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A71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桂林市临桂区临桂镇金地社区雷劈山西侧危岩地质灾害治理工程更正</w:t>
      </w:r>
      <w:r>
        <w:rPr>
          <w:rFonts w:hint="eastAsia" w:ascii="宋体" w:hAnsi="宋体" w:eastAsia="宋体" w:cs="宋体"/>
          <w:sz w:val="32"/>
          <w:szCs w:val="32"/>
          <w:lang w:val="en-US" w:eastAsia="zh-CN"/>
        </w:rPr>
        <w:t>公告</w:t>
      </w:r>
    </w:p>
    <w:p w14:paraId="3FD313C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一、项目说明：</w:t>
      </w:r>
    </w:p>
    <w:p w14:paraId="712B0A61">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1、项目名称：桂林市临桂区临桂镇金地社区雷劈山西侧危岩地质灾害治理工程</w:t>
      </w:r>
    </w:p>
    <w:p w14:paraId="0EEF6FEB">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2、项目招标编号：GXJH-2025-004</w:t>
      </w:r>
    </w:p>
    <w:p w14:paraId="3E0405CB">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3、首次公告日期：2025年12月30日</w:t>
      </w:r>
    </w:p>
    <w:p w14:paraId="7F1E6C89">
      <w:pPr>
        <w:keepNext w:val="0"/>
        <w:keepLines w:val="0"/>
        <w:pageBreakBefore w:val="0"/>
        <w:widowControl w:val="0"/>
        <w:kinsoku/>
        <w:wordWrap w:val="0"/>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4、发布公告媒体：广西壮族自治区公共资源电子交易系统（桂林）（</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"http://ggzy.jgswj.gxzf.gov.cn/glggzy/" \h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http://ggzy.jgswj.gxzf.gov.cn/glggzy/</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）、中国招标投标公共服务平台（</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"http://www.cebpubservice.com/" \h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http://www.cebpubservice.com/</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）、广西壮族自治区招标投标公共服务平台</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"http://ztb.gxi.gov.cn/" \h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(http://zt</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b</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"http://ztb.gxi.gov.cn/" \h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.gxi.gov.cn</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w:t>
      </w:r>
    </w:p>
    <w:p w14:paraId="0EF4363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二、更正事项：</w:t>
      </w:r>
    </w:p>
    <w:p w14:paraId="10C938CB">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sz w:val="21"/>
          <w:szCs w:val="21"/>
        </w:rPr>
        <w:t>招标文件原</w:t>
      </w:r>
      <w:r>
        <w:rPr>
          <w:rFonts w:hint="eastAsia" w:ascii="宋体" w:hAnsi="宋体" w:eastAsia="宋体" w:cs="宋体"/>
          <w:color w:val="000000"/>
          <w:kern w:val="2"/>
          <w:sz w:val="21"/>
          <w:szCs w:val="21"/>
        </w:rPr>
        <w:t>本项目的特定资格要求</w:t>
      </w:r>
      <w:r>
        <w:rPr>
          <w:rFonts w:hint="eastAsia" w:ascii="宋体" w:hAnsi="宋体" w:eastAsia="宋体" w:cs="宋体"/>
          <w:color w:val="000000"/>
          <w:kern w:val="2"/>
          <w:sz w:val="21"/>
          <w:szCs w:val="21"/>
          <w:lang w:val="en-US" w:eastAsia="zh-CN"/>
        </w:rPr>
        <w:t>为“投标人须具备地质灾害治理工程乙级以上（含乙级）资质，并在人员、设备、资金等方面具备相应的施工能力。拟派项目经理须具备建筑工程或市政公用工程专业二级(含以上级)注册建造师执业资格，具备有效的安全生产考核合格证书（B类），且未担任其他在施建设工程项目的项目经理”</w:t>
      </w:r>
    </w:p>
    <w:p w14:paraId="53843A69">
      <w:pPr>
        <w:keepNext w:val="0"/>
        <w:keepLines w:val="0"/>
        <w:pageBreakBefore w:val="0"/>
        <w:widowControl w:val="0"/>
        <w:kinsoku/>
        <w:wordWrap/>
        <w:overflowPunct/>
        <w:topLinePunct w:val="0"/>
        <w:autoSpaceDE/>
        <w:autoSpaceDN/>
        <w:bidi w:val="0"/>
        <w:adjustRightInd/>
        <w:snapToGrid/>
        <w:spacing w:line="49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现</w:t>
      </w:r>
      <w:r>
        <w:rPr>
          <w:rFonts w:hint="eastAsia" w:ascii="宋体" w:hAnsi="宋体" w:eastAsia="宋体" w:cs="宋体"/>
          <w:b/>
          <w:bCs/>
          <w:sz w:val="21"/>
          <w:szCs w:val="21"/>
          <w:lang w:val="en-US" w:eastAsia="zh-CN"/>
        </w:rPr>
        <w:t>更正</w:t>
      </w:r>
      <w:r>
        <w:rPr>
          <w:rFonts w:hint="eastAsia" w:ascii="宋体" w:hAnsi="宋体" w:eastAsia="宋体" w:cs="宋体"/>
          <w:b/>
          <w:bCs/>
          <w:sz w:val="21"/>
          <w:szCs w:val="21"/>
        </w:rPr>
        <w:t>为</w:t>
      </w:r>
      <w:r>
        <w:rPr>
          <w:rFonts w:hint="eastAsia" w:ascii="宋体" w:hAnsi="宋体" w:eastAsia="宋体" w:cs="宋体"/>
          <w:sz w:val="21"/>
          <w:szCs w:val="21"/>
        </w:rPr>
        <w:t>：</w:t>
      </w:r>
      <w:r>
        <w:rPr>
          <w:rFonts w:hint="eastAsia" w:ascii="宋体" w:hAnsi="宋体" w:eastAsia="宋体" w:cs="宋体"/>
          <w:color w:val="000000"/>
          <w:kern w:val="2"/>
          <w:sz w:val="21"/>
          <w:szCs w:val="21"/>
          <w:lang w:val="en-US" w:eastAsia="zh-CN"/>
        </w:rPr>
        <w:t>“投标人须具备地质灾害治理工程</w:t>
      </w:r>
      <w:r>
        <w:rPr>
          <w:rFonts w:hint="eastAsia" w:ascii="宋体" w:hAnsi="宋体" w:cs="宋体"/>
          <w:color w:val="000000"/>
          <w:kern w:val="2"/>
          <w:sz w:val="21"/>
          <w:szCs w:val="21"/>
          <w:lang w:val="en-US" w:eastAsia="zh-CN"/>
        </w:rPr>
        <w:t>施工</w:t>
      </w:r>
      <w:r>
        <w:rPr>
          <w:rFonts w:hint="eastAsia" w:ascii="宋体" w:hAnsi="宋体" w:eastAsia="宋体" w:cs="宋体"/>
          <w:color w:val="000000"/>
          <w:kern w:val="2"/>
          <w:sz w:val="21"/>
          <w:szCs w:val="21"/>
          <w:lang w:val="en-US" w:eastAsia="zh-CN"/>
        </w:rPr>
        <w:t>甲级资质，并在人员、设备、资金等方面具备相应的施工能力。拟派项目经理须具备建筑工程或市政公用工程专业二级(含以上级)注册建造师执业资格，具备有效的安全生产考核合格证书（B类），且未担任其他在施建设工程项目的项目经理”</w:t>
      </w:r>
    </w:p>
    <w:p w14:paraId="79AAA141">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w:t>
      </w:r>
      <w:r>
        <w:rPr>
          <w:rFonts w:hint="eastAsia" w:ascii="宋体" w:hAnsi="宋体" w:eastAsia="宋体" w:cs="宋体"/>
          <w:color w:val="000000"/>
          <w:kern w:val="2"/>
          <w:sz w:val="21"/>
          <w:szCs w:val="21"/>
          <w:lang w:val="en-US" w:eastAsia="zh-CN"/>
        </w:rPr>
        <w:t>招标文件原</w:t>
      </w:r>
      <w:bookmarkStart w:id="0" w:name="_Toc6181"/>
      <w:bookmarkStart w:id="1" w:name="_Toc354381547"/>
      <w:bookmarkStart w:id="2" w:name="_Toc25668"/>
      <w:bookmarkStart w:id="3" w:name="_Toc214788971"/>
      <w:bookmarkStart w:id="4" w:name="_Toc115372967"/>
      <w:bookmarkStart w:id="5" w:name="_Toc214785158"/>
      <w:bookmarkStart w:id="6" w:name="_Toc354818242"/>
      <w:bookmarkStart w:id="7" w:name="_Toc30048"/>
      <w:bookmarkStart w:id="8" w:name="_Toc352587304"/>
      <w:bookmarkStart w:id="9" w:name="_Toc238206011"/>
      <w:r>
        <w:rPr>
          <w:rFonts w:hint="eastAsia" w:ascii="宋体" w:hAnsi="宋体" w:eastAsia="宋体" w:cs="宋体"/>
          <w:color w:val="000000"/>
          <w:kern w:val="2"/>
          <w:sz w:val="21"/>
          <w:szCs w:val="21"/>
          <w:lang w:val="zh-CN" w:eastAsia="zh-CN"/>
        </w:rPr>
        <w:t>评标办法前附表</w:t>
      </w:r>
      <w:bookmarkEnd w:id="0"/>
      <w:bookmarkEnd w:id="1"/>
      <w:bookmarkEnd w:id="2"/>
      <w:bookmarkEnd w:id="3"/>
      <w:bookmarkEnd w:id="4"/>
      <w:bookmarkEnd w:id="5"/>
      <w:bookmarkEnd w:id="6"/>
      <w:bookmarkEnd w:id="7"/>
      <w:bookmarkEnd w:id="8"/>
      <w:bookmarkEnd w:id="9"/>
      <w:r>
        <w:rPr>
          <w:rFonts w:hint="eastAsia" w:ascii="宋体" w:hAnsi="宋体" w:eastAsia="宋体" w:cs="宋体"/>
          <w:color w:val="000000"/>
          <w:kern w:val="2"/>
          <w:sz w:val="21"/>
          <w:szCs w:val="21"/>
          <w:lang w:val="en-US" w:eastAsia="zh-CN"/>
        </w:rPr>
        <w:t>中企业信誉实力（满分20分）为“（3）投标人同时</w:t>
      </w:r>
      <w:r>
        <w:rPr>
          <w:rFonts w:hint="eastAsia" w:ascii="宋体" w:hAnsi="宋体" w:eastAsia="宋体" w:cs="宋体"/>
          <w:color w:val="000000"/>
          <w:kern w:val="2"/>
          <w:sz w:val="21"/>
          <w:szCs w:val="21"/>
          <w:lang w:val="zh-CN" w:eastAsia="zh-CN"/>
        </w:rPr>
        <w:t>具备地质灾害治理工程乙级以上（含乙级）资质</w:t>
      </w:r>
      <w:r>
        <w:rPr>
          <w:rFonts w:hint="eastAsia" w:ascii="宋体" w:hAnsi="宋体" w:eastAsia="宋体" w:cs="宋体"/>
          <w:color w:val="000000"/>
          <w:kern w:val="2"/>
          <w:sz w:val="21"/>
          <w:szCs w:val="21"/>
          <w:lang w:val="en-US" w:eastAsia="zh-CN"/>
        </w:rPr>
        <w:t>及工程勘察乙级</w:t>
      </w:r>
      <w:r>
        <w:rPr>
          <w:rFonts w:hint="eastAsia" w:ascii="宋体" w:hAnsi="宋体" w:eastAsia="宋体" w:cs="宋体"/>
          <w:color w:val="000000"/>
          <w:kern w:val="2"/>
          <w:sz w:val="21"/>
          <w:szCs w:val="21"/>
          <w:lang w:val="zh-CN" w:eastAsia="zh-CN"/>
        </w:rPr>
        <w:t>以上（含乙级）</w:t>
      </w:r>
      <w:r>
        <w:rPr>
          <w:rFonts w:hint="eastAsia" w:ascii="宋体" w:hAnsi="宋体" w:eastAsia="宋体" w:cs="宋体"/>
          <w:color w:val="000000"/>
          <w:kern w:val="2"/>
          <w:sz w:val="21"/>
          <w:szCs w:val="21"/>
          <w:lang w:val="en-US" w:eastAsia="zh-CN"/>
        </w:rPr>
        <w:t>的得2分。（4）项目经理具备建筑工程或市政公用工程专业一级注册建造师执业资格得2分，具备</w:t>
      </w:r>
      <w:r>
        <w:rPr>
          <w:rFonts w:hint="eastAsia" w:ascii="宋体" w:hAnsi="宋体" w:eastAsia="宋体" w:cs="宋体"/>
          <w:color w:val="000000"/>
          <w:kern w:val="2"/>
          <w:sz w:val="21"/>
          <w:szCs w:val="21"/>
          <w:lang w:val="zh-CN" w:eastAsia="zh-CN"/>
        </w:rPr>
        <w:t>注册土木工程师</w:t>
      </w:r>
      <w:r>
        <w:rPr>
          <w:rFonts w:hint="eastAsia" w:ascii="宋体" w:hAnsi="宋体" w:eastAsia="宋体" w:cs="宋体"/>
          <w:color w:val="000000"/>
          <w:sz w:val="21"/>
          <w:szCs w:val="21"/>
          <w:highlight w:val="none"/>
          <w:lang w:val="zh-CN" w:eastAsia="zh-CN"/>
        </w:rPr>
        <w:t>（岩土）执业资格</w:t>
      </w:r>
      <w:r>
        <w:rPr>
          <w:rFonts w:hint="eastAsia" w:ascii="宋体" w:hAnsi="宋体" w:eastAsia="宋体" w:cs="宋体"/>
          <w:color w:val="000000"/>
          <w:sz w:val="21"/>
          <w:szCs w:val="21"/>
          <w:highlight w:val="none"/>
          <w:lang w:val="en-US" w:eastAsia="zh-CN"/>
        </w:rPr>
        <w:t>得2分</w:t>
      </w:r>
      <w:r>
        <w:rPr>
          <w:rFonts w:hint="eastAsia" w:ascii="宋体" w:hAnsi="宋体" w:eastAsia="宋体" w:cs="宋体"/>
          <w:color w:val="000000"/>
          <w:sz w:val="21"/>
          <w:szCs w:val="21"/>
          <w:highlight w:val="none"/>
          <w:lang w:val="zh-CN" w:eastAsia="zh-CN"/>
        </w:rPr>
        <w:t>，</w:t>
      </w:r>
      <w:r>
        <w:rPr>
          <w:rFonts w:hint="eastAsia" w:ascii="宋体" w:hAnsi="宋体" w:eastAsia="宋体" w:cs="宋体"/>
          <w:color w:val="000000"/>
          <w:sz w:val="21"/>
          <w:szCs w:val="21"/>
          <w:highlight w:val="none"/>
          <w:lang w:val="en-US" w:eastAsia="zh-CN"/>
        </w:rPr>
        <w:t>具备</w:t>
      </w:r>
      <w:r>
        <w:rPr>
          <w:rFonts w:hint="eastAsia" w:ascii="宋体" w:hAnsi="宋体" w:eastAsia="宋体" w:cs="宋体"/>
          <w:color w:val="000000"/>
          <w:sz w:val="21"/>
          <w:szCs w:val="21"/>
          <w:highlight w:val="none"/>
          <w:lang w:val="zh-CN" w:eastAsia="zh-CN"/>
        </w:rPr>
        <w:t>高级及以上职称</w:t>
      </w:r>
      <w:r>
        <w:rPr>
          <w:rFonts w:hint="eastAsia" w:ascii="宋体" w:hAnsi="宋体" w:eastAsia="宋体" w:cs="宋体"/>
          <w:color w:val="000000"/>
          <w:sz w:val="21"/>
          <w:szCs w:val="21"/>
          <w:highlight w:val="none"/>
          <w:lang w:val="en-US" w:eastAsia="zh-CN"/>
        </w:rPr>
        <w:t>得1分</w:t>
      </w:r>
      <w:r>
        <w:rPr>
          <w:rFonts w:hint="eastAsia" w:ascii="宋体" w:hAnsi="宋体" w:eastAsia="宋体" w:cs="宋体"/>
          <w:color w:val="000000"/>
          <w:sz w:val="21"/>
          <w:szCs w:val="21"/>
          <w:highlight w:val="none"/>
          <w:lang w:val="zh-CN" w:eastAsia="zh-CN"/>
        </w:rPr>
        <w:t>，具备</w:t>
      </w:r>
      <w:r>
        <w:rPr>
          <w:rFonts w:hint="eastAsia" w:ascii="宋体" w:hAnsi="宋体" w:eastAsia="宋体" w:cs="宋体"/>
          <w:color w:val="000000"/>
          <w:sz w:val="21"/>
          <w:szCs w:val="21"/>
          <w:highlight w:val="none"/>
          <w:lang w:val="en-US" w:eastAsia="zh-CN"/>
        </w:rPr>
        <w:t>硕士研究生或以上学历得1分，此项满分6</w:t>
      </w:r>
      <w:r>
        <w:rPr>
          <w:rFonts w:hint="eastAsia" w:ascii="宋体" w:hAnsi="宋体" w:eastAsia="宋体" w:cs="宋体"/>
          <w:color w:val="000000"/>
          <w:sz w:val="21"/>
          <w:szCs w:val="21"/>
          <w:highlight w:val="none"/>
          <w:lang w:eastAsia="zh-CN"/>
        </w:rPr>
        <w:t>分；</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技术负责</w:t>
      </w:r>
      <w:r>
        <w:rPr>
          <w:rFonts w:hint="eastAsia" w:ascii="宋体" w:hAnsi="宋体" w:eastAsia="宋体" w:cs="宋体"/>
          <w:color w:val="000000"/>
          <w:sz w:val="21"/>
          <w:szCs w:val="21"/>
          <w:highlight w:val="none"/>
          <w:lang w:val="en-US" w:eastAsia="zh-CN"/>
        </w:rPr>
        <w:t>人：具备建筑工程或市政公用工程专业一级注册建造师执业资格得2分</w:t>
      </w:r>
      <w:r>
        <w:rPr>
          <w:rFonts w:hint="eastAsia" w:ascii="宋体" w:hAnsi="宋体" w:eastAsia="宋体" w:cs="宋体"/>
          <w:color w:val="000000"/>
          <w:sz w:val="21"/>
          <w:szCs w:val="21"/>
          <w:highlight w:val="none"/>
          <w:lang w:val="zh-CN" w:eastAsia="zh-CN"/>
        </w:rPr>
        <w:t>，</w:t>
      </w:r>
      <w:r>
        <w:rPr>
          <w:rFonts w:hint="eastAsia" w:ascii="宋体" w:hAnsi="宋体" w:eastAsia="宋体" w:cs="宋体"/>
          <w:color w:val="000000"/>
          <w:sz w:val="21"/>
          <w:szCs w:val="21"/>
          <w:highlight w:val="none"/>
          <w:lang w:val="en-US" w:eastAsia="zh-CN"/>
        </w:rPr>
        <w:t>持有岩土工程专业或地质资源与地质工程专业或水文地质、工程地质、环境地质类专业（专业以技术职称证书所填写专业为准）高级工程师（及以上）职称得2分，此项满分4分；（6）</w:t>
      </w:r>
      <w:r>
        <w:rPr>
          <w:rFonts w:hint="eastAsia" w:ascii="宋体" w:hAnsi="宋体" w:eastAsia="宋体" w:cs="宋体"/>
          <w:color w:val="000000"/>
          <w:sz w:val="21"/>
          <w:szCs w:val="21"/>
          <w:highlight w:val="none"/>
          <w:lang w:val="zh-CN" w:eastAsia="zh-CN"/>
        </w:rPr>
        <w:t>除项目经理之外拟投入本项目的人员中同时具有一级注册建造师执业资格证（建筑工程或市政公用工程专业）和注册土木工程师（岩土）执业资格</w:t>
      </w:r>
      <w:r>
        <w:rPr>
          <w:rFonts w:hint="eastAsia" w:ascii="宋体" w:hAnsi="宋体" w:eastAsia="宋体" w:cs="宋体"/>
          <w:color w:val="000000"/>
          <w:sz w:val="21"/>
          <w:szCs w:val="21"/>
          <w:highlight w:val="none"/>
          <w:lang w:val="en-US" w:eastAsia="zh-CN"/>
        </w:rPr>
        <w:t>的每有一人得1分，此项满分4分。”</w:t>
      </w:r>
    </w:p>
    <w:p w14:paraId="00C0833D">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22"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sz w:val="21"/>
          <w:szCs w:val="21"/>
        </w:rPr>
        <w:t>现</w:t>
      </w:r>
      <w:r>
        <w:rPr>
          <w:rFonts w:hint="eastAsia" w:ascii="宋体" w:hAnsi="宋体" w:eastAsia="宋体" w:cs="宋体"/>
          <w:b/>
          <w:bCs/>
          <w:sz w:val="21"/>
          <w:szCs w:val="21"/>
          <w:lang w:val="en-US" w:eastAsia="zh-CN"/>
        </w:rPr>
        <w:t>更正</w:t>
      </w:r>
      <w:r>
        <w:rPr>
          <w:rFonts w:hint="eastAsia" w:ascii="宋体" w:hAnsi="宋体" w:eastAsia="宋体" w:cs="宋体"/>
          <w:b/>
          <w:bCs/>
          <w:sz w:val="21"/>
          <w:szCs w:val="21"/>
        </w:rPr>
        <w:t>为</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color w:val="000000"/>
          <w:sz w:val="21"/>
          <w:szCs w:val="21"/>
          <w:highlight w:val="none"/>
          <w:lang w:val="en-US" w:eastAsia="zh-CN"/>
        </w:rPr>
        <w:t>（3）投标人同</w:t>
      </w:r>
      <w:r>
        <w:rPr>
          <w:rFonts w:hint="eastAsia" w:ascii="宋体" w:hAnsi="宋体" w:eastAsia="宋体" w:cs="宋体"/>
          <w:color w:val="000000" w:themeColor="text1"/>
          <w:sz w:val="21"/>
          <w:szCs w:val="21"/>
          <w:highlight w:val="none"/>
          <w:lang w:val="en-US" w:eastAsia="zh-CN"/>
          <w14:textFill>
            <w14:solidFill>
              <w14:schemeClr w14:val="tx1"/>
            </w14:solidFill>
          </w14:textFill>
        </w:rPr>
        <w:t>时</w:t>
      </w:r>
      <w:r>
        <w:rPr>
          <w:rFonts w:hint="eastAsia" w:ascii="宋体" w:hAnsi="宋体" w:eastAsia="宋体" w:cs="宋体"/>
          <w:color w:val="000000" w:themeColor="text1"/>
          <w:sz w:val="21"/>
          <w:szCs w:val="21"/>
          <w:highlight w:val="none"/>
          <w:lang w:val="zh-CN" w:eastAsia="zh-CN"/>
          <w14:textFill>
            <w14:solidFill>
              <w14:schemeClr w14:val="tx1"/>
            </w14:solidFill>
          </w14:textFill>
        </w:rPr>
        <w:t>具备地质灾害治理工程</w:t>
      </w:r>
      <w:r>
        <w:rPr>
          <w:rFonts w:hint="eastAsia" w:ascii="宋体" w:hAnsi="宋体" w:cs="宋体"/>
          <w:color w:val="000000" w:themeColor="text1"/>
          <w:sz w:val="21"/>
          <w:szCs w:val="21"/>
          <w:highlight w:val="none"/>
          <w:lang w:val="en-US" w:eastAsia="zh-CN"/>
          <w14:textFill>
            <w14:solidFill>
              <w14:schemeClr w14:val="tx1"/>
            </w14:solidFill>
          </w14:textFill>
        </w:rPr>
        <w:t>施工</w:t>
      </w:r>
      <w:bookmarkStart w:id="10" w:name="_GoBack"/>
      <w:bookmarkEnd w:id="10"/>
      <w:r>
        <w:rPr>
          <w:rFonts w:hint="eastAsia" w:ascii="宋体" w:hAnsi="宋体" w:eastAsia="宋体" w:cs="宋体"/>
          <w:color w:val="000000" w:themeColor="text1"/>
          <w:sz w:val="21"/>
          <w:szCs w:val="21"/>
          <w:highlight w:val="none"/>
          <w:lang w:val="en-US" w:eastAsia="zh-CN"/>
          <w14:textFill>
            <w14:solidFill>
              <w14:schemeClr w14:val="tx1"/>
            </w14:solidFill>
          </w14:textFill>
        </w:rPr>
        <w:t>甲级</w:t>
      </w:r>
      <w:r>
        <w:rPr>
          <w:rFonts w:hint="eastAsia" w:ascii="宋体" w:hAnsi="宋体" w:eastAsia="宋体" w:cs="宋体"/>
          <w:color w:val="000000" w:themeColor="text1"/>
          <w:sz w:val="21"/>
          <w:szCs w:val="21"/>
          <w:highlight w:val="none"/>
          <w:lang w:val="zh-CN" w:eastAsia="zh-CN"/>
          <w14:textFill>
            <w14:solidFill>
              <w14:schemeClr w14:val="tx1"/>
            </w14:solidFill>
          </w14:textFill>
        </w:rPr>
        <w:t>资质</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及工程勘察乙级</w:t>
      </w:r>
      <w:r>
        <w:rPr>
          <w:rFonts w:hint="eastAsia" w:ascii="宋体" w:hAnsi="宋体" w:eastAsia="宋体" w:cs="宋体"/>
          <w:color w:val="000000" w:themeColor="text1"/>
          <w:sz w:val="21"/>
          <w:szCs w:val="21"/>
          <w:highlight w:val="none"/>
          <w:lang w:val="zh-CN" w:eastAsia="zh-CN"/>
          <w14:textFill>
            <w14:solidFill>
              <w14:schemeClr w14:val="tx1"/>
            </w14:solidFill>
          </w14:textFill>
        </w:rPr>
        <w:t>以上（含乙级）</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的得2分。（4）项目经理具备建筑工程或市政公用工程专业注册建造师执业资格，二级得1分，一级得2分</w:t>
      </w:r>
      <w:r>
        <w:rPr>
          <w:rFonts w:hint="eastAsia" w:ascii="宋体" w:hAnsi="宋体" w:eastAsia="宋体" w:cs="宋体"/>
          <w:color w:val="000000" w:themeColor="text1"/>
          <w:sz w:val="21"/>
          <w:szCs w:val="21"/>
          <w:highlight w:val="none"/>
          <w:lang w:val="zh-CN"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持有岩土工程专业或地质资源与地质工程专业或水文地质、工程地质、环境地质类专业（专业以技术职称证书所填写专业为准）中级工程师职称得2分，高级工程师及以上得4分；此项满分6</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技术负责</w:t>
      </w:r>
      <w:r>
        <w:rPr>
          <w:rFonts w:hint="eastAsia" w:ascii="宋体" w:hAnsi="宋体" w:eastAsia="宋体" w:cs="宋体"/>
          <w:color w:val="000000" w:themeColor="text1"/>
          <w:sz w:val="21"/>
          <w:szCs w:val="21"/>
          <w:highlight w:val="none"/>
          <w:lang w:val="en-US" w:eastAsia="zh-CN"/>
          <w14:textFill>
            <w14:solidFill>
              <w14:schemeClr w14:val="tx1"/>
            </w14:solidFill>
          </w14:textFill>
        </w:rPr>
        <w:t>人：持有岩土工程专业或地质资源与地质工程专业或水文地质、工程地质、环境地质类专业（专业以技术职称证书所填写专业为准）中级工程师职称得2分，高级工程师及以上得4分，此项满分4分；（6）</w:t>
      </w:r>
      <w:r>
        <w:rPr>
          <w:rFonts w:hint="eastAsia" w:ascii="宋体" w:hAnsi="宋体" w:eastAsia="宋体" w:cs="宋体"/>
          <w:color w:val="000000" w:themeColor="text1"/>
          <w:sz w:val="21"/>
          <w:szCs w:val="21"/>
          <w:highlight w:val="none"/>
          <w:lang w:val="zh-CN" w:eastAsia="zh-CN"/>
          <w14:textFill>
            <w14:solidFill>
              <w14:schemeClr w14:val="tx1"/>
            </w14:solidFill>
          </w14:textFill>
        </w:rPr>
        <w:t>除项目经理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及技术负责人</w:t>
      </w:r>
      <w:r>
        <w:rPr>
          <w:rFonts w:hint="eastAsia" w:ascii="宋体" w:hAnsi="宋体" w:eastAsia="宋体" w:cs="宋体"/>
          <w:color w:val="000000" w:themeColor="text1"/>
          <w:sz w:val="21"/>
          <w:szCs w:val="21"/>
          <w:highlight w:val="none"/>
          <w:lang w:val="zh-CN" w:eastAsia="zh-CN"/>
          <w14:textFill>
            <w14:solidFill>
              <w14:schemeClr w14:val="tx1"/>
            </w14:solidFill>
          </w14:textFill>
        </w:rPr>
        <w:t>之外拟投入本项目的人员中</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每持有一个岩土工程专业或地质资源与地质工程专业或水文地质、工程地质、环境地质类专业（专业以技术职称证书所填写专业为准）中级工程师职称得0.5分，高级工程师及以上得1分，此项满分4分。</w:t>
      </w:r>
      <w:r>
        <w:rPr>
          <w:rFonts w:hint="eastAsia" w:ascii="宋体" w:hAnsi="宋体" w:eastAsia="宋体" w:cs="宋体"/>
          <w:color w:val="000000" w:themeColor="text1"/>
          <w:sz w:val="21"/>
          <w:szCs w:val="21"/>
          <w:lang w:eastAsia="zh-CN"/>
          <w14:textFill>
            <w14:solidFill>
              <w14:schemeClr w14:val="tx1"/>
            </w14:solidFill>
          </w14:textFill>
        </w:rPr>
        <w:t>”</w:t>
      </w:r>
    </w:p>
    <w:p w14:paraId="541F0F1D">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000000"/>
          <w:sz w:val="21"/>
          <w:szCs w:val="21"/>
          <w:lang w:eastAsia="zh-CN"/>
        </w:rPr>
      </w:pPr>
      <w:r>
        <w:rPr>
          <w:rFonts w:hint="eastAsia" w:ascii="宋体" w:hAnsi="宋体" w:eastAsia="宋体" w:cs="宋体"/>
          <w:b/>
          <w:bCs/>
          <w:sz w:val="21"/>
          <w:szCs w:val="21"/>
          <w:lang w:val="en-US" w:eastAsia="zh-CN"/>
        </w:rPr>
        <w:t>3、</w:t>
      </w:r>
      <w:r>
        <w:rPr>
          <w:rFonts w:hint="eastAsia" w:ascii="宋体" w:hAnsi="宋体" w:eastAsia="宋体" w:cs="宋体"/>
          <w:sz w:val="21"/>
          <w:szCs w:val="21"/>
        </w:rPr>
        <w:t>招标文件原</w:t>
      </w:r>
      <w:r>
        <w:rPr>
          <w:rFonts w:hint="eastAsia" w:ascii="宋体" w:hAnsi="宋体" w:eastAsia="宋体" w:cs="宋体"/>
          <w:color w:val="000000"/>
          <w:sz w:val="21"/>
          <w:szCs w:val="21"/>
        </w:rPr>
        <w:t>要求工期</w:t>
      </w:r>
      <w:r>
        <w:rPr>
          <w:rFonts w:hint="eastAsia" w:ascii="宋体" w:hAnsi="宋体" w:eastAsia="宋体" w:cs="宋体"/>
          <w:color w:val="000000"/>
          <w:sz w:val="21"/>
          <w:szCs w:val="21"/>
          <w:lang w:val="en-US" w:eastAsia="zh-CN"/>
        </w:rPr>
        <w:t>为</w:t>
      </w:r>
      <w:r>
        <w:rPr>
          <w:rFonts w:hint="eastAsia" w:ascii="宋体" w:hAnsi="宋体" w:eastAsia="宋体" w:cs="宋体"/>
          <w:color w:val="000000"/>
          <w:sz w:val="21"/>
          <w:szCs w:val="21"/>
          <w:lang w:eastAsia="zh-CN"/>
        </w:rPr>
        <w:t>“</w:t>
      </w:r>
      <w:r>
        <w:rPr>
          <w:rFonts w:hint="eastAsia" w:ascii="宋体" w:hAnsi="宋体" w:eastAsia="宋体" w:cs="宋体"/>
          <w:color w:val="000000"/>
          <w:kern w:val="0"/>
          <w:sz w:val="21"/>
          <w:szCs w:val="21"/>
          <w:lang w:val="en-US" w:eastAsia="zh-CN"/>
        </w:rPr>
        <w:t>施工工期：</w:t>
      </w:r>
      <w:r>
        <w:rPr>
          <w:rFonts w:hint="eastAsia" w:ascii="宋体" w:hAnsi="宋体" w:eastAsia="宋体" w:cs="宋体"/>
          <w:color w:val="000000"/>
          <w:kern w:val="0"/>
          <w:sz w:val="21"/>
          <w:szCs w:val="21"/>
          <w:highlight w:val="none"/>
          <w:lang w:val="en-US" w:eastAsia="zh-CN"/>
        </w:rPr>
        <w:t>120日历天，</w:t>
      </w:r>
      <w:r>
        <w:rPr>
          <w:rFonts w:hint="eastAsia" w:ascii="宋体" w:hAnsi="宋体" w:eastAsia="宋体" w:cs="宋体"/>
          <w:color w:val="000000"/>
          <w:kern w:val="0"/>
          <w:sz w:val="21"/>
          <w:szCs w:val="21"/>
        </w:rPr>
        <w:t>计划开工日期： 202</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rPr>
        <w:t>日</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计划竣工日期： 202</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rPr>
        <w:t>日</w:t>
      </w:r>
      <w:r>
        <w:rPr>
          <w:rFonts w:hint="eastAsia" w:ascii="宋体" w:hAnsi="宋体" w:eastAsia="宋体" w:cs="宋体"/>
          <w:color w:val="000000"/>
          <w:sz w:val="21"/>
          <w:szCs w:val="21"/>
          <w:lang w:eastAsia="zh-CN"/>
        </w:rPr>
        <w:t>”</w:t>
      </w:r>
    </w:p>
    <w:p w14:paraId="55031B27">
      <w:pPr>
        <w:keepNext w:val="0"/>
        <w:keepLines w:val="0"/>
        <w:pageBreakBefore w:val="0"/>
        <w:widowControl w:val="0"/>
        <w:kinsoku/>
        <w:wordWrap/>
        <w:overflowPunct/>
        <w:topLinePunct w:val="0"/>
        <w:autoSpaceDE/>
        <w:autoSpaceDN/>
        <w:bidi w:val="0"/>
        <w:adjustRightInd/>
        <w:snapToGrid/>
        <w:spacing w:line="49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现</w:t>
      </w:r>
      <w:r>
        <w:rPr>
          <w:rFonts w:hint="eastAsia" w:ascii="宋体" w:hAnsi="宋体" w:eastAsia="宋体" w:cs="宋体"/>
          <w:b/>
          <w:bCs/>
          <w:sz w:val="21"/>
          <w:szCs w:val="21"/>
          <w:lang w:val="en-US" w:eastAsia="zh-CN"/>
        </w:rPr>
        <w:t>更正</w:t>
      </w:r>
      <w:r>
        <w:rPr>
          <w:rFonts w:hint="eastAsia" w:ascii="宋体" w:hAnsi="宋体" w:eastAsia="宋体" w:cs="宋体"/>
          <w:b/>
          <w:bCs/>
          <w:sz w:val="21"/>
          <w:szCs w:val="21"/>
        </w:rPr>
        <w:t>为</w:t>
      </w:r>
      <w:r>
        <w:rPr>
          <w:rFonts w:hint="eastAsia" w:ascii="宋体" w:hAnsi="宋体" w:eastAsia="宋体" w:cs="宋体"/>
          <w:sz w:val="21"/>
          <w:szCs w:val="21"/>
        </w:rPr>
        <w:t>：</w:t>
      </w:r>
      <w:r>
        <w:rPr>
          <w:rFonts w:hint="eastAsia" w:ascii="宋体" w:hAnsi="宋体" w:eastAsia="宋体" w:cs="宋体"/>
          <w:color w:val="000000"/>
          <w:sz w:val="21"/>
          <w:szCs w:val="21"/>
          <w:lang w:eastAsia="zh-CN"/>
        </w:rPr>
        <w:t>“</w:t>
      </w:r>
      <w:r>
        <w:rPr>
          <w:rFonts w:hint="eastAsia" w:ascii="宋体" w:hAnsi="宋体" w:eastAsia="宋体" w:cs="宋体"/>
          <w:color w:val="000000"/>
          <w:kern w:val="0"/>
          <w:sz w:val="21"/>
          <w:szCs w:val="21"/>
          <w:lang w:val="en-US" w:eastAsia="zh-CN"/>
        </w:rPr>
        <w:t>施工工期：</w:t>
      </w:r>
      <w:r>
        <w:rPr>
          <w:rFonts w:hint="eastAsia" w:ascii="宋体" w:hAnsi="宋体" w:eastAsia="宋体" w:cs="宋体"/>
          <w:color w:val="000000"/>
          <w:kern w:val="0"/>
          <w:sz w:val="21"/>
          <w:szCs w:val="21"/>
          <w:highlight w:val="none"/>
          <w:lang w:val="en-US" w:eastAsia="zh-CN"/>
        </w:rPr>
        <w:t>120日历天，</w:t>
      </w:r>
      <w:r>
        <w:rPr>
          <w:rFonts w:hint="eastAsia" w:ascii="宋体" w:hAnsi="宋体" w:eastAsia="宋体" w:cs="宋体"/>
          <w:color w:val="000000"/>
          <w:kern w:val="0"/>
          <w:sz w:val="21"/>
          <w:szCs w:val="21"/>
        </w:rPr>
        <w:t>计划开工日期： 202</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计划竣工日期： 202</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w:t>
      </w:r>
      <w:r>
        <w:rPr>
          <w:rFonts w:hint="eastAsia" w:ascii="宋体" w:hAnsi="宋体" w:eastAsia="宋体" w:cs="宋体"/>
          <w:color w:val="000000"/>
          <w:sz w:val="21"/>
          <w:szCs w:val="21"/>
          <w:lang w:eastAsia="zh-CN"/>
        </w:rPr>
        <w:t>”</w:t>
      </w:r>
    </w:p>
    <w:p w14:paraId="7D1BE98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w:t>
      </w:r>
      <w:r>
        <w:rPr>
          <w:rFonts w:hint="eastAsia" w:ascii="宋体" w:hAnsi="宋体" w:eastAsia="宋体" w:cs="宋体"/>
          <w:sz w:val="21"/>
          <w:szCs w:val="21"/>
        </w:rPr>
        <w:t>招标文件原投标截止时间为“投标人须在投标截止前，截止时间（投标截止时间，下同）为 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日09</w:t>
      </w:r>
      <w:r>
        <w:rPr>
          <w:rFonts w:hint="eastAsia" w:ascii="宋体" w:hAnsi="宋体" w:eastAsia="宋体" w:cs="宋体"/>
          <w:sz w:val="21"/>
          <w:szCs w:val="21"/>
          <w:lang w:eastAsia="zh-CN"/>
        </w:rPr>
        <w:t>时</w:t>
      </w:r>
      <w:r>
        <w:rPr>
          <w:rFonts w:hint="eastAsia" w:ascii="宋体" w:hAnsi="宋体" w:eastAsia="宋体" w:cs="宋体"/>
          <w:sz w:val="21"/>
          <w:szCs w:val="21"/>
          <w:lang w:val="en-US" w:eastAsia="zh-CN"/>
        </w:rPr>
        <w:t>30</w:t>
      </w:r>
      <w:r>
        <w:rPr>
          <w:rFonts w:hint="eastAsia" w:ascii="宋体" w:hAnsi="宋体" w:eastAsia="宋体" w:cs="宋体"/>
          <w:sz w:val="21"/>
          <w:szCs w:val="21"/>
        </w:rPr>
        <w:t>分，将加密的投标文件通过全国公共资源交易平台(广西.桂林)（http://ggzy.jgswj.gxzf.gov.cn/glggzy/）成功上传”</w:t>
      </w:r>
    </w:p>
    <w:p w14:paraId="6FC992B0">
      <w:pPr>
        <w:keepNext w:val="0"/>
        <w:keepLines w:val="0"/>
        <w:pageBreakBefore w:val="0"/>
        <w:widowControl w:val="0"/>
        <w:kinsoku/>
        <w:wordWrap/>
        <w:overflowPunct/>
        <w:topLinePunct w:val="0"/>
        <w:autoSpaceDE/>
        <w:autoSpaceDN/>
        <w:bidi w:val="0"/>
        <w:adjustRightInd/>
        <w:snapToGrid/>
        <w:spacing w:line="49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现</w:t>
      </w:r>
      <w:r>
        <w:rPr>
          <w:rFonts w:hint="eastAsia" w:ascii="宋体" w:hAnsi="宋体" w:eastAsia="宋体" w:cs="宋体"/>
          <w:b/>
          <w:bCs/>
          <w:sz w:val="21"/>
          <w:szCs w:val="21"/>
          <w:lang w:val="en-US" w:eastAsia="zh-CN"/>
        </w:rPr>
        <w:t>更正</w:t>
      </w:r>
      <w:r>
        <w:rPr>
          <w:rFonts w:hint="eastAsia" w:ascii="宋体" w:hAnsi="宋体" w:eastAsia="宋体" w:cs="宋体"/>
          <w:b/>
          <w:bCs/>
          <w:sz w:val="21"/>
          <w:szCs w:val="21"/>
        </w:rPr>
        <w:t>为</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投标人须在投标截止前，截止时间（投标截止时间，下同）为 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2</w:t>
      </w:r>
      <w:r>
        <w:rPr>
          <w:rFonts w:hint="eastAsia" w:ascii="宋体" w:hAnsi="宋体" w:eastAsia="宋体" w:cs="宋体"/>
          <w:sz w:val="21"/>
          <w:szCs w:val="21"/>
        </w:rPr>
        <w:t>日09</w:t>
      </w:r>
      <w:r>
        <w:rPr>
          <w:rFonts w:hint="eastAsia" w:ascii="宋体" w:hAnsi="宋体" w:eastAsia="宋体" w:cs="宋体"/>
          <w:sz w:val="21"/>
          <w:szCs w:val="21"/>
          <w:lang w:eastAsia="zh-CN"/>
        </w:rPr>
        <w:t>时</w:t>
      </w:r>
      <w:r>
        <w:rPr>
          <w:rFonts w:hint="eastAsia" w:ascii="宋体" w:hAnsi="宋体" w:eastAsia="宋体" w:cs="宋体"/>
          <w:sz w:val="21"/>
          <w:szCs w:val="21"/>
          <w:lang w:val="en-US" w:eastAsia="zh-CN"/>
        </w:rPr>
        <w:t>30</w:t>
      </w:r>
      <w:r>
        <w:rPr>
          <w:rFonts w:hint="eastAsia" w:ascii="宋体" w:hAnsi="宋体" w:eastAsia="宋体" w:cs="宋体"/>
          <w:sz w:val="21"/>
          <w:szCs w:val="21"/>
        </w:rPr>
        <w:t>分，将加密的投标文件通过全国公共资源交易平台(广西.桂林)（http://ggzy.jgswj.gxzf.gov.cn/glggzy/）成功上传”</w:t>
      </w:r>
    </w:p>
    <w:p w14:paraId="0EB7C4EB">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招标文件涉及以上</w:t>
      </w:r>
      <w:r>
        <w:rPr>
          <w:rFonts w:hint="eastAsia" w:ascii="宋体" w:hAnsi="宋体" w:eastAsia="宋体" w:cs="宋体"/>
          <w:sz w:val="21"/>
          <w:szCs w:val="21"/>
          <w:lang w:val="en-US" w:eastAsia="zh-CN"/>
        </w:rPr>
        <w:t>更正</w:t>
      </w:r>
      <w:r>
        <w:rPr>
          <w:rFonts w:hint="eastAsia" w:ascii="宋体" w:hAnsi="宋体" w:eastAsia="宋体" w:cs="宋体"/>
          <w:sz w:val="21"/>
          <w:szCs w:val="21"/>
        </w:rPr>
        <w:t>作相应修改，其他内容不变。</w:t>
      </w:r>
    </w:p>
    <w:p w14:paraId="768CCC3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三、联系方式</w:t>
      </w:r>
    </w:p>
    <w:p w14:paraId="4B980193">
      <w:pPr>
        <w:keepNext w:val="0"/>
        <w:keepLines w:val="0"/>
        <w:pageBreakBefore w:val="0"/>
        <w:widowControl w:val="0"/>
        <w:kinsoku/>
        <w:overflowPunct/>
        <w:topLinePunct w:val="0"/>
        <w:autoSpaceDE/>
        <w:autoSpaceDN/>
        <w:bidi w:val="0"/>
        <w:adjustRightInd/>
        <w:snapToGrid/>
        <w:spacing w:line="490" w:lineRule="exact"/>
        <w:ind w:firstLine="308" w:firstLineChars="147"/>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1.招标人信息</w:t>
      </w:r>
    </w:p>
    <w:p w14:paraId="5194B999">
      <w:pPr>
        <w:keepNext w:val="0"/>
        <w:keepLines w:val="0"/>
        <w:pageBreakBefore w:val="0"/>
        <w:widowControl w:val="0"/>
        <w:kinsoku/>
        <w:overflowPunct/>
        <w:topLinePunct w:val="0"/>
        <w:autoSpaceDE/>
        <w:autoSpaceDN/>
        <w:bidi w:val="0"/>
        <w:adjustRightInd/>
        <w:snapToGrid/>
        <w:spacing w:line="490" w:lineRule="exact"/>
        <w:ind w:firstLine="308" w:firstLineChars="147"/>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val="en-US" w:eastAsia="zh-CN"/>
        </w:rPr>
        <w:t>桂林市临桂区自然资源局</w:t>
      </w:r>
      <w:r>
        <w:rPr>
          <w:rFonts w:hint="eastAsia" w:ascii="宋体" w:hAnsi="宋体" w:eastAsia="宋体" w:cs="宋体"/>
          <w:color w:val="000000"/>
          <w:sz w:val="21"/>
          <w:szCs w:val="21"/>
        </w:rPr>
        <w:t xml:space="preserve"> </w:t>
      </w:r>
    </w:p>
    <w:p w14:paraId="3ECA78B6">
      <w:pPr>
        <w:keepNext w:val="0"/>
        <w:keepLines w:val="0"/>
        <w:pageBreakBefore w:val="0"/>
        <w:widowControl w:val="0"/>
        <w:kinsoku/>
        <w:overflowPunct/>
        <w:topLinePunct w:val="0"/>
        <w:autoSpaceDE/>
        <w:autoSpaceDN/>
        <w:bidi w:val="0"/>
        <w:adjustRightInd/>
        <w:snapToGrid/>
        <w:spacing w:line="490" w:lineRule="exact"/>
        <w:ind w:firstLine="308" w:firstLineChars="147"/>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地址： 桂林市临桂区世纪东路4号国土大厦</w:t>
      </w:r>
    </w:p>
    <w:p w14:paraId="5C8365A4">
      <w:pPr>
        <w:keepNext w:val="0"/>
        <w:keepLines w:val="0"/>
        <w:pageBreakBefore w:val="0"/>
        <w:widowControl w:val="0"/>
        <w:kinsoku/>
        <w:overflowPunct/>
        <w:topLinePunct w:val="0"/>
        <w:autoSpaceDE/>
        <w:autoSpaceDN/>
        <w:bidi w:val="0"/>
        <w:adjustRightInd/>
        <w:snapToGrid/>
        <w:spacing w:line="490" w:lineRule="exact"/>
        <w:ind w:firstLine="308" w:firstLineChars="147"/>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项目联系人及电话：</w:t>
      </w:r>
      <w:r>
        <w:rPr>
          <w:rFonts w:hint="eastAsia" w:ascii="宋体" w:hAnsi="宋体" w:eastAsia="宋体" w:cs="宋体"/>
          <w:color w:val="000000"/>
          <w:sz w:val="21"/>
          <w:szCs w:val="21"/>
          <w:lang w:eastAsia="zh-CN"/>
        </w:rPr>
        <w:t xml:space="preserve">谢工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0773-</w:t>
      </w:r>
      <w:r>
        <w:rPr>
          <w:rFonts w:hint="eastAsia" w:ascii="宋体" w:hAnsi="宋体" w:eastAsia="宋体" w:cs="宋体"/>
          <w:color w:val="000000"/>
          <w:sz w:val="21"/>
          <w:szCs w:val="21"/>
          <w:lang w:eastAsia="zh-CN"/>
        </w:rPr>
        <w:t>5592374</w:t>
      </w:r>
    </w:p>
    <w:p w14:paraId="2A0EE04E">
      <w:pPr>
        <w:keepNext w:val="0"/>
        <w:keepLines w:val="0"/>
        <w:pageBreakBefore w:val="0"/>
        <w:widowControl w:val="0"/>
        <w:kinsoku/>
        <w:overflowPunct/>
        <w:topLinePunct w:val="0"/>
        <w:autoSpaceDE/>
        <w:autoSpaceDN/>
        <w:bidi w:val="0"/>
        <w:adjustRightInd/>
        <w:snapToGrid/>
        <w:spacing w:line="490" w:lineRule="exact"/>
        <w:ind w:firstLine="308" w:firstLineChars="147"/>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2.招标代理机构信息</w:t>
      </w:r>
    </w:p>
    <w:p w14:paraId="08A25301">
      <w:pPr>
        <w:keepNext w:val="0"/>
        <w:keepLines w:val="0"/>
        <w:pageBreakBefore w:val="0"/>
        <w:widowControl w:val="0"/>
        <w:kinsoku/>
        <w:overflowPunct/>
        <w:topLinePunct w:val="0"/>
        <w:autoSpaceDE/>
        <w:autoSpaceDN/>
        <w:bidi w:val="0"/>
        <w:adjustRightInd/>
        <w:snapToGrid/>
        <w:spacing w:line="490" w:lineRule="exact"/>
        <w:ind w:firstLine="308" w:firstLineChars="147"/>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广西嘉弘项目管理有限公司</w:t>
      </w:r>
    </w:p>
    <w:p w14:paraId="15679FA1">
      <w:pPr>
        <w:keepNext w:val="0"/>
        <w:keepLines w:val="0"/>
        <w:pageBreakBefore w:val="0"/>
        <w:widowControl w:val="0"/>
        <w:kinsoku/>
        <w:overflowPunct/>
        <w:topLinePunct w:val="0"/>
        <w:autoSpaceDE/>
        <w:autoSpaceDN/>
        <w:bidi w:val="0"/>
        <w:adjustRightInd/>
        <w:snapToGrid/>
        <w:spacing w:line="490" w:lineRule="exact"/>
        <w:ind w:firstLine="308" w:firstLineChars="147"/>
        <w:jc w:val="left"/>
        <w:textAlignment w:val="auto"/>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桂林市秀峰区翠竹路23号41栋1号</w:t>
      </w:r>
    </w:p>
    <w:p w14:paraId="194EF029">
      <w:pPr>
        <w:keepNext w:val="0"/>
        <w:keepLines w:val="0"/>
        <w:pageBreakBefore w:val="0"/>
        <w:widowControl w:val="0"/>
        <w:kinsoku/>
        <w:overflowPunct/>
        <w:topLinePunct w:val="0"/>
        <w:autoSpaceDE/>
        <w:autoSpaceDN/>
        <w:bidi w:val="0"/>
        <w:adjustRightInd/>
        <w:snapToGrid/>
        <w:spacing w:line="490" w:lineRule="exact"/>
        <w:ind w:firstLine="308" w:firstLineChars="147"/>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代理机构联系人：</w:t>
      </w:r>
      <w:r>
        <w:rPr>
          <w:rFonts w:hint="eastAsia" w:ascii="宋体" w:hAnsi="宋体" w:eastAsia="宋体" w:cs="宋体"/>
          <w:color w:val="000000"/>
          <w:sz w:val="21"/>
          <w:szCs w:val="21"/>
          <w:lang w:eastAsia="zh-CN"/>
        </w:rPr>
        <w:t>申越</w:t>
      </w:r>
    </w:p>
    <w:p w14:paraId="7D51A9DD">
      <w:pPr>
        <w:keepNext w:val="0"/>
        <w:keepLines w:val="0"/>
        <w:pageBreakBefore w:val="0"/>
        <w:widowControl w:val="0"/>
        <w:kinsoku/>
        <w:overflowPunct/>
        <w:topLinePunct w:val="0"/>
        <w:autoSpaceDE/>
        <w:autoSpaceDN/>
        <w:bidi w:val="0"/>
        <w:adjustRightInd/>
        <w:snapToGrid/>
        <w:spacing w:line="490" w:lineRule="exact"/>
        <w:ind w:firstLine="308" w:firstLineChars="147"/>
        <w:jc w:val="left"/>
        <w:textAlignment w:val="auto"/>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lang w:eastAsia="zh-CN"/>
        </w:rPr>
        <w:t>0773-3861313</w:t>
      </w:r>
    </w:p>
    <w:p w14:paraId="60AA81E1">
      <w:pPr>
        <w:keepNext w:val="0"/>
        <w:keepLines w:val="0"/>
        <w:pageBreakBefore w:val="0"/>
        <w:widowControl w:val="0"/>
        <w:kinsoku/>
        <w:wordWrap/>
        <w:overflowPunct/>
        <w:topLinePunct w:val="0"/>
        <w:autoSpaceDE/>
        <w:autoSpaceDN/>
        <w:bidi w:val="0"/>
        <w:adjustRightInd/>
        <w:snapToGrid/>
        <w:spacing w:line="49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16</w:t>
      </w:r>
      <w:r>
        <w:rPr>
          <w:rFonts w:hint="eastAsia" w:ascii="宋体" w:hAnsi="宋体" w:eastAsia="宋体" w:cs="宋体"/>
          <w:sz w:val="21"/>
          <w:szCs w:val="21"/>
          <w:lang w:val="en-US" w:eastAsia="zh-CN"/>
        </w:rPr>
        <w:t>日</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14FFB"/>
    <w:rsid w:val="16E82A20"/>
    <w:rsid w:val="1A231FC1"/>
    <w:rsid w:val="1B3C70F8"/>
    <w:rsid w:val="25A71CF8"/>
    <w:rsid w:val="33A15FD9"/>
    <w:rsid w:val="3D433FEA"/>
    <w:rsid w:val="44EC107E"/>
    <w:rsid w:val="4F7E5458"/>
    <w:rsid w:val="78FB3062"/>
    <w:rsid w:val="7D814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eastAsia="宋体" w:cs="Times New Roma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1619</Words>
  <Characters>1857</Characters>
  <Lines>0</Lines>
  <Paragraphs>0</Paragraphs>
  <TotalTime>57</TotalTime>
  <ScaleCrop>false</ScaleCrop>
  <LinksUpToDate>false</LinksUpToDate>
  <CharactersWithSpaces>1867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2024-11-29T09:35:00Z</dcterms:created>
  <dc:creator>蓝天白云</dc:creator>
  <cp:lastModifiedBy>Shallow </cp:lastModifiedBy>
  <dcterms:modified xsi:type="dcterms:W3CDTF">2026-01-16T06:16:24Z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56A384E3E1D84EC994437E2A0FFA0599_11</vt:lpwstr>
  </property>
  <property fmtid="{D5CDD505-2E9C-101B-9397-08002B2CF9AE}" pid="4" name="KSOTemplateDocerSaveRecord">
    <vt:lpwstr>eyJoZGlkIjoiYzBlNjQ1OWJmZjhkZDAyOGFiYTQzYjkzZGIzYjZlN2UiLCJ1c2VySWQiOiIyMjg4ODc4NTMifQ==</vt:lpwstr>
  </property>
</Properties>
</file>