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46B0" w14:textId="68C37ED4" w:rsidR="00C47B14" w:rsidRDefault="00372434">
      <w:pPr>
        <w:rPr>
          <w:b/>
          <w:bCs/>
        </w:rPr>
      </w:pPr>
      <w:r w:rsidRPr="00372434">
        <w:rPr>
          <w:rFonts w:hint="eastAsia"/>
          <w:b/>
          <w:bCs/>
        </w:rPr>
        <w:t>桂林市公安局</w:t>
      </w:r>
      <w:r>
        <w:rPr>
          <w:rFonts w:hint="eastAsia"/>
          <w:b/>
          <w:bCs/>
        </w:rPr>
        <w:t>临桂</w:t>
      </w:r>
      <w:r w:rsidRPr="00372434">
        <w:rPr>
          <w:rFonts w:hint="eastAsia"/>
          <w:b/>
          <w:bCs/>
        </w:rPr>
        <w:t>分局2025年</w:t>
      </w:r>
      <w:r>
        <w:rPr>
          <w:rFonts w:hint="eastAsia"/>
          <w:b/>
          <w:bCs/>
        </w:rPr>
        <w:t>5</w:t>
      </w:r>
      <w:r w:rsidRPr="00372434">
        <w:rPr>
          <w:rFonts w:hint="eastAsia"/>
          <w:b/>
          <w:bCs/>
        </w:rPr>
        <w:t>月至</w:t>
      </w:r>
      <w:r>
        <w:rPr>
          <w:rFonts w:hint="eastAsia"/>
          <w:b/>
          <w:bCs/>
        </w:rPr>
        <w:t>6</w:t>
      </w:r>
      <w:r w:rsidRPr="00372434">
        <w:rPr>
          <w:rFonts w:hint="eastAsia"/>
          <w:b/>
          <w:bCs/>
        </w:rPr>
        <w:t>月政府采购意向</w:t>
      </w:r>
    </w:p>
    <w:p w14:paraId="31A893BD" w14:textId="74E30494" w:rsidR="00372434" w:rsidRDefault="00372434">
      <w:r w:rsidRPr="00372434">
        <w:rPr>
          <w:rFonts w:hint="eastAsia"/>
        </w:rPr>
        <w:t>为便于供应商及时了解政府采购信息，根据《财政部关于开展政府采购意向公开工作的通知》（财库〔2020〕10号）和《广西壮族自治区财政厅关于进一步规范政府采购意向公开工作的通知》（</w:t>
      </w:r>
      <w:proofErr w:type="gramStart"/>
      <w:r w:rsidRPr="00372434">
        <w:rPr>
          <w:rFonts w:hint="eastAsia"/>
        </w:rPr>
        <w:t>桂财采〔2022〕</w:t>
      </w:r>
      <w:proofErr w:type="gramEnd"/>
      <w:r w:rsidRPr="00372434">
        <w:rPr>
          <w:rFonts w:hint="eastAsia"/>
        </w:rPr>
        <w:t>84号）等有关规定，现将</w:t>
      </w:r>
      <w:r w:rsidRPr="00372434">
        <w:t>桂林市公安局</w:t>
      </w:r>
      <w:r>
        <w:rPr>
          <w:rFonts w:hint="eastAsia"/>
        </w:rPr>
        <w:t>临桂</w:t>
      </w:r>
      <w:r w:rsidRPr="00372434">
        <w:t>分局202</w:t>
      </w:r>
      <w:r>
        <w:rPr>
          <w:rFonts w:hint="eastAsia"/>
        </w:rPr>
        <w:t>6</w:t>
      </w:r>
      <w:r w:rsidRPr="00372434">
        <w:t>年</w:t>
      </w:r>
      <w:r>
        <w:rPr>
          <w:rFonts w:hint="eastAsia"/>
        </w:rPr>
        <w:t>5</w:t>
      </w:r>
      <w:r w:rsidRPr="00372434">
        <w:t>月至</w:t>
      </w:r>
      <w:r>
        <w:rPr>
          <w:rFonts w:hint="eastAsia"/>
        </w:rPr>
        <w:t>6</w:t>
      </w:r>
      <w:r w:rsidRPr="00372434">
        <w:t>月采购意向公开</w:t>
      </w:r>
      <w:r w:rsidRPr="00372434">
        <w:rPr>
          <w:rFonts w:hint="eastAsia"/>
        </w:rPr>
        <w:t>如下：     </w:t>
      </w:r>
    </w:p>
    <w:tbl>
      <w:tblPr>
        <w:tblW w:w="8890" w:type="dxa"/>
        <w:tblLook w:val="04A0" w:firstRow="1" w:lastRow="0" w:firstColumn="1" w:lastColumn="0" w:noHBand="0" w:noVBand="1"/>
      </w:tblPr>
      <w:tblGrid>
        <w:gridCol w:w="960"/>
        <w:gridCol w:w="960"/>
        <w:gridCol w:w="1860"/>
        <w:gridCol w:w="1880"/>
        <w:gridCol w:w="1310"/>
        <w:gridCol w:w="960"/>
        <w:gridCol w:w="960"/>
      </w:tblGrid>
      <w:tr w:rsidR="00372434" w:rsidRPr="00372434" w14:paraId="3ADB7E98" w14:textId="77777777" w:rsidTr="00372434">
        <w:trPr>
          <w:trHeight w:val="915"/>
        </w:trPr>
        <w:tc>
          <w:tcPr>
            <w:tcW w:w="960" w:type="dxa"/>
            <w:tcBorders>
              <w:top w:val="single" w:sz="8" w:space="0" w:color="BBBBBB"/>
              <w:left w:val="single" w:sz="8" w:space="0" w:color="BBBBBB"/>
              <w:bottom w:val="single" w:sz="8" w:space="0" w:color="BBBBBB"/>
              <w:right w:val="single" w:sz="8" w:space="0" w:color="BBBBBB"/>
            </w:tcBorders>
            <w:vAlign w:val="center"/>
            <w:hideMark/>
          </w:tcPr>
          <w:p w14:paraId="66872641" w14:textId="77777777" w:rsidR="00372434" w:rsidRPr="00372434" w:rsidRDefault="00372434" w:rsidP="00372434">
            <w:pPr>
              <w:widowControl/>
              <w:spacing w:after="0" w:line="240" w:lineRule="auto"/>
              <w:jc w:val="center"/>
              <w:rPr>
                <w:rFonts w:ascii="微软雅黑" w:eastAsia="微软雅黑" w:hAnsi="微软雅黑" w:cs="宋体"/>
                <w:b/>
                <w:bCs/>
                <w:color w:val="000000"/>
                <w:kern w:val="0"/>
                <w:sz w:val="21"/>
                <w:szCs w:val="21"/>
                <w14:ligatures w14:val="none"/>
              </w:rPr>
            </w:pPr>
            <w:r w:rsidRPr="00372434">
              <w:rPr>
                <w:rFonts w:ascii="微软雅黑" w:eastAsia="微软雅黑" w:hAnsi="微软雅黑" w:cs="宋体" w:hint="eastAsia"/>
                <w:b/>
                <w:bCs/>
                <w:color w:val="000000"/>
                <w:kern w:val="0"/>
                <w:sz w:val="21"/>
                <w:szCs w:val="21"/>
                <w14:ligatures w14:val="none"/>
              </w:rPr>
              <w:t>序号</w:t>
            </w:r>
          </w:p>
        </w:tc>
        <w:tc>
          <w:tcPr>
            <w:tcW w:w="960" w:type="dxa"/>
            <w:tcBorders>
              <w:top w:val="single" w:sz="8" w:space="0" w:color="BBBBBB"/>
              <w:left w:val="single" w:sz="8" w:space="0" w:color="BBBBBB"/>
              <w:bottom w:val="single" w:sz="8" w:space="0" w:color="BBBBBB"/>
              <w:right w:val="single" w:sz="8" w:space="0" w:color="BBBBBB"/>
            </w:tcBorders>
            <w:vAlign w:val="center"/>
            <w:hideMark/>
          </w:tcPr>
          <w:p w14:paraId="69D37BB4" w14:textId="77777777" w:rsidR="00372434" w:rsidRPr="00372434" w:rsidRDefault="00372434" w:rsidP="00372434">
            <w:pPr>
              <w:widowControl/>
              <w:spacing w:after="0" w:line="240" w:lineRule="auto"/>
              <w:jc w:val="center"/>
              <w:rPr>
                <w:rFonts w:ascii="微软雅黑" w:eastAsia="微软雅黑" w:hAnsi="微软雅黑" w:cs="宋体" w:hint="eastAsia"/>
                <w:b/>
                <w:bCs/>
                <w:color w:val="000000"/>
                <w:kern w:val="0"/>
                <w:sz w:val="21"/>
                <w:szCs w:val="21"/>
                <w14:ligatures w14:val="none"/>
              </w:rPr>
            </w:pPr>
            <w:r w:rsidRPr="00372434">
              <w:rPr>
                <w:rFonts w:ascii="微软雅黑" w:eastAsia="微软雅黑" w:hAnsi="微软雅黑" w:cs="宋体" w:hint="eastAsia"/>
                <w:b/>
                <w:bCs/>
                <w:color w:val="000000"/>
                <w:kern w:val="0"/>
                <w:sz w:val="21"/>
                <w:szCs w:val="21"/>
                <w14:ligatures w14:val="none"/>
              </w:rPr>
              <w:t>采购项目名称</w:t>
            </w:r>
          </w:p>
        </w:tc>
        <w:tc>
          <w:tcPr>
            <w:tcW w:w="1860" w:type="dxa"/>
            <w:tcBorders>
              <w:top w:val="single" w:sz="8" w:space="0" w:color="BBBBBB"/>
              <w:left w:val="single" w:sz="8" w:space="0" w:color="BBBBBB"/>
              <w:bottom w:val="single" w:sz="8" w:space="0" w:color="BBBBBB"/>
              <w:right w:val="single" w:sz="8" w:space="0" w:color="BBBBBB"/>
            </w:tcBorders>
            <w:vAlign w:val="center"/>
            <w:hideMark/>
          </w:tcPr>
          <w:p w14:paraId="713D9E66" w14:textId="77777777" w:rsidR="00372434" w:rsidRPr="00372434" w:rsidRDefault="00372434" w:rsidP="00372434">
            <w:pPr>
              <w:widowControl/>
              <w:spacing w:after="0" w:line="240" w:lineRule="auto"/>
              <w:jc w:val="center"/>
              <w:rPr>
                <w:rFonts w:ascii="微软雅黑" w:eastAsia="微软雅黑" w:hAnsi="微软雅黑" w:cs="宋体" w:hint="eastAsia"/>
                <w:b/>
                <w:bCs/>
                <w:color w:val="000000"/>
                <w:kern w:val="0"/>
                <w:sz w:val="21"/>
                <w:szCs w:val="21"/>
                <w14:ligatures w14:val="none"/>
              </w:rPr>
            </w:pPr>
            <w:r w:rsidRPr="00372434">
              <w:rPr>
                <w:rFonts w:ascii="微软雅黑" w:eastAsia="微软雅黑" w:hAnsi="微软雅黑" w:cs="宋体" w:hint="eastAsia"/>
                <w:b/>
                <w:bCs/>
                <w:color w:val="000000"/>
                <w:kern w:val="0"/>
                <w:sz w:val="21"/>
                <w:szCs w:val="21"/>
                <w14:ligatures w14:val="none"/>
              </w:rPr>
              <w:t>采购需求概况</w:t>
            </w:r>
          </w:p>
        </w:tc>
        <w:tc>
          <w:tcPr>
            <w:tcW w:w="1880" w:type="dxa"/>
            <w:tcBorders>
              <w:top w:val="single" w:sz="8" w:space="0" w:color="BBBBBB"/>
              <w:left w:val="single" w:sz="8" w:space="0" w:color="BBBBBB"/>
              <w:bottom w:val="single" w:sz="8" w:space="0" w:color="BBBBBB"/>
              <w:right w:val="single" w:sz="8" w:space="0" w:color="BBBBBB"/>
            </w:tcBorders>
            <w:vAlign w:val="center"/>
            <w:hideMark/>
          </w:tcPr>
          <w:p w14:paraId="63F2B27A" w14:textId="77777777" w:rsidR="00372434" w:rsidRPr="00372434" w:rsidRDefault="00372434" w:rsidP="00372434">
            <w:pPr>
              <w:widowControl/>
              <w:spacing w:after="0" w:line="240" w:lineRule="auto"/>
              <w:jc w:val="center"/>
              <w:rPr>
                <w:rFonts w:ascii="微软雅黑" w:eastAsia="微软雅黑" w:hAnsi="微软雅黑" w:cs="宋体" w:hint="eastAsia"/>
                <w:b/>
                <w:bCs/>
                <w:color w:val="000000"/>
                <w:kern w:val="0"/>
                <w:sz w:val="21"/>
                <w:szCs w:val="21"/>
                <w14:ligatures w14:val="none"/>
              </w:rPr>
            </w:pPr>
            <w:r w:rsidRPr="00372434">
              <w:rPr>
                <w:rFonts w:ascii="微软雅黑" w:eastAsia="微软雅黑" w:hAnsi="微软雅黑" w:cs="宋体" w:hint="eastAsia"/>
                <w:b/>
                <w:bCs/>
                <w:color w:val="000000"/>
                <w:kern w:val="0"/>
                <w:sz w:val="21"/>
                <w:szCs w:val="21"/>
                <w14:ligatures w14:val="none"/>
              </w:rPr>
              <w:t>预算金额（万元）</w:t>
            </w:r>
          </w:p>
        </w:tc>
        <w:tc>
          <w:tcPr>
            <w:tcW w:w="1310" w:type="dxa"/>
            <w:tcBorders>
              <w:top w:val="single" w:sz="8" w:space="0" w:color="BBBBBB"/>
              <w:left w:val="single" w:sz="8" w:space="0" w:color="BBBBBB"/>
              <w:bottom w:val="single" w:sz="8" w:space="0" w:color="BBBBBB"/>
              <w:right w:val="single" w:sz="8" w:space="0" w:color="BBBBBB"/>
            </w:tcBorders>
            <w:vAlign w:val="center"/>
            <w:hideMark/>
          </w:tcPr>
          <w:p w14:paraId="70B5E33C" w14:textId="77777777" w:rsidR="00372434" w:rsidRPr="00372434" w:rsidRDefault="00372434" w:rsidP="00372434">
            <w:pPr>
              <w:widowControl/>
              <w:spacing w:after="0" w:line="240" w:lineRule="auto"/>
              <w:jc w:val="center"/>
              <w:rPr>
                <w:rFonts w:ascii="微软雅黑" w:eastAsia="微软雅黑" w:hAnsi="微软雅黑" w:cs="宋体" w:hint="eastAsia"/>
                <w:b/>
                <w:bCs/>
                <w:color w:val="000000"/>
                <w:kern w:val="0"/>
                <w:sz w:val="21"/>
                <w:szCs w:val="21"/>
                <w14:ligatures w14:val="none"/>
              </w:rPr>
            </w:pPr>
            <w:r w:rsidRPr="00372434">
              <w:rPr>
                <w:rFonts w:ascii="微软雅黑" w:eastAsia="微软雅黑" w:hAnsi="微软雅黑" w:cs="宋体" w:hint="eastAsia"/>
                <w:b/>
                <w:bCs/>
                <w:color w:val="000000"/>
                <w:kern w:val="0"/>
                <w:sz w:val="21"/>
                <w:szCs w:val="21"/>
                <w14:ligatures w14:val="none"/>
              </w:rPr>
              <w:t>预计采购时间（填写到月）</w:t>
            </w:r>
          </w:p>
        </w:tc>
        <w:tc>
          <w:tcPr>
            <w:tcW w:w="960" w:type="dxa"/>
            <w:tcBorders>
              <w:top w:val="single" w:sz="8" w:space="0" w:color="BBBBBB"/>
              <w:left w:val="single" w:sz="8" w:space="0" w:color="BBBBBB"/>
              <w:bottom w:val="single" w:sz="8" w:space="0" w:color="BBBBBB"/>
              <w:right w:val="single" w:sz="8" w:space="0" w:color="BBBBBB"/>
            </w:tcBorders>
            <w:vAlign w:val="center"/>
            <w:hideMark/>
          </w:tcPr>
          <w:p w14:paraId="0CDB6ABD" w14:textId="77777777" w:rsidR="00372434" w:rsidRPr="00372434" w:rsidRDefault="00372434" w:rsidP="00372434">
            <w:pPr>
              <w:widowControl/>
              <w:spacing w:after="0" w:line="240" w:lineRule="auto"/>
              <w:jc w:val="center"/>
              <w:rPr>
                <w:rFonts w:ascii="微软雅黑" w:eastAsia="微软雅黑" w:hAnsi="微软雅黑" w:cs="宋体" w:hint="eastAsia"/>
                <w:b/>
                <w:bCs/>
                <w:color w:val="000000"/>
                <w:kern w:val="0"/>
                <w:sz w:val="21"/>
                <w:szCs w:val="21"/>
                <w14:ligatures w14:val="none"/>
              </w:rPr>
            </w:pPr>
            <w:r w:rsidRPr="00372434">
              <w:rPr>
                <w:rFonts w:ascii="微软雅黑" w:eastAsia="微软雅黑" w:hAnsi="微软雅黑" w:cs="宋体" w:hint="eastAsia"/>
                <w:b/>
                <w:bCs/>
                <w:color w:val="000000"/>
                <w:kern w:val="0"/>
                <w:sz w:val="21"/>
                <w:szCs w:val="21"/>
                <w14:ligatures w14:val="none"/>
              </w:rPr>
              <w:t>落实政府采购政策功能情况</w:t>
            </w:r>
          </w:p>
        </w:tc>
        <w:tc>
          <w:tcPr>
            <w:tcW w:w="960" w:type="dxa"/>
            <w:tcBorders>
              <w:top w:val="single" w:sz="8" w:space="0" w:color="BBBBBB"/>
              <w:left w:val="single" w:sz="8" w:space="0" w:color="BBBBBB"/>
              <w:bottom w:val="single" w:sz="8" w:space="0" w:color="BBBBBB"/>
              <w:right w:val="single" w:sz="8" w:space="0" w:color="BBBBBB"/>
            </w:tcBorders>
            <w:vAlign w:val="center"/>
            <w:hideMark/>
          </w:tcPr>
          <w:p w14:paraId="589A848A" w14:textId="77777777" w:rsidR="00372434" w:rsidRPr="00372434" w:rsidRDefault="00372434" w:rsidP="00372434">
            <w:pPr>
              <w:widowControl/>
              <w:spacing w:after="0" w:line="240" w:lineRule="auto"/>
              <w:jc w:val="center"/>
              <w:rPr>
                <w:rFonts w:ascii="微软雅黑" w:eastAsia="微软雅黑" w:hAnsi="微软雅黑" w:cs="宋体" w:hint="eastAsia"/>
                <w:b/>
                <w:bCs/>
                <w:color w:val="000000"/>
                <w:kern w:val="0"/>
                <w:sz w:val="21"/>
                <w:szCs w:val="21"/>
                <w14:ligatures w14:val="none"/>
              </w:rPr>
            </w:pPr>
            <w:r w:rsidRPr="00372434">
              <w:rPr>
                <w:rFonts w:ascii="微软雅黑" w:eastAsia="微软雅黑" w:hAnsi="微软雅黑" w:cs="宋体" w:hint="eastAsia"/>
                <w:b/>
                <w:bCs/>
                <w:color w:val="000000"/>
                <w:kern w:val="0"/>
                <w:sz w:val="21"/>
                <w:szCs w:val="21"/>
                <w14:ligatures w14:val="none"/>
              </w:rPr>
              <w:t>备注</w:t>
            </w:r>
          </w:p>
        </w:tc>
      </w:tr>
      <w:tr w:rsidR="00372434" w:rsidRPr="00372434" w14:paraId="37F23EF2" w14:textId="77777777" w:rsidTr="00372434">
        <w:trPr>
          <w:trHeight w:val="2100"/>
        </w:trPr>
        <w:tc>
          <w:tcPr>
            <w:tcW w:w="960" w:type="dxa"/>
            <w:tcBorders>
              <w:top w:val="single" w:sz="8" w:space="0" w:color="BBBBBB"/>
              <w:left w:val="single" w:sz="8" w:space="0" w:color="BBBBBB"/>
              <w:bottom w:val="single" w:sz="8" w:space="0" w:color="BBBBBB"/>
              <w:right w:val="single" w:sz="8" w:space="0" w:color="BBBBBB"/>
            </w:tcBorders>
            <w:vAlign w:val="center"/>
            <w:hideMark/>
          </w:tcPr>
          <w:p w14:paraId="11946C9B" w14:textId="77777777" w:rsidR="00372434" w:rsidRPr="00372434" w:rsidRDefault="00372434" w:rsidP="00372434">
            <w:pPr>
              <w:widowControl/>
              <w:spacing w:after="0" w:line="240" w:lineRule="auto"/>
              <w:jc w:val="center"/>
              <w:rPr>
                <w:rFonts w:ascii="微软雅黑" w:eastAsia="微软雅黑" w:hAnsi="微软雅黑" w:cs="宋体" w:hint="eastAsia"/>
                <w:color w:val="000000"/>
                <w:kern w:val="0"/>
                <w:sz w:val="21"/>
                <w:szCs w:val="21"/>
                <w14:ligatures w14:val="none"/>
              </w:rPr>
            </w:pPr>
            <w:r w:rsidRPr="00372434">
              <w:rPr>
                <w:rFonts w:ascii="微软雅黑" w:eastAsia="微软雅黑" w:hAnsi="微软雅黑" w:cs="宋体" w:hint="eastAsia"/>
                <w:color w:val="000000"/>
                <w:kern w:val="0"/>
                <w:sz w:val="21"/>
                <w:szCs w:val="21"/>
                <w14:ligatures w14:val="none"/>
              </w:rPr>
              <w:t>1</w:t>
            </w:r>
          </w:p>
        </w:tc>
        <w:tc>
          <w:tcPr>
            <w:tcW w:w="960" w:type="dxa"/>
            <w:tcBorders>
              <w:top w:val="single" w:sz="8" w:space="0" w:color="BBBBBB"/>
              <w:left w:val="single" w:sz="8" w:space="0" w:color="BBBBBB"/>
              <w:bottom w:val="single" w:sz="8" w:space="0" w:color="BBBBBB"/>
              <w:right w:val="single" w:sz="8" w:space="0" w:color="BBBBBB"/>
            </w:tcBorders>
            <w:vAlign w:val="center"/>
            <w:hideMark/>
          </w:tcPr>
          <w:p w14:paraId="0617328E" w14:textId="77777777" w:rsidR="00372434" w:rsidRPr="00372434" w:rsidRDefault="00372434" w:rsidP="00372434">
            <w:pPr>
              <w:widowControl/>
              <w:spacing w:after="0" w:line="240" w:lineRule="auto"/>
              <w:jc w:val="center"/>
              <w:rPr>
                <w:rFonts w:ascii="微软雅黑" w:eastAsia="微软雅黑" w:hAnsi="微软雅黑" w:cs="宋体" w:hint="eastAsia"/>
                <w:color w:val="000000"/>
                <w:kern w:val="0"/>
                <w:sz w:val="21"/>
                <w:szCs w:val="21"/>
                <w14:ligatures w14:val="none"/>
              </w:rPr>
            </w:pPr>
            <w:r w:rsidRPr="00372434">
              <w:rPr>
                <w:rFonts w:ascii="微软雅黑" w:eastAsia="微软雅黑" w:hAnsi="微软雅黑" w:cs="宋体" w:hint="eastAsia"/>
                <w:color w:val="000000"/>
                <w:kern w:val="0"/>
                <w:sz w:val="21"/>
                <w:szCs w:val="21"/>
                <w14:ligatures w14:val="none"/>
              </w:rPr>
              <w:t>桂林市公安局临桂分局环境食品药品快速检测实验室项目</w:t>
            </w:r>
          </w:p>
        </w:tc>
        <w:tc>
          <w:tcPr>
            <w:tcW w:w="1860" w:type="dxa"/>
            <w:tcBorders>
              <w:top w:val="single" w:sz="8" w:space="0" w:color="BBBBBB"/>
              <w:left w:val="single" w:sz="8" w:space="0" w:color="BBBBBB"/>
              <w:bottom w:val="single" w:sz="8" w:space="0" w:color="BBBBBB"/>
              <w:right w:val="single" w:sz="8" w:space="0" w:color="BBBBBB"/>
            </w:tcBorders>
            <w:vAlign w:val="center"/>
            <w:hideMark/>
          </w:tcPr>
          <w:p w14:paraId="42FB268F" w14:textId="77777777" w:rsidR="00372434" w:rsidRPr="00372434" w:rsidRDefault="00372434" w:rsidP="00372434">
            <w:pPr>
              <w:widowControl/>
              <w:spacing w:after="0" w:line="240" w:lineRule="auto"/>
              <w:jc w:val="center"/>
              <w:rPr>
                <w:rFonts w:ascii="微软雅黑" w:eastAsia="微软雅黑" w:hAnsi="微软雅黑" w:cs="宋体" w:hint="eastAsia"/>
                <w:color w:val="000000"/>
                <w:kern w:val="0"/>
                <w:sz w:val="21"/>
                <w:szCs w:val="21"/>
                <w14:ligatures w14:val="none"/>
              </w:rPr>
            </w:pPr>
            <w:r w:rsidRPr="00372434">
              <w:rPr>
                <w:rFonts w:ascii="微软雅黑" w:eastAsia="微软雅黑" w:hAnsi="微软雅黑" w:cs="宋体" w:hint="eastAsia"/>
                <w:color w:val="000000"/>
                <w:kern w:val="0"/>
                <w:sz w:val="21"/>
                <w:szCs w:val="21"/>
                <w14:ligatures w14:val="none"/>
              </w:rPr>
              <w:t>购买食品药品快速检测实验室相关设备，拉</w:t>
            </w:r>
            <w:proofErr w:type="gramStart"/>
            <w:r w:rsidRPr="00372434">
              <w:rPr>
                <w:rFonts w:ascii="微软雅黑" w:eastAsia="微软雅黑" w:hAnsi="微软雅黑" w:cs="宋体" w:hint="eastAsia"/>
                <w:color w:val="000000"/>
                <w:kern w:val="0"/>
                <w:sz w:val="21"/>
                <w:szCs w:val="21"/>
                <w14:ligatures w14:val="none"/>
              </w:rPr>
              <w:t>曼</w:t>
            </w:r>
            <w:proofErr w:type="gramEnd"/>
            <w:r w:rsidRPr="00372434">
              <w:rPr>
                <w:rFonts w:ascii="微软雅黑" w:eastAsia="微软雅黑" w:hAnsi="微软雅黑" w:cs="宋体" w:hint="eastAsia"/>
                <w:color w:val="000000"/>
                <w:kern w:val="0"/>
                <w:sz w:val="21"/>
                <w:szCs w:val="21"/>
                <w14:ligatures w14:val="none"/>
              </w:rPr>
              <w:t>集成多功能检测仪、PCR分析仪及相关耗材等。</w:t>
            </w:r>
          </w:p>
        </w:tc>
        <w:tc>
          <w:tcPr>
            <w:tcW w:w="1880" w:type="dxa"/>
            <w:tcBorders>
              <w:top w:val="single" w:sz="8" w:space="0" w:color="BBBBBB"/>
              <w:left w:val="single" w:sz="8" w:space="0" w:color="BBBBBB"/>
              <w:bottom w:val="single" w:sz="8" w:space="0" w:color="BBBBBB"/>
              <w:right w:val="single" w:sz="8" w:space="0" w:color="BBBBBB"/>
            </w:tcBorders>
            <w:vAlign w:val="center"/>
            <w:hideMark/>
          </w:tcPr>
          <w:p w14:paraId="380325E6" w14:textId="77777777" w:rsidR="00372434" w:rsidRPr="00372434" w:rsidRDefault="00372434" w:rsidP="00372434">
            <w:pPr>
              <w:widowControl/>
              <w:spacing w:after="0" w:line="240" w:lineRule="auto"/>
              <w:jc w:val="center"/>
              <w:rPr>
                <w:rFonts w:ascii="微软雅黑" w:eastAsia="微软雅黑" w:hAnsi="微软雅黑" w:cs="宋体" w:hint="eastAsia"/>
                <w:color w:val="000000"/>
                <w:kern w:val="0"/>
                <w:sz w:val="21"/>
                <w:szCs w:val="21"/>
                <w14:ligatures w14:val="none"/>
              </w:rPr>
            </w:pPr>
            <w:r w:rsidRPr="00372434">
              <w:rPr>
                <w:rFonts w:ascii="微软雅黑" w:eastAsia="微软雅黑" w:hAnsi="微软雅黑" w:cs="宋体" w:hint="eastAsia"/>
                <w:color w:val="000000"/>
                <w:kern w:val="0"/>
                <w:sz w:val="21"/>
                <w:szCs w:val="21"/>
                <w14:ligatures w14:val="none"/>
              </w:rPr>
              <w:t>68</w:t>
            </w:r>
          </w:p>
        </w:tc>
        <w:tc>
          <w:tcPr>
            <w:tcW w:w="1310" w:type="dxa"/>
            <w:tcBorders>
              <w:top w:val="single" w:sz="8" w:space="0" w:color="BBBBBB"/>
              <w:left w:val="single" w:sz="8" w:space="0" w:color="BBBBBB"/>
              <w:bottom w:val="single" w:sz="8" w:space="0" w:color="BBBBBB"/>
              <w:right w:val="single" w:sz="8" w:space="0" w:color="BBBBBB"/>
            </w:tcBorders>
            <w:vAlign w:val="center"/>
            <w:hideMark/>
          </w:tcPr>
          <w:p w14:paraId="6BD1BC3F" w14:textId="77777777" w:rsidR="00372434" w:rsidRPr="00372434" w:rsidRDefault="00372434" w:rsidP="00372434">
            <w:pPr>
              <w:widowControl/>
              <w:spacing w:after="0" w:line="240" w:lineRule="auto"/>
              <w:jc w:val="center"/>
              <w:rPr>
                <w:rFonts w:ascii="微软雅黑" w:eastAsia="微软雅黑" w:hAnsi="微软雅黑" w:cs="宋体" w:hint="eastAsia"/>
                <w:color w:val="000000"/>
                <w:kern w:val="0"/>
                <w:sz w:val="21"/>
                <w:szCs w:val="21"/>
                <w14:ligatures w14:val="none"/>
              </w:rPr>
            </w:pPr>
            <w:r w:rsidRPr="00372434">
              <w:rPr>
                <w:rFonts w:ascii="微软雅黑" w:eastAsia="微软雅黑" w:hAnsi="微软雅黑" w:cs="宋体" w:hint="eastAsia"/>
                <w:color w:val="000000"/>
                <w:kern w:val="0"/>
                <w:sz w:val="21"/>
                <w:szCs w:val="21"/>
                <w14:ligatures w14:val="none"/>
              </w:rPr>
              <w:t>2026年5月</w:t>
            </w:r>
          </w:p>
        </w:tc>
        <w:tc>
          <w:tcPr>
            <w:tcW w:w="960" w:type="dxa"/>
            <w:tcBorders>
              <w:top w:val="single" w:sz="8" w:space="0" w:color="BBBBBB"/>
              <w:left w:val="single" w:sz="8" w:space="0" w:color="BBBBBB"/>
              <w:bottom w:val="single" w:sz="8" w:space="0" w:color="BBBBBB"/>
              <w:right w:val="single" w:sz="8" w:space="0" w:color="BBBBBB"/>
            </w:tcBorders>
            <w:vAlign w:val="center"/>
            <w:hideMark/>
          </w:tcPr>
          <w:p w14:paraId="682FB8F7" w14:textId="77777777" w:rsidR="00372434" w:rsidRPr="00372434" w:rsidRDefault="00372434" w:rsidP="00372434">
            <w:pPr>
              <w:widowControl/>
              <w:spacing w:after="0" w:line="240" w:lineRule="auto"/>
              <w:jc w:val="center"/>
              <w:rPr>
                <w:rFonts w:ascii="微软雅黑" w:eastAsia="微软雅黑" w:hAnsi="微软雅黑" w:cs="宋体" w:hint="eastAsia"/>
                <w:color w:val="000000"/>
                <w:kern w:val="0"/>
                <w:sz w:val="21"/>
                <w:szCs w:val="21"/>
                <w14:ligatures w14:val="none"/>
              </w:rPr>
            </w:pPr>
            <w:r w:rsidRPr="00372434">
              <w:rPr>
                <w:rFonts w:ascii="微软雅黑" w:eastAsia="微软雅黑" w:hAnsi="微软雅黑" w:cs="宋体" w:hint="eastAsia"/>
                <w:color w:val="000000"/>
                <w:kern w:val="0"/>
                <w:sz w:val="21"/>
                <w:szCs w:val="21"/>
                <w14:ligatures w14:val="none"/>
              </w:rPr>
              <w:t>落实相关政府采购政策</w:t>
            </w:r>
          </w:p>
        </w:tc>
        <w:tc>
          <w:tcPr>
            <w:tcW w:w="960" w:type="dxa"/>
            <w:tcBorders>
              <w:top w:val="single" w:sz="8" w:space="0" w:color="BBBBBB"/>
              <w:left w:val="single" w:sz="8" w:space="0" w:color="BBBBBB"/>
              <w:bottom w:val="single" w:sz="8" w:space="0" w:color="BBBBBB"/>
              <w:right w:val="single" w:sz="8" w:space="0" w:color="BBBBBB"/>
            </w:tcBorders>
            <w:noWrap/>
            <w:vAlign w:val="center"/>
            <w:hideMark/>
          </w:tcPr>
          <w:p w14:paraId="09D7D425" w14:textId="77777777" w:rsidR="00372434" w:rsidRPr="00372434" w:rsidRDefault="00372434" w:rsidP="00372434">
            <w:pPr>
              <w:widowControl/>
              <w:spacing w:after="0" w:line="240" w:lineRule="auto"/>
              <w:jc w:val="center"/>
              <w:rPr>
                <w:rFonts w:ascii="微软雅黑" w:eastAsia="微软雅黑" w:hAnsi="微软雅黑" w:cs="宋体" w:hint="eastAsia"/>
                <w:color w:val="000000"/>
                <w:kern w:val="0"/>
                <w:sz w:val="21"/>
                <w:szCs w:val="21"/>
                <w14:ligatures w14:val="none"/>
              </w:rPr>
            </w:pPr>
          </w:p>
        </w:tc>
      </w:tr>
    </w:tbl>
    <w:p w14:paraId="0BA89B1E" w14:textId="606410CE" w:rsidR="00372434" w:rsidRDefault="00372434">
      <w:r w:rsidRPr="00372434">
        <w:rPr>
          <w:rFonts w:hint="eastAsia"/>
        </w:rPr>
        <w:t>本次公开的采购意向是本单位政府采购工作的初步安排，具体采购项目情况以相关采购公告和采购文件为准。</w:t>
      </w:r>
    </w:p>
    <w:p w14:paraId="10DBE426" w14:textId="14C13BEE" w:rsidR="00372434" w:rsidRPr="00372434" w:rsidRDefault="00372434" w:rsidP="00372434">
      <w:r w:rsidRPr="00372434">
        <w:rPr>
          <w:rFonts w:hint="eastAsia"/>
        </w:rPr>
        <w:t>    </w:t>
      </w:r>
      <w:r>
        <w:rPr>
          <w:rFonts w:hint="eastAsia"/>
        </w:rPr>
        <w:t xml:space="preserve">                                             </w:t>
      </w:r>
      <w:r w:rsidRPr="00372434">
        <w:t>桂林市公安局</w:t>
      </w:r>
      <w:r>
        <w:rPr>
          <w:rFonts w:hint="eastAsia"/>
        </w:rPr>
        <w:t>临桂</w:t>
      </w:r>
      <w:r w:rsidRPr="00372434">
        <w:t>分局</w:t>
      </w:r>
      <w:r w:rsidRPr="00372434">
        <w:rPr>
          <w:rFonts w:hint="eastAsia"/>
        </w:rPr>
        <w:t>        </w:t>
      </w:r>
    </w:p>
    <w:p w14:paraId="5ECC47BD" w14:textId="474CABF6" w:rsidR="00372434" w:rsidRPr="00372434" w:rsidRDefault="00372434" w:rsidP="00372434">
      <w:pPr>
        <w:ind w:firstLineChars="2500" w:firstLine="5500"/>
      </w:pPr>
      <w:r w:rsidRPr="00372434">
        <w:rPr>
          <w:rFonts w:hint="eastAsia"/>
        </w:rPr>
        <w:t> </w:t>
      </w:r>
      <w:r w:rsidRPr="00372434">
        <w:t>202</w:t>
      </w:r>
      <w:r>
        <w:rPr>
          <w:rFonts w:hint="eastAsia"/>
        </w:rPr>
        <w:t>6</w:t>
      </w:r>
      <w:r w:rsidRPr="00372434">
        <w:t>年0</w:t>
      </w:r>
      <w:r>
        <w:rPr>
          <w:rFonts w:hint="eastAsia"/>
        </w:rPr>
        <w:t>4</w:t>
      </w:r>
      <w:r w:rsidRPr="00372434">
        <w:t>月</w:t>
      </w:r>
      <w:r>
        <w:rPr>
          <w:rFonts w:hint="eastAsia"/>
        </w:rPr>
        <w:t>10</w:t>
      </w:r>
      <w:r w:rsidRPr="00372434">
        <w:t>日</w:t>
      </w:r>
      <w:r w:rsidRPr="00372434">
        <w:rPr>
          <w:rFonts w:hint="eastAsia"/>
        </w:rPr>
        <w:t>   </w:t>
      </w:r>
    </w:p>
    <w:p w14:paraId="46EF2E72" w14:textId="77777777" w:rsidR="00372434" w:rsidRPr="00372434" w:rsidRDefault="00372434">
      <w:pPr>
        <w:rPr>
          <w:rFonts w:hint="eastAsia"/>
        </w:rPr>
      </w:pPr>
    </w:p>
    <w:sectPr w:rsidR="00372434" w:rsidRPr="003724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14"/>
    <w:rsid w:val="00372434"/>
    <w:rsid w:val="00A33681"/>
    <w:rsid w:val="00C4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2B8B1"/>
  <w15:chartTrackingRefBased/>
  <w15:docId w15:val="{F9C4A31F-4D48-4709-A17C-46A52777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B14"/>
    <w:rPr>
      <w:rFonts w:cstheme="majorBidi"/>
      <w:color w:val="2F5496" w:themeColor="accent1" w:themeShade="BF"/>
      <w:sz w:val="28"/>
      <w:szCs w:val="28"/>
    </w:rPr>
  </w:style>
  <w:style w:type="character" w:customStyle="1" w:styleId="50">
    <w:name w:val="标题 5 字符"/>
    <w:basedOn w:val="a0"/>
    <w:link w:val="5"/>
    <w:uiPriority w:val="9"/>
    <w:semiHidden/>
    <w:rsid w:val="00C47B14"/>
    <w:rPr>
      <w:rFonts w:cstheme="majorBidi"/>
      <w:color w:val="2F5496" w:themeColor="accent1" w:themeShade="BF"/>
      <w:sz w:val="24"/>
    </w:rPr>
  </w:style>
  <w:style w:type="character" w:customStyle="1" w:styleId="60">
    <w:name w:val="标题 6 字符"/>
    <w:basedOn w:val="a0"/>
    <w:link w:val="6"/>
    <w:uiPriority w:val="9"/>
    <w:semiHidden/>
    <w:rsid w:val="00C47B14"/>
    <w:rPr>
      <w:rFonts w:cstheme="majorBidi"/>
      <w:b/>
      <w:bCs/>
      <w:color w:val="2F5496" w:themeColor="accent1" w:themeShade="BF"/>
    </w:rPr>
  </w:style>
  <w:style w:type="character" w:customStyle="1" w:styleId="70">
    <w:name w:val="标题 7 字符"/>
    <w:basedOn w:val="a0"/>
    <w:link w:val="7"/>
    <w:uiPriority w:val="9"/>
    <w:semiHidden/>
    <w:rsid w:val="00C47B14"/>
    <w:rPr>
      <w:rFonts w:cstheme="majorBidi"/>
      <w:b/>
      <w:bCs/>
      <w:color w:val="595959" w:themeColor="text1" w:themeTint="A6"/>
    </w:rPr>
  </w:style>
  <w:style w:type="character" w:customStyle="1" w:styleId="80">
    <w:name w:val="标题 8 字符"/>
    <w:basedOn w:val="a0"/>
    <w:link w:val="8"/>
    <w:uiPriority w:val="9"/>
    <w:semiHidden/>
    <w:rsid w:val="00C47B14"/>
    <w:rPr>
      <w:rFonts w:cstheme="majorBidi"/>
      <w:color w:val="595959" w:themeColor="text1" w:themeTint="A6"/>
    </w:rPr>
  </w:style>
  <w:style w:type="character" w:customStyle="1" w:styleId="90">
    <w:name w:val="标题 9 字符"/>
    <w:basedOn w:val="a0"/>
    <w:link w:val="9"/>
    <w:uiPriority w:val="9"/>
    <w:semiHidden/>
    <w:rsid w:val="00C47B14"/>
    <w:rPr>
      <w:rFonts w:eastAsiaTheme="majorEastAsia" w:cstheme="majorBidi"/>
      <w:color w:val="595959" w:themeColor="text1" w:themeTint="A6"/>
    </w:rPr>
  </w:style>
  <w:style w:type="paragraph" w:styleId="a3">
    <w:name w:val="Title"/>
    <w:basedOn w:val="a"/>
    <w:next w:val="a"/>
    <w:link w:val="a4"/>
    <w:uiPriority w:val="10"/>
    <w:qFormat/>
    <w:rsid w:val="00C47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B14"/>
    <w:pPr>
      <w:spacing w:before="160"/>
      <w:jc w:val="center"/>
    </w:pPr>
    <w:rPr>
      <w:i/>
      <w:iCs/>
      <w:color w:val="404040" w:themeColor="text1" w:themeTint="BF"/>
    </w:rPr>
  </w:style>
  <w:style w:type="character" w:customStyle="1" w:styleId="a8">
    <w:name w:val="引用 字符"/>
    <w:basedOn w:val="a0"/>
    <w:link w:val="a7"/>
    <w:uiPriority w:val="29"/>
    <w:rsid w:val="00C47B14"/>
    <w:rPr>
      <w:i/>
      <w:iCs/>
      <w:color w:val="404040" w:themeColor="text1" w:themeTint="BF"/>
    </w:rPr>
  </w:style>
  <w:style w:type="paragraph" w:styleId="a9">
    <w:name w:val="List Paragraph"/>
    <w:basedOn w:val="a"/>
    <w:uiPriority w:val="34"/>
    <w:qFormat/>
    <w:rsid w:val="00C47B14"/>
    <w:pPr>
      <w:ind w:left="720"/>
      <w:contextualSpacing/>
    </w:pPr>
  </w:style>
  <w:style w:type="character" w:styleId="aa">
    <w:name w:val="Intense Emphasis"/>
    <w:basedOn w:val="a0"/>
    <w:uiPriority w:val="21"/>
    <w:qFormat/>
    <w:rsid w:val="00C47B14"/>
    <w:rPr>
      <w:i/>
      <w:iCs/>
      <w:color w:val="2F5496" w:themeColor="accent1" w:themeShade="BF"/>
    </w:rPr>
  </w:style>
  <w:style w:type="paragraph" w:styleId="ab">
    <w:name w:val="Intense Quote"/>
    <w:basedOn w:val="a"/>
    <w:next w:val="a"/>
    <w:link w:val="ac"/>
    <w:uiPriority w:val="30"/>
    <w:qFormat/>
    <w:rsid w:val="00C47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B14"/>
    <w:rPr>
      <w:i/>
      <w:iCs/>
      <w:color w:val="2F5496" w:themeColor="accent1" w:themeShade="BF"/>
    </w:rPr>
  </w:style>
  <w:style w:type="character" w:styleId="ad">
    <w:name w:val="Intense Reference"/>
    <w:basedOn w:val="a0"/>
    <w:uiPriority w:val="32"/>
    <w:qFormat/>
    <w:rsid w:val="00C47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静静 赵</dc:creator>
  <cp:keywords/>
  <dc:description/>
  <cp:lastModifiedBy>静静 赵</cp:lastModifiedBy>
  <cp:revision>2</cp:revision>
  <dcterms:created xsi:type="dcterms:W3CDTF">2026-04-10T00:01:00Z</dcterms:created>
  <dcterms:modified xsi:type="dcterms:W3CDTF">2026-04-10T00:07:00Z</dcterms:modified>
</cp:coreProperties>
</file>