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229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桂林市中医医院医疗责任险采购意向公示</w:t>
      </w:r>
    </w:p>
    <w:p w14:paraId="5BE83949"/>
    <w:p w14:paraId="328780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为保障医院医疗服务有序开展，化解医疗责任风险，我院拟采购 2026 年医疗责任险，现将采购意向公示如下：</w:t>
      </w:r>
    </w:p>
    <w:p w14:paraId="67957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一、采购项目名称</w:t>
      </w:r>
    </w:p>
    <w:p w14:paraId="0DF84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桂林市中医医院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医疗责任险</w:t>
      </w:r>
    </w:p>
    <w:p w14:paraId="789BF9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二、核心采购内容</w:t>
      </w:r>
    </w:p>
    <w:p w14:paraId="4918041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6"/>
          <w:b/>
          <w:bCs/>
          <w:color w:val="000000"/>
          <w:sz w:val="28"/>
          <w:szCs w:val="28"/>
        </w:rPr>
        <w:t>险种</w:t>
      </w:r>
      <w:r>
        <w:rPr>
          <w:color w:val="000000"/>
          <w:sz w:val="28"/>
          <w:szCs w:val="28"/>
        </w:rPr>
        <w:t>：医疗责任险（赠送医疗场所险）</w:t>
      </w:r>
    </w:p>
    <w:p w14:paraId="39C4790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6"/>
          <w:b/>
          <w:bCs/>
          <w:color w:val="000000"/>
          <w:sz w:val="28"/>
          <w:szCs w:val="28"/>
        </w:rPr>
        <w:t>参保人数</w:t>
      </w:r>
      <w:r>
        <w:rPr>
          <w:color w:val="000000"/>
          <w:sz w:val="28"/>
          <w:szCs w:val="28"/>
        </w:rPr>
        <w:t>：1804 人（以我院</w:t>
      </w:r>
      <w:r>
        <w:rPr>
          <w:rFonts w:hint="eastAsia"/>
          <w:color w:val="000000"/>
          <w:sz w:val="28"/>
          <w:szCs w:val="28"/>
          <w:lang w:eastAsia="zh-CN"/>
        </w:rPr>
        <w:t>提供的</w:t>
      </w:r>
      <w:r>
        <w:rPr>
          <w:color w:val="000000"/>
          <w:sz w:val="28"/>
          <w:szCs w:val="28"/>
        </w:rPr>
        <w:t>2026 年实际在岗医务人数为准）</w:t>
      </w:r>
    </w:p>
    <w:p w14:paraId="3538B38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6"/>
          <w:b/>
          <w:bCs/>
          <w:color w:val="000000"/>
          <w:sz w:val="28"/>
          <w:szCs w:val="28"/>
        </w:rPr>
        <w:t>保障范围</w:t>
      </w:r>
      <w:r>
        <w:rPr>
          <w:color w:val="000000"/>
          <w:sz w:val="28"/>
          <w:szCs w:val="28"/>
        </w:rPr>
        <w:t>：</w:t>
      </w:r>
    </w:p>
    <w:p w14:paraId="472E3F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  <w:lang w:eastAsia="zh-CN"/>
        </w:rPr>
        <w:t>）</w:t>
      </w:r>
      <w:r>
        <w:rPr>
          <w:color w:val="000000"/>
          <w:sz w:val="28"/>
          <w:szCs w:val="28"/>
        </w:rPr>
        <w:t>保障地点：城中院区、城北院区、城南院区、平山社区中心</w:t>
      </w:r>
    </w:p>
    <w:p w14:paraId="113D73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  <w:lang w:eastAsia="zh-CN"/>
        </w:rPr>
        <w:t>）</w:t>
      </w:r>
      <w:r>
        <w:rPr>
          <w:color w:val="000000"/>
          <w:sz w:val="28"/>
          <w:szCs w:val="28"/>
        </w:rPr>
        <w:t>保障对象：在岗医务相关人员（含外请医生、进修生）</w:t>
      </w:r>
    </w:p>
    <w:p w14:paraId="2FA47D9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6"/>
          <w:b/>
          <w:bCs/>
          <w:color w:val="000000"/>
          <w:sz w:val="28"/>
          <w:szCs w:val="28"/>
        </w:rPr>
        <w:t>关键保障条款</w:t>
      </w:r>
      <w:r>
        <w:rPr>
          <w:color w:val="000000"/>
          <w:sz w:val="28"/>
          <w:szCs w:val="28"/>
        </w:rPr>
        <w:t>：无免赔额；赔付资金 30 日内到账；每例纠纷、每人年赔偿限额均为 30 万，医院整体限额 200 万；含保险溯及力相关约定；赔付范围包含血液制品引发的纠纷；不以患者不配合鉴定作为拒赔依据</w:t>
      </w:r>
      <w:r>
        <w:rPr>
          <w:rFonts w:hint="eastAsia"/>
          <w:color w:val="000000"/>
          <w:sz w:val="28"/>
          <w:szCs w:val="28"/>
          <w:lang w:eastAsia="zh-CN"/>
        </w:rPr>
        <w:t>；</w:t>
      </w:r>
      <w:r>
        <w:rPr>
          <w:color w:val="000000"/>
          <w:sz w:val="28"/>
          <w:szCs w:val="28"/>
        </w:rPr>
        <w:t>承保方需提供 24 小时理赔咨询、定期提交服务报告，不得擅自变更服务标准或增加费用。</w:t>
      </w:r>
    </w:p>
    <w:p w14:paraId="2614F84B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91163"/>
    <w:multiLevelType w:val="multilevel"/>
    <w:tmpl w:val="4DC911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96859"/>
    <w:rsid w:val="0668630C"/>
    <w:rsid w:val="1F096859"/>
    <w:rsid w:val="2782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396</Characters>
  <Lines>0</Lines>
  <Paragraphs>0</Paragraphs>
  <TotalTime>5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2026-02-06T01:02:00Z</dcterms:created>
  <dc:creator>夏半未殇</dc:creator>
  <cp:lastModifiedBy>Administrator</cp:lastModifiedBy>
  <dcterms:modified xsi:type="dcterms:W3CDTF">2026-02-06T02:14:54Z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AF26C860B8134610A83D04560534E4C3_13</vt:lpwstr>
  </property>
  <property fmtid="{D5CDD505-2E9C-101B-9397-08002B2CF9AE}" pid="4" name="KSOTemplateDocerSaveRecord">
    <vt:lpwstr>eyJoZGlkIjoiMjg1N2RkNTk1ZGY3ZDY1MWRkZGNiMWZjNjY3ZGI3YzkiLCJ1c2VySWQiOiI0NDQwNDgxNTgifQ==</vt:lpwstr>
  </property>
</Properties>
</file>