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3F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232323"/>
          <w:sz w:val="21"/>
          <w:szCs w:val="21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232323"/>
          <w:spacing w:val="0"/>
          <w:sz w:val="21"/>
          <w:szCs w:val="21"/>
          <w:lang w:eastAsia="zh-CN"/>
        </w:rPr>
        <w:t>百色市林业局2025年森林防火物资装备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32323"/>
          <w:spacing w:val="0"/>
          <w:sz w:val="21"/>
          <w:szCs w:val="21"/>
        </w:rPr>
        <w:t>更正公告（一）</w:t>
      </w:r>
    </w:p>
    <w:p w14:paraId="2B7033B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-525" w:leftChars="-250" w:right="-2310" w:rightChars="-1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一、项目基本情况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</w:t>
      </w:r>
    </w:p>
    <w:p w14:paraId="45757D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42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eastAsia="zh-CN"/>
        </w:rPr>
        <w:t>BSZC2026-J1-990036-GXSY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 xml:space="preserve">         </w:t>
      </w:r>
    </w:p>
    <w:p w14:paraId="171F75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eastAsia="zh-CN"/>
        </w:rPr>
        <w:t>百色市林业局2025年森林防火物资装备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    </w:t>
      </w:r>
    </w:p>
    <w:p w14:paraId="15EBA6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首次公告日期：202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年0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日                    </w:t>
      </w:r>
    </w:p>
    <w:p w14:paraId="7A420A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-525" w:leftChars="-250" w:right="-2310" w:rightChars="-1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二、更正信息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</w:t>
      </w:r>
    </w:p>
    <w:p w14:paraId="20A8FE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-525" w:leftChars="-250" w:right="-2310" w:rightChars="-110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更正事项：采购公告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val="en-US" w:eastAsia="zh-CN"/>
        </w:rPr>
        <w:t>及竞争性谈判文件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    </w:t>
      </w:r>
    </w:p>
    <w:p w14:paraId="49B925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0" w:right="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更正内容：                    </w:t>
      </w:r>
    </w:p>
    <w:tbl>
      <w:tblPr>
        <w:tblStyle w:val="6"/>
        <w:tblW w:w="56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225"/>
        <w:gridCol w:w="3766"/>
        <w:gridCol w:w="3685"/>
      </w:tblGrid>
      <w:tr w14:paraId="53C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20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2A3F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无人机（含喊话器）</w:t>
            </w:r>
          </w:p>
        </w:tc>
        <w:tc>
          <w:tcPr>
            <w:tcW w:w="20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技术参数</w:t>
            </w:r>
          </w:p>
          <w:p w14:paraId="43D3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飞行器：</w:t>
            </w:r>
          </w:p>
          <w:p w14:paraId="61B6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起飞重量：724 克</w:t>
            </w:r>
          </w:p>
          <w:p w14:paraId="3347B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尺寸：折叠（不带桨）：长 214.19 毫米，宽 100.63 毫米，高 89.17 毫米   展开（不带桨）：长 266.11 毫米，宽 325.47 毫米，高 106.00 毫米</w:t>
            </w:r>
          </w:p>
          <w:p w14:paraId="4315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最大上升速度：10 米/秒</w:t>
            </w:r>
          </w:p>
          <w:p w14:paraId="701F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最大下降速度：10 米/秒</w:t>
            </w:r>
          </w:p>
          <w:p w14:paraId="1D2E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最大水平飞行速度：海平面高度，无风环境：21 米/秒*</w:t>
            </w:r>
          </w:p>
          <w:p w14:paraId="14B0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海平面高度，6 米/秒顺风环境，无人机飞行方向与风向一致：27 米/秒</w:t>
            </w:r>
          </w:p>
          <w:p w14:paraId="6D4F9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最大起飞海拔高度：6000 米</w:t>
            </w:r>
          </w:p>
          <w:p w14:paraId="5300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最长飞行时间：45分钟</w:t>
            </w:r>
          </w:p>
          <w:p w14:paraId="3D82A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最长悬停时间：41分钟</w:t>
            </w:r>
          </w:p>
          <w:p w14:paraId="4573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最大续航里程：32公里</w:t>
            </w:r>
          </w:p>
          <w:p w14:paraId="7A8D5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在无风环境下，飞行器避障行为设置为刹停、相机设置为拍照模式，于海平面高度以 48.6 公里/小时的速度向前飞行至剩余 0% 电量测得，仅供参考，实际飞行时请留意 app 提示。</w:t>
            </w:r>
          </w:p>
          <w:p w14:paraId="6CD9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最大抗风速度：12 米/秒</w:t>
            </w:r>
          </w:p>
          <w:p w14:paraId="0E1D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最大可倾斜角度：36°</w:t>
            </w:r>
          </w:p>
          <w:p w14:paraId="4B9B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工作环境温度：-10℃ 至 40℃</w:t>
            </w:r>
          </w:p>
          <w:p w14:paraId="557C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卫星导航系统：GPS + Galileo + BeiDou</w:t>
            </w:r>
          </w:p>
          <w:p w14:paraId="65FD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悬停精度垂直：±0.1 米（视觉定位正常工作时）±0.5 米（卫星定位正常工作时）</w:t>
            </w:r>
          </w:p>
          <w:p w14:paraId="5DE9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水平：±0.3 米（视觉定位正常工作时）±0.5 米（卫星定位正常工作时）</w:t>
            </w:r>
          </w:p>
          <w:p w14:paraId="650E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机载内存：42GB</w:t>
            </w:r>
          </w:p>
          <w:p w14:paraId="4EC0C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相机：</w:t>
            </w:r>
          </w:p>
          <w:p w14:paraId="1019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影像传感器：广角相机：1 英寸 CMOS，有效像素 5000 万  中长焦相机：1/1.3 英寸 CMOS，有效像素 4800 万</w:t>
            </w:r>
          </w:p>
          <w:p w14:paraId="5E324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镜头：广角相机  视角：84°  等效焦距：24 mm  光圈：f/1.8  对焦点：0.5 米至无穷远  中长焦相机视角：35° 等效焦距：70 mm光圈：f/2.8 对焦点：3 米至无穷远</w:t>
            </w:r>
          </w:p>
          <w:p w14:paraId="1697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ISO 范围：视频</w:t>
            </w:r>
          </w:p>
          <w:p w14:paraId="575F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普通：100 至 12800（普通色彩）100 至 3200（D-Log M）100 至 3200（HLG）</w:t>
            </w:r>
          </w:p>
          <w:p w14:paraId="1B05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慢动作：100 至 6400（普通色彩）100 至 3200（D-Log M）100 至 3200（HLG）</w:t>
            </w:r>
          </w:p>
          <w:p w14:paraId="4016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照片100 至 6400（1200 万像素）100 至 3200（4800 万像素和 5000 万像素）</w:t>
            </w:r>
          </w:p>
          <w:p w14:paraId="178E1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快门速度</w:t>
            </w:r>
          </w:p>
          <w:p w14:paraId="1B18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广角相机1200 万拍照：1/8000 秒至 2 秒（2.5 秒到 8 秒快门为模拟长曝光）5000 万拍照：1/8000 秒至 2 秒</w:t>
            </w:r>
          </w:p>
          <w:p w14:paraId="2029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中长焦相机1200 万拍照：1/16000 秒至 2 秒（2.5 秒到 8 秒快门为模拟长曝光）4800 万拍照：1/8000 秒至 2 秒</w:t>
            </w:r>
          </w:p>
          <w:p w14:paraId="7E49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最大照片尺寸广角相机：8192×6144</w:t>
            </w:r>
          </w:p>
          <w:p w14:paraId="196F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中长焦相机：8064×6048</w:t>
            </w:r>
          </w:p>
          <w:p w14:paraId="78E95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照片拍摄模式及参数</w:t>
            </w:r>
          </w:p>
          <w:p w14:paraId="016D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</w:t>
            </w:r>
          </w:p>
          <w:p w14:paraId="22F5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单张拍摄：1200 万像素和 5000 万像素  多张连拍：1200 万像素，3/5/7 张；5000 万像素，3/5 张  自动包围曝光（AEB）：1200 万像素，3/5/7 张；5000 万像素，3/5 张@0.7EV 步长</w:t>
            </w:r>
          </w:p>
          <w:p w14:paraId="76F6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定时拍摄：1200 万像素，2/3/5/7/10/15/20/30/60 秒；5000 万像素，5/7/10/15/20/30/60 秒</w:t>
            </w:r>
          </w:p>
          <w:p w14:paraId="31CA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1E424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中长焦相机</w:t>
            </w:r>
          </w:p>
          <w:p w14:paraId="6DC4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单张拍摄：1200 万像素和 4800 万像素  多张连拍：1200 万像素，3/5/7 张；4800 万像素，3/5 张  自动包围曝光（AEB）：1200 万像素，3/5/7 张；4800 万像素，3/5 张@0.7EV 步长</w:t>
            </w:r>
          </w:p>
          <w:p w14:paraId="03CA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定时拍摄：1200 万像素，2/3/5/7/10/15/20/30/60 秒；4800 万像素，5/7/10/15/20/30/60 秒</w:t>
            </w:r>
          </w:p>
          <w:p w14:paraId="08B1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图片格式：JPEG/DNG（RAW）</w:t>
            </w:r>
          </w:p>
          <w:p w14:paraId="2923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录像分辨率</w:t>
            </w:r>
          </w:p>
          <w:p w14:paraId="7B79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广角相机及中长焦相机H.264/H.265  4K：3840 × 2160@24/25/30/48/50/60/120*fps  FHD：1920 × 1080@24/25/30/48/50/60/120*/240*fps  竖拍 2.7K：1512 × 2688@24/25/30/48/50/60fps</w:t>
            </w:r>
          </w:p>
          <w:p w14:paraId="577B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帧率数字为记录帧率，播放时默认表现为慢动作视频；慢动作视频及 4K 规格录像仅支持 H.265 编码。</w:t>
            </w:r>
          </w:p>
          <w:p w14:paraId="7DE7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视频格式：MP4（MPEG-4 AVC/H.264，HEVC/H.265）</w:t>
            </w:r>
          </w:p>
          <w:p w14:paraId="27AF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视频最大码率H.264/H.265 码率：130Mbps*</w:t>
            </w:r>
          </w:p>
          <w:p w14:paraId="3337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Air 3S 在 D-Log M 模式下拍摄 4K/120fps 视频时，视频编码码率最高可达 130Mbps，对应的视频流帧率为 120fps。但由于慢动作视频的文件封装规格为 30fps，播放器上看到的视频长度将变为录制时长的 4 倍，解析封装后文件的编码码率则变为原编码码率的约 1/4。</w:t>
            </w:r>
          </w:p>
          <w:p w14:paraId="6644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支持文件系统</w:t>
            </w:r>
          </w:p>
          <w:p w14:paraId="6547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exFAT</w:t>
            </w:r>
          </w:p>
          <w:p w14:paraId="102C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色彩模式与采样方式</w:t>
            </w:r>
          </w:p>
          <w:p w14:paraId="0BCCF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广角相机及中长焦相机：普通（FHD/2.7K）：8 位 4:2:0（H.264）  普通（FHD/2.7K）：10 位 4:2:0（H.265） HLG/D-Log M（FHD/2.7K）：10 位 4:2:0（H.264/H.265） 普通/HLG/D-Log M（4K）：10 位 4:2:0（H.265）</w:t>
            </w:r>
          </w:p>
          <w:p w14:paraId="2867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数字变焦</w:t>
            </w:r>
          </w:p>
          <w:p w14:paraId="4790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广角相机：1 至 2.9 倍  中长焦相机：3 至 9 倍</w:t>
            </w:r>
          </w:p>
          <w:p w14:paraId="4638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云台</w:t>
            </w:r>
          </w:p>
          <w:p w14:paraId="414A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稳定系统</w:t>
            </w:r>
          </w:p>
          <w:p w14:paraId="3A3E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三轴机械云台（俯仰、横滚、偏航）结构设计范围：俯仰：-135° 至 70°横滚：-50° 至 50°偏航：-27° 至 27°可控转动范围：俯仰：-90° 至 60°偏航：-5° 至 5°最大控制转速（俯仰）：100°/秒角度抖动量：±0.0037°</w:t>
            </w:r>
          </w:p>
          <w:p w14:paraId="307C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感知</w:t>
            </w:r>
          </w:p>
          <w:p w14:paraId="5F2C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感知系统类型全向双目视觉系统，辅以机身前视激光雷达和底部红外传感器</w:t>
            </w:r>
          </w:p>
          <w:p w14:paraId="3CAD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前视</w:t>
            </w:r>
          </w:p>
          <w:p w14:paraId="5B4E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18 米，可探测范围：0.5 米至 200 米，有效避障速度：飞行速度 ≤15 米/秒，视角（FOV）：水平 90°，垂直 72°</w:t>
            </w:r>
          </w:p>
          <w:p w14:paraId="3F39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后视</w:t>
            </w:r>
          </w:p>
          <w:p w14:paraId="5EF4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18 米，有效避障速度：飞行速度 ≤14 米/秒，视角（FOV）：水平 90°，垂直 72°</w:t>
            </w:r>
          </w:p>
          <w:p w14:paraId="2F75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侧视</w:t>
            </w:r>
          </w:p>
          <w:p w14:paraId="1AE3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30 米，有效避障速度：飞行速度 ≤14 米/秒，视角（FOV）：水平 90°，垂直 72°</w:t>
            </w:r>
          </w:p>
          <w:p w14:paraId="3324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上视</w:t>
            </w:r>
          </w:p>
          <w:p w14:paraId="5C28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18 米，有效避障速度：飞行速度 ≤6 米/秒，视角（FOV）：前后 72°，左右 90°</w:t>
            </w:r>
          </w:p>
          <w:p w14:paraId="5248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下视</w:t>
            </w:r>
          </w:p>
          <w:p w14:paraId="0C66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测距范围：0.3 米至 14 米，有效避障速度：飞行速度 ≤6 米/秒，视角（FOV）：前后 106°，左右 90°</w:t>
            </w:r>
          </w:p>
          <w:p w14:paraId="52FC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有效使用环境</w:t>
            </w:r>
          </w:p>
          <w:p w14:paraId="47A66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前、后、左、右、上方：</w:t>
            </w:r>
          </w:p>
          <w:p w14:paraId="1DDC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表面有丰富纹理，光照条件充足（大于 1 lux）。</w:t>
            </w:r>
          </w:p>
          <w:p w14:paraId="10FB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下方：表面有丰富纹理，光照条件充足（大于 1 lux），表面为漫反射材质且反射率大于 20%（如墙面、树木、人等）。</w:t>
            </w:r>
          </w:p>
          <w:p w14:paraId="0302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三维红外测距传感器</w:t>
            </w:r>
          </w:p>
          <w:p w14:paraId="573D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前视激光雷达</w:t>
            </w:r>
          </w:p>
          <w:p w14:paraId="19DC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测距范围：夜间 0.5 米至 25 米（反射率大于 10% ）视角（FOV）：上下 60°，左右 60°</w:t>
            </w:r>
          </w:p>
          <w:p w14:paraId="76F9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下视红外测距传感器</w:t>
            </w:r>
          </w:p>
          <w:p w14:paraId="28D1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测距范围：0.3 米至 8 米（反射率大于 10% ）</w:t>
            </w:r>
          </w:p>
          <w:p w14:paraId="0489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视角（FOV）：前后 60°，左右 60°</w:t>
            </w:r>
          </w:p>
          <w:p w14:paraId="3F16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图传</w:t>
            </w:r>
          </w:p>
          <w:p w14:paraId="584F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图传方案O4</w:t>
            </w:r>
          </w:p>
          <w:p w14:paraId="16A8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实时图传质量</w:t>
            </w:r>
          </w:p>
          <w:p w14:paraId="33AA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遥控器：1080p/30fps，1080p/60fps</w:t>
            </w:r>
          </w:p>
          <w:p w14:paraId="0128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最大信号有效距离（无干扰、无遮挡）</w:t>
            </w:r>
          </w:p>
          <w:p w14:paraId="4C68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FCC：20 公里</w:t>
            </w:r>
          </w:p>
          <w:p w14:paraId="12C2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CE：10 公里</w:t>
            </w:r>
          </w:p>
          <w:p w14:paraId="1490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SRRC：10 公里</w:t>
            </w:r>
          </w:p>
          <w:p w14:paraId="31F5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MIC：10 公里</w:t>
            </w:r>
          </w:p>
          <w:p w14:paraId="72DC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以上数据在室外空旷无干扰环境下测得，是各标准下单程不返航飞行的最远通信距离，实际飞行时请留意 app 的返航提示。</w:t>
            </w:r>
          </w:p>
          <w:p w14:paraId="72F1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最大信号有效距离（有干扰、无遮挡）</w:t>
            </w:r>
          </w:p>
          <w:p w14:paraId="75B5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强干扰：都市中心，约 1.5 至 4 公里  中干扰：近郊县城，约 4 至 10 公里  微干扰：远郊/海边，约 10 至 20 公里</w:t>
            </w:r>
          </w:p>
          <w:p w14:paraId="500C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以上数据为 FCC 标准下，在各种典型干扰强度、无遮挡的环境里测得，不承诺实际飞行距离，仅供用户自行飞行时用作距离参考。</w:t>
            </w:r>
          </w:p>
          <w:p w14:paraId="3C22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最大信号有效距离（有干扰、有遮挡） 微干扰有建筑物遮挡：约 0 公里至 0.5 公里  微干扰有树丛遮挡：约 0.5 公里至 3 公里</w:t>
            </w:r>
          </w:p>
          <w:p w14:paraId="5761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以上数据为 FCC 标准下，在各种典型微干扰强度、有遮挡的环境里测得，不承诺实际飞行距离，仅供用户自行飞行时用作距离参考。</w:t>
            </w:r>
          </w:p>
          <w:p w14:paraId="305C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最大下载速率</w:t>
            </w:r>
          </w:p>
          <w:p w14:paraId="32E8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O4：</w:t>
            </w:r>
          </w:p>
          <w:p w14:paraId="045A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10MB/s（搭配 DJI RC-N3 遥控器）10MB/s（搭配 DJI RC 2 带屏遥控器）</w:t>
            </w:r>
          </w:p>
          <w:p w14:paraId="7138A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Wi-Fi 5：30MB/s*</w:t>
            </w:r>
          </w:p>
          <w:p w14:paraId="1FC4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该数据在支持 2.4 GHz/5.8 GHz 双频的国家或地区的低干扰实验室环境下测得，实际下载速率请以实际体验为准。</w:t>
            </w:r>
          </w:p>
          <w:p w14:paraId="1E1E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最低延时</w:t>
            </w:r>
          </w:p>
          <w:p w14:paraId="0BD3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飞行器 + 遥控器：约 120 毫秒</w:t>
            </w:r>
          </w:p>
          <w:p w14:paraId="6678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视乎实际拍摄环境及移动设备。</w:t>
            </w:r>
          </w:p>
          <w:p w14:paraId="15DE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天线</w:t>
            </w:r>
          </w:p>
          <w:p w14:paraId="2811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六天线，二发四收</w:t>
            </w:r>
          </w:p>
          <w:p w14:paraId="2539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蓝牙 5.2</w:t>
            </w:r>
          </w:p>
          <w:p w14:paraId="7D43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工作频率2.400 GHz 至 2.4835 GHz 发射功率（EIRP） &lt;10 dBm</w:t>
            </w:r>
          </w:p>
          <w:p w14:paraId="1B840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</w:t>
            </w:r>
          </w:p>
          <w:p w14:paraId="6F8A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容量：4276 毫安时  重量：约 247 克  标称电压：14.6 伏  充电限制电压：17.2 伏  电池类型：Li-ion 4S  能量：62.5 瓦时  充电环境温度：5℃ 至 40℃</w:t>
            </w:r>
          </w:p>
          <w:p w14:paraId="6CC3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充电耗时</w:t>
            </w:r>
          </w:p>
          <w:p w14:paraId="13E27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约 80 分钟（搭配 DJI 65W 便携充电器）</w:t>
            </w:r>
          </w:p>
          <w:p w14:paraId="1CB9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约 60 分钟（搭配 DJI 100W 桌面充电器和充电管家）</w:t>
            </w:r>
          </w:p>
          <w:p w14:paraId="45FD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充电器</w:t>
            </w:r>
          </w:p>
          <w:p w14:paraId="2C733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输入</w:t>
            </w:r>
          </w:p>
          <w:p w14:paraId="7357D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65W 便携充电器：100 伏至 240 伏（交流电），50 Hz 至 60 Hz，2 安  DJI 100W 桌面充电器：100 伏至 240 伏（交流电），50 Hz 至 60 Hz，2.5 安</w:t>
            </w:r>
          </w:p>
          <w:p w14:paraId="26FB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</w:t>
            </w:r>
          </w:p>
          <w:p w14:paraId="61D2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65W 便携充电器：USB-C：5 伏，5 安  9 伏，5 安  12 伏，5 安  15 伏，4.3 安  20 伏，3.25 安  5 伏至 20 伏，3.25 安</w:t>
            </w:r>
          </w:p>
          <w:p w14:paraId="5C68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USB-A5 伏，2 安</w:t>
            </w:r>
          </w:p>
          <w:p w14:paraId="461A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100W 桌面充电器：最大输出功率 100 瓦（总计）</w:t>
            </w:r>
          </w:p>
          <w:p w14:paraId="762C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同时使用时，其中一个接口的最大输出功率为 82 瓦，充电器会根据负载功率动态分配两个接口的输出功率。</w:t>
            </w:r>
          </w:p>
          <w:p w14:paraId="37E2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额定功率</w:t>
            </w:r>
          </w:p>
          <w:p w14:paraId="2BEB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65W 便携充电器：65 瓦</w:t>
            </w:r>
          </w:p>
          <w:p w14:paraId="023E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100W 桌面充电器：100 瓦</w:t>
            </w:r>
          </w:p>
          <w:p w14:paraId="7305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充电管家</w:t>
            </w:r>
          </w:p>
          <w:p w14:paraId="579B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输入</w:t>
            </w:r>
          </w:p>
          <w:p w14:paraId="6BC6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USB-C：5 伏至 20 伏，最高 5 安</w:t>
            </w:r>
          </w:p>
          <w:p w14:paraId="6B63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输出（集电）</w:t>
            </w:r>
          </w:p>
          <w:p w14:paraId="6B0F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电池接口：12 伏至 17.2 伏，3.5 安</w:t>
            </w:r>
          </w:p>
          <w:p w14:paraId="13EA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输出（充电）</w:t>
            </w:r>
          </w:p>
          <w:p w14:paraId="37B5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电池接口：12 伏至 17.2 伏，最高 5 安</w:t>
            </w:r>
          </w:p>
          <w:p w14:paraId="6474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输出（USB）</w:t>
            </w:r>
          </w:p>
          <w:p w14:paraId="6D1F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USB-C：</w:t>
            </w:r>
          </w:p>
          <w:p w14:paraId="6087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5 伏，3 安  9 伏，5 安  12 伏，5 安  15 伏，5 安  20 伏，4.1 安</w:t>
            </w:r>
          </w:p>
          <w:p w14:paraId="05A46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充电方式</w:t>
            </w:r>
          </w:p>
          <w:p w14:paraId="12A2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 块电池轮充</w:t>
            </w:r>
          </w:p>
          <w:p w14:paraId="7D98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适配电池</w:t>
            </w:r>
          </w:p>
          <w:p w14:paraId="177B9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Air 3 智能飞行电池</w:t>
            </w:r>
          </w:p>
          <w:p w14:paraId="58F6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Air 3S 智能飞行电池</w:t>
            </w:r>
          </w:p>
          <w:p w14:paraId="5E46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15CE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充电温度范围：5℃ 至 40℃</w:t>
            </w:r>
          </w:p>
          <w:p w14:paraId="3CBB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DJI RC-N3 遥控器</w:t>
            </w:r>
          </w:p>
          <w:p w14:paraId="65B9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最长续航时间：未给移动设备充电情况下：3.5 小时  给移动设备充电情况下：1.5 小时</w:t>
            </w:r>
          </w:p>
          <w:p w14:paraId="405D9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支持的最大移动设备尺寸：长 180 毫米，宽 86 毫米，高 10 毫米</w:t>
            </w:r>
          </w:p>
          <w:p w14:paraId="5C95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工作环境温度：-10℃ 至 40℃</w:t>
            </w:r>
          </w:p>
          <w:p w14:paraId="1C93F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充电环境温度：5℃ 至 40℃</w:t>
            </w:r>
          </w:p>
          <w:p w14:paraId="6AD3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充电时间：2小时</w:t>
            </w:r>
          </w:p>
          <w:p w14:paraId="1B83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充电方式：建议使用 5伏2安的充电器</w:t>
            </w:r>
          </w:p>
          <w:p w14:paraId="47D2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电池容量：9.36 瓦时（3.6 伏，2600 毫安时）</w:t>
            </w:r>
          </w:p>
          <w:p w14:paraId="3B24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重量：约 320 克</w:t>
            </w:r>
          </w:p>
          <w:p w14:paraId="4CC7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尺寸：长 104.2 毫米，宽 150 毫米，高 45.2 毫米</w:t>
            </w:r>
          </w:p>
          <w:p w14:paraId="32EB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支持的移动设备接口类型</w:t>
            </w:r>
          </w:p>
          <w:p w14:paraId="0BDE1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Lightning，USB-C，Micro-USB</w:t>
            </w:r>
          </w:p>
          <w:p w14:paraId="292F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喊话器：</w:t>
            </w:r>
          </w:p>
          <w:p w14:paraId="6A4B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集成喊话、红蓝爆闪灯功能于一体，不限距离不挑机型，适用于公共安全巡逻、森林防火、应急救援等应用场景，小巧便携，性能强大。</w:t>
            </w:r>
          </w:p>
          <w:p w14:paraId="573DD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材 质 ： ABS+PC、6063 </w:t>
            </w:r>
          </w:p>
          <w:p w14:paraId="3022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外形尺寸/mm: 长X宽X高：107.4×73.8X63.6mm</w:t>
            </w:r>
          </w:p>
          <w:p w14:paraId="0F426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安装方式 ： 扎带+纳米贴、1/4螺纹接口</w:t>
            </w:r>
          </w:p>
          <w:p w14:paraId="7F14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最大功率/W: 12W±2W  TTS传播距离： &gt;300m  声压：&gt;11dB  4G通讯喊话</w:t>
            </w:r>
          </w:p>
          <w:p w14:paraId="4C56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喊话模式：支持单次播放和循环播放模式   续航：&gt;35min</w:t>
            </w:r>
          </w:p>
          <w:p w14:paraId="222B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喊话方式：实时喊话，录音上传，音频文件播放，TTS</w:t>
            </w:r>
          </w:p>
        </w:tc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技术参数</w:t>
            </w:r>
          </w:p>
          <w:p w14:paraId="6345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飞行器：</w:t>
            </w:r>
          </w:p>
          <w:p w14:paraId="1F00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起飞重量：724 克</w:t>
            </w:r>
          </w:p>
          <w:p w14:paraId="7106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尺寸：折叠（不带桨）：长 214.19 毫米，宽 100.63 毫米，高 89.17 毫米   展开（不带桨）：长 266.11 毫米，宽 325.47 毫米，高 106.00 毫米</w:t>
            </w:r>
          </w:p>
          <w:p w14:paraId="7994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最大上升速度：10 米/秒</w:t>
            </w:r>
          </w:p>
          <w:p w14:paraId="6A09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最大下降速度：10 米/秒</w:t>
            </w:r>
          </w:p>
          <w:p w14:paraId="06F9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最大水平飞行速度：海平面高度，无风环境：21 米/秒*</w:t>
            </w:r>
          </w:p>
          <w:p w14:paraId="34D5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海平面高度，6 米/秒顺风环境，无人机飞行方向与风向一致：27 米/秒</w:t>
            </w:r>
          </w:p>
          <w:p w14:paraId="2111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最大起飞海拔高度：6000 米</w:t>
            </w:r>
          </w:p>
          <w:p w14:paraId="5224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最长飞行时间：45分钟</w:t>
            </w:r>
          </w:p>
          <w:p w14:paraId="7BB5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最长悬停时间：41分钟</w:t>
            </w:r>
          </w:p>
          <w:p w14:paraId="77653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最大续航里程：32公里</w:t>
            </w:r>
          </w:p>
          <w:p w14:paraId="40FE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在无风环境下，飞行器避障行为设置为刹停、相机设置为拍照模式，于海平面高度以 48.6 公里/小时的速度向前飞行至剩余 0% 电量测得，仅供参考，实际飞行时请留意 app 提示。</w:t>
            </w:r>
          </w:p>
          <w:p w14:paraId="0B4E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最大抗风速度：12 米/秒</w:t>
            </w:r>
          </w:p>
          <w:p w14:paraId="4BAB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最大可倾斜角度：36°</w:t>
            </w:r>
          </w:p>
          <w:p w14:paraId="0FB1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环境温度：-10℃ 至 40℃</w:t>
            </w:r>
          </w:p>
          <w:p w14:paraId="62D7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卫星导航系统：GPS + Galileo + BeiDou</w:t>
            </w:r>
          </w:p>
          <w:p w14:paraId="1C57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悬停精度垂直：±0.1 米（视觉定位正常工作时）±0.5 米（卫星定位正常工作时）</w:t>
            </w:r>
          </w:p>
          <w:p w14:paraId="1031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水平：±0.3 米（视觉定位正常工作时）±0.5 米（卫星定位正常工作时）</w:t>
            </w:r>
          </w:p>
          <w:p w14:paraId="21B4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机载内存：42GB</w:t>
            </w:r>
          </w:p>
          <w:p w14:paraId="6D1E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相机：</w:t>
            </w:r>
          </w:p>
          <w:p w14:paraId="7291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影像传感器：广角相机：1 英寸 CMOS，有效像素 5000 万  中长焦相机：1/1.3 英寸 CMOS，有效像素 4800 万</w:t>
            </w:r>
          </w:p>
          <w:p w14:paraId="6C21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镜头：广角相机  视角：84°  等效焦距：24 mm  光圈：f/1.8  对焦点：0.5 米至无穷远  中长焦相机视角：35° 等效焦距：70 mm光圈：f/2.8 对焦点：3 米至无穷远</w:t>
            </w:r>
          </w:p>
          <w:p w14:paraId="19AE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ISO 范围：视频</w:t>
            </w:r>
          </w:p>
          <w:p w14:paraId="58CF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普通：100 至 12800（普通色彩）100 至 3200（D-Log M）100 至 3200（HLG）</w:t>
            </w:r>
          </w:p>
          <w:p w14:paraId="3B89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慢动作：100 至 6400（普通色彩）100 至 3200（D-Log M）100 至 3200（HLG）</w:t>
            </w:r>
          </w:p>
          <w:p w14:paraId="6EF2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照片100 至 6400（1200 万像素）100 至 3200（4800 万像素和 5000 万像素）</w:t>
            </w:r>
          </w:p>
          <w:p w14:paraId="4D5E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快门速度</w:t>
            </w:r>
          </w:p>
          <w:p w14:paraId="2C540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广角相机1200 万拍照：1/8000 秒至 2 秒（2.5 秒到 8 秒快门为模拟长曝光）5000 万拍照：1/8000 秒至 2 秒</w:t>
            </w:r>
          </w:p>
          <w:p w14:paraId="7B91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中长焦相机1200 万拍照：1/16000 秒至 2 秒（2.5 秒到 8 秒快门为模拟长曝光）4800 万拍照：1/8000 秒至 2 秒</w:t>
            </w:r>
          </w:p>
          <w:p w14:paraId="43E2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最大照片尺寸广角相机：8192×6144</w:t>
            </w:r>
          </w:p>
          <w:p w14:paraId="4192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中长焦相机：8064×6048</w:t>
            </w:r>
          </w:p>
          <w:p w14:paraId="5741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照片拍摄模式及参数</w:t>
            </w:r>
          </w:p>
          <w:p w14:paraId="13A7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</w:t>
            </w:r>
          </w:p>
          <w:p w14:paraId="30D8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单张拍摄：1200 万像素和 5000 万像素  多张连拍：1200 万像素，3/5/7 张；5000 万像素，3/5 张  自动包围曝光（AEB）：1200 万像素，3/5/7 张；5000 万像素，3/5 张@0.7EV 步长</w:t>
            </w:r>
          </w:p>
          <w:p w14:paraId="4F713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定时拍摄：1200 万像素，2/3/5/7/10/15/20/30/60 秒；5000 万像素，5/7/10/15/20/30/60 秒</w:t>
            </w:r>
          </w:p>
          <w:p w14:paraId="525F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25FE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中长焦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相机</w:t>
            </w:r>
          </w:p>
          <w:p w14:paraId="4524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单张拍摄：1200 万像素和 4800 万像素  多张连拍：1200 万像素，3/5/7 张；4800 万像素，3/5 张  自动包围曝光（AEB）：1200 万像素，3/5/7 张；4800 万像素，3/5 张@0.7EV 步长</w:t>
            </w:r>
          </w:p>
          <w:p w14:paraId="1299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定时拍摄：1200 万像素，2/3/5/7/10/15/20/30/60 秒；4800 万像素，5/7/10/15/20/30/60 秒</w:t>
            </w:r>
          </w:p>
          <w:p w14:paraId="5BF2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图片格式：JPEG/DNG（RAW）</w:t>
            </w:r>
          </w:p>
          <w:p w14:paraId="1A4E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录像分辨率</w:t>
            </w:r>
          </w:p>
          <w:p w14:paraId="50FF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广角相机及中长焦相机H.264/H.265  4K：3840 × 2160@24/25/30/48/50/60/120*fps  FHD：1920 × 1080@24/25/30/48/50/60/120*/240*fp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s  竖拍 2.7K：1512 × 2688@24/25/30/48/50/60fps</w:t>
            </w:r>
          </w:p>
          <w:p w14:paraId="2B0A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帧率数字为记录帧率，播放时默认表现为慢动作视频；慢动作视频及 4K 规格录像仅支持 H.265 编码。</w:t>
            </w:r>
          </w:p>
          <w:p w14:paraId="7E19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视频格式：MP4（MPEG-4 AVC/H.264，HEVC/H.265）</w:t>
            </w:r>
          </w:p>
          <w:p w14:paraId="143F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视频最大码率H.264/H.265 码率：130Mbps*</w:t>
            </w:r>
          </w:p>
          <w:p w14:paraId="01B1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在 D-Log M 模式下拍摄 4K/120fps 视频时，视频编码码率最高可达 130Mbps，对应的视频流帧率为 120fps。但由于慢动作视频的文件封装规格为 30fps，播放器上看到的视频长度将变为录制时长的 4 倍，解析封装后文件的编码码率则变为原编码码率的约 1/4。</w:t>
            </w:r>
          </w:p>
          <w:p w14:paraId="19FB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支持文件系统</w:t>
            </w:r>
          </w:p>
          <w:p w14:paraId="3498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exFAT</w:t>
            </w:r>
          </w:p>
          <w:p w14:paraId="5A3AD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色彩模式与采样方式</w:t>
            </w:r>
          </w:p>
          <w:p w14:paraId="6347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广角相机及中长焦相机：普通（FHD/2.7K）：8 位 4:2:0（H.264）  普通（FHD/2.7K）：10 位 4:2:0（H.265） HLG/D-Log M（FHD/2.7K）：10 位 4:2:0（H.264/H.265） 普通/HLG/D-Log M（4K）：10 位 4:2:0（H.265）</w:t>
            </w:r>
          </w:p>
          <w:p w14:paraId="3140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数字变焦</w:t>
            </w:r>
          </w:p>
          <w:p w14:paraId="07EB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广角相机：1 至 2.9 倍  中长焦相机：3 至 9 倍</w:t>
            </w:r>
          </w:p>
          <w:p w14:paraId="1B89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云台</w:t>
            </w:r>
          </w:p>
          <w:p w14:paraId="44AB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稳定系统</w:t>
            </w:r>
          </w:p>
          <w:p w14:paraId="5D4B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三轴机械云台（俯仰、横滚、偏航）结构设计范围：俯仰：-135° 至 70°横滚：-50° 至 50°偏航：-27° 至 27°可控转动范围：俯仰：-90° 至 60°偏航：-5° 至 5°最大控制转速（俯仰）：100°/秒角度抖动量：±0.0037°</w:t>
            </w:r>
          </w:p>
          <w:p w14:paraId="3B84D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感知</w:t>
            </w:r>
          </w:p>
          <w:p w14:paraId="66C04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感知系统类型全向双目视觉系统，辅以机身前视激光雷达和底部红外传感器</w:t>
            </w:r>
          </w:p>
          <w:p w14:paraId="6B5E3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前视</w:t>
            </w:r>
          </w:p>
          <w:p w14:paraId="3F83B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18 米，可探测范围：0.5 米至 200 米，有效避障速度：飞行速度 ≤15 米/秒，视角（FOV）：水平 90°，垂直 72°</w:t>
            </w:r>
          </w:p>
          <w:p w14:paraId="5792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后视</w:t>
            </w:r>
          </w:p>
          <w:p w14:paraId="0F1F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18 米，有效避障速度：飞行速度 ≤14 米/秒，视角（FOV）：水平 90°，垂直 72°</w:t>
            </w:r>
          </w:p>
          <w:p w14:paraId="4EB8A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侧视</w:t>
            </w:r>
          </w:p>
          <w:p w14:paraId="2707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30 米，有效避障速度：飞行速度 ≤14 米/秒，视角（FOV）：水平 90°，垂直 72°</w:t>
            </w:r>
          </w:p>
          <w:p w14:paraId="6F6B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上视</w:t>
            </w:r>
          </w:p>
          <w:p w14:paraId="3BDF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测距范围：0.5 米至 18 米，有效避障速度：飞行速度 ≤6 米/秒，视角（FOV）：前后 72°，左右 90°</w:t>
            </w:r>
          </w:p>
          <w:p w14:paraId="4B5A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下视</w:t>
            </w:r>
          </w:p>
          <w:p w14:paraId="7B0C3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测距范围：0.3 米至 14 米，有效避障速度：飞行速度 ≤6 米/秒，视角（FOV）：前后 106°，左右 90°</w:t>
            </w:r>
          </w:p>
          <w:p w14:paraId="39A0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有效使用环境</w:t>
            </w:r>
          </w:p>
          <w:p w14:paraId="5834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前、后、左、右、上方：</w:t>
            </w:r>
          </w:p>
          <w:p w14:paraId="7095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表面有丰富纹理，光照条件充足（大于 1 lux）。</w:t>
            </w:r>
          </w:p>
          <w:p w14:paraId="4C59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下方：表面有丰富纹理，光照条件充足（大于 1 lux），表面为漫反射材质且反射率大于 20%（如墙面、树木、人等）。</w:t>
            </w:r>
          </w:p>
          <w:p w14:paraId="7D46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三维红外测距传感器</w:t>
            </w:r>
          </w:p>
          <w:p w14:paraId="787BB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前视激光雷达</w:t>
            </w:r>
          </w:p>
          <w:p w14:paraId="3DF2D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测距范围：夜间 0.5 米至 25 米（反射率大于 10% ）视角（FOV）：上下 60°，左右 60°</w:t>
            </w:r>
          </w:p>
          <w:p w14:paraId="24F00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下视红外测距传感器</w:t>
            </w:r>
          </w:p>
          <w:p w14:paraId="7607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测距范围：0.3 米至 8 米（反射率大于 10% ）</w:t>
            </w:r>
          </w:p>
          <w:p w14:paraId="3525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视角（FOV）：前后 60°，左右 60°</w:t>
            </w:r>
          </w:p>
          <w:p w14:paraId="37309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图传</w:t>
            </w:r>
          </w:p>
          <w:p w14:paraId="3EE0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图传方案O4</w:t>
            </w:r>
          </w:p>
          <w:p w14:paraId="499D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实时图传质量</w:t>
            </w:r>
          </w:p>
          <w:p w14:paraId="36AE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遥控器：1080p/30fps，1080p/60fps</w:t>
            </w:r>
          </w:p>
          <w:p w14:paraId="45CA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最大信号有效距离（无干扰、无遮挡）</w:t>
            </w:r>
          </w:p>
          <w:p w14:paraId="6970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FCC：20 公里</w:t>
            </w:r>
          </w:p>
          <w:p w14:paraId="12A3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CE：10 公里</w:t>
            </w:r>
          </w:p>
          <w:p w14:paraId="504B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SRRC：10 公里</w:t>
            </w:r>
          </w:p>
          <w:p w14:paraId="6692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MIC：10 公里</w:t>
            </w:r>
          </w:p>
          <w:p w14:paraId="3907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以上数据在室外空旷无干扰环境下测得，是各标准下单程不返航飞行的最远通信距离，实际飞行时请留意 app 的返航提示。</w:t>
            </w:r>
          </w:p>
          <w:p w14:paraId="0F954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最大信号有效距离（有干扰、无遮挡）</w:t>
            </w:r>
          </w:p>
          <w:p w14:paraId="2776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强干扰：都市中心，约 1.5 至 4 公里  中干扰：近郊县城，约 4 至 10 公里  微干扰：远郊/海边，约 10 至 20 公里</w:t>
            </w:r>
          </w:p>
          <w:p w14:paraId="1DD1B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以上数据为 FCC 标准下，在各种典型干扰强度、无遮挡的环境里测得，不承诺实际飞行距离，仅供用户自行飞行时用作距离参考。</w:t>
            </w:r>
          </w:p>
          <w:p w14:paraId="751F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最大信号有效距离（有干扰、有遮挡） 微干扰有建筑物遮挡：约 0 公里至 0.5 公里  微干扰有树丛遮挡：约 0.5 公里至 3 公里</w:t>
            </w:r>
          </w:p>
          <w:p w14:paraId="569D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以上数据为 FCC 标准下，在各种典型微干扰强度、有遮挡的环境里测得，不承诺实际飞行距离，仅供用户自行飞行时用作距离参考。</w:t>
            </w:r>
          </w:p>
          <w:p w14:paraId="064B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最大下载速率</w:t>
            </w:r>
          </w:p>
          <w:p w14:paraId="6D66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O4：</w:t>
            </w:r>
          </w:p>
          <w:p w14:paraId="422D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10MB/s（搭配 遥控器）10MB/s（搭配带屏遥控器）</w:t>
            </w:r>
          </w:p>
          <w:p w14:paraId="4834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Wi-Fi 5：30MB/s*</w:t>
            </w:r>
          </w:p>
          <w:p w14:paraId="0AFB3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该数据在支持 2.4 GHz/5.8 GHz 双频的国家或地区的低干扰实验室环境下测得，实际下载速率请以实际体验为准。</w:t>
            </w:r>
          </w:p>
          <w:p w14:paraId="139F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最低延时</w:t>
            </w:r>
          </w:p>
          <w:p w14:paraId="6C67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飞行器 + 遥控器：约 120 毫秒</w:t>
            </w:r>
          </w:p>
          <w:p w14:paraId="4BC2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视乎实际拍摄环境及移动设备。</w:t>
            </w:r>
          </w:p>
          <w:p w14:paraId="0438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天线</w:t>
            </w:r>
          </w:p>
          <w:p w14:paraId="2216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六天线，二发四收</w:t>
            </w:r>
          </w:p>
          <w:p w14:paraId="0579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蓝牙 5.2</w:t>
            </w:r>
          </w:p>
          <w:p w14:paraId="7DAA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工作频率2.400 GHz 至 2.4835 GHz 发射功率（EIRP） &lt;10 dBm</w:t>
            </w:r>
          </w:p>
          <w:p w14:paraId="582C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</w:t>
            </w:r>
          </w:p>
          <w:p w14:paraId="5545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容量：4276 毫安时  重量：约 247 克  标称电压：14.6 伏  充电限制电压：17.2 伏  电池类型：Li-ion 4S  能量：62.5 瓦时  充电环境温度：5℃ 至 40℃</w:t>
            </w:r>
          </w:p>
          <w:p w14:paraId="1098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充电耗时</w:t>
            </w:r>
          </w:p>
          <w:p w14:paraId="3EEB9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约 80 分钟（搭配  65W 便携充电器）</w:t>
            </w:r>
          </w:p>
          <w:p w14:paraId="6C62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约 60 分钟（搭配 100W 桌面充电器和充电管家）</w:t>
            </w:r>
          </w:p>
          <w:p w14:paraId="4C20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充电器</w:t>
            </w:r>
          </w:p>
          <w:p w14:paraId="7547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输入</w:t>
            </w:r>
          </w:p>
          <w:p w14:paraId="3F8E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65W 便携充电器：100 伏至 240 伏（交流电），50 Hz 至 60 Hz，2 安  100W 桌面充电器：100 伏至 240 伏（交流电），50 Hz 至 60 Hz，2.5 安</w:t>
            </w:r>
          </w:p>
          <w:p w14:paraId="4982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</w:t>
            </w:r>
          </w:p>
          <w:p w14:paraId="1DC10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65W 便携充电器：USB-C：5 伏，5 安  9 伏，5 安  12 伏，5 安  15 伏，4.3 安  20 伏，3.25 安  5 伏至 20 伏，3.25 安</w:t>
            </w:r>
          </w:p>
          <w:p w14:paraId="2C6A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USB-A5 伏，2 安</w:t>
            </w:r>
          </w:p>
          <w:p w14:paraId="4114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100W 桌面充电器：最大输出功率 100 瓦（总计）</w:t>
            </w:r>
          </w:p>
          <w:p w14:paraId="0ACB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同时使用时，其中一个接口的最大输出功率为 82 瓦，充电器会根据负载功率动态分配两个接口的输出功率。</w:t>
            </w:r>
          </w:p>
          <w:p w14:paraId="26D4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额定功率65W 便携充电器：65 瓦</w:t>
            </w:r>
          </w:p>
          <w:p w14:paraId="3E881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100W 桌面充电器：100 瓦</w:t>
            </w:r>
          </w:p>
          <w:p w14:paraId="53FE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充电管家</w:t>
            </w:r>
          </w:p>
          <w:p w14:paraId="4BCA5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输入</w:t>
            </w:r>
          </w:p>
          <w:p w14:paraId="4A214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USB-C：5 伏至 20 伏，最高 5 安</w:t>
            </w:r>
          </w:p>
          <w:p w14:paraId="53B2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输出（集电）</w:t>
            </w:r>
          </w:p>
          <w:p w14:paraId="64631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电池接口：12 伏至 17.2 伏，3.5 安</w:t>
            </w:r>
          </w:p>
          <w:p w14:paraId="62DC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输出（充电）</w:t>
            </w:r>
          </w:p>
          <w:p w14:paraId="0786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电池接口：12 伏至 17.2 伏，最高 5 安</w:t>
            </w:r>
          </w:p>
          <w:p w14:paraId="46B7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输出（USB）</w:t>
            </w:r>
          </w:p>
          <w:p w14:paraId="36BB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USB-C：</w:t>
            </w:r>
          </w:p>
          <w:p w14:paraId="333A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5 伏，3 安  9 伏，5 安  12 伏，5 安  15 伏，5 安  20 伏，4.1 安</w:t>
            </w:r>
          </w:p>
          <w:p w14:paraId="5B0B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充电方式</w:t>
            </w:r>
          </w:p>
          <w:p w14:paraId="37EF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 块电池轮充</w:t>
            </w:r>
          </w:p>
          <w:p w14:paraId="1E1F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适配电池</w:t>
            </w:r>
          </w:p>
          <w:p w14:paraId="27BD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智能飞行电池</w:t>
            </w:r>
          </w:p>
          <w:p w14:paraId="31B7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智能飞行电池</w:t>
            </w:r>
          </w:p>
          <w:p w14:paraId="3255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5647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充电温度范围：5℃ 至 40℃</w:t>
            </w:r>
          </w:p>
          <w:p w14:paraId="62C8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遥控器</w:t>
            </w:r>
          </w:p>
          <w:p w14:paraId="6AE2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最长续航时间：未给移动设备充电情况下：3.5 小时  给移动设备充电情况下：1.5 小时</w:t>
            </w:r>
          </w:p>
          <w:p w14:paraId="05CC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支持的最大移动设备尺寸：长 180 毫米，宽 86 毫米，高 10 毫米</w:t>
            </w:r>
          </w:p>
          <w:p w14:paraId="306D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工作环境温度：-10℃ 至 40℃</w:t>
            </w:r>
          </w:p>
          <w:p w14:paraId="2360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充电环境温度：5℃ 至 40℃</w:t>
            </w:r>
          </w:p>
          <w:p w14:paraId="767B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充电时间：2小时</w:t>
            </w:r>
          </w:p>
          <w:p w14:paraId="70F5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充电方式：建议使用 5伏2安的充电器</w:t>
            </w:r>
          </w:p>
          <w:p w14:paraId="1A0E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电池容量：9.36 瓦时（3.6 伏，2600 毫安时）</w:t>
            </w:r>
          </w:p>
          <w:p w14:paraId="0179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重量：约 320 克</w:t>
            </w:r>
          </w:p>
          <w:p w14:paraId="72F2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尺寸：长 104.2 毫米，宽 150 毫米，高 45.2 毫米</w:t>
            </w:r>
          </w:p>
          <w:p w14:paraId="178E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支持的移动设备接口类型</w:t>
            </w:r>
          </w:p>
          <w:p w14:paraId="194C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Lightning，USB-C，Micro-USB</w:t>
            </w:r>
          </w:p>
          <w:p w14:paraId="08DE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喊话器：</w:t>
            </w:r>
          </w:p>
          <w:p w14:paraId="66D6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集成喊话、红蓝爆闪灯功能于一体，不限距离不挑机型，适用于公共安全巡逻、森林防火、应急救援等应用场景，小巧便携，性能强大。</w:t>
            </w:r>
          </w:p>
          <w:p w14:paraId="6284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材 质 ： ABS+PC、6063 </w:t>
            </w:r>
          </w:p>
          <w:p w14:paraId="2F51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外形尺寸/mm: 长X宽X高：107.4×73.8X63.6mm</w:t>
            </w:r>
          </w:p>
          <w:p w14:paraId="5862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安装方式 ： 扎带+纳米贴、1/4螺纹接口</w:t>
            </w:r>
          </w:p>
          <w:p w14:paraId="59DD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最大功率/W: 12W±2W  TTS传播距离： &gt;300m  声压：&gt;11dB  4G通讯喊话</w:t>
            </w:r>
          </w:p>
          <w:p w14:paraId="6DDB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喊话模式：支持单次播放和循环播放模式   续航：&gt;35min</w:t>
            </w:r>
          </w:p>
          <w:p w14:paraId="785F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喊话方式：实时喊话，录音上传，音频文件播放，TTS</w:t>
            </w:r>
          </w:p>
        </w:tc>
      </w:tr>
      <w:tr w14:paraId="2A98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3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阻燃作训帽</w:t>
            </w:r>
          </w:p>
        </w:tc>
        <w:tc>
          <w:tcPr>
            <w:tcW w:w="20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0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布料采用桔红色芳纶面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料，帽子的大小可以调节，帽子前面有“森林防火“帽徽”。</w:t>
            </w:r>
          </w:p>
        </w:tc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布料采用桔红色面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料，帽子的大小可以调节，帽子前面有“森林防火“帽徽”。</w:t>
            </w:r>
          </w:p>
        </w:tc>
      </w:tr>
      <w:tr w14:paraId="0367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多功能感应报警灯</w:t>
            </w:r>
          </w:p>
        </w:tc>
        <w:tc>
          <w:tcPr>
            <w:tcW w:w="20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需提供第三方有检测资质的机构出具带有CNAS或CMA标志的检测报告，▲号参数必须满足并在检测报告中体现，否则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竞标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无效，需提供检测报</w:t>
            </w:r>
          </w:p>
        </w:tc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需提供第三方有检测资质的机构出具带有CNAS或CMA标志的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检测报告，▲号参数必须满足并在检测报告中体现，否则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竞标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无效，需提供检测报告复印件并加盖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竞标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人公章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52CE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响应文件提交截止时间</w:t>
            </w:r>
          </w:p>
        </w:tc>
        <w:tc>
          <w:tcPr>
            <w:tcW w:w="20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响应文件提交截止时间：2026年4月3日09点00分（北京时间）</w:t>
            </w:r>
          </w:p>
        </w:tc>
        <w:tc>
          <w:tcPr>
            <w:tcW w:w="19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响应文件提交截止时间：2026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年4月 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09点00分（北京时间）</w:t>
            </w:r>
          </w:p>
        </w:tc>
      </w:tr>
    </w:tbl>
    <w:p w14:paraId="27943C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                   </w:t>
      </w:r>
    </w:p>
    <w:p w14:paraId="599E03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0" w:right="0" w:firstLine="42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更正日期：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年0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u w:val="none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　　　                    </w:t>
      </w:r>
    </w:p>
    <w:p w14:paraId="42AF74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三、其他补充事宜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eastAsia="zh-CN"/>
        </w:rPr>
        <w:t>：其他内容不变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                            </w:t>
      </w:r>
    </w:p>
    <w:p w14:paraId="0AAF0A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256" w:beforeAutospacing="0" w:after="256" w:afterAutospacing="0" w:line="32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四、对本次公告提出询问，请按以下方式联系。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  <w:t>　　　            </w:t>
      </w:r>
    </w:p>
    <w:p w14:paraId="41DFDD28">
      <w:pPr>
        <w:pStyle w:val="2"/>
        <w:spacing w:after="0" w:line="276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1.采购人信息</w:t>
      </w:r>
    </w:p>
    <w:p w14:paraId="70966F54">
      <w:pPr>
        <w:spacing w:line="276" w:lineRule="auto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名  称：</w:t>
      </w:r>
      <w:r>
        <w:rPr>
          <w:rFonts w:hint="eastAsia" w:ascii="宋体" w:hAnsi="宋体" w:eastAsia="宋体" w:cs="宋体"/>
          <w:color w:val="auto"/>
          <w:lang w:eastAsia="zh-CN"/>
        </w:rPr>
        <w:t>百色市林业局</w:t>
      </w:r>
      <w:r>
        <w:rPr>
          <w:rFonts w:hint="eastAsia" w:ascii="宋体" w:hAnsi="宋体" w:eastAsia="宋体" w:cs="宋体"/>
          <w:color w:val="auto"/>
        </w:rPr>
        <w:t> </w:t>
      </w:r>
    </w:p>
    <w:p w14:paraId="1EBE0FC0">
      <w:pPr>
        <w:spacing w:line="276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地  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百色市城北一路17号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</w:p>
    <w:p w14:paraId="08CAB9C3">
      <w:pPr>
        <w:spacing w:line="276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项目联系人：梁靖 </w:t>
      </w:r>
    </w:p>
    <w:p w14:paraId="56B4338F">
      <w:pPr>
        <w:spacing w:line="276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项目联系方式：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0776-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2831696</w:t>
      </w:r>
    </w:p>
    <w:p w14:paraId="57E15AE8">
      <w:pPr>
        <w:tabs>
          <w:tab w:val="left" w:pos="8355"/>
        </w:tabs>
        <w:spacing w:line="276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2.采购代理机构信息</w:t>
      </w:r>
    </w:p>
    <w:p w14:paraId="2437F9CC">
      <w:pPr>
        <w:spacing w:line="276" w:lineRule="auto"/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</w:rPr>
        <w:t>名    称：</w:t>
      </w:r>
      <w:r>
        <w:rPr>
          <w:rFonts w:hint="eastAsia" w:ascii="宋体" w:hAnsi="宋体" w:cs="宋体"/>
          <w:color w:val="auto"/>
          <w:lang w:eastAsia="zh-CN"/>
        </w:rPr>
        <w:t>广西双瀛项目管理有限公司</w:t>
      </w:r>
    </w:p>
    <w:p w14:paraId="211B6AE6">
      <w:pPr>
        <w:spacing w:line="276" w:lineRule="auto"/>
        <w:ind w:firstLine="42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　　址：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 w:bidi="ar"/>
        </w:rPr>
        <w:t>广西百色市右江区龙景新都供销合作社商务写字楼2楼综合办公室</w:t>
      </w:r>
    </w:p>
    <w:p w14:paraId="12A0915F">
      <w:pPr>
        <w:spacing w:line="276" w:lineRule="auto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联系方式：</w:t>
      </w:r>
      <w:r>
        <w:rPr>
          <w:rFonts w:hint="eastAsia" w:ascii="宋体" w:hAnsi="宋体" w:cs="宋体"/>
          <w:color w:val="auto"/>
          <w:lang w:eastAsia="zh-CN"/>
        </w:rPr>
        <w:t>姚晨汐</w:t>
      </w:r>
      <w:r>
        <w:rPr>
          <w:rFonts w:hint="eastAsia" w:ascii="宋体" w:hAnsi="宋体" w:cs="宋体"/>
          <w:color w:va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 w:bidi="ar"/>
        </w:rPr>
        <w:t>15678928120</w:t>
      </w:r>
    </w:p>
    <w:p w14:paraId="7B8C82F4"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3.项目联系方式</w:t>
      </w:r>
    </w:p>
    <w:p w14:paraId="30DF8744">
      <w:pPr>
        <w:tabs>
          <w:tab w:val="center" w:pos="4153"/>
          <w:tab w:val="right" w:pos="8306"/>
        </w:tabs>
        <w:ind w:firstLine="420" w:firstLineChars="200"/>
        <w:rPr>
          <w:rFonts w:hint="eastAsia" w:ascii="宋体" w:hAnsi="宋体" w:cs="宋体"/>
          <w:color w:val="auto"/>
          <w:sz w:val="18"/>
          <w:szCs w:val="18"/>
        </w:rPr>
      </w:pPr>
      <w:r>
        <w:rPr>
          <w:rFonts w:hint="eastAsia" w:ascii="宋体" w:hAnsi="宋体" w:cs="宋体"/>
          <w:color w:val="auto"/>
        </w:rPr>
        <w:t>项目联系人：</w:t>
      </w:r>
      <w:r>
        <w:rPr>
          <w:rFonts w:hint="eastAsia" w:ascii="宋体" w:hAnsi="宋体" w:cs="宋体"/>
          <w:color w:val="auto"/>
          <w:lang w:eastAsia="zh-CN"/>
        </w:rPr>
        <w:t>姚晨汐</w:t>
      </w:r>
      <w:r>
        <w:rPr>
          <w:rFonts w:hint="eastAsia" w:ascii="宋体" w:hAnsi="宋体" w:cs="宋体"/>
          <w:color w:val="auto"/>
        </w:rPr>
        <w:t xml:space="preserve">   联系电话：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eastAsia="zh-CN" w:bidi="ar"/>
        </w:rPr>
        <w:t>15678928120</w:t>
      </w:r>
    </w:p>
    <w:p w14:paraId="038606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0" w:right="0" w:firstLine="420"/>
        <w:textAlignment w:val="auto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</w:pPr>
    </w:p>
    <w:p w14:paraId="7F1FA1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20" w:lineRule="exact"/>
        <w:ind w:left="0" w:right="0" w:firstLine="420"/>
        <w:textAlignment w:val="auto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</w:rPr>
      </w:pPr>
    </w:p>
    <w:p w14:paraId="550E2FD7">
      <w:pPr>
        <w:spacing w:line="276" w:lineRule="auto"/>
        <w:ind w:firstLine="420" w:firstLineChars="200"/>
        <w:jc w:val="center"/>
        <w:rPr>
          <w:rFonts w:hint="eastAsia" w:ascii="宋体" w:hAnsi="宋体" w:cs="宋体"/>
          <w:color w:val="auto"/>
          <w:lang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宋体"/>
          <w:color w:val="auto"/>
          <w:lang w:eastAsia="zh-CN"/>
        </w:rPr>
        <w:t>广西双瀛项目管理有限公司</w:t>
      </w:r>
    </w:p>
    <w:p w14:paraId="417E4C2A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 xml:space="preserve">                                                 日期：2026年3月31日</w:t>
      </w:r>
    </w:p>
    <w:p w14:paraId="1347F5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47828"/>
    <w:rsid w:val="03D40A8B"/>
    <w:rsid w:val="046F6489"/>
    <w:rsid w:val="07C34064"/>
    <w:rsid w:val="16264708"/>
    <w:rsid w:val="186D21C1"/>
    <w:rsid w:val="197626C2"/>
    <w:rsid w:val="2B7B62D4"/>
    <w:rsid w:val="372111B1"/>
    <w:rsid w:val="46B75B83"/>
    <w:rsid w:val="5D7F0889"/>
    <w:rsid w:val="62966DA1"/>
    <w:rsid w:val="62FE6C48"/>
    <w:rsid w:val="630B1E49"/>
    <w:rsid w:val="7A4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6446</Words>
  <Characters>8730</Characters>
  <Lines>0</Lines>
  <Paragraphs>0</Paragraphs>
  <TotalTime>0</TotalTime>
  <ScaleCrop>false</ScaleCrop>
  <LinksUpToDate>false</LinksUpToDate>
  <CharactersWithSpaces>10064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2025-09-11T04:58:00Z</dcterms:created>
  <dc:creator>Administrator</dc:creator>
  <cp:lastModifiedBy>A瘦子</cp:lastModifiedBy>
  <dcterms:modified xsi:type="dcterms:W3CDTF">2026-03-31T09:11:46Z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eyJoZGlkIjoiZWViOWM1Y2JjZjdhOTQ4YmI0YWZlMjcxMDk0NTdlNTYiLCJ1c2VySWQiOiI0MzU4NjQyOTAifQ==</vt:lpwstr>
  </property>
  <property fmtid="{D5CDD505-2E9C-101B-9397-08002B2CF9AE}" pid="4" name="ICV">
    <vt:lpwstr>B87DB06102E84DDBACAAB4884E89FD59_12</vt:lpwstr>
  </property>
</Properties>
</file>