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 w:val="left" w:pos="1135"/>
          <w:tab w:val="left" w:pos="1418"/>
        </w:tabs>
        <w:kinsoku w:val="0"/>
        <w:overflowPunct w:val="0"/>
        <w:autoSpaceDE w:val="0"/>
        <w:autoSpaceDN w:val="0"/>
        <w:spacing w:line="540" w:lineRule="exact"/>
        <w:rPr>
          <w:rFonts w:hint="eastAsia" w:ascii="黑体" w:hAnsi="宋体" w:eastAsia="黑体" w:cs="仿宋_GB2312"/>
          <w:sz w:val="32"/>
          <w:szCs w:val="32"/>
        </w:rPr>
      </w:pPr>
      <w:r>
        <w:rPr>
          <w:rFonts w:hint="eastAsia" w:ascii="黑体" w:hAnsi="宋体" w:eastAsia="黑体" w:cs="仿宋_GB2312"/>
          <w:sz w:val="32"/>
          <w:szCs w:val="32"/>
          <w:lang w:bidi="ar"/>
        </w:rPr>
        <w:t>附件</w:t>
      </w:r>
    </w:p>
    <w:p>
      <w:pPr>
        <w:tabs>
          <w:tab w:val="left" w:pos="993"/>
          <w:tab w:val="left" w:pos="1135"/>
          <w:tab w:val="left" w:pos="1418"/>
        </w:tabs>
        <w:kinsoku w:val="0"/>
        <w:overflowPunct w:val="0"/>
        <w:autoSpaceDE w:val="0"/>
        <w:autoSpaceDN w:val="0"/>
        <w:spacing w:line="540" w:lineRule="exact"/>
        <w:ind w:firstLine="880" w:firstLineChars="200"/>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u w:val="single"/>
          <w:lang w:bidi="ar"/>
        </w:rPr>
        <w:t>（钟山县教育局） 202</w:t>
      </w:r>
      <w:r>
        <w:rPr>
          <w:rFonts w:hint="eastAsia" w:ascii="方正小标宋简体" w:hAnsi="方正小标宋_GBK" w:eastAsia="方正小标宋简体" w:cs="方正小标宋_GBK"/>
          <w:sz w:val="44"/>
          <w:szCs w:val="44"/>
          <w:u w:val="single"/>
          <w:lang w:val="en-US" w:eastAsia="zh-CN" w:bidi="ar"/>
        </w:rPr>
        <w:t>6</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lang w:bidi="ar"/>
        </w:rPr>
        <w:t>年</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u w:val="single"/>
          <w:lang w:val="en-US" w:eastAsia="zh-CN" w:bidi="ar"/>
        </w:rPr>
        <w:t>4</w:t>
      </w:r>
      <w:r>
        <w:rPr>
          <w:rFonts w:hint="eastAsia" w:ascii="方正小标宋简体" w:hAnsi="方正小标宋_GBK" w:eastAsia="方正小标宋简体" w:cs="方正小标宋_GBK"/>
          <w:sz w:val="44"/>
          <w:szCs w:val="44"/>
          <w:lang w:bidi="ar"/>
        </w:rPr>
        <w:t xml:space="preserve"> （至）</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u w:val="single"/>
          <w:lang w:val="en-US" w:eastAsia="zh-CN" w:bidi="ar"/>
        </w:rPr>
        <w:t>7</w:t>
      </w:r>
      <w:r>
        <w:rPr>
          <w:rFonts w:hint="eastAsia" w:ascii="方正小标宋简体" w:hAnsi="方正小标宋_GBK" w:eastAsia="方正小标宋简体" w:cs="方正小标宋_GBK"/>
          <w:sz w:val="44"/>
          <w:szCs w:val="44"/>
          <w:u w:val="single"/>
          <w:lang w:bidi="ar"/>
        </w:rPr>
        <w:t xml:space="preserve"> </w:t>
      </w:r>
      <w:r>
        <w:rPr>
          <w:rFonts w:hint="eastAsia" w:ascii="方正小标宋简体" w:hAnsi="方正小标宋_GBK" w:eastAsia="方正小标宋简体" w:cs="方正小标宋_GBK"/>
          <w:sz w:val="44"/>
          <w:szCs w:val="44"/>
          <w:lang w:bidi="ar"/>
        </w:rPr>
        <w:t>月</w:t>
      </w:r>
    </w:p>
    <w:p>
      <w:pPr>
        <w:tabs>
          <w:tab w:val="left" w:pos="993"/>
          <w:tab w:val="left" w:pos="1135"/>
          <w:tab w:val="left" w:pos="1418"/>
        </w:tabs>
        <w:kinsoku w:val="0"/>
        <w:overflowPunct w:val="0"/>
        <w:autoSpaceDE w:val="0"/>
        <w:autoSpaceDN w:val="0"/>
        <w:spacing w:line="540" w:lineRule="exact"/>
        <w:jc w:val="center"/>
        <w:rPr>
          <w:rFonts w:hint="eastAsia" w:ascii="仿宋_GB2312" w:hAnsi="仿宋_GB2312" w:eastAsia="仿宋_GB2312" w:cs="仿宋_GB2312"/>
          <w:sz w:val="32"/>
          <w:szCs w:val="32"/>
        </w:rPr>
      </w:pPr>
      <w:r>
        <w:rPr>
          <w:rFonts w:hint="eastAsia" w:ascii="方正小标宋简体" w:hAnsi="方正小标宋_GBK" w:eastAsia="方正小标宋简体" w:cs="方正小标宋_GBK"/>
          <w:sz w:val="44"/>
          <w:szCs w:val="44"/>
          <w:lang w:bidi="ar"/>
        </w:rPr>
        <w:t>政府采购意向</w:t>
      </w:r>
    </w:p>
    <w:p>
      <w:pPr>
        <w:tabs>
          <w:tab w:val="left" w:pos="993"/>
          <w:tab w:val="left" w:pos="1135"/>
          <w:tab w:val="left" w:pos="1418"/>
        </w:tabs>
        <w:kinsoku w:val="0"/>
        <w:overflowPunct w:val="0"/>
        <w:autoSpaceDE w:val="0"/>
        <w:autoSpaceDN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_GB2312" w:hAnsi="仿宋_GB2312" w:eastAsia="仿宋_GB2312" w:cs="仿宋_GB2312"/>
          <w:sz w:val="32"/>
          <w:szCs w:val="32"/>
          <w:u w:val="single"/>
          <w:lang w:bidi="ar"/>
        </w:rPr>
        <w:t>（钟山县教育局）</w:t>
      </w:r>
      <w:r>
        <w:rPr>
          <w:rFonts w:hint="eastAsia"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u w:val="single"/>
          <w:lang w:bidi="ar"/>
        </w:rPr>
        <w:t xml:space="preserve"> 202</w:t>
      </w:r>
      <w:r>
        <w:rPr>
          <w:rFonts w:hint="eastAsia" w:ascii="仿宋_GB2312" w:hAnsi="仿宋_GB2312" w:eastAsia="仿宋_GB2312" w:cs="仿宋_GB2312"/>
          <w:sz w:val="32"/>
          <w:szCs w:val="32"/>
          <w:u w:val="single"/>
          <w:lang w:val="en-US" w:eastAsia="zh-CN" w:bidi="ar"/>
        </w:rPr>
        <w:t>6</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年</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4</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（至）</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7</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月政府采购意向公开如下：</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76"/>
        <w:gridCol w:w="2784"/>
        <w:gridCol w:w="1472"/>
        <w:gridCol w:w="170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采购项目</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名称</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采购需求概况</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预算金额</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（万元）</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预计采购时间</w:t>
            </w:r>
          </w:p>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（填写到月）</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jc w:val="center"/>
              <w:rPr>
                <w:rFonts w:hint="eastAsia" w:ascii="宋体" w:hAnsi="宋体" w:eastAsia="宋体" w:cs="仿宋_GB2312"/>
                <w:b/>
                <w:kern w:val="0"/>
                <w:sz w:val="24"/>
                <w:szCs w:val="32"/>
              </w:rPr>
            </w:pPr>
            <w:r>
              <w:rPr>
                <w:rFonts w:hint="eastAsia" w:ascii="宋体" w:hAnsi="宋体" w:eastAsia="宋体" w:cs="仿宋_GB2312"/>
                <w:b/>
                <w:kern w:val="0"/>
                <w:sz w:val="24"/>
                <w:szCs w:val="3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kern w:val="0"/>
                <w:sz w:val="24"/>
                <w:szCs w:val="32"/>
              </w:rPr>
            </w:pPr>
            <w:r>
              <w:rPr>
                <w:rFonts w:hint="eastAsia" w:ascii="仿宋_GB2312" w:hAnsi="宋体" w:eastAsia="仿宋_GB2312" w:cs="仿宋_GB2312"/>
                <w:i w:val="0"/>
                <w:iCs w:val="0"/>
                <w:color w:val="000000"/>
                <w:kern w:val="0"/>
                <w:sz w:val="24"/>
                <w:szCs w:val="24"/>
                <w:u w:val="none"/>
                <w:lang w:val="en-US" w:eastAsia="zh-CN" w:bidi="ar"/>
              </w:rPr>
              <w:t>2026年钟山县乡村小规模学校和乡镇寄宿制学校教室宿舍设施设备更新改造项目</w:t>
            </w:r>
          </w:p>
        </w:tc>
        <w:tc>
          <w:tcPr>
            <w:tcW w:w="27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教室门、教室窗、宿舍门、宿舍窗、普通黑板、讲台、课桌椅、学生双层床架。</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1141.11</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仿宋_GB2312" w:hAnsi="仿宋_GB2312" w:eastAsia="仿宋_GB2312" w:cs="仿宋_GB2312"/>
                <w:kern w:val="0"/>
                <w:sz w:val="24"/>
                <w:szCs w:val="32"/>
              </w:rPr>
            </w:pPr>
            <w:r>
              <w:rPr>
                <w:rFonts w:hint="eastAsia" w:ascii="宋体" w:hAnsi="宋体" w:eastAsia="宋体" w:cs="宋体"/>
                <w:i w:val="0"/>
                <w:iCs w:val="0"/>
                <w:color w:val="000000"/>
                <w:kern w:val="0"/>
                <w:sz w:val="22"/>
                <w:szCs w:val="22"/>
                <w:u w:val="none"/>
                <w:lang w:val="en-US" w:eastAsia="zh-CN" w:bidi="ar"/>
              </w:rPr>
              <w:t>2026年7月</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93"/>
                <w:tab w:val="left" w:pos="1135"/>
                <w:tab w:val="left" w:pos="1418"/>
              </w:tabs>
              <w:kinsoku w:val="0"/>
              <w:overflowPunct w:val="0"/>
              <w:autoSpaceDE w:val="0"/>
              <w:autoSpaceDN w:val="0"/>
              <w:spacing w:line="300" w:lineRule="exact"/>
              <w:jc w:val="center"/>
              <w:rPr>
                <w:rFonts w:hint="eastAsia" w:ascii="仿宋_GB2312" w:hAnsi="仿宋_GB2312" w:eastAsia="仿宋_GB2312" w:cs="仿宋_GB2312"/>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3"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jc w:val="center"/>
              <w:rPr>
                <w:rFonts w:hint="eastAsia" w:ascii="仿宋_GB2312" w:hAnsi="仿宋_GB2312" w:eastAsia="仿宋_GB2312" w:cs="仿宋_GB2312"/>
                <w:kern w:val="0"/>
                <w:sz w:val="24"/>
                <w:szCs w:val="32"/>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r>
              <w:rPr>
                <w:rFonts w:hint="eastAsia" w:ascii="仿宋_GB2312" w:hAnsi="仿宋_GB2312" w:eastAsia="仿宋_GB2312" w:cs="仿宋_GB2312"/>
                <w:kern w:val="0"/>
                <w:sz w:val="24"/>
                <w:szCs w:val="32"/>
                <w:lang w:bidi="ar"/>
              </w:rPr>
              <w:t>……</w:t>
            </w:r>
          </w:p>
        </w:tc>
        <w:tc>
          <w:tcPr>
            <w:tcW w:w="2784"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472"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1702"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pPr>
              <w:tabs>
                <w:tab w:val="left" w:pos="993"/>
                <w:tab w:val="left" w:pos="1135"/>
                <w:tab w:val="left" w:pos="1418"/>
              </w:tabs>
              <w:kinsoku w:val="0"/>
              <w:overflowPunct w:val="0"/>
              <w:autoSpaceDE w:val="0"/>
              <w:autoSpaceDN w:val="0"/>
              <w:spacing w:line="540" w:lineRule="exact"/>
              <w:rPr>
                <w:rFonts w:hint="eastAsia" w:ascii="仿宋_GB2312" w:hAnsi="仿宋_GB2312" w:eastAsia="仿宋_GB2312" w:cs="仿宋_GB2312"/>
                <w:kern w:val="0"/>
                <w:sz w:val="24"/>
                <w:szCs w:val="32"/>
              </w:rPr>
            </w:pPr>
          </w:p>
        </w:tc>
      </w:tr>
    </w:tbl>
    <w:p>
      <w:pPr>
        <w:tabs>
          <w:tab w:val="left" w:pos="993"/>
          <w:tab w:val="left" w:pos="1135"/>
          <w:tab w:val="left" w:pos="1418"/>
        </w:tabs>
        <w:kinsoku w:val="0"/>
        <w:overflowPunct w:val="0"/>
        <w:autoSpaceDE w:val="0"/>
        <w:autoSpaceDN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本次公开的政府采购意向是本单位政府采购工作的初步安排，具体采购项目情况以相关采购公告和采购文件为准。</w:t>
      </w:r>
    </w:p>
    <w:p>
      <w:pPr>
        <w:tabs>
          <w:tab w:val="left" w:pos="993"/>
          <w:tab w:val="left" w:pos="1135"/>
          <w:tab w:val="left" w:pos="1418"/>
        </w:tabs>
        <w:kinsoku w:val="0"/>
        <w:overflowPunct w:val="0"/>
        <w:autoSpaceDE w:val="0"/>
        <w:autoSpaceDN w:val="0"/>
        <w:spacing w:line="540" w:lineRule="exact"/>
        <w:ind w:firstLine="960" w:firstLineChars="300"/>
        <w:jc w:val="left"/>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w:t>
      </w:r>
    </w:p>
    <w:p>
      <w:pPr>
        <w:tabs>
          <w:tab w:val="left" w:pos="993"/>
          <w:tab w:val="left" w:pos="1135"/>
          <w:tab w:val="left" w:pos="1418"/>
        </w:tabs>
        <w:kinsoku w:val="0"/>
        <w:overflowPunct w:val="0"/>
        <w:autoSpaceDE w:val="0"/>
        <w:autoSpaceDN w:val="0"/>
        <w:spacing w:line="540" w:lineRule="exact"/>
        <w:ind w:firstLine="6080" w:firstLineChars="1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钟山县教育局</w:t>
      </w:r>
    </w:p>
    <w:p>
      <w:pPr>
        <w:pStyle w:val="6"/>
        <w:widowControl/>
        <w:kinsoku w:val="0"/>
        <w:overflowPunct w:val="0"/>
        <w:autoSpaceDE w:val="0"/>
        <w:autoSpaceDN w:val="0"/>
        <w:ind w:firstLine="6153" w:firstLineChars="1923"/>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日 </w:t>
      </w:r>
    </w:p>
    <w:sectPr>
      <w:pgSz w:w="11906" w:h="16838"/>
      <w:pgMar w:top="2098" w:right="1474" w:bottom="1984" w:left="1588" w:header="851" w:footer="1587" w:gutter="0"/>
      <w:pgNumType w:fmt="numberInDash"/>
      <w:cols w:space="425"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A669D"/>
    <w:rsid w:val="00016ED0"/>
    <w:rsid w:val="0004378A"/>
    <w:rsid w:val="00104062"/>
    <w:rsid w:val="00221A72"/>
    <w:rsid w:val="00246D5B"/>
    <w:rsid w:val="00366EDB"/>
    <w:rsid w:val="004D1ACA"/>
    <w:rsid w:val="006952E9"/>
    <w:rsid w:val="007301B4"/>
    <w:rsid w:val="007F07BC"/>
    <w:rsid w:val="00AB5463"/>
    <w:rsid w:val="00DD69DC"/>
    <w:rsid w:val="04244FF7"/>
    <w:rsid w:val="068670B0"/>
    <w:rsid w:val="06DB482C"/>
    <w:rsid w:val="1D3D280D"/>
    <w:rsid w:val="20D61D77"/>
    <w:rsid w:val="4C2A669D"/>
    <w:rsid w:val="59907209"/>
    <w:rsid w:val="5B9D5F70"/>
    <w:rsid w:val="6DBE1837"/>
    <w:rsid w:val="7DCF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样式 0正文 + 首行缩进:  2 字符1"/>
    <w:basedOn w:val="1"/>
    <w:qFormat/>
    <w:uiPriority w:val="0"/>
    <w:pPr>
      <w:spacing w:line="360" w:lineRule="auto"/>
      <w:ind w:firstLine="200" w:firstLineChars="200"/>
    </w:pPr>
    <w:rPr>
      <w:rFonts w:ascii="Times New Roman" w:hAnsi="Times New Roman" w:eastAsia="宋体" w:cs="Times New Roman"/>
      <w:sz w:val="28"/>
      <w:szCs w:val="28"/>
    </w:rPr>
  </w:style>
  <w:style w:type="character" w:customStyle="1" w:styleId="7">
    <w:name w:val="页脚 字符"/>
    <w:basedOn w:val="5"/>
    <w:link w:val="2"/>
    <w:qFormat/>
    <w:uiPriority w:val="0"/>
    <w:rPr>
      <w:kern w:val="2"/>
      <w:sz w:val="18"/>
      <w:szCs w:val="18"/>
    </w:rPr>
  </w:style>
  <w:style w:type="character" w:customStyle="1" w:styleId="8">
    <w:name w:val="页眉 字符"/>
    <w:basedOn w:val="5"/>
    <w:link w:val="3"/>
    <w:qFormat/>
    <w:uiPriority w:val="0"/>
    <w:rPr>
      <w:kern w:val="2"/>
      <w:sz w:val="1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68</Words>
  <Characters>393</Characters>
  <Lines>3</Lines>
  <Paragraphs>1</Paragraphs>
  <TotalTime>29</TotalTime>
  <ScaleCrop>false</ScaleCrop>
  <LinksUpToDate>false</LinksUpToDate>
  <CharactersWithSpaces>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2019-09-11T09:32:00Z</dcterms:created>
  <dc:creator>Administrator</dc:creator>
  <cp:lastModifiedBy>企业用户_232047202</cp:lastModifiedBy>
  <dcterms:modified xsi:type="dcterms:W3CDTF">2026-04-07T10:18:27Z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D7C178E94F834A299CE480D340DAE073</vt:lpwstr>
  </property>
</Properties>
</file>