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F4BAF">
      <w:pPr>
        <w:widowControl/>
        <w:jc w:val="center"/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</w:rPr>
        <w:t>都安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  <w:lang w:val="en-US" w:eastAsia="zh-CN"/>
        </w:rPr>
        <w:t>瑶族自治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</w:rPr>
        <w:t>县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  <w:lang w:eastAsia="zh-CN"/>
        </w:rPr>
        <w:t>生态移民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  <w:lang w:val="en-US" w:eastAsia="zh-CN"/>
        </w:rPr>
        <w:t>发展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</w:rPr>
        <w:t>局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</w:rPr>
        <w:t>202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  <w:lang w:val="en-US" w:eastAsia="zh-CN"/>
        </w:rPr>
        <w:t>6</w:t>
      </w:r>
      <w:r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  <w:lang w:val="en-US" w:eastAsia="zh-CN"/>
        </w:rPr>
        <w:t>3</w:t>
      </w:r>
      <w:r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  <w:t>月</w:t>
      </w:r>
    </w:p>
    <w:p w14:paraId="25EE11D9">
      <w:pPr>
        <w:widowControl/>
        <w:jc w:val="center"/>
        <w:rPr>
          <w:rFonts w:hint="default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  <w:t>政府采购意向</w:t>
      </w:r>
    </w:p>
    <w:p w14:paraId="753CF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cs="宋体" w:asciiTheme="minorEastAsia" w:hAnsiTheme="minorEastAsia"/>
          <w:color w:val="000000"/>
          <w:kern w:val="0"/>
          <w:sz w:val="30"/>
          <w:szCs w:val="30"/>
        </w:rPr>
      </w:pPr>
    </w:p>
    <w:p w14:paraId="069DE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为便于供应商及时了解政府采购信息，根据《财政部关于开展政府采购意向公开工作的通知》（财库〔2020〕10 号）等有关规定，现将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</w:rPr>
        <w:t>都安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瑶族自治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</w:rPr>
        <w:t>县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eastAsia="zh-CN"/>
        </w:rPr>
        <w:t>生态移民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发展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</w:rPr>
        <w:t>局202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6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年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4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月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val="en-US" w:eastAsia="zh-CN"/>
        </w:rPr>
        <w:t>生态</w:t>
      </w:r>
      <w:r>
        <w:rPr>
          <w:rFonts w:hint="eastAsia" w:ascii="方正小标宋简体" w:hAnsi="方正小标宋简体" w:eastAsia="宋体" w:cs="宋体"/>
          <w:b w:val="0"/>
          <w:bCs/>
          <w:color w:val="000000"/>
          <w:kern w:val="0"/>
          <w:sz w:val="30"/>
          <w:szCs w:val="30"/>
          <w:lang w:val="en-US" w:eastAsia="zh-CN"/>
        </w:rPr>
        <w:t>移民项目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政府采购意向公开如下： </w:t>
      </w:r>
    </w:p>
    <w:tbl>
      <w:tblPr>
        <w:tblStyle w:val="3"/>
        <w:tblpPr w:leftFromText="180" w:rightFromText="180" w:vertAnchor="text" w:horzAnchor="page" w:tblpX="1609" w:tblpY="561"/>
        <w:tblOverlap w:val="never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186"/>
        <w:gridCol w:w="3574"/>
        <w:gridCol w:w="986"/>
        <w:gridCol w:w="817"/>
        <w:gridCol w:w="476"/>
      </w:tblGrid>
      <w:tr w14:paraId="10D9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ED02E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186" w:type="dxa"/>
            <w:vAlign w:val="center"/>
          </w:tcPr>
          <w:p w14:paraId="17496CC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采购项目名称</w:t>
            </w:r>
          </w:p>
        </w:tc>
        <w:tc>
          <w:tcPr>
            <w:tcW w:w="3574" w:type="dxa"/>
            <w:vAlign w:val="center"/>
          </w:tcPr>
          <w:p w14:paraId="50AE978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采购需求概况</w:t>
            </w:r>
          </w:p>
        </w:tc>
        <w:tc>
          <w:tcPr>
            <w:tcW w:w="986" w:type="dxa"/>
          </w:tcPr>
          <w:p w14:paraId="416ED3B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预算金额 </w:t>
            </w:r>
          </w:p>
          <w:p w14:paraId="0CCDDF5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817" w:type="dxa"/>
          </w:tcPr>
          <w:p w14:paraId="306720B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预计采购时间</w:t>
            </w:r>
          </w:p>
        </w:tc>
        <w:tc>
          <w:tcPr>
            <w:tcW w:w="476" w:type="dxa"/>
          </w:tcPr>
          <w:p w14:paraId="5ECA673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备注 </w:t>
            </w:r>
          </w:p>
        </w:tc>
      </w:tr>
      <w:tr w14:paraId="1F05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27" w:type="dxa"/>
            <w:vAlign w:val="center"/>
          </w:tcPr>
          <w:p w14:paraId="32A58C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86" w:type="dxa"/>
            <w:vAlign w:val="center"/>
          </w:tcPr>
          <w:p w14:paraId="569E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安阳镇阳安安置点排污管网改造项目（易安后扶）</w:t>
            </w:r>
          </w:p>
        </w:tc>
        <w:tc>
          <w:tcPr>
            <w:tcW w:w="3574" w:type="dxa"/>
          </w:tcPr>
          <w:p w14:paraId="0F24B5EF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新建40m³玻璃钢化粪池：8座、拆除架空层DN110污水管：988m、PVC-U塑料排水管 dn200：1033m、成品塑料排水检查井-(流槽式)：18座、化粪池清淤：120m³、管道清淤：340m及配套附属工程</w:t>
            </w:r>
          </w:p>
        </w:tc>
        <w:tc>
          <w:tcPr>
            <w:tcW w:w="986" w:type="dxa"/>
            <w:vAlign w:val="center"/>
          </w:tcPr>
          <w:p w14:paraId="470EACD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85.00</w:t>
            </w:r>
          </w:p>
        </w:tc>
        <w:tc>
          <w:tcPr>
            <w:tcW w:w="817" w:type="dxa"/>
            <w:vAlign w:val="center"/>
          </w:tcPr>
          <w:p w14:paraId="62C72F0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2026年3月</w:t>
            </w:r>
          </w:p>
        </w:tc>
        <w:tc>
          <w:tcPr>
            <w:tcW w:w="476" w:type="dxa"/>
          </w:tcPr>
          <w:p w14:paraId="71F5F46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65A0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27" w:type="dxa"/>
            <w:vAlign w:val="center"/>
          </w:tcPr>
          <w:p w14:paraId="7A17DE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86" w:type="dxa"/>
            <w:vAlign w:val="center"/>
          </w:tcPr>
          <w:p w14:paraId="7A01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东庙乡东庙安置点排污排水项目（易安后扶）</w:t>
            </w:r>
          </w:p>
        </w:tc>
        <w:tc>
          <w:tcPr>
            <w:tcW w:w="3574" w:type="dxa"/>
          </w:tcPr>
          <w:p w14:paraId="353E2D7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改造DN400污水管网680米，DN200PVC管300米，检查井27座，化粪池15座，路面破除及恢复1456.3㎡</w:t>
            </w:r>
          </w:p>
        </w:tc>
        <w:tc>
          <w:tcPr>
            <w:tcW w:w="986" w:type="dxa"/>
            <w:vAlign w:val="center"/>
          </w:tcPr>
          <w:p w14:paraId="6CA63DD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215.00</w:t>
            </w:r>
          </w:p>
        </w:tc>
        <w:tc>
          <w:tcPr>
            <w:tcW w:w="817" w:type="dxa"/>
            <w:vAlign w:val="center"/>
          </w:tcPr>
          <w:p w14:paraId="742E76F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2026年3月</w:t>
            </w:r>
          </w:p>
        </w:tc>
        <w:tc>
          <w:tcPr>
            <w:tcW w:w="476" w:type="dxa"/>
          </w:tcPr>
          <w:p w14:paraId="05C8635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25C4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27" w:type="dxa"/>
            <w:vAlign w:val="center"/>
          </w:tcPr>
          <w:p w14:paraId="28D602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86" w:type="dxa"/>
            <w:vAlign w:val="center"/>
          </w:tcPr>
          <w:p w14:paraId="25E0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永安镇安乐安置点化粪池扩容及污水管道改造项目（易安后扶）</w:t>
            </w:r>
          </w:p>
        </w:tc>
        <w:tc>
          <w:tcPr>
            <w:tcW w:w="3574" w:type="dxa"/>
          </w:tcPr>
          <w:p w14:paraId="28FD089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改造DN400污水管网100米，DN200PVC管200米，检查井5座，化粪池3座，路面破除及恢复276.4m²，盖板水沟：90m，浆砌片石挡土墙：306.35m³，人行道55米。</w:t>
            </w:r>
          </w:p>
        </w:tc>
        <w:tc>
          <w:tcPr>
            <w:tcW w:w="986" w:type="dxa"/>
            <w:vAlign w:val="center"/>
          </w:tcPr>
          <w:p w14:paraId="3890B2D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82.00</w:t>
            </w:r>
          </w:p>
        </w:tc>
        <w:tc>
          <w:tcPr>
            <w:tcW w:w="817" w:type="dxa"/>
            <w:vAlign w:val="center"/>
          </w:tcPr>
          <w:p w14:paraId="677FBFB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2026年3月</w:t>
            </w:r>
          </w:p>
        </w:tc>
        <w:tc>
          <w:tcPr>
            <w:tcW w:w="476" w:type="dxa"/>
          </w:tcPr>
          <w:p w14:paraId="5A5AD85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3907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27" w:type="dxa"/>
            <w:vAlign w:val="center"/>
          </w:tcPr>
          <w:p w14:paraId="4E8DB3A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86" w:type="dxa"/>
            <w:vAlign w:val="center"/>
          </w:tcPr>
          <w:p w14:paraId="6AC5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下坳镇下坳安置点楼层连接化粪池排污管道改造项目（易安后扶）</w:t>
            </w:r>
          </w:p>
        </w:tc>
        <w:tc>
          <w:tcPr>
            <w:tcW w:w="3574" w:type="dxa"/>
          </w:tcPr>
          <w:p w14:paraId="2C44FA3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PVC-U塑料排水管 dn200：6864m、成品塑料排水检查井-(流槽式)：206座、新建化粪池:5座、化粪池清淤：1440m³、管道清淤：2240m及配套附属工程</w:t>
            </w:r>
          </w:p>
        </w:tc>
        <w:tc>
          <w:tcPr>
            <w:tcW w:w="986" w:type="dxa"/>
            <w:vAlign w:val="center"/>
          </w:tcPr>
          <w:p w14:paraId="37BBED4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230.00</w:t>
            </w:r>
          </w:p>
        </w:tc>
        <w:tc>
          <w:tcPr>
            <w:tcW w:w="817" w:type="dxa"/>
            <w:vAlign w:val="center"/>
          </w:tcPr>
          <w:p w14:paraId="71D90AC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2026年3月</w:t>
            </w:r>
          </w:p>
        </w:tc>
        <w:tc>
          <w:tcPr>
            <w:tcW w:w="476" w:type="dxa"/>
          </w:tcPr>
          <w:p w14:paraId="4AF5C0B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7FD6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27" w:type="dxa"/>
            <w:vAlign w:val="center"/>
          </w:tcPr>
          <w:p w14:paraId="3C6972D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86" w:type="dxa"/>
            <w:vAlign w:val="center"/>
          </w:tcPr>
          <w:p w14:paraId="23AF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拉烈镇拉烈安置点楼层连接化粪池排污管道改造项目（易安后扶）</w:t>
            </w:r>
          </w:p>
        </w:tc>
        <w:tc>
          <w:tcPr>
            <w:tcW w:w="3574" w:type="dxa"/>
          </w:tcPr>
          <w:p w14:paraId="38C97012">
            <w:pPr>
              <w:widowControl/>
              <w:ind w:firstLine="36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DN200管4800米、检查井108座、化粪池清淤410立方米、管道清淤1540米</w:t>
            </w:r>
          </w:p>
        </w:tc>
        <w:tc>
          <w:tcPr>
            <w:tcW w:w="986" w:type="dxa"/>
            <w:vAlign w:val="center"/>
          </w:tcPr>
          <w:p w14:paraId="3745897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118.00</w:t>
            </w:r>
          </w:p>
        </w:tc>
        <w:tc>
          <w:tcPr>
            <w:tcW w:w="817" w:type="dxa"/>
            <w:vAlign w:val="center"/>
          </w:tcPr>
          <w:p w14:paraId="273D8DC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2026年3月</w:t>
            </w:r>
          </w:p>
        </w:tc>
        <w:tc>
          <w:tcPr>
            <w:tcW w:w="476" w:type="dxa"/>
          </w:tcPr>
          <w:p w14:paraId="2EA8320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2328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27" w:type="dxa"/>
            <w:vAlign w:val="center"/>
          </w:tcPr>
          <w:p w14:paraId="4E7FE3D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86" w:type="dxa"/>
            <w:vAlign w:val="center"/>
          </w:tcPr>
          <w:p w14:paraId="67B7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都安县易安点消防设施更新项目</w:t>
            </w:r>
          </w:p>
        </w:tc>
        <w:tc>
          <w:tcPr>
            <w:tcW w:w="3574" w:type="dxa"/>
          </w:tcPr>
          <w:p w14:paraId="4A799C58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购买及安装灭火器9132个</w:t>
            </w:r>
          </w:p>
        </w:tc>
        <w:tc>
          <w:tcPr>
            <w:tcW w:w="986" w:type="dxa"/>
            <w:vAlign w:val="center"/>
          </w:tcPr>
          <w:p w14:paraId="4A11F3D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80.00</w:t>
            </w:r>
          </w:p>
        </w:tc>
        <w:tc>
          <w:tcPr>
            <w:tcW w:w="817" w:type="dxa"/>
            <w:vAlign w:val="center"/>
          </w:tcPr>
          <w:p w14:paraId="09DD284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2026年3月</w:t>
            </w:r>
          </w:p>
        </w:tc>
        <w:tc>
          <w:tcPr>
            <w:tcW w:w="476" w:type="dxa"/>
          </w:tcPr>
          <w:p w14:paraId="1990BF0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5AD6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27" w:type="dxa"/>
            <w:vAlign w:val="center"/>
          </w:tcPr>
          <w:p w14:paraId="115932A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86" w:type="dxa"/>
            <w:vAlign w:val="center"/>
          </w:tcPr>
          <w:p w14:paraId="3B30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板岭乡板岭安置点基础设施项目（易安后扶）</w:t>
            </w:r>
          </w:p>
        </w:tc>
        <w:tc>
          <w:tcPr>
            <w:tcW w:w="3574" w:type="dxa"/>
          </w:tcPr>
          <w:p w14:paraId="4EA3B5BD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波纹管d400:135m、人行道块料铺设：728㎡、树池：27座、拆除架空层DN110污水管：1655m、PVC-U塑料排水管 dn200：1655m、成品塑料排水检查井-(流槽式)：38座、化粪池清淤：200m³、管道清淤：970m及配套附属工程</w:t>
            </w:r>
          </w:p>
        </w:tc>
        <w:tc>
          <w:tcPr>
            <w:tcW w:w="986" w:type="dxa"/>
            <w:vAlign w:val="center"/>
          </w:tcPr>
          <w:p w14:paraId="23266BB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98.00</w:t>
            </w:r>
          </w:p>
        </w:tc>
        <w:tc>
          <w:tcPr>
            <w:tcW w:w="817" w:type="dxa"/>
            <w:vAlign w:val="center"/>
          </w:tcPr>
          <w:p w14:paraId="1C8790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2026年3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76" w:type="dxa"/>
          </w:tcPr>
          <w:p w14:paraId="56741DC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11E2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27" w:type="dxa"/>
            <w:vAlign w:val="center"/>
          </w:tcPr>
          <w:p w14:paraId="1A3800C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6DED68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574" w:type="dxa"/>
          </w:tcPr>
          <w:p w14:paraId="5C0E5B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986" w:type="dxa"/>
            <w:vAlign w:val="center"/>
          </w:tcPr>
          <w:p w14:paraId="16188C7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908.00</w:t>
            </w:r>
          </w:p>
        </w:tc>
        <w:tc>
          <w:tcPr>
            <w:tcW w:w="817" w:type="dxa"/>
            <w:vAlign w:val="center"/>
          </w:tcPr>
          <w:p w14:paraId="73C471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76" w:type="dxa"/>
          </w:tcPr>
          <w:p w14:paraId="6EB410C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</w:tbl>
    <w:p w14:paraId="542A3BA9">
      <w:pPr>
        <w:widowControl/>
        <w:jc w:val="left"/>
        <w:rPr>
          <w:rFonts w:cs="宋体" w:asciiTheme="majorEastAsia" w:hAnsiTheme="majorEastAsia" w:eastAsiaTheme="majorEastAsia"/>
          <w:kern w:val="0"/>
          <w:sz w:val="32"/>
          <w:szCs w:val="32"/>
        </w:rPr>
      </w:pP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 xml:space="preserve">本次公开的政府采购意向是本单位政府采购工作的初步安排，具体采购项目情况以相关采购公告和采购文件为准。 </w:t>
      </w:r>
    </w:p>
    <w:p w14:paraId="5BCADA17">
      <w:pPr>
        <w:widowControl/>
        <w:jc w:val="left"/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</w:rPr>
      </w:pPr>
    </w:p>
    <w:p w14:paraId="0A45354D">
      <w:pPr>
        <w:widowControl/>
        <w:jc w:val="center"/>
        <w:rPr>
          <w:rFonts w:cs="宋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</w:rPr>
        <w:t>都安县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val="en-US" w:eastAsia="zh-CN"/>
        </w:rPr>
        <w:t>瑶族自治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eastAsia="zh-CN"/>
        </w:rPr>
        <w:t>生态移民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val="en-US" w:eastAsia="zh-CN"/>
        </w:rPr>
        <w:t>发展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</w:rPr>
        <w:t>局</w:t>
      </w:r>
    </w:p>
    <w:p w14:paraId="11610F95">
      <w:pPr>
        <w:ind w:firstLine="5440" w:firstLineChars="17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</w:rPr>
        <w:t>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CC6BB964-E223-497F-BDD1-097B0CF6C7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NDMyZjc0MWNlNWQwNmJmOGRjMzY2MzQ1N2Q1YWEifQ=="/>
  </w:docVars>
  <w:rsids>
    <w:rsidRoot w:val="00427999"/>
    <w:rsid w:val="00427999"/>
    <w:rsid w:val="00896FEE"/>
    <w:rsid w:val="00A7391D"/>
    <w:rsid w:val="00C27A52"/>
    <w:rsid w:val="00F52712"/>
    <w:rsid w:val="01500D08"/>
    <w:rsid w:val="033F7667"/>
    <w:rsid w:val="037B5F31"/>
    <w:rsid w:val="08407443"/>
    <w:rsid w:val="0BE36304"/>
    <w:rsid w:val="0D0522AA"/>
    <w:rsid w:val="0D2D0124"/>
    <w:rsid w:val="14443A0B"/>
    <w:rsid w:val="14F911C8"/>
    <w:rsid w:val="15BA18ED"/>
    <w:rsid w:val="168437CD"/>
    <w:rsid w:val="189440AA"/>
    <w:rsid w:val="1AED5783"/>
    <w:rsid w:val="1BFF3F25"/>
    <w:rsid w:val="1DE51F3B"/>
    <w:rsid w:val="1FE4284B"/>
    <w:rsid w:val="201D2171"/>
    <w:rsid w:val="215114FC"/>
    <w:rsid w:val="22CD4F43"/>
    <w:rsid w:val="22F05B02"/>
    <w:rsid w:val="26ED5E31"/>
    <w:rsid w:val="29793F45"/>
    <w:rsid w:val="2A025C3D"/>
    <w:rsid w:val="2FC70DC1"/>
    <w:rsid w:val="31EA5098"/>
    <w:rsid w:val="31F4730D"/>
    <w:rsid w:val="35ED3F24"/>
    <w:rsid w:val="38517A5C"/>
    <w:rsid w:val="3A991BBE"/>
    <w:rsid w:val="3F9F75C2"/>
    <w:rsid w:val="46A93A47"/>
    <w:rsid w:val="4AF54A8E"/>
    <w:rsid w:val="4B082610"/>
    <w:rsid w:val="4F687E3A"/>
    <w:rsid w:val="504C5B1D"/>
    <w:rsid w:val="51CA0754"/>
    <w:rsid w:val="52DD5A39"/>
    <w:rsid w:val="58547F8B"/>
    <w:rsid w:val="5B510A48"/>
    <w:rsid w:val="5BBE2D3A"/>
    <w:rsid w:val="5C162508"/>
    <w:rsid w:val="5E6F4DA2"/>
    <w:rsid w:val="60A134EC"/>
    <w:rsid w:val="62BE2849"/>
    <w:rsid w:val="65A87717"/>
    <w:rsid w:val="66692D24"/>
    <w:rsid w:val="66A1656C"/>
    <w:rsid w:val="72C12D6E"/>
    <w:rsid w:val="72D50A1C"/>
    <w:rsid w:val="73FE3824"/>
    <w:rsid w:val="756A13E2"/>
    <w:rsid w:val="763F5910"/>
    <w:rsid w:val="7C216E1D"/>
    <w:rsid w:val="7D810472"/>
    <w:rsid w:val="7EEF2EF0"/>
    <w:rsid w:val="7F281E91"/>
    <w:rsid w:val="7F9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770</Words>
  <Characters>1006</Characters>
  <Lines>5</Lines>
  <Paragraphs>1</Paragraphs>
  <TotalTime>117</TotalTime>
  <ScaleCrop>false</ScaleCrop>
  <LinksUpToDate>false</LinksUpToDate>
  <CharactersWithSpaces>1034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2021-05-31T07:39:00Z</dcterms:created>
  <dc:creator>微软用户</dc:creator>
  <cp:lastModifiedBy>.</cp:lastModifiedBy>
  <dcterms:modified xsi:type="dcterms:W3CDTF">2026-02-06T03:57:49Z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17E184181ABB4A9CA12F57954FE7C662</vt:lpwstr>
  </property>
  <property fmtid="{D5CDD505-2E9C-101B-9397-08002B2CF9AE}" pid="4" name="KSOTemplateDocerSaveRecord">
    <vt:lpwstr>eyJoZGlkIjoiZjFjNDMyZjc0MWNlNWQwNmJmOGRjMzY2MzQ1N2Q1YWEiLCJ1c2VySWQiOiIyNDMyNDAwMTUifQ==</vt:lpwstr>
  </property>
</Properties>
</file>