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2BB4" w14:textId="77777777" w:rsidR="009675DD" w:rsidRPr="00DA3092" w:rsidRDefault="00E727F6">
      <w:pPr>
        <w:spacing w:beforeLines="50" w:before="120" w:line="360" w:lineRule="auto"/>
        <w:jc w:val="center"/>
        <w:rPr>
          <w:rFonts w:ascii="宋体" w:hAnsi="宋体"/>
          <w:sz w:val="52"/>
          <w:szCs w:val="52"/>
        </w:rPr>
      </w:pPr>
      <w:r w:rsidRPr="00DA3092">
        <w:rPr>
          <w:rFonts w:ascii="宋体" w:hAnsi="宋体" w:hint="eastAsia"/>
          <w:sz w:val="52"/>
          <w:szCs w:val="52"/>
        </w:rPr>
        <w:t>南宁市政府采购</w:t>
      </w:r>
    </w:p>
    <w:p w14:paraId="008952D5" w14:textId="77777777" w:rsidR="009675DD" w:rsidRPr="00DA3092" w:rsidRDefault="00E727F6">
      <w:pPr>
        <w:spacing w:beforeLines="50" w:before="120" w:line="360" w:lineRule="auto"/>
        <w:jc w:val="center"/>
        <w:rPr>
          <w:rFonts w:ascii="宋体" w:hAnsi="宋体"/>
          <w:sz w:val="52"/>
          <w:szCs w:val="52"/>
        </w:rPr>
      </w:pPr>
      <w:r w:rsidRPr="00DA3092">
        <w:rPr>
          <w:rFonts w:ascii="宋体" w:hAnsi="宋体" w:hint="eastAsia"/>
          <w:sz w:val="52"/>
          <w:szCs w:val="52"/>
        </w:rPr>
        <w:t>竞争性磋商文件（服务类）</w:t>
      </w:r>
    </w:p>
    <w:p w14:paraId="0B65F4A2" w14:textId="77777777" w:rsidR="009675DD" w:rsidRPr="00DA3092" w:rsidRDefault="009675DD">
      <w:pPr>
        <w:spacing w:beforeLines="50" w:before="120" w:line="360" w:lineRule="auto"/>
        <w:jc w:val="center"/>
        <w:rPr>
          <w:rFonts w:ascii="宋体" w:hAnsi="宋体"/>
          <w:sz w:val="36"/>
          <w:szCs w:val="36"/>
        </w:rPr>
      </w:pPr>
    </w:p>
    <w:p w14:paraId="159963BA" w14:textId="77777777" w:rsidR="009675DD" w:rsidRPr="00DA3092" w:rsidRDefault="00E727F6">
      <w:pPr>
        <w:snapToGrid w:val="0"/>
        <w:spacing w:beforeLines="50" w:before="120" w:line="360" w:lineRule="auto"/>
        <w:jc w:val="center"/>
        <w:rPr>
          <w:rFonts w:ascii="方正小标宋简体" w:eastAsia="方正小标宋简体" w:hAnsi="方正小标宋简体" w:cs="方正小标宋简体"/>
          <w:sz w:val="44"/>
          <w:szCs w:val="44"/>
        </w:rPr>
      </w:pPr>
      <w:r w:rsidRPr="00DA3092">
        <w:rPr>
          <w:rFonts w:ascii="华文新魏" w:eastAsia="华文新魏" w:hAnsi="宋体" w:hint="eastAsia"/>
          <w:sz w:val="72"/>
          <w:szCs w:val="72"/>
        </w:rPr>
        <w:t>竞争性磋商文件</w:t>
      </w:r>
    </w:p>
    <w:p w14:paraId="1C8EF9AB" w14:textId="77777777" w:rsidR="009675DD" w:rsidRPr="00DA3092" w:rsidRDefault="00E727F6">
      <w:pPr>
        <w:spacing w:beforeLines="100" w:before="240" w:afterLines="50" w:after="120" w:line="360" w:lineRule="auto"/>
        <w:jc w:val="center"/>
        <w:rPr>
          <w:rFonts w:ascii="宋体" w:hAnsi="宋体"/>
          <w:szCs w:val="21"/>
        </w:rPr>
      </w:pPr>
      <w:r w:rsidRPr="00DA3092">
        <w:rPr>
          <w:rFonts w:ascii="宋体" w:hAnsi="宋体" w:hint="eastAsia"/>
          <w:szCs w:val="21"/>
        </w:rPr>
        <w:t>（全流程电子化评标）</w:t>
      </w:r>
    </w:p>
    <w:p w14:paraId="5EDFD90F" w14:textId="77777777" w:rsidR="009675DD" w:rsidRPr="00DA3092" w:rsidRDefault="009675DD">
      <w:pPr>
        <w:spacing w:line="360" w:lineRule="auto"/>
        <w:rPr>
          <w:rFonts w:ascii="宋体" w:hAnsi="宋体"/>
          <w:b/>
          <w:sz w:val="32"/>
          <w:szCs w:val="32"/>
        </w:rPr>
      </w:pPr>
    </w:p>
    <w:p w14:paraId="5C434380" w14:textId="77777777" w:rsidR="009675DD" w:rsidRPr="00DA3092" w:rsidRDefault="009675DD">
      <w:pPr>
        <w:spacing w:line="360" w:lineRule="auto"/>
        <w:jc w:val="center"/>
        <w:rPr>
          <w:rFonts w:ascii="宋体" w:hAnsi="宋体"/>
          <w:b/>
          <w:sz w:val="32"/>
          <w:szCs w:val="32"/>
        </w:rPr>
      </w:pPr>
    </w:p>
    <w:p w14:paraId="5A1C84B1" w14:textId="4C6061C0" w:rsidR="009675DD" w:rsidRPr="00DA3092" w:rsidRDefault="00E727F6">
      <w:pPr>
        <w:pStyle w:val="TOC3"/>
        <w:snapToGrid w:val="0"/>
        <w:spacing w:before="50" w:after="120" w:line="360" w:lineRule="auto"/>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项目名称：</w:t>
      </w:r>
      <w:r w:rsidR="00976B1E" w:rsidRPr="00976B1E">
        <w:rPr>
          <w:rFonts w:asciiTheme="majorEastAsia" w:eastAsiaTheme="majorEastAsia" w:hAnsiTheme="majorEastAsia" w:hint="eastAsia"/>
          <w:b/>
          <w:bCs/>
          <w:sz w:val="30"/>
          <w:szCs w:val="30"/>
        </w:rPr>
        <w:t>上林县人民医院中央空调、洁净空调系统及分体式空调维保项目（重）</w:t>
      </w:r>
    </w:p>
    <w:p w14:paraId="61460A67" w14:textId="7DCAAE17" w:rsidR="009675DD" w:rsidRPr="00DA3092" w:rsidRDefault="00E727F6">
      <w:pPr>
        <w:pStyle w:val="TOC3"/>
        <w:snapToGrid w:val="0"/>
        <w:spacing w:before="50" w:after="120" w:line="360" w:lineRule="auto"/>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项目编号：</w:t>
      </w:r>
      <w:r w:rsidR="00976B1E">
        <w:rPr>
          <w:rFonts w:asciiTheme="majorEastAsia" w:eastAsiaTheme="majorEastAsia" w:hAnsiTheme="majorEastAsia"/>
          <w:b/>
          <w:bCs/>
          <w:sz w:val="30"/>
          <w:szCs w:val="30"/>
        </w:rPr>
        <w:t>NNZC2026-C3-250001-JDZB</w:t>
      </w:r>
    </w:p>
    <w:p w14:paraId="5C75B009" w14:textId="77777777" w:rsidR="009675DD" w:rsidRPr="00DA3092" w:rsidRDefault="00E727F6">
      <w:pPr>
        <w:pStyle w:val="TOC3"/>
        <w:snapToGrid w:val="0"/>
        <w:spacing w:before="50" w:after="120" w:line="360" w:lineRule="auto"/>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项目所属区划：南宁市本级</w:t>
      </w:r>
    </w:p>
    <w:p w14:paraId="6B7EB29E" w14:textId="77777777" w:rsidR="009675DD" w:rsidRPr="00DA3092" w:rsidRDefault="00E727F6">
      <w:pPr>
        <w:pStyle w:val="TOC3"/>
        <w:snapToGrid w:val="0"/>
        <w:spacing w:before="50" w:after="120" w:line="360" w:lineRule="auto"/>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采 购 人：上林县人民医院</w:t>
      </w:r>
    </w:p>
    <w:p w14:paraId="70C507F6" w14:textId="19F4FC98" w:rsidR="009675DD" w:rsidRPr="00DA3092" w:rsidRDefault="00E727F6">
      <w:pPr>
        <w:pStyle w:val="TOC3"/>
        <w:snapToGrid w:val="0"/>
        <w:spacing w:before="50" w:after="120" w:line="360" w:lineRule="auto"/>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采购代理机构：广西机电设备招标有限公司</w:t>
      </w:r>
    </w:p>
    <w:p w14:paraId="21A264A5" w14:textId="65BBB824" w:rsidR="009675DD" w:rsidRPr="00DA3092" w:rsidRDefault="00E727F6">
      <w:pPr>
        <w:pStyle w:val="TOC3"/>
        <w:snapToGrid w:val="0"/>
        <w:spacing w:before="50" w:after="120" w:line="360" w:lineRule="auto"/>
        <w:ind w:leftChars="0" w:left="0"/>
        <w:jc w:val="center"/>
        <w:rPr>
          <w:rFonts w:asciiTheme="majorEastAsia" w:eastAsiaTheme="majorEastAsia" w:hAnsiTheme="majorEastAsia"/>
          <w:b/>
          <w:bCs/>
          <w:sz w:val="30"/>
          <w:szCs w:val="30"/>
        </w:rPr>
      </w:pPr>
      <w:r w:rsidRPr="00DA3092">
        <w:rPr>
          <w:rFonts w:asciiTheme="majorEastAsia" w:eastAsiaTheme="majorEastAsia" w:hAnsiTheme="majorEastAsia" w:hint="eastAsia"/>
          <w:b/>
          <w:bCs/>
          <w:sz w:val="30"/>
          <w:szCs w:val="30"/>
        </w:rPr>
        <w:t>202</w:t>
      </w:r>
      <w:r w:rsidR="00976B1E">
        <w:rPr>
          <w:rFonts w:asciiTheme="majorEastAsia" w:eastAsiaTheme="majorEastAsia" w:hAnsiTheme="majorEastAsia"/>
          <w:b/>
          <w:bCs/>
          <w:sz w:val="30"/>
          <w:szCs w:val="30"/>
        </w:rPr>
        <w:t>6</w:t>
      </w:r>
      <w:r w:rsidRPr="00DA3092">
        <w:rPr>
          <w:rFonts w:asciiTheme="majorEastAsia" w:eastAsiaTheme="majorEastAsia" w:hAnsiTheme="majorEastAsia" w:hint="eastAsia"/>
          <w:b/>
          <w:bCs/>
          <w:sz w:val="30"/>
          <w:szCs w:val="30"/>
        </w:rPr>
        <w:t>年</w:t>
      </w:r>
      <w:r w:rsidR="00976B1E">
        <w:rPr>
          <w:rFonts w:asciiTheme="majorEastAsia" w:eastAsiaTheme="majorEastAsia" w:hAnsiTheme="majorEastAsia"/>
          <w:b/>
          <w:bCs/>
          <w:sz w:val="30"/>
          <w:szCs w:val="30"/>
        </w:rPr>
        <w:t>1</w:t>
      </w:r>
      <w:r w:rsidRPr="00DA3092">
        <w:rPr>
          <w:rFonts w:asciiTheme="majorEastAsia" w:eastAsiaTheme="majorEastAsia" w:hAnsiTheme="majorEastAsia" w:hint="eastAsia"/>
          <w:b/>
          <w:bCs/>
          <w:sz w:val="30"/>
          <w:szCs w:val="30"/>
        </w:rPr>
        <w:t>月</w:t>
      </w:r>
    </w:p>
    <w:p w14:paraId="0DF447E7" w14:textId="77777777" w:rsidR="009675DD" w:rsidRPr="00DA3092" w:rsidRDefault="009675DD">
      <w:pPr>
        <w:widowControl/>
        <w:spacing w:line="360" w:lineRule="auto"/>
        <w:jc w:val="left"/>
        <w:rPr>
          <w:rFonts w:ascii="仿宋_GB2312" w:eastAsia="仿宋_GB2312" w:hAnsi="宋体"/>
          <w:b/>
          <w:bCs/>
          <w:sz w:val="30"/>
          <w:szCs w:val="30"/>
        </w:rPr>
        <w:sectPr w:rsidR="009675DD" w:rsidRPr="00DA3092">
          <w:headerReference w:type="default" r:id="rId8"/>
          <w:pgSz w:w="11911" w:h="16838"/>
          <w:pgMar w:top="1417" w:right="1417" w:bottom="1417" w:left="1417" w:header="720" w:footer="720" w:gutter="0"/>
          <w:pgNumType w:start="1"/>
          <w:cols w:space="0"/>
          <w:docGrid w:linePitch="331"/>
        </w:sectPr>
      </w:pPr>
    </w:p>
    <w:p w14:paraId="2E519B9F" w14:textId="77777777" w:rsidR="009675DD" w:rsidRPr="00DA3092" w:rsidRDefault="00E727F6">
      <w:pPr>
        <w:spacing w:line="360" w:lineRule="auto"/>
        <w:jc w:val="center"/>
        <w:rPr>
          <w:rFonts w:ascii="宋体" w:hAnsi="宋体"/>
          <w:b/>
          <w:sz w:val="44"/>
          <w:szCs w:val="44"/>
        </w:rPr>
      </w:pPr>
      <w:r w:rsidRPr="00DA3092">
        <w:rPr>
          <w:rFonts w:ascii="宋体" w:hAnsi="宋体" w:hint="eastAsia"/>
          <w:b/>
          <w:sz w:val="44"/>
          <w:szCs w:val="44"/>
        </w:rPr>
        <w:lastRenderedPageBreak/>
        <w:t>目   录</w:t>
      </w:r>
    </w:p>
    <w:p w14:paraId="2CE5E6D5" w14:textId="77777777" w:rsidR="009675DD" w:rsidRPr="00DA3092" w:rsidRDefault="009675DD">
      <w:pPr>
        <w:spacing w:line="400" w:lineRule="exact"/>
        <w:jc w:val="center"/>
        <w:rPr>
          <w:rFonts w:ascii="宋体" w:hAnsi="宋体"/>
          <w:b/>
          <w:sz w:val="44"/>
          <w:szCs w:val="44"/>
        </w:rPr>
      </w:pPr>
    </w:p>
    <w:p w14:paraId="47125E71" w14:textId="54BCC2F3" w:rsidR="009675DD" w:rsidRPr="00DA3092" w:rsidRDefault="00E727F6">
      <w:pPr>
        <w:pStyle w:val="TOC1"/>
        <w:tabs>
          <w:tab w:val="right" w:leader="dot" w:pos="9067"/>
        </w:tabs>
        <w:rPr>
          <w:rFonts w:asciiTheme="minorHAnsi" w:eastAsiaTheme="minorEastAsia" w:hAnsiTheme="minorHAnsi" w:cstheme="minorBidi"/>
          <w:noProof/>
          <w:sz w:val="22"/>
          <w14:ligatures w14:val="standardContextual"/>
        </w:rPr>
      </w:pPr>
      <w:r w:rsidRPr="00DA3092">
        <w:rPr>
          <w:rFonts w:ascii="宋体" w:hAnsi="宋体" w:hint="eastAsia"/>
          <w:b/>
          <w:sz w:val="30"/>
          <w:szCs w:val="30"/>
        </w:rPr>
        <w:fldChar w:fldCharType="begin"/>
      </w:r>
      <w:r w:rsidRPr="00DA3092">
        <w:rPr>
          <w:rFonts w:ascii="宋体" w:hAnsi="宋体" w:hint="eastAsia"/>
          <w:b/>
          <w:sz w:val="30"/>
          <w:szCs w:val="30"/>
        </w:rPr>
        <w:instrText xml:space="preserve"> TOC \o "1-3" \h \z \u </w:instrText>
      </w:r>
      <w:r w:rsidRPr="00DA3092">
        <w:rPr>
          <w:rFonts w:ascii="宋体" w:hAnsi="宋体" w:hint="eastAsia"/>
          <w:b/>
          <w:sz w:val="30"/>
          <w:szCs w:val="30"/>
        </w:rPr>
        <w:fldChar w:fldCharType="separate"/>
      </w:r>
      <w:hyperlink w:anchor="_Toc209944681" w:history="1">
        <w:r w:rsidRPr="00DA3092">
          <w:rPr>
            <w:rStyle w:val="af8"/>
            <w:rFonts w:hint="eastAsia"/>
            <w:noProof/>
            <w:color w:val="auto"/>
          </w:rPr>
          <w:t>第一章</w:t>
        </w:r>
        <w:r w:rsidRPr="00DA3092">
          <w:rPr>
            <w:rStyle w:val="af8"/>
            <w:rFonts w:hint="eastAsia"/>
            <w:noProof/>
            <w:color w:val="auto"/>
          </w:rPr>
          <w:t xml:space="preserve"> </w:t>
        </w:r>
        <w:r w:rsidRPr="00DA3092">
          <w:rPr>
            <w:rStyle w:val="af8"/>
            <w:rFonts w:hint="eastAsia"/>
            <w:noProof/>
            <w:color w:val="auto"/>
          </w:rPr>
          <w:t>竞争性磋商公告</w:t>
        </w:r>
        <w:r w:rsidRPr="00DA3092">
          <w:rPr>
            <w:rFonts w:hint="eastAsia"/>
            <w:noProof/>
          </w:rPr>
          <w:tab/>
        </w:r>
        <w:r w:rsidRPr="00DA3092">
          <w:rPr>
            <w:rFonts w:hint="eastAsia"/>
            <w:noProof/>
          </w:rPr>
          <w:fldChar w:fldCharType="begin"/>
        </w:r>
        <w:r w:rsidRPr="00DA3092">
          <w:rPr>
            <w:rFonts w:hint="eastAsia"/>
            <w:noProof/>
          </w:rPr>
          <w:instrText xml:space="preserve"> </w:instrText>
        </w:r>
        <w:r w:rsidRPr="00DA3092">
          <w:rPr>
            <w:noProof/>
          </w:rPr>
          <w:instrText>PAGEREF _Toc209944681 \h</w:instrText>
        </w:r>
        <w:r w:rsidRPr="00DA3092">
          <w:rPr>
            <w:rFonts w:hint="eastAsia"/>
            <w:noProof/>
          </w:rPr>
          <w:instrText xml:space="preserve"> </w:instrText>
        </w:r>
        <w:r w:rsidRPr="00DA3092">
          <w:rPr>
            <w:rFonts w:hint="eastAsia"/>
            <w:noProof/>
          </w:rPr>
        </w:r>
        <w:r w:rsidRPr="00DA3092">
          <w:rPr>
            <w:rFonts w:hint="eastAsia"/>
            <w:noProof/>
          </w:rPr>
          <w:fldChar w:fldCharType="separate"/>
        </w:r>
        <w:r w:rsidR="00334C12">
          <w:rPr>
            <w:noProof/>
          </w:rPr>
          <w:t>1</w:t>
        </w:r>
        <w:r w:rsidRPr="00DA3092">
          <w:rPr>
            <w:rFonts w:hint="eastAsia"/>
            <w:noProof/>
          </w:rPr>
          <w:fldChar w:fldCharType="end"/>
        </w:r>
      </w:hyperlink>
    </w:p>
    <w:p w14:paraId="6B1E500A" w14:textId="1D9DE944"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682" w:history="1">
        <w:r w:rsidR="00E727F6" w:rsidRPr="00DA3092">
          <w:rPr>
            <w:rStyle w:val="af8"/>
            <w:rFonts w:hint="eastAsia"/>
            <w:noProof/>
            <w:color w:val="auto"/>
          </w:rPr>
          <w:t>第二章</w:t>
        </w:r>
        <w:r w:rsidR="00E727F6" w:rsidRPr="00DA3092">
          <w:rPr>
            <w:rStyle w:val="af8"/>
            <w:rFonts w:hint="eastAsia"/>
            <w:noProof/>
            <w:color w:val="auto"/>
          </w:rPr>
          <w:t xml:space="preserve"> </w:t>
        </w:r>
        <w:r w:rsidR="00E727F6" w:rsidRPr="00DA3092">
          <w:rPr>
            <w:rStyle w:val="af8"/>
            <w:rFonts w:hint="eastAsia"/>
            <w:noProof/>
            <w:color w:val="auto"/>
          </w:rPr>
          <w:t>采购需求</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_Toc209944682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w:t>
        </w:r>
        <w:r w:rsidR="00E727F6" w:rsidRPr="00DA3092">
          <w:rPr>
            <w:rFonts w:hint="eastAsia"/>
            <w:noProof/>
          </w:rPr>
          <w:fldChar w:fldCharType="end"/>
        </w:r>
      </w:hyperlink>
    </w:p>
    <w:p w14:paraId="660B04B4" w14:textId="53B4DADF"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683" w:history="1">
        <w:r w:rsidR="00E727F6" w:rsidRPr="00DA3092">
          <w:rPr>
            <w:rStyle w:val="af8"/>
            <w:rFonts w:ascii="Cambria" w:hAnsi="Cambria" w:hint="eastAsia"/>
            <w:noProof/>
            <w:color w:val="auto"/>
          </w:rPr>
          <w:t>第三章</w:t>
        </w:r>
        <w:r w:rsidR="00E727F6" w:rsidRPr="00DA3092">
          <w:rPr>
            <w:rStyle w:val="af8"/>
            <w:rFonts w:ascii="Cambria" w:hAnsi="Cambria" w:hint="eastAsia"/>
            <w:noProof/>
            <w:color w:val="auto"/>
          </w:rPr>
          <w:t xml:space="preserve"> </w:t>
        </w:r>
        <w:r w:rsidR="00E727F6" w:rsidRPr="00DA3092">
          <w:rPr>
            <w:rStyle w:val="af8"/>
            <w:rFonts w:ascii="Cambria" w:hAnsi="Cambria" w:hint="eastAsia"/>
            <w:noProof/>
            <w:color w:val="auto"/>
          </w:rPr>
          <w:t>供应商须知</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_Toc209944683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25</w:t>
        </w:r>
        <w:r w:rsidR="00E727F6" w:rsidRPr="00DA3092">
          <w:rPr>
            <w:rFonts w:hint="eastAsia"/>
            <w:noProof/>
          </w:rPr>
          <w:fldChar w:fldCharType="end"/>
        </w:r>
      </w:hyperlink>
    </w:p>
    <w:p w14:paraId="102BD074" w14:textId="350E195D" w:rsidR="009675DD" w:rsidRPr="00DA3092" w:rsidRDefault="00D37614">
      <w:pPr>
        <w:pStyle w:val="TOC2"/>
        <w:tabs>
          <w:tab w:val="right" w:leader="dot" w:pos="9067"/>
        </w:tabs>
        <w:rPr>
          <w:noProof/>
        </w:rPr>
      </w:pPr>
      <w:hyperlink w:anchor="_Toc209944684" w:history="1">
        <w:r w:rsidR="00E727F6" w:rsidRPr="00DA3092">
          <w:rPr>
            <w:rStyle w:val="af8"/>
            <w:rFonts w:ascii="宋体" w:hAnsi="宋体" w:hint="eastAsia"/>
            <w:noProof/>
            <w:color w:val="auto"/>
          </w:rPr>
          <w:t>第一节 供应商须知前附表</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_Toc209944684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25</w:t>
        </w:r>
        <w:r w:rsidR="00E727F6" w:rsidRPr="00DA3092">
          <w:rPr>
            <w:rFonts w:hint="eastAsia"/>
            <w:noProof/>
          </w:rPr>
          <w:fldChar w:fldCharType="end"/>
        </w:r>
      </w:hyperlink>
    </w:p>
    <w:p w14:paraId="1524460D" w14:textId="14F39219" w:rsidR="009675DD" w:rsidRPr="00DA3092" w:rsidRDefault="00D37614">
      <w:pPr>
        <w:pStyle w:val="TOC2"/>
        <w:tabs>
          <w:tab w:val="right" w:leader="dot" w:pos="9067"/>
        </w:tabs>
        <w:rPr>
          <w:noProof/>
        </w:rPr>
      </w:pPr>
      <w:hyperlink w:anchor="_Toc209944685" w:history="1">
        <w:r w:rsidR="00E727F6" w:rsidRPr="00DA3092">
          <w:rPr>
            <w:rStyle w:val="af8"/>
            <w:rFonts w:ascii="宋体" w:hAnsi="宋体" w:hint="eastAsia"/>
            <w:noProof/>
            <w:color w:val="auto"/>
          </w:rPr>
          <w:t>第二节 供应商须知正文</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_Toc209944685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31</w:t>
        </w:r>
        <w:r w:rsidR="00E727F6" w:rsidRPr="00DA3092">
          <w:rPr>
            <w:rFonts w:hint="eastAsia"/>
            <w:noProof/>
          </w:rPr>
          <w:fldChar w:fldCharType="end"/>
        </w:r>
      </w:hyperlink>
    </w:p>
    <w:p w14:paraId="28E73A38" w14:textId="24744F13"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86" w:history="1">
        <w:r w:rsidR="00E727F6" w:rsidRPr="00DA3092">
          <w:rPr>
            <w:rStyle w:val="af8"/>
            <w:rFonts w:ascii="宋体" w:hAnsi="宋体" w:hint="eastAsia"/>
            <w:noProof/>
            <w:color w:val="auto"/>
          </w:rPr>
          <w:t>一、总则</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_Toc209944686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31</w:t>
        </w:r>
        <w:r w:rsidR="00E727F6" w:rsidRPr="00DA3092">
          <w:rPr>
            <w:rFonts w:hint="eastAsia"/>
            <w:noProof/>
          </w:rPr>
          <w:fldChar w:fldCharType="end"/>
        </w:r>
      </w:hyperlink>
    </w:p>
    <w:p w14:paraId="4BAB178E" w14:textId="3E58869A"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87" w:history="1">
        <w:r w:rsidR="00E727F6" w:rsidRPr="00DA3092">
          <w:rPr>
            <w:rStyle w:val="af8"/>
            <w:rFonts w:ascii="宋体" w:hAnsi="宋体" w:hint="eastAsia"/>
            <w:noProof/>
            <w:color w:val="auto"/>
          </w:rPr>
          <w:t>二、磋商文件</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_Toc209944687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33</w:t>
        </w:r>
        <w:r w:rsidR="00E727F6" w:rsidRPr="00DA3092">
          <w:rPr>
            <w:rFonts w:hint="eastAsia"/>
            <w:noProof/>
          </w:rPr>
          <w:fldChar w:fldCharType="end"/>
        </w:r>
      </w:hyperlink>
    </w:p>
    <w:p w14:paraId="1B057007" w14:textId="500C5D74"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88" w:history="1">
        <w:r w:rsidR="00E727F6" w:rsidRPr="00DA3092">
          <w:rPr>
            <w:rStyle w:val="af8"/>
            <w:rFonts w:ascii="宋体" w:hAnsi="宋体" w:hint="eastAsia"/>
            <w:noProof/>
            <w:color w:val="auto"/>
          </w:rPr>
          <w:t>三、响应文件的编制</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_Toc209944688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34</w:t>
        </w:r>
        <w:r w:rsidR="00E727F6" w:rsidRPr="00DA3092">
          <w:rPr>
            <w:rFonts w:hint="eastAsia"/>
            <w:noProof/>
          </w:rPr>
          <w:fldChar w:fldCharType="end"/>
        </w:r>
      </w:hyperlink>
    </w:p>
    <w:p w14:paraId="7B9F8FBE" w14:textId="2E95F5BE"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89" w:history="1">
        <w:r w:rsidR="00E727F6" w:rsidRPr="00DA3092">
          <w:rPr>
            <w:rStyle w:val="af8"/>
            <w:rFonts w:ascii="宋体" w:hAnsi="宋体" w:hint="eastAsia"/>
            <w:noProof/>
            <w:color w:val="auto"/>
          </w:rPr>
          <w:t>四、评审及磋商</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_Toc209944689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36</w:t>
        </w:r>
        <w:r w:rsidR="00E727F6" w:rsidRPr="00DA3092">
          <w:rPr>
            <w:rFonts w:hint="eastAsia"/>
            <w:noProof/>
          </w:rPr>
          <w:fldChar w:fldCharType="end"/>
        </w:r>
      </w:hyperlink>
    </w:p>
    <w:p w14:paraId="15F79E5B" w14:textId="6A650D3F"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90" w:history="1">
        <w:r w:rsidR="00E727F6" w:rsidRPr="00DA3092">
          <w:rPr>
            <w:rStyle w:val="af8"/>
            <w:rFonts w:ascii="宋体" w:hAnsi="宋体" w:hint="eastAsia"/>
            <w:noProof/>
            <w:color w:val="auto"/>
          </w:rPr>
          <w:t>五、成交及合同</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_Toc209944690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38</w:t>
        </w:r>
        <w:r w:rsidR="00E727F6" w:rsidRPr="00DA3092">
          <w:rPr>
            <w:rFonts w:hint="eastAsia"/>
            <w:noProof/>
          </w:rPr>
          <w:fldChar w:fldCharType="end"/>
        </w:r>
      </w:hyperlink>
    </w:p>
    <w:p w14:paraId="26A4FFA1" w14:textId="0F07B92F"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91" w:history="1">
        <w:r w:rsidR="00E727F6" w:rsidRPr="00DA3092">
          <w:rPr>
            <w:rStyle w:val="af8"/>
            <w:rFonts w:ascii="宋体" w:hAnsi="宋体" w:hint="eastAsia"/>
            <w:noProof/>
            <w:color w:val="auto"/>
          </w:rPr>
          <w:t>六、验收</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_Toc209944691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40</w:t>
        </w:r>
        <w:r w:rsidR="00E727F6" w:rsidRPr="00DA3092">
          <w:rPr>
            <w:rFonts w:hint="eastAsia"/>
            <w:noProof/>
          </w:rPr>
          <w:fldChar w:fldCharType="end"/>
        </w:r>
      </w:hyperlink>
    </w:p>
    <w:p w14:paraId="7A0083A4" w14:textId="4D1344CA" w:rsidR="009675DD" w:rsidRPr="00DA3092" w:rsidRDefault="00D37614">
      <w:pPr>
        <w:pStyle w:val="TOC3"/>
        <w:tabs>
          <w:tab w:val="right" w:leader="dot" w:pos="9067"/>
        </w:tabs>
        <w:rPr>
          <w:rFonts w:asciiTheme="minorHAnsi" w:eastAsiaTheme="minorEastAsia" w:hAnsiTheme="minorHAnsi" w:cstheme="minorBidi"/>
          <w:noProof/>
          <w:sz w:val="22"/>
          <w14:ligatures w14:val="standardContextual"/>
        </w:rPr>
      </w:pPr>
      <w:hyperlink w:anchor="_Toc209944692" w:history="1">
        <w:r w:rsidR="00E727F6" w:rsidRPr="00DA3092">
          <w:rPr>
            <w:rStyle w:val="af8"/>
            <w:rFonts w:ascii="宋体" w:hAnsi="宋体" w:hint="eastAsia"/>
            <w:noProof/>
            <w:color w:val="auto"/>
          </w:rPr>
          <w:t>七、其他事项</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_Toc209944692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41</w:t>
        </w:r>
        <w:r w:rsidR="00E727F6" w:rsidRPr="00DA3092">
          <w:rPr>
            <w:rFonts w:hint="eastAsia"/>
            <w:noProof/>
          </w:rPr>
          <w:fldChar w:fldCharType="end"/>
        </w:r>
      </w:hyperlink>
    </w:p>
    <w:p w14:paraId="72115952" w14:textId="31368E98"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693" w:history="1">
        <w:r w:rsidR="00E727F6" w:rsidRPr="00DA3092">
          <w:rPr>
            <w:rStyle w:val="af8"/>
            <w:rFonts w:hint="eastAsia"/>
            <w:noProof/>
            <w:color w:val="auto"/>
          </w:rPr>
          <w:t>第四章</w:t>
        </w:r>
        <w:r w:rsidR="00E727F6" w:rsidRPr="00DA3092">
          <w:rPr>
            <w:rStyle w:val="af8"/>
            <w:rFonts w:hint="eastAsia"/>
            <w:noProof/>
            <w:color w:val="auto"/>
          </w:rPr>
          <w:t xml:space="preserve">  </w:t>
        </w:r>
        <w:r w:rsidR="00E727F6" w:rsidRPr="00DA3092">
          <w:rPr>
            <w:rStyle w:val="af8"/>
            <w:rFonts w:hint="eastAsia"/>
            <w:noProof/>
            <w:color w:val="auto"/>
          </w:rPr>
          <w:t>评审程序、评审方法和评审标准</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_Toc209944693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42</w:t>
        </w:r>
        <w:r w:rsidR="00E727F6" w:rsidRPr="00DA3092">
          <w:rPr>
            <w:rFonts w:hint="eastAsia"/>
            <w:noProof/>
          </w:rPr>
          <w:fldChar w:fldCharType="end"/>
        </w:r>
      </w:hyperlink>
    </w:p>
    <w:p w14:paraId="7A6BB4F5" w14:textId="3253EE72" w:rsidR="009675DD" w:rsidRPr="00DA3092" w:rsidRDefault="00D37614">
      <w:pPr>
        <w:pStyle w:val="TOC2"/>
        <w:tabs>
          <w:tab w:val="right" w:leader="dot" w:pos="9067"/>
        </w:tabs>
        <w:rPr>
          <w:noProof/>
        </w:rPr>
      </w:pPr>
      <w:hyperlink w:anchor="_Toc209944694" w:history="1">
        <w:r w:rsidR="00E727F6" w:rsidRPr="00DA3092">
          <w:rPr>
            <w:rStyle w:val="af8"/>
            <w:rFonts w:ascii="宋体" w:hAnsi="宋体" w:hint="eastAsia"/>
            <w:noProof/>
            <w:color w:val="auto"/>
          </w:rPr>
          <w:t>第一节 评审程序和评审方法</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_Toc209944694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42</w:t>
        </w:r>
        <w:r w:rsidR="00E727F6" w:rsidRPr="00DA3092">
          <w:rPr>
            <w:rFonts w:hint="eastAsia"/>
            <w:noProof/>
          </w:rPr>
          <w:fldChar w:fldCharType="end"/>
        </w:r>
      </w:hyperlink>
    </w:p>
    <w:p w14:paraId="656828D9" w14:textId="595917D9" w:rsidR="009675DD" w:rsidRPr="00DA3092" w:rsidRDefault="00D37614">
      <w:pPr>
        <w:pStyle w:val="TOC2"/>
        <w:tabs>
          <w:tab w:val="right" w:leader="dot" w:pos="9067"/>
        </w:tabs>
        <w:rPr>
          <w:noProof/>
        </w:rPr>
      </w:pPr>
      <w:hyperlink w:anchor="_Toc209944695" w:history="1">
        <w:r w:rsidR="00E727F6" w:rsidRPr="00DA3092">
          <w:rPr>
            <w:rStyle w:val="af8"/>
            <w:rFonts w:ascii="宋体" w:hAnsi="宋体" w:hint="eastAsia"/>
            <w:noProof/>
            <w:color w:val="auto"/>
          </w:rPr>
          <w:t>第二节 评审报告</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_Toc209944695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51</w:t>
        </w:r>
        <w:r w:rsidR="00E727F6" w:rsidRPr="00DA3092">
          <w:rPr>
            <w:rFonts w:hint="eastAsia"/>
            <w:noProof/>
          </w:rPr>
          <w:fldChar w:fldCharType="end"/>
        </w:r>
      </w:hyperlink>
    </w:p>
    <w:p w14:paraId="06401446" w14:textId="478CE377" w:rsidR="009675DD" w:rsidRPr="00DA3092" w:rsidRDefault="00D37614">
      <w:pPr>
        <w:pStyle w:val="TOC2"/>
        <w:tabs>
          <w:tab w:val="right" w:leader="dot" w:pos="9067"/>
        </w:tabs>
        <w:rPr>
          <w:noProof/>
        </w:rPr>
      </w:pPr>
      <w:hyperlink w:anchor="_Toc209944696" w:history="1">
        <w:r w:rsidR="00E727F6" w:rsidRPr="00DA3092">
          <w:rPr>
            <w:rStyle w:val="af8"/>
            <w:rFonts w:ascii="宋体" w:hAnsi="宋体" w:hint="eastAsia"/>
            <w:noProof/>
            <w:color w:val="auto"/>
          </w:rPr>
          <w:t>第三节 评审过程的保密与录像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_Toc209944696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51</w:t>
        </w:r>
        <w:r w:rsidR="00E727F6" w:rsidRPr="00DA3092">
          <w:rPr>
            <w:rFonts w:hint="eastAsia"/>
            <w:noProof/>
          </w:rPr>
          <w:fldChar w:fldCharType="end"/>
        </w:r>
      </w:hyperlink>
    </w:p>
    <w:p w14:paraId="584A8C5E" w14:textId="766A229C"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697" w:history="1">
        <w:r w:rsidR="00E727F6" w:rsidRPr="00DA3092">
          <w:rPr>
            <w:rStyle w:val="af8"/>
            <w:rFonts w:hint="eastAsia"/>
            <w:noProof/>
            <w:color w:val="auto"/>
          </w:rPr>
          <w:t>第五章</w:t>
        </w:r>
        <w:r w:rsidR="00E727F6" w:rsidRPr="00DA3092">
          <w:rPr>
            <w:rStyle w:val="af8"/>
            <w:rFonts w:hint="eastAsia"/>
            <w:noProof/>
            <w:color w:val="auto"/>
          </w:rPr>
          <w:t xml:space="preserve"> </w:t>
        </w:r>
        <w:r w:rsidR="00E727F6" w:rsidRPr="00DA3092">
          <w:rPr>
            <w:rStyle w:val="af8"/>
            <w:rFonts w:hint="eastAsia"/>
            <w:noProof/>
            <w:color w:val="auto"/>
          </w:rPr>
          <w:t>响应文件格式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_Toc209944697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52</w:t>
        </w:r>
        <w:r w:rsidR="00E727F6" w:rsidRPr="00DA3092">
          <w:rPr>
            <w:rFonts w:hint="eastAsia"/>
            <w:noProof/>
          </w:rPr>
          <w:fldChar w:fldCharType="end"/>
        </w:r>
      </w:hyperlink>
    </w:p>
    <w:p w14:paraId="73536267" w14:textId="2BEA13E9" w:rsidR="009675DD" w:rsidRPr="00DA3092" w:rsidRDefault="00D37614">
      <w:pPr>
        <w:pStyle w:val="TOC2"/>
        <w:tabs>
          <w:tab w:val="right" w:leader="dot" w:pos="9067"/>
        </w:tabs>
        <w:rPr>
          <w:noProof/>
        </w:rPr>
      </w:pPr>
      <w:hyperlink w:anchor="_Toc209944698" w:history="1">
        <w:r w:rsidR="00E727F6" w:rsidRPr="00DA3092">
          <w:rPr>
            <w:rStyle w:val="af8"/>
            <w:rFonts w:ascii="宋体" w:hAnsi="宋体" w:hint="eastAsia"/>
            <w:noProof/>
            <w:color w:val="auto"/>
          </w:rPr>
          <w:t>第一节 封面格式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_Toc209944698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53</w:t>
        </w:r>
        <w:r w:rsidR="00E727F6" w:rsidRPr="00DA3092">
          <w:rPr>
            <w:rFonts w:hint="eastAsia"/>
            <w:noProof/>
          </w:rPr>
          <w:fldChar w:fldCharType="end"/>
        </w:r>
      </w:hyperlink>
    </w:p>
    <w:p w14:paraId="2B52D089" w14:textId="105A4B50" w:rsidR="009675DD" w:rsidRPr="00DA3092" w:rsidRDefault="00D37614">
      <w:pPr>
        <w:pStyle w:val="TOC2"/>
        <w:tabs>
          <w:tab w:val="right" w:leader="dot" w:pos="9067"/>
        </w:tabs>
        <w:rPr>
          <w:noProof/>
        </w:rPr>
      </w:pPr>
      <w:hyperlink w:anchor="_Toc209944699" w:history="1">
        <w:r w:rsidR="00E727F6" w:rsidRPr="00DA3092">
          <w:rPr>
            <w:rStyle w:val="af8"/>
            <w:rFonts w:ascii="宋体" w:hAnsi="宋体" w:hint="eastAsia"/>
            <w:noProof/>
            <w:color w:val="auto"/>
          </w:rPr>
          <w:t>第二节 资格证明文件格式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_Toc209944699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54</w:t>
        </w:r>
        <w:r w:rsidR="00E727F6" w:rsidRPr="00DA3092">
          <w:rPr>
            <w:rFonts w:hint="eastAsia"/>
            <w:noProof/>
          </w:rPr>
          <w:fldChar w:fldCharType="end"/>
        </w:r>
      </w:hyperlink>
    </w:p>
    <w:p w14:paraId="51C09C24" w14:textId="768013B9" w:rsidR="009675DD" w:rsidRPr="00DA3092" w:rsidRDefault="00D37614">
      <w:pPr>
        <w:pStyle w:val="TOC2"/>
        <w:tabs>
          <w:tab w:val="right" w:leader="dot" w:pos="9067"/>
        </w:tabs>
        <w:rPr>
          <w:noProof/>
        </w:rPr>
      </w:pPr>
      <w:hyperlink w:anchor="_Toc209944700" w:history="1">
        <w:r w:rsidR="00E727F6" w:rsidRPr="00DA3092">
          <w:rPr>
            <w:rStyle w:val="af8"/>
            <w:rFonts w:ascii="宋体" w:hAnsi="宋体" w:hint="eastAsia"/>
            <w:noProof/>
            <w:color w:val="auto"/>
          </w:rPr>
          <w:t>第三节 商务技术文件格式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_Toc209944700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66</w:t>
        </w:r>
        <w:r w:rsidR="00E727F6" w:rsidRPr="00DA3092">
          <w:rPr>
            <w:rFonts w:hint="eastAsia"/>
            <w:noProof/>
          </w:rPr>
          <w:fldChar w:fldCharType="end"/>
        </w:r>
      </w:hyperlink>
    </w:p>
    <w:p w14:paraId="6876651B" w14:textId="12A66E36" w:rsidR="009675DD" w:rsidRPr="00DA3092" w:rsidRDefault="00D37614">
      <w:pPr>
        <w:pStyle w:val="TOC2"/>
        <w:tabs>
          <w:tab w:val="right" w:leader="dot" w:pos="9067"/>
        </w:tabs>
        <w:rPr>
          <w:noProof/>
        </w:rPr>
      </w:pPr>
      <w:hyperlink w:anchor="_Toc209944701" w:history="1">
        <w:r w:rsidR="00E727F6" w:rsidRPr="00DA3092">
          <w:rPr>
            <w:rStyle w:val="af8"/>
            <w:rFonts w:ascii="宋体" w:hAnsi="宋体" w:hint="eastAsia"/>
            <w:noProof/>
            <w:color w:val="auto"/>
          </w:rPr>
          <w:t>第四节 报价文件格式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_Toc209944701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80</w:t>
        </w:r>
        <w:r w:rsidR="00E727F6" w:rsidRPr="00DA3092">
          <w:rPr>
            <w:rFonts w:hint="eastAsia"/>
            <w:noProof/>
          </w:rPr>
          <w:fldChar w:fldCharType="end"/>
        </w:r>
      </w:hyperlink>
    </w:p>
    <w:p w14:paraId="1320411A" w14:textId="61EED51E" w:rsidR="009675DD" w:rsidRPr="00DA3092" w:rsidRDefault="00D37614">
      <w:pPr>
        <w:pStyle w:val="TOC2"/>
        <w:tabs>
          <w:tab w:val="right" w:leader="dot" w:pos="9067"/>
        </w:tabs>
        <w:rPr>
          <w:noProof/>
        </w:rPr>
      </w:pPr>
      <w:hyperlink w:anchor="_Toc209944702" w:history="1">
        <w:r w:rsidR="00E727F6" w:rsidRPr="00DA3092">
          <w:rPr>
            <w:rStyle w:val="af8"/>
            <w:rFonts w:ascii="宋体" w:hAnsi="宋体" w:hint="eastAsia"/>
            <w:noProof/>
            <w:color w:val="auto"/>
          </w:rPr>
          <w:t>第五节 其他文书、文件格式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_Toc209944702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85</w:t>
        </w:r>
        <w:r w:rsidR="00E727F6" w:rsidRPr="00DA3092">
          <w:rPr>
            <w:rFonts w:hint="eastAsia"/>
            <w:noProof/>
          </w:rPr>
          <w:fldChar w:fldCharType="end"/>
        </w:r>
      </w:hyperlink>
    </w:p>
    <w:p w14:paraId="288E6C9C" w14:textId="1CC72442"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703" w:history="1">
        <w:r w:rsidR="00E727F6" w:rsidRPr="00DA3092">
          <w:rPr>
            <w:rStyle w:val="af8"/>
            <w:rFonts w:ascii="宋体" w:hAnsi="宋体" w:hint="eastAsia"/>
            <w:noProof/>
            <w:color w:val="auto"/>
          </w:rPr>
          <w:t>第六章  合同文本</w:t>
        </w:r>
        <w:r w:rsidR="00E727F6" w:rsidRPr="00DA3092">
          <w:rPr>
            <w:rStyle w:val="af8"/>
            <w:rFonts w:ascii="仿宋_GB2312" w:eastAsia="仿宋_GB2312" w:hAnsi="楷体" w:hint="eastAsia"/>
            <w:noProof/>
            <w:color w:val="auto"/>
          </w:rPr>
          <w:t>“广西</w:t>
        </w:r>
        <w:r w:rsidR="00E727F6" w:rsidRPr="00DA3092">
          <w:rPr>
            <w:rStyle w:val="af8"/>
            <w:rFonts w:ascii="微软雅黑" w:eastAsia="微软雅黑" w:hAnsi="微软雅黑" w:cs="微软雅黑" w:hint="eastAsia"/>
            <w:noProof/>
            <w:color w:val="auto"/>
          </w:rPr>
          <w:t>政府</w:t>
        </w:r>
        <w:r w:rsidR="00E727F6" w:rsidRPr="00DA3092">
          <w:rPr>
            <w:rStyle w:val="af8"/>
            <w:rFonts w:ascii="仿宋_GB2312" w:eastAsia="仿宋_GB2312" w:hAnsi="楷体" w:hint="eastAsia"/>
            <w:noProof/>
            <w:color w:val="auto"/>
          </w:rPr>
          <w:t>采</w:t>
        </w:r>
        <w:r w:rsidR="00E727F6" w:rsidRPr="00DA3092">
          <w:rPr>
            <w:rStyle w:val="af8"/>
            <w:rFonts w:ascii="微软雅黑" w:eastAsia="微软雅黑" w:hAnsi="微软雅黑" w:cs="微软雅黑" w:hint="eastAsia"/>
            <w:noProof/>
            <w:color w:val="auto"/>
          </w:rPr>
          <w:t>购云</w:t>
        </w:r>
        <w:r w:rsidR="00E727F6" w:rsidRPr="00DA3092">
          <w:rPr>
            <w:rStyle w:val="af8"/>
            <w:rFonts w:ascii="___WRD_EMBED_SUB_915" w:eastAsia="___WRD_EMBED_SUB_915" w:hAnsi="___WRD_EMBED_SUB_915" w:cs="___WRD_EMBED_SUB_915" w:hint="eastAsia"/>
            <w:noProof/>
            <w:color w:val="auto"/>
          </w:rPr>
          <w:t>平台”合同</w:t>
        </w:r>
        <w:r w:rsidR="00E727F6" w:rsidRPr="00DA3092">
          <w:rPr>
            <w:rStyle w:val="af8"/>
            <w:rFonts w:ascii="微软雅黑" w:eastAsia="微软雅黑" w:hAnsi="微软雅黑" w:cs="微软雅黑" w:hint="eastAsia"/>
            <w:noProof/>
            <w:color w:val="auto"/>
          </w:rPr>
          <w:t>编</w:t>
        </w:r>
        <w:r w:rsidR="00E727F6" w:rsidRPr="00DA3092">
          <w:rPr>
            <w:rStyle w:val="af8"/>
            <w:rFonts w:ascii="___WRD_EMBED_SUB_915" w:eastAsia="___WRD_EMBED_SUB_915" w:hAnsi="___WRD_EMBED_SUB_915" w:cs="___WRD_EMBED_SUB_915" w:hint="eastAsia"/>
            <w:noProof/>
            <w:color w:val="auto"/>
          </w:rPr>
          <w:t>号：</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_Toc209944703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86</w:t>
        </w:r>
        <w:r w:rsidR="00E727F6" w:rsidRPr="00DA3092">
          <w:rPr>
            <w:rFonts w:hint="eastAsia"/>
            <w:noProof/>
          </w:rPr>
          <w:fldChar w:fldCharType="end"/>
        </w:r>
      </w:hyperlink>
    </w:p>
    <w:p w14:paraId="5B7128D6" w14:textId="64F7CED8" w:rsidR="009675DD" w:rsidRPr="00DA3092" w:rsidRDefault="00D37614">
      <w:pPr>
        <w:pStyle w:val="TOC1"/>
        <w:tabs>
          <w:tab w:val="right" w:leader="dot" w:pos="9067"/>
        </w:tabs>
        <w:rPr>
          <w:rFonts w:asciiTheme="minorHAnsi" w:eastAsiaTheme="minorEastAsia" w:hAnsiTheme="minorHAnsi" w:cstheme="minorBidi"/>
          <w:noProof/>
          <w:sz w:val="22"/>
          <w14:ligatures w14:val="standardContextual"/>
        </w:rPr>
      </w:pPr>
      <w:hyperlink w:anchor="_Toc209944704" w:history="1">
        <w:r w:rsidR="00E727F6" w:rsidRPr="00DA3092">
          <w:rPr>
            <w:rStyle w:val="af8"/>
            <w:rFonts w:ascii="宋体" w:hAnsi="宋体" w:cs="仿宋_GB2312" w:hint="eastAsia"/>
            <w:noProof/>
            <w:color w:val="auto"/>
          </w:rPr>
          <w:t>第七章 质疑、投诉材料格式</w:t>
        </w:r>
        <w:r w:rsidR="00E727F6" w:rsidRPr="00DA3092">
          <w:rPr>
            <w:rFonts w:hint="eastAsia"/>
            <w:noProof/>
          </w:rPr>
          <w:tab/>
        </w:r>
        <w:r w:rsidR="00E727F6" w:rsidRPr="00DA3092">
          <w:rPr>
            <w:rFonts w:hint="eastAsia"/>
            <w:noProof/>
          </w:rPr>
          <w:fldChar w:fldCharType="begin"/>
        </w:r>
        <w:r w:rsidR="00E727F6" w:rsidRPr="00DA3092">
          <w:rPr>
            <w:rFonts w:hint="eastAsia"/>
            <w:noProof/>
          </w:rPr>
          <w:instrText xml:space="preserve"> </w:instrText>
        </w:r>
        <w:r w:rsidR="00E727F6" w:rsidRPr="00DA3092">
          <w:rPr>
            <w:noProof/>
          </w:rPr>
          <w:instrText>PAGEREF _Toc209944704 \h</w:instrText>
        </w:r>
        <w:r w:rsidR="00E727F6" w:rsidRPr="00DA3092">
          <w:rPr>
            <w:rFonts w:hint="eastAsia"/>
            <w:noProof/>
          </w:rPr>
          <w:instrText xml:space="preserve"> </w:instrText>
        </w:r>
        <w:r w:rsidR="00E727F6" w:rsidRPr="00DA3092">
          <w:rPr>
            <w:rFonts w:hint="eastAsia"/>
            <w:noProof/>
          </w:rPr>
        </w:r>
        <w:r w:rsidR="00E727F6" w:rsidRPr="00DA3092">
          <w:rPr>
            <w:rFonts w:hint="eastAsia"/>
            <w:noProof/>
          </w:rPr>
          <w:fldChar w:fldCharType="separate"/>
        </w:r>
        <w:r w:rsidR="00334C12">
          <w:rPr>
            <w:noProof/>
          </w:rPr>
          <w:t>103</w:t>
        </w:r>
        <w:r w:rsidR="00E727F6" w:rsidRPr="00DA3092">
          <w:rPr>
            <w:rFonts w:hint="eastAsia"/>
            <w:noProof/>
          </w:rPr>
          <w:fldChar w:fldCharType="end"/>
        </w:r>
      </w:hyperlink>
    </w:p>
    <w:p w14:paraId="1E373144" w14:textId="77777777" w:rsidR="009675DD" w:rsidRPr="00DA3092" w:rsidRDefault="00E727F6">
      <w:pPr>
        <w:pStyle w:val="af2"/>
        <w:ind w:left="420" w:hanging="420"/>
        <w:rPr>
          <w:sz w:val="28"/>
          <w:szCs w:val="28"/>
        </w:rPr>
      </w:pPr>
      <w:r w:rsidRPr="00DA3092">
        <w:rPr>
          <w:rFonts w:ascii="宋体" w:hAnsi="宋体" w:hint="eastAsia"/>
          <w:szCs w:val="30"/>
        </w:rPr>
        <w:fldChar w:fldCharType="end"/>
      </w:r>
    </w:p>
    <w:p w14:paraId="517F647B" w14:textId="77777777" w:rsidR="009675DD" w:rsidRPr="00DA3092" w:rsidRDefault="00E727F6">
      <w:pPr>
        <w:tabs>
          <w:tab w:val="left" w:pos="7470"/>
        </w:tabs>
        <w:spacing w:line="400" w:lineRule="exact"/>
        <w:jc w:val="left"/>
        <w:rPr>
          <w:rFonts w:ascii="宋体" w:hAnsi="宋体"/>
          <w:b/>
          <w:sz w:val="32"/>
          <w:szCs w:val="32"/>
        </w:rPr>
      </w:pPr>
      <w:r w:rsidRPr="00DA3092">
        <w:rPr>
          <w:rFonts w:ascii="宋体" w:hAnsi="宋体" w:hint="eastAsia"/>
          <w:b/>
          <w:sz w:val="32"/>
          <w:szCs w:val="32"/>
        </w:rPr>
        <w:tab/>
      </w:r>
    </w:p>
    <w:p w14:paraId="283F14B9" w14:textId="77777777" w:rsidR="009675DD" w:rsidRPr="00DA3092" w:rsidRDefault="009675DD">
      <w:pPr>
        <w:spacing w:line="400" w:lineRule="exact"/>
        <w:jc w:val="center"/>
        <w:rPr>
          <w:rFonts w:ascii="宋体" w:hAnsi="宋体"/>
          <w:b/>
          <w:sz w:val="32"/>
          <w:szCs w:val="32"/>
        </w:rPr>
      </w:pPr>
    </w:p>
    <w:p w14:paraId="6E30B1E6" w14:textId="77777777" w:rsidR="009675DD" w:rsidRPr="00DA3092" w:rsidRDefault="009675DD">
      <w:pPr>
        <w:spacing w:line="400" w:lineRule="exact"/>
        <w:jc w:val="center"/>
        <w:rPr>
          <w:rFonts w:ascii="宋体" w:hAnsi="宋体"/>
          <w:b/>
          <w:sz w:val="32"/>
          <w:szCs w:val="32"/>
        </w:rPr>
      </w:pPr>
    </w:p>
    <w:p w14:paraId="129FE16D" w14:textId="77777777" w:rsidR="009675DD" w:rsidRPr="00DA3092" w:rsidRDefault="009675DD">
      <w:pPr>
        <w:widowControl/>
        <w:jc w:val="left"/>
        <w:rPr>
          <w:rFonts w:ascii="宋体" w:hAnsi="宋体"/>
          <w:b/>
          <w:sz w:val="32"/>
          <w:szCs w:val="32"/>
        </w:rPr>
        <w:sectPr w:rsidR="009675DD" w:rsidRPr="00DA3092">
          <w:pgSz w:w="11911" w:h="16838"/>
          <w:pgMar w:top="1417" w:right="1417" w:bottom="1417" w:left="1417" w:header="720" w:footer="720" w:gutter="0"/>
          <w:pgNumType w:start="0"/>
          <w:cols w:space="0"/>
          <w:docGrid w:linePitch="312"/>
        </w:sectPr>
      </w:pPr>
    </w:p>
    <w:p w14:paraId="7B928EE3" w14:textId="77777777" w:rsidR="009675DD" w:rsidRPr="00DA3092" w:rsidRDefault="009675DD"/>
    <w:p w14:paraId="17048C02" w14:textId="77777777" w:rsidR="009675DD" w:rsidRPr="00DA3092" w:rsidRDefault="00E727F6">
      <w:pPr>
        <w:pStyle w:val="1"/>
        <w:spacing w:before="0" w:line="240" w:lineRule="auto"/>
        <w:jc w:val="center"/>
      </w:pPr>
      <w:bookmarkStart w:id="0" w:name="_Toc209944681"/>
      <w:r w:rsidRPr="00DA3092">
        <w:rPr>
          <w:rFonts w:hint="eastAsia"/>
        </w:rPr>
        <w:t>第一章</w:t>
      </w:r>
      <w:r w:rsidRPr="00DA3092">
        <w:t xml:space="preserve"> </w:t>
      </w:r>
      <w:r w:rsidRPr="00DA3092">
        <w:rPr>
          <w:rFonts w:hint="eastAsia"/>
        </w:rPr>
        <w:t>竞争性磋商公告</w:t>
      </w:r>
      <w:bookmarkStart w:id="1" w:name="_Toc35393798"/>
      <w:bookmarkStart w:id="2" w:name="_Toc28359089"/>
      <w:bookmarkStart w:id="3" w:name="_Toc28359081"/>
      <w:bookmarkStart w:id="4" w:name="_Toc44229878"/>
      <w:bookmarkStart w:id="5" w:name="_Toc28359012"/>
      <w:bookmarkStart w:id="6" w:name="_Toc28359004"/>
      <w:bookmarkStart w:id="7" w:name="_Toc35393629"/>
      <w:bookmarkStart w:id="8" w:name="_Toc35393792"/>
      <w:bookmarkStart w:id="9" w:name="_Toc35393623"/>
      <w:bookmarkEnd w:id="0"/>
    </w:p>
    <w:p w14:paraId="264ADB76" w14:textId="6AC9424E" w:rsidR="009675DD" w:rsidRPr="00DA3092" w:rsidRDefault="00E727F6">
      <w:pPr>
        <w:spacing w:line="400" w:lineRule="exact"/>
        <w:jc w:val="center"/>
        <w:rPr>
          <w:rFonts w:ascii="宋体" w:cs="宋体"/>
          <w:kern w:val="0"/>
          <w:sz w:val="24"/>
        </w:rPr>
      </w:pPr>
      <w:bookmarkStart w:id="10" w:name="_Hlk112948432"/>
      <w:bookmarkStart w:id="11" w:name="_Hlk209966895"/>
      <w:bookmarkEnd w:id="1"/>
      <w:bookmarkEnd w:id="2"/>
      <w:bookmarkEnd w:id="3"/>
      <w:bookmarkEnd w:id="4"/>
      <w:bookmarkEnd w:id="5"/>
      <w:bookmarkEnd w:id="6"/>
      <w:bookmarkEnd w:id="7"/>
      <w:bookmarkEnd w:id="8"/>
      <w:bookmarkEnd w:id="9"/>
      <w:r w:rsidRPr="00DA3092">
        <w:rPr>
          <w:rFonts w:ascii="宋体" w:hAnsi="宋体" w:cs="宋体" w:hint="eastAsia"/>
          <w:kern w:val="0"/>
          <w:sz w:val="24"/>
        </w:rPr>
        <w:t>广西机电设备招标有限公司关于</w:t>
      </w:r>
      <w:bookmarkStart w:id="12" w:name="_Hlk218597937"/>
      <w:r w:rsidRPr="00DA3092">
        <w:rPr>
          <w:rFonts w:ascii="宋体" w:hAnsi="宋体" w:cs="宋体" w:hint="eastAsia"/>
          <w:kern w:val="0"/>
          <w:sz w:val="24"/>
        </w:rPr>
        <w:t>上林县人民医院中央空调、洁净空调系统及分体式空调维保项目</w:t>
      </w:r>
      <w:r w:rsidR="00976B1E">
        <w:rPr>
          <w:rFonts w:ascii="宋体" w:hAnsi="宋体" w:cs="宋体" w:hint="eastAsia"/>
          <w:kern w:val="0"/>
          <w:sz w:val="24"/>
        </w:rPr>
        <w:t>（重）</w:t>
      </w:r>
      <w:bookmarkEnd w:id="12"/>
      <w:r w:rsidRPr="00DA3092">
        <w:rPr>
          <w:rFonts w:ascii="宋体" w:hAnsi="宋体" w:cs="宋体"/>
          <w:sz w:val="24"/>
        </w:rPr>
        <w:t>(</w:t>
      </w:r>
      <w:r w:rsidR="00976B1E">
        <w:rPr>
          <w:rFonts w:ascii="宋体" w:hAnsi="宋体" w:cs="宋体"/>
          <w:sz w:val="24"/>
        </w:rPr>
        <w:t>NNZC2026-C3-250001-JDZB</w:t>
      </w:r>
      <w:r w:rsidRPr="00DA3092">
        <w:rPr>
          <w:rFonts w:ascii="宋体" w:hAnsi="宋体" w:cs="宋体"/>
          <w:sz w:val="24"/>
        </w:rPr>
        <w:t>)</w:t>
      </w:r>
      <w:r w:rsidRPr="00DA3092">
        <w:rPr>
          <w:rFonts w:ascii="宋体" w:hAnsi="宋体" w:cs="宋体" w:hint="eastAsia"/>
          <w:kern w:val="0"/>
          <w:sz w:val="24"/>
        </w:rPr>
        <w:t>竞争性磋商公告</w:t>
      </w:r>
    </w:p>
    <w:p w14:paraId="20AD7796" w14:textId="77777777" w:rsidR="009675DD" w:rsidRPr="00DA3092" w:rsidRDefault="009675DD">
      <w:pPr>
        <w:spacing w:line="312" w:lineRule="auto"/>
        <w:jc w:val="left"/>
        <w:rPr>
          <w:rFonts w:ascii="宋体" w:cs="宋体"/>
          <w:b/>
          <w:bCs/>
          <w:kern w:val="0"/>
          <w:sz w:val="22"/>
          <w:szCs w:val="22"/>
        </w:rPr>
      </w:pPr>
    </w:p>
    <w:p w14:paraId="13CB1B8E" w14:textId="6449A5F4" w:rsidR="009675DD" w:rsidRPr="00DA3092" w:rsidRDefault="00E727F6">
      <w:pPr>
        <w:spacing w:line="312" w:lineRule="auto"/>
        <w:ind w:firstLineChars="200" w:firstLine="420"/>
        <w:jc w:val="left"/>
        <w:rPr>
          <w:rFonts w:ascii="宋体" w:cs="宋体"/>
          <w:b/>
          <w:bCs/>
          <w:kern w:val="0"/>
          <w:sz w:val="22"/>
          <w:szCs w:val="22"/>
        </w:rPr>
      </w:pPr>
      <w:r w:rsidRPr="00DA3092">
        <w:rPr>
          <w:rFonts w:ascii="宋体" w:hAnsi="宋体" w:cs="宋体" w:hint="eastAsia"/>
          <w:szCs w:val="21"/>
        </w:rPr>
        <w:t>项目概况：</w:t>
      </w:r>
      <w:r w:rsidR="00976B1E" w:rsidRPr="00976B1E">
        <w:rPr>
          <w:rFonts w:ascii="宋体" w:hAnsi="宋体" w:cs="宋体" w:hint="eastAsia"/>
          <w:szCs w:val="21"/>
        </w:rPr>
        <w:t>上林县人民医院中央空调、洁净空调系统及分体式空调维保项目（重）</w:t>
      </w:r>
      <w:r w:rsidRPr="00DA3092">
        <w:rPr>
          <w:rFonts w:ascii="宋体" w:hAnsi="宋体" w:cs="宋体"/>
          <w:szCs w:val="21"/>
        </w:rPr>
        <w:t>(</w:t>
      </w:r>
      <w:r w:rsidR="00976B1E">
        <w:rPr>
          <w:rFonts w:ascii="宋体" w:hAnsi="宋体" w:cs="宋体"/>
          <w:szCs w:val="21"/>
        </w:rPr>
        <w:t>NNZC2026-C3-250001-JDZB</w:t>
      </w:r>
      <w:r w:rsidRPr="00DA3092">
        <w:rPr>
          <w:rFonts w:ascii="宋体" w:hAnsi="宋体" w:cs="宋体"/>
          <w:szCs w:val="21"/>
        </w:rPr>
        <w:t>)</w:t>
      </w:r>
      <w:r w:rsidRPr="00DA3092">
        <w:rPr>
          <w:rFonts w:ascii="宋体" w:hAnsi="宋体" w:cs="宋体" w:hint="eastAsia"/>
          <w:szCs w:val="21"/>
        </w:rPr>
        <w:t xml:space="preserve">的潜在供应商应在广西政府采购云平（ </w:t>
      </w:r>
      <w:r w:rsidRPr="00DA3092">
        <w:rPr>
          <w:rFonts w:ascii="宋体" w:hAnsi="宋体" w:cs="宋体"/>
          <w:szCs w:val="21"/>
        </w:rPr>
        <w:t xml:space="preserve"> </w:t>
      </w:r>
      <w:hyperlink r:id="rId9" w:history="1">
        <w:r w:rsidR="00FA0313" w:rsidRPr="00DA3092">
          <w:rPr>
            <w:rStyle w:val="af8"/>
            <w:rFonts w:ascii="宋体" w:hAnsi="宋体" w:cs="宋体"/>
            <w:color w:val="auto"/>
            <w:szCs w:val="21"/>
          </w:rPr>
          <w:t>https://www.gcy.zfcg.gxzf.gov.cn/</w:t>
        </w:r>
        <w:r w:rsidR="00FA0313" w:rsidRPr="00DA3092">
          <w:rPr>
            <w:rStyle w:val="af8"/>
            <w:rFonts w:ascii="宋体" w:hAnsi="宋体" w:cs="宋体" w:hint="eastAsia"/>
            <w:color w:val="auto"/>
            <w:szCs w:val="21"/>
          </w:rPr>
          <w:t>）获取采购文件，并于</w:t>
        </w:r>
        <w:r w:rsidR="00FA0313" w:rsidRPr="00DA3092">
          <w:rPr>
            <w:rStyle w:val="af8"/>
            <w:rFonts w:ascii="宋体" w:hAnsi="宋体" w:cs="宋体"/>
            <w:color w:val="auto"/>
            <w:szCs w:val="21"/>
          </w:rPr>
          <w:t>2026</w:t>
        </w:r>
        <w:r w:rsidR="00FA0313" w:rsidRPr="00DA3092">
          <w:rPr>
            <w:rStyle w:val="af8"/>
            <w:rFonts w:ascii="宋体" w:hAnsi="宋体" w:cs="宋体" w:hint="eastAsia"/>
            <w:color w:val="auto"/>
            <w:szCs w:val="21"/>
          </w:rPr>
          <w:t>年</w:t>
        </w:r>
        <w:r w:rsidR="00FA0313" w:rsidRPr="00DA3092">
          <w:rPr>
            <w:rStyle w:val="af8"/>
            <w:rFonts w:ascii="宋体" w:hAnsi="宋体" w:cs="宋体"/>
            <w:color w:val="auto"/>
            <w:szCs w:val="21"/>
          </w:rPr>
          <w:t>1</w:t>
        </w:r>
        <w:r w:rsidR="00FA0313" w:rsidRPr="00DA3092">
          <w:rPr>
            <w:rStyle w:val="af8"/>
            <w:rFonts w:ascii="宋体" w:hAnsi="宋体" w:cs="宋体" w:hint="eastAsia"/>
            <w:color w:val="auto"/>
            <w:szCs w:val="21"/>
          </w:rPr>
          <w:t>月</w:t>
        </w:r>
      </w:hyperlink>
      <w:r w:rsidR="00D37614">
        <w:rPr>
          <w:rFonts w:ascii="宋体" w:hAnsi="宋体" w:cs="宋体"/>
          <w:szCs w:val="21"/>
        </w:rPr>
        <w:t>19</w:t>
      </w:r>
      <w:r w:rsidRPr="00DA3092">
        <w:rPr>
          <w:rFonts w:ascii="宋体" w:hAnsi="宋体" w:cs="宋体" w:hint="eastAsia"/>
          <w:szCs w:val="21"/>
        </w:rPr>
        <w:t>日1</w:t>
      </w:r>
      <w:r w:rsidR="00D20A6D" w:rsidRPr="00DA3092">
        <w:rPr>
          <w:rFonts w:ascii="宋体" w:hAnsi="宋体" w:cs="宋体"/>
          <w:szCs w:val="21"/>
        </w:rPr>
        <w:t>1</w:t>
      </w:r>
      <w:r w:rsidRPr="00DA3092">
        <w:rPr>
          <w:rFonts w:ascii="宋体" w:hAnsi="宋体" w:cs="宋体"/>
          <w:szCs w:val="21"/>
        </w:rPr>
        <w:t>:</w:t>
      </w:r>
      <w:r w:rsidRPr="00DA3092">
        <w:rPr>
          <w:rFonts w:ascii="宋体" w:hAnsi="宋体" w:cs="宋体" w:hint="eastAsia"/>
          <w:szCs w:val="21"/>
        </w:rPr>
        <w:t>0</w:t>
      </w:r>
      <w:r w:rsidRPr="00DA3092">
        <w:rPr>
          <w:rFonts w:ascii="宋体" w:hAnsi="宋体" w:cs="宋体"/>
          <w:szCs w:val="21"/>
        </w:rPr>
        <w:t>0</w:t>
      </w:r>
      <w:r w:rsidRPr="00DA3092">
        <w:rPr>
          <w:rFonts w:ascii="宋体" w:hAnsi="宋体" w:cs="宋体" w:hint="eastAsia"/>
          <w:szCs w:val="21"/>
        </w:rPr>
        <w:t>（北京时间）前提交响应文件。</w:t>
      </w:r>
    </w:p>
    <w:p w14:paraId="1D46540A" w14:textId="77777777" w:rsidR="009675DD" w:rsidRPr="00DA3092" w:rsidRDefault="00E727F6">
      <w:pPr>
        <w:spacing w:line="312" w:lineRule="auto"/>
        <w:ind w:firstLineChars="200" w:firstLine="442"/>
        <w:jc w:val="left"/>
        <w:rPr>
          <w:rFonts w:ascii="宋体" w:cs="宋体"/>
          <w:b/>
          <w:bCs/>
          <w:kern w:val="0"/>
          <w:sz w:val="22"/>
          <w:szCs w:val="22"/>
        </w:rPr>
      </w:pPr>
      <w:r w:rsidRPr="00DA3092">
        <w:rPr>
          <w:rFonts w:ascii="宋体" w:hAnsi="宋体" w:cs="宋体" w:hint="eastAsia"/>
          <w:b/>
          <w:bCs/>
          <w:kern w:val="0"/>
          <w:sz w:val="22"/>
          <w:szCs w:val="22"/>
        </w:rPr>
        <w:t>一、项目基本情况</w:t>
      </w:r>
    </w:p>
    <w:p w14:paraId="4E21F552" w14:textId="1B160EC6"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项目编号：</w:t>
      </w:r>
      <w:r w:rsidR="00976B1E">
        <w:rPr>
          <w:rFonts w:ascii="宋体" w:hAnsi="宋体" w:cs="宋体"/>
          <w:kern w:val="0"/>
          <w:szCs w:val="21"/>
        </w:rPr>
        <w:t>NNZC2026-C3-250001-JDZB</w:t>
      </w:r>
    </w:p>
    <w:p w14:paraId="08AB3377" w14:textId="3F375CE6"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项目名称：</w:t>
      </w:r>
      <w:r w:rsidR="00976B1E" w:rsidRPr="00976B1E">
        <w:rPr>
          <w:rFonts w:ascii="宋体" w:hAnsi="宋体" w:cs="宋体" w:hint="eastAsia"/>
          <w:kern w:val="0"/>
          <w:szCs w:val="21"/>
        </w:rPr>
        <w:t>上林县人民医院中央空调、洁净空调系统及分体式空调维保项目（重）</w:t>
      </w:r>
    </w:p>
    <w:p w14:paraId="25E1DA11"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采购方式：竞争性磋商</w:t>
      </w:r>
    </w:p>
    <w:p w14:paraId="08FD3A33"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预算总金额（元）：</w:t>
      </w:r>
      <w:r w:rsidRPr="00DA3092">
        <w:rPr>
          <w:rFonts w:ascii="宋体" w:hAnsi="宋体" w:cs="宋体"/>
          <w:kern w:val="0"/>
          <w:szCs w:val="21"/>
        </w:rPr>
        <w:t>900000</w:t>
      </w:r>
    </w:p>
    <w:p w14:paraId="173E03C7"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采购需求：</w:t>
      </w:r>
      <w:bookmarkStart w:id="13" w:name="_Hlk77608065"/>
    </w:p>
    <w:bookmarkEnd w:id="13"/>
    <w:p w14:paraId="53C31789" w14:textId="26BE3CFA" w:rsidR="009675DD" w:rsidRPr="00976B1E" w:rsidRDefault="00E727F6">
      <w:pPr>
        <w:spacing w:line="312" w:lineRule="auto"/>
        <w:ind w:firstLineChars="350" w:firstLine="735"/>
        <w:jc w:val="left"/>
        <w:rPr>
          <w:rFonts w:ascii="宋体" w:hAnsi="宋体" w:cs="宋体"/>
          <w:kern w:val="0"/>
          <w:szCs w:val="21"/>
        </w:rPr>
      </w:pPr>
      <w:r w:rsidRPr="00DA3092">
        <w:rPr>
          <w:rFonts w:ascii="宋体" w:hAnsi="宋体" w:cs="宋体" w:hint="eastAsia"/>
          <w:kern w:val="0"/>
          <w:szCs w:val="21"/>
        </w:rPr>
        <w:t>标项名称：</w:t>
      </w:r>
      <w:r w:rsidR="00976B1E" w:rsidRPr="00976B1E">
        <w:rPr>
          <w:rFonts w:ascii="宋体" w:hAnsi="宋体" w:cs="宋体" w:hint="eastAsia"/>
          <w:kern w:val="0"/>
          <w:szCs w:val="21"/>
        </w:rPr>
        <w:t>上林县人民医院中央空调、洁净空调系统及分体式空调维保项目（重）</w:t>
      </w:r>
      <w:r w:rsidRPr="00DA3092">
        <w:rPr>
          <w:rFonts w:ascii="宋体" w:hAnsi="宋体" w:cs="宋体" w:hint="eastAsia"/>
          <w:kern w:val="0"/>
          <w:szCs w:val="21"/>
        </w:rPr>
        <w:t>数量：</w:t>
      </w:r>
      <w:r w:rsidRPr="00DA3092">
        <w:rPr>
          <w:rFonts w:ascii="宋体" w:hAnsi="宋体" w:cs="宋体"/>
          <w:kern w:val="0"/>
          <w:szCs w:val="21"/>
        </w:rPr>
        <w:t>1</w:t>
      </w:r>
    </w:p>
    <w:p w14:paraId="36BA2E40"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预算金额（元）：</w:t>
      </w:r>
      <w:r w:rsidRPr="00DA3092">
        <w:rPr>
          <w:rFonts w:ascii="宋体" w:hAnsi="宋体" w:cs="宋体"/>
          <w:kern w:val="0"/>
          <w:szCs w:val="21"/>
        </w:rPr>
        <w:t>900000</w:t>
      </w:r>
    </w:p>
    <w:p w14:paraId="76742946"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简要规格描述或项目基本概况介绍、用途：上林县人民医院中央空调、洁净空调系统及分体式空调维保服务一项，详见采购文件。</w:t>
      </w:r>
    </w:p>
    <w:p w14:paraId="11C42757"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最高限价（如有）：</w:t>
      </w:r>
      <w:r w:rsidRPr="00DA3092">
        <w:rPr>
          <w:rFonts w:ascii="宋体" w:hAnsi="宋体" w:cs="宋体"/>
          <w:kern w:val="0"/>
          <w:szCs w:val="21"/>
        </w:rPr>
        <w:t>900000</w:t>
      </w:r>
    </w:p>
    <w:p w14:paraId="0A268C1C"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合同履约期限：自合同签订之日起3年，合同采用一年一签的形式。</w:t>
      </w:r>
    </w:p>
    <w:p w14:paraId="01825D24"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本项目（</w:t>
      </w:r>
      <w:r w:rsidRPr="00DA3092">
        <w:rPr>
          <w:rFonts w:ascii="宋体" w:hAnsi="宋体" w:cs="宋体" w:hint="eastAsia"/>
          <w:szCs w:val="21"/>
        </w:rPr>
        <w:t>否</w:t>
      </w:r>
      <w:r w:rsidRPr="00DA3092">
        <w:rPr>
          <w:rFonts w:ascii="宋体" w:hAnsi="宋体" w:cs="宋体" w:hint="eastAsia"/>
          <w:kern w:val="0"/>
          <w:szCs w:val="21"/>
        </w:rPr>
        <w:t>）接受联合体。</w:t>
      </w:r>
    </w:p>
    <w:p w14:paraId="77D80997" w14:textId="77777777" w:rsidR="009675DD" w:rsidRPr="00DA3092" w:rsidRDefault="00E727F6">
      <w:pPr>
        <w:spacing w:line="312" w:lineRule="auto"/>
        <w:ind w:firstLineChars="350" w:firstLine="735"/>
        <w:jc w:val="left"/>
        <w:rPr>
          <w:rFonts w:ascii="宋体" w:cs="宋体"/>
          <w:kern w:val="0"/>
          <w:szCs w:val="21"/>
        </w:rPr>
      </w:pPr>
      <w:r w:rsidRPr="00DA3092">
        <w:rPr>
          <w:rFonts w:ascii="宋体" w:hAnsi="宋体" w:cs="宋体" w:hint="eastAsia"/>
          <w:kern w:val="0"/>
          <w:szCs w:val="21"/>
        </w:rPr>
        <w:t>备注：无</w:t>
      </w:r>
    </w:p>
    <w:p w14:paraId="0E79D6DD" w14:textId="77777777" w:rsidR="009675DD" w:rsidRPr="00DA3092" w:rsidRDefault="009675DD">
      <w:pPr>
        <w:spacing w:line="312" w:lineRule="auto"/>
        <w:ind w:firstLineChars="350" w:firstLine="735"/>
        <w:jc w:val="left"/>
        <w:rPr>
          <w:rFonts w:ascii="宋体" w:cs="宋体"/>
          <w:kern w:val="0"/>
          <w:szCs w:val="21"/>
        </w:rPr>
      </w:pPr>
    </w:p>
    <w:p w14:paraId="0F6731CA" w14:textId="77777777" w:rsidR="009675DD" w:rsidRPr="00DA3092" w:rsidRDefault="00E727F6">
      <w:pPr>
        <w:spacing w:line="312" w:lineRule="auto"/>
        <w:ind w:firstLineChars="200" w:firstLine="442"/>
        <w:jc w:val="left"/>
        <w:rPr>
          <w:rFonts w:ascii="宋体" w:cs="宋体"/>
          <w:b/>
          <w:bCs/>
          <w:kern w:val="0"/>
          <w:sz w:val="22"/>
          <w:szCs w:val="22"/>
        </w:rPr>
      </w:pPr>
      <w:r w:rsidRPr="00DA3092">
        <w:rPr>
          <w:rFonts w:ascii="宋体" w:hAnsi="宋体" w:cs="宋体" w:hint="eastAsia"/>
          <w:b/>
          <w:bCs/>
          <w:kern w:val="0"/>
          <w:sz w:val="22"/>
          <w:szCs w:val="22"/>
        </w:rPr>
        <w:t>二、申请人的资格要求</w:t>
      </w:r>
    </w:p>
    <w:p w14:paraId="6997146F" w14:textId="77777777" w:rsidR="009675DD" w:rsidRPr="00DA3092" w:rsidRDefault="00E727F6">
      <w:pPr>
        <w:spacing w:line="312" w:lineRule="auto"/>
        <w:ind w:firstLineChars="200" w:firstLine="420"/>
        <w:jc w:val="left"/>
        <w:rPr>
          <w:rFonts w:ascii="宋体" w:cs="宋体"/>
          <w:szCs w:val="21"/>
        </w:rPr>
      </w:pPr>
      <w:r w:rsidRPr="00DA3092">
        <w:rPr>
          <w:rFonts w:ascii="宋体" w:hAnsi="宋体" w:cs="宋体"/>
          <w:kern w:val="0"/>
          <w:szCs w:val="21"/>
        </w:rPr>
        <w:t>1</w:t>
      </w:r>
      <w:r w:rsidRPr="00DA3092">
        <w:rPr>
          <w:rFonts w:ascii="宋体" w:hAnsi="宋体" w:cs="宋体" w:hint="eastAsia"/>
          <w:kern w:val="0"/>
          <w:szCs w:val="21"/>
        </w:rPr>
        <w:t>、满足《中华人民共和国政府采购法》第二十二条规定；</w:t>
      </w:r>
    </w:p>
    <w:p w14:paraId="30BC1E90"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szCs w:val="21"/>
        </w:rPr>
        <w:t>2</w:t>
      </w:r>
      <w:r w:rsidRPr="00DA3092">
        <w:rPr>
          <w:rFonts w:ascii="宋体" w:hAnsi="宋体" w:cs="宋体" w:hint="eastAsia"/>
          <w:szCs w:val="21"/>
        </w:rPr>
        <w:t>、落实政府采购政策需满足的资格要求：本项目供应商应为中小微企业或残疾人福利企业或监狱企业</w:t>
      </w:r>
      <w:r w:rsidRPr="00DA3092">
        <w:rPr>
          <w:rFonts w:ascii="宋体" w:hAnsi="宋体" w:cs="宋体" w:hint="eastAsia"/>
          <w:kern w:val="0"/>
          <w:szCs w:val="21"/>
        </w:rPr>
        <w:t>。</w:t>
      </w:r>
    </w:p>
    <w:p w14:paraId="092DD428"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kern w:val="0"/>
          <w:szCs w:val="21"/>
        </w:rPr>
        <w:t>3</w:t>
      </w:r>
      <w:r w:rsidRPr="00DA3092">
        <w:rPr>
          <w:rFonts w:ascii="宋体" w:hAnsi="宋体" w:cs="宋体" w:hint="eastAsia"/>
          <w:kern w:val="0"/>
          <w:szCs w:val="21"/>
        </w:rPr>
        <w:t>．本项目的特定资格要求：</w:t>
      </w:r>
    </w:p>
    <w:p w14:paraId="091FF056"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w:t>
      </w:r>
      <w:r w:rsidRPr="00DA3092">
        <w:rPr>
          <w:rFonts w:ascii="宋体" w:hAnsi="宋体" w:cs="宋体"/>
          <w:kern w:val="0"/>
          <w:szCs w:val="21"/>
        </w:rPr>
        <w:t>1</w:t>
      </w:r>
      <w:r w:rsidRPr="00DA3092">
        <w:rPr>
          <w:rFonts w:ascii="宋体" w:hAnsi="宋体" w:cs="宋体" w:hint="eastAsia"/>
          <w:kern w:val="0"/>
          <w:szCs w:val="21"/>
        </w:rPr>
        <w:t>）资质要求：无</w:t>
      </w:r>
    </w:p>
    <w:p w14:paraId="61087AED"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w:t>
      </w:r>
      <w:r w:rsidRPr="00DA3092">
        <w:rPr>
          <w:rFonts w:ascii="宋体" w:hAnsi="宋体" w:cs="宋体"/>
          <w:kern w:val="0"/>
          <w:szCs w:val="21"/>
        </w:rPr>
        <w:t>2</w:t>
      </w:r>
      <w:r w:rsidRPr="00DA3092">
        <w:rPr>
          <w:rFonts w:ascii="宋体" w:hAnsi="宋体" w:cs="宋体" w:hint="eastAsia"/>
          <w:kern w:val="0"/>
          <w:szCs w:val="21"/>
        </w:rPr>
        <w:t>）业绩要求：无。</w:t>
      </w:r>
    </w:p>
    <w:p w14:paraId="37A3F900"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w:t>
      </w:r>
      <w:r w:rsidRPr="00DA3092">
        <w:rPr>
          <w:rFonts w:ascii="宋体" w:hAnsi="宋体" w:cs="宋体"/>
          <w:kern w:val="0"/>
          <w:szCs w:val="21"/>
        </w:rPr>
        <w:t>3</w:t>
      </w:r>
      <w:r w:rsidRPr="00DA3092">
        <w:rPr>
          <w:rFonts w:ascii="宋体" w:hAnsi="宋体" w:cs="宋体" w:hint="eastAsia"/>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7B6A3975"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kern w:val="0"/>
          <w:szCs w:val="21"/>
        </w:rPr>
        <w:t>（</w:t>
      </w:r>
      <w:r w:rsidRPr="00DA3092">
        <w:rPr>
          <w:rFonts w:ascii="宋体" w:hAnsi="宋体" w:cs="宋体"/>
          <w:kern w:val="0"/>
          <w:szCs w:val="21"/>
        </w:rPr>
        <w:t>4</w:t>
      </w:r>
      <w:r w:rsidRPr="00DA3092">
        <w:rPr>
          <w:rFonts w:ascii="宋体" w:hAnsi="宋体" w:cs="宋体" w:hint="eastAsia"/>
          <w:kern w:val="0"/>
          <w:szCs w:val="21"/>
        </w:rPr>
        <w:t>）未被列入失信被执行人、税收违法黑名单、政府采购严重违法失信行为记录名单。</w:t>
      </w:r>
    </w:p>
    <w:p w14:paraId="678F4958" w14:textId="77777777" w:rsidR="009675DD" w:rsidRPr="00DA3092" w:rsidRDefault="00E727F6">
      <w:pPr>
        <w:spacing w:line="312" w:lineRule="auto"/>
        <w:ind w:firstLineChars="200" w:firstLine="420"/>
        <w:jc w:val="left"/>
        <w:rPr>
          <w:rFonts w:ascii="宋体" w:cs="宋体"/>
          <w:kern w:val="0"/>
          <w:szCs w:val="21"/>
        </w:rPr>
      </w:pPr>
      <w:r w:rsidRPr="00DA3092">
        <w:rPr>
          <w:rFonts w:ascii="宋体" w:hAnsi="宋体" w:cs="宋体" w:hint="eastAsia"/>
          <w:szCs w:val="21"/>
        </w:rPr>
        <w:t>（</w:t>
      </w:r>
      <w:r w:rsidRPr="00DA3092">
        <w:rPr>
          <w:rFonts w:ascii="宋体" w:hAnsi="宋体" w:cs="宋体"/>
          <w:szCs w:val="21"/>
        </w:rPr>
        <w:t>5</w:t>
      </w:r>
      <w:r w:rsidRPr="00DA3092">
        <w:rPr>
          <w:rFonts w:ascii="宋体" w:hAnsi="宋体" w:cs="宋体" w:hint="eastAsia"/>
          <w:szCs w:val="21"/>
        </w:rPr>
        <w:t>）</w:t>
      </w:r>
      <w:r w:rsidRPr="00DA3092">
        <w:rPr>
          <w:rFonts w:ascii="宋体" w:hAnsi="宋体" w:cs="宋体" w:hint="eastAsia"/>
          <w:kern w:val="0"/>
          <w:szCs w:val="21"/>
        </w:rPr>
        <w:t>本项目不允许分包。</w:t>
      </w:r>
    </w:p>
    <w:p w14:paraId="2C7A2BA4"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rPr>
        <w:t>（</w:t>
      </w:r>
      <w:r w:rsidRPr="00DA3092">
        <w:rPr>
          <w:rFonts w:ascii="宋体" w:hAnsi="宋体" w:cs="宋体"/>
          <w:kern w:val="0"/>
          <w:szCs w:val="21"/>
        </w:rPr>
        <w:t>6</w:t>
      </w:r>
      <w:r w:rsidRPr="00DA3092">
        <w:rPr>
          <w:rFonts w:ascii="宋体" w:hAnsi="宋体" w:cs="宋体" w:hint="eastAsia"/>
          <w:kern w:val="0"/>
          <w:szCs w:val="21"/>
        </w:rPr>
        <w:t>）按照</w:t>
      </w:r>
      <w:r w:rsidRPr="00DA3092">
        <w:rPr>
          <w:rFonts w:ascii="宋体" w:hAnsi="宋体" w:cs="宋体" w:hint="eastAsia"/>
          <w:szCs w:val="21"/>
        </w:rPr>
        <w:t>磋商</w:t>
      </w:r>
      <w:r w:rsidRPr="00DA3092">
        <w:rPr>
          <w:rFonts w:ascii="宋体" w:hAnsi="宋体" w:cs="宋体" w:hint="eastAsia"/>
          <w:kern w:val="0"/>
          <w:szCs w:val="21"/>
        </w:rPr>
        <w:t>公告的规定获得</w:t>
      </w:r>
      <w:r w:rsidRPr="00DA3092">
        <w:rPr>
          <w:rFonts w:ascii="宋体" w:hAnsi="宋体" w:cs="宋体" w:hint="eastAsia"/>
          <w:szCs w:val="21"/>
        </w:rPr>
        <w:t>采购文件</w:t>
      </w:r>
      <w:r w:rsidRPr="00DA3092">
        <w:rPr>
          <w:rFonts w:ascii="宋体" w:hAnsi="宋体" w:cs="宋体" w:hint="eastAsia"/>
          <w:kern w:val="0"/>
          <w:szCs w:val="21"/>
        </w:rPr>
        <w:t>。采购文件有规定时按要求提交磋商保证金。</w:t>
      </w:r>
    </w:p>
    <w:p w14:paraId="439E3CCF" w14:textId="77777777" w:rsidR="009675DD" w:rsidRPr="00DA3092" w:rsidRDefault="00E727F6">
      <w:pPr>
        <w:widowControl/>
        <w:shd w:val="clear" w:color="auto" w:fill="FFFFFF"/>
        <w:spacing w:line="400" w:lineRule="exact"/>
        <w:ind w:firstLineChars="200" w:firstLine="422"/>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三、获取采购文件</w:t>
      </w:r>
    </w:p>
    <w:p w14:paraId="54A55C7E"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lastRenderedPageBreak/>
        <w:t>时间：自公告发布之日起至响应截止时间止。</w:t>
      </w:r>
    </w:p>
    <w:p w14:paraId="50D8C9E2"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获取方式：网上下载。本项目不发放纸质文件，供应商可自行在“广西政府采购云平台”</w:t>
      </w:r>
      <w:r w:rsidRPr="00DA3092">
        <w:rPr>
          <w:rFonts w:ascii="宋体" w:hAnsi="宋体" w:cs="宋体" w:hint="eastAsia"/>
          <w:szCs w:val="21"/>
          <w:shd w:val="clear" w:color="auto" w:fill="FFFFFF"/>
          <w:lang w:bidi="ar"/>
        </w:rPr>
        <w:t xml:space="preserve"> </w:t>
      </w:r>
      <w:r w:rsidRPr="00DA3092">
        <w:rPr>
          <w:rFonts w:ascii="宋体" w:hAnsi="宋体" w:cs="宋体" w:hint="eastAsia"/>
          <w:kern w:val="0"/>
          <w:szCs w:val="21"/>
          <w:shd w:val="clear" w:color="auto" w:fill="FFFFFF"/>
          <w:lang w:bidi="ar"/>
        </w:rPr>
        <w:t>（https://www.gcy.zfcg.gxzf.gov.cn/）下载采购文件（操作路径：登录“广西政府采购云平台”-项目采购-获取采购文件-找到本项目-点击“申请获取采购文件”），电子响应文件制作需要基于“广西政府采购云平台”获取的招标文件编制。</w:t>
      </w:r>
    </w:p>
    <w:p w14:paraId="6858B6E0"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售价（元）：0</w:t>
      </w:r>
    </w:p>
    <w:p w14:paraId="25C72100" w14:textId="77777777" w:rsidR="009675DD" w:rsidRPr="00DA3092" w:rsidRDefault="00E727F6">
      <w:pPr>
        <w:widowControl/>
        <w:shd w:val="clear" w:color="auto" w:fill="FFFFFF"/>
        <w:spacing w:line="400" w:lineRule="exact"/>
        <w:ind w:firstLineChars="200" w:firstLine="422"/>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四、响应文件提交</w:t>
      </w:r>
      <w:r w:rsidRPr="00DA3092">
        <w:rPr>
          <w:rFonts w:ascii="宋体" w:hAnsi="宋体" w:cs="宋体" w:hint="eastAsia"/>
          <w:kern w:val="0"/>
          <w:szCs w:val="21"/>
          <w:shd w:val="clear" w:color="auto" w:fill="FFFFFF"/>
          <w:lang w:bidi="ar"/>
        </w:rPr>
        <w:t> </w:t>
      </w:r>
    </w:p>
    <w:p w14:paraId="21FF4A70" w14:textId="028764E0"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1.提交响应文件截止时间和开标时间：</w:t>
      </w:r>
      <w:r w:rsidRPr="00DA3092">
        <w:rPr>
          <w:rFonts w:ascii="宋体" w:hAnsi="宋体" w:cs="宋体" w:hint="eastAsia"/>
          <w:kern w:val="0"/>
          <w:szCs w:val="21"/>
          <w:u w:val="single"/>
          <w:shd w:val="clear" w:color="auto" w:fill="FFFFFF"/>
          <w:lang w:bidi="ar"/>
        </w:rPr>
        <w:t>202</w:t>
      </w:r>
      <w:r w:rsidR="00FA0313" w:rsidRPr="00DA3092">
        <w:rPr>
          <w:rFonts w:ascii="宋体" w:hAnsi="宋体" w:cs="宋体"/>
          <w:kern w:val="0"/>
          <w:szCs w:val="21"/>
          <w:u w:val="single"/>
          <w:shd w:val="clear" w:color="auto" w:fill="FFFFFF"/>
          <w:lang w:bidi="ar"/>
        </w:rPr>
        <w:t>6</w:t>
      </w:r>
      <w:r w:rsidRPr="00DA3092">
        <w:rPr>
          <w:rFonts w:ascii="宋体" w:hAnsi="宋体" w:cs="宋体" w:hint="eastAsia"/>
          <w:kern w:val="0"/>
          <w:szCs w:val="21"/>
          <w:u w:val="single"/>
          <w:shd w:val="clear" w:color="auto" w:fill="FFFFFF"/>
          <w:lang w:bidi="ar"/>
        </w:rPr>
        <w:t>年</w:t>
      </w:r>
      <w:r w:rsidR="00FA0313" w:rsidRPr="00DA3092">
        <w:rPr>
          <w:rFonts w:ascii="宋体" w:hAnsi="宋体" w:cs="宋体"/>
          <w:kern w:val="0"/>
          <w:szCs w:val="21"/>
          <w:u w:val="single"/>
          <w:shd w:val="clear" w:color="auto" w:fill="FFFFFF"/>
          <w:lang w:bidi="ar"/>
        </w:rPr>
        <w:t>1</w:t>
      </w:r>
      <w:r w:rsidRPr="00DA3092">
        <w:rPr>
          <w:rFonts w:ascii="宋体" w:hAnsi="宋体" w:cs="宋体" w:hint="eastAsia"/>
          <w:kern w:val="0"/>
          <w:szCs w:val="21"/>
          <w:u w:val="single"/>
          <w:shd w:val="clear" w:color="auto" w:fill="FFFFFF"/>
          <w:lang w:bidi="ar"/>
        </w:rPr>
        <w:t>月</w:t>
      </w:r>
      <w:r w:rsidR="00D37614">
        <w:rPr>
          <w:rFonts w:ascii="宋体" w:hAnsi="宋体" w:cs="宋体"/>
          <w:kern w:val="0"/>
          <w:szCs w:val="21"/>
          <w:u w:val="single"/>
          <w:shd w:val="clear" w:color="auto" w:fill="FFFFFF"/>
          <w:lang w:bidi="ar"/>
        </w:rPr>
        <w:t>19</w:t>
      </w:r>
      <w:r w:rsidRPr="00DA3092">
        <w:rPr>
          <w:rFonts w:ascii="宋体" w:hAnsi="宋体" w:cs="宋体" w:hint="eastAsia"/>
          <w:kern w:val="0"/>
          <w:szCs w:val="21"/>
          <w:u w:val="single"/>
          <w:shd w:val="clear" w:color="auto" w:fill="FFFFFF"/>
          <w:lang w:bidi="ar"/>
        </w:rPr>
        <w:t>日1</w:t>
      </w:r>
      <w:r w:rsidR="00D20A6D" w:rsidRPr="00DA3092">
        <w:rPr>
          <w:rFonts w:ascii="宋体" w:hAnsi="宋体" w:cs="宋体"/>
          <w:kern w:val="0"/>
          <w:szCs w:val="21"/>
          <w:u w:val="single"/>
          <w:shd w:val="clear" w:color="auto" w:fill="FFFFFF"/>
          <w:lang w:bidi="ar"/>
        </w:rPr>
        <w:t>1</w:t>
      </w:r>
      <w:r w:rsidRPr="00DA3092">
        <w:rPr>
          <w:rFonts w:ascii="宋体" w:hAnsi="宋体" w:cs="宋体" w:hint="eastAsia"/>
          <w:kern w:val="0"/>
          <w:szCs w:val="21"/>
          <w:u w:val="single"/>
          <w:shd w:val="clear" w:color="auto" w:fill="FFFFFF"/>
          <w:lang w:bidi="ar"/>
        </w:rPr>
        <w:t>时00分</w:t>
      </w:r>
      <w:r w:rsidRPr="00DA3092">
        <w:rPr>
          <w:rFonts w:ascii="宋体" w:hAnsi="宋体" w:cs="宋体" w:hint="eastAsia"/>
          <w:kern w:val="0"/>
          <w:szCs w:val="21"/>
          <w:shd w:val="clear" w:color="auto" w:fill="FFFFFF"/>
          <w:lang w:bidi="ar"/>
        </w:rPr>
        <w:t>（北京时间）</w:t>
      </w:r>
    </w:p>
    <w:p w14:paraId="11F6398C"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2.投标地点（网址）：本项目为南宁市全流程电子化项目，通过“广西政府采购云平台”</w:t>
      </w:r>
      <w:r w:rsidRPr="00DA3092">
        <w:rPr>
          <w:rFonts w:ascii="宋体" w:hAnsi="宋体" w:cs="宋体" w:hint="eastAsia"/>
          <w:szCs w:val="21"/>
          <w:shd w:val="clear" w:color="auto" w:fill="FFFFFF"/>
          <w:lang w:bidi="ar"/>
        </w:rPr>
        <w:t xml:space="preserve"> </w:t>
      </w:r>
      <w:r w:rsidRPr="00DA3092">
        <w:rPr>
          <w:rFonts w:ascii="宋体" w:hAnsi="宋体" w:cs="宋体" w:hint="eastAsia"/>
          <w:kern w:val="0"/>
          <w:szCs w:val="21"/>
          <w:shd w:val="clear" w:color="auto" w:fill="FFFFFF"/>
          <w:lang w:bidi="ar"/>
        </w:rPr>
        <w:t xml:space="preserve">（https://www.gcy.zfcg.gxzf.gov.cn/）实行在线电子投标，电子投标具体操作流程详见电子响应文件制作与投送教程（在此网址下载：http://nncz.nanning.gov.cn/（南宁市财政局官网）-下载专区）。 </w:t>
      </w:r>
    </w:p>
    <w:p w14:paraId="528EB3B3"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3.开标地点：“广西政府采购云平台”电子开标大厅开标。</w:t>
      </w:r>
    </w:p>
    <w:p w14:paraId="5380167D" w14:textId="77777777" w:rsidR="009675DD" w:rsidRPr="00DA3092" w:rsidRDefault="00E727F6">
      <w:pPr>
        <w:widowControl/>
        <w:shd w:val="clear" w:color="auto" w:fill="FFFFFF"/>
        <w:spacing w:line="400" w:lineRule="exact"/>
        <w:ind w:firstLineChars="200" w:firstLine="422"/>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五、响应文件开启</w:t>
      </w:r>
      <w:r w:rsidRPr="00DA3092">
        <w:rPr>
          <w:rFonts w:ascii="宋体" w:hAnsi="宋体" w:cs="宋体" w:hint="eastAsia"/>
          <w:kern w:val="0"/>
          <w:szCs w:val="21"/>
          <w:shd w:val="clear" w:color="auto" w:fill="FFFFFF"/>
          <w:lang w:bidi="ar"/>
        </w:rPr>
        <w:t> </w:t>
      </w:r>
    </w:p>
    <w:p w14:paraId="112ABD85" w14:textId="43546706"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开启时间：202</w:t>
      </w:r>
      <w:r w:rsidR="00D20A6D" w:rsidRPr="00DA3092">
        <w:rPr>
          <w:rFonts w:ascii="宋体" w:hAnsi="宋体" w:cs="宋体"/>
          <w:kern w:val="0"/>
          <w:szCs w:val="21"/>
          <w:shd w:val="clear" w:color="auto" w:fill="FFFFFF"/>
          <w:lang w:bidi="ar"/>
        </w:rPr>
        <w:t>6</w:t>
      </w:r>
      <w:r w:rsidRPr="00DA3092">
        <w:rPr>
          <w:rFonts w:ascii="宋体" w:hAnsi="宋体" w:cs="宋体" w:hint="eastAsia"/>
          <w:kern w:val="0"/>
          <w:szCs w:val="21"/>
          <w:shd w:val="clear" w:color="auto" w:fill="FFFFFF"/>
          <w:lang w:bidi="ar"/>
        </w:rPr>
        <w:t>年</w:t>
      </w:r>
      <w:r w:rsidR="00FA0313" w:rsidRPr="00DA3092">
        <w:rPr>
          <w:rFonts w:ascii="宋体" w:hAnsi="宋体" w:cs="宋体"/>
          <w:kern w:val="0"/>
          <w:szCs w:val="21"/>
          <w:shd w:val="clear" w:color="auto" w:fill="FFFFFF"/>
          <w:lang w:bidi="ar"/>
        </w:rPr>
        <w:t>1</w:t>
      </w:r>
      <w:r w:rsidRPr="00DA3092">
        <w:rPr>
          <w:rFonts w:ascii="宋体" w:hAnsi="宋体" w:cs="宋体" w:hint="eastAsia"/>
          <w:kern w:val="0"/>
          <w:szCs w:val="21"/>
          <w:shd w:val="clear" w:color="auto" w:fill="FFFFFF"/>
          <w:lang w:bidi="ar"/>
        </w:rPr>
        <w:t>月</w:t>
      </w:r>
      <w:r w:rsidR="00D37614">
        <w:rPr>
          <w:rFonts w:ascii="宋体" w:hAnsi="宋体" w:cs="宋体"/>
          <w:kern w:val="0"/>
          <w:szCs w:val="21"/>
          <w:shd w:val="clear" w:color="auto" w:fill="FFFFFF"/>
          <w:lang w:bidi="ar"/>
        </w:rPr>
        <w:t>19</w:t>
      </w:r>
      <w:r w:rsidRPr="00DA3092">
        <w:rPr>
          <w:rFonts w:ascii="宋体" w:hAnsi="宋体" w:cs="宋体" w:hint="eastAsia"/>
          <w:kern w:val="0"/>
          <w:szCs w:val="21"/>
          <w:shd w:val="clear" w:color="auto" w:fill="FFFFFF"/>
          <w:lang w:bidi="ar"/>
        </w:rPr>
        <w:t>日1</w:t>
      </w:r>
      <w:r w:rsidR="00D20A6D" w:rsidRPr="00DA3092">
        <w:rPr>
          <w:rFonts w:ascii="宋体" w:hAnsi="宋体" w:cs="宋体"/>
          <w:kern w:val="0"/>
          <w:szCs w:val="21"/>
          <w:shd w:val="clear" w:color="auto" w:fill="FFFFFF"/>
          <w:lang w:bidi="ar"/>
        </w:rPr>
        <w:t>1</w:t>
      </w:r>
      <w:r w:rsidRPr="00DA3092">
        <w:rPr>
          <w:rFonts w:ascii="宋体" w:hAnsi="宋体" w:cs="宋体" w:hint="eastAsia"/>
          <w:kern w:val="0"/>
          <w:szCs w:val="21"/>
          <w:shd w:val="clear" w:color="auto" w:fill="FFFFFF"/>
          <w:lang w:bidi="ar"/>
        </w:rPr>
        <w:t>:00（北京时间）</w:t>
      </w:r>
    </w:p>
    <w:p w14:paraId="3B69630D"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地点：“广西政府采购云平台”电子开标大厅 </w:t>
      </w:r>
    </w:p>
    <w:p w14:paraId="594DDA84" w14:textId="77777777" w:rsidR="009675DD" w:rsidRPr="00DA3092" w:rsidRDefault="00E727F6">
      <w:pPr>
        <w:widowControl/>
        <w:shd w:val="clear" w:color="auto" w:fill="FFFFFF"/>
        <w:spacing w:line="400" w:lineRule="exact"/>
        <w:ind w:firstLineChars="200" w:firstLine="422"/>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六、公告期限</w:t>
      </w:r>
    </w:p>
    <w:p w14:paraId="1E2B4193"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自本公告发布之日起5个工作日。</w:t>
      </w:r>
    </w:p>
    <w:p w14:paraId="390BEF84" w14:textId="77777777" w:rsidR="009675DD" w:rsidRPr="00DA3092" w:rsidRDefault="00E727F6">
      <w:pPr>
        <w:widowControl/>
        <w:shd w:val="clear" w:color="auto" w:fill="FFFFFF"/>
        <w:spacing w:line="400" w:lineRule="exact"/>
        <w:ind w:firstLineChars="200" w:firstLine="422"/>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七、其他补充事宜</w:t>
      </w:r>
      <w:r w:rsidRPr="00DA3092">
        <w:rPr>
          <w:rFonts w:ascii="宋体" w:hAnsi="宋体" w:cs="宋体" w:hint="eastAsia"/>
          <w:kern w:val="0"/>
          <w:szCs w:val="21"/>
          <w:shd w:val="clear" w:color="auto" w:fill="FFFFFF"/>
          <w:lang w:bidi="ar"/>
        </w:rPr>
        <w:t> </w:t>
      </w:r>
    </w:p>
    <w:p w14:paraId="289051BB"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bookmarkStart w:id="14" w:name="_Hlk209943226"/>
      <w:r w:rsidRPr="00DA3092">
        <w:rPr>
          <w:rFonts w:ascii="宋体" w:hAnsi="宋体" w:cs="宋体" w:hint="eastAsia"/>
          <w:kern w:val="0"/>
          <w:szCs w:val="21"/>
          <w:shd w:val="clear" w:color="auto" w:fill="FFFFFF"/>
          <w:lang w:bidi="ar"/>
        </w:rPr>
        <w:t>1.磋商保证金：本项目不收取磋商保证金</w:t>
      </w:r>
    </w:p>
    <w:p w14:paraId="33F2AC3B"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2.采购意向公开链接：</w:t>
      </w:r>
      <w:r w:rsidRPr="00DA3092">
        <w:rPr>
          <w:rFonts w:ascii="宋体" w:hAnsi="宋体" w:cs="宋体"/>
          <w:b/>
          <w:bCs/>
          <w:kern w:val="0"/>
          <w:szCs w:val="21"/>
          <w:shd w:val="clear" w:color="auto" w:fill="FFFFFF"/>
          <w:lang w:bidi="ar"/>
        </w:rPr>
        <w:t>https://zfcg.gxzf.gov.cn/site/detail?parentId=66485&amp;articleId=Ig+dsV0+fo0ZICy1+oKdeg==</w:t>
      </w:r>
    </w:p>
    <w:p w14:paraId="21AE02F1"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3.网上查询地址</w:t>
      </w:r>
    </w:p>
    <w:p w14:paraId="3C8997CF"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http://zfcg.gxzf.gov.cn (广西政府采购网)、http://ggzy.jgswj.gxzf.gov.cn/nnggzy/（全国公共资源交易平台（广西·南宁））、http://www.ccgp.gov.cn (中国政府采购网)公开查询；</w:t>
      </w:r>
    </w:p>
    <w:p w14:paraId="41D87D8A"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4.本项目需要落实的政府采购政策</w:t>
      </w:r>
    </w:p>
    <w:p w14:paraId="60961323"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（1）政府采购促进中小企业发展。</w:t>
      </w:r>
    </w:p>
    <w:p w14:paraId="35D568C9"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（2）政府采购支持采用本国产品的政策。</w:t>
      </w:r>
    </w:p>
    <w:p w14:paraId="0129E0AB"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（3）强制采购节能产品；优先采购节能产品、环境标志产品。</w:t>
      </w:r>
    </w:p>
    <w:p w14:paraId="1DC385DB"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（4）政府采购促进残疾人就业政策。</w:t>
      </w:r>
    </w:p>
    <w:p w14:paraId="6707C068"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（5）政府采购支持监狱企业发展。</w:t>
      </w:r>
    </w:p>
    <w:p w14:paraId="249240DA" w14:textId="77777777" w:rsidR="009675DD" w:rsidRPr="00DA3092" w:rsidRDefault="00E727F6">
      <w:pPr>
        <w:widowControl/>
        <w:shd w:val="clear" w:color="auto" w:fill="FFFFFF"/>
        <w:spacing w:line="400" w:lineRule="exact"/>
        <w:ind w:firstLineChars="100" w:firstLine="21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（6）扶持不发达地区和少数民族地区政策。</w:t>
      </w:r>
    </w:p>
    <w:p w14:paraId="7A0BF957"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5.供应商认为采购文件使自己的权益受到损害的，可以自获取采购文件之日或者采购文件公告期限届满之日（公告期限届满后获取采购文件的，以公告期限届满之日为准）起7个工作日内以书</w:t>
      </w:r>
      <w:r w:rsidRPr="00DA3092">
        <w:rPr>
          <w:rFonts w:ascii="宋体" w:hAnsi="宋体" w:cs="宋体" w:hint="eastAsia"/>
          <w:kern w:val="0"/>
          <w:szCs w:val="21"/>
          <w:shd w:val="clear" w:color="auto" w:fill="FFFFFF"/>
          <w:lang w:bidi="ar"/>
        </w:rPr>
        <w:lastRenderedPageBreak/>
        <w:t>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7ECA430"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6.若对项目采购电子交易系统操作有疑问，可登录“广西政府采购云平台”（https://www.zcygov.cn/），点击右侧咨询小采，获取采小蜜智能服务管家帮助，或拨打政采云服务热线400-881-7190获取热线服务帮助。</w:t>
      </w:r>
    </w:p>
    <w:p w14:paraId="0E00F827" w14:textId="77777777" w:rsidR="009675DD" w:rsidRPr="00DA3092" w:rsidRDefault="00E727F6">
      <w:pPr>
        <w:widowControl/>
        <w:shd w:val="clear" w:color="auto" w:fill="FFFFFF"/>
        <w:spacing w:line="400" w:lineRule="exact"/>
        <w:ind w:firstLineChars="200" w:firstLine="420"/>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7.（1）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南宁市政采云CA证书办理操作指南））及响应文件的提交。完成CA数字证书办理预计7日左右，供应商只需办理其中一家CA数字证书及签章，建议各供应商抓紧时间办理。</w:t>
      </w:r>
    </w:p>
    <w:p w14:paraId="223996B8"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（2）为确保网上操作合法、有效和安全，请投标供应商确保在电子投标过程中能够对相关数据电文进行加密和使用电子签章，妥善保管CA数字证书并使用有效的CA数字证书参与整个招标活动。</w:t>
      </w:r>
    </w:p>
    <w:p w14:paraId="798A61DB"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注：供应商应当在投标截止时间前完成电子响应文件的上传、递交，投标截止时间前可以补充、修改或者撤回响应文件。补充或者修改响应文件的，应当先行撤回原文件，补充、修改后重新上传、递交。投标截止时间前未完成上传、递交的，视为撤回响应文件。投标截止时间以后上传递交的响应文件“广西政府采购云平台”将予以拒收。</w:t>
      </w:r>
    </w:p>
    <w:p w14:paraId="28C72467"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rPr>
      </w:pPr>
      <w:r w:rsidRPr="00DA3092">
        <w:rPr>
          <w:rFonts w:ascii="宋体" w:hAnsi="宋体" w:cs="宋体" w:hint="eastAsia"/>
          <w:kern w:val="0"/>
          <w:szCs w:val="21"/>
          <w:shd w:val="clear" w:color="auto" w:fill="FFFFFF"/>
          <w:lang w:bidi="ar"/>
        </w:rPr>
        <w:t>（3）CA证书在线解密：供应商投标时，需携带制作响应文件时用来加密的有效数字证书（CA认证）登录“广西政府采购云平台”电子开标大厅现场按规定时间对加密的响应文件进行解密，否则后果自负。</w:t>
      </w:r>
      <w:bookmarkEnd w:id="14"/>
    </w:p>
    <w:p w14:paraId="247C56F1"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rPr>
      </w:pPr>
      <w:r w:rsidRPr="00DA3092">
        <w:rPr>
          <w:rFonts w:ascii="宋体" w:hAnsi="宋体" w:cs="宋体" w:hint="eastAsia"/>
          <w:b/>
          <w:bCs/>
          <w:kern w:val="0"/>
          <w:szCs w:val="21"/>
          <w:shd w:val="clear" w:color="auto" w:fill="FFFFFF"/>
          <w:lang w:bidi="ar"/>
        </w:rPr>
        <w:t>八、凡对本次招标提出询问，请按以下方式联系</w:t>
      </w:r>
    </w:p>
    <w:p w14:paraId="412D59D7"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1.采购人信息</w:t>
      </w:r>
    </w:p>
    <w:p w14:paraId="5D771210"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 xml:space="preserve">名称：上林县人民医院 </w:t>
      </w:r>
    </w:p>
    <w:p w14:paraId="4C1E7C23"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地址：广西南宁市上林县大丰镇新华路1号</w:t>
      </w:r>
    </w:p>
    <w:p w14:paraId="233E6552"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项目联系人：覃艳玉</w:t>
      </w:r>
    </w:p>
    <w:p w14:paraId="33E716BF"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项目联系方式：</w:t>
      </w:r>
      <w:r w:rsidRPr="00DA3092">
        <w:rPr>
          <w:rFonts w:ascii="宋体" w:hAnsi="宋体" w:cs="宋体"/>
          <w:kern w:val="0"/>
          <w:szCs w:val="21"/>
          <w:shd w:val="clear" w:color="auto" w:fill="FFFFFF"/>
          <w:lang w:bidi="ar"/>
        </w:rPr>
        <w:t>0771-5258565</w:t>
      </w:r>
    </w:p>
    <w:p w14:paraId="06C959C7"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2.采购代理机构信息</w:t>
      </w:r>
    </w:p>
    <w:p w14:paraId="0535411B"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名称：广西机电设备招标有限公司</w:t>
      </w:r>
    </w:p>
    <w:p w14:paraId="7D800170"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地址：广西南宁市金湖路63号金源CBD现代城B座7层701</w:t>
      </w:r>
    </w:p>
    <w:p w14:paraId="271DB11A" w14:textId="78D2923F"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项目联系人：蒋永东、</w:t>
      </w:r>
      <w:r w:rsidR="003037AD" w:rsidRPr="00DA3092">
        <w:rPr>
          <w:rFonts w:ascii="宋体" w:hAnsi="宋体" w:cs="宋体" w:hint="eastAsia"/>
          <w:kern w:val="0"/>
          <w:szCs w:val="21"/>
          <w:shd w:val="clear" w:color="auto" w:fill="FFFFFF"/>
          <w:lang w:bidi="ar"/>
        </w:rPr>
        <w:t>梁栩宾</w:t>
      </w:r>
    </w:p>
    <w:p w14:paraId="3582EDDC" w14:textId="77777777" w:rsidR="009675DD" w:rsidRPr="00DA3092" w:rsidRDefault="00E727F6">
      <w:pPr>
        <w:widowControl/>
        <w:shd w:val="clear" w:color="auto" w:fill="FFFFFF"/>
        <w:spacing w:line="400" w:lineRule="exact"/>
        <w:jc w:val="left"/>
        <w:rPr>
          <w:rFonts w:ascii="宋体" w:hAnsi="宋体" w:cs="宋体"/>
          <w:kern w:val="0"/>
          <w:szCs w:val="21"/>
          <w:shd w:val="clear" w:color="auto" w:fill="FFFFFF"/>
          <w:lang w:bidi="ar"/>
        </w:rPr>
      </w:pPr>
      <w:r w:rsidRPr="00DA3092">
        <w:rPr>
          <w:rFonts w:ascii="宋体" w:hAnsi="宋体" w:cs="宋体" w:hint="eastAsia"/>
          <w:kern w:val="0"/>
          <w:szCs w:val="21"/>
          <w:shd w:val="clear" w:color="auto" w:fill="FFFFFF"/>
          <w:lang w:bidi="ar"/>
        </w:rPr>
        <w:t>项目联系方式：0771-2808960</w:t>
      </w:r>
    </w:p>
    <w:p w14:paraId="422E6B2F" w14:textId="77777777" w:rsidR="009675DD" w:rsidRPr="00DA3092" w:rsidRDefault="009675DD">
      <w:pPr>
        <w:pStyle w:val="a"/>
        <w:widowControl/>
        <w:numPr>
          <w:ilvl w:val="0"/>
          <w:numId w:val="0"/>
        </w:numPr>
        <w:tabs>
          <w:tab w:val="left" w:pos="454"/>
          <w:tab w:val="left" w:pos="720"/>
          <w:tab w:val="left" w:pos="840"/>
        </w:tabs>
        <w:spacing w:line="400" w:lineRule="exact"/>
        <w:ind w:firstLineChars="200" w:firstLine="420"/>
        <w:jc w:val="right"/>
        <w:rPr>
          <w:rFonts w:ascii="宋体" w:hAnsi="宋体" w:cs="宋体"/>
          <w:kern w:val="0"/>
          <w:szCs w:val="21"/>
        </w:rPr>
      </w:pPr>
    </w:p>
    <w:p w14:paraId="52309D06" w14:textId="77777777" w:rsidR="009675DD" w:rsidRPr="00DA3092" w:rsidRDefault="00E727F6">
      <w:pPr>
        <w:pStyle w:val="a"/>
        <w:widowControl/>
        <w:numPr>
          <w:ilvl w:val="0"/>
          <w:numId w:val="0"/>
        </w:numPr>
        <w:tabs>
          <w:tab w:val="left" w:pos="454"/>
          <w:tab w:val="left" w:pos="720"/>
          <w:tab w:val="left" w:pos="840"/>
        </w:tabs>
        <w:spacing w:line="400" w:lineRule="exact"/>
        <w:ind w:firstLineChars="200" w:firstLine="420"/>
        <w:jc w:val="right"/>
        <w:rPr>
          <w:rFonts w:ascii="宋体" w:hAnsi="宋体" w:cs="宋体"/>
          <w:kern w:val="0"/>
          <w:szCs w:val="21"/>
        </w:rPr>
      </w:pPr>
      <w:r w:rsidRPr="00DA3092">
        <w:rPr>
          <w:rFonts w:ascii="宋体" w:hAnsi="宋体" w:cs="宋体" w:hint="eastAsia"/>
          <w:kern w:val="0"/>
          <w:szCs w:val="21"/>
        </w:rPr>
        <w:t>广西机电设备招标有限公司</w:t>
      </w:r>
    </w:p>
    <w:p w14:paraId="46014C2E" w14:textId="2E0BD519" w:rsidR="009675DD" w:rsidRPr="00DA3092" w:rsidRDefault="00E727F6">
      <w:pPr>
        <w:spacing w:line="400" w:lineRule="exact"/>
        <w:ind w:firstLineChars="200" w:firstLine="420"/>
        <w:jc w:val="right"/>
        <w:rPr>
          <w:rFonts w:ascii="Arial" w:hAnsi="Arial" w:cs="Arial"/>
          <w:szCs w:val="21"/>
        </w:rPr>
      </w:pPr>
      <w:r w:rsidRPr="00DA3092">
        <w:rPr>
          <w:rFonts w:ascii="宋体" w:hAnsi="宋体" w:cs="宋体" w:hint="eastAsia"/>
          <w:szCs w:val="21"/>
          <w:lang w:bidi="ar"/>
        </w:rPr>
        <w:t>202</w:t>
      </w:r>
      <w:r w:rsidR="00AB6DD2">
        <w:rPr>
          <w:rFonts w:ascii="宋体" w:hAnsi="宋体" w:cs="宋体"/>
          <w:szCs w:val="21"/>
          <w:lang w:bidi="ar"/>
        </w:rPr>
        <w:t>6</w:t>
      </w:r>
      <w:r w:rsidRPr="00DA3092">
        <w:rPr>
          <w:rFonts w:ascii="宋体" w:hAnsi="宋体" w:cs="宋体" w:hint="eastAsia"/>
          <w:szCs w:val="21"/>
          <w:lang w:bidi="ar"/>
        </w:rPr>
        <w:t>年</w:t>
      </w:r>
      <w:r w:rsidR="00D37614">
        <w:rPr>
          <w:rFonts w:ascii="宋体" w:hAnsi="宋体" w:cs="宋体"/>
          <w:szCs w:val="21"/>
          <w:lang w:bidi="ar"/>
        </w:rPr>
        <w:t>1</w:t>
      </w:r>
      <w:r w:rsidRPr="00DA3092">
        <w:rPr>
          <w:rFonts w:ascii="宋体" w:hAnsi="宋体" w:cs="宋体" w:hint="eastAsia"/>
          <w:szCs w:val="21"/>
          <w:lang w:bidi="ar"/>
        </w:rPr>
        <w:t>月</w:t>
      </w:r>
      <w:r w:rsidR="00D37614">
        <w:rPr>
          <w:rFonts w:ascii="宋体" w:hAnsi="宋体" w:cs="宋体"/>
          <w:szCs w:val="21"/>
          <w:lang w:bidi="ar"/>
        </w:rPr>
        <w:t>8</w:t>
      </w:r>
      <w:r w:rsidRPr="00DA3092">
        <w:rPr>
          <w:rFonts w:ascii="宋体" w:hAnsi="宋体" w:cs="宋体" w:hint="eastAsia"/>
          <w:szCs w:val="21"/>
          <w:lang w:bidi="ar"/>
        </w:rPr>
        <w:t>日</w:t>
      </w:r>
      <w:bookmarkEnd w:id="10"/>
    </w:p>
    <w:bookmarkEnd w:id="11"/>
    <w:p w14:paraId="35C788AB" w14:textId="77777777" w:rsidR="009675DD" w:rsidRPr="00DA3092" w:rsidRDefault="009675DD">
      <w:pPr>
        <w:spacing w:line="400" w:lineRule="exact"/>
        <w:rPr>
          <w:rFonts w:ascii="Arial" w:hAnsi="Arial" w:cs="Arial"/>
          <w:szCs w:val="21"/>
        </w:rPr>
        <w:sectPr w:rsidR="009675DD" w:rsidRPr="00DA3092">
          <w:footerReference w:type="default" r:id="rId10"/>
          <w:pgSz w:w="11911" w:h="16838"/>
          <w:pgMar w:top="1417" w:right="1417" w:bottom="1417" w:left="1417" w:header="720" w:footer="720" w:gutter="0"/>
          <w:pgNumType w:start="1"/>
          <w:cols w:space="0"/>
        </w:sectPr>
      </w:pPr>
    </w:p>
    <w:p w14:paraId="0B42ADE3" w14:textId="77777777" w:rsidR="009675DD" w:rsidRPr="00DA3092" w:rsidRDefault="00E727F6">
      <w:pPr>
        <w:pStyle w:val="1"/>
        <w:spacing w:before="120" w:after="120" w:line="500" w:lineRule="exact"/>
        <w:jc w:val="center"/>
      </w:pPr>
      <w:bookmarkStart w:id="15" w:name="_Toc209944682"/>
      <w:r w:rsidRPr="00DA3092">
        <w:rPr>
          <w:rFonts w:hint="eastAsia"/>
        </w:rPr>
        <w:lastRenderedPageBreak/>
        <w:t>第二章</w:t>
      </w:r>
      <w:r w:rsidRPr="00DA3092">
        <w:t xml:space="preserve"> </w:t>
      </w:r>
      <w:r w:rsidRPr="00DA3092">
        <w:rPr>
          <w:rFonts w:hint="eastAsia"/>
        </w:rPr>
        <w:t>采购需求</w:t>
      </w:r>
      <w:bookmarkEnd w:id="15"/>
    </w:p>
    <w:p w14:paraId="6912BB1C" w14:textId="77777777" w:rsidR="009675DD" w:rsidRPr="00DA3092" w:rsidRDefault="00E727F6">
      <w:pPr>
        <w:adjustRightInd w:val="0"/>
        <w:spacing w:line="340" w:lineRule="exact"/>
        <w:rPr>
          <w:rFonts w:hAnsi="宋体"/>
          <w:b/>
          <w:szCs w:val="21"/>
        </w:rPr>
      </w:pPr>
      <w:bookmarkStart w:id="16" w:name="PO_TDCUS_ITEM_PB_REQ_FILE_1_1"/>
      <w:r w:rsidRPr="00DA3092">
        <w:rPr>
          <w:rFonts w:hAnsi="宋体" w:hint="eastAsia"/>
          <w:b/>
          <w:szCs w:val="21"/>
        </w:rPr>
        <w:t>说明：</w:t>
      </w:r>
    </w:p>
    <w:p w14:paraId="70E67924" w14:textId="77777777" w:rsidR="009675DD" w:rsidRPr="00DA3092" w:rsidRDefault="00E727F6">
      <w:pPr>
        <w:spacing w:line="360" w:lineRule="auto"/>
        <w:ind w:firstLineChars="200" w:firstLine="420"/>
        <w:jc w:val="left"/>
      </w:pPr>
      <w:r w:rsidRPr="00DA3092">
        <w:rPr>
          <w:rFonts w:hint="eastAsia"/>
        </w:rPr>
        <w:t xml:space="preserve">1. </w:t>
      </w:r>
      <w:r w:rsidRPr="00DA3092">
        <w:rPr>
          <w:rFonts w:hint="eastAsia"/>
        </w:rPr>
        <w:t>为落实政府采购政策需满足的要求（根据项目实际情况填写内容）</w:t>
      </w:r>
    </w:p>
    <w:p w14:paraId="6AF645CA" w14:textId="77777777" w:rsidR="009675DD" w:rsidRPr="00DA3092" w:rsidRDefault="00E727F6">
      <w:pPr>
        <w:spacing w:line="360" w:lineRule="auto"/>
        <w:ind w:firstLineChars="200" w:firstLine="420"/>
        <w:jc w:val="left"/>
        <w:rPr>
          <w:rFonts w:ascii="宋体" w:hAnsi="宋体" w:cs="宋体"/>
          <w:szCs w:val="21"/>
        </w:rPr>
      </w:pPr>
      <w:r w:rsidRPr="00DA3092">
        <w:rPr>
          <w:rFonts w:ascii="宋体" w:hAnsi="宋体" w:cs="宋体" w:hint="eastAsia"/>
          <w:szCs w:val="21"/>
        </w:rPr>
        <w:t>（1）本采购文件所称中小企业必须符合《政府采购促进中小企业发展管理办法》（财库〔2020〕46号）的规定。</w:t>
      </w:r>
    </w:p>
    <w:p w14:paraId="2ABB3A61" w14:textId="77777777" w:rsidR="009675DD" w:rsidRPr="00DA3092" w:rsidRDefault="00E727F6">
      <w:pPr>
        <w:spacing w:line="360" w:lineRule="auto"/>
        <w:ind w:firstLineChars="202" w:firstLine="424"/>
        <w:jc w:val="left"/>
        <w:rPr>
          <w:rFonts w:ascii="宋体" w:hAnsi="宋体" w:cs="宋体"/>
          <w:szCs w:val="21"/>
        </w:rPr>
      </w:pPr>
      <w:r w:rsidRPr="00DA3092">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供应商的竞标货物必须使用政府强制采购的节能产品，供应商必须在响应文件中提供所竞标产品的节能产品认证证书复印件（加盖供应商电子公章），否则响应文件作无效处理。如本项目包含的货物属于品目清单内非标注“★”的产品时，应优先采购，具体详见“第四章 评标方法和评标标准”。</w:t>
      </w:r>
    </w:p>
    <w:p w14:paraId="57F19D7C" w14:textId="77777777" w:rsidR="009675DD" w:rsidRPr="00DA3092" w:rsidRDefault="00E727F6">
      <w:pPr>
        <w:spacing w:line="360" w:lineRule="auto"/>
        <w:ind w:firstLineChars="202" w:firstLine="424"/>
        <w:jc w:val="left"/>
        <w:rPr>
          <w:rFonts w:ascii="宋体" w:hAnsi="宋体" w:cs="宋体"/>
          <w:b/>
          <w:szCs w:val="21"/>
        </w:rPr>
      </w:pPr>
      <w:r w:rsidRPr="00DA3092">
        <w:rPr>
          <w:rFonts w:ascii="宋体" w:hAnsi="宋体" w:cs="宋体" w:hint="eastAsia"/>
          <w:szCs w:val="21"/>
        </w:rPr>
        <w:t>（3）</w:t>
      </w:r>
      <w:r w:rsidRPr="00DA3092">
        <w:rPr>
          <w:rFonts w:ascii="宋体" w:hAnsi="宋体" w:cs="宋体" w:hint="eastAsia"/>
          <w:b/>
          <w:szCs w:val="21"/>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响应文件作无效处理。</w:t>
      </w:r>
    </w:p>
    <w:p w14:paraId="7FB1BDA1" w14:textId="77777777" w:rsidR="009675DD" w:rsidRPr="00DA3092" w:rsidRDefault="00E727F6">
      <w:pPr>
        <w:spacing w:line="360" w:lineRule="auto"/>
        <w:ind w:firstLineChars="202" w:firstLine="424"/>
        <w:jc w:val="left"/>
        <w:rPr>
          <w:rFonts w:ascii="宋体" w:hAnsi="宋体" w:cs="宋体"/>
          <w:szCs w:val="21"/>
        </w:rPr>
      </w:pPr>
      <w:r w:rsidRPr="00DA3092">
        <w:rPr>
          <w:rFonts w:ascii="宋体" w:hAnsi="宋体" w:cs="宋体" w:hint="eastAsia"/>
          <w:szCs w:val="21"/>
        </w:rPr>
        <w:t>2.“实质性要求”是指采购文件中已经指明不满足则响应无效的条款，或者不能负偏离的条款，或者采购需求中带“▲”的条款。</w:t>
      </w:r>
    </w:p>
    <w:p w14:paraId="7CF58678" w14:textId="77777777" w:rsidR="009675DD" w:rsidRPr="00DA3092" w:rsidRDefault="00E727F6">
      <w:pPr>
        <w:spacing w:line="360" w:lineRule="auto"/>
        <w:ind w:firstLineChars="202" w:firstLine="424"/>
        <w:jc w:val="left"/>
      </w:pPr>
      <w:r w:rsidRPr="00DA3092">
        <w:rPr>
          <w:rFonts w:ascii="宋体" w:hAnsi="宋体" w:cs="宋体" w:hint="eastAsia"/>
          <w:szCs w:val="21"/>
        </w:rPr>
        <w:t>3.</w:t>
      </w:r>
      <w:r w:rsidRPr="00DA3092">
        <w:rPr>
          <w:rFonts w:hint="eastAsia"/>
        </w:rPr>
        <w:t>如供应商竞标</w:t>
      </w:r>
      <w:r w:rsidRPr="00DA3092">
        <w:t>产品</w:t>
      </w:r>
      <w:r w:rsidRPr="00DA3092">
        <w:rPr>
          <w:rFonts w:hint="eastAsia"/>
        </w:rPr>
        <w:t>存在</w:t>
      </w:r>
      <w:r w:rsidRPr="00DA3092">
        <w:t>侵犯</w:t>
      </w:r>
      <w:r w:rsidRPr="00DA3092">
        <w:rPr>
          <w:rFonts w:hint="eastAsia"/>
        </w:rPr>
        <w:t>他人的知识产权或者专利成果行为的，应</w:t>
      </w:r>
      <w:r w:rsidRPr="00DA3092">
        <w:t>承担相应法律责任</w:t>
      </w:r>
      <w:r w:rsidRPr="00DA3092">
        <w:rPr>
          <w:rFonts w:hint="eastAsia"/>
        </w:rPr>
        <w:t>。</w:t>
      </w:r>
    </w:p>
    <w:p w14:paraId="774ABF49" w14:textId="77777777" w:rsidR="009675DD" w:rsidRPr="00DA3092" w:rsidRDefault="00E727F6">
      <w:r w:rsidRPr="00DA3092">
        <w:rPr>
          <w:rFonts w:hint="eastAsia"/>
        </w:rPr>
        <w:br w:type="page"/>
      </w:r>
    </w:p>
    <w:p w14:paraId="3A8252A5" w14:textId="77777777" w:rsidR="009675DD" w:rsidRPr="00DA3092" w:rsidRDefault="00E727F6">
      <w:pPr>
        <w:spacing w:line="360" w:lineRule="auto"/>
        <w:rPr>
          <w:rFonts w:ascii="宋体" w:cs="宋体"/>
          <w:b/>
          <w:bCs/>
          <w:kern w:val="0"/>
          <w:sz w:val="28"/>
          <w:szCs w:val="28"/>
        </w:rPr>
      </w:pPr>
      <w:r w:rsidRPr="00DA3092">
        <w:rPr>
          <w:rFonts w:ascii="宋体" w:hAnsi="宋体" w:cs="宋体" w:hint="eastAsia"/>
          <w:b/>
          <w:bCs/>
          <w:kern w:val="0"/>
          <w:sz w:val="28"/>
          <w:szCs w:val="28"/>
        </w:rPr>
        <w:lastRenderedPageBreak/>
        <w:t>一、技术要求</w:t>
      </w:r>
    </w:p>
    <w:p w14:paraId="630EF2B3" w14:textId="77777777" w:rsidR="009675DD" w:rsidRPr="00DA3092" w:rsidRDefault="00E727F6">
      <w:pPr>
        <w:spacing w:line="360" w:lineRule="auto"/>
        <w:rPr>
          <w:rFonts w:ascii="宋体" w:cs="宋体"/>
          <w:szCs w:val="21"/>
        </w:rPr>
      </w:pPr>
      <w:r w:rsidRPr="00DA3092">
        <w:rPr>
          <w:rFonts w:ascii="宋体" w:hAnsi="宋体" w:cs="宋体"/>
          <w:szCs w:val="21"/>
        </w:rPr>
        <w:t>1.</w:t>
      </w:r>
      <w:r w:rsidRPr="00DA3092">
        <w:rPr>
          <w:rFonts w:ascii="宋体" w:hAnsi="宋体" w:cs="宋体" w:hint="eastAsia"/>
          <w:szCs w:val="21"/>
        </w:rPr>
        <w:t>需实现的功能、目标及应用场景</w:t>
      </w:r>
    </w:p>
    <w:p w14:paraId="393E3CA8" w14:textId="77777777" w:rsidR="009675DD" w:rsidRPr="00DA3092" w:rsidRDefault="00E727F6">
      <w:pPr>
        <w:spacing w:line="360" w:lineRule="auto"/>
        <w:rPr>
          <w:rFonts w:ascii="宋体" w:cs="宋体"/>
          <w:szCs w:val="21"/>
        </w:rPr>
      </w:pPr>
      <w:r w:rsidRPr="00DA3092">
        <w:rPr>
          <w:rFonts w:ascii="宋体" w:hAnsi="宋体" w:cs="宋体" w:hint="eastAsia"/>
          <w:szCs w:val="21"/>
        </w:rPr>
        <w:t>满足采购文件要求，验收达到合格标准。</w:t>
      </w:r>
    </w:p>
    <w:p w14:paraId="4BCDD50F" w14:textId="77777777" w:rsidR="009675DD" w:rsidRPr="00DA3092" w:rsidRDefault="00E727F6">
      <w:pPr>
        <w:spacing w:line="360" w:lineRule="auto"/>
        <w:rPr>
          <w:rFonts w:ascii="宋体" w:cs="宋体"/>
          <w:szCs w:val="21"/>
        </w:rPr>
      </w:pPr>
      <w:r w:rsidRPr="00DA3092">
        <w:rPr>
          <w:rFonts w:ascii="宋体" w:hAnsi="宋体" w:cs="宋体"/>
          <w:szCs w:val="21"/>
        </w:rPr>
        <w:t>2.</w:t>
      </w:r>
      <w:r w:rsidRPr="00DA3092">
        <w:rPr>
          <w:rFonts w:ascii="宋体" w:hAnsi="宋体" w:cs="宋体" w:hint="eastAsia"/>
          <w:szCs w:val="21"/>
        </w:rPr>
        <w:t>需执行的国家相关标准、行业标准、地方标准或者其他标准、规范</w:t>
      </w:r>
    </w:p>
    <w:p w14:paraId="60B357C2" w14:textId="77777777" w:rsidR="009675DD" w:rsidRPr="00DA3092" w:rsidRDefault="00E727F6">
      <w:pPr>
        <w:spacing w:line="360" w:lineRule="auto"/>
        <w:rPr>
          <w:rFonts w:ascii="宋体" w:cs="宋体"/>
          <w:szCs w:val="21"/>
        </w:rPr>
      </w:pPr>
      <w:r w:rsidRPr="00DA3092">
        <w:rPr>
          <w:rFonts w:ascii="宋体" w:hAnsi="宋体" w:cs="宋体" w:hint="eastAsia"/>
          <w:szCs w:val="21"/>
        </w:rPr>
        <w:t>本项目应执行的国家相关标准、行业标准、地方标准或者其他标准、规范为：</w:t>
      </w:r>
      <w:r w:rsidRPr="00DA3092">
        <w:rPr>
          <w:rFonts w:ascii="宋体" w:hAnsi="宋体" w:cs="宋体" w:hint="eastAsia"/>
          <w:i/>
          <w:iCs/>
          <w:szCs w:val="21"/>
          <w:u w:val="single"/>
        </w:rPr>
        <w:t>详见技术指标要求。</w:t>
      </w:r>
    </w:p>
    <w:p w14:paraId="70ACC269" w14:textId="77777777" w:rsidR="009675DD" w:rsidRPr="00DA3092" w:rsidRDefault="00E727F6">
      <w:pPr>
        <w:spacing w:line="360" w:lineRule="auto"/>
        <w:rPr>
          <w:rFonts w:ascii="宋体" w:cs="宋体"/>
          <w:szCs w:val="21"/>
        </w:rPr>
      </w:pPr>
      <w:r w:rsidRPr="00DA3092">
        <w:rPr>
          <w:rFonts w:ascii="宋体" w:hAnsi="宋体" w:cs="宋体"/>
          <w:szCs w:val="21"/>
        </w:rPr>
        <w:t>3.</w:t>
      </w:r>
      <w:r w:rsidRPr="00DA3092">
        <w:rPr>
          <w:rFonts w:ascii="宋体" w:hAnsi="宋体" w:cs="宋体" w:hint="eastAsia"/>
          <w:szCs w:val="21"/>
        </w:rPr>
        <w:t>标的所属行业：</w:t>
      </w:r>
    </w:p>
    <w:p w14:paraId="5A42A9F1" w14:textId="77777777" w:rsidR="009675DD" w:rsidRPr="00DA3092" w:rsidRDefault="00E727F6">
      <w:pPr>
        <w:spacing w:line="360" w:lineRule="auto"/>
        <w:rPr>
          <w:rFonts w:ascii="宋体" w:cs="宋体"/>
          <w:szCs w:val="21"/>
        </w:rPr>
      </w:pPr>
      <w:r w:rsidRPr="00DA3092">
        <w:rPr>
          <w:rFonts w:ascii="宋体" w:hAnsi="宋体" w:cs="宋体" w:hint="eastAsia"/>
          <w:szCs w:val="21"/>
        </w:rPr>
        <w:t>所属行业根据项目情况按照以下行业类型选择：</w:t>
      </w:r>
      <w:r w:rsidRPr="00DA3092">
        <w:rPr>
          <w:rFonts w:ascii="宋体" w:hAnsi="宋体" w:cs="宋体" w:hint="eastAsia"/>
          <w:b/>
          <w:bCs/>
          <w:szCs w:val="21"/>
        </w:rPr>
        <w:t>其他未列明行业</w:t>
      </w:r>
    </w:p>
    <w:p w14:paraId="7663B185" w14:textId="77777777" w:rsidR="009675DD" w:rsidRPr="00DA3092" w:rsidRDefault="00E727F6">
      <w:pPr>
        <w:spacing w:line="360" w:lineRule="auto"/>
        <w:rPr>
          <w:rFonts w:ascii="宋体" w:cs="宋体"/>
          <w:szCs w:val="21"/>
        </w:rPr>
      </w:pPr>
      <w:r w:rsidRPr="00DA3092">
        <w:rPr>
          <w:rFonts w:ascii="宋体" w:hAnsi="宋体" w:cs="宋体"/>
          <w:szCs w:val="21"/>
        </w:rPr>
        <w:t>4.</w:t>
      </w:r>
      <w:r w:rsidRPr="00DA3092">
        <w:rPr>
          <w:rFonts w:ascii="宋体" w:hAnsi="宋体" w:cs="宋体" w:hint="eastAsia"/>
          <w:szCs w:val="21"/>
        </w:rPr>
        <w:t>核心产品</w:t>
      </w:r>
    </w:p>
    <w:p w14:paraId="6F717AEF" w14:textId="77777777" w:rsidR="009675DD" w:rsidRPr="00DA3092" w:rsidRDefault="00E727F6">
      <w:pPr>
        <w:spacing w:line="360" w:lineRule="auto"/>
        <w:rPr>
          <w:rFonts w:ascii="宋体" w:cs="宋体"/>
          <w:szCs w:val="21"/>
        </w:rPr>
      </w:pPr>
      <w:r w:rsidRPr="00DA3092">
        <w:rPr>
          <w:rFonts w:ascii="宋体" w:hAnsi="宋体" w:cs="宋体" w:hint="eastAsia"/>
          <w:szCs w:val="21"/>
        </w:rPr>
        <w:t>本项目为服务项目，不适用核心产品规定。</w:t>
      </w:r>
    </w:p>
    <w:p w14:paraId="6AA2DD82" w14:textId="77777777" w:rsidR="009675DD" w:rsidRPr="00DA3092" w:rsidRDefault="00E727F6">
      <w:pPr>
        <w:spacing w:line="360" w:lineRule="auto"/>
        <w:rPr>
          <w:rFonts w:ascii="宋体" w:cs="宋体"/>
          <w:b/>
          <w:bCs/>
          <w:szCs w:val="21"/>
        </w:rPr>
      </w:pPr>
      <w:r w:rsidRPr="00DA3092">
        <w:rPr>
          <w:rFonts w:ascii="宋体" w:hAnsi="宋体" w:cs="宋体"/>
          <w:b/>
          <w:bCs/>
          <w:szCs w:val="21"/>
        </w:rPr>
        <w:t>5.</w:t>
      </w:r>
      <w:r w:rsidRPr="00DA3092">
        <w:rPr>
          <w:rFonts w:ascii="宋体" w:hAnsi="宋体" w:cs="宋体" w:hint="eastAsia"/>
          <w:b/>
          <w:bCs/>
          <w:szCs w:val="21"/>
        </w:rPr>
        <w:t>服务内容和标准</w:t>
      </w:r>
    </w:p>
    <w:p w14:paraId="6E779289" w14:textId="77777777" w:rsidR="009675DD" w:rsidRPr="00DA3092" w:rsidRDefault="00E727F6">
      <w:pPr>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.1</w:t>
      </w:r>
      <w:r w:rsidRPr="00DA3092">
        <w:rPr>
          <w:rFonts w:ascii="宋体" w:hAnsi="宋体" w:cs="宋体" w:hint="eastAsia"/>
          <w:b/>
          <w:bCs/>
          <w:szCs w:val="21"/>
        </w:rPr>
        <w:t>设备维护保养清单</w:t>
      </w:r>
    </w:p>
    <w:tbl>
      <w:tblPr>
        <w:tblW w:w="8543" w:type="dxa"/>
        <w:tblInd w:w="94" w:type="dxa"/>
        <w:tblLayout w:type="fixed"/>
        <w:tblLook w:val="04A0" w:firstRow="1" w:lastRow="0" w:firstColumn="1" w:lastColumn="0" w:noHBand="0" w:noVBand="1"/>
      </w:tblPr>
      <w:tblGrid>
        <w:gridCol w:w="1910"/>
        <w:gridCol w:w="1603"/>
        <w:gridCol w:w="1670"/>
        <w:gridCol w:w="1095"/>
        <w:gridCol w:w="2265"/>
      </w:tblGrid>
      <w:tr w:rsidR="00DA3092" w:rsidRPr="00DA3092" w14:paraId="6B06D0DD" w14:textId="77777777">
        <w:trPr>
          <w:trHeight w:val="836"/>
        </w:trPr>
        <w:tc>
          <w:tcPr>
            <w:tcW w:w="19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9EB41" w14:textId="77777777" w:rsidR="009675DD" w:rsidRPr="00DA3092" w:rsidRDefault="00E727F6">
            <w:pPr>
              <w:widowControl/>
              <w:jc w:val="center"/>
              <w:textAlignment w:val="center"/>
              <w:rPr>
                <w:rFonts w:ascii="仿宋_GB2312" w:eastAsia="仿宋_GB2312" w:hAnsi="仿宋_GB2312" w:cs="仿宋_GB2312"/>
                <w:b/>
                <w:bCs/>
                <w:w w:val="95"/>
                <w:sz w:val="24"/>
              </w:rPr>
            </w:pPr>
            <w:r w:rsidRPr="00DA3092">
              <w:rPr>
                <w:rFonts w:ascii="仿宋_GB2312" w:eastAsia="仿宋_GB2312" w:hAnsi="仿宋_GB2312" w:cs="仿宋_GB2312" w:hint="eastAsia"/>
                <w:b/>
                <w:bCs/>
                <w:w w:val="95"/>
                <w:sz w:val="24"/>
              </w:rPr>
              <w:t>区域</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E0E9" w14:textId="77777777" w:rsidR="009675DD" w:rsidRPr="00DA3092" w:rsidRDefault="00E727F6">
            <w:pPr>
              <w:widowControl/>
              <w:jc w:val="center"/>
              <w:textAlignment w:val="center"/>
              <w:rPr>
                <w:rFonts w:ascii="仿宋_GB2312" w:eastAsia="仿宋_GB2312" w:hAnsi="仿宋_GB2312" w:cs="仿宋_GB2312"/>
                <w:b/>
                <w:bCs/>
                <w:w w:val="95"/>
                <w:sz w:val="24"/>
              </w:rPr>
            </w:pPr>
            <w:r w:rsidRPr="00DA3092">
              <w:rPr>
                <w:rFonts w:ascii="仿宋_GB2312" w:eastAsia="仿宋_GB2312" w:hAnsi="仿宋_GB2312" w:cs="仿宋_GB2312" w:hint="eastAsia"/>
                <w:b/>
                <w:bCs/>
                <w:w w:val="95"/>
                <w:kern w:val="0"/>
                <w:sz w:val="24"/>
                <w:lang w:bidi="ar"/>
              </w:rPr>
              <w:t>设备名称</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B7C5" w14:textId="77777777" w:rsidR="009675DD" w:rsidRPr="00DA3092" w:rsidRDefault="00E727F6">
            <w:pPr>
              <w:widowControl/>
              <w:jc w:val="center"/>
              <w:textAlignment w:val="center"/>
              <w:rPr>
                <w:rFonts w:ascii="仿宋_GB2312" w:eastAsia="仿宋_GB2312" w:hAnsi="仿宋_GB2312" w:cs="仿宋_GB2312"/>
                <w:b/>
                <w:bCs/>
                <w:w w:val="95"/>
                <w:sz w:val="24"/>
              </w:rPr>
            </w:pPr>
            <w:r w:rsidRPr="00DA3092">
              <w:rPr>
                <w:rFonts w:ascii="仿宋_GB2312" w:eastAsia="仿宋_GB2312" w:hAnsi="仿宋_GB2312" w:cs="仿宋_GB2312" w:hint="eastAsia"/>
                <w:b/>
                <w:bCs/>
                <w:w w:val="95"/>
                <w:kern w:val="0"/>
                <w:sz w:val="24"/>
                <w:lang w:bidi="ar"/>
              </w:rPr>
              <w:t>数量</w:t>
            </w:r>
            <w:r w:rsidRPr="00DA3092">
              <w:rPr>
                <w:rFonts w:ascii="仿宋_GB2312" w:eastAsia="仿宋_GB2312" w:hAnsi="仿宋_GB2312" w:cs="仿宋_GB2312" w:hint="eastAsia"/>
                <w:b/>
                <w:bCs/>
                <w:w w:val="95"/>
                <w:kern w:val="0"/>
                <w:sz w:val="24"/>
                <w:lang w:bidi="ar"/>
              </w:rPr>
              <w:br/>
              <w:t>（台、套、面）</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CE671" w14:textId="77777777" w:rsidR="009675DD" w:rsidRPr="00DA3092" w:rsidRDefault="00E727F6">
            <w:pPr>
              <w:widowControl/>
              <w:jc w:val="center"/>
              <w:textAlignment w:val="center"/>
              <w:rPr>
                <w:rFonts w:ascii="仿宋_GB2312" w:eastAsia="仿宋_GB2312" w:hAnsi="仿宋_GB2312" w:cs="仿宋_GB2312"/>
                <w:b/>
                <w:bCs/>
                <w:w w:val="95"/>
                <w:sz w:val="24"/>
                <w:lang w:bidi="ar"/>
              </w:rPr>
            </w:pPr>
            <w:r w:rsidRPr="00DA3092">
              <w:rPr>
                <w:rFonts w:ascii="仿宋_GB2312" w:eastAsia="仿宋_GB2312" w:hAnsi="仿宋_GB2312" w:cs="仿宋_GB2312" w:hint="eastAsia"/>
                <w:b/>
                <w:bCs/>
                <w:w w:val="95"/>
                <w:sz w:val="24"/>
                <w:lang w:bidi="ar"/>
              </w:rPr>
              <w:t>总功率</w:t>
            </w:r>
          </w:p>
          <w:p w14:paraId="18F8C5D0" w14:textId="77777777" w:rsidR="009675DD" w:rsidRPr="00DA3092" w:rsidRDefault="00E727F6">
            <w:pPr>
              <w:numPr>
                <w:ilvl w:val="0"/>
                <w:numId w:val="2"/>
              </w:numPr>
              <w:tabs>
                <w:tab w:val="center" w:pos="4153"/>
                <w:tab w:val="right" w:pos="8306"/>
              </w:tabs>
              <w:snapToGrid w:val="0"/>
              <w:jc w:val="center"/>
              <w:rPr>
                <w:rFonts w:ascii="仿宋_GB2312" w:eastAsia="仿宋_GB2312" w:hAnsi="仿宋_GB2312" w:cs="仿宋_GB2312"/>
                <w:w w:val="95"/>
                <w:sz w:val="20"/>
                <w:szCs w:val="28"/>
              </w:rPr>
            </w:pPr>
            <w:r w:rsidRPr="00DA3092">
              <w:rPr>
                <w:rFonts w:ascii="仿宋_GB2312" w:eastAsia="仿宋_GB2312" w:hAnsi="仿宋_GB2312" w:cs="仿宋_GB2312" w:hint="eastAsia"/>
                <w:b/>
                <w:bCs/>
                <w:w w:val="95"/>
                <w:sz w:val="24"/>
                <w:lang w:bidi="ar"/>
              </w:rPr>
              <w:t>（kW）</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2738" w14:textId="77777777" w:rsidR="009675DD" w:rsidRPr="00DA3092" w:rsidRDefault="00E727F6">
            <w:pPr>
              <w:widowControl/>
              <w:jc w:val="center"/>
              <w:textAlignment w:val="center"/>
              <w:rPr>
                <w:rFonts w:ascii="仿宋_GB2312" w:eastAsia="仿宋_GB2312" w:hAnsi="仿宋_GB2312" w:cs="仿宋_GB2312"/>
                <w:b/>
                <w:bCs/>
                <w:w w:val="95"/>
                <w:kern w:val="0"/>
                <w:sz w:val="24"/>
                <w:lang w:bidi="ar"/>
              </w:rPr>
            </w:pPr>
            <w:r w:rsidRPr="00DA3092">
              <w:rPr>
                <w:rFonts w:ascii="仿宋_GB2312" w:eastAsia="仿宋_GB2312" w:hAnsi="仿宋_GB2312" w:cs="仿宋_GB2312" w:hint="eastAsia"/>
                <w:b/>
                <w:bCs/>
                <w:w w:val="95"/>
                <w:kern w:val="0"/>
                <w:sz w:val="24"/>
                <w:lang w:bidi="ar"/>
              </w:rPr>
              <w:t>备注</w:t>
            </w:r>
          </w:p>
        </w:tc>
      </w:tr>
      <w:tr w:rsidR="00DA3092" w:rsidRPr="00DA3092" w14:paraId="61523F25" w14:textId="77777777">
        <w:trPr>
          <w:trHeight w:val="603"/>
        </w:trPr>
        <w:tc>
          <w:tcPr>
            <w:tcW w:w="1910" w:type="dxa"/>
            <w:vMerge w:val="restart"/>
            <w:tcBorders>
              <w:top w:val="single" w:sz="4" w:space="0" w:color="000000"/>
              <w:left w:val="single" w:sz="4" w:space="0" w:color="000000"/>
              <w:right w:val="single" w:sz="4" w:space="0" w:color="000000"/>
            </w:tcBorders>
            <w:shd w:val="clear" w:color="auto" w:fill="auto"/>
            <w:noWrap/>
            <w:vAlign w:val="center"/>
          </w:tcPr>
          <w:p w14:paraId="745ACA0C"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1号楼手术室</w:t>
            </w:r>
          </w:p>
          <w:p w14:paraId="5B8A0843" w14:textId="77777777" w:rsidR="009675DD" w:rsidRPr="00DA3092" w:rsidRDefault="00E727F6">
            <w:pPr>
              <w:numPr>
                <w:ilvl w:val="0"/>
                <w:numId w:val="2"/>
              </w:numPr>
              <w:tabs>
                <w:tab w:val="center" w:pos="4153"/>
                <w:tab w:val="right" w:pos="8306"/>
              </w:tabs>
              <w:snapToGrid w:val="0"/>
              <w:jc w:val="center"/>
              <w:rPr>
                <w:rFonts w:ascii="Calibri" w:hAnsi="Calibri"/>
                <w:w w:val="95"/>
                <w:sz w:val="18"/>
              </w:rPr>
            </w:pPr>
            <w:r w:rsidRPr="00DA3092">
              <w:rPr>
                <w:rFonts w:ascii="宋体" w:hAnsi="宋体" w:cs="宋体" w:hint="eastAsia"/>
                <w:w w:val="95"/>
                <w:kern w:val="0"/>
                <w:sz w:val="22"/>
                <w:szCs w:val="22"/>
                <w:lang w:bidi="ar"/>
              </w:rPr>
              <w:t>（洁净空调系统）</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E3D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风冷冷水</w:t>
            </w:r>
          </w:p>
          <w:p w14:paraId="6A6FC1B8"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(热泵)机组</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C664"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30A71"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86.00</w:t>
            </w:r>
          </w:p>
        </w:tc>
        <w:tc>
          <w:tcPr>
            <w:tcW w:w="2265" w:type="dxa"/>
            <w:tcBorders>
              <w:top w:val="nil"/>
              <w:left w:val="single" w:sz="4" w:space="0" w:color="000000"/>
              <w:bottom w:val="single" w:sz="4" w:space="0" w:color="000000"/>
              <w:right w:val="single" w:sz="4" w:space="0" w:color="000000"/>
            </w:tcBorders>
            <w:shd w:val="clear" w:color="auto" w:fill="auto"/>
            <w:vAlign w:val="center"/>
          </w:tcPr>
          <w:p w14:paraId="5268AAB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37D7C373" w14:textId="77777777">
        <w:trPr>
          <w:trHeight w:val="603"/>
        </w:trPr>
        <w:tc>
          <w:tcPr>
            <w:tcW w:w="1910" w:type="dxa"/>
            <w:vMerge/>
            <w:tcBorders>
              <w:left w:val="single" w:sz="4" w:space="0" w:color="000000"/>
              <w:bottom w:val="single" w:sz="4" w:space="0" w:color="auto"/>
              <w:right w:val="single" w:sz="4" w:space="0" w:color="000000"/>
            </w:tcBorders>
            <w:shd w:val="clear" w:color="auto" w:fill="auto"/>
            <w:noWrap/>
            <w:vAlign w:val="center"/>
          </w:tcPr>
          <w:p w14:paraId="76F0CF9B" w14:textId="77777777" w:rsidR="009675DD" w:rsidRPr="00DA3092" w:rsidRDefault="009675DD">
            <w:pPr>
              <w:widowControl/>
              <w:jc w:val="center"/>
              <w:textAlignment w:val="center"/>
              <w:rPr>
                <w:rFonts w:ascii="宋体" w:hAnsi="宋体" w:cs="宋体"/>
                <w:w w:val="95"/>
                <w:sz w:val="22"/>
                <w:szCs w:val="22"/>
              </w:rPr>
            </w:pPr>
          </w:p>
        </w:tc>
        <w:tc>
          <w:tcPr>
            <w:tcW w:w="1603" w:type="dxa"/>
            <w:tcBorders>
              <w:top w:val="single" w:sz="4" w:space="0" w:color="000000"/>
              <w:left w:val="single" w:sz="4" w:space="0" w:color="000000"/>
              <w:bottom w:val="single" w:sz="4" w:space="0" w:color="auto"/>
              <w:right w:val="single" w:sz="4" w:space="0" w:color="000000"/>
            </w:tcBorders>
            <w:shd w:val="clear" w:color="auto" w:fill="auto"/>
            <w:vAlign w:val="center"/>
          </w:tcPr>
          <w:p w14:paraId="1D916F74"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新风机</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4AB9"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013C"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38.00</w:t>
            </w:r>
          </w:p>
        </w:tc>
        <w:tc>
          <w:tcPr>
            <w:tcW w:w="2265" w:type="dxa"/>
            <w:tcBorders>
              <w:top w:val="nil"/>
              <w:left w:val="single" w:sz="4" w:space="0" w:color="000000"/>
              <w:bottom w:val="single" w:sz="4" w:space="0" w:color="000000"/>
              <w:right w:val="single" w:sz="4" w:space="0" w:color="000000"/>
            </w:tcBorders>
            <w:shd w:val="clear" w:color="auto" w:fill="auto"/>
            <w:vAlign w:val="center"/>
          </w:tcPr>
          <w:p w14:paraId="0233275F"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0F756056" w14:textId="77777777">
        <w:trPr>
          <w:trHeight w:val="603"/>
        </w:trPr>
        <w:tc>
          <w:tcPr>
            <w:tcW w:w="1910" w:type="dxa"/>
            <w:vMerge w:val="restart"/>
            <w:tcBorders>
              <w:top w:val="single" w:sz="4" w:space="0" w:color="auto"/>
              <w:left w:val="single" w:sz="4" w:space="0" w:color="000000"/>
              <w:right w:val="single" w:sz="4" w:space="0" w:color="000000"/>
            </w:tcBorders>
            <w:shd w:val="clear" w:color="auto" w:fill="auto"/>
            <w:noWrap/>
            <w:vAlign w:val="center"/>
          </w:tcPr>
          <w:p w14:paraId="30BA8A5A"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1号楼新生儿及ICU</w:t>
            </w:r>
            <w:r w:rsidRPr="00DA3092">
              <w:rPr>
                <w:rFonts w:ascii="宋体" w:hAnsi="宋体" w:cs="宋体" w:hint="eastAsia"/>
                <w:w w:val="95"/>
                <w:kern w:val="0"/>
                <w:sz w:val="22"/>
                <w:szCs w:val="22"/>
                <w:lang w:bidi="ar"/>
              </w:rPr>
              <w:t>（中央空调）</w:t>
            </w:r>
          </w:p>
        </w:tc>
        <w:tc>
          <w:tcPr>
            <w:tcW w:w="1603" w:type="dxa"/>
            <w:tcBorders>
              <w:top w:val="single" w:sz="4" w:space="0" w:color="auto"/>
              <w:left w:val="single" w:sz="4" w:space="0" w:color="000000"/>
              <w:bottom w:val="single" w:sz="4" w:space="0" w:color="000000"/>
              <w:right w:val="single" w:sz="4" w:space="0" w:color="000000"/>
            </w:tcBorders>
            <w:shd w:val="clear" w:color="auto" w:fill="auto"/>
            <w:vAlign w:val="center"/>
          </w:tcPr>
          <w:p w14:paraId="78AD720D"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风冷冷水</w:t>
            </w:r>
          </w:p>
          <w:p w14:paraId="4BCE4750" w14:textId="77777777" w:rsidR="009675DD" w:rsidRPr="00DA3092" w:rsidRDefault="00E727F6">
            <w:pPr>
              <w:jc w:val="center"/>
              <w:rPr>
                <w:rFonts w:ascii="宋体" w:hAnsi="宋体" w:cs="宋体"/>
                <w:w w:val="95"/>
                <w:sz w:val="22"/>
                <w:szCs w:val="22"/>
              </w:rPr>
            </w:pPr>
            <w:r w:rsidRPr="00DA3092">
              <w:rPr>
                <w:rFonts w:ascii="宋体" w:hAnsi="宋体" w:cs="宋体" w:hint="eastAsia"/>
                <w:w w:val="95"/>
                <w:kern w:val="0"/>
                <w:sz w:val="22"/>
                <w:szCs w:val="22"/>
                <w:lang w:bidi="ar"/>
              </w:rPr>
              <w:t>(热泵)机组</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832B"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ACAD0"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44.00</w:t>
            </w:r>
          </w:p>
        </w:tc>
        <w:tc>
          <w:tcPr>
            <w:tcW w:w="2265" w:type="dxa"/>
            <w:tcBorders>
              <w:top w:val="nil"/>
              <w:left w:val="single" w:sz="4" w:space="0" w:color="000000"/>
              <w:bottom w:val="single" w:sz="4" w:space="0" w:color="000000"/>
              <w:right w:val="single" w:sz="4" w:space="0" w:color="000000"/>
            </w:tcBorders>
            <w:shd w:val="clear" w:color="auto" w:fill="auto"/>
            <w:vAlign w:val="center"/>
          </w:tcPr>
          <w:p w14:paraId="7DA9311F"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22BC4D3A" w14:textId="77777777">
        <w:trPr>
          <w:trHeight w:val="603"/>
        </w:trPr>
        <w:tc>
          <w:tcPr>
            <w:tcW w:w="1910" w:type="dxa"/>
            <w:vMerge/>
            <w:tcBorders>
              <w:left w:val="single" w:sz="4" w:space="0" w:color="000000"/>
              <w:bottom w:val="single" w:sz="4" w:space="0" w:color="000000"/>
              <w:right w:val="single" w:sz="4" w:space="0" w:color="000000"/>
            </w:tcBorders>
            <w:shd w:val="clear" w:color="auto" w:fill="auto"/>
            <w:noWrap/>
            <w:vAlign w:val="center"/>
          </w:tcPr>
          <w:p w14:paraId="778ABCAD" w14:textId="77777777" w:rsidR="009675DD" w:rsidRPr="00DA3092" w:rsidRDefault="009675DD">
            <w:pPr>
              <w:widowControl/>
              <w:jc w:val="center"/>
              <w:textAlignment w:val="center"/>
              <w:rPr>
                <w:rFonts w:ascii="宋体" w:hAnsi="宋体" w:cs="宋体"/>
                <w:w w:val="95"/>
                <w:sz w:val="22"/>
                <w:szCs w:val="22"/>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F163C"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新风机</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61F0"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1</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E617"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21.00</w:t>
            </w:r>
          </w:p>
        </w:tc>
        <w:tc>
          <w:tcPr>
            <w:tcW w:w="2265" w:type="dxa"/>
            <w:tcBorders>
              <w:top w:val="nil"/>
              <w:left w:val="single" w:sz="4" w:space="0" w:color="000000"/>
              <w:bottom w:val="single" w:sz="4" w:space="0" w:color="auto"/>
              <w:right w:val="single" w:sz="4" w:space="0" w:color="000000"/>
            </w:tcBorders>
            <w:shd w:val="clear" w:color="auto" w:fill="auto"/>
            <w:vAlign w:val="center"/>
          </w:tcPr>
          <w:p w14:paraId="2907222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3673664A" w14:textId="77777777">
        <w:trPr>
          <w:trHeight w:val="1224"/>
        </w:trPr>
        <w:tc>
          <w:tcPr>
            <w:tcW w:w="1910" w:type="dxa"/>
            <w:tcBorders>
              <w:top w:val="single" w:sz="4" w:space="0" w:color="000000"/>
              <w:left w:val="single" w:sz="4" w:space="0" w:color="000000"/>
              <w:right w:val="single" w:sz="4" w:space="0" w:color="000000"/>
            </w:tcBorders>
            <w:shd w:val="clear" w:color="auto" w:fill="auto"/>
            <w:noWrap/>
            <w:vAlign w:val="center"/>
          </w:tcPr>
          <w:p w14:paraId="2499894A" w14:textId="77777777" w:rsidR="009675DD" w:rsidRPr="00DA3092" w:rsidRDefault="00E727F6">
            <w:pPr>
              <w:widowControl/>
              <w:ind w:firstLineChars="100" w:firstLine="208"/>
              <w:textAlignment w:val="center"/>
              <w:rPr>
                <w:rFonts w:ascii="宋体" w:hAnsi="宋体" w:cs="宋体"/>
                <w:w w:val="95"/>
                <w:sz w:val="22"/>
                <w:szCs w:val="22"/>
              </w:rPr>
            </w:pPr>
            <w:r w:rsidRPr="00DA3092">
              <w:rPr>
                <w:rFonts w:ascii="宋体" w:hAnsi="宋体" w:cs="宋体" w:hint="eastAsia"/>
                <w:w w:val="95"/>
                <w:sz w:val="22"/>
                <w:szCs w:val="22"/>
              </w:rPr>
              <w:t>1号楼消毒</w:t>
            </w:r>
          </w:p>
          <w:p w14:paraId="714A6F17"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供应室</w:t>
            </w:r>
            <w:r w:rsidRPr="00DA3092">
              <w:rPr>
                <w:rFonts w:ascii="宋体" w:hAnsi="宋体" w:cs="宋体" w:hint="eastAsia"/>
                <w:w w:val="95"/>
                <w:kern w:val="0"/>
                <w:sz w:val="22"/>
                <w:szCs w:val="22"/>
                <w:lang w:bidi="ar"/>
              </w:rPr>
              <w:t>（中央空调）</w:t>
            </w:r>
          </w:p>
        </w:tc>
        <w:tc>
          <w:tcPr>
            <w:tcW w:w="1603" w:type="dxa"/>
            <w:tcBorders>
              <w:top w:val="single" w:sz="4" w:space="0" w:color="000000"/>
              <w:left w:val="single" w:sz="4" w:space="0" w:color="000000"/>
              <w:right w:val="single" w:sz="4" w:space="0" w:color="000000"/>
            </w:tcBorders>
            <w:shd w:val="clear" w:color="auto" w:fill="auto"/>
            <w:vAlign w:val="center"/>
          </w:tcPr>
          <w:p w14:paraId="114B6D18"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风冷冷水</w:t>
            </w:r>
          </w:p>
          <w:p w14:paraId="0D00880F"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(热泵)机组</w:t>
            </w:r>
          </w:p>
        </w:tc>
        <w:tc>
          <w:tcPr>
            <w:tcW w:w="1670" w:type="dxa"/>
            <w:tcBorders>
              <w:top w:val="single" w:sz="4" w:space="0" w:color="000000"/>
              <w:left w:val="single" w:sz="4" w:space="0" w:color="000000"/>
              <w:right w:val="single" w:sz="4" w:space="0" w:color="000000"/>
            </w:tcBorders>
            <w:shd w:val="clear" w:color="auto" w:fill="auto"/>
            <w:vAlign w:val="center"/>
          </w:tcPr>
          <w:p w14:paraId="736E0FBC"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right w:val="single" w:sz="4" w:space="0" w:color="auto"/>
            </w:tcBorders>
            <w:shd w:val="clear" w:color="auto" w:fill="auto"/>
            <w:vAlign w:val="center"/>
          </w:tcPr>
          <w:p w14:paraId="22CF1A0A"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24.86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398C758"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108ABACD" w14:textId="77777777">
        <w:trPr>
          <w:trHeight w:val="929"/>
        </w:trPr>
        <w:tc>
          <w:tcPr>
            <w:tcW w:w="1910" w:type="dxa"/>
            <w:vMerge w:val="restart"/>
            <w:tcBorders>
              <w:top w:val="single" w:sz="4" w:space="0" w:color="000000"/>
              <w:left w:val="single" w:sz="4" w:space="0" w:color="000000"/>
              <w:right w:val="single" w:sz="4" w:space="0" w:color="000000"/>
            </w:tcBorders>
            <w:shd w:val="clear" w:color="auto" w:fill="auto"/>
            <w:noWrap/>
            <w:vAlign w:val="center"/>
          </w:tcPr>
          <w:p w14:paraId="00877C1C"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3号楼</w:t>
            </w:r>
          </w:p>
          <w:p w14:paraId="6AAD05EA"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（中央空调）</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BE38"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水冷分离式风机盘管外机组</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6521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400</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B2976C"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544.00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0976C74"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16D8FF52" w14:textId="77777777">
        <w:trPr>
          <w:trHeight w:val="621"/>
        </w:trPr>
        <w:tc>
          <w:tcPr>
            <w:tcW w:w="1910" w:type="dxa"/>
            <w:vMerge/>
            <w:tcBorders>
              <w:left w:val="single" w:sz="4" w:space="0" w:color="000000"/>
              <w:right w:val="single" w:sz="4" w:space="0" w:color="000000"/>
            </w:tcBorders>
            <w:shd w:val="clear" w:color="auto" w:fill="auto"/>
            <w:noWrap/>
            <w:vAlign w:val="center"/>
          </w:tcPr>
          <w:p w14:paraId="39177D31" w14:textId="77777777" w:rsidR="009675DD" w:rsidRPr="00DA3092" w:rsidRDefault="009675DD">
            <w:pPr>
              <w:widowControl/>
              <w:jc w:val="center"/>
              <w:textAlignment w:val="center"/>
              <w:rPr>
                <w:rFonts w:ascii="宋体" w:hAnsi="宋体" w:cs="宋体"/>
                <w:w w:val="95"/>
                <w:kern w:val="0"/>
                <w:sz w:val="22"/>
                <w:szCs w:val="22"/>
                <w:lang w:bidi="ar"/>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9C05"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冷却塔循环泵</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B74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2</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D84FD"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22.00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868F8B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7F4D4610" w14:textId="77777777">
        <w:trPr>
          <w:trHeight w:val="621"/>
        </w:trPr>
        <w:tc>
          <w:tcPr>
            <w:tcW w:w="1910" w:type="dxa"/>
            <w:vMerge/>
            <w:tcBorders>
              <w:left w:val="single" w:sz="4" w:space="0" w:color="000000"/>
              <w:bottom w:val="single" w:sz="4" w:space="0" w:color="auto"/>
              <w:right w:val="single" w:sz="4" w:space="0" w:color="000000"/>
            </w:tcBorders>
            <w:shd w:val="clear" w:color="auto" w:fill="auto"/>
            <w:noWrap/>
            <w:vAlign w:val="center"/>
          </w:tcPr>
          <w:p w14:paraId="1725A65C" w14:textId="77777777" w:rsidR="009675DD" w:rsidRPr="00DA3092" w:rsidRDefault="009675DD">
            <w:pPr>
              <w:widowControl/>
              <w:jc w:val="center"/>
              <w:textAlignment w:val="center"/>
              <w:rPr>
                <w:rFonts w:ascii="宋体" w:hAnsi="宋体" w:cs="宋体"/>
                <w:w w:val="95"/>
                <w:kern w:val="0"/>
                <w:sz w:val="22"/>
                <w:szCs w:val="22"/>
                <w:lang w:bidi="ar"/>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B73D"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冷却塔风机</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0B89"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6</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B9029"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18.00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537BB9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21D32454" w14:textId="77777777">
        <w:trPr>
          <w:trHeight w:val="621"/>
        </w:trPr>
        <w:tc>
          <w:tcPr>
            <w:tcW w:w="1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3471C1"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5号楼</w:t>
            </w:r>
          </w:p>
          <w:p w14:paraId="692F554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（中央空调）</w:t>
            </w:r>
          </w:p>
        </w:tc>
        <w:tc>
          <w:tcPr>
            <w:tcW w:w="1603" w:type="dxa"/>
            <w:tcBorders>
              <w:top w:val="single" w:sz="4" w:space="0" w:color="000000"/>
              <w:left w:val="single" w:sz="4" w:space="0" w:color="auto"/>
              <w:bottom w:val="single" w:sz="4" w:space="0" w:color="000000"/>
              <w:right w:val="single" w:sz="4" w:space="0" w:color="000000"/>
            </w:tcBorders>
            <w:shd w:val="clear" w:color="auto" w:fill="auto"/>
            <w:vAlign w:val="center"/>
          </w:tcPr>
          <w:p w14:paraId="6D8C8A9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风冷模块热泵机组</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9544"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8</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25AC6FA4"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279.20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45F5AD9"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1436A64F" w14:textId="77777777">
        <w:trPr>
          <w:trHeight w:val="951"/>
        </w:trPr>
        <w:tc>
          <w:tcPr>
            <w:tcW w:w="1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0BFBB6" w14:textId="77777777" w:rsidR="009675DD" w:rsidRPr="00DA3092" w:rsidRDefault="009675DD">
            <w:pPr>
              <w:widowControl/>
              <w:jc w:val="center"/>
              <w:textAlignment w:val="center"/>
              <w:rPr>
                <w:rFonts w:ascii="宋体" w:hAnsi="宋体" w:cs="宋体"/>
                <w:w w:val="95"/>
                <w:kern w:val="0"/>
                <w:sz w:val="22"/>
                <w:szCs w:val="22"/>
                <w:lang w:bidi="ar"/>
              </w:rPr>
            </w:pPr>
          </w:p>
        </w:tc>
        <w:tc>
          <w:tcPr>
            <w:tcW w:w="1603" w:type="dxa"/>
            <w:tcBorders>
              <w:top w:val="single" w:sz="4" w:space="0" w:color="000000"/>
              <w:left w:val="single" w:sz="4" w:space="0" w:color="auto"/>
              <w:bottom w:val="single" w:sz="4" w:space="0" w:color="000000"/>
              <w:right w:val="single" w:sz="4" w:space="0" w:color="000000"/>
            </w:tcBorders>
            <w:shd w:val="clear" w:color="auto" w:fill="auto"/>
            <w:vAlign w:val="center"/>
          </w:tcPr>
          <w:p w14:paraId="6E6FD5B3"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水力模块</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FFDC3"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C548C8"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18.50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1288263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3288EC67" w14:textId="77777777">
        <w:trPr>
          <w:trHeight w:val="621"/>
        </w:trPr>
        <w:tc>
          <w:tcPr>
            <w:tcW w:w="1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419384"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5号楼手术室</w:t>
            </w:r>
          </w:p>
          <w:p w14:paraId="580A35FD"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（洁净空调系统）</w:t>
            </w:r>
          </w:p>
        </w:tc>
        <w:tc>
          <w:tcPr>
            <w:tcW w:w="1603" w:type="dxa"/>
            <w:tcBorders>
              <w:top w:val="single" w:sz="4" w:space="0" w:color="000000"/>
              <w:left w:val="single" w:sz="4" w:space="0" w:color="auto"/>
              <w:bottom w:val="single" w:sz="4" w:space="0" w:color="000000"/>
              <w:right w:val="single" w:sz="4" w:space="0" w:color="000000"/>
            </w:tcBorders>
            <w:shd w:val="clear" w:color="auto" w:fill="auto"/>
            <w:vAlign w:val="center"/>
          </w:tcPr>
          <w:p w14:paraId="74E8626A"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w w:val="95"/>
                <w:kern w:val="0"/>
                <w:sz w:val="22"/>
                <w:szCs w:val="22"/>
                <w:lang w:bidi="ar"/>
              </w:rPr>
              <w:t>风冷模块热泵机组</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99B2"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0581E7EE"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22.26</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CFF4EEC"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1D69E8C6" w14:textId="77777777">
        <w:trPr>
          <w:trHeight w:val="441"/>
        </w:trPr>
        <w:tc>
          <w:tcPr>
            <w:tcW w:w="1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9C9CE0" w14:textId="77777777" w:rsidR="009675DD" w:rsidRPr="00DA3092" w:rsidRDefault="009675DD">
            <w:pPr>
              <w:widowControl/>
              <w:jc w:val="center"/>
              <w:textAlignment w:val="center"/>
              <w:rPr>
                <w:rFonts w:ascii="宋体" w:hAnsi="宋体" w:cs="宋体"/>
                <w:w w:val="95"/>
                <w:kern w:val="0"/>
                <w:sz w:val="22"/>
                <w:szCs w:val="22"/>
                <w:lang w:bidi="ar"/>
              </w:rPr>
            </w:pPr>
          </w:p>
        </w:tc>
        <w:tc>
          <w:tcPr>
            <w:tcW w:w="1603" w:type="dxa"/>
            <w:tcBorders>
              <w:top w:val="single" w:sz="4" w:space="0" w:color="000000"/>
              <w:left w:val="single" w:sz="4" w:space="0" w:color="auto"/>
              <w:bottom w:val="single" w:sz="4" w:space="0" w:color="000000"/>
              <w:right w:val="single" w:sz="4" w:space="0" w:color="000000"/>
            </w:tcBorders>
            <w:shd w:val="clear" w:color="auto" w:fill="auto"/>
            <w:vAlign w:val="center"/>
          </w:tcPr>
          <w:p w14:paraId="14FD5498"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sz w:val="22"/>
                <w:szCs w:val="22"/>
              </w:rPr>
              <w:t>新风机</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271A"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73D286"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21.00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B59E63C"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4FE8CE62" w14:textId="77777777">
        <w:trPr>
          <w:trHeight w:val="441"/>
        </w:trPr>
        <w:tc>
          <w:tcPr>
            <w:tcW w:w="191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B34940E"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发热门诊</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23DC"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风冷式盘管外机组（分体式）</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30C0"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6</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BD92A3"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8.4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1A787C2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1691F84A" w14:textId="77777777">
        <w:trPr>
          <w:trHeight w:val="441"/>
        </w:trPr>
        <w:tc>
          <w:tcPr>
            <w:tcW w:w="1910" w:type="dxa"/>
            <w:tcBorders>
              <w:left w:val="single" w:sz="4" w:space="0" w:color="000000"/>
              <w:bottom w:val="single" w:sz="4" w:space="0" w:color="000000"/>
              <w:right w:val="single" w:sz="4" w:space="0" w:color="000000"/>
            </w:tcBorders>
            <w:shd w:val="clear" w:color="auto" w:fill="auto"/>
            <w:noWrap/>
            <w:vAlign w:val="center"/>
          </w:tcPr>
          <w:p w14:paraId="3E02A2E4"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核酸实验室</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6ABE"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天加风冷式盘管外机组中央空调（分体式）</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62F9"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4</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CD8D7"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7.2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71AD846D"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38585805" w14:textId="77777777">
        <w:trPr>
          <w:trHeight w:val="441"/>
        </w:trPr>
        <w:tc>
          <w:tcPr>
            <w:tcW w:w="1910" w:type="dxa"/>
            <w:tcBorders>
              <w:left w:val="single" w:sz="4" w:space="0" w:color="000000"/>
              <w:bottom w:val="single" w:sz="4" w:space="0" w:color="000000"/>
              <w:right w:val="single" w:sz="4" w:space="0" w:color="000000"/>
            </w:tcBorders>
            <w:shd w:val="clear" w:color="auto" w:fill="auto"/>
            <w:noWrap/>
            <w:vAlign w:val="center"/>
          </w:tcPr>
          <w:p w14:paraId="79386F94"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核磁共振检查室</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E47BF"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风冷分体式中央空调（分体式）</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CF778"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1</w:t>
            </w:r>
          </w:p>
        </w:tc>
        <w:tc>
          <w:tcPr>
            <w:tcW w:w="10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396580"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8.0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04E408B9"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r w:rsidR="00DA3092" w:rsidRPr="00DA3092" w14:paraId="5032A5EF" w14:textId="77777777">
        <w:trPr>
          <w:trHeight w:val="1252"/>
        </w:trPr>
        <w:tc>
          <w:tcPr>
            <w:tcW w:w="191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B7D223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上林县人民医院（全院区）</w:t>
            </w:r>
          </w:p>
        </w:tc>
        <w:tc>
          <w:tcPr>
            <w:tcW w:w="1603" w:type="dxa"/>
            <w:tcBorders>
              <w:top w:val="single" w:sz="4" w:space="0" w:color="000000"/>
              <w:left w:val="single" w:sz="4" w:space="0" w:color="000000"/>
              <w:bottom w:val="single" w:sz="4" w:space="0" w:color="auto"/>
              <w:right w:val="single" w:sz="4" w:space="0" w:color="000000"/>
            </w:tcBorders>
            <w:shd w:val="clear" w:color="auto" w:fill="auto"/>
            <w:vAlign w:val="center"/>
          </w:tcPr>
          <w:p w14:paraId="6FEBF197"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分体式空调</w:t>
            </w:r>
          </w:p>
        </w:tc>
        <w:tc>
          <w:tcPr>
            <w:tcW w:w="1670" w:type="dxa"/>
            <w:tcBorders>
              <w:top w:val="single" w:sz="4" w:space="0" w:color="000000"/>
              <w:left w:val="single" w:sz="4" w:space="0" w:color="000000"/>
              <w:bottom w:val="single" w:sz="4" w:space="0" w:color="auto"/>
              <w:right w:val="single" w:sz="4" w:space="0" w:color="000000"/>
            </w:tcBorders>
            <w:shd w:val="clear" w:color="auto" w:fill="auto"/>
            <w:vAlign w:val="center"/>
          </w:tcPr>
          <w:p w14:paraId="4AB891AE"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385</w:t>
            </w:r>
          </w:p>
        </w:tc>
        <w:tc>
          <w:tcPr>
            <w:tcW w:w="1095" w:type="dxa"/>
            <w:tcBorders>
              <w:top w:val="single" w:sz="4" w:space="0" w:color="000000"/>
              <w:left w:val="single" w:sz="4" w:space="0" w:color="000000"/>
              <w:bottom w:val="single" w:sz="4" w:space="0" w:color="auto"/>
              <w:right w:val="single" w:sz="4" w:space="0" w:color="auto"/>
            </w:tcBorders>
            <w:shd w:val="clear" w:color="auto" w:fill="auto"/>
            <w:vAlign w:val="center"/>
          </w:tcPr>
          <w:p w14:paraId="1C3705EB" w14:textId="77777777" w:rsidR="009675DD" w:rsidRPr="00DA3092" w:rsidRDefault="00E727F6">
            <w:pPr>
              <w:widowControl/>
              <w:jc w:val="center"/>
              <w:textAlignment w:val="center"/>
              <w:rPr>
                <w:rFonts w:ascii="宋体" w:hAnsi="宋体" w:cs="宋体"/>
                <w:w w:val="95"/>
                <w:sz w:val="22"/>
                <w:szCs w:val="22"/>
              </w:rPr>
            </w:pPr>
            <w:r w:rsidRPr="00DA3092">
              <w:rPr>
                <w:rFonts w:ascii="宋体" w:hAnsi="宋体" w:cs="宋体" w:hint="eastAsia"/>
                <w:w w:val="95"/>
                <w:sz w:val="22"/>
                <w:szCs w:val="22"/>
              </w:rPr>
              <w:t>500.50</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D0ECB3C" w14:textId="77777777" w:rsidR="009675DD" w:rsidRPr="00DA3092" w:rsidRDefault="00E727F6">
            <w:pPr>
              <w:widowControl/>
              <w:jc w:val="center"/>
              <w:textAlignment w:val="center"/>
              <w:rPr>
                <w:rFonts w:ascii="宋体" w:hAnsi="宋体" w:cs="宋体"/>
                <w:w w:val="95"/>
                <w:kern w:val="0"/>
                <w:sz w:val="22"/>
                <w:szCs w:val="22"/>
                <w:lang w:bidi="ar"/>
              </w:rPr>
            </w:pPr>
            <w:r w:rsidRPr="00DA3092">
              <w:rPr>
                <w:rFonts w:ascii="宋体" w:hAnsi="宋体" w:cs="宋体" w:hint="eastAsia"/>
                <w:w w:val="95"/>
                <w:kern w:val="0"/>
                <w:sz w:val="22"/>
                <w:szCs w:val="22"/>
                <w:lang w:bidi="ar"/>
              </w:rPr>
              <w:t>全包（含维保及故障维修、所有零部件更换等）</w:t>
            </w:r>
          </w:p>
        </w:tc>
      </w:tr>
    </w:tbl>
    <w:p w14:paraId="479D26B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备注：维保内容包含清洗更换过滤器等所有费用；更换周期：初效过滤器：阻力超过额定初阻力60Pa或等于2倍设计或运行初阻力时，应在3-6个月内更换。中效过滤器：阻力超过额定初阻力80Pa或等于2倍设计或运行初阻力时，应在6-12个月内更换。高效过滤器：阻力超过额定初阻力160Pa或等于2倍设计或运行初阻力时，应在2年以上更换。）</w:t>
      </w:r>
    </w:p>
    <w:p w14:paraId="3BA3250A"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w:t>
      </w:r>
      <w:r w:rsidRPr="00DA3092">
        <w:rPr>
          <w:rFonts w:ascii="宋体" w:hAnsi="宋体" w:cs="宋体" w:hint="eastAsia"/>
          <w:b/>
          <w:bCs/>
          <w:szCs w:val="21"/>
        </w:rPr>
        <w:t>中央空调、洁净空调系统及分体空调维保要求</w:t>
      </w:r>
    </w:p>
    <w:p w14:paraId="697777B6"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.2.1</w:t>
      </w:r>
      <w:r w:rsidRPr="00DA3092">
        <w:rPr>
          <w:rFonts w:ascii="宋体" w:hAnsi="宋体" w:cs="宋体" w:hint="eastAsia"/>
          <w:b/>
          <w:bCs/>
          <w:szCs w:val="21"/>
        </w:rPr>
        <w:t>水冷螺杆机组维保要求</w:t>
      </w:r>
    </w:p>
    <w:p w14:paraId="637DD223" w14:textId="77777777" w:rsidR="009675DD" w:rsidRPr="00DA3092" w:rsidRDefault="00E727F6">
      <w:pPr>
        <w:spacing w:line="360" w:lineRule="auto"/>
        <w:jc w:val="left"/>
        <w:rPr>
          <w:rFonts w:ascii="宋体" w:hAnsi="宋体" w:cs="宋体"/>
          <w:b/>
          <w:bCs/>
          <w:szCs w:val="21"/>
        </w:rPr>
      </w:pPr>
      <w:r w:rsidRPr="00DA3092">
        <w:rPr>
          <w:rFonts w:ascii="宋体" w:hAnsi="宋体" w:cs="宋体"/>
          <w:b/>
          <w:bCs/>
          <w:szCs w:val="21"/>
        </w:rPr>
        <w:t>5.2.1.1</w:t>
      </w:r>
      <w:r w:rsidRPr="00DA3092">
        <w:rPr>
          <w:rFonts w:ascii="宋体" w:hAnsi="宋体" w:cs="宋体" w:hint="eastAsia"/>
          <w:b/>
          <w:bCs/>
          <w:szCs w:val="21"/>
        </w:rPr>
        <w:t>供冷季节启动前的准备和检查</w:t>
      </w:r>
    </w:p>
    <w:p w14:paraId="2EC1E57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供冷季节运行前须进行下列各项检查和准备，以确保机组可靠、安全和高效运行：</w:t>
      </w:r>
    </w:p>
    <w:p w14:paraId="2B39848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1.检查压缩机-电机组件的下列各项，完成预防性保养的各项任务：</w:t>
      </w:r>
    </w:p>
    <w:p w14:paraId="1F23284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记录电压；</w:t>
      </w:r>
    </w:p>
    <w:p w14:paraId="6348DDE5"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用兆欧表测量和记录电机绕阻的绝缘电阻；</w:t>
      </w:r>
    </w:p>
    <w:p w14:paraId="6CBF4AA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润滑开式电机；</w:t>
      </w:r>
    </w:p>
    <w:p w14:paraId="688E88A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检查开式电机驱动装置的定位状态；</w:t>
      </w:r>
    </w:p>
    <w:p w14:paraId="3D6AF5EE"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检查联轴器；</w:t>
      </w:r>
    </w:p>
    <w:p w14:paraId="074C8E2D"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检查密封情况；</w:t>
      </w:r>
    </w:p>
    <w:p w14:paraId="527F36B3"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检查入口导叶操作机构和联接机构；润滑需要润滑的部位。</w:t>
      </w:r>
    </w:p>
    <w:p w14:paraId="2568870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2.检查压缩机润滑油系统的下列各项：</w:t>
      </w:r>
    </w:p>
    <w:p w14:paraId="56B603F7"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lastRenderedPageBreak/>
        <w:t></w:t>
      </w:r>
      <w:r w:rsidRPr="00DA3092">
        <w:rPr>
          <w:rFonts w:ascii="宋体" w:hAnsi="宋体" w:cs="宋体" w:hint="eastAsia"/>
          <w:szCs w:val="21"/>
        </w:rPr>
        <w:t>根据需要更换润滑油、油过滤器和干燥过滤器；</w:t>
      </w:r>
    </w:p>
    <w:p w14:paraId="19AF9DBE"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检查油泵、密封和油泵电机；</w:t>
      </w:r>
    </w:p>
    <w:p w14:paraId="34133DA8"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清洁排污管；</w:t>
      </w:r>
    </w:p>
    <w:p w14:paraId="37558BE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检查加热器和恒温器；</w:t>
      </w:r>
    </w:p>
    <w:p w14:paraId="145FE180"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检查所有其它的油系统部件，如油冷却器、过滤器和电磁阀等；</w:t>
      </w:r>
    </w:p>
    <w:p w14:paraId="207ABAB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3.执行下列各项操作，检查电机启动器：</w:t>
      </w:r>
    </w:p>
    <w:p w14:paraId="7DE633D7"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执行诊断检查程序；</w:t>
      </w:r>
    </w:p>
    <w:p w14:paraId="7446888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清洁接触器或必要时建议更换；</w:t>
      </w:r>
    </w:p>
    <w:p w14:paraId="54BDC12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检查连接机构；</w:t>
      </w:r>
    </w:p>
    <w:p w14:paraId="10A17D4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检查所有接线端，并拧紧；</w:t>
      </w:r>
    </w:p>
    <w:p w14:paraId="32D483F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检查过载装置，并取油样检查；</w:t>
      </w:r>
    </w:p>
    <w:p w14:paraId="02B19DAF"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空载运行启动器（或在启动前）；检查状态指示灯。</w:t>
      </w:r>
    </w:p>
    <w:p w14:paraId="71BA197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4.检查控制面板，确定下列各项：</w:t>
      </w:r>
    </w:p>
    <w:p w14:paraId="30D4A96A"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执行诊断检查程序；</w:t>
      </w:r>
    </w:p>
    <w:p w14:paraId="1CFBA41F"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检查安全停机运行状态；</w:t>
      </w:r>
    </w:p>
    <w:p w14:paraId="1811331B"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检查所有接线端，并拧紧；</w:t>
      </w:r>
    </w:p>
    <w:p w14:paraId="7E4692D4"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检查显示数据的精度和设定值。</w:t>
      </w:r>
    </w:p>
    <w:p w14:paraId="4A8D12D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5.检查冷凝器、蒸发器的下列各项：</w:t>
      </w:r>
    </w:p>
    <w:p w14:paraId="7A9DFB6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检查水流量；</w:t>
      </w:r>
    </w:p>
    <w:p w14:paraId="6AF6882E"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检查水流开关的控制情况；</w:t>
      </w:r>
    </w:p>
    <w:p w14:paraId="23DBA2B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根据运行记录参数分析热交换效果，建议水质处理；</w:t>
      </w:r>
    </w:p>
    <w:p w14:paraId="391FA58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必要时拆卸端盖，更换密封垫；</w:t>
      </w:r>
    </w:p>
    <w:p w14:paraId="456182A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6.检查系统的下列各项：</w:t>
      </w:r>
    </w:p>
    <w:p w14:paraId="395E41E7"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进行泄漏检查，找出泄漏处并进行修理；</w:t>
      </w:r>
    </w:p>
    <w:p w14:paraId="1355576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按要求补充制冷剂；</w:t>
      </w:r>
    </w:p>
    <w:p w14:paraId="6BBD0A9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记录视液镜的状态；</w:t>
      </w:r>
    </w:p>
    <w:p w14:paraId="0A238A18"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检查制冷剂循环，确认处于正常平衡状态；</w:t>
      </w:r>
    </w:p>
    <w:p w14:paraId="7C8C523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7.其它：</w:t>
      </w:r>
    </w:p>
    <w:p w14:paraId="32C25312"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遵循检查和维护步骤，修理脱落的保温层，与操作人员沟通。</w:t>
      </w:r>
    </w:p>
    <w:p w14:paraId="74D0D16A" w14:textId="77777777" w:rsidR="009675DD" w:rsidRPr="00DA3092" w:rsidRDefault="00E727F6">
      <w:pPr>
        <w:spacing w:line="360" w:lineRule="auto"/>
        <w:jc w:val="left"/>
        <w:rPr>
          <w:rFonts w:ascii="宋体" w:hAnsi="宋体" w:cs="宋体"/>
          <w:b/>
          <w:bCs/>
          <w:szCs w:val="21"/>
        </w:rPr>
      </w:pPr>
      <w:r w:rsidRPr="00DA3092">
        <w:rPr>
          <w:rFonts w:ascii="宋体" w:hAnsi="宋体" w:cs="宋体"/>
          <w:b/>
          <w:bCs/>
          <w:szCs w:val="21"/>
        </w:rPr>
        <w:t>5.2.1.2</w:t>
      </w:r>
      <w:r w:rsidRPr="00DA3092">
        <w:rPr>
          <w:rFonts w:ascii="宋体" w:hAnsi="宋体" w:cs="宋体" w:hint="eastAsia"/>
          <w:b/>
          <w:bCs/>
          <w:szCs w:val="21"/>
        </w:rPr>
        <w:t>运行季节检查</w:t>
      </w:r>
    </w:p>
    <w:p w14:paraId="0EBB93F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机组运行期间，每月定期进行下列各项检查，确保机组在整个供冷季节运行高效，可靠：</w:t>
      </w:r>
    </w:p>
    <w:p w14:paraId="7EA2A4E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1.检查冷水机组，调整安全控制装置；</w:t>
      </w:r>
    </w:p>
    <w:p w14:paraId="03DD2E7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2.检查控制装置的运行；</w:t>
      </w:r>
    </w:p>
    <w:p w14:paraId="65527AD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3.检查制冷剂液位和油位；</w:t>
      </w:r>
    </w:p>
    <w:p w14:paraId="10D0411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4.检查润滑系统的运行；</w:t>
      </w:r>
    </w:p>
    <w:p w14:paraId="56A114A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5.检查回油系统；</w:t>
      </w:r>
    </w:p>
    <w:p w14:paraId="0CF1140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6.检查电机和启动器的运行；</w:t>
      </w:r>
    </w:p>
    <w:p w14:paraId="277E576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7.记录运行状态参数，分析确认机组运行正常，必要时进行机组检修；</w:t>
      </w:r>
    </w:p>
    <w:p w14:paraId="2FB7416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8.检查设备相应控制柜元器件运行情况，必要时进行清洁，触点打磨等工作；</w:t>
      </w:r>
    </w:p>
    <w:p w14:paraId="4993EE4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9.记录和报告要求的备件。</w:t>
      </w:r>
    </w:p>
    <w:p w14:paraId="7F557DDA" w14:textId="77777777" w:rsidR="009675DD" w:rsidRPr="00DA3092" w:rsidRDefault="00E727F6">
      <w:pPr>
        <w:spacing w:line="360" w:lineRule="auto"/>
        <w:jc w:val="left"/>
        <w:rPr>
          <w:rFonts w:ascii="宋体" w:hAnsi="宋体" w:cs="宋体"/>
          <w:szCs w:val="21"/>
        </w:rPr>
      </w:pPr>
      <w:r w:rsidRPr="00DA3092">
        <w:rPr>
          <w:rFonts w:ascii="宋体" w:hAnsi="宋体" w:cs="宋体"/>
          <w:b/>
          <w:bCs/>
          <w:szCs w:val="21"/>
        </w:rPr>
        <w:t>5.2.1.3</w:t>
      </w:r>
      <w:r w:rsidRPr="00DA3092">
        <w:rPr>
          <w:rFonts w:ascii="宋体" w:hAnsi="宋体" w:cs="宋体" w:hint="eastAsia"/>
          <w:b/>
          <w:bCs/>
          <w:szCs w:val="21"/>
        </w:rPr>
        <w:t>一年两次设备停机检查和预防性保养</w:t>
      </w:r>
    </w:p>
    <w:p w14:paraId="40B69B4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停机期间，每年两次进行下列各项检查，以便能正确评价设备的状态，为下一个供冷季节的运行作好准备：</w:t>
      </w:r>
    </w:p>
    <w:p w14:paraId="629CF02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1.检查压缩机-电机组件的下列各项，完成预防性保养的各项任务：</w:t>
      </w:r>
    </w:p>
    <w:p w14:paraId="13E6D71D"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记录电压；</w:t>
      </w:r>
    </w:p>
    <w:p w14:paraId="4D45F53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用兆欧表测量和记录电机绕阻的绝缘电阻；</w:t>
      </w:r>
    </w:p>
    <w:p w14:paraId="4C31ED53"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润滑开式电机；</w:t>
      </w:r>
    </w:p>
    <w:p w14:paraId="4CDFE0B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检查开式电机驱动装置的定位状态；</w:t>
      </w:r>
    </w:p>
    <w:p w14:paraId="419EA774"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检查联轴器；</w:t>
      </w:r>
    </w:p>
    <w:p w14:paraId="0E223F92"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检查密封情况；</w:t>
      </w:r>
    </w:p>
    <w:p w14:paraId="3A6F15F5"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检查入口导叶操作机构和联接机构；润滑需要润滑的部位。</w:t>
      </w:r>
    </w:p>
    <w:p w14:paraId="067DF1D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2.检查压缩机润滑油系统的下列各项：</w:t>
      </w:r>
    </w:p>
    <w:p w14:paraId="6290266E"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根据需要更换润滑油、油过滤器和干燥过滤器；</w:t>
      </w:r>
    </w:p>
    <w:p w14:paraId="4AC95B9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检查油泵、密封和油泵电机；</w:t>
      </w:r>
    </w:p>
    <w:p w14:paraId="2734535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清洁排污管；</w:t>
      </w:r>
    </w:p>
    <w:p w14:paraId="75C1D8A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检查加热器和恒温器；</w:t>
      </w:r>
    </w:p>
    <w:p w14:paraId="77071544"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检查所有其它的油系统部件，如油冷却器、过滤器和电磁阀等；</w:t>
      </w:r>
    </w:p>
    <w:p w14:paraId="1D44EA0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3.执行下列各项操作，检查电机启动器：</w:t>
      </w:r>
    </w:p>
    <w:p w14:paraId="578247C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执行诊断检查程序；</w:t>
      </w:r>
    </w:p>
    <w:p w14:paraId="222831E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清洁接触器或必要时建议更换；</w:t>
      </w:r>
    </w:p>
    <w:p w14:paraId="0098EE05"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检查连接机构；</w:t>
      </w:r>
    </w:p>
    <w:p w14:paraId="15897083"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检查所有接线端，并拧紧；</w:t>
      </w:r>
    </w:p>
    <w:p w14:paraId="5A839E4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检查过载装置，并取油样检查；</w:t>
      </w:r>
    </w:p>
    <w:p w14:paraId="3C7B3320"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空载运行启动器（或在启动前）；检查状态指示灯。</w:t>
      </w:r>
    </w:p>
    <w:p w14:paraId="3DECCCA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4.检查控制面板，确定下列各项：</w:t>
      </w:r>
    </w:p>
    <w:p w14:paraId="3873CB09"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执行诊断检查程序；</w:t>
      </w:r>
    </w:p>
    <w:p w14:paraId="2A8AF575"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检查安全停机运行状态；</w:t>
      </w:r>
    </w:p>
    <w:p w14:paraId="5C71625D"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检查所有接线端，并拧紧；</w:t>
      </w:r>
    </w:p>
    <w:p w14:paraId="20584CFB"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lastRenderedPageBreak/>
        <w:t></w:t>
      </w:r>
      <w:r w:rsidRPr="00DA3092">
        <w:rPr>
          <w:rFonts w:ascii="宋体" w:hAnsi="宋体" w:cs="宋体" w:hint="eastAsia"/>
          <w:szCs w:val="21"/>
        </w:rPr>
        <w:t>检查显示数据的精度和设定值。</w:t>
      </w:r>
    </w:p>
    <w:p w14:paraId="73BFE2D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5.检查冷凝器、蒸发器的下列各项：</w:t>
      </w:r>
    </w:p>
    <w:p w14:paraId="1851F28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检查水流量；</w:t>
      </w:r>
    </w:p>
    <w:p w14:paraId="0480B4C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检查水流开关的控制情况；</w:t>
      </w:r>
    </w:p>
    <w:p w14:paraId="2FC947C4"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根据运行记录参数分析热交换效果，建议水质处理；</w:t>
      </w:r>
    </w:p>
    <w:p w14:paraId="0697B58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必要时拆卸端盖，更换密封垫。</w:t>
      </w:r>
    </w:p>
    <w:p w14:paraId="17BA3A5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6.检查系统的下列各项：</w:t>
      </w:r>
    </w:p>
    <w:p w14:paraId="5F76C766"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进行泄漏检查，找出泄漏处并进行修理；</w:t>
      </w:r>
    </w:p>
    <w:p w14:paraId="78FA7D27"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按要求补充制冷剂；</w:t>
      </w:r>
    </w:p>
    <w:p w14:paraId="257D8D7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记录视液镜的状态；</w:t>
      </w:r>
    </w:p>
    <w:p w14:paraId="08F8550B"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检查制冷剂循环，确认处于正常平衡状态；</w:t>
      </w:r>
    </w:p>
    <w:p w14:paraId="26FCD67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7.其它：</w:t>
      </w:r>
    </w:p>
    <w:p w14:paraId="3B88480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w:t>
      </w:r>
      <w:r w:rsidRPr="00DA3092">
        <w:rPr>
          <w:rFonts w:ascii="宋体" w:hAnsi="宋体" w:cs="宋体" w:hint="eastAsia"/>
          <w:szCs w:val="21"/>
        </w:rPr>
        <w:t>遵循检查和维护步骤，修理脱落的保温层，与操作人员沟通。</w:t>
      </w:r>
    </w:p>
    <w:p w14:paraId="7B5C8452"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.2.2</w:t>
      </w:r>
      <w:r w:rsidRPr="00DA3092">
        <w:rPr>
          <w:rFonts w:ascii="宋体" w:hAnsi="宋体" w:cs="宋体" w:hint="eastAsia"/>
          <w:b/>
          <w:bCs/>
          <w:szCs w:val="21"/>
        </w:rPr>
        <w:t>风冷涡旋机组维保要求</w:t>
      </w:r>
    </w:p>
    <w:p w14:paraId="0C0937DB"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.2.2.1</w:t>
      </w:r>
      <w:r w:rsidRPr="00DA3092">
        <w:rPr>
          <w:rFonts w:ascii="宋体" w:hAnsi="宋体" w:cs="宋体" w:hint="eastAsia"/>
          <w:b/>
          <w:bCs/>
          <w:szCs w:val="21"/>
        </w:rPr>
        <w:t>供冷季节启动前的准备和检查</w:t>
      </w:r>
    </w:p>
    <w:p w14:paraId="0095249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供冷季节运行前须进行下列各项检查和准备，以确保机组可靠、安全和高效运行：</w:t>
      </w:r>
    </w:p>
    <w:p w14:paraId="6900DA2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1.检查辅助设备的运行状态；</w:t>
      </w:r>
    </w:p>
    <w:p w14:paraId="399E420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2.检查压缩机油位，按要求补充润滑油；</w:t>
      </w:r>
    </w:p>
    <w:p w14:paraId="14684B9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3.更换润滑油；</w:t>
      </w:r>
    </w:p>
    <w:p w14:paraId="387C77B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4.检查曲轴箱加热器、油温和润滑系统；</w:t>
      </w:r>
    </w:p>
    <w:p w14:paraId="2E406A0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5.检查和测试所有的运行和安全控制；</w:t>
      </w:r>
    </w:p>
    <w:p w14:paraId="256B0F5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6.检查确认电压和启动器运行正确；</w:t>
      </w:r>
    </w:p>
    <w:p w14:paraId="734CFE4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7.启动安装的冷冻水和冷却水泵；</w:t>
      </w:r>
    </w:p>
    <w:p w14:paraId="4A5AF1A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8.启动机组，标定控制和变送器；</w:t>
      </w:r>
    </w:p>
    <w:p w14:paraId="4A485D4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9.检查确认过冷器和过热器配置正确；</w:t>
      </w:r>
    </w:p>
    <w:p w14:paraId="310C5E7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10.机组稳定后，记录运行条件；</w:t>
      </w:r>
    </w:p>
    <w:p w14:paraId="00CB5F3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11.同操作人员一起，温习操作步骤。</w:t>
      </w:r>
    </w:p>
    <w:p w14:paraId="3E12D6A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12.对风冷冷凝器进行下列各项检查：</w:t>
      </w:r>
    </w:p>
    <w:p w14:paraId="515D0F5F"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1</w:t>
      </w:r>
      <w:r w:rsidRPr="00DA3092">
        <w:rPr>
          <w:rFonts w:ascii="宋体" w:hAnsi="宋体" w:cs="宋体" w:hint="eastAsia"/>
          <w:szCs w:val="21"/>
        </w:rPr>
        <w:t>）去除机组周围和内部的脏物；</w:t>
      </w:r>
    </w:p>
    <w:p w14:paraId="0E7941F2"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2</w:t>
      </w:r>
      <w:r w:rsidRPr="00DA3092">
        <w:rPr>
          <w:rFonts w:ascii="宋体" w:hAnsi="宋体" w:cs="宋体" w:hint="eastAsia"/>
          <w:szCs w:val="21"/>
        </w:rPr>
        <w:t>）检查冷凝器盘管是否堵塞，清洁盘管；</w:t>
      </w:r>
    </w:p>
    <w:p w14:paraId="148F8661"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3</w:t>
      </w:r>
      <w:r w:rsidRPr="00DA3092">
        <w:rPr>
          <w:rFonts w:ascii="宋体" w:hAnsi="宋体" w:cs="宋体" w:hint="eastAsia"/>
          <w:szCs w:val="21"/>
        </w:rPr>
        <w:t>）清洗冷凝器、蒸发器管路（每年至少1次）；</w:t>
      </w:r>
    </w:p>
    <w:p w14:paraId="614756BC"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4</w:t>
      </w:r>
      <w:r w:rsidRPr="00DA3092">
        <w:rPr>
          <w:rFonts w:ascii="宋体" w:hAnsi="宋体" w:cs="宋体" w:hint="eastAsia"/>
          <w:szCs w:val="21"/>
        </w:rPr>
        <w:t>）检查并拧紧电气接头；</w:t>
      </w:r>
    </w:p>
    <w:p w14:paraId="2FA79012"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5</w:t>
      </w:r>
      <w:r w:rsidRPr="00DA3092">
        <w:rPr>
          <w:rFonts w:ascii="宋体" w:hAnsi="宋体" w:cs="宋体" w:hint="eastAsia"/>
          <w:szCs w:val="21"/>
        </w:rPr>
        <w:t>）启动后，检查风机和风机电机的运行状态。</w:t>
      </w:r>
    </w:p>
    <w:p w14:paraId="2D498D2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b/>
          <w:bCs/>
          <w:szCs w:val="21"/>
        </w:rPr>
        <w:t>5</w:t>
      </w:r>
      <w:r w:rsidRPr="00DA3092">
        <w:rPr>
          <w:rFonts w:ascii="宋体" w:hAnsi="宋体" w:cs="宋体"/>
          <w:b/>
          <w:bCs/>
          <w:szCs w:val="21"/>
        </w:rPr>
        <w:t>.2.2.2</w:t>
      </w:r>
      <w:r w:rsidRPr="00DA3092">
        <w:rPr>
          <w:rFonts w:ascii="宋体" w:hAnsi="宋体" w:cs="宋体" w:hint="eastAsia"/>
          <w:b/>
          <w:bCs/>
          <w:szCs w:val="21"/>
        </w:rPr>
        <w:t>运行季节检查</w:t>
      </w:r>
    </w:p>
    <w:p w14:paraId="1328A21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每月至少1次进行下列各项检查，确保机组在整个供冷季节都运行高效、可靠：</w:t>
      </w:r>
    </w:p>
    <w:p w14:paraId="540365D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1.检查确认通常的运行条件和运行状态；</w:t>
      </w:r>
    </w:p>
    <w:p w14:paraId="48BB50B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2.记录运行状态，并进行数据分析，找出不合理的地方；</w:t>
      </w:r>
    </w:p>
    <w:p w14:paraId="228416A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3.按要求调节运行控制；</w:t>
      </w:r>
    </w:p>
    <w:p w14:paraId="4194E92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4.检查确认油位和制冷剂量充注正确；</w:t>
      </w:r>
    </w:p>
    <w:p w14:paraId="5523DEB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5.检查油温和曲轴箱加热器；</w:t>
      </w:r>
    </w:p>
    <w:p w14:paraId="3525B7B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6.检查启动器、继电器和控制元件；</w:t>
      </w:r>
    </w:p>
    <w:p w14:paraId="499FF6A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7.检查风冷冷凝器风机和电机运行状态；</w:t>
      </w:r>
    </w:p>
    <w:p w14:paraId="2942B72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8.检查设备相应控制柜元器件运行情况，必要时进行清洁，触点打磨等工作；</w:t>
      </w:r>
    </w:p>
    <w:p w14:paraId="1F8D4E0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9.与操作人员一起温习操作步骤，查看用户记录。</w:t>
      </w:r>
    </w:p>
    <w:p w14:paraId="25C9FD22"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.2.2.3</w:t>
      </w:r>
      <w:r w:rsidRPr="00DA3092">
        <w:rPr>
          <w:rFonts w:ascii="宋体" w:hAnsi="宋体" w:cs="宋体" w:hint="eastAsia"/>
          <w:b/>
          <w:bCs/>
          <w:szCs w:val="21"/>
        </w:rPr>
        <w:t>一年两次的设备停机检查和预防性保养</w:t>
      </w:r>
    </w:p>
    <w:p w14:paraId="0251E10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停机期间，每年两次进行下列各项检查，以便能正确评价设备的状态，为下一个供冷季节的运行作好准备：</w:t>
      </w:r>
    </w:p>
    <w:p w14:paraId="5234566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1.用兆欧表测量电机绕组电阻，并记录好；</w:t>
      </w:r>
    </w:p>
    <w:p w14:paraId="6D3035A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2.检查压缩机的油位，按要求补充润滑油，并进行油的酸碱度测试；</w:t>
      </w:r>
    </w:p>
    <w:p w14:paraId="08C69C8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3.进行泄漏测试，并修理泄漏部位，如有必要，按要求补充制冷剂；</w:t>
      </w:r>
    </w:p>
    <w:p w14:paraId="625F84A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4.检查曲轴箱加热器，确认运行正常；</w:t>
      </w:r>
    </w:p>
    <w:p w14:paraId="0269F87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5.更换干燥过滤器；</w:t>
      </w:r>
    </w:p>
    <w:p w14:paraId="71FD272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6.拧紧接触器和电机端子箱内的电源线；</w:t>
      </w:r>
    </w:p>
    <w:p w14:paraId="2A7DBB4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7.清洁所有连接接头，如有必要按要求更换；</w:t>
      </w:r>
    </w:p>
    <w:p w14:paraId="26F76ED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8.检查所有继电器、运行控制装置和安全保护装置；</w:t>
      </w:r>
    </w:p>
    <w:p w14:paraId="0AE9057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9.检查确认所有控制装置、安全保护装置、卸载装置和外部联锁跨接装置；</w:t>
      </w:r>
    </w:p>
    <w:p w14:paraId="3B2CCCF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10.确认压缩机的吸气和排气阀完好。</w:t>
      </w:r>
    </w:p>
    <w:p w14:paraId="6896ECCC"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 xml:space="preserve">.2.3 </w:t>
      </w:r>
      <w:r w:rsidRPr="00DA3092">
        <w:rPr>
          <w:rFonts w:ascii="宋体" w:hAnsi="宋体" w:cs="宋体" w:hint="eastAsia"/>
          <w:b/>
          <w:bCs/>
          <w:szCs w:val="21"/>
        </w:rPr>
        <w:t>ISN控制系统维保要求</w:t>
      </w:r>
    </w:p>
    <w:p w14:paraId="696F394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月度保养工作内容：</w:t>
      </w:r>
    </w:p>
    <w:p w14:paraId="2314AAD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1.系统软件运行启动是否正常。</w:t>
      </w:r>
    </w:p>
    <w:p w14:paraId="2980E8A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2.测试现场设备动作与系统显示是否相符。</w:t>
      </w:r>
    </w:p>
    <w:p w14:paraId="467E75A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3.清洁设备运行环境。</w:t>
      </w:r>
    </w:p>
    <w:p w14:paraId="048956D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4.检查设备控制柜接线端是否牢固、发热，必须时清洁接触器触点。</w:t>
      </w:r>
    </w:p>
    <w:p w14:paraId="45D02B7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5.指导采购人的操作人员正确的操作方法，以使设备保持在最佳运行状态。</w:t>
      </w:r>
    </w:p>
    <w:p w14:paraId="19CFE359"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 xml:space="preserve">.2.4 </w:t>
      </w:r>
      <w:r w:rsidRPr="00DA3092">
        <w:rPr>
          <w:rFonts w:ascii="宋体" w:hAnsi="宋体" w:cs="宋体" w:hint="eastAsia"/>
          <w:b/>
          <w:bCs/>
          <w:szCs w:val="21"/>
        </w:rPr>
        <w:t>常压电热水锅炉</w:t>
      </w:r>
    </w:p>
    <w:p w14:paraId="6C66A10F"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.2.4.1</w:t>
      </w:r>
      <w:r w:rsidRPr="00DA3092">
        <w:rPr>
          <w:rFonts w:ascii="宋体" w:hAnsi="宋体" w:cs="宋体" w:hint="eastAsia"/>
          <w:b/>
          <w:bCs/>
          <w:szCs w:val="21"/>
        </w:rPr>
        <w:t>供冷季节启动前的准备和检查</w:t>
      </w:r>
    </w:p>
    <w:p w14:paraId="5285216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供暖季节运行前须进行下列各项检查和准备，以确保机组可靠、安全和高效运行：</w:t>
      </w:r>
    </w:p>
    <w:p w14:paraId="4E13B69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1.检查辅助设备的运行状态；</w:t>
      </w:r>
    </w:p>
    <w:p w14:paraId="392C268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2.检查水箱水质，按要求定期排放补充；</w:t>
      </w:r>
    </w:p>
    <w:p w14:paraId="1726158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3.检查和测试所有的运行和安全控制；</w:t>
      </w:r>
    </w:p>
    <w:p w14:paraId="0C04080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4.检查确认电压和启动器运行正确；</w:t>
      </w:r>
    </w:p>
    <w:p w14:paraId="53772AC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5.启动安装的热水泵；</w:t>
      </w:r>
    </w:p>
    <w:p w14:paraId="0EC8F5C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6.启动电热水锅炉机组稳定后，记录运行条件；</w:t>
      </w:r>
    </w:p>
    <w:p w14:paraId="60EB54B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7.同操作人员一起，温习操作步骤。</w:t>
      </w:r>
    </w:p>
    <w:p w14:paraId="2D107D17"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.2.4.2</w:t>
      </w:r>
      <w:r w:rsidRPr="00DA3092">
        <w:rPr>
          <w:rFonts w:ascii="宋体" w:hAnsi="宋体" w:cs="宋体" w:hint="eastAsia"/>
          <w:b/>
          <w:bCs/>
          <w:szCs w:val="21"/>
        </w:rPr>
        <w:t>运行季节检查</w:t>
      </w:r>
    </w:p>
    <w:p w14:paraId="7FA5BB2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每月至少1次进行下列各项检查，确保机组在整个供暖季节都运行高效、可靠：</w:t>
      </w:r>
    </w:p>
    <w:p w14:paraId="266EAA6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1.检查确认通常的运行条件和运行状态；</w:t>
      </w:r>
    </w:p>
    <w:p w14:paraId="504EC8D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2.记录运行状态，并进行数据分析，找出不合理的地方；</w:t>
      </w:r>
    </w:p>
    <w:p w14:paraId="69F96A4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3.按要求调节运行控制；</w:t>
      </w:r>
    </w:p>
    <w:p w14:paraId="3B147FF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4.检查确认水位和电热管投入组数的正确；</w:t>
      </w:r>
    </w:p>
    <w:p w14:paraId="2A8527F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5.检查启动器、继电器和控制元件；</w:t>
      </w:r>
    </w:p>
    <w:p w14:paraId="30AF642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6.检查设备相应控制柜元器件运行情况，必要时进行清洁，触点打磨等工作</w:t>
      </w:r>
    </w:p>
    <w:p w14:paraId="7092FDE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7.与操作人员一起温习操作步骤，查看用户记录。</w:t>
      </w:r>
    </w:p>
    <w:p w14:paraId="030B2FC2"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.2.4.3</w:t>
      </w:r>
      <w:r w:rsidRPr="00DA3092">
        <w:rPr>
          <w:rFonts w:ascii="宋体" w:hAnsi="宋体" w:cs="宋体" w:hint="eastAsia"/>
          <w:b/>
          <w:bCs/>
          <w:szCs w:val="21"/>
        </w:rPr>
        <w:t>一年一次的设备停机检查和预防性保养</w:t>
      </w:r>
    </w:p>
    <w:p w14:paraId="0222538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停机期间，每年两次进行下列各项检查，以便能正确评价设备的状态，为下一个供暖季节的运行作好准备：</w:t>
      </w:r>
    </w:p>
    <w:p w14:paraId="156E4A1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1.用兆欧表测量电热管电阻，并记录好；</w:t>
      </w:r>
    </w:p>
    <w:p w14:paraId="55873C4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2.拧紧接触器和电机端子箱内的电源线；</w:t>
      </w:r>
    </w:p>
    <w:p w14:paraId="3756322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3.清洁所有连接接头，如有必要按要求更换；</w:t>
      </w:r>
    </w:p>
    <w:p w14:paraId="27E8710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4.检查所有继电器、运行控制装置和安全保护装置；</w:t>
      </w:r>
    </w:p>
    <w:p w14:paraId="7AA3AFA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5.检查确认所有控制装置、安全保护装置；</w:t>
      </w:r>
    </w:p>
    <w:p w14:paraId="033E874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6.检查水箱水质，按要求定期排放补充。</w:t>
      </w:r>
    </w:p>
    <w:p w14:paraId="5CCAEBCC"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w:t>
      </w:r>
      <w:r w:rsidRPr="00DA3092">
        <w:rPr>
          <w:rFonts w:ascii="宋体" w:hAnsi="宋体" w:cs="宋体" w:hint="eastAsia"/>
          <w:b/>
          <w:bCs/>
          <w:szCs w:val="21"/>
        </w:rPr>
        <w:t>空调末端设备及空调水系统等维护保养工作要求</w:t>
      </w:r>
    </w:p>
    <w:p w14:paraId="2CE7F1D9"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.2.5.1</w:t>
      </w:r>
      <w:r w:rsidRPr="00DA3092">
        <w:rPr>
          <w:rFonts w:ascii="宋体" w:hAnsi="宋体" w:cs="宋体" w:hint="eastAsia"/>
          <w:b/>
          <w:bCs/>
          <w:szCs w:val="21"/>
        </w:rPr>
        <w:t>风机盘管（含新风机）</w:t>
      </w:r>
    </w:p>
    <w:p w14:paraId="6D09783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每隔半年对风机盘管进行一次包括用吹气在内对接水盘及连接接水盘排水管的污垢进行彻底清理、清洁、保养，使接水盘的水能顺畅排入排水管，同时检查接水盘有无锈蚀情况。每年对风机盘管深度清洗（视实际情况而定）。</w:t>
      </w:r>
    </w:p>
    <w:p w14:paraId="0A237C0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2.每季清洗一次回、出风口及空气过滤网，排除盘管内的空气(不定期)。</w:t>
      </w:r>
    </w:p>
    <w:p w14:paraId="7439BEC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3.检查风机是否转动灵活，如有阻滞现象，则应加注润滑油，如有异常摩擦响声则应更换风机轴承。</w:t>
      </w:r>
    </w:p>
    <w:p w14:paraId="7E3DD2D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4.检查盘管进出水阀门与胶管运行情况（有无老化开裂、松脱、保温不良等情况）。</w:t>
      </w:r>
    </w:p>
    <w:p w14:paraId="7CBC320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5.检查盘管翅片有无封堵，有则及时清洗，疏通。</w:t>
      </w:r>
    </w:p>
    <w:p w14:paraId="7C4F390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6.每月抽检查接水盘有无堵塞，排水不畅等情况，有则及时全面排查处理，以保证设备的正常运行</w:t>
      </w:r>
    </w:p>
    <w:p w14:paraId="272B048E" w14:textId="77777777" w:rsidR="009675DD" w:rsidRPr="00DA3092" w:rsidRDefault="00E727F6">
      <w:pPr>
        <w:spacing w:line="360" w:lineRule="auto"/>
        <w:jc w:val="left"/>
        <w:rPr>
          <w:rFonts w:ascii="宋体" w:hAnsi="宋体" w:cs="宋体"/>
          <w:b/>
          <w:bCs/>
          <w:szCs w:val="21"/>
        </w:rPr>
      </w:pPr>
      <w:r w:rsidRPr="00DA3092">
        <w:rPr>
          <w:rFonts w:ascii="宋体" w:hAnsi="宋体" w:cs="宋体"/>
          <w:b/>
          <w:bCs/>
          <w:szCs w:val="21"/>
        </w:rPr>
        <w:t>5.2.5.2</w:t>
      </w:r>
      <w:r w:rsidRPr="00DA3092">
        <w:rPr>
          <w:rFonts w:ascii="宋体" w:hAnsi="宋体" w:cs="宋体" w:hint="eastAsia"/>
          <w:b/>
          <w:bCs/>
          <w:szCs w:val="21"/>
        </w:rPr>
        <w:t>管路系统及辅助设备设施</w:t>
      </w:r>
    </w:p>
    <w:p w14:paraId="5E45525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每月度对冷却水泵机组、冷冻水泵机组进行一次清洁、保养。</w:t>
      </w:r>
    </w:p>
    <w:p w14:paraId="6CD8B6C2"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（一）电动机维修保养：</w:t>
      </w:r>
    </w:p>
    <w:p w14:paraId="0A1CD63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1.用500V摇表检测电动机线圈绝缘电阻是否在0.5MΩ,以上，否则应进行干燥处理或修复；</w:t>
      </w:r>
    </w:p>
    <w:p w14:paraId="24FEA84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2.检查电动机轴承有无阻滞现象，如有则应加润滑油，如加润滑油后仍不行则应更换同型号规格的轴承；</w:t>
      </w:r>
    </w:p>
    <w:p w14:paraId="3C6DBD6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3.检查电动机风叶有无擦壳现象，如有则应修整处理。</w:t>
      </w:r>
    </w:p>
    <w:p w14:paraId="67BD39D3"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（二）水泵维修保养：</w:t>
      </w:r>
    </w:p>
    <w:p w14:paraId="7981017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1.转动水泵轴，观察是否有阻滞、碰撞、卡住现象，如是轴承问题则对轴承加注润滑油或更换轴承；如是水泵叶轮问题则应拆修水泵。</w:t>
      </w:r>
    </w:p>
    <w:p w14:paraId="3F5DBF4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2.检查压水泵密封处是否漏水，如有则进行调整(不定期)。</w:t>
      </w:r>
    </w:p>
    <w:p w14:paraId="11228CE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3.检查弹性联轴器有无损坏，如损坏则应更换 (不定期)。</w:t>
      </w:r>
    </w:p>
    <w:p w14:paraId="27A92BC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4.清洗水泵过滤网。</w:t>
      </w:r>
    </w:p>
    <w:p w14:paraId="15A8133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5.拧紧水泵机组所有紧固螺栓。</w:t>
      </w:r>
    </w:p>
    <w:p w14:paraId="0C9308D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6.清洗水泵机组外壳，如脱漆或锈蚀严重，则应重新油漆一遍。</w:t>
      </w:r>
    </w:p>
    <w:p w14:paraId="5523EDBC"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（三）管路系统：</w:t>
      </w:r>
    </w:p>
    <w:p w14:paraId="49A9D76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每季度对冷冻水管路、送冷风管路、风机盘管管路进行一次保养，检查冷冻水管路、送冷风管路、风机盘管路处是否有大量的凝结水或保温层已破损，如是则应重做保温层</w:t>
      </w:r>
    </w:p>
    <w:p w14:paraId="1C41E611"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（四）阀类：</w:t>
      </w:r>
    </w:p>
    <w:p w14:paraId="08932CFE"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截止阀与调节阀的维修保养：</w:t>
      </w:r>
    </w:p>
    <w:p w14:paraId="58801F7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1.检查是否泄漏，如是则应加压填料；</w:t>
      </w:r>
    </w:p>
    <w:p w14:paraId="505F504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2.检查阀门开闭是否灵活，如阻力较大则应对阀杆加注润滑油；</w:t>
      </w:r>
    </w:p>
    <w:p w14:paraId="72CAA3E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3.如阀门破裂或开闭失效，则应更换同规格阀门；</w:t>
      </w:r>
    </w:p>
    <w:p w14:paraId="5521C3F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4.检查法兰连结处是否渗漏，如是则应拆换密封胶垫。</w:t>
      </w:r>
    </w:p>
    <w:p w14:paraId="4E37FF3E"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电磁调节阀、压差调节阀维修保养：</w:t>
      </w:r>
    </w:p>
    <w:p w14:paraId="6973ADD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w:t>
      </w:r>
      <w:r w:rsidRPr="00DA3092">
        <w:rPr>
          <w:rFonts w:ascii="宋体" w:hAnsi="宋体" w:cs="宋体"/>
          <w:szCs w:val="21"/>
        </w:rPr>
        <w:t>.</w:t>
      </w:r>
      <w:r w:rsidRPr="00DA3092">
        <w:rPr>
          <w:rFonts w:ascii="宋体" w:hAnsi="宋体" w:cs="宋体" w:hint="eastAsia"/>
          <w:szCs w:val="21"/>
        </w:rPr>
        <w:t>通断电检查电磁调节阀、压差调节阀是否动作可靠，如有问题则更换同规格电磁调节阀，压差调节阀</w:t>
      </w:r>
    </w:p>
    <w:p w14:paraId="433215A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w:t>
      </w:r>
      <w:r w:rsidRPr="00DA3092">
        <w:rPr>
          <w:rFonts w:ascii="宋体" w:hAnsi="宋体" w:cs="宋体"/>
          <w:szCs w:val="21"/>
        </w:rPr>
        <w:t>.</w:t>
      </w:r>
      <w:r w:rsidRPr="00DA3092">
        <w:rPr>
          <w:rFonts w:ascii="宋体" w:hAnsi="宋体" w:cs="宋体" w:hint="eastAsia"/>
          <w:szCs w:val="21"/>
        </w:rPr>
        <w:t>对压差调节阀间阀杆加润滑油，如压填料处泄漏则应加压填料。</w:t>
      </w:r>
    </w:p>
    <w:p w14:paraId="6D951F60"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检测、控制部分：</w:t>
      </w:r>
    </w:p>
    <w:p w14:paraId="5310216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每月度对检测、控制部分进行一次保养。</w:t>
      </w:r>
    </w:p>
    <w:p w14:paraId="03EC2AFF"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检测器件(温度计、压力表、传感器)维修保养：</w:t>
      </w:r>
    </w:p>
    <w:p w14:paraId="612745A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1.对于读数模糊不清的温度计、压力表应拆换</w:t>
      </w:r>
    </w:p>
    <w:p w14:paraId="28C11D4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2.送检温度计、压力表合格后方可再使用</w:t>
      </w:r>
    </w:p>
    <w:p w14:paraId="56C6914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3.检测传感器参数是否正常并做模拟实验，对于不合格的传感器应拆换；</w:t>
      </w:r>
    </w:p>
    <w:p w14:paraId="09BC6A4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4.检查装检测器的部位是否渗漏，如渗漏则应更换密封胶垫。</w:t>
      </w:r>
    </w:p>
    <w:p w14:paraId="634CD34A"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控制部分维修保养：</w:t>
      </w:r>
    </w:p>
    <w:p w14:paraId="55F6998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1.清洁控制柜内外的灰尘、脏物；</w:t>
      </w:r>
    </w:p>
    <w:p w14:paraId="411B093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2.检查、紧固所有接线头，对于烧蚀严重的接线头应更换；</w:t>
      </w:r>
    </w:p>
    <w:p w14:paraId="190232C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3.交流接触器维修保养：</w:t>
      </w:r>
    </w:p>
    <w:p w14:paraId="24F4E46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w:t>
      </w:r>
      <w:r w:rsidRPr="00DA3092">
        <w:rPr>
          <w:rFonts w:ascii="宋体" w:hAnsi="宋体" w:cs="宋体"/>
          <w:szCs w:val="21"/>
        </w:rPr>
        <w:t>.1</w:t>
      </w:r>
      <w:r w:rsidRPr="00DA3092">
        <w:rPr>
          <w:rFonts w:ascii="宋体" w:hAnsi="宋体" w:cs="宋体" w:hint="eastAsia"/>
          <w:szCs w:val="21"/>
        </w:rPr>
        <w:t>清除灭弧罩内的碳化物和金属颗粒</w:t>
      </w:r>
    </w:p>
    <w:p w14:paraId="2CEB5455"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3.2</w:t>
      </w:r>
      <w:r w:rsidRPr="00DA3092">
        <w:rPr>
          <w:rFonts w:ascii="宋体" w:hAnsi="宋体" w:cs="宋体" w:hint="eastAsia"/>
          <w:szCs w:val="21"/>
        </w:rPr>
        <w:t>清除触头表面及四周的污物(但不要修锉触头)，如触头烧蚀严重则应更换同规格交流接触器</w:t>
      </w:r>
    </w:p>
    <w:p w14:paraId="49F49A9A" w14:textId="77777777" w:rsidR="009675DD" w:rsidRPr="00DA3092" w:rsidRDefault="00E727F6">
      <w:pPr>
        <w:spacing w:line="360" w:lineRule="auto"/>
        <w:jc w:val="left"/>
        <w:rPr>
          <w:rFonts w:ascii="宋体" w:hAnsi="宋体" w:cs="宋体"/>
          <w:szCs w:val="21"/>
        </w:rPr>
      </w:pPr>
      <w:r w:rsidRPr="00DA3092">
        <w:rPr>
          <w:rFonts w:ascii="宋体" w:hAnsi="宋体" w:cs="宋体"/>
          <w:szCs w:val="21"/>
        </w:rPr>
        <w:t>3.3</w:t>
      </w:r>
      <w:r w:rsidRPr="00DA3092">
        <w:rPr>
          <w:rFonts w:ascii="宋体" w:hAnsi="宋体" w:cs="宋体" w:hint="eastAsia"/>
          <w:szCs w:val="21"/>
        </w:rPr>
        <w:t>清洁铁芯上的灰尘及脏物</w:t>
      </w:r>
    </w:p>
    <w:p w14:paraId="1798AEB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w:t>
      </w:r>
      <w:r w:rsidRPr="00DA3092">
        <w:rPr>
          <w:rFonts w:ascii="宋体" w:hAnsi="宋体" w:cs="宋体"/>
          <w:szCs w:val="21"/>
        </w:rPr>
        <w:t>.4</w:t>
      </w:r>
      <w:r w:rsidRPr="00DA3092">
        <w:rPr>
          <w:rFonts w:ascii="宋体" w:hAnsi="宋体" w:cs="宋体" w:hint="eastAsia"/>
          <w:szCs w:val="21"/>
        </w:rPr>
        <w:t>拧紧所有紧固螺栓</w:t>
      </w:r>
    </w:p>
    <w:p w14:paraId="0B8CC97F"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（五）热继电器维修保养：</w:t>
      </w:r>
    </w:p>
    <w:p w14:paraId="4831F47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w:t>
      </w:r>
      <w:r w:rsidRPr="00DA3092">
        <w:rPr>
          <w:rFonts w:ascii="宋体" w:hAnsi="宋体" w:cs="宋体"/>
          <w:szCs w:val="21"/>
        </w:rPr>
        <w:t>.</w:t>
      </w:r>
      <w:r w:rsidRPr="00DA3092">
        <w:rPr>
          <w:rFonts w:ascii="宋体" w:hAnsi="宋体" w:cs="宋体" w:hint="eastAsia"/>
          <w:szCs w:val="21"/>
        </w:rPr>
        <w:t>检查热继电器的导线接头处有无过热或烧伤痕迹，如有则应整修处理，处理后达不到要求的应更换</w:t>
      </w:r>
    </w:p>
    <w:p w14:paraId="4F95C06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w:t>
      </w:r>
      <w:r w:rsidRPr="00DA3092">
        <w:rPr>
          <w:rFonts w:ascii="宋体" w:hAnsi="宋体" w:cs="宋体"/>
          <w:szCs w:val="21"/>
        </w:rPr>
        <w:t>.</w:t>
      </w:r>
      <w:r w:rsidRPr="00DA3092">
        <w:rPr>
          <w:rFonts w:ascii="宋体" w:hAnsi="宋体" w:cs="宋体" w:hint="eastAsia"/>
          <w:szCs w:val="21"/>
        </w:rPr>
        <w:t>检查热继电器上的绝缘盖板是否完整，如损坏则应更换</w:t>
      </w:r>
    </w:p>
    <w:p w14:paraId="112F5C2C"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（六）自动空气开头维修保养：</w:t>
      </w:r>
    </w:p>
    <w:p w14:paraId="4C1AF80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w:t>
      </w:r>
      <w:r w:rsidRPr="00DA3092">
        <w:rPr>
          <w:rFonts w:ascii="宋体" w:hAnsi="宋体" w:cs="宋体"/>
          <w:szCs w:val="21"/>
        </w:rPr>
        <w:t>.</w:t>
      </w:r>
      <w:r w:rsidRPr="00DA3092">
        <w:rPr>
          <w:rFonts w:ascii="宋体" w:hAnsi="宋体" w:cs="宋体" w:hint="eastAsia"/>
          <w:szCs w:val="21"/>
        </w:rPr>
        <w:t>用500V摇表测量绝缘电阻应不低于0.5MΩ，否则应烘干处理</w:t>
      </w:r>
    </w:p>
    <w:p w14:paraId="1E208DB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w:t>
      </w:r>
      <w:r w:rsidRPr="00DA3092">
        <w:rPr>
          <w:rFonts w:ascii="宋体" w:hAnsi="宋体" w:cs="宋体"/>
          <w:szCs w:val="21"/>
        </w:rPr>
        <w:t>.</w:t>
      </w:r>
      <w:r w:rsidRPr="00DA3092">
        <w:rPr>
          <w:rFonts w:ascii="宋体" w:hAnsi="宋体" w:cs="宋体" w:hint="eastAsia"/>
          <w:szCs w:val="21"/>
        </w:rPr>
        <w:t>清除灭弧罩内的碳化物或金属颗粒，如灭弧罩损坏则应更换；</w:t>
      </w:r>
    </w:p>
    <w:p w14:paraId="4B3F1A9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w:t>
      </w:r>
      <w:r w:rsidRPr="00DA3092">
        <w:rPr>
          <w:rFonts w:ascii="宋体" w:hAnsi="宋体" w:cs="宋体"/>
          <w:szCs w:val="21"/>
        </w:rPr>
        <w:t>.</w:t>
      </w:r>
      <w:r w:rsidRPr="00DA3092">
        <w:rPr>
          <w:rFonts w:ascii="宋体" w:hAnsi="宋体" w:cs="宋体" w:hint="eastAsia"/>
          <w:szCs w:val="21"/>
        </w:rPr>
        <w:t>清除触头表面上的小金属颗粒(不要修锉)</w:t>
      </w:r>
    </w:p>
    <w:p w14:paraId="1506216C"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（七）信号灯、指示仪表维修保养</w:t>
      </w:r>
    </w:p>
    <w:p w14:paraId="0DDD6B4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w:t>
      </w:r>
      <w:r w:rsidRPr="00DA3092">
        <w:rPr>
          <w:rFonts w:ascii="宋体" w:hAnsi="宋体" w:cs="宋体"/>
          <w:szCs w:val="21"/>
        </w:rPr>
        <w:t>.</w:t>
      </w:r>
      <w:r w:rsidRPr="00DA3092">
        <w:rPr>
          <w:rFonts w:ascii="宋体" w:hAnsi="宋体" w:cs="宋体" w:hint="eastAsia"/>
          <w:szCs w:val="21"/>
        </w:rPr>
        <w:t>检查各信号灯是否正常，如不亮则应更换同规格的小灯泡</w:t>
      </w:r>
    </w:p>
    <w:p w14:paraId="7D79ADA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w:t>
      </w:r>
      <w:r w:rsidRPr="00DA3092">
        <w:rPr>
          <w:rFonts w:ascii="宋体" w:hAnsi="宋体" w:cs="宋体"/>
          <w:szCs w:val="21"/>
        </w:rPr>
        <w:t>.</w:t>
      </w:r>
      <w:r w:rsidRPr="00DA3092">
        <w:rPr>
          <w:rFonts w:ascii="宋体" w:hAnsi="宋体" w:cs="宋体" w:hint="eastAsia"/>
          <w:szCs w:val="21"/>
        </w:rPr>
        <w:t>检查各指示仪表指示是否正确，如偏差较大则应作适当调整，调整后偏差仍较大应更换。</w:t>
      </w:r>
    </w:p>
    <w:p w14:paraId="761283E8"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（八）中间继电器、信号继电器维修保养：</w:t>
      </w:r>
    </w:p>
    <w:p w14:paraId="3993B95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w:t>
      </w:r>
      <w:r w:rsidRPr="00DA3092">
        <w:rPr>
          <w:rFonts w:ascii="宋体" w:hAnsi="宋体" w:cs="宋体"/>
          <w:szCs w:val="21"/>
        </w:rPr>
        <w:t>.</w:t>
      </w:r>
      <w:r w:rsidRPr="00DA3092">
        <w:rPr>
          <w:rFonts w:ascii="宋体" w:hAnsi="宋体" w:cs="宋体" w:hint="eastAsia"/>
          <w:szCs w:val="21"/>
        </w:rPr>
        <w:t>对中间继电器、信号继电器做模拟实验，检查二者的动作是否可靠，输出的信号是否正常，否则应更换同型号的中间继电器、信号继电器。</w:t>
      </w:r>
    </w:p>
    <w:p w14:paraId="15BBDE5D"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.2.5.3</w:t>
      </w:r>
      <w:r w:rsidRPr="00DA3092">
        <w:rPr>
          <w:rFonts w:ascii="宋体" w:hAnsi="宋体" w:cs="宋体" w:hint="eastAsia"/>
          <w:b/>
          <w:bCs/>
          <w:szCs w:val="21"/>
        </w:rPr>
        <w:t>冷却塔维保要求</w:t>
      </w:r>
    </w:p>
    <w:p w14:paraId="033DEC6A"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.2.5.3.1</w:t>
      </w:r>
      <w:r w:rsidRPr="00DA3092">
        <w:rPr>
          <w:rFonts w:ascii="宋体" w:hAnsi="宋体" w:cs="宋体" w:hint="eastAsia"/>
          <w:b/>
          <w:bCs/>
          <w:szCs w:val="21"/>
        </w:rPr>
        <w:t>设备运行期间，供应商每月对冷却塔进巡视检查一次：</w:t>
      </w:r>
    </w:p>
    <w:p w14:paraId="4D4338B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1.检查确认电气控制柜的状况及性能良好；</w:t>
      </w:r>
    </w:p>
    <w:p w14:paraId="0442E1F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2.检查自动补水系统的可靠性；</w:t>
      </w:r>
    </w:p>
    <w:p w14:paraId="7FE0CFD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3.检查并调节水塔托水盘的水位；</w:t>
      </w:r>
    </w:p>
    <w:p w14:paraId="1A10F5E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4.检查运行噪音和振动情况；</w:t>
      </w:r>
    </w:p>
    <w:p w14:paraId="5D71EFB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5.检测电机电压和运行电流，确认在许可范围内；</w:t>
      </w:r>
    </w:p>
    <w:p w14:paraId="717F8F2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6.根据主机运行条件，检查高速散热情况；</w:t>
      </w:r>
    </w:p>
    <w:p w14:paraId="3FB1695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7.检查喷嘴和布水器的工作状况，必要时维修或更换；</w:t>
      </w:r>
    </w:p>
    <w:p w14:paraId="26D7587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8.检查传动皮带的松紧度，必要时更换，紧固所有固定镙丝；</w:t>
      </w:r>
    </w:p>
    <w:p w14:paraId="2821EB2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9.检查补水浮球阀是否动作可靠，否则应修复(不定期)</w:t>
      </w:r>
    </w:p>
    <w:p w14:paraId="0DE7EDA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10.每月定期清洗冷却塔一次。</w:t>
      </w:r>
    </w:p>
    <w:p w14:paraId="2217E884"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.2.5.3.2</w:t>
      </w:r>
      <w:r w:rsidRPr="00DA3092">
        <w:rPr>
          <w:rFonts w:ascii="宋体" w:hAnsi="宋体" w:cs="宋体" w:hint="eastAsia"/>
          <w:b/>
          <w:bCs/>
          <w:szCs w:val="21"/>
        </w:rPr>
        <w:t>供应商对冷却塔进行一次全面的年度保养工作：</w:t>
      </w:r>
    </w:p>
    <w:p w14:paraId="44CC68D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1.检查润滑轴承、调节镙栓等。</w:t>
      </w:r>
    </w:p>
    <w:p w14:paraId="60FF4BA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2.检测电机绝缘度，确保绝缘度正常；</w:t>
      </w:r>
    </w:p>
    <w:p w14:paraId="639873D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3.检修及保养电气控制柜；</w:t>
      </w:r>
    </w:p>
    <w:p w14:paraId="08D5875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4.停运期间，作好必要的防腐、防尘工作。</w:t>
      </w:r>
    </w:p>
    <w:p w14:paraId="3D97ECF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5.清洁整个冷却塔外表、清洗水塔过滤层及水塔托盘，排放干净水塔内的水；</w:t>
      </w:r>
    </w:p>
    <w:p w14:paraId="51564695"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.2.5.4</w:t>
      </w:r>
      <w:r w:rsidRPr="00DA3092">
        <w:rPr>
          <w:rFonts w:ascii="宋体" w:hAnsi="宋体" w:cs="宋体" w:hint="eastAsia"/>
          <w:b/>
          <w:bCs/>
          <w:szCs w:val="21"/>
        </w:rPr>
        <w:t>中央空调系统全年水处理要求</w:t>
      </w:r>
    </w:p>
    <w:p w14:paraId="4DB431F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首次进场工作</w:t>
      </w:r>
    </w:p>
    <w:p w14:paraId="075DA2F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1.冷冻水系统</w:t>
      </w:r>
    </w:p>
    <w:p w14:paraId="116E897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人工方法清洗膨胀水箱，然后于水箱投加LH60系列杀菌灭藻剂，开冷冻泵循环16～24小时，作全系统的杀菌灭藻剥污泥处理；再于膨胀水箱投加LH90系列清洗剂，开冷冻泵循环16-24小时，将系统内的浮锈、油污渗透剥离；冷冻水最低点排放冷冻水，将剥出的锈渣、污泥排出冷冻系统之外，全系统的水排完后、打开冷冻Y型过滤器，清除其间污杂物；补加自来水并排气，水加满后，开冷冻泵循环30分钟，即刻停泵放水，如此重复2～3次，至排出的冷冻水澄清透明；于膨胀水箱投加LH70系列冷冻水缓蚀剂，加药后开冷冻泵循环1～2小时，使药物均匀分布于整个冷冻系统。只要系统无泄漏现象，保证一年内均有防锈缓蚀效果。冷冻水系统进场工作完毕。</w:t>
      </w:r>
    </w:p>
    <w:p w14:paraId="2EF741E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2.冷却水系统</w:t>
      </w:r>
    </w:p>
    <w:p w14:paraId="6137CD71"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（1）用人工方法清洗冷却塔，清除塔盘上的灰尘、污泥，将塔盘内的污水排尽后补水，投加LH60系列杀菌剂，开冷却泵循环16～24小时，作全系统的杀菌灭藻处理；</w:t>
      </w:r>
    </w:p>
    <w:p w14:paraId="09E4344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（2）洗塔、排冷却水，于冷却塔投加LH90高效清洗剂，加水至满，开冷却泵循环作用24小时，对全系统进行剥浮锈除油污清洗；</w:t>
      </w:r>
    </w:p>
    <w:p w14:paraId="09EE558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（3）洗塔，排放全部冷却水，水排完后，开启冷却Y型过滤器，清除过滤器上的污杂物；</w:t>
      </w:r>
    </w:p>
    <w:p w14:paraId="771D579C"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加药消毒工作。由于该系统是敞开的，水分的蒸发、飞散使药物的浓度有所下降，而液体水稳药，具有修补防锈膜，阻止化学垢在冷凝器沉积的作用，所以每月加药一次，排污一次（如用固体水稳药则每季度补药一次，因该药可根据本身在水中的饱和度释放溶解）。</w:t>
      </w:r>
    </w:p>
    <w:p w14:paraId="5EC1F72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（5）清洗冷却塔盘。由于冷却塔与大气相通，大气中的灰尘、污杂物会掉进冷却塔盘，所以每月清洗一次冷却塔，如环境较差，则应勤洗塔，勤排污。</w:t>
      </w:r>
    </w:p>
    <w:p w14:paraId="5573A04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分析测试工作。开机时，每月取一水样分析包含但不限于PH值、浊度、钙离子、游离氯、总铁、总铜、氯化物、电导率项目的水质指标等水质指标等，如发现某个项目超标，则应调节水稳药的成份，或加大杀菌剂药量，使之达到合同水质标准。</w:t>
      </w:r>
    </w:p>
    <w:p w14:paraId="4AB9DFF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（7）应急服务。如在机组运行过程中冷凝器出现温差小、压力高的现象，采购人通知供应商后，供应商能及时对冷凝器进行化学或物理清洗，排除冷凝器脏、堵的因素。</w:t>
      </w:r>
    </w:p>
    <w:p w14:paraId="115C355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水质标准：</w:t>
      </w:r>
    </w:p>
    <w:p w14:paraId="24CEAB4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供应商对空调水各系统水质作全程跟踪检测，每月一次，采集水样、分析化验（检测项目包含但不限于PH值、浊度、钙离子、游离氯、总铁、总铜、氯化物、电导率项目的水质指标项目的水质指标）、向采购人提供水质分析报告，保证水质符合国家相关标准。</w:t>
      </w:r>
    </w:p>
    <w:p w14:paraId="033C5F29"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.2.5.5</w:t>
      </w:r>
      <w:r w:rsidRPr="00DA3092">
        <w:rPr>
          <w:rFonts w:ascii="宋体" w:hAnsi="宋体" w:cs="宋体" w:hint="eastAsia"/>
          <w:b/>
          <w:bCs/>
          <w:szCs w:val="21"/>
        </w:rPr>
        <w:t>中央空调水泵全年维保要求</w:t>
      </w:r>
    </w:p>
    <w:p w14:paraId="4777C30E"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.2.5.5.1</w:t>
      </w:r>
      <w:r w:rsidRPr="00DA3092">
        <w:rPr>
          <w:rFonts w:ascii="宋体" w:hAnsi="宋体" w:cs="宋体" w:hint="eastAsia"/>
          <w:b/>
          <w:bCs/>
          <w:szCs w:val="21"/>
        </w:rPr>
        <w:t>设备运行期间，供应商每月对水泵进行巡视检查一次：</w:t>
      </w:r>
    </w:p>
    <w:p w14:paraId="79B9DD3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1.检查调节水泵的压差及阀门的开启度；</w:t>
      </w:r>
    </w:p>
    <w:p w14:paraId="0E2A129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2.检查确认控制部分电气装置性能及状况良好；</w:t>
      </w:r>
    </w:p>
    <w:p w14:paraId="480508D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3.检查校对电机--水泵的连轴装置及同心度；</w:t>
      </w:r>
    </w:p>
    <w:p w14:paraId="5CE5089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4.检查水泵的密封件，密封填料和轴封；</w:t>
      </w:r>
    </w:p>
    <w:p w14:paraId="4AB1FE9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5.调整水流压差以满足系统的运行需要；</w:t>
      </w:r>
    </w:p>
    <w:p w14:paraId="17B1B98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6.记录水泵的工作电压、运行电流；</w:t>
      </w:r>
    </w:p>
    <w:p w14:paraId="41CCC85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7.记录水压表（压力表）参数；</w:t>
      </w:r>
    </w:p>
    <w:p w14:paraId="28DE396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8.检查管道渗漏情况；</w:t>
      </w:r>
    </w:p>
    <w:p w14:paraId="12DE156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9.检查紧固各螺栓；</w:t>
      </w:r>
    </w:p>
    <w:p w14:paraId="264EED8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10.清洁设备。</w:t>
      </w:r>
    </w:p>
    <w:p w14:paraId="71984CB5"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.2.5.5.2</w:t>
      </w:r>
      <w:r w:rsidRPr="00DA3092">
        <w:rPr>
          <w:rFonts w:ascii="宋体" w:hAnsi="宋体" w:cs="宋体" w:hint="eastAsia"/>
          <w:b/>
          <w:bCs/>
          <w:szCs w:val="21"/>
        </w:rPr>
        <w:t>供应商对水泵进行一次全面的年度保养工作：</w:t>
      </w:r>
    </w:p>
    <w:p w14:paraId="324D8D7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1.检查和清洗水泵管路的过滤器，清洁设备；</w:t>
      </w:r>
    </w:p>
    <w:p w14:paraId="4293A4B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2.检测电机绝缘度，确保电机绝缘度正常；</w:t>
      </w:r>
    </w:p>
    <w:p w14:paraId="6A91E4A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3.补充电机轴承润滑脂；</w:t>
      </w:r>
    </w:p>
    <w:p w14:paraId="33F21B4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4.检查保养电气控制装置；</w:t>
      </w:r>
    </w:p>
    <w:p w14:paraId="2573CE9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5.清洁设备，做好设备的防腐、除尘处理工作；</w:t>
      </w:r>
    </w:p>
    <w:p w14:paraId="7F5F14C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6.根据需要维修有关坏损部件；</w:t>
      </w:r>
    </w:p>
    <w:p w14:paraId="6322B3B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7.按要求做好每月、半年、年度维修保养记录，交后勤保障科留存。</w:t>
      </w:r>
    </w:p>
    <w:p w14:paraId="691CF434"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.2.5.6</w:t>
      </w:r>
      <w:r w:rsidRPr="00DA3092">
        <w:rPr>
          <w:rFonts w:ascii="宋体" w:hAnsi="宋体" w:cs="宋体" w:hint="eastAsia"/>
          <w:b/>
          <w:bCs/>
          <w:szCs w:val="21"/>
        </w:rPr>
        <w:t>冷却塔全年维保要求</w:t>
      </w:r>
    </w:p>
    <w:p w14:paraId="1D6F8ACF"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.2.5.6.1</w:t>
      </w:r>
      <w:r w:rsidRPr="00DA3092">
        <w:rPr>
          <w:rFonts w:ascii="宋体" w:hAnsi="宋体" w:cs="宋体" w:hint="eastAsia"/>
          <w:b/>
          <w:bCs/>
          <w:szCs w:val="21"/>
        </w:rPr>
        <w:t>设备运行期间，供应商每月对冷却塔进巡视检查一次：</w:t>
      </w:r>
    </w:p>
    <w:p w14:paraId="624BED2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1.检查确认电气控制柜的状况及性能良好；</w:t>
      </w:r>
    </w:p>
    <w:p w14:paraId="79C320A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2.检查自动补水系统的可靠性；</w:t>
      </w:r>
    </w:p>
    <w:p w14:paraId="5AD3DC2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3.检查并调节水塔托水盘的水位；</w:t>
      </w:r>
    </w:p>
    <w:p w14:paraId="53C8DD3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4.检查运行噪音和振动情况；</w:t>
      </w:r>
    </w:p>
    <w:p w14:paraId="14A5122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5.检测电机电压和运行电流，确认在许可范围内；</w:t>
      </w:r>
    </w:p>
    <w:p w14:paraId="2C9CAE7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6.根据主机运行条件，检查高速散热情况；</w:t>
      </w:r>
    </w:p>
    <w:p w14:paraId="7DA57B8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7.检查喷嘴和布水器的工作状况，必要时维修或更换；</w:t>
      </w:r>
    </w:p>
    <w:p w14:paraId="0D4140B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8.检查传动皮带的松紧度，必要时更换，紧固所有固定镙丝；</w:t>
      </w:r>
    </w:p>
    <w:p w14:paraId="7818F81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lastRenderedPageBreak/>
        <w:t>9.检查补水浮球阀是否动作可靠，否则应修复(不定期)</w:t>
      </w:r>
    </w:p>
    <w:p w14:paraId="7F76D7D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10.每月定期清洗冷却塔一次。</w:t>
      </w:r>
    </w:p>
    <w:p w14:paraId="4F1BBC63"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.2.5.6.2</w:t>
      </w:r>
      <w:r w:rsidRPr="00DA3092">
        <w:rPr>
          <w:rFonts w:ascii="宋体" w:hAnsi="宋体" w:cs="宋体" w:hint="eastAsia"/>
          <w:b/>
          <w:bCs/>
          <w:szCs w:val="21"/>
        </w:rPr>
        <w:t>供应商对冷却塔进行一次全面的年度保养工作：</w:t>
      </w:r>
    </w:p>
    <w:p w14:paraId="7BCFFB6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1.检查润滑轴承、调节镙栓等。</w:t>
      </w:r>
    </w:p>
    <w:p w14:paraId="45C2884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2.检测电机绝缘度，确保绝缘度正常；</w:t>
      </w:r>
    </w:p>
    <w:p w14:paraId="10A60CF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3.检修及保养电气控制柜；</w:t>
      </w:r>
    </w:p>
    <w:p w14:paraId="00CC8149"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4.停运期间，作好必要的防腐、防尘工作。</w:t>
      </w:r>
    </w:p>
    <w:p w14:paraId="4CC742C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5.清洁整个冷却塔外表、清洗水塔过滤层及水塔托盘，排放干净水塔内的水。</w:t>
      </w:r>
    </w:p>
    <w:p w14:paraId="660B55B0"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6.按要求做好每月、半年、年度维修保养记录，交后勤保障科留存。</w:t>
      </w:r>
    </w:p>
    <w:p w14:paraId="4A6A4D09" w14:textId="77777777" w:rsidR="009675DD" w:rsidRPr="00DA3092" w:rsidRDefault="00E727F6">
      <w:pPr>
        <w:spacing w:line="360" w:lineRule="auto"/>
        <w:jc w:val="left"/>
        <w:rPr>
          <w:rFonts w:ascii="宋体" w:hAnsi="宋体" w:cs="宋体"/>
          <w:b/>
          <w:bCs/>
          <w:szCs w:val="21"/>
        </w:rPr>
      </w:pPr>
      <w:r w:rsidRPr="00DA3092">
        <w:rPr>
          <w:rFonts w:ascii="宋体" w:hAnsi="宋体" w:cs="宋体"/>
          <w:b/>
          <w:bCs/>
          <w:szCs w:val="21"/>
        </w:rPr>
        <w:t>5.2.6</w:t>
      </w:r>
      <w:r w:rsidRPr="00DA3092">
        <w:rPr>
          <w:rFonts w:ascii="宋体" w:hAnsi="宋体" w:cs="宋体" w:hint="eastAsia"/>
          <w:b/>
          <w:bCs/>
          <w:szCs w:val="21"/>
        </w:rPr>
        <w:t>洁净、空调系统维保要求</w:t>
      </w:r>
    </w:p>
    <w:p w14:paraId="4E4C5B4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w:t>
      </w:r>
      <w:r w:rsidRPr="00DA3092">
        <w:rPr>
          <w:rFonts w:ascii="宋体" w:hAnsi="宋体" w:cs="宋体"/>
          <w:szCs w:val="21"/>
        </w:rPr>
        <w:t>.2.6.1</w:t>
      </w:r>
      <w:r w:rsidRPr="00DA3092">
        <w:rPr>
          <w:rFonts w:ascii="宋体" w:hAnsi="宋体" w:cs="宋体" w:hint="eastAsia"/>
          <w:szCs w:val="21"/>
        </w:rPr>
        <w:t>日常巡检（每天至少1次）</w:t>
      </w:r>
    </w:p>
    <w:p w14:paraId="1256DD9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1.检查机组运行状态，记录电压、电流、风压、压力差、温度、湿度等参数。</w:t>
      </w:r>
    </w:p>
    <w:p w14:paraId="293FB283"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2.检查控制系统功能是否正常，各传感器读数是否准确。</w:t>
      </w:r>
    </w:p>
    <w:p w14:paraId="0F4BC84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3.直观检查系统是否有异常噪音、振动或泄漏。</w:t>
      </w:r>
    </w:p>
    <w:p w14:paraId="37E528A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4.填写巡检记录单，由巡检者与手术室负责人签字确认</w:t>
      </w:r>
      <w:r w:rsidRPr="00DA3092">
        <w:rPr>
          <w:rFonts w:ascii="宋体" w:hAnsi="宋体" w:cs="宋体"/>
          <w:szCs w:val="21"/>
        </w:rPr>
        <w:t>。</w:t>
      </w:r>
    </w:p>
    <w:p w14:paraId="1D64CC1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w:t>
      </w:r>
      <w:r w:rsidRPr="00DA3092">
        <w:rPr>
          <w:rFonts w:ascii="宋体" w:hAnsi="宋体" w:cs="宋体"/>
          <w:szCs w:val="21"/>
        </w:rPr>
        <w:t>.保持机房环境清洁，设备表面清洁。机房及设备清洁均用湿式拖擦。</w:t>
      </w:r>
    </w:p>
    <w:p w14:paraId="55AC630B"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w:t>
      </w:r>
      <w:r w:rsidRPr="00DA3092">
        <w:rPr>
          <w:rFonts w:ascii="宋体" w:hAnsi="宋体" w:cs="宋体"/>
          <w:szCs w:val="21"/>
        </w:rPr>
        <w:t>.2.6.2</w:t>
      </w:r>
      <w:r w:rsidRPr="00DA3092">
        <w:rPr>
          <w:rFonts w:ascii="宋体" w:hAnsi="宋体" w:cs="宋体" w:hint="eastAsia"/>
          <w:szCs w:val="21"/>
        </w:rPr>
        <w:t>定期保养（根据项目及周期分项进行）</w:t>
      </w:r>
    </w:p>
    <w:p w14:paraId="7E0C17D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1.粗效过滤器：每个星期检查、清洗1次，</w:t>
      </w:r>
      <w:r w:rsidRPr="00DA3092">
        <w:t>清洗效果为无肉眼可见的毛絮等附着物。</w:t>
      </w:r>
      <w:r w:rsidRPr="00DA3092">
        <w:rPr>
          <w:rFonts w:ascii="宋体" w:hAnsi="宋体" w:cs="宋体" w:hint="eastAsia"/>
          <w:szCs w:val="21"/>
        </w:rPr>
        <w:t>每3个月更换1次。（做好清洗与更换记录）</w:t>
      </w:r>
    </w:p>
    <w:p w14:paraId="7635512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2.中效过滤器：每6个月更换1次。</w:t>
      </w:r>
    </w:p>
    <w:p w14:paraId="3C44D59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 亚高效/高效过滤器：亚高效/高效过滤器每半年需检测一次过滤效率，每1年进行检漏测试（DOP/PAO法），根据测试结果或压差判断，亚高效过滤器一般每年更换1次，高效过滤器一般每3年更换1次，更换后必须进行检漏测试确认合格。</w:t>
      </w:r>
      <w:r w:rsidRPr="00DA3092">
        <w:t>）</w:t>
      </w:r>
      <w:r w:rsidRPr="00DA3092">
        <w:t xml:space="preserve"> </w:t>
      </w:r>
      <w:r w:rsidRPr="00DA3092">
        <w:t>空气洁净装置应在有效期内使用，按生产厂家的说明进行维护并定期更换，污染后及时更换。</w:t>
      </w:r>
    </w:p>
    <w:p w14:paraId="411134FD"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4.风机、电机：每半年检查皮带张力、轴承润滑情况，必要时调整或更换。</w:t>
      </w:r>
    </w:p>
    <w:p w14:paraId="48ABCEA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5.表冷器、加热器：每季度检查清洁，季节性换季时彻底清洗。</w:t>
      </w:r>
    </w:p>
    <w:p w14:paraId="26BF7AF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6.加湿器：根据季节和使用情况，定期清洗、除垢。</w:t>
      </w:r>
    </w:p>
    <w:p w14:paraId="436B2D54"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传感器、仪表：每半年进行校准，确保测量准确。</w:t>
      </w:r>
    </w:p>
    <w:p w14:paraId="37C5899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7.送、回风口：每月清洁消毒1次。</w:t>
      </w:r>
    </w:p>
    <w:p w14:paraId="7DBC4D1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8.每次检查需详细记录检查时间、房间编号、层流级别、温湿度数值、设备运行情况及处理措施，主动与手术室负责人沟通，记录需存档至少1年。</w:t>
      </w:r>
    </w:p>
    <w:p w14:paraId="5F0FB291"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.2.7</w:t>
      </w:r>
      <w:r w:rsidRPr="00DA3092">
        <w:rPr>
          <w:rFonts w:ascii="宋体" w:hAnsi="宋体" w:cs="宋体" w:hint="eastAsia"/>
          <w:b/>
          <w:bCs/>
          <w:szCs w:val="21"/>
        </w:rPr>
        <w:t>分体式空调维保要求</w:t>
      </w:r>
    </w:p>
    <w:p w14:paraId="53530E2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1.常态化对分体式空调室外机、室内机进行维保和故障维修服务，保证冷气、暖气系统正常使用；</w:t>
      </w:r>
    </w:p>
    <w:p w14:paraId="42CFF355"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2.每月对空调室内机、吸散片、空调排水进行巡检与维护，对空调室内机过滤网清洗确保出风回风</w:t>
      </w:r>
      <w:r w:rsidRPr="00DA3092">
        <w:rPr>
          <w:rFonts w:ascii="宋体" w:hAnsi="宋体" w:cs="宋体" w:hint="eastAsia"/>
          <w:szCs w:val="21"/>
        </w:rPr>
        <w:lastRenderedPageBreak/>
        <w:t>正常，并有记录；</w:t>
      </w:r>
    </w:p>
    <w:p w14:paraId="7F0D4DEE"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3.每月对空调配电箱进行巡检与维护，确保用电系统安全；</w:t>
      </w:r>
    </w:p>
    <w:p w14:paraId="045C14CF"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4.每半年对空调室外机进行调试检查系统压力是否正常、雪种是否充足，如不够需添加；</w:t>
      </w:r>
    </w:p>
    <w:p w14:paraId="1D2E72EA"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5.每年对空调室外机（高空外墙）药水清洗换热器（空调蒸发器）保证通风顺畅、散热良好；</w:t>
      </w:r>
    </w:p>
    <w:p w14:paraId="3E237032"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6.按要求做好每月、半年、年度维修保养记录，交后勤保障科留存。</w:t>
      </w:r>
    </w:p>
    <w:p w14:paraId="756DEFF7"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.2.8</w:t>
      </w:r>
      <w:r w:rsidRPr="00DA3092">
        <w:rPr>
          <w:rFonts w:ascii="宋体" w:hAnsi="宋体" w:cs="宋体" w:hint="eastAsia"/>
          <w:b/>
          <w:bCs/>
          <w:szCs w:val="21"/>
        </w:rPr>
        <w:t>中央空调、洁净空调系统及分体空调故障维修响应时间要求</w:t>
      </w:r>
    </w:p>
    <w:p w14:paraId="261D090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要求供应商建立24小时故障快速响应机制，派人驻点，当出现故障时，维保人员应在30分钟内到达现场进行处理。对于一般性故障，应在最短时间内修复，确保院内空调系统不受影响。对于重大故障，应立即启动应急预案，采取临时措施保障，并尽快组织力量进行抢修，同时汇报采购人。</w:t>
      </w:r>
    </w:p>
    <w:p w14:paraId="5962CFFD" w14:textId="77777777" w:rsidR="009675DD" w:rsidRPr="00DA3092" w:rsidRDefault="00E727F6">
      <w:pPr>
        <w:spacing w:line="360" w:lineRule="auto"/>
        <w:jc w:val="left"/>
        <w:rPr>
          <w:rFonts w:ascii="宋体" w:hAnsi="宋体" w:cs="宋体"/>
          <w:b/>
          <w:bCs/>
          <w:szCs w:val="21"/>
        </w:rPr>
      </w:pPr>
      <w:r w:rsidRPr="00DA3092">
        <w:rPr>
          <w:rFonts w:ascii="宋体" w:hAnsi="宋体" w:cs="宋体" w:hint="eastAsia"/>
          <w:b/>
          <w:bCs/>
          <w:szCs w:val="21"/>
        </w:rPr>
        <w:t>5</w:t>
      </w:r>
      <w:r w:rsidRPr="00DA3092">
        <w:rPr>
          <w:rFonts w:ascii="宋体" w:hAnsi="宋体" w:cs="宋体"/>
          <w:b/>
          <w:bCs/>
          <w:szCs w:val="21"/>
        </w:rPr>
        <w:t xml:space="preserve">.3 </w:t>
      </w:r>
      <w:r w:rsidRPr="00DA3092">
        <w:rPr>
          <w:rFonts w:ascii="宋体" w:hAnsi="宋体" w:cs="宋体" w:hint="eastAsia"/>
          <w:b/>
          <w:bCs/>
          <w:szCs w:val="21"/>
        </w:rPr>
        <w:t>团队人员要求</w:t>
      </w:r>
    </w:p>
    <w:p w14:paraId="493624E4" w14:textId="77777777" w:rsidR="009675DD" w:rsidRPr="00DA3092" w:rsidRDefault="00E727F6">
      <w:pPr>
        <w:pStyle w:val="a7"/>
        <w:rPr>
          <w:rFonts w:ascii="宋体" w:hAnsi="宋体"/>
          <w:b/>
          <w:bCs/>
          <w:szCs w:val="21"/>
        </w:rPr>
      </w:pPr>
      <w:r w:rsidRPr="00DA3092">
        <w:rPr>
          <w:rFonts w:hint="eastAsia"/>
        </w:rPr>
        <w:t>供应商拟投入的团队人员中，维修人员应具有：初级及以上制冷设备维修资格证书及低压电工证书”。</w:t>
      </w:r>
    </w:p>
    <w:p w14:paraId="31324006"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5.4服务期考核标准</w:t>
      </w:r>
    </w:p>
    <w:p w14:paraId="14D60B28"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供应商在服务期内必须严格按照以下维护保养考核标准进行操作</w:t>
      </w:r>
    </w:p>
    <w:tbl>
      <w:tblPr>
        <w:tblpPr w:leftFromText="180" w:rightFromText="180" w:vertAnchor="text" w:horzAnchor="margin" w:tblpXSpec="center" w:tblpY="306"/>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771"/>
        <w:gridCol w:w="2762"/>
        <w:gridCol w:w="1321"/>
        <w:gridCol w:w="871"/>
      </w:tblGrid>
      <w:tr w:rsidR="00DA3092" w:rsidRPr="00DA3092" w14:paraId="470AEA72" w14:textId="77777777">
        <w:trPr>
          <w:trHeight w:val="116"/>
        </w:trPr>
        <w:tc>
          <w:tcPr>
            <w:tcW w:w="561" w:type="dxa"/>
            <w:vAlign w:val="center"/>
          </w:tcPr>
          <w:p w14:paraId="53B87EBA"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序号</w:t>
            </w:r>
          </w:p>
        </w:tc>
        <w:tc>
          <w:tcPr>
            <w:tcW w:w="3771" w:type="dxa"/>
            <w:vAlign w:val="center"/>
          </w:tcPr>
          <w:p w14:paraId="4AE780B7"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考核内容及标准要求</w:t>
            </w:r>
          </w:p>
        </w:tc>
        <w:tc>
          <w:tcPr>
            <w:tcW w:w="2762" w:type="dxa"/>
            <w:vAlign w:val="center"/>
          </w:tcPr>
          <w:p w14:paraId="315CAFCF"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考核结果</w:t>
            </w:r>
          </w:p>
        </w:tc>
        <w:tc>
          <w:tcPr>
            <w:tcW w:w="1321" w:type="dxa"/>
            <w:vAlign w:val="center"/>
          </w:tcPr>
          <w:p w14:paraId="1362E29B"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扣罚</w:t>
            </w:r>
          </w:p>
          <w:p w14:paraId="503FE6E2"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金额</w:t>
            </w:r>
          </w:p>
        </w:tc>
        <w:tc>
          <w:tcPr>
            <w:tcW w:w="871" w:type="dxa"/>
            <w:vAlign w:val="center"/>
          </w:tcPr>
          <w:p w14:paraId="09484905" w14:textId="77777777" w:rsidR="009675DD" w:rsidRPr="00DA3092" w:rsidRDefault="00E727F6">
            <w:pPr>
              <w:widowControl/>
              <w:spacing w:line="240" w:lineRule="atLeast"/>
              <w:jc w:val="center"/>
              <w:outlineLvl w:val="0"/>
              <w:rPr>
                <w:rFonts w:ascii="宋体" w:hAnsi="宋体" w:cs="宋体"/>
                <w:b/>
                <w:bCs/>
                <w:kern w:val="0"/>
                <w:sz w:val="28"/>
                <w:szCs w:val="28"/>
              </w:rPr>
            </w:pPr>
            <w:r w:rsidRPr="00DA3092">
              <w:rPr>
                <w:rFonts w:ascii="宋体" w:hAnsi="宋体" w:cs="宋体" w:hint="eastAsia"/>
                <w:b/>
                <w:bCs/>
                <w:kern w:val="0"/>
                <w:sz w:val="28"/>
                <w:szCs w:val="28"/>
              </w:rPr>
              <w:t>备注</w:t>
            </w:r>
          </w:p>
        </w:tc>
      </w:tr>
      <w:tr w:rsidR="00DA3092" w:rsidRPr="00DA3092" w14:paraId="7F694F9F" w14:textId="77777777">
        <w:trPr>
          <w:cantSplit/>
          <w:trHeight w:val="300"/>
        </w:trPr>
        <w:tc>
          <w:tcPr>
            <w:tcW w:w="561" w:type="dxa"/>
            <w:vAlign w:val="center"/>
          </w:tcPr>
          <w:p w14:paraId="2AB97CE8" w14:textId="77777777" w:rsidR="009675DD" w:rsidRPr="00DA3092" w:rsidRDefault="00E727F6">
            <w:pPr>
              <w:widowControl/>
              <w:jc w:val="center"/>
              <w:textAlignment w:val="center"/>
              <w:rPr>
                <w:rFonts w:ascii="宋体" w:hAnsi="宋体" w:cs="宋体"/>
                <w:kern w:val="0"/>
                <w:szCs w:val="21"/>
                <w:lang w:bidi="ar"/>
              </w:rPr>
            </w:pPr>
            <w:r w:rsidRPr="00DA3092">
              <w:rPr>
                <w:rFonts w:ascii="宋体" w:hAnsi="宋体" w:cs="宋体" w:hint="eastAsia"/>
                <w:kern w:val="0"/>
                <w:szCs w:val="21"/>
                <w:lang w:bidi="ar"/>
              </w:rPr>
              <w:t>1</w:t>
            </w:r>
          </w:p>
        </w:tc>
        <w:tc>
          <w:tcPr>
            <w:tcW w:w="3771" w:type="dxa"/>
            <w:vAlign w:val="center"/>
          </w:tcPr>
          <w:p w14:paraId="02B1F55C" w14:textId="77777777" w:rsidR="009675DD" w:rsidRPr="00DA3092" w:rsidRDefault="00E727F6">
            <w:pPr>
              <w:widowControl/>
              <w:textAlignment w:val="center"/>
              <w:rPr>
                <w:rFonts w:ascii="宋体" w:hAnsi="宋体" w:cs="宋体"/>
                <w:kern w:val="0"/>
                <w:szCs w:val="21"/>
                <w:lang w:bidi="ar"/>
              </w:rPr>
            </w:pPr>
            <w:r w:rsidRPr="00DA3092">
              <w:rPr>
                <w:rFonts w:ascii="宋体" w:hAnsi="宋体" w:cs="宋体" w:hint="eastAsia"/>
                <w:kern w:val="0"/>
                <w:szCs w:val="21"/>
                <w:lang w:bidi="ar"/>
              </w:rPr>
              <w:t>合同签订后10个工作日内乙方提供经甲方确认的《维护保养方案》</w:t>
            </w:r>
          </w:p>
        </w:tc>
        <w:tc>
          <w:tcPr>
            <w:tcW w:w="2762" w:type="dxa"/>
            <w:vAlign w:val="center"/>
          </w:tcPr>
          <w:p w14:paraId="1D0E073A" w14:textId="77777777" w:rsidR="009675DD" w:rsidRPr="00DA3092" w:rsidRDefault="00E727F6">
            <w:pPr>
              <w:widowControl/>
              <w:textAlignment w:val="center"/>
              <w:rPr>
                <w:rFonts w:ascii="宋体" w:hAnsi="宋体" w:cs="宋体"/>
                <w:kern w:val="0"/>
                <w:szCs w:val="21"/>
                <w:lang w:bidi="ar"/>
              </w:rPr>
            </w:pPr>
            <w:r w:rsidRPr="00DA3092">
              <w:rPr>
                <w:rFonts w:ascii="宋体" w:hAnsi="宋体" w:cs="宋体" w:hint="eastAsia"/>
                <w:kern w:val="0"/>
                <w:szCs w:val="21"/>
                <w:lang w:bidi="ar"/>
              </w:rPr>
              <w:t>未按时提交《维护保养方案》</w:t>
            </w:r>
          </w:p>
        </w:tc>
        <w:tc>
          <w:tcPr>
            <w:tcW w:w="1321" w:type="dxa"/>
            <w:vAlign w:val="center"/>
          </w:tcPr>
          <w:p w14:paraId="032A6446" w14:textId="77777777" w:rsidR="009675DD" w:rsidRPr="00DA3092" w:rsidRDefault="00E727F6">
            <w:pPr>
              <w:widowControl/>
              <w:jc w:val="center"/>
              <w:textAlignment w:val="center"/>
              <w:rPr>
                <w:rFonts w:ascii="宋体" w:hAnsi="宋体" w:cs="宋体"/>
                <w:kern w:val="0"/>
                <w:szCs w:val="21"/>
                <w:lang w:bidi="ar"/>
              </w:rPr>
            </w:pPr>
            <w:r w:rsidRPr="00DA3092">
              <w:rPr>
                <w:rFonts w:ascii="宋体" w:hAnsi="宋体" w:cs="宋体" w:hint="eastAsia"/>
                <w:kern w:val="0"/>
                <w:szCs w:val="21"/>
                <w:lang w:bidi="ar"/>
              </w:rPr>
              <w:t>200</w:t>
            </w:r>
          </w:p>
        </w:tc>
        <w:tc>
          <w:tcPr>
            <w:tcW w:w="871" w:type="dxa"/>
            <w:vAlign w:val="center"/>
          </w:tcPr>
          <w:p w14:paraId="77F516EA" w14:textId="77777777" w:rsidR="009675DD" w:rsidRPr="00DA3092" w:rsidRDefault="00E727F6">
            <w:pPr>
              <w:widowControl/>
              <w:jc w:val="center"/>
              <w:textAlignment w:val="center"/>
              <w:rPr>
                <w:rFonts w:ascii="宋体" w:hAnsi="宋体" w:cs="宋体"/>
                <w:kern w:val="0"/>
                <w:szCs w:val="21"/>
                <w:lang w:bidi="ar"/>
              </w:rPr>
            </w:pPr>
            <w:r w:rsidRPr="00DA3092">
              <w:rPr>
                <w:rFonts w:ascii="宋体" w:hAnsi="宋体" w:cs="宋体" w:hint="eastAsia"/>
                <w:kern w:val="0"/>
                <w:szCs w:val="21"/>
                <w:lang w:bidi="ar"/>
              </w:rPr>
              <w:t>元/次</w:t>
            </w:r>
          </w:p>
        </w:tc>
      </w:tr>
      <w:tr w:rsidR="00DA3092" w:rsidRPr="00DA3092" w14:paraId="7E6FFAF8" w14:textId="77777777">
        <w:trPr>
          <w:cantSplit/>
          <w:trHeight w:val="90"/>
        </w:trPr>
        <w:tc>
          <w:tcPr>
            <w:tcW w:w="561" w:type="dxa"/>
            <w:vMerge w:val="restart"/>
            <w:vAlign w:val="center"/>
          </w:tcPr>
          <w:p w14:paraId="41454BA1"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w:t>
            </w:r>
          </w:p>
        </w:tc>
        <w:tc>
          <w:tcPr>
            <w:tcW w:w="3771" w:type="dxa"/>
            <w:vMerge w:val="restart"/>
            <w:vAlign w:val="center"/>
          </w:tcPr>
          <w:p w14:paraId="27B3F533"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维保人员必须持证上岗（上岗证复印件报甲方备存），着装规范（着单位工装、有牌的要挂牌）。</w:t>
            </w:r>
          </w:p>
        </w:tc>
        <w:tc>
          <w:tcPr>
            <w:tcW w:w="2762" w:type="dxa"/>
            <w:vAlign w:val="center"/>
          </w:tcPr>
          <w:p w14:paraId="763D1A1D"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维保人员空调相关上岗证未拿到甲方报备</w:t>
            </w:r>
          </w:p>
        </w:tc>
        <w:tc>
          <w:tcPr>
            <w:tcW w:w="1321" w:type="dxa"/>
            <w:vAlign w:val="center"/>
          </w:tcPr>
          <w:p w14:paraId="23D418C6"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50</w:t>
            </w:r>
          </w:p>
        </w:tc>
        <w:tc>
          <w:tcPr>
            <w:tcW w:w="871" w:type="dxa"/>
            <w:vMerge w:val="restart"/>
            <w:vAlign w:val="center"/>
          </w:tcPr>
          <w:p w14:paraId="2A1AC249"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元/人</w:t>
            </w:r>
          </w:p>
          <w:p w14:paraId="705D37C8"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06B38C36" w14:textId="77777777">
        <w:trPr>
          <w:cantSplit/>
          <w:trHeight w:val="87"/>
        </w:trPr>
        <w:tc>
          <w:tcPr>
            <w:tcW w:w="561" w:type="dxa"/>
            <w:vMerge/>
            <w:vAlign w:val="center"/>
          </w:tcPr>
          <w:p w14:paraId="6E504B9C" w14:textId="77777777" w:rsidR="009675DD" w:rsidRPr="00DA3092" w:rsidRDefault="009675DD">
            <w:pPr>
              <w:widowControl/>
              <w:spacing w:line="240" w:lineRule="atLeast"/>
              <w:ind w:firstLine="560"/>
              <w:jc w:val="center"/>
              <w:outlineLvl w:val="0"/>
              <w:rPr>
                <w:rFonts w:ascii="宋体" w:hAnsi="宋体" w:cs="宋体"/>
                <w:kern w:val="0"/>
                <w:szCs w:val="21"/>
              </w:rPr>
            </w:pPr>
          </w:p>
        </w:tc>
        <w:tc>
          <w:tcPr>
            <w:tcW w:w="3771" w:type="dxa"/>
            <w:vMerge/>
            <w:vAlign w:val="center"/>
          </w:tcPr>
          <w:p w14:paraId="591770EA" w14:textId="77777777" w:rsidR="009675DD" w:rsidRPr="00DA3092" w:rsidRDefault="009675DD">
            <w:pPr>
              <w:widowControl/>
              <w:spacing w:line="240" w:lineRule="atLeast"/>
              <w:ind w:firstLine="560"/>
              <w:outlineLvl w:val="0"/>
              <w:rPr>
                <w:rFonts w:ascii="宋体" w:hAnsi="宋体" w:cs="宋体"/>
                <w:kern w:val="0"/>
                <w:szCs w:val="21"/>
              </w:rPr>
            </w:pPr>
          </w:p>
        </w:tc>
        <w:tc>
          <w:tcPr>
            <w:tcW w:w="2762" w:type="dxa"/>
            <w:vAlign w:val="center"/>
          </w:tcPr>
          <w:p w14:paraId="6544A8C2"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维保人员无证上岗</w:t>
            </w:r>
          </w:p>
        </w:tc>
        <w:tc>
          <w:tcPr>
            <w:tcW w:w="1321" w:type="dxa"/>
            <w:vAlign w:val="center"/>
          </w:tcPr>
          <w:p w14:paraId="01F0D487"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1000</w:t>
            </w:r>
          </w:p>
        </w:tc>
        <w:tc>
          <w:tcPr>
            <w:tcW w:w="871" w:type="dxa"/>
            <w:vMerge/>
            <w:vAlign w:val="center"/>
          </w:tcPr>
          <w:p w14:paraId="52A5CB33"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297AAA52" w14:textId="77777777">
        <w:trPr>
          <w:cantSplit/>
          <w:trHeight w:val="409"/>
        </w:trPr>
        <w:tc>
          <w:tcPr>
            <w:tcW w:w="561" w:type="dxa"/>
            <w:vMerge/>
            <w:vAlign w:val="center"/>
          </w:tcPr>
          <w:p w14:paraId="3B804D61" w14:textId="77777777" w:rsidR="009675DD" w:rsidRPr="00DA3092" w:rsidRDefault="009675DD">
            <w:pPr>
              <w:widowControl/>
              <w:spacing w:line="240" w:lineRule="atLeast"/>
              <w:outlineLvl w:val="0"/>
              <w:rPr>
                <w:rFonts w:ascii="宋体" w:hAnsi="宋体" w:cs="宋体"/>
                <w:kern w:val="0"/>
                <w:szCs w:val="21"/>
              </w:rPr>
            </w:pPr>
          </w:p>
        </w:tc>
        <w:tc>
          <w:tcPr>
            <w:tcW w:w="3771" w:type="dxa"/>
            <w:vMerge/>
            <w:vAlign w:val="center"/>
          </w:tcPr>
          <w:p w14:paraId="34BE9AAA"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2B73CA79"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维保人员着装不规范</w:t>
            </w:r>
          </w:p>
        </w:tc>
        <w:tc>
          <w:tcPr>
            <w:tcW w:w="1321" w:type="dxa"/>
            <w:vAlign w:val="center"/>
          </w:tcPr>
          <w:p w14:paraId="6BFF3829"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50</w:t>
            </w:r>
          </w:p>
        </w:tc>
        <w:tc>
          <w:tcPr>
            <w:tcW w:w="871" w:type="dxa"/>
            <w:vMerge/>
            <w:vAlign w:val="center"/>
          </w:tcPr>
          <w:p w14:paraId="027CD157"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3FF0754D" w14:textId="77777777">
        <w:trPr>
          <w:cantSplit/>
          <w:trHeight w:val="479"/>
        </w:trPr>
        <w:tc>
          <w:tcPr>
            <w:tcW w:w="561" w:type="dxa"/>
            <w:vMerge w:val="restart"/>
            <w:vAlign w:val="center"/>
          </w:tcPr>
          <w:p w14:paraId="64147788"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3</w:t>
            </w:r>
          </w:p>
        </w:tc>
        <w:tc>
          <w:tcPr>
            <w:tcW w:w="3771" w:type="dxa"/>
            <w:vMerge w:val="restart"/>
            <w:vAlign w:val="center"/>
          </w:tcPr>
          <w:p w14:paraId="78FBBBF3"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维保人员须经听从甲方管理人员安排，提前一天（24小时）通知甲方做好维保通知，作业期间严禁与业方发生争吵。</w:t>
            </w:r>
          </w:p>
        </w:tc>
        <w:tc>
          <w:tcPr>
            <w:tcW w:w="2762" w:type="dxa"/>
            <w:vAlign w:val="center"/>
          </w:tcPr>
          <w:p w14:paraId="46510A15"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不服从甲方管理</w:t>
            </w:r>
          </w:p>
        </w:tc>
        <w:tc>
          <w:tcPr>
            <w:tcW w:w="1321" w:type="dxa"/>
            <w:vAlign w:val="center"/>
          </w:tcPr>
          <w:p w14:paraId="2E7F74CB"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Merge w:val="restart"/>
            <w:vAlign w:val="center"/>
          </w:tcPr>
          <w:p w14:paraId="7E2283D3"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元/人</w:t>
            </w:r>
          </w:p>
          <w:p w14:paraId="7D5874CE"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78F30217" w14:textId="77777777">
        <w:trPr>
          <w:cantSplit/>
          <w:trHeight w:val="479"/>
        </w:trPr>
        <w:tc>
          <w:tcPr>
            <w:tcW w:w="561" w:type="dxa"/>
            <w:vMerge/>
            <w:vAlign w:val="center"/>
          </w:tcPr>
          <w:p w14:paraId="14B3B145" w14:textId="77777777" w:rsidR="009675DD" w:rsidRPr="00DA3092" w:rsidRDefault="009675DD">
            <w:pPr>
              <w:widowControl/>
              <w:spacing w:line="240" w:lineRule="atLeast"/>
              <w:ind w:firstLine="560"/>
              <w:jc w:val="center"/>
              <w:outlineLvl w:val="0"/>
              <w:rPr>
                <w:rFonts w:ascii="宋体" w:hAnsi="宋体" w:cs="宋体"/>
                <w:kern w:val="0"/>
                <w:szCs w:val="21"/>
              </w:rPr>
            </w:pPr>
          </w:p>
        </w:tc>
        <w:tc>
          <w:tcPr>
            <w:tcW w:w="3771" w:type="dxa"/>
            <w:vMerge/>
            <w:vAlign w:val="center"/>
          </w:tcPr>
          <w:p w14:paraId="4CDBA370" w14:textId="77777777" w:rsidR="009675DD" w:rsidRPr="00DA3092" w:rsidRDefault="009675DD">
            <w:pPr>
              <w:widowControl/>
              <w:spacing w:line="240" w:lineRule="atLeast"/>
              <w:ind w:firstLine="560"/>
              <w:outlineLvl w:val="0"/>
              <w:rPr>
                <w:rFonts w:ascii="宋体" w:hAnsi="宋体" w:cs="宋体"/>
                <w:kern w:val="0"/>
                <w:szCs w:val="21"/>
              </w:rPr>
            </w:pPr>
          </w:p>
        </w:tc>
        <w:tc>
          <w:tcPr>
            <w:tcW w:w="2762" w:type="dxa"/>
            <w:vAlign w:val="center"/>
          </w:tcPr>
          <w:p w14:paraId="56776B0D"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未提前一天（24小时）通知作业计划</w:t>
            </w:r>
          </w:p>
        </w:tc>
        <w:tc>
          <w:tcPr>
            <w:tcW w:w="1321" w:type="dxa"/>
            <w:vAlign w:val="center"/>
          </w:tcPr>
          <w:p w14:paraId="06E66BFD"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Merge/>
            <w:vAlign w:val="center"/>
          </w:tcPr>
          <w:p w14:paraId="4144C7F1"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2EA76DC9" w14:textId="77777777">
        <w:trPr>
          <w:cantSplit/>
          <w:trHeight w:val="479"/>
        </w:trPr>
        <w:tc>
          <w:tcPr>
            <w:tcW w:w="561" w:type="dxa"/>
            <w:vMerge/>
            <w:vAlign w:val="center"/>
          </w:tcPr>
          <w:p w14:paraId="2CB35C20" w14:textId="77777777" w:rsidR="009675DD" w:rsidRPr="00DA3092" w:rsidRDefault="009675DD">
            <w:pPr>
              <w:widowControl/>
              <w:spacing w:line="240" w:lineRule="atLeast"/>
              <w:ind w:firstLine="560"/>
              <w:jc w:val="center"/>
              <w:outlineLvl w:val="0"/>
              <w:rPr>
                <w:rFonts w:ascii="宋体" w:hAnsi="宋体" w:cs="宋体"/>
                <w:kern w:val="0"/>
                <w:szCs w:val="21"/>
              </w:rPr>
            </w:pPr>
          </w:p>
        </w:tc>
        <w:tc>
          <w:tcPr>
            <w:tcW w:w="3771" w:type="dxa"/>
            <w:vMerge/>
            <w:vAlign w:val="center"/>
          </w:tcPr>
          <w:p w14:paraId="49B1A467" w14:textId="77777777" w:rsidR="009675DD" w:rsidRPr="00DA3092" w:rsidRDefault="009675DD">
            <w:pPr>
              <w:widowControl/>
              <w:spacing w:line="240" w:lineRule="atLeast"/>
              <w:ind w:firstLine="560"/>
              <w:outlineLvl w:val="0"/>
              <w:rPr>
                <w:rFonts w:ascii="宋体" w:hAnsi="宋体" w:cs="宋体"/>
                <w:kern w:val="0"/>
                <w:szCs w:val="21"/>
              </w:rPr>
            </w:pPr>
          </w:p>
        </w:tc>
        <w:tc>
          <w:tcPr>
            <w:tcW w:w="2762" w:type="dxa"/>
            <w:vAlign w:val="center"/>
          </w:tcPr>
          <w:p w14:paraId="791F26B2"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 xml:space="preserve">作业期间无故或非正当理由与业主发生争吵 </w:t>
            </w:r>
          </w:p>
        </w:tc>
        <w:tc>
          <w:tcPr>
            <w:tcW w:w="1321" w:type="dxa"/>
            <w:vAlign w:val="center"/>
          </w:tcPr>
          <w:p w14:paraId="6F0F4CCE" w14:textId="22A4DC79"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200</w:t>
            </w:r>
          </w:p>
        </w:tc>
        <w:tc>
          <w:tcPr>
            <w:tcW w:w="871" w:type="dxa"/>
            <w:vMerge/>
            <w:vAlign w:val="center"/>
          </w:tcPr>
          <w:p w14:paraId="5E09D072"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2090D39A" w14:textId="77777777">
        <w:trPr>
          <w:cantSplit/>
          <w:trHeight w:val="70"/>
        </w:trPr>
        <w:tc>
          <w:tcPr>
            <w:tcW w:w="561" w:type="dxa"/>
            <w:vMerge w:val="restart"/>
            <w:vAlign w:val="center"/>
          </w:tcPr>
          <w:p w14:paraId="2193A005"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4</w:t>
            </w:r>
          </w:p>
        </w:tc>
        <w:tc>
          <w:tcPr>
            <w:tcW w:w="3771" w:type="dxa"/>
            <w:vMerge w:val="restart"/>
            <w:vAlign w:val="center"/>
          </w:tcPr>
          <w:p w14:paraId="52599002"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维保结束后每季度5日前提交设备季度运行分析报告。</w:t>
            </w:r>
            <w:r w:rsidRPr="00DA3092">
              <w:rPr>
                <w:rFonts w:ascii="宋体" w:hAnsi="宋体" w:cs="宋体" w:hint="eastAsia"/>
                <w:kern w:val="0"/>
                <w:szCs w:val="21"/>
                <w:lang w:bidi="ar"/>
              </w:rPr>
              <w:t>按合同要求，每次付款期前</w:t>
            </w:r>
            <w:r w:rsidRPr="00DA3092">
              <w:rPr>
                <w:rFonts w:ascii="宋体" w:hAnsi="宋体" w:cs="宋体" w:hint="eastAsia"/>
                <w:kern w:val="0"/>
                <w:szCs w:val="21"/>
              </w:rPr>
              <w:t>提供正规的维保发票（增值税专用发票）。</w:t>
            </w:r>
          </w:p>
        </w:tc>
        <w:tc>
          <w:tcPr>
            <w:tcW w:w="2762" w:type="dxa"/>
            <w:vAlign w:val="center"/>
          </w:tcPr>
          <w:p w14:paraId="4E3F2635"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未提交或未按时提交月度维护保养单</w:t>
            </w:r>
          </w:p>
        </w:tc>
        <w:tc>
          <w:tcPr>
            <w:tcW w:w="1321" w:type="dxa"/>
            <w:vAlign w:val="center"/>
          </w:tcPr>
          <w:p w14:paraId="12301543"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Merge w:val="restart"/>
            <w:vAlign w:val="center"/>
          </w:tcPr>
          <w:p w14:paraId="627B0047"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p w14:paraId="600D3748"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5B4E083C" w14:textId="77777777">
        <w:trPr>
          <w:cantSplit/>
          <w:trHeight w:val="70"/>
        </w:trPr>
        <w:tc>
          <w:tcPr>
            <w:tcW w:w="561" w:type="dxa"/>
            <w:vMerge/>
            <w:vAlign w:val="center"/>
          </w:tcPr>
          <w:p w14:paraId="04D9A323" w14:textId="77777777" w:rsidR="009675DD" w:rsidRPr="00DA3092" w:rsidRDefault="009675DD">
            <w:pPr>
              <w:widowControl/>
              <w:spacing w:line="240" w:lineRule="atLeast"/>
              <w:jc w:val="center"/>
              <w:outlineLvl w:val="0"/>
              <w:rPr>
                <w:rFonts w:ascii="宋体" w:hAnsi="宋体" w:cs="宋体"/>
                <w:kern w:val="0"/>
                <w:szCs w:val="21"/>
              </w:rPr>
            </w:pPr>
          </w:p>
        </w:tc>
        <w:tc>
          <w:tcPr>
            <w:tcW w:w="3771" w:type="dxa"/>
            <w:vMerge/>
            <w:vAlign w:val="center"/>
          </w:tcPr>
          <w:p w14:paraId="2AED5583"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08127A3C"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未提交或未按时提交季度设备分析报告</w:t>
            </w:r>
          </w:p>
        </w:tc>
        <w:tc>
          <w:tcPr>
            <w:tcW w:w="1321" w:type="dxa"/>
            <w:vAlign w:val="center"/>
          </w:tcPr>
          <w:p w14:paraId="734B74B3"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Merge/>
            <w:vAlign w:val="center"/>
          </w:tcPr>
          <w:p w14:paraId="2E4F658D"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314000B3" w14:textId="77777777">
        <w:trPr>
          <w:cantSplit/>
          <w:trHeight w:val="204"/>
        </w:trPr>
        <w:tc>
          <w:tcPr>
            <w:tcW w:w="561" w:type="dxa"/>
            <w:vMerge w:val="restart"/>
            <w:vAlign w:val="center"/>
          </w:tcPr>
          <w:p w14:paraId="2693E591"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5</w:t>
            </w:r>
          </w:p>
        </w:tc>
        <w:tc>
          <w:tcPr>
            <w:tcW w:w="3771" w:type="dxa"/>
            <w:vMerge w:val="restart"/>
            <w:vAlign w:val="center"/>
          </w:tcPr>
          <w:p w14:paraId="163F1D4E"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每月对合同范围内空调设备进行一次保养/检测，并做记录。</w:t>
            </w:r>
          </w:p>
        </w:tc>
        <w:tc>
          <w:tcPr>
            <w:tcW w:w="2762" w:type="dxa"/>
            <w:vAlign w:val="center"/>
          </w:tcPr>
          <w:p w14:paraId="3AEACEA9"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未按时进行月度保养</w:t>
            </w:r>
          </w:p>
        </w:tc>
        <w:tc>
          <w:tcPr>
            <w:tcW w:w="1321" w:type="dxa"/>
            <w:vAlign w:val="center"/>
          </w:tcPr>
          <w:p w14:paraId="50FA6DDD" w14:textId="5646D4B9"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200</w:t>
            </w:r>
          </w:p>
        </w:tc>
        <w:tc>
          <w:tcPr>
            <w:tcW w:w="871" w:type="dxa"/>
            <w:vAlign w:val="center"/>
          </w:tcPr>
          <w:p w14:paraId="3A4C5A35"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元/台</w:t>
            </w:r>
          </w:p>
        </w:tc>
      </w:tr>
      <w:tr w:rsidR="00DA3092" w:rsidRPr="00DA3092" w14:paraId="09326A6F" w14:textId="77777777">
        <w:trPr>
          <w:cantSplit/>
          <w:trHeight w:val="204"/>
        </w:trPr>
        <w:tc>
          <w:tcPr>
            <w:tcW w:w="561" w:type="dxa"/>
            <w:vMerge/>
            <w:vAlign w:val="center"/>
          </w:tcPr>
          <w:p w14:paraId="18677917" w14:textId="77777777" w:rsidR="009675DD" w:rsidRPr="00DA3092" w:rsidRDefault="009675DD">
            <w:pPr>
              <w:widowControl/>
              <w:spacing w:line="240" w:lineRule="atLeast"/>
              <w:outlineLvl w:val="0"/>
              <w:rPr>
                <w:rFonts w:ascii="宋体" w:hAnsi="宋体" w:cs="宋体"/>
                <w:kern w:val="0"/>
                <w:szCs w:val="21"/>
              </w:rPr>
            </w:pPr>
          </w:p>
        </w:tc>
        <w:tc>
          <w:tcPr>
            <w:tcW w:w="3771" w:type="dxa"/>
            <w:vMerge/>
            <w:vAlign w:val="center"/>
          </w:tcPr>
          <w:p w14:paraId="2CE98D99"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5FE8D939"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保养结束未按时填写保养记录</w:t>
            </w:r>
          </w:p>
        </w:tc>
        <w:tc>
          <w:tcPr>
            <w:tcW w:w="1321" w:type="dxa"/>
            <w:vAlign w:val="center"/>
          </w:tcPr>
          <w:p w14:paraId="0F92C26D"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100</w:t>
            </w:r>
          </w:p>
        </w:tc>
        <w:tc>
          <w:tcPr>
            <w:tcW w:w="871" w:type="dxa"/>
            <w:vAlign w:val="center"/>
          </w:tcPr>
          <w:p w14:paraId="26299B0E"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73F0BB7E" w14:textId="77777777">
        <w:trPr>
          <w:cantSplit/>
          <w:trHeight w:val="204"/>
        </w:trPr>
        <w:tc>
          <w:tcPr>
            <w:tcW w:w="561" w:type="dxa"/>
            <w:vMerge/>
            <w:vAlign w:val="center"/>
          </w:tcPr>
          <w:p w14:paraId="1A6216D6" w14:textId="77777777" w:rsidR="009675DD" w:rsidRPr="00DA3092" w:rsidRDefault="009675DD">
            <w:pPr>
              <w:widowControl/>
              <w:spacing w:line="240" w:lineRule="atLeast"/>
              <w:outlineLvl w:val="0"/>
              <w:rPr>
                <w:rFonts w:ascii="宋体" w:hAnsi="宋体" w:cs="宋体"/>
              </w:rPr>
            </w:pPr>
          </w:p>
        </w:tc>
        <w:tc>
          <w:tcPr>
            <w:tcW w:w="3771" w:type="dxa"/>
            <w:vMerge/>
            <w:vAlign w:val="center"/>
          </w:tcPr>
          <w:p w14:paraId="47ADB005" w14:textId="77777777" w:rsidR="009675DD" w:rsidRPr="00DA3092" w:rsidRDefault="009675DD">
            <w:pPr>
              <w:widowControl/>
              <w:spacing w:line="240" w:lineRule="atLeast"/>
              <w:outlineLvl w:val="0"/>
              <w:rPr>
                <w:rFonts w:ascii="宋体" w:hAnsi="宋体" w:cs="宋体"/>
              </w:rPr>
            </w:pPr>
          </w:p>
        </w:tc>
        <w:tc>
          <w:tcPr>
            <w:tcW w:w="2762" w:type="dxa"/>
            <w:vAlign w:val="center"/>
          </w:tcPr>
          <w:p w14:paraId="4B73E159"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保养记录填写不规范</w:t>
            </w:r>
          </w:p>
        </w:tc>
        <w:tc>
          <w:tcPr>
            <w:tcW w:w="1321" w:type="dxa"/>
            <w:vAlign w:val="center"/>
          </w:tcPr>
          <w:p w14:paraId="5EAC1F44"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50</w:t>
            </w:r>
          </w:p>
        </w:tc>
        <w:tc>
          <w:tcPr>
            <w:tcW w:w="871" w:type="dxa"/>
            <w:vAlign w:val="center"/>
          </w:tcPr>
          <w:p w14:paraId="706466C9"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2EFD1549" w14:textId="77777777">
        <w:trPr>
          <w:cantSplit/>
          <w:trHeight w:val="99"/>
        </w:trPr>
        <w:tc>
          <w:tcPr>
            <w:tcW w:w="561" w:type="dxa"/>
            <w:vMerge w:val="restart"/>
            <w:vAlign w:val="center"/>
          </w:tcPr>
          <w:p w14:paraId="19A4CBF7"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6</w:t>
            </w:r>
          </w:p>
        </w:tc>
        <w:tc>
          <w:tcPr>
            <w:tcW w:w="3771" w:type="dxa"/>
            <w:vMerge w:val="restart"/>
            <w:vAlign w:val="center"/>
          </w:tcPr>
          <w:p w14:paraId="0D50B554" w14:textId="77777777" w:rsidR="009675DD" w:rsidRPr="00DA3092" w:rsidRDefault="00E727F6">
            <w:pPr>
              <w:widowControl/>
              <w:spacing w:line="240" w:lineRule="atLeast"/>
              <w:outlineLvl w:val="0"/>
            </w:pPr>
            <w:r w:rsidRPr="00DA3092">
              <w:rPr>
                <w:rFonts w:hint="eastAsia"/>
              </w:rPr>
              <w:t>协助甲方定制空调应急预案；每年组织维保人员进行不少于</w:t>
            </w:r>
            <w:r w:rsidRPr="00DA3092">
              <w:rPr>
                <w:rFonts w:hint="eastAsia"/>
              </w:rPr>
              <w:t>2</w:t>
            </w:r>
            <w:r w:rsidRPr="00DA3092">
              <w:rPr>
                <w:rFonts w:hint="eastAsia"/>
              </w:rPr>
              <w:t>次的培训。</w:t>
            </w:r>
          </w:p>
          <w:p w14:paraId="7F47F635" w14:textId="77777777" w:rsidR="009675DD" w:rsidRPr="00DA3092" w:rsidRDefault="009675DD"/>
        </w:tc>
        <w:tc>
          <w:tcPr>
            <w:tcW w:w="2762" w:type="dxa"/>
            <w:vAlign w:val="center"/>
          </w:tcPr>
          <w:p w14:paraId="7F05FF5B" w14:textId="77777777" w:rsidR="009675DD" w:rsidRPr="00DA3092" w:rsidRDefault="00E727F6">
            <w:pPr>
              <w:widowControl/>
              <w:spacing w:line="240" w:lineRule="atLeast"/>
              <w:outlineLvl w:val="0"/>
              <w:rPr>
                <w:rFonts w:ascii="宋体" w:hAnsi="宋体" w:cs="宋体"/>
                <w:kern w:val="0"/>
                <w:szCs w:val="21"/>
              </w:rPr>
            </w:pPr>
            <w:r w:rsidRPr="00DA3092">
              <w:rPr>
                <w:rFonts w:hint="eastAsia"/>
              </w:rPr>
              <w:t>未配合甲方定制空调应急预案</w:t>
            </w:r>
          </w:p>
        </w:tc>
        <w:tc>
          <w:tcPr>
            <w:tcW w:w="1321" w:type="dxa"/>
            <w:vAlign w:val="center"/>
          </w:tcPr>
          <w:p w14:paraId="4986F8BE" w14:textId="7CFF8268"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500</w:t>
            </w:r>
          </w:p>
        </w:tc>
        <w:tc>
          <w:tcPr>
            <w:tcW w:w="871" w:type="dxa"/>
            <w:vMerge w:val="restart"/>
            <w:vAlign w:val="center"/>
          </w:tcPr>
          <w:p w14:paraId="23C7553D"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元/项</w:t>
            </w:r>
          </w:p>
        </w:tc>
      </w:tr>
      <w:tr w:rsidR="00DA3092" w:rsidRPr="00DA3092" w14:paraId="4004CE00" w14:textId="77777777">
        <w:trPr>
          <w:cantSplit/>
        </w:trPr>
        <w:tc>
          <w:tcPr>
            <w:tcW w:w="561" w:type="dxa"/>
            <w:vMerge/>
            <w:vAlign w:val="center"/>
          </w:tcPr>
          <w:p w14:paraId="41CEBD42" w14:textId="77777777" w:rsidR="009675DD" w:rsidRPr="00DA3092" w:rsidRDefault="009675DD">
            <w:pPr>
              <w:widowControl/>
              <w:spacing w:line="240" w:lineRule="atLeast"/>
              <w:outlineLvl w:val="0"/>
              <w:rPr>
                <w:rFonts w:ascii="宋体" w:hAnsi="宋体" w:cs="宋体"/>
              </w:rPr>
            </w:pPr>
          </w:p>
        </w:tc>
        <w:tc>
          <w:tcPr>
            <w:tcW w:w="3771" w:type="dxa"/>
            <w:vMerge/>
            <w:vAlign w:val="center"/>
          </w:tcPr>
          <w:p w14:paraId="05D6555A" w14:textId="77777777" w:rsidR="009675DD" w:rsidRPr="00DA3092" w:rsidRDefault="009675DD">
            <w:pPr>
              <w:widowControl/>
              <w:spacing w:line="240" w:lineRule="atLeast"/>
              <w:outlineLvl w:val="0"/>
              <w:rPr>
                <w:rFonts w:ascii="宋体" w:hAnsi="宋体" w:cs="宋体"/>
              </w:rPr>
            </w:pPr>
          </w:p>
        </w:tc>
        <w:tc>
          <w:tcPr>
            <w:tcW w:w="2762" w:type="dxa"/>
            <w:vAlign w:val="center"/>
          </w:tcPr>
          <w:p w14:paraId="1229635D" w14:textId="77777777" w:rsidR="009675DD" w:rsidRPr="00DA3092" w:rsidRDefault="00E727F6">
            <w:pPr>
              <w:widowControl/>
              <w:spacing w:line="240" w:lineRule="atLeast"/>
              <w:outlineLvl w:val="0"/>
              <w:rPr>
                <w:rFonts w:ascii="宋体" w:hAnsi="宋体" w:cs="宋体"/>
                <w:kern w:val="0"/>
                <w:szCs w:val="21"/>
              </w:rPr>
            </w:pPr>
            <w:r w:rsidRPr="00DA3092">
              <w:rPr>
                <w:rFonts w:hint="eastAsia"/>
              </w:rPr>
              <w:t>未对维保人员进行业务培训</w:t>
            </w:r>
          </w:p>
        </w:tc>
        <w:tc>
          <w:tcPr>
            <w:tcW w:w="1321" w:type="dxa"/>
            <w:vAlign w:val="center"/>
          </w:tcPr>
          <w:p w14:paraId="26006966" w14:textId="33122E0F"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500</w:t>
            </w:r>
          </w:p>
        </w:tc>
        <w:tc>
          <w:tcPr>
            <w:tcW w:w="871" w:type="dxa"/>
            <w:vMerge/>
            <w:vAlign w:val="center"/>
          </w:tcPr>
          <w:p w14:paraId="5F9EBC02"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7B21CD5B" w14:textId="77777777">
        <w:trPr>
          <w:cantSplit/>
          <w:trHeight w:val="103"/>
        </w:trPr>
        <w:tc>
          <w:tcPr>
            <w:tcW w:w="561" w:type="dxa"/>
            <w:vMerge/>
            <w:vAlign w:val="center"/>
          </w:tcPr>
          <w:p w14:paraId="3E386624" w14:textId="77777777" w:rsidR="009675DD" w:rsidRPr="00DA3092" w:rsidRDefault="009675DD">
            <w:pPr>
              <w:widowControl/>
              <w:spacing w:line="240" w:lineRule="atLeast"/>
              <w:jc w:val="center"/>
              <w:outlineLvl w:val="0"/>
              <w:rPr>
                <w:rFonts w:ascii="宋体" w:hAnsi="宋体" w:cs="宋体"/>
                <w:kern w:val="0"/>
                <w:szCs w:val="21"/>
              </w:rPr>
            </w:pPr>
          </w:p>
        </w:tc>
        <w:tc>
          <w:tcPr>
            <w:tcW w:w="3771" w:type="dxa"/>
            <w:vMerge/>
            <w:vAlign w:val="center"/>
          </w:tcPr>
          <w:p w14:paraId="7DD53443"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06D37754"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维修完毕后空调未能恢复运行</w:t>
            </w:r>
          </w:p>
        </w:tc>
        <w:tc>
          <w:tcPr>
            <w:tcW w:w="1321" w:type="dxa"/>
            <w:vAlign w:val="center"/>
          </w:tcPr>
          <w:p w14:paraId="3D2F5D52" w14:textId="5FD98A46"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200</w:t>
            </w:r>
          </w:p>
        </w:tc>
        <w:tc>
          <w:tcPr>
            <w:tcW w:w="871" w:type="dxa"/>
            <w:vAlign w:val="center"/>
          </w:tcPr>
          <w:p w14:paraId="4B417B72"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3E9D1BFE" w14:textId="77777777">
        <w:trPr>
          <w:cantSplit/>
          <w:trHeight w:val="103"/>
        </w:trPr>
        <w:tc>
          <w:tcPr>
            <w:tcW w:w="561" w:type="dxa"/>
            <w:vMerge/>
            <w:vAlign w:val="center"/>
          </w:tcPr>
          <w:p w14:paraId="009D69C8" w14:textId="77777777" w:rsidR="009675DD" w:rsidRPr="00DA3092" w:rsidRDefault="009675DD">
            <w:pPr>
              <w:widowControl/>
              <w:spacing w:line="240" w:lineRule="atLeast"/>
              <w:jc w:val="center"/>
              <w:outlineLvl w:val="0"/>
              <w:rPr>
                <w:rFonts w:ascii="宋体" w:hAnsi="宋体" w:cs="宋体"/>
                <w:kern w:val="0"/>
                <w:szCs w:val="21"/>
              </w:rPr>
            </w:pPr>
          </w:p>
        </w:tc>
        <w:tc>
          <w:tcPr>
            <w:tcW w:w="3771" w:type="dxa"/>
            <w:vMerge/>
            <w:vAlign w:val="center"/>
          </w:tcPr>
          <w:p w14:paraId="34AC2A39"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572B8DB0"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空调保养不到位，引起乘客投诉</w:t>
            </w:r>
          </w:p>
        </w:tc>
        <w:tc>
          <w:tcPr>
            <w:tcW w:w="1321" w:type="dxa"/>
            <w:vAlign w:val="center"/>
          </w:tcPr>
          <w:p w14:paraId="5A4F2A37" w14:textId="66E672A1"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500</w:t>
            </w:r>
          </w:p>
        </w:tc>
        <w:tc>
          <w:tcPr>
            <w:tcW w:w="871" w:type="dxa"/>
            <w:vAlign w:val="center"/>
          </w:tcPr>
          <w:p w14:paraId="69E4D40C"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2FECF6FB" w14:textId="77777777">
        <w:trPr>
          <w:cantSplit/>
          <w:trHeight w:val="307"/>
        </w:trPr>
        <w:tc>
          <w:tcPr>
            <w:tcW w:w="561" w:type="dxa"/>
            <w:vMerge w:val="restart"/>
            <w:vAlign w:val="center"/>
          </w:tcPr>
          <w:p w14:paraId="5C1F4B90"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7</w:t>
            </w:r>
          </w:p>
        </w:tc>
        <w:tc>
          <w:tcPr>
            <w:tcW w:w="3771" w:type="dxa"/>
            <w:vMerge w:val="restart"/>
            <w:vAlign w:val="center"/>
          </w:tcPr>
          <w:p w14:paraId="6C6F1DE7"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保养不足</w:t>
            </w:r>
          </w:p>
        </w:tc>
        <w:tc>
          <w:tcPr>
            <w:tcW w:w="2762" w:type="dxa"/>
            <w:vAlign w:val="center"/>
          </w:tcPr>
          <w:p w14:paraId="2E25EFC9"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 xml:space="preserve">未按保养计划进行保养； </w:t>
            </w:r>
          </w:p>
        </w:tc>
        <w:tc>
          <w:tcPr>
            <w:tcW w:w="1321" w:type="dxa"/>
            <w:vAlign w:val="center"/>
          </w:tcPr>
          <w:p w14:paraId="322E8BFB" w14:textId="0BD565D2"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200</w:t>
            </w:r>
          </w:p>
        </w:tc>
        <w:tc>
          <w:tcPr>
            <w:tcW w:w="871" w:type="dxa"/>
            <w:vAlign w:val="center"/>
          </w:tcPr>
          <w:p w14:paraId="78C99752"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6F1DDE1F" w14:textId="77777777">
        <w:trPr>
          <w:cantSplit/>
          <w:trHeight w:val="307"/>
        </w:trPr>
        <w:tc>
          <w:tcPr>
            <w:tcW w:w="561" w:type="dxa"/>
            <w:vMerge/>
            <w:vAlign w:val="center"/>
          </w:tcPr>
          <w:p w14:paraId="299D954F" w14:textId="77777777" w:rsidR="009675DD" w:rsidRPr="00DA3092" w:rsidRDefault="009675DD">
            <w:pPr>
              <w:widowControl/>
              <w:spacing w:line="240" w:lineRule="atLeast"/>
              <w:outlineLvl w:val="0"/>
              <w:rPr>
                <w:rFonts w:ascii="宋体" w:hAnsi="宋体" w:cs="宋体"/>
              </w:rPr>
            </w:pPr>
          </w:p>
        </w:tc>
        <w:tc>
          <w:tcPr>
            <w:tcW w:w="3771" w:type="dxa"/>
            <w:vMerge/>
            <w:vAlign w:val="center"/>
          </w:tcPr>
          <w:p w14:paraId="7EA217DD" w14:textId="77777777" w:rsidR="009675DD" w:rsidRPr="00DA3092" w:rsidRDefault="009675DD">
            <w:pPr>
              <w:widowControl/>
              <w:spacing w:line="240" w:lineRule="atLeast"/>
              <w:outlineLvl w:val="0"/>
              <w:rPr>
                <w:rFonts w:ascii="宋体" w:hAnsi="宋体" w:cs="宋体"/>
              </w:rPr>
            </w:pPr>
          </w:p>
        </w:tc>
        <w:tc>
          <w:tcPr>
            <w:tcW w:w="2762" w:type="dxa"/>
            <w:vAlign w:val="center"/>
          </w:tcPr>
          <w:p w14:paraId="4E0B9FF8"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保养项目缺项或遗漏</w:t>
            </w:r>
          </w:p>
        </w:tc>
        <w:tc>
          <w:tcPr>
            <w:tcW w:w="1321" w:type="dxa"/>
            <w:vAlign w:val="center"/>
          </w:tcPr>
          <w:p w14:paraId="791A7059"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Merge w:val="restart"/>
            <w:vAlign w:val="center"/>
          </w:tcPr>
          <w:p w14:paraId="2EC05AAB"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元/项</w:t>
            </w:r>
          </w:p>
          <w:p w14:paraId="6F35AD58"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0655BB83" w14:textId="77777777">
        <w:trPr>
          <w:cantSplit/>
          <w:trHeight w:val="307"/>
        </w:trPr>
        <w:tc>
          <w:tcPr>
            <w:tcW w:w="561" w:type="dxa"/>
            <w:vMerge/>
            <w:vAlign w:val="center"/>
          </w:tcPr>
          <w:p w14:paraId="0113C08D" w14:textId="77777777" w:rsidR="009675DD" w:rsidRPr="00DA3092" w:rsidRDefault="009675DD">
            <w:pPr>
              <w:widowControl/>
              <w:spacing w:line="240" w:lineRule="atLeast"/>
              <w:outlineLvl w:val="0"/>
              <w:rPr>
                <w:rFonts w:ascii="宋体" w:hAnsi="宋体" w:cs="宋体"/>
              </w:rPr>
            </w:pPr>
          </w:p>
        </w:tc>
        <w:tc>
          <w:tcPr>
            <w:tcW w:w="3771" w:type="dxa"/>
            <w:vMerge/>
            <w:vAlign w:val="center"/>
          </w:tcPr>
          <w:p w14:paraId="31072D79" w14:textId="77777777" w:rsidR="009675DD" w:rsidRPr="00DA3092" w:rsidRDefault="009675DD">
            <w:pPr>
              <w:widowControl/>
              <w:spacing w:line="240" w:lineRule="atLeast"/>
              <w:outlineLvl w:val="0"/>
              <w:rPr>
                <w:rFonts w:ascii="宋体" w:hAnsi="宋体" w:cs="宋体"/>
              </w:rPr>
            </w:pPr>
          </w:p>
        </w:tc>
        <w:tc>
          <w:tcPr>
            <w:tcW w:w="2762" w:type="dxa"/>
            <w:vAlign w:val="center"/>
          </w:tcPr>
          <w:p w14:paraId="409AF11A"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空调设备在保养过程中，因欠缺或遗漏保养项目造成责任性运行事件</w:t>
            </w:r>
          </w:p>
        </w:tc>
        <w:tc>
          <w:tcPr>
            <w:tcW w:w="1321" w:type="dxa"/>
            <w:vAlign w:val="center"/>
          </w:tcPr>
          <w:p w14:paraId="5AFF337B" w14:textId="1C429A67"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1000</w:t>
            </w:r>
          </w:p>
        </w:tc>
        <w:tc>
          <w:tcPr>
            <w:tcW w:w="871" w:type="dxa"/>
            <w:vMerge/>
            <w:vAlign w:val="center"/>
          </w:tcPr>
          <w:p w14:paraId="19308302"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5082265B" w14:textId="77777777">
        <w:trPr>
          <w:cantSplit/>
          <w:trHeight w:val="103"/>
        </w:trPr>
        <w:tc>
          <w:tcPr>
            <w:tcW w:w="561" w:type="dxa"/>
            <w:vMerge w:val="restart"/>
            <w:vAlign w:val="center"/>
          </w:tcPr>
          <w:p w14:paraId="40D8E9D5"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8</w:t>
            </w:r>
          </w:p>
        </w:tc>
        <w:tc>
          <w:tcPr>
            <w:tcW w:w="3771" w:type="dxa"/>
            <w:vMerge w:val="restart"/>
            <w:vAlign w:val="center"/>
          </w:tcPr>
          <w:p w14:paraId="30A872EB"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处理不当</w:t>
            </w:r>
          </w:p>
        </w:tc>
        <w:tc>
          <w:tcPr>
            <w:tcW w:w="2762" w:type="dxa"/>
            <w:vAlign w:val="center"/>
          </w:tcPr>
          <w:p w14:paraId="20CA45FF"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 xml:space="preserve">按到甲方维修通知，响应时间超过30分钟 </w:t>
            </w:r>
          </w:p>
        </w:tc>
        <w:tc>
          <w:tcPr>
            <w:tcW w:w="1321" w:type="dxa"/>
            <w:vAlign w:val="center"/>
          </w:tcPr>
          <w:p w14:paraId="408A8EB1" w14:textId="6E82426E"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200</w:t>
            </w:r>
          </w:p>
        </w:tc>
        <w:tc>
          <w:tcPr>
            <w:tcW w:w="871" w:type="dxa"/>
            <w:vMerge w:val="restart"/>
            <w:vAlign w:val="center"/>
          </w:tcPr>
          <w:p w14:paraId="5508DA62"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p w14:paraId="35EA9F2C"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6CB0ADDB" w14:textId="77777777">
        <w:trPr>
          <w:cantSplit/>
          <w:trHeight w:val="103"/>
        </w:trPr>
        <w:tc>
          <w:tcPr>
            <w:tcW w:w="561" w:type="dxa"/>
            <w:vMerge/>
            <w:vAlign w:val="center"/>
          </w:tcPr>
          <w:p w14:paraId="780FFD7B" w14:textId="77777777" w:rsidR="009675DD" w:rsidRPr="00DA3092" w:rsidRDefault="009675DD">
            <w:pPr>
              <w:widowControl/>
              <w:spacing w:line="240" w:lineRule="atLeast"/>
              <w:jc w:val="center"/>
              <w:outlineLvl w:val="0"/>
              <w:rPr>
                <w:rFonts w:ascii="宋体" w:hAnsi="宋体" w:cs="宋体"/>
                <w:kern w:val="0"/>
                <w:szCs w:val="21"/>
              </w:rPr>
            </w:pPr>
          </w:p>
        </w:tc>
        <w:tc>
          <w:tcPr>
            <w:tcW w:w="3771" w:type="dxa"/>
            <w:vMerge/>
            <w:vAlign w:val="center"/>
          </w:tcPr>
          <w:p w14:paraId="239CC529"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43EB7822"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按到甲方维修通知，响应时间超过8小时；重大检查响应检查工作超过30分钟</w:t>
            </w:r>
          </w:p>
        </w:tc>
        <w:tc>
          <w:tcPr>
            <w:tcW w:w="1321" w:type="dxa"/>
            <w:vAlign w:val="center"/>
          </w:tcPr>
          <w:p w14:paraId="215C5F66" w14:textId="7E22C749"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500</w:t>
            </w:r>
          </w:p>
        </w:tc>
        <w:tc>
          <w:tcPr>
            <w:tcW w:w="871" w:type="dxa"/>
            <w:vMerge/>
            <w:vAlign w:val="center"/>
          </w:tcPr>
          <w:p w14:paraId="66E33546"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7723A70A" w14:textId="77777777">
        <w:trPr>
          <w:cantSplit/>
          <w:trHeight w:val="103"/>
        </w:trPr>
        <w:tc>
          <w:tcPr>
            <w:tcW w:w="561" w:type="dxa"/>
            <w:vMerge/>
            <w:vAlign w:val="center"/>
          </w:tcPr>
          <w:p w14:paraId="305F80E8" w14:textId="77777777" w:rsidR="009675DD" w:rsidRPr="00DA3092" w:rsidRDefault="009675DD">
            <w:pPr>
              <w:widowControl/>
              <w:spacing w:line="240" w:lineRule="atLeast"/>
              <w:jc w:val="center"/>
              <w:outlineLvl w:val="0"/>
              <w:rPr>
                <w:rFonts w:ascii="宋体" w:hAnsi="宋体" w:cs="宋体"/>
                <w:kern w:val="0"/>
                <w:szCs w:val="21"/>
              </w:rPr>
            </w:pPr>
          </w:p>
        </w:tc>
        <w:tc>
          <w:tcPr>
            <w:tcW w:w="3771" w:type="dxa"/>
            <w:vMerge/>
            <w:vAlign w:val="center"/>
          </w:tcPr>
          <w:p w14:paraId="0E84E29A" w14:textId="77777777" w:rsidR="009675DD" w:rsidRPr="00DA3092" w:rsidRDefault="009675DD">
            <w:pPr>
              <w:widowControl/>
              <w:spacing w:line="240" w:lineRule="atLeast"/>
              <w:outlineLvl w:val="0"/>
              <w:rPr>
                <w:rFonts w:ascii="宋体" w:hAnsi="宋体" w:cs="宋体"/>
                <w:kern w:val="0"/>
                <w:szCs w:val="21"/>
              </w:rPr>
            </w:pPr>
          </w:p>
        </w:tc>
        <w:tc>
          <w:tcPr>
            <w:tcW w:w="2762" w:type="dxa"/>
            <w:vAlign w:val="center"/>
          </w:tcPr>
          <w:p w14:paraId="6A8851C3"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重大检查未响应检查的</w:t>
            </w:r>
          </w:p>
        </w:tc>
        <w:tc>
          <w:tcPr>
            <w:tcW w:w="1321" w:type="dxa"/>
            <w:vAlign w:val="center"/>
          </w:tcPr>
          <w:p w14:paraId="13C40B05" w14:textId="1700FA2C" w:rsidR="009675DD" w:rsidRPr="00DA3092" w:rsidRDefault="00D20A6D">
            <w:pPr>
              <w:widowControl/>
              <w:spacing w:line="240" w:lineRule="atLeast"/>
              <w:jc w:val="center"/>
              <w:outlineLvl w:val="0"/>
              <w:rPr>
                <w:rFonts w:ascii="宋体" w:hAnsi="宋体" w:cs="宋体"/>
                <w:kern w:val="0"/>
                <w:szCs w:val="21"/>
              </w:rPr>
            </w:pPr>
            <w:r w:rsidRPr="00DA3092">
              <w:rPr>
                <w:rFonts w:ascii="宋体" w:hAnsi="宋体" w:cs="宋体"/>
                <w:kern w:val="0"/>
                <w:szCs w:val="21"/>
              </w:rPr>
              <w:t>500</w:t>
            </w:r>
          </w:p>
        </w:tc>
        <w:tc>
          <w:tcPr>
            <w:tcW w:w="871" w:type="dxa"/>
            <w:vMerge/>
            <w:vAlign w:val="center"/>
          </w:tcPr>
          <w:p w14:paraId="12C8EB57" w14:textId="77777777" w:rsidR="009675DD" w:rsidRPr="00DA3092" w:rsidRDefault="009675DD">
            <w:pPr>
              <w:widowControl/>
              <w:spacing w:line="240" w:lineRule="atLeast"/>
              <w:jc w:val="center"/>
              <w:outlineLvl w:val="0"/>
              <w:rPr>
                <w:rFonts w:ascii="宋体" w:hAnsi="宋体" w:cs="宋体"/>
                <w:kern w:val="0"/>
                <w:szCs w:val="21"/>
              </w:rPr>
            </w:pPr>
          </w:p>
        </w:tc>
      </w:tr>
      <w:tr w:rsidR="00DA3092" w:rsidRPr="00DA3092" w14:paraId="0356B94A" w14:textId="77777777">
        <w:trPr>
          <w:cantSplit/>
          <w:trHeight w:val="465"/>
        </w:trPr>
        <w:tc>
          <w:tcPr>
            <w:tcW w:w="561" w:type="dxa"/>
            <w:vAlign w:val="center"/>
          </w:tcPr>
          <w:p w14:paraId="2F2E566D"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9</w:t>
            </w:r>
          </w:p>
        </w:tc>
        <w:tc>
          <w:tcPr>
            <w:tcW w:w="3771" w:type="dxa"/>
            <w:vAlign w:val="center"/>
          </w:tcPr>
          <w:p w14:paraId="1BAC2101"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技术水平原因</w:t>
            </w:r>
          </w:p>
        </w:tc>
        <w:tc>
          <w:tcPr>
            <w:tcW w:w="2762" w:type="dxa"/>
            <w:vAlign w:val="center"/>
          </w:tcPr>
          <w:p w14:paraId="79A94C6B"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设备发生故障时，没有足够技术能力彻底解决，只能采取暂时性补救措施进行处理。</w:t>
            </w:r>
          </w:p>
        </w:tc>
        <w:tc>
          <w:tcPr>
            <w:tcW w:w="1321" w:type="dxa"/>
            <w:vAlign w:val="center"/>
          </w:tcPr>
          <w:p w14:paraId="312E0015"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200</w:t>
            </w:r>
          </w:p>
        </w:tc>
        <w:tc>
          <w:tcPr>
            <w:tcW w:w="871" w:type="dxa"/>
            <w:vAlign w:val="center"/>
          </w:tcPr>
          <w:p w14:paraId="3B381A0C"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元/次</w:t>
            </w:r>
          </w:p>
        </w:tc>
      </w:tr>
      <w:tr w:rsidR="00DA3092" w:rsidRPr="00DA3092" w14:paraId="26A025CD" w14:textId="77777777">
        <w:trPr>
          <w:cantSplit/>
          <w:trHeight w:val="905"/>
        </w:trPr>
        <w:tc>
          <w:tcPr>
            <w:tcW w:w="561" w:type="dxa"/>
            <w:vAlign w:val="center"/>
          </w:tcPr>
          <w:p w14:paraId="2813F295"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10</w:t>
            </w:r>
          </w:p>
        </w:tc>
        <w:tc>
          <w:tcPr>
            <w:tcW w:w="3771" w:type="dxa"/>
            <w:vAlign w:val="center"/>
          </w:tcPr>
          <w:p w14:paraId="31DA7A4F" w14:textId="77777777" w:rsidR="009675DD" w:rsidRPr="00DA3092" w:rsidRDefault="00E727F6">
            <w:pPr>
              <w:widowControl/>
              <w:spacing w:line="240" w:lineRule="atLeast"/>
              <w:outlineLvl w:val="0"/>
              <w:rPr>
                <w:rFonts w:ascii="宋体" w:hAnsi="宋体" w:cs="宋体"/>
                <w:kern w:val="0"/>
                <w:szCs w:val="21"/>
              </w:rPr>
            </w:pPr>
            <w:r w:rsidRPr="00DA3092">
              <w:rPr>
                <w:rFonts w:ascii="宋体" w:hAnsi="宋体" w:cs="宋体" w:hint="eastAsia"/>
                <w:kern w:val="0"/>
                <w:szCs w:val="21"/>
              </w:rPr>
              <w:t>扣款项目外的重大情况</w:t>
            </w:r>
          </w:p>
        </w:tc>
        <w:tc>
          <w:tcPr>
            <w:tcW w:w="4954" w:type="dxa"/>
            <w:gridSpan w:val="3"/>
            <w:vAlign w:val="center"/>
          </w:tcPr>
          <w:p w14:paraId="5AE337DB" w14:textId="77777777" w:rsidR="009675DD" w:rsidRPr="00DA3092" w:rsidRDefault="00E727F6">
            <w:pPr>
              <w:widowControl/>
              <w:spacing w:line="240" w:lineRule="atLeast"/>
              <w:jc w:val="center"/>
              <w:outlineLvl w:val="0"/>
              <w:rPr>
                <w:rFonts w:ascii="宋体" w:hAnsi="宋体" w:cs="宋体"/>
                <w:kern w:val="0"/>
                <w:szCs w:val="21"/>
              </w:rPr>
            </w:pPr>
            <w:r w:rsidRPr="00DA3092">
              <w:rPr>
                <w:rFonts w:ascii="宋体" w:hAnsi="宋体" w:cs="宋体" w:hint="eastAsia"/>
                <w:kern w:val="0"/>
                <w:szCs w:val="21"/>
              </w:rPr>
              <w:t>因乙方原因，给甲方造成其他损失或严重后果的，由乙方赔偿相应损失或按仲裁结果执行</w:t>
            </w:r>
          </w:p>
        </w:tc>
      </w:tr>
    </w:tbl>
    <w:p w14:paraId="7F93663B" w14:textId="77777777" w:rsidR="009675DD" w:rsidRPr="00DA3092" w:rsidRDefault="009675DD">
      <w:pPr>
        <w:spacing w:line="360" w:lineRule="auto"/>
        <w:jc w:val="left"/>
        <w:rPr>
          <w:rFonts w:ascii="宋体" w:hAnsi="宋体" w:cs="宋体"/>
          <w:szCs w:val="21"/>
        </w:rPr>
      </w:pPr>
    </w:p>
    <w:p w14:paraId="675DFACA" w14:textId="77777777" w:rsidR="009675DD" w:rsidRPr="00DA3092" w:rsidRDefault="00E727F6">
      <w:pPr>
        <w:spacing w:line="360" w:lineRule="auto"/>
        <w:rPr>
          <w:rFonts w:ascii="宋体" w:cs="宋体"/>
          <w:b/>
          <w:bCs/>
          <w:kern w:val="0"/>
          <w:sz w:val="28"/>
          <w:szCs w:val="28"/>
        </w:rPr>
      </w:pPr>
      <w:r w:rsidRPr="00DA3092">
        <w:rPr>
          <w:rFonts w:ascii="宋体" w:hAnsi="宋体" w:cs="宋体" w:hint="eastAsia"/>
          <w:b/>
          <w:bCs/>
          <w:kern w:val="0"/>
          <w:sz w:val="28"/>
          <w:szCs w:val="28"/>
        </w:rPr>
        <w:t>二、商务要求</w:t>
      </w:r>
    </w:p>
    <w:p w14:paraId="55F24E10" w14:textId="77777777" w:rsidR="009675DD" w:rsidRPr="00DA3092" w:rsidRDefault="00E727F6">
      <w:pPr>
        <w:spacing w:line="360" w:lineRule="auto"/>
        <w:rPr>
          <w:rFonts w:ascii="宋体" w:cs="宋体"/>
          <w:szCs w:val="21"/>
        </w:rPr>
      </w:pPr>
      <w:r w:rsidRPr="00DA3092">
        <w:rPr>
          <w:rFonts w:ascii="宋体" w:hAnsi="宋体" w:cs="宋体"/>
          <w:szCs w:val="21"/>
        </w:rPr>
        <w:t>1</w:t>
      </w:r>
      <w:r w:rsidRPr="00DA3092">
        <w:rPr>
          <w:rFonts w:ascii="宋体" w:hAnsi="宋体" w:cs="宋体" w:hint="eastAsia"/>
          <w:szCs w:val="21"/>
        </w:rPr>
        <w:t>．报价要求</w:t>
      </w:r>
    </w:p>
    <w:p w14:paraId="7F4CB735" w14:textId="77777777" w:rsidR="009675DD" w:rsidRPr="00DA3092" w:rsidRDefault="00E727F6">
      <w:pPr>
        <w:spacing w:line="360" w:lineRule="auto"/>
        <w:rPr>
          <w:rFonts w:ascii="宋体" w:cs="宋体"/>
          <w:szCs w:val="21"/>
        </w:rPr>
      </w:pPr>
      <w:r w:rsidRPr="00DA3092">
        <w:rPr>
          <w:rFonts w:ascii="宋体" w:hAnsi="宋体" w:cs="宋体" w:hint="eastAsia"/>
          <w:szCs w:val="21"/>
        </w:rPr>
        <w:t>本次报价须为人民币报价，供应商针对每项内容作出单价及总价分项报价，只要填报了一个确定数额的总价，无论分项价格是否全部填报了相应的金额，报价应被视为已经包含了但并不限于本项目各项购买服务及相关服务等的费用（包括但不限于空调设备的故障维修、所有零部件更换、清洗更换过滤器以及相应的维保服务等费用）和所需缴纳的所有价格、税、费。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79091E87" w14:textId="77777777" w:rsidR="009675DD" w:rsidRPr="00DA3092" w:rsidRDefault="00E727F6">
      <w:pPr>
        <w:spacing w:line="360" w:lineRule="auto"/>
        <w:rPr>
          <w:rFonts w:ascii="宋体" w:cs="宋体"/>
          <w:szCs w:val="21"/>
        </w:rPr>
      </w:pPr>
      <w:r w:rsidRPr="00DA3092">
        <w:rPr>
          <w:rFonts w:ascii="宋体" w:hAnsi="宋体" w:cs="宋体"/>
          <w:szCs w:val="21"/>
        </w:rPr>
        <w:t>2.</w:t>
      </w:r>
      <w:r w:rsidRPr="00DA3092">
        <w:rPr>
          <w:rFonts w:ascii="宋体" w:hAnsi="宋体" w:cs="宋体" w:hint="eastAsia"/>
          <w:szCs w:val="21"/>
        </w:rPr>
        <w:t>合同签订日期</w:t>
      </w:r>
    </w:p>
    <w:p w14:paraId="35EB3D97" w14:textId="77777777" w:rsidR="009675DD" w:rsidRPr="00DA3092" w:rsidRDefault="00E727F6">
      <w:pPr>
        <w:spacing w:line="360" w:lineRule="auto"/>
        <w:rPr>
          <w:rFonts w:ascii="宋体" w:cs="宋体"/>
          <w:i/>
          <w:iCs/>
          <w:sz w:val="28"/>
          <w:szCs w:val="28"/>
        </w:rPr>
      </w:pPr>
      <w:r w:rsidRPr="00DA3092">
        <w:rPr>
          <w:rFonts w:ascii="宋体" w:hAnsi="宋体" w:cs="宋体" w:hint="eastAsia"/>
          <w:szCs w:val="21"/>
        </w:rPr>
        <w:t>成交通知书发出之日起</w:t>
      </w:r>
      <w:r w:rsidRPr="00DA3092">
        <w:rPr>
          <w:rFonts w:ascii="宋体" w:hAnsi="宋体" w:cs="宋体"/>
          <w:szCs w:val="21"/>
        </w:rPr>
        <w:t>25</w:t>
      </w:r>
      <w:r w:rsidRPr="00DA3092">
        <w:rPr>
          <w:rFonts w:ascii="宋体" w:hAnsi="宋体" w:cs="宋体" w:hint="eastAsia"/>
          <w:szCs w:val="21"/>
        </w:rPr>
        <w:t>日内。</w:t>
      </w:r>
    </w:p>
    <w:p w14:paraId="70A7F582" w14:textId="77777777" w:rsidR="009675DD" w:rsidRPr="00DA3092" w:rsidRDefault="00E727F6">
      <w:pPr>
        <w:spacing w:line="360" w:lineRule="auto"/>
        <w:rPr>
          <w:rFonts w:ascii="宋体" w:cs="宋体"/>
          <w:szCs w:val="21"/>
        </w:rPr>
      </w:pPr>
      <w:r w:rsidRPr="00DA3092">
        <w:rPr>
          <w:rFonts w:ascii="宋体" w:hAnsi="宋体" w:cs="宋体"/>
          <w:szCs w:val="21"/>
        </w:rPr>
        <w:t>3.</w:t>
      </w:r>
      <w:r w:rsidRPr="00DA3092">
        <w:rPr>
          <w:rFonts w:ascii="宋体" w:hAnsi="宋体" w:cs="宋体" w:hint="eastAsia"/>
          <w:szCs w:val="21"/>
        </w:rPr>
        <w:t>服务时间</w:t>
      </w:r>
    </w:p>
    <w:p w14:paraId="17565763" w14:textId="77777777" w:rsidR="009675DD" w:rsidRPr="00DA3092" w:rsidRDefault="00E727F6">
      <w:pPr>
        <w:spacing w:line="360" w:lineRule="auto"/>
        <w:rPr>
          <w:rFonts w:ascii="宋体" w:cs="宋体"/>
          <w:szCs w:val="21"/>
        </w:rPr>
      </w:pPr>
      <w:r w:rsidRPr="00DA3092">
        <w:rPr>
          <w:rFonts w:ascii="宋体" w:hAnsi="宋体" w:cs="宋体" w:hint="eastAsia"/>
          <w:szCs w:val="21"/>
        </w:rPr>
        <w:t>自合同签订之日起3年，合同采用一年一签的形式。</w:t>
      </w:r>
    </w:p>
    <w:p w14:paraId="6BC64F80" w14:textId="77777777" w:rsidR="009675DD" w:rsidRPr="00DA3092" w:rsidRDefault="00E727F6">
      <w:pPr>
        <w:spacing w:line="360" w:lineRule="auto"/>
        <w:rPr>
          <w:rFonts w:ascii="宋体" w:cs="宋体"/>
          <w:szCs w:val="21"/>
        </w:rPr>
      </w:pPr>
      <w:r w:rsidRPr="00DA3092">
        <w:rPr>
          <w:rFonts w:ascii="宋体" w:hAnsi="宋体" w:cs="宋体"/>
          <w:szCs w:val="21"/>
        </w:rPr>
        <w:t>4.</w:t>
      </w:r>
      <w:r w:rsidRPr="00DA3092">
        <w:rPr>
          <w:rFonts w:ascii="宋体" w:hAnsi="宋体" w:cs="宋体" w:hint="eastAsia"/>
          <w:szCs w:val="21"/>
        </w:rPr>
        <w:t>服务地点</w:t>
      </w:r>
    </w:p>
    <w:p w14:paraId="5EAE14E0" w14:textId="77777777" w:rsidR="009675DD" w:rsidRPr="00DA3092" w:rsidRDefault="00E727F6">
      <w:pPr>
        <w:spacing w:line="360" w:lineRule="auto"/>
        <w:rPr>
          <w:rFonts w:ascii="宋体" w:cs="宋体"/>
          <w:szCs w:val="21"/>
        </w:rPr>
      </w:pPr>
      <w:r w:rsidRPr="00DA3092">
        <w:rPr>
          <w:rFonts w:ascii="宋体" w:hAnsi="宋体" w:cs="宋体" w:hint="eastAsia"/>
          <w:szCs w:val="21"/>
        </w:rPr>
        <w:t>采购人指定地点。</w:t>
      </w:r>
    </w:p>
    <w:p w14:paraId="52D5C990" w14:textId="77777777" w:rsidR="009675DD" w:rsidRPr="00DA3092" w:rsidRDefault="00E727F6">
      <w:pPr>
        <w:spacing w:line="360" w:lineRule="auto"/>
        <w:rPr>
          <w:rFonts w:ascii="宋体" w:cs="宋体"/>
          <w:szCs w:val="21"/>
        </w:rPr>
      </w:pPr>
      <w:r w:rsidRPr="00DA3092">
        <w:rPr>
          <w:rFonts w:ascii="宋体" w:hAnsi="宋体" w:cs="宋体"/>
          <w:szCs w:val="21"/>
        </w:rPr>
        <w:t>5.</w:t>
      </w:r>
      <w:r w:rsidRPr="00DA3092">
        <w:rPr>
          <w:rFonts w:ascii="宋体" w:hAnsi="宋体" w:cs="宋体" w:hint="eastAsia"/>
          <w:szCs w:val="21"/>
        </w:rPr>
        <w:t>验收标准</w:t>
      </w:r>
    </w:p>
    <w:p w14:paraId="2E673F56" w14:textId="77777777" w:rsidR="009675DD" w:rsidRPr="00DA3092" w:rsidRDefault="00E727F6">
      <w:pPr>
        <w:spacing w:line="360" w:lineRule="auto"/>
        <w:rPr>
          <w:rFonts w:ascii="宋体" w:cs="宋体"/>
          <w:szCs w:val="21"/>
        </w:rPr>
      </w:pPr>
      <w:r w:rsidRPr="00DA3092">
        <w:rPr>
          <w:rFonts w:ascii="宋体" w:hAnsi="宋体" w:cs="宋体" w:hint="eastAsia"/>
          <w:szCs w:val="21"/>
        </w:rPr>
        <w:t>详见采购文件合同主要条款格式部分。</w:t>
      </w:r>
    </w:p>
    <w:p w14:paraId="1E024F1F" w14:textId="77777777" w:rsidR="009675DD" w:rsidRPr="00DA3092" w:rsidRDefault="00E727F6">
      <w:pPr>
        <w:spacing w:line="360" w:lineRule="auto"/>
        <w:rPr>
          <w:rFonts w:ascii="宋体" w:cs="宋体"/>
          <w:szCs w:val="21"/>
        </w:rPr>
      </w:pPr>
      <w:r w:rsidRPr="00DA3092">
        <w:rPr>
          <w:rFonts w:ascii="宋体" w:hAnsi="宋体" w:cs="宋体"/>
          <w:szCs w:val="21"/>
        </w:rPr>
        <w:t>6.</w:t>
      </w:r>
      <w:r w:rsidRPr="00DA3092">
        <w:rPr>
          <w:rFonts w:ascii="宋体" w:hAnsi="宋体" w:cs="宋体" w:hint="eastAsia"/>
          <w:szCs w:val="21"/>
        </w:rPr>
        <w:t>服务期要求</w:t>
      </w:r>
    </w:p>
    <w:p w14:paraId="66CD2DD0" w14:textId="77777777" w:rsidR="009675DD" w:rsidRPr="00DA3092" w:rsidRDefault="00E727F6">
      <w:pPr>
        <w:spacing w:line="360" w:lineRule="auto"/>
        <w:rPr>
          <w:rFonts w:ascii="宋体" w:cs="宋体"/>
          <w:szCs w:val="21"/>
        </w:rPr>
      </w:pPr>
      <w:r w:rsidRPr="00DA3092">
        <w:rPr>
          <w:rFonts w:ascii="宋体" w:hAnsi="宋体" w:cs="宋体"/>
          <w:szCs w:val="21"/>
        </w:rPr>
        <w:t>6.1</w:t>
      </w:r>
      <w:r w:rsidRPr="00DA3092">
        <w:rPr>
          <w:rFonts w:ascii="宋体" w:hAnsi="宋体" w:cs="宋体" w:hint="eastAsia"/>
          <w:szCs w:val="21"/>
        </w:rPr>
        <w:t>电话咨询</w:t>
      </w:r>
    </w:p>
    <w:p w14:paraId="68896A61" w14:textId="77777777" w:rsidR="009675DD" w:rsidRPr="00DA3092" w:rsidRDefault="00E727F6">
      <w:pPr>
        <w:spacing w:line="360" w:lineRule="auto"/>
        <w:rPr>
          <w:rFonts w:ascii="宋体" w:cs="宋体"/>
          <w:szCs w:val="21"/>
        </w:rPr>
      </w:pPr>
      <w:r w:rsidRPr="00DA3092">
        <w:rPr>
          <w:rFonts w:ascii="宋体" w:hAnsi="宋体" w:cs="宋体" w:hint="eastAsia"/>
          <w:szCs w:val="21"/>
        </w:rPr>
        <w:lastRenderedPageBreak/>
        <w:t>成交供应商应当为采购人提供技术援助电话，解答采购人在使用中遇到的问题，及时为采购人提出解决问题的建议。</w:t>
      </w:r>
    </w:p>
    <w:p w14:paraId="736CFE3A" w14:textId="77777777" w:rsidR="009675DD" w:rsidRPr="00DA3092" w:rsidRDefault="00E727F6">
      <w:pPr>
        <w:spacing w:line="360" w:lineRule="auto"/>
        <w:rPr>
          <w:rFonts w:ascii="宋体" w:cs="宋体"/>
          <w:szCs w:val="21"/>
        </w:rPr>
      </w:pPr>
      <w:r w:rsidRPr="00DA3092">
        <w:rPr>
          <w:rFonts w:ascii="宋体" w:hAnsi="宋体" w:cs="宋体"/>
          <w:szCs w:val="21"/>
        </w:rPr>
        <w:t>6.2</w:t>
      </w:r>
      <w:r w:rsidRPr="00DA3092">
        <w:rPr>
          <w:rFonts w:ascii="宋体" w:hAnsi="宋体" w:cs="宋体" w:hint="eastAsia"/>
          <w:szCs w:val="21"/>
        </w:rPr>
        <w:t>现场响应</w:t>
      </w:r>
    </w:p>
    <w:p w14:paraId="195A98E7" w14:textId="77777777" w:rsidR="009675DD" w:rsidRPr="00DA3092" w:rsidRDefault="00E727F6">
      <w:pPr>
        <w:spacing w:line="360" w:lineRule="auto"/>
        <w:jc w:val="left"/>
        <w:rPr>
          <w:rFonts w:ascii="宋体" w:hAnsi="宋体" w:cs="宋体"/>
          <w:szCs w:val="21"/>
        </w:rPr>
      </w:pPr>
      <w:r w:rsidRPr="00DA3092">
        <w:rPr>
          <w:rFonts w:ascii="宋体" w:hAnsi="宋体" w:cs="宋体" w:hint="eastAsia"/>
          <w:szCs w:val="21"/>
        </w:rPr>
        <w:t>要求供应商建立24小时故障快速响应机制，派人驻点，当出现故障时，维保人员应在30分钟内到达现场进行处理。对于一般性故障，应在最短时间内修复，确保院内空调系统不受影响。对于重大故障，应立即启动应急预案，采取临时措施保障，并尽快组织力量进行抢修，同时汇报采购人。</w:t>
      </w:r>
    </w:p>
    <w:p w14:paraId="02B15CD8" w14:textId="77777777" w:rsidR="009675DD" w:rsidRPr="00DA3092" w:rsidRDefault="00E727F6">
      <w:pPr>
        <w:spacing w:line="360" w:lineRule="auto"/>
        <w:rPr>
          <w:rFonts w:ascii="宋体" w:cs="宋体"/>
          <w:szCs w:val="21"/>
        </w:rPr>
      </w:pPr>
      <w:r w:rsidRPr="00DA3092">
        <w:rPr>
          <w:rFonts w:ascii="宋体" w:hAnsi="宋体" w:cs="宋体"/>
          <w:szCs w:val="21"/>
        </w:rPr>
        <w:t>7.</w:t>
      </w:r>
      <w:r w:rsidRPr="00DA3092">
        <w:rPr>
          <w:rFonts w:ascii="宋体" w:hAnsi="宋体" w:cs="宋体" w:hint="eastAsia"/>
          <w:szCs w:val="21"/>
        </w:rPr>
        <w:t>付款方式、时间及条件</w:t>
      </w:r>
    </w:p>
    <w:p w14:paraId="72BCED1C" w14:textId="77777777" w:rsidR="009675DD" w:rsidRPr="00DA3092" w:rsidRDefault="00E727F6">
      <w:pPr>
        <w:spacing w:line="360" w:lineRule="auto"/>
        <w:rPr>
          <w:rFonts w:ascii="宋体" w:cs="宋体"/>
          <w:szCs w:val="21"/>
        </w:rPr>
      </w:pPr>
      <w:r w:rsidRPr="00DA3092">
        <w:rPr>
          <w:rFonts w:ascii="宋体" w:hAnsi="宋体" w:cs="宋体" w:hint="eastAsia"/>
          <w:szCs w:val="21"/>
        </w:rPr>
        <w:t>详见采购文件合同主要条款格式部分。</w:t>
      </w:r>
    </w:p>
    <w:p w14:paraId="2CF2EB92" w14:textId="77777777" w:rsidR="009675DD" w:rsidRPr="00DA3092" w:rsidRDefault="00E727F6">
      <w:pPr>
        <w:spacing w:line="360" w:lineRule="auto"/>
        <w:rPr>
          <w:rFonts w:ascii="宋体" w:cs="宋体"/>
          <w:szCs w:val="21"/>
        </w:rPr>
      </w:pPr>
      <w:r w:rsidRPr="00DA3092">
        <w:rPr>
          <w:rFonts w:ascii="宋体" w:hAnsi="宋体" w:cs="宋体"/>
          <w:szCs w:val="21"/>
        </w:rPr>
        <w:t>8.</w:t>
      </w:r>
      <w:r w:rsidRPr="00DA3092">
        <w:rPr>
          <w:rFonts w:ascii="宋体" w:hAnsi="宋体" w:cs="宋体" w:hint="eastAsia"/>
          <w:szCs w:val="21"/>
        </w:rPr>
        <w:t>履约保证金</w:t>
      </w:r>
    </w:p>
    <w:p w14:paraId="04B0AF35" w14:textId="77777777" w:rsidR="009675DD" w:rsidRPr="00DA3092" w:rsidRDefault="00E727F6">
      <w:pPr>
        <w:spacing w:line="360" w:lineRule="auto"/>
        <w:rPr>
          <w:rFonts w:ascii="宋体" w:cs="宋体"/>
          <w:szCs w:val="21"/>
        </w:rPr>
      </w:pPr>
      <w:r w:rsidRPr="00DA3092">
        <w:rPr>
          <w:rFonts w:ascii="宋体" w:hAnsi="宋体" w:cs="宋体" w:hint="eastAsia"/>
          <w:szCs w:val="21"/>
        </w:rPr>
        <w:t>详见采购文件合同主要条款格式部分。</w:t>
      </w:r>
    </w:p>
    <w:p w14:paraId="796B2C16" w14:textId="77777777" w:rsidR="009675DD" w:rsidRPr="00DA3092" w:rsidRDefault="00E727F6">
      <w:pPr>
        <w:spacing w:line="360" w:lineRule="auto"/>
        <w:rPr>
          <w:rFonts w:ascii="宋体" w:cs="宋体"/>
          <w:szCs w:val="21"/>
        </w:rPr>
      </w:pPr>
      <w:r w:rsidRPr="00DA3092">
        <w:rPr>
          <w:rFonts w:ascii="宋体" w:hAnsi="宋体" w:cs="宋体"/>
          <w:szCs w:val="21"/>
        </w:rPr>
        <w:t>9.</w:t>
      </w:r>
      <w:r w:rsidRPr="00DA3092">
        <w:rPr>
          <w:rFonts w:ascii="宋体" w:hAnsi="宋体" w:cs="宋体" w:hint="eastAsia"/>
          <w:szCs w:val="21"/>
        </w:rPr>
        <w:t>包装和运输要求</w:t>
      </w:r>
    </w:p>
    <w:p w14:paraId="58CEFF69" w14:textId="77777777" w:rsidR="009675DD" w:rsidRPr="00DA3092" w:rsidRDefault="00E727F6">
      <w:pPr>
        <w:spacing w:line="360" w:lineRule="auto"/>
        <w:rPr>
          <w:rFonts w:ascii="宋体" w:cs="宋体"/>
          <w:szCs w:val="21"/>
        </w:rPr>
      </w:pPr>
      <w:r w:rsidRPr="00DA3092">
        <w:rPr>
          <w:rFonts w:ascii="宋体" w:hAnsi="宋体" w:cs="宋体" w:hint="eastAsia"/>
          <w:szCs w:val="21"/>
        </w:rPr>
        <w:t>根据财政部等三部门《关于印发</w:t>
      </w:r>
      <w:r w:rsidRPr="00DA3092">
        <w:rPr>
          <w:rFonts w:ascii="宋体" w:hAnsi="宋体" w:cs="宋体"/>
          <w:szCs w:val="21"/>
        </w:rPr>
        <w:t>&lt;</w:t>
      </w:r>
      <w:r w:rsidRPr="00DA3092">
        <w:rPr>
          <w:rFonts w:ascii="宋体" w:hAnsi="宋体" w:cs="宋体" w:hint="eastAsia"/>
          <w:szCs w:val="21"/>
        </w:rPr>
        <w:t>商品包装政府采购需求标准（试行）</w:t>
      </w:r>
      <w:r w:rsidRPr="00DA3092">
        <w:rPr>
          <w:rFonts w:ascii="宋体" w:hAnsi="宋体" w:cs="宋体"/>
          <w:szCs w:val="21"/>
        </w:rPr>
        <w:t>&gt;</w:t>
      </w:r>
      <w:r w:rsidRPr="00DA3092">
        <w:rPr>
          <w:rFonts w:ascii="宋体" w:hAnsi="宋体" w:cs="宋体" w:hint="eastAsia"/>
          <w:szCs w:val="21"/>
        </w:rPr>
        <w:t>、</w:t>
      </w:r>
      <w:r w:rsidRPr="00DA3092">
        <w:rPr>
          <w:rFonts w:ascii="宋体" w:hAnsi="宋体" w:cs="宋体"/>
          <w:szCs w:val="21"/>
        </w:rPr>
        <w:t>&lt;</w:t>
      </w:r>
      <w:r w:rsidRPr="00DA3092">
        <w:rPr>
          <w:rFonts w:ascii="宋体" w:hAnsi="宋体" w:cs="宋体" w:hint="eastAsia"/>
          <w:szCs w:val="21"/>
        </w:rPr>
        <w:t>快递包装政府采购需求标准（试行）</w:t>
      </w:r>
      <w:r w:rsidRPr="00DA3092">
        <w:rPr>
          <w:rFonts w:ascii="宋体" w:hAnsi="宋体" w:cs="宋体"/>
          <w:szCs w:val="21"/>
        </w:rPr>
        <w:t>&gt;</w:t>
      </w:r>
      <w:r w:rsidRPr="00DA3092">
        <w:rPr>
          <w:rFonts w:ascii="宋体" w:hAnsi="宋体" w:cs="宋体" w:hint="eastAsia"/>
          <w:szCs w:val="21"/>
        </w:rPr>
        <w:t>的通知》（财办库</w:t>
      </w:r>
      <w:r w:rsidRPr="00DA3092">
        <w:rPr>
          <w:rFonts w:ascii="宋体" w:hAnsi="宋体" w:cs="宋体" w:hint="eastAsia"/>
          <w:sz w:val="24"/>
        </w:rPr>
        <w:t>〔</w:t>
      </w:r>
      <w:r w:rsidRPr="00DA3092">
        <w:rPr>
          <w:rFonts w:ascii="宋体" w:hAnsi="宋体" w:cs="宋体"/>
          <w:szCs w:val="21"/>
        </w:rPr>
        <w:t>2020</w:t>
      </w:r>
      <w:r w:rsidRPr="00DA3092">
        <w:rPr>
          <w:rFonts w:ascii="宋体" w:hAnsi="宋体" w:cs="宋体" w:hint="eastAsia"/>
          <w:sz w:val="24"/>
        </w:rPr>
        <w:t>〕</w:t>
      </w:r>
      <w:r w:rsidRPr="00DA3092">
        <w:rPr>
          <w:rFonts w:ascii="宋体" w:hAnsi="宋体" w:cs="宋体"/>
          <w:szCs w:val="21"/>
        </w:rPr>
        <w:t>123</w:t>
      </w:r>
      <w:r w:rsidRPr="00DA3092">
        <w:rPr>
          <w:rFonts w:ascii="宋体" w:hAnsi="宋体" w:cs="宋体" w:hint="eastAsia"/>
          <w:szCs w:val="21"/>
        </w:rPr>
        <w:t>号）规定，若响应产品使用塑料、纸质、木质等包装材料时应满足《商品包装政府采购需求标准（试行）》要求，若响应产品需要快递包装，快递封装材料应满足《快递包装政府采购需求标准（试行）》要求。</w:t>
      </w:r>
    </w:p>
    <w:p w14:paraId="6ABF6C65" w14:textId="77777777" w:rsidR="009675DD" w:rsidRPr="00DA3092" w:rsidRDefault="00E727F6">
      <w:pPr>
        <w:spacing w:line="360" w:lineRule="auto"/>
        <w:rPr>
          <w:rFonts w:ascii="宋体" w:cs="宋体"/>
          <w:szCs w:val="21"/>
        </w:rPr>
      </w:pPr>
      <w:r w:rsidRPr="00DA3092">
        <w:rPr>
          <w:rFonts w:ascii="宋体" w:hAnsi="宋体" w:cs="宋体" w:hint="eastAsia"/>
          <w:szCs w:val="21"/>
        </w:rPr>
        <w:t>运输要求详见采购文件合同主要条款格式部分。</w:t>
      </w:r>
    </w:p>
    <w:p w14:paraId="28BD8CDA" w14:textId="77777777" w:rsidR="009675DD" w:rsidRPr="00DA3092" w:rsidRDefault="00E727F6">
      <w:pPr>
        <w:spacing w:line="360" w:lineRule="auto"/>
        <w:rPr>
          <w:rFonts w:ascii="宋体" w:cs="宋体"/>
          <w:szCs w:val="21"/>
        </w:rPr>
      </w:pPr>
      <w:r w:rsidRPr="00DA3092">
        <w:rPr>
          <w:rFonts w:ascii="宋体" w:hAnsi="宋体" w:cs="宋体"/>
          <w:szCs w:val="21"/>
        </w:rPr>
        <w:t>10.</w:t>
      </w:r>
      <w:r w:rsidRPr="00DA3092">
        <w:rPr>
          <w:rFonts w:ascii="宋体" w:hAnsi="宋体" w:cs="宋体" w:hint="eastAsia"/>
          <w:szCs w:val="21"/>
        </w:rPr>
        <w:t>保险</w:t>
      </w:r>
    </w:p>
    <w:p w14:paraId="74E72DEF" w14:textId="77777777" w:rsidR="009675DD" w:rsidRPr="00DA3092" w:rsidRDefault="00E727F6">
      <w:pPr>
        <w:spacing w:line="360" w:lineRule="auto"/>
        <w:rPr>
          <w:rFonts w:ascii="宋体" w:cs="宋体"/>
          <w:szCs w:val="21"/>
        </w:rPr>
      </w:pPr>
      <w:r w:rsidRPr="00DA3092">
        <w:rPr>
          <w:rFonts w:ascii="宋体" w:hAnsi="宋体" w:cs="宋体" w:hint="eastAsia"/>
          <w:szCs w:val="21"/>
        </w:rPr>
        <w:t>供应商负责办理运输和保险，将货物运抵交货地点。与运输、保险相关的费用均由供应商承担。</w:t>
      </w:r>
    </w:p>
    <w:p w14:paraId="607C54A4" w14:textId="77777777" w:rsidR="009675DD" w:rsidRPr="00DA3092" w:rsidRDefault="00E727F6">
      <w:pPr>
        <w:spacing w:line="360" w:lineRule="auto"/>
        <w:rPr>
          <w:rFonts w:ascii="宋体" w:cs="宋体"/>
          <w:b/>
          <w:bCs/>
          <w:kern w:val="0"/>
          <w:sz w:val="28"/>
          <w:szCs w:val="28"/>
        </w:rPr>
      </w:pPr>
      <w:r w:rsidRPr="00DA3092">
        <w:rPr>
          <w:rFonts w:ascii="宋体" w:hAnsi="宋体" w:cs="宋体" w:hint="eastAsia"/>
          <w:b/>
          <w:bCs/>
          <w:kern w:val="0"/>
          <w:sz w:val="28"/>
          <w:szCs w:val="28"/>
        </w:rPr>
        <w:t>三、其他要求</w:t>
      </w:r>
    </w:p>
    <w:p w14:paraId="630CD4C5" w14:textId="0340D078" w:rsidR="009675DD" w:rsidRPr="00DA3092" w:rsidRDefault="00FA0313" w:rsidP="00FA0313">
      <w:pPr>
        <w:pStyle w:val="a7"/>
        <w:snapToGrid w:val="0"/>
        <w:rPr>
          <w:rFonts w:ascii="宋体" w:hAnsi="宋体"/>
          <w:b/>
          <w:bCs/>
          <w:szCs w:val="21"/>
        </w:rPr>
      </w:pPr>
      <w:r w:rsidRPr="00DA3092">
        <w:rPr>
          <w:rFonts w:ascii="宋体" w:hAnsi="宋体" w:hint="eastAsia"/>
          <w:b/>
          <w:bCs/>
          <w:szCs w:val="21"/>
        </w:rPr>
        <w:t>无</w:t>
      </w:r>
    </w:p>
    <w:p w14:paraId="4A59730A" w14:textId="77777777" w:rsidR="009675DD" w:rsidRPr="00DA3092" w:rsidRDefault="00E727F6">
      <w:pPr>
        <w:spacing w:line="360" w:lineRule="auto"/>
        <w:jc w:val="left"/>
      </w:pPr>
      <w:r w:rsidRPr="00DA3092">
        <w:br w:type="page"/>
      </w:r>
    </w:p>
    <w:bookmarkEnd w:id="16"/>
    <w:p w14:paraId="5440CF0B" w14:textId="77777777" w:rsidR="009675DD" w:rsidRPr="00DA3092" w:rsidRDefault="009675DD">
      <w:pPr>
        <w:widowControl/>
        <w:spacing w:line="360" w:lineRule="auto"/>
        <w:jc w:val="left"/>
        <w:rPr>
          <w:rFonts w:ascii="宋体" w:hAnsi="宋体" w:cs="宋体"/>
          <w:b/>
          <w:bCs/>
          <w:szCs w:val="21"/>
        </w:rPr>
        <w:sectPr w:rsidR="009675DD" w:rsidRPr="00DA3092">
          <w:footerReference w:type="default" r:id="rId11"/>
          <w:headerReference w:type="first" r:id="rId12"/>
          <w:footerReference w:type="first" r:id="rId13"/>
          <w:pgSz w:w="11911" w:h="16838"/>
          <w:pgMar w:top="1417" w:right="1417" w:bottom="1417" w:left="1417" w:header="720" w:footer="720" w:gutter="0"/>
          <w:cols w:space="0"/>
        </w:sectPr>
      </w:pPr>
    </w:p>
    <w:p w14:paraId="38CDE2E0" w14:textId="77777777" w:rsidR="009675DD" w:rsidRPr="00DA3092" w:rsidRDefault="00E727F6">
      <w:pPr>
        <w:spacing w:line="428" w:lineRule="exact"/>
        <w:rPr>
          <w:rFonts w:ascii="Arial Unicode MS" w:eastAsia="Arial Unicode MS" w:hAnsi="Arial Unicode MS" w:cs="Arial Unicode MS"/>
          <w:sz w:val="17"/>
          <w:szCs w:val="17"/>
        </w:rPr>
      </w:pPr>
      <w:r w:rsidRPr="00DA3092">
        <w:rPr>
          <w:rFonts w:ascii="微软雅黑" w:eastAsia="微软雅黑" w:hAnsi="微软雅黑" w:cs="微软雅黑" w:hint="eastAsia"/>
          <w:sz w:val="32"/>
          <w:szCs w:val="32"/>
        </w:rPr>
        <w:lastRenderedPageBreak/>
        <w:t>附件1：</w:t>
      </w:r>
    </w:p>
    <w:p w14:paraId="2C1186D7" w14:textId="77777777" w:rsidR="009675DD" w:rsidRPr="00DA3092" w:rsidRDefault="00E727F6">
      <w:pPr>
        <w:spacing w:line="528" w:lineRule="exact"/>
        <w:ind w:left="1871"/>
        <w:rPr>
          <w:rFonts w:ascii="微软雅黑" w:eastAsia="微软雅黑" w:hAnsi="微软雅黑" w:cs="微软雅黑"/>
          <w:sz w:val="40"/>
          <w:szCs w:val="40"/>
        </w:rPr>
      </w:pPr>
      <w:r w:rsidRPr="00DA3092">
        <w:rPr>
          <w:rFonts w:ascii="微软雅黑" w:eastAsia="微软雅黑" w:hAnsi="微软雅黑" w:cs="微软雅黑" w:hint="eastAsia"/>
          <w:sz w:val="40"/>
          <w:szCs w:val="40"/>
        </w:rPr>
        <w:t>节能产品政府采购品目清单</w:t>
      </w:r>
    </w:p>
    <w:tbl>
      <w:tblPr>
        <w:tblpPr w:leftFromText="180" w:rightFromText="180" w:vertAnchor="text" w:horzAnchor="page" w:tblpX="1512" w:tblpY="341"/>
        <w:tblOverlap w:val="neve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16"/>
        <w:gridCol w:w="1516"/>
        <w:gridCol w:w="1562"/>
        <w:gridCol w:w="4505"/>
      </w:tblGrid>
      <w:tr w:rsidR="00DA3092" w:rsidRPr="00DA3092" w14:paraId="1AEBA31B" w14:textId="77777777">
        <w:trPr>
          <w:trHeight w:val="555"/>
        </w:trPr>
        <w:tc>
          <w:tcPr>
            <w:tcW w:w="592" w:type="dxa"/>
          </w:tcPr>
          <w:p w14:paraId="03E5A0A3" w14:textId="77777777" w:rsidR="009675DD" w:rsidRPr="00DA3092" w:rsidRDefault="00E727F6">
            <w:pPr>
              <w:widowControl/>
              <w:jc w:val="center"/>
              <w:rPr>
                <w:rFonts w:ascii="宋体" w:hAnsi="宋体" w:cs="宋体"/>
                <w:b/>
                <w:bCs/>
                <w:kern w:val="0"/>
                <w:sz w:val="22"/>
                <w:szCs w:val="22"/>
              </w:rPr>
            </w:pPr>
            <w:r w:rsidRPr="00DA3092">
              <w:rPr>
                <w:rFonts w:ascii="宋体" w:hAnsi="宋体" w:cs="宋体" w:hint="eastAsia"/>
                <w:b/>
                <w:bCs/>
                <w:kern w:val="0"/>
                <w:sz w:val="22"/>
                <w:szCs w:val="22"/>
              </w:rPr>
              <w:t>品目序号</w:t>
            </w:r>
          </w:p>
        </w:tc>
        <w:tc>
          <w:tcPr>
            <w:tcW w:w="4194" w:type="dxa"/>
            <w:gridSpan w:val="3"/>
            <w:vAlign w:val="center"/>
          </w:tcPr>
          <w:p w14:paraId="255ECA36" w14:textId="77777777" w:rsidR="009675DD" w:rsidRPr="00DA3092" w:rsidRDefault="00E727F6">
            <w:pPr>
              <w:widowControl/>
              <w:jc w:val="center"/>
              <w:rPr>
                <w:rFonts w:ascii="宋体" w:hAnsi="宋体" w:cs="宋体"/>
                <w:b/>
                <w:bCs/>
                <w:kern w:val="0"/>
                <w:sz w:val="22"/>
                <w:szCs w:val="22"/>
              </w:rPr>
            </w:pPr>
            <w:r w:rsidRPr="00DA3092">
              <w:rPr>
                <w:rFonts w:ascii="宋体" w:hAnsi="宋体" w:cs="宋体" w:hint="eastAsia"/>
                <w:b/>
                <w:bCs/>
                <w:kern w:val="0"/>
                <w:sz w:val="22"/>
                <w:szCs w:val="22"/>
              </w:rPr>
              <w:t>名称</w:t>
            </w:r>
          </w:p>
        </w:tc>
        <w:tc>
          <w:tcPr>
            <w:tcW w:w="4505" w:type="dxa"/>
            <w:vAlign w:val="center"/>
          </w:tcPr>
          <w:p w14:paraId="4E992724" w14:textId="77777777" w:rsidR="009675DD" w:rsidRPr="00DA3092" w:rsidRDefault="00E727F6">
            <w:pPr>
              <w:widowControl/>
              <w:jc w:val="center"/>
              <w:rPr>
                <w:rFonts w:ascii="宋体" w:hAnsi="宋体" w:cs="宋体"/>
                <w:b/>
                <w:bCs/>
                <w:kern w:val="0"/>
                <w:sz w:val="22"/>
                <w:szCs w:val="22"/>
              </w:rPr>
            </w:pPr>
            <w:r w:rsidRPr="00DA3092">
              <w:rPr>
                <w:rFonts w:ascii="宋体" w:hAnsi="宋体" w:cs="宋体" w:hint="eastAsia"/>
                <w:b/>
                <w:bCs/>
                <w:kern w:val="0"/>
                <w:sz w:val="22"/>
                <w:szCs w:val="22"/>
              </w:rPr>
              <w:t>依据的标准</w:t>
            </w:r>
          </w:p>
        </w:tc>
      </w:tr>
      <w:tr w:rsidR="00DA3092" w:rsidRPr="00DA3092" w14:paraId="381D15B3" w14:textId="77777777">
        <w:trPr>
          <w:trHeight w:val="495"/>
        </w:trPr>
        <w:tc>
          <w:tcPr>
            <w:tcW w:w="592" w:type="dxa"/>
            <w:vMerge w:val="restart"/>
            <w:vAlign w:val="center"/>
          </w:tcPr>
          <w:p w14:paraId="713CA76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w:t>
            </w:r>
          </w:p>
        </w:tc>
        <w:tc>
          <w:tcPr>
            <w:tcW w:w="1116" w:type="dxa"/>
            <w:vMerge w:val="restart"/>
            <w:vAlign w:val="center"/>
          </w:tcPr>
          <w:p w14:paraId="68682AD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A020101计算机设备</w:t>
            </w:r>
          </w:p>
        </w:tc>
        <w:tc>
          <w:tcPr>
            <w:tcW w:w="1516" w:type="dxa"/>
            <w:vAlign w:val="center"/>
          </w:tcPr>
          <w:p w14:paraId="091148EC"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★A02010104台式计算机</w:t>
            </w:r>
          </w:p>
        </w:tc>
        <w:tc>
          <w:tcPr>
            <w:tcW w:w="1562" w:type="dxa"/>
            <w:vAlign w:val="center"/>
          </w:tcPr>
          <w:p w14:paraId="22FB620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75AD466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《微型计算机能效限定值及能效等级》（GB28380）</w:t>
            </w:r>
          </w:p>
        </w:tc>
      </w:tr>
      <w:tr w:rsidR="00DA3092" w:rsidRPr="00DA3092" w14:paraId="62E8DF2B" w14:textId="77777777">
        <w:trPr>
          <w:trHeight w:val="495"/>
        </w:trPr>
        <w:tc>
          <w:tcPr>
            <w:tcW w:w="592" w:type="dxa"/>
            <w:vMerge/>
            <w:vAlign w:val="center"/>
          </w:tcPr>
          <w:p w14:paraId="78794DB9"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3EAC961D" w14:textId="77777777" w:rsidR="009675DD" w:rsidRPr="00DA3092" w:rsidRDefault="009675DD">
            <w:pPr>
              <w:widowControl/>
              <w:jc w:val="left"/>
              <w:rPr>
                <w:rFonts w:ascii="宋体" w:hAnsi="宋体" w:cs="宋体"/>
                <w:kern w:val="0"/>
                <w:sz w:val="20"/>
                <w:szCs w:val="20"/>
              </w:rPr>
            </w:pPr>
          </w:p>
        </w:tc>
        <w:tc>
          <w:tcPr>
            <w:tcW w:w="1516" w:type="dxa"/>
            <w:vAlign w:val="center"/>
          </w:tcPr>
          <w:p w14:paraId="299AE344"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★A02010105便携式计算机</w:t>
            </w:r>
          </w:p>
        </w:tc>
        <w:tc>
          <w:tcPr>
            <w:tcW w:w="1562" w:type="dxa"/>
            <w:vAlign w:val="center"/>
          </w:tcPr>
          <w:p w14:paraId="5D4C5CF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21AF841B"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《微型计算机能效限定值及能效等级》（GB28380）</w:t>
            </w:r>
          </w:p>
        </w:tc>
      </w:tr>
      <w:tr w:rsidR="00DA3092" w:rsidRPr="00DA3092" w14:paraId="571AEC20" w14:textId="77777777">
        <w:trPr>
          <w:trHeight w:val="735"/>
        </w:trPr>
        <w:tc>
          <w:tcPr>
            <w:tcW w:w="592" w:type="dxa"/>
            <w:vMerge/>
            <w:vAlign w:val="center"/>
          </w:tcPr>
          <w:p w14:paraId="77F5D33C"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B4C9FBB" w14:textId="77777777" w:rsidR="009675DD" w:rsidRPr="00DA3092" w:rsidRDefault="009675DD">
            <w:pPr>
              <w:widowControl/>
              <w:jc w:val="left"/>
              <w:rPr>
                <w:rFonts w:ascii="宋体" w:hAnsi="宋体" w:cs="宋体"/>
                <w:kern w:val="0"/>
                <w:sz w:val="20"/>
                <w:szCs w:val="20"/>
              </w:rPr>
            </w:pPr>
          </w:p>
        </w:tc>
        <w:tc>
          <w:tcPr>
            <w:tcW w:w="1516" w:type="dxa"/>
            <w:vAlign w:val="center"/>
          </w:tcPr>
          <w:p w14:paraId="041C71F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★A02010107平板式微型计算机</w:t>
            </w:r>
          </w:p>
        </w:tc>
        <w:tc>
          <w:tcPr>
            <w:tcW w:w="1562" w:type="dxa"/>
            <w:vAlign w:val="center"/>
          </w:tcPr>
          <w:p w14:paraId="749D7D5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76525A2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《微型计算机能效限定值及能效等级》（GB28380）</w:t>
            </w:r>
          </w:p>
        </w:tc>
      </w:tr>
      <w:tr w:rsidR="00DA3092" w:rsidRPr="00DA3092" w14:paraId="4680F304" w14:textId="77777777">
        <w:trPr>
          <w:trHeight w:val="495"/>
        </w:trPr>
        <w:tc>
          <w:tcPr>
            <w:tcW w:w="592" w:type="dxa"/>
            <w:vMerge w:val="restart"/>
            <w:vAlign w:val="center"/>
          </w:tcPr>
          <w:p w14:paraId="36AE3564"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2</w:t>
            </w:r>
          </w:p>
        </w:tc>
        <w:tc>
          <w:tcPr>
            <w:tcW w:w="1116" w:type="dxa"/>
            <w:vMerge w:val="restart"/>
            <w:vAlign w:val="center"/>
          </w:tcPr>
          <w:p w14:paraId="6D7A49D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A020106输入输出设备</w:t>
            </w:r>
          </w:p>
        </w:tc>
        <w:tc>
          <w:tcPr>
            <w:tcW w:w="1516" w:type="dxa"/>
            <w:vMerge w:val="restart"/>
            <w:vAlign w:val="center"/>
          </w:tcPr>
          <w:p w14:paraId="20B36EB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A02010601打印设备</w:t>
            </w:r>
          </w:p>
        </w:tc>
        <w:tc>
          <w:tcPr>
            <w:tcW w:w="1562" w:type="dxa"/>
            <w:vAlign w:val="center"/>
          </w:tcPr>
          <w:p w14:paraId="64E8FB85"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A0201060101喷墨打印机</w:t>
            </w:r>
          </w:p>
        </w:tc>
        <w:tc>
          <w:tcPr>
            <w:tcW w:w="4505" w:type="dxa"/>
            <w:vAlign w:val="center"/>
          </w:tcPr>
          <w:p w14:paraId="08E0B6B3"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《复印机、打印机和传真机能效限定值及能效等级》（GB21521）</w:t>
            </w:r>
          </w:p>
        </w:tc>
      </w:tr>
      <w:tr w:rsidR="00DA3092" w:rsidRPr="00DA3092" w14:paraId="578F6F4A" w14:textId="77777777">
        <w:trPr>
          <w:trHeight w:val="495"/>
        </w:trPr>
        <w:tc>
          <w:tcPr>
            <w:tcW w:w="592" w:type="dxa"/>
            <w:vMerge/>
            <w:vAlign w:val="center"/>
          </w:tcPr>
          <w:p w14:paraId="66747A8E"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C5FEAC2"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732622C3" w14:textId="77777777" w:rsidR="009675DD" w:rsidRPr="00DA3092" w:rsidRDefault="009675DD">
            <w:pPr>
              <w:widowControl/>
              <w:jc w:val="left"/>
              <w:rPr>
                <w:rFonts w:ascii="宋体" w:hAnsi="宋体" w:cs="宋体"/>
                <w:kern w:val="0"/>
                <w:sz w:val="20"/>
                <w:szCs w:val="20"/>
              </w:rPr>
            </w:pPr>
          </w:p>
        </w:tc>
        <w:tc>
          <w:tcPr>
            <w:tcW w:w="1562" w:type="dxa"/>
            <w:vAlign w:val="center"/>
          </w:tcPr>
          <w:p w14:paraId="1BECD55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★A0201060102激光打印机</w:t>
            </w:r>
          </w:p>
        </w:tc>
        <w:tc>
          <w:tcPr>
            <w:tcW w:w="4505" w:type="dxa"/>
            <w:vAlign w:val="center"/>
          </w:tcPr>
          <w:p w14:paraId="64ED396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《复印机、打印机和传真机能效限定值及能效等级》（GB21521）</w:t>
            </w:r>
          </w:p>
        </w:tc>
      </w:tr>
      <w:tr w:rsidR="00DA3092" w:rsidRPr="00DA3092" w14:paraId="0478C3DB" w14:textId="77777777">
        <w:trPr>
          <w:trHeight w:val="495"/>
        </w:trPr>
        <w:tc>
          <w:tcPr>
            <w:tcW w:w="592" w:type="dxa"/>
            <w:vMerge/>
            <w:vAlign w:val="center"/>
          </w:tcPr>
          <w:p w14:paraId="47A3A028"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6BA88E3"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5A4B7853" w14:textId="77777777" w:rsidR="009675DD" w:rsidRPr="00DA3092" w:rsidRDefault="009675DD">
            <w:pPr>
              <w:widowControl/>
              <w:jc w:val="left"/>
              <w:rPr>
                <w:rFonts w:ascii="宋体" w:hAnsi="宋体" w:cs="宋体"/>
                <w:kern w:val="0"/>
                <w:sz w:val="20"/>
                <w:szCs w:val="20"/>
              </w:rPr>
            </w:pPr>
          </w:p>
        </w:tc>
        <w:tc>
          <w:tcPr>
            <w:tcW w:w="1562" w:type="dxa"/>
            <w:vAlign w:val="center"/>
          </w:tcPr>
          <w:p w14:paraId="78B2E2FA"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★A0201060104针式打印机</w:t>
            </w:r>
          </w:p>
        </w:tc>
        <w:tc>
          <w:tcPr>
            <w:tcW w:w="4505" w:type="dxa"/>
            <w:vAlign w:val="center"/>
          </w:tcPr>
          <w:p w14:paraId="4ACDA1C6"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《复印机、打印机和传真机能效限定值及能效等级》（GB21521）</w:t>
            </w:r>
          </w:p>
        </w:tc>
      </w:tr>
      <w:tr w:rsidR="00DA3092" w:rsidRPr="00DA3092" w14:paraId="1EC29309" w14:textId="77777777">
        <w:trPr>
          <w:trHeight w:val="495"/>
        </w:trPr>
        <w:tc>
          <w:tcPr>
            <w:tcW w:w="592" w:type="dxa"/>
            <w:vMerge/>
            <w:vAlign w:val="center"/>
          </w:tcPr>
          <w:p w14:paraId="4A13E2B7"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04CDED50" w14:textId="77777777" w:rsidR="009675DD" w:rsidRPr="00DA3092" w:rsidRDefault="009675DD">
            <w:pPr>
              <w:widowControl/>
              <w:jc w:val="left"/>
              <w:rPr>
                <w:rFonts w:ascii="宋体" w:hAnsi="宋体" w:cs="宋体"/>
                <w:kern w:val="0"/>
                <w:sz w:val="20"/>
                <w:szCs w:val="20"/>
              </w:rPr>
            </w:pPr>
          </w:p>
        </w:tc>
        <w:tc>
          <w:tcPr>
            <w:tcW w:w="1516" w:type="dxa"/>
            <w:vAlign w:val="center"/>
          </w:tcPr>
          <w:p w14:paraId="08176649"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A02010604显示设备</w:t>
            </w:r>
          </w:p>
        </w:tc>
        <w:tc>
          <w:tcPr>
            <w:tcW w:w="1562" w:type="dxa"/>
            <w:vAlign w:val="center"/>
          </w:tcPr>
          <w:p w14:paraId="5D067E3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★A0201060401液晶显示器</w:t>
            </w:r>
          </w:p>
        </w:tc>
        <w:tc>
          <w:tcPr>
            <w:tcW w:w="4505" w:type="dxa"/>
            <w:vAlign w:val="center"/>
          </w:tcPr>
          <w:p w14:paraId="1CE20D73"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《计算机显示器能效限定值及能效等级》（GB21520）</w:t>
            </w:r>
          </w:p>
        </w:tc>
      </w:tr>
      <w:tr w:rsidR="00DA3092" w:rsidRPr="00DA3092" w14:paraId="7D7FAF40" w14:textId="77777777">
        <w:trPr>
          <w:trHeight w:val="975"/>
        </w:trPr>
        <w:tc>
          <w:tcPr>
            <w:tcW w:w="592" w:type="dxa"/>
            <w:vMerge/>
            <w:vAlign w:val="center"/>
          </w:tcPr>
          <w:p w14:paraId="2242C352"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2D0E2A5" w14:textId="77777777" w:rsidR="009675DD" w:rsidRPr="00DA3092" w:rsidRDefault="009675DD">
            <w:pPr>
              <w:widowControl/>
              <w:jc w:val="left"/>
              <w:rPr>
                <w:rFonts w:ascii="宋体" w:hAnsi="宋体" w:cs="宋体"/>
                <w:kern w:val="0"/>
                <w:sz w:val="20"/>
                <w:szCs w:val="20"/>
              </w:rPr>
            </w:pPr>
          </w:p>
        </w:tc>
        <w:tc>
          <w:tcPr>
            <w:tcW w:w="1516" w:type="dxa"/>
            <w:vAlign w:val="center"/>
          </w:tcPr>
          <w:p w14:paraId="25F8068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A02010609图形图像输入设备</w:t>
            </w:r>
          </w:p>
        </w:tc>
        <w:tc>
          <w:tcPr>
            <w:tcW w:w="1562" w:type="dxa"/>
            <w:vAlign w:val="center"/>
          </w:tcPr>
          <w:p w14:paraId="185043BB"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A0201060901扫描仪</w:t>
            </w:r>
          </w:p>
        </w:tc>
        <w:tc>
          <w:tcPr>
            <w:tcW w:w="4505" w:type="dxa"/>
            <w:vAlign w:val="center"/>
          </w:tcPr>
          <w:p w14:paraId="2B82EB7A"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DA3092" w:rsidRPr="00DA3092" w14:paraId="31CA9394" w14:textId="77777777">
        <w:trPr>
          <w:trHeight w:val="495"/>
        </w:trPr>
        <w:tc>
          <w:tcPr>
            <w:tcW w:w="592" w:type="dxa"/>
            <w:vAlign w:val="center"/>
          </w:tcPr>
          <w:p w14:paraId="79B6DF1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3</w:t>
            </w:r>
          </w:p>
        </w:tc>
        <w:tc>
          <w:tcPr>
            <w:tcW w:w="1116" w:type="dxa"/>
            <w:vAlign w:val="center"/>
          </w:tcPr>
          <w:p w14:paraId="06DE7F7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A020202投影仪</w:t>
            </w:r>
          </w:p>
        </w:tc>
        <w:tc>
          <w:tcPr>
            <w:tcW w:w="1516" w:type="dxa"/>
            <w:vAlign w:val="center"/>
          </w:tcPr>
          <w:p w14:paraId="55168F3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4E3C96B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10C3AF0E"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《投影机能效限定值及能效等级》（GB32028）</w:t>
            </w:r>
          </w:p>
        </w:tc>
      </w:tr>
      <w:tr w:rsidR="00DA3092" w:rsidRPr="00DA3092" w14:paraId="795CDD82" w14:textId="77777777">
        <w:trPr>
          <w:trHeight w:val="495"/>
        </w:trPr>
        <w:tc>
          <w:tcPr>
            <w:tcW w:w="592" w:type="dxa"/>
            <w:vAlign w:val="center"/>
          </w:tcPr>
          <w:p w14:paraId="184CD18A"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4</w:t>
            </w:r>
          </w:p>
        </w:tc>
        <w:tc>
          <w:tcPr>
            <w:tcW w:w="1116" w:type="dxa"/>
            <w:vAlign w:val="center"/>
          </w:tcPr>
          <w:p w14:paraId="6EA1413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A020204多功能一体机</w:t>
            </w:r>
          </w:p>
        </w:tc>
        <w:tc>
          <w:tcPr>
            <w:tcW w:w="1516" w:type="dxa"/>
            <w:vAlign w:val="center"/>
          </w:tcPr>
          <w:p w14:paraId="33EBCA5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1A4B8B5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6BB483C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《复印机、打印机和传真机能效限定值及能效等级》（GB21521）</w:t>
            </w:r>
          </w:p>
        </w:tc>
      </w:tr>
      <w:tr w:rsidR="00DA3092" w:rsidRPr="00DA3092" w14:paraId="56F6D5F4" w14:textId="77777777">
        <w:trPr>
          <w:trHeight w:val="495"/>
        </w:trPr>
        <w:tc>
          <w:tcPr>
            <w:tcW w:w="592" w:type="dxa"/>
            <w:vAlign w:val="center"/>
          </w:tcPr>
          <w:p w14:paraId="271AAE5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5</w:t>
            </w:r>
          </w:p>
        </w:tc>
        <w:tc>
          <w:tcPr>
            <w:tcW w:w="1116" w:type="dxa"/>
            <w:vAlign w:val="center"/>
          </w:tcPr>
          <w:p w14:paraId="684B778C"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A020519泵</w:t>
            </w:r>
          </w:p>
        </w:tc>
        <w:tc>
          <w:tcPr>
            <w:tcW w:w="1516" w:type="dxa"/>
            <w:vAlign w:val="center"/>
          </w:tcPr>
          <w:p w14:paraId="3525742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A02051901离心泵</w:t>
            </w:r>
          </w:p>
        </w:tc>
        <w:tc>
          <w:tcPr>
            <w:tcW w:w="1562" w:type="dxa"/>
            <w:vAlign w:val="center"/>
          </w:tcPr>
          <w:p w14:paraId="0B388474"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2A9AB1D6"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《清水离心泵能效限定值及节能评价值》（GB19762）</w:t>
            </w:r>
          </w:p>
        </w:tc>
      </w:tr>
      <w:tr w:rsidR="00DA3092" w:rsidRPr="00DA3092" w14:paraId="5DF3A480" w14:textId="77777777">
        <w:trPr>
          <w:trHeight w:val="735"/>
        </w:trPr>
        <w:tc>
          <w:tcPr>
            <w:tcW w:w="592" w:type="dxa"/>
            <w:vMerge w:val="restart"/>
            <w:vAlign w:val="center"/>
          </w:tcPr>
          <w:p w14:paraId="0A6B3E8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6</w:t>
            </w:r>
          </w:p>
        </w:tc>
        <w:tc>
          <w:tcPr>
            <w:tcW w:w="1116" w:type="dxa"/>
            <w:vMerge w:val="restart"/>
            <w:vAlign w:val="center"/>
          </w:tcPr>
          <w:p w14:paraId="5BCA9D24"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A020523制冷空调设备</w:t>
            </w:r>
          </w:p>
        </w:tc>
        <w:tc>
          <w:tcPr>
            <w:tcW w:w="1516" w:type="dxa"/>
            <w:vMerge w:val="restart"/>
            <w:vAlign w:val="center"/>
          </w:tcPr>
          <w:p w14:paraId="1EB60E9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★A02052301制冷压缩机</w:t>
            </w:r>
          </w:p>
        </w:tc>
        <w:tc>
          <w:tcPr>
            <w:tcW w:w="1562" w:type="dxa"/>
            <w:vAlign w:val="center"/>
          </w:tcPr>
          <w:p w14:paraId="17EF4DF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冷水机组</w:t>
            </w:r>
          </w:p>
        </w:tc>
        <w:tc>
          <w:tcPr>
            <w:tcW w:w="4505" w:type="dxa"/>
            <w:vAlign w:val="center"/>
          </w:tcPr>
          <w:p w14:paraId="66ABC0BE"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《冷水机组能效限定值及能效等级》（GB19577），《低环境温度空气源热泵（冷水）机组能效限定值及能效等级》（GB37480）</w:t>
            </w:r>
          </w:p>
        </w:tc>
      </w:tr>
      <w:tr w:rsidR="00DA3092" w:rsidRPr="00DA3092" w14:paraId="7D26327F" w14:textId="77777777">
        <w:trPr>
          <w:trHeight w:val="495"/>
        </w:trPr>
        <w:tc>
          <w:tcPr>
            <w:tcW w:w="592" w:type="dxa"/>
            <w:vMerge/>
            <w:vAlign w:val="center"/>
          </w:tcPr>
          <w:p w14:paraId="0026B224"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01F2A2B4"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07407F99" w14:textId="77777777" w:rsidR="009675DD" w:rsidRPr="00DA3092" w:rsidRDefault="009675DD">
            <w:pPr>
              <w:widowControl/>
              <w:jc w:val="left"/>
              <w:rPr>
                <w:rFonts w:ascii="宋体" w:hAnsi="宋体" w:cs="宋体"/>
                <w:kern w:val="0"/>
                <w:sz w:val="20"/>
                <w:szCs w:val="20"/>
              </w:rPr>
            </w:pPr>
          </w:p>
        </w:tc>
        <w:tc>
          <w:tcPr>
            <w:tcW w:w="1562" w:type="dxa"/>
            <w:vAlign w:val="center"/>
          </w:tcPr>
          <w:p w14:paraId="29C090C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水源热泵机组</w:t>
            </w:r>
          </w:p>
        </w:tc>
        <w:tc>
          <w:tcPr>
            <w:tcW w:w="4505" w:type="dxa"/>
            <w:vAlign w:val="center"/>
          </w:tcPr>
          <w:p w14:paraId="2A3F9B26"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《水（地）源热泵机组能效限定值及能效等级》（GB30721）</w:t>
            </w:r>
          </w:p>
        </w:tc>
      </w:tr>
      <w:tr w:rsidR="00DA3092" w:rsidRPr="00DA3092" w14:paraId="7E7E1FF4" w14:textId="77777777">
        <w:trPr>
          <w:trHeight w:val="495"/>
        </w:trPr>
        <w:tc>
          <w:tcPr>
            <w:tcW w:w="592" w:type="dxa"/>
            <w:vMerge/>
            <w:vAlign w:val="center"/>
          </w:tcPr>
          <w:p w14:paraId="1D1D174A"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C4CFE6A"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12FB3E7F" w14:textId="77777777" w:rsidR="009675DD" w:rsidRPr="00DA3092" w:rsidRDefault="009675DD">
            <w:pPr>
              <w:widowControl/>
              <w:jc w:val="left"/>
              <w:rPr>
                <w:rFonts w:ascii="宋体" w:hAnsi="宋体" w:cs="宋体"/>
                <w:kern w:val="0"/>
                <w:sz w:val="20"/>
                <w:szCs w:val="20"/>
              </w:rPr>
            </w:pPr>
          </w:p>
        </w:tc>
        <w:tc>
          <w:tcPr>
            <w:tcW w:w="1562" w:type="dxa"/>
            <w:vAlign w:val="center"/>
          </w:tcPr>
          <w:p w14:paraId="73D8B689"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溴化锂吸收式冷水机组</w:t>
            </w:r>
          </w:p>
        </w:tc>
        <w:tc>
          <w:tcPr>
            <w:tcW w:w="4505" w:type="dxa"/>
            <w:vAlign w:val="center"/>
          </w:tcPr>
          <w:p w14:paraId="5AA6B56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《溴化锂吸收式冷水机组能效限定值及能效等级》（GB29540）</w:t>
            </w:r>
          </w:p>
        </w:tc>
      </w:tr>
      <w:tr w:rsidR="00DA3092" w:rsidRPr="00DA3092" w14:paraId="7CBEA82A" w14:textId="77777777">
        <w:trPr>
          <w:trHeight w:val="735"/>
        </w:trPr>
        <w:tc>
          <w:tcPr>
            <w:tcW w:w="592" w:type="dxa"/>
            <w:vMerge/>
            <w:vAlign w:val="center"/>
          </w:tcPr>
          <w:p w14:paraId="725609F8"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453ED50" w14:textId="77777777" w:rsidR="009675DD" w:rsidRPr="00DA3092" w:rsidRDefault="009675DD">
            <w:pPr>
              <w:widowControl/>
              <w:jc w:val="left"/>
              <w:rPr>
                <w:rFonts w:ascii="宋体" w:hAnsi="宋体" w:cs="宋体"/>
                <w:kern w:val="0"/>
                <w:sz w:val="20"/>
                <w:szCs w:val="20"/>
              </w:rPr>
            </w:pPr>
          </w:p>
        </w:tc>
        <w:tc>
          <w:tcPr>
            <w:tcW w:w="1516" w:type="dxa"/>
            <w:vMerge w:val="restart"/>
            <w:vAlign w:val="center"/>
          </w:tcPr>
          <w:p w14:paraId="7D6A153C"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★A02052305空调机组</w:t>
            </w:r>
          </w:p>
        </w:tc>
        <w:tc>
          <w:tcPr>
            <w:tcW w:w="1562" w:type="dxa"/>
            <w:vAlign w:val="center"/>
          </w:tcPr>
          <w:p w14:paraId="638E652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多联式空调（热泵）机组(制冷量&gt;14000W)</w:t>
            </w:r>
          </w:p>
        </w:tc>
        <w:tc>
          <w:tcPr>
            <w:tcW w:w="4505" w:type="dxa"/>
            <w:vAlign w:val="center"/>
          </w:tcPr>
          <w:p w14:paraId="29A40C26"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《多联式空调（热泵）机组能效限定值及能源效率等级》（GB21454）</w:t>
            </w:r>
          </w:p>
        </w:tc>
      </w:tr>
      <w:tr w:rsidR="00DA3092" w:rsidRPr="00DA3092" w14:paraId="3CD8E85B" w14:textId="77777777">
        <w:trPr>
          <w:trHeight w:val="735"/>
        </w:trPr>
        <w:tc>
          <w:tcPr>
            <w:tcW w:w="592" w:type="dxa"/>
            <w:vMerge/>
            <w:vAlign w:val="center"/>
          </w:tcPr>
          <w:p w14:paraId="774381BD"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06DA9B2"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65B7CA25" w14:textId="77777777" w:rsidR="009675DD" w:rsidRPr="00DA3092" w:rsidRDefault="009675DD">
            <w:pPr>
              <w:widowControl/>
              <w:jc w:val="left"/>
              <w:rPr>
                <w:rFonts w:ascii="宋体" w:hAnsi="宋体" w:cs="宋体"/>
                <w:kern w:val="0"/>
                <w:sz w:val="20"/>
                <w:szCs w:val="20"/>
              </w:rPr>
            </w:pPr>
          </w:p>
        </w:tc>
        <w:tc>
          <w:tcPr>
            <w:tcW w:w="1562" w:type="dxa"/>
            <w:vAlign w:val="center"/>
          </w:tcPr>
          <w:p w14:paraId="40400CB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单元式空气调节机(制冷量&gt;14000W</w:t>
            </w:r>
          </w:p>
        </w:tc>
        <w:tc>
          <w:tcPr>
            <w:tcW w:w="4505" w:type="dxa"/>
            <w:vAlign w:val="center"/>
          </w:tcPr>
          <w:p w14:paraId="2E2A69E7"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《单元式空气调节机能效限定值及能效等级》（GB19576）《风管送风式空调机组能效限定值及能效等级》（GB37479）</w:t>
            </w:r>
          </w:p>
        </w:tc>
      </w:tr>
      <w:tr w:rsidR="00DA3092" w:rsidRPr="00DA3092" w14:paraId="704CB50F" w14:textId="77777777">
        <w:trPr>
          <w:trHeight w:val="735"/>
        </w:trPr>
        <w:tc>
          <w:tcPr>
            <w:tcW w:w="592" w:type="dxa"/>
            <w:vMerge/>
            <w:vAlign w:val="center"/>
          </w:tcPr>
          <w:p w14:paraId="3697A75A"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A200B5B" w14:textId="77777777" w:rsidR="009675DD" w:rsidRPr="00DA3092" w:rsidRDefault="009675DD">
            <w:pPr>
              <w:widowControl/>
              <w:jc w:val="left"/>
              <w:rPr>
                <w:rFonts w:ascii="宋体" w:hAnsi="宋体" w:cs="宋体"/>
                <w:kern w:val="0"/>
                <w:sz w:val="20"/>
                <w:szCs w:val="20"/>
              </w:rPr>
            </w:pPr>
          </w:p>
        </w:tc>
        <w:tc>
          <w:tcPr>
            <w:tcW w:w="1516" w:type="dxa"/>
            <w:vAlign w:val="center"/>
          </w:tcPr>
          <w:p w14:paraId="3D5852D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★A02052309专用制冷、空调设备</w:t>
            </w:r>
          </w:p>
        </w:tc>
        <w:tc>
          <w:tcPr>
            <w:tcW w:w="1562" w:type="dxa"/>
            <w:vAlign w:val="center"/>
          </w:tcPr>
          <w:p w14:paraId="0E839C5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机房空调</w:t>
            </w:r>
          </w:p>
        </w:tc>
        <w:tc>
          <w:tcPr>
            <w:tcW w:w="4505" w:type="dxa"/>
            <w:vAlign w:val="center"/>
          </w:tcPr>
          <w:p w14:paraId="10D0B26B"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《单元式空气调节机能效限定值及能效等级》（GB19576）</w:t>
            </w:r>
          </w:p>
        </w:tc>
      </w:tr>
      <w:tr w:rsidR="00DA3092" w:rsidRPr="00DA3092" w14:paraId="2AE55966" w14:textId="77777777">
        <w:trPr>
          <w:trHeight w:val="735"/>
        </w:trPr>
        <w:tc>
          <w:tcPr>
            <w:tcW w:w="592" w:type="dxa"/>
            <w:vMerge/>
            <w:vAlign w:val="center"/>
          </w:tcPr>
          <w:p w14:paraId="50495BA8"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EFFD134" w14:textId="77777777" w:rsidR="009675DD" w:rsidRPr="00DA3092" w:rsidRDefault="009675DD">
            <w:pPr>
              <w:widowControl/>
              <w:jc w:val="left"/>
              <w:rPr>
                <w:rFonts w:ascii="宋体" w:hAnsi="宋体" w:cs="宋体"/>
                <w:kern w:val="0"/>
                <w:sz w:val="20"/>
                <w:szCs w:val="20"/>
              </w:rPr>
            </w:pPr>
          </w:p>
        </w:tc>
        <w:tc>
          <w:tcPr>
            <w:tcW w:w="1516" w:type="dxa"/>
            <w:vAlign w:val="center"/>
          </w:tcPr>
          <w:p w14:paraId="4A86B7C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A02052399其他制冷空调设备</w:t>
            </w:r>
          </w:p>
        </w:tc>
        <w:tc>
          <w:tcPr>
            <w:tcW w:w="1562" w:type="dxa"/>
            <w:vAlign w:val="center"/>
          </w:tcPr>
          <w:p w14:paraId="26B6090A"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冷却塔</w:t>
            </w:r>
          </w:p>
        </w:tc>
        <w:tc>
          <w:tcPr>
            <w:tcW w:w="4505" w:type="dxa"/>
            <w:vAlign w:val="center"/>
          </w:tcPr>
          <w:p w14:paraId="4C57718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《机械通风冷却塔第1部分：中小型开式冷却塔》（GB/T7190.1）；《机械通风冷却塔第2部分：大型开式冷却塔》（GB/T7190.2）</w:t>
            </w:r>
          </w:p>
        </w:tc>
      </w:tr>
      <w:tr w:rsidR="00DA3092" w:rsidRPr="00DA3092" w14:paraId="2474826C" w14:textId="77777777">
        <w:trPr>
          <w:trHeight w:val="495"/>
        </w:trPr>
        <w:tc>
          <w:tcPr>
            <w:tcW w:w="592" w:type="dxa"/>
            <w:vAlign w:val="center"/>
          </w:tcPr>
          <w:p w14:paraId="53A45FC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7</w:t>
            </w:r>
          </w:p>
        </w:tc>
        <w:tc>
          <w:tcPr>
            <w:tcW w:w="1116" w:type="dxa"/>
            <w:vAlign w:val="center"/>
          </w:tcPr>
          <w:p w14:paraId="7443620A"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A020601电机</w:t>
            </w:r>
          </w:p>
        </w:tc>
        <w:tc>
          <w:tcPr>
            <w:tcW w:w="1516" w:type="dxa"/>
            <w:vAlign w:val="center"/>
          </w:tcPr>
          <w:p w14:paraId="44881EDA"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232ADBC5"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21715DB7"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《中小型三相异步电动机能效限定值及能效等级》（GB18613）</w:t>
            </w:r>
          </w:p>
        </w:tc>
      </w:tr>
      <w:tr w:rsidR="00DA3092" w:rsidRPr="00DA3092" w14:paraId="1AE93703" w14:textId="77777777">
        <w:trPr>
          <w:trHeight w:val="495"/>
        </w:trPr>
        <w:tc>
          <w:tcPr>
            <w:tcW w:w="592" w:type="dxa"/>
            <w:vAlign w:val="center"/>
          </w:tcPr>
          <w:p w14:paraId="23330625"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8</w:t>
            </w:r>
          </w:p>
        </w:tc>
        <w:tc>
          <w:tcPr>
            <w:tcW w:w="1116" w:type="dxa"/>
            <w:vAlign w:val="center"/>
          </w:tcPr>
          <w:p w14:paraId="76075B2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A020602变压器</w:t>
            </w:r>
          </w:p>
        </w:tc>
        <w:tc>
          <w:tcPr>
            <w:tcW w:w="1516" w:type="dxa"/>
            <w:vAlign w:val="center"/>
          </w:tcPr>
          <w:p w14:paraId="2B08912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配电变压器</w:t>
            </w:r>
          </w:p>
        </w:tc>
        <w:tc>
          <w:tcPr>
            <w:tcW w:w="1562" w:type="dxa"/>
            <w:vAlign w:val="center"/>
          </w:tcPr>
          <w:p w14:paraId="34906F1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3F3FD1B"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《三相配电变压器能效限定值及能效等级》（GB20052）</w:t>
            </w:r>
          </w:p>
        </w:tc>
      </w:tr>
      <w:tr w:rsidR="00DA3092" w:rsidRPr="00DA3092" w14:paraId="25C3B6F5" w14:textId="77777777">
        <w:trPr>
          <w:trHeight w:val="495"/>
        </w:trPr>
        <w:tc>
          <w:tcPr>
            <w:tcW w:w="592" w:type="dxa"/>
            <w:vAlign w:val="center"/>
          </w:tcPr>
          <w:p w14:paraId="0393264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9</w:t>
            </w:r>
          </w:p>
        </w:tc>
        <w:tc>
          <w:tcPr>
            <w:tcW w:w="1116" w:type="dxa"/>
            <w:vAlign w:val="center"/>
          </w:tcPr>
          <w:p w14:paraId="0725763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★A020609镇流器</w:t>
            </w:r>
          </w:p>
        </w:tc>
        <w:tc>
          <w:tcPr>
            <w:tcW w:w="1516" w:type="dxa"/>
            <w:vAlign w:val="center"/>
          </w:tcPr>
          <w:p w14:paraId="24327F0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管型荧光灯镇流器</w:t>
            </w:r>
          </w:p>
        </w:tc>
        <w:tc>
          <w:tcPr>
            <w:tcW w:w="1562" w:type="dxa"/>
            <w:vAlign w:val="center"/>
          </w:tcPr>
          <w:p w14:paraId="0AF97A2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4600DBB3"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《管形荧光灯镇流器能效限定值及能效等级》（GB17896）</w:t>
            </w:r>
          </w:p>
        </w:tc>
      </w:tr>
      <w:tr w:rsidR="00DA3092" w:rsidRPr="00DA3092" w14:paraId="7FE9FD87" w14:textId="77777777">
        <w:trPr>
          <w:trHeight w:val="495"/>
        </w:trPr>
        <w:tc>
          <w:tcPr>
            <w:tcW w:w="592" w:type="dxa"/>
            <w:vMerge w:val="restart"/>
            <w:vAlign w:val="center"/>
          </w:tcPr>
          <w:p w14:paraId="7369058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10</w:t>
            </w:r>
          </w:p>
        </w:tc>
        <w:tc>
          <w:tcPr>
            <w:tcW w:w="1116" w:type="dxa"/>
            <w:vMerge w:val="restart"/>
            <w:vAlign w:val="center"/>
          </w:tcPr>
          <w:p w14:paraId="56A11BEB"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A020618生活用电器</w:t>
            </w:r>
          </w:p>
        </w:tc>
        <w:tc>
          <w:tcPr>
            <w:tcW w:w="1516" w:type="dxa"/>
            <w:vAlign w:val="center"/>
          </w:tcPr>
          <w:p w14:paraId="1F6BB97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A0206180101电冰箱</w:t>
            </w:r>
          </w:p>
        </w:tc>
        <w:tc>
          <w:tcPr>
            <w:tcW w:w="1562" w:type="dxa"/>
            <w:vAlign w:val="center"/>
          </w:tcPr>
          <w:p w14:paraId="364BFFD9"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0FC243B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《家用电冰箱耗电量限定值及能效等级》（GB 12021.2）</w:t>
            </w:r>
          </w:p>
        </w:tc>
      </w:tr>
      <w:tr w:rsidR="00DA3092" w:rsidRPr="00DA3092" w14:paraId="067C689E" w14:textId="77777777">
        <w:trPr>
          <w:trHeight w:val="975"/>
        </w:trPr>
        <w:tc>
          <w:tcPr>
            <w:tcW w:w="592" w:type="dxa"/>
            <w:vMerge/>
            <w:vAlign w:val="center"/>
          </w:tcPr>
          <w:p w14:paraId="5EA29AF0"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3E9502C" w14:textId="77777777" w:rsidR="009675DD" w:rsidRPr="00DA3092" w:rsidRDefault="009675DD">
            <w:pPr>
              <w:widowControl/>
              <w:jc w:val="left"/>
              <w:rPr>
                <w:rFonts w:ascii="宋体" w:hAnsi="宋体" w:cs="宋体"/>
                <w:kern w:val="0"/>
                <w:sz w:val="20"/>
                <w:szCs w:val="20"/>
              </w:rPr>
            </w:pPr>
          </w:p>
        </w:tc>
        <w:tc>
          <w:tcPr>
            <w:tcW w:w="1516" w:type="dxa"/>
            <w:vMerge w:val="restart"/>
            <w:vAlign w:val="center"/>
          </w:tcPr>
          <w:p w14:paraId="3A69710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★A0206180203空调机</w:t>
            </w:r>
          </w:p>
        </w:tc>
        <w:tc>
          <w:tcPr>
            <w:tcW w:w="1562" w:type="dxa"/>
            <w:vAlign w:val="center"/>
          </w:tcPr>
          <w:p w14:paraId="6BFDE1A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房间空气调节器</w:t>
            </w:r>
          </w:p>
        </w:tc>
        <w:tc>
          <w:tcPr>
            <w:tcW w:w="4505" w:type="dxa"/>
            <w:vAlign w:val="center"/>
          </w:tcPr>
          <w:p w14:paraId="69E4CA0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《转速可控型房间空气调节器能效限定值及能效等级》（GB21455-2013），待2019年修订发布后，按《房间空气调节器能效限定值及能效等级》（GB21455-2019实施。</w:t>
            </w:r>
          </w:p>
        </w:tc>
      </w:tr>
      <w:tr w:rsidR="00DA3092" w:rsidRPr="00DA3092" w14:paraId="222AF77B" w14:textId="77777777">
        <w:trPr>
          <w:trHeight w:val="735"/>
        </w:trPr>
        <w:tc>
          <w:tcPr>
            <w:tcW w:w="592" w:type="dxa"/>
            <w:vMerge/>
            <w:vAlign w:val="center"/>
          </w:tcPr>
          <w:p w14:paraId="42EE6203"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61EA80A"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28B755A7" w14:textId="77777777" w:rsidR="009675DD" w:rsidRPr="00DA3092" w:rsidRDefault="009675DD">
            <w:pPr>
              <w:widowControl/>
              <w:jc w:val="left"/>
              <w:rPr>
                <w:rFonts w:ascii="宋体" w:hAnsi="宋体" w:cs="宋体"/>
                <w:kern w:val="0"/>
                <w:sz w:val="20"/>
                <w:szCs w:val="20"/>
              </w:rPr>
            </w:pPr>
          </w:p>
        </w:tc>
        <w:tc>
          <w:tcPr>
            <w:tcW w:w="1562" w:type="dxa"/>
            <w:vAlign w:val="center"/>
          </w:tcPr>
          <w:p w14:paraId="60EB222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多联式空调（热泵）机组（制冷量≤ 14000W）</w:t>
            </w:r>
          </w:p>
        </w:tc>
        <w:tc>
          <w:tcPr>
            <w:tcW w:w="4505" w:type="dxa"/>
            <w:vAlign w:val="center"/>
          </w:tcPr>
          <w:p w14:paraId="41E8DF55"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《多联式空调（热泵）机组能效限定值及能源效率等级》（GB21454）</w:t>
            </w:r>
          </w:p>
        </w:tc>
      </w:tr>
      <w:tr w:rsidR="00DA3092" w:rsidRPr="00DA3092" w14:paraId="2F8A666A" w14:textId="77777777">
        <w:trPr>
          <w:trHeight w:val="735"/>
        </w:trPr>
        <w:tc>
          <w:tcPr>
            <w:tcW w:w="592" w:type="dxa"/>
            <w:vMerge/>
            <w:vAlign w:val="center"/>
          </w:tcPr>
          <w:p w14:paraId="0A6E25E1"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637D934"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2C17C39F" w14:textId="77777777" w:rsidR="009675DD" w:rsidRPr="00DA3092" w:rsidRDefault="009675DD">
            <w:pPr>
              <w:widowControl/>
              <w:jc w:val="left"/>
              <w:rPr>
                <w:rFonts w:ascii="宋体" w:hAnsi="宋体" w:cs="宋体"/>
                <w:kern w:val="0"/>
                <w:sz w:val="20"/>
                <w:szCs w:val="20"/>
              </w:rPr>
            </w:pPr>
          </w:p>
        </w:tc>
        <w:tc>
          <w:tcPr>
            <w:tcW w:w="1562" w:type="dxa"/>
            <w:vAlign w:val="center"/>
          </w:tcPr>
          <w:p w14:paraId="2330CA2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单元式空气调节机(制冷量≤14000W)</w:t>
            </w:r>
          </w:p>
        </w:tc>
        <w:tc>
          <w:tcPr>
            <w:tcW w:w="4505" w:type="dxa"/>
            <w:vAlign w:val="center"/>
          </w:tcPr>
          <w:p w14:paraId="15D4471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《单元式空气调节机能效限定值及能源效率等级》（GB19576）《风管送风式空调机组能效限定值及能效等级》（GB37479）</w:t>
            </w:r>
          </w:p>
        </w:tc>
      </w:tr>
      <w:tr w:rsidR="00DA3092" w:rsidRPr="00DA3092" w14:paraId="546BF81F" w14:textId="77777777">
        <w:trPr>
          <w:trHeight w:val="495"/>
        </w:trPr>
        <w:tc>
          <w:tcPr>
            <w:tcW w:w="592" w:type="dxa"/>
            <w:vMerge/>
            <w:vAlign w:val="center"/>
          </w:tcPr>
          <w:p w14:paraId="3A7E7E58"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20C2025" w14:textId="77777777" w:rsidR="009675DD" w:rsidRPr="00DA3092" w:rsidRDefault="009675DD">
            <w:pPr>
              <w:widowControl/>
              <w:jc w:val="left"/>
              <w:rPr>
                <w:rFonts w:ascii="宋体" w:hAnsi="宋体" w:cs="宋体"/>
                <w:kern w:val="0"/>
                <w:sz w:val="20"/>
                <w:szCs w:val="20"/>
              </w:rPr>
            </w:pPr>
          </w:p>
        </w:tc>
        <w:tc>
          <w:tcPr>
            <w:tcW w:w="1516" w:type="dxa"/>
            <w:vAlign w:val="center"/>
          </w:tcPr>
          <w:p w14:paraId="45C8FD0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A0206180301洗衣机</w:t>
            </w:r>
          </w:p>
        </w:tc>
        <w:tc>
          <w:tcPr>
            <w:tcW w:w="1562" w:type="dxa"/>
            <w:vAlign w:val="center"/>
          </w:tcPr>
          <w:p w14:paraId="42B4AB4E"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045194E6"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《电动洗衣机能效水效限定值及等级》（GB12021.4）</w:t>
            </w:r>
          </w:p>
        </w:tc>
      </w:tr>
      <w:tr w:rsidR="00DA3092" w:rsidRPr="00DA3092" w14:paraId="0D6D0914" w14:textId="77777777">
        <w:trPr>
          <w:trHeight w:val="495"/>
        </w:trPr>
        <w:tc>
          <w:tcPr>
            <w:tcW w:w="592" w:type="dxa"/>
            <w:vMerge/>
            <w:vAlign w:val="center"/>
          </w:tcPr>
          <w:p w14:paraId="3E820E7E"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024C1DB6" w14:textId="77777777" w:rsidR="009675DD" w:rsidRPr="00DA3092" w:rsidRDefault="009675DD">
            <w:pPr>
              <w:widowControl/>
              <w:jc w:val="left"/>
              <w:rPr>
                <w:rFonts w:ascii="宋体" w:hAnsi="宋体" w:cs="宋体"/>
                <w:kern w:val="0"/>
                <w:sz w:val="20"/>
                <w:szCs w:val="20"/>
              </w:rPr>
            </w:pPr>
          </w:p>
        </w:tc>
        <w:tc>
          <w:tcPr>
            <w:tcW w:w="1516" w:type="dxa"/>
            <w:vMerge w:val="restart"/>
            <w:vAlign w:val="center"/>
          </w:tcPr>
          <w:p w14:paraId="6D91078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A02061808热水器</w:t>
            </w:r>
          </w:p>
        </w:tc>
        <w:tc>
          <w:tcPr>
            <w:tcW w:w="1562" w:type="dxa"/>
            <w:vAlign w:val="center"/>
          </w:tcPr>
          <w:p w14:paraId="6308536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★电热水器</w:t>
            </w:r>
          </w:p>
        </w:tc>
        <w:tc>
          <w:tcPr>
            <w:tcW w:w="4505" w:type="dxa"/>
            <w:vAlign w:val="center"/>
          </w:tcPr>
          <w:p w14:paraId="6BFE06D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《储水式电热水器能效限定值及能效等级》（GB21519）</w:t>
            </w:r>
          </w:p>
        </w:tc>
      </w:tr>
      <w:tr w:rsidR="00DA3092" w:rsidRPr="00DA3092" w14:paraId="22920A39" w14:textId="77777777">
        <w:trPr>
          <w:trHeight w:val="495"/>
        </w:trPr>
        <w:tc>
          <w:tcPr>
            <w:tcW w:w="592" w:type="dxa"/>
            <w:vMerge/>
            <w:vAlign w:val="center"/>
          </w:tcPr>
          <w:p w14:paraId="249542A9"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0CA83541"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2AEDFA38" w14:textId="77777777" w:rsidR="009675DD" w:rsidRPr="00DA3092" w:rsidRDefault="009675DD">
            <w:pPr>
              <w:widowControl/>
              <w:jc w:val="left"/>
              <w:rPr>
                <w:rFonts w:ascii="宋体" w:hAnsi="宋体" w:cs="宋体"/>
                <w:kern w:val="0"/>
                <w:sz w:val="20"/>
                <w:szCs w:val="20"/>
              </w:rPr>
            </w:pPr>
          </w:p>
        </w:tc>
        <w:tc>
          <w:tcPr>
            <w:tcW w:w="1562" w:type="dxa"/>
            <w:vAlign w:val="center"/>
          </w:tcPr>
          <w:p w14:paraId="02646E5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燃气热水器</w:t>
            </w:r>
          </w:p>
        </w:tc>
        <w:tc>
          <w:tcPr>
            <w:tcW w:w="4505" w:type="dxa"/>
            <w:vAlign w:val="center"/>
          </w:tcPr>
          <w:p w14:paraId="2608995F"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《家用燃气快速热水器和燃气采暖热水炉能效限定值及能效等级》（GB20665）</w:t>
            </w:r>
          </w:p>
        </w:tc>
      </w:tr>
      <w:tr w:rsidR="00DA3092" w:rsidRPr="00DA3092" w14:paraId="01EED7AF" w14:textId="77777777">
        <w:trPr>
          <w:trHeight w:val="495"/>
        </w:trPr>
        <w:tc>
          <w:tcPr>
            <w:tcW w:w="592" w:type="dxa"/>
            <w:vMerge/>
            <w:vAlign w:val="center"/>
          </w:tcPr>
          <w:p w14:paraId="480A21E1"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7BDAAADE"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3A296F92" w14:textId="77777777" w:rsidR="009675DD" w:rsidRPr="00DA3092" w:rsidRDefault="009675DD">
            <w:pPr>
              <w:widowControl/>
              <w:jc w:val="left"/>
              <w:rPr>
                <w:rFonts w:ascii="宋体" w:hAnsi="宋体" w:cs="宋体"/>
                <w:kern w:val="0"/>
                <w:sz w:val="20"/>
                <w:szCs w:val="20"/>
              </w:rPr>
            </w:pPr>
          </w:p>
        </w:tc>
        <w:tc>
          <w:tcPr>
            <w:tcW w:w="1562" w:type="dxa"/>
            <w:vAlign w:val="center"/>
          </w:tcPr>
          <w:p w14:paraId="1517CFF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热泵热水器</w:t>
            </w:r>
          </w:p>
        </w:tc>
        <w:tc>
          <w:tcPr>
            <w:tcW w:w="4505" w:type="dxa"/>
            <w:vAlign w:val="center"/>
          </w:tcPr>
          <w:p w14:paraId="115A4EAD"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《热泵热水机（器）能效限定值及能效等级》（GB29541）</w:t>
            </w:r>
          </w:p>
        </w:tc>
      </w:tr>
      <w:tr w:rsidR="00DA3092" w:rsidRPr="00DA3092" w14:paraId="1520762C" w14:textId="77777777">
        <w:trPr>
          <w:trHeight w:val="495"/>
        </w:trPr>
        <w:tc>
          <w:tcPr>
            <w:tcW w:w="592" w:type="dxa"/>
            <w:vMerge/>
            <w:vAlign w:val="center"/>
          </w:tcPr>
          <w:p w14:paraId="35BA1268"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07FA66A0" w14:textId="77777777" w:rsidR="009675DD" w:rsidRPr="00DA3092" w:rsidRDefault="009675DD">
            <w:pPr>
              <w:widowControl/>
              <w:jc w:val="left"/>
              <w:rPr>
                <w:rFonts w:ascii="宋体" w:hAnsi="宋体" w:cs="宋体"/>
                <w:kern w:val="0"/>
                <w:sz w:val="20"/>
                <w:szCs w:val="20"/>
              </w:rPr>
            </w:pPr>
          </w:p>
        </w:tc>
        <w:tc>
          <w:tcPr>
            <w:tcW w:w="1516" w:type="dxa"/>
            <w:vMerge/>
            <w:vAlign w:val="center"/>
          </w:tcPr>
          <w:p w14:paraId="731EA1CE" w14:textId="77777777" w:rsidR="009675DD" w:rsidRPr="00DA3092" w:rsidRDefault="009675DD">
            <w:pPr>
              <w:widowControl/>
              <w:jc w:val="left"/>
              <w:rPr>
                <w:rFonts w:ascii="宋体" w:hAnsi="宋体" w:cs="宋体"/>
                <w:kern w:val="0"/>
                <w:sz w:val="20"/>
                <w:szCs w:val="20"/>
              </w:rPr>
            </w:pPr>
          </w:p>
        </w:tc>
        <w:tc>
          <w:tcPr>
            <w:tcW w:w="1562" w:type="dxa"/>
            <w:vAlign w:val="center"/>
          </w:tcPr>
          <w:p w14:paraId="36B9127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太阳能热水系统</w:t>
            </w:r>
          </w:p>
        </w:tc>
        <w:tc>
          <w:tcPr>
            <w:tcW w:w="4505" w:type="dxa"/>
            <w:vAlign w:val="center"/>
          </w:tcPr>
          <w:p w14:paraId="502B6F82"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《家用太阳能热水系统能效限定值及能效等级》（GB26969）</w:t>
            </w:r>
          </w:p>
        </w:tc>
      </w:tr>
      <w:tr w:rsidR="00DA3092" w:rsidRPr="00DA3092" w14:paraId="4C99F04B" w14:textId="77777777">
        <w:trPr>
          <w:trHeight w:val="495"/>
        </w:trPr>
        <w:tc>
          <w:tcPr>
            <w:tcW w:w="592" w:type="dxa"/>
            <w:vMerge w:val="restart"/>
            <w:vAlign w:val="center"/>
          </w:tcPr>
          <w:p w14:paraId="403A960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11</w:t>
            </w:r>
          </w:p>
        </w:tc>
        <w:tc>
          <w:tcPr>
            <w:tcW w:w="1116" w:type="dxa"/>
            <w:vMerge w:val="restart"/>
            <w:vAlign w:val="center"/>
          </w:tcPr>
          <w:p w14:paraId="49F9BA05"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A020619照明设备</w:t>
            </w:r>
          </w:p>
        </w:tc>
        <w:tc>
          <w:tcPr>
            <w:tcW w:w="1516" w:type="dxa"/>
            <w:vAlign w:val="center"/>
          </w:tcPr>
          <w:p w14:paraId="1B61DCF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★普通照明用双端荧光灯</w:t>
            </w:r>
          </w:p>
        </w:tc>
        <w:tc>
          <w:tcPr>
            <w:tcW w:w="1562" w:type="dxa"/>
            <w:vAlign w:val="center"/>
          </w:tcPr>
          <w:p w14:paraId="7DE828E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42D7A194"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《普通照明用双端荧光灯能效限定值及能效等级》（GB19043）</w:t>
            </w:r>
          </w:p>
        </w:tc>
      </w:tr>
      <w:tr w:rsidR="00DA3092" w:rsidRPr="00DA3092" w14:paraId="29AACDCA" w14:textId="77777777">
        <w:trPr>
          <w:trHeight w:val="495"/>
        </w:trPr>
        <w:tc>
          <w:tcPr>
            <w:tcW w:w="592" w:type="dxa"/>
            <w:vMerge/>
            <w:vAlign w:val="center"/>
          </w:tcPr>
          <w:p w14:paraId="24A7ED05"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3F007FA" w14:textId="77777777" w:rsidR="009675DD" w:rsidRPr="00DA3092" w:rsidRDefault="009675DD">
            <w:pPr>
              <w:widowControl/>
              <w:jc w:val="left"/>
              <w:rPr>
                <w:rFonts w:ascii="宋体" w:hAnsi="宋体" w:cs="宋体"/>
                <w:kern w:val="0"/>
                <w:sz w:val="20"/>
                <w:szCs w:val="20"/>
              </w:rPr>
            </w:pPr>
          </w:p>
        </w:tc>
        <w:tc>
          <w:tcPr>
            <w:tcW w:w="1516" w:type="dxa"/>
            <w:vAlign w:val="center"/>
          </w:tcPr>
          <w:p w14:paraId="0AAB20C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LED道路/隧道照明产品</w:t>
            </w:r>
          </w:p>
        </w:tc>
        <w:tc>
          <w:tcPr>
            <w:tcW w:w="1562" w:type="dxa"/>
            <w:vAlign w:val="center"/>
          </w:tcPr>
          <w:p w14:paraId="537A9A5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6842001A"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《道路和隧道照明用LED灯具能效限定值及能效等级》（GB37478）</w:t>
            </w:r>
          </w:p>
        </w:tc>
      </w:tr>
      <w:tr w:rsidR="00DA3092" w:rsidRPr="00DA3092" w14:paraId="1865B3BE" w14:textId="77777777">
        <w:trPr>
          <w:trHeight w:val="495"/>
        </w:trPr>
        <w:tc>
          <w:tcPr>
            <w:tcW w:w="592" w:type="dxa"/>
            <w:vMerge/>
            <w:vAlign w:val="center"/>
          </w:tcPr>
          <w:p w14:paraId="0D8A2F34"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4F85B7C0" w14:textId="77777777" w:rsidR="009675DD" w:rsidRPr="00DA3092" w:rsidRDefault="009675DD">
            <w:pPr>
              <w:widowControl/>
              <w:jc w:val="left"/>
              <w:rPr>
                <w:rFonts w:ascii="宋体" w:hAnsi="宋体" w:cs="宋体"/>
                <w:kern w:val="0"/>
                <w:sz w:val="20"/>
                <w:szCs w:val="20"/>
              </w:rPr>
            </w:pPr>
          </w:p>
        </w:tc>
        <w:tc>
          <w:tcPr>
            <w:tcW w:w="1516" w:type="dxa"/>
            <w:vAlign w:val="center"/>
          </w:tcPr>
          <w:p w14:paraId="2C06EC02"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LED筒灯</w:t>
            </w:r>
          </w:p>
        </w:tc>
        <w:tc>
          <w:tcPr>
            <w:tcW w:w="1562" w:type="dxa"/>
            <w:vAlign w:val="center"/>
          </w:tcPr>
          <w:p w14:paraId="7B8F26EE"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554EE94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《室内照明用LED产品能效限定值及能效等级》（GB30255）</w:t>
            </w:r>
          </w:p>
        </w:tc>
      </w:tr>
      <w:tr w:rsidR="00DA3092" w:rsidRPr="00DA3092" w14:paraId="14CCD1DF" w14:textId="77777777">
        <w:trPr>
          <w:trHeight w:val="735"/>
        </w:trPr>
        <w:tc>
          <w:tcPr>
            <w:tcW w:w="592" w:type="dxa"/>
            <w:vMerge/>
            <w:vAlign w:val="center"/>
          </w:tcPr>
          <w:p w14:paraId="33024DD5"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26E76726" w14:textId="77777777" w:rsidR="009675DD" w:rsidRPr="00DA3092" w:rsidRDefault="009675DD">
            <w:pPr>
              <w:widowControl/>
              <w:jc w:val="left"/>
              <w:rPr>
                <w:rFonts w:ascii="宋体" w:hAnsi="宋体" w:cs="宋体"/>
                <w:kern w:val="0"/>
                <w:sz w:val="20"/>
                <w:szCs w:val="20"/>
              </w:rPr>
            </w:pPr>
          </w:p>
        </w:tc>
        <w:tc>
          <w:tcPr>
            <w:tcW w:w="1516" w:type="dxa"/>
            <w:vAlign w:val="center"/>
          </w:tcPr>
          <w:p w14:paraId="4D68693E"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普通照明用非定向自镇流LED灯</w:t>
            </w:r>
          </w:p>
        </w:tc>
        <w:tc>
          <w:tcPr>
            <w:tcW w:w="1562" w:type="dxa"/>
            <w:vAlign w:val="center"/>
          </w:tcPr>
          <w:p w14:paraId="4F5B395C"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39FC00A"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《室内照明用LED产品能效限定值及能效等级》（GB30255）</w:t>
            </w:r>
          </w:p>
        </w:tc>
      </w:tr>
      <w:tr w:rsidR="00DA3092" w:rsidRPr="00DA3092" w14:paraId="24250D12" w14:textId="77777777">
        <w:trPr>
          <w:trHeight w:val="735"/>
        </w:trPr>
        <w:tc>
          <w:tcPr>
            <w:tcW w:w="592" w:type="dxa"/>
            <w:vAlign w:val="center"/>
          </w:tcPr>
          <w:p w14:paraId="1D06BE64"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12</w:t>
            </w:r>
          </w:p>
        </w:tc>
        <w:tc>
          <w:tcPr>
            <w:tcW w:w="1116" w:type="dxa"/>
            <w:vAlign w:val="center"/>
          </w:tcPr>
          <w:p w14:paraId="0FD18CE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★A020910电视设备</w:t>
            </w:r>
          </w:p>
        </w:tc>
        <w:tc>
          <w:tcPr>
            <w:tcW w:w="1516" w:type="dxa"/>
            <w:vAlign w:val="center"/>
          </w:tcPr>
          <w:p w14:paraId="7BF8D6C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A02091001普通电视设备（电视机）</w:t>
            </w:r>
          </w:p>
        </w:tc>
        <w:tc>
          <w:tcPr>
            <w:tcW w:w="1562" w:type="dxa"/>
            <w:vAlign w:val="center"/>
          </w:tcPr>
          <w:p w14:paraId="11EC5F6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EC41EA7"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《平板电视能效限定值及能效等级》（GB24850）</w:t>
            </w:r>
          </w:p>
        </w:tc>
      </w:tr>
      <w:tr w:rsidR="00DA3092" w:rsidRPr="00DA3092" w14:paraId="532E01A6" w14:textId="77777777">
        <w:trPr>
          <w:trHeight w:val="975"/>
        </w:trPr>
        <w:tc>
          <w:tcPr>
            <w:tcW w:w="592" w:type="dxa"/>
            <w:vAlign w:val="center"/>
          </w:tcPr>
          <w:p w14:paraId="6D7735F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13</w:t>
            </w:r>
          </w:p>
        </w:tc>
        <w:tc>
          <w:tcPr>
            <w:tcW w:w="1116" w:type="dxa"/>
            <w:vAlign w:val="center"/>
          </w:tcPr>
          <w:p w14:paraId="1A862BE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★A020911视频设备</w:t>
            </w:r>
          </w:p>
        </w:tc>
        <w:tc>
          <w:tcPr>
            <w:tcW w:w="1516" w:type="dxa"/>
            <w:vAlign w:val="center"/>
          </w:tcPr>
          <w:p w14:paraId="768A87F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A02091107视频监控设备</w:t>
            </w:r>
          </w:p>
        </w:tc>
        <w:tc>
          <w:tcPr>
            <w:tcW w:w="1562" w:type="dxa"/>
            <w:vAlign w:val="center"/>
          </w:tcPr>
          <w:p w14:paraId="1FA29BFC"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监视器</w:t>
            </w:r>
          </w:p>
        </w:tc>
        <w:tc>
          <w:tcPr>
            <w:tcW w:w="4505" w:type="dxa"/>
            <w:vAlign w:val="center"/>
          </w:tcPr>
          <w:p w14:paraId="0A3C1093"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DA3092" w:rsidRPr="00DA3092" w14:paraId="007525CE" w14:textId="77777777">
        <w:trPr>
          <w:trHeight w:val="495"/>
        </w:trPr>
        <w:tc>
          <w:tcPr>
            <w:tcW w:w="592" w:type="dxa"/>
            <w:vAlign w:val="center"/>
          </w:tcPr>
          <w:p w14:paraId="6891A7A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14</w:t>
            </w:r>
          </w:p>
        </w:tc>
        <w:tc>
          <w:tcPr>
            <w:tcW w:w="1116" w:type="dxa"/>
            <w:vAlign w:val="center"/>
          </w:tcPr>
          <w:p w14:paraId="628503FD"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A031210饮食炊事机械</w:t>
            </w:r>
          </w:p>
        </w:tc>
        <w:tc>
          <w:tcPr>
            <w:tcW w:w="1516" w:type="dxa"/>
            <w:vAlign w:val="center"/>
          </w:tcPr>
          <w:p w14:paraId="1E857AF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商用燃气灶具</w:t>
            </w:r>
          </w:p>
        </w:tc>
        <w:tc>
          <w:tcPr>
            <w:tcW w:w="1562" w:type="dxa"/>
            <w:vAlign w:val="center"/>
          </w:tcPr>
          <w:p w14:paraId="5AB0827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768CDC79"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《商用燃气灶具能效限定值及能效等级》（GB30531）</w:t>
            </w:r>
          </w:p>
        </w:tc>
      </w:tr>
      <w:tr w:rsidR="00DA3092" w:rsidRPr="00DA3092" w14:paraId="429626AB" w14:textId="77777777">
        <w:trPr>
          <w:trHeight w:val="285"/>
        </w:trPr>
        <w:tc>
          <w:tcPr>
            <w:tcW w:w="592" w:type="dxa"/>
            <w:vMerge w:val="restart"/>
            <w:vAlign w:val="center"/>
          </w:tcPr>
          <w:p w14:paraId="1C55F47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15</w:t>
            </w:r>
          </w:p>
        </w:tc>
        <w:tc>
          <w:tcPr>
            <w:tcW w:w="1116" w:type="dxa"/>
            <w:vMerge w:val="restart"/>
            <w:vAlign w:val="center"/>
          </w:tcPr>
          <w:p w14:paraId="4F27626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★A060805便器</w:t>
            </w:r>
          </w:p>
        </w:tc>
        <w:tc>
          <w:tcPr>
            <w:tcW w:w="1516" w:type="dxa"/>
            <w:vAlign w:val="center"/>
          </w:tcPr>
          <w:p w14:paraId="3902FC3E"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坐便器</w:t>
            </w:r>
          </w:p>
        </w:tc>
        <w:tc>
          <w:tcPr>
            <w:tcW w:w="1562" w:type="dxa"/>
            <w:vAlign w:val="center"/>
          </w:tcPr>
          <w:p w14:paraId="613EEC2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28C31FAE"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《坐便器水效限定值及水效等级》（GB25502）</w:t>
            </w:r>
          </w:p>
        </w:tc>
      </w:tr>
      <w:tr w:rsidR="00DA3092" w:rsidRPr="00DA3092" w14:paraId="18E4D4BB" w14:textId="77777777">
        <w:trPr>
          <w:trHeight w:val="495"/>
        </w:trPr>
        <w:tc>
          <w:tcPr>
            <w:tcW w:w="592" w:type="dxa"/>
            <w:vMerge/>
            <w:vAlign w:val="center"/>
          </w:tcPr>
          <w:p w14:paraId="6E3D7801"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1272FA9F" w14:textId="77777777" w:rsidR="009675DD" w:rsidRPr="00DA3092" w:rsidRDefault="009675DD">
            <w:pPr>
              <w:widowControl/>
              <w:jc w:val="left"/>
              <w:rPr>
                <w:rFonts w:ascii="宋体" w:hAnsi="宋体" w:cs="宋体"/>
                <w:kern w:val="0"/>
                <w:sz w:val="20"/>
                <w:szCs w:val="20"/>
              </w:rPr>
            </w:pPr>
          </w:p>
        </w:tc>
        <w:tc>
          <w:tcPr>
            <w:tcW w:w="1516" w:type="dxa"/>
            <w:vAlign w:val="center"/>
          </w:tcPr>
          <w:p w14:paraId="49FB483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蹲便器</w:t>
            </w:r>
          </w:p>
        </w:tc>
        <w:tc>
          <w:tcPr>
            <w:tcW w:w="1562" w:type="dxa"/>
            <w:vAlign w:val="center"/>
          </w:tcPr>
          <w:p w14:paraId="4B11585E"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27E2A684"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《蹲便器用水效率限定值及用水效率等级》（GB30717）</w:t>
            </w:r>
          </w:p>
        </w:tc>
      </w:tr>
      <w:tr w:rsidR="00DA3092" w:rsidRPr="00DA3092" w14:paraId="75A495FC" w14:textId="77777777">
        <w:trPr>
          <w:trHeight w:val="495"/>
        </w:trPr>
        <w:tc>
          <w:tcPr>
            <w:tcW w:w="592" w:type="dxa"/>
            <w:vMerge/>
            <w:vAlign w:val="center"/>
          </w:tcPr>
          <w:p w14:paraId="6578B131" w14:textId="77777777" w:rsidR="009675DD" w:rsidRPr="00DA3092" w:rsidRDefault="009675DD">
            <w:pPr>
              <w:widowControl/>
              <w:jc w:val="left"/>
              <w:rPr>
                <w:rFonts w:ascii="宋体" w:hAnsi="宋体" w:cs="宋体"/>
                <w:kern w:val="0"/>
                <w:sz w:val="20"/>
                <w:szCs w:val="20"/>
              </w:rPr>
            </w:pPr>
          </w:p>
        </w:tc>
        <w:tc>
          <w:tcPr>
            <w:tcW w:w="1116" w:type="dxa"/>
            <w:vMerge/>
            <w:vAlign w:val="center"/>
          </w:tcPr>
          <w:p w14:paraId="1D1E82DB" w14:textId="77777777" w:rsidR="009675DD" w:rsidRPr="00DA3092" w:rsidRDefault="009675DD">
            <w:pPr>
              <w:widowControl/>
              <w:jc w:val="left"/>
              <w:rPr>
                <w:rFonts w:ascii="宋体" w:hAnsi="宋体" w:cs="宋体"/>
                <w:kern w:val="0"/>
                <w:sz w:val="20"/>
                <w:szCs w:val="20"/>
              </w:rPr>
            </w:pPr>
          </w:p>
        </w:tc>
        <w:tc>
          <w:tcPr>
            <w:tcW w:w="1516" w:type="dxa"/>
            <w:vAlign w:val="center"/>
          </w:tcPr>
          <w:p w14:paraId="3BCE493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小便器</w:t>
            </w:r>
          </w:p>
        </w:tc>
        <w:tc>
          <w:tcPr>
            <w:tcW w:w="1562" w:type="dxa"/>
            <w:vAlign w:val="center"/>
          </w:tcPr>
          <w:p w14:paraId="1A432500"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394FB38"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《小便器用水效率限定值及用水效率等级》（GB28377）</w:t>
            </w:r>
          </w:p>
        </w:tc>
      </w:tr>
      <w:tr w:rsidR="00DA3092" w:rsidRPr="00DA3092" w14:paraId="4CADAEA1" w14:textId="77777777">
        <w:trPr>
          <w:trHeight w:val="495"/>
        </w:trPr>
        <w:tc>
          <w:tcPr>
            <w:tcW w:w="592" w:type="dxa"/>
            <w:vAlign w:val="center"/>
          </w:tcPr>
          <w:p w14:paraId="7F782376"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16</w:t>
            </w:r>
          </w:p>
        </w:tc>
        <w:tc>
          <w:tcPr>
            <w:tcW w:w="1116" w:type="dxa"/>
            <w:vAlign w:val="center"/>
          </w:tcPr>
          <w:p w14:paraId="4669E8E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★A060806水嘴</w:t>
            </w:r>
          </w:p>
        </w:tc>
        <w:tc>
          <w:tcPr>
            <w:tcW w:w="1516" w:type="dxa"/>
            <w:vAlign w:val="center"/>
          </w:tcPr>
          <w:p w14:paraId="6C376B05"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6DB6FE48"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90186FC"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《水嘴用水效率限定值及用水效率等级》（GB 25501）</w:t>
            </w:r>
          </w:p>
        </w:tc>
      </w:tr>
      <w:tr w:rsidR="00DA3092" w:rsidRPr="00DA3092" w14:paraId="21C93ACA" w14:textId="77777777">
        <w:trPr>
          <w:trHeight w:val="495"/>
        </w:trPr>
        <w:tc>
          <w:tcPr>
            <w:tcW w:w="592" w:type="dxa"/>
            <w:vAlign w:val="center"/>
          </w:tcPr>
          <w:p w14:paraId="5D4C35C3"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17</w:t>
            </w:r>
          </w:p>
        </w:tc>
        <w:tc>
          <w:tcPr>
            <w:tcW w:w="1116" w:type="dxa"/>
            <w:vAlign w:val="center"/>
          </w:tcPr>
          <w:p w14:paraId="5918A131"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A060807便器冲洗阀</w:t>
            </w:r>
          </w:p>
        </w:tc>
        <w:tc>
          <w:tcPr>
            <w:tcW w:w="1516" w:type="dxa"/>
            <w:vAlign w:val="center"/>
          </w:tcPr>
          <w:p w14:paraId="5A877B9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6C4EC7E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3EE95F94"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《便器冲洗阀用水效率限定值及用水效率等级》（GB28379）</w:t>
            </w:r>
          </w:p>
        </w:tc>
      </w:tr>
      <w:tr w:rsidR="00DA3092" w:rsidRPr="00DA3092" w14:paraId="465CA07D" w14:textId="77777777">
        <w:trPr>
          <w:trHeight w:val="495"/>
        </w:trPr>
        <w:tc>
          <w:tcPr>
            <w:tcW w:w="592" w:type="dxa"/>
            <w:vAlign w:val="center"/>
          </w:tcPr>
          <w:p w14:paraId="08E4216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18</w:t>
            </w:r>
          </w:p>
        </w:tc>
        <w:tc>
          <w:tcPr>
            <w:tcW w:w="1116" w:type="dxa"/>
            <w:vAlign w:val="center"/>
          </w:tcPr>
          <w:p w14:paraId="250D330F"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A060810淋浴器</w:t>
            </w:r>
          </w:p>
        </w:tc>
        <w:tc>
          <w:tcPr>
            <w:tcW w:w="1516" w:type="dxa"/>
            <w:vAlign w:val="center"/>
          </w:tcPr>
          <w:p w14:paraId="4434C7B7"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1562" w:type="dxa"/>
            <w:vAlign w:val="center"/>
          </w:tcPr>
          <w:p w14:paraId="79967D19" w14:textId="77777777" w:rsidR="009675DD" w:rsidRPr="00DA3092" w:rsidRDefault="00E727F6">
            <w:pPr>
              <w:widowControl/>
              <w:jc w:val="center"/>
              <w:rPr>
                <w:rFonts w:ascii="宋体" w:hAnsi="宋体" w:cs="宋体"/>
                <w:kern w:val="0"/>
                <w:sz w:val="20"/>
                <w:szCs w:val="20"/>
              </w:rPr>
            </w:pPr>
            <w:r w:rsidRPr="00DA3092">
              <w:rPr>
                <w:rFonts w:ascii="宋体" w:hAnsi="宋体" w:cs="宋体" w:hint="eastAsia"/>
                <w:kern w:val="0"/>
                <w:sz w:val="20"/>
                <w:szCs w:val="20"/>
              </w:rPr>
              <w:t xml:space="preserve">　</w:t>
            </w:r>
          </w:p>
        </w:tc>
        <w:tc>
          <w:tcPr>
            <w:tcW w:w="4505" w:type="dxa"/>
            <w:vAlign w:val="center"/>
          </w:tcPr>
          <w:p w14:paraId="61F70FFC" w14:textId="77777777" w:rsidR="009675DD" w:rsidRPr="00DA3092" w:rsidRDefault="00E727F6">
            <w:pPr>
              <w:widowControl/>
              <w:jc w:val="left"/>
              <w:rPr>
                <w:rFonts w:ascii="宋体" w:hAnsi="宋体" w:cs="宋体"/>
                <w:kern w:val="0"/>
                <w:sz w:val="20"/>
                <w:szCs w:val="20"/>
              </w:rPr>
            </w:pPr>
            <w:r w:rsidRPr="00DA3092">
              <w:rPr>
                <w:rFonts w:ascii="宋体" w:hAnsi="宋体" w:cs="宋体" w:hint="eastAsia"/>
                <w:kern w:val="0"/>
                <w:sz w:val="20"/>
                <w:szCs w:val="20"/>
              </w:rPr>
              <w:t>《淋浴器用水效率限定值及用水效率等级》（GB28378）</w:t>
            </w:r>
          </w:p>
        </w:tc>
      </w:tr>
    </w:tbl>
    <w:p w14:paraId="00879354" w14:textId="77777777" w:rsidR="009675DD" w:rsidRPr="00DA3092" w:rsidRDefault="009675DD">
      <w:pPr>
        <w:pStyle w:val="a8"/>
      </w:pPr>
    </w:p>
    <w:p w14:paraId="3FF9D813" w14:textId="77777777" w:rsidR="009675DD" w:rsidRPr="00DA3092" w:rsidRDefault="00E727F6">
      <w:pPr>
        <w:pStyle w:val="a8"/>
        <w:spacing w:line="300" w:lineRule="exact"/>
        <w:rPr>
          <w:rFonts w:ascii="Arial Unicode MS" w:eastAsia="Arial Unicode MS" w:hAnsi="Arial Unicode MS" w:cs="Arial Unicode MS"/>
          <w:sz w:val="30"/>
          <w:szCs w:val="30"/>
        </w:rPr>
      </w:pPr>
      <w:r w:rsidRPr="00DA3092">
        <w:rPr>
          <w:rFonts w:hint="eastAsia"/>
          <w:spacing w:val="-3"/>
          <w:szCs w:val="21"/>
        </w:rPr>
        <w:t>注：</w:t>
      </w:r>
      <w:r w:rsidRPr="00DA3092">
        <w:rPr>
          <w:spacing w:val="-3"/>
          <w:szCs w:val="21"/>
        </w:rPr>
        <w:t>1.</w:t>
      </w:r>
      <w:r w:rsidRPr="00DA3092">
        <w:rPr>
          <w:rFonts w:hint="eastAsia"/>
          <w:spacing w:val="-3"/>
          <w:szCs w:val="21"/>
        </w:rPr>
        <w:t>节能产品认证应依据相关国家标准的最新版本，依据国家标准中二级能效（水效）</w:t>
      </w:r>
      <w:r w:rsidRPr="00DA3092">
        <w:rPr>
          <w:rFonts w:hint="eastAsia"/>
          <w:szCs w:val="21"/>
        </w:rPr>
        <w:t>指标</w:t>
      </w:r>
      <w:r w:rsidRPr="00DA3092">
        <w:rPr>
          <w:rFonts w:hAnsi="宋体" w:hint="eastAsia"/>
        </w:rPr>
        <w:t xml:space="preserve"> </w:t>
      </w:r>
      <w:r w:rsidRPr="00DA3092">
        <w:rPr>
          <w:rFonts w:hint="eastAsia"/>
        </w:rPr>
        <w:t>2.</w:t>
      </w:r>
      <w:r w:rsidRPr="00DA3092">
        <w:rPr>
          <w:rFonts w:hint="eastAsia"/>
        </w:rPr>
        <w:t>以</w:t>
      </w:r>
      <w:r w:rsidRPr="00DA3092">
        <w:t>“</w:t>
      </w:r>
      <w:r w:rsidRPr="00DA3092">
        <w:rPr>
          <w:rFonts w:hint="eastAsia"/>
        </w:rPr>
        <w:t>★</w:t>
      </w:r>
      <w:r w:rsidRPr="00DA3092">
        <w:t>”</w:t>
      </w:r>
      <w:r w:rsidRPr="00DA3092">
        <w:rPr>
          <w:rFonts w:hint="eastAsia"/>
        </w:rPr>
        <w:t>标注的为政府强制采购产品。</w:t>
      </w:r>
      <w:r w:rsidRPr="00DA3092">
        <w:rPr>
          <w:rFonts w:hint="eastAsia"/>
        </w:rPr>
        <w:br w:type="page"/>
      </w:r>
      <w:r w:rsidRPr="00DA3092">
        <w:rPr>
          <w:rFonts w:ascii="微软雅黑" w:eastAsia="微软雅黑" w:hAnsi="微软雅黑" w:cs="微软雅黑" w:hint="eastAsia"/>
          <w:sz w:val="30"/>
          <w:szCs w:val="30"/>
        </w:rPr>
        <w:lastRenderedPageBreak/>
        <w:t>附件</w:t>
      </w:r>
      <w:r w:rsidRPr="00DA3092">
        <w:rPr>
          <w:rFonts w:ascii="Arial Unicode MS" w:eastAsia="Arial Unicode MS" w:hAnsi="Arial Unicode MS" w:cs="Arial Unicode MS"/>
          <w:sz w:val="30"/>
          <w:szCs w:val="30"/>
        </w:rPr>
        <w:t>2</w:t>
      </w:r>
      <w:r w:rsidRPr="00DA3092">
        <w:rPr>
          <w:rFonts w:ascii="微软雅黑" w:eastAsia="微软雅黑" w:hAnsi="微软雅黑" w:cs="微软雅黑" w:hint="eastAsia"/>
          <w:sz w:val="30"/>
          <w:szCs w:val="30"/>
        </w:rPr>
        <w:t>：</w:t>
      </w:r>
    </w:p>
    <w:p w14:paraId="31C7738D" w14:textId="77777777" w:rsidR="009675DD" w:rsidRPr="00DA3092" w:rsidRDefault="00E727F6">
      <w:pPr>
        <w:spacing w:line="300" w:lineRule="exact"/>
        <w:ind w:left="1871"/>
        <w:rPr>
          <w:rFonts w:ascii="微软雅黑" w:eastAsia="微软雅黑" w:hAnsi="微软雅黑" w:cs="微软雅黑"/>
          <w:sz w:val="30"/>
          <w:szCs w:val="30"/>
        </w:rPr>
      </w:pPr>
      <w:r w:rsidRPr="00DA3092">
        <w:rPr>
          <w:rFonts w:ascii="微软雅黑" w:eastAsia="微软雅黑" w:hAnsi="微软雅黑" w:cs="微软雅黑" w:hint="eastAsia"/>
          <w:sz w:val="30"/>
          <w:szCs w:val="30"/>
        </w:rPr>
        <w:t>中小微企业划型标准</w:t>
      </w:r>
    </w:p>
    <w:tbl>
      <w:tblPr>
        <w:tblpPr w:leftFromText="180" w:rightFromText="180" w:vertAnchor="text" w:horzAnchor="page" w:tblpX="1417" w:tblpY="451"/>
        <w:tblOverlap w:val="never"/>
        <w:tblW w:w="9289" w:type="dxa"/>
        <w:tblLayout w:type="fixed"/>
        <w:tblLook w:val="04A0" w:firstRow="1" w:lastRow="0" w:firstColumn="1" w:lastColumn="0" w:noHBand="0" w:noVBand="1"/>
      </w:tblPr>
      <w:tblGrid>
        <w:gridCol w:w="1941"/>
        <w:gridCol w:w="1941"/>
        <w:gridCol w:w="831"/>
        <w:gridCol w:w="1803"/>
        <w:gridCol w:w="1664"/>
        <w:gridCol w:w="1109"/>
      </w:tblGrid>
      <w:tr w:rsidR="00DA3092" w:rsidRPr="00DA3092" w14:paraId="2F28491F" w14:textId="77777777">
        <w:trPr>
          <w:trHeight w:val="90"/>
        </w:trPr>
        <w:tc>
          <w:tcPr>
            <w:tcW w:w="1941" w:type="dxa"/>
            <w:tcBorders>
              <w:top w:val="single" w:sz="4" w:space="0" w:color="auto"/>
              <w:left w:val="single" w:sz="4" w:space="0" w:color="auto"/>
              <w:bottom w:val="single" w:sz="4" w:space="0" w:color="auto"/>
              <w:right w:val="single" w:sz="4" w:space="0" w:color="auto"/>
            </w:tcBorders>
            <w:vAlign w:val="center"/>
          </w:tcPr>
          <w:p w14:paraId="58F12AF7"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行业名称</w:t>
            </w:r>
          </w:p>
        </w:tc>
        <w:tc>
          <w:tcPr>
            <w:tcW w:w="1941" w:type="dxa"/>
            <w:tcBorders>
              <w:top w:val="single" w:sz="4" w:space="0" w:color="auto"/>
              <w:left w:val="nil"/>
              <w:bottom w:val="single" w:sz="4" w:space="0" w:color="auto"/>
              <w:right w:val="single" w:sz="4" w:space="0" w:color="auto"/>
            </w:tcBorders>
            <w:vAlign w:val="center"/>
          </w:tcPr>
          <w:p w14:paraId="66B55C95"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指标名称</w:t>
            </w:r>
          </w:p>
        </w:tc>
        <w:tc>
          <w:tcPr>
            <w:tcW w:w="831" w:type="dxa"/>
            <w:tcBorders>
              <w:top w:val="single" w:sz="4" w:space="0" w:color="auto"/>
              <w:left w:val="nil"/>
              <w:bottom w:val="single" w:sz="4" w:space="0" w:color="auto"/>
              <w:right w:val="single" w:sz="4" w:space="0" w:color="auto"/>
            </w:tcBorders>
            <w:vAlign w:val="center"/>
          </w:tcPr>
          <w:p w14:paraId="1A93F1C5"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计量单位</w:t>
            </w:r>
          </w:p>
        </w:tc>
        <w:tc>
          <w:tcPr>
            <w:tcW w:w="1803" w:type="dxa"/>
            <w:tcBorders>
              <w:top w:val="single" w:sz="4" w:space="0" w:color="auto"/>
              <w:left w:val="nil"/>
              <w:bottom w:val="single" w:sz="4" w:space="0" w:color="auto"/>
              <w:right w:val="single" w:sz="4" w:space="0" w:color="auto"/>
            </w:tcBorders>
            <w:vAlign w:val="center"/>
          </w:tcPr>
          <w:p w14:paraId="7C5A53FB"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中型</w:t>
            </w:r>
          </w:p>
        </w:tc>
        <w:tc>
          <w:tcPr>
            <w:tcW w:w="1664" w:type="dxa"/>
            <w:tcBorders>
              <w:top w:val="single" w:sz="4" w:space="0" w:color="auto"/>
              <w:left w:val="nil"/>
              <w:bottom w:val="single" w:sz="4" w:space="0" w:color="auto"/>
              <w:right w:val="single" w:sz="4" w:space="0" w:color="auto"/>
            </w:tcBorders>
            <w:vAlign w:val="center"/>
          </w:tcPr>
          <w:p w14:paraId="34896CBD"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小型</w:t>
            </w:r>
          </w:p>
        </w:tc>
        <w:tc>
          <w:tcPr>
            <w:tcW w:w="1109" w:type="dxa"/>
            <w:tcBorders>
              <w:top w:val="single" w:sz="4" w:space="0" w:color="auto"/>
              <w:left w:val="nil"/>
              <w:bottom w:val="single" w:sz="4" w:space="0" w:color="auto"/>
              <w:right w:val="single" w:sz="4" w:space="0" w:color="auto"/>
            </w:tcBorders>
            <w:vAlign w:val="center"/>
          </w:tcPr>
          <w:p w14:paraId="33622068" w14:textId="77777777" w:rsidR="009675DD" w:rsidRPr="00DA3092" w:rsidRDefault="00E727F6">
            <w:pPr>
              <w:widowControl/>
              <w:jc w:val="left"/>
              <w:rPr>
                <w:rFonts w:ascii="仿宋_GB2312" w:eastAsia="仿宋_GB2312" w:hAnsi="仿宋" w:cs="宋体"/>
                <w:b/>
                <w:kern w:val="0"/>
                <w:sz w:val="24"/>
              </w:rPr>
            </w:pPr>
            <w:r w:rsidRPr="00DA3092">
              <w:rPr>
                <w:rFonts w:ascii="仿宋_GB2312" w:eastAsia="仿宋_GB2312" w:hAnsi="仿宋" w:cs="宋体" w:hint="eastAsia"/>
                <w:b/>
                <w:kern w:val="0"/>
                <w:sz w:val="24"/>
              </w:rPr>
              <w:t>微型</w:t>
            </w:r>
          </w:p>
        </w:tc>
      </w:tr>
      <w:tr w:rsidR="00DA3092" w:rsidRPr="00DA3092" w14:paraId="55AD02C8" w14:textId="77777777">
        <w:trPr>
          <w:trHeight w:val="225"/>
        </w:trPr>
        <w:tc>
          <w:tcPr>
            <w:tcW w:w="1941" w:type="dxa"/>
            <w:tcBorders>
              <w:top w:val="nil"/>
              <w:left w:val="single" w:sz="4" w:space="0" w:color="auto"/>
              <w:bottom w:val="single" w:sz="4" w:space="0" w:color="auto"/>
              <w:right w:val="single" w:sz="4" w:space="0" w:color="auto"/>
            </w:tcBorders>
            <w:vAlign w:val="bottom"/>
          </w:tcPr>
          <w:p w14:paraId="128D10F2"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农、林、牧、渔</w:t>
            </w:r>
          </w:p>
        </w:tc>
        <w:tc>
          <w:tcPr>
            <w:tcW w:w="1941" w:type="dxa"/>
            <w:tcBorders>
              <w:top w:val="nil"/>
              <w:left w:val="nil"/>
              <w:bottom w:val="single" w:sz="4" w:space="0" w:color="auto"/>
              <w:right w:val="single" w:sz="4" w:space="0" w:color="auto"/>
            </w:tcBorders>
            <w:vAlign w:val="center"/>
          </w:tcPr>
          <w:p w14:paraId="23C04D9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4AF4DE9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F41160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500≤Y＜20000</w:t>
            </w:r>
          </w:p>
        </w:tc>
        <w:tc>
          <w:tcPr>
            <w:tcW w:w="1664" w:type="dxa"/>
            <w:tcBorders>
              <w:top w:val="nil"/>
              <w:left w:val="nil"/>
              <w:bottom w:val="single" w:sz="4" w:space="0" w:color="auto"/>
              <w:right w:val="single" w:sz="4" w:space="0" w:color="auto"/>
            </w:tcBorders>
            <w:vAlign w:val="center"/>
          </w:tcPr>
          <w:p w14:paraId="00D368E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50≤Y＜500</w:t>
            </w:r>
          </w:p>
        </w:tc>
        <w:tc>
          <w:tcPr>
            <w:tcW w:w="1109" w:type="dxa"/>
            <w:tcBorders>
              <w:top w:val="nil"/>
              <w:left w:val="nil"/>
              <w:bottom w:val="single" w:sz="4" w:space="0" w:color="auto"/>
              <w:right w:val="single" w:sz="4" w:space="0" w:color="auto"/>
            </w:tcBorders>
            <w:vAlign w:val="center"/>
          </w:tcPr>
          <w:p w14:paraId="45BF5F2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Y＜50</w:t>
            </w:r>
          </w:p>
        </w:tc>
      </w:tr>
      <w:tr w:rsidR="00DA3092" w:rsidRPr="00DA3092" w14:paraId="1F63398B"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6C7490A3"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工业</w:t>
            </w:r>
          </w:p>
        </w:tc>
        <w:tc>
          <w:tcPr>
            <w:tcW w:w="1941" w:type="dxa"/>
            <w:tcBorders>
              <w:top w:val="nil"/>
              <w:left w:val="nil"/>
              <w:bottom w:val="single" w:sz="4" w:space="0" w:color="auto"/>
              <w:right w:val="single" w:sz="4" w:space="0" w:color="auto"/>
            </w:tcBorders>
            <w:vAlign w:val="center"/>
          </w:tcPr>
          <w:p w14:paraId="233C29D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200B1FB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09949F7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300≤X＜1000</w:t>
            </w:r>
          </w:p>
        </w:tc>
        <w:tc>
          <w:tcPr>
            <w:tcW w:w="1664" w:type="dxa"/>
            <w:tcBorders>
              <w:top w:val="nil"/>
              <w:left w:val="nil"/>
              <w:bottom w:val="single" w:sz="4" w:space="0" w:color="auto"/>
              <w:right w:val="single" w:sz="4" w:space="0" w:color="auto"/>
            </w:tcBorders>
            <w:vAlign w:val="center"/>
          </w:tcPr>
          <w:p w14:paraId="004F39D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20≤X＜300</w:t>
            </w:r>
          </w:p>
        </w:tc>
        <w:tc>
          <w:tcPr>
            <w:tcW w:w="1109" w:type="dxa"/>
            <w:tcBorders>
              <w:top w:val="nil"/>
              <w:left w:val="nil"/>
              <w:bottom w:val="single" w:sz="4" w:space="0" w:color="auto"/>
              <w:right w:val="single" w:sz="4" w:space="0" w:color="auto"/>
            </w:tcBorders>
            <w:vAlign w:val="center"/>
          </w:tcPr>
          <w:p w14:paraId="3A75630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X＜20</w:t>
            </w:r>
          </w:p>
        </w:tc>
      </w:tr>
      <w:tr w:rsidR="00DA3092" w:rsidRPr="00DA3092" w14:paraId="45C8262A"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042C1B0E"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194AE93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404A1B6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7C17FB9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2000≤Y＜40000</w:t>
            </w:r>
          </w:p>
        </w:tc>
        <w:tc>
          <w:tcPr>
            <w:tcW w:w="1664" w:type="dxa"/>
            <w:tcBorders>
              <w:top w:val="nil"/>
              <w:left w:val="nil"/>
              <w:bottom w:val="single" w:sz="4" w:space="0" w:color="auto"/>
              <w:right w:val="single" w:sz="4" w:space="0" w:color="auto"/>
            </w:tcBorders>
            <w:vAlign w:val="center"/>
          </w:tcPr>
          <w:p w14:paraId="27A62BC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300≤Y＜2000</w:t>
            </w:r>
          </w:p>
        </w:tc>
        <w:tc>
          <w:tcPr>
            <w:tcW w:w="1109" w:type="dxa"/>
            <w:tcBorders>
              <w:top w:val="nil"/>
              <w:left w:val="nil"/>
              <w:bottom w:val="single" w:sz="4" w:space="0" w:color="auto"/>
              <w:right w:val="single" w:sz="4" w:space="0" w:color="auto"/>
            </w:tcBorders>
            <w:vAlign w:val="center"/>
          </w:tcPr>
          <w:p w14:paraId="0B551E8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Y＜300</w:t>
            </w:r>
          </w:p>
        </w:tc>
      </w:tr>
      <w:tr w:rsidR="00DA3092" w:rsidRPr="00DA3092" w14:paraId="5641E97F"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31A95C97"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建筑业</w:t>
            </w:r>
          </w:p>
        </w:tc>
        <w:tc>
          <w:tcPr>
            <w:tcW w:w="1941" w:type="dxa"/>
            <w:tcBorders>
              <w:top w:val="nil"/>
              <w:left w:val="nil"/>
              <w:bottom w:val="single" w:sz="4" w:space="0" w:color="auto"/>
              <w:right w:val="single" w:sz="4" w:space="0" w:color="auto"/>
            </w:tcBorders>
            <w:vAlign w:val="center"/>
          </w:tcPr>
          <w:p w14:paraId="6D2EC31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66D530E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70DF385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6000≤Y＜80000</w:t>
            </w:r>
          </w:p>
        </w:tc>
        <w:tc>
          <w:tcPr>
            <w:tcW w:w="1664" w:type="dxa"/>
            <w:tcBorders>
              <w:top w:val="nil"/>
              <w:left w:val="nil"/>
              <w:bottom w:val="single" w:sz="4" w:space="0" w:color="auto"/>
              <w:right w:val="single" w:sz="4" w:space="0" w:color="auto"/>
            </w:tcBorders>
            <w:vAlign w:val="center"/>
          </w:tcPr>
          <w:p w14:paraId="5F6E430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300≤Y＜6000</w:t>
            </w:r>
          </w:p>
        </w:tc>
        <w:tc>
          <w:tcPr>
            <w:tcW w:w="1109" w:type="dxa"/>
            <w:tcBorders>
              <w:top w:val="nil"/>
              <w:left w:val="nil"/>
              <w:bottom w:val="single" w:sz="4" w:space="0" w:color="auto"/>
              <w:right w:val="single" w:sz="4" w:space="0" w:color="auto"/>
            </w:tcBorders>
            <w:vAlign w:val="center"/>
          </w:tcPr>
          <w:p w14:paraId="6F192D1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Y＜300</w:t>
            </w:r>
          </w:p>
        </w:tc>
      </w:tr>
      <w:tr w:rsidR="00DA3092" w:rsidRPr="00DA3092" w14:paraId="4B34C82B"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6F3C0E41"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2533BDC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资产总额（Z）</w:t>
            </w:r>
          </w:p>
        </w:tc>
        <w:tc>
          <w:tcPr>
            <w:tcW w:w="831" w:type="dxa"/>
            <w:tcBorders>
              <w:top w:val="nil"/>
              <w:left w:val="nil"/>
              <w:bottom w:val="single" w:sz="4" w:space="0" w:color="auto"/>
              <w:right w:val="single" w:sz="4" w:space="0" w:color="auto"/>
            </w:tcBorders>
            <w:vAlign w:val="center"/>
          </w:tcPr>
          <w:p w14:paraId="4846831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402C428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5000≤Z＜80000</w:t>
            </w:r>
          </w:p>
        </w:tc>
        <w:tc>
          <w:tcPr>
            <w:tcW w:w="1664" w:type="dxa"/>
            <w:tcBorders>
              <w:top w:val="nil"/>
              <w:left w:val="nil"/>
              <w:bottom w:val="single" w:sz="4" w:space="0" w:color="auto"/>
              <w:right w:val="single" w:sz="4" w:space="0" w:color="auto"/>
            </w:tcBorders>
            <w:vAlign w:val="center"/>
          </w:tcPr>
          <w:p w14:paraId="4AE9335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300≤Z＜5000</w:t>
            </w:r>
          </w:p>
        </w:tc>
        <w:tc>
          <w:tcPr>
            <w:tcW w:w="1109" w:type="dxa"/>
            <w:tcBorders>
              <w:top w:val="nil"/>
              <w:left w:val="nil"/>
              <w:bottom w:val="single" w:sz="4" w:space="0" w:color="auto"/>
              <w:right w:val="single" w:sz="4" w:space="0" w:color="auto"/>
            </w:tcBorders>
            <w:vAlign w:val="center"/>
          </w:tcPr>
          <w:p w14:paraId="79DB949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Z＜300</w:t>
            </w:r>
          </w:p>
        </w:tc>
      </w:tr>
      <w:tr w:rsidR="00DA3092" w:rsidRPr="00DA3092" w14:paraId="31ADF068"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0B4B33BE"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批发业</w:t>
            </w:r>
          </w:p>
        </w:tc>
        <w:tc>
          <w:tcPr>
            <w:tcW w:w="1941" w:type="dxa"/>
            <w:tcBorders>
              <w:top w:val="nil"/>
              <w:left w:val="nil"/>
              <w:bottom w:val="single" w:sz="4" w:space="0" w:color="auto"/>
              <w:right w:val="single" w:sz="4" w:space="0" w:color="auto"/>
            </w:tcBorders>
            <w:vAlign w:val="center"/>
          </w:tcPr>
          <w:p w14:paraId="1DEA5B2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59DF91D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478A39F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20≤X＜200</w:t>
            </w:r>
          </w:p>
        </w:tc>
        <w:tc>
          <w:tcPr>
            <w:tcW w:w="1664" w:type="dxa"/>
            <w:tcBorders>
              <w:top w:val="nil"/>
              <w:left w:val="nil"/>
              <w:bottom w:val="single" w:sz="4" w:space="0" w:color="auto"/>
              <w:right w:val="single" w:sz="4" w:space="0" w:color="auto"/>
            </w:tcBorders>
            <w:vAlign w:val="center"/>
          </w:tcPr>
          <w:p w14:paraId="2C3D6A9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5≤X＜20</w:t>
            </w:r>
          </w:p>
        </w:tc>
        <w:tc>
          <w:tcPr>
            <w:tcW w:w="1109" w:type="dxa"/>
            <w:tcBorders>
              <w:top w:val="nil"/>
              <w:left w:val="nil"/>
              <w:bottom w:val="single" w:sz="4" w:space="0" w:color="auto"/>
              <w:right w:val="single" w:sz="4" w:space="0" w:color="auto"/>
            </w:tcBorders>
            <w:vAlign w:val="center"/>
          </w:tcPr>
          <w:p w14:paraId="209FF4C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X＜5</w:t>
            </w:r>
          </w:p>
        </w:tc>
      </w:tr>
      <w:tr w:rsidR="00DA3092" w:rsidRPr="00DA3092" w14:paraId="72F94BF0"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54FAE158"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3E28355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03DDEF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7C70022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5000≤Y＜40000</w:t>
            </w:r>
          </w:p>
        </w:tc>
        <w:tc>
          <w:tcPr>
            <w:tcW w:w="1664" w:type="dxa"/>
            <w:tcBorders>
              <w:top w:val="nil"/>
              <w:left w:val="nil"/>
              <w:bottom w:val="single" w:sz="4" w:space="0" w:color="auto"/>
              <w:right w:val="single" w:sz="4" w:space="0" w:color="auto"/>
            </w:tcBorders>
            <w:vAlign w:val="center"/>
          </w:tcPr>
          <w:p w14:paraId="0E9B2FE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1000≤Y＜5000</w:t>
            </w:r>
          </w:p>
        </w:tc>
        <w:tc>
          <w:tcPr>
            <w:tcW w:w="1109" w:type="dxa"/>
            <w:tcBorders>
              <w:top w:val="nil"/>
              <w:left w:val="nil"/>
              <w:bottom w:val="single" w:sz="4" w:space="0" w:color="auto"/>
              <w:right w:val="single" w:sz="4" w:space="0" w:color="auto"/>
            </w:tcBorders>
            <w:vAlign w:val="center"/>
          </w:tcPr>
          <w:p w14:paraId="2953B94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Y＜1000</w:t>
            </w:r>
          </w:p>
        </w:tc>
      </w:tr>
      <w:tr w:rsidR="00DA3092" w:rsidRPr="00DA3092" w14:paraId="69CEEEEA"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35AD7972"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零售业</w:t>
            </w:r>
          </w:p>
        </w:tc>
        <w:tc>
          <w:tcPr>
            <w:tcW w:w="1941" w:type="dxa"/>
            <w:tcBorders>
              <w:top w:val="nil"/>
              <w:left w:val="nil"/>
              <w:bottom w:val="single" w:sz="4" w:space="0" w:color="auto"/>
              <w:right w:val="single" w:sz="4" w:space="0" w:color="auto"/>
            </w:tcBorders>
            <w:vAlign w:val="center"/>
          </w:tcPr>
          <w:p w14:paraId="369E1A5C"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5189FF0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64D7578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50≤X＜300</w:t>
            </w:r>
          </w:p>
        </w:tc>
        <w:tc>
          <w:tcPr>
            <w:tcW w:w="1664" w:type="dxa"/>
            <w:tcBorders>
              <w:top w:val="nil"/>
              <w:left w:val="nil"/>
              <w:bottom w:val="single" w:sz="4" w:space="0" w:color="auto"/>
              <w:right w:val="single" w:sz="4" w:space="0" w:color="auto"/>
            </w:tcBorders>
            <w:vAlign w:val="center"/>
          </w:tcPr>
          <w:p w14:paraId="6C72706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10≤X＜50</w:t>
            </w:r>
          </w:p>
        </w:tc>
        <w:tc>
          <w:tcPr>
            <w:tcW w:w="1109" w:type="dxa"/>
            <w:tcBorders>
              <w:top w:val="nil"/>
              <w:left w:val="nil"/>
              <w:bottom w:val="single" w:sz="4" w:space="0" w:color="auto"/>
              <w:right w:val="single" w:sz="4" w:space="0" w:color="auto"/>
            </w:tcBorders>
            <w:vAlign w:val="center"/>
          </w:tcPr>
          <w:p w14:paraId="3F17A8E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370453B8"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41DDEA3C"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2F82271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460E888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EF20DFB"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500≤Y＜20000</w:t>
            </w:r>
          </w:p>
        </w:tc>
        <w:tc>
          <w:tcPr>
            <w:tcW w:w="1664" w:type="dxa"/>
            <w:tcBorders>
              <w:top w:val="nil"/>
              <w:left w:val="nil"/>
              <w:bottom w:val="single" w:sz="4" w:space="0" w:color="auto"/>
              <w:right w:val="single" w:sz="4" w:space="0" w:color="auto"/>
            </w:tcBorders>
            <w:vAlign w:val="center"/>
          </w:tcPr>
          <w:p w14:paraId="3B1C751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100≤Y＜500</w:t>
            </w:r>
          </w:p>
        </w:tc>
        <w:tc>
          <w:tcPr>
            <w:tcW w:w="1109" w:type="dxa"/>
            <w:tcBorders>
              <w:top w:val="nil"/>
              <w:left w:val="nil"/>
              <w:bottom w:val="single" w:sz="4" w:space="0" w:color="auto"/>
              <w:right w:val="single" w:sz="4" w:space="0" w:color="auto"/>
            </w:tcBorders>
            <w:vAlign w:val="center"/>
          </w:tcPr>
          <w:p w14:paraId="06DCE2B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6E268E3B"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25CC8968"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交通运输业</w:t>
            </w:r>
          </w:p>
        </w:tc>
        <w:tc>
          <w:tcPr>
            <w:tcW w:w="1941" w:type="dxa"/>
            <w:tcBorders>
              <w:top w:val="nil"/>
              <w:left w:val="nil"/>
              <w:bottom w:val="single" w:sz="4" w:space="0" w:color="auto"/>
              <w:right w:val="single" w:sz="4" w:space="0" w:color="auto"/>
            </w:tcBorders>
            <w:vAlign w:val="center"/>
          </w:tcPr>
          <w:p w14:paraId="32B2EFA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56C5C00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2111600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300≤X＜1000</w:t>
            </w:r>
          </w:p>
        </w:tc>
        <w:tc>
          <w:tcPr>
            <w:tcW w:w="1664" w:type="dxa"/>
            <w:tcBorders>
              <w:top w:val="nil"/>
              <w:left w:val="nil"/>
              <w:bottom w:val="single" w:sz="4" w:space="0" w:color="auto"/>
              <w:right w:val="single" w:sz="4" w:space="0" w:color="auto"/>
            </w:tcBorders>
            <w:vAlign w:val="center"/>
          </w:tcPr>
          <w:p w14:paraId="0DDD2EF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20≤X＜300</w:t>
            </w:r>
          </w:p>
        </w:tc>
        <w:tc>
          <w:tcPr>
            <w:tcW w:w="1109" w:type="dxa"/>
            <w:tcBorders>
              <w:top w:val="nil"/>
              <w:left w:val="nil"/>
              <w:bottom w:val="single" w:sz="4" w:space="0" w:color="auto"/>
              <w:right w:val="single" w:sz="4" w:space="0" w:color="auto"/>
            </w:tcBorders>
            <w:vAlign w:val="center"/>
          </w:tcPr>
          <w:p w14:paraId="293ECCF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X＜20</w:t>
            </w:r>
          </w:p>
        </w:tc>
      </w:tr>
      <w:tr w:rsidR="00DA3092" w:rsidRPr="00DA3092" w14:paraId="4B4B370D"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10A20C03"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642D8AB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842545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515EB36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3000≤Y＜30000</w:t>
            </w:r>
          </w:p>
        </w:tc>
        <w:tc>
          <w:tcPr>
            <w:tcW w:w="1664" w:type="dxa"/>
            <w:tcBorders>
              <w:top w:val="nil"/>
              <w:left w:val="nil"/>
              <w:bottom w:val="single" w:sz="4" w:space="0" w:color="auto"/>
              <w:right w:val="single" w:sz="4" w:space="0" w:color="auto"/>
            </w:tcBorders>
            <w:vAlign w:val="center"/>
          </w:tcPr>
          <w:p w14:paraId="08BD5DA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200≤Y＜3000</w:t>
            </w:r>
          </w:p>
        </w:tc>
        <w:tc>
          <w:tcPr>
            <w:tcW w:w="1109" w:type="dxa"/>
            <w:tcBorders>
              <w:top w:val="nil"/>
              <w:left w:val="nil"/>
              <w:bottom w:val="single" w:sz="4" w:space="0" w:color="auto"/>
              <w:right w:val="single" w:sz="4" w:space="0" w:color="auto"/>
            </w:tcBorders>
            <w:vAlign w:val="center"/>
          </w:tcPr>
          <w:p w14:paraId="40305B7C"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Y＜200</w:t>
            </w:r>
          </w:p>
        </w:tc>
      </w:tr>
      <w:tr w:rsidR="00DA3092" w:rsidRPr="00DA3092" w14:paraId="39161458"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05D6D55F"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仓储业</w:t>
            </w:r>
          </w:p>
        </w:tc>
        <w:tc>
          <w:tcPr>
            <w:tcW w:w="1941" w:type="dxa"/>
            <w:tcBorders>
              <w:top w:val="nil"/>
              <w:left w:val="nil"/>
              <w:bottom w:val="single" w:sz="4" w:space="0" w:color="auto"/>
              <w:right w:val="single" w:sz="4" w:space="0" w:color="auto"/>
            </w:tcBorders>
            <w:vAlign w:val="center"/>
          </w:tcPr>
          <w:p w14:paraId="1AD856A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4B4F9FD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712D542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100≤X＜200</w:t>
            </w:r>
          </w:p>
        </w:tc>
        <w:tc>
          <w:tcPr>
            <w:tcW w:w="1664" w:type="dxa"/>
            <w:tcBorders>
              <w:top w:val="nil"/>
              <w:left w:val="nil"/>
              <w:bottom w:val="single" w:sz="4" w:space="0" w:color="auto"/>
              <w:right w:val="single" w:sz="4" w:space="0" w:color="auto"/>
            </w:tcBorders>
            <w:vAlign w:val="center"/>
          </w:tcPr>
          <w:p w14:paraId="06BFB5C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20≤X＜100</w:t>
            </w:r>
          </w:p>
        </w:tc>
        <w:tc>
          <w:tcPr>
            <w:tcW w:w="1109" w:type="dxa"/>
            <w:tcBorders>
              <w:top w:val="nil"/>
              <w:left w:val="nil"/>
              <w:bottom w:val="single" w:sz="4" w:space="0" w:color="auto"/>
              <w:right w:val="single" w:sz="4" w:space="0" w:color="auto"/>
            </w:tcBorders>
            <w:vAlign w:val="center"/>
          </w:tcPr>
          <w:p w14:paraId="196822A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X＜20</w:t>
            </w:r>
          </w:p>
        </w:tc>
      </w:tr>
      <w:tr w:rsidR="00DA3092" w:rsidRPr="00DA3092" w14:paraId="208C05BE"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6C2CD3F4"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438E5A7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784E0C8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587CF3C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1000≤Y＜30000</w:t>
            </w:r>
          </w:p>
        </w:tc>
        <w:tc>
          <w:tcPr>
            <w:tcW w:w="1664" w:type="dxa"/>
            <w:tcBorders>
              <w:top w:val="nil"/>
              <w:left w:val="nil"/>
              <w:bottom w:val="single" w:sz="4" w:space="0" w:color="auto"/>
              <w:right w:val="single" w:sz="4" w:space="0" w:color="auto"/>
            </w:tcBorders>
            <w:vAlign w:val="center"/>
          </w:tcPr>
          <w:p w14:paraId="2B8FAA1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100≤Y＜1000</w:t>
            </w:r>
          </w:p>
        </w:tc>
        <w:tc>
          <w:tcPr>
            <w:tcW w:w="1109" w:type="dxa"/>
            <w:tcBorders>
              <w:top w:val="nil"/>
              <w:left w:val="nil"/>
              <w:bottom w:val="single" w:sz="4" w:space="0" w:color="auto"/>
              <w:right w:val="single" w:sz="4" w:space="0" w:color="auto"/>
            </w:tcBorders>
            <w:vAlign w:val="center"/>
          </w:tcPr>
          <w:p w14:paraId="5EC7944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5D7BA166"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0E2E5A67"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邮政业</w:t>
            </w:r>
          </w:p>
        </w:tc>
        <w:tc>
          <w:tcPr>
            <w:tcW w:w="1941" w:type="dxa"/>
            <w:tcBorders>
              <w:top w:val="nil"/>
              <w:left w:val="nil"/>
              <w:bottom w:val="single" w:sz="4" w:space="0" w:color="auto"/>
              <w:right w:val="single" w:sz="4" w:space="0" w:color="auto"/>
            </w:tcBorders>
            <w:vAlign w:val="center"/>
          </w:tcPr>
          <w:p w14:paraId="4777E60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6061C12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4101D5A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300≤X＜1000</w:t>
            </w:r>
          </w:p>
        </w:tc>
        <w:tc>
          <w:tcPr>
            <w:tcW w:w="1664" w:type="dxa"/>
            <w:tcBorders>
              <w:top w:val="nil"/>
              <w:left w:val="nil"/>
              <w:bottom w:val="single" w:sz="4" w:space="0" w:color="auto"/>
              <w:right w:val="single" w:sz="4" w:space="0" w:color="auto"/>
            </w:tcBorders>
            <w:vAlign w:val="center"/>
          </w:tcPr>
          <w:p w14:paraId="1D5A565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20≤X＜300</w:t>
            </w:r>
          </w:p>
        </w:tc>
        <w:tc>
          <w:tcPr>
            <w:tcW w:w="1109" w:type="dxa"/>
            <w:tcBorders>
              <w:top w:val="nil"/>
              <w:left w:val="nil"/>
              <w:bottom w:val="single" w:sz="4" w:space="0" w:color="auto"/>
              <w:right w:val="single" w:sz="4" w:space="0" w:color="auto"/>
            </w:tcBorders>
            <w:vAlign w:val="center"/>
          </w:tcPr>
          <w:p w14:paraId="3089230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X＜20</w:t>
            </w:r>
          </w:p>
        </w:tc>
      </w:tr>
      <w:tr w:rsidR="00DA3092" w:rsidRPr="00DA3092" w14:paraId="6B098E9B"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5576AC46"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6A4EDAF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2CFCE1B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21D836A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2000≤Y＜30000</w:t>
            </w:r>
          </w:p>
        </w:tc>
        <w:tc>
          <w:tcPr>
            <w:tcW w:w="1664" w:type="dxa"/>
            <w:tcBorders>
              <w:top w:val="nil"/>
              <w:left w:val="nil"/>
              <w:bottom w:val="single" w:sz="4" w:space="0" w:color="auto"/>
              <w:right w:val="single" w:sz="4" w:space="0" w:color="auto"/>
            </w:tcBorders>
            <w:vAlign w:val="center"/>
          </w:tcPr>
          <w:p w14:paraId="7A327D2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100≤Y＜2000</w:t>
            </w:r>
          </w:p>
        </w:tc>
        <w:tc>
          <w:tcPr>
            <w:tcW w:w="1109" w:type="dxa"/>
            <w:tcBorders>
              <w:top w:val="nil"/>
              <w:left w:val="nil"/>
              <w:bottom w:val="single" w:sz="4" w:space="0" w:color="auto"/>
              <w:right w:val="single" w:sz="4" w:space="0" w:color="auto"/>
            </w:tcBorders>
            <w:vAlign w:val="center"/>
          </w:tcPr>
          <w:p w14:paraId="4A01904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67A7DD85"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09890D7B"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住宿业</w:t>
            </w:r>
          </w:p>
        </w:tc>
        <w:tc>
          <w:tcPr>
            <w:tcW w:w="1941" w:type="dxa"/>
            <w:tcBorders>
              <w:top w:val="nil"/>
              <w:left w:val="nil"/>
              <w:bottom w:val="single" w:sz="4" w:space="0" w:color="auto"/>
              <w:right w:val="single" w:sz="4" w:space="0" w:color="auto"/>
            </w:tcBorders>
            <w:vAlign w:val="center"/>
          </w:tcPr>
          <w:p w14:paraId="07DF8EF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772F5AE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6D887B0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664" w:type="dxa"/>
            <w:tcBorders>
              <w:top w:val="nil"/>
              <w:left w:val="nil"/>
              <w:bottom w:val="single" w:sz="4" w:space="0" w:color="auto"/>
              <w:right w:val="single" w:sz="4" w:space="0" w:color="auto"/>
            </w:tcBorders>
            <w:vAlign w:val="center"/>
          </w:tcPr>
          <w:p w14:paraId="57F37E6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5D33D8B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2DF0FFD7"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3D063A4A"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6FE5229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175BDE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29BF839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2000≤Y＜10000</w:t>
            </w:r>
          </w:p>
        </w:tc>
        <w:tc>
          <w:tcPr>
            <w:tcW w:w="1664" w:type="dxa"/>
            <w:tcBorders>
              <w:top w:val="nil"/>
              <w:left w:val="nil"/>
              <w:bottom w:val="single" w:sz="4" w:space="0" w:color="auto"/>
              <w:right w:val="single" w:sz="4" w:space="0" w:color="auto"/>
            </w:tcBorders>
            <w:vAlign w:val="center"/>
          </w:tcPr>
          <w:p w14:paraId="780D255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100≤Y＜2000</w:t>
            </w:r>
          </w:p>
        </w:tc>
        <w:tc>
          <w:tcPr>
            <w:tcW w:w="1109" w:type="dxa"/>
            <w:tcBorders>
              <w:top w:val="nil"/>
              <w:left w:val="nil"/>
              <w:bottom w:val="single" w:sz="4" w:space="0" w:color="auto"/>
              <w:right w:val="single" w:sz="4" w:space="0" w:color="auto"/>
            </w:tcBorders>
            <w:vAlign w:val="center"/>
          </w:tcPr>
          <w:p w14:paraId="532D1F3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6418A0EC"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11763056"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餐饮业</w:t>
            </w:r>
          </w:p>
        </w:tc>
        <w:tc>
          <w:tcPr>
            <w:tcW w:w="1941" w:type="dxa"/>
            <w:tcBorders>
              <w:top w:val="nil"/>
              <w:left w:val="nil"/>
              <w:bottom w:val="single" w:sz="4" w:space="0" w:color="auto"/>
              <w:right w:val="single" w:sz="4" w:space="0" w:color="auto"/>
            </w:tcBorders>
            <w:vAlign w:val="center"/>
          </w:tcPr>
          <w:p w14:paraId="0EEBC2D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3C808CA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10929E8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664" w:type="dxa"/>
            <w:tcBorders>
              <w:top w:val="nil"/>
              <w:left w:val="nil"/>
              <w:bottom w:val="single" w:sz="4" w:space="0" w:color="auto"/>
              <w:right w:val="single" w:sz="4" w:space="0" w:color="auto"/>
            </w:tcBorders>
            <w:vAlign w:val="center"/>
          </w:tcPr>
          <w:p w14:paraId="0D7F84A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26A45132"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6EA66D2F"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251A5BA3"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5D04D94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FE4204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D44575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2000≤Y＜10000</w:t>
            </w:r>
          </w:p>
        </w:tc>
        <w:tc>
          <w:tcPr>
            <w:tcW w:w="1664" w:type="dxa"/>
            <w:tcBorders>
              <w:top w:val="nil"/>
              <w:left w:val="nil"/>
              <w:bottom w:val="single" w:sz="4" w:space="0" w:color="auto"/>
              <w:right w:val="single" w:sz="4" w:space="0" w:color="auto"/>
            </w:tcBorders>
            <w:vAlign w:val="center"/>
          </w:tcPr>
          <w:p w14:paraId="1842203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100≤Y＜2000</w:t>
            </w:r>
          </w:p>
        </w:tc>
        <w:tc>
          <w:tcPr>
            <w:tcW w:w="1109" w:type="dxa"/>
            <w:tcBorders>
              <w:top w:val="nil"/>
              <w:left w:val="nil"/>
              <w:bottom w:val="single" w:sz="4" w:space="0" w:color="auto"/>
              <w:right w:val="single" w:sz="4" w:space="0" w:color="auto"/>
            </w:tcBorders>
            <w:vAlign w:val="center"/>
          </w:tcPr>
          <w:p w14:paraId="2401DF5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0B20B281"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61CE96DA"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信息传输业</w:t>
            </w:r>
          </w:p>
        </w:tc>
        <w:tc>
          <w:tcPr>
            <w:tcW w:w="1941" w:type="dxa"/>
            <w:tcBorders>
              <w:top w:val="nil"/>
              <w:left w:val="nil"/>
              <w:bottom w:val="single" w:sz="4" w:space="0" w:color="auto"/>
              <w:right w:val="single" w:sz="4" w:space="0" w:color="auto"/>
            </w:tcBorders>
            <w:vAlign w:val="center"/>
          </w:tcPr>
          <w:p w14:paraId="52ED6B2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251EB24B"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094182D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100≤X＜2000</w:t>
            </w:r>
          </w:p>
        </w:tc>
        <w:tc>
          <w:tcPr>
            <w:tcW w:w="1664" w:type="dxa"/>
            <w:tcBorders>
              <w:top w:val="nil"/>
              <w:left w:val="nil"/>
              <w:bottom w:val="single" w:sz="4" w:space="0" w:color="auto"/>
              <w:right w:val="single" w:sz="4" w:space="0" w:color="auto"/>
            </w:tcBorders>
            <w:vAlign w:val="center"/>
          </w:tcPr>
          <w:p w14:paraId="3523B50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1EEBF2CF"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02E306B3"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215D96BD"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2327FFB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C8D6AC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E5FC6A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1000≤Y＜100000</w:t>
            </w:r>
          </w:p>
        </w:tc>
        <w:tc>
          <w:tcPr>
            <w:tcW w:w="1664" w:type="dxa"/>
            <w:tcBorders>
              <w:top w:val="nil"/>
              <w:left w:val="nil"/>
              <w:bottom w:val="single" w:sz="4" w:space="0" w:color="auto"/>
              <w:right w:val="single" w:sz="4" w:space="0" w:color="auto"/>
            </w:tcBorders>
            <w:vAlign w:val="center"/>
          </w:tcPr>
          <w:p w14:paraId="2A0B6D5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100≤Y＜1000</w:t>
            </w:r>
          </w:p>
        </w:tc>
        <w:tc>
          <w:tcPr>
            <w:tcW w:w="1109" w:type="dxa"/>
            <w:tcBorders>
              <w:top w:val="nil"/>
              <w:left w:val="nil"/>
              <w:bottom w:val="single" w:sz="4" w:space="0" w:color="auto"/>
              <w:right w:val="single" w:sz="4" w:space="0" w:color="auto"/>
            </w:tcBorders>
            <w:vAlign w:val="center"/>
          </w:tcPr>
          <w:p w14:paraId="2ECA4D4C"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7C0E8645"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1CDE47B8"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软件和信息技术服务业</w:t>
            </w:r>
          </w:p>
        </w:tc>
        <w:tc>
          <w:tcPr>
            <w:tcW w:w="1941" w:type="dxa"/>
            <w:tcBorders>
              <w:top w:val="nil"/>
              <w:left w:val="nil"/>
              <w:bottom w:val="single" w:sz="4" w:space="0" w:color="auto"/>
              <w:right w:val="single" w:sz="4" w:space="0" w:color="auto"/>
            </w:tcBorders>
            <w:vAlign w:val="center"/>
          </w:tcPr>
          <w:p w14:paraId="7946E35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514F5E1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46C0E98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664" w:type="dxa"/>
            <w:tcBorders>
              <w:top w:val="nil"/>
              <w:left w:val="nil"/>
              <w:bottom w:val="single" w:sz="4" w:space="0" w:color="auto"/>
              <w:right w:val="single" w:sz="4" w:space="0" w:color="auto"/>
            </w:tcBorders>
            <w:vAlign w:val="center"/>
          </w:tcPr>
          <w:p w14:paraId="31DFE84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4EF6AEB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4F97D629"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589A1AC6"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2FEA91D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09DDBFE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45527EB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1000≤Y＜10000</w:t>
            </w:r>
          </w:p>
        </w:tc>
        <w:tc>
          <w:tcPr>
            <w:tcW w:w="1664" w:type="dxa"/>
            <w:tcBorders>
              <w:top w:val="nil"/>
              <w:left w:val="nil"/>
              <w:bottom w:val="single" w:sz="4" w:space="0" w:color="auto"/>
              <w:right w:val="single" w:sz="4" w:space="0" w:color="auto"/>
            </w:tcBorders>
            <w:vAlign w:val="center"/>
          </w:tcPr>
          <w:p w14:paraId="75637B7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50≤Y＜1000</w:t>
            </w:r>
          </w:p>
        </w:tc>
        <w:tc>
          <w:tcPr>
            <w:tcW w:w="1109" w:type="dxa"/>
            <w:tcBorders>
              <w:top w:val="nil"/>
              <w:left w:val="nil"/>
              <w:bottom w:val="single" w:sz="4" w:space="0" w:color="auto"/>
              <w:right w:val="single" w:sz="4" w:space="0" w:color="auto"/>
            </w:tcBorders>
            <w:vAlign w:val="center"/>
          </w:tcPr>
          <w:p w14:paraId="6750BE8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Y＜50</w:t>
            </w:r>
          </w:p>
        </w:tc>
      </w:tr>
      <w:tr w:rsidR="00DA3092" w:rsidRPr="00DA3092" w14:paraId="482F0011"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7CEDB5A5"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房地产开发经营</w:t>
            </w:r>
          </w:p>
        </w:tc>
        <w:tc>
          <w:tcPr>
            <w:tcW w:w="1941" w:type="dxa"/>
            <w:tcBorders>
              <w:top w:val="nil"/>
              <w:left w:val="nil"/>
              <w:bottom w:val="single" w:sz="4" w:space="0" w:color="auto"/>
              <w:right w:val="single" w:sz="4" w:space="0" w:color="auto"/>
            </w:tcBorders>
            <w:vAlign w:val="center"/>
          </w:tcPr>
          <w:p w14:paraId="72FC1BB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5F22350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402EEBA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1000≤Y＜200000</w:t>
            </w:r>
          </w:p>
        </w:tc>
        <w:tc>
          <w:tcPr>
            <w:tcW w:w="1664" w:type="dxa"/>
            <w:tcBorders>
              <w:top w:val="nil"/>
              <w:left w:val="nil"/>
              <w:bottom w:val="single" w:sz="4" w:space="0" w:color="auto"/>
              <w:right w:val="single" w:sz="4" w:space="0" w:color="auto"/>
            </w:tcBorders>
            <w:vAlign w:val="center"/>
          </w:tcPr>
          <w:p w14:paraId="740F754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100≤X＜1000</w:t>
            </w:r>
          </w:p>
        </w:tc>
        <w:tc>
          <w:tcPr>
            <w:tcW w:w="1109" w:type="dxa"/>
            <w:tcBorders>
              <w:top w:val="nil"/>
              <w:left w:val="nil"/>
              <w:bottom w:val="single" w:sz="4" w:space="0" w:color="auto"/>
              <w:right w:val="single" w:sz="4" w:space="0" w:color="auto"/>
            </w:tcBorders>
            <w:vAlign w:val="center"/>
          </w:tcPr>
          <w:p w14:paraId="677ABA8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X＜100</w:t>
            </w:r>
          </w:p>
        </w:tc>
      </w:tr>
      <w:tr w:rsidR="00DA3092" w:rsidRPr="00DA3092" w14:paraId="7FEF4ACF"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5376789F"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300C2EE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资产总额（Z）</w:t>
            </w:r>
          </w:p>
        </w:tc>
        <w:tc>
          <w:tcPr>
            <w:tcW w:w="831" w:type="dxa"/>
            <w:tcBorders>
              <w:top w:val="nil"/>
              <w:left w:val="nil"/>
              <w:bottom w:val="single" w:sz="4" w:space="0" w:color="auto"/>
              <w:right w:val="single" w:sz="4" w:space="0" w:color="auto"/>
            </w:tcBorders>
            <w:vAlign w:val="center"/>
          </w:tcPr>
          <w:p w14:paraId="20D8E9AC"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0A0902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5000≤Z＜10000</w:t>
            </w:r>
          </w:p>
        </w:tc>
        <w:tc>
          <w:tcPr>
            <w:tcW w:w="1664" w:type="dxa"/>
            <w:tcBorders>
              <w:top w:val="nil"/>
              <w:left w:val="nil"/>
              <w:bottom w:val="single" w:sz="4" w:space="0" w:color="auto"/>
              <w:right w:val="single" w:sz="4" w:space="0" w:color="auto"/>
            </w:tcBorders>
            <w:vAlign w:val="center"/>
          </w:tcPr>
          <w:p w14:paraId="365B806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2000≤Y＜5000</w:t>
            </w:r>
          </w:p>
        </w:tc>
        <w:tc>
          <w:tcPr>
            <w:tcW w:w="1109" w:type="dxa"/>
            <w:tcBorders>
              <w:top w:val="nil"/>
              <w:left w:val="nil"/>
              <w:bottom w:val="single" w:sz="4" w:space="0" w:color="auto"/>
              <w:right w:val="single" w:sz="4" w:space="0" w:color="auto"/>
            </w:tcBorders>
            <w:vAlign w:val="center"/>
          </w:tcPr>
          <w:p w14:paraId="68AD910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Y＜2000</w:t>
            </w:r>
          </w:p>
        </w:tc>
      </w:tr>
      <w:tr w:rsidR="00DA3092" w:rsidRPr="00DA3092" w14:paraId="70BA8DBB"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6F73BACC"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物业管理</w:t>
            </w:r>
          </w:p>
        </w:tc>
        <w:tc>
          <w:tcPr>
            <w:tcW w:w="1941" w:type="dxa"/>
            <w:tcBorders>
              <w:top w:val="nil"/>
              <w:left w:val="nil"/>
              <w:bottom w:val="single" w:sz="4" w:space="0" w:color="auto"/>
              <w:right w:val="single" w:sz="4" w:space="0" w:color="auto"/>
            </w:tcBorders>
            <w:vAlign w:val="center"/>
          </w:tcPr>
          <w:p w14:paraId="576CF7F1"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330F1E2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21DA751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300≤X＜1000</w:t>
            </w:r>
          </w:p>
        </w:tc>
        <w:tc>
          <w:tcPr>
            <w:tcW w:w="1664" w:type="dxa"/>
            <w:tcBorders>
              <w:top w:val="nil"/>
              <w:left w:val="nil"/>
              <w:bottom w:val="single" w:sz="4" w:space="0" w:color="auto"/>
              <w:right w:val="single" w:sz="4" w:space="0" w:color="auto"/>
            </w:tcBorders>
            <w:vAlign w:val="center"/>
          </w:tcPr>
          <w:p w14:paraId="0BCA87F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109" w:type="dxa"/>
            <w:tcBorders>
              <w:top w:val="nil"/>
              <w:left w:val="nil"/>
              <w:bottom w:val="single" w:sz="4" w:space="0" w:color="auto"/>
              <w:right w:val="single" w:sz="4" w:space="0" w:color="auto"/>
            </w:tcBorders>
            <w:vAlign w:val="center"/>
          </w:tcPr>
          <w:p w14:paraId="0AC1004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X＜100</w:t>
            </w:r>
          </w:p>
        </w:tc>
      </w:tr>
      <w:tr w:rsidR="00DA3092" w:rsidRPr="00DA3092" w14:paraId="27D278B5"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162EE602"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62A6168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营业收入（Y）</w:t>
            </w:r>
          </w:p>
        </w:tc>
        <w:tc>
          <w:tcPr>
            <w:tcW w:w="831" w:type="dxa"/>
            <w:tcBorders>
              <w:top w:val="nil"/>
              <w:left w:val="nil"/>
              <w:bottom w:val="single" w:sz="4" w:space="0" w:color="auto"/>
              <w:right w:val="single" w:sz="4" w:space="0" w:color="auto"/>
            </w:tcBorders>
            <w:vAlign w:val="center"/>
          </w:tcPr>
          <w:p w14:paraId="7FF31B4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1376F39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1000≤Y＜5000</w:t>
            </w:r>
          </w:p>
        </w:tc>
        <w:tc>
          <w:tcPr>
            <w:tcW w:w="1664" w:type="dxa"/>
            <w:tcBorders>
              <w:top w:val="nil"/>
              <w:left w:val="nil"/>
              <w:bottom w:val="single" w:sz="4" w:space="0" w:color="auto"/>
              <w:right w:val="single" w:sz="4" w:space="0" w:color="auto"/>
            </w:tcBorders>
            <w:vAlign w:val="center"/>
          </w:tcPr>
          <w:p w14:paraId="305B571E"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500≤Y＜1000</w:t>
            </w:r>
          </w:p>
        </w:tc>
        <w:tc>
          <w:tcPr>
            <w:tcW w:w="1109" w:type="dxa"/>
            <w:tcBorders>
              <w:top w:val="nil"/>
              <w:left w:val="nil"/>
              <w:bottom w:val="single" w:sz="4" w:space="0" w:color="auto"/>
              <w:right w:val="single" w:sz="4" w:space="0" w:color="auto"/>
            </w:tcBorders>
            <w:vAlign w:val="center"/>
          </w:tcPr>
          <w:p w14:paraId="02856C1B"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Y＜500</w:t>
            </w:r>
          </w:p>
        </w:tc>
      </w:tr>
      <w:tr w:rsidR="00DA3092" w:rsidRPr="00DA3092" w14:paraId="4390B31C" w14:textId="77777777">
        <w:trPr>
          <w:trHeight w:val="225"/>
        </w:trPr>
        <w:tc>
          <w:tcPr>
            <w:tcW w:w="1941" w:type="dxa"/>
            <w:vMerge w:val="restart"/>
            <w:tcBorders>
              <w:top w:val="nil"/>
              <w:left w:val="single" w:sz="4" w:space="0" w:color="auto"/>
              <w:bottom w:val="single" w:sz="4" w:space="0" w:color="auto"/>
              <w:right w:val="single" w:sz="4" w:space="0" w:color="auto"/>
            </w:tcBorders>
            <w:vAlign w:val="bottom"/>
          </w:tcPr>
          <w:p w14:paraId="55E5419A"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租赁和商务服务业</w:t>
            </w:r>
          </w:p>
        </w:tc>
        <w:tc>
          <w:tcPr>
            <w:tcW w:w="1941" w:type="dxa"/>
            <w:tcBorders>
              <w:top w:val="nil"/>
              <w:left w:val="nil"/>
              <w:bottom w:val="single" w:sz="4" w:space="0" w:color="auto"/>
              <w:right w:val="single" w:sz="4" w:space="0" w:color="auto"/>
            </w:tcBorders>
            <w:vAlign w:val="center"/>
          </w:tcPr>
          <w:p w14:paraId="63582663"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6EF2BD7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10A7B225"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664" w:type="dxa"/>
            <w:tcBorders>
              <w:top w:val="nil"/>
              <w:left w:val="nil"/>
              <w:bottom w:val="single" w:sz="4" w:space="0" w:color="auto"/>
              <w:right w:val="single" w:sz="4" w:space="0" w:color="auto"/>
            </w:tcBorders>
            <w:vAlign w:val="center"/>
          </w:tcPr>
          <w:p w14:paraId="61985EA9"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14D8FEA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r w:rsidR="00DA3092" w:rsidRPr="00DA3092" w14:paraId="77CB0C4C" w14:textId="77777777">
        <w:trPr>
          <w:trHeight w:val="225"/>
        </w:trPr>
        <w:tc>
          <w:tcPr>
            <w:tcW w:w="1941" w:type="dxa"/>
            <w:vMerge/>
            <w:tcBorders>
              <w:top w:val="nil"/>
              <w:left w:val="single" w:sz="4" w:space="0" w:color="auto"/>
              <w:bottom w:val="single" w:sz="4" w:space="0" w:color="auto"/>
              <w:right w:val="single" w:sz="4" w:space="0" w:color="auto"/>
            </w:tcBorders>
            <w:vAlign w:val="center"/>
          </w:tcPr>
          <w:p w14:paraId="50A3A786" w14:textId="77777777" w:rsidR="009675DD" w:rsidRPr="00DA3092" w:rsidRDefault="009675DD">
            <w:pPr>
              <w:widowControl/>
              <w:jc w:val="left"/>
              <w:rPr>
                <w:rFonts w:ascii="仿宋_GB2312" w:eastAsia="仿宋_GB2312" w:hAnsi="仿宋" w:cs="宋体"/>
                <w:b/>
                <w:bCs/>
                <w:kern w:val="0"/>
                <w:sz w:val="18"/>
                <w:szCs w:val="18"/>
              </w:rPr>
            </w:pPr>
          </w:p>
        </w:tc>
        <w:tc>
          <w:tcPr>
            <w:tcW w:w="1941" w:type="dxa"/>
            <w:tcBorders>
              <w:top w:val="nil"/>
              <w:left w:val="nil"/>
              <w:bottom w:val="single" w:sz="4" w:space="0" w:color="auto"/>
              <w:right w:val="single" w:sz="4" w:space="0" w:color="auto"/>
            </w:tcBorders>
            <w:vAlign w:val="center"/>
          </w:tcPr>
          <w:p w14:paraId="58A2418D"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资产总额（Z）</w:t>
            </w:r>
          </w:p>
        </w:tc>
        <w:tc>
          <w:tcPr>
            <w:tcW w:w="831" w:type="dxa"/>
            <w:tcBorders>
              <w:top w:val="nil"/>
              <w:left w:val="nil"/>
              <w:bottom w:val="single" w:sz="4" w:space="0" w:color="auto"/>
              <w:right w:val="single" w:sz="4" w:space="0" w:color="auto"/>
            </w:tcBorders>
            <w:vAlign w:val="center"/>
          </w:tcPr>
          <w:p w14:paraId="754DF9B4"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万元</w:t>
            </w:r>
          </w:p>
        </w:tc>
        <w:tc>
          <w:tcPr>
            <w:tcW w:w="1803" w:type="dxa"/>
            <w:tcBorders>
              <w:top w:val="nil"/>
              <w:left w:val="nil"/>
              <w:bottom w:val="single" w:sz="4" w:space="0" w:color="auto"/>
              <w:right w:val="single" w:sz="4" w:space="0" w:color="auto"/>
            </w:tcBorders>
            <w:vAlign w:val="center"/>
          </w:tcPr>
          <w:p w14:paraId="531422E6"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8000≤Z＜120000</w:t>
            </w:r>
          </w:p>
        </w:tc>
        <w:tc>
          <w:tcPr>
            <w:tcW w:w="1664" w:type="dxa"/>
            <w:tcBorders>
              <w:top w:val="nil"/>
              <w:left w:val="nil"/>
              <w:bottom w:val="single" w:sz="4" w:space="0" w:color="auto"/>
              <w:right w:val="single" w:sz="4" w:space="0" w:color="auto"/>
            </w:tcBorders>
            <w:vAlign w:val="center"/>
          </w:tcPr>
          <w:p w14:paraId="5DE3BEFB"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100≤Z＜8000</w:t>
            </w:r>
          </w:p>
        </w:tc>
        <w:tc>
          <w:tcPr>
            <w:tcW w:w="1109" w:type="dxa"/>
            <w:tcBorders>
              <w:top w:val="nil"/>
              <w:left w:val="nil"/>
              <w:bottom w:val="single" w:sz="4" w:space="0" w:color="auto"/>
              <w:right w:val="single" w:sz="4" w:space="0" w:color="auto"/>
            </w:tcBorders>
            <w:vAlign w:val="center"/>
          </w:tcPr>
          <w:p w14:paraId="0297ABE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Y＜100</w:t>
            </w:r>
          </w:p>
        </w:tc>
      </w:tr>
      <w:tr w:rsidR="00DA3092" w:rsidRPr="00DA3092" w14:paraId="64452F5D" w14:textId="77777777">
        <w:trPr>
          <w:trHeight w:val="225"/>
        </w:trPr>
        <w:tc>
          <w:tcPr>
            <w:tcW w:w="1941" w:type="dxa"/>
            <w:tcBorders>
              <w:top w:val="nil"/>
              <w:left w:val="single" w:sz="4" w:space="0" w:color="auto"/>
              <w:bottom w:val="single" w:sz="4" w:space="0" w:color="auto"/>
              <w:right w:val="single" w:sz="4" w:space="0" w:color="auto"/>
            </w:tcBorders>
            <w:vAlign w:val="bottom"/>
          </w:tcPr>
          <w:p w14:paraId="677C8E41" w14:textId="77777777" w:rsidR="009675DD" w:rsidRPr="00DA3092" w:rsidRDefault="00E727F6">
            <w:pPr>
              <w:widowControl/>
              <w:jc w:val="center"/>
              <w:rPr>
                <w:rFonts w:ascii="仿宋_GB2312" w:eastAsia="仿宋_GB2312" w:hAnsi="仿宋" w:cs="宋体"/>
                <w:b/>
                <w:bCs/>
                <w:kern w:val="0"/>
                <w:sz w:val="18"/>
                <w:szCs w:val="18"/>
              </w:rPr>
            </w:pPr>
            <w:r w:rsidRPr="00DA3092">
              <w:rPr>
                <w:rFonts w:ascii="仿宋_GB2312" w:eastAsia="仿宋_GB2312" w:hAnsi="仿宋" w:cs="宋体" w:hint="eastAsia"/>
                <w:b/>
                <w:bCs/>
                <w:kern w:val="0"/>
                <w:sz w:val="18"/>
                <w:szCs w:val="18"/>
              </w:rPr>
              <w:t>其他未列明行业</w:t>
            </w:r>
          </w:p>
        </w:tc>
        <w:tc>
          <w:tcPr>
            <w:tcW w:w="1941" w:type="dxa"/>
            <w:tcBorders>
              <w:top w:val="nil"/>
              <w:left w:val="nil"/>
              <w:bottom w:val="single" w:sz="4" w:space="0" w:color="auto"/>
              <w:right w:val="single" w:sz="4" w:space="0" w:color="auto"/>
            </w:tcBorders>
            <w:vAlign w:val="center"/>
          </w:tcPr>
          <w:p w14:paraId="5A83E5FC"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从业人员（X）</w:t>
            </w:r>
          </w:p>
        </w:tc>
        <w:tc>
          <w:tcPr>
            <w:tcW w:w="831" w:type="dxa"/>
            <w:tcBorders>
              <w:top w:val="nil"/>
              <w:left w:val="nil"/>
              <w:bottom w:val="single" w:sz="4" w:space="0" w:color="auto"/>
              <w:right w:val="single" w:sz="4" w:space="0" w:color="auto"/>
            </w:tcBorders>
            <w:vAlign w:val="center"/>
          </w:tcPr>
          <w:p w14:paraId="250E04C8"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人</w:t>
            </w:r>
          </w:p>
        </w:tc>
        <w:tc>
          <w:tcPr>
            <w:tcW w:w="1803" w:type="dxa"/>
            <w:tcBorders>
              <w:top w:val="nil"/>
              <w:left w:val="nil"/>
              <w:bottom w:val="single" w:sz="4" w:space="0" w:color="auto"/>
              <w:right w:val="single" w:sz="4" w:space="0" w:color="auto"/>
            </w:tcBorders>
            <w:vAlign w:val="center"/>
          </w:tcPr>
          <w:p w14:paraId="4C65F5E0"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100≤X＜300</w:t>
            </w:r>
          </w:p>
        </w:tc>
        <w:tc>
          <w:tcPr>
            <w:tcW w:w="1664" w:type="dxa"/>
            <w:tcBorders>
              <w:top w:val="nil"/>
              <w:left w:val="nil"/>
              <w:bottom w:val="single" w:sz="4" w:space="0" w:color="auto"/>
              <w:right w:val="single" w:sz="4" w:space="0" w:color="auto"/>
            </w:tcBorders>
            <w:vAlign w:val="center"/>
          </w:tcPr>
          <w:p w14:paraId="4958D507"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10≤X＜100</w:t>
            </w:r>
          </w:p>
        </w:tc>
        <w:tc>
          <w:tcPr>
            <w:tcW w:w="1109" w:type="dxa"/>
            <w:tcBorders>
              <w:top w:val="nil"/>
              <w:left w:val="nil"/>
              <w:bottom w:val="single" w:sz="4" w:space="0" w:color="auto"/>
              <w:right w:val="single" w:sz="4" w:space="0" w:color="auto"/>
            </w:tcBorders>
            <w:vAlign w:val="center"/>
          </w:tcPr>
          <w:p w14:paraId="75F4F93A" w14:textId="77777777" w:rsidR="009675DD" w:rsidRPr="00DA3092" w:rsidRDefault="00E727F6">
            <w:pPr>
              <w:widowControl/>
              <w:jc w:val="left"/>
              <w:rPr>
                <w:rFonts w:ascii="仿宋_GB2312" w:eastAsia="仿宋_GB2312" w:hAnsi="仿宋" w:cs="宋体"/>
                <w:kern w:val="0"/>
                <w:sz w:val="18"/>
                <w:szCs w:val="18"/>
              </w:rPr>
            </w:pPr>
            <w:r w:rsidRPr="00DA3092">
              <w:rPr>
                <w:rFonts w:ascii="仿宋_GB2312" w:eastAsia="仿宋_GB2312" w:hAnsi="仿宋" w:cs="宋体" w:hint="eastAsia"/>
                <w:kern w:val="0"/>
                <w:sz w:val="18"/>
                <w:szCs w:val="18"/>
              </w:rPr>
              <w:t>X＜10</w:t>
            </w:r>
          </w:p>
        </w:tc>
      </w:tr>
    </w:tbl>
    <w:p w14:paraId="505B9D49" w14:textId="77777777" w:rsidR="009675DD" w:rsidRPr="00DA3092" w:rsidRDefault="009675DD">
      <w:pPr>
        <w:pStyle w:val="a8"/>
      </w:pPr>
    </w:p>
    <w:p w14:paraId="467B5811" w14:textId="77777777" w:rsidR="009675DD" w:rsidRPr="00DA3092" w:rsidRDefault="00E727F6">
      <w:pPr>
        <w:spacing w:line="400" w:lineRule="exact"/>
        <w:ind w:firstLineChars="250" w:firstLine="525"/>
        <w:rPr>
          <w:rFonts w:ascii="仿宋_GB2312" w:eastAsia="仿宋_GB2312" w:hAnsi="仿宋"/>
          <w:szCs w:val="21"/>
        </w:rPr>
      </w:pPr>
      <w:r w:rsidRPr="00DA3092">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006FCB8" w14:textId="77777777" w:rsidR="009675DD" w:rsidRPr="00DA3092" w:rsidRDefault="009675DD">
      <w:pPr>
        <w:widowControl/>
        <w:spacing w:line="400" w:lineRule="exact"/>
        <w:jc w:val="left"/>
        <w:rPr>
          <w:rFonts w:ascii="宋体" w:hAnsi="宋体"/>
          <w:kern w:val="0"/>
          <w:sz w:val="20"/>
          <w:szCs w:val="21"/>
        </w:rPr>
        <w:sectPr w:rsidR="009675DD" w:rsidRPr="00DA3092">
          <w:pgSz w:w="11911" w:h="16838"/>
          <w:pgMar w:top="1417" w:right="1417" w:bottom="1417" w:left="1417" w:header="720" w:footer="720" w:gutter="0"/>
          <w:cols w:space="0"/>
          <w:docGrid w:linePitch="331"/>
        </w:sectPr>
      </w:pPr>
    </w:p>
    <w:p w14:paraId="3C9733A0" w14:textId="77777777" w:rsidR="009675DD" w:rsidRPr="00DA3092" w:rsidRDefault="00E727F6">
      <w:pPr>
        <w:pStyle w:val="1"/>
        <w:spacing w:before="120" w:after="120" w:line="500" w:lineRule="exact"/>
        <w:jc w:val="center"/>
      </w:pPr>
      <w:bookmarkStart w:id="17" w:name="_Toc209944683"/>
      <w:r w:rsidRPr="00DA3092">
        <w:rPr>
          <w:rFonts w:ascii="Cambria" w:hAnsi="Cambria" w:hint="eastAsia"/>
          <w:bCs w:val="0"/>
          <w:sz w:val="32"/>
          <w:szCs w:val="32"/>
        </w:rPr>
        <w:lastRenderedPageBreak/>
        <w:t>第三章</w:t>
      </w:r>
      <w:r w:rsidRPr="00DA3092">
        <w:rPr>
          <w:rFonts w:ascii="Cambria" w:hAnsi="Cambria"/>
          <w:bCs w:val="0"/>
          <w:sz w:val="32"/>
          <w:szCs w:val="32"/>
        </w:rPr>
        <w:t xml:space="preserve"> </w:t>
      </w:r>
      <w:r w:rsidRPr="00DA3092">
        <w:rPr>
          <w:rFonts w:ascii="Cambria" w:hAnsi="Cambria" w:hint="eastAsia"/>
          <w:bCs w:val="0"/>
          <w:sz w:val="32"/>
          <w:szCs w:val="32"/>
        </w:rPr>
        <w:t>供应商须知</w:t>
      </w:r>
      <w:bookmarkEnd w:id="17"/>
    </w:p>
    <w:p w14:paraId="22ED9499" w14:textId="77777777" w:rsidR="009675DD" w:rsidRPr="00DA3092" w:rsidRDefault="00E727F6">
      <w:pPr>
        <w:pStyle w:val="2"/>
        <w:jc w:val="center"/>
        <w:rPr>
          <w:rFonts w:ascii="宋体" w:hAnsi="宋体"/>
          <w:b w:val="0"/>
        </w:rPr>
      </w:pPr>
      <w:bookmarkStart w:id="18" w:name="_Toc209944684"/>
      <w:r w:rsidRPr="00DA3092">
        <w:rPr>
          <w:rFonts w:ascii="宋体" w:hAnsi="宋体" w:hint="eastAsia"/>
          <w:b w:val="0"/>
        </w:rPr>
        <w:t>第一节 供应商须知前附表</w:t>
      </w:r>
      <w:bookmarkEnd w:id="18"/>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397"/>
        <w:gridCol w:w="6046"/>
      </w:tblGrid>
      <w:tr w:rsidR="00DA3092" w:rsidRPr="00DA3092" w14:paraId="11612083" w14:textId="77777777">
        <w:trPr>
          <w:trHeight w:val="493"/>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3D7EC24" w14:textId="77777777" w:rsidR="009675DD" w:rsidRPr="00DA3092" w:rsidRDefault="00E727F6">
            <w:pPr>
              <w:spacing w:line="360" w:lineRule="auto"/>
              <w:jc w:val="center"/>
              <w:rPr>
                <w:rFonts w:ascii="宋体" w:hAnsi="宋体" w:cs="宋体"/>
                <w:b/>
                <w:szCs w:val="21"/>
              </w:rPr>
            </w:pPr>
            <w:r w:rsidRPr="00DA3092">
              <w:rPr>
                <w:rFonts w:ascii="宋体" w:hAnsi="宋体" w:cs="宋体" w:hint="eastAsia"/>
                <w:b/>
                <w:szCs w:val="21"/>
              </w:rPr>
              <w:t>条款号</w:t>
            </w:r>
          </w:p>
        </w:tc>
        <w:tc>
          <w:tcPr>
            <w:tcW w:w="2397" w:type="dxa"/>
            <w:tcBorders>
              <w:top w:val="single" w:sz="4" w:space="0" w:color="000000"/>
              <w:left w:val="single" w:sz="4" w:space="0" w:color="000000"/>
              <w:bottom w:val="single" w:sz="4" w:space="0" w:color="000000"/>
              <w:right w:val="single" w:sz="4" w:space="0" w:color="000000"/>
            </w:tcBorders>
            <w:vAlign w:val="center"/>
          </w:tcPr>
          <w:p w14:paraId="38540ABA" w14:textId="77777777" w:rsidR="009675DD" w:rsidRPr="00DA3092" w:rsidRDefault="00E727F6">
            <w:pPr>
              <w:spacing w:line="360" w:lineRule="auto"/>
              <w:jc w:val="center"/>
              <w:rPr>
                <w:rFonts w:ascii="宋体" w:hAnsi="宋体" w:cs="宋体"/>
                <w:b/>
                <w:szCs w:val="21"/>
              </w:rPr>
            </w:pPr>
            <w:r w:rsidRPr="00DA3092">
              <w:rPr>
                <w:rFonts w:ascii="宋体" w:hAnsi="宋体" w:cs="宋体" w:hint="eastAsia"/>
                <w:b/>
                <w:szCs w:val="21"/>
              </w:rPr>
              <w:t>条款内容</w:t>
            </w:r>
          </w:p>
        </w:tc>
        <w:tc>
          <w:tcPr>
            <w:tcW w:w="6046" w:type="dxa"/>
            <w:tcBorders>
              <w:top w:val="single" w:sz="4" w:space="0" w:color="000000"/>
              <w:left w:val="single" w:sz="4" w:space="0" w:color="000000"/>
              <w:bottom w:val="single" w:sz="4" w:space="0" w:color="000000"/>
              <w:right w:val="single" w:sz="4" w:space="0" w:color="000000"/>
            </w:tcBorders>
            <w:vAlign w:val="center"/>
          </w:tcPr>
          <w:p w14:paraId="2284465F" w14:textId="77777777" w:rsidR="009675DD" w:rsidRPr="00DA3092" w:rsidRDefault="00E727F6">
            <w:pPr>
              <w:spacing w:line="360" w:lineRule="auto"/>
              <w:jc w:val="center"/>
              <w:rPr>
                <w:rFonts w:ascii="宋体" w:hAnsi="宋体" w:cs="宋体"/>
                <w:b/>
                <w:szCs w:val="21"/>
              </w:rPr>
            </w:pPr>
            <w:r w:rsidRPr="00DA3092">
              <w:rPr>
                <w:rFonts w:ascii="宋体" w:hAnsi="宋体" w:cs="宋体" w:hint="eastAsia"/>
                <w:b/>
                <w:szCs w:val="21"/>
              </w:rPr>
              <w:t>具体要求</w:t>
            </w:r>
          </w:p>
        </w:tc>
      </w:tr>
      <w:tr w:rsidR="00DA3092" w:rsidRPr="00DA3092" w14:paraId="36D91E91"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D953745"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3.1</w:t>
            </w:r>
          </w:p>
        </w:tc>
        <w:tc>
          <w:tcPr>
            <w:tcW w:w="2397" w:type="dxa"/>
            <w:tcBorders>
              <w:top w:val="single" w:sz="4" w:space="0" w:color="000000"/>
              <w:left w:val="single" w:sz="4" w:space="0" w:color="000000"/>
              <w:bottom w:val="single" w:sz="4" w:space="0" w:color="000000"/>
              <w:right w:val="single" w:sz="4" w:space="0" w:color="000000"/>
            </w:tcBorders>
            <w:vAlign w:val="center"/>
          </w:tcPr>
          <w:p w14:paraId="35FF41B8"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供应商资格条件</w:t>
            </w:r>
          </w:p>
        </w:tc>
        <w:tc>
          <w:tcPr>
            <w:tcW w:w="6046" w:type="dxa"/>
            <w:tcBorders>
              <w:top w:val="single" w:sz="4" w:space="0" w:color="000000"/>
              <w:left w:val="single" w:sz="4" w:space="0" w:color="000000"/>
              <w:bottom w:val="single" w:sz="4" w:space="0" w:color="000000"/>
              <w:right w:val="single" w:sz="4" w:space="0" w:color="000000"/>
            </w:tcBorders>
            <w:vAlign w:val="center"/>
          </w:tcPr>
          <w:p w14:paraId="4672F613" w14:textId="77777777" w:rsidR="009675DD" w:rsidRPr="00DA3092" w:rsidRDefault="00E727F6">
            <w:pPr>
              <w:spacing w:line="360" w:lineRule="auto"/>
              <w:rPr>
                <w:rFonts w:ascii="宋体" w:hAnsi="宋体"/>
                <w:szCs w:val="21"/>
              </w:rPr>
            </w:pPr>
            <w:r w:rsidRPr="00DA3092">
              <w:rPr>
                <w:rFonts w:ascii="宋体" w:hAnsi="宋体" w:hint="eastAsia"/>
                <w:szCs w:val="21"/>
              </w:rPr>
              <w:t>供应商资格条件要求详见公告。</w:t>
            </w:r>
          </w:p>
        </w:tc>
      </w:tr>
      <w:tr w:rsidR="00DA3092" w:rsidRPr="00DA3092" w14:paraId="06C8D992"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411329D"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5.1</w:t>
            </w:r>
          </w:p>
        </w:tc>
        <w:tc>
          <w:tcPr>
            <w:tcW w:w="2397" w:type="dxa"/>
            <w:tcBorders>
              <w:top w:val="single" w:sz="4" w:space="0" w:color="000000"/>
              <w:left w:val="single" w:sz="4" w:space="0" w:color="000000"/>
              <w:bottom w:val="single" w:sz="4" w:space="0" w:color="000000"/>
              <w:right w:val="single" w:sz="4" w:space="0" w:color="000000"/>
            </w:tcBorders>
            <w:vAlign w:val="center"/>
          </w:tcPr>
          <w:p w14:paraId="79CF40D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是否接受联合体竞标</w:t>
            </w:r>
          </w:p>
        </w:tc>
        <w:tc>
          <w:tcPr>
            <w:tcW w:w="6046" w:type="dxa"/>
            <w:tcBorders>
              <w:top w:val="single" w:sz="4" w:space="0" w:color="000000"/>
              <w:left w:val="single" w:sz="4" w:space="0" w:color="000000"/>
              <w:bottom w:val="single" w:sz="4" w:space="0" w:color="000000"/>
              <w:right w:val="single" w:sz="4" w:space="0" w:color="000000"/>
            </w:tcBorders>
            <w:vAlign w:val="center"/>
          </w:tcPr>
          <w:p w14:paraId="43FA0698" w14:textId="77777777" w:rsidR="009675DD" w:rsidRPr="00DA3092" w:rsidRDefault="00E727F6">
            <w:pPr>
              <w:spacing w:line="360" w:lineRule="auto"/>
              <w:rPr>
                <w:rFonts w:ascii="宋体" w:hAnsi="宋体" w:cs="宋体"/>
                <w:szCs w:val="21"/>
              </w:rPr>
            </w:pPr>
            <w:bookmarkStart w:id="19" w:name="PO_3000001868_PM007"/>
            <w:r w:rsidRPr="00DA3092">
              <w:rPr>
                <w:rFonts w:ascii="宋体" w:hAnsi="宋体" w:hint="eastAsia"/>
                <w:szCs w:val="21"/>
              </w:rPr>
              <w:t>不允许联合体</w:t>
            </w:r>
            <w:bookmarkEnd w:id="19"/>
            <w:r w:rsidRPr="00DA3092">
              <w:rPr>
                <w:rFonts w:ascii="宋体" w:hAnsi="宋体" w:hint="eastAsia"/>
                <w:szCs w:val="21"/>
              </w:rPr>
              <w:t>竞标。</w:t>
            </w:r>
          </w:p>
        </w:tc>
      </w:tr>
      <w:tr w:rsidR="00DA3092" w:rsidRPr="00DA3092" w14:paraId="75BB417E"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B5DEF6F"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5.2</w:t>
            </w:r>
          </w:p>
        </w:tc>
        <w:tc>
          <w:tcPr>
            <w:tcW w:w="2397" w:type="dxa"/>
            <w:tcBorders>
              <w:top w:val="single" w:sz="4" w:space="0" w:color="000000"/>
              <w:left w:val="single" w:sz="4" w:space="0" w:color="000000"/>
              <w:bottom w:val="single" w:sz="4" w:space="0" w:color="000000"/>
              <w:right w:val="single" w:sz="4" w:space="0" w:color="000000"/>
            </w:tcBorders>
            <w:vAlign w:val="center"/>
          </w:tcPr>
          <w:p w14:paraId="5903A631" w14:textId="77777777" w:rsidR="009675DD" w:rsidRPr="00DA3092" w:rsidRDefault="00E727F6">
            <w:pPr>
              <w:spacing w:line="360" w:lineRule="auto"/>
              <w:jc w:val="center"/>
              <w:rPr>
                <w:rFonts w:ascii="宋体" w:hAnsi="宋体" w:cs="宋体"/>
                <w:szCs w:val="21"/>
              </w:rPr>
            </w:pPr>
            <w:r w:rsidRPr="00DA3092">
              <w:rPr>
                <w:rFonts w:ascii="宋体" w:hAnsi="宋体" w:hint="eastAsia"/>
                <w:szCs w:val="21"/>
              </w:rPr>
              <w:t>联合体竞标要求</w:t>
            </w:r>
          </w:p>
        </w:tc>
        <w:tc>
          <w:tcPr>
            <w:tcW w:w="6046" w:type="dxa"/>
            <w:tcBorders>
              <w:top w:val="single" w:sz="4" w:space="0" w:color="000000"/>
              <w:left w:val="single" w:sz="4" w:space="0" w:color="000000"/>
              <w:bottom w:val="single" w:sz="4" w:space="0" w:color="000000"/>
              <w:right w:val="single" w:sz="4" w:space="0" w:color="000000"/>
            </w:tcBorders>
            <w:vAlign w:val="center"/>
          </w:tcPr>
          <w:p w14:paraId="35A82EA9"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无。</w:t>
            </w:r>
          </w:p>
        </w:tc>
      </w:tr>
      <w:tr w:rsidR="00DA3092" w:rsidRPr="00DA3092" w14:paraId="78934FC3"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4ACE4AB"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6.1</w:t>
            </w:r>
          </w:p>
        </w:tc>
        <w:tc>
          <w:tcPr>
            <w:tcW w:w="2397" w:type="dxa"/>
            <w:tcBorders>
              <w:top w:val="single" w:sz="4" w:space="0" w:color="000000"/>
              <w:left w:val="single" w:sz="4" w:space="0" w:color="000000"/>
              <w:bottom w:val="single" w:sz="4" w:space="0" w:color="000000"/>
              <w:right w:val="single" w:sz="4" w:space="0" w:color="000000"/>
            </w:tcBorders>
            <w:vAlign w:val="center"/>
          </w:tcPr>
          <w:p w14:paraId="70613EBA"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是否允许分包</w:t>
            </w:r>
          </w:p>
        </w:tc>
        <w:tc>
          <w:tcPr>
            <w:tcW w:w="6046" w:type="dxa"/>
            <w:tcBorders>
              <w:top w:val="single" w:sz="4" w:space="0" w:color="000000"/>
              <w:left w:val="single" w:sz="4" w:space="0" w:color="000000"/>
              <w:bottom w:val="single" w:sz="4" w:space="0" w:color="000000"/>
              <w:right w:val="single" w:sz="4" w:space="0" w:color="000000"/>
            </w:tcBorders>
            <w:vAlign w:val="center"/>
          </w:tcPr>
          <w:p w14:paraId="25D8F4F1" w14:textId="77777777" w:rsidR="009675DD" w:rsidRPr="00DA3092" w:rsidRDefault="00E727F6">
            <w:pPr>
              <w:spacing w:line="360" w:lineRule="auto"/>
              <w:rPr>
                <w:rFonts w:ascii="宋体" w:hAnsi="宋体" w:cs="宋体"/>
                <w:kern w:val="0"/>
                <w:sz w:val="24"/>
                <w:szCs w:val="21"/>
              </w:rPr>
            </w:pPr>
            <w:bookmarkStart w:id="20" w:name="PO_3000001868_PM044"/>
            <w:r w:rsidRPr="00DA3092">
              <w:rPr>
                <w:rFonts w:ascii="宋体" w:hAnsi="宋体" w:hint="eastAsia"/>
                <w:szCs w:val="21"/>
              </w:rPr>
              <w:t>不允许分包</w:t>
            </w:r>
            <w:bookmarkEnd w:id="20"/>
            <w:r w:rsidRPr="00DA3092">
              <w:rPr>
                <w:rFonts w:ascii="宋体" w:hAnsi="宋体" w:hint="eastAsia"/>
                <w:szCs w:val="21"/>
              </w:rPr>
              <w:t>。</w:t>
            </w:r>
          </w:p>
        </w:tc>
      </w:tr>
      <w:tr w:rsidR="00DA3092" w:rsidRPr="00DA3092" w14:paraId="63BC6D73"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4CE7F8F"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12.1.1</w:t>
            </w:r>
          </w:p>
        </w:tc>
        <w:tc>
          <w:tcPr>
            <w:tcW w:w="2397" w:type="dxa"/>
            <w:tcBorders>
              <w:top w:val="single" w:sz="4" w:space="0" w:color="000000"/>
              <w:left w:val="single" w:sz="4" w:space="0" w:color="000000"/>
              <w:bottom w:val="single" w:sz="4" w:space="0" w:color="000000"/>
              <w:right w:val="single" w:sz="4" w:space="0" w:color="000000"/>
            </w:tcBorders>
            <w:vAlign w:val="center"/>
          </w:tcPr>
          <w:p w14:paraId="7AA514C8" w14:textId="77777777" w:rsidR="009675DD" w:rsidRPr="00DA3092" w:rsidRDefault="00E727F6">
            <w:pPr>
              <w:snapToGrid w:val="0"/>
              <w:spacing w:line="360" w:lineRule="auto"/>
              <w:jc w:val="center"/>
              <w:rPr>
                <w:rFonts w:ascii="宋体" w:hAnsi="宋体" w:cs="宋体"/>
                <w:b/>
                <w:szCs w:val="21"/>
              </w:rPr>
            </w:pPr>
            <w:r w:rsidRPr="00DA3092">
              <w:rPr>
                <w:rFonts w:ascii="宋体" w:hAnsi="宋体" w:cs="宋体" w:hint="eastAsia"/>
                <w:b/>
                <w:szCs w:val="21"/>
              </w:rPr>
              <w:t>资格证明文件组成</w:t>
            </w:r>
          </w:p>
          <w:p w14:paraId="47D4734C" w14:textId="77777777" w:rsidR="009675DD" w:rsidRPr="00DA3092" w:rsidRDefault="009675DD">
            <w:pPr>
              <w:spacing w:line="360" w:lineRule="auto"/>
              <w:jc w:val="center"/>
              <w:rPr>
                <w:rFonts w:ascii="宋体" w:hAnsi="宋体" w:cs="宋体"/>
                <w:szCs w:val="21"/>
              </w:rPr>
            </w:pPr>
          </w:p>
        </w:tc>
        <w:tc>
          <w:tcPr>
            <w:tcW w:w="6046" w:type="dxa"/>
            <w:tcBorders>
              <w:top w:val="single" w:sz="4" w:space="0" w:color="000000"/>
              <w:left w:val="single" w:sz="4" w:space="0" w:color="000000"/>
              <w:bottom w:val="single" w:sz="4" w:space="0" w:color="000000"/>
              <w:right w:val="single" w:sz="4" w:space="0" w:color="000000"/>
            </w:tcBorders>
            <w:vAlign w:val="center"/>
          </w:tcPr>
          <w:p w14:paraId="415B480D" w14:textId="77777777" w:rsidR="009675DD" w:rsidRPr="00DA3092" w:rsidRDefault="00E727F6">
            <w:pPr>
              <w:snapToGrid w:val="0"/>
              <w:spacing w:line="360" w:lineRule="auto"/>
              <w:ind w:firstLineChars="196" w:firstLine="412"/>
              <w:jc w:val="left"/>
              <w:rPr>
                <w:rFonts w:ascii="宋体" w:hAnsi="宋体" w:cs="宋体"/>
                <w:szCs w:val="21"/>
              </w:rPr>
            </w:pPr>
            <w:r w:rsidRPr="00DA3092">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DA3092">
              <w:rPr>
                <w:rFonts w:ascii="宋体" w:hAnsi="宋体" w:cs="宋体" w:hint="eastAsia"/>
                <w:b/>
                <w:bCs/>
                <w:szCs w:val="21"/>
              </w:rPr>
              <w:t>（必须提供，否则响应文件按无效响应处理）</w:t>
            </w:r>
          </w:p>
          <w:p w14:paraId="381D84BB" w14:textId="5524B1BA" w:rsidR="009675DD" w:rsidRPr="00DA3092" w:rsidRDefault="00E727F6">
            <w:pPr>
              <w:snapToGrid w:val="0"/>
              <w:spacing w:line="360" w:lineRule="auto"/>
              <w:ind w:firstLineChars="196" w:firstLine="412"/>
              <w:jc w:val="left"/>
              <w:rPr>
                <w:rFonts w:ascii="宋体" w:hAnsi="宋体"/>
                <w:szCs w:val="21"/>
              </w:rPr>
            </w:pPr>
            <w:r w:rsidRPr="00DA3092">
              <w:rPr>
                <w:rFonts w:ascii="宋体" w:hAnsi="宋体" w:cs="宋体" w:hint="eastAsia"/>
                <w:szCs w:val="21"/>
              </w:rPr>
              <w:t>2.供应商依法缴纳税收的相关材料：[</w:t>
            </w:r>
            <w:r w:rsidRPr="00DA3092">
              <w:rPr>
                <w:rFonts w:ascii="宋体" w:hAnsi="宋体" w:cs="宋体" w:hint="eastAsia"/>
                <w:szCs w:val="21"/>
                <w:u w:val="single"/>
              </w:rPr>
              <w:t xml:space="preserve"> 2025年</w:t>
            </w:r>
            <w:r w:rsidR="00A26CFC" w:rsidRPr="00DA3092">
              <w:rPr>
                <w:rFonts w:ascii="宋体" w:hAnsi="宋体" w:cs="宋体"/>
                <w:szCs w:val="21"/>
                <w:u w:val="single"/>
              </w:rPr>
              <w:t>7</w:t>
            </w:r>
            <w:r w:rsidRPr="00DA3092">
              <w:rPr>
                <w:rFonts w:ascii="宋体" w:hAnsi="宋体" w:cs="宋体" w:hint="eastAsia"/>
                <w:szCs w:val="21"/>
                <w:u w:val="single"/>
              </w:rPr>
              <w:t>月至 2025年</w:t>
            </w:r>
            <w:r w:rsidR="00A26CFC" w:rsidRPr="00DA3092">
              <w:rPr>
                <w:rFonts w:ascii="宋体" w:hAnsi="宋体" w:cs="宋体"/>
                <w:szCs w:val="21"/>
                <w:u w:val="single"/>
              </w:rPr>
              <w:t>12</w:t>
            </w:r>
            <w:r w:rsidRPr="00DA3092">
              <w:rPr>
                <w:rFonts w:ascii="宋体" w:hAnsi="宋体" w:cs="宋体" w:hint="eastAsia"/>
                <w:szCs w:val="21"/>
                <w:u w:val="single"/>
              </w:rPr>
              <w:t>月</w:t>
            </w:r>
            <w:r w:rsidRPr="00DA3092">
              <w:rPr>
                <w:rFonts w:ascii="宋体" w:hAnsi="宋体" w:cs="宋体" w:hint="eastAsia"/>
                <w:szCs w:val="21"/>
              </w:rPr>
              <w:t>]任意</w:t>
            </w:r>
            <w:r w:rsidRPr="00DA3092">
              <w:rPr>
                <w:rFonts w:ascii="宋体" w:hAnsi="宋体" w:cs="宋体" w:hint="eastAsia"/>
                <w:szCs w:val="21"/>
                <w:u w:val="single"/>
              </w:rPr>
              <w:t xml:space="preserve"> 1</w:t>
            </w:r>
            <w:r w:rsidRPr="00DA3092">
              <w:rPr>
                <w:rFonts w:ascii="宋体" w:hAnsi="宋体" w:cs="宋体" w:hint="eastAsia"/>
                <w:szCs w:val="21"/>
              </w:rPr>
              <w:t>个月的依法缴纳税收的凭据复印件；依</w:t>
            </w:r>
            <w:r w:rsidRPr="00DA3092">
              <w:rPr>
                <w:rFonts w:ascii="宋体" w:hAnsi="宋体" w:hint="eastAsia"/>
                <w:szCs w:val="21"/>
              </w:rPr>
              <w:t>法免税的供应商，必须提供相应文件证明其依法免税。</w:t>
            </w:r>
            <w:r w:rsidRPr="00DA3092">
              <w:rPr>
                <w:rFonts w:ascii="宋体" w:hAnsi="宋体" w:cs="宋体" w:hint="eastAsia"/>
                <w:szCs w:val="21"/>
              </w:rPr>
              <w:t>从取得营业执照时间起到竞标文件提交截止时间为止不足要求月数的，只需提供从取得营业执照起的依法缴纳税收</w:t>
            </w:r>
            <w:r w:rsidRPr="00DA3092">
              <w:rPr>
                <w:rFonts w:ascii="宋体" w:hAnsi="宋体" w:hint="eastAsia"/>
                <w:szCs w:val="21"/>
              </w:rPr>
              <w:t>相应证明文件</w:t>
            </w:r>
            <w:r w:rsidRPr="00DA3092">
              <w:rPr>
                <w:rFonts w:ascii="宋体" w:hAnsi="宋体" w:cs="宋体" w:hint="eastAsia"/>
                <w:szCs w:val="21"/>
              </w:rPr>
              <w:t>）</w:t>
            </w:r>
            <w:r w:rsidRPr="00DA3092">
              <w:rPr>
                <w:rFonts w:ascii="宋体" w:hAnsi="宋体" w:hint="eastAsia"/>
                <w:szCs w:val="21"/>
              </w:rPr>
              <w:t>；（</w:t>
            </w:r>
            <w:r w:rsidRPr="00DA3092">
              <w:rPr>
                <w:rFonts w:ascii="宋体" w:hAnsi="宋体" w:hint="eastAsia"/>
                <w:b/>
                <w:szCs w:val="21"/>
              </w:rPr>
              <w:t>必须提供，否则作无效竞标处理</w:t>
            </w:r>
            <w:r w:rsidRPr="00DA3092">
              <w:rPr>
                <w:rFonts w:ascii="宋体" w:hAnsi="宋体" w:hint="eastAsia"/>
                <w:szCs w:val="21"/>
              </w:rPr>
              <w:t>）</w:t>
            </w:r>
          </w:p>
          <w:p w14:paraId="37545D5D" w14:textId="3896DFEC" w:rsidR="009675DD" w:rsidRPr="00DA3092" w:rsidRDefault="00E727F6">
            <w:pPr>
              <w:snapToGrid w:val="0"/>
              <w:spacing w:line="360" w:lineRule="auto"/>
              <w:ind w:firstLineChars="196" w:firstLine="412"/>
              <w:jc w:val="left"/>
              <w:rPr>
                <w:rFonts w:ascii="宋体" w:hAnsi="宋体"/>
                <w:szCs w:val="21"/>
              </w:rPr>
            </w:pPr>
            <w:r w:rsidRPr="00DA3092">
              <w:rPr>
                <w:rFonts w:ascii="宋体" w:hAnsi="宋体" w:cs="宋体" w:hint="eastAsia"/>
                <w:szCs w:val="21"/>
              </w:rPr>
              <w:t>3.供应商依法缴纳社会保障资金的相关材料：[</w:t>
            </w:r>
            <w:r w:rsidRPr="00DA3092">
              <w:rPr>
                <w:rFonts w:ascii="宋体" w:hAnsi="宋体" w:cs="宋体" w:hint="eastAsia"/>
                <w:szCs w:val="21"/>
                <w:u w:val="single"/>
              </w:rPr>
              <w:t xml:space="preserve"> 2025年</w:t>
            </w:r>
            <w:r w:rsidR="00A26CFC" w:rsidRPr="00DA3092">
              <w:rPr>
                <w:rFonts w:ascii="宋体" w:hAnsi="宋体" w:cs="宋体"/>
                <w:szCs w:val="21"/>
                <w:u w:val="single"/>
              </w:rPr>
              <w:t>7</w:t>
            </w:r>
            <w:r w:rsidRPr="00DA3092">
              <w:rPr>
                <w:rFonts w:ascii="宋体" w:hAnsi="宋体" w:cs="宋体" w:hint="eastAsia"/>
                <w:szCs w:val="21"/>
                <w:u w:val="single"/>
              </w:rPr>
              <w:t>月至 2025年</w:t>
            </w:r>
            <w:r w:rsidR="00A26CFC" w:rsidRPr="00DA3092">
              <w:rPr>
                <w:rFonts w:ascii="宋体" w:hAnsi="宋体" w:cs="宋体"/>
                <w:szCs w:val="21"/>
                <w:u w:val="single"/>
              </w:rPr>
              <w:t>12</w:t>
            </w:r>
            <w:r w:rsidRPr="00DA3092">
              <w:rPr>
                <w:rFonts w:ascii="宋体" w:hAnsi="宋体" w:cs="宋体" w:hint="eastAsia"/>
                <w:szCs w:val="21"/>
                <w:u w:val="single"/>
              </w:rPr>
              <w:t>月</w:t>
            </w:r>
            <w:r w:rsidRPr="00DA3092">
              <w:rPr>
                <w:rFonts w:ascii="宋体" w:hAnsi="宋体" w:cs="宋体" w:hint="eastAsia"/>
                <w:szCs w:val="21"/>
              </w:rPr>
              <w:t>]任意</w:t>
            </w:r>
            <w:r w:rsidRPr="00DA3092">
              <w:rPr>
                <w:rFonts w:ascii="宋体" w:hAnsi="宋体" w:cs="宋体" w:hint="eastAsia"/>
                <w:szCs w:val="21"/>
                <w:u w:val="single"/>
              </w:rPr>
              <w:t>1</w:t>
            </w:r>
            <w:r w:rsidRPr="00DA3092">
              <w:rPr>
                <w:rFonts w:ascii="宋体" w:hAnsi="宋体" w:cs="宋体" w:hint="eastAsia"/>
                <w:szCs w:val="21"/>
              </w:rPr>
              <w:t>个月的依法缴纳社会保障资金的缴费凭证（专用收据或者社会保险缴纳清单）复印件；</w:t>
            </w:r>
            <w:r w:rsidRPr="00DA3092">
              <w:rPr>
                <w:rFonts w:ascii="宋体" w:hAnsi="宋体" w:hint="eastAsia"/>
                <w:szCs w:val="21"/>
              </w:rPr>
              <w:t>依法不需要缴纳社会保障资金的供应商，必须提供相应文件证明不需要缴纳社会保障资金。</w:t>
            </w:r>
            <w:r w:rsidRPr="00DA3092">
              <w:rPr>
                <w:rFonts w:ascii="宋体" w:hAnsi="宋体" w:cs="宋体" w:hint="eastAsia"/>
                <w:szCs w:val="21"/>
              </w:rPr>
              <w:t>从取得营业执照时间起到响应文件提交截止时间为止不足要求月数的只需提供从取得营业执照起的依法缴纳社会保障资金的</w:t>
            </w:r>
            <w:r w:rsidRPr="00DA3092">
              <w:rPr>
                <w:rFonts w:ascii="宋体" w:hAnsi="宋体" w:hint="eastAsia"/>
                <w:szCs w:val="21"/>
              </w:rPr>
              <w:t>相应证明文件</w:t>
            </w:r>
            <w:r w:rsidRPr="00DA3092">
              <w:rPr>
                <w:rFonts w:ascii="宋体" w:hAnsi="宋体" w:cs="宋体" w:hint="eastAsia"/>
                <w:szCs w:val="21"/>
              </w:rPr>
              <w:t>]</w:t>
            </w:r>
            <w:r w:rsidRPr="00DA3092">
              <w:rPr>
                <w:rFonts w:ascii="宋体" w:hAnsi="宋体" w:hint="eastAsia"/>
                <w:szCs w:val="21"/>
              </w:rPr>
              <w:t>；（</w:t>
            </w:r>
            <w:r w:rsidRPr="00DA3092">
              <w:rPr>
                <w:rFonts w:ascii="宋体" w:hAnsi="宋体" w:hint="eastAsia"/>
                <w:b/>
                <w:szCs w:val="21"/>
              </w:rPr>
              <w:t>必须提供，否则作无效竞标处理</w:t>
            </w:r>
            <w:r w:rsidRPr="00DA3092">
              <w:rPr>
                <w:rFonts w:ascii="宋体" w:hAnsi="宋体" w:hint="eastAsia"/>
                <w:szCs w:val="21"/>
              </w:rPr>
              <w:t>）</w:t>
            </w:r>
          </w:p>
          <w:p w14:paraId="3DB77DDE" w14:textId="77777777" w:rsidR="009675DD" w:rsidRPr="00DA3092" w:rsidRDefault="00E727F6">
            <w:pPr>
              <w:snapToGrid w:val="0"/>
              <w:spacing w:line="360" w:lineRule="auto"/>
              <w:ind w:firstLineChars="196" w:firstLine="412"/>
              <w:jc w:val="left"/>
              <w:rPr>
                <w:rFonts w:ascii="宋体" w:hAnsi="宋体"/>
                <w:szCs w:val="21"/>
                <w:shd w:val="clear" w:color="FFFFFF" w:fill="D9D9D9"/>
              </w:rPr>
            </w:pPr>
            <w:r w:rsidRPr="00DA3092">
              <w:rPr>
                <w:rFonts w:ascii="宋体" w:hAnsi="宋体" w:cs="宋体" w:hint="eastAsia"/>
                <w:szCs w:val="21"/>
              </w:rPr>
              <w:t>4.供应商财务状况报告：</w:t>
            </w:r>
            <w:r w:rsidRPr="00DA3092">
              <w:rPr>
                <w:rFonts w:ascii="宋体" w:hAnsi="宋体" w:cs="宋体" w:hint="eastAsia"/>
                <w:szCs w:val="21"/>
                <w:lang w:bidi="ar"/>
              </w:rPr>
              <w:t>【2024年】</w:t>
            </w:r>
            <w:r w:rsidRPr="00DA3092">
              <w:rPr>
                <w:rFonts w:ascii="宋体" w:hAnsi="宋体" w:hint="eastAsia"/>
                <w:szCs w:val="21"/>
              </w:rPr>
              <w:t>财务状况报告复印件；供应商成立不满一年的应按提供首次响应文件提交截止时间上一个月的财务状况报告复印件；（</w:t>
            </w:r>
            <w:r w:rsidRPr="00DA3092">
              <w:rPr>
                <w:rFonts w:ascii="宋体" w:hAnsi="宋体" w:hint="eastAsia"/>
                <w:b/>
                <w:szCs w:val="21"/>
              </w:rPr>
              <w:t>必须提供，否则作无效竞标处理</w:t>
            </w:r>
            <w:r w:rsidRPr="00DA3092">
              <w:rPr>
                <w:rFonts w:ascii="宋体" w:hAnsi="宋体" w:hint="eastAsia"/>
                <w:szCs w:val="21"/>
              </w:rPr>
              <w:t>）</w:t>
            </w:r>
          </w:p>
          <w:p w14:paraId="614BC020" w14:textId="77777777" w:rsidR="009675DD" w:rsidRPr="00DA3092" w:rsidRDefault="00E727F6">
            <w:pPr>
              <w:snapToGrid w:val="0"/>
              <w:spacing w:line="360" w:lineRule="auto"/>
              <w:ind w:firstLineChars="196" w:firstLine="412"/>
              <w:jc w:val="left"/>
              <w:rPr>
                <w:rFonts w:ascii="宋体" w:hAnsi="宋体" w:cs="宋体"/>
                <w:szCs w:val="21"/>
              </w:rPr>
            </w:pPr>
            <w:r w:rsidRPr="00DA3092">
              <w:rPr>
                <w:rFonts w:ascii="宋体" w:hAnsi="宋体" w:cs="宋体" w:hint="eastAsia"/>
                <w:szCs w:val="21"/>
              </w:rPr>
              <w:t>5.供应商直接控股、管理关系信息表；（</w:t>
            </w:r>
            <w:r w:rsidRPr="00DA3092">
              <w:rPr>
                <w:rFonts w:ascii="宋体" w:hAnsi="宋体" w:cs="宋体" w:hint="eastAsia"/>
                <w:b/>
                <w:szCs w:val="21"/>
              </w:rPr>
              <w:t>必须提供，否则响</w:t>
            </w:r>
            <w:r w:rsidRPr="00DA3092">
              <w:rPr>
                <w:rFonts w:ascii="宋体" w:hAnsi="宋体" w:cs="宋体" w:hint="eastAsia"/>
                <w:b/>
                <w:szCs w:val="21"/>
              </w:rPr>
              <w:lastRenderedPageBreak/>
              <w:t>应文件按无效响应处理</w:t>
            </w:r>
            <w:r w:rsidRPr="00DA3092">
              <w:rPr>
                <w:rFonts w:ascii="宋体" w:hAnsi="宋体" w:cs="宋体" w:hint="eastAsia"/>
                <w:szCs w:val="21"/>
              </w:rPr>
              <w:t>）</w:t>
            </w:r>
          </w:p>
          <w:p w14:paraId="5F09D652" w14:textId="77777777" w:rsidR="009675DD" w:rsidRPr="00DA3092" w:rsidRDefault="00E727F6">
            <w:pPr>
              <w:snapToGrid w:val="0"/>
              <w:spacing w:line="360" w:lineRule="auto"/>
              <w:ind w:firstLineChars="196" w:firstLine="412"/>
              <w:jc w:val="left"/>
              <w:rPr>
                <w:rFonts w:ascii="宋体" w:hAnsi="宋体" w:cs="宋体"/>
                <w:szCs w:val="21"/>
              </w:rPr>
            </w:pPr>
            <w:r w:rsidRPr="00DA3092">
              <w:rPr>
                <w:rFonts w:ascii="宋体" w:hAnsi="宋体" w:cs="宋体" w:hint="eastAsia"/>
                <w:szCs w:val="21"/>
              </w:rPr>
              <w:t>6.资格声明函；（</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37459C8C" w14:textId="77777777" w:rsidR="009675DD" w:rsidRPr="00DA3092" w:rsidRDefault="00E727F6">
            <w:pPr>
              <w:snapToGrid w:val="0"/>
              <w:spacing w:line="360" w:lineRule="auto"/>
              <w:ind w:firstLineChars="196" w:firstLine="412"/>
              <w:jc w:val="left"/>
              <w:rPr>
                <w:rFonts w:ascii="宋体" w:hAnsi="宋体" w:cs="宋体"/>
                <w:szCs w:val="21"/>
                <w:lang w:bidi="ar"/>
              </w:rPr>
            </w:pPr>
            <w:r w:rsidRPr="00DA3092">
              <w:rPr>
                <w:rFonts w:ascii="宋体" w:hAnsi="宋体" w:cs="宋体" w:hint="eastAsia"/>
                <w:szCs w:val="21"/>
                <w:lang w:bidi="ar"/>
              </w:rPr>
              <w:t>7</w:t>
            </w:r>
            <w:r w:rsidRPr="00DA3092">
              <w:rPr>
                <w:rFonts w:ascii="宋体" w:hAnsi="宋体" w:cs="宋体"/>
                <w:szCs w:val="21"/>
                <w:lang w:bidi="ar"/>
              </w:rPr>
              <w:t>.中小企业声明函或者残疾人福利性单位声明函或者供应商属于监狱企业的证明材料</w:t>
            </w:r>
            <w:r w:rsidRPr="00DA3092">
              <w:rPr>
                <w:rFonts w:ascii="宋体" w:hAnsi="宋体" w:cs="宋体" w:hint="eastAsia"/>
                <w:szCs w:val="21"/>
                <w:lang w:bidi="ar"/>
              </w:rPr>
              <w:t>；</w:t>
            </w:r>
            <w:r w:rsidRPr="00DA3092">
              <w:rPr>
                <w:rFonts w:ascii="宋体" w:hAnsi="宋体" w:cs="宋体" w:hint="eastAsia"/>
                <w:szCs w:val="21"/>
              </w:rPr>
              <w:t>（</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5ED9FC82" w14:textId="77777777" w:rsidR="009675DD" w:rsidRPr="00DA3092" w:rsidRDefault="00E727F6">
            <w:pPr>
              <w:snapToGrid w:val="0"/>
              <w:spacing w:line="360" w:lineRule="auto"/>
              <w:ind w:firstLineChars="196" w:firstLine="412"/>
              <w:jc w:val="left"/>
              <w:rPr>
                <w:rFonts w:ascii="宋体" w:hAnsi="宋体" w:cs="宋体"/>
                <w:szCs w:val="21"/>
                <w:lang w:bidi="ar"/>
              </w:rPr>
            </w:pPr>
            <w:r w:rsidRPr="00DA3092">
              <w:rPr>
                <w:rFonts w:ascii="宋体" w:hAnsi="宋体" w:cs="宋体" w:hint="eastAsia"/>
                <w:szCs w:val="21"/>
                <w:lang w:bidi="ar"/>
              </w:rPr>
              <w:t>8.联合体协议书；</w:t>
            </w:r>
            <w:r w:rsidRPr="00DA3092">
              <w:rPr>
                <w:rFonts w:ascii="宋体" w:hAnsi="宋体" w:cs="宋体" w:hint="eastAsia"/>
                <w:b/>
                <w:bCs/>
                <w:szCs w:val="21"/>
                <w:lang w:bidi="ar"/>
              </w:rPr>
              <w:t>（联合体竞标时必须提供，否则响应文件按无效响应处理）</w:t>
            </w:r>
          </w:p>
          <w:p w14:paraId="4A3A2FD7" w14:textId="77777777" w:rsidR="009675DD" w:rsidRPr="00DA3092" w:rsidRDefault="00E727F6">
            <w:pPr>
              <w:snapToGrid w:val="0"/>
              <w:spacing w:line="360" w:lineRule="auto"/>
              <w:ind w:firstLineChars="196" w:firstLine="412"/>
              <w:jc w:val="left"/>
              <w:rPr>
                <w:rFonts w:ascii="宋体" w:hAnsi="宋体" w:cs="宋体"/>
                <w:szCs w:val="21"/>
              </w:rPr>
            </w:pPr>
            <w:r w:rsidRPr="00DA3092">
              <w:rPr>
                <w:rFonts w:ascii="宋体" w:hAnsi="宋体" w:cs="宋体" w:hint="eastAsia"/>
                <w:szCs w:val="21"/>
              </w:rPr>
              <w:t>9.除磋商文件规定必须提供以外，供应商认为需要提供的其他证明材料。</w:t>
            </w:r>
          </w:p>
          <w:p w14:paraId="32974612" w14:textId="77777777" w:rsidR="009675DD" w:rsidRPr="00DA3092" w:rsidRDefault="00E727F6">
            <w:pPr>
              <w:snapToGrid w:val="0"/>
              <w:spacing w:line="360" w:lineRule="auto"/>
              <w:ind w:firstLineChars="196" w:firstLine="413"/>
              <w:jc w:val="left"/>
              <w:rPr>
                <w:rFonts w:ascii="宋体" w:hAnsi="宋体" w:cs="宋体"/>
                <w:b/>
                <w:szCs w:val="21"/>
              </w:rPr>
            </w:pPr>
            <w:r w:rsidRPr="00DA3092">
              <w:rPr>
                <w:rFonts w:ascii="宋体" w:hAnsi="宋体" w:cs="宋体" w:hint="eastAsia"/>
                <w:b/>
                <w:szCs w:val="21"/>
              </w:rPr>
              <w:t>注：</w:t>
            </w:r>
          </w:p>
          <w:p w14:paraId="1F18DFD9" w14:textId="77777777" w:rsidR="009675DD" w:rsidRPr="00DA3092" w:rsidRDefault="00E727F6">
            <w:pPr>
              <w:snapToGrid w:val="0"/>
              <w:spacing w:line="360" w:lineRule="auto"/>
              <w:ind w:firstLineChars="196" w:firstLine="413"/>
              <w:jc w:val="left"/>
              <w:rPr>
                <w:rFonts w:ascii="宋体" w:hAnsi="宋体" w:cs="宋体"/>
                <w:b/>
                <w:szCs w:val="21"/>
              </w:rPr>
            </w:pPr>
            <w:r w:rsidRPr="00DA3092">
              <w:rPr>
                <w:rFonts w:ascii="宋体" w:hAnsi="宋体" w:cs="宋体" w:hint="eastAsia"/>
                <w:b/>
                <w:szCs w:val="21"/>
              </w:rPr>
              <w:t>1.以上标明“必须提供”的材料属于复印件的扫描件的，必须加盖供应商电子公章，否则响应文件按无效响应处理。</w:t>
            </w:r>
          </w:p>
          <w:p w14:paraId="526D7E85" w14:textId="77777777" w:rsidR="009675DD" w:rsidRPr="00DA3092" w:rsidRDefault="00E727F6">
            <w:pPr>
              <w:snapToGrid w:val="0"/>
              <w:spacing w:line="360" w:lineRule="auto"/>
              <w:ind w:firstLineChars="196" w:firstLine="413"/>
              <w:jc w:val="left"/>
              <w:rPr>
                <w:rFonts w:ascii="宋体" w:hAnsi="宋体" w:cs="宋体"/>
                <w:b/>
                <w:szCs w:val="21"/>
              </w:rPr>
            </w:pPr>
            <w:r w:rsidRPr="00DA3092">
              <w:rPr>
                <w:rFonts w:ascii="宋体" w:hAnsi="宋体" w:cs="宋体" w:hint="eastAsia"/>
                <w:b/>
                <w:szCs w:val="21"/>
              </w:rPr>
              <w:t>2.联合体竞标时，第1-5项资格证明文件联合体各方均必须分别提供，联合体各方分别盖章和签字，否则响应文件按无效响应处理。</w:t>
            </w:r>
          </w:p>
        </w:tc>
      </w:tr>
      <w:tr w:rsidR="00DA3092" w:rsidRPr="00DA3092" w14:paraId="74994E54" w14:textId="77777777">
        <w:trPr>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6F07DB68"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lastRenderedPageBreak/>
              <w:t>12.1.2</w:t>
            </w:r>
          </w:p>
        </w:tc>
        <w:tc>
          <w:tcPr>
            <w:tcW w:w="2397" w:type="dxa"/>
            <w:tcBorders>
              <w:top w:val="single" w:sz="4" w:space="0" w:color="000000"/>
              <w:left w:val="single" w:sz="4" w:space="0" w:color="000000"/>
              <w:bottom w:val="single" w:sz="4" w:space="0" w:color="000000"/>
              <w:right w:val="single" w:sz="4" w:space="0" w:color="000000"/>
            </w:tcBorders>
            <w:vAlign w:val="center"/>
          </w:tcPr>
          <w:p w14:paraId="113F0426" w14:textId="77777777" w:rsidR="009675DD" w:rsidRPr="00DA3092" w:rsidRDefault="00E727F6">
            <w:pPr>
              <w:spacing w:line="360" w:lineRule="auto"/>
              <w:jc w:val="center"/>
              <w:rPr>
                <w:rFonts w:ascii="宋体" w:hAnsi="宋体" w:cs="宋体"/>
                <w:b/>
                <w:bCs/>
                <w:szCs w:val="21"/>
              </w:rPr>
            </w:pPr>
            <w:r w:rsidRPr="00DA3092">
              <w:rPr>
                <w:rFonts w:ascii="宋体" w:hAnsi="宋体" w:cs="宋体" w:hint="eastAsia"/>
                <w:b/>
                <w:bCs/>
                <w:szCs w:val="21"/>
              </w:rPr>
              <w:t>商务文件组成</w:t>
            </w:r>
          </w:p>
        </w:tc>
        <w:tc>
          <w:tcPr>
            <w:tcW w:w="6046" w:type="dxa"/>
            <w:tcBorders>
              <w:top w:val="single" w:sz="4" w:space="0" w:color="000000"/>
              <w:left w:val="single" w:sz="4" w:space="0" w:color="000000"/>
              <w:bottom w:val="single" w:sz="4" w:space="0" w:color="000000"/>
              <w:right w:val="single" w:sz="4" w:space="0" w:color="000000"/>
            </w:tcBorders>
            <w:vAlign w:val="center"/>
          </w:tcPr>
          <w:p w14:paraId="326A947B"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1.无串通竞标行为的承诺函；（</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4C1AE11D" w14:textId="77777777" w:rsidR="009675DD" w:rsidRPr="00DA3092" w:rsidRDefault="00E727F6">
            <w:pPr>
              <w:snapToGrid w:val="0"/>
              <w:spacing w:line="360" w:lineRule="auto"/>
              <w:jc w:val="left"/>
              <w:rPr>
                <w:rFonts w:ascii="宋体" w:hAnsi="宋体" w:cs="宋体"/>
                <w:szCs w:val="21"/>
              </w:rPr>
            </w:pPr>
            <w:r w:rsidRPr="00DA3092">
              <w:rPr>
                <w:rFonts w:ascii="宋体" w:hAnsi="宋体" w:cs="宋体" w:hint="eastAsia"/>
                <w:szCs w:val="21"/>
              </w:rPr>
              <w:t>2.法定代表人身份证明书及法定代表人有效身份证正反面复印件；（</w:t>
            </w:r>
            <w:r w:rsidRPr="00DA3092">
              <w:rPr>
                <w:rFonts w:ascii="宋体" w:hAnsi="宋体" w:cs="宋体" w:hint="eastAsia"/>
                <w:b/>
                <w:bCs/>
                <w:szCs w:val="21"/>
              </w:rPr>
              <w:t>除自然人竞标外</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6BD18F3C" w14:textId="77777777" w:rsidR="009675DD" w:rsidRPr="00DA3092" w:rsidRDefault="00E727F6">
            <w:pPr>
              <w:spacing w:line="360" w:lineRule="auto"/>
              <w:rPr>
                <w:rFonts w:ascii="宋体" w:hAnsi="宋体" w:cs="宋体"/>
                <w:b/>
                <w:szCs w:val="21"/>
              </w:rPr>
            </w:pPr>
            <w:r w:rsidRPr="00DA3092">
              <w:rPr>
                <w:rFonts w:ascii="宋体" w:hAnsi="宋体" w:cs="宋体" w:hint="eastAsia"/>
                <w:szCs w:val="21"/>
              </w:rPr>
              <w:t>3.法定代表人授权委托书及委托代理人有效身份证正反面复印件；（</w:t>
            </w:r>
            <w:r w:rsidRPr="00DA3092">
              <w:rPr>
                <w:rFonts w:ascii="宋体" w:hAnsi="宋体" w:cs="宋体" w:hint="eastAsia"/>
                <w:b/>
                <w:szCs w:val="21"/>
              </w:rPr>
              <w:t>委托时必须提供，否则响应文件按无效响应处理</w:t>
            </w:r>
            <w:r w:rsidRPr="00DA3092">
              <w:rPr>
                <w:rFonts w:ascii="宋体" w:hAnsi="宋体" w:cs="宋体" w:hint="eastAsia"/>
                <w:szCs w:val="21"/>
              </w:rPr>
              <w:t>）</w:t>
            </w:r>
          </w:p>
          <w:p w14:paraId="138BA41B"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4.商务条款偏离表；（</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78150CC0"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5.竞标人情况介绍；</w:t>
            </w:r>
          </w:p>
          <w:p w14:paraId="17AB7873"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6.供应商认为需要提供的其他有关资料。</w:t>
            </w:r>
          </w:p>
          <w:p w14:paraId="29286B29" w14:textId="77777777" w:rsidR="009675DD" w:rsidRPr="00DA3092" w:rsidRDefault="00E727F6">
            <w:pPr>
              <w:snapToGrid w:val="0"/>
              <w:spacing w:line="360" w:lineRule="auto"/>
              <w:jc w:val="left"/>
              <w:rPr>
                <w:rFonts w:ascii="宋体" w:hAnsi="宋体" w:cs="宋体"/>
                <w:b/>
                <w:szCs w:val="21"/>
              </w:rPr>
            </w:pPr>
            <w:r w:rsidRPr="00DA3092">
              <w:rPr>
                <w:rFonts w:ascii="宋体" w:hAnsi="宋体" w:cs="宋体" w:hint="eastAsia"/>
                <w:b/>
                <w:szCs w:val="21"/>
              </w:rPr>
              <w:t xml:space="preserve">注： </w:t>
            </w:r>
          </w:p>
          <w:p w14:paraId="617A69FC" w14:textId="77777777" w:rsidR="009675DD" w:rsidRPr="00DA3092" w:rsidRDefault="00E727F6">
            <w:pPr>
              <w:snapToGrid w:val="0"/>
              <w:spacing w:line="360" w:lineRule="auto"/>
              <w:ind w:firstLineChars="196" w:firstLine="413"/>
              <w:jc w:val="left"/>
              <w:rPr>
                <w:rFonts w:ascii="宋体" w:hAnsi="宋体" w:cs="宋体"/>
                <w:b/>
                <w:szCs w:val="21"/>
              </w:rPr>
            </w:pPr>
            <w:r w:rsidRPr="00DA3092">
              <w:rPr>
                <w:rFonts w:ascii="宋体" w:hAnsi="宋体" w:cs="宋体" w:hint="eastAsia"/>
                <w:b/>
                <w:szCs w:val="21"/>
              </w:rPr>
              <w:t>1.法定代表人授权委托书必须由法定代表人及委托代理人签字，并加盖供应商公章，否则响应文件按无效响应处理。</w:t>
            </w:r>
          </w:p>
          <w:p w14:paraId="1DBDAE33" w14:textId="77777777" w:rsidR="009675DD" w:rsidRPr="00DA3092" w:rsidRDefault="00E727F6">
            <w:pPr>
              <w:spacing w:line="360" w:lineRule="auto"/>
              <w:ind w:firstLineChars="196" w:firstLine="413"/>
              <w:rPr>
                <w:rFonts w:ascii="宋体" w:hAnsi="宋体" w:cs="宋体"/>
                <w:b/>
                <w:szCs w:val="21"/>
              </w:rPr>
            </w:pPr>
            <w:r w:rsidRPr="00DA3092">
              <w:rPr>
                <w:rFonts w:ascii="宋体" w:hAnsi="宋体" w:cs="宋体" w:hint="eastAsia"/>
                <w:b/>
                <w:szCs w:val="21"/>
              </w:rPr>
              <w:t>2.以上标明“必须提供”的材料属于复印件的扫描件的，必须加盖供应商电子公章，否则响应文件按无效响应处理。</w:t>
            </w:r>
          </w:p>
        </w:tc>
      </w:tr>
      <w:tr w:rsidR="00DA3092" w:rsidRPr="00DA3092" w14:paraId="6B111EEC" w14:textId="77777777">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F491F2F" w14:textId="77777777" w:rsidR="009675DD" w:rsidRPr="00DA3092" w:rsidRDefault="009675DD">
            <w:pPr>
              <w:widowControl/>
              <w:jc w:val="left"/>
              <w:rPr>
                <w:rFonts w:ascii="宋体" w:hAnsi="宋体" w:cs="宋体"/>
                <w:szCs w:val="21"/>
              </w:rPr>
            </w:pPr>
          </w:p>
        </w:tc>
        <w:tc>
          <w:tcPr>
            <w:tcW w:w="2397" w:type="dxa"/>
            <w:tcBorders>
              <w:top w:val="single" w:sz="4" w:space="0" w:color="000000"/>
              <w:left w:val="single" w:sz="4" w:space="0" w:color="000000"/>
              <w:bottom w:val="single" w:sz="4" w:space="0" w:color="000000"/>
              <w:right w:val="single" w:sz="4" w:space="0" w:color="000000"/>
            </w:tcBorders>
            <w:vAlign w:val="center"/>
          </w:tcPr>
          <w:p w14:paraId="48F2C33E" w14:textId="77777777" w:rsidR="009675DD" w:rsidRPr="00DA3092" w:rsidRDefault="00E727F6">
            <w:pPr>
              <w:spacing w:line="360" w:lineRule="auto"/>
              <w:jc w:val="center"/>
              <w:rPr>
                <w:rFonts w:ascii="宋体" w:hAnsi="宋体" w:cs="宋体"/>
                <w:b/>
                <w:bCs/>
                <w:szCs w:val="21"/>
              </w:rPr>
            </w:pPr>
            <w:r w:rsidRPr="00DA3092">
              <w:rPr>
                <w:rFonts w:ascii="宋体" w:hAnsi="宋体" w:cs="宋体" w:hint="eastAsia"/>
                <w:b/>
                <w:bCs/>
                <w:szCs w:val="21"/>
              </w:rPr>
              <w:t>技术文件组成</w:t>
            </w:r>
          </w:p>
        </w:tc>
        <w:tc>
          <w:tcPr>
            <w:tcW w:w="6046" w:type="dxa"/>
            <w:tcBorders>
              <w:top w:val="single" w:sz="4" w:space="0" w:color="000000"/>
              <w:left w:val="single" w:sz="4" w:space="0" w:color="000000"/>
              <w:bottom w:val="single" w:sz="4" w:space="0" w:color="000000"/>
              <w:right w:val="single" w:sz="4" w:space="0" w:color="000000"/>
            </w:tcBorders>
            <w:vAlign w:val="center"/>
          </w:tcPr>
          <w:p w14:paraId="52CD38B5"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1.服务需求偏离表；（</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2D8059F7"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2.实施服务方案；（</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312E8BB6"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3.售后服务承诺；</w:t>
            </w:r>
            <w:r w:rsidRPr="00DA3092">
              <w:rPr>
                <w:rFonts w:ascii="宋体" w:hAnsi="宋体" w:cs="宋体"/>
                <w:szCs w:val="21"/>
              </w:rPr>
              <w:t xml:space="preserve"> </w:t>
            </w:r>
          </w:p>
          <w:p w14:paraId="697F9C1C"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lastRenderedPageBreak/>
              <w:t>4.</w:t>
            </w:r>
            <w:r w:rsidRPr="00DA3092">
              <w:rPr>
                <w:rFonts w:hint="eastAsia"/>
              </w:rPr>
              <w:t xml:space="preserve"> </w:t>
            </w:r>
            <w:r w:rsidRPr="00DA3092">
              <w:rPr>
                <w:rFonts w:ascii="宋体" w:hAnsi="宋体" w:cs="宋体" w:hint="eastAsia"/>
                <w:szCs w:val="21"/>
              </w:rPr>
              <w:t>项目实施人员及维保设备一览表；（</w:t>
            </w:r>
            <w:r w:rsidRPr="00DA3092">
              <w:rPr>
                <w:rFonts w:ascii="宋体" w:hAnsi="宋体" w:cs="宋体" w:hint="eastAsia"/>
                <w:b/>
                <w:szCs w:val="21"/>
              </w:rPr>
              <w:t>必须提供，否则响应文件按无效响应处理</w:t>
            </w:r>
            <w:r w:rsidRPr="00DA3092">
              <w:rPr>
                <w:rFonts w:ascii="宋体" w:hAnsi="宋体" w:cs="宋体" w:hint="eastAsia"/>
                <w:szCs w:val="21"/>
              </w:rPr>
              <w:t>）</w:t>
            </w:r>
          </w:p>
          <w:p w14:paraId="28BF25DF"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5.对应采购需求的服务需求、商务条款提供的其他文件资料；</w:t>
            </w:r>
          </w:p>
          <w:p w14:paraId="758E928D" w14:textId="77777777" w:rsidR="009675DD" w:rsidRPr="00DA3092" w:rsidRDefault="00E727F6">
            <w:pPr>
              <w:spacing w:line="360" w:lineRule="auto"/>
              <w:rPr>
                <w:rFonts w:ascii="宋体" w:hAnsi="宋体" w:cs="宋体"/>
                <w:szCs w:val="21"/>
              </w:rPr>
            </w:pPr>
            <w:r w:rsidRPr="00DA3092">
              <w:rPr>
                <w:rFonts w:ascii="宋体" w:hAnsi="宋体" w:cs="宋体" w:hint="eastAsia"/>
                <w:szCs w:val="21"/>
              </w:rPr>
              <w:t>6.供应商认为需要提供的其他有关资料。</w:t>
            </w:r>
          </w:p>
          <w:p w14:paraId="5C3C5A9E" w14:textId="77777777" w:rsidR="009675DD" w:rsidRPr="00DA3092" w:rsidRDefault="00E727F6">
            <w:pPr>
              <w:spacing w:line="360" w:lineRule="auto"/>
              <w:rPr>
                <w:rFonts w:ascii="宋体" w:hAnsi="宋体" w:cs="宋体"/>
                <w:szCs w:val="21"/>
              </w:rPr>
            </w:pPr>
            <w:r w:rsidRPr="00DA3092">
              <w:rPr>
                <w:rFonts w:ascii="宋体" w:hAnsi="宋体" w:cs="宋体" w:hint="eastAsia"/>
                <w:b/>
                <w:szCs w:val="21"/>
              </w:rPr>
              <w:t>注：1.以上标明“必须提供”的材料属于复印件的扫描件的，必须加盖供应商电子公章，否则响应文件按无效响应处理。</w:t>
            </w:r>
          </w:p>
        </w:tc>
      </w:tr>
      <w:tr w:rsidR="00DA3092" w:rsidRPr="00DA3092" w14:paraId="152A0EC5"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84F26E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lastRenderedPageBreak/>
              <w:t>12.1.2</w:t>
            </w:r>
          </w:p>
        </w:tc>
        <w:tc>
          <w:tcPr>
            <w:tcW w:w="2397" w:type="dxa"/>
            <w:tcBorders>
              <w:top w:val="single" w:sz="4" w:space="0" w:color="000000"/>
              <w:left w:val="single" w:sz="4" w:space="0" w:color="000000"/>
              <w:bottom w:val="single" w:sz="4" w:space="0" w:color="000000"/>
              <w:right w:val="single" w:sz="4" w:space="0" w:color="000000"/>
            </w:tcBorders>
            <w:vAlign w:val="center"/>
          </w:tcPr>
          <w:p w14:paraId="7D755216"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报价文件组成</w:t>
            </w:r>
          </w:p>
        </w:tc>
        <w:tc>
          <w:tcPr>
            <w:tcW w:w="6046" w:type="dxa"/>
            <w:tcBorders>
              <w:top w:val="single" w:sz="4" w:space="0" w:color="000000"/>
              <w:left w:val="single" w:sz="4" w:space="0" w:color="000000"/>
              <w:bottom w:val="single" w:sz="4" w:space="0" w:color="000000"/>
              <w:right w:val="single" w:sz="4" w:space="0" w:color="000000"/>
            </w:tcBorders>
            <w:vAlign w:val="center"/>
          </w:tcPr>
          <w:p w14:paraId="2186F112" w14:textId="77777777" w:rsidR="009675DD" w:rsidRPr="00DA3092" w:rsidRDefault="00E727F6">
            <w:pPr>
              <w:spacing w:line="360" w:lineRule="auto"/>
            </w:pPr>
            <w:r w:rsidRPr="00DA3092">
              <w:rPr>
                <w:rFonts w:hint="eastAsia"/>
              </w:rPr>
              <w:t>1.</w:t>
            </w:r>
            <w:r w:rsidRPr="00DA3092">
              <w:rPr>
                <w:rFonts w:hint="eastAsia"/>
              </w:rPr>
              <w:t>响应函；</w:t>
            </w:r>
            <w:r w:rsidRPr="00DA3092">
              <w:rPr>
                <w:rFonts w:hint="eastAsia"/>
                <w:b/>
                <w:bCs/>
              </w:rPr>
              <w:t>（必须提供，否则作无效响应处理）</w:t>
            </w:r>
          </w:p>
          <w:p w14:paraId="0A16C4B1" w14:textId="77777777" w:rsidR="009675DD" w:rsidRPr="00DA3092" w:rsidRDefault="00E727F6">
            <w:pPr>
              <w:spacing w:line="360" w:lineRule="auto"/>
              <w:rPr>
                <w:b/>
                <w:bCs/>
              </w:rPr>
            </w:pPr>
            <w:r w:rsidRPr="00DA3092">
              <w:rPr>
                <w:rFonts w:hint="eastAsia"/>
              </w:rPr>
              <w:t>2.</w:t>
            </w:r>
            <w:r w:rsidRPr="00DA3092">
              <w:rPr>
                <w:rFonts w:hint="eastAsia"/>
              </w:rPr>
              <w:t>响应报价表；</w:t>
            </w:r>
            <w:r w:rsidRPr="00DA3092">
              <w:rPr>
                <w:rFonts w:hint="eastAsia"/>
                <w:b/>
                <w:bCs/>
              </w:rPr>
              <w:t>（必须提供，否则响应文件按无效响应处理）</w:t>
            </w:r>
          </w:p>
          <w:p w14:paraId="726741EE" w14:textId="77777777" w:rsidR="009675DD" w:rsidRPr="00DA3092" w:rsidRDefault="00E727F6">
            <w:pPr>
              <w:spacing w:line="360" w:lineRule="auto"/>
            </w:pPr>
            <w:r w:rsidRPr="00DA3092">
              <w:rPr>
                <w:rFonts w:ascii="宋体" w:hAnsi="宋体" w:hint="eastAsia"/>
                <w:szCs w:val="21"/>
              </w:rPr>
              <w:t>3.供应商针对报价需要说明的其他文件和说明（格式自拟）。</w:t>
            </w:r>
          </w:p>
        </w:tc>
      </w:tr>
      <w:tr w:rsidR="00DA3092" w:rsidRPr="00DA3092" w14:paraId="0917E3E5"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E8949F7"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12.2</w:t>
            </w:r>
          </w:p>
        </w:tc>
        <w:tc>
          <w:tcPr>
            <w:tcW w:w="2397" w:type="dxa"/>
            <w:tcBorders>
              <w:top w:val="single" w:sz="4" w:space="0" w:color="000000"/>
              <w:left w:val="single" w:sz="4" w:space="0" w:color="000000"/>
              <w:bottom w:val="single" w:sz="4" w:space="0" w:color="000000"/>
              <w:right w:val="single" w:sz="4" w:space="0" w:color="000000"/>
            </w:tcBorders>
            <w:vAlign w:val="center"/>
          </w:tcPr>
          <w:p w14:paraId="51DD280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响应文件电子版要求</w:t>
            </w:r>
          </w:p>
        </w:tc>
        <w:tc>
          <w:tcPr>
            <w:tcW w:w="6046" w:type="dxa"/>
            <w:tcBorders>
              <w:top w:val="single" w:sz="4" w:space="0" w:color="000000"/>
              <w:left w:val="single" w:sz="4" w:space="0" w:color="000000"/>
              <w:bottom w:val="single" w:sz="4" w:space="0" w:color="000000"/>
              <w:right w:val="single" w:sz="4" w:space="0" w:color="000000"/>
            </w:tcBorders>
            <w:vAlign w:val="center"/>
          </w:tcPr>
          <w:p w14:paraId="3FB59923" w14:textId="77777777" w:rsidR="009675DD" w:rsidRPr="00DA3092" w:rsidRDefault="00E727F6">
            <w:pPr>
              <w:snapToGrid w:val="0"/>
              <w:spacing w:line="360" w:lineRule="auto"/>
              <w:jc w:val="left"/>
              <w:rPr>
                <w:rFonts w:ascii="宋体" w:hAnsi="宋体" w:cs="宋体"/>
                <w:szCs w:val="21"/>
              </w:rPr>
            </w:pPr>
            <w:r w:rsidRPr="00DA3092">
              <w:rPr>
                <w:rFonts w:ascii="宋体" w:hAnsi="宋体" w:cs="宋体" w:hint="eastAsia"/>
                <w:szCs w:val="21"/>
              </w:rPr>
              <w:t>1.响应文件电子版要求：按照本采购文件“</w:t>
            </w:r>
            <w:r w:rsidRPr="00DA3092">
              <w:rPr>
                <w:rFonts w:ascii="宋体" w:hAnsi="宋体" w:hint="eastAsia"/>
                <w:szCs w:val="21"/>
              </w:rPr>
              <w:t>第五章 响应文件格式</w:t>
            </w:r>
            <w:r w:rsidRPr="00DA3092">
              <w:rPr>
                <w:rFonts w:ascii="宋体" w:hAnsi="宋体" w:cs="宋体" w:hint="eastAsia"/>
                <w:szCs w:val="21"/>
              </w:rPr>
              <w:t>”编写（第五章未附格式的，由供应商自行拟定），不可涂改并在规定加盖公章处加盖电子公章，</w:t>
            </w:r>
            <w:r w:rsidRPr="00DA3092">
              <w:rPr>
                <w:rFonts w:ascii="宋体" w:hAnsi="宋体" w:cs="宋体" w:hint="eastAsia"/>
                <w:b/>
                <w:szCs w:val="21"/>
              </w:rPr>
              <w:t>否则响应文件按无效响应处理</w:t>
            </w:r>
            <w:r w:rsidRPr="00DA3092">
              <w:rPr>
                <w:rFonts w:ascii="宋体" w:hAnsi="宋体" w:cs="宋体" w:hint="eastAsia"/>
                <w:szCs w:val="21"/>
              </w:rPr>
              <w:t>。</w:t>
            </w:r>
          </w:p>
          <w:p w14:paraId="5DB6F27F" w14:textId="77777777" w:rsidR="009675DD" w:rsidRPr="00DA3092" w:rsidRDefault="00E727F6">
            <w:pPr>
              <w:snapToGrid w:val="0"/>
              <w:spacing w:line="360" w:lineRule="auto"/>
              <w:jc w:val="left"/>
              <w:rPr>
                <w:rFonts w:ascii="宋体" w:hAnsi="宋体" w:cs="宋体"/>
                <w:szCs w:val="21"/>
              </w:rPr>
            </w:pPr>
            <w:r w:rsidRPr="00DA3092">
              <w:rPr>
                <w:rFonts w:ascii="宋体" w:hAnsi="宋体" w:cs="宋体" w:hint="eastAsia"/>
                <w:szCs w:val="21"/>
              </w:rPr>
              <w:t>2</w:t>
            </w:r>
            <w:r w:rsidRPr="00DA3092">
              <w:rPr>
                <w:rFonts w:ascii="宋体" w:hAnsi="宋体" w:cs="Courier New" w:hint="eastAsia"/>
                <w:szCs w:val="21"/>
              </w:rPr>
              <w:t>.响应文件电子版密封方式：电子响应文件通过平台有效CA加密后在“广西政府采购云平台”投送。（操作方式见公告附件“</w:t>
            </w:r>
            <w:r w:rsidRPr="00DA3092">
              <w:rPr>
                <w:rFonts w:ascii="宋体" w:hAnsi="宋体" w:hint="eastAsia"/>
                <w:szCs w:val="21"/>
              </w:rPr>
              <w:t>电子响应文件制作与投送教程</w:t>
            </w:r>
            <w:r w:rsidRPr="00DA3092">
              <w:rPr>
                <w:rFonts w:ascii="宋体" w:hAnsi="宋体" w:cs="Courier New" w:hint="eastAsia"/>
                <w:szCs w:val="21"/>
              </w:rPr>
              <w:t>” ）</w:t>
            </w:r>
          </w:p>
        </w:tc>
      </w:tr>
      <w:tr w:rsidR="00DA3092" w:rsidRPr="00DA3092" w14:paraId="3A212002"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C60FD0E"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15.2</w:t>
            </w:r>
          </w:p>
        </w:tc>
        <w:tc>
          <w:tcPr>
            <w:tcW w:w="2397" w:type="dxa"/>
            <w:tcBorders>
              <w:top w:val="single" w:sz="4" w:space="0" w:color="000000"/>
              <w:left w:val="single" w:sz="4" w:space="0" w:color="000000"/>
              <w:bottom w:val="single" w:sz="4" w:space="0" w:color="000000"/>
              <w:right w:val="single" w:sz="4" w:space="0" w:color="000000"/>
            </w:tcBorders>
            <w:vAlign w:val="center"/>
          </w:tcPr>
          <w:p w14:paraId="3610629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响应报价要求</w:t>
            </w:r>
          </w:p>
        </w:tc>
        <w:tc>
          <w:tcPr>
            <w:tcW w:w="6046" w:type="dxa"/>
            <w:tcBorders>
              <w:top w:val="single" w:sz="4" w:space="0" w:color="000000"/>
              <w:left w:val="single" w:sz="4" w:space="0" w:color="000000"/>
              <w:bottom w:val="single" w:sz="4" w:space="0" w:color="000000"/>
              <w:right w:val="single" w:sz="4" w:space="0" w:color="000000"/>
            </w:tcBorders>
            <w:vAlign w:val="center"/>
          </w:tcPr>
          <w:p w14:paraId="5BA49199" w14:textId="77777777" w:rsidR="009675DD" w:rsidRPr="00DA3092" w:rsidRDefault="00E727F6">
            <w:pPr>
              <w:snapToGrid w:val="0"/>
              <w:spacing w:line="360" w:lineRule="auto"/>
              <w:jc w:val="left"/>
              <w:rPr>
                <w:rFonts w:ascii="宋体" w:hAnsi="宋体" w:cs="宋体"/>
                <w:szCs w:val="21"/>
              </w:rPr>
            </w:pPr>
            <w:r w:rsidRPr="00DA3092">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DA3092">
              <w:rPr>
                <w:rFonts w:ascii="宋体" w:hAnsi="宋体" w:hint="eastAsia"/>
                <w:b/>
                <w:szCs w:val="21"/>
              </w:rPr>
              <w:t>（采购需求另有约定的，从其约定。）</w:t>
            </w:r>
          </w:p>
        </w:tc>
      </w:tr>
      <w:tr w:rsidR="00DA3092" w:rsidRPr="00DA3092" w14:paraId="0B35D17C" w14:textId="77777777">
        <w:trPr>
          <w:trHeight w:val="398"/>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ECE16A7"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16.2</w:t>
            </w:r>
          </w:p>
        </w:tc>
        <w:tc>
          <w:tcPr>
            <w:tcW w:w="2397" w:type="dxa"/>
            <w:tcBorders>
              <w:top w:val="single" w:sz="4" w:space="0" w:color="000000"/>
              <w:left w:val="single" w:sz="4" w:space="0" w:color="000000"/>
              <w:bottom w:val="single" w:sz="4" w:space="0" w:color="000000"/>
              <w:right w:val="single" w:sz="4" w:space="0" w:color="000000"/>
            </w:tcBorders>
            <w:vAlign w:val="center"/>
          </w:tcPr>
          <w:p w14:paraId="756A3A6E"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竞标有效期</w:t>
            </w:r>
          </w:p>
        </w:tc>
        <w:tc>
          <w:tcPr>
            <w:tcW w:w="6046" w:type="dxa"/>
            <w:tcBorders>
              <w:top w:val="single" w:sz="4" w:space="0" w:color="000000"/>
              <w:left w:val="single" w:sz="4" w:space="0" w:color="000000"/>
              <w:bottom w:val="single" w:sz="4" w:space="0" w:color="000000"/>
              <w:right w:val="single" w:sz="4" w:space="0" w:color="000000"/>
            </w:tcBorders>
            <w:vAlign w:val="center"/>
          </w:tcPr>
          <w:p w14:paraId="0893F506" w14:textId="77777777" w:rsidR="009675DD" w:rsidRPr="00DA3092" w:rsidRDefault="00E727F6">
            <w:pPr>
              <w:snapToGrid w:val="0"/>
              <w:spacing w:after="120" w:line="360" w:lineRule="auto"/>
              <w:rPr>
                <w:rFonts w:ascii="宋体" w:hAnsi="宋体" w:cs="宋体"/>
                <w:szCs w:val="21"/>
              </w:rPr>
            </w:pPr>
            <w:r w:rsidRPr="00DA3092">
              <w:rPr>
                <w:rFonts w:ascii="宋体" w:hAnsi="宋体" w:cs="宋体" w:hint="eastAsia"/>
                <w:szCs w:val="21"/>
              </w:rPr>
              <w:t>自首次响应文件提交截止之日起</w:t>
            </w:r>
            <w:bookmarkStart w:id="21" w:name="PO_3000001868_PM046"/>
            <w:r w:rsidRPr="00DA3092">
              <w:rPr>
                <w:rFonts w:ascii="宋体" w:hAnsi="宋体" w:cs="宋体" w:hint="eastAsia"/>
                <w:szCs w:val="21"/>
                <w:u w:val="single"/>
              </w:rPr>
              <w:t>90</w:t>
            </w:r>
            <w:bookmarkEnd w:id="21"/>
            <w:r w:rsidRPr="00DA3092">
              <w:rPr>
                <w:rFonts w:ascii="宋体" w:hAnsi="宋体" w:cs="宋体" w:hint="eastAsia"/>
                <w:szCs w:val="21"/>
              </w:rPr>
              <w:t>日。</w:t>
            </w:r>
          </w:p>
        </w:tc>
      </w:tr>
      <w:tr w:rsidR="00DA3092" w:rsidRPr="00DA3092" w14:paraId="1DD8DD49"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38A86E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17.1</w:t>
            </w:r>
          </w:p>
        </w:tc>
        <w:tc>
          <w:tcPr>
            <w:tcW w:w="2397" w:type="dxa"/>
            <w:tcBorders>
              <w:top w:val="single" w:sz="4" w:space="0" w:color="000000"/>
              <w:left w:val="single" w:sz="4" w:space="0" w:color="000000"/>
              <w:bottom w:val="single" w:sz="4" w:space="0" w:color="000000"/>
              <w:right w:val="single" w:sz="4" w:space="0" w:color="000000"/>
            </w:tcBorders>
            <w:vAlign w:val="center"/>
          </w:tcPr>
          <w:p w14:paraId="209951E1"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磋商保证金</w:t>
            </w:r>
          </w:p>
        </w:tc>
        <w:tc>
          <w:tcPr>
            <w:tcW w:w="6046" w:type="dxa"/>
            <w:tcBorders>
              <w:top w:val="single" w:sz="4" w:space="0" w:color="000000"/>
              <w:left w:val="single" w:sz="4" w:space="0" w:color="000000"/>
              <w:bottom w:val="single" w:sz="4" w:space="0" w:color="000000"/>
              <w:right w:val="single" w:sz="4" w:space="0" w:color="000000"/>
            </w:tcBorders>
            <w:vAlign w:val="center"/>
          </w:tcPr>
          <w:p w14:paraId="60D33786" w14:textId="77777777" w:rsidR="009675DD" w:rsidRPr="00DA3092" w:rsidRDefault="00E727F6">
            <w:pPr>
              <w:autoSpaceDE w:val="0"/>
              <w:autoSpaceDN w:val="0"/>
              <w:snapToGrid w:val="0"/>
              <w:spacing w:line="360" w:lineRule="auto"/>
              <w:textAlignment w:val="bottom"/>
              <w:rPr>
                <w:rFonts w:ascii="宋体" w:hAnsi="宋体"/>
                <w:szCs w:val="21"/>
              </w:rPr>
            </w:pPr>
            <w:r w:rsidRPr="00DA3092">
              <w:rPr>
                <w:rFonts w:ascii="宋体" w:hAnsi="宋体" w:hint="eastAsia"/>
                <w:szCs w:val="21"/>
              </w:rPr>
              <w:t>本项目不收取磋商保证金。</w:t>
            </w:r>
          </w:p>
        </w:tc>
      </w:tr>
      <w:tr w:rsidR="00DA3092" w:rsidRPr="00DA3092" w14:paraId="1C1B2EE8" w14:textId="77777777">
        <w:trPr>
          <w:trHeight w:val="458"/>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781AEDAA"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20.1</w:t>
            </w:r>
          </w:p>
        </w:tc>
        <w:tc>
          <w:tcPr>
            <w:tcW w:w="2397" w:type="dxa"/>
            <w:tcBorders>
              <w:top w:val="single" w:sz="4" w:space="0" w:color="000000"/>
              <w:left w:val="single" w:sz="4" w:space="0" w:color="000000"/>
              <w:bottom w:val="single" w:sz="4" w:space="0" w:color="000000"/>
              <w:right w:val="single" w:sz="4" w:space="0" w:color="000000"/>
            </w:tcBorders>
            <w:vAlign w:val="center"/>
          </w:tcPr>
          <w:p w14:paraId="537EAAA3"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首次响应文件提交起止时间</w:t>
            </w:r>
          </w:p>
        </w:tc>
        <w:tc>
          <w:tcPr>
            <w:tcW w:w="6046" w:type="dxa"/>
            <w:tcBorders>
              <w:top w:val="single" w:sz="4" w:space="0" w:color="000000"/>
              <w:left w:val="single" w:sz="4" w:space="0" w:color="000000"/>
              <w:bottom w:val="single" w:sz="4" w:space="0" w:color="000000"/>
              <w:right w:val="single" w:sz="4" w:space="0" w:color="000000"/>
            </w:tcBorders>
            <w:vAlign w:val="center"/>
          </w:tcPr>
          <w:p w14:paraId="19167E2B" w14:textId="77777777" w:rsidR="009675DD" w:rsidRPr="00DA3092" w:rsidRDefault="00E727F6">
            <w:pPr>
              <w:snapToGrid w:val="0"/>
              <w:spacing w:line="360" w:lineRule="auto"/>
              <w:jc w:val="left"/>
              <w:rPr>
                <w:rFonts w:ascii="宋体" w:hAnsi="宋体" w:cs="宋体"/>
                <w:szCs w:val="21"/>
                <w:u w:val="single"/>
              </w:rPr>
            </w:pPr>
            <w:r w:rsidRPr="00DA3092">
              <w:rPr>
                <w:rFonts w:ascii="宋体" w:hAnsi="宋体" w:cs="宋体" w:hint="eastAsia"/>
                <w:szCs w:val="21"/>
              </w:rPr>
              <w:t>详见竞争性磋商公告。</w:t>
            </w:r>
          </w:p>
        </w:tc>
      </w:tr>
      <w:tr w:rsidR="00DA3092" w:rsidRPr="00DA3092" w14:paraId="0849C840" w14:textId="77777777">
        <w:trPr>
          <w:trHeight w:val="422"/>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5796ADD" w14:textId="77777777" w:rsidR="009675DD" w:rsidRPr="00DA3092" w:rsidRDefault="009675DD">
            <w:pPr>
              <w:widowControl/>
              <w:jc w:val="left"/>
              <w:rPr>
                <w:rFonts w:ascii="宋体" w:hAnsi="宋体" w:cs="宋体"/>
                <w:szCs w:val="21"/>
              </w:rPr>
            </w:pPr>
          </w:p>
        </w:tc>
        <w:tc>
          <w:tcPr>
            <w:tcW w:w="2397" w:type="dxa"/>
            <w:tcBorders>
              <w:top w:val="single" w:sz="4" w:space="0" w:color="000000"/>
              <w:left w:val="single" w:sz="4" w:space="0" w:color="000000"/>
              <w:bottom w:val="single" w:sz="4" w:space="0" w:color="000000"/>
              <w:right w:val="single" w:sz="4" w:space="0" w:color="000000"/>
            </w:tcBorders>
            <w:vAlign w:val="center"/>
          </w:tcPr>
          <w:p w14:paraId="657F0EDD"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首次响应文件提交地点</w:t>
            </w:r>
          </w:p>
        </w:tc>
        <w:tc>
          <w:tcPr>
            <w:tcW w:w="6046" w:type="dxa"/>
            <w:tcBorders>
              <w:top w:val="single" w:sz="4" w:space="0" w:color="000000"/>
              <w:left w:val="single" w:sz="4" w:space="0" w:color="000000"/>
              <w:bottom w:val="single" w:sz="4" w:space="0" w:color="000000"/>
              <w:right w:val="single" w:sz="4" w:space="0" w:color="000000"/>
            </w:tcBorders>
            <w:vAlign w:val="center"/>
          </w:tcPr>
          <w:p w14:paraId="3266D404" w14:textId="77777777" w:rsidR="009675DD" w:rsidRPr="00DA3092" w:rsidRDefault="00E727F6">
            <w:pPr>
              <w:snapToGrid w:val="0"/>
              <w:spacing w:line="360" w:lineRule="auto"/>
              <w:jc w:val="left"/>
              <w:rPr>
                <w:rFonts w:ascii="宋体" w:hAnsi="宋体" w:cs="宋体"/>
                <w:szCs w:val="21"/>
                <w:u w:val="single"/>
              </w:rPr>
            </w:pPr>
            <w:r w:rsidRPr="00DA3092">
              <w:rPr>
                <w:rFonts w:ascii="宋体" w:hAnsi="宋体" w:cs="宋体" w:hint="eastAsia"/>
                <w:szCs w:val="21"/>
              </w:rPr>
              <w:t>详见竞争性磋商公告。</w:t>
            </w:r>
          </w:p>
        </w:tc>
      </w:tr>
      <w:tr w:rsidR="00DA3092" w:rsidRPr="00DA3092" w14:paraId="59D8DD2F" w14:textId="77777777">
        <w:trPr>
          <w:trHeight w:val="42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4EF1AF5"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20.6</w:t>
            </w:r>
          </w:p>
        </w:tc>
        <w:tc>
          <w:tcPr>
            <w:tcW w:w="2397" w:type="dxa"/>
            <w:tcBorders>
              <w:top w:val="single" w:sz="4" w:space="0" w:color="000000"/>
              <w:left w:val="single" w:sz="4" w:space="0" w:color="000000"/>
              <w:bottom w:val="single" w:sz="4" w:space="0" w:color="000000"/>
              <w:right w:val="single" w:sz="4" w:space="0" w:color="000000"/>
            </w:tcBorders>
            <w:vAlign w:val="center"/>
          </w:tcPr>
          <w:p w14:paraId="0653F6C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备份响应文件</w:t>
            </w:r>
          </w:p>
        </w:tc>
        <w:tc>
          <w:tcPr>
            <w:tcW w:w="6046" w:type="dxa"/>
            <w:tcBorders>
              <w:top w:val="single" w:sz="4" w:space="0" w:color="000000"/>
              <w:left w:val="single" w:sz="4" w:space="0" w:color="000000"/>
              <w:bottom w:val="single" w:sz="4" w:space="0" w:color="000000"/>
              <w:right w:val="single" w:sz="4" w:space="0" w:color="000000"/>
            </w:tcBorders>
            <w:vAlign w:val="center"/>
          </w:tcPr>
          <w:p w14:paraId="660A1327" w14:textId="77777777" w:rsidR="009675DD" w:rsidRPr="00DA3092" w:rsidRDefault="00E727F6">
            <w:pPr>
              <w:snapToGrid w:val="0"/>
              <w:spacing w:line="360" w:lineRule="auto"/>
              <w:jc w:val="left"/>
              <w:rPr>
                <w:rFonts w:ascii="宋体" w:hAnsi="宋体" w:cs="宋体"/>
                <w:szCs w:val="21"/>
              </w:rPr>
            </w:pPr>
            <w:r w:rsidRPr="00DA3092">
              <w:rPr>
                <w:rFonts w:ascii="宋体" w:hAnsi="宋体" w:hint="eastAsia"/>
                <w:szCs w:val="21"/>
              </w:rPr>
              <w:t>本项目不接受备份响应文件。</w:t>
            </w:r>
          </w:p>
        </w:tc>
      </w:tr>
      <w:tr w:rsidR="00DA3092" w:rsidRPr="00DA3092" w14:paraId="32B5E8A9" w14:textId="77777777">
        <w:trPr>
          <w:trHeight w:val="422"/>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40F120D"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21</w:t>
            </w:r>
          </w:p>
        </w:tc>
        <w:tc>
          <w:tcPr>
            <w:tcW w:w="2397" w:type="dxa"/>
            <w:tcBorders>
              <w:top w:val="single" w:sz="4" w:space="0" w:color="000000"/>
              <w:left w:val="single" w:sz="4" w:space="0" w:color="000000"/>
              <w:bottom w:val="single" w:sz="4" w:space="0" w:color="000000"/>
              <w:right w:val="single" w:sz="4" w:space="0" w:color="000000"/>
            </w:tcBorders>
            <w:vAlign w:val="center"/>
          </w:tcPr>
          <w:p w14:paraId="32B199C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首次响应文件的退回</w:t>
            </w:r>
          </w:p>
        </w:tc>
        <w:tc>
          <w:tcPr>
            <w:tcW w:w="6046" w:type="dxa"/>
            <w:tcBorders>
              <w:top w:val="single" w:sz="4" w:space="0" w:color="000000"/>
              <w:left w:val="single" w:sz="4" w:space="0" w:color="000000"/>
              <w:bottom w:val="single" w:sz="4" w:space="0" w:color="000000"/>
              <w:right w:val="single" w:sz="4" w:space="0" w:color="000000"/>
            </w:tcBorders>
            <w:vAlign w:val="center"/>
          </w:tcPr>
          <w:p w14:paraId="0C24C998" w14:textId="77777777" w:rsidR="009675DD" w:rsidRPr="00DA3092" w:rsidRDefault="00E727F6">
            <w:pPr>
              <w:snapToGrid w:val="0"/>
              <w:spacing w:line="360" w:lineRule="auto"/>
              <w:jc w:val="left"/>
              <w:rPr>
                <w:rFonts w:ascii="宋体" w:hAnsi="宋体"/>
                <w:szCs w:val="21"/>
              </w:rPr>
            </w:pPr>
            <w:r w:rsidRPr="00DA3092">
              <w:rPr>
                <w:rFonts w:ascii="宋体" w:hAnsi="宋体" w:cs="宋体" w:hint="eastAsia"/>
                <w:szCs w:val="21"/>
              </w:rPr>
              <w:t>详见竞争性磋商公告。</w:t>
            </w:r>
          </w:p>
        </w:tc>
      </w:tr>
      <w:tr w:rsidR="00DA3092" w:rsidRPr="00DA3092" w14:paraId="293047A2" w14:textId="77777777">
        <w:trPr>
          <w:trHeight w:val="524"/>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15B24B03"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26.2</w:t>
            </w:r>
          </w:p>
        </w:tc>
        <w:tc>
          <w:tcPr>
            <w:tcW w:w="2397" w:type="dxa"/>
            <w:tcBorders>
              <w:top w:val="single" w:sz="4" w:space="0" w:color="000000"/>
              <w:left w:val="single" w:sz="4" w:space="0" w:color="000000"/>
              <w:bottom w:val="single" w:sz="4" w:space="0" w:color="000000"/>
              <w:right w:val="single" w:sz="4" w:space="0" w:color="000000"/>
            </w:tcBorders>
            <w:vAlign w:val="center"/>
          </w:tcPr>
          <w:p w14:paraId="44E98340"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负偏离要求</w:t>
            </w:r>
          </w:p>
        </w:tc>
        <w:tc>
          <w:tcPr>
            <w:tcW w:w="6046" w:type="dxa"/>
            <w:tcBorders>
              <w:top w:val="single" w:sz="4" w:space="0" w:color="000000"/>
              <w:left w:val="single" w:sz="4" w:space="0" w:color="000000"/>
              <w:bottom w:val="single" w:sz="4" w:space="0" w:color="000000"/>
              <w:right w:val="single" w:sz="4" w:space="0" w:color="000000"/>
            </w:tcBorders>
            <w:vAlign w:val="center"/>
          </w:tcPr>
          <w:p w14:paraId="4746FA2A" w14:textId="77777777" w:rsidR="009675DD" w:rsidRPr="00DA3092" w:rsidRDefault="00E727F6">
            <w:pPr>
              <w:snapToGrid w:val="0"/>
              <w:spacing w:line="360" w:lineRule="auto"/>
              <w:rPr>
                <w:rFonts w:ascii="宋体" w:hAnsi="宋体" w:cs="宋体"/>
                <w:szCs w:val="21"/>
              </w:rPr>
            </w:pPr>
            <w:r w:rsidRPr="00DA3092">
              <w:rPr>
                <w:rFonts w:ascii="宋体" w:hAnsi="宋体" w:cs="宋体" w:hint="eastAsia"/>
                <w:szCs w:val="21"/>
              </w:rPr>
              <w:t>商务条款评审中允许负偏离的条款数为</w:t>
            </w:r>
            <w:r w:rsidRPr="00DA3092">
              <w:rPr>
                <w:rFonts w:ascii="宋体" w:hAnsi="宋体" w:cs="宋体" w:hint="eastAsia"/>
                <w:szCs w:val="21"/>
                <w:u w:val="single"/>
              </w:rPr>
              <w:t xml:space="preserve"> 0 </w:t>
            </w:r>
            <w:r w:rsidRPr="00DA3092">
              <w:rPr>
                <w:rFonts w:ascii="宋体" w:hAnsi="宋体" w:cs="宋体" w:hint="eastAsia"/>
                <w:szCs w:val="21"/>
              </w:rPr>
              <w:t>项。</w:t>
            </w:r>
          </w:p>
          <w:p w14:paraId="5CE1801F" w14:textId="77777777" w:rsidR="009675DD" w:rsidRPr="00DA3092" w:rsidRDefault="00E727F6">
            <w:pPr>
              <w:snapToGrid w:val="0"/>
              <w:spacing w:line="360" w:lineRule="auto"/>
              <w:rPr>
                <w:rFonts w:ascii="宋体" w:hAnsi="宋体" w:cs="宋体"/>
                <w:szCs w:val="21"/>
              </w:rPr>
            </w:pPr>
            <w:r w:rsidRPr="00DA3092">
              <w:rPr>
                <w:rFonts w:ascii="宋体" w:hAnsi="宋体" w:cs="宋体" w:hint="eastAsia"/>
                <w:szCs w:val="21"/>
              </w:rPr>
              <w:t>服务需求评审中允许负偏离的条款数为</w:t>
            </w:r>
            <w:r w:rsidRPr="00DA3092">
              <w:rPr>
                <w:rFonts w:ascii="宋体" w:hAnsi="宋体" w:cs="宋体" w:hint="eastAsia"/>
                <w:szCs w:val="21"/>
                <w:u w:val="single"/>
              </w:rPr>
              <w:t xml:space="preserve"> 0 </w:t>
            </w:r>
            <w:r w:rsidRPr="00DA3092">
              <w:rPr>
                <w:rFonts w:ascii="宋体" w:hAnsi="宋体" w:cs="宋体" w:hint="eastAsia"/>
                <w:szCs w:val="21"/>
              </w:rPr>
              <w:t>项。</w:t>
            </w:r>
          </w:p>
        </w:tc>
      </w:tr>
      <w:tr w:rsidR="00DA3092" w:rsidRPr="00DA3092" w14:paraId="06989D6E" w14:textId="77777777">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511505F" w14:textId="77777777" w:rsidR="009675DD" w:rsidRPr="00DA3092" w:rsidRDefault="009675DD">
            <w:pPr>
              <w:widowControl/>
              <w:jc w:val="left"/>
              <w:rPr>
                <w:rFonts w:ascii="宋体" w:hAnsi="宋体" w:cs="宋体"/>
                <w:szCs w:val="21"/>
              </w:rPr>
            </w:pPr>
          </w:p>
        </w:tc>
        <w:tc>
          <w:tcPr>
            <w:tcW w:w="2397" w:type="dxa"/>
            <w:tcBorders>
              <w:top w:val="single" w:sz="4" w:space="0" w:color="000000"/>
              <w:left w:val="single" w:sz="4" w:space="0" w:color="000000"/>
              <w:bottom w:val="single" w:sz="4" w:space="0" w:color="000000"/>
              <w:right w:val="single" w:sz="4" w:space="0" w:color="000000"/>
            </w:tcBorders>
            <w:vAlign w:val="center"/>
          </w:tcPr>
          <w:p w14:paraId="37D1588A" w14:textId="77777777" w:rsidR="009675DD" w:rsidRPr="00DA3092" w:rsidRDefault="00E727F6">
            <w:pPr>
              <w:snapToGrid w:val="0"/>
              <w:spacing w:line="360" w:lineRule="auto"/>
              <w:jc w:val="center"/>
              <w:rPr>
                <w:rFonts w:ascii="宋体" w:hAnsi="宋体" w:cs="宋体"/>
                <w:szCs w:val="21"/>
              </w:rPr>
            </w:pPr>
            <w:r w:rsidRPr="00DA3092">
              <w:rPr>
                <w:rFonts w:ascii="宋体" w:hAnsi="宋体" w:cs="宋体" w:hint="eastAsia"/>
                <w:szCs w:val="21"/>
              </w:rPr>
              <w:t>磋商的顺序</w:t>
            </w:r>
          </w:p>
        </w:tc>
        <w:tc>
          <w:tcPr>
            <w:tcW w:w="6046" w:type="dxa"/>
            <w:tcBorders>
              <w:top w:val="single" w:sz="4" w:space="0" w:color="000000"/>
              <w:left w:val="single" w:sz="4" w:space="0" w:color="000000"/>
              <w:bottom w:val="single" w:sz="4" w:space="0" w:color="000000"/>
              <w:right w:val="single" w:sz="4" w:space="0" w:color="000000"/>
            </w:tcBorders>
            <w:vAlign w:val="center"/>
          </w:tcPr>
          <w:p w14:paraId="7F06F472" w14:textId="77777777" w:rsidR="009675DD" w:rsidRPr="00DA3092" w:rsidRDefault="00E727F6">
            <w:pPr>
              <w:pStyle w:val="a"/>
              <w:widowControl/>
              <w:numPr>
                <w:ilvl w:val="0"/>
                <w:numId w:val="0"/>
              </w:numPr>
              <w:tabs>
                <w:tab w:val="left" w:pos="454"/>
                <w:tab w:val="left" w:pos="720"/>
                <w:tab w:val="left" w:pos="840"/>
              </w:tabs>
              <w:spacing w:afterLines="50" w:after="120" w:line="360" w:lineRule="auto"/>
              <w:ind w:left="360" w:hanging="360"/>
              <w:jc w:val="left"/>
              <w:rPr>
                <w:rFonts w:ascii="宋体" w:hAnsi="宋体" w:cs="宋体"/>
                <w:szCs w:val="21"/>
              </w:rPr>
            </w:pPr>
            <w:r w:rsidRPr="00DA3092">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3F8C8E58" w14:textId="77777777" w:rsidR="009675DD" w:rsidRPr="00DA3092" w:rsidRDefault="00E727F6">
            <w:pPr>
              <w:snapToGrid w:val="0"/>
              <w:spacing w:line="360" w:lineRule="auto"/>
              <w:rPr>
                <w:rFonts w:ascii="宋体" w:hAnsi="宋体" w:cs="宋体"/>
                <w:szCs w:val="21"/>
              </w:rPr>
            </w:pPr>
            <w:r w:rsidRPr="00DA3092">
              <w:rPr>
                <w:rFonts w:ascii="宋体" w:hAnsi="宋体" w:cs="宋体" w:hint="eastAsia"/>
                <w:szCs w:val="21"/>
              </w:rPr>
              <w:lastRenderedPageBreak/>
              <w:sym w:font="Wingdings 2" w:char="0052"/>
            </w:r>
            <w:r w:rsidRPr="00DA3092">
              <w:rPr>
                <w:rFonts w:ascii="宋体" w:hAnsi="宋体" w:cs="宋体" w:hint="eastAsia"/>
                <w:szCs w:val="21"/>
              </w:rPr>
              <w:t>随机排序。本项目为政采云电子标，所有响应单位在规定的时间内统一进行磋商报价。</w:t>
            </w:r>
          </w:p>
        </w:tc>
      </w:tr>
      <w:tr w:rsidR="00DA3092" w:rsidRPr="00DA3092" w14:paraId="51C9D69D"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9FB8D4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lastRenderedPageBreak/>
              <w:t>28</w:t>
            </w:r>
          </w:p>
        </w:tc>
        <w:tc>
          <w:tcPr>
            <w:tcW w:w="2397" w:type="dxa"/>
            <w:tcBorders>
              <w:top w:val="single" w:sz="4" w:space="0" w:color="000000"/>
              <w:left w:val="single" w:sz="4" w:space="0" w:color="000000"/>
              <w:bottom w:val="single" w:sz="4" w:space="0" w:color="000000"/>
              <w:right w:val="single" w:sz="4" w:space="0" w:color="000000"/>
            </w:tcBorders>
            <w:vAlign w:val="center"/>
          </w:tcPr>
          <w:p w14:paraId="7C2F962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履约保证金</w:t>
            </w:r>
          </w:p>
        </w:tc>
        <w:tc>
          <w:tcPr>
            <w:tcW w:w="6046" w:type="dxa"/>
            <w:tcBorders>
              <w:top w:val="single" w:sz="4" w:space="0" w:color="000000"/>
              <w:left w:val="single" w:sz="4" w:space="0" w:color="000000"/>
              <w:bottom w:val="single" w:sz="4" w:space="0" w:color="000000"/>
              <w:right w:val="single" w:sz="4" w:space="0" w:color="000000"/>
            </w:tcBorders>
            <w:vAlign w:val="center"/>
          </w:tcPr>
          <w:p w14:paraId="52C981F4" w14:textId="77777777" w:rsidR="009675DD" w:rsidRPr="00DA3092" w:rsidRDefault="00E727F6">
            <w:pPr>
              <w:snapToGrid w:val="0"/>
              <w:spacing w:line="360" w:lineRule="auto"/>
              <w:rPr>
                <w:rFonts w:ascii="宋体" w:hAnsi="宋体" w:cs="宋体"/>
                <w:szCs w:val="21"/>
              </w:rPr>
            </w:pPr>
            <w:r w:rsidRPr="00DA3092">
              <w:rPr>
                <w:rFonts w:ascii="宋体" w:hAnsi="宋体" w:cs="宋体" w:hint="eastAsia"/>
                <w:szCs w:val="21"/>
              </w:rPr>
              <w:t xml:space="preserve">本项目不收取履约保证金 </w:t>
            </w:r>
          </w:p>
        </w:tc>
      </w:tr>
      <w:tr w:rsidR="00DA3092" w:rsidRPr="00DA3092" w14:paraId="37990B26"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AA3C21"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29.5</w:t>
            </w:r>
          </w:p>
        </w:tc>
        <w:tc>
          <w:tcPr>
            <w:tcW w:w="2397" w:type="dxa"/>
            <w:tcBorders>
              <w:top w:val="single" w:sz="4" w:space="0" w:color="000000"/>
              <w:left w:val="single" w:sz="4" w:space="0" w:color="000000"/>
              <w:bottom w:val="single" w:sz="4" w:space="0" w:color="000000"/>
              <w:right w:val="single" w:sz="4" w:space="0" w:color="000000"/>
            </w:tcBorders>
            <w:vAlign w:val="center"/>
          </w:tcPr>
          <w:p w14:paraId="599AC30C" w14:textId="77777777" w:rsidR="009675DD" w:rsidRPr="00DA3092" w:rsidRDefault="00E727F6">
            <w:pPr>
              <w:spacing w:line="360" w:lineRule="auto"/>
              <w:jc w:val="center"/>
              <w:rPr>
                <w:rFonts w:ascii="宋体" w:hAnsi="宋体" w:cs="宋体"/>
                <w:szCs w:val="21"/>
              </w:rPr>
            </w:pPr>
            <w:r w:rsidRPr="00DA3092">
              <w:rPr>
                <w:rFonts w:ascii="宋体" w:hAnsi="宋体" w:hint="eastAsia"/>
                <w:szCs w:val="21"/>
              </w:rPr>
              <w:t>签订合同携带的材料</w:t>
            </w:r>
          </w:p>
        </w:tc>
        <w:tc>
          <w:tcPr>
            <w:tcW w:w="6046" w:type="dxa"/>
            <w:tcBorders>
              <w:top w:val="single" w:sz="4" w:space="0" w:color="000000"/>
              <w:left w:val="single" w:sz="4" w:space="0" w:color="000000"/>
              <w:bottom w:val="single" w:sz="4" w:space="0" w:color="000000"/>
              <w:right w:val="single" w:sz="4" w:space="0" w:color="000000"/>
            </w:tcBorders>
            <w:vAlign w:val="center"/>
          </w:tcPr>
          <w:p w14:paraId="7ACC3489" w14:textId="77777777" w:rsidR="009675DD" w:rsidRPr="00DA3092" w:rsidRDefault="00E727F6">
            <w:pPr>
              <w:snapToGrid w:val="0"/>
              <w:spacing w:line="360" w:lineRule="auto"/>
              <w:rPr>
                <w:rFonts w:ascii="宋体" w:hAnsi="宋体" w:cs="宋体"/>
                <w:szCs w:val="21"/>
              </w:rPr>
            </w:pPr>
            <w:r w:rsidRPr="00DA3092">
              <w:rPr>
                <w:rFonts w:ascii="宋体" w:hAnsi="宋体" w:hint="eastAsia"/>
                <w:szCs w:val="21"/>
              </w:rPr>
              <w:t>使用的有效CA证书加盖单位电子公章</w:t>
            </w:r>
          </w:p>
        </w:tc>
      </w:tr>
      <w:tr w:rsidR="00DA3092" w:rsidRPr="00DA3092" w14:paraId="3A961E63" w14:textId="77777777">
        <w:trPr>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52247EE"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31.2</w:t>
            </w:r>
          </w:p>
        </w:tc>
        <w:tc>
          <w:tcPr>
            <w:tcW w:w="2397" w:type="dxa"/>
            <w:tcBorders>
              <w:top w:val="single" w:sz="4" w:space="0" w:color="000000"/>
              <w:left w:val="single" w:sz="4" w:space="0" w:color="000000"/>
              <w:bottom w:val="single" w:sz="4" w:space="0" w:color="000000"/>
              <w:right w:val="single" w:sz="4" w:space="0" w:color="000000"/>
            </w:tcBorders>
            <w:vAlign w:val="center"/>
          </w:tcPr>
          <w:p w14:paraId="42EE89EF" w14:textId="77777777" w:rsidR="009675DD" w:rsidRPr="00DA3092" w:rsidRDefault="00E727F6">
            <w:pPr>
              <w:spacing w:line="380" w:lineRule="exact"/>
              <w:jc w:val="center"/>
              <w:rPr>
                <w:rFonts w:ascii="宋体" w:hAnsi="宋体"/>
                <w:szCs w:val="21"/>
              </w:rPr>
            </w:pPr>
            <w:r w:rsidRPr="00DA3092">
              <w:rPr>
                <w:rFonts w:ascii="宋体" w:hAnsi="宋体" w:hint="eastAsia"/>
                <w:szCs w:val="21"/>
              </w:rPr>
              <w:t>接收质疑函方式</w:t>
            </w:r>
          </w:p>
        </w:tc>
        <w:tc>
          <w:tcPr>
            <w:tcW w:w="6046" w:type="dxa"/>
            <w:tcBorders>
              <w:top w:val="single" w:sz="4" w:space="0" w:color="000000"/>
              <w:left w:val="single" w:sz="4" w:space="0" w:color="000000"/>
              <w:bottom w:val="single" w:sz="4" w:space="0" w:color="000000"/>
              <w:right w:val="single" w:sz="4" w:space="0" w:color="000000"/>
            </w:tcBorders>
            <w:vAlign w:val="center"/>
          </w:tcPr>
          <w:p w14:paraId="56EAE60F" w14:textId="77777777" w:rsidR="009675DD" w:rsidRPr="00DA3092" w:rsidRDefault="00E727F6">
            <w:pPr>
              <w:snapToGrid w:val="0"/>
              <w:spacing w:line="380" w:lineRule="exact"/>
              <w:rPr>
                <w:rFonts w:ascii="宋体" w:hAnsi="宋体"/>
                <w:szCs w:val="21"/>
              </w:rPr>
            </w:pPr>
            <w:r w:rsidRPr="00DA3092">
              <w:rPr>
                <w:rFonts w:ascii="宋体" w:hAnsi="宋体" w:hint="eastAsia"/>
                <w:szCs w:val="21"/>
              </w:rPr>
              <w:t>以书面形式</w:t>
            </w:r>
          </w:p>
        </w:tc>
      </w:tr>
      <w:tr w:rsidR="00DA3092" w:rsidRPr="00DA3092" w14:paraId="2DAAAB3D" w14:textId="77777777">
        <w:trPr>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751DCDED" w14:textId="77777777" w:rsidR="009675DD" w:rsidRPr="00DA3092" w:rsidRDefault="009675DD">
            <w:pPr>
              <w:widowControl/>
              <w:jc w:val="left"/>
              <w:rPr>
                <w:rFonts w:ascii="宋体" w:hAnsi="宋体" w:cs="宋体"/>
                <w:szCs w:val="21"/>
              </w:rPr>
            </w:pPr>
          </w:p>
        </w:tc>
        <w:tc>
          <w:tcPr>
            <w:tcW w:w="2397" w:type="dxa"/>
            <w:tcBorders>
              <w:top w:val="single" w:sz="4" w:space="0" w:color="000000"/>
              <w:left w:val="single" w:sz="4" w:space="0" w:color="000000"/>
              <w:bottom w:val="single" w:sz="4" w:space="0" w:color="000000"/>
              <w:right w:val="single" w:sz="4" w:space="0" w:color="000000"/>
            </w:tcBorders>
            <w:vAlign w:val="center"/>
          </w:tcPr>
          <w:p w14:paraId="2C118DAD" w14:textId="77777777" w:rsidR="009675DD" w:rsidRPr="00DA3092" w:rsidRDefault="00E727F6">
            <w:pPr>
              <w:spacing w:line="380" w:lineRule="exact"/>
              <w:jc w:val="center"/>
              <w:rPr>
                <w:rFonts w:ascii="宋体" w:hAnsi="宋体"/>
                <w:szCs w:val="21"/>
              </w:rPr>
            </w:pPr>
            <w:r w:rsidRPr="00DA3092">
              <w:rPr>
                <w:rFonts w:ascii="宋体" w:hAnsi="宋体" w:hint="eastAsia"/>
                <w:szCs w:val="21"/>
              </w:rPr>
              <w:t>质疑联系部门及联系方式</w:t>
            </w:r>
          </w:p>
        </w:tc>
        <w:tc>
          <w:tcPr>
            <w:tcW w:w="6046" w:type="dxa"/>
            <w:tcBorders>
              <w:top w:val="single" w:sz="4" w:space="0" w:color="000000"/>
              <w:left w:val="single" w:sz="4" w:space="0" w:color="000000"/>
              <w:bottom w:val="single" w:sz="4" w:space="0" w:color="000000"/>
              <w:right w:val="single" w:sz="4" w:space="0" w:color="000000"/>
            </w:tcBorders>
            <w:vAlign w:val="center"/>
          </w:tcPr>
          <w:p w14:paraId="76513FEB" w14:textId="77777777" w:rsidR="009675DD" w:rsidRPr="00DA3092" w:rsidRDefault="00E727F6">
            <w:pPr>
              <w:snapToGrid w:val="0"/>
              <w:spacing w:line="380" w:lineRule="exact"/>
              <w:rPr>
                <w:rFonts w:ascii="宋体" w:hAnsi="宋体"/>
                <w:szCs w:val="21"/>
              </w:rPr>
            </w:pPr>
            <w:r w:rsidRPr="00DA3092">
              <w:rPr>
                <w:rFonts w:ascii="宋体" w:hAnsi="宋体" w:hint="eastAsia"/>
                <w:szCs w:val="21"/>
                <w:u w:val="single"/>
              </w:rPr>
              <w:t xml:space="preserve">（1）广西机电设备招标有限公司 </w:t>
            </w:r>
            <w:r w:rsidRPr="00DA3092">
              <w:rPr>
                <w:rFonts w:ascii="宋体" w:hAnsi="宋体" w:hint="eastAsia"/>
                <w:szCs w:val="21"/>
              </w:rPr>
              <w:t>部门；</w:t>
            </w:r>
          </w:p>
          <w:p w14:paraId="23337EA7" w14:textId="77777777" w:rsidR="009675DD" w:rsidRPr="00DA3092" w:rsidRDefault="00E727F6">
            <w:pPr>
              <w:snapToGrid w:val="0"/>
              <w:spacing w:line="380" w:lineRule="exact"/>
              <w:rPr>
                <w:rFonts w:ascii="宋体" w:hAnsi="宋体"/>
                <w:szCs w:val="21"/>
              </w:rPr>
            </w:pPr>
            <w:r w:rsidRPr="00DA3092">
              <w:rPr>
                <w:rFonts w:ascii="宋体" w:hAnsi="宋体" w:hint="eastAsia"/>
                <w:szCs w:val="21"/>
              </w:rPr>
              <w:t>联系电话：0771-2808981，</w:t>
            </w:r>
          </w:p>
          <w:p w14:paraId="22362370" w14:textId="77777777" w:rsidR="009675DD" w:rsidRPr="00DA3092" w:rsidRDefault="00E727F6">
            <w:pPr>
              <w:snapToGrid w:val="0"/>
              <w:spacing w:line="380" w:lineRule="exact"/>
              <w:rPr>
                <w:rFonts w:ascii="宋体" w:hAnsi="宋体"/>
                <w:szCs w:val="21"/>
              </w:rPr>
            </w:pPr>
            <w:r w:rsidRPr="00DA3092">
              <w:rPr>
                <w:rFonts w:ascii="宋体" w:hAnsi="宋体" w:hint="eastAsia"/>
                <w:szCs w:val="21"/>
              </w:rPr>
              <w:t>通讯地址</w:t>
            </w:r>
            <w:r w:rsidRPr="00DA3092">
              <w:rPr>
                <w:rFonts w:ascii="宋体" w:hAnsi="宋体" w:cs="Helvetica" w:hint="eastAsia"/>
                <w:szCs w:val="21"/>
              </w:rPr>
              <w:t>：</w:t>
            </w:r>
            <w:r w:rsidRPr="00DA3092">
              <w:rPr>
                <w:rFonts w:ascii="宋体" w:hAnsi="宋体" w:hint="eastAsia"/>
                <w:szCs w:val="21"/>
                <w:u w:val="single"/>
              </w:rPr>
              <w:t>南宁市青秀区金湖路63号金源CBD现代城7层</w:t>
            </w:r>
          </w:p>
          <w:p w14:paraId="534980C0" w14:textId="77777777" w:rsidR="009675DD" w:rsidRPr="00DA3092" w:rsidRDefault="00E727F6">
            <w:pPr>
              <w:snapToGrid w:val="0"/>
              <w:spacing w:line="380" w:lineRule="exact"/>
              <w:rPr>
                <w:rFonts w:ascii="宋体" w:hAnsi="宋体"/>
                <w:szCs w:val="21"/>
              </w:rPr>
            </w:pPr>
            <w:r w:rsidRPr="00DA3092">
              <w:rPr>
                <w:rFonts w:ascii="宋体" w:hAnsi="宋体" w:hint="eastAsia"/>
                <w:szCs w:val="21"/>
                <w:u w:val="single"/>
              </w:rPr>
              <w:t xml:space="preserve">（2）上林县人民医院  </w:t>
            </w:r>
            <w:r w:rsidRPr="00DA3092">
              <w:rPr>
                <w:rFonts w:ascii="宋体" w:hAnsi="宋体" w:hint="eastAsia"/>
                <w:szCs w:val="21"/>
              </w:rPr>
              <w:t>部门；</w:t>
            </w:r>
          </w:p>
          <w:p w14:paraId="79513443" w14:textId="77777777" w:rsidR="009675DD" w:rsidRPr="00DA3092" w:rsidRDefault="00E727F6">
            <w:pPr>
              <w:snapToGrid w:val="0"/>
              <w:spacing w:line="380" w:lineRule="exact"/>
              <w:rPr>
                <w:rFonts w:ascii="宋体" w:hAnsi="宋体"/>
                <w:szCs w:val="21"/>
              </w:rPr>
            </w:pPr>
            <w:r w:rsidRPr="00DA3092">
              <w:rPr>
                <w:rFonts w:ascii="宋体" w:hAnsi="宋体" w:hint="eastAsia"/>
                <w:szCs w:val="21"/>
              </w:rPr>
              <w:t>联系电话：</w:t>
            </w:r>
            <w:r w:rsidRPr="00DA3092">
              <w:rPr>
                <w:rFonts w:ascii="宋体" w:hAnsi="宋体"/>
                <w:szCs w:val="21"/>
              </w:rPr>
              <w:t>0771-5258565</w:t>
            </w:r>
          </w:p>
          <w:p w14:paraId="74144B4A" w14:textId="77777777" w:rsidR="009675DD" w:rsidRPr="00DA3092" w:rsidRDefault="00E727F6">
            <w:pPr>
              <w:snapToGrid w:val="0"/>
              <w:spacing w:line="380" w:lineRule="exact"/>
              <w:rPr>
                <w:rFonts w:ascii="宋体" w:hAnsi="宋体"/>
                <w:szCs w:val="21"/>
              </w:rPr>
            </w:pPr>
            <w:r w:rsidRPr="00DA3092">
              <w:rPr>
                <w:rFonts w:ascii="宋体" w:hAnsi="宋体" w:hint="eastAsia"/>
                <w:szCs w:val="21"/>
              </w:rPr>
              <w:t>通讯地址</w:t>
            </w:r>
            <w:r w:rsidRPr="00DA3092">
              <w:rPr>
                <w:rFonts w:ascii="宋体" w:hAnsi="宋体" w:cs="Helvetica" w:hint="eastAsia"/>
                <w:szCs w:val="21"/>
              </w:rPr>
              <w:t>：</w:t>
            </w:r>
            <w:r w:rsidRPr="00DA3092">
              <w:rPr>
                <w:rFonts w:ascii="宋体" w:hAnsi="宋体" w:hint="eastAsia"/>
                <w:szCs w:val="21"/>
                <w:u w:val="single"/>
              </w:rPr>
              <w:t>广西南宁市青秀区金湖路65号</w:t>
            </w:r>
          </w:p>
        </w:tc>
      </w:tr>
      <w:tr w:rsidR="00DA3092" w:rsidRPr="00DA3092" w14:paraId="2CC7D74D" w14:textId="77777777">
        <w:trPr>
          <w:trHeight w:val="546"/>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0FBB3EE3" w14:textId="77777777" w:rsidR="009675DD" w:rsidRPr="00DA3092" w:rsidRDefault="009675DD">
            <w:pPr>
              <w:widowControl/>
              <w:jc w:val="left"/>
              <w:rPr>
                <w:rFonts w:ascii="宋体" w:hAnsi="宋体" w:cs="宋体"/>
                <w:szCs w:val="21"/>
              </w:rPr>
            </w:pPr>
          </w:p>
        </w:tc>
        <w:tc>
          <w:tcPr>
            <w:tcW w:w="2397" w:type="dxa"/>
            <w:tcBorders>
              <w:top w:val="single" w:sz="4" w:space="0" w:color="000000"/>
              <w:left w:val="single" w:sz="4" w:space="0" w:color="000000"/>
              <w:bottom w:val="single" w:sz="4" w:space="0" w:color="000000"/>
              <w:right w:val="single" w:sz="4" w:space="0" w:color="000000"/>
            </w:tcBorders>
            <w:vAlign w:val="center"/>
          </w:tcPr>
          <w:p w14:paraId="41789F70" w14:textId="77777777" w:rsidR="009675DD" w:rsidRPr="00DA3092" w:rsidRDefault="00E727F6">
            <w:pPr>
              <w:spacing w:line="380" w:lineRule="exact"/>
              <w:jc w:val="center"/>
              <w:rPr>
                <w:rFonts w:ascii="宋体" w:hAnsi="宋体"/>
                <w:szCs w:val="21"/>
              </w:rPr>
            </w:pPr>
            <w:r w:rsidRPr="00DA3092">
              <w:rPr>
                <w:rFonts w:hAnsi="宋体" w:hint="eastAsia"/>
              </w:rPr>
              <w:t>现场提交质疑办理业务时间</w:t>
            </w:r>
          </w:p>
        </w:tc>
        <w:tc>
          <w:tcPr>
            <w:tcW w:w="6046" w:type="dxa"/>
            <w:tcBorders>
              <w:top w:val="single" w:sz="4" w:space="0" w:color="000000"/>
              <w:left w:val="single" w:sz="4" w:space="0" w:color="000000"/>
              <w:bottom w:val="single" w:sz="4" w:space="0" w:color="000000"/>
              <w:right w:val="single" w:sz="4" w:space="0" w:color="000000"/>
            </w:tcBorders>
            <w:vAlign w:val="center"/>
          </w:tcPr>
          <w:p w14:paraId="05C37EA5" w14:textId="77777777" w:rsidR="009675DD" w:rsidRPr="00DA3092" w:rsidRDefault="00E727F6">
            <w:pPr>
              <w:snapToGrid w:val="0"/>
              <w:spacing w:line="380" w:lineRule="exact"/>
              <w:rPr>
                <w:rFonts w:ascii="宋体" w:hAnsi="宋体"/>
                <w:szCs w:val="21"/>
              </w:rPr>
            </w:pPr>
            <w:r w:rsidRPr="00DA3092">
              <w:rPr>
                <w:rFonts w:ascii="宋体" w:hAnsi="宋体" w:cs="宋体" w:hint="eastAsia"/>
              </w:rPr>
              <w:t>质疑期内每个工作日</w:t>
            </w:r>
            <w:r w:rsidRPr="00DA3092">
              <w:rPr>
                <w:rFonts w:ascii="宋体" w:hAnsi="宋体" w:cs="宋体" w:hint="eastAsia"/>
                <w:u w:val="single"/>
              </w:rPr>
              <w:t>9时00分到11时30分，15时00分到17 时30分</w:t>
            </w:r>
          </w:p>
        </w:tc>
      </w:tr>
      <w:tr w:rsidR="00DA3092" w:rsidRPr="00DA3092" w14:paraId="1445B039"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6A1BE39"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31.6</w:t>
            </w:r>
          </w:p>
        </w:tc>
        <w:tc>
          <w:tcPr>
            <w:tcW w:w="2397" w:type="dxa"/>
            <w:tcBorders>
              <w:top w:val="single" w:sz="4" w:space="0" w:color="000000"/>
              <w:left w:val="single" w:sz="4" w:space="0" w:color="000000"/>
              <w:bottom w:val="single" w:sz="4" w:space="0" w:color="000000"/>
              <w:right w:val="single" w:sz="4" w:space="0" w:color="000000"/>
            </w:tcBorders>
            <w:vAlign w:val="center"/>
          </w:tcPr>
          <w:p w14:paraId="7E44F99F"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受理投诉方式</w:t>
            </w:r>
          </w:p>
        </w:tc>
        <w:tc>
          <w:tcPr>
            <w:tcW w:w="6046" w:type="dxa"/>
            <w:tcBorders>
              <w:top w:val="single" w:sz="4" w:space="0" w:color="000000"/>
              <w:left w:val="single" w:sz="4" w:space="0" w:color="000000"/>
              <w:bottom w:val="single" w:sz="4" w:space="0" w:color="000000"/>
              <w:right w:val="single" w:sz="4" w:space="0" w:color="000000"/>
            </w:tcBorders>
            <w:vAlign w:val="center"/>
          </w:tcPr>
          <w:p w14:paraId="39ACFE7D" w14:textId="77777777" w:rsidR="009675DD" w:rsidRPr="00DA3092" w:rsidRDefault="00E727F6">
            <w:pPr>
              <w:snapToGrid w:val="0"/>
              <w:spacing w:line="380" w:lineRule="exact"/>
              <w:rPr>
                <w:rFonts w:ascii="宋体" w:hAnsi="宋体" w:cs="宋体"/>
              </w:rPr>
            </w:pPr>
            <w:r w:rsidRPr="00DA3092">
              <w:rPr>
                <w:rFonts w:ascii="宋体" w:hAnsi="宋体" w:cs="宋体" w:hint="eastAsia"/>
              </w:rPr>
              <w:t>1、受理方式：纸质方式受理，投诉书正、副本（经过质疑的事项才可投诉）。</w:t>
            </w:r>
          </w:p>
          <w:p w14:paraId="4DD70BA7" w14:textId="77777777" w:rsidR="009675DD" w:rsidRPr="00DA3092" w:rsidRDefault="00E727F6">
            <w:pPr>
              <w:snapToGrid w:val="0"/>
              <w:spacing w:line="380" w:lineRule="exact"/>
              <w:rPr>
                <w:rFonts w:ascii="宋体" w:hAnsi="宋体" w:cs="宋体"/>
              </w:rPr>
            </w:pPr>
            <w:r w:rsidRPr="00DA3092">
              <w:rPr>
                <w:rFonts w:ascii="宋体" w:hAnsi="宋体" w:cs="宋体" w:hint="eastAsia"/>
              </w:rPr>
              <w:t>2、邮寄地址：</w:t>
            </w:r>
            <w:bookmarkStart w:id="22" w:name="PO_3000001868_PM038"/>
          </w:p>
          <w:bookmarkEnd w:id="22"/>
          <w:p w14:paraId="5184430F" w14:textId="77777777" w:rsidR="009675DD" w:rsidRPr="00DA3092" w:rsidRDefault="00E727F6">
            <w:pPr>
              <w:snapToGrid w:val="0"/>
              <w:spacing w:line="380" w:lineRule="exact"/>
              <w:rPr>
                <w:rFonts w:ascii="宋体" w:hAnsi="宋体" w:cs="宋体"/>
              </w:rPr>
            </w:pPr>
            <w:r w:rsidRPr="00DA3092">
              <w:rPr>
                <w:rFonts w:ascii="宋体" w:hAnsi="宋体" w:cs="宋体" w:hint="eastAsia"/>
              </w:rPr>
              <w:t>名称：上林县财政局</w:t>
            </w:r>
          </w:p>
          <w:p w14:paraId="601F186C" w14:textId="77777777" w:rsidR="009675DD" w:rsidRPr="00DA3092" w:rsidRDefault="00E727F6">
            <w:pPr>
              <w:pStyle w:val="Default"/>
              <w:jc w:val="both"/>
              <w:rPr>
                <w:rFonts w:cs="宋体"/>
                <w:color w:val="auto"/>
                <w:kern w:val="2"/>
                <w:sz w:val="21"/>
                <w:szCs w:val="24"/>
              </w:rPr>
            </w:pPr>
            <w:bookmarkStart w:id="23" w:name="PO_3000001866_PM039"/>
            <w:r w:rsidRPr="00DA3092">
              <w:rPr>
                <w:rFonts w:hint="eastAsia"/>
                <w:color w:val="auto"/>
                <w:sz w:val="21"/>
                <w:szCs w:val="21"/>
              </w:rPr>
              <w:t>地址：南</w:t>
            </w:r>
            <w:r w:rsidRPr="00DA3092">
              <w:rPr>
                <w:rFonts w:cs="宋体" w:hint="eastAsia"/>
                <w:color w:val="auto"/>
                <w:kern w:val="2"/>
                <w:sz w:val="21"/>
                <w:szCs w:val="24"/>
              </w:rPr>
              <w:t>宁市上林县林和路上林·天盛丽景西北侧约</w:t>
            </w:r>
            <w:r w:rsidRPr="00DA3092">
              <w:rPr>
                <w:rFonts w:cs="宋体"/>
                <w:color w:val="auto"/>
                <w:kern w:val="2"/>
                <w:sz w:val="21"/>
                <w:szCs w:val="24"/>
              </w:rPr>
              <w:t>130</w:t>
            </w:r>
            <w:r w:rsidRPr="00DA3092">
              <w:rPr>
                <w:rFonts w:cs="宋体" w:hint="eastAsia"/>
                <w:color w:val="auto"/>
                <w:kern w:val="2"/>
                <w:sz w:val="21"/>
                <w:szCs w:val="24"/>
              </w:rPr>
              <w:t>米</w:t>
            </w:r>
            <w:bookmarkEnd w:id="23"/>
          </w:p>
          <w:p w14:paraId="696DD7ED" w14:textId="77777777" w:rsidR="009675DD" w:rsidRPr="00DA3092" w:rsidRDefault="00E727F6">
            <w:pPr>
              <w:snapToGrid w:val="0"/>
              <w:spacing w:line="380" w:lineRule="exact"/>
              <w:rPr>
                <w:rFonts w:hAnsi="宋体" w:cs="宋体"/>
              </w:rPr>
            </w:pPr>
            <w:r w:rsidRPr="00DA3092">
              <w:rPr>
                <w:rFonts w:ascii="宋体" w:hAnsi="宋体" w:cs="宋体" w:hint="eastAsia"/>
              </w:rPr>
              <w:t>联系电话：</w:t>
            </w:r>
            <w:r w:rsidRPr="00DA3092">
              <w:rPr>
                <w:rFonts w:hAnsi="宋体" w:hint="eastAsia"/>
              </w:rPr>
              <w:t>0771-</w:t>
            </w:r>
            <w:r w:rsidRPr="00DA3092">
              <w:rPr>
                <w:rFonts w:hAnsi="宋体"/>
              </w:rPr>
              <w:t>5229635</w:t>
            </w:r>
          </w:p>
        </w:tc>
      </w:tr>
      <w:tr w:rsidR="00DA3092" w:rsidRPr="00DA3092" w14:paraId="3E743400"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3A0BC6F"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33</w:t>
            </w:r>
          </w:p>
        </w:tc>
        <w:tc>
          <w:tcPr>
            <w:tcW w:w="2397" w:type="dxa"/>
            <w:tcBorders>
              <w:top w:val="single" w:sz="4" w:space="0" w:color="000000"/>
              <w:left w:val="single" w:sz="4" w:space="0" w:color="000000"/>
              <w:bottom w:val="single" w:sz="4" w:space="0" w:color="000000"/>
              <w:right w:val="single" w:sz="4" w:space="0" w:color="000000"/>
            </w:tcBorders>
            <w:vAlign w:val="center"/>
          </w:tcPr>
          <w:p w14:paraId="0144C36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采购代理费</w:t>
            </w:r>
          </w:p>
        </w:tc>
        <w:tc>
          <w:tcPr>
            <w:tcW w:w="6046" w:type="dxa"/>
            <w:tcBorders>
              <w:top w:val="single" w:sz="4" w:space="0" w:color="000000"/>
              <w:left w:val="single" w:sz="4" w:space="0" w:color="000000"/>
              <w:bottom w:val="single" w:sz="4" w:space="0" w:color="000000"/>
              <w:right w:val="single" w:sz="4" w:space="0" w:color="000000"/>
            </w:tcBorders>
            <w:vAlign w:val="center"/>
          </w:tcPr>
          <w:p w14:paraId="20744558"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 xml:space="preserve">1. </w:t>
            </w:r>
            <w:r w:rsidRPr="00DA3092">
              <w:rPr>
                <w:rFonts w:hAnsi="宋体" w:cs="宋体" w:hint="eastAsia"/>
              </w:rPr>
              <w:t>是否收取采购代理费：</w:t>
            </w:r>
          </w:p>
          <w:p w14:paraId="1FC4919D"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sym w:font="Wingdings 2" w:char="0052"/>
            </w:r>
            <w:r w:rsidRPr="00DA3092">
              <w:rPr>
                <w:rFonts w:hAnsi="宋体" w:cs="宋体" w:hint="eastAsia"/>
              </w:rPr>
              <w:t>是</w:t>
            </w:r>
            <w:r w:rsidRPr="00DA3092">
              <w:rPr>
                <w:rFonts w:hAnsi="宋体" w:cs="宋体" w:hint="eastAsia"/>
              </w:rPr>
              <w:t xml:space="preserve">    </w:t>
            </w:r>
            <w:r w:rsidRPr="00DA3092">
              <w:rPr>
                <w:rFonts w:hAnsi="宋体" w:cs="宋体" w:hint="eastAsia"/>
              </w:rPr>
              <w:t>□</w:t>
            </w:r>
            <w:r w:rsidRPr="00DA3092">
              <w:rPr>
                <w:rFonts w:hAnsi="宋体" w:cs="宋体" w:hint="eastAsia"/>
              </w:rPr>
              <w:t xml:space="preserve"> </w:t>
            </w:r>
            <w:r w:rsidRPr="00DA3092">
              <w:rPr>
                <w:rFonts w:hAnsi="宋体" w:cs="宋体" w:hint="eastAsia"/>
              </w:rPr>
              <w:t>否</w:t>
            </w:r>
          </w:p>
          <w:p w14:paraId="2A38EFBD"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2.</w:t>
            </w:r>
            <w:r w:rsidRPr="00DA3092">
              <w:rPr>
                <w:rFonts w:hAnsi="宋体" w:cs="宋体" w:hint="eastAsia"/>
              </w:rPr>
              <w:t>采购代理费支付方式：</w:t>
            </w:r>
          </w:p>
          <w:p w14:paraId="0755A47D"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sym w:font="Wingdings 2" w:char="0052"/>
            </w:r>
            <w:r w:rsidRPr="00DA3092">
              <w:rPr>
                <w:rFonts w:hAnsi="宋体" w:cs="宋体" w:hint="eastAsia"/>
              </w:rPr>
              <w:t>本项目代理服务费由</w:t>
            </w:r>
            <w:r w:rsidRPr="00DA3092">
              <w:rPr>
                <w:rFonts w:hAnsi="宋体" w:cs="宋体" w:hint="eastAsia"/>
                <w:u w:val="single"/>
              </w:rPr>
              <w:t>成交供应商</w:t>
            </w:r>
            <w:r w:rsidRPr="00DA3092">
              <w:rPr>
                <w:rFonts w:hAnsi="宋体" w:cs="宋体" w:hint="eastAsia"/>
              </w:rPr>
              <w:t>领取成交通知书前，一次性向采购代理机构支付。</w:t>
            </w:r>
          </w:p>
          <w:p w14:paraId="5D93B0BB"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□采购人支付。</w:t>
            </w:r>
          </w:p>
          <w:p w14:paraId="6FD859A8"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3.</w:t>
            </w:r>
            <w:r w:rsidRPr="00DA3092">
              <w:rPr>
                <w:rFonts w:hAnsi="宋体" w:cs="宋体" w:hint="eastAsia"/>
              </w:rPr>
              <w:t>采购代理费收取标准：</w:t>
            </w:r>
          </w:p>
          <w:p w14:paraId="08CC08D8" w14:textId="77777777" w:rsidR="009675DD" w:rsidRPr="00DA3092" w:rsidRDefault="00E727F6">
            <w:pPr>
              <w:pStyle w:val="TOC3"/>
              <w:snapToGrid w:val="0"/>
              <w:spacing w:line="360" w:lineRule="auto"/>
              <w:ind w:leftChars="0" w:left="0"/>
              <w:rPr>
                <w:rFonts w:hAnsi="宋体" w:cs="宋体"/>
              </w:rPr>
            </w:pPr>
            <w:bookmarkStart w:id="24" w:name="PO_3000001868_PM025"/>
            <w:r w:rsidRPr="00DA3092">
              <w:rPr>
                <w:rFonts w:hAnsi="宋体" w:cs="宋体" w:hint="eastAsia"/>
              </w:rPr>
              <w:t>☑以标项（☑成交金额</w:t>
            </w:r>
            <w:r w:rsidRPr="00DA3092">
              <w:rPr>
                <w:rFonts w:hAnsi="宋体" w:cs="宋体" w:hint="eastAsia"/>
              </w:rPr>
              <w:t>/</w:t>
            </w:r>
            <w:r w:rsidRPr="00DA3092">
              <w:rPr>
                <w:rFonts w:hAnsi="宋体" w:cs="宋体" w:hint="eastAsia"/>
              </w:rPr>
              <w:t>□采购预算</w:t>
            </w:r>
            <w:r w:rsidRPr="00DA3092">
              <w:rPr>
                <w:rFonts w:hAnsi="宋体" w:cs="宋体" w:hint="eastAsia"/>
              </w:rPr>
              <w:t>/</w:t>
            </w:r>
            <w:r w:rsidRPr="00DA3092">
              <w:rPr>
                <w:rFonts w:hAnsi="宋体" w:cs="宋体" w:hint="eastAsia"/>
              </w:rPr>
              <w:t>□暂定成交金额</w:t>
            </w:r>
            <w:r w:rsidRPr="00DA3092">
              <w:rPr>
                <w:rFonts w:hAnsi="宋体" w:cs="宋体" w:hint="eastAsia"/>
              </w:rPr>
              <w:t>/</w:t>
            </w:r>
            <w:r w:rsidRPr="00DA3092">
              <w:rPr>
                <w:rFonts w:hAnsi="宋体" w:cs="宋体" w:hint="eastAsia"/>
              </w:rPr>
              <w:t>□其他）为计费额，按服务类采用差额定率累进法下浮</w:t>
            </w:r>
            <w:r w:rsidRPr="00DA3092">
              <w:rPr>
                <w:rFonts w:hAnsi="宋体" w:cs="宋体" w:hint="eastAsia"/>
              </w:rPr>
              <w:t>2</w:t>
            </w:r>
            <w:r w:rsidRPr="00DA3092">
              <w:rPr>
                <w:rFonts w:hAnsi="宋体" w:cs="宋体"/>
              </w:rPr>
              <w:t>0%</w:t>
            </w:r>
            <w:r w:rsidRPr="00DA3092">
              <w:rPr>
                <w:rFonts w:hAnsi="宋体" w:cs="宋体" w:hint="eastAsia"/>
              </w:rPr>
              <w:t>计算出收费基准价格，采购代理收费以（收费基准价格）收取。</w:t>
            </w:r>
            <w:bookmarkEnd w:id="24"/>
          </w:p>
          <w:p w14:paraId="31CE8F6B"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 xml:space="preserve">4. </w:t>
            </w:r>
            <w:r w:rsidRPr="00DA3092">
              <w:rPr>
                <w:rFonts w:hAnsi="宋体" w:cs="宋体" w:hint="eastAsia"/>
              </w:rPr>
              <w:t>采购代理费收取银行账户</w:t>
            </w:r>
          </w:p>
          <w:p w14:paraId="022D260E"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开户名称：广西机电设备招标有限公司</w:t>
            </w:r>
          </w:p>
          <w:p w14:paraId="656B1AD4"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开户银行：广西北部湾银行南宁市金湖支行</w:t>
            </w:r>
          </w:p>
          <w:p w14:paraId="5C7BCCC0"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银行账号：</w:t>
            </w:r>
            <w:r w:rsidRPr="00DA3092">
              <w:rPr>
                <w:rFonts w:hAnsi="宋体" w:cs="宋体" w:hint="eastAsia"/>
              </w:rPr>
              <w:t>1705012090027723 (</w:t>
            </w:r>
            <w:r w:rsidRPr="00DA3092">
              <w:rPr>
                <w:rFonts w:hAnsi="宋体" w:cs="宋体" w:hint="eastAsia"/>
              </w:rPr>
              <w:t>联行号</w:t>
            </w:r>
            <w:r w:rsidRPr="00DA3092">
              <w:rPr>
                <w:rFonts w:hAnsi="宋体" w:cs="宋体" w:hint="eastAsia"/>
              </w:rPr>
              <w:t xml:space="preserve"> 313611017053)</w:t>
            </w:r>
          </w:p>
        </w:tc>
      </w:tr>
      <w:tr w:rsidR="00DA3092" w:rsidRPr="00DA3092" w14:paraId="383B4723"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EFE872"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34.1</w:t>
            </w:r>
          </w:p>
        </w:tc>
        <w:tc>
          <w:tcPr>
            <w:tcW w:w="2397" w:type="dxa"/>
            <w:tcBorders>
              <w:top w:val="single" w:sz="4" w:space="0" w:color="000000"/>
              <w:left w:val="single" w:sz="4" w:space="0" w:color="000000"/>
              <w:bottom w:val="single" w:sz="4" w:space="0" w:color="000000"/>
              <w:right w:val="single" w:sz="4" w:space="0" w:color="000000"/>
            </w:tcBorders>
            <w:vAlign w:val="center"/>
          </w:tcPr>
          <w:p w14:paraId="6DFB8A7F" w14:textId="77777777" w:rsidR="009675DD" w:rsidRPr="00DA3092" w:rsidRDefault="00E727F6">
            <w:pPr>
              <w:spacing w:line="360" w:lineRule="auto"/>
              <w:jc w:val="center"/>
              <w:rPr>
                <w:rFonts w:ascii="宋体" w:hAnsi="宋体" w:cs="宋体"/>
                <w:szCs w:val="21"/>
              </w:rPr>
            </w:pPr>
            <w:r w:rsidRPr="00DA3092">
              <w:rPr>
                <w:rFonts w:hAnsi="宋体" w:hint="eastAsia"/>
              </w:rPr>
              <w:t>解释</w:t>
            </w:r>
          </w:p>
        </w:tc>
        <w:tc>
          <w:tcPr>
            <w:tcW w:w="6046" w:type="dxa"/>
            <w:tcBorders>
              <w:top w:val="single" w:sz="4" w:space="0" w:color="000000"/>
              <w:left w:val="single" w:sz="4" w:space="0" w:color="000000"/>
              <w:bottom w:val="single" w:sz="4" w:space="0" w:color="000000"/>
              <w:right w:val="single" w:sz="4" w:space="0" w:color="000000"/>
            </w:tcBorders>
            <w:vAlign w:val="center"/>
          </w:tcPr>
          <w:p w14:paraId="53E77D84" w14:textId="77777777" w:rsidR="009675DD" w:rsidRPr="00DA3092" w:rsidRDefault="00E727F6">
            <w:pPr>
              <w:pStyle w:val="TOC3"/>
              <w:snapToGrid w:val="0"/>
              <w:spacing w:line="360" w:lineRule="auto"/>
              <w:ind w:leftChars="0" w:left="0"/>
              <w:rPr>
                <w:rFonts w:hAnsi="宋体" w:cs="宋体"/>
                <w:b/>
              </w:rPr>
            </w:pPr>
            <w:r w:rsidRPr="00DA3092">
              <w:rPr>
                <w:rFonts w:hAnsi="宋体" w:cs="宋体" w:hint="eastAsia"/>
                <w:b/>
              </w:rPr>
              <w:t>解释权：</w:t>
            </w:r>
            <w:r w:rsidRPr="00DA3092">
              <w:rPr>
                <w:rFonts w:hAnsi="宋体" w:cs="宋体" w:hint="eastAsia"/>
              </w:rPr>
              <w:t>构成本磋商文件的各个组成文件应互为解释，互为说明；除磋商文件中有特别规定外，仅适用于竞标阶段的规定，按更正</w:t>
            </w:r>
            <w:r w:rsidRPr="00DA3092">
              <w:rPr>
                <w:rFonts w:hAnsi="宋体" w:cs="宋体" w:hint="eastAsia"/>
              </w:rPr>
              <w:lastRenderedPageBreak/>
              <w:t>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DA3092">
              <w:rPr>
                <w:rFonts w:hAnsi="宋体" w:cs="宋体" w:hint="eastAsia"/>
                <w:b/>
              </w:rPr>
              <w:t>由采购人或者采购代理机构负责解释。</w:t>
            </w:r>
          </w:p>
          <w:p w14:paraId="02CECE5D" w14:textId="77777777" w:rsidR="009675DD" w:rsidRPr="00DA3092" w:rsidRDefault="00E727F6">
            <w:pPr>
              <w:pStyle w:val="TOC3"/>
              <w:snapToGrid w:val="0"/>
              <w:spacing w:line="360" w:lineRule="auto"/>
              <w:ind w:leftChars="0" w:left="0"/>
              <w:rPr>
                <w:rFonts w:hAnsi="宋体" w:cs="宋体"/>
                <w:b/>
              </w:rPr>
            </w:pPr>
            <w:r w:rsidRPr="00DA3092">
              <w:rPr>
                <w:rFonts w:hAnsi="宋体" w:cs="宋体" w:hint="eastAsia"/>
                <w:b/>
              </w:rPr>
              <w:t>法律责任：</w:t>
            </w:r>
          </w:p>
          <w:p w14:paraId="34C0531B"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b/>
              </w:rPr>
              <w:t>1.</w:t>
            </w:r>
            <w:r w:rsidRPr="00DA3092">
              <w:rPr>
                <w:rFonts w:hAnsi="宋体" w:cs="宋体" w:hint="eastAsi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C300A03" w14:textId="77777777" w:rsidR="009675DD" w:rsidRPr="00DA3092" w:rsidRDefault="00E727F6">
            <w:pPr>
              <w:spacing w:line="360" w:lineRule="auto"/>
              <w:rPr>
                <w:rFonts w:hAnsi="宋体" w:cs="宋体"/>
              </w:rPr>
            </w:pPr>
            <w:r w:rsidRPr="00DA3092">
              <w:rPr>
                <w:rFonts w:hAnsi="宋体" w:cs="宋体" w:hint="eastAsia"/>
                <w:b/>
              </w:rPr>
              <w:t>2.</w:t>
            </w:r>
            <w:r w:rsidRPr="00DA3092">
              <w:rPr>
                <w:rFonts w:ascii="宋体" w:hAnsi="宋体" w:hint="eastAsia"/>
                <w:b/>
                <w:szCs w:val="21"/>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DA3092" w:rsidRPr="00DA3092" w14:paraId="60D9B616"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B616F5C"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lastRenderedPageBreak/>
              <w:t>34.2</w:t>
            </w:r>
          </w:p>
        </w:tc>
        <w:tc>
          <w:tcPr>
            <w:tcW w:w="2397" w:type="dxa"/>
            <w:tcBorders>
              <w:top w:val="single" w:sz="4" w:space="0" w:color="000000"/>
              <w:left w:val="single" w:sz="4" w:space="0" w:color="000000"/>
              <w:bottom w:val="single" w:sz="4" w:space="0" w:color="000000"/>
              <w:right w:val="single" w:sz="4" w:space="0" w:color="000000"/>
            </w:tcBorders>
            <w:vAlign w:val="center"/>
          </w:tcPr>
          <w:p w14:paraId="2EAA5C9D" w14:textId="77777777" w:rsidR="009675DD" w:rsidRPr="00DA3092" w:rsidRDefault="00E727F6">
            <w:pPr>
              <w:spacing w:line="360" w:lineRule="auto"/>
              <w:jc w:val="center"/>
              <w:rPr>
                <w:rFonts w:ascii="宋体" w:hAnsi="宋体" w:cs="宋体"/>
                <w:szCs w:val="21"/>
              </w:rPr>
            </w:pPr>
            <w:r w:rsidRPr="00DA3092">
              <w:rPr>
                <w:rFonts w:ascii="宋体" w:hAnsi="宋体" w:cs="宋体" w:hint="eastAsia"/>
                <w:szCs w:val="21"/>
              </w:rPr>
              <w:t>其他</w:t>
            </w:r>
          </w:p>
        </w:tc>
        <w:tc>
          <w:tcPr>
            <w:tcW w:w="6046" w:type="dxa"/>
            <w:tcBorders>
              <w:top w:val="single" w:sz="4" w:space="0" w:color="000000"/>
              <w:left w:val="single" w:sz="4" w:space="0" w:color="000000"/>
              <w:bottom w:val="single" w:sz="4" w:space="0" w:color="000000"/>
              <w:right w:val="single" w:sz="4" w:space="0" w:color="000000"/>
            </w:tcBorders>
            <w:vAlign w:val="center"/>
          </w:tcPr>
          <w:p w14:paraId="67BB7613"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1.</w:t>
            </w:r>
            <w:r w:rsidRPr="00DA3092">
              <w:rPr>
                <w:rFonts w:hAnsi="宋体" w:cs="宋体" w:hint="eastAsia"/>
              </w:rPr>
              <w:t>本磋商文件中描述供应商的“公章”是指根据我国对公章的管理规定，用供应商法定主体行为名称制作的印章，除本磋商文件有特殊规定外，供应商的财务章、部门章、分公司章、工会章、合同章、竞标</w:t>
            </w:r>
            <w:r w:rsidRPr="00DA3092">
              <w:rPr>
                <w:rFonts w:hAnsi="宋体" w:cs="宋体" w:hint="eastAsia"/>
              </w:rPr>
              <w:t>/</w:t>
            </w:r>
            <w:r w:rsidRPr="00DA3092">
              <w:rPr>
                <w:rFonts w:hAnsi="宋体" w:cs="宋体" w:hint="eastAsia"/>
              </w:rPr>
              <w:t>投标专用章、业务专用章及银行的转账章、现金收讫章、现金付讫章等其他形式印章均不能代替公章。</w:t>
            </w:r>
          </w:p>
          <w:p w14:paraId="74904C47"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2.</w:t>
            </w:r>
            <w:r w:rsidRPr="00DA3092">
              <w:rPr>
                <w:rFonts w:hAnsi="宋体" w:cs="宋体" w:hint="eastAsia"/>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2D2A0C"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3.</w:t>
            </w:r>
            <w:r w:rsidRPr="00DA3092">
              <w:rPr>
                <w:rFonts w:hAnsi="宋体" w:cs="宋体" w:hint="eastAsia"/>
              </w:rPr>
              <w:t>本磋商文件中描述供应商的“签字”是指供应商的法定代表人或者委托代理人亲自在文件规定签署处亲笔写上个人的名字的行为，私章、签字章、印鉴、影印等其他形式均不能代替亲笔签字。</w:t>
            </w:r>
          </w:p>
          <w:p w14:paraId="10410B06"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t>4.</w:t>
            </w:r>
            <w:r w:rsidRPr="00DA3092">
              <w:rPr>
                <w:rFonts w:hAnsi="宋体" w:cs="宋体" w:hint="eastAsia"/>
              </w:rPr>
              <w:t>自然人竞标的，磋商文件规定盖公章处由自然人摁手指指印。</w:t>
            </w:r>
          </w:p>
          <w:p w14:paraId="74109661" w14:textId="77777777" w:rsidR="009675DD" w:rsidRPr="00DA3092" w:rsidRDefault="00E727F6">
            <w:pPr>
              <w:pStyle w:val="TOC3"/>
              <w:snapToGrid w:val="0"/>
              <w:spacing w:line="360" w:lineRule="auto"/>
              <w:ind w:leftChars="0" w:left="0"/>
              <w:rPr>
                <w:rFonts w:hAnsi="宋体" w:cs="宋体"/>
              </w:rPr>
            </w:pPr>
            <w:r w:rsidRPr="00DA3092">
              <w:rPr>
                <w:rFonts w:hAnsi="宋体" w:cs="宋体" w:hint="eastAsia"/>
              </w:rPr>
              <w:lastRenderedPageBreak/>
              <w:t>5.</w:t>
            </w:r>
            <w:r w:rsidRPr="00DA3092">
              <w:rPr>
                <w:rFonts w:hAnsi="宋体" w:cs="宋体" w:hint="eastAsia"/>
              </w:rPr>
              <w:t>本磋商文件所称的“以上”“以下”“以内”“届满”，包括本数；所称的“不满”“超过”“以外”，不包括本数。</w:t>
            </w:r>
          </w:p>
        </w:tc>
      </w:tr>
    </w:tbl>
    <w:p w14:paraId="1E17F658" w14:textId="77777777" w:rsidR="009675DD" w:rsidRPr="00DA3092" w:rsidRDefault="00E727F6">
      <w:pPr>
        <w:pStyle w:val="2"/>
        <w:spacing w:line="420" w:lineRule="exact"/>
        <w:jc w:val="center"/>
        <w:rPr>
          <w:rFonts w:ascii="宋体" w:hAnsi="宋体" w:cs="宋体"/>
          <w:b w:val="0"/>
        </w:rPr>
      </w:pPr>
      <w:r w:rsidRPr="00DA3092">
        <w:rPr>
          <w:rFonts w:ascii="宋体" w:hAnsi="宋体" w:hint="eastAsia"/>
          <w:bCs w:val="0"/>
        </w:rPr>
        <w:lastRenderedPageBreak/>
        <w:br w:type="page"/>
      </w:r>
      <w:bookmarkStart w:id="25" w:name="_Toc209944685"/>
      <w:r w:rsidRPr="00DA3092">
        <w:rPr>
          <w:rFonts w:ascii="宋体" w:hAnsi="宋体" w:hint="eastAsia"/>
          <w:b w:val="0"/>
        </w:rPr>
        <w:lastRenderedPageBreak/>
        <w:t>第二节 供应商须知正文</w:t>
      </w:r>
      <w:bookmarkEnd w:id="25"/>
    </w:p>
    <w:p w14:paraId="5ED2E795" w14:textId="77777777" w:rsidR="009675DD" w:rsidRPr="00DA3092" w:rsidRDefault="00E727F6">
      <w:pPr>
        <w:pStyle w:val="3"/>
        <w:spacing w:before="0" w:after="0" w:line="360" w:lineRule="auto"/>
        <w:ind w:firstLineChars="200" w:firstLine="640"/>
        <w:rPr>
          <w:rFonts w:ascii="宋体" w:hAnsi="宋体"/>
          <w:b w:val="0"/>
        </w:rPr>
      </w:pPr>
      <w:bookmarkStart w:id="26" w:name="_Toc209944686"/>
      <w:r w:rsidRPr="00DA3092">
        <w:rPr>
          <w:rFonts w:ascii="宋体" w:hAnsi="宋体" w:hint="eastAsia"/>
          <w:b w:val="0"/>
        </w:rPr>
        <w:t>一、总则</w:t>
      </w:r>
      <w:bookmarkEnd w:id="26"/>
    </w:p>
    <w:p w14:paraId="7E3C85DD"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1.适用范围</w:t>
      </w:r>
    </w:p>
    <w:p w14:paraId="5C15018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1.1本项目采购人、采购代理机构、供应商、磋商小组的相关行为均受《中华人民共和国政府采购法》《中华人民共和国政府采购法实施条例》</w:t>
      </w:r>
      <w:r w:rsidRPr="00DA3092">
        <w:rPr>
          <w:rFonts w:ascii="宋体" w:hAnsi="宋体" w:hint="eastAsia"/>
          <w:szCs w:val="21"/>
        </w:rPr>
        <w:t>《政府采购竞争性磋商采购方式管理暂行办法》《财政部关于政府采购竞争性磋商采购方式管理暂行办法有关问题的补充通知》</w:t>
      </w:r>
      <w:r w:rsidRPr="00DA3092">
        <w:rPr>
          <w:rFonts w:ascii="宋体" w:hAnsi="宋体" w:cs="宋体" w:hint="eastAsia"/>
          <w:szCs w:val="21"/>
        </w:rPr>
        <w:t>及本项目本级和上级财政部门政府采购有关规定的约束和保护。</w:t>
      </w:r>
    </w:p>
    <w:p w14:paraId="752A8FC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1.2</w:t>
      </w:r>
      <w:r w:rsidRPr="00DA3092">
        <w:rPr>
          <w:rFonts w:ascii="宋体" w:hAnsi="宋体" w:cs="宋体" w:hint="eastAsia"/>
          <w:spacing w:val="-6"/>
          <w:szCs w:val="21"/>
        </w:rPr>
        <w:t>本竞争性磋商文件（以下简称磋商文件）适用于本项目的所有采购程序和环节（法律、法规另有规定的，从其规定）。</w:t>
      </w:r>
    </w:p>
    <w:p w14:paraId="7BB41A4B"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2.定义</w:t>
      </w:r>
    </w:p>
    <w:p w14:paraId="374A9F0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2.1“采购人”是指依法进行政府采购的国家机关、事业单位、团体组织。</w:t>
      </w:r>
    </w:p>
    <w:p w14:paraId="36CDC2BC" w14:textId="77777777" w:rsidR="009675DD" w:rsidRPr="00DA3092" w:rsidRDefault="00E727F6">
      <w:pPr>
        <w:spacing w:line="360" w:lineRule="auto"/>
        <w:ind w:firstLineChars="200" w:firstLine="420"/>
        <w:rPr>
          <w:rFonts w:ascii="宋体" w:hAnsi="宋体" w:cs="宋体"/>
          <w:szCs w:val="21"/>
          <w:u w:val="single"/>
        </w:rPr>
      </w:pPr>
      <w:r w:rsidRPr="00DA3092">
        <w:rPr>
          <w:rFonts w:ascii="宋体" w:hAnsi="宋体" w:cs="宋体" w:hint="eastAsia"/>
          <w:szCs w:val="21"/>
        </w:rPr>
        <w:t>2.2“采购代理机构”是指政府采购集中采购机构和集中采购机构以外的采购代理机构。</w:t>
      </w:r>
    </w:p>
    <w:p w14:paraId="6BACA9D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2.3“供应商”是指向采购人提供货物、工程或者服务的法人、其他组织或者自然人。</w:t>
      </w:r>
    </w:p>
    <w:p w14:paraId="71CE340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hint="eastAsia"/>
          <w:szCs w:val="21"/>
        </w:rPr>
        <w:t>2.4“服务”是指除货物和工程以外的其他政府采购对象。</w:t>
      </w:r>
    </w:p>
    <w:p w14:paraId="42AEF4B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2.5“竞标”是指供应商按照本项目竞争性磋商公告或者邀请函规定的方式获取磋商文件、提交响应文件并希望获得标的的行为。</w:t>
      </w:r>
    </w:p>
    <w:p w14:paraId="557F65A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2.6“响应文件”</w:t>
      </w:r>
      <w:r w:rsidRPr="00DA3092">
        <w:rPr>
          <w:rFonts w:ascii="宋体" w:hAnsi="宋体" w:cs="宋体" w:hint="eastAsia"/>
          <w:spacing w:val="-6"/>
          <w:szCs w:val="21"/>
        </w:rPr>
        <w:t>是指：供应商根据本磋商文件要求，编制包含资格证明、报价商务技术等所有内容的文件。</w:t>
      </w:r>
    </w:p>
    <w:p w14:paraId="5BB0C61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2.7“实质性要求”是指磋商文件中已经指明不满足则响应文件按无效响应处理的条款，或者不能负偏离的条款，或者采购需求中带“▲”的条款。</w:t>
      </w:r>
    </w:p>
    <w:p w14:paraId="52CF9D7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2.8“正偏离”，是指响应文件对磋商文件“采购需求”中有关条款作出的响应优于条款要求并有利于采购人的情形。</w:t>
      </w:r>
    </w:p>
    <w:p w14:paraId="0E8CB2C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2.9“负偏离”，是指响应文件对磋商文件“采购需求”中有关条款作出的响应不满足条款要求，导致采购人要求不能得到满足的情形。</w:t>
      </w:r>
    </w:p>
    <w:p w14:paraId="14027EE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2.10“允许负偏离的条款”是指采购需求中的不属于“实质性要求”的条款。</w:t>
      </w:r>
    </w:p>
    <w:p w14:paraId="5AC12B6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2.11“书面形式”是指合同书、信件和数据电文（包括电报、电传、传真、电子数据交换和电子邮件）等可以有形地表现所载内容的形式。</w:t>
      </w:r>
    </w:p>
    <w:p w14:paraId="7BEE554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2.12“首次报价”是指供应商提交的首次响应文件中的报价。</w:t>
      </w:r>
    </w:p>
    <w:p w14:paraId="02B7234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2.13“评审报价”是指供应商提交的最后报价并经修正（如有）和政策功能价格扣除（如有）后的价格。</w:t>
      </w:r>
    </w:p>
    <w:p w14:paraId="7E60180A"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3.供应商的资格条件</w:t>
      </w:r>
    </w:p>
    <w:p w14:paraId="31220DD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供应商的资格条件详见“供应商须知前附表”。</w:t>
      </w:r>
    </w:p>
    <w:p w14:paraId="0CDB9873"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lastRenderedPageBreak/>
        <w:t>4.磋商费用</w:t>
      </w:r>
    </w:p>
    <w:p w14:paraId="02BB0AA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供应商应承担参与本次采购活动有关的所有费用，包括但不限于、勘查现场、编制和提交响应文件、参加磋商与应答、签订合同等，不论竞标结果如何，均应自行承担。</w:t>
      </w:r>
    </w:p>
    <w:p w14:paraId="1E640E92"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5.联合体竞标</w:t>
      </w:r>
    </w:p>
    <w:p w14:paraId="749E4AA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5.1本项目是否接受联合体竞标，详见“供应商须知前附表”。</w:t>
      </w:r>
    </w:p>
    <w:p w14:paraId="3B702CD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5.2</w:t>
      </w:r>
      <w:r w:rsidRPr="00DA3092">
        <w:rPr>
          <w:rFonts w:ascii="宋体" w:hAnsi="宋体" w:hint="eastAsia"/>
        </w:rPr>
        <w:t>如接受联合体竞标，</w:t>
      </w:r>
      <w:r w:rsidRPr="00DA3092">
        <w:rPr>
          <w:rFonts w:ascii="宋体" w:hAnsi="宋体" w:cs="宋体" w:hint="eastAsia"/>
          <w:szCs w:val="21"/>
        </w:rPr>
        <w:t>联合体竞标要求详见“供应商须知前附表”。</w:t>
      </w:r>
    </w:p>
    <w:p w14:paraId="03F5274B" w14:textId="77777777" w:rsidR="009675DD" w:rsidRPr="00DA3092" w:rsidRDefault="00E727F6">
      <w:pPr>
        <w:spacing w:line="360" w:lineRule="auto"/>
        <w:ind w:firstLineChars="200" w:firstLine="420"/>
        <w:rPr>
          <w:rFonts w:ascii="宋体" w:hAnsi="宋体"/>
          <w:bCs/>
          <w:szCs w:val="21"/>
        </w:rPr>
      </w:pPr>
      <w:r w:rsidRPr="00DA3092">
        <w:rPr>
          <w:rFonts w:ascii="宋体" w:hAnsi="宋体" w:cs="宋体" w:hint="eastAsia"/>
          <w:szCs w:val="21"/>
        </w:rPr>
        <w:t>5.3</w:t>
      </w:r>
      <w:r w:rsidRPr="00DA3092">
        <w:rPr>
          <w:rFonts w:ascii="宋体" w:hAnsi="宋体" w:hint="eastAsia"/>
          <w:bCs/>
          <w:szCs w:val="21"/>
        </w:rPr>
        <w:t>根据《政府采购促进中小企业发展管理办法》（财库[2020]46号）第九条及</w:t>
      </w:r>
      <w:r w:rsidRPr="00DA3092">
        <w:rPr>
          <w:rFonts w:hint="eastAsia"/>
        </w:rPr>
        <w:t>《广西壮族自治区财政厅关于贯彻落实政府采购支持中小企业发展政策的通知》（桂财采〔</w:t>
      </w:r>
      <w:r w:rsidRPr="00DA3092">
        <w:rPr>
          <w:rFonts w:hint="eastAsia"/>
        </w:rPr>
        <w:t>2022</w:t>
      </w:r>
      <w:r w:rsidRPr="00DA3092">
        <w:rPr>
          <w:rFonts w:hint="eastAsia"/>
        </w:rPr>
        <w:t>〕</w:t>
      </w:r>
      <w:r w:rsidRPr="00DA3092">
        <w:rPr>
          <w:rFonts w:hint="eastAsia"/>
        </w:rPr>
        <w:t>31</w:t>
      </w:r>
      <w:r w:rsidRPr="00DA3092">
        <w:rPr>
          <w:rFonts w:hint="eastAsia"/>
        </w:rPr>
        <w:t>号）</w:t>
      </w:r>
      <w:r w:rsidRPr="00DA3092">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9198178"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 xml:space="preserve">6.转包与分包             </w:t>
      </w:r>
    </w:p>
    <w:p w14:paraId="6C12BED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6.1本项目是否允许分包详见“供应商须知前附表”，本项目不允许违法分包。</w:t>
      </w:r>
    </w:p>
    <w:p w14:paraId="16C11FC0" w14:textId="77777777" w:rsidR="009675DD" w:rsidRPr="00DA3092" w:rsidRDefault="00E727F6">
      <w:pPr>
        <w:spacing w:line="360" w:lineRule="auto"/>
        <w:ind w:firstLineChars="200" w:firstLine="420"/>
        <w:rPr>
          <w:rFonts w:ascii="宋体" w:hAnsi="宋体" w:cs="宋体"/>
          <w:bCs/>
          <w:szCs w:val="21"/>
        </w:rPr>
      </w:pPr>
      <w:r w:rsidRPr="00DA3092">
        <w:rPr>
          <w:rFonts w:ascii="宋体" w:hAnsi="宋体" w:cs="宋体" w:hint="eastAsia"/>
          <w:szCs w:val="21"/>
        </w:rPr>
        <w:t>6.2</w:t>
      </w:r>
      <w:r w:rsidRPr="00DA3092">
        <w:rPr>
          <w:rFonts w:ascii="宋体" w:hAnsi="宋体" w:hint="eastAsia"/>
          <w:bCs/>
          <w:szCs w:val="21"/>
        </w:rPr>
        <w:t>根据《政府采购促进中小企业发展管理办法》（财库[2020]46号）第九条及</w:t>
      </w:r>
      <w:r w:rsidRPr="00DA3092">
        <w:rPr>
          <w:rFonts w:hint="eastAsia"/>
        </w:rPr>
        <w:t>《广西壮族自治区财政厅关于贯彻落实政府采购支持中小企业发展政策的通知》（桂财采〔</w:t>
      </w:r>
      <w:r w:rsidRPr="00DA3092">
        <w:rPr>
          <w:rFonts w:hint="eastAsia"/>
        </w:rPr>
        <w:t>2022</w:t>
      </w:r>
      <w:r w:rsidRPr="00DA3092">
        <w:rPr>
          <w:rFonts w:hint="eastAsia"/>
        </w:rPr>
        <w:t>〕</w:t>
      </w:r>
      <w:r w:rsidRPr="00DA3092">
        <w:rPr>
          <w:rFonts w:hint="eastAsia"/>
        </w:rPr>
        <w:t>31</w:t>
      </w:r>
      <w:r w:rsidRPr="00DA3092">
        <w:rPr>
          <w:rFonts w:hint="eastAsia"/>
        </w:rPr>
        <w:t>号）</w:t>
      </w:r>
      <w:r w:rsidRPr="00DA3092">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3799DBB" w14:textId="77777777" w:rsidR="009675DD" w:rsidRPr="00DA3092" w:rsidRDefault="00E727F6">
      <w:pPr>
        <w:spacing w:line="360" w:lineRule="auto"/>
        <w:ind w:firstLineChars="200" w:firstLine="482"/>
        <w:rPr>
          <w:rFonts w:ascii="黑体" w:eastAsia="黑体" w:hAnsi="黑体" w:cs="宋体"/>
          <w:b/>
          <w:bCs/>
          <w:sz w:val="24"/>
        </w:rPr>
      </w:pPr>
      <w:bookmarkStart w:id="27" w:name="_Toc254970673"/>
      <w:bookmarkStart w:id="28" w:name="_Toc254970532"/>
      <w:r w:rsidRPr="00DA3092">
        <w:rPr>
          <w:rFonts w:ascii="黑体" w:eastAsia="黑体" w:hAnsi="黑体" w:cs="宋体" w:hint="eastAsia"/>
          <w:b/>
          <w:bCs/>
          <w:sz w:val="24"/>
        </w:rPr>
        <w:t>7.特别说明</w:t>
      </w:r>
      <w:bookmarkEnd w:id="27"/>
      <w:bookmarkEnd w:id="28"/>
    </w:p>
    <w:p w14:paraId="4C076A98" w14:textId="77777777" w:rsidR="009675DD" w:rsidRPr="00DA3092" w:rsidRDefault="00E727F6">
      <w:pPr>
        <w:spacing w:line="360" w:lineRule="auto"/>
        <w:ind w:firstLineChars="200" w:firstLine="420"/>
        <w:rPr>
          <w:rFonts w:ascii="宋体" w:hAnsi="宋体" w:cs="宋体"/>
          <w:szCs w:val="21"/>
        </w:rPr>
      </w:pPr>
      <w:bookmarkStart w:id="29" w:name="_8.1提供相同品牌产品且通过资格审查、符合性审查的不同投标人参加同一合"/>
      <w:bookmarkEnd w:id="29"/>
      <w:r w:rsidRPr="00DA3092">
        <w:rPr>
          <w:rFonts w:ascii="宋体" w:hAnsi="宋体" w:cs="宋体" w:hint="eastAsia"/>
          <w:szCs w:val="21"/>
        </w:rPr>
        <w:t>7.1</w:t>
      </w:r>
      <w:bookmarkStart w:id="30" w:name="_Hlk65832145"/>
      <w:r w:rsidRPr="00DA3092">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DA3092">
        <w:rPr>
          <w:rFonts w:ascii="宋体" w:hAnsi="宋体" w:cs="宋体" w:hint="eastAsia"/>
          <w:szCs w:val="21"/>
        </w:rPr>
        <w:t>。</w:t>
      </w:r>
    </w:p>
    <w:bookmarkEnd w:id="30"/>
    <w:p w14:paraId="031EFC8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7.2供应商应仔细阅读磋商文件的所有内容，按照磋商文件的要求提交响应文件，并对所提供的全部资料的真实性承担法律责任。</w:t>
      </w:r>
    </w:p>
    <w:p w14:paraId="2897666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028992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7.4在政府采购活动中，采购人员及相关人员与供应商有下列利害关系之一的，应当回避：</w:t>
      </w:r>
    </w:p>
    <w:p w14:paraId="6CD4C00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（1）参加采购活动前3年内与供应商存在劳动关系；</w:t>
      </w:r>
    </w:p>
    <w:p w14:paraId="32D275D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（2）参加采购活动前3年内担任供应商的董事、监事；</w:t>
      </w:r>
    </w:p>
    <w:p w14:paraId="2E1BD92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（3）参加采购活动前3年内是供应商的控股股东或者实际控制人；</w:t>
      </w:r>
    </w:p>
    <w:p w14:paraId="707BEEC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（4）与供应商的法定代表人或者负责人有夫妻、直系血亲、三代以内旁系血亲或者近姻亲关系；</w:t>
      </w:r>
    </w:p>
    <w:p w14:paraId="53E7FEB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（5）与供应商有其他可能影响政府采购活动公平、公正进行的关系。</w:t>
      </w:r>
    </w:p>
    <w:p w14:paraId="1A3DBA7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DCC295B"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7.5有下列情形之一的视为供应商相互串通竞标，响应文件将被视为无效：</w:t>
      </w:r>
    </w:p>
    <w:p w14:paraId="43FB3E6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14:paraId="0108776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（2）不同供应商委托同一单位或者个人办理竞标事宜；</w:t>
      </w:r>
    </w:p>
    <w:p w14:paraId="7A9C714B"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（3）不同的供应商的响应文件载明的项目管理员为同一个人；</w:t>
      </w:r>
    </w:p>
    <w:p w14:paraId="4848A98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（4）不同供应商的响应文件异常一致或者报价呈规律性差异；</w:t>
      </w:r>
    </w:p>
    <w:p w14:paraId="6159EB9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（5）不同供应商的响应文件相互混装；</w:t>
      </w:r>
    </w:p>
    <w:p w14:paraId="26A787FC" w14:textId="77777777" w:rsidR="009675DD" w:rsidRPr="00DA3092" w:rsidRDefault="00E727F6">
      <w:pPr>
        <w:tabs>
          <w:tab w:val="left" w:pos="6931"/>
        </w:tabs>
        <w:spacing w:line="360" w:lineRule="auto"/>
        <w:ind w:firstLineChars="200" w:firstLine="420"/>
        <w:rPr>
          <w:rFonts w:ascii="宋体" w:hAnsi="宋体" w:cs="宋体"/>
          <w:szCs w:val="21"/>
        </w:rPr>
      </w:pPr>
      <w:r w:rsidRPr="00DA3092">
        <w:rPr>
          <w:rFonts w:ascii="宋体" w:hAnsi="宋体" w:cs="宋体" w:hint="eastAsia"/>
          <w:szCs w:val="21"/>
        </w:rPr>
        <w:t>（6）不同供应商的磋商保证金从同一单位或者个人账户转出。</w:t>
      </w:r>
      <w:r w:rsidRPr="00DA3092">
        <w:rPr>
          <w:rFonts w:ascii="宋体" w:hAnsi="宋体" w:cs="宋体" w:hint="eastAsia"/>
          <w:szCs w:val="21"/>
        </w:rPr>
        <w:tab/>
      </w:r>
    </w:p>
    <w:p w14:paraId="0E245A0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7.6供应商有下列情形之一的，属于恶意串通行为，将报同级监督管理部门：</w:t>
      </w:r>
    </w:p>
    <w:p w14:paraId="12FF09F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（1）供应商直接或者间接从采购人或者采购代理机构处获得其他供应商的相关信息并修改其响应文件；</w:t>
      </w:r>
    </w:p>
    <w:p w14:paraId="0D1BDDC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（2）供应商按照采购人或者采购代理机构的授意撤换、修改响应文件；</w:t>
      </w:r>
    </w:p>
    <w:p w14:paraId="550BA4F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（3）供应商之间协商报价、技术方案等响应文件或者响应文件的实质性内容；</w:t>
      </w:r>
    </w:p>
    <w:p w14:paraId="347F1E7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（4）属于同一集团、协会、商会等组织成员的供应商按照该组织要求协同参加政府采购活动；</w:t>
      </w:r>
    </w:p>
    <w:p w14:paraId="1B7F02A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7A9A0E5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（6）供应商之间商定部分供应商放弃参加政府采购活动或者放弃成交；</w:t>
      </w:r>
    </w:p>
    <w:p w14:paraId="55656EC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（7）供应商与采购人或者采购代理机构之间、供应商相互之间，为谋求特定供应商成交或者排斥其他供应商的其他串通行为。</w:t>
      </w:r>
    </w:p>
    <w:p w14:paraId="5AE138D0" w14:textId="77777777" w:rsidR="009675DD" w:rsidRPr="00DA3092" w:rsidRDefault="00E727F6">
      <w:pPr>
        <w:pStyle w:val="3"/>
        <w:spacing w:before="0" w:after="0" w:line="360" w:lineRule="auto"/>
        <w:ind w:firstLineChars="200" w:firstLine="640"/>
        <w:rPr>
          <w:rFonts w:ascii="宋体" w:hAnsi="宋体"/>
          <w:b w:val="0"/>
          <w:bCs w:val="0"/>
        </w:rPr>
      </w:pPr>
      <w:bookmarkStart w:id="31" w:name="_Toc254970534"/>
      <w:bookmarkStart w:id="32" w:name="_Toc254970675"/>
      <w:bookmarkStart w:id="33" w:name="_Toc209944687"/>
      <w:r w:rsidRPr="00DA3092">
        <w:rPr>
          <w:rFonts w:ascii="宋体" w:hAnsi="宋体" w:hint="eastAsia"/>
          <w:b w:val="0"/>
          <w:bCs w:val="0"/>
        </w:rPr>
        <w:t>二、磋商文件</w:t>
      </w:r>
      <w:bookmarkEnd w:id="31"/>
      <w:bookmarkEnd w:id="32"/>
      <w:bookmarkEnd w:id="33"/>
    </w:p>
    <w:p w14:paraId="6154FB4A"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8.磋商文件的构成</w:t>
      </w:r>
    </w:p>
    <w:p w14:paraId="32D8E5EA"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第一章 竞争性磋商公告；</w:t>
      </w:r>
    </w:p>
    <w:p w14:paraId="611CFF22"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第二章 采购需求；</w:t>
      </w:r>
    </w:p>
    <w:p w14:paraId="31C22636"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 xml:space="preserve">第三章 供应商须知； </w:t>
      </w:r>
    </w:p>
    <w:p w14:paraId="41F6127F"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第四章 评审程序、评审方法和评审标准；</w:t>
      </w:r>
    </w:p>
    <w:p w14:paraId="79E6C225"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第五章 响应文件格式；</w:t>
      </w:r>
    </w:p>
    <w:p w14:paraId="7E2929D4"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第六章 合同文本；</w:t>
      </w:r>
    </w:p>
    <w:p w14:paraId="3F082BD9" w14:textId="77777777" w:rsidR="009675DD" w:rsidRPr="00DA3092" w:rsidRDefault="00E727F6">
      <w:pPr>
        <w:spacing w:line="360" w:lineRule="auto"/>
        <w:ind w:firstLineChars="200" w:firstLine="420"/>
        <w:jc w:val="left"/>
        <w:rPr>
          <w:rFonts w:ascii="宋体" w:hAnsi="宋体"/>
          <w:szCs w:val="21"/>
        </w:rPr>
      </w:pPr>
      <w:r w:rsidRPr="00DA3092">
        <w:rPr>
          <w:rFonts w:ascii="宋体" w:hAnsi="宋体" w:hint="eastAsia"/>
          <w:szCs w:val="21"/>
        </w:rPr>
        <w:t>第七章 质疑、投诉材料格式。</w:t>
      </w:r>
    </w:p>
    <w:p w14:paraId="6F41469D"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9.供应商的询问</w:t>
      </w:r>
    </w:p>
    <w:p w14:paraId="42AABF38"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供应商应认真阅读磋商文件的采购需求，如供应商对磋商文件有疑问的，如要求采购人作出澄</w:t>
      </w:r>
      <w:r w:rsidRPr="00DA3092">
        <w:rPr>
          <w:rFonts w:ascii="宋体" w:hAnsi="宋体" w:hint="eastAsia"/>
          <w:szCs w:val="21"/>
        </w:rPr>
        <w:lastRenderedPageBreak/>
        <w:t>清或者修改的，供应商尽应在提交首次响应文件截止之日前，以书面形式向采购人、采购代理机构提出。</w:t>
      </w:r>
    </w:p>
    <w:p w14:paraId="4F1A43C9"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10.磋商文件的澄清和修改</w:t>
      </w:r>
    </w:p>
    <w:p w14:paraId="0E175859"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14:paraId="4B4495E6" w14:textId="77777777" w:rsidR="009675DD" w:rsidRPr="00DA3092" w:rsidRDefault="00E727F6">
      <w:pPr>
        <w:spacing w:line="360" w:lineRule="auto"/>
        <w:ind w:firstLineChars="200" w:firstLine="422"/>
        <w:rPr>
          <w:rFonts w:ascii="宋体" w:hAnsi="宋体"/>
          <w:b/>
          <w:szCs w:val="21"/>
        </w:rPr>
      </w:pPr>
      <w:r w:rsidRPr="00DA3092">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4881B3D"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B06AE35"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10.4</w:t>
      </w:r>
      <w:r w:rsidRPr="00DA3092">
        <w:rPr>
          <w:rFonts w:ascii="Arial" w:hAnsi="Arial" w:cs="Arial"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14:paraId="270C94C9" w14:textId="77777777" w:rsidR="009675DD" w:rsidRPr="00DA3092" w:rsidRDefault="00E727F6">
      <w:pPr>
        <w:spacing w:line="360" w:lineRule="auto"/>
        <w:ind w:firstLineChars="200" w:firstLine="420"/>
      </w:pPr>
      <w:r w:rsidRPr="00DA3092">
        <w:rPr>
          <w:rFonts w:hAnsi="宋体"/>
        </w:rPr>
        <w:t xml:space="preserve">10.5  </w:t>
      </w:r>
      <w:r w:rsidRPr="00DA3092">
        <w:rPr>
          <w:rFonts w:hint="eastAsia"/>
        </w:rPr>
        <w:t>采购人和采购代理机构可以视采购具体情况，变更</w:t>
      </w:r>
      <w:r w:rsidRPr="00DA3092">
        <w:rPr>
          <w:rFonts w:hAnsi="宋体" w:hint="eastAsia"/>
        </w:rPr>
        <w:t>提交首次响应文件</w:t>
      </w:r>
      <w:r w:rsidRPr="00DA3092">
        <w:rPr>
          <w:rFonts w:hint="eastAsia"/>
        </w:rPr>
        <w:t>截止时间和竞谈时间，将变更时间将在</w:t>
      </w:r>
      <w:r w:rsidRPr="00DA3092">
        <w:rPr>
          <w:rFonts w:hAnsi="宋体" w:hint="eastAsia"/>
        </w:rPr>
        <w:t>“采购文件公告”中“七、其他补充事宜</w:t>
      </w:r>
      <w:r w:rsidRPr="00DA3092">
        <w:rPr>
          <w:rFonts w:hAnsi="宋体"/>
        </w:rPr>
        <w:t>3.</w:t>
      </w:r>
      <w:r w:rsidRPr="00DA3092">
        <w:rPr>
          <w:rFonts w:hAnsi="宋体" w:hint="eastAsia"/>
        </w:rPr>
        <w:t>网上查询地址”</w:t>
      </w:r>
      <w:r w:rsidRPr="00DA3092">
        <w:rPr>
          <w:rFonts w:cs="宋体" w:hint="eastAsia"/>
        </w:rPr>
        <w:t>规定的政府采购信息发布媒体上</w:t>
      </w:r>
      <w:r w:rsidRPr="00DA3092">
        <w:rPr>
          <w:rFonts w:hint="eastAsia"/>
        </w:rPr>
        <w:t>发布更正公告。</w:t>
      </w:r>
    </w:p>
    <w:p w14:paraId="5305A6CA" w14:textId="77777777" w:rsidR="009675DD" w:rsidRPr="00DA3092" w:rsidRDefault="00E727F6">
      <w:pPr>
        <w:spacing w:line="360" w:lineRule="auto"/>
        <w:ind w:firstLineChars="200" w:firstLine="400"/>
        <w:rPr>
          <w:rFonts w:ascii="宋体" w:hAnsi="Courier New"/>
          <w:kern w:val="0"/>
          <w:sz w:val="20"/>
          <w:szCs w:val="21"/>
        </w:rPr>
      </w:pPr>
      <w:r w:rsidRPr="00DA3092">
        <w:rPr>
          <w:rFonts w:ascii="宋体" w:hAnsi="Courier New" w:hint="eastAsia"/>
          <w:kern w:val="0"/>
          <w:sz w:val="20"/>
          <w:szCs w:val="21"/>
        </w:rPr>
        <w:t>▲</w:t>
      </w:r>
      <w:r w:rsidRPr="00DA3092">
        <w:rPr>
          <w:rFonts w:ascii="宋体" w:hAnsi="Courier New" w:hint="eastAsia"/>
          <w:b/>
          <w:kern w:val="0"/>
          <w:sz w:val="20"/>
          <w:szCs w:val="21"/>
        </w:rPr>
        <w:t>响应文件未按磋商文件的澄清、修改的内容编制，又不符合实质性要求的，其响应文件作无效处理。</w:t>
      </w:r>
    </w:p>
    <w:p w14:paraId="5D270379" w14:textId="77777777" w:rsidR="009675DD" w:rsidRPr="00DA3092" w:rsidRDefault="00E727F6">
      <w:pPr>
        <w:pStyle w:val="3"/>
        <w:spacing w:before="0" w:after="0" w:line="360" w:lineRule="auto"/>
        <w:ind w:firstLineChars="200" w:firstLine="640"/>
        <w:rPr>
          <w:rFonts w:ascii="宋体" w:hAnsi="宋体"/>
          <w:b w:val="0"/>
          <w:bCs w:val="0"/>
        </w:rPr>
      </w:pPr>
      <w:bookmarkStart w:id="34" w:name="_Toc209944688"/>
      <w:r w:rsidRPr="00DA3092">
        <w:rPr>
          <w:rFonts w:ascii="宋体" w:hAnsi="宋体" w:hint="eastAsia"/>
          <w:b w:val="0"/>
          <w:bCs w:val="0"/>
        </w:rPr>
        <w:t>三、响应文件的编制</w:t>
      </w:r>
      <w:bookmarkEnd w:id="34"/>
    </w:p>
    <w:p w14:paraId="467B48CE"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11.响应文件的编制原则</w:t>
      </w:r>
    </w:p>
    <w:p w14:paraId="6923371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14:paraId="2F9A76F8"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12.响应文件的组成</w:t>
      </w:r>
    </w:p>
    <w:p w14:paraId="578225F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12.1响应文件由资格证明文件、报价文件、商务和技术文件三部分组成。</w:t>
      </w:r>
    </w:p>
    <w:p w14:paraId="79F07ED3" w14:textId="77777777" w:rsidR="009675DD" w:rsidRPr="00DA3092" w:rsidRDefault="00E727F6">
      <w:pPr>
        <w:spacing w:line="360" w:lineRule="auto"/>
        <w:ind w:leftChars="200" w:left="420" w:firstLineChars="200" w:firstLine="420"/>
        <w:rPr>
          <w:rFonts w:ascii="宋体" w:hAnsi="宋体" w:cs="宋体"/>
          <w:szCs w:val="21"/>
        </w:rPr>
      </w:pPr>
      <w:r w:rsidRPr="00DA3092">
        <w:rPr>
          <w:rFonts w:ascii="宋体" w:hAnsi="宋体" w:cs="宋体" w:hint="eastAsia"/>
          <w:szCs w:val="21"/>
        </w:rPr>
        <w:t>12.1.1资格证明文件：详见须知前附表</w:t>
      </w:r>
    </w:p>
    <w:p w14:paraId="7B00FC74" w14:textId="77777777" w:rsidR="009675DD" w:rsidRPr="00DA3092" w:rsidRDefault="00E727F6">
      <w:pPr>
        <w:spacing w:line="360" w:lineRule="auto"/>
        <w:ind w:leftChars="200" w:left="420" w:firstLineChars="200" w:firstLine="420"/>
        <w:rPr>
          <w:rFonts w:ascii="宋体" w:hAnsi="宋体" w:cs="宋体"/>
          <w:szCs w:val="21"/>
        </w:rPr>
      </w:pPr>
      <w:r w:rsidRPr="00DA3092">
        <w:rPr>
          <w:rFonts w:ascii="宋体" w:hAnsi="宋体" w:cs="宋体" w:hint="eastAsia"/>
          <w:szCs w:val="21"/>
        </w:rPr>
        <w:t>12.1.2商务技术文件：详见须知前附表</w:t>
      </w:r>
    </w:p>
    <w:p w14:paraId="268B79A2" w14:textId="77777777" w:rsidR="009675DD" w:rsidRPr="00DA3092" w:rsidRDefault="00E727F6">
      <w:pPr>
        <w:spacing w:line="360" w:lineRule="auto"/>
        <w:ind w:leftChars="200" w:left="420" w:firstLineChars="200" w:firstLine="420"/>
        <w:rPr>
          <w:rFonts w:ascii="宋体" w:hAnsi="宋体" w:cs="宋体"/>
          <w:szCs w:val="21"/>
        </w:rPr>
      </w:pPr>
      <w:r w:rsidRPr="00DA3092">
        <w:rPr>
          <w:rFonts w:ascii="宋体" w:hAnsi="宋体" w:cs="宋体" w:hint="eastAsia"/>
          <w:szCs w:val="21"/>
        </w:rPr>
        <w:t>12.1.3报价文件：详见须知前附表</w:t>
      </w:r>
    </w:p>
    <w:p w14:paraId="086D029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12.2响应文件电子版：详见须知前附表</w:t>
      </w:r>
    </w:p>
    <w:p w14:paraId="65A6D47C"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13.计量单位</w:t>
      </w:r>
    </w:p>
    <w:p w14:paraId="4188EC2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磋商文件已有明确规定的，使用磋商文件规定的计量单位；磋商文件没有规定的，应采用中华</w:t>
      </w:r>
      <w:r w:rsidRPr="00DA3092">
        <w:rPr>
          <w:rFonts w:ascii="宋体" w:hAnsi="宋体" w:cs="宋体" w:hint="eastAsia"/>
          <w:szCs w:val="21"/>
        </w:rPr>
        <w:lastRenderedPageBreak/>
        <w:t>人民共和国法定计量单位，货币种类为人民币，否则视同未响应。</w:t>
      </w:r>
    </w:p>
    <w:p w14:paraId="3781F22C"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14.竞标的风险</w:t>
      </w:r>
    </w:p>
    <w:p w14:paraId="6CEC50A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14:paraId="13EAE281"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15.响应报价要求和构成</w:t>
      </w:r>
    </w:p>
    <w:p w14:paraId="566014F8" w14:textId="77777777" w:rsidR="009675DD" w:rsidRPr="00DA3092" w:rsidRDefault="00E727F6">
      <w:pPr>
        <w:tabs>
          <w:tab w:val="left" w:pos="2492"/>
        </w:tabs>
        <w:spacing w:line="360" w:lineRule="auto"/>
        <w:ind w:firstLineChars="200" w:firstLine="420"/>
        <w:rPr>
          <w:rFonts w:ascii="宋体" w:hAnsi="宋体" w:cs="宋体"/>
          <w:szCs w:val="21"/>
        </w:rPr>
      </w:pPr>
      <w:r w:rsidRPr="00DA3092">
        <w:rPr>
          <w:rFonts w:ascii="宋体" w:hAnsi="宋体" w:cs="宋体" w:hint="eastAsia"/>
          <w:szCs w:val="21"/>
        </w:rPr>
        <w:t>15.1响应报价应按“第五章 响应文件格式”中“响应报价表”格式填写。</w:t>
      </w:r>
    </w:p>
    <w:p w14:paraId="53F864E6" w14:textId="77777777" w:rsidR="009675DD" w:rsidRPr="00DA3092" w:rsidRDefault="00E727F6">
      <w:pPr>
        <w:tabs>
          <w:tab w:val="left" w:pos="2492"/>
        </w:tabs>
        <w:spacing w:line="360" w:lineRule="auto"/>
        <w:ind w:firstLineChars="200" w:firstLine="420"/>
        <w:rPr>
          <w:rFonts w:ascii="宋体" w:hAnsi="宋体" w:cs="宋体"/>
          <w:szCs w:val="21"/>
        </w:rPr>
      </w:pPr>
      <w:r w:rsidRPr="00DA3092">
        <w:rPr>
          <w:rFonts w:ascii="宋体" w:hAnsi="宋体" w:cs="宋体" w:hint="eastAsia"/>
          <w:szCs w:val="21"/>
        </w:rPr>
        <w:t>15.2响应报价的价格构成见“供应商须知前附表”。</w:t>
      </w:r>
    </w:p>
    <w:p w14:paraId="00A3FD7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15.3响应报价要求</w:t>
      </w:r>
    </w:p>
    <w:p w14:paraId="4396957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15.3.1供应商的响应报价应符合以下要求，否则响应文件按无效响应处理：</w:t>
      </w:r>
    </w:p>
    <w:p w14:paraId="7E164D5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（1）供应商必须就“采购需求”中所竞标的每个标项的全部内容分别作完整唯一总价报价，不得存在漏项报价；</w:t>
      </w:r>
    </w:p>
    <w:p w14:paraId="6D3AE78B"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（2）供应商必须就所竞标的标项的单项内容作唯一报价。</w:t>
      </w:r>
    </w:p>
    <w:p w14:paraId="78E17FB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15.3.2响应报价（包含首次报价、最后报价）超过所竞标标项规定的采购预算金额或者最高限价的，其响应文件将作无效处理。</w:t>
      </w:r>
    </w:p>
    <w:p w14:paraId="6535BED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15.3.3</w:t>
      </w:r>
      <w:bookmarkStart w:id="35" w:name="_Hlk42592874"/>
      <w:r w:rsidRPr="00DA3092">
        <w:rPr>
          <w:rFonts w:ascii="宋体" w:hAnsi="宋体" w:cs="宋体" w:hint="eastAsia"/>
          <w:szCs w:val="21"/>
        </w:rPr>
        <w:t>响应报价（包含首次报价、最后报价）超过分项采购预算金额或者最高限价的，其响应文件将作无效处理。</w:t>
      </w:r>
    </w:p>
    <w:bookmarkEnd w:id="35"/>
    <w:p w14:paraId="37E91E23"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16.竞标有效期</w:t>
      </w:r>
    </w:p>
    <w:p w14:paraId="548E177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6221A66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16.2 竞标有效期应由供应商按“供应商须知前附表”规定的期限作出响应。</w:t>
      </w:r>
    </w:p>
    <w:p w14:paraId="0A94702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16.3供应商的响应文件在竞标有效期内均保持有效。</w:t>
      </w:r>
    </w:p>
    <w:p w14:paraId="4EE03377"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17.磋商保证金</w:t>
      </w:r>
    </w:p>
    <w:p w14:paraId="7069D56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详见“供应商须知前附表”。</w:t>
      </w:r>
    </w:p>
    <w:p w14:paraId="521E3FD2"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18.响应文件编制的要求</w:t>
      </w:r>
    </w:p>
    <w:p w14:paraId="154F2F9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DA3092">
        <w:rPr>
          <w:rFonts w:ascii="宋体" w:hAnsi="宋体" w:cs="宋体" w:hint="eastAsia"/>
        </w:rPr>
        <w:t>由此引发的</w:t>
      </w:r>
      <w:r w:rsidRPr="00DA3092">
        <w:rPr>
          <w:rFonts w:ascii="宋体" w:hAnsi="宋体" w:cs="宋体" w:hint="eastAsia"/>
          <w:szCs w:val="21"/>
        </w:rPr>
        <w:t>后果由供应商承担。</w:t>
      </w:r>
    </w:p>
    <w:p w14:paraId="1429BEB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18.2响应文件应按资格证明、报价分别编制，商务技术文件合并编制，本磋商只接受电子版响应文件，要求见本章“12.2响应文件电子版要求”。</w:t>
      </w:r>
    </w:p>
    <w:p w14:paraId="4D2BCB5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18.</w:t>
      </w:r>
      <w:bookmarkStart w:id="36" w:name="_Hlk65832699"/>
      <w:r w:rsidRPr="00DA3092">
        <w:rPr>
          <w:rFonts w:ascii="宋体" w:hAnsi="宋体" w:cs="宋体" w:hint="eastAsia"/>
          <w:szCs w:val="21"/>
        </w:rPr>
        <w:t>3</w:t>
      </w:r>
      <w:r w:rsidRPr="00DA3092">
        <w:rPr>
          <w:rFonts w:ascii="宋体" w:hAnsi="宋体" w:hint="eastAsia"/>
          <w:szCs w:val="21"/>
        </w:rPr>
        <w:t>响应文件须由供应商在</w:t>
      </w:r>
      <w:r w:rsidRPr="00DA3092">
        <w:rPr>
          <w:rFonts w:ascii="宋体" w:hAnsi="宋体" w:cs="仿宋_GB2312" w:hint="eastAsia"/>
          <w:kern w:val="0"/>
          <w:szCs w:val="21"/>
          <w:lang w:val="zh-CN"/>
        </w:rPr>
        <w:t>“</w:t>
      </w:r>
      <w:r w:rsidRPr="00DA3092">
        <w:rPr>
          <w:rFonts w:ascii="宋体" w:hAnsi="宋体" w:hint="eastAsia"/>
          <w:szCs w:val="21"/>
        </w:rPr>
        <w:t>第五章 响应文件格式</w:t>
      </w:r>
      <w:r w:rsidRPr="00DA3092">
        <w:rPr>
          <w:rFonts w:ascii="宋体" w:hAnsi="宋体" w:cs="仿宋_GB2312" w:hint="eastAsia"/>
          <w:kern w:val="0"/>
          <w:szCs w:val="21"/>
          <w:lang w:val="zh-CN"/>
        </w:rPr>
        <w:t>”</w:t>
      </w:r>
      <w:r w:rsidRPr="00DA3092">
        <w:rPr>
          <w:rFonts w:ascii="宋体" w:hAnsi="宋体" w:hint="eastAsia"/>
          <w:szCs w:val="21"/>
        </w:rPr>
        <w:t>规定位置</w:t>
      </w:r>
      <w:r w:rsidRPr="00DA3092">
        <w:rPr>
          <w:rFonts w:ascii="宋体" w:hAnsi="宋体" w:cs="仿宋_GB2312" w:hint="eastAsia"/>
          <w:szCs w:val="21"/>
        </w:rPr>
        <w:t>进行签署、盖章</w:t>
      </w:r>
      <w:bookmarkEnd w:id="36"/>
      <w:r w:rsidRPr="00DA3092">
        <w:rPr>
          <w:rFonts w:ascii="宋体" w:hAnsi="宋体" w:cs="宋体" w:hint="eastAsia"/>
          <w:szCs w:val="21"/>
        </w:rPr>
        <w:t>，否则其响应文件按无效响应处理。骑缝盖公章不视为在规定位置盖章。</w:t>
      </w:r>
    </w:p>
    <w:p w14:paraId="073CC39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18.4响应文件中标注的供应商名称应与营业执照（事业单位法人证书、执业许可证、自然人身份证）及电子公章一致，否则其响应文件按无效响应处理。</w:t>
      </w:r>
    </w:p>
    <w:p w14:paraId="47955BC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lastRenderedPageBreak/>
        <w:t>18.5响应文件应避免涂改、行间插字或者删除，否则其响应文件按无效响应处理。</w:t>
      </w:r>
    </w:p>
    <w:p w14:paraId="47E2A848"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19.响应文件的密封和标记</w:t>
      </w:r>
    </w:p>
    <w:p w14:paraId="7A7B7254" w14:textId="77777777" w:rsidR="009675DD" w:rsidRPr="00DA3092" w:rsidRDefault="00E727F6">
      <w:pPr>
        <w:spacing w:line="360" w:lineRule="auto"/>
        <w:ind w:firstLineChars="200" w:firstLine="420"/>
        <w:rPr>
          <w:rFonts w:ascii="宋体" w:hAnsi="宋体" w:cs="仿宋_GB2312"/>
          <w:kern w:val="0"/>
          <w:szCs w:val="21"/>
          <w:lang w:val="zh-CN"/>
        </w:rPr>
      </w:pPr>
      <w:r w:rsidRPr="00DA3092">
        <w:rPr>
          <w:rFonts w:ascii="宋体" w:hAnsi="宋体" w:cs="仿宋_GB2312" w:hint="eastAsia"/>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C676C0C" w14:textId="77777777" w:rsidR="009675DD" w:rsidRPr="00DA3092" w:rsidRDefault="00E727F6">
      <w:pPr>
        <w:spacing w:line="360" w:lineRule="auto"/>
        <w:ind w:firstLineChars="200" w:firstLine="420"/>
        <w:rPr>
          <w:rFonts w:ascii="宋体" w:hAnsi="宋体" w:cs="仿宋_GB2312"/>
          <w:kern w:val="0"/>
          <w:szCs w:val="21"/>
          <w:lang w:val="zh-CN"/>
        </w:rPr>
      </w:pPr>
      <w:r w:rsidRPr="00DA3092">
        <w:rPr>
          <w:rFonts w:ascii="宋体" w:hAnsi="宋体" w:cs="仿宋_GB2312" w:hint="eastAsia"/>
          <w:kern w:val="0"/>
          <w:szCs w:val="21"/>
          <w:lang w:val="zh-CN"/>
        </w:rPr>
        <w:t>19.2使用“政采云电子交易客户端”需要提前申领CA数字证书，申领流程见该项目采购公告附件。</w:t>
      </w:r>
    </w:p>
    <w:p w14:paraId="12115921" w14:textId="77777777" w:rsidR="009675DD" w:rsidRPr="00DA3092" w:rsidRDefault="00E727F6">
      <w:pPr>
        <w:pStyle w:val="TOC3"/>
        <w:spacing w:line="360" w:lineRule="auto"/>
        <w:ind w:leftChars="0" w:left="0" w:firstLineChars="200" w:firstLine="420"/>
        <w:rPr>
          <w:rFonts w:hAnsi="宋体" w:cs="仿宋_GB2312"/>
        </w:rPr>
      </w:pPr>
      <w:r w:rsidRPr="00DA3092">
        <w:rPr>
          <w:rFonts w:hAnsi="宋体" w:cs="仿宋_GB2312" w:hint="eastAsia"/>
        </w:rPr>
        <w:t>19.3</w:t>
      </w:r>
      <w:r w:rsidRPr="00DA3092">
        <w:rPr>
          <w:rFonts w:hAnsi="宋体" w:cs="仿宋_GB2312" w:hint="eastAsia"/>
        </w:rPr>
        <w:t>为确保网上操作合法、有效和安全，供应商应当在响应文件提交截止时间前完成在“广西政府采购云平台”的身份认证，确保在电子交易过程中能够对相关数据电文进行加密和使用电子签名。</w:t>
      </w:r>
    </w:p>
    <w:p w14:paraId="0D22D479"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20.响应文件的提交</w:t>
      </w:r>
    </w:p>
    <w:p w14:paraId="6AD830A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20.1供应商必须在“供应商须知前附表”规定的时间和地点提交响应文件。</w:t>
      </w:r>
    </w:p>
    <w:p w14:paraId="5EF5DCA9" w14:textId="77777777" w:rsidR="009675DD" w:rsidRPr="00DA3092" w:rsidRDefault="00E727F6">
      <w:pPr>
        <w:spacing w:line="360" w:lineRule="auto"/>
        <w:ind w:firstLineChars="200" w:firstLine="420"/>
        <w:rPr>
          <w:rFonts w:ascii="宋体" w:hAnsi="宋体"/>
          <w:szCs w:val="21"/>
        </w:rPr>
      </w:pPr>
      <w:r w:rsidRPr="00DA3092">
        <w:rPr>
          <w:rFonts w:ascii="宋体" w:hAnsi="宋体" w:cs="宋体" w:hint="eastAsia"/>
          <w:szCs w:val="21"/>
        </w:rPr>
        <w:t>20</w:t>
      </w:r>
      <w:r w:rsidRPr="00DA3092">
        <w:rPr>
          <w:rFonts w:ascii="宋体" w:hAnsi="宋体" w:hint="eastAsia"/>
          <w:szCs w:val="21"/>
        </w:rPr>
        <w:t>.2 在响应文件提交截止时间以后，不能补充、修改响应文件。</w:t>
      </w:r>
    </w:p>
    <w:p w14:paraId="68930177"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20.3 在提交“最后报价”后，供应商不能退出谈判。</w:t>
      </w:r>
    </w:p>
    <w:p w14:paraId="244B89FF"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5106205F"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20.5 采购机构不可视情况延长提交响应文件的截止时间。</w:t>
      </w:r>
    </w:p>
    <w:p w14:paraId="7F89FC01" w14:textId="77777777" w:rsidR="009675DD" w:rsidRPr="00DA3092" w:rsidRDefault="00E727F6">
      <w:pPr>
        <w:spacing w:line="360" w:lineRule="auto"/>
        <w:ind w:firstLineChars="200" w:firstLine="420"/>
        <w:rPr>
          <w:rFonts w:ascii="黑体" w:eastAsia="黑体" w:hAnsi="黑体"/>
          <w:sz w:val="24"/>
        </w:rPr>
      </w:pPr>
      <w:r w:rsidRPr="00DA3092">
        <w:rPr>
          <w:rFonts w:ascii="宋体" w:hAnsi="宋体" w:hint="eastAsia"/>
          <w:szCs w:val="21"/>
        </w:rPr>
        <w:t>20.6备份响应文件。</w:t>
      </w:r>
      <w:r w:rsidRPr="00DA3092">
        <w:rPr>
          <w:rFonts w:hAnsi="宋体" w:hint="eastAsia"/>
          <w:bCs/>
          <w:szCs w:val="21"/>
        </w:rPr>
        <w:t>详见在“供应商须知前附表”。</w:t>
      </w:r>
    </w:p>
    <w:p w14:paraId="7F2EB2CC"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21.首次响应文件的补充、修改与撤回</w:t>
      </w:r>
    </w:p>
    <w:p w14:paraId="5ABE6AA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详见“供应商须知前附表”。</w:t>
      </w:r>
    </w:p>
    <w:p w14:paraId="26048C48" w14:textId="77777777" w:rsidR="009675DD" w:rsidRPr="00DA3092" w:rsidRDefault="00E727F6">
      <w:pPr>
        <w:spacing w:line="360" w:lineRule="auto"/>
        <w:ind w:firstLineChars="200" w:firstLine="482"/>
        <w:rPr>
          <w:rFonts w:ascii="黑体" w:eastAsia="黑体" w:hAnsi="黑体" w:cs="宋体"/>
          <w:b/>
          <w:bCs/>
          <w:sz w:val="24"/>
        </w:rPr>
      </w:pPr>
      <w:bookmarkStart w:id="37" w:name="_Hlk45702405"/>
      <w:r w:rsidRPr="00DA3092">
        <w:rPr>
          <w:rFonts w:ascii="黑体" w:eastAsia="黑体" w:hAnsi="黑体" w:cs="宋体" w:hint="eastAsia"/>
          <w:b/>
          <w:bCs/>
          <w:sz w:val="24"/>
        </w:rPr>
        <w:t>22. 首次响应文件的退回</w:t>
      </w:r>
    </w:p>
    <w:p w14:paraId="22B3ACF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76952933"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23. 截止时间后的撤回</w:t>
      </w:r>
    </w:p>
    <w:p w14:paraId="51ABE4A8" w14:textId="77777777" w:rsidR="009675DD" w:rsidRPr="00DA3092" w:rsidRDefault="00E727F6">
      <w:pPr>
        <w:spacing w:line="360" w:lineRule="auto"/>
        <w:ind w:firstLineChars="200" w:firstLine="420"/>
        <w:rPr>
          <w:rFonts w:ascii="宋体" w:hAnsi="宋体"/>
          <w:szCs w:val="21"/>
        </w:rPr>
      </w:pPr>
      <w:r w:rsidRPr="00DA3092">
        <w:rPr>
          <w:rFonts w:ascii="宋体" w:hAnsi="宋体" w:cs="宋体" w:hint="eastAsia"/>
          <w:szCs w:val="21"/>
        </w:rPr>
        <w:t>本项目不收取磋商保证金，供应商在首次响应文件提交截止时间后可向采购人、采购代理机构书面申请撤回电子响应文件。</w:t>
      </w:r>
      <w:bookmarkEnd w:id="37"/>
    </w:p>
    <w:p w14:paraId="6EBCC7FB" w14:textId="77777777" w:rsidR="009675DD" w:rsidRPr="00DA3092" w:rsidRDefault="00E727F6">
      <w:pPr>
        <w:pStyle w:val="3"/>
        <w:spacing w:before="0" w:after="0" w:line="360" w:lineRule="auto"/>
        <w:ind w:firstLineChars="200" w:firstLine="640"/>
        <w:rPr>
          <w:rFonts w:ascii="宋体" w:hAnsi="宋体"/>
          <w:b w:val="0"/>
          <w:bCs w:val="0"/>
        </w:rPr>
      </w:pPr>
      <w:bookmarkStart w:id="38" w:name="_Toc209944689"/>
      <w:r w:rsidRPr="00DA3092">
        <w:rPr>
          <w:rFonts w:ascii="宋体" w:hAnsi="宋体" w:hint="eastAsia"/>
          <w:b w:val="0"/>
          <w:bCs w:val="0"/>
        </w:rPr>
        <w:t>四、评审及磋商</w:t>
      </w:r>
      <w:bookmarkEnd w:id="38"/>
    </w:p>
    <w:p w14:paraId="4F51D329"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24.磋商小组成立</w:t>
      </w:r>
    </w:p>
    <w:p w14:paraId="6828D43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w:t>
      </w:r>
      <w:r w:rsidRPr="00DA3092">
        <w:rPr>
          <w:rFonts w:ascii="宋体" w:hAnsi="宋体" w:cs="宋体" w:hint="eastAsia"/>
          <w:szCs w:val="21"/>
        </w:rPr>
        <w:lastRenderedPageBreak/>
        <w:t>项目，或者达到公开招标规模标准的政府采购工程，经批准采用竞争性磋商方式采购的，磋商小组由5人以上单数组成。</w:t>
      </w:r>
    </w:p>
    <w:p w14:paraId="138728C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84598D"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25.首次响应文件的开启</w:t>
      </w:r>
    </w:p>
    <w:p w14:paraId="55D77E6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25.1首次响应文件由磋商小组或者采购代理机构在“供应商须知前附表”规定的时间开启。</w:t>
      </w:r>
    </w:p>
    <w:p w14:paraId="5960B2E3" w14:textId="77777777" w:rsidR="009675DD" w:rsidRPr="00DA3092" w:rsidRDefault="00E727F6">
      <w:pPr>
        <w:pStyle w:val="TOC3"/>
        <w:spacing w:line="360" w:lineRule="auto"/>
        <w:ind w:leftChars="0" w:left="0" w:firstLineChars="200" w:firstLine="420"/>
        <w:rPr>
          <w:rFonts w:hAnsi="宋体"/>
          <w:bCs/>
        </w:rPr>
      </w:pPr>
      <w:r w:rsidRPr="00DA3092">
        <w:rPr>
          <w:rFonts w:hAnsi="宋体" w:cs="宋体" w:hint="eastAsia"/>
        </w:rPr>
        <w:t xml:space="preserve">25.2 </w:t>
      </w:r>
      <w:r w:rsidRPr="00DA3092">
        <w:rPr>
          <w:rFonts w:hAnsi="宋体" w:hint="eastAsia"/>
          <w:bCs/>
        </w:rPr>
        <w:t>响应文件解密</w:t>
      </w:r>
    </w:p>
    <w:p w14:paraId="7093325F" w14:textId="77777777" w:rsidR="009675DD" w:rsidRPr="00DA3092" w:rsidRDefault="00E727F6">
      <w:pPr>
        <w:pStyle w:val="TOC3"/>
        <w:snapToGrid w:val="0"/>
        <w:spacing w:line="360" w:lineRule="auto"/>
        <w:ind w:leftChars="0" w:left="0" w:firstLineChars="200" w:firstLine="420"/>
        <w:rPr>
          <w:rFonts w:hAnsi="宋体"/>
        </w:rPr>
      </w:pPr>
      <w:r w:rsidRPr="00DA3092">
        <w:rPr>
          <w:rFonts w:hAnsi="宋体" w:hint="eastAsia"/>
          <w:bCs/>
        </w:rPr>
        <w:t>采购代理机构将在“供应商须知前附表”规定的时</w:t>
      </w:r>
      <w:r w:rsidRPr="00DA3092">
        <w:rPr>
          <w:rFonts w:hAnsi="宋体" w:hint="eastAsia"/>
        </w:rPr>
        <w:t>间通过电子交易平台组织响应文件开启，采购机构依托电子交易平台发起开始解密指令，供应商的法定代表人或其委托代理人</w:t>
      </w:r>
      <w:r w:rsidRPr="00DA3092">
        <w:rPr>
          <w:rFonts w:hAnsi="宋体" w:hint="eastAsia"/>
          <w:b/>
        </w:rPr>
        <w:t>须携带加密时所用的</w:t>
      </w:r>
      <w:r w:rsidRPr="00DA3092">
        <w:rPr>
          <w:rFonts w:hAnsi="宋体" w:hint="eastAsia"/>
          <w:b/>
        </w:rPr>
        <w:t>CA</w:t>
      </w:r>
      <w:r w:rsidRPr="00DA3092">
        <w:rPr>
          <w:rFonts w:hAnsi="宋体" w:hint="eastAsia"/>
          <w:b/>
        </w:rPr>
        <w:t>锁按平台提示和采购文件的规定登录到“广西政府采购云平台”电子开标大厅签到并在发起解密指令之时起</w:t>
      </w:r>
      <w:r w:rsidRPr="00DA3092">
        <w:rPr>
          <w:rFonts w:hAnsi="宋体" w:hint="eastAsia"/>
          <w:b/>
        </w:rPr>
        <w:t>30</w:t>
      </w:r>
      <w:r w:rsidRPr="00DA3092">
        <w:rPr>
          <w:rFonts w:hAnsi="宋体" w:hint="eastAsia"/>
          <w:b/>
        </w:rPr>
        <w:t>分钟内完成对电子响应文件在线解密</w:t>
      </w:r>
      <w:r w:rsidRPr="00DA3092">
        <w:rPr>
          <w:rFonts w:hAnsi="宋体" w:hint="eastAsia"/>
        </w:rPr>
        <w:t>。发起解密指令之时起</w:t>
      </w:r>
      <w:r w:rsidRPr="00DA3092">
        <w:rPr>
          <w:rFonts w:hAnsi="宋体" w:hint="eastAsia"/>
        </w:rPr>
        <w:t>5</w:t>
      </w:r>
      <w:r w:rsidRPr="00DA3092">
        <w:rPr>
          <w:rFonts w:hAnsi="宋体" w:hint="eastAsia"/>
        </w:rPr>
        <w:t>分钟内供应商还未进行解密的，代理机构要通知供应商，供应商没预留联系方式或预留联系方式无效，导致代理机构无法联系到供应商进行解密的，</w:t>
      </w:r>
      <w:r w:rsidRPr="00DA3092">
        <w:rPr>
          <w:rFonts w:hAnsi="宋体" w:hint="eastAsia"/>
          <w:b/>
        </w:rPr>
        <w:t>视为响应文件无效。</w:t>
      </w:r>
      <w:r w:rsidRPr="00DA3092">
        <w:rPr>
          <w:rFonts w:hAnsi="宋体" w:hint="eastAsia"/>
        </w:rPr>
        <w:t>（解密</w:t>
      </w:r>
      <w:r w:rsidRPr="00DA3092">
        <w:rPr>
          <w:rFonts w:hAnsi="宋体" w:hint="eastAsia"/>
          <w:bCs/>
        </w:rPr>
        <w:t>异常情况处理：详见本章</w:t>
      </w:r>
      <w:r w:rsidRPr="00DA3092">
        <w:rPr>
          <w:rFonts w:hAnsi="宋体" w:hint="eastAsia"/>
        </w:rPr>
        <w:t xml:space="preserve">26.3 </w:t>
      </w:r>
      <w:r w:rsidRPr="00DA3092">
        <w:rPr>
          <w:rFonts w:hAnsi="宋体" w:hint="eastAsia"/>
        </w:rPr>
        <w:t>电子交易活动的中止。）</w:t>
      </w:r>
    </w:p>
    <w:p w14:paraId="5DDEB27B" w14:textId="77777777" w:rsidR="009675DD" w:rsidRPr="00DA3092" w:rsidRDefault="00E727F6">
      <w:pPr>
        <w:pStyle w:val="TOC3"/>
        <w:spacing w:line="360" w:lineRule="auto"/>
        <w:ind w:leftChars="0" w:left="0" w:firstLineChars="200" w:firstLine="420"/>
      </w:pPr>
      <w:r w:rsidRPr="00DA3092">
        <w:rPr>
          <w:rFonts w:hAnsi="宋体" w:hint="eastAsia"/>
        </w:rPr>
        <w:t>如</w:t>
      </w:r>
      <w:r w:rsidRPr="00DA3092">
        <w:rPr>
          <w:rFonts w:hAnsi="宋体" w:hint="eastAsia"/>
          <w:bCs/>
        </w:rPr>
        <w:t>供应商成功解密响应文件，但未在“广西政府采购云平台”电子开标大厅参加谈判的，视同认可谈判过程和结果，</w:t>
      </w:r>
      <w:r w:rsidRPr="00DA3092">
        <w:rPr>
          <w:rFonts w:hAnsi="宋体" w:hint="eastAsia"/>
        </w:rPr>
        <w:t>由此产生的后果由供应商自行负责。</w:t>
      </w:r>
      <w:r w:rsidRPr="00DA3092">
        <w:rPr>
          <w:rFonts w:hAnsi="宋体" w:hint="eastAsia"/>
        </w:rPr>
        <w:t xml:space="preserve"> </w:t>
      </w:r>
      <w:r w:rsidRPr="00DA3092">
        <w:rPr>
          <w:rFonts w:hAnsi="宋体" w:hint="eastAsia"/>
        </w:rPr>
        <w:t>参与谈判的供应商</w:t>
      </w:r>
      <w:r w:rsidRPr="00DA3092">
        <w:rPr>
          <w:rFonts w:hint="eastAsia"/>
        </w:rPr>
        <w:t>不足</w:t>
      </w:r>
      <w:r w:rsidRPr="00DA3092">
        <w:rPr>
          <w:rFonts w:hint="eastAsia"/>
        </w:rPr>
        <w:t>3</w:t>
      </w:r>
      <w:r w:rsidRPr="00DA3092">
        <w:rPr>
          <w:rFonts w:hint="eastAsia"/>
        </w:rPr>
        <w:t>家的，不得谈判。</w:t>
      </w:r>
    </w:p>
    <w:p w14:paraId="47C8A1E2"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26.评审程序、评审方法和评审标准</w:t>
      </w:r>
    </w:p>
    <w:p w14:paraId="6180247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26.1磋商小组按照“第四章 评审程序、评审方法和评审标准”规定的方法、评审因素、标准和程序对响应文件进行评审。</w:t>
      </w:r>
    </w:p>
    <w:p w14:paraId="72873E5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hint="eastAsia"/>
          <w:szCs w:val="21"/>
        </w:rPr>
        <w:t xml:space="preserve">26.2 </w:t>
      </w:r>
      <w:r w:rsidRPr="00DA3092">
        <w:rPr>
          <w:rFonts w:ascii="宋体" w:hAnsi="宋体" w:cs="宋体" w:hint="eastAsia"/>
          <w:szCs w:val="21"/>
        </w:rPr>
        <w:t>磋商文件内容违反国家有关强制性规定的，磋商小组应当停止评审并向采购人或者采购代理机构说明情况，并在评审报告中书面体现。</w:t>
      </w:r>
    </w:p>
    <w:p w14:paraId="55F389CE" w14:textId="77777777" w:rsidR="009675DD" w:rsidRPr="00DA3092" w:rsidRDefault="00E727F6">
      <w:pPr>
        <w:spacing w:line="360" w:lineRule="auto"/>
        <w:ind w:firstLineChars="200" w:firstLine="420"/>
        <w:rPr>
          <w:rFonts w:ascii="宋体" w:hAnsi="宋体"/>
          <w:szCs w:val="21"/>
        </w:rPr>
      </w:pPr>
      <w:r w:rsidRPr="00DA3092">
        <w:rPr>
          <w:rFonts w:ascii="宋体" w:hAnsi="宋体" w:cs="宋体" w:hint="eastAsia"/>
          <w:szCs w:val="21"/>
        </w:rPr>
        <w:t xml:space="preserve">26.3 </w:t>
      </w:r>
      <w:r w:rsidRPr="00DA3092">
        <w:rPr>
          <w:rFonts w:ascii="宋体" w:hAnsi="宋体" w:hint="eastAsia"/>
          <w:szCs w:val="21"/>
        </w:rPr>
        <w:t>采购需求负偏离要求及磋商顺序详见 “ 供应商须知前附表”。</w:t>
      </w:r>
    </w:p>
    <w:p w14:paraId="73C83354" w14:textId="77777777" w:rsidR="009675DD" w:rsidRPr="00DA3092" w:rsidRDefault="00E727F6">
      <w:pPr>
        <w:spacing w:line="360" w:lineRule="auto"/>
        <w:ind w:firstLineChars="200" w:firstLine="420"/>
        <w:rPr>
          <w:rFonts w:ascii="宋体" w:hAnsi="宋体"/>
        </w:rPr>
      </w:pPr>
      <w:r w:rsidRPr="00DA3092">
        <w:rPr>
          <w:rFonts w:ascii="宋体" w:hAnsi="宋体" w:hint="eastAsia"/>
        </w:rPr>
        <w:t>26.4电子交易活动的中止。采购过程中出现以下情形，导致电子交易平台无法正常运行，或者无法保证电子交易的公平、公正和安全时，采购机构可中止电子交易活动：</w:t>
      </w:r>
    </w:p>
    <w:p w14:paraId="7115E502" w14:textId="77777777" w:rsidR="009675DD" w:rsidRPr="00DA3092" w:rsidRDefault="00E727F6">
      <w:pPr>
        <w:spacing w:line="360" w:lineRule="auto"/>
        <w:ind w:firstLineChars="200" w:firstLine="420"/>
        <w:rPr>
          <w:rFonts w:ascii="宋体" w:hAnsi="宋体"/>
        </w:rPr>
      </w:pPr>
      <w:r w:rsidRPr="00DA3092">
        <w:rPr>
          <w:rFonts w:ascii="宋体" w:hAnsi="宋体" w:hint="eastAsia"/>
        </w:rPr>
        <w:t xml:space="preserve">（1）电子交易平台发生故障而无法登录访问的； </w:t>
      </w:r>
    </w:p>
    <w:p w14:paraId="25B9D28B" w14:textId="77777777" w:rsidR="009675DD" w:rsidRPr="00DA3092" w:rsidRDefault="00E727F6">
      <w:pPr>
        <w:spacing w:line="360" w:lineRule="auto"/>
        <w:ind w:firstLineChars="200" w:firstLine="420"/>
        <w:rPr>
          <w:rFonts w:ascii="宋体" w:hAnsi="宋体"/>
        </w:rPr>
      </w:pPr>
      <w:r w:rsidRPr="00DA3092">
        <w:rPr>
          <w:rFonts w:ascii="宋体" w:hAnsi="宋体" w:hint="eastAsia"/>
        </w:rPr>
        <w:t>（2）电子交易平台应用或数据库出现错误，不能进行正常操作的；</w:t>
      </w:r>
    </w:p>
    <w:p w14:paraId="7CDB6746" w14:textId="77777777" w:rsidR="009675DD" w:rsidRPr="00DA3092" w:rsidRDefault="00E727F6">
      <w:pPr>
        <w:spacing w:line="360" w:lineRule="auto"/>
        <w:ind w:firstLineChars="200" w:firstLine="420"/>
        <w:rPr>
          <w:rFonts w:ascii="宋体" w:hAnsi="宋体"/>
        </w:rPr>
      </w:pPr>
      <w:r w:rsidRPr="00DA3092">
        <w:rPr>
          <w:rFonts w:ascii="宋体" w:hAnsi="宋体" w:hint="eastAsia"/>
        </w:rPr>
        <w:t>（3）电子交易平台发现严重安全漏洞，有潜在泄密危险的；</w:t>
      </w:r>
    </w:p>
    <w:p w14:paraId="151E3507" w14:textId="77777777" w:rsidR="009675DD" w:rsidRPr="00DA3092" w:rsidRDefault="00E727F6">
      <w:pPr>
        <w:spacing w:line="360" w:lineRule="auto"/>
        <w:ind w:firstLineChars="200" w:firstLine="420"/>
        <w:rPr>
          <w:rFonts w:ascii="宋体" w:hAnsi="宋体"/>
        </w:rPr>
      </w:pPr>
      <w:r w:rsidRPr="00DA3092">
        <w:rPr>
          <w:rFonts w:ascii="宋体" w:hAnsi="宋体" w:hint="eastAsia"/>
        </w:rPr>
        <w:t xml:space="preserve">（4）病毒发作导致不能进行正常操作的； </w:t>
      </w:r>
    </w:p>
    <w:p w14:paraId="238126D1" w14:textId="77777777" w:rsidR="009675DD" w:rsidRPr="00DA3092" w:rsidRDefault="00E727F6">
      <w:pPr>
        <w:spacing w:line="360" w:lineRule="auto"/>
        <w:ind w:firstLineChars="200" w:firstLine="420"/>
        <w:rPr>
          <w:rFonts w:ascii="宋体" w:hAnsi="宋体"/>
        </w:rPr>
      </w:pPr>
      <w:r w:rsidRPr="00DA3092">
        <w:rPr>
          <w:rFonts w:ascii="宋体" w:hAnsi="宋体" w:hint="eastAsia"/>
        </w:rPr>
        <w:t>（5）其他无法保证电子交易的公平、公正和安全的情况。</w:t>
      </w:r>
    </w:p>
    <w:p w14:paraId="7F201284" w14:textId="77777777" w:rsidR="009675DD" w:rsidRPr="00DA3092" w:rsidRDefault="00E727F6">
      <w:pPr>
        <w:spacing w:line="360" w:lineRule="auto"/>
        <w:ind w:firstLineChars="200" w:firstLine="420"/>
        <w:rPr>
          <w:rFonts w:ascii="宋体" w:hAnsi="宋体"/>
        </w:rPr>
      </w:pPr>
      <w:r w:rsidRPr="00DA3092">
        <w:rPr>
          <w:rFonts w:ascii="宋体" w:hAnsi="宋体" w:hint="eastAsia"/>
        </w:rPr>
        <w:t>26.5出现以上情形，不影响采购公平、公正性的，采购组织机构可以待上述情形消除后继续组织电子交易活动；影响或可能影响采购公平、公正性的，经采购代理机构确认后，应当重新采购。采</w:t>
      </w:r>
      <w:r w:rsidRPr="00DA3092">
        <w:rPr>
          <w:rFonts w:ascii="宋体" w:hAnsi="宋体" w:hint="eastAsia"/>
        </w:rPr>
        <w:lastRenderedPageBreak/>
        <w:t>购代理机构必须对原有的资料及信息作出妥善保密处理，并报财政部门备案。</w:t>
      </w:r>
    </w:p>
    <w:p w14:paraId="15D9155F" w14:textId="77777777" w:rsidR="009675DD" w:rsidRPr="00DA3092" w:rsidRDefault="00E727F6">
      <w:pPr>
        <w:pStyle w:val="3"/>
        <w:spacing w:before="0" w:after="0" w:line="360" w:lineRule="auto"/>
        <w:ind w:firstLineChars="150" w:firstLine="480"/>
        <w:rPr>
          <w:rFonts w:ascii="宋体" w:hAnsi="宋体"/>
          <w:b w:val="0"/>
          <w:bCs w:val="0"/>
        </w:rPr>
      </w:pPr>
      <w:bookmarkStart w:id="39" w:name="_Toc209944690"/>
      <w:r w:rsidRPr="00DA3092">
        <w:rPr>
          <w:rFonts w:ascii="宋体" w:hAnsi="宋体" w:hint="eastAsia"/>
          <w:b w:val="0"/>
          <w:bCs w:val="0"/>
        </w:rPr>
        <w:t>五、成交及合同</w:t>
      </w:r>
      <w:bookmarkEnd w:id="39"/>
    </w:p>
    <w:p w14:paraId="7A4C08E4"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27.确定成交供应商及结果公告</w:t>
      </w:r>
    </w:p>
    <w:p w14:paraId="4A9CBB5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27.1确定成交供应商。</w:t>
      </w:r>
      <w:r w:rsidRPr="00DA3092">
        <w:rPr>
          <w:rFonts w:ascii="宋体" w:hAnsi="宋体" w:cs="宋体" w:hint="eastAsia"/>
          <w:kern w:val="0"/>
          <w:szCs w:val="21"/>
          <w:u w:val="single"/>
        </w:rPr>
        <w:t xml:space="preserve"> 由采购人直接委托评审专家确定</w:t>
      </w:r>
      <w:r w:rsidRPr="00DA3092">
        <w:rPr>
          <w:rFonts w:ascii="宋体" w:hAnsi="宋体" w:cs="宋体" w:hint="eastAsia"/>
          <w:szCs w:val="21"/>
          <w:u w:val="single"/>
        </w:rPr>
        <w:t>，评审报告提出的排序第一的供应商为成交供应商。</w:t>
      </w:r>
    </w:p>
    <w:p w14:paraId="668527A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27.2成交通知及成交结果公告。</w:t>
      </w:r>
      <w:r w:rsidRPr="00DA3092">
        <w:rPr>
          <w:rFonts w:ascii="宋体" w:hAnsi="宋体" w:cs="宋体" w:hint="eastAsia"/>
          <w:kern w:val="0"/>
          <w:szCs w:val="21"/>
        </w:rPr>
        <w:t>成交</w:t>
      </w:r>
      <w:r w:rsidRPr="00DA3092">
        <w:rPr>
          <w:rFonts w:ascii="宋体" w:hAnsi="宋体" w:cs="宋体" w:hint="eastAsia"/>
          <w:szCs w:val="21"/>
        </w:rPr>
        <w:t>供应商确定后2个工作日内，在省级以上财政部门指定的媒体上公</w:t>
      </w:r>
      <w:r w:rsidRPr="00DA3092">
        <w:rPr>
          <w:rFonts w:ascii="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sidRPr="00DA3092">
        <w:rPr>
          <w:rFonts w:ascii="宋体" w:hAnsi="宋体" w:cs="宋体" w:hint="eastAsia"/>
          <w:szCs w:val="21"/>
        </w:rPr>
        <w:t>同时向成交供应商发出成交通知书，成交通知书规定签订合同的时间不得超过25日。</w:t>
      </w:r>
    </w:p>
    <w:p w14:paraId="6CD861AE" w14:textId="77777777" w:rsidR="009675DD" w:rsidRPr="00DA3092" w:rsidRDefault="00E727F6">
      <w:pPr>
        <w:spacing w:line="360" w:lineRule="auto"/>
        <w:ind w:firstLineChars="200" w:firstLine="420"/>
        <w:rPr>
          <w:rFonts w:ascii="宋体" w:hAnsi="宋体" w:cs="Courier New"/>
          <w:szCs w:val="21"/>
        </w:rPr>
      </w:pPr>
      <w:r w:rsidRPr="00DA3092">
        <w:rPr>
          <w:rFonts w:ascii="宋体" w:hAnsi="宋体" w:cs="宋体" w:hint="eastAsia"/>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DA3092">
        <w:rPr>
          <w:rFonts w:ascii="宋体" w:hAnsi="宋体" w:cs="Courier New" w:hint="eastAsia"/>
          <w:szCs w:val="21"/>
        </w:rPr>
        <w:t>成交供应商享受</w:t>
      </w:r>
      <w:r w:rsidRPr="00DA3092">
        <w:rPr>
          <w:rFonts w:ascii="宋体" w:hAnsi="宋体" w:hint="eastAsia"/>
          <w:szCs w:val="21"/>
        </w:rPr>
        <w:t>《政府采购促进中小企业发展管理办法》（财库〔2020〕46号）规定的中小企业扶持</w:t>
      </w:r>
      <w:r w:rsidRPr="00DA3092">
        <w:rPr>
          <w:rFonts w:ascii="宋体" w:hAnsi="宋体" w:cs="Courier New" w:hint="eastAsia"/>
          <w:szCs w:val="21"/>
        </w:rPr>
        <w:t>政策的，采购人、采购代理机构应当随成交结果公开成交供应商的《中小企业声明函》。</w:t>
      </w:r>
    </w:p>
    <w:p w14:paraId="73A8B83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4AF905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hint="eastAsia"/>
          <w:bCs/>
          <w:szCs w:val="21"/>
        </w:rPr>
        <w:t>27.5</w:t>
      </w:r>
      <w:r w:rsidRPr="00DA3092">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7385029"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28.履约保证金</w:t>
      </w:r>
    </w:p>
    <w:p w14:paraId="423B0328" w14:textId="77777777" w:rsidR="009675DD" w:rsidRPr="00DA3092" w:rsidRDefault="00E727F6">
      <w:pPr>
        <w:spacing w:line="360" w:lineRule="auto"/>
        <w:ind w:firstLineChars="200" w:firstLine="420"/>
        <w:rPr>
          <w:rFonts w:ascii="黑体" w:eastAsia="黑体" w:hAnsi="黑体" w:cs="宋体"/>
          <w:b/>
          <w:bCs/>
          <w:sz w:val="24"/>
        </w:rPr>
      </w:pPr>
      <w:r w:rsidRPr="00DA3092">
        <w:rPr>
          <w:rFonts w:ascii="宋体" w:hAnsi="宋体" w:cs="宋体" w:hint="eastAsia"/>
          <w:szCs w:val="21"/>
        </w:rPr>
        <w:t>详见 “供应商须知前附表”</w:t>
      </w:r>
    </w:p>
    <w:p w14:paraId="4CCA445E"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29.签订合同</w:t>
      </w:r>
    </w:p>
    <w:p w14:paraId="05B14F2B" w14:textId="77777777" w:rsidR="009675DD" w:rsidRPr="00DA3092" w:rsidRDefault="00E727F6">
      <w:pPr>
        <w:spacing w:line="360" w:lineRule="auto"/>
        <w:ind w:firstLineChars="200" w:firstLine="420"/>
        <w:rPr>
          <w:rFonts w:ascii="宋体" w:hAnsi="宋体" w:cs="宋体"/>
          <w:szCs w:val="21"/>
          <w:lang w:val="zh-CN"/>
        </w:rPr>
      </w:pPr>
      <w:r w:rsidRPr="00DA3092">
        <w:rPr>
          <w:rFonts w:ascii="宋体" w:hAnsi="宋体" w:cs="宋体" w:hint="eastAsia"/>
          <w:szCs w:val="21"/>
        </w:rPr>
        <w:t>29.1采购人与成交供应商应当在成交通知书规定的时间内，按照磋商文件确定的合同文本以及采购标的、服务技术、采购金额、采购数量、技术和服务要求等事项签订政府采购合同。</w:t>
      </w:r>
      <w:r w:rsidRPr="00DA3092">
        <w:rPr>
          <w:rFonts w:ascii="宋体" w:hAnsi="宋体" w:cs="宋体" w:hint="eastAsia"/>
          <w:szCs w:val="21"/>
          <w:lang w:val="zh-CN"/>
        </w:rPr>
        <w:t>如成交供应商为联合体的，由联合体成员各方法定代表人或其授权代表与采购人代表签订合同。</w:t>
      </w:r>
    </w:p>
    <w:p w14:paraId="240730E5"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BC9D431"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29.3成交供应商拒绝签订政府采购合同的，采购人可以按照评审报告推荐的成交候选人名单排</w:t>
      </w:r>
      <w:r w:rsidRPr="00DA3092">
        <w:rPr>
          <w:rFonts w:ascii="宋体" w:hAnsi="宋体" w:hint="eastAsia"/>
          <w:szCs w:val="21"/>
        </w:rPr>
        <w:lastRenderedPageBreak/>
        <w:t>序，确定下一候选人为成交供应商，也可以重新开展采购活动。拒绝签订政府采购合同的成交供应商不得参加对该项目重新开展的采购活动。</w:t>
      </w:r>
    </w:p>
    <w:p w14:paraId="3F49121B"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29.4如签订合同并生效后，供应商无故拒绝或延期，除按照合同条款处理外，列入不良行为记录，并给予通报。</w:t>
      </w:r>
    </w:p>
    <w:p w14:paraId="76369F15"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29.5采购合同由采购人与成交供应商根据磋商文件、响应文件等内容通过政府采购电子交易平台在线签订，自动备案，在线签订须携带的材料见“ 供应商须知前附表”。</w:t>
      </w:r>
    </w:p>
    <w:p w14:paraId="10E505DA"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30.政府采购合同公告</w:t>
      </w:r>
    </w:p>
    <w:p w14:paraId="720ECE01" w14:textId="77777777" w:rsidR="009675DD" w:rsidRPr="00DA3092" w:rsidRDefault="00E727F6">
      <w:pPr>
        <w:spacing w:line="360" w:lineRule="auto"/>
        <w:ind w:firstLineChars="200" w:firstLine="420"/>
        <w:rPr>
          <w:rFonts w:hAnsi="宋体"/>
        </w:rPr>
      </w:pPr>
      <w:r w:rsidRPr="00DA3092">
        <w:rPr>
          <w:rFonts w:hAnsi="宋体" w:hint="eastAsia"/>
        </w:rPr>
        <w:t>采购人或者受托采购代理机构应当自政府采购合同签订之日起</w:t>
      </w:r>
      <w:r w:rsidRPr="00DA3092">
        <w:rPr>
          <w:rFonts w:hAnsi="宋体"/>
        </w:rPr>
        <w:t>2</w:t>
      </w:r>
      <w:r w:rsidRPr="00DA3092">
        <w:rPr>
          <w:rFonts w:hAnsi="宋体" w:hint="eastAsia"/>
        </w:rPr>
        <w:t>个工作日内，将政府采购合同</w:t>
      </w:r>
      <w:r w:rsidRPr="00DA3092">
        <w:rPr>
          <w:rFonts w:ascii="宋体" w:hAnsi="宋体" w:hint="eastAsia"/>
          <w:bCs/>
        </w:rPr>
        <w:t>在以下媒体上发布</w:t>
      </w:r>
      <w:r w:rsidRPr="00DA3092">
        <w:rPr>
          <w:rFonts w:ascii="宋体" w:hAnsi="宋体" w:cs="宋体" w:hint="eastAsia"/>
          <w:kern w:val="0"/>
          <w:szCs w:val="21"/>
        </w:rPr>
        <w:t xml:space="preserve"> “广西政府采购网”（http://zfcg.gxzf.gov.cn）</w:t>
      </w:r>
      <w:r w:rsidRPr="00DA3092">
        <w:rPr>
          <w:rFonts w:hAnsi="宋体" w:hint="eastAsia"/>
        </w:rPr>
        <w:t>上公告，但政府采购合同中涉及国家秘密、商业秘密的内容除外。</w:t>
      </w:r>
    </w:p>
    <w:p w14:paraId="13A84792"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31. 询问、质疑和投诉</w:t>
      </w:r>
    </w:p>
    <w:p w14:paraId="44DEA577"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31.1供应商对政府采购活动事项有疑问的，可以向采购人、采购代理机构提出询问，采购人或者采购代理机构应当在3个工作日内对供应商依法提出的询问作出答复。</w:t>
      </w:r>
    </w:p>
    <w:p w14:paraId="0448F83D" w14:textId="77777777" w:rsidR="009675DD" w:rsidRPr="00DA3092" w:rsidRDefault="00E727F6">
      <w:pPr>
        <w:spacing w:line="360" w:lineRule="auto"/>
        <w:ind w:firstLineChars="200" w:firstLine="420"/>
        <w:rPr>
          <w:rFonts w:ascii="宋体" w:hAnsi="宋体"/>
          <w:b/>
          <w:szCs w:val="21"/>
        </w:rPr>
      </w:pPr>
      <w:r w:rsidRPr="00DA3092">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DA3092">
        <w:rPr>
          <w:rFonts w:ascii="宋体" w:hAnsi="宋体" w:cs="Arial" w:hint="eastAsia"/>
          <w:shd w:val="clear" w:color="auto" w:fill="FFFFFF"/>
        </w:rPr>
        <w:t>接收质疑函的方式、联系部门、联系电话和通讯地址等信息详见</w:t>
      </w:r>
      <w:r w:rsidRPr="00DA3092">
        <w:rPr>
          <w:rFonts w:ascii="宋体" w:hAnsi="宋体" w:cs="宋体" w:hint="eastAsia"/>
          <w:szCs w:val="21"/>
        </w:rPr>
        <w:t>“供应商须知前附表”</w:t>
      </w:r>
      <w:r w:rsidRPr="00DA3092">
        <w:rPr>
          <w:rFonts w:ascii="宋体" w:hAnsi="宋体" w:cs="宋体" w:hint="eastAsia"/>
        </w:rPr>
        <w:t>。</w:t>
      </w:r>
      <w:r w:rsidRPr="00DA3092">
        <w:rPr>
          <w:rFonts w:ascii="宋体" w:hAnsi="宋体" w:hint="eastAsia"/>
          <w:b/>
          <w:szCs w:val="21"/>
        </w:rPr>
        <w:t xml:space="preserve">具体质疑起算时间及处理方式如下： </w:t>
      </w:r>
    </w:p>
    <w:p w14:paraId="447F0CAE" w14:textId="77777777" w:rsidR="009675DD" w:rsidRPr="00DA3092" w:rsidRDefault="00E727F6">
      <w:pPr>
        <w:spacing w:line="360" w:lineRule="auto"/>
        <w:ind w:firstLineChars="200" w:firstLine="420"/>
        <w:rPr>
          <w:rFonts w:hAnsi="宋体"/>
          <w:bCs/>
        </w:rPr>
      </w:pPr>
      <w:r w:rsidRPr="00DA3092">
        <w:rPr>
          <w:rFonts w:hAnsi="宋体" w:hint="eastAsia"/>
          <w:bCs/>
        </w:rPr>
        <w:t>（</w:t>
      </w:r>
      <w:r w:rsidRPr="00DA3092">
        <w:rPr>
          <w:rFonts w:hAnsi="宋体"/>
          <w:bCs/>
        </w:rPr>
        <w:t>1</w:t>
      </w:r>
      <w:r w:rsidRPr="00DA3092">
        <w:rPr>
          <w:rFonts w:hAnsi="宋体" w:hint="eastAsia"/>
          <w:bCs/>
        </w:rPr>
        <w:t>）潜在供应商依法获取采购文件后，认为采购文件使自己的权益受到损害的，应当在竞争性磋商采购文件公告期限届满之日起</w:t>
      </w:r>
      <w:r w:rsidRPr="00DA3092">
        <w:rPr>
          <w:rFonts w:hAnsi="宋体"/>
          <w:bCs/>
        </w:rPr>
        <w:t>7</w:t>
      </w:r>
      <w:r w:rsidRPr="00DA3092">
        <w:rPr>
          <w:rFonts w:hAnsi="宋体" w:hint="eastAsia"/>
          <w:bCs/>
        </w:rPr>
        <w:t>个工作日内提出质疑。</w:t>
      </w:r>
      <w:r w:rsidRPr="00DA3092">
        <w:rPr>
          <w:rFonts w:hint="eastAsia"/>
        </w:rPr>
        <w:t>委托代理协议无特殊约定的，</w:t>
      </w:r>
      <w:r w:rsidRPr="00DA3092">
        <w:rPr>
          <w:rFonts w:hAnsi="宋体" w:hint="eastAsia"/>
          <w:bCs/>
        </w:rPr>
        <w:t>对竞争性磋商文件中采购需求（含资格要求、采购预算和评分办法）的质疑由采购人受理并负责答复；对竞争性磋商文件中的采购执行程序的质疑由采购代理机构受理并负责答复。</w:t>
      </w:r>
    </w:p>
    <w:p w14:paraId="16A00DFD" w14:textId="77777777" w:rsidR="009675DD" w:rsidRPr="00DA3092" w:rsidRDefault="00E727F6">
      <w:pPr>
        <w:spacing w:line="360" w:lineRule="auto"/>
        <w:ind w:firstLineChars="200" w:firstLine="420"/>
        <w:rPr>
          <w:rFonts w:hAnsi="宋体"/>
          <w:bCs/>
        </w:rPr>
      </w:pPr>
      <w:r w:rsidRPr="00DA3092">
        <w:rPr>
          <w:rFonts w:hAnsi="宋体" w:hint="eastAsia"/>
          <w:bCs/>
        </w:rPr>
        <w:t>（</w:t>
      </w:r>
      <w:r w:rsidRPr="00DA3092">
        <w:rPr>
          <w:rFonts w:hAnsi="宋体"/>
          <w:bCs/>
        </w:rPr>
        <w:t>2</w:t>
      </w:r>
      <w:r w:rsidRPr="00DA3092">
        <w:rPr>
          <w:rFonts w:hAnsi="宋体" w:hint="eastAsia"/>
          <w:bCs/>
        </w:rPr>
        <w:t>）供应商认为采购过程使自己的权益受到损害的，应当在各采购程序环节结束之日起</w:t>
      </w:r>
      <w:r w:rsidRPr="00DA3092">
        <w:rPr>
          <w:rFonts w:hAnsi="宋体"/>
          <w:bCs/>
        </w:rPr>
        <w:t>7</w:t>
      </w:r>
      <w:r w:rsidRPr="00DA3092">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271B6F8" w14:textId="77777777" w:rsidR="009675DD" w:rsidRPr="00DA3092" w:rsidRDefault="00E727F6">
      <w:pPr>
        <w:spacing w:line="360" w:lineRule="auto"/>
        <w:ind w:firstLineChars="200" w:firstLine="420"/>
        <w:rPr>
          <w:rFonts w:hAnsi="宋体"/>
          <w:bCs/>
        </w:rPr>
      </w:pPr>
      <w:r w:rsidRPr="00DA3092">
        <w:rPr>
          <w:rFonts w:hAnsi="宋体" w:hint="eastAsia"/>
          <w:bCs/>
        </w:rPr>
        <w:t>（</w:t>
      </w:r>
      <w:r w:rsidRPr="00DA3092">
        <w:rPr>
          <w:rFonts w:hAnsi="宋体"/>
          <w:bCs/>
        </w:rPr>
        <w:t>3</w:t>
      </w:r>
      <w:r w:rsidRPr="00DA3092">
        <w:rPr>
          <w:rFonts w:hAnsi="宋体" w:hint="eastAsia"/>
          <w:bCs/>
        </w:rPr>
        <w:t>）供应商认为成交结果使自己的权益受到损害的，应当在成交结果公告期限届满之日起</w:t>
      </w:r>
      <w:r w:rsidRPr="00DA3092">
        <w:rPr>
          <w:rFonts w:hAnsi="宋体"/>
          <w:bCs/>
        </w:rPr>
        <w:t>7</w:t>
      </w:r>
      <w:r w:rsidRPr="00DA3092">
        <w:rPr>
          <w:rFonts w:hAnsi="宋体" w:hint="eastAsia"/>
          <w:bCs/>
        </w:rPr>
        <w:t>个工作日内提出质疑，由采购人受理并负责答复。</w:t>
      </w:r>
    </w:p>
    <w:p w14:paraId="5CDD4ED3"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81CA3F0"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31.4 供应商提出质疑应当提交质疑函和必要的证明材料，针对同一采购程序环节的质疑必须在法定质疑期内一次性提出。质疑函应当包括下列内容</w:t>
      </w:r>
      <w:r w:rsidRPr="00DA3092">
        <w:rPr>
          <w:rFonts w:hAnsi="宋体" w:hint="eastAsia"/>
          <w:bCs/>
        </w:rPr>
        <w:t>（质疑函格式后附）</w:t>
      </w:r>
      <w:r w:rsidRPr="00DA3092">
        <w:rPr>
          <w:rFonts w:ascii="宋体" w:hAnsi="宋体" w:cs="宋体" w:hint="eastAsia"/>
        </w:rPr>
        <w:t>：</w:t>
      </w:r>
    </w:p>
    <w:p w14:paraId="70DE9348"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（1）供应商的姓名或者名称、地址、邮编、联系人及联系电话；</w:t>
      </w:r>
    </w:p>
    <w:p w14:paraId="5DB48BA8"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（2）质疑项目的名称、编号；</w:t>
      </w:r>
    </w:p>
    <w:p w14:paraId="2E334120"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lastRenderedPageBreak/>
        <w:t>（3）具体、明确的质疑事项和与质疑事项相关的请求；</w:t>
      </w:r>
    </w:p>
    <w:p w14:paraId="23EC2D74"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（4）事实依据；</w:t>
      </w:r>
    </w:p>
    <w:p w14:paraId="7B3B500A"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（5）必要的法律依据；</w:t>
      </w:r>
    </w:p>
    <w:p w14:paraId="32EAC508"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（6）提出质疑的日期。</w:t>
      </w:r>
    </w:p>
    <w:p w14:paraId="290E0493"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供应商为自然人的，应当由本人签字；供应商为法人或者其他组织的，应当由法定代表人、主要负责人，或者其委托代理人签字或者盖章，并加盖公章。</w:t>
      </w:r>
    </w:p>
    <w:p w14:paraId="2AA4568B"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14:paraId="72129698"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6BB8D258"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0F57CBDD"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质疑答复导致成交结果改变的，采购人或者采购代理机构应当将有关情况书面报告本级财政部门。</w:t>
      </w:r>
    </w:p>
    <w:p w14:paraId="02E2CBF7"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0" w:name="_Toc80205930"/>
    </w:p>
    <w:p w14:paraId="54F171F2" w14:textId="77777777" w:rsidR="009675DD" w:rsidRPr="00DA3092" w:rsidRDefault="00E727F6">
      <w:pPr>
        <w:pStyle w:val="3"/>
        <w:spacing w:before="0" w:after="0" w:line="360" w:lineRule="auto"/>
        <w:ind w:firstLineChars="98" w:firstLine="315"/>
        <w:rPr>
          <w:rFonts w:ascii="宋体" w:hAnsi="宋体"/>
          <w:b w:val="0"/>
        </w:rPr>
      </w:pPr>
      <w:bookmarkStart w:id="41" w:name="_Toc209944691"/>
      <w:r w:rsidRPr="00DA3092">
        <w:rPr>
          <w:rFonts w:ascii="宋体" w:hAnsi="宋体" w:hint="eastAsia"/>
        </w:rPr>
        <w:t>六</w:t>
      </w:r>
      <w:r w:rsidRPr="00DA3092">
        <w:rPr>
          <w:rFonts w:ascii="宋体" w:hAnsi="宋体" w:hint="eastAsia"/>
          <w:b w:val="0"/>
        </w:rPr>
        <w:t>、验收</w:t>
      </w:r>
      <w:bookmarkEnd w:id="40"/>
      <w:bookmarkEnd w:id="41"/>
    </w:p>
    <w:p w14:paraId="33DE8857" w14:textId="77777777" w:rsidR="009675DD" w:rsidRPr="00DA3092" w:rsidRDefault="00E727F6">
      <w:pPr>
        <w:tabs>
          <w:tab w:val="left" w:pos="0"/>
        </w:tabs>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32.验收</w:t>
      </w:r>
    </w:p>
    <w:p w14:paraId="54BAEDE4" w14:textId="77777777" w:rsidR="009675DD" w:rsidRPr="00DA3092" w:rsidRDefault="00E727F6">
      <w:pPr>
        <w:tabs>
          <w:tab w:val="left" w:pos="0"/>
        </w:tabs>
        <w:spacing w:line="360" w:lineRule="auto"/>
        <w:ind w:firstLineChars="200" w:firstLine="420"/>
        <w:rPr>
          <w:rFonts w:ascii="宋体" w:hAnsi="宋体" w:cs="Helvetica"/>
          <w:kern w:val="0"/>
          <w:szCs w:val="21"/>
        </w:rPr>
      </w:pPr>
      <w:r w:rsidRPr="00DA3092">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B8DBA0B" w14:textId="77777777" w:rsidR="009675DD" w:rsidRPr="00DA3092" w:rsidRDefault="00E727F6">
      <w:pPr>
        <w:tabs>
          <w:tab w:val="left" w:pos="0"/>
        </w:tabs>
        <w:spacing w:line="360" w:lineRule="auto"/>
        <w:ind w:firstLineChars="200" w:firstLine="420"/>
        <w:rPr>
          <w:rFonts w:ascii="宋体" w:hAnsi="宋体" w:cs="Helvetica"/>
          <w:kern w:val="0"/>
          <w:szCs w:val="21"/>
        </w:rPr>
      </w:pPr>
      <w:r w:rsidRPr="00DA3092">
        <w:rPr>
          <w:rFonts w:ascii="宋体" w:hAnsi="宋体" w:cs="Helvetica" w:hint="eastAsia"/>
          <w:kern w:val="0"/>
          <w:szCs w:val="21"/>
        </w:rPr>
        <w:t>32.2采购人可以邀请参加本项目的其他供应商或者第三方机构参与验收。参与验收的供应商或者第三方机构的意见作为验收书的参考资料一并存档。</w:t>
      </w:r>
    </w:p>
    <w:p w14:paraId="6D136065" w14:textId="77777777" w:rsidR="009675DD" w:rsidRPr="00DA3092" w:rsidRDefault="00E727F6">
      <w:pPr>
        <w:tabs>
          <w:tab w:val="left" w:pos="0"/>
        </w:tabs>
        <w:spacing w:line="360" w:lineRule="auto"/>
        <w:ind w:firstLineChars="200" w:firstLine="420"/>
        <w:rPr>
          <w:rFonts w:ascii="宋体" w:hAnsi="宋体" w:cs="Helvetica"/>
          <w:kern w:val="0"/>
          <w:szCs w:val="21"/>
        </w:rPr>
      </w:pPr>
      <w:r w:rsidRPr="00DA3092">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BC594FB" w14:textId="77777777" w:rsidR="009675DD" w:rsidRPr="00DA3092" w:rsidRDefault="00E727F6">
      <w:pPr>
        <w:tabs>
          <w:tab w:val="left" w:pos="0"/>
        </w:tabs>
        <w:spacing w:line="360" w:lineRule="auto"/>
        <w:ind w:firstLineChars="200" w:firstLine="420"/>
        <w:rPr>
          <w:rFonts w:ascii="宋体" w:hAnsi="宋体" w:cs="宋体"/>
          <w:szCs w:val="21"/>
        </w:rPr>
      </w:pPr>
      <w:r w:rsidRPr="00DA3092">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w:t>
      </w:r>
      <w:r w:rsidRPr="00DA3092">
        <w:rPr>
          <w:rFonts w:ascii="宋体" w:hAnsi="宋体" w:cs="Helvetica" w:hint="eastAsia"/>
          <w:kern w:val="0"/>
          <w:szCs w:val="21"/>
        </w:rPr>
        <w:lastRenderedPageBreak/>
        <w:t>当及时报告本级财政部门。</w:t>
      </w:r>
    </w:p>
    <w:p w14:paraId="26D2AEEA" w14:textId="77777777" w:rsidR="009675DD" w:rsidRPr="00DA3092" w:rsidRDefault="00E727F6">
      <w:pPr>
        <w:pStyle w:val="3"/>
        <w:spacing w:before="0" w:after="0" w:line="360" w:lineRule="auto"/>
        <w:ind w:firstLineChars="100" w:firstLine="320"/>
        <w:rPr>
          <w:rFonts w:ascii="宋体" w:hAnsi="宋体"/>
          <w:b w:val="0"/>
          <w:bCs w:val="0"/>
        </w:rPr>
      </w:pPr>
      <w:bookmarkStart w:id="42" w:name="_Toc209944692"/>
      <w:r w:rsidRPr="00DA3092">
        <w:rPr>
          <w:rFonts w:ascii="宋体" w:hAnsi="宋体" w:hint="eastAsia"/>
          <w:b w:val="0"/>
          <w:bCs w:val="0"/>
        </w:rPr>
        <w:t>七、其他事项</w:t>
      </w:r>
      <w:bookmarkEnd w:id="42"/>
    </w:p>
    <w:p w14:paraId="20F03D2B"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33.代理服务费</w:t>
      </w:r>
    </w:p>
    <w:p w14:paraId="1BCE447C" w14:textId="77777777" w:rsidR="009675DD" w:rsidRPr="00DA3092" w:rsidRDefault="00E727F6">
      <w:pPr>
        <w:tabs>
          <w:tab w:val="left" w:pos="2835"/>
        </w:tabs>
        <w:spacing w:line="360" w:lineRule="auto"/>
        <w:ind w:firstLineChars="200" w:firstLine="420"/>
        <w:rPr>
          <w:rFonts w:ascii="宋体" w:hAnsi="宋体" w:cs="宋体"/>
          <w:szCs w:val="21"/>
        </w:rPr>
      </w:pPr>
      <w:r w:rsidRPr="00DA3092">
        <w:rPr>
          <w:rFonts w:ascii="宋体" w:hAnsi="宋体" w:cs="宋体" w:hint="eastAsia"/>
          <w:szCs w:val="21"/>
        </w:rPr>
        <w:t>代理服务收费标准及缴费账户详见“供应商须知前附表”，供应商为联合体的，可以由联合体中的一方或者多方共同交纳代理服务费。</w:t>
      </w:r>
    </w:p>
    <w:p w14:paraId="73FBC89C"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34.需要补充的其他内容</w:t>
      </w:r>
    </w:p>
    <w:p w14:paraId="0569E19C" w14:textId="77777777" w:rsidR="009675DD" w:rsidRPr="00DA3092" w:rsidRDefault="00E727F6">
      <w:pPr>
        <w:pStyle w:val="TOC3"/>
        <w:spacing w:line="360" w:lineRule="auto"/>
        <w:ind w:leftChars="0" w:left="0" w:firstLineChars="200" w:firstLine="420"/>
        <w:textAlignment w:val="center"/>
        <w:rPr>
          <w:rFonts w:hAnsi="宋体" w:cs="宋体"/>
        </w:rPr>
      </w:pPr>
      <w:r w:rsidRPr="00DA3092">
        <w:rPr>
          <w:rFonts w:hAnsi="宋体" w:cs="宋体" w:hint="eastAsia"/>
        </w:rPr>
        <w:t>34.1</w:t>
      </w:r>
      <w:r w:rsidRPr="00DA3092">
        <w:rPr>
          <w:rFonts w:hAnsi="宋体" w:cs="宋体" w:hint="eastAsia"/>
        </w:rPr>
        <w:t>本磋商文件解释规则详见“供应商须知前附表”。</w:t>
      </w:r>
    </w:p>
    <w:p w14:paraId="5F49E8EC" w14:textId="77777777" w:rsidR="009675DD" w:rsidRPr="00DA3092" w:rsidRDefault="00E727F6">
      <w:pPr>
        <w:pStyle w:val="TOC3"/>
        <w:spacing w:line="360" w:lineRule="auto"/>
        <w:ind w:leftChars="0" w:left="0" w:firstLineChars="200" w:firstLine="420"/>
        <w:textAlignment w:val="center"/>
        <w:rPr>
          <w:rFonts w:hAnsi="宋体" w:cs="宋体"/>
        </w:rPr>
      </w:pPr>
      <w:r w:rsidRPr="00DA3092">
        <w:rPr>
          <w:rFonts w:hAnsi="宋体" w:cs="宋体" w:hint="eastAsia"/>
        </w:rPr>
        <w:t xml:space="preserve">34.2 </w:t>
      </w:r>
      <w:r w:rsidRPr="00DA3092">
        <w:rPr>
          <w:rFonts w:hAnsi="宋体" w:cs="宋体" w:hint="eastAsia"/>
        </w:rPr>
        <w:t>其他事项详见“供应商须知前附表”。</w:t>
      </w:r>
    </w:p>
    <w:p w14:paraId="15AF3CF1" w14:textId="77777777" w:rsidR="009675DD" w:rsidRPr="00DA3092" w:rsidRDefault="00E727F6">
      <w:pPr>
        <w:pStyle w:val="TOC3"/>
        <w:spacing w:line="360" w:lineRule="auto"/>
        <w:ind w:leftChars="0" w:left="0" w:firstLineChars="200" w:firstLine="420"/>
        <w:textAlignment w:val="center"/>
        <w:rPr>
          <w:rFonts w:hAnsi="宋体" w:cs="宋体"/>
        </w:rPr>
      </w:pPr>
      <w:r w:rsidRPr="00DA3092">
        <w:rPr>
          <w:rFonts w:hAnsi="宋体" w:cs="宋体" w:hint="eastAsia"/>
        </w:rPr>
        <w:t>34.3</w:t>
      </w:r>
      <w:r w:rsidRPr="00DA3092">
        <w:rPr>
          <w:rFonts w:hAnsi="宋体" w:cs="宋体" w:hint="eastAsia"/>
        </w:rPr>
        <w:t>本文件所称中小企业，是指在中华人民共和国境内依法设立，依据国务院批准的中小企业划标项准确定的中型企业、小型企业和微型企业，但与大企业的负责人为同一人，或者与大企业存在直接控股、管理关系的除外。符合中小企业划标项准的个体工商户，在政府采购活动中视同中小企业。在政府采购活动中，供应商提供的</w:t>
      </w:r>
      <w:r w:rsidRPr="00DA3092">
        <w:rPr>
          <w:rFonts w:hAnsi="宋体" w:hint="eastAsia"/>
        </w:rPr>
        <w:t>服务由中小企业承接，即提供服务的人员为中小企业依照《中华人民共和国劳动合同法》订立劳动合同的从业人员，不对其中涉及的货物的制造商和工程承建商作出要求的</w:t>
      </w:r>
      <w:r w:rsidRPr="00DA3092">
        <w:rPr>
          <w:rFonts w:hAnsi="宋体" w:cs="宋体" w:hint="eastAsia"/>
        </w:rPr>
        <w:t>，享受本文件规定的中小企业扶持政策。</w:t>
      </w:r>
    </w:p>
    <w:p w14:paraId="56DB094D" w14:textId="77777777" w:rsidR="009675DD" w:rsidRPr="00DA3092" w:rsidRDefault="00E727F6">
      <w:pPr>
        <w:pStyle w:val="TOC3"/>
        <w:spacing w:line="360" w:lineRule="auto"/>
        <w:ind w:leftChars="0" w:left="0" w:firstLineChars="200" w:firstLine="420"/>
        <w:textAlignment w:val="center"/>
        <w:rPr>
          <w:rFonts w:hAnsi="宋体" w:cs="宋体"/>
        </w:rPr>
      </w:pPr>
      <w:r w:rsidRPr="00DA3092">
        <w:rPr>
          <w:rFonts w:hAnsi="宋体" w:cs="宋体" w:hint="eastAsia"/>
        </w:rPr>
        <w:t>以联合体形式参加政府采购活动，联合体各方均为中小企业的，联合体视同中小企业。其中，联合体各方均为小微企业的，联合体视同小微企业。</w:t>
      </w:r>
    </w:p>
    <w:p w14:paraId="374C4D76" w14:textId="77777777" w:rsidR="009675DD" w:rsidRPr="00DA3092" w:rsidRDefault="00E727F6">
      <w:pPr>
        <w:pStyle w:val="TOC3"/>
        <w:spacing w:line="360" w:lineRule="auto"/>
        <w:ind w:leftChars="0" w:left="0" w:firstLineChars="200" w:firstLine="420"/>
        <w:textAlignment w:val="center"/>
        <w:rPr>
          <w:rFonts w:hAnsi="宋体" w:cs="宋体"/>
        </w:rPr>
      </w:pPr>
      <w:r w:rsidRPr="00DA3092">
        <w:rPr>
          <w:rFonts w:hAnsi="宋体" w:cs="宋体" w:hint="eastAsia"/>
        </w:rPr>
        <w:t>依据本文件规定享受扶持政策获得政府采购合同的，小微企业不得将合同分包给大中型企业，中型企业不得将合同分包给大型企业。</w:t>
      </w:r>
    </w:p>
    <w:p w14:paraId="3B483404" w14:textId="77777777" w:rsidR="009675DD" w:rsidRPr="00DA3092" w:rsidRDefault="00E727F6">
      <w:pPr>
        <w:spacing w:line="360" w:lineRule="auto"/>
        <w:ind w:firstLineChars="200" w:firstLine="480"/>
        <w:rPr>
          <w:rFonts w:ascii="黑体" w:eastAsia="黑体" w:hAnsi="黑体"/>
          <w:sz w:val="24"/>
        </w:rPr>
      </w:pPr>
      <w:r w:rsidRPr="00DA3092">
        <w:rPr>
          <w:rFonts w:ascii="黑体" w:eastAsia="黑体" w:hAnsi="黑体" w:hint="eastAsia"/>
          <w:sz w:val="24"/>
        </w:rPr>
        <w:t>35. 政采贷相关说明</w:t>
      </w:r>
    </w:p>
    <w:p w14:paraId="7933B5B3" w14:textId="77777777" w:rsidR="009675DD" w:rsidRPr="00DA3092" w:rsidRDefault="00E727F6">
      <w:pPr>
        <w:pStyle w:val="TOC3"/>
        <w:spacing w:line="360" w:lineRule="auto"/>
        <w:ind w:leftChars="0" w:left="0" w:firstLineChars="200" w:firstLine="420"/>
        <w:textAlignment w:val="center"/>
      </w:pPr>
      <w:r w:rsidRPr="00DA3092">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34BC08F9" w14:textId="77777777" w:rsidR="009675DD" w:rsidRPr="00DA3092" w:rsidRDefault="00E727F6">
      <w:pPr>
        <w:pStyle w:val="TOC3"/>
        <w:spacing w:line="360" w:lineRule="auto"/>
        <w:ind w:leftChars="0" w:left="0" w:firstLineChars="200" w:firstLine="420"/>
        <w:textAlignment w:val="center"/>
        <w:rPr>
          <w:rFonts w:hAnsi="宋体"/>
        </w:rPr>
      </w:pPr>
      <w:r w:rsidRPr="00DA3092">
        <w:rPr>
          <w:rFonts w:hAnsi="宋体" w:hint="eastAsia"/>
        </w:rPr>
        <w:t>（</w:t>
      </w:r>
      <w:r w:rsidRPr="00DA3092">
        <w:rPr>
          <w:rFonts w:hAnsi="宋体" w:hint="eastAsia"/>
        </w:rPr>
        <w:t>1</w:t>
      </w:r>
      <w:r w:rsidRPr="00DA3092">
        <w:rPr>
          <w:rFonts w:hAnsi="宋体" w:hint="eastAsia"/>
        </w:rPr>
        <w:t>）线下渠道：在“南宁市公共资源交易中心”官网（网址：</w:t>
      </w:r>
      <w:hyperlink r:id="rId14" w:history="1">
        <w:r w:rsidRPr="00DA3092">
          <w:rPr>
            <w:rStyle w:val="af7"/>
            <w:rFonts w:hAnsi="宋体" w:hint="eastAsia"/>
            <w:color w:val="auto"/>
          </w:rPr>
          <w:t>http://www.nnggzy.org.cn</w:t>
        </w:r>
        <w:r w:rsidRPr="00DA3092">
          <w:rPr>
            <w:rStyle w:val="af7"/>
            <w:rFonts w:hAnsi="宋体" w:hint="eastAsia"/>
            <w:color w:val="auto"/>
          </w:rPr>
          <w:t>）“交易信息</w:t>
        </w:r>
        <w:r w:rsidRPr="00DA3092">
          <w:rPr>
            <w:rStyle w:val="af7"/>
            <w:rFonts w:hAnsi="宋体" w:hint="eastAsia"/>
            <w:color w:val="auto"/>
          </w:rPr>
          <w:t>-</w:t>
        </w:r>
        <w:r w:rsidRPr="00DA3092">
          <w:rPr>
            <w:rStyle w:val="af7"/>
            <w:rFonts w:hAnsi="宋体" w:hint="eastAsia"/>
            <w:color w:val="auto"/>
          </w:rPr>
          <w:t>政府采购</w:t>
        </w:r>
        <w:r w:rsidRPr="00DA3092">
          <w:rPr>
            <w:rStyle w:val="af7"/>
            <w:rFonts w:hAnsi="宋体" w:hint="eastAsia"/>
            <w:color w:val="auto"/>
          </w:rPr>
          <w:t>-</w:t>
        </w:r>
        <w:r w:rsidRPr="00DA3092">
          <w:rPr>
            <w:rStyle w:val="af7"/>
            <w:rFonts w:hAnsi="宋体" w:hint="eastAsia"/>
            <w:color w:val="auto"/>
          </w:rPr>
          <w:t>政府采购信用融资”中融资银行和南宁市企业融资服务中心专栏信息申请政府采购信用融资。</w:t>
        </w:r>
      </w:hyperlink>
    </w:p>
    <w:p w14:paraId="2E98210F" w14:textId="77777777" w:rsidR="009675DD" w:rsidRPr="00DA3092" w:rsidRDefault="00E727F6">
      <w:pPr>
        <w:pStyle w:val="TOC3"/>
        <w:spacing w:line="360" w:lineRule="auto"/>
        <w:ind w:leftChars="0" w:left="0" w:firstLineChars="200" w:firstLine="420"/>
        <w:textAlignment w:val="center"/>
      </w:pPr>
      <w:r w:rsidRPr="00DA3092">
        <w:rPr>
          <w:rFonts w:hAnsi="宋体" w:hint="eastAsia"/>
        </w:rPr>
        <w:t>（</w:t>
      </w:r>
      <w:r w:rsidRPr="00DA3092">
        <w:rPr>
          <w:rFonts w:hAnsi="宋体" w:hint="eastAsia"/>
        </w:rPr>
        <w:t>2</w:t>
      </w:r>
      <w:r w:rsidRPr="00DA3092">
        <w:rPr>
          <w:rFonts w:hAnsi="宋体" w:hint="eastAsia"/>
        </w:rPr>
        <w:t>）线上渠道：登录中征营应收账款融资服务平台（网址：</w:t>
      </w:r>
      <w:r w:rsidRPr="00DA3092">
        <w:rPr>
          <w:rFonts w:hAnsi="宋体" w:hint="eastAsia"/>
        </w:rPr>
        <w:t>https://www.crcrfsp.com</w:t>
      </w:r>
      <w:r w:rsidRPr="00DA3092">
        <w:rPr>
          <w:rFonts w:hAnsi="宋体" w:hint="eastAsia"/>
        </w:rPr>
        <w:t>，客服电话：</w:t>
      </w:r>
      <w:r w:rsidRPr="00DA3092">
        <w:rPr>
          <w:rFonts w:hAnsi="宋体" w:hint="eastAsia"/>
        </w:rPr>
        <w:t>400-009-0001</w:t>
      </w:r>
      <w:r w:rsidRPr="00DA3092">
        <w:rPr>
          <w:rFonts w:hAnsi="宋体" w:hint="eastAsia"/>
        </w:rPr>
        <w:t>），选择相关金融产品和银行业金融机构金融融资贷款。具体操作方式见《中国人民银行南宁中心支行广西壮族自治区财政厅关于推广线上“政采贷”融资模式的通知》（南宁银发〔</w:t>
      </w:r>
      <w:r w:rsidRPr="00DA3092">
        <w:rPr>
          <w:rFonts w:hAnsi="宋体" w:hint="eastAsia"/>
        </w:rPr>
        <w:t>2021</w:t>
      </w:r>
      <w:r w:rsidRPr="00DA3092">
        <w:rPr>
          <w:rFonts w:hAnsi="宋体" w:hint="eastAsia"/>
        </w:rPr>
        <w:t>〕</w:t>
      </w:r>
      <w:r w:rsidRPr="00DA3092">
        <w:rPr>
          <w:rFonts w:hAnsi="宋体" w:hint="eastAsia"/>
        </w:rPr>
        <w:t>258</w:t>
      </w:r>
      <w:r w:rsidRPr="00DA3092">
        <w:rPr>
          <w:rFonts w:hAnsi="宋体" w:hint="eastAsia"/>
        </w:rPr>
        <w:t>号）文（文件公开网址详情见：“广西政府采购网”—</w:t>
      </w:r>
      <w:r w:rsidRPr="00DA3092">
        <w:rPr>
          <w:rFonts w:hAnsi="宋体" w:hint="eastAsia"/>
        </w:rPr>
        <w:t>http://www.ccgp-guangxi.gov.cn/AdministrativeRegulations/AutonomousRegion/9830442.html</w:t>
      </w:r>
      <w:r w:rsidRPr="00DA3092">
        <w:rPr>
          <w:rFonts w:hAnsi="宋体" w:hint="eastAsia"/>
        </w:rPr>
        <w:t>）</w:t>
      </w:r>
      <w:r w:rsidRPr="00DA3092">
        <w:rPr>
          <w:rFonts w:hAnsi="宋体" w:hint="eastAsia"/>
        </w:rPr>
        <w:br w:type="page"/>
      </w:r>
    </w:p>
    <w:p w14:paraId="35DC94BC" w14:textId="77777777" w:rsidR="009675DD" w:rsidRPr="00DA3092" w:rsidRDefault="00E727F6">
      <w:pPr>
        <w:pStyle w:val="1"/>
        <w:spacing w:before="120" w:after="120" w:line="500" w:lineRule="exact"/>
        <w:jc w:val="center"/>
      </w:pPr>
      <w:bookmarkStart w:id="43" w:name="_Toc209944693"/>
      <w:r w:rsidRPr="00DA3092">
        <w:rPr>
          <w:rFonts w:hint="eastAsia"/>
        </w:rPr>
        <w:lastRenderedPageBreak/>
        <w:t>第四章</w:t>
      </w:r>
      <w:r w:rsidRPr="00DA3092">
        <w:t xml:space="preserve">  </w:t>
      </w:r>
      <w:r w:rsidRPr="00DA3092">
        <w:rPr>
          <w:rFonts w:hint="eastAsia"/>
        </w:rPr>
        <w:t>评审程序、评审方法和评审标准</w:t>
      </w:r>
      <w:bookmarkEnd w:id="43"/>
    </w:p>
    <w:p w14:paraId="2529D836" w14:textId="77777777" w:rsidR="009675DD" w:rsidRPr="00DA3092" w:rsidRDefault="00E727F6">
      <w:pPr>
        <w:pStyle w:val="2"/>
        <w:jc w:val="center"/>
        <w:rPr>
          <w:rFonts w:ascii="宋体" w:hAnsi="宋体"/>
          <w:b w:val="0"/>
        </w:rPr>
      </w:pPr>
      <w:bookmarkStart w:id="44" w:name="_Toc209944694"/>
      <w:r w:rsidRPr="00DA3092">
        <w:rPr>
          <w:rFonts w:ascii="宋体" w:hAnsi="宋体" w:hint="eastAsia"/>
          <w:b w:val="0"/>
        </w:rPr>
        <w:t>第一节 评审程序和评审方法</w:t>
      </w:r>
      <w:bookmarkEnd w:id="44"/>
    </w:p>
    <w:p w14:paraId="58ED7173"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1.确认磋商文件</w:t>
      </w:r>
    </w:p>
    <w:p w14:paraId="55CD5B1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由磋商小组确认磋商文件。</w:t>
      </w:r>
    </w:p>
    <w:p w14:paraId="08FE6F48"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2.资格审查</w:t>
      </w:r>
    </w:p>
    <w:p w14:paraId="5AC9BF3F" w14:textId="77777777" w:rsidR="009675DD" w:rsidRPr="00DA3092" w:rsidRDefault="00E727F6">
      <w:pPr>
        <w:snapToGrid w:val="0"/>
        <w:spacing w:line="360" w:lineRule="auto"/>
        <w:ind w:firstLineChars="200" w:firstLine="420"/>
        <w:rPr>
          <w:rFonts w:ascii="宋体" w:hAnsi="宋体"/>
          <w:szCs w:val="21"/>
        </w:rPr>
      </w:pPr>
      <w:r w:rsidRPr="00DA3092">
        <w:rPr>
          <w:rFonts w:ascii="宋体" w:hAnsi="宋体" w:cs="宋体" w:hint="eastAsia"/>
          <w:szCs w:val="21"/>
        </w:rPr>
        <w:t>2.1</w:t>
      </w:r>
      <w:r w:rsidRPr="00DA3092">
        <w:rPr>
          <w:rFonts w:ascii="宋体" w:hAnsi="宋体" w:hint="eastAsia"/>
          <w:szCs w:val="21"/>
        </w:rPr>
        <w:t>响应文件开启后，磋商小组依法对供应商的资格证明文件进行审查。</w:t>
      </w:r>
    </w:p>
    <w:p w14:paraId="1B7B111F" w14:textId="77777777" w:rsidR="009675DD" w:rsidRPr="00DA3092" w:rsidRDefault="00E727F6">
      <w:pPr>
        <w:snapToGrid w:val="0"/>
        <w:spacing w:line="360" w:lineRule="auto"/>
        <w:ind w:firstLineChars="200" w:firstLine="420"/>
        <w:rPr>
          <w:rFonts w:ascii="宋体" w:hAnsi="宋体" w:cs="宋体"/>
          <w:szCs w:val="21"/>
        </w:rPr>
      </w:pPr>
      <w:r w:rsidRPr="00DA3092">
        <w:rPr>
          <w:rFonts w:ascii="宋体" w:hAnsi="宋体" w:cs="宋体" w:hint="eastAsia"/>
          <w:szCs w:val="21"/>
        </w:rPr>
        <w:t>注：采购人代表或者采购代理机构在资格审查结束前，对供应商进行信用查询。</w:t>
      </w:r>
    </w:p>
    <w:p w14:paraId="64F507C8" w14:textId="77777777" w:rsidR="009675DD" w:rsidRPr="00DA3092" w:rsidRDefault="00E727F6">
      <w:pPr>
        <w:snapToGrid w:val="0"/>
        <w:spacing w:line="360" w:lineRule="auto"/>
        <w:ind w:firstLineChars="200" w:firstLine="420"/>
        <w:jc w:val="left"/>
        <w:rPr>
          <w:rFonts w:ascii="宋体" w:hAnsi="宋体" w:cs="宋体"/>
          <w:szCs w:val="21"/>
        </w:rPr>
      </w:pPr>
      <w:r w:rsidRPr="00DA3092">
        <w:rPr>
          <w:rFonts w:ascii="宋体" w:hAnsi="宋体" w:cs="宋体" w:hint="eastAsia"/>
          <w:szCs w:val="21"/>
        </w:rPr>
        <w:t>（1）查询渠道：“广西政府采购云平台”“信用中国”网站(</w:t>
      </w:r>
      <w:hyperlink r:id="rId15" w:history="1">
        <w:r w:rsidRPr="00DA3092">
          <w:rPr>
            <w:rStyle w:val="af7"/>
            <w:rFonts w:hAnsi="宋体" w:cs="宋体"/>
            <w:color w:val="auto"/>
          </w:rPr>
          <w:t>www.creditchina.gov.cn</w:t>
        </w:r>
      </w:hyperlink>
      <w:r w:rsidRPr="00DA3092">
        <w:rPr>
          <w:rFonts w:ascii="宋体" w:hAnsi="宋体" w:cs="宋体" w:hint="eastAsia"/>
          <w:szCs w:val="21"/>
        </w:rPr>
        <w:t>)、中国政府采购网(</w:t>
      </w:r>
      <w:hyperlink r:id="rId16" w:history="1">
        <w:r w:rsidRPr="00DA3092">
          <w:rPr>
            <w:rStyle w:val="af7"/>
            <w:rFonts w:hAnsi="宋体" w:cs="宋体"/>
            <w:color w:val="auto"/>
          </w:rPr>
          <w:t>www.ccgp.gov.cn</w:t>
        </w:r>
      </w:hyperlink>
      <w:r w:rsidRPr="00DA3092">
        <w:rPr>
          <w:rFonts w:ascii="宋体" w:hAnsi="宋体" w:cs="宋体" w:hint="eastAsia"/>
          <w:szCs w:val="21"/>
        </w:rPr>
        <w:t>)链接入口。</w:t>
      </w:r>
    </w:p>
    <w:p w14:paraId="1F90C058" w14:textId="77777777" w:rsidR="009675DD" w:rsidRPr="00DA3092" w:rsidRDefault="00E727F6">
      <w:pPr>
        <w:snapToGrid w:val="0"/>
        <w:spacing w:line="360" w:lineRule="auto"/>
        <w:ind w:firstLineChars="200" w:firstLine="420"/>
        <w:rPr>
          <w:rFonts w:ascii="宋体" w:hAnsi="宋体" w:cs="宋体"/>
          <w:szCs w:val="21"/>
        </w:rPr>
      </w:pPr>
      <w:r w:rsidRPr="00DA3092">
        <w:rPr>
          <w:rFonts w:ascii="宋体" w:hAnsi="宋体" w:cs="宋体" w:hint="eastAsia"/>
          <w:szCs w:val="21"/>
        </w:rPr>
        <w:t>（2）信用查询截止时点：资格审查结束前。</w:t>
      </w:r>
    </w:p>
    <w:p w14:paraId="3DEF0D4D" w14:textId="77777777" w:rsidR="009675DD" w:rsidRPr="00DA3092" w:rsidRDefault="00E727F6">
      <w:pPr>
        <w:snapToGrid w:val="0"/>
        <w:spacing w:line="360" w:lineRule="auto"/>
        <w:ind w:firstLineChars="200" w:firstLine="420"/>
        <w:rPr>
          <w:rFonts w:ascii="宋体" w:hAnsi="宋体" w:cs="宋体"/>
          <w:szCs w:val="21"/>
        </w:rPr>
      </w:pPr>
      <w:r w:rsidRPr="00DA3092">
        <w:rPr>
          <w:rFonts w:ascii="宋体" w:hAnsi="宋体" w:cs="宋体" w:hint="eastAsia"/>
          <w:szCs w:val="21"/>
        </w:rPr>
        <w:t>查询记录和证据留存方式：在查询网站中直接打印查询记录，截图另存为电子文档作为评审资料保存。</w:t>
      </w:r>
    </w:p>
    <w:p w14:paraId="03C21A6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AEA65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2.2资格审查标准为本磋商文件中载明对供应商资格要求的条件。资格审查采用合格制，凡符合磋商文件规定的供应商资格要求的响应文件均通过资格审查。</w:t>
      </w:r>
    </w:p>
    <w:p w14:paraId="59A1575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2.3供应商有下列情形之一的，资格审查不通过，其响应文件按无效响应处理：</w:t>
      </w:r>
    </w:p>
    <w:p w14:paraId="68C621E4" w14:textId="77777777" w:rsidR="009675DD" w:rsidRPr="00DA3092" w:rsidRDefault="00E727F6">
      <w:pPr>
        <w:snapToGrid w:val="0"/>
        <w:spacing w:line="360" w:lineRule="auto"/>
        <w:ind w:firstLineChars="200" w:firstLine="420"/>
        <w:rPr>
          <w:rFonts w:ascii="宋体" w:hAnsi="宋体" w:cs="宋体"/>
          <w:szCs w:val="21"/>
        </w:rPr>
      </w:pPr>
      <w:r w:rsidRPr="00DA3092">
        <w:rPr>
          <w:rFonts w:ascii="宋体" w:hAnsi="宋体" w:cs="宋体" w:hint="eastAsia"/>
          <w:szCs w:val="21"/>
        </w:rPr>
        <w:t>（1）不具备磋商文件中规定的资格要求的；</w:t>
      </w:r>
    </w:p>
    <w:p w14:paraId="2853C6D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（2）响应文件未提供任一项“供应商须知前附表”资格证明文件规定的“必须提供”的文件资料的；</w:t>
      </w:r>
    </w:p>
    <w:p w14:paraId="7FD986A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（3）响应文件提供的资格证明文件出现任一项不符合“供应商须知前附表”资格证明文件规定的“必须提供”的文件资料要求或者无效的。</w:t>
      </w:r>
    </w:p>
    <w:p w14:paraId="5BB33C74" w14:textId="77777777" w:rsidR="009675DD" w:rsidRPr="00DA3092" w:rsidRDefault="00E727F6">
      <w:pPr>
        <w:spacing w:line="360" w:lineRule="auto"/>
        <w:ind w:firstLineChars="200" w:firstLine="420"/>
        <w:rPr>
          <w:rFonts w:ascii="宋体" w:hAnsi="宋体" w:cs="宋体"/>
          <w:szCs w:val="21"/>
        </w:rPr>
      </w:pPr>
      <w:bookmarkStart w:id="45" w:name="_Hlk68601553"/>
      <w:r w:rsidRPr="00DA3092">
        <w:rPr>
          <w:rFonts w:ascii="宋体" w:hAnsi="宋体" w:cs="宋体" w:hint="eastAsia"/>
          <w:szCs w:val="21"/>
        </w:rPr>
        <w:t>（4）同一合同项下的不同供应商，单位负责人为同一人或者存在直接控股、管理关系的；为本项目提供过整体设计、规范编制或者项目管理、监理、检测等服务的。</w:t>
      </w:r>
      <w:bookmarkEnd w:id="45"/>
    </w:p>
    <w:p w14:paraId="20E049D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2.4通过资格审查的合格供应商不足3家的，不得进入符合性审查环节，</w:t>
      </w:r>
      <w:r w:rsidRPr="00DA3092">
        <w:rPr>
          <w:rFonts w:ascii="宋体" w:hAnsi="宋体" w:hint="eastAsia"/>
          <w:szCs w:val="21"/>
        </w:rPr>
        <w:t>采购人或者采购代理机构应当重新开展采购活动。</w:t>
      </w:r>
    </w:p>
    <w:p w14:paraId="4EA328FC" w14:textId="77777777" w:rsidR="009675DD" w:rsidRPr="00DA3092" w:rsidRDefault="00E727F6">
      <w:pPr>
        <w:spacing w:line="360" w:lineRule="auto"/>
        <w:ind w:firstLineChars="200" w:firstLine="482"/>
        <w:rPr>
          <w:rFonts w:ascii="黑体" w:eastAsia="黑体" w:hAnsi="黑体" w:cs="宋体"/>
          <w:b/>
          <w:bCs/>
          <w:sz w:val="24"/>
        </w:rPr>
      </w:pPr>
      <w:r w:rsidRPr="00DA3092">
        <w:rPr>
          <w:rFonts w:ascii="黑体" w:eastAsia="黑体" w:hAnsi="黑体" w:cs="宋体" w:hint="eastAsia"/>
          <w:b/>
          <w:bCs/>
          <w:sz w:val="24"/>
        </w:rPr>
        <w:t>3.符合性审查</w:t>
      </w:r>
    </w:p>
    <w:p w14:paraId="2D42F5F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lastRenderedPageBreak/>
        <w:t>3.1由磋商小组对</w:t>
      </w:r>
      <w:r w:rsidRPr="00DA3092">
        <w:rPr>
          <w:rFonts w:ascii="宋体" w:hAnsi="宋体" w:hint="eastAsia"/>
          <w:szCs w:val="21"/>
        </w:rPr>
        <w:t>通过资格审查的合格供应商</w:t>
      </w:r>
      <w:r w:rsidRPr="00DA3092">
        <w:rPr>
          <w:rFonts w:ascii="宋体" w:hAnsi="宋体" w:cs="宋体" w:hint="eastAsia"/>
          <w:szCs w:val="21"/>
        </w:rPr>
        <w:t>的响应文件的响应报价、商务、技术等实质性要求进行符合性审查，以确定其是否满足磋商文件的实质性要求。</w:t>
      </w:r>
    </w:p>
    <w:p w14:paraId="56C68FC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FFF2CF" w14:textId="77777777" w:rsidR="009675DD" w:rsidRPr="00DA3092" w:rsidRDefault="00E727F6">
      <w:pPr>
        <w:spacing w:line="360" w:lineRule="auto"/>
        <w:ind w:firstLineChars="200" w:firstLine="420"/>
        <w:rPr>
          <w:rFonts w:ascii="宋体" w:hAnsi="宋体" w:cs="宋体"/>
          <w:spacing w:val="-6"/>
          <w:szCs w:val="21"/>
        </w:rPr>
      </w:pPr>
      <w:r w:rsidRPr="00DA3092">
        <w:rPr>
          <w:rFonts w:ascii="宋体" w:hAnsi="宋体" w:cs="宋体" w:hint="eastAsia"/>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DA3092">
        <w:rPr>
          <w:rFonts w:ascii="宋体" w:hAnsi="宋体" w:cs="宋体" w:hint="eastAsia"/>
          <w:spacing w:val="-6"/>
          <w:szCs w:val="21"/>
        </w:rPr>
        <w:t>。供应商为自然人的，必须由本人签字并附身份证明。</w:t>
      </w:r>
    </w:p>
    <w:p w14:paraId="5FB25333" w14:textId="77777777" w:rsidR="009675DD" w:rsidRPr="00DA3092" w:rsidRDefault="00E727F6">
      <w:pPr>
        <w:spacing w:line="360" w:lineRule="auto"/>
        <w:ind w:firstLineChars="200" w:firstLine="396"/>
        <w:rPr>
          <w:rFonts w:ascii="宋体" w:hAnsi="宋体" w:cs="宋体"/>
          <w:szCs w:val="21"/>
        </w:rPr>
      </w:pPr>
      <w:r w:rsidRPr="00DA3092">
        <w:rPr>
          <w:rFonts w:ascii="宋体" w:hAnsi="宋体" w:cs="宋体" w:hint="eastAsia"/>
          <w:spacing w:val="-6"/>
          <w:szCs w:val="21"/>
        </w:rPr>
        <w:t>3.4</w:t>
      </w:r>
      <w:r w:rsidRPr="00DA3092">
        <w:rPr>
          <w:rFonts w:ascii="宋体" w:hAnsi="宋体" w:cs="宋体" w:hint="eastAsia"/>
          <w:szCs w:val="21"/>
        </w:rPr>
        <w:t xml:space="preserve">首次响应文件报价出现前后不一致的，按照下列规定修正： </w:t>
      </w:r>
    </w:p>
    <w:p w14:paraId="23C709A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（1）响应文件中报价表内容与响应文件中相应内容不一致的，以报价表为准；</w:t>
      </w:r>
    </w:p>
    <w:p w14:paraId="4E0C7E5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（2）大写金额和小写金额不一致的，以大写金额为准；</w:t>
      </w:r>
    </w:p>
    <w:p w14:paraId="7EE18C2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（3）单价金额小数点或者百分比有明显错位的，以报价表的总价为准，并修改单价；</w:t>
      </w:r>
    </w:p>
    <w:p w14:paraId="42556D2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（4）总价金额与按单价汇总金额不一致的，以单价金额计算结果为准。</w:t>
      </w:r>
    </w:p>
    <w:p w14:paraId="03DA719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0ED85C2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3.5商务技术、报价评审</w:t>
      </w:r>
    </w:p>
    <w:p w14:paraId="67E70A0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在评审时，如发现下列情形之一的，将被视为响应文件无效处理：</w:t>
      </w:r>
    </w:p>
    <w:p w14:paraId="122B19E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（1）商务技术评审</w:t>
      </w:r>
    </w:p>
    <w:p w14:paraId="3E13D16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1）响应文件未按磋商文件要求签署、盖章；</w:t>
      </w:r>
    </w:p>
    <w:p w14:paraId="5D55612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 xml:space="preserve">2）委托代理人未能出具有效身份证明或者出具的身份证明与授权委托书中的信息不符； </w:t>
      </w:r>
    </w:p>
    <w:p w14:paraId="501912B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CE0A18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4）商务条款中标“</w:t>
      </w:r>
      <w:bookmarkStart w:id="46" w:name="OLE_LINK15"/>
      <w:r w:rsidRPr="00DA3092">
        <w:rPr>
          <w:rFonts w:ascii="宋体" w:hAnsi="宋体" w:cs="宋体" w:hint="eastAsia"/>
          <w:szCs w:val="21"/>
        </w:rPr>
        <w:t>▲</w:t>
      </w:r>
      <w:bookmarkEnd w:id="46"/>
      <w:r w:rsidRPr="00DA3092">
        <w:rPr>
          <w:rFonts w:ascii="宋体" w:hAnsi="宋体" w:cs="宋体" w:hint="eastAsia"/>
          <w:szCs w:val="21"/>
        </w:rPr>
        <w:t>”的条款发生负偏离的或者允许负偏离的条款数超过“供应商须知前附表”规定项数的或者标明实质性的要求发生负偏离；</w:t>
      </w:r>
    </w:p>
    <w:p w14:paraId="58D1676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5）未对竞标有效期作出响应或者响应文件承诺的竞标有效期不满足磋商文件要求；</w:t>
      </w:r>
    </w:p>
    <w:p w14:paraId="16899DF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6）响应文件的实质性内容未使用中文表述、使用计量单位不符合磋商文件要求；</w:t>
      </w:r>
    </w:p>
    <w:p w14:paraId="08F09D2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7）响应文件中的文件资料因填写不齐全或者内容虚假或者出现其他情形而导致被磋商小组认定无效；</w:t>
      </w:r>
    </w:p>
    <w:p w14:paraId="560BC05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8）响应文件含有采购人不能接受的附加条件；</w:t>
      </w:r>
    </w:p>
    <w:p w14:paraId="6CD98F7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9）属于“供应商须知正文”第7.5条情形；</w:t>
      </w:r>
    </w:p>
    <w:p w14:paraId="7F71F26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lastRenderedPageBreak/>
        <w:t>10）技术需求允许负偏离的条款数超过“供应商须知前附表”规定项数；</w:t>
      </w:r>
    </w:p>
    <w:p w14:paraId="15094CD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11）虚假竞标，或者出现其他情形而导致被磋商小组认定无效；</w:t>
      </w:r>
    </w:p>
    <w:p w14:paraId="5D0EE89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12）竞标技术方案不明确，磋商文件未允许</w:t>
      </w:r>
      <w:r w:rsidRPr="00DA3092">
        <w:rPr>
          <w:rFonts w:ascii="宋体" w:hAnsi="宋体" w:hint="eastAsia"/>
          <w:szCs w:val="21"/>
        </w:rPr>
        <w:t>但响应文件中</w:t>
      </w:r>
      <w:r w:rsidRPr="00DA3092">
        <w:rPr>
          <w:rFonts w:ascii="宋体" w:hAnsi="宋体" w:cs="宋体" w:hint="eastAsia"/>
          <w:szCs w:val="21"/>
        </w:rPr>
        <w:t>存在一个或者一个以上备选（替代）竞标方案；</w:t>
      </w:r>
    </w:p>
    <w:p w14:paraId="6144F83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13）响应文件标注的项目名称或者项目编号与竞争性磋商文件标注的项目名称或者项目编号不一致的；</w:t>
      </w:r>
    </w:p>
    <w:p w14:paraId="4A2161D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14）未响应磋商文件实质性要求；</w:t>
      </w:r>
    </w:p>
    <w:p w14:paraId="4AB0C50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15）法律、法规和磋商文件规定的其他无效情形。</w:t>
      </w:r>
    </w:p>
    <w:p w14:paraId="7673CE81"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（2）报价评审</w:t>
      </w:r>
    </w:p>
    <w:p w14:paraId="7BB8005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 响应文件未提供“供应商须知前附表” 报价文件中规定的“响应报价表”；</w:t>
      </w:r>
    </w:p>
    <w:p w14:paraId="3125CCE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2）未采用人民币报价或者未按照磋商文件标明的币种报价；</w:t>
      </w:r>
    </w:p>
    <w:p w14:paraId="003CDA0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供应商未就所竞标标项进行报价或者存在漏项报价；供应商未就所竞标标项的单项内容作唯一报价；供应商未就所竞标标项的全部内容作唯一总价报价；供应商响应文件中存在有选择、有条件报价的（磋商文件允许有备选方案或者其他约定的除外）；</w:t>
      </w:r>
    </w:p>
    <w:p w14:paraId="4F46DB4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响应报价（包含首次报价、最后报价）超过所竞标标项规定的采购预算金额或者最高限价的（如本项目公布了最高限价）；响应报价（包含首次报价、最后报价）超过磋商文件分项采购预算金额或者最高限价的（如本项目公布了最高限价）；</w:t>
      </w:r>
    </w:p>
    <w:p w14:paraId="6E23EC3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修正后的报价，供应商不确认的；或者经供应商确认修正后的响应报价（包含首次报价、最后报价）超过所竞标标项规定的采购预算金额或者最高限价（如本项目公布了最高限价）；或者经供应商确认修正后响应报价（包含首次报价、最后报价）超过磋商文件分项采购预算金额或者最高限价的（如本项目公布了最高限价）。</w:t>
      </w:r>
    </w:p>
    <w:p w14:paraId="1167220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w:t>
      </w:r>
      <w:r w:rsidRPr="00DA3092">
        <w:rPr>
          <w:rFonts w:ascii="宋体" w:hAnsi="宋体" w:hint="eastAsia"/>
          <w:szCs w:val="21"/>
        </w:rPr>
        <w:t>响应文件响应的标的数量及单位与竞争性磋商采购文件要求实质性不一致的。</w:t>
      </w:r>
    </w:p>
    <w:p w14:paraId="7B1E2E8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ACD267D"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3.7非</w:t>
      </w:r>
      <w:r w:rsidRPr="00DA3092">
        <w:rPr>
          <w:rFonts w:ascii="宋体" w:hAnsi="宋体"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3E2EDD4" w14:textId="77777777" w:rsidR="009675DD" w:rsidRPr="00DA3092" w:rsidRDefault="00E727F6">
      <w:pPr>
        <w:ind w:firstLineChars="200" w:firstLine="482"/>
        <w:rPr>
          <w:rFonts w:ascii="黑体" w:eastAsia="黑体" w:hAnsi="黑体" w:cs="宋体"/>
          <w:b/>
          <w:bCs/>
          <w:sz w:val="24"/>
        </w:rPr>
      </w:pPr>
      <w:r w:rsidRPr="00DA3092">
        <w:rPr>
          <w:rFonts w:ascii="黑体" w:eastAsia="黑体" w:hAnsi="黑体" w:cs="宋体" w:hint="eastAsia"/>
          <w:b/>
          <w:bCs/>
          <w:sz w:val="24"/>
        </w:rPr>
        <w:t>4.磋商程序</w:t>
      </w:r>
    </w:p>
    <w:p w14:paraId="1E2CF248" w14:textId="77777777" w:rsidR="009675DD" w:rsidRPr="00DA3092" w:rsidRDefault="00E727F6">
      <w:pPr>
        <w:spacing w:line="360" w:lineRule="auto"/>
        <w:ind w:firstLineChars="200" w:firstLine="420"/>
        <w:rPr>
          <w:rFonts w:ascii="宋体" w:hAnsi="宋体" w:cs="宋体"/>
          <w:kern w:val="0"/>
          <w:szCs w:val="21"/>
        </w:rPr>
      </w:pPr>
      <w:r w:rsidRPr="00DA3092">
        <w:rPr>
          <w:rFonts w:ascii="宋体" w:hAnsi="宋体" w:cs="宋体" w:hint="eastAsia"/>
          <w:kern w:val="0"/>
          <w:szCs w:val="21"/>
        </w:rPr>
        <w:t>4.1磋商小组按照“供应商须知前附表”</w:t>
      </w:r>
      <w:r w:rsidRPr="00DA3092">
        <w:rPr>
          <w:rFonts w:ascii="宋体" w:hAnsi="宋体" w:cs="宋体" w:hint="eastAsia"/>
          <w:szCs w:val="21"/>
        </w:rPr>
        <w:t xml:space="preserve"> </w:t>
      </w:r>
      <w:r w:rsidRPr="00DA3092">
        <w:rPr>
          <w:rFonts w:ascii="宋体" w:hAnsi="宋体" w:cs="宋体" w:hint="eastAsia"/>
          <w:kern w:val="0"/>
          <w:szCs w:val="21"/>
        </w:rPr>
        <w:t>确定的</w:t>
      </w:r>
      <w:r w:rsidRPr="00DA3092">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0C5D3B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4.2在磋商过程中，磋商小组可以根据磋商文件和磋商情况实质性变动采购需求中的技术、服务</w:t>
      </w:r>
      <w:r w:rsidRPr="00DA3092">
        <w:rPr>
          <w:rFonts w:ascii="宋体" w:hAnsi="宋体" w:cs="宋体" w:hint="eastAsia"/>
          <w:szCs w:val="21"/>
        </w:rPr>
        <w:lastRenderedPageBreak/>
        <w:t>要求以及合同草案条款，但不得变动磋商文件中的其他内容。实质性变动的内容，须经采购人代表确认。可能实质性变动的内容为采购需求中的技术、服务要求以及合同草案条款。</w:t>
      </w:r>
    </w:p>
    <w:p w14:paraId="46C70F0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4.3对磋商文件作出的实质性变动是磋商文件的有效组成部分，由磋商小组及时以电子澄清函形式同时通知所有参加磋商的供应商。</w:t>
      </w:r>
    </w:p>
    <w:p w14:paraId="2335F225"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5F41CAF"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4.5磋商中，</w:t>
      </w:r>
      <w:r w:rsidRPr="00DA3092">
        <w:rPr>
          <w:rFonts w:ascii="宋体" w:hAnsi="宋体" w:cs="宋体" w:hint="eastAsia"/>
          <w:spacing w:val="-6"/>
          <w:szCs w:val="21"/>
        </w:rPr>
        <w:t>磋商的任何一方不得透露与磋商有关的其他供应商的技术资料、价格和其他信息。</w:t>
      </w:r>
    </w:p>
    <w:p w14:paraId="2E086EA0" w14:textId="77777777" w:rsidR="009675DD" w:rsidRPr="00DA3092" w:rsidRDefault="00E727F6">
      <w:pPr>
        <w:widowControl/>
        <w:tabs>
          <w:tab w:val="left" w:pos="540"/>
        </w:tabs>
        <w:spacing w:line="360" w:lineRule="auto"/>
        <w:ind w:firstLineChars="200" w:firstLine="420"/>
        <w:jc w:val="left"/>
        <w:rPr>
          <w:rFonts w:ascii="仿宋" w:eastAsia="仿宋" w:hAnsi="仿宋" w:cs="仿宋_GB2312"/>
          <w:b/>
        </w:rPr>
      </w:pPr>
      <w:r w:rsidRPr="00DA3092">
        <w:rPr>
          <w:rFonts w:ascii="宋体" w:hAnsi="宋体" w:cs="宋体" w:hint="eastAsia"/>
          <w:szCs w:val="21"/>
        </w:rPr>
        <w:t>4.6磋商小组应对磋商过程和重要磋商内容进行记录，作为评标报告一部分，磋商小组在记录上签字确认。</w:t>
      </w:r>
      <w:r w:rsidRPr="00DA3092">
        <w:rPr>
          <w:rFonts w:ascii="仿宋" w:eastAsia="仿宋" w:hAnsi="仿宋" w:cs="仿宋_GB2312" w:hint="eastAsia"/>
          <w:b/>
        </w:rPr>
        <w:t>主要内容包括：</w:t>
      </w:r>
    </w:p>
    <w:p w14:paraId="0BEB961D" w14:textId="77777777" w:rsidR="009675DD" w:rsidRPr="00DA3092" w:rsidRDefault="00E727F6">
      <w:pPr>
        <w:ind w:firstLine="396"/>
        <w:rPr>
          <w:rFonts w:ascii="宋体" w:hAnsi="宋体" w:cs="宋体"/>
          <w:spacing w:val="-6"/>
          <w:szCs w:val="21"/>
        </w:rPr>
      </w:pPr>
      <w:r w:rsidRPr="00DA3092">
        <w:rPr>
          <w:rFonts w:ascii="宋体" w:hAnsi="宋体" w:cs="宋体" w:hint="eastAsia"/>
          <w:spacing w:val="-6"/>
          <w:szCs w:val="21"/>
        </w:rPr>
        <w:t>（1）按照相关规定进行公示的，公示情况说明；</w:t>
      </w:r>
    </w:p>
    <w:p w14:paraId="34AF3637" w14:textId="77777777" w:rsidR="009675DD" w:rsidRPr="00DA3092" w:rsidRDefault="00E727F6">
      <w:pPr>
        <w:ind w:firstLine="396"/>
        <w:rPr>
          <w:rFonts w:ascii="宋体" w:hAnsi="宋体" w:cs="宋体"/>
          <w:spacing w:val="-6"/>
          <w:szCs w:val="21"/>
        </w:rPr>
      </w:pPr>
      <w:r w:rsidRPr="00DA3092">
        <w:rPr>
          <w:rFonts w:ascii="宋体" w:hAnsi="宋体" w:cs="宋体" w:hint="eastAsia"/>
          <w:spacing w:val="-6"/>
          <w:szCs w:val="21"/>
        </w:rPr>
        <w:t>（2）磋商日期和地点，磋商人员名单；</w:t>
      </w:r>
    </w:p>
    <w:p w14:paraId="2B6DE7FF" w14:textId="77777777" w:rsidR="009675DD" w:rsidRPr="00DA3092" w:rsidRDefault="00E727F6">
      <w:pPr>
        <w:ind w:firstLine="396"/>
        <w:rPr>
          <w:rFonts w:ascii="宋体" w:hAnsi="宋体" w:cs="宋体"/>
          <w:spacing w:val="-6"/>
          <w:szCs w:val="21"/>
        </w:rPr>
      </w:pPr>
      <w:r w:rsidRPr="00DA3092">
        <w:rPr>
          <w:rFonts w:ascii="宋体" w:hAnsi="宋体" w:cs="宋体" w:hint="eastAsia"/>
          <w:spacing w:val="-6"/>
          <w:szCs w:val="21"/>
        </w:rPr>
        <w:t>（3）合同主要条款及价格商定情况。</w:t>
      </w:r>
    </w:p>
    <w:p w14:paraId="761ACC69" w14:textId="77777777" w:rsidR="009675DD" w:rsidRPr="00DA3092" w:rsidRDefault="00E727F6">
      <w:pPr>
        <w:widowControl/>
        <w:tabs>
          <w:tab w:val="left" w:pos="540"/>
        </w:tabs>
        <w:spacing w:line="360" w:lineRule="auto"/>
        <w:ind w:firstLineChars="200" w:firstLine="420"/>
        <w:jc w:val="left"/>
        <w:rPr>
          <w:rFonts w:ascii="宋体" w:hAnsi="宋体" w:cs="宋体"/>
          <w:szCs w:val="21"/>
        </w:rPr>
      </w:pPr>
      <w:r w:rsidRPr="00DA3092">
        <w:rPr>
          <w:rFonts w:ascii="宋体" w:hAnsi="宋体" w:cs="宋体" w:hint="eastAsia"/>
          <w:szCs w:val="21"/>
        </w:rPr>
        <w:t>4.7磋商过程中重新提交的响应文件，供应商可以在开启前补充、修改。</w:t>
      </w:r>
    </w:p>
    <w:p w14:paraId="69ED8918" w14:textId="77777777" w:rsidR="009675DD" w:rsidRPr="00DA3092" w:rsidRDefault="00E727F6">
      <w:pPr>
        <w:tabs>
          <w:tab w:val="left" w:pos="2835"/>
        </w:tabs>
        <w:spacing w:line="360" w:lineRule="auto"/>
        <w:ind w:firstLineChars="200" w:firstLine="420"/>
        <w:rPr>
          <w:rFonts w:ascii="宋体" w:hAnsi="宋体" w:cs="宋体"/>
          <w:szCs w:val="21"/>
        </w:rPr>
      </w:pPr>
      <w:r w:rsidRPr="00DA3092">
        <w:rPr>
          <w:rFonts w:ascii="宋体" w:hAnsi="宋体" w:cs="宋体" w:hint="eastAsia"/>
          <w:szCs w:val="21"/>
        </w:rPr>
        <w:t>4.8</w:t>
      </w:r>
      <w:r w:rsidRPr="00DA3092">
        <w:rPr>
          <w:rFonts w:ascii="宋体" w:hAnsi="宋体" w:hint="eastAsia"/>
          <w:szCs w:val="21"/>
        </w:rPr>
        <w:t>对磋商过程提交的响应文件进行有效性、完整性和响应程度审查，通过审查的合格供应商不足3家的，采购人或者采购代理机构应当重新开展采购活动。</w:t>
      </w:r>
    </w:p>
    <w:p w14:paraId="546332DC" w14:textId="77777777" w:rsidR="009675DD" w:rsidRPr="00DA3092" w:rsidRDefault="00E727F6">
      <w:pPr>
        <w:ind w:firstLine="200"/>
        <w:rPr>
          <w:rFonts w:ascii="宋体" w:hAnsi="宋体" w:cs="宋体"/>
          <w:szCs w:val="21"/>
        </w:rPr>
      </w:pPr>
      <w:r w:rsidRPr="00DA3092">
        <w:rPr>
          <w:rFonts w:ascii="黑体" w:eastAsia="黑体" w:hAnsi="黑体" w:cs="宋体" w:hint="eastAsia"/>
          <w:b/>
          <w:bCs/>
          <w:sz w:val="24"/>
        </w:rPr>
        <w:t>5. 最后报价</w:t>
      </w:r>
    </w:p>
    <w:p w14:paraId="112FF51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5.1磋商文件能够详细列明采购标的的技术、服务要求的，磋商结束后，由磋商小组要求所有继续参加磋商的供应商在规定时间内密封提交最后报价，除本章第</w:t>
      </w:r>
      <w:r w:rsidRPr="00DA3092">
        <w:rPr>
          <w:szCs w:val="21"/>
        </w:rPr>
        <w:t>3.7</w:t>
      </w:r>
      <w:r w:rsidRPr="00DA3092">
        <w:rPr>
          <w:rFonts w:hint="eastAsia"/>
          <w:szCs w:val="21"/>
        </w:rPr>
        <w:t>、</w:t>
      </w:r>
      <w:r w:rsidRPr="00DA3092">
        <w:rPr>
          <w:rFonts w:ascii="宋体" w:hAnsi="宋体" w:cs="宋体" w:hint="eastAsia"/>
          <w:szCs w:val="21"/>
        </w:rPr>
        <w:t>5.3条外，提交最后报价的供应商不得少于3家，否则必须重新采购。</w:t>
      </w:r>
    </w:p>
    <w:p w14:paraId="56B910D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283D212"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681B2F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5.4已经提交响应文件的供应商，在提交最后报价之前，可以根据磋商情况退出磋商，退出磋商的供应商的响应文件按无效响应处理。</w:t>
      </w:r>
    </w:p>
    <w:p w14:paraId="65D3A1C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5.5供应商未在规定时间内提交最后报价的，视同退出磋商。</w:t>
      </w:r>
    </w:p>
    <w:p w14:paraId="051244B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5.6磋商小组收齐某一标项最后报价后统一开启，磋商小组对最后报价进行有效性、完整性和响应程度的审查。</w:t>
      </w:r>
    </w:p>
    <w:p w14:paraId="122F8207"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 xml:space="preserve">5.7最终响应文件的报价出现前后不一致的，按照本章第3.4条的规定修正。 </w:t>
      </w:r>
    </w:p>
    <w:p w14:paraId="6E59F94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5.8修正后的最终报价出现下列情形的，按无效响应处理：</w:t>
      </w:r>
    </w:p>
    <w:p w14:paraId="2273963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（1）供应商不确认的（全流程电子化评标采取在线确认）；</w:t>
      </w:r>
    </w:p>
    <w:p w14:paraId="7AAFB5F6"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（2）经供应商确认修正后的响应报价（包含首次报价、最后报价）超过所竞标标项规定的采购</w:t>
      </w:r>
      <w:r w:rsidRPr="00DA3092">
        <w:rPr>
          <w:rFonts w:ascii="宋体" w:hAnsi="宋体" w:cs="宋体" w:hint="eastAsia"/>
          <w:szCs w:val="21"/>
        </w:rPr>
        <w:lastRenderedPageBreak/>
        <w:t>预算金额或者最高限价的（如本项目公布了最高限价）；</w:t>
      </w:r>
    </w:p>
    <w:p w14:paraId="62E227E3"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（3）经供应商确认修正后的响应报价（包含首次报价、最后报价）超过分项采购预算金额或者最高限价的（如本项目公布了最高限价）。</w:t>
      </w:r>
    </w:p>
    <w:p w14:paraId="0E20FC29"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5.9经供应商确认修正后的最后报价作为评审及签订合同的依据。</w:t>
      </w:r>
    </w:p>
    <w:p w14:paraId="56AA7D8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5.10供应商出现最后报价按无效响应处理或者响应文件按无效处理时</w:t>
      </w:r>
      <w:r w:rsidRPr="00DA3092">
        <w:rPr>
          <w:rFonts w:ascii="宋体" w:hAnsi="宋体" w:hint="eastAsia"/>
          <w:sz w:val="22"/>
          <w:szCs w:val="22"/>
        </w:rPr>
        <w:t>，磋商小组应当告知有关供应商</w:t>
      </w:r>
      <w:r w:rsidRPr="00DA3092">
        <w:rPr>
          <w:rFonts w:ascii="宋体" w:hAnsi="宋体" w:cs="宋体" w:hint="eastAsia"/>
          <w:szCs w:val="21"/>
        </w:rPr>
        <w:t>。</w:t>
      </w:r>
    </w:p>
    <w:p w14:paraId="6E6EC02A"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5.11最后报价结束后，磋商小组不得再与供应商进行任何形式的商谈。</w:t>
      </w:r>
    </w:p>
    <w:p w14:paraId="50F6B4EE" w14:textId="77777777" w:rsidR="009675DD" w:rsidRPr="00DA3092" w:rsidRDefault="00E727F6">
      <w:pPr>
        <w:ind w:firstLine="200"/>
        <w:rPr>
          <w:rFonts w:ascii="黑体" w:eastAsia="黑体" w:hAnsi="黑体" w:cs="宋体"/>
          <w:b/>
          <w:bCs/>
          <w:sz w:val="24"/>
        </w:rPr>
      </w:pPr>
      <w:r w:rsidRPr="00DA3092">
        <w:rPr>
          <w:rFonts w:ascii="黑体" w:eastAsia="黑体" w:hAnsi="黑体" w:cs="宋体" w:hint="eastAsia"/>
          <w:b/>
          <w:bCs/>
          <w:sz w:val="24"/>
        </w:rPr>
        <w:t>6.比较与评价</w:t>
      </w:r>
    </w:p>
    <w:p w14:paraId="79142DC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6.1评审方法：综合评分法。</w:t>
      </w:r>
    </w:p>
    <w:p w14:paraId="77276E3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14:paraId="632439C8"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6.3评审时，磋商小组各成员应当独立对每个有效响应的文件进行评价、打分，然后汇总每个供应商每项评分因素的得分。</w:t>
      </w:r>
    </w:p>
    <w:p w14:paraId="074DA18C"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93C7740"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（2）磋商小组按照磋商文件中规定的评审标准计算各供应商的报价得分。项目评审过程中，不得去掉最后报价中的最高报价和最低报价。</w:t>
      </w:r>
    </w:p>
    <w:p w14:paraId="3CE752CE"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（3）各供应商的得分为磋商小组所有成员的有效评分的算术平均数。</w:t>
      </w:r>
    </w:p>
    <w:p w14:paraId="33194C74" w14:textId="77777777" w:rsidR="009675DD" w:rsidRPr="00DA3092" w:rsidRDefault="00E727F6">
      <w:pPr>
        <w:spacing w:line="360" w:lineRule="auto"/>
        <w:ind w:firstLineChars="200" w:firstLine="420"/>
        <w:rPr>
          <w:rFonts w:ascii="宋体" w:hAnsi="宋体" w:cs="宋体"/>
          <w:szCs w:val="21"/>
        </w:rPr>
      </w:pPr>
      <w:r w:rsidRPr="00DA3092">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14:paraId="14AE8A31" w14:textId="77777777" w:rsidR="009675DD" w:rsidRPr="00DA3092" w:rsidRDefault="00E727F6">
      <w:pPr>
        <w:spacing w:line="360" w:lineRule="auto"/>
        <w:ind w:firstLineChars="200" w:firstLine="420"/>
        <w:rPr>
          <w:rFonts w:ascii="宋体" w:hAnsi="宋体"/>
          <w:kern w:val="0"/>
          <w:szCs w:val="21"/>
        </w:rPr>
      </w:pPr>
      <w:r w:rsidRPr="00DA3092">
        <w:rPr>
          <w:rFonts w:ascii="宋体" w:hAnsi="宋体" w:cs="宋体" w:hint="eastAsia"/>
          <w:szCs w:val="21"/>
        </w:rPr>
        <w:t>6.5由磋商小组根据综合评分情况，按照评审得分由高到低顺序推荐3名以上成交候选供应商，并编写评</w:t>
      </w:r>
      <w:r w:rsidRPr="00DA3092">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14:paraId="62DDBEF1" w14:textId="77777777" w:rsidR="009675DD" w:rsidRPr="00DA3092" w:rsidRDefault="00E727F6">
      <w:pPr>
        <w:spacing w:line="360" w:lineRule="auto"/>
        <w:ind w:firstLineChars="200" w:firstLine="420"/>
        <w:rPr>
          <w:rFonts w:ascii="宋体" w:hAnsi="宋体"/>
          <w:kern w:val="0"/>
          <w:szCs w:val="21"/>
        </w:rPr>
      </w:pPr>
      <w:r w:rsidRPr="00DA3092">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878EAC7" w14:textId="77777777" w:rsidR="009675DD" w:rsidRPr="00DA3092" w:rsidRDefault="00E727F6">
      <w:pPr>
        <w:spacing w:line="360" w:lineRule="auto"/>
        <w:ind w:firstLine="200"/>
        <w:rPr>
          <w:rFonts w:ascii="黑体" w:eastAsia="黑体" w:hAnsi="黑体" w:cs="宋体"/>
          <w:b/>
          <w:bCs/>
          <w:sz w:val="24"/>
        </w:rPr>
      </w:pPr>
      <w:r w:rsidRPr="00DA3092">
        <w:rPr>
          <w:rFonts w:ascii="黑体" w:eastAsia="黑体" w:hAnsi="黑体" w:cs="宋体" w:hint="eastAsia"/>
          <w:b/>
          <w:bCs/>
          <w:sz w:val="24"/>
        </w:rPr>
        <w:t>7.评审复核</w:t>
      </w:r>
    </w:p>
    <w:p w14:paraId="34E71B20" w14:textId="77777777" w:rsidR="009675DD" w:rsidRPr="00DA3092" w:rsidRDefault="00E727F6">
      <w:pPr>
        <w:spacing w:line="360" w:lineRule="auto"/>
        <w:ind w:firstLineChars="200" w:firstLine="420"/>
        <w:rPr>
          <w:rFonts w:ascii="宋体" w:hAnsi="宋体"/>
          <w:szCs w:val="21"/>
        </w:rPr>
      </w:pPr>
      <w:r w:rsidRPr="00DA3092">
        <w:rPr>
          <w:rFonts w:ascii="宋体" w:hAnsi="宋体" w:hint="eastAsia"/>
          <w:szCs w:val="21"/>
        </w:rPr>
        <w:t>7.1评审报告签署前，评审委员会要对评审结果进行复核，复核意见要体现在评审报告中。</w:t>
      </w:r>
    </w:p>
    <w:p w14:paraId="666BC229" w14:textId="77777777" w:rsidR="009675DD" w:rsidRPr="00DA3092" w:rsidRDefault="00E727F6">
      <w:pPr>
        <w:widowControl/>
        <w:spacing w:line="360" w:lineRule="auto"/>
        <w:ind w:firstLineChars="200" w:firstLine="420"/>
        <w:jc w:val="left"/>
        <w:rPr>
          <w:rFonts w:ascii="宋体" w:hAnsi="宋体"/>
          <w:kern w:val="0"/>
          <w:szCs w:val="21"/>
        </w:rPr>
      </w:pPr>
      <w:r w:rsidRPr="00DA3092">
        <w:rPr>
          <w:rFonts w:ascii="宋体" w:hAnsi="宋体" w:cs="宋体" w:hint="eastAsia"/>
          <w:kern w:val="0"/>
          <w:szCs w:val="21"/>
        </w:rPr>
        <w:t>7.2评审结果汇总完成后，采购人、采购代理机构和评审委员会均不得修改评审结果或者要求重新评审，但资格性检查认定错误、分值汇总计算错误、分项评分超出评标项准范围、客观分评分不一致、经评审委员会一致认定评分畸高、畸低的情形除外。出现上述除外情形的，评审委员会应当现场修改评审结果，并在评审报告中明确记载。</w:t>
      </w:r>
    </w:p>
    <w:p w14:paraId="046E7358" w14:textId="77777777" w:rsidR="009675DD" w:rsidRPr="00DA3092" w:rsidRDefault="00E727F6">
      <w:pPr>
        <w:ind w:firstLine="200"/>
        <w:rPr>
          <w:rFonts w:ascii="黑体" w:eastAsia="黑体" w:hAnsi="黑体" w:cs="宋体"/>
          <w:b/>
          <w:bCs/>
          <w:sz w:val="24"/>
        </w:rPr>
      </w:pPr>
      <w:r w:rsidRPr="00DA3092">
        <w:rPr>
          <w:rFonts w:ascii="黑体" w:eastAsia="黑体" w:hAnsi="黑体" w:cs="宋体" w:hint="eastAsia"/>
          <w:b/>
          <w:bCs/>
          <w:sz w:val="24"/>
        </w:rPr>
        <w:lastRenderedPageBreak/>
        <w:t>8.评审标准</w:t>
      </w:r>
    </w:p>
    <w:p w14:paraId="25B9EEE7" w14:textId="77777777" w:rsidR="009675DD" w:rsidRPr="00DA3092" w:rsidRDefault="00E727F6">
      <w:pPr>
        <w:spacing w:line="360" w:lineRule="auto"/>
        <w:ind w:firstLineChars="200" w:firstLine="420"/>
        <w:rPr>
          <w:rFonts w:ascii="宋体" w:hAnsi="宋体"/>
          <w:bCs/>
          <w:szCs w:val="21"/>
        </w:rPr>
      </w:pPr>
      <w:r w:rsidRPr="00DA3092">
        <w:rPr>
          <w:rFonts w:ascii="宋体" w:hAnsi="宋体" w:hint="eastAsia"/>
          <w:bCs/>
          <w:szCs w:val="21"/>
        </w:rPr>
        <w:t>8.1评审依据：磋商小组将以磋商响应文件为评审依据，对供应商的报价、技术、商务等方面内容按百分制打分。（计分方法按四舍五入取至百分位）</w:t>
      </w:r>
    </w:p>
    <w:p w14:paraId="02178E8D" w14:textId="77777777" w:rsidR="009675DD" w:rsidRPr="00DA3092" w:rsidRDefault="009675DD">
      <w:pPr>
        <w:rPr>
          <w:rFonts w:ascii="仿宋" w:eastAsia="仿宋" w:hAnsi="仿宋" w:cs="仿宋"/>
        </w:rPr>
      </w:pPr>
    </w:p>
    <w:p w14:paraId="138736FD" w14:textId="77777777" w:rsidR="009675DD" w:rsidRPr="00DA3092" w:rsidRDefault="00E727F6">
      <w:pPr>
        <w:spacing w:line="360" w:lineRule="auto"/>
        <w:ind w:firstLineChars="200" w:firstLine="420"/>
        <w:rPr>
          <w:rFonts w:ascii="宋体" w:hAnsi="宋体"/>
          <w:bCs/>
        </w:rPr>
      </w:pPr>
      <w:r w:rsidRPr="00DA3092">
        <w:rPr>
          <w:rFonts w:ascii="宋体" w:hAnsi="宋体" w:hint="eastAsia"/>
          <w:bCs/>
        </w:rPr>
        <w:t>8.2商务技术评审因素为客观评分项的，应在评分项目或评标项准中予以标注为“客观分”。对供应商的客观评分项目，各评审专家评分应当一致。</w:t>
      </w:r>
    </w:p>
    <w:p w14:paraId="17D08E5F" w14:textId="77777777" w:rsidR="009675DD" w:rsidRPr="00DA3092" w:rsidRDefault="00E727F6">
      <w:pPr>
        <w:spacing w:line="360" w:lineRule="auto"/>
        <w:ind w:firstLineChars="200" w:firstLine="420"/>
        <w:rPr>
          <w:rFonts w:ascii="宋体" w:hAnsi="宋体"/>
          <w:bCs/>
        </w:rPr>
      </w:pPr>
      <w:r w:rsidRPr="00DA3092">
        <w:rPr>
          <w:rFonts w:ascii="宋体" w:hAnsi="宋体" w:hint="eastAsia"/>
          <w:bCs/>
        </w:rPr>
        <w:t>8.3.终止竞争性磋商采购活动</w:t>
      </w:r>
    </w:p>
    <w:p w14:paraId="78F219AF" w14:textId="77777777" w:rsidR="009675DD" w:rsidRPr="00DA3092" w:rsidRDefault="00E727F6">
      <w:pPr>
        <w:spacing w:line="360" w:lineRule="auto"/>
        <w:ind w:firstLineChars="200" w:firstLine="420"/>
        <w:rPr>
          <w:rFonts w:ascii="宋体" w:hAnsi="宋体" w:cs="宋体"/>
        </w:rPr>
      </w:pPr>
      <w:r w:rsidRPr="00DA3092">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FC2C10E" w14:textId="77777777" w:rsidR="009675DD" w:rsidRPr="00DA3092" w:rsidRDefault="009675DD">
      <w:pPr>
        <w:rPr>
          <w:rFonts w:ascii="仿宋" w:eastAsia="仿宋" w:hAnsi="仿宋" w:cs="仿宋"/>
        </w:rPr>
        <w:sectPr w:rsidR="009675DD" w:rsidRPr="00DA3092">
          <w:footerReference w:type="default" r:id="rId17"/>
          <w:pgSz w:w="11911" w:h="16838"/>
          <w:pgMar w:top="1417" w:right="1417" w:bottom="1417" w:left="1417" w:header="720" w:footer="720" w:gutter="0"/>
          <w:cols w:space="0"/>
        </w:sectPr>
      </w:pPr>
    </w:p>
    <w:p w14:paraId="54147500" w14:textId="77777777" w:rsidR="009675DD" w:rsidRPr="00DA3092" w:rsidRDefault="00E727F6">
      <w:pPr>
        <w:widowControl/>
        <w:kinsoku w:val="0"/>
        <w:autoSpaceDE w:val="0"/>
        <w:autoSpaceDN w:val="0"/>
        <w:adjustRightInd w:val="0"/>
        <w:snapToGrid w:val="0"/>
        <w:spacing w:line="320" w:lineRule="exact"/>
        <w:textAlignment w:val="baseline"/>
        <w:rPr>
          <w:rFonts w:ascii="宋体" w:hAnsi="宋体" w:cs="宋体"/>
          <w:snapToGrid w:val="0"/>
          <w:kern w:val="0"/>
          <w:szCs w:val="21"/>
        </w:rPr>
      </w:pPr>
      <w:r w:rsidRPr="00DA3092">
        <w:rPr>
          <w:rFonts w:ascii="宋体" w:hAnsi="宋体" w:cs="宋体" w:hint="eastAsia"/>
          <w:snapToGrid w:val="0"/>
          <w:kern w:val="0"/>
          <w:szCs w:val="21"/>
        </w:rPr>
        <w:lastRenderedPageBreak/>
        <w:t>详细评审标准：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4961"/>
        <w:gridCol w:w="2127"/>
      </w:tblGrid>
      <w:tr w:rsidR="00DA3092" w:rsidRPr="00DA3092" w14:paraId="6B325853" w14:textId="77777777">
        <w:trPr>
          <w:jc w:val="center"/>
        </w:trPr>
        <w:tc>
          <w:tcPr>
            <w:tcW w:w="426" w:type="dxa"/>
            <w:vAlign w:val="center"/>
          </w:tcPr>
          <w:p w14:paraId="78E49435" w14:textId="77777777" w:rsidR="009675DD" w:rsidRPr="00DA3092" w:rsidRDefault="00E727F6">
            <w:pPr>
              <w:jc w:val="center"/>
              <w:rPr>
                <w:rFonts w:ascii="宋体" w:cs="宋体"/>
                <w:b/>
                <w:bCs/>
                <w:szCs w:val="21"/>
              </w:rPr>
            </w:pPr>
            <w:r w:rsidRPr="00DA3092">
              <w:rPr>
                <w:rFonts w:ascii="宋体" w:hAnsi="宋体" w:cs="宋体" w:hint="eastAsia"/>
                <w:b/>
                <w:bCs/>
                <w:szCs w:val="21"/>
              </w:rPr>
              <w:t>序号</w:t>
            </w:r>
          </w:p>
        </w:tc>
        <w:tc>
          <w:tcPr>
            <w:tcW w:w="1658" w:type="dxa"/>
            <w:gridSpan w:val="2"/>
            <w:vAlign w:val="center"/>
          </w:tcPr>
          <w:p w14:paraId="08F30986" w14:textId="77777777" w:rsidR="009675DD" w:rsidRPr="00DA3092" w:rsidRDefault="00E727F6">
            <w:pPr>
              <w:jc w:val="center"/>
              <w:rPr>
                <w:rFonts w:ascii="宋体" w:cs="宋体"/>
                <w:b/>
                <w:bCs/>
                <w:szCs w:val="21"/>
              </w:rPr>
            </w:pPr>
            <w:r w:rsidRPr="00DA3092">
              <w:rPr>
                <w:rFonts w:ascii="宋体" w:hAnsi="宋体" w:cs="宋体" w:hint="eastAsia"/>
                <w:b/>
                <w:bCs/>
                <w:szCs w:val="21"/>
              </w:rPr>
              <w:t>评审因素及分值</w:t>
            </w:r>
          </w:p>
        </w:tc>
        <w:tc>
          <w:tcPr>
            <w:tcW w:w="709" w:type="dxa"/>
            <w:vAlign w:val="center"/>
          </w:tcPr>
          <w:p w14:paraId="50FD2849" w14:textId="77777777" w:rsidR="009675DD" w:rsidRPr="00DA3092" w:rsidRDefault="00E727F6">
            <w:pPr>
              <w:jc w:val="center"/>
              <w:rPr>
                <w:rFonts w:ascii="宋体" w:cs="宋体"/>
                <w:b/>
                <w:bCs/>
                <w:szCs w:val="21"/>
              </w:rPr>
            </w:pPr>
            <w:r w:rsidRPr="00DA3092">
              <w:rPr>
                <w:rFonts w:ascii="宋体" w:hAnsi="宋体" w:cs="宋体" w:hint="eastAsia"/>
                <w:b/>
                <w:bCs/>
                <w:szCs w:val="21"/>
              </w:rPr>
              <w:t>分值</w:t>
            </w:r>
          </w:p>
          <w:p w14:paraId="750F488F" w14:textId="77777777" w:rsidR="009675DD" w:rsidRPr="00DA3092" w:rsidRDefault="00E727F6">
            <w:pPr>
              <w:jc w:val="center"/>
              <w:rPr>
                <w:rFonts w:ascii="宋体" w:cs="宋体"/>
                <w:b/>
                <w:bCs/>
                <w:szCs w:val="21"/>
              </w:rPr>
            </w:pPr>
            <w:r w:rsidRPr="00DA3092">
              <w:rPr>
                <w:rFonts w:ascii="宋体" w:hAnsi="宋体" w:cs="宋体" w:hint="eastAsia"/>
                <w:b/>
                <w:bCs/>
                <w:szCs w:val="21"/>
              </w:rPr>
              <w:t>属性</w:t>
            </w:r>
          </w:p>
        </w:tc>
        <w:tc>
          <w:tcPr>
            <w:tcW w:w="4961" w:type="dxa"/>
            <w:vAlign w:val="center"/>
          </w:tcPr>
          <w:p w14:paraId="560EE1F0" w14:textId="77777777" w:rsidR="009675DD" w:rsidRPr="00DA3092" w:rsidRDefault="00E727F6">
            <w:pPr>
              <w:jc w:val="center"/>
              <w:rPr>
                <w:rFonts w:ascii="宋体" w:cs="宋体"/>
                <w:b/>
                <w:bCs/>
                <w:szCs w:val="21"/>
              </w:rPr>
            </w:pPr>
            <w:r w:rsidRPr="00DA3092">
              <w:rPr>
                <w:rFonts w:ascii="宋体" w:hAnsi="宋体" w:cs="宋体" w:hint="eastAsia"/>
                <w:b/>
                <w:bCs/>
                <w:szCs w:val="21"/>
              </w:rPr>
              <w:t>评审标准</w:t>
            </w:r>
          </w:p>
        </w:tc>
        <w:tc>
          <w:tcPr>
            <w:tcW w:w="2127" w:type="dxa"/>
            <w:vAlign w:val="center"/>
          </w:tcPr>
          <w:p w14:paraId="6EA5FD1A" w14:textId="77777777" w:rsidR="009675DD" w:rsidRPr="00DA3092" w:rsidRDefault="00E727F6">
            <w:pPr>
              <w:jc w:val="center"/>
              <w:rPr>
                <w:rFonts w:ascii="宋体" w:cs="宋体"/>
                <w:b/>
                <w:bCs/>
                <w:szCs w:val="21"/>
              </w:rPr>
            </w:pPr>
            <w:r w:rsidRPr="00DA3092">
              <w:rPr>
                <w:rFonts w:ascii="宋体" w:hAnsi="宋体" w:cs="宋体" w:hint="eastAsia"/>
                <w:b/>
                <w:bCs/>
                <w:szCs w:val="21"/>
              </w:rPr>
              <w:t>说明</w:t>
            </w:r>
          </w:p>
        </w:tc>
      </w:tr>
      <w:tr w:rsidR="00DA3092" w:rsidRPr="00DA3092" w14:paraId="3216CE90" w14:textId="77777777">
        <w:trPr>
          <w:trHeight w:val="1362"/>
          <w:jc w:val="center"/>
        </w:trPr>
        <w:tc>
          <w:tcPr>
            <w:tcW w:w="426" w:type="dxa"/>
            <w:vAlign w:val="center"/>
          </w:tcPr>
          <w:p w14:paraId="53678CE0" w14:textId="77777777" w:rsidR="009675DD" w:rsidRPr="00DA3092" w:rsidRDefault="00E727F6">
            <w:pPr>
              <w:jc w:val="center"/>
              <w:rPr>
                <w:rFonts w:ascii="宋体" w:cs="宋体"/>
                <w:szCs w:val="21"/>
              </w:rPr>
            </w:pPr>
            <w:r w:rsidRPr="00DA3092">
              <w:rPr>
                <w:rFonts w:ascii="宋体" w:hAnsi="宋体" w:cs="宋体"/>
                <w:szCs w:val="21"/>
              </w:rPr>
              <w:t>1</w:t>
            </w:r>
          </w:p>
        </w:tc>
        <w:tc>
          <w:tcPr>
            <w:tcW w:w="666" w:type="dxa"/>
            <w:vAlign w:val="center"/>
          </w:tcPr>
          <w:p w14:paraId="45097901" w14:textId="77777777" w:rsidR="009675DD" w:rsidRPr="00DA3092" w:rsidRDefault="00E727F6">
            <w:pPr>
              <w:jc w:val="center"/>
              <w:rPr>
                <w:rFonts w:ascii="宋体" w:cs="宋体"/>
                <w:szCs w:val="21"/>
              </w:rPr>
            </w:pPr>
            <w:r w:rsidRPr="00DA3092">
              <w:rPr>
                <w:rFonts w:ascii="宋体" w:hAnsi="宋体" w:cs="宋体" w:hint="eastAsia"/>
                <w:szCs w:val="21"/>
              </w:rPr>
              <w:t>商务部分（10分）</w:t>
            </w:r>
          </w:p>
        </w:tc>
        <w:tc>
          <w:tcPr>
            <w:tcW w:w="992" w:type="dxa"/>
            <w:vAlign w:val="center"/>
          </w:tcPr>
          <w:p w14:paraId="28E908F6" w14:textId="77777777" w:rsidR="009675DD" w:rsidRPr="00DA3092" w:rsidRDefault="00E727F6">
            <w:pPr>
              <w:jc w:val="center"/>
              <w:rPr>
                <w:rFonts w:ascii="宋体" w:cs="宋体"/>
                <w:szCs w:val="21"/>
              </w:rPr>
            </w:pPr>
            <w:r w:rsidRPr="00DA3092">
              <w:rPr>
                <w:rFonts w:ascii="宋体" w:hAnsi="宋体" w:cs="宋体" w:hint="eastAsia"/>
                <w:szCs w:val="21"/>
              </w:rPr>
              <w:t>业绩分（10分）</w:t>
            </w:r>
          </w:p>
        </w:tc>
        <w:tc>
          <w:tcPr>
            <w:tcW w:w="709" w:type="dxa"/>
            <w:vAlign w:val="center"/>
          </w:tcPr>
          <w:p w14:paraId="3D49189A" w14:textId="77777777" w:rsidR="009675DD" w:rsidRPr="00DA3092" w:rsidRDefault="00E727F6">
            <w:pPr>
              <w:jc w:val="center"/>
              <w:rPr>
                <w:rFonts w:ascii="宋体" w:hAnsi="宋体" w:cs="宋体"/>
                <w:szCs w:val="21"/>
              </w:rPr>
            </w:pPr>
            <w:r w:rsidRPr="00DA3092">
              <w:rPr>
                <w:rFonts w:ascii="宋体" w:hAnsi="宋体" w:cs="宋体" w:hint="eastAsia"/>
                <w:szCs w:val="21"/>
              </w:rPr>
              <w:t>客观分</w:t>
            </w:r>
          </w:p>
        </w:tc>
        <w:tc>
          <w:tcPr>
            <w:tcW w:w="4961" w:type="dxa"/>
            <w:vAlign w:val="center"/>
          </w:tcPr>
          <w:p w14:paraId="6AD851DA"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磋商供应商自</w:t>
            </w:r>
            <w:r w:rsidRPr="00DA3092">
              <w:rPr>
                <w:rFonts w:ascii="宋体" w:hAnsi="宋体" w:cs="宋体"/>
                <w:szCs w:val="21"/>
              </w:rPr>
              <w:t>2022</w:t>
            </w:r>
            <w:r w:rsidRPr="00DA3092">
              <w:rPr>
                <w:rFonts w:ascii="宋体" w:hAnsi="宋体" w:cs="宋体" w:hint="eastAsia"/>
                <w:szCs w:val="21"/>
              </w:rPr>
              <w:t>年以来具有中央空调维护保养服务业绩或净化空调维护保养服务业绩，每提供一份业绩证明材料得2分（以合同书或中标通知书复印件为准，其复印件应能清晰反映服务内容），满分10分</w:t>
            </w:r>
          </w:p>
        </w:tc>
        <w:tc>
          <w:tcPr>
            <w:tcW w:w="2127" w:type="dxa"/>
            <w:vAlign w:val="center"/>
          </w:tcPr>
          <w:p w14:paraId="58ADF437" w14:textId="77777777" w:rsidR="009675DD" w:rsidRPr="00DA3092" w:rsidRDefault="00E727F6">
            <w:pPr>
              <w:rPr>
                <w:rFonts w:ascii="宋体" w:cs="宋体"/>
                <w:szCs w:val="21"/>
              </w:rPr>
            </w:pPr>
            <w:r w:rsidRPr="00DA3092">
              <w:rPr>
                <w:rFonts w:ascii="宋体" w:hAnsi="宋体" w:cs="宋体" w:hint="eastAsia"/>
                <w:szCs w:val="21"/>
              </w:rPr>
              <w:t>必须提供证明材料。</w:t>
            </w:r>
          </w:p>
        </w:tc>
      </w:tr>
      <w:tr w:rsidR="00DA3092" w:rsidRPr="00DA3092" w14:paraId="3768384C" w14:textId="77777777">
        <w:trPr>
          <w:jc w:val="center"/>
        </w:trPr>
        <w:tc>
          <w:tcPr>
            <w:tcW w:w="426" w:type="dxa"/>
            <w:vMerge w:val="restart"/>
            <w:vAlign w:val="center"/>
          </w:tcPr>
          <w:p w14:paraId="331A9996" w14:textId="77777777" w:rsidR="009675DD" w:rsidRPr="00DA3092" w:rsidRDefault="00E727F6">
            <w:pPr>
              <w:jc w:val="center"/>
              <w:rPr>
                <w:rFonts w:ascii="宋体" w:cs="宋体"/>
                <w:szCs w:val="21"/>
              </w:rPr>
            </w:pPr>
            <w:r w:rsidRPr="00DA3092">
              <w:rPr>
                <w:rFonts w:ascii="宋体" w:hAnsi="宋体" w:cs="宋体"/>
                <w:szCs w:val="21"/>
              </w:rPr>
              <w:t>2</w:t>
            </w:r>
          </w:p>
        </w:tc>
        <w:tc>
          <w:tcPr>
            <w:tcW w:w="666" w:type="dxa"/>
            <w:vMerge w:val="restart"/>
            <w:vAlign w:val="center"/>
          </w:tcPr>
          <w:p w14:paraId="0B934DD5" w14:textId="77777777" w:rsidR="009675DD" w:rsidRPr="00DA3092" w:rsidRDefault="00E727F6">
            <w:pPr>
              <w:jc w:val="center"/>
              <w:rPr>
                <w:rFonts w:ascii="宋体" w:cs="宋体"/>
                <w:szCs w:val="21"/>
              </w:rPr>
            </w:pPr>
            <w:r w:rsidRPr="00DA3092">
              <w:rPr>
                <w:rFonts w:ascii="宋体" w:hAnsi="宋体" w:cs="宋体" w:hint="eastAsia"/>
                <w:szCs w:val="21"/>
              </w:rPr>
              <w:t>技术部分（60分）</w:t>
            </w:r>
          </w:p>
        </w:tc>
        <w:tc>
          <w:tcPr>
            <w:tcW w:w="992" w:type="dxa"/>
            <w:vAlign w:val="center"/>
          </w:tcPr>
          <w:p w14:paraId="034E2A8A" w14:textId="77777777" w:rsidR="009675DD" w:rsidRPr="00DA3092" w:rsidRDefault="00E727F6">
            <w:pPr>
              <w:rPr>
                <w:rFonts w:ascii="宋体" w:cs="宋体"/>
                <w:szCs w:val="21"/>
              </w:rPr>
            </w:pPr>
            <w:r w:rsidRPr="00DA3092">
              <w:rPr>
                <w:rFonts w:ascii="宋体" w:hAnsi="宋体" w:cs="宋体" w:hint="eastAsia"/>
                <w:szCs w:val="21"/>
              </w:rPr>
              <w:t>维保实施方案分（1</w:t>
            </w:r>
            <w:r w:rsidRPr="00DA3092">
              <w:rPr>
                <w:rFonts w:ascii="宋体" w:hAnsi="宋体" w:cs="宋体"/>
                <w:szCs w:val="21"/>
              </w:rPr>
              <w:t>3</w:t>
            </w:r>
            <w:r w:rsidRPr="00DA3092">
              <w:rPr>
                <w:rFonts w:ascii="宋体" w:hAnsi="宋体" w:cs="宋体" w:hint="eastAsia"/>
                <w:szCs w:val="21"/>
              </w:rPr>
              <w:t>分）</w:t>
            </w:r>
          </w:p>
        </w:tc>
        <w:tc>
          <w:tcPr>
            <w:tcW w:w="709" w:type="dxa"/>
            <w:vAlign w:val="center"/>
          </w:tcPr>
          <w:p w14:paraId="46609C0D" w14:textId="77777777" w:rsidR="009675DD" w:rsidRPr="00DA3092" w:rsidRDefault="00E727F6">
            <w:pPr>
              <w:rPr>
                <w:rFonts w:ascii="宋体" w:cs="宋体"/>
                <w:szCs w:val="21"/>
              </w:rPr>
            </w:pPr>
            <w:r w:rsidRPr="00DA3092">
              <w:rPr>
                <w:rFonts w:ascii="宋体" w:hAnsi="宋体" w:cs="宋体" w:hint="eastAsia"/>
                <w:szCs w:val="21"/>
              </w:rPr>
              <w:t>主观分</w:t>
            </w:r>
          </w:p>
        </w:tc>
        <w:tc>
          <w:tcPr>
            <w:tcW w:w="4961" w:type="dxa"/>
            <w:vAlign w:val="center"/>
          </w:tcPr>
          <w:p w14:paraId="75ABD340"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项目实施方案应包含但不限于以下各项内容：①维保方案（含服务内容、服务范围、维护维修、保养、巡查方案等）；②服务响应方式及服务响应时间；③人员职能配置及安排；④培训计划；⑤备件、零配件优惠承诺及备件、设备设施情况；⑥技术服务质量标准、监督检查机制；⑦档案管理制度。</w:t>
            </w:r>
          </w:p>
          <w:p w14:paraId="05134A74"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一档（</w:t>
            </w:r>
            <w:r w:rsidRPr="00DA3092">
              <w:rPr>
                <w:rFonts w:ascii="宋体" w:hAnsi="宋体" w:cs="宋体"/>
                <w:szCs w:val="21"/>
              </w:rPr>
              <w:t>3</w:t>
            </w:r>
            <w:r w:rsidRPr="00DA3092">
              <w:rPr>
                <w:rFonts w:ascii="宋体" w:hAnsi="宋体" w:cs="宋体" w:hint="eastAsia"/>
                <w:szCs w:val="21"/>
              </w:rPr>
              <w:t>分）：项目实施方案不完整，不涵盖以上</w:t>
            </w:r>
            <w:r w:rsidRPr="00DA3092">
              <w:rPr>
                <w:rFonts w:ascii="宋体" w:hAnsi="宋体" w:cs="宋体"/>
                <w:szCs w:val="21"/>
              </w:rPr>
              <w:t>7</w:t>
            </w:r>
            <w:r w:rsidRPr="00DA3092">
              <w:rPr>
                <w:rFonts w:ascii="宋体" w:hAnsi="宋体" w:cs="宋体" w:hint="eastAsia"/>
                <w:szCs w:val="21"/>
              </w:rPr>
              <w:t>种内容或服务方案与项目实际需求不符，服务方案不全面且缺乏可行性依据，无法满足项目基本需求。</w:t>
            </w:r>
          </w:p>
          <w:p w14:paraId="737C9702"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二档（</w:t>
            </w:r>
            <w:r w:rsidRPr="00DA3092">
              <w:rPr>
                <w:rFonts w:ascii="宋体" w:hAnsi="宋体" w:cs="宋体"/>
                <w:szCs w:val="21"/>
              </w:rPr>
              <w:t>7</w:t>
            </w:r>
            <w:r w:rsidRPr="00DA3092">
              <w:rPr>
                <w:rFonts w:ascii="宋体" w:hAnsi="宋体" w:cs="宋体" w:hint="eastAsia"/>
                <w:szCs w:val="21"/>
              </w:rPr>
              <w:t>分）：项目实施方案涵盖以上</w:t>
            </w:r>
            <w:r w:rsidRPr="00DA3092">
              <w:rPr>
                <w:rFonts w:ascii="宋体" w:hAnsi="宋体" w:cs="宋体"/>
                <w:szCs w:val="21"/>
              </w:rPr>
              <w:t>7</w:t>
            </w:r>
            <w:r w:rsidRPr="00DA3092">
              <w:rPr>
                <w:rFonts w:ascii="宋体" w:hAnsi="宋体" w:cs="宋体" w:hint="eastAsia"/>
                <w:szCs w:val="21"/>
              </w:rPr>
              <w:t>种内容，对项目背景有认识，现状调研和需求分析合理，对项目需求理解到位，提供有服务质量保障方案，提供工作服务质量标准，服务方案可行，项目实施方案较简单，基本满足招标要求。</w:t>
            </w:r>
          </w:p>
          <w:p w14:paraId="78FC8A22"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三档（</w:t>
            </w:r>
            <w:r w:rsidRPr="00DA3092">
              <w:rPr>
                <w:rFonts w:ascii="宋体" w:hAnsi="宋体" w:cs="宋体"/>
                <w:szCs w:val="21"/>
              </w:rPr>
              <w:t>10</w:t>
            </w:r>
            <w:r w:rsidRPr="00DA3092">
              <w:rPr>
                <w:rFonts w:ascii="宋体" w:hAnsi="宋体" w:cs="宋体" w:hint="eastAsia"/>
                <w:szCs w:val="21"/>
              </w:rPr>
              <w:t>分）：在满足二档基础上，对层流空调、中央空调设备有针对性的行之有效的维保服务方案。服务操作流程及方法符合规范；具有项目实施的技术力量和人力资源安排及工作进度安排，安排完全满足项目实施要求，人员配置详细、合理、可行，提供设备日常保养与管理方案，大型设备维护措施及方法，制定设备维护档案；针对本项目制定检查及监督机制，能说明各级别检查及监督机制的主要职责及检查程序，方案符合项目需求，具有故障响应处理方案，故障响应及处理流程具体详细，能完全满足项目需求。</w:t>
            </w:r>
          </w:p>
          <w:p w14:paraId="2A4E4008"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四档（</w:t>
            </w:r>
            <w:r w:rsidRPr="00DA3092">
              <w:rPr>
                <w:rFonts w:ascii="宋体" w:hAnsi="宋体" w:cs="宋体"/>
                <w:szCs w:val="21"/>
              </w:rPr>
              <w:t>13</w:t>
            </w:r>
            <w:r w:rsidRPr="00DA3092">
              <w:rPr>
                <w:rFonts w:ascii="宋体" w:hAnsi="宋体" w:cs="宋体" w:hint="eastAsia"/>
                <w:szCs w:val="21"/>
              </w:rPr>
              <w:t>分）：在满足三档基础上，服务方案能针对本项目采购需求提供较多的优于采购文件要求的实质性服务。对关键部位、复杂环节重点提出相应的技术措施，有针对性的环保节能方面措施，描述清晰、完整、准确，技术服务、技术培训的服务内容和措施完善，具有完善的辅助值班方案，具有顾客满意度测评服务认证证明文件或具有售后服务认证证明文件，售后服务体系完善，售后服务保证措施得力；提供的售后服务技术人员配备齐全、专业技术水平高，整体方案考虑周全。</w:t>
            </w:r>
          </w:p>
        </w:tc>
        <w:tc>
          <w:tcPr>
            <w:tcW w:w="2127" w:type="dxa"/>
            <w:vAlign w:val="center"/>
          </w:tcPr>
          <w:p w14:paraId="2076A95D" w14:textId="77777777" w:rsidR="009675DD" w:rsidRPr="00DA3092" w:rsidRDefault="00E727F6">
            <w:pPr>
              <w:rPr>
                <w:rFonts w:ascii="宋体" w:cs="宋体"/>
                <w:szCs w:val="21"/>
              </w:rPr>
            </w:pPr>
            <w:r w:rsidRPr="00DA3092">
              <w:rPr>
                <w:rFonts w:ascii="宋体" w:hAnsi="宋体" w:cs="宋体" w:hint="eastAsia"/>
                <w:szCs w:val="21"/>
              </w:rPr>
              <w:t>未提供或提供的内容不符合采购需求的，不得分；不满足最低档次要求的不得分。</w:t>
            </w:r>
          </w:p>
        </w:tc>
      </w:tr>
      <w:tr w:rsidR="00DA3092" w:rsidRPr="00DA3092" w14:paraId="184FFDE5" w14:textId="77777777">
        <w:trPr>
          <w:jc w:val="center"/>
        </w:trPr>
        <w:tc>
          <w:tcPr>
            <w:tcW w:w="426" w:type="dxa"/>
            <w:vMerge/>
            <w:vAlign w:val="center"/>
          </w:tcPr>
          <w:p w14:paraId="56CE201A" w14:textId="77777777" w:rsidR="009675DD" w:rsidRPr="00DA3092" w:rsidRDefault="009675DD">
            <w:pPr>
              <w:jc w:val="center"/>
              <w:rPr>
                <w:rFonts w:ascii="宋体" w:cs="宋体"/>
                <w:szCs w:val="21"/>
              </w:rPr>
            </w:pPr>
          </w:p>
        </w:tc>
        <w:tc>
          <w:tcPr>
            <w:tcW w:w="666" w:type="dxa"/>
            <w:vMerge/>
            <w:vAlign w:val="center"/>
          </w:tcPr>
          <w:p w14:paraId="7622D03B" w14:textId="77777777" w:rsidR="009675DD" w:rsidRPr="00DA3092" w:rsidRDefault="009675DD">
            <w:pPr>
              <w:jc w:val="center"/>
              <w:rPr>
                <w:rFonts w:ascii="宋体" w:cs="宋体"/>
                <w:szCs w:val="21"/>
              </w:rPr>
            </w:pPr>
          </w:p>
        </w:tc>
        <w:tc>
          <w:tcPr>
            <w:tcW w:w="992" w:type="dxa"/>
            <w:vAlign w:val="center"/>
          </w:tcPr>
          <w:p w14:paraId="3FB43E0B" w14:textId="77777777" w:rsidR="009675DD" w:rsidRPr="00DA3092" w:rsidRDefault="00E727F6">
            <w:pPr>
              <w:pStyle w:val="Default"/>
              <w:jc w:val="center"/>
              <w:rPr>
                <w:color w:val="auto"/>
                <w:szCs w:val="21"/>
              </w:rPr>
            </w:pPr>
            <w:r w:rsidRPr="00DA3092">
              <w:rPr>
                <w:rFonts w:hint="eastAsia"/>
                <w:color w:val="auto"/>
                <w:sz w:val="21"/>
                <w:szCs w:val="21"/>
              </w:rPr>
              <w:t>安全措施分</w:t>
            </w:r>
          </w:p>
          <w:p w14:paraId="1B49B857" w14:textId="77777777" w:rsidR="009675DD" w:rsidRPr="00DA3092" w:rsidRDefault="00E727F6">
            <w:pPr>
              <w:spacing w:line="360" w:lineRule="auto"/>
              <w:jc w:val="center"/>
              <w:rPr>
                <w:rFonts w:ascii="宋体" w:cs="宋体"/>
                <w:szCs w:val="21"/>
              </w:rPr>
            </w:pPr>
            <w:r w:rsidRPr="00DA3092">
              <w:rPr>
                <w:rFonts w:ascii="宋体" w:hAnsi="宋体" w:cs="宋体" w:hint="eastAsia"/>
                <w:szCs w:val="21"/>
              </w:rPr>
              <w:t>（</w:t>
            </w:r>
            <w:r w:rsidRPr="00DA3092">
              <w:rPr>
                <w:rFonts w:ascii="宋体" w:hAnsi="宋体" w:cs="宋体"/>
                <w:szCs w:val="21"/>
              </w:rPr>
              <w:t>12</w:t>
            </w:r>
            <w:r w:rsidRPr="00DA3092">
              <w:rPr>
                <w:rFonts w:ascii="宋体" w:hAnsi="宋体" w:cs="宋体" w:hint="eastAsia"/>
                <w:szCs w:val="21"/>
              </w:rPr>
              <w:t>分）</w:t>
            </w:r>
          </w:p>
        </w:tc>
        <w:tc>
          <w:tcPr>
            <w:tcW w:w="709" w:type="dxa"/>
            <w:vAlign w:val="center"/>
          </w:tcPr>
          <w:p w14:paraId="14EB4950" w14:textId="77777777" w:rsidR="009675DD" w:rsidRPr="00DA3092" w:rsidRDefault="00E727F6">
            <w:pPr>
              <w:spacing w:line="360" w:lineRule="auto"/>
              <w:jc w:val="center"/>
              <w:rPr>
                <w:rFonts w:ascii="宋体" w:cs="宋体"/>
                <w:szCs w:val="21"/>
              </w:rPr>
            </w:pPr>
            <w:r w:rsidRPr="00DA3092">
              <w:rPr>
                <w:rFonts w:ascii="宋体" w:hAnsi="宋体" w:cs="宋体" w:hint="eastAsia"/>
                <w:szCs w:val="21"/>
              </w:rPr>
              <w:t>主观分</w:t>
            </w:r>
          </w:p>
        </w:tc>
        <w:tc>
          <w:tcPr>
            <w:tcW w:w="4961" w:type="dxa"/>
            <w:vAlign w:val="center"/>
          </w:tcPr>
          <w:p w14:paraId="3D6F3971"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安全措施方案应包含但不限于以下各项内容：①高温环境；②高空环境；③密闭空间；④潮湿环境、电磁干扰环境，动火作业等措施。</w:t>
            </w:r>
          </w:p>
          <w:p w14:paraId="04EEB9E2"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一档（</w:t>
            </w:r>
            <w:r w:rsidRPr="00DA3092">
              <w:rPr>
                <w:rFonts w:ascii="宋体" w:hAnsi="宋体" w:cs="宋体"/>
                <w:szCs w:val="21"/>
              </w:rPr>
              <w:t>3</w:t>
            </w:r>
            <w:r w:rsidRPr="00DA3092">
              <w:rPr>
                <w:rFonts w:ascii="宋体" w:hAnsi="宋体" w:cs="宋体" w:hint="eastAsia"/>
                <w:szCs w:val="21"/>
              </w:rPr>
              <w:t>分）：没有提供安全措施，或提供的安全措施明显不满足磋商文件要求。</w:t>
            </w:r>
          </w:p>
          <w:p w14:paraId="1B7E8D75"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二档（</w:t>
            </w:r>
            <w:r w:rsidRPr="00DA3092">
              <w:rPr>
                <w:rFonts w:ascii="宋体" w:hAnsi="宋体" w:cs="宋体"/>
                <w:szCs w:val="21"/>
              </w:rPr>
              <w:t>6</w:t>
            </w:r>
            <w:r w:rsidRPr="00DA3092">
              <w:rPr>
                <w:rFonts w:ascii="宋体" w:hAnsi="宋体" w:cs="宋体" w:hint="eastAsia"/>
                <w:szCs w:val="21"/>
              </w:rPr>
              <w:t>分）：安全措施在基本满足采购文件要求的所有内容的基础上，方案没有针对性、合理性不强，方案较简单；</w:t>
            </w:r>
          </w:p>
          <w:p w14:paraId="7091E6CB"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三档（</w:t>
            </w:r>
            <w:r w:rsidRPr="00DA3092">
              <w:rPr>
                <w:rFonts w:ascii="宋体" w:hAnsi="宋体" w:cs="宋体"/>
                <w:szCs w:val="21"/>
              </w:rPr>
              <w:t>9</w:t>
            </w:r>
            <w:r w:rsidRPr="00DA3092">
              <w:rPr>
                <w:rFonts w:ascii="宋体" w:hAnsi="宋体" w:cs="宋体" w:hint="eastAsia"/>
                <w:szCs w:val="21"/>
              </w:rPr>
              <w:t>分）：安全措施在满足采购文件要求的所有内</w:t>
            </w:r>
            <w:r w:rsidRPr="00DA3092">
              <w:rPr>
                <w:rFonts w:ascii="宋体" w:hAnsi="宋体" w:cs="宋体" w:hint="eastAsia"/>
                <w:szCs w:val="21"/>
              </w:rPr>
              <w:lastRenderedPageBreak/>
              <w:t>容的基础上，方案针对性、合理性较强，方案较完整；</w:t>
            </w:r>
          </w:p>
          <w:p w14:paraId="377FF28A" w14:textId="77777777" w:rsidR="009675DD" w:rsidRPr="00DA3092" w:rsidRDefault="00E727F6">
            <w:pPr>
              <w:rPr>
                <w:rFonts w:ascii="宋体" w:hAnsi="宋体" w:cs="宋体"/>
                <w:szCs w:val="21"/>
              </w:rPr>
            </w:pPr>
            <w:r w:rsidRPr="00DA3092">
              <w:rPr>
                <w:rFonts w:ascii="宋体" w:hAnsi="宋体" w:cs="宋体" w:hint="eastAsia"/>
                <w:szCs w:val="21"/>
              </w:rPr>
              <w:t>四档（</w:t>
            </w:r>
            <w:r w:rsidRPr="00DA3092">
              <w:rPr>
                <w:rFonts w:ascii="宋体" w:hAnsi="宋体" w:cs="宋体"/>
                <w:szCs w:val="21"/>
              </w:rPr>
              <w:t>12</w:t>
            </w:r>
            <w:r w:rsidRPr="00DA3092">
              <w:rPr>
                <w:rFonts w:ascii="宋体" w:hAnsi="宋体" w:cs="宋体" w:hint="eastAsia"/>
                <w:szCs w:val="21"/>
              </w:rPr>
              <w:t>分）：安全措施在完全满足采购文件要求的所有内容有完善详细的动火作业；高温环境；高空环境；密闭空间；潮湿环境、电磁干扰环境等各类危险场景作业的安全措施，应急管理措施详细、完善、覆盖可能发生的各类灾害及事件，方案针对性、合理性强，方案详细完整</w:t>
            </w:r>
          </w:p>
        </w:tc>
        <w:tc>
          <w:tcPr>
            <w:tcW w:w="2127" w:type="dxa"/>
            <w:vAlign w:val="center"/>
          </w:tcPr>
          <w:p w14:paraId="1C820734" w14:textId="77777777" w:rsidR="009675DD" w:rsidRPr="00DA3092" w:rsidRDefault="00E727F6">
            <w:pPr>
              <w:rPr>
                <w:rFonts w:ascii="宋体" w:cs="宋体"/>
                <w:szCs w:val="21"/>
              </w:rPr>
            </w:pPr>
            <w:r w:rsidRPr="00DA3092">
              <w:rPr>
                <w:rFonts w:ascii="宋体" w:hAnsi="宋体" w:cs="宋体" w:hint="eastAsia"/>
                <w:szCs w:val="21"/>
              </w:rPr>
              <w:lastRenderedPageBreak/>
              <w:t>未提供或提供的内容不符合采购需求的，不得分；不满足最低档次要求的不得分。</w:t>
            </w:r>
          </w:p>
        </w:tc>
      </w:tr>
      <w:tr w:rsidR="00DA3092" w:rsidRPr="00DA3092" w14:paraId="0B7C9D75" w14:textId="77777777">
        <w:trPr>
          <w:jc w:val="center"/>
        </w:trPr>
        <w:tc>
          <w:tcPr>
            <w:tcW w:w="426" w:type="dxa"/>
            <w:vMerge/>
            <w:vAlign w:val="center"/>
          </w:tcPr>
          <w:p w14:paraId="21BF7002" w14:textId="77777777" w:rsidR="009675DD" w:rsidRPr="00DA3092" w:rsidRDefault="009675DD">
            <w:pPr>
              <w:jc w:val="center"/>
              <w:rPr>
                <w:rFonts w:ascii="宋体" w:cs="宋体"/>
                <w:szCs w:val="21"/>
              </w:rPr>
            </w:pPr>
          </w:p>
        </w:tc>
        <w:tc>
          <w:tcPr>
            <w:tcW w:w="666" w:type="dxa"/>
            <w:vMerge/>
            <w:vAlign w:val="center"/>
          </w:tcPr>
          <w:p w14:paraId="3792A262" w14:textId="77777777" w:rsidR="009675DD" w:rsidRPr="00DA3092" w:rsidRDefault="009675DD">
            <w:pPr>
              <w:jc w:val="center"/>
              <w:rPr>
                <w:rFonts w:ascii="宋体" w:cs="宋体"/>
                <w:szCs w:val="21"/>
              </w:rPr>
            </w:pPr>
          </w:p>
        </w:tc>
        <w:tc>
          <w:tcPr>
            <w:tcW w:w="992" w:type="dxa"/>
            <w:vAlign w:val="center"/>
          </w:tcPr>
          <w:p w14:paraId="69C6EC83" w14:textId="77777777" w:rsidR="009675DD" w:rsidRPr="00DA3092" w:rsidRDefault="00E727F6">
            <w:pPr>
              <w:spacing w:line="360" w:lineRule="auto"/>
              <w:jc w:val="center"/>
              <w:rPr>
                <w:rFonts w:ascii="宋体" w:cs="宋体"/>
                <w:szCs w:val="21"/>
              </w:rPr>
            </w:pPr>
            <w:r w:rsidRPr="00DA3092">
              <w:rPr>
                <w:rFonts w:ascii="宋体" w:hAnsi="宋体" w:cs="宋体" w:hint="eastAsia"/>
                <w:szCs w:val="21"/>
              </w:rPr>
              <w:t>紧急情况预案及处理措施分分（1</w:t>
            </w:r>
            <w:r w:rsidRPr="00DA3092">
              <w:rPr>
                <w:rFonts w:ascii="宋体" w:hAnsi="宋体" w:cs="宋体"/>
                <w:szCs w:val="21"/>
              </w:rPr>
              <w:t>0</w:t>
            </w:r>
            <w:r w:rsidRPr="00DA3092">
              <w:rPr>
                <w:rFonts w:ascii="宋体" w:hAnsi="宋体" w:cs="宋体" w:hint="eastAsia"/>
                <w:szCs w:val="21"/>
              </w:rPr>
              <w:t>分）</w:t>
            </w:r>
          </w:p>
        </w:tc>
        <w:tc>
          <w:tcPr>
            <w:tcW w:w="709" w:type="dxa"/>
            <w:vAlign w:val="center"/>
          </w:tcPr>
          <w:p w14:paraId="4DAE621C" w14:textId="77777777" w:rsidR="009675DD" w:rsidRPr="00DA3092" w:rsidRDefault="00E727F6">
            <w:pPr>
              <w:spacing w:line="360" w:lineRule="auto"/>
              <w:jc w:val="center"/>
              <w:rPr>
                <w:rFonts w:ascii="宋体" w:cs="宋体"/>
                <w:szCs w:val="21"/>
              </w:rPr>
            </w:pPr>
            <w:r w:rsidRPr="00DA3092">
              <w:rPr>
                <w:rFonts w:ascii="宋体" w:hAnsi="宋体" w:cs="宋体" w:hint="eastAsia"/>
                <w:szCs w:val="21"/>
              </w:rPr>
              <w:t>主观分</w:t>
            </w:r>
          </w:p>
        </w:tc>
        <w:tc>
          <w:tcPr>
            <w:tcW w:w="4961" w:type="dxa"/>
            <w:vAlign w:val="center"/>
          </w:tcPr>
          <w:p w14:paraId="22E3875C"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紧急情况预案及处理措施应包含但不限于以下各项内容：①空气传播性疾病预防的应急预案；②制冷、空调系统安全应急预案；③设备故障处理应急预案；④重大节假日期间应急预案。</w:t>
            </w:r>
            <w:r w:rsidRPr="00DA3092">
              <w:rPr>
                <w:rFonts w:ascii="宋体" w:hAnsi="宋体" w:cs="宋体"/>
                <w:szCs w:val="21"/>
              </w:rPr>
              <w:t xml:space="preserve"> </w:t>
            </w:r>
          </w:p>
          <w:p w14:paraId="727EE7A8"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一档（</w:t>
            </w:r>
            <w:r w:rsidRPr="00DA3092">
              <w:rPr>
                <w:rFonts w:ascii="宋体" w:hAnsi="宋体" w:cs="宋体"/>
                <w:szCs w:val="21"/>
              </w:rPr>
              <w:t>3</w:t>
            </w:r>
            <w:r w:rsidRPr="00DA3092">
              <w:rPr>
                <w:rFonts w:ascii="宋体" w:hAnsi="宋体" w:cs="宋体" w:hint="eastAsia"/>
                <w:szCs w:val="21"/>
              </w:rPr>
              <w:t>分）：紧急情况预案及处理措施不完整，不涵盖以上</w:t>
            </w:r>
            <w:r w:rsidRPr="00DA3092">
              <w:rPr>
                <w:rFonts w:ascii="宋体" w:hAnsi="宋体" w:cs="宋体"/>
                <w:szCs w:val="21"/>
              </w:rPr>
              <w:t>4</w:t>
            </w:r>
            <w:r w:rsidRPr="00DA3092">
              <w:rPr>
                <w:rFonts w:ascii="宋体" w:hAnsi="宋体" w:cs="宋体" w:hint="eastAsia"/>
                <w:szCs w:val="21"/>
              </w:rPr>
              <w:t>种内容或方案与项目实际需求不符，无法满足项目基本需求。</w:t>
            </w:r>
            <w:r w:rsidRPr="00DA3092">
              <w:rPr>
                <w:rFonts w:ascii="宋体" w:hAnsi="宋体" w:cs="宋体"/>
                <w:szCs w:val="21"/>
              </w:rPr>
              <w:t xml:space="preserve"> </w:t>
            </w:r>
          </w:p>
          <w:p w14:paraId="6078626C"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二档（5分）：紧急情况预案及处理措施涵盖以上</w:t>
            </w:r>
            <w:r w:rsidRPr="00DA3092">
              <w:rPr>
                <w:rFonts w:ascii="宋体" w:hAnsi="宋体" w:cs="宋体"/>
                <w:szCs w:val="21"/>
              </w:rPr>
              <w:t>4</w:t>
            </w:r>
            <w:r w:rsidRPr="00DA3092">
              <w:rPr>
                <w:rFonts w:ascii="宋体" w:hAnsi="宋体" w:cs="宋体" w:hint="eastAsia"/>
                <w:szCs w:val="21"/>
              </w:rPr>
              <w:t>种内容，有具体详细的应急管理制度和应急预案，具备可行性，满足项目基本需求。</w:t>
            </w:r>
            <w:r w:rsidRPr="00DA3092">
              <w:rPr>
                <w:rFonts w:ascii="宋体" w:hAnsi="宋体" w:cs="宋体"/>
                <w:szCs w:val="21"/>
              </w:rPr>
              <w:t xml:space="preserve"> </w:t>
            </w:r>
          </w:p>
          <w:p w14:paraId="64C5A6FD"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三档（7分）：在满足二档的基础上，提供不同紧急情形的应对预案，提供发生紧急故障时的应对方法。</w:t>
            </w:r>
            <w:r w:rsidRPr="00DA3092">
              <w:rPr>
                <w:rFonts w:ascii="宋体" w:hAnsi="宋体" w:cs="宋体"/>
                <w:szCs w:val="21"/>
              </w:rPr>
              <w:t xml:space="preserve"> </w:t>
            </w:r>
          </w:p>
          <w:p w14:paraId="2AC04BC5" w14:textId="77777777" w:rsidR="009675DD" w:rsidRPr="00DA3092" w:rsidRDefault="00E727F6">
            <w:pPr>
              <w:rPr>
                <w:rFonts w:ascii="宋体" w:hAnsi="宋体" w:cs="宋体"/>
                <w:szCs w:val="21"/>
              </w:rPr>
            </w:pPr>
            <w:r w:rsidRPr="00DA3092">
              <w:rPr>
                <w:rFonts w:ascii="宋体" w:hAnsi="宋体" w:cs="宋体" w:hint="eastAsia"/>
                <w:szCs w:val="21"/>
              </w:rPr>
              <w:t>四档（10分）：在满足三档的基础上，具有应急预案管理能力评价认证证明文件，对不可预见因素有合理的应对方案，考虑周全，且处理措施得当。</w:t>
            </w:r>
          </w:p>
        </w:tc>
        <w:tc>
          <w:tcPr>
            <w:tcW w:w="2127" w:type="dxa"/>
            <w:vAlign w:val="center"/>
          </w:tcPr>
          <w:p w14:paraId="2008C472" w14:textId="77777777" w:rsidR="009675DD" w:rsidRPr="00DA3092" w:rsidRDefault="00E727F6">
            <w:pPr>
              <w:rPr>
                <w:rFonts w:ascii="宋体" w:cs="宋体"/>
                <w:szCs w:val="21"/>
              </w:rPr>
            </w:pPr>
            <w:r w:rsidRPr="00DA3092">
              <w:rPr>
                <w:rFonts w:ascii="宋体" w:hAnsi="宋体" w:cs="宋体" w:hint="eastAsia"/>
                <w:szCs w:val="21"/>
              </w:rPr>
              <w:t>未提供或提供的内容不符合采购需求的，不得分；不满足最低档次要求的不得分。</w:t>
            </w:r>
          </w:p>
        </w:tc>
      </w:tr>
      <w:tr w:rsidR="00DA3092" w:rsidRPr="00DA3092" w14:paraId="5A7BD401" w14:textId="77777777">
        <w:trPr>
          <w:jc w:val="center"/>
        </w:trPr>
        <w:tc>
          <w:tcPr>
            <w:tcW w:w="426" w:type="dxa"/>
            <w:vMerge/>
            <w:vAlign w:val="center"/>
          </w:tcPr>
          <w:p w14:paraId="52C67231" w14:textId="77777777" w:rsidR="009675DD" w:rsidRPr="00DA3092" w:rsidRDefault="009675DD">
            <w:pPr>
              <w:jc w:val="center"/>
              <w:rPr>
                <w:rFonts w:ascii="宋体" w:cs="宋体"/>
                <w:szCs w:val="21"/>
              </w:rPr>
            </w:pPr>
          </w:p>
        </w:tc>
        <w:tc>
          <w:tcPr>
            <w:tcW w:w="666" w:type="dxa"/>
            <w:vMerge/>
            <w:vAlign w:val="center"/>
          </w:tcPr>
          <w:p w14:paraId="2E726568" w14:textId="77777777" w:rsidR="009675DD" w:rsidRPr="00DA3092" w:rsidRDefault="009675DD">
            <w:pPr>
              <w:jc w:val="center"/>
              <w:rPr>
                <w:rFonts w:ascii="宋体" w:cs="宋体"/>
                <w:szCs w:val="21"/>
              </w:rPr>
            </w:pPr>
          </w:p>
        </w:tc>
        <w:tc>
          <w:tcPr>
            <w:tcW w:w="992" w:type="dxa"/>
            <w:vAlign w:val="center"/>
          </w:tcPr>
          <w:p w14:paraId="00DAEA24" w14:textId="77777777" w:rsidR="009675DD" w:rsidRPr="00DA3092" w:rsidRDefault="00E727F6">
            <w:pPr>
              <w:pStyle w:val="Default"/>
              <w:jc w:val="center"/>
              <w:rPr>
                <w:color w:val="auto"/>
                <w:szCs w:val="21"/>
              </w:rPr>
            </w:pPr>
            <w:r w:rsidRPr="00DA3092">
              <w:rPr>
                <w:rFonts w:hint="eastAsia"/>
                <w:color w:val="auto"/>
                <w:sz w:val="21"/>
                <w:szCs w:val="21"/>
              </w:rPr>
              <w:t>服务安全保障方案分（10分）</w:t>
            </w:r>
            <w:r w:rsidRPr="00DA3092">
              <w:rPr>
                <w:color w:val="auto"/>
                <w:sz w:val="21"/>
                <w:szCs w:val="21"/>
              </w:rPr>
              <w:t xml:space="preserve"> </w:t>
            </w:r>
          </w:p>
          <w:p w14:paraId="02828740" w14:textId="77777777" w:rsidR="009675DD" w:rsidRPr="00DA3092" w:rsidRDefault="009675DD">
            <w:pPr>
              <w:pStyle w:val="Default"/>
              <w:jc w:val="center"/>
              <w:rPr>
                <w:color w:val="auto"/>
                <w:sz w:val="21"/>
                <w:szCs w:val="21"/>
              </w:rPr>
            </w:pPr>
          </w:p>
        </w:tc>
        <w:tc>
          <w:tcPr>
            <w:tcW w:w="709" w:type="dxa"/>
            <w:vAlign w:val="center"/>
          </w:tcPr>
          <w:p w14:paraId="068109B3" w14:textId="77777777" w:rsidR="009675DD" w:rsidRPr="00DA3092" w:rsidRDefault="00E727F6">
            <w:pPr>
              <w:jc w:val="center"/>
              <w:rPr>
                <w:rFonts w:ascii="宋体" w:hAnsi="宋体" w:cs="宋体"/>
                <w:szCs w:val="21"/>
              </w:rPr>
            </w:pPr>
            <w:r w:rsidRPr="00DA3092">
              <w:rPr>
                <w:rFonts w:ascii="宋体" w:hAnsi="宋体" w:cs="宋体" w:hint="eastAsia"/>
                <w:szCs w:val="21"/>
              </w:rPr>
              <w:t>主观分</w:t>
            </w:r>
          </w:p>
        </w:tc>
        <w:tc>
          <w:tcPr>
            <w:tcW w:w="4961" w:type="dxa"/>
            <w:vAlign w:val="center"/>
          </w:tcPr>
          <w:p w14:paraId="3AEEE7C2"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服务安全保障方案应包含但不限于以下各项内容：①人员管理及培训；②空调维保人员保密管理；③安全文明及维保施工方式；④安全管理制度；⑤安全保障措施；⑥安全检查及作业化标准与操作规程；⑦安全责任承诺书及购买安全保险承诺书。</w:t>
            </w:r>
            <w:r w:rsidRPr="00DA3092">
              <w:rPr>
                <w:rFonts w:ascii="宋体" w:hAnsi="宋体" w:cs="宋体"/>
                <w:szCs w:val="21"/>
              </w:rPr>
              <w:t xml:space="preserve"> </w:t>
            </w:r>
          </w:p>
          <w:p w14:paraId="1F6B2974"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一档（3分）：服务安全保障方案不完整，不涵盖以上</w:t>
            </w:r>
            <w:r w:rsidRPr="00DA3092">
              <w:rPr>
                <w:rFonts w:ascii="宋体" w:hAnsi="宋体" w:cs="宋体"/>
                <w:szCs w:val="21"/>
              </w:rPr>
              <w:t>7</w:t>
            </w:r>
            <w:r w:rsidRPr="00DA3092">
              <w:rPr>
                <w:rFonts w:ascii="宋体" w:hAnsi="宋体" w:cs="宋体" w:hint="eastAsia"/>
                <w:szCs w:val="21"/>
              </w:rPr>
              <w:t>种内容或方案与项目实际需求不符，无法满足项目基本需求。</w:t>
            </w:r>
            <w:r w:rsidRPr="00DA3092">
              <w:rPr>
                <w:rFonts w:ascii="宋体" w:hAnsi="宋体" w:cs="宋体"/>
                <w:szCs w:val="21"/>
              </w:rPr>
              <w:t xml:space="preserve"> </w:t>
            </w:r>
          </w:p>
          <w:p w14:paraId="7FD3FFDC"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二档（5分）：服务安全保障方案涵盖以上</w:t>
            </w:r>
            <w:r w:rsidRPr="00DA3092">
              <w:rPr>
                <w:rFonts w:ascii="宋体" w:hAnsi="宋体" w:cs="宋体"/>
                <w:szCs w:val="21"/>
              </w:rPr>
              <w:t>7</w:t>
            </w:r>
            <w:r w:rsidRPr="00DA3092">
              <w:rPr>
                <w:rFonts w:ascii="宋体" w:hAnsi="宋体" w:cs="宋体" w:hint="eastAsia"/>
                <w:szCs w:val="21"/>
              </w:rPr>
              <w:t>种内容，内容较简单，基本满足有关安全技术标准要求。</w:t>
            </w:r>
            <w:r w:rsidRPr="00DA3092">
              <w:rPr>
                <w:rFonts w:ascii="宋体" w:hAnsi="宋体" w:cs="宋体"/>
                <w:szCs w:val="21"/>
              </w:rPr>
              <w:t xml:space="preserve"> </w:t>
            </w:r>
          </w:p>
          <w:p w14:paraId="7F86045D" w14:textId="77777777" w:rsidR="009675DD" w:rsidRPr="00DA3092" w:rsidRDefault="00E727F6">
            <w:pPr>
              <w:rPr>
                <w:rFonts w:ascii="宋体" w:hAnsi="宋体" w:cs="宋体"/>
                <w:szCs w:val="21"/>
              </w:rPr>
            </w:pPr>
            <w:r w:rsidRPr="00DA3092">
              <w:rPr>
                <w:rFonts w:ascii="宋体" w:hAnsi="宋体" w:cs="宋体" w:hint="eastAsia"/>
                <w:szCs w:val="21"/>
              </w:rPr>
              <w:t>三档（</w:t>
            </w:r>
            <w:r w:rsidRPr="00DA3092">
              <w:rPr>
                <w:rFonts w:ascii="宋体" w:hAnsi="宋体" w:cs="宋体"/>
                <w:szCs w:val="21"/>
              </w:rPr>
              <w:t>7</w:t>
            </w:r>
            <w:r w:rsidRPr="00DA3092">
              <w:rPr>
                <w:rFonts w:ascii="宋体" w:hAnsi="宋体" w:cs="宋体" w:hint="eastAsia"/>
                <w:szCs w:val="21"/>
              </w:rPr>
              <w:t>分）：在满足二档的基础上，人员配备合理，制度健全完善，服务安全保障方案详细具体，符合实际且完全满足有关安全技术标准要求。</w:t>
            </w:r>
            <w:r w:rsidRPr="00DA3092">
              <w:rPr>
                <w:rFonts w:ascii="宋体" w:hAnsi="宋体" w:cs="宋体"/>
                <w:szCs w:val="21"/>
              </w:rPr>
              <w:t xml:space="preserve"> </w:t>
            </w:r>
          </w:p>
          <w:p w14:paraId="17641485"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四档（10分）：在满足三档的基础上，提供现场防火、应急救援等不限于以上</w:t>
            </w:r>
            <w:r w:rsidRPr="00DA3092">
              <w:rPr>
                <w:rFonts w:ascii="宋体" w:hAnsi="宋体" w:cs="宋体"/>
                <w:szCs w:val="21"/>
              </w:rPr>
              <w:t>7</w:t>
            </w:r>
            <w:r w:rsidRPr="00DA3092">
              <w:rPr>
                <w:rFonts w:ascii="宋体" w:hAnsi="宋体" w:cs="宋体" w:hint="eastAsia"/>
                <w:szCs w:val="21"/>
              </w:rPr>
              <w:t>种内容的安全措施，安全技术措施多样且针对性强，能充分保障人员安全。</w:t>
            </w:r>
          </w:p>
        </w:tc>
        <w:tc>
          <w:tcPr>
            <w:tcW w:w="2127" w:type="dxa"/>
            <w:vAlign w:val="center"/>
          </w:tcPr>
          <w:p w14:paraId="5AB05594" w14:textId="77777777" w:rsidR="009675DD" w:rsidRPr="00DA3092" w:rsidRDefault="00E727F6">
            <w:pPr>
              <w:rPr>
                <w:rFonts w:ascii="宋体" w:cs="宋体"/>
                <w:szCs w:val="21"/>
              </w:rPr>
            </w:pPr>
            <w:r w:rsidRPr="00DA3092">
              <w:rPr>
                <w:rFonts w:ascii="宋体" w:hAnsi="宋体" w:cs="宋体" w:hint="eastAsia"/>
                <w:szCs w:val="21"/>
              </w:rPr>
              <w:t>未提供或提供的内容不符合采购需求的，不得分；不满足最低档次要求的不得分。</w:t>
            </w:r>
          </w:p>
        </w:tc>
      </w:tr>
      <w:tr w:rsidR="00DA3092" w:rsidRPr="00DA3092" w14:paraId="027A6816" w14:textId="77777777">
        <w:trPr>
          <w:jc w:val="center"/>
        </w:trPr>
        <w:tc>
          <w:tcPr>
            <w:tcW w:w="426" w:type="dxa"/>
            <w:vMerge/>
            <w:vAlign w:val="center"/>
          </w:tcPr>
          <w:p w14:paraId="34277CA2" w14:textId="77777777" w:rsidR="009675DD" w:rsidRPr="00DA3092" w:rsidRDefault="009675DD">
            <w:pPr>
              <w:jc w:val="center"/>
              <w:rPr>
                <w:rFonts w:ascii="宋体" w:cs="宋体"/>
                <w:szCs w:val="21"/>
              </w:rPr>
            </w:pPr>
          </w:p>
        </w:tc>
        <w:tc>
          <w:tcPr>
            <w:tcW w:w="666" w:type="dxa"/>
            <w:vMerge/>
            <w:vAlign w:val="center"/>
          </w:tcPr>
          <w:p w14:paraId="58111A55" w14:textId="77777777" w:rsidR="009675DD" w:rsidRPr="00DA3092" w:rsidRDefault="009675DD">
            <w:pPr>
              <w:jc w:val="center"/>
              <w:rPr>
                <w:rFonts w:ascii="宋体" w:cs="宋体"/>
                <w:szCs w:val="21"/>
              </w:rPr>
            </w:pPr>
          </w:p>
        </w:tc>
        <w:tc>
          <w:tcPr>
            <w:tcW w:w="992" w:type="dxa"/>
            <w:vAlign w:val="center"/>
          </w:tcPr>
          <w:p w14:paraId="35F0CEBB" w14:textId="77777777" w:rsidR="009675DD" w:rsidRPr="00DA3092" w:rsidRDefault="00E727F6">
            <w:pPr>
              <w:pStyle w:val="Default"/>
              <w:jc w:val="center"/>
              <w:rPr>
                <w:color w:val="auto"/>
                <w:sz w:val="21"/>
                <w:szCs w:val="21"/>
              </w:rPr>
            </w:pPr>
            <w:r w:rsidRPr="00DA3092">
              <w:rPr>
                <w:rFonts w:hint="eastAsia"/>
                <w:color w:val="auto"/>
                <w:sz w:val="21"/>
                <w:szCs w:val="21"/>
              </w:rPr>
              <w:t>拟投入人员分（1</w:t>
            </w:r>
            <w:r w:rsidRPr="00DA3092">
              <w:rPr>
                <w:color w:val="auto"/>
                <w:sz w:val="21"/>
                <w:szCs w:val="21"/>
              </w:rPr>
              <w:t>5</w:t>
            </w:r>
            <w:r w:rsidRPr="00DA3092">
              <w:rPr>
                <w:rFonts w:hint="eastAsia"/>
                <w:color w:val="auto"/>
                <w:sz w:val="21"/>
                <w:szCs w:val="21"/>
              </w:rPr>
              <w:t>分）</w:t>
            </w:r>
          </w:p>
          <w:p w14:paraId="0918441A" w14:textId="77777777" w:rsidR="009675DD" w:rsidRPr="00DA3092" w:rsidRDefault="009675DD">
            <w:pPr>
              <w:jc w:val="center"/>
              <w:rPr>
                <w:rFonts w:ascii="宋体" w:hAnsi="宋体"/>
                <w:kern w:val="0"/>
                <w:szCs w:val="21"/>
              </w:rPr>
            </w:pPr>
          </w:p>
        </w:tc>
        <w:tc>
          <w:tcPr>
            <w:tcW w:w="709" w:type="dxa"/>
            <w:vAlign w:val="center"/>
          </w:tcPr>
          <w:p w14:paraId="02235220" w14:textId="77777777" w:rsidR="009675DD" w:rsidRPr="00DA3092" w:rsidRDefault="00E727F6">
            <w:pPr>
              <w:jc w:val="center"/>
              <w:rPr>
                <w:rFonts w:ascii="宋体" w:hAnsi="宋体"/>
                <w:kern w:val="0"/>
                <w:szCs w:val="21"/>
              </w:rPr>
            </w:pPr>
            <w:r w:rsidRPr="00DA3092">
              <w:rPr>
                <w:rFonts w:ascii="宋体" w:hAnsi="宋体" w:cs="宋体" w:hint="eastAsia"/>
                <w:szCs w:val="21"/>
              </w:rPr>
              <w:t>主观分</w:t>
            </w:r>
          </w:p>
        </w:tc>
        <w:tc>
          <w:tcPr>
            <w:tcW w:w="4961" w:type="dxa"/>
            <w:vAlign w:val="center"/>
          </w:tcPr>
          <w:p w14:paraId="5ABE6B74" w14:textId="499E722B"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维保单位需成立专门的小组，要求供应商拟投入维保服务人员达到3名及以上（含小组负责人1人），小组负责人至少具备</w:t>
            </w:r>
            <w:r w:rsidR="002D4DD9" w:rsidRPr="00DA3092">
              <w:rPr>
                <w:rFonts w:hint="eastAsia"/>
              </w:rPr>
              <w:t>制冷设备</w:t>
            </w:r>
            <w:r w:rsidRPr="00DA3092">
              <w:rPr>
                <w:rFonts w:ascii="宋体" w:hAnsi="宋体" w:cs="宋体" w:hint="eastAsia"/>
                <w:szCs w:val="21"/>
              </w:rPr>
              <w:t>维修证。维保技术人员需持有电工证和</w:t>
            </w:r>
            <w:r w:rsidR="002D4DD9" w:rsidRPr="00DA3092">
              <w:rPr>
                <w:rFonts w:hint="eastAsia"/>
              </w:rPr>
              <w:t>制冷设备</w:t>
            </w:r>
            <w:r w:rsidR="002D4DD9" w:rsidRPr="00DA3092">
              <w:rPr>
                <w:rFonts w:ascii="宋体" w:hAnsi="宋体" w:cs="宋体" w:hint="eastAsia"/>
                <w:szCs w:val="21"/>
              </w:rPr>
              <w:t>维修证</w:t>
            </w:r>
            <w:r w:rsidRPr="00DA3092">
              <w:rPr>
                <w:rFonts w:ascii="宋体" w:hAnsi="宋体" w:cs="宋体" w:hint="eastAsia"/>
                <w:szCs w:val="21"/>
              </w:rPr>
              <w:t>，涉及到高空作业的必须有高空作业证；磋商小组根据供应商维保服务实施组织架构方案、拟投入实施人员的情况进行独立打分。</w:t>
            </w:r>
          </w:p>
          <w:p w14:paraId="2BC90A0C"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一档（5分）：本项目服务人员组织机构设置不够合理，拟投入实施服务的技术人员为3人，基本满足要求，投入的技术力量一般。</w:t>
            </w:r>
          </w:p>
          <w:p w14:paraId="6A932730"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二档（10分）：本项目服务人员组织机构设置基本合理，拟投入实施服务的技术人员4-5名，项目人员配备基本齐全，配置较为合理，人员技术资格水平较好。</w:t>
            </w:r>
          </w:p>
          <w:p w14:paraId="51F1F8C2" w14:textId="77777777" w:rsidR="009675DD" w:rsidRPr="00DA3092" w:rsidRDefault="00E727F6">
            <w:pPr>
              <w:autoSpaceDE w:val="0"/>
              <w:autoSpaceDN w:val="0"/>
              <w:adjustRightInd w:val="0"/>
              <w:rPr>
                <w:rFonts w:ascii="宋体" w:hAnsi="宋体" w:cs="宋体"/>
                <w:szCs w:val="21"/>
              </w:rPr>
            </w:pPr>
            <w:r w:rsidRPr="00DA3092">
              <w:rPr>
                <w:rFonts w:ascii="宋体" w:hAnsi="宋体" w:cs="宋体" w:hint="eastAsia"/>
                <w:szCs w:val="21"/>
              </w:rPr>
              <w:t>三档（15分）：本项目服务人员组织机构设置合理全</w:t>
            </w:r>
            <w:r w:rsidRPr="00DA3092">
              <w:rPr>
                <w:rFonts w:ascii="宋体" w:hAnsi="宋体" w:cs="宋体" w:hint="eastAsia"/>
                <w:szCs w:val="21"/>
              </w:rPr>
              <w:lastRenderedPageBreak/>
              <w:t>面，拟投入实施服务的技术人员6名及以上的，人员技术力量雄厚，配置合理，人员技术资格水平优，完全能满足或优于项目实施要求。</w:t>
            </w:r>
          </w:p>
        </w:tc>
        <w:tc>
          <w:tcPr>
            <w:tcW w:w="2127" w:type="dxa"/>
            <w:vAlign w:val="center"/>
          </w:tcPr>
          <w:p w14:paraId="679D2B96" w14:textId="77777777" w:rsidR="009675DD" w:rsidRPr="00DA3092" w:rsidRDefault="00E727F6">
            <w:pPr>
              <w:rPr>
                <w:rFonts w:ascii="宋体" w:hAnsi="宋体" w:cs="宋体"/>
                <w:szCs w:val="21"/>
              </w:rPr>
            </w:pPr>
            <w:r w:rsidRPr="00DA3092">
              <w:rPr>
                <w:rFonts w:ascii="宋体" w:hAnsi="宋体" w:cs="宋体" w:hint="eastAsia"/>
                <w:szCs w:val="21"/>
              </w:rPr>
              <w:lastRenderedPageBreak/>
              <w:t>必须提供人员相关证明材料；未提供或提供的内容不符合采购需求的，不得分；不满足最低档次要求的不得分。</w:t>
            </w:r>
          </w:p>
        </w:tc>
      </w:tr>
      <w:tr w:rsidR="00DA3092" w:rsidRPr="00DA3092" w14:paraId="467C6F16" w14:textId="77777777">
        <w:trPr>
          <w:jc w:val="center"/>
        </w:trPr>
        <w:tc>
          <w:tcPr>
            <w:tcW w:w="426" w:type="dxa"/>
            <w:vAlign w:val="center"/>
          </w:tcPr>
          <w:p w14:paraId="44D51A16" w14:textId="77777777" w:rsidR="009675DD" w:rsidRPr="00DA3092" w:rsidRDefault="00E727F6">
            <w:pPr>
              <w:jc w:val="center"/>
              <w:rPr>
                <w:rFonts w:ascii="宋体" w:cs="宋体"/>
                <w:szCs w:val="21"/>
              </w:rPr>
            </w:pPr>
            <w:r w:rsidRPr="00DA3092">
              <w:rPr>
                <w:rFonts w:ascii="宋体" w:hAnsi="宋体" w:cs="宋体"/>
                <w:szCs w:val="21"/>
              </w:rPr>
              <w:t>3</w:t>
            </w:r>
          </w:p>
        </w:tc>
        <w:tc>
          <w:tcPr>
            <w:tcW w:w="1658" w:type="dxa"/>
            <w:gridSpan w:val="2"/>
            <w:vAlign w:val="center"/>
          </w:tcPr>
          <w:p w14:paraId="068A1042" w14:textId="77777777" w:rsidR="009675DD" w:rsidRPr="00DA3092" w:rsidRDefault="00E727F6">
            <w:pPr>
              <w:jc w:val="center"/>
              <w:rPr>
                <w:rFonts w:ascii="宋体" w:cs="宋体"/>
                <w:szCs w:val="21"/>
              </w:rPr>
            </w:pPr>
            <w:r w:rsidRPr="00DA3092">
              <w:rPr>
                <w:rFonts w:ascii="宋体" w:hAnsi="宋体" w:cs="宋体" w:hint="eastAsia"/>
                <w:szCs w:val="21"/>
              </w:rPr>
              <w:t>响应报价</w:t>
            </w:r>
          </w:p>
          <w:p w14:paraId="6EAD8885" w14:textId="77777777" w:rsidR="009675DD" w:rsidRPr="00DA3092" w:rsidRDefault="00E727F6">
            <w:pPr>
              <w:jc w:val="center"/>
              <w:rPr>
                <w:rFonts w:ascii="宋体" w:cs="宋体"/>
                <w:szCs w:val="21"/>
              </w:rPr>
            </w:pPr>
            <w:r w:rsidRPr="00DA3092">
              <w:rPr>
                <w:rFonts w:ascii="宋体" w:hAnsi="宋体" w:cs="宋体" w:hint="eastAsia"/>
                <w:szCs w:val="21"/>
              </w:rPr>
              <w:t>（</w:t>
            </w:r>
            <w:r w:rsidRPr="00DA3092">
              <w:rPr>
                <w:rFonts w:ascii="宋体" w:hAnsi="宋体" w:cs="宋体"/>
                <w:szCs w:val="21"/>
              </w:rPr>
              <w:t>30</w:t>
            </w:r>
            <w:r w:rsidRPr="00DA3092">
              <w:rPr>
                <w:rFonts w:ascii="宋体" w:hAnsi="宋体" w:cs="宋体" w:hint="eastAsia"/>
                <w:szCs w:val="21"/>
              </w:rPr>
              <w:t>分）</w:t>
            </w:r>
          </w:p>
        </w:tc>
        <w:tc>
          <w:tcPr>
            <w:tcW w:w="709" w:type="dxa"/>
            <w:vAlign w:val="center"/>
          </w:tcPr>
          <w:p w14:paraId="1363A378" w14:textId="77777777" w:rsidR="009675DD" w:rsidRPr="00DA3092" w:rsidRDefault="00E727F6">
            <w:pPr>
              <w:jc w:val="center"/>
              <w:rPr>
                <w:rFonts w:ascii="宋体" w:cs="宋体"/>
                <w:szCs w:val="21"/>
              </w:rPr>
            </w:pPr>
            <w:r w:rsidRPr="00DA3092">
              <w:rPr>
                <w:rFonts w:ascii="宋体" w:hAnsi="宋体" w:cs="宋体" w:hint="eastAsia"/>
                <w:szCs w:val="21"/>
              </w:rPr>
              <w:t>客观分</w:t>
            </w:r>
          </w:p>
        </w:tc>
        <w:tc>
          <w:tcPr>
            <w:tcW w:w="4961" w:type="dxa"/>
            <w:vAlign w:val="center"/>
          </w:tcPr>
          <w:p w14:paraId="0293E695" w14:textId="77777777" w:rsidR="009675DD" w:rsidRPr="00DA3092" w:rsidRDefault="00E727F6">
            <w:pPr>
              <w:rPr>
                <w:rFonts w:ascii="宋体" w:cs="宋体"/>
                <w:szCs w:val="21"/>
              </w:rPr>
            </w:pPr>
            <w:r w:rsidRPr="00DA3092">
              <w:rPr>
                <w:rFonts w:ascii="宋体" w:hAnsi="宋体" w:cs="宋体" w:hint="eastAsia"/>
                <w:szCs w:val="21"/>
              </w:rPr>
              <w:t>以满足采购文件要求且响应价格最低的响应报价为评审基准价，其价格分为满分。其他供应商的价格分统一按照下列公式计算：响应报价得分</w:t>
            </w:r>
            <w:r w:rsidRPr="00DA3092">
              <w:rPr>
                <w:rFonts w:ascii="宋体" w:hAnsi="宋体" w:cs="宋体"/>
                <w:szCs w:val="21"/>
              </w:rPr>
              <w:t>=</w:t>
            </w:r>
            <w:r w:rsidRPr="00DA3092">
              <w:rPr>
                <w:rFonts w:ascii="宋体" w:hAnsi="宋体" w:cs="宋体" w:hint="eastAsia"/>
                <w:szCs w:val="21"/>
              </w:rPr>
              <w:t>（评审基准价</w:t>
            </w:r>
            <w:r w:rsidRPr="00DA3092">
              <w:rPr>
                <w:rFonts w:ascii="宋体" w:hAnsi="宋体" w:cs="宋体"/>
                <w:szCs w:val="21"/>
              </w:rPr>
              <w:t>/</w:t>
            </w:r>
            <w:r w:rsidRPr="00DA3092">
              <w:rPr>
                <w:rFonts w:ascii="宋体" w:hAnsi="宋体" w:cs="宋体" w:hint="eastAsia"/>
                <w:szCs w:val="21"/>
              </w:rPr>
              <w:t>响应报价）</w:t>
            </w:r>
            <w:r w:rsidRPr="00DA3092">
              <w:rPr>
                <w:rFonts w:ascii="宋体" w:cs="宋体" w:hint="eastAsia"/>
                <w:szCs w:val="21"/>
              </w:rPr>
              <w:t>×</w:t>
            </w:r>
            <w:r w:rsidRPr="00DA3092">
              <w:rPr>
                <w:rFonts w:ascii="宋体" w:hAnsi="宋体" w:cs="宋体" w:hint="eastAsia"/>
                <w:szCs w:val="21"/>
              </w:rPr>
              <w:t>响应报价分满分分值。</w:t>
            </w:r>
          </w:p>
        </w:tc>
        <w:tc>
          <w:tcPr>
            <w:tcW w:w="2127" w:type="dxa"/>
            <w:vAlign w:val="center"/>
          </w:tcPr>
          <w:p w14:paraId="11642B77" w14:textId="77777777" w:rsidR="009675DD" w:rsidRPr="00DA3092" w:rsidRDefault="00E727F6">
            <w:pPr>
              <w:rPr>
                <w:rFonts w:ascii="宋体" w:cs="宋体"/>
                <w:szCs w:val="21"/>
              </w:rPr>
            </w:pPr>
            <w:r w:rsidRPr="00DA3092">
              <w:rPr>
                <w:rFonts w:ascii="宋体" w:hAnsi="宋体" w:cs="宋体" w:hint="eastAsia"/>
                <w:szCs w:val="21"/>
              </w:rPr>
              <w:t>响应报价计算时均为供应商的实际响应报价，最终成交金额＝响应报价。</w:t>
            </w:r>
          </w:p>
        </w:tc>
      </w:tr>
      <w:tr w:rsidR="009675DD" w:rsidRPr="00DA3092" w14:paraId="52939195" w14:textId="77777777">
        <w:trPr>
          <w:jc w:val="center"/>
        </w:trPr>
        <w:tc>
          <w:tcPr>
            <w:tcW w:w="426" w:type="dxa"/>
            <w:vAlign w:val="center"/>
          </w:tcPr>
          <w:p w14:paraId="1317BDA5" w14:textId="77777777" w:rsidR="009675DD" w:rsidRPr="00DA3092" w:rsidRDefault="00E727F6">
            <w:pPr>
              <w:jc w:val="center"/>
              <w:rPr>
                <w:rFonts w:ascii="宋体" w:cs="宋体"/>
                <w:szCs w:val="21"/>
              </w:rPr>
            </w:pPr>
            <w:r w:rsidRPr="00DA3092">
              <w:rPr>
                <w:rFonts w:ascii="宋体" w:hAnsi="宋体" w:cs="宋体"/>
                <w:szCs w:val="21"/>
              </w:rPr>
              <w:t>4</w:t>
            </w:r>
          </w:p>
        </w:tc>
        <w:tc>
          <w:tcPr>
            <w:tcW w:w="1658" w:type="dxa"/>
            <w:gridSpan w:val="2"/>
            <w:vAlign w:val="center"/>
          </w:tcPr>
          <w:p w14:paraId="169A7A19" w14:textId="77777777" w:rsidR="009675DD" w:rsidRPr="00DA3092" w:rsidRDefault="00E727F6">
            <w:pPr>
              <w:jc w:val="center"/>
              <w:rPr>
                <w:rFonts w:ascii="宋体" w:cs="宋体"/>
                <w:szCs w:val="21"/>
              </w:rPr>
            </w:pPr>
            <w:r w:rsidRPr="00DA3092">
              <w:rPr>
                <w:rFonts w:ascii="宋体" w:hAnsi="宋体" w:cs="宋体" w:hint="eastAsia"/>
                <w:szCs w:val="21"/>
              </w:rPr>
              <w:t>综合得分</w:t>
            </w:r>
          </w:p>
        </w:tc>
        <w:tc>
          <w:tcPr>
            <w:tcW w:w="7797" w:type="dxa"/>
            <w:gridSpan w:val="3"/>
            <w:vAlign w:val="center"/>
          </w:tcPr>
          <w:p w14:paraId="2129F6E7" w14:textId="77777777" w:rsidR="009675DD" w:rsidRPr="00DA3092" w:rsidRDefault="00E727F6">
            <w:pPr>
              <w:rPr>
                <w:rFonts w:ascii="宋体" w:cs="宋体"/>
                <w:szCs w:val="21"/>
              </w:rPr>
            </w:pPr>
            <w:r w:rsidRPr="00DA3092">
              <w:rPr>
                <w:rFonts w:ascii="宋体" w:hAnsi="宋体" w:cs="宋体"/>
                <w:szCs w:val="21"/>
              </w:rPr>
              <w:t>=1+2+3</w:t>
            </w:r>
            <w:r w:rsidRPr="00DA3092">
              <w:rPr>
                <w:rFonts w:ascii="宋体" w:hAnsi="宋体" w:cs="宋体" w:hint="eastAsia"/>
                <w:szCs w:val="21"/>
              </w:rPr>
              <w:t>（各项评分分值计算保留小数点后两位，小数点后第三位</w:t>
            </w:r>
            <w:r w:rsidRPr="00DA3092">
              <w:rPr>
                <w:rFonts w:ascii="宋体" w:cs="宋体" w:hint="eastAsia"/>
                <w:szCs w:val="21"/>
              </w:rPr>
              <w:t>“</w:t>
            </w:r>
            <w:r w:rsidRPr="00DA3092">
              <w:rPr>
                <w:rFonts w:ascii="宋体" w:hAnsi="宋体" w:cs="宋体" w:hint="eastAsia"/>
                <w:szCs w:val="21"/>
              </w:rPr>
              <w:t>四舍五入</w:t>
            </w:r>
            <w:r w:rsidRPr="00DA3092">
              <w:rPr>
                <w:rFonts w:ascii="宋体" w:cs="宋体" w:hint="eastAsia"/>
                <w:szCs w:val="21"/>
              </w:rPr>
              <w:t>”</w:t>
            </w:r>
            <w:r w:rsidRPr="00DA3092">
              <w:rPr>
                <w:rFonts w:ascii="宋体" w:hAnsi="宋体" w:cs="宋体" w:hint="eastAsia"/>
                <w:szCs w:val="21"/>
              </w:rPr>
              <w:t>）</w:t>
            </w:r>
          </w:p>
        </w:tc>
      </w:tr>
    </w:tbl>
    <w:p w14:paraId="7F28537F" w14:textId="77777777" w:rsidR="009675DD" w:rsidRPr="00DA3092" w:rsidRDefault="009675DD">
      <w:pPr>
        <w:widowControl/>
        <w:kinsoku w:val="0"/>
        <w:autoSpaceDE w:val="0"/>
        <w:autoSpaceDN w:val="0"/>
        <w:adjustRightInd w:val="0"/>
        <w:snapToGrid w:val="0"/>
        <w:spacing w:line="320" w:lineRule="exact"/>
        <w:textAlignment w:val="baseline"/>
        <w:rPr>
          <w:rFonts w:ascii="仿宋" w:eastAsia="仿宋" w:hAnsi="仿宋" w:cs="仿宋"/>
          <w:snapToGrid w:val="0"/>
          <w:kern w:val="0"/>
          <w:szCs w:val="21"/>
        </w:rPr>
      </w:pPr>
    </w:p>
    <w:p w14:paraId="3B57726A" w14:textId="77777777" w:rsidR="009675DD" w:rsidRPr="00DA3092" w:rsidRDefault="009675DD">
      <w:pPr>
        <w:pStyle w:val="a8"/>
      </w:pPr>
    </w:p>
    <w:p w14:paraId="6B54B790" w14:textId="77777777" w:rsidR="009675DD" w:rsidRPr="00DA3092" w:rsidRDefault="009675DD">
      <w:pPr>
        <w:sectPr w:rsidR="009675DD" w:rsidRPr="00DA3092">
          <w:pgSz w:w="11911" w:h="16838"/>
          <w:pgMar w:top="1417" w:right="1417" w:bottom="1417" w:left="1417" w:header="720" w:footer="720" w:gutter="0"/>
          <w:cols w:space="0"/>
        </w:sectPr>
      </w:pPr>
    </w:p>
    <w:p w14:paraId="7C20D57B" w14:textId="77777777" w:rsidR="009675DD" w:rsidRPr="00DA3092" w:rsidRDefault="009675DD">
      <w:pPr>
        <w:rPr>
          <w:rFonts w:ascii="宋体" w:hAnsi="宋体" w:cs="宋体"/>
          <w:b/>
          <w:sz w:val="22"/>
          <w:szCs w:val="22"/>
        </w:rPr>
      </w:pPr>
      <w:bookmarkStart w:id="47" w:name="_Toc80205935"/>
    </w:p>
    <w:p w14:paraId="1BF91F8E" w14:textId="77777777" w:rsidR="009675DD" w:rsidRPr="00DA3092" w:rsidRDefault="00E727F6">
      <w:pPr>
        <w:pStyle w:val="2"/>
        <w:spacing w:before="0" w:after="0" w:line="360" w:lineRule="auto"/>
        <w:ind w:firstLineChars="200" w:firstLine="640"/>
        <w:jc w:val="center"/>
        <w:rPr>
          <w:rFonts w:ascii="宋体" w:hAnsi="宋体"/>
          <w:b w:val="0"/>
        </w:rPr>
      </w:pPr>
      <w:bookmarkStart w:id="48" w:name="_Toc209944695"/>
      <w:r w:rsidRPr="00DA3092">
        <w:rPr>
          <w:rFonts w:ascii="宋体" w:hAnsi="宋体" w:hint="eastAsia"/>
          <w:b w:val="0"/>
        </w:rPr>
        <w:t>第二节 评审报告</w:t>
      </w:r>
      <w:bookmarkEnd w:id="47"/>
      <w:bookmarkEnd w:id="48"/>
    </w:p>
    <w:p w14:paraId="7989C2B9" w14:textId="77777777" w:rsidR="009675DD" w:rsidRPr="00DA3092" w:rsidRDefault="00E727F6">
      <w:pPr>
        <w:spacing w:line="360" w:lineRule="auto"/>
        <w:ind w:firstLineChars="200" w:firstLine="480"/>
        <w:rPr>
          <w:rFonts w:ascii="黑体" w:eastAsia="黑体" w:hAnsi="黑体" w:cs="宋体"/>
          <w:sz w:val="24"/>
          <w:szCs w:val="32"/>
        </w:rPr>
      </w:pPr>
      <w:r w:rsidRPr="00DA3092">
        <w:rPr>
          <w:rFonts w:ascii="黑体" w:eastAsia="黑体" w:hAnsi="黑体" w:cs="宋体" w:hint="eastAsia"/>
          <w:sz w:val="24"/>
          <w:szCs w:val="32"/>
        </w:rPr>
        <w:t>1.成交标准</w:t>
      </w:r>
    </w:p>
    <w:p w14:paraId="5CD2F674" w14:textId="77777777" w:rsidR="009675DD" w:rsidRPr="00DA3092" w:rsidRDefault="00E727F6">
      <w:pPr>
        <w:spacing w:line="360" w:lineRule="auto"/>
        <w:ind w:firstLineChars="200" w:firstLine="420"/>
        <w:rPr>
          <w:rFonts w:ascii="宋体" w:hAnsi="宋体" w:cs="宋体"/>
          <w:sz w:val="24"/>
        </w:rPr>
      </w:pPr>
      <w:r w:rsidRPr="00DA3092">
        <w:rPr>
          <w:rFonts w:ascii="宋体" w:hAnsi="宋体" w:hint="eastAsia"/>
          <w:bCs/>
          <w:szCs w:val="21"/>
        </w:rPr>
        <w:t>由磋商小组根据综合评分情况，按照评审得分由高到低顺序推荐3名以上成交候选供应商</w:t>
      </w:r>
      <w:r w:rsidRPr="00DA3092">
        <w:rPr>
          <w:rFonts w:ascii="宋体" w:hAnsi="宋体" w:cs="宋体" w:hint="eastAsia"/>
        </w:rPr>
        <w:t>,并在线编写电子评审报告</w:t>
      </w:r>
      <w:r w:rsidRPr="00DA3092">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B1E5F1F" w14:textId="77777777" w:rsidR="009675DD" w:rsidRPr="00DA3092" w:rsidRDefault="00E727F6">
      <w:pPr>
        <w:spacing w:line="360" w:lineRule="auto"/>
        <w:ind w:firstLineChars="200" w:firstLine="480"/>
        <w:rPr>
          <w:rFonts w:ascii="黑体" w:eastAsia="黑体" w:hAnsi="黑体" w:cs="宋体"/>
          <w:sz w:val="24"/>
          <w:szCs w:val="32"/>
        </w:rPr>
      </w:pPr>
      <w:r w:rsidRPr="00DA3092">
        <w:rPr>
          <w:rFonts w:ascii="黑体" w:eastAsia="黑体" w:hAnsi="黑体" w:cs="宋体" w:hint="eastAsia"/>
          <w:sz w:val="24"/>
          <w:szCs w:val="32"/>
        </w:rPr>
        <w:t>2.评标争议事项处理</w:t>
      </w:r>
    </w:p>
    <w:p w14:paraId="5AED566E" w14:textId="77777777" w:rsidR="009675DD" w:rsidRPr="00DA3092" w:rsidRDefault="00E727F6">
      <w:pPr>
        <w:spacing w:line="360" w:lineRule="auto"/>
        <w:ind w:firstLineChars="200" w:firstLine="420"/>
        <w:rPr>
          <w:rFonts w:ascii="宋体" w:hAnsi="宋体"/>
          <w:bCs/>
          <w:szCs w:val="21"/>
        </w:rPr>
      </w:pPr>
      <w:r w:rsidRPr="00DA3092">
        <w:rPr>
          <w:rFonts w:ascii="宋体" w:hAnsi="宋体" w:hint="eastAsia"/>
          <w:bCs/>
          <w:szCs w:val="21"/>
        </w:rPr>
        <w:t>磋商小组成员对需要共同认定的事项存在争议的，应当按照少数服从多数的原则作出结论。持不同意见的磋商小组成员应当在评标报告上签署不同意见及理由，否则视为同意评标报告。</w:t>
      </w:r>
    </w:p>
    <w:p w14:paraId="0C06B4DB" w14:textId="77777777" w:rsidR="009675DD" w:rsidRPr="00DA3092" w:rsidRDefault="009675DD">
      <w:pPr>
        <w:spacing w:line="360" w:lineRule="auto"/>
        <w:ind w:firstLineChars="200" w:firstLine="420"/>
        <w:rPr>
          <w:rFonts w:ascii="宋体" w:hAnsi="宋体"/>
          <w:bCs/>
          <w:szCs w:val="21"/>
        </w:rPr>
      </w:pPr>
      <w:bookmarkStart w:id="49" w:name="_Toc80205936"/>
    </w:p>
    <w:p w14:paraId="1F86BB3F" w14:textId="77777777" w:rsidR="009675DD" w:rsidRPr="00DA3092" w:rsidRDefault="00E727F6">
      <w:pPr>
        <w:pStyle w:val="2"/>
        <w:spacing w:before="0" w:after="0" w:line="360" w:lineRule="auto"/>
        <w:ind w:firstLineChars="200" w:firstLine="640"/>
        <w:jc w:val="center"/>
        <w:rPr>
          <w:rFonts w:ascii="宋体" w:hAnsi="宋体"/>
          <w:b w:val="0"/>
        </w:rPr>
      </w:pPr>
      <w:bookmarkStart w:id="50" w:name="_Toc209944696"/>
      <w:r w:rsidRPr="00DA3092">
        <w:rPr>
          <w:rFonts w:ascii="宋体" w:hAnsi="宋体" w:hint="eastAsia"/>
          <w:b w:val="0"/>
        </w:rPr>
        <w:t>第三节 评审过程的保密与录像</w:t>
      </w:r>
      <w:bookmarkEnd w:id="49"/>
      <w:bookmarkEnd w:id="50"/>
    </w:p>
    <w:p w14:paraId="3F0A0806" w14:textId="77777777" w:rsidR="009675DD" w:rsidRPr="00DA3092" w:rsidRDefault="00E727F6">
      <w:pPr>
        <w:spacing w:line="360" w:lineRule="auto"/>
        <w:ind w:firstLineChars="200" w:firstLine="480"/>
        <w:rPr>
          <w:rFonts w:ascii="黑体" w:eastAsia="黑体" w:hAnsi="黑体" w:cs="宋体"/>
          <w:sz w:val="24"/>
          <w:szCs w:val="32"/>
        </w:rPr>
      </w:pPr>
      <w:r w:rsidRPr="00DA3092">
        <w:rPr>
          <w:rFonts w:ascii="黑体" w:eastAsia="黑体" w:hAnsi="黑体" w:cs="宋体" w:hint="eastAsia"/>
          <w:sz w:val="24"/>
          <w:szCs w:val="32"/>
        </w:rPr>
        <w:t>1.保密。</w:t>
      </w:r>
    </w:p>
    <w:p w14:paraId="77F39812" w14:textId="77777777" w:rsidR="009675DD" w:rsidRPr="00DA3092" w:rsidRDefault="00E727F6">
      <w:pPr>
        <w:widowControl/>
        <w:spacing w:line="360" w:lineRule="auto"/>
        <w:ind w:firstLineChars="200" w:firstLine="420"/>
        <w:rPr>
          <w:rFonts w:ascii="宋体" w:hAnsi="宋体" w:cs="宋体"/>
        </w:rPr>
      </w:pPr>
      <w:r w:rsidRPr="00DA3092">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D3206C0" w14:textId="77777777" w:rsidR="009675DD" w:rsidRPr="00DA3092" w:rsidRDefault="00E727F6">
      <w:pPr>
        <w:widowControl/>
        <w:spacing w:line="360" w:lineRule="auto"/>
        <w:ind w:firstLineChars="200" w:firstLine="480"/>
        <w:rPr>
          <w:rFonts w:ascii="黑体" w:eastAsia="黑体" w:hAnsi="黑体" w:cs="宋体"/>
          <w:sz w:val="24"/>
          <w:szCs w:val="32"/>
        </w:rPr>
      </w:pPr>
      <w:r w:rsidRPr="00DA3092">
        <w:rPr>
          <w:rFonts w:ascii="黑体" w:eastAsia="黑体" w:hAnsi="黑体" w:cs="宋体" w:hint="eastAsia"/>
          <w:sz w:val="24"/>
          <w:szCs w:val="32"/>
        </w:rPr>
        <w:t>2.录音录像。</w:t>
      </w:r>
    </w:p>
    <w:p w14:paraId="016FAA2E" w14:textId="77777777" w:rsidR="009675DD" w:rsidRPr="00DA3092" w:rsidRDefault="00E727F6">
      <w:pPr>
        <w:spacing w:line="360" w:lineRule="auto"/>
        <w:ind w:firstLineChars="200" w:firstLine="420"/>
        <w:rPr>
          <w:rFonts w:cs="宋体"/>
        </w:rPr>
      </w:pPr>
      <w:r w:rsidRPr="00DA3092">
        <w:rPr>
          <w:rFonts w:ascii="宋体" w:hAnsi="宋体" w:cs="宋体" w:hint="eastAsia"/>
        </w:rPr>
        <w:t>采购代理机构对评审工作现场及操作屏幕进行全过程录音录像，录音录像资料作为采购项目文件随其他文件一并存档。</w:t>
      </w:r>
    </w:p>
    <w:p w14:paraId="33C906B8" w14:textId="77777777" w:rsidR="009675DD" w:rsidRPr="00DA3092" w:rsidRDefault="009675DD"/>
    <w:p w14:paraId="50F46643" w14:textId="77777777" w:rsidR="009675DD" w:rsidRPr="00DA3092" w:rsidRDefault="009675DD">
      <w:pPr>
        <w:jc w:val="center"/>
      </w:pPr>
    </w:p>
    <w:p w14:paraId="7EE02636" w14:textId="77777777" w:rsidR="009675DD" w:rsidRPr="00DA3092" w:rsidRDefault="009675DD">
      <w:pPr>
        <w:jc w:val="center"/>
      </w:pPr>
    </w:p>
    <w:p w14:paraId="374CABE9" w14:textId="77777777" w:rsidR="009675DD" w:rsidRPr="00DA3092" w:rsidRDefault="009675DD">
      <w:pPr>
        <w:jc w:val="center"/>
      </w:pPr>
    </w:p>
    <w:p w14:paraId="492DAD5A" w14:textId="77777777" w:rsidR="009675DD" w:rsidRPr="00DA3092" w:rsidRDefault="00E727F6">
      <w:pPr>
        <w:jc w:val="center"/>
      </w:pPr>
      <w:r w:rsidRPr="00DA3092">
        <w:br w:type="page"/>
      </w:r>
    </w:p>
    <w:p w14:paraId="3C53C3E0" w14:textId="77777777" w:rsidR="009675DD" w:rsidRPr="00DA3092" w:rsidRDefault="009675DD">
      <w:pPr>
        <w:jc w:val="center"/>
      </w:pPr>
    </w:p>
    <w:p w14:paraId="1843A833" w14:textId="77777777" w:rsidR="009675DD" w:rsidRPr="00DA3092" w:rsidRDefault="009675DD">
      <w:pPr>
        <w:jc w:val="center"/>
      </w:pPr>
    </w:p>
    <w:p w14:paraId="13BA208E" w14:textId="77777777" w:rsidR="009675DD" w:rsidRPr="00DA3092" w:rsidRDefault="00E727F6">
      <w:pPr>
        <w:pStyle w:val="1"/>
        <w:jc w:val="center"/>
      </w:pPr>
      <w:bookmarkStart w:id="51" w:name="_Toc209944697"/>
      <w:r w:rsidRPr="00DA3092">
        <w:rPr>
          <w:rFonts w:hint="eastAsia"/>
        </w:rPr>
        <w:t>第五章</w:t>
      </w:r>
      <w:r w:rsidRPr="00DA3092">
        <w:t xml:space="preserve"> </w:t>
      </w:r>
      <w:r w:rsidRPr="00DA3092">
        <w:rPr>
          <w:rFonts w:hint="eastAsia"/>
        </w:rPr>
        <w:t>响应文件格式</w:t>
      </w:r>
      <w:bookmarkEnd w:id="51"/>
    </w:p>
    <w:p w14:paraId="6403A59F" w14:textId="77777777" w:rsidR="009675DD" w:rsidRPr="00DA3092" w:rsidRDefault="009675DD">
      <w:pPr>
        <w:widowControl/>
        <w:spacing w:line="576" w:lineRule="auto"/>
        <w:jc w:val="left"/>
        <w:rPr>
          <w:b/>
          <w:bCs/>
          <w:kern w:val="44"/>
          <w:sz w:val="44"/>
          <w:szCs w:val="44"/>
        </w:rPr>
        <w:sectPr w:rsidR="009675DD" w:rsidRPr="00DA3092">
          <w:pgSz w:w="11911" w:h="16838"/>
          <w:pgMar w:top="1417" w:right="1417" w:bottom="1417" w:left="1417" w:header="720" w:footer="720" w:gutter="0"/>
          <w:cols w:space="0"/>
        </w:sectPr>
      </w:pPr>
    </w:p>
    <w:p w14:paraId="295DC3E6" w14:textId="77777777" w:rsidR="009675DD" w:rsidRPr="00DA3092" w:rsidRDefault="00E727F6">
      <w:pPr>
        <w:pStyle w:val="2"/>
        <w:jc w:val="center"/>
        <w:rPr>
          <w:rFonts w:ascii="宋体" w:hAnsi="宋体"/>
          <w:b w:val="0"/>
        </w:rPr>
      </w:pPr>
      <w:bookmarkStart w:id="52" w:name="_Toc209944698"/>
      <w:bookmarkStart w:id="53" w:name="_Toc80205938"/>
      <w:r w:rsidRPr="00DA3092">
        <w:rPr>
          <w:rFonts w:ascii="宋体" w:hAnsi="宋体" w:hint="eastAsia"/>
          <w:b w:val="0"/>
        </w:rPr>
        <w:lastRenderedPageBreak/>
        <w:t>第一节 封面格式</w:t>
      </w:r>
      <w:bookmarkEnd w:id="52"/>
      <w:bookmarkEnd w:id="53"/>
    </w:p>
    <w:p w14:paraId="33F8C587" w14:textId="77777777" w:rsidR="009675DD" w:rsidRPr="00DA3092" w:rsidRDefault="009675DD">
      <w:pPr>
        <w:snapToGrid w:val="0"/>
        <w:spacing w:beforeLines="50" w:before="120" w:after="50"/>
        <w:rPr>
          <w:rFonts w:ascii="宋体" w:hAnsi="宋体"/>
          <w:sz w:val="24"/>
          <w:szCs w:val="20"/>
        </w:rPr>
      </w:pPr>
    </w:p>
    <w:p w14:paraId="31B8311A" w14:textId="77777777" w:rsidR="009675DD" w:rsidRPr="00DA3092" w:rsidRDefault="009675DD">
      <w:pPr>
        <w:snapToGrid w:val="0"/>
        <w:spacing w:beforeLines="50" w:before="120" w:after="50"/>
        <w:jc w:val="center"/>
        <w:rPr>
          <w:rFonts w:ascii="宋体" w:hAnsi="宋体"/>
          <w:bCs/>
          <w:sz w:val="24"/>
          <w:szCs w:val="20"/>
        </w:rPr>
      </w:pPr>
    </w:p>
    <w:p w14:paraId="5F9F4867" w14:textId="77777777" w:rsidR="009675DD" w:rsidRPr="00DA3092" w:rsidRDefault="00E727F6">
      <w:pPr>
        <w:snapToGrid w:val="0"/>
        <w:spacing w:beforeLines="50" w:before="120" w:after="50"/>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响  应  文  件</w:t>
      </w:r>
    </w:p>
    <w:p w14:paraId="5064E26F" w14:textId="77777777" w:rsidR="009675DD" w:rsidRPr="00DA3092" w:rsidRDefault="009675DD">
      <w:pPr>
        <w:snapToGrid w:val="0"/>
        <w:spacing w:beforeLines="50" w:before="120" w:after="50"/>
        <w:rPr>
          <w:rFonts w:ascii="宋体" w:hAnsi="宋体"/>
          <w:bCs/>
          <w:sz w:val="24"/>
          <w:szCs w:val="20"/>
        </w:rPr>
      </w:pPr>
    </w:p>
    <w:p w14:paraId="0465BF54" w14:textId="77777777" w:rsidR="009675DD" w:rsidRPr="00DA3092" w:rsidRDefault="009675DD">
      <w:pPr>
        <w:snapToGrid w:val="0"/>
        <w:spacing w:beforeLines="50" w:before="120" w:after="50"/>
        <w:rPr>
          <w:rFonts w:ascii="宋体" w:hAnsi="宋体"/>
          <w:bCs/>
          <w:sz w:val="24"/>
          <w:szCs w:val="20"/>
        </w:rPr>
      </w:pPr>
    </w:p>
    <w:p w14:paraId="2DA3BAA8" w14:textId="77777777" w:rsidR="009675DD" w:rsidRPr="00DA3092" w:rsidRDefault="009675DD">
      <w:pPr>
        <w:snapToGrid w:val="0"/>
        <w:spacing w:beforeLines="50" w:before="120" w:after="50"/>
        <w:rPr>
          <w:rFonts w:ascii="仿宋_GB2312" w:eastAsia="仿宋_GB2312" w:hAnsi="仿宋_GB2312" w:cs="仿宋_GB2312"/>
          <w:bCs/>
          <w:sz w:val="32"/>
          <w:szCs w:val="32"/>
        </w:rPr>
      </w:pPr>
    </w:p>
    <w:p w14:paraId="01923B61"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项目名称：上林县人民医院中央空调、洁净空调系统及分体式空调维保项目</w:t>
      </w:r>
    </w:p>
    <w:p w14:paraId="0BD446C0" w14:textId="77777777" w:rsidR="009675DD" w:rsidRPr="00DA3092" w:rsidRDefault="009675DD">
      <w:pPr>
        <w:snapToGrid w:val="0"/>
        <w:spacing w:beforeLines="50" w:before="120" w:after="50"/>
        <w:ind w:firstLineChars="150" w:firstLine="480"/>
        <w:rPr>
          <w:rFonts w:ascii="宋体" w:hAnsi="宋体" w:cs="仿宋_GB2312"/>
          <w:bCs/>
          <w:sz w:val="32"/>
          <w:szCs w:val="32"/>
        </w:rPr>
      </w:pPr>
    </w:p>
    <w:p w14:paraId="0BA3EFED"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项目编号：</w:t>
      </w:r>
    </w:p>
    <w:p w14:paraId="6DDCEF2B" w14:textId="77777777" w:rsidR="009675DD" w:rsidRPr="00DA3092" w:rsidRDefault="009675DD">
      <w:pPr>
        <w:snapToGrid w:val="0"/>
        <w:spacing w:beforeLines="50" w:before="120" w:after="50"/>
        <w:ind w:firstLineChars="150" w:firstLine="480"/>
        <w:rPr>
          <w:rFonts w:ascii="宋体" w:hAnsi="宋体" w:cs="仿宋_GB2312"/>
          <w:bCs/>
          <w:sz w:val="32"/>
          <w:szCs w:val="32"/>
        </w:rPr>
      </w:pPr>
    </w:p>
    <w:p w14:paraId="1FC991B9"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所竞标项（如有则填写，无标项时填写“无”或者留空）：</w:t>
      </w:r>
    </w:p>
    <w:p w14:paraId="708EFB19" w14:textId="77777777" w:rsidR="009675DD" w:rsidRPr="00DA3092" w:rsidRDefault="009675DD">
      <w:pPr>
        <w:snapToGrid w:val="0"/>
        <w:spacing w:beforeLines="50" w:before="120" w:after="50"/>
        <w:rPr>
          <w:rFonts w:ascii="宋体" w:hAnsi="宋体" w:cs="仿宋_GB2312"/>
          <w:bCs/>
          <w:sz w:val="32"/>
          <w:szCs w:val="32"/>
        </w:rPr>
      </w:pPr>
    </w:p>
    <w:p w14:paraId="718ECD03"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供应商名称：</w:t>
      </w:r>
    </w:p>
    <w:p w14:paraId="040917B4" w14:textId="77777777" w:rsidR="009675DD" w:rsidRPr="00DA3092" w:rsidRDefault="009675DD">
      <w:pPr>
        <w:snapToGrid w:val="0"/>
        <w:spacing w:beforeLines="50" w:before="120" w:after="50"/>
        <w:rPr>
          <w:rFonts w:ascii="宋体" w:hAnsi="宋体" w:cs="仿宋_GB2312"/>
          <w:bCs/>
          <w:sz w:val="32"/>
          <w:szCs w:val="32"/>
        </w:rPr>
      </w:pPr>
    </w:p>
    <w:p w14:paraId="347F3B30" w14:textId="77777777" w:rsidR="009675DD" w:rsidRPr="00DA3092" w:rsidRDefault="00E727F6">
      <w:pPr>
        <w:snapToGrid w:val="0"/>
        <w:spacing w:beforeLines="50" w:before="120" w:after="50"/>
        <w:ind w:firstLineChars="150" w:firstLine="480"/>
        <w:jc w:val="center"/>
        <w:rPr>
          <w:rFonts w:ascii="宋体" w:hAnsi="宋体" w:cs="仿宋_GB2312"/>
          <w:bCs/>
          <w:sz w:val="32"/>
          <w:szCs w:val="32"/>
        </w:rPr>
      </w:pPr>
      <w:r w:rsidRPr="00DA3092">
        <w:rPr>
          <w:rFonts w:ascii="宋体" w:hAnsi="宋体" w:cs="仿宋_GB2312" w:hint="eastAsia"/>
          <w:bCs/>
          <w:sz w:val="32"/>
          <w:szCs w:val="32"/>
        </w:rPr>
        <w:t>首次响应文件提交截止时间前不得解密</w:t>
      </w:r>
    </w:p>
    <w:p w14:paraId="518D7782" w14:textId="77777777" w:rsidR="009675DD" w:rsidRPr="00DA3092" w:rsidRDefault="009675DD">
      <w:pPr>
        <w:snapToGrid w:val="0"/>
        <w:spacing w:beforeLines="50" w:before="120" w:after="50"/>
        <w:ind w:firstLineChars="1700" w:firstLine="5440"/>
        <w:jc w:val="center"/>
        <w:rPr>
          <w:rFonts w:ascii="宋体" w:hAnsi="宋体" w:cs="仿宋_GB2312"/>
          <w:bCs/>
          <w:sz w:val="32"/>
          <w:szCs w:val="32"/>
        </w:rPr>
      </w:pPr>
    </w:p>
    <w:p w14:paraId="403AEB75" w14:textId="77777777" w:rsidR="009675DD" w:rsidRPr="00DA3092" w:rsidRDefault="00E727F6">
      <w:pPr>
        <w:snapToGrid w:val="0"/>
        <w:spacing w:beforeLines="50" w:before="120" w:after="50"/>
        <w:ind w:firstLine="645"/>
        <w:jc w:val="center"/>
        <w:rPr>
          <w:rFonts w:ascii="宋体" w:hAnsi="宋体" w:cs="仿宋_GB2312"/>
          <w:bCs/>
          <w:sz w:val="32"/>
          <w:szCs w:val="32"/>
        </w:rPr>
      </w:pPr>
      <w:r w:rsidRPr="00DA3092">
        <w:rPr>
          <w:rFonts w:ascii="宋体" w:hAnsi="宋体" w:cs="仿宋_GB2312" w:hint="eastAsia"/>
          <w:bCs/>
          <w:sz w:val="32"/>
          <w:szCs w:val="32"/>
        </w:rPr>
        <w:t>年    月    日</w:t>
      </w:r>
    </w:p>
    <w:p w14:paraId="20C7D209" w14:textId="77777777" w:rsidR="009675DD" w:rsidRPr="00DA3092" w:rsidRDefault="009675DD">
      <w:pPr>
        <w:widowControl/>
        <w:jc w:val="left"/>
        <w:sectPr w:rsidR="009675DD" w:rsidRPr="00DA3092">
          <w:pgSz w:w="11911" w:h="16838"/>
          <w:pgMar w:top="1417" w:right="1417" w:bottom="1417" w:left="1417" w:header="720" w:footer="720" w:gutter="0"/>
          <w:cols w:space="0"/>
        </w:sectPr>
      </w:pPr>
    </w:p>
    <w:p w14:paraId="5B60A549" w14:textId="77777777" w:rsidR="009675DD" w:rsidRPr="00DA3092" w:rsidRDefault="00E727F6">
      <w:pPr>
        <w:pStyle w:val="2"/>
        <w:jc w:val="center"/>
        <w:rPr>
          <w:rFonts w:ascii="宋体" w:hAnsi="宋体" w:cs="宋体"/>
          <w:bCs w:val="0"/>
        </w:rPr>
      </w:pPr>
      <w:bookmarkStart w:id="54" w:name="_Toc80205939"/>
      <w:bookmarkStart w:id="55" w:name="_Toc209944699"/>
      <w:r w:rsidRPr="00DA3092">
        <w:rPr>
          <w:rFonts w:ascii="宋体" w:hAnsi="宋体" w:hint="eastAsia"/>
          <w:bCs w:val="0"/>
        </w:rPr>
        <w:lastRenderedPageBreak/>
        <w:t>第二节 资格证明文件格式</w:t>
      </w:r>
      <w:bookmarkEnd w:id="54"/>
      <w:bookmarkEnd w:id="55"/>
    </w:p>
    <w:p w14:paraId="5990DCA4" w14:textId="77777777" w:rsidR="009675DD" w:rsidRPr="00DA3092" w:rsidRDefault="00E727F6">
      <w:pPr>
        <w:snapToGrid w:val="0"/>
        <w:spacing w:beforeLines="50" w:before="120" w:after="50"/>
        <w:rPr>
          <w:rFonts w:ascii="宋体" w:hAnsi="宋体"/>
          <w:bCs/>
          <w:sz w:val="32"/>
          <w:szCs w:val="20"/>
        </w:rPr>
      </w:pPr>
      <w:r w:rsidRPr="00DA3092">
        <w:rPr>
          <w:rFonts w:ascii="宋体" w:hAnsi="宋体" w:hint="eastAsia"/>
          <w:sz w:val="24"/>
        </w:rPr>
        <w:t xml:space="preserve">                                                    </w:t>
      </w:r>
      <w:r w:rsidRPr="00DA3092">
        <w:rPr>
          <w:rFonts w:ascii="宋体" w:hAnsi="宋体" w:hint="eastAsia"/>
          <w:bCs/>
        </w:rPr>
        <w:t>全流程电子文件</w:t>
      </w:r>
    </w:p>
    <w:p w14:paraId="363769F9" w14:textId="77777777" w:rsidR="009675DD" w:rsidRPr="00DA3092" w:rsidRDefault="009675DD">
      <w:pPr>
        <w:snapToGrid w:val="0"/>
        <w:spacing w:beforeLines="50" w:before="120" w:after="50"/>
        <w:rPr>
          <w:rFonts w:ascii="宋体" w:hAnsi="宋体"/>
          <w:sz w:val="24"/>
          <w:szCs w:val="20"/>
        </w:rPr>
      </w:pPr>
    </w:p>
    <w:p w14:paraId="251440E9" w14:textId="77777777" w:rsidR="009675DD" w:rsidRPr="00DA3092" w:rsidRDefault="009675DD">
      <w:pPr>
        <w:snapToGrid w:val="0"/>
        <w:spacing w:beforeLines="50" w:before="120" w:after="50"/>
        <w:rPr>
          <w:rFonts w:ascii="宋体" w:hAnsi="宋体"/>
          <w:sz w:val="24"/>
          <w:szCs w:val="20"/>
        </w:rPr>
      </w:pPr>
    </w:p>
    <w:p w14:paraId="725DEF20" w14:textId="77777777" w:rsidR="009675DD" w:rsidRPr="00DA3092" w:rsidRDefault="00E727F6">
      <w:pPr>
        <w:snapToGrid w:val="0"/>
        <w:spacing w:beforeLines="50" w:before="120" w:after="50"/>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资  格  证  明  文  件（封面）</w:t>
      </w:r>
    </w:p>
    <w:p w14:paraId="440206F9" w14:textId="77777777" w:rsidR="009675DD" w:rsidRPr="00DA3092" w:rsidRDefault="009675DD">
      <w:pPr>
        <w:snapToGrid w:val="0"/>
        <w:spacing w:beforeLines="50" w:before="120" w:after="50"/>
        <w:rPr>
          <w:rFonts w:ascii="宋体" w:hAnsi="宋体"/>
          <w:bCs/>
          <w:sz w:val="24"/>
          <w:szCs w:val="20"/>
        </w:rPr>
      </w:pPr>
    </w:p>
    <w:p w14:paraId="5674C58C" w14:textId="77777777" w:rsidR="009675DD" w:rsidRPr="00DA3092" w:rsidRDefault="009675DD">
      <w:pPr>
        <w:snapToGrid w:val="0"/>
        <w:spacing w:beforeLines="50" w:before="120" w:after="50"/>
        <w:rPr>
          <w:rFonts w:ascii="宋体" w:hAnsi="宋体"/>
          <w:bCs/>
          <w:sz w:val="24"/>
          <w:szCs w:val="20"/>
        </w:rPr>
      </w:pPr>
    </w:p>
    <w:p w14:paraId="5C02B3C6" w14:textId="77777777" w:rsidR="009675DD" w:rsidRPr="00DA3092" w:rsidRDefault="009675DD">
      <w:pPr>
        <w:snapToGrid w:val="0"/>
        <w:spacing w:beforeLines="50" w:before="120" w:after="50"/>
        <w:rPr>
          <w:rFonts w:ascii="宋体" w:hAnsi="宋体"/>
          <w:bCs/>
          <w:sz w:val="24"/>
          <w:szCs w:val="20"/>
        </w:rPr>
      </w:pPr>
    </w:p>
    <w:p w14:paraId="09EDF977" w14:textId="77777777" w:rsidR="009675DD" w:rsidRPr="00DA3092" w:rsidRDefault="009675DD">
      <w:pPr>
        <w:snapToGrid w:val="0"/>
        <w:spacing w:beforeLines="50" w:before="120" w:after="50"/>
        <w:rPr>
          <w:rFonts w:ascii="宋体" w:hAnsi="宋体"/>
          <w:bCs/>
          <w:sz w:val="24"/>
          <w:szCs w:val="20"/>
        </w:rPr>
      </w:pPr>
    </w:p>
    <w:p w14:paraId="757841E1" w14:textId="77777777" w:rsidR="009675DD" w:rsidRPr="00DA3092" w:rsidRDefault="009675DD">
      <w:pPr>
        <w:snapToGrid w:val="0"/>
        <w:spacing w:beforeLines="50" w:before="120" w:after="50"/>
        <w:rPr>
          <w:rFonts w:ascii="宋体" w:hAnsi="宋体"/>
          <w:bCs/>
          <w:sz w:val="24"/>
          <w:szCs w:val="20"/>
        </w:rPr>
      </w:pPr>
    </w:p>
    <w:p w14:paraId="6A50D1E7"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项目名称：上林县人民医院中央空调、洁净空调系统及分体式空调维保项目</w:t>
      </w:r>
    </w:p>
    <w:p w14:paraId="1E63B99F"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34860D44" w14:textId="77777777" w:rsidR="009675DD" w:rsidRPr="00DA3092" w:rsidRDefault="00E727F6">
      <w:pPr>
        <w:snapToGrid w:val="0"/>
        <w:spacing w:beforeLines="50" w:before="120" w:after="50"/>
        <w:ind w:firstLineChars="225" w:firstLine="720"/>
        <w:rPr>
          <w:rFonts w:ascii="宋体" w:hAnsi="宋体" w:cs="仿宋_GB2312"/>
          <w:bCs/>
          <w:sz w:val="32"/>
          <w:szCs w:val="32"/>
        </w:rPr>
      </w:pPr>
      <w:r w:rsidRPr="00DA3092">
        <w:rPr>
          <w:rFonts w:ascii="宋体" w:hAnsi="宋体" w:cs="仿宋_GB2312" w:hint="eastAsia"/>
          <w:bCs/>
          <w:sz w:val="32"/>
          <w:szCs w:val="32"/>
        </w:rPr>
        <w:t>项目编号：</w:t>
      </w:r>
    </w:p>
    <w:p w14:paraId="7DDEE742" w14:textId="77777777" w:rsidR="009675DD" w:rsidRPr="00DA3092" w:rsidRDefault="00E727F6">
      <w:pPr>
        <w:snapToGrid w:val="0"/>
        <w:spacing w:beforeLines="50" w:before="120" w:after="50"/>
        <w:ind w:firstLineChars="225" w:firstLine="720"/>
        <w:rPr>
          <w:rFonts w:ascii="宋体" w:hAnsi="宋体" w:cs="仿宋_GB2312"/>
          <w:bCs/>
          <w:sz w:val="32"/>
          <w:szCs w:val="32"/>
        </w:rPr>
      </w:pPr>
      <w:r w:rsidRPr="00DA3092">
        <w:rPr>
          <w:rFonts w:ascii="宋体" w:hAnsi="宋体" w:cs="仿宋_GB2312" w:hint="eastAsia"/>
          <w:bCs/>
          <w:sz w:val="32"/>
          <w:szCs w:val="32"/>
        </w:rPr>
        <w:t xml:space="preserve"> </w:t>
      </w:r>
    </w:p>
    <w:p w14:paraId="47C733B8" w14:textId="77777777" w:rsidR="009675DD" w:rsidRPr="00DA3092" w:rsidRDefault="00E727F6">
      <w:pPr>
        <w:snapToGrid w:val="0"/>
        <w:spacing w:beforeLines="50" w:before="120" w:after="50"/>
        <w:ind w:firstLineChars="225" w:firstLine="720"/>
        <w:rPr>
          <w:rFonts w:ascii="宋体" w:hAnsi="宋体" w:cs="仿宋_GB2312"/>
          <w:bCs/>
          <w:sz w:val="32"/>
          <w:szCs w:val="32"/>
        </w:rPr>
      </w:pPr>
      <w:r w:rsidRPr="00DA3092">
        <w:rPr>
          <w:rFonts w:ascii="宋体" w:hAnsi="宋体" w:cs="仿宋_GB2312" w:hint="eastAsia"/>
          <w:bCs/>
          <w:sz w:val="32"/>
          <w:szCs w:val="32"/>
        </w:rPr>
        <w:t>所竞标项（如有则填写，无标项时填写“无”或者留空）：</w:t>
      </w:r>
    </w:p>
    <w:p w14:paraId="580DFED7"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58F34919" w14:textId="77777777" w:rsidR="009675DD" w:rsidRPr="00DA3092" w:rsidRDefault="00E727F6">
      <w:pPr>
        <w:pStyle w:val="a6"/>
        <w:snapToGrid w:val="0"/>
        <w:spacing w:before="50" w:after="50"/>
        <w:ind w:firstLineChars="225" w:firstLine="720"/>
        <w:rPr>
          <w:rFonts w:ascii="宋体" w:hAnsi="宋体" w:cs="仿宋_GB2312"/>
          <w:bCs/>
          <w:sz w:val="32"/>
          <w:szCs w:val="32"/>
        </w:rPr>
      </w:pPr>
      <w:r w:rsidRPr="00DA3092">
        <w:rPr>
          <w:rFonts w:ascii="宋体" w:hAnsi="宋体" w:cs="仿宋_GB2312" w:hint="eastAsia"/>
          <w:bCs/>
          <w:sz w:val="32"/>
          <w:szCs w:val="32"/>
        </w:rPr>
        <w:t>供应商名称：</w:t>
      </w:r>
    </w:p>
    <w:p w14:paraId="6A5BA48F"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05E9CE66"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7E1F7135"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58AEBF7F" w14:textId="77777777" w:rsidR="009675DD" w:rsidRPr="00DA3092" w:rsidRDefault="009675DD">
      <w:pPr>
        <w:pStyle w:val="a6"/>
        <w:snapToGrid w:val="0"/>
        <w:spacing w:before="50" w:after="50"/>
        <w:ind w:firstLineChars="400" w:firstLine="1280"/>
        <w:rPr>
          <w:rFonts w:ascii="宋体" w:hAnsi="宋体" w:cs="仿宋_GB2312"/>
          <w:bCs/>
          <w:sz w:val="32"/>
          <w:szCs w:val="32"/>
        </w:rPr>
      </w:pPr>
    </w:p>
    <w:p w14:paraId="1C38DDD1" w14:textId="77777777" w:rsidR="009675DD" w:rsidRPr="00DA3092" w:rsidRDefault="00E727F6">
      <w:pPr>
        <w:snapToGrid w:val="0"/>
        <w:spacing w:beforeLines="50" w:before="120" w:after="50"/>
        <w:jc w:val="center"/>
        <w:rPr>
          <w:rFonts w:ascii="宋体" w:hAnsi="宋体" w:cs="仿宋_GB2312"/>
          <w:sz w:val="32"/>
          <w:szCs w:val="32"/>
        </w:rPr>
      </w:pPr>
      <w:r w:rsidRPr="00DA3092">
        <w:rPr>
          <w:rFonts w:ascii="宋体" w:hAnsi="宋体" w:cs="仿宋_GB2312" w:hint="eastAsia"/>
          <w:sz w:val="32"/>
          <w:szCs w:val="32"/>
        </w:rPr>
        <w:t>年    月    日</w:t>
      </w:r>
    </w:p>
    <w:p w14:paraId="5AB1A388" w14:textId="77777777" w:rsidR="009675DD" w:rsidRPr="00DA3092" w:rsidRDefault="00E727F6">
      <w:pPr>
        <w:snapToGrid w:val="0"/>
        <w:spacing w:beforeLines="50" w:before="120" w:after="50" w:line="360" w:lineRule="auto"/>
        <w:jc w:val="left"/>
        <w:rPr>
          <w:rFonts w:ascii="宋体" w:hAnsi="宋体"/>
          <w:b/>
          <w:bCs/>
          <w:sz w:val="32"/>
          <w:szCs w:val="32"/>
        </w:rPr>
      </w:pPr>
      <w:r w:rsidRPr="00DA3092">
        <w:rPr>
          <w:rFonts w:ascii="宋体" w:hAnsi="宋体" w:hint="eastAsia"/>
          <w:sz w:val="24"/>
        </w:rPr>
        <w:br w:type="page"/>
      </w:r>
      <w:r w:rsidRPr="00DA3092">
        <w:rPr>
          <w:rFonts w:ascii="宋体" w:hAnsi="宋体" w:hint="eastAsia"/>
          <w:b/>
          <w:bCs/>
          <w:sz w:val="32"/>
          <w:szCs w:val="32"/>
        </w:rPr>
        <w:lastRenderedPageBreak/>
        <w:t xml:space="preserve"> </w:t>
      </w:r>
    </w:p>
    <w:p w14:paraId="21B0C092" w14:textId="77777777" w:rsidR="009675DD" w:rsidRPr="00DA3092" w:rsidRDefault="00E727F6">
      <w:pPr>
        <w:jc w:val="center"/>
        <w:rPr>
          <w:rFonts w:ascii="仿宋_GB2312" w:eastAsia="仿宋_GB2312" w:hAnsi="仿宋" w:cs="仿宋_GB2312"/>
          <w:b/>
          <w:kern w:val="0"/>
          <w:sz w:val="36"/>
          <w:szCs w:val="36"/>
        </w:rPr>
      </w:pPr>
      <w:r w:rsidRPr="00DA3092">
        <w:rPr>
          <w:rFonts w:ascii="仿宋_GB2312" w:eastAsia="仿宋_GB2312" w:hAnsi="仿宋" w:cs="仿宋_GB2312" w:hint="eastAsia"/>
          <w:b/>
          <w:kern w:val="0"/>
          <w:sz w:val="36"/>
          <w:szCs w:val="36"/>
        </w:rPr>
        <w:t>资格证明文件目录</w:t>
      </w:r>
    </w:p>
    <w:p w14:paraId="3DA48C27" w14:textId="77777777" w:rsidR="009675DD" w:rsidRPr="00DA3092" w:rsidRDefault="009675DD">
      <w:pPr>
        <w:snapToGrid w:val="0"/>
        <w:spacing w:line="360" w:lineRule="auto"/>
        <w:rPr>
          <w:rFonts w:ascii="仿宋_GB2312" w:eastAsia="仿宋_GB2312" w:hAnsi="仿宋" w:cs="仿宋_GB2312"/>
          <w:kern w:val="0"/>
          <w:sz w:val="24"/>
        </w:rPr>
      </w:pPr>
    </w:p>
    <w:p w14:paraId="48E04B70"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一、</w:t>
      </w:r>
      <w:r w:rsidRPr="00DA3092">
        <w:rPr>
          <w:rFonts w:ascii="仿宋_GB2312" w:eastAsia="仿宋_GB2312" w:hAnsi="仿宋" w:hint="eastAsia"/>
          <w:sz w:val="24"/>
        </w:rPr>
        <w:t>营业执照(或事业法人登记证或其他工商等登记证明材料)复印件（供应商为自然人的，须提供</w:t>
      </w:r>
      <w:r w:rsidRPr="00DA3092">
        <w:rPr>
          <w:rFonts w:ascii="仿宋_GB2312" w:eastAsia="仿宋_GB2312" w:hAnsi="仿宋" w:cs="Helvetica" w:hint="eastAsia"/>
          <w:kern w:val="0"/>
          <w:sz w:val="24"/>
        </w:rPr>
        <w:t>自然人的身份证明</w:t>
      </w:r>
      <w:r w:rsidRPr="00DA3092">
        <w:rPr>
          <w:rFonts w:ascii="仿宋_GB2312" w:eastAsia="仿宋_GB2312" w:hAnsi="仿宋" w:hint="eastAsia"/>
          <w:sz w:val="24"/>
        </w:rPr>
        <w:t>）</w:t>
      </w:r>
      <w:r w:rsidRPr="00DA3092">
        <w:rPr>
          <w:rFonts w:ascii="仿宋_GB2312" w:eastAsia="仿宋_GB2312" w:hAnsi="仿宋" w:cs="仿宋_GB2312" w:hint="eastAsia"/>
          <w:kern w:val="0"/>
          <w:sz w:val="24"/>
        </w:rPr>
        <w:t>…………………………………………（页码）</w:t>
      </w:r>
    </w:p>
    <w:p w14:paraId="51B9AE08"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二、符合参与政府采购活动的资格条件依法缴纳税收、社会保障资金等方面的材料…………………………………………………………………………………（页码）</w:t>
      </w:r>
    </w:p>
    <w:p w14:paraId="4A58E33D"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三、财务状况报告方面的材料…………………………………………………（页码）</w:t>
      </w:r>
    </w:p>
    <w:p w14:paraId="0743DF61"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sz w:val="24"/>
        </w:rPr>
        <w:t>四、供应商直接控股股东信息</w:t>
      </w:r>
      <w:r w:rsidRPr="00DA3092">
        <w:rPr>
          <w:rFonts w:ascii="仿宋_GB2312" w:eastAsia="仿宋_GB2312" w:hAnsi="仿宋" w:cs="仿宋_GB2312" w:hint="eastAsia"/>
          <w:kern w:val="0"/>
          <w:sz w:val="24"/>
        </w:rPr>
        <w:t>…………………………………………………（页码）</w:t>
      </w:r>
    </w:p>
    <w:p w14:paraId="3EDBD1C1"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sz w:val="24"/>
        </w:rPr>
        <w:t>五、供应商直接关联关系信息表</w:t>
      </w:r>
      <w:r w:rsidRPr="00DA3092">
        <w:rPr>
          <w:rFonts w:ascii="仿宋_GB2312" w:eastAsia="仿宋_GB2312" w:hAnsi="仿宋" w:cs="仿宋_GB2312" w:hint="eastAsia"/>
          <w:kern w:val="0"/>
          <w:sz w:val="24"/>
        </w:rPr>
        <w:t>………………………………………………（页码）</w:t>
      </w:r>
    </w:p>
    <w:p w14:paraId="61A3A27E"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六、资格声明函…………………………………………………………………（页码）</w:t>
      </w:r>
    </w:p>
    <w:p w14:paraId="35BBB6F0"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七、中小企业声明函……………………………………………………………（页码）</w:t>
      </w:r>
    </w:p>
    <w:p w14:paraId="17A2A411"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八、联合体协议书（</w:t>
      </w:r>
      <w:r w:rsidRPr="00DA3092">
        <w:rPr>
          <w:rFonts w:ascii="仿宋_GB2312" w:eastAsia="仿宋_GB2312" w:hAnsi="仿宋" w:cs="仿宋_GB2312" w:hint="eastAsia"/>
          <w:sz w:val="24"/>
        </w:rPr>
        <w:t>以联合体形式响应的，提供联合体协议；本项目不接受联合体响应或者供应商不以联合体形式响应的，则不需要提供</w:t>
      </w:r>
      <w:r w:rsidRPr="00DA3092">
        <w:rPr>
          <w:rFonts w:ascii="仿宋_GB2312" w:eastAsia="仿宋_GB2312" w:hAnsi="仿宋" w:cs="仿宋_GB2312" w:hint="eastAsia"/>
          <w:kern w:val="0"/>
          <w:sz w:val="24"/>
        </w:rPr>
        <w:t>）………………………（页码）</w:t>
      </w:r>
    </w:p>
    <w:p w14:paraId="00C42E9A"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sz w:val="24"/>
        </w:rPr>
        <w:t>九、符合特定资格条件（如有）的有关证明材料（复印件）</w:t>
      </w:r>
      <w:r w:rsidRPr="00DA3092">
        <w:rPr>
          <w:rFonts w:ascii="仿宋_GB2312" w:eastAsia="仿宋_GB2312" w:hAnsi="仿宋" w:cs="仿宋_GB2312" w:hint="eastAsia"/>
          <w:kern w:val="0"/>
          <w:sz w:val="24"/>
        </w:rPr>
        <w:t>………………（页码）</w:t>
      </w:r>
    </w:p>
    <w:p w14:paraId="570EBF87" w14:textId="77777777" w:rsidR="009675DD" w:rsidRPr="00DA3092" w:rsidRDefault="009675DD">
      <w:pPr>
        <w:spacing w:line="360" w:lineRule="auto"/>
        <w:rPr>
          <w:rFonts w:ascii="仿宋_GB2312" w:eastAsia="仿宋_GB2312" w:hAnsi="仿宋_GB2312" w:cs="仿宋_GB2312"/>
          <w:b/>
          <w:bCs/>
          <w:sz w:val="24"/>
        </w:rPr>
      </w:pPr>
    </w:p>
    <w:p w14:paraId="103C30DD" w14:textId="77777777" w:rsidR="009675DD" w:rsidRPr="00DA3092" w:rsidRDefault="00E727F6">
      <w:pPr>
        <w:spacing w:line="360" w:lineRule="auto"/>
        <w:rPr>
          <w:rFonts w:ascii="仿宋_GB2312" w:eastAsia="仿宋_GB2312" w:hAnsi="仿宋_GB2312" w:cs="仿宋_GB2312"/>
          <w:b/>
          <w:bCs/>
          <w:sz w:val="24"/>
        </w:rPr>
      </w:pPr>
      <w:r w:rsidRPr="00DA3092">
        <w:rPr>
          <w:rFonts w:ascii="仿宋_GB2312" w:eastAsia="仿宋_GB2312" w:hAnsi="仿宋_GB2312" w:cs="仿宋_GB2312" w:hint="eastAsia"/>
          <w:b/>
          <w:bCs/>
          <w:sz w:val="24"/>
        </w:rPr>
        <w:t>注：以上目录是编制供应商响应文件的基本格式要求，各供应商可根据自身情况进一步细化。</w:t>
      </w:r>
    </w:p>
    <w:p w14:paraId="6DEA5E69" w14:textId="77777777" w:rsidR="009675DD" w:rsidRPr="00DA3092" w:rsidRDefault="009675DD">
      <w:pPr>
        <w:snapToGrid w:val="0"/>
        <w:spacing w:beforeLines="50" w:before="120" w:after="50" w:line="360" w:lineRule="auto"/>
        <w:ind w:left="142" w:firstLineChars="200" w:firstLine="420"/>
        <w:jc w:val="left"/>
        <w:rPr>
          <w:rFonts w:ascii="宋体" w:hAnsi="宋体"/>
          <w:szCs w:val="21"/>
        </w:rPr>
      </w:pPr>
    </w:p>
    <w:p w14:paraId="0A967501" w14:textId="77777777" w:rsidR="009675DD" w:rsidRPr="00DA3092" w:rsidRDefault="009675DD">
      <w:pPr>
        <w:spacing w:line="300" w:lineRule="auto"/>
        <w:rPr>
          <w:rFonts w:ascii="宋体" w:hAnsi="宋体"/>
          <w:szCs w:val="21"/>
        </w:rPr>
      </w:pPr>
    </w:p>
    <w:p w14:paraId="112A42CC" w14:textId="77777777" w:rsidR="009675DD" w:rsidRPr="00DA3092" w:rsidRDefault="009675DD">
      <w:pPr>
        <w:spacing w:line="300" w:lineRule="auto"/>
        <w:rPr>
          <w:rFonts w:ascii="宋体" w:hAnsi="宋体"/>
          <w:szCs w:val="21"/>
        </w:rPr>
      </w:pPr>
    </w:p>
    <w:p w14:paraId="643F7C77" w14:textId="77777777" w:rsidR="009675DD" w:rsidRPr="00DA3092" w:rsidRDefault="009675DD">
      <w:pPr>
        <w:spacing w:line="300" w:lineRule="auto"/>
        <w:rPr>
          <w:rFonts w:ascii="宋体" w:hAnsi="宋体"/>
          <w:szCs w:val="21"/>
        </w:rPr>
      </w:pPr>
    </w:p>
    <w:p w14:paraId="66F58DAF" w14:textId="77777777" w:rsidR="009675DD" w:rsidRPr="00DA3092" w:rsidRDefault="009675DD">
      <w:pPr>
        <w:spacing w:line="300" w:lineRule="auto"/>
        <w:rPr>
          <w:rFonts w:ascii="宋体" w:hAnsi="宋体"/>
          <w:szCs w:val="21"/>
        </w:rPr>
      </w:pPr>
    </w:p>
    <w:p w14:paraId="4AC6E608" w14:textId="77777777" w:rsidR="009675DD" w:rsidRPr="00DA3092" w:rsidRDefault="009675DD">
      <w:pPr>
        <w:spacing w:line="300" w:lineRule="auto"/>
        <w:rPr>
          <w:rFonts w:ascii="宋体" w:hAnsi="宋体"/>
          <w:szCs w:val="21"/>
        </w:rPr>
      </w:pPr>
    </w:p>
    <w:p w14:paraId="3CED5CA4" w14:textId="77777777" w:rsidR="009675DD" w:rsidRPr="00DA3092" w:rsidRDefault="009675DD">
      <w:pPr>
        <w:spacing w:line="300" w:lineRule="auto"/>
        <w:rPr>
          <w:rFonts w:ascii="宋体" w:hAnsi="宋体"/>
          <w:szCs w:val="21"/>
        </w:rPr>
      </w:pPr>
    </w:p>
    <w:p w14:paraId="6DB1BB8D" w14:textId="77777777" w:rsidR="009675DD" w:rsidRPr="00DA3092" w:rsidRDefault="009675DD">
      <w:pPr>
        <w:spacing w:line="300" w:lineRule="auto"/>
        <w:rPr>
          <w:rFonts w:ascii="宋体" w:hAnsi="宋体"/>
          <w:szCs w:val="21"/>
        </w:rPr>
      </w:pPr>
    </w:p>
    <w:p w14:paraId="15242396" w14:textId="77777777" w:rsidR="009675DD" w:rsidRPr="00DA3092" w:rsidRDefault="009675DD">
      <w:pPr>
        <w:spacing w:line="300" w:lineRule="auto"/>
        <w:rPr>
          <w:rFonts w:ascii="宋体" w:hAnsi="宋体"/>
          <w:szCs w:val="21"/>
        </w:rPr>
      </w:pPr>
    </w:p>
    <w:p w14:paraId="67F304FC" w14:textId="77777777" w:rsidR="009675DD" w:rsidRPr="00DA3092" w:rsidRDefault="009675DD">
      <w:pPr>
        <w:spacing w:line="300" w:lineRule="auto"/>
        <w:rPr>
          <w:rFonts w:ascii="宋体" w:hAnsi="宋体"/>
          <w:szCs w:val="21"/>
        </w:rPr>
      </w:pPr>
    </w:p>
    <w:p w14:paraId="52839C5F" w14:textId="77777777" w:rsidR="009675DD" w:rsidRPr="00DA3092" w:rsidRDefault="009675DD">
      <w:pPr>
        <w:spacing w:line="300" w:lineRule="auto"/>
        <w:rPr>
          <w:rFonts w:ascii="宋体" w:hAnsi="宋体"/>
          <w:szCs w:val="21"/>
        </w:rPr>
      </w:pPr>
    </w:p>
    <w:p w14:paraId="7D0312C7" w14:textId="77777777" w:rsidR="009675DD" w:rsidRPr="00DA3092" w:rsidRDefault="009675DD">
      <w:pPr>
        <w:spacing w:line="300" w:lineRule="auto"/>
        <w:rPr>
          <w:rFonts w:ascii="宋体" w:hAnsi="宋体"/>
          <w:szCs w:val="21"/>
        </w:rPr>
      </w:pPr>
    </w:p>
    <w:p w14:paraId="18043E9C" w14:textId="77777777" w:rsidR="009675DD" w:rsidRPr="00DA3092" w:rsidRDefault="009675DD">
      <w:pPr>
        <w:spacing w:line="300" w:lineRule="auto"/>
        <w:rPr>
          <w:rFonts w:ascii="宋体" w:hAnsi="宋体"/>
          <w:szCs w:val="21"/>
        </w:rPr>
      </w:pPr>
    </w:p>
    <w:p w14:paraId="2616F345" w14:textId="77777777" w:rsidR="009675DD" w:rsidRPr="00DA3092" w:rsidRDefault="009675DD">
      <w:pPr>
        <w:spacing w:line="300" w:lineRule="auto"/>
        <w:rPr>
          <w:rFonts w:ascii="宋体" w:hAnsi="宋体"/>
          <w:szCs w:val="21"/>
        </w:rPr>
      </w:pPr>
    </w:p>
    <w:p w14:paraId="03F75FEB" w14:textId="77777777" w:rsidR="009675DD" w:rsidRPr="00DA3092" w:rsidRDefault="009675DD">
      <w:pPr>
        <w:spacing w:line="300" w:lineRule="auto"/>
        <w:rPr>
          <w:rFonts w:ascii="宋体" w:hAnsi="宋体"/>
          <w:szCs w:val="21"/>
        </w:rPr>
      </w:pPr>
    </w:p>
    <w:p w14:paraId="72C7FAC3" w14:textId="77777777" w:rsidR="009675DD" w:rsidRPr="00DA3092" w:rsidRDefault="009675DD">
      <w:pPr>
        <w:spacing w:line="300" w:lineRule="auto"/>
        <w:rPr>
          <w:rFonts w:ascii="宋体" w:hAnsi="宋体"/>
          <w:szCs w:val="21"/>
        </w:rPr>
      </w:pPr>
    </w:p>
    <w:p w14:paraId="6B742746" w14:textId="77777777" w:rsidR="009675DD" w:rsidRPr="00DA3092" w:rsidRDefault="00E727F6">
      <w:pPr>
        <w:pStyle w:val="TOC3"/>
        <w:spacing w:line="360" w:lineRule="auto"/>
        <w:ind w:leftChars="0" w:left="0"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一、营业执照(或事业法人登记证或其他工商等登记证明材料)复印件（供应商为自然人的，提供自然人的身份证明）</w:t>
      </w:r>
    </w:p>
    <w:p w14:paraId="7664C8F8" w14:textId="77777777" w:rsidR="009675DD" w:rsidRPr="00DA3092" w:rsidRDefault="009675DD">
      <w:pPr>
        <w:pStyle w:val="TOC3"/>
        <w:spacing w:line="360" w:lineRule="auto"/>
        <w:ind w:firstLineChars="200" w:firstLine="602"/>
        <w:rPr>
          <w:rFonts w:ascii="仿宋" w:eastAsia="仿宋" w:hAnsi="仿宋" w:cs="仿宋_GB2312"/>
          <w:b/>
          <w:sz w:val="30"/>
          <w:szCs w:val="30"/>
        </w:rPr>
      </w:pPr>
    </w:p>
    <w:p w14:paraId="5C0C17B7"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19DB4F90" w14:textId="77777777" w:rsidR="009675DD" w:rsidRPr="00DA3092" w:rsidRDefault="00E727F6">
      <w:pPr>
        <w:autoSpaceDE w:val="0"/>
        <w:autoSpaceDN w:val="0"/>
        <w:spacing w:line="360" w:lineRule="auto"/>
        <w:ind w:firstLineChars="2550" w:firstLine="612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5B38DB37" w14:textId="77777777" w:rsidR="009675DD" w:rsidRPr="00DA3092" w:rsidRDefault="009675DD">
      <w:pPr>
        <w:snapToGrid w:val="0"/>
        <w:spacing w:beforeLines="50" w:before="120" w:after="50"/>
        <w:rPr>
          <w:rFonts w:ascii="宋体" w:hAnsi="宋体"/>
          <w:sz w:val="24"/>
          <w:szCs w:val="20"/>
        </w:rPr>
      </w:pPr>
    </w:p>
    <w:p w14:paraId="3209420A" w14:textId="77777777" w:rsidR="009675DD" w:rsidRPr="00DA3092" w:rsidRDefault="00E727F6">
      <w:pPr>
        <w:pStyle w:val="TOC3"/>
        <w:spacing w:line="360" w:lineRule="auto"/>
        <w:ind w:leftChars="0" w:left="0"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二、符合参与政府采购活动的资格条件依法缴纳税收、社会保障资金等方面的材料</w:t>
      </w:r>
    </w:p>
    <w:p w14:paraId="7E4749DE" w14:textId="77777777" w:rsidR="009675DD" w:rsidRPr="00DA3092" w:rsidRDefault="009675DD">
      <w:pPr>
        <w:spacing w:line="300" w:lineRule="auto"/>
        <w:rPr>
          <w:rFonts w:ascii="宋体" w:hAnsi="宋体"/>
          <w:szCs w:val="21"/>
        </w:rPr>
      </w:pPr>
    </w:p>
    <w:p w14:paraId="2A89FFA3"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10DE8EF3" w14:textId="77777777" w:rsidR="009675DD" w:rsidRPr="00DA3092" w:rsidRDefault="00E727F6">
      <w:pPr>
        <w:autoSpaceDE w:val="0"/>
        <w:autoSpaceDN w:val="0"/>
        <w:spacing w:line="360" w:lineRule="auto"/>
        <w:ind w:firstLineChars="2550" w:firstLine="612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52DD5508" w14:textId="77777777" w:rsidR="009675DD" w:rsidRPr="00DA3092" w:rsidRDefault="009675DD">
      <w:pPr>
        <w:spacing w:line="300" w:lineRule="auto"/>
        <w:rPr>
          <w:rFonts w:ascii="宋体" w:hAnsi="宋体"/>
          <w:szCs w:val="21"/>
        </w:rPr>
      </w:pPr>
    </w:p>
    <w:p w14:paraId="52D6B4CC" w14:textId="77777777" w:rsidR="009675DD" w:rsidRPr="00DA3092" w:rsidRDefault="00E727F6">
      <w:pPr>
        <w:spacing w:line="300" w:lineRule="auto"/>
        <w:ind w:firstLineChars="198" w:firstLine="596"/>
        <w:rPr>
          <w:rFonts w:ascii="仿宋" w:eastAsia="仿宋" w:hAnsi="仿宋" w:cs="仿宋_GB2312"/>
          <w:b/>
          <w:kern w:val="0"/>
          <w:sz w:val="30"/>
          <w:szCs w:val="30"/>
        </w:rPr>
      </w:pPr>
      <w:r w:rsidRPr="00DA3092">
        <w:rPr>
          <w:rFonts w:ascii="仿宋" w:eastAsia="仿宋" w:hAnsi="仿宋" w:cs="仿宋_GB2312" w:hint="eastAsia"/>
          <w:b/>
          <w:kern w:val="0"/>
          <w:sz w:val="30"/>
          <w:szCs w:val="30"/>
        </w:rPr>
        <w:t>三、财务状况报告方面的材料</w:t>
      </w:r>
    </w:p>
    <w:p w14:paraId="1018059A" w14:textId="77777777" w:rsidR="009675DD" w:rsidRPr="00DA3092" w:rsidRDefault="009675DD">
      <w:pPr>
        <w:spacing w:line="300" w:lineRule="auto"/>
        <w:rPr>
          <w:rFonts w:ascii="宋体" w:hAnsi="宋体"/>
          <w:szCs w:val="21"/>
        </w:rPr>
      </w:pPr>
    </w:p>
    <w:p w14:paraId="37FDA393"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506321F1" w14:textId="77777777" w:rsidR="009675DD" w:rsidRPr="00DA3092" w:rsidRDefault="00E727F6">
      <w:pPr>
        <w:autoSpaceDE w:val="0"/>
        <w:autoSpaceDN w:val="0"/>
        <w:spacing w:line="360" w:lineRule="auto"/>
        <w:ind w:firstLineChars="2550" w:firstLine="612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6EAF6F77" w14:textId="77777777" w:rsidR="009675DD" w:rsidRPr="00DA3092" w:rsidRDefault="00E727F6">
      <w:pPr>
        <w:spacing w:line="320" w:lineRule="exact"/>
        <w:jc w:val="left"/>
        <w:rPr>
          <w:rFonts w:ascii="宋体" w:hAnsi="宋体"/>
          <w:szCs w:val="21"/>
        </w:rPr>
      </w:pPr>
      <w:r w:rsidRPr="00DA3092">
        <w:rPr>
          <w:rFonts w:ascii="宋体" w:hAnsi="宋体" w:hint="eastAsia"/>
          <w:szCs w:val="21"/>
        </w:rPr>
        <w:t xml:space="preserve"> </w:t>
      </w:r>
    </w:p>
    <w:p w14:paraId="556EF209" w14:textId="77777777" w:rsidR="009675DD" w:rsidRPr="00DA3092" w:rsidRDefault="009675DD">
      <w:pPr>
        <w:snapToGrid w:val="0"/>
        <w:spacing w:beforeLines="50" w:before="120" w:after="50" w:line="360" w:lineRule="auto"/>
        <w:jc w:val="center"/>
        <w:rPr>
          <w:rFonts w:ascii="宋体" w:hAnsi="宋体"/>
          <w:b/>
          <w:sz w:val="24"/>
        </w:rPr>
      </w:pPr>
    </w:p>
    <w:p w14:paraId="724E0976" w14:textId="77777777" w:rsidR="009675DD" w:rsidRPr="00DA3092" w:rsidRDefault="00E727F6">
      <w:pPr>
        <w:spacing w:line="360" w:lineRule="auto"/>
        <w:ind w:firstLineChars="198" w:firstLine="596"/>
        <w:rPr>
          <w:rFonts w:ascii="仿宋" w:eastAsia="仿宋" w:hAnsi="仿宋" w:cs="仿宋_GB2312"/>
          <w:b/>
          <w:kern w:val="0"/>
          <w:sz w:val="30"/>
          <w:szCs w:val="30"/>
        </w:rPr>
      </w:pPr>
      <w:r w:rsidRPr="00DA3092">
        <w:rPr>
          <w:rFonts w:ascii="仿宋" w:eastAsia="仿宋" w:hAnsi="仿宋" w:cs="仿宋_GB2312" w:hint="eastAsia"/>
          <w:b/>
          <w:kern w:val="0"/>
          <w:sz w:val="30"/>
          <w:szCs w:val="30"/>
        </w:rPr>
        <w:t>四、供应商直接控股股东信息</w:t>
      </w:r>
    </w:p>
    <w:p w14:paraId="0162CAE2" w14:textId="77777777" w:rsidR="009675DD" w:rsidRPr="00DA3092" w:rsidRDefault="009675DD">
      <w:pPr>
        <w:spacing w:line="360" w:lineRule="auto"/>
        <w:jc w:val="center"/>
        <w:rPr>
          <w:rFonts w:ascii="宋体" w:hAnsi="宋体"/>
          <w:b/>
          <w:sz w:val="24"/>
        </w:rPr>
      </w:pPr>
    </w:p>
    <w:tbl>
      <w:tblPr>
        <w:tblW w:w="9315" w:type="dxa"/>
        <w:jc w:val="center"/>
        <w:shd w:val="clear" w:color="auto" w:fill="FBFBFB"/>
        <w:tblLayout w:type="fixed"/>
        <w:tblCellMar>
          <w:left w:w="0" w:type="dxa"/>
          <w:right w:w="0" w:type="dxa"/>
        </w:tblCellMar>
        <w:tblLook w:val="04A0" w:firstRow="1" w:lastRow="0" w:firstColumn="1" w:lastColumn="0" w:noHBand="0" w:noVBand="1"/>
      </w:tblPr>
      <w:tblGrid>
        <w:gridCol w:w="807"/>
        <w:gridCol w:w="2438"/>
        <w:gridCol w:w="1336"/>
        <w:gridCol w:w="3936"/>
        <w:gridCol w:w="798"/>
      </w:tblGrid>
      <w:tr w:rsidR="00DA3092" w:rsidRPr="00DA3092" w14:paraId="5B80C36A" w14:textId="77777777">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F51B29"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lastRenderedPageBreak/>
              <w:t>序号</w:t>
            </w:r>
          </w:p>
        </w:tc>
        <w:tc>
          <w:tcPr>
            <w:tcW w:w="243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602076"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直接控股股东名称</w:t>
            </w:r>
          </w:p>
        </w:tc>
        <w:tc>
          <w:tcPr>
            <w:tcW w:w="13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D4DDCA"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出资比例</w:t>
            </w:r>
          </w:p>
        </w:tc>
        <w:tc>
          <w:tcPr>
            <w:tcW w:w="39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223F36"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身份证号码或者统一社会信用代码</w:t>
            </w:r>
          </w:p>
        </w:tc>
        <w:tc>
          <w:tcPr>
            <w:tcW w:w="7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D65DA54"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备注</w:t>
            </w:r>
          </w:p>
        </w:tc>
      </w:tr>
      <w:tr w:rsidR="00DA3092" w:rsidRPr="00DA3092" w14:paraId="7F6A7035" w14:textId="77777777">
        <w:trPr>
          <w:jc w:val="center"/>
        </w:trPr>
        <w:tc>
          <w:tcPr>
            <w:tcW w:w="80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0BBAC3"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1</w:t>
            </w:r>
          </w:p>
        </w:tc>
        <w:tc>
          <w:tcPr>
            <w:tcW w:w="243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C94E87D" w14:textId="77777777" w:rsidR="009675DD" w:rsidRPr="00DA3092" w:rsidRDefault="009675DD">
            <w:pPr>
              <w:widowControl/>
              <w:spacing w:line="360" w:lineRule="auto"/>
              <w:jc w:val="center"/>
              <w:rPr>
                <w:rFonts w:ascii="宋体" w:hAnsi="宋体" w:cs="宋体"/>
                <w:kern w:val="0"/>
                <w:sz w:val="24"/>
              </w:rPr>
            </w:pPr>
          </w:p>
        </w:tc>
        <w:tc>
          <w:tcPr>
            <w:tcW w:w="13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AFFF43" w14:textId="77777777" w:rsidR="009675DD" w:rsidRPr="00DA3092" w:rsidRDefault="009675DD">
            <w:pPr>
              <w:widowControl/>
              <w:spacing w:line="360" w:lineRule="auto"/>
              <w:jc w:val="center"/>
              <w:rPr>
                <w:rFonts w:ascii="宋体" w:hAnsi="宋体" w:cs="宋体"/>
                <w:kern w:val="0"/>
                <w:sz w:val="24"/>
              </w:rPr>
            </w:pPr>
          </w:p>
        </w:tc>
        <w:tc>
          <w:tcPr>
            <w:tcW w:w="39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9BEA85" w14:textId="77777777" w:rsidR="009675DD" w:rsidRPr="00DA3092" w:rsidRDefault="009675DD">
            <w:pPr>
              <w:widowControl/>
              <w:spacing w:line="360" w:lineRule="auto"/>
              <w:jc w:val="center"/>
              <w:rPr>
                <w:rFonts w:ascii="宋体" w:hAnsi="宋体" w:cs="宋体"/>
                <w:kern w:val="0"/>
                <w:sz w:val="24"/>
              </w:rPr>
            </w:pPr>
          </w:p>
        </w:tc>
        <w:tc>
          <w:tcPr>
            <w:tcW w:w="7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E56BB9" w14:textId="77777777" w:rsidR="009675DD" w:rsidRPr="00DA3092" w:rsidRDefault="009675DD">
            <w:pPr>
              <w:widowControl/>
              <w:spacing w:line="360" w:lineRule="auto"/>
              <w:jc w:val="center"/>
              <w:rPr>
                <w:rFonts w:ascii="宋体" w:hAnsi="宋体" w:cs="宋体"/>
                <w:kern w:val="0"/>
                <w:sz w:val="24"/>
              </w:rPr>
            </w:pPr>
          </w:p>
        </w:tc>
      </w:tr>
      <w:tr w:rsidR="00DA3092" w:rsidRPr="00DA3092" w14:paraId="4518AECA" w14:textId="77777777">
        <w:trPr>
          <w:jc w:val="center"/>
        </w:trPr>
        <w:tc>
          <w:tcPr>
            <w:tcW w:w="80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F2BD18"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2</w:t>
            </w:r>
          </w:p>
        </w:tc>
        <w:tc>
          <w:tcPr>
            <w:tcW w:w="243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4CE5AA" w14:textId="77777777" w:rsidR="009675DD" w:rsidRPr="00DA3092" w:rsidRDefault="009675DD">
            <w:pPr>
              <w:widowControl/>
              <w:spacing w:line="360" w:lineRule="auto"/>
              <w:jc w:val="center"/>
              <w:rPr>
                <w:rFonts w:ascii="宋体" w:hAnsi="宋体" w:cs="宋体"/>
                <w:kern w:val="0"/>
                <w:sz w:val="24"/>
              </w:rPr>
            </w:pPr>
          </w:p>
        </w:tc>
        <w:tc>
          <w:tcPr>
            <w:tcW w:w="13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658691" w14:textId="77777777" w:rsidR="009675DD" w:rsidRPr="00DA3092" w:rsidRDefault="009675DD">
            <w:pPr>
              <w:widowControl/>
              <w:spacing w:line="360" w:lineRule="auto"/>
              <w:jc w:val="center"/>
              <w:rPr>
                <w:rFonts w:ascii="宋体" w:hAnsi="宋体" w:cs="宋体"/>
                <w:kern w:val="0"/>
                <w:sz w:val="24"/>
              </w:rPr>
            </w:pPr>
          </w:p>
        </w:tc>
        <w:tc>
          <w:tcPr>
            <w:tcW w:w="39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13D822" w14:textId="77777777" w:rsidR="009675DD" w:rsidRPr="00DA3092" w:rsidRDefault="009675DD">
            <w:pPr>
              <w:widowControl/>
              <w:spacing w:line="360" w:lineRule="auto"/>
              <w:jc w:val="center"/>
              <w:rPr>
                <w:rFonts w:ascii="宋体" w:hAnsi="宋体" w:cs="宋体"/>
                <w:kern w:val="0"/>
                <w:sz w:val="24"/>
              </w:rPr>
            </w:pPr>
          </w:p>
        </w:tc>
        <w:tc>
          <w:tcPr>
            <w:tcW w:w="7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DCB3DA" w14:textId="77777777" w:rsidR="009675DD" w:rsidRPr="00DA3092" w:rsidRDefault="009675DD">
            <w:pPr>
              <w:widowControl/>
              <w:spacing w:line="360" w:lineRule="auto"/>
              <w:jc w:val="center"/>
              <w:rPr>
                <w:rFonts w:ascii="宋体" w:hAnsi="宋体" w:cs="宋体"/>
                <w:kern w:val="0"/>
                <w:sz w:val="24"/>
              </w:rPr>
            </w:pPr>
          </w:p>
        </w:tc>
      </w:tr>
      <w:tr w:rsidR="00DA3092" w:rsidRPr="00DA3092" w14:paraId="432DF80E" w14:textId="77777777">
        <w:trPr>
          <w:jc w:val="center"/>
        </w:trPr>
        <w:tc>
          <w:tcPr>
            <w:tcW w:w="80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74B2340"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2AFBF8" w14:textId="77777777" w:rsidR="009675DD" w:rsidRPr="00DA3092" w:rsidRDefault="009675DD">
            <w:pPr>
              <w:widowControl/>
              <w:spacing w:line="360" w:lineRule="auto"/>
              <w:jc w:val="center"/>
              <w:rPr>
                <w:rFonts w:ascii="宋体" w:hAnsi="宋体" w:cs="宋体"/>
                <w:kern w:val="0"/>
                <w:sz w:val="24"/>
              </w:rPr>
            </w:pPr>
          </w:p>
        </w:tc>
        <w:tc>
          <w:tcPr>
            <w:tcW w:w="13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95F68C" w14:textId="77777777" w:rsidR="009675DD" w:rsidRPr="00DA3092" w:rsidRDefault="009675DD">
            <w:pPr>
              <w:widowControl/>
              <w:spacing w:line="360" w:lineRule="auto"/>
              <w:jc w:val="center"/>
              <w:rPr>
                <w:rFonts w:ascii="宋体" w:hAnsi="宋体" w:cs="宋体"/>
                <w:kern w:val="0"/>
                <w:sz w:val="24"/>
              </w:rPr>
            </w:pPr>
          </w:p>
        </w:tc>
        <w:tc>
          <w:tcPr>
            <w:tcW w:w="39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58879D" w14:textId="77777777" w:rsidR="009675DD" w:rsidRPr="00DA3092" w:rsidRDefault="009675DD">
            <w:pPr>
              <w:widowControl/>
              <w:spacing w:line="360" w:lineRule="auto"/>
              <w:jc w:val="center"/>
              <w:rPr>
                <w:rFonts w:ascii="宋体" w:hAnsi="宋体" w:cs="宋体"/>
                <w:kern w:val="0"/>
                <w:sz w:val="24"/>
              </w:rPr>
            </w:pPr>
          </w:p>
        </w:tc>
        <w:tc>
          <w:tcPr>
            <w:tcW w:w="7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C2DB3D" w14:textId="77777777" w:rsidR="009675DD" w:rsidRPr="00DA3092" w:rsidRDefault="009675DD">
            <w:pPr>
              <w:widowControl/>
              <w:spacing w:line="360" w:lineRule="auto"/>
              <w:jc w:val="center"/>
              <w:rPr>
                <w:rFonts w:ascii="宋体" w:hAnsi="宋体" w:cs="宋体"/>
                <w:kern w:val="0"/>
                <w:sz w:val="24"/>
              </w:rPr>
            </w:pPr>
          </w:p>
        </w:tc>
      </w:tr>
      <w:tr w:rsidR="00DA3092" w:rsidRPr="00DA3092" w14:paraId="2859B434" w14:textId="77777777">
        <w:trPr>
          <w:jc w:val="center"/>
        </w:trPr>
        <w:tc>
          <w:tcPr>
            <w:tcW w:w="80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34D510"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w:t>
            </w:r>
          </w:p>
        </w:tc>
        <w:tc>
          <w:tcPr>
            <w:tcW w:w="243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1CE085" w14:textId="77777777" w:rsidR="009675DD" w:rsidRPr="00DA3092" w:rsidRDefault="009675DD">
            <w:pPr>
              <w:widowControl/>
              <w:spacing w:line="360" w:lineRule="auto"/>
              <w:jc w:val="center"/>
              <w:rPr>
                <w:rFonts w:ascii="宋体" w:hAnsi="宋体" w:cs="宋体"/>
                <w:kern w:val="0"/>
                <w:sz w:val="24"/>
              </w:rPr>
            </w:pPr>
          </w:p>
        </w:tc>
        <w:tc>
          <w:tcPr>
            <w:tcW w:w="13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DAB246" w14:textId="77777777" w:rsidR="009675DD" w:rsidRPr="00DA3092" w:rsidRDefault="009675DD">
            <w:pPr>
              <w:widowControl/>
              <w:spacing w:line="360" w:lineRule="auto"/>
              <w:jc w:val="center"/>
              <w:rPr>
                <w:rFonts w:ascii="宋体" w:hAnsi="宋体" w:cs="宋体"/>
                <w:kern w:val="0"/>
                <w:sz w:val="24"/>
              </w:rPr>
            </w:pPr>
          </w:p>
        </w:tc>
        <w:tc>
          <w:tcPr>
            <w:tcW w:w="3936"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7D917D" w14:textId="77777777" w:rsidR="009675DD" w:rsidRPr="00DA3092" w:rsidRDefault="009675DD">
            <w:pPr>
              <w:widowControl/>
              <w:spacing w:line="360" w:lineRule="auto"/>
              <w:jc w:val="center"/>
              <w:rPr>
                <w:rFonts w:ascii="宋体" w:hAnsi="宋体" w:cs="宋体"/>
                <w:kern w:val="0"/>
                <w:sz w:val="24"/>
              </w:rPr>
            </w:pPr>
          </w:p>
        </w:tc>
        <w:tc>
          <w:tcPr>
            <w:tcW w:w="7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6151BE" w14:textId="77777777" w:rsidR="009675DD" w:rsidRPr="00DA3092" w:rsidRDefault="009675DD">
            <w:pPr>
              <w:widowControl/>
              <w:spacing w:line="360" w:lineRule="auto"/>
              <w:jc w:val="center"/>
              <w:rPr>
                <w:rFonts w:ascii="宋体" w:hAnsi="宋体" w:cs="宋体"/>
                <w:kern w:val="0"/>
                <w:sz w:val="24"/>
              </w:rPr>
            </w:pPr>
          </w:p>
        </w:tc>
      </w:tr>
    </w:tbl>
    <w:p w14:paraId="4732478B" w14:textId="77777777" w:rsidR="009675DD" w:rsidRPr="00DA3092" w:rsidRDefault="00E727F6">
      <w:pPr>
        <w:spacing w:line="360" w:lineRule="auto"/>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注：</w:t>
      </w:r>
    </w:p>
    <w:p w14:paraId="6318636F"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7E462A2"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14:paraId="0514ED79" w14:textId="77777777" w:rsidR="009675DD" w:rsidRPr="00DA3092" w:rsidRDefault="00E727F6">
      <w:pPr>
        <w:spacing w:line="360" w:lineRule="auto"/>
        <w:ind w:firstLineChars="200" w:firstLine="480"/>
        <w:jc w:val="left"/>
        <w:rPr>
          <w:rFonts w:ascii="宋体" w:hAnsi="宋体" w:cs="宋体"/>
          <w:sz w:val="24"/>
        </w:rPr>
      </w:pPr>
      <w:r w:rsidRPr="00DA3092">
        <w:rPr>
          <w:rFonts w:ascii="仿宋_GB2312" w:eastAsia="仿宋_GB2312" w:hAnsi="仿宋" w:cs="仿宋_GB2312" w:hint="eastAsia"/>
          <w:kern w:val="0"/>
          <w:sz w:val="24"/>
        </w:rPr>
        <w:t>3.供应商不存在直接控股股东的，则填“无”。</w:t>
      </w:r>
    </w:p>
    <w:p w14:paraId="68030B7C"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35A71520" w14:textId="77777777" w:rsidR="009675DD" w:rsidRPr="00DA3092" w:rsidRDefault="00E727F6">
      <w:pPr>
        <w:autoSpaceDE w:val="0"/>
        <w:autoSpaceDN w:val="0"/>
        <w:spacing w:line="360" w:lineRule="auto"/>
        <w:ind w:firstLineChars="2550" w:firstLine="612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5A8AA9D6" w14:textId="77777777" w:rsidR="009675DD" w:rsidRPr="00DA3092" w:rsidRDefault="009675DD">
      <w:pPr>
        <w:snapToGrid w:val="0"/>
        <w:rPr>
          <w:rFonts w:ascii="仿宋" w:eastAsia="仿宋" w:hAnsi="仿宋" w:cs="仿宋_GB2312"/>
          <w:b/>
          <w:kern w:val="0"/>
          <w:sz w:val="30"/>
          <w:szCs w:val="30"/>
        </w:rPr>
      </w:pPr>
    </w:p>
    <w:p w14:paraId="2D4A286B" w14:textId="77777777" w:rsidR="009675DD" w:rsidRPr="00DA3092" w:rsidRDefault="009675DD">
      <w:pPr>
        <w:snapToGrid w:val="0"/>
        <w:rPr>
          <w:rFonts w:ascii="仿宋" w:eastAsia="仿宋" w:hAnsi="仿宋" w:cs="仿宋_GB2312"/>
          <w:b/>
          <w:kern w:val="0"/>
          <w:sz w:val="30"/>
          <w:szCs w:val="30"/>
        </w:rPr>
      </w:pPr>
    </w:p>
    <w:p w14:paraId="280A838E" w14:textId="77777777" w:rsidR="009675DD" w:rsidRPr="00DA3092" w:rsidRDefault="00E727F6">
      <w:pPr>
        <w:snapToGrid w:val="0"/>
        <w:ind w:firstLineChars="198" w:firstLine="596"/>
        <w:rPr>
          <w:rFonts w:ascii="仿宋" w:eastAsia="仿宋" w:hAnsi="仿宋" w:cs="仿宋_GB2312"/>
          <w:b/>
          <w:kern w:val="0"/>
          <w:sz w:val="30"/>
          <w:szCs w:val="30"/>
        </w:rPr>
      </w:pPr>
      <w:r w:rsidRPr="00DA3092">
        <w:rPr>
          <w:rFonts w:ascii="仿宋" w:eastAsia="仿宋" w:hAnsi="仿宋" w:cs="仿宋_GB2312" w:hint="eastAsia"/>
          <w:b/>
          <w:kern w:val="0"/>
          <w:sz w:val="30"/>
          <w:szCs w:val="30"/>
        </w:rPr>
        <w:t>五、供应商直接管理关系信息表</w:t>
      </w:r>
    </w:p>
    <w:p w14:paraId="3A987555" w14:textId="77777777" w:rsidR="009675DD" w:rsidRPr="00DA3092" w:rsidRDefault="009675DD">
      <w:pPr>
        <w:snapToGrid w:val="0"/>
        <w:spacing w:line="360" w:lineRule="auto"/>
        <w:jc w:val="center"/>
        <w:rPr>
          <w:rFonts w:ascii="宋体" w:hAnsi="宋体"/>
          <w:b/>
          <w:sz w:val="24"/>
        </w:rPr>
      </w:pPr>
    </w:p>
    <w:tbl>
      <w:tblPr>
        <w:tblW w:w="9313" w:type="dxa"/>
        <w:jc w:val="center"/>
        <w:shd w:val="clear" w:color="auto" w:fill="FBFBFB"/>
        <w:tblLayout w:type="fixed"/>
        <w:tblCellMar>
          <w:left w:w="0" w:type="dxa"/>
          <w:right w:w="0" w:type="dxa"/>
        </w:tblCellMar>
        <w:tblLook w:val="04A0" w:firstRow="1" w:lastRow="0" w:firstColumn="1" w:lastColumn="0" w:noHBand="0" w:noVBand="1"/>
      </w:tblPr>
      <w:tblGrid>
        <w:gridCol w:w="779"/>
        <w:gridCol w:w="3473"/>
        <w:gridCol w:w="3431"/>
        <w:gridCol w:w="1630"/>
      </w:tblGrid>
      <w:tr w:rsidR="00DA3092" w:rsidRPr="00DA3092" w14:paraId="1FDCCAD0" w14:textId="77777777">
        <w:trPr>
          <w:trHeight w:val="899"/>
          <w:tblHeader/>
          <w:jc w:val="center"/>
        </w:trPr>
        <w:tc>
          <w:tcPr>
            <w:tcW w:w="77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71072A"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序号</w:t>
            </w:r>
          </w:p>
        </w:tc>
        <w:tc>
          <w:tcPr>
            <w:tcW w:w="347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961573"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直接管理关系单位名称</w:t>
            </w:r>
          </w:p>
        </w:tc>
        <w:tc>
          <w:tcPr>
            <w:tcW w:w="34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5297F8"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统一社会信用代码</w:t>
            </w:r>
          </w:p>
        </w:tc>
        <w:tc>
          <w:tcPr>
            <w:tcW w:w="163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22AA1D" w14:textId="77777777" w:rsidR="009675DD" w:rsidRPr="00DA3092" w:rsidRDefault="00E727F6">
            <w:pPr>
              <w:widowControl/>
              <w:spacing w:line="360" w:lineRule="auto"/>
              <w:jc w:val="center"/>
              <w:rPr>
                <w:rFonts w:ascii="宋体" w:hAnsi="宋体" w:cs="宋体"/>
                <w:b/>
                <w:bCs/>
                <w:kern w:val="0"/>
                <w:sz w:val="24"/>
              </w:rPr>
            </w:pPr>
            <w:r w:rsidRPr="00DA3092">
              <w:rPr>
                <w:rFonts w:ascii="宋体" w:hAnsi="宋体" w:cs="宋体" w:hint="eastAsia"/>
                <w:b/>
                <w:bCs/>
                <w:kern w:val="0"/>
                <w:sz w:val="24"/>
              </w:rPr>
              <w:t>备注</w:t>
            </w:r>
          </w:p>
        </w:tc>
      </w:tr>
      <w:tr w:rsidR="00DA3092" w:rsidRPr="00DA3092" w14:paraId="716D1BBA" w14:textId="77777777">
        <w:trPr>
          <w:jc w:val="center"/>
        </w:trPr>
        <w:tc>
          <w:tcPr>
            <w:tcW w:w="77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63FB14"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1</w:t>
            </w:r>
          </w:p>
        </w:tc>
        <w:tc>
          <w:tcPr>
            <w:tcW w:w="347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50995D" w14:textId="77777777" w:rsidR="009675DD" w:rsidRPr="00DA3092" w:rsidRDefault="009675DD">
            <w:pPr>
              <w:widowControl/>
              <w:spacing w:line="360" w:lineRule="auto"/>
              <w:jc w:val="center"/>
              <w:rPr>
                <w:rFonts w:ascii="宋体" w:hAnsi="宋体" w:cs="宋体"/>
                <w:kern w:val="0"/>
                <w:sz w:val="24"/>
              </w:rPr>
            </w:pPr>
          </w:p>
        </w:tc>
        <w:tc>
          <w:tcPr>
            <w:tcW w:w="34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D160E5" w14:textId="77777777" w:rsidR="009675DD" w:rsidRPr="00DA3092" w:rsidRDefault="009675DD">
            <w:pPr>
              <w:widowControl/>
              <w:spacing w:line="360" w:lineRule="auto"/>
              <w:jc w:val="center"/>
              <w:rPr>
                <w:rFonts w:ascii="宋体" w:hAnsi="宋体" w:cs="宋体"/>
                <w:kern w:val="0"/>
                <w:sz w:val="24"/>
              </w:rPr>
            </w:pPr>
          </w:p>
        </w:tc>
        <w:tc>
          <w:tcPr>
            <w:tcW w:w="163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C0BFB1" w14:textId="77777777" w:rsidR="009675DD" w:rsidRPr="00DA3092" w:rsidRDefault="009675DD">
            <w:pPr>
              <w:widowControl/>
              <w:spacing w:line="360" w:lineRule="auto"/>
              <w:jc w:val="center"/>
              <w:rPr>
                <w:rFonts w:ascii="宋体" w:hAnsi="宋体" w:cs="宋体"/>
                <w:kern w:val="0"/>
                <w:sz w:val="24"/>
              </w:rPr>
            </w:pPr>
          </w:p>
        </w:tc>
      </w:tr>
      <w:tr w:rsidR="00DA3092" w:rsidRPr="00DA3092" w14:paraId="6916B4F6" w14:textId="77777777">
        <w:trPr>
          <w:jc w:val="center"/>
        </w:trPr>
        <w:tc>
          <w:tcPr>
            <w:tcW w:w="77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E6F722"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2</w:t>
            </w:r>
          </w:p>
        </w:tc>
        <w:tc>
          <w:tcPr>
            <w:tcW w:w="347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19787C" w14:textId="77777777" w:rsidR="009675DD" w:rsidRPr="00DA3092" w:rsidRDefault="009675DD">
            <w:pPr>
              <w:widowControl/>
              <w:spacing w:line="360" w:lineRule="auto"/>
              <w:jc w:val="center"/>
              <w:rPr>
                <w:rFonts w:ascii="宋体" w:hAnsi="宋体" w:cs="宋体"/>
                <w:kern w:val="0"/>
                <w:sz w:val="24"/>
              </w:rPr>
            </w:pPr>
          </w:p>
        </w:tc>
        <w:tc>
          <w:tcPr>
            <w:tcW w:w="34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23E0FC" w14:textId="77777777" w:rsidR="009675DD" w:rsidRPr="00DA3092" w:rsidRDefault="009675DD">
            <w:pPr>
              <w:widowControl/>
              <w:spacing w:line="360" w:lineRule="auto"/>
              <w:jc w:val="center"/>
              <w:rPr>
                <w:rFonts w:ascii="宋体" w:hAnsi="宋体" w:cs="宋体"/>
                <w:kern w:val="0"/>
                <w:sz w:val="24"/>
              </w:rPr>
            </w:pPr>
          </w:p>
        </w:tc>
        <w:tc>
          <w:tcPr>
            <w:tcW w:w="163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878227" w14:textId="77777777" w:rsidR="009675DD" w:rsidRPr="00DA3092" w:rsidRDefault="009675DD">
            <w:pPr>
              <w:widowControl/>
              <w:spacing w:line="360" w:lineRule="auto"/>
              <w:jc w:val="center"/>
              <w:rPr>
                <w:rFonts w:ascii="宋体" w:hAnsi="宋体" w:cs="宋体"/>
                <w:kern w:val="0"/>
                <w:sz w:val="24"/>
              </w:rPr>
            </w:pPr>
          </w:p>
        </w:tc>
      </w:tr>
      <w:tr w:rsidR="00DA3092" w:rsidRPr="00DA3092" w14:paraId="17810655" w14:textId="77777777">
        <w:trPr>
          <w:jc w:val="center"/>
        </w:trPr>
        <w:tc>
          <w:tcPr>
            <w:tcW w:w="77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E501AA"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lastRenderedPageBreak/>
              <w:t>3</w:t>
            </w:r>
          </w:p>
        </w:tc>
        <w:tc>
          <w:tcPr>
            <w:tcW w:w="347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3DB983" w14:textId="77777777" w:rsidR="009675DD" w:rsidRPr="00DA3092" w:rsidRDefault="009675DD">
            <w:pPr>
              <w:widowControl/>
              <w:spacing w:line="360" w:lineRule="auto"/>
              <w:jc w:val="center"/>
              <w:rPr>
                <w:rFonts w:ascii="宋体" w:hAnsi="宋体" w:cs="宋体"/>
                <w:kern w:val="0"/>
                <w:sz w:val="24"/>
              </w:rPr>
            </w:pPr>
          </w:p>
        </w:tc>
        <w:tc>
          <w:tcPr>
            <w:tcW w:w="34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86D74B8" w14:textId="77777777" w:rsidR="009675DD" w:rsidRPr="00DA3092" w:rsidRDefault="009675DD">
            <w:pPr>
              <w:widowControl/>
              <w:spacing w:line="360" w:lineRule="auto"/>
              <w:jc w:val="center"/>
              <w:rPr>
                <w:rFonts w:ascii="宋体" w:hAnsi="宋体" w:cs="宋体"/>
                <w:kern w:val="0"/>
                <w:sz w:val="24"/>
              </w:rPr>
            </w:pPr>
          </w:p>
        </w:tc>
        <w:tc>
          <w:tcPr>
            <w:tcW w:w="163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873282" w14:textId="77777777" w:rsidR="009675DD" w:rsidRPr="00DA3092" w:rsidRDefault="009675DD">
            <w:pPr>
              <w:widowControl/>
              <w:spacing w:line="360" w:lineRule="auto"/>
              <w:jc w:val="center"/>
              <w:rPr>
                <w:rFonts w:ascii="宋体" w:hAnsi="宋体" w:cs="宋体"/>
                <w:kern w:val="0"/>
                <w:sz w:val="24"/>
              </w:rPr>
            </w:pPr>
          </w:p>
        </w:tc>
      </w:tr>
      <w:tr w:rsidR="00DA3092" w:rsidRPr="00DA3092" w14:paraId="716D9A71" w14:textId="77777777">
        <w:trPr>
          <w:jc w:val="center"/>
        </w:trPr>
        <w:tc>
          <w:tcPr>
            <w:tcW w:w="77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2A8FB5" w14:textId="77777777" w:rsidR="009675DD" w:rsidRPr="00DA3092" w:rsidRDefault="00E727F6">
            <w:pPr>
              <w:widowControl/>
              <w:spacing w:line="360" w:lineRule="auto"/>
              <w:jc w:val="center"/>
              <w:rPr>
                <w:rFonts w:ascii="宋体" w:hAnsi="宋体" w:cs="宋体"/>
                <w:kern w:val="0"/>
                <w:sz w:val="24"/>
              </w:rPr>
            </w:pPr>
            <w:r w:rsidRPr="00DA3092">
              <w:rPr>
                <w:rFonts w:ascii="宋体" w:hAnsi="宋体" w:cs="宋体" w:hint="eastAsia"/>
                <w:kern w:val="0"/>
                <w:sz w:val="24"/>
              </w:rPr>
              <w:t>……</w:t>
            </w:r>
          </w:p>
        </w:tc>
        <w:tc>
          <w:tcPr>
            <w:tcW w:w="3473"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5A1C7D" w14:textId="77777777" w:rsidR="009675DD" w:rsidRPr="00DA3092" w:rsidRDefault="009675DD">
            <w:pPr>
              <w:widowControl/>
              <w:spacing w:line="360" w:lineRule="auto"/>
              <w:jc w:val="center"/>
              <w:rPr>
                <w:rFonts w:ascii="宋体" w:hAnsi="宋体" w:cs="宋体"/>
                <w:kern w:val="0"/>
                <w:sz w:val="24"/>
              </w:rPr>
            </w:pPr>
          </w:p>
        </w:tc>
        <w:tc>
          <w:tcPr>
            <w:tcW w:w="343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7F9413" w14:textId="77777777" w:rsidR="009675DD" w:rsidRPr="00DA3092" w:rsidRDefault="009675DD">
            <w:pPr>
              <w:widowControl/>
              <w:spacing w:line="360" w:lineRule="auto"/>
              <w:jc w:val="center"/>
              <w:rPr>
                <w:rFonts w:ascii="宋体" w:hAnsi="宋体" w:cs="宋体"/>
                <w:kern w:val="0"/>
                <w:sz w:val="24"/>
              </w:rPr>
            </w:pPr>
          </w:p>
        </w:tc>
        <w:tc>
          <w:tcPr>
            <w:tcW w:w="163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AD7FD0" w14:textId="77777777" w:rsidR="009675DD" w:rsidRPr="00DA3092" w:rsidRDefault="009675DD">
            <w:pPr>
              <w:widowControl/>
              <w:spacing w:line="360" w:lineRule="auto"/>
              <w:jc w:val="center"/>
              <w:rPr>
                <w:rFonts w:ascii="宋体" w:hAnsi="宋体" w:cs="宋体"/>
                <w:kern w:val="0"/>
                <w:sz w:val="24"/>
              </w:rPr>
            </w:pPr>
          </w:p>
        </w:tc>
      </w:tr>
    </w:tbl>
    <w:p w14:paraId="1C944299"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注：</w:t>
      </w:r>
    </w:p>
    <w:p w14:paraId="7CEBFA67"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14:paraId="6C82CCDC"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2.本表所指的管理关系仅限于直接管理关系，不包括间接的管理关系。</w:t>
      </w:r>
    </w:p>
    <w:p w14:paraId="0DFE4635" w14:textId="77777777" w:rsidR="009675DD" w:rsidRPr="00DA3092" w:rsidRDefault="00E727F6">
      <w:pPr>
        <w:spacing w:line="360" w:lineRule="auto"/>
        <w:ind w:firstLineChars="200" w:firstLine="480"/>
        <w:jc w:val="left"/>
        <w:rPr>
          <w:rFonts w:ascii="仿宋_GB2312" w:eastAsia="仿宋_GB2312" w:hAnsi="仿宋" w:cs="仿宋_GB2312"/>
          <w:kern w:val="0"/>
          <w:sz w:val="24"/>
        </w:rPr>
      </w:pPr>
      <w:r w:rsidRPr="00DA3092">
        <w:rPr>
          <w:rFonts w:ascii="仿宋_GB2312" w:eastAsia="仿宋_GB2312" w:hAnsi="仿宋" w:cs="仿宋_GB2312" w:hint="eastAsia"/>
          <w:kern w:val="0"/>
          <w:sz w:val="24"/>
        </w:rPr>
        <w:t>3.供应商不存在直接管理关系的，则填“无”。</w:t>
      </w:r>
    </w:p>
    <w:p w14:paraId="0CEE64F9" w14:textId="77777777" w:rsidR="009675DD" w:rsidRPr="00DA3092" w:rsidRDefault="009675DD">
      <w:pPr>
        <w:spacing w:line="360" w:lineRule="auto"/>
        <w:jc w:val="left"/>
        <w:rPr>
          <w:sz w:val="24"/>
        </w:rPr>
      </w:pPr>
    </w:p>
    <w:p w14:paraId="275818D1"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34E6C752" w14:textId="77777777" w:rsidR="009675DD" w:rsidRPr="00DA3092" w:rsidRDefault="00E727F6">
      <w:pPr>
        <w:autoSpaceDE w:val="0"/>
        <w:autoSpaceDN w:val="0"/>
        <w:spacing w:line="360" w:lineRule="auto"/>
        <w:ind w:firstLineChars="2550" w:firstLine="612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4808D90F" w14:textId="77777777" w:rsidR="009675DD" w:rsidRPr="00DA3092" w:rsidRDefault="009675DD">
      <w:pPr>
        <w:spacing w:line="360" w:lineRule="auto"/>
        <w:ind w:right="480" w:firstLineChars="100" w:firstLine="301"/>
        <w:contextualSpacing/>
        <w:rPr>
          <w:rFonts w:ascii="仿宋" w:eastAsia="仿宋" w:hAnsi="仿宋" w:cs="仿宋_GB2312"/>
          <w:b/>
          <w:kern w:val="0"/>
          <w:sz w:val="30"/>
          <w:szCs w:val="30"/>
        </w:rPr>
      </w:pPr>
    </w:p>
    <w:p w14:paraId="32C22F33" w14:textId="77777777" w:rsidR="009675DD" w:rsidRPr="00DA3092" w:rsidRDefault="00E727F6">
      <w:pPr>
        <w:spacing w:line="360" w:lineRule="auto"/>
        <w:ind w:right="480" w:firstLineChars="100" w:firstLine="301"/>
        <w:contextualSpacing/>
        <w:rPr>
          <w:rFonts w:ascii="宋体" w:hAnsi="宋体"/>
          <w:sz w:val="28"/>
          <w:szCs w:val="28"/>
        </w:rPr>
      </w:pPr>
      <w:r w:rsidRPr="00DA3092">
        <w:rPr>
          <w:rFonts w:ascii="仿宋" w:eastAsia="仿宋" w:hAnsi="仿宋" w:cs="仿宋_GB2312" w:hint="eastAsia"/>
          <w:b/>
          <w:kern w:val="0"/>
          <w:sz w:val="30"/>
          <w:szCs w:val="30"/>
        </w:rPr>
        <w:t>六、资格声明函</w:t>
      </w:r>
    </w:p>
    <w:p w14:paraId="7E738363" w14:textId="77777777" w:rsidR="009675DD" w:rsidRPr="00DA3092" w:rsidRDefault="009675DD">
      <w:pPr>
        <w:spacing w:line="320" w:lineRule="exact"/>
        <w:jc w:val="center"/>
        <w:rPr>
          <w:rFonts w:ascii="宋体" w:hAnsi="宋体"/>
          <w:b/>
          <w:sz w:val="32"/>
          <w:szCs w:val="32"/>
        </w:rPr>
      </w:pPr>
    </w:p>
    <w:p w14:paraId="2063A780" w14:textId="77777777" w:rsidR="009675DD" w:rsidRPr="00DA3092" w:rsidRDefault="00E727F6">
      <w:pPr>
        <w:spacing w:line="320" w:lineRule="exact"/>
        <w:jc w:val="center"/>
        <w:rPr>
          <w:rFonts w:ascii="宋体" w:hAnsi="宋体"/>
          <w:b/>
          <w:sz w:val="32"/>
          <w:szCs w:val="32"/>
        </w:rPr>
      </w:pPr>
      <w:r w:rsidRPr="00DA3092">
        <w:rPr>
          <w:rFonts w:ascii="宋体" w:hAnsi="宋体" w:hint="eastAsia"/>
          <w:b/>
          <w:sz w:val="32"/>
          <w:szCs w:val="32"/>
        </w:rPr>
        <w:t>资格声明函</w:t>
      </w:r>
    </w:p>
    <w:p w14:paraId="391F7107" w14:textId="77777777" w:rsidR="009675DD" w:rsidRPr="00DA3092" w:rsidRDefault="009675DD">
      <w:pPr>
        <w:spacing w:line="320" w:lineRule="exact"/>
        <w:jc w:val="center"/>
        <w:rPr>
          <w:rFonts w:ascii="宋体" w:hAnsi="宋体"/>
          <w:sz w:val="24"/>
          <w:szCs w:val="20"/>
        </w:rPr>
      </w:pPr>
    </w:p>
    <w:p w14:paraId="5FE2913E" w14:textId="77777777" w:rsidR="009675DD" w:rsidRPr="00DA3092" w:rsidRDefault="00E727F6">
      <w:pPr>
        <w:spacing w:line="360" w:lineRule="auto"/>
        <w:rPr>
          <w:rFonts w:ascii="仿宋_GB2312" w:eastAsia="仿宋_GB2312" w:hAnsi="宋体" w:cs="宋体"/>
          <w:sz w:val="24"/>
        </w:rPr>
      </w:pPr>
      <w:r w:rsidRPr="00DA3092">
        <w:rPr>
          <w:rFonts w:ascii="仿宋_GB2312" w:eastAsia="仿宋_GB2312" w:hAnsi="宋体" w:cs="宋体" w:hint="eastAsia"/>
          <w:sz w:val="24"/>
        </w:rPr>
        <w:t>致：</w:t>
      </w:r>
      <w:r w:rsidRPr="00DA3092">
        <w:rPr>
          <w:rFonts w:ascii="仿宋_GB2312" w:eastAsia="仿宋_GB2312" w:hAnsi="宋体" w:cs="宋体" w:hint="eastAsia"/>
          <w:sz w:val="24"/>
          <w:u w:val="single"/>
        </w:rPr>
        <w:t>上林县人民医院</w:t>
      </w:r>
      <w:r w:rsidRPr="00DA3092">
        <w:rPr>
          <w:rFonts w:ascii="仿宋_GB2312" w:eastAsia="仿宋_GB2312" w:hAnsi="宋体" w:cs="宋体" w:hint="eastAsia"/>
          <w:sz w:val="24"/>
        </w:rPr>
        <w:t>：</w:t>
      </w:r>
    </w:p>
    <w:p w14:paraId="7170335C"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u w:val="single"/>
        </w:rPr>
        <w:t>（供应商名称）</w:t>
      </w:r>
      <w:r w:rsidRPr="00DA3092">
        <w:rPr>
          <w:rFonts w:ascii="仿宋_GB2312" w:eastAsia="仿宋_GB2312" w:hAnsi="宋体" w:cs="宋体" w:hint="eastAsia"/>
          <w:sz w:val="24"/>
        </w:rPr>
        <w:t>系中华人民共和国合法供应商，经营地址</w:t>
      </w:r>
      <w:r w:rsidRPr="00DA3092">
        <w:rPr>
          <w:rFonts w:ascii="仿宋_GB2312" w:eastAsia="仿宋_GB2312" w:hAnsi="宋体" w:cs="宋体" w:hint="eastAsia"/>
          <w:sz w:val="24"/>
          <w:u w:val="single"/>
        </w:rPr>
        <w:t xml:space="preserve">                              </w:t>
      </w:r>
      <w:r w:rsidRPr="00DA3092">
        <w:rPr>
          <w:rFonts w:ascii="仿宋_GB2312" w:eastAsia="仿宋_GB2312" w:hAnsi="宋体" w:cs="宋体" w:hint="eastAsia"/>
          <w:sz w:val="24"/>
        </w:rPr>
        <w:t>。</w:t>
      </w:r>
    </w:p>
    <w:p w14:paraId="55A224E8"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我方愿意参加贵方组织的</w:t>
      </w:r>
      <w:r w:rsidRPr="00DA3092">
        <w:rPr>
          <w:rFonts w:ascii="仿宋_GB2312" w:eastAsia="仿宋_GB2312" w:hAnsi="宋体" w:cs="宋体" w:hint="eastAsia"/>
          <w:sz w:val="24"/>
          <w:u w:val="single"/>
        </w:rPr>
        <w:t>上林县人民医院中央空调、洁净空调系统及分体式空调维保项目</w:t>
      </w:r>
      <w:r w:rsidRPr="00DA3092">
        <w:rPr>
          <w:rFonts w:ascii="仿宋_GB2312" w:eastAsia="仿宋_GB2312" w:hAnsi="宋体" w:cs="宋体" w:hint="eastAsia"/>
          <w:sz w:val="24"/>
        </w:rPr>
        <w:t>标项</w:t>
      </w:r>
      <w:r w:rsidRPr="00DA3092">
        <w:rPr>
          <w:rFonts w:ascii="仿宋_GB2312" w:eastAsia="仿宋_GB2312" w:hAnsi="宋体" w:cs="宋体" w:hint="eastAsia"/>
          <w:sz w:val="24"/>
          <w:u w:val="single"/>
        </w:rPr>
        <w:t>_</w:t>
      </w:r>
      <w:r w:rsidRPr="00DA3092">
        <w:rPr>
          <w:rFonts w:ascii="仿宋_GB2312" w:eastAsia="仿宋_GB2312" w:hAnsi="宋体" w:cs="宋体"/>
          <w:sz w:val="24"/>
          <w:u w:val="single"/>
        </w:rPr>
        <w:t>_____</w:t>
      </w:r>
      <w:r w:rsidRPr="00DA3092">
        <w:rPr>
          <w:rFonts w:ascii="仿宋_GB2312" w:eastAsia="仿宋_GB2312" w:hAnsi="宋体" w:cs="宋体" w:hint="eastAsia"/>
          <w:sz w:val="24"/>
        </w:rPr>
        <w:t>的竞标，为便于贵方公正、择优地确定成交供应商及其竞标产品和服务，我方就本次竞标有关事项郑重声明如下：</w:t>
      </w:r>
    </w:p>
    <w:p w14:paraId="5B28BA15"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1.我方向贵方提交的所有响应文件、资料都是准确的和真实的。</w:t>
      </w:r>
    </w:p>
    <w:p w14:paraId="43D52256"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lastRenderedPageBreak/>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A0CE18C"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3.在此，我方宣布同意如下：</w:t>
      </w:r>
    </w:p>
    <w:p w14:paraId="6D41AD9A"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（1）将按磋商文件的约定履行合同责任和义务；</w:t>
      </w:r>
    </w:p>
    <w:p w14:paraId="6F920A51"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（2）已详细审查全部磋商文件，包括澄清或者更正公告（如有）；</w:t>
      </w:r>
    </w:p>
    <w:p w14:paraId="2EAA4A43"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（3）同意提供按照贵方可能要求的与谈判有关的一切数据或者资料；</w:t>
      </w:r>
    </w:p>
    <w:p w14:paraId="367552E8"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（4）响应磋商文件规定的竞标有效期。</w:t>
      </w:r>
    </w:p>
    <w:p w14:paraId="14132120"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EF76E77"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EF268A"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4EB63D7"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□我方本次响应文件</w:t>
      </w:r>
      <w:r w:rsidRPr="00DA3092">
        <w:rPr>
          <w:rFonts w:ascii="仿宋_GB2312" w:eastAsia="仿宋_GB2312" w:hAnsi="宋体" w:cs="宋体" w:hint="eastAsia"/>
          <w:kern w:val="0"/>
          <w:sz w:val="24"/>
        </w:rPr>
        <w:t>内容中</w:t>
      </w:r>
      <w:r w:rsidRPr="00DA3092">
        <w:rPr>
          <w:rFonts w:ascii="仿宋_GB2312" w:eastAsia="仿宋_GB2312" w:hAnsi="宋体" w:cs="宋体" w:hint="eastAsia"/>
          <w:sz w:val="24"/>
        </w:rPr>
        <w:t>未</w:t>
      </w:r>
      <w:r w:rsidRPr="00DA3092">
        <w:rPr>
          <w:rFonts w:ascii="仿宋_GB2312" w:eastAsia="仿宋_GB2312" w:hAnsi="宋体" w:cs="宋体" w:hint="eastAsia"/>
          <w:kern w:val="0"/>
          <w:sz w:val="24"/>
        </w:rPr>
        <w:t>涉及商业秘密；</w:t>
      </w:r>
    </w:p>
    <w:p w14:paraId="7BC117F0" w14:textId="77777777" w:rsidR="009675DD" w:rsidRPr="00DA3092" w:rsidRDefault="00E727F6">
      <w:pPr>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□我方本次响应文件</w:t>
      </w:r>
      <w:r w:rsidRPr="00DA3092">
        <w:rPr>
          <w:rFonts w:ascii="仿宋_GB2312" w:eastAsia="仿宋_GB2312" w:hAnsi="宋体" w:cs="宋体" w:hint="eastAsia"/>
          <w:kern w:val="0"/>
          <w:sz w:val="24"/>
        </w:rPr>
        <w:t>涉及商业秘密的内容有：</w:t>
      </w:r>
      <w:r w:rsidRPr="00DA3092">
        <w:rPr>
          <w:rFonts w:ascii="仿宋_GB2312" w:eastAsia="仿宋_GB2312" w:hAnsi="宋体" w:cs="宋体" w:hint="eastAsia"/>
          <w:kern w:val="0"/>
          <w:sz w:val="24"/>
          <w:u w:val="single"/>
        </w:rPr>
        <w:t xml:space="preserve">                         </w:t>
      </w:r>
      <w:r w:rsidRPr="00DA3092">
        <w:rPr>
          <w:rFonts w:ascii="仿宋_GB2312" w:eastAsia="仿宋_GB2312" w:hAnsi="宋体" w:cs="宋体" w:hint="eastAsia"/>
          <w:kern w:val="0"/>
          <w:sz w:val="24"/>
        </w:rPr>
        <w:t>；</w:t>
      </w:r>
    </w:p>
    <w:p w14:paraId="5D9347E4" w14:textId="77777777" w:rsidR="009675DD" w:rsidRPr="00DA3092" w:rsidRDefault="00E727F6">
      <w:pPr>
        <w:pStyle w:val="TOC3"/>
        <w:spacing w:line="360" w:lineRule="auto"/>
        <w:ind w:leftChars="0" w:left="0" w:firstLineChars="200" w:firstLine="480"/>
        <w:rPr>
          <w:rFonts w:ascii="仿宋_GB2312" w:eastAsia="仿宋_GB2312" w:hAnsi="宋体" w:cs="宋体"/>
          <w:sz w:val="24"/>
          <w:u w:val="single"/>
        </w:rPr>
      </w:pPr>
      <w:r w:rsidRPr="00DA3092">
        <w:rPr>
          <w:rFonts w:ascii="仿宋_GB2312" w:eastAsia="仿宋_GB2312" w:hAnsi="宋体" w:cs="宋体" w:hint="eastAsia"/>
          <w:sz w:val="24"/>
        </w:rPr>
        <w:t>7.与本磋商有关的一切正式往来信函请寄：</w:t>
      </w:r>
      <w:r w:rsidRPr="00DA3092">
        <w:rPr>
          <w:rFonts w:ascii="仿宋_GB2312" w:eastAsia="仿宋_GB2312" w:hAnsi="宋体" w:cs="宋体" w:hint="eastAsia"/>
          <w:sz w:val="24"/>
          <w:u w:val="single"/>
        </w:rPr>
        <w:t xml:space="preserve">                  </w:t>
      </w:r>
      <w:r w:rsidRPr="00DA3092">
        <w:rPr>
          <w:rFonts w:ascii="仿宋_GB2312" w:eastAsia="仿宋_GB2312" w:hAnsi="宋体" w:cs="宋体" w:hint="eastAsia"/>
          <w:sz w:val="24"/>
        </w:rPr>
        <w:t>邮政编号：</w:t>
      </w:r>
      <w:r w:rsidRPr="00DA3092">
        <w:rPr>
          <w:rFonts w:ascii="仿宋_GB2312" w:eastAsia="仿宋_GB2312" w:hAnsi="宋体" w:cs="宋体" w:hint="eastAsia"/>
          <w:sz w:val="24"/>
          <w:u w:val="single"/>
        </w:rPr>
        <w:t xml:space="preserve">        </w:t>
      </w:r>
    </w:p>
    <w:p w14:paraId="00FA3ECC" w14:textId="77777777" w:rsidR="009675DD" w:rsidRPr="00DA3092" w:rsidRDefault="00E727F6">
      <w:pPr>
        <w:pStyle w:val="TOC3"/>
        <w:spacing w:line="360" w:lineRule="auto"/>
        <w:ind w:leftChars="0" w:left="0" w:firstLineChars="200" w:firstLine="480"/>
        <w:rPr>
          <w:rFonts w:ascii="仿宋_GB2312" w:eastAsia="仿宋_GB2312" w:hAnsi="宋体" w:cs="宋体"/>
          <w:sz w:val="24"/>
        </w:rPr>
      </w:pPr>
      <w:r w:rsidRPr="00DA3092">
        <w:rPr>
          <w:rFonts w:ascii="仿宋_GB2312" w:eastAsia="仿宋_GB2312" w:hAnsi="宋体" w:cs="宋体" w:hint="eastAsia"/>
          <w:sz w:val="24"/>
        </w:rPr>
        <w:t>电话/传真：</w:t>
      </w:r>
      <w:r w:rsidRPr="00DA3092">
        <w:rPr>
          <w:rFonts w:ascii="仿宋_GB2312" w:eastAsia="仿宋_GB2312" w:hAnsi="宋体" w:cs="宋体" w:hint="eastAsia"/>
          <w:sz w:val="24"/>
          <w:u w:val="single"/>
        </w:rPr>
        <w:t xml:space="preserve">                        </w:t>
      </w:r>
      <w:r w:rsidRPr="00DA3092">
        <w:rPr>
          <w:rFonts w:ascii="仿宋_GB2312" w:eastAsia="仿宋_GB2312" w:hAnsi="宋体" w:cs="宋体" w:hint="eastAsia"/>
          <w:sz w:val="24"/>
        </w:rPr>
        <w:t xml:space="preserve"> 电子函件：</w:t>
      </w:r>
      <w:r w:rsidRPr="00DA3092">
        <w:rPr>
          <w:rFonts w:ascii="仿宋_GB2312" w:eastAsia="仿宋_GB2312" w:hAnsi="宋体" w:cs="宋体" w:hint="eastAsia"/>
          <w:sz w:val="24"/>
          <w:u w:val="single"/>
        </w:rPr>
        <w:t xml:space="preserve">                            </w:t>
      </w:r>
      <w:r w:rsidRPr="00DA3092">
        <w:rPr>
          <w:rFonts w:ascii="仿宋_GB2312" w:eastAsia="仿宋_GB2312" w:hAnsi="宋体" w:cs="宋体" w:hint="eastAsia"/>
          <w:sz w:val="24"/>
        </w:rPr>
        <w:t xml:space="preserve">    </w:t>
      </w:r>
    </w:p>
    <w:p w14:paraId="355CBE1A" w14:textId="77777777" w:rsidR="009675DD" w:rsidRPr="00DA3092" w:rsidRDefault="00E727F6">
      <w:pPr>
        <w:tabs>
          <w:tab w:val="left" w:pos="939"/>
        </w:tabs>
        <w:spacing w:line="360" w:lineRule="auto"/>
        <w:ind w:leftChars="67" w:left="141" w:firstLineChars="150" w:firstLine="360"/>
        <w:rPr>
          <w:rFonts w:ascii="仿宋_GB2312" w:eastAsia="仿宋_GB2312" w:hAnsi="宋体" w:cs="宋体"/>
          <w:sz w:val="24"/>
        </w:rPr>
      </w:pPr>
      <w:r w:rsidRPr="00DA3092">
        <w:rPr>
          <w:rFonts w:ascii="仿宋_GB2312" w:eastAsia="仿宋_GB2312" w:hAnsi="宋体" w:cs="宋体" w:hint="eastAsia"/>
          <w:sz w:val="24"/>
        </w:rPr>
        <w:lastRenderedPageBreak/>
        <w:t>开户银行：</w:t>
      </w:r>
      <w:r w:rsidRPr="00DA3092">
        <w:rPr>
          <w:rFonts w:ascii="仿宋_GB2312" w:eastAsia="仿宋_GB2312" w:hAnsi="宋体" w:cs="宋体" w:hint="eastAsia"/>
          <w:sz w:val="24"/>
          <w:u w:val="single"/>
        </w:rPr>
        <w:t xml:space="preserve">                         </w:t>
      </w:r>
      <w:r w:rsidRPr="00DA3092">
        <w:rPr>
          <w:rFonts w:ascii="仿宋_GB2312" w:eastAsia="仿宋_GB2312" w:hAnsi="宋体" w:cs="宋体" w:hint="eastAsia"/>
          <w:sz w:val="24"/>
        </w:rPr>
        <w:t xml:space="preserve">  帐号：</w:t>
      </w:r>
      <w:r w:rsidRPr="00DA3092">
        <w:rPr>
          <w:rFonts w:ascii="仿宋_GB2312" w:eastAsia="仿宋_GB2312" w:hAnsi="宋体" w:cs="宋体" w:hint="eastAsia"/>
          <w:sz w:val="24"/>
          <w:u w:val="single"/>
        </w:rPr>
        <w:t xml:space="preserve">                               </w:t>
      </w:r>
    </w:p>
    <w:p w14:paraId="1BC4018B" w14:textId="77777777" w:rsidR="009675DD" w:rsidRPr="00DA3092" w:rsidRDefault="00E727F6">
      <w:pPr>
        <w:tabs>
          <w:tab w:val="left" w:pos="939"/>
        </w:tabs>
        <w:spacing w:line="360" w:lineRule="auto"/>
        <w:ind w:firstLineChars="200" w:firstLine="480"/>
        <w:rPr>
          <w:rFonts w:ascii="仿宋_GB2312" w:eastAsia="仿宋_GB2312" w:hAnsi="宋体" w:cs="宋体"/>
          <w:sz w:val="24"/>
        </w:rPr>
      </w:pPr>
      <w:r w:rsidRPr="00DA3092">
        <w:rPr>
          <w:rFonts w:ascii="仿宋_GB2312" w:eastAsia="仿宋_GB2312" w:hAnsi="宋体" w:cs="宋体" w:hint="eastAsia"/>
          <w:sz w:val="24"/>
        </w:rPr>
        <w:t>8.以上事项如有虚假或者隐瞒，我方愿意承担一切后果，并不再寻求任何旨在减轻或者免除法律责任的辩解。</w:t>
      </w:r>
    </w:p>
    <w:p w14:paraId="3A21E1F7" w14:textId="77777777" w:rsidR="009675DD" w:rsidRPr="00DA3092" w:rsidRDefault="00E727F6">
      <w:pPr>
        <w:tabs>
          <w:tab w:val="left" w:pos="939"/>
        </w:tabs>
        <w:spacing w:line="360" w:lineRule="auto"/>
        <w:ind w:leftChars="67" w:left="141" w:firstLineChars="150" w:firstLine="360"/>
        <w:rPr>
          <w:rFonts w:ascii="仿宋_GB2312" w:eastAsia="仿宋_GB2312" w:hAnsi="宋体" w:cs="宋体"/>
          <w:sz w:val="24"/>
        </w:rPr>
      </w:pPr>
      <w:r w:rsidRPr="00DA3092">
        <w:rPr>
          <w:rFonts w:ascii="仿宋_GB2312" w:eastAsia="仿宋_GB2312" w:hAnsi="宋体" w:cs="宋体" w:hint="eastAsia"/>
          <w:sz w:val="24"/>
        </w:rPr>
        <w:t>特此承诺。</w:t>
      </w:r>
    </w:p>
    <w:p w14:paraId="784E13E6" w14:textId="77777777" w:rsidR="009675DD" w:rsidRPr="00DA3092" w:rsidRDefault="00E727F6">
      <w:pPr>
        <w:tabs>
          <w:tab w:val="left" w:pos="939"/>
        </w:tabs>
        <w:spacing w:line="360" w:lineRule="auto"/>
        <w:ind w:firstLineChars="200" w:firstLine="480"/>
        <w:rPr>
          <w:rFonts w:ascii="宋体" w:hAnsi="宋体" w:cs="宋体"/>
          <w:sz w:val="24"/>
        </w:rPr>
      </w:pPr>
      <w:r w:rsidRPr="00DA3092">
        <w:rPr>
          <w:rFonts w:ascii="仿宋_GB2312" w:eastAsia="仿宋_GB2312" w:hAnsi="宋体" w:cs="宋体" w:hint="eastAsia"/>
          <w:sz w:val="24"/>
        </w:rPr>
        <w:t>注：如为联合体竞标，盖章处须加盖联合体各方公章并由联合体各方法定代表人签署，否则其响应文件按无效响应处理。</w:t>
      </w:r>
    </w:p>
    <w:p w14:paraId="3F4CBC72" w14:textId="77777777" w:rsidR="009675DD" w:rsidRPr="00DA3092" w:rsidRDefault="009675DD">
      <w:pPr>
        <w:tabs>
          <w:tab w:val="left" w:pos="939"/>
        </w:tabs>
        <w:spacing w:line="360" w:lineRule="auto"/>
        <w:ind w:firstLineChars="200" w:firstLine="480"/>
        <w:rPr>
          <w:rFonts w:ascii="宋体" w:hAnsi="宋体" w:cs="宋体"/>
          <w:sz w:val="24"/>
        </w:rPr>
      </w:pPr>
    </w:p>
    <w:p w14:paraId="012F94FF"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046326AC" w14:textId="77777777" w:rsidR="009675DD" w:rsidRPr="00DA3092" w:rsidRDefault="00E727F6">
      <w:pPr>
        <w:autoSpaceDE w:val="0"/>
        <w:autoSpaceDN w:val="0"/>
        <w:spacing w:line="360" w:lineRule="auto"/>
        <w:ind w:firstLineChars="2550" w:firstLine="6120"/>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3307DF64" w14:textId="77777777" w:rsidR="009675DD" w:rsidRPr="00DA3092" w:rsidRDefault="009675DD">
      <w:pPr>
        <w:widowControl/>
        <w:spacing w:line="360" w:lineRule="auto"/>
        <w:jc w:val="left"/>
        <w:rPr>
          <w:rFonts w:ascii="仿宋_GB2312" w:eastAsia="仿宋_GB2312" w:hAnsi="仿宋" w:cs="仿宋_GB2312"/>
          <w:kern w:val="0"/>
          <w:sz w:val="24"/>
          <w:lang w:val="zh-CN"/>
        </w:rPr>
        <w:sectPr w:rsidR="009675DD" w:rsidRPr="00DA3092">
          <w:pgSz w:w="11911" w:h="16838"/>
          <w:pgMar w:top="1417" w:right="1417" w:bottom="1417" w:left="1417" w:header="720" w:footer="720" w:gutter="0"/>
          <w:cols w:space="0"/>
        </w:sectPr>
      </w:pPr>
    </w:p>
    <w:p w14:paraId="2C0D7302" w14:textId="77777777" w:rsidR="009675DD" w:rsidRPr="00DA3092" w:rsidRDefault="00E727F6">
      <w:pPr>
        <w:rPr>
          <w:b/>
          <w:sz w:val="30"/>
          <w:szCs w:val="30"/>
        </w:rPr>
      </w:pPr>
      <w:r w:rsidRPr="00DA3092">
        <w:rPr>
          <w:rFonts w:ascii="仿宋" w:eastAsia="仿宋" w:hAnsi="仿宋" w:cs="仿宋_GB2312" w:hint="eastAsia"/>
          <w:b/>
          <w:kern w:val="0"/>
          <w:sz w:val="30"/>
          <w:szCs w:val="30"/>
        </w:rPr>
        <w:lastRenderedPageBreak/>
        <w:t>七、中小企业声明函</w:t>
      </w:r>
    </w:p>
    <w:p w14:paraId="41814724" w14:textId="77777777" w:rsidR="009675DD" w:rsidRPr="00DA3092" w:rsidRDefault="00E727F6">
      <w:pPr>
        <w:spacing w:line="300" w:lineRule="auto"/>
        <w:ind w:firstLineChars="500" w:firstLine="2200"/>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t>中小企业声明函（服务）</w:t>
      </w:r>
    </w:p>
    <w:p w14:paraId="2E4C321A" w14:textId="77777777" w:rsidR="009675DD" w:rsidRPr="00DA3092" w:rsidRDefault="00E727F6">
      <w:pPr>
        <w:spacing w:line="360" w:lineRule="auto"/>
        <w:ind w:firstLine="420"/>
        <w:rPr>
          <w:rFonts w:ascii="仿宋" w:eastAsia="仿宋" w:hAnsi="仿宋" w:cs="仿宋"/>
          <w:bCs/>
          <w:szCs w:val="21"/>
        </w:rPr>
      </w:pPr>
      <w:r w:rsidRPr="00DA3092">
        <w:rPr>
          <w:rFonts w:ascii="仿宋" w:eastAsia="仿宋" w:hAnsi="仿宋" w:cs="仿宋" w:hint="eastAsia"/>
          <w:bCs/>
          <w:szCs w:val="21"/>
          <w:lang w:bidi="ar"/>
        </w:rPr>
        <w:t>本公司（联合体）郑重声明，根据《政府采购促进中小企业发展管理办法》（财库﹝2020﹞46 号）的规定，本公司（联合体）参加</w:t>
      </w:r>
      <w:r w:rsidRPr="00DA3092">
        <w:rPr>
          <w:rFonts w:ascii="仿宋" w:eastAsia="仿宋" w:hAnsi="仿宋" w:cs="仿宋" w:hint="eastAsia"/>
          <w:bCs/>
          <w:szCs w:val="21"/>
          <w:u w:val="single"/>
          <w:lang w:bidi="ar"/>
        </w:rPr>
        <w:t>（单位名称）</w:t>
      </w:r>
      <w:r w:rsidRPr="00DA3092">
        <w:rPr>
          <w:rFonts w:ascii="仿宋" w:eastAsia="仿宋" w:hAnsi="仿宋" w:cs="仿宋" w:hint="eastAsia"/>
          <w:bCs/>
          <w:szCs w:val="21"/>
          <w:lang w:bidi="ar"/>
        </w:rPr>
        <w:t>的</w:t>
      </w:r>
      <w:r w:rsidRPr="00DA3092">
        <w:rPr>
          <w:rFonts w:ascii="仿宋" w:eastAsia="仿宋" w:hAnsi="仿宋" w:cs="仿宋" w:hint="eastAsia"/>
          <w:bCs/>
          <w:szCs w:val="21"/>
          <w:u w:val="single"/>
          <w:lang w:bidi="ar"/>
        </w:rPr>
        <w:t>（项目名称）</w:t>
      </w:r>
      <w:r w:rsidRPr="00DA3092">
        <w:rPr>
          <w:rFonts w:ascii="仿宋" w:eastAsia="仿宋" w:hAnsi="仿宋" w:cs="仿宋" w:hint="eastAsia"/>
          <w:bCs/>
          <w:szCs w:val="21"/>
          <w:lang w:bidi="ar"/>
        </w:rPr>
        <w:t>采购活动，服务全部由符合政策要求的中小企业承接。相关企业（含联合体中的中小企业、签订分包意向协议的中小企业） 的具体情况如下：</w:t>
      </w:r>
    </w:p>
    <w:p w14:paraId="401E565B" w14:textId="77777777" w:rsidR="009675DD" w:rsidRPr="00DA3092" w:rsidRDefault="00E727F6">
      <w:pPr>
        <w:spacing w:line="360" w:lineRule="auto"/>
        <w:ind w:firstLine="420"/>
        <w:rPr>
          <w:rFonts w:ascii="仿宋" w:eastAsia="仿宋" w:hAnsi="仿宋" w:cs="仿宋"/>
          <w:bCs/>
          <w:szCs w:val="21"/>
        </w:rPr>
      </w:pPr>
      <w:r w:rsidRPr="00DA3092">
        <w:rPr>
          <w:rFonts w:ascii="仿宋" w:eastAsia="仿宋" w:hAnsi="仿宋" w:cs="仿宋" w:hint="eastAsia"/>
          <w:bCs/>
          <w:szCs w:val="21"/>
          <w:lang w:bidi="ar"/>
        </w:rPr>
        <w:t>1.</w:t>
      </w:r>
      <w:r w:rsidRPr="00DA3092">
        <w:rPr>
          <w:rFonts w:ascii="仿宋" w:eastAsia="仿宋" w:hAnsi="仿宋" w:cs="仿宋" w:hint="eastAsia"/>
          <w:bCs/>
          <w:szCs w:val="21"/>
          <w:u w:val="single"/>
          <w:lang w:bidi="ar"/>
        </w:rPr>
        <w:t>（标的名称）</w:t>
      </w:r>
      <w:r w:rsidRPr="00DA3092">
        <w:rPr>
          <w:rFonts w:ascii="仿宋" w:eastAsia="仿宋" w:hAnsi="仿宋" w:cs="仿宋" w:hint="eastAsia"/>
          <w:bCs/>
          <w:szCs w:val="21"/>
          <w:lang w:bidi="ar"/>
        </w:rPr>
        <w:t>，属于</w:t>
      </w:r>
      <w:r w:rsidRPr="00DA3092">
        <w:rPr>
          <w:rFonts w:ascii="仿宋" w:eastAsia="仿宋" w:hAnsi="仿宋" w:cs="仿宋" w:hint="eastAsia"/>
          <w:bCs/>
          <w:szCs w:val="21"/>
          <w:u w:val="single"/>
          <w:lang w:bidi="ar"/>
        </w:rPr>
        <w:t>（采购文件中明确的所属行业）</w:t>
      </w:r>
      <w:r w:rsidRPr="00DA3092">
        <w:rPr>
          <w:rFonts w:ascii="仿宋" w:eastAsia="仿宋" w:hAnsi="仿宋" w:cs="仿宋" w:hint="eastAsia"/>
          <w:bCs/>
          <w:szCs w:val="21"/>
          <w:lang w:bidi="ar"/>
        </w:rPr>
        <w:t>行业；承接企业为</w:t>
      </w:r>
      <w:r w:rsidRPr="00DA3092">
        <w:rPr>
          <w:rFonts w:ascii="仿宋" w:eastAsia="仿宋" w:hAnsi="仿宋" w:cs="仿宋" w:hint="eastAsia"/>
          <w:bCs/>
          <w:szCs w:val="21"/>
          <w:u w:val="single"/>
          <w:lang w:bidi="ar"/>
        </w:rPr>
        <w:t>（企业名称）</w:t>
      </w:r>
      <w:r w:rsidRPr="00DA3092">
        <w:rPr>
          <w:rFonts w:ascii="仿宋" w:eastAsia="仿宋" w:hAnsi="仿宋" w:cs="仿宋" w:hint="eastAsia"/>
          <w:bCs/>
          <w:szCs w:val="21"/>
          <w:lang w:bidi="ar"/>
        </w:rPr>
        <w:t>，从业人员</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人，营业收入为</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万元，资产总额为</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万元，属于</w:t>
      </w:r>
      <w:r w:rsidRPr="00DA3092">
        <w:rPr>
          <w:rFonts w:ascii="仿宋" w:eastAsia="仿宋" w:hAnsi="仿宋" w:cs="仿宋" w:hint="eastAsia"/>
          <w:bCs/>
          <w:szCs w:val="21"/>
          <w:u w:val="single"/>
          <w:lang w:bidi="ar"/>
        </w:rPr>
        <w:t>（中型企业、小型企业、微型企业）</w:t>
      </w:r>
      <w:r w:rsidRPr="00DA3092">
        <w:rPr>
          <w:rFonts w:ascii="仿宋" w:eastAsia="仿宋" w:hAnsi="仿宋" w:cs="仿宋" w:hint="eastAsia"/>
          <w:bCs/>
          <w:szCs w:val="21"/>
          <w:lang w:bidi="ar"/>
        </w:rPr>
        <w:t>；</w:t>
      </w:r>
    </w:p>
    <w:p w14:paraId="0D3868B7" w14:textId="77777777" w:rsidR="009675DD" w:rsidRPr="00DA3092" w:rsidRDefault="00E727F6">
      <w:pPr>
        <w:spacing w:line="360" w:lineRule="auto"/>
        <w:ind w:firstLine="420"/>
        <w:rPr>
          <w:rFonts w:ascii="仿宋" w:eastAsia="仿宋" w:hAnsi="仿宋" w:cs="仿宋"/>
          <w:bCs/>
          <w:szCs w:val="21"/>
        </w:rPr>
      </w:pPr>
      <w:r w:rsidRPr="00DA3092">
        <w:rPr>
          <w:rFonts w:ascii="仿宋" w:eastAsia="仿宋" w:hAnsi="仿宋" w:cs="仿宋" w:hint="eastAsia"/>
          <w:bCs/>
          <w:szCs w:val="21"/>
          <w:lang w:bidi="ar"/>
        </w:rPr>
        <w:t>2.</w:t>
      </w:r>
      <w:r w:rsidRPr="00DA3092">
        <w:rPr>
          <w:rFonts w:ascii="仿宋" w:eastAsia="仿宋" w:hAnsi="仿宋" w:cs="仿宋" w:hint="eastAsia"/>
          <w:bCs/>
          <w:szCs w:val="21"/>
          <w:u w:val="single"/>
          <w:lang w:bidi="ar"/>
        </w:rPr>
        <w:t>（标的名称）</w:t>
      </w:r>
      <w:r w:rsidRPr="00DA3092">
        <w:rPr>
          <w:rFonts w:ascii="仿宋" w:eastAsia="仿宋" w:hAnsi="仿宋" w:cs="仿宋" w:hint="eastAsia"/>
          <w:bCs/>
          <w:szCs w:val="21"/>
          <w:lang w:bidi="ar"/>
        </w:rPr>
        <w:t>，属于</w:t>
      </w:r>
      <w:r w:rsidRPr="00DA3092">
        <w:rPr>
          <w:rFonts w:ascii="仿宋" w:eastAsia="仿宋" w:hAnsi="仿宋" w:cs="仿宋" w:hint="eastAsia"/>
          <w:bCs/>
          <w:szCs w:val="21"/>
          <w:u w:val="single"/>
          <w:lang w:bidi="ar"/>
        </w:rPr>
        <w:t>（采购文件中明确的所属行业）</w:t>
      </w:r>
      <w:r w:rsidRPr="00DA3092">
        <w:rPr>
          <w:rFonts w:ascii="仿宋" w:eastAsia="仿宋" w:hAnsi="仿宋" w:cs="仿宋" w:hint="eastAsia"/>
          <w:bCs/>
          <w:szCs w:val="21"/>
          <w:lang w:bidi="ar"/>
        </w:rPr>
        <w:t>行业；承接企业为</w:t>
      </w:r>
      <w:r w:rsidRPr="00DA3092">
        <w:rPr>
          <w:rFonts w:ascii="仿宋" w:eastAsia="仿宋" w:hAnsi="仿宋" w:cs="仿宋" w:hint="eastAsia"/>
          <w:bCs/>
          <w:szCs w:val="21"/>
          <w:u w:val="single"/>
          <w:lang w:bidi="ar"/>
        </w:rPr>
        <w:t>（企业名称）</w:t>
      </w:r>
      <w:r w:rsidRPr="00DA3092">
        <w:rPr>
          <w:rFonts w:ascii="仿宋" w:eastAsia="仿宋" w:hAnsi="仿宋" w:cs="仿宋" w:hint="eastAsia"/>
          <w:bCs/>
          <w:szCs w:val="21"/>
          <w:lang w:bidi="ar"/>
        </w:rPr>
        <w:t>，从业人员</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人，营业收入为</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万元，资产总额为</w:t>
      </w:r>
      <w:r w:rsidRPr="00DA3092">
        <w:rPr>
          <w:rFonts w:ascii="仿宋" w:eastAsia="仿宋" w:hAnsi="仿宋" w:cs="仿宋" w:hint="eastAsia"/>
          <w:bCs/>
          <w:szCs w:val="21"/>
          <w:u w:val="single"/>
          <w:lang w:bidi="ar"/>
        </w:rPr>
        <w:t xml:space="preserve">       </w:t>
      </w:r>
      <w:r w:rsidRPr="00DA3092">
        <w:rPr>
          <w:rFonts w:ascii="仿宋" w:eastAsia="仿宋" w:hAnsi="仿宋" w:cs="仿宋" w:hint="eastAsia"/>
          <w:bCs/>
          <w:szCs w:val="21"/>
          <w:lang w:bidi="ar"/>
        </w:rPr>
        <w:t>万元，属于</w:t>
      </w:r>
      <w:r w:rsidRPr="00DA3092">
        <w:rPr>
          <w:rFonts w:ascii="仿宋" w:eastAsia="仿宋" w:hAnsi="仿宋" w:cs="仿宋" w:hint="eastAsia"/>
          <w:bCs/>
          <w:szCs w:val="21"/>
          <w:u w:val="single"/>
          <w:lang w:bidi="ar"/>
        </w:rPr>
        <w:t>（中型企业、小型企业、微型企业）</w:t>
      </w:r>
      <w:r w:rsidRPr="00DA3092">
        <w:rPr>
          <w:rFonts w:ascii="仿宋" w:eastAsia="仿宋" w:hAnsi="仿宋" w:cs="仿宋" w:hint="eastAsia"/>
          <w:bCs/>
          <w:szCs w:val="21"/>
          <w:lang w:bidi="ar"/>
        </w:rPr>
        <w:t>；</w:t>
      </w:r>
    </w:p>
    <w:p w14:paraId="14BDA7F5" w14:textId="77777777" w:rsidR="009675DD" w:rsidRPr="00DA3092" w:rsidRDefault="00E727F6">
      <w:pPr>
        <w:spacing w:line="360" w:lineRule="auto"/>
        <w:ind w:firstLine="420"/>
        <w:rPr>
          <w:rFonts w:ascii="仿宋" w:eastAsia="仿宋" w:hAnsi="仿宋" w:cs="仿宋"/>
          <w:bCs/>
          <w:szCs w:val="21"/>
        </w:rPr>
      </w:pPr>
      <w:r w:rsidRPr="00DA3092">
        <w:rPr>
          <w:rFonts w:ascii="仿宋" w:eastAsia="仿宋" w:hAnsi="仿宋" w:cs="仿宋" w:hint="eastAsia"/>
          <w:bCs/>
          <w:szCs w:val="21"/>
          <w:lang w:bidi="ar"/>
        </w:rPr>
        <w:t>……</w:t>
      </w:r>
    </w:p>
    <w:p w14:paraId="2C74A07B" w14:textId="77777777" w:rsidR="009675DD" w:rsidRPr="00DA3092" w:rsidRDefault="00E727F6">
      <w:pPr>
        <w:spacing w:line="360" w:lineRule="auto"/>
        <w:ind w:firstLine="420"/>
        <w:rPr>
          <w:rFonts w:ascii="仿宋" w:eastAsia="仿宋" w:hAnsi="仿宋" w:cs="仿宋"/>
          <w:bCs/>
          <w:szCs w:val="21"/>
        </w:rPr>
      </w:pPr>
      <w:r w:rsidRPr="00DA3092">
        <w:rPr>
          <w:rFonts w:ascii="仿宋" w:eastAsia="仿宋" w:hAnsi="仿宋" w:cs="仿宋" w:hint="eastAsia"/>
          <w:bCs/>
          <w:szCs w:val="21"/>
          <w:lang w:bidi="ar"/>
        </w:rPr>
        <w:t>以上企业，不属于大企业的分支机构，不存在控股股东为大企业的情形，也不存在与大企业的负责人为同一人的情形。</w:t>
      </w:r>
    </w:p>
    <w:p w14:paraId="4DE82A04" w14:textId="77777777" w:rsidR="009675DD" w:rsidRPr="00DA3092" w:rsidRDefault="00E727F6">
      <w:pPr>
        <w:widowControl/>
        <w:jc w:val="left"/>
        <w:rPr>
          <w:rFonts w:ascii="仿宋" w:eastAsia="仿宋" w:hAnsi="仿宋" w:cs="仿宋"/>
          <w:sz w:val="24"/>
        </w:rPr>
      </w:pPr>
      <w:r w:rsidRPr="00DA3092">
        <w:rPr>
          <w:rFonts w:ascii="仿宋" w:eastAsia="仿宋" w:hAnsi="仿宋" w:cs="仿宋" w:hint="eastAsia"/>
          <w:bCs/>
          <w:szCs w:val="21"/>
          <w:lang w:bidi="ar"/>
        </w:rPr>
        <w:t>本企业对上述声明内容的真实性负责。如有虚假，将依法承担相应责任</w:t>
      </w:r>
      <w:r w:rsidRPr="00DA3092">
        <w:rPr>
          <w:rFonts w:ascii="仿宋" w:eastAsia="仿宋" w:hAnsi="仿宋" w:cs="仿宋" w:hint="eastAsia"/>
          <w:sz w:val="24"/>
        </w:rPr>
        <w:t>。</w:t>
      </w:r>
    </w:p>
    <w:p w14:paraId="6284B57F" w14:textId="77777777" w:rsidR="009675DD" w:rsidRPr="00DA3092" w:rsidRDefault="009675DD">
      <w:pPr>
        <w:pStyle w:val="a8"/>
        <w:spacing w:after="0" w:line="380" w:lineRule="exact"/>
        <w:ind w:left="3960" w:right="1808"/>
        <w:contextualSpacing/>
        <w:rPr>
          <w:rFonts w:ascii="仿宋" w:eastAsia="仿宋" w:hAnsi="仿宋" w:cs="仿宋"/>
          <w:sz w:val="24"/>
        </w:rPr>
      </w:pPr>
    </w:p>
    <w:p w14:paraId="13E07695" w14:textId="77777777" w:rsidR="009675DD" w:rsidRPr="00DA3092" w:rsidRDefault="00E727F6">
      <w:pPr>
        <w:autoSpaceDE w:val="0"/>
        <w:autoSpaceDN w:val="0"/>
        <w:spacing w:line="380" w:lineRule="exact"/>
        <w:ind w:leftChars="1950" w:left="4335" w:hangingChars="100" w:hanging="240"/>
        <w:rPr>
          <w:rFonts w:ascii="仿宋" w:eastAsia="仿宋" w:hAnsi="仿宋" w:cs="仿宋"/>
          <w:kern w:val="0"/>
          <w:sz w:val="24"/>
        </w:rPr>
      </w:pPr>
      <w:r w:rsidRPr="00DA3092">
        <w:rPr>
          <w:rFonts w:ascii="仿宋" w:eastAsia="仿宋" w:hAnsi="仿宋" w:cs="仿宋" w:hint="eastAsia"/>
          <w:kern w:val="0"/>
          <w:sz w:val="24"/>
        </w:rPr>
        <w:t>供应商名称（电子签章）：</w:t>
      </w:r>
    </w:p>
    <w:p w14:paraId="3317715F" w14:textId="77777777" w:rsidR="009675DD" w:rsidRPr="00DA3092" w:rsidRDefault="00E727F6">
      <w:pPr>
        <w:autoSpaceDE w:val="0"/>
        <w:autoSpaceDN w:val="0"/>
        <w:spacing w:line="380" w:lineRule="exact"/>
        <w:jc w:val="right"/>
        <w:rPr>
          <w:rFonts w:ascii="宋体" w:hAnsi="宋体" w:cs="宋体"/>
          <w:kern w:val="0"/>
          <w:sz w:val="24"/>
          <w:lang w:val="zh-CN"/>
        </w:rPr>
      </w:pPr>
      <w:r w:rsidRPr="00DA3092">
        <w:rPr>
          <w:rFonts w:ascii="仿宋" w:eastAsia="仿宋" w:hAnsi="仿宋" w:cs="仿宋" w:hint="eastAsia"/>
          <w:kern w:val="0"/>
          <w:sz w:val="24"/>
          <w:lang w:val="zh-CN"/>
        </w:rPr>
        <w:t>日期：  年  月   日</w:t>
      </w:r>
    </w:p>
    <w:p w14:paraId="0CEF7DDC" w14:textId="77777777" w:rsidR="009675DD" w:rsidRPr="00DA3092" w:rsidRDefault="009675DD">
      <w:pPr>
        <w:pStyle w:val="a8"/>
        <w:spacing w:after="0" w:line="380" w:lineRule="exact"/>
        <w:ind w:left="3960" w:right="1808"/>
        <w:contextualSpacing/>
      </w:pPr>
    </w:p>
    <w:p w14:paraId="47534046" w14:textId="77777777" w:rsidR="009675DD" w:rsidRPr="00DA3092" w:rsidRDefault="00E727F6">
      <w:pPr>
        <w:spacing w:line="360" w:lineRule="auto"/>
        <w:ind w:firstLine="420"/>
        <w:rPr>
          <w:rFonts w:ascii="仿宋" w:eastAsia="仿宋" w:hAnsi="仿宋" w:cs="仿宋"/>
          <w:bCs/>
          <w:szCs w:val="21"/>
          <w:lang w:bidi="ar"/>
        </w:rPr>
      </w:pPr>
      <w:r w:rsidRPr="00DA3092">
        <w:rPr>
          <w:rFonts w:ascii="仿宋" w:eastAsia="仿宋" w:hAnsi="仿宋" w:cs="仿宋" w:hint="eastAsia"/>
          <w:bCs/>
          <w:szCs w:val="21"/>
          <w:lang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4243569" w14:textId="77777777" w:rsidR="009675DD" w:rsidRPr="00DA3092" w:rsidRDefault="00E727F6">
      <w:pPr>
        <w:rPr>
          <w:rFonts w:ascii="宋体" w:hAnsi="宋体" w:cs="仿宋_GB2312"/>
          <w:sz w:val="24"/>
        </w:rPr>
      </w:pPr>
      <w:r w:rsidRPr="00DA3092">
        <w:rPr>
          <w:rFonts w:ascii="宋体" w:hAnsi="宋体" w:cs="仿宋_GB2312" w:hint="eastAsia"/>
          <w:sz w:val="24"/>
        </w:rPr>
        <w:br w:type="page"/>
      </w:r>
    </w:p>
    <w:p w14:paraId="16116599" w14:textId="77777777" w:rsidR="009675DD" w:rsidRPr="00DA3092" w:rsidRDefault="00E727F6">
      <w:pPr>
        <w:spacing w:line="520" w:lineRule="exact"/>
        <w:jc w:val="center"/>
        <w:rPr>
          <w:rFonts w:ascii="仿宋_GB2312" w:eastAsia="仿宋_GB2312" w:hAnsi="仿宋_GB2312" w:cs="仿宋_GB2312"/>
          <w:sz w:val="32"/>
          <w:szCs w:val="32"/>
        </w:rPr>
      </w:pPr>
      <w:r w:rsidRPr="00DA3092">
        <w:rPr>
          <w:rFonts w:ascii="方正小标宋简体" w:eastAsia="方正小标宋简体" w:hAnsi="方正小标宋简体" w:cs="方正小标宋简体" w:hint="eastAsia"/>
          <w:sz w:val="44"/>
          <w:szCs w:val="44"/>
        </w:rPr>
        <w:lastRenderedPageBreak/>
        <w:t>残疾人福利性单位声明函</w:t>
      </w:r>
    </w:p>
    <w:p w14:paraId="7E50C419" w14:textId="77777777" w:rsidR="009675DD" w:rsidRPr="00DA3092" w:rsidRDefault="009675DD">
      <w:pPr>
        <w:spacing w:line="520" w:lineRule="exact"/>
        <w:rPr>
          <w:rFonts w:ascii="仿宋_GB2312" w:eastAsia="仿宋_GB2312" w:hAnsi="仿宋_GB2312" w:cs="仿宋_GB2312"/>
          <w:sz w:val="32"/>
          <w:szCs w:val="32"/>
        </w:rPr>
      </w:pPr>
    </w:p>
    <w:p w14:paraId="51AF65AB" w14:textId="77777777" w:rsidR="009675DD" w:rsidRPr="00DA3092" w:rsidRDefault="00E727F6">
      <w:pPr>
        <w:spacing w:line="360" w:lineRule="auto"/>
        <w:ind w:firstLineChars="200" w:firstLine="480"/>
        <w:rPr>
          <w:rFonts w:ascii="仿宋_GB2312" w:eastAsia="仿宋_GB2312" w:hAnsi="宋体" w:cs="仿宋_GB2312"/>
          <w:sz w:val="24"/>
        </w:rPr>
      </w:pPr>
      <w:r w:rsidRPr="00DA3092">
        <w:rPr>
          <w:rFonts w:ascii="仿宋_GB2312" w:eastAsia="仿宋_GB2312"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DA3092">
        <w:rPr>
          <w:rFonts w:ascii="仿宋_GB2312" w:eastAsia="仿宋_GB2312" w:hAnsi="宋体" w:cs="仿宋_GB2312" w:hint="eastAsia"/>
          <w:sz w:val="24"/>
          <w:u w:val="single"/>
        </w:rPr>
        <w:t xml:space="preserve"> 上林县人民医院 </w:t>
      </w:r>
      <w:r w:rsidRPr="00DA3092">
        <w:rPr>
          <w:rFonts w:ascii="仿宋_GB2312" w:eastAsia="仿宋_GB2312" w:hAnsi="宋体" w:cs="仿宋_GB2312" w:hint="eastAsia"/>
          <w:sz w:val="24"/>
        </w:rPr>
        <w:t>单位的</w:t>
      </w:r>
      <w:r w:rsidRPr="00DA3092">
        <w:rPr>
          <w:rFonts w:ascii="仿宋_GB2312" w:eastAsia="仿宋_GB2312" w:hAnsi="宋体" w:cs="仿宋_GB2312" w:hint="eastAsia"/>
          <w:sz w:val="24"/>
          <w:u w:val="single"/>
        </w:rPr>
        <w:t xml:space="preserve"> 上林县人民医院中央空调、洁净空调系统及分体式空调维保项目</w:t>
      </w:r>
      <w:r w:rsidRPr="00DA3092">
        <w:rPr>
          <w:rFonts w:ascii="仿宋_GB2312" w:eastAsia="仿宋_GB2312" w:hAnsi="宋体" w:cs="仿宋_GB2312" w:hint="eastAsia"/>
          <w:sz w:val="24"/>
        </w:rPr>
        <w:t>采购活动由本单位提供服务。</w:t>
      </w:r>
    </w:p>
    <w:p w14:paraId="28DC2ECE" w14:textId="77777777" w:rsidR="009675DD" w:rsidRPr="00DA3092" w:rsidRDefault="00E727F6">
      <w:pPr>
        <w:spacing w:line="360" w:lineRule="auto"/>
        <w:ind w:firstLineChars="200" w:firstLine="480"/>
        <w:rPr>
          <w:rFonts w:ascii="仿宋_GB2312" w:eastAsia="仿宋_GB2312" w:hAnsi="宋体" w:cs="仿宋_GB2312"/>
          <w:sz w:val="24"/>
        </w:rPr>
      </w:pPr>
      <w:r w:rsidRPr="00DA3092">
        <w:rPr>
          <w:rFonts w:ascii="仿宋_GB2312" w:eastAsia="仿宋_GB2312" w:hAnsi="宋体" w:cs="仿宋_GB2312" w:hint="eastAsia"/>
          <w:sz w:val="24"/>
        </w:rPr>
        <w:t>本单位对上述声明的真实性负责。如有虚假，将依法承担相应责任。</w:t>
      </w:r>
    </w:p>
    <w:p w14:paraId="5C7462D5" w14:textId="77777777" w:rsidR="009675DD" w:rsidRPr="00DA3092" w:rsidRDefault="009675DD">
      <w:pPr>
        <w:spacing w:line="360" w:lineRule="auto"/>
        <w:rPr>
          <w:rFonts w:ascii="宋体" w:hAnsi="宋体" w:cs="仿宋_GB2312"/>
          <w:sz w:val="24"/>
        </w:rPr>
      </w:pPr>
    </w:p>
    <w:p w14:paraId="30F64B38" w14:textId="77777777" w:rsidR="009675DD" w:rsidRPr="00DA3092" w:rsidRDefault="009675DD">
      <w:pPr>
        <w:spacing w:line="360" w:lineRule="auto"/>
        <w:rPr>
          <w:rFonts w:ascii="宋体" w:hAnsi="宋体" w:cs="仿宋_GB2312"/>
          <w:sz w:val="24"/>
        </w:rPr>
      </w:pPr>
    </w:p>
    <w:p w14:paraId="5137B3DC" w14:textId="77777777" w:rsidR="009675DD" w:rsidRPr="00DA3092" w:rsidRDefault="009675DD">
      <w:pPr>
        <w:spacing w:line="360" w:lineRule="auto"/>
        <w:rPr>
          <w:rFonts w:ascii="宋体" w:hAnsi="宋体" w:cs="仿宋_GB2312"/>
          <w:sz w:val="24"/>
        </w:rPr>
      </w:pPr>
    </w:p>
    <w:p w14:paraId="0AF56380" w14:textId="77777777" w:rsidR="009675DD" w:rsidRPr="00DA3092" w:rsidRDefault="00E727F6">
      <w:pPr>
        <w:spacing w:line="360" w:lineRule="auto"/>
        <w:ind w:firstLineChars="1000" w:firstLine="2400"/>
        <w:rPr>
          <w:rFonts w:ascii="宋体" w:hAnsi="宋体" w:cs="仿宋_GB2312"/>
          <w:sz w:val="24"/>
        </w:rPr>
      </w:pPr>
      <w:r w:rsidRPr="00DA3092">
        <w:rPr>
          <w:rFonts w:ascii="宋体" w:hAnsi="宋体" w:cs="仿宋_GB2312" w:hint="eastAsia"/>
          <w:sz w:val="24"/>
        </w:rPr>
        <w:t>供应商名称（电子签章）：</w:t>
      </w:r>
    </w:p>
    <w:p w14:paraId="01DC80AC" w14:textId="77777777" w:rsidR="009675DD" w:rsidRPr="00DA3092" w:rsidRDefault="00E727F6">
      <w:pPr>
        <w:spacing w:line="360" w:lineRule="auto"/>
        <w:ind w:firstLineChars="1800" w:firstLine="4320"/>
        <w:rPr>
          <w:rFonts w:ascii="宋体" w:hAnsi="宋体" w:cs="仿宋_GB2312"/>
          <w:sz w:val="24"/>
        </w:rPr>
      </w:pPr>
      <w:r w:rsidRPr="00DA3092">
        <w:rPr>
          <w:rFonts w:ascii="宋体" w:hAnsi="宋体" w:cs="仿宋_GB2312" w:hint="eastAsia"/>
          <w:sz w:val="24"/>
        </w:rPr>
        <w:t>日  期：     年   月   日</w:t>
      </w:r>
    </w:p>
    <w:p w14:paraId="39F040C7" w14:textId="77777777" w:rsidR="009675DD" w:rsidRPr="00DA3092" w:rsidRDefault="009675DD">
      <w:pPr>
        <w:spacing w:line="360" w:lineRule="auto"/>
        <w:rPr>
          <w:rFonts w:ascii="宋体" w:hAnsi="宋体" w:cs="仿宋_GB2312"/>
          <w:sz w:val="24"/>
        </w:rPr>
      </w:pPr>
    </w:p>
    <w:p w14:paraId="1EB58149" w14:textId="77777777" w:rsidR="009675DD" w:rsidRPr="00DA3092" w:rsidRDefault="009675DD">
      <w:pPr>
        <w:spacing w:line="360" w:lineRule="auto"/>
        <w:rPr>
          <w:rFonts w:ascii="宋体" w:hAnsi="宋体" w:cs="仿宋_GB2312"/>
          <w:sz w:val="24"/>
        </w:rPr>
      </w:pPr>
    </w:p>
    <w:p w14:paraId="6A133419" w14:textId="77777777" w:rsidR="009675DD" w:rsidRPr="00DA3092" w:rsidRDefault="009675DD">
      <w:pPr>
        <w:spacing w:line="360" w:lineRule="auto"/>
        <w:rPr>
          <w:rFonts w:ascii="宋体" w:hAnsi="宋体" w:cs="仿宋_GB2312"/>
          <w:sz w:val="24"/>
        </w:rPr>
      </w:pPr>
    </w:p>
    <w:p w14:paraId="4DD12854" w14:textId="77777777" w:rsidR="009675DD" w:rsidRPr="00DA3092" w:rsidRDefault="00E727F6">
      <w:pPr>
        <w:spacing w:line="360" w:lineRule="auto"/>
        <w:ind w:firstLineChars="200" w:firstLine="480"/>
        <w:rPr>
          <w:rFonts w:ascii="仿宋_GB2312" w:eastAsia="仿宋_GB2312" w:hAnsi="宋体" w:cs="仿宋_GB2312"/>
          <w:sz w:val="24"/>
        </w:rPr>
        <w:sectPr w:rsidR="009675DD" w:rsidRPr="00DA3092">
          <w:pgSz w:w="11911" w:h="16838"/>
          <w:pgMar w:top="1417" w:right="1417" w:bottom="1417" w:left="1417" w:header="720" w:footer="720" w:gutter="0"/>
          <w:cols w:space="0"/>
          <w:docGrid w:linePitch="331"/>
        </w:sectPr>
      </w:pPr>
      <w:r w:rsidRPr="00DA3092">
        <w:rPr>
          <w:rFonts w:ascii="仿宋_GB2312" w:eastAsia="仿宋_GB2312"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4CA30CC7" w14:textId="77777777" w:rsidR="009675DD" w:rsidRPr="00DA3092" w:rsidRDefault="00E727F6">
      <w:pPr>
        <w:rPr>
          <w:rFonts w:ascii="宋体" w:hAnsi="宋体"/>
          <w:b/>
          <w:bCs/>
          <w:sz w:val="32"/>
          <w:szCs w:val="32"/>
        </w:rPr>
      </w:pPr>
      <w:r w:rsidRPr="00DA3092">
        <w:rPr>
          <w:rFonts w:ascii="仿宋" w:eastAsia="仿宋" w:hAnsi="仿宋" w:cs="仿宋_GB2312" w:hint="eastAsia"/>
          <w:b/>
          <w:kern w:val="0"/>
          <w:sz w:val="30"/>
          <w:szCs w:val="30"/>
        </w:rPr>
        <w:lastRenderedPageBreak/>
        <w:t>八、联合体协议书（如有）</w:t>
      </w:r>
    </w:p>
    <w:p w14:paraId="6B87FE19" w14:textId="77777777" w:rsidR="009675DD" w:rsidRPr="00DA3092" w:rsidRDefault="009675DD">
      <w:pPr>
        <w:pStyle w:val="TOC3"/>
        <w:spacing w:line="600" w:lineRule="exact"/>
        <w:jc w:val="center"/>
        <w:rPr>
          <w:rFonts w:ascii="方正小标宋简体" w:eastAsia="方正小标宋简体" w:hAnsi="方正小标宋简体" w:cs="方正小标宋简体"/>
          <w:sz w:val="44"/>
          <w:szCs w:val="44"/>
        </w:rPr>
      </w:pPr>
    </w:p>
    <w:p w14:paraId="3B11BC0A" w14:textId="77777777" w:rsidR="009675DD" w:rsidRPr="00DA3092" w:rsidRDefault="00E727F6">
      <w:pPr>
        <w:pStyle w:val="TOC3"/>
        <w:spacing w:line="600" w:lineRule="exact"/>
        <w:jc w:val="center"/>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t>联合体竞标协议书（格式）</w:t>
      </w:r>
    </w:p>
    <w:p w14:paraId="05FAE0B8" w14:textId="77777777" w:rsidR="009675DD" w:rsidRPr="00DA3092" w:rsidRDefault="009675DD">
      <w:pPr>
        <w:autoSpaceDE w:val="0"/>
        <w:autoSpaceDN w:val="0"/>
        <w:adjustRightInd w:val="0"/>
        <w:spacing w:line="360" w:lineRule="auto"/>
        <w:jc w:val="left"/>
        <w:rPr>
          <w:rFonts w:ascii="宋体" w:cs="宋体"/>
          <w:kern w:val="0"/>
          <w:szCs w:val="21"/>
          <w:u w:val="single"/>
        </w:rPr>
      </w:pPr>
    </w:p>
    <w:p w14:paraId="5D419FA1"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（所有成员单位名称）自愿组成联合体，共同参加</w:t>
      </w:r>
      <w:r w:rsidRPr="00DA3092">
        <w:rPr>
          <w:rFonts w:ascii="仿宋_GB2312" w:eastAsia="仿宋_GB2312" w:hAnsi="仿宋_GB2312" w:cs="宋体" w:hint="eastAsia"/>
          <w:kern w:val="0"/>
          <w:sz w:val="24"/>
          <w:u w:val="single"/>
        </w:rPr>
        <w:t xml:space="preserve">    上林县人民医院   </w:t>
      </w:r>
      <w:r w:rsidRPr="00DA3092">
        <w:rPr>
          <w:rFonts w:ascii="仿宋_GB2312" w:eastAsia="仿宋_GB2312" w:hAnsi="仿宋_GB2312" w:cs="宋体" w:hint="eastAsia"/>
          <w:kern w:val="0"/>
          <w:sz w:val="24"/>
        </w:rPr>
        <w:t>组织的</w:t>
      </w:r>
      <w:r w:rsidRPr="00DA3092">
        <w:rPr>
          <w:rFonts w:ascii="仿宋_GB2312" w:eastAsia="仿宋_GB2312" w:hAnsi="仿宋_GB2312" w:cs="宋体" w:hint="eastAsia"/>
          <w:kern w:val="0"/>
          <w:sz w:val="24"/>
          <w:u w:val="single"/>
        </w:rPr>
        <w:t xml:space="preserve">       上林县人民医院中央空调、洁净空调系统及分体式空调维保项目  </w:t>
      </w:r>
      <w:r w:rsidRPr="00DA3092">
        <w:rPr>
          <w:rFonts w:ascii="仿宋_GB2312" w:eastAsia="仿宋_GB2312" w:hAnsi="仿宋_GB2312" w:cs="宋体" w:hint="eastAsia"/>
          <w:kern w:val="0"/>
          <w:sz w:val="24"/>
        </w:rPr>
        <w:t>（项目编号：</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）竞争性磋商采购。现就联合体竞标事宜订立如下协议：</w:t>
      </w:r>
    </w:p>
    <w:p w14:paraId="7DA7326F"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TimesNewRomanPSMT" w:hint="eastAsia"/>
          <w:kern w:val="0"/>
          <w:sz w:val="24"/>
        </w:rPr>
        <w:t>1</w:t>
      </w:r>
      <w:r w:rsidRPr="00DA3092">
        <w:rPr>
          <w:rFonts w:ascii="仿宋_GB2312" w:eastAsia="仿宋_GB2312" w:hAnsi="宋体" w:cs="宋体" w:hint="eastAsia"/>
          <w:kern w:val="0"/>
          <w:sz w:val="24"/>
        </w:rPr>
        <w:t>、</w:t>
      </w:r>
      <w:r w:rsidRPr="00DA3092">
        <w:rPr>
          <w:rFonts w:ascii="仿宋_GB2312" w:eastAsia="仿宋_GB2312" w:hAnsi="仿宋_GB2312" w:hint="eastAsia"/>
          <w:sz w:val="24"/>
        </w:rPr>
        <w:t>________________________</w:t>
      </w:r>
      <w:r w:rsidRPr="00DA3092">
        <w:rPr>
          <w:rFonts w:ascii="仿宋_GB2312" w:eastAsia="仿宋_GB2312" w:hAnsi="宋体" w:cs="宋体" w:hint="eastAsia"/>
          <w:kern w:val="0"/>
          <w:sz w:val="24"/>
        </w:rPr>
        <w:t>（某成员单位名称）为联合体名称牵头人。</w:t>
      </w:r>
    </w:p>
    <w:p w14:paraId="3554790C"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TimesNewRomanPSMT" w:hint="eastAsia"/>
          <w:kern w:val="0"/>
          <w:sz w:val="24"/>
        </w:rPr>
        <w:t>2</w:t>
      </w:r>
      <w:r w:rsidRPr="00DA3092">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C1BB652"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52041362"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TimesNewRomanPSMT" w:hint="eastAsia"/>
          <w:kern w:val="0"/>
          <w:sz w:val="24"/>
        </w:rPr>
        <w:t>4</w:t>
      </w:r>
      <w:r w:rsidRPr="00DA3092">
        <w:rPr>
          <w:rFonts w:ascii="仿宋_GB2312" w:eastAsia="仿宋_GB2312" w:hAnsi="宋体" w:cs="宋体" w:hint="eastAsia"/>
          <w:kern w:val="0"/>
          <w:sz w:val="24"/>
        </w:rPr>
        <w:t>、联合体各成员单位内部的职责分工如下</w:t>
      </w:r>
      <w:r w:rsidRPr="00DA3092">
        <w:rPr>
          <w:rFonts w:ascii="仿宋_GB2312" w:eastAsia="仿宋_GB2312" w:hAnsi="宋体" w:cs="宋体" w:hint="eastAsia"/>
          <w:kern w:val="0"/>
          <w:sz w:val="24"/>
          <w:u w:val="single"/>
        </w:rPr>
        <w:t>：</w:t>
      </w:r>
      <w:r w:rsidRPr="00DA3092">
        <w:rPr>
          <w:rFonts w:ascii="仿宋_GB2312" w:eastAsia="仿宋_GB2312" w:hAnsi="仿宋_GB2312" w:hint="eastAsia"/>
          <w:sz w:val="24"/>
          <w:u w:val="single"/>
        </w:rPr>
        <w:t>________________________________________________</w:t>
      </w:r>
      <w:r w:rsidRPr="00DA3092">
        <w:rPr>
          <w:rFonts w:ascii="仿宋_GB2312" w:eastAsia="仿宋_GB2312" w:hAnsi="宋体" w:cs="宋体" w:hint="eastAsia"/>
          <w:kern w:val="0"/>
          <w:sz w:val="24"/>
        </w:rPr>
        <w:t>。</w:t>
      </w:r>
    </w:p>
    <w:p w14:paraId="447CA458" w14:textId="77777777" w:rsidR="009675DD" w:rsidRPr="00DA3092" w:rsidRDefault="00E727F6">
      <w:pPr>
        <w:pStyle w:val="TOC3"/>
        <w:spacing w:line="360" w:lineRule="auto"/>
        <w:ind w:leftChars="0" w:left="0" w:firstLineChars="200" w:firstLine="480"/>
        <w:rPr>
          <w:rFonts w:ascii="仿宋_GB2312" w:eastAsia="仿宋_GB2312"/>
          <w:sz w:val="24"/>
        </w:rPr>
      </w:pPr>
      <w:r w:rsidRPr="00DA3092">
        <w:rPr>
          <w:rFonts w:ascii="仿宋_GB2312" w:eastAsia="仿宋_GB2312" w:hAnsi="宋体" w:cs="宋体" w:hint="eastAsia"/>
          <w:sz w:val="24"/>
        </w:rPr>
        <w:t>5、本联合体中</w:t>
      </w:r>
      <w:r w:rsidRPr="00DA3092">
        <w:rPr>
          <w:rFonts w:ascii="仿宋_GB2312" w:eastAsia="仿宋_GB2312" w:hAnsi="宋体" w:cs="宋体" w:hint="eastAsia"/>
          <w:sz w:val="24"/>
          <w:u w:val="single"/>
        </w:rPr>
        <w:t>，</w:t>
      </w:r>
      <w:r w:rsidRPr="00DA3092">
        <w:rPr>
          <w:rFonts w:ascii="仿宋_GB2312" w:eastAsia="仿宋_GB2312" w:hAnsi="仿宋_GB2312" w:hint="eastAsia"/>
          <w:sz w:val="24"/>
          <w:u w:val="single"/>
        </w:rPr>
        <w:t>________________________</w:t>
      </w:r>
      <w:r w:rsidRPr="00DA3092">
        <w:rPr>
          <w:rFonts w:ascii="仿宋_GB2312" w:eastAsia="仿宋_GB2312" w:hAnsi="宋体" w:cs="宋体" w:hint="eastAsia"/>
          <w:sz w:val="24"/>
          <w:u w:val="single"/>
        </w:rPr>
        <w:t>（某成员单位名称）为</w:t>
      </w:r>
      <w:r w:rsidRPr="00DA3092">
        <w:rPr>
          <w:rFonts w:ascii="仿宋_GB2312" w:eastAsia="仿宋_GB2312" w:hAnsi="仿宋_GB2312" w:hint="eastAsia"/>
          <w:sz w:val="24"/>
          <w:u w:val="single"/>
        </w:rPr>
        <w:t>______</w:t>
      </w:r>
      <w:r w:rsidRPr="00DA3092">
        <w:rPr>
          <w:rFonts w:ascii="仿宋_GB2312" w:eastAsia="仿宋_GB2312" w:hAnsi="仿宋_GB2312" w:hint="eastAsia"/>
          <w:sz w:val="24"/>
        </w:rPr>
        <w:t>（请填写：中型、小型、微型）企业，其协议合同金额占联合体协议合同总金额的</w:t>
      </w:r>
      <w:r w:rsidRPr="00DA3092">
        <w:rPr>
          <w:rFonts w:ascii="仿宋_GB2312" w:eastAsia="仿宋_GB2312" w:hAnsi="仿宋_GB2312" w:hint="eastAsia"/>
          <w:sz w:val="24"/>
          <w:u w:val="single"/>
        </w:rPr>
        <w:t>______</w:t>
      </w:r>
      <w:r w:rsidRPr="00DA3092">
        <w:rPr>
          <w:rFonts w:ascii="仿宋_GB2312" w:eastAsia="仿宋_GB2312" w:hAnsi="仿宋_GB2312" w:hint="eastAsia"/>
          <w:sz w:val="24"/>
        </w:rPr>
        <w:t>%。【如联合体成员中有小型、微型企业的，请填写此条，否则无需填写；如联合体成员中有多个小型、微型企业的，请逐一列出。】</w:t>
      </w:r>
    </w:p>
    <w:p w14:paraId="28780272"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TimesNewRomanPSMT" w:hint="eastAsia"/>
          <w:kern w:val="0"/>
          <w:sz w:val="24"/>
        </w:rPr>
        <w:t>6</w:t>
      </w:r>
      <w:r w:rsidRPr="00DA3092">
        <w:rPr>
          <w:rFonts w:ascii="仿宋_GB2312" w:eastAsia="仿宋_GB2312" w:hAnsi="宋体" w:cs="宋体" w:hint="eastAsia"/>
          <w:kern w:val="0"/>
          <w:sz w:val="24"/>
        </w:rPr>
        <w:t>、本协议书自签署之日起生效，合同履行完毕后自动失效。</w:t>
      </w:r>
    </w:p>
    <w:p w14:paraId="00E0074B" w14:textId="77777777" w:rsidR="009675DD" w:rsidRPr="00DA3092" w:rsidRDefault="00E727F6">
      <w:pPr>
        <w:autoSpaceDE w:val="0"/>
        <w:autoSpaceDN w:val="0"/>
        <w:adjustRightInd w:val="0"/>
        <w:spacing w:line="360" w:lineRule="auto"/>
        <w:ind w:firstLine="420"/>
        <w:jc w:val="left"/>
        <w:rPr>
          <w:rFonts w:ascii="仿宋_GB2312" w:eastAsia="仿宋_GB2312" w:hAnsi="宋体" w:cs="宋体"/>
          <w:kern w:val="0"/>
          <w:sz w:val="24"/>
        </w:rPr>
      </w:pPr>
      <w:r w:rsidRPr="00DA3092">
        <w:rPr>
          <w:rFonts w:ascii="仿宋_GB2312" w:eastAsia="仿宋_GB2312" w:hAnsi="宋体" w:cs="TimesNewRomanPSMT" w:hint="eastAsia"/>
          <w:kern w:val="0"/>
          <w:sz w:val="24"/>
        </w:rPr>
        <w:t>7</w:t>
      </w:r>
      <w:r w:rsidRPr="00DA3092">
        <w:rPr>
          <w:rFonts w:ascii="仿宋_GB2312" w:eastAsia="仿宋_GB2312" w:hAnsi="宋体" w:cs="宋体" w:hint="eastAsia"/>
          <w:kern w:val="0"/>
          <w:sz w:val="24"/>
        </w:rPr>
        <w:t>、本协议书一式</w:t>
      </w:r>
      <w:r w:rsidRPr="00DA3092">
        <w:rPr>
          <w:rFonts w:ascii="仿宋_GB2312" w:eastAsia="仿宋_GB2312" w:hAnsi="宋体" w:cs="宋体" w:hint="eastAsia"/>
          <w:kern w:val="0"/>
          <w:sz w:val="24"/>
          <w:u w:val="single"/>
        </w:rPr>
        <w:t xml:space="preserve">    </w:t>
      </w:r>
      <w:r w:rsidRPr="00DA3092">
        <w:rPr>
          <w:rFonts w:ascii="仿宋_GB2312" w:eastAsia="仿宋_GB2312" w:hAnsi="宋体" w:cs="宋体" w:hint="eastAsia"/>
          <w:kern w:val="0"/>
          <w:sz w:val="24"/>
        </w:rPr>
        <w:t>份，联合体成员和采购代理机构各执一份。</w:t>
      </w:r>
    </w:p>
    <w:p w14:paraId="52180935" w14:textId="77777777" w:rsidR="009675DD" w:rsidRPr="00DA3092" w:rsidRDefault="00E727F6">
      <w:pPr>
        <w:autoSpaceDE w:val="0"/>
        <w:autoSpaceDN w:val="0"/>
        <w:adjustRightInd w:val="0"/>
        <w:spacing w:line="360" w:lineRule="auto"/>
        <w:ind w:firstLine="420"/>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注：本协议书由法定代表人签字的，应附法定代表人身份证明；本协议书由委托代</w:t>
      </w:r>
      <w:r w:rsidRPr="00DA3092">
        <w:rPr>
          <w:rFonts w:ascii="仿宋_GB2312" w:eastAsia="仿宋_GB2312" w:hAnsi="仿宋_GB2312" w:cs="宋体" w:hint="eastAsia"/>
          <w:kern w:val="0"/>
          <w:sz w:val="24"/>
        </w:rPr>
        <w:lastRenderedPageBreak/>
        <w:t>理人签字的，应附法定代表人授权委托书。</w:t>
      </w:r>
    </w:p>
    <w:p w14:paraId="190ECEBA"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牵头人名称：</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（盖单位公章）</w:t>
      </w:r>
    </w:p>
    <w:p w14:paraId="42A5A507"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法定代表人或其委托代理人：</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（签字或盖章）</w:t>
      </w:r>
    </w:p>
    <w:p w14:paraId="4BF73483" w14:textId="77777777" w:rsidR="009675DD" w:rsidRPr="00DA3092" w:rsidRDefault="009675DD">
      <w:pPr>
        <w:autoSpaceDE w:val="0"/>
        <w:autoSpaceDN w:val="0"/>
        <w:adjustRightInd w:val="0"/>
        <w:spacing w:line="360" w:lineRule="auto"/>
        <w:jc w:val="left"/>
        <w:rPr>
          <w:rFonts w:ascii="仿宋_GB2312" w:eastAsia="仿宋_GB2312" w:hAnsi="仿宋_GB2312" w:cs="宋体"/>
          <w:kern w:val="0"/>
          <w:sz w:val="24"/>
        </w:rPr>
      </w:pPr>
    </w:p>
    <w:p w14:paraId="405D4728"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成员一名称：</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（盖单位公章）</w:t>
      </w:r>
    </w:p>
    <w:p w14:paraId="2CFE6CA9"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法定代表人或其委托代理人：</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（签字或盖章）</w:t>
      </w:r>
    </w:p>
    <w:p w14:paraId="62B03086" w14:textId="77777777" w:rsidR="009675DD" w:rsidRPr="00DA3092" w:rsidRDefault="009675DD">
      <w:pPr>
        <w:autoSpaceDE w:val="0"/>
        <w:autoSpaceDN w:val="0"/>
        <w:adjustRightInd w:val="0"/>
        <w:spacing w:line="360" w:lineRule="auto"/>
        <w:jc w:val="left"/>
        <w:rPr>
          <w:rFonts w:ascii="宋体" w:cs="宋体"/>
          <w:kern w:val="0"/>
          <w:szCs w:val="21"/>
        </w:rPr>
      </w:pPr>
    </w:p>
    <w:p w14:paraId="0622625A"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成员二名称：</w:t>
      </w:r>
      <w:r w:rsidRPr="00DA3092">
        <w:rPr>
          <w:rFonts w:ascii="仿宋_GB2312" w:eastAsia="仿宋_GB2312" w:hAnsi="仿宋_GB2312" w:cs="宋体" w:hint="eastAsia"/>
          <w:kern w:val="0"/>
          <w:sz w:val="24"/>
          <w:u w:val="single"/>
        </w:rPr>
        <w:t xml:space="preserve">                                       </w:t>
      </w:r>
      <w:r w:rsidRPr="00DA3092">
        <w:rPr>
          <w:rFonts w:ascii="仿宋_GB2312" w:eastAsia="仿宋_GB2312" w:hAnsi="仿宋_GB2312" w:cs="宋体" w:hint="eastAsia"/>
          <w:kern w:val="0"/>
          <w:sz w:val="24"/>
        </w:rPr>
        <w:t>（盖单位公章）</w:t>
      </w:r>
    </w:p>
    <w:p w14:paraId="0B5397F7" w14:textId="77777777" w:rsidR="009675DD" w:rsidRPr="00DA3092" w:rsidRDefault="00E727F6">
      <w:pPr>
        <w:autoSpaceDE w:val="0"/>
        <w:autoSpaceDN w:val="0"/>
        <w:adjustRightInd w:val="0"/>
        <w:spacing w:line="360" w:lineRule="auto"/>
        <w:jc w:val="left"/>
        <w:rPr>
          <w:rFonts w:ascii="仿宋_GB2312" w:eastAsia="仿宋_GB2312" w:hAnsi="仿宋_GB2312" w:cs="宋体"/>
          <w:kern w:val="0"/>
          <w:sz w:val="24"/>
        </w:rPr>
      </w:pPr>
      <w:r w:rsidRPr="00DA3092">
        <w:rPr>
          <w:rFonts w:ascii="仿宋_GB2312" w:eastAsia="仿宋_GB2312" w:hAnsi="仿宋_GB2312" w:cs="宋体" w:hint="eastAsia"/>
          <w:kern w:val="0"/>
          <w:sz w:val="24"/>
        </w:rPr>
        <w:t>法定代表人或其委托代理人：                         （签字或盖章）</w:t>
      </w:r>
    </w:p>
    <w:p w14:paraId="209074E5" w14:textId="77777777" w:rsidR="009675DD" w:rsidRPr="00DA3092" w:rsidRDefault="009675DD">
      <w:pPr>
        <w:autoSpaceDE w:val="0"/>
        <w:autoSpaceDN w:val="0"/>
        <w:adjustRightInd w:val="0"/>
        <w:spacing w:line="360" w:lineRule="auto"/>
        <w:jc w:val="left"/>
        <w:rPr>
          <w:rFonts w:ascii="仿宋_GB2312" w:eastAsia="仿宋_GB2312" w:hAnsi="仿宋_GB2312" w:cs="宋体"/>
          <w:kern w:val="0"/>
          <w:sz w:val="24"/>
        </w:rPr>
      </w:pPr>
    </w:p>
    <w:p w14:paraId="253DCFD7" w14:textId="77777777" w:rsidR="009675DD" w:rsidRPr="00DA3092" w:rsidRDefault="009675DD">
      <w:pPr>
        <w:autoSpaceDE w:val="0"/>
        <w:autoSpaceDN w:val="0"/>
        <w:adjustRightInd w:val="0"/>
        <w:spacing w:line="360" w:lineRule="auto"/>
        <w:jc w:val="left"/>
        <w:rPr>
          <w:rFonts w:ascii="仿宋_GB2312" w:eastAsia="仿宋_GB2312" w:hAnsi="仿宋_GB2312" w:cs="宋体"/>
          <w:kern w:val="0"/>
          <w:sz w:val="24"/>
        </w:rPr>
      </w:pPr>
    </w:p>
    <w:p w14:paraId="5459ED76" w14:textId="77777777" w:rsidR="009675DD" w:rsidRPr="00DA3092" w:rsidRDefault="00E727F6">
      <w:pPr>
        <w:autoSpaceDE w:val="0"/>
        <w:autoSpaceDN w:val="0"/>
        <w:spacing w:line="360" w:lineRule="auto"/>
        <w:ind w:leftChars="1850" w:left="4365" w:hangingChars="200" w:hanging="48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0211C651" w14:textId="77777777" w:rsidR="009675DD" w:rsidRPr="00DA3092" w:rsidRDefault="00E727F6">
      <w:pPr>
        <w:autoSpaceDE w:val="0"/>
        <w:autoSpaceDN w:val="0"/>
        <w:spacing w:line="360" w:lineRule="auto"/>
        <w:ind w:firstLineChars="2550" w:firstLine="6120"/>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4269FDB4" w14:textId="77777777" w:rsidR="009675DD" w:rsidRPr="00DA3092" w:rsidRDefault="009675DD">
      <w:pPr>
        <w:autoSpaceDE w:val="0"/>
        <w:autoSpaceDN w:val="0"/>
        <w:spacing w:line="360" w:lineRule="auto"/>
        <w:ind w:firstLineChars="2550" w:firstLine="6120"/>
        <w:rPr>
          <w:rFonts w:ascii="仿宋_GB2312" w:eastAsia="仿宋_GB2312" w:hAnsi="仿宋" w:cs="仿宋_GB2312"/>
          <w:kern w:val="0"/>
          <w:sz w:val="24"/>
          <w:lang w:val="zh-CN"/>
        </w:rPr>
      </w:pPr>
    </w:p>
    <w:p w14:paraId="17ADD6E1" w14:textId="77777777" w:rsidR="009675DD" w:rsidRPr="00DA3092" w:rsidRDefault="009675DD">
      <w:pPr>
        <w:autoSpaceDE w:val="0"/>
        <w:autoSpaceDN w:val="0"/>
        <w:spacing w:line="360" w:lineRule="auto"/>
        <w:ind w:firstLineChars="2550" w:firstLine="6120"/>
        <w:rPr>
          <w:rFonts w:ascii="仿宋_GB2312" w:eastAsia="仿宋_GB2312" w:hAnsi="仿宋" w:cs="仿宋_GB2312"/>
          <w:kern w:val="0"/>
          <w:sz w:val="24"/>
          <w:lang w:val="zh-CN"/>
        </w:rPr>
      </w:pPr>
    </w:p>
    <w:p w14:paraId="3F3AE0C1" w14:textId="77777777" w:rsidR="009675DD" w:rsidRPr="00DA3092" w:rsidRDefault="009675DD">
      <w:pPr>
        <w:autoSpaceDE w:val="0"/>
        <w:autoSpaceDN w:val="0"/>
        <w:spacing w:line="360" w:lineRule="auto"/>
        <w:ind w:firstLineChars="2550" w:firstLine="6120"/>
        <w:rPr>
          <w:rFonts w:ascii="仿宋_GB2312" w:eastAsia="仿宋_GB2312" w:hAnsi="仿宋" w:cs="仿宋_GB2312"/>
          <w:kern w:val="0"/>
          <w:sz w:val="24"/>
          <w:lang w:val="zh-CN"/>
        </w:rPr>
      </w:pPr>
    </w:p>
    <w:p w14:paraId="4F08967B" w14:textId="77777777" w:rsidR="009675DD" w:rsidRPr="00DA3092" w:rsidRDefault="00E727F6">
      <w:pPr>
        <w:autoSpaceDE w:val="0"/>
        <w:autoSpaceDN w:val="0"/>
        <w:spacing w:line="360" w:lineRule="auto"/>
        <w:rPr>
          <w:rFonts w:ascii="仿宋" w:eastAsia="仿宋" w:hAnsi="仿宋" w:cs="仿宋_GB2312"/>
          <w:b/>
          <w:sz w:val="30"/>
          <w:szCs w:val="30"/>
        </w:rPr>
      </w:pPr>
      <w:r w:rsidRPr="00DA3092">
        <w:rPr>
          <w:rFonts w:ascii="仿宋_GB2312" w:eastAsia="仿宋_GB2312" w:hAnsi="仿宋" w:cs="仿宋_GB2312"/>
          <w:lang w:val="zh-CN"/>
        </w:rPr>
        <w:br w:type="page"/>
      </w:r>
      <w:r w:rsidRPr="00DA3092">
        <w:rPr>
          <w:rFonts w:ascii="仿宋" w:eastAsia="仿宋" w:hAnsi="仿宋" w:cs="仿宋_GB2312" w:hint="eastAsia"/>
          <w:b/>
          <w:sz w:val="30"/>
          <w:szCs w:val="30"/>
        </w:rPr>
        <w:lastRenderedPageBreak/>
        <w:t>九、符合特定资格条件（如果项目要求）的有关证明材料（复印件）</w:t>
      </w:r>
    </w:p>
    <w:p w14:paraId="0C4E2E9A" w14:textId="77777777" w:rsidR="009675DD" w:rsidRPr="00DA3092" w:rsidRDefault="009675DD">
      <w:pPr>
        <w:snapToGrid w:val="0"/>
        <w:spacing w:line="360" w:lineRule="auto"/>
        <w:ind w:firstLineChars="200" w:firstLine="602"/>
        <w:rPr>
          <w:rFonts w:ascii="仿宋" w:eastAsia="仿宋" w:hAnsi="仿宋" w:cs="仿宋_GB2312"/>
          <w:b/>
          <w:sz w:val="30"/>
          <w:szCs w:val="30"/>
        </w:rPr>
      </w:pPr>
    </w:p>
    <w:p w14:paraId="5084529E"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08D26BE4" w14:textId="77777777" w:rsidR="009675DD" w:rsidRPr="00DA3092" w:rsidRDefault="00E727F6">
      <w:pPr>
        <w:autoSpaceDE w:val="0"/>
        <w:autoSpaceDN w:val="0"/>
        <w:spacing w:line="360" w:lineRule="auto"/>
        <w:jc w:val="righ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73EAD372" w14:textId="77777777" w:rsidR="009675DD" w:rsidRPr="00DA3092" w:rsidRDefault="009675DD">
      <w:pPr>
        <w:widowControl/>
        <w:spacing w:line="360" w:lineRule="auto"/>
        <w:jc w:val="left"/>
        <w:rPr>
          <w:rFonts w:ascii="仿宋_GB2312" w:eastAsia="仿宋_GB2312" w:hAnsi="仿宋" w:cs="仿宋_GB2312"/>
          <w:kern w:val="0"/>
          <w:sz w:val="24"/>
          <w:lang w:val="zh-CN"/>
        </w:rPr>
        <w:sectPr w:rsidR="009675DD" w:rsidRPr="00DA3092">
          <w:pgSz w:w="11911" w:h="16838"/>
          <w:pgMar w:top="1417" w:right="1417" w:bottom="1417" w:left="1417" w:header="720" w:footer="720" w:gutter="0"/>
          <w:cols w:space="0"/>
        </w:sectPr>
      </w:pPr>
    </w:p>
    <w:p w14:paraId="37109D4C" w14:textId="77777777" w:rsidR="009675DD" w:rsidRPr="00DA3092" w:rsidRDefault="00E727F6">
      <w:pPr>
        <w:pStyle w:val="2"/>
        <w:jc w:val="center"/>
        <w:rPr>
          <w:rFonts w:ascii="宋体" w:hAnsi="宋体" w:cs="宋体"/>
          <w:b w:val="0"/>
        </w:rPr>
      </w:pPr>
      <w:bookmarkStart w:id="56" w:name="_Toc80205940"/>
      <w:bookmarkStart w:id="57" w:name="_Toc209944700"/>
      <w:r w:rsidRPr="00DA3092">
        <w:rPr>
          <w:rFonts w:ascii="宋体" w:hAnsi="宋体" w:hint="eastAsia"/>
          <w:b w:val="0"/>
          <w:bCs w:val="0"/>
        </w:rPr>
        <w:lastRenderedPageBreak/>
        <w:t xml:space="preserve">第三节 </w:t>
      </w:r>
      <w:r w:rsidRPr="00DA3092">
        <w:rPr>
          <w:rFonts w:ascii="宋体" w:hAnsi="宋体" w:hint="eastAsia"/>
          <w:b w:val="0"/>
        </w:rPr>
        <w:t>商务技术文件格式</w:t>
      </w:r>
      <w:bookmarkEnd w:id="56"/>
      <w:bookmarkEnd w:id="57"/>
    </w:p>
    <w:p w14:paraId="12D7D1C0" w14:textId="77777777" w:rsidR="009675DD" w:rsidRPr="00DA3092" w:rsidRDefault="00E727F6">
      <w:pPr>
        <w:snapToGrid w:val="0"/>
        <w:spacing w:beforeLines="50" w:before="120" w:after="50"/>
        <w:rPr>
          <w:rFonts w:ascii="宋体" w:hAnsi="宋体"/>
          <w:bCs/>
          <w:sz w:val="32"/>
          <w:szCs w:val="20"/>
        </w:rPr>
      </w:pPr>
      <w:r w:rsidRPr="00DA3092">
        <w:rPr>
          <w:rFonts w:ascii="宋体" w:hAnsi="宋体" w:hint="eastAsia"/>
          <w:sz w:val="24"/>
        </w:rPr>
        <w:t xml:space="preserve">                                                    </w:t>
      </w:r>
      <w:r w:rsidRPr="00DA3092">
        <w:rPr>
          <w:rFonts w:ascii="宋体" w:hAnsi="宋体" w:hint="eastAsia"/>
          <w:bCs/>
        </w:rPr>
        <w:t>全流程电子文件</w:t>
      </w:r>
    </w:p>
    <w:p w14:paraId="45F849EC" w14:textId="77777777" w:rsidR="009675DD" w:rsidRPr="00DA3092" w:rsidRDefault="009675DD">
      <w:pPr>
        <w:snapToGrid w:val="0"/>
        <w:spacing w:beforeLines="50" w:before="120" w:after="50"/>
        <w:rPr>
          <w:rFonts w:ascii="宋体" w:hAnsi="宋体"/>
          <w:sz w:val="24"/>
          <w:szCs w:val="20"/>
        </w:rPr>
      </w:pPr>
    </w:p>
    <w:p w14:paraId="09FB2CB9" w14:textId="77777777" w:rsidR="009675DD" w:rsidRPr="00DA3092" w:rsidRDefault="009675DD">
      <w:pPr>
        <w:snapToGrid w:val="0"/>
        <w:spacing w:beforeLines="50" w:before="120" w:after="50"/>
        <w:rPr>
          <w:rFonts w:ascii="宋体" w:hAnsi="宋体"/>
          <w:sz w:val="24"/>
          <w:szCs w:val="20"/>
        </w:rPr>
      </w:pPr>
    </w:p>
    <w:p w14:paraId="1936C0E8" w14:textId="77777777" w:rsidR="009675DD" w:rsidRPr="00DA3092" w:rsidRDefault="009675DD">
      <w:pPr>
        <w:snapToGrid w:val="0"/>
        <w:spacing w:beforeLines="50" w:before="120" w:after="50"/>
        <w:rPr>
          <w:rFonts w:ascii="宋体" w:hAnsi="宋体"/>
          <w:sz w:val="24"/>
          <w:szCs w:val="20"/>
        </w:rPr>
      </w:pPr>
    </w:p>
    <w:p w14:paraId="4CBA6EF4" w14:textId="77777777" w:rsidR="009675DD" w:rsidRPr="00DA3092" w:rsidRDefault="00E727F6">
      <w:pPr>
        <w:snapToGrid w:val="0"/>
        <w:spacing w:beforeLines="50" w:before="120" w:after="50"/>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商  务  技  术  文  件（封面）</w:t>
      </w:r>
    </w:p>
    <w:p w14:paraId="63AEDFAC" w14:textId="77777777" w:rsidR="009675DD" w:rsidRPr="00DA3092" w:rsidRDefault="009675DD">
      <w:pPr>
        <w:snapToGrid w:val="0"/>
        <w:spacing w:beforeLines="50" w:before="120" w:after="50"/>
        <w:rPr>
          <w:rFonts w:ascii="宋体" w:hAnsi="宋体"/>
          <w:bCs/>
          <w:sz w:val="24"/>
          <w:szCs w:val="20"/>
        </w:rPr>
      </w:pPr>
    </w:p>
    <w:p w14:paraId="109CC46E" w14:textId="77777777" w:rsidR="009675DD" w:rsidRPr="00DA3092" w:rsidRDefault="009675DD">
      <w:pPr>
        <w:snapToGrid w:val="0"/>
        <w:spacing w:beforeLines="50" w:before="120" w:after="50"/>
        <w:rPr>
          <w:rFonts w:ascii="宋体" w:hAnsi="宋体"/>
          <w:bCs/>
          <w:sz w:val="24"/>
          <w:szCs w:val="20"/>
        </w:rPr>
      </w:pPr>
    </w:p>
    <w:p w14:paraId="29787B2F" w14:textId="77777777" w:rsidR="009675DD" w:rsidRPr="00DA3092" w:rsidRDefault="009675DD">
      <w:pPr>
        <w:snapToGrid w:val="0"/>
        <w:spacing w:beforeLines="50" w:before="120" w:after="50"/>
        <w:rPr>
          <w:rFonts w:ascii="宋体" w:hAnsi="宋体"/>
          <w:bCs/>
          <w:sz w:val="24"/>
          <w:szCs w:val="20"/>
        </w:rPr>
      </w:pPr>
    </w:p>
    <w:p w14:paraId="5A3E1CED" w14:textId="77777777" w:rsidR="009675DD" w:rsidRPr="00DA3092" w:rsidRDefault="009675DD">
      <w:pPr>
        <w:snapToGrid w:val="0"/>
        <w:spacing w:beforeLines="50" w:before="120" w:after="50"/>
        <w:rPr>
          <w:rFonts w:ascii="宋体" w:hAnsi="宋体"/>
          <w:bCs/>
          <w:sz w:val="24"/>
          <w:szCs w:val="20"/>
        </w:rPr>
      </w:pPr>
    </w:p>
    <w:p w14:paraId="6D01FCE0" w14:textId="77777777" w:rsidR="009675DD" w:rsidRPr="00DA3092" w:rsidRDefault="009675DD">
      <w:pPr>
        <w:snapToGrid w:val="0"/>
        <w:spacing w:beforeLines="50" w:before="120" w:after="50"/>
        <w:rPr>
          <w:rFonts w:ascii="宋体" w:hAnsi="宋体"/>
          <w:bCs/>
          <w:sz w:val="24"/>
          <w:szCs w:val="20"/>
        </w:rPr>
      </w:pPr>
    </w:p>
    <w:p w14:paraId="6B291370"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项目名称：上林县人民医院中央空调、洁净空调系统及分体式空调维保项目</w:t>
      </w:r>
    </w:p>
    <w:p w14:paraId="2FE02D15"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7A147B8B"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项目编号：</w:t>
      </w:r>
    </w:p>
    <w:p w14:paraId="203A5408" w14:textId="77777777" w:rsidR="009675DD" w:rsidRPr="00DA3092" w:rsidRDefault="00E727F6">
      <w:pPr>
        <w:snapToGrid w:val="0"/>
        <w:spacing w:beforeLines="50" w:before="120" w:after="50"/>
        <w:ind w:firstLineChars="225" w:firstLine="720"/>
        <w:rPr>
          <w:rFonts w:ascii="宋体" w:hAnsi="宋体" w:cs="仿宋_GB2312"/>
          <w:bCs/>
          <w:sz w:val="32"/>
          <w:szCs w:val="32"/>
        </w:rPr>
      </w:pPr>
      <w:r w:rsidRPr="00DA3092">
        <w:rPr>
          <w:rFonts w:ascii="宋体" w:hAnsi="宋体" w:cs="仿宋_GB2312" w:hint="eastAsia"/>
          <w:bCs/>
          <w:sz w:val="32"/>
          <w:szCs w:val="32"/>
        </w:rPr>
        <w:t xml:space="preserve"> </w:t>
      </w:r>
    </w:p>
    <w:p w14:paraId="2C56BF96"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所竞标项（如有则填写，无标项时填写“无”或者留空）：</w:t>
      </w:r>
    </w:p>
    <w:p w14:paraId="58AC3C90"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471807FE" w14:textId="77777777" w:rsidR="009675DD" w:rsidRPr="00DA3092" w:rsidRDefault="00E727F6">
      <w:pPr>
        <w:pStyle w:val="a6"/>
        <w:snapToGrid w:val="0"/>
        <w:spacing w:before="50" w:after="50"/>
        <w:ind w:firstLineChars="200" w:firstLine="640"/>
        <w:rPr>
          <w:rFonts w:ascii="宋体" w:hAnsi="宋体" w:cs="仿宋_GB2312"/>
          <w:bCs/>
          <w:sz w:val="32"/>
          <w:szCs w:val="32"/>
        </w:rPr>
      </w:pPr>
      <w:r w:rsidRPr="00DA3092">
        <w:rPr>
          <w:rFonts w:ascii="宋体" w:hAnsi="宋体" w:cs="仿宋_GB2312" w:hint="eastAsia"/>
          <w:bCs/>
          <w:sz w:val="32"/>
          <w:szCs w:val="32"/>
        </w:rPr>
        <w:t>供应商名称：</w:t>
      </w:r>
    </w:p>
    <w:p w14:paraId="46D25020"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0820F6DE"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67741A0D" w14:textId="77777777" w:rsidR="009675DD" w:rsidRPr="00DA3092" w:rsidRDefault="009675DD">
      <w:pPr>
        <w:pStyle w:val="a6"/>
        <w:snapToGrid w:val="0"/>
        <w:spacing w:before="50" w:after="50"/>
        <w:ind w:firstLineChars="400" w:firstLine="1280"/>
        <w:rPr>
          <w:rFonts w:ascii="宋体" w:hAnsi="宋体" w:cs="仿宋_GB2312"/>
          <w:bCs/>
          <w:sz w:val="32"/>
          <w:szCs w:val="32"/>
        </w:rPr>
      </w:pPr>
    </w:p>
    <w:p w14:paraId="2FBA2B60" w14:textId="77777777" w:rsidR="009675DD" w:rsidRPr="00DA3092" w:rsidRDefault="00E727F6">
      <w:pPr>
        <w:snapToGrid w:val="0"/>
        <w:spacing w:beforeLines="50" w:before="120" w:after="50"/>
        <w:jc w:val="center"/>
        <w:rPr>
          <w:rFonts w:ascii="宋体" w:hAnsi="宋体" w:cs="仿宋_GB2312"/>
          <w:sz w:val="32"/>
          <w:szCs w:val="32"/>
        </w:rPr>
      </w:pPr>
      <w:r w:rsidRPr="00DA3092">
        <w:rPr>
          <w:rFonts w:ascii="宋体" w:hAnsi="宋体" w:cs="仿宋_GB2312" w:hint="eastAsia"/>
          <w:sz w:val="32"/>
          <w:szCs w:val="32"/>
        </w:rPr>
        <w:t>年    月    日</w:t>
      </w:r>
    </w:p>
    <w:p w14:paraId="3352DF08" w14:textId="77777777" w:rsidR="009675DD" w:rsidRPr="00DA3092" w:rsidRDefault="009675DD">
      <w:pPr>
        <w:widowControl/>
        <w:spacing w:line="360" w:lineRule="auto"/>
        <w:jc w:val="left"/>
        <w:rPr>
          <w:rFonts w:ascii="宋体" w:hAnsi="宋体"/>
          <w:b/>
          <w:bCs/>
          <w:sz w:val="32"/>
          <w:szCs w:val="32"/>
        </w:rPr>
        <w:sectPr w:rsidR="009675DD" w:rsidRPr="00DA3092">
          <w:pgSz w:w="11911" w:h="16838"/>
          <w:pgMar w:top="1417" w:right="1417" w:bottom="1417" w:left="1417" w:header="720" w:footer="720" w:gutter="0"/>
          <w:cols w:space="0"/>
        </w:sectPr>
      </w:pPr>
    </w:p>
    <w:p w14:paraId="636DD552" w14:textId="77777777" w:rsidR="009675DD" w:rsidRPr="00DA3092" w:rsidRDefault="00E727F6">
      <w:pPr>
        <w:jc w:val="center"/>
        <w:rPr>
          <w:rFonts w:ascii="仿宋_GB2312" w:eastAsia="仿宋_GB2312" w:hAnsi="仿宋" w:cs="仿宋_GB2312"/>
          <w:b/>
          <w:kern w:val="0"/>
          <w:sz w:val="28"/>
          <w:szCs w:val="28"/>
        </w:rPr>
      </w:pPr>
      <w:r w:rsidRPr="00DA3092">
        <w:rPr>
          <w:rFonts w:ascii="仿宋_GB2312" w:eastAsia="仿宋_GB2312" w:hAnsi="仿宋" w:cs="仿宋_GB2312" w:hint="eastAsia"/>
          <w:b/>
          <w:kern w:val="0"/>
          <w:sz w:val="28"/>
          <w:szCs w:val="28"/>
        </w:rPr>
        <w:lastRenderedPageBreak/>
        <w:t>商务技术文件目录</w:t>
      </w:r>
    </w:p>
    <w:p w14:paraId="2D77E829" w14:textId="77777777" w:rsidR="009675DD" w:rsidRPr="00DA3092" w:rsidRDefault="009675DD">
      <w:pPr>
        <w:jc w:val="center"/>
        <w:rPr>
          <w:rFonts w:ascii="仿宋_GB2312" w:eastAsia="仿宋_GB2312" w:hAnsi="仿宋" w:cs="仿宋_GB2312"/>
          <w:b/>
          <w:kern w:val="0"/>
          <w:sz w:val="28"/>
          <w:szCs w:val="28"/>
        </w:rPr>
      </w:pPr>
    </w:p>
    <w:p w14:paraId="6815FDBB" w14:textId="77777777" w:rsidR="009675DD" w:rsidRPr="00DA3092" w:rsidRDefault="00E727F6">
      <w:pPr>
        <w:pStyle w:val="afa"/>
        <w:spacing w:line="360" w:lineRule="auto"/>
        <w:rPr>
          <w:rFonts w:cs="仿宋_GB2312"/>
        </w:rPr>
      </w:pPr>
      <w:r w:rsidRPr="00DA3092">
        <w:rPr>
          <w:rFonts w:cs="仿宋_GB2312" w:hint="eastAsia"/>
        </w:rPr>
        <w:t>一、无串标行为承诺函………………………………………………………（页码）</w:t>
      </w:r>
    </w:p>
    <w:p w14:paraId="6922C44F" w14:textId="77777777" w:rsidR="009675DD" w:rsidRPr="00DA3092" w:rsidRDefault="00E727F6">
      <w:pPr>
        <w:pStyle w:val="afa"/>
        <w:spacing w:line="360" w:lineRule="auto"/>
        <w:rPr>
          <w:rFonts w:cs="仿宋_GB2312"/>
        </w:rPr>
      </w:pPr>
      <w:r w:rsidRPr="00DA3092">
        <w:rPr>
          <w:rFonts w:cs="仿宋_GB2312" w:hint="eastAsia"/>
        </w:rPr>
        <w:t>二、法定代表人身份证明及法定代表人有效身份证正反面复印件………（页码）</w:t>
      </w:r>
    </w:p>
    <w:p w14:paraId="237DAE45" w14:textId="77777777" w:rsidR="009675DD" w:rsidRPr="00DA3092" w:rsidRDefault="00E727F6">
      <w:pPr>
        <w:pStyle w:val="afa"/>
        <w:spacing w:line="360" w:lineRule="auto"/>
        <w:rPr>
          <w:rFonts w:cs="仿宋_GB2312"/>
        </w:rPr>
      </w:pPr>
      <w:r w:rsidRPr="00DA3092">
        <w:rPr>
          <w:rFonts w:cs="仿宋_GB2312" w:hint="eastAsia"/>
        </w:rPr>
        <w:t>三、法定代表人授权委托书（如有委托时）………………………………（页码）</w:t>
      </w:r>
    </w:p>
    <w:p w14:paraId="607C5752" w14:textId="77777777" w:rsidR="009675DD" w:rsidRPr="00DA3092" w:rsidRDefault="00E727F6">
      <w:pPr>
        <w:pStyle w:val="afa"/>
        <w:spacing w:line="360" w:lineRule="auto"/>
        <w:rPr>
          <w:rFonts w:cs="仿宋_GB2312"/>
        </w:rPr>
      </w:pPr>
      <w:r w:rsidRPr="00DA3092">
        <w:rPr>
          <w:rFonts w:cs="仿宋_GB2312" w:hint="eastAsia"/>
        </w:rPr>
        <w:t>四、</w:t>
      </w:r>
      <w:r w:rsidRPr="00DA3092">
        <w:rPr>
          <w:rFonts w:cs="仿宋_GB2312" w:hint="eastAsia"/>
          <w:lang w:val="zh-CN"/>
        </w:rPr>
        <w:t>商务条款偏离表………………………………</w:t>
      </w:r>
      <w:r w:rsidRPr="00DA3092">
        <w:rPr>
          <w:rFonts w:cs="仿宋_GB2312" w:hint="eastAsia"/>
        </w:rPr>
        <w:t>…………………………（页码）</w:t>
      </w:r>
    </w:p>
    <w:p w14:paraId="1CBC4892" w14:textId="77777777" w:rsidR="009675DD" w:rsidRPr="00DA3092" w:rsidRDefault="00E727F6">
      <w:pPr>
        <w:pStyle w:val="afa"/>
        <w:spacing w:line="360" w:lineRule="auto"/>
        <w:rPr>
          <w:rFonts w:cs="仿宋_GB2312"/>
        </w:rPr>
      </w:pPr>
      <w:bookmarkStart w:id="58" w:name="OLE_LINK7"/>
      <w:bookmarkStart w:id="59" w:name="OLE_LINK6"/>
      <w:bookmarkStart w:id="60" w:name="OLE_LINK5"/>
      <w:r w:rsidRPr="00DA3092">
        <w:rPr>
          <w:rFonts w:cs="仿宋_GB2312" w:hint="eastAsia"/>
        </w:rPr>
        <w:t>五、竞标人情况介绍</w:t>
      </w:r>
      <w:r w:rsidRPr="00DA3092">
        <w:rPr>
          <w:rFonts w:cs="仿宋_GB2312" w:hint="eastAsia"/>
          <w:lang w:val="zh-CN"/>
        </w:rPr>
        <w:t>………………………………</w:t>
      </w:r>
      <w:r w:rsidRPr="00DA3092">
        <w:rPr>
          <w:rFonts w:cs="仿宋_GB2312" w:hint="eastAsia"/>
        </w:rPr>
        <w:t>…………………………（页码）</w:t>
      </w:r>
    </w:p>
    <w:p w14:paraId="3665675E" w14:textId="77777777" w:rsidR="009675DD" w:rsidRPr="00DA3092" w:rsidRDefault="00E727F6">
      <w:pPr>
        <w:pStyle w:val="afa"/>
        <w:spacing w:line="360" w:lineRule="auto"/>
        <w:rPr>
          <w:rFonts w:cs="仿宋_GB2312"/>
        </w:rPr>
      </w:pPr>
      <w:r w:rsidRPr="00DA3092">
        <w:rPr>
          <w:rFonts w:cs="仿宋_GB2312" w:hint="eastAsia"/>
        </w:rPr>
        <w:t>六、供应商类似业绩的证明文件（如有要求）</w:t>
      </w:r>
      <w:r w:rsidRPr="00DA3092">
        <w:rPr>
          <w:rFonts w:cs="仿宋_GB2312" w:hint="eastAsia"/>
          <w:lang w:val="zh-CN"/>
        </w:rPr>
        <w:t>……………………………</w:t>
      </w:r>
      <w:r w:rsidRPr="00DA3092">
        <w:rPr>
          <w:rFonts w:cs="仿宋_GB2312" w:hint="eastAsia"/>
        </w:rPr>
        <w:t>（页码）</w:t>
      </w:r>
      <w:bookmarkEnd w:id="58"/>
      <w:bookmarkEnd w:id="59"/>
    </w:p>
    <w:bookmarkEnd w:id="60"/>
    <w:p w14:paraId="412B7F2D" w14:textId="77777777" w:rsidR="009675DD" w:rsidRPr="00DA3092" w:rsidRDefault="00E727F6">
      <w:pPr>
        <w:pStyle w:val="afa"/>
        <w:spacing w:line="360" w:lineRule="auto"/>
        <w:rPr>
          <w:rFonts w:cs="仿宋_GB2312"/>
        </w:rPr>
      </w:pPr>
      <w:r w:rsidRPr="00DA3092">
        <w:rPr>
          <w:rFonts w:cs="仿宋_GB2312" w:hint="eastAsia"/>
        </w:rPr>
        <w:t>七、服务需求偏离表…………………………………………………………（页码）</w:t>
      </w:r>
    </w:p>
    <w:p w14:paraId="65E62B0A" w14:textId="77777777" w:rsidR="009675DD" w:rsidRPr="00DA3092" w:rsidRDefault="00E727F6">
      <w:pPr>
        <w:pStyle w:val="afa"/>
        <w:spacing w:line="360" w:lineRule="auto"/>
        <w:rPr>
          <w:rFonts w:cs="仿宋_GB2312"/>
        </w:rPr>
      </w:pPr>
      <w:r w:rsidRPr="00DA3092">
        <w:rPr>
          <w:rFonts w:cs="仿宋_GB2312" w:hint="eastAsia"/>
        </w:rPr>
        <w:t>八、组织服务方案……………………………………………………………（页码）</w:t>
      </w:r>
    </w:p>
    <w:p w14:paraId="5A017945" w14:textId="77777777" w:rsidR="009675DD" w:rsidRPr="00DA3092" w:rsidRDefault="00E727F6">
      <w:pPr>
        <w:pStyle w:val="afa"/>
        <w:spacing w:line="360" w:lineRule="auto"/>
        <w:rPr>
          <w:rFonts w:cs="仿宋_GB2312"/>
        </w:rPr>
      </w:pPr>
      <w:r w:rsidRPr="00DA3092">
        <w:rPr>
          <w:rFonts w:cs="仿宋_GB2312" w:hint="eastAsia"/>
        </w:rPr>
        <w:t>九、售后服务方案………………………………</w:t>
      </w:r>
      <w:r w:rsidRPr="00DA3092">
        <w:rPr>
          <w:rFonts w:cs="仿宋_GB2312" w:hint="eastAsia"/>
          <w:lang w:val="zh-CN"/>
        </w:rPr>
        <w:t>………</w:t>
      </w:r>
      <w:r w:rsidRPr="00DA3092">
        <w:rPr>
          <w:rFonts w:cs="仿宋_GB2312" w:hint="eastAsia"/>
        </w:rPr>
        <w:t>……………………（页码）</w:t>
      </w:r>
    </w:p>
    <w:p w14:paraId="27DD2CC2" w14:textId="77777777" w:rsidR="009675DD" w:rsidRPr="00DA3092" w:rsidRDefault="00E727F6">
      <w:pPr>
        <w:pStyle w:val="afa"/>
        <w:spacing w:line="360" w:lineRule="auto"/>
        <w:rPr>
          <w:rFonts w:cs="仿宋_GB2312"/>
        </w:rPr>
      </w:pPr>
      <w:r w:rsidRPr="00DA3092">
        <w:rPr>
          <w:rFonts w:cs="仿宋_GB2312" w:hint="eastAsia"/>
        </w:rPr>
        <w:t>十、</w:t>
      </w:r>
      <w:bookmarkStart w:id="61" w:name="OLE_LINK2"/>
      <w:bookmarkStart w:id="62" w:name="OLE_LINK1"/>
      <w:r w:rsidRPr="00DA3092">
        <w:rPr>
          <w:rFonts w:cs="仿宋_GB2312" w:hint="eastAsia"/>
          <w:lang w:val="zh-CN"/>
        </w:rPr>
        <w:t>项目实施人员一览表</w:t>
      </w:r>
      <w:bookmarkEnd w:id="61"/>
      <w:bookmarkEnd w:id="62"/>
      <w:r w:rsidRPr="00DA3092">
        <w:rPr>
          <w:rFonts w:cs="仿宋_GB2312" w:hint="eastAsia"/>
          <w:lang w:val="zh-CN"/>
        </w:rPr>
        <w:t>………………………………</w:t>
      </w:r>
      <w:r w:rsidRPr="00DA3092">
        <w:rPr>
          <w:rFonts w:cs="仿宋_GB2312" w:hint="eastAsia"/>
        </w:rPr>
        <w:t>……………………（页码）</w:t>
      </w:r>
    </w:p>
    <w:p w14:paraId="4F5B8879" w14:textId="77777777" w:rsidR="009675DD" w:rsidRPr="00DA3092" w:rsidRDefault="00E727F6">
      <w:pPr>
        <w:pStyle w:val="afa"/>
        <w:spacing w:line="360" w:lineRule="auto"/>
        <w:rPr>
          <w:rFonts w:cs="仿宋_GB2312"/>
        </w:rPr>
      </w:pPr>
      <w:r w:rsidRPr="00DA3092">
        <w:rPr>
          <w:rFonts w:cs="仿宋_GB2312" w:hint="eastAsia"/>
        </w:rPr>
        <w:t>十一、服务需求、商务条款要求提供的其他材料</w:t>
      </w:r>
      <w:r w:rsidRPr="00DA3092">
        <w:rPr>
          <w:rFonts w:cs="仿宋_GB2312" w:hint="eastAsia"/>
          <w:lang w:val="zh-CN"/>
        </w:rPr>
        <w:t>…………………</w:t>
      </w:r>
      <w:r w:rsidRPr="00DA3092">
        <w:rPr>
          <w:rFonts w:cs="仿宋_GB2312" w:hint="eastAsia"/>
        </w:rPr>
        <w:t>………（页码）</w:t>
      </w:r>
    </w:p>
    <w:p w14:paraId="53B5D604" w14:textId="77777777" w:rsidR="009675DD" w:rsidRPr="00DA3092" w:rsidRDefault="00E727F6">
      <w:pPr>
        <w:spacing w:line="360" w:lineRule="auto"/>
        <w:rPr>
          <w:rFonts w:ascii="仿宋_GB2312" w:eastAsia="仿宋_GB2312" w:hAnsi="仿宋" w:cs="仿宋_GB2312"/>
          <w:b/>
          <w:bCs/>
          <w:sz w:val="24"/>
        </w:rPr>
      </w:pPr>
      <w:r w:rsidRPr="00DA3092">
        <w:rPr>
          <w:rFonts w:ascii="仿宋_GB2312" w:eastAsia="仿宋_GB2312" w:hAnsi="仿宋" w:cs="仿宋_GB2312" w:hint="eastAsia"/>
          <w:b/>
          <w:bCs/>
          <w:sz w:val="24"/>
        </w:rPr>
        <w:t>注：以上目录是基本格式要求，各供应商可根据自身情况进一步向下增加内容或细化。</w:t>
      </w:r>
    </w:p>
    <w:p w14:paraId="07D61B0F" w14:textId="77777777" w:rsidR="009675DD" w:rsidRPr="00DA3092" w:rsidRDefault="009675DD">
      <w:pPr>
        <w:spacing w:line="400" w:lineRule="exact"/>
        <w:rPr>
          <w:rFonts w:ascii="仿宋_GB2312" w:eastAsia="仿宋_GB2312" w:hAnsi="仿宋_GB2312" w:cs="仿宋_GB2312"/>
          <w:sz w:val="32"/>
          <w:szCs w:val="32"/>
        </w:rPr>
      </w:pPr>
    </w:p>
    <w:p w14:paraId="36D74E73" w14:textId="77777777" w:rsidR="009675DD" w:rsidRPr="00DA3092" w:rsidRDefault="00E727F6">
      <w:pPr>
        <w:spacing w:line="520" w:lineRule="exact"/>
        <w:ind w:firstLineChars="200" w:firstLine="880"/>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br w:type="page"/>
      </w:r>
      <w:r w:rsidRPr="00DA3092">
        <w:rPr>
          <w:rFonts w:ascii="仿宋" w:eastAsia="仿宋" w:hAnsi="仿宋" w:cs="仿宋_GB2312" w:hint="eastAsia"/>
          <w:b/>
          <w:sz w:val="30"/>
          <w:szCs w:val="30"/>
        </w:rPr>
        <w:lastRenderedPageBreak/>
        <w:t>一、无串标行为承诺函</w:t>
      </w:r>
    </w:p>
    <w:p w14:paraId="1D8AE8A3" w14:textId="77777777" w:rsidR="009675DD" w:rsidRPr="00DA3092" w:rsidRDefault="009675DD">
      <w:pPr>
        <w:spacing w:line="520" w:lineRule="exact"/>
        <w:jc w:val="center"/>
        <w:rPr>
          <w:rFonts w:ascii="方正小标宋简体" w:eastAsia="方正小标宋简体" w:hAnsi="方正小标宋简体" w:cs="方正小标宋简体"/>
          <w:sz w:val="44"/>
          <w:szCs w:val="44"/>
        </w:rPr>
      </w:pPr>
    </w:p>
    <w:p w14:paraId="6FA6DA34" w14:textId="77777777" w:rsidR="009675DD" w:rsidRPr="00DA3092" w:rsidRDefault="00E727F6">
      <w:pPr>
        <w:spacing w:line="520" w:lineRule="exact"/>
        <w:jc w:val="center"/>
        <w:rPr>
          <w:rFonts w:ascii="仿宋_GB2312" w:eastAsia="仿宋_GB2312" w:hAnsi="仿宋_GB2312" w:cs="仿宋_GB2312"/>
          <w:sz w:val="32"/>
          <w:szCs w:val="32"/>
        </w:rPr>
      </w:pPr>
      <w:r w:rsidRPr="00DA3092">
        <w:rPr>
          <w:rFonts w:ascii="方正小标宋简体" w:eastAsia="方正小标宋简体" w:hAnsi="方正小标宋简体" w:cs="方正小标宋简体" w:hint="eastAsia"/>
          <w:sz w:val="44"/>
          <w:szCs w:val="44"/>
        </w:rPr>
        <w:t>无串通竞标行为的承诺函</w:t>
      </w:r>
    </w:p>
    <w:p w14:paraId="3BC7087A" w14:textId="77777777" w:rsidR="009675DD" w:rsidRPr="00DA3092" w:rsidRDefault="00E727F6">
      <w:pPr>
        <w:spacing w:line="360" w:lineRule="auto"/>
        <w:ind w:firstLineChars="200" w:firstLine="482"/>
        <w:rPr>
          <w:rFonts w:ascii="宋体" w:hAnsi="宋体" w:cs="仿宋_GB2312"/>
          <w:b/>
          <w:bCs/>
          <w:sz w:val="24"/>
        </w:rPr>
      </w:pPr>
      <w:r w:rsidRPr="00DA3092">
        <w:rPr>
          <w:rFonts w:ascii="宋体" w:hAnsi="宋体" w:cs="仿宋_GB2312" w:hint="eastAsia"/>
          <w:b/>
          <w:bCs/>
          <w:sz w:val="24"/>
        </w:rPr>
        <w:t>(一)我方承诺无下列相互串通竞标的情形：</w:t>
      </w:r>
    </w:p>
    <w:p w14:paraId="1C844975"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1.不同供应商的响应文件由同一单位或者个人编制；</w:t>
      </w:r>
      <w:r w:rsidRPr="00DA3092">
        <w:rPr>
          <w:rFonts w:ascii="宋体" w:hAnsi="宋体" w:hint="eastAsia"/>
          <w:sz w:val="24"/>
        </w:rPr>
        <w:t>或者不同供应商报名的IP地址一致的；或者编制响应文件硬件设备CPU编号、硬盘编号、网卡地址一致的情况。</w:t>
      </w:r>
      <w:r w:rsidRPr="00DA3092">
        <w:rPr>
          <w:rFonts w:ascii="宋体" w:hAnsi="宋体" w:cs="仿宋_GB2312" w:hint="eastAsia"/>
          <w:sz w:val="24"/>
        </w:rPr>
        <w:t xml:space="preserve">  </w:t>
      </w:r>
    </w:p>
    <w:p w14:paraId="69E2E7C7"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2.不同供应商委托同一单位或者个人办理竞标事宜；</w:t>
      </w:r>
    </w:p>
    <w:p w14:paraId="46F002C6"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3.不同供应商的响应文件载明的项目管理员为同一个人；</w:t>
      </w:r>
    </w:p>
    <w:p w14:paraId="773374D8"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4.不</w:t>
      </w:r>
      <w:r w:rsidRPr="00DA3092">
        <w:rPr>
          <w:rFonts w:ascii="宋体" w:hAnsi="宋体" w:cs="仿宋_GB2312" w:hint="eastAsia"/>
          <w:spacing w:val="-6"/>
          <w:sz w:val="24"/>
        </w:rPr>
        <w:t>同供应商的响应文件异常一致或者响应报价呈规律性差异；</w:t>
      </w:r>
    </w:p>
    <w:p w14:paraId="23391523"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5.不同供应商的响应文件相互混装；</w:t>
      </w:r>
    </w:p>
    <w:p w14:paraId="1C57209C"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6.不同供应商的磋商保证金从同一单位或者个人账户转出。</w:t>
      </w:r>
    </w:p>
    <w:p w14:paraId="3F00303C" w14:textId="77777777" w:rsidR="009675DD" w:rsidRPr="00DA3092" w:rsidRDefault="00E727F6">
      <w:pPr>
        <w:spacing w:line="360" w:lineRule="auto"/>
        <w:ind w:firstLineChars="200" w:firstLine="482"/>
        <w:rPr>
          <w:rFonts w:ascii="宋体" w:hAnsi="宋体" w:cs="仿宋_GB2312"/>
          <w:b/>
          <w:bCs/>
          <w:sz w:val="24"/>
        </w:rPr>
      </w:pPr>
      <w:r w:rsidRPr="00DA3092">
        <w:rPr>
          <w:rFonts w:ascii="宋体" w:hAnsi="宋体" w:cs="仿宋_GB2312" w:hint="eastAsia"/>
          <w:b/>
          <w:bCs/>
          <w:sz w:val="24"/>
        </w:rPr>
        <w:t>(二)我方承诺无下列恶意串通的情形：</w:t>
      </w:r>
    </w:p>
    <w:p w14:paraId="5AE63C01"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1.供应商直接或者间接从采购人或者采购代理机构处获得其他供应商的相关信息并修改其响应文件；</w:t>
      </w:r>
    </w:p>
    <w:p w14:paraId="1ECE06D2"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2.供应商按照采购人或者采购代理机构的授意撤换、修改响应文件；</w:t>
      </w:r>
    </w:p>
    <w:p w14:paraId="236526C0"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3.供</w:t>
      </w:r>
      <w:r w:rsidRPr="00DA3092">
        <w:rPr>
          <w:rFonts w:ascii="宋体" w:hAnsi="宋体" w:cs="仿宋_GB2312" w:hint="eastAsia"/>
          <w:spacing w:val="-6"/>
          <w:sz w:val="24"/>
        </w:rPr>
        <w:t>应商之间协商报价、技术方案等响应文件的实质性内容；</w:t>
      </w:r>
    </w:p>
    <w:p w14:paraId="4AF8BFCA"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4.属于同一集团、协会、商会等组织成员的供应商按照该组织要求协同参加政府采购活动；</w:t>
      </w:r>
    </w:p>
    <w:p w14:paraId="5180AE1A"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14:paraId="0D12B10A"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6.供应商之间商定部分供应商放弃参加政府采购活动或者放弃成交；</w:t>
      </w:r>
    </w:p>
    <w:p w14:paraId="62B3CD68"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7.供应商与采购人或者采购代理机构之间、供应商相互之间，为</w:t>
      </w:r>
      <w:r w:rsidRPr="00DA3092">
        <w:rPr>
          <w:rFonts w:ascii="宋体" w:hAnsi="宋体" w:cs="仿宋_GB2312" w:hint="eastAsia"/>
          <w:spacing w:val="-6"/>
          <w:sz w:val="24"/>
        </w:rPr>
        <w:t>谋求特定供应商成交或者排斥其他供应商的其他串通行为。</w:t>
      </w:r>
    </w:p>
    <w:p w14:paraId="1725C51D" w14:textId="77777777" w:rsidR="009675DD" w:rsidRPr="00DA3092" w:rsidRDefault="00E727F6">
      <w:pPr>
        <w:spacing w:line="360" w:lineRule="auto"/>
        <w:ind w:firstLineChars="200" w:firstLine="482"/>
        <w:rPr>
          <w:rFonts w:ascii="宋体" w:hAnsi="宋体" w:cs="仿宋_GB2312"/>
          <w:b/>
          <w:bCs/>
          <w:sz w:val="24"/>
        </w:rPr>
      </w:pPr>
      <w:r w:rsidRPr="00DA3092">
        <w:rPr>
          <w:rFonts w:ascii="宋体" w:hAnsi="宋体" w:cs="仿宋_GB2312" w:hint="eastAsia"/>
          <w:b/>
          <w:bCs/>
          <w:sz w:val="24"/>
        </w:rPr>
        <w:t>以上情形一经核查属实，接受政府采购监管部门对我方认定存在围标串标行为，我方愿意承担一切后果，并不再寻求任何旨在减轻或者免除法律责任的辩解。</w:t>
      </w:r>
    </w:p>
    <w:p w14:paraId="457E484F"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27887A93" w14:textId="77777777" w:rsidR="009675DD" w:rsidRPr="00DA3092" w:rsidRDefault="00E727F6">
      <w:pPr>
        <w:spacing w:line="520" w:lineRule="exact"/>
        <w:ind w:leftChars="114" w:left="239"/>
        <w:jc w:val="right"/>
        <w:rPr>
          <w:rFonts w:ascii="方正小标宋简体" w:eastAsia="方正小标宋简体" w:hAnsi="方正小标宋简体" w:cs="方正小标宋简体"/>
          <w:bCs/>
          <w:sz w:val="44"/>
          <w:szCs w:val="44"/>
        </w:rPr>
      </w:pPr>
      <w:r w:rsidRPr="00DA3092">
        <w:rPr>
          <w:rFonts w:ascii="仿宋_GB2312" w:eastAsia="仿宋_GB2312" w:hAnsi="仿宋" w:cs="仿宋_GB2312" w:hint="eastAsia"/>
          <w:kern w:val="0"/>
          <w:sz w:val="24"/>
          <w:lang w:val="zh-CN"/>
        </w:rPr>
        <w:t xml:space="preserve">日期：  年  月   日   </w:t>
      </w:r>
      <w:r w:rsidRPr="00DA3092">
        <w:rPr>
          <w:rFonts w:ascii="宋体" w:hAnsi="宋体" w:hint="eastAsia"/>
          <w:b/>
          <w:bCs/>
          <w:sz w:val="32"/>
          <w:szCs w:val="32"/>
        </w:rPr>
        <w:br w:type="page"/>
      </w:r>
      <w:r w:rsidRPr="00DA3092">
        <w:rPr>
          <w:rFonts w:ascii="仿宋" w:eastAsia="仿宋" w:hAnsi="仿宋" w:cs="仿宋_GB2312" w:hint="eastAsia"/>
          <w:b/>
          <w:sz w:val="30"/>
          <w:szCs w:val="30"/>
        </w:rPr>
        <w:lastRenderedPageBreak/>
        <w:t>二、法定代表人身份证明及法定代表人有效身份证正反面复印件</w:t>
      </w:r>
    </w:p>
    <w:p w14:paraId="231A69B2" w14:textId="77777777" w:rsidR="009675DD" w:rsidRPr="00DA3092" w:rsidRDefault="00E727F6">
      <w:pPr>
        <w:spacing w:line="520" w:lineRule="exact"/>
        <w:jc w:val="center"/>
        <w:rPr>
          <w:rFonts w:ascii="仿宋_GB2312" w:eastAsia="仿宋_GB2312" w:hAnsi="仿宋_GB2312" w:cs="仿宋_GB2312"/>
          <w:sz w:val="32"/>
          <w:szCs w:val="32"/>
        </w:rPr>
      </w:pPr>
      <w:r w:rsidRPr="00DA3092">
        <w:rPr>
          <w:rFonts w:ascii="方正小标宋简体" w:eastAsia="方正小标宋简体" w:hAnsi="方正小标宋简体" w:cs="方正小标宋简体" w:hint="eastAsia"/>
          <w:bCs/>
          <w:sz w:val="44"/>
          <w:szCs w:val="44"/>
        </w:rPr>
        <w:t>法定代表人证明书</w:t>
      </w:r>
    </w:p>
    <w:p w14:paraId="18E35101" w14:textId="77777777" w:rsidR="009675DD" w:rsidRPr="00DA3092" w:rsidRDefault="009675DD">
      <w:pPr>
        <w:spacing w:line="360" w:lineRule="auto"/>
        <w:ind w:left="540"/>
        <w:contextualSpacing/>
        <w:rPr>
          <w:rFonts w:ascii="仿宋_GB2312" w:eastAsia="仿宋_GB2312" w:hAnsi="仿宋_GB2312" w:cs="仿宋_GB2312"/>
          <w:sz w:val="32"/>
          <w:szCs w:val="32"/>
        </w:rPr>
      </w:pPr>
    </w:p>
    <w:p w14:paraId="5F97B3ED"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供应商名称：</w:t>
      </w:r>
      <w:r w:rsidRPr="00DA3092">
        <w:rPr>
          <w:rFonts w:ascii="宋体" w:hAnsi="宋体" w:cs="仿宋_GB2312" w:hint="eastAsia"/>
          <w:sz w:val="24"/>
          <w:u w:val="single"/>
        </w:rPr>
        <w:t xml:space="preserve">                                                        </w:t>
      </w:r>
    </w:p>
    <w:p w14:paraId="5EAB9C85"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地    址：</w:t>
      </w:r>
      <w:r w:rsidRPr="00DA3092">
        <w:rPr>
          <w:rFonts w:ascii="宋体" w:hAnsi="宋体" w:cs="仿宋_GB2312" w:hint="eastAsia"/>
          <w:sz w:val="24"/>
          <w:u w:val="single"/>
        </w:rPr>
        <w:t xml:space="preserve">                                                        </w:t>
      </w:r>
    </w:p>
    <w:p w14:paraId="3A29C648"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姓    名：</w:t>
      </w:r>
      <w:r w:rsidRPr="00DA3092">
        <w:rPr>
          <w:rFonts w:ascii="宋体" w:hAnsi="宋体" w:cs="仿宋_GB2312" w:hint="eastAsia"/>
          <w:sz w:val="24"/>
          <w:u w:val="single"/>
        </w:rPr>
        <w:t xml:space="preserve">                </w:t>
      </w:r>
      <w:r w:rsidRPr="00DA3092">
        <w:rPr>
          <w:rFonts w:ascii="宋体" w:hAnsi="宋体" w:cs="仿宋_GB2312" w:hint="eastAsia"/>
          <w:sz w:val="24"/>
        </w:rPr>
        <w:t>性     别：</w:t>
      </w:r>
      <w:r w:rsidRPr="00DA3092">
        <w:rPr>
          <w:rFonts w:ascii="宋体" w:hAnsi="宋体" w:cs="仿宋_GB2312" w:hint="eastAsia"/>
          <w:sz w:val="24"/>
          <w:u w:val="single"/>
        </w:rPr>
        <w:t xml:space="preserve">                </w:t>
      </w:r>
    </w:p>
    <w:p w14:paraId="22EB12D2" w14:textId="77777777" w:rsidR="009675DD" w:rsidRPr="00DA3092" w:rsidRDefault="00E727F6">
      <w:pPr>
        <w:spacing w:line="360" w:lineRule="auto"/>
        <w:ind w:left="540"/>
        <w:contextualSpacing/>
        <w:rPr>
          <w:rFonts w:ascii="宋体" w:hAnsi="宋体" w:cs="仿宋_GB2312"/>
          <w:sz w:val="24"/>
          <w:u w:val="single"/>
        </w:rPr>
      </w:pPr>
      <w:r w:rsidRPr="00DA3092">
        <w:rPr>
          <w:rFonts w:ascii="宋体" w:hAnsi="宋体" w:cs="仿宋_GB2312" w:hint="eastAsia"/>
          <w:sz w:val="24"/>
        </w:rPr>
        <w:t>年    龄：</w:t>
      </w:r>
      <w:r w:rsidRPr="00DA3092">
        <w:rPr>
          <w:rFonts w:ascii="宋体" w:hAnsi="宋体" w:cs="仿宋_GB2312" w:hint="eastAsia"/>
          <w:sz w:val="24"/>
          <w:u w:val="single"/>
        </w:rPr>
        <w:t xml:space="preserve">                </w:t>
      </w:r>
      <w:r w:rsidRPr="00DA3092">
        <w:rPr>
          <w:rFonts w:ascii="宋体" w:hAnsi="宋体" w:cs="仿宋_GB2312" w:hint="eastAsia"/>
          <w:sz w:val="24"/>
        </w:rPr>
        <w:t>职     务：</w:t>
      </w:r>
      <w:r w:rsidRPr="00DA3092">
        <w:rPr>
          <w:rFonts w:ascii="宋体" w:hAnsi="宋体" w:cs="仿宋_GB2312" w:hint="eastAsia"/>
          <w:sz w:val="24"/>
          <w:u w:val="single"/>
        </w:rPr>
        <w:t xml:space="preserve">                </w:t>
      </w:r>
    </w:p>
    <w:p w14:paraId="1C044E2D"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身份证号码：</w:t>
      </w:r>
      <w:r w:rsidRPr="00DA3092">
        <w:rPr>
          <w:rFonts w:ascii="宋体" w:hAnsi="宋体" w:cs="仿宋_GB2312" w:hint="eastAsia"/>
          <w:sz w:val="24"/>
          <w:u w:val="single"/>
        </w:rPr>
        <w:t xml:space="preserve">                                        </w:t>
      </w:r>
    </w:p>
    <w:p w14:paraId="17E51D1A"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系</w:t>
      </w:r>
      <w:r w:rsidRPr="00DA3092">
        <w:rPr>
          <w:rFonts w:ascii="宋体" w:hAnsi="宋体" w:cs="仿宋_GB2312" w:hint="eastAsia"/>
          <w:sz w:val="24"/>
          <w:u w:val="single"/>
        </w:rPr>
        <w:t>（供应商名称）</w:t>
      </w:r>
      <w:r w:rsidRPr="00DA3092">
        <w:rPr>
          <w:rFonts w:ascii="宋体" w:hAnsi="宋体" w:cs="仿宋_GB2312" w:hint="eastAsia"/>
          <w:sz w:val="24"/>
        </w:rPr>
        <w:t>的法定代表人。</w:t>
      </w:r>
    </w:p>
    <w:p w14:paraId="4601EF28"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特此证明。</w:t>
      </w:r>
    </w:p>
    <w:p w14:paraId="2AFBD0E7" w14:textId="77777777" w:rsidR="009675DD" w:rsidRPr="00DA3092" w:rsidRDefault="009675DD">
      <w:pPr>
        <w:spacing w:line="360" w:lineRule="auto"/>
        <w:ind w:left="540"/>
        <w:contextualSpacing/>
        <w:rPr>
          <w:rFonts w:ascii="宋体" w:hAnsi="宋体" w:cs="仿宋_GB2312"/>
          <w:sz w:val="24"/>
        </w:rPr>
      </w:pPr>
    </w:p>
    <w:p w14:paraId="7816C336" w14:textId="77777777" w:rsidR="009675DD" w:rsidRPr="00DA3092" w:rsidRDefault="009675DD">
      <w:pPr>
        <w:spacing w:line="360" w:lineRule="auto"/>
        <w:ind w:left="540"/>
        <w:contextualSpacing/>
        <w:rPr>
          <w:rFonts w:ascii="宋体" w:hAnsi="宋体" w:cs="仿宋_GB2312"/>
          <w:sz w:val="24"/>
        </w:rPr>
      </w:pPr>
    </w:p>
    <w:p w14:paraId="0C2375DB" w14:textId="77777777" w:rsidR="009675DD" w:rsidRPr="00DA3092" w:rsidRDefault="009675DD">
      <w:pPr>
        <w:spacing w:line="360" w:lineRule="auto"/>
        <w:ind w:left="540"/>
        <w:contextualSpacing/>
        <w:rPr>
          <w:rFonts w:ascii="宋体" w:hAnsi="宋体" w:cs="仿宋_GB2312"/>
          <w:sz w:val="24"/>
        </w:rPr>
      </w:pPr>
    </w:p>
    <w:p w14:paraId="10544014" w14:textId="77777777" w:rsidR="009675DD" w:rsidRPr="00DA3092" w:rsidRDefault="00E727F6">
      <w:pPr>
        <w:spacing w:line="360" w:lineRule="auto"/>
        <w:ind w:left="540"/>
        <w:contextualSpacing/>
        <w:rPr>
          <w:rFonts w:ascii="宋体" w:hAnsi="宋体" w:cs="仿宋_GB2312"/>
          <w:sz w:val="24"/>
        </w:rPr>
      </w:pPr>
      <w:r w:rsidRPr="00DA3092">
        <w:rPr>
          <w:rFonts w:ascii="宋体" w:hAnsi="宋体" w:cs="仿宋_GB2312" w:hint="eastAsia"/>
          <w:sz w:val="24"/>
        </w:rPr>
        <w:t>附件：法定代表人有效身份证正反面复印件</w:t>
      </w:r>
    </w:p>
    <w:p w14:paraId="434C9B34" w14:textId="77777777" w:rsidR="009675DD" w:rsidRPr="00DA3092" w:rsidRDefault="009675DD">
      <w:pPr>
        <w:spacing w:line="360" w:lineRule="auto"/>
        <w:ind w:left="540"/>
        <w:contextualSpacing/>
        <w:rPr>
          <w:rFonts w:ascii="宋体" w:hAnsi="宋体" w:cs="仿宋_GB2312"/>
          <w:sz w:val="24"/>
        </w:rPr>
      </w:pPr>
    </w:p>
    <w:p w14:paraId="05511CCD"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3ECB4532" w14:textId="77777777" w:rsidR="009675DD" w:rsidRPr="00DA3092" w:rsidRDefault="00E727F6">
      <w:pPr>
        <w:spacing w:line="360" w:lineRule="auto"/>
        <w:jc w:val="center"/>
        <w:rPr>
          <w:rFonts w:ascii="宋体" w:hAnsi="宋体" w:cs="仿宋_GB2312"/>
          <w:b/>
          <w:sz w:val="24"/>
        </w:rPr>
      </w:pPr>
      <w:r w:rsidRPr="00DA3092">
        <w:rPr>
          <w:rFonts w:ascii="仿宋_GB2312" w:eastAsia="仿宋_GB2312" w:hAnsi="仿宋" w:cs="仿宋_GB2312" w:hint="eastAsia"/>
          <w:kern w:val="0"/>
          <w:sz w:val="24"/>
          <w:lang w:val="zh-CN"/>
        </w:rPr>
        <w:t xml:space="preserve">                                                   日期：  年  月   日</w:t>
      </w:r>
    </w:p>
    <w:p w14:paraId="6974B72D" w14:textId="77777777" w:rsidR="009675DD" w:rsidRPr="00DA3092" w:rsidRDefault="009675DD">
      <w:pPr>
        <w:spacing w:line="360" w:lineRule="auto"/>
        <w:jc w:val="left"/>
        <w:rPr>
          <w:rFonts w:ascii="宋体" w:hAnsi="宋体" w:cs="仿宋_GB2312"/>
          <w:sz w:val="24"/>
        </w:rPr>
      </w:pPr>
    </w:p>
    <w:p w14:paraId="1A9537A8" w14:textId="77777777" w:rsidR="009675DD" w:rsidRPr="00DA3092" w:rsidRDefault="00E727F6">
      <w:pPr>
        <w:spacing w:line="360" w:lineRule="auto"/>
        <w:jc w:val="left"/>
        <w:rPr>
          <w:rFonts w:ascii="宋体" w:hAnsi="宋体" w:cs="仿宋_GB2312"/>
          <w:sz w:val="24"/>
        </w:rPr>
      </w:pPr>
      <w:r w:rsidRPr="00DA3092">
        <w:rPr>
          <w:rFonts w:ascii="宋体" w:hAnsi="宋体" w:cs="仿宋_GB2312" w:hint="eastAsia"/>
          <w:sz w:val="24"/>
        </w:rPr>
        <w:t>注：1.自然人竞标的无需提供，联合体竞标的只需牵头人出具。</w:t>
      </w:r>
    </w:p>
    <w:p w14:paraId="7DB76425"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DF44A3" w14:textId="77777777" w:rsidR="009675DD" w:rsidRPr="00DA3092" w:rsidRDefault="009675DD">
      <w:pPr>
        <w:widowControl/>
        <w:spacing w:line="360" w:lineRule="auto"/>
        <w:jc w:val="left"/>
        <w:rPr>
          <w:rFonts w:ascii="宋体" w:hAnsi="宋体" w:cs="仿宋_GB2312"/>
          <w:sz w:val="24"/>
        </w:rPr>
        <w:sectPr w:rsidR="009675DD" w:rsidRPr="00DA3092">
          <w:pgSz w:w="11911" w:h="16838"/>
          <w:pgMar w:top="1417" w:right="1417" w:bottom="1417" w:left="1417" w:header="720" w:footer="720" w:gutter="0"/>
          <w:cols w:space="0"/>
        </w:sectPr>
      </w:pPr>
    </w:p>
    <w:tbl>
      <w:tblPr>
        <w:tblpPr w:leftFromText="180" w:rightFromText="180" w:vertAnchor="text" w:horzAnchor="margin" w:tblpXSpec="center" w:tblpY="1169"/>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DA3092" w:rsidRPr="00DA3092" w14:paraId="52AFA149" w14:textId="77777777">
        <w:trPr>
          <w:trHeight w:val="8705"/>
          <w:jc w:val="center"/>
        </w:trPr>
        <w:tc>
          <w:tcPr>
            <w:tcW w:w="8460" w:type="dxa"/>
            <w:tcBorders>
              <w:top w:val="single" w:sz="4" w:space="0" w:color="auto"/>
              <w:left w:val="single" w:sz="4" w:space="0" w:color="auto"/>
              <w:bottom w:val="single" w:sz="4" w:space="0" w:color="auto"/>
              <w:right w:val="single" w:sz="4" w:space="0" w:color="auto"/>
            </w:tcBorders>
          </w:tcPr>
          <w:p w14:paraId="54C31302" w14:textId="77777777" w:rsidR="009675DD" w:rsidRPr="00DA3092" w:rsidRDefault="009675DD">
            <w:pPr>
              <w:spacing w:line="360" w:lineRule="auto"/>
              <w:rPr>
                <w:rFonts w:ascii="宋体"/>
                <w:b/>
                <w:sz w:val="24"/>
              </w:rPr>
            </w:pPr>
          </w:p>
          <w:p w14:paraId="12EBBF68" w14:textId="77777777" w:rsidR="009675DD" w:rsidRPr="00DA3092" w:rsidRDefault="00E727F6">
            <w:pPr>
              <w:spacing w:line="360" w:lineRule="auto"/>
              <w:rPr>
                <w:rFonts w:ascii="宋体"/>
                <w:b/>
                <w:sz w:val="24"/>
              </w:rPr>
            </w:pPr>
            <w:r w:rsidRPr="00DA3092">
              <w:rPr>
                <w:rFonts w:ascii="宋体" w:hint="eastAsia"/>
                <w:b/>
                <w:sz w:val="24"/>
              </w:rPr>
              <w:t>法定代表身份证复印件粘帖处（正、反面）</w:t>
            </w:r>
          </w:p>
        </w:tc>
      </w:tr>
    </w:tbl>
    <w:p w14:paraId="7A10ED77" w14:textId="77777777" w:rsidR="009675DD" w:rsidRPr="00DA3092" w:rsidRDefault="00E727F6">
      <w:pPr>
        <w:spacing w:line="360" w:lineRule="auto"/>
        <w:ind w:firstLineChars="200" w:firstLine="482"/>
        <w:jc w:val="left"/>
        <w:rPr>
          <w:rFonts w:ascii="仿宋_GB2312" w:eastAsia="仿宋_GB2312" w:hAnsi="仿宋_GB2312" w:cs="仿宋_GB2312"/>
          <w:b/>
          <w:sz w:val="32"/>
          <w:szCs w:val="32"/>
        </w:rPr>
      </w:pPr>
      <w:r w:rsidRPr="00DA3092">
        <w:rPr>
          <w:rFonts w:hAnsi="宋体" w:hint="eastAsia"/>
          <w:b/>
          <w:sz w:val="24"/>
        </w:rPr>
        <w:t>附件：</w:t>
      </w:r>
    </w:p>
    <w:p w14:paraId="1ECA6147" w14:textId="77777777" w:rsidR="009675DD" w:rsidRPr="00DA3092" w:rsidRDefault="009675DD">
      <w:pPr>
        <w:adjustRightInd w:val="0"/>
        <w:snapToGrid w:val="0"/>
        <w:spacing w:line="300" w:lineRule="auto"/>
        <w:jc w:val="left"/>
        <w:rPr>
          <w:rFonts w:ascii="宋体" w:hAnsi="宋体"/>
          <w:b/>
          <w:szCs w:val="21"/>
        </w:rPr>
      </w:pPr>
    </w:p>
    <w:p w14:paraId="3AB4B232" w14:textId="77777777" w:rsidR="009675DD" w:rsidRPr="00DA3092" w:rsidRDefault="00E727F6">
      <w:pPr>
        <w:spacing w:line="520" w:lineRule="exact"/>
        <w:ind w:firstLine="880"/>
        <w:jc w:val="left"/>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sz w:val="44"/>
          <w:szCs w:val="44"/>
        </w:rPr>
        <w:br w:type="page"/>
      </w:r>
      <w:r w:rsidRPr="00DA3092">
        <w:rPr>
          <w:rFonts w:ascii="仿宋" w:eastAsia="仿宋" w:hAnsi="仿宋" w:cs="仿宋_GB2312" w:hint="eastAsia"/>
          <w:b/>
          <w:sz w:val="30"/>
          <w:szCs w:val="30"/>
        </w:rPr>
        <w:lastRenderedPageBreak/>
        <w:t>三、法定代表人授权委托书</w:t>
      </w:r>
    </w:p>
    <w:p w14:paraId="2324E2F9" w14:textId="77777777" w:rsidR="009675DD" w:rsidRPr="00DA3092" w:rsidRDefault="009675DD">
      <w:pPr>
        <w:spacing w:line="500" w:lineRule="exact"/>
        <w:jc w:val="center"/>
        <w:rPr>
          <w:rFonts w:ascii="方正小标宋简体" w:eastAsia="方正小标宋简体" w:hAnsi="方正小标宋简体" w:cs="方正小标宋简体"/>
          <w:sz w:val="44"/>
          <w:szCs w:val="44"/>
        </w:rPr>
      </w:pPr>
    </w:p>
    <w:p w14:paraId="237681EB" w14:textId="77777777" w:rsidR="009675DD" w:rsidRPr="00DA3092" w:rsidRDefault="00E727F6">
      <w:pPr>
        <w:spacing w:line="520" w:lineRule="exact"/>
        <w:jc w:val="center"/>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t>授权委托书（非联合体竞标格式）</w:t>
      </w:r>
    </w:p>
    <w:p w14:paraId="6A3F8E1F" w14:textId="77777777" w:rsidR="009675DD" w:rsidRPr="00DA3092" w:rsidRDefault="00E727F6">
      <w:pPr>
        <w:spacing w:line="520" w:lineRule="exact"/>
        <w:jc w:val="center"/>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t>（如有委托时）</w:t>
      </w:r>
    </w:p>
    <w:p w14:paraId="2F55274A" w14:textId="77777777" w:rsidR="009675DD" w:rsidRPr="00DA3092" w:rsidRDefault="009675DD">
      <w:pPr>
        <w:spacing w:line="520" w:lineRule="exact"/>
        <w:rPr>
          <w:rFonts w:ascii="仿宋_GB2312" w:eastAsia="仿宋_GB2312" w:hAnsi="仿宋_GB2312" w:cs="仿宋_GB2312"/>
          <w:sz w:val="32"/>
          <w:szCs w:val="32"/>
        </w:rPr>
      </w:pPr>
    </w:p>
    <w:p w14:paraId="683EC13D"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致：</w:t>
      </w:r>
      <w:r w:rsidRPr="00DA3092">
        <w:rPr>
          <w:rFonts w:ascii="宋体" w:hAnsi="宋体" w:cs="仿宋_GB2312" w:hint="eastAsia"/>
          <w:sz w:val="24"/>
          <w:u w:val="single"/>
        </w:rPr>
        <w:t>上林县人民医院</w:t>
      </w:r>
      <w:r w:rsidRPr="00DA3092">
        <w:rPr>
          <w:rFonts w:ascii="宋体" w:hAnsi="宋体" w:cs="仿宋_GB2312" w:hint="eastAsia"/>
          <w:sz w:val="24"/>
        </w:rPr>
        <w:t>：</w:t>
      </w:r>
    </w:p>
    <w:p w14:paraId="776BF36B"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我</w:t>
      </w:r>
      <w:r w:rsidRPr="00DA3092">
        <w:rPr>
          <w:rFonts w:ascii="宋体" w:hAnsi="宋体" w:cs="仿宋_GB2312" w:hint="eastAsia"/>
          <w:sz w:val="24"/>
          <w:u w:val="single"/>
        </w:rPr>
        <w:t xml:space="preserve">  （姓名）  </w:t>
      </w:r>
      <w:r w:rsidRPr="00DA3092">
        <w:rPr>
          <w:rFonts w:ascii="宋体" w:hAnsi="宋体" w:cs="仿宋_GB2312" w:hint="eastAsia"/>
          <w:sz w:val="24"/>
        </w:rPr>
        <w:t>系</w:t>
      </w:r>
      <w:r w:rsidRPr="00DA3092">
        <w:rPr>
          <w:rFonts w:ascii="宋体" w:hAnsi="宋体" w:cs="仿宋_GB2312" w:hint="eastAsia"/>
          <w:sz w:val="24"/>
          <w:u w:val="single"/>
        </w:rPr>
        <w:t xml:space="preserve">  （供应商名称）  </w:t>
      </w:r>
      <w:r w:rsidRPr="00DA3092">
        <w:rPr>
          <w:rFonts w:ascii="宋体" w:hAnsi="宋体" w:cs="仿宋_GB2312" w:hint="eastAsia"/>
          <w:sz w:val="24"/>
        </w:rPr>
        <w:t>的（</w:t>
      </w:r>
      <w:r w:rsidRPr="00DA3092">
        <w:rPr>
          <w:rFonts w:ascii="宋体" w:hAnsi="宋体" w:cs="仿宋_GB2312" w:hint="eastAsia"/>
          <w:sz w:val="24"/>
          <w:u w:val="single"/>
        </w:rPr>
        <w:t>□法定代表人/□负责人/□自然人本人</w:t>
      </w:r>
      <w:r w:rsidRPr="00DA3092">
        <w:rPr>
          <w:rFonts w:ascii="宋体" w:hAnsi="宋体" w:cs="仿宋_GB2312" w:hint="eastAsia"/>
          <w:sz w:val="24"/>
        </w:rPr>
        <w:t>），现授权</w:t>
      </w:r>
      <w:r w:rsidRPr="00DA3092">
        <w:rPr>
          <w:rFonts w:ascii="宋体" w:hAnsi="宋体" w:cs="仿宋_GB2312" w:hint="eastAsia"/>
          <w:sz w:val="24"/>
          <w:u w:val="single"/>
        </w:rPr>
        <w:t xml:space="preserve"> （姓名） </w:t>
      </w:r>
      <w:r w:rsidRPr="00DA3092">
        <w:rPr>
          <w:rFonts w:ascii="宋体" w:hAnsi="宋体" w:cs="仿宋_GB2312" w:hint="eastAsia"/>
          <w:sz w:val="24"/>
        </w:rPr>
        <w:t>以我方的名义参加</w:t>
      </w:r>
      <w:r w:rsidRPr="00DA3092">
        <w:rPr>
          <w:rFonts w:ascii="宋体" w:hAnsi="宋体" w:cs="仿宋_GB2312" w:hint="eastAsia"/>
          <w:sz w:val="24"/>
          <w:u w:val="single"/>
        </w:rPr>
        <w:t xml:space="preserve">上林县人民医院中央空调、洁净空调系统及分体式空调维保项目 </w:t>
      </w:r>
      <w:r w:rsidRPr="00DA3092">
        <w:rPr>
          <w:rFonts w:ascii="宋体" w:hAnsi="宋体" w:cs="仿宋_GB2312" w:hint="eastAsia"/>
          <w:sz w:val="24"/>
        </w:rPr>
        <w:t>项目的竞标活动，并代表我方全权办理针对上述项目的所有采购程序和环节的具体事务和签署相关文件。</w:t>
      </w:r>
    </w:p>
    <w:p w14:paraId="0A6487D2"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    我方对委托代理人的签字事项负全部责任。</w:t>
      </w:r>
    </w:p>
    <w:p w14:paraId="2C913D41"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155B36F2"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委托代理人无转委托权，特此委托。</w:t>
      </w:r>
    </w:p>
    <w:p w14:paraId="565BFCBF"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附：法定代表人身份证明书及委托代理人有效身份证正反面复印件</w:t>
      </w:r>
    </w:p>
    <w:p w14:paraId="5AF188BE" w14:textId="77777777" w:rsidR="009675DD" w:rsidRPr="00DA3092" w:rsidRDefault="009675DD">
      <w:pPr>
        <w:spacing w:line="360" w:lineRule="auto"/>
        <w:rPr>
          <w:rFonts w:ascii="宋体" w:hAnsi="宋体" w:cs="仿宋_GB2312"/>
          <w:sz w:val="24"/>
        </w:rPr>
      </w:pPr>
    </w:p>
    <w:p w14:paraId="621F47F7"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委托代理人（签字）：         法定代表人（签字或盖章）：                    </w:t>
      </w:r>
    </w:p>
    <w:p w14:paraId="5B246502"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委托代理人身份证号码：                              </w:t>
      </w:r>
    </w:p>
    <w:p w14:paraId="540882A5"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                                </w:t>
      </w:r>
    </w:p>
    <w:p w14:paraId="01D08AA3"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                         </w:t>
      </w:r>
      <w:r w:rsidRPr="00DA3092">
        <w:rPr>
          <w:rFonts w:ascii="仿宋_GB2312" w:eastAsia="仿宋_GB2312" w:hAnsi="仿宋" w:cs="仿宋_GB2312" w:hint="eastAsia"/>
          <w:kern w:val="0"/>
          <w:sz w:val="24"/>
        </w:rPr>
        <w:t>供应商名称（电子签章）：</w:t>
      </w:r>
    </w:p>
    <w:p w14:paraId="3394F5B2" w14:textId="77777777" w:rsidR="009675DD" w:rsidRPr="00DA3092" w:rsidRDefault="00E727F6">
      <w:pPr>
        <w:spacing w:line="360" w:lineRule="auto"/>
        <w:jc w:val="center"/>
        <w:rPr>
          <w:rFonts w:ascii="宋体" w:hAnsi="宋体" w:cs="仿宋_GB2312"/>
          <w:b/>
          <w:sz w:val="24"/>
        </w:rPr>
      </w:pPr>
      <w:r w:rsidRPr="00DA3092">
        <w:rPr>
          <w:rFonts w:ascii="仿宋_GB2312" w:eastAsia="仿宋_GB2312" w:hAnsi="仿宋" w:cs="仿宋_GB2312" w:hint="eastAsia"/>
          <w:kern w:val="0"/>
          <w:sz w:val="24"/>
          <w:lang w:val="zh-CN"/>
        </w:rPr>
        <w:t xml:space="preserve">                                                   日期：  年  月   日</w:t>
      </w:r>
    </w:p>
    <w:p w14:paraId="2BFE932B" w14:textId="77777777" w:rsidR="009675DD" w:rsidRPr="00DA3092" w:rsidRDefault="009675DD">
      <w:pPr>
        <w:spacing w:line="360" w:lineRule="auto"/>
        <w:rPr>
          <w:rFonts w:ascii="宋体" w:hAnsi="宋体" w:cs="仿宋_GB2312"/>
          <w:sz w:val="24"/>
        </w:rPr>
      </w:pPr>
    </w:p>
    <w:p w14:paraId="7CBC11D9"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注：1. 法定代表人必须在授权委托书上亲笔签字或盖章，委托代理人必须在授权委托书上亲笔签字，</w:t>
      </w:r>
      <w:r w:rsidRPr="00DA3092">
        <w:rPr>
          <w:rFonts w:ascii="宋体" w:hAnsi="宋体" w:cs="仿宋_GB2312" w:hint="eastAsia"/>
          <w:b/>
          <w:sz w:val="24"/>
        </w:rPr>
        <w:t>否则其响应文件按无效响应处理。</w:t>
      </w:r>
    </w:p>
    <w:p w14:paraId="744BE39C"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7284603" w14:textId="77777777" w:rsidR="009675DD" w:rsidRPr="00DA3092" w:rsidRDefault="00E727F6">
      <w:pPr>
        <w:spacing w:line="360" w:lineRule="auto"/>
        <w:ind w:firstLineChars="200" w:firstLine="480"/>
        <w:jc w:val="left"/>
        <w:rPr>
          <w:rFonts w:ascii="仿宋_GB2312" w:eastAsia="仿宋_GB2312" w:hAnsi="仿宋_GB2312" w:cs="仿宋_GB2312"/>
          <w:szCs w:val="21"/>
        </w:rPr>
      </w:pPr>
      <w:r w:rsidRPr="00DA3092">
        <w:rPr>
          <w:rFonts w:ascii="宋体" w:hAnsi="宋体" w:cs="仿宋_GB2312" w:hint="eastAsia"/>
          <w:sz w:val="24"/>
        </w:rPr>
        <w:t>3. 法人、其他组织竞标时“我方”是指“我单位”，自然人竞标时“我方”是指“本人”。</w:t>
      </w:r>
    </w:p>
    <w:p w14:paraId="3A99DCCE" w14:textId="77777777" w:rsidR="009675DD" w:rsidRPr="00DA3092" w:rsidRDefault="00E727F6">
      <w:pPr>
        <w:spacing w:line="500" w:lineRule="exact"/>
        <w:jc w:val="center"/>
        <w:rPr>
          <w:rFonts w:ascii="方正小标宋简体" w:eastAsia="方正小标宋简体" w:hAnsi="方正小标宋简体" w:cs="方正小标宋简体"/>
          <w:sz w:val="44"/>
          <w:szCs w:val="44"/>
        </w:rPr>
      </w:pPr>
      <w:r w:rsidRPr="00DA3092">
        <w:rPr>
          <w:rFonts w:ascii="仿宋_GB2312" w:eastAsia="仿宋_GB2312" w:hAnsi="仿宋_GB2312" w:cs="仿宋_GB2312" w:hint="eastAsia"/>
          <w:szCs w:val="21"/>
        </w:rPr>
        <w:br w:type="page"/>
      </w:r>
      <w:r w:rsidRPr="00DA3092">
        <w:rPr>
          <w:rFonts w:ascii="方正小标宋简体" w:eastAsia="方正小标宋简体" w:hAnsi="方正小标宋简体" w:cs="方正小标宋简体" w:hint="eastAsia"/>
          <w:sz w:val="44"/>
          <w:szCs w:val="44"/>
        </w:rPr>
        <w:lastRenderedPageBreak/>
        <w:t>授权委托书（联合体竞标格式）</w:t>
      </w:r>
    </w:p>
    <w:p w14:paraId="1AC03156" w14:textId="77777777" w:rsidR="009675DD" w:rsidRPr="00DA3092" w:rsidRDefault="00E727F6">
      <w:pPr>
        <w:spacing w:line="500" w:lineRule="exact"/>
        <w:jc w:val="center"/>
        <w:rPr>
          <w:rFonts w:ascii="方正小标宋简体" w:eastAsia="方正小标宋简体" w:hAnsi="方正小标宋简体" w:cs="方正小标宋简体"/>
          <w:sz w:val="44"/>
          <w:szCs w:val="44"/>
        </w:rPr>
      </w:pPr>
      <w:r w:rsidRPr="00DA3092">
        <w:rPr>
          <w:rFonts w:ascii="方正小标宋简体" w:eastAsia="方正小标宋简体" w:hAnsi="方正小标宋简体" w:cs="方正小标宋简体" w:hint="eastAsia"/>
          <w:sz w:val="44"/>
          <w:szCs w:val="44"/>
        </w:rPr>
        <w:t>（如有委托时）</w:t>
      </w:r>
    </w:p>
    <w:p w14:paraId="46410A5C" w14:textId="77777777" w:rsidR="009675DD" w:rsidRPr="00DA3092" w:rsidRDefault="009675DD">
      <w:pPr>
        <w:spacing w:line="500" w:lineRule="exact"/>
        <w:jc w:val="center"/>
        <w:rPr>
          <w:rFonts w:ascii="方正小标宋简体" w:eastAsia="方正小标宋简体" w:hAnsi="方正小标宋简体" w:cs="方正小标宋简体"/>
          <w:sz w:val="44"/>
          <w:szCs w:val="44"/>
        </w:rPr>
      </w:pPr>
    </w:p>
    <w:p w14:paraId="03DF1FCF" w14:textId="77777777" w:rsidR="009675DD" w:rsidRPr="00DA3092" w:rsidRDefault="009675DD">
      <w:pPr>
        <w:spacing w:line="500" w:lineRule="exact"/>
        <w:jc w:val="center"/>
        <w:rPr>
          <w:rFonts w:ascii="仿宋_GB2312" w:eastAsia="仿宋_GB2312" w:hAnsi="仿宋_GB2312" w:cs="仿宋_GB2312"/>
          <w:sz w:val="32"/>
          <w:szCs w:val="32"/>
        </w:rPr>
      </w:pPr>
    </w:p>
    <w:p w14:paraId="72D55D0F"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本授权委托书声明：根据</w:t>
      </w:r>
      <w:r w:rsidRPr="00DA3092">
        <w:rPr>
          <w:rFonts w:ascii="宋体" w:hAnsi="宋体" w:cs="仿宋_GB2312" w:hint="eastAsia"/>
          <w:sz w:val="24"/>
          <w:u w:val="single"/>
        </w:rPr>
        <w:t xml:space="preserve">                </w:t>
      </w:r>
      <w:r w:rsidRPr="00DA3092">
        <w:rPr>
          <w:rFonts w:ascii="宋体" w:hAnsi="宋体" w:cs="仿宋_GB2312" w:hint="eastAsia"/>
          <w:sz w:val="24"/>
        </w:rPr>
        <w:t>（牵头人名称）与</w:t>
      </w:r>
      <w:r w:rsidRPr="00DA3092">
        <w:rPr>
          <w:rFonts w:ascii="宋体" w:hAnsi="宋体" w:cs="仿宋_GB2312" w:hint="eastAsia"/>
          <w:sz w:val="24"/>
          <w:u w:val="single"/>
        </w:rPr>
        <w:t xml:space="preserve">              </w:t>
      </w:r>
      <w:r w:rsidRPr="00DA3092">
        <w:rPr>
          <w:rFonts w:ascii="宋体" w:hAnsi="宋体" w:cs="仿宋_GB2312" w:hint="eastAsia"/>
          <w:sz w:val="24"/>
        </w:rPr>
        <w:t>（联合体其他成员名称）签订的《联合体竞标协议书》的内容，</w:t>
      </w:r>
      <w:r w:rsidRPr="00DA3092">
        <w:rPr>
          <w:rFonts w:ascii="宋体" w:hAnsi="宋体" w:cs="仿宋_GB2312" w:hint="eastAsia"/>
          <w:sz w:val="24"/>
          <w:u w:val="single"/>
        </w:rPr>
        <w:t xml:space="preserve">                       </w:t>
      </w:r>
      <w:r w:rsidRPr="00DA3092">
        <w:rPr>
          <w:rFonts w:ascii="宋体" w:hAnsi="宋体" w:cs="仿宋_GB2312" w:hint="eastAsia"/>
          <w:sz w:val="24"/>
        </w:rPr>
        <w:t>（牵头人名称）的法定代表人</w:t>
      </w:r>
      <w:r w:rsidRPr="00DA3092">
        <w:rPr>
          <w:rFonts w:ascii="宋体" w:hAnsi="宋体" w:cs="仿宋_GB2312" w:hint="eastAsia"/>
          <w:sz w:val="24"/>
          <w:u w:val="single"/>
        </w:rPr>
        <w:t xml:space="preserve">      </w:t>
      </w:r>
      <w:r w:rsidRPr="00DA3092">
        <w:rPr>
          <w:rFonts w:ascii="宋体" w:hAnsi="宋体" w:cs="仿宋_GB2312" w:hint="eastAsia"/>
          <w:sz w:val="24"/>
        </w:rPr>
        <w:t>（姓名）现授权</w:t>
      </w:r>
      <w:r w:rsidRPr="00DA3092">
        <w:rPr>
          <w:rFonts w:ascii="宋体" w:hAnsi="宋体" w:cs="仿宋_GB2312" w:hint="eastAsia"/>
          <w:sz w:val="24"/>
          <w:u w:val="single"/>
        </w:rPr>
        <w:t xml:space="preserve">      </w:t>
      </w:r>
      <w:r w:rsidRPr="00DA3092">
        <w:rPr>
          <w:rFonts w:ascii="宋体" w:hAnsi="宋体" w:cs="仿宋_GB2312" w:hint="eastAsia"/>
          <w:sz w:val="24"/>
        </w:rPr>
        <w:t>（姓名）为联合委托代理人，并代表我方全权办理针对上述项目的所有采购程序和环节的具体事务和签署相关文件。</w:t>
      </w:r>
    </w:p>
    <w:p w14:paraId="0F21888D"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我方对委托代理人的签字事项负全部责任。</w:t>
      </w:r>
    </w:p>
    <w:p w14:paraId="721C2527"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1CECE194" w14:textId="77777777" w:rsidR="009675DD" w:rsidRPr="00DA3092" w:rsidRDefault="00E727F6">
      <w:pPr>
        <w:spacing w:line="360" w:lineRule="auto"/>
        <w:ind w:firstLineChars="200" w:firstLine="480"/>
        <w:rPr>
          <w:rFonts w:ascii="宋体" w:hAnsi="宋体" w:cs="仿宋_GB2312"/>
          <w:sz w:val="24"/>
        </w:rPr>
      </w:pPr>
      <w:r w:rsidRPr="00DA3092">
        <w:rPr>
          <w:rFonts w:ascii="宋体" w:hAnsi="宋体" w:cs="仿宋_GB2312" w:hint="eastAsia"/>
          <w:sz w:val="24"/>
        </w:rPr>
        <w:t>委托代理人无转委托权，特此委托。</w:t>
      </w:r>
    </w:p>
    <w:p w14:paraId="17063D88"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 xml:space="preserve">    </w:t>
      </w:r>
    </w:p>
    <w:p w14:paraId="6F540555" w14:textId="77777777" w:rsidR="009675DD" w:rsidRPr="00DA3092" w:rsidRDefault="00E727F6">
      <w:pPr>
        <w:spacing w:line="360" w:lineRule="auto"/>
        <w:ind w:firstLineChars="650" w:firstLine="1560"/>
        <w:rPr>
          <w:rFonts w:ascii="宋体" w:hAnsi="宋体" w:cs="仿宋_GB2312"/>
          <w:sz w:val="24"/>
        </w:rPr>
      </w:pPr>
      <w:r w:rsidRPr="00DA3092">
        <w:rPr>
          <w:rFonts w:ascii="宋体" w:hAnsi="宋体" w:cs="仿宋_GB2312" w:hint="eastAsia"/>
          <w:sz w:val="24"/>
        </w:rPr>
        <w:t>牵头人法定代表人（签字或盖章）：</w:t>
      </w:r>
    </w:p>
    <w:p w14:paraId="5286E718" w14:textId="77777777" w:rsidR="009675DD" w:rsidRPr="00DA3092" w:rsidRDefault="00E727F6">
      <w:pPr>
        <w:spacing w:line="360" w:lineRule="auto"/>
        <w:ind w:firstLineChars="1300" w:firstLine="3120"/>
        <w:rPr>
          <w:rFonts w:ascii="宋体" w:hAnsi="宋体" w:cs="仿宋_GB2312"/>
          <w:sz w:val="24"/>
        </w:rPr>
      </w:pPr>
      <w:r w:rsidRPr="00DA3092">
        <w:rPr>
          <w:rFonts w:ascii="宋体" w:hAnsi="宋体" w:cs="仿宋_GB2312" w:hint="eastAsia"/>
          <w:sz w:val="24"/>
        </w:rPr>
        <w:t>牵头人（电子签章）：</w:t>
      </w:r>
    </w:p>
    <w:p w14:paraId="6E848E67" w14:textId="77777777" w:rsidR="009675DD" w:rsidRPr="00DA3092" w:rsidRDefault="00E727F6">
      <w:pPr>
        <w:spacing w:line="360" w:lineRule="auto"/>
        <w:ind w:firstLineChars="1600" w:firstLine="3840"/>
        <w:rPr>
          <w:rFonts w:ascii="宋体" w:hAnsi="宋体" w:cs="仿宋_GB2312"/>
          <w:sz w:val="24"/>
        </w:rPr>
      </w:pPr>
      <w:r w:rsidRPr="00DA3092">
        <w:rPr>
          <w:rFonts w:ascii="宋体" w:hAnsi="宋体" w:cs="仿宋_GB2312" w:hint="eastAsia"/>
          <w:sz w:val="24"/>
        </w:rPr>
        <w:t>日期：    年   月   日</w:t>
      </w:r>
    </w:p>
    <w:p w14:paraId="5863BCE9" w14:textId="77777777" w:rsidR="009675DD" w:rsidRPr="00DA3092" w:rsidRDefault="009675DD">
      <w:pPr>
        <w:spacing w:line="360" w:lineRule="auto"/>
        <w:rPr>
          <w:rFonts w:ascii="宋体" w:hAnsi="宋体" w:cs="仿宋_GB2312"/>
          <w:sz w:val="24"/>
        </w:rPr>
      </w:pPr>
    </w:p>
    <w:p w14:paraId="4C144E20" w14:textId="77777777" w:rsidR="009675DD" w:rsidRPr="00DA3092" w:rsidRDefault="00E727F6">
      <w:pPr>
        <w:spacing w:line="360" w:lineRule="auto"/>
        <w:ind w:firstLineChars="1300" w:firstLine="3120"/>
        <w:rPr>
          <w:rFonts w:ascii="宋体" w:hAnsi="宋体" w:cs="仿宋_GB2312"/>
          <w:sz w:val="24"/>
        </w:rPr>
      </w:pPr>
      <w:r w:rsidRPr="00DA3092">
        <w:rPr>
          <w:rFonts w:ascii="宋体" w:hAnsi="宋体" w:cs="仿宋_GB2312" w:hint="eastAsia"/>
          <w:sz w:val="24"/>
        </w:rPr>
        <w:t>被授权人（签字）：</w:t>
      </w:r>
    </w:p>
    <w:p w14:paraId="4F9BC23C" w14:textId="77777777" w:rsidR="009675DD" w:rsidRPr="00DA3092" w:rsidRDefault="00E727F6">
      <w:pPr>
        <w:spacing w:line="360" w:lineRule="auto"/>
        <w:ind w:firstLineChars="1600" w:firstLine="3840"/>
        <w:rPr>
          <w:rFonts w:ascii="宋体" w:hAnsi="宋体" w:cs="仿宋_GB2312"/>
          <w:sz w:val="24"/>
        </w:rPr>
      </w:pPr>
      <w:r w:rsidRPr="00DA3092">
        <w:rPr>
          <w:rFonts w:ascii="宋体" w:hAnsi="宋体" w:cs="仿宋_GB2312" w:hint="eastAsia"/>
          <w:sz w:val="24"/>
        </w:rPr>
        <w:t>日期：    年   月   日</w:t>
      </w:r>
    </w:p>
    <w:p w14:paraId="7CADB935" w14:textId="77777777" w:rsidR="009675DD" w:rsidRPr="00DA3092" w:rsidRDefault="009675DD">
      <w:pPr>
        <w:spacing w:line="360" w:lineRule="auto"/>
        <w:rPr>
          <w:rFonts w:ascii="宋体" w:hAnsi="宋体" w:cs="仿宋_GB2312"/>
          <w:sz w:val="24"/>
        </w:rPr>
      </w:pPr>
    </w:p>
    <w:p w14:paraId="084EDF6A"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注：1. 法定代表人必须在授权委托书上亲笔签字或盖章，委托代理人必须在授权委托书上亲笔签字，</w:t>
      </w:r>
      <w:r w:rsidRPr="00DA3092">
        <w:rPr>
          <w:rFonts w:ascii="宋体" w:hAnsi="宋体" w:cs="仿宋_GB2312" w:hint="eastAsia"/>
          <w:b/>
          <w:sz w:val="24"/>
        </w:rPr>
        <w:t>否则其响应文件按无效响应处理。</w:t>
      </w:r>
    </w:p>
    <w:p w14:paraId="2BDBF8BE"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2.本授权委托书应由联合体牵头人的法定代表人按上述规定签署。</w:t>
      </w:r>
    </w:p>
    <w:p w14:paraId="6A9E14CF"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A4C99C2" w14:textId="77777777" w:rsidR="009675DD" w:rsidRPr="00DA3092" w:rsidRDefault="00E727F6">
      <w:pPr>
        <w:spacing w:line="360" w:lineRule="auto"/>
        <w:ind w:firstLineChars="200" w:firstLine="480"/>
        <w:jc w:val="left"/>
        <w:rPr>
          <w:rFonts w:ascii="宋体" w:hAnsi="宋体" w:cs="仿宋_GB2312"/>
          <w:sz w:val="24"/>
        </w:rPr>
      </w:pPr>
      <w:r w:rsidRPr="00DA3092">
        <w:rPr>
          <w:rFonts w:ascii="宋体" w:hAnsi="宋体" w:cs="仿宋_GB2312" w:hint="eastAsia"/>
          <w:sz w:val="24"/>
        </w:rPr>
        <w:t>4.法人、其他组织竞标时“我方”是指“我单位”，自然人竞标时“我方”是指“本人”。</w:t>
      </w:r>
    </w:p>
    <w:p w14:paraId="4EC010D1" w14:textId="77777777" w:rsidR="009675DD" w:rsidRPr="00DA3092" w:rsidRDefault="009675DD">
      <w:pPr>
        <w:spacing w:line="360" w:lineRule="auto"/>
        <w:ind w:firstLineChars="200" w:firstLine="420"/>
        <w:jc w:val="left"/>
        <w:rPr>
          <w:rFonts w:ascii="仿宋_GB2312" w:eastAsia="仿宋_GB2312" w:hAnsi="仿宋_GB2312" w:cs="仿宋_GB2312"/>
          <w:szCs w:val="21"/>
        </w:rPr>
      </w:pPr>
    </w:p>
    <w:p w14:paraId="2E9FC142" w14:textId="77777777" w:rsidR="009675DD" w:rsidRPr="00DA3092" w:rsidRDefault="00E727F6">
      <w:pPr>
        <w:spacing w:line="520" w:lineRule="exact"/>
        <w:ind w:firstLineChars="200" w:firstLine="602"/>
        <w:jc w:val="left"/>
        <w:rPr>
          <w:rFonts w:ascii="仿宋" w:eastAsia="仿宋" w:hAnsi="仿宋" w:cs="仿宋_GB2312"/>
          <w:b/>
          <w:sz w:val="30"/>
          <w:szCs w:val="30"/>
        </w:rPr>
      </w:pPr>
      <w:r w:rsidRPr="00DA3092">
        <w:rPr>
          <w:rFonts w:ascii="仿宋" w:eastAsia="仿宋" w:hAnsi="仿宋" w:cs="仿宋_GB2312" w:hint="eastAsia"/>
          <w:b/>
          <w:sz w:val="30"/>
          <w:szCs w:val="30"/>
        </w:rPr>
        <w:lastRenderedPageBreak/>
        <w:t>四、商务条款偏离表</w:t>
      </w:r>
    </w:p>
    <w:p w14:paraId="29E20110" w14:textId="77777777" w:rsidR="009675DD" w:rsidRPr="00DA3092" w:rsidRDefault="00E727F6">
      <w:pPr>
        <w:spacing w:line="500" w:lineRule="exact"/>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商务条款偏离表</w:t>
      </w:r>
    </w:p>
    <w:p w14:paraId="214CD126" w14:textId="77777777" w:rsidR="009675DD" w:rsidRPr="00DA3092" w:rsidRDefault="009675DD">
      <w:pPr>
        <w:spacing w:line="520" w:lineRule="exact"/>
        <w:rPr>
          <w:rFonts w:ascii="仿宋_GB2312" w:eastAsia="仿宋_GB2312" w:hAnsi="仿宋_GB2312" w:cs="仿宋_GB2312"/>
          <w:sz w:val="32"/>
          <w:szCs w:val="32"/>
        </w:rPr>
      </w:pPr>
    </w:p>
    <w:p w14:paraId="732A291E" w14:textId="77777777" w:rsidR="009675DD" w:rsidRPr="00DA3092" w:rsidRDefault="00E727F6">
      <w:pPr>
        <w:spacing w:line="360" w:lineRule="auto"/>
        <w:rPr>
          <w:rFonts w:ascii="宋体" w:hAnsi="宋体" w:cs="仿宋_GB2312"/>
          <w:sz w:val="24"/>
          <w:u w:val="single"/>
        </w:rPr>
      </w:pPr>
      <w:r w:rsidRPr="00DA3092">
        <w:rPr>
          <w:rFonts w:ascii="宋体" w:hAnsi="宋体" w:cs="仿宋_GB2312" w:hint="eastAsia"/>
          <w:sz w:val="24"/>
        </w:rPr>
        <w:t>采购项目编号：</w:t>
      </w:r>
      <w:r w:rsidRPr="00DA3092">
        <w:rPr>
          <w:rFonts w:ascii="宋体" w:hAnsi="宋体" w:cs="仿宋_GB2312" w:hint="eastAsia"/>
          <w:sz w:val="24"/>
          <w:u w:val="single"/>
        </w:rPr>
        <w:t xml:space="preserve">               </w:t>
      </w:r>
    </w:p>
    <w:p w14:paraId="5FFC0AEC"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 w:val="24"/>
        </w:rPr>
        <w:t>采购项目名称：</w:t>
      </w:r>
      <w:r w:rsidRPr="00DA3092">
        <w:rPr>
          <w:rFonts w:ascii="宋体" w:hAnsi="宋体" w:cs="仿宋_GB2312" w:hint="eastAsia"/>
          <w:sz w:val="24"/>
          <w:u w:val="single"/>
        </w:rPr>
        <w:t xml:space="preserve"> 上林县人民医院中央空调、洁净空调系统及分体式空调维保项目 </w:t>
      </w:r>
    </w:p>
    <w:p w14:paraId="36DF918A" w14:textId="77777777" w:rsidR="009675DD" w:rsidRPr="00DA3092" w:rsidRDefault="00E727F6">
      <w:pPr>
        <w:spacing w:line="360" w:lineRule="auto"/>
        <w:rPr>
          <w:rFonts w:ascii="宋体" w:hAnsi="宋体" w:cs="仿宋_GB2312"/>
          <w:sz w:val="24"/>
          <w:u w:val="single"/>
        </w:rPr>
      </w:pPr>
      <w:r w:rsidRPr="00DA3092">
        <w:rPr>
          <w:rFonts w:ascii="宋体" w:hAnsi="宋体" w:cs="仿宋_GB2312" w:hint="eastAsia"/>
          <w:sz w:val="24"/>
        </w:rPr>
        <w:t>标项号</w:t>
      </w:r>
      <w:r w:rsidRPr="00DA3092">
        <w:rPr>
          <w:rFonts w:ascii="宋体" w:hAnsi="宋体" w:hint="eastAsia"/>
          <w:szCs w:val="21"/>
        </w:rPr>
        <w:t>（此处有标项时填写具体标项号，无标项时填写“无”）</w:t>
      </w:r>
      <w:r w:rsidRPr="00DA3092">
        <w:rPr>
          <w:rFonts w:ascii="宋体" w:hAnsi="宋体" w:cs="仿宋_GB2312" w:hint="eastAsia"/>
          <w:sz w:val="24"/>
        </w:rPr>
        <w:t>：</w:t>
      </w:r>
      <w:r w:rsidRPr="00DA3092">
        <w:rPr>
          <w:rFonts w:ascii="宋体" w:hAnsi="宋体" w:cs="仿宋_GB2312" w:hint="eastAsia"/>
          <w:sz w:val="24"/>
          <w:u w:val="single"/>
        </w:rPr>
        <w:t xml:space="preserve">                       </w:t>
      </w:r>
    </w:p>
    <w:tbl>
      <w:tblPr>
        <w:tblpPr w:leftFromText="180" w:rightFromText="180" w:vertAnchor="text" w:horzAnchor="margin" w:tblpXSpec="center" w:tblpY="94"/>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680"/>
        <w:gridCol w:w="2553"/>
        <w:gridCol w:w="2380"/>
      </w:tblGrid>
      <w:tr w:rsidR="00DA3092" w:rsidRPr="00DA3092" w14:paraId="63D6EBDF" w14:textId="77777777">
        <w:trPr>
          <w:trHeight w:val="760"/>
        </w:trPr>
        <w:tc>
          <w:tcPr>
            <w:tcW w:w="676" w:type="dxa"/>
            <w:tcBorders>
              <w:top w:val="single" w:sz="4" w:space="0" w:color="auto"/>
              <w:left w:val="single" w:sz="4" w:space="0" w:color="auto"/>
              <w:right w:val="single" w:sz="4" w:space="0" w:color="auto"/>
            </w:tcBorders>
            <w:noWrap/>
          </w:tcPr>
          <w:p w14:paraId="1C26E23D" w14:textId="77777777" w:rsidR="009675DD" w:rsidRPr="00DA3092" w:rsidRDefault="00E727F6">
            <w:pPr>
              <w:spacing w:line="340" w:lineRule="exact"/>
              <w:jc w:val="center"/>
              <w:rPr>
                <w:rFonts w:ascii="宋体" w:hAnsi="宋体"/>
                <w:szCs w:val="21"/>
              </w:rPr>
            </w:pPr>
            <w:r w:rsidRPr="00DA3092">
              <w:rPr>
                <w:rFonts w:ascii="宋体" w:hAnsi="宋体" w:hint="eastAsia"/>
                <w:szCs w:val="21"/>
              </w:rPr>
              <w:t>项号</w:t>
            </w:r>
          </w:p>
        </w:tc>
        <w:tc>
          <w:tcPr>
            <w:tcW w:w="3680" w:type="dxa"/>
            <w:tcBorders>
              <w:top w:val="single" w:sz="4" w:space="0" w:color="auto"/>
              <w:left w:val="single" w:sz="4" w:space="0" w:color="auto"/>
              <w:bottom w:val="single" w:sz="4" w:space="0" w:color="auto"/>
              <w:right w:val="single" w:sz="4" w:space="0" w:color="auto"/>
            </w:tcBorders>
            <w:noWrap/>
          </w:tcPr>
          <w:p w14:paraId="6622FDCF" w14:textId="77777777" w:rsidR="009675DD" w:rsidRPr="00DA3092" w:rsidRDefault="00E727F6">
            <w:pPr>
              <w:spacing w:line="340" w:lineRule="exact"/>
              <w:jc w:val="center"/>
              <w:rPr>
                <w:rFonts w:ascii="宋体" w:hAnsi="宋体"/>
                <w:szCs w:val="21"/>
              </w:rPr>
            </w:pPr>
            <w:r w:rsidRPr="00DA3092">
              <w:rPr>
                <w:rFonts w:ascii="宋体" w:hAnsi="宋体" w:hint="eastAsia"/>
                <w:szCs w:val="21"/>
              </w:rPr>
              <w:t>竞争性磋商采购文件的商务需求</w:t>
            </w:r>
          </w:p>
        </w:tc>
        <w:tc>
          <w:tcPr>
            <w:tcW w:w="2553" w:type="dxa"/>
            <w:tcBorders>
              <w:top w:val="single" w:sz="4" w:space="0" w:color="auto"/>
              <w:left w:val="single" w:sz="4" w:space="0" w:color="auto"/>
              <w:right w:val="single" w:sz="4" w:space="0" w:color="auto"/>
            </w:tcBorders>
          </w:tcPr>
          <w:p w14:paraId="17565B55" w14:textId="77777777" w:rsidR="009675DD" w:rsidRPr="00DA3092" w:rsidRDefault="00E727F6">
            <w:pPr>
              <w:spacing w:line="340" w:lineRule="exact"/>
              <w:jc w:val="center"/>
              <w:rPr>
                <w:rFonts w:ascii="宋体" w:hAnsi="宋体"/>
                <w:szCs w:val="21"/>
              </w:rPr>
            </w:pPr>
            <w:r w:rsidRPr="00DA3092">
              <w:rPr>
                <w:rFonts w:ascii="宋体" w:hAnsi="宋体" w:hint="eastAsia"/>
                <w:szCs w:val="21"/>
              </w:rPr>
              <w:t>响应文件承诺的商务条款</w:t>
            </w:r>
          </w:p>
        </w:tc>
        <w:tc>
          <w:tcPr>
            <w:tcW w:w="2380" w:type="dxa"/>
            <w:tcBorders>
              <w:top w:val="single" w:sz="4" w:space="0" w:color="auto"/>
              <w:left w:val="single" w:sz="4" w:space="0" w:color="auto"/>
              <w:right w:val="single" w:sz="4" w:space="0" w:color="auto"/>
            </w:tcBorders>
          </w:tcPr>
          <w:p w14:paraId="1C2662F6" w14:textId="77777777" w:rsidR="009675DD" w:rsidRPr="00DA3092" w:rsidRDefault="00E727F6">
            <w:pPr>
              <w:spacing w:line="300" w:lineRule="exact"/>
              <w:jc w:val="center"/>
              <w:rPr>
                <w:rFonts w:ascii="宋体" w:hAnsi="宋体"/>
                <w:szCs w:val="21"/>
              </w:rPr>
            </w:pPr>
            <w:r w:rsidRPr="00DA3092">
              <w:rPr>
                <w:rFonts w:ascii="宋体" w:hAnsi="宋体" w:hint="eastAsia"/>
                <w:szCs w:val="21"/>
              </w:rPr>
              <w:t>偏离说明</w:t>
            </w:r>
          </w:p>
        </w:tc>
      </w:tr>
      <w:tr w:rsidR="00DA3092" w:rsidRPr="00DA3092" w14:paraId="4C35CEE8" w14:textId="77777777">
        <w:trPr>
          <w:trHeight w:val="760"/>
        </w:trPr>
        <w:tc>
          <w:tcPr>
            <w:tcW w:w="676" w:type="dxa"/>
            <w:vMerge w:val="restart"/>
            <w:tcBorders>
              <w:top w:val="single" w:sz="4" w:space="0" w:color="auto"/>
              <w:left w:val="single" w:sz="4" w:space="0" w:color="auto"/>
              <w:right w:val="single" w:sz="4" w:space="0" w:color="auto"/>
            </w:tcBorders>
            <w:noWrap/>
          </w:tcPr>
          <w:p w14:paraId="2F9300DF" w14:textId="77777777" w:rsidR="009675DD" w:rsidRPr="00DA3092" w:rsidRDefault="00E727F6">
            <w:pPr>
              <w:spacing w:line="340" w:lineRule="exact"/>
              <w:rPr>
                <w:rFonts w:ascii="宋体" w:hAnsi="宋体"/>
                <w:szCs w:val="21"/>
              </w:rPr>
            </w:pPr>
            <w:r w:rsidRPr="00DA3092">
              <w:rPr>
                <w:rFonts w:ascii="宋体" w:hAnsi="宋体" w:hint="eastAsia"/>
                <w:szCs w:val="21"/>
              </w:rPr>
              <w:t>一</w:t>
            </w:r>
          </w:p>
        </w:tc>
        <w:tc>
          <w:tcPr>
            <w:tcW w:w="3680" w:type="dxa"/>
            <w:tcBorders>
              <w:top w:val="single" w:sz="4" w:space="0" w:color="auto"/>
              <w:left w:val="single" w:sz="4" w:space="0" w:color="auto"/>
              <w:bottom w:val="single" w:sz="4" w:space="0" w:color="auto"/>
              <w:right w:val="single" w:sz="4" w:space="0" w:color="auto"/>
            </w:tcBorders>
            <w:noWrap/>
          </w:tcPr>
          <w:p w14:paraId="5AD8C5A2" w14:textId="77777777" w:rsidR="009675DD" w:rsidRPr="00DA3092" w:rsidRDefault="00E727F6">
            <w:pPr>
              <w:rPr>
                <w:rFonts w:ascii="宋体" w:hAnsi="宋体"/>
                <w:szCs w:val="21"/>
              </w:rPr>
            </w:pPr>
            <w:r w:rsidRPr="00DA3092">
              <w:rPr>
                <w:rFonts w:ascii="宋体" w:hAnsi="宋体" w:hint="eastAsia"/>
                <w:szCs w:val="21"/>
              </w:rPr>
              <w:t>1  ……</w:t>
            </w:r>
          </w:p>
        </w:tc>
        <w:tc>
          <w:tcPr>
            <w:tcW w:w="2553" w:type="dxa"/>
            <w:tcBorders>
              <w:top w:val="single" w:sz="4" w:space="0" w:color="auto"/>
              <w:left w:val="single" w:sz="4" w:space="0" w:color="auto"/>
              <w:right w:val="single" w:sz="4" w:space="0" w:color="auto"/>
            </w:tcBorders>
          </w:tcPr>
          <w:p w14:paraId="307047E9" w14:textId="77777777" w:rsidR="009675DD" w:rsidRPr="00DA3092" w:rsidRDefault="00E727F6">
            <w:pPr>
              <w:rPr>
                <w:rFonts w:ascii="宋体" w:hAnsi="宋体"/>
                <w:szCs w:val="21"/>
              </w:rPr>
            </w:pPr>
            <w:r w:rsidRPr="00DA3092">
              <w:rPr>
                <w:rFonts w:ascii="宋体" w:hAnsi="宋体" w:hint="eastAsia"/>
                <w:szCs w:val="21"/>
              </w:rPr>
              <w:t>1  ……</w:t>
            </w:r>
          </w:p>
        </w:tc>
        <w:tc>
          <w:tcPr>
            <w:tcW w:w="2380" w:type="dxa"/>
            <w:tcBorders>
              <w:top w:val="single" w:sz="4" w:space="0" w:color="auto"/>
              <w:left w:val="single" w:sz="4" w:space="0" w:color="auto"/>
              <w:right w:val="single" w:sz="4" w:space="0" w:color="auto"/>
            </w:tcBorders>
          </w:tcPr>
          <w:p w14:paraId="57E410B9"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47A27F1E" w14:textId="77777777" w:rsidR="009675DD" w:rsidRPr="00DA3092" w:rsidRDefault="009675DD">
            <w:pPr>
              <w:spacing w:line="300" w:lineRule="exact"/>
              <w:rPr>
                <w:rFonts w:ascii="宋体" w:hAnsi="宋体"/>
                <w:szCs w:val="21"/>
              </w:rPr>
            </w:pPr>
          </w:p>
        </w:tc>
      </w:tr>
      <w:tr w:rsidR="00DA3092" w:rsidRPr="00DA3092" w14:paraId="3E79266E" w14:textId="77777777">
        <w:trPr>
          <w:trHeight w:val="757"/>
        </w:trPr>
        <w:tc>
          <w:tcPr>
            <w:tcW w:w="676" w:type="dxa"/>
            <w:vMerge/>
            <w:tcBorders>
              <w:left w:val="single" w:sz="4" w:space="0" w:color="auto"/>
              <w:right w:val="single" w:sz="4" w:space="0" w:color="auto"/>
            </w:tcBorders>
            <w:noWrap/>
          </w:tcPr>
          <w:p w14:paraId="5B00975F"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696AA486"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32D2B9E5"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429BAE1F"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22A36676"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5BECEC30"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66304150" w14:textId="77777777" w:rsidR="009675DD" w:rsidRPr="00DA3092" w:rsidRDefault="009675DD">
            <w:pPr>
              <w:spacing w:line="300" w:lineRule="exact"/>
              <w:rPr>
                <w:rFonts w:ascii="宋体" w:hAnsi="宋体"/>
                <w:szCs w:val="21"/>
              </w:rPr>
            </w:pPr>
          </w:p>
        </w:tc>
      </w:tr>
      <w:tr w:rsidR="00DA3092" w:rsidRPr="00DA3092" w14:paraId="089CB28A" w14:textId="77777777">
        <w:trPr>
          <w:trHeight w:val="757"/>
        </w:trPr>
        <w:tc>
          <w:tcPr>
            <w:tcW w:w="676" w:type="dxa"/>
            <w:vMerge/>
            <w:tcBorders>
              <w:left w:val="single" w:sz="4" w:space="0" w:color="auto"/>
              <w:right w:val="single" w:sz="4" w:space="0" w:color="auto"/>
            </w:tcBorders>
            <w:noWrap/>
          </w:tcPr>
          <w:p w14:paraId="4ADCA86B"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5BA896D7"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746F2306"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44309AE3"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1951E8E2"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70636055"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08D97D8B" w14:textId="77777777" w:rsidR="009675DD" w:rsidRPr="00DA3092" w:rsidRDefault="009675DD">
            <w:pPr>
              <w:spacing w:line="300" w:lineRule="exact"/>
              <w:rPr>
                <w:rFonts w:ascii="宋体" w:hAnsi="宋体"/>
                <w:szCs w:val="21"/>
              </w:rPr>
            </w:pPr>
          </w:p>
        </w:tc>
      </w:tr>
      <w:tr w:rsidR="00DA3092" w:rsidRPr="00DA3092" w14:paraId="100573FA" w14:textId="77777777">
        <w:trPr>
          <w:trHeight w:val="757"/>
        </w:trPr>
        <w:tc>
          <w:tcPr>
            <w:tcW w:w="676" w:type="dxa"/>
            <w:vMerge/>
            <w:tcBorders>
              <w:left w:val="single" w:sz="4" w:space="0" w:color="auto"/>
              <w:bottom w:val="single" w:sz="4" w:space="0" w:color="auto"/>
              <w:right w:val="single" w:sz="4" w:space="0" w:color="auto"/>
            </w:tcBorders>
            <w:noWrap/>
          </w:tcPr>
          <w:p w14:paraId="51F56502"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040A19E7" w14:textId="77777777" w:rsidR="009675DD" w:rsidRPr="00DA3092" w:rsidRDefault="00E727F6">
            <w:pPr>
              <w:spacing w:line="340" w:lineRule="exact"/>
              <w:rPr>
                <w:rFonts w:ascii="宋体" w:hAnsi="宋体"/>
                <w:szCs w:val="21"/>
              </w:rPr>
            </w:pPr>
            <w:r w:rsidRPr="00DA3092">
              <w:rPr>
                <w:rFonts w:ascii="宋体" w:hAnsi="宋体" w:hint="eastAsia"/>
                <w:szCs w:val="21"/>
              </w:rPr>
              <w:t>……</w:t>
            </w:r>
          </w:p>
        </w:tc>
        <w:tc>
          <w:tcPr>
            <w:tcW w:w="2553" w:type="dxa"/>
            <w:tcBorders>
              <w:left w:val="single" w:sz="4" w:space="0" w:color="auto"/>
              <w:bottom w:val="single" w:sz="4" w:space="0" w:color="auto"/>
              <w:right w:val="single" w:sz="4" w:space="0" w:color="auto"/>
            </w:tcBorders>
          </w:tcPr>
          <w:p w14:paraId="6D5E0951" w14:textId="77777777" w:rsidR="009675DD" w:rsidRPr="00DA3092" w:rsidRDefault="00E727F6">
            <w:pPr>
              <w:spacing w:line="300" w:lineRule="exact"/>
              <w:rPr>
                <w:rFonts w:ascii="宋体" w:hAnsi="宋体"/>
                <w:szCs w:val="21"/>
              </w:rPr>
            </w:pPr>
            <w:r w:rsidRPr="00DA3092">
              <w:rPr>
                <w:rFonts w:ascii="宋体" w:hAnsi="宋体" w:hint="eastAsia"/>
                <w:szCs w:val="21"/>
              </w:rPr>
              <w:t>……</w:t>
            </w:r>
          </w:p>
        </w:tc>
        <w:tc>
          <w:tcPr>
            <w:tcW w:w="2380" w:type="dxa"/>
            <w:tcBorders>
              <w:left w:val="single" w:sz="4" w:space="0" w:color="auto"/>
              <w:bottom w:val="single" w:sz="4" w:space="0" w:color="auto"/>
              <w:right w:val="single" w:sz="4" w:space="0" w:color="auto"/>
            </w:tcBorders>
          </w:tcPr>
          <w:p w14:paraId="72D8576F"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50EA128C" w14:textId="77777777" w:rsidR="009675DD" w:rsidRPr="00DA3092" w:rsidRDefault="009675DD">
            <w:pPr>
              <w:spacing w:line="300" w:lineRule="exact"/>
              <w:rPr>
                <w:rFonts w:ascii="宋体" w:hAnsi="宋体"/>
                <w:szCs w:val="21"/>
              </w:rPr>
            </w:pPr>
          </w:p>
        </w:tc>
      </w:tr>
      <w:tr w:rsidR="00DA3092" w:rsidRPr="00DA3092" w14:paraId="4E642AF8" w14:textId="77777777">
        <w:trPr>
          <w:trHeight w:val="760"/>
        </w:trPr>
        <w:tc>
          <w:tcPr>
            <w:tcW w:w="676" w:type="dxa"/>
            <w:vMerge w:val="restart"/>
            <w:tcBorders>
              <w:top w:val="single" w:sz="4" w:space="0" w:color="auto"/>
              <w:left w:val="single" w:sz="4" w:space="0" w:color="auto"/>
              <w:right w:val="single" w:sz="4" w:space="0" w:color="auto"/>
            </w:tcBorders>
            <w:noWrap/>
          </w:tcPr>
          <w:p w14:paraId="375A1B91" w14:textId="77777777" w:rsidR="009675DD" w:rsidRPr="00DA3092" w:rsidRDefault="00E727F6">
            <w:pPr>
              <w:spacing w:line="340" w:lineRule="exact"/>
              <w:rPr>
                <w:rFonts w:ascii="宋体" w:hAnsi="宋体"/>
                <w:szCs w:val="21"/>
              </w:rPr>
            </w:pPr>
            <w:r w:rsidRPr="00DA3092">
              <w:rPr>
                <w:rFonts w:ascii="宋体" w:hAnsi="宋体" w:hint="eastAsia"/>
                <w:szCs w:val="21"/>
              </w:rPr>
              <w:t>二</w:t>
            </w:r>
          </w:p>
        </w:tc>
        <w:tc>
          <w:tcPr>
            <w:tcW w:w="3680" w:type="dxa"/>
            <w:tcBorders>
              <w:top w:val="single" w:sz="4" w:space="0" w:color="auto"/>
              <w:left w:val="single" w:sz="4" w:space="0" w:color="auto"/>
              <w:bottom w:val="single" w:sz="4" w:space="0" w:color="auto"/>
              <w:right w:val="single" w:sz="4" w:space="0" w:color="auto"/>
            </w:tcBorders>
            <w:noWrap/>
          </w:tcPr>
          <w:p w14:paraId="7F32911F" w14:textId="77777777" w:rsidR="009675DD" w:rsidRPr="00DA3092" w:rsidRDefault="00E727F6">
            <w:pPr>
              <w:rPr>
                <w:rFonts w:ascii="宋体" w:hAnsi="宋体"/>
                <w:szCs w:val="21"/>
              </w:rPr>
            </w:pPr>
            <w:r w:rsidRPr="00DA3092">
              <w:rPr>
                <w:rFonts w:ascii="宋体" w:hAnsi="宋体" w:hint="eastAsia"/>
                <w:szCs w:val="21"/>
              </w:rPr>
              <w:t>1  ……</w:t>
            </w:r>
          </w:p>
        </w:tc>
        <w:tc>
          <w:tcPr>
            <w:tcW w:w="2553" w:type="dxa"/>
            <w:tcBorders>
              <w:top w:val="single" w:sz="4" w:space="0" w:color="auto"/>
              <w:left w:val="single" w:sz="4" w:space="0" w:color="auto"/>
              <w:right w:val="single" w:sz="4" w:space="0" w:color="auto"/>
            </w:tcBorders>
          </w:tcPr>
          <w:p w14:paraId="4D0C9E46" w14:textId="77777777" w:rsidR="009675DD" w:rsidRPr="00DA3092" w:rsidRDefault="00E727F6">
            <w:pPr>
              <w:rPr>
                <w:rFonts w:ascii="宋体" w:hAnsi="宋体"/>
                <w:szCs w:val="21"/>
              </w:rPr>
            </w:pPr>
            <w:r w:rsidRPr="00DA3092">
              <w:rPr>
                <w:rFonts w:ascii="宋体" w:hAnsi="宋体" w:hint="eastAsia"/>
                <w:szCs w:val="21"/>
              </w:rPr>
              <w:t>1  ……</w:t>
            </w:r>
          </w:p>
        </w:tc>
        <w:tc>
          <w:tcPr>
            <w:tcW w:w="2380" w:type="dxa"/>
            <w:tcBorders>
              <w:top w:val="single" w:sz="4" w:space="0" w:color="auto"/>
              <w:left w:val="single" w:sz="4" w:space="0" w:color="auto"/>
              <w:right w:val="single" w:sz="4" w:space="0" w:color="auto"/>
            </w:tcBorders>
          </w:tcPr>
          <w:p w14:paraId="4BC3D6AC"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46AD1283" w14:textId="77777777" w:rsidR="009675DD" w:rsidRPr="00DA3092" w:rsidRDefault="009675DD">
            <w:pPr>
              <w:spacing w:line="300" w:lineRule="exact"/>
              <w:rPr>
                <w:rFonts w:ascii="宋体" w:hAnsi="宋体"/>
                <w:szCs w:val="21"/>
              </w:rPr>
            </w:pPr>
          </w:p>
        </w:tc>
      </w:tr>
      <w:tr w:rsidR="00DA3092" w:rsidRPr="00DA3092" w14:paraId="6E4020A2" w14:textId="77777777">
        <w:trPr>
          <w:trHeight w:val="757"/>
        </w:trPr>
        <w:tc>
          <w:tcPr>
            <w:tcW w:w="676" w:type="dxa"/>
            <w:vMerge/>
            <w:tcBorders>
              <w:left w:val="single" w:sz="4" w:space="0" w:color="auto"/>
              <w:right w:val="single" w:sz="4" w:space="0" w:color="auto"/>
            </w:tcBorders>
            <w:noWrap/>
          </w:tcPr>
          <w:p w14:paraId="3FCCD703"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44C2137B"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0C4F910A"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341E32D2"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6CE0E054"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6F34964E"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0C9B6171" w14:textId="77777777" w:rsidR="009675DD" w:rsidRPr="00DA3092" w:rsidRDefault="009675DD">
            <w:pPr>
              <w:spacing w:line="300" w:lineRule="exact"/>
              <w:rPr>
                <w:rFonts w:ascii="宋体" w:hAnsi="宋体"/>
                <w:szCs w:val="21"/>
              </w:rPr>
            </w:pPr>
          </w:p>
        </w:tc>
      </w:tr>
      <w:tr w:rsidR="00DA3092" w:rsidRPr="00DA3092" w14:paraId="25F3C53F" w14:textId="77777777">
        <w:trPr>
          <w:trHeight w:val="757"/>
        </w:trPr>
        <w:tc>
          <w:tcPr>
            <w:tcW w:w="676" w:type="dxa"/>
            <w:vMerge/>
            <w:tcBorders>
              <w:left w:val="single" w:sz="4" w:space="0" w:color="auto"/>
              <w:right w:val="single" w:sz="4" w:space="0" w:color="auto"/>
            </w:tcBorders>
            <w:noWrap/>
          </w:tcPr>
          <w:p w14:paraId="15EF24CE"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17C97C19"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31496585"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623199B1"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7291602A"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16BF7CB1"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6A97251E" w14:textId="77777777" w:rsidR="009675DD" w:rsidRPr="00DA3092" w:rsidRDefault="009675DD">
            <w:pPr>
              <w:spacing w:line="300" w:lineRule="exact"/>
              <w:rPr>
                <w:rFonts w:ascii="宋体" w:hAnsi="宋体"/>
                <w:szCs w:val="21"/>
              </w:rPr>
            </w:pPr>
          </w:p>
        </w:tc>
      </w:tr>
      <w:tr w:rsidR="00DA3092" w:rsidRPr="00DA3092" w14:paraId="0082EFC6" w14:textId="77777777">
        <w:trPr>
          <w:trHeight w:val="757"/>
        </w:trPr>
        <w:tc>
          <w:tcPr>
            <w:tcW w:w="676" w:type="dxa"/>
            <w:vMerge/>
            <w:tcBorders>
              <w:left w:val="single" w:sz="4" w:space="0" w:color="auto"/>
              <w:bottom w:val="single" w:sz="4" w:space="0" w:color="auto"/>
              <w:right w:val="single" w:sz="4" w:space="0" w:color="auto"/>
            </w:tcBorders>
            <w:noWrap/>
          </w:tcPr>
          <w:p w14:paraId="436CB0F2"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5AA1A406" w14:textId="77777777" w:rsidR="009675DD" w:rsidRPr="00DA3092" w:rsidRDefault="00E727F6">
            <w:pPr>
              <w:spacing w:line="340" w:lineRule="exact"/>
              <w:rPr>
                <w:rFonts w:ascii="宋体" w:hAnsi="宋体"/>
                <w:szCs w:val="21"/>
              </w:rPr>
            </w:pPr>
            <w:r w:rsidRPr="00DA3092">
              <w:rPr>
                <w:rFonts w:ascii="宋体" w:hAnsi="宋体" w:hint="eastAsia"/>
                <w:szCs w:val="21"/>
              </w:rPr>
              <w:t>……</w:t>
            </w:r>
          </w:p>
        </w:tc>
        <w:tc>
          <w:tcPr>
            <w:tcW w:w="2553" w:type="dxa"/>
            <w:tcBorders>
              <w:left w:val="single" w:sz="4" w:space="0" w:color="auto"/>
              <w:bottom w:val="single" w:sz="4" w:space="0" w:color="auto"/>
              <w:right w:val="single" w:sz="4" w:space="0" w:color="auto"/>
            </w:tcBorders>
          </w:tcPr>
          <w:p w14:paraId="2195BBFB" w14:textId="77777777" w:rsidR="009675DD" w:rsidRPr="00DA3092" w:rsidRDefault="00E727F6">
            <w:pPr>
              <w:spacing w:line="300" w:lineRule="exact"/>
              <w:rPr>
                <w:rFonts w:ascii="宋体" w:hAnsi="宋体"/>
                <w:szCs w:val="21"/>
              </w:rPr>
            </w:pPr>
            <w:r w:rsidRPr="00DA3092">
              <w:rPr>
                <w:rFonts w:ascii="宋体" w:hAnsi="宋体" w:hint="eastAsia"/>
                <w:szCs w:val="21"/>
              </w:rPr>
              <w:t>……</w:t>
            </w:r>
          </w:p>
        </w:tc>
        <w:tc>
          <w:tcPr>
            <w:tcW w:w="2380" w:type="dxa"/>
            <w:tcBorders>
              <w:left w:val="single" w:sz="4" w:space="0" w:color="auto"/>
              <w:bottom w:val="single" w:sz="4" w:space="0" w:color="auto"/>
              <w:right w:val="single" w:sz="4" w:space="0" w:color="auto"/>
            </w:tcBorders>
          </w:tcPr>
          <w:p w14:paraId="52E51429"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096B6B2F" w14:textId="77777777" w:rsidR="009675DD" w:rsidRPr="00DA3092" w:rsidRDefault="009675DD">
            <w:pPr>
              <w:spacing w:line="300" w:lineRule="exact"/>
              <w:rPr>
                <w:rFonts w:ascii="宋体" w:hAnsi="宋体"/>
                <w:szCs w:val="21"/>
              </w:rPr>
            </w:pPr>
          </w:p>
        </w:tc>
      </w:tr>
      <w:tr w:rsidR="00DA3092" w:rsidRPr="00DA3092" w14:paraId="7284E6E1" w14:textId="77777777">
        <w:trPr>
          <w:trHeight w:val="760"/>
        </w:trPr>
        <w:tc>
          <w:tcPr>
            <w:tcW w:w="676" w:type="dxa"/>
            <w:vMerge w:val="restart"/>
            <w:tcBorders>
              <w:top w:val="single" w:sz="4" w:space="0" w:color="auto"/>
              <w:left w:val="single" w:sz="4" w:space="0" w:color="auto"/>
              <w:right w:val="single" w:sz="4" w:space="0" w:color="auto"/>
            </w:tcBorders>
            <w:noWrap/>
          </w:tcPr>
          <w:p w14:paraId="1AB24009" w14:textId="77777777" w:rsidR="009675DD" w:rsidRPr="00DA3092" w:rsidRDefault="00E727F6">
            <w:pPr>
              <w:spacing w:line="340" w:lineRule="exact"/>
              <w:rPr>
                <w:rFonts w:ascii="宋体" w:hAnsi="宋体"/>
                <w:szCs w:val="21"/>
              </w:rPr>
            </w:pPr>
            <w:r w:rsidRPr="00DA3092">
              <w:rPr>
                <w:rFonts w:ascii="宋体" w:hAnsi="宋体" w:hint="eastAsia"/>
                <w:szCs w:val="21"/>
              </w:rPr>
              <w:t>……</w:t>
            </w:r>
          </w:p>
        </w:tc>
        <w:tc>
          <w:tcPr>
            <w:tcW w:w="3680" w:type="dxa"/>
            <w:tcBorders>
              <w:top w:val="single" w:sz="4" w:space="0" w:color="auto"/>
              <w:left w:val="single" w:sz="4" w:space="0" w:color="auto"/>
              <w:bottom w:val="single" w:sz="4" w:space="0" w:color="auto"/>
              <w:right w:val="single" w:sz="4" w:space="0" w:color="auto"/>
            </w:tcBorders>
            <w:noWrap/>
          </w:tcPr>
          <w:p w14:paraId="4FED2C41" w14:textId="77777777" w:rsidR="009675DD" w:rsidRPr="00DA3092" w:rsidRDefault="00E727F6">
            <w:pPr>
              <w:rPr>
                <w:rFonts w:ascii="宋体" w:hAnsi="宋体"/>
                <w:szCs w:val="21"/>
              </w:rPr>
            </w:pPr>
            <w:r w:rsidRPr="00DA3092">
              <w:rPr>
                <w:rFonts w:ascii="宋体" w:hAnsi="宋体" w:hint="eastAsia"/>
                <w:szCs w:val="21"/>
              </w:rPr>
              <w:t>1  ……</w:t>
            </w:r>
          </w:p>
        </w:tc>
        <w:tc>
          <w:tcPr>
            <w:tcW w:w="2553" w:type="dxa"/>
            <w:tcBorders>
              <w:top w:val="single" w:sz="4" w:space="0" w:color="auto"/>
              <w:left w:val="single" w:sz="4" w:space="0" w:color="auto"/>
              <w:right w:val="single" w:sz="4" w:space="0" w:color="auto"/>
            </w:tcBorders>
          </w:tcPr>
          <w:p w14:paraId="34BE4C05" w14:textId="77777777" w:rsidR="009675DD" w:rsidRPr="00DA3092" w:rsidRDefault="00E727F6">
            <w:pPr>
              <w:rPr>
                <w:rFonts w:ascii="宋体" w:hAnsi="宋体"/>
                <w:szCs w:val="21"/>
              </w:rPr>
            </w:pPr>
            <w:r w:rsidRPr="00DA3092">
              <w:rPr>
                <w:rFonts w:ascii="宋体" w:hAnsi="宋体" w:hint="eastAsia"/>
                <w:szCs w:val="21"/>
              </w:rPr>
              <w:t>1  ……</w:t>
            </w:r>
          </w:p>
        </w:tc>
        <w:tc>
          <w:tcPr>
            <w:tcW w:w="2380" w:type="dxa"/>
            <w:tcBorders>
              <w:top w:val="single" w:sz="4" w:space="0" w:color="auto"/>
              <w:left w:val="single" w:sz="4" w:space="0" w:color="auto"/>
              <w:right w:val="single" w:sz="4" w:space="0" w:color="auto"/>
            </w:tcBorders>
          </w:tcPr>
          <w:p w14:paraId="1F6B0FD8"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6D72B24B" w14:textId="77777777" w:rsidR="009675DD" w:rsidRPr="00DA3092" w:rsidRDefault="009675DD">
            <w:pPr>
              <w:spacing w:line="300" w:lineRule="exact"/>
              <w:rPr>
                <w:rFonts w:ascii="宋体" w:hAnsi="宋体"/>
                <w:szCs w:val="21"/>
              </w:rPr>
            </w:pPr>
          </w:p>
        </w:tc>
      </w:tr>
      <w:tr w:rsidR="00DA3092" w:rsidRPr="00DA3092" w14:paraId="540AA2DF" w14:textId="77777777">
        <w:trPr>
          <w:trHeight w:val="757"/>
        </w:trPr>
        <w:tc>
          <w:tcPr>
            <w:tcW w:w="676" w:type="dxa"/>
            <w:vMerge/>
            <w:tcBorders>
              <w:left w:val="single" w:sz="4" w:space="0" w:color="auto"/>
              <w:right w:val="single" w:sz="4" w:space="0" w:color="auto"/>
            </w:tcBorders>
            <w:noWrap/>
          </w:tcPr>
          <w:p w14:paraId="43E279A8"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249CAF9E"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6A7BA5F1"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14A09F9E" w14:textId="77777777" w:rsidR="009675DD" w:rsidRPr="00DA3092" w:rsidRDefault="00E727F6">
            <w:pPr>
              <w:spacing w:line="340" w:lineRule="exact"/>
              <w:rPr>
                <w:rFonts w:ascii="宋体" w:hAnsi="宋体"/>
                <w:szCs w:val="21"/>
              </w:rPr>
            </w:pPr>
            <w:r w:rsidRPr="00DA3092">
              <w:rPr>
                <w:rFonts w:ascii="宋体" w:hAnsi="宋体" w:hint="eastAsia"/>
                <w:szCs w:val="21"/>
              </w:rPr>
              <w:t>2  ……</w:t>
            </w:r>
          </w:p>
          <w:p w14:paraId="1149A70A"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52C61F7E"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0CDB47C2" w14:textId="77777777" w:rsidR="009675DD" w:rsidRPr="00DA3092" w:rsidRDefault="009675DD">
            <w:pPr>
              <w:spacing w:line="300" w:lineRule="exact"/>
              <w:rPr>
                <w:rFonts w:ascii="宋体" w:hAnsi="宋体"/>
                <w:szCs w:val="21"/>
              </w:rPr>
            </w:pPr>
          </w:p>
        </w:tc>
      </w:tr>
      <w:tr w:rsidR="00DA3092" w:rsidRPr="00DA3092" w14:paraId="3DEF4B11" w14:textId="77777777">
        <w:trPr>
          <w:trHeight w:val="757"/>
        </w:trPr>
        <w:tc>
          <w:tcPr>
            <w:tcW w:w="676" w:type="dxa"/>
            <w:vMerge/>
            <w:tcBorders>
              <w:left w:val="single" w:sz="4" w:space="0" w:color="auto"/>
              <w:right w:val="single" w:sz="4" w:space="0" w:color="auto"/>
            </w:tcBorders>
            <w:noWrap/>
          </w:tcPr>
          <w:p w14:paraId="4412D3C2"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2BCC05D1"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43B78BF0" w14:textId="77777777" w:rsidR="009675DD" w:rsidRPr="00DA3092" w:rsidRDefault="009675DD">
            <w:pPr>
              <w:spacing w:line="340" w:lineRule="exact"/>
              <w:rPr>
                <w:rFonts w:ascii="宋体" w:hAnsi="宋体"/>
                <w:szCs w:val="21"/>
              </w:rPr>
            </w:pPr>
          </w:p>
        </w:tc>
        <w:tc>
          <w:tcPr>
            <w:tcW w:w="2553" w:type="dxa"/>
            <w:tcBorders>
              <w:left w:val="single" w:sz="4" w:space="0" w:color="auto"/>
              <w:right w:val="single" w:sz="4" w:space="0" w:color="auto"/>
            </w:tcBorders>
          </w:tcPr>
          <w:p w14:paraId="389459ED" w14:textId="77777777" w:rsidR="009675DD" w:rsidRPr="00DA3092" w:rsidRDefault="00E727F6">
            <w:pPr>
              <w:spacing w:line="340" w:lineRule="exact"/>
              <w:rPr>
                <w:rFonts w:ascii="宋体" w:hAnsi="宋体"/>
                <w:szCs w:val="21"/>
              </w:rPr>
            </w:pPr>
            <w:r w:rsidRPr="00DA3092">
              <w:rPr>
                <w:rFonts w:ascii="宋体" w:hAnsi="宋体" w:hint="eastAsia"/>
                <w:szCs w:val="21"/>
              </w:rPr>
              <w:t>3  ……</w:t>
            </w:r>
          </w:p>
          <w:p w14:paraId="45A57D08" w14:textId="77777777" w:rsidR="009675DD" w:rsidRPr="00DA3092" w:rsidRDefault="009675DD">
            <w:pPr>
              <w:spacing w:line="300" w:lineRule="exact"/>
              <w:rPr>
                <w:rFonts w:ascii="宋体" w:hAnsi="宋体"/>
                <w:szCs w:val="21"/>
              </w:rPr>
            </w:pPr>
          </w:p>
        </w:tc>
        <w:tc>
          <w:tcPr>
            <w:tcW w:w="2380" w:type="dxa"/>
            <w:tcBorders>
              <w:left w:val="single" w:sz="4" w:space="0" w:color="auto"/>
              <w:right w:val="single" w:sz="4" w:space="0" w:color="auto"/>
            </w:tcBorders>
          </w:tcPr>
          <w:p w14:paraId="17B117FA"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4482804E" w14:textId="77777777" w:rsidR="009675DD" w:rsidRPr="00DA3092" w:rsidRDefault="009675DD">
            <w:pPr>
              <w:spacing w:line="300" w:lineRule="exact"/>
              <w:rPr>
                <w:rFonts w:ascii="宋体" w:hAnsi="宋体"/>
                <w:szCs w:val="21"/>
              </w:rPr>
            </w:pPr>
          </w:p>
        </w:tc>
      </w:tr>
      <w:tr w:rsidR="00DA3092" w:rsidRPr="00DA3092" w14:paraId="4463F6B5" w14:textId="77777777">
        <w:trPr>
          <w:trHeight w:val="757"/>
        </w:trPr>
        <w:tc>
          <w:tcPr>
            <w:tcW w:w="676" w:type="dxa"/>
            <w:vMerge/>
            <w:tcBorders>
              <w:left w:val="single" w:sz="4" w:space="0" w:color="auto"/>
              <w:bottom w:val="single" w:sz="4" w:space="0" w:color="auto"/>
              <w:right w:val="single" w:sz="4" w:space="0" w:color="auto"/>
            </w:tcBorders>
            <w:noWrap/>
          </w:tcPr>
          <w:p w14:paraId="48877891" w14:textId="77777777" w:rsidR="009675DD" w:rsidRPr="00DA3092" w:rsidRDefault="009675DD">
            <w:pPr>
              <w:spacing w:line="340" w:lineRule="exact"/>
              <w:rPr>
                <w:rFonts w:ascii="宋体" w:hAnsi="宋体"/>
                <w:szCs w:val="21"/>
              </w:rPr>
            </w:pPr>
          </w:p>
        </w:tc>
        <w:tc>
          <w:tcPr>
            <w:tcW w:w="3680" w:type="dxa"/>
            <w:tcBorders>
              <w:top w:val="single" w:sz="4" w:space="0" w:color="auto"/>
              <w:left w:val="single" w:sz="4" w:space="0" w:color="auto"/>
              <w:bottom w:val="single" w:sz="4" w:space="0" w:color="auto"/>
              <w:right w:val="single" w:sz="4" w:space="0" w:color="auto"/>
            </w:tcBorders>
            <w:noWrap/>
          </w:tcPr>
          <w:p w14:paraId="6A64EF2D" w14:textId="77777777" w:rsidR="009675DD" w:rsidRPr="00DA3092" w:rsidRDefault="00E727F6">
            <w:pPr>
              <w:spacing w:line="340" w:lineRule="exact"/>
              <w:rPr>
                <w:rFonts w:ascii="宋体" w:hAnsi="宋体"/>
                <w:szCs w:val="21"/>
              </w:rPr>
            </w:pPr>
            <w:r w:rsidRPr="00DA3092">
              <w:rPr>
                <w:rFonts w:ascii="宋体" w:hAnsi="宋体" w:hint="eastAsia"/>
                <w:szCs w:val="21"/>
              </w:rPr>
              <w:t>……</w:t>
            </w:r>
          </w:p>
        </w:tc>
        <w:tc>
          <w:tcPr>
            <w:tcW w:w="2553" w:type="dxa"/>
            <w:tcBorders>
              <w:left w:val="single" w:sz="4" w:space="0" w:color="auto"/>
              <w:bottom w:val="single" w:sz="4" w:space="0" w:color="auto"/>
              <w:right w:val="single" w:sz="4" w:space="0" w:color="auto"/>
            </w:tcBorders>
          </w:tcPr>
          <w:p w14:paraId="53D31387" w14:textId="77777777" w:rsidR="009675DD" w:rsidRPr="00DA3092" w:rsidRDefault="00E727F6">
            <w:pPr>
              <w:spacing w:line="300" w:lineRule="exact"/>
              <w:rPr>
                <w:rFonts w:ascii="宋体" w:hAnsi="宋体"/>
                <w:szCs w:val="21"/>
              </w:rPr>
            </w:pPr>
            <w:r w:rsidRPr="00DA3092">
              <w:rPr>
                <w:rFonts w:ascii="宋体" w:hAnsi="宋体" w:hint="eastAsia"/>
                <w:szCs w:val="21"/>
              </w:rPr>
              <w:t>……</w:t>
            </w:r>
          </w:p>
        </w:tc>
        <w:tc>
          <w:tcPr>
            <w:tcW w:w="2380" w:type="dxa"/>
            <w:tcBorders>
              <w:left w:val="single" w:sz="4" w:space="0" w:color="auto"/>
              <w:bottom w:val="single" w:sz="4" w:space="0" w:color="auto"/>
              <w:right w:val="single" w:sz="4" w:space="0" w:color="auto"/>
            </w:tcBorders>
          </w:tcPr>
          <w:p w14:paraId="0C939D0B" w14:textId="77777777" w:rsidR="009675DD" w:rsidRPr="00DA3092" w:rsidRDefault="00E727F6">
            <w:pPr>
              <w:spacing w:line="300" w:lineRule="exact"/>
              <w:rPr>
                <w:rFonts w:ascii="宋体" w:hAnsi="宋体"/>
                <w:szCs w:val="21"/>
              </w:rPr>
            </w:pPr>
            <w:r w:rsidRPr="00DA3092">
              <w:rPr>
                <w:rFonts w:ascii="宋体" w:hAnsi="宋体" w:hint="eastAsia"/>
                <w:szCs w:val="21"/>
              </w:rPr>
              <w:t>正偏离（负偏离或无偏离）</w:t>
            </w:r>
          </w:p>
          <w:p w14:paraId="11F6675E" w14:textId="77777777" w:rsidR="009675DD" w:rsidRPr="00DA3092" w:rsidRDefault="009675DD">
            <w:pPr>
              <w:spacing w:line="300" w:lineRule="exact"/>
              <w:rPr>
                <w:rFonts w:ascii="宋体" w:hAnsi="宋体"/>
                <w:szCs w:val="21"/>
              </w:rPr>
            </w:pPr>
          </w:p>
        </w:tc>
      </w:tr>
      <w:tr w:rsidR="00DA3092" w:rsidRPr="00DA3092" w14:paraId="3EDF35DE" w14:textId="77777777">
        <w:trPr>
          <w:trHeight w:val="327"/>
        </w:trPr>
        <w:tc>
          <w:tcPr>
            <w:tcW w:w="9289" w:type="dxa"/>
            <w:gridSpan w:val="4"/>
            <w:tcBorders>
              <w:top w:val="single" w:sz="4" w:space="0" w:color="auto"/>
              <w:left w:val="single" w:sz="4" w:space="0" w:color="auto"/>
              <w:bottom w:val="single" w:sz="4" w:space="0" w:color="auto"/>
              <w:right w:val="single" w:sz="4" w:space="0" w:color="auto"/>
            </w:tcBorders>
            <w:noWrap/>
          </w:tcPr>
          <w:p w14:paraId="24438AD9" w14:textId="77777777" w:rsidR="009675DD" w:rsidRPr="00DA3092" w:rsidRDefault="00E727F6">
            <w:pPr>
              <w:spacing w:line="340" w:lineRule="exact"/>
              <w:rPr>
                <w:rFonts w:ascii="宋体" w:hAnsi="宋体"/>
                <w:szCs w:val="21"/>
              </w:rPr>
            </w:pPr>
            <w:r w:rsidRPr="00DA3092">
              <w:rPr>
                <w:rFonts w:ascii="宋体" w:hAnsi="宋体" w:hint="eastAsia"/>
                <w:szCs w:val="21"/>
                <w:u w:val="single"/>
              </w:rPr>
              <w:t xml:space="preserve">　　</w:t>
            </w:r>
            <w:r w:rsidRPr="00DA3092">
              <w:rPr>
                <w:rFonts w:ascii="宋体" w:hAnsi="宋体" w:hint="eastAsia"/>
                <w:szCs w:val="21"/>
              </w:rPr>
              <w:t>标项（此处有标项时填写具体标项号，无标项时填写“无”）</w:t>
            </w:r>
          </w:p>
        </w:tc>
      </w:tr>
    </w:tbl>
    <w:p w14:paraId="46DC406D" w14:textId="77777777" w:rsidR="009675DD" w:rsidRPr="00DA3092" w:rsidRDefault="00E727F6">
      <w:pPr>
        <w:spacing w:line="400" w:lineRule="exact"/>
        <w:rPr>
          <w:rFonts w:ascii="宋体" w:hAnsi="宋体" w:cs="仿宋_GB2312"/>
          <w:sz w:val="24"/>
        </w:rPr>
      </w:pPr>
      <w:r w:rsidRPr="00DA3092">
        <w:rPr>
          <w:rFonts w:ascii="宋体" w:hAnsi="宋体" w:cs="仿宋_GB2312" w:hint="eastAsia"/>
          <w:sz w:val="24"/>
        </w:rPr>
        <w:t>注：</w:t>
      </w:r>
    </w:p>
    <w:p w14:paraId="27ABD708" w14:textId="77777777" w:rsidR="009675DD" w:rsidRPr="00DA3092" w:rsidRDefault="00E727F6">
      <w:pPr>
        <w:spacing w:line="400" w:lineRule="exact"/>
        <w:rPr>
          <w:rFonts w:ascii="宋体" w:hAnsi="宋体" w:cs="仿宋_GB2312"/>
          <w:sz w:val="24"/>
        </w:rPr>
      </w:pPr>
      <w:r w:rsidRPr="00DA3092">
        <w:rPr>
          <w:rFonts w:ascii="宋体" w:hAnsi="宋体" w:cs="仿宋_GB2312" w:hint="eastAsia"/>
          <w:sz w:val="24"/>
        </w:rPr>
        <w:t>1.说明：应对照磋商文件“第二章 采购需求”中的商务条款逐条作出明确响应，并作出偏离说明。</w:t>
      </w:r>
    </w:p>
    <w:p w14:paraId="491FFB4C" w14:textId="77777777" w:rsidR="009675DD" w:rsidRPr="00DA3092" w:rsidRDefault="00E727F6">
      <w:pPr>
        <w:spacing w:line="400" w:lineRule="exact"/>
        <w:rPr>
          <w:rFonts w:ascii="宋体" w:hAnsi="宋体" w:cs="仿宋_GB2312"/>
          <w:sz w:val="24"/>
        </w:rPr>
      </w:pPr>
      <w:r w:rsidRPr="00DA3092">
        <w:rPr>
          <w:rFonts w:ascii="宋体" w:hAnsi="宋体" w:cs="仿宋_GB2312" w:hint="eastAsia"/>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3DEB469" w14:textId="77777777" w:rsidR="009675DD" w:rsidRPr="00DA3092" w:rsidRDefault="00E727F6">
      <w:pPr>
        <w:spacing w:line="400" w:lineRule="exact"/>
        <w:rPr>
          <w:rFonts w:ascii="宋体" w:hAnsi="宋体" w:cs="仿宋_GB2312"/>
          <w:kern w:val="0"/>
          <w:sz w:val="24"/>
        </w:rPr>
      </w:pPr>
      <w:r w:rsidRPr="00DA3092">
        <w:rPr>
          <w:rFonts w:ascii="宋体" w:hAnsi="宋体" w:cs="仿宋_GB2312" w:hint="eastAsia"/>
          <w:kern w:val="0"/>
          <w:sz w:val="24"/>
        </w:rPr>
        <w:t>3.表格内容均需按要求填写，不得留空，否则按竞标无效处理。</w:t>
      </w:r>
    </w:p>
    <w:p w14:paraId="5D1AEFB4" w14:textId="77777777" w:rsidR="009675DD" w:rsidRPr="00DA3092" w:rsidRDefault="00E727F6">
      <w:pPr>
        <w:pStyle w:val="TOC3"/>
        <w:spacing w:line="400" w:lineRule="exact"/>
        <w:ind w:leftChars="0" w:left="0"/>
        <w:rPr>
          <w:rFonts w:hAnsi="宋体" w:cs="仿宋_GB2312"/>
          <w:sz w:val="24"/>
        </w:rPr>
      </w:pPr>
      <w:r w:rsidRPr="00DA3092">
        <w:rPr>
          <w:rFonts w:hAnsi="宋体" w:cs="仿宋_GB2312" w:hint="eastAsia"/>
          <w:sz w:val="24"/>
        </w:rPr>
        <w:t>4.</w:t>
      </w:r>
      <w:r w:rsidRPr="00DA3092">
        <w:rPr>
          <w:rFonts w:hAnsi="宋体" w:cs="仿宋_GB2312" w:hint="eastAsia"/>
          <w:sz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6DC3CA5" w14:textId="77777777" w:rsidR="009675DD" w:rsidRPr="00DA3092" w:rsidRDefault="009675DD">
      <w:pPr>
        <w:spacing w:line="360" w:lineRule="auto"/>
        <w:ind w:firstLineChars="1600" w:firstLine="3840"/>
        <w:rPr>
          <w:rFonts w:ascii="仿宋_GB2312" w:eastAsia="仿宋_GB2312" w:hAnsi="仿宋" w:cs="仿宋_GB2312"/>
          <w:kern w:val="0"/>
          <w:sz w:val="24"/>
        </w:rPr>
      </w:pPr>
    </w:p>
    <w:p w14:paraId="07197D9C" w14:textId="77777777" w:rsidR="009675DD" w:rsidRPr="00DA3092" w:rsidRDefault="00E727F6">
      <w:pPr>
        <w:spacing w:line="360" w:lineRule="auto"/>
        <w:ind w:firstLineChars="1600" w:firstLine="3840"/>
        <w:rPr>
          <w:rFonts w:ascii="宋体" w:hAnsi="宋体" w:cs="仿宋_GB2312"/>
          <w:sz w:val="24"/>
        </w:rPr>
      </w:pPr>
      <w:r w:rsidRPr="00DA3092">
        <w:rPr>
          <w:rFonts w:ascii="仿宋_GB2312" w:eastAsia="仿宋_GB2312" w:hAnsi="仿宋" w:cs="仿宋_GB2312" w:hint="eastAsia"/>
          <w:kern w:val="0"/>
          <w:sz w:val="24"/>
        </w:rPr>
        <w:t>供应商名称（电子签章）：</w:t>
      </w:r>
    </w:p>
    <w:p w14:paraId="38199FFA" w14:textId="77777777" w:rsidR="009675DD" w:rsidRPr="00DA3092" w:rsidRDefault="00E727F6">
      <w:pPr>
        <w:spacing w:line="360" w:lineRule="auto"/>
        <w:jc w:val="center"/>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 xml:space="preserve">  </w:t>
      </w:r>
    </w:p>
    <w:p w14:paraId="5345E22F" w14:textId="77777777" w:rsidR="009675DD" w:rsidRPr="00DA3092" w:rsidRDefault="00E727F6">
      <w:pPr>
        <w:spacing w:line="360" w:lineRule="auto"/>
        <w:jc w:val="center"/>
        <w:rPr>
          <w:rFonts w:ascii="宋体" w:hAnsi="宋体" w:cs="仿宋_GB2312"/>
          <w:b/>
          <w:sz w:val="24"/>
        </w:rPr>
      </w:pPr>
      <w:r w:rsidRPr="00DA3092">
        <w:rPr>
          <w:rFonts w:ascii="仿宋_GB2312" w:eastAsia="仿宋_GB2312" w:hAnsi="仿宋" w:cs="仿宋_GB2312" w:hint="eastAsia"/>
          <w:kern w:val="0"/>
          <w:sz w:val="24"/>
          <w:lang w:val="zh-CN"/>
        </w:rPr>
        <w:t xml:space="preserve">                                                 日期：  年  月   日</w:t>
      </w:r>
    </w:p>
    <w:p w14:paraId="601A1F08" w14:textId="77777777" w:rsidR="009675DD" w:rsidRPr="00DA3092" w:rsidRDefault="009675DD">
      <w:pPr>
        <w:snapToGrid w:val="0"/>
        <w:spacing w:line="360" w:lineRule="auto"/>
        <w:ind w:firstLineChars="200" w:firstLine="602"/>
        <w:rPr>
          <w:rFonts w:ascii="仿宋" w:eastAsia="仿宋" w:hAnsi="仿宋" w:cs="仿宋_GB2312"/>
          <w:b/>
          <w:sz w:val="30"/>
          <w:szCs w:val="30"/>
        </w:rPr>
      </w:pPr>
    </w:p>
    <w:p w14:paraId="24D990FC" w14:textId="77777777" w:rsidR="009675DD" w:rsidRPr="00DA3092" w:rsidRDefault="009675DD">
      <w:pPr>
        <w:snapToGrid w:val="0"/>
        <w:spacing w:line="360" w:lineRule="auto"/>
        <w:ind w:firstLineChars="200" w:firstLine="602"/>
        <w:rPr>
          <w:rFonts w:ascii="仿宋" w:eastAsia="仿宋" w:hAnsi="仿宋" w:cs="仿宋_GB2312"/>
          <w:b/>
          <w:sz w:val="30"/>
          <w:szCs w:val="30"/>
        </w:rPr>
      </w:pPr>
    </w:p>
    <w:p w14:paraId="4B3EA614" w14:textId="77777777" w:rsidR="009675DD" w:rsidRPr="00DA3092" w:rsidRDefault="00E727F6">
      <w:pPr>
        <w:snapToGrid w:val="0"/>
        <w:spacing w:line="360" w:lineRule="auto"/>
        <w:ind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五、竞标人情况介绍</w:t>
      </w:r>
    </w:p>
    <w:p w14:paraId="1E2C1474" w14:textId="77777777" w:rsidR="009675DD" w:rsidRPr="00DA3092" w:rsidRDefault="009675DD">
      <w:pPr>
        <w:snapToGrid w:val="0"/>
        <w:spacing w:line="360" w:lineRule="auto"/>
        <w:ind w:firstLineChars="200" w:firstLine="602"/>
        <w:rPr>
          <w:rFonts w:ascii="仿宋" w:eastAsia="仿宋" w:hAnsi="仿宋" w:cs="仿宋_GB2312"/>
          <w:b/>
          <w:sz w:val="30"/>
          <w:szCs w:val="30"/>
        </w:rPr>
      </w:pPr>
    </w:p>
    <w:p w14:paraId="63CD2F92"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69A03BE4" w14:textId="77777777" w:rsidR="009675DD" w:rsidRPr="00DA3092" w:rsidRDefault="00E727F6">
      <w:pPr>
        <w:autoSpaceDE w:val="0"/>
        <w:autoSpaceDN w:val="0"/>
        <w:spacing w:line="360" w:lineRule="auto"/>
        <w:jc w:val="right"/>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2B0FD784" w14:textId="77777777" w:rsidR="009675DD" w:rsidRPr="00DA3092" w:rsidRDefault="009675DD">
      <w:pPr>
        <w:snapToGrid w:val="0"/>
        <w:spacing w:beforeLines="50" w:before="120" w:after="50"/>
        <w:ind w:firstLineChars="200" w:firstLine="602"/>
        <w:rPr>
          <w:rFonts w:ascii="仿宋" w:eastAsia="仿宋" w:hAnsi="仿宋" w:cs="仿宋_GB2312"/>
          <w:b/>
          <w:sz w:val="30"/>
          <w:szCs w:val="30"/>
        </w:rPr>
      </w:pPr>
    </w:p>
    <w:p w14:paraId="12677E4D" w14:textId="77777777" w:rsidR="009675DD" w:rsidRPr="00DA3092" w:rsidRDefault="009675DD">
      <w:pPr>
        <w:snapToGrid w:val="0"/>
        <w:spacing w:beforeLines="50" w:before="120" w:after="50"/>
        <w:ind w:firstLineChars="200" w:firstLine="602"/>
        <w:rPr>
          <w:rFonts w:ascii="仿宋" w:eastAsia="仿宋" w:hAnsi="仿宋" w:cs="仿宋_GB2312"/>
          <w:b/>
          <w:sz w:val="30"/>
          <w:szCs w:val="30"/>
        </w:rPr>
      </w:pPr>
    </w:p>
    <w:p w14:paraId="31415F2D" w14:textId="77777777" w:rsidR="009675DD" w:rsidRPr="00DA3092" w:rsidRDefault="009675DD">
      <w:pPr>
        <w:snapToGrid w:val="0"/>
        <w:spacing w:beforeLines="50" w:before="120" w:after="50"/>
        <w:ind w:firstLineChars="200" w:firstLine="602"/>
        <w:rPr>
          <w:rFonts w:ascii="仿宋" w:eastAsia="仿宋" w:hAnsi="仿宋" w:cs="仿宋_GB2312"/>
          <w:b/>
          <w:sz w:val="30"/>
          <w:szCs w:val="30"/>
        </w:rPr>
      </w:pPr>
    </w:p>
    <w:p w14:paraId="533C0D72" w14:textId="77777777" w:rsidR="009675DD" w:rsidRPr="00DA3092" w:rsidRDefault="009675DD">
      <w:pPr>
        <w:snapToGrid w:val="0"/>
        <w:spacing w:beforeLines="50" w:before="120" w:after="50"/>
        <w:ind w:firstLineChars="200" w:firstLine="602"/>
        <w:rPr>
          <w:rFonts w:ascii="仿宋" w:eastAsia="仿宋" w:hAnsi="仿宋" w:cs="仿宋_GB2312"/>
          <w:b/>
          <w:sz w:val="30"/>
          <w:szCs w:val="30"/>
        </w:rPr>
      </w:pPr>
    </w:p>
    <w:p w14:paraId="7D55124E" w14:textId="77777777" w:rsidR="009675DD" w:rsidRPr="00DA3092" w:rsidRDefault="009675DD">
      <w:pPr>
        <w:snapToGrid w:val="0"/>
        <w:spacing w:beforeLines="50" w:before="120" w:after="50"/>
        <w:ind w:firstLineChars="200" w:firstLine="602"/>
        <w:rPr>
          <w:rFonts w:ascii="仿宋" w:eastAsia="仿宋" w:hAnsi="仿宋" w:cs="仿宋_GB2312"/>
          <w:b/>
          <w:sz w:val="30"/>
          <w:szCs w:val="30"/>
        </w:rPr>
      </w:pPr>
    </w:p>
    <w:p w14:paraId="5E2E6874" w14:textId="77777777" w:rsidR="009675DD" w:rsidRPr="00DA3092" w:rsidRDefault="00E727F6">
      <w:pPr>
        <w:snapToGrid w:val="0"/>
        <w:spacing w:beforeLines="50" w:before="120" w:after="50"/>
        <w:ind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六、供应商类似的业绩证明文件</w:t>
      </w:r>
    </w:p>
    <w:tbl>
      <w:tblPr>
        <w:tblW w:w="92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5"/>
        <w:gridCol w:w="1659"/>
        <w:gridCol w:w="1020"/>
        <w:gridCol w:w="1929"/>
        <w:gridCol w:w="1776"/>
        <w:gridCol w:w="1657"/>
      </w:tblGrid>
      <w:tr w:rsidR="00DA3092" w:rsidRPr="00DA3092" w14:paraId="216FFAC5" w14:textId="77777777">
        <w:trPr>
          <w:cantSplit/>
          <w:trHeight w:val="487"/>
        </w:trPr>
        <w:tc>
          <w:tcPr>
            <w:tcW w:w="1245" w:type="dxa"/>
            <w:vMerge w:val="restart"/>
            <w:tcBorders>
              <w:top w:val="single" w:sz="4" w:space="0" w:color="auto"/>
              <w:left w:val="single" w:sz="4" w:space="0" w:color="auto"/>
              <w:bottom w:val="single" w:sz="4" w:space="0" w:color="auto"/>
              <w:right w:val="single" w:sz="4" w:space="0" w:color="auto"/>
            </w:tcBorders>
            <w:vAlign w:val="center"/>
          </w:tcPr>
          <w:p w14:paraId="09463D2E"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采购人名称</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14:paraId="167F7488"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项目名称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27FC37F4"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合同</w:t>
            </w:r>
          </w:p>
          <w:p w14:paraId="4CD05D4C"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金额</w:t>
            </w:r>
          </w:p>
          <w:p w14:paraId="0BC80BFF"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（万元）</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13123EB8"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附件在响应文件中页码</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5E6F0ADD"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采购人联系人及联系电话</w:t>
            </w:r>
          </w:p>
        </w:tc>
      </w:tr>
      <w:tr w:rsidR="00DA3092" w:rsidRPr="00DA3092" w14:paraId="74905454" w14:textId="77777777">
        <w:trPr>
          <w:cantSplit/>
          <w:trHeight w:val="836"/>
        </w:trPr>
        <w:tc>
          <w:tcPr>
            <w:tcW w:w="1245" w:type="dxa"/>
            <w:vMerge/>
            <w:tcBorders>
              <w:top w:val="single" w:sz="4" w:space="0" w:color="auto"/>
              <w:left w:val="single" w:sz="4" w:space="0" w:color="auto"/>
              <w:bottom w:val="single" w:sz="4" w:space="0" w:color="auto"/>
              <w:right w:val="single" w:sz="4" w:space="0" w:color="auto"/>
            </w:tcBorders>
            <w:vAlign w:val="center"/>
          </w:tcPr>
          <w:p w14:paraId="02D8DFB9" w14:textId="77777777" w:rsidR="009675DD" w:rsidRPr="00DA3092" w:rsidRDefault="009675DD">
            <w:pPr>
              <w:widowControl/>
              <w:jc w:val="left"/>
              <w:rPr>
                <w:rFonts w:ascii="宋体" w:hAnsi="宋体"/>
                <w:sz w:val="24"/>
              </w:rPr>
            </w:pPr>
          </w:p>
        </w:tc>
        <w:tc>
          <w:tcPr>
            <w:tcW w:w="1659" w:type="dxa"/>
            <w:vMerge/>
            <w:tcBorders>
              <w:top w:val="single" w:sz="4" w:space="0" w:color="auto"/>
              <w:left w:val="single" w:sz="4" w:space="0" w:color="auto"/>
              <w:bottom w:val="single" w:sz="4" w:space="0" w:color="auto"/>
              <w:right w:val="single" w:sz="4" w:space="0" w:color="auto"/>
            </w:tcBorders>
            <w:vAlign w:val="center"/>
          </w:tcPr>
          <w:p w14:paraId="143F198C" w14:textId="77777777" w:rsidR="009675DD" w:rsidRPr="00DA3092" w:rsidRDefault="009675DD">
            <w:pPr>
              <w:widowControl/>
              <w:jc w:val="left"/>
              <w:rPr>
                <w:rFonts w:ascii="宋体" w:hAnsi="宋体"/>
                <w:sz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30EBF919" w14:textId="77777777" w:rsidR="009675DD" w:rsidRPr="00DA3092" w:rsidRDefault="009675DD">
            <w:pPr>
              <w:widowControl/>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vAlign w:val="center"/>
          </w:tcPr>
          <w:p w14:paraId="31476646"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合同</w:t>
            </w:r>
          </w:p>
        </w:tc>
        <w:tc>
          <w:tcPr>
            <w:tcW w:w="1776" w:type="dxa"/>
            <w:tcBorders>
              <w:top w:val="single" w:sz="4" w:space="0" w:color="auto"/>
              <w:left w:val="single" w:sz="4" w:space="0" w:color="auto"/>
              <w:bottom w:val="single" w:sz="4" w:space="0" w:color="auto"/>
              <w:right w:val="single" w:sz="4" w:space="0" w:color="auto"/>
            </w:tcBorders>
            <w:vAlign w:val="center"/>
          </w:tcPr>
          <w:p w14:paraId="15477024" w14:textId="77777777" w:rsidR="009675DD" w:rsidRPr="00DA3092" w:rsidRDefault="00E727F6">
            <w:pPr>
              <w:snapToGrid w:val="0"/>
              <w:spacing w:line="240" w:lineRule="exact"/>
              <w:jc w:val="center"/>
              <w:rPr>
                <w:rFonts w:ascii="宋体" w:hAnsi="宋体"/>
                <w:sz w:val="24"/>
              </w:rPr>
            </w:pPr>
            <w:r w:rsidRPr="00DA3092">
              <w:rPr>
                <w:rFonts w:ascii="宋体" w:hAnsi="宋体" w:hint="eastAsia"/>
                <w:sz w:val="24"/>
              </w:rPr>
              <w:t>用户评价</w:t>
            </w:r>
          </w:p>
        </w:tc>
        <w:tc>
          <w:tcPr>
            <w:tcW w:w="1657" w:type="dxa"/>
            <w:vMerge/>
            <w:tcBorders>
              <w:top w:val="single" w:sz="4" w:space="0" w:color="auto"/>
              <w:left w:val="single" w:sz="4" w:space="0" w:color="auto"/>
              <w:bottom w:val="single" w:sz="4" w:space="0" w:color="auto"/>
              <w:right w:val="single" w:sz="4" w:space="0" w:color="auto"/>
            </w:tcBorders>
            <w:vAlign w:val="center"/>
          </w:tcPr>
          <w:p w14:paraId="1605910E" w14:textId="77777777" w:rsidR="009675DD" w:rsidRPr="00DA3092" w:rsidRDefault="009675DD">
            <w:pPr>
              <w:widowControl/>
              <w:jc w:val="left"/>
              <w:rPr>
                <w:rFonts w:ascii="宋体" w:hAnsi="宋体"/>
                <w:sz w:val="24"/>
              </w:rPr>
            </w:pPr>
          </w:p>
        </w:tc>
      </w:tr>
      <w:tr w:rsidR="00DA3092" w:rsidRPr="00DA3092" w14:paraId="1842E09D" w14:textId="77777777">
        <w:trPr>
          <w:trHeight w:val="649"/>
        </w:trPr>
        <w:tc>
          <w:tcPr>
            <w:tcW w:w="1245" w:type="dxa"/>
            <w:tcBorders>
              <w:top w:val="single" w:sz="4" w:space="0" w:color="auto"/>
              <w:left w:val="single" w:sz="4" w:space="0" w:color="auto"/>
              <w:bottom w:val="single" w:sz="4" w:space="0" w:color="auto"/>
              <w:right w:val="single" w:sz="4" w:space="0" w:color="auto"/>
            </w:tcBorders>
          </w:tcPr>
          <w:p w14:paraId="344BA187" w14:textId="77777777" w:rsidR="009675DD" w:rsidRPr="00DA3092" w:rsidRDefault="009675DD">
            <w:pPr>
              <w:snapToGrid w:val="0"/>
              <w:spacing w:line="240" w:lineRule="exact"/>
              <w:jc w:val="left"/>
              <w:rPr>
                <w:rFonts w:ascii="宋体" w:hAnsi="宋体"/>
                <w:sz w:val="24"/>
              </w:rPr>
            </w:pPr>
          </w:p>
        </w:tc>
        <w:tc>
          <w:tcPr>
            <w:tcW w:w="1659" w:type="dxa"/>
            <w:tcBorders>
              <w:top w:val="single" w:sz="4" w:space="0" w:color="auto"/>
              <w:left w:val="single" w:sz="4" w:space="0" w:color="auto"/>
              <w:bottom w:val="single" w:sz="4" w:space="0" w:color="auto"/>
              <w:right w:val="single" w:sz="4" w:space="0" w:color="auto"/>
            </w:tcBorders>
          </w:tcPr>
          <w:p w14:paraId="58A11BA1" w14:textId="77777777" w:rsidR="009675DD" w:rsidRPr="00DA3092" w:rsidRDefault="009675DD">
            <w:pPr>
              <w:snapToGrid w:val="0"/>
              <w:spacing w:line="240" w:lineRule="exact"/>
              <w:jc w:val="left"/>
              <w:rPr>
                <w:rFonts w:ascii="宋体" w:hAnsi="宋体"/>
                <w:sz w:val="24"/>
              </w:rPr>
            </w:pPr>
          </w:p>
        </w:tc>
        <w:tc>
          <w:tcPr>
            <w:tcW w:w="1020" w:type="dxa"/>
            <w:tcBorders>
              <w:top w:val="single" w:sz="4" w:space="0" w:color="auto"/>
              <w:left w:val="single" w:sz="4" w:space="0" w:color="auto"/>
              <w:bottom w:val="single" w:sz="4" w:space="0" w:color="auto"/>
              <w:right w:val="single" w:sz="4" w:space="0" w:color="auto"/>
            </w:tcBorders>
          </w:tcPr>
          <w:p w14:paraId="01E66A96" w14:textId="77777777" w:rsidR="009675DD" w:rsidRPr="00DA3092" w:rsidRDefault="009675DD">
            <w:pPr>
              <w:snapToGrid w:val="0"/>
              <w:spacing w:line="240" w:lineRule="exact"/>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tcPr>
          <w:p w14:paraId="15381940" w14:textId="77777777" w:rsidR="009675DD" w:rsidRPr="00DA3092" w:rsidRDefault="009675DD">
            <w:pPr>
              <w:snapToGrid w:val="0"/>
              <w:spacing w:line="240" w:lineRule="exact"/>
              <w:jc w:val="left"/>
              <w:rPr>
                <w:rFonts w:ascii="宋体" w:hAnsi="宋体"/>
                <w:sz w:val="24"/>
              </w:rPr>
            </w:pPr>
          </w:p>
        </w:tc>
        <w:tc>
          <w:tcPr>
            <w:tcW w:w="1776" w:type="dxa"/>
            <w:tcBorders>
              <w:top w:val="single" w:sz="4" w:space="0" w:color="auto"/>
              <w:left w:val="single" w:sz="4" w:space="0" w:color="auto"/>
              <w:bottom w:val="single" w:sz="4" w:space="0" w:color="auto"/>
              <w:right w:val="single" w:sz="4" w:space="0" w:color="auto"/>
            </w:tcBorders>
          </w:tcPr>
          <w:p w14:paraId="7D0FCD25" w14:textId="77777777" w:rsidR="009675DD" w:rsidRPr="00DA3092" w:rsidRDefault="009675DD">
            <w:pPr>
              <w:snapToGrid w:val="0"/>
              <w:spacing w:line="240" w:lineRule="exact"/>
              <w:jc w:val="left"/>
              <w:rPr>
                <w:rFonts w:ascii="宋体" w:hAnsi="宋体"/>
                <w:sz w:val="24"/>
              </w:rPr>
            </w:pPr>
          </w:p>
        </w:tc>
        <w:tc>
          <w:tcPr>
            <w:tcW w:w="1657" w:type="dxa"/>
            <w:tcBorders>
              <w:top w:val="single" w:sz="4" w:space="0" w:color="auto"/>
              <w:left w:val="single" w:sz="4" w:space="0" w:color="auto"/>
              <w:bottom w:val="single" w:sz="4" w:space="0" w:color="auto"/>
              <w:right w:val="single" w:sz="4" w:space="0" w:color="auto"/>
            </w:tcBorders>
          </w:tcPr>
          <w:p w14:paraId="6FFE7D9B" w14:textId="77777777" w:rsidR="009675DD" w:rsidRPr="00DA3092" w:rsidRDefault="009675DD">
            <w:pPr>
              <w:snapToGrid w:val="0"/>
              <w:spacing w:line="240" w:lineRule="exact"/>
              <w:jc w:val="left"/>
              <w:rPr>
                <w:rFonts w:ascii="宋体" w:hAnsi="宋体"/>
                <w:sz w:val="24"/>
              </w:rPr>
            </w:pPr>
          </w:p>
        </w:tc>
      </w:tr>
      <w:tr w:rsidR="00DA3092" w:rsidRPr="00DA3092" w14:paraId="7B4A8298" w14:textId="77777777">
        <w:tc>
          <w:tcPr>
            <w:tcW w:w="1245" w:type="dxa"/>
            <w:tcBorders>
              <w:top w:val="single" w:sz="4" w:space="0" w:color="auto"/>
              <w:left w:val="single" w:sz="4" w:space="0" w:color="auto"/>
              <w:bottom w:val="single" w:sz="4" w:space="0" w:color="auto"/>
              <w:right w:val="single" w:sz="4" w:space="0" w:color="auto"/>
            </w:tcBorders>
          </w:tcPr>
          <w:p w14:paraId="22DAB862" w14:textId="77777777" w:rsidR="009675DD" w:rsidRPr="00DA3092" w:rsidRDefault="009675DD">
            <w:pPr>
              <w:snapToGrid w:val="0"/>
              <w:spacing w:before="50" w:afterLines="50" w:after="120" w:line="400" w:lineRule="exact"/>
              <w:jc w:val="left"/>
              <w:rPr>
                <w:rFonts w:ascii="宋体" w:hAnsi="宋体"/>
                <w:sz w:val="24"/>
              </w:rPr>
            </w:pPr>
          </w:p>
        </w:tc>
        <w:tc>
          <w:tcPr>
            <w:tcW w:w="1659" w:type="dxa"/>
            <w:tcBorders>
              <w:top w:val="single" w:sz="4" w:space="0" w:color="auto"/>
              <w:left w:val="single" w:sz="4" w:space="0" w:color="auto"/>
              <w:bottom w:val="single" w:sz="4" w:space="0" w:color="auto"/>
              <w:right w:val="single" w:sz="4" w:space="0" w:color="auto"/>
            </w:tcBorders>
          </w:tcPr>
          <w:p w14:paraId="56565172" w14:textId="77777777" w:rsidR="009675DD" w:rsidRPr="00DA3092" w:rsidRDefault="009675DD">
            <w:pPr>
              <w:snapToGrid w:val="0"/>
              <w:spacing w:before="50" w:afterLines="50" w:after="120" w:line="400" w:lineRule="exact"/>
              <w:jc w:val="left"/>
              <w:rPr>
                <w:rFonts w:ascii="宋体" w:hAnsi="宋体"/>
                <w:sz w:val="24"/>
              </w:rPr>
            </w:pPr>
          </w:p>
        </w:tc>
        <w:tc>
          <w:tcPr>
            <w:tcW w:w="1020" w:type="dxa"/>
            <w:tcBorders>
              <w:top w:val="single" w:sz="4" w:space="0" w:color="auto"/>
              <w:left w:val="single" w:sz="4" w:space="0" w:color="auto"/>
              <w:bottom w:val="single" w:sz="4" w:space="0" w:color="auto"/>
              <w:right w:val="single" w:sz="4" w:space="0" w:color="auto"/>
            </w:tcBorders>
          </w:tcPr>
          <w:p w14:paraId="699320E9" w14:textId="77777777" w:rsidR="009675DD" w:rsidRPr="00DA3092" w:rsidRDefault="009675DD">
            <w:pPr>
              <w:snapToGrid w:val="0"/>
              <w:spacing w:before="50" w:afterLines="50" w:after="120" w:line="400" w:lineRule="exact"/>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tcPr>
          <w:p w14:paraId="6222A660" w14:textId="77777777" w:rsidR="009675DD" w:rsidRPr="00DA3092" w:rsidRDefault="009675DD">
            <w:pPr>
              <w:snapToGrid w:val="0"/>
              <w:spacing w:before="50" w:afterLines="50" w:after="120" w:line="400" w:lineRule="exact"/>
              <w:jc w:val="left"/>
              <w:rPr>
                <w:rFonts w:ascii="宋体" w:hAnsi="宋体"/>
                <w:sz w:val="24"/>
              </w:rPr>
            </w:pPr>
          </w:p>
        </w:tc>
        <w:tc>
          <w:tcPr>
            <w:tcW w:w="1776" w:type="dxa"/>
            <w:tcBorders>
              <w:top w:val="single" w:sz="4" w:space="0" w:color="auto"/>
              <w:left w:val="single" w:sz="4" w:space="0" w:color="auto"/>
              <w:bottom w:val="single" w:sz="4" w:space="0" w:color="auto"/>
              <w:right w:val="single" w:sz="4" w:space="0" w:color="auto"/>
            </w:tcBorders>
          </w:tcPr>
          <w:p w14:paraId="3D41DB93" w14:textId="77777777" w:rsidR="009675DD" w:rsidRPr="00DA3092" w:rsidRDefault="009675DD">
            <w:pPr>
              <w:snapToGrid w:val="0"/>
              <w:spacing w:before="50" w:afterLines="50" w:after="120" w:line="400" w:lineRule="exact"/>
              <w:jc w:val="left"/>
              <w:rPr>
                <w:rFonts w:ascii="宋体" w:hAnsi="宋体"/>
                <w:sz w:val="24"/>
              </w:rPr>
            </w:pPr>
          </w:p>
        </w:tc>
        <w:tc>
          <w:tcPr>
            <w:tcW w:w="1657" w:type="dxa"/>
            <w:tcBorders>
              <w:top w:val="single" w:sz="4" w:space="0" w:color="auto"/>
              <w:left w:val="single" w:sz="4" w:space="0" w:color="auto"/>
              <w:bottom w:val="single" w:sz="4" w:space="0" w:color="auto"/>
              <w:right w:val="single" w:sz="4" w:space="0" w:color="auto"/>
            </w:tcBorders>
          </w:tcPr>
          <w:p w14:paraId="7E807558" w14:textId="77777777" w:rsidR="009675DD" w:rsidRPr="00DA3092" w:rsidRDefault="009675DD">
            <w:pPr>
              <w:snapToGrid w:val="0"/>
              <w:spacing w:before="50" w:afterLines="50" w:after="120" w:line="400" w:lineRule="exact"/>
              <w:jc w:val="left"/>
              <w:rPr>
                <w:rFonts w:ascii="宋体" w:hAnsi="宋体"/>
                <w:sz w:val="24"/>
              </w:rPr>
            </w:pPr>
          </w:p>
        </w:tc>
      </w:tr>
      <w:tr w:rsidR="00DA3092" w:rsidRPr="00DA3092" w14:paraId="787BF8FF" w14:textId="77777777">
        <w:trPr>
          <w:trHeight w:val="710"/>
        </w:trPr>
        <w:tc>
          <w:tcPr>
            <w:tcW w:w="1245" w:type="dxa"/>
            <w:tcBorders>
              <w:top w:val="single" w:sz="4" w:space="0" w:color="auto"/>
              <w:left w:val="single" w:sz="4" w:space="0" w:color="auto"/>
              <w:bottom w:val="single" w:sz="4" w:space="0" w:color="auto"/>
              <w:right w:val="single" w:sz="4" w:space="0" w:color="auto"/>
            </w:tcBorders>
          </w:tcPr>
          <w:p w14:paraId="7007137B" w14:textId="77777777" w:rsidR="009675DD" w:rsidRPr="00DA3092" w:rsidRDefault="009675DD">
            <w:pPr>
              <w:snapToGrid w:val="0"/>
              <w:spacing w:before="50" w:afterLines="50" w:after="120" w:line="400" w:lineRule="exact"/>
              <w:jc w:val="left"/>
              <w:rPr>
                <w:rFonts w:ascii="宋体" w:hAnsi="宋体"/>
                <w:sz w:val="24"/>
              </w:rPr>
            </w:pPr>
          </w:p>
        </w:tc>
        <w:tc>
          <w:tcPr>
            <w:tcW w:w="1659" w:type="dxa"/>
            <w:tcBorders>
              <w:top w:val="single" w:sz="4" w:space="0" w:color="auto"/>
              <w:left w:val="single" w:sz="4" w:space="0" w:color="auto"/>
              <w:bottom w:val="single" w:sz="4" w:space="0" w:color="auto"/>
              <w:right w:val="single" w:sz="4" w:space="0" w:color="auto"/>
            </w:tcBorders>
          </w:tcPr>
          <w:p w14:paraId="51AFB087" w14:textId="77777777" w:rsidR="009675DD" w:rsidRPr="00DA3092" w:rsidRDefault="009675DD">
            <w:pPr>
              <w:snapToGrid w:val="0"/>
              <w:spacing w:before="50" w:afterLines="50" w:after="120" w:line="400" w:lineRule="exact"/>
              <w:jc w:val="left"/>
              <w:rPr>
                <w:rFonts w:ascii="宋体" w:hAnsi="宋体"/>
                <w:sz w:val="24"/>
              </w:rPr>
            </w:pPr>
          </w:p>
        </w:tc>
        <w:tc>
          <w:tcPr>
            <w:tcW w:w="1020" w:type="dxa"/>
            <w:tcBorders>
              <w:top w:val="single" w:sz="4" w:space="0" w:color="auto"/>
              <w:left w:val="single" w:sz="4" w:space="0" w:color="auto"/>
              <w:bottom w:val="single" w:sz="4" w:space="0" w:color="auto"/>
              <w:right w:val="single" w:sz="4" w:space="0" w:color="auto"/>
            </w:tcBorders>
          </w:tcPr>
          <w:p w14:paraId="5F9491EF" w14:textId="77777777" w:rsidR="009675DD" w:rsidRPr="00DA3092" w:rsidRDefault="009675DD">
            <w:pPr>
              <w:snapToGrid w:val="0"/>
              <w:spacing w:before="50" w:afterLines="50" w:after="120" w:line="400" w:lineRule="exact"/>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tcPr>
          <w:p w14:paraId="35C02BEC" w14:textId="77777777" w:rsidR="009675DD" w:rsidRPr="00DA3092" w:rsidRDefault="009675DD">
            <w:pPr>
              <w:snapToGrid w:val="0"/>
              <w:spacing w:before="50" w:afterLines="50" w:after="120" w:line="400" w:lineRule="exact"/>
              <w:jc w:val="left"/>
              <w:rPr>
                <w:rFonts w:ascii="宋体" w:hAnsi="宋体"/>
                <w:sz w:val="24"/>
              </w:rPr>
            </w:pPr>
          </w:p>
        </w:tc>
        <w:tc>
          <w:tcPr>
            <w:tcW w:w="1776" w:type="dxa"/>
            <w:tcBorders>
              <w:top w:val="single" w:sz="4" w:space="0" w:color="auto"/>
              <w:left w:val="single" w:sz="4" w:space="0" w:color="auto"/>
              <w:bottom w:val="single" w:sz="4" w:space="0" w:color="auto"/>
              <w:right w:val="single" w:sz="4" w:space="0" w:color="auto"/>
            </w:tcBorders>
          </w:tcPr>
          <w:p w14:paraId="2AB33CC7" w14:textId="77777777" w:rsidR="009675DD" w:rsidRPr="00DA3092" w:rsidRDefault="009675DD">
            <w:pPr>
              <w:snapToGrid w:val="0"/>
              <w:spacing w:before="50" w:afterLines="50" w:after="120" w:line="400" w:lineRule="exact"/>
              <w:jc w:val="left"/>
              <w:rPr>
                <w:rFonts w:ascii="宋体" w:hAnsi="宋体"/>
                <w:sz w:val="24"/>
              </w:rPr>
            </w:pPr>
          </w:p>
        </w:tc>
        <w:tc>
          <w:tcPr>
            <w:tcW w:w="1657" w:type="dxa"/>
            <w:tcBorders>
              <w:top w:val="single" w:sz="4" w:space="0" w:color="auto"/>
              <w:left w:val="single" w:sz="4" w:space="0" w:color="auto"/>
              <w:bottom w:val="single" w:sz="4" w:space="0" w:color="auto"/>
              <w:right w:val="single" w:sz="4" w:space="0" w:color="auto"/>
            </w:tcBorders>
          </w:tcPr>
          <w:p w14:paraId="47A06A94" w14:textId="77777777" w:rsidR="009675DD" w:rsidRPr="00DA3092" w:rsidRDefault="009675DD">
            <w:pPr>
              <w:snapToGrid w:val="0"/>
              <w:spacing w:before="50" w:afterLines="50" w:after="120" w:line="400" w:lineRule="exact"/>
              <w:jc w:val="left"/>
              <w:rPr>
                <w:rFonts w:ascii="宋体" w:hAnsi="宋体"/>
                <w:sz w:val="24"/>
              </w:rPr>
            </w:pPr>
          </w:p>
        </w:tc>
      </w:tr>
      <w:tr w:rsidR="00DA3092" w:rsidRPr="00DA3092" w14:paraId="4175F347" w14:textId="77777777">
        <w:tc>
          <w:tcPr>
            <w:tcW w:w="1245" w:type="dxa"/>
            <w:tcBorders>
              <w:top w:val="single" w:sz="4" w:space="0" w:color="auto"/>
              <w:left w:val="single" w:sz="4" w:space="0" w:color="auto"/>
              <w:bottom w:val="single" w:sz="4" w:space="0" w:color="auto"/>
              <w:right w:val="single" w:sz="4" w:space="0" w:color="auto"/>
            </w:tcBorders>
          </w:tcPr>
          <w:p w14:paraId="58D37169" w14:textId="77777777" w:rsidR="009675DD" w:rsidRPr="00DA3092" w:rsidRDefault="009675DD">
            <w:pPr>
              <w:snapToGrid w:val="0"/>
              <w:spacing w:before="50" w:afterLines="50" w:after="120" w:line="400" w:lineRule="exact"/>
              <w:jc w:val="left"/>
              <w:rPr>
                <w:rFonts w:ascii="宋体" w:hAnsi="宋体"/>
                <w:sz w:val="24"/>
              </w:rPr>
            </w:pPr>
          </w:p>
        </w:tc>
        <w:tc>
          <w:tcPr>
            <w:tcW w:w="1659" w:type="dxa"/>
            <w:tcBorders>
              <w:top w:val="single" w:sz="4" w:space="0" w:color="auto"/>
              <w:left w:val="single" w:sz="4" w:space="0" w:color="auto"/>
              <w:bottom w:val="single" w:sz="4" w:space="0" w:color="auto"/>
              <w:right w:val="single" w:sz="4" w:space="0" w:color="auto"/>
            </w:tcBorders>
          </w:tcPr>
          <w:p w14:paraId="36FA4C74" w14:textId="77777777" w:rsidR="009675DD" w:rsidRPr="00DA3092" w:rsidRDefault="009675DD">
            <w:pPr>
              <w:snapToGrid w:val="0"/>
              <w:spacing w:before="50" w:afterLines="50" w:after="120" w:line="400" w:lineRule="exact"/>
              <w:jc w:val="left"/>
              <w:rPr>
                <w:rFonts w:ascii="宋体" w:hAnsi="宋体"/>
                <w:sz w:val="24"/>
              </w:rPr>
            </w:pPr>
          </w:p>
        </w:tc>
        <w:tc>
          <w:tcPr>
            <w:tcW w:w="1020" w:type="dxa"/>
            <w:tcBorders>
              <w:top w:val="single" w:sz="4" w:space="0" w:color="auto"/>
              <w:left w:val="single" w:sz="4" w:space="0" w:color="auto"/>
              <w:bottom w:val="single" w:sz="4" w:space="0" w:color="auto"/>
              <w:right w:val="single" w:sz="4" w:space="0" w:color="auto"/>
            </w:tcBorders>
          </w:tcPr>
          <w:p w14:paraId="3E2DE6DA" w14:textId="77777777" w:rsidR="009675DD" w:rsidRPr="00DA3092" w:rsidRDefault="009675DD">
            <w:pPr>
              <w:snapToGrid w:val="0"/>
              <w:spacing w:before="50" w:afterLines="50" w:after="120" w:line="400" w:lineRule="exact"/>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tcPr>
          <w:p w14:paraId="054A9F3D" w14:textId="77777777" w:rsidR="009675DD" w:rsidRPr="00DA3092" w:rsidRDefault="009675DD">
            <w:pPr>
              <w:snapToGrid w:val="0"/>
              <w:spacing w:before="50" w:afterLines="50" w:after="120" w:line="400" w:lineRule="exact"/>
              <w:jc w:val="left"/>
              <w:rPr>
                <w:rFonts w:ascii="宋体" w:hAnsi="宋体"/>
                <w:sz w:val="24"/>
              </w:rPr>
            </w:pPr>
          </w:p>
        </w:tc>
        <w:tc>
          <w:tcPr>
            <w:tcW w:w="1776" w:type="dxa"/>
            <w:tcBorders>
              <w:top w:val="single" w:sz="4" w:space="0" w:color="auto"/>
              <w:left w:val="single" w:sz="4" w:space="0" w:color="auto"/>
              <w:bottom w:val="single" w:sz="4" w:space="0" w:color="auto"/>
              <w:right w:val="single" w:sz="4" w:space="0" w:color="auto"/>
            </w:tcBorders>
          </w:tcPr>
          <w:p w14:paraId="2671CE28" w14:textId="77777777" w:rsidR="009675DD" w:rsidRPr="00DA3092" w:rsidRDefault="009675DD">
            <w:pPr>
              <w:snapToGrid w:val="0"/>
              <w:spacing w:before="50" w:afterLines="50" w:after="120" w:line="400" w:lineRule="exact"/>
              <w:jc w:val="left"/>
              <w:rPr>
                <w:rFonts w:ascii="宋体" w:hAnsi="宋体"/>
                <w:sz w:val="24"/>
              </w:rPr>
            </w:pPr>
          </w:p>
        </w:tc>
        <w:tc>
          <w:tcPr>
            <w:tcW w:w="1657" w:type="dxa"/>
            <w:tcBorders>
              <w:top w:val="single" w:sz="4" w:space="0" w:color="auto"/>
              <w:left w:val="single" w:sz="4" w:space="0" w:color="auto"/>
              <w:bottom w:val="single" w:sz="4" w:space="0" w:color="auto"/>
              <w:right w:val="single" w:sz="4" w:space="0" w:color="auto"/>
            </w:tcBorders>
          </w:tcPr>
          <w:p w14:paraId="3BF24931" w14:textId="77777777" w:rsidR="009675DD" w:rsidRPr="00DA3092" w:rsidRDefault="009675DD">
            <w:pPr>
              <w:snapToGrid w:val="0"/>
              <w:spacing w:before="50" w:afterLines="50" w:after="120" w:line="400" w:lineRule="exact"/>
              <w:jc w:val="left"/>
              <w:rPr>
                <w:rFonts w:ascii="宋体" w:hAnsi="宋体"/>
                <w:sz w:val="24"/>
              </w:rPr>
            </w:pPr>
          </w:p>
        </w:tc>
      </w:tr>
      <w:tr w:rsidR="009675DD" w:rsidRPr="00DA3092" w14:paraId="5E6A4F02" w14:textId="77777777">
        <w:tc>
          <w:tcPr>
            <w:tcW w:w="1245" w:type="dxa"/>
            <w:tcBorders>
              <w:top w:val="single" w:sz="4" w:space="0" w:color="auto"/>
              <w:left w:val="single" w:sz="4" w:space="0" w:color="auto"/>
              <w:bottom w:val="single" w:sz="4" w:space="0" w:color="auto"/>
              <w:right w:val="single" w:sz="4" w:space="0" w:color="auto"/>
            </w:tcBorders>
          </w:tcPr>
          <w:p w14:paraId="3A36C8BB" w14:textId="77777777" w:rsidR="009675DD" w:rsidRPr="00DA3092" w:rsidRDefault="009675DD">
            <w:pPr>
              <w:snapToGrid w:val="0"/>
              <w:spacing w:before="50" w:afterLines="50" w:after="120" w:line="400" w:lineRule="exact"/>
              <w:jc w:val="left"/>
              <w:rPr>
                <w:rFonts w:ascii="宋体" w:hAnsi="宋体"/>
                <w:sz w:val="24"/>
              </w:rPr>
            </w:pPr>
          </w:p>
        </w:tc>
        <w:tc>
          <w:tcPr>
            <w:tcW w:w="1659" w:type="dxa"/>
            <w:tcBorders>
              <w:top w:val="single" w:sz="4" w:space="0" w:color="auto"/>
              <w:left w:val="single" w:sz="4" w:space="0" w:color="auto"/>
              <w:bottom w:val="single" w:sz="4" w:space="0" w:color="auto"/>
              <w:right w:val="single" w:sz="4" w:space="0" w:color="auto"/>
            </w:tcBorders>
          </w:tcPr>
          <w:p w14:paraId="6F8D7E57" w14:textId="77777777" w:rsidR="009675DD" w:rsidRPr="00DA3092" w:rsidRDefault="009675DD">
            <w:pPr>
              <w:snapToGrid w:val="0"/>
              <w:spacing w:before="50" w:afterLines="50" w:after="120" w:line="400" w:lineRule="exact"/>
              <w:jc w:val="left"/>
              <w:rPr>
                <w:rFonts w:ascii="宋体" w:hAnsi="宋体"/>
                <w:sz w:val="24"/>
              </w:rPr>
            </w:pPr>
          </w:p>
        </w:tc>
        <w:tc>
          <w:tcPr>
            <w:tcW w:w="1020" w:type="dxa"/>
            <w:tcBorders>
              <w:top w:val="single" w:sz="4" w:space="0" w:color="auto"/>
              <w:left w:val="single" w:sz="4" w:space="0" w:color="auto"/>
              <w:bottom w:val="single" w:sz="4" w:space="0" w:color="auto"/>
              <w:right w:val="single" w:sz="4" w:space="0" w:color="auto"/>
            </w:tcBorders>
          </w:tcPr>
          <w:p w14:paraId="013E3FB6" w14:textId="77777777" w:rsidR="009675DD" w:rsidRPr="00DA3092" w:rsidRDefault="009675DD">
            <w:pPr>
              <w:snapToGrid w:val="0"/>
              <w:spacing w:before="50" w:afterLines="50" w:after="120" w:line="400" w:lineRule="exact"/>
              <w:jc w:val="left"/>
              <w:rPr>
                <w:rFonts w:ascii="宋体" w:hAnsi="宋体"/>
                <w:sz w:val="24"/>
              </w:rPr>
            </w:pPr>
          </w:p>
        </w:tc>
        <w:tc>
          <w:tcPr>
            <w:tcW w:w="1929" w:type="dxa"/>
            <w:tcBorders>
              <w:top w:val="single" w:sz="4" w:space="0" w:color="auto"/>
              <w:left w:val="single" w:sz="4" w:space="0" w:color="auto"/>
              <w:bottom w:val="single" w:sz="4" w:space="0" w:color="auto"/>
              <w:right w:val="single" w:sz="4" w:space="0" w:color="auto"/>
            </w:tcBorders>
          </w:tcPr>
          <w:p w14:paraId="62C19686" w14:textId="77777777" w:rsidR="009675DD" w:rsidRPr="00DA3092" w:rsidRDefault="009675DD">
            <w:pPr>
              <w:snapToGrid w:val="0"/>
              <w:spacing w:before="50" w:afterLines="50" w:after="120" w:line="400" w:lineRule="exact"/>
              <w:jc w:val="left"/>
              <w:rPr>
                <w:rFonts w:ascii="宋体" w:hAnsi="宋体"/>
                <w:sz w:val="24"/>
              </w:rPr>
            </w:pPr>
          </w:p>
        </w:tc>
        <w:tc>
          <w:tcPr>
            <w:tcW w:w="1776" w:type="dxa"/>
            <w:tcBorders>
              <w:top w:val="single" w:sz="4" w:space="0" w:color="auto"/>
              <w:left w:val="single" w:sz="4" w:space="0" w:color="auto"/>
              <w:bottom w:val="single" w:sz="4" w:space="0" w:color="auto"/>
              <w:right w:val="single" w:sz="4" w:space="0" w:color="auto"/>
            </w:tcBorders>
          </w:tcPr>
          <w:p w14:paraId="323F6A61" w14:textId="77777777" w:rsidR="009675DD" w:rsidRPr="00DA3092" w:rsidRDefault="009675DD">
            <w:pPr>
              <w:snapToGrid w:val="0"/>
              <w:spacing w:before="50" w:afterLines="50" w:after="120" w:line="400" w:lineRule="exact"/>
              <w:jc w:val="left"/>
              <w:rPr>
                <w:rFonts w:ascii="宋体" w:hAnsi="宋体"/>
                <w:sz w:val="24"/>
              </w:rPr>
            </w:pPr>
          </w:p>
        </w:tc>
        <w:tc>
          <w:tcPr>
            <w:tcW w:w="1657" w:type="dxa"/>
            <w:tcBorders>
              <w:top w:val="single" w:sz="4" w:space="0" w:color="auto"/>
              <w:left w:val="single" w:sz="4" w:space="0" w:color="auto"/>
              <w:bottom w:val="single" w:sz="4" w:space="0" w:color="auto"/>
              <w:right w:val="single" w:sz="4" w:space="0" w:color="auto"/>
            </w:tcBorders>
          </w:tcPr>
          <w:p w14:paraId="35435BC6" w14:textId="77777777" w:rsidR="009675DD" w:rsidRPr="00DA3092" w:rsidRDefault="009675DD">
            <w:pPr>
              <w:snapToGrid w:val="0"/>
              <w:spacing w:before="50" w:afterLines="50" w:after="120" w:line="400" w:lineRule="exact"/>
              <w:jc w:val="left"/>
              <w:rPr>
                <w:rFonts w:ascii="宋体" w:hAnsi="宋体"/>
                <w:sz w:val="24"/>
              </w:rPr>
            </w:pPr>
          </w:p>
        </w:tc>
      </w:tr>
    </w:tbl>
    <w:p w14:paraId="0E045BD5" w14:textId="77777777" w:rsidR="009675DD" w:rsidRPr="00DA3092" w:rsidRDefault="009675DD">
      <w:pPr>
        <w:pStyle w:val="TOC1"/>
        <w:snapToGrid w:val="0"/>
        <w:ind w:left="480" w:hanging="480"/>
        <w:rPr>
          <w:rFonts w:ascii="宋体" w:hAnsi="宋体"/>
          <w:sz w:val="24"/>
        </w:rPr>
      </w:pPr>
    </w:p>
    <w:p w14:paraId="282E5650" w14:textId="77777777" w:rsidR="009675DD" w:rsidRPr="00DA3092" w:rsidRDefault="009675DD">
      <w:pPr>
        <w:pStyle w:val="TOC1"/>
        <w:snapToGrid w:val="0"/>
        <w:ind w:left="480" w:hanging="480"/>
        <w:rPr>
          <w:rFonts w:ascii="宋体" w:hAnsi="宋体"/>
          <w:sz w:val="24"/>
        </w:rPr>
      </w:pPr>
    </w:p>
    <w:p w14:paraId="2AC4FB4A" w14:textId="77777777" w:rsidR="009675DD" w:rsidRPr="00DA3092" w:rsidRDefault="009675DD">
      <w:pPr>
        <w:pStyle w:val="TOC1"/>
        <w:snapToGrid w:val="0"/>
        <w:ind w:left="480" w:hanging="480"/>
        <w:rPr>
          <w:rFonts w:ascii="宋体" w:hAnsi="宋体"/>
          <w:sz w:val="24"/>
        </w:rPr>
      </w:pPr>
    </w:p>
    <w:p w14:paraId="33D49779" w14:textId="77777777" w:rsidR="009675DD" w:rsidRPr="00DA3092" w:rsidRDefault="00E727F6">
      <w:pPr>
        <w:autoSpaceDE w:val="0"/>
        <w:autoSpaceDN w:val="0"/>
        <w:spacing w:line="360" w:lineRule="auto"/>
        <w:ind w:firstLine="120"/>
        <w:rPr>
          <w:rFonts w:ascii="宋体" w:hAnsi="宋体"/>
          <w:sz w:val="24"/>
        </w:rPr>
      </w:pPr>
      <w:r w:rsidRPr="00DA3092">
        <w:rPr>
          <w:rFonts w:ascii="仿宋_GB2312" w:eastAsia="仿宋_GB2312" w:hAnsi="仿宋" w:cs="仿宋_GB2312" w:hint="eastAsia"/>
          <w:b/>
          <w:sz w:val="24"/>
        </w:rPr>
        <w:t>附表 :相关项目业绩一览表（供应商同类项目合同复印件或中标通知书）</w:t>
      </w:r>
    </w:p>
    <w:p w14:paraId="649CD84C" w14:textId="77777777" w:rsidR="009675DD" w:rsidRPr="00DA3092" w:rsidRDefault="00E727F6">
      <w:pPr>
        <w:pStyle w:val="TOC3"/>
        <w:spacing w:line="360" w:lineRule="auto"/>
      </w:pPr>
      <w:r w:rsidRPr="00DA3092">
        <w:rPr>
          <w:rFonts w:hint="eastAsia"/>
        </w:rPr>
        <w:t>注：供应商可按上述的格式自行编制，须随表提交相应的合同复印件并注明所在供应商商务技术文件页码。</w:t>
      </w:r>
    </w:p>
    <w:p w14:paraId="110A46C7" w14:textId="77777777" w:rsidR="009675DD" w:rsidRPr="00DA3092" w:rsidRDefault="00E727F6">
      <w:pPr>
        <w:snapToGrid w:val="0"/>
        <w:spacing w:line="360" w:lineRule="auto"/>
        <w:ind w:firstLineChars="2350" w:firstLine="4935"/>
        <w:rPr>
          <w:rFonts w:hAnsi="宋体"/>
          <w:szCs w:val="21"/>
        </w:rPr>
      </w:pPr>
      <w:r w:rsidRPr="00DA3092">
        <w:rPr>
          <w:rFonts w:hAnsi="宋体"/>
          <w:szCs w:val="21"/>
        </w:rPr>
        <w:t xml:space="preserve"> </w:t>
      </w:r>
    </w:p>
    <w:p w14:paraId="150C642E" w14:textId="77777777" w:rsidR="009675DD" w:rsidRPr="00DA3092" w:rsidRDefault="009675DD">
      <w:pPr>
        <w:snapToGrid w:val="0"/>
        <w:spacing w:line="360" w:lineRule="auto"/>
        <w:ind w:firstLineChars="2350" w:firstLine="4935"/>
        <w:rPr>
          <w:rFonts w:hAnsi="宋体"/>
          <w:szCs w:val="21"/>
        </w:rPr>
      </w:pPr>
    </w:p>
    <w:p w14:paraId="32AD4866" w14:textId="77777777" w:rsidR="009675DD" w:rsidRPr="00DA3092" w:rsidRDefault="00E727F6">
      <w:pPr>
        <w:snapToGrid w:val="0"/>
        <w:spacing w:line="360" w:lineRule="auto"/>
        <w:ind w:leftChars="2100" w:left="4410" w:firstLineChars="2700" w:firstLine="5670"/>
        <w:rPr>
          <w:rFonts w:ascii="仿宋_GB2312" w:eastAsia="仿宋_GB2312" w:hAnsi="仿宋" w:cs="仿宋_GB2312"/>
          <w:kern w:val="0"/>
          <w:sz w:val="24"/>
        </w:rPr>
      </w:pPr>
      <w:r w:rsidRPr="00DA3092">
        <w:rPr>
          <w:rFonts w:hAnsi="宋体"/>
          <w:szCs w:val="21"/>
        </w:rPr>
        <w:t xml:space="preserve"> </w:t>
      </w:r>
      <w:r w:rsidRPr="00DA3092">
        <w:rPr>
          <w:rFonts w:ascii="仿宋_GB2312" w:eastAsia="仿宋_GB2312" w:hAnsi="仿宋" w:cs="仿宋_GB2312" w:hint="eastAsia"/>
          <w:kern w:val="0"/>
          <w:sz w:val="24"/>
          <w:lang w:val="zh-CN"/>
        </w:rPr>
        <w:t>供应商名称(电子签章)：</w:t>
      </w:r>
    </w:p>
    <w:p w14:paraId="3873BFDE" w14:textId="77777777" w:rsidR="009675DD" w:rsidRPr="00DA3092" w:rsidRDefault="00E727F6">
      <w:pPr>
        <w:spacing w:line="500" w:lineRule="exact"/>
        <w:jc w:val="center"/>
        <w:rPr>
          <w:rFonts w:ascii="仿宋_GB2312" w:eastAsia="仿宋_GB2312" w:hAnsi="仿宋_GB2312" w:cs="仿宋_GB2312"/>
          <w:sz w:val="32"/>
          <w:szCs w:val="32"/>
        </w:rPr>
      </w:pPr>
      <w:r w:rsidRPr="00DA3092">
        <w:rPr>
          <w:rFonts w:ascii="仿宋_GB2312" w:eastAsia="仿宋_GB2312" w:hAnsi="仿宋" w:cs="仿宋_GB2312" w:hint="eastAsia"/>
          <w:kern w:val="0"/>
          <w:sz w:val="24"/>
          <w:lang w:val="zh-CN"/>
        </w:rPr>
        <w:t xml:space="preserve">                                                   日期</w:t>
      </w:r>
      <w:r w:rsidRPr="00DA3092">
        <w:rPr>
          <w:rFonts w:ascii="仿宋_GB2312" w:eastAsia="仿宋_GB2312" w:hAnsi="仿宋" w:cs="仿宋_GB2312" w:hint="eastAsia"/>
          <w:kern w:val="0"/>
          <w:sz w:val="24"/>
        </w:rPr>
        <w:t xml:space="preserve">：  年  </w:t>
      </w:r>
      <w:r w:rsidRPr="00DA3092">
        <w:rPr>
          <w:rFonts w:ascii="仿宋_GB2312" w:eastAsia="仿宋_GB2312" w:hAnsi="仿宋" w:cs="仿宋_GB2312" w:hint="eastAsia"/>
          <w:kern w:val="0"/>
          <w:sz w:val="24"/>
          <w:lang w:val="zh-CN"/>
        </w:rPr>
        <w:t>月</w:t>
      </w:r>
      <w:r w:rsidRPr="00DA3092">
        <w:rPr>
          <w:rFonts w:ascii="仿宋_GB2312" w:eastAsia="仿宋_GB2312" w:hAnsi="仿宋" w:cs="仿宋_GB2312" w:hint="eastAsia"/>
          <w:kern w:val="0"/>
          <w:sz w:val="24"/>
        </w:rPr>
        <w:t xml:space="preserve">   </w:t>
      </w:r>
      <w:r w:rsidRPr="00DA3092">
        <w:rPr>
          <w:rFonts w:ascii="仿宋_GB2312" w:eastAsia="仿宋_GB2312" w:hAnsi="仿宋" w:cs="仿宋_GB2312" w:hint="eastAsia"/>
          <w:kern w:val="0"/>
          <w:sz w:val="24"/>
          <w:lang w:val="zh-CN"/>
        </w:rPr>
        <w:t>日</w:t>
      </w:r>
    </w:p>
    <w:p w14:paraId="7A4F4528" w14:textId="77777777" w:rsidR="009675DD" w:rsidRPr="00DA3092" w:rsidRDefault="009675DD">
      <w:pPr>
        <w:widowControl/>
        <w:jc w:val="left"/>
        <w:rPr>
          <w:rFonts w:ascii="仿宋_GB2312" w:eastAsia="仿宋_GB2312" w:hAnsi="仿宋_GB2312" w:cs="仿宋_GB2312"/>
          <w:sz w:val="32"/>
          <w:szCs w:val="32"/>
        </w:rPr>
        <w:sectPr w:rsidR="009675DD" w:rsidRPr="00DA3092">
          <w:pgSz w:w="11911" w:h="16838"/>
          <w:pgMar w:top="1417" w:right="1417" w:bottom="1417" w:left="1417" w:header="720" w:footer="720" w:gutter="0"/>
          <w:cols w:space="0"/>
        </w:sectPr>
      </w:pPr>
    </w:p>
    <w:p w14:paraId="07EB2092" w14:textId="77777777" w:rsidR="009675DD" w:rsidRPr="00DA3092" w:rsidRDefault="00E727F6">
      <w:pPr>
        <w:snapToGrid w:val="0"/>
        <w:spacing w:line="360" w:lineRule="auto"/>
        <w:ind w:firstLineChars="200" w:firstLine="602"/>
        <w:rPr>
          <w:rFonts w:ascii="仿宋_GB2312" w:eastAsia="仿宋_GB2312" w:hAnsi="仿宋_GB2312" w:cs="仿宋_GB2312"/>
          <w:sz w:val="32"/>
          <w:szCs w:val="32"/>
        </w:rPr>
      </w:pPr>
      <w:r w:rsidRPr="00DA3092">
        <w:rPr>
          <w:rFonts w:ascii="仿宋" w:eastAsia="仿宋" w:hAnsi="仿宋" w:cs="仿宋_GB2312" w:hint="eastAsia"/>
          <w:b/>
          <w:sz w:val="30"/>
          <w:szCs w:val="30"/>
        </w:rPr>
        <w:lastRenderedPageBreak/>
        <w:t>七、服务需求偏离表</w:t>
      </w:r>
    </w:p>
    <w:p w14:paraId="165F63AF" w14:textId="77777777" w:rsidR="009675DD" w:rsidRPr="00DA3092" w:rsidRDefault="00E727F6">
      <w:pPr>
        <w:spacing w:line="500" w:lineRule="exact"/>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竞标产品服务需求偏离表</w:t>
      </w:r>
    </w:p>
    <w:p w14:paraId="1052540B" w14:textId="77777777" w:rsidR="009675DD" w:rsidRPr="00DA3092" w:rsidRDefault="00E727F6">
      <w:pPr>
        <w:spacing w:line="500" w:lineRule="exact"/>
        <w:jc w:val="center"/>
        <w:rPr>
          <w:rFonts w:ascii="宋体" w:hAnsi="宋体"/>
          <w:b/>
          <w:sz w:val="32"/>
          <w:szCs w:val="32"/>
        </w:rPr>
      </w:pPr>
      <w:r w:rsidRPr="00DA3092">
        <w:rPr>
          <w:rFonts w:ascii="方正小标宋简体" w:eastAsia="方正小标宋简体" w:hAnsi="方正小标宋简体" w:cs="方正小标宋简体" w:hint="eastAsia"/>
          <w:bCs/>
          <w:sz w:val="44"/>
          <w:szCs w:val="44"/>
        </w:rPr>
        <w:t>(注：按采购需求具体条款修改)</w:t>
      </w:r>
    </w:p>
    <w:p w14:paraId="69A93D35" w14:textId="77777777" w:rsidR="009675DD" w:rsidRPr="00DA3092" w:rsidRDefault="009675DD">
      <w:pPr>
        <w:spacing w:line="360" w:lineRule="auto"/>
        <w:jc w:val="left"/>
        <w:rPr>
          <w:rFonts w:ascii="宋体" w:hAnsi="宋体"/>
          <w:sz w:val="24"/>
        </w:rPr>
      </w:pPr>
    </w:p>
    <w:p w14:paraId="4A0CB3A1" w14:textId="77777777" w:rsidR="009675DD" w:rsidRPr="00DA3092" w:rsidRDefault="00E727F6">
      <w:pPr>
        <w:pStyle w:val="TOC3"/>
        <w:spacing w:line="360" w:lineRule="auto"/>
        <w:rPr>
          <w:rFonts w:hAnsi="宋体" w:cs="仿宋_GB2312"/>
          <w:sz w:val="24"/>
        </w:rPr>
      </w:pPr>
      <w:r w:rsidRPr="00DA3092">
        <w:rPr>
          <w:rFonts w:hAnsi="宋体" w:cs="仿宋_GB2312" w:hint="eastAsia"/>
          <w:sz w:val="24"/>
        </w:rPr>
        <w:t>所竞标项：</w:t>
      </w:r>
      <w:r w:rsidRPr="00DA3092">
        <w:rPr>
          <w:rFonts w:hAnsi="宋体" w:cs="仿宋_GB2312" w:hint="eastAsia"/>
          <w:sz w:val="24"/>
          <w:u w:val="single"/>
        </w:rPr>
        <w:t xml:space="preserve">              </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DA3092" w:rsidRPr="00DA3092" w14:paraId="37056E9D" w14:textId="77777777">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14:paraId="266C63CA" w14:textId="77777777" w:rsidR="009675DD" w:rsidRPr="00DA3092" w:rsidRDefault="00E727F6">
            <w:pPr>
              <w:rPr>
                <w:rFonts w:ascii="宋体" w:hAnsi="宋体"/>
                <w:szCs w:val="21"/>
              </w:rPr>
            </w:pPr>
            <w:r w:rsidRPr="00DA3092">
              <w:rPr>
                <w:rFonts w:ascii="宋体" w:hAnsi="宋体" w:hint="eastAsia"/>
                <w:szCs w:val="21"/>
              </w:rPr>
              <w:t>项号</w:t>
            </w: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1C5CCB6E" w14:textId="77777777" w:rsidR="009675DD" w:rsidRPr="00DA3092" w:rsidRDefault="00E727F6">
            <w:pPr>
              <w:jc w:val="center"/>
              <w:rPr>
                <w:rFonts w:ascii="宋体" w:hAnsi="宋体"/>
                <w:szCs w:val="21"/>
              </w:rPr>
            </w:pPr>
            <w:r w:rsidRPr="00DA3092">
              <w:rPr>
                <w:rFonts w:ascii="宋体" w:hAnsi="宋体"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14:paraId="702CA465" w14:textId="77777777" w:rsidR="009675DD" w:rsidRPr="00DA3092" w:rsidRDefault="00E727F6">
            <w:pPr>
              <w:jc w:val="center"/>
              <w:rPr>
                <w:rFonts w:ascii="宋体" w:hAnsi="宋体"/>
                <w:szCs w:val="21"/>
              </w:rPr>
            </w:pPr>
            <w:r w:rsidRPr="00DA3092">
              <w:rPr>
                <w:rFonts w:ascii="宋体" w:hAnsi="宋体" w:hint="eastAsia"/>
                <w:szCs w:val="21"/>
              </w:rPr>
              <w:t>响应文件承诺</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707E2C0D" w14:textId="77777777" w:rsidR="009675DD" w:rsidRPr="00DA3092" w:rsidRDefault="00E727F6">
            <w:pPr>
              <w:rPr>
                <w:rFonts w:ascii="宋体" w:hAnsi="宋体"/>
                <w:szCs w:val="21"/>
              </w:rPr>
            </w:pPr>
            <w:r w:rsidRPr="00DA3092">
              <w:rPr>
                <w:rFonts w:ascii="宋体" w:hAnsi="宋体" w:hint="eastAsia"/>
                <w:szCs w:val="21"/>
              </w:rPr>
              <w:t>偏离说明</w:t>
            </w:r>
          </w:p>
        </w:tc>
      </w:tr>
      <w:tr w:rsidR="00DA3092" w:rsidRPr="00DA3092" w14:paraId="53C13A42" w14:textId="77777777">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14:paraId="12351913" w14:textId="77777777" w:rsidR="009675DD" w:rsidRPr="00DA3092" w:rsidRDefault="009675DD">
            <w:pPr>
              <w:widowControl/>
              <w:jc w:val="left"/>
              <w:rPr>
                <w:rFonts w:ascii="宋体" w:hAnsi="宋体"/>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2C9B2916" w14:textId="77777777" w:rsidR="009675DD" w:rsidRPr="00DA3092" w:rsidRDefault="00E727F6">
            <w:pPr>
              <w:rPr>
                <w:rFonts w:ascii="宋体" w:hAnsi="宋体"/>
                <w:szCs w:val="21"/>
              </w:rPr>
            </w:pPr>
            <w:r w:rsidRPr="00DA3092">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14:paraId="43ECD499" w14:textId="77777777" w:rsidR="009675DD" w:rsidRPr="00DA3092" w:rsidRDefault="00E727F6">
            <w:pPr>
              <w:rPr>
                <w:rFonts w:ascii="宋体" w:hAnsi="宋体"/>
                <w:szCs w:val="21"/>
              </w:rPr>
            </w:pPr>
            <w:r w:rsidRPr="00DA3092">
              <w:rPr>
                <w:rFonts w:ascii="宋体" w:hAnsi="宋体"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14:paraId="2067D144" w14:textId="77777777" w:rsidR="009675DD" w:rsidRPr="00DA3092" w:rsidRDefault="00E727F6">
            <w:pPr>
              <w:rPr>
                <w:rFonts w:ascii="宋体" w:hAnsi="宋体"/>
                <w:szCs w:val="21"/>
              </w:rPr>
            </w:pPr>
            <w:r w:rsidRPr="00DA3092">
              <w:rPr>
                <w:rFonts w:ascii="宋体" w:hAnsi="宋体"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14:paraId="62F78204" w14:textId="77777777" w:rsidR="009675DD" w:rsidRPr="00DA3092" w:rsidRDefault="00E727F6">
            <w:pPr>
              <w:rPr>
                <w:rFonts w:ascii="宋体" w:hAnsi="宋体"/>
                <w:szCs w:val="21"/>
              </w:rPr>
            </w:pPr>
            <w:r w:rsidRPr="00DA3092">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14:paraId="068276D3" w14:textId="77777777" w:rsidR="009675DD" w:rsidRPr="00DA3092" w:rsidRDefault="00E727F6">
            <w:pPr>
              <w:rPr>
                <w:rFonts w:ascii="宋体" w:hAnsi="宋体"/>
                <w:szCs w:val="21"/>
              </w:rPr>
            </w:pPr>
            <w:r w:rsidRPr="00DA3092">
              <w:rPr>
                <w:rFonts w:ascii="宋体" w:hAnsi="宋体"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14:paraId="27FB63A2" w14:textId="77777777" w:rsidR="009675DD" w:rsidRPr="00DA3092" w:rsidRDefault="00E727F6">
            <w:pPr>
              <w:rPr>
                <w:rFonts w:ascii="宋体" w:hAnsi="宋体"/>
                <w:szCs w:val="21"/>
              </w:rPr>
            </w:pPr>
            <w:r w:rsidRPr="00DA3092">
              <w:rPr>
                <w:rFonts w:ascii="宋体" w:hAnsi="宋体" w:hint="eastAsia"/>
                <w:szCs w:val="21"/>
              </w:rPr>
              <w:t>服务参数</w:t>
            </w:r>
          </w:p>
        </w:tc>
        <w:tc>
          <w:tcPr>
            <w:tcW w:w="1096" w:type="dxa"/>
            <w:vMerge/>
            <w:tcBorders>
              <w:top w:val="single" w:sz="4" w:space="0" w:color="auto"/>
              <w:left w:val="single" w:sz="4" w:space="0" w:color="auto"/>
              <w:bottom w:val="single" w:sz="4" w:space="0" w:color="auto"/>
              <w:right w:val="single" w:sz="4" w:space="0" w:color="auto"/>
            </w:tcBorders>
            <w:vAlign w:val="center"/>
          </w:tcPr>
          <w:p w14:paraId="692A948C" w14:textId="77777777" w:rsidR="009675DD" w:rsidRPr="00DA3092" w:rsidRDefault="009675DD">
            <w:pPr>
              <w:widowControl/>
              <w:jc w:val="left"/>
              <w:rPr>
                <w:rFonts w:ascii="宋体" w:hAnsi="宋体"/>
                <w:szCs w:val="21"/>
              </w:rPr>
            </w:pPr>
          </w:p>
        </w:tc>
      </w:tr>
      <w:tr w:rsidR="00DA3092" w:rsidRPr="00DA3092" w14:paraId="65ED9593" w14:textId="77777777">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14:paraId="2F80F43C" w14:textId="77777777" w:rsidR="009675DD" w:rsidRPr="00DA3092" w:rsidRDefault="00E727F6">
            <w:pPr>
              <w:rPr>
                <w:rFonts w:ascii="宋体" w:hAnsi="宋体"/>
                <w:szCs w:val="21"/>
              </w:rPr>
            </w:pPr>
            <w:r w:rsidRPr="00DA3092">
              <w:rPr>
                <w:rFonts w:ascii="宋体" w:hAnsi="宋体" w:hint="eastAsia"/>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14:paraId="4421AE12" w14:textId="77777777" w:rsidR="009675DD" w:rsidRPr="00DA3092" w:rsidRDefault="00E727F6">
            <w:pPr>
              <w:rPr>
                <w:rFonts w:ascii="宋体" w:hAnsi="宋体"/>
                <w:szCs w:val="21"/>
              </w:rPr>
            </w:pPr>
            <w:r w:rsidRPr="00DA3092">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35CB1B5B" w14:textId="77777777" w:rsidR="009675DD" w:rsidRPr="00DA3092" w:rsidRDefault="00E727F6">
            <w:pPr>
              <w:rPr>
                <w:rFonts w:ascii="宋体" w:hAnsi="宋体"/>
                <w:szCs w:val="21"/>
              </w:rPr>
            </w:pPr>
            <w:r w:rsidRPr="00DA3092">
              <w:rPr>
                <w:rFonts w:ascii="宋体" w:hAnsi="宋体"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692A9FD3" w14:textId="77777777" w:rsidR="009675DD" w:rsidRPr="00DA3092" w:rsidRDefault="00E727F6">
            <w:pPr>
              <w:rPr>
                <w:rFonts w:ascii="宋体" w:hAnsi="宋体"/>
                <w:szCs w:val="21"/>
              </w:rPr>
            </w:pPr>
            <w:r w:rsidRPr="00DA3092">
              <w:rPr>
                <w:rFonts w:ascii="宋体" w:hAnsi="宋体" w:hint="eastAsia"/>
                <w:szCs w:val="21"/>
              </w:rPr>
              <w:t>1  ……</w:t>
            </w:r>
          </w:p>
          <w:p w14:paraId="7B4CB84E" w14:textId="77777777" w:rsidR="009675DD" w:rsidRPr="00DA3092" w:rsidRDefault="00E727F6">
            <w:pPr>
              <w:rPr>
                <w:rFonts w:ascii="宋体" w:hAnsi="宋体"/>
                <w:szCs w:val="21"/>
              </w:rPr>
            </w:pPr>
            <w:r w:rsidRPr="00DA3092">
              <w:rPr>
                <w:rFonts w:ascii="宋体" w:hAnsi="宋体" w:hint="eastAsia"/>
                <w:szCs w:val="21"/>
              </w:rPr>
              <w:t>2  ……</w:t>
            </w:r>
          </w:p>
          <w:p w14:paraId="6C8B508F" w14:textId="77777777" w:rsidR="009675DD" w:rsidRPr="00DA3092" w:rsidRDefault="00E727F6">
            <w:pPr>
              <w:rPr>
                <w:rFonts w:ascii="宋体" w:hAnsi="宋体"/>
                <w:szCs w:val="21"/>
              </w:rPr>
            </w:pPr>
            <w:r w:rsidRPr="00DA3092">
              <w:rPr>
                <w:rFonts w:ascii="宋体" w:hAnsi="宋体" w:hint="eastAsia"/>
                <w:szCs w:val="21"/>
              </w:rPr>
              <w:t>3  ……</w:t>
            </w:r>
          </w:p>
          <w:p w14:paraId="441FA8B8" w14:textId="77777777" w:rsidR="009675DD" w:rsidRPr="00DA3092" w:rsidRDefault="00E727F6">
            <w:pPr>
              <w:rPr>
                <w:rFonts w:ascii="宋体" w:hAnsi="宋体"/>
                <w:szCs w:val="21"/>
              </w:rPr>
            </w:pPr>
            <w:r w:rsidRPr="00DA3092">
              <w:rPr>
                <w:rFonts w:ascii="宋体" w:hAnsi="宋体"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77CBA431" w14:textId="77777777" w:rsidR="009675DD" w:rsidRPr="00DA3092" w:rsidRDefault="00E727F6">
            <w:pPr>
              <w:rPr>
                <w:rFonts w:ascii="宋体" w:hAnsi="宋体"/>
                <w:szCs w:val="21"/>
              </w:rPr>
            </w:pPr>
            <w:r w:rsidRPr="00DA3092">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2458F407" w14:textId="77777777" w:rsidR="009675DD" w:rsidRPr="00DA3092" w:rsidRDefault="00E727F6">
            <w:pPr>
              <w:rPr>
                <w:rFonts w:ascii="宋体" w:hAnsi="宋体"/>
                <w:szCs w:val="21"/>
              </w:rPr>
            </w:pPr>
            <w:r w:rsidRPr="00DA3092">
              <w:rPr>
                <w:rFonts w:ascii="宋体" w:hAnsi="宋体"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63EDC522" w14:textId="77777777" w:rsidR="009675DD" w:rsidRPr="00DA3092" w:rsidRDefault="00E727F6">
            <w:pPr>
              <w:rPr>
                <w:rFonts w:ascii="宋体" w:hAnsi="宋体"/>
                <w:szCs w:val="21"/>
              </w:rPr>
            </w:pPr>
            <w:r w:rsidRPr="00DA3092">
              <w:rPr>
                <w:rFonts w:ascii="宋体" w:hAnsi="宋体" w:hint="eastAsia"/>
                <w:szCs w:val="21"/>
              </w:rPr>
              <w:t>1  ……</w:t>
            </w:r>
          </w:p>
          <w:p w14:paraId="0E5F4EB6" w14:textId="77777777" w:rsidR="009675DD" w:rsidRPr="00DA3092" w:rsidRDefault="00E727F6">
            <w:pPr>
              <w:rPr>
                <w:rFonts w:ascii="宋体" w:hAnsi="宋体"/>
                <w:szCs w:val="21"/>
              </w:rPr>
            </w:pPr>
            <w:r w:rsidRPr="00DA3092">
              <w:rPr>
                <w:rFonts w:ascii="宋体" w:hAnsi="宋体" w:hint="eastAsia"/>
                <w:szCs w:val="21"/>
              </w:rPr>
              <w:t>2  ……</w:t>
            </w:r>
          </w:p>
          <w:p w14:paraId="5C0187F2" w14:textId="77777777" w:rsidR="009675DD" w:rsidRPr="00DA3092" w:rsidRDefault="00E727F6">
            <w:pPr>
              <w:rPr>
                <w:rFonts w:ascii="宋体" w:hAnsi="宋体"/>
                <w:szCs w:val="21"/>
              </w:rPr>
            </w:pPr>
            <w:r w:rsidRPr="00DA3092">
              <w:rPr>
                <w:rFonts w:ascii="宋体" w:hAnsi="宋体" w:hint="eastAsia"/>
                <w:szCs w:val="21"/>
              </w:rPr>
              <w:t>3  ……</w:t>
            </w:r>
          </w:p>
          <w:p w14:paraId="18A6C74D" w14:textId="77777777" w:rsidR="009675DD" w:rsidRPr="00DA3092" w:rsidRDefault="00E727F6">
            <w:pPr>
              <w:rPr>
                <w:rFonts w:ascii="宋体" w:hAnsi="宋体"/>
                <w:szCs w:val="21"/>
              </w:rPr>
            </w:pPr>
            <w:r w:rsidRPr="00DA3092">
              <w:rPr>
                <w:rFonts w:ascii="宋体" w:hAnsi="宋体"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05CEA277" w14:textId="77777777" w:rsidR="009675DD" w:rsidRPr="00DA3092" w:rsidRDefault="009675DD">
            <w:pPr>
              <w:rPr>
                <w:rFonts w:ascii="宋体" w:hAnsi="宋体"/>
                <w:szCs w:val="21"/>
              </w:rPr>
            </w:pPr>
          </w:p>
        </w:tc>
      </w:tr>
      <w:tr w:rsidR="00DA3092" w:rsidRPr="00DA3092" w14:paraId="20FC1CCF" w14:textId="77777777">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14:paraId="0C29F3DD" w14:textId="77777777" w:rsidR="009675DD" w:rsidRPr="00DA3092" w:rsidRDefault="00E727F6">
            <w:pPr>
              <w:rPr>
                <w:rFonts w:ascii="宋体" w:hAnsi="宋体"/>
                <w:szCs w:val="21"/>
              </w:rPr>
            </w:pPr>
            <w:r w:rsidRPr="00DA3092">
              <w:rPr>
                <w:rFonts w:ascii="宋体" w:hAnsi="宋体" w:hint="eastAsia"/>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14:paraId="1DCF9CD8" w14:textId="77777777" w:rsidR="009675DD" w:rsidRPr="00DA3092" w:rsidRDefault="00E727F6">
            <w:pPr>
              <w:rPr>
                <w:rFonts w:ascii="宋体" w:hAnsi="宋体"/>
                <w:szCs w:val="21"/>
              </w:rPr>
            </w:pPr>
            <w:r w:rsidRPr="00DA3092">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4B6FA8ED" w14:textId="77777777" w:rsidR="009675DD" w:rsidRPr="00DA3092" w:rsidRDefault="00E727F6">
            <w:pPr>
              <w:rPr>
                <w:rFonts w:ascii="宋体" w:hAnsi="宋体"/>
                <w:szCs w:val="21"/>
              </w:rPr>
            </w:pPr>
            <w:r w:rsidRPr="00DA3092">
              <w:rPr>
                <w:rFonts w:ascii="宋体" w:hAnsi="宋体"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1D58F594" w14:textId="77777777" w:rsidR="009675DD" w:rsidRPr="00DA3092" w:rsidRDefault="00E727F6">
            <w:pPr>
              <w:rPr>
                <w:rFonts w:ascii="宋体" w:hAnsi="宋体"/>
                <w:szCs w:val="21"/>
              </w:rPr>
            </w:pPr>
            <w:r w:rsidRPr="00DA3092">
              <w:rPr>
                <w:rFonts w:ascii="宋体" w:hAnsi="宋体" w:hint="eastAsia"/>
                <w:szCs w:val="21"/>
              </w:rPr>
              <w:t>1  ……</w:t>
            </w:r>
          </w:p>
          <w:p w14:paraId="788CCD99" w14:textId="77777777" w:rsidR="009675DD" w:rsidRPr="00DA3092" w:rsidRDefault="00E727F6">
            <w:pPr>
              <w:rPr>
                <w:rFonts w:ascii="宋体" w:hAnsi="宋体"/>
                <w:szCs w:val="21"/>
              </w:rPr>
            </w:pPr>
            <w:r w:rsidRPr="00DA3092">
              <w:rPr>
                <w:rFonts w:ascii="宋体" w:hAnsi="宋体" w:hint="eastAsia"/>
                <w:szCs w:val="21"/>
              </w:rPr>
              <w:t>2  ……</w:t>
            </w:r>
          </w:p>
          <w:p w14:paraId="2F3DCDCB" w14:textId="77777777" w:rsidR="009675DD" w:rsidRPr="00DA3092" w:rsidRDefault="00E727F6">
            <w:pPr>
              <w:rPr>
                <w:rFonts w:ascii="宋体" w:hAnsi="宋体"/>
                <w:szCs w:val="21"/>
              </w:rPr>
            </w:pPr>
            <w:r w:rsidRPr="00DA3092">
              <w:rPr>
                <w:rFonts w:ascii="宋体" w:hAnsi="宋体" w:hint="eastAsia"/>
                <w:szCs w:val="21"/>
              </w:rPr>
              <w:t>3  ……</w:t>
            </w:r>
          </w:p>
          <w:p w14:paraId="67A142BF" w14:textId="77777777" w:rsidR="009675DD" w:rsidRPr="00DA3092" w:rsidRDefault="00E727F6">
            <w:pPr>
              <w:rPr>
                <w:rFonts w:ascii="宋体" w:hAnsi="宋体"/>
                <w:szCs w:val="21"/>
              </w:rPr>
            </w:pPr>
            <w:r w:rsidRPr="00DA3092">
              <w:rPr>
                <w:rFonts w:ascii="宋体" w:hAnsi="宋体"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0898BA80" w14:textId="77777777" w:rsidR="009675DD" w:rsidRPr="00DA3092" w:rsidRDefault="00E727F6">
            <w:pPr>
              <w:rPr>
                <w:rFonts w:ascii="宋体" w:hAnsi="宋体"/>
                <w:szCs w:val="21"/>
              </w:rPr>
            </w:pPr>
            <w:r w:rsidRPr="00DA3092">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14BF1181" w14:textId="77777777" w:rsidR="009675DD" w:rsidRPr="00DA3092" w:rsidRDefault="00E727F6">
            <w:pPr>
              <w:rPr>
                <w:rFonts w:ascii="宋体" w:hAnsi="宋体"/>
                <w:szCs w:val="21"/>
              </w:rPr>
            </w:pPr>
            <w:r w:rsidRPr="00DA3092">
              <w:rPr>
                <w:rFonts w:ascii="宋体" w:hAnsi="宋体"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0B88DF64" w14:textId="77777777" w:rsidR="009675DD" w:rsidRPr="00DA3092" w:rsidRDefault="00E727F6">
            <w:pPr>
              <w:rPr>
                <w:rFonts w:ascii="宋体" w:hAnsi="宋体"/>
                <w:szCs w:val="21"/>
              </w:rPr>
            </w:pPr>
            <w:r w:rsidRPr="00DA3092">
              <w:rPr>
                <w:rFonts w:ascii="宋体" w:hAnsi="宋体" w:hint="eastAsia"/>
                <w:szCs w:val="21"/>
              </w:rPr>
              <w:t>1  ……</w:t>
            </w:r>
          </w:p>
          <w:p w14:paraId="5B3C8EB7" w14:textId="77777777" w:rsidR="009675DD" w:rsidRPr="00DA3092" w:rsidRDefault="00E727F6">
            <w:pPr>
              <w:rPr>
                <w:rFonts w:ascii="宋体" w:hAnsi="宋体"/>
                <w:szCs w:val="21"/>
              </w:rPr>
            </w:pPr>
            <w:r w:rsidRPr="00DA3092">
              <w:rPr>
                <w:rFonts w:ascii="宋体" w:hAnsi="宋体" w:hint="eastAsia"/>
                <w:szCs w:val="21"/>
              </w:rPr>
              <w:t>2  ……</w:t>
            </w:r>
          </w:p>
          <w:p w14:paraId="036DC9C9" w14:textId="77777777" w:rsidR="009675DD" w:rsidRPr="00DA3092" w:rsidRDefault="00E727F6">
            <w:pPr>
              <w:rPr>
                <w:rFonts w:ascii="宋体" w:hAnsi="宋体"/>
                <w:szCs w:val="21"/>
              </w:rPr>
            </w:pPr>
            <w:r w:rsidRPr="00DA3092">
              <w:rPr>
                <w:rFonts w:ascii="宋体" w:hAnsi="宋体" w:hint="eastAsia"/>
                <w:szCs w:val="21"/>
              </w:rPr>
              <w:t>3  ……</w:t>
            </w:r>
          </w:p>
          <w:p w14:paraId="2CF45736" w14:textId="77777777" w:rsidR="009675DD" w:rsidRPr="00DA3092" w:rsidRDefault="00E727F6">
            <w:pPr>
              <w:rPr>
                <w:rFonts w:ascii="宋体" w:hAnsi="宋体"/>
                <w:szCs w:val="21"/>
              </w:rPr>
            </w:pPr>
            <w:r w:rsidRPr="00DA3092">
              <w:rPr>
                <w:rFonts w:ascii="宋体" w:hAnsi="宋体"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3BFCFB3E" w14:textId="77777777" w:rsidR="009675DD" w:rsidRPr="00DA3092" w:rsidRDefault="009675DD">
            <w:pPr>
              <w:rPr>
                <w:rFonts w:ascii="宋体" w:hAnsi="宋体"/>
                <w:szCs w:val="21"/>
              </w:rPr>
            </w:pPr>
          </w:p>
        </w:tc>
      </w:tr>
      <w:tr w:rsidR="00DA3092" w:rsidRPr="00DA3092" w14:paraId="6B6409E5" w14:textId="77777777">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14:paraId="621FE3B7" w14:textId="77777777" w:rsidR="009675DD" w:rsidRPr="00DA3092" w:rsidRDefault="00E727F6">
            <w:pPr>
              <w:rPr>
                <w:rFonts w:ascii="宋体" w:hAnsi="宋体"/>
                <w:szCs w:val="21"/>
              </w:rPr>
            </w:pPr>
            <w:r w:rsidRPr="00DA3092">
              <w:rPr>
                <w:rFonts w:ascii="宋体" w:hAnsi="宋体" w:hint="eastAsia"/>
                <w:szCs w:val="21"/>
              </w:rPr>
              <w:t>...</w:t>
            </w:r>
          </w:p>
        </w:tc>
        <w:tc>
          <w:tcPr>
            <w:tcW w:w="1143" w:type="dxa"/>
            <w:tcBorders>
              <w:top w:val="single" w:sz="4" w:space="0" w:color="auto"/>
              <w:left w:val="single" w:sz="4" w:space="0" w:color="auto"/>
              <w:bottom w:val="single" w:sz="4" w:space="0" w:color="auto"/>
              <w:right w:val="single" w:sz="4" w:space="0" w:color="auto"/>
            </w:tcBorders>
            <w:vAlign w:val="center"/>
          </w:tcPr>
          <w:p w14:paraId="450C9167" w14:textId="77777777" w:rsidR="009675DD" w:rsidRPr="00DA3092" w:rsidRDefault="009675DD">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0E64BCA9" w14:textId="77777777" w:rsidR="009675DD" w:rsidRPr="00DA3092" w:rsidRDefault="009675DD">
            <w:pPr>
              <w:rPr>
                <w:rFonts w:ascii="宋体" w:hAnsi="宋体"/>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2BCF03AA" w14:textId="77777777" w:rsidR="009675DD" w:rsidRPr="00DA3092" w:rsidRDefault="009675DD">
            <w:pPr>
              <w:rPr>
                <w:rFonts w:ascii="宋体" w:hAnsi="宋体"/>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73AF13A" w14:textId="77777777" w:rsidR="009675DD" w:rsidRPr="00DA3092" w:rsidRDefault="009675DD">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625FADFF" w14:textId="77777777" w:rsidR="009675DD" w:rsidRPr="00DA3092" w:rsidRDefault="009675DD">
            <w:pPr>
              <w:rPr>
                <w:rFonts w:ascii="宋体" w:hAnsi="宋体"/>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5FE69363" w14:textId="77777777" w:rsidR="009675DD" w:rsidRPr="00DA3092" w:rsidRDefault="009675DD">
            <w:pPr>
              <w:rPr>
                <w:rFonts w:ascii="宋体" w:hAnsi="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31497AAC" w14:textId="77777777" w:rsidR="009675DD" w:rsidRPr="00DA3092" w:rsidRDefault="009675DD">
            <w:pPr>
              <w:rPr>
                <w:rFonts w:ascii="宋体" w:hAnsi="宋体"/>
                <w:szCs w:val="21"/>
              </w:rPr>
            </w:pPr>
          </w:p>
        </w:tc>
      </w:tr>
    </w:tbl>
    <w:p w14:paraId="2F60095C" w14:textId="77777777" w:rsidR="009675DD" w:rsidRPr="00DA3092" w:rsidRDefault="00E727F6">
      <w:pPr>
        <w:spacing w:line="360" w:lineRule="auto"/>
        <w:contextualSpacing/>
        <w:rPr>
          <w:rFonts w:ascii="宋体" w:hAnsi="宋体"/>
          <w:kern w:val="0"/>
          <w:sz w:val="24"/>
        </w:rPr>
      </w:pPr>
      <w:r w:rsidRPr="00DA3092">
        <w:rPr>
          <w:rFonts w:ascii="宋体" w:hAnsi="宋体" w:hint="eastAsia"/>
          <w:kern w:val="0"/>
          <w:sz w:val="24"/>
        </w:rPr>
        <w:t>注：</w:t>
      </w:r>
    </w:p>
    <w:p w14:paraId="5E321545" w14:textId="77777777" w:rsidR="009675DD" w:rsidRPr="00DA3092" w:rsidRDefault="00E727F6">
      <w:pPr>
        <w:spacing w:line="360" w:lineRule="auto"/>
        <w:contextualSpacing/>
        <w:rPr>
          <w:rFonts w:ascii="宋体" w:hAnsi="宋体"/>
          <w:kern w:val="0"/>
          <w:szCs w:val="21"/>
        </w:rPr>
      </w:pPr>
      <w:r w:rsidRPr="00DA3092">
        <w:rPr>
          <w:rFonts w:ascii="宋体" w:hAnsi="宋体" w:hint="eastAsia"/>
          <w:kern w:val="0"/>
          <w:szCs w:val="21"/>
        </w:rPr>
        <w:t>注：</w:t>
      </w:r>
    </w:p>
    <w:p w14:paraId="2E777DA1" w14:textId="77777777" w:rsidR="009675DD" w:rsidRPr="00DA3092" w:rsidRDefault="00E727F6">
      <w:pPr>
        <w:spacing w:line="360" w:lineRule="auto"/>
        <w:contextualSpacing/>
        <w:rPr>
          <w:rFonts w:ascii="宋体" w:hAnsi="宋体" w:cs="仿宋_GB2312"/>
          <w:kern w:val="0"/>
          <w:szCs w:val="21"/>
        </w:rPr>
      </w:pPr>
      <w:r w:rsidRPr="00DA3092">
        <w:rPr>
          <w:rFonts w:ascii="宋体" w:hAnsi="宋体" w:cs="仿宋_GB2312" w:hint="eastAsia"/>
          <w:kern w:val="0"/>
          <w:szCs w:val="21"/>
        </w:rPr>
        <w:t>1.说明：应对照磋商文件“第二章”中“服务需求一览表”的采购清单及技术参数条款逐条作出明确响应，并作出偏离说明。</w:t>
      </w:r>
    </w:p>
    <w:p w14:paraId="63B8046B" w14:textId="77777777" w:rsidR="009675DD" w:rsidRPr="00DA3092" w:rsidRDefault="00E727F6">
      <w:pPr>
        <w:spacing w:line="400" w:lineRule="exact"/>
        <w:rPr>
          <w:rFonts w:ascii="宋体" w:hAnsi="宋体" w:cs="仿宋_GB2312"/>
          <w:szCs w:val="21"/>
        </w:rPr>
      </w:pPr>
      <w:r w:rsidRPr="00DA3092">
        <w:rPr>
          <w:rFonts w:ascii="宋体" w:hAnsi="宋体" w:cs="仿宋_GB2312" w:hint="eastAsia"/>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5B75C2F" w14:textId="77777777" w:rsidR="009675DD" w:rsidRPr="00DA3092" w:rsidRDefault="00E727F6">
      <w:pPr>
        <w:spacing w:line="400" w:lineRule="exact"/>
        <w:rPr>
          <w:rFonts w:ascii="宋体" w:hAnsi="宋体" w:cs="仿宋_GB2312"/>
          <w:kern w:val="0"/>
          <w:szCs w:val="21"/>
        </w:rPr>
      </w:pPr>
      <w:r w:rsidRPr="00DA3092">
        <w:rPr>
          <w:rFonts w:ascii="宋体" w:hAnsi="宋体" w:cs="仿宋_GB2312" w:hint="eastAsia"/>
          <w:kern w:val="0"/>
          <w:szCs w:val="21"/>
        </w:rPr>
        <w:t>3.表格内容均需按要求填写并盖章，不得留空，否则按竞标无效处理。</w:t>
      </w:r>
    </w:p>
    <w:p w14:paraId="28BE99F8" w14:textId="77777777" w:rsidR="009675DD" w:rsidRPr="00DA3092" w:rsidRDefault="00E727F6">
      <w:pPr>
        <w:pStyle w:val="TOC3"/>
        <w:spacing w:line="400" w:lineRule="exact"/>
        <w:ind w:leftChars="0" w:left="0"/>
        <w:rPr>
          <w:rFonts w:hAnsi="宋体" w:cs="仿宋_GB2312"/>
        </w:rPr>
      </w:pPr>
      <w:r w:rsidRPr="00DA3092">
        <w:rPr>
          <w:rFonts w:hAnsi="宋体" w:cs="仿宋_GB2312" w:hint="eastAsia"/>
        </w:rPr>
        <w:t>4.</w:t>
      </w:r>
      <w:r w:rsidRPr="00DA3092">
        <w:rPr>
          <w:rFonts w:hAnsi="宋体" w:cs="仿宋_GB2312" w:hint="eastAsia"/>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75DD7D8" w14:textId="77777777" w:rsidR="009675DD" w:rsidRPr="00DA3092" w:rsidRDefault="00E727F6">
      <w:pPr>
        <w:spacing w:line="360" w:lineRule="auto"/>
        <w:rPr>
          <w:rFonts w:ascii="宋体" w:hAnsi="宋体" w:cs="仿宋_GB2312"/>
          <w:sz w:val="24"/>
        </w:rPr>
      </w:pPr>
      <w:r w:rsidRPr="00DA3092">
        <w:rPr>
          <w:rFonts w:ascii="宋体" w:hAnsi="宋体" w:cs="仿宋_GB2312" w:hint="eastAsia"/>
          <w:szCs w:val="21"/>
        </w:rPr>
        <w:t>5. 如技术偏离表中的竞标响应与佐证材料不一致的，以佐证材料为准。</w:t>
      </w:r>
    </w:p>
    <w:p w14:paraId="7ED9C7B4"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401C5853" w14:textId="77777777" w:rsidR="009675DD" w:rsidRPr="00DA3092" w:rsidRDefault="00E727F6">
      <w:pPr>
        <w:autoSpaceDE w:val="0"/>
        <w:autoSpaceDN w:val="0"/>
        <w:spacing w:line="360" w:lineRule="auto"/>
        <w:ind w:firstLineChars="2700" w:firstLine="648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2E261EC6" w14:textId="77777777" w:rsidR="009675DD" w:rsidRPr="00DA3092" w:rsidRDefault="009675DD">
      <w:pPr>
        <w:adjustRightInd w:val="0"/>
        <w:snapToGrid w:val="0"/>
        <w:spacing w:line="520" w:lineRule="exact"/>
        <w:jc w:val="center"/>
        <w:rPr>
          <w:rFonts w:ascii="方正小标宋简体" w:eastAsia="方正小标宋简体" w:hAnsi="方正小标宋简体" w:cs="方正小标宋简体"/>
          <w:bCs/>
          <w:sz w:val="44"/>
          <w:szCs w:val="44"/>
        </w:rPr>
      </w:pPr>
    </w:p>
    <w:p w14:paraId="6E147F9F" w14:textId="77777777" w:rsidR="009675DD" w:rsidRPr="00DA3092" w:rsidRDefault="009675DD">
      <w:pPr>
        <w:adjustRightInd w:val="0"/>
        <w:snapToGrid w:val="0"/>
        <w:spacing w:line="520" w:lineRule="exact"/>
        <w:jc w:val="center"/>
        <w:rPr>
          <w:rFonts w:ascii="方正小标宋简体" w:eastAsia="方正小标宋简体" w:hAnsi="方正小标宋简体" w:cs="方正小标宋简体"/>
          <w:bCs/>
          <w:sz w:val="44"/>
          <w:szCs w:val="44"/>
        </w:rPr>
      </w:pPr>
    </w:p>
    <w:p w14:paraId="68AE2315" w14:textId="77777777" w:rsidR="009675DD" w:rsidRPr="00DA3092" w:rsidRDefault="009675DD">
      <w:pPr>
        <w:adjustRightInd w:val="0"/>
        <w:snapToGrid w:val="0"/>
        <w:spacing w:line="520" w:lineRule="exact"/>
        <w:jc w:val="center"/>
        <w:rPr>
          <w:rFonts w:ascii="方正小标宋简体" w:eastAsia="方正小标宋简体" w:hAnsi="方正小标宋简体" w:cs="方正小标宋简体"/>
          <w:bCs/>
          <w:sz w:val="44"/>
          <w:szCs w:val="44"/>
        </w:rPr>
      </w:pPr>
    </w:p>
    <w:p w14:paraId="2A18C917" w14:textId="77777777" w:rsidR="009675DD" w:rsidRPr="00DA3092" w:rsidRDefault="00E727F6">
      <w:pPr>
        <w:snapToGrid w:val="0"/>
        <w:spacing w:line="360" w:lineRule="auto"/>
        <w:ind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八、组织服务方案</w:t>
      </w:r>
    </w:p>
    <w:p w14:paraId="4999C8EA"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（由供应商根据采购需求及采购文件要求编制）</w:t>
      </w:r>
    </w:p>
    <w:p w14:paraId="6BFC8110" w14:textId="77777777" w:rsidR="009675DD" w:rsidRPr="00DA3092" w:rsidRDefault="00E727F6">
      <w:pPr>
        <w:rPr>
          <w:rFonts w:ascii="仿宋_GB2312" w:eastAsia="仿宋_GB2312" w:hAnsi="仿宋" w:cs="仿宋_GB2312"/>
          <w:b/>
          <w:bCs/>
          <w:kern w:val="0"/>
          <w:sz w:val="24"/>
          <w:lang w:val="zh-CN"/>
        </w:rPr>
      </w:pPr>
      <w:bookmarkStart w:id="63" w:name="_Toc78473822"/>
      <w:r w:rsidRPr="00DA3092">
        <w:rPr>
          <w:rFonts w:ascii="仿宋_GB2312" w:eastAsia="仿宋_GB2312" w:hAnsi="仿宋" w:cs="仿宋_GB2312" w:hint="eastAsia"/>
          <w:b/>
          <w:bCs/>
          <w:kern w:val="0"/>
          <w:sz w:val="24"/>
          <w:lang w:val="zh-CN"/>
        </w:rPr>
        <w:t>附表:项目实施进度计划表</w:t>
      </w:r>
      <w:r w:rsidRPr="00DA3092">
        <w:rPr>
          <w:rFonts w:ascii="仿宋_GB2312" w:eastAsia="仿宋_GB2312" w:hAnsi="仿宋" w:cs="仿宋_GB2312" w:hint="eastAsia"/>
          <w:b/>
          <w:sz w:val="24"/>
        </w:rPr>
        <w:t>(以生效日算起)</w:t>
      </w:r>
      <w:bookmarkEnd w:id="63"/>
      <w:r w:rsidRPr="00DA3092">
        <w:rPr>
          <w:rFonts w:ascii="仿宋_GB2312" w:eastAsia="仿宋_GB2312" w:hAnsi="仿宋" w:cs="仿宋_GB2312" w:hint="eastAsia"/>
          <w:b/>
          <w:sz w:val="24"/>
        </w:rPr>
        <w:t xml:space="preserve"> </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511"/>
        <w:gridCol w:w="511"/>
        <w:gridCol w:w="512"/>
        <w:gridCol w:w="512"/>
        <w:gridCol w:w="512"/>
        <w:gridCol w:w="512"/>
        <w:gridCol w:w="512"/>
        <w:gridCol w:w="512"/>
        <w:gridCol w:w="512"/>
        <w:gridCol w:w="512"/>
        <w:gridCol w:w="512"/>
        <w:gridCol w:w="512"/>
        <w:gridCol w:w="512"/>
        <w:gridCol w:w="512"/>
        <w:gridCol w:w="512"/>
        <w:gridCol w:w="512"/>
      </w:tblGrid>
      <w:tr w:rsidR="00DA3092" w:rsidRPr="00DA3092" w14:paraId="7D556036" w14:textId="77777777">
        <w:trPr>
          <w:trHeight w:val="1239"/>
        </w:trPr>
        <w:tc>
          <w:tcPr>
            <w:tcW w:w="1099" w:type="dxa"/>
            <w:tcBorders>
              <w:top w:val="single" w:sz="4" w:space="0" w:color="auto"/>
              <w:left w:val="single" w:sz="4" w:space="0" w:color="auto"/>
              <w:bottom w:val="single" w:sz="4" w:space="0" w:color="auto"/>
              <w:right w:val="single" w:sz="4" w:space="0" w:color="auto"/>
            </w:tcBorders>
            <w:vAlign w:val="center"/>
          </w:tcPr>
          <w:p w14:paraId="54CE6DE5" w14:textId="77777777" w:rsidR="009675DD" w:rsidRPr="00DA3092" w:rsidRDefault="00E727F6">
            <w:pPr>
              <w:spacing w:line="360" w:lineRule="auto"/>
              <w:rPr>
                <w:rFonts w:ascii="仿宋_GB2312" w:eastAsia="仿宋_GB2312" w:hAnsi="仿宋" w:cs="仿宋_GB2312"/>
                <w:sz w:val="24"/>
              </w:rPr>
            </w:pPr>
            <w:r w:rsidRPr="00DA3092">
              <w:rPr>
                <w:rFonts w:hint="eastAsia"/>
                <w:noProof/>
              </w:rPr>
              <mc:AlternateContent>
                <mc:Choice Requires="wpg">
                  <w:drawing>
                    <wp:anchor distT="0" distB="0" distL="114300" distR="114300" simplePos="0" relativeHeight="251659264" behindDoc="0" locked="0" layoutInCell="1" allowOverlap="1" wp14:anchorId="3B4C265D" wp14:editId="7368A15D">
                      <wp:simplePos x="0" y="0"/>
                      <wp:positionH relativeFrom="column">
                        <wp:posOffset>-65405</wp:posOffset>
                      </wp:positionH>
                      <wp:positionV relativeFrom="paragraph">
                        <wp:posOffset>0</wp:posOffset>
                      </wp:positionV>
                      <wp:extent cx="748030" cy="1181100"/>
                      <wp:effectExtent l="3810" t="2540" r="10160" b="508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C52F4AE" w14:textId="77777777" w:rsidR="009675DD" w:rsidRDefault="00E727F6">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EED8FA7" w14:textId="77777777" w:rsidR="009675DD" w:rsidRDefault="00E727F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6C09B5B" w14:textId="77777777" w:rsidR="009675DD" w:rsidRDefault="00E727F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w14:anchorId="3B4C265D" id="组合 10"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C52F4AE" w14:textId="77777777" w:rsidR="009675DD" w:rsidRDefault="00E727F6">
                              <w:pPr>
                                <w:snapToGrid w:val="0"/>
                              </w:pPr>
                              <w:r>
                                <w:rPr>
                                  <w:rFonts w:hint="eastAsia"/>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EED8FA7" w14:textId="77777777" w:rsidR="009675DD" w:rsidRDefault="00E727F6">
                              <w:pPr>
                                <w:snapToGrid w:val="0"/>
                              </w:pPr>
                              <w:r>
                                <w:rPr>
                                  <w:rFonts w:hint="eastAsia"/>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6C09B5B" w14:textId="77777777" w:rsidR="009675DD" w:rsidRDefault="00E727F6">
                              <w:pPr>
                                <w:snapToGrid w:val="0"/>
                              </w:pPr>
                              <w:r>
                                <w:rPr>
                                  <w:rFonts w:hint="eastAsia"/>
                                </w:rPr>
                                <w:t>日</w:t>
                              </w:r>
                            </w:p>
                          </w:txbxContent>
                        </v:textbox>
                      </v:shape>
                    </v:group>
                  </w:pict>
                </mc:Fallback>
              </mc:AlternateContent>
            </w:r>
          </w:p>
          <w:p w14:paraId="39CB9750" w14:textId="77777777" w:rsidR="009675DD" w:rsidRPr="00DA3092" w:rsidRDefault="009675DD">
            <w:pPr>
              <w:spacing w:line="360" w:lineRule="auto"/>
              <w:rPr>
                <w:rFonts w:ascii="仿宋_GB2312" w:eastAsia="仿宋_GB2312" w:hAnsi="仿宋" w:cs="仿宋_GB2312"/>
                <w:sz w:val="24"/>
              </w:rPr>
            </w:pPr>
          </w:p>
          <w:p w14:paraId="44469C15" w14:textId="77777777" w:rsidR="009675DD" w:rsidRPr="00DA3092" w:rsidRDefault="009675DD">
            <w:pPr>
              <w:spacing w:line="360" w:lineRule="auto"/>
              <w:rPr>
                <w:rFonts w:ascii="仿宋_GB2312" w:eastAsia="仿宋_GB2312" w:hAnsi="仿宋" w:cs="仿宋_GB2312"/>
                <w:sz w:val="24"/>
              </w:rPr>
            </w:pPr>
          </w:p>
          <w:p w14:paraId="0952CAD2"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内容</w:t>
            </w:r>
          </w:p>
        </w:tc>
        <w:tc>
          <w:tcPr>
            <w:tcW w:w="511" w:type="dxa"/>
            <w:tcBorders>
              <w:top w:val="single" w:sz="4" w:space="0" w:color="auto"/>
              <w:left w:val="single" w:sz="4" w:space="0" w:color="auto"/>
              <w:bottom w:val="single" w:sz="4" w:space="0" w:color="auto"/>
              <w:right w:val="single" w:sz="4" w:space="0" w:color="auto"/>
            </w:tcBorders>
            <w:vAlign w:val="center"/>
          </w:tcPr>
          <w:p w14:paraId="662991CF"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w:t>
            </w:r>
          </w:p>
        </w:tc>
        <w:tc>
          <w:tcPr>
            <w:tcW w:w="511" w:type="dxa"/>
            <w:tcBorders>
              <w:top w:val="single" w:sz="4" w:space="0" w:color="auto"/>
              <w:left w:val="single" w:sz="4" w:space="0" w:color="auto"/>
              <w:bottom w:val="single" w:sz="4" w:space="0" w:color="auto"/>
              <w:right w:val="single" w:sz="4" w:space="0" w:color="auto"/>
            </w:tcBorders>
            <w:vAlign w:val="center"/>
          </w:tcPr>
          <w:p w14:paraId="03102393"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2</w:t>
            </w:r>
          </w:p>
        </w:tc>
        <w:tc>
          <w:tcPr>
            <w:tcW w:w="512" w:type="dxa"/>
            <w:tcBorders>
              <w:top w:val="single" w:sz="4" w:space="0" w:color="auto"/>
              <w:left w:val="single" w:sz="4" w:space="0" w:color="auto"/>
              <w:bottom w:val="single" w:sz="4" w:space="0" w:color="auto"/>
              <w:right w:val="single" w:sz="4" w:space="0" w:color="auto"/>
            </w:tcBorders>
            <w:vAlign w:val="center"/>
          </w:tcPr>
          <w:p w14:paraId="7C606E57"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3</w:t>
            </w:r>
          </w:p>
        </w:tc>
        <w:tc>
          <w:tcPr>
            <w:tcW w:w="512" w:type="dxa"/>
            <w:tcBorders>
              <w:top w:val="single" w:sz="4" w:space="0" w:color="auto"/>
              <w:left w:val="single" w:sz="4" w:space="0" w:color="auto"/>
              <w:bottom w:val="single" w:sz="4" w:space="0" w:color="auto"/>
              <w:right w:val="single" w:sz="4" w:space="0" w:color="auto"/>
            </w:tcBorders>
            <w:vAlign w:val="center"/>
          </w:tcPr>
          <w:p w14:paraId="34BC7B92"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4</w:t>
            </w:r>
          </w:p>
        </w:tc>
        <w:tc>
          <w:tcPr>
            <w:tcW w:w="512" w:type="dxa"/>
            <w:tcBorders>
              <w:top w:val="single" w:sz="4" w:space="0" w:color="auto"/>
              <w:left w:val="single" w:sz="4" w:space="0" w:color="auto"/>
              <w:bottom w:val="single" w:sz="4" w:space="0" w:color="auto"/>
              <w:right w:val="single" w:sz="4" w:space="0" w:color="auto"/>
            </w:tcBorders>
            <w:vAlign w:val="center"/>
          </w:tcPr>
          <w:p w14:paraId="76251D1E"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5</w:t>
            </w:r>
          </w:p>
        </w:tc>
        <w:tc>
          <w:tcPr>
            <w:tcW w:w="512" w:type="dxa"/>
            <w:tcBorders>
              <w:top w:val="single" w:sz="4" w:space="0" w:color="auto"/>
              <w:left w:val="single" w:sz="4" w:space="0" w:color="auto"/>
              <w:bottom w:val="single" w:sz="4" w:space="0" w:color="auto"/>
              <w:right w:val="single" w:sz="4" w:space="0" w:color="auto"/>
            </w:tcBorders>
            <w:vAlign w:val="center"/>
          </w:tcPr>
          <w:p w14:paraId="2E496B9F"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6</w:t>
            </w:r>
          </w:p>
        </w:tc>
        <w:tc>
          <w:tcPr>
            <w:tcW w:w="512" w:type="dxa"/>
            <w:tcBorders>
              <w:top w:val="single" w:sz="4" w:space="0" w:color="auto"/>
              <w:left w:val="single" w:sz="4" w:space="0" w:color="auto"/>
              <w:bottom w:val="single" w:sz="4" w:space="0" w:color="auto"/>
              <w:right w:val="single" w:sz="4" w:space="0" w:color="auto"/>
            </w:tcBorders>
            <w:vAlign w:val="center"/>
          </w:tcPr>
          <w:p w14:paraId="5FBA5B3F"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7</w:t>
            </w:r>
          </w:p>
        </w:tc>
        <w:tc>
          <w:tcPr>
            <w:tcW w:w="512" w:type="dxa"/>
            <w:tcBorders>
              <w:top w:val="single" w:sz="4" w:space="0" w:color="auto"/>
              <w:left w:val="single" w:sz="4" w:space="0" w:color="auto"/>
              <w:bottom w:val="single" w:sz="4" w:space="0" w:color="auto"/>
              <w:right w:val="single" w:sz="4" w:space="0" w:color="auto"/>
            </w:tcBorders>
            <w:vAlign w:val="center"/>
          </w:tcPr>
          <w:p w14:paraId="33676CFB"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8</w:t>
            </w:r>
          </w:p>
        </w:tc>
        <w:tc>
          <w:tcPr>
            <w:tcW w:w="512" w:type="dxa"/>
            <w:tcBorders>
              <w:top w:val="single" w:sz="4" w:space="0" w:color="auto"/>
              <w:left w:val="single" w:sz="4" w:space="0" w:color="auto"/>
              <w:bottom w:val="single" w:sz="4" w:space="0" w:color="auto"/>
              <w:right w:val="single" w:sz="4" w:space="0" w:color="auto"/>
            </w:tcBorders>
            <w:vAlign w:val="center"/>
          </w:tcPr>
          <w:p w14:paraId="19E3E858"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9</w:t>
            </w:r>
          </w:p>
        </w:tc>
        <w:tc>
          <w:tcPr>
            <w:tcW w:w="512" w:type="dxa"/>
            <w:tcBorders>
              <w:top w:val="single" w:sz="4" w:space="0" w:color="auto"/>
              <w:left w:val="single" w:sz="4" w:space="0" w:color="auto"/>
              <w:bottom w:val="single" w:sz="4" w:space="0" w:color="auto"/>
              <w:right w:val="single" w:sz="4" w:space="0" w:color="auto"/>
            </w:tcBorders>
            <w:vAlign w:val="center"/>
          </w:tcPr>
          <w:p w14:paraId="192137B4"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10</w:t>
            </w:r>
          </w:p>
        </w:tc>
        <w:tc>
          <w:tcPr>
            <w:tcW w:w="512" w:type="dxa"/>
            <w:tcBorders>
              <w:top w:val="single" w:sz="4" w:space="0" w:color="auto"/>
              <w:left w:val="single" w:sz="4" w:space="0" w:color="auto"/>
              <w:bottom w:val="single" w:sz="4" w:space="0" w:color="auto"/>
              <w:right w:val="single" w:sz="4" w:space="0" w:color="auto"/>
            </w:tcBorders>
            <w:vAlign w:val="center"/>
          </w:tcPr>
          <w:p w14:paraId="43399712"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11</w:t>
            </w:r>
          </w:p>
        </w:tc>
        <w:tc>
          <w:tcPr>
            <w:tcW w:w="512" w:type="dxa"/>
            <w:tcBorders>
              <w:top w:val="single" w:sz="4" w:space="0" w:color="auto"/>
              <w:left w:val="single" w:sz="4" w:space="0" w:color="auto"/>
              <w:bottom w:val="single" w:sz="4" w:space="0" w:color="auto"/>
              <w:right w:val="single" w:sz="4" w:space="0" w:color="auto"/>
            </w:tcBorders>
            <w:vAlign w:val="center"/>
          </w:tcPr>
          <w:p w14:paraId="635FD196"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12</w:t>
            </w:r>
          </w:p>
        </w:tc>
        <w:tc>
          <w:tcPr>
            <w:tcW w:w="512" w:type="dxa"/>
            <w:tcBorders>
              <w:top w:val="single" w:sz="4" w:space="0" w:color="auto"/>
              <w:left w:val="single" w:sz="4" w:space="0" w:color="auto"/>
              <w:bottom w:val="single" w:sz="4" w:space="0" w:color="auto"/>
              <w:right w:val="single" w:sz="4" w:space="0" w:color="auto"/>
            </w:tcBorders>
            <w:vAlign w:val="center"/>
          </w:tcPr>
          <w:p w14:paraId="1624D780"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13</w:t>
            </w:r>
          </w:p>
        </w:tc>
        <w:tc>
          <w:tcPr>
            <w:tcW w:w="512" w:type="dxa"/>
            <w:tcBorders>
              <w:top w:val="single" w:sz="4" w:space="0" w:color="auto"/>
              <w:left w:val="single" w:sz="4" w:space="0" w:color="auto"/>
              <w:bottom w:val="single" w:sz="4" w:space="0" w:color="auto"/>
              <w:right w:val="single" w:sz="4" w:space="0" w:color="auto"/>
            </w:tcBorders>
            <w:vAlign w:val="center"/>
          </w:tcPr>
          <w:p w14:paraId="442E861C"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14</w:t>
            </w:r>
          </w:p>
        </w:tc>
        <w:tc>
          <w:tcPr>
            <w:tcW w:w="512" w:type="dxa"/>
            <w:tcBorders>
              <w:top w:val="single" w:sz="4" w:space="0" w:color="auto"/>
              <w:left w:val="single" w:sz="4" w:space="0" w:color="auto"/>
              <w:bottom w:val="single" w:sz="4" w:space="0" w:color="auto"/>
              <w:right w:val="single" w:sz="4" w:space="0" w:color="auto"/>
            </w:tcBorders>
            <w:vAlign w:val="center"/>
          </w:tcPr>
          <w:p w14:paraId="51FD57C8"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15</w:t>
            </w:r>
          </w:p>
        </w:tc>
        <w:tc>
          <w:tcPr>
            <w:tcW w:w="512" w:type="dxa"/>
            <w:tcBorders>
              <w:top w:val="single" w:sz="4" w:space="0" w:color="auto"/>
              <w:left w:val="single" w:sz="4" w:space="0" w:color="auto"/>
              <w:bottom w:val="single" w:sz="4" w:space="0" w:color="auto"/>
              <w:right w:val="single" w:sz="4" w:space="0" w:color="auto"/>
            </w:tcBorders>
            <w:vAlign w:val="center"/>
          </w:tcPr>
          <w:p w14:paraId="50B25E79" w14:textId="77777777" w:rsidR="009675DD" w:rsidRPr="00DA3092" w:rsidRDefault="00E727F6">
            <w:pPr>
              <w:spacing w:line="360" w:lineRule="auto"/>
              <w:rPr>
                <w:rFonts w:ascii="仿宋_GB2312" w:eastAsia="仿宋_GB2312" w:hAnsi="仿宋" w:cs="仿宋_GB2312"/>
                <w:sz w:val="24"/>
              </w:rPr>
            </w:pPr>
            <w:r w:rsidRPr="00DA3092">
              <w:rPr>
                <w:rFonts w:ascii="仿宋_GB2312" w:eastAsia="仿宋_GB2312" w:hAnsi="仿宋" w:cs="仿宋_GB2312" w:hint="eastAsia"/>
                <w:sz w:val="24"/>
              </w:rPr>
              <w:t>…</w:t>
            </w:r>
          </w:p>
        </w:tc>
      </w:tr>
      <w:tr w:rsidR="00DA3092" w:rsidRPr="00DA3092" w14:paraId="43EB94DC" w14:textId="77777777">
        <w:tc>
          <w:tcPr>
            <w:tcW w:w="1099" w:type="dxa"/>
            <w:tcBorders>
              <w:top w:val="single" w:sz="4" w:space="0" w:color="auto"/>
              <w:left w:val="single" w:sz="4" w:space="0" w:color="auto"/>
              <w:bottom w:val="single" w:sz="4" w:space="0" w:color="auto"/>
              <w:right w:val="single" w:sz="4" w:space="0" w:color="auto"/>
            </w:tcBorders>
            <w:vAlign w:val="center"/>
          </w:tcPr>
          <w:p w14:paraId="35881E2F"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359C42A4"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6AAF22A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CCD6A8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7C6615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33B40A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930B07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843BD0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92394D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4E30638"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829639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98C26E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C8DD11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9AEC57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77BD0D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F6A218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0C4F100" w14:textId="77777777" w:rsidR="009675DD" w:rsidRPr="00DA3092" w:rsidRDefault="009675DD">
            <w:pPr>
              <w:spacing w:line="360" w:lineRule="auto"/>
              <w:rPr>
                <w:rFonts w:ascii="仿宋_GB2312" w:eastAsia="仿宋_GB2312" w:hAnsi="仿宋" w:cs="仿宋_GB2312"/>
                <w:sz w:val="24"/>
              </w:rPr>
            </w:pPr>
          </w:p>
        </w:tc>
      </w:tr>
      <w:tr w:rsidR="00DA3092" w:rsidRPr="00DA3092" w14:paraId="3C1EEEBB" w14:textId="77777777">
        <w:tc>
          <w:tcPr>
            <w:tcW w:w="1099" w:type="dxa"/>
            <w:tcBorders>
              <w:top w:val="single" w:sz="4" w:space="0" w:color="auto"/>
              <w:left w:val="single" w:sz="4" w:space="0" w:color="auto"/>
              <w:bottom w:val="single" w:sz="4" w:space="0" w:color="auto"/>
              <w:right w:val="single" w:sz="4" w:space="0" w:color="auto"/>
            </w:tcBorders>
            <w:vAlign w:val="center"/>
          </w:tcPr>
          <w:p w14:paraId="222E7F34"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7C07CE26"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52B2DEC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71BC960"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8B55C5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61C8B1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C300D9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EF33149"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32840B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7D49715"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2BBFEF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B45689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36D855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573209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2055E3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4EC6E3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B6EE624" w14:textId="77777777" w:rsidR="009675DD" w:rsidRPr="00DA3092" w:rsidRDefault="009675DD">
            <w:pPr>
              <w:spacing w:line="360" w:lineRule="auto"/>
              <w:rPr>
                <w:rFonts w:ascii="仿宋_GB2312" w:eastAsia="仿宋_GB2312" w:hAnsi="仿宋" w:cs="仿宋_GB2312"/>
                <w:sz w:val="24"/>
              </w:rPr>
            </w:pPr>
          </w:p>
        </w:tc>
      </w:tr>
      <w:tr w:rsidR="00DA3092" w:rsidRPr="00DA3092" w14:paraId="312B325F" w14:textId="77777777">
        <w:tc>
          <w:tcPr>
            <w:tcW w:w="1099" w:type="dxa"/>
            <w:tcBorders>
              <w:top w:val="single" w:sz="4" w:space="0" w:color="auto"/>
              <w:left w:val="single" w:sz="4" w:space="0" w:color="auto"/>
              <w:bottom w:val="single" w:sz="4" w:space="0" w:color="auto"/>
              <w:right w:val="single" w:sz="4" w:space="0" w:color="auto"/>
            </w:tcBorders>
            <w:vAlign w:val="center"/>
          </w:tcPr>
          <w:p w14:paraId="74F6AAC5"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6A52C6AC"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21A2BFE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6CE2030"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AC54C10"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E5750A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5C2206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DD90EF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B5A19F8"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D25766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7B2F25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7AB8AC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5D0768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69DB45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720538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914AFB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011F7BB" w14:textId="77777777" w:rsidR="009675DD" w:rsidRPr="00DA3092" w:rsidRDefault="009675DD">
            <w:pPr>
              <w:spacing w:line="360" w:lineRule="auto"/>
              <w:rPr>
                <w:rFonts w:ascii="仿宋_GB2312" w:eastAsia="仿宋_GB2312" w:hAnsi="仿宋" w:cs="仿宋_GB2312"/>
                <w:sz w:val="24"/>
              </w:rPr>
            </w:pPr>
          </w:p>
        </w:tc>
      </w:tr>
      <w:tr w:rsidR="00DA3092" w:rsidRPr="00DA3092" w14:paraId="32108806" w14:textId="77777777">
        <w:tc>
          <w:tcPr>
            <w:tcW w:w="1099" w:type="dxa"/>
            <w:tcBorders>
              <w:top w:val="single" w:sz="4" w:space="0" w:color="auto"/>
              <w:left w:val="single" w:sz="4" w:space="0" w:color="auto"/>
              <w:bottom w:val="single" w:sz="4" w:space="0" w:color="auto"/>
              <w:right w:val="single" w:sz="4" w:space="0" w:color="auto"/>
            </w:tcBorders>
            <w:vAlign w:val="center"/>
          </w:tcPr>
          <w:p w14:paraId="346C102D"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083F9DC6"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05C3FA6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86B5FB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FD4E7E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B7C1CE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0EA03D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79A910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8EC7F3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6BFB64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AFEEB2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67E6B7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C02C14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360592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AB8880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6364A2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B6B64EE" w14:textId="77777777" w:rsidR="009675DD" w:rsidRPr="00DA3092" w:rsidRDefault="009675DD">
            <w:pPr>
              <w:spacing w:line="360" w:lineRule="auto"/>
              <w:rPr>
                <w:rFonts w:ascii="仿宋_GB2312" w:eastAsia="仿宋_GB2312" w:hAnsi="仿宋" w:cs="仿宋_GB2312"/>
                <w:sz w:val="24"/>
              </w:rPr>
            </w:pPr>
          </w:p>
        </w:tc>
      </w:tr>
      <w:tr w:rsidR="00DA3092" w:rsidRPr="00DA3092" w14:paraId="79161643" w14:textId="77777777">
        <w:tc>
          <w:tcPr>
            <w:tcW w:w="1099" w:type="dxa"/>
            <w:tcBorders>
              <w:top w:val="single" w:sz="4" w:space="0" w:color="auto"/>
              <w:left w:val="single" w:sz="4" w:space="0" w:color="auto"/>
              <w:bottom w:val="single" w:sz="4" w:space="0" w:color="auto"/>
              <w:right w:val="single" w:sz="4" w:space="0" w:color="auto"/>
            </w:tcBorders>
            <w:vAlign w:val="center"/>
          </w:tcPr>
          <w:p w14:paraId="21F84909"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3DDA854F"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1E253EE5"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076A1D8"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33A796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080B81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85E5AD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DDA8C7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C48034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9838ED9"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176F4E5"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864550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17553A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94F367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681A72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AF7DA3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C165CC9" w14:textId="77777777" w:rsidR="009675DD" w:rsidRPr="00DA3092" w:rsidRDefault="009675DD">
            <w:pPr>
              <w:spacing w:line="360" w:lineRule="auto"/>
              <w:rPr>
                <w:rFonts w:ascii="仿宋_GB2312" w:eastAsia="仿宋_GB2312" w:hAnsi="仿宋" w:cs="仿宋_GB2312"/>
                <w:sz w:val="24"/>
              </w:rPr>
            </w:pPr>
          </w:p>
        </w:tc>
      </w:tr>
      <w:tr w:rsidR="00DA3092" w:rsidRPr="00DA3092" w14:paraId="3ADEA91E" w14:textId="77777777">
        <w:tc>
          <w:tcPr>
            <w:tcW w:w="1099" w:type="dxa"/>
            <w:tcBorders>
              <w:top w:val="single" w:sz="4" w:space="0" w:color="auto"/>
              <w:left w:val="single" w:sz="4" w:space="0" w:color="auto"/>
              <w:bottom w:val="single" w:sz="4" w:space="0" w:color="auto"/>
              <w:right w:val="single" w:sz="4" w:space="0" w:color="auto"/>
            </w:tcBorders>
            <w:vAlign w:val="center"/>
          </w:tcPr>
          <w:p w14:paraId="3BF9D5EA"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6469C7AE"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1CEA9CC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283435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850116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72BFC4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081470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83D63F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6D6C2D8"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4218A7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29E3F3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AC9AAF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3A9587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8CFA12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CFC1A8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8E3D1A8"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7285DE0" w14:textId="77777777" w:rsidR="009675DD" w:rsidRPr="00DA3092" w:rsidRDefault="009675DD">
            <w:pPr>
              <w:spacing w:line="360" w:lineRule="auto"/>
              <w:rPr>
                <w:rFonts w:ascii="仿宋_GB2312" w:eastAsia="仿宋_GB2312" w:hAnsi="仿宋" w:cs="仿宋_GB2312"/>
                <w:sz w:val="24"/>
              </w:rPr>
            </w:pPr>
          </w:p>
        </w:tc>
      </w:tr>
      <w:tr w:rsidR="00DA3092" w:rsidRPr="00DA3092" w14:paraId="3E76F17C" w14:textId="77777777">
        <w:tc>
          <w:tcPr>
            <w:tcW w:w="1099" w:type="dxa"/>
            <w:tcBorders>
              <w:top w:val="single" w:sz="4" w:space="0" w:color="auto"/>
              <w:left w:val="single" w:sz="4" w:space="0" w:color="auto"/>
              <w:bottom w:val="single" w:sz="4" w:space="0" w:color="auto"/>
              <w:right w:val="single" w:sz="4" w:space="0" w:color="auto"/>
            </w:tcBorders>
            <w:vAlign w:val="center"/>
          </w:tcPr>
          <w:p w14:paraId="6C6D7D25"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72E6F051"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7AED81F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1EC83D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9A54C6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9E487D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1C248D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C66BE6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AE613A9"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AF9207B"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ADBA9F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46FDC9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8707A4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EBD30A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72B7D0D"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A98A515"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0FAF700" w14:textId="77777777" w:rsidR="009675DD" w:rsidRPr="00DA3092" w:rsidRDefault="009675DD">
            <w:pPr>
              <w:spacing w:line="360" w:lineRule="auto"/>
              <w:rPr>
                <w:rFonts w:ascii="仿宋_GB2312" w:eastAsia="仿宋_GB2312" w:hAnsi="仿宋" w:cs="仿宋_GB2312"/>
                <w:sz w:val="24"/>
              </w:rPr>
            </w:pPr>
          </w:p>
        </w:tc>
      </w:tr>
      <w:tr w:rsidR="00DA3092" w:rsidRPr="00DA3092" w14:paraId="798DC2C6" w14:textId="77777777">
        <w:tc>
          <w:tcPr>
            <w:tcW w:w="1099" w:type="dxa"/>
            <w:tcBorders>
              <w:top w:val="single" w:sz="4" w:space="0" w:color="auto"/>
              <w:left w:val="single" w:sz="4" w:space="0" w:color="auto"/>
              <w:bottom w:val="single" w:sz="4" w:space="0" w:color="auto"/>
              <w:right w:val="single" w:sz="4" w:space="0" w:color="auto"/>
            </w:tcBorders>
            <w:vAlign w:val="center"/>
          </w:tcPr>
          <w:p w14:paraId="02466F8F"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356CC968"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2E7AA05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08DD712"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EB3D19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4A7DE9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898033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0D131D49"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6552257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2B4D61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7348C3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D4C3B8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65CCDC9"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00E27E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EE90D1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9C54B94"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507CDD6" w14:textId="77777777" w:rsidR="009675DD" w:rsidRPr="00DA3092" w:rsidRDefault="009675DD">
            <w:pPr>
              <w:spacing w:line="360" w:lineRule="auto"/>
              <w:rPr>
                <w:rFonts w:ascii="仿宋_GB2312" w:eastAsia="仿宋_GB2312" w:hAnsi="仿宋" w:cs="仿宋_GB2312"/>
                <w:sz w:val="24"/>
              </w:rPr>
            </w:pPr>
          </w:p>
        </w:tc>
      </w:tr>
      <w:tr w:rsidR="00DA3092" w:rsidRPr="00DA3092" w14:paraId="10A57FB0" w14:textId="77777777">
        <w:tc>
          <w:tcPr>
            <w:tcW w:w="1099" w:type="dxa"/>
            <w:tcBorders>
              <w:top w:val="single" w:sz="4" w:space="0" w:color="auto"/>
              <w:left w:val="single" w:sz="4" w:space="0" w:color="auto"/>
              <w:bottom w:val="single" w:sz="4" w:space="0" w:color="auto"/>
              <w:right w:val="single" w:sz="4" w:space="0" w:color="auto"/>
            </w:tcBorders>
            <w:vAlign w:val="center"/>
          </w:tcPr>
          <w:p w14:paraId="4F5D7CC8"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2EE4E586" w14:textId="77777777" w:rsidR="009675DD" w:rsidRPr="00DA3092" w:rsidRDefault="009675DD">
            <w:pPr>
              <w:spacing w:line="360" w:lineRule="auto"/>
              <w:rPr>
                <w:rFonts w:ascii="仿宋_GB2312" w:eastAsia="仿宋_GB2312" w:hAnsi="仿宋" w:cs="仿宋_GB2312"/>
                <w:sz w:val="24"/>
              </w:rPr>
            </w:pPr>
          </w:p>
        </w:tc>
        <w:tc>
          <w:tcPr>
            <w:tcW w:w="511" w:type="dxa"/>
            <w:tcBorders>
              <w:top w:val="single" w:sz="4" w:space="0" w:color="auto"/>
              <w:left w:val="single" w:sz="4" w:space="0" w:color="auto"/>
              <w:bottom w:val="single" w:sz="4" w:space="0" w:color="auto"/>
              <w:right w:val="single" w:sz="4" w:space="0" w:color="auto"/>
            </w:tcBorders>
          </w:tcPr>
          <w:p w14:paraId="2DED859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1051EA0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302300E"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E5BD5D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B595706"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FBC786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5D5B403"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65D38F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25DE6A6C"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C2B2FFA"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3B2FECD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2BEA827"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4147962F"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5F70A831" w14:textId="77777777" w:rsidR="009675DD" w:rsidRPr="00DA3092" w:rsidRDefault="009675DD">
            <w:pPr>
              <w:spacing w:line="360" w:lineRule="auto"/>
              <w:rPr>
                <w:rFonts w:ascii="仿宋_GB2312" w:eastAsia="仿宋_GB2312" w:hAnsi="仿宋" w:cs="仿宋_GB2312"/>
                <w:sz w:val="24"/>
              </w:rPr>
            </w:pPr>
          </w:p>
        </w:tc>
        <w:tc>
          <w:tcPr>
            <w:tcW w:w="512" w:type="dxa"/>
            <w:tcBorders>
              <w:top w:val="single" w:sz="4" w:space="0" w:color="auto"/>
              <w:left w:val="single" w:sz="4" w:space="0" w:color="auto"/>
              <w:bottom w:val="single" w:sz="4" w:space="0" w:color="auto"/>
              <w:right w:val="single" w:sz="4" w:space="0" w:color="auto"/>
            </w:tcBorders>
          </w:tcPr>
          <w:p w14:paraId="7F98945C" w14:textId="77777777" w:rsidR="009675DD" w:rsidRPr="00DA3092" w:rsidRDefault="009675DD">
            <w:pPr>
              <w:spacing w:line="360" w:lineRule="auto"/>
              <w:rPr>
                <w:rFonts w:ascii="仿宋_GB2312" w:eastAsia="仿宋_GB2312" w:hAnsi="仿宋" w:cs="仿宋_GB2312"/>
                <w:sz w:val="24"/>
              </w:rPr>
            </w:pPr>
          </w:p>
        </w:tc>
      </w:tr>
    </w:tbl>
    <w:p w14:paraId="2A4822E2" w14:textId="77777777" w:rsidR="009675DD" w:rsidRPr="00DA3092" w:rsidRDefault="00E727F6">
      <w:pPr>
        <w:autoSpaceDE w:val="0"/>
        <w:autoSpaceDN w:val="0"/>
        <w:spacing w:line="360" w:lineRule="auto"/>
        <w:rPr>
          <w:rFonts w:ascii="仿宋_GB2312" w:eastAsia="仿宋_GB2312" w:hAnsi="仿宋" w:cs="仿宋_GB2312"/>
          <w:kern w:val="0"/>
          <w:sz w:val="24"/>
        </w:rPr>
      </w:pPr>
      <w:r w:rsidRPr="00DA3092">
        <w:rPr>
          <w:rFonts w:ascii="仿宋_GB2312" w:eastAsia="仿宋_GB2312" w:hAnsi="仿宋" w:cs="仿宋_GB2312" w:hint="eastAsia"/>
          <w:b/>
          <w:sz w:val="24"/>
        </w:rPr>
        <w:t>注：供应商可按上述时间表的格式自行编制切合实际的具体时间表。</w:t>
      </w:r>
    </w:p>
    <w:p w14:paraId="0EDC6140" w14:textId="77777777" w:rsidR="009675DD" w:rsidRPr="00DA3092" w:rsidRDefault="009675DD">
      <w:pPr>
        <w:spacing w:line="500" w:lineRule="exact"/>
        <w:rPr>
          <w:rFonts w:ascii="仿宋_GB2312" w:eastAsia="仿宋_GB2312" w:hAnsi="仿宋_GB2312" w:cs="仿宋_GB2312"/>
          <w:sz w:val="32"/>
          <w:szCs w:val="32"/>
        </w:rPr>
      </w:pPr>
    </w:p>
    <w:p w14:paraId="4DFBFB9F"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554C6CEB" w14:textId="77777777" w:rsidR="009675DD" w:rsidRPr="00DA3092" w:rsidRDefault="00E727F6">
      <w:pPr>
        <w:autoSpaceDE w:val="0"/>
        <w:autoSpaceDN w:val="0"/>
        <w:spacing w:line="360" w:lineRule="auto"/>
        <w:ind w:firstLineChars="2700" w:firstLine="6480"/>
        <w:rPr>
          <w:rFonts w:ascii="仿宋_GB2312" w:eastAsia="仿宋_GB2312" w:hAnsi="仿宋" w:cs="仿宋_GB2312"/>
          <w:b/>
          <w:bCs/>
          <w:sz w:val="24"/>
        </w:rPr>
      </w:pPr>
      <w:r w:rsidRPr="00DA3092">
        <w:rPr>
          <w:rFonts w:ascii="仿宋_GB2312" w:eastAsia="仿宋_GB2312" w:hAnsi="仿宋" w:cs="仿宋_GB2312" w:hint="eastAsia"/>
          <w:kern w:val="0"/>
          <w:sz w:val="24"/>
          <w:lang w:val="zh-CN"/>
        </w:rPr>
        <w:t>日期：  年  月   日</w:t>
      </w:r>
    </w:p>
    <w:p w14:paraId="0664ED1B" w14:textId="77777777" w:rsidR="009675DD" w:rsidRPr="00DA3092" w:rsidRDefault="009675DD">
      <w:pPr>
        <w:spacing w:line="500" w:lineRule="exact"/>
        <w:rPr>
          <w:rFonts w:ascii="仿宋_GB2312" w:eastAsia="仿宋_GB2312" w:hAnsi="仿宋_GB2312" w:cs="仿宋_GB2312"/>
          <w:sz w:val="32"/>
          <w:szCs w:val="32"/>
        </w:rPr>
      </w:pPr>
    </w:p>
    <w:p w14:paraId="236450B0" w14:textId="77777777" w:rsidR="009675DD" w:rsidRPr="00DA3092" w:rsidRDefault="00E727F6">
      <w:pPr>
        <w:snapToGrid w:val="0"/>
        <w:spacing w:beforeLines="50" w:before="120" w:after="50"/>
        <w:ind w:leftChars="68" w:left="143" w:firstLineChars="198" w:firstLine="596"/>
        <w:rPr>
          <w:rFonts w:ascii="仿宋" w:eastAsia="仿宋" w:hAnsi="仿宋" w:cs="仿宋_GB2312"/>
          <w:b/>
          <w:sz w:val="30"/>
          <w:szCs w:val="30"/>
        </w:rPr>
      </w:pPr>
      <w:r w:rsidRPr="00DA3092">
        <w:rPr>
          <w:rFonts w:ascii="仿宋" w:eastAsia="仿宋" w:hAnsi="仿宋" w:cs="仿宋_GB2312" w:hint="eastAsia"/>
          <w:b/>
          <w:sz w:val="30"/>
          <w:szCs w:val="30"/>
        </w:rPr>
        <w:t>九、售后服务方案</w:t>
      </w:r>
    </w:p>
    <w:p w14:paraId="3D4B2209" w14:textId="77777777" w:rsidR="009675DD" w:rsidRPr="00DA3092" w:rsidRDefault="00E727F6">
      <w:pPr>
        <w:snapToGrid w:val="0"/>
        <w:spacing w:beforeLines="50" w:before="120" w:after="50"/>
        <w:ind w:leftChars="68" w:left="143" w:firstLineChars="200" w:firstLine="420"/>
        <w:rPr>
          <w:rFonts w:hAnsi="宋体"/>
        </w:rPr>
      </w:pPr>
      <w:r w:rsidRPr="00DA3092">
        <w:rPr>
          <w:rFonts w:hAnsi="宋体" w:hint="eastAsia"/>
        </w:rPr>
        <w:t>由竞标人按本项目竞争性磋商采购文件第二章“服务需求一览表”中商务条款部分的售后服务要求自行填写，其中要包含售后服务承诺书。</w:t>
      </w:r>
    </w:p>
    <w:p w14:paraId="63E578FB" w14:textId="77777777" w:rsidR="009675DD" w:rsidRPr="00DA3092" w:rsidRDefault="00E727F6">
      <w:pPr>
        <w:snapToGrid w:val="0"/>
        <w:spacing w:beforeLines="50" w:before="120" w:after="50"/>
        <w:ind w:left="142"/>
        <w:jc w:val="center"/>
        <w:rPr>
          <w:rFonts w:ascii="宋体" w:hAnsi="宋体"/>
          <w:b/>
          <w:sz w:val="32"/>
          <w:szCs w:val="32"/>
        </w:rPr>
      </w:pPr>
      <w:r w:rsidRPr="00DA3092">
        <w:rPr>
          <w:rFonts w:ascii="宋体" w:hAnsi="宋体" w:hint="eastAsia"/>
          <w:b/>
          <w:sz w:val="32"/>
          <w:szCs w:val="32"/>
        </w:rPr>
        <w:t>1、售后服务承诺</w:t>
      </w:r>
    </w:p>
    <w:p w14:paraId="109A13F5" w14:textId="77777777" w:rsidR="009675DD" w:rsidRPr="00DA3092" w:rsidRDefault="009675DD">
      <w:pPr>
        <w:pStyle w:val="TOC3"/>
        <w:spacing w:line="440" w:lineRule="exact"/>
        <w:ind w:firstLineChars="198" w:firstLine="416"/>
        <w:rPr>
          <w:rFonts w:hAnsi="宋体"/>
        </w:rPr>
      </w:pPr>
    </w:p>
    <w:p w14:paraId="6EBF027F" w14:textId="77777777" w:rsidR="009675DD" w:rsidRPr="00DA3092" w:rsidRDefault="009675DD">
      <w:pPr>
        <w:spacing w:line="500" w:lineRule="exact"/>
        <w:rPr>
          <w:rFonts w:ascii="仿宋_GB2312" w:eastAsia="仿宋_GB2312" w:hAnsi="仿宋_GB2312" w:cs="仿宋_GB2312"/>
          <w:sz w:val="32"/>
          <w:szCs w:val="32"/>
        </w:rPr>
      </w:pPr>
    </w:p>
    <w:p w14:paraId="10013690"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048FC15E" w14:textId="77777777" w:rsidR="009675DD" w:rsidRPr="00DA3092" w:rsidRDefault="00E727F6">
      <w:pPr>
        <w:snapToGrid w:val="0"/>
        <w:spacing w:line="360" w:lineRule="auto"/>
        <w:ind w:firstLineChars="2550" w:firstLine="6120"/>
        <w:rPr>
          <w:rFonts w:ascii="仿宋" w:eastAsia="仿宋" w:hAnsi="仿宋" w:cs="仿宋_GB2312"/>
          <w:b/>
          <w:sz w:val="30"/>
          <w:szCs w:val="30"/>
        </w:rPr>
      </w:pPr>
      <w:r w:rsidRPr="00DA3092">
        <w:rPr>
          <w:rFonts w:ascii="仿宋_GB2312" w:eastAsia="仿宋_GB2312" w:hAnsi="仿宋" w:cs="仿宋_GB2312" w:hint="eastAsia"/>
          <w:kern w:val="0"/>
          <w:sz w:val="24"/>
          <w:lang w:val="zh-CN"/>
        </w:rPr>
        <w:t>日期：  年  月   日</w:t>
      </w:r>
    </w:p>
    <w:p w14:paraId="0F9F3019" w14:textId="77777777" w:rsidR="009675DD" w:rsidRPr="00DA3092" w:rsidRDefault="00E727F6">
      <w:pPr>
        <w:snapToGrid w:val="0"/>
        <w:spacing w:line="360" w:lineRule="auto"/>
        <w:ind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十、项目实施人员一览表</w:t>
      </w:r>
    </w:p>
    <w:p w14:paraId="3FA4462B" w14:textId="77777777" w:rsidR="009675DD" w:rsidRPr="00DA3092" w:rsidRDefault="00E727F6">
      <w:pPr>
        <w:spacing w:line="360" w:lineRule="auto"/>
        <w:jc w:val="center"/>
        <w:rPr>
          <w:rFonts w:ascii="仿宋_GB2312" w:eastAsia="仿宋_GB2312" w:hAnsi="仿宋" w:cs="仿宋_GB2312"/>
          <w:b/>
          <w:bCs/>
          <w:sz w:val="24"/>
        </w:rPr>
      </w:pPr>
      <w:r w:rsidRPr="00DA3092">
        <w:rPr>
          <w:rFonts w:ascii="仿宋_GB2312" w:eastAsia="仿宋_GB2312" w:hAnsi="仿宋" w:cs="仿宋_GB2312" w:hint="eastAsia"/>
          <w:sz w:val="24"/>
        </w:rPr>
        <w:t>（由供应商根据采购需求及采购文件要求编制）</w:t>
      </w:r>
    </w:p>
    <w:p w14:paraId="38B0E995" w14:textId="77777777" w:rsidR="009675DD" w:rsidRPr="00DA3092" w:rsidRDefault="00E727F6">
      <w:pPr>
        <w:pStyle w:val="TOC3"/>
        <w:rPr>
          <w:sz w:val="24"/>
        </w:rPr>
      </w:pPr>
      <w:r w:rsidRPr="00DA3092">
        <w:rPr>
          <w:rFonts w:hint="eastAsia"/>
          <w:sz w:val="24"/>
        </w:rPr>
        <w:t>响应标项：</w:t>
      </w:r>
      <w:r w:rsidRPr="00DA3092">
        <w:rPr>
          <w:rFonts w:hint="eastAsia"/>
          <w:sz w:val="24"/>
          <w:u w:val="single"/>
        </w:rPr>
        <w:t xml:space="preserve">     </w:t>
      </w:r>
      <w:r w:rsidRPr="00DA3092">
        <w:rPr>
          <w:rFonts w:hint="eastAsia"/>
          <w:sz w:val="24"/>
        </w:rPr>
        <w:t>标项</w:t>
      </w:r>
    </w:p>
    <w:p w14:paraId="45171F8D" w14:textId="77777777" w:rsidR="009675DD" w:rsidRPr="00DA3092" w:rsidRDefault="00E727F6">
      <w:pPr>
        <w:keepNext/>
        <w:autoSpaceDE w:val="0"/>
        <w:autoSpaceDN w:val="0"/>
        <w:spacing w:line="360" w:lineRule="auto"/>
        <w:ind w:firstLine="477"/>
        <w:rPr>
          <w:rFonts w:ascii="仿宋_GB2312" w:eastAsia="仿宋_GB2312" w:hAnsi="仿宋" w:cs="仿宋_GB2312"/>
          <w:b/>
          <w:sz w:val="24"/>
        </w:rPr>
      </w:pPr>
      <w:r w:rsidRPr="00DA3092">
        <w:rPr>
          <w:rFonts w:ascii="仿宋_GB2312" w:eastAsia="仿宋_GB2312" w:hAnsi="仿宋" w:cs="仿宋_GB2312" w:hint="eastAsia"/>
          <w:b/>
          <w:sz w:val="24"/>
        </w:rPr>
        <w:t>附表A:本项目的项目负责人情况表</w:t>
      </w:r>
    </w:p>
    <w:tbl>
      <w:tblPr>
        <w:tblW w:w="9291" w:type="dxa"/>
        <w:tblLayout w:type="fixed"/>
        <w:tblLook w:val="04A0" w:firstRow="1" w:lastRow="0" w:firstColumn="1" w:lastColumn="0" w:noHBand="0" w:noVBand="1"/>
      </w:tblPr>
      <w:tblGrid>
        <w:gridCol w:w="2187"/>
        <w:gridCol w:w="1365"/>
        <w:gridCol w:w="1337"/>
        <w:gridCol w:w="4402"/>
      </w:tblGrid>
      <w:tr w:rsidR="00DA3092" w:rsidRPr="00DA3092" w14:paraId="28E64BD3" w14:textId="77777777">
        <w:trPr>
          <w:trHeight w:val="604"/>
        </w:trPr>
        <w:tc>
          <w:tcPr>
            <w:tcW w:w="2187" w:type="dxa"/>
            <w:tcBorders>
              <w:top w:val="single" w:sz="6" w:space="0" w:color="auto"/>
              <w:left w:val="single" w:sz="6" w:space="0" w:color="auto"/>
              <w:bottom w:val="single" w:sz="6" w:space="0" w:color="auto"/>
              <w:right w:val="single" w:sz="6" w:space="0" w:color="auto"/>
            </w:tcBorders>
            <w:vAlign w:val="center"/>
          </w:tcPr>
          <w:p w14:paraId="01BD0C90"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姓名</w:t>
            </w:r>
          </w:p>
        </w:tc>
        <w:tc>
          <w:tcPr>
            <w:tcW w:w="1365" w:type="dxa"/>
            <w:tcBorders>
              <w:top w:val="single" w:sz="6" w:space="0" w:color="auto"/>
              <w:left w:val="single" w:sz="6" w:space="0" w:color="auto"/>
              <w:bottom w:val="single" w:sz="6" w:space="0" w:color="auto"/>
              <w:right w:val="single" w:sz="4" w:space="0" w:color="auto"/>
            </w:tcBorders>
            <w:shd w:val="clear" w:color="auto" w:fill="B3B3B3"/>
            <w:vAlign w:val="center"/>
          </w:tcPr>
          <w:p w14:paraId="1427E219"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41532FA0"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页码</w:t>
            </w:r>
          </w:p>
        </w:tc>
        <w:tc>
          <w:tcPr>
            <w:tcW w:w="4402" w:type="dxa"/>
            <w:tcBorders>
              <w:top w:val="single" w:sz="6" w:space="0" w:color="auto"/>
              <w:left w:val="single" w:sz="6" w:space="0" w:color="auto"/>
              <w:bottom w:val="single" w:sz="6" w:space="0" w:color="auto"/>
              <w:right w:val="single" w:sz="6" w:space="0" w:color="auto"/>
            </w:tcBorders>
            <w:vAlign w:val="center"/>
          </w:tcPr>
          <w:p w14:paraId="44DAFDD0" w14:textId="77777777" w:rsidR="009675DD" w:rsidRPr="00DA3092" w:rsidRDefault="00E727F6">
            <w:pPr>
              <w:autoSpaceDE w:val="0"/>
              <w:autoSpaceDN w:val="0"/>
              <w:spacing w:line="360" w:lineRule="auto"/>
              <w:rPr>
                <w:rFonts w:ascii="仿宋_GB2312" w:eastAsia="仿宋_GB2312" w:hAnsi="仿宋" w:cs="仿宋_GB2312"/>
                <w:sz w:val="24"/>
              </w:rPr>
            </w:pPr>
            <w:r w:rsidRPr="00DA3092">
              <w:rPr>
                <w:rFonts w:ascii="仿宋_GB2312" w:eastAsia="仿宋_GB2312" w:hAnsi="仿宋" w:cs="仿宋_GB2312" w:hint="eastAsia"/>
                <w:sz w:val="24"/>
              </w:rPr>
              <w:t>响应截止时间前五年业绩及承担的主要工作情况，曾担任项目负责人的项目应列明细</w:t>
            </w:r>
          </w:p>
        </w:tc>
      </w:tr>
      <w:tr w:rsidR="00DA3092" w:rsidRPr="00DA3092" w14:paraId="294D7BFE" w14:textId="77777777">
        <w:trPr>
          <w:cantSplit/>
          <w:trHeight w:val="345"/>
        </w:trPr>
        <w:tc>
          <w:tcPr>
            <w:tcW w:w="2187" w:type="dxa"/>
            <w:tcBorders>
              <w:top w:val="single" w:sz="6" w:space="0" w:color="auto"/>
              <w:left w:val="single" w:sz="6" w:space="0" w:color="auto"/>
              <w:bottom w:val="single" w:sz="6" w:space="0" w:color="auto"/>
              <w:right w:val="single" w:sz="6" w:space="0" w:color="auto"/>
            </w:tcBorders>
            <w:vAlign w:val="center"/>
          </w:tcPr>
          <w:p w14:paraId="3AE33ECF"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性别</w:t>
            </w:r>
          </w:p>
        </w:tc>
        <w:tc>
          <w:tcPr>
            <w:tcW w:w="1365" w:type="dxa"/>
            <w:tcBorders>
              <w:top w:val="single" w:sz="6" w:space="0" w:color="auto"/>
              <w:left w:val="single" w:sz="6" w:space="0" w:color="auto"/>
              <w:bottom w:val="single" w:sz="6" w:space="0" w:color="auto"/>
              <w:right w:val="single" w:sz="4" w:space="0" w:color="auto"/>
            </w:tcBorders>
            <w:vAlign w:val="center"/>
          </w:tcPr>
          <w:p w14:paraId="1C89E1A7"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shd w:val="clear" w:color="auto" w:fill="B3B3B3"/>
            <w:vAlign w:val="center"/>
          </w:tcPr>
          <w:p w14:paraId="6C015BB8"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val="restart"/>
            <w:tcBorders>
              <w:top w:val="single" w:sz="6" w:space="0" w:color="auto"/>
              <w:left w:val="single" w:sz="6" w:space="0" w:color="auto"/>
              <w:bottom w:val="single" w:sz="6" w:space="0" w:color="auto"/>
              <w:right w:val="single" w:sz="6" w:space="0" w:color="auto"/>
            </w:tcBorders>
            <w:vAlign w:val="center"/>
          </w:tcPr>
          <w:p w14:paraId="793F27A2" w14:textId="77777777" w:rsidR="009675DD" w:rsidRPr="00DA3092" w:rsidRDefault="009675DD">
            <w:pPr>
              <w:autoSpaceDE w:val="0"/>
              <w:autoSpaceDN w:val="0"/>
              <w:spacing w:line="360" w:lineRule="auto"/>
              <w:jc w:val="center"/>
              <w:rPr>
                <w:rFonts w:ascii="仿宋_GB2312" w:eastAsia="仿宋_GB2312" w:hAnsi="仿宋" w:cs="仿宋_GB2312"/>
                <w:sz w:val="24"/>
              </w:rPr>
            </w:pPr>
          </w:p>
        </w:tc>
      </w:tr>
      <w:tr w:rsidR="00DA3092" w:rsidRPr="00DA3092" w14:paraId="5DC35086" w14:textId="77777777">
        <w:trPr>
          <w:cantSplit/>
          <w:trHeight w:val="337"/>
        </w:trPr>
        <w:tc>
          <w:tcPr>
            <w:tcW w:w="2187" w:type="dxa"/>
            <w:tcBorders>
              <w:top w:val="single" w:sz="6" w:space="0" w:color="auto"/>
              <w:left w:val="single" w:sz="6" w:space="0" w:color="auto"/>
              <w:bottom w:val="single" w:sz="6" w:space="0" w:color="auto"/>
              <w:right w:val="single" w:sz="6" w:space="0" w:color="auto"/>
            </w:tcBorders>
            <w:vAlign w:val="center"/>
          </w:tcPr>
          <w:p w14:paraId="052123CA"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年龄</w:t>
            </w:r>
          </w:p>
        </w:tc>
        <w:tc>
          <w:tcPr>
            <w:tcW w:w="1365" w:type="dxa"/>
            <w:tcBorders>
              <w:top w:val="single" w:sz="6" w:space="0" w:color="auto"/>
              <w:left w:val="single" w:sz="6" w:space="0" w:color="auto"/>
              <w:bottom w:val="single" w:sz="6" w:space="0" w:color="auto"/>
              <w:right w:val="single" w:sz="4" w:space="0" w:color="auto"/>
            </w:tcBorders>
            <w:vAlign w:val="center"/>
          </w:tcPr>
          <w:p w14:paraId="4F5BA5A4"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shd w:val="clear" w:color="auto" w:fill="B3B3B3"/>
            <w:vAlign w:val="center"/>
          </w:tcPr>
          <w:p w14:paraId="2578840F"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5ECAEFB9" w14:textId="77777777" w:rsidR="009675DD" w:rsidRPr="00DA3092" w:rsidRDefault="009675DD">
            <w:pPr>
              <w:widowControl/>
              <w:jc w:val="left"/>
              <w:rPr>
                <w:rFonts w:ascii="仿宋_GB2312" w:eastAsia="仿宋_GB2312" w:hAnsi="仿宋" w:cs="仿宋_GB2312"/>
                <w:sz w:val="24"/>
              </w:rPr>
            </w:pPr>
          </w:p>
        </w:tc>
      </w:tr>
      <w:tr w:rsidR="00DA3092" w:rsidRPr="00DA3092" w14:paraId="64E7ED12" w14:textId="77777777">
        <w:trPr>
          <w:cantSplit/>
          <w:trHeight w:val="345"/>
        </w:trPr>
        <w:tc>
          <w:tcPr>
            <w:tcW w:w="2187" w:type="dxa"/>
            <w:tcBorders>
              <w:top w:val="single" w:sz="6" w:space="0" w:color="auto"/>
              <w:left w:val="single" w:sz="6" w:space="0" w:color="auto"/>
              <w:bottom w:val="single" w:sz="6" w:space="0" w:color="auto"/>
              <w:right w:val="single" w:sz="6" w:space="0" w:color="auto"/>
            </w:tcBorders>
            <w:vAlign w:val="center"/>
          </w:tcPr>
          <w:p w14:paraId="63F09587"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职称</w:t>
            </w:r>
          </w:p>
        </w:tc>
        <w:tc>
          <w:tcPr>
            <w:tcW w:w="1365" w:type="dxa"/>
            <w:tcBorders>
              <w:top w:val="single" w:sz="6" w:space="0" w:color="auto"/>
              <w:left w:val="single" w:sz="6" w:space="0" w:color="auto"/>
              <w:bottom w:val="single" w:sz="6" w:space="0" w:color="auto"/>
              <w:right w:val="single" w:sz="4" w:space="0" w:color="auto"/>
            </w:tcBorders>
            <w:vAlign w:val="center"/>
          </w:tcPr>
          <w:p w14:paraId="72AB79C8"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6C0E3B9D"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74561249" w14:textId="77777777" w:rsidR="009675DD" w:rsidRPr="00DA3092" w:rsidRDefault="009675DD">
            <w:pPr>
              <w:widowControl/>
              <w:jc w:val="left"/>
              <w:rPr>
                <w:rFonts w:ascii="仿宋_GB2312" w:eastAsia="仿宋_GB2312" w:hAnsi="仿宋" w:cs="仿宋_GB2312"/>
                <w:sz w:val="24"/>
              </w:rPr>
            </w:pPr>
          </w:p>
        </w:tc>
      </w:tr>
      <w:tr w:rsidR="00DA3092" w:rsidRPr="00DA3092" w14:paraId="18910DD2" w14:textId="77777777">
        <w:trPr>
          <w:cantSplit/>
          <w:trHeight w:val="345"/>
        </w:trPr>
        <w:tc>
          <w:tcPr>
            <w:tcW w:w="2187" w:type="dxa"/>
            <w:tcBorders>
              <w:top w:val="single" w:sz="6" w:space="0" w:color="auto"/>
              <w:left w:val="single" w:sz="6" w:space="0" w:color="auto"/>
              <w:bottom w:val="single" w:sz="6" w:space="0" w:color="auto"/>
              <w:right w:val="single" w:sz="6" w:space="0" w:color="auto"/>
            </w:tcBorders>
            <w:vAlign w:val="center"/>
          </w:tcPr>
          <w:p w14:paraId="0384A5D7"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毕业时间</w:t>
            </w:r>
          </w:p>
        </w:tc>
        <w:tc>
          <w:tcPr>
            <w:tcW w:w="1365" w:type="dxa"/>
            <w:tcBorders>
              <w:top w:val="single" w:sz="6" w:space="0" w:color="auto"/>
              <w:left w:val="single" w:sz="6" w:space="0" w:color="auto"/>
              <w:bottom w:val="single" w:sz="6" w:space="0" w:color="auto"/>
              <w:right w:val="single" w:sz="4" w:space="0" w:color="auto"/>
            </w:tcBorders>
            <w:vAlign w:val="center"/>
          </w:tcPr>
          <w:p w14:paraId="04050B30"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41E2943E"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5C0249CE" w14:textId="77777777" w:rsidR="009675DD" w:rsidRPr="00DA3092" w:rsidRDefault="009675DD">
            <w:pPr>
              <w:widowControl/>
              <w:jc w:val="left"/>
              <w:rPr>
                <w:rFonts w:ascii="仿宋_GB2312" w:eastAsia="仿宋_GB2312" w:hAnsi="仿宋" w:cs="仿宋_GB2312"/>
                <w:sz w:val="24"/>
              </w:rPr>
            </w:pPr>
          </w:p>
        </w:tc>
      </w:tr>
      <w:tr w:rsidR="00DA3092" w:rsidRPr="00DA3092" w14:paraId="655A2C41" w14:textId="77777777">
        <w:trPr>
          <w:cantSplit/>
          <w:trHeight w:val="422"/>
        </w:trPr>
        <w:tc>
          <w:tcPr>
            <w:tcW w:w="2187" w:type="dxa"/>
            <w:tcBorders>
              <w:top w:val="single" w:sz="6" w:space="0" w:color="auto"/>
              <w:left w:val="single" w:sz="6" w:space="0" w:color="auto"/>
              <w:bottom w:val="single" w:sz="6" w:space="0" w:color="auto"/>
              <w:right w:val="single" w:sz="6" w:space="0" w:color="auto"/>
            </w:tcBorders>
            <w:vAlign w:val="center"/>
          </w:tcPr>
          <w:p w14:paraId="4092F945"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所学专业</w:t>
            </w:r>
          </w:p>
        </w:tc>
        <w:tc>
          <w:tcPr>
            <w:tcW w:w="1365" w:type="dxa"/>
            <w:tcBorders>
              <w:top w:val="single" w:sz="6" w:space="0" w:color="auto"/>
              <w:left w:val="single" w:sz="6" w:space="0" w:color="auto"/>
              <w:bottom w:val="single" w:sz="6" w:space="0" w:color="auto"/>
              <w:right w:val="single" w:sz="4" w:space="0" w:color="auto"/>
            </w:tcBorders>
            <w:vAlign w:val="center"/>
          </w:tcPr>
          <w:p w14:paraId="5238CC9C"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5A76B18E"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6D7D6B79" w14:textId="77777777" w:rsidR="009675DD" w:rsidRPr="00DA3092" w:rsidRDefault="009675DD">
            <w:pPr>
              <w:widowControl/>
              <w:jc w:val="left"/>
              <w:rPr>
                <w:rFonts w:ascii="仿宋_GB2312" w:eastAsia="仿宋_GB2312" w:hAnsi="仿宋" w:cs="仿宋_GB2312"/>
                <w:sz w:val="24"/>
              </w:rPr>
            </w:pPr>
          </w:p>
        </w:tc>
      </w:tr>
      <w:tr w:rsidR="00DA3092" w:rsidRPr="00DA3092" w14:paraId="6E73ACD1" w14:textId="77777777">
        <w:trPr>
          <w:cantSplit/>
          <w:trHeight w:val="416"/>
        </w:trPr>
        <w:tc>
          <w:tcPr>
            <w:tcW w:w="2187" w:type="dxa"/>
            <w:tcBorders>
              <w:top w:val="single" w:sz="6" w:space="0" w:color="auto"/>
              <w:left w:val="single" w:sz="6" w:space="0" w:color="auto"/>
              <w:bottom w:val="single" w:sz="6" w:space="0" w:color="auto"/>
              <w:right w:val="single" w:sz="6" w:space="0" w:color="auto"/>
            </w:tcBorders>
            <w:vAlign w:val="center"/>
          </w:tcPr>
          <w:p w14:paraId="7CF33574"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学历</w:t>
            </w:r>
          </w:p>
        </w:tc>
        <w:tc>
          <w:tcPr>
            <w:tcW w:w="1365" w:type="dxa"/>
            <w:tcBorders>
              <w:top w:val="single" w:sz="6" w:space="0" w:color="auto"/>
              <w:left w:val="single" w:sz="6" w:space="0" w:color="auto"/>
              <w:bottom w:val="single" w:sz="6" w:space="0" w:color="auto"/>
              <w:right w:val="single" w:sz="4" w:space="0" w:color="auto"/>
            </w:tcBorders>
            <w:vAlign w:val="center"/>
          </w:tcPr>
          <w:p w14:paraId="122E9A39"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57433803"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74AFB224" w14:textId="77777777" w:rsidR="009675DD" w:rsidRPr="00DA3092" w:rsidRDefault="009675DD">
            <w:pPr>
              <w:widowControl/>
              <w:jc w:val="left"/>
              <w:rPr>
                <w:rFonts w:ascii="仿宋_GB2312" w:eastAsia="仿宋_GB2312" w:hAnsi="仿宋" w:cs="仿宋_GB2312"/>
                <w:sz w:val="24"/>
              </w:rPr>
            </w:pPr>
          </w:p>
        </w:tc>
      </w:tr>
      <w:tr w:rsidR="00DA3092" w:rsidRPr="00DA3092" w14:paraId="14F9A148" w14:textId="77777777">
        <w:trPr>
          <w:cantSplit/>
          <w:trHeight w:val="356"/>
        </w:trPr>
        <w:tc>
          <w:tcPr>
            <w:tcW w:w="2187" w:type="dxa"/>
            <w:tcBorders>
              <w:top w:val="single" w:sz="6" w:space="0" w:color="auto"/>
              <w:left w:val="single" w:sz="6" w:space="0" w:color="auto"/>
              <w:bottom w:val="single" w:sz="6" w:space="0" w:color="auto"/>
              <w:right w:val="single" w:sz="6" w:space="0" w:color="auto"/>
            </w:tcBorders>
            <w:vAlign w:val="center"/>
          </w:tcPr>
          <w:p w14:paraId="05992B19"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资质证书编号</w:t>
            </w:r>
          </w:p>
        </w:tc>
        <w:tc>
          <w:tcPr>
            <w:tcW w:w="1365" w:type="dxa"/>
            <w:tcBorders>
              <w:top w:val="single" w:sz="6" w:space="0" w:color="auto"/>
              <w:left w:val="single" w:sz="6" w:space="0" w:color="auto"/>
              <w:bottom w:val="single" w:sz="6" w:space="0" w:color="auto"/>
              <w:right w:val="single" w:sz="4" w:space="0" w:color="auto"/>
            </w:tcBorders>
            <w:vAlign w:val="center"/>
          </w:tcPr>
          <w:p w14:paraId="1DC25D37"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1AE80010"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3E92893E" w14:textId="77777777" w:rsidR="009675DD" w:rsidRPr="00DA3092" w:rsidRDefault="009675DD">
            <w:pPr>
              <w:widowControl/>
              <w:jc w:val="left"/>
              <w:rPr>
                <w:rFonts w:ascii="仿宋_GB2312" w:eastAsia="仿宋_GB2312" w:hAnsi="仿宋" w:cs="仿宋_GB2312"/>
                <w:sz w:val="24"/>
              </w:rPr>
            </w:pPr>
          </w:p>
        </w:tc>
      </w:tr>
      <w:tr w:rsidR="00DA3092" w:rsidRPr="00DA3092" w14:paraId="006EE469" w14:textId="77777777">
        <w:trPr>
          <w:cantSplit/>
          <w:trHeight w:val="177"/>
        </w:trPr>
        <w:tc>
          <w:tcPr>
            <w:tcW w:w="2187" w:type="dxa"/>
            <w:tcBorders>
              <w:top w:val="single" w:sz="6" w:space="0" w:color="auto"/>
              <w:left w:val="single" w:sz="6" w:space="0" w:color="auto"/>
              <w:bottom w:val="single" w:sz="6" w:space="0" w:color="auto"/>
              <w:right w:val="single" w:sz="6" w:space="0" w:color="auto"/>
            </w:tcBorders>
            <w:vAlign w:val="center"/>
          </w:tcPr>
          <w:p w14:paraId="090E2C37"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其他资质情况</w:t>
            </w:r>
          </w:p>
        </w:tc>
        <w:tc>
          <w:tcPr>
            <w:tcW w:w="1365" w:type="dxa"/>
            <w:tcBorders>
              <w:top w:val="single" w:sz="6" w:space="0" w:color="auto"/>
              <w:left w:val="single" w:sz="6" w:space="0" w:color="auto"/>
              <w:bottom w:val="single" w:sz="6" w:space="0" w:color="auto"/>
              <w:right w:val="single" w:sz="4" w:space="0" w:color="auto"/>
            </w:tcBorders>
            <w:vAlign w:val="center"/>
          </w:tcPr>
          <w:p w14:paraId="794F4C66"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vAlign w:val="center"/>
          </w:tcPr>
          <w:p w14:paraId="2231E5B0"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053CDE01" w14:textId="77777777" w:rsidR="009675DD" w:rsidRPr="00DA3092" w:rsidRDefault="009675DD">
            <w:pPr>
              <w:widowControl/>
              <w:jc w:val="left"/>
              <w:rPr>
                <w:rFonts w:ascii="仿宋_GB2312" w:eastAsia="仿宋_GB2312" w:hAnsi="仿宋" w:cs="仿宋_GB2312"/>
                <w:sz w:val="24"/>
              </w:rPr>
            </w:pPr>
          </w:p>
        </w:tc>
      </w:tr>
      <w:tr w:rsidR="00DA3092" w:rsidRPr="00DA3092" w14:paraId="1A2FD3BA" w14:textId="77777777">
        <w:trPr>
          <w:cantSplit/>
          <w:trHeight w:val="169"/>
        </w:trPr>
        <w:tc>
          <w:tcPr>
            <w:tcW w:w="2187" w:type="dxa"/>
            <w:tcBorders>
              <w:top w:val="single" w:sz="6" w:space="0" w:color="auto"/>
              <w:left w:val="single" w:sz="6" w:space="0" w:color="auto"/>
              <w:bottom w:val="single" w:sz="6" w:space="0" w:color="auto"/>
              <w:right w:val="single" w:sz="6" w:space="0" w:color="auto"/>
            </w:tcBorders>
            <w:vAlign w:val="center"/>
          </w:tcPr>
          <w:p w14:paraId="663DAA91"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联系电话</w:t>
            </w:r>
          </w:p>
        </w:tc>
        <w:tc>
          <w:tcPr>
            <w:tcW w:w="1365" w:type="dxa"/>
            <w:tcBorders>
              <w:top w:val="single" w:sz="6" w:space="0" w:color="auto"/>
              <w:left w:val="single" w:sz="6" w:space="0" w:color="auto"/>
              <w:bottom w:val="single" w:sz="6" w:space="0" w:color="auto"/>
              <w:right w:val="single" w:sz="4" w:space="0" w:color="auto"/>
            </w:tcBorders>
            <w:vAlign w:val="center"/>
          </w:tcPr>
          <w:p w14:paraId="257DA2B7"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1337" w:type="dxa"/>
            <w:tcBorders>
              <w:top w:val="single" w:sz="6" w:space="0" w:color="auto"/>
              <w:left w:val="single" w:sz="4" w:space="0" w:color="auto"/>
              <w:bottom w:val="single" w:sz="6" w:space="0" w:color="auto"/>
              <w:right w:val="single" w:sz="6" w:space="0" w:color="auto"/>
            </w:tcBorders>
            <w:shd w:val="clear" w:color="auto" w:fill="B3B3B3"/>
            <w:vAlign w:val="center"/>
          </w:tcPr>
          <w:p w14:paraId="23FE9361"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4402" w:type="dxa"/>
            <w:vMerge/>
            <w:tcBorders>
              <w:top w:val="single" w:sz="6" w:space="0" w:color="auto"/>
              <w:left w:val="single" w:sz="6" w:space="0" w:color="auto"/>
              <w:bottom w:val="single" w:sz="6" w:space="0" w:color="auto"/>
              <w:right w:val="single" w:sz="6" w:space="0" w:color="auto"/>
            </w:tcBorders>
            <w:vAlign w:val="center"/>
          </w:tcPr>
          <w:p w14:paraId="19250A74" w14:textId="77777777" w:rsidR="009675DD" w:rsidRPr="00DA3092" w:rsidRDefault="009675DD">
            <w:pPr>
              <w:widowControl/>
              <w:jc w:val="left"/>
              <w:rPr>
                <w:rFonts w:ascii="仿宋_GB2312" w:eastAsia="仿宋_GB2312" w:hAnsi="仿宋" w:cs="仿宋_GB2312"/>
                <w:sz w:val="24"/>
              </w:rPr>
            </w:pPr>
          </w:p>
        </w:tc>
      </w:tr>
    </w:tbl>
    <w:p w14:paraId="15CD50EA" w14:textId="77777777" w:rsidR="009675DD" w:rsidRPr="00DA3092" w:rsidRDefault="00E727F6">
      <w:pPr>
        <w:autoSpaceDE w:val="0"/>
        <w:autoSpaceDN w:val="0"/>
        <w:spacing w:line="360" w:lineRule="auto"/>
        <w:rPr>
          <w:rFonts w:ascii="仿宋_GB2312" w:eastAsia="仿宋_GB2312" w:hAnsi="仿宋" w:cs="仿宋_GB2312"/>
          <w:b/>
          <w:sz w:val="24"/>
        </w:rPr>
      </w:pPr>
      <w:r w:rsidRPr="00DA3092">
        <w:rPr>
          <w:rFonts w:ascii="仿宋_GB2312" w:eastAsia="仿宋_GB2312" w:hAnsi="仿宋" w:cs="仿宋_GB2312" w:hint="eastAsia"/>
          <w:b/>
          <w:sz w:val="24"/>
        </w:rPr>
        <w:t>注：须随表提交相应的证书复印件并注明所在响应技术文件页码。</w:t>
      </w:r>
    </w:p>
    <w:p w14:paraId="51D370CF" w14:textId="77777777" w:rsidR="009675DD" w:rsidRPr="00DA3092" w:rsidRDefault="00E727F6">
      <w:pPr>
        <w:autoSpaceDE w:val="0"/>
        <w:autoSpaceDN w:val="0"/>
        <w:spacing w:line="360" w:lineRule="auto"/>
        <w:rPr>
          <w:rFonts w:ascii="仿宋_GB2312" w:eastAsia="仿宋_GB2312" w:hAnsi="仿宋" w:cs="仿宋_GB2312"/>
          <w:b/>
          <w:sz w:val="24"/>
        </w:rPr>
      </w:pPr>
      <w:r w:rsidRPr="00DA3092">
        <w:rPr>
          <w:rFonts w:ascii="仿宋_GB2312" w:eastAsia="仿宋_GB2312" w:hAnsi="仿宋" w:cs="仿宋_GB2312" w:hint="eastAsia"/>
          <w:b/>
          <w:sz w:val="24"/>
        </w:rPr>
        <w:t>附表B:本项目的项目小组人员情况表</w:t>
      </w:r>
      <w:r w:rsidRPr="00DA3092">
        <w:rPr>
          <w:rFonts w:ascii="仿宋_GB2312" w:eastAsia="仿宋_GB2312" w:hAnsi="仿宋" w:cs="仿宋_GB2312" w:hint="eastAsia"/>
          <w:sz w:val="24"/>
        </w:rPr>
        <w:t>（按此格式自制）</w:t>
      </w:r>
    </w:p>
    <w:tbl>
      <w:tblPr>
        <w:tblW w:w="9287" w:type="dxa"/>
        <w:tblLayout w:type="fixed"/>
        <w:tblLook w:val="04A0" w:firstRow="1" w:lastRow="0" w:firstColumn="1" w:lastColumn="0" w:noHBand="0" w:noVBand="1"/>
      </w:tblPr>
      <w:tblGrid>
        <w:gridCol w:w="456"/>
        <w:gridCol w:w="801"/>
        <w:gridCol w:w="456"/>
        <w:gridCol w:w="596"/>
        <w:gridCol w:w="1059"/>
        <w:gridCol w:w="1103"/>
        <w:gridCol w:w="1103"/>
        <w:gridCol w:w="1289"/>
        <w:gridCol w:w="919"/>
        <w:gridCol w:w="1505"/>
      </w:tblGrid>
      <w:tr w:rsidR="00DA3092" w:rsidRPr="00DA3092" w14:paraId="3F506DC4" w14:textId="77777777">
        <w:tc>
          <w:tcPr>
            <w:tcW w:w="456" w:type="dxa"/>
            <w:tcBorders>
              <w:top w:val="single" w:sz="6" w:space="0" w:color="auto"/>
              <w:left w:val="single" w:sz="6" w:space="0" w:color="auto"/>
              <w:bottom w:val="single" w:sz="6" w:space="0" w:color="auto"/>
              <w:right w:val="single" w:sz="6" w:space="0" w:color="auto"/>
            </w:tcBorders>
            <w:vAlign w:val="center"/>
          </w:tcPr>
          <w:p w14:paraId="0CBF1EA2"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序号</w:t>
            </w:r>
          </w:p>
        </w:tc>
        <w:tc>
          <w:tcPr>
            <w:tcW w:w="801" w:type="dxa"/>
            <w:tcBorders>
              <w:top w:val="single" w:sz="6" w:space="0" w:color="auto"/>
              <w:left w:val="single" w:sz="6" w:space="0" w:color="auto"/>
              <w:bottom w:val="single" w:sz="6" w:space="0" w:color="auto"/>
              <w:right w:val="single" w:sz="6" w:space="0" w:color="auto"/>
            </w:tcBorders>
            <w:vAlign w:val="center"/>
          </w:tcPr>
          <w:p w14:paraId="05924D24"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姓名</w:t>
            </w:r>
          </w:p>
        </w:tc>
        <w:tc>
          <w:tcPr>
            <w:tcW w:w="456" w:type="dxa"/>
            <w:tcBorders>
              <w:top w:val="single" w:sz="6" w:space="0" w:color="auto"/>
              <w:left w:val="single" w:sz="6" w:space="0" w:color="auto"/>
              <w:bottom w:val="single" w:sz="6" w:space="0" w:color="auto"/>
              <w:right w:val="single" w:sz="6" w:space="0" w:color="auto"/>
            </w:tcBorders>
            <w:vAlign w:val="center"/>
          </w:tcPr>
          <w:p w14:paraId="3CEB7CCE"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性别</w:t>
            </w:r>
          </w:p>
        </w:tc>
        <w:tc>
          <w:tcPr>
            <w:tcW w:w="596" w:type="dxa"/>
            <w:tcBorders>
              <w:top w:val="single" w:sz="6" w:space="0" w:color="auto"/>
              <w:left w:val="single" w:sz="6" w:space="0" w:color="auto"/>
              <w:bottom w:val="single" w:sz="6" w:space="0" w:color="auto"/>
              <w:right w:val="single" w:sz="6" w:space="0" w:color="auto"/>
            </w:tcBorders>
            <w:vAlign w:val="center"/>
          </w:tcPr>
          <w:p w14:paraId="1648B85E"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年龄</w:t>
            </w:r>
          </w:p>
        </w:tc>
        <w:tc>
          <w:tcPr>
            <w:tcW w:w="1059" w:type="dxa"/>
            <w:tcBorders>
              <w:top w:val="single" w:sz="6" w:space="0" w:color="auto"/>
              <w:left w:val="single" w:sz="6" w:space="0" w:color="auto"/>
              <w:bottom w:val="single" w:sz="6" w:space="0" w:color="auto"/>
              <w:right w:val="single" w:sz="6" w:space="0" w:color="auto"/>
            </w:tcBorders>
            <w:vAlign w:val="center"/>
          </w:tcPr>
          <w:p w14:paraId="14C5EA71"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学历</w:t>
            </w:r>
          </w:p>
          <w:p w14:paraId="694D3033"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(页码)</w:t>
            </w:r>
          </w:p>
        </w:tc>
        <w:tc>
          <w:tcPr>
            <w:tcW w:w="1103" w:type="dxa"/>
            <w:tcBorders>
              <w:top w:val="single" w:sz="6" w:space="0" w:color="auto"/>
              <w:left w:val="single" w:sz="6" w:space="0" w:color="auto"/>
              <w:bottom w:val="single" w:sz="6" w:space="0" w:color="auto"/>
              <w:right w:val="single" w:sz="6" w:space="0" w:color="auto"/>
            </w:tcBorders>
            <w:vAlign w:val="center"/>
          </w:tcPr>
          <w:p w14:paraId="1786535E"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专业</w:t>
            </w:r>
          </w:p>
          <w:p w14:paraId="681C06E3"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(页码)</w:t>
            </w:r>
          </w:p>
        </w:tc>
        <w:tc>
          <w:tcPr>
            <w:tcW w:w="1103" w:type="dxa"/>
            <w:tcBorders>
              <w:top w:val="single" w:sz="6" w:space="0" w:color="auto"/>
              <w:left w:val="single" w:sz="6" w:space="0" w:color="auto"/>
              <w:bottom w:val="single" w:sz="6" w:space="0" w:color="auto"/>
              <w:right w:val="single" w:sz="6" w:space="0" w:color="auto"/>
            </w:tcBorders>
            <w:vAlign w:val="center"/>
          </w:tcPr>
          <w:p w14:paraId="16AD9535"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职称</w:t>
            </w:r>
          </w:p>
          <w:p w14:paraId="6E7473E1"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(页码)</w:t>
            </w:r>
          </w:p>
        </w:tc>
        <w:tc>
          <w:tcPr>
            <w:tcW w:w="1289" w:type="dxa"/>
            <w:tcBorders>
              <w:top w:val="single" w:sz="6" w:space="0" w:color="auto"/>
              <w:left w:val="single" w:sz="6" w:space="0" w:color="auto"/>
              <w:bottom w:val="single" w:sz="6" w:space="0" w:color="auto"/>
              <w:right w:val="single" w:sz="6" w:space="0" w:color="auto"/>
            </w:tcBorders>
            <w:vAlign w:val="center"/>
          </w:tcPr>
          <w:p w14:paraId="00BC1B44"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本项目中的职责</w:t>
            </w:r>
          </w:p>
        </w:tc>
        <w:tc>
          <w:tcPr>
            <w:tcW w:w="919" w:type="dxa"/>
            <w:tcBorders>
              <w:top w:val="single" w:sz="6" w:space="0" w:color="auto"/>
              <w:left w:val="single" w:sz="6" w:space="0" w:color="auto"/>
              <w:bottom w:val="single" w:sz="6" w:space="0" w:color="auto"/>
              <w:right w:val="single" w:sz="6" w:space="0" w:color="auto"/>
            </w:tcBorders>
            <w:vAlign w:val="center"/>
          </w:tcPr>
          <w:p w14:paraId="17DCE751"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项目经历</w:t>
            </w:r>
          </w:p>
        </w:tc>
        <w:tc>
          <w:tcPr>
            <w:tcW w:w="1505" w:type="dxa"/>
            <w:tcBorders>
              <w:top w:val="single" w:sz="6" w:space="0" w:color="auto"/>
              <w:left w:val="single" w:sz="6" w:space="0" w:color="auto"/>
              <w:bottom w:val="single" w:sz="6" w:space="0" w:color="auto"/>
              <w:right w:val="single" w:sz="6" w:space="0" w:color="auto"/>
            </w:tcBorders>
            <w:vAlign w:val="center"/>
          </w:tcPr>
          <w:p w14:paraId="730AC373" w14:textId="77777777" w:rsidR="009675DD" w:rsidRPr="00DA3092" w:rsidRDefault="00E727F6">
            <w:pPr>
              <w:autoSpaceDE w:val="0"/>
              <w:autoSpaceDN w:val="0"/>
              <w:spacing w:line="360" w:lineRule="auto"/>
              <w:jc w:val="center"/>
              <w:rPr>
                <w:rFonts w:ascii="仿宋_GB2312" w:eastAsia="仿宋_GB2312" w:hAnsi="仿宋" w:cs="仿宋_GB2312"/>
                <w:sz w:val="24"/>
              </w:rPr>
            </w:pPr>
            <w:r w:rsidRPr="00DA3092">
              <w:rPr>
                <w:rFonts w:ascii="仿宋_GB2312" w:eastAsia="仿宋_GB2312" w:hAnsi="仿宋" w:cs="仿宋_GB2312" w:hint="eastAsia"/>
                <w:sz w:val="24"/>
              </w:rPr>
              <w:t>参与本项目的到位情况</w:t>
            </w:r>
          </w:p>
        </w:tc>
      </w:tr>
      <w:tr w:rsidR="00DA3092" w:rsidRPr="00DA3092" w14:paraId="401F9E97" w14:textId="77777777">
        <w:trPr>
          <w:trHeight w:val="479"/>
        </w:trPr>
        <w:tc>
          <w:tcPr>
            <w:tcW w:w="456" w:type="dxa"/>
            <w:tcBorders>
              <w:top w:val="single" w:sz="6" w:space="0" w:color="auto"/>
              <w:left w:val="single" w:sz="6" w:space="0" w:color="auto"/>
              <w:bottom w:val="single" w:sz="6" w:space="0" w:color="auto"/>
              <w:right w:val="single" w:sz="6" w:space="0" w:color="auto"/>
            </w:tcBorders>
          </w:tcPr>
          <w:p w14:paraId="322D5CE7"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801" w:type="dxa"/>
            <w:tcBorders>
              <w:top w:val="single" w:sz="6" w:space="0" w:color="auto"/>
              <w:left w:val="single" w:sz="6" w:space="0" w:color="auto"/>
              <w:bottom w:val="single" w:sz="6" w:space="0" w:color="auto"/>
              <w:right w:val="single" w:sz="6" w:space="0" w:color="auto"/>
            </w:tcBorders>
          </w:tcPr>
          <w:p w14:paraId="79A7277C" w14:textId="77777777" w:rsidR="009675DD" w:rsidRPr="00DA3092" w:rsidRDefault="009675DD">
            <w:pPr>
              <w:autoSpaceDE w:val="0"/>
              <w:autoSpaceDN w:val="0"/>
              <w:spacing w:line="360" w:lineRule="auto"/>
              <w:rPr>
                <w:rFonts w:ascii="仿宋_GB2312" w:eastAsia="仿宋_GB2312" w:hAnsi="仿宋" w:cs="仿宋_GB2312"/>
                <w:sz w:val="24"/>
              </w:rPr>
            </w:pPr>
          </w:p>
        </w:tc>
        <w:tc>
          <w:tcPr>
            <w:tcW w:w="456" w:type="dxa"/>
            <w:tcBorders>
              <w:top w:val="single" w:sz="6" w:space="0" w:color="auto"/>
              <w:left w:val="single" w:sz="6" w:space="0" w:color="auto"/>
              <w:bottom w:val="single" w:sz="6" w:space="0" w:color="auto"/>
              <w:right w:val="single" w:sz="6" w:space="0" w:color="auto"/>
            </w:tcBorders>
          </w:tcPr>
          <w:p w14:paraId="60F78BF2" w14:textId="77777777" w:rsidR="009675DD" w:rsidRPr="00DA3092" w:rsidRDefault="009675DD">
            <w:pPr>
              <w:autoSpaceDE w:val="0"/>
              <w:autoSpaceDN w:val="0"/>
              <w:spacing w:line="360" w:lineRule="auto"/>
              <w:rPr>
                <w:rFonts w:ascii="仿宋_GB2312" w:eastAsia="仿宋_GB2312" w:hAnsi="仿宋" w:cs="仿宋_GB2312"/>
                <w:sz w:val="24"/>
              </w:rPr>
            </w:pPr>
          </w:p>
        </w:tc>
        <w:tc>
          <w:tcPr>
            <w:tcW w:w="596" w:type="dxa"/>
            <w:tcBorders>
              <w:top w:val="single" w:sz="6" w:space="0" w:color="auto"/>
              <w:left w:val="single" w:sz="6" w:space="0" w:color="auto"/>
              <w:bottom w:val="single" w:sz="6" w:space="0" w:color="auto"/>
              <w:right w:val="single" w:sz="6" w:space="0" w:color="auto"/>
            </w:tcBorders>
          </w:tcPr>
          <w:p w14:paraId="1070B83E"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059" w:type="dxa"/>
            <w:tcBorders>
              <w:top w:val="single" w:sz="6" w:space="0" w:color="auto"/>
              <w:left w:val="single" w:sz="6" w:space="0" w:color="auto"/>
              <w:bottom w:val="single" w:sz="6" w:space="0" w:color="auto"/>
              <w:right w:val="single" w:sz="6" w:space="0" w:color="auto"/>
            </w:tcBorders>
          </w:tcPr>
          <w:p w14:paraId="26BF730F"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103" w:type="dxa"/>
            <w:tcBorders>
              <w:top w:val="single" w:sz="6" w:space="0" w:color="auto"/>
              <w:left w:val="single" w:sz="6" w:space="0" w:color="auto"/>
              <w:bottom w:val="single" w:sz="6" w:space="0" w:color="auto"/>
              <w:right w:val="single" w:sz="6" w:space="0" w:color="auto"/>
            </w:tcBorders>
          </w:tcPr>
          <w:p w14:paraId="789E6F90"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103" w:type="dxa"/>
            <w:tcBorders>
              <w:top w:val="single" w:sz="6" w:space="0" w:color="auto"/>
              <w:left w:val="single" w:sz="6" w:space="0" w:color="auto"/>
              <w:bottom w:val="single" w:sz="6" w:space="0" w:color="auto"/>
              <w:right w:val="single" w:sz="6" w:space="0" w:color="auto"/>
            </w:tcBorders>
          </w:tcPr>
          <w:p w14:paraId="68E85912"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289" w:type="dxa"/>
            <w:tcBorders>
              <w:top w:val="single" w:sz="6" w:space="0" w:color="auto"/>
              <w:left w:val="single" w:sz="6" w:space="0" w:color="auto"/>
              <w:bottom w:val="single" w:sz="6" w:space="0" w:color="auto"/>
              <w:right w:val="single" w:sz="6" w:space="0" w:color="auto"/>
            </w:tcBorders>
          </w:tcPr>
          <w:p w14:paraId="49303C53" w14:textId="77777777" w:rsidR="009675DD" w:rsidRPr="00DA3092" w:rsidRDefault="009675DD">
            <w:pPr>
              <w:autoSpaceDE w:val="0"/>
              <w:autoSpaceDN w:val="0"/>
              <w:spacing w:line="360" w:lineRule="auto"/>
              <w:rPr>
                <w:rFonts w:ascii="仿宋_GB2312" w:eastAsia="仿宋_GB2312" w:hAnsi="仿宋" w:cs="仿宋_GB2312"/>
                <w:sz w:val="24"/>
              </w:rPr>
            </w:pPr>
          </w:p>
        </w:tc>
        <w:tc>
          <w:tcPr>
            <w:tcW w:w="919" w:type="dxa"/>
            <w:tcBorders>
              <w:top w:val="single" w:sz="6" w:space="0" w:color="auto"/>
              <w:left w:val="single" w:sz="6" w:space="0" w:color="auto"/>
              <w:bottom w:val="single" w:sz="6" w:space="0" w:color="auto"/>
              <w:right w:val="single" w:sz="6" w:space="0" w:color="auto"/>
            </w:tcBorders>
          </w:tcPr>
          <w:p w14:paraId="23D60448"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505" w:type="dxa"/>
            <w:tcBorders>
              <w:top w:val="single" w:sz="6" w:space="0" w:color="auto"/>
              <w:left w:val="single" w:sz="6" w:space="0" w:color="auto"/>
              <w:bottom w:val="single" w:sz="6" w:space="0" w:color="auto"/>
              <w:right w:val="single" w:sz="6" w:space="0" w:color="auto"/>
            </w:tcBorders>
          </w:tcPr>
          <w:p w14:paraId="1DF9544B" w14:textId="77777777" w:rsidR="009675DD" w:rsidRPr="00DA3092" w:rsidRDefault="009675DD">
            <w:pPr>
              <w:autoSpaceDE w:val="0"/>
              <w:autoSpaceDN w:val="0"/>
              <w:spacing w:line="360" w:lineRule="auto"/>
              <w:rPr>
                <w:rFonts w:ascii="仿宋_GB2312" w:eastAsia="仿宋_GB2312" w:hAnsi="仿宋" w:cs="仿宋_GB2312"/>
                <w:sz w:val="24"/>
              </w:rPr>
            </w:pPr>
          </w:p>
        </w:tc>
      </w:tr>
      <w:tr w:rsidR="00DA3092" w:rsidRPr="00DA3092" w14:paraId="34F50F90" w14:textId="77777777">
        <w:trPr>
          <w:trHeight w:val="473"/>
        </w:trPr>
        <w:tc>
          <w:tcPr>
            <w:tcW w:w="456" w:type="dxa"/>
            <w:tcBorders>
              <w:top w:val="single" w:sz="6" w:space="0" w:color="auto"/>
              <w:left w:val="single" w:sz="6" w:space="0" w:color="auto"/>
              <w:bottom w:val="single" w:sz="6" w:space="0" w:color="auto"/>
              <w:right w:val="single" w:sz="6" w:space="0" w:color="auto"/>
            </w:tcBorders>
          </w:tcPr>
          <w:p w14:paraId="2DB2366A" w14:textId="77777777" w:rsidR="009675DD" w:rsidRPr="00DA3092" w:rsidRDefault="009675DD">
            <w:pPr>
              <w:autoSpaceDE w:val="0"/>
              <w:autoSpaceDN w:val="0"/>
              <w:spacing w:line="360" w:lineRule="auto"/>
              <w:jc w:val="center"/>
              <w:rPr>
                <w:rFonts w:ascii="仿宋_GB2312" w:eastAsia="仿宋_GB2312" w:hAnsi="仿宋" w:cs="仿宋_GB2312"/>
                <w:sz w:val="24"/>
              </w:rPr>
            </w:pPr>
          </w:p>
        </w:tc>
        <w:tc>
          <w:tcPr>
            <w:tcW w:w="801" w:type="dxa"/>
            <w:tcBorders>
              <w:top w:val="single" w:sz="6" w:space="0" w:color="auto"/>
              <w:left w:val="single" w:sz="6" w:space="0" w:color="auto"/>
              <w:bottom w:val="single" w:sz="6" w:space="0" w:color="auto"/>
              <w:right w:val="single" w:sz="6" w:space="0" w:color="auto"/>
            </w:tcBorders>
          </w:tcPr>
          <w:p w14:paraId="328D3C5C" w14:textId="77777777" w:rsidR="009675DD" w:rsidRPr="00DA3092" w:rsidRDefault="009675DD">
            <w:pPr>
              <w:autoSpaceDE w:val="0"/>
              <w:autoSpaceDN w:val="0"/>
              <w:spacing w:line="360" w:lineRule="auto"/>
              <w:rPr>
                <w:rFonts w:ascii="仿宋_GB2312" w:eastAsia="仿宋_GB2312" w:hAnsi="仿宋" w:cs="仿宋_GB2312"/>
                <w:sz w:val="24"/>
              </w:rPr>
            </w:pPr>
          </w:p>
        </w:tc>
        <w:tc>
          <w:tcPr>
            <w:tcW w:w="456" w:type="dxa"/>
            <w:tcBorders>
              <w:top w:val="single" w:sz="6" w:space="0" w:color="auto"/>
              <w:left w:val="single" w:sz="6" w:space="0" w:color="auto"/>
              <w:bottom w:val="single" w:sz="6" w:space="0" w:color="auto"/>
              <w:right w:val="single" w:sz="6" w:space="0" w:color="auto"/>
            </w:tcBorders>
          </w:tcPr>
          <w:p w14:paraId="7EAB5D8B" w14:textId="77777777" w:rsidR="009675DD" w:rsidRPr="00DA3092" w:rsidRDefault="009675DD">
            <w:pPr>
              <w:autoSpaceDE w:val="0"/>
              <w:autoSpaceDN w:val="0"/>
              <w:spacing w:line="360" w:lineRule="auto"/>
              <w:rPr>
                <w:rFonts w:ascii="仿宋_GB2312" w:eastAsia="仿宋_GB2312" w:hAnsi="仿宋" w:cs="仿宋_GB2312"/>
                <w:sz w:val="24"/>
              </w:rPr>
            </w:pPr>
          </w:p>
        </w:tc>
        <w:tc>
          <w:tcPr>
            <w:tcW w:w="596" w:type="dxa"/>
            <w:tcBorders>
              <w:top w:val="single" w:sz="6" w:space="0" w:color="auto"/>
              <w:left w:val="single" w:sz="6" w:space="0" w:color="auto"/>
              <w:bottom w:val="single" w:sz="6" w:space="0" w:color="auto"/>
              <w:right w:val="single" w:sz="6" w:space="0" w:color="auto"/>
            </w:tcBorders>
          </w:tcPr>
          <w:p w14:paraId="701C1706"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059" w:type="dxa"/>
            <w:tcBorders>
              <w:top w:val="single" w:sz="6" w:space="0" w:color="auto"/>
              <w:left w:val="single" w:sz="6" w:space="0" w:color="auto"/>
              <w:bottom w:val="single" w:sz="6" w:space="0" w:color="auto"/>
              <w:right w:val="single" w:sz="6" w:space="0" w:color="auto"/>
            </w:tcBorders>
          </w:tcPr>
          <w:p w14:paraId="2684FC99"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103" w:type="dxa"/>
            <w:tcBorders>
              <w:top w:val="single" w:sz="6" w:space="0" w:color="auto"/>
              <w:left w:val="single" w:sz="6" w:space="0" w:color="auto"/>
              <w:bottom w:val="single" w:sz="6" w:space="0" w:color="auto"/>
              <w:right w:val="single" w:sz="6" w:space="0" w:color="auto"/>
            </w:tcBorders>
          </w:tcPr>
          <w:p w14:paraId="39260AA9"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103" w:type="dxa"/>
            <w:tcBorders>
              <w:top w:val="single" w:sz="6" w:space="0" w:color="auto"/>
              <w:left w:val="single" w:sz="6" w:space="0" w:color="auto"/>
              <w:bottom w:val="single" w:sz="6" w:space="0" w:color="auto"/>
              <w:right w:val="single" w:sz="6" w:space="0" w:color="auto"/>
            </w:tcBorders>
          </w:tcPr>
          <w:p w14:paraId="7BC58D4D"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289" w:type="dxa"/>
            <w:tcBorders>
              <w:top w:val="single" w:sz="6" w:space="0" w:color="auto"/>
              <w:left w:val="single" w:sz="6" w:space="0" w:color="auto"/>
              <w:bottom w:val="single" w:sz="6" w:space="0" w:color="auto"/>
              <w:right w:val="single" w:sz="6" w:space="0" w:color="auto"/>
            </w:tcBorders>
          </w:tcPr>
          <w:p w14:paraId="4FB775AB" w14:textId="77777777" w:rsidR="009675DD" w:rsidRPr="00DA3092" w:rsidRDefault="009675DD">
            <w:pPr>
              <w:autoSpaceDE w:val="0"/>
              <w:autoSpaceDN w:val="0"/>
              <w:spacing w:line="360" w:lineRule="auto"/>
              <w:rPr>
                <w:rFonts w:ascii="仿宋_GB2312" w:eastAsia="仿宋_GB2312" w:hAnsi="仿宋" w:cs="仿宋_GB2312"/>
                <w:sz w:val="24"/>
              </w:rPr>
            </w:pPr>
          </w:p>
        </w:tc>
        <w:tc>
          <w:tcPr>
            <w:tcW w:w="919" w:type="dxa"/>
            <w:tcBorders>
              <w:top w:val="single" w:sz="6" w:space="0" w:color="auto"/>
              <w:left w:val="single" w:sz="6" w:space="0" w:color="auto"/>
              <w:bottom w:val="single" w:sz="6" w:space="0" w:color="auto"/>
              <w:right w:val="single" w:sz="6" w:space="0" w:color="auto"/>
            </w:tcBorders>
          </w:tcPr>
          <w:p w14:paraId="27549759" w14:textId="77777777" w:rsidR="009675DD" w:rsidRPr="00DA3092" w:rsidRDefault="009675DD">
            <w:pPr>
              <w:autoSpaceDE w:val="0"/>
              <w:autoSpaceDN w:val="0"/>
              <w:spacing w:line="360" w:lineRule="auto"/>
              <w:rPr>
                <w:rFonts w:ascii="仿宋_GB2312" w:eastAsia="仿宋_GB2312" w:hAnsi="仿宋" w:cs="仿宋_GB2312"/>
                <w:sz w:val="24"/>
              </w:rPr>
            </w:pPr>
          </w:p>
        </w:tc>
        <w:tc>
          <w:tcPr>
            <w:tcW w:w="1505" w:type="dxa"/>
            <w:tcBorders>
              <w:top w:val="single" w:sz="6" w:space="0" w:color="auto"/>
              <w:left w:val="single" w:sz="6" w:space="0" w:color="auto"/>
              <w:bottom w:val="single" w:sz="6" w:space="0" w:color="auto"/>
              <w:right w:val="single" w:sz="6" w:space="0" w:color="auto"/>
            </w:tcBorders>
          </w:tcPr>
          <w:p w14:paraId="6A6AE797" w14:textId="77777777" w:rsidR="009675DD" w:rsidRPr="00DA3092" w:rsidRDefault="009675DD">
            <w:pPr>
              <w:autoSpaceDE w:val="0"/>
              <w:autoSpaceDN w:val="0"/>
              <w:spacing w:line="360" w:lineRule="auto"/>
              <w:rPr>
                <w:rFonts w:ascii="仿宋_GB2312" w:eastAsia="仿宋_GB2312" w:hAnsi="仿宋" w:cs="仿宋_GB2312"/>
                <w:sz w:val="24"/>
              </w:rPr>
            </w:pPr>
          </w:p>
        </w:tc>
      </w:tr>
    </w:tbl>
    <w:p w14:paraId="006AAE0E" w14:textId="77777777" w:rsidR="009675DD" w:rsidRPr="00DA3092" w:rsidRDefault="00E727F6">
      <w:pPr>
        <w:spacing w:line="360" w:lineRule="auto"/>
        <w:rPr>
          <w:rFonts w:ascii="仿宋_GB2312" w:eastAsia="仿宋_GB2312" w:hAnsi="仿宋" w:cs="仿宋_GB2312"/>
          <w:b/>
          <w:bCs/>
          <w:sz w:val="24"/>
        </w:rPr>
      </w:pPr>
      <w:r w:rsidRPr="00DA3092">
        <w:rPr>
          <w:rFonts w:ascii="仿宋_GB2312" w:eastAsia="仿宋_GB2312" w:hAnsi="仿宋" w:cs="仿宋_GB2312" w:hint="eastAsia"/>
          <w:b/>
          <w:sz w:val="24"/>
        </w:rPr>
        <w:t>注：供应商可按上述的格式自行编制，须随表提交相应的证书复印件并注明所在响应技术文件页码。</w:t>
      </w:r>
    </w:p>
    <w:p w14:paraId="6E12B529" w14:textId="77777777" w:rsidR="009675DD" w:rsidRPr="00DA3092" w:rsidRDefault="009675DD">
      <w:pPr>
        <w:snapToGrid w:val="0"/>
        <w:spacing w:line="360" w:lineRule="auto"/>
        <w:ind w:firstLineChars="200" w:firstLine="602"/>
        <w:rPr>
          <w:rFonts w:ascii="仿宋" w:eastAsia="仿宋" w:hAnsi="仿宋" w:cs="仿宋_GB2312"/>
          <w:b/>
          <w:sz w:val="30"/>
          <w:szCs w:val="30"/>
        </w:rPr>
      </w:pPr>
    </w:p>
    <w:p w14:paraId="41D45EEA"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5ED63C5A" w14:textId="77777777" w:rsidR="009675DD" w:rsidRPr="00DA3092" w:rsidRDefault="00E727F6">
      <w:pPr>
        <w:autoSpaceDE w:val="0"/>
        <w:autoSpaceDN w:val="0"/>
        <w:spacing w:line="360" w:lineRule="auto"/>
        <w:jc w:val="righ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3BDD1957" w14:textId="77777777" w:rsidR="009675DD" w:rsidRPr="00DA3092" w:rsidRDefault="009675DD">
      <w:pPr>
        <w:autoSpaceDE w:val="0"/>
        <w:autoSpaceDN w:val="0"/>
        <w:spacing w:line="360" w:lineRule="auto"/>
        <w:ind w:firstLineChars="2700" w:firstLine="6480"/>
        <w:rPr>
          <w:rFonts w:ascii="仿宋_GB2312" w:eastAsia="仿宋_GB2312" w:hAnsi="仿宋" w:cs="仿宋_GB2312"/>
          <w:kern w:val="0"/>
          <w:sz w:val="24"/>
          <w:lang w:val="zh-CN"/>
        </w:rPr>
      </w:pPr>
    </w:p>
    <w:p w14:paraId="2D883567" w14:textId="77777777" w:rsidR="009675DD" w:rsidRPr="00DA3092" w:rsidRDefault="009675DD">
      <w:pPr>
        <w:autoSpaceDE w:val="0"/>
        <w:autoSpaceDN w:val="0"/>
        <w:spacing w:line="360" w:lineRule="auto"/>
        <w:ind w:firstLineChars="2700" w:firstLine="6480"/>
        <w:rPr>
          <w:rFonts w:ascii="仿宋_GB2312" w:eastAsia="仿宋_GB2312" w:hAnsi="仿宋" w:cs="仿宋_GB2312"/>
          <w:kern w:val="0"/>
          <w:sz w:val="24"/>
          <w:lang w:val="zh-CN"/>
        </w:rPr>
      </w:pPr>
    </w:p>
    <w:p w14:paraId="74C6C48B" w14:textId="77777777" w:rsidR="009675DD" w:rsidRPr="00DA3092" w:rsidRDefault="009675DD">
      <w:pPr>
        <w:autoSpaceDE w:val="0"/>
        <w:autoSpaceDN w:val="0"/>
        <w:spacing w:line="360" w:lineRule="auto"/>
        <w:ind w:firstLineChars="2700" w:firstLine="6480"/>
        <w:rPr>
          <w:rFonts w:ascii="仿宋_GB2312" w:eastAsia="仿宋_GB2312" w:hAnsi="仿宋" w:cs="仿宋_GB2312"/>
          <w:kern w:val="0"/>
          <w:sz w:val="24"/>
          <w:lang w:val="zh-CN"/>
        </w:rPr>
      </w:pPr>
    </w:p>
    <w:p w14:paraId="1EE0D58A" w14:textId="77777777" w:rsidR="009675DD" w:rsidRPr="00DA3092" w:rsidRDefault="00E727F6">
      <w:pPr>
        <w:snapToGrid w:val="0"/>
        <w:spacing w:line="360" w:lineRule="auto"/>
        <w:ind w:firstLineChars="200" w:firstLine="602"/>
        <w:rPr>
          <w:rFonts w:ascii="仿宋" w:eastAsia="仿宋" w:hAnsi="仿宋" w:cs="仿宋_GB2312"/>
          <w:b/>
          <w:sz w:val="30"/>
          <w:szCs w:val="30"/>
        </w:rPr>
      </w:pPr>
      <w:r w:rsidRPr="00DA3092">
        <w:rPr>
          <w:rFonts w:ascii="仿宋" w:eastAsia="仿宋" w:hAnsi="仿宋" w:cs="仿宋_GB2312" w:hint="eastAsia"/>
          <w:b/>
          <w:sz w:val="30"/>
          <w:szCs w:val="30"/>
        </w:rPr>
        <w:t>十一、服务需求、商务条款要求提供的其他材料</w:t>
      </w:r>
    </w:p>
    <w:p w14:paraId="2869E6C1" w14:textId="77777777" w:rsidR="009675DD" w:rsidRPr="00DA3092" w:rsidRDefault="009675DD">
      <w:pPr>
        <w:autoSpaceDE w:val="0"/>
        <w:autoSpaceDN w:val="0"/>
        <w:spacing w:line="360" w:lineRule="auto"/>
        <w:ind w:leftChars="1950" w:left="4335" w:hangingChars="100" w:hanging="240"/>
        <w:rPr>
          <w:rFonts w:ascii="仿宋_GB2312" w:eastAsia="仿宋_GB2312" w:hAnsi="仿宋" w:cs="仿宋_GB2312"/>
          <w:kern w:val="0"/>
          <w:sz w:val="24"/>
        </w:rPr>
      </w:pPr>
    </w:p>
    <w:p w14:paraId="4C770D34"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685C4077" w14:textId="77777777" w:rsidR="009675DD" w:rsidRPr="00DA3092" w:rsidRDefault="00E727F6">
      <w:pPr>
        <w:autoSpaceDE w:val="0"/>
        <w:autoSpaceDN w:val="0"/>
        <w:spacing w:line="360" w:lineRule="auto"/>
        <w:jc w:val="righ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0997B24A" w14:textId="77777777" w:rsidR="009675DD" w:rsidRPr="00DA3092" w:rsidRDefault="009675DD">
      <w:pPr>
        <w:widowControl/>
        <w:spacing w:line="360" w:lineRule="auto"/>
        <w:jc w:val="left"/>
        <w:rPr>
          <w:rFonts w:ascii="仿宋_GB2312" w:eastAsia="仿宋_GB2312" w:hAnsi="仿宋" w:cs="仿宋_GB2312"/>
          <w:b/>
          <w:bCs/>
          <w:sz w:val="24"/>
        </w:rPr>
        <w:sectPr w:rsidR="009675DD" w:rsidRPr="00DA3092">
          <w:pgSz w:w="11911" w:h="16838"/>
          <w:pgMar w:top="1417" w:right="1417" w:bottom="1417" w:left="1417" w:header="720" w:footer="720" w:gutter="0"/>
          <w:cols w:space="0"/>
        </w:sectPr>
      </w:pPr>
    </w:p>
    <w:p w14:paraId="41A3EDFB" w14:textId="77777777" w:rsidR="009675DD" w:rsidRPr="00DA3092" w:rsidRDefault="009675DD">
      <w:pPr>
        <w:autoSpaceDE w:val="0"/>
        <w:autoSpaceDN w:val="0"/>
        <w:spacing w:line="360" w:lineRule="auto"/>
        <w:ind w:firstLineChars="2700" w:firstLine="6505"/>
        <w:rPr>
          <w:rFonts w:ascii="仿宋_GB2312" w:eastAsia="仿宋_GB2312" w:hAnsi="仿宋" w:cs="仿宋_GB2312"/>
          <w:b/>
          <w:bCs/>
          <w:sz w:val="24"/>
        </w:rPr>
      </w:pPr>
    </w:p>
    <w:p w14:paraId="7138606C" w14:textId="77777777" w:rsidR="009675DD" w:rsidRPr="00DA3092" w:rsidRDefault="00E727F6">
      <w:pPr>
        <w:pStyle w:val="2"/>
        <w:jc w:val="center"/>
        <w:rPr>
          <w:rFonts w:ascii="宋体" w:hAnsi="宋体" w:cs="宋体"/>
        </w:rPr>
      </w:pPr>
      <w:bookmarkStart w:id="64" w:name="_Toc80205941"/>
      <w:bookmarkStart w:id="65" w:name="_Toc209944701"/>
      <w:r w:rsidRPr="00DA3092">
        <w:rPr>
          <w:rFonts w:ascii="宋体" w:hAnsi="宋体" w:hint="eastAsia"/>
        </w:rPr>
        <w:t>第四节 报价文件格式</w:t>
      </w:r>
      <w:bookmarkEnd w:id="64"/>
      <w:bookmarkEnd w:id="65"/>
    </w:p>
    <w:p w14:paraId="70F5DDD8" w14:textId="77777777" w:rsidR="009675DD" w:rsidRPr="00DA3092" w:rsidRDefault="00E727F6">
      <w:pPr>
        <w:snapToGrid w:val="0"/>
        <w:spacing w:beforeLines="50" w:before="120" w:after="50"/>
        <w:rPr>
          <w:rFonts w:ascii="宋体" w:hAnsi="宋体"/>
          <w:bCs/>
          <w:sz w:val="32"/>
          <w:szCs w:val="20"/>
        </w:rPr>
      </w:pPr>
      <w:r w:rsidRPr="00DA3092">
        <w:rPr>
          <w:rFonts w:ascii="宋体" w:hAnsi="宋体" w:hint="eastAsia"/>
          <w:sz w:val="24"/>
        </w:rPr>
        <w:t xml:space="preserve">                                                    </w:t>
      </w:r>
      <w:r w:rsidRPr="00DA3092">
        <w:rPr>
          <w:rFonts w:ascii="宋体" w:hAnsi="宋体" w:hint="eastAsia"/>
          <w:bCs/>
        </w:rPr>
        <w:t>全流程电子文件</w:t>
      </w:r>
    </w:p>
    <w:p w14:paraId="2149359B" w14:textId="77777777" w:rsidR="009675DD" w:rsidRPr="00DA3092" w:rsidRDefault="009675DD">
      <w:pPr>
        <w:snapToGrid w:val="0"/>
        <w:spacing w:beforeLines="50" w:before="120" w:after="50"/>
        <w:rPr>
          <w:rFonts w:ascii="宋体" w:hAnsi="宋体"/>
          <w:sz w:val="24"/>
          <w:szCs w:val="20"/>
        </w:rPr>
      </w:pPr>
    </w:p>
    <w:p w14:paraId="24EECB8E" w14:textId="77777777" w:rsidR="009675DD" w:rsidRPr="00DA3092" w:rsidRDefault="009675DD">
      <w:pPr>
        <w:snapToGrid w:val="0"/>
        <w:spacing w:beforeLines="50" w:before="120" w:after="50"/>
        <w:rPr>
          <w:rFonts w:ascii="宋体" w:hAnsi="宋体"/>
          <w:sz w:val="24"/>
          <w:szCs w:val="20"/>
        </w:rPr>
      </w:pPr>
    </w:p>
    <w:p w14:paraId="53D9E1D0" w14:textId="77777777" w:rsidR="009675DD" w:rsidRPr="00DA3092" w:rsidRDefault="009675DD">
      <w:pPr>
        <w:snapToGrid w:val="0"/>
        <w:spacing w:beforeLines="50" w:before="120" w:after="50"/>
        <w:rPr>
          <w:rFonts w:ascii="宋体" w:hAnsi="宋体"/>
          <w:sz w:val="24"/>
          <w:szCs w:val="20"/>
        </w:rPr>
      </w:pPr>
    </w:p>
    <w:p w14:paraId="4D8922C9" w14:textId="77777777" w:rsidR="009675DD" w:rsidRPr="00DA3092" w:rsidRDefault="00E727F6">
      <w:pPr>
        <w:snapToGrid w:val="0"/>
        <w:spacing w:beforeLines="50" w:before="120" w:after="50"/>
        <w:jc w:val="center"/>
        <w:rPr>
          <w:rFonts w:ascii="方正小标宋简体" w:eastAsia="方正小标宋简体" w:hAnsi="方正小标宋简体" w:cs="方正小标宋简体"/>
          <w:bCs/>
          <w:sz w:val="44"/>
          <w:szCs w:val="44"/>
        </w:rPr>
      </w:pPr>
      <w:r w:rsidRPr="00DA3092">
        <w:rPr>
          <w:rFonts w:ascii="方正小标宋简体" w:eastAsia="方正小标宋简体" w:hAnsi="方正小标宋简体" w:cs="方正小标宋简体" w:hint="eastAsia"/>
          <w:bCs/>
          <w:sz w:val="44"/>
          <w:szCs w:val="44"/>
        </w:rPr>
        <w:t>报  价  文  件（封面）</w:t>
      </w:r>
    </w:p>
    <w:p w14:paraId="3BD7DBED" w14:textId="77777777" w:rsidR="009675DD" w:rsidRPr="00DA3092" w:rsidRDefault="009675DD">
      <w:pPr>
        <w:snapToGrid w:val="0"/>
        <w:spacing w:beforeLines="50" w:before="120" w:after="50"/>
        <w:rPr>
          <w:rFonts w:ascii="宋体" w:hAnsi="宋体"/>
          <w:bCs/>
          <w:sz w:val="24"/>
          <w:szCs w:val="20"/>
        </w:rPr>
      </w:pPr>
    </w:p>
    <w:p w14:paraId="18281418" w14:textId="77777777" w:rsidR="009675DD" w:rsidRPr="00DA3092" w:rsidRDefault="009675DD">
      <w:pPr>
        <w:snapToGrid w:val="0"/>
        <w:spacing w:beforeLines="50" w:before="120" w:after="50"/>
        <w:rPr>
          <w:rFonts w:ascii="宋体" w:hAnsi="宋体"/>
          <w:bCs/>
          <w:sz w:val="24"/>
          <w:szCs w:val="20"/>
        </w:rPr>
      </w:pPr>
    </w:p>
    <w:p w14:paraId="5CFACD03" w14:textId="77777777" w:rsidR="009675DD" w:rsidRPr="00DA3092" w:rsidRDefault="009675DD">
      <w:pPr>
        <w:snapToGrid w:val="0"/>
        <w:spacing w:beforeLines="50" w:before="120" w:after="50"/>
        <w:rPr>
          <w:rFonts w:ascii="宋体" w:hAnsi="宋体"/>
          <w:bCs/>
          <w:sz w:val="24"/>
          <w:szCs w:val="20"/>
        </w:rPr>
      </w:pPr>
    </w:p>
    <w:p w14:paraId="342D8FB2" w14:textId="77777777" w:rsidR="009675DD" w:rsidRPr="00DA3092" w:rsidRDefault="009675DD">
      <w:pPr>
        <w:snapToGrid w:val="0"/>
        <w:spacing w:beforeLines="50" w:before="120" w:after="50"/>
        <w:rPr>
          <w:rFonts w:ascii="宋体" w:hAnsi="宋体"/>
          <w:bCs/>
          <w:sz w:val="24"/>
          <w:szCs w:val="20"/>
        </w:rPr>
      </w:pPr>
    </w:p>
    <w:p w14:paraId="0079E338" w14:textId="77777777" w:rsidR="009675DD" w:rsidRPr="00DA3092" w:rsidRDefault="009675DD">
      <w:pPr>
        <w:snapToGrid w:val="0"/>
        <w:spacing w:beforeLines="50" w:before="120" w:after="50"/>
        <w:rPr>
          <w:rFonts w:ascii="宋体" w:hAnsi="宋体"/>
          <w:bCs/>
          <w:sz w:val="24"/>
          <w:szCs w:val="20"/>
        </w:rPr>
      </w:pPr>
    </w:p>
    <w:p w14:paraId="74852A1B"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项目名称：上林县人民医院中央空调、洁净空调系统及分体式空调维保项目</w:t>
      </w:r>
    </w:p>
    <w:p w14:paraId="18173D2D"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14621188"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项目编号：</w:t>
      </w:r>
    </w:p>
    <w:p w14:paraId="773191CA" w14:textId="77777777" w:rsidR="009675DD" w:rsidRPr="00DA3092" w:rsidRDefault="00E727F6">
      <w:pPr>
        <w:snapToGrid w:val="0"/>
        <w:spacing w:beforeLines="50" w:before="120" w:after="50"/>
        <w:ind w:firstLineChars="225" w:firstLine="720"/>
        <w:rPr>
          <w:rFonts w:ascii="宋体" w:hAnsi="宋体" w:cs="仿宋_GB2312"/>
          <w:bCs/>
          <w:sz w:val="32"/>
          <w:szCs w:val="32"/>
        </w:rPr>
      </w:pPr>
      <w:r w:rsidRPr="00DA3092">
        <w:rPr>
          <w:rFonts w:ascii="宋体" w:hAnsi="宋体" w:cs="仿宋_GB2312" w:hint="eastAsia"/>
          <w:bCs/>
          <w:sz w:val="32"/>
          <w:szCs w:val="32"/>
        </w:rPr>
        <w:t xml:space="preserve"> </w:t>
      </w:r>
    </w:p>
    <w:p w14:paraId="6804BB49" w14:textId="77777777" w:rsidR="009675DD" w:rsidRPr="00DA3092" w:rsidRDefault="00E727F6">
      <w:pPr>
        <w:snapToGrid w:val="0"/>
        <w:spacing w:beforeLines="50" w:before="120" w:after="50"/>
        <w:ind w:firstLineChars="200" w:firstLine="640"/>
        <w:rPr>
          <w:rFonts w:ascii="宋体" w:hAnsi="宋体" w:cs="仿宋_GB2312"/>
          <w:bCs/>
          <w:sz w:val="32"/>
          <w:szCs w:val="32"/>
        </w:rPr>
      </w:pPr>
      <w:r w:rsidRPr="00DA3092">
        <w:rPr>
          <w:rFonts w:ascii="宋体" w:hAnsi="宋体" w:cs="仿宋_GB2312" w:hint="eastAsia"/>
          <w:bCs/>
          <w:sz w:val="32"/>
          <w:szCs w:val="32"/>
        </w:rPr>
        <w:t>所竞标项（如有则填写，无标项时填写“无”或者留空）：</w:t>
      </w:r>
    </w:p>
    <w:p w14:paraId="2A3037CC" w14:textId="77777777" w:rsidR="009675DD" w:rsidRPr="00DA3092" w:rsidRDefault="009675DD">
      <w:pPr>
        <w:snapToGrid w:val="0"/>
        <w:spacing w:beforeLines="50" w:before="120" w:after="50"/>
        <w:ind w:firstLineChars="225" w:firstLine="720"/>
        <w:rPr>
          <w:rFonts w:ascii="宋体" w:hAnsi="宋体" w:cs="仿宋_GB2312"/>
          <w:bCs/>
          <w:sz w:val="32"/>
          <w:szCs w:val="32"/>
        </w:rPr>
      </w:pPr>
    </w:p>
    <w:p w14:paraId="0E8E17C2" w14:textId="77777777" w:rsidR="009675DD" w:rsidRPr="00DA3092" w:rsidRDefault="00E727F6">
      <w:pPr>
        <w:pStyle w:val="a6"/>
        <w:snapToGrid w:val="0"/>
        <w:spacing w:before="50" w:after="50"/>
        <w:ind w:firstLineChars="200" w:firstLine="640"/>
        <w:rPr>
          <w:rFonts w:ascii="宋体" w:hAnsi="宋体" w:cs="仿宋_GB2312"/>
          <w:bCs/>
          <w:sz w:val="32"/>
          <w:szCs w:val="32"/>
        </w:rPr>
      </w:pPr>
      <w:r w:rsidRPr="00DA3092">
        <w:rPr>
          <w:rFonts w:ascii="宋体" w:hAnsi="宋体" w:cs="仿宋_GB2312" w:hint="eastAsia"/>
          <w:bCs/>
          <w:sz w:val="32"/>
          <w:szCs w:val="32"/>
        </w:rPr>
        <w:t>供应商名称：</w:t>
      </w:r>
    </w:p>
    <w:p w14:paraId="454C4355"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63F7FAE1" w14:textId="77777777" w:rsidR="009675DD" w:rsidRPr="00DA3092" w:rsidRDefault="009675DD">
      <w:pPr>
        <w:pStyle w:val="a6"/>
        <w:snapToGrid w:val="0"/>
        <w:spacing w:before="50" w:after="50"/>
        <w:ind w:firstLineChars="225" w:firstLine="720"/>
        <w:rPr>
          <w:rFonts w:ascii="宋体" w:hAnsi="宋体" w:cs="仿宋_GB2312"/>
          <w:bCs/>
          <w:sz w:val="32"/>
          <w:szCs w:val="32"/>
        </w:rPr>
      </w:pPr>
    </w:p>
    <w:p w14:paraId="52EDBE4A" w14:textId="77777777" w:rsidR="009675DD" w:rsidRPr="00DA3092" w:rsidRDefault="009675DD">
      <w:pPr>
        <w:pStyle w:val="a6"/>
        <w:snapToGrid w:val="0"/>
        <w:spacing w:before="50" w:after="50"/>
        <w:ind w:firstLineChars="400" w:firstLine="1280"/>
        <w:rPr>
          <w:rFonts w:ascii="宋体" w:hAnsi="宋体" w:cs="仿宋_GB2312"/>
          <w:bCs/>
          <w:sz w:val="32"/>
          <w:szCs w:val="32"/>
        </w:rPr>
      </w:pPr>
    </w:p>
    <w:p w14:paraId="61837620" w14:textId="77777777" w:rsidR="009675DD" w:rsidRPr="00DA3092" w:rsidRDefault="00E727F6">
      <w:pPr>
        <w:snapToGrid w:val="0"/>
        <w:spacing w:beforeLines="50" w:before="120" w:after="50"/>
        <w:jc w:val="center"/>
        <w:rPr>
          <w:rFonts w:ascii="宋体" w:hAnsi="宋体" w:cs="仿宋_GB2312"/>
          <w:sz w:val="32"/>
          <w:szCs w:val="32"/>
        </w:rPr>
      </w:pPr>
      <w:r w:rsidRPr="00DA3092">
        <w:rPr>
          <w:rFonts w:ascii="宋体" w:hAnsi="宋体" w:cs="仿宋_GB2312" w:hint="eastAsia"/>
          <w:sz w:val="32"/>
          <w:szCs w:val="32"/>
        </w:rPr>
        <w:t>年    月    日</w:t>
      </w:r>
    </w:p>
    <w:p w14:paraId="33F6D35E" w14:textId="77777777" w:rsidR="009675DD" w:rsidRPr="00DA3092" w:rsidRDefault="00E727F6">
      <w:pPr>
        <w:snapToGrid w:val="0"/>
        <w:spacing w:beforeLines="50" w:before="120" w:after="50" w:line="400" w:lineRule="exact"/>
        <w:jc w:val="center"/>
        <w:rPr>
          <w:rFonts w:ascii="宋体" w:hAnsi="宋体"/>
          <w:b/>
          <w:bCs/>
          <w:sz w:val="32"/>
          <w:szCs w:val="32"/>
        </w:rPr>
      </w:pPr>
      <w:r w:rsidRPr="00DA3092">
        <w:rPr>
          <w:rFonts w:ascii="宋体" w:hAnsi="宋体" w:hint="eastAsia"/>
          <w:sz w:val="24"/>
        </w:rPr>
        <w:br w:type="page"/>
      </w:r>
      <w:r w:rsidRPr="00DA3092">
        <w:rPr>
          <w:rFonts w:ascii="宋体" w:hAnsi="宋体" w:hint="eastAsia"/>
          <w:b/>
          <w:bCs/>
          <w:sz w:val="32"/>
          <w:szCs w:val="32"/>
        </w:rPr>
        <w:lastRenderedPageBreak/>
        <w:t>报价文件目录</w:t>
      </w:r>
    </w:p>
    <w:p w14:paraId="70324E33" w14:textId="77777777" w:rsidR="009675DD" w:rsidRPr="00DA3092" w:rsidRDefault="009675DD">
      <w:pPr>
        <w:rPr>
          <w:rFonts w:ascii="宋体" w:hAnsi="宋体" w:cs="宋体"/>
        </w:rPr>
      </w:pPr>
    </w:p>
    <w:p w14:paraId="4046B121" w14:textId="77777777" w:rsidR="009675DD" w:rsidRPr="00DA3092" w:rsidRDefault="00E727F6">
      <w:pPr>
        <w:rPr>
          <w:rFonts w:ascii="仿宋_GB2312" w:eastAsia="仿宋_GB2312" w:hAnsi="仿宋" w:cs="仿宋_GB2312"/>
          <w:kern w:val="0"/>
          <w:sz w:val="24"/>
        </w:rPr>
      </w:pPr>
      <w:r w:rsidRPr="00DA3092">
        <w:rPr>
          <w:rFonts w:ascii="仿宋_GB2312" w:eastAsia="仿宋_GB2312" w:hAnsi="仿宋" w:cs="仿宋_GB2312" w:hint="eastAsia"/>
          <w:kern w:val="0"/>
          <w:sz w:val="24"/>
        </w:rPr>
        <w:t>一、响应函………………………………………………………（页码）</w:t>
      </w:r>
    </w:p>
    <w:p w14:paraId="0D68815A" w14:textId="77777777" w:rsidR="009675DD" w:rsidRPr="00DA3092" w:rsidRDefault="00E727F6">
      <w:pPr>
        <w:rPr>
          <w:rFonts w:ascii="仿宋_GB2312" w:eastAsia="仿宋_GB2312" w:hAnsi="仿宋" w:cs="仿宋_GB2312"/>
          <w:kern w:val="0"/>
          <w:sz w:val="24"/>
        </w:rPr>
      </w:pPr>
      <w:r w:rsidRPr="00DA3092">
        <w:rPr>
          <w:rFonts w:ascii="仿宋_GB2312" w:eastAsia="仿宋_GB2312" w:hAnsi="仿宋" w:cs="仿宋_GB2312" w:hint="eastAsia"/>
          <w:kern w:val="0"/>
          <w:sz w:val="24"/>
        </w:rPr>
        <w:t>二、响应报价表…………………………………………………（页码）</w:t>
      </w:r>
    </w:p>
    <w:p w14:paraId="567D8BEA" w14:textId="77777777" w:rsidR="009675DD" w:rsidRPr="00DA3092" w:rsidRDefault="009675DD">
      <w:pPr>
        <w:rPr>
          <w:rFonts w:ascii="仿宋_GB2312" w:eastAsia="仿宋_GB2312" w:hAnsi="仿宋" w:cs="仿宋_GB2312"/>
          <w:kern w:val="0"/>
          <w:sz w:val="24"/>
        </w:rPr>
      </w:pPr>
    </w:p>
    <w:p w14:paraId="3965AC3B" w14:textId="77777777" w:rsidR="009675DD" w:rsidRPr="00DA3092" w:rsidRDefault="009675DD">
      <w:pPr>
        <w:rPr>
          <w:rFonts w:ascii="仿宋_GB2312" w:eastAsia="仿宋_GB2312" w:hAnsi="仿宋" w:cs="仿宋_GB2312"/>
          <w:kern w:val="0"/>
          <w:sz w:val="24"/>
        </w:rPr>
      </w:pPr>
    </w:p>
    <w:p w14:paraId="72B0CF2A" w14:textId="77777777" w:rsidR="009675DD" w:rsidRPr="00DA3092" w:rsidRDefault="009675DD">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14:paraId="34E0B794" w14:textId="77777777" w:rsidR="009675DD" w:rsidRPr="00DA3092" w:rsidRDefault="00E727F6">
      <w:pPr>
        <w:snapToGrid w:val="0"/>
        <w:spacing w:beforeLines="50" w:before="120" w:after="50" w:line="360" w:lineRule="auto"/>
        <w:ind w:left="142" w:firstLineChars="200" w:firstLine="480"/>
        <w:jc w:val="left"/>
        <w:rPr>
          <w:rFonts w:hAnsi="宋体" w:cs="仿宋_GB2312"/>
          <w:sz w:val="24"/>
        </w:rPr>
      </w:pPr>
      <w:r w:rsidRPr="00DA3092">
        <w:rPr>
          <w:rFonts w:hAnsi="宋体" w:cs="仿宋_GB2312"/>
          <w:sz w:val="24"/>
        </w:rPr>
        <w:br w:type="page"/>
      </w:r>
      <w:r w:rsidRPr="00DA3092">
        <w:rPr>
          <w:rFonts w:hAnsi="宋体" w:hint="eastAsia"/>
          <w:b/>
          <w:bCs/>
          <w:sz w:val="32"/>
          <w:szCs w:val="32"/>
        </w:rPr>
        <w:lastRenderedPageBreak/>
        <w:t>一、响应函</w:t>
      </w:r>
    </w:p>
    <w:p w14:paraId="7B13F883" w14:textId="77777777" w:rsidR="009675DD" w:rsidRPr="00DA3092" w:rsidRDefault="00E727F6">
      <w:pPr>
        <w:pStyle w:val="TOC3"/>
        <w:spacing w:line="500" w:lineRule="exact"/>
        <w:ind w:leftChars="0" w:left="0"/>
        <w:jc w:val="center"/>
        <w:rPr>
          <w:b/>
          <w:bCs/>
          <w:sz w:val="30"/>
          <w:szCs w:val="30"/>
        </w:rPr>
      </w:pPr>
      <w:r w:rsidRPr="00DA3092">
        <w:rPr>
          <w:rFonts w:hint="eastAsia"/>
          <w:b/>
          <w:bCs/>
          <w:sz w:val="30"/>
          <w:szCs w:val="30"/>
        </w:rPr>
        <w:t>响应函</w:t>
      </w:r>
    </w:p>
    <w:p w14:paraId="1ABC634C" w14:textId="77777777" w:rsidR="009675DD" w:rsidRPr="00DA3092" w:rsidRDefault="00E727F6">
      <w:pPr>
        <w:pStyle w:val="TOC3"/>
        <w:spacing w:line="360" w:lineRule="auto"/>
        <w:ind w:leftChars="0" w:left="0"/>
        <w:rPr>
          <w:szCs w:val="20"/>
        </w:rPr>
      </w:pPr>
      <w:r w:rsidRPr="00DA3092">
        <w:rPr>
          <w:rFonts w:hint="eastAsia"/>
          <w:szCs w:val="20"/>
        </w:rPr>
        <w:t>致：</w:t>
      </w:r>
      <w:r w:rsidRPr="00DA3092">
        <w:rPr>
          <w:szCs w:val="20"/>
          <w:u w:val="single"/>
        </w:rPr>
        <w:t xml:space="preserve"> </w:t>
      </w:r>
      <w:r w:rsidRPr="00DA3092">
        <w:rPr>
          <w:rFonts w:hint="eastAsia"/>
          <w:szCs w:val="20"/>
          <w:u w:val="single"/>
        </w:rPr>
        <w:t>广西机电设备招标有限公司</w:t>
      </w:r>
      <w:r w:rsidRPr="00DA3092">
        <w:rPr>
          <w:szCs w:val="20"/>
          <w:u w:val="single"/>
        </w:rPr>
        <w:t xml:space="preserve"> </w:t>
      </w:r>
    </w:p>
    <w:p w14:paraId="6082320F" w14:textId="77777777" w:rsidR="009675DD" w:rsidRPr="00DA3092" w:rsidRDefault="00E727F6">
      <w:pPr>
        <w:pStyle w:val="TOC3"/>
        <w:spacing w:line="360" w:lineRule="auto"/>
        <w:ind w:leftChars="0" w:left="0" w:firstLineChars="200" w:firstLine="420"/>
        <w:rPr>
          <w:szCs w:val="20"/>
        </w:rPr>
      </w:pPr>
      <w:r w:rsidRPr="00DA3092">
        <w:rPr>
          <w:rFonts w:hint="eastAsia"/>
          <w:szCs w:val="20"/>
        </w:rPr>
        <w:t>我方已仔细阅读了贵方组织的</w:t>
      </w:r>
      <w:r w:rsidRPr="00DA3092">
        <w:rPr>
          <w:rFonts w:hint="eastAsia"/>
          <w:szCs w:val="20"/>
          <w:u w:val="single"/>
        </w:rPr>
        <w:t>上林县人民医院中央空调、洁净空调系统及分体式空调维保项目</w:t>
      </w:r>
      <w:r w:rsidRPr="00DA3092">
        <w:rPr>
          <w:rFonts w:hint="eastAsia"/>
          <w:szCs w:val="20"/>
          <w:u w:val="single"/>
        </w:rPr>
        <w:t xml:space="preserve">  </w:t>
      </w:r>
      <w:r w:rsidRPr="00DA3092">
        <w:rPr>
          <w:rFonts w:hint="eastAsia"/>
          <w:szCs w:val="20"/>
        </w:rPr>
        <w:t>（标项</w:t>
      </w:r>
      <w:r w:rsidRPr="00DA3092">
        <w:rPr>
          <w:rFonts w:hint="eastAsia"/>
          <w:szCs w:val="20"/>
        </w:rPr>
        <w:t>_</w:t>
      </w:r>
      <w:r w:rsidRPr="00DA3092">
        <w:rPr>
          <w:szCs w:val="20"/>
        </w:rPr>
        <w:t>______</w:t>
      </w:r>
      <w:r w:rsidRPr="00DA3092">
        <w:rPr>
          <w:rFonts w:hint="eastAsia"/>
          <w:szCs w:val="20"/>
        </w:rPr>
        <w:t>）（项目编号：</w:t>
      </w:r>
      <w:r w:rsidRPr="00DA3092">
        <w:rPr>
          <w:rFonts w:hAnsi="宋体" w:hint="eastAsia"/>
          <w:szCs w:val="20"/>
          <w:u w:val="single"/>
        </w:rPr>
        <w:t xml:space="preserve">         </w:t>
      </w:r>
      <w:r w:rsidRPr="00DA3092">
        <w:rPr>
          <w:rFonts w:hint="eastAsia"/>
          <w:szCs w:val="20"/>
        </w:rPr>
        <w:t>）的竞争性磋商采购文件的全部内容，现正式递交下述文件参加贵方组织的本次政府采购活动：</w:t>
      </w:r>
      <w:r w:rsidRPr="00DA3092">
        <w:rPr>
          <w:rFonts w:hint="eastAsia"/>
          <w:szCs w:val="20"/>
        </w:rPr>
        <w:t xml:space="preserve"> </w:t>
      </w:r>
    </w:p>
    <w:p w14:paraId="0C28C588" w14:textId="77777777" w:rsidR="009675DD" w:rsidRPr="00DA3092" w:rsidRDefault="00E727F6">
      <w:pPr>
        <w:pStyle w:val="TOC3"/>
        <w:spacing w:line="360" w:lineRule="auto"/>
        <w:ind w:leftChars="0" w:left="0" w:firstLineChars="200" w:firstLine="420"/>
        <w:rPr>
          <w:szCs w:val="20"/>
        </w:rPr>
      </w:pPr>
      <w:r w:rsidRPr="00DA3092">
        <w:rPr>
          <w:rFonts w:hint="eastAsia"/>
          <w:szCs w:val="20"/>
        </w:rPr>
        <w:t>一、首次报价文件电子版</w:t>
      </w:r>
      <w:r w:rsidRPr="00DA3092">
        <w:rPr>
          <w:rFonts w:hint="eastAsia"/>
          <w:szCs w:val="20"/>
          <w:u w:val="single"/>
        </w:rPr>
        <w:t xml:space="preserve">   </w:t>
      </w:r>
      <w:r w:rsidRPr="00DA3092">
        <w:rPr>
          <w:rFonts w:hint="eastAsia"/>
          <w:szCs w:val="20"/>
        </w:rPr>
        <w:t>份（包含按“第三章</w:t>
      </w:r>
      <w:r w:rsidRPr="00DA3092">
        <w:rPr>
          <w:rFonts w:hint="eastAsia"/>
          <w:szCs w:val="20"/>
        </w:rPr>
        <w:t xml:space="preserve"> </w:t>
      </w:r>
      <w:r w:rsidRPr="00DA3092">
        <w:rPr>
          <w:rFonts w:hint="eastAsia"/>
          <w:szCs w:val="20"/>
        </w:rPr>
        <w:t>供应商须知”提交的全部文件）；</w:t>
      </w:r>
    </w:p>
    <w:p w14:paraId="54FE5094" w14:textId="77777777" w:rsidR="009675DD" w:rsidRPr="00DA3092" w:rsidRDefault="00E727F6">
      <w:pPr>
        <w:pStyle w:val="TOC3"/>
        <w:spacing w:line="360" w:lineRule="auto"/>
        <w:ind w:leftChars="0" w:left="0" w:firstLineChars="200" w:firstLine="420"/>
        <w:rPr>
          <w:szCs w:val="20"/>
        </w:rPr>
      </w:pPr>
      <w:r w:rsidRPr="00DA3092">
        <w:rPr>
          <w:rFonts w:hint="eastAsia"/>
          <w:szCs w:val="20"/>
        </w:rPr>
        <w:t>二、</w:t>
      </w:r>
      <w:r w:rsidRPr="00DA3092">
        <w:rPr>
          <w:rFonts w:hAnsi="宋体" w:hint="eastAsia"/>
          <w:szCs w:val="20"/>
        </w:rPr>
        <w:t>技术</w:t>
      </w:r>
      <w:r w:rsidRPr="00DA3092">
        <w:rPr>
          <w:rFonts w:hint="eastAsia"/>
          <w:szCs w:val="20"/>
        </w:rPr>
        <w:t>文件电子版</w:t>
      </w:r>
      <w:r w:rsidRPr="00DA3092">
        <w:rPr>
          <w:rFonts w:hint="eastAsia"/>
          <w:szCs w:val="20"/>
          <w:u w:val="single"/>
        </w:rPr>
        <w:t xml:space="preserve">   </w:t>
      </w:r>
      <w:r w:rsidRPr="00DA3092">
        <w:rPr>
          <w:rFonts w:hint="eastAsia"/>
          <w:szCs w:val="20"/>
        </w:rPr>
        <w:t>份（包含按“第三章</w:t>
      </w:r>
      <w:r w:rsidRPr="00DA3092">
        <w:rPr>
          <w:rFonts w:hint="eastAsia"/>
          <w:szCs w:val="20"/>
        </w:rPr>
        <w:t xml:space="preserve"> </w:t>
      </w:r>
      <w:r w:rsidRPr="00DA3092">
        <w:rPr>
          <w:rFonts w:hint="eastAsia"/>
          <w:szCs w:val="20"/>
        </w:rPr>
        <w:t>供应商须知”提交的全部文件）；商务</w:t>
      </w:r>
      <w:r w:rsidRPr="00DA3092">
        <w:rPr>
          <w:rFonts w:hAnsi="宋体" w:hint="eastAsia"/>
          <w:szCs w:val="20"/>
        </w:rPr>
        <w:t>文件</w:t>
      </w:r>
      <w:r w:rsidRPr="00DA3092">
        <w:rPr>
          <w:rFonts w:hint="eastAsia"/>
          <w:szCs w:val="20"/>
        </w:rPr>
        <w:t>电子版</w:t>
      </w:r>
      <w:r w:rsidRPr="00DA3092">
        <w:rPr>
          <w:rFonts w:hint="eastAsia"/>
          <w:szCs w:val="20"/>
          <w:u w:val="single"/>
        </w:rPr>
        <w:t xml:space="preserve">   </w:t>
      </w:r>
      <w:r w:rsidRPr="00DA3092">
        <w:rPr>
          <w:rFonts w:hint="eastAsia"/>
          <w:szCs w:val="20"/>
        </w:rPr>
        <w:t>份（包含按“第三章</w:t>
      </w:r>
      <w:r w:rsidRPr="00DA3092">
        <w:rPr>
          <w:rFonts w:hint="eastAsia"/>
          <w:szCs w:val="20"/>
        </w:rPr>
        <w:t xml:space="preserve"> </w:t>
      </w:r>
      <w:r w:rsidRPr="00DA3092">
        <w:rPr>
          <w:rFonts w:hint="eastAsia"/>
          <w:szCs w:val="20"/>
        </w:rPr>
        <w:t>供应商须知”提交的全部文件）；（商务技术文件已合并装订成册）；</w:t>
      </w:r>
    </w:p>
    <w:p w14:paraId="44C466FA" w14:textId="77777777" w:rsidR="009675DD" w:rsidRPr="00DA3092" w:rsidRDefault="00E727F6">
      <w:pPr>
        <w:pStyle w:val="TOC3"/>
        <w:spacing w:line="360" w:lineRule="auto"/>
        <w:ind w:leftChars="0" w:left="0" w:firstLineChars="200" w:firstLine="420"/>
        <w:rPr>
          <w:szCs w:val="20"/>
        </w:rPr>
      </w:pPr>
      <w:r w:rsidRPr="00DA3092">
        <w:rPr>
          <w:rFonts w:hint="eastAsia"/>
          <w:szCs w:val="20"/>
        </w:rPr>
        <w:t>三、资格证明文件电子版（包含按“第三章供应商须知”提交的全部文件）；</w:t>
      </w:r>
    </w:p>
    <w:p w14:paraId="05007402" w14:textId="77777777" w:rsidR="009675DD" w:rsidRPr="00DA3092" w:rsidRDefault="00E727F6">
      <w:pPr>
        <w:pStyle w:val="TOC3"/>
        <w:spacing w:line="360" w:lineRule="auto"/>
        <w:ind w:leftChars="0" w:left="0" w:firstLineChars="200" w:firstLine="420"/>
        <w:rPr>
          <w:szCs w:val="20"/>
        </w:rPr>
      </w:pPr>
      <w:r w:rsidRPr="00DA3092">
        <w:rPr>
          <w:rFonts w:hint="eastAsia"/>
          <w:szCs w:val="20"/>
        </w:rPr>
        <w:t>据此函，签字人兹宣布：</w:t>
      </w:r>
    </w:p>
    <w:p w14:paraId="36E27DEF" w14:textId="77777777" w:rsidR="009675DD" w:rsidRPr="00DA3092" w:rsidRDefault="00E727F6">
      <w:pPr>
        <w:pStyle w:val="TOC3"/>
        <w:spacing w:line="360" w:lineRule="auto"/>
        <w:ind w:leftChars="0" w:left="0" w:firstLine="482"/>
        <w:rPr>
          <w:szCs w:val="20"/>
        </w:rPr>
      </w:pPr>
      <w:r w:rsidRPr="00DA3092">
        <w:rPr>
          <w:rFonts w:hint="eastAsia"/>
          <w:szCs w:val="20"/>
        </w:rPr>
        <w:t>1</w:t>
      </w:r>
      <w:r w:rsidRPr="00DA3092">
        <w:rPr>
          <w:rFonts w:hint="eastAsia"/>
          <w:szCs w:val="20"/>
        </w:rPr>
        <w:t>、我方愿意以（大写）人民币</w:t>
      </w:r>
      <w:r w:rsidRPr="00DA3092">
        <w:rPr>
          <w:rFonts w:hint="eastAsia"/>
          <w:szCs w:val="20"/>
          <w:u w:val="single"/>
        </w:rPr>
        <w:t xml:space="preserve">              </w:t>
      </w:r>
      <w:r w:rsidRPr="00DA3092">
        <w:rPr>
          <w:rFonts w:hint="eastAsia"/>
          <w:szCs w:val="20"/>
        </w:rPr>
        <w:t>（￥</w:t>
      </w:r>
      <w:r w:rsidRPr="00DA3092">
        <w:rPr>
          <w:rFonts w:hint="eastAsia"/>
          <w:szCs w:val="20"/>
          <w:u w:val="single"/>
        </w:rPr>
        <w:t xml:space="preserve">          </w:t>
      </w:r>
      <w:r w:rsidRPr="00DA3092">
        <w:rPr>
          <w:rFonts w:hint="eastAsia"/>
          <w:szCs w:val="20"/>
        </w:rPr>
        <w:t>元</w:t>
      </w:r>
      <w:r w:rsidRPr="00DA3092">
        <w:rPr>
          <w:rFonts w:hint="eastAsia"/>
          <w:szCs w:val="20"/>
        </w:rPr>
        <w:t>)</w:t>
      </w:r>
      <w:r w:rsidRPr="00DA3092">
        <w:rPr>
          <w:rFonts w:hint="eastAsia"/>
          <w:szCs w:val="20"/>
        </w:rPr>
        <w:t>的竞标总报价，提供服务期（无标项时填写）：</w:t>
      </w:r>
      <w:r w:rsidRPr="00DA3092">
        <w:rPr>
          <w:rFonts w:hint="eastAsia"/>
          <w:szCs w:val="20"/>
          <w:u w:val="single"/>
        </w:rPr>
        <w:t xml:space="preserve">            </w:t>
      </w:r>
      <w:r w:rsidRPr="00DA3092">
        <w:rPr>
          <w:rFonts w:hint="eastAsia"/>
          <w:szCs w:val="20"/>
        </w:rPr>
        <w:t>，提供本项目竞争性磋商采购文件第二章“服务需求一览表”中相应的采购内容。</w:t>
      </w:r>
    </w:p>
    <w:p w14:paraId="570E7B0F" w14:textId="77777777" w:rsidR="009675DD" w:rsidRPr="00DA3092" w:rsidRDefault="00E727F6">
      <w:pPr>
        <w:pStyle w:val="TOC3"/>
        <w:spacing w:line="360" w:lineRule="auto"/>
        <w:ind w:leftChars="0" w:left="0" w:firstLine="482"/>
        <w:rPr>
          <w:szCs w:val="20"/>
        </w:rPr>
      </w:pPr>
      <w:r w:rsidRPr="00DA3092">
        <w:rPr>
          <w:rFonts w:hint="eastAsia"/>
          <w:szCs w:val="20"/>
        </w:rPr>
        <w:t>其中（有标项时填写）：</w:t>
      </w:r>
    </w:p>
    <w:p w14:paraId="070204CF" w14:textId="77777777" w:rsidR="009675DD" w:rsidRPr="00DA3092" w:rsidRDefault="00E727F6">
      <w:pPr>
        <w:pStyle w:val="TOC3"/>
        <w:spacing w:line="360" w:lineRule="auto"/>
        <w:ind w:leftChars="0" w:left="0" w:firstLine="482"/>
        <w:rPr>
          <w:szCs w:val="20"/>
        </w:rPr>
      </w:pPr>
      <w:r w:rsidRPr="00DA3092">
        <w:rPr>
          <w:rFonts w:hint="eastAsia"/>
          <w:szCs w:val="20"/>
        </w:rPr>
        <w:t>标项报价为（大写）人民币</w:t>
      </w:r>
      <w:r w:rsidRPr="00DA3092">
        <w:rPr>
          <w:rFonts w:hint="eastAsia"/>
          <w:szCs w:val="20"/>
          <w:u w:val="single"/>
        </w:rPr>
        <w:t xml:space="preserve">               </w:t>
      </w:r>
      <w:r w:rsidRPr="00DA3092">
        <w:rPr>
          <w:rFonts w:hint="eastAsia"/>
          <w:szCs w:val="20"/>
        </w:rPr>
        <w:t xml:space="preserve"> (</w:t>
      </w:r>
      <w:r w:rsidRPr="00DA3092">
        <w:rPr>
          <w:rFonts w:hint="eastAsia"/>
          <w:szCs w:val="20"/>
        </w:rPr>
        <w:t>￥</w:t>
      </w:r>
      <w:r w:rsidRPr="00DA3092">
        <w:rPr>
          <w:rFonts w:hint="eastAsia"/>
          <w:szCs w:val="20"/>
          <w:u w:val="single"/>
        </w:rPr>
        <w:t xml:space="preserve">           </w:t>
      </w:r>
      <w:r w:rsidRPr="00DA3092">
        <w:rPr>
          <w:rFonts w:hint="eastAsia"/>
          <w:szCs w:val="20"/>
        </w:rPr>
        <w:t>元</w:t>
      </w:r>
      <w:r w:rsidRPr="00DA3092">
        <w:rPr>
          <w:rFonts w:hint="eastAsia"/>
          <w:szCs w:val="20"/>
        </w:rPr>
        <w:t>)</w:t>
      </w:r>
      <w:r w:rsidRPr="00DA3092">
        <w:rPr>
          <w:rFonts w:hint="eastAsia"/>
          <w:szCs w:val="20"/>
        </w:rPr>
        <w:t>，服务期：</w:t>
      </w:r>
      <w:r w:rsidRPr="00DA3092">
        <w:rPr>
          <w:rFonts w:hint="eastAsia"/>
          <w:szCs w:val="20"/>
          <w:u w:val="single"/>
        </w:rPr>
        <w:t xml:space="preserve">          </w:t>
      </w:r>
      <w:r w:rsidRPr="00DA3092">
        <w:rPr>
          <w:rFonts w:hint="eastAsia"/>
          <w:szCs w:val="20"/>
        </w:rPr>
        <w:t>；</w:t>
      </w:r>
    </w:p>
    <w:p w14:paraId="6DC391CD" w14:textId="77777777" w:rsidR="009675DD" w:rsidRPr="00DA3092" w:rsidRDefault="00E727F6">
      <w:pPr>
        <w:pStyle w:val="TOC3"/>
        <w:spacing w:line="360" w:lineRule="auto"/>
        <w:ind w:leftChars="0" w:left="0" w:firstLine="482"/>
        <w:rPr>
          <w:szCs w:val="20"/>
        </w:rPr>
      </w:pPr>
      <w:r w:rsidRPr="00DA3092">
        <w:rPr>
          <w:rFonts w:hint="eastAsia"/>
          <w:szCs w:val="20"/>
          <w:u w:val="single"/>
        </w:rPr>
        <w:t xml:space="preserve">    </w:t>
      </w:r>
      <w:r w:rsidRPr="00DA3092">
        <w:rPr>
          <w:rFonts w:hint="eastAsia"/>
          <w:szCs w:val="20"/>
        </w:rPr>
        <w:t>标项报价为（大写）人民币</w:t>
      </w:r>
      <w:r w:rsidRPr="00DA3092">
        <w:rPr>
          <w:rFonts w:hint="eastAsia"/>
          <w:szCs w:val="20"/>
          <w:u w:val="single"/>
        </w:rPr>
        <w:t xml:space="preserve">               </w:t>
      </w:r>
      <w:r w:rsidRPr="00DA3092">
        <w:rPr>
          <w:rFonts w:hint="eastAsia"/>
          <w:szCs w:val="20"/>
        </w:rPr>
        <w:t xml:space="preserve"> (</w:t>
      </w:r>
      <w:r w:rsidRPr="00DA3092">
        <w:rPr>
          <w:rFonts w:hint="eastAsia"/>
          <w:szCs w:val="20"/>
        </w:rPr>
        <w:t>￥</w:t>
      </w:r>
      <w:r w:rsidRPr="00DA3092">
        <w:rPr>
          <w:rFonts w:hint="eastAsia"/>
          <w:szCs w:val="20"/>
          <w:u w:val="single"/>
        </w:rPr>
        <w:t xml:space="preserve">           </w:t>
      </w:r>
      <w:r w:rsidRPr="00DA3092">
        <w:rPr>
          <w:rFonts w:hint="eastAsia"/>
          <w:szCs w:val="20"/>
        </w:rPr>
        <w:t>元</w:t>
      </w:r>
      <w:r w:rsidRPr="00DA3092">
        <w:rPr>
          <w:rFonts w:hint="eastAsia"/>
          <w:szCs w:val="20"/>
        </w:rPr>
        <w:t>)</w:t>
      </w:r>
      <w:r w:rsidRPr="00DA3092">
        <w:rPr>
          <w:rFonts w:hint="eastAsia"/>
          <w:szCs w:val="20"/>
        </w:rPr>
        <w:t>，服务期：</w:t>
      </w:r>
      <w:r w:rsidRPr="00DA3092">
        <w:rPr>
          <w:rFonts w:hint="eastAsia"/>
          <w:szCs w:val="20"/>
          <w:u w:val="single"/>
        </w:rPr>
        <w:t xml:space="preserve">          </w:t>
      </w:r>
      <w:r w:rsidRPr="00DA3092">
        <w:rPr>
          <w:rFonts w:hint="eastAsia"/>
          <w:szCs w:val="20"/>
        </w:rPr>
        <w:t>；</w:t>
      </w:r>
    </w:p>
    <w:p w14:paraId="2622080A" w14:textId="77777777" w:rsidR="009675DD" w:rsidRPr="00DA3092" w:rsidRDefault="00E727F6">
      <w:pPr>
        <w:pStyle w:val="TOC3"/>
        <w:spacing w:line="360" w:lineRule="auto"/>
        <w:ind w:leftChars="0" w:left="0" w:firstLine="482"/>
        <w:rPr>
          <w:szCs w:val="20"/>
        </w:rPr>
      </w:pPr>
      <w:r w:rsidRPr="00DA3092">
        <w:rPr>
          <w:rFonts w:hint="eastAsia"/>
          <w:szCs w:val="20"/>
        </w:rPr>
        <w:t>......</w:t>
      </w:r>
    </w:p>
    <w:p w14:paraId="7DF58A4B" w14:textId="77777777" w:rsidR="009675DD" w:rsidRPr="00DA3092" w:rsidRDefault="00E727F6">
      <w:pPr>
        <w:pStyle w:val="TOC3"/>
        <w:spacing w:line="360" w:lineRule="auto"/>
        <w:ind w:leftChars="0" w:left="0" w:firstLine="482"/>
        <w:rPr>
          <w:szCs w:val="20"/>
        </w:rPr>
      </w:pPr>
      <w:r w:rsidRPr="00DA3092">
        <w:rPr>
          <w:rFonts w:hint="eastAsia"/>
          <w:szCs w:val="20"/>
        </w:rPr>
        <w:t>2</w:t>
      </w:r>
      <w:r w:rsidRPr="00DA3092">
        <w:rPr>
          <w:rFonts w:hint="eastAsia"/>
          <w:szCs w:val="20"/>
        </w:rPr>
        <w:t>、我方同意自本项目竞争性磋商采购文件采购公告规定的递交响应文件截止时间起遵循</w:t>
      </w:r>
      <w:r w:rsidRPr="00DA3092">
        <w:rPr>
          <w:rFonts w:hAnsi="宋体" w:hint="eastAsia"/>
          <w:szCs w:val="20"/>
        </w:rPr>
        <w:t>本响应函</w:t>
      </w:r>
      <w:r w:rsidRPr="00DA3092">
        <w:rPr>
          <w:rFonts w:hint="eastAsia"/>
          <w:szCs w:val="20"/>
        </w:rPr>
        <w:t>，并承诺在“第三章</w:t>
      </w:r>
      <w:r w:rsidRPr="00DA3092">
        <w:rPr>
          <w:rFonts w:hint="eastAsia"/>
          <w:szCs w:val="20"/>
        </w:rPr>
        <w:t xml:space="preserve"> </w:t>
      </w:r>
      <w:r w:rsidRPr="00DA3092">
        <w:rPr>
          <w:rFonts w:hint="eastAsia"/>
          <w:szCs w:val="20"/>
        </w:rPr>
        <w:t>供应商须知”规定的响应有效期内不修改、撤销响应文件。</w:t>
      </w:r>
    </w:p>
    <w:p w14:paraId="046238DF" w14:textId="77777777" w:rsidR="009675DD" w:rsidRPr="00DA3092" w:rsidRDefault="00E727F6">
      <w:pPr>
        <w:pStyle w:val="TOC3"/>
        <w:spacing w:line="360" w:lineRule="auto"/>
        <w:ind w:leftChars="0" w:left="0" w:firstLine="482"/>
        <w:rPr>
          <w:szCs w:val="20"/>
        </w:rPr>
      </w:pPr>
      <w:r w:rsidRPr="00DA3092">
        <w:rPr>
          <w:rFonts w:hint="eastAsia"/>
          <w:szCs w:val="20"/>
        </w:rPr>
        <w:t>3</w:t>
      </w:r>
      <w:r w:rsidRPr="00DA3092">
        <w:rPr>
          <w:rFonts w:hint="eastAsia"/>
          <w:szCs w:val="20"/>
        </w:rPr>
        <w:t>、我方在此声明，所递交的响应文件及有关资料内容完整、真实和准确。</w:t>
      </w:r>
    </w:p>
    <w:p w14:paraId="25BCE9E3" w14:textId="77777777" w:rsidR="009675DD" w:rsidRPr="00DA3092" w:rsidRDefault="00E727F6">
      <w:pPr>
        <w:pStyle w:val="TOC3"/>
        <w:spacing w:line="360" w:lineRule="auto"/>
        <w:ind w:leftChars="0" w:left="0" w:firstLine="482"/>
        <w:rPr>
          <w:szCs w:val="20"/>
        </w:rPr>
      </w:pPr>
      <w:r w:rsidRPr="00DA3092">
        <w:rPr>
          <w:rFonts w:hint="eastAsia"/>
          <w:szCs w:val="20"/>
        </w:rPr>
        <w:t>4</w:t>
      </w:r>
      <w:r w:rsidRPr="00DA3092">
        <w:rPr>
          <w:rFonts w:hint="eastAsia"/>
          <w:szCs w:val="20"/>
        </w:rPr>
        <w:t>、如本项目采购内容涉及须符合国家强制规定的，我方承诺我方本次竞标均符合国家有关强制规定。</w:t>
      </w:r>
    </w:p>
    <w:p w14:paraId="34949D91" w14:textId="77777777" w:rsidR="009675DD" w:rsidRPr="00DA3092" w:rsidRDefault="00E727F6">
      <w:pPr>
        <w:pStyle w:val="TOC3"/>
        <w:spacing w:line="360" w:lineRule="auto"/>
        <w:ind w:leftChars="0" w:left="0" w:firstLine="482"/>
        <w:rPr>
          <w:szCs w:val="20"/>
        </w:rPr>
      </w:pPr>
      <w:r w:rsidRPr="00DA3092">
        <w:rPr>
          <w:rFonts w:hint="eastAsia"/>
          <w:szCs w:val="20"/>
        </w:rPr>
        <w:t>5</w:t>
      </w:r>
      <w:r w:rsidRPr="00DA3092">
        <w:rPr>
          <w:rFonts w:hint="eastAsia"/>
          <w:szCs w:val="20"/>
        </w:rPr>
        <w:t>、如我方成交，我方承诺在收到成交通知书后，在成交通知书规定的期限内，</w:t>
      </w:r>
      <w:r w:rsidRPr="00DA3092">
        <w:rPr>
          <w:rFonts w:hAnsi="宋体" w:hint="eastAsia"/>
          <w:szCs w:val="20"/>
        </w:rPr>
        <w:t>根据竞争性磋商采购文件、我方的响应文件及有关澄清承诺书的要求按第六章“合同文本”与采购人订立书面合同，并按照合同约定</w:t>
      </w:r>
      <w:r w:rsidRPr="00DA3092">
        <w:rPr>
          <w:rFonts w:hint="eastAsia"/>
          <w:szCs w:val="20"/>
        </w:rPr>
        <w:t>承担完成合同的责任和义务。</w:t>
      </w:r>
    </w:p>
    <w:p w14:paraId="334D2245" w14:textId="77777777" w:rsidR="009675DD" w:rsidRPr="00DA3092" w:rsidRDefault="00E727F6">
      <w:pPr>
        <w:pStyle w:val="TOC3"/>
        <w:spacing w:line="360" w:lineRule="auto"/>
        <w:ind w:leftChars="0" w:left="0" w:firstLine="482"/>
        <w:rPr>
          <w:szCs w:val="20"/>
        </w:rPr>
      </w:pPr>
      <w:r w:rsidRPr="00DA3092">
        <w:rPr>
          <w:rFonts w:hint="eastAsia"/>
          <w:szCs w:val="20"/>
        </w:rPr>
        <w:t>6</w:t>
      </w:r>
      <w:r w:rsidRPr="00DA3092">
        <w:rPr>
          <w:rFonts w:hint="eastAsia"/>
          <w:szCs w:val="20"/>
        </w:rPr>
        <w:t>、我方已详细审核竞争性磋商采购文件，我方知道必须放弃提出含糊不清或误解问题的权利。</w:t>
      </w:r>
    </w:p>
    <w:p w14:paraId="38CB38EB" w14:textId="77777777" w:rsidR="009675DD" w:rsidRPr="00DA3092" w:rsidRDefault="00E727F6">
      <w:pPr>
        <w:pStyle w:val="TOC3"/>
        <w:spacing w:line="360" w:lineRule="auto"/>
        <w:ind w:leftChars="0" w:left="0" w:firstLine="482"/>
        <w:rPr>
          <w:szCs w:val="20"/>
        </w:rPr>
      </w:pPr>
      <w:r w:rsidRPr="00DA3092">
        <w:rPr>
          <w:rFonts w:hint="eastAsia"/>
          <w:szCs w:val="20"/>
        </w:rPr>
        <w:t>7</w:t>
      </w:r>
      <w:r w:rsidRPr="00DA3092">
        <w:rPr>
          <w:rFonts w:hint="eastAsia"/>
          <w:szCs w:val="20"/>
        </w:rPr>
        <w:t>、我方承诺满足竞争性磋商采购文件</w:t>
      </w:r>
      <w:r w:rsidRPr="00DA3092">
        <w:rPr>
          <w:rFonts w:hAnsi="宋体" w:hint="eastAsia"/>
          <w:szCs w:val="20"/>
        </w:rPr>
        <w:t>第六章“合同文本”</w:t>
      </w:r>
      <w:r w:rsidRPr="00DA3092">
        <w:rPr>
          <w:rFonts w:hint="eastAsia"/>
          <w:szCs w:val="20"/>
        </w:rPr>
        <w:t>的条款，承担完成合同的责任和义务。</w:t>
      </w:r>
    </w:p>
    <w:p w14:paraId="21605924" w14:textId="77777777" w:rsidR="009675DD" w:rsidRPr="00DA3092" w:rsidRDefault="00E727F6">
      <w:pPr>
        <w:pStyle w:val="TOC3"/>
        <w:spacing w:line="360" w:lineRule="auto"/>
        <w:ind w:leftChars="0" w:left="0" w:firstLine="482"/>
        <w:rPr>
          <w:szCs w:val="20"/>
        </w:rPr>
      </w:pPr>
      <w:r w:rsidRPr="00DA3092">
        <w:rPr>
          <w:rFonts w:hint="eastAsia"/>
          <w:szCs w:val="20"/>
        </w:rPr>
        <w:t>8</w:t>
      </w:r>
      <w:r w:rsidRPr="00DA3092">
        <w:rPr>
          <w:rFonts w:hint="eastAsia"/>
          <w:szCs w:val="20"/>
        </w:rPr>
        <w:t>、我方同意应贵方要求提供与本竞标有关的任何数据或资料。若贵方需要，我方愿意提供我方作出的一切承诺的证明材料。</w:t>
      </w:r>
    </w:p>
    <w:p w14:paraId="55A3FA4A" w14:textId="77777777" w:rsidR="009675DD" w:rsidRPr="00DA3092" w:rsidRDefault="00E727F6">
      <w:pPr>
        <w:pStyle w:val="TOC3"/>
        <w:spacing w:line="360" w:lineRule="auto"/>
        <w:ind w:leftChars="0" w:left="0" w:firstLine="482"/>
        <w:rPr>
          <w:szCs w:val="20"/>
        </w:rPr>
      </w:pPr>
      <w:r w:rsidRPr="00DA3092">
        <w:rPr>
          <w:rFonts w:hint="eastAsia"/>
          <w:szCs w:val="20"/>
        </w:rPr>
        <w:t>9</w:t>
      </w:r>
      <w:r w:rsidRPr="00DA3092">
        <w:rPr>
          <w:rFonts w:hint="eastAsia"/>
          <w:szCs w:val="20"/>
        </w:rPr>
        <w:t>、我方完全理解贵方不一定接受响应报价最低的竞标人为成交供应商的行为。</w:t>
      </w:r>
    </w:p>
    <w:p w14:paraId="1A7C38E0" w14:textId="77777777" w:rsidR="009675DD" w:rsidRPr="00DA3092" w:rsidRDefault="00E727F6">
      <w:pPr>
        <w:pStyle w:val="TOC3"/>
        <w:spacing w:line="360" w:lineRule="auto"/>
        <w:ind w:leftChars="0" w:left="0" w:firstLine="482"/>
        <w:rPr>
          <w:szCs w:val="20"/>
        </w:rPr>
      </w:pPr>
      <w:r w:rsidRPr="00DA3092">
        <w:rPr>
          <w:rFonts w:hint="eastAsia"/>
          <w:szCs w:val="20"/>
        </w:rPr>
        <w:t>10</w:t>
      </w:r>
      <w:r w:rsidRPr="00DA3092">
        <w:rPr>
          <w:rFonts w:hint="eastAsia"/>
          <w:szCs w:val="20"/>
        </w:rPr>
        <w:t>、我方将严格遵守《中华人民共和国政府采购法》第七十七条的规定，即供应商有下列情形之一的，处以采购金额千分之五以上千分之十</w:t>
      </w:r>
      <w:r w:rsidRPr="00DA3092">
        <w:rPr>
          <w:rFonts w:hAnsi="宋体" w:hint="eastAsia"/>
          <w:szCs w:val="20"/>
        </w:rPr>
        <w:t>以下的罚款，列入不良行为记录名单，在一至三年内</w:t>
      </w:r>
      <w:r w:rsidRPr="00DA3092">
        <w:rPr>
          <w:rFonts w:hAnsi="宋体" w:hint="eastAsia"/>
          <w:szCs w:val="20"/>
        </w:rPr>
        <w:lastRenderedPageBreak/>
        <w:t>禁止参加政府采购活动，有违法所得的，并处没收违法所得，情节严重的，由工商行政管理机关吊销营业执照；构成犯罪的，依法追究刑事责任：</w:t>
      </w:r>
    </w:p>
    <w:p w14:paraId="7043F7F3" w14:textId="77777777" w:rsidR="009675DD" w:rsidRPr="00DA3092" w:rsidRDefault="00E727F6">
      <w:pPr>
        <w:pStyle w:val="TOC3"/>
        <w:tabs>
          <w:tab w:val="left" w:pos="945"/>
        </w:tabs>
        <w:spacing w:line="360" w:lineRule="auto"/>
        <w:ind w:leftChars="0" w:left="720" w:hanging="720"/>
        <w:rPr>
          <w:rFonts w:hAnsi="宋体"/>
          <w:szCs w:val="20"/>
        </w:rPr>
      </w:pPr>
      <w:r w:rsidRPr="00DA3092">
        <w:rPr>
          <w:rFonts w:ascii="宋体" w:hAnsi="宋体" w:hint="eastAsia"/>
          <w:szCs w:val="20"/>
        </w:rPr>
        <w:t>（1）</w:t>
      </w:r>
      <w:r w:rsidRPr="00DA3092">
        <w:rPr>
          <w:rFonts w:hAnsi="宋体" w:hint="eastAsia"/>
          <w:szCs w:val="20"/>
        </w:rPr>
        <w:t>提供虚假材料谋取中标、成交的；</w:t>
      </w:r>
    </w:p>
    <w:p w14:paraId="2DEB0611" w14:textId="77777777" w:rsidR="009675DD" w:rsidRPr="00DA3092" w:rsidRDefault="00E727F6">
      <w:pPr>
        <w:pStyle w:val="TOC3"/>
        <w:tabs>
          <w:tab w:val="left" w:pos="945"/>
        </w:tabs>
        <w:spacing w:line="360" w:lineRule="auto"/>
        <w:ind w:leftChars="0" w:left="720" w:hanging="720"/>
        <w:rPr>
          <w:rFonts w:hAnsi="宋体"/>
          <w:szCs w:val="20"/>
        </w:rPr>
      </w:pPr>
      <w:r w:rsidRPr="00DA3092">
        <w:rPr>
          <w:rFonts w:ascii="宋体" w:hAnsi="宋体" w:hint="eastAsia"/>
          <w:szCs w:val="20"/>
        </w:rPr>
        <w:t>（2）</w:t>
      </w:r>
      <w:r w:rsidRPr="00DA3092">
        <w:rPr>
          <w:rFonts w:hAnsi="宋体" w:hint="eastAsia"/>
          <w:szCs w:val="20"/>
        </w:rPr>
        <w:t>采取不正当手段诋毁、排挤其他供应商的；</w:t>
      </w:r>
    </w:p>
    <w:p w14:paraId="7DF4D2F4" w14:textId="77777777" w:rsidR="009675DD" w:rsidRPr="00DA3092" w:rsidRDefault="00E727F6">
      <w:pPr>
        <w:pStyle w:val="TOC3"/>
        <w:tabs>
          <w:tab w:val="left" w:pos="945"/>
        </w:tabs>
        <w:spacing w:line="360" w:lineRule="auto"/>
        <w:ind w:leftChars="0" w:left="720" w:hanging="720"/>
        <w:rPr>
          <w:szCs w:val="20"/>
        </w:rPr>
      </w:pPr>
      <w:r w:rsidRPr="00DA3092">
        <w:rPr>
          <w:rFonts w:ascii="宋体" w:hAnsi="宋体" w:hint="eastAsia"/>
          <w:szCs w:val="20"/>
        </w:rPr>
        <w:t>（3）</w:t>
      </w:r>
      <w:r w:rsidRPr="00DA3092">
        <w:rPr>
          <w:rFonts w:hAnsi="宋体" w:hint="eastAsia"/>
          <w:szCs w:val="20"/>
        </w:rPr>
        <w:t>与采购人、其他供应商或者采购代理机构恶意串通的；</w:t>
      </w:r>
    </w:p>
    <w:p w14:paraId="702D91F9" w14:textId="77777777" w:rsidR="009675DD" w:rsidRPr="00DA3092" w:rsidRDefault="00E727F6">
      <w:pPr>
        <w:pStyle w:val="TOC3"/>
        <w:tabs>
          <w:tab w:val="left" w:pos="945"/>
        </w:tabs>
        <w:spacing w:line="360" w:lineRule="auto"/>
        <w:ind w:leftChars="0" w:left="720" w:hanging="720"/>
        <w:rPr>
          <w:szCs w:val="20"/>
        </w:rPr>
      </w:pPr>
      <w:r w:rsidRPr="00DA3092">
        <w:rPr>
          <w:rFonts w:ascii="宋体" w:hAnsi="宋体" w:hint="eastAsia"/>
          <w:szCs w:val="20"/>
        </w:rPr>
        <w:t>（4）</w:t>
      </w:r>
      <w:r w:rsidRPr="00DA3092">
        <w:rPr>
          <w:rFonts w:hAnsi="宋体" w:hint="eastAsia"/>
          <w:szCs w:val="20"/>
        </w:rPr>
        <w:t>向采购人、采购代理机构行贿或者提供其他不正当利益的；</w:t>
      </w:r>
    </w:p>
    <w:p w14:paraId="19E3975A" w14:textId="77777777" w:rsidR="009675DD" w:rsidRPr="00DA3092" w:rsidRDefault="00E727F6">
      <w:pPr>
        <w:pStyle w:val="TOC3"/>
        <w:tabs>
          <w:tab w:val="left" w:pos="945"/>
        </w:tabs>
        <w:spacing w:line="360" w:lineRule="auto"/>
        <w:ind w:leftChars="0" w:left="720" w:hanging="720"/>
        <w:rPr>
          <w:szCs w:val="20"/>
        </w:rPr>
      </w:pPr>
      <w:r w:rsidRPr="00DA3092">
        <w:rPr>
          <w:rFonts w:ascii="宋体" w:hAnsi="宋体" w:hint="eastAsia"/>
          <w:szCs w:val="20"/>
        </w:rPr>
        <w:t>（5）</w:t>
      </w:r>
      <w:r w:rsidRPr="00DA3092">
        <w:rPr>
          <w:rFonts w:hAnsi="宋体" w:hint="eastAsia"/>
          <w:szCs w:val="20"/>
        </w:rPr>
        <w:t>在采购过程中与采购人进行协商谈判的；</w:t>
      </w:r>
    </w:p>
    <w:p w14:paraId="5D09600D" w14:textId="77777777" w:rsidR="009675DD" w:rsidRPr="00DA3092" w:rsidRDefault="00E727F6">
      <w:pPr>
        <w:pStyle w:val="TOC3"/>
        <w:tabs>
          <w:tab w:val="left" w:pos="945"/>
        </w:tabs>
        <w:spacing w:line="360" w:lineRule="auto"/>
        <w:ind w:leftChars="0" w:left="720" w:hanging="720"/>
        <w:rPr>
          <w:szCs w:val="20"/>
        </w:rPr>
      </w:pPr>
      <w:r w:rsidRPr="00DA3092">
        <w:rPr>
          <w:rFonts w:ascii="宋体" w:hAnsi="宋体" w:hint="eastAsia"/>
          <w:szCs w:val="20"/>
        </w:rPr>
        <w:t>（6）</w:t>
      </w:r>
      <w:r w:rsidRPr="00DA3092">
        <w:rPr>
          <w:rFonts w:hAnsi="宋体" w:hint="eastAsia"/>
          <w:szCs w:val="20"/>
        </w:rPr>
        <w:t>拒绝有关部门监督检查或提供虚假情况的。</w:t>
      </w:r>
    </w:p>
    <w:p w14:paraId="585B603C" w14:textId="77777777" w:rsidR="009675DD" w:rsidRPr="00DA3092" w:rsidRDefault="00E727F6">
      <w:pPr>
        <w:pStyle w:val="TOC3"/>
        <w:spacing w:line="360" w:lineRule="auto"/>
        <w:ind w:leftChars="0" w:left="0" w:firstLine="420"/>
        <w:rPr>
          <w:szCs w:val="20"/>
        </w:rPr>
      </w:pPr>
      <w:r w:rsidRPr="00DA3092">
        <w:rPr>
          <w:rFonts w:hAnsi="宋体" w:cs="宋体" w:hint="eastAsia"/>
          <w:szCs w:val="20"/>
        </w:rPr>
        <w:t>11.</w:t>
      </w:r>
      <w:r w:rsidRPr="00DA3092">
        <w:rPr>
          <w:rFonts w:hAnsi="宋体" w:cs="宋体" w:hint="eastAsia"/>
          <w:szCs w:val="20"/>
        </w:rPr>
        <w:t>与本磋商有关的一切正式往来信函请寄</w:t>
      </w:r>
      <w:r w:rsidRPr="00DA3092">
        <w:rPr>
          <w:rFonts w:hint="eastAsia"/>
          <w:szCs w:val="20"/>
        </w:rPr>
        <w:t>：</w:t>
      </w:r>
      <w:r w:rsidRPr="00DA3092">
        <w:rPr>
          <w:rFonts w:hint="eastAsia"/>
          <w:szCs w:val="20"/>
          <w:u w:val="single"/>
        </w:rPr>
        <w:t xml:space="preserve"> </w:t>
      </w:r>
    </w:p>
    <w:p w14:paraId="0C323FA7" w14:textId="77777777" w:rsidR="009675DD" w:rsidRPr="00DA3092" w:rsidRDefault="00E727F6">
      <w:pPr>
        <w:pStyle w:val="TOC3"/>
        <w:spacing w:line="360" w:lineRule="auto"/>
        <w:ind w:leftChars="0" w:left="0" w:firstLine="420"/>
        <w:rPr>
          <w:szCs w:val="20"/>
        </w:rPr>
      </w:pPr>
      <w:r w:rsidRPr="00DA3092">
        <w:rPr>
          <w:rFonts w:hint="eastAsia"/>
          <w:szCs w:val="20"/>
        </w:rPr>
        <w:t>地址：</w:t>
      </w:r>
      <w:r w:rsidRPr="00DA3092">
        <w:rPr>
          <w:rFonts w:hint="eastAsia"/>
          <w:szCs w:val="20"/>
          <w:u w:val="single"/>
        </w:rPr>
        <w:t xml:space="preserve">                                                        </w:t>
      </w:r>
      <w:r w:rsidRPr="00DA3092">
        <w:rPr>
          <w:rFonts w:hint="eastAsia"/>
          <w:szCs w:val="20"/>
        </w:rPr>
        <w:t xml:space="preserve"> </w:t>
      </w:r>
    </w:p>
    <w:p w14:paraId="2474AFF7" w14:textId="77777777" w:rsidR="009675DD" w:rsidRPr="00DA3092" w:rsidRDefault="00E727F6">
      <w:pPr>
        <w:pStyle w:val="TOC3"/>
        <w:spacing w:line="360" w:lineRule="auto"/>
        <w:ind w:leftChars="0" w:left="0" w:firstLine="420"/>
        <w:rPr>
          <w:szCs w:val="20"/>
          <w:u w:val="single"/>
        </w:rPr>
      </w:pPr>
      <w:r w:rsidRPr="00DA3092">
        <w:rPr>
          <w:rFonts w:hint="eastAsia"/>
          <w:szCs w:val="20"/>
        </w:rPr>
        <w:t>电话：</w:t>
      </w:r>
      <w:r w:rsidRPr="00DA3092">
        <w:rPr>
          <w:rFonts w:hint="eastAsia"/>
          <w:szCs w:val="20"/>
          <w:u w:val="single"/>
        </w:rPr>
        <w:t xml:space="preserve">                                      </w:t>
      </w:r>
      <w:r w:rsidRPr="00DA3092">
        <w:rPr>
          <w:rFonts w:hint="eastAsia"/>
          <w:szCs w:val="20"/>
          <w:u w:val="single"/>
        </w:rPr>
        <w:t xml:space="preserve">　　　　　　　　　</w:t>
      </w:r>
    </w:p>
    <w:p w14:paraId="07946ECD" w14:textId="77777777" w:rsidR="009675DD" w:rsidRPr="00DA3092" w:rsidRDefault="00E727F6">
      <w:pPr>
        <w:pStyle w:val="TOC3"/>
        <w:spacing w:line="360" w:lineRule="auto"/>
        <w:ind w:leftChars="0" w:left="0" w:firstLine="420"/>
        <w:rPr>
          <w:szCs w:val="20"/>
        </w:rPr>
      </w:pPr>
      <w:r w:rsidRPr="00DA3092">
        <w:rPr>
          <w:rFonts w:hint="eastAsia"/>
          <w:szCs w:val="20"/>
        </w:rPr>
        <w:t>传真：</w:t>
      </w:r>
      <w:r w:rsidRPr="00DA3092">
        <w:rPr>
          <w:rFonts w:hint="eastAsia"/>
          <w:szCs w:val="20"/>
          <w:u w:val="single"/>
        </w:rPr>
        <w:t xml:space="preserve">　　　　　　　　　　　　　　　　　　　　　　　　　　　　</w:t>
      </w:r>
    </w:p>
    <w:p w14:paraId="055444D2" w14:textId="77777777" w:rsidR="009675DD" w:rsidRPr="00DA3092" w:rsidRDefault="00E727F6">
      <w:pPr>
        <w:pStyle w:val="TOC3"/>
        <w:spacing w:line="360" w:lineRule="auto"/>
        <w:ind w:leftChars="0" w:left="0" w:firstLine="420"/>
        <w:rPr>
          <w:szCs w:val="20"/>
          <w:u w:val="single"/>
        </w:rPr>
      </w:pPr>
      <w:r w:rsidRPr="00DA3092">
        <w:rPr>
          <w:rFonts w:hint="eastAsia"/>
          <w:szCs w:val="20"/>
        </w:rPr>
        <w:t>邮政编码：</w:t>
      </w:r>
      <w:r w:rsidRPr="00DA3092">
        <w:rPr>
          <w:rFonts w:hint="eastAsia"/>
          <w:szCs w:val="20"/>
          <w:u w:val="single"/>
        </w:rPr>
        <w:t xml:space="preserve">                                                    </w:t>
      </w:r>
    </w:p>
    <w:p w14:paraId="6432C8F8" w14:textId="77777777" w:rsidR="009675DD" w:rsidRPr="00DA3092" w:rsidRDefault="00E727F6">
      <w:pPr>
        <w:pStyle w:val="TOC3"/>
        <w:spacing w:line="360" w:lineRule="auto"/>
        <w:ind w:leftChars="0" w:left="0" w:firstLine="420"/>
        <w:rPr>
          <w:szCs w:val="20"/>
          <w:u w:val="single"/>
        </w:rPr>
      </w:pPr>
      <w:r w:rsidRPr="00DA3092">
        <w:rPr>
          <w:rFonts w:hint="eastAsia"/>
          <w:szCs w:val="20"/>
        </w:rPr>
        <w:t>开户名称：</w:t>
      </w:r>
      <w:r w:rsidRPr="00DA3092">
        <w:rPr>
          <w:rFonts w:hint="eastAsia"/>
          <w:szCs w:val="20"/>
          <w:u w:val="single"/>
        </w:rPr>
        <w:t xml:space="preserve">                                                    </w:t>
      </w:r>
    </w:p>
    <w:p w14:paraId="41CEF0DE" w14:textId="77777777" w:rsidR="009675DD" w:rsidRPr="00DA3092" w:rsidRDefault="00E727F6">
      <w:pPr>
        <w:pStyle w:val="TOC3"/>
        <w:spacing w:line="360" w:lineRule="auto"/>
        <w:ind w:leftChars="0" w:left="0" w:firstLine="420"/>
        <w:rPr>
          <w:szCs w:val="20"/>
          <w:u w:val="single"/>
        </w:rPr>
      </w:pPr>
      <w:r w:rsidRPr="00DA3092">
        <w:rPr>
          <w:rFonts w:hint="eastAsia"/>
          <w:szCs w:val="20"/>
        </w:rPr>
        <w:t>开户银行：</w:t>
      </w:r>
      <w:r w:rsidRPr="00DA3092">
        <w:rPr>
          <w:rFonts w:hint="eastAsia"/>
          <w:szCs w:val="20"/>
          <w:u w:val="single"/>
        </w:rPr>
        <w:t xml:space="preserve">                                                    </w:t>
      </w:r>
    </w:p>
    <w:p w14:paraId="0E3B28EA" w14:textId="77777777" w:rsidR="009675DD" w:rsidRPr="00DA3092" w:rsidRDefault="00E727F6">
      <w:pPr>
        <w:pStyle w:val="TOC3"/>
        <w:spacing w:line="360" w:lineRule="auto"/>
        <w:ind w:leftChars="0" w:left="0" w:firstLine="420"/>
        <w:rPr>
          <w:szCs w:val="20"/>
          <w:u w:val="single"/>
        </w:rPr>
      </w:pPr>
      <w:r w:rsidRPr="00DA3092">
        <w:rPr>
          <w:rFonts w:hint="eastAsia"/>
          <w:szCs w:val="20"/>
        </w:rPr>
        <w:t>银行账号：</w:t>
      </w:r>
      <w:r w:rsidRPr="00DA3092">
        <w:rPr>
          <w:rFonts w:hint="eastAsia"/>
          <w:szCs w:val="20"/>
          <w:u w:val="single"/>
        </w:rPr>
        <w:t xml:space="preserve">                                                    </w:t>
      </w:r>
    </w:p>
    <w:p w14:paraId="688736A0" w14:textId="77777777" w:rsidR="009675DD" w:rsidRPr="00DA3092" w:rsidRDefault="00E727F6">
      <w:pPr>
        <w:tabs>
          <w:tab w:val="left" w:pos="939"/>
        </w:tabs>
        <w:spacing w:line="360" w:lineRule="auto"/>
        <w:ind w:firstLineChars="150" w:firstLine="300"/>
        <w:rPr>
          <w:rFonts w:ascii="宋体" w:hAnsi="宋体" w:cs="宋体"/>
          <w:sz w:val="20"/>
          <w:szCs w:val="20"/>
        </w:rPr>
      </w:pPr>
      <w:r w:rsidRPr="00DA3092">
        <w:rPr>
          <w:rFonts w:ascii="宋体" w:hAnsi="宋体" w:cs="宋体" w:hint="eastAsia"/>
          <w:sz w:val="20"/>
          <w:szCs w:val="20"/>
        </w:rPr>
        <w:t>特此承诺。</w:t>
      </w:r>
    </w:p>
    <w:p w14:paraId="7BD55E81" w14:textId="77777777" w:rsidR="009675DD" w:rsidRPr="00DA3092" w:rsidRDefault="009675DD">
      <w:pPr>
        <w:spacing w:line="360" w:lineRule="auto"/>
        <w:jc w:val="left"/>
        <w:rPr>
          <w:rFonts w:ascii="宋体" w:hAnsi="宋体" w:cs="宋体"/>
          <w:szCs w:val="21"/>
        </w:rPr>
      </w:pPr>
    </w:p>
    <w:p w14:paraId="36E6B3F8"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5E4D04A1" w14:textId="77777777" w:rsidR="009675DD" w:rsidRPr="00DA3092" w:rsidRDefault="00E727F6">
      <w:pPr>
        <w:autoSpaceDE w:val="0"/>
        <w:autoSpaceDN w:val="0"/>
        <w:spacing w:line="360" w:lineRule="auto"/>
        <w:jc w:val="righ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日期：  年  月   日</w:t>
      </w:r>
    </w:p>
    <w:p w14:paraId="77801E32" w14:textId="77777777" w:rsidR="009675DD" w:rsidRPr="00DA3092" w:rsidRDefault="009675DD">
      <w:pPr>
        <w:widowControl/>
        <w:spacing w:line="360" w:lineRule="auto"/>
        <w:jc w:val="left"/>
        <w:rPr>
          <w:rFonts w:ascii="仿宋_GB2312" w:eastAsia="仿宋_GB2312" w:hAnsi="仿宋" w:cs="仿宋_GB2312"/>
          <w:kern w:val="0"/>
          <w:sz w:val="24"/>
          <w:lang w:val="zh-CN"/>
        </w:rPr>
        <w:sectPr w:rsidR="009675DD" w:rsidRPr="00DA3092">
          <w:pgSz w:w="11911" w:h="16838"/>
          <w:pgMar w:top="1417" w:right="1417" w:bottom="1417" w:left="1417" w:header="720" w:footer="720" w:gutter="0"/>
          <w:cols w:space="0"/>
        </w:sectPr>
      </w:pPr>
    </w:p>
    <w:p w14:paraId="5B4FB13E" w14:textId="77777777" w:rsidR="009675DD" w:rsidRPr="00DA3092" w:rsidRDefault="009675DD">
      <w:pPr>
        <w:autoSpaceDE w:val="0"/>
        <w:autoSpaceDN w:val="0"/>
        <w:spacing w:line="360" w:lineRule="auto"/>
        <w:ind w:firstLineChars="2700" w:firstLine="6480"/>
        <w:rPr>
          <w:rFonts w:ascii="仿宋_GB2312" w:eastAsia="仿宋_GB2312" w:hAnsi="仿宋" w:cs="仿宋_GB2312"/>
          <w:kern w:val="0"/>
          <w:sz w:val="24"/>
          <w:lang w:val="zh-CN"/>
        </w:rPr>
      </w:pPr>
    </w:p>
    <w:p w14:paraId="57CFF3C0" w14:textId="77777777" w:rsidR="009675DD" w:rsidRPr="00DA3092" w:rsidRDefault="00E727F6">
      <w:pPr>
        <w:spacing w:line="520" w:lineRule="exact"/>
        <w:jc w:val="center"/>
        <w:rPr>
          <w:rFonts w:ascii="宋体" w:hAnsi="宋体"/>
          <w:b/>
          <w:bCs/>
          <w:sz w:val="32"/>
          <w:szCs w:val="32"/>
        </w:rPr>
      </w:pPr>
      <w:r w:rsidRPr="00DA3092">
        <w:rPr>
          <w:rFonts w:hint="eastAsia"/>
          <w:sz w:val="32"/>
          <w:szCs w:val="32"/>
        </w:rPr>
        <w:t>二</w:t>
      </w:r>
      <w:r w:rsidRPr="00DA3092">
        <w:rPr>
          <w:rFonts w:ascii="宋体" w:hAnsi="宋体" w:hint="eastAsia"/>
          <w:b/>
          <w:bCs/>
          <w:sz w:val="32"/>
          <w:szCs w:val="32"/>
        </w:rPr>
        <w:t>、响应报价表</w:t>
      </w:r>
    </w:p>
    <w:p w14:paraId="0EAEA919" w14:textId="77777777" w:rsidR="009675DD" w:rsidRPr="00DA3092" w:rsidRDefault="00E727F6">
      <w:pPr>
        <w:snapToGrid w:val="0"/>
        <w:spacing w:before="50" w:after="50" w:line="360" w:lineRule="auto"/>
        <w:rPr>
          <w:rFonts w:ascii="宋体" w:hAnsi="宋体"/>
          <w:sz w:val="24"/>
        </w:rPr>
      </w:pPr>
      <w:r w:rsidRPr="00DA3092">
        <w:rPr>
          <w:rFonts w:ascii="宋体" w:hAnsi="宋体" w:hint="eastAsia"/>
          <w:sz w:val="24"/>
        </w:rPr>
        <w:t>项目名称：</w:t>
      </w:r>
      <w:r w:rsidRPr="00DA3092">
        <w:rPr>
          <w:rFonts w:ascii="宋体" w:hAnsi="宋体" w:hint="eastAsia"/>
          <w:sz w:val="24"/>
          <w:u w:val="single"/>
        </w:rPr>
        <w:t xml:space="preserve">  上林县人民医院中央空调、洁净空调系统及分体式空调维保项目 </w:t>
      </w:r>
      <w:r w:rsidRPr="00DA3092">
        <w:rPr>
          <w:rFonts w:ascii="宋体" w:hAnsi="宋体" w:hint="eastAsia"/>
          <w:sz w:val="24"/>
        </w:rPr>
        <w:t xml:space="preserve">      </w:t>
      </w:r>
    </w:p>
    <w:p w14:paraId="39B4BA16" w14:textId="77777777" w:rsidR="009675DD" w:rsidRPr="00DA3092" w:rsidRDefault="00E727F6">
      <w:pPr>
        <w:snapToGrid w:val="0"/>
        <w:spacing w:before="50" w:after="50" w:line="360" w:lineRule="auto"/>
        <w:rPr>
          <w:rFonts w:ascii="宋体" w:hAnsi="宋体"/>
          <w:sz w:val="24"/>
          <w:u w:val="single"/>
        </w:rPr>
      </w:pPr>
      <w:r w:rsidRPr="00DA3092">
        <w:rPr>
          <w:rFonts w:ascii="宋体" w:hAnsi="宋体" w:hint="eastAsia"/>
          <w:sz w:val="24"/>
        </w:rPr>
        <w:t>项目编号：</w:t>
      </w:r>
      <w:r w:rsidRPr="00DA3092">
        <w:rPr>
          <w:rFonts w:ascii="宋体" w:hAnsi="宋体" w:hint="eastAsia"/>
          <w:sz w:val="24"/>
          <w:u w:val="single"/>
        </w:rPr>
        <w:t xml:space="preserve">                     </w:t>
      </w:r>
      <w:r w:rsidRPr="00DA3092">
        <w:rPr>
          <w:rFonts w:ascii="宋体" w:hAnsi="宋体" w:hint="eastAsia"/>
          <w:sz w:val="24"/>
        </w:rPr>
        <w:t xml:space="preserve">         标项：</w:t>
      </w:r>
      <w:r w:rsidRPr="00DA3092">
        <w:rPr>
          <w:rFonts w:ascii="宋体" w:hAnsi="宋体" w:hint="eastAsia"/>
          <w:sz w:val="24"/>
          <w:u w:val="single"/>
        </w:rPr>
        <w:t xml:space="preserve">           </w:t>
      </w:r>
    </w:p>
    <w:p w14:paraId="0FF6FCF9" w14:textId="77777777" w:rsidR="009675DD" w:rsidRPr="00DA3092" w:rsidRDefault="00E727F6">
      <w:pPr>
        <w:snapToGrid w:val="0"/>
        <w:spacing w:before="50" w:after="50" w:line="360" w:lineRule="auto"/>
        <w:rPr>
          <w:rFonts w:ascii="宋体" w:hAnsi="宋体"/>
          <w:sz w:val="24"/>
          <w:u w:val="single"/>
        </w:rPr>
      </w:pPr>
      <w:r w:rsidRPr="00DA3092">
        <w:rPr>
          <w:rFonts w:hAnsi="宋体" w:hint="eastAsia"/>
          <w:sz w:val="24"/>
        </w:rPr>
        <w:t>供应商名称：</w:t>
      </w:r>
      <w:r w:rsidRPr="00DA3092">
        <w:rPr>
          <w:rFonts w:hAnsi="宋体"/>
          <w:sz w:val="24"/>
          <w:u w:val="single"/>
        </w:rPr>
        <w:t xml:space="preserve">                     </w:t>
      </w:r>
      <w:r w:rsidRPr="00DA3092">
        <w:rPr>
          <w:rFonts w:hAnsi="宋体"/>
          <w:sz w:val="24"/>
        </w:rPr>
        <w:t xml:space="preserve">  </w:t>
      </w:r>
      <w:r w:rsidRPr="00DA3092">
        <w:rPr>
          <w:rFonts w:ascii="宋体" w:hAnsi="宋体" w:cs="仿宋_GB2312" w:hint="eastAsia"/>
          <w:sz w:val="24"/>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189"/>
        <w:gridCol w:w="1952"/>
        <w:gridCol w:w="1020"/>
        <w:gridCol w:w="1191"/>
        <w:gridCol w:w="1434"/>
        <w:gridCol w:w="903"/>
        <w:gridCol w:w="919"/>
      </w:tblGrid>
      <w:tr w:rsidR="00DA3092" w:rsidRPr="00DA3092" w14:paraId="38A6BAF6" w14:textId="77777777">
        <w:trPr>
          <w:cantSplit/>
          <w:trHeight w:val="733"/>
        </w:trPr>
        <w:tc>
          <w:tcPr>
            <w:tcW w:w="679" w:type="dxa"/>
            <w:tcBorders>
              <w:top w:val="single" w:sz="4" w:space="0" w:color="auto"/>
              <w:left w:val="single" w:sz="4" w:space="0" w:color="auto"/>
              <w:bottom w:val="single" w:sz="4" w:space="0" w:color="auto"/>
              <w:right w:val="single" w:sz="4" w:space="0" w:color="auto"/>
            </w:tcBorders>
            <w:vAlign w:val="center"/>
          </w:tcPr>
          <w:p w14:paraId="35D91A0B" w14:textId="77777777" w:rsidR="009675DD" w:rsidRPr="00DA3092" w:rsidRDefault="00E727F6">
            <w:pPr>
              <w:rPr>
                <w:rFonts w:ascii="宋体" w:hAnsi="宋体"/>
                <w:szCs w:val="22"/>
              </w:rPr>
            </w:pPr>
            <w:r w:rsidRPr="00DA3092">
              <w:rPr>
                <w:rFonts w:ascii="宋体" w:hAnsi="宋体" w:hint="eastAsia"/>
                <w:szCs w:val="22"/>
              </w:rPr>
              <w:t>序号</w:t>
            </w:r>
          </w:p>
        </w:tc>
        <w:tc>
          <w:tcPr>
            <w:tcW w:w="1189" w:type="dxa"/>
            <w:tcBorders>
              <w:top w:val="single" w:sz="4" w:space="0" w:color="auto"/>
              <w:left w:val="single" w:sz="4" w:space="0" w:color="auto"/>
              <w:bottom w:val="single" w:sz="4" w:space="0" w:color="auto"/>
              <w:right w:val="single" w:sz="4" w:space="0" w:color="auto"/>
            </w:tcBorders>
            <w:vAlign w:val="center"/>
          </w:tcPr>
          <w:p w14:paraId="2042FE92" w14:textId="77777777" w:rsidR="009675DD" w:rsidRPr="00DA3092" w:rsidRDefault="00E727F6">
            <w:pPr>
              <w:rPr>
                <w:rFonts w:ascii="宋体" w:hAnsi="宋体"/>
                <w:szCs w:val="22"/>
              </w:rPr>
            </w:pPr>
            <w:r w:rsidRPr="00DA3092">
              <w:rPr>
                <w:rFonts w:ascii="宋体" w:hAnsi="宋体" w:hint="eastAsia"/>
                <w:szCs w:val="22"/>
              </w:rPr>
              <w:t>服务名称</w:t>
            </w:r>
          </w:p>
        </w:tc>
        <w:tc>
          <w:tcPr>
            <w:tcW w:w="1952" w:type="dxa"/>
            <w:tcBorders>
              <w:top w:val="single" w:sz="4" w:space="0" w:color="auto"/>
              <w:left w:val="single" w:sz="4" w:space="0" w:color="auto"/>
              <w:bottom w:val="single" w:sz="4" w:space="0" w:color="auto"/>
              <w:right w:val="single" w:sz="4" w:space="0" w:color="auto"/>
            </w:tcBorders>
            <w:vAlign w:val="center"/>
          </w:tcPr>
          <w:p w14:paraId="2369C465" w14:textId="77777777" w:rsidR="009675DD" w:rsidRPr="00DA3092" w:rsidRDefault="00E727F6">
            <w:pPr>
              <w:jc w:val="center"/>
              <w:rPr>
                <w:rFonts w:ascii="宋体" w:hAnsi="宋体"/>
                <w:szCs w:val="22"/>
              </w:rPr>
            </w:pPr>
            <w:r w:rsidRPr="00DA3092">
              <w:rPr>
                <w:rFonts w:ascii="宋体" w:hAnsi="宋体" w:hint="eastAsia"/>
                <w:szCs w:val="22"/>
              </w:rPr>
              <w:t>具体服务内容（含具体服务范围、服务时间、服务标准等内容）</w:t>
            </w:r>
          </w:p>
        </w:tc>
        <w:tc>
          <w:tcPr>
            <w:tcW w:w="1020" w:type="dxa"/>
            <w:tcBorders>
              <w:top w:val="single" w:sz="4" w:space="0" w:color="auto"/>
              <w:left w:val="single" w:sz="4" w:space="0" w:color="auto"/>
              <w:bottom w:val="single" w:sz="4" w:space="0" w:color="auto"/>
              <w:right w:val="single" w:sz="4" w:space="0" w:color="auto"/>
            </w:tcBorders>
            <w:vAlign w:val="center"/>
          </w:tcPr>
          <w:p w14:paraId="0B40ADBD" w14:textId="77777777" w:rsidR="009675DD" w:rsidRPr="00DA3092" w:rsidRDefault="00E727F6">
            <w:pPr>
              <w:jc w:val="center"/>
              <w:rPr>
                <w:rFonts w:ascii="宋体" w:hAnsi="宋体"/>
                <w:szCs w:val="22"/>
              </w:rPr>
            </w:pPr>
            <w:r w:rsidRPr="00DA3092">
              <w:rPr>
                <w:rFonts w:ascii="宋体" w:hAnsi="宋体" w:hint="eastAsia"/>
                <w:szCs w:val="22"/>
              </w:rPr>
              <w:t>数量①</w:t>
            </w:r>
          </w:p>
        </w:tc>
        <w:tc>
          <w:tcPr>
            <w:tcW w:w="1191" w:type="dxa"/>
            <w:tcBorders>
              <w:top w:val="single" w:sz="4" w:space="0" w:color="auto"/>
              <w:left w:val="single" w:sz="4" w:space="0" w:color="auto"/>
              <w:bottom w:val="single" w:sz="4" w:space="0" w:color="auto"/>
              <w:right w:val="single" w:sz="4" w:space="0" w:color="auto"/>
            </w:tcBorders>
            <w:vAlign w:val="center"/>
          </w:tcPr>
          <w:p w14:paraId="5E18EC23" w14:textId="77777777" w:rsidR="009675DD" w:rsidRPr="00DA3092" w:rsidRDefault="00E727F6">
            <w:pPr>
              <w:rPr>
                <w:rFonts w:ascii="宋体" w:hAnsi="宋体"/>
                <w:szCs w:val="22"/>
              </w:rPr>
            </w:pPr>
            <w:r w:rsidRPr="00DA3092">
              <w:rPr>
                <w:rFonts w:ascii="宋体" w:hAnsi="宋体" w:hint="eastAsia"/>
                <w:szCs w:val="22"/>
              </w:rPr>
              <w:t>单价(元)②</w:t>
            </w:r>
          </w:p>
        </w:tc>
        <w:tc>
          <w:tcPr>
            <w:tcW w:w="1434" w:type="dxa"/>
            <w:tcBorders>
              <w:top w:val="single" w:sz="4" w:space="0" w:color="auto"/>
              <w:left w:val="single" w:sz="4" w:space="0" w:color="auto"/>
              <w:bottom w:val="single" w:sz="4" w:space="0" w:color="auto"/>
              <w:right w:val="single" w:sz="4" w:space="0" w:color="auto"/>
            </w:tcBorders>
            <w:vAlign w:val="center"/>
          </w:tcPr>
          <w:p w14:paraId="5A917629" w14:textId="77777777" w:rsidR="009675DD" w:rsidRPr="00DA3092" w:rsidRDefault="00E727F6">
            <w:pPr>
              <w:rPr>
                <w:rFonts w:ascii="宋体" w:hAnsi="宋体"/>
                <w:szCs w:val="22"/>
              </w:rPr>
            </w:pPr>
            <w:r w:rsidRPr="00DA3092">
              <w:rPr>
                <w:rFonts w:ascii="宋体" w:hAnsi="宋体" w:hint="eastAsia"/>
                <w:szCs w:val="22"/>
              </w:rPr>
              <w:t>单项合价（元）</w:t>
            </w:r>
          </w:p>
          <w:p w14:paraId="1008C392" w14:textId="71BECB4D" w:rsidR="009675DD" w:rsidRPr="00DA3092" w:rsidRDefault="00E727F6">
            <w:pPr>
              <w:rPr>
                <w:rFonts w:ascii="宋体" w:hAnsi="宋体"/>
                <w:szCs w:val="22"/>
              </w:rPr>
            </w:pPr>
            <w:r w:rsidRPr="00DA3092">
              <w:rPr>
                <w:rFonts w:ascii="宋体" w:hAnsi="宋体" w:hint="eastAsia"/>
                <w:szCs w:val="22"/>
              </w:rPr>
              <w:t>③＝①×②</w:t>
            </w:r>
          </w:p>
        </w:tc>
        <w:tc>
          <w:tcPr>
            <w:tcW w:w="903" w:type="dxa"/>
            <w:tcBorders>
              <w:top w:val="single" w:sz="4" w:space="0" w:color="auto"/>
              <w:left w:val="single" w:sz="4" w:space="0" w:color="auto"/>
              <w:bottom w:val="single" w:sz="4" w:space="0" w:color="auto"/>
              <w:right w:val="single" w:sz="4" w:space="0" w:color="auto"/>
            </w:tcBorders>
          </w:tcPr>
          <w:p w14:paraId="3D2C70AF" w14:textId="77777777" w:rsidR="009675DD" w:rsidRPr="00DA3092" w:rsidRDefault="00E727F6">
            <w:pPr>
              <w:spacing w:line="360" w:lineRule="auto"/>
              <w:jc w:val="center"/>
              <w:rPr>
                <w:rFonts w:ascii="宋体" w:hAnsi="宋体"/>
                <w:szCs w:val="22"/>
              </w:rPr>
            </w:pPr>
            <w:r w:rsidRPr="00DA3092">
              <w:rPr>
                <w:rFonts w:ascii="宋体" w:hAnsi="宋体" w:hint="eastAsia"/>
                <w:szCs w:val="22"/>
              </w:rPr>
              <w:t>服务要求（含服务期限）</w:t>
            </w:r>
          </w:p>
        </w:tc>
        <w:tc>
          <w:tcPr>
            <w:tcW w:w="919" w:type="dxa"/>
            <w:tcBorders>
              <w:top w:val="single" w:sz="4" w:space="0" w:color="auto"/>
              <w:left w:val="single" w:sz="4" w:space="0" w:color="auto"/>
              <w:bottom w:val="single" w:sz="4" w:space="0" w:color="auto"/>
              <w:right w:val="single" w:sz="4" w:space="0" w:color="auto"/>
            </w:tcBorders>
            <w:vAlign w:val="center"/>
          </w:tcPr>
          <w:p w14:paraId="0F87A73A" w14:textId="77777777" w:rsidR="009675DD" w:rsidRPr="00DA3092" w:rsidRDefault="00E727F6">
            <w:pPr>
              <w:rPr>
                <w:rFonts w:ascii="宋体" w:hAnsi="宋体"/>
                <w:szCs w:val="22"/>
              </w:rPr>
            </w:pPr>
            <w:r w:rsidRPr="00DA3092">
              <w:rPr>
                <w:rFonts w:ascii="宋体" w:hAnsi="宋体" w:hint="eastAsia"/>
                <w:szCs w:val="22"/>
              </w:rPr>
              <w:t>备注</w:t>
            </w:r>
          </w:p>
        </w:tc>
      </w:tr>
      <w:tr w:rsidR="00DA3092" w:rsidRPr="00DA3092" w14:paraId="2DFE2B71" w14:textId="77777777">
        <w:trPr>
          <w:cantSplit/>
          <w:trHeight w:val="455"/>
        </w:trPr>
        <w:tc>
          <w:tcPr>
            <w:tcW w:w="679" w:type="dxa"/>
            <w:tcBorders>
              <w:top w:val="single" w:sz="4" w:space="0" w:color="auto"/>
              <w:left w:val="single" w:sz="4" w:space="0" w:color="auto"/>
              <w:bottom w:val="single" w:sz="4" w:space="0" w:color="auto"/>
              <w:right w:val="single" w:sz="4" w:space="0" w:color="auto"/>
            </w:tcBorders>
            <w:vAlign w:val="center"/>
          </w:tcPr>
          <w:p w14:paraId="00F851B7" w14:textId="77777777" w:rsidR="009675DD" w:rsidRPr="00DA3092" w:rsidRDefault="00E727F6">
            <w:pPr>
              <w:rPr>
                <w:rFonts w:ascii="宋体" w:hAnsi="宋体"/>
                <w:szCs w:val="22"/>
              </w:rPr>
            </w:pPr>
            <w:r w:rsidRPr="00DA3092">
              <w:rPr>
                <w:rFonts w:ascii="宋体" w:hAnsi="宋体" w:hint="eastAsia"/>
                <w:szCs w:val="22"/>
              </w:rPr>
              <w:t>1</w:t>
            </w:r>
          </w:p>
        </w:tc>
        <w:tc>
          <w:tcPr>
            <w:tcW w:w="1189" w:type="dxa"/>
            <w:tcBorders>
              <w:top w:val="single" w:sz="4" w:space="0" w:color="auto"/>
              <w:left w:val="single" w:sz="4" w:space="0" w:color="auto"/>
              <w:bottom w:val="single" w:sz="4" w:space="0" w:color="auto"/>
              <w:right w:val="single" w:sz="4" w:space="0" w:color="auto"/>
            </w:tcBorders>
            <w:vAlign w:val="center"/>
          </w:tcPr>
          <w:p w14:paraId="36FC172F" w14:textId="77777777" w:rsidR="009675DD" w:rsidRPr="00DA3092" w:rsidRDefault="009675DD">
            <w:pPr>
              <w:rPr>
                <w:rFonts w:ascii="宋体" w:hAnsi="宋体"/>
                <w:szCs w:val="22"/>
              </w:rPr>
            </w:pPr>
          </w:p>
        </w:tc>
        <w:tc>
          <w:tcPr>
            <w:tcW w:w="1952" w:type="dxa"/>
            <w:tcBorders>
              <w:top w:val="single" w:sz="4" w:space="0" w:color="auto"/>
              <w:left w:val="single" w:sz="4" w:space="0" w:color="auto"/>
              <w:bottom w:val="single" w:sz="4" w:space="0" w:color="auto"/>
              <w:right w:val="single" w:sz="4" w:space="0" w:color="auto"/>
            </w:tcBorders>
            <w:vAlign w:val="center"/>
          </w:tcPr>
          <w:p w14:paraId="05907CD1" w14:textId="77777777" w:rsidR="009675DD" w:rsidRPr="00DA3092" w:rsidRDefault="009675DD">
            <w:pPr>
              <w:rPr>
                <w:rFonts w:ascii="宋体" w:hAnsi="宋体"/>
                <w:szCs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26643170" w14:textId="77777777" w:rsidR="009675DD" w:rsidRPr="00DA3092" w:rsidRDefault="009675DD">
            <w:pPr>
              <w:rPr>
                <w:rFonts w:ascii="宋体" w:hAnsi="宋体"/>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635CDE5B" w14:textId="77777777" w:rsidR="009675DD" w:rsidRPr="00DA3092" w:rsidRDefault="009675DD">
            <w:pPr>
              <w:rPr>
                <w:rFonts w:ascii="宋体" w:hAnsi="宋体"/>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13473E02" w14:textId="77777777" w:rsidR="009675DD" w:rsidRPr="00DA3092" w:rsidRDefault="009675DD">
            <w:pPr>
              <w:rPr>
                <w:rFonts w:ascii="宋体" w:hAnsi="宋体"/>
                <w:szCs w:val="22"/>
              </w:rPr>
            </w:pPr>
          </w:p>
        </w:tc>
        <w:tc>
          <w:tcPr>
            <w:tcW w:w="903" w:type="dxa"/>
            <w:tcBorders>
              <w:top w:val="single" w:sz="4" w:space="0" w:color="auto"/>
              <w:left w:val="single" w:sz="4" w:space="0" w:color="auto"/>
              <w:bottom w:val="single" w:sz="4" w:space="0" w:color="auto"/>
              <w:right w:val="single" w:sz="4" w:space="0" w:color="auto"/>
            </w:tcBorders>
          </w:tcPr>
          <w:p w14:paraId="37B7E8CC" w14:textId="77777777" w:rsidR="009675DD" w:rsidRPr="00DA3092" w:rsidRDefault="009675DD">
            <w:pPr>
              <w:rPr>
                <w:rFonts w:ascii="宋体" w:hAnsi="宋体"/>
                <w:szCs w:val="22"/>
              </w:rPr>
            </w:pPr>
          </w:p>
        </w:tc>
        <w:tc>
          <w:tcPr>
            <w:tcW w:w="919" w:type="dxa"/>
            <w:tcBorders>
              <w:top w:val="single" w:sz="4" w:space="0" w:color="auto"/>
              <w:left w:val="single" w:sz="4" w:space="0" w:color="auto"/>
              <w:bottom w:val="single" w:sz="4" w:space="0" w:color="auto"/>
              <w:right w:val="single" w:sz="4" w:space="0" w:color="auto"/>
            </w:tcBorders>
            <w:vAlign w:val="center"/>
          </w:tcPr>
          <w:p w14:paraId="1A2CA433" w14:textId="77777777" w:rsidR="009675DD" w:rsidRPr="00DA3092" w:rsidRDefault="009675DD">
            <w:pPr>
              <w:rPr>
                <w:rFonts w:ascii="宋体" w:hAnsi="宋体"/>
                <w:szCs w:val="22"/>
              </w:rPr>
            </w:pPr>
          </w:p>
        </w:tc>
      </w:tr>
      <w:tr w:rsidR="00DA3092" w:rsidRPr="00DA3092" w14:paraId="4B81F112" w14:textId="77777777">
        <w:trPr>
          <w:cantSplit/>
          <w:trHeight w:val="461"/>
        </w:trPr>
        <w:tc>
          <w:tcPr>
            <w:tcW w:w="679" w:type="dxa"/>
            <w:tcBorders>
              <w:top w:val="single" w:sz="4" w:space="0" w:color="auto"/>
              <w:left w:val="single" w:sz="4" w:space="0" w:color="auto"/>
              <w:bottom w:val="single" w:sz="4" w:space="0" w:color="auto"/>
              <w:right w:val="single" w:sz="4" w:space="0" w:color="auto"/>
            </w:tcBorders>
            <w:vAlign w:val="center"/>
          </w:tcPr>
          <w:p w14:paraId="22054736" w14:textId="77777777" w:rsidR="009675DD" w:rsidRPr="00DA3092" w:rsidRDefault="00E727F6">
            <w:pPr>
              <w:rPr>
                <w:rFonts w:ascii="宋体" w:hAnsi="宋体"/>
                <w:szCs w:val="22"/>
              </w:rPr>
            </w:pPr>
            <w:r w:rsidRPr="00DA3092">
              <w:rPr>
                <w:rFonts w:ascii="宋体" w:hAnsi="宋体" w:hint="eastAsia"/>
                <w:szCs w:val="22"/>
              </w:rPr>
              <w:t>2</w:t>
            </w:r>
          </w:p>
        </w:tc>
        <w:tc>
          <w:tcPr>
            <w:tcW w:w="1189" w:type="dxa"/>
            <w:tcBorders>
              <w:top w:val="single" w:sz="4" w:space="0" w:color="auto"/>
              <w:left w:val="single" w:sz="4" w:space="0" w:color="auto"/>
              <w:bottom w:val="single" w:sz="4" w:space="0" w:color="auto"/>
              <w:right w:val="single" w:sz="4" w:space="0" w:color="auto"/>
            </w:tcBorders>
            <w:vAlign w:val="center"/>
          </w:tcPr>
          <w:p w14:paraId="1EEA9463" w14:textId="77777777" w:rsidR="009675DD" w:rsidRPr="00DA3092" w:rsidRDefault="009675DD">
            <w:pPr>
              <w:rPr>
                <w:rFonts w:ascii="宋体" w:hAnsi="宋体"/>
                <w:szCs w:val="22"/>
              </w:rPr>
            </w:pPr>
          </w:p>
        </w:tc>
        <w:tc>
          <w:tcPr>
            <w:tcW w:w="1952" w:type="dxa"/>
            <w:tcBorders>
              <w:top w:val="single" w:sz="4" w:space="0" w:color="auto"/>
              <w:left w:val="single" w:sz="4" w:space="0" w:color="auto"/>
              <w:bottom w:val="single" w:sz="4" w:space="0" w:color="auto"/>
              <w:right w:val="single" w:sz="4" w:space="0" w:color="auto"/>
            </w:tcBorders>
            <w:vAlign w:val="center"/>
          </w:tcPr>
          <w:p w14:paraId="09433D21" w14:textId="77777777" w:rsidR="009675DD" w:rsidRPr="00DA3092" w:rsidRDefault="009675DD">
            <w:pPr>
              <w:rPr>
                <w:rFonts w:ascii="宋体" w:hAnsi="宋体"/>
                <w:szCs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386E31C6" w14:textId="77777777" w:rsidR="009675DD" w:rsidRPr="00DA3092" w:rsidRDefault="009675DD">
            <w:pPr>
              <w:rPr>
                <w:rFonts w:ascii="宋体" w:hAnsi="宋体"/>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529E6F6A" w14:textId="77777777" w:rsidR="009675DD" w:rsidRPr="00DA3092" w:rsidRDefault="009675DD">
            <w:pPr>
              <w:rPr>
                <w:rFonts w:ascii="宋体" w:hAnsi="宋体"/>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31480DCC" w14:textId="77777777" w:rsidR="009675DD" w:rsidRPr="00DA3092" w:rsidRDefault="009675DD">
            <w:pPr>
              <w:rPr>
                <w:rFonts w:ascii="宋体" w:hAnsi="宋体"/>
                <w:szCs w:val="22"/>
              </w:rPr>
            </w:pPr>
          </w:p>
        </w:tc>
        <w:tc>
          <w:tcPr>
            <w:tcW w:w="903" w:type="dxa"/>
            <w:tcBorders>
              <w:top w:val="single" w:sz="4" w:space="0" w:color="auto"/>
              <w:left w:val="single" w:sz="4" w:space="0" w:color="auto"/>
              <w:bottom w:val="single" w:sz="4" w:space="0" w:color="auto"/>
              <w:right w:val="single" w:sz="4" w:space="0" w:color="auto"/>
            </w:tcBorders>
          </w:tcPr>
          <w:p w14:paraId="13321727" w14:textId="77777777" w:rsidR="009675DD" w:rsidRPr="00DA3092" w:rsidRDefault="009675DD">
            <w:pPr>
              <w:rPr>
                <w:rFonts w:ascii="宋体" w:hAnsi="宋体"/>
                <w:szCs w:val="22"/>
              </w:rPr>
            </w:pPr>
          </w:p>
        </w:tc>
        <w:tc>
          <w:tcPr>
            <w:tcW w:w="919" w:type="dxa"/>
            <w:tcBorders>
              <w:top w:val="single" w:sz="4" w:space="0" w:color="auto"/>
              <w:left w:val="single" w:sz="4" w:space="0" w:color="auto"/>
              <w:bottom w:val="single" w:sz="4" w:space="0" w:color="auto"/>
              <w:right w:val="single" w:sz="4" w:space="0" w:color="auto"/>
            </w:tcBorders>
            <w:vAlign w:val="center"/>
          </w:tcPr>
          <w:p w14:paraId="12344C9C" w14:textId="77777777" w:rsidR="009675DD" w:rsidRPr="00DA3092" w:rsidRDefault="009675DD">
            <w:pPr>
              <w:rPr>
                <w:rFonts w:ascii="宋体" w:hAnsi="宋体"/>
                <w:szCs w:val="22"/>
              </w:rPr>
            </w:pPr>
          </w:p>
        </w:tc>
      </w:tr>
      <w:tr w:rsidR="00DA3092" w:rsidRPr="00DA3092" w14:paraId="530C2F99" w14:textId="77777777">
        <w:trPr>
          <w:cantSplit/>
          <w:trHeight w:val="298"/>
        </w:trPr>
        <w:tc>
          <w:tcPr>
            <w:tcW w:w="679" w:type="dxa"/>
            <w:tcBorders>
              <w:top w:val="single" w:sz="4" w:space="0" w:color="auto"/>
              <w:left w:val="single" w:sz="4" w:space="0" w:color="auto"/>
              <w:bottom w:val="single" w:sz="4" w:space="0" w:color="auto"/>
              <w:right w:val="single" w:sz="4" w:space="0" w:color="auto"/>
            </w:tcBorders>
            <w:vAlign w:val="center"/>
          </w:tcPr>
          <w:p w14:paraId="0B7E898C" w14:textId="77777777" w:rsidR="009675DD" w:rsidRPr="00DA3092" w:rsidRDefault="00E727F6">
            <w:pPr>
              <w:rPr>
                <w:rFonts w:ascii="宋体" w:hAnsi="宋体"/>
                <w:szCs w:val="22"/>
              </w:rPr>
            </w:pPr>
            <w:r w:rsidRPr="00DA3092">
              <w:rPr>
                <w:rFonts w:ascii="宋体" w:hAnsi="宋体" w:hint="eastAsia"/>
                <w:szCs w:val="22"/>
              </w:rPr>
              <w:t>...</w:t>
            </w:r>
          </w:p>
        </w:tc>
        <w:tc>
          <w:tcPr>
            <w:tcW w:w="1189" w:type="dxa"/>
            <w:tcBorders>
              <w:top w:val="single" w:sz="4" w:space="0" w:color="auto"/>
              <w:left w:val="single" w:sz="4" w:space="0" w:color="auto"/>
              <w:bottom w:val="single" w:sz="4" w:space="0" w:color="auto"/>
              <w:right w:val="single" w:sz="4" w:space="0" w:color="auto"/>
            </w:tcBorders>
            <w:vAlign w:val="center"/>
          </w:tcPr>
          <w:p w14:paraId="1CF1D8E3" w14:textId="77777777" w:rsidR="009675DD" w:rsidRPr="00DA3092" w:rsidRDefault="009675DD">
            <w:pPr>
              <w:rPr>
                <w:rFonts w:ascii="宋体" w:hAnsi="宋体"/>
                <w:szCs w:val="22"/>
              </w:rPr>
            </w:pPr>
          </w:p>
        </w:tc>
        <w:tc>
          <w:tcPr>
            <w:tcW w:w="1952" w:type="dxa"/>
            <w:tcBorders>
              <w:top w:val="single" w:sz="4" w:space="0" w:color="auto"/>
              <w:left w:val="single" w:sz="4" w:space="0" w:color="auto"/>
              <w:bottom w:val="single" w:sz="4" w:space="0" w:color="auto"/>
              <w:right w:val="single" w:sz="4" w:space="0" w:color="auto"/>
            </w:tcBorders>
            <w:vAlign w:val="center"/>
          </w:tcPr>
          <w:p w14:paraId="65BE9B64" w14:textId="77777777" w:rsidR="009675DD" w:rsidRPr="00DA3092" w:rsidRDefault="009675DD">
            <w:pPr>
              <w:rPr>
                <w:rFonts w:ascii="宋体" w:hAnsi="宋体"/>
                <w:szCs w:val="22"/>
              </w:rPr>
            </w:pPr>
          </w:p>
        </w:tc>
        <w:tc>
          <w:tcPr>
            <w:tcW w:w="1020" w:type="dxa"/>
            <w:tcBorders>
              <w:top w:val="single" w:sz="4" w:space="0" w:color="auto"/>
              <w:left w:val="single" w:sz="4" w:space="0" w:color="auto"/>
              <w:bottom w:val="single" w:sz="4" w:space="0" w:color="auto"/>
              <w:right w:val="single" w:sz="4" w:space="0" w:color="auto"/>
            </w:tcBorders>
            <w:vAlign w:val="center"/>
          </w:tcPr>
          <w:p w14:paraId="6D231AA1" w14:textId="77777777" w:rsidR="009675DD" w:rsidRPr="00DA3092" w:rsidRDefault="009675DD">
            <w:pPr>
              <w:rPr>
                <w:rFonts w:ascii="宋体" w:hAnsi="宋体"/>
                <w:szCs w:val="22"/>
              </w:rPr>
            </w:pPr>
          </w:p>
        </w:tc>
        <w:tc>
          <w:tcPr>
            <w:tcW w:w="1191" w:type="dxa"/>
            <w:tcBorders>
              <w:top w:val="single" w:sz="4" w:space="0" w:color="auto"/>
              <w:left w:val="single" w:sz="4" w:space="0" w:color="auto"/>
              <w:bottom w:val="single" w:sz="4" w:space="0" w:color="auto"/>
              <w:right w:val="single" w:sz="4" w:space="0" w:color="auto"/>
            </w:tcBorders>
            <w:vAlign w:val="center"/>
          </w:tcPr>
          <w:p w14:paraId="617C3058" w14:textId="77777777" w:rsidR="009675DD" w:rsidRPr="00DA3092" w:rsidRDefault="009675DD">
            <w:pPr>
              <w:rPr>
                <w:rFonts w:ascii="宋体" w:hAnsi="宋体"/>
                <w:szCs w:val="22"/>
              </w:rPr>
            </w:pPr>
          </w:p>
        </w:tc>
        <w:tc>
          <w:tcPr>
            <w:tcW w:w="1434" w:type="dxa"/>
            <w:tcBorders>
              <w:top w:val="single" w:sz="4" w:space="0" w:color="auto"/>
              <w:left w:val="single" w:sz="4" w:space="0" w:color="auto"/>
              <w:bottom w:val="single" w:sz="4" w:space="0" w:color="auto"/>
              <w:right w:val="single" w:sz="4" w:space="0" w:color="auto"/>
            </w:tcBorders>
            <w:vAlign w:val="center"/>
          </w:tcPr>
          <w:p w14:paraId="08D54EAC" w14:textId="77777777" w:rsidR="009675DD" w:rsidRPr="00DA3092" w:rsidRDefault="009675DD">
            <w:pPr>
              <w:rPr>
                <w:rFonts w:ascii="宋体" w:hAnsi="宋体"/>
                <w:szCs w:val="22"/>
              </w:rPr>
            </w:pPr>
          </w:p>
        </w:tc>
        <w:tc>
          <w:tcPr>
            <w:tcW w:w="903" w:type="dxa"/>
            <w:tcBorders>
              <w:top w:val="single" w:sz="4" w:space="0" w:color="auto"/>
              <w:left w:val="single" w:sz="4" w:space="0" w:color="auto"/>
              <w:bottom w:val="single" w:sz="4" w:space="0" w:color="auto"/>
              <w:right w:val="single" w:sz="4" w:space="0" w:color="auto"/>
            </w:tcBorders>
          </w:tcPr>
          <w:p w14:paraId="5E80A6DE" w14:textId="77777777" w:rsidR="009675DD" w:rsidRPr="00DA3092" w:rsidRDefault="009675DD">
            <w:pPr>
              <w:rPr>
                <w:rFonts w:ascii="宋体" w:hAnsi="宋体"/>
                <w:szCs w:val="22"/>
              </w:rPr>
            </w:pPr>
          </w:p>
        </w:tc>
        <w:tc>
          <w:tcPr>
            <w:tcW w:w="919" w:type="dxa"/>
            <w:tcBorders>
              <w:top w:val="single" w:sz="4" w:space="0" w:color="auto"/>
              <w:left w:val="single" w:sz="4" w:space="0" w:color="auto"/>
              <w:bottom w:val="single" w:sz="4" w:space="0" w:color="auto"/>
              <w:right w:val="single" w:sz="4" w:space="0" w:color="auto"/>
            </w:tcBorders>
            <w:vAlign w:val="center"/>
          </w:tcPr>
          <w:p w14:paraId="035A1B85" w14:textId="77777777" w:rsidR="009675DD" w:rsidRPr="00DA3092" w:rsidRDefault="009675DD">
            <w:pPr>
              <w:rPr>
                <w:rFonts w:ascii="宋体" w:hAnsi="宋体"/>
                <w:szCs w:val="22"/>
              </w:rPr>
            </w:pPr>
          </w:p>
        </w:tc>
      </w:tr>
      <w:tr w:rsidR="00DA3092" w:rsidRPr="00DA3092" w14:paraId="55CC6458" w14:textId="77777777">
        <w:trPr>
          <w:cantSplit/>
          <w:trHeight w:val="624"/>
        </w:trPr>
        <w:tc>
          <w:tcPr>
            <w:tcW w:w="9287" w:type="dxa"/>
            <w:gridSpan w:val="8"/>
            <w:tcBorders>
              <w:top w:val="single" w:sz="4" w:space="0" w:color="auto"/>
              <w:left w:val="single" w:sz="4" w:space="0" w:color="auto"/>
              <w:bottom w:val="single" w:sz="4" w:space="0" w:color="auto"/>
              <w:right w:val="single" w:sz="4" w:space="0" w:color="auto"/>
            </w:tcBorders>
          </w:tcPr>
          <w:p w14:paraId="5187CF26" w14:textId="77777777" w:rsidR="009675DD" w:rsidRPr="00DA3092" w:rsidRDefault="00E727F6">
            <w:pPr>
              <w:rPr>
                <w:rFonts w:ascii="宋体" w:hAnsi="宋体"/>
                <w:szCs w:val="22"/>
              </w:rPr>
            </w:pPr>
            <w:r w:rsidRPr="00DA3092">
              <w:rPr>
                <w:rFonts w:ascii="宋体" w:hAnsi="宋体" w:hint="eastAsia"/>
                <w:szCs w:val="22"/>
              </w:rPr>
              <w:t>报价合计（包含税费等所有费用）：</w:t>
            </w:r>
          </w:p>
          <w:p w14:paraId="375281AF" w14:textId="77777777" w:rsidR="009675DD" w:rsidRPr="00DA3092" w:rsidRDefault="00E727F6">
            <w:pPr>
              <w:rPr>
                <w:rFonts w:ascii="宋体" w:hAnsi="宋体"/>
                <w:szCs w:val="22"/>
              </w:rPr>
            </w:pPr>
            <w:r w:rsidRPr="00DA3092">
              <w:rPr>
                <w:rFonts w:ascii="宋体" w:hAnsi="宋体" w:hint="eastAsia"/>
                <w:szCs w:val="22"/>
              </w:rPr>
              <w:t>（大写）人民币                                       （￥                元）</w:t>
            </w:r>
          </w:p>
        </w:tc>
      </w:tr>
      <w:tr w:rsidR="00DA3092" w:rsidRPr="00DA3092" w14:paraId="0527780E" w14:textId="77777777">
        <w:trPr>
          <w:cantSplit/>
          <w:trHeight w:val="624"/>
        </w:trPr>
        <w:tc>
          <w:tcPr>
            <w:tcW w:w="9287" w:type="dxa"/>
            <w:gridSpan w:val="8"/>
            <w:tcBorders>
              <w:top w:val="single" w:sz="4" w:space="0" w:color="auto"/>
              <w:left w:val="single" w:sz="4" w:space="0" w:color="auto"/>
              <w:bottom w:val="single" w:sz="4" w:space="0" w:color="auto"/>
              <w:right w:val="single" w:sz="4" w:space="0" w:color="auto"/>
            </w:tcBorders>
          </w:tcPr>
          <w:p w14:paraId="2B229B1C" w14:textId="77777777" w:rsidR="009675DD" w:rsidRPr="00DA3092" w:rsidRDefault="00E727F6">
            <w:pPr>
              <w:rPr>
                <w:rFonts w:ascii="宋体" w:hAnsi="宋体"/>
                <w:szCs w:val="22"/>
              </w:rPr>
            </w:pPr>
            <w:r w:rsidRPr="00DA3092">
              <w:rPr>
                <w:rFonts w:ascii="宋体" w:hAnsi="宋体" w:hint="eastAsia"/>
                <w:szCs w:val="21"/>
                <w:u w:val="single"/>
              </w:rPr>
              <w:t xml:space="preserve">　　</w:t>
            </w:r>
            <w:r w:rsidRPr="00DA3092">
              <w:rPr>
                <w:rFonts w:ascii="宋体" w:hAnsi="宋体" w:hint="eastAsia"/>
                <w:szCs w:val="21"/>
              </w:rPr>
              <w:t>标项（此处有标项时填写具体标项号，无标项时填写“无”）</w:t>
            </w:r>
          </w:p>
        </w:tc>
      </w:tr>
    </w:tbl>
    <w:p w14:paraId="5C2AA70E" w14:textId="77777777" w:rsidR="009675DD" w:rsidRPr="00DA3092" w:rsidRDefault="00E727F6">
      <w:pPr>
        <w:snapToGrid w:val="0"/>
        <w:spacing w:before="50" w:after="50"/>
        <w:ind w:firstLineChars="200" w:firstLine="480"/>
        <w:jc w:val="lef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 xml:space="preserve">注： </w:t>
      </w:r>
    </w:p>
    <w:p w14:paraId="53B86D42" w14:textId="77777777" w:rsidR="009675DD" w:rsidRPr="00DA3092" w:rsidRDefault="00E727F6">
      <w:pPr>
        <w:snapToGrid w:val="0"/>
        <w:spacing w:before="50" w:after="50"/>
        <w:ind w:firstLineChars="200" w:firstLine="480"/>
        <w:jc w:val="lef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1、 供应商需按本表格式填写，不得自行更改，也不得留空, 如有多标项，按标项分别提供响应报价表</w:t>
      </w:r>
      <w:r w:rsidRPr="00DA3092">
        <w:rPr>
          <w:rFonts w:ascii="仿宋_GB2312" w:eastAsia="仿宋_GB2312" w:hAnsi="仿宋" w:cs="仿宋_GB2312" w:hint="eastAsia"/>
          <w:b/>
          <w:kern w:val="0"/>
          <w:sz w:val="24"/>
          <w:lang w:val="zh-CN"/>
        </w:rPr>
        <w:t>。</w:t>
      </w:r>
    </w:p>
    <w:p w14:paraId="7F97726D" w14:textId="77777777" w:rsidR="009675DD" w:rsidRPr="00DA3092" w:rsidRDefault="00E727F6">
      <w:pPr>
        <w:snapToGrid w:val="0"/>
        <w:spacing w:before="50" w:after="50"/>
        <w:ind w:firstLineChars="200" w:firstLine="480"/>
        <w:jc w:val="left"/>
        <w:rPr>
          <w:rFonts w:ascii="仿宋_GB2312" w:eastAsia="仿宋_GB2312" w:hAnsi="仿宋" w:cs="仿宋_GB2312"/>
          <w:b/>
          <w:kern w:val="0"/>
          <w:sz w:val="24"/>
          <w:lang w:val="zh-CN"/>
        </w:rPr>
      </w:pPr>
      <w:r w:rsidRPr="00DA3092">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DA3092">
        <w:rPr>
          <w:rFonts w:ascii="仿宋_GB2312" w:eastAsia="仿宋_GB2312" w:hAnsi="仿宋" w:cs="仿宋_GB2312" w:hint="eastAsia"/>
          <w:b/>
          <w:kern w:val="0"/>
          <w:sz w:val="24"/>
          <w:lang w:val="zh-CN"/>
        </w:rPr>
        <w:t>。</w:t>
      </w:r>
    </w:p>
    <w:p w14:paraId="0C7B1933" w14:textId="77777777" w:rsidR="009675DD" w:rsidRPr="00DA3092" w:rsidRDefault="00E727F6">
      <w:pPr>
        <w:snapToGrid w:val="0"/>
        <w:spacing w:before="50" w:after="50"/>
        <w:ind w:firstLineChars="200" w:firstLine="480"/>
        <w:jc w:val="left"/>
        <w:rPr>
          <w:rFonts w:ascii="仿宋_GB2312" w:eastAsia="仿宋_GB2312" w:hAnsi="仿宋" w:cs="仿宋_GB2312"/>
          <w:b/>
          <w:kern w:val="0"/>
          <w:sz w:val="24"/>
          <w:lang w:val="zh-CN"/>
        </w:rPr>
      </w:pPr>
      <w:r w:rsidRPr="00DA3092">
        <w:rPr>
          <w:rFonts w:ascii="仿宋_GB2312" w:eastAsia="仿宋_GB2312" w:hAnsi="仿宋" w:cs="仿宋_GB2312" w:hint="eastAsia"/>
          <w:kern w:val="0"/>
          <w:sz w:val="24"/>
          <w:lang w:val="zh-CN"/>
        </w:rPr>
        <w:t>3、以上表格要求细分项目及报价</w:t>
      </w:r>
      <w:r w:rsidRPr="00DA3092">
        <w:rPr>
          <w:rFonts w:ascii="仿宋_GB2312" w:eastAsia="仿宋_GB2312" w:hAnsi="仿宋" w:cs="仿宋_GB2312" w:hint="eastAsia"/>
          <w:b/>
          <w:kern w:val="0"/>
          <w:sz w:val="24"/>
          <w:lang w:val="zh-CN"/>
        </w:rPr>
        <w:t>。</w:t>
      </w:r>
    </w:p>
    <w:p w14:paraId="1C19DECA" w14:textId="77777777" w:rsidR="009675DD" w:rsidRPr="00DA3092" w:rsidRDefault="00E727F6">
      <w:pPr>
        <w:snapToGrid w:val="0"/>
        <w:ind w:firstLineChars="200" w:firstLine="480"/>
        <w:jc w:val="lef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lang w:val="zh-CN"/>
        </w:rPr>
        <w:t>4、特别提示：采购机构将对项目名称和项目编号，成交供应商名称、地址和成交金额，主要成交标的的名称、服务范围、服务要求、服务时间、服务标准等予以公示。</w:t>
      </w:r>
    </w:p>
    <w:p w14:paraId="4E431C61" w14:textId="77777777" w:rsidR="009675DD" w:rsidRPr="00DA3092" w:rsidRDefault="00E727F6">
      <w:pPr>
        <w:snapToGrid w:val="0"/>
        <w:ind w:firstLineChars="200" w:firstLine="480"/>
        <w:jc w:val="left"/>
        <w:rPr>
          <w:rFonts w:ascii="仿宋_GB2312" w:eastAsia="仿宋_GB2312" w:hAnsi="仿宋" w:cs="仿宋_GB2312"/>
          <w:kern w:val="0"/>
          <w:sz w:val="24"/>
          <w:lang w:val="zh-CN"/>
        </w:rPr>
      </w:pPr>
      <w:r w:rsidRPr="00DA3092">
        <w:rPr>
          <w:rFonts w:ascii="仿宋_GB2312" w:eastAsia="仿宋_GB2312" w:hAnsi="仿宋" w:cs="仿宋_GB2312" w:hint="eastAsia"/>
          <w:kern w:val="0"/>
          <w:sz w:val="24"/>
          <w:szCs w:val="22"/>
          <w:lang w:val="zh-CN"/>
        </w:rPr>
        <w:t>5、</w:t>
      </w:r>
      <w:r w:rsidRPr="00DA3092">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A7C6C2C" w14:textId="77777777" w:rsidR="009675DD" w:rsidRPr="00DA3092" w:rsidRDefault="009675DD">
      <w:pPr>
        <w:autoSpaceDE w:val="0"/>
        <w:autoSpaceDN w:val="0"/>
        <w:spacing w:line="360" w:lineRule="auto"/>
        <w:ind w:leftChars="1950" w:left="4335" w:hangingChars="100" w:hanging="240"/>
        <w:rPr>
          <w:rFonts w:ascii="仿宋_GB2312" w:eastAsia="仿宋_GB2312" w:hAnsi="仿宋" w:cs="仿宋_GB2312"/>
          <w:kern w:val="0"/>
          <w:sz w:val="24"/>
        </w:rPr>
      </w:pPr>
    </w:p>
    <w:p w14:paraId="11CA2348" w14:textId="77777777" w:rsidR="009675DD" w:rsidRPr="00DA3092" w:rsidRDefault="00E727F6">
      <w:pPr>
        <w:autoSpaceDE w:val="0"/>
        <w:autoSpaceDN w:val="0"/>
        <w:spacing w:line="360" w:lineRule="auto"/>
        <w:ind w:leftChars="1950" w:left="4335" w:hangingChars="100" w:hanging="240"/>
        <w:rPr>
          <w:rFonts w:ascii="仿宋_GB2312" w:eastAsia="仿宋_GB2312" w:hAnsi="仿宋" w:cs="仿宋_GB2312"/>
          <w:kern w:val="0"/>
          <w:sz w:val="24"/>
        </w:rPr>
      </w:pPr>
      <w:r w:rsidRPr="00DA3092">
        <w:rPr>
          <w:rFonts w:ascii="仿宋_GB2312" w:eastAsia="仿宋_GB2312" w:hAnsi="仿宋" w:cs="仿宋_GB2312" w:hint="eastAsia"/>
          <w:kern w:val="0"/>
          <w:sz w:val="24"/>
        </w:rPr>
        <w:t>供应商名称（电子签章）：</w:t>
      </w:r>
    </w:p>
    <w:p w14:paraId="440E69E1" w14:textId="77777777" w:rsidR="009675DD" w:rsidRPr="00DA3092" w:rsidRDefault="00E727F6">
      <w:pPr>
        <w:widowControl/>
        <w:spacing w:line="360" w:lineRule="auto"/>
        <w:jc w:val="right"/>
        <w:rPr>
          <w:rFonts w:ascii="仿宋_GB2312" w:eastAsia="仿宋_GB2312" w:hAnsi="仿宋" w:cs="仿宋_GB2312"/>
          <w:sz w:val="24"/>
          <w:lang w:val="zh-CN"/>
        </w:rPr>
      </w:pPr>
      <w:r w:rsidRPr="00DA3092">
        <w:rPr>
          <w:rFonts w:ascii="仿宋_GB2312" w:eastAsia="仿宋_GB2312" w:hAnsi="仿宋" w:cs="仿宋_GB2312" w:hint="eastAsia"/>
          <w:sz w:val="24"/>
          <w:lang w:val="zh-CN"/>
        </w:rPr>
        <w:t>日期：  年  月   日</w:t>
      </w:r>
    </w:p>
    <w:p w14:paraId="6C3DBC37" w14:textId="77777777" w:rsidR="009675DD" w:rsidRPr="00DA3092" w:rsidRDefault="00E727F6">
      <w:pPr>
        <w:rPr>
          <w:rFonts w:ascii="仿宋_GB2312" w:eastAsia="仿宋_GB2312" w:hAnsi="仿宋" w:cs="仿宋_GB2312"/>
          <w:sz w:val="24"/>
          <w:lang w:val="zh-CN"/>
        </w:rPr>
      </w:pPr>
      <w:r w:rsidRPr="00DA3092">
        <w:rPr>
          <w:rFonts w:ascii="仿宋_GB2312" w:eastAsia="仿宋_GB2312" w:hAnsi="仿宋" w:cs="仿宋_GB2312" w:hint="eastAsia"/>
          <w:sz w:val="24"/>
          <w:lang w:val="zh-CN"/>
        </w:rPr>
        <w:br w:type="page"/>
      </w:r>
    </w:p>
    <w:p w14:paraId="723CE82B" w14:textId="77777777" w:rsidR="009675DD" w:rsidRPr="00DA3092" w:rsidRDefault="00E727F6">
      <w:pPr>
        <w:pStyle w:val="2"/>
        <w:jc w:val="center"/>
        <w:rPr>
          <w:rFonts w:ascii="宋体" w:hAnsi="宋体" w:cs="宋体"/>
          <w:b w:val="0"/>
        </w:rPr>
      </w:pPr>
      <w:bookmarkStart w:id="66" w:name="_Toc35611516"/>
      <w:bookmarkStart w:id="67" w:name="_Toc31728084"/>
      <w:bookmarkStart w:id="68" w:name="_Toc35611438"/>
      <w:bookmarkStart w:id="69" w:name="_Toc31723070"/>
      <w:bookmarkStart w:id="70" w:name="_Toc44229899"/>
      <w:bookmarkStart w:id="71" w:name="_Toc80205942"/>
      <w:bookmarkStart w:id="72" w:name="_Toc209944702"/>
      <w:bookmarkEnd w:id="66"/>
      <w:bookmarkEnd w:id="67"/>
      <w:bookmarkEnd w:id="68"/>
      <w:bookmarkEnd w:id="69"/>
      <w:bookmarkEnd w:id="70"/>
      <w:r w:rsidRPr="00DA3092">
        <w:rPr>
          <w:rFonts w:ascii="宋体" w:hAnsi="宋体" w:hint="eastAsia"/>
        </w:rPr>
        <w:lastRenderedPageBreak/>
        <w:t>第五节 其他文书、文件格式</w:t>
      </w:r>
      <w:bookmarkEnd w:id="71"/>
      <w:bookmarkEnd w:id="72"/>
    </w:p>
    <w:p w14:paraId="1B4EC6A7" w14:textId="77777777" w:rsidR="009675DD" w:rsidRPr="00DA3092" w:rsidRDefault="00E727F6">
      <w:pPr>
        <w:jc w:val="center"/>
        <w:rPr>
          <w:rFonts w:ascii="宋体" w:hAnsi="宋体" w:cs="宋体"/>
          <w:b/>
          <w:bCs/>
          <w:sz w:val="32"/>
          <w:szCs w:val="32"/>
          <w:lang w:val="en"/>
        </w:rPr>
      </w:pPr>
      <w:r w:rsidRPr="00DA3092">
        <w:rPr>
          <w:rFonts w:ascii="宋体" w:hAnsi="宋体" w:cs="宋体" w:hint="eastAsia"/>
          <w:b/>
          <w:bCs/>
          <w:sz w:val="32"/>
          <w:szCs w:val="32"/>
          <w:lang w:val="en"/>
        </w:rPr>
        <w:t>知识产权合规性声明</w:t>
      </w:r>
    </w:p>
    <w:p w14:paraId="1B6A930E" w14:textId="77777777" w:rsidR="009675DD" w:rsidRPr="00DA3092" w:rsidRDefault="00E727F6">
      <w:pPr>
        <w:rPr>
          <w:rFonts w:ascii="仿宋_GB2312" w:eastAsia="仿宋_GB2312" w:hAnsi="仿宋_GB2312" w:cs="仿宋_GB2312"/>
          <w:sz w:val="30"/>
          <w:szCs w:val="30"/>
        </w:rPr>
      </w:pPr>
      <w:r w:rsidRPr="00DA3092">
        <w:rPr>
          <w:rFonts w:ascii="仿宋_GB2312" w:eastAsia="仿宋_GB2312" w:hAnsi="仿宋_GB2312" w:cs="仿宋_GB2312" w:hint="eastAsia"/>
          <w:sz w:val="30"/>
          <w:szCs w:val="30"/>
        </w:rPr>
        <w:t xml:space="preserve">    </w:t>
      </w:r>
    </w:p>
    <w:p w14:paraId="627B18D9" w14:textId="77777777" w:rsidR="009675DD" w:rsidRPr="00DA3092" w:rsidRDefault="00E727F6">
      <w:pPr>
        <w:rPr>
          <w:rFonts w:ascii="仿宋_GB2312" w:eastAsia="仿宋_GB2312" w:hAnsi="仿宋_GB2312" w:cs="仿宋_GB2312"/>
          <w:sz w:val="30"/>
          <w:szCs w:val="30"/>
          <w:lang w:val="en"/>
        </w:rPr>
      </w:pPr>
      <w:r w:rsidRPr="00DA3092">
        <w:rPr>
          <w:rFonts w:ascii="仿宋_GB2312" w:eastAsia="仿宋_GB2312" w:hAnsi="仿宋_GB2312" w:cs="仿宋_GB2312" w:hint="eastAsia"/>
          <w:sz w:val="30"/>
          <w:szCs w:val="30"/>
        </w:rPr>
        <w:t xml:space="preserve">    本</w:t>
      </w:r>
      <w:r w:rsidRPr="00DA3092">
        <w:rPr>
          <w:rFonts w:ascii="仿宋_GB2312" w:eastAsia="仿宋_GB2312" w:hAnsi="仿宋_GB2312" w:cs="仿宋_GB2312" w:hint="eastAsia"/>
          <w:sz w:val="30"/>
          <w:szCs w:val="30"/>
          <w:lang w:val="en"/>
        </w:rPr>
        <w:t>企业（单位）自愿参与政府投资政府采购的</w:t>
      </w:r>
      <w:r w:rsidRPr="00DA3092">
        <w:rPr>
          <w:rFonts w:ascii="仿宋_GB2312" w:eastAsia="仿宋_GB2312" w:hAnsi="仿宋_GB2312" w:cs="仿宋_GB2312" w:hint="eastAsia"/>
          <w:sz w:val="30"/>
          <w:szCs w:val="30"/>
          <w:u w:val="single"/>
          <w:lang w:val="en"/>
        </w:rPr>
        <w:t>上林县人民医院中央空调、洁净空调系统及分体式空调维保项目</w:t>
      </w:r>
      <w:r w:rsidRPr="00DA3092">
        <w:rPr>
          <w:rFonts w:ascii="仿宋_GB2312" w:eastAsia="仿宋_GB2312" w:hAnsi="仿宋_GB2312" w:cs="仿宋_GB2312" w:hint="eastAsia"/>
          <w:sz w:val="30"/>
          <w:szCs w:val="30"/>
          <w:lang w:val="en"/>
        </w:rPr>
        <w:t>，</w:t>
      </w:r>
      <w:r w:rsidRPr="00DA3092">
        <w:rPr>
          <w:rFonts w:ascii="仿宋_GB2312" w:eastAsia="仿宋_GB2312" w:hAnsi="仿宋_GB2312" w:cs="仿宋_GB2312" w:hint="eastAsia"/>
          <w:b/>
          <w:bCs/>
          <w:sz w:val="30"/>
          <w:szCs w:val="30"/>
          <w:lang w:val="en"/>
        </w:rPr>
        <w:t>在此郑重承诺：</w:t>
      </w:r>
      <w:r w:rsidRPr="00DA3092">
        <w:rPr>
          <w:rFonts w:ascii="仿宋_GB2312" w:eastAsia="仿宋_GB2312" w:hAnsi="仿宋_GB2312" w:cs="仿宋_GB2312"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sidRPr="00DA3092">
        <w:rPr>
          <w:rFonts w:ascii="仿宋_GB2312" w:eastAsia="仿宋_GB2312" w:hAnsi="仿宋_GB2312" w:cs="仿宋_GB2312" w:hint="eastAsia"/>
          <w:sz w:val="30"/>
          <w:szCs w:val="30"/>
        </w:rPr>
        <w:t>单位</w:t>
      </w:r>
      <w:r w:rsidRPr="00DA3092">
        <w:rPr>
          <w:rFonts w:ascii="仿宋_GB2312" w:eastAsia="仿宋_GB2312" w:hAnsi="仿宋_GB2312" w:cs="仿宋_GB2312" w:hint="eastAsia"/>
          <w:sz w:val="30"/>
          <w:szCs w:val="30"/>
          <w:lang w:val="en"/>
        </w:rPr>
        <w:t>）将承担由此产生的全部责任。</w:t>
      </w:r>
    </w:p>
    <w:p w14:paraId="32B5D053" w14:textId="77777777" w:rsidR="009675DD" w:rsidRPr="00DA3092" w:rsidRDefault="00E727F6">
      <w:pPr>
        <w:snapToGrid w:val="0"/>
        <w:spacing w:line="360" w:lineRule="auto"/>
        <w:ind w:leftChars="1736" w:left="5137" w:hangingChars="825" w:hanging="1491"/>
        <w:rPr>
          <w:b/>
          <w:sz w:val="18"/>
          <w:szCs w:val="18"/>
        </w:rPr>
      </w:pPr>
      <w:r w:rsidRPr="00DA3092">
        <w:rPr>
          <w:b/>
          <w:sz w:val="18"/>
          <w:szCs w:val="18"/>
        </w:rPr>
        <w:t xml:space="preserve">           </w:t>
      </w:r>
    </w:p>
    <w:p w14:paraId="19C8FE2D" w14:textId="77777777" w:rsidR="009675DD" w:rsidRPr="00DA3092" w:rsidRDefault="009675DD">
      <w:pPr>
        <w:snapToGrid w:val="0"/>
        <w:spacing w:line="360" w:lineRule="auto"/>
        <w:ind w:leftChars="1736" w:left="5137" w:hangingChars="825" w:hanging="1491"/>
        <w:rPr>
          <w:b/>
          <w:sz w:val="18"/>
          <w:szCs w:val="18"/>
        </w:rPr>
      </w:pPr>
    </w:p>
    <w:p w14:paraId="240D8C85" w14:textId="77777777" w:rsidR="009675DD" w:rsidRPr="00DA3092" w:rsidRDefault="009675DD">
      <w:pPr>
        <w:snapToGrid w:val="0"/>
        <w:spacing w:line="360" w:lineRule="auto"/>
        <w:ind w:leftChars="1736" w:left="5137" w:hangingChars="825" w:hanging="1491"/>
        <w:rPr>
          <w:b/>
          <w:sz w:val="18"/>
          <w:szCs w:val="18"/>
        </w:rPr>
      </w:pPr>
    </w:p>
    <w:p w14:paraId="1C843B73" w14:textId="77777777" w:rsidR="009675DD" w:rsidRPr="00DA3092" w:rsidRDefault="009675DD">
      <w:pPr>
        <w:snapToGrid w:val="0"/>
        <w:spacing w:line="360" w:lineRule="auto"/>
        <w:ind w:leftChars="1736" w:left="5137" w:hangingChars="825" w:hanging="1491"/>
        <w:rPr>
          <w:b/>
          <w:sz w:val="18"/>
          <w:szCs w:val="18"/>
        </w:rPr>
      </w:pPr>
    </w:p>
    <w:p w14:paraId="0F0D10D3" w14:textId="77777777" w:rsidR="009675DD" w:rsidRPr="00DA3092" w:rsidRDefault="00E727F6">
      <w:pPr>
        <w:snapToGrid w:val="0"/>
        <w:spacing w:line="360" w:lineRule="auto"/>
        <w:ind w:leftChars="1736" w:left="5137" w:hangingChars="825" w:hanging="1491"/>
        <w:rPr>
          <w:rFonts w:ascii="仿宋_GB2312" w:eastAsia="仿宋_GB2312" w:hAnsi="仿宋" w:cs="仿宋_GB2312"/>
          <w:kern w:val="0"/>
          <w:sz w:val="24"/>
        </w:rPr>
      </w:pPr>
      <w:r w:rsidRPr="00DA3092">
        <w:rPr>
          <w:b/>
          <w:sz w:val="18"/>
          <w:szCs w:val="18"/>
        </w:rPr>
        <w:t xml:space="preserve">      </w:t>
      </w:r>
      <w:r w:rsidRPr="00DA3092">
        <w:rPr>
          <w:rFonts w:ascii="仿宋_GB2312" w:eastAsia="仿宋_GB2312" w:hAnsi="仿宋" w:cs="仿宋_GB2312" w:hint="eastAsia"/>
          <w:kern w:val="0"/>
          <w:sz w:val="24"/>
          <w:lang w:val="zh-CN"/>
        </w:rPr>
        <w:t>供应商名称(电子签章)：</w:t>
      </w:r>
    </w:p>
    <w:p w14:paraId="3311292D" w14:textId="77777777" w:rsidR="009675DD" w:rsidRPr="00DA3092" w:rsidRDefault="00E727F6">
      <w:pPr>
        <w:snapToGrid w:val="0"/>
        <w:spacing w:line="360" w:lineRule="auto"/>
        <w:ind w:firstLineChars="2150" w:firstLine="5160"/>
        <w:rPr>
          <w:rFonts w:ascii="宋体" w:hAnsi="宋体" w:cs="仿宋_GB2312"/>
          <w:sz w:val="24"/>
        </w:rPr>
        <w:sectPr w:rsidR="009675DD" w:rsidRPr="00DA3092">
          <w:pgSz w:w="11911" w:h="16838"/>
          <w:pgMar w:top="1417" w:right="1417" w:bottom="1417" w:left="1417" w:header="720" w:footer="720" w:gutter="0"/>
          <w:cols w:space="0"/>
          <w:docGrid w:linePitch="331"/>
        </w:sectPr>
      </w:pPr>
      <w:r w:rsidRPr="00DA3092">
        <w:rPr>
          <w:rFonts w:ascii="仿宋_GB2312" w:eastAsia="仿宋_GB2312" w:hAnsi="仿宋" w:cs="仿宋_GB2312" w:hint="eastAsia"/>
          <w:kern w:val="0"/>
          <w:sz w:val="24"/>
          <w:lang w:val="zh-CN"/>
        </w:rPr>
        <w:t>日期</w:t>
      </w:r>
      <w:r w:rsidRPr="00DA3092">
        <w:rPr>
          <w:rFonts w:ascii="仿宋_GB2312" w:eastAsia="仿宋_GB2312" w:hAnsi="仿宋" w:cs="仿宋_GB2312" w:hint="eastAsia"/>
          <w:kern w:val="0"/>
          <w:sz w:val="24"/>
        </w:rPr>
        <w:t xml:space="preserve">：  年  </w:t>
      </w:r>
      <w:r w:rsidRPr="00DA3092">
        <w:rPr>
          <w:rFonts w:ascii="仿宋_GB2312" w:eastAsia="仿宋_GB2312" w:hAnsi="仿宋" w:cs="仿宋_GB2312" w:hint="eastAsia"/>
          <w:kern w:val="0"/>
          <w:sz w:val="24"/>
          <w:lang w:val="zh-CN"/>
        </w:rPr>
        <w:t>月</w:t>
      </w:r>
      <w:r w:rsidRPr="00DA3092">
        <w:rPr>
          <w:rFonts w:ascii="仿宋_GB2312" w:eastAsia="仿宋_GB2312" w:hAnsi="仿宋" w:cs="仿宋_GB2312" w:hint="eastAsia"/>
          <w:kern w:val="0"/>
          <w:sz w:val="24"/>
        </w:rPr>
        <w:t xml:space="preserve">   </w:t>
      </w:r>
      <w:r w:rsidRPr="00DA3092">
        <w:rPr>
          <w:rFonts w:ascii="仿宋_GB2312" w:eastAsia="仿宋_GB2312" w:hAnsi="仿宋" w:cs="仿宋_GB2312" w:hint="eastAsia"/>
          <w:kern w:val="0"/>
          <w:sz w:val="24"/>
          <w:lang w:val="zh-CN"/>
        </w:rPr>
        <w:t>日</w:t>
      </w:r>
    </w:p>
    <w:p w14:paraId="07958926" w14:textId="77777777" w:rsidR="009675DD" w:rsidRPr="00DA3092" w:rsidRDefault="009675DD">
      <w:pPr>
        <w:spacing w:line="360" w:lineRule="auto"/>
        <w:rPr>
          <w:rFonts w:ascii="宋体" w:hAnsi="宋体" w:cs="仿宋_GB2312"/>
          <w:sz w:val="24"/>
        </w:rPr>
      </w:pPr>
    </w:p>
    <w:p w14:paraId="5299D914" w14:textId="77777777" w:rsidR="009675DD" w:rsidRPr="00DA3092" w:rsidRDefault="009675DD">
      <w:pPr>
        <w:spacing w:line="520" w:lineRule="exact"/>
        <w:jc w:val="center"/>
        <w:rPr>
          <w:rFonts w:ascii="宋体" w:hAnsi="宋体"/>
          <w:sz w:val="24"/>
        </w:rPr>
      </w:pPr>
    </w:p>
    <w:p w14:paraId="7E361B6E" w14:textId="77777777" w:rsidR="009675DD" w:rsidRPr="00DA3092" w:rsidRDefault="009675DD">
      <w:pPr>
        <w:spacing w:line="520" w:lineRule="exact"/>
        <w:jc w:val="center"/>
        <w:rPr>
          <w:rFonts w:ascii="宋体" w:hAnsi="宋体"/>
          <w:sz w:val="24"/>
        </w:rPr>
      </w:pPr>
    </w:p>
    <w:p w14:paraId="2B1AF1EE" w14:textId="77777777" w:rsidR="009675DD" w:rsidRPr="00DA3092" w:rsidRDefault="009675DD">
      <w:pPr>
        <w:spacing w:line="520" w:lineRule="exact"/>
        <w:jc w:val="center"/>
        <w:rPr>
          <w:rFonts w:ascii="宋体" w:hAnsi="宋体"/>
          <w:sz w:val="24"/>
        </w:rPr>
      </w:pPr>
    </w:p>
    <w:p w14:paraId="0DFAF7C0" w14:textId="77777777" w:rsidR="009675DD" w:rsidRPr="00DA3092" w:rsidRDefault="009675DD">
      <w:pPr>
        <w:spacing w:line="520" w:lineRule="exact"/>
        <w:jc w:val="center"/>
        <w:rPr>
          <w:rFonts w:ascii="宋体" w:hAnsi="宋体"/>
          <w:sz w:val="24"/>
        </w:rPr>
      </w:pPr>
    </w:p>
    <w:p w14:paraId="411CF8B6" w14:textId="77777777" w:rsidR="009675DD" w:rsidRPr="00DA3092" w:rsidRDefault="009675DD">
      <w:pPr>
        <w:spacing w:line="520" w:lineRule="exact"/>
        <w:jc w:val="center"/>
        <w:rPr>
          <w:rFonts w:ascii="宋体" w:hAnsi="宋体"/>
          <w:sz w:val="24"/>
        </w:rPr>
      </w:pPr>
    </w:p>
    <w:p w14:paraId="7C048311" w14:textId="77777777" w:rsidR="009675DD" w:rsidRPr="00DA3092" w:rsidRDefault="009675DD">
      <w:pPr>
        <w:spacing w:line="520" w:lineRule="exact"/>
        <w:jc w:val="center"/>
        <w:rPr>
          <w:rFonts w:ascii="宋体" w:hAnsi="宋体"/>
          <w:sz w:val="24"/>
        </w:rPr>
      </w:pPr>
    </w:p>
    <w:p w14:paraId="2EC996C8" w14:textId="77777777" w:rsidR="009675DD" w:rsidRPr="00DA3092" w:rsidRDefault="009675DD">
      <w:pPr>
        <w:spacing w:line="520" w:lineRule="exact"/>
        <w:jc w:val="center"/>
        <w:rPr>
          <w:rFonts w:ascii="宋体" w:hAnsi="宋体"/>
          <w:sz w:val="24"/>
        </w:rPr>
      </w:pPr>
    </w:p>
    <w:p w14:paraId="40247FE1" w14:textId="77777777" w:rsidR="009675DD" w:rsidRPr="00DA3092" w:rsidRDefault="00E727F6">
      <w:pPr>
        <w:pStyle w:val="1"/>
        <w:jc w:val="center"/>
        <w:rPr>
          <w:rFonts w:ascii="宋体" w:hAnsi="宋体"/>
          <w:b w:val="0"/>
          <w:bCs w:val="0"/>
        </w:rPr>
      </w:pPr>
      <w:bookmarkStart w:id="73" w:name="_Toc209944703"/>
      <w:r w:rsidRPr="00DA3092">
        <w:rPr>
          <w:rFonts w:ascii="宋体" w:hAnsi="宋体" w:hint="eastAsia"/>
          <w:b w:val="0"/>
          <w:bCs w:val="0"/>
        </w:rPr>
        <w:t>第六章  合同文本</w:t>
      </w:r>
      <w:r w:rsidRPr="00DA3092">
        <w:rPr>
          <w:rFonts w:ascii="宋体" w:hAnsi="宋体" w:hint="eastAsia"/>
          <w:b w:val="0"/>
          <w:bCs w:val="0"/>
        </w:rPr>
        <w:br w:type="page"/>
      </w:r>
      <w:bookmarkEnd w:id="73"/>
    </w:p>
    <w:p w14:paraId="1532BC11" w14:textId="77777777" w:rsidR="009675DD" w:rsidRPr="00DA3092" w:rsidRDefault="009675DD">
      <w:pPr>
        <w:rPr>
          <w:rFonts w:ascii="仿宋_GB2312" w:eastAsia="仿宋_GB2312" w:hAnsi="楷体"/>
          <w:sz w:val="24"/>
        </w:rPr>
      </w:pPr>
    </w:p>
    <w:p w14:paraId="1C2D6D7C" w14:textId="77777777" w:rsidR="009675DD" w:rsidRPr="00DA3092" w:rsidRDefault="00E727F6">
      <w:pPr>
        <w:rPr>
          <w:rFonts w:ascii="宋体" w:hAnsi="宋体"/>
          <w:b/>
          <w:bCs/>
        </w:rPr>
      </w:pPr>
      <w:r w:rsidRPr="00DA3092">
        <w:rPr>
          <w:rFonts w:ascii="仿宋_GB2312" w:eastAsia="仿宋_GB2312" w:hAnsi="楷体" w:hint="eastAsia"/>
          <w:sz w:val="24"/>
        </w:rPr>
        <w:t>“政采云”平台合同编号：</w:t>
      </w:r>
    </w:p>
    <w:p w14:paraId="68067904" w14:textId="77777777" w:rsidR="009675DD" w:rsidRPr="00DA3092" w:rsidRDefault="009675DD">
      <w:pPr>
        <w:spacing w:line="360" w:lineRule="auto"/>
        <w:jc w:val="center"/>
        <w:rPr>
          <w:rFonts w:ascii="宋体"/>
          <w:b/>
          <w:bCs/>
          <w:sz w:val="52"/>
        </w:rPr>
      </w:pPr>
    </w:p>
    <w:p w14:paraId="23A339D5" w14:textId="77777777" w:rsidR="009675DD" w:rsidRPr="00DA3092" w:rsidRDefault="00E727F6">
      <w:pPr>
        <w:spacing w:line="360" w:lineRule="auto"/>
        <w:jc w:val="center"/>
        <w:rPr>
          <w:rFonts w:ascii="宋体"/>
          <w:b/>
          <w:bCs/>
          <w:sz w:val="52"/>
        </w:rPr>
      </w:pPr>
      <w:r w:rsidRPr="00DA3092">
        <w:rPr>
          <w:rFonts w:ascii="宋体" w:hint="eastAsia"/>
          <w:b/>
          <w:bCs/>
          <w:sz w:val="52"/>
        </w:rPr>
        <w:t>南 宁 市 政 府 采 购</w:t>
      </w:r>
    </w:p>
    <w:p w14:paraId="20321E13" w14:textId="77777777" w:rsidR="009675DD" w:rsidRPr="00DA3092" w:rsidRDefault="009675DD">
      <w:pPr>
        <w:spacing w:line="360" w:lineRule="auto"/>
        <w:ind w:firstLineChars="200" w:firstLine="420"/>
        <w:rPr>
          <w:rFonts w:ascii="宋体"/>
        </w:rPr>
      </w:pPr>
    </w:p>
    <w:p w14:paraId="285F49D7" w14:textId="77777777" w:rsidR="009675DD" w:rsidRPr="00DA3092" w:rsidRDefault="00E727F6">
      <w:pPr>
        <w:spacing w:line="360" w:lineRule="auto"/>
        <w:ind w:firstLineChars="200" w:firstLine="420"/>
        <w:rPr>
          <w:rFonts w:ascii="宋体"/>
        </w:rPr>
      </w:pPr>
      <w:r w:rsidRPr="00DA3092">
        <w:rPr>
          <w:rFonts w:ascii="宋体" w:hint="eastAsia"/>
        </w:rPr>
        <w:t xml:space="preserve">                                                 </w:t>
      </w:r>
    </w:p>
    <w:p w14:paraId="2C1CFF7E" w14:textId="77777777" w:rsidR="009675DD" w:rsidRPr="00DA3092" w:rsidRDefault="00E727F6">
      <w:pPr>
        <w:spacing w:line="360" w:lineRule="auto"/>
        <w:jc w:val="center"/>
        <w:rPr>
          <w:rFonts w:ascii="宋体"/>
          <w:b/>
          <w:bCs/>
          <w:sz w:val="44"/>
        </w:rPr>
      </w:pPr>
      <w:r w:rsidRPr="00DA3092">
        <w:rPr>
          <w:rFonts w:ascii="宋体" w:hint="eastAsia"/>
          <w:b/>
          <w:bCs/>
          <w:sz w:val="44"/>
          <w:u w:val="single"/>
        </w:rPr>
        <w:t>上林县人民医院中央空调、洁净空调系统及分体式空调维保项目合同</w:t>
      </w:r>
    </w:p>
    <w:p w14:paraId="7546E3E9" w14:textId="77777777" w:rsidR="009675DD" w:rsidRPr="00DA3092" w:rsidRDefault="009675DD">
      <w:pPr>
        <w:spacing w:line="360" w:lineRule="auto"/>
        <w:ind w:firstLineChars="794" w:firstLine="3507"/>
        <w:rPr>
          <w:rFonts w:ascii="宋体"/>
          <w:b/>
          <w:bCs/>
          <w:sz w:val="44"/>
        </w:rPr>
      </w:pPr>
    </w:p>
    <w:p w14:paraId="24F345C4" w14:textId="77777777" w:rsidR="009675DD" w:rsidRPr="00DA3092" w:rsidRDefault="009675DD">
      <w:pPr>
        <w:spacing w:line="360" w:lineRule="auto"/>
        <w:ind w:firstLineChars="794" w:firstLine="3507"/>
        <w:rPr>
          <w:rFonts w:ascii="宋体"/>
          <w:b/>
          <w:bCs/>
          <w:sz w:val="44"/>
        </w:rPr>
      </w:pPr>
    </w:p>
    <w:p w14:paraId="5CF1E070" w14:textId="77777777" w:rsidR="009675DD" w:rsidRPr="00DA3092" w:rsidRDefault="00E727F6">
      <w:pPr>
        <w:ind w:firstLineChars="552" w:firstLine="1995"/>
        <w:rPr>
          <w:rFonts w:ascii="宋体" w:hAnsi="宋体"/>
          <w:b/>
          <w:sz w:val="36"/>
          <w:szCs w:val="36"/>
        </w:rPr>
      </w:pPr>
      <w:r w:rsidRPr="00DA3092">
        <w:rPr>
          <w:rFonts w:ascii="宋体" w:hAnsi="宋体" w:hint="eastAsia"/>
          <w:b/>
          <w:sz w:val="36"/>
          <w:szCs w:val="36"/>
        </w:rPr>
        <w:t>采购项目编号：</w:t>
      </w:r>
      <w:r w:rsidRPr="00DA3092">
        <w:rPr>
          <w:rFonts w:ascii="宋体" w:hAnsi="宋体" w:hint="eastAsia"/>
          <w:b/>
          <w:sz w:val="36"/>
          <w:szCs w:val="36"/>
          <w:u w:val="single"/>
        </w:rPr>
        <w:t xml:space="preserve"> </w:t>
      </w:r>
    </w:p>
    <w:p w14:paraId="1E38A6BC" w14:textId="77777777" w:rsidR="009675DD" w:rsidRPr="00DA3092" w:rsidRDefault="00E727F6">
      <w:pPr>
        <w:ind w:firstLineChars="552" w:firstLine="1995"/>
        <w:rPr>
          <w:rFonts w:ascii="宋体" w:hAnsi="宋体"/>
          <w:b/>
          <w:sz w:val="36"/>
          <w:szCs w:val="36"/>
        </w:rPr>
      </w:pPr>
      <w:r w:rsidRPr="00DA3092">
        <w:rPr>
          <w:rFonts w:ascii="宋体" w:hAnsi="宋体" w:hint="eastAsia"/>
          <w:b/>
          <w:sz w:val="36"/>
          <w:szCs w:val="36"/>
        </w:rPr>
        <w:t>采购计划编号：</w:t>
      </w:r>
      <w:r w:rsidRPr="00DA3092">
        <w:rPr>
          <w:rFonts w:ascii="宋体" w:hAnsi="宋体" w:hint="eastAsia"/>
          <w:b/>
          <w:sz w:val="36"/>
          <w:szCs w:val="36"/>
          <w:u w:val="single"/>
        </w:rPr>
        <w:t xml:space="preserve"> </w:t>
      </w:r>
    </w:p>
    <w:p w14:paraId="1C747BDA" w14:textId="77777777" w:rsidR="009675DD" w:rsidRPr="00DA3092" w:rsidRDefault="009675DD">
      <w:pPr>
        <w:ind w:firstLineChars="545" w:firstLine="1308"/>
        <w:rPr>
          <w:rFonts w:ascii="宋体" w:hAnsi="宋体" w:cs="宋体"/>
          <w:sz w:val="24"/>
        </w:rPr>
      </w:pPr>
    </w:p>
    <w:p w14:paraId="2DCF09CC" w14:textId="77777777" w:rsidR="009675DD" w:rsidRPr="00DA3092" w:rsidRDefault="009675DD">
      <w:pPr>
        <w:ind w:firstLineChars="552" w:firstLine="1995"/>
        <w:rPr>
          <w:rFonts w:ascii="宋体" w:hAnsi="宋体"/>
          <w:b/>
          <w:sz w:val="36"/>
          <w:szCs w:val="36"/>
          <w:u w:val="single"/>
        </w:rPr>
      </w:pPr>
    </w:p>
    <w:p w14:paraId="21ADE18E" w14:textId="77777777" w:rsidR="009675DD" w:rsidRPr="00DA3092" w:rsidRDefault="009675DD">
      <w:pPr>
        <w:ind w:firstLineChars="552" w:firstLine="1995"/>
        <w:rPr>
          <w:rFonts w:ascii="宋体" w:hAnsi="宋体"/>
          <w:b/>
          <w:sz w:val="36"/>
          <w:szCs w:val="36"/>
          <w:u w:val="single"/>
        </w:rPr>
      </w:pPr>
    </w:p>
    <w:p w14:paraId="471EDF0E" w14:textId="77777777" w:rsidR="009675DD" w:rsidRPr="00DA3092" w:rsidRDefault="00E727F6">
      <w:pPr>
        <w:tabs>
          <w:tab w:val="left" w:pos="7200"/>
        </w:tabs>
        <w:spacing w:line="360" w:lineRule="auto"/>
        <w:ind w:firstLineChars="552" w:firstLine="1995"/>
        <w:rPr>
          <w:rFonts w:ascii="宋体" w:hAnsi="宋体"/>
          <w:b/>
          <w:sz w:val="36"/>
          <w:szCs w:val="36"/>
          <w:u w:val="single"/>
        </w:rPr>
      </w:pPr>
      <w:r w:rsidRPr="00DA3092">
        <w:rPr>
          <w:rFonts w:ascii="宋体" w:hAnsi="宋体" w:hint="eastAsia"/>
          <w:b/>
          <w:sz w:val="36"/>
          <w:szCs w:val="36"/>
        </w:rPr>
        <w:t>采购人：</w:t>
      </w:r>
      <w:r w:rsidRPr="00DA3092">
        <w:rPr>
          <w:rFonts w:ascii="宋体" w:hAnsi="宋体" w:hint="eastAsia"/>
          <w:b/>
          <w:sz w:val="36"/>
          <w:szCs w:val="36"/>
          <w:u w:val="single"/>
        </w:rPr>
        <w:t xml:space="preserve"> 上林县人民医院  </w:t>
      </w:r>
    </w:p>
    <w:p w14:paraId="37F4ED64" w14:textId="77777777" w:rsidR="009675DD" w:rsidRPr="00DA3092" w:rsidRDefault="00E727F6">
      <w:pPr>
        <w:tabs>
          <w:tab w:val="left" w:pos="7380"/>
        </w:tabs>
        <w:spacing w:line="360" w:lineRule="auto"/>
        <w:ind w:firstLineChars="552" w:firstLine="1995"/>
        <w:rPr>
          <w:rFonts w:ascii="宋体"/>
          <w:b/>
          <w:bCs/>
          <w:sz w:val="44"/>
        </w:rPr>
      </w:pPr>
      <w:r w:rsidRPr="00DA3092">
        <w:rPr>
          <w:rFonts w:ascii="宋体" w:hAnsi="宋体" w:hint="eastAsia"/>
          <w:b/>
          <w:sz w:val="36"/>
          <w:szCs w:val="36"/>
        </w:rPr>
        <w:t>中标供应商：</w:t>
      </w:r>
      <w:r w:rsidRPr="00DA3092">
        <w:rPr>
          <w:rFonts w:ascii="宋体" w:hAnsi="宋体" w:hint="eastAsia"/>
          <w:b/>
          <w:sz w:val="36"/>
          <w:szCs w:val="36"/>
          <w:u w:val="single"/>
        </w:rPr>
        <w:t xml:space="preserve">                   </w:t>
      </w:r>
    </w:p>
    <w:p w14:paraId="3818D21C" w14:textId="77777777" w:rsidR="009675DD" w:rsidRPr="00DA3092" w:rsidRDefault="009675DD">
      <w:pPr>
        <w:tabs>
          <w:tab w:val="left" w:pos="7380"/>
        </w:tabs>
        <w:spacing w:line="360" w:lineRule="auto"/>
        <w:rPr>
          <w:rFonts w:ascii="宋体"/>
          <w:b/>
          <w:bCs/>
          <w:sz w:val="44"/>
        </w:rPr>
      </w:pPr>
    </w:p>
    <w:p w14:paraId="6C1DB8B8" w14:textId="77777777" w:rsidR="009675DD" w:rsidRPr="00DA3092" w:rsidRDefault="00E727F6">
      <w:pPr>
        <w:tabs>
          <w:tab w:val="left" w:pos="7380"/>
        </w:tabs>
        <w:spacing w:line="360" w:lineRule="auto"/>
        <w:ind w:firstLineChars="1400" w:firstLine="3360"/>
        <w:rPr>
          <w:rFonts w:ascii="仿宋_GB2312" w:eastAsia="仿宋_GB2312" w:hAnsi="楷体"/>
          <w:sz w:val="24"/>
          <w:lang w:val="zh-CN"/>
        </w:rPr>
      </w:pPr>
      <w:r w:rsidRPr="00DA3092">
        <w:rPr>
          <w:rFonts w:ascii="仿宋_GB2312" w:eastAsia="仿宋_GB2312" w:hAnsi="楷体" w:hint="eastAsia"/>
          <w:sz w:val="24"/>
          <w:lang w:val="zh-CN"/>
        </w:rPr>
        <w:t>签订时间：</w:t>
      </w: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年</w:t>
      </w: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月</w:t>
      </w: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日</w:t>
      </w:r>
    </w:p>
    <w:p w14:paraId="74852092" w14:textId="77777777" w:rsidR="009675DD" w:rsidRPr="00DA3092" w:rsidRDefault="00E727F6">
      <w:pPr>
        <w:snapToGrid w:val="0"/>
        <w:spacing w:line="360" w:lineRule="auto"/>
        <w:jc w:val="center"/>
        <w:rPr>
          <w:rFonts w:ascii="仿宋_GB2312" w:eastAsia="仿宋_GB2312" w:hAnsi="楷体"/>
          <w:b/>
          <w:sz w:val="24"/>
        </w:rPr>
      </w:pPr>
      <w:r w:rsidRPr="00DA3092">
        <w:rPr>
          <w:rFonts w:ascii="宋体" w:hint="eastAsia"/>
          <w:b/>
          <w:bCs/>
          <w:sz w:val="44"/>
        </w:rPr>
        <w:br w:type="page"/>
      </w:r>
      <w:r w:rsidRPr="00DA3092">
        <w:rPr>
          <w:rFonts w:ascii="仿宋_GB2312" w:eastAsia="仿宋_GB2312" w:hAnsi="楷体" w:hint="eastAsia"/>
          <w:b/>
          <w:sz w:val="24"/>
        </w:rPr>
        <w:lastRenderedPageBreak/>
        <w:t>合同目录</w:t>
      </w:r>
    </w:p>
    <w:p w14:paraId="0962ED04" w14:textId="77777777" w:rsidR="009675DD" w:rsidRPr="00DA3092" w:rsidRDefault="009675DD">
      <w:pPr>
        <w:snapToGrid w:val="0"/>
        <w:spacing w:line="360" w:lineRule="auto"/>
        <w:jc w:val="center"/>
        <w:rPr>
          <w:rFonts w:ascii="宋体"/>
          <w:b/>
          <w:bCs/>
          <w:sz w:val="44"/>
        </w:rPr>
      </w:pPr>
    </w:p>
    <w:p w14:paraId="48D1C40D"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一、</w:t>
      </w:r>
      <w:r w:rsidRPr="00DA3092">
        <w:rPr>
          <w:rFonts w:ascii="仿宋_GB2312" w:eastAsia="仿宋_GB2312" w:hAnsi="仿宋" w:hint="eastAsia"/>
          <w:sz w:val="24"/>
        </w:rPr>
        <w:t>第一部分 合同书</w:t>
      </w:r>
      <w:r w:rsidRPr="00DA3092">
        <w:rPr>
          <w:rFonts w:ascii="仿宋_GB2312" w:eastAsia="仿宋_GB2312" w:hAnsi="仿宋" w:cs="仿宋_GB2312" w:hint="eastAsia"/>
          <w:kern w:val="0"/>
          <w:sz w:val="24"/>
        </w:rPr>
        <w:t>……………………………………………………………（页码）</w:t>
      </w:r>
    </w:p>
    <w:p w14:paraId="2EAA9A1F"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二、第二部分 合同一般条款……………………………………………………（页码）</w:t>
      </w:r>
    </w:p>
    <w:p w14:paraId="4F537FE2"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三、第三部分 合同专用条款……………………………………………………（页码）</w:t>
      </w:r>
    </w:p>
    <w:p w14:paraId="29C6EB84"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四、</w:t>
      </w:r>
      <w:r w:rsidRPr="00DA3092">
        <w:rPr>
          <w:rFonts w:ascii="仿宋_GB2312" w:eastAsia="仿宋_GB2312" w:hAnsi="仿宋" w:hint="eastAsia"/>
          <w:sz w:val="24"/>
        </w:rPr>
        <w:t>第四部分 合同附件</w:t>
      </w:r>
      <w:r w:rsidRPr="00DA3092">
        <w:rPr>
          <w:rFonts w:ascii="仿宋_GB2312" w:eastAsia="仿宋_GB2312" w:hAnsi="仿宋" w:cs="仿宋_GB2312" w:hint="eastAsia"/>
          <w:kern w:val="0"/>
          <w:sz w:val="24"/>
        </w:rPr>
        <w:t>…………………………………………………………（页码）</w:t>
      </w:r>
    </w:p>
    <w:p w14:paraId="12D84BDE"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4.1成交通知书 …………………………………………………………………（页码）</w:t>
      </w:r>
    </w:p>
    <w:p w14:paraId="37D91148"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4.2采购文件服务需求一览表 …………………………………………………（页码）</w:t>
      </w:r>
    </w:p>
    <w:p w14:paraId="52CF6CAD"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4.3采购文件的更改通知（如有） ……………………………………………（页码）</w:t>
      </w:r>
    </w:p>
    <w:p w14:paraId="189C9101"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4.4响应函 ………………………………………………………………………（页码）</w:t>
      </w:r>
    </w:p>
    <w:p w14:paraId="20952541"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4.5响应报价表 …………………………………………………………………（页码）</w:t>
      </w:r>
    </w:p>
    <w:p w14:paraId="733ED8D8"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4.6响应服务技术资料表 ………………………………………………………（页码）</w:t>
      </w:r>
    </w:p>
    <w:p w14:paraId="6C5909D8"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4.7商务条款偏离表 ……………………………………………………………（页码）</w:t>
      </w:r>
    </w:p>
    <w:p w14:paraId="33E9BEAF"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4.8成交供应商澄清函（如有请提供） ………………………………………（页码）</w:t>
      </w:r>
    </w:p>
    <w:p w14:paraId="0DD12D88" w14:textId="77777777" w:rsidR="009675DD" w:rsidRPr="00DA3092" w:rsidRDefault="00E727F6">
      <w:pPr>
        <w:snapToGrid w:val="0"/>
        <w:spacing w:line="360" w:lineRule="auto"/>
        <w:rPr>
          <w:rFonts w:ascii="仿宋_GB2312" w:eastAsia="仿宋_GB2312" w:hAnsi="仿宋" w:cs="仿宋_GB2312"/>
          <w:kern w:val="0"/>
          <w:sz w:val="24"/>
        </w:rPr>
      </w:pPr>
      <w:r w:rsidRPr="00DA3092">
        <w:rPr>
          <w:rFonts w:ascii="仿宋_GB2312" w:eastAsia="仿宋_GB2312" w:hAnsi="仿宋" w:cs="仿宋_GB2312" w:hint="eastAsia"/>
          <w:kern w:val="0"/>
          <w:sz w:val="24"/>
        </w:rPr>
        <w:t>4.9其他与本合同相关的资料（如有请提供） ………………………………（页码）</w:t>
      </w:r>
    </w:p>
    <w:p w14:paraId="18C19388" w14:textId="77777777" w:rsidR="009675DD" w:rsidRPr="00DA3092" w:rsidRDefault="009675DD">
      <w:pPr>
        <w:snapToGrid w:val="0"/>
        <w:spacing w:line="360" w:lineRule="auto"/>
        <w:rPr>
          <w:rFonts w:ascii="仿宋_GB2312" w:eastAsia="仿宋_GB2312" w:hAnsi="仿宋" w:cs="仿宋_GB2312"/>
          <w:kern w:val="0"/>
          <w:sz w:val="24"/>
        </w:rPr>
      </w:pPr>
    </w:p>
    <w:p w14:paraId="421ADFFD" w14:textId="77777777" w:rsidR="009675DD" w:rsidRPr="00DA3092" w:rsidRDefault="009675DD">
      <w:pPr>
        <w:widowControl/>
        <w:jc w:val="left"/>
        <w:rPr>
          <w:rFonts w:ascii="仿宋_GB2312" w:eastAsia="仿宋_GB2312"/>
          <w:kern w:val="0"/>
          <w:sz w:val="32"/>
          <w:szCs w:val="20"/>
        </w:rPr>
        <w:sectPr w:rsidR="009675DD" w:rsidRPr="00DA3092">
          <w:pgSz w:w="11905" w:h="16838"/>
          <w:pgMar w:top="1134" w:right="1134" w:bottom="1134" w:left="1134" w:header="720" w:footer="720" w:gutter="0"/>
          <w:cols w:space="720"/>
          <w:docGrid w:type="lines" w:linePitch="331"/>
        </w:sectPr>
      </w:pPr>
    </w:p>
    <w:p w14:paraId="6F6AA962" w14:textId="77777777" w:rsidR="009675DD" w:rsidRPr="00DA3092" w:rsidRDefault="00E727F6">
      <w:pPr>
        <w:pStyle w:val="14"/>
        <w:ind w:firstLine="562"/>
        <w:jc w:val="center"/>
        <w:outlineLvl w:val="1"/>
        <w:rPr>
          <w:rFonts w:ascii="仿宋_GB2312" w:eastAsia="仿宋_GB2312" w:hAnsi="楷体"/>
          <w:b/>
          <w:sz w:val="28"/>
          <w:szCs w:val="28"/>
        </w:rPr>
      </w:pPr>
      <w:bookmarkStart w:id="74" w:name="_Toc5671"/>
      <w:bookmarkStart w:id="75" w:name="_Toc80205944"/>
      <w:r w:rsidRPr="00DA3092">
        <w:rPr>
          <w:rFonts w:ascii="仿宋_GB2312" w:eastAsia="仿宋_GB2312" w:hAnsi="楷体" w:hint="eastAsia"/>
          <w:b/>
          <w:sz w:val="28"/>
          <w:szCs w:val="28"/>
        </w:rPr>
        <w:lastRenderedPageBreak/>
        <w:t>第一部分 合同书</w:t>
      </w:r>
      <w:bookmarkEnd w:id="74"/>
      <w:bookmarkEnd w:id="75"/>
    </w:p>
    <w:p w14:paraId="2A1C411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年</w:t>
      </w: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月</w:t>
      </w:r>
      <w:r w:rsidRPr="00DA3092">
        <w:rPr>
          <w:rFonts w:ascii="仿宋_GB2312" w:eastAsia="仿宋_GB2312" w:hAnsi="楷体" w:hint="eastAsia"/>
          <w:sz w:val="24"/>
          <w:u w:val="single"/>
          <w:lang w:val="zh-CN"/>
        </w:rPr>
        <w:t xml:space="preserve">    </w:t>
      </w:r>
      <w:r w:rsidRPr="00DA3092">
        <w:rPr>
          <w:rFonts w:ascii="仿宋_GB2312" w:eastAsia="仿宋_GB2312" w:hAnsi="楷体" w:hint="eastAsia"/>
          <w:sz w:val="24"/>
          <w:lang w:val="zh-CN"/>
        </w:rPr>
        <w:t>日</w:t>
      </w:r>
      <w:r w:rsidRPr="00DA3092">
        <w:rPr>
          <w:rFonts w:ascii="仿宋_GB2312" w:eastAsia="仿宋_GB2312" w:hAnsi="楷体" w:hint="eastAsia"/>
          <w:sz w:val="24"/>
        </w:rPr>
        <w:t>，</w:t>
      </w:r>
      <w:r w:rsidRPr="00DA3092">
        <w:rPr>
          <w:rFonts w:ascii="仿宋_GB2312" w:eastAsia="仿宋_GB2312" w:hAnsi="仿宋" w:hint="eastAsia"/>
          <w:sz w:val="24"/>
          <w:u w:val="single"/>
        </w:rPr>
        <w:t xml:space="preserve">  上林县人民医院   </w:t>
      </w:r>
      <w:r w:rsidRPr="00DA3092">
        <w:rPr>
          <w:rFonts w:ascii="仿宋_GB2312" w:eastAsia="仿宋_GB2312" w:hAnsi="仿宋" w:hint="eastAsia"/>
          <w:sz w:val="24"/>
        </w:rPr>
        <w:t>以</w:t>
      </w:r>
      <w:r w:rsidRPr="00DA3092">
        <w:rPr>
          <w:rFonts w:ascii="仿宋_GB2312" w:eastAsia="仿宋_GB2312" w:hAnsi="仿宋" w:hint="eastAsia"/>
          <w:sz w:val="24"/>
          <w:u w:val="single"/>
        </w:rPr>
        <w:t xml:space="preserve">   竞争性磋商方式  </w:t>
      </w:r>
      <w:r w:rsidRPr="00DA3092">
        <w:rPr>
          <w:rFonts w:ascii="仿宋_GB2312" w:eastAsia="仿宋_GB2312" w:hAnsi="仿宋" w:hint="eastAsia"/>
          <w:sz w:val="24"/>
        </w:rPr>
        <w:t>对</w:t>
      </w:r>
      <w:r w:rsidRPr="00DA3092">
        <w:rPr>
          <w:rFonts w:ascii="仿宋_GB2312" w:eastAsia="仿宋_GB2312" w:hAnsi="仿宋" w:hint="eastAsia"/>
          <w:sz w:val="24"/>
          <w:u w:val="single"/>
        </w:rPr>
        <w:t xml:space="preserve">        </w:t>
      </w:r>
      <w:r w:rsidRPr="00DA3092">
        <w:rPr>
          <w:rFonts w:ascii="仿宋_GB2312" w:eastAsia="仿宋_GB2312" w:hAnsi="楷体" w:hint="eastAsia"/>
          <w:sz w:val="24"/>
        </w:rPr>
        <w:t>项目进行了采购。经</w:t>
      </w:r>
      <w:r w:rsidRPr="00DA3092">
        <w:rPr>
          <w:rFonts w:ascii="仿宋_GB2312" w:eastAsia="仿宋_GB2312" w:hAnsi="楷体" w:hint="eastAsia"/>
          <w:sz w:val="24"/>
          <w:u w:val="single"/>
        </w:rPr>
        <w:t xml:space="preserve">   （相关评定主体名称）   </w:t>
      </w:r>
      <w:r w:rsidRPr="00DA3092">
        <w:rPr>
          <w:rFonts w:ascii="仿宋_GB2312" w:eastAsia="仿宋_GB2312" w:hAnsi="楷体" w:hint="eastAsia"/>
          <w:sz w:val="24"/>
        </w:rPr>
        <w:t>评定，</w:t>
      </w:r>
      <w:r w:rsidRPr="00DA3092">
        <w:rPr>
          <w:rFonts w:ascii="仿宋_GB2312" w:eastAsia="仿宋_GB2312" w:hAnsi="楷体" w:hint="eastAsia"/>
          <w:sz w:val="24"/>
          <w:u w:val="single"/>
        </w:rPr>
        <w:t xml:space="preserve">   （供应商名称）</w:t>
      </w:r>
      <w:r w:rsidRPr="00DA3092">
        <w:rPr>
          <w:rFonts w:ascii="仿宋_GB2312" w:eastAsia="仿宋_GB2312" w:hAnsi="楷体" w:hint="eastAsia"/>
          <w:sz w:val="24"/>
        </w:rPr>
        <w:t>为该项目成交供应商。现于成交通知书发出之日起</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日（时限根据项目情况而定，不得超过25日）内，按照采购文件确定的事项签订本合同。</w:t>
      </w:r>
    </w:p>
    <w:p w14:paraId="3F27AB8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DA3092">
        <w:rPr>
          <w:rFonts w:ascii="仿宋_GB2312" w:eastAsia="仿宋_GB2312" w:hAnsi="楷体" w:hint="eastAsia"/>
          <w:sz w:val="24"/>
          <w:u w:val="single"/>
        </w:rPr>
        <w:t xml:space="preserve"> 上林县人民医院  </w:t>
      </w:r>
      <w:r w:rsidRPr="00DA3092">
        <w:rPr>
          <w:rFonts w:ascii="仿宋_GB2312" w:eastAsia="仿宋_GB2312" w:hAnsi="楷体" w:hint="eastAsia"/>
          <w:sz w:val="24"/>
          <w:lang w:val="zh-CN"/>
        </w:rPr>
        <w:t>(以下简称：甲方)和</w:t>
      </w:r>
      <w:r w:rsidRPr="00DA3092">
        <w:rPr>
          <w:rFonts w:ascii="仿宋_GB2312" w:eastAsia="仿宋_GB2312" w:hAnsi="楷体" w:hint="eastAsia"/>
          <w:sz w:val="24"/>
          <w:u w:val="single"/>
        </w:rPr>
        <w:t xml:space="preserve">   （中标人名称）   </w:t>
      </w:r>
      <w:r w:rsidRPr="00DA3092">
        <w:rPr>
          <w:rFonts w:ascii="仿宋_GB2312" w:eastAsia="仿宋_GB2312" w:hAnsi="楷体" w:hint="eastAsia"/>
          <w:sz w:val="24"/>
          <w:lang w:val="zh-CN"/>
        </w:rPr>
        <w:t>(以下简称：乙方)协商一致，约定以下合同</w:t>
      </w:r>
      <w:r w:rsidRPr="00DA3092">
        <w:rPr>
          <w:rFonts w:ascii="仿宋_GB2312" w:eastAsia="仿宋_GB2312" w:hAnsi="楷体" w:hint="eastAsia"/>
          <w:sz w:val="24"/>
        </w:rPr>
        <w:t>条款，以兹共同遵守、全面履行。</w:t>
      </w:r>
    </w:p>
    <w:p w14:paraId="3FCE9459" w14:textId="77777777" w:rsidR="009675DD" w:rsidRPr="00DA3092" w:rsidRDefault="00E727F6">
      <w:pPr>
        <w:spacing w:line="360" w:lineRule="auto"/>
        <w:ind w:firstLineChars="200" w:firstLine="482"/>
        <w:rPr>
          <w:rFonts w:ascii="仿宋_GB2312" w:eastAsia="仿宋_GB2312" w:hAnsi="楷体"/>
          <w:b/>
          <w:sz w:val="24"/>
        </w:rPr>
      </w:pPr>
      <w:bookmarkStart w:id="76" w:name="_Toc3029"/>
      <w:bookmarkStart w:id="77" w:name="_Toc2232"/>
      <w:bookmarkStart w:id="78" w:name="_Toc24059"/>
      <w:r w:rsidRPr="00DA3092">
        <w:rPr>
          <w:rFonts w:ascii="仿宋_GB2312" w:eastAsia="仿宋_GB2312" w:hAnsi="楷体" w:hint="eastAsia"/>
          <w:b/>
          <w:sz w:val="24"/>
        </w:rPr>
        <w:t>1.1 合同组成部分</w:t>
      </w:r>
      <w:bookmarkEnd w:id="76"/>
      <w:bookmarkEnd w:id="77"/>
      <w:bookmarkEnd w:id="78"/>
    </w:p>
    <w:p w14:paraId="245F90F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8A2C9C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1.1.1 本合同及其补充合同、变更协议；</w:t>
      </w:r>
    </w:p>
    <w:p w14:paraId="727E145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1.1.2 成交通知书；</w:t>
      </w:r>
    </w:p>
    <w:p w14:paraId="38BFA5C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1.1.3 响应文件及“响应报价”（含澄清或者说明文件）；</w:t>
      </w:r>
    </w:p>
    <w:p w14:paraId="5F3090F1"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1.1.4 采购文件（含澄清或者修改文件）；</w:t>
      </w:r>
    </w:p>
    <w:p w14:paraId="196357F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1.1.5 其他相关采购文件。</w:t>
      </w:r>
    </w:p>
    <w:p w14:paraId="149BE6E6" w14:textId="77777777" w:rsidR="009675DD" w:rsidRPr="00DA3092" w:rsidRDefault="00E727F6">
      <w:pPr>
        <w:spacing w:line="360" w:lineRule="auto"/>
        <w:ind w:firstLineChars="200" w:firstLine="482"/>
        <w:rPr>
          <w:rFonts w:ascii="仿宋_GB2312" w:eastAsia="仿宋_GB2312" w:hAnsi="楷体"/>
          <w:b/>
          <w:sz w:val="24"/>
        </w:rPr>
      </w:pPr>
      <w:bookmarkStart w:id="79" w:name="_Toc24300"/>
      <w:bookmarkStart w:id="80" w:name="_Toc21295"/>
      <w:bookmarkStart w:id="81" w:name="_Toc27126"/>
      <w:r w:rsidRPr="00DA3092">
        <w:rPr>
          <w:rFonts w:ascii="仿宋_GB2312" w:eastAsia="仿宋_GB2312" w:hAnsi="楷体" w:hint="eastAsia"/>
          <w:b/>
          <w:sz w:val="24"/>
        </w:rPr>
        <w:t>1.2 标的物</w:t>
      </w:r>
      <w:bookmarkEnd w:id="79"/>
      <w:bookmarkEnd w:id="80"/>
      <w:bookmarkEnd w:id="81"/>
    </w:p>
    <w:p w14:paraId="10240568"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1.2.1 标的物1信息</w:t>
      </w:r>
    </w:p>
    <w:p w14:paraId="7C5DCAEB"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rPr>
        <w:t>1.2.1.1名称：</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121EFA47"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rPr>
        <w:t>1.2.1.2数量：</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2682FC7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1.2.1.3质量：</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1A408096"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w:t>
      </w:r>
    </w:p>
    <w:p w14:paraId="71D4BECC" w14:textId="77777777" w:rsidR="009675DD" w:rsidRPr="00DA3092" w:rsidRDefault="00E727F6">
      <w:pPr>
        <w:spacing w:line="360" w:lineRule="auto"/>
        <w:ind w:firstLineChars="200" w:firstLine="482"/>
        <w:rPr>
          <w:rFonts w:ascii="仿宋_GB2312" w:eastAsia="仿宋_GB2312" w:hAnsi="楷体"/>
          <w:b/>
          <w:sz w:val="24"/>
        </w:rPr>
      </w:pPr>
      <w:bookmarkStart w:id="82" w:name="_Toc21631"/>
      <w:bookmarkStart w:id="83" w:name="_Toc23292"/>
      <w:bookmarkStart w:id="84" w:name="_Toc21551"/>
      <w:r w:rsidRPr="00DA3092">
        <w:rPr>
          <w:rFonts w:ascii="仿宋_GB2312" w:eastAsia="仿宋_GB2312" w:hAnsi="楷体" w:hint="eastAsia"/>
          <w:b/>
          <w:sz w:val="24"/>
        </w:rPr>
        <w:lastRenderedPageBreak/>
        <w:t>1.3 价款</w:t>
      </w:r>
      <w:bookmarkEnd w:id="82"/>
      <w:bookmarkEnd w:id="83"/>
      <w:bookmarkEnd w:id="84"/>
    </w:p>
    <w:p w14:paraId="032DC47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本合同总价为：人民币</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元（大写：</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元人民币，含税）。</w:t>
      </w:r>
    </w:p>
    <w:p w14:paraId="1C4CCD61"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DA3092" w:rsidRPr="00DA3092" w14:paraId="3C332802"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15D7857F" w14:textId="77777777" w:rsidR="009675DD" w:rsidRPr="00DA3092" w:rsidRDefault="00E727F6">
            <w:pPr>
              <w:spacing w:line="360" w:lineRule="auto"/>
              <w:jc w:val="center"/>
              <w:rPr>
                <w:rFonts w:ascii="仿宋_GB2312" w:eastAsia="仿宋_GB2312" w:hAnsi="楷体"/>
                <w:sz w:val="24"/>
              </w:rPr>
            </w:pPr>
            <w:r w:rsidRPr="00DA3092">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30C42DA8" w14:textId="77777777" w:rsidR="009675DD" w:rsidRPr="00DA3092" w:rsidRDefault="00E727F6">
            <w:pPr>
              <w:spacing w:line="360" w:lineRule="auto"/>
              <w:jc w:val="center"/>
              <w:rPr>
                <w:rFonts w:ascii="仿宋_GB2312" w:eastAsia="仿宋_GB2312" w:hAnsi="楷体"/>
                <w:sz w:val="24"/>
              </w:rPr>
            </w:pPr>
            <w:r w:rsidRPr="00DA3092">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041604EE" w14:textId="77777777" w:rsidR="009675DD" w:rsidRPr="00DA3092" w:rsidRDefault="00E727F6">
            <w:pPr>
              <w:spacing w:line="360" w:lineRule="auto"/>
              <w:jc w:val="center"/>
              <w:rPr>
                <w:rFonts w:ascii="仿宋_GB2312" w:eastAsia="仿宋_GB2312" w:hAnsi="楷体"/>
                <w:sz w:val="24"/>
              </w:rPr>
            </w:pPr>
            <w:r w:rsidRPr="00DA3092">
              <w:rPr>
                <w:rFonts w:ascii="仿宋_GB2312" w:eastAsia="仿宋_GB2312" w:hAnsi="楷体" w:hint="eastAsia"/>
                <w:sz w:val="24"/>
              </w:rPr>
              <w:t>分项价格</w:t>
            </w:r>
          </w:p>
        </w:tc>
      </w:tr>
      <w:tr w:rsidR="00DA3092" w:rsidRPr="00DA3092" w14:paraId="53F08B02"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602150FC" w14:textId="77777777" w:rsidR="009675DD" w:rsidRPr="00DA3092" w:rsidRDefault="009675DD">
            <w:pPr>
              <w:spacing w:line="360" w:lineRule="auto"/>
              <w:jc w:val="center"/>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985099" w14:textId="77777777" w:rsidR="009675DD" w:rsidRPr="00DA3092" w:rsidRDefault="009675DD">
            <w:pPr>
              <w:spacing w:line="360" w:lineRule="auto"/>
              <w:jc w:val="center"/>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CB9C8E7" w14:textId="77777777" w:rsidR="009675DD" w:rsidRPr="00DA3092" w:rsidRDefault="009675DD">
            <w:pPr>
              <w:spacing w:line="360" w:lineRule="auto"/>
              <w:jc w:val="center"/>
              <w:rPr>
                <w:rFonts w:ascii="仿宋_GB2312" w:eastAsia="仿宋_GB2312" w:hAnsi="楷体"/>
                <w:sz w:val="24"/>
              </w:rPr>
            </w:pPr>
          </w:p>
        </w:tc>
      </w:tr>
      <w:tr w:rsidR="00DA3092" w:rsidRPr="00DA3092" w14:paraId="76002D99"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24DCCA4" w14:textId="77777777" w:rsidR="009675DD" w:rsidRPr="00DA3092" w:rsidRDefault="009675DD">
            <w:pPr>
              <w:spacing w:line="360" w:lineRule="auto"/>
              <w:jc w:val="center"/>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1CA942" w14:textId="77777777" w:rsidR="009675DD" w:rsidRPr="00DA3092" w:rsidRDefault="009675DD">
            <w:pPr>
              <w:spacing w:line="360" w:lineRule="auto"/>
              <w:jc w:val="center"/>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B497C0C" w14:textId="77777777" w:rsidR="009675DD" w:rsidRPr="00DA3092" w:rsidRDefault="009675DD">
            <w:pPr>
              <w:spacing w:line="360" w:lineRule="auto"/>
              <w:jc w:val="center"/>
              <w:rPr>
                <w:rFonts w:ascii="仿宋_GB2312" w:eastAsia="仿宋_GB2312" w:hAnsi="楷体"/>
                <w:sz w:val="24"/>
              </w:rPr>
            </w:pPr>
          </w:p>
        </w:tc>
      </w:tr>
      <w:tr w:rsidR="00DA3092" w:rsidRPr="00DA3092" w14:paraId="1877D2BD"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63DDD9BB" w14:textId="77777777" w:rsidR="009675DD" w:rsidRPr="00DA3092" w:rsidRDefault="009675DD">
            <w:pPr>
              <w:spacing w:line="360" w:lineRule="auto"/>
              <w:jc w:val="center"/>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1575FBF" w14:textId="77777777" w:rsidR="009675DD" w:rsidRPr="00DA3092" w:rsidRDefault="009675DD">
            <w:pPr>
              <w:spacing w:line="360" w:lineRule="auto"/>
              <w:jc w:val="center"/>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4BA3D07" w14:textId="77777777" w:rsidR="009675DD" w:rsidRPr="00DA3092" w:rsidRDefault="009675DD">
            <w:pPr>
              <w:spacing w:line="360" w:lineRule="auto"/>
              <w:jc w:val="center"/>
              <w:rPr>
                <w:rFonts w:ascii="仿宋_GB2312" w:eastAsia="仿宋_GB2312" w:hAnsi="楷体"/>
                <w:sz w:val="24"/>
              </w:rPr>
            </w:pPr>
          </w:p>
        </w:tc>
      </w:tr>
      <w:tr w:rsidR="00DA3092" w:rsidRPr="00DA3092" w14:paraId="5D7514FF"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27139229" w14:textId="77777777" w:rsidR="009675DD" w:rsidRPr="00DA3092" w:rsidRDefault="00E727F6">
            <w:pPr>
              <w:spacing w:line="360" w:lineRule="auto"/>
              <w:jc w:val="center"/>
              <w:rPr>
                <w:rFonts w:ascii="仿宋_GB2312" w:eastAsia="仿宋_GB2312" w:hAnsi="楷体"/>
                <w:sz w:val="24"/>
              </w:rPr>
            </w:pPr>
            <w:r w:rsidRPr="00DA3092">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4AD700FD" w14:textId="77777777" w:rsidR="009675DD" w:rsidRPr="00DA3092" w:rsidRDefault="009675DD">
            <w:pPr>
              <w:spacing w:line="360" w:lineRule="auto"/>
              <w:jc w:val="center"/>
              <w:rPr>
                <w:rFonts w:ascii="仿宋_GB2312" w:eastAsia="仿宋_GB2312" w:hAnsi="楷体"/>
                <w:sz w:val="24"/>
              </w:rPr>
            </w:pPr>
          </w:p>
        </w:tc>
      </w:tr>
    </w:tbl>
    <w:p w14:paraId="71C75669" w14:textId="77777777" w:rsidR="009675DD" w:rsidRPr="00DA3092" w:rsidRDefault="00E727F6">
      <w:pPr>
        <w:spacing w:line="360" w:lineRule="auto"/>
        <w:ind w:firstLineChars="200" w:firstLine="482"/>
        <w:rPr>
          <w:rFonts w:ascii="仿宋_GB2312" w:eastAsia="仿宋_GB2312" w:hAnsi="楷体"/>
          <w:b/>
          <w:sz w:val="24"/>
        </w:rPr>
      </w:pPr>
      <w:bookmarkStart w:id="85" w:name="_Toc1814"/>
      <w:bookmarkStart w:id="86" w:name="_Toc10340"/>
      <w:bookmarkStart w:id="87" w:name="_Toc22618"/>
      <w:r w:rsidRPr="00DA3092">
        <w:rPr>
          <w:rFonts w:ascii="仿宋_GB2312" w:eastAsia="仿宋_GB2312" w:hAnsi="楷体" w:hint="eastAsia"/>
          <w:b/>
          <w:sz w:val="24"/>
        </w:rPr>
        <w:t>1.4 付款方式和发票开具方式</w:t>
      </w:r>
      <w:bookmarkEnd w:id="85"/>
      <w:bookmarkEnd w:id="86"/>
      <w:bookmarkEnd w:id="87"/>
    </w:p>
    <w:p w14:paraId="5C2E84C2" w14:textId="21C4AF66"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1.4.1 付款方式：</w:t>
      </w:r>
      <w:r w:rsidR="00FA0313" w:rsidRPr="00DA3092">
        <w:rPr>
          <w:rFonts w:ascii="仿宋_GB2312" w:eastAsia="仿宋_GB2312" w:hAnsi="楷体" w:hint="eastAsia"/>
          <w:sz w:val="24"/>
          <w:u w:val="single"/>
        </w:rPr>
        <w:t>分期付款，每年费用分两次支付。双方签订合同生效且维保每满6个月后30个工作日内支付当年费用的50%，并结合服务期</w:t>
      </w:r>
      <w:r w:rsidR="00FA0313" w:rsidRPr="00DA3092">
        <w:rPr>
          <w:rFonts w:ascii="微软雅黑" w:eastAsia="微软雅黑" w:hAnsi="微软雅黑" w:cs="微软雅黑" w:hint="eastAsia"/>
          <w:sz w:val="24"/>
          <w:u w:val="single"/>
        </w:rPr>
        <w:t>考</w:t>
      </w:r>
      <w:r w:rsidR="00FA0313" w:rsidRPr="00DA3092">
        <w:rPr>
          <w:rFonts w:ascii="___WRD_EMBED_SUB_46" w:eastAsia="___WRD_EMBED_SUB_46" w:hAnsi="___WRD_EMBED_SUB_46" w:cs="___WRD_EMBED_SUB_46" w:hint="eastAsia"/>
          <w:sz w:val="24"/>
          <w:u w:val="single"/>
        </w:rPr>
        <w:t>核结果支付。采购人每次付款前，成交供应商须提交经采购人和中标方签字确认的维保记录单，并提供等额、真实、有效、合法的增值税发票给采购人</w:t>
      </w:r>
      <w:r w:rsidR="00FA0313" w:rsidRPr="00DA3092">
        <w:rPr>
          <w:rFonts w:ascii="仿宋_GB2312" w:eastAsia="仿宋_GB2312" w:hAnsi="楷体" w:hint="eastAsia"/>
          <w:sz w:val="24"/>
          <w:u w:val="single"/>
        </w:rPr>
        <w:t>。</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1F898776" w14:textId="5D3F2C5E"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1.4.2 发票开具方式：</w:t>
      </w:r>
      <w:r w:rsidR="00FA0313" w:rsidRPr="00DA3092">
        <w:rPr>
          <w:rFonts w:ascii="仿宋_GB2312" w:eastAsia="仿宋_GB2312" w:hAnsi="楷体" w:hint="eastAsia"/>
          <w:sz w:val="24"/>
          <w:u w:val="single"/>
        </w:rPr>
        <w:t>采购人每次付款前，成交供应商须开具等额、真实、有效、合法的增值税发票给采购人。</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0E5B3145" w14:textId="77777777" w:rsidR="009675DD" w:rsidRPr="00DA3092" w:rsidRDefault="00E727F6">
      <w:pPr>
        <w:spacing w:line="360" w:lineRule="auto"/>
        <w:ind w:firstLineChars="200" w:firstLine="482"/>
        <w:rPr>
          <w:rFonts w:ascii="仿宋_GB2312" w:eastAsia="仿宋_GB2312" w:hAnsi="楷体"/>
          <w:b/>
          <w:sz w:val="24"/>
        </w:rPr>
      </w:pPr>
      <w:bookmarkStart w:id="88" w:name="_Toc2846"/>
      <w:bookmarkStart w:id="89" w:name="_Toc19304"/>
      <w:bookmarkStart w:id="90" w:name="_Toc32071"/>
      <w:r w:rsidRPr="00DA3092">
        <w:rPr>
          <w:rFonts w:ascii="仿宋_GB2312" w:eastAsia="仿宋_GB2312" w:hAnsi="楷体" w:hint="eastAsia"/>
          <w:b/>
          <w:sz w:val="24"/>
        </w:rPr>
        <w:t>1.5 标的物交付期限、地点、方式</w:t>
      </w:r>
      <w:bookmarkEnd w:id="88"/>
      <w:bookmarkEnd w:id="89"/>
      <w:bookmarkEnd w:id="90"/>
      <w:r w:rsidRPr="00DA3092">
        <w:rPr>
          <w:rFonts w:ascii="仿宋_GB2312" w:eastAsia="仿宋_GB2312" w:hAnsi="楷体" w:hint="eastAsia"/>
          <w:b/>
          <w:sz w:val="24"/>
        </w:rPr>
        <w:t>和服务期限</w:t>
      </w:r>
    </w:p>
    <w:p w14:paraId="6A9EA28B"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rPr>
        <w:t>1.5.1 交付期限：</w:t>
      </w:r>
      <w:r w:rsidRPr="00DA3092">
        <w:rPr>
          <w:rFonts w:ascii="仿宋_GB2312" w:eastAsia="仿宋_GB2312" w:hAnsi="楷体" w:hint="eastAsia"/>
          <w:sz w:val="24"/>
          <w:u w:val="single"/>
        </w:rPr>
        <w:t xml:space="preserve">                                                 ；</w:t>
      </w:r>
    </w:p>
    <w:p w14:paraId="25FABD9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1.5.2 交付地点：</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4266739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1.5.3 交付方式：</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4C54FF7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1.5.4 服务及质保期限：</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w:t>
      </w:r>
    </w:p>
    <w:p w14:paraId="26B65766" w14:textId="77777777" w:rsidR="009675DD" w:rsidRPr="00DA3092" w:rsidRDefault="00E727F6">
      <w:pPr>
        <w:spacing w:line="360" w:lineRule="auto"/>
        <w:ind w:firstLineChars="200" w:firstLine="482"/>
        <w:rPr>
          <w:rFonts w:ascii="仿宋_GB2312" w:eastAsia="仿宋_GB2312" w:hAnsi="楷体"/>
          <w:b/>
          <w:sz w:val="24"/>
        </w:rPr>
      </w:pPr>
      <w:bookmarkStart w:id="91" w:name="_Toc27250"/>
      <w:bookmarkStart w:id="92" w:name="_Toc21423"/>
      <w:bookmarkStart w:id="93" w:name="_Toc19554"/>
      <w:r w:rsidRPr="00DA3092">
        <w:rPr>
          <w:rFonts w:ascii="仿宋_GB2312" w:eastAsia="仿宋_GB2312" w:hAnsi="楷体" w:hint="eastAsia"/>
          <w:b/>
          <w:sz w:val="24"/>
        </w:rPr>
        <w:t>1.6 违约责任</w:t>
      </w:r>
      <w:bookmarkEnd w:id="91"/>
      <w:bookmarkEnd w:id="92"/>
      <w:bookmarkEnd w:id="93"/>
    </w:p>
    <w:p w14:paraId="5773BCE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w:t>
      </w:r>
      <w:r w:rsidRPr="00DA3092">
        <w:rPr>
          <w:rFonts w:ascii="仿宋_GB2312" w:eastAsia="仿宋_GB2312" w:hAnsi="楷体" w:hint="eastAsia"/>
          <w:sz w:val="24"/>
        </w:rPr>
        <w:lastRenderedPageBreak/>
        <w:t>的物价格的</w:t>
      </w:r>
      <w:r w:rsidRPr="00DA3092">
        <w:rPr>
          <w:rFonts w:ascii="仿宋_GB2312" w:eastAsia="仿宋_GB2312" w:hAnsi="楷体" w:hint="eastAsia"/>
          <w:sz w:val="24"/>
          <w:u w:val="single"/>
        </w:rPr>
        <w:t>万分之五</w:t>
      </w:r>
      <w:r w:rsidRPr="00DA3092">
        <w:rPr>
          <w:rFonts w:ascii="仿宋_GB2312" w:eastAsia="仿宋_GB2312" w:hAnsi="楷体" w:hint="eastAsia"/>
          <w:sz w:val="24"/>
        </w:rPr>
        <w:t>（根据项目实际填写，一般为万分之五）计算，最高限额为本合同总价的</w:t>
      </w:r>
      <w:r w:rsidRPr="00DA3092">
        <w:rPr>
          <w:rFonts w:ascii="仿宋_GB2312" w:eastAsia="仿宋_GB2312" w:hAnsi="楷体" w:hint="eastAsia"/>
          <w:sz w:val="24"/>
          <w:u w:val="single"/>
        </w:rPr>
        <w:t xml:space="preserve">  20  </w:t>
      </w:r>
      <w:r w:rsidRPr="00DA3092">
        <w:rPr>
          <w:rFonts w:ascii="仿宋_GB2312" w:eastAsia="仿宋_GB2312" w:hAnsi="楷体" w:hint="eastAsia"/>
          <w:sz w:val="24"/>
        </w:rPr>
        <w:t xml:space="preserve">%（根据项目实际填写，一般为20%）；迟延超过【 </w:t>
      </w:r>
      <w:r w:rsidRPr="00DA3092">
        <w:rPr>
          <w:rFonts w:hint="eastAsia"/>
        </w:rPr>
        <w:t>7</w:t>
      </w:r>
      <w:r w:rsidRPr="00DA3092">
        <w:rPr>
          <w:rFonts w:ascii="仿宋_GB2312" w:eastAsia="仿宋_GB2312" w:hAnsi="楷体" w:hint="eastAsia"/>
          <w:sz w:val="24"/>
        </w:rPr>
        <w:t xml:space="preserve"> 】日的，甲方有权在要求乙方支付违约金的同时，书面通知乙方解除本合同，乙方应退回全部已收取的合同价款并按合同总金额的</w:t>
      </w:r>
      <w:r w:rsidRPr="00DA3092">
        <w:rPr>
          <w:rFonts w:ascii="仿宋_GB2312" w:eastAsia="仿宋_GB2312" w:hAnsi="楷体" w:hint="eastAsia"/>
          <w:sz w:val="24"/>
          <w:u w:val="single"/>
        </w:rPr>
        <w:t xml:space="preserve">  20  </w:t>
      </w:r>
      <w:r w:rsidRPr="00DA3092">
        <w:rPr>
          <w:rFonts w:ascii="仿宋_GB2312" w:eastAsia="仿宋_GB2312" w:hAnsi="楷体" w:hint="eastAsia"/>
          <w:sz w:val="24"/>
        </w:rPr>
        <w:t>%（根据项目实际填写，一般为20%）向甲方支付违约金；</w:t>
      </w:r>
    </w:p>
    <w:p w14:paraId="25A1CF09"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DA3092">
        <w:rPr>
          <w:rFonts w:ascii="仿宋_GB2312" w:eastAsia="仿宋_GB2312" w:hAnsi="楷体" w:hint="eastAsia"/>
          <w:sz w:val="24"/>
          <w:u w:val="single"/>
        </w:rPr>
        <w:t>万分之五</w:t>
      </w:r>
      <w:r w:rsidRPr="00DA3092">
        <w:rPr>
          <w:rFonts w:ascii="仿宋_GB2312" w:eastAsia="仿宋_GB2312" w:hAnsi="楷体" w:hint="eastAsia"/>
          <w:sz w:val="24"/>
        </w:rPr>
        <w:t>（根据项目实际填写，一般为万分之五）计算，最高限额为欠付金额的</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%（根据项目实际填写，一般为20%）；迟延付款的违约金计算数额达到前述最高限额之日起，乙方有权在要求甲方支付违约金的同时，书面通知甲方解除本合同；</w:t>
      </w:r>
    </w:p>
    <w:p w14:paraId="24E9B2D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9E5E60" w14:textId="77777777" w:rsidR="009675DD" w:rsidRPr="00DA3092" w:rsidRDefault="00E727F6">
      <w:pPr>
        <w:spacing w:line="360" w:lineRule="auto"/>
        <w:ind w:leftChars="114" w:left="239" w:firstLineChars="100" w:firstLine="240"/>
        <w:rPr>
          <w:rFonts w:ascii="仿宋" w:eastAsia="仿宋" w:hAnsi="仿宋" w:cs="仿宋"/>
          <w:sz w:val="24"/>
        </w:rPr>
      </w:pPr>
      <w:r w:rsidRPr="00DA3092">
        <w:rPr>
          <w:rFonts w:ascii="仿宋_GB2312" w:eastAsia="仿宋_GB2312" w:hAnsi="楷体" w:hint="eastAsia"/>
          <w:sz w:val="24"/>
        </w:rPr>
        <w:t>1.6.4乙方在质保期内未按承诺提供售后等服务的，每发生一次向甲方支付</w:t>
      </w:r>
      <w:r w:rsidRPr="00DA3092">
        <w:rPr>
          <w:rFonts w:ascii="仿宋" w:eastAsia="仿宋" w:hAnsi="仿宋" w:cs="仿宋" w:hint="eastAsia"/>
          <w:sz w:val="24"/>
          <w:u w:val="single"/>
        </w:rPr>
        <w:t xml:space="preserve"> 2000 </w:t>
      </w:r>
      <w:r w:rsidRPr="00DA3092">
        <w:rPr>
          <w:rFonts w:ascii="仿宋_GB2312" w:eastAsia="仿宋_GB2312" w:hAnsi="楷体" w:hint="eastAsia"/>
          <w:sz w:val="24"/>
        </w:rPr>
        <w:t>元（根据项目实际填写，一般为2000元）的违约金。</w:t>
      </w:r>
    </w:p>
    <w:p w14:paraId="084413F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4A6AA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C0224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5CA292FF"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1.6.8 在合同期内，如果由于乙方的原因造成重大影响或达不到甲方要求的，甲方有权随时终止合同，由此产生的一切损失由乙方承担，同时赔偿甲方相应损失。</w:t>
      </w:r>
    </w:p>
    <w:p w14:paraId="498B3BA1" w14:textId="77777777" w:rsidR="009675DD" w:rsidRPr="00DA3092" w:rsidRDefault="00E727F6">
      <w:pPr>
        <w:spacing w:line="360" w:lineRule="auto"/>
        <w:ind w:firstLineChars="200" w:firstLine="482"/>
        <w:rPr>
          <w:rFonts w:ascii="仿宋_GB2312" w:eastAsia="仿宋_GB2312" w:hAnsi="楷体"/>
          <w:b/>
          <w:sz w:val="24"/>
        </w:rPr>
      </w:pPr>
      <w:bookmarkStart w:id="94" w:name="_Toc15583"/>
      <w:bookmarkStart w:id="95" w:name="_Toc28375"/>
      <w:bookmarkStart w:id="96" w:name="_Toc16021"/>
      <w:r w:rsidRPr="00DA3092">
        <w:rPr>
          <w:rFonts w:ascii="仿宋_GB2312" w:eastAsia="仿宋_GB2312" w:hAnsi="楷体" w:hint="eastAsia"/>
          <w:b/>
          <w:sz w:val="24"/>
        </w:rPr>
        <w:t>1.7 合同争议的解决</w:t>
      </w:r>
      <w:bookmarkEnd w:id="94"/>
      <w:bookmarkEnd w:id="95"/>
      <w:bookmarkEnd w:id="96"/>
    </w:p>
    <w:p w14:paraId="7EBA27F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种方式解决：</w:t>
      </w:r>
    </w:p>
    <w:p w14:paraId="1CDF9E6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1.7.1 将争议提交</w:t>
      </w:r>
      <w:r w:rsidRPr="00DA3092">
        <w:rPr>
          <w:rFonts w:ascii="仿宋_GB2312" w:eastAsia="仿宋_GB2312" w:hAnsi="楷体" w:hint="eastAsia"/>
          <w:sz w:val="24"/>
          <w:u w:val="single"/>
        </w:rPr>
        <w:t>南宁</w:t>
      </w:r>
      <w:r w:rsidRPr="00DA3092">
        <w:rPr>
          <w:rFonts w:ascii="仿宋_GB2312" w:eastAsia="仿宋_GB2312" w:hAnsi="楷体" w:hint="eastAsia"/>
          <w:sz w:val="24"/>
        </w:rPr>
        <w:t>仲裁委员会依申请仲裁时其现行有效的仲裁规则裁决；</w:t>
      </w:r>
    </w:p>
    <w:p w14:paraId="63875F2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1.7.2 向</w:t>
      </w:r>
      <w:r w:rsidRPr="00DA3092">
        <w:rPr>
          <w:rFonts w:ascii="仿宋_GB2312" w:eastAsia="仿宋_GB2312" w:hAnsi="楷体" w:hint="eastAsia"/>
          <w:sz w:val="24"/>
          <w:u w:val="single"/>
        </w:rPr>
        <w:t xml:space="preserve">   甲方所在地  </w:t>
      </w:r>
      <w:r w:rsidRPr="00DA3092">
        <w:rPr>
          <w:rFonts w:ascii="仿宋_GB2312" w:eastAsia="仿宋_GB2312" w:hAnsi="楷体" w:hint="eastAsia"/>
          <w:sz w:val="24"/>
        </w:rPr>
        <w:t>人民法院起诉。</w:t>
      </w:r>
    </w:p>
    <w:p w14:paraId="0465FB94" w14:textId="77777777" w:rsidR="009675DD" w:rsidRPr="00DA3092" w:rsidRDefault="00E727F6">
      <w:pPr>
        <w:spacing w:line="360" w:lineRule="auto"/>
        <w:ind w:firstLineChars="200" w:firstLine="482"/>
        <w:rPr>
          <w:rFonts w:ascii="仿宋_GB2312" w:eastAsia="仿宋_GB2312" w:hAnsi="楷体"/>
          <w:b/>
          <w:sz w:val="24"/>
        </w:rPr>
      </w:pPr>
      <w:bookmarkStart w:id="97" w:name="_Toc7245"/>
      <w:bookmarkStart w:id="98" w:name="_Toc11173"/>
      <w:bookmarkStart w:id="99" w:name="_Toc15322"/>
      <w:r w:rsidRPr="00DA3092">
        <w:rPr>
          <w:rFonts w:ascii="仿宋_GB2312" w:eastAsia="仿宋_GB2312" w:hAnsi="楷体" w:hint="eastAsia"/>
          <w:b/>
          <w:sz w:val="24"/>
        </w:rPr>
        <w:t>1.8 合同生效</w:t>
      </w:r>
      <w:bookmarkEnd w:id="97"/>
      <w:bookmarkEnd w:id="98"/>
      <w:bookmarkEnd w:id="99"/>
    </w:p>
    <w:p w14:paraId="7AB8DA8F" w14:textId="77777777" w:rsidR="009675DD" w:rsidRPr="00DA3092" w:rsidRDefault="00E727F6">
      <w:pPr>
        <w:spacing w:line="360" w:lineRule="auto"/>
        <w:ind w:firstLineChars="200" w:firstLine="480"/>
        <w:rPr>
          <w:rFonts w:ascii="仿宋_GB2312" w:eastAsia="仿宋_GB2312" w:hAnsi="楷体"/>
          <w:b/>
          <w:sz w:val="24"/>
        </w:rPr>
      </w:pPr>
      <w:r w:rsidRPr="00DA3092">
        <w:rPr>
          <w:rFonts w:ascii="仿宋_GB2312" w:eastAsia="仿宋_GB2312" w:hAnsi="楷体" w:hint="eastAsia"/>
          <w:sz w:val="24"/>
        </w:rPr>
        <w:t>本合同自双方当事人加盖有效电子公章时生效。</w:t>
      </w:r>
    </w:p>
    <w:p w14:paraId="173C9BA5" w14:textId="77777777" w:rsidR="009675DD" w:rsidRPr="00DA3092" w:rsidRDefault="009675DD">
      <w:pPr>
        <w:spacing w:line="360" w:lineRule="auto"/>
        <w:ind w:firstLine="200"/>
        <w:rPr>
          <w:rFonts w:ascii="仿宋_GB2312" w:eastAsia="仿宋_GB2312" w:hAnsi="楷体"/>
          <w:sz w:val="24"/>
          <w:lang w:val="zh-CN"/>
        </w:rPr>
      </w:pPr>
    </w:p>
    <w:p w14:paraId="05CC106C" w14:textId="77777777" w:rsidR="009675DD" w:rsidRPr="00DA3092" w:rsidRDefault="009675DD">
      <w:pPr>
        <w:spacing w:line="360" w:lineRule="auto"/>
        <w:ind w:firstLine="200"/>
        <w:rPr>
          <w:rFonts w:ascii="仿宋_GB2312" w:eastAsia="仿宋_GB2312" w:hAnsi="楷体"/>
          <w:sz w:val="24"/>
          <w:lang w:val="zh-CN"/>
        </w:rPr>
      </w:pPr>
    </w:p>
    <w:p w14:paraId="3F3C97CF" w14:textId="77777777" w:rsidR="009675DD" w:rsidRPr="00DA3092" w:rsidRDefault="009675DD">
      <w:pPr>
        <w:spacing w:line="360" w:lineRule="auto"/>
        <w:ind w:firstLine="200"/>
        <w:rPr>
          <w:rFonts w:ascii="仿宋_GB2312" w:eastAsia="仿宋_GB2312" w:hAnsi="楷体"/>
          <w:sz w:val="24"/>
          <w:lang w:val="zh-CN"/>
        </w:rPr>
      </w:pPr>
    </w:p>
    <w:p w14:paraId="19F9D46C" w14:textId="77777777" w:rsidR="009675DD" w:rsidRPr="00DA3092" w:rsidRDefault="009675DD">
      <w:pPr>
        <w:spacing w:line="360" w:lineRule="auto"/>
        <w:ind w:firstLine="200"/>
        <w:rPr>
          <w:rFonts w:ascii="仿宋_GB2312" w:eastAsia="仿宋_GB2312" w:hAnsi="楷体"/>
          <w:sz w:val="24"/>
          <w:lang w:val="zh-CN"/>
        </w:rPr>
      </w:pPr>
    </w:p>
    <w:p w14:paraId="2810D955" w14:textId="77777777" w:rsidR="009675DD" w:rsidRPr="00DA3092" w:rsidRDefault="009675DD">
      <w:pPr>
        <w:spacing w:line="360" w:lineRule="auto"/>
        <w:ind w:firstLine="200"/>
        <w:rPr>
          <w:rFonts w:ascii="仿宋_GB2312" w:eastAsia="仿宋_GB2312" w:hAnsi="楷体"/>
          <w:sz w:val="24"/>
          <w:lang w:val="zh-CN"/>
        </w:rPr>
      </w:pPr>
    </w:p>
    <w:p w14:paraId="36712A7C" w14:textId="77777777" w:rsidR="009675DD" w:rsidRPr="00DA3092" w:rsidRDefault="009675DD">
      <w:pPr>
        <w:spacing w:line="360" w:lineRule="auto"/>
        <w:ind w:firstLine="200"/>
        <w:rPr>
          <w:rFonts w:ascii="仿宋_GB2312" w:eastAsia="仿宋_GB2312" w:hAnsi="楷体"/>
          <w:sz w:val="24"/>
          <w:lang w:val="zh-CN"/>
        </w:rPr>
      </w:pPr>
    </w:p>
    <w:p w14:paraId="353807D7" w14:textId="77777777" w:rsidR="009675DD" w:rsidRPr="00DA3092" w:rsidRDefault="009675DD">
      <w:pPr>
        <w:spacing w:line="360" w:lineRule="auto"/>
        <w:ind w:firstLine="200"/>
        <w:rPr>
          <w:rFonts w:ascii="仿宋_GB2312" w:eastAsia="仿宋_GB2312" w:hAnsi="楷体"/>
          <w:sz w:val="24"/>
          <w:lang w:val="zh-CN"/>
        </w:rPr>
      </w:pPr>
    </w:p>
    <w:p w14:paraId="4989BF78" w14:textId="77777777" w:rsidR="009675DD" w:rsidRPr="00DA3092" w:rsidRDefault="009675DD">
      <w:pPr>
        <w:spacing w:line="360" w:lineRule="auto"/>
        <w:ind w:firstLine="200"/>
        <w:rPr>
          <w:rFonts w:ascii="仿宋_GB2312" w:eastAsia="仿宋_GB2312" w:hAnsi="楷体"/>
          <w:sz w:val="24"/>
          <w:lang w:val="zh-CN"/>
        </w:rPr>
      </w:pPr>
    </w:p>
    <w:p w14:paraId="1A4C35E8" w14:textId="77777777" w:rsidR="009675DD" w:rsidRPr="00DA3092" w:rsidRDefault="009675DD">
      <w:pPr>
        <w:spacing w:line="360" w:lineRule="auto"/>
        <w:ind w:firstLine="200"/>
        <w:rPr>
          <w:rFonts w:ascii="仿宋_GB2312" w:eastAsia="仿宋_GB2312" w:hAnsi="楷体"/>
          <w:sz w:val="24"/>
          <w:lang w:val="zh-CN"/>
        </w:rPr>
      </w:pPr>
    </w:p>
    <w:p w14:paraId="6D1C8DA5"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甲方：                                   乙方：</w:t>
      </w:r>
    </w:p>
    <w:p w14:paraId="4F0085AC"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lastRenderedPageBreak/>
        <w:t>统一社会信用代码：                        统一社会信用代码或身份证号码：</w:t>
      </w:r>
    </w:p>
    <w:p w14:paraId="6964482B" w14:textId="77777777" w:rsidR="009675DD" w:rsidRPr="00DA3092" w:rsidRDefault="009675DD">
      <w:pPr>
        <w:spacing w:line="360" w:lineRule="auto"/>
        <w:ind w:firstLineChars="200" w:firstLine="480"/>
        <w:rPr>
          <w:rFonts w:ascii="仿宋_GB2312" w:eastAsia="仿宋_GB2312" w:hAnsi="楷体"/>
          <w:sz w:val="24"/>
          <w:lang w:val="zh-CN"/>
        </w:rPr>
      </w:pPr>
    </w:p>
    <w:p w14:paraId="6ADE2D83"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住所：                                   住所：</w:t>
      </w:r>
    </w:p>
    <w:p w14:paraId="64F14212"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法定代表人或                             法定代表人</w:t>
      </w:r>
    </w:p>
    <w:p w14:paraId="5B88D1C0"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 xml:space="preserve">授权代表（签字或盖章）：                 或授权代表（签字或盖章）: </w:t>
      </w:r>
    </w:p>
    <w:p w14:paraId="665DD678"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联系人：                                 联系人：</w:t>
      </w:r>
    </w:p>
    <w:p w14:paraId="42FB4BDF"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约定送达地址：                           约定送达地址：</w:t>
      </w:r>
    </w:p>
    <w:p w14:paraId="3F176183"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邮政编码：                               邮政编码：</w:t>
      </w:r>
    </w:p>
    <w:p w14:paraId="368FE03A"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 xml:space="preserve">电话:                                    电话: </w:t>
      </w:r>
    </w:p>
    <w:p w14:paraId="178D34AA" w14:textId="77777777" w:rsidR="009675DD" w:rsidRPr="00DA3092" w:rsidRDefault="00E727F6">
      <w:pPr>
        <w:spacing w:line="360" w:lineRule="auto"/>
        <w:ind w:firstLineChars="200" w:firstLine="480"/>
        <w:rPr>
          <w:rFonts w:ascii="仿宋_GB2312" w:eastAsia="仿宋_GB2312" w:hAnsi="楷体"/>
          <w:sz w:val="24"/>
          <w:lang w:val="zh-CN"/>
        </w:rPr>
      </w:pPr>
      <w:r w:rsidRPr="00DA3092">
        <w:rPr>
          <w:rFonts w:ascii="仿宋_GB2312" w:eastAsia="仿宋_GB2312" w:hAnsi="楷体" w:hint="eastAsia"/>
          <w:sz w:val="24"/>
          <w:lang w:val="zh-CN"/>
        </w:rPr>
        <w:t>传真:                                    传真:</w:t>
      </w:r>
    </w:p>
    <w:p w14:paraId="2FEE6B6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lang w:val="zh-CN"/>
        </w:rPr>
        <w:t>电子邮箱：                               电子邮箱：</w:t>
      </w:r>
    </w:p>
    <w:p w14:paraId="42699DB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 xml:space="preserve">开户银行：                               开户银行： </w:t>
      </w:r>
    </w:p>
    <w:p w14:paraId="7BACB35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 xml:space="preserve">开户名称：                               开户名称： </w:t>
      </w:r>
    </w:p>
    <w:p w14:paraId="3EA931D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开户账号：</w:t>
      </w:r>
      <w:r w:rsidRPr="00DA3092">
        <w:rPr>
          <w:rFonts w:ascii="仿宋_GB2312" w:eastAsia="仿宋_GB2312" w:hAnsi="楷体" w:hint="eastAsia"/>
          <w:sz w:val="24"/>
          <w:lang w:val="zh-CN"/>
        </w:rPr>
        <w:t xml:space="preserve">                               </w:t>
      </w:r>
      <w:r w:rsidRPr="00DA3092">
        <w:rPr>
          <w:rFonts w:ascii="仿宋_GB2312" w:eastAsia="仿宋_GB2312" w:hAnsi="楷体" w:hint="eastAsia"/>
          <w:sz w:val="24"/>
        </w:rPr>
        <w:t>开户账号：</w:t>
      </w:r>
    </w:p>
    <w:p w14:paraId="55767D1F" w14:textId="77777777" w:rsidR="009675DD" w:rsidRPr="00DA3092" w:rsidRDefault="00E727F6">
      <w:pPr>
        <w:pStyle w:val="14"/>
        <w:ind w:firstLine="482"/>
        <w:jc w:val="center"/>
        <w:outlineLvl w:val="1"/>
        <w:rPr>
          <w:rFonts w:ascii="仿宋_GB2312" w:eastAsia="仿宋_GB2312" w:hAnsi="楷体"/>
          <w:b/>
          <w:sz w:val="28"/>
          <w:szCs w:val="28"/>
        </w:rPr>
      </w:pPr>
      <w:r w:rsidRPr="00DA3092">
        <w:rPr>
          <w:rFonts w:ascii="仿宋_GB2312" w:eastAsia="仿宋_GB2312" w:hAnsi="楷体" w:hint="eastAsia"/>
          <w:b/>
        </w:rPr>
        <w:br w:type="page"/>
      </w:r>
      <w:bookmarkStart w:id="100" w:name="_Toc80205945"/>
      <w:bookmarkStart w:id="101" w:name="_Toc331685783"/>
      <w:bookmarkStart w:id="102" w:name="_Toc30087"/>
      <w:r w:rsidRPr="00DA3092">
        <w:rPr>
          <w:rFonts w:ascii="仿宋_GB2312" w:eastAsia="仿宋_GB2312" w:hAnsi="楷体" w:hint="eastAsia"/>
          <w:b/>
          <w:sz w:val="28"/>
          <w:szCs w:val="28"/>
        </w:rPr>
        <w:lastRenderedPageBreak/>
        <w:t>第二部分 合同一般条款</w:t>
      </w:r>
      <w:bookmarkEnd w:id="100"/>
      <w:bookmarkEnd w:id="101"/>
      <w:bookmarkEnd w:id="102"/>
    </w:p>
    <w:p w14:paraId="7FBD06CD" w14:textId="77777777" w:rsidR="009675DD" w:rsidRPr="00DA3092" w:rsidRDefault="00E727F6">
      <w:pPr>
        <w:spacing w:line="360" w:lineRule="auto"/>
        <w:ind w:firstLineChars="200" w:firstLine="482"/>
        <w:rPr>
          <w:rFonts w:ascii="仿宋_GB2312" w:eastAsia="仿宋_GB2312" w:hAnsi="楷体"/>
          <w:b/>
          <w:sz w:val="24"/>
        </w:rPr>
      </w:pPr>
      <w:bookmarkStart w:id="103" w:name="_Toc259093669"/>
      <w:bookmarkStart w:id="104" w:name="_Ref467379094"/>
      <w:bookmarkStart w:id="105" w:name="_Ref467379205"/>
      <w:bookmarkStart w:id="106" w:name="_Ref467379214"/>
      <w:bookmarkStart w:id="107" w:name="_Toc28763"/>
      <w:bookmarkStart w:id="108" w:name="_Ref467378499"/>
      <w:bookmarkStart w:id="109" w:name="_Ref467378404"/>
      <w:bookmarkStart w:id="110" w:name="_Ref467379109"/>
      <w:bookmarkStart w:id="111" w:name="_Toc16917"/>
      <w:bookmarkStart w:id="112" w:name="_Ref467379225"/>
      <w:bookmarkStart w:id="113" w:name="_Toc279701240"/>
      <w:bookmarkStart w:id="114" w:name="_Toc487900349"/>
      <w:bookmarkStart w:id="115" w:name="_Ref467379195"/>
      <w:bookmarkStart w:id="116" w:name="_Ref467378463"/>
      <w:bookmarkStart w:id="117" w:name="_Ref467379101"/>
      <w:bookmarkStart w:id="118" w:name="_Toc19614"/>
      <w:r w:rsidRPr="00DA3092">
        <w:rPr>
          <w:rFonts w:ascii="仿宋_GB2312" w:eastAsia="仿宋_GB2312" w:hAnsi="楷体" w:hint="eastAsia"/>
          <w:b/>
          <w:sz w:val="24"/>
        </w:rPr>
        <w:t>2.1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6C1F122"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本合同中的下列词语应按以下内容进行解释：</w:t>
      </w:r>
    </w:p>
    <w:p w14:paraId="35D7E7E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2.1.1 “合同”系指采购人和中标人签订的载明双方当事人所达成的协议，并包括所有的附件、附录和构成合同的其他文件。</w:t>
      </w:r>
    </w:p>
    <w:p w14:paraId="2416FD41"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2.1.2 “合同价”系指根据合同约定，中标人在完全履行合同义务后，采购人应支付给中标人的价格。</w:t>
      </w:r>
    </w:p>
    <w:p w14:paraId="1FF22B95"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F16E16C" w14:textId="77777777" w:rsidR="009675DD" w:rsidRPr="00DA3092" w:rsidRDefault="00E727F6">
      <w:pPr>
        <w:spacing w:line="360" w:lineRule="auto"/>
        <w:ind w:firstLineChars="200" w:firstLine="480"/>
        <w:rPr>
          <w:rFonts w:ascii="仿宋_GB2312" w:eastAsia="仿宋_GB2312" w:hAnsi="楷体"/>
          <w:sz w:val="24"/>
        </w:rPr>
      </w:pPr>
      <w:bookmarkStart w:id="119" w:name="_Ref467378840"/>
      <w:r w:rsidRPr="00DA3092">
        <w:rPr>
          <w:rFonts w:ascii="仿宋_GB2312" w:eastAsia="仿宋_GB2312" w:hAnsi="楷体" w:hint="eastAsia"/>
          <w:sz w:val="24"/>
        </w:rPr>
        <w:t>2.1.4 “甲方”系指与中标人签署合同的采购人</w:t>
      </w:r>
      <w:bookmarkEnd w:id="119"/>
      <w:r w:rsidRPr="00DA3092">
        <w:rPr>
          <w:rFonts w:ascii="仿宋_GB2312" w:eastAsia="仿宋_GB2312" w:hAnsi="楷体" w:hint="eastAsia"/>
          <w:sz w:val="24"/>
        </w:rPr>
        <w:t>；采购人委托采购机构代表其与乙方签订合同的，采购人的授权委托书作为合同附件。</w:t>
      </w:r>
    </w:p>
    <w:p w14:paraId="6AECF5A3" w14:textId="77777777" w:rsidR="009675DD" w:rsidRPr="00DA3092" w:rsidRDefault="00E727F6">
      <w:pPr>
        <w:spacing w:line="360" w:lineRule="auto"/>
        <w:ind w:firstLineChars="200" w:firstLine="480"/>
        <w:rPr>
          <w:rFonts w:ascii="仿宋_GB2312" w:eastAsia="仿宋_GB2312" w:hAnsi="楷体"/>
          <w:sz w:val="24"/>
        </w:rPr>
      </w:pPr>
      <w:bookmarkStart w:id="120" w:name="_Ref467379400"/>
      <w:r w:rsidRPr="00DA3092">
        <w:rPr>
          <w:rFonts w:ascii="仿宋_GB2312" w:eastAsia="仿宋_GB2312" w:hAnsi="楷体" w:hint="eastAsia"/>
          <w:sz w:val="24"/>
        </w:rPr>
        <w:t>2.1.5 “乙方”系指根据合同约定交付标的物的</w:t>
      </w:r>
      <w:bookmarkEnd w:id="120"/>
      <w:r w:rsidRPr="00DA3092">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540F807" w14:textId="77777777" w:rsidR="009675DD" w:rsidRPr="00DA3092" w:rsidRDefault="00E727F6">
      <w:pPr>
        <w:spacing w:line="360" w:lineRule="auto"/>
        <w:ind w:firstLineChars="200" w:firstLine="480"/>
        <w:rPr>
          <w:rFonts w:ascii="仿宋_GB2312" w:eastAsia="仿宋_GB2312" w:hAnsi="楷体"/>
          <w:sz w:val="24"/>
        </w:rPr>
      </w:pPr>
      <w:bookmarkStart w:id="121" w:name="_Ref467379436"/>
      <w:r w:rsidRPr="00DA3092">
        <w:rPr>
          <w:rFonts w:ascii="仿宋_GB2312" w:eastAsia="仿宋_GB2312" w:hAnsi="楷体" w:hint="eastAsia"/>
          <w:sz w:val="24"/>
        </w:rPr>
        <w:t>2.1.6 “现场”系指合同约定标的物将要运至或者实施或者安装的地点。</w:t>
      </w:r>
      <w:bookmarkEnd w:id="121"/>
    </w:p>
    <w:p w14:paraId="5BF37644" w14:textId="77777777" w:rsidR="009675DD" w:rsidRPr="00DA3092" w:rsidRDefault="00E727F6">
      <w:pPr>
        <w:spacing w:line="360" w:lineRule="auto"/>
        <w:ind w:firstLineChars="200" w:firstLine="482"/>
        <w:rPr>
          <w:rFonts w:ascii="仿宋_GB2312" w:eastAsia="仿宋_GB2312" w:hAnsi="楷体"/>
          <w:b/>
          <w:sz w:val="24"/>
        </w:rPr>
      </w:pPr>
      <w:bookmarkStart w:id="122" w:name="_Toc259093670"/>
      <w:bookmarkStart w:id="123" w:name="_Toc487900350"/>
      <w:bookmarkStart w:id="124" w:name="_Toc27635"/>
      <w:bookmarkStart w:id="125" w:name="_Toc32504"/>
      <w:bookmarkStart w:id="126" w:name="_Toc279701241"/>
      <w:bookmarkStart w:id="127" w:name="_Toc13336"/>
      <w:r w:rsidRPr="00DA3092">
        <w:rPr>
          <w:rFonts w:ascii="仿宋_GB2312" w:eastAsia="仿宋_GB2312" w:hAnsi="楷体" w:hint="eastAsia"/>
          <w:b/>
          <w:sz w:val="24"/>
        </w:rPr>
        <w:t>2.2 技术规范</w:t>
      </w:r>
      <w:bookmarkEnd w:id="122"/>
      <w:bookmarkEnd w:id="123"/>
      <w:bookmarkEnd w:id="124"/>
      <w:bookmarkEnd w:id="125"/>
      <w:bookmarkEnd w:id="126"/>
      <w:bookmarkEnd w:id="127"/>
    </w:p>
    <w:p w14:paraId="5FA7CCB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C53515A" w14:textId="77777777" w:rsidR="009675DD" w:rsidRPr="00DA3092" w:rsidRDefault="00E727F6">
      <w:pPr>
        <w:spacing w:line="360" w:lineRule="auto"/>
        <w:ind w:firstLineChars="200" w:firstLine="482"/>
        <w:rPr>
          <w:rFonts w:ascii="仿宋_GB2312" w:eastAsia="仿宋_GB2312" w:hAnsi="楷体"/>
          <w:b/>
          <w:sz w:val="24"/>
        </w:rPr>
      </w:pPr>
      <w:bookmarkStart w:id="128" w:name="_Toc487900351"/>
      <w:bookmarkStart w:id="129" w:name="_Toc259093671"/>
      <w:bookmarkStart w:id="130" w:name="_Toc27853"/>
      <w:bookmarkStart w:id="131" w:name="_Toc279701242"/>
      <w:bookmarkStart w:id="132" w:name="_Toc9829"/>
      <w:bookmarkStart w:id="133" w:name="_Toc31634"/>
      <w:r w:rsidRPr="00DA3092">
        <w:rPr>
          <w:rFonts w:ascii="仿宋_GB2312" w:eastAsia="仿宋_GB2312" w:hAnsi="楷体" w:hint="eastAsia"/>
          <w:b/>
          <w:sz w:val="24"/>
        </w:rPr>
        <w:t>2.3 知识产权</w:t>
      </w:r>
      <w:bookmarkEnd w:id="128"/>
      <w:bookmarkEnd w:id="129"/>
      <w:bookmarkEnd w:id="130"/>
      <w:bookmarkEnd w:id="131"/>
      <w:bookmarkEnd w:id="132"/>
      <w:bookmarkEnd w:id="133"/>
    </w:p>
    <w:p w14:paraId="0205816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D72BE88"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2.3.2具有知识产权的计算机软件等标的物的知识产权归属，详见</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w:t>
      </w:r>
    </w:p>
    <w:p w14:paraId="2A91B188" w14:textId="77777777" w:rsidR="009675DD" w:rsidRPr="00DA3092" w:rsidRDefault="00E727F6">
      <w:pPr>
        <w:spacing w:line="360" w:lineRule="auto"/>
        <w:ind w:firstLineChars="200" w:firstLine="482"/>
        <w:rPr>
          <w:rFonts w:ascii="仿宋_GB2312" w:eastAsia="仿宋_GB2312" w:hAnsi="楷体"/>
          <w:b/>
          <w:sz w:val="24"/>
        </w:rPr>
      </w:pPr>
      <w:bookmarkStart w:id="134" w:name="_Toc29149"/>
      <w:bookmarkStart w:id="135" w:name="_Toc11932"/>
      <w:bookmarkStart w:id="136" w:name="_Toc4194"/>
      <w:r w:rsidRPr="00DA3092">
        <w:rPr>
          <w:rFonts w:ascii="仿宋_GB2312" w:eastAsia="仿宋_GB2312" w:hAnsi="楷体" w:hint="eastAsia"/>
          <w:b/>
          <w:sz w:val="24"/>
        </w:rPr>
        <w:t>2.4 包装和装运</w:t>
      </w:r>
      <w:bookmarkEnd w:id="134"/>
      <w:bookmarkEnd w:id="135"/>
      <w:bookmarkEnd w:id="136"/>
    </w:p>
    <w:p w14:paraId="3752087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2.4.1除</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5CD3CE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2.4.2 装运标的物的要求和通知，详见</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w:t>
      </w:r>
    </w:p>
    <w:p w14:paraId="3CAFF813" w14:textId="77777777" w:rsidR="009675DD" w:rsidRPr="00DA3092" w:rsidRDefault="00E727F6">
      <w:pPr>
        <w:spacing w:line="360" w:lineRule="auto"/>
        <w:ind w:firstLineChars="200" w:firstLine="482"/>
        <w:rPr>
          <w:rFonts w:ascii="仿宋_GB2312" w:eastAsia="仿宋_GB2312" w:hAnsi="楷体"/>
          <w:b/>
          <w:sz w:val="24"/>
        </w:rPr>
      </w:pPr>
      <w:bookmarkStart w:id="137" w:name="_Ref467379536"/>
      <w:bookmarkStart w:id="138" w:name="_Ref467379542"/>
      <w:bookmarkStart w:id="139" w:name="_Toc279701245"/>
      <w:bookmarkStart w:id="140" w:name="_Toc259093674"/>
      <w:bookmarkStart w:id="141" w:name="_Ref467379527"/>
      <w:bookmarkStart w:id="142" w:name="_Ref467378541"/>
      <w:bookmarkStart w:id="143" w:name="_Toc487900354"/>
      <w:bookmarkStart w:id="144" w:name="_Ref467378591"/>
      <w:bookmarkStart w:id="145" w:name="_Toc26182"/>
      <w:bookmarkStart w:id="146" w:name="_Toc30272"/>
      <w:bookmarkStart w:id="147" w:name="_Toc19074"/>
      <w:r w:rsidRPr="00DA3092">
        <w:rPr>
          <w:rFonts w:ascii="仿宋_GB2312" w:eastAsia="仿宋_GB2312" w:hAnsi="楷体" w:hint="eastAsia"/>
          <w:b/>
          <w:sz w:val="24"/>
        </w:rPr>
        <w:t>2.</w:t>
      </w:r>
      <w:bookmarkEnd w:id="137"/>
      <w:bookmarkEnd w:id="138"/>
      <w:bookmarkEnd w:id="139"/>
      <w:bookmarkEnd w:id="140"/>
      <w:bookmarkEnd w:id="141"/>
      <w:bookmarkEnd w:id="142"/>
      <w:bookmarkEnd w:id="143"/>
      <w:bookmarkEnd w:id="144"/>
      <w:r w:rsidRPr="00DA3092">
        <w:rPr>
          <w:rFonts w:ascii="仿宋_GB2312" w:eastAsia="仿宋_GB2312" w:hAnsi="楷体" w:hint="eastAsia"/>
          <w:b/>
          <w:sz w:val="24"/>
        </w:rPr>
        <w:t>5 履约检查和问题反馈</w:t>
      </w:r>
      <w:bookmarkEnd w:id="145"/>
      <w:bookmarkEnd w:id="146"/>
      <w:bookmarkEnd w:id="147"/>
    </w:p>
    <w:p w14:paraId="0BC5DE5C" w14:textId="77777777" w:rsidR="009675DD" w:rsidRPr="00DA3092" w:rsidRDefault="00E727F6">
      <w:pPr>
        <w:spacing w:line="360" w:lineRule="auto"/>
        <w:ind w:firstLineChars="200" w:firstLine="480"/>
        <w:rPr>
          <w:rFonts w:ascii="仿宋_GB2312" w:eastAsia="仿宋_GB2312" w:hAnsi="楷体"/>
          <w:sz w:val="24"/>
        </w:rPr>
      </w:pPr>
      <w:bookmarkStart w:id="148" w:name="_Ref467379657"/>
      <w:r w:rsidRPr="00DA3092">
        <w:rPr>
          <w:rFonts w:ascii="仿宋_GB2312" w:eastAsia="仿宋_GB2312" w:hAnsi="楷体" w:hint="eastAsia"/>
          <w:sz w:val="24"/>
        </w:rPr>
        <w:t>2.5.1</w:t>
      </w:r>
      <w:bookmarkStart w:id="149" w:name="_Toc186431854"/>
      <w:bookmarkStart w:id="150" w:name="_Toc487900357"/>
      <w:bookmarkStart w:id="151" w:name="_Ref467379793"/>
      <w:bookmarkStart w:id="152" w:name="_Ref467379807"/>
      <w:bookmarkStart w:id="153" w:name="_Toc279701247"/>
      <w:bookmarkStart w:id="154" w:name="_Toc259093676"/>
      <w:bookmarkEnd w:id="148"/>
      <w:r w:rsidRPr="00DA3092">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7EEA80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2.5.2 合同履行期间，甲方有权将履行过程中出现的问题反馈给乙方，双方当事人应以书面形式约定需要完善和改进的内容</w:t>
      </w:r>
      <w:bookmarkStart w:id="155" w:name="_Toc186431855"/>
      <w:bookmarkEnd w:id="149"/>
      <w:r w:rsidRPr="00DA3092">
        <w:rPr>
          <w:rFonts w:ascii="仿宋_GB2312" w:eastAsia="仿宋_GB2312" w:hAnsi="楷体" w:hint="eastAsia"/>
          <w:sz w:val="24"/>
        </w:rPr>
        <w:t>。</w:t>
      </w:r>
    </w:p>
    <w:p w14:paraId="27870B3A" w14:textId="77777777" w:rsidR="009675DD" w:rsidRPr="00DA3092" w:rsidRDefault="00E727F6">
      <w:pPr>
        <w:spacing w:line="360" w:lineRule="auto"/>
        <w:ind w:firstLineChars="200" w:firstLine="482"/>
        <w:rPr>
          <w:rFonts w:ascii="仿宋_GB2312" w:eastAsia="仿宋_GB2312" w:hAnsi="楷体"/>
          <w:b/>
          <w:sz w:val="24"/>
        </w:rPr>
      </w:pPr>
      <w:bookmarkStart w:id="156" w:name="_Toc7836"/>
      <w:bookmarkStart w:id="157" w:name="_Toc28451"/>
      <w:bookmarkStart w:id="158" w:name="_Toc19219"/>
      <w:bookmarkEnd w:id="155"/>
      <w:r w:rsidRPr="00DA3092">
        <w:rPr>
          <w:rFonts w:ascii="仿宋_GB2312" w:eastAsia="仿宋_GB2312" w:hAnsi="楷体" w:hint="eastAsia"/>
          <w:b/>
          <w:sz w:val="24"/>
        </w:rPr>
        <w:t>2.6 结算方式和付款条件</w:t>
      </w:r>
      <w:bookmarkEnd w:id="150"/>
      <w:bookmarkEnd w:id="151"/>
      <w:bookmarkEnd w:id="152"/>
      <w:bookmarkEnd w:id="153"/>
      <w:bookmarkEnd w:id="154"/>
      <w:bookmarkEnd w:id="156"/>
      <w:bookmarkEnd w:id="157"/>
      <w:bookmarkEnd w:id="158"/>
    </w:p>
    <w:p w14:paraId="5ADCCDAF"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详见</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w:t>
      </w:r>
    </w:p>
    <w:p w14:paraId="76B83CF0" w14:textId="77777777" w:rsidR="009675DD" w:rsidRPr="00DA3092" w:rsidRDefault="00E727F6">
      <w:pPr>
        <w:spacing w:line="360" w:lineRule="auto"/>
        <w:ind w:firstLineChars="200" w:firstLine="482"/>
        <w:rPr>
          <w:rFonts w:ascii="仿宋_GB2312" w:eastAsia="仿宋_GB2312" w:hAnsi="楷体"/>
          <w:b/>
          <w:sz w:val="24"/>
        </w:rPr>
      </w:pPr>
      <w:bookmarkStart w:id="159" w:name="_Toc259093677"/>
      <w:bookmarkStart w:id="160" w:name="_Ref467379863"/>
      <w:bookmarkStart w:id="161" w:name="_Toc279701248"/>
      <w:bookmarkStart w:id="162" w:name="_Ref467379923"/>
      <w:bookmarkStart w:id="163" w:name="_Toc487900358"/>
      <w:bookmarkStart w:id="164" w:name="_Ref467379852"/>
      <w:bookmarkStart w:id="165" w:name="_Toc16110"/>
      <w:bookmarkStart w:id="166" w:name="_Toc774"/>
      <w:bookmarkStart w:id="167" w:name="_Toc3225"/>
      <w:r w:rsidRPr="00DA3092">
        <w:rPr>
          <w:rFonts w:ascii="仿宋_GB2312" w:eastAsia="仿宋_GB2312" w:hAnsi="楷体" w:hint="eastAsia"/>
          <w:b/>
          <w:sz w:val="24"/>
        </w:rPr>
        <w:t>2.7 技术资料</w:t>
      </w:r>
      <w:bookmarkEnd w:id="159"/>
      <w:bookmarkEnd w:id="160"/>
      <w:bookmarkEnd w:id="161"/>
      <w:bookmarkEnd w:id="162"/>
      <w:bookmarkEnd w:id="163"/>
      <w:bookmarkEnd w:id="164"/>
      <w:r w:rsidRPr="00DA3092">
        <w:rPr>
          <w:rFonts w:ascii="仿宋_GB2312" w:eastAsia="仿宋_GB2312" w:hAnsi="楷体" w:hint="eastAsia"/>
          <w:b/>
          <w:sz w:val="24"/>
        </w:rPr>
        <w:t>和保密义务</w:t>
      </w:r>
      <w:bookmarkEnd w:id="165"/>
      <w:bookmarkEnd w:id="166"/>
      <w:bookmarkEnd w:id="167"/>
    </w:p>
    <w:p w14:paraId="52E594E1"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2.7.1 乙方有权依据合同约定和项目需要，向甲方了解有关情况，调阅有关资料等，甲方应予积极配合；</w:t>
      </w:r>
    </w:p>
    <w:p w14:paraId="1F36687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2.7.2 乙方有义务妥善保管和保护由甲方提供的前款信息和资料等；</w:t>
      </w:r>
    </w:p>
    <w:p w14:paraId="317C24E5"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8AFB4C1" w14:textId="77777777" w:rsidR="009675DD" w:rsidRPr="00DA3092" w:rsidRDefault="00E727F6">
      <w:pPr>
        <w:spacing w:line="360" w:lineRule="auto"/>
        <w:ind w:firstLineChars="200" w:firstLine="482"/>
        <w:rPr>
          <w:rFonts w:ascii="仿宋_GB2312" w:eastAsia="仿宋_GB2312" w:hAnsi="楷体"/>
          <w:b/>
          <w:sz w:val="24"/>
        </w:rPr>
      </w:pPr>
      <w:bookmarkStart w:id="168" w:name="_Toc7860"/>
      <w:r w:rsidRPr="00DA3092">
        <w:rPr>
          <w:rFonts w:ascii="仿宋_GB2312" w:eastAsia="仿宋_GB2312" w:hAnsi="楷体" w:hint="eastAsia"/>
          <w:b/>
          <w:sz w:val="24"/>
        </w:rPr>
        <w:t>2.8 质量保证</w:t>
      </w:r>
      <w:bookmarkEnd w:id="168"/>
    </w:p>
    <w:p w14:paraId="3F0CEA0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2.8.1 乙方应建立和完善履行合同的内部质量保证体系，并提供相关内部规章制度给甲方，以便甲方进行监督检查；</w:t>
      </w:r>
    </w:p>
    <w:p w14:paraId="0779C9B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7DE24022" w14:textId="77777777" w:rsidR="009675DD" w:rsidRPr="00DA3092" w:rsidRDefault="00E727F6">
      <w:pPr>
        <w:spacing w:line="360" w:lineRule="auto"/>
        <w:ind w:firstLineChars="200" w:firstLine="480"/>
        <w:rPr>
          <w:rFonts w:ascii="仿宋_GB2312" w:eastAsia="仿宋_GB2312" w:hAnsi="仿宋" w:cs="仿宋_GB2312"/>
          <w:kern w:val="0"/>
          <w:sz w:val="24"/>
        </w:rPr>
      </w:pPr>
      <w:r w:rsidRPr="00DA3092">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DA3092">
        <w:rPr>
          <w:rFonts w:ascii="仿宋_GB2312" w:eastAsia="仿宋_GB2312" w:hAnsi="仿宋" w:cs="仿宋_GB2312" w:hint="eastAsia"/>
          <w:kern w:val="0"/>
          <w:sz w:val="24"/>
        </w:rPr>
        <w:t>甲方有权放弃或终止合同。</w:t>
      </w:r>
    </w:p>
    <w:p w14:paraId="7C6B851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sidRPr="00DA3092">
        <w:rPr>
          <w:rFonts w:ascii="仿宋_GB2312" w:eastAsia="仿宋_GB2312" w:hAnsi="仿宋" w:hint="eastAsia"/>
          <w:sz w:val="24"/>
          <w:u w:val="single"/>
        </w:rPr>
        <w:t>30%</w:t>
      </w:r>
      <w:r w:rsidRPr="00DA3092">
        <w:rPr>
          <w:rFonts w:ascii="仿宋_GB2312" w:eastAsia="仿宋_GB2312" w:hAnsi="仿宋" w:hint="eastAsia"/>
          <w:sz w:val="24"/>
        </w:rPr>
        <w:t>（根据项目实际情况填写，一般为30%）。</w:t>
      </w:r>
    </w:p>
    <w:p w14:paraId="0005AADA" w14:textId="77777777" w:rsidR="009675DD" w:rsidRPr="00DA3092" w:rsidRDefault="00E727F6">
      <w:pPr>
        <w:spacing w:line="360" w:lineRule="auto"/>
        <w:ind w:firstLineChars="200" w:firstLine="482"/>
        <w:rPr>
          <w:rFonts w:ascii="仿宋_GB2312" w:eastAsia="仿宋_GB2312" w:hAnsi="楷体"/>
          <w:b/>
          <w:sz w:val="24"/>
        </w:rPr>
      </w:pPr>
      <w:bookmarkStart w:id="169" w:name="_Toc17244"/>
      <w:bookmarkStart w:id="170" w:name="_Toc487900362"/>
      <w:bookmarkStart w:id="171" w:name="_Toc279701252"/>
      <w:bookmarkStart w:id="172" w:name="_Toc259093681"/>
      <w:r w:rsidRPr="00DA3092">
        <w:rPr>
          <w:rFonts w:ascii="仿宋_GB2312" w:eastAsia="仿宋_GB2312" w:hAnsi="楷体" w:hint="eastAsia"/>
          <w:b/>
          <w:sz w:val="24"/>
        </w:rPr>
        <w:t>2.9 标的物的风险负担</w:t>
      </w:r>
      <w:bookmarkEnd w:id="169"/>
    </w:p>
    <w:p w14:paraId="55E08396" w14:textId="77777777" w:rsidR="009675DD" w:rsidRPr="00DA3092" w:rsidRDefault="00E727F6">
      <w:pPr>
        <w:spacing w:line="360" w:lineRule="auto"/>
        <w:ind w:firstLineChars="200" w:firstLine="480"/>
        <w:rPr>
          <w:rFonts w:ascii="仿宋_GB2312" w:eastAsia="仿宋_GB2312" w:hAnsi="楷体"/>
          <w:b/>
          <w:sz w:val="24"/>
        </w:rPr>
      </w:pPr>
      <w:r w:rsidRPr="00DA3092">
        <w:rPr>
          <w:rFonts w:ascii="仿宋_GB2312" w:eastAsia="仿宋_GB2312" w:hAnsi="楷体" w:hint="eastAsia"/>
          <w:sz w:val="24"/>
        </w:rPr>
        <w:t>标的物或者在途标的物或者交付给第一承运人后的标的物毁损、灭失的风险负担详见</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w:t>
      </w:r>
    </w:p>
    <w:p w14:paraId="0A84317E" w14:textId="77777777" w:rsidR="009675DD" w:rsidRPr="00DA3092" w:rsidRDefault="00E727F6">
      <w:pPr>
        <w:spacing w:line="360" w:lineRule="auto"/>
        <w:ind w:firstLineChars="200" w:firstLine="482"/>
        <w:rPr>
          <w:rFonts w:ascii="仿宋_GB2312" w:eastAsia="仿宋_GB2312" w:hAnsi="楷体"/>
          <w:b/>
          <w:sz w:val="24"/>
        </w:rPr>
      </w:pPr>
      <w:bookmarkStart w:id="173" w:name="_Toc14055"/>
      <w:r w:rsidRPr="00DA3092">
        <w:rPr>
          <w:rFonts w:ascii="仿宋_GB2312" w:eastAsia="仿宋_GB2312" w:hAnsi="楷体" w:hint="eastAsia"/>
          <w:b/>
          <w:sz w:val="24"/>
        </w:rPr>
        <w:t>2.10 延迟交货</w:t>
      </w:r>
      <w:bookmarkEnd w:id="170"/>
      <w:bookmarkEnd w:id="171"/>
      <w:bookmarkEnd w:id="172"/>
      <w:bookmarkEnd w:id="173"/>
      <w:r w:rsidRPr="00DA3092">
        <w:rPr>
          <w:rFonts w:ascii="仿宋_GB2312" w:eastAsia="仿宋_GB2312" w:hAnsi="楷体" w:hint="eastAsia"/>
          <w:b/>
          <w:sz w:val="24"/>
        </w:rPr>
        <w:t>/交付</w:t>
      </w:r>
    </w:p>
    <w:p w14:paraId="4E0E676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C8FC45E" w14:textId="77777777" w:rsidR="009675DD" w:rsidRPr="00DA3092" w:rsidRDefault="00E727F6">
      <w:pPr>
        <w:spacing w:line="360" w:lineRule="auto"/>
        <w:ind w:firstLineChars="200" w:firstLine="482"/>
        <w:rPr>
          <w:rFonts w:ascii="仿宋_GB2312" w:eastAsia="仿宋_GB2312" w:hAnsi="楷体"/>
          <w:b/>
          <w:sz w:val="24"/>
        </w:rPr>
      </w:pPr>
      <w:bookmarkStart w:id="174" w:name="_Toc7502"/>
      <w:bookmarkStart w:id="175" w:name="_Toc279701254"/>
      <w:bookmarkStart w:id="176" w:name="_Toc487900364"/>
      <w:bookmarkStart w:id="177" w:name="_Toc259093683"/>
      <w:bookmarkStart w:id="178" w:name="_Ref467378121"/>
      <w:r w:rsidRPr="00DA3092">
        <w:rPr>
          <w:rFonts w:ascii="仿宋_GB2312" w:eastAsia="仿宋_GB2312" w:hAnsi="楷体" w:hint="eastAsia"/>
          <w:b/>
          <w:sz w:val="24"/>
        </w:rPr>
        <w:t>2.11 合同变更</w:t>
      </w:r>
      <w:bookmarkEnd w:id="174"/>
    </w:p>
    <w:p w14:paraId="7F1D6CD5"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B42014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179" w:name="_Toc279701259"/>
      <w:bookmarkStart w:id="180" w:name="_Toc259093688"/>
      <w:bookmarkStart w:id="181" w:name="_Toc487900369"/>
    </w:p>
    <w:p w14:paraId="6D2C549E" w14:textId="77777777" w:rsidR="009675DD" w:rsidRPr="00DA3092" w:rsidRDefault="00E727F6">
      <w:pPr>
        <w:spacing w:line="360" w:lineRule="auto"/>
        <w:ind w:firstLineChars="200" w:firstLine="482"/>
        <w:rPr>
          <w:rFonts w:ascii="仿宋_GB2312" w:eastAsia="仿宋_GB2312" w:hAnsi="楷体"/>
          <w:b/>
          <w:sz w:val="24"/>
        </w:rPr>
      </w:pPr>
      <w:bookmarkStart w:id="182" w:name="_Toc15237"/>
      <w:bookmarkStart w:id="183" w:name="_Toc10366"/>
      <w:bookmarkStart w:id="184" w:name="_Toc22955"/>
      <w:r w:rsidRPr="00DA3092">
        <w:rPr>
          <w:rFonts w:ascii="仿宋_GB2312" w:eastAsia="仿宋_GB2312" w:hAnsi="楷体" w:hint="eastAsia"/>
          <w:b/>
          <w:sz w:val="24"/>
        </w:rPr>
        <w:t>2.12 合同转让</w:t>
      </w:r>
      <w:bookmarkEnd w:id="179"/>
      <w:bookmarkEnd w:id="180"/>
      <w:bookmarkEnd w:id="181"/>
      <w:r w:rsidRPr="00DA3092">
        <w:rPr>
          <w:rFonts w:ascii="仿宋_GB2312" w:eastAsia="仿宋_GB2312" w:hAnsi="楷体" w:hint="eastAsia"/>
          <w:b/>
          <w:sz w:val="24"/>
        </w:rPr>
        <w:t>和分包</w:t>
      </w:r>
      <w:bookmarkEnd w:id="182"/>
      <w:bookmarkEnd w:id="183"/>
      <w:bookmarkEnd w:id="184"/>
    </w:p>
    <w:p w14:paraId="4E30EBC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A4AE76F" w14:textId="77777777" w:rsidR="009675DD" w:rsidRPr="00DA3092" w:rsidRDefault="00E727F6">
      <w:pPr>
        <w:spacing w:line="360" w:lineRule="auto"/>
        <w:ind w:firstLineChars="200" w:firstLine="482"/>
        <w:rPr>
          <w:rFonts w:ascii="仿宋_GB2312" w:eastAsia="仿宋_GB2312" w:hAnsi="楷体"/>
          <w:b/>
          <w:sz w:val="24"/>
        </w:rPr>
      </w:pPr>
      <w:bookmarkStart w:id="185" w:name="_Toc16508"/>
      <w:bookmarkStart w:id="186" w:name="_Toc13566"/>
      <w:bookmarkStart w:id="187" w:name="_Toc14066"/>
      <w:r w:rsidRPr="00DA3092">
        <w:rPr>
          <w:rFonts w:ascii="仿宋_GB2312" w:eastAsia="仿宋_GB2312" w:hAnsi="楷体" w:hint="eastAsia"/>
          <w:b/>
          <w:sz w:val="24"/>
        </w:rPr>
        <w:t>2.13 不可抗力</w:t>
      </w:r>
      <w:bookmarkEnd w:id="185"/>
      <w:bookmarkEnd w:id="186"/>
      <w:bookmarkEnd w:id="187"/>
    </w:p>
    <w:p w14:paraId="44E35745"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24A8902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2.13.2受不可抗力影响的一方在不可抗力发生后，应在</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约定时间内以书面形式通知对方当事人，并在</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约定时间内，将有关部门出具的证明文件送达对方当事人。</w:t>
      </w:r>
    </w:p>
    <w:p w14:paraId="6AD099A8"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2.13.3 因不可抗力致使不能实现合同目的的，当事人可以解除合同；</w:t>
      </w:r>
    </w:p>
    <w:p w14:paraId="0413C718"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2.13.4 因不可抗力致使合同有变更必要的，双方当事人应在</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约定时间内以书面形式变更合同；</w:t>
      </w:r>
    </w:p>
    <w:p w14:paraId="39E2EC22" w14:textId="77777777" w:rsidR="009675DD" w:rsidRPr="00DA3092" w:rsidRDefault="00E727F6">
      <w:pPr>
        <w:spacing w:line="360" w:lineRule="auto"/>
        <w:ind w:firstLineChars="200" w:firstLine="482"/>
        <w:rPr>
          <w:rFonts w:ascii="仿宋_GB2312" w:eastAsia="仿宋_GB2312" w:hAnsi="楷体"/>
          <w:b/>
          <w:sz w:val="24"/>
        </w:rPr>
      </w:pPr>
      <w:bookmarkStart w:id="188" w:name="_Toc689"/>
      <w:bookmarkStart w:id="189" w:name="_Toc487900365"/>
      <w:bookmarkStart w:id="190" w:name="_Toc279701255"/>
      <w:bookmarkStart w:id="191" w:name="_Toc259093684"/>
      <w:bookmarkStart w:id="192" w:name="_Toc30676"/>
      <w:bookmarkStart w:id="193" w:name="_Toc6969"/>
      <w:r w:rsidRPr="00DA3092">
        <w:rPr>
          <w:rFonts w:ascii="仿宋_GB2312" w:eastAsia="仿宋_GB2312" w:hAnsi="楷体" w:hint="eastAsia"/>
          <w:b/>
          <w:sz w:val="24"/>
        </w:rPr>
        <w:t>2.14 税费</w:t>
      </w:r>
      <w:bookmarkEnd w:id="188"/>
      <w:bookmarkEnd w:id="189"/>
      <w:bookmarkEnd w:id="190"/>
      <w:bookmarkEnd w:id="191"/>
      <w:bookmarkEnd w:id="192"/>
      <w:bookmarkEnd w:id="193"/>
    </w:p>
    <w:p w14:paraId="7674EA2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与合同有关的一切税费，均按照中华人民共和国法律的相关规定执行。</w:t>
      </w:r>
    </w:p>
    <w:p w14:paraId="11EFCF4C" w14:textId="77777777" w:rsidR="009675DD" w:rsidRPr="00DA3092" w:rsidRDefault="00E727F6">
      <w:pPr>
        <w:spacing w:line="360" w:lineRule="auto"/>
        <w:ind w:firstLineChars="200" w:firstLine="482"/>
        <w:rPr>
          <w:rFonts w:ascii="仿宋_GB2312" w:eastAsia="仿宋_GB2312" w:hAnsi="楷体"/>
          <w:b/>
          <w:sz w:val="24"/>
        </w:rPr>
      </w:pPr>
      <w:bookmarkStart w:id="194" w:name="_Toc259093687"/>
      <w:bookmarkStart w:id="195" w:name="_Toc7102"/>
      <w:bookmarkStart w:id="196" w:name="_Toc279701258"/>
      <w:bookmarkStart w:id="197" w:name="_Toc8298"/>
      <w:bookmarkStart w:id="198" w:name="_Toc487900368"/>
      <w:bookmarkStart w:id="199" w:name="_Toc16959"/>
      <w:r w:rsidRPr="00DA3092">
        <w:rPr>
          <w:rFonts w:ascii="仿宋_GB2312" w:eastAsia="仿宋_GB2312" w:hAnsi="楷体" w:hint="eastAsia"/>
          <w:b/>
          <w:sz w:val="24"/>
        </w:rPr>
        <w:t>2.15 乙方破产</w:t>
      </w:r>
      <w:bookmarkEnd w:id="194"/>
      <w:bookmarkEnd w:id="195"/>
      <w:bookmarkEnd w:id="196"/>
      <w:bookmarkEnd w:id="197"/>
      <w:bookmarkEnd w:id="198"/>
      <w:bookmarkEnd w:id="199"/>
    </w:p>
    <w:p w14:paraId="7A327AD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D0C8621" w14:textId="77777777" w:rsidR="009675DD" w:rsidRPr="00DA3092" w:rsidRDefault="00E727F6">
      <w:pPr>
        <w:spacing w:line="360" w:lineRule="auto"/>
        <w:ind w:firstLineChars="200" w:firstLine="482"/>
        <w:rPr>
          <w:rFonts w:ascii="仿宋_GB2312" w:eastAsia="仿宋_GB2312" w:hAnsi="楷体"/>
          <w:b/>
          <w:sz w:val="24"/>
        </w:rPr>
      </w:pPr>
      <w:bookmarkStart w:id="200" w:name="_Toc29333"/>
      <w:bookmarkStart w:id="201" w:name="_Toc6134"/>
      <w:bookmarkStart w:id="202" w:name="_Toc15387"/>
      <w:r w:rsidRPr="00DA3092">
        <w:rPr>
          <w:rFonts w:ascii="仿宋_GB2312" w:eastAsia="仿宋_GB2312" w:hAnsi="楷体" w:hint="eastAsia"/>
          <w:b/>
          <w:sz w:val="24"/>
        </w:rPr>
        <w:t>2.16 合同中止、终止</w:t>
      </w:r>
      <w:bookmarkEnd w:id="200"/>
      <w:bookmarkEnd w:id="201"/>
      <w:bookmarkEnd w:id="202"/>
    </w:p>
    <w:p w14:paraId="07EC51B1"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2.16.1 双方当事人不得擅自中止或者终止合同；</w:t>
      </w:r>
    </w:p>
    <w:p w14:paraId="1794AFEB"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233B1FA5" w14:textId="77777777" w:rsidR="009675DD" w:rsidRPr="00DA3092" w:rsidRDefault="00E727F6">
      <w:pPr>
        <w:spacing w:line="360" w:lineRule="auto"/>
        <w:ind w:firstLineChars="200" w:firstLine="482"/>
        <w:rPr>
          <w:rFonts w:ascii="仿宋_GB2312" w:eastAsia="仿宋_GB2312" w:hAnsi="楷体"/>
          <w:b/>
          <w:sz w:val="24"/>
        </w:rPr>
      </w:pPr>
      <w:bookmarkStart w:id="203" w:name="_Toc6596"/>
      <w:bookmarkStart w:id="204" w:name="_Toc14563"/>
      <w:bookmarkStart w:id="205" w:name="_Toc1125"/>
      <w:r w:rsidRPr="00DA3092">
        <w:rPr>
          <w:rFonts w:ascii="仿宋_GB2312" w:eastAsia="仿宋_GB2312" w:hAnsi="楷体" w:hint="eastAsia"/>
          <w:b/>
          <w:sz w:val="24"/>
        </w:rPr>
        <w:t>2.17 检验和验收</w:t>
      </w:r>
      <w:bookmarkEnd w:id="203"/>
      <w:bookmarkEnd w:id="204"/>
      <w:bookmarkEnd w:id="205"/>
    </w:p>
    <w:p w14:paraId="2903BF0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DA3092">
        <w:rPr>
          <w:rFonts w:ascii="仿宋_GB2312" w:eastAsia="仿宋_GB2312" w:hAnsi="楷体" w:hint="eastAsia"/>
          <w:b/>
          <w:i/>
          <w:sz w:val="24"/>
          <w:u w:val="single"/>
        </w:rPr>
        <w:t>合同专用条款</w:t>
      </w:r>
      <w:r w:rsidRPr="00DA3092">
        <w:rPr>
          <w:rFonts w:ascii="仿宋_GB2312" w:eastAsia="仿宋_GB2312" w:hAnsi="楷体" w:hint="eastAsia"/>
          <w:sz w:val="24"/>
        </w:rPr>
        <w:t>约定时间内组织验收，并可依法邀请相关方参加，验收应出具验收书。</w:t>
      </w:r>
    </w:p>
    <w:p w14:paraId="1B57D98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D29D4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2.17.3 检验和验收标准、程序等具体内容以及前述验收书的效力详见</w:t>
      </w:r>
      <w:r w:rsidRPr="00DA3092">
        <w:rPr>
          <w:rFonts w:ascii="仿宋_GB2312" w:eastAsia="仿宋_GB2312" w:hAnsi="楷体" w:hint="eastAsia"/>
          <w:b/>
          <w:i/>
          <w:sz w:val="24"/>
          <w:u w:val="single"/>
        </w:rPr>
        <w:t>合同专用条款</w:t>
      </w:r>
      <w:r w:rsidRPr="00DA3092">
        <w:rPr>
          <w:rFonts w:ascii="仿宋_GB2312" w:eastAsia="仿宋_GB2312" w:hAnsi="楷体" w:hint="eastAsia"/>
          <w:i/>
          <w:sz w:val="24"/>
        </w:rPr>
        <w:t>。</w:t>
      </w:r>
    </w:p>
    <w:p w14:paraId="3AB848FE" w14:textId="77777777" w:rsidR="009675DD" w:rsidRPr="00DA3092" w:rsidRDefault="00E727F6">
      <w:pPr>
        <w:spacing w:line="360" w:lineRule="auto"/>
        <w:ind w:firstLineChars="200" w:firstLine="482"/>
        <w:rPr>
          <w:rFonts w:ascii="仿宋_GB2312" w:eastAsia="仿宋_GB2312" w:hAnsi="楷体"/>
          <w:b/>
          <w:sz w:val="24"/>
        </w:rPr>
      </w:pPr>
      <w:bookmarkStart w:id="206" w:name="_Toc487900371"/>
      <w:bookmarkStart w:id="207" w:name="_Toc279701261"/>
      <w:bookmarkStart w:id="208" w:name="_Toc259093690"/>
      <w:bookmarkStart w:id="209" w:name="_Toc11284"/>
      <w:bookmarkStart w:id="210" w:name="_Toc19604"/>
      <w:bookmarkStart w:id="211" w:name="_Toc25182"/>
      <w:bookmarkEnd w:id="175"/>
      <w:bookmarkEnd w:id="176"/>
      <w:bookmarkEnd w:id="177"/>
      <w:bookmarkEnd w:id="178"/>
      <w:r w:rsidRPr="00DA3092">
        <w:rPr>
          <w:rFonts w:ascii="仿宋_GB2312" w:eastAsia="仿宋_GB2312" w:hAnsi="楷体" w:hint="eastAsia"/>
          <w:b/>
          <w:sz w:val="24"/>
        </w:rPr>
        <w:t>2.18 通知</w:t>
      </w:r>
      <w:bookmarkEnd w:id="206"/>
      <w:bookmarkEnd w:id="207"/>
      <w:bookmarkEnd w:id="208"/>
      <w:r w:rsidRPr="00DA3092">
        <w:rPr>
          <w:rFonts w:ascii="仿宋_GB2312" w:eastAsia="仿宋_GB2312" w:hAnsi="楷体" w:hint="eastAsia"/>
          <w:b/>
          <w:sz w:val="24"/>
        </w:rPr>
        <w:t>和送达</w:t>
      </w:r>
      <w:bookmarkEnd w:id="209"/>
      <w:bookmarkEnd w:id="210"/>
      <w:bookmarkEnd w:id="211"/>
    </w:p>
    <w:p w14:paraId="7D02F54F" w14:textId="77777777" w:rsidR="009675DD" w:rsidRPr="00DA3092" w:rsidRDefault="00E727F6">
      <w:pPr>
        <w:spacing w:line="360" w:lineRule="auto"/>
        <w:ind w:firstLineChars="200" w:firstLine="480"/>
        <w:rPr>
          <w:rFonts w:ascii="仿宋_GB2312" w:eastAsia="仿宋_GB2312" w:hAnsi="楷体"/>
          <w:sz w:val="24"/>
        </w:rPr>
      </w:pPr>
      <w:bookmarkStart w:id="212" w:name="_Toc3135"/>
      <w:bookmarkStart w:id="213" w:name="_Toc6698"/>
      <w:bookmarkStart w:id="214" w:name="_Toc279701262"/>
      <w:bookmarkStart w:id="215" w:name="_Toc259093691"/>
      <w:bookmarkStart w:id="216" w:name="_Toc487900372"/>
      <w:r w:rsidRPr="00DA3092">
        <w:rPr>
          <w:rFonts w:ascii="仿宋_GB2312" w:eastAsia="仿宋_GB2312" w:hAnsi="楷体" w:hint="eastAsia"/>
          <w:sz w:val="24"/>
        </w:rPr>
        <w:t>2.18.1 任何一方因履行合同而以合同第一部分尾部所列明的</w:t>
      </w:r>
      <w:r w:rsidRPr="00DA3092">
        <w:rPr>
          <w:rFonts w:ascii="仿宋_GB2312" w:eastAsia="仿宋_GB2312" w:hAnsi="楷体" w:hint="eastAsia"/>
          <w:sz w:val="24"/>
          <w:u w:val="single"/>
        </w:rPr>
        <w:t>“约定送达地址”</w:t>
      </w:r>
      <w:r w:rsidRPr="00DA3092">
        <w:rPr>
          <w:rFonts w:ascii="仿宋_GB2312" w:eastAsia="仿宋_GB2312" w:hAnsi="楷体" w:hint="eastAsia"/>
          <w:sz w:val="24"/>
        </w:rPr>
        <w:t>为收件地址的所有通知、文件、材料，均视为已向对方当事人送达；任何一方变更上述送达方式或者地址的，应于</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个工作日内（根据项目实际填写）书面通知对方当事人，在对方当事人收到有关变更通知之前，变更前的约定送达方式或者地址仍视为有效。</w:t>
      </w:r>
      <w:bookmarkEnd w:id="212"/>
      <w:bookmarkEnd w:id="213"/>
    </w:p>
    <w:p w14:paraId="0EDE7C1E" w14:textId="77777777" w:rsidR="009675DD" w:rsidRPr="00DA3092" w:rsidRDefault="00E727F6">
      <w:pPr>
        <w:spacing w:line="360" w:lineRule="auto"/>
        <w:ind w:firstLineChars="200" w:firstLine="480"/>
        <w:rPr>
          <w:rFonts w:ascii="仿宋_GB2312" w:eastAsia="仿宋_GB2312" w:hAnsi="楷体"/>
          <w:sz w:val="24"/>
        </w:rPr>
      </w:pPr>
      <w:bookmarkStart w:id="217" w:name="_Toc23128"/>
      <w:bookmarkStart w:id="218" w:name="_Toc23294"/>
      <w:r w:rsidRPr="00DA3092">
        <w:rPr>
          <w:rFonts w:ascii="仿宋_GB2312" w:eastAsia="仿宋_GB2312" w:hAnsi="楷体" w:hint="eastAsia"/>
          <w:sz w:val="24"/>
        </w:rPr>
        <w:t>2.18.2以当面交付方式送达的，交付之时视为送达；以电子邮件方式送达的，发出</w:t>
      </w:r>
      <w:r w:rsidRPr="00DA3092">
        <w:rPr>
          <w:rFonts w:ascii="仿宋_GB2312" w:eastAsia="仿宋_GB2312" w:hAnsi="楷体" w:hint="eastAsia"/>
          <w:sz w:val="24"/>
        </w:rPr>
        <w:lastRenderedPageBreak/>
        <w:t>电子邮件之时视为送达；以传真方式送达的，发出传真之时视为送达；以邮寄方式送达的，邮件挂号寄出或者交邮之日之次日视为送达。</w:t>
      </w:r>
      <w:bookmarkEnd w:id="217"/>
      <w:bookmarkEnd w:id="218"/>
    </w:p>
    <w:p w14:paraId="06EA6A79" w14:textId="77777777" w:rsidR="009675DD" w:rsidRPr="00DA3092" w:rsidRDefault="00E727F6">
      <w:pPr>
        <w:spacing w:line="360" w:lineRule="auto"/>
        <w:ind w:firstLineChars="200" w:firstLine="482"/>
        <w:rPr>
          <w:rFonts w:ascii="仿宋_GB2312" w:eastAsia="仿宋_GB2312" w:hAnsi="楷体"/>
          <w:b/>
          <w:sz w:val="24"/>
        </w:rPr>
      </w:pPr>
      <w:bookmarkStart w:id="219" w:name="_Toc18540"/>
      <w:bookmarkStart w:id="220" w:name="_Toc4355"/>
      <w:bookmarkStart w:id="221" w:name="_Toc30599"/>
      <w:r w:rsidRPr="00DA3092">
        <w:rPr>
          <w:rFonts w:ascii="仿宋_GB2312" w:eastAsia="仿宋_GB2312" w:hAnsi="楷体" w:hint="eastAsia"/>
          <w:b/>
          <w:sz w:val="24"/>
        </w:rPr>
        <w:t>2.19 计量单位</w:t>
      </w:r>
      <w:bookmarkEnd w:id="214"/>
      <w:bookmarkEnd w:id="215"/>
      <w:bookmarkEnd w:id="216"/>
      <w:bookmarkEnd w:id="219"/>
      <w:bookmarkEnd w:id="220"/>
      <w:bookmarkEnd w:id="221"/>
    </w:p>
    <w:p w14:paraId="70012FD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除技术规范中另有规定外,合同的计量单位均使用国家法定计量单位。</w:t>
      </w:r>
    </w:p>
    <w:p w14:paraId="49D7BEE9" w14:textId="77777777" w:rsidR="009675DD" w:rsidRPr="00DA3092" w:rsidRDefault="00E727F6">
      <w:pPr>
        <w:spacing w:line="360" w:lineRule="auto"/>
        <w:ind w:firstLineChars="200" w:firstLine="482"/>
        <w:rPr>
          <w:rFonts w:ascii="仿宋_GB2312" w:eastAsia="仿宋_GB2312" w:hAnsi="楷体"/>
          <w:b/>
          <w:sz w:val="24"/>
        </w:rPr>
      </w:pPr>
      <w:bookmarkStart w:id="222" w:name="_Toc10330"/>
      <w:bookmarkStart w:id="223" w:name="_Toc12773"/>
      <w:bookmarkStart w:id="224" w:name="_Toc487900373"/>
      <w:bookmarkStart w:id="225" w:name="_Toc279701263"/>
      <w:bookmarkStart w:id="226" w:name="_Toc18567"/>
      <w:bookmarkStart w:id="227" w:name="_Toc259093692"/>
      <w:r w:rsidRPr="00DA3092">
        <w:rPr>
          <w:rFonts w:ascii="仿宋_GB2312" w:eastAsia="仿宋_GB2312" w:hAnsi="楷体" w:hint="eastAsia"/>
          <w:b/>
          <w:sz w:val="24"/>
        </w:rPr>
        <w:t>2.20 合同使用的文字和适用的法律</w:t>
      </w:r>
      <w:bookmarkEnd w:id="222"/>
      <w:bookmarkEnd w:id="223"/>
      <w:bookmarkEnd w:id="224"/>
      <w:bookmarkEnd w:id="225"/>
      <w:bookmarkEnd w:id="226"/>
      <w:bookmarkEnd w:id="227"/>
    </w:p>
    <w:p w14:paraId="3B4DBFEB"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2.20.1 合同使用汉语书就、变更和解释；</w:t>
      </w:r>
    </w:p>
    <w:p w14:paraId="2BC97F69"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2.20.2 合同适用中华人民共和国法律。</w:t>
      </w:r>
    </w:p>
    <w:p w14:paraId="1C07E816" w14:textId="77777777" w:rsidR="009675DD" w:rsidRPr="00DA3092" w:rsidRDefault="00E727F6">
      <w:pPr>
        <w:spacing w:line="360" w:lineRule="auto"/>
        <w:ind w:firstLineChars="200" w:firstLine="482"/>
        <w:rPr>
          <w:rFonts w:ascii="仿宋_GB2312" w:eastAsia="仿宋_GB2312" w:hAnsi="楷体"/>
          <w:b/>
          <w:sz w:val="24"/>
        </w:rPr>
      </w:pPr>
      <w:bookmarkStart w:id="228" w:name="_Toc279701264"/>
      <w:bookmarkStart w:id="229" w:name="_Toc259093693"/>
      <w:bookmarkStart w:id="230" w:name="_Toc16673"/>
      <w:bookmarkStart w:id="231" w:name="_Toc3148"/>
      <w:bookmarkStart w:id="232" w:name="_Toc12004"/>
      <w:bookmarkStart w:id="233" w:name="_Toc487900374"/>
      <w:r w:rsidRPr="00DA3092">
        <w:rPr>
          <w:rFonts w:ascii="仿宋_GB2312" w:eastAsia="仿宋_GB2312" w:hAnsi="楷体" w:hint="eastAsia"/>
          <w:b/>
          <w:sz w:val="24"/>
        </w:rPr>
        <w:t>2.21 履约保证金</w:t>
      </w:r>
      <w:bookmarkEnd w:id="228"/>
      <w:bookmarkEnd w:id="229"/>
      <w:bookmarkEnd w:id="230"/>
      <w:bookmarkEnd w:id="231"/>
      <w:bookmarkEnd w:id="232"/>
    </w:p>
    <w:p w14:paraId="6630C211" w14:textId="77777777" w:rsidR="009675DD" w:rsidRPr="00DA3092" w:rsidRDefault="00E727F6">
      <w:pPr>
        <w:spacing w:line="360" w:lineRule="auto"/>
        <w:ind w:firstLineChars="200" w:firstLine="480"/>
        <w:rPr>
          <w:rFonts w:ascii="仿宋_GB2312" w:eastAsia="仿宋_GB2312" w:hAnsi="仿宋" w:cs="Arial"/>
          <w:snapToGrid w:val="0"/>
          <w:kern w:val="0"/>
          <w:sz w:val="24"/>
        </w:rPr>
      </w:pPr>
      <w:r w:rsidRPr="00DA3092">
        <w:rPr>
          <w:rFonts w:ascii="仿宋_GB2312" w:eastAsia="仿宋_GB2312" w:hAnsi="楷体" w:hint="eastAsia"/>
          <w:sz w:val="24"/>
        </w:rPr>
        <w:t>本项目不收取履约保证金</w:t>
      </w:r>
    </w:p>
    <w:p w14:paraId="1913A1FF" w14:textId="77777777" w:rsidR="009675DD" w:rsidRPr="00DA3092" w:rsidRDefault="00E727F6">
      <w:pPr>
        <w:spacing w:line="360" w:lineRule="auto"/>
        <w:ind w:firstLineChars="200" w:firstLine="482"/>
        <w:rPr>
          <w:rFonts w:ascii="仿宋_GB2312" w:eastAsia="仿宋_GB2312" w:hAnsi="仿宋"/>
          <w:kern w:val="0"/>
          <w:sz w:val="24"/>
          <w:lang w:val="zh-CN"/>
        </w:rPr>
      </w:pPr>
      <w:r w:rsidRPr="00DA3092">
        <w:rPr>
          <w:rFonts w:ascii="仿宋_GB2312" w:eastAsia="仿宋_GB2312" w:hAnsi="楷体" w:hint="eastAsia"/>
          <w:b/>
          <w:sz w:val="24"/>
        </w:rPr>
        <w:t>2.22 中小企业政策</w:t>
      </w:r>
    </w:p>
    <w:p w14:paraId="11E97C58" w14:textId="77777777" w:rsidR="009675DD" w:rsidRPr="00DA3092" w:rsidRDefault="00E727F6">
      <w:pPr>
        <w:spacing w:line="360" w:lineRule="auto"/>
        <w:ind w:firstLineChars="200" w:firstLine="480"/>
        <w:rPr>
          <w:rFonts w:ascii="仿宋_GB2312" w:eastAsia="仿宋_GB2312" w:hAnsi="仿宋"/>
          <w:kern w:val="0"/>
          <w:sz w:val="24"/>
          <w:lang w:val="zh-CN"/>
        </w:rPr>
      </w:pPr>
      <w:r w:rsidRPr="00DA3092">
        <w:rPr>
          <w:rFonts w:ascii="仿宋_GB2312" w:eastAsia="仿宋_GB2312" w:hAnsi="仿宋" w:hint="eastAsia"/>
          <w:kern w:val="0"/>
          <w:sz w:val="24"/>
          <w:lang w:val="zh-CN"/>
        </w:rPr>
        <w:t>2.22.1本合同（□是  □否）为中小企业“政采贷”可融资合同，关于中小企业信用融资事项见采购文件“供应商须知正文”。</w:t>
      </w:r>
    </w:p>
    <w:p w14:paraId="31C5DA0F" w14:textId="6036D5EC" w:rsidR="009675DD" w:rsidRPr="00DA3092" w:rsidRDefault="00E727F6">
      <w:pPr>
        <w:spacing w:line="360" w:lineRule="auto"/>
        <w:ind w:firstLineChars="200" w:firstLine="480"/>
        <w:rPr>
          <w:rFonts w:ascii="仿宋_GB2312" w:eastAsia="仿宋_GB2312" w:hAnsi="仿宋"/>
          <w:kern w:val="0"/>
          <w:sz w:val="24"/>
          <w:lang w:val="zh-CN"/>
        </w:rPr>
      </w:pPr>
      <w:r w:rsidRPr="00DA3092">
        <w:rPr>
          <w:rFonts w:ascii="仿宋_GB2312" w:eastAsia="仿宋_GB2312" w:hAnsi="仿宋" w:hint="eastAsia"/>
          <w:kern w:val="0"/>
          <w:sz w:val="24"/>
          <w:lang w:val="zh-CN"/>
        </w:rPr>
        <w:t>2.22.2本合同（</w:t>
      </w:r>
      <w:r w:rsidR="004429DC" w:rsidRPr="00DA3092">
        <w:rPr>
          <w:rFonts w:ascii="仿宋_GB2312" w:eastAsia="仿宋_GB2312" w:hAnsi="仿宋" w:hint="eastAsia"/>
          <w:kern w:val="0"/>
          <w:sz w:val="24"/>
          <w:lang w:val="zh-CN"/>
        </w:rPr>
        <w:sym w:font="Wingdings" w:char="F0FE"/>
      </w:r>
      <w:r w:rsidRPr="00DA3092">
        <w:rPr>
          <w:rFonts w:ascii="仿宋_GB2312" w:eastAsia="仿宋_GB2312" w:hAnsi="仿宋" w:hint="eastAsia"/>
          <w:kern w:val="0"/>
          <w:sz w:val="24"/>
          <w:lang w:val="zh-CN"/>
        </w:rPr>
        <w:t>是  □否）为中小企业预留合同。</w:t>
      </w:r>
    </w:p>
    <w:p w14:paraId="3A60A3A1" w14:textId="77777777" w:rsidR="009675DD" w:rsidRPr="00DA3092" w:rsidRDefault="00E727F6">
      <w:pPr>
        <w:spacing w:line="360" w:lineRule="auto"/>
        <w:ind w:firstLineChars="200" w:firstLine="482"/>
        <w:rPr>
          <w:rFonts w:ascii="仿宋_GB2312" w:eastAsia="仿宋_GB2312" w:hAnsi="楷体"/>
          <w:b/>
          <w:sz w:val="24"/>
        </w:rPr>
      </w:pPr>
      <w:bookmarkStart w:id="234" w:name="_Toc6885"/>
      <w:bookmarkStart w:id="235" w:name="_Toc19890"/>
      <w:bookmarkStart w:id="236" w:name="_Toc14001"/>
      <w:bookmarkEnd w:id="233"/>
      <w:r w:rsidRPr="00DA3092">
        <w:rPr>
          <w:rFonts w:ascii="仿宋_GB2312" w:eastAsia="仿宋_GB2312" w:hAnsi="楷体" w:hint="eastAsia"/>
          <w:b/>
          <w:sz w:val="24"/>
        </w:rPr>
        <w:t>2.23 合同份数</w:t>
      </w:r>
      <w:bookmarkEnd w:id="234"/>
      <w:bookmarkEnd w:id="235"/>
      <w:bookmarkEnd w:id="236"/>
    </w:p>
    <w:p w14:paraId="40F8F2DA"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宋体" w:hint="eastAsia"/>
          <w:sz w:val="24"/>
        </w:rPr>
        <w:t>本合同壹式</w:t>
      </w:r>
      <w:r w:rsidRPr="00DA3092">
        <w:rPr>
          <w:rFonts w:ascii="仿宋_GB2312" w:eastAsia="仿宋_GB2312" w:hAnsi="宋体" w:hint="eastAsia"/>
          <w:sz w:val="24"/>
          <w:u w:val="single"/>
        </w:rPr>
        <w:t xml:space="preserve">  </w:t>
      </w:r>
      <w:r w:rsidRPr="00DA3092">
        <w:rPr>
          <w:rFonts w:ascii="仿宋_GB2312" w:eastAsia="仿宋_GB2312" w:hAnsi="仿宋" w:hint="eastAsia"/>
          <w:sz w:val="24"/>
          <w:u w:val="single"/>
        </w:rPr>
        <w:t xml:space="preserve"> </w:t>
      </w:r>
      <w:r w:rsidRPr="00DA3092">
        <w:rPr>
          <w:rFonts w:ascii="仿宋_GB2312" w:eastAsia="仿宋_GB2312" w:hAnsi="宋体" w:hint="eastAsia"/>
          <w:sz w:val="24"/>
        </w:rPr>
        <w:t>份，甲方执</w:t>
      </w:r>
      <w:r w:rsidRPr="00DA3092">
        <w:rPr>
          <w:rFonts w:ascii="仿宋_GB2312" w:eastAsia="仿宋_GB2312" w:hAnsi="宋体" w:hint="eastAsia"/>
          <w:sz w:val="24"/>
          <w:u w:val="single"/>
        </w:rPr>
        <w:t xml:space="preserve">  </w:t>
      </w:r>
      <w:r w:rsidRPr="00DA3092">
        <w:rPr>
          <w:rFonts w:ascii="仿宋_GB2312" w:eastAsia="仿宋_GB2312" w:hAnsi="仿宋" w:hint="eastAsia"/>
          <w:sz w:val="24"/>
          <w:u w:val="single"/>
        </w:rPr>
        <w:t xml:space="preserve"> </w:t>
      </w:r>
      <w:r w:rsidRPr="00DA3092">
        <w:rPr>
          <w:rFonts w:ascii="仿宋_GB2312" w:eastAsia="仿宋_GB2312" w:hAnsi="宋体" w:hint="eastAsia"/>
          <w:sz w:val="24"/>
        </w:rPr>
        <w:t>份，乙方执</w:t>
      </w:r>
      <w:r w:rsidRPr="00DA3092">
        <w:rPr>
          <w:rFonts w:ascii="仿宋_GB2312" w:eastAsia="仿宋_GB2312" w:hAnsi="仿宋" w:hint="eastAsia"/>
          <w:sz w:val="24"/>
          <w:u w:val="single"/>
        </w:rPr>
        <w:t xml:space="preserve">  </w:t>
      </w:r>
      <w:r w:rsidRPr="00DA3092">
        <w:rPr>
          <w:rFonts w:ascii="仿宋_GB2312" w:eastAsia="仿宋_GB2312" w:hAnsi="宋体" w:hint="eastAsia"/>
          <w:sz w:val="24"/>
          <w:u w:val="single"/>
        </w:rPr>
        <w:t xml:space="preserve"> </w:t>
      </w:r>
      <w:r w:rsidRPr="00DA3092">
        <w:rPr>
          <w:rFonts w:ascii="仿宋_GB2312" w:eastAsia="仿宋_GB2312" w:hAnsi="宋体" w:hint="eastAsia"/>
          <w:sz w:val="24"/>
        </w:rPr>
        <w:t>份。</w:t>
      </w:r>
      <w:r w:rsidRPr="00DA3092">
        <w:rPr>
          <w:rFonts w:ascii="仿宋_GB2312" w:eastAsia="仿宋_GB2312" w:hAnsi="楷体" w:hint="eastAsia"/>
          <w:sz w:val="24"/>
        </w:rPr>
        <w:t>每份均具有同等法律效力。</w:t>
      </w:r>
    </w:p>
    <w:p w14:paraId="04FB6ED3" w14:textId="77777777" w:rsidR="009675DD" w:rsidRPr="00DA3092" w:rsidRDefault="00E727F6">
      <w:pPr>
        <w:pStyle w:val="14"/>
        <w:jc w:val="center"/>
        <w:outlineLvl w:val="1"/>
        <w:rPr>
          <w:rFonts w:ascii="仿宋_GB2312" w:eastAsia="仿宋_GB2312" w:hAnsi="楷体"/>
          <w:b/>
          <w:sz w:val="28"/>
          <w:szCs w:val="28"/>
        </w:rPr>
      </w:pPr>
      <w:r w:rsidRPr="00DA3092">
        <w:rPr>
          <w:rFonts w:ascii="仿宋_GB2312" w:eastAsia="仿宋_GB2312" w:hAnsi="楷体" w:hint="eastAsia"/>
        </w:rPr>
        <w:br w:type="page"/>
      </w:r>
      <w:bookmarkStart w:id="237" w:name="_Toc331685784"/>
      <w:bookmarkStart w:id="238" w:name="_Toc80205946"/>
      <w:bookmarkStart w:id="239" w:name="_Toc1581"/>
      <w:r w:rsidRPr="00DA3092">
        <w:rPr>
          <w:rFonts w:ascii="仿宋_GB2312" w:eastAsia="仿宋_GB2312" w:hAnsi="楷体" w:hint="eastAsia"/>
          <w:b/>
          <w:sz w:val="28"/>
          <w:szCs w:val="28"/>
        </w:rPr>
        <w:lastRenderedPageBreak/>
        <w:t>第三部分  合同专用条款</w:t>
      </w:r>
      <w:bookmarkEnd w:id="237"/>
      <w:bookmarkEnd w:id="238"/>
      <w:bookmarkEnd w:id="239"/>
    </w:p>
    <w:p w14:paraId="4EB51F3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D92F917"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3.1具有知识产权的标的物知识产权归属：</w:t>
      </w:r>
    </w:p>
    <w:p w14:paraId="5DBBCAC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 xml:space="preserve">           </w:t>
      </w:r>
    </w:p>
    <w:p w14:paraId="78BC76A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3.2包装和装运专用条款（如果有）：</w:t>
      </w:r>
    </w:p>
    <w:p w14:paraId="02394DE1"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u w:val="single"/>
        </w:rPr>
        <w:t xml:space="preserve">                                                                     </w:t>
      </w:r>
    </w:p>
    <w:p w14:paraId="28864BB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3.3装运标的物的要求和通知：</w:t>
      </w:r>
    </w:p>
    <w:p w14:paraId="76525126"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u w:val="single"/>
        </w:rPr>
        <w:t xml:space="preserve">                                                                     </w:t>
      </w:r>
    </w:p>
    <w:p w14:paraId="729480A7" w14:textId="77777777" w:rsidR="009675DD" w:rsidRPr="00DA3092" w:rsidRDefault="00E727F6">
      <w:pPr>
        <w:spacing w:line="360" w:lineRule="auto"/>
        <w:ind w:firstLineChars="200" w:firstLine="480"/>
        <w:rPr>
          <w:rFonts w:ascii="仿宋_GB2312" w:eastAsia="仿宋_GB2312" w:hAnsi="楷体"/>
          <w:b/>
          <w:sz w:val="24"/>
        </w:rPr>
      </w:pPr>
      <w:r w:rsidRPr="00DA3092">
        <w:rPr>
          <w:rFonts w:ascii="仿宋_GB2312" w:eastAsia="仿宋_GB2312" w:hAnsi="楷体" w:hint="eastAsia"/>
          <w:sz w:val="24"/>
        </w:rPr>
        <w:t>3.4</w:t>
      </w:r>
      <w:r w:rsidRPr="00DA3092">
        <w:rPr>
          <w:rFonts w:ascii="仿宋_GB2312" w:eastAsia="仿宋_GB2312" w:hAnsi="楷体" w:hint="eastAsia"/>
          <w:b/>
          <w:sz w:val="24"/>
        </w:rPr>
        <w:t>结算方式和付款条件</w:t>
      </w:r>
    </w:p>
    <w:p w14:paraId="00283547" w14:textId="77777777" w:rsidR="009675DD" w:rsidRPr="00DA3092" w:rsidRDefault="00E727F6">
      <w:pPr>
        <w:spacing w:line="360" w:lineRule="auto"/>
        <w:ind w:firstLineChars="200" w:firstLine="480"/>
        <w:rPr>
          <w:rFonts w:ascii="仿宋_GB2312" w:eastAsia="仿宋_GB2312" w:hAnsi="仿宋_GB2312" w:cs="仿宋_GB2312"/>
          <w:kern w:val="0"/>
          <w:sz w:val="24"/>
          <w:lang w:val="zh-CN"/>
        </w:rPr>
      </w:pPr>
      <w:r w:rsidRPr="00DA3092">
        <w:rPr>
          <w:rFonts w:ascii="仿宋_GB2312" w:eastAsia="仿宋_GB2312" w:hAnsi="仿宋_GB2312" w:cs="仿宋_GB2312" w:hint="eastAsia"/>
          <w:kern w:val="0"/>
          <w:sz w:val="24"/>
          <w:lang w:val="zh-CN"/>
        </w:rPr>
        <w:t>本次项目合同总价为大写人民币</w:t>
      </w:r>
      <w:r w:rsidRPr="00DA3092">
        <w:rPr>
          <w:rFonts w:ascii="仿宋_GB2312" w:eastAsia="仿宋_GB2312" w:hAnsi="仿宋_GB2312" w:cs="仿宋_GB2312" w:hint="eastAsia"/>
          <w:kern w:val="0"/>
          <w:sz w:val="24"/>
          <w:u w:val="single"/>
          <w:lang w:val="zh-CN"/>
        </w:rPr>
        <w:t xml:space="preserve">            （</w:t>
      </w:r>
      <w:r w:rsidRPr="00DA3092">
        <w:rPr>
          <w:rFonts w:ascii="仿宋_GB2312" w:eastAsia="仿宋_GB2312" w:hAnsi="仿宋_GB2312" w:cs="仿宋_GB2312" w:hint="eastAsia"/>
          <w:kern w:val="0"/>
          <w:sz w:val="24"/>
          <w:lang w:val="zh-CN"/>
        </w:rPr>
        <w:t>￥    元）。本项目采用以下勾选结算方式进行支付：</w:t>
      </w:r>
    </w:p>
    <w:p w14:paraId="060CB967" w14:textId="77777777" w:rsidR="009675DD" w:rsidRPr="00DA3092" w:rsidRDefault="00E727F6">
      <w:pPr>
        <w:spacing w:line="360" w:lineRule="auto"/>
        <w:ind w:firstLineChars="200" w:firstLine="480"/>
        <w:rPr>
          <w:rFonts w:ascii="仿宋_GB2312" w:eastAsia="仿宋_GB2312" w:hAnsi="仿宋_GB2312" w:cs="仿宋_GB2312"/>
          <w:kern w:val="0"/>
          <w:sz w:val="24"/>
          <w:lang w:val="zh-CN"/>
        </w:rPr>
      </w:pPr>
      <w:r w:rsidRPr="00DA3092">
        <w:rPr>
          <w:rFonts w:ascii="仿宋_GB2312" w:eastAsia="仿宋_GB2312" w:hAnsi="仿宋_GB2312" w:cs="仿宋_GB2312" w:hint="eastAsia"/>
          <w:kern w:val="0"/>
          <w:sz w:val="24"/>
          <w:lang w:val="zh-CN"/>
        </w:rPr>
        <w:t>□采用一次性支付方式，付款条件为：</w:t>
      </w:r>
      <w:r w:rsidRPr="00DA3092">
        <w:rPr>
          <w:rFonts w:ascii="仿宋_GB2312" w:eastAsia="仿宋_GB2312" w:hAnsi="仿宋_GB2312" w:cs="仿宋_GB2312" w:hint="eastAsia"/>
          <w:kern w:val="0"/>
          <w:sz w:val="24"/>
          <w:u w:val="single"/>
        </w:rPr>
        <w:t xml:space="preserve">           </w:t>
      </w:r>
    </w:p>
    <w:p w14:paraId="003AC709" w14:textId="6300F599" w:rsidR="009675DD" w:rsidRPr="00DA3092" w:rsidRDefault="00FA0313">
      <w:pPr>
        <w:spacing w:line="360" w:lineRule="auto"/>
        <w:ind w:firstLineChars="200" w:firstLine="480"/>
        <w:rPr>
          <w:rFonts w:ascii="仿宋_GB2312" w:eastAsia="仿宋_GB2312" w:hAnsi="仿宋_GB2312" w:cs="仿宋_GB2312"/>
          <w:kern w:val="0"/>
          <w:sz w:val="24"/>
        </w:rPr>
      </w:pPr>
      <w:r w:rsidRPr="00DA3092">
        <w:rPr>
          <w:rFonts w:ascii="仿宋_GB2312" w:eastAsia="仿宋_GB2312" w:hAnsi="仿宋_GB2312" w:cs="仿宋_GB2312" w:hint="eastAsia"/>
          <w:kern w:val="0"/>
          <w:sz w:val="24"/>
          <w:lang w:val="zh-CN"/>
        </w:rPr>
        <w:sym w:font="Wingdings" w:char="F0FE"/>
      </w:r>
      <w:r w:rsidR="00E727F6" w:rsidRPr="00DA3092">
        <w:rPr>
          <w:rFonts w:ascii="仿宋_GB2312" w:eastAsia="仿宋_GB2312" w:hAnsi="仿宋_GB2312" w:cs="仿宋_GB2312" w:hint="eastAsia"/>
          <w:kern w:val="0"/>
          <w:sz w:val="24"/>
          <w:lang w:val="zh-CN"/>
        </w:rPr>
        <w:t>采用分期付款方式，付款条件为</w:t>
      </w:r>
      <w:r w:rsidR="00E727F6" w:rsidRPr="00DA3092">
        <w:rPr>
          <w:rFonts w:ascii="仿宋_GB2312" w:eastAsia="仿宋_GB2312" w:hAnsi="仿宋_GB2312" w:cs="仿宋_GB2312" w:hint="eastAsia"/>
          <w:kern w:val="0"/>
          <w:sz w:val="24"/>
        </w:rPr>
        <w:t>：</w:t>
      </w:r>
    </w:p>
    <w:p w14:paraId="6714BED3" w14:textId="77777777" w:rsidR="00FA0313" w:rsidRPr="00DA3092" w:rsidRDefault="00FA0313">
      <w:pPr>
        <w:spacing w:line="360" w:lineRule="auto"/>
        <w:ind w:firstLineChars="200" w:firstLine="480"/>
        <w:rPr>
          <w:rFonts w:ascii="仿宋_GB2312" w:eastAsia="仿宋_GB2312" w:hAnsi="仿宋_GB2312" w:cs="仿宋_GB2312"/>
          <w:kern w:val="0"/>
          <w:sz w:val="24"/>
          <w:lang w:val="zh-CN"/>
        </w:rPr>
      </w:pPr>
      <w:r w:rsidRPr="00DA3092">
        <w:rPr>
          <w:rFonts w:ascii="仿宋_GB2312" w:eastAsia="仿宋_GB2312" w:hAnsi="仿宋_GB2312" w:cs="仿宋_GB2312" w:hint="eastAsia"/>
          <w:kern w:val="0"/>
          <w:sz w:val="24"/>
          <w:lang w:val="zh-CN"/>
        </w:rPr>
        <w:t>分期付款，每年费用分两次支付。双方签订合同生效且维保每满6个月后30个工作日内支付当年费用的50%，并结合服务期</w:t>
      </w:r>
      <w:r w:rsidRPr="00DA3092">
        <w:rPr>
          <w:rFonts w:ascii="微软雅黑" w:eastAsia="微软雅黑" w:hAnsi="微软雅黑" w:cs="微软雅黑" w:hint="eastAsia"/>
          <w:kern w:val="0"/>
          <w:sz w:val="24"/>
          <w:lang w:val="zh-CN"/>
        </w:rPr>
        <w:t>考</w:t>
      </w:r>
      <w:r w:rsidRPr="00DA3092">
        <w:rPr>
          <w:rFonts w:ascii="仿宋_GB2312" w:eastAsia="仿宋_GB2312" w:hAnsi="仿宋_GB2312" w:cs="仿宋_GB2312" w:hint="eastAsia"/>
          <w:kern w:val="0"/>
          <w:sz w:val="24"/>
          <w:lang w:val="zh-CN"/>
        </w:rPr>
        <w:t>核结果支付。采购人每次付款前，成交供应商须提交经采购人和中标方签字确认的维保记录单，并提供等额、真实、有效、合法的增值税发票给采购人。</w:t>
      </w:r>
    </w:p>
    <w:p w14:paraId="10E99A32" w14:textId="309534BB" w:rsidR="009675DD" w:rsidRPr="00DA3092" w:rsidRDefault="00E727F6">
      <w:pPr>
        <w:spacing w:line="360" w:lineRule="auto"/>
        <w:ind w:firstLineChars="200" w:firstLine="480"/>
        <w:rPr>
          <w:rFonts w:ascii="仿宋_GB2312" w:eastAsia="仿宋_GB2312" w:hAnsi="仿宋"/>
          <w:sz w:val="24"/>
        </w:rPr>
      </w:pPr>
      <w:r w:rsidRPr="00DA3092">
        <w:rPr>
          <w:rFonts w:ascii="仿宋_GB2312" w:eastAsia="仿宋_GB2312" w:hAnsi="仿宋" w:hint="eastAsia"/>
          <w:sz w:val="24"/>
        </w:rPr>
        <w:t>甲方无故逾期支付服务费用的，按照每逾期一日支付欠付服务费额度的</w:t>
      </w:r>
      <w:r w:rsidRPr="00DA3092">
        <w:rPr>
          <w:rFonts w:ascii="仿宋_GB2312" w:eastAsia="仿宋_GB2312" w:hAnsi="仿宋" w:hint="eastAsia"/>
          <w:sz w:val="24"/>
          <w:u w:val="single"/>
        </w:rPr>
        <w:t>万分之五</w:t>
      </w:r>
      <w:r w:rsidRPr="00DA3092">
        <w:rPr>
          <w:rFonts w:ascii="仿宋_GB2312" w:eastAsia="仿宋_GB2312" w:hAnsi="仿宋" w:hint="eastAsia"/>
          <w:sz w:val="24"/>
        </w:rPr>
        <w:t>（</w:t>
      </w:r>
      <w:r w:rsidRPr="00DA3092">
        <w:rPr>
          <w:rFonts w:ascii="仿宋_GB2312" w:eastAsia="仿宋_GB2312" w:hAnsi="楷体" w:hint="eastAsia"/>
          <w:sz w:val="24"/>
        </w:rPr>
        <w:t>根据项目实际填写，一般为万分之五</w:t>
      </w:r>
      <w:r w:rsidRPr="00DA3092">
        <w:rPr>
          <w:rFonts w:ascii="仿宋_GB2312" w:eastAsia="仿宋_GB2312" w:hAnsi="仿宋" w:hint="eastAsia"/>
          <w:sz w:val="24"/>
        </w:rPr>
        <w:t>）承担违约责任，违约金上限按照《合同书》约定执行。</w:t>
      </w:r>
    </w:p>
    <w:p w14:paraId="1C00E5A9" w14:textId="77777777" w:rsidR="009675DD" w:rsidRPr="00DA3092" w:rsidRDefault="00E727F6">
      <w:pPr>
        <w:spacing w:line="360" w:lineRule="auto"/>
        <w:ind w:firstLineChars="200" w:firstLine="480"/>
        <w:rPr>
          <w:rFonts w:ascii="仿宋_GB2312" w:eastAsia="仿宋_GB2312" w:hAnsi="仿宋_GB2312" w:cs="仿宋_GB2312"/>
          <w:kern w:val="0"/>
          <w:sz w:val="24"/>
          <w:lang w:val="zh-CN"/>
        </w:rPr>
      </w:pPr>
      <w:r w:rsidRPr="00DA3092">
        <w:rPr>
          <w:rFonts w:ascii="仿宋_GB2312" w:eastAsia="仿宋_GB2312" w:hAnsi="仿宋" w:hint="eastAsia"/>
          <w:sz w:val="24"/>
          <w:lang w:val="zh-CN"/>
        </w:rPr>
        <w:t>（温馨提示：根据《广西壮族自治区财政厅关于进一步发挥政府采购政策功能促进</w:t>
      </w:r>
      <w:r w:rsidRPr="00DA3092">
        <w:rPr>
          <w:rFonts w:ascii="仿宋_GB2312" w:eastAsia="仿宋_GB2312" w:hAnsi="仿宋" w:hint="eastAsia"/>
          <w:sz w:val="24"/>
          <w:lang w:val="zh-CN"/>
        </w:rPr>
        <w:lastRenderedPageBreak/>
        <w:t>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1EA9F63" w14:textId="77777777" w:rsidR="009675DD" w:rsidRPr="00DA3092" w:rsidRDefault="00E727F6">
      <w:pPr>
        <w:spacing w:line="360" w:lineRule="auto"/>
        <w:ind w:firstLineChars="200" w:firstLine="480"/>
        <w:rPr>
          <w:rFonts w:ascii="仿宋_GB2312" w:eastAsia="仿宋_GB2312" w:hAnsi="楷体"/>
          <w:b/>
          <w:sz w:val="24"/>
        </w:rPr>
      </w:pPr>
      <w:r w:rsidRPr="00DA3092">
        <w:rPr>
          <w:rFonts w:ascii="仿宋_GB2312" w:eastAsia="仿宋_GB2312" w:hAnsi="楷体" w:hint="eastAsia"/>
          <w:sz w:val="24"/>
        </w:rPr>
        <w:t>3.5</w:t>
      </w:r>
      <w:r w:rsidRPr="00DA3092">
        <w:rPr>
          <w:rFonts w:ascii="仿宋_GB2312" w:eastAsia="仿宋_GB2312" w:hAnsi="楷体" w:hint="eastAsia"/>
          <w:b/>
          <w:sz w:val="24"/>
        </w:rPr>
        <w:t>标的物的风险负担</w:t>
      </w:r>
    </w:p>
    <w:p w14:paraId="17FFB38D"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标的物或者在途标的物或者交付给第一承运人后的标的物毁损、灭失的风险负担：</w:t>
      </w:r>
    </w:p>
    <w:p w14:paraId="56FB3EFD"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u w:val="single"/>
        </w:rPr>
        <w:t xml:space="preserve">乙方                                                                       </w:t>
      </w:r>
    </w:p>
    <w:p w14:paraId="2D5A7ACC"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3.5.1受不可抗力影响的一方在不可抗力发生后，应在</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日内（根据项目实际填写）以书面形式通知对方当事人，并在</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日内（根据项目实际填写），将有关部门出具的证明文件送达对方当事人。</w:t>
      </w:r>
    </w:p>
    <w:p w14:paraId="38AC305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3.5.2因不可抗力致使合同有变更必要的，双方当事人应在</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日内（根据项目实际填写）以书面形式变更合同；</w:t>
      </w:r>
    </w:p>
    <w:p w14:paraId="1ECDEEB2"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sidRPr="00DA3092">
        <w:rPr>
          <w:rFonts w:ascii="仿宋_GB2312" w:eastAsia="仿宋_GB2312" w:hAnsi="楷体" w:hint="eastAsia"/>
          <w:sz w:val="24"/>
          <w:u w:val="single"/>
        </w:rPr>
        <w:t xml:space="preserve">     </w:t>
      </w:r>
      <w:r w:rsidRPr="00DA3092">
        <w:rPr>
          <w:rFonts w:ascii="仿宋_GB2312" w:eastAsia="仿宋_GB2312" w:hAnsi="楷体" w:hint="eastAsia"/>
          <w:sz w:val="24"/>
        </w:rPr>
        <w:t>日内（根据项目实际填写）发起验收，并可依法邀请相关方参加，验收应出具验收书。</w:t>
      </w:r>
    </w:p>
    <w:p w14:paraId="72990462"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3.5.4检验和验收标准、程序等具体内容以及前述验收书的效力：</w:t>
      </w:r>
    </w:p>
    <w:p w14:paraId="150A09B1" w14:textId="77777777" w:rsidR="009675DD" w:rsidRPr="00DA3092" w:rsidRDefault="00E727F6">
      <w:pPr>
        <w:spacing w:line="360" w:lineRule="auto"/>
        <w:ind w:firstLineChars="200" w:firstLine="480"/>
        <w:rPr>
          <w:rFonts w:ascii="仿宋_GB2312" w:eastAsia="仿宋_GB2312" w:hAnsi="楷体"/>
          <w:sz w:val="24"/>
          <w:u w:val="single"/>
        </w:rPr>
      </w:pPr>
      <w:r w:rsidRPr="00DA3092">
        <w:rPr>
          <w:rFonts w:ascii="仿宋_GB2312" w:eastAsia="仿宋_GB2312" w:hAnsi="楷体" w:hint="eastAsia"/>
          <w:sz w:val="24"/>
          <w:u w:val="single"/>
        </w:rPr>
        <w:t xml:space="preserve">                                                                       </w:t>
      </w:r>
    </w:p>
    <w:p w14:paraId="657AB032"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3.6其他：</w:t>
      </w:r>
    </w:p>
    <w:p w14:paraId="1B4E0B57" w14:textId="77777777" w:rsidR="009675DD" w:rsidRPr="00DA3092" w:rsidRDefault="00E727F6">
      <w:pPr>
        <w:spacing w:line="360" w:lineRule="auto"/>
        <w:ind w:firstLineChars="200" w:firstLine="482"/>
        <w:rPr>
          <w:rFonts w:ascii="仿宋" w:eastAsia="仿宋" w:hAnsi="仿宋" w:cs="仿宋"/>
          <w:b/>
          <w:sz w:val="24"/>
        </w:rPr>
      </w:pPr>
      <w:r w:rsidRPr="00DA3092">
        <w:rPr>
          <w:rFonts w:ascii="仿宋" w:eastAsia="仿宋" w:hAnsi="仿宋" w:cs="仿宋" w:hint="eastAsia"/>
          <w:b/>
          <w:sz w:val="24"/>
        </w:rPr>
        <w:t>项目验收：</w:t>
      </w:r>
    </w:p>
    <w:p w14:paraId="2153D584"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3.6.1、甲方参照《南宁市政府采购供应商履约验收评价管理办法》（南财采[2019]217</w:t>
      </w:r>
      <w:r w:rsidRPr="00DA3092">
        <w:rPr>
          <w:rFonts w:ascii="仿宋_GB2312" w:eastAsia="仿宋_GB2312" w:hAnsi="楷体" w:hint="eastAsia"/>
          <w:sz w:val="24"/>
        </w:rPr>
        <w:lastRenderedPageBreak/>
        <w:t>号）规定组织对乙方履约的验收。验收方成员应当在验收书上签字，并承担相应的法律责任。如果发现与合同中要求不符，乙方须承担由此发生的一切损失和费用，并接受相应的处理。</w:t>
      </w:r>
    </w:p>
    <w:p w14:paraId="7B0F6D29"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97B322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D14490D" w14:textId="77777777" w:rsidR="009675DD" w:rsidRPr="00DA3092" w:rsidRDefault="00E727F6">
      <w:pPr>
        <w:tabs>
          <w:tab w:val="left" w:pos="904"/>
        </w:tabs>
        <w:snapToGrid w:val="0"/>
        <w:spacing w:line="360" w:lineRule="auto"/>
        <w:ind w:firstLineChars="200" w:firstLine="480"/>
        <w:jc w:val="left"/>
        <w:rPr>
          <w:rFonts w:ascii="仿宋_GB2312" w:eastAsia="仿宋_GB2312" w:hAnsi="楷体"/>
          <w:sz w:val="24"/>
        </w:rPr>
      </w:pPr>
      <w:r w:rsidRPr="00DA3092">
        <w:rPr>
          <w:rFonts w:ascii="仿宋_GB2312" w:eastAsia="仿宋_GB2312" w:hAnsi="楷体" w:hint="eastAsia"/>
          <w:sz w:val="24"/>
        </w:rPr>
        <w:t>3.6.4、验收产生的费用：首次验收费用由</w:t>
      </w:r>
      <w:r w:rsidRPr="00DA3092">
        <w:rPr>
          <w:rFonts w:ascii="仿宋_GB2312" w:eastAsia="仿宋_GB2312" w:hAnsi="楷体" w:hint="eastAsia"/>
          <w:sz w:val="24"/>
          <w:u w:val="single"/>
        </w:rPr>
        <w:t xml:space="preserve">   乙方  </w:t>
      </w:r>
      <w:r w:rsidRPr="00DA3092">
        <w:rPr>
          <w:rFonts w:ascii="仿宋_GB2312" w:eastAsia="仿宋_GB2312" w:hAnsi="楷体" w:hint="eastAsia"/>
          <w:sz w:val="24"/>
        </w:rPr>
        <w:t>承担，如首次验收不合格，后续验收费用由</w:t>
      </w:r>
      <w:r w:rsidRPr="00DA3092">
        <w:rPr>
          <w:rFonts w:ascii="仿宋_GB2312" w:eastAsia="仿宋_GB2312" w:hAnsi="楷体" w:hint="eastAsia"/>
          <w:sz w:val="24"/>
          <w:u w:val="single"/>
        </w:rPr>
        <w:t xml:space="preserve"> 乙方  </w:t>
      </w:r>
      <w:r w:rsidRPr="00DA3092">
        <w:rPr>
          <w:rFonts w:ascii="仿宋_GB2312" w:eastAsia="仿宋_GB2312" w:hAnsi="楷体" w:hint="eastAsia"/>
          <w:sz w:val="24"/>
        </w:rPr>
        <w:t>支付。</w:t>
      </w:r>
    </w:p>
    <w:p w14:paraId="2815F4F1"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3.6.5、验收内容及资料要求：</w:t>
      </w:r>
    </w:p>
    <w:p w14:paraId="5371348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根根据采购文件确定的技术指标或者服务要求确定验收指标和标准。未进行相应约定的，应当符合国家强制性规定、政策要求、安全标准、行业或企业有关标准等。</w:t>
      </w:r>
    </w:p>
    <w:p w14:paraId="6C65591F" w14:textId="77777777" w:rsidR="009675DD" w:rsidRPr="00DA3092" w:rsidRDefault="00E727F6">
      <w:pPr>
        <w:tabs>
          <w:tab w:val="left" w:pos="904"/>
        </w:tabs>
        <w:snapToGrid w:val="0"/>
        <w:spacing w:line="360" w:lineRule="auto"/>
        <w:ind w:firstLineChars="200" w:firstLine="480"/>
        <w:jc w:val="left"/>
        <w:rPr>
          <w:rFonts w:ascii="仿宋_GB2312" w:eastAsia="仿宋_GB2312" w:hAnsi="楷体"/>
          <w:sz w:val="24"/>
        </w:rPr>
      </w:pPr>
      <w:r w:rsidRPr="00DA3092">
        <w:rPr>
          <w:rFonts w:ascii="仿宋_GB2312" w:eastAsia="仿宋_GB2312" w:hAnsi="楷体" w:hint="eastAsia"/>
          <w:sz w:val="24"/>
        </w:rPr>
        <w:t>3.6.5.1验收内容</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681"/>
        <w:gridCol w:w="5930"/>
      </w:tblGrid>
      <w:tr w:rsidR="00DA3092" w:rsidRPr="00DA3092" w14:paraId="169E86BE"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7839E903"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32CDBDED"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2EF83430"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 xml:space="preserve"> 验收标准</w:t>
            </w:r>
          </w:p>
        </w:tc>
      </w:tr>
      <w:tr w:rsidR="00DA3092" w:rsidRPr="00DA3092" w14:paraId="4E447269"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35F6502B"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1</w:t>
            </w:r>
          </w:p>
        </w:tc>
        <w:tc>
          <w:tcPr>
            <w:tcW w:w="1681" w:type="dxa"/>
            <w:tcBorders>
              <w:top w:val="single" w:sz="4" w:space="0" w:color="auto"/>
              <w:left w:val="single" w:sz="4" w:space="0" w:color="auto"/>
              <w:bottom w:val="single" w:sz="4" w:space="0" w:color="auto"/>
              <w:right w:val="single" w:sz="4" w:space="0" w:color="auto"/>
            </w:tcBorders>
            <w:vAlign w:val="center"/>
          </w:tcPr>
          <w:p w14:paraId="4257CC31" w14:textId="77777777" w:rsidR="009675DD" w:rsidRPr="00DA3092" w:rsidRDefault="009675DD">
            <w:pPr>
              <w:widowControl/>
              <w:spacing w:line="360" w:lineRule="auto"/>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5350A218" w14:textId="77777777" w:rsidR="009675DD" w:rsidRPr="00DA3092" w:rsidRDefault="009675DD">
            <w:pPr>
              <w:widowControl/>
              <w:spacing w:line="360" w:lineRule="auto"/>
              <w:jc w:val="center"/>
              <w:rPr>
                <w:rFonts w:ascii="仿宋" w:eastAsia="仿宋" w:hAnsi="仿宋" w:cs="仿宋"/>
                <w:kern w:val="0"/>
                <w:sz w:val="24"/>
              </w:rPr>
            </w:pPr>
          </w:p>
        </w:tc>
      </w:tr>
      <w:tr w:rsidR="00DA3092" w:rsidRPr="00DA3092" w14:paraId="3EEDDD55"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6AA2FA82"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2</w:t>
            </w:r>
          </w:p>
        </w:tc>
        <w:tc>
          <w:tcPr>
            <w:tcW w:w="1681" w:type="dxa"/>
            <w:tcBorders>
              <w:top w:val="single" w:sz="4" w:space="0" w:color="auto"/>
              <w:left w:val="single" w:sz="4" w:space="0" w:color="auto"/>
              <w:bottom w:val="single" w:sz="4" w:space="0" w:color="auto"/>
              <w:right w:val="single" w:sz="4" w:space="0" w:color="auto"/>
            </w:tcBorders>
            <w:vAlign w:val="center"/>
          </w:tcPr>
          <w:p w14:paraId="3BAAFB9B" w14:textId="77777777" w:rsidR="009675DD" w:rsidRPr="00DA3092" w:rsidRDefault="009675DD">
            <w:pPr>
              <w:widowControl/>
              <w:spacing w:line="360" w:lineRule="auto"/>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7DD7DC65" w14:textId="77777777" w:rsidR="009675DD" w:rsidRPr="00DA3092" w:rsidRDefault="009675DD">
            <w:pPr>
              <w:widowControl/>
              <w:spacing w:line="360" w:lineRule="auto"/>
              <w:jc w:val="center"/>
              <w:rPr>
                <w:rFonts w:ascii="仿宋" w:eastAsia="仿宋" w:hAnsi="仿宋" w:cs="仿宋"/>
                <w:kern w:val="0"/>
                <w:sz w:val="24"/>
              </w:rPr>
            </w:pPr>
          </w:p>
        </w:tc>
      </w:tr>
      <w:tr w:rsidR="00DA3092" w:rsidRPr="00DA3092" w14:paraId="72BE4179"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7D4A57A7"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4</w:t>
            </w:r>
          </w:p>
        </w:tc>
        <w:tc>
          <w:tcPr>
            <w:tcW w:w="1681" w:type="dxa"/>
            <w:tcBorders>
              <w:top w:val="single" w:sz="4" w:space="0" w:color="auto"/>
              <w:left w:val="single" w:sz="4" w:space="0" w:color="auto"/>
              <w:bottom w:val="single" w:sz="4" w:space="0" w:color="auto"/>
              <w:right w:val="single" w:sz="4" w:space="0" w:color="auto"/>
            </w:tcBorders>
            <w:vAlign w:val="center"/>
          </w:tcPr>
          <w:p w14:paraId="70A02E5F" w14:textId="77777777" w:rsidR="009675DD" w:rsidRPr="00DA3092" w:rsidRDefault="009675DD">
            <w:pPr>
              <w:spacing w:line="360" w:lineRule="auto"/>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766E40E8" w14:textId="77777777" w:rsidR="009675DD" w:rsidRPr="00DA3092" w:rsidRDefault="009675DD">
            <w:pPr>
              <w:pStyle w:val="a8"/>
              <w:spacing w:after="0" w:line="360" w:lineRule="auto"/>
              <w:jc w:val="center"/>
              <w:rPr>
                <w:rFonts w:ascii="仿宋" w:eastAsia="仿宋" w:hAnsi="仿宋" w:cs="仿宋"/>
              </w:rPr>
            </w:pPr>
          </w:p>
        </w:tc>
      </w:tr>
      <w:tr w:rsidR="00DA3092" w:rsidRPr="00DA3092" w14:paraId="4D603139"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4B67D64C" w14:textId="77777777" w:rsidR="009675DD" w:rsidRPr="00DA3092" w:rsidRDefault="00E727F6">
            <w:pPr>
              <w:widowControl/>
              <w:spacing w:line="360" w:lineRule="auto"/>
              <w:jc w:val="center"/>
              <w:rPr>
                <w:rFonts w:ascii="仿宋" w:eastAsia="仿宋" w:hAnsi="仿宋" w:cs="仿宋"/>
                <w:kern w:val="0"/>
                <w:sz w:val="24"/>
              </w:rPr>
            </w:pPr>
            <w:r w:rsidRPr="00DA3092">
              <w:rPr>
                <w:rFonts w:ascii="仿宋" w:eastAsia="仿宋" w:hAnsi="仿宋" w:cs="仿宋" w:hint="eastAsia"/>
                <w:kern w:val="0"/>
                <w:sz w:val="24"/>
              </w:rPr>
              <w:t>5</w:t>
            </w:r>
          </w:p>
        </w:tc>
        <w:tc>
          <w:tcPr>
            <w:tcW w:w="1681" w:type="dxa"/>
            <w:tcBorders>
              <w:top w:val="single" w:sz="4" w:space="0" w:color="auto"/>
              <w:left w:val="single" w:sz="4" w:space="0" w:color="auto"/>
              <w:bottom w:val="single" w:sz="4" w:space="0" w:color="auto"/>
              <w:right w:val="single" w:sz="4" w:space="0" w:color="auto"/>
            </w:tcBorders>
            <w:vAlign w:val="center"/>
          </w:tcPr>
          <w:p w14:paraId="182D0B30" w14:textId="77777777" w:rsidR="009675DD" w:rsidRPr="00DA3092" w:rsidRDefault="009675DD">
            <w:pPr>
              <w:widowControl/>
              <w:spacing w:line="360" w:lineRule="auto"/>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33EE28D4" w14:textId="77777777" w:rsidR="009675DD" w:rsidRPr="00DA3092" w:rsidRDefault="009675DD">
            <w:pPr>
              <w:widowControl/>
              <w:spacing w:line="360" w:lineRule="auto"/>
              <w:jc w:val="center"/>
              <w:rPr>
                <w:rFonts w:ascii="仿宋" w:eastAsia="仿宋" w:hAnsi="仿宋" w:cs="仿宋"/>
                <w:kern w:val="0"/>
                <w:sz w:val="24"/>
              </w:rPr>
            </w:pPr>
          </w:p>
        </w:tc>
      </w:tr>
      <w:tr w:rsidR="009675DD" w:rsidRPr="00DA3092" w14:paraId="34538A09" w14:textId="77777777">
        <w:trPr>
          <w:trHeight w:val="567"/>
          <w:jc w:val="center"/>
        </w:trPr>
        <w:tc>
          <w:tcPr>
            <w:tcW w:w="906" w:type="dxa"/>
            <w:tcBorders>
              <w:top w:val="single" w:sz="4" w:space="0" w:color="auto"/>
              <w:left w:val="single" w:sz="4" w:space="0" w:color="auto"/>
              <w:bottom w:val="single" w:sz="4" w:space="0" w:color="auto"/>
              <w:right w:val="single" w:sz="4" w:space="0" w:color="auto"/>
            </w:tcBorders>
            <w:vAlign w:val="center"/>
          </w:tcPr>
          <w:p w14:paraId="4C981E3D" w14:textId="77777777" w:rsidR="009675DD" w:rsidRPr="00DA3092" w:rsidRDefault="00E727F6">
            <w:pPr>
              <w:widowControl/>
              <w:spacing w:line="360" w:lineRule="auto"/>
              <w:jc w:val="center"/>
              <w:rPr>
                <w:rFonts w:ascii="仿宋" w:eastAsia="仿宋" w:hAnsi="仿宋" w:cs="仿宋"/>
                <w:bCs/>
                <w:kern w:val="0"/>
                <w:sz w:val="24"/>
              </w:rPr>
            </w:pPr>
            <w:r w:rsidRPr="00DA3092">
              <w:rPr>
                <w:rFonts w:ascii="仿宋" w:eastAsia="仿宋" w:hAnsi="仿宋" w:cs="仿宋" w:hint="eastAsia"/>
                <w:bCs/>
                <w:kern w:val="0"/>
                <w:sz w:val="24"/>
              </w:rPr>
              <w:t>……</w:t>
            </w:r>
          </w:p>
        </w:tc>
        <w:tc>
          <w:tcPr>
            <w:tcW w:w="1681" w:type="dxa"/>
            <w:tcBorders>
              <w:top w:val="single" w:sz="4" w:space="0" w:color="auto"/>
              <w:left w:val="single" w:sz="4" w:space="0" w:color="auto"/>
              <w:bottom w:val="single" w:sz="4" w:space="0" w:color="auto"/>
              <w:right w:val="single" w:sz="4" w:space="0" w:color="auto"/>
            </w:tcBorders>
            <w:vAlign w:val="center"/>
          </w:tcPr>
          <w:p w14:paraId="70B9FCBA" w14:textId="77777777" w:rsidR="009675DD" w:rsidRPr="00DA3092" w:rsidRDefault="009675DD">
            <w:pPr>
              <w:widowControl/>
              <w:spacing w:line="360" w:lineRule="auto"/>
              <w:jc w:val="center"/>
              <w:rPr>
                <w:rFonts w:ascii="仿宋" w:eastAsia="仿宋" w:hAnsi="仿宋" w:cs="仿宋"/>
                <w:bCs/>
                <w:kern w:val="0"/>
                <w:sz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2015FD10" w14:textId="77777777" w:rsidR="009675DD" w:rsidRPr="00DA3092" w:rsidRDefault="009675DD">
            <w:pPr>
              <w:widowControl/>
              <w:spacing w:line="360" w:lineRule="auto"/>
              <w:jc w:val="center"/>
              <w:rPr>
                <w:rFonts w:ascii="仿宋" w:eastAsia="仿宋" w:hAnsi="仿宋" w:cs="仿宋"/>
                <w:kern w:val="0"/>
                <w:sz w:val="24"/>
              </w:rPr>
            </w:pPr>
          </w:p>
        </w:tc>
      </w:tr>
    </w:tbl>
    <w:p w14:paraId="0E2B4692" w14:textId="77777777" w:rsidR="009675DD" w:rsidRPr="00DA3092" w:rsidRDefault="009675DD">
      <w:pPr>
        <w:tabs>
          <w:tab w:val="left" w:pos="904"/>
        </w:tabs>
        <w:snapToGrid w:val="0"/>
        <w:spacing w:line="360" w:lineRule="auto"/>
        <w:ind w:firstLineChars="200" w:firstLine="480"/>
        <w:jc w:val="left"/>
        <w:rPr>
          <w:rFonts w:ascii="仿宋" w:eastAsia="仿宋" w:hAnsi="仿宋" w:cs="仿宋"/>
          <w:sz w:val="24"/>
        </w:rPr>
      </w:pPr>
    </w:p>
    <w:p w14:paraId="1B85F14B"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lastRenderedPageBreak/>
        <w:t>3.6.5.2验收资料要求</w:t>
      </w:r>
    </w:p>
    <w:p w14:paraId="6E6C543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验收资料要求包括（不限于）以下内容：</w:t>
      </w:r>
    </w:p>
    <w:p w14:paraId="7169422E"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（1）采购文件；</w:t>
      </w:r>
    </w:p>
    <w:p w14:paraId="2465C0D0"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（2）响应文件；</w:t>
      </w:r>
    </w:p>
    <w:p w14:paraId="30DDA7F3"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（3）采购合同；</w:t>
      </w:r>
    </w:p>
    <w:p w14:paraId="0CA70552" w14:textId="77777777" w:rsidR="009675DD" w:rsidRPr="00DA3092" w:rsidRDefault="00E727F6">
      <w:pPr>
        <w:spacing w:line="360" w:lineRule="auto"/>
        <w:ind w:firstLineChars="200" w:firstLine="480"/>
        <w:rPr>
          <w:rFonts w:ascii="仿宋_GB2312" w:eastAsia="仿宋_GB2312" w:hAnsi="楷体"/>
          <w:sz w:val="24"/>
        </w:rPr>
      </w:pPr>
      <w:r w:rsidRPr="00DA3092">
        <w:rPr>
          <w:rFonts w:ascii="仿宋_GB2312" w:eastAsia="仿宋_GB2312" w:hAnsi="楷体" w:hint="eastAsia"/>
          <w:sz w:val="24"/>
        </w:rPr>
        <w:t>（4）其他需提供的相关材料：（由业主根据实际情况填写）。</w:t>
      </w:r>
    </w:p>
    <w:p w14:paraId="502E4766" w14:textId="77777777" w:rsidR="009675DD" w:rsidRPr="00DA3092" w:rsidRDefault="009675DD">
      <w:pPr>
        <w:widowControl/>
        <w:ind w:firstLineChars="300" w:firstLine="720"/>
        <w:jc w:val="left"/>
        <w:rPr>
          <w:rFonts w:ascii="仿宋" w:eastAsia="仿宋" w:hAnsi="仿宋"/>
          <w:bCs/>
          <w:sz w:val="24"/>
        </w:rPr>
      </w:pPr>
    </w:p>
    <w:p w14:paraId="6C7D1BDE" w14:textId="77777777" w:rsidR="009675DD" w:rsidRPr="00DA3092" w:rsidRDefault="00E727F6">
      <w:pPr>
        <w:spacing w:line="360" w:lineRule="auto"/>
        <w:ind w:firstLineChars="200" w:firstLine="480"/>
        <w:rPr>
          <w:rFonts w:ascii="宋体" w:hAnsi="宋体" w:cs="仿宋_GB2312"/>
          <w:b/>
          <w:sz w:val="44"/>
          <w:szCs w:val="44"/>
        </w:rPr>
      </w:pPr>
      <w:r w:rsidRPr="00DA3092">
        <w:rPr>
          <w:rFonts w:ascii="仿宋_GB2312" w:eastAsia="仿宋_GB2312" w:hAnsi="楷体" w:hint="eastAsia"/>
          <w:sz w:val="24"/>
          <w:u w:val="single"/>
        </w:rPr>
        <w:t xml:space="preserve">                                                                       </w:t>
      </w:r>
    </w:p>
    <w:p w14:paraId="50F8B0DD" w14:textId="77777777" w:rsidR="009675DD" w:rsidRPr="00DA3092" w:rsidRDefault="009675DD">
      <w:pPr>
        <w:tabs>
          <w:tab w:val="left" w:pos="3261"/>
        </w:tabs>
        <w:spacing w:line="360" w:lineRule="auto"/>
        <w:jc w:val="center"/>
        <w:rPr>
          <w:rFonts w:ascii="宋体" w:hAnsi="宋体" w:cs="仿宋_GB2312"/>
          <w:b/>
          <w:sz w:val="44"/>
          <w:szCs w:val="44"/>
        </w:rPr>
      </w:pPr>
    </w:p>
    <w:p w14:paraId="5C05BDEB" w14:textId="77777777" w:rsidR="009675DD" w:rsidRPr="00DA3092" w:rsidRDefault="009675DD">
      <w:pPr>
        <w:pStyle w:val="1"/>
        <w:jc w:val="center"/>
        <w:rPr>
          <w:rFonts w:ascii="仿宋_GB2312" w:eastAsia="仿宋_GB2312" w:hAnsi="楷体"/>
          <w:sz w:val="24"/>
        </w:rPr>
      </w:pPr>
    </w:p>
    <w:p w14:paraId="687B9BF8" w14:textId="77777777" w:rsidR="009675DD" w:rsidRPr="00DA3092" w:rsidRDefault="009675DD">
      <w:pPr>
        <w:spacing w:line="360" w:lineRule="auto"/>
        <w:ind w:firstLineChars="200" w:firstLine="480"/>
        <w:rPr>
          <w:rFonts w:ascii="仿宋_GB2312" w:eastAsia="仿宋_GB2312" w:hAnsi="楷体"/>
          <w:sz w:val="24"/>
        </w:rPr>
      </w:pPr>
    </w:p>
    <w:p w14:paraId="73979F48" w14:textId="77777777" w:rsidR="009675DD" w:rsidRPr="00DA3092" w:rsidRDefault="009675DD">
      <w:pPr>
        <w:spacing w:line="360" w:lineRule="auto"/>
        <w:ind w:firstLineChars="200" w:firstLine="480"/>
        <w:rPr>
          <w:rFonts w:ascii="仿宋_GB2312" w:eastAsia="仿宋_GB2312" w:hAnsi="楷体"/>
          <w:sz w:val="24"/>
        </w:rPr>
      </w:pPr>
    </w:p>
    <w:p w14:paraId="3B49A786" w14:textId="77777777" w:rsidR="009675DD" w:rsidRPr="00DA3092" w:rsidRDefault="009675DD">
      <w:pPr>
        <w:spacing w:line="360" w:lineRule="auto"/>
        <w:ind w:firstLineChars="200" w:firstLine="480"/>
        <w:rPr>
          <w:rFonts w:ascii="仿宋_GB2312" w:eastAsia="仿宋_GB2312" w:hAnsi="楷体"/>
          <w:sz w:val="24"/>
        </w:rPr>
      </w:pPr>
    </w:p>
    <w:p w14:paraId="64FBD844" w14:textId="77777777" w:rsidR="009675DD" w:rsidRPr="00DA3092" w:rsidRDefault="009675DD">
      <w:pPr>
        <w:tabs>
          <w:tab w:val="left" w:pos="3261"/>
        </w:tabs>
        <w:spacing w:line="360" w:lineRule="auto"/>
        <w:jc w:val="center"/>
        <w:rPr>
          <w:rFonts w:ascii="宋体" w:hAnsi="宋体" w:cs="仿宋_GB2312"/>
          <w:b/>
          <w:sz w:val="44"/>
          <w:szCs w:val="44"/>
        </w:rPr>
      </w:pPr>
    </w:p>
    <w:p w14:paraId="76120835" w14:textId="77777777" w:rsidR="009675DD" w:rsidRPr="00DA3092" w:rsidRDefault="00E727F6">
      <w:pPr>
        <w:pStyle w:val="1"/>
        <w:jc w:val="center"/>
        <w:rPr>
          <w:rFonts w:ascii="宋体" w:hAnsi="宋体" w:cs="仿宋_GB2312"/>
        </w:rPr>
      </w:pPr>
      <w:bookmarkStart w:id="240" w:name="_Toc209944704"/>
      <w:r w:rsidRPr="00DA3092">
        <w:rPr>
          <w:rFonts w:ascii="宋体" w:hAnsi="宋体" w:cs="仿宋_GB2312" w:hint="eastAsia"/>
          <w:b w:val="0"/>
        </w:rPr>
        <w:t>第七章 质疑、投诉材料格式</w:t>
      </w:r>
      <w:bookmarkEnd w:id="240"/>
    </w:p>
    <w:p w14:paraId="7454191E" w14:textId="77777777" w:rsidR="009675DD" w:rsidRPr="00DA3092" w:rsidRDefault="009675DD">
      <w:pPr>
        <w:widowControl/>
        <w:spacing w:line="576" w:lineRule="auto"/>
        <w:jc w:val="left"/>
        <w:rPr>
          <w:rFonts w:ascii="宋体" w:hAnsi="宋体" w:cs="仿宋_GB2312"/>
          <w:b/>
          <w:bCs/>
          <w:kern w:val="44"/>
          <w:sz w:val="44"/>
          <w:szCs w:val="44"/>
        </w:rPr>
        <w:sectPr w:rsidR="009675DD" w:rsidRPr="00DA3092">
          <w:pgSz w:w="11911" w:h="16838"/>
          <w:pgMar w:top="1417" w:right="1417" w:bottom="1417" w:left="1417" w:header="720" w:footer="720" w:gutter="0"/>
          <w:cols w:space="0"/>
        </w:sectPr>
      </w:pPr>
    </w:p>
    <w:p w14:paraId="7817AB17" w14:textId="77777777" w:rsidR="009675DD" w:rsidRPr="00DA3092" w:rsidRDefault="00E727F6">
      <w:pPr>
        <w:spacing w:line="360" w:lineRule="auto"/>
        <w:jc w:val="center"/>
        <w:rPr>
          <w:rFonts w:ascii="宋体" w:hAnsi="宋体"/>
          <w:b/>
          <w:bCs/>
          <w:sz w:val="32"/>
          <w:szCs w:val="32"/>
        </w:rPr>
      </w:pPr>
      <w:r w:rsidRPr="00DA3092">
        <w:rPr>
          <w:rFonts w:ascii="宋体" w:hAnsi="宋体" w:hint="eastAsia"/>
          <w:b/>
          <w:bCs/>
          <w:sz w:val="32"/>
          <w:szCs w:val="32"/>
        </w:rPr>
        <w:lastRenderedPageBreak/>
        <w:t>质疑函（格式）</w:t>
      </w:r>
    </w:p>
    <w:p w14:paraId="46C9FFC2" w14:textId="77777777" w:rsidR="009675DD" w:rsidRPr="00DA3092" w:rsidRDefault="00E727F6">
      <w:pPr>
        <w:pStyle w:val="TOC3"/>
        <w:spacing w:line="360" w:lineRule="auto"/>
        <w:ind w:leftChars="0" w:left="0" w:firstLineChars="200" w:firstLine="482"/>
        <w:rPr>
          <w:rFonts w:hAnsi="宋体"/>
          <w:b/>
          <w:bCs/>
          <w:sz w:val="24"/>
        </w:rPr>
      </w:pPr>
      <w:r w:rsidRPr="00DA3092">
        <w:rPr>
          <w:rFonts w:hAnsi="宋体" w:hint="eastAsia"/>
          <w:b/>
          <w:bCs/>
          <w:sz w:val="24"/>
        </w:rPr>
        <w:t>一、质疑供应商基本信息：</w:t>
      </w:r>
    </w:p>
    <w:p w14:paraId="1CDBE256" w14:textId="77777777" w:rsidR="009675DD" w:rsidRPr="00DA3092" w:rsidRDefault="00E727F6">
      <w:pPr>
        <w:pStyle w:val="TOC3"/>
        <w:spacing w:line="360" w:lineRule="auto"/>
        <w:ind w:leftChars="0" w:left="0" w:firstLineChars="200" w:firstLine="480"/>
        <w:rPr>
          <w:rFonts w:hAnsi="宋体"/>
          <w:bCs/>
          <w:sz w:val="24"/>
          <w:u w:val="single"/>
        </w:rPr>
      </w:pPr>
      <w:r w:rsidRPr="00DA3092">
        <w:rPr>
          <w:rFonts w:hAnsi="宋体" w:hint="eastAsia"/>
          <w:bCs/>
          <w:sz w:val="24"/>
        </w:rPr>
        <w:t>质疑供应商：</w:t>
      </w:r>
      <w:r w:rsidRPr="00DA3092">
        <w:rPr>
          <w:rFonts w:hAnsi="宋体" w:hint="eastAsia"/>
          <w:bCs/>
          <w:sz w:val="24"/>
          <w:u w:val="single"/>
        </w:rPr>
        <w:t xml:space="preserve">                                       </w:t>
      </w:r>
      <w:r w:rsidRPr="00DA3092">
        <w:rPr>
          <w:rFonts w:hAnsi="宋体" w:hint="eastAsia"/>
          <w:bCs/>
          <w:sz w:val="24"/>
        </w:rPr>
        <w:t xml:space="preserve">                 </w:t>
      </w:r>
    </w:p>
    <w:p w14:paraId="01887607" w14:textId="77777777" w:rsidR="009675DD" w:rsidRPr="00DA3092" w:rsidRDefault="00E727F6">
      <w:pPr>
        <w:pStyle w:val="TOC3"/>
        <w:spacing w:line="360" w:lineRule="auto"/>
        <w:ind w:leftChars="0" w:left="0" w:firstLineChars="200" w:firstLine="480"/>
        <w:rPr>
          <w:rFonts w:hAnsi="宋体"/>
          <w:bCs/>
          <w:sz w:val="24"/>
        </w:rPr>
      </w:pPr>
      <w:r w:rsidRPr="00DA3092">
        <w:rPr>
          <w:rFonts w:hAnsi="宋体" w:hint="eastAsia"/>
          <w:bCs/>
          <w:sz w:val="24"/>
        </w:rPr>
        <w:t>地址：</w:t>
      </w:r>
      <w:r w:rsidRPr="00DA3092">
        <w:rPr>
          <w:rFonts w:hAnsi="宋体" w:hint="eastAsia"/>
          <w:bCs/>
          <w:sz w:val="24"/>
          <w:u w:val="single"/>
        </w:rPr>
        <w:t xml:space="preserve">                                          </w:t>
      </w:r>
      <w:r w:rsidRPr="00DA3092">
        <w:rPr>
          <w:rFonts w:hAnsi="宋体" w:hint="eastAsia"/>
          <w:bCs/>
          <w:sz w:val="24"/>
        </w:rPr>
        <w:t>邮编：</w:t>
      </w:r>
      <w:r w:rsidRPr="00DA3092">
        <w:rPr>
          <w:rFonts w:hAnsi="宋体" w:hint="eastAsia"/>
          <w:bCs/>
          <w:sz w:val="24"/>
          <w:u w:val="single"/>
        </w:rPr>
        <w:t xml:space="preserve">                  </w:t>
      </w:r>
      <w:r w:rsidRPr="00DA3092">
        <w:rPr>
          <w:rFonts w:hAnsi="宋体" w:hint="eastAsia"/>
          <w:bCs/>
          <w:sz w:val="24"/>
        </w:rPr>
        <w:t xml:space="preserve">                 </w:t>
      </w:r>
    </w:p>
    <w:p w14:paraId="70E24031" w14:textId="77777777" w:rsidR="009675DD" w:rsidRPr="00DA3092" w:rsidRDefault="00E727F6">
      <w:pPr>
        <w:pStyle w:val="TOC3"/>
        <w:spacing w:line="360" w:lineRule="auto"/>
        <w:ind w:leftChars="0" w:left="0" w:firstLineChars="200" w:firstLine="480"/>
        <w:rPr>
          <w:rFonts w:hAnsi="宋体"/>
          <w:bCs/>
          <w:sz w:val="24"/>
        </w:rPr>
      </w:pPr>
      <w:r w:rsidRPr="00DA3092">
        <w:rPr>
          <w:rFonts w:hAnsi="宋体" w:hint="eastAsia"/>
          <w:bCs/>
          <w:sz w:val="24"/>
        </w:rPr>
        <w:t>联系人：</w:t>
      </w:r>
      <w:r w:rsidRPr="00DA3092">
        <w:rPr>
          <w:rFonts w:hAnsi="宋体" w:hint="eastAsia"/>
          <w:bCs/>
          <w:sz w:val="24"/>
          <w:u w:val="single"/>
        </w:rPr>
        <w:t xml:space="preserve">                     </w:t>
      </w:r>
      <w:r w:rsidRPr="00DA3092">
        <w:rPr>
          <w:rFonts w:hAnsi="宋体" w:hint="eastAsia"/>
          <w:bCs/>
          <w:sz w:val="24"/>
        </w:rPr>
        <w:t>联系电话：</w:t>
      </w:r>
      <w:r w:rsidRPr="00DA3092">
        <w:rPr>
          <w:rFonts w:hAnsi="宋体" w:hint="eastAsia"/>
          <w:bCs/>
          <w:sz w:val="24"/>
          <w:u w:val="single"/>
        </w:rPr>
        <w:t xml:space="preserve">                 </w:t>
      </w:r>
    </w:p>
    <w:p w14:paraId="57E8C9DB" w14:textId="77777777" w:rsidR="009675DD" w:rsidRPr="00DA3092" w:rsidRDefault="00E727F6">
      <w:pPr>
        <w:pStyle w:val="TOC3"/>
        <w:spacing w:line="360" w:lineRule="auto"/>
        <w:ind w:leftChars="0" w:left="0" w:firstLineChars="200" w:firstLine="480"/>
        <w:rPr>
          <w:rFonts w:hAnsi="宋体"/>
          <w:bCs/>
          <w:sz w:val="24"/>
        </w:rPr>
      </w:pPr>
      <w:r w:rsidRPr="00DA3092">
        <w:rPr>
          <w:rFonts w:hAnsi="宋体" w:hint="eastAsia"/>
          <w:bCs/>
          <w:sz w:val="24"/>
        </w:rPr>
        <w:t>授权代表：</w:t>
      </w:r>
      <w:r w:rsidRPr="00DA3092">
        <w:rPr>
          <w:rFonts w:hAnsi="宋体" w:hint="eastAsia"/>
          <w:bCs/>
          <w:sz w:val="24"/>
          <w:u w:val="single"/>
        </w:rPr>
        <w:t xml:space="preserve">                      </w:t>
      </w:r>
    </w:p>
    <w:p w14:paraId="79EC8E0F" w14:textId="77777777" w:rsidR="009675DD" w:rsidRPr="00DA3092" w:rsidRDefault="00E727F6">
      <w:pPr>
        <w:pStyle w:val="TOC3"/>
        <w:spacing w:line="360" w:lineRule="auto"/>
        <w:ind w:leftChars="0" w:left="0" w:firstLineChars="200" w:firstLine="480"/>
        <w:rPr>
          <w:rFonts w:hAnsi="宋体"/>
          <w:bCs/>
          <w:sz w:val="24"/>
          <w:u w:val="single"/>
        </w:rPr>
      </w:pPr>
      <w:r w:rsidRPr="00DA3092">
        <w:rPr>
          <w:rFonts w:hAnsi="宋体" w:hint="eastAsia"/>
          <w:bCs/>
          <w:sz w:val="24"/>
        </w:rPr>
        <w:t>联系电话：</w:t>
      </w:r>
      <w:r w:rsidRPr="00DA3092">
        <w:rPr>
          <w:rFonts w:hAnsi="宋体" w:hint="eastAsia"/>
          <w:bCs/>
          <w:sz w:val="24"/>
          <w:u w:val="single"/>
        </w:rPr>
        <w:t xml:space="preserve">                      </w:t>
      </w:r>
    </w:p>
    <w:p w14:paraId="034ECD2A" w14:textId="77777777" w:rsidR="009675DD" w:rsidRPr="00DA3092" w:rsidRDefault="00E727F6">
      <w:pPr>
        <w:pStyle w:val="TOC3"/>
        <w:spacing w:line="360" w:lineRule="auto"/>
        <w:ind w:leftChars="0" w:left="0" w:firstLineChars="200" w:firstLine="480"/>
        <w:rPr>
          <w:rFonts w:hAnsi="宋体"/>
          <w:bCs/>
          <w:sz w:val="24"/>
        </w:rPr>
      </w:pPr>
      <w:r w:rsidRPr="00DA3092">
        <w:rPr>
          <w:rFonts w:hAnsi="宋体" w:hint="eastAsia"/>
          <w:bCs/>
          <w:sz w:val="24"/>
        </w:rPr>
        <w:t>地址：</w:t>
      </w:r>
      <w:r w:rsidRPr="00DA3092">
        <w:rPr>
          <w:rFonts w:hAnsi="宋体" w:hint="eastAsia"/>
          <w:bCs/>
          <w:sz w:val="24"/>
          <w:u w:val="single"/>
        </w:rPr>
        <w:t xml:space="preserve">                 </w:t>
      </w:r>
      <w:r w:rsidRPr="00DA3092">
        <w:rPr>
          <w:rFonts w:hAnsi="宋体" w:hint="eastAsia"/>
          <w:bCs/>
          <w:sz w:val="24"/>
        </w:rPr>
        <w:t>邮编：</w:t>
      </w:r>
      <w:r w:rsidRPr="00DA3092">
        <w:rPr>
          <w:rFonts w:hAnsi="宋体" w:hint="eastAsia"/>
          <w:bCs/>
          <w:sz w:val="24"/>
          <w:u w:val="single"/>
        </w:rPr>
        <w:t xml:space="preserve">                  </w:t>
      </w:r>
      <w:r w:rsidRPr="00DA3092">
        <w:rPr>
          <w:rFonts w:hAnsi="宋体" w:hint="eastAsia"/>
          <w:bCs/>
          <w:sz w:val="24"/>
        </w:rPr>
        <w:t xml:space="preserve">     </w:t>
      </w:r>
    </w:p>
    <w:p w14:paraId="01178359" w14:textId="77777777" w:rsidR="009675DD" w:rsidRPr="00DA3092" w:rsidRDefault="00E727F6">
      <w:pPr>
        <w:pStyle w:val="TOC3"/>
        <w:spacing w:line="360" w:lineRule="auto"/>
        <w:ind w:leftChars="0" w:left="0" w:firstLineChars="200" w:firstLine="482"/>
        <w:rPr>
          <w:rFonts w:hAnsi="宋体"/>
          <w:b/>
          <w:bCs/>
          <w:sz w:val="24"/>
        </w:rPr>
      </w:pPr>
      <w:r w:rsidRPr="00DA3092">
        <w:rPr>
          <w:rFonts w:hAnsi="宋体" w:hint="eastAsia"/>
          <w:b/>
          <w:bCs/>
          <w:sz w:val="24"/>
        </w:rPr>
        <w:t>二、质疑项目基本情况：</w:t>
      </w:r>
    </w:p>
    <w:p w14:paraId="56C92A70"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bCs/>
          <w:sz w:val="24"/>
        </w:rPr>
        <w:t>质疑</w:t>
      </w:r>
      <w:r w:rsidRPr="00DA3092">
        <w:rPr>
          <w:rFonts w:hAnsi="宋体" w:hint="eastAsia"/>
          <w:sz w:val="24"/>
        </w:rPr>
        <w:t>项目的名称：</w:t>
      </w:r>
      <w:r w:rsidRPr="00DA3092">
        <w:rPr>
          <w:rFonts w:hAnsi="宋体" w:hint="eastAsia"/>
          <w:bCs/>
          <w:sz w:val="24"/>
          <w:u w:val="single"/>
        </w:rPr>
        <w:t xml:space="preserve"> </w:t>
      </w:r>
      <w:r w:rsidRPr="00DA3092">
        <w:rPr>
          <w:rFonts w:hAnsi="宋体" w:hint="eastAsia"/>
          <w:bCs/>
          <w:sz w:val="24"/>
          <w:u w:val="single"/>
        </w:rPr>
        <w:t>上林县人民医院中央空调、洁净空调系统及分体式空调维保项目</w:t>
      </w:r>
      <w:r w:rsidRPr="00DA3092">
        <w:rPr>
          <w:rFonts w:hAnsi="宋体" w:hint="eastAsia"/>
          <w:bCs/>
          <w:sz w:val="24"/>
          <w:u w:val="single"/>
        </w:rPr>
        <w:t xml:space="preserve"> </w:t>
      </w:r>
    </w:p>
    <w:p w14:paraId="02A77DD0"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bCs/>
          <w:sz w:val="24"/>
        </w:rPr>
        <w:t>质疑</w:t>
      </w:r>
      <w:r w:rsidRPr="00DA3092">
        <w:rPr>
          <w:rFonts w:hAnsi="宋体" w:hint="eastAsia"/>
          <w:sz w:val="24"/>
        </w:rPr>
        <w:t>项目的编号：</w:t>
      </w:r>
      <w:r w:rsidRPr="00DA3092">
        <w:rPr>
          <w:rFonts w:hAnsi="宋体" w:hint="eastAsia"/>
          <w:bCs/>
          <w:sz w:val="24"/>
          <w:u w:val="single"/>
        </w:rPr>
        <w:t xml:space="preserve">                 </w:t>
      </w:r>
    </w:p>
    <w:p w14:paraId="47F0E7F0"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采购人名称：</w:t>
      </w:r>
      <w:r w:rsidRPr="00DA3092">
        <w:rPr>
          <w:rFonts w:hAnsi="宋体" w:hint="eastAsia"/>
          <w:bCs/>
          <w:sz w:val="24"/>
          <w:u w:val="single"/>
        </w:rPr>
        <w:t xml:space="preserve">   </w:t>
      </w:r>
      <w:r w:rsidRPr="00DA3092">
        <w:rPr>
          <w:rFonts w:hAnsi="宋体" w:hint="eastAsia"/>
          <w:bCs/>
          <w:sz w:val="24"/>
          <w:u w:val="single"/>
        </w:rPr>
        <w:t>上林县人民医院</w:t>
      </w:r>
      <w:r w:rsidRPr="00DA3092">
        <w:rPr>
          <w:rFonts w:hAnsi="宋体" w:hint="eastAsia"/>
          <w:bCs/>
          <w:sz w:val="24"/>
          <w:u w:val="single"/>
        </w:rPr>
        <w:t xml:space="preserve">  </w:t>
      </w:r>
    </w:p>
    <w:p w14:paraId="09DD44E9"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质疑事项：</w:t>
      </w:r>
    </w:p>
    <w:p w14:paraId="20B21965" w14:textId="77777777" w:rsidR="009675DD" w:rsidRPr="00DA3092" w:rsidRDefault="00E727F6">
      <w:pPr>
        <w:pStyle w:val="TOC3"/>
        <w:spacing w:line="360" w:lineRule="auto"/>
        <w:ind w:leftChars="12" w:left="25" w:firstLineChars="147" w:firstLine="353"/>
        <w:contextualSpacing/>
        <w:rPr>
          <w:rFonts w:hAnsi="宋体"/>
          <w:sz w:val="24"/>
        </w:rPr>
      </w:pPr>
      <w:r w:rsidRPr="00DA3092">
        <w:rPr>
          <w:rFonts w:hAnsi="宋体" w:hint="eastAsia"/>
          <w:sz w:val="24"/>
        </w:rPr>
        <w:t>□采购文件</w:t>
      </w:r>
      <w:r w:rsidRPr="00DA3092">
        <w:rPr>
          <w:rFonts w:hAnsi="宋体" w:hint="eastAsia"/>
          <w:sz w:val="24"/>
        </w:rPr>
        <w:t xml:space="preserve">   </w:t>
      </w:r>
      <w:r w:rsidRPr="00DA3092">
        <w:rPr>
          <w:rFonts w:hAnsi="宋体" w:hint="eastAsia"/>
          <w:sz w:val="24"/>
        </w:rPr>
        <w:t>采购文件获取日期：</w:t>
      </w:r>
      <w:r w:rsidRPr="00DA3092">
        <w:rPr>
          <w:rFonts w:hAnsi="宋体" w:hint="eastAsia"/>
          <w:bCs/>
          <w:sz w:val="24"/>
          <w:u w:val="single"/>
        </w:rPr>
        <w:t xml:space="preserve">                                   </w:t>
      </w:r>
    </w:p>
    <w:p w14:paraId="6AF5D109" w14:textId="77777777" w:rsidR="009675DD" w:rsidRPr="00DA3092" w:rsidRDefault="00E727F6">
      <w:pPr>
        <w:pStyle w:val="TOC3"/>
        <w:spacing w:line="360" w:lineRule="auto"/>
        <w:ind w:leftChars="12" w:left="25" w:firstLineChars="147" w:firstLine="353"/>
        <w:contextualSpacing/>
        <w:rPr>
          <w:rFonts w:hAnsi="宋体"/>
          <w:sz w:val="24"/>
        </w:rPr>
      </w:pPr>
      <w:r w:rsidRPr="00DA3092">
        <w:rPr>
          <w:rFonts w:hAnsi="宋体" w:hint="eastAsia"/>
          <w:sz w:val="24"/>
        </w:rPr>
        <w:t>□采购过程</w:t>
      </w:r>
      <w:r w:rsidRPr="00DA3092">
        <w:rPr>
          <w:rFonts w:hAnsi="宋体" w:hint="eastAsia"/>
          <w:sz w:val="24"/>
        </w:rPr>
        <w:t xml:space="preserve">   </w:t>
      </w:r>
    </w:p>
    <w:p w14:paraId="1D28DDE7" w14:textId="77777777" w:rsidR="009675DD" w:rsidRPr="00DA3092" w:rsidRDefault="00E727F6">
      <w:pPr>
        <w:pStyle w:val="TOC3"/>
        <w:spacing w:line="360" w:lineRule="auto"/>
        <w:ind w:leftChars="12" w:left="25" w:firstLineChars="147" w:firstLine="353"/>
        <w:contextualSpacing/>
        <w:rPr>
          <w:rFonts w:hAnsi="宋体"/>
          <w:bCs/>
          <w:sz w:val="24"/>
          <w:u w:val="single"/>
        </w:rPr>
      </w:pPr>
      <w:r w:rsidRPr="00DA3092">
        <w:rPr>
          <w:rFonts w:hAnsi="宋体" w:hint="eastAsia"/>
          <w:sz w:val="24"/>
        </w:rPr>
        <w:t>□成交结果</w:t>
      </w:r>
      <w:r w:rsidRPr="00DA3092">
        <w:rPr>
          <w:rFonts w:hAnsi="宋体" w:hint="eastAsia"/>
          <w:sz w:val="24"/>
        </w:rPr>
        <w:t xml:space="preserve">   </w:t>
      </w:r>
    </w:p>
    <w:p w14:paraId="74678B9D" w14:textId="77777777" w:rsidR="009675DD" w:rsidRPr="00DA3092" w:rsidRDefault="00E727F6">
      <w:pPr>
        <w:pStyle w:val="TOC3"/>
        <w:spacing w:line="360" w:lineRule="auto"/>
        <w:ind w:leftChars="12" w:left="25" w:firstLineChars="196" w:firstLine="472"/>
        <w:contextualSpacing/>
        <w:rPr>
          <w:rFonts w:hAnsi="宋体"/>
          <w:b/>
          <w:sz w:val="24"/>
        </w:rPr>
      </w:pPr>
      <w:r w:rsidRPr="00DA3092">
        <w:rPr>
          <w:rFonts w:hAnsi="宋体" w:hint="eastAsia"/>
          <w:b/>
          <w:sz w:val="24"/>
        </w:rPr>
        <w:t>三、质疑事项具体内容</w:t>
      </w:r>
    </w:p>
    <w:p w14:paraId="23C732D5"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质疑事项</w:t>
      </w:r>
      <w:r w:rsidRPr="00DA3092">
        <w:rPr>
          <w:rFonts w:hAnsi="宋体" w:hint="eastAsia"/>
          <w:sz w:val="24"/>
        </w:rPr>
        <w:t>1</w:t>
      </w:r>
      <w:r w:rsidRPr="00DA3092">
        <w:rPr>
          <w:rFonts w:hAnsi="宋体" w:hint="eastAsia"/>
          <w:sz w:val="24"/>
        </w:rPr>
        <w:t>：</w:t>
      </w:r>
      <w:r w:rsidRPr="00DA3092">
        <w:rPr>
          <w:rFonts w:hAnsi="宋体" w:hint="eastAsia"/>
          <w:bCs/>
          <w:sz w:val="24"/>
          <w:u w:val="single"/>
        </w:rPr>
        <w:t xml:space="preserve">                                                                    </w:t>
      </w:r>
    </w:p>
    <w:p w14:paraId="4B13F996"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事实依据：</w:t>
      </w:r>
      <w:r w:rsidRPr="00DA3092">
        <w:rPr>
          <w:rFonts w:hAnsi="宋体" w:hint="eastAsia"/>
          <w:bCs/>
          <w:sz w:val="24"/>
          <w:u w:val="single"/>
        </w:rPr>
        <w:t xml:space="preserve">                                                                      </w:t>
      </w:r>
    </w:p>
    <w:p w14:paraId="279B32B5"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法律依据：</w:t>
      </w:r>
      <w:r w:rsidRPr="00DA3092">
        <w:rPr>
          <w:rFonts w:hAnsi="宋体" w:hint="eastAsia"/>
          <w:sz w:val="24"/>
          <w:u w:val="single"/>
        </w:rPr>
        <w:t xml:space="preserve">                                                        </w:t>
      </w:r>
      <w:r w:rsidRPr="00DA3092">
        <w:rPr>
          <w:rFonts w:hAnsi="宋体" w:hint="eastAsia"/>
          <w:bCs/>
          <w:sz w:val="24"/>
          <w:u w:val="single"/>
        </w:rPr>
        <w:t xml:space="preserve">               </w:t>
      </w:r>
    </w:p>
    <w:p w14:paraId="5F9366DE"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质疑事项</w:t>
      </w:r>
      <w:r w:rsidRPr="00DA3092">
        <w:rPr>
          <w:rFonts w:hAnsi="宋体" w:hint="eastAsia"/>
          <w:sz w:val="24"/>
        </w:rPr>
        <w:t>2</w:t>
      </w:r>
    </w:p>
    <w:p w14:paraId="1450A5C5"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w:t>
      </w:r>
    </w:p>
    <w:p w14:paraId="1B7DCA85"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四、与质疑事项相关的质疑请求：</w:t>
      </w:r>
    </w:p>
    <w:p w14:paraId="1967E304"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请求：</w:t>
      </w:r>
      <w:r w:rsidRPr="00DA3092">
        <w:rPr>
          <w:rFonts w:hAnsi="宋体" w:hint="eastAsia"/>
          <w:bCs/>
          <w:sz w:val="24"/>
          <w:u w:val="single"/>
        </w:rPr>
        <w:t xml:space="preserve">                                                                </w:t>
      </w:r>
    </w:p>
    <w:p w14:paraId="0FE05607" w14:textId="77777777" w:rsidR="009675DD" w:rsidRPr="00DA3092" w:rsidRDefault="009675DD">
      <w:pPr>
        <w:pStyle w:val="TOC3"/>
        <w:spacing w:line="360" w:lineRule="auto"/>
        <w:ind w:leftChars="12" w:left="25" w:firstLineChars="147" w:firstLine="353"/>
        <w:contextualSpacing/>
        <w:rPr>
          <w:rFonts w:hAnsi="宋体"/>
          <w:sz w:val="24"/>
        </w:rPr>
      </w:pPr>
    </w:p>
    <w:p w14:paraId="7B333F57"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签字（签章）：</w:t>
      </w:r>
      <w:r w:rsidRPr="00DA3092">
        <w:rPr>
          <w:rFonts w:hAnsi="宋体" w:hint="eastAsia"/>
          <w:sz w:val="24"/>
        </w:rPr>
        <w:t xml:space="preserve">                                       </w:t>
      </w:r>
      <w:r w:rsidRPr="00DA3092">
        <w:rPr>
          <w:rFonts w:hAnsi="宋体" w:hint="eastAsia"/>
          <w:sz w:val="24"/>
        </w:rPr>
        <w:t>公章：</w:t>
      </w:r>
    </w:p>
    <w:p w14:paraId="123ED68E" w14:textId="77777777" w:rsidR="009675DD" w:rsidRPr="00DA3092" w:rsidRDefault="009675DD">
      <w:pPr>
        <w:pStyle w:val="TOC3"/>
        <w:spacing w:line="360" w:lineRule="auto"/>
        <w:ind w:leftChars="12" w:left="25" w:firstLineChars="147" w:firstLine="353"/>
        <w:contextualSpacing/>
        <w:rPr>
          <w:rFonts w:hAnsi="宋体"/>
          <w:sz w:val="24"/>
        </w:rPr>
      </w:pPr>
    </w:p>
    <w:p w14:paraId="327523BD" w14:textId="77777777" w:rsidR="009675DD" w:rsidRPr="00DA3092" w:rsidRDefault="00E727F6">
      <w:pPr>
        <w:pStyle w:val="TOC3"/>
        <w:spacing w:line="360" w:lineRule="auto"/>
        <w:ind w:leftChars="12" w:left="25" w:firstLineChars="197" w:firstLine="473"/>
        <w:contextualSpacing/>
        <w:rPr>
          <w:rFonts w:hAnsi="宋体"/>
          <w:sz w:val="24"/>
        </w:rPr>
      </w:pPr>
      <w:r w:rsidRPr="00DA3092">
        <w:rPr>
          <w:rFonts w:hAnsi="宋体" w:hint="eastAsia"/>
          <w:sz w:val="24"/>
        </w:rPr>
        <w:t>日期：</w:t>
      </w:r>
    </w:p>
    <w:p w14:paraId="52DAEA3A" w14:textId="77777777" w:rsidR="009675DD" w:rsidRPr="00DA3092" w:rsidRDefault="009675DD">
      <w:pPr>
        <w:pStyle w:val="TOC3"/>
        <w:spacing w:line="360" w:lineRule="auto"/>
        <w:rPr>
          <w:rFonts w:hAnsi="宋体"/>
          <w:b/>
          <w:sz w:val="24"/>
        </w:rPr>
      </w:pPr>
    </w:p>
    <w:p w14:paraId="4C2DAB59" w14:textId="77777777" w:rsidR="009675DD" w:rsidRPr="00DA3092" w:rsidRDefault="009675DD">
      <w:pPr>
        <w:pStyle w:val="TOC3"/>
        <w:spacing w:line="360" w:lineRule="auto"/>
        <w:rPr>
          <w:rFonts w:hAnsi="宋体"/>
          <w:b/>
          <w:sz w:val="24"/>
        </w:rPr>
      </w:pPr>
    </w:p>
    <w:p w14:paraId="4F33ED61" w14:textId="77777777" w:rsidR="009675DD" w:rsidRPr="00DA3092" w:rsidRDefault="00E727F6">
      <w:pPr>
        <w:pStyle w:val="TOC3"/>
        <w:spacing w:line="360" w:lineRule="auto"/>
        <w:rPr>
          <w:rFonts w:hAnsi="宋体"/>
          <w:b/>
          <w:sz w:val="24"/>
        </w:rPr>
      </w:pPr>
      <w:r w:rsidRPr="00DA3092">
        <w:rPr>
          <w:rFonts w:hAnsi="宋体" w:hint="eastAsia"/>
          <w:b/>
          <w:sz w:val="24"/>
        </w:rPr>
        <w:t>说明：</w:t>
      </w:r>
    </w:p>
    <w:p w14:paraId="6AD8D784" w14:textId="77777777" w:rsidR="009675DD" w:rsidRPr="00DA3092" w:rsidRDefault="00E727F6">
      <w:pPr>
        <w:pStyle w:val="TOC3"/>
        <w:spacing w:line="360" w:lineRule="auto"/>
        <w:ind w:leftChars="12" w:left="25" w:firstLineChars="147" w:firstLine="354"/>
        <w:contextualSpacing/>
        <w:rPr>
          <w:rFonts w:hAnsi="宋体"/>
          <w:b/>
          <w:bCs/>
          <w:sz w:val="24"/>
        </w:rPr>
      </w:pPr>
      <w:r w:rsidRPr="00DA3092">
        <w:rPr>
          <w:rFonts w:hAnsi="宋体" w:hint="eastAsia"/>
          <w:b/>
          <w:sz w:val="24"/>
        </w:rPr>
        <w:t>1.</w:t>
      </w:r>
      <w:r w:rsidRPr="00DA3092">
        <w:rPr>
          <w:rFonts w:hAnsi="宋体" w:hint="eastAsia"/>
          <w:b/>
          <w:sz w:val="24"/>
        </w:rPr>
        <w:t>供应商提出质疑时，应提交质疑函和必要的证明材料</w:t>
      </w:r>
      <w:r w:rsidRPr="00DA3092">
        <w:rPr>
          <w:rFonts w:hAnsi="宋体" w:hint="eastAsia"/>
          <w:b/>
          <w:bCs/>
          <w:sz w:val="24"/>
        </w:rPr>
        <w:t>。</w:t>
      </w:r>
    </w:p>
    <w:p w14:paraId="4FB01A28" w14:textId="77777777" w:rsidR="009675DD" w:rsidRPr="00DA3092" w:rsidRDefault="00E727F6">
      <w:pPr>
        <w:pStyle w:val="TOC3"/>
        <w:spacing w:line="360" w:lineRule="auto"/>
        <w:ind w:leftChars="12" w:left="25" w:firstLineChars="147" w:firstLine="354"/>
        <w:contextualSpacing/>
        <w:rPr>
          <w:rFonts w:hAnsi="宋体"/>
          <w:b/>
          <w:sz w:val="24"/>
        </w:rPr>
      </w:pPr>
      <w:r w:rsidRPr="00DA3092">
        <w:rPr>
          <w:rFonts w:hAnsi="宋体" w:hint="eastAsia"/>
          <w:b/>
          <w:sz w:val="24"/>
        </w:rPr>
        <w:t>2.</w:t>
      </w:r>
      <w:r w:rsidRPr="00DA3092">
        <w:rPr>
          <w:rFonts w:hAnsi="宋体" w:hint="eastAsia"/>
          <w:b/>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30CF6A" w14:textId="77777777" w:rsidR="009675DD" w:rsidRPr="00DA3092" w:rsidRDefault="00E727F6">
      <w:pPr>
        <w:pStyle w:val="TOC3"/>
        <w:spacing w:line="360" w:lineRule="auto"/>
        <w:ind w:leftChars="12" w:left="25" w:firstLineChars="147" w:firstLine="354"/>
        <w:contextualSpacing/>
        <w:rPr>
          <w:rFonts w:hAnsi="宋体"/>
          <w:b/>
          <w:sz w:val="24"/>
        </w:rPr>
      </w:pPr>
      <w:r w:rsidRPr="00DA3092">
        <w:rPr>
          <w:rFonts w:hAnsi="宋体" w:hint="eastAsia"/>
          <w:b/>
          <w:sz w:val="24"/>
        </w:rPr>
        <w:t>3.</w:t>
      </w:r>
      <w:r w:rsidRPr="00DA3092">
        <w:rPr>
          <w:rFonts w:hAnsi="宋体" w:hint="eastAsia"/>
          <w:b/>
          <w:sz w:val="24"/>
        </w:rPr>
        <w:t>质疑函的质疑事项应具体、明确，并有必要的事实依据和法律依据。</w:t>
      </w:r>
    </w:p>
    <w:p w14:paraId="49BFF518" w14:textId="77777777" w:rsidR="009675DD" w:rsidRPr="00DA3092" w:rsidRDefault="00E727F6">
      <w:pPr>
        <w:pStyle w:val="TOC3"/>
        <w:spacing w:line="360" w:lineRule="auto"/>
        <w:ind w:leftChars="12" w:left="25" w:firstLineChars="147" w:firstLine="354"/>
        <w:contextualSpacing/>
        <w:rPr>
          <w:rFonts w:hAnsi="宋体"/>
          <w:b/>
          <w:sz w:val="24"/>
        </w:rPr>
      </w:pPr>
      <w:r w:rsidRPr="00DA3092">
        <w:rPr>
          <w:rFonts w:hAnsi="宋体" w:hint="eastAsia"/>
          <w:b/>
          <w:sz w:val="24"/>
        </w:rPr>
        <w:t>4.</w:t>
      </w:r>
      <w:r w:rsidRPr="00DA3092">
        <w:rPr>
          <w:rFonts w:hAnsi="宋体" w:hint="eastAsia"/>
          <w:b/>
          <w:sz w:val="24"/>
        </w:rPr>
        <w:t>质疑函的质疑请求应与质疑事项相关。</w:t>
      </w:r>
    </w:p>
    <w:p w14:paraId="160A2E76" w14:textId="77777777" w:rsidR="009675DD" w:rsidRPr="00DA3092" w:rsidRDefault="00E727F6">
      <w:pPr>
        <w:pStyle w:val="TOC3"/>
        <w:spacing w:line="360" w:lineRule="auto"/>
        <w:ind w:leftChars="12" w:left="25" w:firstLineChars="147" w:firstLine="354"/>
        <w:contextualSpacing/>
        <w:rPr>
          <w:rFonts w:hAnsi="宋体"/>
          <w:b/>
        </w:rPr>
      </w:pPr>
      <w:r w:rsidRPr="00DA3092">
        <w:rPr>
          <w:rFonts w:hAnsi="宋体" w:hint="eastAsia"/>
          <w:b/>
          <w:sz w:val="24"/>
        </w:rPr>
        <w:t>5.</w:t>
      </w:r>
      <w:r w:rsidRPr="00DA3092">
        <w:rPr>
          <w:rFonts w:hAnsi="宋体" w:hint="eastAsia"/>
          <w:b/>
          <w:sz w:val="24"/>
        </w:rPr>
        <w:t>质疑供应商为法人或者其他组织的，质疑函应由法定代表人、主要负责人，或者其授权代表签字或者盖章，并加盖公章。</w:t>
      </w:r>
    </w:p>
    <w:p w14:paraId="06F469BB" w14:textId="77777777" w:rsidR="009675DD" w:rsidRPr="00DA3092" w:rsidRDefault="009675DD">
      <w:pPr>
        <w:pStyle w:val="TOC3"/>
        <w:snapToGrid w:val="0"/>
        <w:rPr>
          <w:b/>
          <w:sz w:val="24"/>
        </w:rPr>
      </w:pPr>
    </w:p>
    <w:p w14:paraId="4575AF61" w14:textId="77777777" w:rsidR="009675DD" w:rsidRPr="00DA3092" w:rsidRDefault="00E727F6">
      <w:pPr>
        <w:spacing w:line="460" w:lineRule="exact"/>
        <w:jc w:val="center"/>
        <w:rPr>
          <w:rFonts w:eastAsia="隶书"/>
          <w:sz w:val="44"/>
        </w:rPr>
      </w:pPr>
      <w:r w:rsidRPr="00DA3092">
        <w:rPr>
          <w:rFonts w:eastAsia="隶书"/>
          <w:sz w:val="44"/>
        </w:rPr>
        <w:br w:type="page"/>
      </w:r>
    </w:p>
    <w:p w14:paraId="753F3BA9" w14:textId="77777777" w:rsidR="009675DD" w:rsidRPr="00DA3092" w:rsidRDefault="00E727F6">
      <w:pPr>
        <w:spacing w:line="360" w:lineRule="auto"/>
        <w:jc w:val="center"/>
        <w:rPr>
          <w:rFonts w:ascii="宋体" w:hAnsi="宋体"/>
          <w:b/>
          <w:bCs/>
          <w:sz w:val="32"/>
          <w:szCs w:val="32"/>
        </w:rPr>
      </w:pPr>
      <w:r w:rsidRPr="00DA3092">
        <w:rPr>
          <w:rFonts w:ascii="宋体" w:hAnsi="宋体" w:hint="eastAsia"/>
          <w:b/>
          <w:bCs/>
          <w:sz w:val="32"/>
          <w:szCs w:val="32"/>
        </w:rPr>
        <w:lastRenderedPageBreak/>
        <w:t>投诉书（格式）</w:t>
      </w:r>
    </w:p>
    <w:p w14:paraId="0C348619" w14:textId="77777777" w:rsidR="009675DD" w:rsidRPr="00DA3092" w:rsidRDefault="00E727F6">
      <w:pPr>
        <w:pStyle w:val="TOC3"/>
        <w:snapToGrid w:val="0"/>
        <w:spacing w:line="360" w:lineRule="auto"/>
        <w:ind w:leftChars="0" w:left="0" w:firstLineChars="200" w:firstLine="482"/>
        <w:rPr>
          <w:rFonts w:hAnsi="宋体"/>
          <w:b/>
          <w:bCs/>
          <w:sz w:val="24"/>
        </w:rPr>
      </w:pPr>
      <w:r w:rsidRPr="00DA3092">
        <w:rPr>
          <w:rFonts w:hAnsi="宋体" w:hint="eastAsia"/>
          <w:b/>
          <w:bCs/>
          <w:sz w:val="24"/>
        </w:rPr>
        <w:t>一、投诉相关主体基本情况：</w:t>
      </w:r>
    </w:p>
    <w:p w14:paraId="55F441ED"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供应商：</w:t>
      </w:r>
      <w:r w:rsidRPr="00DA3092">
        <w:rPr>
          <w:rFonts w:hAnsi="宋体" w:hint="eastAsia"/>
          <w:bCs/>
          <w:sz w:val="24"/>
          <w:u w:val="single"/>
        </w:rPr>
        <w:t xml:space="preserve">                                                                        </w:t>
      </w:r>
      <w:r w:rsidRPr="00DA3092">
        <w:rPr>
          <w:rFonts w:hAnsi="宋体" w:hint="eastAsia"/>
          <w:bCs/>
          <w:sz w:val="24"/>
        </w:rPr>
        <w:t xml:space="preserve">                 </w:t>
      </w:r>
    </w:p>
    <w:p w14:paraId="2AFDCB61"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地址：</w:t>
      </w:r>
      <w:r w:rsidRPr="00DA3092">
        <w:rPr>
          <w:rFonts w:hAnsi="宋体" w:hint="eastAsia"/>
          <w:bCs/>
          <w:sz w:val="24"/>
          <w:u w:val="single"/>
        </w:rPr>
        <w:t xml:space="preserve">                                          </w:t>
      </w:r>
      <w:r w:rsidRPr="00DA3092">
        <w:rPr>
          <w:rFonts w:hAnsi="宋体" w:hint="eastAsia"/>
          <w:bCs/>
          <w:sz w:val="24"/>
        </w:rPr>
        <w:t>邮编：</w:t>
      </w:r>
      <w:r w:rsidRPr="00DA3092">
        <w:rPr>
          <w:rFonts w:hAnsi="宋体" w:hint="eastAsia"/>
          <w:bCs/>
          <w:sz w:val="24"/>
          <w:u w:val="single"/>
        </w:rPr>
        <w:t xml:space="preserve">                          </w:t>
      </w:r>
      <w:r w:rsidRPr="00DA3092">
        <w:rPr>
          <w:rFonts w:hAnsi="宋体" w:hint="eastAsia"/>
          <w:bCs/>
          <w:sz w:val="24"/>
        </w:rPr>
        <w:t xml:space="preserve">                 </w:t>
      </w:r>
    </w:p>
    <w:p w14:paraId="26CDDDE7"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法定代表人</w:t>
      </w:r>
      <w:r w:rsidRPr="00DA3092">
        <w:rPr>
          <w:rFonts w:hAnsi="宋体" w:hint="eastAsia"/>
          <w:bCs/>
          <w:sz w:val="24"/>
        </w:rPr>
        <w:t>/</w:t>
      </w:r>
      <w:r w:rsidRPr="00DA3092">
        <w:rPr>
          <w:rFonts w:hAnsi="宋体" w:hint="eastAsia"/>
          <w:bCs/>
          <w:sz w:val="24"/>
        </w:rPr>
        <w:t>主要负责人：</w:t>
      </w:r>
      <w:r w:rsidRPr="00DA3092">
        <w:rPr>
          <w:rFonts w:hAnsi="宋体" w:hint="eastAsia"/>
          <w:bCs/>
          <w:sz w:val="24"/>
          <w:u w:val="single"/>
        </w:rPr>
        <w:t xml:space="preserve">                                                         </w:t>
      </w:r>
    </w:p>
    <w:p w14:paraId="7CDDD7EE"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联系电话：</w:t>
      </w:r>
      <w:r w:rsidRPr="00DA3092">
        <w:rPr>
          <w:rFonts w:hAnsi="宋体" w:hint="eastAsia"/>
          <w:bCs/>
          <w:sz w:val="24"/>
          <w:u w:val="single"/>
        </w:rPr>
        <w:t xml:space="preserve">                                         </w:t>
      </w:r>
    </w:p>
    <w:p w14:paraId="72F122AF"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授权代表：</w:t>
      </w:r>
      <w:r w:rsidRPr="00DA3092">
        <w:rPr>
          <w:rFonts w:hAnsi="宋体" w:hint="eastAsia"/>
          <w:bCs/>
          <w:sz w:val="24"/>
          <w:u w:val="single"/>
        </w:rPr>
        <w:t xml:space="preserve">                                         </w:t>
      </w:r>
      <w:r w:rsidRPr="00DA3092">
        <w:rPr>
          <w:rFonts w:hAnsi="宋体" w:hint="eastAsia"/>
          <w:bCs/>
          <w:sz w:val="24"/>
        </w:rPr>
        <w:t>联系电话：</w:t>
      </w:r>
      <w:r w:rsidRPr="00DA3092">
        <w:rPr>
          <w:rFonts w:hAnsi="宋体" w:hint="eastAsia"/>
          <w:bCs/>
          <w:sz w:val="24"/>
          <w:u w:val="single"/>
        </w:rPr>
        <w:t xml:space="preserve">                   </w:t>
      </w:r>
    </w:p>
    <w:p w14:paraId="7A08B0EA"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地址：</w:t>
      </w:r>
      <w:r w:rsidRPr="00DA3092">
        <w:rPr>
          <w:rFonts w:hAnsi="宋体" w:hint="eastAsia"/>
          <w:bCs/>
          <w:sz w:val="24"/>
          <w:u w:val="single"/>
        </w:rPr>
        <w:t xml:space="preserve">                                                            </w:t>
      </w:r>
    </w:p>
    <w:p w14:paraId="5FFEA70C"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邮编：</w:t>
      </w:r>
      <w:r w:rsidRPr="00DA3092">
        <w:rPr>
          <w:rFonts w:hAnsi="宋体" w:hint="eastAsia"/>
          <w:bCs/>
          <w:sz w:val="24"/>
          <w:u w:val="single"/>
        </w:rPr>
        <w:t xml:space="preserve">         </w:t>
      </w:r>
      <w:r w:rsidRPr="00DA3092">
        <w:rPr>
          <w:rFonts w:hAnsi="宋体" w:hint="eastAsia"/>
          <w:bCs/>
          <w:sz w:val="24"/>
        </w:rPr>
        <w:t xml:space="preserve">   </w:t>
      </w:r>
    </w:p>
    <w:p w14:paraId="7DDED05B"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被投诉人</w:t>
      </w:r>
      <w:r w:rsidRPr="00DA3092">
        <w:rPr>
          <w:rFonts w:hAnsi="宋体" w:hint="eastAsia"/>
          <w:bCs/>
          <w:sz w:val="24"/>
        </w:rPr>
        <w:t>1</w:t>
      </w:r>
      <w:r w:rsidRPr="00DA3092">
        <w:rPr>
          <w:rFonts w:hAnsi="宋体" w:hint="eastAsia"/>
          <w:bCs/>
          <w:sz w:val="24"/>
        </w:rPr>
        <w:t>：</w:t>
      </w:r>
    </w:p>
    <w:p w14:paraId="3724CA5E"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地址：</w:t>
      </w:r>
      <w:r w:rsidRPr="00DA3092">
        <w:rPr>
          <w:rFonts w:hAnsi="宋体" w:hint="eastAsia"/>
          <w:bCs/>
          <w:sz w:val="24"/>
          <w:u w:val="single"/>
        </w:rPr>
        <w:t xml:space="preserve">                                                            </w:t>
      </w:r>
    </w:p>
    <w:p w14:paraId="3DDEB9C4"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邮编：</w:t>
      </w:r>
      <w:r w:rsidRPr="00DA3092">
        <w:rPr>
          <w:rFonts w:hAnsi="宋体" w:hint="eastAsia"/>
          <w:bCs/>
          <w:sz w:val="24"/>
          <w:u w:val="single"/>
        </w:rPr>
        <w:t xml:space="preserve">         </w:t>
      </w:r>
      <w:r w:rsidRPr="00DA3092">
        <w:rPr>
          <w:rFonts w:hAnsi="宋体" w:hint="eastAsia"/>
          <w:bCs/>
          <w:sz w:val="24"/>
        </w:rPr>
        <w:t xml:space="preserve">  </w:t>
      </w:r>
    </w:p>
    <w:p w14:paraId="3850DA63"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联系人：</w:t>
      </w:r>
      <w:r w:rsidRPr="00DA3092">
        <w:rPr>
          <w:rFonts w:hAnsi="宋体" w:hint="eastAsia"/>
          <w:bCs/>
          <w:sz w:val="24"/>
          <w:u w:val="single"/>
        </w:rPr>
        <w:t xml:space="preserve">                                                </w:t>
      </w:r>
      <w:r w:rsidRPr="00DA3092">
        <w:rPr>
          <w:rFonts w:hAnsi="宋体" w:hint="eastAsia"/>
          <w:bCs/>
          <w:sz w:val="24"/>
        </w:rPr>
        <w:t>联系电话：</w:t>
      </w:r>
      <w:r w:rsidRPr="00DA3092">
        <w:rPr>
          <w:rFonts w:hAnsi="宋体" w:hint="eastAsia"/>
          <w:bCs/>
          <w:sz w:val="24"/>
          <w:u w:val="single"/>
        </w:rPr>
        <w:t xml:space="preserve">                </w:t>
      </w:r>
    </w:p>
    <w:p w14:paraId="598058FA"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被投诉人</w:t>
      </w:r>
      <w:r w:rsidRPr="00DA3092">
        <w:rPr>
          <w:rFonts w:hAnsi="宋体" w:hint="eastAsia"/>
          <w:bCs/>
          <w:sz w:val="24"/>
        </w:rPr>
        <w:t>2</w:t>
      </w:r>
      <w:r w:rsidRPr="00DA3092">
        <w:rPr>
          <w:rFonts w:hAnsi="宋体" w:hint="eastAsia"/>
          <w:bCs/>
          <w:sz w:val="24"/>
        </w:rPr>
        <w:t>：</w:t>
      </w:r>
    </w:p>
    <w:p w14:paraId="6DE7BC0A"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w:t>
      </w:r>
    </w:p>
    <w:p w14:paraId="7E7AE61A"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相关供应商：</w:t>
      </w:r>
      <w:r w:rsidRPr="00DA3092">
        <w:rPr>
          <w:rFonts w:hAnsi="宋体" w:hint="eastAsia"/>
          <w:bCs/>
          <w:sz w:val="24"/>
          <w:u w:val="single"/>
        </w:rPr>
        <w:t xml:space="preserve">                                                                       </w:t>
      </w:r>
    </w:p>
    <w:p w14:paraId="1E02AEB3" w14:textId="77777777" w:rsidR="009675DD" w:rsidRPr="00DA3092" w:rsidRDefault="00E727F6">
      <w:pPr>
        <w:pStyle w:val="TOC3"/>
        <w:snapToGrid w:val="0"/>
        <w:spacing w:line="360" w:lineRule="auto"/>
        <w:ind w:leftChars="0" w:left="0" w:firstLineChars="200" w:firstLine="480"/>
        <w:rPr>
          <w:rFonts w:hAnsi="宋体"/>
          <w:bCs/>
          <w:sz w:val="24"/>
          <w:u w:val="single"/>
        </w:rPr>
      </w:pPr>
      <w:r w:rsidRPr="00DA3092">
        <w:rPr>
          <w:rFonts w:hAnsi="宋体" w:hint="eastAsia"/>
          <w:bCs/>
          <w:sz w:val="24"/>
        </w:rPr>
        <w:t>地址：</w:t>
      </w:r>
      <w:r w:rsidRPr="00DA3092">
        <w:rPr>
          <w:rFonts w:hAnsi="宋体" w:hint="eastAsia"/>
          <w:bCs/>
          <w:sz w:val="24"/>
          <w:u w:val="single"/>
        </w:rPr>
        <w:t xml:space="preserve">                                              </w:t>
      </w:r>
      <w:r w:rsidRPr="00DA3092">
        <w:rPr>
          <w:rFonts w:hAnsi="宋体" w:hint="eastAsia"/>
          <w:bCs/>
          <w:sz w:val="24"/>
        </w:rPr>
        <w:t>邮编：</w:t>
      </w:r>
      <w:r w:rsidRPr="00DA3092">
        <w:rPr>
          <w:rFonts w:hAnsi="宋体" w:hint="eastAsia"/>
          <w:bCs/>
          <w:sz w:val="24"/>
          <w:u w:val="single"/>
        </w:rPr>
        <w:t xml:space="preserve">                         </w:t>
      </w:r>
    </w:p>
    <w:p w14:paraId="38396187" w14:textId="77777777" w:rsidR="009675DD" w:rsidRPr="00DA3092" w:rsidRDefault="00E727F6">
      <w:pPr>
        <w:pStyle w:val="TOC3"/>
        <w:snapToGrid w:val="0"/>
        <w:spacing w:line="360" w:lineRule="auto"/>
        <w:ind w:leftChars="0" w:left="0" w:firstLineChars="200" w:firstLine="480"/>
        <w:rPr>
          <w:rFonts w:hAnsi="宋体"/>
          <w:bCs/>
          <w:sz w:val="24"/>
        </w:rPr>
      </w:pPr>
      <w:r w:rsidRPr="00DA3092">
        <w:rPr>
          <w:rFonts w:hAnsi="宋体" w:hint="eastAsia"/>
          <w:bCs/>
          <w:sz w:val="24"/>
        </w:rPr>
        <w:t>联系人：</w:t>
      </w:r>
      <w:r w:rsidRPr="00DA3092">
        <w:rPr>
          <w:rFonts w:hAnsi="宋体" w:hint="eastAsia"/>
          <w:bCs/>
          <w:sz w:val="24"/>
          <w:u w:val="single"/>
        </w:rPr>
        <w:t xml:space="preserve">                                            </w:t>
      </w:r>
      <w:r w:rsidRPr="00DA3092">
        <w:rPr>
          <w:rFonts w:hAnsi="宋体" w:hint="eastAsia"/>
          <w:bCs/>
          <w:sz w:val="24"/>
        </w:rPr>
        <w:t>联系电话：</w:t>
      </w:r>
      <w:r w:rsidRPr="00DA3092">
        <w:rPr>
          <w:rFonts w:hAnsi="宋体" w:hint="eastAsia"/>
          <w:bCs/>
          <w:sz w:val="24"/>
          <w:u w:val="single"/>
        </w:rPr>
        <w:t xml:space="preserve">                     </w:t>
      </w:r>
      <w:r w:rsidRPr="00DA3092">
        <w:rPr>
          <w:rFonts w:hAnsi="宋体" w:hint="eastAsia"/>
          <w:bCs/>
          <w:sz w:val="24"/>
        </w:rPr>
        <w:t xml:space="preserve">                </w:t>
      </w:r>
    </w:p>
    <w:p w14:paraId="1932A245" w14:textId="77777777" w:rsidR="009675DD" w:rsidRPr="00DA3092" w:rsidRDefault="00E727F6">
      <w:pPr>
        <w:pStyle w:val="TOC3"/>
        <w:snapToGrid w:val="0"/>
        <w:spacing w:line="360" w:lineRule="auto"/>
        <w:ind w:leftChars="0" w:left="0" w:firstLineChars="200" w:firstLine="482"/>
        <w:rPr>
          <w:rFonts w:hAnsi="宋体"/>
          <w:b/>
          <w:bCs/>
          <w:sz w:val="24"/>
        </w:rPr>
      </w:pPr>
      <w:r w:rsidRPr="00DA3092">
        <w:rPr>
          <w:rFonts w:hAnsi="宋体" w:hint="eastAsia"/>
          <w:b/>
          <w:bCs/>
          <w:sz w:val="24"/>
        </w:rPr>
        <w:t>二、投诉项目基本情况：</w:t>
      </w:r>
    </w:p>
    <w:p w14:paraId="41B78206" w14:textId="77777777" w:rsidR="009675DD" w:rsidRPr="00DA3092" w:rsidRDefault="00E727F6">
      <w:pPr>
        <w:pStyle w:val="TOC3"/>
        <w:spacing w:line="360" w:lineRule="auto"/>
        <w:ind w:leftChars="12" w:left="25" w:firstLineChars="197" w:firstLine="473"/>
        <w:rPr>
          <w:rFonts w:hAnsi="宋体"/>
          <w:sz w:val="24"/>
        </w:rPr>
      </w:pPr>
      <w:r w:rsidRPr="00DA3092">
        <w:rPr>
          <w:rFonts w:hAnsi="宋体" w:hint="eastAsia"/>
          <w:bCs/>
          <w:sz w:val="24"/>
        </w:rPr>
        <w:t>采购</w:t>
      </w:r>
      <w:r w:rsidRPr="00DA3092">
        <w:rPr>
          <w:rFonts w:hAnsi="宋体" w:hint="eastAsia"/>
          <w:sz w:val="24"/>
        </w:rPr>
        <w:t>项目的名称：</w:t>
      </w:r>
      <w:r w:rsidRPr="00DA3092">
        <w:rPr>
          <w:rFonts w:hAnsi="宋体" w:hint="eastAsia"/>
          <w:bCs/>
          <w:sz w:val="24"/>
          <w:u w:val="single"/>
        </w:rPr>
        <w:t xml:space="preserve">  </w:t>
      </w:r>
      <w:r w:rsidRPr="00DA3092">
        <w:rPr>
          <w:rFonts w:hAnsi="宋体" w:hint="eastAsia"/>
          <w:bCs/>
          <w:sz w:val="24"/>
          <w:u w:val="single"/>
        </w:rPr>
        <w:t>上林县人民医院中央空调、洁净空调系统及分体式空调维保项目</w:t>
      </w:r>
      <w:r w:rsidRPr="00DA3092">
        <w:rPr>
          <w:rFonts w:hAnsi="宋体" w:hint="eastAsia"/>
          <w:bCs/>
          <w:sz w:val="24"/>
          <w:u w:val="single"/>
        </w:rPr>
        <w:t xml:space="preserve">    </w:t>
      </w:r>
    </w:p>
    <w:p w14:paraId="7FE6D5E7" w14:textId="77777777" w:rsidR="009675DD" w:rsidRPr="00DA3092" w:rsidRDefault="00E727F6">
      <w:pPr>
        <w:pStyle w:val="TOC3"/>
        <w:spacing w:line="360" w:lineRule="auto"/>
        <w:ind w:leftChars="12" w:left="25" w:firstLineChars="197" w:firstLine="473"/>
        <w:rPr>
          <w:rFonts w:hAnsi="宋体"/>
          <w:sz w:val="24"/>
        </w:rPr>
      </w:pPr>
      <w:r w:rsidRPr="00DA3092">
        <w:rPr>
          <w:rFonts w:hAnsi="宋体" w:hint="eastAsia"/>
          <w:bCs/>
          <w:sz w:val="24"/>
        </w:rPr>
        <w:t>采购</w:t>
      </w:r>
      <w:r w:rsidRPr="00DA3092">
        <w:rPr>
          <w:rFonts w:hAnsi="宋体" w:hint="eastAsia"/>
          <w:sz w:val="24"/>
        </w:rPr>
        <w:t>项目的编号：</w:t>
      </w:r>
      <w:r w:rsidRPr="00DA3092">
        <w:rPr>
          <w:rFonts w:hAnsi="宋体" w:hint="eastAsia"/>
          <w:bCs/>
          <w:sz w:val="24"/>
          <w:u w:val="single"/>
        </w:rPr>
        <w:t xml:space="preserve">                      </w:t>
      </w:r>
    </w:p>
    <w:p w14:paraId="32BABF04" w14:textId="77777777" w:rsidR="009675DD" w:rsidRPr="00DA3092" w:rsidRDefault="00E727F6">
      <w:pPr>
        <w:pStyle w:val="TOC3"/>
        <w:spacing w:line="360" w:lineRule="auto"/>
        <w:ind w:leftChars="12" w:left="25" w:firstLineChars="197" w:firstLine="473"/>
        <w:rPr>
          <w:rFonts w:hAnsi="宋体"/>
          <w:bCs/>
          <w:sz w:val="24"/>
          <w:u w:val="single"/>
        </w:rPr>
      </w:pPr>
      <w:r w:rsidRPr="00DA3092">
        <w:rPr>
          <w:rFonts w:hAnsi="宋体" w:hint="eastAsia"/>
          <w:sz w:val="24"/>
        </w:rPr>
        <w:t>采购人名称：</w:t>
      </w:r>
      <w:r w:rsidRPr="00DA3092">
        <w:rPr>
          <w:rFonts w:hAnsi="宋体" w:hint="eastAsia"/>
          <w:bCs/>
          <w:sz w:val="24"/>
          <w:u w:val="single"/>
        </w:rPr>
        <w:t xml:space="preserve"> </w:t>
      </w:r>
      <w:r w:rsidRPr="00DA3092">
        <w:rPr>
          <w:rFonts w:hAnsi="宋体" w:hint="eastAsia"/>
          <w:bCs/>
          <w:sz w:val="24"/>
          <w:u w:val="single"/>
        </w:rPr>
        <w:t>上林县人民医院</w:t>
      </w:r>
      <w:r w:rsidRPr="00DA3092">
        <w:rPr>
          <w:rFonts w:hAnsi="宋体" w:hint="eastAsia"/>
          <w:bCs/>
          <w:sz w:val="24"/>
          <w:u w:val="single"/>
        </w:rPr>
        <w:t xml:space="preserve">                </w:t>
      </w:r>
    </w:p>
    <w:p w14:paraId="04FDD45C" w14:textId="77777777" w:rsidR="009675DD" w:rsidRPr="00DA3092" w:rsidRDefault="00E727F6">
      <w:pPr>
        <w:pStyle w:val="TOC3"/>
        <w:spacing w:line="360" w:lineRule="auto"/>
        <w:ind w:leftChars="12" w:left="25" w:firstLineChars="197" w:firstLine="473"/>
        <w:rPr>
          <w:rFonts w:hAnsi="宋体"/>
          <w:bCs/>
          <w:sz w:val="24"/>
          <w:u w:val="single"/>
        </w:rPr>
      </w:pPr>
      <w:r w:rsidRPr="00DA3092">
        <w:rPr>
          <w:rFonts w:hAnsi="宋体" w:hint="eastAsia"/>
          <w:sz w:val="24"/>
        </w:rPr>
        <w:t>代理机构名称：</w:t>
      </w:r>
      <w:r w:rsidRPr="00DA3092">
        <w:rPr>
          <w:rFonts w:hAnsi="宋体" w:hint="eastAsia"/>
          <w:bCs/>
          <w:sz w:val="24"/>
          <w:u w:val="single"/>
        </w:rPr>
        <w:t xml:space="preserve"> </w:t>
      </w:r>
      <w:r w:rsidRPr="00DA3092">
        <w:rPr>
          <w:rFonts w:hAnsi="宋体" w:hint="eastAsia"/>
          <w:bCs/>
          <w:sz w:val="24"/>
          <w:u w:val="single"/>
        </w:rPr>
        <w:t>广西机电设备招标有限公司</w:t>
      </w:r>
      <w:r w:rsidRPr="00DA3092">
        <w:rPr>
          <w:rFonts w:hAnsi="宋体" w:hint="eastAsia"/>
          <w:bCs/>
          <w:sz w:val="24"/>
          <w:u w:val="single"/>
        </w:rPr>
        <w:t xml:space="preserve">                </w:t>
      </w:r>
    </w:p>
    <w:p w14:paraId="395A5BEE" w14:textId="77777777" w:rsidR="009675DD" w:rsidRPr="00DA3092" w:rsidRDefault="00E727F6">
      <w:pPr>
        <w:pStyle w:val="TOC3"/>
        <w:spacing w:line="360" w:lineRule="auto"/>
        <w:ind w:leftChars="12" w:left="25" w:firstLineChars="197" w:firstLine="473"/>
        <w:rPr>
          <w:rFonts w:hAnsi="宋体"/>
          <w:bCs/>
          <w:sz w:val="24"/>
          <w:u w:val="single"/>
        </w:rPr>
      </w:pPr>
      <w:r w:rsidRPr="00DA3092">
        <w:rPr>
          <w:rFonts w:hAnsi="宋体" w:hint="eastAsia"/>
          <w:bCs/>
          <w:sz w:val="24"/>
        </w:rPr>
        <w:t>采购文件公告：</w:t>
      </w:r>
      <w:r w:rsidRPr="00DA3092">
        <w:rPr>
          <w:rFonts w:hAnsi="宋体" w:hint="eastAsia"/>
          <w:bCs/>
          <w:sz w:val="24"/>
          <w:u w:val="single"/>
        </w:rPr>
        <w:t>是</w:t>
      </w:r>
      <w:r w:rsidRPr="00DA3092">
        <w:rPr>
          <w:rFonts w:hAnsi="宋体" w:hint="eastAsia"/>
          <w:bCs/>
          <w:sz w:val="24"/>
          <w:u w:val="single"/>
        </w:rPr>
        <w:t>/</w:t>
      </w:r>
      <w:r w:rsidRPr="00DA3092">
        <w:rPr>
          <w:rFonts w:hAnsi="宋体" w:hint="eastAsia"/>
          <w:bCs/>
          <w:sz w:val="24"/>
          <w:u w:val="single"/>
        </w:rPr>
        <w:t>否</w:t>
      </w:r>
      <w:r w:rsidRPr="00DA3092">
        <w:rPr>
          <w:rFonts w:hAnsi="宋体" w:hint="eastAsia"/>
          <w:bCs/>
          <w:sz w:val="24"/>
        </w:rPr>
        <w:t>公告期限：</w:t>
      </w:r>
      <w:r w:rsidRPr="00DA3092">
        <w:rPr>
          <w:rFonts w:hAnsi="宋体" w:hint="eastAsia"/>
          <w:bCs/>
          <w:sz w:val="24"/>
          <w:u w:val="single"/>
        </w:rPr>
        <w:t xml:space="preserve">                                                       </w:t>
      </w:r>
    </w:p>
    <w:p w14:paraId="1188D921" w14:textId="77777777" w:rsidR="009675DD" w:rsidRPr="00DA3092" w:rsidRDefault="00E727F6">
      <w:pPr>
        <w:pStyle w:val="TOC3"/>
        <w:spacing w:line="360" w:lineRule="auto"/>
        <w:ind w:leftChars="12" w:left="25" w:firstLineChars="197" w:firstLine="473"/>
        <w:rPr>
          <w:rFonts w:hAnsi="宋体"/>
          <w:b/>
          <w:sz w:val="24"/>
        </w:rPr>
      </w:pPr>
      <w:r w:rsidRPr="00DA3092">
        <w:rPr>
          <w:rFonts w:hAnsi="宋体" w:hint="eastAsia"/>
          <w:bCs/>
          <w:sz w:val="24"/>
        </w:rPr>
        <w:t>采购结果公告：</w:t>
      </w:r>
      <w:r w:rsidRPr="00DA3092">
        <w:rPr>
          <w:rFonts w:hAnsi="宋体" w:hint="eastAsia"/>
          <w:bCs/>
          <w:sz w:val="24"/>
          <w:u w:val="single"/>
        </w:rPr>
        <w:t>是</w:t>
      </w:r>
      <w:r w:rsidRPr="00DA3092">
        <w:rPr>
          <w:rFonts w:hAnsi="宋体" w:hint="eastAsia"/>
          <w:bCs/>
          <w:sz w:val="24"/>
          <w:u w:val="single"/>
        </w:rPr>
        <w:t>/</w:t>
      </w:r>
      <w:r w:rsidRPr="00DA3092">
        <w:rPr>
          <w:rFonts w:hAnsi="宋体" w:hint="eastAsia"/>
          <w:bCs/>
          <w:sz w:val="24"/>
          <w:u w:val="single"/>
        </w:rPr>
        <w:t>否</w:t>
      </w:r>
      <w:r w:rsidRPr="00DA3092">
        <w:rPr>
          <w:rFonts w:hAnsi="宋体" w:hint="eastAsia"/>
          <w:bCs/>
          <w:sz w:val="24"/>
        </w:rPr>
        <w:t>公告期限：</w:t>
      </w:r>
      <w:r w:rsidRPr="00DA3092">
        <w:rPr>
          <w:rFonts w:hAnsi="宋体" w:hint="eastAsia"/>
          <w:bCs/>
          <w:sz w:val="24"/>
          <w:u w:val="single"/>
        </w:rPr>
        <w:t xml:space="preserve">                                                       </w:t>
      </w:r>
    </w:p>
    <w:p w14:paraId="123C1586" w14:textId="77777777" w:rsidR="009675DD" w:rsidRPr="00DA3092" w:rsidRDefault="00E727F6">
      <w:pPr>
        <w:pStyle w:val="TOC3"/>
        <w:spacing w:line="360" w:lineRule="auto"/>
        <w:ind w:leftChars="12" w:left="25" w:firstLineChars="196" w:firstLine="472"/>
        <w:rPr>
          <w:rFonts w:hAnsi="宋体"/>
          <w:b/>
          <w:sz w:val="24"/>
        </w:rPr>
      </w:pPr>
      <w:r w:rsidRPr="00DA3092">
        <w:rPr>
          <w:rFonts w:hAnsi="宋体" w:hint="eastAsia"/>
          <w:b/>
          <w:sz w:val="24"/>
        </w:rPr>
        <w:t>三、质疑基本情况</w:t>
      </w:r>
    </w:p>
    <w:p w14:paraId="61790B5C" w14:textId="77777777" w:rsidR="009675DD" w:rsidRPr="00DA3092" w:rsidRDefault="00E727F6">
      <w:pPr>
        <w:pStyle w:val="TOC3"/>
        <w:spacing w:line="360" w:lineRule="auto"/>
        <w:ind w:leftChars="0" w:left="0" w:firstLineChars="200" w:firstLine="480"/>
        <w:rPr>
          <w:rFonts w:hAnsi="宋体"/>
          <w:sz w:val="24"/>
        </w:rPr>
      </w:pPr>
      <w:r w:rsidRPr="00DA3092">
        <w:rPr>
          <w:rFonts w:hAnsi="宋体" w:hint="eastAsia"/>
          <w:sz w:val="24"/>
        </w:rPr>
        <w:t>投诉人于</w:t>
      </w:r>
      <w:r w:rsidRPr="00DA3092">
        <w:rPr>
          <w:rFonts w:hAnsi="宋体" w:hint="eastAsia"/>
          <w:sz w:val="24"/>
          <w:u w:val="single"/>
        </w:rPr>
        <w:t xml:space="preserve">      </w:t>
      </w:r>
      <w:r w:rsidRPr="00DA3092">
        <w:rPr>
          <w:rFonts w:hAnsi="宋体" w:hint="eastAsia"/>
          <w:sz w:val="24"/>
        </w:rPr>
        <w:t>年</w:t>
      </w:r>
      <w:r w:rsidRPr="00DA3092">
        <w:rPr>
          <w:rFonts w:hAnsi="宋体" w:hint="eastAsia"/>
          <w:sz w:val="24"/>
          <w:u w:val="single"/>
        </w:rPr>
        <w:t xml:space="preserve">   </w:t>
      </w:r>
      <w:r w:rsidRPr="00DA3092">
        <w:rPr>
          <w:rFonts w:hAnsi="宋体" w:hint="eastAsia"/>
          <w:sz w:val="24"/>
        </w:rPr>
        <w:t>月</w:t>
      </w:r>
      <w:r w:rsidRPr="00DA3092">
        <w:rPr>
          <w:rFonts w:hAnsi="宋体" w:hint="eastAsia"/>
          <w:sz w:val="24"/>
          <w:u w:val="single"/>
        </w:rPr>
        <w:t xml:space="preserve">   </w:t>
      </w:r>
      <w:r w:rsidRPr="00DA3092">
        <w:rPr>
          <w:rFonts w:hAnsi="宋体" w:hint="eastAsia"/>
          <w:sz w:val="24"/>
        </w:rPr>
        <w:t>日，向</w:t>
      </w:r>
      <w:r w:rsidRPr="00DA3092">
        <w:rPr>
          <w:rFonts w:hAnsi="宋体" w:hint="eastAsia"/>
          <w:sz w:val="24"/>
          <w:u w:val="single"/>
        </w:rPr>
        <w:t xml:space="preserve">                                </w:t>
      </w:r>
      <w:r w:rsidRPr="00DA3092">
        <w:rPr>
          <w:rFonts w:hAnsi="宋体" w:hint="eastAsia"/>
          <w:sz w:val="24"/>
        </w:rPr>
        <w:t>提出质疑，质疑事项为：</w:t>
      </w:r>
    </w:p>
    <w:p w14:paraId="2F5E9051" w14:textId="77777777" w:rsidR="009675DD" w:rsidRPr="00DA3092" w:rsidRDefault="00E727F6">
      <w:pPr>
        <w:pStyle w:val="TOC3"/>
        <w:spacing w:line="360" w:lineRule="auto"/>
        <w:ind w:leftChars="0" w:left="0" w:firstLine="241"/>
        <w:rPr>
          <w:rFonts w:hAnsi="宋体"/>
          <w:bCs/>
          <w:sz w:val="24"/>
          <w:u w:val="single"/>
        </w:rPr>
      </w:pPr>
      <w:r w:rsidRPr="00DA3092">
        <w:rPr>
          <w:rFonts w:hAnsi="宋体" w:hint="eastAsia"/>
          <w:sz w:val="24"/>
        </w:rPr>
        <w:t xml:space="preserve">    </w:t>
      </w:r>
      <w:r w:rsidRPr="00DA3092">
        <w:rPr>
          <w:rFonts w:hAnsi="宋体" w:hint="eastAsia"/>
          <w:bCs/>
          <w:sz w:val="24"/>
          <w:u w:val="single"/>
        </w:rPr>
        <w:t xml:space="preserve">                                                                                      </w:t>
      </w:r>
    </w:p>
    <w:p w14:paraId="382492EB" w14:textId="77777777" w:rsidR="009675DD" w:rsidRPr="00DA3092" w:rsidRDefault="00E727F6">
      <w:pPr>
        <w:pStyle w:val="TOC3"/>
        <w:spacing w:line="360" w:lineRule="auto"/>
        <w:ind w:leftChars="0" w:left="0" w:firstLine="241"/>
        <w:rPr>
          <w:rFonts w:hAnsi="宋体"/>
          <w:bCs/>
          <w:sz w:val="24"/>
          <w:u w:val="single"/>
        </w:rPr>
      </w:pPr>
      <w:r w:rsidRPr="00DA3092">
        <w:rPr>
          <w:rFonts w:hAnsi="宋体" w:hint="eastAsia"/>
          <w:bCs/>
          <w:sz w:val="24"/>
        </w:rPr>
        <w:lastRenderedPageBreak/>
        <w:t xml:space="preserve">    </w:t>
      </w:r>
      <w:r w:rsidRPr="00DA3092">
        <w:rPr>
          <w:rFonts w:hAnsi="宋体" w:hint="eastAsia"/>
          <w:bCs/>
          <w:sz w:val="24"/>
          <w:u w:val="single"/>
        </w:rPr>
        <w:t xml:space="preserve">                                                                                      </w:t>
      </w:r>
    </w:p>
    <w:p w14:paraId="119695AE" w14:textId="77777777" w:rsidR="009675DD" w:rsidRPr="00DA3092" w:rsidRDefault="00E727F6">
      <w:pPr>
        <w:pStyle w:val="TOC3"/>
        <w:spacing w:line="360" w:lineRule="auto"/>
        <w:ind w:leftChars="0" w:left="0" w:firstLineChars="200" w:firstLine="480"/>
        <w:rPr>
          <w:rFonts w:hAnsi="宋体"/>
          <w:sz w:val="24"/>
        </w:rPr>
      </w:pPr>
      <w:r w:rsidRPr="00DA3092">
        <w:rPr>
          <w:rFonts w:hAnsi="宋体" w:hint="eastAsia"/>
          <w:bCs/>
          <w:sz w:val="24"/>
          <w:u w:val="single"/>
        </w:rPr>
        <w:t>采购人</w:t>
      </w:r>
      <w:r w:rsidRPr="00DA3092">
        <w:rPr>
          <w:rFonts w:hAnsi="宋体" w:hint="eastAsia"/>
          <w:bCs/>
          <w:sz w:val="24"/>
          <w:u w:val="single"/>
        </w:rPr>
        <w:t>/</w:t>
      </w:r>
      <w:r w:rsidRPr="00DA3092">
        <w:rPr>
          <w:rFonts w:hAnsi="宋体" w:hint="eastAsia"/>
          <w:bCs/>
          <w:sz w:val="24"/>
          <w:u w:val="single"/>
        </w:rPr>
        <w:t>代理机构</w:t>
      </w:r>
      <w:r w:rsidRPr="00DA3092">
        <w:rPr>
          <w:rFonts w:hAnsi="宋体" w:hint="eastAsia"/>
          <w:bCs/>
          <w:sz w:val="24"/>
        </w:rPr>
        <w:t>于</w:t>
      </w:r>
      <w:r w:rsidRPr="00DA3092">
        <w:rPr>
          <w:rFonts w:hAnsi="宋体" w:hint="eastAsia"/>
          <w:sz w:val="24"/>
          <w:u w:val="single"/>
        </w:rPr>
        <w:t xml:space="preserve">      </w:t>
      </w:r>
      <w:r w:rsidRPr="00DA3092">
        <w:rPr>
          <w:rFonts w:hAnsi="宋体" w:hint="eastAsia"/>
          <w:sz w:val="24"/>
        </w:rPr>
        <w:t>年</w:t>
      </w:r>
      <w:r w:rsidRPr="00DA3092">
        <w:rPr>
          <w:rFonts w:hAnsi="宋体" w:hint="eastAsia"/>
          <w:sz w:val="24"/>
          <w:u w:val="single"/>
        </w:rPr>
        <w:t xml:space="preserve">   </w:t>
      </w:r>
      <w:r w:rsidRPr="00DA3092">
        <w:rPr>
          <w:rFonts w:hAnsi="宋体" w:hint="eastAsia"/>
          <w:sz w:val="24"/>
        </w:rPr>
        <w:t>月</w:t>
      </w:r>
      <w:r w:rsidRPr="00DA3092">
        <w:rPr>
          <w:rFonts w:hAnsi="宋体" w:hint="eastAsia"/>
          <w:sz w:val="24"/>
          <w:u w:val="single"/>
        </w:rPr>
        <w:t xml:space="preserve">   </w:t>
      </w:r>
      <w:r w:rsidRPr="00DA3092">
        <w:rPr>
          <w:rFonts w:hAnsi="宋体" w:hint="eastAsia"/>
          <w:sz w:val="24"/>
        </w:rPr>
        <w:t>日，</w:t>
      </w:r>
      <w:r w:rsidRPr="00DA3092">
        <w:rPr>
          <w:rFonts w:hAnsi="宋体" w:hint="eastAsia"/>
          <w:bCs/>
          <w:sz w:val="24"/>
        </w:rPr>
        <w:t>就质疑事项作出了答复</w:t>
      </w:r>
      <w:r w:rsidRPr="00DA3092">
        <w:rPr>
          <w:rFonts w:hAnsi="宋体" w:hint="eastAsia"/>
          <w:bCs/>
          <w:sz w:val="24"/>
        </w:rPr>
        <w:t>/</w:t>
      </w:r>
      <w:r w:rsidRPr="00DA3092">
        <w:rPr>
          <w:rFonts w:hAnsi="宋体" w:hint="eastAsia"/>
          <w:bCs/>
          <w:sz w:val="24"/>
        </w:rPr>
        <w:t>没有在法定期限内作出答复。</w:t>
      </w:r>
      <w:r w:rsidRPr="00DA3092">
        <w:rPr>
          <w:rFonts w:hAnsi="宋体" w:hint="eastAsia"/>
          <w:bCs/>
          <w:sz w:val="24"/>
        </w:rPr>
        <w:t xml:space="preserve">                                                                                             </w:t>
      </w:r>
    </w:p>
    <w:p w14:paraId="0389CD4F" w14:textId="77777777" w:rsidR="009675DD" w:rsidRPr="00DA3092" w:rsidRDefault="00E727F6">
      <w:pPr>
        <w:pStyle w:val="TOC3"/>
        <w:spacing w:line="360" w:lineRule="auto"/>
        <w:ind w:leftChars="12" w:left="25" w:firstLineChars="196" w:firstLine="472"/>
        <w:rPr>
          <w:rFonts w:hAnsi="宋体"/>
          <w:b/>
          <w:sz w:val="24"/>
        </w:rPr>
      </w:pPr>
      <w:r w:rsidRPr="00DA3092">
        <w:rPr>
          <w:rFonts w:hAnsi="宋体" w:hint="eastAsia"/>
          <w:b/>
          <w:sz w:val="24"/>
        </w:rPr>
        <w:t>四、投诉事项具体内容</w:t>
      </w:r>
    </w:p>
    <w:p w14:paraId="3D268CA3" w14:textId="77777777" w:rsidR="009675DD" w:rsidRPr="00DA3092" w:rsidRDefault="00E727F6">
      <w:pPr>
        <w:pStyle w:val="TOC3"/>
        <w:spacing w:line="360" w:lineRule="auto"/>
        <w:ind w:leftChars="12" w:left="25" w:firstLineChars="197" w:firstLine="473"/>
        <w:rPr>
          <w:rFonts w:hAnsi="宋体"/>
          <w:bCs/>
          <w:sz w:val="24"/>
          <w:u w:val="single"/>
        </w:rPr>
      </w:pPr>
      <w:r w:rsidRPr="00DA3092">
        <w:rPr>
          <w:rFonts w:hAnsi="宋体" w:hint="eastAsia"/>
          <w:sz w:val="24"/>
        </w:rPr>
        <w:t>投诉事项</w:t>
      </w:r>
      <w:r w:rsidRPr="00DA3092">
        <w:rPr>
          <w:rFonts w:hAnsi="宋体" w:hint="eastAsia"/>
          <w:sz w:val="24"/>
        </w:rPr>
        <w:t>1</w:t>
      </w:r>
      <w:r w:rsidRPr="00DA3092">
        <w:rPr>
          <w:rFonts w:hAnsi="宋体" w:hint="eastAsia"/>
          <w:sz w:val="24"/>
        </w:rPr>
        <w:t>：</w:t>
      </w:r>
      <w:r w:rsidRPr="00DA3092">
        <w:rPr>
          <w:rFonts w:hAnsi="宋体" w:hint="eastAsia"/>
          <w:bCs/>
          <w:sz w:val="24"/>
          <w:u w:val="single"/>
        </w:rPr>
        <w:t xml:space="preserve">                                                                           </w:t>
      </w:r>
    </w:p>
    <w:p w14:paraId="56339D12" w14:textId="77777777" w:rsidR="009675DD" w:rsidRPr="00DA3092" w:rsidRDefault="00E727F6">
      <w:pPr>
        <w:pStyle w:val="TOC3"/>
        <w:spacing w:line="360" w:lineRule="auto"/>
        <w:ind w:leftChars="0" w:left="0" w:firstLineChars="200" w:firstLine="480"/>
        <w:rPr>
          <w:rFonts w:hAnsi="宋体"/>
          <w:bCs/>
          <w:sz w:val="24"/>
          <w:u w:val="single"/>
        </w:rPr>
      </w:pPr>
      <w:r w:rsidRPr="00DA3092">
        <w:rPr>
          <w:rFonts w:hAnsi="宋体" w:hint="eastAsia"/>
          <w:bCs/>
          <w:sz w:val="24"/>
        </w:rPr>
        <w:t>事实依据：</w:t>
      </w:r>
      <w:r w:rsidRPr="00DA3092">
        <w:rPr>
          <w:rFonts w:hAnsi="宋体" w:hint="eastAsia"/>
          <w:sz w:val="24"/>
        </w:rPr>
        <w:t xml:space="preserve"> </w:t>
      </w:r>
      <w:r w:rsidRPr="00DA3092">
        <w:rPr>
          <w:rFonts w:hAnsi="宋体" w:hint="eastAsia"/>
          <w:bCs/>
          <w:sz w:val="24"/>
          <w:u w:val="single"/>
        </w:rPr>
        <w:t xml:space="preserve">                                                                                      </w:t>
      </w:r>
    </w:p>
    <w:p w14:paraId="7656B321" w14:textId="77777777" w:rsidR="009675DD" w:rsidRPr="00DA3092" w:rsidRDefault="00E727F6">
      <w:pPr>
        <w:pStyle w:val="TOC3"/>
        <w:spacing w:line="360" w:lineRule="auto"/>
        <w:ind w:leftChars="0" w:left="0" w:firstLineChars="197" w:firstLine="473"/>
        <w:rPr>
          <w:rFonts w:hAnsi="宋体"/>
          <w:sz w:val="24"/>
        </w:rPr>
      </w:pPr>
      <w:r w:rsidRPr="00DA3092">
        <w:rPr>
          <w:rFonts w:hAnsi="宋体" w:hint="eastAsia"/>
          <w:bCs/>
          <w:sz w:val="24"/>
          <w:u w:val="single"/>
        </w:rPr>
        <w:t xml:space="preserve">                                                                                        </w:t>
      </w:r>
    </w:p>
    <w:p w14:paraId="1B5C162F" w14:textId="77777777" w:rsidR="009675DD" w:rsidRPr="00DA3092" w:rsidRDefault="00E727F6">
      <w:pPr>
        <w:pStyle w:val="TOC3"/>
        <w:spacing w:line="360" w:lineRule="auto"/>
        <w:ind w:leftChars="0" w:left="0" w:firstLineChars="200" w:firstLine="480"/>
        <w:rPr>
          <w:rFonts w:hAnsi="宋体"/>
          <w:bCs/>
          <w:sz w:val="24"/>
          <w:u w:val="single"/>
        </w:rPr>
      </w:pPr>
      <w:r w:rsidRPr="00DA3092">
        <w:rPr>
          <w:rFonts w:hAnsi="宋体" w:hint="eastAsia"/>
          <w:bCs/>
          <w:sz w:val="24"/>
        </w:rPr>
        <w:t>法律依据：</w:t>
      </w:r>
      <w:r w:rsidRPr="00DA3092">
        <w:rPr>
          <w:rFonts w:hAnsi="宋体" w:hint="eastAsia"/>
          <w:sz w:val="24"/>
        </w:rPr>
        <w:t xml:space="preserve"> </w:t>
      </w:r>
      <w:r w:rsidRPr="00DA3092">
        <w:rPr>
          <w:rFonts w:hAnsi="宋体" w:hint="eastAsia"/>
          <w:bCs/>
          <w:sz w:val="24"/>
          <w:u w:val="single"/>
        </w:rPr>
        <w:t xml:space="preserve">                                                                                      </w:t>
      </w:r>
    </w:p>
    <w:p w14:paraId="2243FFEF" w14:textId="77777777" w:rsidR="009675DD" w:rsidRPr="00DA3092" w:rsidRDefault="00E727F6">
      <w:pPr>
        <w:pStyle w:val="TOC3"/>
        <w:spacing w:line="360" w:lineRule="auto"/>
        <w:ind w:leftChars="0" w:left="0" w:firstLineChars="147" w:firstLine="353"/>
        <w:rPr>
          <w:rFonts w:hAnsi="宋体"/>
          <w:bCs/>
          <w:sz w:val="24"/>
          <w:u w:val="single"/>
        </w:rPr>
      </w:pPr>
      <w:r w:rsidRPr="00DA3092">
        <w:rPr>
          <w:rFonts w:hAnsi="宋体" w:hint="eastAsia"/>
          <w:bCs/>
          <w:sz w:val="24"/>
        </w:rPr>
        <w:t xml:space="preserve"> </w:t>
      </w:r>
      <w:r w:rsidRPr="00DA3092">
        <w:rPr>
          <w:rFonts w:hAnsi="宋体" w:hint="eastAsia"/>
          <w:bCs/>
          <w:sz w:val="24"/>
          <w:u w:val="single"/>
        </w:rPr>
        <w:t xml:space="preserve">                                                                                        </w:t>
      </w:r>
    </w:p>
    <w:p w14:paraId="08E9603C" w14:textId="77777777" w:rsidR="009675DD" w:rsidRPr="00DA3092" w:rsidRDefault="00E727F6">
      <w:pPr>
        <w:pStyle w:val="TOC3"/>
        <w:spacing w:line="360" w:lineRule="auto"/>
        <w:ind w:leftChars="12" w:left="25" w:firstLineChars="197" w:firstLine="473"/>
        <w:rPr>
          <w:rFonts w:hAnsi="宋体"/>
          <w:bCs/>
          <w:sz w:val="24"/>
        </w:rPr>
      </w:pPr>
      <w:r w:rsidRPr="00DA3092">
        <w:rPr>
          <w:rFonts w:hAnsi="宋体" w:hint="eastAsia"/>
          <w:sz w:val="24"/>
        </w:rPr>
        <w:t>投诉事项</w:t>
      </w:r>
      <w:r w:rsidRPr="00DA3092">
        <w:rPr>
          <w:rFonts w:hAnsi="宋体" w:hint="eastAsia"/>
          <w:sz w:val="24"/>
        </w:rPr>
        <w:t xml:space="preserve">2  </w:t>
      </w:r>
      <w:r w:rsidRPr="00DA3092">
        <w:rPr>
          <w:rFonts w:hAnsi="宋体" w:hint="eastAsia"/>
          <w:bCs/>
          <w:sz w:val="24"/>
        </w:rPr>
        <w:t xml:space="preserve">   </w:t>
      </w:r>
    </w:p>
    <w:p w14:paraId="16131051" w14:textId="77777777" w:rsidR="009675DD" w:rsidRPr="00DA3092" w:rsidRDefault="00E727F6">
      <w:pPr>
        <w:pStyle w:val="TOC3"/>
        <w:spacing w:line="360" w:lineRule="auto"/>
        <w:ind w:leftChars="12" w:left="25" w:firstLineChars="197" w:firstLine="473"/>
        <w:rPr>
          <w:rFonts w:hAnsi="宋体"/>
          <w:bCs/>
          <w:sz w:val="24"/>
        </w:rPr>
      </w:pPr>
      <w:r w:rsidRPr="00DA3092">
        <w:rPr>
          <w:rFonts w:hAnsi="宋体" w:hint="eastAsia"/>
          <w:bCs/>
          <w:sz w:val="24"/>
        </w:rPr>
        <w:t>……</w:t>
      </w:r>
    </w:p>
    <w:p w14:paraId="353B4510" w14:textId="77777777" w:rsidR="009675DD" w:rsidRPr="00DA3092" w:rsidRDefault="00E727F6">
      <w:pPr>
        <w:pStyle w:val="TOC3"/>
        <w:spacing w:line="360" w:lineRule="auto"/>
        <w:ind w:leftChars="12" w:left="25" w:firstLineChars="196" w:firstLine="472"/>
        <w:rPr>
          <w:rFonts w:hAnsi="宋体"/>
          <w:b/>
          <w:sz w:val="24"/>
        </w:rPr>
      </w:pPr>
      <w:r w:rsidRPr="00DA3092">
        <w:rPr>
          <w:rFonts w:hAnsi="宋体" w:hint="eastAsia"/>
          <w:b/>
          <w:sz w:val="24"/>
        </w:rPr>
        <w:t>五、与投诉事项相关的投诉请求：</w:t>
      </w:r>
    </w:p>
    <w:p w14:paraId="67B47555" w14:textId="77777777" w:rsidR="009675DD" w:rsidRPr="00DA3092" w:rsidRDefault="00E727F6">
      <w:pPr>
        <w:pStyle w:val="TOC3"/>
        <w:spacing w:line="360" w:lineRule="auto"/>
        <w:ind w:leftChars="12" w:left="25" w:firstLineChars="197" w:firstLine="473"/>
        <w:rPr>
          <w:rFonts w:hAnsi="宋体"/>
          <w:sz w:val="24"/>
        </w:rPr>
      </w:pPr>
      <w:r w:rsidRPr="00DA3092">
        <w:rPr>
          <w:rFonts w:hAnsi="宋体" w:hint="eastAsia"/>
          <w:sz w:val="24"/>
        </w:rPr>
        <w:t>请求：</w:t>
      </w:r>
      <w:r w:rsidRPr="00DA3092">
        <w:rPr>
          <w:rFonts w:hAnsi="宋体" w:hint="eastAsia"/>
          <w:bCs/>
          <w:sz w:val="24"/>
          <w:u w:val="single"/>
        </w:rPr>
        <w:t xml:space="preserve">                                                                                 </w:t>
      </w:r>
    </w:p>
    <w:p w14:paraId="25048BD7" w14:textId="77777777" w:rsidR="009675DD" w:rsidRPr="00DA3092" w:rsidRDefault="009675DD">
      <w:pPr>
        <w:pStyle w:val="TOC3"/>
        <w:spacing w:line="360" w:lineRule="auto"/>
        <w:ind w:leftChars="12" w:left="25" w:firstLineChars="147" w:firstLine="353"/>
        <w:rPr>
          <w:rFonts w:hAnsi="宋体"/>
          <w:sz w:val="24"/>
        </w:rPr>
      </w:pPr>
    </w:p>
    <w:p w14:paraId="00A0A63C" w14:textId="77777777" w:rsidR="009675DD" w:rsidRPr="00DA3092" w:rsidRDefault="00E727F6">
      <w:pPr>
        <w:pStyle w:val="TOC3"/>
        <w:spacing w:line="360" w:lineRule="auto"/>
        <w:ind w:leftChars="12" w:left="25" w:firstLineChars="197" w:firstLine="473"/>
        <w:rPr>
          <w:rFonts w:hAnsi="宋体"/>
          <w:sz w:val="24"/>
        </w:rPr>
      </w:pPr>
      <w:r w:rsidRPr="00DA3092">
        <w:rPr>
          <w:rFonts w:hAnsi="宋体" w:hint="eastAsia"/>
          <w:sz w:val="24"/>
        </w:rPr>
        <w:t>签字（签章）：</w:t>
      </w:r>
      <w:r w:rsidRPr="00DA3092">
        <w:rPr>
          <w:rFonts w:hAnsi="宋体" w:hint="eastAsia"/>
          <w:sz w:val="24"/>
        </w:rPr>
        <w:t xml:space="preserve">                                       </w:t>
      </w:r>
      <w:r w:rsidRPr="00DA3092">
        <w:rPr>
          <w:rFonts w:hAnsi="宋体" w:hint="eastAsia"/>
          <w:sz w:val="24"/>
        </w:rPr>
        <w:t>公章：</w:t>
      </w:r>
    </w:p>
    <w:p w14:paraId="1AC6EC00" w14:textId="77777777" w:rsidR="009675DD" w:rsidRPr="00DA3092" w:rsidRDefault="009675DD">
      <w:pPr>
        <w:pStyle w:val="TOC3"/>
        <w:spacing w:line="360" w:lineRule="auto"/>
        <w:ind w:leftChars="12" w:left="25" w:firstLineChars="147" w:firstLine="353"/>
        <w:rPr>
          <w:rFonts w:hAnsi="宋体"/>
          <w:sz w:val="24"/>
        </w:rPr>
      </w:pPr>
    </w:p>
    <w:p w14:paraId="5BAD28F7" w14:textId="77777777" w:rsidR="009675DD" w:rsidRPr="00DA3092" w:rsidRDefault="00E727F6">
      <w:pPr>
        <w:pStyle w:val="TOC3"/>
        <w:spacing w:line="360" w:lineRule="auto"/>
        <w:ind w:leftChars="12" w:left="25" w:firstLineChars="197" w:firstLine="473"/>
        <w:rPr>
          <w:rFonts w:hAnsi="宋体"/>
          <w:sz w:val="24"/>
        </w:rPr>
      </w:pPr>
      <w:r w:rsidRPr="00DA3092">
        <w:rPr>
          <w:rFonts w:hAnsi="宋体" w:hint="eastAsia"/>
          <w:sz w:val="24"/>
        </w:rPr>
        <w:t>日期：</w:t>
      </w:r>
    </w:p>
    <w:p w14:paraId="7A6FF784" w14:textId="77777777" w:rsidR="009675DD" w:rsidRPr="00DA3092" w:rsidRDefault="00E727F6">
      <w:pPr>
        <w:pStyle w:val="TOC3"/>
        <w:spacing w:line="360" w:lineRule="auto"/>
        <w:ind w:leftChars="12" w:left="25" w:firstLineChars="197" w:firstLine="473"/>
        <w:rPr>
          <w:rFonts w:hAnsi="宋体"/>
          <w:b/>
          <w:sz w:val="24"/>
        </w:rPr>
      </w:pPr>
      <w:r w:rsidRPr="00DA3092">
        <w:rPr>
          <w:rFonts w:hAnsi="宋体" w:hint="eastAsia"/>
          <w:bCs/>
          <w:sz w:val="24"/>
        </w:rPr>
        <w:t xml:space="preserve">                                                                                 </w:t>
      </w:r>
    </w:p>
    <w:p w14:paraId="5AE3AC84" w14:textId="77777777" w:rsidR="009675DD" w:rsidRPr="00DA3092" w:rsidRDefault="00E727F6">
      <w:pPr>
        <w:pStyle w:val="TOC3"/>
        <w:snapToGrid w:val="0"/>
        <w:spacing w:line="360" w:lineRule="auto"/>
        <w:rPr>
          <w:rFonts w:hAnsi="宋体"/>
          <w:b/>
          <w:sz w:val="24"/>
        </w:rPr>
      </w:pPr>
      <w:r w:rsidRPr="00DA3092">
        <w:rPr>
          <w:rFonts w:hAnsi="宋体" w:hint="eastAsia"/>
          <w:b/>
          <w:sz w:val="24"/>
        </w:rPr>
        <w:t>说明：</w:t>
      </w:r>
    </w:p>
    <w:p w14:paraId="37905FAA" w14:textId="77777777" w:rsidR="009675DD" w:rsidRPr="00DA3092" w:rsidRDefault="00E727F6">
      <w:pPr>
        <w:pStyle w:val="TOC3"/>
        <w:spacing w:line="360" w:lineRule="auto"/>
        <w:ind w:leftChars="12" w:left="25" w:firstLineChars="147" w:firstLine="354"/>
        <w:rPr>
          <w:rFonts w:hAnsi="宋体"/>
          <w:b/>
          <w:bCs/>
          <w:sz w:val="24"/>
        </w:rPr>
      </w:pPr>
      <w:r w:rsidRPr="00DA3092">
        <w:rPr>
          <w:rFonts w:hAnsi="宋体" w:hint="eastAsia"/>
          <w:b/>
          <w:sz w:val="24"/>
        </w:rPr>
        <w:t>1.</w:t>
      </w:r>
      <w:r w:rsidRPr="00DA3092">
        <w:rPr>
          <w:rFonts w:hAnsi="宋体" w:hint="eastAsia"/>
          <w:b/>
          <w:sz w:val="24"/>
        </w:rPr>
        <w:t>投诉人提起投诉时，应当提交投诉书和必要的证明材料，并按照被投诉人和与投诉事项有关的供应商数量提供投诉书副本</w:t>
      </w:r>
      <w:r w:rsidRPr="00DA3092">
        <w:rPr>
          <w:rFonts w:hAnsi="宋体" w:hint="eastAsia"/>
          <w:b/>
          <w:bCs/>
          <w:sz w:val="24"/>
        </w:rPr>
        <w:t>。</w:t>
      </w:r>
    </w:p>
    <w:p w14:paraId="786DCB30" w14:textId="77777777" w:rsidR="009675DD" w:rsidRPr="00DA3092" w:rsidRDefault="00E727F6">
      <w:pPr>
        <w:pStyle w:val="TOC3"/>
        <w:spacing w:line="360" w:lineRule="auto"/>
        <w:ind w:leftChars="12" w:left="25" w:firstLineChars="147" w:firstLine="354"/>
        <w:rPr>
          <w:rFonts w:hAnsi="宋体"/>
          <w:b/>
          <w:sz w:val="24"/>
        </w:rPr>
      </w:pPr>
      <w:r w:rsidRPr="00DA3092">
        <w:rPr>
          <w:rFonts w:hAnsi="宋体" w:hint="eastAsia"/>
          <w:b/>
          <w:sz w:val="24"/>
        </w:rPr>
        <w:t>2.</w:t>
      </w:r>
      <w:r w:rsidRPr="00DA3092">
        <w:rPr>
          <w:rFonts w:hAnsi="宋体" w:hint="eastAsia"/>
          <w:b/>
          <w:sz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3072E2F4" w14:textId="77777777" w:rsidR="009675DD" w:rsidRPr="00DA3092" w:rsidRDefault="00E727F6">
      <w:pPr>
        <w:pStyle w:val="TOC3"/>
        <w:spacing w:line="360" w:lineRule="auto"/>
        <w:ind w:leftChars="12" w:left="25" w:firstLineChars="147" w:firstLine="354"/>
        <w:rPr>
          <w:rFonts w:hAnsi="宋体"/>
          <w:b/>
          <w:sz w:val="24"/>
        </w:rPr>
      </w:pPr>
      <w:r w:rsidRPr="00DA3092">
        <w:rPr>
          <w:rFonts w:hAnsi="宋体" w:hint="eastAsia"/>
          <w:b/>
          <w:sz w:val="24"/>
        </w:rPr>
        <w:t>3.</w:t>
      </w:r>
      <w:r w:rsidRPr="00DA3092">
        <w:rPr>
          <w:rFonts w:hAnsi="宋体" w:hint="eastAsia"/>
          <w:b/>
          <w:sz w:val="24"/>
        </w:rPr>
        <w:t>投诉书应简要列明质疑事项，质疑函、质疑答复等作为附件材料提供。</w:t>
      </w:r>
    </w:p>
    <w:p w14:paraId="3CC02A6B" w14:textId="77777777" w:rsidR="009675DD" w:rsidRPr="00DA3092" w:rsidRDefault="00E727F6">
      <w:pPr>
        <w:pStyle w:val="TOC3"/>
        <w:spacing w:line="360" w:lineRule="auto"/>
        <w:ind w:leftChars="12" w:left="25" w:firstLineChars="147" w:firstLine="354"/>
        <w:rPr>
          <w:rFonts w:hAnsi="宋体"/>
          <w:b/>
          <w:sz w:val="24"/>
        </w:rPr>
      </w:pPr>
      <w:r w:rsidRPr="00DA3092">
        <w:rPr>
          <w:rFonts w:hAnsi="宋体" w:hint="eastAsia"/>
          <w:b/>
          <w:sz w:val="24"/>
        </w:rPr>
        <w:t>4.</w:t>
      </w:r>
      <w:r w:rsidRPr="00DA3092">
        <w:rPr>
          <w:rFonts w:hAnsi="宋体" w:hint="eastAsia"/>
          <w:b/>
          <w:sz w:val="24"/>
        </w:rPr>
        <w:t>投诉书的投诉事项应具体、明确，并有必要的事实依据和法律依据。</w:t>
      </w:r>
    </w:p>
    <w:p w14:paraId="2EAABC40" w14:textId="77777777" w:rsidR="009675DD" w:rsidRPr="00DA3092" w:rsidRDefault="00E727F6">
      <w:pPr>
        <w:pStyle w:val="TOC3"/>
        <w:spacing w:line="360" w:lineRule="auto"/>
        <w:ind w:leftChars="12" w:left="25" w:firstLineChars="147" w:firstLine="354"/>
        <w:rPr>
          <w:rFonts w:hAnsi="宋体"/>
          <w:b/>
          <w:sz w:val="24"/>
        </w:rPr>
      </w:pPr>
      <w:r w:rsidRPr="00DA3092">
        <w:rPr>
          <w:rFonts w:hAnsi="宋体" w:hint="eastAsia"/>
          <w:b/>
          <w:sz w:val="24"/>
        </w:rPr>
        <w:t>5.</w:t>
      </w:r>
      <w:r w:rsidRPr="00DA3092">
        <w:rPr>
          <w:rFonts w:hAnsi="宋体" w:hint="eastAsia"/>
          <w:b/>
          <w:sz w:val="24"/>
        </w:rPr>
        <w:t>投诉书的投诉请求应与投诉事项相关。</w:t>
      </w:r>
    </w:p>
    <w:p w14:paraId="3B5457E6" w14:textId="77777777" w:rsidR="009675DD" w:rsidRPr="00DA3092" w:rsidRDefault="00E727F6">
      <w:pPr>
        <w:pStyle w:val="TOC3"/>
        <w:spacing w:line="360" w:lineRule="auto"/>
        <w:ind w:leftChars="12" w:left="25" w:firstLineChars="147" w:firstLine="354"/>
        <w:rPr>
          <w:rFonts w:hAnsi="宋体"/>
          <w:b/>
        </w:rPr>
      </w:pPr>
      <w:r w:rsidRPr="00DA3092">
        <w:rPr>
          <w:rFonts w:hAnsi="宋体" w:hint="eastAsia"/>
          <w:b/>
          <w:sz w:val="24"/>
        </w:rPr>
        <w:t>6.</w:t>
      </w:r>
      <w:r w:rsidRPr="00DA3092">
        <w:rPr>
          <w:rFonts w:hAnsi="宋体" w:hint="eastAsia"/>
          <w:b/>
          <w:sz w:val="24"/>
        </w:rPr>
        <w:t>投诉人为法人或者其他组织的，投诉书应由法定代表人、主要负责人，或者其授权代表签字或者盖章，并加盖公章。</w:t>
      </w:r>
    </w:p>
    <w:p w14:paraId="24FB900A" w14:textId="77777777" w:rsidR="009675DD" w:rsidRPr="00DA3092" w:rsidRDefault="009675DD">
      <w:pPr>
        <w:jc w:val="left"/>
      </w:pPr>
    </w:p>
    <w:sectPr w:rsidR="009675DD" w:rsidRPr="00DA3092">
      <w:footerReference w:type="default" r:id="rId18"/>
      <w:footerReference w:type="first" r:id="rId19"/>
      <w:pgSz w:w="11911" w:h="16838"/>
      <w:pgMar w:top="1417" w:right="1417" w:bottom="1417" w:left="1417"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84FD" w14:textId="77777777" w:rsidR="00612F0E" w:rsidRDefault="00E727F6">
      <w:r>
        <w:separator/>
      </w:r>
    </w:p>
  </w:endnote>
  <w:endnote w:type="continuationSeparator" w:id="0">
    <w:p w14:paraId="2501C08C" w14:textId="77777777" w:rsidR="00612F0E" w:rsidRDefault="00E7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D2558472-80DA-474B-B84A-95324AD2DF75}"/>
    <w:embedBold r:id="rId2" w:subsetted="1" w:fontKey="{B1AB23EF-A574-46F0-8086-307A0453EBB3}"/>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embedRegular r:id="rId3" w:subsetted="1" w:fontKey="{A0ABAB6B-4F62-4CE9-85C3-5D5A72A0713D}"/>
  </w:font>
  <w:font w:name="方正小标宋简体">
    <w:altName w:val="微软雅黑"/>
    <w:charset w:val="86"/>
    <w:family w:val="script"/>
    <w:pitch w:val="default"/>
    <w:sig w:usb0="00000001" w:usb1="080E0000" w:usb2="00000000" w:usb3="00000000" w:csb0="00040000" w:csb1="00000000"/>
    <w:embedRegular r:id="rId4" w:subsetted="1" w:fontKey="{7A6C44C4-8736-4521-94A9-98C0F4218F9E}"/>
  </w:font>
  <w:font w:name="仿宋_GB2312">
    <w:altName w:val="仿宋"/>
    <w:charset w:val="86"/>
    <w:family w:val="modern"/>
    <w:pitch w:val="default"/>
    <w:sig w:usb0="00000001" w:usb1="080E0000" w:usb2="00000000" w:usb3="00000000" w:csb0="00040000" w:csb1="00000000"/>
    <w:embedRegular r:id="rId5" w:subsetted="1" w:fontKey="{BCDAE1D8-6A21-489B-81D9-BFF3AD97C437}"/>
    <w:embedBold r:id="rId6" w:subsetted="1" w:fontKey="{6D61A7B2-807B-42B7-99C7-CD6A4B02610C}"/>
    <w:embedItalic r:id="rId7" w:subsetted="1" w:fontKey="{4E81BD93-1711-4856-95A3-1728B36BA0C2}"/>
    <w:embedBoldItalic r:id="rId8" w:subsetted="1" w:fontKey="{D7ECE309-72C2-489D-AC48-CD0A19C5F51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embedRegular r:id="rId9" w:subsetted="1" w:fontKey="{C351AF87-3E8F-4938-ABB7-FA76EFAC3D26}"/>
  </w:font>
  <w:font w:name="___WRD_EMBED_SUB_915">
    <w:altName w:val="微软雅黑"/>
    <w:charset w:val="86"/>
    <w:family w:val="modern"/>
    <w:pitch w:val="default"/>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embedRegular r:id="rId10" w:fontKey="{D9EE2FE1-52B8-4B1D-824A-B27C682B67BD}"/>
  </w:font>
  <w:font w:name="仿宋">
    <w:panose1 w:val="02010609060101010101"/>
    <w:charset w:val="86"/>
    <w:family w:val="modern"/>
    <w:pitch w:val="fixed"/>
    <w:sig w:usb0="800002BF" w:usb1="38CF7CFA" w:usb2="00000016" w:usb3="00000000" w:csb0="00040001" w:csb1="00000000"/>
    <w:embedRegular r:id="rId11" w:subsetted="1" w:fontKey="{76BDF7F6-70E6-4C73-B98F-9F161029C134}"/>
    <w:embedBold r:id="rId12" w:subsetted="1" w:fontKey="{737D091D-5361-49D1-9D96-0D55F6866D6D}"/>
  </w:font>
  <w:font w:name="Wingdings 2">
    <w:panose1 w:val="05020102010507070707"/>
    <w:charset w:val="02"/>
    <w:family w:val="roman"/>
    <w:pitch w:val="variable"/>
    <w:sig w:usb0="00000000" w:usb1="10000000" w:usb2="00000000" w:usb3="00000000" w:csb0="80000000" w:csb1="00000000"/>
    <w:embedRegular r:id="rId13" w:fontKey="{D557DB0A-476E-42DF-80E2-D4D1F1BA07D9}"/>
  </w:font>
  <w:font w:name="Helvetica">
    <w:panose1 w:val="020B0604020202020204"/>
    <w:charset w:val="00"/>
    <w:family w:val="swiss"/>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4" w:subsetted="1" w:fontKey="{C6090C43-FF16-4233-9C3E-5AD818B93520}"/>
    <w:embedBold r:id="rId15" w:subsetted="1" w:fontKey="{161249F2-6A34-49CD-ADB9-154A399C6DA2}"/>
  </w:font>
  <w:font w:name="TimesNewRomanPSMT">
    <w:altName w:val="Times New Roman"/>
    <w:charset w:val="80"/>
    <w:family w:val="auto"/>
    <w:pitch w:val="default"/>
    <w:sig w:usb0="00000000" w:usb1="00000000" w:usb2="00000000" w:usb3="00000000" w:csb0="00020000" w:csb1="00000000"/>
  </w:font>
  <w:font w:name="___WRD_EMBED_SUB_46">
    <w:charset w:val="86"/>
    <w:family w:val="modern"/>
    <w:pitch w:val="default"/>
    <w:sig w:usb0="00000001" w:usb1="080E0000" w:usb2="00000010" w:usb3="00000000" w:csb0="00040000" w:csb1="00000000"/>
    <w:embedRegular r:id="rId16" w:subsetted="1" w:fontKey="{339FD16D-3B13-485A-B1A2-8D89E74B2807}"/>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2F3" w14:textId="77777777" w:rsidR="009675DD" w:rsidRDefault="00E727F6">
    <w:pPr>
      <w:ind w:left="420" w:hanging="420"/>
      <w:jc w:val="center"/>
    </w:pPr>
    <w:r>
      <w:fldChar w:fldCharType="begin"/>
    </w:r>
    <w:r>
      <w:instrText>PAGE   \* MERGEFORMAT</w:instrText>
    </w:r>
    <w:r>
      <w:fldChar w:fldCharType="separate"/>
    </w:r>
    <w:r>
      <w:rPr>
        <w:lang w:val="zh-CN"/>
      </w:rPr>
      <w:t>4</w:t>
    </w:r>
    <w:r>
      <w:fldChar w:fldCharType="end"/>
    </w:r>
  </w:p>
  <w:p w14:paraId="3D4CDF87" w14:textId="77777777" w:rsidR="009675DD" w:rsidRDefault="009675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964D" w14:textId="77777777" w:rsidR="009675DD" w:rsidRDefault="00E727F6">
    <w:pPr>
      <w:jc w:val="center"/>
    </w:pPr>
    <w:r>
      <w:rPr>
        <w:noProof/>
      </w:rPr>
      <mc:AlternateContent>
        <mc:Choice Requires="wps">
          <w:drawing>
            <wp:anchor distT="0" distB="0" distL="114300" distR="114300" simplePos="0" relativeHeight="251659264" behindDoc="0" locked="0" layoutInCell="1" allowOverlap="1" wp14:anchorId="100355FD" wp14:editId="6B067F48">
              <wp:simplePos x="0" y="0"/>
              <wp:positionH relativeFrom="margin">
                <wp:align>center</wp:align>
              </wp:positionH>
              <wp:positionV relativeFrom="paragraph">
                <wp:posOffset>0</wp:posOffset>
              </wp:positionV>
              <wp:extent cx="162560" cy="2527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560" cy="252730"/>
                      </a:xfrm>
                      <a:prstGeom prst="rect">
                        <a:avLst/>
                      </a:prstGeom>
                      <a:noFill/>
                      <a:ln>
                        <a:noFill/>
                      </a:ln>
                      <a:effectLst/>
                    </wps:spPr>
                    <wps:txbx>
                      <w:txbxContent>
                        <w:p w14:paraId="713E113D" w14:textId="77777777" w:rsidR="009675DD" w:rsidRDefault="00E727F6">
                          <w:r>
                            <w:fldChar w:fldCharType="begin"/>
                          </w:r>
                          <w:r>
                            <w:instrText xml:space="preserve"> PAGE  \* MERGEFORMAT </w:instrText>
                          </w:r>
                          <w:r>
                            <w:fldChar w:fldCharType="separate"/>
                          </w:r>
                          <w:r>
                            <w:t>12</w:t>
                          </w:r>
                          <w:r>
                            <w:fldChar w:fldCharType="end"/>
                          </w:r>
                        </w:p>
                      </w:txbxContent>
                    </wps:txbx>
                    <wps:bodyPr wrap="square" lIns="0" tIns="0" rIns="0" bIns="0"/>
                  </wps:wsp>
                </a:graphicData>
              </a:graphic>
            </wp:anchor>
          </w:drawing>
        </mc:Choice>
        <mc:Fallback>
          <w:pict>
            <v:shapetype w14:anchorId="100355FD" id="_x0000_t202" coordsize="21600,21600" o:spt="202" path="m,l,21600r21600,l21600,xe">
              <v:stroke joinstyle="miter"/>
              <v:path gradientshapeok="t" o:connecttype="rect"/>
            </v:shapetype>
            <v:shape id="文本框 2" o:spid="_x0000_s1031" type="#_x0000_t202" style="position:absolute;left:0;text-align:left;margin-left:0;margin-top:0;width:12.8pt;height:19.9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" filled="f" stroked="f">
              <v:textbox inset="0,0,0,0">
                <w:txbxContent>
                  <w:p w14:paraId="713E113D" w14:textId="77777777" w:rsidR="009675DD" w:rsidRDefault="00E727F6">
                    <w:r>
                      <w:fldChar w:fldCharType="begin"/>
                    </w:r>
                    <w:r>
                      <w:instrText xml:space="preserve"> PAGE  \* MERGEFORMAT </w:instrText>
                    </w:r>
                    <w:r>
                      <w:fldChar w:fldCharType="separate"/>
                    </w:r>
                    <w:r>
                      <w:t>12</w:t>
                    </w:r>
                    <w:r>
                      <w:fldChar w:fldCharType="end"/>
                    </w:r>
                  </w:p>
                </w:txbxContent>
              </v:textbox>
              <w10:wrap anchorx="margin"/>
            </v:shape>
          </w:pict>
        </mc:Fallback>
      </mc:AlternateContent>
    </w:r>
  </w:p>
  <w:p w14:paraId="74B0ABE6" w14:textId="77777777" w:rsidR="009675DD" w:rsidRDefault="009675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1FDF" w14:textId="77777777" w:rsidR="009675DD" w:rsidRDefault="00E727F6">
    <w:pPr>
      <w:jc w:val="center"/>
    </w:pP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EA94" w14:textId="77777777" w:rsidR="009675DD" w:rsidRDefault="00E727F6">
    <w:pPr>
      <w:pStyle w:val="a1"/>
      <w:jc w:val="center"/>
    </w:pPr>
    <w:r>
      <w:fldChar w:fldCharType="begin"/>
    </w:r>
    <w:r>
      <w:instrText>PAGE   \* MERGEFORMAT</w:instrText>
    </w:r>
    <w:r>
      <w:fldChar w:fldCharType="separate"/>
    </w:r>
    <w:r>
      <w:rPr>
        <w:lang w:val="zh-CN"/>
      </w:rPr>
      <w:t>91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3C0" w14:textId="77777777" w:rsidR="009675DD" w:rsidRDefault="00E727F6">
    <w:pPr>
      <w:jc w:val="center"/>
    </w:pPr>
    <w:r>
      <w:rPr>
        <w:noProof/>
      </w:rPr>
      <mc:AlternateContent>
        <mc:Choice Requires="wps">
          <w:drawing>
            <wp:anchor distT="0" distB="0" distL="114300" distR="114300" simplePos="0" relativeHeight="251660288" behindDoc="0" locked="0" layoutInCell="1" allowOverlap="1" wp14:anchorId="734DEC15" wp14:editId="0F66D67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C3AC95" w14:textId="77777777" w:rsidR="009675DD" w:rsidRDefault="00E727F6">
                          <w:pPr>
                            <w:jc w:val="center"/>
                          </w:pPr>
                          <w:r>
                            <w:fldChar w:fldCharType="begin"/>
                          </w:r>
                          <w:r>
                            <w:instrText xml:space="preserve"> PAGE  \* MERGEFORMAT </w:instrText>
                          </w:r>
                          <w:r>
                            <w:fldChar w:fldCharType="separate"/>
                          </w:r>
                          <w:r>
                            <w:t>95</w:t>
                          </w:r>
                          <w:r>
                            <w:fldChar w:fldCharType="end"/>
                          </w:r>
                        </w:p>
                      </w:txbxContent>
                    </wps:txbx>
                    <wps:bodyPr wrap="none" lIns="0" tIns="0" rIns="0" bIns="0">
                      <a:spAutoFit/>
                    </wps:bodyPr>
                  </wps:wsp>
                </a:graphicData>
              </a:graphic>
            </wp:anchor>
          </w:drawing>
        </mc:Choice>
        <mc:Fallback>
          <w:pict>
            <v:shapetype w14:anchorId="734DEC15"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HIEyztQEAAFQDAAAOAAAAAAAAAAAAAAAAAC4CAABkcnMvZTJvRG9jLnhtbFBL&#10;AQItABQABgAIAAAAIQAMSvDu1gAAAAUBAAAPAAAAAAAAAAAAAAAAAA8EAABkcnMvZG93bnJldi54&#10;bWxQSwUGAAAAAAQABADzAAAAEgUAAAAA&#10;" filled="f" stroked="f">
              <v:textbox style="mso-fit-shape-to-text:t" inset="0,0,0,0">
                <w:txbxContent>
                  <w:p w14:paraId="60C3AC95" w14:textId="77777777" w:rsidR="009675DD" w:rsidRDefault="00E727F6">
                    <w:pPr>
                      <w:jc w:val="center"/>
                    </w:pPr>
                    <w:r>
                      <w:fldChar w:fldCharType="begin"/>
                    </w:r>
                    <w:r>
                      <w:instrText xml:space="preserve"> PAGE  \* MERGEFORMAT </w:instrText>
                    </w:r>
                    <w:r>
                      <w:fldChar w:fldCharType="separate"/>
                    </w:r>
                    <w:r>
                      <w:t>95</w:t>
                    </w:r>
                    <w:r>
                      <w:fldChar w:fldCharType="end"/>
                    </w:r>
                  </w:p>
                </w:txbxContent>
              </v:textbox>
              <w10:wrap anchorx="margin"/>
            </v:shape>
          </w:pict>
        </mc:Fallback>
      </mc:AlternateContent>
    </w:r>
  </w:p>
  <w:p w14:paraId="2A88981C" w14:textId="77777777" w:rsidR="009675DD" w:rsidRDefault="009675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87CB" w14:textId="77777777" w:rsidR="009675DD" w:rsidRDefault="00E727F6">
    <w:r>
      <w:rPr>
        <w:noProof/>
      </w:rPr>
      <mc:AlternateContent>
        <mc:Choice Requires="wps">
          <w:drawing>
            <wp:anchor distT="0" distB="0" distL="114300" distR="114300" simplePos="0" relativeHeight="251661312" behindDoc="0" locked="0" layoutInCell="1" allowOverlap="1" wp14:anchorId="773D8DC8" wp14:editId="0F751E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B5F37D" w14:textId="77777777" w:rsidR="009675DD" w:rsidRDefault="00E727F6">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w14:anchorId="773D8DC8" id="_x0000_t202" coordsize="21600,21600" o:spt="202" path="m,l,21600r21600,l21600,xe">
              <v:stroke joinstyle="miter"/>
              <v:path gradientshapeok="t" o:connecttype="rect"/>
            </v:shapetype>
            <v:shape id="文本框 1" o:spid="_x0000_s1033"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LptKyG0AQAAVAMAAA4AAAAAAAAAAAAAAAAALgIAAGRycy9lMm9Eb2MueG1sUEsB&#10;Ai0AFAAGAAgAAAAhAAxK8O7WAAAABQEAAA8AAAAAAAAAAAAAAAAADgQAAGRycy9kb3ducmV2Lnht&#10;bFBLBQYAAAAABAAEAPMAAAARBQAAAAA=&#10;" filled="f" stroked="f">
              <v:textbox style="mso-fit-shape-to-text:t" inset="0,0,0,0">
                <w:txbxContent>
                  <w:p w14:paraId="3EB5F37D" w14:textId="77777777" w:rsidR="009675DD" w:rsidRDefault="00E727F6">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1D7F" w14:textId="77777777" w:rsidR="00612F0E" w:rsidRDefault="00E727F6">
      <w:r>
        <w:separator/>
      </w:r>
    </w:p>
  </w:footnote>
  <w:footnote w:type="continuationSeparator" w:id="0">
    <w:p w14:paraId="3265F51A" w14:textId="77777777" w:rsidR="00612F0E" w:rsidRDefault="00E7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F17" w14:textId="6916021D" w:rsidR="009675DD" w:rsidRDefault="00E727F6">
    <w:pPr>
      <w:jc w:val="center"/>
    </w:pPr>
    <w:r>
      <w:rPr>
        <w:rFonts w:hint="eastAsia"/>
      </w:rPr>
      <w:t>南宁市政府采购竞争性磋商采购文件（项目编号：</w:t>
    </w:r>
    <w:r w:rsidR="00AB6DD2">
      <w:rPr>
        <w:rFonts w:ascii="宋体" w:hAnsi="宋体" w:cs="宋体"/>
        <w:color w:val="000000"/>
        <w:sz w:val="24"/>
      </w:rPr>
      <w:t>NNZC2026-C3-250001-JDZB</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D72B" w14:textId="77777777" w:rsidR="009675DD" w:rsidRDefault="009675DD">
    <w:pPr>
      <w:pBdr>
        <w:bottom w:val="none" w:sz="0" w:space="1" w:color="auto"/>
      </w:pBdr>
      <w:tabs>
        <w:tab w:val="center" w:pos="0"/>
        <w:tab w:val="lef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D4567"/>
    <w:multiLevelType w:val="singleLevel"/>
    <w:tmpl w:val="80ED4567"/>
    <w:lvl w:ilvl="0">
      <w:start w:val="1"/>
      <w:numFmt w:val="decimal"/>
      <w:lvlText w:val="%1."/>
      <w:lvlJc w:val="left"/>
      <w:pPr>
        <w:tabs>
          <w:tab w:val="left" w:pos="312"/>
        </w:tabs>
      </w:pPr>
    </w:lvl>
  </w:abstractNum>
  <w:abstractNum w:abstractNumId="1" w15:restartNumberingAfterBreak="0">
    <w:nsid w:val="DD1ADDE9"/>
    <w:multiLevelType w:val="multilevel"/>
    <w:tmpl w:val="DD1ADDE9"/>
    <w:lvl w:ilvl="0">
      <w:start w:val="1"/>
      <w:numFmt w:val="decimal"/>
      <w:pStyle w:val="a"/>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FFFFFF88"/>
    <w:multiLevelType w:val="singleLevel"/>
    <w:tmpl w:val="EEB0811E"/>
    <w:lvl w:ilvl="0">
      <w:start w:val="1"/>
      <w:numFmt w:val="decimal"/>
      <w:lvlText w:val="%1."/>
      <w:lvlJc w:val="left"/>
      <w:pPr>
        <w:tabs>
          <w:tab w:val="num" w:pos="360"/>
        </w:tabs>
        <w:ind w:left="360" w:hangingChars="2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TrueTypeFonts/>
  <w:saveSubsetFonts/>
  <w:bordersDoNotSurroundHeader/>
  <w:bordersDoNotSurroundFooter/>
  <w:defaultTabStop w:val="420"/>
  <w:drawingGridHorizontalSpacing w:val="210"/>
  <w:drawingGridVerticalSpacing w:val="-794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yYjE5OWEzYzA3ZDhkNzg3NGVlYjMyYmEyNWY4YjEifQ=="/>
  </w:docVars>
  <w:rsids>
    <w:rsidRoot w:val="00172A27"/>
    <w:rsid w:val="8BE78F87"/>
    <w:rsid w:val="A27F9246"/>
    <w:rsid w:val="B3AEAE32"/>
    <w:rsid w:val="B9CF4092"/>
    <w:rsid w:val="BDF7DACF"/>
    <w:rsid w:val="BF2F035B"/>
    <w:rsid w:val="BFFFD307"/>
    <w:rsid w:val="C0FF410E"/>
    <w:rsid w:val="DCF744D8"/>
    <w:rsid w:val="EBFF1A38"/>
    <w:rsid w:val="EDFF1D06"/>
    <w:rsid w:val="FABED38C"/>
    <w:rsid w:val="FD6F1189"/>
    <w:rsid w:val="FEFDFA98"/>
    <w:rsid w:val="FF7A27FE"/>
    <w:rsid w:val="000013F3"/>
    <w:rsid w:val="00023EC5"/>
    <w:rsid w:val="00033365"/>
    <w:rsid w:val="00034E4D"/>
    <w:rsid w:val="00045366"/>
    <w:rsid w:val="000558BF"/>
    <w:rsid w:val="00057BAB"/>
    <w:rsid w:val="00061EC4"/>
    <w:rsid w:val="000733C4"/>
    <w:rsid w:val="00085BAF"/>
    <w:rsid w:val="000A1870"/>
    <w:rsid w:val="000B7C86"/>
    <w:rsid w:val="000C2997"/>
    <w:rsid w:val="000E132E"/>
    <w:rsid w:val="000F6423"/>
    <w:rsid w:val="00100477"/>
    <w:rsid w:val="00100B44"/>
    <w:rsid w:val="00137CA4"/>
    <w:rsid w:val="00146284"/>
    <w:rsid w:val="001478AA"/>
    <w:rsid w:val="00151280"/>
    <w:rsid w:val="00164AB1"/>
    <w:rsid w:val="001650FE"/>
    <w:rsid w:val="00172A27"/>
    <w:rsid w:val="00174D63"/>
    <w:rsid w:val="0018542B"/>
    <w:rsid w:val="00192C51"/>
    <w:rsid w:val="001A0D5B"/>
    <w:rsid w:val="001A3F74"/>
    <w:rsid w:val="001A6E0D"/>
    <w:rsid w:val="001B50A3"/>
    <w:rsid w:val="001B7E90"/>
    <w:rsid w:val="001D4214"/>
    <w:rsid w:val="001F13B2"/>
    <w:rsid w:val="001F719B"/>
    <w:rsid w:val="00201C8F"/>
    <w:rsid w:val="002033CB"/>
    <w:rsid w:val="00207D79"/>
    <w:rsid w:val="00223CC3"/>
    <w:rsid w:val="00225516"/>
    <w:rsid w:val="00231514"/>
    <w:rsid w:val="00234B27"/>
    <w:rsid w:val="002420D1"/>
    <w:rsid w:val="00245B8A"/>
    <w:rsid w:val="00257FAF"/>
    <w:rsid w:val="00286ADD"/>
    <w:rsid w:val="002900C2"/>
    <w:rsid w:val="00293D52"/>
    <w:rsid w:val="002A3E62"/>
    <w:rsid w:val="002A4B5B"/>
    <w:rsid w:val="002B4C51"/>
    <w:rsid w:val="002C7E19"/>
    <w:rsid w:val="002D4DD9"/>
    <w:rsid w:val="002E4C44"/>
    <w:rsid w:val="003037AD"/>
    <w:rsid w:val="00312918"/>
    <w:rsid w:val="00334C12"/>
    <w:rsid w:val="00340293"/>
    <w:rsid w:val="003404DE"/>
    <w:rsid w:val="0034427F"/>
    <w:rsid w:val="003579F1"/>
    <w:rsid w:val="00357B77"/>
    <w:rsid w:val="003701D2"/>
    <w:rsid w:val="003705F7"/>
    <w:rsid w:val="003C235C"/>
    <w:rsid w:val="003D2888"/>
    <w:rsid w:val="003E08B2"/>
    <w:rsid w:val="003E6F5C"/>
    <w:rsid w:val="004118E2"/>
    <w:rsid w:val="00425FD4"/>
    <w:rsid w:val="0042698B"/>
    <w:rsid w:val="0043056F"/>
    <w:rsid w:val="004429DC"/>
    <w:rsid w:val="00446423"/>
    <w:rsid w:val="004464BC"/>
    <w:rsid w:val="00446777"/>
    <w:rsid w:val="00455956"/>
    <w:rsid w:val="00456589"/>
    <w:rsid w:val="0046640A"/>
    <w:rsid w:val="00477D4C"/>
    <w:rsid w:val="00487B9D"/>
    <w:rsid w:val="004918FD"/>
    <w:rsid w:val="004971F0"/>
    <w:rsid w:val="004B0292"/>
    <w:rsid w:val="004B3FB9"/>
    <w:rsid w:val="004C4D78"/>
    <w:rsid w:val="004D0058"/>
    <w:rsid w:val="004D34CA"/>
    <w:rsid w:val="004E2087"/>
    <w:rsid w:val="004E6DA5"/>
    <w:rsid w:val="004F20D7"/>
    <w:rsid w:val="00501A3E"/>
    <w:rsid w:val="00501AEC"/>
    <w:rsid w:val="00535261"/>
    <w:rsid w:val="0053547C"/>
    <w:rsid w:val="005401AE"/>
    <w:rsid w:val="0054117D"/>
    <w:rsid w:val="0055450C"/>
    <w:rsid w:val="00555A04"/>
    <w:rsid w:val="0055752D"/>
    <w:rsid w:val="00565B2D"/>
    <w:rsid w:val="005746E1"/>
    <w:rsid w:val="00580FA5"/>
    <w:rsid w:val="0059060D"/>
    <w:rsid w:val="00591AF9"/>
    <w:rsid w:val="00594816"/>
    <w:rsid w:val="005A4C13"/>
    <w:rsid w:val="005B1CFC"/>
    <w:rsid w:val="005B3FAF"/>
    <w:rsid w:val="005C4C95"/>
    <w:rsid w:val="005C66E7"/>
    <w:rsid w:val="005D002C"/>
    <w:rsid w:val="005F4D7D"/>
    <w:rsid w:val="00605782"/>
    <w:rsid w:val="00607AAC"/>
    <w:rsid w:val="00612F0E"/>
    <w:rsid w:val="00631BE4"/>
    <w:rsid w:val="0063662F"/>
    <w:rsid w:val="00640CF7"/>
    <w:rsid w:val="006520CA"/>
    <w:rsid w:val="00662948"/>
    <w:rsid w:val="00665AFE"/>
    <w:rsid w:val="006866A3"/>
    <w:rsid w:val="00695778"/>
    <w:rsid w:val="006A05F7"/>
    <w:rsid w:val="006B0335"/>
    <w:rsid w:val="006C0A0A"/>
    <w:rsid w:val="006C6275"/>
    <w:rsid w:val="006D7199"/>
    <w:rsid w:val="006D7467"/>
    <w:rsid w:val="006F76D0"/>
    <w:rsid w:val="006F7E74"/>
    <w:rsid w:val="007003F2"/>
    <w:rsid w:val="007059C6"/>
    <w:rsid w:val="007070D3"/>
    <w:rsid w:val="00713ACF"/>
    <w:rsid w:val="00725018"/>
    <w:rsid w:val="00735068"/>
    <w:rsid w:val="00735912"/>
    <w:rsid w:val="007370C9"/>
    <w:rsid w:val="00746DA6"/>
    <w:rsid w:val="00753AA4"/>
    <w:rsid w:val="00754CE1"/>
    <w:rsid w:val="0076362C"/>
    <w:rsid w:val="00764939"/>
    <w:rsid w:val="00767287"/>
    <w:rsid w:val="00772E0B"/>
    <w:rsid w:val="007760B6"/>
    <w:rsid w:val="00776B1F"/>
    <w:rsid w:val="00783931"/>
    <w:rsid w:val="00797832"/>
    <w:rsid w:val="007A7CC9"/>
    <w:rsid w:val="007B1AFF"/>
    <w:rsid w:val="007B735C"/>
    <w:rsid w:val="007D7259"/>
    <w:rsid w:val="007E6BB2"/>
    <w:rsid w:val="007F21FF"/>
    <w:rsid w:val="007F7CBA"/>
    <w:rsid w:val="0080754C"/>
    <w:rsid w:val="0081379C"/>
    <w:rsid w:val="00821BBF"/>
    <w:rsid w:val="0083320D"/>
    <w:rsid w:val="0083523B"/>
    <w:rsid w:val="00851A79"/>
    <w:rsid w:val="00864850"/>
    <w:rsid w:val="0088428C"/>
    <w:rsid w:val="00886ADB"/>
    <w:rsid w:val="00891F7D"/>
    <w:rsid w:val="00893E06"/>
    <w:rsid w:val="008A3DCB"/>
    <w:rsid w:val="008A4813"/>
    <w:rsid w:val="008A6680"/>
    <w:rsid w:val="008B21AB"/>
    <w:rsid w:val="008C3567"/>
    <w:rsid w:val="008D02BA"/>
    <w:rsid w:val="008D554A"/>
    <w:rsid w:val="008D7DB8"/>
    <w:rsid w:val="008E6E1E"/>
    <w:rsid w:val="009021E6"/>
    <w:rsid w:val="00930E40"/>
    <w:rsid w:val="009415EF"/>
    <w:rsid w:val="009675DD"/>
    <w:rsid w:val="00976B1E"/>
    <w:rsid w:val="00977F6E"/>
    <w:rsid w:val="009832B5"/>
    <w:rsid w:val="009900A9"/>
    <w:rsid w:val="00991F76"/>
    <w:rsid w:val="009928F4"/>
    <w:rsid w:val="00993BF9"/>
    <w:rsid w:val="009A5F21"/>
    <w:rsid w:val="009B6DE2"/>
    <w:rsid w:val="009C23EA"/>
    <w:rsid w:val="009C729C"/>
    <w:rsid w:val="009D61F7"/>
    <w:rsid w:val="00A011CF"/>
    <w:rsid w:val="00A0209D"/>
    <w:rsid w:val="00A029BA"/>
    <w:rsid w:val="00A0591E"/>
    <w:rsid w:val="00A1219A"/>
    <w:rsid w:val="00A23F39"/>
    <w:rsid w:val="00A26CFC"/>
    <w:rsid w:val="00A30975"/>
    <w:rsid w:val="00A32030"/>
    <w:rsid w:val="00A33A90"/>
    <w:rsid w:val="00A40219"/>
    <w:rsid w:val="00A46B12"/>
    <w:rsid w:val="00A54830"/>
    <w:rsid w:val="00A5568F"/>
    <w:rsid w:val="00A5766C"/>
    <w:rsid w:val="00A613E8"/>
    <w:rsid w:val="00A63E3D"/>
    <w:rsid w:val="00A67658"/>
    <w:rsid w:val="00A76A15"/>
    <w:rsid w:val="00A859E2"/>
    <w:rsid w:val="00AA3C4C"/>
    <w:rsid w:val="00AB6DD2"/>
    <w:rsid w:val="00AB7529"/>
    <w:rsid w:val="00AD1B09"/>
    <w:rsid w:val="00AD2B90"/>
    <w:rsid w:val="00AF459B"/>
    <w:rsid w:val="00AF484A"/>
    <w:rsid w:val="00B06557"/>
    <w:rsid w:val="00B065FD"/>
    <w:rsid w:val="00B3314A"/>
    <w:rsid w:val="00B3662F"/>
    <w:rsid w:val="00B615E9"/>
    <w:rsid w:val="00B92ED6"/>
    <w:rsid w:val="00BB6E48"/>
    <w:rsid w:val="00BD39D1"/>
    <w:rsid w:val="00BE24D5"/>
    <w:rsid w:val="00BE417F"/>
    <w:rsid w:val="00BF1D4A"/>
    <w:rsid w:val="00BF51E6"/>
    <w:rsid w:val="00C02047"/>
    <w:rsid w:val="00C07829"/>
    <w:rsid w:val="00C16A4E"/>
    <w:rsid w:val="00C218F1"/>
    <w:rsid w:val="00C37B02"/>
    <w:rsid w:val="00C436B0"/>
    <w:rsid w:val="00C44DFF"/>
    <w:rsid w:val="00C46967"/>
    <w:rsid w:val="00C47848"/>
    <w:rsid w:val="00C57CA3"/>
    <w:rsid w:val="00C97E4E"/>
    <w:rsid w:val="00CC7FE2"/>
    <w:rsid w:val="00CE4783"/>
    <w:rsid w:val="00CE4B6B"/>
    <w:rsid w:val="00D025F4"/>
    <w:rsid w:val="00D13A43"/>
    <w:rsid w:val="00D20A6D"/>
    <w:rsid w:val="00D273A6"/>
    <w:rsid w:val="00D37614"/>
    <w:rsid w:val="00D65530"/>
    <w:rsid w:val="00D66293"/>
    <w:rsid w:val="00D763F0"/>
    <w:rsid w:val="00DA2800"/>
    <w:rsid w:val="00DA3092"/>
    <w:rsid w:val="00DA6493"/>
    <w:rsid w:val="00DB5243"/>
    <w:rsid w:val="00DB5332"/>
    <w:rsid w:val="00DD0592"/>
    <w:rsid w:val="00DD3197"/>
    <w:rsid w:val="00DD77DC"/>
    <w:rsid w:val="00DE3150"/>
    <w:rsid w:val="00DE4372"/>
    <w:rsid w:val="00DF0C2C"/>
    <w:rsid w:val="00DF2F15"/>
    <w:rsid w:val="00DF66DC"/>
    <w:rsid w:val="00DF67FE"/>
    <w:rsid w:val="00E13EDC"/>
    <w:rsid w:val="00E23CD8"/>
    <w:rsid w:val="00E26CE5"/>
    <w:rsid w:val="00E2727E"/>
    <w:rsid w:val="00E302D7"/>
    <w:rsid w:val="00E32A83"/>
    <w:rsid w:val="00E32BD3"/>
    <w:rsid w:val="00E41399"/>
    <w:rsid w:val="00E54E5C"/>
    <w:rsid w:val="00E712B6"/>
    <w:rsid w:val="00E727F6"/>
    <w:rsid w:val="00E84FE7"/>
    <w:rsid w:val="00E925FF"/>
    <w:rsid w:val="00EA6B28"/>
    <w:rsid w:val="00EC47B5"/>
    <w:rsid w:val="00EC4E9C"/>
    <w:rsid w:val="00EC5BA4"/>
    <w:rsid w:val="00EF302A"/>
    <w:rsid w:val="00EF43FD"/>
    <w:rsid w:val="00EF49FC"/>
    <w:rsid w:val="00F01979"/>
    <w:rsid w:val="00F0284C"/>
    <w:rsid w:val="00F05E6A"/>
    <w:rsid w:val="00F17281"/>
    <w:rsid w:val="00F218EB"/>
    <w:rsid w:val="00F30DF5"/>
    <w:rsid w:val="00F35E99"/>
    <w:rsid w:val="00F4237B"/>
    <w:rsid w:val="00F43802"/>
    <w:rsid w:val="00F47929"/>
    <w:rsid w:val="00F5385A"/>
    <w:rsid w:val="00F57B6B"/>
    <w:rsid w:val="00F71ADE"/>
    <w:rsid w:val="00F924CF"/>
    <w:rsid w:val="00F94BDB"/>
    <w:rsid w:val="00F97308"/>
    <w:rsid w:val="00FA0313"/>
    <w:rsid w:val="00FA3EDA"/>
    <w:rsid w:val="00FA4600"/>
    <w:rsid w:val="00FB318A"/>
    <w:rsid w:val="00FC353B"/>
    <w:rsid w:val="00FE361B"/>
    <w:rsid w:val="00FE4CE6"/>
    <w:rsid w:val="00FF1322"/>
    <w:rsid w:val="00FF4316"/>
    <w:rsid w:val="011B136F"/>
    <w:rsid w:val="01B32CCF"/>
    <w:rsid w:val="01D05A1D"/>
    <w:rsid w:val="027619AC"/>
    <w:rsid w:val="02F92D08"/>
    <w:rsid w:val="03E26839"/>
    <w:rsid w:val="046C3C20"/>
    <w:rsid w:val="04D35BF6"/>
    <w:rsid w:val="05B2719F"/>
    <w:rsid w:val="05E11832"/>
    <w:rsid w:val="07FD6BA9"/>
    <w:rsid w:val="08844E22"/>
    <w:rsid w:val="09A718B6"/>
    <w:rsid w:val="09D65B51"/>
    <w:rsid w:val="0BCB39D7"/>
    <w:rsid w:val="0BE67BA2"/>
    <w:rsid w:val="0CA75583"/>
    <w:rsid w:val="0D907DC5"/>
    <w:rsid w:val="0D94614B"/>
    <w:rsid w:val="0DA41D56"/>
    <w:rsid w:val="0E0F1632"/>
    <w:rsid w:val="0F563291"/>
    <w:rsid w:val="0F7C3BB6"/>
    <w:rsid w:val="0FAA3487"/>
    <w:rsid w:val="0FD259AF"/>
    <w:rsid w:val="0FDF4A15"/>
    <w:rsid w:val="10182F62"/>
    <w:rsid w:val="12CB228E"/>
    <w:rsid w:val="12F901BB"/>
    <w:rsid w:val="13441D7E"/>
    <w:rsid w:val="13830FA6"/>
    <w:rsid w:val="13DD188A"/>
    <w:rsid w:val="13FB7F63"/>
    <w:rsid w:val="15397494"/>
    <w:rsid w:val="154C316C"/>
    <w:rsid w:val="15545B7C"/>
    <w:rsid w:val="155F3BEE"/>
    <w:rsid w:val="156E6BE5"/>
    <w:rsid w:val="15AD5F70"/>
    <w:rsid w:val="15D12754"/>
    <w:rsid w:val="191050B1"/>
    <w:rsid w:val="1A4245C3"/>
    <w:rsid w:val="1AB83AB1"/>
    <w:rsid w:val="1AD25EC1"/>
    <w:rsid w:val="1BA809D0"/>
    <w:rsid w:val="1BC25F36"/>
    <w:rsid w:val="1BD57515"/>
    <w:rsid w:val="1C0025BA"/>
    <w:rsid w:val="1C0668FA"/>
    <w:rsid w:val="1C3B1D9B"/>
    <w:rsid w:val="1D1D0F4A"/>
    <w:rsid w:val="1D5640F9"/>
    <w:rsid w:val="1EA36596"/>
    <w:rsid w:val="1EF50DAC"/>
    <w:rsid w:val="1F8E0496"/>
    <w:rsid w:val="1FC57DA2"/>
    <w:rsid w:val="20AA343C"/>
    <w:rsid w:val="218E1D0D"/>
    <w:rsid w:val="226E790C"/>
    <w:rsid w:val="23865A9B"/>
    <w:rsid w:val="23F4739F"/>
    <w:rsid w:val="24286B52"/>
    <w:rsid w:val="244C24FA"/>
    <w:rsid w:val="24545B99"/>
    <w:rsid w:val="24696D85"/>
    <w:rsid w:val="25270BB7"/>
    <w:rsid w:val="265C0E6A"/>
    <w:rsid w:val="268A13D9"/>
    <w:rsid w:val="269A7F60"/>
    <w:rsid w:val="279F712B"/>
    <w:rsid w:val="27B1007D"/>
    <w:rsid w:val="27D843EB"/>
    <w:rsid w:val="286D0FD7"/>
    <w:rsid w:val="2A3726A8"/>
    <w:rsid w:val="2A3873C3"/>
    <w:rsid w:val="2A4A4CFE"/>
    <w:rsid w:val="2B777082"/>
    <w:rsid w:val="2B9B58A7"/>
    <w:rsid w:val="2C0D02E8"/>
    <w:rsid w:val="2C2E0A7D"/>
    <w:rsid w:val="2DA07395"/>
    <w:rsid w:val="30590093"/>
    <w:rsid w:val="30D82E34"/>
    <w:rsid w:val="31093157"/>
    <w:rsid w:val="317D7A2A"/>
    <w:rsid w:val="318C6523"/>
    <w:rsid w:val="31930FE5"/>
    <w:rsid w:val="31C44E5F"/>
    <w:rsid w:val="324F503C"/>
    <w:rsid w:val="325E7BE3"/>
    <w:rsid w:val="3264169D"/>
    <w:rsid w:val="32E0684A"/>
    <w:rsid w:val="336E20A7"/>
    <w:rsid w:val="33B977C6"/>
    <w:rsid w:val="33ED7470"/>
    <w:rsid w:val="3403482B"/>
    <w:rsid w:val="345E2C01"/>
    <w:rsid w:val="348D43F4"/>
    <w:rsid w:val="34BC6C38"/>
    <w:rsid w:val="351849C1"/>
    <w:rsid w:val="35386E11"/>
    <w:rsid w:val="361A2073"/>
    <w:rsid w:val="3637115A"/>
    <w:rsid w:val="36DA2874"/>
    <w:rsid w:val="36FB3534"/>
    <w:rsid w:val="373226F6"/>
    <w:rsid w:val="373F073E"/>
    <w:rsid w:val="38174ABC"/>
    <w:rsid w:val="385250B2"/>
    <w:rsid w:val="38876070"/>
    <w:rsid w:val="39447B32"/>
    <w:rsid w:val="395FB7A0"/>
    <w:rsid w:val="39C90037"/>
    <w:rsid w:val="39CB75EB"/>
    <w:rsid w:val="39CE5556"/>
    <w:rsid w:val="3A00614F"/>
    <w:rsid w:val="3A6D4E67"/>
    <w:rsid w:val="3AD273C0"/>
    <w:rsid w:val="3AD4138A"/>
    <w:rsid w:val="3BCF190C"/>
    <w:rsid w:val="3BF9DEB1"/>
    <w:rsid w:val="3C0E6BAC"/>
    <w:rsid w:val="3C9061A1"/>
    <w:rsid w:val="3D742EA0"/>
    <w:rsid w:val="3E1675C3"/>
    <w:rsid w:val="3E1D3EB6"/>
    <w:rsid w:val="3E9D0006"/>
    <w:rsid w:val="3EE871B2"/>
    <w:rsid w:val="3F746C97"/>
    <w:rsid w:val="3FC32A1A"/>
    <w:rsid w:val="3FE222D7"/>
    <w:rsid w:val="3FFBA370"/>
    <w:rsid w:val="3FFD3C92"/>
    <w:rsid w:val="40866C82"/>
    <w:rsid w:val="40B62FB9"/>
    <w:rsid w:val="420138FF"/>
    <w:rsid w:val="427A2817"/>
    <w:rsid w:val="43057B77"/>
    <w:rsid w:val="431C742A"/>
    <w:rsid w:val="43291B47"/>
    <w:rsid w:val="433848E7"/>
    <w:rsid w:val="43BE6D6C"/>
    <w:rsid w:val="43E02B4D"/>
    <w:rsid w:val="444A3EFE"/>
    <w:rsid w:val="45421D25"/>
    <w:rsid w:val="4585575A"/>
    <w:rsid w:val="45EB023C"/>
    <w:rsid w:val="460B01D7"/>
    <w:rsid w:val="460F55E7"/>
    <w:rsid w:val="46D6163F"/>
    <w:rsid w:val="47485D05"/>
    <w:rsid w:val="47615D53"/>
    <w:rsid w:val="480A1F47"/>
    <w:rsid w:val="48BB6909"/>
    <w:rsid w:val="48F03833"/>
    <w:rsid w:val="49F8471F"/>
    <w:rsid w:val="4A1E1D23"/>
    <w:rsid w:val="4A317C5F"/>
    <w:rsid w:val="4A471230"/>
    <w:rsid w:val="4A8A55C1"/>
    <w:rsid w:val="4AE178D7"/>
    <w:rsid w:val="4BD3251D"/>
    <w:rsid w:val="4BFE9304"/>
    <w:rsid w:val="4C49304B"/>
    <w:rsid w:val="4C7D29CB"/>
    <w:rsid w:val="4CBD7ED0"/>
    <w:rsid w:val="4CFA2DD6"/>
    <w:rsid w:val="4D3006A2"/>
    <w:rsid w:val="4D9724CF"/>
    <w:rsid w:val="4DF74D1B"/>
    <w:rsid w:val="4E473EF5"/>
    <w:rsid w:val="4E69016F"/>
    <w:rsid w:val="4E8E60BC"/>
    <w:rsid w:val="4E984115"/>
    <w:rsid w:val="4EFD2EF3"/>
    <w:rsid w:val="4F7D4D0C"/>
    <w:rsid w:val="5043249A"/>
    <w:rsid w:val="505460A4"/>
    <w:rsid w:val="505770C8"/>
    <w:rsid w:val="509339B1"/>
    <w:rsid w:val="51B5729C"/>
    <w:rsid w:val="52350508"/>
    <w:rsid w:val="52802932"/>
    <w:rsid w:val="52BC4786"/>
    <w:rsid w:val="52ED0DE3"/>
    <w:rsid w:val="53607807"/>
    <w:rsid w:val="53861FD8"/>
    <w:rsid w:val="538C05FC"/>
    <w:rsid w:val="54262EEE"/>
    <w:rsid w:val="5435040D"/>
    <w:rsid w:val="552503C0"/>
    <w:rsid w:val="56446F6C"/>
    <w:rsid w:val="564B654C"/>
    <w:rsid w:val="56837A94"/>
    <w:rsid w:val="56925B4E"/>
    <w:rsid w:val="582157B7"/>
    <w:rsid w:val="59653481"/>
    <w:rsid w:val="598142DD"/>
    <w:rsid w:val="5A2635DD"/>
    <w:rsid w:val="5BC44DEE"/>
    <w:rsid w:val="5CC47CC0"/>
    <w:rsid w:val="5CF40FE1"/>
    <w:rsid w:val="5D611121"/>
    <w:rsid w:val="5D6E7DCF"/>
    <w:rsid w:val="5DB31446"/>
    <w:rsid w:val="5DD6E773"/>
    <w:rsid w:val="5DEF4A8E"/>
    <w:rsid w:val="5FA34D03"/>
    <w:rsid w:val="5FD774DA"/>
    <w:rsid w:val="6008350A"/>
    <w:rsid w:val="60CA3A1F"/>
    <w:rsid w:val="60D40EEC"/>
    <w:rsid w:val="61C6547B"/>
    <w:rsid w:val="61F47A98"/>
    <w:rsid w:val="63651B58"/>
    <w:rsid w:val="63A70678"/>
    <w:rsid w:val="63E301F3"/>
    <w:rsid w:val="63E61662"/>
    <w:rsid w:val="65A81FCA"/>
    <w:rsid w:val="65E94BF3"/>
    <w:rsid w:val="667CFF19"/>
    <w:rsid w:val="671A1F63"/>
    <w:rsid w:val="67A96C2F"/>
    <w:rsid w:val="67D33D2A"/>
    <w:rsid w:val="67D53EC8"/>
    <w:rsid w:val="67FF2CF3"/>
    <w:rsid w:val="68634C04"/>
    <w:rsid w:val="688D0E1A"/>
    <w:rsid w:val="68A05D16"/>
    <w:rsid w:val="68B03FED"/>
    <w:rsid w:val="68F77E6E"/>
    <w:rsid w:val="693B5FAC"/>
    <w:rsid w:val="69D56401"/>
    <w:rsid w:val="6A235589"/>
    <w:rsid w:val="6A4D2583"/>
    <w:rsid w:val="6B720339"/>
    <w:rsid w:val="6D0B689D"/>
    <w:rsid w:val="6D176E98"/>
    <w:rsid w:val="6E0252EB"/>
    <w:rsid w:val="6E3A0F28"/>
    <w:rsid w:val="6E5378F4"/>
    <w:rsid w:val="6EFFE986"/>
    <w:rsid w:val="6F3742B2"/>
    <w:rsid w:val="6F616041"/>
    <w:rsid w:val="6F7B4055"/>
    <w:rsid w:val="6F997ED1"/>
    <w:rsid w:val="6FE02E1A"/>
    <w:rsid w:val="6FFEAF5C"/>
    <w:rsid w:val="70386F10"/>
    <w:rsid w:val="70757FF6"/>
    <w:rsid w:val="712D267F"/>
    <w:rsid w:val="713C6D66"/>
    <w:rsid w:val="714B55B6"/>
    <w:rsid w:val="716F0EE9"/>
    <w:rsid w:val="719533EC"/>
    <w:rsid w:val="72320BE2"/>
    <w:rsid w:val="72713458"/>
    <w:rsid w:val="72787A47"/>
    <w:rsid w:val="72A71FF2"/>
    <w:rsid w:val="72C80088"/>
    <w:rsid w:val="73124222"/>
    <w:rsid w:val="73B05D63"/>
    <w:rsid w:val="74BF4159"/>
    <w:rsid w:val="74DA5D89"/>
    <w:rsid w:val="74F42CE1"/>
    <w:rsid w:val="74F5E285"/>
    <w:rsid w:val="75561EA4"/>
    <w:rsid w:val="75D73501"/>
    <w:rsid w:val="760B6D06"/>
    <w:rsid w:val="76E2215D"/>
    <w:rsid w:val="77291F9E"/>
    <w:rsid w:val="778450E0"/>
    <w:rsid w:val="779A65EF"/>
    <w:rsid w:val="78DB6E64"/>
    <w:rsid w:val="7A0F14BB"/>
    <w:rsid w:val="7A385EE3"/>
    <w:rsid w:val="7A611BB0"/>
    <w:rsid w:val="7AC73B44"/>
    <w:rsid w:val="7B7FA95A"/>
    <w:rsid w:val="7BBB6A6C"/>
    <w:rsid w:val="7BE6624C"/>
    <w:rsid w:val="7BE81FC4"/>
    <w:rsid w:val="7BFE17E7"/>
    <w:rsid w:val="7C792C1C"/>
    <w:rsid w:val="7CCF1163"/>
    <w:rsid w:val="7CD82038"/>
    <w:rsid w:val="7CE8731F"/>
    <w:rsid w:val="7E2748F9"/>
    <w:rsid w:val="7ED75855"/>
    <w:rsid w:val="7EF7088A"/>
    <w:rsid w:val="7FDE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27DF55D2"/>
  <w15:docId w15:val="{25A87837-BAD0-4E73-BFFB-93BF7191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qFormat="1"/>
    <w:lsdException w:name="toc 3" w:uiPriority="39"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st" w:unhideWhenUsed="1" w:qFormat="1"/>
    <w:lsdException w:name="List Number" w:qFormat="1"/>
    <w:lsdException w:name="List 2" w:uiPriority="99"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qFormat="1"/>
    <w:lsdException w:name="FollowedHyperlink"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imes New Roman" w:hAnsi="Times New Roman"/>
      <w:kern w:val="2"/>
      <w:sz w:val="21"/>
      <w:szCs w:val="24"/>
    </w:rPr>
  </w:style>
  <w:style w:type="paragraph" w:styleId="1">
    <w:name w:val="heading 1"/>
    <w:next w:val="a0"/>
    <w:link w:val="10"/>
    <w:uiPriority w:val="9"/>
    <w:qFormat/>
    <w:pPr>
      <w:keepNext/>
      <w:keepLines/>
      <w:widowControl w:val="0"/>
      <w:spacing w:before="340" w:after="330" w:line="578" w:lineRule="auto"/>
      <w:jc w:val="both"/>
      <w:outlineLvl w:val="0"/>
    </w:pPr>
    <w:rPr>
      <w:rFonts w:ascii="Times New Roman" w:hAnsi="Times New Roman"/>
      <w:b/>
      <w:bCs/>
      <w:kern w:val="44"/>
      <w:sz w:val="44"/>
      <w:szCs w:val="44"/>
    </w:rPr>
  </w:style>
  <w:style w:type="paragraph" w:styleId="2">
    <w:name w:val="heading 2"/>
    <w:next w:val="a0"/>
    <w:uiPriority w:val="9"/>
    <w:qFormat/>
    <w:pPr>
      <w:keepNext/>
      <w:keepLines/>
      <w:widowControl w:val="0"/>
      <w:spacing w:before="260" w:after="260" w:line="416" w:lineRule="auto"/>
      <w:jc w:val="both"/>
      <w:outlineLvl w:val="1"/>
    </w:pPr>
    <w:rPr>
      <w:rFonts w:ascii="Cambria" w:hAnsi="Cambria"/>
      <w:b/>
      <w:bCs/>
      <w:kern w:val="2"/>
      <w:sz w:val="32"/>
      <w:szCs w:val="32"/>
    </w:rPr>
  </w:style>
  <w:style w:type="paragraph" w:styleId="3">
    <w:name w:val="heading 3"/>
    <w:next w:val="a0"/>
    <w:qFormat/>
    <w:pPr>
      <w:keepNext/>
      <w:keepLines/>
      <w:widowControl w:val="0"/>
      <w:spacing w:before="260" w:after="260" w:line="416" w:lineRule="auto"/>
      <w:jc w:val="both"/>
      <w:outlineLvl w:val="2"/>
    </w:pPr>
    <w:rPr>
      <w:rFonts w:ascii="Times New Roman" w:hAnsi="Times New Roman"/>
      <w:b/>
      <w:bCs/>
      <w:kern w:val="2"/>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er"/>
    <w:basedOn w:val="a0"/>
    <w:link w:val="a5"/>
    <w:uiPriority w:val="99"/>
    <w:qFormat/>
    <w:pPr>
      <w:tabs>
        <w:tab w:val="center" w:pos="4153"/>
        <w:tab w:val="right" w:pos="8306"/>
      </w:tabs>
      <w:snapToGrid w:val="0"/>
      <w:jc w:val="left"/>
    </w:pPr>
    <w:rPr>
      <w:sz w:val="18"/>
    </w:rPr>
  </w:style>
  <w:style w:type="paragraph" w:styleId="a">
    <w:name w:val="List Number"/>
    <w:basedOn w:val="a0"/>
    <w:qFormat/>
    <w:pPr>
      <w:numPr>
        <w:numId w:val="1"/>
      </w:numPr>
    </w:pPr>
  </w:style>
  <w:style w:type="paragraph" w:styleId="a6">
    <w:name w:val="Normal Indent"/>
    <w:basedOn w:val="a0"/>
    <w:unhideWhenUsed/>
    <w:qFormat/>
    <w:pPr>
      <w:ind w:firstLine="420"/>
    </w:pPr>
  </w:style>
  <w:style w:type="paragraph" w:styleId="a7">
    <w:name w:val="annotation text"/>
    <w:basedOn w:val="a0"/>
    <w:link w:val="11"/>
    <w:qFormat/>
    <w:pPr>
      <w:jc w:val="left"/>
    </w:pPr>
  </w:style>
  <w:style w:type="paragraph" w:styleId="a8">
    <w:name w:val="Body Text"/>
    <w:next w:val="a0"/>
    <w:link w:val="a9"/>
    <w:qFormat/>
    <w:pPr>
      <w:widowControl w:val="0"/>
      <w:spacing w:after="120"/>
      <w:jc w:val="both"/>
    </w:pPr>
    <w:rPr>
      <w:rFonts w:ascii="Times New Roman" w:hAnsi="Times New Roman"/>
      <w:kern w:val="2"/>
      <w:sz w:val="21"/>
      <w:szCs w:val="24"/>
    </w:rPr>
  </w:style>
  <w:style w:type="paragraph" w:styleId="aa">
    <w:name w:val="Body Text Indent"/>
    <w:basedOn w:val="a0"/>
    <w:link w:val="ab"/>
    <w:qFormat/>
    <w:pPr>
      <w:spacing w:after="120"/>
      <w:ind w:leftChars="200" w:left="420"/>
    </w:pPr>
  </w:style>
  <w:style w:type="paragraph" w:styleId="20">
    <w:name w:val="List 2"/>
    <w:uiPriority w:val="99"/>
    <w:unhideWhenUsed/>
    <w:qFormat/>
    <w:pPr>
      <w:widowControl w:val="0"/>
      <w:ind w:leftChars="200" w:left="100" w:hangingChars="200" w:hanging="200"/>
      <w:contextualSpacing/>
      <w:jc w:val="both"/>
    </w:pPr>
    <w:rPr>
      <w:rFonts w:ascii="Times New Roman" w:hAnsi="Times New Roman"/>
      <w:kern w:val="2"/>
      <w:sz w:val="21"/>
      <w:szCs w:val="24"/>
    </w:rPr>
  </w:style>
  <w:style w:type="paragraph" w:styleId="TOC3">
    <w:name w:val="toc 3"/>
    <w:next w:val="a0"/>
    <w:uiPriority w:val="39"/>
    <w:unhideWhenUsed/>
    <w:qFormat/>
    <w:pPr>
      <w:widowControl w:val="0"/>
      <w:ind w:leftChars="400" w:left="840"/>
      <w:jc w:val="both"/>
    </w:pPr>
    <w:rPr>
      <w:rFonts w:ascii="Times New Roman" w:hAnsi="Times New Roman"/>
      <w:kern w:val="2"/>
      <w:sz w:val="21"/>
      <w:szCs w:val="24"/>
    </w:rPr>
  </w:style>
  <w:style w:type="paragraph" w:styleId="ac">
    <w:name w:val="Plain Text"/>
    <w:link w:val="ad"/>
    <w:unhideWhenUsed/>
    <w:qFormat/>
    <w:rPr>
      <w:rFonts w:ascii="宋体" w:hAnsi="Courier New" w:hint="eastAsia"/>
      <w:sz w:val="24"/>
      <w:szCs w:val="24"/>
    </w:rPr>
  </w:style>
  <w:style w:type="paragraph" w:styleId="ae">
    <w:name w:val="Balloon Text"/>
    <w:basedOn w:val="a0"/>
    <w:link w:val="af"/>
    <w:qFormat/>
    <w:rPr>
      <w:sz w:val="18"/>
      <w:szCs w:val="18"/>
    </w:rPr>
  </w:style>
  <w:style w:type="paragraph" w:styleId="af0">
    <w:name w:val="header"/>
    <w:basedOn w:val="a0"/>
    <w:link w:val="af1"/>
    <w:qFormat/>
    <w:pPr>
      <w:pBdr>
        <w:bottom w:val="single" w:sz="6" w:space="1" w:color="auto"/>
      </w:pBdr>
      <w:tabs>
        <w:tab w:val="center" w:pos="4153"/>
        <w:tab w:val="right" w:pos="8306"/>
      </w:tabs>
      <w:snapToGrid w:val="0"/>
      <w:jc w:val="center"/>
    </w:pPr>
    <w:rPr>
      <w:sz w:val="18"/>
      <w:szCs w:val="18"/>
    </w:rPr>
  </w:style>
  <w:style w:type="paragraph" w:styleId="TOC1">
    <w:name w:val="toc 1"/>
    <w:next w:val="a0"/>
    <w:uiPriority w:val="39"/>
    <w:unhideWhenUsed/>
    <w:qFormat/>
    <w:pPr>
      <w:widowControl w:val="0"/>
      <w:jc w:val="both"/>
    </w:pPr>
    <w:rPr>
      <w:rFonts w:ascii="Times New Roman" w:hAnsi="Times New Roman"/>
      <w:kern w:val="2"/>
      <w:sz w:val="21"/>
      <w:szCs w:val="24"/>
    </w:rPr>
  </w:style>
  <w:style w:type="paragraph" w:styleId="af2">
    <w:name w:val="List"/>
    <w:unhideWhenUsed/>
    <w:qFormat/>
    <w:pPr>
      <w:widowControl w:val="0"/>
      <w:ind w:left="200" w:hangingChars="200" w:hanging="200"/>
      <w:contextualSpacing/>
      <w:jc w:val="both"/>
    </w:pPr>
    <w:rPr>
      <w:rFonts w:ascii="Times New Roman" w:hAnsi="Times New Roman"/>
      <w:kern w:val="2"/>
      <w:sz w:val="21"/>
      <w:szCs w:val="24"/>
    </w:rPr>
  </w:style>
  <w:style w:type="paragraph" w:styleId="TOC2">
    <w:name w:val="toc 2"/>
    <w:basedOn w:val="a0"/>
    <w:next w:val="a0"/>
    <w:uiPriority w:val="39"/>
    <w:qFormat/>
    <w:pPr>
      <w:ind w:leftChars="200" w:left="420"/>
    </w:p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3">
    <w:name w:val="Title"/>
    <w:basedOn w:val="a0"/>
    <w:next w:val="a0"/>
    <w:qFormat/>
    <w:pPr>
      <w:spacing w:before="240" w:after="60"/>
      <w:jc w:val="center"/>
      <w:outlineLvl w:val="0"/>
    </w:pPr>
    <w:rPr>
      <w:rFonts w:ascii="Arial" w:hAnsi="Arial"/>
      <w:b/>
      <w:sz w:val="32"/>
      <w:szCs w:val="20"/>
    </w:rPr>
  </w:style>
  <w:style w:type="paragraph" w:styleId="af4">
    <w:name w:val="annotation subject"/>
    <w:basedOn w:val="a7"/>
    <w:next w:val="a7"/>
    <w:link w:val="af5"/>
    <w:qFormat/>
    <w:rPr>
      <w:b/>
      <w:bCs/>
    </w:rPr>
  </w:style>
  <w:style w:type="character" w:styleId="af6">
    <w:name w:val="Strong"/>
    <w:basedOn w:val="a2"/>
    <w:qFormat/>
    <w:rPr>
      <w:b/>
    </w:rPr>
  </w:style>
  <w:style w:type="character" w:styleId="af7">
    <w:name w:val="FollowedHyperlink"/>
    <w:unhideWhenUsed/>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11">
    <w:name w:val="批注文字 字符1"/>
    <w:link w:val="a7"/>
    <w:qFormat/>
    <w:rPr>
      <w:kern w:val="2"/>
      <w:sz w:val="21"/>
      <w:szCs w:val="24"/>
    </w:rPr>
  </w:style>
  <w:style w:type="character" w:customStyle="1" w:styleId="a9">
    <w:name w:val="正文文本 字符"/>
    <w:link w:val="a8"/>
    <w:uiPriority w:val="99"/>
    <w:qFormat/>
    <w:rPr>
      <w:kern w:val="2"/>
      <w:sz w:val="21"/>
      <w:szCs w:val="24"/>
    </w:rPr>
  </w:style>
  <w:style w:type="character" w:customStyle="1" w:styleId="ab">
    <w:name w:val="正文文本缩进 字符"/>
    <w:link w:val="aa"/>
    <w:qFormat/>
    <w:rPr>
      <w:kern w:val="2"/>
      <w:sz w:val="21"/>
      <w:szCs w:val="24"/>
    </w:rPr>
  </w:style>
  <w:style w:type="character" w:customStyle="1" w:styleId="ad">
    <w:name w:val="纯文本 字符"/>
    <w:link w:val="ac"/>
    <w:qFormat/>
    <w:rPr>
      <w:rFonts w:ascii="宋体" w:hAnsi="Courier New"/>
      <w:sz w:val="24"/>
      <w:szCs w:val="24"/>
    </w:rPr>
  </w:style>
  <w:style w:type="character" w:customStyle="1" w:styleId="af">
    <w:name w:val="批注框文本 字符"/>
    <w:link w:val="ae"/>
    <w:qFormat/>
    <w:rPr>
      <w:kern w:val="2"/>
      <w:sz w:val="18"/>
      <w:szCs w:val="18"/>
    </w:rPr>
  </w:style>
  <w:style w:type="character" w:customStyle="1" w:styleId="a5">
    <w:name w:val="页脚 字符"/>
    <w:link w:val="a1"/>
    <w:uiPriority w:val="99"/>
    <w:qFormat/>
    <w:rPr>
      <w:kern w:val="2"/>
      <w:sz w:val="18"/>
      <w:szCs w:val="24"/>
    </w:rPr>
  </w:style>
  <w:style w:type="character" w:customStyle="1" w:styleId="af1">
    <w:name w:val="页眉 字符"/>
    <w:link w:val="af0"/>
    <w:qFormat/>
    <w:rPr>
      <w:kern w:val="2"/>
      <w:sz w:val="18"/>
      <w:szCs w:val="18"/>
    </w:rPr>
  </w:style>
  <w:style w:type="character" w:customStyle="1" w:styleId="af5">
    <w:name w:val="批注主题 字符"/>
    <w:link w:val="af4"/>
    <w:qFormat/>
    <w:rPr>
      <w:b/>
      <w:bCs/>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a">
    <w:name w:val="List Paragraph"/>
    <w:uiPriority w:val="34"/>
    <w:qFormat/>
    <w:pPr>
      <w:widowControl w:val="0"/>
      <w:ind w:firstLineChars="200" w:firstLine="420"/>
      <w:jc w:val="both"/>
    </w:pPr>
    <w:rPr>
      <w:rFonts w:ascii="Times New Roman" w:hAnsi="Times New Roman"/>
      <w:kern w:val="2"/>
      <w:sz w:val="21"/>
      <w:szCs w:val="24"/>
    </w:rPr>
  </w:style>
  <w:style w:type="paragraph" w:customStyle="1" w:styleId="Default">
    <w:name w:val="Default"/>
    <w:qFormat/>
    <w:pPr>
      <w:widowControl w:val="0"/>
      <w:autoSpaceDE w:val="0"/>
      <w:autoSpaceDN w:val="0"/>
      <w:adjustRightInd w:val="0"/>
    </w:pPr>
    <w:rPr>
      <w:rFonts w:ascii="宋体" w:hAnsi="宋体"/>
      <w:color w:val="000000"/>
      <w:sz w:val="24"/>
    </w:rPr>
  </w:style>
  <w:style w:type="character" w:customStyle="1" w:styleId="Char">
    <w:name w:val="批注文字 Char"/>
    <w:qFormat/>
    <w:rPr>
      <w:kern w:val="2"/>
      <w:sz w:val="21"/>
      <w:szCs w:val="24"/>
    </w:rPr>
  </w:style>
  <w:style w:type="character" w:customStyle="1" w:styleId="afb">
    <w:name w:val="批注文字 字符"/>
    <w:qFormat/>
    <w:rPr>
      <w:kern w:val="2"/>
      <w:sz w:val="21"/>
      <w:szCs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12">
    <w:name w:val="修订1"/>
    <w:hidden/>
    <w:uiPriority w:val="99"/>
    <w:unhideWhenUsed/>
    <w:qFormat/>
    <w:rPr>
      <w:rFonts w:ascii="Times New Roman" w:hAnsi="Times New Roman"/>
      <w:kern w:val="2"/>
      <w:sz w:val="21"/>
      <w:szCs w:val="24"/>
    </w:rPr>
  </w:style>
  <w:style w:type="paragraph" w:customStyle="1" w:styleId="21">
    <w:name w:val="修订2"/>
    <w:hidden/>
    <w:uiPriority w:val="99"/>
    <w:unhideWhenUsed/>
    <w:qFormat/>
    <w:rPr>
      <w:rFonts w:ascii="Times New Roman" w:hAnsi="Times New Roman"/>
      <w:kern w:val="2"/>
      <w:sz w:val="21"/>
      <w:szCs w:val="24"/>
    </w:rPr>
  </w:style>
  <w:style w:type="paragraph" w:customStyle="1" w:styleId="30">
    <w:name w:val="修订3"/>
    <w:hidden/>
    <w:uiPriority w:val="99"/>
    <w:unhideWhenUsed/>
    <w:qFormat/>
    <w:rPr>
      <w:rFonts w:ascii="Times New Roman" w:hAnsi="Times New Roman"/>
      <w:kern w:val="2"/>
      <w:sz w:val="21"/>
      <w:szCs w:val="24"/>
    </w:rPr>
  </w:style>
  <w:style w:type="paragraph" w:customStyle="1" w:styleId="msolistparagraph0">
    <w:name w:val="msolistparagraph"/>
    <w:basedOn w:val="a0"/>
    <w:qFormat/>
    <w:pPr>
      <w:ind w:firstLineChars="200" w:firstLine="420"/>
    </w:pPr>
  </w:style>
  <w:style w:type="character" w:customStyle="1" w:styleId="13">
    <w:name w:val="未处理的提及1"/>
    <w:basedOn w:val="a2"/>
    <w:uiPriority w:val="99"/>
    <w:semiHidden/>
    <w:unhideWhenUsed/>
    <w:qFormat/>
    <w:rPr>
      <w:color w:val="605E5C"/>
      <w:shd w:val="clear" w:color="auto" w:fill="E1DFDD"/>
    </w:rPr>
  </w:style>
  <w:style w:type="character" w:customStyle="1" w:styleId="22">
    <w:name w:val="正文文本 字符2"/>
    <w:qFormat/>
    <w:rPr>
      <w:rFonts w:ascii="Times New Roman" w:hAnsi="Times New Roman"/>
      <w:kern w:val="2"/>
      <w:sz w:val="21"/>
      <w:szCs w:val="24"/>
    </w:rPr>
  </w:style>
  <w:style w:type="character" w:customStyle="1" w:styleId="10">
    <w:name w:val="标题 1 字符"/>
    <w:link w:val="1"/>
    <w:uiPriority w:val="9"/>
    <w:qFormat/>
    <w:rPr>
      <w:rFonts w:ascii="Times New Roman" w:hAnsi="Times New Roman"/>
      <w:b/>
      <w:bCs/>
      <w:kern w:val="44"/>
      <w:sz w:val="44"/>
      <w:szCs w:val="44"/>
    </w:rPr>
  </w:style>
  <w:style w:type="paragraph" w:customStyle="1" w:styleId="14">
    <w:name w:val="正文缩进1"/>
    <w:basedOn w:val="a0"/>
    <w:next w:val="aa"/>
    <w:uiPriority w:val="99"/>
    <w:qFormat/>
    <w:pPr>
      <w:autoSpaceDE w:val="0"/>
      <w:autoSpaceDN w:val="0"/>
      <w:adjustRightInd w:val="0"/>
      <w:snapToGrid w:val="0"/>
      <w:spacing w:after="120" w:line="360" w:lineRule="auto"/>
      <w:ind w:leftChars="200" w:left="420" w:firstLineChars="200" w:firstLine="480"/>
    </w:pPr>
    <w:rPr>
      <w:sz w:val="24"/>
      <w:szCs w:val="21"/>
    </w:rPr>
  </w:style>
  <w:style w:type="character" w:styleId="afc">
    <w:name w:val="Unresolved Mention"/>
    <w:basedOn w:val="a2"/>
    <w:uiPriority w:val="99"/>
    <w:semiHidden/>
    <w:unhideWhenUsed/>
    <w:rsid w:val="00FA0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gcy.zfcg.gxzf.gov.cn/&#65289;&#33719;&#21462;&#37319;&#36141;&#25991;&#20214;&#65292;&#24182;&#20110;2026&#24180;1&#26376;" TargetMode="External"/><Relationship Id="rId14" Type="http://schemas.openxmlformats.org/officeDocument/2006/relationships/hyperlink" Target="http://www.nnggzy.org.cn&#65289;"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6" Type="http://schemas.openxmlformats.org/officeDocument/2006/relationships/font" Target="fonts/font16.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5" Type="http://schemas.openxmlformats.org/officeDocument/2006/relationships/font" Target="fonts/font1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 Id="rId14" Type="http://schemas.openxmlformats.org/officeDocument/2006/relationships/font" Target="fonts/font1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109</Pages>
  <Words>57533</Words>
  <Characters>15654</Characters>
  <Application>Microsoft Office Word</Application>
  <DocSecurity>0</DocSecurity>
  <Lines>130</Lines>
  <Paragraphs>146</Paragraphs>
  <ScaleCrop>false</ScaleCrop>
  <Company/>
  <LinksUpToDate>false</LinksUpToDate>
  <CharactersWithSpaces>73041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月酱</dc:creator>
  <cp:lastModifiedBy>admin</cp:lastModifiedBy>
  <cp:revision>17</cp:revision>
  <cp:lastPrinted>2023-03-10T08:38:00Z</cp:lastPrinted>
  <dcterms:created xsi:type="dcterms:W3CDTF">2025-12-23T07:44:00Z</dcterms:created>
  <dcterms:modified xsi:type="dcterms:W3CDTF">2026-01-08T06:54:00Z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84EE6D12B80B42CDA1AE6D92D8B9EA94_13</vt:lpwstr>
  </property>
  <property fmtid="{D5CDD505-2E9C-101B-9397-08002B2CF9AE}" pid="4" name="KSOTemplateDocerSaveRecord">
    <vt:lpwstr>eyJoZGlkIjoiYjkzM2FhMzZhNWJmZGVjMTRjM2Q1Njk3N2Y1MmFmYTkiLCJ1c2VySWQiOiI2OTAxMzI3MDUifQ==</vt:lpwstr>
  </property>
</Properties>
</file>