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6B9C" w:rsidRPr="00200E47" w:rsidRDefault="002558A8" w:rsidP="006C1330">
      <w:pPr>
        <w:spacing w:beforeLines="50" w:before="165" w:line="360" w:lineRule="auto"/>
        <w:jc w:val="center"/>
        <w:rPr>
          <w:rFonts w:ascii="宋体" w:eastAsia="宋体" w:hAnsi="宋体" w:cs="Times New Roman"/>
          <w:sz w:val="52"/>
          <w:szCs w:val="52"/>
        </w:rPr>
      </w:pPr>
      <w:r w:rsidRPr="00200E47">
        <w:rPr>
          <w:rFonts w:ascii="宋体" w:eastAsia="宋体" w:hAnsi="宋体" w:cs="Times New Roman" w:hint="eastAsia"/>
          <w:sz w:val="52"/>
          <w:szCs w:val="52"/>
        </w:rPr>
        <w:t>南宁市政府采购</w:t>
      </w:r>
    </w:p>
    <w:p w:rsidR="00A16B9C" w:rsidRPr="00200E47" w:rsidRDefault="00A16B9C" w:rsidP="006C1330">
      <w:pPr>
        <w:spacing w:beforeLines="50" w:before="165" w:line="360" w:lineRule="auto"/>
        <w:jc w:val="center"/>
        <w:rPr>
          <w:rFonts w:ascii="宋体" w:eastAsia="宋体" w:hAnsi="宋体" w:cs="Times New Roman"/>
          <w:sz w:val="36"/>
          <w:szCs w:val="36"/>
        </w:rPr>
      </w:pPr>
    </w:p>
    <w:p w:rsidR="00A16B9C" w:rsidRPr="00200E47" w:rsidRDefault="00A16B9C" w:rsidP="006C1330">
      <w:pPr>
        <w:spacing w:beforeLines="50" w:before="165" w:line="360" w:lineRule="auto"/>
        <w:jc w:val="center"/>
        <w:rPr>
          <w:rFonts w:ascii="宋体" w:eastAsia="宋体" w:hAnsi="宋体" w:cs="Times New Roman"/>
          <w:sz w:val="36"/>
          <w:szCs w:val="36"/>
        </w:rPr>
      </w:pPr>
    </w:p>
    <w:p w:rsidR="00A16B9C" w:rsidRPr="00200E47" w:rsidRDefault="002558A8" w:rsidP="006C1330">
      <w:pPr>
        <w:snapToGrid w:val="0"/>
        <w:spacing w:beforeLines="50" w:before="165" w:line="360" w:lineRule="auto"/>
        <w:jc w:val="center"/>
        <w:rPr>
          <w:rFonts w:ascii="方正小标宋简体" w:eastAsia="方正小标宋简体" w:hAnsi="方正小标宋简体" w:cs="方正小标宋简体"/>
          <w:sz w:val="44"/>
          <w:szCs w:val="44"/>
        </w:rPr>
      </w:pPr>
      <w:r w:rsidRPr="00200E47">
        <w:rPr>
          <w:rFonts w:ascii="华文新魏" w:eastAsia="华文新魏" w:hAnsi="宋体" w:cs="Times New Roman" w:hint="eastAsia"/>
          <w:sz w:val="72"/>
          <w:szCs w:val="72"/>
        </w:rPr>
        <w:t>竞争性磋商文件</w:t>
      </w:r>
    </w:p>
    <w:p w:rsidR="00A16B9C" w:rsidRPr="00200E47" w:rsidRDefault="002558A8" w:rsidP="006C1330">
      <w:pPr>
        <w:spacing w:beforeLines="100" w:before="331" w:afterLines="50" w:after="165" w:line="360" w:lineRule="auto"/>
        <w:jc w:val="center"/>
        <w:rPr>
          <w:rFonts w:ascii="宋体" w:eastAsia="宋体" w:hAnsi="宋体" w:cs="Times New Roman"/>
          <w:szCs w:val="21"/>
        </w:rPr>
      </w:pPr>
      <w:r w:rsidRPr="00200E47">
        <w:rPr>
          <w:rFonts w:ascii="宋体" w:eastAsia="宋体" w:hAnsi="宋体" w:cs="Times New Roman" w:hint="eastAsia"/>
          <w:szCs w:val="21"/>
        </w:rPr>
        <w:t>（全流程电子化评标）</w:t>
      </w:r>
    </w:p>
    <w:p w:rsidR="00A16B9C" w:rsidRPr="00200E47" w:rsidRDefault="00A16B9C">
      <w:pPr>
        <w:spacing w:line="360" w:lineRule="auto"/>
        <w:rPr>
          <w:rFonts w:ascii="宋体" w:eastAsia="宋体" w:hAnsi="宋体" w:cs="Times New Roman"/>
          <w:b/>
          <w:sz w:val="32"/>
          <w:szCs w:val="32"/>
        </w:rPr>
      </w:pPr>
    </w:p>
    <w:p w:rsidR="00A16B9C" w:rsidRPr="00200E47" w:rsidRDefault="00A16B9C">
      <w:pPr>
        <w:spacing w:line="360" w:lineRule="auto"/>
        <w:jc w:val="center"/>
        <w:rPr>
          <w:rFonts w:ascii="宋体" w:eastAsia="宋体" w:hAnsi="宋体" w:cs="Times New Roman"/>
          <w:b/>
          <w:sz w:val="32"/>
          <w:szCs w:val="32"/>
        </w:rPr>
      </w:pPr>
    </w:p>
    <w:p w:rsidR="00A16B9C" w:rsidRPr="00200E47" w:rsidRDefault="002558A8">
      <w:pPr>
        <w:snapToGrid w:val="0"/>
        <w:spacing w:before="50" w:after="120" w:line="360" w:lineRule="auto"/>
        <w:ind w:leftChars="564" w:left="2678" w:hangingChars="496" w:hanging="1494"/>
        <w:rPr>
          <w:rFonts w:ascii="仿宋_GB2312" w:eastAsia="仿宋_GB2312" w:hAnsi="宋体" w:cs="Times New Roman"/>
          <w:b/>
          <w:bCs/>
          <w:kern w:val="0"/>
          <w:sz w:val="30"/>
          <w:szCs w:val="30"/>
        </w:rPr>
      </w:pPr>
      <w:r w:rsidRPr="00200E47">
        <w:rPr>
          <w:rFonts w:ascii="仿宋_GB2312" w:eastAsia="仿宋_GB2312" w:hAnsi="宋体" w:cs="Times New Roman" w:hint="eastAsia"/>
          <w:b/>
          <w:bCs/>
          <w:kern w:val="0"/>
          <w:sz w:val="30"/>
          <w:szCs w:val="30"/>
        </w:rPr>
        <w:t>项目</w:t>
      </w:r>
      <w:r w:rsidRPr="00200E47">
        <w:rPr>
          <w:rFonts w:ascii="仿宋_GB2312" w:eastAsia="仿宋_GB2312" w:hAnsi="宋体" w:cs="Courier New" w:hint="eastAsia"/>
          <w:b/>
          <w:bCs/>
          <w:w w:val="95"/>
          <w:kern w:val="0"/>
          <w:sz w:val="30"/>
          <w:szCs w:val="30"/>
        </w:rPr>
        <w:t>名称</w:t>
      </w:r>
      <w:r w:rsidRPr="00200E47">
        <w:rPr>
          <w:rFonts w:ascii="仿宋_GB2312" w:eastAsia="仿宋_GB2312" w:hAnsi="宋体" w:cs="Times New Roman" w:hint="eastAsia"/>
          <w:b/>
          <w:bCs/>
          <w:kern w:val="0"/>
          <w:sz w:val="30"/>
          <w:szCs w:val="30"/>
        </w:rPr>
        <w:t>：</w:t>
      </w:r>
      <w:r w:rsidR="006C157E" w:rsidRPr="00200E47">
        <w:rPr>
          <w:rFonts w:ascii="仿宋_GB2312" w:eastAsia="仿宋_GB2312" w:hAnsi="宋体" w:cs="Times New Roman" w:hint="eastAsia"/>
          <w:b/>
          <w:bCs/>
          <w:kern w:val="0"/>
          <w:sz w:val="30"/>
          <w:szCs w:val="30"/>
        </w:rPr>
        <w:t>上林县大丰镇皇周社区板潘庄至红岩渠道防渗工程</w:t>
      </w:r>
    </w:p>
    <w:p w:rsidR="006C157E" w:rsidRPr="00200E47" w:rsidRDefault="002558A8" w:rsidP="006C1330">
      <w:pPr>
        <w:snapToGrid w:val="0"/>
        <w:spacing w:beforeLines="50" w:before="165" w:line="360" w:lineRule="auto"/>
        <w:ind w:firstLineChars="400" w:firstLine="1148"/>
        <w:rPr>
          <w:rFonts w:ascii="仿宋_GB2312" w:eastAsia="仿宋_GB2312" w:hAnsi="宋体" w:cs="Times New Roman"/>
          <w:b/>
          <w:sz w:val="30"/>
          <w:szCs w:val="48"/>
        </w:rPr>
      </w:pPr>
      <w:r w:rsidRPr="00200E47">
        <w:rPr>
          <w:rFonts w:ascii="仿宋_GB2312" w:eastAsia="仿宋_GB2312" w:hAnsi="宋体" w:cs="Courier New" w:hint="eastAsia"/>
          <w:b/>
          <w:bCs/>
          <w:w w:val="95"/>
          <w:sz w:val="30"/>
          <w:szCs w:val="30"/>
        </w:rPr>
        <w:t>项目</w:t>
      </w:r>
      <w:r w:rsidRPr="00200E47">
        <w:rPr>
          <w:rFonts w:ascii="仿宋_GB2312" w:eastAsia="仿宋_GB2312" w:hAnsi="宋体" w:cs="Times New Roman" w:hint="eastAsia"/>
          <w:b/>
          <w:bCs/>
          <w:sz w:val="30"/>
          <w:szCs w:val="30"/>
        </w:rPr>
        <w:t>编号</w:t>
      </w:r>
      <w:r w:rsidRPr="00200E47">
        <w:rPr>
          <w:rFonts w:ascii="仿宋_GB2312" w:eastAsia="仿宋_GB2312" w:hAnsi="宋体" w:cs="Courier New" w:hint="eastAsia"/>
          <w:b/>
          <w:bCs/>
          <w:w w:val="95"/>
          <w:sz w:val="30"/>
          <w:szCs w:val="30"/>
        </w:rPr>
        <w:t>：</w:t>
      </w:r>
      <w:r w:rsidR="006E2994" w:rsidRPr="00200E47">
        <w:rPr>
          <w:rFonts w:ascii="仿宋_GB2312" w:eastAsia="仿宋_GB2312" w:hAnsi="宋体" w:cs="Courier New"/>
          <w:b/>
          <w:bCs/>
          <w:w w:val="95"/>
          <w:sz w:val="30"/>
          <w:szCs w:val="30"/>
        </w:rPr>
        <w:t>NNZC2026-C2-250016-YZLZ</w:t>
      </w:r>
    </w:p>
    <w:p w:rsidR="00A16B9C" w:rsidRPr="00200E47" w:rsidRDefault="002558A8" w:rsidP="006C1330">
      <w:pPr>
        <w:snapToGrid w:val="0"/>
        <w:spacing w:beforeLines="50" w:before="165" w:line="360" w:lineRule="auto"/>
        <w:ind w:firstLineChars="400" w:firstLine="1205"/>
        <w:rPr>
          <w:rFonts w:ascii="仿宋_GB2312" w:eastAsia="仿宋_GB2312" w:hAnsi="宋体" w:cs="Times New Roman"/>
          <w:b/>
          <w:sz w:val="30"/>
          <w:szCs w:val="48"/>
        </w:rPr>
      </w:pPr>
      <w:r w:rsidRPr="00200E47">
        <w:rPr>
          <w:rFonts w:ascii="仿宋_GB2312" w:eastAsia="仿宋_GB2312" w:hAnsi="宋体" w:cs="Times New Roman" w:hint="eastAsia"/>
          <w:b/>
          <w:sz w:val="30"/>
          <w:szCs w:val="48"/>
        </w:rPr>
        <w:t>项目所属区划：南宁市上林县</w:t>
      </w:r>
    </w:p>
    <w:p w:rsidR="00A16B9C" w:rsidRPr="00200E47" w:rsidRDefault="002558A8" w:rsidP="006C1330">
      <w:pPr>
        <w:snapToGrid w:val="0"/>
        <w:spacing w:before="50" w:after="120" w:line="360" w:lineRule="auto"/>
        <w:ind w:firstLineChars="393" w:firstLine="1128"/>
        <w:rPr>
          <w:rFonts w:ascii="仿宋_GB2312" w:eastAsia="仿宋_GB2312" w:hAnsi="宋体" w:cs="Times New Roman"/>
          <w:b/>
          <w:bCs/>
          <w:w w:val="95"/>
          <w:kern w:val="0"/>
          <w:sz w:val="30"/>
          <w:szCs w:val="30"/>
        </w:rPr>
      </w:pPr>
      <w:r w:rsidRPr="00200E47">
        <w:rPr>
          <w:rFonts w:ascii="仿宋_GB2312" w:eastAsia="仿宋_GB2312" w:hAnsi="宋体" w:cs="Times New Roman" w:hint="eastAsia"/>
          <w:b/>
          <w:bCs/>
          <w:w w:val="95"/>
          <w:kern w:val="0"/>
          <w:sz w:val="30"/>
          <w:szCs w:val="30"/>
        </w:rPr>
        <w:t>采购人：上林县大丰镇人民政府</w:t>
      </w:r>
    </w:p>
    <w:p w:rsidR="00A16B9C" w:rsidRPr="00200E47" w:rsidRDefault="002558A8" w:rsidP="006C1330">
      <w:pPr>
        <w:snapToGrid w:val="0"/>
        <w:spacing w:before="50" w:after="120" w:line="360" w:lineRule="auto"/>
        <w:ind w:firstLineChars="393" w:firstLine="1128"/>
        <w:rPr>
          <w:rFonts w:ascii="仿宋_GB2312" w:eastAsia="仿宋_GB2312" w:hAnsi="宋体" w:cs="Times New Roman"/>
          <w:b/>
          <w:bCs/>
          <w:w w:val="95"/>
          <w:kern w:val="0"/>
          <w:sz w:val="30"/>
          <w:szCs w:val="30"/>
        </w:rPr>
      </w:pPr>
      <w:r w:rsidRPr="00200E47">
        <w:rPr>
          <w:rFonts w:ascii="仿宋_GB2312" w:eastAsia="仿宋_GB2312" w:hAnsi="宋体" w:cs="Times New Roman" w:hint="eastAsia"/>
          <w:b/>
          <w:bCs/>
          <w:w w:val="95"/>
          <w:kern w:val="0"/>
          <w:sz w:val="30"/>
          <w:szCs w:val="30"/>
        </w:rPr>
        <w:t>采购代理机构：云之龙咨询</w:t>
      </w:r>
      <w:r w:rsidRPr="00200E47">
        <w:rPr>
          <w:rFonts w:ascii="仿宋_GB2312" w:eastAsia="仿宋_GB2312" w:hAnsi="宋体" w:cs="Times New Roman"/>
          <w:b/>
          <w:bCs/>
          <w:w w:val="95"/>
          <w:kern w:val="0"/>
          <w:sz w:val="30"/>
          <w:szCs w:val="30"/>
        </w:rPr>
        <w:t>集团有限公司</w:t>
      </w:r>
    </w:p>
    <w:p w:rsidR="00A16B9C" w:rsidRPr="00200E47" w:rsidRDefault="00A16B9C" w:rsidP="006C1330">
      <w:pPr>
        <w:snapToGrid w:val="0"/>
        <w:spacing w:before="50" w:after="120" w:line="360" w:lineRule="auto"/>
        <w:ind w:firstLineChars="1044" w:firstLine="2997"/>
        <w:rPr>
          <w:rFonts w:ascii="仿宋_GB2312" w:eastAsia="仿宋_GB2312" w:hAnsi="宋体" w:cs="Times New Roman"/>
          <w:b/>
          <w:bCs/>
          <w:w w:val="95"/>
          <w:kern w:val="0"/>
          <w:sz w:val="30"/>
          <w:szCs w:val="30"/>
        </w:rPr>
      </w:pPr>
    </w:p>
    <w:p w:rsidR="00A16B9C" w:rsidRPr="00200E47" w:rsidRDefault="002558A8">
      <w:pPr>
        <w:snapToGrid w:val="0"/>
        <w:spacing w:before="50" w:after="120" w:line="360" w:lineRule="auto"/>
        <w:jc w:val="center"/>
        <w:rPr>
          <w:rFonts w:ascii="仿宋_GB2312" w:eastAsia="仿宋_GB2312" w:hAnsi="宋体" w:cs="Times New Roman"/>
          <w:b/>
          <w:bCs/>
          <w:w w:val="95"/>
          <w:kern w:val="0"/>
          <w:sz w:val="30"/>
          <w:szCs w:val="30"/>
        </w:rPr>
      </w:pPr>
      <w:r w:rsidRPr="00200E47">
        <w:rPr>
          <w:rFonts w:ascii="仿宋_GB2312" w:eastAsia="仿宋_GB2312" w:hAnsi="宋体" w:cs="Times New Roman" w:hint="eastAsia"/>
          <w:b/>
          <w:bCs/>
          <w:w w:val="95"/>
          <w:kern w:val="0"/>
          <w:sz w:val="30"/>
          <w:szCs w:val="30"/>
        </w:rPr>
        <w:t>202</w:t>
      </w:r>
      <w:r w:rsidR="006C157E" w:rsidRPr="00200E47">
        <w:rPr>
          <w:rFonts w:ascii="仿宋_GB2312" w:eastAsia="仿宋_GB2312" w:hAnsi="宋体" w:cs="Times New Roman" w:hint="eastAsia"/>
          <w:b/>
          <w:bCs/>
          <w:w w:val="95"/>
          <w:kern w:val="0"/>
          <w:sz w:val="30"/>
          <w:szCs w:val="30"/>
        </w:rPr>
        <w:t>6</w:t>
      </w:r>
      <w:r w:rsidRPr="00200E47">
        <w:rPr>
          <w:rFonts w:ascii="仿宋_GB2312" w:eastAsia="仿宋_GB2312" w:hAnsi="宋体" w:cs="Times New Roman" w:hint="eastAsia"/>
          <w:b/>
          <w:bCs/>
          <w:w w:val="95"/>
          <w:kern w:val="0"/>
          <w:sz w:val="30"/>
          <w:szCs w:val="30"/>
        </w:rPr>
        <w:t>年</w:t>
      </w:r>
      <w:r w:rsidR="006C157E" w:rsidRPr="00200E47">
        <w:rPr>
          <w:rFonts w:ascii="仿宋_GB2312" w:eastAsia="仿宋_GB2312" w:hAnsi="宋体" w:cs="Times New Roman" w:hint="eastAsia"/>
          <w:b/>
          <w:bCs/>
          <w:w w:val="95"/>
          <w:kern w:val="0"/>
          <w:sz w:val="30"/>
          <w:szCs w:val="30"/>
        </w:rPr>
        <w:t>2</w:t>
      </w:r>
      <w:r w:rsidRPr="00200E47">
        <w:rPr>
          <w:rFonts w:ascii="仿宋_GB2312" w:eastAsia="仿宋_GB2312" w:hAnsi="宋体" w:cs="Times New Roman" w:hint="eastAsia"/>
          <w:b/>
          <w:bCs/>
          <w:w w:val="95"/>
          <w:kern w:val="0"/>
          <w:sz w:val="30"/>
          <w:szCs w:val="30"/>
        </w:rPr>
        <w:t>月</w:t>
      </w:r>
    </w:p>
    <w:p w:rsidR="00A16B9C" w:rsidRPr="00200E47" w:rsidRDefault="00A16B9C">
      <w:pPr>
        <w:widowControl/>
        <w:spacing w:line="360" w:lineRule="auto"/>
        <w:jc w:val="left"/>
        <w:rPr>
          <w:rFonts w:ascii="仿宋_GB2312" w:eastAsia="仿宋_GB2312" w:hAnsi="宋体" w:cs="Times New Roman"/>
          <w:b/>
          <w:bCs/>
          <w:w w:val="95"/>
          <w:kern w:val="0"/>
          <w:sz w:val="30"/>
          <w:szCs w:val="30"/>
        </w:rPr>
        <w:sectPr w:rsidR="00A16B9C" w:rsidRPr="00200E47">
          <w:footerReference w:type="default" r:id="rId9"/>
          <w:pgSz w:w="11906" w:h="16838"/>
          <w:pgMar w:top="1134" w:right="1134" w:bottom="1134" w:left="1134" w:header="720" w:footer="720" w:gutter="0"/>
          <w:pgNumType w:start="1"/>
          <w:cols w:space="720"/>
          <w:docGrid w:type="lines" w:linePitch="331"/>
        </w:sectPr>
      </w:pPr>
    </w:p>
    <w:p w:rsidR="00A16B9C" w:rsidRPr="00200E47" w:rsidRDefault="00A16B9C">
      <w:pPr>
        <w:spacing w:line="360" w:lineRule="auto"/>
        <w:jc w:val="center"/>
        <w:rPr>
          <w:rFonts w:ascii="仿宋_GB2312" w:eastAsia="仿宋_GB2312" w:hAnsi="宋体" w:cs="Times New Roman"/>
          <w:b/>
          <w:sz w:val="32"/>
          <w:szCs w:val="32"/>
        </w:rPr>
      </w:pPr>
    </w:p>
    <w:p w:rsidR="00A16B9C" w:rsidRPr="00200E47" w:rsidRDefault="002558A8">
      <w:pPr>
        <w:spacing w:line="360" w:lineRule="auto"/>
        <w:jc w:val="center"/>
        <w:rPr>
          <w:rFonts w:ascii="宋体" w:eastAsia="宋体" w:hAnsi="宋体" w:cs="Times New Roman"/>
          <w:b/>
          <w:sz w:val="44"/>
          <w:szCs w:val="44"/>
        </w:rPr>
      </w:pPr>
      <w:r w:rsidRPr="00200E47">
        <w:rPr>
          <w:rFonts w:ascii="宋体" w:eastAsia="宋体" w:hAnsi="宋体" w:cs="Times New Roman" w:hint="eastAsia"/>
          <w:b/>
          <w:sz w:val="44"/>
          <w:szCs w:val="44"/>
        </w:rPr>
        <w:t>目录</w:t>
      </w:r>
    </w:p>
    <w:p w:rsidR="00A16B9C" w:rsidRPr="00200E47" w:rsidRDefault="00A16B9C">
      <w:pPr>
        <w:spacing w:line="400" w:lineRule="exact"/>
        <w:jc w:val="center"/>
        <w:rPr>
          <w:rFonts w:ascii="宋体" w:eastAsia="宋体" w:hAnsi="宋体" w:cs="Times New Roman"/>
          <w:b/>
          <w:sz w:val="44"/>
          <w:szCs w:val="44"/>
        </w:rPr>
      </w:pPr>
    </w:p>
    <w:p w:rsidR="00B436C7" w:rsidRPr="00200E47" w:rsidRDefault="000A0529">
      <w:pPr>
        <w:pStyle w:val="10"/>
        <w:tabs>
          <w:tab w:val="right" w:leader="dot" w:pos="8869"/>
        </w:tabs>
        <w:rPr>
          <w:rFonts w:asciiTheme="minorHAnsi" w:eastAsiaTheme="minorEastAsia" w:hAnsiTheme="minorHAnsi" w:cstheme="minorBidi"/>
          <w:noProof/>
          <w:szCs w:val="22"/>
        </w:rPr>
      </w:pPr>
      <w:r w:rsidRPr="00200E47">
        <w:rPr>
          <w:rFonts w:ascii="宋体" w:hAnsi="宋体" w:hint="eastAsia"/>
          <w:b/>
          <w:sz w:val="30"/>
          <w:szCs w:val="30"/>
        </w:rPr>
        <w:fldChar w:fldCharType="begin"/>
      </w:r>
      <w:r w:rsidR="002558A8" w:rsidRPr="00200E47">
        <w:rPr>
          <w:rFonts w:ascii="宋体" w:hAnsi="宋体" w:hint="eastAsia"/>
          <w:b/>
          <w:sz w:val="30"/>
          <w:szCs w:val="30"/>
        </w:rPr>
        <w:instrText xml:space="preserve"> TOC \o "1-3" \h \z \u </w:instrText>
      </w:r>
      <w:r w:rsidRPr="00200E47">
        <w:rPr>
          <w:rFonts w:ascii="宋体" w:hAnsi="宋体" w:hint="eastAsia"/>
          <w:b/>
          <w:sz w:val="30"/>
          <w:szCs w:val="30"/>
        </w:rPr>
        <w:fldChar w:fldCharType="separate"/>
      </w:r>
      <w:hyperlink w:anchor="_Toc216278133" w:history="1">
        <w:r w:rsidR="00B436C7" w:rsidRPr="00200E47">
          <w:rPr>
            <w:rStyle w:val="afffd"/>
            <w:rFonts w:hint="eastAsia"/>
            <w:b/>
            <w:bCs/>
            <w:noProof/>
            <w:color w:val="auto"/>
            <w:kern w:val="44"/>
          </w:rPr>
          <w:t>第一章竞争性磋商公告</w:t>
        </w:r>
        <w:r w:rsidR="00B436C7" w:rsidRPr="00200E47">
          <w:rPr>
            <w:noProof/>
            <w:webHidden/>
          </w:rPr>
          <w:tab/>
        </w:r>
        <w:r w:rsidRPr="00200E47">
          <w:rPr>
            <w:noProof/>
            <w:webHidden/>
          </w:rPr>
          <w:fldChar w:fldCharType="begin"/>
        </w:r>
        <w:r w:rsidR="00B436C7" w:rsidRPr="00200E47">
          <w:rPr>
            <w:noProof/>
            <w:webHidden/>
          </w:rPr>
          <w:instrText xml:space="preserve"> PAGEREF _Toc216278133 \h </w:instrText>
        </w:r>
        <w:r w:rsidRPr="00200E47">
          <w:rPr>
            <w:noProof/>
            <w:webHidden/>
          </w:rPr>
        </w:r>
        <w:r w:rsidRPr="00200E47">
          <w:rPr>
            <w:noProof/>
            <w:webHidden/>
          </w:rPr>
          <w:fldChar w:fldCharType="separate"/>
        </w:r>
        <w:r w:rsidR="00200E47">
          <w:rPr>
            <w:noProof/>
            <w:webHidden/>
          </w:rPr>
          <w:t>1</w:t>
        </w:r>
        <w:r w:rsidRPr="00200E47">
          <w:rPr>
            <w:noProof/>
            <w:webHidden/>
          </w:rPr>
          <w:fldChar w:fldCharType="end"/>
        </w:r>
      </w:hyperlink>
    </w:p>
    <w:p w:rsidR="00B436C7" w:rsidRPr="00200E47" w:rsidRDefault="00E4377E">
      <w:pPr>
        <w:pStyle w:val="10"/>
        <w:tabs>
          <w:tab w:val="right" w:leader="dot" w:pos="8869"/>
        </w:tabs>
        <w:rPr>
          <w:rFonts w:asciiTheme="minorHAnsi" w:eastAsiaTheme="minorEastAsia" w:hAnsiTheme="minorHAnsi" w:cstheme="minorBidi"/>
          <w:noProof/>
          <w:szCs w:val="22"/>
        </w:rPr>
      </w:pPr>
      <w:hyperlink w:anchor="_Toc216278134" w:history="1">
        <w:r w:rsidR="00B436C7" w:rsidRPr="00200E47">
          <w:rPr>
            <w:rStyle w:val="afffd"/>
            <w:rFonts w:ascii="Cambria" w:hAnsi="Cambria" w:hint="eastAsia"/>
            <w:b/>
            <w:noProof/>
            <w:color w:val="auto"/>
            <w:kern w:val="44"/>
          </w:rPr>
          <w:t>第二章采购需求</w:t>
        </w:r>
        <w:r w:rsidR="00B436C7" w:rsidRPr="00200E47">
          <w:rPr>
            <w:noProof/>
            <w:webHidden/>
          </w:rPr>
          <w:tab/>
        </w:r>
        <w:r w:rsidR="000A0529" w:rsidRPr="00200E47">
          <w:rPr>
            <w:noProof/>
            <w:webHidden/>
          </w:rPr>
          <w:fldChar w:fldCharType="begin"/>
        </w:r>
        <w:r w:rsidR="00B436C7" w:rsidRPr="00200E47">
          <w:rPr>
            <w:noProof/>
            <w:webHidden/>
          </w:rPr>
          <w:instrText xml:space="preserve"> PAGEREF _Toc216278134 \h </w:instrText>
        </w:r>
        <w:r w:rsidR="000A0529" w:rsidRPr="00200E47">
          <w:rPr>
            <w:noProof/>
            <w:webHidden/>
          </w:rPr>
        </w:r>
        <w:r w:rsidR="000A0529" w:rsidRPr="00200E47">
          <w:rPr>
            <w:noProof/>
            <w:webHidden/>
          </w:rPr>
          <w:fldChar w:fldCharType="separate"/>
        </w:r>
        <w:r w:rsidR="00200E47">
          <w:rPr>
            <w:noProof/>
            <w:webHidden/>
          </w:rPr>
          <w:t>5</w:t>
        </w:r>
        <w:r w:rsidR="000A0529" w:rsidRPr="00200E47">
          <w:rPr>
            <w:noProof/>
            <w:webHidden/>
          </w:rPr>
          <w:fldChar w:fldCharType="end"/>
        </w:r>
      </w:hyperlink>
    </w:p>
    <w:p w:rsidR="00B436C7" w:rsidRPr="00200E47" w:rsidRDefault="00E4377E">
      <w:pPr>
        <w:pStyle w:val="10"/>
        <w:tabs>
          <w:tab w:val="right" w:leader="dot" w:pos="8869"/>
        </w:tabs>
        <w:rPr>
          <w:rFonts w:asciiTheme="minorHAnsi" w:eastAsiaTheme="minorEastAsia" w:hAnsiTheme="minorHAnsi" w:cstheme="minorBidi"/>
          <w:noProof/>
          <w:szCs w:val="22"/>
        </w:rPr>
      </w:pPr>
      <w:hyperlink w:anchor="_Toc216278135" w:history="1">
        <w:r w:rsidR="00B436C7" w:rsidRPr="00200E47">
          <w:rPr>
            <w:rStyle w:val="afffd"/>
            <w:rFonts w:ascii="Cambria" w:hAnsi="Cambria" w:hint="eastAsia"/>
            <w:b/>
            <w:noProof/>
            <w:color w:val="auto"/>
            <w:kern w:val="44"/>
          </w:rPr>
          <w:t>第三章供应商须知</w:t>
        </w:r>
        <w:r w:rsidR="00B436C7" w:rsidRPr="00200E47">
          <w:rPr>
            <w:noProof/>
            <w:webHidden/>
          </w:rPr>
          <w:tab/>
        </w:r>
        <w:r w:rsidR="000A0529" w:rsidRPr="00200E47">
          <w:rPr>
            <w:noProof/>
            <w:webHidden/>
          </w:rPr>
          <w:fldChar w:fldCharType="begin"/>
        </w:r>
        <w:r w:rsidR="00B436C7" w:rsidRPr="00200E47">
          <w:rPr>
            <w:noProof/>
            <w:webHidden/>
          </w:rPr>
          <w:instrText xml:space="preserve"> PAGEREF _Toc216278135 \h </w:instrText>
        </w:r>
        <w:r w:rsidR="000A0529" w:rsidRPr="00200E47">
          <w:rPr>
            <w:noProof/>
            <w:webHidden/>
          </w:rPr>
        </w:r>
        <w:r w:rsidR="000A0529" w:rsidRPr="00200E47">
          <w:rPr>
            <w:noProof/>
            <w:webHidden/>
          </w:rPr>
          <w:fldChar w:fldCharType="separate"/>
        </w:r>
        <w:r w:rsidR="00200E47">
          <w:rPr>
            <w:noProof/>
            <w:webHidden/>
          </w:rPr>
          <w:t>12</w:t>
        </w:r>
        <w:r w:rsidR="000A0529" w:rsidRPr="00200E47">
          <w:rPr>
            <w:noProof/>
            <w:webHidden/>
          </w:rPr>
          <w:fldChar w:fldCharType="end"/>
        </w:r>
      </w:hyperlink>
    </w:p>
    <w:p w:rsidR="00B436C7" w:rsidRPr="00200E47" w:rsidRDefault="00E4377E">
      <w:pPr>
        <w:pStyle w:val="22"/>
        <w:rPr>
          <w:rFonts w:asciiTheme="minorHAnsi" w:eastAsiaTheme="minorEastAsia" w:hAnsiTheme="minorHAnsi" w:cstheme="minorBidi"/>
          <w:noProof/>
          <w:szCs w:val="22"/>
        </w:rPr>
      </w:pPr>
      <w:hyperlink w:anchor="_Toc216278136" w:history="1">
        <w:r w:rsidR="00B436C7" w:rsidRPr="00200E47">
          <w:rPr>
            <w:rStyle w:val="afffd"/>
            <w:rFonts w:ascii="宋体" w:hAnsi="宋体" w:hint="eastAsia"/>
            <w:bCs/>
            <w:noProof/>
            <w:color w:val="auto"/>
          </w:rPr>
          <w:t>第一节供应商须知前附表</w:t>
        </w:r>
        <w:r w:rsidR="00B436C7" w:rsidRPr="00200E47">
          <w:rPr>
            <w:noProof/>
            <w:webHidden/>
          </w:rPr>
          <w:tab/>
        </w:r>
        <w:r w:rsidR="000A0529" w:rsidRPr="00200E47">
          <w:rPr>
            <w:noProof/>
            <w:webHidden/>
          </w:rPr>
          <w:fldChar w:fldCharType="begin"/>
        </w:r>
        <w:r w:rsidR="00B436C7" w:rsidRPr="00200E47">
          <w:rPr>
            <w:noProof/>
            <w:webHidden/>
          </w:rPr>
          <w:instrText xml:space="preserve"> PAGEREF _Toc216278136 \h </w:instrText>
        </w:r>
        <w:r w:rsidR="000A0529" w:rsidRPr="00200E47">
          <w:rPr>
            <w:noProof/>
            <w:webHidden/>
          </w:rPr>
        </w:r>
        <w:r w:rsidR="000A0529" w:rsidRPr="00200E47">
          <w:rPr>
            <w:noProof/>
            <w:webHidden/>
          </w:rPr>
          <w:fldChar w:fldCharType="separate"/>
        </w:r>
        <w:r w:rsidR="00200E47">
          <w:rPr>
            <w:noProof/>
            <w:webHidden/>
          </w:rPr>
          <w:t>12</w:t>
        </w:r>
        <w:r w:rsidR="000A0529" w:rsidRPr="00200E47">
          <w:rPr>
            <w:noProof/>
            <w:webHidden/>
          </w:rPr>
          <w:fldChar w:fldCharType="end"/>
        </w:r>
      </w:hyperlink>
    </w:p>
    <w:p w:rsidR="00B436C7" w:rsidRPr="00200E47" w:rsidRDefault="00E4377E">
      <w:pPr>
        <w:pStyle w:val="22"/>
        <w:rPr>
          <w:rFonts w:asciiTheme="minorHAnsi" w:eastAsiaTheme="minorEastAsia" w:hAnsiTheme="minorHAnsi" w:cstheme="minorBidi"/>
          <w:noProof/>
          <w:szCs w:val="22"/>
        </w:rPr>
      </w:pPr>
      <w:hyperlink w:anchor="_Toc216278137" w:history="1">
        <w:r w:rsidR="00B436C7" w:rsidRPr="00200E47">
          <w:rPr>
            <w:rStyle w:val="afffd"/>
            <w:rFonts w:ascii="宋体" w:hAnsi="宋体" w:hint="eastAsia"/>
            <w:bCs/>
            <w:noProof/>
            <w:color w:val="auto"/>
          </w:rPr>
          <w:t>第二节供应商须知正文</w:t>
        </w:r>
        <w:r w:rsidR="00B436C7" w:rsidRPr="00200E47">
          <w:rPr>
            <w:noProof/>
            <w:webHidden/>
          </w:rPr>
          <w:tab/>
        </w:r>
        <w:r w:rsidR="000A0529" w:rsidRPr="00200E47">
          <w:rPr>
            <w:noProof/>
            <w:webHidden/>
          </w:rPr>
          <w:fldChar w:fldCharType="begin"/>
        </w:r>
        <w:r w:rsidR="00B436C7" w:rsidRPr="00200E47">
          <w:rPr>
            <w:noProof/>
            <w:webHidden/>
          </w:rPr>
          <w:instrText xml:space="preserve"> PAGEREF _Toc216278137 \h </w:instrText>
        </w:r>
        <w:r w:rsidR="000A0529" w:rsidRPr="00200E47">
          <w:rPr>
            <w:noProof/>
            <w:webHidden/>
          </w:rPr>
        </w:r>
        <w:r w:rsidR="000A0529" w:rsidRPr="00200E47">
          <w:rPr>
            <w:noProof/>
            <w:webHidden/>
          </w:rPr>
          <w:fldChar w:fldCharType="separate"/>
        </w:r>
        <w:r w:rsidR="00200E47">
          <w:rPr>
            <w:noProof/>
            <w:webHidden/>
          </w:rPr>
          <w:t>17</w:t>
        </w:r>
        <w:r w:rsidR="000A0529" w:rsidRPr="00200E47">
          <w:rPr>
            <w:noProof/>
            <w:webHidden/>
          </w:rPr>
          <w:fldChar w:fldCharType="end"/>
        </w:r>
      </w:hyperlink>
    </w:p>
    <w:p w:rsidR="00B436C7" w:rsidRPr="00200E47" w:rsidRDefault="00E4377E">
      <w:pPr>
        <w:pStyle w:val="32"/>
        <w:tabs>
          <w:tab w:val="right" w:leader="dot" w:pos="8869"/>
        </w:tabs>
        <w:rPr>
          <w:rFonts w:asciiTheme="minorHAnsi" w:eastAsiaTheme="minorEastAsia" w:hAnsiTheme="minorHAnsi" w:cstheme="minorBidi"/>
          <w:noProof/>
          <w:szCs w:val="22"/>
        </w:rPr>
      </w:pPr>
      <w:hyperlink w:anchor="_Toc216278138" w:history="1">
        <w:r w:rsidR="00B436C7" w:rsidRPr="00200E47">
          <w:rPr>
            <w:rStyle w:val="afffd"/>
            <w:rFonts w:ascii="宋体" w:hAnsi="宋体" w:hint="eastAsia"/>
            <w:bCs/>
            <w:noProof/>
            <w:color w:val="auto"/>
          </w:rPr>
          <w:t>一、总则</w:t>
        </w:r>
        <w:r w:rsidR="00B436C7" w:rsidRPr="00200E47">
          <w:rPr>
            <w:noProof/>
            <w:webHidden/>
          </w:rPr>
          <w:tab/>
        </w:r>
        <w:r w:rsidR="000A0529" w:rsidRPr="00200E47">
          <w:rPr>
            <w:noProof/>
            <w:webHidden/>
          </w:rPr>
          <w:fldChar w:fldCharType="begin"/>
        </w:r>
        <w:r w:rsidR="00B436C7" w:rsidRPr="00200E47">
          <w:rPr>
            <w:noProof/>
            <w:webHidden/>
          </w:rPr>
          <w:instrText xml:space="preserve"> PAGEREF _Toc216278138 \h </w:instrText>
        </w:r>
        <w:r w:rsidR="000A0529" w:rsidRPr="00200E47">
          <w:rPr>
            <w:noProof/>
            <w:webHidden/>
          </w:rPr>
        </w:r>
        <w:r w:rsidR="000A0529" w:rsidRPr="00200E47">
          <w:rPr>
            <w:noProof/>
            <w:webHidden/>
          </w:rPr>
          <w:fldChar w:fldCharType="separate"/>
        </w:r>
        <w:r w:rsidR="00200E47">
          <w:rPr>
            <w:noProof/>
            <w:webHidden/>
          </w:rPr>
          <w:t>17</w:t>
        </w:r>
        <w:r w:rsidR="000A0529" w:rsidRPr="00200E47">
          <w:rPr>
            <w:noProof/>
            <w:webHidden/>
          </w:rPr>
          <w:fldChar w:fldCharType="end"/>
        </w:r>
      </w:hyperlink>
    </w:p>
    <w:p w:rsidR="00B436C7" w:rsidRPr="00200E47" w:rsidRDefault="00E4377E">
      <w:pPr>
        <w:pStyle w:val="32"/>
        <w:tabs>
          <w:tab w:val="right" w:leader="dot" w:pos="8869"/>
        </w:tabs>
        <w:rPr>
          <w:rFonts w:asciiTheme="minorHAnsi" w:eastAsiaTheme="minorEastAsia" w:hAnsiTheme="minorHAnsi" w:cstheme="minorBidi"/>
          <w:noProof/>
          <w:szCs w:val="22"/>
        </w:rPr>
      </w:pPr>
      <w:hyperlink w:anchor="_Toc216278139" w:history="1">
        <w:r w:rsidR="00B436C7" w:rsidRPr="00200E47">
          <w:rPr>
            <w:rStyle w:val="afffd"/>
            <w:rFonts w:ascii="宋体" w:hAnsi="宋体" w:hint="eastAsia"/>
            <w:noProof/>
            <w:color w:val="auto"/>
          </w:rPr>
          <w:t>二、磋商文件</w:t>
        </w:r>
        <w:r w:rsidR="00B436C7" w:rsidRPr="00200E47">
          <w:rPr>
            <w:noProof/>
            <w:webHidden/>
          </w:rPr>
          <w:tab/>
        </w:r>
        <w:r w:rsidR="000A0529" w:rsidRPr="00200E47">
          <w:rPr>
            <w:noProof/>
            <w:webHidden/>
          </w:rPr>
          <w:fldChar w:fldCharType="begin"/>
        </w:r>
        <w:r w:rsidR="00B436C7" w:rsidRPr="00200E47">
          <w:rPr>
            <w:noProof/>
            <w:webHidden/>
          </w:rPr>
          <w:instrText xml:space="preserve"> PAGEREF _Toc216278139 \h </w:instrText>
        </w:r>
        <w:r w:rsidR="000A0529" w:rsidRPr="00200E47">
          <w:rPr>
            <w:noProof/>
            <w:webHidden/>
          </w:rPr>
        </w:r>
        <w:r w:rsidR="000A0529" w:rsidRPr="00200E47">
          <w:rPr>
            <w:noProof/>
            <w:webHidden/>
          </w:rPr>
          <w:fldChar w:fldCharType="separate"/>
        </w:r>
        <w:r w:rsidR="00200E47">
          <w:rPr>
            <w:noProof/>
            <w:webHidden/>
          </w:rPr>
          <w:t>19</w:t>
        </w:r>
        <w:r w:rsidR="000A0529" w:rsidRPr="00200E47">
          <w:rPr>
            <w:noProof/>
            <w:webHidden/>
          </w:rPr>
          <w:fldChar w:fldCharType="end"/>
        </w:r>
      </w:hyperlink>
    </w:p>
    <w:p w:rsidR="00B436C7" w:rsidRPr="00200E47" w:rsidRDefault="00E4377E">
      <w:pPr>
        <w:pStyle w:val="32"/>
        <w:tabs>
          <w:tab w:val="right" w:leader="dot" w:pos="8869"/>
        </w:tabs>
        <w:rPr>
          <w:rFonts w:asciiTheme="minorHAnsi" w:eastAsiaTheme="minorEastAsia" w:hAnsiTheme="minorHAnsi" w:cstheme="minorBidi"/>
          <w:noProof/>
          <w:szCs w:val="22"/>
        </w:rPr>
      </w:pPr>
      <w:hyperlink w:anchor="_Toc216278140" w:history="1">
        <w:r w:rsidR="00B436C7" w:rsidRPr="00200E47">
          <w:rPr>
            <w:rStyle w:val="afffd"/>
            <w:rFonts w:ascii="宋体" w:hAnsi="宋体" w:hint="eastAsia"/>
            <w:noProof/>
            <w:color w:val="auto"/>
          </w:rPr>
          <w:t>三、响应文件的编制</w:t>
        </w:r>
        <w:r w:rsidR="00B436C7" w:rsidRPr="00200E47">
          <w:rPr>
            <w:noProof/>
            <w:webHidden/>
          </w:rPr>
          <w:tab/>
        </w:r>
        <w:r w:rsidR="000A0529" w:rsidRPr="00200E47">
          <w:rPr>
            <w:noProof/>
            <w:webHidden/>
          </w:rPr>
          <w:fldChar w:fldCharType="begin"/>
        </w:r>
        <w:r w:rsidR="00B436C7" w:rsidRPr="00200E47">
          <w:rPr>
            <w:noProof/>
            <w:webHidden/>
          </w:rPr>
          <w:instrText xml:space="preserve"> PAGEREF _Toc216278140 \h </w:instrText>
        </w:r>
        <w:r w:rsidR="000A0529" w:rsidRPr="00200E47">
          <w:rPr>
            <w:noProof/>
            <w:webHidden/>
          </w:rPr>
        </w:r>
        <w:r w:rsidR="000A0529" w:rsidRPr="00200E47">
          <w:rPr>
            <w:noProof/>
            <w:webHidden/>
          </w:rPr>
          <w:fldChar w:fldCharType="separate"/>
        </w:r>
        <w:r w:rsidR="00200E47">
          <w:rPr>
            <w:noProof/>
            <w:webHidden/>
          </w:rPr>
          <w:t>20</w:t>
        </w:r>
        <w:r w:rsidR="000A0529" w:rsidRPr="00200E47">
          <w:rPr>
            <w:noProof/>
            <w:webHidden/>
          </w:rPr>
          <w:fldChar w:fldCharType="end"/>
        </w:r>
      </w:hyperlink>
    </w:p>
    <w:p w:rsidR="00B436C7" w:rsidRPr="00200E47" w:rsidRDefault="00E4377E">
      <w:pPr>
        <w:pStyle w:val="32"/>
        <w:tabs>
          <w:tab w:val="right" w:leader="dot" w:pos="8869"/>
        </w:tabs>
        <w:rPr>
          <w:rFonts w:asciiTheme="minorHAnsi" w:eastAsiaTheme="minorEastAsia" w:hAnsiTheme="minorHAnsi" w:cstheme="minorBidi"/>
          <w:noProof/>
          <w:szCs w:val="22"/>
        </w:rPr>
      </w:pPr>
      <w:hyperlink w:anchor="_Toc216278141" w:history="1">
        <w:r w:rsidR="00B436C7" w:rsidRPr="00200E47">
          <w:rPr>
            <w:rStyle w:val="afffd"/>
            <w:rFonts w:ascii="宋体" w:hAnsi="宋体" w:hint="eastAsia"/>
            <w:noProof/>
            <w:color w:val="auto"/>
          </w:rPr>
          <w:t>四、评审及磋商</w:t>
        </w:r>
        <w:r w:rsidR="00B436C7" w:rsidRPr="00200E47">
          <w:rPr>
            <w:noProof/>
            <w:webHidden/>
          </w:rPr>
          <w:tab/>
        </w:r>
        <w:r w:rsidR="000A0529" w:rsidRPr="00200E47">
          <w:rPr>
            <w:noProof/>
            <w:webHidden/>
          </w:rPr>
          <w:fldChar w:fldCharType="begin"/>
        </w:r>
        <w:r w:rsidR="00B436C7" w:rsidRPr="00200E47">
          <w:rPr>
            <w:noProof/>
            <w:webHidden/>
          </w:rPr>
          <w:instrText xml:space="preserve"> PAGEREF _Toc216278141 \h </w:instrText>
        </w:r>
        <w:r w:rsidR="000A0529" w:rsidRPr="00200E47">
          <w:rPr>
            <w:noProof/>
            <w:webHidden/>
          </w:rPr>
        </w:r>
        <w:r w:rsidR="000A0529" w:rsidRPr="00200E47">
          <w:rPr>
            <w:noProof/>
            <w:webHidden/>
          </w:rPr>
          <w:fldChar w:fldCharType="separate"/>
        </w:r>
        <w:r w:rsidR="00200E47">
          <w:rPr>
            <w:noProof/>
            <w:webHidden/>
          </w:rPr>
          <w:t>22</w:t>
        </w:r>
        <w:r w:rsidR="000A0529" w:rsidRPr="00200E47">
          <w:rPr>
            <w:noProof/>
            <w:webHidden/>
          </w:rPr>
          <w:fldChar w:fldCharType="end"/>
        </w:r>
      </w:hyperlink>
    </w:p>
    <w:p w:rsidR="00B436C7" w:rsidRPr="00200E47" w:rsidRDefault="00E4377E">
      <w:pPr>
        <w:pStyle w:val="32"/>
        <w:tabs>
          <w:tab w:val="right" w:leader="dot" w:pos="8869"/>
        </w:tabs>
        <w:rPr>
          <w:rFonts w:asciiTheme="minorHAnsi" w:eastAsiaTheme="minorEastAsia" w:hAnsiTheme="minorHAnsi" w:cstheme="minorBidi"/>
          <w:noProof/>
          <w:szCs w:val="22"/>
        </w:rPr>
      </w:pPr>
      <w:hyperlink w:anchor="_Toc216278142" w:history="1">
        <w:r w:rsidR="00B436C7" w:rsidRPr="00200E47">
          <w:rPr>
            <w:rStyle w:val="afffd"/>
            <w:rFonts w:ascii="宋体" w:hAnsi="宋体" w:hint="eastAsia"/>
            <w:noProof/>
            <w:color w:val="auto"/>
          </w:rPr>
          <w:t>五、成交及合同</w:t>
        </w:r>
        <w:r w:rsidR="00B436C7" w:rsidRPr="00200E47">
          <w:rPr>
            <w:noProof/>
            <w:webHidden/>
          </w:rPr>
          <w:tab/>
        </w:r>
        <w:r w:rsidR="000A0529" w:rsidRPr="00200E47">
          <w:rPr>
            <w:noProof/>
            <w:webHidden/>
          </w:rPr>
          <w:fldChar w:fldCharType="begin"/>
        </w:r>
        <w:r w:rsidR="00B436C7" w:rsidRPr="00200E47">
          <w:rPr>
            <w:noProof/>
            <w:webHidden/>
          </w:rPr>
          <w:instrText xml:space="preserve"> PAGEREF _Toc216278142 \h </w:instrText>
        </w:r>
        <w:r w:rsidR="000A0529" w:rsidRPr="00200E47">
          <w:rPr>
            <w:noProof/>
            <w:webHidden/>
          </w:rPr>
        </w:r>
        <w:r w:rsidR="000A0529" w:rsidRPr="00200E47">
          <w:rPr>
            <w:noProof/>
            <w:webHidden/>
          </w:rPr>
          <w:fldChar w:fldCharType="separate"/>
        </w:r>
        <w:r w:rsidR="00200E47">
          <w:rPr>
            <w:noProof/>
            <w:webHidden/>
          </w:rPr>
          <w:t>24</w:t>
        </w:r>
        <w:r w:rsidR="000A0529" w:rsidRPr="00200E47">
          <w:rPr>
            <w:noProof/>
            <w:webHidden/>
          </w:rPr>
          <w:fldChar w:fldCharType="end"/>
        </w:r>
      </w:hyperlink>
    </w:p>
    <w:p w:rsidR="00B436C7" w:rsidRPr="00200E47" w:rsidRDefault="00E4377E">
      <w:pPr>
        <w:pStyle w:val="32"/>
        <w:tabs>
          <w:tab w:val="right" w:leader="dot" w:pos="8869"/>
        </w:tabs>
        <w:rPr>
          <w:rFonts w:asciiTheme="minorHAnsi" w:eastAsiaTheme="minorEastAsia" w:hAnsiTheme="minorHAnsi" w:cstheme="minorBidi"/>
          <w:noProof/>
          <w:szCs w:val="22"/>
        </w:rPr>
      </w:pPr>
      <w:hyperlink w:anchor="_Toc216278143" w:history="1">
        <w:r w:rsidR="00B436C7" w:rsidRPr="00200E47">
          <w:rPr>
            <w:rStyle w:val="afffd"/>
            <w:rFonts w:ascii="宋体" w:hAnsi="宋体" w:hint="eastAsia"/>
            <w:b/>
            <w:bCs/>
            <w:noProof/>
            <w:color w:val="auto"/>
          </w:rPr>
          <w:t>六</w:t>
        </w:r>
        <w:r w:rsidR="00B436C7" w:rsidRPr="00200E47">
          <w:rPr>
            <w:rStyle w:val="afffd"/>
            <w:rFonts w:ascii="宋体" w:hAnsi="宋体" w:hint="eastAsia"/>
            <w:bCs/>
            <w:noProof/>
            <w:color w:val="auto"/>
          </w:rPr>
          <w:t>、验收</w:t>
        </w:r>
        <w:r w:rsidR="00B436C7" w:rsidRPr="00200E47">
          <w:rPr>
            <w:noProof/>
            <w:webHidden/>
          </w:rPr>
          <w:tab/>
        </w:r>
        <w:r w:rsidR="000A0529" w:rsidRPr="00200E47">
          <w:rPr>
            <w:noProof/>
            <w:webHidden/>
          </w:rPr>
          <w:fldChar w:fldCharType="begin"/>
        </w:r>
        <w:r w:rsidR="00B436C7" w:rsidRPr="00200E47">
          <w:rPr>
            <w:noProof/>
            <w:webHidden/>
          </w:rPr>
          <w:instrText xml:space="preserve"> PAGEREF _Toc216278143 \h </w:instrText>
        </w:r>
        <w:r w:rsidR="000A0529" w:rsidRPr="00200E47">
          <w:rPr>
            <w:noProof/>
            <w:webHidden/>
          </w:rPr>
        </w:r>
        <w:r w:rsidR="000A0529" w:rsidRPr="00200E47">
          <w:rPr>
            <w:noProof/>
            <w:webHidden/>
          </w:rPr>
          <w:fldChar w:fldCharType="separate"/>
        </w:r>
        <w:r w:rsidR="00200E47">
          <w:rPr>
            <w:noProof/>
            <w:webHidden/>
          </w:rPr>
          <w:t>26</w:t>
        </w:r>
        <w:r w:rsidR="000A0529" w:rsidRPr="00200E47">
          <w:rPr>
            <w:noProof/>
            <w:webHidden/>
          </w:rPr>
          <w:fldChar w:fldCharType="end"/>
        </w:r>
      </w:hyperlink>
    </w:p>
    <w:p w:rsidR="00B436C7" w:rsidRPr="00200E47" w:rsidRDefault="00E4377E">
      <w:pPr>
        <w:pStyle w:val="32"/>
        <w:tabs>
          <w:tab w:val="right" w:leader="dot" w:pos="8869"/>
        </w:tabs>
        <w:rPr>
          <w:rFonts w:asciiTheme="minorHAnsi" w:eastAsiaTheme="minorEastAsia" w:hAnsiTheme="minorHAnsi" w:cstheme="minorBidi"/>
          <w:noProof/>
          <w:szCs w:val="22"/>
        </w:rPr>
      </w:pPr>
      <w:hyperlink w:anchor="_Toc216278144" w:history="1">
        <w:r w:rsidR="00B436C7" w:rsidRPr="00200E47">
          <w:rPr>
            <w:rStyle w:val="afffd"/>
            <w:rFonts w:ascii="宋体" w:hAnsi="宋体" w:hint="eastAsia"/>
            <w:noProof/>
            <w:color w:val="auto"/>
          </w:rPr>
          <w:t>七、其他事项</w:t>
        </w:r>
        <w:r w:rsidR="00B436C7" w:rsidRPr="00200E47">
          <w:rPr>
            <w:noProof/>
            <w:webHidden/>
          </w:rPr>
          <w:tab/>
        </w:r>
        <w:r w:rsidR="000A0529" w:rsidRPr="00200E47">
          <w:rPr>
            <w:noProof/>
            <w:webHidden/>
          </w:rPr>
          <w:fldChar w:fldCharType="begin"/>
        </w:r>
        <w:r w:rsidR="00B436C7" w:rsidRPr="00200E47">
          <w:rPr>
            <w:noProof/>
            <w:webHidden/>
          </w:rPr>
          <w:instrText xml:space="preserve"> PAGEREF _Toc216278144 \h </w:instrText>
        </w:r>
        <w:r w:rsidR="000A0529" w:rsidRPr="00200E47">
          <w:rPr>
            <w:noProof/>
            <w:webHidden/>
          </w:rPr>
        </w:r>
        <w:r w:rsidR="000A0529" w:rsidRPr="00200E47">
          <w:rPr>
            <w:noProof/>
            <w:webHidden/>
          </w:rPr>
          <w:fldChar w:fldCharType="separate"/>
        </w:r>
        <w:r w:rsidR="00200E47">
          <w:rPr>
            <w:noProof/>
            <w:webHidden/>
          </w:rPr>
          <w:t>27</w:t>
        </w:r>
        <w:r w:rsidR="000A0529" w:rsidRPr="00200E47">
          <w:rPr>
            <w:noProof/>
            <w:webHidden/>
          </w:rPr>
          <w:fldChar w:fldCharType="end"/>
        </w:r>
      </w:hyperlink>
    </w:p>
    <w:p w:rsidR="00B436C7" w:rsidRPr="00200E47" w:rsidRDefault="00E4377E">
      <w:pPr>
        <w:pStyle w:val="10"/>
        <w:tabs>
          <w:tab w:val="right" w:leader="dot" w:pos="8869"/>
        </w:tabs>
        <w:rPr>
          <w:rFonts w:asciiTheme="minorHAnsi" w:eastAsiaTheme="minorEastAsia" w:hAnsiTheme="minorHAnsi" w:cstheme="minorBidi"/>
          <w:noProof/>
          <w:szCs w:val="22"/>
        </w:rPr>
      </w:pPr>
      <w:hyperlink w:anchor="_Toc216278145" w:history="1">
        <w:r w:rsidR="00B436C7" w:rsidRPr="00200E47">
          <w:rPr>
            <w:rStyle w:val="afffd"/>
            <w:rFonts w:hint="eastAsia"/>
            <w:b/>
            <w:bCs/>
            <w:noProof/>
            <w:color w:val="auto"/>
            <w:kern w:val="44"/>
          </w:rPr>
          <w:t>第四章评审程序、评审方法和评审标准</w:t>
        </w:r>
        <w:r w:rsidR="00B436C7" w:rsidRPr="00200E47">
          <w:rPr>
            <w:noProof/>
            <w:webHidden/>
          </w:rPr>
          <w:tab/>
        </w:r>
        <w:r w:rsidR="000A0529" w:rsidRPr="00200E47">
          <w:rPr>
            <w:noProof/>
            <w:webHidden/>
          </w:rPr>
          <w:fldChar w:fldCharType="begin"/>
        </w:r>
        <w:r w:rsidR="00B436C7" w:rsidRPr="00200E47">
          <w:rPr>
            <w:noProof/>
            <w:webHidden/>
          </w:rPr>
          <w:instrText xml:space="preserve"> PAGEREF _Toc216278145 \h </w:instrText>
        </w:r>
        <w:r w:rsidR="000A0529" w:rsidRPr="00200E47">
          <w:rPr>
            <w:noProof/>
            <w:webHidden/>
          </w:rPr>
        </w:r>
        <w:r w:rsidR="000A0529" w:rsidRPr="00200E47">
          <w:rPr>
            <w:noProof/>
            <w:webHidden/>
          </w:rPr>
          <w:fldChar w:fldCharType="separate"/>
        </w:r>
        <w:r w:rsidR="00200E47">
          <w:rPr>
            <w:noProof/>
            <w:webHidden/>
          </w:rPr>
          <w:t>29</w:t>
        </w:r>
        <w:r w:rsidR="000A0529" w:rsidRPr="00200E47">
          <w:rPr>
            <w:noProof/>
            <w:webHidden/>
          </w:rPr>
          <w:fldChar w:fldCharType="end"/>
        </w:r>
      </w:hyperlink>
    </w:p>
    <w:p w:rsidR="00B436C7" w:rsidRPr="00200E47" w:rsidRDefault="00E4377E">
      <w:pPr>
        <w:pStyle w:val="22"/>
        <w:rPr>
          <w:rFonts w:asciiTheme="minorHAnsi" w:eastAsiaTheme="minorEastAsia" w:hAnsiTheme="minorHAnsi" w:cstheme="minorBidi"/>
          <w:noProof/>
          <w:szCs w:val="22"/>
        </w:rPr>
      </w:pPr>
      <w:hyperlink w:anchor="_Toc216278146" w:history="1">
        <w:r w:rsidR="00B436C7" w:rsidRPr="00200E47">
          <w:rPr>
            <w:rStyle w:val="afffd"/>
            <w:rFonts w:ascii="宋体" w:hAnsi="宋体" w:hint="eastAsia"/>
            <w:bCs/>
            <w:noProof/>
            <w:color w:val="auto"/>
          </w:rPr>
          <w:t>第一节评审程序和评审方法</w:t>
        </w:r>
        <w:r w:rsidR="00B436C7" w:rsidRPr="00200E47">
          <w:rPr>
            <w:noProof/>
            <w:webHidden/>
          </w:rPr>
          <w:tab/>
        </w:r>
        <w:r w:rsidR="000A0529" w:rsidRPr="00200E47">
          <w:rPr>
            <w:noProof/>
            <w:webHidden/>
          </w:rPr>
          <w:fldChar w:fldCharType="begin"/>
        </w:r>
        <w:r w:rsidR="00B436C7" w:rsidRPr="00200E47">
          <w:rPr>
            <w:noProof/>
            <w:webHidden/>
          </w:rPr>
          <w:instrText xml:space="preserve"> PAGEREF _Toc216278146 \h </w:instrText>
        </w:r>
        <w:r w:rsidR="000A0529" w:rsidRPr="00200E47">
          <w:rPr>
            <w:noProof/>
            <w:webHidden/>
          </w:rPr>
        </w:r>
        <w:r w:rsidR="000A0529" w:rsidRPr="00200E47">
          <w:rPr>
            <w:noProof/>
            <w:webHidden/>
          </w:rPr>
          <w:fldChar w:fldCharType="separate"/>
        </w:r>
        <w:r w:rsidR="00200E47">
          <w:rPr>
            <w:noProof/>
            <w:webHidden/>
          </w:rPr>
          <w:t>29</w:t>
        </w:r>
        <w:r w:rsidR="000A0529" w:rsidRPr="00200E47">
          <w:rPr>
            <w:noProof/>
            <w:webHidden/>
          </w:rPr>
          <w:fldChar w:fldCharType="end"/>
        </w:r>
      </w:hyperlink>
    </w:p>
    <w:p w:rsidR="00B436C7" w:rsidRPr="00200E47" w:rsidRDefault="00E4377E">
      <w:pPr>
        <w:pStyle w:val="22"/>
        <w:rPr>
          <w:rFonts w:asciiTheme="minorHAnsi" w:eastAsiaTheme="minorEastAsia" w:hAnsiTheme="minorHAnsi" w:cstheme="minorBidi"/>
          <w:noProof/>
          <w:szCs w:val="22"/>
        </w:rPr>
      </w:pPr>
      <w:hyperlink w:anchor="_Toc216278147" w:history="1">
        <w:r w:rsidR="00B436C7" w:rsidRPr="00200E47">
          <w:rPr>
            <w:rStyle w:val="afffd"/>
            <w:rFonts w:ascii="宋体" w:hAnsi="宋体" w:hint="eastAsia"/>
            <w:bCs/>
            <w:noProof/>
            <w:color w:val="auto"/>
          </w:rPr>
          <w:t>第二节评标报告</w:t>
        </w:r>
        <w:r w:rsidR="00B436C7" w:rsidRPr="00200E47">
          <w:rPr>
            <w:noProof/>
            <w:webHidden/>
          </w:rPr>
          <w:tab/>
        </w:r>
        <w:r w:rsidR="000A0529" w:rsidRPr="00200E47">
          <w:rPr>
            <w:noProof/>
            <w:webHidden/>
          </w:rPr>
          <w:fldChar w:fldCharType="begin"/>
        </w:r>
        <w:r w:rsidR="00B436C7" w:rsidRPr="00200E47">
          <w:rPr>
            <w:noProof/>
            <w:webHidden/>
          </w:rPr>
          <w:instrText xml:space="preserve"> PAGEREF _Toc216278147 \h </w:instrText>
        </w:r>
        <w:r w:rsidR="000A0529" w:rsidRPr="00200E47">
          <w:rPr>
            <w:noProof/>
            <w:webHidden/>
          </w:rPr>
        </w:r>
        <w:r w:rsidR="000A0529" w:rsidRPr="00200E47">
          <w:rPr>
            <w:noProof/>
            <w:webHidden/>
          </w:rPr>
          <w:fldChar w:fldCharType="separate"/>
        </w:r>
        <w:r w:rsidR="00200E47">
          <w:rPr>
            <w:noProof/>
            <w:webHidden/>
          </w:rPr>
          <w:t>39</w:t>
        </w:r>
        <w:r w:rsidR="000A0529" w:rsidRPr="00200E47">
          <w:rPr>
            <w:noProof/>
            <w:webHidden/>
          </w:rPr>
          <w:fldChar w:fldCharType="end"/>
        </w:r>
      </w:hyperlink>
    </w:p>
    <w:p w:rsidR="00B436C7" w:rsidRPr="00200E47" w:rsidRDefault="00E4377E">
      <w:pPr>
        <w:pStyle w:val="22"/>
        <w:rPr>
          <w:rFonts w:asciiTheme="minorHAnsi" w:eastAsiaTheme="minorEastAsia" w:hAnsiTheme="minorHAnsi" w:cstheme="minorBidi"/>
          <w:noProof/>
          <w:szCs w:val="22"/>
        </w:rPr>
      </w:pPr>
      <w:hyperlink w:anchor="_Toc216278148" w:history="1">
        <w:r w:rsidR="00B436C7" w:rsidRPr="00200E47">
          <w:rPr>
            <w:rStyle w:val="afffd"/>
            <w:rFonts w:ascii="宋体" w:hAnsi="宋体" w:hint="eastAsia"/>
            <w:bCs/>
            <w:noProof/>
            <w:color w:val="auto"/>
          </w:rPr>
          <w:t>第三节评审过程的保密与录像</w:t>
        </w:r>
        <w:r w:rsidR="00B436C7" w:rsidRPr="00200E47">
          <w:rPr>
            <w:noProof/>
            <w:webHidden/>
          </w:rPr>
          <w:tab/>
        </w:r>
        <w:r w:rsidR="000A0529" w:rsidRPr="00200E47">
          <w:rPr>
            <w:noProof/>
            <w:webHidden/>
          </w:rPr>
          <w:fldChar w:fldCharType="begin"/>
        </w:r>
        <w:r w:rsidR="00B436C7" w:rsidRPr="00200E47">
          <w:rPr>
            <w:noProof/>
            <w:webHidden/>
          </w:rPr>
          <w:instrText xml:space="preserve"> PAGEREF _Toc216278148 \h </w:instrText>
        </w:r>
        <w:r w:rsidR="000A0529" w:rsidRPr="00200E47">
          <w:rPr>
            <w:noProof/>
            <w:webHidden/>
          </w:rPr>
        </w:r>
        <w:r w:rsidR="000A0529" w:rsidRPr="00200E47">
          <w:rPr>
            <w:noProof/>
            <w:webHidden/>
          </w:rPr>
          <w:fldChar w:fldCharType="separate"/>
        </w:r>
        <w:r w:rsidR="00200E47">
          <w:rPr>
            <w:noProof/>
            <w:webHidden/>
          </w:rPr>
          <w:t>39</w:t>
        </w:r>
        <w:r w:rsidR="000A0529" w:rsidRPr="00200E47">
          <w:rPr>
            <w:noProof/>
            <w:webHidden/>
          </w:rPr>
          <w:fldChar w:fldCharType="end"/>
        </w:r>
      </w:hyperlink>
    </w:p>
    <w:p w:rsidR="00B436C7" w:rsidRPr="00200E47" w:rsidRDefault="00E4377E">
      <w:pPr>
        <w:pStyle w:val="10"/>
        <w:tabs>
          <w:tab w:val="right" w:leader="dot" w:pos="8869"/>
        </w:tabs>
        <w:rPr>
          <w:rFonts w:asciiTheme="minorHAnsi" w:eastAsiaTheme="minorEastAsia" w:hAnsiTheme="minorHAnsi" w:cstheme="minorBidi"/>
          <w:noProof/>
          <w:szCs w:val="22"/>
        </w:rPr>
      </w:pPr>
      <w:hyperlink w:anchor="_Toc216278149" w:history="1">
        <w:r w:rsidR="00B436C7" w:rsidRPr="00200E47">
          <w:rPr>
            <w:rStyle w:val="afffd"/>
            <w:rFonts w:hint="eastAsia"/>
            <w:b/>
            <w:bCs/>
            <w:noProof/>
            <w:color w:val="auto"/>
            <w:kern w:val="44"/>
          </w:rPr>
          <w:t>第五章响应文件格式</w:t>
        </w:r>
        <w:r w:rsidR="00B436C7" w:rsidRPr="00200E47">
          <w:rPr>
            <w:noProof/>
            <w:webHidden/>
          </w:rPr>
          <w:tab/>
        </w:r>
        <w:r w:rsidR="000A0529" w:rsidRPr="00200E47">
          <w:rPr>
            <w:noProof/>
            <w:webHidden/>
          </w:rPr>
          <w:fldChar w:fldCharType="begin"/>
        </w:r>
        <w:r w:rsidR="00B436C7" w:rsidRPr="00200E47">
          <w:rPr>
            <w:noProof/>
            <w:webHidden/>
          </w:rPr>
          <w:instrText xml:space="preserve"> PAGEREF _Toc216278149 \h </w:instrText>
        </w:r>
        <w:r w:rsidR="000A0529" w:rsidRPr="00200E47">
          <w:rPr>
            <w:noProof/>
            <w:webHidden/>
          </w:rPr>
        </w:r>
        <w:r w:rsidR="000A0529" w:rsidRPr="00200E47">
          <w:rPr>
            <w:noProof/>
            <w:webHidden/>
          </w:rPr>
          <w:fldChar w:fldCharType="separate"/>
        </w:r>
        <w:r w:rsidR="00200E47">
          <w:rPr>
            <w:noProof/>
            <w:webHidden/>
          </w:rPr>
          <w:t>40</w:t>
        </w:r>
        <w:r w:rsidR="000A0529" w:rsidRPr="00200E47">
          <w:rPr>
            <w:noProof/>
            <w:webHidden/>
          </w:rPr>
          <w:fldChar w:fldCharType="end"/>
        </w:r>
      </w:hyperlink>
    </w:p>
    <w:p w:rsidR="00B436C7" w:rsidRPr="00200E47" w:rsidRDefault="00E4377E">
      <w:pPr>
        <w:pStyle w:val="22"/>
        <w:rPr>
          <w:rFonts w:asciiTheme="minorHAnsi" w:eastAsiaTheme="minorEastAsia" w:hAnsiTheme="minorHAnsi" w:cstheme="minorBidi"/>
          <w:noProof/>
          <w:szCs w:val="22"/>
        </w:rPr>
      </w:pPr>
      <w:hyperlink w:anchor="_Toc216278150" w:history="1">
        <w:r w:rsidR="00B436C7" w:rsidRPr="00200E47">
          <w:rPr>
            <w:rStyle w:val="afffd"/>
            <w:rFonts w:ascii="宋体" w:hAnsi="宋体" w:hint="eastAsia"/>
            <w:bCs/>
            <w:noProof/>
            <w:color w:val="auto"/>
          </w:rPr>
          <w:t>第一节封面格式</w:t>
        </w:r>
        <w:r w:rsidR="00B436C7" w:rsidRPr="00200E47">
          <w:rPr>
            <w:noProof/>
            <w:webHidden/>
          </w:rPr>
          <w:tab/>
        </w:r>
        <w:r w:rsidR="000A0529" w:rsidRPr="00200E47">
          <w:rPr>
            <w:noProof/>
            <w:webHidden/>
          </w:rPr>
          <w:fldChar w:fldCharType="begin"/>
        </w:r>
        <w:r w:rsidR="00B436C7" w:rsidRPr="00200E47">
          <w:rPr>
            <w:noProof/>
            <w:webHidden/>
          </w:rPr>
          <w:instrText xml:space="preserve"> PAGEREF _Toc216278150 \h </w:instrText>
        </w:r>
        <w:r w:rsidR="000A0529" w:rsidRPr="00200E47">
          <w:rPr>
            <w:noProof/>
            <w:webHidden/>
          </w:rPr>
        </w:r>
        <w:r w:rsidR="000A0529" w:rsidRPr="00200E47">
          <w:rPr>
            <w:noProof/>
            <w:webHidden/>
          </w:rPr>
          <w:fldChar w:fldCharType="separate"/>
        </w:r>
        <w:r w:rsidR="00200E47">
          <w:rPr>
            <w:noProof/>
            <w:webHidden/>
          </w:rPr>
          <w:t>41</w:t>
        </w:r>
        <w:r w:rsidR="000A0529" w:rsidRPr="00200E47">
          <w:rPr>
            <w:noProof/>
            <w:webHidden/>
          </w:rPr>
          <w:fldChar w:fldCharType="end"/>
        </w:r>
      </w:hyperlink>
    </w:p>
    <w:p w:rsidR="00B436C7" w:rsidRPr="00200E47" w:rsidRDefault="00E4377E">
      <w:pPr>
        <w:pStyle w:val="22"/>
        <w:rPr>
          <w:rFonts w:asciiTheme="minorHAnsi" w:eastAsiaTheme="minorEastAsia" w:hAnsiTheme="minorHAnsi" w:cstheme="minorBidi"/>
          <w:noProof/>
          <w:szCs w:val="22"/>
        </w:rPr>
      </w:pPr>
      <w:hyperlink w:anchor="_Toc216278151" w:history="1">
        <w:r w:rsidR="00B436C7" w:rsidRPr="00200E47">
          <w:rPr>
            <w:rStyle w:val="afffd"/>
            <w:rFonts w:ascii="宋体" w:hAnsi="宋体" w:hint="eastAsia"/>
            <w:noProof/>
            <w:color w:val="auto"/>
          </w:rPr>
          <w:t>第二节资格证明文件格式</w:t>
        </w:r>
        <w:r w:rsidR="00B436C7" w:rsidRPr="00200E47">
          <w:rPr>
            <w:noProof/>
            <w:webHidden/>
          </w:rPr>
          <w:tab/>
        </w:r>
        <w:r w:rsidR="000A0529" w:rsidRPr="00200E47">
          <w:rPr>
            <w:noProof/>
            <w:webHidden/>
          </w:rPr>
          <w:fldChar w:fldCharType="begin"/>
        </w:r>
        <w:r w:rsidR="00B436C7" w:rsidRPr="00200E47">
          <w:rPr>
            <w:noProof/>
            <w:webHidden/>
          </w:rPr>
          <w:instrText xml:space="preserve"> PAGEREF _Toc216278151 \h </w:instrText>
        </w:r>
        <w:r w:rsidR="000A0529" w:rsidRPr="00200E47">
          <w:rPr>
            <w:noProof/>
            <w:webHidden/>
          </w:rPr>
        </w:r>
        <w:r w:rsidR="000A0529" w:rsidRPr="00200E47">
          <w:rPr>
            <w:noProof/>
            <w:webHidden/>
          </w:rPr>
          <w:fldChar w:fldCharType="separate"/>
        </w:r>
        <w:r w:rsidR="00200E47">
          <w:rPr>
            <w:noProof/>
            <w:webHidden/>
          </w:rPr>
          <w:t>42</w:t>
        </w:r>
        <w:r w:rsidR="000A0529" w:rsidRPr="00200E47">
          <w:rPr>
            <w:noProof/>
            <w:webHidden/>
          </w:rPr>
          <w:fldChar w:fldCharType="end"/>
        </w:r>
      </w:hyperlink>
    </w:p>
    <w:p w:rsidR="00B436C7" w:rsidRPr="00200E47" w:rsidRDefault="00E4377E">
      <w:pPr>
        <w:pStyle w:val="22"/>
        <w:rPr>
          <w:rFonts w:asciiTheme="minorHAnsi" w:eastAsiaTheme="minorEastAsia" w:hAnsiTheme="minorHAnsi" w:cstheme="minorBidi"/>
          <w:noProof/>
          <w:szCs w:val="22"/>
        </w:rPr>
      </w:pPr>
      <w:hyperlink w:anchor="_Toc216278152" w:history="1">
        <w:r w:rsidR="00B436C7" w:rsidRPr="00200E47">
          <w:rPr>
            <w:rStyle w:val="afffd"/>
            <w:rFonts w:ascii="宋体" w:hAnsi="宋体" w:hint="eastAsia"/>
            <w:noProof/>
            <w:color w:val="auto"/>
          </w:rPr>
          <w:t>第三节</w:t>
        </w:r>
        <w:r w:rsidR="00B436C7" w:rsidRPr="00200E47">
          <w:rPr>
            <w:rStyle w:val="afffd"/>
            <w:rFonts w:ascii="宋体" w:hAnsi="宋体" w:hint="eastAsia"/>
            <w:bCs/>
            <w:noProof/>
            <w:color w:val="auto"/>
          </w:rPr>
          <w:t>商务技术文件格式</w:t>
        </w:r>
        <w:r w:rsidR="00B436C7" w:rsidRPr="00200E47">
          <w:rPr>
            <w:noProof/>
            <w:webHidden/>
          </w:rPr>
          <w:tab/>
        </w:r>
        <w:r w:rsidR="000A0529" w:rsidRPr="00200E47">
          <w:rPr>
            <w:noProof/>
            <w:webHidden/>
          </w:rPr>
          <w:fldChar w:fldCharType="begin"/>
        </w:r>
        <w:r w:rsidR="00B436C7" w:rsidRPr="00200E47">
          <w:rPr>
            <w:noProof/>
            <w:webHidden/>
          </w:rPr>
          <w:instrText xml:space="preserve"> PAGEREF _Toc216278152 \h </w:instrText>
        </w:r>
        <w:r w:rsidR="000A0529" w:rsidRPr="00200E47">
          <w:rPr>
            <w:noProof/>
            <w:webHidden/>
          </w:rPr>
        </w:r>
        <w:r w:rsidR="000A0529" w:rsidRPr="00200E47">
          <w:rPr>
            <w:noProof/>
            <w:webHidden/>
          </w:rPr>
          <w:fldChar w:fldCharType="separate"/>
        </w:r>
        <w:r w:rsidR="00200E47">
          <w:rPr>
            <w:noProof/>
            <w:webHidden/>
          </w:rPr>
          <w:t>53</w:t>
        </w:r>
        <w:r w:rsidR="000A0529" w:rsidRPr="00200E47">
          <w:rPr>
            <w:noProof/>
            <w:webHidden/>
          </w:rPr>
          <w:fldChar w:fldCharType="end"/>
        </w:r>
      </w:hyperlink>
    </w:p>
    <w:p w:rsidR="00B436C7" w:rsidRPr="00200E47" w:rsidRDefault="00E4377E">
      <w:pPr>
        <w:pStyle w:val="22"/>
        <w:rPr>
          <w:rFonts w:asciiTheme="minorHAnsi" w:eastAsiaTheme="minorEastAsia" w:hAnsiTheme="minorHAnsi" w:cstheme="minorBidi"/>
          <w:noProof/>
          <w:szCs w:val="22"/>
        </w:rPr>
      </w:pPr>
      <w:hyperlink w:anchor="_Toc216278153" w:history="1">
        <w:r w:rsidR="00B436C7" w:rsidRPr="00200E47">
          <w:rPr>
            <w:rStyle w:val="afffd"/>
            <w:rFonts w:ascii="宋体" w:hAnsi="宋体" w:hint="eastAsia"/>
            <w:bCs/>
            <w:noProof/>
            <w:color w:val="auto"/>
          </w:rPr>
          <w:t>第四节报价文件格式</w:t>
        </w:r>
        <w:r w:rsidR="00B436C7" w:rsidRPr="00200E47">
          <w:rPr>
            <w:noProof/>
            <w:webHidden/>
          </w:rPr>
          <w:tab/>
        </w:r>
        <w:r w:rsidR="000A0529" w:rsidRPr="00200E47">
          <w:rPr>
            <w:noProof/>
            <w:webHidden/>
          </w:rPr>
          <w:fldChar w:fldCharType="begin"/>
        </w:r>
        <w:r w:rsidR="00B436C7" w:rsidRPr="00200E47">
          <w:rPr>
            <w:noProof/>
            <w:webHidden/>
          </w:rPr>
          <w:instrText xml:space="preserve"> PAGEREF _Toc216278153 \h </w:instrText>
        </w:r>
        <w:r w:rsidR="000A0529" w:rsidRPr="00200E47">
          <w:rPr>
            <w:noProof/>
            <w:webHidden/>
          </w:rPr>
        </w:r>
        <w:r w:rsidR="000A0529" w:rsidRPr="00200E47">
          <w:rPr>
            <w:noProof/>
            <w:webHidden/>
          </w:rPr>
          <w:fldChar w:fldCharType="separate"/>
        </w:r>
        <w:r w:rsidR="00200E47">
          <w:rPr>
            <w:noProof/>
            <w:webHidden/>
          </w:rPr>
          <w:t>67</w:t>
        </w:r>
        <w:r w:rsidR="000A0529" w:rsidRPr="00200E47">
          <w:rPr>
            <w:noProof/>
            <w:webHidden/>
          </w:rPr>
          <w:fldChar w:fldCharType="end"/>
        </w:r>
      </w:hyperlink>
    </w:p>
    <w:p w:rsidR="00B436C7" w:rsidRPr="00200E47" w:rsidRDefault="00E4377E">
      <w:pPr>
        <w:pStyle w:val="22"/>
        <w:rPr>
          <w:rFonts w:asciiTheme="minorHAnsi" w:eastAsiaTheme="minorEastAsia" w:hAnsiTheme="minorHAnsi" w:cstheme="minorBidi"/>
          <w:noProof/>
          <w:szCs w:val="22"/>
        </w:rPr>
      </w:pPr>
      <w:hyperlink w:anchor="_Toc216278154" w:history="1">
        <w:r w:rsidR="00B436C7" w:rsidRPr="00200E47">
          <w:rPr>
            <w:rStyle w:val="afffd"/>
            <w:rFonts w:ascii="宋体" w:hAnsi="宋体" w:hint="eastAsia"/>
            <w:bCs/>
            <w:noProof/>
            <w:color w:val="auto"/>
          </w:rPr>
          <w:t>第五节其他文书、文件格式</w:t>
        </w:r>
        <w:r w:rsidR="00B436C7" w:rsidRPr="00200E47">
          <w:rPr>
            <w:noProof/>
            <w:webHidden/>
          </w:rPr>
          <w:tab/>
        </w:r>
        <w:r w:rsidR="000A0529" w:rsidRPr="00200E47">
          <w:rPr>
            <w:noProof/>
            <w:webHidden/>
          </w:rPr>
          <w:fldChar w:fldCharType="begin"/>
        </w:r>
        <w:r w:rsidR="00B436C7" w:rsidRPr="00200E47">
          <w:rPr>
            <w:noProof/>
            <w:webHidden/>
          </w:rPr>
          <w:instrText xml:space="preserve"> PAGEREF _Toc216278154 \h </w:instrText>
        </w:r>
        <w:r w:rsidR="000A0529" w:rsidRPr="00200E47">
          <w:rPr>
            <w:noProof/>
            <w:webHidden/>
          </w:rPr>
        </w:r>
        <w:r w:rsidR="000A0529" w:rsidRPr="00200E47">
          <w:rPr>
            <w:noProof/>
            <w:webHidden/>
          </w:rPr>
          <w:fldChar w:fldCharType="separate"/>
        </w:r>
        <w:r w:rsidR="00200E47">
          <w:rPr>
            <w:noProof/>
            <w:webHidden/>
          </w:rPr>
          <w:t>73</w:t>
        </w:r>
        <w:r w:rsidR="000A0529" w:rsidRPr="00200E47">
          <w:rPr>
            <w:noProof/>
            <w:webHidden/>
          </w:rPr>
          <w:fldChar w:fldCharType="end"/>
        </w:r>
      </w:hyperlink>
    </w:p>
    <w:p w:rsidR="00B436C7" w:rsidRPr="00200E47" w:rsidRDefault="00E4377E">
      <w:pPr>
        <w:pStyle w:val="10"/>
        <w:tabs>
          <w:tab w:val="right" w:leader="dot" w:pos="8869"/>
        </w:tabs>
        <w:rPr>
          <w:rFonts w:asciiTheme="minorHAnsi" w:eastAsiaTheme="minorEastAsia" w:hAnsiTheme="minorHAnsi" w:cstheme="minorBidi"/>
          <w:noProof/>
          <w:szCs w:val="22"/>
        </w:rPr>
      </w:pPr>
      <w:hyperlink w:anchor="_Toc216278155" w:history="1">
        <w:r w:rsidR="00B436C7" w:rsidRPr="00200E47">
          <w:rPr>
            <w:rStyle w:val="afffd"/>
            <w:rFonts w:ascii="宋体" w:hAnsi="宋体" w:hint="eastAsia"/>
            <w:noProof/>
            <w:color w:val="auto"/>
            <w:kern w:val="44"/>
          </w:rPr>
          <w:t>第六章合同文本</w:t>
        </w:r>
        <w:r w:rsidR="00B436C7" w:rsidRPr="00200E47">
          <w:rPr>
            <w:noProof/>
            <w:webHidden/>
          </w:rPr>
          <w:tab/>
        </w:r>
        <w:r w:rsidR="000A0529" w:rsidRPr="00200E47">
          <w:rPr>
            <w:noProof/>
            <w:webHidden/>
          </w:rPr>
          <w:fldChar w:fldCharType="begin"/>
        </w:r>
        <w:r w:rsidR="00B436C7" w:rsidRPr="00200E47">
          <w:rPr>
            <w:noProof/>
            <w:webHidden/>
          </w:rPr>
          <w:instrText xml:space="preserve"> PAGEREF _Toc216278155 \h </w:instrText>
        </w:r>
        <w:r w:rsidR="000A0529" w:rsidRPr="00200E47">
          <w:rPr>
            <w:noProof/>
            <w:webHidden/>
          </w:rPr>
        </w:r>
        <w:r w:rsidR="000A0529" w:rsidRPr="00200E47">
          <w:rPr>
            <w:noProof/>
            <w:webHidden/>
          </w:rPr>
          <w:fldChar w:fldCharType="separate"/>
        </w:r>
        <w:r w:rsidR="00200E47">
          <w:rPr>
            <w:noProof/>
            <w:webHidden/>
          </w:rPr>
          <w:t>74</w:t>
        </w:r>
        <w:r w:rsidR="000A0529" w:rsidRPr="00200E47">
          <w:rPr>
            <w:noProof/>
            <w:webHidden/>
          </w:rPr>
          <w:fldChar w:fldCharType="end"/>
        </w:r>
      </w:hyperlink>
    </w:p>
    <w:p w:rsidR="00B436C7" w:rsidRPr="00200E47" w:rsidRDefault="00E4377E">
      <w:pPr>
        <w:pStyle w:val="10"/>
        <w:tabs>
          <w:tab w:val="right" w:leader="dot" w:pos="8869"/>
        </w:tabs>
        <w:rPr>
          <w:rFonts w:asciiTheme="minorHAnsi" w:eastAsiaTheme="minorEastAsia" w:hAnsiTheme="minorHAnsi" w:cstheme="minorBidi"/>
          <w:noProof/>
          <w:szCs w:val="22"/>
        </w:rPr>
      </w:pPr>
      <w:hyperlink w:anchor="_Toc216278178" w:history="1">
        <w:r w:rsidR="00B436C7" w:rsidRPr="00200E47">
          <w:rPr>
            <w:rStyle w:val="afffd"/>
            <w:rFonts w:ascii="宋体" w:hAnsi="宋体" w:cs="仿宋_GB2312" w:hint="eastAsia"/>
            <w:bCs/>
            <w:noProof/>
            <w:color w:val="auto"/>
            <w:kern w:val="44"/>
          </w:rPr>
          <w:t>第七章质疑、投诉材料格式</w:t>
        </w:r>
        <w:r w:rsidR="00B436C7" w:rsidRPr="00200E47">
          <w:rPr>
            <w:noProof/>
            <w:webHidden/>
          </w:rPr>
          <w:tab/>
        </w:r>
        <w:r w:rsidR="000A0529" w:rsidRPr="00200E47">
          <w:rPr>
            <w:noProof/>
            <w:webHidden/>
          </w:rPr>
          <w:fldChar w:fldCharType="begin"/>
        </w:r>
        <w:r w:rsidR="00B436C7" w:rsidRPr="00200E47">
          <w:rPr>
            <w:noProof/>
            <w:webHidden/>
          </w:rPr>
          <w:instrText xml:space="preserve"> PAGEREF _Toc216278178 \h </w:instrText>
        </w:r>
        <w:r w:rsidR="000A0529" w:rsidRPr="00200E47">
          <w:rPr>
            <w:noProof/>
            <w:webHidden/>
          </w:rPr>
        </w:r>
        <w:r w:rsidR="000A0529" w:rsidRPr="00200E47">
          <w:rPr>
            <w:noProof/>
            <w:webHidden/>
          </w:rPr>
          <w:fldChar w:fldCharType="separate"/>
        </w:r>
        <w:r w:rsidR="00200E47">
          <w:rPr>
            <w:noProof/>
            <w:webHidden/>
          </w:rPr>
          <w:t>114</w:t>
        </w:r>
        <w:r w:rsidR="000A0529" w:rsidRPr="00200E47">
          <w:rPr>
            <w:noProof/>
            <w:webHidden/>
          </w:rPr>
          <w:fldChar w:fldCharType="end"/>
        </w:r>
      </w:hyperlink>
    </w:p>
    <w:p w:rsidR="00B436C7" w:rsidRPr="00200E47" w:rsidRDefault="00E4377E">
      <w:pPr>
        <w:pStyle w:val="10"/>
        <w:tabs>
          <w:tab w:val="right" w:leader="dot" w:pos="8869"/>
        </w:tabs>
        <w:rPr>
          <w:rFonts w:asciiTheme="minorHAnsi" w:eastAsiaTheme="minorEastAsia" w:hAnsiTheme="minorHAnsi" w:cstheme="minorBidi"/>
          <w:noProof/>
          <w:szCs w:val="22"/>
        </w:rPr>
      </w:pPr>
      <w:hyperlink w:anchor="_Toc216278179" w:history="1">
        <w:r w:rsidR="00B436C7" w:rsidRPr="00200E47">
          <w:rPr>
            <w:rStyle w:val="afffd"/>
            <w:rFonts w:ascii="宋体" w:hAnsi="宋体" w:hint="eastAsia"/>
            <w:noProof/>
            <w:color w:val="auto"/>
            <w:kern w:val="44"/>
          </w:rPr>
          <w:t>第八章工程量清单及图纸</w:t>
        </w:r>
        <w:r w:rsidR="00B436C7" w:rsidRPr="00200E47">
          <w:rPr>
            <w:noProof/>
            <w:webHidden/>
          </w:rPr>
          <w:tab/>
        </w:r>
        <w:r w:rsidR="000A0529" w:rsidRPr="00200E47">
          <w:rPr>
            <w:noProof/>
            <w:webHidden/>
          </w:rPr>
          <w:fldChar w:fldCharType="begin"/>
        </w:r>
        <w:r w:rsidR="00B436C7" w:rsidRPr="00200E47">
          <w:rPr>
            <w:noProof/>
            <w:webHidden/>
          </w:rPr>
          <w:instrText xml:space="preserve"> PAGEREF _Toc216278179 \h </w:instrText>
        </w:r>
        <w:r w:rsidR="000A0529" w:rsidRPr="00200E47">
          <w:rPr>
            <w:noProof/>
            <w:webHidden/>
          </w:rPr>
        </w:r>
        <w:r w:rsidR="000A0529" w:rsidRPr="00200E47">
          <w:rPr>
            <w:noProof/>
            <w:webHidden/>
          </w:rPr>
          <w:fldChar w:fldCharType="separate"/>
        </w:r>
        <w:r w:rsidR="00200E47">
          <w:rPr>
            <w:noProof/>
            <w:webHidden/>
          </w:rPr>
          <w:t>119</w:t>
        </w:r>
        <w:r w:rsidR="000A0529" w:rsidRPr="00200E47">
          <w:rPr>
            <w:noProof/>
            <w:webHidden/>
          </w:rPr>
          <w:fldChar w:fldCharType="end"/>
        </w:r>
      </w:hyperlink>
    </w:p>
    <w:p w:rsidR="00A16B9C" w:rsidRPr="00200E47" w:rsidRDefault="000A0529">
      <w:pPr>
        <w:tabs>
          <w:tab w:val="right" w:leader="dot" w:pos="8296"/>
        </w:tabs>
        <w:ind w:leftChars="200" w:left="420"/>
        <w:rPr>
          <w:rFonts w:ascii="Times New Roman" w:eastAsia="宋体" w:hAnsi="Times New Roman" w:cs="Times New Roman"/>
          <w:sz w:val="28"/>
          <w:szCs w:val="28"/>
        </w:rPr>
      </w:pPr>
      <w:r w:rsidRPr="00200E47">
        <w:rPr>
          <w:rFonts w:ascii="宋体" w:eastAsia="宋体" w:hAnsi="宋体" w:cs="Times New Roman" w:hint="eastAsia"/>
          <w:b/>
          <w:sz w:val="30"/>
          <w:szCs w:val="30"/>
        </w:rPr>
        <w:fldChar w:fldCharType="end"/>
      </w:r>
    </w:p>
    <w:p w:rsidR="00A16B9C" w:rsidRPr="00200E47" w:rsidRDefault="002558A8">
      <w:pPr>
        <w:tabs>
          <w:tab w:val="left" w:pos="7470"/>
        </w:tabs>
        <w:spacing w:line="400" w:lineRule="exact"/>
        <w:jc w:val="left"/>
        <w:rPr>
          <w:rFonts w:ascii="宋体" w:eastAsia="宋体" w:hAnsi="宋体" w:cs="Times New Roman"/>
          <w:b/>
          <w:sz w:val="32"/>
          <w:szCs w:val="32"/>
        </w:rPr>
      </w:pPr>
      <w:r w:rsidRPr="00200E47">
        <w:rPr>
          <w:rFonts w:ascii="宋体" w:eastAsia="宋体" w:hAnsi="宋体" w:cs="Times New Roman" w:hint="eastAsia"/>
          <w:b/>
          <w:sz w:val="32"/>
          <w:szCs w:val="32"/>
        </w:rPr>
        <w:tab/>
      </w:r>
    </w:p>
    <w:p w:rsidR="00A16B9C" w:rsidRPr="00200E47" w:rsidRDefault="00A16B9C">
      <w:pPr>
        <w:spacing w:line="400" w:lineRule="exact"/>
        <w:jc w:val="center"/>
        <w:rPr>
          <w:rFonts w:ascii="宋体" w:eastAsia="宋体" w:hAnsi="宋体" w:cs="Times New Roman"/>
          <w:b/>
          <w:sz w:val="32"/>
          <w:szCs w:val="32"/>
        </w:rPr>
      </w:pPr>
    </w:p>
    <w:p w:rsidR="00A16B9C" w:rsidRPr="00200E47" w:rsidRDefault="00A16B9C">
      <w:pPr>
        <w:spacing w:line="400" w:lineRule="exact"/>
        <w:jc w:val="center"/>
        <w:rPr>
          <w:rFonts w:ascii="宋体" w:eastAsia="宋体" w:hAnsi="宋体" w:cs="Times New Roman"/>
          <w:b/>
          <w:sz w:val="32"/>
          <w:szCs w:val="32"/>
        </w:rPr>
      </w:pPr>
    </w:p>
    <w:p w:rsidR="00A16B9C" w:rsidRPr="00200E47" w:rsidRDefault="00A16B9C">
      <w:pPr>
        <w:spacing w:line="400" w:lineRule="exact"/>
        <w:jc w:val="center"/>
        <w:rPr>
          <w:rFonts w:ascii="宋体" w:eastAsia="宋体" w:hAnsi="宋体" w:cs="Times New Roman"/>
          <w:b/>
          <w:sz w:val="32"/>
          <w:szCs w:val="32"/>
        </w:rPr>
      </w:pPr>
    </w:p>
    <w:p w:rsidR="00A16B9C" w:rsidRPr="00200E47" w:rsidRDefault="00A16B9C">
      <w:pPr>
        <w:spacing w:line="400" w:lineRule="exact"/>
        <w:jc w:val="center"/>
        <w:rPr>
          <w:rFonts w:ascii="宋体" w:eastAsia="宋体" w:hAnsi="宋体" w:cs="Times New Roman"/>
          <w:b/>
          <w:sz w:val="32"/>
          <w:szCs w:val="32"/>
        </w:rPr>
      </w:pPr>
    </w:p>
    <w:p w:rsidR="00A16B9C" w:rsidRPr="00200E47" w:rsidRDefault="00A16B9C">
      <w:pPr>
        <w:widowControl/>
        <w:jc w:val="left"/>
        <w:rPr>
          <w:rFonts w:ascii="宋体" w:eastAsia="宋体" w:hAnsi="宋体" w:cs="Times New Roman"/>
          <w:b/>
          <w:sz w:val="32"/>
          <w:szCs w:val="32"/>
        </w:rPr>
        <w:sectPr w:rsidR="00A16B9C" w:rsidRPr="00200E47">
          <w:pgSz w:w="11906" w:h="16838"/>
          <w:pgMar w:top="1440" w:right="1440" w:bottom="1440" w:left="1587" w:header="851" w:footer="992" w:gutter="0"/>
          <w:pgNumType w:start="0"/>
          <w:cols w:space="720"/>
          <w:docGrid w:type="lines" w:linePitch="312"/>
        </w:sectPr>
      </w:pPr>
    </w:p>
    <w:p w:rsidR="00A16B9C" w:rsidRPr="00200E47" w:rsidRDefault="00E4377E">
      <w:pPr>
        <w:keepNext/>
        <w:keepLines/>
        <w:spacing w:after="330"/>
        <w:jc w:val="center"/>
        <w:outlineLvl w:val="0"/>
        <w:rPr>
          <w:rFonts w:ascii="Times New Roman" w:eastAsia="宋体" w:hAnsi="Times New Roman" w:cs="Times New Roman"/>
          <w:b/>
          <w:bCs/>
          <w:kern w:val="44"/>
          <w:sz w:val="44"/>
          <w:szCs w:val="44"/>
        </w:rPr>
      </w:pPr>
      <w:bookmarkStart w:id="0" w:name="_Toc216278133"/>
      <w:r>
        <w:rPr>
          <w:rFonts w:ascii="Times New Roman" w:eastAsia="宋体" w:hAnsi="Times New Roman" w:cs="Times New Roman"/>
          <w:b/>
          <w:bCs/>
          <w:noProof/>
          <w:kern w:val="44"/>
          <w:sz w:val="44"/>
          <w:szCs w:val="44"/>
        </w:rPr>
        <w:lastRenderedPageBreak/>
        <w:pict w14:anchorId="45E264E6">
          <v:shapetype id="_x0000_t202" coordsize="21600,21600" o:spt="202" path="m,l,21600r21600,l21600,xe">
            <v:stroke joinstyle="miter"/>
            <v:path gradientshapeok="t" o:connecttype="rect"/>
          </v:shapetype>
          <v:shape id="文本框 101" o:spid="_x0000_s1026" type="#_x0000_t202" style="position:absolute;left:0;text-align:left;margin-left:-18.45pt;margin-top:48.95pt;width:470.1pt;height:101.8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" stroked="f">
            <v:textbox>
              <w:txbxContent>
                <w:p w:rsidR="0009232D" w:rsidRPr="00AA5419" w:rsidRDefault="0009232D">
                  <w:pPr>
                    <w:pBdr>
                      <w:top w:val="single" w:sz="4" w:space="1" w:color="auto"/>
                      <w:left w:val="single" w:sz="4" w:space="4" w:color="auto"/>
                      <w:bottom w:val="single" w:sz="4" w:space="1" w:color="auto"/>
                      <w:right w:val="single" w:sz="4" w:space="4" w:color="auto"/>
                    </w:pBdr>
                    <w:spacing w:line="360" w:lineRule="auto"/>
                    <w:ind w:firstLineChars="200" w:firstLine="420"/>
                    <w:rPr>
                      <w:rFonts w:ascii="宋体" w:hAnsi="宋体"/>
                      <w:color w:val="000000"/>
                      <w:szCs w:val="21"/>
                    </w:rPr>
                  </w:pPr>
                  <w:r w:rsidRPr="00AA5419">
                    <w:rPr>
                      <w:rFonts w:ascii="宋体" w:hAnsi="宋体" w:hint="eastAsia"/>
                      <w:color w:val="000000"/>
                      <w:szCs w:val="21"/>
                    </w:rPr>
                    <w:t>项目概况</w:t>
                  </w:r>
                </w:p>
                <w:p w:rsidR="0009232D" w:rsidRDefault="0009232D" w:rsidP="006C157E">
                  <w:pPr>
                    <w:pBdr>
                      <w:top w:val="single" w:sz="4" w:space="1" w:color="auto"/>
                      <w:left w:val="single" w:sz="4" w:space="4" w:color="auto"/>
                      <w:bottom w:val="single" w:sz="4" w:space="1" w:color="auto"/>
                      <w:right w:val="single" w:sz="4" w:space="4" w:color="auto"/>
                    </w:pBdr>
                    <w:spacing w:line="360" w:lineRule="auto"/>
                    <w:ind w:firstLineChars="200" w:firstLine="420"/>
                    <w:rPr>
                      <w:rFonts w:ascii="宋体" w:hAnsi="宋体"/>
                      <w:color w:val="000000"/>
                      <w:szCs w:val="21"/>
                    </w:rPr>
                  </w:pPr>
                  <w:r w:rsidRPr="00AA5419">
                    <w:rPr>
                      <w:rFonts w:ascii="宋体" w:hAnsi="宋体" w:hint="eastAsia"/>
                      <w:color w:val="000000"/>
                      <w:szCs w:val="21"/>
                      <w:u w:val="single"/>
                    </w:rPr>
                    <w:t>上林县大丰镇皇周社区板潘庄至红岩渠道防渗工程</w:t>
                  </w:r>
                  <w:r w:rsidRPr="00AA5419">
                    <w:rPr>
                      <w:rFonts w:ascii="宋体" w:hAnsi="宋体" w:hint="eastAsia"/>
                      <w:color w:val="000000"/>
                      <w:szCs w:val="21"/>
                    </w:rPr>
                    <w:t>采购项目的潜在供应商应在</w:t>
                  </w:r>
                  <w:r w:rsidRPr="00AA5419">
                    <w:rPr>
                      <w:rFonts w:ascii="宋体" w:hAnsi="宋体"/>
                      <w:szCs w:val="21"/>
                    </w:rPr>
                    <w:t>广西政府采购云平台</w:t>
                  </w:r>
                  <w:r w:rsidRPr="00AA5419">
                    <w:rPr>
                      <w:rFonts w:ascii="宋体" w:hAnsi="宋体" w:hint="eastAsia"/>
                      <w:szCs w:val="21"/>
                    </w:rPr>
                    <w:t>（</w:t>
                  </w:r>
                  <w:r w:rsidRPr="00AA5419">
                    <w:rPr>
                      <w:rFonts w:ascii="宋体" w:hAnsi="宋体"/>
                      <w:bCs/>
                      <w:szCs w:val="21"/>
                    </w:rPr>
                    <w:t>https://www.gcy.zfcg.gxzf.gov.cn/</w:t>
                  </w:r>
                  <w:r w:rsidRPr="00AA5419">
                    <w:rPr>
                      <w:rFonts w:ascii="宋体" w:hAnsi="宋体" w:hint="eastAsia"/>
                      <w:szCs w:val="21"/>
                    </w:rPr>
                    <w:t>）</w:t>
                  </w:r>
                  <w:r w:rsidRPr="00AA5419">
                    <w:rPr>
                      <w:rFonts w:ascii="仿宋_GB2312" w:eastAsia="仿宋_GB2312" w:hAnsi="仿宋" w:hint="eastAsia"/>
                      <w:snapToGrid w:val="0"/>
                    </w:rPr>
                    <w:t>获取（下载）</w:t>
                  </w:r>
                  <w:r w:rsidRPr="00AA5419">
                    <w:rPr>
                      <w:rFonts w:ascii="宋体" w:hAnsi="宋体" w:hint="eastAsia"/>
                      <w:szCs w:val="21"/>
                    </w:rPr>
                    <w:t>获取竞争性磋商文件，并于</w:t>
                  </w:r>
                  <w:r w:rsidRPr="00AA5419">
                    <w:rPr>
                      <w:rFonts w:ascii="宋体" w:hAnsi="宋体"/>
                      <w:szCs w:val="21"/>
                      <w:u w:val="single"/>
                    </w:rPr>
                    <w:t>20</w:t>
                  </w:r>
                  <w:r w:rsidRPr="00AA5419">
                    <w:rPr>
                      <w:rFonts w:ascii="宋体" w:hAnsi="宋体" w:hint="eastAsia"/>
                      <w:szCs w:val="21"/>
                      <w:u w:val="single"/>
                    </w:rPr>
                    <w:t>26年</w:t>
                  </w:r>
                  <w:r w:rsidR="00EC4FDF">
                    <w:rPr>
                      <w:rFonts w:ascii="宋体" w:hAnsi="宋体"/>
                      <w:szCs w:val="21"/>
                      <w:u w:val="single"/>
                    </w:rPr>
                    <w:t>3</w:t>
                  </w:r>
                  <w:r w:rsidRPr="00AA5419">
                    <w:rPr>
                      <w:rFonts w:ascii="宋体" w:hAnsi="宋体" w:hint="eastAsia"/>
                      <w:color w:val="000000"/>
                      <w:szCs w:val="21"/>
                      <w:u w:val="single"/>
                    </w:rPr>
                    <w:t>月</w:t>
                  </w:r>
                  <w:r w:rsidR="00EC4FDF">
                    <w:rPr>
                      <w:rFonts w:ascii="宋体" w:hAnsi="宋体"/>
                      <w:szCs w:val="21"/>
                      <w:u w:val="single"/>
                    </w:rPr>
                    <w:t>2</w:t>
                  </w:r>
                  <w:r w:rsidRPr="00AA5419">
                    <w:rPr>
                      <w:rFonts w:ascii="宋体" w:hAnsi="宋体" w:hint="eastAsia"/>
                      <w:color w:val="000000"/>
                      <w:szCs w:val="21"/>
                      <w:u w:val="single"/>
                    </w:rPr>
                    <w:t>日</w:t>
                  </w:r>
                  <w:r w:rsidRPr="00AA5419">
                    <w:rPr>
                      <w:rFonts w:ascii="宋体" w:hAnsi="宋体" w:hint="eastAsia"/>
                      <w:szCs w:val="21"/>
                      <w:u w:val="single"/>
                    </w:rPr>
                    <w:t>13</w:t>
                  </w:r>
                  <w:r w:rsidRPr="00AA5419">
                    <w:rPr>
                      <w:rFonts w:ascii="宋体" w:hAnsi="宋体" w:hint="eastAsia"/>
                      <w:color w:val="000000"/>
                      <w:szCs w:val="21"/>
                      <w:u w:val="single"/>
                    </w:rPr>
                    <w:t>时00分</w:t>
                  </w:r>
                  <w:r w:rsidRPr="00AA5419">
                    <w:rPr>
                      <w:rFonts w:ascii="宋体" w:hAnsi="宋体" w:hint="eastAsia"/>
                      <w:bCs/>
                      <w:color w:val="000000"/>
                      <w:szCs w:val="21"/>
                    </w:rPr>
                    <w:t>（北京时间）前提交响应文件</w:t>
                  </w:r>
                  <w:r w:rsidRPr="00AA5419">
                    <w:rPr>
                      <w:rFonts w:ascii="宋体" w:hAnsi="宋体" w:hint="eastAsia"/>
                      <w:color w:val="000000"/>
                      <w:szCs w:val="21"/>
                    </w:rPr>
                    <w:t>。</w:t>
                  </w:r>
                </w:p>
                <w:p w:rsidR="0009232D" w:rsidRDefault="0009232D"/>
              </w:txbxContent>
            </v:textbox>
          </v:shape>
        </w:pict>
      </w:r>
      <w:r w:rsidR="002558A8" w:rsidRPr="00200E47">
        <w:rPr>
          <w:rFonts w:ascii="Times New Roman" w:eastAsia="宋体" w:hAnsi="Times New Roman" w:cs="Times New Roman" w:hint="eastAsia"/>
          <w:b/>
          <w:bCs/>
          <w:kern w:val="44"/>
          <w:sz w:val="44"/>
          <w:szCs w:val="44"/>
        </w:rPr>
        <w:t>第一章竞争性磋商公告</w:t>
      </w:r>
      <w:bookmarkStart w:id="1" w:name="_Toc44229878"/>
      <w:bookmarkStart w:id="2" w:name="_Toc35393798"/>
      <w:bookmarkStart w:id="3" w:name="_Toc35393629"/>
      <w:bookmarkStart w:id="4" w:name="_Toc28359012"/>
      <w:bookmarkStart w:id="5" w:name="_Toc28359089"/>
      <w:bookmarkStart w:id="6" w:name="_Toc35393792"/>
      <w:bookmarkStart w:id="7" w:name="_Toc28359004"/>
      <w:bookmarkStart w:id="8" w:name="_Toc28359081"/>
      <w:bookmarkStart w:id="9" w:name="_Toc35393623"/>
      <w:bookmarkEnd w:id="0"/>
    </w:p>
    <w:p w:rsidR="00A16B9C" w:rsidRPr="00200E47" w:rsidRDefault="00A16B9C">
      <w:pPr>
        <w:keepNext/>
        <w:keepLines/>
        <w:spacing w:before="340" w:after="330" w:line="400" w:lineRule="exact"/>
        <w:ind w:firstLineChars="200" w:firstLine="482"/>
        <w:outlineLvl w:val="0"/>
        <w:rPr>
          <w:rFonts w:ascii="黑体" w:eastAsia="黑体" w:hAnsi="黑体" w:cs="宋体"/>
          <w:b/>
          <w:kern w:val="44"/>
          <w:sz w:val="24"/>
          <w:szCs w:val="24"/>
        </w:rPr>
      </w:pPr>
    </w:p>
    <w:p w:rsidR="00A16B9C" w:rsidRPr="00200E47" w:rsidRDefault="00A16B9C">
      <w:pPr>
        <w:keepNext/>
        <w:keepLines/>
        <w:spacing w:before="340" w:after="330" w:line="400" w:lineRule="exact"/>
        <w:ind w:firstLineChars="200" w:firstLine="482"/>
        <w:outlineLvl w:val="0"/>
        <w:rPr>
          <w:rFonts w:ascii="黑体" w:eastAsia="黑体" w:hAnsi="黑体" w:cs="宋体"/>
          <w:b/>
          <w:kern w:val="44"/>
          <w:sz w:val="24"/>
          <w:szCs w:val="24"/>
        </w:rPr>
      </w:pPr>
    </w:p>
    <w:p w:rsidR="00A16B9C" w:rsidRPr="00200E47" w:rsidRDefault="00A16B9C">
      <w:pPr>
        <w:keepNext/>
        <w:keepLines/>
        <w:spacing w:before="340" w:after="330" w:line="400" w:lineRule="exact"/>
        <w:outlineLvl w:val="0"/>
        <w:rPr>
          <w:rFonts w:ascii="黑体" w:eastAsia="黑体" w:hAnsi="黑体" w:cs="宋体"/>
          <w:b/>
          <w:kern w:val="44"/>
          <w:sz w:val="24"/>
          <w:szCs w:val="24"/>
        </w:rPr>
      </w:pPr>
    </w:p>
    <w:p w:rsidR="00A16B9C" w:rsidRPr="00200E47" w:rsidRDefault="002558A8">
      <w:pPr>
        <w:spacing w:line="360" w:lineRule="auto"/>
        <w:rPr>
          <w:rFonts w:ascii="Times New Roman" w:eastAsia="宋体" w:hAnsi="Times New Roman" w:cs="Times New Roman"/>
          <w:szCs w:val="24"/>
        </w:rPr>
      </w:pPr>
      <w:r w:rsidRPr="00200E47">
        <w:rPr>
          <w:rFonts w:ascii="黑体" w:eastAsia="黑体" w:hAnsi="黑体" w:cs="宋体" w:hint="eastAsia"/>
          <w:bCs/>
          <w:sz w:val="24"/>
          <w:szCs w:val="24"/>
        </w:rPr>
        <w:t>一、项目基本情况</w:t>
      </w:r>
      <w:bookmarkEnd w:id="1"/>
      <w:bookmarkEnd w:id="2"/>
      <w:bookmarkEnd w:id="3"/>
      <w:bookmarkEnd w:id="4"/>
      <w:bookmarkEnd w:id="5"/>
    </w:p>
    <w:p w:rsidR="00A16B9C" w:rsidRPr="00200E47" w:rsidRDefault="002558A8">
      <w:pPr>
        <w:spacing w:line="360" w:lineRule="auto"/>
        <w:ind w:firstLineChars="200" w:firstLine="420"/>
        <w:rPr>
          <w:rFonts w:ascii="宋体" w:eastAsia="宋体" w:hAnsi="宋体" w:cs="Times New Roman"/>
          <w:szCs w:val="21"/>
        </w:rPr>
      </w:pPr>
      <w:r w:rsidRPr="00200E47">
        <w:rPr>
          <w:rFonts w:ascii="宋体" w:eastAsia="宋体" w:hAnsi="宋体" w:cs="Times New Roman" w:hint="eastAsia"/>
          <w:szCs w:val="21"/>
        </w:rPr>
        <w:t>1.项目编号：</w:t>
      </w:r>
      <w:r w:rsidR="006E2994" w:rsidRPr="00200E47">
        <w:rPr>
          <w:rFonts w:ascii="宋体" w:eastAsia="宋体" w:hAnsi="宋体" w:cs="Times New Roman"/>
          <w:szCs w:val="21"/>
        </w:rPr>
        <w:t>NNZC2026-C2-250016-YZLZ</w:t>
      </w:r>
      <w:bookmarkStart w:id="10" w:name="_GoBack"/>
      <w:bookmarkEnd w:id="10"/>
    </w:p>
    <w:p w:rsidR="00A16B9C" w:rsidRPr="00200E47" w:rsidRDefault="002558A8">
      <w:pPr>
        <w:spacing w:line="360" w:lineRule="auto"/>
        <w:ind w:firstLineChars="200" w:firstLine="420"/>
        <w:rPr>
          <w:rFonts w:ascii="宋体" w:eastAsia="宋体" w:hAnsi="宋体" w:cs="Times New Roman"/>
          <w:szCs w:val="21"/>
          <w:u w:val="single"/>
        </w:rPr>
      </w:pPr>
      <w:r w:rsidRPr="00200E47">
        <w:rPr>
          <w:rFonts w:ascii="宋体" w:eastAsia="宋体" w:hAnsi="宋体" w:cs="Times New Roman" w:hint="eastAsia"/>
          <w:szCs w:val="21"/>
        </w:rPr>
        <w:t>2.项目名称：</w:t>
      </w:r>
      <w:r w:rsidR="006C157E" w:rsidRPr="00200E47">
        <w:rPr>
          <w:rFonts w:ascii="宋体" w:eastAsia="宋体" w:hAnsi="宋体" w:cs="Times New Roman" w:hint="eastAsia"/>
          <w:szCs w:val="21"/>
        </w:rPr>
        <w:t>上林县大丰镇皇周社区板潘庄至红岩渠道防渗工程</w:t>
      </w:r>
    </w:p>
    <w:p w:rsidR="00A16B9C" w:rsidRPr="00200E47" w:rsidRDefault="002558A8">
      <w:pPr>
        <w:spacing w:line="360" w:lineRule="auto"/>
        <w:ind w:firstLineChars="200" w:firstLine="420"/>
        <w:rPr>
          <w:rFonts w:ascii="宋体" w:eastAsia="宋体" w:hAnsi="宋体" w:cs="Times New Roman"/>
          <w:szCs w:val="21"/>
        </w:rPr>
      </w:pPr>
      <w:r w:rsidRPr="00200E47">
        <w:rPr>
          <w:rFonts w:ascii="宋体" w:eastAsia="宋体" w:hAnsi="宋体" w:cs="Times New Roman" w:hint="eastAsia"/>
          <w:szCs w:val="21"/>
        </w:rPr>
        <w:t>3.采购方式：竞争性磋商</w:t>
      </w:r>
    </w:p>
    <w:p w:rsidR="00A16B9C" w:rsidRPr="00200E47" w:rsidRDefault="002558A8">
      <w:pPr>
        <w:spacing w:line="360" w:lineRule="auto"/>
        <w:ind w:firstLineChars="200" w:firstLine="420"/>
        <w:rPr>
          <w:rFonts w:ascii="宋体" w:eastAsia="宋体" w:hAnsi="宋体" w:cs="Times New Roman"/>
          <w:szCs w:val="21"/>
        </w:rPr>
      </w:pPr>
      <w:r w:rsidRPr="00200E47">
        <w:rPr>
          <w:rFonts w:ascii="宋体" w:eastAsia="宋体" w:hAnsi="宋体" w:cs="Times New Roman" w:hint="eastAsia"/>
          <w:szCs w:val="21"/>
        </w:rPr>
        <w:t>4.预算金额：</w:t>
      </w:r>
      <w:r w:rsidR="0092029E" w:rsidRPr="00200E47">
        <w:rPr>
          <w:rFonts w:ascii="宋体" w:eastAsia="宋体" w:hAnsi="宋体" w:cs="Times New Roman"/>
          <w:szCs w:val="21"/>
        </w:rPr>
        <w:t>679379</w:t>
      </w:r>
      <w:r w:rsidR="0092029E" w:rsidRPr="00200E47">
        <w:rPr>
          <w:rFonts w:ascii="宋体" w:eastAsia="宋体" w:hAnsi="宋体" w:cs="Times New Roman" w:hint="eastAsia"/>
          <w:szCs w:val="21"/>
        </w:rPr>
        <w:t>.</w:t>
      </w:r>
      <w:r w:rsidR="0092029E" w:rsidRPr="00200E47">
        <w:rPr>
          <w:rFonts w:ascii="宋体" w:eastAsia="宋体" w:hAnsi="宋体" w:cs="Times New Roman"/>
          <w:szCs w:val="21"/>
        </w:rPr>
        <w:t>62</w:t>
      </w:r>
      <w:r w:rsidRPr="00200E47">
        <w:rPr>
          <w:rFonts w:ascii="宋体" w:eastAsia="宋体" w:hAnsi="宋体" w:cs="Times New Roman" w:hint="eastAsia"/>
          <w:szCs w:val="21"/>
        </w:rPr>
        <w:t>元</w:t>
      </w:r>
    </w:p>
    <w:p w:rsidR="00A16B9C" w:rsidRPr="00200E47" w:rsidRDefault="002558A8">
      <w:pPr>
        <w:spacing w:line="360" w:lineRule="auto"/>
        <w:ind w:firstLineChars="200" w:firstLine="420"/>
        <w:rPr>
          <w:rFonts w:ascii="宋体" w:eastAsia="宋体" w:hAnsi="宋体" w:cs="Times New Roman"/>
          <w:szCs w:val="21"/>
        </w:rPr>
      </w:pPr>
      <w:r w:rsidRPr="00200E47">
        <w:rPr>
          <w:rFonts w:ascii="宋体" w:eastAsia="宋体" w:hAnsi="宋体" w:cs="Times New Roman" w:hint="eastAsia"/>
          <w:szCs w:val="21"/>
        </w:rPr>
        <w:t>5.最高限价：</w:t>
      </w:r>
      <w:r w:rsidR="0092029E" w:rsidRPr="00200E47">
        <w:rPr>
          <w:rFonts w:ascii="宋体" w:eastAsia="宋体" w:hAnsi="宋体" w:cs="Times New Roman"/>
          <w:szCs w:val="21"/>
        </w:rPr>
        <w:t>679379</w:t>
      </w:r>
      <w:r w:rsidR="0092029E" w:rsidRPr="00200E47">
        <w:rPr>
          <w:rFonts w:ascii="宋体" w:eastAsia="宋体" w:hAnsi="宋体" w:cs="Times New Roman" w:hint="eastAsia"/>
          <w:szCs w:val="21"/>
        </w:rPr>
        <w:t>.</w:t>
      </w:r>
      <w:r w:rsidR="0092029E" w:rsidRPr="00200E47">
        <w:rPr>
          <w:rFonts w:ascii="宋体" w:eastAsia="宋体" w:hAnsi="宋体" w:cs="Times New Roman"/>
          <w:szCs w:val="21"/>
        </w:rPr>
        <w:t>62</w:t>
      </w:r>
      <w:r w:rsidRPr="00200E47">
        <w:rPr>
          <w:rFonts w:ascii="宋体" w:eastAsia="宋体" w:hAnsi="宋体" w:cs="Times New Roman" w:hint="eastAsia"/>
          <w:szCs w:val="21"/>
        </w:rPr>
        <w:t>元</w:t>
      </w:r>
    </w:p>
    <w:p w:rsidR="00A16B9C" w:rsidRPr="00200E47" w:rsidRDefault="002558A8">
      <w:pPr>
        <w:spacing w:line="360" w:lineRule="auto"/>
        <w:ind w:firstLineChars="200" w:firstLine="420"/>
        <w:rPr>
          <w:rFonts w:ascii="宋体" w:eastAsia="宋体" w:hAnsi="宋体" w:cs="Times New Roman"/>
          <w:szCs w:val="21"/>
        </w:rPr>
      </w:pPr>
      <w:r w:rsidRPr="00200E47">
        <w:rPr>
          <w:rFonts w:ascii="宋体" w:eastAsia="宋体" w:hAnsi="宋体" w:cs="Times New Roman" w:hint="eastAsia"/>
          <w:szCs w:val="21"/>
        </w:rPr>
        <w:t>6.采购需求：</w:t>
      </w:r>
    </w:p>
    <w:tbl>
      <w:tblPr>
        <w:tblW w:w="9322"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22"/>
        <w:gridCol w:w="2126"/>
        <w:gridCol w:w="850"/>
        <w:gridCol w:w="851"/>
        <w:gridCol w:w="4773"/>
      </w:tblGrid>
      <w:tr w:rsidR="00A16B9C" w:rsidRPr="00200E47">
        <w:trPr>
          <w:trHeight w:val="598"/>
          <w:jc w:val="center"/>
        </w:trPr>
        <w:tc>
          <w:tcPr>
            <w:tcW w:w="722" w:type="dxa"/>
            <w:tcBorders>
              <w:top w:val="single" w:sz="4" w:space="0" w:color="auto"/>
              <w:left w:val="single" w:sz="4" w:space="0" w:color="auto"/>
              <w:bottom w:val="single" w:sz="4" w:space="0" w:color="auto"/>
              <w:right w:val="single" w:sz="4" w:space="0" w:color="auto"/>
            </w:tcBorders>
            <w:vAlign w:val="center"/>
          </w:tcPr>
          <w:p w:rsidR="00A16B9C" w:rsidRPr="00200E47" w:rsidRDefault="002558A8">
            <w:pPr>
              <w:jc w:val="center"/>
              <w:rPr>
                <w:rFonts w:ascii="宋体" w:eastAsia="宋体" w:hAnsi="宋体" w:cs="宋体"/>
                <w:szCs w:val="21"/>
              </w:rPr>
            </w:pPr>
            <w:r w:rsidRPr="00200E47">
              <w:rPr>
                <w:rFonts w:ascii="宋体" w:eastAsia="宋体" w:hAnsi="宋体" w:cs="宋体" w:hint="eastAsia"/>
                <w:szCs w:val="21"/>
              </w:rPr>
              <w:t>序号</w:t>
            </w:r>
          </w:p>
        </w:tc>
        <w:tc>
          <w:tcPr>
            <w:tcW w:w="2126" w:type="dxa"/>
            <w:tcBorders>
              <w:top w:val="single" w:sz="4" w:space="0" w:color="auto"/>
              <w:left w:val="single" w:sz="4" w:space="0" w:color="auto"/>
              <w:bottom w:val="single" w:sz="4" w:space="0" w:color="auto"/>
              <w:right w:val="single" w:sz="4" w:space="0" w:color="auto"/>
            </w:tcBorders>
            <w:vAlign w:val="center"/>
          </w:tcPr>
          <w:p w:rsidR="00A16B9C" w:rsidRPr="00200E47" w:rsidRDefault="002558A8">
            <w:pPr>
              <w:jc w:val="center"/>
              <w:rPr>
                <w:rFonts w:ascii="宋体" w:eastAsia="宋体" w:hAnsi="宋体" w:cs="宋体"/>
                <w:szCs w:val="21"/>
              </w:rPr>
            </w:pPr>
            <w:r w:rsidRPr="00200E47">
              <w:rPr>
                <w:rFonts w:ascii="宋体" w:eastAsia="宋体" w:hAnsi="宋体" w:cs="宋体" w:hint="eastAsia"/>
                <w:szCs w:val="21"/>
              </w:rPr>
              <w:t>标的的名称</w:t>
            </w:r>
          </w:p>
        </w:tc>
        <w:tc>
          <w:tcPr>
            <w:tcW w:w="850" w:type="dxa"/>
            <w:tcBorders>
              <w:top w:val="single" w:sz="4" w:space="0" w:color="auto"/>
              <w:left w:val="single" w:sz="4" w:space="0" w:color="auto"/>
              <w:bottom w:val="single" w:sz="4" w:space="0" w:color="auto"/>
              <w:right w:val="single" w:sz="4" w:space="0" w:color="auto"/>
            </w:tcBorders>
            <w:vAlign w:val="center"/>
          </w:tcPr>
          <w:p w:rsidR="00A16B9C" w:rsidRPr="00200E47" w:rsidRDefault="002558A8">
            <w:pPr>
              <w:jc w:val="center"/>
              <w:rPr>
                <w:rFonts w:ascii="宋体" w:eastAsia="宋体" w:hAnsi="宋体" w:cs="宋体"/>
                <w:szCs w:val="21"/>
              </w:rPr>
            </w:pPr>
            <w:r w:rsidRPr="00200E47">
              <w:rPr>
                <w:rFonts w:ascii="宋体" w:eastAsia="宋体" w:hAnsi="宋体" w:cs="宋体" w:hint="eastAsia"/>
                <w:szCs w:val="21"/>
              </w:rPr>
              <w:t>单位</w:t>
            </w:r>
          </w:p>
        </w:tc>
        <w:tc>
          <w:tcPr>
            <w:tcW w:w="851" w:type="dxa"/>
            <w:tcBorders>
              <w:top w:val="single" w:sz="4" w:space="0" w:color="auto"/>
              <w:left w:val="single" w:sz="4" w:space="0" w:color="auto"/>
              <w:bottom w:val="single" w:sz="4" w:space="0" w:color="auto"/>
              <w:right w:val="single" w:sz="4" w:space="0" w:color="auto"/>
            </w:tcBorders>
            <w:vAlign w:val="center"/>
          </w:tcPr>
          <w:p w:rsidR="00A16B9C" w:rsidRPr="00200E47" w:rsidRDefault="002558A8">
            <w:pPr>
              <w:jc w:val="center"/>
              <w:rPr>
                <w:rFonts w:ascii="宋体" w:eastAsia="宋体" w:hAnsi="宋体" w:cs="宋体"/>
                <w:szCs w:val="21"/>
              </w:rPr>
            </w:pPr>
            <w:r w:rsidRPr="00200E47">
              <w:rPr>
                <w:rFonts w:ascii="宋体" w:eastAsia="宋体" w:hAnsi="宋体" w:cs="宋体" w:hint="eastAsia"/>
                <w:szCs w:val="21"/>
              </w:rPr>
              <w:t>数量</w:t>
            </w:r>
          </w:p>
        </w:tc>
        <w:tc>
          <w:tcPr>
            <w:tcW w:w="4773" w:type="dxa"/>
            <w:tcBorders>
              <w:top w:val="single" w:sz="4" w:space="0" w:color="auto"/>
              <w:left w:val="single" w:sz="4" w:space="0" w:color="auto"/>
              <w:bottom w:val="single" w:sz="4" w:space="0" w:color="auto"/>
              <w:right w:val="single" w:sz="4" w:space="0" w:color="auto"/>
            </w:tcBorders>
            <w:vAlign w:val="center"/>
          </w:tcPr>
          <w:p w:rsidR="00A16B9C" w:rsidRPr="00200E47" w:rsidRDefault="002558A8">
            <w:pPr>
              <w:jc w:val="center"/>
              <w:rPr>
                <w:rFonts w:ascii="宋体" w:eastAsia="宋体" w:hAnsi="宋体" w:cs="宋体"/>
                <w:szCs w:val="21"/>
              </w:rPr>
            </w:pPr>
            <w:r w:rsidRPr="00200E47">
              <w:rPr>
                <w:rFonts w:ascii="宋体" w:eastAsia="宋体" w:hAnsi="宋体" w:cs="宋体" w:hint="eastAsia"/>
                <w:szCs w:val="21"/>
              </w:rPr>
              <w:t>简要技术需求或者服务要求</w:t>
            </w:r>
          </w:p>
        </w:tc>
      </w:tr>
      <w:tr w:rsidR="00A16B9C" w:rsidRPr="00200E47">
        <w:trPr>
          <w:jc w:val="center"/>
        </w:trPr>
        <w:tc>
          <w:tcPr>
            <w:tcW w:w="722" w:type="dxa"/>
            <w:tcBorders>
              <w:top w:val="single" w:sz="4" w:space="0" w:color="auto"/>
              <w:left w:val="single" w:sz="4" w:space="0" w:color="auto"/>
              <w:bottom w:val="single" w:sz="4" w:space="0" w:color="auto"/>
              <w:right w:val="single" w:sz="4" w:space="0" w:color="auto"/>
            </w:tcBorders>
            <w:vAlign w:val="center"/>
          </w:tcPr>
          <w:p w:rsidR="00A16B9C" w:rsidRPr="00200E47" w:rsidRDefault="002558A8">
            <w:pPr>
              <w:snapToGrid w:val="0"/>
              <w:spacing w:line="360" w:lineRule="auto"/>
              <w:jc w:val="center"/>
              <w:rPr>
                <w:rFonts w:ascii="宋体" w:eastAsia="宋体" w:hAnsi="宋体" w:cs="Times New Roman"/>
                <w:szCs w:val="21"/>
              </w:rPr>
            </w:pPr>
            <w:r w:rsidRPr="00200E47">
              <w:rPr>
                <w:rFonts w:ascii="宋体" w:eastAsia="宋体" w:hAnsi="宋体" w:cs="Times New Roman" w:hint="eastAsia"/>
                <w:szCs w:val="21"/>
              </w:rPr>
              <w:t>1</w:t>
            </w:r>
          </w:p>
        </w:tc>
        <w:tc>
          <w:tcPr>
            <w:tcW w:w="2126" w:type="dxa"/>
            <w:tcBorders>
              <w:top w:val="single" w:sz="4" w:space="0" w:color="auto"/>
              <w:left w:val="single" w:sz="4" w:space="0" w:color="auto"/>
              <w:bottom w:val="single" w:sz="4" w:space="0" w:color="auto"/>
              <w:right w:val="single" w:sz="4" w:space="0" w:color="auto"/>
            </w:tcBorders>
            <w:vAlign w:val="center"/>
          </w:tcPr>
          <w:p w:rsidR="00A16B9C" w:rsidRPr="00200E47" w:rsidRDefault="006C157E">
            <w:pPr>
              <w:snapToGrid w:val="0"/>
              <w:spacing w:line="360" w:lineRule="auto"/>
              <w:jc w:val="center"/>
              <w:rPr>
                <w:rFonts w:ascii="宋体" w:eastAsia="宋体" w:hAnsi="宋体" w:cs="Times New Roman"/>
                <w:szCs w:val="21"/>
              </w:rPr>
            </w:pPr>
            <w:r w:rsidRPr="00200E47">
              <w:rPr>
                <w:rFonts w:ascii="宋体" w:eastAsia="宋体" w:hAnsi="宋体" w:cs="Times New Roman" w:hint="eastAsia"/>
                <w:szCs w:val="21"/>
              </w:rPr>
              <w:t>上林县大丰镇皇周社区板潘庄至红岩渠道防渗工程</w:t>
            </w:r>
          </w:p>
        </w:tc>
        <w:tc>
          <w:tcPr>
            <w:tcW w:w="850" w:type="dxa"/>
            <w:tcBorders>
              <w:top w:val="single" w:sz="4" w:space="0" w:color="auto"/>
              <w:left w:val="single" w:sz="4" w:space="0" w:color="auto"/>
              <w:bottom w:val="single" w:sz="4" w:space="0" w:color="auto"/>
              <w:right w:val="single" w:sz="4" w:space="0" w:color="auto"/>
            </w:tcBorders>
            <w:vAlign w:val="center"/>
          </w:tcPr>
          <w:p w:rsidR="00A16B9C" w:rsidRPr="00200E47" w:rsidRDefault="002558A8">
            <w:pPr>
              <w:snapToGrid w:val="0"/>
              <w:spacing w:line="360" w:lineRule="auto"/>
              <w:jc w:val="center"/>
              <w:rPr>
                <w:rFonts w:ascii="宋体" w:eastAsia="宋体" w:hAnsi="宋体" w:cs="Times New Roman"/>
                <w:szCs w:val="21"/>
              </w:rPr>
            </w:pPr>
            <w:r w:rsidRPr="00200E47">
              <w:rPr>
                <w:rFonts w:ascii="宋体" w:eastAsia="宋体" w:hAnsi="宋体" w:cs="Times New Roman" w:hint="eastAsia"/>
                <w:szCs w:val="21"/>
              </w:rPr>
              <w:t>项</w:t>
            </w:r>
          </w:p>
        </w:tc>
        <w:tc>
          <w:tcPr>
            <w:tcW w:w="851" w:type="dxa"/>
            <w:tcBorders>
              <w:top w:val="single" w:sz="4" w:space="0" w:color="auto"/>
              <w:left w:val="single" w:sz="4" w:space="0" w:color="auto"/>
              <w:bottom w:val="single" w:sz="4" w:space="0" w:color="auto"/>
              <w:right w:val="single" w:sz="4" w:space="0" w:color="auto"/>
            </w:tcBorders>
            <w:vAlign w:val="center"/>
          </w:tcPr>
          <w:p w:rsidR="00A16B9C" w:rsidRPr="00200E47" w:rsidRDefault="002558A8">
            <w:pPr>
              <w:snapToGrid w:val="0"/>
              <w:spacing w:line="360" w:lineRule="auto"/>
              <w:jc w:val="center"/>
              <w:rPr>
                <w:rFonts w:ascii="宋体" w:eastAsia="宋体" w:hAnsi="宋体" w:cs="Times New Roman"/>
                <w:szCs w:val="21"/>
              </w:rPr>
            </w:pPr>
            <w:r w:rsidRPr="00200E47">
              <w:rPr>
                <w:rFonts w:ascii="宋体" w:eastAsia="宋体" w:hAnsi="宋体" w:cs="Times New Roman" w:hint="eastAsia"/>
                <w:szCs w:val="21"/>
              </w:rPr>
              <w:t>1</w:t>
            </w:r>
          </w:p>
        </w:tc>
        <w:tc>
          <w:tcPr>
            <w:tcW w:w="4773" w:type="dxa"/>
            <w:tcBorders>
              <w:top w:val="single" w:sz="4" w:space="0" w:color="auto"/>
              <w:left w:val="single" w:sz="4" w:space="0" w:color="auto"/>
              <w:bottom w:val="single" w:sz="4" w:space="0" w:color="auto"/>
              <w:right w:val="single" w:sz="4" w:space="0" w:color="auto"/>
            </w:tcBorders>
            <w:vAlign w:val="center"/>
          </w:tcPr>
          <w:p w:rsidR="008330A0" w:rsidRPr="00200E47" w:rsidRDefault="008330A0" w:rsidP="008330A0">
            <w:pPr>
              <w:snapToGrid w:val="0"/>
              <w:spacing w:line="360" w:lineRule="auto"/>
              <w:rPr>
                <w:rFonts w:ascii="宋体" w:eastAsia="宋体" w:hAnsi="宋体" w:cs="Times New Roman"/>
                <w:szCs w:val="24"/>
              </w:rPr>
            </w:pPr>
            <w:r w:rsidRPr="00200E47">
              <w:rPr>
                <w:rFonts w:ascii="宋体" w:eastAsia="宋体" w:hAnsi="宋体" w:cs="Times New Roman" w:hint="eastAsia"/>
                <w:szCs w:val="24"/>
              </w:rPr>
              <w:t>1.项目概况</w:t>
            </w:r>
          </w:p>
          <w:p w:rsidR="008330A0" w:rsidRPr="00200E47" w:rsidRDefault="008330A0" w:rsidP="008330A0">
            <w:pPr>
              <w:snapToGrid w:val="0"/>
              <w:spacing w:line="360" w:lineRule="auto"/>
              <w:rPr>
                <w:rFonts w:ascii="宋体" w:eastAsia="宋体" w:hAnsi="宋体" w:cs="Times New Roman"/>
                <w:szCs w:val="24"/>
              </w:rPr>
            </w:pPr>
            <w:r w:rsidRPr="00200E47">
              <w:rPr>
                <w:rFonts w:ascii="宋体" w:eastAsia="宋体" w:hAnsi="宋体" w:cs="Times New Roman" w:hint="eastAsia"/>
                <w:szCs w:val="24"/>
              </w:rPr>
              <w:t>本项目为</w:t>
            </w:r>
            <w:r w:rsidRPr="00200E47">
              <w:rPr>
                <w:rFonts w:ascii="宋体" w:eastAsia="宋体" w:hAnsi="宋体" w:cs="Times New Roman" w:hint="eastAsia"/>
                <w:szCs w:val="21"/>
              </w:rPr>
              <w:t>上林县大丰镇皇周社区板潘庄至红岩渠道防渗工程1项</w:t>
            </w:r>
            <w:r w:rsidRPr="00200E47">
              <w:rPr>
                <w:rFonts w:ascii="宋体" w:eastAsia="宋体" w:hAnsi="宋体" w:cs="Times New Roman" w:hint="eastAsia"/>
                <w:szCs w:val="24"/>
              </w:rPr>
              <w:t>，铺设455米800mm口径的双波纹管道，设置8个检修井。</w:t>
            </w:r>
          </w:p>
          <w:p w:rsidR="008330A0" w:rsidRPr="00200E47" w:rsidRDefault="008330A0" w:rsidP="008330A0">
            <w:pPr>
              <w:snapToGrid w:val="0"/>
              <w:spacing w:line="360" w:lineRule="auto"/>
              <w:rPr>
                <w:rFonts w:ascii="宋体" w:eastAsia="宋体" w:hAnsi="宋体" w:cs="Times New Roman"/>
                <w:szCs w:val="24"/>
              </w:rPr>
            </w:pPr>
            <w:r w:rsidRPr="00200E47">
              <w:rPr>
                <w:rFonts w:ascii="宋体" w:eastAsia="宋体" w:hAnsi="宋体" w:cs="Times New Roman" w:hint="eastAsia"/>
                <w:szCs w:val="24"/>
              </w:rPr>
              <w:t>2.本工程包含范围：本工程包含范围：建筑工程（雨水管工程）、机电设备及安装工程、金属结构设备及安装工程、临时工程，具体内容详见工程量清单及图纸。</w:t>
            </w:r>
          </w:p>
          <w:p w:rsidR="00A16B9C" w:rsidRPr="00200E47" w:rsidRDefault="002558A8">
            <w:pPr>
              <w:snapToGrid w:val="0"/>
              <w:spacing w:line="360" w:lineRule="auto"/>
              <w:rPr>
                <w:rFonts w:ascii="宋体" w:eastAsia="宋体" w:hAnsi="宋体" w:cs="Times New Roman"/>
                <w:szCs w:val="21"/>
              </w:rPr>
            </w:pPr>
            <w:r w:rsidRPr="00200E47">
              <w:rPr>
                <w:rFonts w:ascii="宋体" w:eastAsia="宋体" w:hAnsi="宋体" w:cs="Times New Roman" w:hint="eastAsia"/>
                <w:szCs w:val="21"/>
              </w:rPr>
              <w:t>……详见采购文件。</w:t>
            </w:r>
          </w:p>
        </w:tc>
      </w:tr>
    </w:tbl>
    <w:p w:rsidR="00A16B9C" w:rsidRPr="00200E47" w:rsidRDefault="002558A8">
      <w:pPr>
        <w:spacing w:line="360" w:lineRule="auto"/>
        <w:ind w:firstLineChars="200" w:firstLine="420"/>
        <w:rPr>
          <w:rFonts w:ascii="宋体" w:eastAsia="宋体" w:hAnsi="宋体" w:cs="Times New Roman"/>
          <w:szCs w:val="21"/>
          <w:u w:val="single"/>
        </w:rPr>
      </w:pPr>
      <w:r w:rsidRPr="00200E47">
        <w:rPr>
          <w:rFonts w:ascii="宋体" w:eastAsia="宋体" w:hAnsi="宋体" w:cs="Times New Roman" w:hint="eastAsia"/>
          <w:szCs w:val="21"/>
        </w:rPr>
        <w:t>7.合同履行期限（工期）：签订合同之日起</w:t>
      </w:r>
      <w:r w:rsidR="005C2B04" w:rsidRPr="00200E47">
        <w:rPr>
          <w:rFonts w:ascii="宋体" w:eastAsia="宋体" w:hAnsi="宋体" w:cs="Times New Roman" w:hint="eastAsia"/>
          <w:szCs w:val="21"/>
        </w:rPr>
        <w:t>40</w:t>
      </w:r>
      <w:r w:rsidRPr="00200E47">
        <w:rPr>
          <w:rFonts w:ascii="宋体" w:eastAsia="宋体" w:hAnsi="宋体" w:cs="Times New Roman" w:hint="eastAsia"/>
          <w:szCs w:val="21"/>
        </w:rPr>
        <w:t>日历天。</w:t>
      </w:r>
    </w:p>
    <w:p w:rsidR="00A16B9C" w:rsidRPr="00200E47" w:rsidRDefault="002558A8">
      <w:pPr>
        <w:spacing w:line="360" w:lineRule="auto"/>
        <w:ind w:firstLineChars="200" w:firstLine="420"/>
        <w:rPr>
          <w:rFonts w:ascii="宋体" w:eastAsia="宋体" w:hAnsi="宋体" w:cs="Times New Roman"/>
          <w:szCs w:val="21"/>
        </w:rPr>
      </w:pPr>
      <w:r w:rsidRPr="00200E47">
        <w:rPr>
          <w:rFonts w:ascii="宋体" w:eastAsia="宋体" w:hAnsi="宋体" w:cs="Times New Roman" w:hint="eastAsia"/>
          <w:szCs w:val="21"/>
        </w:rPr>
        <w:t>8.本项目是否接受联合体：□是，</w:t>
      </w:r>
      <w:r w:rsidRPr="00200E47">
        <w:rPr>
          <w:rFonts w:ascii="MS Mincho" w:eastAsia="MS Mincho" w:hAnsi="MS Mincho" w:cs="MS Mincho" w:hint="eastAsia"/>
          <w:szCs w:val="21"/>
        </w:rPr>
        <w:t>☑</w:t>
      </w:r>
      <w:r w:rsidRPr="00200E47">
        <w:rPr>
          <w:rFonts w:ascii="宋体" w:eastAsia="宋体" w:hAnsi="宋体" w:cs="Times New Roman" w:hint="eastAsia"/>
          <w:szCs w:val="21"/>
        </w:rPr>
        <w:t>否</w:t>
      </w:r>
    </w:p>
    <w:p w:rsidR="00A16B9C" w:rsidRPr="00200E47" w:rsidRDefault="002558A8">
      <w:pPr>
        <w:spacing w:line="360" w:lineRule="auto"/>
        <w:ind w:firstLineChars="200" w:firstLine="482"/>
        <w:rPr>
          <w:rFonts w:ascii="黑体" w:eastAsia="黑体" w:hAnsi="黑体" w:cs="宋体"/>
          <w:bCs/>
          <w:sz w:val="24"/>
          <w:szCs w:val="24"/>
        </w:rPr>
      </w:pPr>
      <w:bookmarkStart w:id="11" w:name="_Toc28359013"/>
      <w:bookmarkStart w:id="12" w:name="_Toc35393799"/>
      <w:bookmarkStart w:id="13" w:name="_Toc44229879"/>
      <w:bookmarkStart w:id="14" w:name="_Toc28359090"/>
      <w:bookmarkStart w:id="15" w:name="_Toc35393630"/>
      <w:r w:rsidRPr="00200E47">
        <w:rPr>
          <w:rFonts w:ascii="黑体" w:eastAsia="黑体" w:hAnsi="黑体" w:cs="宋体" w:hint="eastAsia"/>
          <w:b/>
          <w:kern w:val="44"/>
          <w:sz w:val="24"/>
          <w:szCs w:val="24"/>
        </w:rPr>
        <w:t>二、供应商的资格条件</w:t>
      </w:r>
      <w:bookmarkEnd w:id="11"/>
      <w:bookmarkEnd w:id="12"/>
      <w:bookmarkEnd w:id="13"/>
      <w:bookmarkEnd w:id="14"/>
      <w:bookmarkEnd w:id="15"/>
    </w:p>
    <w:p w:rsidR="00A16B9C" w:rsidRPr="00200E47" w:rsidRDefault="002558A8">
      <w:pPr>
        <w:spacing w:line="360" w:lineRule="auto"/>
        <w:ind w:firstLineChars="200" w:firstLine="420"/>
        <w:rPr>
          <w:rFonts w:ascii="宋体" w:eastAsia="宋体" w:hAnsi="宋体" w:cs="Times New Roman"/>
          <w:szCs w:val="21"/>
        </w:rPr>
      </w:pPr>
      <w:r w:rsidRPr="00200E47">
        <w:rPr>
          <w:rFonts w:ascii="宋体" w:eastAsia="宋体" w:hAnsi="宋体" w:cs="Times New Roman" w:hint="eastAsia"/>
          <w:szCs w:val="21"/>
        </w:rPr>
        <w:t>1.满足《中华人民共和国政府采购法》第二十二条规定；</w:t>
      </w:r>
    </w:p>
    <w:p w:rsidR="00A16B9C" w:rsidRPr="00200E47" w:rsidRDefault="002558A8">
      <w:pPr>
        <w:spacing w:line="360" w:lineRule="auto"/>
        <w:ind w:firstLineChars="200" w:firstLine="420"/>
        <w:rPr>
          <w:rFonts w:ascii="宋体" w:eastAsia="宋体" w:hAnsi="宋体" w:cs="Times New Roman"/>
          <w:szCs w:val="21"/>
        </w:rPr>
      </w:pPr>
      <w:r w:rsidRPr="00200E47">
        <w:rPr>
          <w:rFonts w:ascii="宋体" w:eastAsia="宋体" w:hAnsi="宋体" w:cs="Times New Roman" w:hint="eastAsia"/>
          <w:szCs w:val="21"/>
        </w:rPr>
        <w:t>2.落实政府采购政策需满足的资格要求：</w:t>
      </w:r>
    </w:p>
    <w:p w:rsidR="00A16B9C" w:rsidRPr="00200E47" w:rsidRDefault="002558A8">
      <w:pPr>
        <w:spacing w:line="360" w:lineRule="auto"/>
        <w:ind w:firstLineChars="200" w:firstLine="420"/>
        <w:rPr>
          <w:rFonts w:ascii="宋体" w:eastAsia="宋体" w:hAnsi="宋体" w:cs="Times New Roman"/>
          <w:szCs w:val="21"/>
        </w:rPr>
      </w:pPr>
      <w:r w:rsidRPr="00200E47">
        <w:rPr>
          <w:rFonts w:ascii="MS Mincho" w:eastAsia="MS Mincho" w:hAnsi="MS Mincho" w:cs="MS Mincho" w:hint="eastAsia"/>
          <w:szCs w:val="21"/>
        </w:rPr>
        <w:t>☑</w:t>
      </w:r>
      <w:r w:rsidRPr="00200E47">
        <w:rPr>
          <w:rFonts w:ascii="宋体" w:eastAsia="宋体" w:hAnsi="宋体" w:cs="Times New Roman" w:hint="eastAsia"/>
          <w:szCs w:val="21"/>
        </w:rPr>
        <w:t>专门面向小微企业采购的项目（供应商应为小微企业、监狱企业、残疾人福利性单位)</w:t>
      </w:r>
    </w:p>
    <w:p w:rsidR="00A16B9C" w:rsidRPr="00200E47" w:rsidRDefault="002558A8">
      <w:pPr>
        <w:spacing w:line="360" w:lineRule="auto"/>
        <w:ind w:firstLineChars="200" w:firstLine="420"/>
        <w:rPr>
          <w:rFonts w:ascii="宋体" w:eastAsia="宋体" w:hAnsi="宋体" w:cs="Times New Roman"/>
          <w:szCs w:val="21"/>
        </w:rPr>
      </w:pPr>
      <w:r w:rsidRPr="00200E47">
        <w:rPr>
          <w:rFonts w:ascii="宋体" w:eastAsia="宋体" w:hAnsi="宋体" w:cs="Times New Roman" w:hint="eastAsia"/>
          <w:szCs w:val="21"/>
        </w:rPr>
        <w:t>□非专门面向中小企业采购的项目</w:t>
      </w:r>
    </w:p>
    <w:p w:rsidR="00A16B9C" w:rsidRPr="00200E47" w:rsidRDefault="002558A8">
      <w:pPr>
        <w:spacing w:line="360" w:lineRule="auto"/>
        <w:ind w:firstLineChars="200" w:firstLine="420"/>
        <w:rPr>
          <w:rFonts w:ascii="宋体" w:eastAsia="宋体" w:hAnsi="宋体" w:cs="Times New Roman"/>
          <w:szCs w:val="21"/>
        </w:rPr>
      </w:pPr>
      <w:r w:rsidRPr="00200E47">
        <w:rPr>
          <w:rFonts w:ascii="宋体" w:eastAsia="宋体" w:hAnsi="宋体" w:cs="Times New Roman" w:hint="eastAsia"/>
          <w:szCs w:val="21"/>
        </w:rPr>
        <w:t>3.本项目的特定资格要求：</w:t>
      </w:r>
    </w:p>
    <w:p w:rsidR="00A208ED" w:rsidRPr="00200E47" w:rsidRDefault="00A208ED" w:rsidP="00A208ED">
      <w:pPr>
        <w:spacing w:line="360" w:lineRule="auto"/>
        <w:ind w:firstLineChars="200" w:firstLine="420"/>
        <w:rPr>
          <w:rFonts w:ascii="宋体" w:eastAsia="宋体" w:hAnsi="宋体" w:cs="Times New Roman"/>
          <w:szCs w:val="21"/>
          <w:u w:val="single"/>
        </w:rPr>
      </w:pPr>
      <w:r w:rsidRPr="00200E47">
        <w:rPr>
          <w:rFonts w:ascii="宋体" w:eastAsia="宋体" w:hAnsi="宋体" w:cs="Times New Roman" w:hint="eastAsia"/>
          <w:szCs w:val="21"/>
          <w:u w:val="single"/>
        </w:rPr>
        <w:t>①供应商须具备水利水电工程施工总承包叁级（含叁级）以上资质，</w:t>
      </w:r>
      <w:r w:rsidRPr="00200E47">
        <w:rPr>
          <w:rFonts w:ascii="Times New Roman" w:eastAsia="宋体" w:hAnsi="Times New Roman" w:cs="Times New Roman" w:hint="eastAsia"/>
          <w:szCs w:val="24"/>
        </w:rPr>
        <w:t>且具有省级或以上建设</w:t>
      </w:r>
      <w:r w:rsidRPr="00200E47">
        <w:rPr>
          <w:rFonts w:ascii="Times New Roman" w:eastAsia="宋体" w:hAnsi="Times New Roman" w:cs="Times New Roman" w:hint="eastAsia"/>
          <w:szCs w:val="24"/>
        </w:rPr>
        <w:lastRenderedPageBreak/>
        <w:t>行政主管部门颁发的安全生产许可证。</w:t>
      </w:r>
    </w:p>
    <w:p w:rsidR="00A208ED" w:rsidRPr="00200E47" w:rsidRDefault="00A208ED" w:rsidP="00A208ED">
      <w:pPr>
        <w:spacing w:line="360" w:lineRule="auto"/>
        <w:ind w:firstLineChars="200" w:firstLine="420"/>
        <w:rPr>
          <w:rFonts w:ascii="宋体" w:eastAsia="宋体" w:hAnsi="宋体" w:cs="Times New Roman"/>
          <w:szCs w:val="21"/>
          <w:u w:val="single"/>
        </w:rPr>
      </w:pPr>
      <w:r w:rsidRPr="00200E47">
        <w:rPr>
          <w:rFonts w:ascii="宋体" w:eastAsia="宋体" w:hAnsi="宋体" w:cs="Times New Roman" w:hint="eastAsia"/>
          <w:szCs w:val="21"/>
          <w:u w:val="single"/>
        </w:rPr>
        <w:t>②拟派项目经理：具备水利工程专业二级以上(含二级)注册建造师资格，且具备有效的安全生产考核合格证书（B类）。本项目不接受有在建、己中标未开工或已列为其他项目中标候选人第一名的建造师作为项目经理。</w:t>
      </w:r>
    </w:p>
    <w:p w:rsidR="00A208ED" w:rsidRPr="00200E47" w:rsidRDefault="00A208ED" w:rsidP="00A208ED">
      <w:pPr>
        <w:spacing w:line="360" w:lineRule="auto"/>
        <w:ind w:firstLineChars="200" w:firstLine="420"/>
        <w:rPr>
          <w:rFonts w:ascii="宋体" w:eastAsia="宋体" w:hAnsi="宋体" w:cs="Times New Roman"/>
          <w:szCs w:val="21"/>
          <w:u w:val="single"/>
        </w:rPr>
      </w:pPr>
      <w:r w:rsidRPr="00200E47">
        <w:rPr>
          <w:rFonts w:ascii="宋体" w:eastAsia="宋体" w:hAnsi="宋体" w:cs="Times New Roman" w:hint="eastAsia"/>
          <w:szCs w:val="21"/>
          <w:u w:val="single"/>
        </w:rPr>
        <w:t>③拟投入本工程的安全员应持有省级或省级以上水利行政主管部门或其授权部门（机构）颁发的C类安全生产考核合格证书。</w:t>
      </w:r>
    </w:p>
    <w:p w:rsidR="00A16B9C" w:rsidRPr="00200E47" w:rsidRDefault="002558A8">
      <w:pPr>
        <w:spacing w:line="360" w:lineRule="auto"/>
        <w:ind w:firstLineChars="200" w:firstLine="420"/>
        <w:rPr>
          <w:rFonts w:ascii="宋体" w:eastAsia="宋体" w:hAnsi="宋体" w:cs="Times New Roman"/>
          <w:szCs w:val="21"/>
        </w:rPr>
      </w:pPr>
      <w:r w:rsidRPr="00200E47">
        <w:rPr>
          <w:rFonts w:ascii="宋体" w:eastAsia="宋体" w:hAnsi="宋体" w:cs="Times New Roman" w:hint="eastAsia"/>
          <w:szCs w:val="21"/>
        </w:rPr>
        <w:t>4. 本项目的特定条件：无</w:t>
      </w:r>
    </w:p>
    <w:p w:rsidR="00A16B9C" w:rsidRPr="00200E47" w:rsidRDefault="002558A8">
      <w:pPr>
        <w:snapToGrid w:val="0"/>
        <w:spacing w:line="360" w:lineRule="auto"/>
        <w:ind w:firstLineChars="200" w:firstLine="420"/>
        <w:jc w:val="left"/>
        <w:rPr>
          <w:rFonts w:ascii="宋体" w:eastAsia="宋体" w:hAnsi="宋体" w:cs="Times New Roman"/>
          <w:szCs w:val="21"/>
        </w:rPr>
      </w:pPr>
      <w:r w:rsidRPr="00200E47">
        <w:rPr>
          <w:rFonts w:ascii="宋体" w:eastAsia="宋体" w:hAnsi="宋体" w:cs="Times New Roman" w:hint="eastAsia"/>
          <w:szCs w:val="21"/>
        </w:rPr>
        <w:t>5. 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rsidR="00A16B9C" w:rsidRPr="00200E47" w:rsidRDefault="002558A8">
      <w:pPr>
        <w:spacing w:line="360" w:lineRule="auto"/>
        <w:ind w:firstLineChars="200" w:firstLine="420"/>
        <w:rPr>
          <w:rFonts w:ascii="宋体" w:eastAsia="宋体" w:hAnsi="宋体" w:cs="Times New Roman"/>
          <w:szCs w:val="21"/>
        </w:rPr>
      </w:pPr>
      <w:r w:rsidRPr="00200E47">
        <w:rPr>
          <w:rFonts w:ascii="宋体" w:eastAsia="宋体" w:hAnsi="宋体" w:cs="Times New Roman" w:hint="eastAsia"/>
          <w:szCs w:val="21"/>
        </w:rPr>
        <w:t>6. 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不得参与政府采购活动。</w:t>
      </w:r>
    </w:p>
    <w:p w:rsidR="00A16B9C" w:rsidRPr="00200E47" w:rsidRDefault="002558A8">
      <w:pPr>
        <w:spacing w:line="360" w:lineRule="auto"/>
        <w:ind w:firstLineChars="200" w:firstLine="482"/>
        <w:rPr>
          <w:rFonts w:ascii="黑体" w:eastAsia="黑体" w:hAnsi="黑体" w:cs="Times New Roman"/>
          <w:b/>
          <w:bCs/>
          <w:sz w:val="24"/>
          <w:szCs w:val="24"/>
        </w:rPr>
      </w:pPr>
      <w:r w:rsidRPr="00200E47">
        <w:rPr>
          <w:rFonts w:ascii="黑体" w:eastAsia="黑体" w:hAnsi="黑体" w:cs="Times New Roman" w:hint="eastAsia"/>
          <w:b/>
          <w:bCs/>
          <w:sz w:val="24"/>
          <w:szCs w:val="24"/>
        </w:rPr>
        <w:t>三、获取竞争性磋商文件</w:t>
      </w:r>
      <w:bookmarkEnd w:id="6"/>
      <w:bookmarkEnd w:id="7"/>
      <w:bookmarkEnd w:id="8"/>
      <w:bookmarkEnd w:id="9"/>
    </w:p>
    <w:p w:rsidR="00A16B9C" w:rsidRPr="00200E47" w:rsidRDefault="002558A8">
      <w:pPr>
        <w:spacing w:line="360" w:lineRule="auto"/>
        <w:ind w:firstLineChars="200" w:firstLine="420"/>
        <w:rPr>
          <w:rFonts w:ascii="宋体" w:eastAsia="宋体" w:hAnsi="宋体" w:cs="Times New Roman"/>
          <w:szCs w:val="21"/>
        </w:rPr>
      </w:pPr>
      <w:bookmarkStart w:id="16" w:name="_Toc35393624"/>
      <w:bookmarkStart w:id="17" w:name="_Toc28359005"/>
      <w:bookmarkStart w:id="18" w:name="_Toc28359082"/>
      <w:bookmarkStart w:id="19" w:name="_Toc35393793"/>
      <w:r w:rsidRPr="00200E47">
        <w:rPr>
          <w:rFonts w:ascii="宋体" w:eastAsia="宋体" w:hAnsi="宋体" w:cs="Times New Roman" w:hint="eastAsia"/>
          <w:szCs w:val="21"/>
        </w:rPr>
        <w:t>时间：自公告发布之日起。</w:t>
      </w:r>
    </w:p>
    <w:p w:rsidR="00A16B9C" w:rsidRPr="00200E47" w:rsidRDefault="002558A8">
      <w:pPr>
        <w:snapToGrid w:val="0"/>
        <w:spacing w:line="360" w:lineRule="auto"/>
        <w:ind w:firstLineChars="200" w:firstLine="420"/>
        <w:rPr>
          <w:rFonts w:ascii="宋体" w:eastAsia="宋体" w:hAnsi="宋体" w:cs="Times New Roman"/>
          <w:szCs w:val="21"/>
        </w:rPr>
      </w:pPr>
      <w:r w:rsidRPr="00200E47">
        <w:rPr>
          <w:rFonts w:ascii="宋体" w:eastAsia="宋体" w:hAnsi="宋体" w:cs="Times New Roman" w:hint="eastAsia"/>
          <w:szCs w:val="21"/>
        </w:rPr>
        <w:t>获取方式:网上下载。本项目不发放纸质采购文件，供应商可自行在广西政府采购云平台（https://www.gcy.zfcg.gxzf.gov.cn/）下载采购文件（操作路径：登录广西政府采购云平台-项目采购-获取采购文件-找到本项目-点击“申请获取采购文件”），电子响应文件制作需要基于广西政府采购云平台（https://www.gcy.zfcg.gxzf.gov.cn/）获取的采购文件编制。售价：0元。</w:t>
      </w:r>
    </w:p>
    <w:p w:rsidR="00A16B9C" w:rsidRPr="00200E47" w:rsidRDefault="002558A8">
      <w:pPr>
        <w:snapToGrid w:val="0"/>
        <w:spacing w:line="360" w:lineRule="auto"/>
        <w:ind w:firstLineChars="200" w:firstLine="420"/>
        <w:rPr>
          <w:rFonts w:ascii="宋体" w:eastAsia="宋体" w:hAnsi="宋体" w:cs="Times New Roman"/>
          <w:szCs w:val="21"/>
        </w:rPr>
      </w:pPr>
      <w:r w:rsidRPr="00200E47">
        <w:rPr>
          <w:rFonts w:ascii="宋体" w:eastAsia="宋体" w:hAnsi="宋体" w:cs="Times New Roman" w:hint="eastAsia"/>
          <w:szCs w:val="21"/>
        </w:rPr>
        <w:t>售价：0元。</w:t>
      </w:r>
    </w:p>
    <w:p w:rsidR="00A16B9C" w:rsidRPr="00200E47" w:rsidRDefault="002558A8">
      <w:pPr>
        <w:spacing w:line="360" w:lineRule="auto"/>
        <w:ind w:firstLineChars="200" w:firstLine="482"/>
        <w:rPr>
          <w:rFonts w:ascii="黑体" w:eastAsia="黑体" w:hAnsi="黑体" w:cs="Times New Roman"/>
          <w:b/>
          <w:bCs/>
          <w:sz w:val="24"/>
          <w:szCs w:val="24"/>
        </w:rPr>
      </w:pPr>
      <w:r w:rsidRPr="00200E47">
        <w:rPr>
          <w:rFonts w:ascii="黑体" w:eastAsia="黑体" w:hAnsi="黑体" w:cs="Times New Roman" w:hint="eastAsia"/>
          <w:b/>
          <w:bCs/>
          <w:sz w:val="24"/>
          <w:szCs w:val="24"/>
        </w:rPr>
        <w:t>四、</w:t>
      </w:r>
      <w:bookmarkEnd w:id="16"/>
      <w:bookmarkEnd w:id="17"/>
      <w:bookmarkEnd w:id="18"/>
      <w:bookmarkEnd w:id="19"/>
      <w:r w:rsidRPr="00200E47">
        <w:rPr>
          <w:rFonts w:ascii="黑体" w:eastAsia="黑体" w:hAnsi="黑体" w:cs="Times New Roman" w:hint="eastAsia"/>
          <w:b/>
          <w:bCs/>
          <w:sz w:val="24"/>
          <w:szCs w:val="24"/>
        </w:rPr>
        <w:t>响应文件提交</w:t>
      </w:r>
    </w:p>
    <w:p w:rsidR="00A16B9C" w:rsidRPr="00200E47" w:rsidRDefault="002558A8">
      <w:pPr>
        <w:spacing w:line="360" w:lineRule="auto"/>
        <w:ind w:firstLineChars="200" w:firstLine="420"/>
        <w:rPr>
          <w:rFonts w:ascii="宋体" w:eastAsia="宋体" w:hAnsi="宋体" w:cs="宋体"/>
          <w:szCs w:val="21"/>
          <w:u w:val="single"/>
        </w:rPr>
      </w:pPr>
      <w:r w:rsidRPr="00200E47">
        <w:rPr>
          <w:rFonts w:ascii="宋体" w:eastAsia="宋体" w:hAnsi="宋体" w:cs="Times New Roman" w:hint="eastAsia"/>
          <w:szCs w:val="21"/>
        </w:rPr>
        <w:t>1、首次响应文件提交截止时间</w:t>
      </w:r>
      <w:r w:rsidRPr="00200E47">
        <w:rPr>
          <w:rFonts w:ascii="宋体" w:eastAsia="宋体" w:hAnsi="宋体" w:cs="Times New Roman" w:hint="eastAsia"/>
          <w:bCs/>
          <w:szCs w:val="21"/>
        </w:rPr>
        <w:t>（北京时间）：</w:t>
      </w:r>
      <w:r w:rsidRPr="00200E47">
        <w:rPr>
          <w:rFonts w:ascii="宋体" w:eastAsia="宋体" w:hAnsi="宋体" w:cs="Times New Roman" w:hint="eastAsia"/>
          <w:bCs/>
          <w:szCs w:val="21"/>
          <w:u w:val="single"/>
        </w:rPr>
        <w:t>20</w:t>
      </w:r>
      <w:r w:rsidR="00B16748" w:rsidRPr="00200E47">
        <w:rPr>
          <w:rFonts w:ascii="宋体" w:eastAsia="宋体" w:hAnsi="宋体" w:cs="Times New Roman" w:hint="eastAsia"/>
          <w:bCs/>
          <w:szCs w:val="21"/>
          <w:u w:val="single"/>
        </w:rPr>
        <w:t>26</w:t>
      </w:r>
      <w:r w:rsidRPr="00200E47">
        <w:rPr>
          <w:rFonts w:ascii="宋体" w:eastAsia="宋体" w:hAnsi="宋体" w:cs="Times New Roman" w:hint="eastAsia"/>
          <w:bCs/>
          <w:szCs w:val="21"/>
          <w:u w:val="single"/>
        </w:rPr>
        <w:t>年</w:t>
      </w:r>
      <w:r w:rsidR="00EC4FDF">
        <w:rPr>
          <w:rFonts w:ascii="宋体" w:eastAsia="宋体" w:hAnsi="宋体" w:cs="Times New Roman"/>
          <w:bCs/>
          <w:szCs w:val="21"/>
          <w:u w:val="single"/>
        </w:rPr>
        <w:t>3</w:t>
      </w:r>
      <w:r w:rsidRPr="00200E47">
        <w:rPr>
          <w:rFonts w:ascii="宋体" w:eastAsia="宋体" w:hAnsi="宋体" w:cs="Times New Roman" w:hint="eastAsia"/>
          <w:bCs/>
          <w:szCs w:val="21"/>
          <w:u w:val="single"/>
        </w:rPr>
        <w:t>月</w:t>
      </w:r>
      <w:r w:rsidR="00EC4FDF">
        <w:rPr>
          <w:rFonts w:ascii="宋体" w:eastAsia="宋体" w:hAnsi="宋体" w:cs="Times New Roman"/>
          <w:bCs/>
          <w:szCs w:val="21"/>
          <w:u w:val="single"/>
        </w:rPr>
        <w:t>2</w:t>
      </w:r>
      <w:r w:rsidRPr="00200E47">
        <w:rPr>
          <w:rFonts w:ascii="宋体" w:eastAsia="宋体" w:hAnsi="宋体" w:cs="Times New Roman" w:hint="eastAsia"/>
          <w:bCs/>
          <w:szCs w:val="21"/>
          <w:u w:val="single"/>
        </w:rPr>
        <w:t>日13时00分。</w:t>
      </w:r>
    </w:p>
    <w:p w:rsidR="00A16B9C" w:rsidRPr="00200E47" w:rsidRDefault="002558A8">
      <w:pPr>
        <w:spacing w:line="360" w:lineRule="auto"/>
        <w:ind w:firstLineChars="200" w:firstLine="420"/>
        <w:rPr>
          <w:rFonts w:ascii="宋体" w:eastAsia="宋体" w:hAnsi="宋体" w:cs="Times New Roman"/>
          <w:szCs w:val="21"/>
        </w:rPr>
      </w:pPr>
      <w:r w:rsidRPr="00200E47">
        <w:rPr>
          <w:rFonts w:ascii="宋体" w:eastAsia="宋体" w:hAnsi="宋体" w:cs="Times New Roman" w:hint="eastAsia"/>
          <w:szCs w:val="21"/>
        </w:rPr>
        <w:t>2、首次响应文件提交地点：</w:t>
      </w:r>
    </w:p>
    <w:p w:rsidR="00A16B9C" w:rsidRPr="00200E47" w:rsidRDefault="002558A8">
      <w:pPr>
        <w:spacing w:line="360" w:lineRule="auto"/>
        <w:ind w:firstLine="540"/>
        <w:rPr>
          <w:rFonts w:ascii="宋体" w:eastAsia="宋体" w:hAnsi="宋体" w:cs="Times New Roman"/>
          <w:szCs w:val="21"/>
        </w:rPr>
      </w:pPr>
      <w:r w:rsidRPr="00200E47">
        <w:rPr>
          <w:rFonts w:ascii="宋体" w:eastAsia="宋体" w:hAnsi="宋体" w:cs="Times New Roman" w:hint="eastAsia"/>
          <w:szCs w:val="21"/>
        </w:rPr>
        <w:t>（1）响应文件提交方式：本项目为南宁市全流程电子化项目，通过广西政府采购云平台（</w:t>
      </w:r>
      <w:r w:rsidRPr="00200E47">
        <w:rPr>
          <w:rFonts w:ascii="宋体" w:eastAsia="宋体" w:hAnsi="宋体" w:cs="Times New Roman" w:hint="eastAsia"/>
          <w:bCs/>
          <w:szCs w:val="21"/>
        </w:rPr>
        <w:t>https://www.gcy.zfcg.gxzf.gov.cn/</w:t>
      </w:r>
      <w:r w:rsidRPr="00200E47">
        <w:rPr>
          <w:rFonts w:ascii="宋体" w:eastAsia="宋体" w:hAnsi="宋体" w:cs="Times New Roman" w:hint="eastAsia"/>
          <w:szCs w:val="21"/>
        </w:rPr>
        <w:t>）实行在线电子响应，并按照本项目采购文件和</w:t>
      </w:r>
      <w:r w:rsidRPr="00200E47">
        <w:rPr>
          <w:rFonts w:ascii="宋体" w:eastAsia="宋体" w:hAnsi="宋体" w:cs="Times New Roman"/>
          <w:szCs w:val="21"/>
        </w:rPr>
        <w:t>广西政府采购云平台</w:t>
      </w:r>
      <w:r w:rsidRPr="00200E47">
        <w:rPr>
          <w:rFonts w:ascii="宋体" w:eastAsia="宋体" w:hAnsi="宋体" w:cs="Times New Roman" w:hint="eastAsia"/>
          <w:szCs w:val="21"/>
        </w:rPr>
        <w:t>的要求编制、加密后在响应文件</w:t>
      </w:r>
      <w:r w:rsidRPr="00200E47">
        <w:rPr>
          <w:rFonts w:ascii="宋体" w:eastAsia="宋体" w:hAnsi="宋体" w:cs="Times New Roman"/>
          <w:szCs w:val="21"/>
        </w:rPr>
        <w:t>递交</w:t>
      </w:r>
      <w:r w:rsidRPr="00200E47">
        <w:rPr>
          <w:rFonts w:ascii="宋体" w:eastAsia="宋体" w:hAnsi="宋体" w:cs="Times New Roman" w:hint="eastAsia"/>
          <w:szCs w:val="21"/>
        </w:rPr>
        <w:t>截止时间前通过网络上传至</w:t>
      </w:r>
      <w:r w:rsidRPr="00200E47">
        <w:rPr>
          <w:rFonts w:ascii="宋体" w:eastAsia="宋体" w:hAnsi="宋体" w:cs="Times New Roman"/>
          <w:szCs w:val="21"/>
        </w:rPr>
        <w:t>广西政府采购云平台</w:t>
      </w:r>
      <w:r w:rsidRPr="00200E47">
        <w:rPr>
          <w:rFonts w:ascii="宋体" w:eastAsia="宋体" w:hAnsi="宋体" w:cs="Times New Roman" w:hint="eastAsia"/>
          <w:szCs w:val="21"/>
        </w:rPr>
        <w:t>，</w:t>
      </w:r>
      <w:r w:rsidRPr="00200E47">
        <w:rPr>
          <w:rFonts w:ascii="宋体" w:eastAsia="宋体" w:hAnsi="宋体" w:cs="Times New Roman" w:hint="eastAsia"/>
          <w:b/>
          <w:szCs w:val="21"/>
        </w:rPr>
        <w:t>供应商在</w:t>
      </w:r>
      <w:r w:rsidRPr="00200E47">
        <w:rPr>
          <w:rFonts w:ascii="宋体" w:eastAsia="宋体" w:hAnsi="宋体" w:cs="Times New Roman"/>
          <w:szCs w:val="21"/>
        </w:rPr>
        <w:t>广西政府采购云平台</w:t>
      </w:r>
      <w:r w:rsidRPr="00200E47">
        <w:rPr>
          <w:rFonts w:ascii="宋体" w:eastAsia="宋体" w:hAnsi="宋体" w:cs="Times New Roman" w:hint="eastAsia"/>
          <w:b/>
          <w:szCs w:val="21"/>
        </w:rPr>
        <w:t>提交电子版响应文件时，请填写参加远程采购活动经办人联系方式，</w:t>
      </w:r>
      <w:r w:rsidRPr="00200E47">
        <w:rPr>
          <w:rFonts w:ascii="宋体" w:eastAsia="宋体" w:hAnsi="宋体" w:cs="Times New Roman" w:hint="eastAsia"/>
          <w:szCs w:val="21"/>
        </w:rPr>
        <w:t>电子响应文件具体操作流程详见本公告附件</w:t>
      </w:r>
      <w:r w:rsidRPr="00200E47">
        <w:rPr>
          <w:rFonts w:ascii="宋体" w:eastAsia="宋体" w:hAnsi="宋体" w:cs="Times New Roman"/>
          <w:szCs w:val="21"/>
        </w:rPr>
        <w:t>2</w:t>
      </w:r>
      <w:r w:rsidRPr="00200E47">
        <w:rPr>
          <w:rFonts w:ascii="宋体" w:eastAsia="宋体" w:hAnsi="宋体" w:cs="Times New Roman" w:hint="eastAsia"/>
          <w:szCs w:val="21"/>
        </w:rPr>
        <w:t>。</w:t>
      </w:r>
    </w:p>
    <w:p w:rsidR="00A16B9C" w:rsidRPr="00200E47" w:rsidRDefault="002558A8">
      <w:pPr>
        <w:widowControl/>
        <w:spacing w:line="440" w:lineRule="exact"/>
        <w:ind w:firstLineChars="200" w:firstLine="420"/>
        <w:jc w:val="left"/>
        <w:rPr>
          <w:rFonts w:ascii="宋体" w:eastAsia="宋体" w:hAnsi="宋体" w:cs="Times New Roman"/>
          <w:szCs w:val="21"/>
        </w:rPr>
      </w:pPr>
      <w:r w:rsidRPr="00200E47">
        <w:rPr>
          <w:rFonts w:ascii="宋体" w:eastAsia="宋体" w:hAnsi="宋体" w:cs="Times New Roman" w:hint="eastAsia"/>
          <w:szCs w:val="21"/>
        </w:rPr>
        <w:t>（2）未进行网上注册并办理数字证书（CA认证）的供应商将无法参与本项目政府采购活动，潜在供应商应当在响应文件</w:t>
      </w:r>
      <w:r w:rsidRPr="00200E47">
        <w:rPr>
          <w:rFonts w:ascii="宋体" w:eastAsia="宋体" w:hAnsi="宋体" w:cs="Times New Roman"/>
          <w:szCs w:val="21"/>
        </w:rPr>
        <w:t>递交</w:t>
      </w:r>
      <w:r w:rsidRPr="00200E47">
        <w:rPr>
          <w:rFonts w:ascii="宋体" w:eastAsia="宋体" w:hAnsi="宋体" w:cs="Times New Roman" w:hint="eastAsia"/>
          <w:szCs w:val="21"/>
        </w:rPr>
        <w:t>截止时间前，完成电子交易平台上的CA数字证书办理（申领流程见本公告附件2）及响应文件的提交。完成CA数字证书办理预计7日左右，</w:t>
      </w:r>
      <w:r w:rsidRPr="00200E47">
        <w:rPr>
          <w:rFonts w:ascii="宋体" w:eastAsia="宋体" w:hAnsi="宋体" w:cs="宋体" w:hint="eastAsia"/>
          <w:szCs w:val="21"/>
        </w:rPr>
        <w:t>供应商只需办理其中一家CA数字证书及签章</w:t>
      </w:r>
      <w:r w:rsidRPr="00200E47">
        <w:rPr>
          <w:rFonts w:ascii="宋体" w:eastAsia="宋体" w:hAnsi="宋体" w:cs="Times New Roman" w:hint="eastAsia"/>
          <w:szCs w:val="21"/>
        </w:rPr>
        <w:t>。</w:t>
      </w:r>
    </w:p>
    <w:p w:rsidR="00A16B9C" w:rsidRPr="00200E47" w:rsidRDefault="002558A8">
      <w:pPr>
        <w:widowControl/>
        <w:spacing w:line="440" w:lineRule="exact"/>
        <w:ind w:firstLineChars="200" w:firstLine="420"/>
        <w:jc w:val="left"/>
        <w:rPr>
          <w:rFonts w:ascii="宋体" w:eastAsia="宋体" w:hAnsi="宋体" w:cs="Times New Roman"/>
          <w:szCs w:val="21"/>
        </w:rPr>
      </w:pPr>
      <w:r w:rsidRPr="00200E47">
        <w:rPr>
          <w:rFonts w:ascii="宋体" w:eastAsia="宋体" w:hAnsi="宋体" w:cs="Times New Roman" w:hint="eastAsia"/>
          <w:szCs w:val="21"/>
        </w:rPr>
        <w:lastRenderedPageBreak/>
        <w:t>（3）为确保网上操作合法、有效和安全，请供应商确保在电子响应过程中能够对相关数据电文进行加密和使用电子签章，妥善保管CA数字证书并使用有效的CA数字证书参与整个采购活动。</w:t>
      </w:r>
    </w:p>
    <w:p w:rsidR="00A16B9C" w:rsidRPr="00200E47" w:rsidRDefault="002558A8">
      <w:pPr>
        <w:spacing w:line="440" w:lineRule="exact"/>
        <w:ind w:firstLineChars="200" w:firstLine="420"/>
        <w:rPr>
          <w:rFonts w:ascii="宋体" w:eastAsia="宋体" w:hAnsi="宋体" w:cs="Times New Roman"/>
          <w:bCs/>
          <w:szCs w:val="21"/>
          <w:u w:val="single"/>
        </w:rPr>
      </w:pPr>
      <w:r w:rsidRPr="00200E47">
        <w:rPr>
          <w:rFonts w:ascii="宋体" w:eastAsia="宋体" w:hAnsi="宋体" w:cs="Times New Roman" w:hint="eastAsia"/>
          <w:bCs/>
          <w:szCs w:val="21"/>
          <w:u w:val="single"/>
        </w:rPr>
        <w:t>注：供应商应当在首次响应文件提交截止时间前完成电子响应文件的上传、递交，响应文件提交截止时间前可以补充、修改或者撤回响应文件。补充或者修改响应文件的，应当先行撤回原文件，补充、修改后重新上传、递交。响应截止时间前未完成上传、递交的，视为撤回响应文件。响应文件提交截止时间以后上传递交的响应文件的，广西政府采购云平台将予以拒收。</w:t>
      </w:r>
    </w:p>
    <w:p w:rsidR="00A16B9C" w:rsidRPr="00200E47" w:rsidRDefault="002558A8">
      <w:pPr>
        <w:snapToGrid w:val="0"/>
        <w:spacing w:line="440" w:lineRule="exact"/>
        <w:ind w:firstLineChars="200" w:firstLine="420"/>
        <w:rPr>
          <w:rFonts w:ascii="宋体" w:eastAsia="宋体" w:hAnsi="宋体" w:cs="宋体"/>
          <w:kern w:val="0"/>
          <w:szCs w:val="21"/>
        </w:rPr>
      </w:pPr>
      <w:r w:rsidRPr="00200E47">
        <w:rPr>
          <w:rFonts w:ascii="宋体" w:eastAsia="宋体" w:hAnsi="宋体" w:cs="宋体" w:hint="eastAsia"/>
          <w:kern w:val="0"/>
          <w:szCs w:val="21"/>
        </w:rPr>
        <w:t>3、CA证书在线解密：首次响应文件开启时，</w:t>
      </w:r>
      <w:r w:rsidRPr="00200E47">
        <w:rPr>
          <w:rFonts w:ascii="宋体" w:eastAsia="宋体" w:hAnsi="宋体" w:cs="宋体" w:hint="eastAsia"/>
          <w:b/>
          <w:kern w:val="0"/>
          <w:szCs w:val="21"/>
        </w:rPr>
        <w:t>须要供应商携带制作响应文件时用来加密的有效数字证书（CA认证）</w:t>
      </w:r>
      <w:r w:rsidRPr="00200E47">
        <w:rPr>
          <w:rFonts w:ascii="宋体" w:eastAsia="宋体" w:hAnsi="宋体" w:cs="宋体" w:hint="eastAsia"/>
          <w:kern w:val="0"/>
          <w:szCs w:val="21"/>
        </w:rPr>
        <w:t>登录</w:t>
      </w:r>
      <w:r w:rsidRPr="00200E47">
        <w:rPr>
          <w:rFonts w:ascii="宋体" w:eastAsia="宋体" w:hAnsi="宋体" w:cs="Times New Roman"/>
          <w:szCs w:val="21"/>
        </w:rPr>
        <w:t>广西政府采购云平台</w:t>
      </w:r>
      <w:r w:rsidRPr="00200E47">
        <w:rPr>
          <w:rFonts w:ascii="宋体" w:eastAsia="宋体" w:hAnsi="宋体" w:cs="宋体" w:hint="eastAsia"/>
          <w:kern w:val="0"/>
          <w:szCs w:val="21"/>
        </w:rPr>
        <w:t>电子开标大厅现场按规定时间对加密的响应文件进行解密，未能按要求进行解密的，由此产生的后果由供应商自行承担。</w:t>
      </w:r>
    </w:p>
    <w:p w:rsidR="00A16B9C" w:rsidRPr="00200E47" w:rsidRDefault="002558A8">
      <w:pPr>
        <w:spacing w:line="360" w:lineRule="auto"/>
        <w:ind w:firstLineChars="200" w:firstLine="420"/>
        <w:rPr>
          <w:rFonts w:ascii="宋体" w:eastAsia="宋体" w:hAnsi="宋体" w:cs="宋体"/>
          <w:kern w:val="0"/>
          <w:szCs w:val="21"/>
        </w:rPr>
      </w:pPr>
      <w:r w:rsidRPr="00200E47">
        <w:rPr>
          <w:rFonts w:ascii="宋体" w:eastAsia="宋体" w:hAnsi="宋体" w:cs="宋体" w:hint="eastAsia"/>
          <w:kern w:val="0"/>
          <w:szCs w:val="21"/>
        </w:rPr>
        <w:t>4、供应商需要在具备有摄像头及语音功能且互联网网络状况良好的电脑登录</w:t>
      </w:r>
      <w:r w:rsidRPr="00200E47">
        <w:rPr>
          <w:rFonts w:ascii="宋体" w:eastAsia="宋体" w:hAnsi="宋体" w:cs="Times New Roman"/>
          <w:szCs w:val="21"/>
        </w:rPr>
        <w:t>广西政府采购云平台</w:t>
      </w:r>
      <w:r w:rsidRPr="00200E47">
        <w:rPr>
          <w:rFonts w:ascii="宋体" w:eastAsia="宋体" w:hAnsi="宋体" w:cs="宋体" w:hint="eastAsia"/>
          <w:kern w:val="0"/>
          <w:szCs w:val="21"/>
        </w:rPr>
        <w:t>远程开标大厅参与本次磋商，否则后果自负。</w:t>
      </w:r>
    </w:p>
    <w:p w:rsidR="00A16B9C" w:rsidRPr="00200E47" w:rsidRDefault="002558A8">
      <w:pPr>
        <w:spacing w:line="360" w:lineRule="auto"/>
        <w:ind w:firstLineChars="200" w:firstLine="482"/>
        <w:rPr>
          <w:rFonts w:ascii="黑体" w:eastAsia="黑体" w:hAnsi="黑体" w:cs="Times New Roman"/>
          <w:b/>
          <w:bCs/>
          <w:sz w:val="24"/>
          <w:szCs w:val="24"/>
        </w:rPr>
      </w:pPr>
      <w:r w:rsidRPr="00200E47">
        <w:rPr>
          <w:rFonts w:ascii="黑体" w:eastAsia="黑体" w:hAnsi="黑体" w:cs="Times New Roman" w:hint="eastAsia"/>
          <w:b/>
          <w:bCs/>
          <w:sz w:val="24"/>
          <w:szCs w:val="24"/>
        </w:rPr>
        <w:t>五、开启（首次响应文件开启时间）</w:t>
      </w:r>
    </w:p>
    <w:p w:rsidR="00A16B9C" w:rsidRPr="00200E47" w:rsidRDefault="002558A8">
      <w:pPr>
        <w:spacing w:line="360" w:lineRule="auto"/>
        <w:ind w:firstLineChars="200" w:firstLine="420"/>
        <w:rPr>
          <w:rFonts w:ascii="宋体" w:eastAsia="宋体" w:hAnsi="宋体" w:cs="Times New Roman"/>
          <w:bCs/>
          <w:szCs w:val="21"/>
          <w:u w:val="single"/>
        </w:rPr>
      </w:pPr>
      <w:r w:rsidRPr="00200E47">
        <w:rPr>
          <w:rFonts w:ascii="宋体" w:eastAsia="宋体" w:hAnsi="宋体" w:cs="Times New Roman" w:hint="eastAsia"/>
          <w:szCs w:val="21"/>
        </w:rPr>
        <w:t>1.时间</w:t>
      </w:r>
      <w:r w:rsidRPr="00200E47">
        <w:rPr>
          <w:rFonts w:ascii="宋体" w:eastAsia="宋体" w:hAnsi="宋体" w:cs="Times New Roman" w:hint="eastAsia"/>
          <w:bCs/>
          <w:szCs w:val="21"/>
        </w:rPr>
        <w:t>（北京时间）</w:t>
      </w:r>
      <w:r w:rsidRPr="00200E47">
        <w:rPr>
          <w:rFonts w:ascii="宋体" w:eastAsia="宋体" w:hAnsi="宋体" w:cs="Times New Roman" w:hint="eastAsia"/>
          <w:szCs w:val="21"/>
        </w:rPr>
        <w:t>：</w:t>
      </w:r>
      <w:r w:rsidRPr="00200E47">
        <w:rPr>
          <w:rFonts w:ascii="宋体" w:eastAsia="宋体" w:hAnsi="宋体" w:cs="Times New Roman" w:hint="eastAsia"/>
          <w:bCs/>
          <w:szCs w:val="21"/>
          <w:u w:val="single"/>
        </w:rPr>
        <w:t>202</w:t>
      </w:r>
      <w:r w:rsidR="00973D46" w:rsidRPr="00200E47">
        <w:rPr>
          <w:rFonts w:ascii="宋体" w:eastAsia="宋体" w:hAnsi="宋体" w:cs="Times New Roman" w:hint="eastAsia"/>
          <w:bCs/>
          <w:szCs w:val="21"/>
          <w:u w:val="single"/>
        </w:rPr>
        <w:t>6</w:t>
      </w:r>
      <w:r w:rsidRPr="00200E47">
        <w:rPr>
          <w:rFonts w:ascii="宋体" w:eastAsia="宋体" w:hAnsi="宋体" w:cs="Times New Roman" w:hint="eastAsia"/>
          <w:bCs/>
          <w:szCs w:val="21"/>
          <w:u w:val="single"/>
        </w:rPr>
        <w:t>年</w:t>
      </w:r>
      <w:r w:rsidR="00EC4FDF">
        <w:rPr>
          <w:rFonts w:ascii="宋体" w:eastAsia="宋体" w:hAnsi="宋体" w:cs="Times New Roman"/>
          <w:bCs/>
          <w:szCs w:val="21"/>
          <w:u w:val="single"/>
        </w:rPr>
        <w:t>3</w:t>
      </w:r>
      <w:r w:rsidRPr="00200E47">
        <w:rPr>
          <w:rFonts w:ascii="宋体" w:eastAsia="宋体" w:hAnsi="宋体" w:cs="Times New Roman" w:hint="eastAsia"/>
          <w:bCs/>
          <w:szCs w:val="21"/>
          <w:u w:val="single"/>
        </w:rPr>
        <w:t>月</w:t>
      </w:r>
      <w:r w:rsidR="00EC4FDF">
        <w:rPr>
          <w:rFonts w:ascii="宋体" w:eastAsia="宋体" w:hAnsi="宋体" w:cs="Times New Roman"/>
          <w:bCs/>
          <w:szCs w:val="21"/>
          <w:u w:val="single"/>
        </w:rPr>
        <w:t>2</w:t>
      </w:r>
      <w:r w:rsidRPr="00200E47">
        <w:rPr>
          <w:rFonts w:ascii="宋体" w:eastAsia="宋体" w:hAnsi="宋体" w:cs="Times New Roman" w:hint="eastAsia"/>
          <w:bCs/>
          <w:szCs w:val="21"/>
          <w:u w:val="single"/>
        </w:rPr>
        <w:t>日13时00分</w:t>
      </w:r>
      <w:r w:rsidRPr="00200E47">
        <w:rPr>
          <w:rFonts w:ascii="宋体" w:eastAsia="宋体" w:hAnsi="宋体" w:cs="Times New Roman" w:hint="eastAsia"/>
          <w:szCs w:val="21"/>
        </w:rPr>
        <w:t>后</w:t>
      </w:r>
    </w:p>
    <w:p w:rsidR="00A16B9C" w:rsidRPr="00200E47" w:rsidRDefault="002558A8">
      <w:pPr>
        <w:spacing w:line="360" w:lineRule="auto"/>
        <w:ind w:firstLineChars="200" w:firstLine="420"/>
        <w:rPr>
          <w:rFonts w:ascii="宋体" w:eastAsia="宋体" w:hAnsi="宋体" w:cs="Times New Roman"/>
          <w:bCs/>
          <w:szCs w:val="21"/>
          <w:u w:val="single"/>
        </w:rPr>
      </w:pPr>
      <w:r w:rsidRPr="00200E47">
        <w:rPr>
          <w:rFonts w:ascii="宋体" w:eastAsia="宋体" w:hAnsi="宋体" w:cs="Times New Roman" w:hint="eastAsia"/>
          <w:szCs w:val="21"/>
        </w:rPr>
        <w:t>2.地点：</w:t>
      </w:r>
      <w:r w:rsidRPr="00200E47">
        <w:rPr>
          <w:rFonts w:ascii="宋体" w:eastAsia="宋体" w:hAnsi="宋体" w:cs="Times New Roman" w:hint="eastAsia"/>
          <w:szCs w:val="21"/>
          <w:u w:val="single"/>
        </w:rPr>
        <w:t>政府采购云平台远程开标大厅</w:t>
      </w:r>
    </w:p>
    <w:p w:rsidR="00A16B9C" w:rsidRPr="00200E47" w:rsidRDefault="002558A8">
      <w:pPr>
        <w:spacing w:line="360" w:lineRule="auto"/>
        <w:ind w:firstLineChars="200" w:firstLine="482"/>
        <w:rPr>
          <w:rFonts w:ascii="黑体" w:eastAsia="黑体" w:hAnsi="黑体" w:cs="Times New Roman"/>
          <w:b/>
          <w:bCs/>
          <w:sz w:val="24"/>
          <w:szCs w:val="24"/>
        </w:rPr>
      </w:pPr>
      <w:bookmarkStart w:id="20" w:name="_Toc35393625"/>
      <w:bookmarkStart w:id="21" w:name="_Toc35393794"/>
      <w:bookmarkStart w:id="22" w:name="_Toc28359007"/>
      <w:bookmarkStart w:id="23" w:name="_Toc28359084"/>
      <w:r w:rsidRPr="00200E47">
        <w:rPr>
          <w:rFonts w:ascii="黑体" w:eastAsia="黑体" w:hAnsi="黑体" w:cs="Times New Roman" w:hint="eastAsia"/>
          <w:b/>
          <w:bCs/>
          <w:sz w:val="24"/>
          <w:szCs w:val="24"/>
        </w:rPr>
        <w:t>六、公告期限</w:t>
      </w:r>
      <w:bookmarkEnd w:id="20"/>
      <w:bookmarkEnd w:id="21"/>
      <w:bookmarkEnd w:id="22"/>
      <w:bookmarkEnd w:id="23"/>
    </w:p>
    <w:p w:rsidR="00A16B9C" w:rsidRPr="00200E47" w:rsidRDefault="002558A8">
      <w:pPr>
        <w:spacing w:line="360" w:lineRule="auto"/>
        <w:ind w:firstLineChars="200" w:firstLine="420"/>
        <w:rPr>
          <w:rFonts w:ascii="宋体" w:eastAsia="宋体" w:hAnsi="宋体" w:cs="宋体"/>
          <w:kern w:val="0"/>
          <w:szCs w:val="21"/>
        </w:rPr>
      </w:pPr>
      <w:r w:rsidRPr="00200E47">
        <w:rPr>
          <w:rFonts w:ascii="宋体" w:eastAsia="宋体" w:hAnsi="宋体" w:cs="宋体" w:hint="eastAsia"/>
          <w:kern w:val="0"/>
          <w:szCs w:val="21"/>
        </w:rPr>
        <w:t>自本公告发布之日起5个工作日。</w:t>
      </w:r>
    </w:p>
    <w:p w:rsidR="00A16B9C" w:rsidRPr="00200E47" w:rsidRDefault="002558A8">
      <w:pPr>
        <w:spacing w:line="360" w:lineRule="auto"/>
        <w:ind w:firstLineChars="200" w:firstLine="482"/>
        <w:rPr>
          <w:rFonts w:ascii="黑体" w:eastAsia="黑体" w:hAnsi="黑体" w:cs="Times New Roman"/>
          <w:b/>
          <w:bCs/>
          <w:sz w:val="24"/>
          <w:szCs w:val="24"/>
        </w:rPr>
      </w:pPr>
      <w:bookmarkStart w:id="24" w:name="_Toc35393626"/>
      <w:bookmarkStart w:id="25" w:name="_Toc35393795"/>
      <w:r w:rsidRPr="00200E47">
        <w:rPr>
          <w:rFonts w:ascii="黑体" w:eastAsia="黑体" w:hAnsi="黑体" w:cs="Times New Roman" w:hint="eastAsia"/>
          <w:b/>
          <w:bCs/>
          <w:sz w:val="24"/>
          <w:szCs w:val="24"/>
        </w:rPr>
        <w:t>七、其他补充事宜</w:t>
      </w:r>
      <w:bookmarkEnd w:id="24"/>
      <w:bookmarkEnd w:id="25"/>
    </w:p>
    <w:p w:rsidR="00A16B9C" w:rsidRPr="00200E47" w:rsidRDefault="002558A8">
      <w:pPr>
        <w:spacing w:line="360" w:lineRule="auto"/>
        <w:ind w:firstLineChars="200" w:firstLine="420"/>
        <w:rPr>
          <w:rFonts w:ascii="宋体" w:eastAsia="宋体" w:hAnsi="宋体" w:cs="宋体"/>
          <w:kern w:val="0"/>
          <w:szCs w:val="21"/>
        </w:rPr>
      </w:pPr>
      <w:r w:rsidRPr="00200E47">
        <w:rPr>
          <w:rFonts w:ascii="宋体" w:eastAsia="宋体" w:hAnsi="宋体" w:cs="宋体" w:hint="eastAsia"/>
          <w:kern w:val="0"/>
          <w:szCs w:val="21"/>
        </w:rPr>
        <w:t>1.磋商保证金：本项目不收取磋商保证金</w:t>
      </w:r>
    </w:p>
    <w:p w:rsidR="00A16B9C" w:rsidRPr="00200E47" w:rsidRDefault="002558A8">
      <w:pPr>
        <w:wordWrap w:val="0"/>
        <w:spacing w:line="360" w:lineRule="auto"/>
        <w:ind w:firstLineChars="200" w:firstLine="420"/>
        <w:rPr>
          <w:rFonts w:ascii="宋体" w:eastAsia="宋体" w:hAnsi="宋体" w:cs="宋体"/>
          <w:kern w:val="0"/>
          <w:szCs w:val="21"/>
          <w:u w:val="single"/>
        </w:rPr>
      </w:pPr>
      <w:r w:rsidRPr="00200E47">
        <w:rPr>
          <w:rFonts w:ascii="宋体" w:eastAsia="宋体" w:hAnsi="宋体" w:cs="宋体" w:hint="eastAsia"/>
          <w:kern w:val="0"/>
          <w:szCs w:val="21"/>
        </w:rPr>
        <w:t>2.采购意向公开链接：</w:t>
      </w:r>
      <w:bookmarkStart w:id="26" w:name="OLE_LINK1"/>
      <w:r w:rsidR="006E2994" w:rsidRPr="00200E47">
        <w:rPr>
          <w:rFonts w:ascii="宋体" w:eastAsia="宋体" w:hAnsi="宋体" w:cs="宋体"/>
          <w:kern w:val="0"/>
          <w:szCs w:val="21"/>
        </w:rPr>
        <w:t>https://zfcg.gxzf.gov.cn/luban/detail?parentId=66485&amp;articleId=ann_tI4HmOBRtw3LuR5GZKbSCdD5ndTMr3NGt5TILBJnhQo=&amp;utm=web-micro-app-back-front.43745ab9.cPlanInfo.2.e6394e2007e011f1913b852a4090c741</w:t>
      </w:r>
      <w:bookmarkEnd w:id="26"/>
    </w:p>
    <w:p w:rsidR="00A16B9C" w:rsidRPr="00200E47" w:rsidRDefault="002558A8">
      <w:pPr>
        <w:spacing w:line="360" w:lineRule="auto"/>
        <w:ind w:firstLineChars="200" w:firstLine="420"/>
        <w:rPr>
          <w:rFonts w:ascii="宋体" w:eastAsia="宋体" w:hAnsi="宋体" w:cs="宋体"/>
          <w:kern w:val="0"/>
          <w:szCs w:val="21"/>
        </w:rPr>
      </w:pPr>
      <w:bookmarkStart w:id="27" w:name="_Hlk37429585"/>
      <w:r w:rsidRPr="00200E47">
        <w:rPr>
          <w:rFonts w:ascii="宋体" w:eastAsia="宋体" w:hAnsi="宋体" w:cs="宋体" w:hint="eastAsia"/>
          <w:kern w:val="0"/>
          <w:szCs w:val="21"/>
        </w:rPr>
        <w:t>3.</w:t>
      </w:r>
      <w:bookmarkStart w:id="28" w:name="_Hlk37429595"/>
      <w:r w:rsidRPr="00200E47">
        <w:rPr>
          <w:rFonts w:ascii="宋体" w:eastAsia="宋体" w:hAnsi="宋体" w:cs="宋体" w:hint="eastAsia"/>
          <w:kern w:val="0"/>
          <w:szCs w:val="21"/>
        </w:rPr>
        <w:t>网上查询地址</w:t>
      </w:r>
    </w:p>
    <w:p w:rsidR="00A16B9C" w:rsidRPr="00200E47" w:rsidRDefault="002558A8">
      <w:pPr>
        <w:wordWrap w:val="0"/>
        <w:spacing w:line="360" w:lineRule="auto"/>
        <w:ind w:firstLineChars="200" w:firstLine="420"/>
        <w:rPr>
          <w:rFonts w:ascii="宋体" w:eastAsia="宋体" w:hAnsi="宋体" w:cs="宋体"/>
          <w:kern w:val="0"/>
          <w:szCs w:val="21"/>
        </w:rPr>
      </w:pPr>
      <w:bookmarkStart w:id="29" w:name="_Hlk37429674"/>
      <w:bookmarkEnd w:id="27"/>
      <w:bookmarkEnd w:id="28"/>
      <w:r w:rsidRPr="00200E47">
        <w:rPr>
          <w:rFonts w:ascii="宋体" w:eastAsia="宋体" w:hAnsi="宋体" w:cs="宋体" w:hint="eastAsia"/>
          <w:kern w:val="0"/>
          <w:szCs w:val="21"/>
        </w:rPr>
        <w:t>http://www.ccgp.gov.cn (中国政府采购网),http://zfcg.gxzf.gov.cn (广西政府采购网) , https://ggzy.nanning.gov.cn/gxnnzbw/（全国公共资源交易平台（广西•南宁））。</w:t>
      </w:r>
    </w:p>
    <w:p w:rsidR="00A16B9C" w:rsidRPr="00200E47" w:rsidRDefault="002558A8">
      <w:pPr>
        <w:spacing w:line="360" w:lineRule="auto"/>
        <w:ind w:firstLineChars="200" w:firstLine="420"/>
        <w:rPr>
          <w:rFonts w:ascii="宋体" w:eastAsia="宋体" w:hAnsi="宋体" w:cs="宋体"/>
          <w:kern w:val="0"/>
          <w:szCs w:val="21"/>
        </w:rPr>
      </w:pPr>
      <w:r w:rsidRPr="00200E47">
        <w:rPr>
          <w:rFonts w:ascii="宋体" w:eastAsia="宋体" w:hAnsi="宋体" w:cs="宋体" w:hint="eastAsia"/>
          <w:kern w:val="0"/>
          <w:szCs w:val="21"/>
        </w:rPr>
        <w:t>4</w:t>
      </w:r>
      <w:r w:rsidRPr="00200E47">
        <w:rPr>
          <w:rFonts w:ascii="宋体" w:eastAsia="宋体" w:hAnsi="宋体" w:cs="Times New Roman" w:hint="eastAsia"/>
          <w:szCs w:val="21"/>
        </w:rPr>
        <w:t>.</w:t>
      </w:r>
      <w:r w:rsidRPr="00200E47">
        <w:rPr>
          <w:rFonts w:ascii="宋体" w:eastAsia="宋体" w:hAnsi="宋体" w:cs="宋体" w:hint="eastAsia"/>
          <w:kern w:val="0"/>
          <w:szCs w:val="21"/>
        </w:rPr>
        <w:t>本项目需要落实的政府采购政策</w:t>
      </w:r>
    </w:p>
    <w:bookmarkEnd w:id="29"/>
    <w:p w:rsidR="00A16B9C" w:rsidRPr="00200E47" w:rsidRDefault="002558A8">
      <w:pPr>
        <w:spacing w:line="360" w:lineRule="auto"/>
        <w:ind w:firstLineChars="150" w:firstLine="315"/>
        <w:rPr>
          <w:rFonts w:ascii="宋体" w:eastAsia="宋体" w:hAnsi="宋体" w:cs="宋体"/>
          <w:kern w:val="0"/>
          <w:szCs w:val="21"/>
        </w:rPr>
      </w:pPr>
      <w:r w:rsidRPr="00200E47">
        <w:rPr>
          <w:rFonts w:ascii="宋体" w:eastAsia="宋体" w:hAnsi="宋体" w:cs="宋体" w:hint="eastAsia"/>
          <w:kern w:val="0"/>
          <w:szCs w:val="21"/>
        </w:rPr>
        <w:t>（1）政府采购促进中小企业发展。</w:t>
      </w:r>
    </w:p>
    <w:p w:rsidR="00A16B9C" w:rsidRPr="00200E47" w:rsidRDefault="002558A8">
      <w:pPr>
        <w:spacing w:line="360" w:lineRule="auto"/>
        <w:ind w:firstLineChars="150" w:firstLine="315"/>
        <w:rPr>
          <w:rFonts w:ascii="宋体" w:eastAsia="宋体" w:hAnsi="宋体" w:cs="宋体"/>
          <w:kern w:val="0"/>
          <w:szCs w:val="21"/>
        </w:rPr>
      </w:pPr>
      <w:r w:rsidRPr="00200E47">
        <w:rPr>
          <w:rFonts w:ascii="宋体" w:eastAsia="宋体" w:hAnsi="宋体" w:cs="宋体" w:hint="eastAsia"/>
          <w:kern w:val="0"/>
          <w:szCs w:val="21"/>
        </w:rPr>
        <w:t>（2）政府采购支持采用本国产品的政策。</w:t>
      </w:r>
    </w:p>
    <w:p w:rsidR="00A16B9C" w:rsidRPr="00200E47" w:rsidRDefault="002558A8">
      <w:pPr>
        <w:spacing w:line="360" w:lineRule="auto"/>
        <w:ind w:firstLineChars="150" w:firstLine="315"/>
        <w:rPr>
          <w:rFonts w:ascii="宋体" w:eastAsia="宋体" w:hAnsi="宋体" w:cs="宋体"/>
          <w:kern w:val="0"/>
          <w:szCs w:val="21"/>
        </w:rPr>
      </w:pPr>
      <w:r w:rsidRPr="00200E47">
        <w:rPr>
          <w:rFonts w:ascii="宋体" w:eastAsia="宋体" w:hAnsi="宋体" w:cs="宋体" w:hint="eastAsia"/>
          <w:kern w:val="0"/>
          <w:szCs w:val="21"/>
        </w:rPr>
        <w:t>（3）强制采购节能产品；优先采购节能产品、环境标志产品。</w:t>
      </w:r>
    </w:p>
    <w:p w:rsidR="00A16B9C" w:rsidRPr="00200E47" w:rsidRDefault="002558A8">
      <w:pPr>
        <w:spacing w:line="360" w:lineRule="auto"/>
        <w:ind w:firstLineChars="150" w:firstLine="315"/>
        <w:rPr>
          <w:rFonts w:ascii="宋体" w:eastAsia="宋体" w:hAnsi="宋体" w:cs="宋体"/>
          <w:kern w:val="0"/>
          <w:szCs w:val="21"/>
        </w:rPr>
      </w:pPr>
      <w:r w:rsidRPr="00200E47">
        <w:rPr>
          <w:rFonts w:ascii="宋体" w:eastAsia="宋体" w:hAnsi="宋体" w:cs="宋体" w:hint="eastAsia"/>
          <w:kern w:val="0"/>
          <w:szCs w:val="21"/>
        </w:rPr>
        <w:t>（4）政府采购促进残疾人就业政策。</w:t>
      </w:r>
    </w:p>
    <w:p w:rsidR="00A16B9C" w:rsidRPr="00200E47" w:rsidRDefault="002558A8">
      <w:pPr>
        <w:spacing w:line="360" w:lineRule="auto"/>
        <w:ind w:firstLineChars="150" w:firstLine="315"/>
        <w:rPr>
          <w:rFonts w:ascii="宋体" w:eastAsia="宋体" w:hAnsi="宋体" w:cs="宋体"/>
          <w:kern w:val="0"/>
          <w:szCs w:val="21"/>
        </w:rPr>
      </w:pPr>
      <w:r w:rsidRPr="00200E47">
        <w:rPr>
          <w:rFonts w:ascii="宋体" w:eastAsia="宋体" w:hAnsi="宋体" w:cs="宋体" w:hint="eastAsia"/>
          <w:kern w:val="0"/>
          <w:szCs w:val="21"/>
        </w:rPr>
        <w:t>（5）政府采购支持监狱企业发展。</w:t>
      </w:r>
    </w:p>
    <w:p w:rsidR="00A16B9C" w:rsidRPr="00200E47" w:rsidRDefault="002558A8">
      <w:pPr>
        <w:spacing w:line="360" w:lineRule="auto"/>
        <w:ind w:firstLineChars="200" w:firstLine="420"/>
        <w:rPr>
          <w:rFonts w:ascii="宋体" w:eastAsia="宋体" w:hAnsi="宋体" w:cs="宋体"/>
          <w:kern w:val="0"/>
          <w:szCs w:val="21"/>
        </w:rPr>
      </w:pPr>
      <w:r w:rsidRPr="00200E47">
        <w:rPr>
          <w:rFonts w:ascii="宋体" w:eastAsia="宋体" w:hAnsi="宋体" w:cs="宋体" w:hint="eastAsia"/>
          <w:kern w:val="0"/>
          <w:szCs w:val="21"/>
        </w:rPr>
        <w:t>5.供应商认为采购文件使自己的权益受到损害的，可以自获取采购文件之日或者采购文件公告期限届满之日（公告期限届满后获取采购文件的，以公告期限届满之日为准）起7个工作日内</w:t>
      </w:r>
      <w:r w:rsidRPr="00200E47">
        <w:rPr>
          <w:rFonts w:ascii="宋体" w:eastAsia="宋体" w:hAnsi="宋体" w:cs="宋体" w:hint="eastAsia"/>
          <w:kern w:val="0"/>
          <w:szCs w:val="21"/>
        </w:rPr>
        <w:lastRenderedPageBreak/>
        <w:t>以书面形式一次性向采购人和采购代理机构提出同一环节的质疑。否则，逾期的质疑采购人及招标代理机构可不予接受。质疑供应商对采购人、采购代理机构的答复不满意或者采购人、采购代理机构未在规定的时间内作出答复的，可以在答复期满后十五个工作日内向同级政府采购监督管理部门投诉。</w:t>
      </w:r>
    </w:p>
    <w:p w:rsidR="00A16B9C" w:rsidRPr="00200E47" w:rsidRDefault="002558A8">
      <w:pPr>
        <w:spacing w:line="360" w:lineRule="auto"/>
        <w:ind w:firstLineChars="200" w:firstLine="420"/>
        <w:rPr>
          <w:rFonts w:ascii="宋体" w:eastAsia="宋体" w:hAnsi="宋体" w:cs="宋体"/>
          <w:kern w:val="0"/>
          <w:szCs w:val="21"/>
        </w:rPr>
      </w:pPr>
      <w:r w:rsidRPr="00200E47">
        <w:rPr>
          <w:rFonts w:ascii="宋体" w:eastAsia="宋体" w:hAnsi="宋体" w:cs="宋体" w:hint="eastAsia"/>
          <w:kern w:val="0"/>
          <w:szCs w:val="21"/>
        </w:rPr>
        <w:t>6.若对项目采购电子交易系统操作有疑问，可登录广西政府采购云平台（https://www.gcy.zfcg.gxzf.gov.cn/），点击右侧咨询小采，获取采小蜜智能服务管家帮助，或拨打广西政府采购云平台服务热线</w:t>
      </w:r>
      <w:r w:rsidRPr="00200E47">
        <w:rPr>
          <w:rFonts w:ascii="宋体" w:eastAsia="宋体" w:hAnsi="宋体" w:cs="宋体"/>
          <w:kern w:val="0"/>
          <w:szCs w:val="21"/>
        </w:rPr>
        <w:t>95763</w:t>
      </w:r>
      <w:r w:rsidRPr="00200E47">
        <w:rPr>
          <w:rFonts w:ascii="宋体" w:eastAsia="宋体" w:hAnsi="宋体" w:cs="宋体" w:hint="eastAsia"/>
          <w:kern w:val="0"/>
          <w:szCs w:val="21"/>
        </w:rPr>
        <w:t>获取热线服务帮助。</w:t>
      </w:r>
    </w:p>
    <w:p w:rsidR="00A16B9C" w:rsidRPr="00200E47" w:rsidRDefault="002558A8">
      <w:pPr>
        <w:spacing w:line="360" w:lineRule="auto"/>
        <w:ind w:firstLineChars="200" w:firstLine="482"/>
        <w:rPr>
          <w:rFonts w:ascii="黑体" w:eastAsia="黑体" w:hAnsi="黑体" w:cs="宋体"/>
          <w:bCs/>
          <w:sz w:val="24"/>
          <w:szCs w:val="24"/>
        </w:rPr>
      </w:pPr>
      <w:r w:rsidRPr="00200E47">
        <w:rPr>
          <w:rFonts w:ascii="黑体" w:eastAsia="黑体" w:hAnsi="黑体" w:cs="宋体" w:hint="eastAsia"/>
          <w:b/>
          <w:kern w:val="44"/>
          <w:sz w:val="24"/>
          <w:szCs w:val="24"/>
        </w:rPr>
        <w:t>八、凡对本次采购提出询问，请按以下方式联系</w:t>
      </w:r>
    </w:p>
    <w:p w:rsidR="00A16B9C" w:rsidRPr="00200E47" w:rsidRDefault="002558A8">
      <w:pPr>
        <w:spacing w:line="360" w:lineRule="auto"/>
        <w:ind w:firstLineChars="200" w:firstLine="420"/>
        <w:rPr>
          <w:rFonts w:ascii="宋体" w:eastAsia="宋体" w:hAnsi="宋体" w:cs="宋体"/>
          <w:szCs w:val="21"/>
        </w:rPr>
      </w:pPr>
      <w:r w:rsidRPr="00200E47">
        <w:rPr>
          <w:rFonts w:ascii="宋体" w:eastAsia="宋体" w:hAnsi="宋体" w:cs="宋体" w:hint="eastAsia"/>
          <w:szCs w:val="21"/>
        </w:rPr>
        <w:t>1.采购人信息</w:t>
      </w:r>
    </w:p>
    <w:p w:rsidR="00A16B9C" w:rsidRPr="00200E47" w:rsidRDefault="002558A8">
      <w:pPr>
        <w:spacing w:line="360" w:lineRule="auto"/>
        <w:ind w:firstLineChars="200" w:firstLine="420"/>
        <w:rPr>
          <w:rFonts w:ascii="宋体" w:eastAsia="宋体" w:hAnsi="宋体" w:cs="宋体"/>
          <w:szCs w:val="21"/>
        </w:rPr>
      </w:pPr>
      <w:r w:rsidRPr="00200E47">
        <w:rPr>
          <w:rFonts w:ascii="宋体" w:eastAsia="宋体" w:hAnsi="宋体" w:cs="宋体" w:hint="eastAsia"/>
          <w:szCs w:val="21"/>
        </w:rPr>
        <w:t>名称：上林县大丰镇人民政府</w:t>
      </w:r>
    </w:p>
    <w:p w:rsidR="00A16B9C" w:rsidRPr="00200E47" w:rsidRDefault="002558A8">
      <w:pPr>
        <w:spacing w:line="360" w:lineRule="auto"/>
        <w:ind w:firstLineChars="200" w:firstLine="420"/>
        <w:rPr>
          <w:rFonts w:ascii="宋体" w:eastAsia="宋体" w:hAnsi="宋体" w:cs="宋体"/>
          <w:szCs w:val="21"/>
        </w:rPr>
      </w:pPr>
      <w:r w:rsidRPr="00200E47">
        <w:rPr>
          <w:rFonts w:ascii="宋体" w:eastAsia="宋体" w:hAnsi="宋体" w:cs="宋体" w:hint="eastAsia"/>
          <w:szCs w:val="21"/>
        </w:rPr>
        <w:t>地址：广西壮族自治区南宁市上林县大丰街152号</w:t>
      </w:r>
    </w:p>
    <w:p w:rsidR="00A16B9C" w:rsidRPr="00200E47" w:rsidRDefault="002558A8">
      <w:pPr>
        <w:spacing w:line="360" w:lineRule="auto"/>
        <w:ind w:firstLineChars="200" w:firstLine="420"/>
        <w:rPr>
          <w:rFonts w:ascii="宋体" w:eastAsia="宋体" w:hAnsi="宋体" w:cs="宋体"/>
          <w:szCs w:val="21"/>
        </w:rPr>
      </w:pPr>
      <w:r w:rsidRPr="00200E47">
        <w:rPr>
          <w:rFonts w:ascii="宋体" w:eastAsia="宋体" w:hAnsi="宋体" w:cs="宋体" w:hint="eastAsia"/>
          <w:szCs w:val="21"/>
        </w:rPr>
        <w:t>项目联系人：何凤</w:t>
      </w:r>
    </w:p>
    <w:p w:rsidR="00A16B9C" w:rsidRPr="00200E47" w:rsidRDefault="002558A8">
      <w:pPr>
        <w:spacing w:line="360" w:lineRule="auto"/>
        <w:ind w:firstLineChars="200" w:firstLine="420"/>
        <w:rPr>
          <w:rFonts w:ascii="宋体" w:eastAsia="宋体" w:hAnsi="宋体" w:cs="宋体"/>
          <w:szCs w:val="21"/>
        </w:rPr>
      </w:pPr>
      <w:r w:rsidRPr="00200E47">
        <w:rPr>
          <w:rFonts w:ascii="宋体" w:eastAsia="宋体" w:hAnsi="宋体" w:cs="宋体" w:hint="eastAsia"/>
          <w:szCs w:val="21"/>
        </w:rPr>
        <w:t>联系电话：</w:t>
      </w:r>
      <w:r w:rsidRPr="00200E47">
        <w:rPr>
          <w:rFonts w:ascii="宋体" w:eastAsia="宋体" w:hAnsi="宋体" w:cs="宋体"/>
          <w:szCs w:val="21"/>
        </w:rPr>
        <w:t>0771</w:t>
      </w:r>
      <w:r w:rsidRPr="00200E47">
        <w:rPr>
          <w:rFonts w:ascii="宋体" w:eastAsia="宋体" w:hAnsi="宋体" w:cs="宋体" w:hint="eastAsia"/>
          <w:szCs w:val="21"/>
        </w:rPr>
        <w:t>-</w:t>
      </w:r>
      <w:r w:rsidRPr="00200E47">
        <w:rPr>
          <w:rFonts w:ascii="宋体" w:eastAsia="宋体" w:hAnsi="宋体" w:cs="宋体"/>
          <w:szCs w:val="21"/>
        </w:rPr>
        <w:t>5222471</w:t>
      </w:r>
    </w:p>
    <w:p w:rsidR="00A16B9C" w:rsidRPr="00200E47" w:rsidRDefault="00A16B9C">
      <w:pPr>
        <w:spacing w:line="360" w:lineRule="auto"/>
        <w:ind w:firstLineChars="200" w:firstLine="420"/>
        <w:rPr>
          <w:rFonts w:ascii="宋体" w:eastAsia="宋体" w:hAnsi="宋体" w:cs="宋体"/>
          <w:szCs w:val="21"/>
        </w:rPr>
      </w:pPr>
    </w:p>
    <w:p w:rsidR="00A16B9C" w:rsidRPr="00200E47" w:rsidRDefault="002558A8">
      <w:pPr>
        <w:spacing w:line="360" w:lineRule="auto"/>
        <w:ind w:firstLineChars="200" w:firstLine="420"/>
        <w:rPr>
          <w:rFonts w:ascii="宋体" w:eastAsia="宋体" w:hAnsi="宋体" w:cs="宋体"/>
          <w:szCs w:val="21"/>
        </w:rPr>
      </w:pPr>
      <w:r w:rsidRPr="00200E47">
        <w:rPr>
          <w:rFonts w:ascii="宋体" w:eastAsia="宋体" w:hAnsi="宋体" w:cs="宋体" w:hint="eastAsia"/>
          <w:szCs w:val="21"/>
        </w:rPr>
        <w:t>2.采购代理机构信息</w:t>
      </w:r>
    </w:p>
    <w:p w:rsidR="00A16B9C" w:rsidRPr="00200E47" w:rsidRDefault="002558A8">
      <w:pPr>
        <w:spacing w:line="360" w:lineRule="auto"/>
        <w:ind w:firstLineChars="200" w:firstLine="420"/>
        <w:rPr>
          <w:rFonts w:ascii="宋体" w:eastAsia="宋体" w:hAnsi="宋体" w:cs="宋体"/>
          <w:szCs w:val="21"/>
        </w:rPr>
      </w:pPr>
      <w:r w:rsidRPr="00200E47">
        <w:rPr>
          <w:rFonts w:ascii="宋体" w:eastAsia="宋体" w:hAnsi="宋体" w:cs="宋体" w:hint="eastAsia"/>
          <w:szCs w:val="21"/>
        </w:rPr>
        <w:t>名称：云之龙咨询集团有限公司</w:t>
      </w:r>
    </w:p>
    <w:p w:rsidR="00A16B9C" w:rsidRPr="00200E47" w:rsidRDefault="002558A8">
      <w:pPr>
        <w:spacing w:line="360" w:lineRule="auto"/>
        <w:ind w:firstLineChars="200" w:firstLine="420"/>
        <w:rPr>
          <w:rFonts w:ascii="宋体" w:eastAsia="宋体" w:hAnsi="宋体" w:cs="宋体"/>
          <w:szCs w:val="21"/>
        </w:rPr>
      </w:pPr>
      <w:r w:rsidRPr="00200E47">
        <w:rPr>
          <w:rFonts w:ascii="宋体" w:eastAsia="宋体" w:hAnsi="宋体" w:cs="宋体" w:hint="eastAsia"/>
          <w:szCs w:val="21"/>
        </w:rPr>
        <w:t>地　址：南宁市良庆区云英路15号3号楼云之龙咨询集团大厦6楼</w:t>
      </w:r>
    </w:p>
    <w:p w:rsidR="00A16B9C" w:rsidRPr="00200E47" w:rsidRDefault="002558A8">
      <w:pPr>
        <w:spacing w:line="360" w:lineRule="auto"/>
        <w:ind w:firstLineChars="200" w:firstLine="420"/>
        <w:rPr>
          <w:rFonts w:ascii="宋体" w:eastAsia="宋体" w:hAnsi="宋体" w:cs="宋体"/>
          <w:szCs w:val="21"/>
        </w:rPr>
      </w:pPr>
      <w:r w:rsidRPr="00200E47">
        <w:rPr>
          <w:rFonts w:ascii="宋体" w:eastAsia="宋体" w:hAnsi="宋体" w:cs="宋体" w:hint="eastAsia"/>
          <w:szCs w:val="21"/>
        </w:rPr>
        <w:t>联系电话：0771-2618118、2618199</w:t>
      </w:r>
    </w:p>
    <w:p w:rsidR="00A16B9C" w:rsidRPr="00200E47" w:rsidRDefault="002558A8">
      <w:pPr>
        <w:spacing w:line="360" w:lineRule="auto"/>
        <w:ind w:firstLineChars="200" w:firstLine="420"/>
        <w:rPr>
          <w:rFonts w:ascii="宋体" w:eastAsia="宋体" w:hAnsi="宋体" w:cs="宋体"/>
          <w:szCs w:val="21"/>
        </w:rPr>
      </w:pPr>
      <w:r w:rsidRPr="00200E47">
        <w:rPr>
          <w:rFonts w:ascii="宋体" w:eastAsia="宋体" w:hAnsi="宋体" w:cs="宋体" w:hint="eastAsia"/>
          <w:szCs w:val="21"/>
        </w:rPr>
        <w:t>3.项目联系方式</w:t>
      </w:r>
    </w:p>
    <w:p w:rsidR="00A16B9C" w:rsidRPr="00200E47" w:rsidRDefault="002558A8">
      <w:pPr>
        <w:spacing w:line="360" w:lineRule="auto"/>
        <w:ind w:firstLineChars="200" w:firstLine="420"/>
        <w:rPr>
          <w:rFonts w:ascii="宋体" w:eastAsia="宋体" w:hAnsi="宋体" w:cs="宋体"/>
          <w:szCs w:val="21"/>
        </w:rPr>
      </w:pPr>
      <w:r w:rsidRPr="00200E47">
        <w:rPr>
          <w:rFonts w:ascii="宋体" w:eastAsia="宋体" w:hAnsi="宋体" w:cs="宋体" w:hint="eastAsia"/>
          <w:szCs w:val="21"/>
        </w:rPr>
        <w:t>项目联系人：黄新强、梁华隆</w:t>
      </w:r>
    </w:p>
    <w:p w:rsidR="00A16B9C" w:rsidRPr="00200E47" w:rsidRDefault="002558A8">
      <w:pPr>
        <w:spacing w:line="360" w:lineRule="auto"/>
        <w:ind w:firstLineChars="200" w:firstLine="420"/>
        <w:rPr>
          <w:rFonts w:ascii="宋体" w:eastAsia="宋体" w:hAnsi="宋体" w:cs="宋体"/>
          <w:szCs w:val="21"/>
        </w:rPr>
      </w:pPr>
      <w:r w:rsidRPr="00200E47">
        <w:rPr>
          <w:rFonts w:ascii="宋体" w:eastAsia="宋体" w:hAnsi="宋体" w:cs="宋体" w:hint="eastAsia"/>
          <w:szCs w:val="21"/>
        </w:rPr>
        <w:t>电话：0771-2618118、2618199</w:t>
      </w:r>
    </w:p>
    <w:p w:rsidR="00A16B9C" w:rsidRPr="00200E47" w:rsidRDefault="00A16B9C">
      <w:pPr>
        <w:spacing w:line="360" w:lineRule="auto"/>
        <w:ind w:firstLineChars="200" w:firstLine="420"/>
        <w:rPr>
          <w:rFonts w:ascii="宋体" w:eastAsia="宋体" w:hAnsi="宋体" w:cs="Times New Roman"/>
          <w:szCs w:val="21"/>
        </w:rPr>
      </w:pPr>
    </w:p>
    <w:p w:rsidR="00A16B9C" w:rsidRPr="00200E47" w:rsidRDefault="002558A8">
      <w:pPr>
        <w:spacing w:line="360" w:lineRule="auto"/>
        <w:ind w:firstLineChars="200" w:firstLine="420"/>
        <w:jc w:val="left"/>
        <w:rPr>
          <w:rFonts w:ascii="Times New Roman" w:eastAsia="宋体" w:hAnsi="Times New Roman" w:cs="Times New Roman"/>
          <w:szCs w:val="24"/>
        </w:rPr>
      </w:pPr>
      <w:r w:rsidRPr="00200E47">
        <w:rPr>
          <w:rFonts w:ascii="宋体" w:eastAsia="宋体" w:hAnsi="宋体" w:cs="Times New Roman" w:hint="eastAsia"/>
          <w:szCs w:val="21"/>
        </w:rPr>
        <w:t>附件： 1.CA证书申请方式及操作指南下载地址（现场申请方式见网址：</w:t>
      </w:r>
      <w:hyperlink r:id="rId10" w:history="1">
        <w:r w:rsidRPr="00200E47">
          <w:rPr>
            <w:rFonts w:ascii="Times New Roman" w:eastAsia="宋体" w:hAnsi="Times New Roman" w:cs="Times New Roman"/>
            <w:szCs w:val="24"/>
            <w:u w:val="single"/>
          </w:rPr>
          <w:t>http://www.ccgp-guangxi.gov.cn/OfficeService/DownloadArea/8354055.html?utm=a0003.39a112b4.cmp001.d0002.f0464b20ff2a11eb873141bf9e381949</w:t>
        </w:r>
      </w:hyperlink>
      <w:r w:rsidRPr="00200E47">
        <w:rPr>
          <w:rFonts w:ascii="Times New Roman" w:eastAsia="宋体" w:hAnsi="Times New Roman" w:cs="Times New Roman" w:hint="eastAsia"/>
          <w:szCs w:val="24"/>
        </w:rPr>
        <w:t>（广西政府采购网）</w:t>
      </w:r>
      <w:r w:rsidRPr="00200E47">
        <w:rPr>
          <w:rFonts w:ascii="Times New Roman" w:eastAsia="宋体" w:hAnsi="Times New Roman" w:cs="Times New Roman"/>
          <w:szCs w:val="24"/>
        </w:rPr>
        <w:t>/</w:t>
      </w:r>
      <w:r w:rsidRPr="00200E47">
        <w:rPr>
          <w:rFonts w:ascii="Times New Roman" w:eastAsia="宋体" w:hAnsi="Times New Roman" w:cs="Times New Roman" w:hint="eastAsia"/>
          <w:szCs w:val="24"/>
        </w:rPr>
        <w:t>网上申请方式见网址：</w:t>
      </w:r>
      <w:hyperlink r:id="rId11" w:history="1">
        <w:r w:rsidRPr="00200E47">
          <w:rPr>
            <w:rFonts w:ascii="Times New Roman" w:eastAsia="宋体" w:hAnsi="Times New Roman" w:cs="Times New Roman"/>
            <w:szCs w:val="24"/>
            <w:u w:val="single"/>
          </w:rPr>
          <w:t>http://nncz.nanning.gov.cn/</w:t>
        </w:r>
      </w:hyperlink>
      <w:r w:rsidRPr="00200E47">
        <w:rPr>
          <w:rFonts w:ascii="Times New Roman" w:eastAsia="宋体" w:hAnsi="Times New Roman" w:cs="Times New Roman" w:hint="eastAsia"/>
          <w:szCs w:val="24"/>
        </w:rPr>
        <w:t>（南宁市财政局官网）</w:t>
      </w:r>
      <w:r w:rsidRPr="00200E47">
        <w:rPr>
          <w:rFonts w:ascii="Times New Roman" w:eastAsia="宋体" w:hAnsi="Times New Roman" w:cs="Times New Roman"/>
          <w:szCs w:val="24"/>
        </w:rPr>
        <w:t>-</w:t>
      </w:r>
      <w:r w:rsidRPr="00200E47">
        <w:rPr>
          <w:rFonts w:ascii="Times New Roman" w:eastAsia="宋体" w:hAnsi="Times New Roman" w:cs="Times New Roman" w:hint="eastAsia"/>
          <w:szCs w:val="24"/>
        </w:rPr>
        <w:t>下载专区</w:t>
      </w:r>
      <w:r w:rsidRPr="00200E47">
        <w:rPr>
          <w:rFonts w:ascii="Times New Roman" w:eastAsia="宋体" w:hAnsi="Times New Roman" w:cs="Times New Roman"/>
          <w:szCs w:val="24"/>
        </w:rPr>
        <w:t>-</w:t>
      </w:r>
      <w:r w:rsidRPr="00200E47">
        <w:rPr>
          <w:rFonts w:ascii="Times New Roman" w:eastAsia="宋体" w:hAnsi="Times New Roman" w:cs="Times New Roman" w:hint="eastAsia"/>
          <w:szCs w:val="24"/>
        </w:rPr>
        <w:t>“广西政采云西部</w:t>
      </w:r>
      <w:r w:rsidRPr="00200E47">
        <w:rPr>
          <w:rFonts w:ascii="Times New Roman" w:eastAsia="宋体" w:hAnsi="Times New Roman" w:cs="Times New Roman"/>
          <w:szCs w:val="24"/>
        </w:rPr>
        <w:t>CA</w:t>
      </w:r>
      <w:r w:rsidRPr="00200E47">
        <w:rPr>
          <w:rFonts w:ascii="Times New Roman" w:eastAsia="宋体" w:hAnsi="Times New Roman" w:cs="Times New Roman" w:hint="eastAsia"/>
          <w:szCs w:val="24"/>
        </w:rPr>
        <w:t>办理方式”或“南宁市政采云</w:t>
      </w:r>
      <w:r w:rsidRPr="00200E47">
        <w:rPr>
          <w:rFonts w:ascii="Times New Roman" w:eastAsia="宋体" w:hAnsi="Times New Roman" w:cs="Times New Roman"/>
          <w:szCs w:val="24"/>
        </w:rPr>
        <w:t>CA</w:t>
      </w:r>
      <w:r w:rsidRPr="00200E47">
        <w:rPr>
          <w:rFonts w:ascii="Times New Roman" w:eastAsia="宋体" w:hAnsi="Times New Roman" w:cs="Times New Roman" w:hint="eastAsia"/>
          <w:szCs w:val="24"/>
        </w:rPr>
        <w:t>证书办理操作指南”</w:t>
      </w:r>
      <w:r w:rsidRPr="00200E47">
        <w:rPr>
          <w:rFonts w:ascii="宋体" w:eastAsia="宋体" w:hAnsi="宋体" w:cs="Times New Roman" w:hint="eastAsia"/>
          <w:szCs w:val="21"/>
        </w:rPr>
        <w:t>）</w:t>
      </w:r>
    </w:p>
    <w:p w:rsidR="00A16B9C" w:rsidRPr="00200E47" w:rsidRDefault="002558A8">
      <w:pPr>
        <w:spacing w:line="360" w:lineRule="auto"/>
        <w:ind w:firstLineChars="200" w:firstLine="420"/>
        <w:jc w:val="left"/>
        <w:rPr>
          <w:rFonts w:ascii="宋体" w:eastAsia="宋体" w:hAnsi="宋体" w:cs="Times New Roman"/>
          <w:szCs w:val="21"/>
        </w:rPr>
      </w:pPr>
      <w:r w:rsidRPr="00200E47">
        <w:rPr>
          <w:rFonts w:ascii="宋体" w:eastAsia="宋体" w:hAnsi="宋体" w:cs="Times New Roman" w:hint="eastAsia"/>
          <w:szCs w:val="21"/>
        </w:rPr>
        <w:t>2.电子投标文件制作与投送教程（在此网址下载：</w:t>
      </w:r>
      <w:hyperlink r:id="rId12" w:history="1">
        <w:r w:rsidRPr="00200E47">
          <w:rPr>
            <w:rFonts w:ascii="Times New Roman" w:eastAsia="宋体" w:hAnsi="Times New Roman" w:cs="Times New Roman"/>
            <w:szCs w:val="24"/>
            <w:u w:val="single"/>
          </w:rPr>
          <w:t>http://nncz.nanning.gov.cn/</w:t>
        </w:r>
      </w:hyperlink>
      <w:r w:rsidRPr="00200E47">
        <w:rPr>
          <w:rFonts w:ascii="Times New Roman" w:eastAsia="宋体" w:hAnsi="Times New Roman" w:cs="Times New Roman" w:hint="eastAsia"/>
          <w:szCs w:val="24"/>
        </w:rPr>
        <w:t>（南宁市财政局官网）</w:t>
      </w:r>
      <w:r w:rsidRPr="00200E47">
        <w:rPr>
          <w:rFonts w:ascii="Times New Roman" w:eastAsia="宋体" w:hAnsi="Times New Roman" w:cs="Times New Roman"/>
          <w:szCs w:val="24"/>
        </w:rPr>
        <w:t>-</w:t>
      </w:r>
      <w:r w:rsidRPr="00200E47">
        <w:rPr>
          <w:rFonts w:ascii="Times New Roman" w:eastAsia="宋体" w:hAnsi="Times New Roman" w:cs="Times New Roman" w:hint="eastAsia"/>
          <w:szCs w:val="24"/>
        </w:rPr>
        <w:t>下载专区</w:t>
      </w:r>
      <w:r w:rsidRPr="00200E47">
        <w:rPr>
          <w:rFonts w:ascii="宋体" w:eastAsia="宋体" w:hAnsi="宋体" w:cs="Times New Roman" w:hint="eastAsia"/>
          <w:szCs w:val="21"/>
        </w:rPr>
        <w:t>）</w:t>
      </w:r>
    </w:p>
    <w:p w:rsidR="00A16B9C" w:rsidRPr="00200E47" w:rsidRDefault="002558A8">
      <w:pPr>
        <w:spacing w:line="360" w:lineRule="auto"/>
        <w:ind w:firstLineChars="200" w:firstLine="420"/>
        <w:jc w:val="left"/>
        <w:rPr>
          <w:rFonts w:ascii="宋体" w:eastAsia="宋体" w:hAnsi="宋体" w:cs="Times New Roman"/>
          <w:szCs w:val="21"/>
        </w:rPr>
      </w:pPr>
      <w:r w:rsidRPr="00200E47">
        <w:rPr>
          <w:rFonts w:ascii="宋体" w:eastAsia="宋体" w:hAnsi="宋体" w:cs="Times New Roman" w:hint="eastAsia"/>
          <w:szCs w:val="21"/>
        </w:rPr>
        <w:t>3.工程量</w:t>
      </w:r>
      <w:r w:rsidRPr="00200E47">
        <w:rPr>
          <w:rFonts w:ascii="宋体" w:eastAsia="宋体" w:hAnsi="宋体" w:cs="Times New Roman"/>
          <w:szCs w:val="21"/>
        </w:rPr>
        <w:t>清单</w:t>
      </w:r>
    </w:p>
    <w:p w:rsidR="00A16B9C" w:rsidRPr="00200E47" w:rsidRDefault="002558A8">
      <w:pPr>
        <w:spacing w:line="360" w:lineRule="auto"/>
        <w:ind w:firstLineChars="200" w:firstLine="420"/>
        <w:jc w:val="left"/>
        <w:rPr>
          <w:rFonts w:ascii="宋体" w:eastAsia="宋体" w:hAnsi="宋体" w:cs="Times New Roman"/>
          <w:szCs w:val="21"/>
        </w:rPr>
      </w:pPr>
      <w:r w:rsidRPr="00200E47">
        <w:rPr>
          <w:rFonts w:ascii="宋体" w:eastAsia="宋体" w:hAnsi="宋体" w:cs="Times New Roman" w:hint="eastAsia"/>
          <w:szCs w:val="21"/>
        </w:rPr>
        <w:t>4.图纸</w:t>
      </w:r>
    </w:p>
    <w:p w:rsidR="00A16B9C" w:rsidRPr="00200E47" w:rsidRDefault="00A16B9C">
      <w:pPr>
        <w:spacing w:line="360" w:lineRule="auto"/>
        <w:ind w:firstLineChars="200" w:firstLine="420"/>
        <w:jc w:val="left"/>
        <w:rPr>
          <w:rFonts w:ascii="宋体" w:eastAsia="宋体" w:hAnsi="宋体" w:cs="Times New Roman"/>
          <w:szCs w:val="21"/>
        </w:rPr>
      </w:pPr>
    </w:p>
    <w:p w:rsidR="00A16B9C" w:rsidRPr="00200E47" w:rsidRDefault="002558A8">
      <w:pPr>
        <w:spacing w:line="360" w:lineRule="auto"/>
        <w:ind w:firstLineChars="200" w:firstLine="420"/>
        <w:jc w:val="right"/>
        <w:rPr>
          <w:rFonts w:ascii="宋体" w:eastAsia="宋体" w:hAnsi="宋体" w:cs="Times New Roman"/>
          <w:szCs w:val="21"/>
        </w:rPr>
      </w:pPr>
      <w:r w:rsidRPr="00200E47">
        <w:rPr>
          <w:rFonts w:ascii="宋体" w:eastAsia="宋体" w:hAnsi="宋体" w:cs="Times New Roman" w:hint="eastAsia"/>
          <w:szCs w:val="21"/>
        </w:rPr>
        <w:t>云之龙咨询</w:t>
      </w:r>
      <w:r w:rsidRPr="00200E47">
        <w:rPr>
          <w:rFonts w:ascii="宋体" w:eastAsia="宋体" w:hAnsi="宋体" w:cs="Times New Roman"/>
          <w:szCs w:val="21"/>
        </w:rPr>
        <w:t>集团有限公司</w:t>
      </w:r>
    </w:p>
    <w:p w:rsidR="00A16B9C" w:rsidRPr="00200E47" w:rsidRDefault="002558A8">
      <w:pPr>
        <w:spacing w:line="360" w:lineRule="auto"/>
        <w:ind w:firstLineChars="200" w:firstLine="420"/>
        <w:jc w:val="right"/>
        <w:rPr>
          <w:rFonts w:ascii="宋体" w:eastAsia="宋体" w:hAnsi="宋体" w:cs="Times New Roman"/>
          <w:sz w:val="32"/>
          <w:szCs w:val="32"/>
        </w:rPr>
      </w:pPr>
      <w:r w:rsidRPr="00200E47">
        <w:rPr>
          <w:rFonts w:ascii="宋体" w:eastAsia="宋体" w:hAnsi="宋体" w:cs="Times New Roman" w:hint="eastAsia"/>
          <w:szCs w:val="21"/>
        </w:rPr>
        <w:t>202</w:t>
      </w:r>
      <w:r w:rsidR="00990D77" w:rsidRPr="00200E47">
        <w:rPr>
          <w:rFonts w:ascii="宋体" w:eastAsia="宋体" w:hAnsi="宋体" w:cs="Times New Roman" w:hint="eastAsia"/>
          <w:szCs w:val="21"/>
        </w:rPr>
        <w:t>6</w:t>
      </w:r>
      <w:r w:rsidRPr="00200E47">
        <w:rPr>
          <w:rFonts w:ascii="宋体" w:eastAsia="宋体" w:hAnsi="宋体" w:cs="Times New Roman" w:hint="eastAsia"/>
          <w:szCs w:val="21"/>
        </w:rPr>
        <w:t>年</w:t>
      </w:r>
      <w:r w:rsidR="006E2994" w:rsidRPr="00200E47">
        <w:rPr>
          <w:rFonts w:ascii="宋体" w:eastAsia="宋体" w:hAnsi="宋体" w:cs="Times New Roman" w:hint="eastAsia"/>
          <w:szCs w:val="21"/>
        </w:rPr>
        <w:t>2</w:t>
      </w:r>
      <w:r w:rsidRPr="00200E47">
        <w:rPr>
          <w:rFonts w:ascii="宋体" w:eastAsia="宋体" w:hAnsi="宋体" w:cs="Times New Roman" w:hint="eastAsia"/>
          <w:szCs w:val="21"/>
        </w:rPr>
        <w:t>月</w:t>
      </w:r>
      <w:r w:rsidR="006E2994" w:rsidRPr="00200E47">
        <w:rPr>
          <w:rFonts w:ascii="宋体" w:eastAsia="宋体" w:hAnsi="宋体" w:cs="Times New Roman" w:hint="eastAsia"/>
          <w:szCs w:val="21"/>
        </w:rPr>
        <w:t>13</w:t>
      </w:r>
      <w:r w:rsidRPr="00200E47">
        <w:rPr>
          <w:rFonts w:ascii="宋体" w:eastAsia="宋体" w:hAnsi="宋体" w:cs="Times New Roman" w:hint="eastAsia"/>
          <w:szCs w:val="21"/>
        </w:rPr>
        <w:t>日</w:t>
      </w:r>
      <w:r w:rsidRPr="00200E47">
        <w:rPr>
          <w:rFonts w:ascii="宋体" w:eastAsia="宋体" w:hAnsi="宋体" w:cs="Times New Roman" w:hint="eastAsia"/>
          <w:sz w:val="32"/>
          <w:szCs w:val="32"/>
        </w:rPr>
        <w:br w:type="page"/>
      </w:r>
    </w:p>
    <w:p w:rsidR="00A16B9C" w:rsidRPr="00200E47" w:rsidRDefault="002558A8" w:rsidP="009C64FC">
      <w:pPr>
        <w:keepNext/>
        <w:keepLines/>
        <w:spacing w:before="340" w:after="330"/>
        <w:jc w:val="center"/>
        <w:outlineLvl w:val="0"/>
        <w:rPr>
          <w:rFonts w:ascii="Times New Roman" w:eastAsia="宋体" w:hAnsi="Times New Roman" w:cs="Times New Roman"/>
          <w:b/>
          <w:bCs/>
          <w:kern w:val="44"/>
          <w:sz w:val="44"/>
          <w:szCs w:val="44"/>
        </w:rPr>
      </w:pPr>
      <w:bookmarkStart w:id="30" w:name="_Toc216278134"/>
      <w:r w:rsidRPr="00200E47">
        <w:rPr>
          <w:rFonts w:ascii="Cambria" w:eastAsia="宋体" w:hAnsi="Cambria" w:cs="Times New Roman" w:hint="eastAsia"/>
          <w:b/>
          <w:kern w:val="44"/>
          <w:sz w:val="32"/>
          <w:szCs w:val="32"/>
        </w:rPr>
        <w:lastRenderedPageBreak/>
        <w:t>第二章采购需求</w:t>
      </w:r>
      <w:bookmarkEnd w:id="30"/>
    </w:p>
    <w:p w:rsidR="00A16B9C" w:rsidRPr="00200E47" w:rsidRDefault="002558A8">
      <w:pPr>
        <w:spacing w:line="420" w:lineRule="exact"/>
        <w:jc w:val="left"/>
        <w:rPr>
          <w:rFonts w:ascii="宋体" w:eastAsia="宋体" w:hAnsi="宋体" w:cs="宋体"/>
          <w:szCs w:val="21"/>
        </w:rPr>
      </w:pPr>
      <w:r w:rsidRPr="00200E47">
        <w:rPr>
          <w:rFonts w:ascii="宋体" w:eastAsia="宋体" w:hAnsi="宋体" w:cs="宋体" w:hint="eastAsia"/>
          <w:szCs w:val="21"/>
        </w:rPr>
        <w:t>说明：</w:t>
      </w:r>
    </w:p>
    <w:p w:rsidR="00A16B9C" w:rsidRPr="00200E47" w:rsidRDefault="002558A8">
      <w:pPr>
        <w:spacing w:line="420" w:lineRule="exact"/>
        <w:ind w:firstLineChars="200" w:firstLine="420"/>
        <w:jc w:val="left"/>
        <w:rPr>
          <w:rFonts w:ascii="宋体" w:eastAsia="宋体" w:hAnsi="宋体" w:cs="宋体"/>
          <w:szCs w:val="21"/>
        </w:rPr>
      </w:pPr>
      <w:r w:rsidRPr="00200E47">
        <w:rPr>
          <w:rFonts w:ascii="宋体" w:eastAsia="宋体" w:hAnsi="宋体" w:cs="Times New Roman" w:hint="eastAsia"/>
          <w:szCs w:val="24"/>
        </w:rPr>
        <w:t>1</w:t>
      </w:r>
      <w:r w:rsidRPr="00200E47">
        <w:rPr>
          <w:rFonts w:ascii="Times New Roman" w:eastAsia="宋体" w:hAnsi="Times New Roman" w:cs="Times New Roman"/>
          <w:szCs w:val="24"/>
        </w:rPr>
        <w:t xml:space="preserve">. </w:t>
      </w:r>
      <w:r w:rsidRPr="00200E47">
        <w:rPr>
          <w:rFonts w:ascii="Times New Roman" w:eastAsia="宋体" w:hAnsi="Times New Roman" w:cs="Times New Roman" w:hint="eastAsia"/>
          <w:szCs w:val="24"/>
        </w:rPr>
        <w:t>为落实政府采购政策需满足的要求</w:t>
      </w:r>
    </w:p>
    <w:p w:rsidR="00A16B9C" w:rsidRPr="00200E47" w:rsidRDefault="002558A8">
      <w:pPr>
        <w:spacing w:line="420" w:lineRule="exact"/>
        <w:ind w:firstLineChars="200" w:firstLine="420"/>
        <w:jc w:val="left"/>
        <w:rPr>
          <w:rFonts w:ascii="宋体" w:eastAsia="宋体" w:hAnsi="宋体" w:cs="宋体"/>
          <w:szCs w:val="21"/>
        </w:rPr>
      </w:pPr>
      <w:r w:rsidRPr="00200E47">
        <w:rPr>
          <w:rFonts w:ascii="宋体" w:eastAsia="宋体" w:hAnsi="宋体" w:cs="宋体" w:hint="eastAsia"/>
          <w:szCs w:val="21"/>
        </w:rPr>
        <w:t>（1）本竞争性磋商采购文件所称中小企业必须符合《政府采购促进中小企业发展管理办法》（财库〔2020〕46号）的规定。</w:t>
      </w:r>
    </w:p>
    <w:p w:rsidR="00A16B9C" w:rsidRPr="00200E47" w:rsidRDefault="002558A8">
      <w:pPr>
        <w:tabs>
          <w:tab w:val="left" w:pos="180"/>
          <w:tab w:val="left" w:pos="1620"/>
        </w:tabs>
        <w:spacing w:line="420" w:lineRule="exact"/>
        <w:ind w:firstLineChars="200" w:firstLine="420"/>
        <w:rPr>
          <w:rFonts w:ascii="宋体" w:eastAsia="宋体" w:hAnsi="宋体" w:cs="宋体"/>
          <w:b/>
          <w:bCs/>
          <w:szCs w:val="21"/>
        </w:rPr>
      </w:pPr>
      <w:r w:rsidRPr="00200E47">
        <w:rPr>
          <w:rFonts w:ascii="宋体" w:eastAsia="宋体" w:hAnsi="宋体" w:cs="宋体" w:hint="eastAsia"/>
          <w:szCs w:val="21"/>
        </w:rPr>
        <w:t>（2）工程项目中包含货物的，根据《财政部发展改革委生态环境部市场监管总局关于调整优化节能产品、环境标志产品政府采购执行机制的通知》（财库〔2019〕9号）和《关于印发节能产品政府采购品目清单的通知》（财库〔2019〕19号）的规定，采购需求中的产品属于节能产品政府采购品目清单内标注“★”的，供应商必须在响应文件中提供所竞标产品的节能产品认证证书复印件（加盖供应商公章），否则响应文件作无效处理。如本项目包含的配套货物属于品目清单内非标注“★”的产品时，应优先采购，具体详见“第四章评审程序和评定成交的标准”。</w:t>
      </w:r>
    </w:p>
    <w:p w:rsidR="00A16B9C" w:rsidRPr="00200E47" w:rsidRDefault="002558A8">
      <w:pPr>
        <w:spacing w:line="360" w:lineRule="auto"/>
        <w:ind w:firstLineChars="202" w:firstLine="426"/>
        <w:jc w:val="left"/>
        <w:rPr>
          <w:rFonts w:ascii="宋体" w:eastAsia="宋体" w:hAnsi="宋体" w:cs="宋体"/>
          <w:b/>
          <w:bCs/>
          <w:szCs w:val="21"/>
        </w:rPr>
      </w:pPr>
      <w:r w:rsidRPr="00200E47">
        <w:rPr>
          <w:rFonts w:ascii="宋体" w:eastAsia="宋体" w:hAnsi="宋体" w:cs="宋体" w:hint="eastAsia"/>
          <w:b/>
          <w:bCs/>
          <w:szCs w:val="21"/>
        </w:rPr>
        <w:t>2.“实质性要求”是指采购需求中带“▲”的条款或者不能负偏离的条款或者已经指明不满足按响应文件作无效处理的条款。</w:t>
      </w:r>
    </w:p>
    <w:p w:rsidR="00A16B9C" w:rsidRPr="00200E47" w:rsidRDefault="002558A8">
      <w:pPr>
        <w:spacing w:line="360" w:lineRule="auto"/>
        <w:ind w:firstLineChars="202" w:firstLine="424"/>
        <w:jc w:val="left"/>
        <w:rPr>
          <w:rFonts w:ascii="宋体" w:eastAsia="宋体" w:hAnsi="宋体" w:cs="宋体"/>
          <w:szCs w:val="21"/>
        </w:rPr>
      </w:pPr>
      <w:r w:rsidRPr="00200E47">
        <w:rPr>
          <w:rFonts w:ascii="宋体" w:eastAsia="宋体" w:hAnsi="宋体" w:cs="宋体" w:hint="eastAsia"/>
          <w:szCs w:val="21"/>
        </w:rPr>
        <w:t>3. 不需要供应商对采购需求响应为具体数值的，此采购需求的数值后将以◆号标注。</w:t>
      </w:r>
    </w:p>
    <w:p w:rsidR="00A16B9C" w:rsidRPr="00200E47" w:rsidRDefault="002558A8">
      <w:pPr>
        <w:spacing w:line="420" w:lineRule="exact"/>
        <w:ind w:firstLineChars="200" w:firstLine="420"/>
        <w:jc w:val="left"/>
        <w:rPr>
          <w:rFonts w:ascii="Times New Roman" w:eastAsia="宋体" w:hAnsi="Times New Roman" w:cs="Times New Roman"/>
          <w:szCs w:val="24"/>
        </w:rPr>
      </w:pPr>
      <w:r w:rsidRPr="00200E47">
        <w:rPr>
          <w:rFonts w:ascii="宋体" w:eastAsia="宋体" w:hAnsi="宋体" w:cs="宋体" w:hint="eastAsia"/>
          <w:szCs w:val="21"/>
        </w:rPr>
        <w:t xml:space="preserve">4. </w:t>
      </w:r>
      <w:r w:rsidRPr="00200E47">
        <w:rPr>
          <w:rFonts w:ascii="Times New Roman" w:eastAsia="宋体" w:hAnsi="Times New Roman" w:cs="Times New Roman" w:hint="eastAsia"/>
          <w:szCs w:val="24"/>
        </w:rPr>
        <w:t>如供应商在采购过程中存在侵犯他人的知识产权或者专利成果行为的，应承担相应法律责任。</w:t>
      </w:r>
    </w:p>
    <w:tbl>
      <w:tblPr>
        <w:tblpPr w:leftFromText="180" w:rightFromText="180" w:vertAnchor="text" w:tblpXSpec="center" w:tblpY="1"/>
        <w:tblOverlap w:val="never"/>
        <w:tblW w:w="9464"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696"/>
        <w:gridCol w:w="1397"/>
        <w:gridCol w:w="850"/>
        <w:gridCol w:w="4678"/>
        <w:gridCol w:w="851"/>
        <w:gridCol w:w="992"/>
      </w:tblGrid>
      <w:tr w:rsidR="00A16B9C" w:rsidRPr="00200E47" w:rsidTr="00404B9B">
        <w:trPr>
          <w:trHeight w:val="516"/>
        </w:trPr>
        <w:tc>
          <w:tcPr>
            <w:tcW w:w="696" w:type="dxa"/>
            <w:tcBorders>
              <w:top w:val="single" w:sz="4" w:space="0" w:color="auto"/>
              <w:left w:val="single" w:sz="4" w:space="0" w:color="auto"/>
              <w:bottom w:val="single" w:sz="4" w:space="0" w:color="auto"/>
              <w:right w:val="single" w:sz="4" w:space="0" w:color="auto"/>
            </w:tcBorders>
            <w:vAlign w:val="center"/>
          </w:tcPr>
          <w:p w:rsidR="00A16B9C" w:rsidRPr="00200E47" w:rsidRDefault="002558A8">
            <w:pPr>
              <w:jc w:val="center"/>
              <w:rPr>
                <w:rFonts w:ascii="宋体" w:eastAsia="宋体" w:hAnsi="宋体" w:cs="宋体"/>
                <w:szCs w:val="21"/>
              </w:rPr>
            </w:pPr>
            <w:r w:rsidRPr="00200E47">
              <w:rPr>
                <w:rFonts w:ascii="宋体" w:eastAsia="宋体" w:hAnsi="宋体" w:cs="宋体" w:hint="eastAsia"/>
                <w:szCs w:val="21"/>
              </w:rPr>
              <w:t>序号</w:t>
            </w:r>
          </w:p>
        </w:tc>
        <w:tc>
          <w:tcPr>
            <w:tcW w:w="1397" w:type="dxa"/>
            <w:tcBorders>
              <w:top w:val="single" w:sz="4" w:space="0" w:color="auto"/>
              <w:left w:val="single" w:sz="4" w:space="0" w:color="auto"/>
              <w:bottom w:val="single" w:sz="4" w:space="0" w:color="auto"/>
              <w:right w:val="single" w:sz="4" w:space="0" w:color="auto"/>
            </w:tcBorders>
            <w:vAlign w:val="center"/>
          </w:tcPr>
          <w:p w:rsidR="00A16B9C" w:rsidRPr="00200E47" w:rsidRDefault="002558A8">
            <w:pPr>
              <w:jc w:val="center"/>
              <w:rPr>
                <w:rFonts w:ascii="宋体" w:eastAsia="宋体" w:hAnsi="宋体" w:cs="宋体"/>
                <w:szCs w:val="21"/>
              </w:rPr>
            </w:pPr>
            <w:r w:rsidRPr="00200E47">
              <w:rPr>
                <w:rFonts w:ascii="宋体" w:eastAsia="宋体" w:hAnsi="宋体" w:cs="宋体" w:hint="eastAsia"/>
                <w:szCs w:val="21"/>
              </w:rPr>
              <w:t>标的的名称</w:t>
            </w:r>
          </w:p>
        </w:tc>
        <w:tc>
          <w:tcPr>
            <w:tcW w:w="850" w:type="dxa"/>
            <w:tcBorders>
              <w:top w:val="single" w:sz="4" w:space="0" w:color="auto"/>
              <w:left w:val="single" w:sz="4" w:space="0" w:color="auto"/>
              <w:bottom w:val="single" w:sz="4" w:space="0" w:color="auto"/>
              <w:right w:val="single" w:sz="4" w:space="0" w:color="auto"/>
            </w:tcBorders>
            <w:vAlign w:val="center"/>
          </w:tcPr>
          <w:p w:rsidR="00A16B9C" w:rsidRPr="00200E47" w:rsidRDefault="002558A8">
            <w:pPr>
              <w:jc w:val="center"/>
              <w:rPr>
                <w:rFonts w:ascii="宋体" w:eastAsia="宋体" w:hAnsi="宋体" w:cs="宋体"/>
                <w:szCs w:val="21"/>
              </w:rPr>
            </w:pPr>
            <w:r w:rsidRPr="00200E47">
              <w:rPr>
                <w:rFonts w:ascii="宋体" w:eastAsia="宋体" w:hAnsi="宋体" w:cs="宋体" w:hint="eastAsia"/>
                <w:szCs w:val="21"/>
              </w:rPr>
              <w:t>数量</w:t>
            </w:r>
            <w:r w:rsidRPr="00200E47">
              <w:rPr>
                <w:rFonts w:ascii="宋体" w:eastAsia="宋体" w:hAnsi="宋体" w:cs="宋体"/>
                <w:szCs w:val="21"/>
              </w:rPr>
              <w:t>及单位</w:t>
            </w:r>
          </w:p>
        </w:tc>
        <w:tc>
          <w:tcPr>
            <w:tcW w:w="4678" w:type="dxa"/>
            <w:tcBorders>
              <w:top w:val="single" w:sz="4" w:space="0" w:color="auto"/>
              <w:left w:val="single" w:sz="4" w:space="0" w:color="auto"/>
              <w:bottom w:val="single" w:sz="4" w:space="0" w:color="auto"/>
              <w:right w:val="single" w:sz="4" w:space="0" w:color="auto"/>
            </w:tcBorders>
            <w:vAlign w:val="center"/>
          </w:tcPr>
          <w:p w:rsidR="00A16B9C" w:rsidRPr="00200E47" w:rsidRDefault="002558A8">
            <w:pPr>
              <w:jc w:val="center"/>
              <w:rPr>
                <w:rFonts w:ascii="宋体" w:eastAsia="宋体" w:hAnsi="宋体" w:cs="宋体"/>
                <w:szCs w:val="21"/>
              </w:rPr>
            </w:pPr>
            <w:r w:rsidRPr="00200E47">
              <w:rPr>
                <w:rFonts w:ascii="宋体" w:eastAsia="宋体" w:hAnsi="宋体" w:cs="宋体" w:hint="eastAsia"/>
                <w:szCs w:val="21"/>
              </w:rPr>
              <w:t>工程概况及采购范围</w:t>
            </w:r>
          </w:p>
        </w:tc>
        <w:tc>
          <w:tcPr>
            <w:tcW w:w="851" w:type="dxa"/>
            <w:tcBorders>
              <w:top w:val="single" w:sz="4" w:space="0" w:color="auto"/>
              <w:left w:val="single" w:sz="4" w:space="0" w:color="auto"/>
              <w:bottom w:val="single" w:sz="4" w:space="0" w:color="auto"/>
              <w:right w:val="single" w:sz="4" w:space="0" w:color="auto"/>
            </w:tcBorders>
            <w:vAlign w:val="center"/>
          </w:tcPr>
          <w:p w:rsidR="00A16B9C" w:rsidRPr="00200E47" w:rsidRDefault="002558A8">
            <w:pPr>
              <w:jc w:val="center"/>
              <w:rPr>
                <w:rFonts w:ascii="宋体" w:eastAsia="宋体" w:hAnsi="宋体" w:cs="宋体"/>
                <w:szCs w:val="21"/>
              </w:rPr>
            </w:pPr>
            <w:r w:rsidRPr="00200E47">
              <w:rPr>
                <w:rFonts w:ascii="宋体" w:eastAsia="宋体" w:hAnsi="宋体" w:cs="宋体" w:hint="eastAsia"/>
                <w:szCs w:val="21"/>
              </w:rPr>
              <w:t>分项预算合计（元）</w:t>
            </w:r>
          </w:p>
        </w:tc>
        <w:tc>
          <w:tcPr>
            <w:tcW w:w="992" w:type="dxa"/>
            <w:tcBorders>
              <w:top w:val="single" w:sz="4" w:space="0" w:color="auto"/>
              <w:left w:val="single" w:sz="4" w:space="0" w:color="auto"/>
              <w:bottom w:val="single" w:sz="4" w:space="0" w:color="auto"/>
              <w:right w:val="single" w:sz="4" w:space="0" w:color="auto"/>
            </w:tcBorders>
          </w:tcPr>
          <w:p w:rsidR="00A16B9C" w:rsidRPr="00200E47" w:rsidRDefault="002558A8">
            <w:pPr>
              <w:jc w:val="center"/>
              <w:rPr>
                <w:rFonts w:ascii="宋体" w:eastAsia="宋体" w:hAnsi="宋体" w:cs="宋体"/>
                <w:sz w:val="18"/>
                <w:szCs w:val="18"/>
              </w:rPr>
            </w:pPr>
            <w:r w:rsidRPr="00200E47">
              <w:rPr>
                <w:rFonts w:ascii="宋体" w:eastAsia="宋体" w:hAnsi="宋体" w:cs="Times New Roman" w:hint="eastAsia"/>
                <w:sz w:val="18"/>
                <w:szCs w:val="18"/>
              </w:rPr>
              <w:t>中小企业划分标准所属行业名称（行业名称及划分见本章附件）</w:t>
            </w:r>
          </w:p>
        </w:tc>
      </w:tr>
      <w:tr w:rsidR="00A16B9C" w:rsidRPr="00200E47" w:rsidTr="00303469">
        <w:trPr>
          <w:trHeight w:val="2546"/>
        </w:trPr>
        <w:tc>
          <w:tcPr>
            <w:tcW w:w="696" w:type="dxa"/>
            <w:tcBorders>
              <w:top w:val="single" w:sz="4" w:space="0" w:color="auto"/>
              <w:left w:val="single" w:sz="4" w:space="0" w:color="auto"/>
              <w:bottom w:val="single" w:sz="4" w:space="0" w:color="auto"/>
              <w:right w:val="single" w:sz="4" w:space="0" w:color="auto"/>
            </w:tcBorders>
            <w:vAlign w:val="center"/>
          </w:tcPr>
          <w:p w:rsidR="00A16B9C" w:rsidRPr="00200E47" w:rsidRDefault="002558A8">
            <w:pPr>
              <w:spacing w:line="360" w:lineRule="auto"/>
              <w:jc w:val="center"/>
              <w:rPr>
                <w:rFonts w:ascii="宋体" w:eastAsia="宋体" w:hAnsi="宋体" w:cs="Times New Roman"/>
                <w:szCs w:val="21"/>
              </w:rPr>
            </w:pPr>
            <w:r w:rsidRPr="00200E47">
              <w:rPr>
                <w:rFonts w:ascii="宋体" w:eastAsia="宋体" w:hAnsi="宋体" w:cs="Times New Roman" w:hint="eastAsia"/>
                <w:szCs w:val="21"/>
              </w:rPr>
              <w:t>1</w:t>
            </w:r>
          </w:p>
        </w:tc>
        <w:tc>
          <w:tcPr>
            <w:tcW w:w="1397" w:type="dxa"/>
            <w:tcBorders>
              <w:top w:val="single" w:sz="4" w:space="0" w:color="auto"/>
              <w:left w:val="single" w:sz="4" w:space="0" w:color="auto"/>
              <w:bottom w:val="single" w:sz="4" w:space="0" w:color="auto"/>
              <w:right w:val="single" w:sz="4" w:space="0" w:color="auto"/>
            </w:tcBorders>
            <w:vAlign w:val="center"/>
          </w:tcPr>
          <w:p w:rsidR="00A16B9C" w:rsidRPr="00200E47" w:rsidRDefault="00990D77">
            <w:pPr>
              <w:spacing w:line="360" w:lineRule="auto"/>
              <w:rPr>
                <w:rFonts w:ascii="宋体" w:eastAsia="宋体" w:hAnsi="宋体" w:cs="Times New Roman"/>
                <w:szCs w:val="21"/>
              </w:rPr>
            </w:pPr>
            <w:r w:rsidRPr="00200E47">
              <w:rPr>
                <w:rFonts w:ascii="宋体" w:eastAsia="宋体" w:hAnsi="宋体" w:cs="Times New Roman" w:hint="eastAsia"/>
                <w:szCs w:val="21"/>
              </w:rPr>
              <w:t>上林县大丰镇皇周社区板潘庄至红岩渠道防渗工程</w:t>
            </w:r>
          </w:p>
        </w:tc>
        <w:tc>
          <w:tcPr>
            <w:tcW w:w="850" w:type="dxa"/>
            <w:tcBorders>
              <w:top w:val="single" w:sz="4" w:space="0" w:color="auto"/>
              <w:left w:val="single" w:sz="4" w:space="0" w:color="auto"/>
              <w:bottom w:val="single" w:sz="4" w:space="0" w:color="auto"/>
              <w:right w:val="single" w:sz="4" w:space="0" w:color="auto"/>
            </w:tcBorders>
            <w:vAlign w:val="center"/>
          </w:tcPr>
          <w:p w:rsidR="00A16B9C" w:rsidRPr="00200E47" w:rsidRDefault="002558A8">
            <w:pPr>
              <w:snapToGrid w:val="0"/>
              <w:spacing w:line="360" w:lineRule="auto"/>
              <w:ind w:firstLine="40"/>
              <w:jc w:val="center"/>
              <w:rPr>
                <w:rFonts w:ascii="宋体" w:eastAsia="宋体" w:hAnsi="宋体" w:cs="Times New Roman"/>
                <w:szCs w:val="21"/>
              </w:rPr>
            </w:pPr>
            <w:r w:rsidRPr="00200E47">
              <w:rPr>
                <w:rFonts w:ascii="宋体" w:eastAsia="宋体" w:hAnsi="宋体" w:cs="Times New Roman" w:hint="eastAsia"/>
                <w:szCs w:val="21"/>
              </w:rPr>
              <w:t>1项</w:t>
            </w:r>
          </w:p>
        </w:tc>
        <w:tc>
          <w:tcPr>
            <w:tcW w:w="4678" w:type="dxa"/>
            <w:tcBorders>
              <w:top w:val="single" w:sz="4" w:space="0" w:color="auto"/>
              <w:left w:val="single" w:sz="4" w:space="0" w:color="auto"/>
              <w:bottom w:val="single" w:sz="4" w:space="0" w:color="auto"/>
              <w:right w:val="single" w:sz="4" w:space="0" w:color="auto"/>
            </w:tcBorders>
            <w:vAlign w:val="center"/>
          </w:tcPr>
          <w:p w:rsidR="00990D77" w:rsidRPr="00200E47" w:rsidRDefault="00990D77" w:rsidP="00990D77">
            <w:pPr>
              <w:snapToGrid w:val="0"/>
              <w:spacing w:line="360" w:lineRule="auto"/>
              <w:rPr>
                <w:rFonts w:ascii="宋体" w:eastAsia="宋体" w:hAnsi="宋体" w:cs="Times New Roman"/>
                <w:szCs w:val="24"/>
              </w:rPr>
            </w:pPr>
            <w:r w:rsidRPr="00200E47">
              <w:rPr>
                <w:rFonts w:ascii="宋体" w:eastAsia="宋体" w:hAnsi="宋体" w:cs="Times New Roman" w:hint="eastAsia"/>
                <w:szCs w:val="24"/>
              </w:rPr>
              <w:t>1.项目概况</w:t>
            </w:r>
          </w:p>
          <w:p w:rsidR="00990D77" w:rsidRPr="00200E47" w:rsidRDefault="00990D77" w:rsidP="00990D77">
            <w:pPr>
              <w:snapToGrid w:val="0"/>
              <w:spacing w:line="360" w:lineRule="auto"/>
              <w:rPr>
                <w:rFonts w:ascii="宋体" w:eastAsia="宋体" w:hAnsi="宋体" w:cs="Times New Roman"/>
                <w:szCs w:val="24"/>
              </w:rPr>
            </w:pPr>
            <w:r w:rsidRPr="00200E47">
              <w:rPr>
                <w:rFonts w:ascii="宋体" w:eastAsia="宋体" w:hAnsi="宋体" w:cs="Times New Roman" w:hint="eastAsia"/>
                <w:szCs w:val="24"/>
              </w:rPr>
              <w:t>本项目为</w:t>
            </w:r>
            <w:r w:rsidR="008330A0" w:rsidRPr="00200E47">
              <w:rPr>
                <w:rFonts w:ascii="宋体" w:eastAsia="宋体" w:hAnsi="宋体" w:cs="Times New Roman" w:hint="eastAsia"/>
                <w:szCs w:val="21"/>
              </w:rPr>
              <w:t>上林县大丰镇皇周社区板潘庄至红岩渠道防渗工程1项</w:t>
            </w:r>
            <w:r w:rsidR="008330A0" w:rsidRPr="00200E47">
              <w:rPr>
                <w:rFonts w:ascii="宋体" w:eastAsia="宋体" w:hAnsi="宋体" w:cs="Times New Roman" w:hint="eastAsia"/>
                <w:szCs w:val="24"/>
              </w:rPr>
              <w:t>，铺设455米800mm口径的双波纹管道，设置8个检修井</w:t>
            </w:r>
            <w:r w:rsidRPr="00200E47">
              <w:rPr>
                <w:rFonts w:ascii="宋体" w:eastAsia="宋体" w:hAnsi="宋体" w:cs="Times New Roman" w:hint="eastAsia"/>
                <w:szCs w:val="24"/>
              </w:rPr>
              <w:t>。</w:t>
            </w:r>
          </w:p>
          <w:p w:rsidR="00990D77" w:rsidRPr="00200E47" w:rsidRDefault="00990D77" w:rsidP="00990D77">
            <w:pPr>
              <w:snapToGrid w:val="0"/>
              <w:spacing w:line="360" w:lineRule="auto"/>
              <w:rPr>
                <w:rFonts w:ascii="宋体" w:eastAsia="宋体" w:hAnsi="宋体" w:cs="Times New Roman"/>
                <w:szCs w:val="24"/>
              </w:rPr>
            </w:pPr>
            <w:r w:rsidRPr="00200E47">
              <w:rPr>
                <w:rFonts w:ascii="宋体" w:eastAsia="宋体" w:hAnsi="宋体" w:cs="Times New Roman" w:hint="eastAsia"/>
                <w:szCs w:val="24"/>
              </w:rPr>
              <w:t>2.本工程包含范围：本工程包含范围：</w:t>
            </w:r>
            <w:r w:rsidR="006E2994" w:rsidRPr="00200E47">
              <w:rPr>
                <w:rFonts w:ascii="宋体" w:eastAsia="宋体" w:hAnsi="宋体" w:cs="Times New Roman" w:hint="eastAsia"/>
                <w:szCs w:val="24"/>
              </w:rPr>
              <w:t>建筑工程（雨水管工程）、机电设备及安装工程、金属结构设备及安装工程、临时工程</w:t>
            </w:r>
            <w:r w:rsidRPr="00200E47">
              <w:rPr>
                <w:rFonts w:ascii="宋体" w:eastAsia="宋体" w:hAnsi="宋体" w:cs="Times New Roman" w:hint="eastAsia"/>
                <w:szCs w:val="24"/>
              </w:rPr>
              <w:t>，具体内容详见工程量清单及图纸。</w:t>
            </w:r>
          </w:p>
          <w:p w:rsidR="00990D77" w:rsidRPr="00200E47" w:rsidRDefault="00990D77" w:rsidP="00990D77">
            <w:pPr>
              <w:snapToGrid w:val="0"/>
              <w:spacing w:line="360" w:lineRule="auto"/>
              <w:rPr>
                <w:rFonts w:ascii="宋体" w:eastAsia="宋体" w:hAnsi="宋体" w:cs="Times New Roman"/>
                <w:szCs w:val="21"/>
              </w:rPr>
            </w:pPr>
            <w:r w:rsidRPr="00200E47">
              <w:rPr>
                <w:rFonts w:ascii="宋体" w:eastAsia="宋体" w:hAnsi="宋体" w:cs="Times New Roman" w:hint="eastAsia"/>
                <w:szCs w:val="24"/>
              </w:rPr>
              <w:t>3.人员要求：</w:t>
            </w:r>
            <w:r w:rsidRPr="00200E47">
              <w:rPr>
                <w:rFonts w:ascii="宋体" w:eastAsia="宋体" w:hAnsi="宋体" w:cs="Times New Roman" w:hint="eastAsia"/>
                <w:szCs w:val="21"/>
              </w:rPr>
              <w:t>拟投入本工程的项目经理、安全员必须是本单位的在岗人员，并持有相应的执业资格证书。</w:t>
            </w:r>
          </w:p>
          <w:p w:rsidR="00990D77" w:rsidRPr="00200E47" w:rsidRDefault="00990D77" w:rsidP="00990D77">
            <w:pPr>
              <w:snapToGrid w:val="0"/>
              <w:spacing w:line="360" w:lineRule="auto"/>
              <w:rPr>
                <w:rFonts w:ascii="宋体" w:eastAsia="宋体" w:hAnsi="宋体" w:cs="Times New Roman"/>
                <w:szCs w:val="21"/>
              </w:rPr>
            </w:pPr>
            <w:r w:rsidRPr="00200E47">
              <w:rPr>
                <w:rFonts w:ascii="宋体" w:eastAsia="宋体" w:hAnsi="宋体" w:cs="Times New Roman" w:hint="eastAsia"/>
                <w:szCs w:val="21"/>
              </w:rPr>
              <w:t>（1）项目经理：持有</w:t>
            </w:r>
            <w:r w:rsidRPr="00200E47">
              <w:rPr>
                <w:rFonts w:ascii="Times New Roman" w:eastAsia="宋体" w:hAnsi="Times New Roman" w:cs="Times New Roman" w:hint="eastAsia"/>
                <w:szCs w:val="24"/>
              </w:rPr>
              <w:t>水利工程专业二级以上</w:t>
            </w:r>
            <w:r w:rsidRPr="00200E47">
              <w:rPr>
                <w:rFonts w:ascii="Times New Roman" w:eastAsia="宋体" w:hAnsi="Times New Roman" w:cs="Times New Roman" w:hint="eastAsia"/>
                <w:szCs w:val="24"/>
              </w:rPr>
              <w:t>(</w:t>
            </w:r>
            <w:r w:rsidRPr="00200E47">
              <w:rPr>
                <w:rFonts w:ascii="Times New Roman" w:eastAsia="宋体" w:hAnsi="Times New Roman" w:cs="Times New Roman" w:hint="eastAsia"/>
                <w:szCs w:val="24"/>
              </w:rPr>
              <w:t>含二级</w:t>
            </w:r>
            <w:r w:rsidRPr="00200E47">
              <w:rPr>
                <w:rFonts w:ascii="Times New Roman" w:eastAsia="宋体" w:hAnsi="Times New Roman" w:cs="Times New Roman" w:hint="eastAsia"/>
                <w:szCs w:val="24"/>
              </w:rPr>
              <w:t>)</w:t>
            </w:r>
            <w:r w:rsidRPr="00200E47">
              <w:rPr>
                <w:rFonts w:ascii="Times New Roman" w:eastAsia="宋体" w:hAnsi="Times New Roman" w:cs="Times New Roman" w:hint="eastAsia"/>
                <w:szCs w:val="24"/>
              </w:rPr>
              <w:t>注册建造师</w:t>
            </w:r>
            <w:r w:rsidRPr="00200E47">
              <w:rPr>
                <w:rFonts w:ascii="宋体" w:eastAsia="宋体" w:hAnsi="宋体" w:cs="Times New Roman" w:hint="eastAsia"/>
                <w:szCs w:val="21"/>
              </w:rPr>
              <w:t>注册证书；且具备有效的安全生</w:t>
            </w:r>
            <w:r w:rsidRPr="00200E47">
              <w:rPr>
                <w:rFonts w:ascii="宋体" w:eastAsia="宋体" w:hAnsi="宋体" w:cs="Times New Roman" w:hint="eastAsia"/>
                <w:szCs w:val="21"/>
              </w:rPr>
              <w:lastRenderedPageBreak/>
              <w:t>产考核合格证书（B类）。项目经理不得在任何在建工程中担任任何管理职务。符合以下条件之一的，界定为无在建工程：</w:t>
            </w:r>
          </w:p>
          <w:p w:rsidR="00990D77" w:rsidRPr="00200E47" w:rsidRDefault="00990D77" w:rsidP="00990D77">
            <w:pPr>
              <w:snapToGrid w:val="0"/>
              <w:spacing w:line="360" w:lineRule="auto"/>
              <w:rPr>
                <w:rFonts w:ascii="宋体" w:eastAsia="宋体" w:hAnsi="宋体" w:cs="Times New Roman"/>
                <w:szCs w:val="21"/>
              </w:rPr>
            </w:pPr>
            <w:r w:rsidRPr="00200E47">
              <w:rPr>
                <w:rFonts w:ascii="宋体" w:eastAsia="宋体" w:hAnsi="宋体" w:cs="Times New Roman" w:hint="eastAsia"/>
                <w:szCs w:val="21"/>
              </w:rPr>
              <w:t>①在建项目施工合同（包括签订的补充协议）工期已结束。</w:t>
            </w:r>
          </w:p>
          <w:p w:rsidR="00990D77" w:rsidRPr="00200E47" w:rsidRDefault="00990D77" w:rsidP="00990D77">
            <w:pPr>
              <w:snapToGrid w:val="0"/>
              <w:spacing w:line="360" w:lineRule="auto"/>
              <w:rPr>
                <w:rFonts w:ascii="宋体" w:eastAsia="宋体" w:hAnsi="宋体" w:cs="Times New Roman"/>
                <w:szCs w:val="21"/>
              </w:rPr>
            </w:pPr>
            <w:r w:rsidRPr="00200E47">
              <w:rPr>
                <w:rFonts w:ascii="宋体" w:eastAsia="宋体" w:hAnsi="宋体" w:cs="Times New Roman" w:hint="eastAsia"/>
                <w:szCs w:val="21"/>
              </w:rPr>
              <w:t>②项目通过合同完工验收或竣工验收。</w:t>
            </w:r>
          </w:p>
          <w:p w:rsidR="00990D77" w:rsidRPr="00200E47" w:rsidRDefault="00990D77" w:rsidP="00990D77">
            <w:pPr>
              <w:snapToGrid w:val="0"/>
              <w:spacing w:line="360" w:lineRule="auto"/>
              <w:rPr>
                <w:rFonts w:ascii="宋体" w:eastAsia="宋体" w:hAnsi="宋体" w:cs="Times New Roman"/>
                <w:szCs w:val="21"/>
              </w:rPr>
            </w:pPr>
            <w:r w:rsidRPr="00200E47">
              <w:rPr>
                <w:rFonts w:ascii="宋体" w:eastAsia="宋体" w:hAnsi="宋体" w:cs="Times New Roman" w:hint="eastAsia"/>
                <w:szCs w:val="21"/>
              </w:rPr>
              <w:t>③发包人原因造成停工的，工程项目已按建设管理程序办理停工手续。</w:t>
            </w:r>
          </w:p>
          <w:p w:rsidR="00A16B9C" w:rsidRPr="00200E47" w:rsidRDefault="00990D77" w:rsidP="00990D77">
            <w:pPr>
              <w:snapToGrid w:val="0"/>
              <w:spacing w:line="360" w:lineRule="auto"/>
              <w:rPr>
                <w:rFonts w:ascii="宋体" w:eastAsia="宋体" w:hAnsi="宋体" w:cs="Times New Roman"/>
                <w:szCs w:val="21"/>
              </w:rPr>
            </w:pPr>
            <w:r w:rsidRPr="00200E47">
              <w:rPr>
                <w:rFonts w:ascii="宋体" w:eastAsia="宋体" w:hAnsi="宋体" w:cs="Times New Roman" w:hint="eastAsia"/>
                <w:szCs w:val="21"/>
              </w:rPr>
              <w:t>（2）安全员：不少于1名专职安全员，具备有效的安全生产考核合格证书（C类）。</w:t>
            </w:r>
          </w:p>
        </w:tc>
        <w:tc>
          <w:tcPr>
            <w:tcW w:w="851" w:type="dxa"/>
            <w:tcBorders>
              <w:top w:val="single" w:sz="4" w:space="0" w:color="auto"/>
              <w:left w:val="single" w:sz="4" w:space="0" w:color="auto"/>
              <w:bottom w:val="single" w:sz="4" w:space="0" w:color="auto"/>
              <w:right w:val="single" w:sz="4" w:space="0" w:color="auto"/>
            </w:tcBorders>
            <w:vAlign w:val="center"/>
          </w:tcPr>
          <w:p w:rsidR="00A16B9C" w:rsidRPr="00200E47" w:rsidRDefault="0092029E">
            <w:pPr>
              <w:snapToGrid w:val="0"/>
              <w:spacing w:line="360" w:lineRule="auto"/>
              <w:rPr>
                <w:rFonts w:ascii="宋体" w:eastAsia="宋体" w:hAnsi="宋体" w:cs="Times New Roman"/>
                <w:szCs w:val="21"/>
              </w:rPr>
            </w:pPr>
            <w:r w:rsidRPr="00200E47">
              <w:rPr>
                <w:rFonts w:ascii="宋体" w:eastAsia="宋体" w:hAnsi="宋体" w:cs="Times New Roman"/>
                <w:szCs w:val="21"/>
              </w:rPr>
              <w:lastRenderedPageBreak/>
              <w:t>679379</w:t>
            </w:r>
            <w:r w:rsidRPr="00200E47">
              <w:rPr>
                <w:rFonts w:ascii="宋体" w:eastAsia="宋体" w:hAnsi="宋体" w:cs="Times New Roman" w:hint="eastAsia"/>
                <w:szCs w:val="21"/>
              </w:rPr>
              <w:t>.</w:t>
            </w:r>
            <w:r w:rsidRPr="00200E47">
              <w:rPr>
                <w:rFonts w:ascii="宋体" w:eastAsia="宋体" w:hAnsi="宋体" w:cs="Times New Roman"/>
                <w:szCs w:val="21"/>
              </w:rPr>
              <w:t>62</w:t>
            </w:r>
          </w:p>
        </w:tc>
        <w:tc>
          <w:tcPr>
            <w:tcW w:w="992" w:type="dxa"/>
            <w:tcBorders>
              <w:top w:val="single" w:sz="4" w:space="0" w:color="auto"/>
              <w:left w:val="single" w:sz="4" w:space="0" w:color="auto"/>
              <w:bottom w:val="single" w:sz="4" w:space="0" w:color="auto"/>
              <w:right w:val="single" w:sz="4" w:space="0" w:color="auto"/>
            </w:tcBorders>
            <w:vAlign w:val="center"/>
          </w:tcPr>
          <w:p w:rsidR="00A16B9C" w:rsidRPr="00200E47" w:rsidRDefault="002558A8">
            <w:pPr>
              <w:spacing w:line="360" w:lineRule="auto"/>
              <w:jc w:val="center"/>
              <w:rPr>
                <w:rFonts w:ascii="宋体" w:eastAsia="宋体" w:hAnsi="宋体" w:cs="Times New Roman"/>
                <w:szCs w:val="21"/>
              </w:rPr>
            </w:pPr>
            <w:r w:rsidRPr="00200E47">
              <w:rPr>
                <w:rFonts w:ascii="宋体" w:eastAsia="宋体" w:hAnsi="宋体" w:cs="Times New Roman" w:hint="eastAsia"/>
                <w:szCs w:val="21"/>
              </w:rPr>
              <w:t>建筑业</w:t>
            </w:r>
          </w:p>
        </w:tc>
      </w:tr>
      <w:tr w:rsidR="00A16B9C" w:rsidRPr="00200E47">
        <w:trPr>
          <w:trHeight w:val="1408"/>
        </w:trPr>
        <w:tc>
          <w:tcPr>
            <w:tcW w:w="696" w:type="dxa"/>
            <w:tcBorders>
              <w:top w:val="single" w:sz="4" w:space="0" w:color="auto"/>
              <w:left w:val="single" w:sz="4" w:space="0" w:color="auto"/>
              <w:bottom w:val="single" w:sz="4" w:space="0" w:color="auto"/>
              <w:right w:val="single" w:sz="4" w:space="0" w:color="auto"/>
            </w:tcBorders>
            <w:vAlign w:val="center"/>
          </w:tcPr>
          <w:p w:rsidR="00990D77" w:rsidRPr="00200E47" w:rsidRDefault="00990D77">
            <w:pPr>
              <w:spacing w:line="360" w:lineRule="auto"/>
              <w:jc w:val="center"/>
              <w:rPr>
                <w:rFonts w:ascii="宋体" w:hAnsi="宋体" w:cs="宋体"/>
              </w:rPr>
            </w:pPr>
            <w:r w:rsidRPr="00200E47">
              <w:rPr>
                <w:rFonts w:ascii="宋体" w:hAnsi="宋体" w:cs="宋体" w:hint="eastAsia"/>
              </w:rPr>
              <w:lastRenderedPageBreak/>
              <w:t>▲</w:t>
            </w:r>
          </w:p>
          <w:p w:rsidR="00A16B9C" w:rsidRPr="00200E47" w:rsidRDefault="002558A8">
            <w:pPr>
              <w:spacing w:line="360" w:lineRule="auto"/>
              <w:jc w:val="center"/>
              <w:rPr>
                <w:rFonts w:ascii="宋体" w:eastAsia="宋体" w:hAnsi="宋体" w:cs="Times New Roman"/>
                <w:szCs w:val="21"/>
              </w:rPr>
            </w:pPr>
            <w:r w:rsidRPr="00200E47">
              <w:rPr>
                <w:rFonts w:ascii="宋体" w:eastAsia="宋体" w:hAnsi="宋体" w:cs="Times New Roman" w:hint="eastAsia"/>
                <w:szCs w:val="21"/>
              </w:rPr>
              <w:t>商务条款</w:t>
            </w:r>
          </w:p>
        </w:tc>
        <w:tc>
          <w:tcPr>
            <w:tcW w:w="8768" w:type="dxa"/>
            <w:gridSpan w:val="5"/>
            <w:tcBorders>
              <w:top w:val="single" w:sz="4" w:space="0" w:color="auto"/>
              <w:left w:val="single" w:sz="4" w:space="0" w:color="auto"/>
              <w:bottom w:val="single" w:sz="4" w:space="0" w:color="auto"/>
              <w:right w:val="single" w:sz="4" w:space="0" w:color="auto"/>
            </w:tcBorders>
            <w:vAlign w:val="center"/>
          </w:tcPr>
          <w:p w:rsidR="00A16B9C" w:rsidRPr="00200E47" w:rsidRDefault="002558A8">
            <w:pPr>
              <w:spacing w:line="360" w:lineRule="auto"/>
              <w:rPr>
                <w:rFonts w:ascii="宋体" w:eastAsia="宋体" w:hAnsi="宋体" w:cs="Times New Roman"/>
                <w:szCs w:val="24"/>
              </w:rPr>
            </w:pPr>
            <w:r w:rsidRPr="00200E47">
              <w:rPr>
                <w:rFonts w:ascii="宋体" w:eastAsia="宋体" w:hAnsi="宋体" w:cs="Times New Roman" w:hint="eastAsia"/>
                <w:szCs w:val="24"/>
              </w:rPr>
              <w:t>一、合同签订</w:t>
            </w:r>
            <w:r w:rsidR="00A43517" w:rsidRPr="00200E47">
              <w:rPr>
                <w:rFonts w:ascii="宋体" w:eastAsia="宋体" w:hAnsi="宋体" w:cs="Times New Roman" w:hint="eastAsia"/>
                <w:szCs w:val="24"/>
              </w:rPr>
              <w:t>期限</w:t>
            </w:r>
            <w:r w:rsidRPr="00200E47">
              <w:rPr>
                <w:rFonts w:ascii="宋体" w:eastAsia="宋体" w:hAnsi="宋体" w:cs="Times New Roman" w:hint="eastAsia"/>
                <w:szCs w:val="24"/>
              </w:rPr>
              <w:t>：自成交通知书发出之日起</w:t>
            </w:r>
            <w:r w:rsidR="00F84B37" w:rsidRPr="00200E47">
              <w:rPr>
                <w:rFonts w:ascii="宋体" w:eastAsia="宋体" w:hAnsi="宋体" w:cs="Times New Roman" w:hint="eastAsia"/>
                <w:szCs w:val="24"/>
              </w:rPr>
              <w:t>25</w:t>
            </w:r>
            <w:r w:rsidRPr="00200E47">
              <w:rPr>
                <w:rFonts w:ascii="宋体" w:eastAsia="宋体" w:hAnsi="宋体" w:cs="Times New Roman" w:hint="eastAsia"/>
                <w:szCs w:val="24"/>
              </w:rPr>
              <w:t>日内。</w:t>
            </w:r>
          </w:p>
          <w:p w:rsidR="00A16B9C" w:rsidRPr="00200E47" w:rsidRDefault="002558A8">
            <w:pPr>
              <w:spacing w:line="360" w:lineRule="auto"/>
              <w:rPr>
                <w:rFonts w:ascii="宋体" w:eastAsia="宋体" w:hAnsi="宋体" w:cs="Times New Roman"/>
                <w:szCs w:val="24"/>
              </w:rPr>
            </w:pPr>
            <w:r w:rsidRPr="00200E47">
              <w:rPr>
                <w:rFonts w:ascii="宋体" w:eastAsia="宋体" w:hAnsi="宋体" w:cs="Times New Roman" w:hint="eastAsia"/>
                <w:szCs w:val="24"/>
              </w:rPr>
              <w:t>二、合同履行期限（工期）：</w:t>
            </w:r>
            <w:r w:rsidRPr="00200E47">
              <w:rPr>
                <w:rFonts w:ascii="Times New Roman" w:eastAsia="宋体" w:hAnsi="Times New Roman" w:cs="Times New Roman" w:hint="eastAsia"/>
                <w:szCs w:val="24"/>
              </w:rPr>
              <w:t>签订合同之日起</w:t>
            </w:r>
            <w:r w:rsidR="005C2B04" w:rsidRPr="00200E47">
              <w:rPr>
                <w:rFonts w:ascii="Times New Roman" w:eastAsia="宋体" w:hAnsi="Times New Roman" w:cs="Times New Roman" w:hint="eastAsia"/>
                <w:szCs w:val="24"/>
              </w:rPr>
              <w:t>40</w:t>
            </w:r>
            <w:r w:rsidRPr="00200E47">
              <w:rPr>
                <w:rFonts w:ascii="宋体" w:eastAsia="宋体" w:hAnsi="宋体" w:cs="Times New Roman" w:hint="eastAsia"/>
                <w:szCs w:val="24"/>
              </w:rPr>
              <w:t>日历天</w:t>
            </w:r>
          </w:p>
          <w:p w:rsidR="00A16B9C" w:rsidRPr="00200E47" w:rsidRDefault="002558A8">
            <w:pPr>
              <w:spacing w:line="360" w:lineRule="auto"/>
              <w:rPr>
                <w:rFonts w:ascii="宋体" w:eastAsia="宋体" w:hAnsi="宋体" w:cs="Times New Roman"/>
                <w:szCs w:val="21"/>
              </w:rPr>
            </w:pPr>
            <w:r w:rsidRPr="00200E47">
              <w:rPr>
                <w:rFonts w:ascii="宋体" w:eastAsia="宋体" w:hAnsi="宋体" w:cs="Times New Roman" w:hint="eastAsia"/>
                <w:szCs w:val="21"/>
              </w:rPr>
              <w:t>三、开工时间：具体以采购人（监理）开工令为准。</w:t>
            </w:r>
          </w:p>
          <w:p w:rsidR="00990D77" w:rsidRPr="00200E47" w:rsidRDefault="00404B9B">
            <w:pPr>
              <w:spacing w:line="360" w:lineRule="auto"/>
              <w:rPr>
                <w:rFonts w:ascii="宋体" w:hAnsi="宋体" w:cs="宋体"/>
              </w:rPr>
            </w:pPr>
            <w:r w:rsidRPr="00200E47">
              <w:rPr>
                <w:rFonts w:ascii="宋体" w:eastAsia="宋体" w:hAnsi="宋体" w:cs="Times New Roman" w:hint="eastAsia"/>
                <w:szCs w:val="24"/>
              </w:rPr>
              <w:t>四</w:t>
            </w:r>
            <w:r w:rsidR="002558A8" w:rsidRPr="00200E47">
              <w:rPr>
                <w:rFonts w:ascii="宋体" w:eastAsia="宋体" w:hAnsi="宋体" w:cs="Times New Roman" w:hint="eastAsia"/>
                <w:szCs w:val="24"/>
              </w:rPr>
              <w:t>、</w:t>
            </w:r>
            <w:r w:rsidR="00990D77" w:rsidRPr="00200E47">
              <w:rPr>
                <w:rFonts w:ascii="宋体" w:hAnsi="宋体" w:cs="宋体" w:hint="eastAsia"/>
              </w:rPr>
              <w:t>工程质量要求</w:t>
            </w:r>
            <w:r w:rsidRPr="00200E47">
              <w:rPr>
                <w:rFonts w:ascii="宋体" w:hAnsi="宋体" w:cs="宋体" w:hint="eastAsia"/>
              </w:rPr>
              <w:t>（</w:t>
            </w:r>
            <w:r w:rsidRPr="00200E47">
              <w:rPr>
                <w:rFonts w:ascii="宋体" w:eastAsia="宋体" w:hAnsi="宋体" w:cs="Times New Roman" w:hint="eastAsia"/>
                <w:szCs w:val="21"/>
              </w:rPr>
              <w:t>验收标准、规范</w:t>
            </w:r>
            <w:r w:rsidRPr="00200E47">
              <w:rPr>
                <w:rFonts w:ascii="宋体" w:hAnsi="宋体" w:cs="宋体" w:hint="eastAsia"/>
              </w:rPr>
              <w:t>）</w:t>
            </w:r>
            <w:r w:rsidR="00990D77" w:rsidRPr="00200E47">
              <w:rPr>
                <w:rFonts w:ascii="宋体" w:hAnsi="宋体" w:cs="宋体" w:hint="eastAsia"/>
              </w:rPr>
              <w:t>：</w:t>
            </w:r>
            <w:r w:rsidRPr="00200E47">
              <w:rPr>
                <w:rFonts w:ascii="宋体" w:eastAsia="宋体" w:hAnsi="宋体" w:cs="Times New Roman" w:hint="eastAsia"/>
                <w:szCs w:val="21"/>
              </w:rPr>
              <w:t>达到国家有关施工质量验收规范的合格标准。</w:t>
            </w:r>
          </w:p>
          <w:p w:rsidR="00A16B9C" w:rsidRPr="00200E47" w:rsidRDefault="00404B9B">
            <w:pPr>
              <w:spacing w:line="360" w:lineRule="auto"/>
              <w:rPr>
                <w:rFonts w:ascii="宋体" w:eastAsia="宋体" w:hAnsi="宋体" w:cs="Times New Roman"/>
                <w:szCs w:val="24"/>
              </w:rPr>
            </w:pPr>
            <w:r w:rsidRPr="00200E47">
              <w:rPr>
                <w:rFonts w:ascii="宋体" w:eastAsia="宋体" w:hAnsi="宋体" w:cs="Times New Roman" w:hint="eastAsia"/>
                <w:szCs w:val="24"/>
              </w:rPr>
              <w:t>五</w:t>
            </w:r>
            <w:r w:rsidR="002558A8" w:rsidRPr="00200E47">
              <w:rPr>
                <w:rFonts w:ascii="宋体" w:eastAsia="宋体" w:hAnsi="宋体" w:cs="Times New Roman" w:hint="eastAsia"/>
                <w:szCs w:val="24"/>
              </w:rPr>
              <w:t>、其他要求：</w:t>
            </w:r>
          </w:p>
          <w:p w:rsidR="00A16B9C" w:rsidRPr="00200E47" w:rsidRDefault="002558A8">
            <w:pPr>
              <w:spacing w:line="360" w:lineRule="auto"/>
              <w:rPr>
                <w:rFonts w:ascii="宋体" w:eastAsia="宋体" w:hAnsi="宋体" w:cs="Times New Roman"/>
                <w:szCs w:val="24"/>
              </w:rPr>
            </w:pPr>
            <w:r w:rsidRPr="00200E47">
              <w:rPr>
                <w:rFonts w:ascii="宋体" w:eastAsia="宋体" w:hAnsi="宋体" w:cs="Times New Roman" w:hint="eastAsia"/>
                <w:szCs w:val="24"/>
              </w:rPr>
              <w:t>1、报价必须含以下部分，包括：</w:t>
            </w:r>
          </w:p>
          <w:p w:rsidR="00A16B9C" w:rsidRPr="00200E47" w:rsidRDefault="002558A8">
            <w:pPr>
              <w:spacing w:line="360" w:lineRule="auto"/>
              <w:rPr>
                <w:rFonts w:ascii="宋体" w:eastAsia="宋体" w:hAnsi="宋体" w:cs="Times New Roman"/>
                <w:szCs w:val="24"/>
              </w:rPr>
            </w:pPr>
            <w:r w:rsidRPr="00200E47">
              <w:rPr>
                <w:rFonts w:ascii="宋体" w:eastAsia="宋体" w:hAnsi="宋体" w:cs="Times New Roman" w:hint="eastAsia"/>
                <w:szCs w:val="24"/>
              </w:rPr>
              <w:t>（1）各项工费用；</w:t>
            </w:r>
          </w:p>
          <w:p w:rsidR="00A16B9C" w:rsidRPr="00200E47" w:rsidRDefault="002558A8">
            <w:pPr>
              <w:spacing w:line="360" w:lineRule="auto"/>
              <w:rPr>
                <w:rFonts w:ascii="宋体" w:eastAsia="宋体" w:hAnsi="宋体" w:cs="Times New Roman"/>
                <w:szCs w:val="24"/>
              </w:rPr>
            </w:pPr>
            <w:r w:rsidRPr="00200E47">
              <w:rPr>
                <w:rFonts w:ascii="宋体" w:eastAsia="宋体" w:hAnsi="宋体" w:cs="Times New Roman" w:hint="eastAsia"/>
                <w:szCs w:val="24"/>
              </w:rPr>
              <w:t>（2）必要的保险费用和各项税金；</w:t>
            </w:r>
          </w:p>
          <w:p w:rsidR="00A16B9C" w:rsidRPr="00200E47" w:rsidRDefault="002558A8">
            <w:pPr>
              <w:spacing w:line="360" w:lineRule="auto"/>
              <w:rPr>
                <w:rFonts w:ascii="宋体" w:eastAsia="宋体" w:hAnsi="宋体" w:cs="Times New Roman"/>
                <w:szCs w:val="24"/>
              </w:rPr>
            </w:pPr>
            <w:r w:rsidRPr="00200E47">
              <w:rPr>
                <w:rFonts w:ascii="宋体" w:eastAsia="宋体" w:hAnsi="宋体" w:cs="Times New Roman" w:hint="eastAsia"/>
                <w:szCs w:val="24"/>
              </w:rPr>
              <w:t>（3）其他：应完成包括《工程量清单》中所有施工项目的内容以及实施和完成工程所需的劳务费、服务费、交通、通讯、办公场地、回收物运输费、垃圾清运费等费用和政策性文件规定及合同包含的所有风险、责任等各项应有的费用。对于本文件中未列明，而供应商认为必需的费用也需列入总报价。</w:t>
            </w:r>
          </w:p>
          <w:p w:rsidR="00A16B9C" w:rsidRPr="00200E47" w:rsidRDefault="00404B9B">
            <w:pPr>
              <w:spacing w:line="360" w:lineRule="auto"/>
              <w:rPr>
                <w:rFonts w:ascii="宋体" w:eastAsia="宋体" w:hAnsi="宋体" w:cs="Times New Roman"/>
                <w:szCs w:val="24"/>
              </w:rPr>
            </w:pPr>
            <w:r w:rsidRPr="00200E47">
              <w:rPr>
                <w:rFonts w:ascii="宋体" w:eastAsia="宋体" w:hAnsi="宋体" w:cs="Times New Roman" w:hint="eastAsia"/>
                <w:szCs w:val="24"/>
              </w:rPr>
              <w:t>六</w:t>
            </w:r>
            <w:r w:rsidR="002558A8" w:rsidRPr="00200E47">
              <w:rPr>
                <w:rFonts w:ascii="宋体" w:eastAsia="宋体" w:hAnsi="宋体" w:cs="Times New Roman" w:hint="eastAsia"/>
                <w:szCs w:val="24"/>
              </w:rPr>
              <w:t>、付款方式及条件：</w:t>
            </w:r>
          </w:p>
          <w:p w:rsidR="00A16B9C" w:rsidRPr="00200E47" w:rsidRDefault="002558A8">
            <w:pPr>
              <w:spacing w:line="360" w:lineRule="auto"/>
              <w:rPr>
                <w:rFonts w:ascii="宋体" w:eastAsia="宋体" w:hAnsi="宋体" w:cs="Times New Roman"/>
                <w:szCs w:val="24"/>
              </w:rPr>
            </w:pPr>
            <w:r w:rsidRPr="00200E47">
              <w:rPr>
                <w:rFonts w:ascii="宋体" w:eastAsia="宋体" w:hAnsi="宋体" w:cs="Times New Roman" w:hint="eastAsia"/>
                <w:szCs w:val="24"/>
              </w:rPr>
              <w:t>（1）本项目预付款：合同价的30%，成交供应商提交请款材料及等额发票且施工人员和设备、主要材料进场，经审查合格后10个工作日内支付；</w:t>
            </w:r>
          </w:p>
          <w:p w:rsidR="00A16B9C" w:rsidRPr="00200E47" w:rsidRDefault="002558A8">
            <w:pPr>
              <w:spacing w:line="360" w:lineRule="auto"/>
              <w:rPr>
                <w:rFonts w:ascii="宋体" w:eastAsia="宋体" w:hAnsi="宋体" w:cs="Times New Roman"/>
                <w:szCs w:val="24"/>
              </w:rPr>
            </w:pPr>
            <w:r w:rsidRPr="00200E47">
              <w:rPr>
                <w:rFonts w:ascii="宋体" w:eastAsia="宋体" w:hAnsi="宋体" w:cs="Times New Roman" w:hint="eastAsia"/>
                <w:szCs w:val="24"/>
              </w:rPr>
              <w:t>（2）工程按进度支付，工程进度达到80%时，工程进度款支付限额为已完成工程量的80%</w:t>
            </w:r>
            <w:r w:rsidRPr="00200E47">
              <w:rPr>
                <w:rFonts w:ascii="宋体" w:hAnsi="宋体" w:hint="eastAsia"/>
              </w:rPr>
              <w:t>（含预付款）</w:t>
            </w:r>
            <w:r w:rsidRPr="00200E47">
              <w:rPr>
                <w:rFonts w:ascii="宋体" w:eastAsia="宋体" w:hAnsi="宋体" w:cs="Times New Roman" w:hint="eastAsia"/>
                <w:szCs w:val="24"/>
              </w:rPr>
              <w:t>；</w:t>
            </w:r>
          </w:p>
          <w:p w:rsidR="00A16B9C" w:rsidRPr="00200E47" w:rsidRDefault="002558A8">
            <w:pPr>
              <w:spacing w:line="360" w:lineRule="auto"/>
              <w:rPr>
                <w:rFonts w:ascii="宋体" w:eastAsia="宋体" w:hAnsi="宋体" w:cs="Times New Roman"/>
                <w:szCs w:val="24"/>
              </w:rPr>
            </w:pPr>
            <w:r w:rsidRPr="00200E47">
              <w:rPr>
                <w:rFonts w:ascii="宋体" w:eastAsia="宋体" w:hAnsi="宋体" w:cs="Times New Roman" w:hint="eastAsia"/>
                <w:szCs w:val="24"/>
              </w:rPr>
              <w:t>（3）工程项目按质量要求施工完毕并验收合格后，支付工程款至合同总价的80%</w:t>
            </w:r>
            <w:r w:rsidRPr="00200E47">
              <w:rPr>
                <w:rFonts w:ascii="宋体" w:hAnsi="宋体" w:hint="eastAsia"/>
              </w:rPr>
              <w:t>（含预付款）</w:t>
            </w:r>
            <w:r w:rsidRPr="00200E47">
              <w:rPr>
                <w:rFonts w:ascii="宋体" w:eastAsia="宋体" w:hAnsi="宋体" w:cs="Times New Roman" w:hint="eastAsia"/>
                <w:szCs w:val="24"/>
              </w:rPr>
              <w:t>；</w:t>
            </w:r>
          </w:p>
          <w:p w:rsidR="00A16B9C" w:rsidRPr="00200E47" w:rsidRDefault="002558A8">
            <w:pPr>
              <w:spacing w:line="360" w:lineRule="auto"/>
              <w:rPr>
                <w:rFonts w:ascii="宋体" w:eastAsia="宋体" w:hAnsi="宋体" w:cs="Times New Roman"/>
                <w:szCs w:val="21"/>
              </w:rPr>
            </w:pPr>
            <w:r w:rsidRPr="00200E47">
              <w:rPr>
                <w:rFonts w:ascii="宋体" w:eastAsia="宋体" w:hAnsi="宋体" w:cs="Times New Roman" w:hint="eastAsia"/>
                <w:szCs w:val="24"/>
              </w:rPr>
              <w:t>（4）经第三方工程结算审计审定后，工程款支付至结算总价的97%，预留结算总价3%的质量保证金，至缺陷责任期结束后，成交供应商提交请款材料经审查合格后10个工作日内支付。</w:t>
            </w:r>
          </w:p>
        </w:tc>
      </w:tr>
      <w:tr w:rsidR="00A16B9C" w:rsidRPr="00200E47" w:rsidTr="00F84B37">
        <w:trPr>
          <w:trHeight w:val="699"/>
        </w:trPr>
        <w:tc>
          <w:tcPr>
            <w:tcW w:w="696" w:type="dxa"/>
            <w:tcBorders>
              <w:top w:val="single" w:sz="4" w:space="0" w:color="auto"/>
              <w:left w:val="single" w:sz="4" w:space="0" w:color="auto"/>
              <w:bottom w:val="single" w:sz="4" w:space="0" w:color="auto"/>
              <w:right w:val="single" w:sz="4" w:space="0" w:color="auto"/>
            </w:tcBorders>
            <w:vAlign w:val="center"/>
          </w:tcPr>
          <w:p w:rsidR="00A16B9C" w:rsidRPr="00200E47" w:rsidRDefault="002558A8">
            <w:pPr>
              <w:spacing w:line="360" w:lineRule="exact"/>
              <w:jc w:val="center"/>
              <w:rPr>
                <w:rFonts w:ascii="宋体" w:eastAsia="宋体" w:hAnsi="宋体" w:cs="宋体"/>
                <w:szCs w:val="21"/>
              </w:rPr>
            </w:pPr>
            <w:r w:rsidRPr="00200E47">
              <w:rPr>
                <w:rFonts w:ascii="宋体" w:eastAsia="宋体" w:hAnsi="宋体" w:cs="宋体" w:hint="eastAsia"/>
                <w:szCs w:val="21"/>
              </w:rPr>
              <w:t>其他说明</w:t>
            </w:r>
          </w:p>
        </w:tc>
        <w:tc>
          <w:tcPr>
            <w:tcW w:w="8768" w:type="dxa"/>
            <w:gridSpan w:val="5"/>
            <w:tcBorders>
              <w:top w:val="single" w:sz="4" w:space="0" w:color="auto"/>
              <w:left w:val="single" w:sz="4" w:space="0" w:color="auto"/>
              <w:bottom w:val="single" w:sz="4" w:space="0" w:color="auto"/>
              <w:right w:val="single" w:sz="4" w:space="0" w:color="auto"/>
            </w:tcBorders>
            <w:vAlign w:val="center"/>
          </w:tcPr>
          <w:p w:rsidR="00A16B9C" w:rsidRPr="00200E47" w:rsidRDefault="002558A8">
            <w:pPr>
              <w:spacing w:line="360" w:lineRule="exact"/>
              <w:jc w:val="left"/>
              <w:rPr>
                <w:rFonts w:ascii="宋体" w:eastAsia="宋体" w:hAnsi="宋体" w:cs="宋体"/>
                <w:szCs w:val="21"/>
              </w:rPr>
            </w:pPr>
            <w:r w:rsidRPr="00200E47">
              <w:rPr>
                <w:rFonts w:ascii="宋体" w:eastAsia="宋体" w:hAnsi="宋体" w:cs="宋体" w:hint="eastAsia"/>
                <w:szCs w:val="21"/>
              </w:rPr>
              <w:t>一、进口产品说明</w:t>
            </w:r>
          </w:p>
          <w:p w:rsidR="00A16B9C" w:rsidRPr="00200E47" w:rsidRDefault="002558A8">
            <w:pPr>
              <w:spacing w:line="360" w:lineRule="exact"/>
              <w:jc w:val="left"/>
              <w:rPr>
                <w:rFonts w:ascii="宋体" w:eastAsia="宋体" w:hAnsi="宋体" w:cs="宋体"/>
                <w:szCs w:val="21"/>
              </w:rPr>
            </w:pPr>
            <w:r w:rsidRPr="00200E47">
              <w:rPr>
                <w:rFonts w:ascii="宋体" w:eastAsia="宋体" w:hAnsi="宋体" w:cs="宋体" w:hint="eastAsia"/>
                <w:szCs w:val="21"/>
              </w:rPr>
              <w:t>本项目不涉及进口产品。</w:t>
            </w:r>
          </w:p>
          <w:p w:rsidR="00A16B9C" w:rsidRPr="00200E47" w:rsidRDefault="002558A8">
            <w:pPr>
              <w:numPr>
                <w:ilvl w:val="0"/>
                <w:numId w:val="22"/>
              </w:numPr>
              <w:spacing w:line="360" w:lineRule="exact"/>
              <w:jc w:val="left"/>
              <w:rPr>
                <w:rFonts w:ascii="宋体" w:hAnsi="宋体" w:cs="宋体"/>
                <w:szCs w:val="21"/>
              </w:rPr>
            </w:pPr>
            <w:r w:rsidRPr="00200E47">
              <w:rPr>
                <w:rFonts w:ascii="宋体" w:eastAsia="宋体" w:hAnsi="宋体" w:cs="宋体" w:hint="eastAsia"/>
                <w:szCs w:val="21"/>
              </w:rPr>
              <w:t>其他：具备响应资格的磋商供应商如有需要可根据自身情况自行到项目所在地进行现场勘察，否则由于对现场情况不了解或了解不透彻导致响应失误的后果由磋商供应商自行承担。</w:t>
            </w:r>
          </w:p>
          <w:p w:rsidR="00A16B9C" w:rsidRPr="00200E47" w:rsidRDefault="002558A8">
            <w:pPr>
              <w:numPr>
                <w:ilvl w:val="0"/>
                <w:numId w:val="22"/>
              </w:numPr>
              <w:spacing w:line="360" w:lineRule="exact"/>
              <w:jc w:val="left"/>
              <w:rPr>
                <w:rFonts w:ascii="宋体" w:eastAsia="宋体" w:hAnsi="宋体" w:cs="宋体"/>
                <w:szCs w:val="21"/>
              </w:rPr>
            </w:pPr>
            <w:r w:rsidRPr="00200E47">
              <w:rPr>
                <w:rFonts w:ascii="宋体" w:hAnsi="宋体" w:cs="宋体" w:hint="eastAsia"/>
                <w:szCs w:val="21"/>
              </w:rPr>
              <w:t>供应商根据第四章评审程序、评审方法和评审标准中总体概述（施工程序总体设想及施工</w:t>
            </w:r>
            <w:r w:rsidRPr="00200E47">
              <w:rPr>
                <w:rFonts w:ascii="宋体" w:hAnsi="宋体" w:cs="宋体" w:hint="eastAsia"/>
                <w:szCs w:val="21"/>
              </w:rPr>
              <w:lastRenderedPageBreak/>
              <w:t>段划分）、主要施工方法、施工进度计划和各阶段进度的保证措施、拟投入的劳动力、材料、施工机械、设备计划及其安全保证措施、安全生产施工措施、质量保证及新技术应用、拟投入人员自行编写内容响应。</w:t>
            </w:r>
          </w:p>
        </w:tc>
      </w:tr>
    </w:tbl>
    <w:p w:rsidR="00A16B9C" w:rsidRPr="00200E47" w:rsidRDefault="00A16B9C">
      <w:pPr>
        <w:widowControl/>
        <w:spacing w:line="360" w:lineRule="auto"/>
        <w:jc w:val="left"/>
        <w:rPr>
          <w:rFonts w:ascii="宋体" w:eastAsia="宋体" w:hAnsi="宋体" w:cs="宋体"/>
          <w:b/>
          <w:bCs/>
          <w:szCs w:val="21"/>
        </w:rPr>
        <w:sectPr w:rsidR="00A16B9C" w:rsidRPr="00200E47" w:rsidSect="00B436C7">
          <w:footerReference w:type="default" r:id="rId13"/>
          <w:pgSz w:w="11910" w:h="16840"/>
          <w:pgMar w:top="1520" w:right="1500" w:bottom="280" w:left="1680" w:header="720" w:footer="720" w:gutter="0"/>
          <w:pgNumType w:start="1"/>
          <w:cols w:space="720"/>
        </w:sectPr>
      </w:pPr>
    </w:p>
    <w:p w:rsidR="00A16B9C" w:rsidRPr="00200E47" w:rsidRDefault="00A16B9C">
      <w:pPr>
        <w:tabs>
          <w:tab w:val="left" w:pos="180"/>
          <w:tab w:val="left" w:pos="1620"/>
        </w:tabs>
        <w:spacing w:line="360" w:lineRule="auto"/>
        <w:ind w:firstLineChars="200" w:firstLine="422"/>
        <w:rPr>
          <w:rFonts w:ascii="宋体" w:eastAsia="宋体" w:hAnsi="宋体" w:cs="宋体"/>
          <w:b/>
          <w:bCs/>
          <w:szCs w:val="21"/>
        </w:rPr>
      </w:pPr>
    </w:p>
    <w:p w:rsidR="00A16B9C" w:rsidRPr="00200E47" w:rsidRDefault="002558A8">
      <w:pPr>
        <w:spacing w:line="428" w:lineRule="exact"/>
        <w:ind w:left="119"/>
        <w:rPr>
          <w:rFonts w:ascii="Arial Unicode MS" w:eastAsia="Arial Unicode MS" w:hAnsi="Arial Unicode MS" w:cs="Arial Unicode MS"/>
          <w:sz w:val="17"/>
          <w:szCs w:val="17"/>
        </w:rPr>
      </w:pPr>
      <w:r w:rsidRPr="00200E47">
        <w:rPr>
          <w:rFonts w:ascii="微软雅黑" w:eastAsia="微软雅黑" w:hAnsi="微软雅黑" w:cs="微软雅黑" w:hint="eastAsia"/>
          <w:sz w:val="32"/>
          <w:szCs w:val="32"/>
        </w:rPr>
        <w:t>附件：</w:t>
      </w:r>
    </w:p>
    <w:p w:rsidR="00A16B9C" w:rsidRPr="00200E47" w:rsidRDefault="002558A8">
      <w:pPr>
        <w:spacing w:line="528" w:lineRule="exact"/>
        <w:ind w:left="1871"/>
        <w:rPr>
          <w:rFonts w:ascii="Arial Unicode MS" w:eastAsia="Arial Unicode MS" w:hAnsi="Arial Unicode MS" w:cs="Arial Unicode MS"/>
          <w:sz w:val="40"/>
          <w:szCs w:val="40"/>
        </w:rPr>
      </w:pPr>
      <w:r w:rsidRPr="00200E47">
        <w:rPr>
          <w:rFonts w:ascii="微软雅黑" w:eastAsia="微软雅黑" w:hAnsi="微软雅黑" w:cs="微软雅黑" w:hint="eastAsia"/>
          <w:sz w:val="40"/>
          <w:szCs w:val="40"/>
        </w:rPr>
        <w:t>节能产品政府采购品目清单</w:t>
      </w:r>
    </w:p>
    <w:tbl>
      <w:tblPr>
        <w:tblW w:w="9220" w:type="dxa"/>
        <w:tblInd w:w="93" w:type="dxa"/>
        <w:tblLayout w:type="fixed"/>
        <w:tblLook w:val="04A0" w:firstRow="1" w:lastRow="0" w:firstColumn="1" w:lastColumn="0" w:noHBand="0" w:noVBand="1"/>
      </w:tblPr>
      <w:tblGrid>
        <w:gridCol w:w="660"/>
        <w:gridCol w:w="1080"/>
        <w:gridCol w:w="1320"/>
        <w:gridCol w:w="1620"/>
        <w:gridCol w:w="4540"/>
      </w:tblGrid>
      <w:tr w:rsidR="00A16B9C" w:rsidRPr="00200E47">
        <w:trPr>
          <w:trHeight w:val="555"/>
        </w:trPr>
        <w:tc>
          <w:tcPr>
            <w:tcW w:w="660" w:type="dxa"/>
            <w:tcBorders>
              <w:top w:val="single" w:sz="8" w:space="0" w:color="000000"/>
              <w:left w:val="single" w:sz="8" w:space="0" w:color="000000"/>
              <w:bottom w:val="single" w:sz="8" w:space="0" w:color="000000"/>
              <w:right w:val="single" w:sz="8" w:space="0" w:color="000000"/>
            </w:tcBorders>
            <w:noWrap/>
          </w:tcPr>
          <w:p w:rsidR="00A16B9C" w:rsidRPr="00200E47" w:rsidRDefault="002558A8">
            <w:pPr>
              <w:widowControl/>
              <w:jc w:val="center"/>
              <w:rPr>
                <w:rFonts w:ascii="宋体" w:eastAsia="宋体" w:hAnsi="宋体" w:cs="宋体"/>
                <w:b/>
                <w:bCs/>
                <w:kern w:val="0"/>
                <w:sz w:val="22"/>
              </w:rPr>
            </w:pPr>
            <w:r w:rsidRPr="00200E47">
              <w:rPr>
                <w:rFonts w:ascii="宋体" w:eastAsia="宋体" w:hAnsi="宋体" w:cs="宋体" w:hint="eastAsia"/>
                <w:b/>
                <w:bCs/>
                <w:kern w:val="0"/>
                <w:sz w:val="22"/>
              </w:rPr>
              <w:t>品目序号</w:t>
            </w:r>
          </w:p>
        </w:tc>
        <w:tc>
          <w:tcPr>
            <w:tcW w:w="4020" w:type="dxa"/>
            <w:gridSpan w:val="3"/>
            <w:tcBorders>
              <w:top w:val="single" w:sz="8" w:space="0" w:color="000000"/>
              <w:left w:val="nil"/>
              <w:bottom w:val="single" w:sz="8" w:space="0" w:color="000000"/>
              <w:right w:val="single" w:sz="8" w:space="0" w:color="000000"/>
            </w:tcBorders>
            <w:noWrap/>
            <w:vAlign w:val="center"/>
          </w:tcPr>
          <w:p w:rsidR="00A16B9C" w:rsidRPr="00200E47" w:rsidRDefault="002558A8">
            <w:pPr>
              <w:widowControl/>
              <w:jc w:val="center"/>
              <w:rPr>
                <w:rFonts w:ascii="宋体" w:eastAsia="宋体" w:hAnsi="宋体" w:cs="宋体"/>
                <w:b/>
                <w:bCs/>
                <w:kern w:val="0"/>
                <w:sz w:val="22"/>
              </w:rPr>
            </w:pPr>
            <w:r w:rsidRPr="00200E47">
              <w:rPr>
                <w:rFonts w:ascii="宋体" w:eastAsia="宋体" w:hAnsi="宋体" w:cs="宋体" w:hint="eastAsia"/>
                <w:b/>
                <w:bCs/>
                <w:kern w:val="0"/>
                <w:sz w:val="22"/>
              </w:rPr>
              <w:t>名称</w:t>
            </w:r>
          </w:p>
        </w:tc>
        <w:tc>
          <w:tcPr>
            <w:tcW w:w="4540" w:type="dxa"/>
            <w:tcBorders>
              <w:top w:val="single" w:sz="8" w:space="0" w:color="000000"/>
              <w:left w:val="nil"/>
              <w:bottom w:val="single" w:sz="8" w:space="0" w:color="000000"/>
              <w:right w:val="single" w:sz="8" w:space="0" w:color="000000"/>
            </w:tcBorders>
            <w:noWrap/>
            <w:vAlign w:val="center"/>
          </w:tcPr>
          <w:p w:rsidR="00A16B9C" w:rsidRPr="00200E47" w:rsidRDefault="002558A8">
            <w:pPr>
              <w:widowControl/>
              <w:jc w:val="center"/>
              <w:rPr>
                <w:rFonts w:ascii="宋体" w:eastAsia="宋体" w:hAnsi="宋体" w:cs="宋体"/>
                <w:b/>
                <w:bCs/>
                <w:kern w:val="0"/>
                <w:sz w:val="22"/>
              </w:rPr>
            </w:pPr>
            <w:r w:rsidRPr="00200E47">
              <w:rPr>
                <w:rFonts w:ascii="宋体" w:eastAsia="宋体" w:hAnsi="宋体" w:cs="宋体" w:hint="eastAsia"/>
                <w:b/>
                <w:bCs/>
                <w:kern w:val="0"/>
                <w:sz w:val="22"/>
              </w:rPr>
              <w:t>依据的标准</w:t>
            </w:r>
          </w:p>
        </w:tc>
      </w:tr>
      <w:tr w:rsidR="00A16B9C" w:rsidRPr="00200E47">
        <w:trPr>
          <w:trHeight w:val="495"/>
        </w:trPr>
        <w:tc>
          <w:tcPr>
            <w:tcW w:w="660" w:type="dxa"/>
            <w:vMerge w:val="restart"/>
            <w:tcBorders>
              <w:top w:val="nil"/>
              <w:left w:val="single" w:sz="8" w:space="0" w:color="000000"/>
              <w:bottom w:val="single" w:sz="8" w:space="0" w:color="000000"/>
              <w:right w:val="single" w:sz="8" w:space="0" w:color="000000"/>
            </w:tcBorders>
            <w:noWrap/>
            <w:vAlign w:val="center"/>
          </w:tcPr>
          <w:p w:rsidR="00A16B9C" w:rsidRPr="00200E47" w:rsidRDefault="002558A8">
            <w:pPr>
              <w:widowControl/>
              <w:jc w:val="center"/>
              <w:rPr>
                <w:rFonts w:ascii="宋体" w:eastAsia="宋体" w:hAnsi="宋体" w:cs="宋体"/>
                <w:kern w:val="0"/>
                <w:sz w:val="20"/>
                <w:szCs w:val="20"/>
              </w:rPr>
            </w:pPr>
            <w:r w:rsidRPr="00200E47">
              <w:rPr>
                <w:rFonts w:ascii="宋体" w:eastAsia="宋体" w:hAnsi="宋体" w:cs="宋体" w:hint="eastAsia"/>
                <w:kern w:val="0"/>
                <w:sz w:val="20"/>
                <w:szCs w:val="20"/>
              </w:rPr>
              <w:t>1</w:t>
            </w:r>
          </w:p>
        </w:tc>
        <w:tc>
          <w:tcPr>
            <w:tcW w:w="1080" w:type="dxa"/>
            <w:vMerge w:val="restart"/>
            <w:tcBorders>
              <w:top w:val="nil"/>
              <w:left w:val="single" w:sz="8" w:space="0" w:color="000000"/>
              <w:bottom w:val="single" w:sz="8" w:space="0" w:color="000000"/>
              <w:right w:val="single" w:sz="8" w:space="0" w:color="000000"/>
            </w:tcBorders>
            <w:noWrap/>
            <w:vAlign w:val="center"/>
          </w:tcPr>
          <w:p w:rsidR="00A16B9C" w:rsidRPr="00200E47" w:rsidRDefault="002558A8">
            <w:pPr>
              <w:widowControl/>
              <w:jc w:val="center"/>
              <w:rPr>
                <w:rFonts w:ascii="宋体" w:eastAsia="宋体" w:hAnsi="宋体" w:cs="宋体"/>
                <w:kern w:val="0"/>
                <w:sz w:val="20"/>
                <w:szCs w:val="20"/>
              </w:rPr>
            </w:pPr>
            <w:r w:rsidRPr="00200E47">
              <w:rPr>
                <w:rFonts w:ascii="宋体" w:eastAsia="宋体" w:hAnsi="宋体" w:cs="宋体" w:hint="eastAsia"/>
                <w:kern w:val="0"/>
                <w:sz w:val="20"/>
                <w:szCs w:val="20"/>
              </w:rPr>
              <w:t>A020101计算机设备</w:t>
            </w:r>
          </w:p>
        </w:tc>
        <w:tc>
          <w:tcPr>
            <w:tcW w:w="1320" w:type="dxa"/>
            <w:tcBorders>
              <w:top w:val="nil"/>
              <w:left w:val="nil"/>
              <w:bottom w:val="single" w:sz="8" w:space="0" w:color="000000"/>
              <w:right w:val="single" w:sz="8" w:space="0" w:color="000000"/>
            </w:tcBorders>
            <w:noWrap/>
            <w:vAlign w:val="center"/>
          </w:tcPr>
          <w:p w:rsidR="00A16B9C" w:rsidRPr="00200E47" w:rsidRDefault="002558A8">
            <w:pPr>
              <w:widowControl/>
              <w:jc w:val="center"/>
              <w:rPr>
                <w:rFonts w:ascii="宋体" w:eastAsia="宋体" w:hAnsi="宋体" w:cs="宋体"/>
                <w:kern w:val="0"/>
                <w:sz w:val="20"/>
                <w:szCs w:val="20"/>
              </w:rPr>
            </w:pPr>
            <w:r w:rsidRPr="00200E47">
              <w:rPr>
                <w:rFonts w:ascii="宋体" w:eastAsia="宋体" w:hAnsi="宋体" w:cs="宋体" w:hint="eastAsia"/>
                <w:kern w:val="0"/>
                <w:sz w:val="20"/>
                <w:szCs w:val="20"/>
              </w:rPr>
              <w:t>★A02010104台式计算机</w:t>
            </w:r>
          </w:p>
        </w:tc>
        <w:tc>
          <w:tcPr>
            <w:tcW w:w="1620" w:type="dxa"/>
            <w:tcBorders>
              <w:top w:val="nil"/>
              <w:left w:val="nil"/>
              <w:bottom w:val="single" w:sz="8" w:space="0" w:color="000000"/>
              <w:right w:val="single" w:sz="8" w:space="0" w:color="000000"/>
            </w:tcBorders>
            <w:noWrap/>
            <w:vAlign w:val="center"/>
          </w:tcPr>
          <w:p w:rsidR="00A16B9C" w:rsidRPr="00200E47" w:rsidRDefault="002558A8">
            <w:pPr>
              <w:widowControl/>
              <w:jc w:val="center"/>
              <w:rPr>
                <w:rFonts w:ascii="宋体" w:eastAsia="宋体" w:hAnsi="宋体" w:cs="宋体"/>
                <w:kern w:val="0"/>
                <w:sz w:val="20"/>
                <w:szCs w:val="20"/>
              </w:rPr>
            </w:pPr>
            <w:r w:rsidRPr="00200E47">
              <w:rPr>
                <w:rFonts w:ascii="宋体" w:eastAsia="宋体" w:hAnsi="宋体" w:cs="宋体" w:hint="eastAsia"/>
                <w:kern w:val="0"/>
                <w:sz w:val="20"/>
                <w:szCs w:val="20"/>
              </w:rPr>
              <w:t xml:space="preserve">　</w:t>
            </w:r>
          </w:p>
        </w:tc>
        <w:tc>
          <w:tcPr>
            <w:tcW w:w="4540" w:type="dxa"/>
            <w:tcBorders>
              <w:top w:val="nil"/>
              <w:left w:val="nil"/>
              <w:bottom w:val="single" w:sz="8" w:space="0" w:color="000000"/>
              <w:right w:val="single" w:sz="8" w:space="0" w:color="000000"/>
            </w:tcBorders>
            <w:noWrap/>
            <w:vAlign w:val="center"/>
          </w:tcPr>
          <w:p w:rsidR="00A16B9C" w:rsidRPr="00200E47" w:rsidRDefault="002558A8">
            <w:pPr>
              <w:widowControl/>
              <w:jc w:val="left"/>
              <w:rPr>
                <w:rFonts w:ascii="宋体" w:eastAsia="宋体" w:hAnsi="宋体" w:cs="宋体"/>
                <w:kern w:val="0"/>
                <w:sz w:val="20"/>
                <w:szCs w:val="20"/>
              </w:rPr>
            </w:pPr>
            <w:r w:rsidRPr="00200E47">
              <w:rPr>
                <w:rFonts w:ascii="宋体" w:eastAsia="宋体" w:hAnsi="宋体" w:cs="宋体" w:hint="eastAsia"/>
                <w:kern w:val="0"/>
                <w:sz w:val="20"/>
                <w:szCs w:val="20"/>
              </w:rPr>
              <w:t>《微型计算机能效限定值及能效等级》（GB28380）</w:t>
            </w:r>
          </w:p>
        </w:tc>
      </w:tr>
      <w:tr w:rsidR="00A16B9C" w:rsidRPr="00200E47">
        <w:trPr>
          <w:trHeight w:val="495"/>
        </w:trPr>
        <w:tc>
          <w:tcPr>
            <w:tcW w:w="660" w:type="dxa"/>
            <w:vMerge/>
            <w:tcBorders>
              <w:top w:val="nil"/>
              <w:left w:val="single" w:sz="8" w:space="0" w:color="000000"/>
              <w:bottom w:val="single" w:sz="8" w:space="0" w:color="000000"/>
              <w:right w:val="single" w:sz="8" w:space="0" w:color="000000"/>
            </w:tcBorders>
            <w:noWrap/>
            <w:vAlign w:val="center"/>
          </w:tcPr>
          <w:p w:rsidR="00A16B9C" w:rsidRPr="00200E47" w:rsidRDefault="00A16B9C">
            <w:pPr>
              <w:widowControl/>
              <w:jc w:val="left"/>
              <w:rPr>
                <w:rFonts w:ascii="宋体" w:eastAsia="宋体" w:hAnsi="宋体" w:cs="宋体"/>
                <w:kern w:val="0"/>
                <w:sz w:val="20"/>
                <w:szCs w:val="20"/>
              </w:rPr>
            </w:pPr>
          </w:p>
        </w:tc>
        <w:tc>
          <w:tcPr>
            <w:tcW w:w="1080" w:type="dxa"/>
            <w:vMerge/>
            <w:tcBorders>
              <w:top w:val="nil"/>
              <w:left w:val="single" w:sz="8" w:space="0" w:color="000000"/>
              <w:bottom w:val="single" w:sz="8" w:space="0" w:color="000000"/>
              <w:right w:val="single" w:sz="8" w:space="0" w:color="000000"/>
            </w:tcBorders>
            <w:noWrap/>
            <w:vAlign w:val="center"/>
          </w:tcPr>
          <w:p w:rsidR="00A16B9C" w:rsidRPr="00200E47" w:rsidRDefault="00A16B9C">
            <w:pPr>
              <w:widowControl/>
              <w:jc w:val="left"/>
              <w:rPr>
                <w:rFonts w:ascii="宋体" w:eastAsia="宋体" w:hAnsi="宋体" w:cs="宋体"/>
                <w:kern w:val="0"/>
                <w:sz w:val="20"/>
                <w:szCs w:val="20"/>
              </w:rPr>
            </w:pPr>
          </w:p>
        </w:tc>
        <w:tc>
          <w:tcPr>
            <w:tcW w:w="1320" w:type="dxa"/>
            <w:tcBorders>
              <w:top w:val="nil"/>
              <w:left w:val="nil"/>
              <w:bottom w:val="single" w:sz="8" w:space="0" w:color="000000"/>
              <w:right w:val="single" w:sz="8" w:space="0" w:color="000000"/>
            </w:tcBorders>
            <w:noWrap/>
            <w:vAlign w:val="center"/>
          </w:tcPr>
          <w:p w:rsidR="00A16B9C" w:rsidRPr="00200E47" w:rsidRDefault="002558A8">
            <w:pPr>
              <w:widowControl/>
              <w:jc w:val="center"/>
              <w:rPr>
                <w:rFonts w:ascii="宋体" w:eastAsia="宋体" w:hAnsi="宋体" w:cs="宋体"/>
                <w:kern w:val="0"/>
                <w:sz w:val="20"/>
                <w:szCs w:val="20"/>
              </w:rPr>
            </w:pPr>
            <w:r w:rsidRPr="00200E47">
              <w:rPr>
                <w:rFonts w:ascii="宋体" w:eastAsia="宋体" w:hAnsi="宋体" w:cs="宋体" w:hint="eastAsia"/>
                <w:kern w:val="0"/>
                <w:sz w:val="20"/>
                <w:szCs w:val="20"/>
              </w:rPr>
              <w:t>★A02010105便携式计算机</w:t>
            </w:r>
          </w:p>
        </w:tc>
        <w:tc>
          <w:tcPr>
            <w:tcW w:w="1620" w:type="dxa"/>
            <w:tcBorders>
              <w:top w:val="nil"/>
              <w:left w:val="nil"/>
              <w:bottom w:val="single" w:sz="8" w:space="0" w:color="000000"/>
              <w:right w:val="single" w:sz="8" w:space="0" w:color="000000"/>
            </w:tcBorders>
            <w:noWrap/>
            <w:vAlign w:val="center"/>
          </w:tcPr>
          <w:p w:rsidR="00A16B9C" w:rsidRPr="00200E47" w:rsidRDefault="002558A8">
            <w:pPr>
              <w:widowControl/>
              <w:jc w:val="center"/>
              <w:rPr>
                <w:rFonts w:ascii="宋体" w:eastAsia="宋体" w:hAnsi="宋体" w:cs="宋体"/>
                <w:kern w:val="0"/>
                <w:sz w:val="20"/>
                <w:szCs w:val="20"/>
              </w:rPr>
            </w:pPr>
            <w:r w:rsidRPr="00200E47">
              <w:rPr>
                <w:rFonts w:ascii="宋体" w:eastAsia="宋体" w:hAnsi="宋体" w:cs="宋体" w:hint="eastAsia"/>
                <w:kern w:val="0"/>
                <w:sz w:val="20"/>
                <w:szCs w:val="20"/>
              </w:rPr>
              <w:t xml:space="preserve">　</w:t>
            </w:r>
          </w:p>
        </w:tc>
        <w:tc>
          <w:tcPr>
            <w:tcW w:w="4540" w:type="dxa"/>
            <w:tcBorders>
              <w:top w:val="nil"/>
              <w:left w:val="nil"/>
              <w:bottom w:val="single" w:sz="8" w:space="0" w:color="000000"/>
              <w:right w:val="single" w:sz="8" w:space="0" w:color="000000"/>
            </w:tcBorders>
            <w:noWrap/>
            <w:vAlign w:val="center"/>
          </w:tcPr>
          <w:p w:rsidR="00A16B9C" w:rsidRPr="00200E47" w:rsidRDefault="002558A8">
            <w:pPr>
              <w:widowControl/>
              <w:jc w:val="left"/>
              <w:rPr>
                <w:rFonts w:ascii="宋体" w:eastAsia="宋体" w:hAnsi="宋体" w:cs="宋体"/>
                <w:kern w:val="0"/>
                <w:sz w:val="20"/>
                <w:szCs w:val="20"/>
              </w:rPr>
            </w:pPr>
            <w:r w:rsidRPr="00200E47">
              <w:rPr>
                <w:rFonts w:ascii="宋体" w:eastAsia="宋体" w:hAnsi="宋体" w:cs="宋体" w:hint="eastAsia"/>
                <w:kern w:val="0"/>
                <w:sz w:val="20"/>
                <w:szCs w:val="20"/>
              </w:rPr>
              <w:t>《微型计算机能效限定值及能效等级》（GB28380）</w:t>
            </w:r>
          </w:p>
        </w:tc>
      </w:tr>
      <w:tr w:rsidR="00A16B9C" w:rsidRPr="00200E47">
        <w:trPr>
          <w:trHeight w:val="735"/>
        </w:trPr>
        <w:tc>
          <w:tcPr>
            <w:tcW w:w="660" w:type="dxa"/>
            <w:vMerge/>
            <w:tcBorders>
              <w:top w:val="nil"/>
              <w:left w:val="single" w:sz="8" w:space="0" w:color="000000"/>
              <w:bottom w:val="single" w:sz="8" w:space="0" w:color="000000"/>
              <w:right w:val="single" w:sz="8" w:space="0" w:color="000000"/>
            </w:tcBorders>
            <w:noWrap/>
            <w:vAlign w:val="center"/>
          </w:tcPr>
          <w:p w:rsidR="00A16B9C" w:rsidRPr="00200E47" w:rsidRDefault="00A16B9C">
            <w:pPr>
              <w:widowControl/>
              <w:jc w:val="left"/>
              <w:rPr>
                <w:rFonts w:ascii="宋体" w:eastAsia="宋体" w:hAnsi="宋体" w:cs="宋体"/>
                <w:kern w:val="0"/>
                <w:sz w:val="20"/>
                <w:szCs w:val="20"/>
              </w:rPr>
            </w:pPr>
          </w:p>
        </w:tc>
        <w:tc>
          <w:tcPr>
            <w:tcW w:w="1080" w:type="dxa"/>
            <w:vMerge/>
            <w:tcBorders>
              <w:top w:val="nil"/>
              <w:left w:val="single" w:sz="8" w:space="0" w:color="000000"/>
              <w:bottom w:val="single" w:sz="8" w:space="0" w:color="000000"/>
              <w:right w:val="single" w:sz="8" w:space="0" w:color="000000"/>
            </w:tcBorders>
            <w:noWrap/>
            <w:vAlign w:val="center"/>
          </w:tcPr>
          <w:p w:rsidR="00A16B9C" w:rsidRPr="00200E47" w:rsidRDefault="00A16B9C">
            <w:pPr>
              <w:widowControl/>
              <w:jc w:val="left"/>
              <w:rPr>
                <w:rFonts w:ascii="宋体" w:eastAsia="宋体" w:hAnsi="宋体" w:cs="宋体"/>
                <w:kern w:val="0"/>
                <w:sz w:val="20"/>
                <w:szCs w:val="20"/>
              </w:rPr>
            </w:pPr>
          </w:p>
        </w:tc>
        <w:tc>
          <w:tcPr>
            <w:tcW w:w="1320" w:type="dxa"/>
            <w:tcBorders>
              <w:top w:val="nil"/>
              <w:left w:val="nil"/>
              <w:bottom w:val="single" w:sz="8" w:space="0" w:color="000000"/>
              <w:right w:val="single" w:sz="8" w:space="0" w:color="000000"/>
            </w:tcBorders>
            <w:noWrap/>
            <w:vAlign w:val="center"/>
          </w:tcPr>
          <w:p w:rsidR="00A16B9C" w:rsidRPr="00200E47" w:rsidRDefault="002558A8">
            <w:pPr>
              <w:widowControl/>
              <w:jc w:val="center"/>
              <w:rPr>
                <w:rFonts w:ascii="宋体" w:eastAsia="宋体" w:hAnsi="宋体" w:cs="宋体"/>
                <w:kern w:val="0"/>
                <w:sz w:val="20"/>
                <w:szCs w:val="20"/>
              </w:rPr>
            </w:pPr>
            <w:r w:rsidRPr="00200E47">
              <w:rPr>
                <w:rFonts w:ascii="宋体" w:eastAsia="宋体" w:hAnsi="宋体" w:cs="宋体" w:hint="eastAsia"/>
                <w:kern w:val="0"/>
                <w:sz w:val="20"/>
                <w:szCs w:val="20"/>
              </w:rPr>
              <w:t>★A02010107平板式微型计算机</w:t>
            </w:r>
          </w:p>
        </w:tc>
        <w:tc>
          <w:tcPr>
            <w:tcW w:w="1620" w:type="dxa"/>
            <w:tcBorders>
              <w:top w:val="nil"/>
              <w:left w:val="nil"/>
              <w:bottom w:val="single" w:sz="8" w:space="0" w:color="000000"/>
              <w:right w:val="single" w:sz="8" w:space="0" w:color="000000"/>
            </w:tcBorders>
            <w:noWrap/>
            <w:vAlign w:val="center"/>
          </w:tcPr>
          <w:p w:rsidR="00A16B9C" w:rsidRPr="00200E47" w:rsidRDefault="002558A8">
            <w:pPr>
              <w:widowControl/>
              <w:jc w:val="center"/>
              <w:rPr>
                <w:rFonts w:ascii="宋体" w:eastAsia="宋体" w:hAnsi="宋体" w:cs="宋体"/>
                <w:kern w:val="0"/>
                <w:sz w:val="20"/>
                <w:szCs w:val="20"/>
              </w:rPr>
            </w:pPr>
            <w:r w:rsidRPr="00200E47">
              <w:rPr>
                <w:rFonts w:ascii="宋体" w:eastAsia="宋体" w:hAnsi="宋体" w:cs="宋体" w:hint="eastAsia"/>
                <w:kern w:val="0"/>
                <w:sz w:val="20"/>
                <w:szCs w:val="20"/>
              </w:rPr>
              <w:t xml:space="preserve">　</w:t>
            </w:r>
          </w:p>
        </w:tc>
        <w:tc>
          <w:tcPr>
            <w:tcW w:w="4540" w:type="dxa"/>
            <w:tcBorders>
              <w:top w:val="nil"/>
              <w:left w:val="nil"/>
              <w:bottom w:val="single" w:sz="8" w:space="0" w:color="000000"/>
              <w:right w:val="single" w:sz="8" w:space="0" w:color="000000"/>
            </w:tcBorders>
            <w:noWrap/>
            <w:vAlign w:val="center"/>
          </w:tcPr>
          <w:p w:rsidR="00A16B9C" w:rsidRPr="00200E47" w:rsidRDefault="002558A8">
            <w:pPr>
              <w:widowControl/>
              <w:jc w:val="left"/>
              <w:rPr>
                <w:rFonts w:ascii="宋体" w:eastAsia="宋体" w:hAnsi="宋体" w:cs="宋体"/>
                <w:kern w:val="0"/>
                <w:sz w:val="20"/>
                <w:szCs w:val="20"/>
              </w:rPr>
            </w:pPr>
            <w:r w:rsidRPr="00200E47">
              <w:rPr>
                <w:rFonts w:ascii="宋体" w:eastAsia="宋体" w:hAnsi="宋体" w:cs="宋体" w:hint="eastAsia"/>
                <w:kern w:val="0"/>
                <w:sz w:val="20"/>
                <w:szCs w:val="20"/>
              </w:rPr>
              <w:t>《微型计算机能效限定值及能效等级》（GB28380）</w:t>
            </w:r>
          </w:p>
        </w:tc>
      </w:tr>
      <w:tr w:rsidR="00A16B9C" w:rsidRPr="00200E47">
        <w:trPr>
          <w:trHeight w:val="495"/>
        </w:trPr>
        <w:tc>
          <w:tcPr>
            <w:tcW w:w="660" w:type="dxa"/>
            <w:vMerge w:val="restart"/>
            <w:tcBorders>
              <w:top w:val="nil"/>
              <w:left w:val="single" w:sz="8" w:space="0" w:color="000000"/>
              <w:bottom w:val="single" w:sz="8" w:space="0" w:color="000000"/>
              <w:right w:val="single" w:sz="8" w:space="0" w:color="000000"/>
            </w:tcBorders>
            <w:noWrap/>
            <w:vAlign w:val="center"/>
          </w:tcPr>
          <w:p w:rsidR="00A16B9C" w:rsidRPr="00200E47" w:rsidRDefault="002558A8">
            <w:pPr>
              <w:widowControl/>
              <w:jc w:val="center"/>
              <w:rPr>
                <w:rFonts w:ascii="宋体" w:eastAsia="宋体" w:hAnsi="宋体" w:cs="宋体"/>
                <w:kern w:val="0"/>
                <w:sz w:val="20"/>
                <w:szCs w:val="20"/>
              </w:rPr>
            </w:pPr>
            <w:r w:rsidRPr="00200E47">
              <w:rPr>
                <w:rFonts w:ascii="宋体" w:eastAsia="宋体" w:hAnsi="宋体" w:cs="宋体" w:hint="eastAsia"/>
                <w:kern w:val="0"/>
                <w:sz w:val="20"/>
                <w:szCs w:val="20"/>
              </w:rPr>
              <w:t>2</w:t>
            </w:r>
          </w:p>
        </w:tc>
        <w:tc>
          <w:tcPr>
            <w:tcW w:w="1080" w:type="dxa"/>
            <w:vMerge w:val="restart"/>
            <w:tcBorders>
              <w:top w:val="nil"/>
              <w:left w:val="single" w:sz="8" w:space="0" w:color="000000"/>
              <w:bottom w:val="single" w:sz="8" w:space="0" w:color="000000"/>
              <w:right w:val="single" w:sz="8" w:space="0" w:color="000000"/>
            </w:tcBorders>
            <w:noWrap/>
            <w:vAlign w:val="center"/>
          </w:tcPr>
          <w:p w:rsidR="00A16B9C" w:rsidRPr="00200E47" w:rsidRDefault="002558A8">
            <w:pPr>
              <w:widowControl/>
              <w:jc w:val="center"/>
              <w:rPr>
                <w:rFonts w:ascii="宋体" w:eastAsia="宋体" w:hAnsi="宋体" w:cs="宋体"/>
                <w:kern w:val="0"/>
                <w:sz w:val="20"/>
                <w:szCs w:val="20"/>
              </w:rPr>
            </w:pPr>
            <w:r w:rsidRPr="00200E47">
              <w:rPr>
                <w:rFonts w:ascii="宋体" w:eastAsia="宋体" w:hAnsi="宋体" w:cs="宋体" w:hint="eastAsia"/>
                <w:kern w:val="0"/>
                <w:sz w:val="20"/>
                <w:szCs w:val="20"/>
              </w:rPr>
              <w:t>A020106输入输出设备</w:t>
            </w:r>
          </w:p>
        </w:tc>
        <w:tc>
          <w:tcPr>
            <w:tcW w:w="1320" w:type="dxa"/>
            <w:vMerge w:val="restart"/>
            <w:tcBorders>
              <w:top w:val="nil"/>
              <w:left w:val="single" w:sz="8" w:space="0" w:color="000000"/>
              <w:bottom w:val="single" w:sz="8" w:space="0" w:color="000000"/>
              <w:right w:val="single" w:sz="8" w:space="0" w:color="000000"/>
            </w:tcBorders>
            <w:noWrap/>
            <w:vAlign w:val="center"/>
          </w:tcPr>
          <w:p w:rsidR="00A16B9C" w:rsidRPr="00200E47" w:rsidRDefault="002558A8">
            <w:pPr>
              <w:widowControl/>
              <w:jc w:val="center"/>
              <w:rPr>
                <w:rFonts w:ascii="宋体" w:eastAsia="宋体" w:hAnsi="宋体" w:cs="宋体"/>
                <w:kern w:val="0"/>
                <w:sz w:val="20"/>
                <w:szCs w:val="20"/>
              </w:rPr>
            </w:pPr>
            <w:r w:rsidRPr="00200E47">
              <w:rPr>
                <w:rFonts w:ascii="宋体" w:eastAsia="宋体" w:hAnsi="宋体" w:cs="宋体" w:hint="eastAsia"/>
                <w:kern w:val="0"/>
                <w:sz w:val="20"/>
                <w:szCs w:val="20"/>
              </w:rPr>
              <w:t>A02010601打印设备</w:t>
            </w:r>
          </w:p>
        </w:tc>
        <w:tc>
          <w:tcPr>
            <w:tcW w:w="1620" w:type="dxa"/>
            <w:tcBorders>
              <w:top w:val="nil"/>
              <w:left w:val="nil"/>
              <w:bottom w:val="single" w:sz="8" w:space="0" w:color="000000"/>
              <w:right w:val="single" w:sz="8" w:space="0" w:color="000000"/>
            </w:tcBorders>
            <w:noWrap/>
            <w:vAlign w:val="center"/>
          </w:tcPr>
          <w:p w:rsidR="00A16B9C" w:rsidRPr="00200E47" w:rsidRDefault="002558A8">
            <w:pPr>
              <w:widowControl/>
              <w:jc w:val="center"/>
              <w:rPr>
                <w:rFonts w:ascii="宋体" w:eastAsia="宋体" w:hAnsi="宋体" w:cs="宋体"/>
                <w:kern w:val="0"/>
                <w:sz w:val="20"/>
                <w:szCs w:val="20"/>
              </w:rPr>
            </w:pPr>
            <w:r w:rsidRPr="00200E47">
              <w:rPr>
                <w:rFonts w:ascii="宋体" w:eastAsia="宋体" w:hAnsi="宋体" w:cs="宋体" w:hint="eastAsia"/>
                <w:kern w:val="0"/>
                <w:sz w:val="20"/>
                <w:szCs w:val="20"/>
              </w:rPr>
              <w:t>A0201060101喷墨打印机</w:t>
            </w:r>
          </w:p>
        </w:tc>
        <w:tc>
          <w:tcPr>
            <w:tcW w:w="4540" w:type="dxa"/>
            <w:tcBorders>
              <w:top w:val="nil"/>
              <w:left w:val="nil"/>
              <w:bottom w:val="single" w:sz="8" w:space="0" w:color="000000"/>
              <w:right w:val="single" w:sz="8" w:space="0" w:color="000000"/>
            </w:tcBorders>
            <w:noWrap/>
            <w:vAlign w:val="center"/>
          </w:tcPr>
          <w:p w:rsidR="00A16B9C" w:rsidRPr="00200E47" w:rsidRDefault="002558A8">
            <w:pPr>
              <w:widowControl/>
              <w:jc w:val="left"/>
              <w:rPr>
                <w:rFonts w:ascii="宋体" w:eastAsia="宋体" w:hAnsi="宋体" w:cs="宋体"/>
                <w:kern w:val="0"/>
                <w:sz w:val="20"/>
                <w:szCs w:val="20"/>
              </w:rPr>
            </w:pPr>
            <w:r w:rsidRPr="00200E47">
              <w:rPr>
                <w:rFonts w:ascii="宋体" w:eastAsia="宋体" w:hAnsi="宋体" w:cs="宋体" w:hint="eastAsia"/>
                <w:kern w:val="0"/>
                <w:sz w:val="20"/>
                <w:szCs w:val="20"/>
              </w:rPr>
              <w:t>《复印机、打印机和传真机能效限定值及能效等级》（GB21521）</w:t>
            </w:r>
          </w:p>
        </w:tc>
      </w:tr>
      <w:tr w:rsidR="00A16B9C" w:rsidRPr="00200E47">
        <w:trPr>
          <w:trHeight w:val="495"/>
        </w:trPr>
        <w:tc>
          <w:tcPr>
            <w:tcW w:w="660" w:type="dxa"/>
            <w:vMerge/>
            <w:tcBorders>
              <w:top w:val="nil"/>
              <w:left w:val="single" w:sz="8" w:space="0" w:color="000000"/>
              <w:bottom w:val="single" w:sz="8" w:space="0" w:color="000000"/>
              <w:right w:val="single" w:sz="8" w:space="0" w:color="000000"/>
            </w:tcBorders>
            <w:noWrap/>
            <w:vAlign w:val="center"/>
          </w:tcPr>
          <w:p w:rsidR="00A16B9C" w:rsidRPr="00200E47" w:rsidRDefault="00A16B9C">
            <w:pPr>
              <w:widowControl/>
              <w:jc w:val="left"/>
              <w:rPr>
                <w:rFonts w:ascii="宋体" w:eastAsia="宋体" w:hAnsi="宋体" w:cs="宋体"/>
                <w:kern w:val="0"/>
                <w:sz w:val="20"/>
                <w:szCs w:val="20"/>
              </w:rPr>
            </w:pPr>
          </w:p>
        </w:tc>
        <w:tc>
          <w:tcPr>
            <w:tcW w:w="1080" w:type="dxa"/>
            <w:vMerge/>
            <w:tcBorders>
              <w:top w:val="nil"/>
              <w:left w:val="single" w:sz="8" w:space="0" w:color="000000"/>
              <w:bottom w:val="single" w:sz="8" w:space="0" w:color="000000"/>
              <w:right w:val="single" w:sz="8" w:space="0" w:color="000000"/>
            </w:tcBorders>
            <w:noWrap/>
            <w:vAlign w:val="center"/>
          </w:tcPr>
          <w:p w:rsidR="00A16B9C" w:rsidRPr="00200E47" w:rsidRDefault="00A16B9C">
            <w:pPr>
              <w:widowControl/>
              <w:jc w:val="left"/>
              <w:rPr>
                <w:rFonts w:ascii="宋体" w:eastAsia="宋体" w:hAnsi="宋体" w:cs="宋体"/>
                <w:kern w:val="0"/>
                <w:sz w:val="20"/>
                <w:szCs w:val="20"/>
              </w:rPr>
            </w:pPr>
          </w:p>
        </w:tc>
        <w:tc>
          <w:tcPr>
            <w:tcW w:w="1320" w:type="dxa"/>
            <w:vMerge/>
            <w:tcBorders>
              <w:top w:val="nil"/>
              <w:left w:val="single" w:sz="8" w:space="0" w:color="000000"/>
              <w:bottom w:val="single" w:sz="8" w:space="0" w:color="000000"/>
              <w:right w:val="single" w:sz="8" w:space="0" w:color="000000"/>
            </w:tcBorders>
            <w:noWrap/>
            <w:vAlign w:val="center"/>
          </w:tcPr>
          <w:p w:rsidR="00A16B9C" w:rsidRPr="00200E47" w:rsidRDefault="00A16B9C">
            <w:pPr>
              <w:widowControl/>
              <w:jc w:val="left"/>
              <w:rPr>
                <w:rFonts w:ascii="宋体" w:eastAsia="宋体" w:hAnsi="宋体" w:cs="宋体"/>
                <w:kern w:val="0"/>
                <w:sz w:val="20"/>
                <w:szCs w:val="20"/>
              </w:rPr>
            </w:pPr>
          </w:p>
        </w:tc>
        <w:tc>
          <w:tcPr>
            <w:tcW w:w="1620" w:type="dxa"/>
            <w:tcBorders>
              <w:top w:val="nil"/>
              <w:left w:val="nil"/>
              <w:bottom w:val="single" w:sz="8" w:space="0" w:color="000000"/>
              <w:right w:val="single" w:sz="8" w:space="0" w:color="000000"/>
            </w:tcBorders>
            <w:noWrap/>
            <w:vAlign w:val="center"/>
          </w:tcPr>
          <w:p w:rsidR="00A16B9C" w:rsidRPr="00200E47" w:rsidRDefault="002558A8">
            <w:pPr>
              <w:widowControl/>
              <w:jc w:val="center"/>
              <w:rPr>
                <w:rFonts w:ascii="宋体" w:eastAsia="宋体" w:hAnsi="宋体" w:cs="宋体"/>
                <w:kern w:val="0"/>
                <w:sz w:val="20"/>
                <w:szCs w:val="20"/>
              </w:rPr>
            </w:pPr>
            <w:r w:rsidRPr="00200E47">
              <w:rPr>
                <w:rFonts w:ascii="宋体" w:eastAsia="宋体" w:hAnsi="宋体" w:cs="宋体" w:hint="eastAsia"/>
                <w:kern w:val="0"/>
                <w:sz w:val="20"/>
                <w:szCs w:val="20"/>
              </w:rPr>
              <w:t>★A0201060102激光打印机</w:t>
            </w:r>
          </w:p>
        </w:tc>
        <w:tc>
          <w:tcPr>
            <w:tcW w:w="4540" w:type="dxa"/>
            <w:tcBorders>
              <w:top w:val="nil"/>
              <w:left w:val="nil"/>
              <w:bottom w:val="single" w:sz="8" w:space="0" w:color="000000"/>
              <w:right w:val="single" w:sz="8" w:space="0" w:color="000000"/>
            </w:tcBorders>
            <w:noWrap/>
            <w:vAlign w:val="center"/>
          </w:tcPr>
          <w:p w:rsidR="00A16B9C" w:rsidRPr="00200E47" w:rsidRDefault="002558A8">
            <w:pPr>
              <w:widowControl/>
              <w:jc w:val="left"/>
              <w:rPr>
                <w:rFonts w:ascii="宋体" w:eastAsia="宋体" w:hAnsi="宋体" w:cs="宋体"/>
                <w:kern w:val="0"/>
                <w:sz w:val="20"/>
                <w:szCs w:val="20"/>
              </w:rPr>
            </w:pPr>
            <w:r w:rsidRPr="00200E47">
              <w:rPr>
                <w:rFonts w:ascii="宋体" w:eastAsia="宋体" w:hAnsi="宋体" w:cs="宋体" w:hint="eastAsia"/>
                <w:kern w:val="0"/>
                <w:sz w:val="20"/>
                <w:szCs w:val="20"/>
              </w:rPr>
              <w:t>《复印机、打印机和传真机能效限定值及能效等级》（GB21521）</w:t>
            </w:r>
          </w:p>
        </w:tc>
      </w:tr>
      <w:tr w:rsidR="00A16B9C" w:rsidRPr="00200E47">
        <w:trPr>
          <w:trHeight w:val="495"/>
        </w:trPr>
        <w:tc>
          <w:tcPr>
            <w:tcW w:w="660" w:type="dxa"/>
            <w:vMerge/>
            <w:tcBorders>
              <w:top w:val="nil"/>
              <w:left w:val="single" w:sz="8" w:space="0" w:color="000000"/>
              <w:bottom w:val="single" w:sz="8" w:space="0" w:color="000000"/>
              <w:right w:val="single" w:sz="8" w:space="0" w:color="000000"/>
            </w:tcBorders>
            <w:noWrap/>
            <w:vAlign w:val="center"/>
          </w:tcPr>
          <w:p w:rsidR="00A16B9C" w:rsidRPr="00200E47" w:rsidRDefault="00A16B9C">
            <w:pPr>
              <w:widowControl/>
              <w:jc w:val="left"/>
              <w:rPr>
                <w:rFonts w:ascii="宋体" w:eastAsia="宋体" w:hAnsi="宋体" w:cs="宋体"/>
                <w:kern w:val="0"/>
                <w:sz w:val="20"/>
                <w:szCs w:val="20"/>
              </w:rPr>
            </w:pPr>
          </w:p>
        </w:tc>
        <w:tc>
          <w:tcPr>
            <w:tcW w:w="1080" w:type="dxa"/>
            <w:vMerge/>
            <w:tcBorders>
              <w:top w:val="nil"/>
              <w:left w:val="single" w:sz="8" w:space="0" w:color="000000"/>
              <w:bottom w:val="single" w:sz="8" w:space="0" w:color="000000"/>
              <w:right w:val="single" w:sz="8" w:space="0" w:color="000000"/>
            </w:tcBorders>
            <w:noWrap/>
            <w:vAlign w:val="center"/>
          </w:tcPr>
          <w:p w:rsidR="00A16B9C" w:rsidRPr="00200E47" w:rsidRDefault="00A16B9C">
            <w:pPr>
              <w:widowControl/>
              <w:jc w:val="left"/>
              <w:rPr>
                <w:rFonts w:ascii="宋体" w:eastAsia="宋体" w:hAnsi="宋体" w:cs="宋体"/>
                <w:kern w:val="0"/>
                <w:sz w:val="20"/>
                <w:szCs w:val="20"/>
              </w:rPr>
            </w:pPr>
          </w:p>
        </w:tc>
        <w:tc>
          <w:tcPr>
            <w:tcW w:w="1320" w:type="dxa"/>
            <w:vMerge/>
            <w:tcBorders>
              <w:top w:val="nil"/>
              <w:left w:val="single" w:sz="8" w:space="0" w:color="000000"/>
              <w:bottom w:val="single" w:sz="8" w:space="0" w:color="000000"/>
              <w:right w:val="single" w:sz="8" w:space="0" w:color="000000"/>
            </w:tcBorders>
            <w:noWrap/>
            <w:vAlign w:val="center"/>
          </w:tcPr>
          <w:p w:rsidR="00A16B9C" w:rsidRPr="00200E47" w:rsidRDefault="00A16B9C">
            <w:pPr>
              <w:widowControl/>
              <w:jc w:val="left"/>
              <w:rPr>
                <w:rFonts w:ascii="宋体" w:eastAsia="宋体" w:hAnsi="宋体" w:cs="宋体"/>
                <w:kern w:val="0"/>
                <w:sz w:val="20"/>
                <w:szCs w:val="20"/>
              </w:rPr>
            </w:pPr>
          </w:p>
        </w:tc>
        <w:tc>
          <w:tcPr>
            <w:tcW w:w="1620" w:type="dxa"/>
            <w:tcBorders>
              <w:top w:val="nil"/>
              <w:left w:val="nil"/>
              <w:bottom w:val="single" w:sz="8" w:space="0" w:color="000000"/>
              <w:right w:val="single" w:sz="8" w:space="0" w:color="000000"/>
            </w:tcBorders>
            <w:noWrap/>
            <w:vAlign w:val="center"/>
          </w:tcPr>
          <w:p w:rsidR="00A16B9C" w:rsidRPr="00200E47" w:rsidRDefault="002558A8">
            <w:pPr>
              <w:widowControl/>
              <w:jc w:val="center"/>
              <w:rPr>
                <w:rFonts w:ascii="宋体" w:eastAsia="宋体" w:hAnsi="宋体" w:cs="宋体"/>
                <w:kern w:val="0"/>
                <w:sz w:val="20"/>
                <w:szCs w:val="20"/>
              </w:rPr>
            </w:pPr>
            <w:r w:rsidRPr="00200E47">
              <w:rPr>
                <w:rFonts w:ascii="宋体" w:eastAsia="宋体" w:hAnsi="宋体" w:cs="宋体" w:hint="eastAsia"/>
                <w:kern w:val="0"/>
                <w:sz w:val="20"/>
                <w:szCs w:val="20"/>
              </w:rPr>
              <w:t>★A0201060104针式打印机</w:t>
            </w:r>
          </w:p>
        </w:tc>
        <w:tc>
          <w:tcPr>
            <w:tcW w:w="4540" w:type="dxa"/>
            <w:tcBorders>
              <w:top w:val="nil"/>
              <w:left w:val="nil"/>
              <w:bottom w:val="single" w:sz="8" w:space="0" w:color="000000"/>
              <w:right w:val="single" w:sz="8" w:space="0" w:color="000000"/>
            </w:tcBorders>
            <w:noWrap/>
            <w:vAlign w:val="center"/>
          </w:tcPr>
          <w:p w:rsidR="00A16B9C" w:rsidRPr="00200E47" w:rsidRDefault="002558A8">
            <w:pPr>
              <w:widowControl/>
              <w:jc w:val="left"/>
              <w:rPr>
                <w:rFonts w:ascii="宋体" w:eastAsia="宋体" w:hAnsi="宋体" w:cs="宋体"/>
                <w:kern w:val="0"/>
                <w:sz w:val="20"/>
                <w:szCs w:val="20"/>
              </w:rPr>
            </w:pPr>
            <w:r w:rsidRPr="00200E47">
              <w:rPr>
                <w:rFonts w:ascii="宋体" w:eastAsia="宋体" w:hAnsi="宋体" w:cs="宋体" w:hint="eastAsia"/>
                <w:kern w:val="0"/>
                <w:sz w:val="20"/>
                <w:szCs w:val="20"/>
              </w:rPr>
              <w:t>《复印机、打印机和传真机能效限定值及能效等级》（GB21521）</w:t>
            </w:r>
          </w:p>
        </w:tc>
      </w:tr>
      <w:tr w:rsidR="00A16B9C" w:rsidRPr="00200E47">
        <w:trPr>
          <w:trHeight w:val="495"/>
        </w:trPr>
        <w:tc>
          <w:tcPr>
            <w:tcW w:w="660" w:type="dxa"/>
            <w:vMerge/>
            <w:tcBorders>
              <w:top w:val="nil"/>
              <w:left w:val="single" w:sz="8" w:space="0" w:color="000000"/>
              <w:bottom w:val="single" w:sz="8" w:space="0" w:color="000000"/>
              <w:right w:val="single" w:sz="8" w:space="0" w:color="000000"/>
            </w:tcBorders>
            <w:noWrap/>
            <w:vAlign w:val="center"/>
          </w:tcPr>
          <w:p w:rsidR="00A16B9C" w:rsidRPr="00200E47" w:rsidRDefault="00A16B9C">
            <w:pPr>
              <w:widowControl/>
              <w:jc w:val="left"/>
              <w:rPr>
                <w:rFonts w:ascii="宋体" w:eastAsia="宋体" w:hAnsi="宋体" w:cs="宋体"/>
                <w:kern w:val="0"/>
                <w:sz w:val="20"/>
                <w:szCs w:val="20"/>
              </w:rPr>
            </w:pPr>
          </w:p>
        </w:tc>
        <w:tc>
          <w:tcPr>
            <w:tcW w:w="1080" w:type="dxa"/>
            <w:vMerge/>
            <w:tcBorders>
              <w:top w:val="nil"/>
              <w:left w:val="single" w:sz="8" w:space="0" w:color="000000"/>
              <w:bottom w:val="single" w:sz="8" w:space="0" w:color="000000"/>
              <w:right w:val="single" w:sz="8" w:space="0" w:color="000000"/>
            </w:tcBorders>
            <w:noWrap/>
            <w:vAlign w:val="center"/>
          </w:tcPr>
          <w:p w:rsidR="00A16B9C" w:rsidRPr="00200E47" w:rsidRDefault="00A16B9C">
            <w:pPr>
              <w:widowControl/>
              <w:jc w:val="left"/>
              <w:rPr>
                <w:rFonts w:ascii="宋体" w:eastAsia="宋体" w:hAnsi="宋体" w:cs="宋体"/>
                <w:kern w:val="0"/>
                <w:sz w:val="20"/>
                <w:szCs w:val="20"/>
              </w:rPr>
            </w:pPr>
          </w:p>
        </w:tc>
        <w:tc>
          <w:tcPr>
            <w:tcW w:w="1320" w:type="dxa"/>
            <w:tcBorders>
              <w:top w:val="nil"/>
              <w:left w:val="nil"/>
              <w:bottom w:val="single" w:sz="8" w:space="0" w:color="000000"/>
              <w:right w:val="single" w:sz="8" w:space="0" w:color="000000"/>
            </w:tcBorders>
            <w:noWrap/>
            <w:vAlign w:val="center"/>
          </w:tcPr>
          <w:p w:rsidR="00A16B9C" w:rsidRPr="00200E47" w:rsidRDefault="002558A8">
            <w:pPr>
              <w:widowControl/>
              <w:jc w:val="center"/>
              <w:rPr>
                <w:rFonts w:ascii="宋体" w:eastAsia="宋体" w:hAnsi="宋体" w:cs="宋体"/>
                <w:kern w:val="0"/>
                <w:sz w:val="20"/>
                <w:szCs w:val="20"/>
              </w:rPr>
            </w:pPr>
            <w:r w:rsidRPr="00200E47">
              <w:rPr>
                <w:rFonts w:ascii="宋体" w:eastAsia="宋体" w:hAnsi="宋体" w:cs="宋体" w:hint="eastAsia"/>
                <w:kern w:val="0"/>
                <w:sz w:val="20"/>
                <w:szCs w:val="20"/>
              </w:rPr>
              <w:t>A02010604显示设备</w:t>
            </w:r>
          </w:p>
        </w:tc>
        <w:tc>
          <w:tcPr>
            <w:tcW w:w="1620" w:type="dxa"/>
            <w:tcBorders>
              <w:top w:val="nil"/>
              <w:left w:val="nil"/>
              <w:bottom w:val="single" w:sz="8" w:space="0" w:color="000000"/>
              <w:right w:val="single" w:sz="8" w:space="0" w:color="000000"/>
            </w:tcBorders>
            <w:noWrap/>
            <w:vAlign w:val="center"/>
          </w:tcPr>
          <w:p w:rsidR="00A16B9C" w:rsidRPr="00200E47" w:rsidRDefault="002558A8">
            <w:pPr>
              <w:widowControl/>
              <w:jc w:val="center"/>
              <w:rPr>
                <w:rFonts w:ascii="宋体" w:eastAsia="宋体" w:hAnsi="宋体" w:cs="宋体"/>
                <w:kern w:val="0"/>
                <w:sz w:val="20"/>
                <w:szCs w:val="20"/>
              </w:rPr>
            </w:pPr>
            <w:r w:rsidRPr="00200E47">
              <w:rPr>
                <w:rFonts w:ascii="宋体" w:eastAsia="宋体" w:hAnsi="宋体" w:cs="宋体" w:hint="eastAsia"/>
                <w:kern w:val="0"/>
                <w:sz w:val="20"/>
                <w:szCs w:val="20"/>
              </w:rPr>
              <w:t>★A0201060401液晶显示器</w:t>
            </w:r>
          </w:p>
        </w:tc>
        <w:tc>
          <w:tcPr>
            <w:tcW w:w="4540" w:type="dxa"/>
            <w:tcBorders>
              <w:top w:val="nil"/>
              <w:left w:val="nil"/>
              <w:bottom w:val="single" w:sz="8" w:space="0" w:color="000000"/>
              <w:right w:val="single" w:sz="8" w:space="0" w:color="000000"/>
            </w:tcBorders>
            <w:noWrap/>
            <w:vAlign w:val="center"/>
          </w:tcPr>
          <w:p w:rsidR="00A16B9C" w:rsidRPr="00200E47" w:rsidRDefault="002558A8">
            <w:pPr>
              <w:widowControl/>
              <w:jc w:val="left"/>
              <w:rPr>
                <w:rFonts w:ascii="宋体" w:eastAsia="宋体" w:hAnsi="宋体" w:cs="宋体"/>
                <w:kern w:val="0"/>
                <w:sz w:val="20"/>
                <w:szCs w:val="20"/>
              </w:rPr>
            </w:pPr>
            <w:r w:rsidRPr="00200E47">
              <w:rPr>
                <w:rFonts w:ascii="宋体" w:eastAsia="宋体" w:hAnsi="宋体" w:cs="宋体" w:hint="eastAsia"/>
                <w:kern w:val="0"/>
                <w:sz w:val="20"/>
                <w:szCs w:val="20"/>
              </w:rPr>
              <w:t>《计算机显示器能效限定值及能效等级》（GB21520）</w:t>
            </w:r>
          </w:p>
        </w:tc>
      </w:tr>
      <w:tr w:rsidR="00A16B9C" w:rsidRPr="00200E47">
        <w:trPr>
          <w:trHeight w:val="975"/>
        </w:trPr>
        <w:tc>
          <w:tcPr>
            <w:tcW w:w="660" w:type="dxa"/>
            <w:vMerge/>
            <w:tcBorders>
              <w:top w:val="nil"/>
              <w:left w:val="single" w:sz="8" w:space="0" w:color="000000"/>
              <w:bottom w:val="single" w:sz="8" w:space="0" w:color="000000"/>
              <w:right w:val="single" w:sz="8" w:space="0" w:color="000000"/>
            </w:tcBorders>
            <w:noWrap/>
            <w:vAlign w:val="center"/>
          </w:tcPr>
          <w:p w:rsidR="00A16B9C" w:rsidRPr="00200E47" w:rsidRDefault="00A16B9C">
            <w:pPr>
              <w:widowControl/>
              <w:jc w:val="left"/>
              <w:rPr>
                <w:rFonts w:ascii="宋体" w:eastAsia="宋体" w:hAnsi="宋体" w:cs="宋体"/>
                <w:kern w:val="0"/>
                <w:sz w:val="20"/>
                <w:szCs w:val="20"/>
              </w:rPr>
            </w:pPr>
          </w:p>
        </w:tc>
        <w:tc>
          <w:tcPr>
            <w:tcW w:w="1080" w:type="dxa"/>
            <w:vMerge/>
            <w:tcBorders>
              <w:top w:val="nil"/>
              <w:left w:val="single" w:sz="8" w:space="0" w:color="000000"/>
              <w:bottom w:val="single" w:sz="8" w:space="0" w:color="000000"/>
              <w:right w:val="single" w:sz="8" w:space="0" w:color="000000"/>
            </w:tcBorders>
            <w:noWrap/>
            <w:vAlign w:val="center"/>
          </w:tcPr>
          <w:p w:rsidR="00A16B9C" w:rsidRPr="00200E47" w:rsidRDefault="00A16B9C">
            <w:pPr>
              <w:widowControl/>
              <w:jc w:val="left"/>
              <w:rPr>
                <w:rFonts w:ascii="宋体" w:eastAsia="宋体" w:hAnsi="宋体" w:cs="宋体"/>
                <w:kern w:val="0"/>
                <w:sz w:val="20"/>
                <w:szCs w:val="20"/>
              </w:rPr>
            </w:pPr>
          </w:p>
        </w:tc>
        <w:tc>
          <w:tcPr>
            <w:tcW w:w="1320" w:type="dxa"/>
            <w:tcBorders>
              <w:top w:val="nil"/>
              <w:left w:val="nil"/>
              <w:bottom w:val="single" w:sz="8" w:space="0" w:color="000000"/>
              <w:right w:val="single" w:sz="8" w:space="0" w:color="000000"/>
            </w:tcBorders>
            <w:noWrap/>
            <w:vAlign w:val="center"/>
          </w:tcPr>
          <w:p w:rsidR="00A16B9C" w:rsidRPr="00200E47" w:rsidRDefault="002558A8">
            <w:pPr>
              <w:widowControl/>
              <w:jc w:val="center"/>
              <w:rPr>
                <w:rFonts w:ascii="宋体" w:eastAsia="宋体" w:hAnsi="宋体" w:cs="宋体"/>
                <w:kern w:val="0"/>
                <w:sz w:val="20"/>
                <w:szCs w:val="20"/>
              </w:rPr>
            </w:pPr>
            <w:r w:rsidRPr="00200E47">
              <w:rPr>
                <w:rFonts w:ascii="宋体" w:eastAsia="宋体" w:hAnsi="宋体" w:cs="宋体" w:hint="eastAsia"/>
                <w:kern w:val="0"/>
                <w:sz w:val="20"/>
                <w:szCs w:val="20"/>
              </w:rPr>
              <w:t>A02010609图形图像输入设备</w:t>
            </w:r>
          </w:p>
        </w:tc>
        <w:tc>
          <w:tcPr>
            <w:tcW w:w="1620" w:type="dxa"/>
            <w:tcBorders>
              <w:top w:val="nil"/>
              <w:left w:val="nil"/>
              <w:bottom w:val="single" w:sz="8" w:space="0" w:color="000000"/>
              <w:right w:val="single" w:sz="8" w:space="0" w:color="000000"/>
            </w:tcBorders>
            <w:noWrap/>
            <w:vAlign w:val="center"/>
          </w:tcPr>
          <w:p w:rsidR="00A16B9C" w:rsidRPr="00200E47" w:rsidRDefault="002558A8">
            <w:pPr>
              <w:widowControl/>
              <w:jc w:val="center"/>
              <w:rPr>
                <w:rFonts w:ascii="宋体" w:eastAsia="宋体" w:hAnsi="宋体" w:cs="宋体"/>
                <w:kern w:val="0"/>
                <w:sz w:val="20"/>
                <w:szCs w:val="20"/>
              </w:rPr>
            </w:pPr>
            <w:r w:rsidRPr="00200E47">
              <w:rPr>
                <w:rFonts w:ascii="宋体" w:eastAsia="宋体" w:hAnsi="宋体" w:cs="宋体" w:hint="eastAsia"/>
                <w:kern w:val="0"/>
                <w:sz w:val="20"/>
                <w:szCs w:val="20"/>
              </w:rPr>
              <w:t>A0201060901扫描仪</w:t>
            </w:r>
          </w:p>
        </w:tc>
        <w:tc>
          <w:tcPr>
            <w:tcW w:w="4540" w:type="dxa"/>
            <w:tcBorders>
              <w:top w:val="nil"/>
              <w:left w:val="nil"/>
              <w:bottom w:val="single" w:sz="8" w:space="0" w:color="000000"/>
              <w:right w:val="single" w:sz="8" w:space="0" w:color="000000"/>
            </w:tcBorders>
            <w:noWrap/>
            <w:vAlign w:val="center"/>
          </w:tcPr>
          <w:p w:rsidR="00A16B9C" w:rsidRPr="00200E47" w:rsidRDefault="002558A8">
            <w:pPr>
              <w:widowControl/>
              <w:jc w:val="left"/>
              <w:rPr>
                <w:rFonts w:ascii="宋体" w:eastAsia="宋体" w:hAnsi="宋体" w:cs="宋体"/>
                <w:kern w:val="0"/>
                <w:sz w:val="20"/>
                <w:szCs w:val="20"/>
              </w:rPr>
            </w:pPr>
            <w:r w:rsidRPr="00200E47">
              <w:rPr>
                <w:rFonts w:ascii="宋体" w:eastAsia="宋体" w:hAnsi="宋体" w:cs="宋体" w:hint="eastAsia"/>
                <w:kern w:val="0"/>
                <w:sz w:val="20"/>
                <w:szCs w:val="20"/>
              </w:rPr>
              <w:t>参照《复印机、打印机和传真机能效限定值及能效等级》（GB21521中打印速度为15页/分的针式打印机相关要求中打印速度为15页/分的针式打印机相关要求</w:t>
            </w:r>
          </w:p>
        </w:tc>
      </w:tr>
      <w:tr w:rsidR="00A16B9C" w:rsidRPr="00200E47">
        <w:trPr>
          <w:trHeight w:val="495"/>
        </w:trPr>
        <w:tc>
          <w:tcPr>
            <w:tcW w:w="660" w:type="dxa"/>
            <w:tcBorders>
              <w:top w:val="nil"/>
              <w:left w:val="single" w:sz="8" w:space="0" w:color="000000"/>
              <w:bottom w:val="single" w:sz="8" w:space="0" w:color="000000"/>
              <w:right w:val="single" w:sz="8" w:space="0" w:color="000000"/>
            </w:tcBorders>
            <w:noWrap/>
            <w:vAlign w:val="center"/>
          </w:tcPr>
          <w:p w:rsidR="00A16B9C" w:rsidRPr="00200E47" w:rsidRDefault="002558A8">
            <w:pPr>
              <w:widowControl/>
              <w:jc w:val="center"/>
              <w:rPr>
                <w:rFonts w:ascii="宋体" w:eastAsia="宋体" w:hAnsi="宋体" w:cs="宋体"/>
                <w:kern w:val="0"/>
                <w:sz w:val="20"/>
                <w:szCs w:val="20"/>
              </w:rPr>
            </w:pPr>
            <w:r w:rsidRPr="00200E47">
              <w:rPr>
                <w:rFonts w:ascii="宋体" w:eastAsia="宋体" w:hAnsi="宋体" w:cs="宋体" w:hint="eastAsia"/>
                <w:kern w:val="0"/>
                <w:sz w:val="20"/>
                <w:szCs w:val="20"/>
              </w:rPr>
              <w:t>3</w:t>
            </w:r>
          </w:p>
        </w:tc>
        <w:tc>
          <w:tcPr>
            <w:tcW w:w="1080" w:type="dxa"/>
            <w:tcBorders>
              <w:top w:val="nil"/>
              <w:left w:val="nil"/>
              <w:bottom w:val="single" w:sz="8" w:space="0" w:color="000000"/>
              <w:right w:val="single" w:sz="8" w:space="0" w:color="000000"/>
            </w:tcBorders>
            <w:noWrap/>
            <w:vAlign w:val="center"/>
          </w:tcPr>
          <w:p w:rsidR="00A16B9C" w:rsidRPr="00200E47" w:rsidRDefault="002558A8">
            <w:pPr>
              <w:widowControl/>
              <w:jc w:val="center"/>
              <w:rPr>
                <w:rFonts w:ascii="宋体" w:eastAsia="宋体" w:hAnsi="宋体" w:cs="宋体"/>
                <w:kern w:val="0"/>
                <w:sz w:val="20"/>
                <w:szCs w:val="20"/>
              </w:rPr>
            </w:pPr>
            <w:r w:rsidRPr="00200E47">
              <w:rPr>
                <w:rFonts w:ascii="宋体" w:eastAsia="宋体" w:hAnsi="宋体" w:cs="宋体" w:hint="eastAsia"/>
                <w:kern w:val="0"/>
                <w:sz w:val="20"/>
                <w:szCs w:val="20"/>
              </w:rPr>
              <w:t>A020202投影仪</w:t>
            </w:r>
          </w:p>
        </w:tc>
        <w:tc>
          <w:tcPr>
            <w:tcW w:w="1320" w:type="dxa"/>
            <w:tcBorders>
              <w:top w:val="nil"/>
              <w:left w:val="nil"/>
              <w:bottom w:val="single" w:sz="8" w:space="0" w:color="000000"/>
              <w:right w:val="single" w:sz="8" w:space="0" w:color="000000"/>
            </w:tcBorders>
            <w:noWrap/>
            <w:vAlign w:val="center"/>
          </w:tcPr>
          <w:p w:rsidR="00A16B9C" w:rsidRPr="00200E47" w:rsidRDefault="002558A8">
            <w:pPr>
              <w:widowControl/>
              <w:jc w:val="center"/>
              <w:rPr>
                <w:rFonts w:ascii="宋体" w:eastAsia="宋体" w:hAnsi="宋体" w:cs="宋体"/>
                <w:kern w:val="0"/>
                <w:sz w:val="20"/>
                <w:szCs w:val="20"/>
              </w:rPr>
            </w:pPr>
            <w:r w:rsidRPr="00200E47">
              <w:rPr>
                <w:rFonts w:ascii="宋体" w:eastAsia="宋体" w:hAnsi="宋体" w:cs="宋体" w:hint="eastAsia"/>
                <w:kern w:val="0"/>
                <w:sz w:val="20"/>
                <w:szCs w:val="20"/>
              </w:rPr>
              <w:t xml:space="preserve">　</w:t>
            </w:r>
          </w:p>
        </w:tc>
        <w:tc>
          <w:tcPr>
            <w:tcW w:w="1620" w:type="dxa"/>
            <w:tcBorders>
              <w:top w:val="nil"/>
              <w:left w:val="nil"/>
              <w:bottom w:val="single" w:sz="8" w:space="0" w:color="000000"/>
              <w:right w:val="single" w:sz="8" w:space="0" w:color="000000"/>
            </w:tcBorders>
            <w:noWrap/>
            <w:vAlign w:val="center"/>
          </w:tcPr>
          <w:p w:rsidR="00A16B9C" w:rsidRPr="00200E47" w:rsidRDefault="002558A8">
            <w:pPr>
              <w:widowControl/>
              <w:jc w:val="center"/>
              <w:rPr>
                <w:rFonts w:ascii="宋体" w:eastAsia="宋体" w:hAnsi="宋体" w:cs="宋体"/>
                <w:kern w:val="0"/>
                <w:sz w:val="20"/>
                <w:szCs w:val="20"/>
              </w:rPr>
            </w:pPr>
            <w:r w:rsidRPr="00200E47">
              <w:rPr>
                <w:rFonts w:ascii="宋体" w:eastAsia="宋体" w:hAnsi="宋体" w:cs="宋体" w:hint="eastAsia"/>
                <w:kern w:val="0"/>
                <w:sz w:val="20"/>
                <w:szCs w:val="20"/>
              </w:rPr>
              <w:t xml:space="preserve">　</w:t>
            </w:r>
          </w:p>
        </w:tc>
        <w:tc>
          <w:tcPr>
            <w:tcW w:w="4540" w:type="dxa"/>
            <w:tcBorders>
              <w:top w:val="nil"/>
              <w:left w:val="nil"/>
              <w:bottom w:val="single" w:sz="8" w:space="0" w:color="000000"/>
              <w:right w:val="single" w:sz="8" w:space="0" w:color="000000"/>
            </w:tcBorders>
            <w:noWrap/>
            <w:vAlign w:val="center"/>
          </w:tcPr>
          <w:p w:rsidR="00A16B9C" w:rsidRPr="00200E47" w:rsidRDefault="002558A8">
            <w:pPr>
              <w:widowControl/>
              <w:jc w:val="left"/>
              <w:rPr>
                <w:rFonts w:ascii="宋体" w:eastAsia="宋体" w:hAnsi="宋体" w:cs="宋体"/>
                <w:kern w:val="0"/>
                <w:sz w:val="20"/>
                <w:szCs w:val="20"/>
              </w:rPr>
            </w:pPr>
            <w:r w:rsidRPr="00200E47">
              <w:rPr>
                <w:rFonts w:ascii="宋体" w:eastAsia="宋体" w:hAnsi="宋体" w:cs="宋体" w:hint="eastAsia"/>
                <w:kern w:val="0"/>
                <w:sz w:val="20"/>
                <w:szCs w:val="20"/>
              </w:rPr>
              <w:t>《投影机能效限定值及能效等级》（GB32028）</w:t>
            </w:r>
          </w:p>
        </w:tc>
      </w:tr>
      <w:tr w:rsidR="00A16B9C" w:rsidRPr="00200E47">
        <w:trPr>
          <w:trHeight w:val="495"/>
        </w:trPr>
        <w:tc>
          <w:tcPr>
            <w:tcW w:w="660" w:type="dxa"/>
            <w:tcBorders>
              <w:top w:val="nil"/>
              <w:left w:val="single" w:sz="8" w:space="0" w:color="000000"/>
              <w:bottom w:val="single" w:sz="8" w:space="0" w:color="000000"/>
              <w:right w:val="single" w:sz="8" w:space="0" w:color="000000"/>
            </w:tcBorders>
            <w:noWrap/>
            <w:vAlign w:val="center"/>
          </w:tcPr>
          <w:p w:rsidR="00A16B9C" w:rsidRPr="00200E47" w:rsidRDefault="002558A8">
            <w:pPr>
              <w:widowControl/>
              <w:jc w:val="center"/>
              <w:rPr>
                <w:rFonts w:ascii="宋体" w:eastAsia="宋体" w:hAnsi="宋体" w:cs="宋体"/>
                <w:kern w:val="0"/>
                <w:sz w:val="20"/>
                <w:szCs w:val="20"/>
              </w:rPr>
            </w:pPr>
            <w:r w:rsidRPr="00200E47">
              <w:rPr>
                <w:rFonts w:ascii="宋体" w:eastAsia="宋体" w:hAnsi="宋体" w:cs="宋体" w:hint="eastAsia"/>
                <w:kern w:val="0"/>
                <w:sz w:val="20"/>
                <w:szCs w:val="20"/>
              </w:rPr>
              <w:t>4</w:t>
            </w:r>
          </w:p>
        </w:tc>
        <w:tc>
          <w:tcPr>
            <w:tcW w:w="1080" w:type="dxa"/>
            <w:tcBorders>
              <w:top w:val="nil"/>
              <w:left w:val="nil"/>
              <w:bottom w:val="single" w:sz="8" w:space="0" w:color="000000"/>
              <w:right w:val="single" w:sz="8" w:space="0" w:color="000000"/>
            </w:tcBorders>
            <w:noWrap/>
            <w:vAlign w:val="center"/>
          </w:tcPr>
          <w:p w:rsidR="00A16B9C" w:rsidRPr="00200E47" w:rsidRDefault="002558A8">
            <w:pPr>
              <w:widowControl/>
              <w:jc w:val="center"/>
              <w:rPr>
                <w:rFonts w:ascii="宋体" w:eastAsia="宋体" w:hAnsi="宋体" w:cs="宋体"/>
                <w:kern w:val="0"/>
                <w:sz w:val="20"/>
                <w:szCs w:val="20"/>
              </w:rPr>
            </w:pPr>
            <w:r w:rsidRPr="00200E47">
              <w:rPr>
                <w:rFonts w:ascii="宋体" w:eastAsia="宋体" w:hAnsi="宋体" w:cs="宋体" w:hint="eastAsia"/>
                <w:kern w:val="0"/>
                <w:sz w:val="20"/>
                <w:szCs w:val="20"/>
              </w:rPr>
              <w:t>A020204多功能一体机</w:t>
            </w:r>
          </w:p>
        </w:tc>
        <w:tc>
          <w:tcPr>
            <w:tcW w:w="1320" w:type="dxa"/>
            <w:tcBorders>
              <w:top w:val="nil"/>
              <w:left w:val="nil"/>
              <w:bottom w:val="single" w:sz="8" w:space="0" w:color="000000"/>
              <w:right w:val="single" w:sz="8" w:space="0" w:color="000000"/>
            </w:tcBorders>
            <w:noWrap/>
            <w:vAlign w:val="center"/>
          </w:tcPr>
          <w:p w:rsidR="00A16B9C" w:rsidRPr="00200E47" w:rsidRDefault="002558A8">
            <w:pPr>
              <w:widowControl/>
              <w:jc w:val="center"/>
              <w:rPr>
                <w:rFonts w:ascii="宋体" w:eastAsia="宋体" w:hAnsi="宋体" w:cs="宋体"/>
                <w:kern w:val="0"/>
                <w:sz w:val="20"/>
                <w:szCs w:val="20"/>
              </w:rPr>
            </w:pPr>
            <w:r w:rsidRPr="00200E47">
              <w:rPr>
                <w:rFonts w:ascii="宋体" w:eastAsia="宋体" w:hAnsi="宋体" w:cs="宋体" w:hint="eastAsia"/>
                <w:kern w:val="0"/>
                <w:sz w:val="20"/>
                <w:szCs w:val="20"/>
              </w:rPr>
              <w:t xml:space="preserve">　</w:t>
            </w:r>
          </w:p>
        </w:tc>
        <w:tc>
          <w:tcPr>
            <w:tcW w:w="1620" w:type="dxa"/>
            <w:tcBorders>
              <w:top w:val="nil"/>
              <w:left w:val="nil"/>
              <w:bottom w:val="single" w:sz="8" w:space="0" w:color="000000"/>
              <w:right w:val="single" w:sz="8" w:space="0" w:color="000000"/>
            </w:tcBorders>
            <w:noWrap/>
            <w:vAlign w:val="center"/>
          </w:tcPr>
          <w:p w:rsidR="00A16B9C" w:rsidRPr="00200E47" w:rsidRDefault="002558A8">
            <w:pPr>
              <w:widowControl/>
              <w:jc w:val="center"/>
              <w:rPr>
                <w:rFonts w:ascii="宋体" w:eastAsia="宋体" w:hAnsi="宋体" w:cs="宋体"/>
                <w:kern w:val="0"/>
                <w:sz w:val="20"/>
                <w:szCs w:val="20"/>
              </w:rPr>
            </w:pPr>
            <w:r w:rsidRPr="00200E47">
              <w:rPr>
                <w:rFonts w:ascii="宋体" w:eastAsia="宋体" w:hAnsi="宋体" w:cs="宋体" w:hint="eastAsia"/>
                <w:kern w:val="0"/>
                <w:sz w:val="20"/>
                <w:szCs w:val="20"/>
              </w:rPr>
              <w:t xml:space="preserve">　</w:t>
            </w:r>
          </w:p>
        </w:tc>
        <w:tc>
          <w:tcPr>
            <w:tcW w:w="4540" w:type="dxa"/>
            <w:tcBorders>
              <w:top w:val="nil"/>
              <w:left w:val="nil"/>
              <w:bottom w:val="single" w:sz="8" w:space="0" w:color="000000"/>
              <w:right w:val="single" w:sz="8" w:space="0" w:color="000000"/>
            </w:tcBorders>
            <w:noWrap/>
            <w:vAlign w:val="center"/>
          </w:tcPr>
          <w:p w:rsidR="00A16B9C" w:rsidRPr="00200E47" w:rsidRDefault="002558A8">
            <w:pPr>
              <w:widowControl/>
              <w:jc w:val="left"/>
              <w:rPr>
                <w:rFonts w:ascii="宋体" w:eastAsia="宋体" w:hAnsi="宋体" w:cs="宋体"/>
                <w:kern w:val="0"/>
                <w:sz w:val="20"/>
                <w:szCs w:val="20"/>
              </w:rPr>
            </w:pPr>
            <w:r w:rsidRPr="00200E47">
              <w:rPr>
                <w:rFonts w:ascii="宋体" w:eastAsia="宋体" w:hAnsi="宋体" w:cs="宋体" w:hint="eastAsia"/>
                <w:kern w:val="0"/>
                <w:sz w:val="20"/>
                <w:szCs w:val="20"/>
              </w:rPr>
              <w:t>《复印机、打印机和传真机能效限定值及能效等级》（GB21521）</w:t>
            </w:r>
          </w:p>
        </w:tc>
      </w:tr>
      <w:tr w:rsidR="00A16B9C" w:rsidRPr="00200E47">
        <w:trPr>
          <w:trHeight w:val="495"/>
        </w:trPr>
        <w:tc>
          <w:tcPr>
            <w:tcW w:w="660" w:type="dxa"/>
            <w:tcBorders>
              <w:top w:val="nil"/>
              <w:left w:val="single" w:sz="8" w:space="0" w:color="000000"/>
              <w:bottom w:val="single" w:sz="8" w:space="0" w:color="000000"/>
              <w:right w:val="single" w:sz="8" w:space="0" w:color="000000"/>
            </w:tcBorders>
            <w:noWrap/>
            <w:vAlign w:val="center"/>
          </w:tcPr>
          <w:p w:rsidR="00A16B9C" w:rsidRPr="00200E47" w:rsidRDefault="002558A8">
            <w:pPr>
              <w:widowControl/>
              <w:jc w:val="center"/>
              <w:rPr>
                <w:rFonts w:ascii="宋体" w:eastAsia="宋体" w:hAnsi="宋体" w:cs="宋体"/>
                <w:kern w:val="0"/>
                <w:sz w:val="20"/>
                <w:szCs w:val="20"/>
              </w:rPr>
            </w:pPr>
            <w:r w:rsidRPr="00200E47">
              <w:rPr>
                <w:rFonts w:ascii="宋体" w:eastAsia="宋体" w:hAnsi="宋体" w:cs="宋体" w:hint="eastAsia"/>
                <w:kern w:val="0"/>
                <w:sz w:val="20"/>
                <w:szCs w:val="20"/>
              </w:rPr>
              <w:t>5</w:t>
            </w:r>
          </w:p>
        </w:tc>
        <w:tc>
          <w:tcPr>
            <w:tcW w:w="1080" w:type="dxa"/>
            <w:tcBorders>
              <w:top w:val="nil"/>
              <w:left w:val="nil"/>
              <w:bottom w:val="single" w:sz="8" w:space="0" w:color="000000"/>
              <w:right w:val="single" w:sz="8" w:space="0" w:color="000000"/>
            </w:tcBorders>
            <w:noWrap/>
            <w:vAlign w:val="center"/>
          </w:tcPr>
          <w:p w:rsidR="00A16B9C" w:rsidRPr="00200E47" w:rsidRDefault="002558A8">
            <w:pPr>
              <w:widowControl/>
              <w:jc w:val="center"/>
              <w:rPr>
                <w:rFonts w:ascii="宋体" w:eastAsia="宋体" w:hAnsi="宋体" w:cs="宋体"/>
                <w:kern w:val="0"/>
                <w:sz w:val="20"/>
                <w:szCs w:val="20"/>
              </w:rPr>
            </w:pPr>
            <w:r w:rsidRPr="00200E47">
              <w:rPr>
                <w:rFonts w:ascii="宋体" w:eastAsia="宋体" w:hAnsi="宋体" w:cs="宋体" w:hint="eastAsia"/>
                <w:kern w:val="0"/>
                <w:sz w:val="20"/>
                <w:szCs w:val="20"/>
              </w:rPr>
              <w:t>A020519泵</w:t>
            </w:r>
          </w:p>
        </w:tc>
        <w:tc>
          <w:tcPr>
            <w:tcW w:w="1320" w:type="dxa"/>
            <w:tcBorders>
              <w:top w:val="nil"/>
              <w:left w:val="nil"/>
              <w:bottom w:val="single" w:sz="8" w:space="0" w:color="000000"/>
              <w:right w:val="single" w:sz="8" w:space="0" w:color="000000"/>
            </w:tcBorders>
            <w:noWrap/>
            <w:vAlign w:val="center"/>
          </w:tcPr>
          <w:p w:rsidR="00A16B9C" w:rsidRPr="00200E47" w:rsidRDefault="002558A8">
            <w:pPr>
              <w:widowControl/>
              <w:jc w:val="center"/>
              <w:rPr>
                <w:rFonts w:ascii="宋体" w:eastAsia="宋体" w:hAnsi="宋体" w:cs="宋体"/>
                <w:kern w:val="0"/>
                <w:sz w:val="20"/>
                <w:szCs w:val="20"/>
              </w:rPr>
            </w:pPr>
            <w:r w:rsidRPr="00200E47">
              <w:rPr>
                <w:rFonts w:ascii="宋体" w:eastAsia="宋体" w:hAnsi="宋体" w:cs="宋体" w:hint="eastAsia"/>
                <w:kern w:val="0"/>
                <w:sz w:val="20"/>
                <w:szCs w:val="20"/>
              </w:rPr>
              <w:t>A02051901离心泵</w:t>
            </w:r>
          </w:p>
        </w:tc>
        <w:tc>
          <w:tcPr>
            <w:tcW w:w="1620" w:type="dxa"/>
            <w:tcBorders>
              <w:top w:val="nil"/>
              <w:left w:val="nil"/>
              <w:bottom w:val="single" w:sz="8" w:space="0" w:color="000000"/>
              <w:right w:val="single" w:sz="8" w:space="0" w:color="000000"/>
            </w:tcBorders>
            <w:noWrap/>
            <w:vAlign w:val="center"/>
          </w:tcPr>
          <w:p w:rsidR="00A16B9C" w:rsidRPr="00200E47" w:rsidRDefault="002558A8">
            <w:pPr>
              <w:widowControl/>
              <w:jc w:val="center"/>
              <w:rPr>
                <w:rFonts w:ascii="宋体" w:eastAsia="宋体" w:hAnsi="宋体" w:cs="宋体"/>
                <w:kern w:val="0"/>
                <w:sz w:val="20"/>
                <w:szCs w:val="20"/>
              </w:rPr>
            </w:pPr>
            <w:r w:rsidRPr="00200E47">
              <w:rPr>
                <w:rFonts w:ascii="宋体" w:eastAsia="宋体" w:hAnsi="宋体" w:cs="宋体" w:hint="eastAsia"/>
                <w:kern w:val="0"/>
                <w:sz w:val="20"/>
                <w:szCs w:val="20"/>
              </w:rPr>
              <w:t xml:space="preserve">　</w:t>
            </w:r>
          </w:p>
        </w:tc>
        <w:tc>
          <w:tcPr>
            <w:tcW w:w="4540" w:type="dxa"/>
            <w:tcBorders>
              <w:top w:val="nil"/>
              <w:left w:val="nil"/>
              <w:bottom w:val="single" w:sz="8" w:space="0" w:color="000000"/>
              <w:right w:val="single" w:sz="8" w:space="0" w:color="000000"/>
            </w:tcBorders>
            <w:noWrap/>
            <w:vAlign w:val="center"/>
          </w:tcPr>
          <w:p w:rsidR="00A16B9C" w:rsidRPr="00200E47" w:rsidRDefault="002558A8">
            <w:pPr>
              <w:widowControl/>
              <w:jc w:val="left"/>
              <w:rPr>
                <w:rFonts w:ascii="宋体" w:eastAsia="宋体" w:hAnsi="宋体" w:cs="宋体"/>
                <w:kern w:val="0"/>
                <w:sz w:val="20"/>
                <w:szCs w:val="20"/>
              </w:rPr>
            </w:pPr>
            <w:r w:rsidRPr="00200E47">
              <w:rPr>
                <w:rFonts w:ascii="宋体" w:eastAsia="宋体" w:hAnsi="宋体" w:cs="宋体" w:hint="eastAsia"/>
                <w:kern w:val="0"/>
                <w:sz w:val="20"/>
                <w:szCs w:val="20"/>
              </w:rPr>
              <w:t>《清水离心泵能效限定值及节能评价值》（GB19762）</w:t>
            </w:r>
          </w:p>
        </w:tc>
      </w:tr>
      <w:tr w:rsidR="00A16B9C" w:rsidRPr="00200E47">
        <w:trPr>
          <w:trHeight w:val="735"/>
        </w:trPr>
        <w:tc>
          <w:tcPr>
            <w:tcW w:w="660" w:type="dxa"/>
            <w:vMerge w:val="restart"/>
            <w:tcBorders>
              <w:top w:val="nil"/>
              <w:left w:val="single" w:sz="8" w:space="0" w:color="000000"/>
              <w:bottom w:val="single" w:sz="8" w:space="0" w:color="000000"/>
              <w:right w:val="single" w:sz="8" w:space="0" w:color="000000"/>
            </w:tcBorders>
            <w:noWrap/>
            <w:vAlign w:val="center"/>
          </w:tcPr>
          <w:p w:rsidR="00A16B9C" w:rsidRPr="00200E47" w:rsidRDefault="002558A8">
            <w:pPr>
              <w:widowControl/>
              <w:jc w:val="center"/>
              <w:rPr>
                <w:rFonts w:ascii="宋体" w:eastAsia="宋体" w:hAnsi="宋体" w:cs="宋体"/>
                <w:kern w:val="0"/>
                <w:sz w:val="20"/>
                <w:szCs w:val="20"/>
              </w:rPr>
            </w:pPr>
            <w:r w:rsidRPr="00200E47">
              <w:rPr>
                <w:rFonts w:ascii="宋体" w:eastAsia="宋体" w:hAnsi="宋体" w:cs="宋体" w:hint="eastAsia"/>
                <w:kern w:val="0"/>
                <w:sz w:val="20"/>
                <w:szCs w:val="20"/>
              </w:rPr>
              <w:t>6</w:t>
            </w:r>
          </w:p>
        </w:tc>
        <w:tc>
          <w:tcPr>
            <w:tcW w:w="1080" w:type="dxa"/>
            <w:vMerge w:val="restart"/>
            <w:tcBorders>
              <w:top w:val="nil"/>
              <w:left w:val="single" w:sz="8" w:space="0" w:color="000000"/>
              <w:bottom w:val="single" w:sz="8" w:space="0" w:color="000000"/>
              <w:right w:val="single" w:sz="8" w:space="0" w:color="000000"/>
            </w:tcBorders>
            <w:noWrap/>
            <w:vAlign w:val="center"/>
          </w:tcPr>
          <w:p w:rsidR="00A16B9C" w:rsidRPr="00200E47" w:rsidRDefault="002558A8">
            <w:pPr>
              <w:widowControl/>
              <w:jc w:val="center"/>
              <w:rPr>
                <w:rFonts w:ascii="宋体" w:eastAsia="宋体" w:hAnsi="宋体" w:cs="宋体"/>
                <w:kern w:val="0"/>
                <w:sz w:val="20"/>
                <w:szCs w:val="20"/>
              </w:rPr>
            </w:pPr>
            <w:r w:rsidRPr="00200E47">
              <w:rPr>
                <w:rFonts w:ascii="宋体" w:eastAsia="宋体" w:hAnsi="宋体" w:cs="宋体" w:hint="eastAsia"/>
                <w:kern w:val="0"/>
                <w:sz w:val="20"/>
                <w:szCs w:val="20"/>
              </w:rPr>
              <w:t>A020523制冷空调设备</w:t>
            </w:r>
          </w:p>
        </w:tc>
        <w:tc>
          <w:tcPr>
            <w:tcW w:w="1320" w:type="dxa"/>
            <w:vMerge w:val="restart"/>
            <w:tcBorders>
              <w:top w:val="nil"/>
              <w:left w:val="single" w:sz="8" w:space="0" w:color="000000"/>
              <w:bottom w:val="single" w:sz="8" w:space="0" w:color="000000"/>
              <w:right w:val="single" w:sz="8" w:space="0" w:color="000000"/>
            </w:tcBorders>
            <w:noWrap/>
            <w:vAlign w:val="center"/>
          </w:tcPr>
          <w:p w:rsidR="00A16B9C" w:rsidRPr="00200E47" w:rsidRDefault="002558A8">
            <w:pPr>
              <w:widowControl/>
              <w:jc w:val="center"/>
              <w:rPr>
                <w:rFonts w:ascii="宋体" w:eastAsia="宋体" w:hAnsi="宋体" w:cs="宋体"/>
                <w:kern w:val="0"/>
                <w:sz w:val="20"/>
                <w:szCs w:val="20"/>
              </w:rPr>
            </w:pPr>
            <w:r w:rsidRPr="00200E47">
              <w:rPr>
                <w:rFonts w:ascii="宋体" w:eastAsia="宋体" w:hAnsi="宋体" w:cs="宋体" w:hint="eastAsia"/>
                <w:kern w:val="0"/>
                <w:sz w:val="20"/>
                <w:szCs w:val="20"/>
              </w:rPr>
              <w:t>★A02052301制冷压缩机</w:t>
            </w:r>
          </w:p>
        </w:tc>
        <w:tc>
          <w:tcPr>
            <w:tcW w:w="1620" w:type="dxa"/>
            <w:tcBorders>
              <w:top w:val="nil"/>
              <w:left w:val="nil"/>
              <w:bottom w:val="single" w:sz="8" w:space="0" w:color="000000"/>
              <w:right w:val="single" w:sz="8" w:space="0" w:color="000000"/>
            </w:tcBorders>
            <w:noWrap/>
            <w:vAlign w:val="center"/>
          </w:tcPr>
          <w:p w:rsidR="00A16B9C" w:rsidRPr="00200E47" w:rsidRDefault="002558A8">
            <w:pPr>
              <w:widowControl/>
              <w:jc w:val="center"/>
              <w:rPr>
                <w:rFonts w:ascii="宋体" w:eastAsia="宋体" w:hAnsi="宋体" w:cs="宋体"/>
                <w:kern w:val="0"/>
                <w:sz w:val="20"/>
                <w:szCs w:val="20"/>
              </w:rPr>
            </w:pPr>
            <w:r w:rsidRPr="00200E47">
              <w:rPr>
                <w:rFonts w:ascii="宋体" w:eastAsia="宋体" w:hAnsi="宋体" w:cs="宋体" w:hint="eastAsia"/>
                <w:kern w:val="0"/>
                <w:sz w:val="20"/>
                <w:szCs w:val="20"/>
              </w:rPr>
              <w:t>冷水机组</w:t>
            </w:r>
          </w:p>
        </w:tc>
        <w:tc>
          <w:tcPr>
            <w:tcW w:w="4540" w:type="dxa"/>
            <w:tcBorders>
              <w:top w:val="nil"/>
              <w:left w:val="nil"/>
              <w:bottom w:val="single" w:sz="8" w:space="0" w:color="000000"/>
              <w:right w:val="single" w:sz="8" w:space="0" w:color="000000"/>
            </w:tcBorders>
            <w:noWrap/>
            <w:vAlign w:val="center"/>
          </w:tcPr>
          <w:p w:rsidR="00A16B9C" w:rsidRPr="00200E47" w:rsidRDefault="002558A8">
            <w:pPr>
              <w:widowControl/>
              <w:jc w:val="left"/>
              <w:rPr>
                <w:rFonts w:ascii="宋体" w:eastAsia="宋体" w:hAnsi="宋体" w:cs="宋体"/>
                <w:kern w:val="0"/>
                <w:sz w:val="20"/>
                <w:szCs w:val="20"/>
              </w:rPr>
            </w:pPr>
            <w:r w:rsidRPr="00200E47">
              <w:rPr>
                <w:rFonts w:ascii="宋体" w:eastAsia="宋体" w:hAnsi="宋体" w:cs="宋体" w:hint="eastAsia"/>
                <w:kern w:val="0"/>
                <w:sz w:val="20"/>
                <w:szCs w:val="20"/>
              </w:rPr>
              <w:t>《冷水机组能效限定值及能效等级》（GB19577），《低环境温度空气源热泵（冷水）机组能效限定值及能效等级》（GB37480）</w:t>
            </w:r>
          </w:p>
        </w:tc>
      </w:tr>
      <w:tr w:rsidR="00A16B9C" w:rsidRPr="00200E47">
        <w:trPr>
          <w:trHeight w:val="495"/>
        </w:trPr>
        <w:tc>
          <w:tcPr>
            <w:tcW w:w="660" w:type="dxa"/>
            <w:vMerge/>
            <w:tcBorders>
              <w:top w:val="nil"/>
              <w:left w:val="single" w:sz="8" w:space="0" w:color="000000"/>
              <w:bottom w:val="single" w:sz="8" w:space="0" w:color="000000"/>
              <w:right w:val="single" w:sz="8" w:space="0" w:color="000000"/>
            </w:tcBorders>
            <w:noWrap/>
            <w:vAlign w:val="center"/>
          </w:tcPr>
          <w:p w:rsidR="00A16B9C" w:rsidRPr="00200E47" w:rsidRDefault="00A16B9C">
            <w:pPr>
              <w:widowControl/>
              <w:jc w:val="left"/>
              <w:rPr>
                <w:rFonts w:ascii="宋体" w:eastAsia="宋体" w:hAnsi="宋体" w:cs="宋体"/>
                <w:kern w:val="0"/>
                <w:sz w:val="20"/>
                <w:szCs w:val="20"/>
              </w:rPr>
            </w:pPr>
          </w:p>
        </w:tc>
        <w:tc>
          <w:tcPr>
            <w:tcW w:w="1080" w:type="dxa"/>
            <w:vMerge/>
            <w:tcBorders>
              <w:top w:val="nil"/>
              <w:left w:val="single" w:sz="8" w:space="0" w:color="000000"/>
              <w:bottom w:val="single" w:sz="8" w:space="0" w:color="000000"/>
              <w:right w:val="single" w:sz="8" w:space="0" w:color="000000"/>
            </w:tcBorders>
            <w:noWrap/>
            <w:vAlign w:val="center"/>
          </w:tcPr>
          <w:p w:rsidR="00A16B9C" w:rsidRPr="00200E47" w:rsidRDefault="00A16B9C">
            <w:pPr>
              <w:widowControl/>
              <w:jc w:val="left"/>
              <w:rPr>
                <w:rFonts w:ascii="宋体" w:eastAsia="宋体" w:hAnsi="宋体" w:cs="宋体"/>
                <w:kern w:val="0"/>
                <w:sz w:val="20"/>
                <w:szCs w:val="20"/>
              </w:rPr>
            </w:pPr>
          </w:p>
        </w:tc>
        <w:tc>
          <w:tcPr>
            <w:tcW w:w="1320" w:type="dxa"/>
            <w:vMerge/>
            <w:tcBorders>
              <w:top w:val="nil"/>
              <w:left w:val="single" w:sz="8" w:space="0" w:color="000000"/>
              <w:bottom w:val="single" w:sz="8" w:space="0" w:color="000000"/>
              <w:right w:val="single" w:sz="8" w:space="0" w:color="000000"/>
            </w:tcBorders>
            <w:noWrap/>
            <w:vAlign w:val="center"/>
          </w:tcPr>
          <w:p w:rsidR="00A16B9C" w:rsidRPr="00200E47" w:rsidRDefault="00A16B9C">
            <w:pPr>
              <w:widowControl/>
              <w:jc w:val="left"/>
              <w:rPr>
                <w:rFonts w:ascii="宋体" w:eastAsia="宋体" w:hAnsi="宋体" w:cs="宋体"/>
                <w:kern w:val="0"/>
                <w:sz w:val="20"/>
                <w:szCs w:val="20"/>
              </w:rPr>
            </w:pPr>
          </w:p>
        </w:tc>
        <w:tc>
          <w:tcPr>
            <w:tcW w:w="1620" w:type="dxa"/>
            <w:tcBorders>
              <w:top w:val="nil"/>
              <w:left w:val="nil"/>
              <w:bottom w:val="single" w:sz="8" w:space="0" w:color="000000"/>
              <w:right w:val="single" w:sz="8" w:space="0" w:color="000000"/>
            </w:tcBorders>
            <w:noWrap/>
            <w:vAlign w:val="center"/>
          </w:tcPr>
          <w:p w:rsidR="00A16B9C" w:rsidRPr="00200E47" w:rsidRDefault="002558A8">
            <w:pPr>
              <w:widowControl/>
              <w:jc w:val="center"/>
              <w:rPr>
                <w:rFonts w:ascii="宋体" w:eastAsia="宋体" w:hAnsi="宋体" w:cs="宋体"/>
                <w:kern w:val="0"/>
                <w:sz w:val="20"/>
                <w:szCs w:val="20"/>
              </w:rPr>
            </w:pPr>
            <w:r w:rsidRPr="00200E47">
              <w:rPr>
                <w:rFonts w:ascii="宋体" w:eastAsia="宋体" w:hAnsi="宋体" w:cs="宋体" w:hint="eastAsia"/>
                <w:kern w:val="0"/>
                <w:sz w:val="20"/>
                <w:szCs w:val="20"/>
              </w:rPr>
              <w:t>水源热泵机组</w:t>
            </w:r>
          </w:p>
        </w:tc>
        <w:tc>
          <w:tcPr>
            <w:tcW w:w="4540" w:type="dxa"/>
            <w:tcBorders>
              <w:top w:val="nil"/>
              <w:left w:val="nil"/>
              <w:bottom w:val="single" w:sz="8" w:space="0" w:color="000000"/>
              <w:right w:val="single" w:sz="8" w:space="0" w:color="000000"/>
            </w:tcBorders>
            <w:noWrap/>
            <w:vAlign w:val="center"/>
          </w:tcPr>
          <w:p w:rsidR="00A16B9C" w:rsidRPr="00200E47" w:rsidRDefault="002558A8">
            <w:pPr>
              <w:widowControl/>
              <w:jc w:val="left"/>
              <w:rPr>
                <w:rFonts w:ascii="宋体" w:eastAsia="宋体" w:hAnsi="宋体" w:cs="宋体"/>
                <w:kern w:val="0"/>
                <w:sz w:val="20"/>
                <w:szCs w:val="20"/>
              </w:rPr>
            </w:pPr>
            <w:r w:rsidRPr="00200E47">
              <w:rPr>
                <w:rFonts w:ascii="宋体" w:eastAsia="宋体" w:hAnsi="宋体" w:cs="宋体" w:hint="eastAsia"/>
                <w:kern w:val="0"/>
                <w:sz w:val="20"/>
                <w:szCs w:val="20"/>
              </w:rPr>
              <w:t>《水（地）源热泵机组能效限定值及能效等级》（GB30721）</w:t>
            </w:r>
          </w:p>
        </w:tc>
      </w:tr>
      <w:tr w:rsidR="00A16B9C" w:rsidRPr="00200E47">
        <w:trPr>
          <w:trHeight w:val="495"/>
        </w:trPr>
        <w:tc>
          <w:tcPr>
            <w:tcW w:w="660" w:type="dxa"/>
            <w:vMerge/>
            <w:tcBorders>
              <w:top w:val="nil"/>
              <w:left w:val="single" w:sz="8" w:space="0" w:color="000000"/>
              <w:bottom w:val="single" w:sz="8" w:space="0" w:color="000000"/>
              <w:right w:val="single" w:sz="8" w:space="0" w:color="000000"/>
            </w:tcBorders>
            <w:noWrap/>
            <w:vAlign w:val="center"/>
          </w:tcPr>
          <w:p w:rsidR="00A16B9C" w:rsidRPr="00200E47" w:rsidRDefault="00A16B9C">
            <w:pPr>
              <w:widowControl/>
              <w:jc w:val="left"/>
              <w:rPr>
                <w:rFonts w:ascii="宋体" w:eastAsia="宋体" w:hAnsi="宋体" w:cs="宋体"/>
                <w:kern w:val="0"/>
                <w:sz w:val="20"/>
                <w:szCs w:val="20"/>
              </w:rPr>
            </w:pPr>
          </w:p>
        </w:tc>
        <w:tc>
          <w:tcPr>
            <w:tcW w:w="1080" w:type="dxa"/>
            <w:vMerge/>
            <w:tcBorders>
              <w:top w:val="nil"/>
              <w:left w:val="single" w:sz="8" w:space="0" w:color="000000"/>
              <w:bottom w:val="single" w:sz="8" w:space="0" w:color="000000"/>
              <w:right w:val="single" w:sz="8" w:space="0" w:color="000000"/>
            </w:tcBorders>
            <w:noWrap/>
            <w:vAlign w:val="center"/>
          </w:tcPr>
          <w:p w:rsidR="00A16B9C" w:rsidRPr="00200E47" w:rsidRDefault="00A16B9C">
            <w:pPr>
              <w:widowControl/>
              <w:jc w:val="left"/>
              <w:rPr>
                <w:rFonts w:ascii="宋体" w:eastAsia="宋体" w:hAnsi="宋体" w:cs="宋体"/>
                <w:kern w:val="0"/>
                <w:sz w:val="20"/>
                <w:szCs w:val="20"/>
              </w:rPr>
            </w:pPr>
          </w:p>
        </w:tc>
        <w:tc>
          <w:tcPr>
            <w:tcW w:w="1320" w:type="dxa"/>
            <w:vMerge/>
            <w:tcBorders>
              <w:top w:val="nil"/>
              <w:left w:val="single" w:sz="8" w:space="0" w:color="000000"/>
              <w:bottom w:val="single" w:sz="8" w:space="0" w:color="000000"/>
              <w:right w:val="single" w:sz="8" w:space="0" w:color="000000"/>
            </w:tcBorders>
            <w:noWrap/>
            <w:vAlign w:val="center"/>
          </w:tcPr>
          <w:p w:rsidR="00A16B9C" w:rsidRPr="00200E47" w:rsidRDefault="00A16B9C">
            <w:pPr>
              <w:widowControl/>
              <w:jc w:val="left"/>
              <w:rPr>
                <w:rFonts w:ascii="宋体" w:eastAsia="宋体" w:hAnsi="宋体" w:cs="宋体"/>
                <w:kern w:val="0"/>
                <w:sz w:val="20"/>
                <w:szCs w:val="20"/>
              </w:rPr>
            </w:pPr>
          </w:p>
        </w:tc>
        <w:tc>
          <w:tcPr>
            <w:tcW w:w="1620" w:type="dxa"/>
            <w:tcBorders>
              <w:top w:val="nil"/>
              <w:left w:val="nil"/>
              <w:bottom w:val="single" w:sz="8" w:space="0" w:color="000000"/>
              <w:right w:val="single" w:sz="8" w:space="0" w:color="000000"/>
            </w:tcBorders>
            <w:noWrap/>
            <w:vAlign w:val="center"/>
          </w:tcPr>
          <w:p w:rsidR="00A16B9C" w:rsidRPr="00200E47" w:rsidRDefault="002558A8">
            <w:pPr>
              <w:widowControl/>
              <w:jc w:val="center"/>
              <w:rPr>
                <w:rFonts w:ascii="宋体" w:eastAsia="宋体" w:hAnsi="宋体" w:cs="宋体"/>
                <w:kern w:val="0"/>
                <w:sz w:val="20"/>
                <w:szCs w:val="20"/>
              </w:rPr>
            </w:pPr>
            <w:r w:rsidRPr="00200E47">
              <w:rPr>
                <w:rFonts w:ascii="宋体" w:eastAsia="宋体" w:hAnsi="宋体" w:cs="宋体" w:hint="eastAsia"/>
                <w:kern w:val="0"/>
                <w:sz w:val="20"/>
                <w:szCs w:val="20"/>
              </w:rPr>
              <w:t>溴化锂吸收式冷水机组</w:t>
            </w:r>
          </w:p>
        </w:tc>
        <w:tc>
          <w:tcPr>
            <w:tcW w:w="4540" w:type="dxa"/>
            <w:tcBorders>
              <w:top w:val="nil"/>
              <w:left w:val="nil"/>
              <w:bottom w:val="single" w:sz="8" w:space="0" w:color="000000"/>
              <w:right w:val="single" w:sz="8" w:space="0" w:color="000000"/>
            </w:tcBorders>
            <w:noWrap/>
            <w:vAlign w:val="center"/>
          </w:tcPr>
          <w:p w:rsidR="00A16B9C" w:rsidRPr="00200E47" w:rsidRDefault="002558A8">
            <w:pPr>
              <w:widowControl/>
              <w:jc w:val="left"/>
              <w:rPr>
                <w:rFonts w:ascii="宋体" w:eastAsia="宋体" w:hAnsi="宋体" w:cs="宋体"/>
                <w:kern w:val="0"/>
                <w:sz w:val="20"/>
                <w:szCs w:val="20"/>
              </w:rPr>
            </w:pPr>
            <w:r w:rsidRPr="00200E47">
              <w:rPr>
                <w:rFonts w:ascii="宋体" w:eastAsia="宋体" w:hAnsi="宋体" w:cs="宋体" w:hint="eastAsia"/>
                <w:kern w:val="0"/>
                <w:sz w:val="20"/>
                <w:szCs w:val="20"/>
              </w:rPr>
              <w:t>《溴化锂吸收式冷水机组能效限定值及能效等级》（GB29540）</w:t>
            </w:r>
          </w:p>
        </w:tc>
      </w:tr>
      <w:tr w:rsidR="00A16B9C" w:rsidRPr="00200E47">
        <w:trPr>
          <w:trHeight w:val="735"/>
        </w:trPr>
        <w:tc>
          <w:tcPr>
            <w:tcW w:w="660" w:type="dxa"/>
            <w:vMerge/>
            <w:tcBorders>
              <w:top w:val="nil"/>
              <w:left w:val="single" w:sz="8" w:space="0" w:color="000000"/>
              <w:bottom w:val="single" w:sz="8" w:space="0" w:color="000000"/>
              <w:right w:val="single" w:sz="8" w:space="0" w:color="000000"/>
            </w:tcBorders>
            <w:noWrap/>
            <w:vAlign w:val="center"/>
          </w:tcPr>
          <w:p w:rsidR="00A16B9C" w:rsidRPr="00200E47" w:rsidRDefault="00A16B9C">
            <w:pPr>
              <w:widowControl/>
              <w:jc w:val="left"/>
              <w:rPr>
                <w:rFonts w:ascii="宋体" w:eastAsia="宋体" w:hAnsi="宋体" w:cs="宋体"/>
                <w:kern w:val="0"/>
                <w:sz w:val="20"/>
                <w:szCs w:val="20"/>
              </w:rPr>
            </w:pPr>
          </w:p>
        </w:tc>
        <w:tc>
          <w:tcPr>
            <w:tcW w:w="1080" w:type="dxa"/>
            <w:vMerge/>
            <w:tcBorders>
              <w:top w:val="nil"/>
              <w:left w:val="single" w:sz="8" w:space="0" w:color="000000"/>
              <w:bottom w:val="single" w:sz="8" w:space="0" w:color="000000"/>
              <w:right w:val="single" w:sz="8" w:space="0" w:color="000000"/>
            </w:tcBorders>
            <w:noWrap/>
            <w:vAlign w:val="center"/>
          </w:tcPr>
          <w:p w:rsidR="00A16B9C" w:rsidRPr="00200E47" w:rsidRDefault="00A16B9C">
            <w:pPr>
              <w:widowControl/>
              <w:jc w:val="left"/>
              <w:rPr>
                <w:rFonts w:ascii="宋体" w:eastAsia="宋体" w:hAnsi="宋体" w:cs="宋体"/>
                <w:kern w:val="0"/>
                <w:sz w:val="20"/>
                <w:szCs w:val="20"/>
              </w:rPr>
            </w:pPr>
          </w:p>
        </w:tc>
        <w:tc>
          <w:tcPr>
            <w:tcW w:w="1320" w:type="dxa"/>
            <w:vMerge w:val="restart"/>
            <w:tcBorders>
              <w:top w:val="nil"/>
              <w:left w:val="single" w:sz="8" w:space="0" w:color="000000"/>
              <w:bottom w:val="single" w:sz="8" w:space="0" w:color="000000"/>
              <w:right w:val="single" w:sz="8" w:space="0" w:color="000000"/>
            </w:tcBorders>
            <w:noWrap/>
            <w:vAlign w:val="center"/>
          </w:tcPr>
          <w:p w:rsidR="00A16B9C" w:rsidRPr="00200E47" w:rsidRDefault="002558A8">
            <w:pPr>
              <w:widowControl/>
              <w:jc w:val="center"/>
              <w:rPr>
                <w:rFonts w:ascii="宋体" w:eastAsia="宋体" w:hAnsi="宋体" w:cs="宋体"/>
                <w:kern w:val="0"/>
                <w:sz w:val="20"/>
                <w:szCs w:val="20"/>
              </w:rPr>
            </w:pPr>
            <w:r w:rsidRPr="00200E47">
              <w:rPr>
                <w:rFonts w:ascii="宋体" w:eastAsia="宋体" w:hAnsi="宋体" w:cs="宋体" w:hint="eastAsia"/>
                <w:kern w:val="0"/>
                <w:sz w:val="20"/>
                <w:szCs w:val="20"/>
              </w:rPr>
              <w:t>★A02052305空调机组</w:t>
            </w:r>
          </w:p>
        </w:tc>
        <w:tc>
          <w:tcPr>
            <w:tcW w:w="1620" w:type="dxa"/>
            <w:tcBorders>
              <w:top w:val="nil"/>
              <w:left w:val="nil"/>
              <w:bottom w:val="single" w:sz="8" w:space="0" w:color="000000"/>
              <w:right w:val="single" w:sz="8" w:space="0" w:color="000000"/>
            </w:tcBorders>
            <w:noWrap/>
            <w:vAlign w:val="center"/>
          </w:tcPr>
          <w:p w:rsidR="00A16B9C" w:rsidRPr="00200E47" w:rsidRDefault="002558A8">
            <w:pPr>
              <w:widowControl/>
              <w:jc w:val="center"/>
              <w:rPr>
                <w:rFonts w:ascii="宋体" w:eastAsia="宋体" w:hAnsi="宋体" w:cs="宋体"/>
                <w:kern w:val="0"/>
                <w:sz w:val="20"/>
                <w:szCs w:val="20"/>
              </w:rPr>
            </w:pPr>
            <w:r w:rsidRPr="00200E47">
              <w:rPr>
                <w:rFonts w:ascii="宋体" w:eastAsia="宋体" w:hAnsi="宋体" w:cs="宋体" w:hint="eastAsia"/>
                <w:kern w:val="0"/>
                <w:sz w:val="20"/>
                <w:szCs w:val="20"/>
              </w:rPr>
              <w:t>多联式空调（热泵）机组(制冷</w:t>
            </w:r>
            <w:r w:rsidRPr="00200E47">
              <w:rPr>
                <w:rFonts w:ascii="宋体" w:eastAsia="宋体" w:hAnsi="宋体" w:cs="宋体" w:hint="eastAsia"/>
                <w:kern w:val="0"/>
                <w:sz w:val="20"/>
                <w:szCs w:val="20"/>
              </w:rPr>
              <w:lastRenderedPageBreak/>
              <w:t>量&gt;14000W)</w:t>
            </w:r>
          </w:p>
        </w:tc>
        <w:tc>
          <w:tcPr>
            <w:tcW w:w="4540" w:type="dxa"/>
            <w:tcBorders>
              <w:top w:val="nil"/>
              <w:left w:val="nil"/>
              <w:bottom w:val="single" w:sz="8" w:space="0" w:color="000000"/>
              <w:right w:val="single" w:sz="8" w:space="0" w:color="000000"/>
            </w:tcBorders>
            <w:noWrap/>
            <w:vAlign w:val="center"/>
          </w:tcPr>
          <w:p w:rsidR="00A16B9C" w:rsidRPr="00200E47" w:rsidRDefault="002558A8">
            <w:pPr>
              <w:widowControl/>
              <w:jc w:val="left"/>
              <w:rPr>
                <w:rFonts w:ascii="宋体" w:eastAsia="宋体" w:hAnsi="宋体" w:cs="宋体"/>
                <w:kern w:val="0"/>
                <w:sz w:val="20"/>
                <w:szCs w:val="20"/>
              </w:rPr>
            </w:pPr>
            <w:r w:rsidRPr="00200E47">
              <w:rPr>
                <w:rFonts w:ascii="宋体" w:eastAsia="宋体" w:hAnsi="宋体" w:cs="宋体" w:hint="eastAsia"/>
                <w:kern w:val="0"/>
                <w:sz w:val="20"/>
                <w:szCs w:val="20"/>
              </w:rPr>
              <w:lastRenderedPageBreak/>
              <w:t>《多联式空调（热泵）机组能效限定值及能源效率等级》（GB21454）</w:t>
            </w:r>
          </w:p>
        </w:tc>
      </w:tr>
      <w:tr w:rsidR="00A16B9C" w:rsidRPr="00200E47">
        <w:trPr>
          <w:trHeight w:val="735"/>
        </w:trPr>
        <w:tc>
          <w:tcPr>
            <w:tcW w:w="660" w:type="dxa"/>
            <w:vMerge/>
            <w:tcBorders>
              <w:top w:val="nil"/>
              <w:left w:val="single" w:sz="8" w:space="0" w:color="000000"/>
              <w:bottom w:val="single" w:sz="8" w:space="0" w:color="000000"/>
              <w:right w:val="single" w:sz="8" w:space="0" w:color="000000"/>
            </w:tcBorders>
            <w:noWrap/>
            <w:vAlign w:val="center"/>
          </w:tcPr>
          <w:p w:rsidR="00A16B9C" w:rsidRPr="00200E47" w:rsidRDefault="00A16B9C">
            <w:pPr>
              <w:widowControl/>
              <w:jc w:val="left"/>
              <w:rPr>
                <w:rFonts w:ascii="宋体" w:eastAsia="宋体" w:hAnsi="宋体" w:cs="宋体"/>
                <w:kern w:val="0"/>
                <w:sz w:val="20"/>
                <w:szCs w:val="20"/>
              </w:rPr>
            </w:pPr>
          </w:p>
        </w:tc>
        <w:tc>
          <w:tcPr>
            <w:tcW w:w="1080" w:type="dxa"/>
            <w:vMerge/>
            <w:tcBorders>
              <w:top w:val="nil"/>
              <w:left w:val="single" w:sz="8" w:space="0" w:color="000000"/>
              <w:bottom w:val="single" w:sz="8" w:space="0" w:color="000000"/>
              <w:right w:val="single" w:sz="8" w:space="0" w:color="000000"/>
            </w:tcBorders>
            <w:noWrap/>
            <w:vAlign w:val="center"/>
          </w:tcPr>
          <w:p w:rsidR="00A16B9C" w:rsidRPr="00200E47" w:rsidRDefault="00A16B9C">
            <w:pPr>
              <w:widowControl/>
              <w:jc w:val="left"/>
              <w:rPr>
                <w:rFonts w:ascii="宋体" w:eastAsia="宋体" w:hAnsi="宋体" w:cs="宋体"/>
                <w:kern w:val="0"/>
                <w:sz w:val="20"/>
                <w:szCs w:val="20"/>
              </w:rPr>
            </w:pPr>
          </w:p>
        </w:tc>
        <w:tc>
          <w:tcPr>
            <w:tcW w:w="1320" w:type="dxa"/>
            <w:vMerge/>
            <w:tcBorders>
              <w:top w:val="nil"/>
              <w:left w:val="single" w:sz="8" w:space="0" w:color="000000"/>
              <w:bottom w:val="single" w:sz="8" w:space="0" w:color="000000"/>
              <w:right w:val="single" w:sz="8" w:space="0" w:color="000000"/>
            </w:tcBorders>
            <w:noWrap/>
            <w:vAlign w:val="center"/>
          </w:tcPr>
          <w:p w:rsidR="00A16B9C" w:rsidRPr="00200E47" w:rsidRDefault="00A16B9C">
            <w:pPr>
              <w:widowControl/>
              <w:jc w:val="left"/>
              <w:rPr>
                <w:rFonts w:ascii="宋体" w:eastAsia="宋体" w:hAnsi="宋体" w:cs="宋体"/>
                <w:kern w:val="0"/>
                <w:sz w:val="20"/>
                <w:szCs w:val="20"/>
              </w:rPr>
            </w:pPr>
          </w:p>
        </w:tc>
        <w:tc>
          <w:tcPr>
            <w:tcW w:w="1620" w:type="dxa"/>
            <w:tcBorders>
              <w:top w:val="nil"/>
              <w:left w:val="nil"/>
              <w:bottom w:val="single" w:sz="8" w:space="0" w:color="000000"/>
              <w:right w:val="single" w:sz="8" w:space="0" w:color="000000"/>
            </w:tcBorders>
            <w:noWrap/>
            <w:vAlign w:val="center"/>
          </w:tcPr>
          <w:p w:rsidR="00A16B9C" w:rsidRPr="00200E47" w:rsidRDefault="002558A8">
            <w:pPr>
              <w:widowControl/>
              <w:jc w:val="center"/>
              <w:rPr>
                <w:rFonts w:ascii="宋体" w:eastAsia="宋体" w:hAnsi="宋体" w:cs="宋体"/>
                <w:kern w:val="0"/>
                <w:sz w:val="20"/>
                <w:szCs w:val="20"/>
              </w:rPr>
            </w:pPr>
            <w:r w:rsidRPr="00200E47">
              <w:rPr>
                <w:rFonts w:ascii="宋体" w:eastAsia="宋体" w:hAnsi="宋体" w:cs="宋体" w:hint="eastAsia"/>
                <w:kern w:val="0"/>
                <w:sz w:val="20"/>
                <w:szCs w:val="20"/>
              </w:rPr>
              <w:t>单元式空气调节机(制冷量&gt;14000W</w:t>
            </w:r>
          </w:p>
        </w:tc>
        <w:tc>
          <w:tcPr>
            <w:tcW w:w="4540" w:type="dxa"/>
            <w:tcBorders>
              <w:top w:val="nil"/>
              <w:left w:val="nil"/>
              <w:bottom w:val="single" w:sz="8" w:space="0" w:color="000000"/>
              <w:right w:val="single" w:sz="8" w:space="0" w:color="000000"/>
            </w:tcBorders>
            <w:noWrap/>
            <w:vAlign w:val="center"/>
          </w:tcPr>
          <w:p w:rsidR="00A16B9C" w:rsidRPr="00200E47" w:rsidRDefault="002558A8">
            <w:pPr>
              <w:widowControl/>
              <w:jc w:val="left"/>
              <w:rPr>
                <w:rFonts w:ascii="宋体" w:eastAsia="宋体" w:hAnsi="宋体" w:cs="宋体"/>
                <w:kern w:val="0"/>
                <w:sz w:val="20"/>
                <w:szCs w:val="20"/>
              </w:rPr>
            </w:pPr>
            <w:r w:rsidRPr="00200E47">
              <w:rPr>
                <w:rFonts w:ascii="宋体" w:eastAsia="宋体" w:hAnsi="宋体" w:cs="宋体" w:hint="eastAsia"/>
                <w:kern w:val="0"/>
                <w:sz w:val="20"/>
                <w:szCs w:val="20"/>
              </w:rPr>
              <w:t>《单元式空气调节机能效限定值及能效等级》（GB19576）《风管送风式空调机组能效限定值及能效等级》（GB37479）</w:t>
            </w:r>
          </w:p>
        </w:tc>
      </w:tr>
      <w:tr w:rsidR="00A16B9C" w:rsidRPr="00200E47">
        <w:trPr>
          <w:trHeight w:val="735"/>
        </w:trPr>
        <w:tc>
          <w:tcPr>
            <w:tcW w:w="660" w:type="dxa"/>
            <w:vMerge/>
            <w:tcBorders>
              <w:top w:val="nil"/>
              <w:left w:val="single" w:sz="8" w:space="0" w:color="000000"/>
              <w:bottom w:val="single" w:sz="8" w:space="0" w:color="000000"/>
              <w:right w:val="single" w:sz="8" w:space="0" w:color="000000"/>
            </w:tcBorders>
            <w:noWrap/>
            <w:vAlign w:val="center"/>
          </w:tcPr>
          <w:p w:rsidR="00A16B9C" w:rsidRPr="00200E47" w:rsidRDefault="00A16B9C">
            <w:pPr>
              <w:widowControl/>
              <w:jc w:val="left"/>
              <w:rPr>
                <w:rFonts w:ascii="宋体" w:eastAsia="宋体" w:hAnsi="宋体" w:cs="宋体"/>
                <w:kern w:val="0"/>
                <w:sz w:val="20"/>
                <w:szCs w:val="20"/>
              </w:rPr>
            </w:pPr>
          </w:p>
        </w:tc>
        <w:tc>
          <w:tcPr>
            <w:tcW w:w="1080" w:type="dxa"/>
            <w:vMerge/>
            <w:tcBorders>
              <w:top w:val="nil"/>
              <w:left w:val="single" w:sz="8" w:space="0" w:color="000000"/>
              <w:bottom w:val="single" w:sz="8" w:space="0" w:color="000000"/>
              <w:right w:val="single" w:sz="8" w:space="0" w:color="000000"/>
            </w:tcBorders>
            <w:noWrap/>
            <w:vAlign w:val="center"/>
          </w:tcPr>
          <w:p w:rsidR="00A16B9C" w:rsidRPr="00200E47" w:rsidRDefault="00A16B9C">
            <w:pPr>
              <w:widowControl/>
              <w:jc w:val="left"/>
              <w:rPr>
                <w:rFonts w:ascii="宋体" w:eastAsia="宋体" w:hAnsi="宋体" w:cs="宋体"/>
                <w:kern w:val="0"/>
                <w:sz w:val="20"/>
                <w:szCs w:val="20"/>
              </w:rPr>
            </w:pPr>
          </w:p>
        </w:tc>
        <w:tc>
          <w:tcPr>
            <w:tcW w:w="1320" w:type="dxa"/>
            <w:tcBorders>
              <w:top w:val="nil"/>
              <w:left w:val="nil"/>
              <w:bottom w:val="single" w:sz="8" w:space="0" w:color="000000"/>
              <w:right w:val="single" w:sz="8" w:space="0" w:color="000000"/>
            </w:tcBorders>
            <w:noWrap/>
            <w:vAlign w:val="center"/>
          </w:tcPr>
          <w:p w:rsidR="00A16B9C" w:rsidRPr="00200E47" w:rsidRDefault="002558A8">
            <w:pPr>
              <w:widowControl/>
              <w:jc w:val="center"/>
              <w:rPr>
                <w:rFonts w:ascii="宋体" w:eastAsia="宋体" w:hAnsi="宋体" w:cs="宋体"/>
                <w:kern w:val="0"/>
                <w:sz w:val="20"/>
                <w:szCs w:val="20"/>
              </w:rPr>
            </w:pPr>
            <w:r w:rsidRPr="00200E47">
              <w:rPr>
                <w:rFonts w:ascii="宋体" w:eastAsia="宋体" w:hAnsi="宋体" w:cs="宋体" w:hint="eastAsia"/>
                <w:kern w:val="0"/>
                <w:sz w:val="20"/>
                <w:szCs w:val="20"/>
              </w:rPr>
              <w:t>★A02052309专用制冷、空调设备</w:t>
            </w:r>
          </w:p>
        </w:tc>
        <w:tc>
          <w:tcPr>
            <w:tcW w:w="1620" w:type="dxa"/>
            <w:tcBorders>
              <w:top w:val="nil"/>
              <w:left w:val="nil"/>
              <w:bottom w:val="single" w:sz="8" w:space="0" w:color="000000"/>
              <w:right w:val="single" w:sz="8" w:space="0" w:color="000000"/>
            </w:tcBorders>
            <w:noWrap/>
            <w:vAlign w:val="center"/>
          </w:tcPr>
          <w:p w:rsidR="00A16B9C" w:rsidRPr="00200E47" w:rsidRDefault="002558A8">
            <w:pPr>
              <w:widowControl/>
              <w:jc w:val="center"/>
              <w:rPr>
                <w:rFonts w:ascii="宋体" w:eastAsia="宋体" w:hAnsi="宋体" w:cs="宋体"/>
                <w:kern w:val="0"/>
                <w:sz w:val="20"/>
                <w:szCs w:val="20"/>
              </w:rPr>
            </w:pPr>
            <w:r w:rsidRPr="00200E47">
              <w:rPr>
                <w:rFonts w:ascii="宋体" w:eastAsia="宋体" w:hAnsi="宋体" w:cs="宋体" w:hint="eastAsia"/>
                <w:kern w:val="0"/>
                <w:sz w:val="20"/>
                <w:szCs w:val="20"/>
              </w:rPr>
              <w:t>机房空调</w:t>
            </w:r>
          </w:p>
        </w:tc>
        <w:tc>
          <w:tcPr>
            <w:tcW w:w="4540" w:type="dxa"/>
            <w:tcBorders>
              <w:top w:val="nil"/>
              <w:left w:val="nil"/>
              <w:bottom w:val="single" w:sz="8" w:space="0" w:color="000000"/>
              <w:right w:val="single" w:sz="8" w:space="0" w:color="000000"/>
            </w:tcBorders>
            <w:noWrap/>
            <w:vAlign w:val="center"/>
          </w:tcPr>
          <w:p w:rsidR="00A16B9C" w:rsidRPr="00200E47" w:rsidRDefault="002558A8">
            <w:pPr>
              <w:widowControl/>
              <w:jc w:val="left"/>
              <w:rPr>
                <w:rFonts w:ascii="宋体" w:eastAsia="宋体" w:hAnsi="宋体" w:cs="宋体"/>
                <w:kern w:val="0"/>
                <w:sz w:val="20"/>
                <w:szCs w:val="20"/>
              </w:rPr>
            </w:pPr>
            <w:r w:rsidRPr="00200E47">
              <w:rPr>
                <w:rFonts w:ascii="宋体" w:eastAsia="宋体" w:hAnsi="宋体" w:cs="宋体" w:hint="eastAsia"/>
                <w:kern w:val="0"/>
                <w:sz w:val="20"/>
                <w:szCs w:val="20"/>
              </w:rPr>
              <w:t>《单元式空气调节机能效限定值及能效等级》（GB19576）</w:t>
            </w:r>
          </w:p>
        </w:tc>
      </w:tr>
      <w:tr w:rsidR="00A16B9C" w:rsidRPr="00200E47">
        <w:trPr>
          <w:trHeight w:val="735"/>
        </w:trPr>
        <w:tc>
          <w:tcPr>
            <w:tcW w:w="660" w:type="dxa"/>
            <w:vMerge/>
            <w:tcBorders>
              <w:top w:val="nil"/>
              <w:left w:val="single" w:sz="8" w:space="0" w:color="000000"/>
              <w:bottom w:val="single" w:sz="8" w:space="0" w:color="000000"/>
              <w:right w:val="single" w:sz="8" w:space="0" w:color="000000"/>
            </w:tcBorders>
            <w:noWrap/>
            <w:vAlign w:val="center"/>
          </w:tcPr>
          <w:p w:rsidR="00A16B9C" w:rsidRPr="00200E47" w:rsidRDefault="00A16B9C">
            <w:pPr>
              <w:widowControl/>
              <w:jc w:val="left"/>
              <w:rPr>
                <w:rFonts w:ascii="宋体" w:eastAsia="宋体" w:hAnsi="宋体" w:cs="宋体"/>
                <w:kern w:val="0"/>
                <w:sz w:val="20"/>
                <w:szCs w:val="20"/>
              </w:rPr>
            </w:pPr>
          </w:p>
        </w:tc>
        <w:tc>
          <w:tcPr>
            <w:tcW w:w="1080" w:type="dxa"/>
            <w:vMerge/>
            <w:tcBorders>
              <w:top w:val="nil"/>
              <w:left w:val="single" w:sz="8" w:space="0" w:color="000000"/>
              <w:bottom w:val="single" w:sz="8" w:space="0" w:color="000000"/>
              <w:right w:val="single" w:sz="8" w:space="0" w:color="000000"/>
            </w:tcBorders>
            <w:noWrap/>
            <w:vAlign w:val="center"/>
          </w:tcPr>
          <w:p w:rsidR="00A16B9C" w:rsidRPr="00200E47" w:rsidRDefault="00A16B9C">
            <w:pPr>
              <w:widowControl/>
              <w:jc w:val="left"/>
              <w:rPr>
                <w:rFonts w:ascii="宋体" w:eastAsia="宋体" w:hAnsi="宋体" w:cs="宋体"/>
                <w:kern w:val="0"/>
                <w:sz w:val="20"/>
                <w:szCs w:val="20"/>
              </w:rPr>
            </w:pPr>
          </w:p>
        </w:tc>
        <w:tc>
          <w:tcPr>
            <w:tcW w:w="1320" w:type="dxa"/>
            <w:tcBorders>
              <w:top w:val="nil"/>
              <w:left w:val="nil"/>
              <w:bottom w:val="single" w:sz="8" w:space="0" w:color="000000"/>
              <w:right w:val="single" w:sz="8" w:space="0" w:color="000000"/>
            </w:tcBorders>
            <w:noWrap/>
            <w:vAlign w:val="center"/>
          </w:tcPr>
          <w:p w:rsidR="00A16B9C" w:rsidRPr="00200E47" w:rsidRDefault="002558A8">
            <w:pPr>
              <w:widowControl/>
              <w:jc w:val="center"/>
              <w:rPr>
                <w:rFonts w:ascii="宋体" w:eastAsia="宋体" w:hAnsi="宋体" w:cs="宋体"/>
                <w:kern w:val="0"/>
                <w:sz w:val="20"/>
                <w:szCs w:val="20"/>
              </w:rPr>
            </w:pPr>
            <w:r w:rsidRPr="00200E47">
              <w:rPr>
                <w:rFonts w:ascii="宋体" w:eastAsia="宋体" w:hAnsi="宋体" w:cs="宋体" w:hint="eastAsia"/>
                <w:kern w:val="0"/>
                <w:sz w:val="20"/>
                <w:szCs w:val="20"/>
              </w:rPr>
              <w:t>A02052399其他制冷空调设备</w:t>
            </w:r>
          </w:p>
        </w:tc>
        <w:tc>
          <w:tcPr>
            <w:tcW w:w="1620" w:type="dxa"/>
            <w:tcBorders>
              <w:top w:val="nil"/>
              <w:left w:val="nil"/>
              <w:bottom w:val="single" w:sz="8" w:space="0" w:color="000000"/>
              <w:right w:val="single" w:sz="8" w:space="0" w:color="000000"/>
            </w:tcBorders>
            <w:noWrap/>
            <w:vAlign w:val="center"/>
          </w:tcPr>
          <w:p w:rsidR="00A16B9C" w:rsidRPr="00200E47" w:rsidRDefault="002558A8">
            <w:pPr>
              <w:widowControl/>
              <w:jc w:val="center"/>
              <w:rPr>
                <w:rFonts w:ascii="宋体" w:eastAsia="宋体" w:hAnsi="宋体" w:cs="宋体"/>
                <w:kern w:val="0"/>
                <w:sz w:val="20"/>
                <w:szCs w:val="20"/>
              </w:rPr>
            </w:pPr>
            <w:r w:rsidRPr="00200E47">
              <w:rPr>
                <w:rFonts w:ascii="宋体" w:eastAsia="宋体" w:hAnsi="宋体" w:cs="宋体" w:hint="eastAsia"/>
                <w:kern w:val="0"/>
                <w:sz w:val="20"/>
                <w:szCs w:val="20"/>
              </w:rPr>
              <w:t>冷却塔</w:t>
            </w:r>
          </w:p>
        </w:tc>
        <w:tc>
          <w:tcPr>
            <w:tcW w:w="4540" w:type="dxa"/>
            <w:tcBorders>
              <w:top w:val="nil"/>
              <w:left w:val="nil"/>
              <w:bottom w:val="single" w:sz="8" w:space="0" w:color="000000"/>
              <w:right w:val="single" w:sz="8" w:space="0" w:color="000000"/>
            </w:tcBorders>
            <w:noWrap/>
            <w:vAlign w:val="center"/>
          </w:tcPr>
          <w:p w:rsidR="00A16B9C" w:rsidRPr="00200E47" w:rsidRDefault="002558A8">
            <w:pPr>
              <w:widowControl/>
              <w:jc w:val="left"/>
              <w:rPr>
                <w:rFonts w:ascii="宋体" w:eastAsia="宋体" w:hAnsi="宋体" w:cs="宋体"/>
                <w:kern w:val="0"/>
                <w:sz w:val="20"/>
                <w:szCs w:val="20"/>
              </w:rPr>
            </w:pPr>
            <w:r w:rsidRPr="00200E47">
              <w:rPr>
                <w:rFonts w:ascii="宋体" w:eastAsia="宋体" w:hAnsi="宋体" w:cs="宋体" w:hint="eastAsia"/>
                <w:kern w:val="0"/>
                <w:sz w:val="20"/>
                <w:szCs w:val="20"/>
              </w:rPr>
              <w:t>《机械通风冷却塔第1部分：中小型开式冷却塔》（GB/T7190.1）；《机械通风冷却塔第2部分：大型开式冷却塔》（GB/T7190.2）</w:t>
            </w:r>
          </w:p>
        </w:tc>
      </w:tr>
      <w:tr w:rsidR="00A16B9C" w:rsidRPr="00200E47">
        <w:trPr>
          <w:trHeight w:val="495"/>
        </w:trPr>
        <w:tc>
          <w:tcPr>
            <w:tcW w:w="660" w:type="dxa"/>
            <w:tcBorders>
              <w:top w:val="nil"/>
              <w:left w:val="single" w:sz="8" w:space="0" w:color="000000"/>
              <w:bottom w:val="single" w:sz="8" w:space="0" w:color="000000"/>
              <w:right w:val="single" w:sz="8" w:space="0" w:color="000000"/>
            </w:tcBorders>
            <w:noWrap/>
            <w:vAlign w:val="center"/>
          </w:tcPr>
          <w:p w:rsidR="00A16B9C" w:rsidRPr="00200E47" w:rsidRDefault="002558A8">
            <w:pPr>
              <w:widowControl/>
              <w:jc w:val="center"/>
              <w:rPr>
                <w:rFonts w:ascii="宋体" w:eastAsia="宋体" w:hAnsi="宋体" w:cs="宋体"/>
                <w:kern w:val="0"/>
                <w:sz w:val="20"/>
                <w:szCs w:val="20"/>
              </w:rPr>
            </w:pPr>
            <w:r w:rsidRPr="00200E47">
              <w:rPr>
                <w:rFonts w:ascii="宋体" w:eastAsia="宋体" w:hAnsi="宋体" w:cs="宋体" w:hint="eastAsia"/>
                <w:kern w:val="0"/>
                <w:sz w:val="20"/>
                <w:szCs w:val="20"/>
              </w:rPr>
              <w:t>7</w:t>
            </w:r>
          </w:p>
        </w:tc>
        <w:tc>
          <w:tcPr>
            <w:tcW w:w="1080" w:type="dxa"/>
            <w:tcBorders>
              <w:top w:val="nil"/>
              <w:left w:val="nil"/>
              <w:bottom w:val="single" w:sz="8" w:space="0" w:color="000000"/>
              <w:right w:val="single" w:sz="8" w:space="0" w:color="000000"/>
            </w:tcBorders>
            <w:noWrap/>
            <w:vAlign w:val="center"/>
          </w:tcPr>
          <w:p w:rsidR="00A16B9C" w:rsidRPr="00200E47" w:rsidRDefault="002558A8">
            <w:pPr>
              <w:widowControl/>
              <w:jc w:val="center"/>
              <w:rPr>
                <w:rFonts w:ascii="宋体" w:eastAsia="宋体" w:hAnsi="宋体" w:cs="宋体"/>
                <w:kern w:val="0"/>
                <w:sz w:val="20"/>
                <w:szCs w:val="20"/>
              </w:rPr>
            </w:pPr>
            <w:r w:rsidRPr="00200E47">
              <w:rPr>
                <w:rFonts w:ascii="宋体" w:eastAsia="宋体" w:hAnsi="宋体" w:cs="宋体" w:hint="eastAsia"/>
                <w:kern w:val="0"/>
                <w:sz w:val="20"/>
                <w:szCs w:val="20"/>
              </w:rPr>
              <w:t>A020601电机</w:t>
            </w:r>
          </w:p>
        </w:tc>
        <w:tc>
          <w:tcPr>
            <w:tcW w:w="1320" w:type="dxa"/>
            <w:tcBorders>
              <w:top w:val="nil"/>
              <w:left w:val="nil"/>
              <w:bottom w:val="single" w:sz="8" w:space="0" w:color="000000"/>
              <w:right w:val="single" w:sz="8" w:space="0" w:color="000000"/>
            </w:tcBorders>
            <w:noWrap/>
            <w:vAlign w:val="center"/>
          </w:tcPr>
          <w:p w:rsidR="00A16B9C" w:rsidRPr="00200E47" w:rsidRDefault="002558A8">
            <w:pPr>
              <w:widowControl/>
              <w:jc w:val="center"/>
              <w:rPr>
                <w:rFonts w:ascii="宋体" w:eastAsia="宋体" w:hAnsi="宋体" w:cs="宋体"/>
                <w:kern w:val="0"/>
                <w:sz w:val="20"/>
                <w:szCs w:val="20"/>
              </w:rPr>
            </w:pPr>
            <w:r w:rsidRPr="00200E47">
              <w:rPr>
                <w:rFonts w:ascii="宋体" w:eastAsia="宋体" w:hAnsi="宋体" w:cs="宋体" w:hint="eastAsia"/>
                <w:kern w:val="0"/>
                <w:sz w:val="20"/>
                <w:szCs w:val="20"/>
              </w:rPr>
              <w:t xml:space="preserve">　</w:t>
            </w:r>
          </w:p>
        </w:tc>
        <w:tc>
          <w:tcPr>
            <w:tcW w:w="1620" w:type="dxa"/>
            <w:tcBorders>
              <w:top w:val="nil"/>
              <w:left w:val="nil"/>
              <w:bottom w:val="single" w:sz="8" w:space="0" w:color="000000"/>
              <w:right w:val="single" w:sz="8" w:space="0" w:color="000000"/>
            </w:tcBorders>
            <w:noWrap/>
            <w:vAlign w:val="center"/>
          </w:tcPr>
          <w:p w:rsidR="00A16B9C" w:rsidRPr="00200E47" w:rsidRDefault="002558A8">
            <w:pPr>
              <w:widowControl/>
              <w:jc w:val="center"/>
              <w:rPr>
                <w:rFonts w:ascii="宋体" w:eastAsia="宋体" w:hAnsi="宋体" w:cs="宋体"/>
                <w:kern w:val="0"/>
                <w:sz w:val="20"/>
                <w:szCs w:val="20"/>
              </w:rPr>
            </w:pPr>
            <w:r w:rsidRPr="00200E47">
              <w:rPr>
                <w:rFonts w:ascii="宋体" w:eastAsia="宋体" w:hAnsi="宋体" w:cs="宋体" w:hint="eastAsia"/>
                <w:kern w:val="0"/>
                <w:sz w:val="20"/>
                <w:szCs w:val="20"/>
              </w:rPr>
              <w:t xml:space="preserve">　</w:t>
            </w:r>
          </w:p>
        </w:tc>
        <w:tc>
          <w:tcPr>
            <w:tcW w:w="4540" w:type="dxa"/>
            <w:tcBorders>
              <w:top w:val="nil"/>
              <w:left w:val="nil"/>
              <w:bottom w:val="single" w:sz="8" w:space="0" w:color="000000"/>
              <w:right w:val="single" w:sz="8" w:space="0" w:color="000000"/>
            </w:tcBorders>
            <w:noWrap/>
            <w:vAlign w:val="center"/>
          </w:tcPr>
          <w:p w:rsidR="00A16B9C" w:rsidRPr="00200E47" w:rsidRDefault="002558A8">
            <w:pPr>
              <w:widowControl/>
              <w:jc w:val="left"/>
              <w:rPr>
                <w:rFonts w:ascii="宋体" w:eastAsia="宋体" w:hAnsi="宋体" w:cs="宋体"/>
                <w:kern w:val="0"/>
                <w:sz w:val="20"/>
                <w:szCs w:val="20"/>
              </w:rPr>
            </w:pPr>
            <w:r w:rsidRPr="00200E47">
              <w:rPr>
                <w:rFonts w:ascii="宋体" w:eastAsia="宋体" w:hAnsi="宋体" w:cs="宋体" w:hint="eastAsia"/>
                <w:kern w:val="0"/>
                <w:sz w:val="20"/>
                <w:szCs w:val="20"/>
              </w:rPr>
              <w:t>《中小型三相异步电动机能效限定值及能效等级》（GB18613）</w:t>
            </w:r>
          </w:p>
        </w:tc>
      </w:tr>
      <w:tr w:rsidR="00A16B9C" w:rsidRPr="00200E47">
        <w:trPr>
          <w:trHeight w:val="495"/>
        </w:trPr>
        <w:tc>
          <w:tcPr>
            <w:tcW w:w="660" w:type="dxa"/>
            <w:tcBorders>
              <w:top w:val="nil"/>
              <w:left w:val="single" w:sz="8" w:space="0" w:color="000000"/>
              <w:bottom w:val="single" w:sz="8" w:space="0" w:color="000000"/>
              <w:right w:val="single" w:sz="8" w:space="0" w:color="000000"/>
            </w:tcBorders>
            <w:noWrap/>
            <w:vAlign w:val="center"/>
          </w:tcPr>
          <w:p w:rsidR="00A16B9C" w:rsidRPr="00200E47" w:rsidRDefault="002558A8">
            <w:pPr>
              <w:widowControl/>
              <w:jc w:val="center"/>
              <w:rPr>
                <w:rFonts w:ascii="宋体" w:eastAsia="宋体" w:hAnsi="宋体" w:cs="宋体"/>
                <w:kern w:val="0"/>
                <w:sz w:val="20"/>
                <w:szCs w:val="20"/>
              </w:rPr>
            </w:pPr>
            <w:r w:rsidRPr="00200E47">
              <w:rPr>
                <w:rFonts w:ascii="宋体" w:eastAsia="宋体" w:hAnsi="宋体" w:cs="宋体" w:hint="eastAsia"/>
                <w:kern w:val="0"/>
                <w:sz w:val="20"/>
                <w:szCs w:val="20"/>
              </w:rPr>
              <w:t>8</w:t>
            </w:r>
          </w:p>
        </w:tc>
        <w:tc>
          <w:tcPr>
            <w:tcW w:w="1080" w:type="dxa"/>
            <w:tcBorders>
              <w:top w:val="nil"/>
              <w:left w:val="nil"/>
              <w:bottom w:val="single" w:sz="8" w:space="0" w:color="000000"/>
              <w:right w:val="single" w:sz="8" w:space="0" w:color="000000"/>
            </w:tcBorders>
            <w:noWrap/>
            <w:vAlign w:val="center"/>
          </w:tcPr>
          <w:p w:rsidR="00A16B9C" w:rsidRPr="00200E47" w:rsidRDefault="002558A8">
            <w:pPr>
              <w:widowControl/>
              <w:jc w:val="center"/>
              <w:rPr>
                <w:rFonts w:ascii="宋体" w:eastAsia="宋体" w:hAnsi="宋体" w:cs="宋体"/>
                <w:kern w:val="0"/>
                <w:sz w:val="20"/>
                <w:szCs w:val="20"/>
              </w:rPr>
            </w:pPr>
            <w:r w:rsidRPr="00200E47">
              <w:rPr>
                <w:rFonts w:ascii="宋体" w:eastAsia="宋体" w:hAnsi="宋体" w:cs="宋体" w:hint="eastAsia"/>
                <w:kern w:val="0"/>
                <w:sz w:val="20"/>
                <w:szCs w:val="20"/>
              </w:rPr>
              <w:t>A020602变压器</w:t>
            </w:r>
          </w:p>
        </w:tc>
        <w:tc>
          <w:tcPr>
            <w:tcW w:w="1320" w:type="dxa"/>
            <w:tcBorders>
              <w:top w:val="nil"/>
              <w:left w:val="nil"/>
              <w:bottom w:val="single" w:sz="8" w:space="0" w:color="000000"/>
              <w:right w:val="single" w:sz="8" w:space="0" w:color="000000"/>
            </w:tcBorders>
            <w:noWrap/>
            <w:vAlign w:val="center"/>
          </w:tcPr>
          <w:p w:rsidR="00A16B9C" w:rsidRPr="00200E47" w:rsidRDefault="002558A8">
            <w:pPr>
              <w:widowControl/>
              <w:jc w:val="center"/>
              <w:rPr>
                <w:rFonts w:ascii="宋体" w:eastAsia="宋体" w:hAnsi="宋体" w:cs="宋体"/>
                <w:kern w:val="0"/>
                <w:sz w:val="20"/>
                <w:szCs w:val="20"/>
              </w:rPr>
            </w:pPr>
            <w:r w:rsidRPr="00200E47">
              <w:rPr>
                <w:rFonts w:ascii="宋体" w:eastAsia="宋体" w:hAnsi="宋体" w:cs="宋体" w:hint="eastAsia"/>
                <w:kern w:val="0"/>
                <w:sz w:val="20"/>
                <w:szCs w:val="20"/>
              </w:rPr>
              <w:t>配电变压器</w:t>
            </w:r>
          </w:p>
        </w:tc>
        <w:tc>
          <w:tcPr>
            <w:tcW w:w="1620" w:type="dxa"/>
            <w:tcBorders>
              <w:top w:val="nil"/>
              <w:left w:val="nil"/>
              <w:bottom w:val="single" w:sz="8" w:space="0" w:color="000000"/>
              <w:right w:val="single" w:sz="8" w:space="0" w:color="000000"/>
            </w:tcBorders>
            <w:noWrap/>
            <w:vAlign w:val="center"/>
          </w:tcPr>
          <w:p w:rsidR="00A16B9C" w:rsidRPr="00200E47" w:rsidRDefault="002558A8">
            <w:pPr>
              <w:widowControl/>
              <w:jc w:val="center"/>
              <w:rPr>
                <w:rFonts w:ascii="宋体" w:eastAsia="宋体" w:hAnsi="宋体" w:cs="宋体"/>
                <w:kern w:val="0"/>
                <w:sz w:val="20"/>
                <w:szCs w:val="20"/>
              </w:rPr>
            </w:pPr>
            <w:r w:rsidRPr="00200E47">
              <w:rPr>
                <w:rFonts w:ascii="宋体" w:eastAsia="宋体" w:hAnsi="宋体" w:cs="宋体" w:hint="eastAsia"/>
                <w:kern w:val="0"/>
                <w:sz w:val="20"/>
                <w:szCs w:val="20"/>
              </w:rPr>
              <w:t xml:space="preserve">　</w:t>
            </w:r>
          </w:p>
        </w:tc>
        <w:tc>
          <w:tcPr>
            <w:tcW w:w="4540" w:type="dxa"/>
            <w:tcBorders>
              <w:top w:val="nil"/>
              <w:left w:val="nil"/>
              <w:bottom w:val="single" w:sz="8" w:space="0" w:color="000000"/>
              <w:right w:val="single" w:sz="8" w:space="0" w:color="000000"/>
            </w:tcBorders>
            <w:noWrap/>
            <w:vAlign w:val="center"/>
          </w:tcPr>
          <w:p w:rsidR="00A16B9C" w:rsidRPr="00200E47" w:rsidRDefault="002558A8">
            <w:pPr>
              <w:widowControl/>
              <w:jc w:val="left"/>
              <w:rPr>
                <w:rFonts w:ascii="宋体" w:eastAsia="宋体" w:hAnsi="宋体" w:cs="宋体"/>
                <w:kern w:val="0"/>
                <w:sz w:val="20"/>
                <w:szCs w:val="20"/>
              </w:rPr>
            </w:pPr>
            <w:r w:rsidRPr="00200E47">
              <w:rPr>
                <w:rFonts w:ascii="宋体" w:eastAsia="宋体" w:hAnsi="宋体" w:cs="宋体" w:hint="eastAsia"/>
                <w:kern w:val="0"/>
                <w:sz w:val="20"/>
                <w:szCs w:val="20"/>
              </w:rPr>
              <w:t>《三相配电变压器能效限定值及能效等级》（GB20052）</w:t>
            </w:r>
          </w:p>
        </w:tc>
      </w:tr>
      <w:tr w:rsidR="00A16B9C" w:rsidRPr="00200E47">
        <w:trPr>
          <w:trHeight w:val="495"/>
        </w:trPr>
        <w:tc>
          <w:tcPr>
            <w:tcW w:w="660" w:type="dxa"/>
            <w:tcBorders>
              <w:top w:val="nil"/>
              <w:left w:val="single" w:sz="8" w:space="0" w:color="000000"/>
              <w:bottom w:val="single" w:sz="8" w:space="0" w:color="000000"/>
              <w:right w:val="single" w:sz="8" w:space="0" w:color="000000"/>
            </w:tcBorders>
            <w:noWrap/>
            <w:vAlign w:val="center"/>
          </w:tcPr>
          <w:p w:rsidR="00A16B9C" w:rsidRPr="00200E47" w:rsidRDefault="002558A8">
            <w:pPr>
              <w:widowControl/>
              <w:jc w:val="center"/>
              <w:rPr>
                <w:rFonts w:ascii="宋体" w:eastAsia="宋体" w:hAnsi="宋体" w:cs="宋体"/>
                <w:kern w:val="0"/>
                <w:sz w:val="20"/>
                <w:szCs w:val="20"/>
              </w:rPr>
            </w:pPr>
            <w:r w:rsidRPr="00200E47">
              <w:rPr>
                <w:rFonts w:ascii="宋体" w:eastAsia="宋体" w:hAnsi="宋体" w:cs="宋体" w:hint="eastAsia"/>
                <w:kern w:val="0"/>
                <w:sz w:val="20"/>
                <w:szCs w:val="20"/>
              </w:rPr>
              <w:t>9</w:t>
            </w:r>
          </w:p>
        </w:tc>
        <w:tc>
          <w:tcPr>
            <w:tcW w:w="1080" w:type="dxa"/>
            <w:tcBorders>
              <w:top w:val="nil"/>
              <w:left w:val="nil"/>
              <w:bottom w:val="single" w:sz="8" w:space="0" w:color="000000"/>
              <w:right w:val="single" w:sz="8" w:space="0" w:color="000000"/>
            </w:tcBorders>
            <w:noWrap/>
            <w:vAlign w:val="center"/>
          </w:tcPr>
          <w:p w:rsidR="00A16B9C" w:rsidRPr="00200E47" w:rsidRDefault="002558A8">
            <w:pPr>
              <w:widowControl/>
              <w:jc w:val="center"/>
              <w:rPr>
                <w:rFonts w:ascii="宋体" w:eastAsia="宋体" w:hAnsi="宋体" w:cs="宋体"/>
                <w:kern w:val="0"/>
                <w:sz w:val="20"/>
                <w:szCs w:val="20"/>
              </w:rPr>
            </w:pPr>
            <w:r w:rsidRPr="00200E47">
              <w:rPr>
                <w:rFonts w:ascii="宋体" w:eastAsia="宋体" w:hAnsi="宋体" w:cs="宋体" w:hint="eastAsia"/>
                <w:kern w:val="0"/>
                <w:sz w:val="20"/>
                <w:szCs w:val="20"/>
              </w:rPr>
              <w:t>★A020609镇流器</w:t>
            </w:r>
          </w:p>
        </w:tc>
        <w:tc>
          <w:tcPr>
            <w:tcW w:w="1320" w:type="dxa"/>
            <w:tcBorders>
              <w:top w:val="nil"/>
              <w:left w:val="nil"/>
              <w:bottom w:val="single" w:sz="8" w:space="0" w:color="000000"/>
              <w:right w:val="single" w:sz="8" w:space="0" w:color="000000"/>
            </w:tcBorders>
            <w:noWrap/>
            <w:vAlign w:val="center"/>
          </w:tcPr>
          <w:p w:rsidR="00A16B9C" w:rsidRPr="00200E47" w:rsidRDefault="002558A8">
            <w:pPr>
              <w:widowControl/>
              <w:jc w:val="center"/>
              <w:rPr>
                <w:rFonts w:ascii="宋体" w:eastAsia="宋体" w:hAnsi="宋体" w:cs="宋体"/>
                <w:kern w:val="0"/>
                <w:sz w:val="20"/>
                <w:szCs w:val="20"/>
              </w:rPr>
            </w:pPr>
            <w:r w:rsidRPr="00200E47">
              <w:rPr>
                <w:rFonts w:ascii="宋体" w:eastAsia="宋体" w:hAnsi="宋体" w:cs="宋体" w:hint="eastAsia"/>
                <w:kern w:val="0"/>
                <w:sz w:val="20"/>
                <w:szCs w:val="20"/>
              </w:rPr>
              <w:t>管型荧光灯镇流器</w:t>
            </w:r>
          </w:p>
        </w:tc>
        <w:tc>
          <w:tcPr>
            <w:tcW w:w="1620" w:type="dxa"/>
            <w:tcBorders>
              <w:top w:val="nil"/>
              <w:left w:val="nil"/>
              <w:bottom w:val="single" w:sz="8" w:space="0" w:color="000000"/>
              <w:right w:val="single" w:sz="8" w:space="0" w:color="000000"/>
            </w:tcBorders>
            <w:noWrap/>
            <w:vAlign w:val="center"/>
          </w:tcPr>
          <w:p w:rsidR="00A16B9C" w:rsidRPr="00200E47" w:rsidRDefault="002558A8">
            <w:pPr>
              <w:widowControl/>
              <w:jc w:val="center"/>
              <w:rPr>
                <w:rFonts w:ascii="宋体" w:eastAsia="宋体" w:hAnsi="宋体" w:cs="宋体"/>
                <w:kern w:val="0"/>
                <w:sz w:val="20"/>
                <w:szCs w:val="20"/>
              </w:rPr>
            </w:pPr>
            <w:r w:rsidRPr="00200E47">
              <w:rPr>
                <w:rFonts w:ascii="宋体" w:eastAsia="宋体" w:hAnsi="宋体" w:cs="宋体" w:hint="eastAsia"/>
                <w:kern w:val="0"/>
                <w:sz w:val="20"/>
                <w:szCs w:val="20"/>
              </w:rPr>
              <w:t xml:space="preserve">　</w:t>
            </w:r>
          </w:p>
        </w:tc>
        <w:tc>
          <w:tcPr>
            <w:tcW w:w="4540" w:type="dxa"/>
            <w:tcBorders>
              <w:top w:val="nil"/>
              <w:left w:val="nil"/>
              <w:bottom w:val="single" w:sz="8" w:space="0" w:color="000000"/>
              <w:right w:val="single" w:sz="8" w:space="0" w:color="000000"/>
            </w:tcBorders>
            <w:noWrap/>
            <w:vAlign w:val="center"/>
          </w:tcPr>
          <w:p w:rsidR="00A16B9C" w:rsidRPr="00200E47" w:rsidRDefault="002558A8">
            <w:pPr>
              <w:widowControl/>
              <w:jc w:val="left"/>
              <w:rPr>
                <w:rFonts w:ascii="宋体" w:eastAsia="宋体" w:hAnsi="宋体" w:cs="宋体"/>
                <w:kern w:val="0"/>
                <w:sz w:val="20"/>
                <w:szCs w:val="20"/>
              </w:rPr>
            </w:pPr>
            <w:r w:rsidRPr="00200E47">
              <w:rPr>
                <w:rFonts w:ascii="宋体" w:eastAsia="宋体" w:hAnsi="宋体" w:cs="宋体" w:hint="eastAsia"/>
                <w:kern w:val="0"/>
                <w:sz w:val="20"/>
                <w:szCs w:val="20"/>
              </w:rPr>
              <w:t>《管形荧光灯镇流器能效限定值及能效等级》（GB17896）</w:t>
            </w:r>
          </w:p>
        </w:tc>
      </w:tr>
      <w:tr w:rsidR="00A16B9C" w:rsidRPr="00200E47">
        <w:trPr>
          <w:trHeight w:val="495"/>
        </w:trPr>
        <w:tc>
          <w:tcPr>
            <w:tcW w:w="660" w:type="dxa"/>
            <w:vMerge w:val="restart"/>
            <w:tcBorders>
              <w:top w:val="nil"/>
              <w:left w:val="single" w:sz="8" w:space="0" w:color="000000"/>
              <w:bottom w:val="single" w:sz="8" w:space="0" w:color="000000"/>
              <w:right w:val="single" w:sz="8" w:space="0" w:color="000000"/>
            </w:tcBorders>
            <w:noWrap/>
            <w:vAlign w:val="center"/>
          </w:tcPr>
          <w:p w:rsidR="00A16B9C" w:rsidRPr="00200E47" w:rsidRDefault="002558A8">
            <w:pPr>
              <w:widowControl/>
              <w:jc w:val="center"/>
              <w:rPr>
                <w:rFonts w:ascii="宋体" w:eastAsia="宋体" w:hAnsi="宋体" w:cs="宋体"/>
                <w:kern w:val="0"/>
                <w:sz w:val="20"/>
                <w:szCs w:val="20"/>
              </w:rPr>
            </w:pPr>
            <w:r w:rsidRPr="00200E47">
              <w:rPr>
                <w:rFonts w:ascii="宋体" w:eastAsia="宋体" w:hAnsi="宋体" w:cs="宋体" w:hint="eastAsia"/>
                <w:kern w:val="0"/>
                <w:sz w:val="20"/>
                <w:szCs w:val="20"/>
              </w:rPr>
              <w:t>10</w:t>
            </w:r>
          </w:p>
        </w:tc>
        <w:tc>
          <w:tcPr>
            <w:tcW w:w="1080" w:type="dxa"/>
            <w:vMerge w:val="restart"/>
            <w:tcBorders>
              <w:top w:val="nil"/>
              <w:left w:val="single" w:sz="8" w:space="0" w:color="000000"/>
              <w:bottom w:val="single" w:sz="8" w:space="0" w:color="000000"/>
              <w:right w:val="single" w:sz="8" w:space="0" w:color="000000"/>
            </w:tcBorders>
            <w:noWrap/>
            <w:vAlign w:val="center"/>
          </w:tcPr>
          <w:p w:rsidR="00A16B9C" w:rsidRPr="00200E47" w:rsidRDefault="002558A8">
            <w:pPr>
              <w:widowControl/>
              <w:jc w:val="center"/>
              <w:rPr>
                <w:rFonts w:ascii="宋体" w:eastAsia="宋体" w:hAnsi="宋体" w:cs="宋体"/>
                <w:kern w:val="0"/>
                <w:sz w:val="20"/>
                <w:szCs w:val="20"/>
              </w:rPr>
            </w:pPr>
            <w:r w:rsidRPr="00200E47">
              <w:rPr>
                <w:rFonts w:ascii="宋体" w:eastAsia="宋体" w:hAnsi="宋体" w:cs="宋体" w:hint="eastAsia"/>
                <w:kern w:val="0"/>
                <w:sz w:val="20"/>
                <w:szCs w:val="20"/>
              </w:rPr>
              <w:t>A020618生活用电器</w:t>
            </w:r>
          </w:p>
        </w:tc>
        <w:tc>
          <w:tcPr>
            <w:tcW w:w="1320" w:type="dxa"/>
            <w:tcBorders>
              <w:top w:val="nil"/>
              <w:left w:val="nil"/>
              <w:bottom w:val="single" w:sz="8" w:space="0" w:color="000000"/>
              <w:right w:val="single" w:sz="8" w:space="0" w:color="000000"/>
            </w:tcBorders>
            <w:noWrap/>
            <w:vAlign w:val="center"/>
          </w:tcPr>
          <w:p w:rsidR="00A16B9C" w:rsidRPr="00200E47" w:rsidRDefault="002558A8">
            <w:pPr>
              <w:widowControl/>
              <w:jc w:val="center"/>
              <w:rPr>
                <w:rFonts w:ascii="宋体" w:eastAsia="宋体" w:hAnsi="宋体" w:cs="宋体"/>
                <w:kern w:val="0"/>
                <w:sz w:val="20"/>
                <w:szCs w:val="20"/>
              </w:rPr>
            </w:pPr>
            <w:r w:rsidRPr="00200E47">
              <w:rPr>
                <w:rFonts w:ascii="宋体" w:eastAsia="宋体" w:hAnsi="宋体" w:cs="宋体" w:hint="eastAsia"/>
                <w:kern w:val="0"/>
                <w:sz w:val="20"/>
                <w:szCs w:val="20"/>
              </w:rPr>
              <w:t>A0206180101电冰箱</w:t>
            </w:r>
          </w:p>
        </w:tc>
        <w:tc>
          <w:tcPr>
            <w:tcW w:w="1620" w:type="dxa"/>
            <w:tcBorders>
              <w:top w:val="nil"/>
              <w:left w:val="nil"/>
              <w:bottom w:val="single" w:sz="8" w:space="0" w:color="000000"/>
              <w:right w:val="single" w:sz="8" w:space="0" w:color="000000"/>
            </w:tcBorders>
            <w:noWrap/>
            <w:vAlign w:val="center"/>
          </w:tcPr>
          <w:p w:rsidR="00A16B9C" w:rsidRPr="00200E47" w:rsidRDefault="002558A8">
            <w:pPr>
              <w:widowControl/>
              <w:jc w:val="center"/>
              <w:rPr>
                <w:rFonts w:ascii="宋体" w:eastAsia="宋体" w:hAnsi="宋体" w:cs="宋体"/>
                <w:kern w:val="0"/>
                <w:sz w:val="20"/>
                <w:szCs w:val="20"/>
              </w:rPr>
            </w:pPr>
            <w:r w:rsidRPr="00200E47">
              <w:rPr>
                <w:rFonts w:ascii="宋体" w:eastAsia="宋体" w:hAnsi="宋体" w:cs="宋体" w:hint="eastAsia"/>
                <w:kern w:val="0"/>
                <w:sz w:val="20"/>
                <w:szCs w:val="20"/>
              </w:rPr>
              <w:t xml:space="preserve">　</w:t>
            </w:r>
          </w:p>
        </w:tc>
        <w:tc>
          <w:tcPr>
            <w:tcW w:w="4540" w:type="dxa"/>
            <w:tcBorders>
              <w:top w:val="nil"/>
              <w:left w:val="nil"/>
              <w:bottom w:val="single" w:sz="8" w:space="0" w:color="000000"/>
              <w:right w:val="single" w:sz="8" w:space="0" w:color="000000"/>
            </w:tcBorders>
            <w:noWrap/>
            <w:vAlign w:val="center"/>
          </w:tcPr>
          <w:p w:rsidR="00A16B9C" w:rsidRPr="00200E47" w:rsidRDefault="002558A8">
            <w:pPr>
              <w:widowControl/>
              <w:jc w:val="left"/>
              <w:rPr>
                <w:rFonts w:ascii="宋体" w:eastAsia="宋体" w:hAnsi="宋体" w:cs="宋体"/>
                <w:kern w:val="0"/>
                <w:sz w:val="20"/>
                <w:szCs w:val="20"/>
              </w:rPr>
            </w:pPr>
            <w:r w:rsidRPr="00200E47">
              <w:rPr>
                <w:rFonts w:ascii="宋体" w:eastAsia="宋体" w:hAnsi="宋体" w:cs="宋体" w:hint="eastAsia"/>
                <w:kern w:val="0"/>
                <w:sz w:val="20"/>
                <w:szCs w:val="20"/>
              </w:rPr>
              <w:t>《家用电冰箱耗电量限定值及能效等级》（GB 12021.2）</w:t>
            </w:r>
          </w:p>
        </w:tc>
      </w:tr>
      <w:tr w:rsidR="00A16B9C" w:rsidRPr="00200E47">
        <w:trPr>
          <w:trHeight w:val="975"/>
        </w:trPr>
        <w:tc>
          <w:tcPr>
            <w:tcW w:w="660" w:type="dxa"/>
            <w:vMerge/>
            <w:tcBorders>
              <w:top w:val="nil"/>
              <w:left w:val="single" w:sz="8" w:space="0" w:color="000000"/>
              <w:bottom w:val="single" w:sz="8" w:space="0" w:color="000000"/>
              <w:right w:val="single" w:sz="8" w:space="0" w:color="000000"/>
            </w:tcBorders>
            <w:noWrap/>
            <w:vAlign w:val="center"/>
          </w:tcPr>
          <w:p w:rsidR="00A16B9C" w:rsidRPr="00200E47" w:rsidRDefault="00A16B9C">
            <w:pPr>
              <w:widowControl/>
              <w:jc w:val="left"/>
              <w:rPr>
                <w:rFonts w:ascii="宋体" w:eastAsia="宋体" w:hAnsi="宋体" w:cs="宋体"/>
                <w:kern w:val="0"/>
                <w:sz w:val="20"/>
                <w:szCs w:val="20"/>
              </w:rPr>
            </w:pPr>
          </w:p>
        </w:tc>
        <w:tc>
          <w:tcPr>
            <w:tcW w:w="1080" w:type="dxa"/>
            <w:vMerge/>
            <w:tcBorders>
              <w:top w:val="nil"/>
              <w:left w:val="single" w:sz="8" w:space="0" w:color="000000"/>
              <w:bottom w:val="single" w:sz="8" w:space="0" w:color="000000"/>
              <w:right w:val="single" w:sz="8" w:space="0" w:color="000000"/>
            </w:tcBorders>
            <w:noWrap/>
            <w:vAlign w:val="center"/>
          </w:tcPr>
          <w:p w:rsidR="00A16B9C" w:rsidRPr="00200E47" w:rsidRDefault="00A16B9C">
            <w:pPr>
              <w:widowControl/>
              <w:jc w:val="left"/>
              <w:rPr>
                <w:rFonts w:ascii="宋体" w:eastAsia="宋体" w:hAnsi="宋体" w:cs="宋体"/>
                <w:kern w:val="0"/>
                <w:sz w:val="20"/>
                <w:szCs w:val="20"/>
              </w:rPr>
            </w:pPr>
          </w:p>
        </w:tc>
        <w:tc>
          <w:tcPr>
            <w:tcW w:w="1320" w:type="dxa"/>
            <w:vMerge w:val="restart"/>
            <w:tcBorders>
              <w:top w:val="nil"/>
              <w:left w:val="single" w:sz="8" w:space="0" w:color="000000"/>
              <w:bottom w:val="single" w:sz="8" w:space="0" w:color="000000"/>
              <w:right w:val="single" w:sz="8" w:space="0" w:color="000000"/>
            </w:tcBorders>
            <w:noWrap/>
            <w:vAlign w:val="center"/>
          </w:tcPr>
          <w:p w:rsidR="00A16B9C" w:rsidRPr="00200E47" w:rsidRDefault="002558A8">
            <w:pPr>
              <w:widowControl/>
              <w:jc w:val="center"/>
              <w:rPr>
                <w:rFonts w:ascii="宋体" w:eastAsia="宋体" w:hAnsi="宋体" w:cs="宋体"/>
                <w:kern w:val="0"/>
                <w:sz w:val="20"/>
                <w:szCs w:val="20"/>
              </w:rPr>
            </w:pPr>
            <w:r w:rsidRPr="00200E47">
              <w:rPr>
                <w:rFonts w:ascii="宋体" w:eastAsia="宋体" w:hAnsi="宋体" w:cs="宋体" w:hint="eastAsia"/>
                <w:kern w:val="0"/>
                <w:sz w:val="20"/>
                <w:szCs w:val="20"/>
              </w:rPr>
              <w:t>★A0206180203空调机</w:t>
            </w:r>
          </w:p>
        </w:tc>
        <w:tc>
          <w:tcPr>
            <w:tcW w:w="1620" w:type="dxa"/>
            <w:tcBorders>
              <w:top w:val="nil"/>
              <w:left w:val="nil"/>
              <w:bottom w:val="single" w:sz="8" w:space="0" w:color="000000"/>
              <w:right w:val="single" w:sz="8" w:space="0" w:color="000000"/>
            </w:tcBorders>
            <w:noWrap/>
            <w:vAlign w:val="center"/>
          </w:tcPr>
          <w:p w:rsidR="00A16B9C" w:rsidRPr="00200E47" w:rsidRDefault="002558A8">
            <w:pPr>
              <w:widowControl/>
              <w:jc w:val="center"/>
              <w:rPr>
                <w:rFonts w:ascii="宋体" w:eastAsia="宋体" w:hAnsi="宋体" w:cs="宋体"/>
                <w:kern w:val="0"/>
                <w:sz w:val="20"/>
                <w:szCs w:val="20"/>
              </w:rPr>
            </w:pPr>
            <w:r w:rsidRPr="00200E47">
              <w:rPr>
                <w:rFonts w:ascii="宋体" w:eastAsia="宋体" w:hAnsi="宋体" w:cs="宋体" w:hint="eastAsia"/>
                <w:kern w:val="0"/>
                <w:sz w:val="20"/>
                <w:szCs w:val="20"/>
              </w:rPr>
              <w:t>房间空气调节器</w:t>
            </w:r>
          </w:p>
        </w:tc>
        <w:tc>
          <w:tcPr>
            <w:tcW w:w="4540" w:type="dxa"/>
            <w:tcBorders>
              <w:top w:val="nil"/>
              <w:left w:val="nil"/>
              <w:bottom w:val="single" w:sz="8" w:space="0" w:color="000000"/>
              <w:right w:val="single" w:sz="8" w:space="0" w:color="000000"/>
            </w:tcBorders>
            <w:noWrap/>
            <w:vAlign w:val="center"/>
          </w:tcPr>
          <w:p w:rsidR="00A16B9C" w:rsidRPr="00200E47" w:rsidRDefault="002558A8">
            <w:pPr>
              <w:widowControl/>
              <w:jc w:val="left"/>
              <w:rPr>
                <w:rFonts w:ascii="宋体" w:eastAsia="宋体" w:hAnsi="宋体" w:cs="宋体"/>
                <w:kern w:val="0"/>
                <w:sz w:val="20"/>
                <w:szCs w:val="20"/>
              </w:rPr>
            </w:pPr>
            <w:r w:rsidRPr="00200E47">
              <w:rPr>
                <w:rFonts w:ascii="宋体" w:eastAsia="宋体" w:hAnsi="宋体" w:cs="宋体" w:hint="eastAsia"/>
                <w:kern w:val="0"/>
                <w:sz w:val="20"/>
                <w:szCs w:val="20"/>
              </w:rPr>
              <w:t>《转速可控型房间空气调节器能效限定值及能效等级》（GB21455-2013），待2019年修订发布后，按《房间空气调节器能效限定值及能效等级》（GB21455-2019实施。</w:t>
            </w:r>
          </w:p>
        </w:tc>
      </w:tr>
      <w:tr w:rsidR="00A16B9C" w:rsidRPr="00200E47">
        <w:trPr>
          <w:trHeight w:val="735"/>
        </w:trPr>
        <w:tc>
          <w:tcPr>
            <w:tcW w:w="660" w:type="dxa"/>
            <w:vMerge/>
            <w:tcBorders>
              <w:top w:val="nil"/>
              <w:left w:val="single" w:sz="8" w:space="0" w:color="000000"/>
              <w:bottom w:val="single" w:sz="8" w:space="0" w:color="000000"/>
              <w:right w:val="single" w:sz="8" w:space="0" w:color="000000"/>
            </w:tcBorders>
            <w:noWrap/>
            <w:vAlign w:val="center"/>
          </w:tcPr>
          <w:p w:rsidR="00A16B9C" w:rsidRPr="00200E47" w:rsidRDefault="00A16B9C">
            <w:pPr>
              <w:widowControl/>
              <w:jc w:val="left"/>
              <w:rPr>
                <w:rFonts w:ascii="宋体" w:eastAsia="宋体" w:hAnsi="宋体" w:cs="宋体"/>
                <w:kern w:val="0"/>
                <w:sz w:val="20"/>
                <w:szCs w:val="20"/>
              </w:rPr>
            </w:pPr>
          </w:p>
        </w:tc>
        <w:tc>
          <w:tcPr>
            <w:tcW w:w="1080" w:type="dxa"/>
            <w:vMerge/>
            <w:tcBorders>
              <w:top w:val="nil"/>
              <w:left w:val="single" w:sz="8" w:space="0" w:color="000000"/>
              <w:bottom w:val="single" w:sz="8" w:space="0" w:color="000000"/>
              <w:right w:val="single" w:sz="8" w:space="0" w:color="000000"/>
            </w:tcBorders>
            <w:noWrap/>
            <w:vAlign w:val="center"/>
          </w:tcPr>
          <w:p w:rsidR="00A16B9C" w:rsidRPr="00200E47" w:rsidRDefault="00A16B9C">
            <w:pPr>
              <w:widowControl/>
              <w:jc w:val="left"/>
              <w:rPr>
                <w:rFonts w:ascii="宋体" w:eastAsia="宋体" w:hAnsi="宋体" w:cs="宋体"/>
                <w:kern w:val="0"/>
                <w:sz w:val="20"/>
                <w:szCs w:val="20"/>
              </w:rPr>
            </w:pPr>
          </w:p>
        </w:tc>
        <w:tc>
          <w:tcPr>
            <w:tcW w:w="1320" w:type="dxa"/>
            <w:vMerge/>
            <w:tcBorders>
              <w:top w:val="nil"/>
              <w:left w:val="single" w:sz="8" w:space="0" w:color="000000"/>
              <w:bottom w:val="single" w:sz="8" w:space="0" w:color="000000"/>
              <w:right w:val="single" w:sz="8" w:space="0" w:color="000000"/>
            </w:tcBorders>
            <w:noWrap/>
            <w:vAlign w:val="center"/>
          </w:tcPr>
          <w:p w:rsidR="00A16B9C" w:rsidRPr="00200E47" w:rsidRDefault="00A16B9C">
            <w:pPr>
              <w:widowControl/>
              <w:jc w:val="left"/>
              <w:rPr>
                <w:rFonts w:ascii="宋体" w:eastAsia="宋体" w:hAnsi="宋体" w:cs="宋体"/>
                <w:kern w:val="0"/>
                <w:sz w:val="20"/>
                <w:szCs w:val="20"/>
              </w:rPr>
            </w:pPr>
          </w:p>
        </w:tc>
        <w:tc>
          <w:tcPr>
            <w:tcW w:w="1620" w:type="dxa"/>
            <w:tcBorders>
              <w:top w:val="nil"/>
              <w:left w:val="nil"/>
              <w:bottom w:val="single" w:sz="8" w:space="0" w:color="000000"/>
              <w:right w:val="single" w:sz="8" w:space="0" w:color="000000"/>
            </w:tcBorders>
            <w:noWrap/>
            <w:vAlign w:val="center"/>
          </w:tcPr>
          <w:p w:rsidR="00A16B9C" w:rsidRPr="00200E47" w:rsidRDefault="002558A8">
            <w:pPr>
              <w:widowControl/>
              <w:jc w:val="center"/>
              <w:rPr>
                <w:rFonts w:ascii="宋体" w:eastAsia="宋体" w:hAnsi="宋体" w:cs="宋体"/>
                <w:kern w:val="0"/>
                <w:sz w:val="20"/>
                <w:szCs w:val="20"/>
              </w:rPr>
            </w:pPr>
            <w:r w:rsidRPr="00200E47">
              <w:rPr>
                <w:rFonts w:ascii="宋体" w:eastAsia="宋体" w:hAnsi="宋体" w:cs="宋体" w:hint="eastAsia"/>
                <w:kern w:val="0"/>
                <w:sz w:val="20"/>
                <w:szCs w:val="20"/>
              </w:rPr>
              <w:t>多联式空调（热泵）机组（制冷量≤ 14000W）</w:t>
            </w:r>
          </w:p>
        </w:tc>
        <w:tc>
          <w:tcPr>
            <w:tcW w:w="4540" w:type="dxa"/>
            <w:tcBorders>
              <w:top w:val="nil"/>
              <w:left w:val="nil"/>
              <w:bottom w:val="single" w:sz="8" w:space="0" w:color="000000"/>
              <w:right w:val="single" w:sz="8" w:space="0" w:color="000000"/>
            </w:tcBorders>
            <w:noWrap/>
            <w:vAlign w:val="center"/>
          </w:tcPr>
          <w:p w:rsidR="00A16B9C" w:rsidRPr="00200E47" w:rsidRDefault="002558A8">
            <w:pPr>
              <w:widowControl/>
              <w:jc w:val="left"/>
              <w:rPr>
                <w:rFonts w:ascii="宋体" w:eastAsia="宋体" w:hAnsi="宋体" w:cs="宋体"/>
                <w:kern w:val="0"/>
                <w:sz w:val="20"/>
                <w:szCs w:val="20"/>
              </w:rPr>
            </w:pPr>
            <w:r w:rsidRPr="00200E47">
              <w:rPr>
                <w:rFonts w:ascii="宋体" w:eastAsia="宋体" w:hAnsi="宋体" w:cs="宋体" w:hint="eastAsia"/>
                <w:kern w:val="0"/>
                <w:sz w:val="20"/>
                <w:szCs w:val="20"/>
              </w:rPr>
              <w:t>《多联式空调（热泵）机组能效限定值及能源效率等级》（GB21454）</w:t>
            </w:r>
          </w:p>
        </w:tc>
      </w:tr>
      <w:tr w:rsidR="00A16B9C" w:rsidRPr="00200E47">
        <w:trPr>
          <w:trHeight w:val="735"/>
        </w:trPr>
        <w:tc>
          <w:tcPr>
            <w:tcW w:w="660" w:type="dxa"/>
            <w:vMerge/>
            <w:tcBorders>
              <w:top w:val="nil"/>
              <w:left w:val="single" w:sz="8" w:space="0" w:color="000000"/>
              <w:bottom w:val="single" w:sz="8" w:space="0" w:color="000000"/>
              <w:right w:val="single" w:sz="8" w:space="0" w:color="000000"/>
            </w:tcBorders>
            <w:noWrap/>
            <w:vAlign w:val="center"/>
          </w:tcPr>
          <w:p w:rsidR="00A16B9C" w:rsidRPr="00200E47" w:rsidRDefault="00A16B9C">
            <w:pPr>
              <w:widowControl/>
              <w:jc w:val="left"/>
              <w:rPr>
                <w:rFonts w:ascii="宋体" w:eastAsia="宋体" w:hAnsi="宋体" w:cs="宋体"/>
                <w:kern w:val="0"/>
                <w:sz w:val="20"/>
                <w:szCs w:val="20"/>
              </w:rPr>
            </w:pPr>
          </w:p>
        </w:tc>
        <w:tc>
          <w:tcPr>
            <w:tcW w:w="1080" w:type="dxa"/>
            <w:vMerge/>
            <w:tcBorders>
              <w:top w:val="nil"/>
              <w:left w:val="single" w:sz="8" w:space="0" w:color="000000"/>
              <w:bottom w:val="single" w:sz="8" w:space="0" w:color="000000"/>
              <w:right w:val="single" w:sz="8" w:space="0" w:color="000000"/>
            </w:tcBorders>
            <w:noWrap/>
            <w:vAlign w:val="center"/>
          </w:tcPr>
          <w:p w:rsidR="00A16B9C" w:rsidRPr="00200E47" w:rsidRDefault="00A16B9C">
            <w:pPr>
              <w:widowControl/>
              <w:jc w:val="left"/>
              <w:rPr>
                <w:rFonts w:ascii="宋体" w:eastAsia="宋体" w:hAnsi="宋体" w:cs="宋体"/>
                <w:kern w:val="0"/>
                <w:sz w:val="20"/>
                <w:szCs w:val="20"/>
              </w:rPr>
            </w:pPr>
          </w:p>
        </w:tc>
        <w:tc>
          <w:tcPr>
            <w:tcW w:w="1320" w:type="dxa"/>
            <w:vMerge/>
            <w:tcBorders>
              <w:top w:val="nil"/>
              <w:left w:val="single" w:sz="8" w:space="0" w:color="000000"/>
              <w:bottom w:val="single" w:sz="8" w:space="0" w:color="000000"/>
              <w:right w:val="single" w:sz="8" w:space="0" w:color="000000"/>
            </w:tcBorders>
            <w:noWrap/>
            <w:vAlign w:val="center"/>
          </w:tcPr>
          <w:p w:rsidR="00A16B9C" w:rsidRPr="00200E47" w:rsidRDefault="00A16B9C">
            <w:pPr>
              <w:widowControl/>
              <w:jc w:val="left"/>
              <w:rPr>
                <w:rFonts w:ascii="宋体" w:eastAsia="宋体" w:hAnsi="宋体" w:cs="宋体"/>
                <w:kern w:val="0"/>
                <w:sz w:val="20"/>
                <w:szCs w:val="20"/>
              </w:rPr>
            </w:pPr>
          </w:p>
        </w:tc>
        <w:tc>
          <w:tcPr>
            <w:tcW w:w="1620" w:type="dxa"/>
            <w:tcBorders>
              <w:top w:val="nil"/>
              <w:left w:val="nil"/>
              <w:bottom w:val="single" w:sz="8" w:space="0" w:color="000000"/>
              <w:right w:val="single" w:sz="8" w:space="0" w:color="000000"/>
            </w:tcBorders>
            <w:noWrap/>
            <w:vAlign w:val="center"/>
          </w:tcPr>
          <w:p w:rsidR="00A16B9C" w:rsidRPr="00200E47" w:rsidRDefault="002558A8">
            <w:pPr>
              <w:widowControl/>
              <w:jc w:val="center"/>
              <w:rPr>
                <w:rFonts w:ascii="宋体" w:eastAsia="宋体" w:hAnsi="宋体" w:cs="宋体"/>
                <w:kern w:val="0"/>
                <w:sz w:val="20"/>
                <w:szCs w:val="20"/>
              </w:rPr>
            </w:pPr>
            <w:r w:rsidRPr="00200E47">
              <w:rPr>
                <w:rFonts w:ascii="宋体" w:eastAsia="宋体" w:hAnsi="宋体" w:cs="宋体" w:hint="eastAsia"/>
                <w:kern w:val="0"/>
                <w:sz w:val="20"/>
                <w:szCs w:val="20"/>
              </w:rPr>
              <w:t>单元式空气调节机(制冷量≤14000W)</w:t>
            </w:r>
          </w:p>
        </w:tc>
        <w:tc>
          <w:tcPr>
            <w:tcW w:w="4540" w:type="dxa"/>
            <w:tcBorders>
              <w:top w:val="nil"/>
              <w:left w:val="nil"/>
              <w:bottom w:val="single" w:sz="8" w:space="0" w:color="000000"/>
              <w:right w:val="single" w:sz="8" w:space="0" w:color="000000"/>
            </w:tcBorders>
            <w:noWrap/>
            <w:vAlign w:val="center"/>
          </w:tcPr>
          <w:p w:rsidR="00A16B9C" w:rsidRPr="00200E47" w:rsidRDefault="002558A8">
            <w:pPr>
              <w:widowControl/>
              <w:jc w:val="left"/>
              <w:rPr>
                <w:rFonts w:ascii="宋体" w:eastAsia="宋体" w:hAnsi="宋体" w:cs="宋体"/>
                <w:kern w:val="0"/>
                <w:sz w:val="20"/>
                <w:szCs w:val="20"/>
              </w:rPr>
            </w:pPr>
            <w:r w:rsidRPr="00200E47">
              <w:rPr>
                <w:rFonts w:ascii="宋体" w:eastAsia="宋体" w:hAnsi="宋体" w:cs="宋体" w:hint="eastAsia"/>
                <w:kern w:val="0"/>
                <w:sz w:val="20"/>
                <w:szCs w:val="20"/>
              </w:rPr>
              <w:t>《单元式空气调节机能效限定值及能源效率等级》（GB19576）《风管送风式空调机组能效限定值及能效等级》（GB37479）</w:t>
            </w:r>
          </w:p>
        </w:tc>
      </w:tr>
      <w:tr w:rsidR="00A16B9C" w:rsidRPr="00200E47">
        <w:trPr>
          <w:trHeight w:val="495"/>
        </w:trPr>
        <w:tc>
          <w:tcPr>
            <w:tcW w:w="660" w:type="dxa"/>
            <w:vMerge/>
            <w:tcBorders>
              <w:top w:val="nil"/>
              <w:left w:val="single" w:sz="8" w:space="0" w:color="000000"/>
              <w:bottom w:val="single" w:sz="8" w:space="0" w:color="000000"/>
              <w:right w:val="single" w:sz="8" w:space="0" w:color="000000"/>
            </w:tcBorders>
            <w:noWrap/>
            <w:vAlign w:val="center"/>
          </w:tcPr>
          <w:p w:rsidR="00A16B9C" w:rsidRPr="00200E47" w:rsidRDefault="00A16B9C">
            <w:pPr>
              <w:widowControl/>
              <w:jc w:val="left"/>
              <w:rPr>
                <w:rFonts w:ascii="宋体" w:eastAsia="宋体" w:hAnsi="宋体" w:cs="宋体"/>
                <w:kern w:val="0"/>
                <w:sz w:val="20"/>
                <w:szCs w:val="20"/>
              </w:rPr>
            </w:pPr>
          </w:p>
        </w:tc>
        <w:tc>
          <w:tcPr>
            <w:tcW w:w="1080" w:type="dxa"/>
            <w:vMerge/>
            <w:tcBorders>
              <w:top w:val="nil"/>
              <w:left w:val="single" w:sz="8" w:space="0" w:color="000000"/>
              <w:bottom w:val="single" w:sz="8" w:space="0" w:color="000000"/>
              <w:right w:val="single" w:sz="8" w:space="0" w:color="000000"/>
            </w:tcBorders>
            <w:noWrap/>
            <w:vAlign w:val="center"/>
          </w:tcPr>
          <w:p w:rsidR="00A16B9C" w:rsidRPr="00200E47" w:rsidRDefault="00A16B9C">
            <w:pPr>
              <w:widowControl/>
              <w:jc w:val="left"/>
              <w:rPr>
                <w:rFonts w:ascii="宋体" w:eastAsia="宋体" w:hAnsi="宋体" w:cs="宋体"/>
                <w:kern w:val="0"/>
                <w:sz w:val="20"/>
                <w:szCs w:val="20"/>
              </w:rPr>
            </w:pPr>
          </w:p>
        </w:tc>
        <w:tc>
          <w:tcPr>
            <w:tcW w:w="1320" w:type="dxa"/>
            <w:tcBorders>
              <w:top w:val="nil"/>
              <w:left w:val="nil"/>
              <w:bottom w:val="single" w:sz="8" w:space="0" w:color="000000"/>
              <w:right w:val="single" w:sz="8" w:space="0" w:color="000000"/>
            </w:tcBorders>
            <w:noWrap/>
            <w:vAlign w:val="center"/>
          </w:tcPr>
          <w:p w:rsidR="00A16B9C" w:rsidRPr="00200E47" w:rsidRDefault="002558A8">
            <w:pPr>
              <w:widowControl/>
              <w:jc w:val="center"/>
              <w:rPr>
                <w:rFonts w:ascii="宋体" w:eastAsia="宋体" w:hAnsi="宋体" w:cs="宋体"/>
                <w:kern w:val="0"/>
                <w:sz w:val="20"/>
                <w:szCs w:val="20"/>
              </w:rPr>
            </w:pPr>
            <w:r w:rsidRPr="00200E47">
              <w:rPr>
                <w:rFonts w:ascii="宋体" w:eastAsia="宋体" w:hAnsi="宋体" w:cs="宋体" w:hint="eastAsia"/>
                <w:kern w:val="0"/>
                <w:sz w:val="20"/>
                <w:szCs w:val="20"/>
              </w:rPr>
              <w:t>A0206180301洗衣机</w:t>
            </w:r>
          </w:p>
        </w:tc>
        <w:tc>
          <w:tcPr>
            <w:tcW w:w="1620" w:type="dxa"/>
            <w:tcBorders>
              <w:top w:val="nil"/>
              <w:left w:val="nil"/>
              <w:bottom w:val="single" w:sz="8" w:space="0" w:color="000000"/>
              <w:right w:val="single" w:sz="8" w:space="0" w:color="000000"/>
            </w:tcBorders>
            <w:noWrap/>
            <w:vAlign w:val="center"/>
          </w:tcPr>
          <w:p w:rsidR="00A16B9C" w:rsidRPr="00200E47" w:rsidRDefault="002558A8">
            <w:pPr>
              <w:widowControl/>
              <w:jc w:val="center"/>
              <w:rPr>
                <w:rFonts w:ascii="宋体" w:eastAsia="宋体" w:hAnsi="宋体" w:cs="宋体"/>
                <w:kern w:val="0"/>
                <w:sz w:val="20"/>
                <w:szCs w:val="20"/>
              </w:rPr>
            </w:pPr>
            <w:r w:rsidRPr="00200E47">
              <w:rPr>
                <w:rFonts w:ascii="宋体" w:eastAsia="宋体" w:hAnsi="宋体" w:cs="宋体" w:hint="eastAsia"/>
                <w:kern w:val="0"/>
                <w:sz w:val="20"/>
                <w:szCs w:val="20"/>
              </w:rPr>
              <w:t xml:space="preserve">　</w:t>
            </w:r>
          </w:p>
        </w:tc>
        <w:tc>
          <w:tcPr>
            <w:tcW w:w="4540" w:type="dxa"/>
            <w:tcBorders>
              <w:top w:val="nil"/>
              <w:left w:val="nil"/>
              <w:bottom w:val="single" w:sz="8" w:space="0" w:color="000000"/>
              <w:right w:val="single" w:sz="8" w:space="0" w:color="000000"/>
            </w:tcBorders>
            <w:noWrap/>
            <w:vAlign w:val="center"/>
          </w:tcPr>
          <w:p w:rsidR="00A16B9C" w:rsidRPr="00200E47" w:rsidRDefault="002558A8">
            <w:pPr>
              <w:widowControl/>
              <w:jc w:val="left"/>
              <w:rPr>
                <w:rFonts w:ascii="宋体" w:eastAsia="宋体" w:hAnsi="宋体" w:cs="宋体"/>
                <w:kern w:val="0"/>
                <w:sz w:val="20"/>
                <w:szCs w:val="20"/>
              </w:rPr>
            </w:pPr>
            <w:r w:rsidRPr="00200E47">
              <w:rPr>
                <w:rFonts w:ascii="宋体" w:eastAsia="宋体" w:hAnsi="宋体" w:cs="宋体" w:hint="eastAsia"/>
                <w:kern w:val="0"/>
                <w:sz w:val="20"/>
                <w:szCs w:val="20"/>
              </w:rPr>
              <w:t>《电动洗衣机能效水效限定值及等级》（GB12021.4）</w:t>
            </w:r>
          </w:p>
        </w:tc>
      </w:tr>
      <w:tr w:rsidR="00A16B9C" w:rsidRPr="00200E47">
        <w:trPr>
          <w:trHeight w:val="495"/>
        </w:trPr>
        <w:tc>
          <w:tcPr>
            <w:tcW w:w="660" w:type="dxa"/>
            <w:vMerge/>
            <w:tcBorders>
              <w:top w:val="nil"/>
              <w:left w:val="single" w:sz="8" w:space="0" w:color="000000"/>
              <w:bottom w:val="single" w:sz="8" w:space="0" w:color="000000"/>
              <w:right w:val="single" w:sz="8" w:space="0" w:color="000000"/>
            </w:tcBorders>
            <w:noWrap/>
            <w:vAlign w:val="center"/>
          </w:tcPr>
          <w:p w:rsidR="00A16B9C" w:rsidRPr="00200E47" w:rsidRDefault="00A16B9C">
            <w:pPr>
              <w:widowControl/>
              <w:jc w:val="left"/>
              <w:rPr>
                <w:rFonts w:ascii="宋体" w:eastAsia="宋体" w:hAnsi="宋体" w:cs="宋体"/>
                <w:kern w:val="0"/>
                <w:sz w:val="20"/>
                <w:szCs w:val="20"/>
              </w:rPr>
            </w:pPr>
          </w:p>
        </w:tc>
        <w:tc>
          <w:tcPr>
            <w:tcW w:w="1080" w:type="dxa"/>
            <w:vMerge/>
            <w:tcBorders>
              <w:top w:val="nil"/>
              <w:left w:val="single" w:sz="8" w:space="0" w:color="000000"/>
              <w:bottom w:val="single" w:sz="8" w:space="0" w:color="000000"/>
              <w:right w:val="single" w:sz="8" w:space="0" w:color="000000"/>
            </w:tcBorders>
            <w:noWrap/>
            <w:vAlign w:val="center"/>
          </w:tcPr>
          <w:p w:rsidR="00A16B9C" w:rsidRPr="00200E47" w:rsidRDefault="00A16B9C">
            <w:pPr>
              <w:widowControl/>
              <w:jc w:val="left"/>
              <w:rPr>
                <w:rFonts w:ascii="宋体" w:eastAsia="宋体" w:hAnsi="宋体" w:cs="宋体"/>
                <w:kern w:val="0"/>
                <w:sz w:val="20"/>
                <w:szCs w:val="20"/>
              </w:rPr>
            </w:pPr>
          </w:p>
        </w:tc>
        <w:tc>
          <w:tcPr>
            <w:tcW w:w="1320" w:type="dxa"/>
            <w:vMerge w:val="restart"/>
            <w:tcBorders>
              <w:top w:val="nil"/>
              <w:left w:val="single" w:sz="8" w:space="0" w:color="000000"/>
              <w:bottom w:val="single" w:sz="8" w:space="0" w:color="000000"/>
              <w:right w:val="single" w:sz="8" w:space="0" w:color="000000"/>
            </w:tcBorders>
            <w:noWrap/>
            <w:vAlign w:val="center"/>
          </w:tcPr>
          <w:p w:rsidR="00A16B9C" w:rsidRPr="00200E47" w:rsidRDefault="002558A8">
            <w:pPr>
              <w:widowControl/>
              <w:jc w:val="center"/>
              <w:rPr>
                <w:rFonts w:ascii="宋体" w:eastAsia="宋体" w:hAnsi="宋体" w:cs="宋体"/>
                <w:kern w:val="0"/>
                <w:sz w:val="20"/>
                <w:szCs w:val="20"/>
              </w:rPr>
            </w:pPr>
            <w:r w:rsidRPr="00200E47">
              <w:rPr>
                <w:rFonts w:ascii="宋体" w:eastAsia="宋体" w:hAnsi="宋体" w:cs="宋体" w:hint="eastAsia"/>
                <w:kern w:val="0"/>
                <w:sz w:val="20"/>
                <w:szCs w:val="20"/>
              </w:rPr>
              <w:t>A02061808热水器</w:t>
            </w:r>
          </w:p>
        </w:tc>
        <w:tc>
          <w:tcPr>
            <w:tcW w:w="1620" w:type="dxa"/>
            <w:tcBorders>
              <w:top w:val="nil"/>
              <w:left w:val="nil"/>
              <w:bottom w:val="single" w:sz="8" w:space="0" w:color="000000"/>
              <w:right w:val="single" w:sz="8" w:space="0" w:color="000000"/>
            </w:tcBorders>
            <w:noWrap/>
            <w:vAlign w:val="center"/>
          </w:tcPr>
          <w:p w:rsidR="00A16B9C" w:rsidRPr="00200E47" w:rsidRDefault="002558A8">
            <w:pPr>
              <w:widowControl/>
              <w:jc w:val="center"/>
              <w:rPr>
                <w:rFonts w:ascii="宋体" w:eastAsia="宋体" w:hAnsi="宋体" w:cs="宋体"/>
                <w:kern w:val="0"/>
                <w:sz w:val="20"/>
                <w:szCs w:val="20"/>
              </w:rPr>
            </w:pPr>
            <w:r w:rsidRPr="00200E47">
              <w:rPr>
                <w:rFonts w:ascii="宋体" w:eastAsia="宋体" w:hAnsi="宋体" w:cs="宋体" w:hint="eastAsia"/>
                <w:kern w:val="0"/>
                <w:sz w:val="20"/>
                <w:szCs w:val="20"/>
              </w:rPr>
              <w:t>★电热水器</w:t>
            </w:r>
          </w:p>
        </w:tc>
        <w:tc>
          <w:tcPr>
            <w:tcW w:w="4540" w:type="dxa"/>
            <w:tcBorders>
              <w:top w:val="nil"/>
              <w:left w:val="nil"/>
              <w:bottom w:val="single" w:sz="8" w:space="0" w:color="000000"/>
              <w:right w:val="single" w:sz="8" w:space="0" w:color="000000"/>
            </w:tcBorders>
            <w:noWrap/>
            <w:vAlign w:val="center"/>
          </w:tcPr>
          <w:p w:rsidR="00A16B9C" w:rsidRPr="00200E47" w:rsidRDefault="002558A8">
            <w:pPr>
              <w:widowControl/>
              <w:jc w:val="left"/>
              <w:rPr>
                <w:rFonts w:ascii="宋体" w:eastAsia="宋体" w:hAnsi="宋体" w:cs="宋体"/>
                <w:kern w:val="0"/>
                <w:sz w:val="20"/>
                <w:szCs w:val="20"/>
              </w:rPr>
            </w:pPr>
            <w:r w:rsidRPr="00200E47">
              <w:rPr>
                <w:rFonts w:ascii="宋体" w:eastAsia="宋体" w:hAnsi="宋体" w:cs="宋体" w:hint="eastAsia"/>
                <w:kern w:val="0"/>
                <w:sz w:val="20"/>
                <w:szCs w:val="20"/>
              </w:rPr>
              <w:t>《储水式电热水器能效限定值及能效等级》（GB21519）</w:t>
            </w:r>
          </w:p>
        </w:tc>
      </w:tr>
      <w:tr w:rsidR="00A16B9C" w:rsidRPr="00200E47">
        <w:trPr>
          <w:trHeight w:val="495"/>
        </w:trPr>
        <w:tc>
          <w:tcPr>
            <w:tcW w:w="660" w:type="dxa"/>
            <w:vMerge/>
            <w:tcBorders>
              <w:top w:val="nil"/>
              <w:left w:val="single" w:sz="8" w:space="0" w:color="000000"/>
              <w:bottom w:val="single" w:sz="8" w:space="0" w:color="000000"/>
              <w:right w:val="single" w:sz="8" w:space="0" w:color="000000"/>
            </w:tcBorders>
            <w:noWrap/>
            <w:vAlign w:val="center"/>
          </w:tcPr>
          <w:p w:rsidR="00A16B9C" w:rsidRPr="00200E47" w:rsidRDefault="00A16B9C">
            <w:pPr>
              <w:widowControl/>
              <w:jc w:val="left"/>
              <w:rPr>
                <w:rFonts w:ascii="宋体" w:eastAsia="宋体" w:hAnsi="宋体" w:cs="宋体"/>
                <w:kern w:val="0"/>
                <w:sz w:val="20"/>
                <w:szCs w:val="20"/>
              </w:rPr>
            </w:pPr>
          </w:p>
        </w:tc>
        <w:tc>
          <w:tcPr>
            <w:tcW w:w="1080" w:type="dxa"/>
            <w:vMerge/>
            <w:tcBorders>
              <w:top w:val="nil"/>
              <w:left w:val="single" w:sz="8" w:space="0" w:color="000000"/>
              <w:bottom w:val="single" w:sz="8" w:space="0" w:color="000000"/>
              <w:right w:val="single" w:sz="8" w:space="0" w:color="000000"/>
            </w:tcBorders>
            <w:noWrap/>
            <w:vAlign w:val="center"/>
          </w:tcPr>
          <w:p w:rsidR="00A16B9C" w:rsidRPr="00200E47" w:rsidRDefault="00A16B9C">
            <w:pPr>
              <w:widowControl/>
              <w:jc w:val="left"/>
              <w:rPr>
                <w:rFonts w:ascii="宋体" w:eastAsia="宋体" w:hAnsi="宋体" w:cs="宋体"/>
                <w:kern w:val="0"/>
                <w:sz w:val="20"/>
                <w:szCs w:val="20"/>
              </w:rPr>
            </w:pPr>
          </w:p>
        </w:tc>
        <w:tc>
          <w:tcPr>
            <w:tcW w:w="1320" w:type="dxa"/>
            <w:vMerge/>
            <w:tcBorders>
              <w:top w:val="nil"/>
              <w:left w:val="single" w:sz="8" w:space="0" w:color="000000"/>
              <w:bottom w:val="single" w:sz="8" w:space="0" w:color="000000"/>
              <w:right w:val="single" w:sz="8" w:space="0" w:color="000000"/>
            </w:tcBorders>
            <w:noWrap/>
            <w:vAlign w:val="center"/>
          </w:tcPr>
          <w:p w:rsidR="00A16B9C" w:rsidRPr="00200E47" w:rsidRDefault="00A16B9C">
            <w:pPr>
              <w:widowControl/>
              <w:jc w:val="left"/>
              <w:rPr>
                <w:rFonts w:ascii="宋体" w:eastAsia="宋体" w:hAnsi="宋体" w:cs="宋体"/>
                <w:kern w:val="0"/>
                <w:sz w:val="20"/>
                <w:szCs w:val="20"/>
              </w:rPr>
            </w:pPr>
          </w:p>
        </w:tc>
        <w:tc>
          <w:tcPr>
            <w:tcW w:w="1620" w:type="dxa"/>
            <w:tcBorders>
              <w:top w:val="nil"/>
              <w:left w:val="nil"/>
              <w:bottom w:val="single" w:sz="8" w:space="0" w:color="000000"/>
              <w:right w:val="single" w:sz="8" w:space="0" w:color="000000"/>
            </w:tcBorders>
            <w:noWrap/>
            <w:vAlign w:val="center"/>
          </w:tcPr>
          <w:p w:rsidR="00A16B9C" w:rsidRPr="00200E47" w:rsidRDefault="002558A8">
            <w:pPr>
              <w:widowControl/>
              <w:jc w:val="center"/>
              <w:rPr>
                <w:rFonts w:ascii="宋体" w:eastAsia="宋体" w:hAnsi="宋体" w:cs="宋体"/>
                <w:kern w:val="0"/>
                <w:sz w:val="20"/>
                <w:szCs w:val="20"/>
              </w:rPr>
            </w:pPr>
            <w:r w:rsidRPr="00200E47">
              <w:rPr>
                <w:rFonts w:ascii="宋体" w:eastAsia="宋体" w:hAnsi="宋体" w:cs="宋体" w:hint="eastAsia"/>
                <w:kern w:val="0"/>
                <w:sz w:val="20"/>
                <w:szCs w:val="20"/>
              </w:rPr>
              <w:t>燃气热水器</w:t>
            </w:r>
          </w:p>
        </w:tc>
        <w:tc>
          <w:tcPr>
            <w:tcW w:w="4540" w:type="dxa"/>
            <w:tcBorders>
              <w:top w:val="nil"/>
              <w:left w:val="nil"/>
              <w:bottom w:val="single" w:sz="8" w:space="0" w:color="000000"/>
              <w:right w:val="single" w:sz="8" w:space="0" w:color="000000"/>
            </w:tcBorders>
            <w:noWrap/>
            <w:vAlign w:val="center"/>
          </w:tcPr>
          <w:p w:rsidR="00A16B9C" w:rsidRPr="00200E47" w:rsidRDefault="002558A8">
            <w:pPr>
              <w:widowControl/>
              <w:jc w:val="left"/>
              <w:rPr>
                <w:rFonts w:ascii="宋体" w:eastAsia="宋体" w:hAnsi="宋体" w:cs="宋体"/>
                <w:kern w:val="0"/>
                <w:sz w:val="20"/>
                <w:szCs w:val="20"/>
              </w:rPr>
            </w:pPr>
            <w:r w:rsidRPr="00200E47">
              <w:rPr>
                <w:rFonts w:ascii="宋体" w:eastAsia="宋体" w:hAnsi="宋体" w:cs="宋体" w:hint="eastAsia"/>
                <w:kern w:val="0"/>
                <w:sz w:val="20"/>
                <w:szCs w:val="20"/>
              </w:rPr>
              <w:t>《家用燃气快速热水器和燃气采暖热水炉能效限定值及能效等级》（GB20665）</w:t>
            </w:r>
          </w:p>
        </w:tc>
      </w:tr>
      <w:tr w:rsidR="00A16B9C" w:rsidRPr="00200E47">
        <w:trPr>
          <w:trHeight w:val="495"/>
        </w:trPr>
        <w:tc>
          <w:tcPr>
            <w:tcW w:w="660" w:type="dxa"/>
            <w:vMerge/>
            <w:tcBorders>
              <w:top w:val="nil"/>
              <w:left w:val="single" w:sz="8" w:space="0" w:color="000000"/>
              <w:bottom w:val="single" w:sz="8" w:space="0" w:color="000000"/>
              <w:right w:val="single" w:sz="8" w:space="0" w:color="000000"/>
            </w:tcBorders>
            <w:noWrap/>
            <w:vAlign w:val="center"/>
          </w:tcPr>
          <w:p w:rsidR="00A16B9C" w:rsidRPr="00200E47" w:rsidRDefault="00A16B9C">
            <w:pPr>
              <w:widowControl/>
              <w:jc w:val="left"/>
              <w:rPr>
                <w:rFonts w:ascii="宋体" w:eastAsia="宋体" w:hAnsi="宋体" w:cs="宋体"/>
                <w:kern w:val="0"/>
                <w:sz w:val="20"/>
                <w:szCs w:val="20"/>
              </w:rPr>
            </w:pPr>
          </w:p>
        </w:tc>
        <w:tc>
          <w:tcPr>
            <w:tcW w:w="1080" w:type="dxa"/>
            <w:vMerge/>
            <w:tcBorders>
              <w:top w:val="nil"/>
              <w:left w:val="single" w:sz="8" w:space="0" w:color="000000"/>
              <w:bottom w:val="single" w:sz="8" w:space="0" w:color="000000"/>
              <w:right w:val="single" w:sz="8" w:space="0" w:color="000000"/>
            </w:tcBorders>
            <w:noWrap/>
            <w:vAlign w:val="center"/>
          </w:tcPr>
          <w:p w:rsidR="00A16B9C" w:rsidRPr="00200E47" w:rsidRDefault="00A16B9C">
            <w:pPr>
              <w:widowControl/>
              <w:jc w:val="left"/>
              <w:rPr>
                <w:rFonts w:ascii="宋体" w:eastAsia="宋体" w:hAnsi="宋体" w:cs="宋体"/>
                <w:kern w:val="0"/>
                <w:sz w:val="20"/>
                <w:szCs w:val="20"/>
              </w:rPr>
            </w:pPr>
          </w:p>
        </w:tc>
        <w:tc>
          <w:tcPr>
            <w:tcW w:w="1320" w:type="dxa"/>
            <w:vMerge/>
            <w:tcBorders>
              <w:top w:val="nil"/>
              <w:left w:val="single" w:sz="8" w:space="0" w:color="000000"/>
              <w:bottom w:val="single" w:sz="8" w:space="0" w:color="000000"/>
              <w:right w:val="single" w:sz="8" w:space="0" w:color="000000"/>
            </w:tcBorders>
            <w:noWrap/>
            <w:vAlign w:val="center"/>
          </w:tcPr>
          <w:p w:rsidR="00A16B9C" w:rsidRPr="00200E47" w:rsidRDefault="00A16B9C">
            <w:pPr>
              <w:widowControl/>
              <w:jc w:val="left"/>
              <w:rPr>
                <w:rFonts w:ascii="宋体" w:eastAsia="宋体" w:hAnsi="宋体" w:cs="宋体"/>
                <w:kern w:val="0"/>
                <w:sz w:val="20"/>
                <w:szCs w:val="20"/>
              </w:rPr>
            </w:pPr>
          </w:p>
        </w:tc>
        <w:tc>
          <w:tcPr>
            <w:tcW w:w="1620" w:type="dxa"/>
            <w:tcBorders>
              <w:top w:val="nil"/>
              <w:left w:val="nil"/>
              <w:bottom w:val="single" w:sz="8" w:space="0" w:color="000000"/>
              <w:right w:val="single" w:sz="8" w:space="0" w:color="000000"/>
            </w:tcBorders>
            <w:noWrap/>
            <w:vAlign w:val="center"/>
          </w:tcPr>
          <w:p w:rsidR="00A16B9C" w:rsidRPr="00200E47" w:rsidRDefault="002558A8">
            <w:pPr>
              <w:widowControl/>
              <w:jc w:val="center"/>
              <w:rPr>
                <w:rFonts w:ascii="宋体" w:eastAsia="宋体" w:hAnsi="宋体" w:cs="宋体"/>
                <w:kern w:val="0"/>
                <w:sz w:val="20"/>
                <w:szCs w:val="20"/>
              </w:rPr>
            </w:pPr>
            <w:r w:rsidRPr="00200E47">
              <w:rPr>
                <w:rFonts w:ascii="宋体" w:eastAsia="宋体" w:hAnsi="宋体" w:cs="宋体" w:hint="eastAsia"/>
                <w:kern w:val="0"/>
                <w:sz w:val="20"/>
                <w:szCs w:val="20"/>
              </w:rPr>
              <w:t>热泵热水器</w:t>
            </w:r>
          </w:p>
        </w:tc>
        <w:tc>
          <w:tcPr>
            <w:tcW w:w="4540" w:type="dxa"/>
            <w:tcBorders>
              <w:top w:val="nil"/>
              <w:left w:val="nil"/>
              <w:bottom w:val="single" w:sz="8" w:space="0" w:color="000000"/>
              <w:right w:val="single" w:sz="8" w:space="0" w:color="000000"/>
            </w:tcBorders>
            <w:noWrap/>
            <w:vAlign w:val="center"/>
          </w:tcPr>
          <w:p w:rsidR="00A16B9C" w:rsidRPr="00200E47" w:rsidRDefault="002558A8">
            <w:pPr>
              <w:widowControl/>
              <w:jc w:val="left"/>
              <w:rPr>
                <w:rFonts w:ascii="宋体" w:eastAsia="宋体" w:hAnsi="宋体" w:cs="宋体"/>
                <w:kern w:val="0"/>
                <w:sz w:val="20"/>
                <w:szCs w:val="20"/>
              </w:rPr>
            </w:pPr>
            <w:r w:rsidRPr="00200E47">
              <w:rPr>
                <w:rFonts w:ascii="宋体" w:eastAsia="宋体" w:hAnsi="宋体" w:cs="宋体" w:hint="eastAsia"/>
                <w:kern w:val="0"/>
                <w:sz w:val="20"/>
                <w:szCs w:val="20"/>
              </w:rPr>
              <w:t>《热泵热水机（器）能效限定值及能效等级》（GB29541）</w:t>
            </w:r>
          </w:p>
        </w:tc>
      </w:tr>
      <w:tr w:rsidR="00A16B9C" w:rsidRPr="00200E47">
        <w:trPr>
          <w:trHeight w:val="495"/>
        </w:trPr>
        <w:tc>
          <w:tcPr>
            <w:tcW w:w="660" w:type="dxa"/>
            <w:vMerge/>
            <w:tcBorders>
              <w:top w:val="nil"/>
              <w:left w:val="single" w:sz="8" w:space="0" w:color="000000"/>
              <w:bottom w:val="single" w:sz="8" w:space="0" w:color="000000"/>
              <w:right w:val="single" w:sz="8" w:space="0" w:color="000000"/>
            </w:tcBorders>
            <w:noWrap/>
            <w:vAlign w:val="center"/>
          </w:tcPr>
          <w:p w:rsidR="00A16B9C" w:rsidRPr="00200E47" w:rsidRDefault="00A16B9C">
            <w:pPr>
              <w:widowControl/>
              <w:jc w:val="left"/>
              <w:rPr>
                <w:rFonts w:ascii="宋体" w:eastAsia="宋体" w:hAnsi="宋体" w:cs="宋体"/>
                <w:kern w:val="0"/>
                <w:sz w:val="20"/>
                <w:szCs w:val="20"/>
              </w:rPr>
            </w:pPr>
          </w:p>
        </w:tc>
        <w:tc>
          <w:tcPr>
            <w:tcW w:w="1080" w:type="dxa"/>
            <w:vMerge/>
            <w:tcBorders>
              <w:top w:val="nil"/>
              <w:left w:val="single" w:sz="8" w:space="0" w:color="000000"/>
              <w:bottom w:val="single" w:sz="8" w:space="0" w:color="000000"/>
              <w:right w:val="single" w:sz="8" w:space="0" w:color="000000"/>
            </w:tcBorders>
            <w:noWrap/>
            <w:vAlign w:val="center"/>
          </w:tcPr>
          <w:p w:rsidR="00A16B9C" w:rsidRPr="00200E47" w:rsidRDefault="00A16B9C">
            <w:pPr>
              <w:widowControl/>
              <w:jc w:val="left"/>
              <w:rPr>
                <w:rFonts w:ascii="宋体" w:eastAsia="宋体" w:hAnsi="宋体" w:cs="宋体"/>
                <w:kern w:val="0"/>
                <w:sz w:val="20"/>
                <w:szCs w:val="20"/>
              </w:rPr>
            </w:pPr>
          </w:p>
        </w:tc>
        <w:tc>
          <w:tcPr>
            <w:tcW w:w="1320" w:type="dxa"/>
            <w:vMerge/>
            <w:tcBorders>
              <w:top w:val="nil"/>
              <w:left w:val="single" w:sz="8" w:space="0" w:color="000000"/>
              <w:bottom w:val="single" w:sz="8" w:space="0" w:color="000000"/>
              <w:right w:val="single" w:sz="8" w:space="0" w:color="000000"/>
            </w:tcBorders>
            <w:noWrap/>
            <w:vAlign w:val="center"/>
          </w:tcPr>
          <w:p w:rsidR="00A16B9C" w:rsidRPr="00200E47" w:rsidRDefault="00A16B9C">
            <w:pPr>
              <w:widowControl/>
              <w:jc w:val="left"/>
              <w:rPr>
                <w:rFonts w:ascii="宋体" w:eastAsia="宋体" w:hAnsi="宋体" w:cs="宋体"/>
                <w:kern w:val="0"/>
                <w:sz w:val="20"/>
                <w:szCs w:val="20"/>
              </w:rPr>
            </w:pPr>
          </w:p>
        </w:tc>
        <w:tc>
          <w:tcPr>
            <w:tcW w:w="1620" w:type="dxa"/>
            <w:tcBorders>
              <w:top w:val="nil"/>
              <w:left w:val="nil"/>
              <w:bottom w:val="single" w:sz="8" w:space="0" w:color="000000"/>
              <w:right w:val="single" w:sz="8" w:space="0" w:color="000000"/>
            </w:tcBorders>
            <w:noWrap/>
            <w:vAlign w:val="center"/>
          </w:tcPr>
          <w:p w:rsidR="00A16B9C" w:rsidRPr="00200E47" w:rsidRDefault="002558A8">
            <w:pPr>
              <w:widowControl/>
              <w:jc w:val="center"/>
              <w:rPr>
                <w:rFonts w:ascii="宋体" w:eastAsia="宋体" w:hAnsi="宋体" w:cs="宋体"/>
                <w:kern w:val="0"/>
                <w:sz w:val="20"/>
                <w:szCs w:val="20"/>
              </w:rPr>
            </w:pPr>
            <w:r w:rsidRPr="00200E47">
              <w:rPr>
                <w:rFonts w:ascii="宋体" w:eastAsia="宋体" w:hAnsi="宋体" w:cs="宋体" w:hint="eastAsia"/>
                <w:kern w:val="0"/>
                <w:sz w:val="20"/>
                <w:szCs w:val="20"/>
              </w:rPr>
              <w:t>太阳能热水系统</w:t>
            </w:r>
          </w:p>
        </w:tc>
        <w:tc>
          <w:tcPr>
            <w:tcW w:w="4540" w:type="dxa"/>
            <w:tcBorders>
              <w:top w:val="nil"/>
              <w:left w:val="nil"/>
              <w:bottom w:val="single" w:sz="8" w:space="0" w:color="000000"/>
              <w:right w:val="single" w:sz="8" w:space="0" w:color="000000"/>
            </w:tcBorders>
            <w:noWrap/>
            <w:vAlign w:val="center"/>
          </w:tcPr>
          <w:p w:rsidR="00A16B9C" w:rsidRPr="00200E47" w:rsidRDefault="002558A8">
            <w:pPr>
              <w:widowControl/>
              <w:jc w:val="left"/>
              <w:rPr>
                <w:rFonts w:ascii="宋体" w:eastAsia="宋体" w:hAnsi="宋体" w:cs="宋体"/>
                <w:kern w:val="0"/>
                <w:sz w:val="20"/>
                <w:szCs w:val="20"/>
              </w:rPr>
            </w:pPr>
            <w:r w:rsidRPr="00200E47">
              <w:rPr>
                <w:rFonts w:ascii="宋体" w:eastAsia="宋体" w:hAnsi="宋体" w:cs="宋体" w:hint="eastAsia"/>
                <w:kern w:val="0"/>
                <w:sz w:val="20"/>
                <w:szCs w:val="20"/>
              </w:rPr>
              <w:t>《家用太阳能热水系统能效限定值及能效等级》（GB26969）</w:t>
            </w:r>
          </w:p>
        </w:tc>
      </w:tr>
      <w:tr w:rsidR="00A16B9C" w:rsidRPr="00200E47">
        <w:trPr>
          <w:trHeight w:val="495"/>
        </w:trPr>
        <w:tc>
          <w:tcPr>
            <w:tcW w:w="660" w:type="dxa"/>
            <w:vMerge w:val="restart"/>
            <w:tcBorders>
              <w:top w:val="nil"/>
              <w:left w:val="single" w:sz="8" w:space="0" w:color="000000"/>
              <w:bottom w:val="single" w:sz="8" w:space="0" w:color="000000"/>
              <w:right w:val="single" w:sz="8" w:space="0" w:color="000000"/>
            </w:tcBorders>
            <w:noWrap/>
            <w:vAlign w:val="center"/>
          </w:tcPr>
          <w:p w:rsidR="00A16B9C" w:rsidRPr="00200E47" w:rsidRDefault="002558A8">
            <w:pPr>
              <w:widowControl/>
              <w:jc w:val="center"/>
              <w:rPr>
                <w:rFonts w:ascii="宋体" w:eastAsia="宋体" w:hAnsi="宋体" w:cs="宋体"/>
                <w:kern w:val="0"/>
                <w:sz w:val="20"/>
                <w:szCs w:val="20"/>
              </w:rPr>
            </w:pPr>
            <w:r w:rsidRPr="00200E47">
              <w:rPr>
                <w:rFonts w:ascii="宋体" w:eastAsia="宋体" w:hAnsi="宋体" w:cs="宋体" w:hint="eastAsia"/>
                <w:kern w:val="0"/>
                <w:sz w:val="20"/>
                <w:szCs w:val="20"/>
              </w:rPr>
              <w:t>11</w:t>
            </w:r>
          </w:p>
        </w:tc>
        <w:tc>
          <w:tcPr>
            <w:tcW w:w="1080" w:type="dxa"/>
            <w:vMerge w:val="restart"/>
            <w:tcBorders>
              <w:top w:val="nil"/>
              <w:left w:val="single" w:sz="8" w:space="0" w:color="000000"/>
              <w:bottom w:val="single" w:sz="8" w:space="0" w:color="000000"/>
              <w:right w:val="single" w:sz="8" w:space="0" w:color="000000"/>
            </w:tcBorders>
            <w:noWrap/>
            <w:vAlign w:val="center"/>
          </w:tcPr>
          <w:p w:rsidR="00A16B9C" w:rsidRPr="00200E47" w:rsidRDefault="002558A8">
            <w:pPr>
              <w:widowControl/>
              <w:jc w:val="center"/>
              <w:rPr>
                <w:rFonts w:ascii="宋体" w:eastAsia="宋体" w:hAnsi="宋体" w:cs="宋体"/>
                <w:kern w:val="0"/>
                <w:sz w:val="20"/>
                <w:szCs w:val="20"/>
              </w:rPr>
            </w:pPr>
            <w:r w:rsidRPr="00200E47">
              <w:rPr>
                <w:rFonts w:ascii="宋体" w:eastAsia="宋体" w:hAnsi="宋体" w:cs="宋体" w:hint="eastAsia"/>
                <w:kern w:val="0"/>
                <w:sz w:val="20"/>
                <w:szCs w:val="20"/>
              </w:rPr>
              <w:t>A020619照明设备</w:t>
            </w:r>
          </w:p>
        </w:tc>
        <w:tc>
          <w:tcPr>
            <w:tcW w:w="1320" w:type="dxa"/>
            <w:tcBorders>
              <w:top w:val="nil"/>
              <w:left w:val="nil"/>
              <w:bottom w:val="single" w:sz="8" w:space="0" w:color="000000"/>
              <w:right w:val="single" w:sz="8" w:space="0" w:color="000000"/>
            </w:tcBorders>
            <w:noWrap/>
            <w:vAlign w:val="center"/>
          </w:tcPr>
          <w:p w:rsidR="00A16B9C" w:rsidRPr="00200E47" w:rsidRDefault="002558A8">
            <w:pPr>
              <w:widowControl/>
              <w:jc w:val="center"/>
              <w:rPr>
                <w:rFonts w:ascii="宋体" w:eastAsia="宋体" w:hAnsi="宋体" w:cs="宋体"/>
                <w:kern w:val="0"/>
                <w:sz w:val="20"/>
                <w:szCs w:val="20"/>
              </w:rPr>
            </w:pPr>
            <w:r w:rsidRPr="00200E47">
              <w:rPr>
                <w:rFonts w:ascii="宋体" w:eastAsia="宋体" w:hAnsi="宋体" w:cs="宋体" w:hint="eastAsia"/>
                <w:kern w:val="0"/>
                <w:sz w:val="20"/>
                <w:szCs w:val="20"/>
              </w:rPr>
              <w:t>★普通照明用双端荧光</w:t>
            </w:r>
            <w:r w:rsidRPr="00200E47">
              <w:rPr>
                <w:rFonts w:ascii="宋体" w:eastAsia="宋体" w:hAnsi="宋体" w:cs="宋体" w:hint="eastAsia"/>
                <w:kern w:val="0"/>
                <w:sz w:val="20"/>
                <w:szCs w:val="20"/>
              </w:rPr>
              <w:lastRenderedPageBreak/>
              <w:t>灯</w:t>
            </w:r>
          </w:p>
        </w:tc>
        <w:tc>
          <w:tcPr>
            <w:tcW w:w="1620" w:type="dxa"/>
            <w:tcBorders>
              <w:top w:val="nil"/>
              <w:left w:val="nil"/>
              <w:bottom w:val="single" w:sz="8" w:space="0" w:color="000000"/>
              <w:right w:val="single" w:sz="8" w:space="0" w:color="000000"/>
            </w:tcBorders>
            <w:noWrap/>
            <w:vAlign w:val="center"/>
          </w:tcPr>
          <w:p w:rsidR="00A16B9C" w:rsidRPr="00200E47" w:rsidRDefault="002558A8">
            <w:pPr>
              <w:widowControl/>
              <w:jc w:val="center"/>
              <w:rPr>
                <w:rFonts w:ascii="宋体" w:eastAsia="宋体" w:hAnsi="宋体" w:cs="宋体"/>
                <w:kern w:val="0"/>
                <w:sz w:val="20"/>
                <w:szCs w:val="20"/>
              </w:rPr>
            </w:pPr>
            <w:r w:rsidRPr="00200E47">
              <w:rPr>
                <w:rFonts w:ascii="宋体" w:eastAsia="宋体" w:hAnsi="宋体" w:cs="宋体" w:hint="eastAsia"/>
                <w:kern w:val="0"/>
                <w:sz w:val="20"/>
                <w:szCs w:val="20"/>
              </w:rPr>
              <w:lastRenderedPageBreak/>
              <w:t xml:space="preserve">　</w:t>
            </w:r>
          </w:p>
        </w:tc>
        <w:tc>
          <w:tcPr>
            <w:tcW w:w="4540" w:type="dxa"/>
            <w:tcBorders>
              <w:top w:val="nil"/>
              <w:left w:val="nil"/>
              <w:bottom w:val="single" w:sz="8" w:space="0" w:color="000000"/>
              <w:right w:val="single" w:sz="8" w:space="0" w:color="000000"/>
            </w:tcBorders>
            <w:noWrap/>
            <w:vAlign w:val="center"/>
          </w:tcPr>
          <w:p w:rsidR="00A16B9C" w:rsidRPr="00200E47" w:rsidRDefault="002558A8">
            <w:pPr>
              <w:widowControl/>
              <w:jc w:val="left"/>
              <w:rPr>
                <w:rFonts w:ascii="宋体" w:eastAsia="宋体" w:hAnsi="宋体" w:cs="宋体"/>
                <w:kern w:val="0"/>
                <w:sz w:val="20"/>
                <w:szCs w:val="20"/>
              </w:rPr>
            </w:pPr>
            <w:r w:rsidRPr="00200E47">
              <w:rPr>
                <w:rFonts w:ascii="宋体" w:eastAsia="宋体" w:hAnsi="宋体" w:cs="宋体" w:hint="eastAsia"/>
                <w:kern w:val="0"/>
                <w:sz w:val="20"/>
                <w:szCs w:val="20"/>
              </w:rPr>
              <w:t>《普通照明用双端荧光灯能效限定值及能效等级》（GB19043）</w:t>
            </w:r>
          </w:p>
        </w:tc>
      </w:tr>
      <w:tr w:rsidR="00A16B9C" w:rsidRPr="00200E47">
        <w:trPr>
          <w:trHeight w:val="495"/>
        </w:trPr>
        <w:tc>
          <w:tcPr>
            <w:tcW w:w="660" w:type="dxa"/>
            <w:vMerge/>
            <w:tcBorders>
              <w:top w:val="nil"/>
              <w:left w:val="single" w:sz="8" w:space="0" w:color="000000"/>
              <w:bottom w:val="single" w:sz="8" w:space="0" w:color="000000"/>
              <w:right w:val="single" w:sz="8" w:space="0" w:color="000000"/>
            </w:tcBorders>
            <w:noWrap/>
            <w:vAlign w:val="center"/>
          </w:tcPr>
          <w:p w:rsidR="00A16B9C" w:rsidRPr="00200E47" w:rsidRDefault="00A16B9C">
            <w:pPr>
              <w:widowControl/>
              <w:jc w:val="left"/>
              <w:rPr>
                <w:rFonts w:ascii="宋体" w:eastAsia="宋体" w:hAnsi="宋体" w:cs="宋体"/>
                <w:kern w:val="0"/>
                <w:sz w:val="20"/>
                <w:szCs w:val="20"/>
              </w:rPr>
            </w:pPr>
          </w:p>
        </w:tc>
        <w:tc>
          <w:tcPr>
            <w:tcW w:w="1080" w:type="dxa"/>
            <w:vMerge/>
            <w:tcBorders>
              <w:top w:val="nil"/>
              <w:left w:val="single" w:sz="8" w:space="0" w:color="000000"/>
              <w:bottom w:val="single" w:sz="8" w:space="0" w:color="000000"/>
              <w:right w:val="single" w:sz="8" w:space="0" w:color="000000"/>
            </w:tcBorders>
            <w:noWrap/>
            <w:vAlign w:val="center"/>
          </w:tcPr>
          <w:p w:rsidR="00A16B9C" w:rsidRPr="00200E47" w:rsidRDefault="00A16B9C">
            <w:pPr>
              <w:widowControl/>
              <w:jc w:val="left"/>
              <w:rPr>
                <w:rFonts w:ascii="宋体" w:eastAsia="宋体" w:hAnsi="宋体" w:cs="宋体"/>
                <w:kern w:val="0"/>
                <w:sz w:val="20"/>
                <w:szCs w:val="20"/>
              </w:rPr>
            </w:pPr>
          </w:p>
        </w:tc>
        <w:tc>
          <w:tcPr>
            <w:tcW w:w="1320" w:type="dxa"/>
            <w:tcBorders>
              <w:top w:val="nil"/>
              <w:left w:val="nil"/>
              <w:bottom w:val="single" w:sz="8" w:space="0" w:color="000000"/>
              <w:right w:val="single" w:sz="8" w:space="0" w:color="000000"/>
            </w:tcBorders>
            <w:noWrap/>
            <w:vAlign w:val="center"/>
          </w:tcPr>
          <w:p w:rsidR="00A16B9C" w:rsidRPr="00200E47" w:rsidRDefault="002558A8">
            <w:pPr>
              <w:widowControl/>
              <w:jc w:val="center"/>
              <w:rPr>
                <w:rFonts w:ascii="宋体" w:eastAsia="宋体" w:hAnsi="宋体" w:cs="宋体"/>
                <w:kern w:val="0"/>
                <w:sz w:val="20"/>
                <w:szCs w:val="20"/>
              </w:rPr>
            </w:pPr>
            <w:r w:rsidRPr="00200E47">
              <w:rPr>
                <w:rFonts w:ascii="宋体" w:eastAsia="宋体" w:hAnsi="宋体" w:cs="宋体" w:hint="eastAsia"/>
                <w:kern w:val="0"/>
                <w:sz w:val="20"/>
                <w:szCs w:val="20"/>
              </w:rPr>
              <w:t>LED道路/隧道照明产品</w:t>
            </w:r>
          </w:p>
        </w:tc>
        <w:tc>
          <w:tcPr>
            <w:tcW w:w="1620" w:type="dxa"/>
            <w:tcBorders>
              <w:top w:val="nil"/>
              <w:left w:val="nil"/>
              <w:bottom w:val="single" w:sz="8" w:space="0" w:color="000000"/>
              <w:right w:val="single" w:sz="8" w:space="0" w:color="000000"/>
            </w:tcBorders>
            <w:noWrap/>
            <w:vAlign w:val="center"/>
          </w:tcPr>
          <w:p w:rsidR="00A16B9C" w:rsidRPr="00200E47" w:rsidRDefault="002558A8">
            <w:pPr>
              <w:widowControl/>
              <w:jc w:val="center"/>
              <w:rPr>
                <w:rFonts w:ascii="宋体" w:eastAsia="宋体" w:hAnsi="宋体" w:cs="宋体"/>
                <w:kern w:val="0"/>
                <w:sz w:val="20"/>
                <w:szCs w:val="20"/>
              </w:rPr>
            </w:pPr>
            <w:r w:rsidRPr="00200E47">
              <w:rPr>
                <w:rFonts w:ascii="宋体" w:eastAsia="宋体" w:hAnsi="宋体" w:cs="宋体" w:hint="eastAsia"/>
                <w:kern w:val="0"/>
                <w:sz w:val="20"/>
                <w:szCs w:val="20"/>
              </w:rPr>
              <w:t xml:space="preserve">　</w:t>
            </w:r>
          </w:p>
        </w:tc>
        <w:tc>
          <w:tcPr>
            <w:tcW w:w="4540" w:type="dxa"/>
            <w:tcBorders>
              <w:top w:val="nil"/>
              <w:left w:val="nil"/>
              <w:bottom w:val="single" w:sz="8" w:space="0" w:color="000000"/>
              <w:right w:val="single" w:sz="8" w:space="0" w:color="000000"/>
            </w:tcBorders>
            <w:noWrap/>
            <w:vAlign w:val="center"/>
          </w:tcPr>
          <w:p w:rsidR="00A16B9C" w:rsidRPr="00200E47" w:rsidRDefault="002558A8">
            <w:pPr>
              <w:widowControl/>
              <w:jc w:val="left"/>
              <w:rPr>
                <w:rFonts w:ascii="宋体" w:eastAsia="宋体" w:hAnsi="宋体" w:cs="宋体"/>
                <w:kern w:val="0"/>
                <w:sz w:val="20"/>
                <w:szCs w:val="20"/>
              </w:rPr>
            </w:pPr>
            <w:r w:rsidRPr="00200E47">
              <w:rPr>
                <w:rFonts w:ascii="宋体" w:eastAsia="宋体" w:hAnsi="宋体" w:cs="宋体" w:hint="eastAsia"/>
                <w:kern w:val="0"/>
                <w:sz w:val="20"/>
                <w:szCs w:val="20"/>
              </w:rPr>
              <w:t>《道路和隧道照明用LED灯具能效限定值及能效等级》（GB37478）</w:t>
            </w:r>
          </w:p>
        </w:tc>
      </w:tr>
      <w:tr w:rsidR="00A16B9C" w:rsidRPr="00200E47">
        <w:trPr>
          <w:trHeight w:val="495"/>
        </w:trPr>
        <w:tc>
          <w:tcPr>
            <w:tcW w:w="660" w:type="dxa"/>
            <w:vMerge/>
            <w:tcBorders>
              <w:top w:val="nil"/>
              <w:left w:val="single" w:sz="8" w:space="0" w:color="000000"/>
              <w:bottom w:val="single" w:sz="8" w:space="0" w:color="000000"/>
              <w:right w:val="single" w:sz="8" w:space="0" w:color="000000"/>
            </w:tcBorders>
            <w:noWrap/>
            <w:vAlign w:val="center"/>
          </w:tcPr>
          <w:p w:rsidR="00A16B9C" w:rsidRPr="00200E47" w:rsidRDefault="00A16B9C">
            <w:pPr>
              <w:widowControl/>
              <w:jc w:val="left"/>
              <w:rPr>
                <w:rFonts w:ascii="宋体" w:eastAsia="宋体" w:hAnsi="宋体" w:cs="宋体"/>
                <w:kern w:val="0"/>
                <w:sz w:val="20"/>
                <w:szCs w:val="20"/>
              </w:rPr>
            </w:pPr>
          </w:p>
        </w:tc>
        <w:tc>
          <w:tcPr>
            <w:tcW w:w="1080" w:type="dxa"/>
            <w:vMerge/>
            <w:tcBorders>
              <w:top w:val="nil"/>
              <w:left w:val="single" w:sz="8" w:space="0" w:color="000000"/>
              <w:bottom w:val="single" w:sz="8" w:space="0" w:color="000000"/>
              <w:right w:val="single" w:sz="8" w:space="0" w:color="000000"/>
            </w:tcBorders>
            <w:noWrap/>
            <w:vAlign w:val="center"/>
          </w:tcPr>
          <w:p w:rsidR="00A16B9C" w:rsidRPr="00200E47" w:rsidRDefault="00A16B9C">
            <w:pPr>
              <w:widowControl/>
              <w:jc w:val="left"/>
              <w:rPr>
                <w:rFonts w:ascii="宋体" w:eastAsia="宋体" w:hAnsi="宋体" w:cs="宋体"/>
                <w:kern w:val="0"/>
                <w:sz w:val="20"/>
                <w:szCs w:val="20"/>
              </w:rPr>
            </w:pPr>
          </w:p>
        </w:tc>
        <w:tc>
          <w:tcPr>
            <w:tcW w:w="1320" w:type="dxa"/>
            <w:tcBorders>
              <w:top w:val="nil"/>
              <w:left w:val="nil"/>
              <w:bottom w:val="single" w:sz="8" w:space="0" w:color="000000"/>
              <w:right w:val="single" w:sz="8" w:space="0" w:color="000000"/>
            </w:tcBorders>
            <w:noWrap/>
            <w:vAlign w:val="center"/>
          </w:tcPr>
          <w:p w:rsidR="00A16B9C" w:rsidRPr="00200E47" w:rsidRDefault="002558A8">
            <w:pPr>
              <w:widowControl/>
              <w:jc w:val="center"/>
              <w:rPr>
                <w:rFonts w:ascii="宋体" w:eastAsia="宋体" w:hAnsi="宋体" w:cs="宋体"/>
                <w:kern w:val="0"/>
                <w:sz w:val="20"/>
                <w:szCs w:val="20"/>
              </w:rPr>
            </w:pPr>
            <w:r w:rsidRPr="00200E47">
              <w:rPr>
                <w:rFonts w:ascii="宋体" w:eastAsia="宋体" w:hAnsi="宋体" w:cs="宋体" w:hint="eastAsia"/>
                <w:kern w:val="0"/>
                <w:sz w:val="20"/>
                <w:szCs w:val="20"/>
              </w:rPr>
              <w:t>LED筒灯</w:t>
            </w:r>
          </w:p>
        </w:tc>
        <w:tc>
          <w:tcPr>
            <w:tcW w:w="1620" w:type="dxa"/>
            <w:tcBorders>
              <w:top w:val="nil"/>
              <w:left w:val="nil"/>
              <w:bottom w:val="single" w:sz="8" w:space="0" w:color="000000"/>
              <w:right w:val="single" w:sz="8" w:space="0" w:color="000000"/>
            </w:tcBorders>
            <w:noWrap/>
            <w:vAlign w:val="center"/>
          </w:tcPr>
          <w:p w:rsidR="00A16B9C" w:rsidRPr="00200E47" w:rsidRDefault="002558A8">
            <w:pPr>
              <w:widowControl/>
              <w:jc w:val="center"/>
              <w:rPr>
                <w:rFonts w:ascii="宋体" w:eastAsia="宋体" w:hAnsi="宋体" w:cs="宋体"/>
                <w:kern w:val="0"/>
                <w:sz w:val="20"/>
                <w:szCs w:val="20"/>
              </w:rPr>
            </w:pPr>
            <w:r w:rsidRPr="00200E47">
              <w:rPr>
                <w:rFonts w:ascii="宋体" w:eastAsia="宋体" w:hAnsi="宋体" w:cs="宋体" w:hint="eastAsia"/>
                <w:kern w:val="0"/>
                <w:sz w:val="20"/>
                <w:szCs w:val="20"/>
              </w:rPr>
              <w:t xml:space="preserve">　</w:t>
            </w:r>
          </w:p>
        </w:tc>
        <w:tc>
          <w:tcPr>
            <w:tcW w:w="4540" w:type="dxa"/>
            <w:tcBorders>
              <w:top w:val="nil"/>
              <w:left w:val="nil"/>
              <w:bottom w:val="single" w:sz="8" w:space="0" w:color="000000"/>
              <w:right w:val="single" w:sz="8" w:space="0" w:color="000000"/>
            </w:tcBorders>
            <w:noWrap/>
            <w:vAlign w:val="center"/>
          </w:tcPr>
          <w:p w:rsidR="00A16B9C" w:rsidRPr="00200E47" w:rsidRDefault="002558A8">
            <w:pPr>
              <w:widowControl/>
              <w:jc w:val="left"/>
              <w:rPr>
                <w:rFonts w:ascii="宋体" w:eastAsia="宋体" w:hAnsi="宋体" w:cs="宋体"/>
                <w:kern w:val="0"/>
                <w:sz w:val="20"/>
                <w:szCs w:val="20"/>
              </w:rPr>
            </w:pPr>
            <w:r w:rsidRPr="00200E47">
              <w:rPr>
                <w:rFonts w:ascii="宋体" w:eastAsia="宋体" w:hAnsi="宋体" w:cs="宋体" w:hint="eastAsia"/>
                <w:kern w:val="0"/>
                <w:sz w:val="20"/>
                <w:szCs w:val="20"/>
              </w:rPr>
              <w:t>《室内照明用LED产品能效限定值及能效等级》（GB30255）</w:t>
            </w:r>
          </w:p>
        </w:tc>
      </w:tr>
      <w:tr w:rsidR="00A16B9C" w:rsidRPr="00200E47">
        <w:trPr>
          <w:trHeight w:val="735"/>
        </w:trPr>
        <w:tc>
          <w:tcPr>
            <w:tcW w:w="660" w:type="dxa"/>
            <w:vMerge/>
            <w:tcBorders>
              <w:top w:val="nil"/>
              <w:left w:val="single" w:sz="8" w:space="0" w:color="000000"/>
              <w:bottom w:val="single" w:sz="8" w:space="0" w:color="000000"/>
              <w:right w:val="single" w:sz="8" w:space="0" w:color="000000"/>
            </w:tcBorders>
            <w:noWrap/>
            <w:vAlign w:val="center"/>
          </w:tcPr>
          <w:p w:rsidR="00A16B9C" w:rsidRPr="00200E47" w:rsidRDefault="00A16B9C">
            <w:pPr>
              <w:widowControl/>
              <w:jc w:val="left"/>
              <w:rPr>
                <w:rFonts w:ascii="宋体" w:eastAsia="宋体" w:hAnsi="宋体" w:cs="宋体"/>
                <w:kern w:val="0"/>
                <w:sz w:val="20"/>
                <w:szCs w:val="20"/>
              </w:rPr>
            </w:pPr>
          </w:p>
        </w:tc>
        <w:tc>
          <w:tcPr>
            <w:tcW w:w="1080" w:type="dxa"/>
            <w:vMerge/>
            <w:tcBorders>
              <w:top w:val="nil"/>
              <w:left w:val="single" w:sz="8" w:space="0" w:color="000000"/>
              <w:bottom w:val="single" w:sz="8" w:space="0" w:color="000000"/>
              <w:right w:val="single" w:sz="8" w:space="0" w:color="000000"/>
            </w:tcBorders>
            <w:noWrap/>
            <w:vAlign w:val="center"/>
          </w:tcPr>
          <w:p w:rsidR="00A16B9C" w:rsidRPr="00200E47" w:rsidRDefault="00A16B9C">
            <w:pPr>
              <w:widowControl/>
              <w:jc w:val="left"/>
              <w:rPr>
                <w:rFonts w:ascii="宋体" w:eastAsia="宋体" w:hAnsi="宋体" w:cs="宋体"/>
                <w:kern w:val="0"/>
                <w:sz w:val="20"/>
                <w:szCs w:val="20"/>
              </w:rPr>
            </w:pPr>
          </w:p>
        </w:tc>
        <w:tc>
          <w:tcPr>
            <w:tcW w:w="1320" w:type="dxa"/>
            <w:tcBorders>
              <w:top w:val="nil"/>
              <w:left w:val="nil"/>
              <w:bottom w:val="single" w:sz="8" w:space="0" w:color="000000"/>
              <w:right w:val="single" w:sz="8" w:space="0" w:color="000000"/>
            </w:tcBorders>
            <w:noWrap/>
            <w:vAlign w:val="center"/>
          </w:tcPr>
          <w:p w:rsidR="00A16B9C" w:rsidRPr="00200E47" w:rsidRDefault="002558A8">
            <w:pPr>
              <w:widowControl/>
              <w:jc w:val="center"/>
              <w:rPr>
                <w:rFonts w:ascii="宋体" w:eastAsia="宋体" w:hAnsi="宋体" w:cs="宋体"/>
                <w:kern w:val="0"/>
                <w:sz w:val="20"/>
                <w:szCs w:val="20"/>
              </w:rPr>
            </w:pPr>
            <w:r w:rsidRPr="00200E47">
              <w:rPr>
                <w:rFonts w:ascii="宋体" w:eastAsia="宋体" w:hAnsi="宋体" w:cs="宋体" w:hint="eastAsia"/>
                <w:kern w:val="0"/>
                <w:sz w:val="20"/>
                <w:szCs w:val="20"/>
              </w:rPr>
              <w:t>普通照明用非定向自镇流LED灯</w:t>
            </w:r>
          </w:p>
        </w:tc>
        <w:tc>
          <w:tcPr>
            <w:tcW w:w="1620" w:type="dxa"/>
            <w:tcBorders>
              <w:top w:val="nil"/>
              <w:left w:val="nil"/>
              <w:bottom w:val="single" w:sz="8" w:space="0" w:color="000000"/>
              <w:right w:val="single" w:sz="8" w:space="0" w:color="000000"/>
            </w:tcBorders>
            <w:noWrap/>
            <w:vAlign w:val="center"/>
          </w:tcPr>
          <w:p w:rsidR="00A16B9C" w:rsidRPr="00200E47" w:rsidRDefault="002558A8">
            <w:pPr>
              <w:widowControl/>
              <w:jc w:val="center"/>
              <w:rPr>
                <w:rFonts w:ascii="宋体" w:eastAsia="宋体" w:hAnsi="宋体" w:cs="宋体"/>
                <w:kern w:val="0"/>
                <w:sz w:val="20"/>
                <w:szCs w:val="20"/>
              </w:rPr>
            </w:pPr>
            <w:r w:rsidRPr="00200E47">
              <w:rPr>
                <w:rFonts w:ascii="宋体" w:eastAsia="宋体" w:hAnsi="宋体" w:cs="宋体" w:hint="eastAsia"/>
                <w:kern w:val="0"/>
                <w:sz w:val="20"/>
                <w:szCs w:val="20"/>
              </w:rPr>
              <w:t xml:space="preserve">　</w:t>
            </w:r>
          </w:p>
        </w:tc>
        <w:tc>
          <w:tcPr>
            <w:tcW w:w="4540" w:type="dxa"/>
            <w:tcBorders>
              <w:top w:val="nil"/>
              <w:left w:val="nil"/>
              <w:bottom w:val="single" w:sz="8" w:space="0" w:color="000000"/>
              <w:right w:val="single" w:sz="8" w:space="0" w:color="000000"/>
            </w:tcBorders>
            <w:noWrap/>
            <w:vAlign w:val="center"/>
          </w:tcPr>
          <w:p w:rsidR="00A16B9C" w:rsidRPr="00200E47" w:rsidRDefault="002558A8">
            <w:pPr>
              <w:widowControl/>
              <w:jc w:val="left"/>
              <w:rPr>
                <w:rFonts w:ascii="宋体" w:eastAsia="宋体" w:hAnsi="宋体" w:cs="宋体"/>
                <w:kern w:val="0"/>
                <w:sz w:val="20"/>
                <w:szCs w:val="20"/>
              </w:rPr>
            </w:pPr>
            <w:r w:rsidRPr="00200E47">
              <w:rPr>
                <w:rFonts w:ascii="宋体" w:eastAsia="宋体" w:hAnsi="宋体" w:cs="宋体" w:hint="eastAsia"/>
                <w:kern w:val="0"/>
                <w:sz w:val="20"/>
                <w:szCs w:val="20"/>
              </w:rPr>
              <w:t>《室内照明用LED产品能效限定值及能效等级》（GB30255）</w:t>
            </w:r>
          </w:p>
        </w:tc>
      </w:tr>
      <w:tr w:rsidR="00A16B9C" w:rsidRPr="00200E47">
        <w:trPr>
          <w:trHeight w:val="735"/>
        </w:trPr>
        <w:tc>
          <w:tcPr>
            <w:tcW w:w="660" w:type="dxa"/>
            <w:tcBorders>
              <w:top w:val="nil"/>
              <w:left w:val="single" w:sz="8" w:space="0" w:color="000000"/>
              <w:bottom w:val="single" w:sz="8" w:space="0" w:color="000000"/>
              <w:right w:val="single" w:sz="8" w:space="0" w:color="000000"/>
            </w:tcBorders>
            <w:noWrap/>
            <w:vAlign w:val="center"/>
          </w:tcPr>
          <w:p w:rsidR="00A16B9C" w:rsidRPr="00200E47" w:rsidRDefault="002558A8">
            <w:pPr>
              <w:widowControl/>
              <w:jc w:val="center"/>
              <w:rPr>
                <w:rFonts w:ascii="宋体" w:eastAsia="宋体" w:hAnsi="宋体" w:cs="宋体"/>
                <w:kern w:val="0"/>
                <w:sz w:val="20"/>
                <w:szCs w:val="20"/>
              </w:rPr>
            </w:pPr>
            <w:r w:rsidRPr="00200E47">
              <w:rPr>
                <w:rFonts w:ascii="宋体" w:eastAsia="宋体" w:hAnsi="宋体" w:cs="宋体" w:hint="eastAsia"/>
                <w:kern w:val="0"/>
                <w:sz w:val="20"/>
                <w:szCs w:val="20"/>
              </w:rPr>
              <w:t>12</w:t>
            </w:r>
          </w:p>
        </w:tc>
        <w:tc>
          <w:tcPr>
            <w:tcW w:w="1080" w:type="dxa"/>
            <w:tcBorders>
              <w:top w:val="nil"/>
              <w:left w:val="nil"/>
              <w:bottom w:val="single" w:sz="8" w:space="0" w:color="000000"/>
              <w:right w:val="single" w:sz="8" w:space="0" w:color="000000"/>
            </w:tcBorders>
            <w:noWrap/>
            <w:vAlign w:val="center"/>
          </w:tcPr>
          <w:p w:rsidR="00A16B9C" w:rsidRPr="00200E47" w:rsidRDefault="002558A8">
            <w:pPr>
              <w:widowControl/>
              <w:jc w:val="center"/>
              <w:rPr>
                <w:rFonts w:ascii="宋体" w:eastAsia="宋体" w:hAnsi="宋体" w:cs="宋体"/>
                <w:kern w:val="0"/>
                <w:sz w:val="20"/>
                <w:szCs w:val="20"/>
              </w:rPr>
            </w:pPr>
            <w:r w:rsidRPr="00200E47">
              <w:rPr>
                <w:rFonts w:ascii="宋体" w:eastAsia="宋体" w:hAnsi="宋体" w:cs="宋体" w:hint="eastAsia"/>
                <w:kern w:val="0"/>
                <w:sz w:val="20"/>
                <w:szCs w:val="20"/>
              </w:rPr>
              <w:t>★A020910电视设备</w:t>
            </w:r>
          </w:p>
        </w:tc>
        <w:tc>
          <w:tcPr>
            <w:tcW w:w="1320" w:type="dxa"/>
            <w:tcBorders>
              <w:top w:val="nil"/>
              <w:left w:val="nil"/>
              <w:bottom w:val="single" w:sz="8" w:space="0" w:color="000000"/>
              <w:right w:val="single" w:sz="8" w:space="0" w:color="000000"/>
            </w:tcBorders>
            <w:noWrap/>
            <w:vAlign w:val="center"/>
          </w:tcPr>
          <w:p w:rsidR="00A16B9C" w:rsidRPr="00200E47" w:rsidRDefault="002558A8">
            <w:pPr>
              <w:widowControl/>
              <w:jc w:val="center"/>
              <w:rPr>
                <w:rFonts w:ascii="宋体" w:eastAsia="宋体" w:hAnsi="宋体" w:cs="宋体"/>
                <w:kern w:val="0"/>
                <w:sz w:val="20"/>
                <w:szCs w:val="20"/>
              </w:rPr>
            </w:pPr>
            <w:r w:rsidRPr="00200E47">
              <w:rPr>
                <w:rFonts w:ascii="宋体" w:eastAsia="宋体" w:hAnsi="宋体" w:cs="宋体" w:hint="eastAsia"/>
                <w:kern w:val="0"/>
                <w:sz w:val="20"/>
                <w:szCs w:val="20"/>
              </w:rPr>
              <w:t>A02091001普通电视设备（电视机）</w:t>
            </w:r>
          </w:p>
        </w:tc>
        <w:tc>
          <w:tcPr>
            <w:tcW w:w="1620" w:type="dxa"/>
            <w:tcBorders>
              <w:top w:val="nil"/>
              <w:left w:val="nil"/>
              <w:bottom w:val="single" w:sz="8" w:space="0" w:color="000000"/>
              <w:right w:val="single" w:sz="8" w:space="0" w:color="000000"/>
            </w:tcBorders>
            <w:noWrap/>
            <w:vAlign w:val="center"/>
          </w:tcPr>
          <w:p w:rsidR="00A16B9C" w:rsidRPr="00200E47" w:rsidRDefault="002558A8">
            <w:pPr>
              <w:widowControl/>
              <w:jc w:val="center"/>
              <w:rPr>
                <w:rFonts w:ascii="宋体" w:eastAsia="宋体" w:hAnsi="宋体" w:cs="宋体"/>
                <w:kern w:val="0"/>
                <w:sz w:val="20"/>
                <w:szCs w:val="20"/>
              </w:rPr>
            </w:pPr>
            <w:r w:rsidRPr="00200E47">
              <w:rPr>
                <w:rFonts w:ascii="宋体" w:eastAsia="宋体" w:hAnsi="宋体" w:cs="宋体" w:hint="eastAsia"/>
                <w:kern w:val="0"/>
                <w:sz w:val="20"/>
                <w:szCs w:val="20"/>
              </w:rPr>
              <w:t xml:space="preserve">　</w:t>
            </w:r>
          </w:p>
        </w:tc>
        <w:tc>
          <w:tcPr>
            <w:tcW w:w="4540" w:type="dxa"/>
            <w:tcBorders>
              <w:top w:val="nil"/>
              <w:left w:val="nil"/>
              <w:bottom w:val="single" w:sz="8" w:space="0" w:color="000000"/>
              <w:right w:val="single" w:sz="8" w:space="0" w:color="000000"/>
            </w:tcBorders>
            <w:noWrap/>
            <w:vAlign w:val="center"/>
          </w:tcPr>
          <w:p w:rsidR="00A16B9C" w:rsidRPr="00200E47" w:rsidRDefault="002558A8">
            <w:pPr>
              <w:widowControl/>
              <w:jc w:val="left"/>
              <w:rPr>
                <w:rFonts w:ascii="宋体" w:eastAsia="宋体" w:hAnsi="宋体" w:cs="宋体"/>
                <w:kern w:val="0"/>
                <w:sz w:val="20"/>
                <w:szCs w:val="20"/>
              </w:rPr>
            </w:pPr>
            <w:r w:rsidRPr="00200E47">
              <w:rPr>
                <w:rFonts w:ascii="宋体" w:eastAsia="宋体" w:hAnsi="宋体" w:cs="宋体" w:hint="eastAsia"/>
                <w:kern w:val="0"/>
                <w:sz w:val="20"/>
                <w:szCs w:val="20"/>
              </w:rPr>
              <w:t>《平板电视能效限定值及能效等级》（GB24850）</w:t>
            </w:r>
          </w:p>
        </w:tc>
      </w:tr>
      <w:tr w:rsidR="00A16B9C" w:rsidRPr="00200E47">
        <w:trPr>
          <w:trHeight w:val="975"/>
        </w:trPr>
        <w:tc>
          <w:tcPr>
            <w:tcW w:w="660" w:type="dxa"/>
            <w:tcBorders>
              <w:top w:val="nil"/>
              <w:left w:val="single" w:sz="8" w:space="0" w:color="000000"/>
              <w:bottom w:val="single" w:sz="8" w:space="0" w:color="000000"/>
              <w:right w:val="single" w:sz="8" w:space="0" w:color="000000"/>
            </w:tcBorders>
            <w:noWrap/>
            <w:vAlign w:val="center"/>
          </w:tcPr>
          <w:p w:rsidR="00A16B9C" w:rsidRPr="00200E47" w:rsidRDefault="002558A8">
            <w:pPr>
              <w:widowControl/>
              <w:jc w:val="center"/>
              <w:rPr>
                <w:rFonts w:ascii="宋体" w:eastAsia="宋体" w:hAnsi="宋体" w:cs="宋体"/>
                <w:kern w:val="0"/>
                <w:sz w:val="20"/>
                <w:szCs w:val="20"/>
              </w:rPr>
            </w:pPr>
            <w:r w:rsidRPr="00200E47">
              <w:rPr>
                <w:rFonts w:ascii="宋体" w:eastAsia="宋体" w:hAnsi="宋体" w:cs="宋体" w:hint="eastAsia"/>
                <w:kern w:val="0"/>
                <w:sz w:val="20"/>
                <w:szCs w:val="20"/>
              </w:rPr>
              <w:t>13</w:t>
            </w:r>
          </w:p>
        </w:tc>
        <w:tc>
          <w:tcPr>
            <w:tcW w:w="1080" w:type="dxa"/>
            <w:tcBorders>
              <w:top w:val="nil"/>
              <w:left w:val="nil"/>
              <w:bottom w:val="single" w:sz="8" w:space="0" w:color="000000"/>
              <w:right w:val="single" w:sz="8" w:space="0" w:color="000000"/>
            </w:tcBorders>
            <w:noWrap/>
            <w:vAlign w:val="center"/>
          </w:tcPr>
          <w:p w:rsidR="00A16B9C" w:rsidRPr="00200E47" w:rsidRDefault="002558A8">
            <w:pPr>
              <w:widowControl/>
              <w:jc w:val="center"/>
              <w:rPr>
                <w:rFonts w:ascii="宋体" w:eastAsia="宋体" w:hAnsi="宋体" w:cs="宋体"/>
                <w:kern w:val="0"/>
                <w:sz w:val="20"/>
                <w:szCs w:val="20"/>
              </w:rPr>
            </w:pPr>
            <w:r w:rsidRPr="00200E47">
              <w:rPr>
                <w:rFonts w:ascii="宋体" w:eastAsia="宋体" w:hAnsi="宋体" w:cs="宋体" w:hint="eastAsia"/>
                <w:kern w:val="0"/>
                <w:sz w:val="20"/>
                <w:szCs w:val="20"/>
              </w:rPr>
              <w:t>★A020911视频设备</w:t>
            </w:r>
          </w:p>
        </w:tc>
        <w:tc>
          <w:tcPr>
            <w:tcW w:w="1320" w:type="dxa"/>
            <w:tcBorders>
              <w:top w:val="nil"/>
              <w:left w:val="nil"/>
              <w:bottom w:val="single" w:sz="8" w:space="0" w:color="000000"/>
              <w:right w:val="single" w:sz="8" w:space="0" w:color="000000"/>
            </w:tcBorders>
            <w:noWrap/>
            <w:vAlign w:val="center"/>
          </w:tcPr>
          <w:p w:rsidR="00A16B9C" w:rsidRPr="00200E47" w:rsidRDefault="002558A8">
            <w:pPr>
              <w:widowControl/>
              <w:jc w:val="center"/>
              <w:rPr>
                <w:rFonts w:ascii="宋体" w:eastAsia="宋体" w:hAnsi="宋体" w:cs="宋体"/>
                <w:kern w:val="0"/>
                <w:sz w:val="20"/>
                <w:szCs w:val="20"/>
              </w:rPr>
            </w:pPr>
            <w:r w:rsidRPr="00200E47">
              <w:rPr>
                <w:rFonts w:ascii="宋体" w:eastAsia="宋体" w:hAnsi="宋体" w:cs="宋体" w:hint="eastAsia"/>
                <w:kern w:val="0"/>
                <w:sz w:val="20"/>
                <w:szCs w:val="20"/>
              </w:rPr>
              <w:t>A02091107视频监控设备</w:t>
            </w:r>
          </w:p>
        </w:tc>
        <w:tc>
          <w:tcPr>
            <w:tcW w:w="1620" w:type="dxa"/>
            <w:tcBorders>
              <w:top w:val="nil"/>
              <w:left w:val="nil"/>
              <w:bottom w:val="single" w:sz="8" w:space="0" w:color="000000"/>
              <w:right w:val="single" w:sz="8" w:space="0" w:color="000000"/>
            </w:tcBorders>
            <w:noWrap/>
            <w:vAlign w:val="center"/>
          </w:tcPr>
          <w:p w:rsidR="00A16B9C" w:rsidRPr="00200E47" w:rsidRDefault="002558A8">
            <w:pPr>
              <w:widowControl/>
              <w:jc w:val="center"/>
              <w:rPr>
                <w:rFonts w:ascii="宋体" w:eastAsia="宋体" w:hAnsi="宋体" w:cs="宋体"/>
                <w:kern w:val="0"/>
                <w:sz w:val="20"/>
                <w:szCs w:val="20"/>
              </w:rPr>
            </w:pPr>
            <w:r w:rsidRPr="00200E47">
              <w:rPr>
                <w:rFonts w:ascii="宋体" w:eastAsia="宋体" w:hAnsi="宋体" w:cs="宋体" w:hint="eastAsia"/>
                <w:kern w:val="0"/>
                <w:sz w:val="20"/>
                <w:szCs w:val="20"/>
              </w:rPr>
              <w:t>监视器</w:t>
            </w:r>
          </w:p>
        </w:tc>
        <w:tc>
          <w:tcPr>
            <w:tcW w:w="4540" w:type="dxa"/>
            <w:tcBorders>
              <w:top w:val="nil"/>
              <w:left w:val="nil"/>
              <w:bottom w:val="single" w:sz="8" w:space="0" w:color="000000"/>
              <w:right w:val="single" w:sz="8" w:space="0" w:color="000000"/>
            </w:tcBorders>
            <w:noWrap/>
            <w:vAlign w:val="center"/>
          </w:tcPr>
          <w:p w:rsidR="00A16B9C" w:rsidRPr="00200E47" w:rsidRDefault="002558A8">
            <w:pPr>
              <w:widowControl/>
              <w:jc w:val="left"/>
              <w:rPr>
                <w:rFonts w:ascii="宋体" w:eastAsia="宋体" w:hAnsi="宋体" w:cs="宋体"/>
                <w:kern w:val="0"/>
                <w:sz w:val="20"/>
                <w:szCs w:val="20"/>
              </w:rPr>
            </w:pPr>
            <w:r w:rsidRPr="00200E47">
              <w:rPr>
                <w:rFonts w:ascii="宋体" w:eastAsia="宋体" w:hAnsi="宋体" w:cs="宋体" w:hint="eastAsia"/>
                <w:kern w:val="0"/>
                <w:sz w:val="20"/>
                <w:szCs w:val="20"/>
              </w:rPr>
              <w:t>以射频信号为主要信号输入的监视器应符合《平板电视能效限定值及能效等级》（GB24850），以数字信号为主要信号输入的监视器应符合《计算机显示器能效限定值及能效等级》（GB21520）</w:t>
            </w:r>
          </w:p>
        </w:tc>
      </w:tr>
      <w:tr w:rsidR="00A16B9C" w:rsidRPr="00200E47">
        <w:trPr>
          <w:trHeight w:val="495"/>
        </w:trPr>
        <w:tc>
          <w:tcPr>
            <w:tcW w:w="660" w:type="dxa"/>
            <w:tcBorders>
              <w:top w:val="nil"/>
              <w:left w:val="single" w:sz="8" w:space="0" w:color="000000"/>
              <w:bottom w:val="single" w:sz="8" w:space="0" w:color="000000"/>
              <w:right w:val="single" w:sz="8" w:space="0" w:color="000000"/>
            </w:tcBorders>
            <w:noWrap/>
            <w:vAlign w:val="center"/>
          </w:tcPr>
          <w:p w:rsidR="00A16B9C" w:rsidRPr="00200E47" w:rsidRDefault="002558A8">
            <w:pPr>
              <w:widowControl/>
              <w:jc w:val="center"/>
              <w:rPr>
                <w:rFonts w:ascii="宋体" w:eastAsia="宋体" w:hAnsi="宋体" w:cs="宋体"/>
                <w:kern w:val="0"/>
                <w:sz w:val="20"/>
                <w:szCs w:val="20"/>
              </w:rPr>
            </w:pPr>
            <w:r w:rsidRPr="00200E47">
              <w:rPr>
                <w:rFonts w:ascii="宋体" w:eastAsia="宋体" w:hAnsi="宋体" w:cs="宋体" w:hint="eastAsia"/>
                <w:kern w:val="0"/>
                <w:sz w:val="20"/>
                <w:szCs w:val="20"/>
              </w:rPr>
              <w:t>14</w:t>
            </w:r>
          </w:p>
        </w:tc>
        <w:tc>
          <w:tcPr>
            <w:tcW w:w="1080" w:type="dxa"/>
            <w:tcBorders>
              <w:top w:val="nil"/>
              <w:left w:val="nil"/>
              <w:bottom w:val="single" w:sz="8" w:space="0" w:color="000000"/>
              <w:right w:val="single" w:sz="8" w:space="0" w:color="000000"/>
            </w:tcBorders>
            <w:noWrap/>
            <w:vAlign w:val="center"/>
          </w:tcPr>
          <w:p w:rsidR="00A16B9C" w:rsidRPr="00200E47" w:rsidRDefault="002558A8">
            <w:pPr>
              <w:widowControl/>
              <w:jc w:val="center"/>
              <w:rPr>
                <w:rFonts w:ascii="宋体" w:eastAsia="宋体" w:hAnsi="宋体" w:cs="宋体"/>
                <w:kern w:val="0"/>
                <w:sz w:val="20"/>
                <w:szCs w:val="20"/>
              </w:rPr>
            </w:pPr>
            <w:r w:rsidRPr="00200E47">
              <w:rPr>
                <w:rFonts w:ascii="宋体" w:eastAsia="宋体" w:hAnsi="宋体" w:cs="宋体" w:hint="eastAsia"/>
                <w:kern w:val="0"/>
                <w:sz w:val="20"/>
                <w:szCs w:val="20"/>
              </w:rPr>
              <w:t>A031210饮食炊事机械</w:t>
            </w:r>
          </w:p>
        </w:tc>
        <w:tc>
          <w:tcPr>
            <w:tcW w:w="1320" w:type="dxa"/>
            <w:tcBorders>
              <w:top w:val="nil"/>
              <w:left w:val="nil"/>
              <w:bottom w:val="single" w:sz="8" w:space="0" w:color="000000"/>
              <w:right w:val="single" w:sz="8" w:space="0" w:color="000000"/>
            </w:tcBorders>
            <w:noWrap/>
            <w:vAlign w:val="center"/>
          </w:tcPr>
          <w:p w:rsidR="00A16B9C" w:rsidRPr="00200E47" w:rsidRDefault="002558A8">
            <w:pPr>
              <w:widowControl/>
              <w:jc w:val="center"/>
              <w:rPr>
                <w:rFonts w:ascii="宋体" w:eastAsia="宋体" w:hAnsi="宋体" w:cs="宋体"/>
                <w:kern w:val="0"/>
                <w:sz w:val="20"/>
                <w:szCs w:val="20"/>
              </w:rPr>
            </w:pPr>
            <w:r w:rsidRPr="00200E47">
              <w:rPr>
                <w:rFonts w:ascii="宋体" w:eastAsia="宋体" w:hAnsi="宋体" w:cs="宋体" w:hint="eastAsia"/>
                <w:kern w:val="0"/>
                <w:sz w:val="20"/>
                <w:szCs w:val="20"/>
              </w:rPr>
              <w:t>商用燃气灶具</w:t>
            </w:r>
          </w:p>
        </w:tc>
        <w:tc>
          <w:tcPr>
            <w:tcW w:w="1620" w:type="dxa"/>
            <w:tcBorders>
              <w:top w:val="nil"/>
              <w:left w:val="nil"/>
              <w:bottom w:val="single" w:sz="8" w:space="0" w:color="000000"/>
              <w:right w:val="single" w:sz="8" w:space="0" w:color="000000"/>
            </w:tcBorders>
            <w:noWrap/>
            <w:vAlign w:val="center"/>
          </w:tcPr>
          <w:p w:rsidR="00A16B9C" w:rsidRPr="00200E47" w:rsidRDefault="002558A8">
            <w:pPr>
              <w:widowControl/>
              <w:jc w:val="center"/>
              <w:rPr>
                <w:rFonts w:ascii="宋体" w:eastAsia="宋体" w:hAnsi="宋体" w:cs="宋体"/>
                <w:kern w:val="0"/>
                <w:sz w:val="20"/>
                <w:szCs w:val="20"/>
              </w:rPr>
            </w:pPr>
            <w:r w:rsidRPr="00200E47">
              <w:rPr>
                <w:rFonts w:ascii="宋体" w:eastAsia="宋体" w:hAnsi="宋体" w:cs="宋体" w:hint="eastAsia"/>
                <w:kern w:val="0"/>
                <w:sz w:val="20"/>
                <w:szCs w:val="20"/>
              </w:rPr>
              <w:t xml:space="preserve">　</w:t>
            </w:r>
          </w:p>
        </w:tc>
        <w:tc>
          <w:tcPr>
            <w:tcW w:w="4540" w:type="dxa"/>
            <w:tcBorders>
              <w:top w:val="nil"/>
              <w:left w:val="nil"/>
              <w:bottom w:val="single" w:sz="8" w:space="0" w:color="000000"/>
              <w:right w:val="single" w:sz="8" w:space="0" w:color="000000"/>
            </w:tcBorders>
            <w:noWrap/>
            <w:vAlign w:val="center"/>
          </w:tcPr>
          <w:p w:rsidR="00A16B9C" w:rsidRPr="00200E47" w:rsidRDefault="002558A8">
            <w:pPr>
              <w:widowControl/>
              <w:jc w:val="left"/>
              <w:rPr>
                <w:rFonts w:ascii="宋体" w:eastAsia="宋体" w:hAnsi="宋体" w:cs="宋体"/>
                <w:kern w:val="0"/>
                <w:sz w:val="20"/>
                <w:szCs w:val="20"/>
              </w:rPr>
            </w:pPr>
            <w:r w:rsidRPr="00200E47">
              <w:rPr>
                <w:rFonts w:ascii="宋体" w:eastAsia="宋体" w:hAnsi="宋体" w:cs="宋体" w:hint="eastAsia"/>
                <w:kern w:val="0"/>
                <w:sz w:val="20"/>
                <w:szCs w:val="20"/>
              </w:rPr>
              <w:t>《商用燃气灶具能效限定值及能效等级》（GB30531）</w:t>
            </w:r>
          </w:p>
        </w:tc>
      </w:tr>
      <w:tr w:rsidR="00A16B9C" w:rsidRPr="00200E47">
        <w:trPr>
          <w:trHeight w:val="285"/>
        </w:trPr>
        <w:tc>
          <w:tcPr>
            <w:tcW w:w="660" w:type="dxa"/>
            <w:vMerge w:val="restart"/>
            <w:tcBorders>
              <w:top w:val="nil"/>
              <w:left w:val="single" w:sz="8" w:space="0" w:color="000000"/>
              <w:bottom w:val="single" w:sz="8" w:space="0" w:color="000000"/>
              <w:right w:val="single" w:sz="8" w:space="0" w:color="000000"/>
            </w:tcBorders>
            <w:noWrap/>
            <w:vAlign w:val="center"/>
          </w:tcPr>
          <w:p w:rsidR="00A16B9C" w:rsidRPr="00200E47" w:rsidRDefault="002558A8">
            <w:pPr>
              <w:widowControl/>
              <w:jc w:val="center"/>
              <w:rPr>
                <w:rFonts w:ascii="宋体" w:eastAsia="宋体" w:hAnsi="宋体" w:cs="宋体"/>
                <w:kern w:val="0"/>
                <w:sz w:val="20"/>
                <w:szCs w:val="20"/>
              </w:rPr>
            </w:pPr>
            <w:r w:rsidRPr="00200E47">
              <w:rPr>
                <w:rFonts w:ascii="宋体" w:eastAsia="宋体" w:hAnsi="宋体" w:cs="宋体" w:hint="eastAsia"/>
                <w:kern w:val="0"/>
                <w:sz w:val="20"/>
                <w:szCs w:val="20"/>
              </w:rPr>
              <w:t>15</w:t>
            </w:r>
          </w:p>
        </w:tc>
        <w:tc>
          <w:tcPr>
            <w:tcW w:w="1080" w:type="dxa"/>
            <w:vMerge w:val="restart"/>
            <w:tcBorders>
              <w:top w:val="nil"/>
              <w:left w:val="single" w:sz="8" w:space="0" w:color="000000"/>
              <w:bottom w:val="single" w:sz="8" w:space="0" w:color="000000"/>
              <w:right w:val="single" w:sz="8" w:space="0" w:color="000000"/>
            </w:tcBorders>
            <w:noWrap/>
            <w:vAlign w:val="center"/>
          </w:tcPr>
          <w:p w:rsidR="00A16B9C" w:rsidRPr="00200E47" w:rsidRDefault="002558A8">
            <w:pPr>
              <w:widowControl/>
              <w:jc w:val="center"/>
              <w:rPr>
                <w:rFonts w:ascii="宋体" w:eastAsia="宋体" w:hAnsi="宋体" w:cs="宋体"/>
                <w:kern w:val="0"/>
                <w:sz w:val="20"/>
                <w:szCs w:val="20"/>
              </w:rPr>
            </w:pPr>
            <w:r w:rsidRPr="00200E47">
              <w:rPr>
                <w:rFonts w:ascii="宋体" w:eastAsia="宋体" w:hAnsi="宋体" w:cs="宋体" w:hint="eastAsia"/>
                <w:kern w:val="0"/>
                <w:sz w:val="20"/>
                <w:szCs w:val="20"/>
              </w:rPr>
              <w:t>★A060805便器</w:t>
            </w:r>
          </w:p>
        </w:tc>
        <w:tc>
          <w:tcPr>
            <w:tcW w:w="1320" w:type="dxa"/>
            <w:tcBorders>
              <w:top w:val="nil"/>
              <w:left w:val="nil"/>
              <w:bottom w:val="single" w:sz="8" w:space="0" w:color="000000"/>
              <w:right w:val="single" w:sz="8" w:space="0" w:color="000000"/>
            </w:tcBorders>
            <w:noWrap/>
            <w:vAlign w:val="center"/>
          </w:tcPr>
          <w:p w:rsidR="00A16B9C" w:rsidRPr="00200E47" w:rsidRDefault="002558A8">
            <w:pPr>
              <w:widowControl/>
              <w:jc w:val="center"/>
              <w:rPr>
                <w:rFonts w:ascii="宋体" w:eastAsia="宋体" w:hAnsi="宋体" w:cs="宋体"/>
                <w:kern w:val="0"/>
                <w:sz w:val="20"/>
                <w:szCs w:val="20"/>
              </w:rPr>
            </w:pPr>
            <w:r w:rsidRPr="00200E47">
              <w:rPr>
                <w:rFonts w:ascii="宋体" w:eastAsia="宋体" w:hAnsi="宋体" w:cs="宋体" w:hint="eastAsia"/>
                <w:kern w:val="0"/>
                <w:sz w:val="20"/>
                <w:szCs w:val="20"/>
              </w:rPr>
              <w:t>坐便器</w:t>
            </w:r>
          </w:p>
        </w:tc>
        <w:tc>
          <w:tcPr>
            <w:tcW w:w="1620" w:type="dxa"/>
            <w:tcBorders>
              <w:top w:val="nil"/>
              <w:left w:val="nil"/>
              <w:bottom w:val="single" w:sz="8" w:space="0" w:color="000000"/>
              <w:right w:val="single" w:sz="8" w:space="0" w:color="000000"/>
            </w:tcBorders>
            <w:noWrap/>
            <w:vAlign w:val="center"/>
          </w:tcPr>
          <w:p w:rsidR="00A16B9C" w:rsidRPr="00200E47" w:rsidRDefault="002558A8">
            <w:pPr>
              <w:widowControl/>
              <w:jc w:val="center"/>
              <w:rPr>
                <w:rFonts w:ascii="宋体" w:eastAsia="宋体" w:hAnsi="宋体" w:cs="宋体"/>
                <w:kern w:val="0"/>
                <w:sz w:val="20"/>
                <w:szCs w:val="20"/>
              </w:rPr>
            </w:pPr>
            <w:r w:rsidRPr="00200E47">
              <w:rPr>
                <w:rFonts w:ascii="宋体" w:eastAsia="宋体" w:hAnsi="宋体" w:cs="宋体" w:hint="eastAsia"/>
                <w:kern w:val="0"/>
                <w:sz w:val="20"/>
                <w:szCs w:val="20"/>
              </w:rPr>
              <w:t xml:space="preserve">　</w:t>
            </w:r>
          </w:p>
        </w:tc>
        <w:tc>
          <w:tcPr>
            <w:tcW w:w="4540" w:type="dxa"/>
            <w:tcBorders>
              <w:top w:val="nil"/>
              <w:left w:val="nil"/>
              <w:bottom w:val="single" w:sz="8" w:space="0" w:color="000000"/>
              <w:right w:val="single" w:sz="8" w:space="0" w:color="000000"/>
            </w:tcBorders>
            <w:noWrap/>
            <w:vAlign w:val="center"/>
          </w:tcPr>
          <w:p w:rsidR="00A16B9C" w:rsidRPr="00200E47" w:rsidRDefault="002558A8">
            <w:pPr>
              <w:widowControl/>
              <w:jc w:val="left"/>
              <w:rPr>
                <w:rFonts w:ascii="宋体" w:eastAsia="宋体" w:hAnsi="宋体" w:cs="宋体"/>
                <w:kern w:val="0"/>
                <w:sz w:val="20"/>
                <w:szCs w:val="20"/>
              </w:rPr>
            </w:pPr>
            <w:r w:rsidRPr="00200E47">
              <w:rPr>
                <w:rFonts w:ascii="宋体" w:eastAsia="宋体" w:hAnsi="宋体" w:cs="宋体" w:hint="eastAsia"/>
                <w:kern w:val="0"/>
                <w:sz w:val="20"/>
                <w:szCs w:val="20"/>
              </w:rPr>
              <w:t>《坐便器水效限定值及水效等级》（GB25502）</w:t>
            </w:r>
          </w:p>
        </w:tc>
      </w:tr>
      <w:tr w:rsidR="00A16B9C" w:rsidRPr="00200E47">
        <w:trPr>
          <w:trHeight w:val="495"/>
        </w:trPr>
        <w:tc>
          <w:tcPr>
            <w:tcW w:w="660" w:type="dxa"/>
            <w:vMerge/>
            <w:tcBorders>
              <w:top w:val="nil"/>
              <w:left w:val="single" w:sz="8" w:space="0" w:color="000000"/>
              <w:bottom w:val="single" w:sz="8" w:space="0" w:color="000000"/>
              <w:right w:val="single" w:sz="8" w:space="0" w:color="000000"/>
            </w:tcBorders>
            <w:noWrap/>
            <w:vAlign w:val="center"/>
          </w:tcPr>
          <w:p w:rsidR="00A16B9C" w:rsidRPr="00200E47" w:rsidRDefault="00A16B9C">
            <w:pPr>
              <w:widowControl/>
              <w:jc w:val="left"/>
              <w:rPr>
                <w:rFonts w:ascii="宋体" w:eastAsia="宋体" w:hAnsi="宋体" w:cs="宋体"/>
                <w:kern w:val="0"/>
                <w:sz w:val="20"/>
                <w:szCs w:val="20"/>
              </w:rPr>
            </w:pPr>
          </w:p>
        </w:tc>
        <w:tc>
          <w:tcPr>
            <w:tcW w:w="1080" w:type="dxa"/>
            <w:vMerge/>
            <w:tcBorders>
              <w:top w:val="nil"/>
              <w:left w:val="single" w:sz="8" w:space="0" w:color="000000"/>
              <w:bottom w:val="single" w:sz="8" w:space="0" w:color="000000"/>
              <w:right w:val="single" w:sz="8" w:space="0" w:color="000000"/>
            </w:tcBorders>
            <w:noWrap/>
            <w:vAlign w:val="center"/>
          </w:tcPr>
          <w:p w:rsidR="00A16B9C" w:rsidRPr="00200E47" w:rsidRDefault="00A16B9C">
            <w:pPr>
              <w:widowControl/>
              <w:jc w:val="left"/>
              <w:rPr>
                <w:rFonts w:ascii="宋体" w:eastAsia="宋体" w:hAnsi="宋体" w:cs="宋体"/>
                <w:kern w:val="0"/>
                <w:sz w:val="20"/>
                <w:szCs w:val="20"/>
              </w:rPr>
            </w:pPr>
          </w:p>
        </w:tc>
        <w:tc>
          <w:tcPr>
            <w:tcW w:w="1320" w:type="dxa"/>
            <w:tcBorders>
              <w:top w:val="nil"/>
              <w:left w:val="nil"/>
              <w:bottom w:val="single" w:sz="8" w:space="0" w:color="000000"/>
              <w:right w:val="single" w:sz="8" w:space="0" w:color="000000"/>
            </w:tcBorders>
            <w:noWrap/>
            <w:vAlign w:val="center"/>
          </w:tcPr>
          <w:p w:rsidR="00A16B9C" w:rsidRPr="00200E47" w:rsidRDefault="002558A8">
            <w:pPr>
              <w:widowControl/>
              <w:jc w:val="center"/>
              <w:rPr>
                <w:rFonts w:ascii="宋体" w:eastAsia="宋体" w:hAnsi="宋体" w:cs="宋体"/>
                <w:kern w:val="0"/>
                <w:sz w:val="20"/>
                <w:szCs w:val="20"/>
              </w:rPr>
            </w:pPr>
            <w:r w:rsidRPr="00200E47">
              <w:rPr>
                <w:rFonts w:ascii="宋体" w:eastAsia="宋体" w:hAnsi="宋体" w:cs="宋体" w:hint="eastAsia"/>
                <w:kern w:val="0"/>
                <w:sz w:val="20"/>
                <w:szCs w:val="20"/>
              </w:rPr>
              <w:t>蹲便器</w:t>
            </w:r>
          </w:p>
        </w:tc>
        <w:tc>
          <w:tcPr>
            <w:tcW w:w="1620" w:type="dxa"/>
            <w:tcBorders>
              <w:top w:val="nil"/>
              <w:left w:val="nil"/>
              <w:bottom w:val="single" w:sz="8" w:space="0" w:color="000000"/>
              <w:right w:val="single" w:sz="8" w:space="0" w:color="000000"/>
            </w:tcBorders>
            <w:noWrap/>
            <w:vAlign w:val="center"/>
          </w:tcPr>
          <w:p w:rsidR="00A16B9C" w:rsidRPr="00200E47" w:rsidRDefault="002558A8">
            <w:pPr>
              <w:widowControl/>
              <w:jc w:val="center"/>
              <w:rPr>
                <w:rFonts w:ascii="宋体" w:eastAsia="宋体" w:hAnsi="宋体" w:cs="宋体"/>
                <w:kern w:val="0"/>
                <w:sz w:val="20"/>
                <w:szCs w:val="20"/>
              </w:rPr>
            </w:pPr>
            <w:r w:rsidRPr="00200E47">
              <w:rPr>
                <w:rFonts w:ascii="宋体" w:eastAsia="宋体" w:hAnsi="宋体" w:cs="宋体" w:hint="eastAsia"/>
                <w:kern w:val="0"/>
                <w:sz w:val="20"/>
                <w:szCs w:val="20"/>
              </w:rPr>
              <w:t xml:space="preserve">　</w:t>
            </w:r>
          </w:p>
        </w:tc>
        <w:tc>
          <w:tcPr>
            <w:tcW w:w="4540" w:type="dxa"/>
            <w:tcBorders>
              <w:top w:val="nil"/>
              <w:left w:val="nil"/>
              <w:bottom w:val="single" w:sz="8" w:space="0" w:color="000000"/>
              <w:right w:val="single" w:sz="8" w:space="0" w:color="000000"/>
            </w:tcBorders>
            <w:noWrap/>
            <w:vAlign w:val="center"/>
          </w:tcPr>
          <w:p w:rsidR="00A16B9C" w:rsidRPr="00200E47" w:rsidRDefault="002558A8">
            <w:pPr>
              <w:widowControl/>
              <w:jc w:val="left"/>
              <w:rPr>
                <w:rFonts w:ascii="宋体" w:eastAsia="宋体" w:hAnsi="宋体" w:cs="宋体"/>
                <w:kern w:val="0"/>
                <w:sz w:val="20"/>
                <w:szCs w:val="20"/>
              </w:rPr>
            </w:pPr>
            <w:r w:rsidRPr="00200E47">
              <w:rPr>
                <w:rFonts w:ascii="宋体" w:eastAsia="宋体" w:hAnsi="宋体" w:cs="宋体" w:hint="eastAsia"/>
                <w:kern w:val="0"/>
                <w:sz w:val="20"/>
                <w:szCs w:val="20"/>
              </w:rPr>
              <w:t>《蹲便器用水效率限定值及用水效率等级》（GB30717）</w:t>
            </w:r>
          </w:p>
        </w:tc>
      </w:tr>
      <w:tr w:rsidR="00A16B9C" w:rsidRPr="00200E47">
        <w:trPr>
          <w:trHeight w:val="495"/>
        </w:trPr>
        <w:tc>
          <w:tcPr>
            <w:tcW w:w="660" w:type="dxa"/>
            <w:vMerge/>
            <w:tcBorders>
              <w:top w:val="nil"/>
              <w:left w:val="single" w:sz="8" w:space="0" w:color="000000"/>
              <w:bottom w:val="single" w:sz="8" w:space="0" w:color="000000"/>
              <w:right w:val="single" w:sz="8" w:space="0" w:color="000000"/>
            </w:tcBorders>
            <w:noWrap/>
            <w:vAlign w:val="center"/>
          </w:tcPr>
          <w:p w:rsidR="00A16B9C" w:rsidRPr="00200E47" w:rsidRDefault="00A16B9C">
            <w:pPr>
              <w:widowControl/>
              <w:jc w:val="left"/>
              <w:rPr>
                <w:rFonts w:ascii="宋体" w:eastAsia="宋体" w:hAnsi="宋体" w:cs="宋体"/>
                <w:kern w:val="0"/>
                <w:sz w:val="20"/>
                <w:szCs w:val="20"/>
              </w:rPr>
            </w:pPr>
          </w:p>
        </w:tc>
        <w:tc>
          <w:tcPr>
            <w:tcW w:w="1080" w:type="dxa"/>
            <w:vMerge/>
            <w:tcBorders>
              <w:top w:val="nil"/>
              <w:left w:val="single" w:sz="8" w:space="0" w:color="000000"/>
              <w:bottom w:val="single" w:sz="8" w:space="0" w:color="000000"/>
              <w:right w:val="single" w:sz="8" w:space="0" w:color="000000"/>
            </w:tcBorders>
            <w:noWrap/>
            <w:vAlign w:val="center"/>
          </w:tcPr>
          <w:p w:rsidR="00A16B9C" w:rsidRPr="00200E47" w:rsidRDefault="00A16B9C">
            <w:pPr>
              <w:widowControl/>
              <w:jc w:val="left"/>
              <w:rPr>
                <w:rFonts w:ascii="宋体" w:eastAsia="宋体" w:hAnsi="宋体" w:cs="宋体"/>
                <w:kern w:val="0"/>
                <w:sz w:val="20"/>
                <w:szCs w:val="20"/>
              </w:rPr>
            </w:pPr>
          </w:p>
        </w:tc>
        <w:tc>
          <w:tcPr>
            <w:tcW w:w="1320" w:type="dxa"/>
            <w:tcBorders>
              <w:top w:val="nil"/>
              <w:left w:val="nil"/>
              <w:bottom w:val="single" w:sz="8" w:space="0" w:color="000000"/>
              <w:right w:val="single" w:sz="8" w:space="0" w:color="000000"/>
            </w:tcBorders>
            <w:noWrap/>
            <w:vAlign w:val="center"/>
          </w:tcPr>
          <w:p w:rsidR="00A16B9C" w:rsidRPr="00200E47" w:rsidRDefault="002558A8">
            <w:pPr>
              <w:widowControl/>
              <w:jc w:val="center"/>
              <w:rPr>
                <w:rFonts w:ascii="宋体" w:eastAsia="宋体" w:hAnsi="宋体" w:cs="宋体"/>
                <w:kern w:val="0"/>
                <w:sz w:val="20"/>
                <w:szCs w:val="20"/>
              </w:rPr>
            </w:pPr>
            <w:r w:rsidRPr="00200E47">
              <w:rPr>
                <w:rFonts w:ascii="宋体" w:eastAsia="宋体" w:hAnsi="宋体" w:cs="宋体" w:hint="eastAsia"/>
                <w:kern w:val="0"/>
                <w:sz w:val="20"/>
                <w:szCs w:val="20"/>
              </w:rPr>
              <w:t>小便器</w:t>
            </w:r>
          </w:p>
        </w:tc>
        <w:tc>
          <w:tcPr>
            <w:tcW w:w="1620" w:type="dxa"/>
            <w:tcBorders>
              <w:top w:val="nil"/>
              <w:left w:val="nil"/>
              <w:bottom w:val="single" w:sz="8" w:space="0" w:color="000000"/>
              <w:right w:val="single" w:sz="8" w:space="0" w:color="000000"/>
            </w:tcBorders>
            <w:noWrap/>
            <w:vAlign w:val="center"/>
          </w:tcPr>
          <w:p w:rsidR="00A16B9C" w:rsidRPr="00200E47" w:rsidRDefault="002558A8">
            <w:pPr>
              <w:widowControl/>
              <w:jc w:val="center"/>
              <w:rPr>
                <w:rFonts w:ascii="宋体" w:eastAsia="宋体" w:hAnsi="宋体" w:cs="宋体"/>
                <w:kern w:val="0"/>
                <w:sz w:val="20"/>
                <w:szCs w:val="20"/>
              </w:rPr>
            </w:pPr>
            <w:r w:rsidRPr="00200E47">
              <w:rPr>
                <w:rFonts w:ascii="宋体" w:eastAsia="宋体" w:hAnsi="宋体" w:cs="宋体" w:hint="eastAsia"/>
                <w:kern w:val="0"/>
                <w:sz w:val="20"/>
                <w:szCs w:val="20"/>
              </w:rPr>
              <w:t xml:space="preserve">　</w:t>
            </w:r>
          </w:p>
        </w:tc>
        <w:tc>
          <w:tcPr>
            <w:tcW w:w="4540" w:type="dxa"/>
            <w:tcBorders>
              <w:top w:val="nil"/>
              <w:left w:val="nil"/>
              <w:bottom w:val="single" w:sz="8" w:space="0" w:color="000000"/>
              <w:right w:val="single" w:sz="8" w:space="0" w:color="000000"/>
            </w:tcBorders>
            <w:noWrap/>
            <w:vAlign w:val="center"/>
          </w:tcPr>
          <w:p w:rsidR="00A16B9C" w:rsidRPr="00200E47" w:rsidRDefault="002558A8">
            <w:pPr>
              <w:widowControl/>
              <w:jc w:val="left"/>
              <w:rPr>
                <w:rFonts w:ascii="宋体" w:eastAsia="宋体" w:hAnsi="宋体" w:cs="宋体"/>
                <w:kern w:val="0"/>
                <w:sz w:val="20"/>
                <w:szCs w:val="20"/>
              </w:rPr>
            </w:pPr>
            <w:r w:rsidRPr="00200E47">
              <w:rPr>
                <w:rFonts w:ascii="宋体" w:eastAsia="宋体" w:hAnsi="宋体" w:cs="宋体" w:hint="eastAsia"/>
                <w:kern w:val="0"/>
                <w:sz w:val="20"/>
                <w:szCs w:val="20"/>
              </w:rPr>
              <w:t>《小便器用水效率限定值及用水效率等级》（GB28377）</w:t>
            </w:r>
          </w:p>
        </w:tc>
      </w:tr>
      <w:tr w:rsidR="00A16B9C" w:rsidRPr="00200E47">
        <w:trPr>
          <w:trHeight w:val="495"/>
        </w:trPr>
        <w:tc>
          <w:tcPr>
            <w:tcW w:w="660" w:type="dxa"/>
            <w:tcBorders>
              <w:top w:val="nil"/>
              <w:left w:val="single" w:sz="8" w:space="0" w:color="000000"/>
              <w:bottom w:val="single" w:sz="8" w:space="0" w:color="000000"/>
              <w:right w:val="single" w:sz="8" w:space="0" w:color="000000"/>
            </w:tcBorders>
            <w:noWrap/>
            <w:vAlign w:val="center"/>
          </w:tcPr>
          <w:p w:rsidR="00A16B9C" w:rsidRPr="00200E47" w:rsidRDefault="002558A8">
            <w:pPr>
              <w:widowControl/>
              <w:jc w:val="center"/>
              <w:rPr>
                <w:rFonts w:ascii="宋体" w:eastAsia="宋体" w:hAnsi="宋体" w:cs="宋体"/>
                <w:kern w:val="0"/>
                <w:sz w:val="20"/>
                <w:szCs w:val="20"/>
              </w:rPr>
            </w:pPr>
            <w:r w:rsidRPr="00200E47">
              <w:rPr>
                <w:rFonts w:ascii="宋体" w:eastAsia="宋体" w:hAnsi="宋体" w:cs="宋体" w:hint="eastAsia"/>
                <w:kern w:val="0"/>
                <w:sz w:val="20"/>
                <w:szCs w:val="20"/>
              </w:rPr>
              <w:t>16</w:t>
            </w:r>
          </w:p>
        </w:tc>
        <w:tc>
          <w:tcPr>
            <w:tcW w:w="1080" w:type="dxa"/>
            <w:tcBorders>
              <w:top w:val="nil"/>
              <w:left w:val="nil"/>
              <w:bottom w:val="single" w:sz="8" w:space="0" w:color="000000"/>
              <w:right w:val="single" w:sz="8" w:space="0" w:color="000000"/>
            </w:tcBorders>
            <w:noWrap/>
            <w:vAlign w:val="center"/>
          </w:tcPr>
          <w:p w:rsidR="00A16B9C" w:rsidRPr="00200E47" w:rsidRDefault="002558A8">
            <w:pPr>
              <w:widowControl/>
              <w:jc w:val="center"/>
              <w:rPr>
                <w:rFonts w:ascii="宋体" w:eastAsia="宋体" w:hAnsi="宋体" w:cs="宋体"/>
                <w:kern w:val="0"/>
                <w:sz w:val="20"/>
                <w:szCs w:val="20"/>
              </w:rPr>
            </w:pPr>
            <w:r w:rsidRPr="00200E47">
              <w:rPr>
                <w:rFonts w:ascii="宋体" w:eastAsia="宋体" w:hAnsi="宋体" w:cs="宋体" w:hint="eastAsia"/>
                <w:kern w:val="0"/>
                <w:sz w:val="20"/>
                <w:szCs w:val="20"/>
              </w:rPr>
              <w:t>★A060806水嘴</w:t>
            </w:r>
          </w:p>
        </w:tc>
        <w:tc>
          <w:tcPr>
            <w:tcW w:w="1320" w:type="dxa"/>
            <w:tcBorders>
              <w:top w:val="nil"/>
              <w:left w:val="nil"/>
              <w:bottom w:val="single" w:sz="8" w:space="0" w:color="000000"/>
              <w:right w:val="single" w:sz="8" w:space="0" w:color="000000"/>
            </w:tcBorders>
            <w:noWrap/>
            <w:vAlign w:val="center"/>
          </w:tcPr>
          <w:p w:rsidR="00A16B9C" w:rsidRPr="00200E47" w:rsidRDefault="002558A8">
            <w:pPr>
              <w:widowControl/>
              <w:jc w:val="center"/>
              <w:rPr>
                <w:rFonts w:ascii="宋体" w:eastAsia="宋体" w:hAnsi="宋体" w:cs="宋体"/>
                <w:kern w:val="0"/>
                <w:sz w:val="20"/>
                <w:szCs w:val="20"/>
              </w:rPr>
            </w:pPr>
            <w:r w:rsidRPr="00200E47">
              <w:rPr>
                <w:rFonts w:ascii="宋体" w:eastAsia="宋体" w:hAnsi="宋体" w:cs="宋体" w:hint="eastAsia"/>
                <w:kern w:val="0"/>
                <w:sz w:val="20"/>
                <w:szCs w:val="20"/>
              </w:rPr>
              <w:t xml:space="preserve">　</w:t>
            </w:r>
          </w:p>
        </w:tc>
        <w:tc>
          <w:tcPr>
            <w:tcW w:w="1620" w:type="dxa"/>
            <w:tcBorders>
              <w:top w:val="nil"/>
              <w:left w:val="nil"/>
              <w:bottom w:val="single" w:sz="8" w:space="0" w:color="000000"/>
              <w:right w:val="single" w:sz="8" w:space="0" w:color="000000"/>
            </w:tcBorders>
            <w:noWrap/>
            <w:vAlign w:val="center"/>
          </w:tcPr>
          <w:p w:rsidR="00A16B9C" w:rsidRPr="00200E47" w:rsidRDefault="002558A8">
            <w:pPr>
              <w:widowControl/>
              <w:jc w:val="center"/>
              <w:rPr>
                <w:rFonts w:ascii="宋体" w:eastAsia="宋体" w:hAnsi="宋体" w:cs="宋体"/>
                <w:kern w:val="0"/>
                <w:sz w:val="20"/>
                <w:szCs w:val="20"/>
              </w:rPr>
            </w:pPr>
            <w:r w:rsidRPr="00200E47">
              <w:rPr>
                <w:rFonts w:ascii="宋体" w:eastAsia="宋体" w:hAnsi="宋体" w:cs="宋体" w:hint="eastAsia"/>
                <w:kern w:val="0"/>
                <w:sz w:val="20"/>
                <w:szCs w:val="20"/>
              </w:rPr>
              <w:t xml:space="preserve">　</w:t>
            </w:r>
          </w:p>
        </w:tc>
        <w:tc>
          <w:tcPr>
            <w:tcW w:w="4540" w:type="dxa"/>
            <w:tcBorders>
              <w:top w:val="nil"/>
              <w:left w:val="nil"/>
              <w:bottom w:val="single" w:sz="8" w:space="0" w:color="000000"/>
              <w:right w:val="single" w:sz="8" w:space="0" w:color="000000"/>
            </w:tcBorders>
            <w:noWrap/>
            <w:vAlign w:val="center"/>
          </w:tcPr>
          <w:p w:rsidR="00A16B9C" w:rsidRPr="00200E47" w:rsidRDefault="002558A8">
            <w:pPr>
              <w:widowControl/>
              <w:jc w:val="left"/>
              <w:rPr>
                <w:rFonts w:ascii="宋体" w:eastAsia="宋体" w:hAnsi="宋体" w:cs="宋体"/>
                <w:kern w:val="0"/>
                <w:sz w:val="20"/>
                <w:szCs w:val="20"/>
              </w:rPr>
            </w:pPr>
            <w:r w:rsidRPr="00200E47">
              <w:rPr>
                <w:rFonts w:ascii="宋体" w:eastAsia="宋体" w:hAnsi="宋体" w:cs="宋体" w:hint="eastAsia"/>
                <w:kern w:val="0"/>
                <w:sz w:val="20"/>
                <w:szCs w:val="20"/>
              </w:rPr>
              <w:t>《水嘴用水效率限定值及用水效率等级》（GB 25501）</w:t>
            </w:r>
          </w:p>
        </w:tc>
      </w:tr>
      <w:tr w:rsidR="00A16B9C" w:rsidRPr="00200E47">
        <w:trPr>
          <w:trHeight w:val="495"/>
        </w:trPr>
        <w:tc>
          <w:tcPr>
            <w:tcW w:w="660" w:type="dxa"/>
            <w:tcBorders>
              <w:top w:val="nil"/>
              <w:left w:val="single" w:sz="8" w:space="0" w:color="000000"/>
              <w:bottom w:val="single" w:sz="8" w:space="0" w:color="000000"/>
              <w:right w:val="single" w:sz="8" w:space="0" w:color="000000"/>
            </w:tcBorders>
            <w:noWrap/>
            <w:vAlign w:val="center"/>
          </w:tcPr>
          <w:p w:rsidR="00A16B9C" w:rsidRPr="00200E47" w:rsidRDefault="002558A8">
            <w:pPr>
              <w:widowControl/>
              <w:jc w:val="center"/>
              <w:rPr>
                <w:rFonts w:ascii="宋体" w:eastAsia="宋体" w:hAnsi="宋体" w:cs="宋体"/>
                <w:kern w:val="0"/>
                <w:sz w:val="20"/>
                <w:szCs w:val="20"/>
              </w:rPr>
            </w:pPr>
            <w:r w:rsidRPr="00200E47">
              <w:rPr>
                <w:rFonts w:ascii="宋体" w:eastAsia="宋体" w:hAnsi="宋体" w:cs="宋体" w:hint="eastAsia"/>
                <w:kern w:val="0"/>
                <w:sz w:val="20"/>
                <w:szCs w:val="20"/>
              </w:rPr>
              <w:t>17</w:t>
            </w:r>
          </w:p>
        </w:tc>
        <w:tc>
          <w:tcPr>
            <w:tcW w:w="1080" w:type="dxa"/>
            <w:tcBorders>
              <w:top w:val="nil"/>
              <w:left w:val="nil"/>
              <w:bottom w:val="single" w:sz="8" w:space="0" w:color="000000"/>
              <w:right w:val="single" w:sz="8" w:space="0" w:color="000000"/>
            </w:tcBorders>
            <w:noWrap/>
            <w:vAlign w:val="center"/>
          </w:tcPr>
          <w:p w:rsidR="00A16B9C" w:rsidRPr="00200E47" w:rsidRDefault="002558A8">
            <w:pPr>
              <w:widowControl/>
              <w:jc w:val="center"/>
              <w:rPr>
                <w:rFonts w:ascii="宋体" w:eastAsia="宋体" w:hAnsi="宋体" w:cs="宋体"/>
                <w:kern w:val="0"/>
                <w:sz w:val="20"/>
                <w:szCs w:val="20"/>
              </w:rPr>
            </w:pPr>
            <w:r w:rsidRPr="00200E47">
              <w:rPr>
                <w:rFonts w:ascii="宋体" w:eastAsia="宋体" w:hAnsi="宋体" w:cs="宋体" w:hint="eastAsia"/>
                <w:kern w:val="0"/>
                <w:sz w:val="20"/>
                <w:szCs w:val="20"/>
              </w:rPr>
              <w:t>A060807便器冲洗阀</w:t>
            </w:r>
          </w:p>
        </w:tc>
        <w:tc>
          <w:tcPr>
            <w:tcW w:w="1320" w:type="dxa"/>
            <w:tcBorders>
              <w:top w:val="nil"/>
              <w:left w:val="nil"/>
              <w:bottom w:val="single" w:sz="8" w:space="0" w:color="000000"/>
              <w:right w:val="single" w:sz="8" w:space="0" w:color="000000"/>
            </w:tcBorders>
            <w:noWrap/>
            <w:vAlign w:val="center"/>
          </w:tcPr>
          <w:p w:rsidR="00A16B9C" w:rsidRPr="00200E47" w:rsidRDefault="002558A8">
            <w:pPr>
              <w:widowControl/>
              <w:jc w:val="center"/>
              <w:rPr>
                <w:rFonts w:ascii="宋体" w:eastAsia="宋体" w:hAnsi="宋体" w:cs="宋体"/>
                <w:kern w:val="0"/>
                <w:sz w:val="20"/>
                <w:szCs w:val="20"/>
              </w:rPr>
            </w:pPr>
            <w:r w:rsidRPr="00200E47">
              <w:rPr>
                <w:rFonts w:ascii="宋体" w:eastAsia="宋体" w:hAnsi="宋体" w:cs="宋体" w:hint="eastAsia"/>
                <w:kern w:val="0"/>
                <w:sz w:val="20"/>
                <w:szCs w:val="20"/>
              </w:rPr>
              <w:t xml:space="preserve">　</w:t>
            </w:r>
          </w:p>
        </w:tc>
        <w:tc>
          <w:tcPr>
            <w:tcW w:w="1620" w:type="dxa"/>
            <w:tcBorders>
              <w:top w:val="nil"/>
              <w:left w:val="nil"/>
              <w:bottom w:val="single" w:sz="8" w:space="0" w:color="000000"/>
              <w:right w:val="single" w:sz="8" w:space="0" w:color="000000"/>
            </w:tcBorders>
            <w:noWrap/>
            <w:vAlign w:val="center"/>
          </w:tcPr>
          <w:p w:rsidR="00A16B9C" w:rsidRPr="00200E47" w:rsidRDefault="002558A8">
            <w:pPr>
              <w:widowControl/>
              <w:jc w:val="center"/>
              <w:rPr>
                <w:rFonts w:ascii="宋体" w:eastAsia="宋体" w:hAnsi="宋体" w:cs="宋体"/>
                <w:kern w:val="0"/>
                <w:sz w:val="20"/>
                <w:szCs w:val="20"/>
              </w:rPr>
            </w:pPr>
            <w:r w:rsidRPr="00200E47">
              <w:rPr>
                <w:rFonts w:ascii="宋体" w:eastAsia="宋体" w:hAnsi="宋体" w:cs="宋体" w:hint="eastAsia"/>
                <w:kern w:val="0"/>
                <w:sz w:val="20"/>
                <w:szCs w:val="20"/>
              </w:rPr>
              <w:t xml:space="preserve">　</w:t>
            </w:r>
          </w:p>
        </w:tc>
        <w:tc>
          <w:tcPr>
            <w:tcW w:w="4540" w:type="dxa"/>
            <w:tcBorders>
              <w:top w:val="nil"/>
              <w:left w:val="nil"/>
              <w:bottom w:val="single" w:sz="8" w:space="0" w:color="000000"/>
              <w:right w:val="single" w:sz="8" w:space="0" w:color="000000"/>
            </w:tcBorders>
            <w:noWrap/>
            <w:vAlign w:val="center"/>
          </w:tcPr>
          <w:p w:rsidR="00A16B9C" w:rsidRPr="00200E47" w:rsidRDefault="002558A8">
            <w:pPr>
              <w:widowControl/>
              <w:jc w:val="left"/>
              <w:rPr>
                <w:rFonts w:ascii="宋体" w:eastAsia="宋体" w:hAnsi="宋体" w:cs="宋体"/>
                <w:kern w:val="0"/>
                <w:sz w:val="20"/>
                <w:szCs w:val="20"/>
              </w:rPr>
            </w:pPr>
            <w:r w:rsidRPr="00200E47">
              <w:rPr>
                <w:rFonts w:ascii="宋体" w:eastAsia="宋体" w:hAnsi="宋体" w:cs="宋体" w:hint="eastAsia"/>
                <w:kern w:val="0"/>
                <w:sz w:val="20"/>
                <w:szCs w:val="20"/>
              </w:rPr>
              <w:t>《便器冲洗阀用水效率限定值及用水效率等级》（GB28379）</w:t>
            </w:r>
          </w:p>
        </w:tc>
      </w:tr>
      <w:tr w:rsidR="00A16B9C" w:rsidRPr="00200E47">
        <w:trPr>
          <w:trHeight w:val="495"/>
        </w:trPr>
        <w:tc>
          <w:tcPr>
            <w:tcW w:w="660" w:type="dxa"/>
            <w:tcBorders>
              <w:top w:val="nil"/>
              <w:left w:val="single" w:sz="8" w:space="0" w:color="000000"/>
              <w:bottom w:val="single" w:sz="8" w:space="0" w:color="000000"/>
              <w:right w:val="single" w:sz="8" w:space="0" w:color="000000"/>
            </w:tcBorders>
            <w:noWrap/>
            <w:vAlign w:val="center"/>
          </w:tcPr>
          <w:p w:rsidR="00A16B9C" w:rsidRPr="00200E47" w:rsidRDefault="002558A8">
            <w:pPr>
              <w:widowControl/>
              <w:jc w:val="center"/>
              <w:rPr>
                <w:rFonts w:ascii="宋体" w:eastAsia="宋体" w:hAnsi="宋体" w:cs="宋体"/>
                <w:kern w:val="0"/>
                <w:sz w:val="20"/>
                <w:szCs w:val="20"/>
              </w:rPr>
            </w:pPr>
            <w:r w:rsidRPr="00200E47">
              <w:rPr>
                <w:rFonts w:ascii="宋体" w:eastAsia="宋体" w:hAnsi="宋体" w:cs="宋体" w:hint="eastAsia"/>
                <w:kern w:val="0"/>
                <w:sz w:val="20"/>
                <w:szCs w:val="20"/>
              </w:rPr>
              <w:t>18</w:t>
            </w:r>
          </w:p>
        </w:tc>
        <w:tc>
          <w:tcPr>
            <w:tcW w:w="1080" w:type="dxa"/>
            <w:tcBorders>
              <w:top w:val="nil"/>
              <w:left w:val="nil"/>
              <w:bottom w:val="single" w:sz="8" w:space="0" w:color="000000"/>
              <w:right w:val="single" w:sz="8" w:space="0" w:color="000000"/>
            </w:tcBorders>
            <w:noWrap/>
            <w:vAlign w:val="center"/>
          </w:tcPr>
          <w:p w:rsidR="00A16B9C" w:rsidRPr="00200E47" w:rsidRDefault="002558A8">
            <w:pPr>
              <w:widowControl/>
              <w:jc w:val="center"/>
              <w:rPr>
                <w:rFonts w:ascii="宋体" w:eastAsia="宋体" w:hAnsi="宋体" w:cs="宋体"/>
                <w:kern w:val="0"/>
                <w:sz w:val="20"/>
                <w:szCs w:val="20"/>
              </w:rPr>
            </w:pPr>
            <w:r w:rsidRPr="00200E47">
              <w:rPr>
                <w:rFonts w:ascii="宋体" w:eastAsia="宋体" w:hAnsi="宋体" w:cs="宋体" w:hint="eastAsia"/>
                <w:kern w:val="0"/>
                <w:sz w:val="20"/>
                <w:szCs w:val="20"/>
              </w:rPr>
              <w:t>A060810淋浴器</w:t>
            </w:r>
          </w:p>
        </w:tc>
        <w:tc>
          <w:tcPr>
            <w:tcW w:w="1320" w:type="dxa"/>
            <w:tcBorders>
              <w:top w:val="nil"/>
              <w:left w:val="nil"/>
              <w:bottom w:val="single" w:sz="8" w:space="0" w:color="000000"/>
              <w:right w:val="single" w:sz="8" w:space="0" w:color="000000"/>
            </w:tcBorders>
            <w:noWrap/>
            <w:vAlign w:val="center"/>
          </w:tcPr>
          <w:p w:rsidR="00A16B9C" w:rsidRPr="00200E47" w:rsidRDefault="002558A8">
            <w:pPr>
              <w:widowControl/>
              <w:jc w:val="center"/>
              <w:rPr>
                <w:rFonts w:ascii="宋体" w:eastAsia="宋体" w:hAnsi="宋体" w:cs="宋体"/>
                <w:kern w:val="0"/>
                <w:sz w:val="20"/>
                <w:szCs w:val="20"/>
              </w:rPr>
            </w:pPr>
            <w:r w:rsidRPr="00200E47">
              <w:rPr>
                <w:rFonts w:ascii="宋体" w:eastAsia="宋体" w:hAnsi="宋体" w:cs="宋体" w:hint="eastAsia"/>
                <w:kern w:val="0"/>
                <w:sz w:val="20"/>
                <w:szCs w:val="20"/>
              </w:rPr>
              <w:t xml:space="preserve">　</w:t>
            </w:r>
          </w:p>
        </w:tc>
        <w:tc>
          <w:tcPr>
            <w:tcW w:w="1620" w:type="dxa"/>
            <w:tcBorders>
              <w:top w:val="nil"/>
              <w:left w:val="nil"/>
              <w:bottom w:val="single" w:sz="8" w:space="0" w:color="000000"/>
              <w:right w:val="single" w:sz="8" w:space="0" w:color="000000"/>
            </w:tcBorders>
            <w:noWrap/>
            <w:vAlign w:val="center"/>
          </w:tcPr>
          <w:p w:rsidR="00A16B9C" w:rsidRPr="00200E47" w:rsidRDefault="002558A8">
            <w:pPr>
              <w:widowControl/>
              <w:jc w:val="center"/>
              <w:rPr>
                <w:rFonts w:ascii="宋体" w:eastAsia="宋体" w:hAnsi="宋体" w:cs="宋体"/>
                <w:kern w:val="0"/>
                <w:sz w:val="20"/>
                <w:szCs w:val="20"/>
              </w:rPr>
            </w:pPr>
            <w:r w:rsidRPr="00200E47">
              <w:rPr>
                <w:rFonts w:ascii="宋体" w:eastAsia="宋体" w:hAnsi="宋体" w:cs="宋体" w:hint="eastAsia"/>
                <w:kern w:val="0"/>
                <w:sz w:val="20"/>
                <w:szCs w:val="20"/>
              </w:rPr>
              <w:t xml:space="preserve">　</w:t>
            </w:r>
          </w:p>
        </w:tc>
        <w:tc>
          <w:tcPr>
            <w:tcW w:w="4540" w:type="dxa"/>
            <w:tcBorders>
              <w:top w:val="nil"/>
              <w:left w:val="nil"/>
              <w:bottom w:val="single" w:sz="8" w:space="0" w:color="000000"/>
              <w:right w:val="single" w:sz="8" w:space="0" w:color="000000"/>
            </w:tcBorders>
            <w:noWrap/>
            <w:vAlign w:val="center"/>
          </w:tcPr>
          <w:p w:rsidR="00A16B9C" w:rsidRPr="00200E47" w:rsidRDefault="002558A8">
            <w:pPr>
              <w:widowControl/>
              <w:jc w:val="left"/>
              <w:rPr>
                <w:rFonts w:ascii="宋体" w:eastAsia="宋体" w:hAnsi="宋体" w:cs="宋体"/>
                <w:kern w:val="0"/>
                <w:sz w:val="20"/>
                <w:szCs w:val="20"/>
              </w:rPr>
            </w:pPr>
            <w:r w:rsidRPr="00200E47">
              <w:rPr>
                <w:rFonts w:ascii="宋体" w:eastAsia="宋体" w:hAnsi="宋体" w:cs="宋体" w:hint="eastAsia"/>
                <w:kern w:val="0"/>
                <w:sz w:val="20"/>
                <w:szCs w:val="20"/>
              </w:rPr>
              <w:t>《淋浴器用水效率限定值及用水效率等级》（GB28378）</w:t>
            </w:r>
          </w:p>
        </w:tc>
      </w:tr>
    </w:tbl>
    <w:p w:rsidR="00A16B9C" w:rsidRPr="00200E47" w:rsidRDefault="002558A8">
      <w:pPr>
        <w:spacing w:after="120" w:line="360" w:lineRule="auto"/>
        <w:rPr>
          <w:rFonts w:ascii="宋体" w:eastAsia="宋体" w:hAnsi="宋体" w:cs="Times New Roman"/>
          <w:szCs w:val="21"/>
        </w:rPr>
      </w:pPr>
      <w:r w:rsidRPr="00200E47">
        <w:rPr>
          <w:rFonts w:ascii="Times New Roman" w:eastAsia="宋体" w:hAnsi="Times New Roman" w:cs="Times New Roman" w:hint="eastAsia"/>
          <w:spacing w:val="-3"/>
          <w:szCs w:val="21"/>
        </w:rPr>
        <w:t>注：</w:t>
      </w:r>
      <w:r w:rsidRPr="00200E47">
        <w:rPr>
          <w:rFonts w:ascii="Times New Roman" w:eastAsia="宋体" w:hAnsi="Times New Roman" w:cs="Times New Roman"/>
          <w:spacing w:val="-3"/>
          <w:szCs w:val="21"/>
        </w:rPr>
        <w:t>1.</w:t>
      </w:r>
      <w:r w:rsidRPr="00200E47">
        <w:rPr>
          <w:rFonts w:ascii="Times New Roman" w:eastAsia="宋体" w:hAnsi="Times New Roman" w:cs="Times New Roman" w:hint="eastAsia"/>
          <w:spacing w:val="-3"/>
          <w:szCs w:val="21"/>
        </w:rPr>
        <w:t>节能产品认证应依据相关国家标准的最新版本，依据国家标准中二级能效（水效）</w:t>
      </w:r>
      <w:r w:rsidRPr="00200E47">
        <w:rPr>
          <w:rFonts w:ascii="Times New Roman" w:eastAsia="宋体" w:hAnsi="Times New Roman" w:cs="Times New Roman" w:hint="eastAsia"/>
          <w:szCs w:val="21"/>
        </w:rPr>
        <w:t>指标。</w:t>
      </w:r>
    </w:p>
    <w:p w:rsidR="00A16B9C" w:rsidRPr="00200E47" w:rsidRDefault="002558A8">
      <w:pPr>
        <w:jc w:val="left"/>
        <w:rPr>
          <w:rFonts w:ascii="Arial Unicode MS" w:eastAsia="Arial Unicode MS" w:hAnsi="Arial Unicode MS" w:cs="Arial Unicode MS"/>
          <w:kern w:val="0"/>
          <w:sz w:val="32"/>
          <w:szCs w:val="32"/>
        </w:rPr>
      </w:pPr>
      <w:r w:rsidRPr="00200E47">
        <w:rPr>
          <w:rFonts w:ascii="宋体" w:eastAsia="宋体" w:hAnsi="Courier New" w:cs="Times New Roman" w:hint="eastAsia"/>
          <w:kern w:val="0"/>
          <w:sz w:val="20"/>
          <w:szCs w:val="21"/>
        </w:rPr>
        <w:t>2.以</w:t>
      </w:r>
      <w:r w:rsidRPr="00200E47">
        <w:rPr>
          <w:rFonts w:ascii="宋体" w:eastAsia="宋体" w:hAnsi="Courier New" w:cs="Times New Roman"/>
          <w:kern w:val="0"/>
          <w:sz w:val="20"/>
          <w:szCs w:val="21"/>
        </w:rPr>
        <w:t>“</w:t>
      </w:r>
      <w:r w:rsidRPr="00200E47">
        <w:rPr>
          <w:rFonts w:ascii="宋体" w:eastAsia="宋体" w:hAnsi="Courier New" w:cs="Times New Roman" w:hint="eastAsia"/>
          <w:kern w:val="0"/>
          <w:sz w:val="20"/>
          <w:szCs w:val="21"/>
        </w:rPr>
        <w:t>★</w:t>
      </w:r>
      <w:r w:rsidRPr="00200E47">
        <w:rPr>
          <w:rFonts w:ascii="宋体" w:eastAsia="宋体" w:hAnsi="Courier New" w:cs="Times New Roman"/>
          <w:kern w:val="0"/>
          <w:sz w:val="20"/>
          <w:szCs w:val="21"/>
        </w:rPr>
        <w:t>”</w:t>
      </w:r>
      <w:r w:rsidRPr="00200E47">
        <w:rPr>
          <w:rFonts w:ascii="宋体" w:eastAsia="宋体" w:hAnsi="Courier New" w:cs="Times New Roman" w:hint="eastAsia"/>
          <w:kern w:val="0"/>
          <w:sz w:val="20"/>
          <w:szCs w:val="21"/>
        </w:rPr>
        <w:t>标注的为政府强制采购产品。</w:t>
      </w:r>
      <w:r w:rsidRPr="00200E47">
        <w:rPr>
          <w:rFonts w:ascii="宋体" w:eastAsia="宋体" w:hAnsi="Courier New" w:cs="Times New Roman" w:hint="eastAsia"/>
          <w:kern w:val="0"/>
          <w:sz w:val="20"/>
          <w:szCs w:val="21"/>
        </w:rPr>
        <w:br w:type="page"/>
      </w:r>
      <w:r w:rsidRPr="00200E47">
        <w:rPr>
          <w:rFonts w:ascii="微软雅黑" w:eastAsia="微软雅黑" w:hAnsi="微软雅黑" w:cs="微软雅黑" w:hint="eastAsia"/>
          <w:kern w:val="0"/>
          <w:sz w:val="32"/>
          <w:szCs w:val="32"/>
        </w:rPr>
        <w:lastRenderedPageBreak/>
        <w:t>附件</w:t>
      </w:r>
      <w:r w:rsidRPr="00200E47">
        <w:rPr>
          <w:rFonts w:ascii="Arial Unicode MS" w:eastAsia="Arial Unicode MS" w:hAnsi="Arial Unicode MS" w:cs="Arial Unicode MS"/>
          <w:kern w:val="0"/>
          <w:sz w:val="32"/>
          <w:szCs w:val="32"/>
        </w:rPr>
        <w:t>2</w:t>
      </w:r>
      <w:r w:rsidRPr="00200E47">
        <w:rPr>
          <w:rFonts w:ascii="微软雅黑" w:eastAsia="微软雅黑" w:hAnsi="微软雅黑" w:cs="微软雅黑" w:hint="eastAsia"/>
          <w:kern w:val="0"/>
          <w:sz w:val="32"/>
          <w:szCs w:val="32"/>
        </w:rPr>
        <w:t>：</w:t>
      </w:r>
    </w:p>
    <w:p w:rsidR="00A16B9C" w:rsidRPr="00200E47" w:rsidRDefault="002558A8">
      <w:pPr>
        <w:spacing w:line="528" w:lineRule="exact"/>
        <w:jc w:val="center"/>
        <w:rPr>
          <w:rFonts w:ascii="Arial Unicode MS" w:eastAsia="Arial Unicode MS" w:hAnsi="Arial Unicode MS" w:cs="Arial Unicode MS"/>
          <w:sz w:val="40"/>
          <w:szCs w:val="40"/>
        </w:rPr>
      </w:pPr>
      <w:r w:rsidRPr="00200E47">
        <w:rPr>
          <w:rFonts w:ascii="微软雅黑" w:eastAsia="微软雅黑" w:hAnsi="微软雅黑" w:cs="微软雅黑" w:hint="eastAsia"/>
          <w:sz w:val="40"/>
          <w:szCs w:val="40"/>
        </w:rPr>
        <w:t>中小微企业划型标准</w:t>
      </w:r>
    </w:p>
    <w:tbl>
      <w:tblPr>
        <w:tblW w:w="9500" w:type="dxa"/>
        <w:tblInd w:w="250" w:type="dxa"/>
        <w:tblLayout w:type="fixed"/>
        <w:tblLook w:val="04A0" w:firstRow="1" w:lastRow="0" w:firstColumn="1" w:lastColumn="0" w:noHBand="0" w:noVBand="1"/>
      </w:tblPr>
      <w:tblGrid>
        <w:gridCol w:w="1985"/>
        <w:gridCol w:w="1985"/>
        <w:gridCol w:w="851"/>
        <w:gridCol w:w="1843"/>
        <w:gridCol w:w="1702"/>
        <w:gridCol w:w="1134"/>
      </w:tblGrid>
      <w:tr w:rsidR="00A16B9C" w:rsidRPr="00200E47">
        <w:trPr>
          <w:trHeight w:val="285"/>
        </w:trPr>
        <w:tc>
          <w:tcPr>
            <w:tcW w:w="1985" w:type="dxa"/>
            <w:tcBorders>
              <w:top w:val="single" w:sz="4" w:space="0" w:color="auto"/>
              <w:left w:val="single" w:sz="4" w:space="0" w:color="auto"/>
              <w:bottom w:val="single" w:sz="4" w:space="0" w:color="auto"/>
              <w:right w:val="single" w:sz="4" w:space="0" w:color="auto"/>
            </w:tcBorders>
            <w:noWrap/>
            <w:vAlign w:val="center"/>
          </w:tcPr>
          <w:p w:rsidR="00A16B9C" w:rsidRPr="00200E47" w:rsidRDefault="002558A8">
            <w:pPr>
              <w:widowControl/>
              <w:jc w:val="left"/>
              <w:rPr>
                <w:rFonts w:ascii="仿宋_GB2312" w:eastAsia="仿宋_GB2312" w:hAnsi="仿宋" w:cs="宋体"/>
                <w:b/>
                <w:kern w:val="0"/>
                <w:sz w:val="24"/>
                <w:szCs w:val="24"/>
              </w:rPr>
            </w:pPr>
            <w:r w:rsidRPr="00200E47">
              <w:rPr>
                <w:rFonts w:ascii="仿宋_GB2312" w:eastAsia="仿宋_GB2312" w:hAnsi="仿宋" w:cs="宋体" w:hint="eastAsia"/>
                <w:b/>
                <w:kern w:val="0"/>
                <w:sz w:val="24"/>
                <w:szCs w:val="24"/>
              </w:rPr>
              <w:t>行业名称</w:t>
            </w:r>
          </w:p>
        </w:tc>
        <w:tc>
          <w:tcPr>
            <w:tcW w:w="1985" w:type="dxa"/>
            <w:tcBorders>
              <w:top w:val="single" w:sz="4" w:space="0" w:color="auto"/>
              <w:left w:val="nil"/>
              <w:bottom w:val="single" w:sz="4" w:space="0" w:color="auto"/>
              <w:right w:val="single" w:sz="4" w:space="0" w:color="auto"/>
            </w:tcBorders>
            <w:noWrap/>
            <w:vAlign w:val="center"/>
          </w:tcPr>
          <w:p w:rsidR="00A16B9C" w:rsidRPr="00200E47" w:rsidRDefault="002558A8">
            <w:pPr>
              <w:widowControl/>
              <w:jc w:val="left"/>
              <w:rPr>
                <w:rFonts w:ascii="仿宋_GB2312" w:eastAsia="仿宋_GB2312" w:hAnsi="仿宋" w:cs="宋体"/>
                <w:b/>
                <w:kern w:val="0"/>
                <w:sz w:val="24"/>
                <w:szCs w:val="24"/>
              </w:rPr>
            </w:pPr>
            <w:r w:rsidRPr="00200E47">
              <w:rPr>
                <w:rFonts w:ascii="仿宋_GB2312" w:eastAsia="仿宋_GB2312" w:hAnsi="仿宋" w:cs="宋体" w:hint="eastAsia"/>
                <w:b/>
                <w:kern w:val="0"/>
                <w:sz w:val="24"/>
                <w:szCs w:val="24"/>
              </w:rPr>
              <w:t>指标名称</w:t>
            </w:r>
          </w:p>
        </w:tc>
        <w:tc>
          <w:tcPr>
            <w:tcW w:w="851" w:type="dxa"/>
            <w:tcBorders>
              <w:top w:val="single" w:sz="4" w:space="0" w:color="auto"/>
              <w:left w:val="nil"/>
              <w:bottom w:val="single" w:sz="4" w:space="0" w:color="auto"/>
              <w:right w:val="single" w:sz="4" w:space="0" w:color="auto"/>
            </w:tcBorders>
            <w:noWrap/>
            <w:vAlign w:val="center"/>
          </w:tcPr>
          <w:p w:rsidR="00A16B9C" w:rsidRPr="00200E47" w:rsidRDefault="002558A8">
            <w:pPr>
              <w:widowControl/>
              <w:jc w:val="left"/>
              <w:rPr>
                <w:rFonts w:ascii="仿宋_GB2312" w:eastAsia="仿宋_GB2312" w:hAnsi="仿宋" w:cs="宋体"/>
                <w:b/>
                <w:kern w:val="0"/>
                <w:sz w:val="24"/>
                <w:szCs w:val="24"/>
              </w:rPr>
            </w:pPr>
            <w:r w:rsidRPr="00200E47">
              <w:rPr>
                <w:rFonts w:ascii="仿宋_GB2312" w:eastAsia="仿宋_GB2312" w:hAnsi="仿宋" w:cs="宋体" w:hint="eastAsia"/>
                <w:b/>
                <w:kern w:val="0"/>
                <w:sz w:val="24"/>
                <w:szCs w:val="24"/>
              </w:rPr>
              <w:t>计量单位</w:t>
            </w:r>
          </w:p>
        </w:tc>
        <w:tc>
          <w:tcPr>
            <w:tcW w:w="1843" w:type="dxa"/>
            <w:tcBorders>
              <w:top w:val="single" w:sz="4" w:space="0" w:color="auto"/>
              <w:left w:val="nil"/>
              <w:bottom w:val="single" w:sz="4" w:space="0" w:color="auto"/>
              <w:right w:val="single" w:sz="4" w:space="0" w:color="auto"/>
            </w:tcBorders>
            <w:noWrap/>
            <w:vAlign w:val="center"/>
          </w:tcPr>
          <w:p w:rsidR="00A16B9C" w:rsidRPr="00200E47" w:rsidRDefault="002558A8">
            <w:pPr>
              <w:widowControl/>
              <w:jc w:val="left"/>
              <w:rPr>
                <w:rFonts w:ascii="仿宋_GB2312" w:eastAsia="仿宋_GB2312" w:hAnsi="仿宋" w:cs="宋体"/>
                <w:b/>
                <w:kern w:val="0"/>
                <w:sz w:val="24"/>
                <w:szCs w:val="24"/>
              </w:rPr>
            </w:pPr>
            <w:r w:rsidRPr="00200E47">
              <w:rPr>
                <w:rFonts w:ascii="仿宋_GB2312" w:eastAsia="仿宋_GB2312" w:hAnsi="仿宋" w:cs="宋体" w:hint="eastAsia"/>
                <w:b/>
                <w:kern w:val="0"/>
                <w:sz w:val="24"/>
                <w:szCs w:val="24"/>
              </w:rPr>
              <w:t>中型</w:t>
            </w:r>
          </w:p>
        </w:tc>
        <w:tc>
          <w:tcPr>
            <w:tcW w:w="1702" w:type="dxa"/>
            <w:tcBorders>
              <w:top w:val="single" w:sz="4" w:space="0" w:color="auto"/>
              <w:left w:val="nil"/>
              <w:bottom w:val="single" w:sz="4" w:space="0" w:color="auto"/>
              <w:right w:val="single" w:sz="4" w:space="0" w:color="auto"/>
            </w:tcBorders>
            <w:noWrap/>
            <w:vAlign w:val="center"/>
          </w:tcPr>
          <w:p w:rsidR="00A16B9C" w:rsidRPr="00200E47" w:rsidRDefault="002558A8">
            <w:pPr>
              <w:widowControl/>
              <w:jc w:val="left"/>
              <w:rPr>
                <w:rFonts w:ascii="仿宋_GB2312" w:eastAsia="仿宋_GB2312" w:hAnsi="仿宋" w:cs="宋体"/>
                <w:b/>
                <w:kern w:val="0"/>
                <w:sz w:val="24"/>
                <w:szCs w:val="24"/>
              </w:rPr>
            </w:pPr>
            <w:r w:rsidRPr="00200E47">
              <w:rPr>
                <w:rFonts w:ascii="仿宋_GB2312" w:eastAsia="仿宋_GB2312" w:hAnsi="仿宋" w:cs="宋体" w:hint="eastAsia"/>
                <w:b/>
                <w:kern w:val="0"/>
                <w:sz w:val="24"/>
                <w:szCs w:val="24"/>
              </w:rPr>
              <w:t>小型</w:t>
            </w:r>
          </w:p>
        </w:tc>
        <w:tc>
          <w:tcPr>
            <w:tcW w:w="1134" w:type="dxa"/>
            <w:tcBorders>
              <w:top w:val="single" w:sz="4" w:space="0" w:color="auto"/>
              <w:left w:val="nil"/>
              <w:bottom w:val="single" w:sz="4" w:space="0" w:color="auto"/>
              <w:right w:val="single" w:sz="4" w:space="0" w:color="auto"/>
            </w:tcBorders>
            <w:noWrap/>
            <w:vAlign w:val="center"/>
          </w:tcPr>
          <w:p w:rsidR="00A16B9C" w:rsidRPr="00200E47" w:rsidRDefault="002558A8">
            <w:pPr>
              <w:widowControl/>
              <w:jc w:val="left"/>
              <w:rPr>
                <w:rFonts w:ascii="仿宋_GB2312" w:eastAsia="仿宋_GB2312" w:hAnsi="仿宋" w:cs="宋体"/>
                <w:b/>
                <w:kern w:val="0"/>
                <w:sz w:val="24"/>
                <w:szCs w:val="24"/>
              </w:rPr>
            </w:pPr>
            <w:r w:rsidRPr="00200E47">
              <w:rPr>
                <w:rFonts w:ascii="仿宋_GB2312" w:eastAsia="仿宋_GB2312" w:hAnsi="仿宋" w:cs="宋体" w:hint="eastAsia"/>
                <w:b/>
                <w:kern w:val="0"/>
                <w:sz w:val="24"/>
                <w:szCs w:val="24"/>
              </w:rPr>
              <w:t>微型</w:t>
            </w:r>
          </w:p>
        </w:tc>
      </w:tr>
      <w:tr w:rsidR="00A16B9C" w:rsidRPr="00200E47">
        <w:trPr>
          <w:trHeight w:val="225"/>
        </w:trPr>
        <w:tc>
          <w:tcPr>
            <w:tcW w:w="1985" w:type="dxa"/>
            <w:tcBorders>
              <w:top w:val="nil"/>
              <w:left w:val="single" w:sz="4" w:space="0" w:color="auto"/>
              <w:bottom w:val="single" w:sz="4" w:space="0" w:color="auto"/>
              <w:right w:val="single" w:sz="4" w:space="0" w:color="auto"/>
            </w:tcBorders>
            <w:noWrap/>
            <w:vAlign w:val="bottom"/>
          </w:tcPr>
          <w:p w:rsidR="00A16B9C" w:rsidRPr="00200E47" w:rsidRDefault="002558A8">
            <w:pPr>
              <w:widowControl/>
              <w:jc w:val="center"/>
              <w:rPr>
                <w:rFonts w:ascii="仿宋_GB2312" w:eastAsia="仿宋_GB2312" w:hAnsi="仿宋" w:cs="宋体"/>
                <w:b/>
                <w:bCs/>
                <w:kern w:val="0"/>
                <w:sz w:val="18"/>
                <w:szCs w:val="18"/>
              </w:rPr>
            </w:pPr>
            <w:r w:rsidRPr="00200E47">
              <w:rPr>
                <w:rFonts w:ascii="仿宋_GB2312" w:eastAsia="仿宋_GB2312" w:hAnsi="仿宋" w:cs="宋体" w:hint="eastAsia"/>
                <w:b/>
                <w:bCs/>
                <w:kern w:val="0"/>
                <w:sz w:val="18"/>
                <w:szCs w:val="18"/>
              </w:rPr>
              <w:t>农、林、牧、渔</w:t>
            </w:r>
          </w:p>
        </w:tc>
        <w:tc>
          <w:tcPr>
            <w:tcW w:w="1985" w:type="dxa"/>
            <w:tcBorders>
              <w:top w:val="nil"/>
              <w:left w:val="nil"/>
              <w:bottom w:val="single" w:sz="4" w:space="0" w:color="auto"/>
              <w:right w:val="single" w:sz="4" w:space="0" w:color="auto"/>
            </w:tcBorders>
            <w:noWrap/>
            <w:vAlign w:val="center"/>
          </w:tcPr>
          <w:p w:rsidR="00A16B9C" w:rsidRPr="00200E47" w:rsidRDefault="002558A8">
            <w:pPr>
              <w:widowControl/>
              <w:jc w:val="left"/>
              <w:rPr>
                <w:rFonts w:ascii="仿宋_GB2312" w:eastAsia="仿宋_GB2312" w:hAnsi="仿宋" w:cs="宋体"/>
                <w:kern w:val="0"/>
                <w:sz w:val="18"/>
                <w:szCs w:val="18"/>
              </w:rPr>
            </w:pPr>
            <w:r w:rsidRPr="00200E47">
              <w:rPr>
                <w:rFonts w:ascii="仿宋_GB2312" w:eastAsia="仿宋_GB2312" w:hAnsi="仿宋" w:cs="宋体" w:hint="eastAsia"/>
                <w:kern w:val="0"/>
                <w:sz w:val="18"/>
                <w:szCs w:val="18"/>
              </w:rPr>
              <w:t>营业收入（Y）</w:t>
            </w:r>
          </w:p>
        </w:tc>
        <w:tc>
          <w:tcPr>
            <w:tcW w:w="851" w:type="dxa"/>
            <w:tcBorders>
              <w:top w:val="nil"/>
              <w:left w:val="nil"/>
              <w:bottom w:val="single" w:sz="4" w:space="0" w:color="auto"/>
              <w:right w:val="single" w:sz="4" w:space="0" w:color="auto"/>
            </w:tcBorders>
            <w:noWrap/>
            <w:vAlign w:val="center"/>
          </w:tcPr>
          <w:p w:rsidR="00A16B9C" w:rsidRPr="00200E47" w:rsidRDefault="002558A8">
            <w:pPr>
              <w:widowControl/>
              <w:jc w:val="left"/>
              <w:rPr>
                <w:rFonts w:ascii="仿宋_GB2312" w:eastAsia="仿宋_GB2312" w:hAnsi="仿宋" w:cs="宋体"/>
                <w:kern w:val="0"/>
                <w:sz w:val="18"/>
                <w:szCs w:val="18"/>
              </w:rPr>
            </w:pPr>
            <w:r w:rsidRPr="00200E47">
              <w:rPr>
                <w:rFonts w:ascii="仿宋_GB2312" w:eastAsia="仿宋_GB2312" w:hAnsi="仿宋" w:cs="宋体" w:hint="eastAsia"/>
                <w:kern w:val="0"/>
                <w:sz w:val="18"/>
                <w:szCs w:val="18"/>
              </w:rPr>
              <w:t>万元</w:t>
            </w:r>
          </w:p>
        </w:tc>
        <w:tc>
          <w:tcPr>
            <w:tcW w:w="1843" w:type="dxa"/>
            <w:tcBorders>
              <w:top w:val="nil"/>
              <w:left w:val="nil"/>
              <w:bottom w:val="single" w:sz="4" w:space="0" w:color="auto"/>
              <w:right w:val="single" w:sz="4" w:space="0" w:color="auto"/>
            </w:tcBorders>
            <w:noWrap/>
            <w:vAlign w:val="center"/>
          </w:tcPr>
          <w:p w:rsidR="00A16B9C" w:rsidRPr="00200E47" w:rsidRDefault="002558A8">
            <w:pPr>
              <w:widowControl/>
              <w:jc w:val="left"/>
              <w:rPr>
                <w:rFonts w:ascii="仿宋_GB2312" w:eastAsia="仿宋_GB2312" w:hAnsi="仿宋" w:cs="宋体"/>
                <w:kern w:val="0"/>
                <w:sz w:val="18"/>
                <w:szCs w:val="18"/>
              </w:rPr>
            </w:pPr>
            <w:r w:rsidRPr="00200E47">
              <w:rPr>
                <w:rFonts w:ascii="仿宋_GB2312" w:eastAsia="仿宋_GB2312" w:hAnsi="仿宋" w:cs="宋体" w:hint="eastAsia"/>
                <w:kern w:val="0"/>
                <w:sz w:val="18"/>
                <w:szCs w:val="18"/>
              </w:rPr>
              <w:t>500≤Y＜20000</w:t>
            </w:r>
          </w:p>
        </w:tc>
        <w:tc>
          <w:tcPr>
            <w:tcW w:w="1702" w:type="dxa"/>
            <w:tcBorders>
              <w:top w:val="nil"/>
              <w:left w:val="nil"/>
              <w:bottom w:val="single" w:sz="4" w:space="0" w:color="auto"/>
              <w:right w:val="single" w:sz="4" w:space="0" w:color="auto"/>
            </w:tcBorders>
            <w:noWrap/>
            <w:vAlign w:val="center"/>
          </w:tcPr>
          <w:p w:rsidR="00A16B9C" w:rsidRPr="00200E47" w:rsidRDefault="002558A8">
            <w:pPr>
              <w:widowControl/>
              <w:jc w:val="left"/>
              <w:rPr>
                <w:rFonts w:ascii="仿宋_GB2312" w:eastAsia="仿宋_GB2312" w:hAnsi="仿宋" w:cs="宋体"/>
                <w:kern w:val="0"/>
                <w:sz w:val="18"/>
                <w:szCs w:val="18"/>
              </w:rPr>
            </w:pPr>
            <w:r w:rsidRPr="00200E47">
              <w:rPr>
                <w:rFonts w:ascii="仿宋_GB2312" w:eastAsia="仿宋_GB2312" w:hAnsi="仿宋" w:cs="宋体" w:hint="eastAsia"/>
                <w:kern w:val="0"/>
                <w:sz w:val="18"/>
                <w:szCs w:val="18"/>
              </w:rPr>
              <w:t>50≤Y＜500</w:t>
            </w:r>
          </w:p>
        </w:tc>
        <w:tc>
          <w:tcPr>
            <w:tcW w:w="1134" w:type="dxa"/>
            <w:tcBorders>
              <w:top w:val="nil"/>
              <w:left w:val="nil"/>
              <w:bottom w:val="single" w:sz="4" w:space="0" w:color="auto"/>
              <w:right w:val="single" w:sz="4" w:space="0" w:color="auto"/>
            </w:tcBorders>
            <w:noWrap/>
            <w:vAlign w:val="center"/>
          </w:tcPr>
          <w:p w:rsidR="00A16B9C" w:rsidRPr="00200E47" w:rsidRDefault="002558A8">
            <w:pPr>
              <w:widowControl/>
              <w:jc w:val="left"/>
              <w:rPr>
                <w:rFonts w:ascii="仿宋_GB2312" w:eastAsia="仿宋_GB2312" w:hAnsi="仿宋" w:cs="宋体"/>
                <w:kern w:val="0"/>
                <w:sz w:val="18"/>
                <w:szCs w:val="18"/>
              </w:rPr>
            </w:pPr>
            <w:r w:rsidRPr="00200E47">
              <w:rPr>
                <w:rFonts w:ascii="仿宋_GB2312" w:eastAsia="仿宋_GB2312" w:hAnsi="仿宋" w:cs="宋体" w:hint="eastAsia"/>
                <w:kern w:val="0"/>
                <w:sz w:val="18"/>
                <w:szCs w:val="18"/>
              </w:rPr>
              <w:t>Y＜50</w:t>
            </w:r>
          </w:p>
        </w:tc>
      </w:tr>
      <w:tr w:rsidR="00A16B9C" w:rsidRPr="00200E47">
        <w:trPr>
          <w:trHeight w:val="225"/>
        </w:trPr>
        <w:tc>
          <w:tcPr>
            <w:tcW w:w="1985" w:type="dxa"/>
            <w:vMerge w:val="restart"/>
            <w:tcBorders>
              <w:top w:val="nil"/>
              <w:left w:val="single" w:sz="4" w:space="0" w:color="auto"/>
              <w:bottom w:val="single" w:sz="4" w:space="0" w:color="auto"/>
              <w:right w:val="single" w:sz="4" w:space="0" w:color="auto"/>
            </w:tcBorders>
            <w:noWrap/>
            <w:vAlign w:val="bottom"/>
          </w:tcPr>
          <w:p w:rsidR="00A16B9C" w:rsidRPr="00200E47" w:rsidRDefault="002558A8">
            <w:pPr>
              <w:widowControl/>
              <w:jc w:val="center"/>
              <w:rPr>
                <w:rFonts w:ascii="仿宋_GB2312" w:eastAsia="仿宋_GB2312" w:hAnsi="仿宋" w:cs="宋体"/>
                <w:b/>
                <w:bCs/>
                <w:kern w:val="0"/>
                <w:sz w:val="18"/>
                <w:szCs w:val="18"/>
              </w:rPr>
            </w:pPr>
            <w:r w:rsidRPr="00200E47">
              <w:rPr>
                <w:rFonts w:ascii="仿宋_GB2312" w:eastAsia="仿宋_GB2312" w:hAnsi="仿宋" w:cs="宋体" w:hint="eastAsia"/>
                <w:b/>
                <w:bCs/>
                <w:kern w:val="0"/>
                <w:sz w:val="18"/>
                <w:szCs w:val="18"/>
              </w:rPr>
              <w:t>工业</w:t>
            </w:r>
          </w:p>
        </w:tc>
        <w:tc>
          <w:tcPr>
            <w:tcW w:w="1985" w:type="dxa"/>
            <w:tcBorders>
              <w:top w:val="nil"/>
              <w:left w:val="nil"/>
              <w:bottom w:val="single" w:sz="4" w:space="0" w:color="auto"/>
              <w:right w:val="single" w:sz="4" w:space="0" w:color="auto"/>
            </w:tcBorders>
            <w:noWrap/>
            <w:vAlign w:val="center"/>
          </w:tcPr>
          <w:p w:rsidR="00A16B9C" w:rsidRPr="00200E47" w:rsidRDefault="002558A8">
            <w:pPr>
              <w:widowControl/>
              <w:jc w:val="left"/>
              <w:rPr>
                <w:rFonts w:ascii="仿宋_GB2312" w:eastAsia="仿宋_GB2312" w:hAnsi="仿宋" w:cs="宋体"/>
                <w:kern w:val="0"/>
                <w:sz w:val="18"/>
                <w:szCs w:val="18"/>
              </w:rPr>
            </w:pPr>
            <w:r w:rsidRPr="00200E47">
              <w:rPr>
                <w:rFonts w:ascii="仿宋_GB2312" w:eastAsia="仿宋_GB2312" w:hAnsi="仿宋" w:cs="宋体" w:hint="eastAsia"/>
                <w:kern w:val="0"/>
                <w:sz w:val="18"/>
                <w:szCs w:val="18"/>
              </w:rPr>
              <w:t>从业人员（X）</w:t>
            </w:r>
          </w:p>
        </w:tc>
        <w:tc>
          <w:tcPr>
            <w:tcW w:w="851" w:type="dxa"/>
            <w:tcBorders>
              <w:top w:val="nil"/>
              <w:left w:val="nil"/>
              <w:bottom w:val="single" w:sz="4" w:space="0" w:color="auto"/>
              <w:right w:val="single" w:sz="4" w:space="0" w:color="auto"/>
            </w:tcBorders>
            <w:noWrap/>
            <w:vAlign w:val="center"/>
          </w:tcPr>
          <w:p w:rsidR="00A16B9C" w:rsidRPr="00200E47" w:rsidRDefault="002558A8">
            <w:pPr>
              <w:widowControl/>
              <w:jc w:val="left"/>
              <w:rPr>
                <w:rFonts w:ascii="仿宋_GB2312" w:eastAsia="仿宋_GB2312" w:hAnsi="仿宋" w:cs="宋体"/>
                <w:kern w:val="0"/>
                <w:sz w:val="18"/>
                <w:szCs w:val="18"/>
              </w:rPr>
            </w:pPr>
            <w:r w:rsidRPr="00200E47">
              <w:rPr>
                <w:rFonts w:ascii="仿宋_GB2312" w:eastAsia="仿宋_GB2312" w:hAnsi="仿宋" w:cs="宋体" w:hint="eastAsia"/>
                <w:kern w:val="0"/>
                <w:sz w:val="18"/>
                <w:szCs w:val="18"/>
              </w:rPr>
              <w:t>人</w:t>
            </w:r>
          </w:p>
        </w:tc>
        <w:tc>
          <w:tcPr>
            <w:tcW w:w="1843" w:type="dxa"/>
            <w:tcBorders>
              <w:top w:val="nil"/>
              <w:left w:val="nil"/>
              <w:bottom w:val="single" w:sz="4" w:space="0" w:color="auto"/>
              <w:right w:val="single" w:sz="4" w:space="0" w:color="auto"/>
            </w:tcBorders>
            <w:noWrap/>
            <w:vAlign w:val="center"/>
          </w:tcPr>
          <w:p w:rsidR="00A16B9C" w:rsidRPr="00200E47" w:rsidRDefault="002558A8">
            <w:pPr>
              <w:widowControl/>
              <w:jc w:val="left"/>
              <w:rPr>
                <w:rFonts w:ascii="仿宋_GB2312" w:eastAsia="仿宋_GB2312" w:hAnsi="仿宋" w:cs="宋体"/>
                <w:kern w:val="0"/>
                <w:sz w:val="18"/>
                <w:szCs w:val="18"/>
              </w:rPr>
            </w:pPr>
            <w:r w:rsidRPr="00200E47">
              <w:rPr>
                <w:rFonts w:ascii="仿宋_GB2312" w:eastAsia="仿宋_GB2312" w:hAnsi="仿宋" w:cs="宋体" w:hint="eastAsia"/>
                <w:kern w:val="0"/>
                <w:sz w:val="18"/>
                <w:szCs w:val="18"/>
              </w:rPr>
              <w:t>300≤X＜1000</w:t>
            </w:r>
          </w:p>
        </w:tc>
        <w:tc>
          <w:tcPr>
            <w:tcW w:w="1702" w:type="dxa"/>
            <w:tcBorders>
              <w:top w:val="nil"/>
              <w:left w:val="nil"/>
              <w:bottom w:val="single" w:sz="4" w:space="0" w:color="auto"/>
              <w:right w:val="single" w:sz="4" w:space="0" w:color="auto"/>
            </w:tcBorders>
            <w:noWrap/>
            <w:vAlign w:val="center"/>
          </w:tcPr>
          <w:p w:rsidR="00A16B9C" w:rsidRPr="00200E47" w:rsidRDefault="002558A8">
            <w:pPr>
              <w:widowControl/>
              <w:jc w:val="left"/>
              <w:rPr>
                <w:rFonts w:ascii="仿宋_GB2312" w:eastAsia="仿宋_GB2312" w:hAnsi="仿宋" w:cs="宋体"/>
                <w:kern w:val="0"/>
                <w:sz w:val="18"/>
                <w:szCs w:val="18"/>
              </w:rPr>
            </w:pPr>
            <w:r w:rsidRPr="00200E47">
              <w:rPr>
                <w:rFonts w:ascii="仿宋_GB2312" w:eastAsia="仿宋_GB2312" w:hAnsi="仿宋" w:cs="宋体" w:hint="eastAsia"/>
                <w:kern w:val="0"/>
                <w:sz w:val="18"/>
                <w:szCs w:val="18"/>
              </w:rPr>
              <w:t>20≤X＜300</w:t>
            </w:r>
          </w:p>
        </w:tc>
        <w:tc>
          <w:tcPr>
            <w:tcW w:w="1134" w:type="dxa"/>
            <w:tcBorders>
              <w:top w:val="nil"/>
              <w:left w:val="nil"/>
              <w:bottom w:val="single" w:sz="4" w:space="0" w:color="auto"/>
              <w:right w:val="single" w:sz="4" w:space="0" w:color="auto"/>
            </w:tcBorders>
            <w:noWrap/>
            <w:vAlign w:val="center"/>
          </w:tcPr>
          <w:p w:rsidR="00A16B9C" w:rsidRPr="00200E47" w:rsidRDefault="002558A8">
            <w:pPr>
              <w:widowControl/>
              <w:jc w:val="left"/>
              <w:rPr>
                <w:rFonts w:ascii="仿宋_GB2312" w:eastAsia="仿宋_GB2312" w:hAnsi="仿宋" w:cs="宋体"/>
                <w:kern w:val="0"/>
                <w:sz w:val="18"/>
                <w:szCs w:val="18"/>
              </w:rPr>
            </w:pPr>
            <w:r w:rsidRPr="00200E47">
              <w:rPr>
                <w:rFonts w:ascii="仿宋_GB2312" w:eastAsia="仿宋_GB2312" w:hAnsi="仿宋" w:cs="宋体" w:hint="eastAsia"/>
                <w:kern w:val="0"/>
                <w:sz w:val="18"/>
                <w:szCs w:val="18"/>
              </w:rPr>
              <w:t>X＜20</w:t>
            </w:r>
          </w:p>
        </w:tc>
      </w:tr>
      <w:tr w:rsidR="00A16B9C" w:rsidRPr="00200E47">
        <w:trPr>
          <w:trHeight w:val="225"/>
        </w:trPr>
        <w:tc>
          <w:tcPr>
            <w:tcW w:w="1985" w:type="dxa"/>
            <w:vMerge/>
            <w:tcBorders>
              <w:top w:val="nil"/>
              <w:left w:val="single" w:sz="4" w:space="0" w:color="auto"/>
              <w:bottom w:val="single" w:sz="4" w:space="0" w:color="auto"/>
              <w:right w:val="single" w:sz="4" w:space="0" w:color="auto"/>
            </w:tcBorders>
            <w:noWrap/>
            <w:vAlign w:val="center"/>
          </w:tcPr>
          <w:p w:rsidR="00A16B9C" w:rsidRPr="00200E47" w:rsidRDefault="00A16B9C">
            <w:pPr>
              <w:widowControl/>
              <w:jc w:val="left"/>
              <w:rPr>
                <w:rFonts w:ascii="仿宋_GB2312" w:eastAsia="仿宋_GB2312" w:hAnsi="仿宋" w:cs="宋体"/>
                <w:b/>
                <w:bCs/>
                <w:kern w:val="0"/>
                <w:sz w:val="18"/>
                <w:szCs w:val="18"/>
              </w:rPr>
            </w:pPr>
          </w:p>
        </w:tc>
        <w:tc>
          <w:tcPr>
            <w:tcW w:w="1985" w:type="dxa"/>
            <w:tcBorders>
              <w:top w:val="nil"/>
              <w:left w:val="nil"/>
              <w:bottom w:val="single" w:sz="4" w:space="0" w:color="auto"/>
              <w:right w:val="single" w:sz="4" w:space="0" w:color="auto"/>
            </w:tcBorders>
            <w:noWrap/>
            <w:vAlign w:val="center"/>
          </w:tcPr>
          <w:p w:rsidR="00A16B9C" w:rsidRPr="00200E47" w:rsidRDefault="002558A8">
            <w:pPr>
              <w:widowControl/>
              <w:jc w:val="left"/>
              <w:rPr>
                <w:rFonts w:ascii="仿宋_GB2312" w:eastAsia="仿宋_GB2312" w:hAnsi="仿宋" w:cs="宋体"/>
                <w:kern w:val="0"/>
                <w:sz w:val="18"/>
                <w:szCs w:val="18"/>
              </w:rPr>
            </w:pPr>
            <w:r w:rsidRPr="00200E47">
              <w:rPr>
                <w:rFonts w:ascii="仿宋_GB2312" w:eastAsia="仿宋_GB2312" w:hAnsi="仿宋" w:cs="宋体" w:hint="eastAsia"/>
                <w:kern w:val="0"/>
                <w:sz w:val="18"/>
                <w:szCs w:val="18"/>
              </w:rPr>
              <w:t>营业收入（Y）</w:t>
            </w:r>
          </w:p>
        </w:tc>
        <w:tc>
          <w:tcPr>
            <w:tcW w:w="851" w:type="dxa"/>
            <w:tcBorders>
              <w:top w:val="nil"/>
              <w:left w:val="nil"/>
              <w:bottom w:val="single" w:sz="4" w:space="0" w:color="auto"/>
              <w:right w:val="single" w:sz="4" w:space="0" w:color="auto"/>
            </w:tcBorders>
            <w:noWrap/>
            <w:vAlign w:val="center"/>
          </w:tcPr>
          <w:p w:rsidR="00A16B9C" w:rsidRPr="00200E47" w:rsidRDefault="002558A8">
            <w:pPr>
              <w:widowControl/>
              <w:jc w:val="left"/>
              <w:rPr>
                <w:rFonts w:ascii="仿宋_GB2312" w:eastAsia="仿宋_GB2312" w:hAnsi="仿宋" w:cs="宋体"/>
                <w:kern w:val="0"/>
                <w:sz w:val="18"/>
                <w:szCs w:val="18"/>
              </w:rPr>
            </w:pPr>
            <w:r w:rsidRPr="00200E47">
              <w:rPr>
                <w:rFonts w:ascii="仿宋_GB2312" w:eastAsia="仿宋_GB2312" w:hAnsi="仿宋" w:cs="宋体" w:hint="eastAsia"/>
                <w:kern w:val="0"/>
                <w:sz w:val="18"/>
                <w:szCs w:val="18"/>
              </w:rPr>
              <w:t>万元</w:t>
            </w:r>
          </w:p>
        </w:tc>
        <w:tc>
          <w:tcPr>
            <w:tcW w:w="1843" w:type="dxa"/>
            <w:tcBorders>
              <w:top w:val="nil"/>
              <w:left w:val="nil"/>
              <w:bottom w:val="single" w:sz="4" w:space="0" w:color="auto"/>
              <w:right w:val="single" w:sz="4" w:space="0" w:color="auto"/>
            </w:tcBorders>
            <w:noWrap/>
            <w:vAlign w:val="center"/>
          </w:tcPr>
          <w:p w:rsidR="00A16B9C" w:rsidRPr="00200E47" w:rsidRDefault="002558A8">
            <w:pPr>
              <w:widowControl/>
              <w:jc w:val="left"/>
              <w:rPr>
                <w:rFonts w:ascii="仿宋_GB2312" w:eastAsia="仿宋_GB2312" w:hAnsi="仿宋" w:cs="宋体"/>
                <w:kern w:val="0"/>
                <w:sz w:val="18"/>
                <w:szCs w:val="18"/>
              </w:rPr>
            </w:pPr>
            <w:r w:rsidRPr="00200E47">
              <w:rPr>
                <w:rFonts w:ascii="仿宋_GB2312" w:eastAsia="仿宋_GB2312" w:hAnsi="仿宋" w:cs="宋体" w:hint="eastAsia"/>
                <w:kern w:val="0"/>
                <w:sz w:val="18"/>
                <w:szCs w:val="18"/>
              </w:rPr>
              <w:t>2000≤Y＜40000</w:t>
            </w:r>
          </w:p>
        </w:tc>
        <w:tc>
          <w:tcPr>
            <w:tcW w:w="1702" w:type="dxa"/>
            <w:tcBorders>
              <w:top w:val="nil"/>
              <w:left w:val="nil"/>
              <w:bottom w:val="single" w:sz="4" w:space="0" w:color="auto"/>
              <w:right w:val="single" w:sz="4" w:space="0" w:color="auto"/>
            </w:tcBorders>
            <w:noWrap/>
            <w:vAlign w:val="center"/>
          </w:tcPr>
          <w:p w:rsidR="00A16B9C" w:rsidRPr="00200E47" w:rsidRDefault="002558A8">
            <w:pPr>
              <w:widowControl/>
              <w:jc w:val="left"/>
              <w:rPr>
                <w:rFonts w:ascii="仿宋_GB2312" w:eastAsia="仿宋_GB2312" w:hAnsi="仿宋" w:cs="宋体"/>
                <w:kern w:val="0"/>
                <w:sz w:val="18"/>
                <w:szCs w:val="18"/>
              </w:rPr>
            </w:pPr>
            <w:r w:rsidRPr="00200E47">
              <w:rPr>
                <w:rFonts w:ascii="仿宋_GB2312" w:eastAsia="仿宋_GB2312" w:hAnsi="仿宋" w:cs="宋体" w:hint="eastAsia"/>
                <w:kern w:val="0"/>
                <w:sz w:val="18"/>
                <w:szCs w:val="18"/>
              </w:rPr>
              <w:t>300≤Y＜2000</w:t>
            </w:r>
          </w:p>
        </w:tc>
        <w:tc>
          <w:tcPr>
            <w:tcW w:w="1134" w:type="dxa"/>
            <w:tcBorders>
              <w:top w:val="nil"/>
              <w:left w:val="nil"/>
              <w:bottom w:val="single" w:sz="4" w:space="0" w:color="auto"/>
              <w:right w:val="single" w:sz="4" w:space="0" w:color="auto"/>
            </w:tcBorders>
            <w:noWrap/>
            <w:vAlign w:val="center"/>
          </w:tcPr>
          <w:p w:rsidR="00A16B9C" w:rsidRPr="00200E47" w:rsidRDefault="002558A8">
            <w:pPr>
              <w:widowControl/>
              <w:jc w:val="left"/>
              <w:rPr>
                <w:rFonts w:ascii="仿宋_GB2312" w:eastAsia="仿宋_GB2312" w:hAnsi="仿宋" w:cs="宋体"/>
                <w:kern w:val="0"/>
                <w:sz w:val="18"/>
                <w:szCs w:val="18"/>
              </w:rPr>
            </w:pPr>
            <w:r w:rsidRPr="00200E47">
              <w:rPr>
                <w:rFonts w:ascii="仿宋_GB2312" w:eastAsia="仿宋_GB2312" w:hAnsi="仿宋" w:cs="宋体" w:hint="eastAsia"/>
                <w:kern w:val="0"/>
                <w:sz w:val="18"/>
                <w:szCs w:val="18"/>
              </w:rPr>
              <w:t>Y＜300</w:t>
            </w:r>
          </w:p>
        </w:tc>
      </w:tr>
      <w:tr w:rsidR="00A16B9C" w:rsidRPr="00200E47">
        <w:trPr>
          <w:trHeight w:val="225"/>
        </w:trPr>
        <w:tc>
          <w:tcPr>
            <w:tcW w:w="1985" w:type="dxa"/>
            <w:vMerge w:val="restart"/>
            <w:tcBorders>
              <w:top w:val="nil"/>
              <w:left w:val="single" w:sz="4" w:space="0" w:color="auto"/>
              <w:bottom w:val="single" w:sz="4" w:space="0" w:color="auto"/>
              <w:right w:val="single" w:sz="4" w:space="0" w:color="auto"/>
            </w:tcBorders>
            <w:noWrap/>
            <w:vAlign w:val="bottom"/>
          </w:tcPr>
          <w:p w:rsidR="00A16B9C" w:rsidRPr="00200E47" w:rsidRDefault="002558A8">
            <w:pPr>
              <w:widowControl/>
              <w:jc w:val="center"/>
              <w:rPr>
                <w:rFonts w:ascii="仿宋_GB2312" w:eastAsia="仿宋_GB2312" w:hAnsi="仿宋" w:cs="宋体"/>
                <w:b/>
                <w:bCs/>
                <w:kern w:val="0"/>
                <w:sz w:val="18"/>
                <w:szCs w:val="18"/>
              </w:rPr>
            </w:pPr>
            <w:r w:rsidRPr="00200E47">
              <w:rPr>
                <w:rFonts w:ascii="仿宋_GB2312" w:eastAsia="仿宋_GB2312" w:hAnsi="仿宋" w:cs="宋体" w:hint="eastAsia"/>
                <w:b/>
                <w:bCs/>
                <w:kern w:val="0"/>
                <w:sz w:val="18"/>
                <w:szCs w:val="18"/>
              </w:rPr>
              <w:t>建筑业</w:t>
            </w:r>
          </w:p>
        </w:tc>
        <w:tc>
          <w:tcPr>
            <w:tcW w:w="1985" w:type="dxa"/>
            <w:tcBorders>
              <w:top w:val="nil"/>
              <w:left w:val="nil"/>
              <w:bottom w:val="single" w:sz="4" w:space="0" w:color="auto"/>
              <w:right w:val="single" w:sz="4" w:space="0" w:color="auto"/>
            </w:tcBorders>
            <w:noWrap/>
            <w:vAlign w:val="center"/>
          </w:tcPr>
          <w:p w:rsidR="00A16B9C" w:rsidRPr="00200E47" w:rsidRDefault="002558A8">
            <w:pPr>
              <w:widowControl/>
              <w:jc w:val="left"/>
              <w:rPr>
                <w:rFonts w:ascii="仿宋_GB2312" w:eastAsia="仿宋_GB2312" w:hAnsi="仿宋" w:cs="宋体"/>
                <w:kern w:val="0"/>
                <w:sz w:val="18"/>
                <w:szCs w:val="18"/>
              </w:rPr>
            </w:pPr>
            <w:r w:rsidRPr="00200E47">
              <w:rPr>
                <w:rFonts w:ascii="仿宋_GB2312" w:eastAsia="仿宋_GB2312" w:hAnsi="仿宋" w:cs="宋体" w:hint="eastAsia"/>
                <w:kern w:val="0"/>
                <w:sz w:val="18"/>
                <w:szCs w:val="18"/>
              </w:rPr>
              <w:t>营业收入（Y）</w:t>
            </w:r>
          </w:p>
        </w:tc>
        <w:tc>
          <w:tcPr>
            <w:tcW w:w="851" w:type="dxa"/>
            <w:tcBorders>
              <w:top w:val="nil"/>
              <w:left w:val="nil"/>
              <w:bottom w:val="single" w:sz="4" w:space="0" w:color="auto"/>
              <w:right w:val="single" w:sz="4" w:space="0" w:color="auto"/>
            </w:tcBorders>
            <w:noWrap/>
            <w:vAlign w:val="center"/>
          </w:tcPr>
          <w:p w:rsidR="00A16B9C" w:rsidRPr="00200E47" w:rsidRDefault="002558A8">
            <w:pPr>
              <w:widowControl/>
              <w:jc w:val="left"/>
              <w:rPr>
                <w:rFonts w:ascii="仿宋_GB2312" w:eastAsia="仿宋_GB2312" w:hAnsi="仿宋" w:cs="宋体"/>
                <w:kern w:val="0"/>
                <w:sz w:val="18"/>
                <w:szCs w:val="18"/>
              </w:rPr>
            </w:pPr>
            <w:r w:rsidRPr="00200E47">
              <w:rPr>
                <w:rFonts w:ascii="仿宋_GB2312" w:eastAsia="仿宋_GB2312" w:hAnsi="仿宋" w:cs="宋体" w:hint="eastAsia"/>
                <w:kern w:val="0"/>
                <w:sz w:val="18"/>
                <w:szCs w:val="18"/>
              </w:rPr>
              <w:t>万元</w:t>
            </w:r>
          </w:p>
        </w:tc>
        <w:tc>
          <w:tcPr>
            <w:tcW w:w="1843" w:type="dxa"/>
            <w:tcBorders>
              <w:top w:val="nil"/>
              <w:left w:val="nil"/>
              <w:bottom w:val="single" w:sz="4" w:space="0" w:color="auto"/>
              <w:right w:val="single" w:sz="4" w:space="0" w:color="auto"/>
            </w:tcBorders>
            <w:noWrap/>
            <w:vAlign w:val="center"/>
          </w:tcPr>
          <w:p w:rsidR="00A16B9C" w:rsidRPr="00200E47" w:rsidRDefault="002558A8">
            <w:pPr>
              <w:widowControl/>
              <w:jc w:val="left"/>
              <w:rPr>
                <w:rFonts w:ascii="仿宋_GB2312" w:eastAsia="仿宋_GB2312" w:hAnsi="仿宋" w:cs="宋体"/>
                <w:kern w:val="0"/>
                <w:sz w:val="18"/>
                <w:szCs w:val="18"/>
              </w:rPr>
            </w:pPr>
            <w:r w:rsidRPr="00200E47">
              <w:rPr>
                <w:rFonts w:ascii="仿宋_GB2312" w:eastAsia="仿宋_GB2312" w:hAnsi="仿宋" w:cs="宋体" w:hint="eastAsia"/>
                <w:kern w:val="0"/>
                <w:sz w:val="18"/>
                <w:szCs w:val="18"/>
              </w:rPr>
              <w:t>6000≤Y＜80000</w:t>
            </w:r>
          </w:p>
        </w:tc>
        <w:tc>
          <w:tcPr>
            <w:tcW w:w="1702" w:type="dxa"/>
            <w:tcBorders>
              <w:top w:val="nil"/>
              <w:left w:val="nil"/>
              <w:bottom w:val="single" w:sz="4" w:space="0" w:color="auto"/>
              <w:right w:val="single" w:sz="4" w:space="0" w:color="auto"/>
            </w:tcBorders>
            <w:noWrap/>
            <w:vAlign w:val="center"/>
          </w:tcPr>
          <w:p w:rsidR="00A16B9C" w:rsidRPr="00200E47" w:rsidRDefault="002558A8">
            <w:pPr>
              <w:widowControl/>
              <w:jc w:val="left"/>
              <w:rPr>
                <w:rFonts w:ascii="仿宋_GB2312" w:eastAsia="仿宋_GB2312" w:hAnsi="仿宋" w:cs="宋体"/>
                <w:kern w:val="0"/>
                <w:sz w:val="18"/>
                <w:szCs w:val="18"/>
              </w:rPr>
            </w:pPr>
            <w:r w:rsidRPr="00200E47">
              <w:rPr>
                <w:rFonts w:ascii="仿宋_GB2312" w:eastAsia="仿宋_GB2312" w:hAnsi="仿宋" w:cs="宋体" w:hint="eastAsia"/>
                <w:kern w:val="0"/>
                <w:sz w:val="18"/>
                <w:szCs w:val="18"/>
              </w:rPr>
              <w:t>300≤Y＜6000</w:t>
            </w:r>
          </w:p>
        </w:tc>
        <w:tc>
          <w:tcPr>
            <w:tcW w:w="1134" w:type="dxa"/>
            <w:tcBorders>
              <w:top w:val="nil"/>
              <w:left w:val="nil"/>
              <w:bottom w:val="single" w:sz="4" w:space="0" w:color="auto"/>
              <w:right w:val="single" w:sz="4" w:space="0" w:color="auto"/>
            </w:tcBorders>
            <w:noWrap/>
            <w:vAlign w:val="center"/>
          </w:tcPr>
          <w:p w:rsidR="00A16B9C" w:rsidRPr="00200E47" w:rsidRDefault="002558A8">
            <w:pPr>
              <w:widowControl/>
              <w:jc w:val="left"/>
              <w:rPr>
                <w:rFonts w:ascii="仿宋_GB2312" w:eastAsia="仿宋_GB2312" w:hAnsi="仿宋" w:cs="宋体"/>
                <w:kern w:val="0"/>
                <w:sz w:val="18"/>
                <w:szCs w:val="18"/>
              </w:rPr>
            </w:pPr>
            <w:r w:rsidRPr="00200E47">
              <w:rPr>
                <w:rFonts w:ascii="仿宋_GB2312" w:eastAsia="仿宋_GB2312" w:hAnsi="仿宋" w:cs="宋体" w:hint="eastAsia"/>
                <w:kern w:val="0"/>
                <w:sz w:val="18"/>
                <w:szCs w:val="18"/>
              </w:rPr>
              <w:t>Y＜300</w:t>
            </w:r>
          </w:p>
        </w:tc>
      </w:tr>
      <w:tr w:rsidR="00A16B9C" w:rsidRPr="00200E47">
        <w:trPr>
          <w:trHeight w:val="225"/>
        </w:trPr>
        <w:tc>
          <w:tcPr>
            <w:tcW w:w="1985" w:type="dxa"/>
            <w:vMerge/>
            <w:tcBorders>
              <w:top w:val="nil"/>
              <w:left w:val="single" w:sz="4" w:space="0" w:color="auto"/>
              <w:bottom w:val="single" w:sz="4" w:space="0" w:color="auto"/>
              <w:right w:val="single" w:sz="4" w:space="0" w:color="auto"/>
            </w:tcBorders>
            <w:noWrap/>
            <w:vAlign w:val="center"/>
          </w:tcPr>
          <w:p w:rsidR="00A16B9C" w:rsidRPr="00200E47" w:rsidRDefault="00A16B9C">
            <w:pPr>
              <w:widowControl/>
              <w:jc w:val="left"/>
              <w:rPr>
                <w:rFonts w:ascii="仿宋_GB2312" w:eastAsia="仿宋_GB2312" w:hAnsi="仿宋" w:cs="宋体"/>
                <w:b/>
                <w:bCs/>
                <w:kern w:val="0"/>
                <w:sz w:val="18"/>
                <w:szCs w:val="18"/>
              </w:rPr>
            </w:pPr>
          </w:p>
        </w:tc>
        <w:tc>
          <w:tcPr>
            <w:tcW w:w="1985" w:type="dxa"/>
            <w:tcBorders>
              <w:top w:val="nil"/>
              <w:left w:val="nil"/>
              <w:bottom w:val="single" w:sz="4" w:space="0" w:color="auto"/>
              <w:right w:val="single" w:sz="4" w:space="0" w:color="auto"/>
            </w:tcBorders>
            <w:noWrap/>
            <w:vAlign w:val="center"/>
          </w:tcPr>
          <w:p w:rsidR="00A16B9C" w:rsidRPr="00200E47" w:rsidRDefault="002558A8">
            <w:pPr>
              <w:widowControl/>
              <w:jc w:val="left"/>
              <w:rPr>
                <w:rFonts w:ascii="仿宋_GB2312" w:eastAsia="仿宋_GB2312" w:hAnsi="仿宋" w:cs="宋体"/>
                <w:kern w:val="0"/>
                <w:sz w:val="18"/>
                <w:szCs w:val="18"/>
              </w:rPr>
            </w:pPr>
            <w:r w:rsidRPr="00200E47">
              <w:rPr>
                <w:rFonts w:ascii="仿宋_GB2312" w:eastAsia="仿宋_GB2312" w:hAnsi="仿宋" w:cs="宋体" w:hint="eastAsia"/>
                <w:kern w:val="0"/>
                <w:sz w:val="18"/>
                <w:szCs w:val="18"/>
              </w:rPr>
              <w:t>资产总额（Z）</w:t>
            </w:r>
          </w:p>
        </w:tc>
        <w:tc>
          <w:tcPr>
            <w:tcW w:w="851" w:type="dxa"/>
            <w:tcBorders>
              <w:top w:val="nil"/>
              <w:left w:val="nil"/>
              <w:bottom w:val="single" w:sz="4" w:space="0" w:color="auto"/>
              <w:right w:val="single" w:sz="4" w:space="0" w:color="auto"/>
            </w:tcBorders>
            <w:noWrap/>
            <w:vAlign w:val="center"/>
          </w:tcPr>
          <w:p w:rsidR="00A16B9C" w:rsidRPr="00200E47" w:rsidRDefault="002558A8">
            <w:pPr>
              <w:widowControl/>
              <w:jc w:val="left"/>
              <w:rPr>
                <w:rFonts w:ascii="仿宋_GB2312" w:eastAsia="仿宋_GB2312" w:hAnsi="仿宋" w:cs="宋体"/>
                <w:kern w:val="0"/>
                <w:sz w:val="18"/>
                <w:szCs w:val="18"/>
              </w:rPr>
            </w:pPr>
            <w:r w:rsidRPr="00200E47">
              <w:rPr>
                <w:rFonts w:ascii="仿宋_GB2312" w:eastAsia="仿宋_GB2312" w:hAnsi="仿宋" w:cs="宋体" w:hint="eastAsia"/>
                <w:kern w:val="0"/>
                <w:sz w:val="18"/>
                <w:szCs w:val="18"/>
              </w:rPr>
              <w:t>万元</w:t>
            </w:r>
          </w:p>
        </w:tc>
        <w:tc>
          <w:tcPr>
            <w:tcW w:w="1843" w:type="dxa"/>
            <w:tcBorders>
              <w:top w:val="nil"/>
              <w:left w:val="nil"/>
              <w:bottom w:val="single" w:sz="4" w:space="0" w:color="auto"/>
              <w:right w:val="single" w:sz="4" w:space="0" w:color="auto"/>
            </w:tcBorders>
            <w:noWrap/>
            <w:vAlign w:val="center"/>
          </w:tcPr>
          <w:p w:rsidR="00A16B9C" w:rsidRPr="00200E47" w:rsidRDefault="002558A8">
            <w:pPr>
              <w:widowControl/>
              <w:jc w:val="left"/>
              <w:rPr>
                <w:rFonts w:ascii="仿宋_GB2312" w:eastAsia="仿宋_GB2312" w:hAnsi="仿宋" w:cs="宋体"/>
                <w:kern w:val="0"/>
                <w:sz w:val="18"/>
                <w:szCs w:val="18"/>
              </w:rPr>
            </w:pPr>
            <w:r w:rsidRPr="00200E47">
              <w:rPr>
                <w:rFonts w:ascii="仿宋_GB2312" w:eastAsia="仿宋_GB2312" w:hAnsi="仿宋" w:cs="宋体" w:hint="eastAsia"/>
                <w:kern w:val="0"/>
                <w:sz w:val="18"/>
                <w:szCs w:val="18"/>
              </w:rPr>
              <w:t>5000≤Z＜80000</w:t>
            </w:r>
          </w:p>
        </w:tc>
        <w:tc>
          <w:tcPr>
            <w:tcW w:w="1702" w:type="dxa"/>
            <w:tcBorders>
              <w:top w:val="nil"/>
              <w:left w:val="nil"/>
              <w:bottom w:val="single" w:sz="4" w:space="0" w:color="auto"/>
              <w:right w:val="single" w:sz="4" w:space="0" w:color="auto"/>
            </w:tcBorders>
            <w:noWrap/>
            <w:vAlign w:val="center"/>
          </w:tcPr>
          <w:p w:rsidR="00A16B9C" w:rsidRPr="00200E47" w:rsidRDefault="002558A8">
            <w:pPr>
              <w:widowControl/>
              <w:jc w:val="left"/>
              <w:rPr>
                <w:rFonts w:ascii="仿宋_GB2312" w:eastAsia="仿宋_GB2312" w:hAnsi="仿宋" w:cs="宋体"/>
                <w:kern w:val="0"/>
                <w:sz w:val="18"/>
                <w:szCs w:val="18"/>
              </w:rPr>
            </w:pPr>
            <w:r w:rsidRPr="00200E47">
              <w:rPr>
                <w:rFonts w:ascii="仿宋_GB2312" w:eastAsia="仿宋_GB2312" w:hAnsi="仿宋" w:cs="宋体" w:hint="eastAsia"/>
                <w:kern w:val="0"/>
                <w:sz w:val="18"/>
                <w:szCs w:val="18"/>
              </w:rPr>
              <w:t>300≤Z＜5000</w:t>
            </w:r>
          </w:p>
        </w:tc>
        <w:tc>
          <w:tcPr>
            <w:tcW w:w="1134" w:type="dxa"/>
            <w:tcBorders>
              <w:top w:val="nil"/>
              <w:left w:val="nil"/>
              <w:bottom w:val="single" w:sz="4" w:space="0" w:color="auto"/>
              <w:right w:val="single" w:sz="4" w:space="0" w:color="auto"/>
            </w:tcBorders>
            <w:noWrap/>
            <w:vAlign w:val="center"/>
          </w:tcPr>
          <w:p w:rsidR="00A16B9C" w:rsidRPr="00200E47" w:rsidRDefault="002558A8">
            <w:pPr>
              <w:widowControl/>
              <w:jc w:val="left"/>
              <w:rPr>
                <w:rFonts w:ascii="仿宋_GB2312" w:eastAsia="仿宋_GB2312" w:hAnsi="仿宋" w:cs="宋体"/>
                <w:kern w:val="0"/>
                <w:sz w:val="18"/>
                <w:szCs w:val="18"/>
              </w:rPr>
            </w:pPr>
            <w:r w:rsidRPr="00200E47">
              <w:rPr>
                <w:rFonts w:ascii="仿宋_GB2312" w:eastAsia="仿宋_GB2312" w:hAnsi="仿宋" w:cs="宋体" w:hint="eastAsia"/>
                <w:kern w:val="0"/>
                <w:sz w:val="18"/>
                <w:szCs w:val="18"/>
              </w:rPr>
              <w:t>Z＜300</w:t>
            </w:r>
          </w:p>
        </w:tc>
      </w:tr>
      <w:tr w:rsidR="00A16B9C" w:rsidRPr="00200E47">
        <w:trPr>
          <w:trHeight w:val="225"/>
        </w:trPr>
        <w:tc>
          <w:tcPr>
            <w:tcW w:w="1985" w:type="dxa"/>
            <w:vMerge w:val="restart"/>
            <w:tcBorders>
              <w:top w:val="nil"/>
              <w:left w:val="single" w:sz="4" w:space="0" w:color="auto"/>
              <w:bottom w:val="single" w:sz="4" w:space="0" w:color="auto"/>
              <w:right w:val="single" w:sz="4" w:space="0" w:color="auto"/>
            </w:tcBorders>
            <w:noWrap/>
            <w:vAlign w:val="bottom"/>
          </w:tcPr>
          <w:p w:rsidR="00A16B9C" w:rsidRPr="00200E47" w:rsidRDefault="002558A8">
            <w:pPr>
              <w:widowControl/>
              <w:jc w:val="center"/>
              <w:rPr>
                <w:rFonts w:ascii="仿宋_GB2312" w:eastAsia="仿宋_GB2312" w:hAnsi="仿宋" w:cs="宋体"/>
                <w:b/>
                <w:bCs/>
                <w:kern w:val="0"/>
                <w:sz w:val="18"/>
                <w:szCs w:val="18"/>
              </w:rPr>
            </w:pPr>
            <w:r w:rsidRPr="00200E47">
              <w:rPr>
                <w:rFonts w:ascii="仿宋_GB2312" w:eastAsia="仿宋_GB2312" w:hAnsi="仿宋" w:cs="宋体" w:hint="eastAsia"/>
                <w:b/>
                <w:bCs/>
                <w:kern w:val="0"/>
                <w:sz w:val="18"/>
                <w:szCs w:val="18"/>
              </w:rPr>
              <w:t>批发业</w:t>
            </w:r>
          </w:p>
        </w:tc>
        <w:tc>
          <w:tcPr>
            <w:tcW w:w="1985" w:type="dxa"/>
            <w:tcBorders>
              <w:top w:val="nil"/>
              <w:left w:val="nil"/>
              <w:bottom w:val="single" w:sz="4" w:space="0" w:color="auto"/>
              <w:right w:val="single" w:sz="4" w:space="0" w:color="auto"/>
            </w:tcBorders>
            <w:noWrap/>
            <w:vAlign w:val="center"/>
          </w:tcPr>
          <w:p w:rsidR="00A16B9C" w:rsidRPr="00200E47" w:rsidRDefault="002558A8">
            <w:pPr>
              <w:widowControl/>
              <w:jc w:val="left"/>
              <w:rPr>
                <w:rFonts w:ascii="仿宋_GB2312" w:eastAsia="仿宋_GB2312" w:hAnsi="仿宋" w:cs="宋体"/>
                <w:kern w:val="0"/>
                <w:sz w:val="18"/>
                <w:szCs w:val="18"/>
              </w:rPr>
            </w:pPr>
            <w:r w:rsidRPr="00200E47">
              <w:rPr>
                <w:rFonts w:ascii="仿宋_GB2312" w:eastAsia="仿宋_GB2312" w:hAnsi="仿宋" w:cs="宋体" w:hint="eastAsia"/>
                <w:kern w:val="0"/>
                <w:sz w:val="18"/>
                <w:szCs w:val="18"/>
              </w:rPr>
              <w:t>从业人员（X）</w:t>
            </w:r>
          </w:p>
        </w:tc>
        <w:tc>
          <w:tcPr>
            <w:tcW w:w="851" w:type="dxa"/>
            <w:tcBorders>
              <w:top w:val="nil"/>
              <w:left w:val="nil"/>
              <w:bottom w:val="single" w:sz="4" w:space="0" w:color="auto"/>
              <w:right w:val="single" w:sz="4" w:space="0" w:color="auto"/>
            </w:tcBorders>
            <w:noWrap/>
            <w:vAlign w:val="center"/>
          </w:tcPr>
          <w:p w:rsidR="00A16B9C" w:rsidRPr="00200E47" w:rsidRDefault="002558A8">
            <w:pPr>
              <w:widowControl/>
              <w:jc w:val="left"/>
              <w:rPr>
                <w:rFonts w:ascii="仿宋_GB2312" w:eastAsia="仿宋_GB2312" w:hAnsi="仿宋" w:cs="宋体"/>
                <w:kern w:val="0"/>
                <w:sz w:val="18"/>
                <w:szCs w:val="18"/>
              </w:rPr>
            </w:pPr>
            <w:r w:rsidRPr="00200E47">
              <w:rPr>
                <w:rFonts w:ascii="仿宋_GB2312" w:eastAsia="仿宋_GB2312" w:hAnsi="仿宋" w:cs="宋体" w:hint="eastAsia"/>
                <w:kern w:val="0"/>
                <w:sz w:val="18"/>
                <w:szCs w:val="18"/>
              </w:rPr>
              <w:t>人</w:t>
            </w:r>
          </w:p>
        </w:tc>
        <w:tc>
          <w:tcPr>
            <w:tcW w:w="1843" w:type="dxa"/>
            <w:tcBorders>
              <w:top w:val="nil"/>
              <w:left w:val="nil"/>
              <w:bottom w:val="single" w:sz="4" w:space="0" w:color="auto"/>
              <w:right w:val="single" w:sz="4" w:space="0" w:color="auto"/>
            </w:tcBorders>
            <w:noWrap/>
            <w:vAlign w:val="center"/>
          </w:tcPr>
          <w:p w:rsidR="00A16B9C" w:rsidRPr="00200E47" w:rsidRDefault="002558A8">
            <w:pPr>
              <w:widowControl/>
              <w:jc w:val="left"/>
              <w:rPr>
                <w:rFonts w:ascii="仿宋_GB2312" w:eastAsia="仿宋_GB2312" w:hAnsi="仿宋" w:cs="宋体"/>
                <w:kern w:val="0"/>
                <w:sz w:val="18"/>
                <w:szCs w:val="18"/>
              </w:rPr>
            </w:pPr>
            <w:r w:rsidRPr="00200E47">
              <w:rPr>
                <w:rFonts w:ascii="仿宋_GB2312" w:eastAsia="仿宋_GB2312" w:hAnsi="仿宋" w:cs="宋体" w:hint="eastAsia"/>
                <w:kern w:val="0"/>
                <w:sz w:val="18"/>
                <w:szCs w:val="18"/>
              </w:rPr>
              <w:t>20≤X＜200</w:t>
            </w:r>
          </w:p>
        </w:tc>
        <w:tc>
          <w:tcPr>
            <w:tcW w:w="1702" w:type="dxa"/>
            <w:tcBorders>
              <w:top w:val="nil"/>
              <w:left w:val="nil"/>
              <w:bottom w:val="single" w:sz="4" w:space="0" w:color="auto"/>
              <w:right w:val="single" w:sz="4" w:space="0" w:color="auto"/>
            </w:tcBorders>
            <w:noWrap/>
            <w:vAlign w:val="center"/>
          </w:tcPr>
          <w:p w:rsidR="00A16B9C" w:rsidRPr="00200E47" w:rsidRDefault="002558A8">
            <w:pPr>
              <w:widowControl/>
              <w:jc w:val="left"/>
              <w:rPr>
                <w:rFonts w:ascii="仿宋_GB2312" w:eastAsia="仿宋_GB2312" w:hAnsi="仿宋" w:cs="宋体"/>
                <w:kern w:val="0"/>
                <w:sz w:val="18"/>
                <w:szCs w:val="18"/>
              </w:rPr>
            </w:pPr>
            <w:r w:rsidRPr="00200E47">
              <w:rPr>
                <w:rFonts w:ascii="仿宋_GB2312" w:eastAsia="仿宋_GB2312" w:hAnsi="仿宋" w:cs="宋体" w:hint="eastAsia"/>
                <w:kern w:val="0"/>
                <w:sz w:val="18"/>
                <w:szCs w:val="18"/>
              </w:rPr>
              <w:t>5≤X＜20</w:t>
            </w:r>
          </w:p>
        </w:tc>
        <w:tc>
          <w:tcPr>
            <w:tcW w:w="1134" w:type="dxa"/>
            <w:tcBorders>
              <w:top w:val="nil"/>
              <w:left w:val="nil"/>
              <w:bottom w:val="single" w:sz="4" w:space="0" w:color="auto"/>
              <w:right w:val="single" w:sz="4" w:space="0" w:color="auto"/>
            </w:tcBorders>
            <w:noWrap/>
            <w:vAlign w:val="center"/>
          </w:tcPr>
          <w:p w:rsidR="00A16B9C" w:rsidRPr="00200E47" w:rsidRDefault="002558A8">
            <w:pPr>
              <w:widowControl/>
              <w:jc w:val="left"/>
              <w:rPr>
                <w:rFonts w:ascii="仿宋_GB2312" w:eastAsia="仿宋_GB2312" w:hAnsi="仿宋" w:cs="宋体"/>
                <w:kern w:val="0"/>
                <w:sz w:val="18"/>
                <w:szCs w:val="18"/>
              </w:rPr>
            </w:pPr>
            <w:r w:rsidRPr="00200E47">
              <w:rPr>
                <w:rFonts w:ascii="仿宋_GB2312" w:eastAsia="仿宋_GB2312" w:hAnsi="仿宋" w:cs="宋体" w:hint="eastAsia"/>
                <w:kern w:val="0"/>
                <w:sz w:val="18"/>
                <w:szCs w:val="18"/>
              </w:rPr>
              <w:t>X＜5</w:t>
            </w:r>
          </w:p>
        </w:tc>
      </w:tr>
      <w:tr w:rsidR="00A16B9C" w:rsidRPr="00200E47">
        <w:trPr>
          <w:trHeight w:val="225"/>
        </w:trPr>
        <w:tc>
          <w:tcPr>
            <w:tcW w:w="1985" w:type="dxa"/>
            <w:vMerge/>
            <w:tcBorders>
              <w:top w:val="nil"/>
              <w:left w:val="single" w:sz="4" w:space="0" w:color="auto"/>
              <w:bottom w:val="single" w:sz="4" w:space="0" w:color="auto"/>
              <w:right w:val="single" w:sz="4" w:space="0" w:color="auto"/>
            </w:tcBorders>
            <w:noWrap/>
            <w:vAlign w:val="center"/>
          </w:tcPr>
          <w:p w:rsidR="00A16B9C" w:rsidRPr="00200E47" w:rsidRDefault="00A16B9C">
            <w:pPr>
              <w:widowControl/>
              <w:jc w:val="left"/>
              <w:rPr>
                <w:rFonts w:ascii="仿宋_GB2312" w:eastAsia="仿宋_GB2312" w:hAnsi="仿宋" w:cs="宋体"/>
                <w:b/>
                <w:bCs/>
                <w:kern w:val="0"/>
                <w:sz w:val="18"/>
                <w:szCs w:val="18"/>
              </w:rPr>
            </w:pPr>
          </w:p>
        </w:tc>
        <w:tc>
          <w:tcPr>
            <w:tcW w:w="1985" w:type="dxa"/>
            <w:tcBorders>
              <w:top w:val="nil"/>
              <w:left w:val="nil"/>
              <w:bottom w:val="single" w:sz="4" w:space="0" w:color="auto"/>
              <w:right w:val="single" w:sz="4" w:space="0" w:color="auto"/>
            </w:tcBorders>
            <w:noWrap/>
            <w:vAlign w:val="center"/>
          </w:tcPr>
          <w:p w:rsidR="00A16B9C" w:rsidRPr="00200E47" w:rsidRDefault="002558A8">
            <w:pPr>
              <w:widowControl/>
              <w:jc w:val="left"/>
              <w:rPr>
                <w:rFonts w:ascii="仿宋_GB2312" w:eastAsia="仿宋_GB2312" w:hAnsi="仿宋" w:cs="宋体"/>
                <w:kern w:val="0"/>
                <w:sz w:val="18"/>
                <w:szCs w:val="18"/>
              </w:rPr>
            </w:pPr>
            <w:r w:rsidRPr="00200E47">
              <w:rPr>
                <w:rFonts w:ascii="仿宋_GB2312" w:eastAsia="仿宋_GB2312" w:hAnsi="仿宋" w:cs="宋体" w:hint="eastAsia"/>
                <w:kern w:val="0"/>
                <w:sz w:val="18"/>
                <w:szCs w:val="18"/>
              </w:rPr>
              <w:t>营业收入（Y）</w:t>
            </w:r>
          </w:p>
        </w:tc>
        <w:tc>
          <w:tcPr>
            <w:tcW w:w="851" w:type="dxa"/>
            <w:tcBorders>
              <w:top w:val="nil"/>
              <w:left w:val="nil"/>
              <w:bottom w:val="single" w:sz="4" w:space="0" w:color="auto"/>
              <w:right w:val="single" w:sz="4" w:space="0" w:color="auto"/>
            </w:tcBorders>
            <w:noWrap/>
            <w:vAlign w:val="center"/>
          </w:tcPr>
          <w:p w:rsidR="00A16B9C" w:rsidRPr="00200E47" w:rsidRDefault="002558A8">
            <w:pPr>
              <w:widowControl/>
              <w:jc w:val="left"/>
              <w:rPr>
                <w:rFonts w:ascii="仿宋_GB2312" w:eastAsia="仿宋_GB2312" w:hAnsi="仿宋" w:cs="宋体"/>
                <w:kern w:val="0"/>
                <w:sz w:val="18"/>
                <w:szCs w:val="18"/>
              </w:rPr>
            </w:pPr>
            <w:r w:rsidRPr="00200E47">
              <w:rPr>
                <w:rFonts w:ascii="仿宋_GB2312" w:eastAsia="仿宋_GB2312" w:hAnsi="仿宋" w:cs="宋体" w:hint="eastAsia"/>
                <w:kern w:val="0"/>
                <w:sz w:val="18"/>
                <w:szCs w:val="18"/>
              </w:rPr>
              <w:t>万元</w:t>
            </w:r>
          </w:p>
        </w:tc>
        <w:tc>
          <w:tcPr>
            <w:tcW w:w="1843" w:type="dxa"/>
            <w:tcBorders>
              <w:top w:val="nil"/>
              <w:left w:val="nil"/>
              <w:bottom w:val="single" w:sz="4" w:space="0" w:color="auto"/>
              <w:right w:val="single" w:sz="4" w:space="0" w:color="auto"/>
            </w:tcBorders>
            <w:noWrap/>
            <w:vAlign w:val="center"/>
          </w:tcPr>
          <w:p w:rsidR="00A16B9C" w:rsidRPr="00200E47" w:rsidRDefault="002558A8">
            <w:pPr>
              <w:widowControl/>
              <w:jc w:val="left"/>
              <w:rPr>
                <w:rFonts w:ascii="仿宋_GB2312" w:eastAsia="仿宋_GB2312" w:hAnsi="仿宋" w:cs="宋体"/>
                <w:kern w:val="0"/>
                <w:sz w:val="18"/>
                <w:szCs w:val="18"/>
              </w:rPr>
            </w:pPr>
            <w:r w:rsidRPr="00200E47">
              <w:rPr>
                <w:rFonts w:ascii="仿宋_GB2312" w:eastAsia="仿宋_GB2312" w:hAnsi="仿宋" w:cs="宋体" w:hint="eastAsia"/>
                <w:kern w:val="0"/>
                <w:sz w:val="18"/>
                <w:szCs w:val="18"/>
              </w:rPr>
              <w:t>5000≤Y＜40000</w:t>
            </w:r>
          </w:p>
        </w:tc>
        <w:tc>
          <w:tcPr>
            <w:tcW w:w="1702" w:type="dxa"/>
            <w:tcBorders>
              <w:top w:val="nil"/>
              <w:left w:val="nil"/>
              <w:bottom w:val="single" w:sz="4" w:space="0" w:color="auto"/>
              <w:right w:val="single" w:sz="4" w:space="0" w:color="auto"/>
            </w:tcBorders>
            <w:noWrap/>
            <w:vAlign w:val="center"/>
          </w:tcPr>
          <w:p w:rsidR="00A16B9C" w:rsidRPr="00200E47" w:rsidRDefault="002558A8">
            <w:pPr>
              <w:widowControl/>
              <w:jc w:val="left"/>
              <w:rPr>
                <w:rFonts w:ascii="仿宋_GB2312" w:eastAsia="仿宋_GB2312" w:hAnsi="仿宋" w:cs="宋体"/>
                <w:kern w:val="0"/>
                <w:sz w:val="18"/>
                <w:szCs w:val="18"/>
              </w:rPr>
            </w:pPr>
            <w:r w:rsidRPr="00200E47">
              <w:rPr>
                <w:rFonts w:ascii="仿宋_GB2312" w:eastAsia="仿宋_GB2312" w:hAnsi="仿宋" w:cs="宋体" w:hint="eastAsia"/>
                <w:kern w:val="0"/>
                <w:sz w:val="18"/>
                <w:szCs w:val="18"/>
              </w:rPr>
              <w:t>1000≤Y＜5000</w:t>
            </w:r>
          </w:p>
        </w:tc>
        <w:tc>
          <w:tcPr>
            <w:tcW w:w="1134" w:type="dxa"/>
            <w:tcBorders>
              <w:top w:val="nil"/>
              <w:left w:val="nil"/>
              <w:bottom w:val="single" w:sz="4" w:space="0" w:color="auto"/>
              <w:right w:val="single" w:sz="4" w:space="0" w:color="auto"/>
            </w:tcBorders>
            <w:noWrap/>
            <w:vAlign w:val="center"/>
          </w:tcPr>
          <w:p w:rsidR="00A16B9C" w:rsidRPr="00200E47" w:rsidRDefault="002558A8">
            <w:pPr>
              <w:widowControl/>
              <w:jc w:val="left"/>
              <w:rPr>
                <w:rFonts w:ascii="仿宋_GB2312" w:eastAsia="仿宋_GB2312" w:hAnsi="仿宋" w:cs="宋体"/>
                <w:kern w:val="0"/>
                <w:sz w:val="18"/>
                <w:szCs w:val="18"/>
              </w:rPr>
            </w:pPr>
            <w:r w:rsidRPr="00200E47">
              <w:rPr>
                <w:rFonts w:ascii="仿宋_GB2312" w:eastAsia="仿宋_GB2312" w:hAnsi="仿宋" w:cs="宋体" w:hint="eastAsia"/>
                <w:kern w:val="0"/>
                <w:sz w:val="18"/>
                <w:szCs w:val="18"/>
              </w:rPr>
              <w:t>Y＜1000</w:t>
            </w:r>
          </w:p>
        </w:tc>
      </w:tr>
      <w:tr w:rsidR="00A16B9C" w:rsidRPr="00200E47">
        <w:trPr>
          <w:trHeight w:val="225"/>
        </w:trPr>
        <w:tc>
          <w:tcPr>
            <w:tcW w:w="1985" w:type="dxa"/>
            <w:vMerge w:val="restart"/>
            <w:tcBorders>
              <w:top w:val="nil"/>
              <w:left w:val="single" w:sz="4" w:space="0" w:color="auto"/>
              <w:bottom w:val="single" w:sz="4" w:space="0" w:color="auto"/>
              <w:right w:val="single" w:sz="4" w:space="0" w:color="auto"/>
            </w:tcBorders>
            <w:noWrap/>
            <w:vAlign w:val="bottom"/>
          </w:tcPr>
          <w:p w:rsidR="00A16B9C" w:rsidRPr="00200E47" w:rsidRDefault="002558A8">
            <w:pPr>
              <w:widowControl/>
              <w:jc w:val="center"/>
              <w:rPr>
                <w:rFonts w:ascii="仿宋_GB2312" w:eastAsia="仿宋_GB2312" w:hAnsi="仿宋" w:cs="宋体"/>
                <w:b/>
                <w:bCs/>
                <w:kern w:val="0"/>
                <w:sz w:val="18"/>
                <w:szCs w:val="18"/>
              </w:rPr>
            </w:pPr>
            <w:r w:rsidRPr="00200E47">
              <w:rPr>
                <w:rFonts w:ascii="仿宋_GB2312" w:eastAsia="仿宋_GB2312" w:hAnsi="仿宋" w:cs="宋体" w:hint="eastAsia"/>
                <w:b/>
                <w:bCs/>
                <w:kern w:val="0"/>
                <w:sz w:val="18"/>
                <w:szCs w:val="18"/>
              </w:rPr>
              <w:t>零售业</w:t>
            </w:r>
          </w:p>
        </w:tc>
        <w:tc>
          <w:tcPr>
            <w:tcW w:w="1985" w:type="dxa"/>
            <w:tcBorders>
              <w:top w:val="nil"/>
              <w:left w:val="nil"/>
              <w:bottom w:val="single" w:sz="4" w:space="0" w:color="auto"/>
              <w:right w:val="single" w:sz="4" w:space="0" w:color="auto"/>
            </w:tcBorders>
            <w:noWrap/>
            <w:vAlign w:val="center"/>
          </w:tcPr>
          <w:p w:rsidR="00A16B9C" w:rsidRPr="00200E47" w:rsidRDefault="002558A8">
            <w:pPr>
              <w:widowControl/>
              <w:jc w:val="left"/>
              <w:rPr>
                <w:rFonts w:ascii="仿宋_GB2312" w:eastAsia="仿宋_GB2312" w:hAnsi="仿宋" w:cs="宋体"/>
                <w:kern w:val="0"/>
                <w:sz w:val="18"/>
                <w:szCs w:val="18"/>
              </w:rPr>
            </w:pPr>
            <w:r w:rsidRPr="00200E47">
              <w:rPr>
                <w:rFonts w:ascii="仿宋_GB2312" w:eastAsia="仿宋_GB2312" w:hAnsi="仿宋" w:cs="宋体" w:hint="eastAsia"/>
                <w:kern w:val="0"/>
                <w:sz w:val="18"/>
                <w:szCs w:val="18"/>
              </w:rPr>
              <w:t>从业人员（X）</w:t>
            </w:r>
          </w:p>
        </w:tc>
        <w:tc>
          <w:tcPr>
            <w:tcW w:w="851" w:type="dxa"/>
            <w:tcBorders>
              <w:top w:val="nil"/>
              <w:left w:val="nil"/>
              <w:bottom w:val="single" w:sz="4" w:space="0" w:color="auto"/>
              <w:right w:val="single" w:sz="4" w:space="0" w:color="auto"/>
            </w:tcBorders>
            <w:noWrap/>
            <w:vAlign w:val="center"/>
          </w:tcPr>
          <w:p w:rsidR="00A16B9C" w:rsidRPr="00200E47" w:rsidRDefault="002558A8">
            <w:pPr>
              <w:widowControl/>
              <w:jc w:val="left"/>
              <w:rPr>
                <w:rFonts w:ascii="仿宋_GB2312" w:eastAsia="仿宋_GB2312" w:hAnsi="仿宋" w:cs="宋体"/>
                <w:kern w:val="0"/>
                <w:sz w:val="18"/>
                <w:szCs w:val="18"/>
              </w:rPr>
            </w:pPr>
            <w:r w:rsidRPr="00200E47">
              <w:rPr>
                <w:rFonts w:ascii="仿宋_GB2312" w:eastAsia="仿宋_GB2312" w:hAnsi="仿宋" w:cs="宋体" w:hint="eastAsia"/>
                <w:kern w:val="0"/>
                <w:sz w:val="18"/>
                <w:szCs w:val="18"/>
              </w:rPr>
              <w:t>人</w:t>
            </w:r>
          </w:p>
        </w:tc>
        <w:tc>
          <w:tcPr>
            <w:tcW w:w="1843" w:type="dxa"/>
            <w:tcBorders>
              <w:top w:val="nil"/>
              <w:left w:val="nil"/>
              <w:bottom w:val="single" w:sz="4" w:space="0" w:color="auto"/>
              <w:right w:val="single" w:sz="4" w:space="0" w:color="auto"/>
            </w:tcBorders>
            <w:noWrap/>
            <w:vAlign w:val="center"/>
          </w:tcPr>
          <w:p w:rsidR="00A16B9C" w:rsidRPr="00200E47" w:rsidRDefault="002558A8">
            <w:pPr>
              <w:widowControl/>
              <w:jc w:val="left"/>
              <w:rPr>
                <w:rFonts w:ascii="仿宋_GB2312" w:eastAsia="仿宋_GB2312" w:hAnsi="仿宋" w:cs="宋体"/>
                <w:kern w:val="0"/>
                <w:sz w:val="18"/>
                <w:szCs w:val="18"/>
              </w:rPr>
            </w:pPr>
            <w:r w:rsidRPr="00200E47">
              <w:rPr>
                <w:rFonts w:ascii="仿宋_GB2312" w:eastAsia="仿宋_GB2312" w:hAnsi="仿宋" w:cs="宋体" w:hint="eastAsia"/>
                <w:kern w:val="0"/>
                <w:sz w:val="18"/>
                <w:szCs w:val="18"/>
              </w:rPr>
              <w:t>50≤X＜300</w:t>
            </w:r>
          </w:p>
        </w:tc>
        <w:tc>
          <w:tcPr>
            <w:tcW w:w="1702" w:type="dxa"/>
            <w:tcBorders>
              <w:top w:val="nil"/>
              <w:left w:val="nil"/>
              <w:bottom w:val="single" w:sz="4" w:space="0" w:color="auto"/>
              <w:right w:val="single" w:sz="4" w:space="0" w:color="auto"/>
            </w:tcBorders>
            <w:noWrap/>
            <w:vAlign w:val="center"/>
          </w:tcPr>
          <w:p w:rsidR="00A16B9C" w:rsidRPr="00200E47" w:rsidRDefault="002558A8">
            <w:pPr>
              <w:widowControl/>
              <w:jc w:val="left"/>
              <w:rPr>
                <w:rFonts w:ascii="仿宋_GB2312" w:eastAsia="仿宋_GB2312" w:hAnsi="仿宋" w:cs="宋体"/>
                <w:kern w:val="0"/>
                <w:sz w:val="18"/>
                <w:szCs w:val="18"/>
              </w:rPr>
            </w:pPr>
            <w:r w:rsidRPr="00200E47">
              <w:rPr>
                <w:rFonts w:ascii="仿宋_GB2312" w:eastAsia="仿宋_GB2312" w:hAnsi="仿宋" w:cs="宋体" w:hint="eastAsia"/>
                <w:kern w:val="0"/>
                <w:sz w:val="18"/>
                <w:szCs w:val="18"/>
              </w:rPr>
              <w:t>10≤X＜50</w:t>
            </w:r>
          </w:p>
        </w:tc>
        <w:tc>
          <w:tcPr>
            <w:tcW w:w="1134" w:type="dxa"/>
            <w:tcBorders>
              <w:top w:val="nil"/>
              <w:left w:val="nil"/>
              <w:bottom w:val="single" w:sz="4" w:space="0" w:color="auto"/>
              <w:right w:val="single" w:sz="4" w:space="0" w:color="auto"/>
            </w:tcBorders>
            <w:noWrap/>
            <w:vAlign w:val="center"/>
          </w:tcPr>
          <w:p w:rsidR="00A16B9C" w:rsidRPr="00200E47" w:rsidRDefault="002558A8">
            <w:pPr>
              <w:widowControl/>
              <w:jc w:val="left"/>
              <w:rPr>
                <w:rFonts w:ascii="仿宋_GB2312" w:eastAsia="仿宋_GB2312" w:hAnsi="仿宋" w:cs="宋体"/>
                <w:kern w:val="0"/>
                <w:sz w:val="18"/>
                <w:szCs w:val="18"/>
              </w:rPr>
            </w:pPr>
            <w:r w:rsidRPr="00200E47">
              <w:rPr>
                <w:rFonts w:ascii="仿宋_GB2312" w:eastAsia="仿宋_GB2312" w:hAnsi="仿宋" w:cs="宋体" w:hint="eastAsia"/>
                <w:kern w:val="0"/>
                <w:sz w:val="18"/>
                <w:szCs w:val="18"/>
              </w:rPr>
              <w:t>X＜10</w:t>
            </w:r>
          </w:p>
        </w:tc>
      </w:tr>
      <w:tr w:rsidR="00A16B9C" w:rsidRPr="00200E47">
        <w:trPr>
          <w:trHeight w:val="225"/>
        </w:trPr>
        <w:tc>
          <w:tcPr>
            <w:tcW w:w="1985" w:type="dxa"/>
            <w:vMerge/>
            <w:tcBorders>
              <w:top w:val="nil"/>
              <w:left w:val="single" w:sz="4" w:space="0" w:color="auto"/>
              <w:bottom w:val="single" w:sz="4" w:space="0" w:color="auto"/>
              <w:right w:val="single" w:sz="4" w:space="0" w:color="auto"/>
            </w:tcBorders>
            <w:noWrap/>
            <w:vAlign w:val="center"/>
          </w:tcPr>
          <w:p w:rsidR="00A16B9C" w:rsidRPr="00200E47" w:rsidRDefault="00A16B9C">
            <w:pPr>
              <w:widowControl/>
              <w:jc w:val="left"/>
              <w:rPr>
                <w:rFonts w:ascii="仿宋_GB2312" w:eastAsia="仿宋_GB2312" w:hAnsi="仿宋" w:cs="宋体"/>
                <w:b/>
                <w:bCs/>
                <w:kern w:val="0"/>
                <w:sz w:val="18"/>
                <w:szCs w:val="18"/>
              </w:rPr>
            </w:pPr>
          </w:p>
        </w:tc>
        <w:tc>
          <w:tcPr>
            <w:tcW w:w="1985" w:type="dxa"/>
            <w:tcBorders>
              <w:top w:val="nil"/>
              <w:left w:val="nil"/>
              <w:bottom w:val="single" w:sz="4" w:space="0" w:color="auto"/>
              <w:right w:val="single" w:sz="4" w:space="0" w:color="auto"/>
            </w:tcBorders>
            <w:noWrap/>
            <w:vAlign w:val="center"/>
          </w:tcPr>
          <w:p w:rsidR="00A16B9C" w:rsidRPr="00200E47" w:rsidRDefault="002558A8">
            <w:pPr>
              <w:widowControl/>
              <w:jc w:val="left"/>
              <w:rPr>
                <w:rFonts w:ascii="仿宋_GB2312" w:eastAsia="仿宋_GB2312" w:hAnsi="仿宋" w:cs="宋体"/>
                <w:kern w:val="0"/>
                <w:sz w:val="18"/>
                <w:szCs w:val="18"/>
              </w:rPr>
            </w:pPr>
            <w:r w:rsidRPr="00200E47">
              <w:rPr>
                <w:rFonts w:ascii="仿宋_GB2312" w:eastAsia="仿宋_GB2312" w:hAnsi="仿宋" w:cs="宋体" w:hint="eastAsia"/>
                <w:kern w:val="0"/>
                <w:sz w:val="18"/>
                <w:szCs w:val="18"/>
              </w:rPr>
              <w:t>营业收入（Y）</w:t>
            </w:r>
          </w:p>
        </w:tc>
        <w:tc>
          <w:tcPr>
            <w:tcW w:w="851" w:type="dxa"/>
            <w:tcBorders>
              <w:top w:val="nil"/>
              <w:left w:val="nil"/>
              <w:bottom w:val="single" w:sz="4" w:space="0" w:color="auto"/>
              <w:right w:val="single" w:sz="4" w:space="0" w:color="auto"/>
            </w:tcBorders>
            <w:noWrap/>
            <w:vAlign w:val="center"/>
          </w:tcPr>
          <w:p w:rsidR="00A16B9C" w:rsidRPr="00200E47" w:rsidRDefault="002558A8">
            <w:pPr>
              <w:widowControl/>
              <w:jc w:val="left"/>
              <w:rPr>
                <w:rFonts w:ascii="仿宋_GB2312" w:eastAsia="仿宋_GB2312" w:hAnsi="仿宋" w:cs="宋体"/>
                <w:kern w:val="0"/>
                <w:sz w:val="18"/>
                <w:szCs w:val="18"/>
              </w:rPr>
            </w:pPr>
            <w:r w:rsidRPr="00200E47">
              <w:rPr>
                <w:rFonts w:ascii="仿宋_GB2312" w:eastAsia="仿宋_GB2312" w:hAnsi="仿宋" w:cs="宋体" w:hint="eastAsia"/>
                <w:kern w:val="0"/>
                <w:sz w:val="18"/>
                <w:szCs w:val="18"/>
              </w:rPr>
              <w:t>万元</w:t>
            </w:r>
          </w:p>
        </w:tc>
        <w:tc>
          <w:tcPr>
            <w:tcW w:w="1843" w:type="dxa"/>
            <w:tcBorders>
              <w:top w:val="nil"/>
              <w:left w:val="nil"/>
              <w:bottom w:val="single" w:sz="4" w:space="0" w:color="auto"/>
              <w:right w:val="single" w:sz="4" w:space="0" w:color="auto"/>
            </w:tcBorders>
            <w:noWrap/>
            <w:vAlign w:val="center"/>
          </w:tcPr>
          <w:p w:rsidR="00A16B9C" w:rsidRPr="00200E47" w:rsidRDefault="002558A8">
            <w:pPr>
              <w:widowControl/>
              <w:jc w:val="left"/>
              <w:rPr>
                <w:rFonts w:ascii="仿宋_GB2312" w:eastAsia="仿宋_GB2312" w:hAnsi="仿宋" w:cs="宋体"/>
                <w:kern w:val="0"/>
                <w:sz w:val="18"/>
                <w:szCs w:val="18"/>
              </w:rPr>
            </w:pPr>
            <w:r w:rsidRPr="00200E47">
              <w:rPr>
                <w:rFonts w:ascii="仿宋_GB2312" w:eastAsia="仿宋_GB2312" w:hAnsi="仿宋" w:cs="宋体" w:hint="eastAsia"/>
                <w:kern w:val="0"/>
                <w:sz w:val="18"/>
                <w:szCs w:val="18"/>
              </w:rPr>
              <w:t>500≤Y＜20000</w:t>
            </w:r>
          </w:p>
        </w:tc>
        <w:tc>
          <w:tcPr>
            <w:tcW w:w="1702" w:type="dxa"/>
            <w:tcBorders>
              <w:top w:val="nil"/>
              <w:left w:val="nil"/>
              <w:bottom w:val="single" w:sz="4" w:space="0" w:color="auto"/>
              <w:right w:val="single" w:sz="4" w:space="0" w:color="auto"/>
            </w:tcBorders>
            <w:noWrap/>
            <w:vAlign w:val="center"/>
          </w:tcPr>
          <w:p w:rsidR="00A16B9C" w:rsidRPr="00200E47" w:rsidRDefault="002558A8">
            <w:pPr>
              <w:widowControl/>
              <w:jc w:val="left"/>
              <w:rPr>
                <w:rFonts w:ascii="仿宋_GB2312" w:eastAsia="仿宋_GB2312" w:hAnsi="仿宋" w:cs="宋体"/>
                <w:kern w:val="0"/>
                <w:sz w:val="18"/>
                <w:szCs w:val="18"/>
              </w:rPr>
            </w:pPr>
            <w:r w:rsidRPr="00200E47">
              <w:rPr>
                <w:rFonts w:ascii="仿宋_GB2312" w:eastAsia="仿宋_GB2312" w:hAnsi="仿宋" w:cs="宋体" w:hint="eastAsia"/>
                <w:kern w:val="0"/>
                <w:sz w:val="18"/>
                <w:szCs w:val="18"/>
              </w:rPr>
              <w:t>100≤Y＜500</w:t>
            </w:r>
          </w:p>
        </w:tc>
        <w:tc>
          <w:tcPr>
            <w:tcW w:w="1134" w:type="dxa"/>
            <w:tcBorders>
              <w:top w:val="nil"/>
              <w:left w:val="nil"/>
              <w:bottom w:val="single" w:sz="4" w:space="0" w:color="auto"/>
              <w:right w:val="single" w:sz="4" w:space="0" w:color="auto"/>
            </w:tcBorders>
            <w:noWrap/>
            <w:vAlign w:val="center"/>
          </w:tcPr>
          <w:p w:rsidR="00A16B9C" w:rsidRPr="00200E47" w:rsidRDefault="002558A8">
            <w:pPr>
              <w:widowControl/>
              <w:jc w:val="left"/>
              <w:rPr>
                <w:rFonts w:ascii="仿宋_GB2312" w:eastAsia="仿宋_GB2312" w:hAnsi="仿宋" w:cs="宋体"/>
                <w:kern w:val="0"/>
                <w:sz w:val="18"/>
                <w:szCs w:val="18"/>
              </w:rPr>
            </w:pPr>
            <w:r w:rsidRPr="00200E47">
              <w:rPr>
                <w:rFonts w:ascii="仿宋_GB2312" w:eastAsia="仿宋_GB2312" w:hAnsi="仿宋" w:cs="宋体" w:hint="eastAsia"/>
                <w:kern w:val="0"/>
                <w:sz w:val="18"/>
                <w:szCs w:val="18"/>
              </w:rPr>
              <w:t>Y＜100</w:t>
            </w:r>
          </w:p>
        </w:tc>
      </w:tr>
      <w:tr w:rsidR="00A16B9C" w:rsidRPr="00200E47">
        <w:trPr>
          <w:trHeight w:val="225"/>
        </w:trPr>
        <w:tc>
          <w:tcPr>
            <w:tcW w:w="1985" w:type="dxa"/>
            <w:vMerge w:val="restart"/>
            <w:tcBorders>
              <w:top w:val="nil"/>
              <w:left w:val="single" w:sz="4" w:space="0" w:color="auto"/>
              <w:bottom w:val="single" w:sz="4" w:space="0" w:color="auto"/>
              <w:right w:val="single" w:sz="4" w:space="0" w:color="auto"/>
            </w:tcBorders>
            <w:noWrap/>
            <w:vAlign w:val="bottom"/>
          </w:tcPr>
          <w:p w:rsidR="00A16B9C" w:rsidRPr="00200E47" w:rsidRDefault="002558A8">
            <w:pPr>
              <w:widowControl/>
              <w:jc w:val="center"/>
              <w:rPr>
                <w:rFonts w:ascii="仿宋_GB2312" w:eastAsia="仿宋_GB2312" w:hAnsi="仿宋" w:cs="宋体"/>
                <w:b/>
                <w:bCs/>
                <w:kern w:val="0"/>
                <w:sz w:val="18"/>
                <w:szCs w:val="18"/>
              </w:rPr>
            </w:pPr>
            <w:r w:rsidRPr="00200E47">
              <w:rPr>
                <w:rFonts w:ascii="仿宋_GB2312" w:eastAsia="仿宋_GB2312" w:hAnsi="仿宋" w:cs="宋体" w:hint="eastAsia"/>
                <w:b/>
                <w:bCs/>
                <w:kern w:val="0"/>
                <w:sz w:val="18"/>
                <w:szCs w:val="18"/>
              </w:rPr>
              <w:t>交通运输业</w:t>
            </w:r>
          </w:p>
        </w:tc>
        <w:tc>
          <w:tcPr>
            <w:tcW w:w="1985" w:type="dxa"/>
            <w:tcBorders>
              <w:top w:val="nil"/>
              <w:left w:val="nil"/>
              <w:bottom w:val="single" w:sz="4" w:space="0" w:color="auto"/>
              <w:right w:val="single" w:sz="4" w:space="0" w:color="auto"/>
            </w:tcBorders>
            <w:noWrap/>
            <w:vAlign w:val="center"/>
          </w:tcPr>
          <w:p w:rsidR="00A16B9C" w:rsidRPr="00200E47" w:rsidRDefault="002558A8">
            <w:pPr>
              <w:widowControl/>
              <w:jc w:val="left"/>
              <w:rPr>
                <w:rFonts w:ascii="仿宋_GB2312" w:eastAsia="仿宋_GB2312" w:hAnsi="仿宋" w:cs="宋体"/>
                <w:kern w:val="0"/>
                <w:sz w:val="18"/>
                <w:szCs w:val="18"/>
              </w:rPr>
            </w:pPr>
            <w:r w:rsidRPr="00200E47">
              <w:rPr>
                <w:rFonts w:ascii="仿宋_GB2312" w:eastAsia="仿宋_GB2312" w:hAnsi="仿宋" w:cs="宋体" w:hint="eastAsia"/>
                <w:kern w:val="0"/>
                <w:sz w:val="18"/>
                <w:szCs w:val="18"/>
              </w:rPr>
              <w:t>从业人员（X）</w:t>
            </w:r>
          </w:p>
        </w:tc>
        <w:tc>
          <w:tcPr>
            <w:tcW w:w="851" w:type="dxa"/>
            <w:tcBorders>
              <w:top w:val="nil"/>
              <w:left w:val="nil"/>
              <w:bottom w:val="single" w:sz="4" w:space="0" w:color="auto"/>
              <w:right w:val="single" w:sz="4" w:space="0" w:color="auto"/>
            </w:tcBorders>
            <w:noWrap/>
            <w:vAlign w:val="center"/>
          </w:tcPr>
          <w:p w:rsidR="00A16B9C" w:rsidRPr="00200E47" w:rsidRDefault="002558A8">
            <w:pPr>
              <w:widowControl/>
              <w:jc w:val="left"/>
              <w:rPr>
                <w:rFonts w:ascii="仿宋_GB2312" w:eastAsia="仿宋_GB2312" w:hAnsi="仿宋" w:cs="宋体"/>
                <w:kern w:val="0"/>
                <w:sz w:val="18"/>
                <w:szCs w:val="18"/>
              </w:rPr>
            </w:pPr>
            <w:r w:rsidRPr="00200E47">
              <w:rPr>
                <w:rFonts w:ascii="仿宋_GB2312" w:eastAsia="仿宋_GB2312" w:hAnsi="仿宋" w:cs="宋体" w:hint="eastAsia"/>
                <w:kern w:val="0"/>
                <w:sz w:val="18"/>
                <w:szCs w:val="18"/>
              </w:rPr>
              <w:t>人</w:t>
            </w:r>
          </w:p>
        </w:tc>
        <w:tc>
          <w:tcPr>
            <w:tcW w:w="1843" w:type="dxa"/>
            <w:tcBorders>
              <w:top w:val="nil"/>
              <w:left w:val="nil"/>
              <w:bottom w:val="single" w:sz="4" w:space="0" w:color="auto"/>
              <w:right w:val="single" w:sz="4" w:space="0" w:color="auto"/>
            </w:tcBorders>
            <w:noWrap/>
            <w:vAlign w:val="center"/>
          </w:tcPr>
          <w:p w:rsidR="00A16B9C" w:rsidRPr="00200E47" w:rsidRDefault="002558A8">
            <w:pPr>
              <w:widowControl/>
              <w:jc w:val="left"/>
              <w:rPr>
                <w:rFonts w:ascii="仿宋_GB2312" w:eastAsia="仿宋_GB2312" w:hAnsi="仿宋" w:cs="宋体"/>
                <w:kern w:val="0"/>
                <w:sz w:val="18"/>
                <w:szCs w:val="18"/>
              </w:rPr>
            </w:pPr>
            <w:r w:rsidRPr="00200E47">
              <w:rPr>
                <w:rFonts w:ascii="仿宋_GB2312" w:eastAsia="仿宋_GB2312" w:hAnsi="仿宋" w:cs="宋体" w:hint="eastAsia"/>
                <w:kern w:val="0"/>
                <w:sz w:val="18"/>
                <w:szCs w:val="18"/>
              </w:rPr>
              <w:t>300≤X＜1000</w:t>
            </w:r>
          </w:p>
        </w:tc>
        <w:tc>
          <w:tcPr>
            <w:tcW w:w="1702" w:type="dxa"/>
            <w:tcBorders>
              <w:top w:val="nil"/>
              <w:left w:val="nil"/>
              <w:bottom w:val="single" w:sz="4" w:space="0" w:color="auto"/>
              <w:right w:val="single" w:sz="4" w:space="0" w:color="auto"/>
            </w:tcBorders>
            <w:noWrap/>
            <w:vAlign w:val="center"/>
          </w:tcPr>
          <w:p w:rsidR="00A16B9C" w:rsidRPr="00200E47" w:rsidRDefault="002558A8">
            <w:pPr>
              <w:widowControl/>
              <w:jc w:val="left"/>
              <w:rPr>
                <w:rFonts w:ascii="仿宋_GB2312" w:eastAsia="仿宋_GB2312" w:hAnsi="仿宋" w:cs="宋体"/>
                <w:kern w:val="0"/>
                <w:sz w:val="18"/>
                <w:szCs w:val="18"/>
              </w:rPr>
            </w:pPr>
            <w:r w:rsidRPr="00200E47">
              <w:rPr>
                <w:rFonts w:ascii="仿宋_GB2312" w:eastAsia="仿宋_GB2312" w:hAnsi="仿宋" w:cs="宋体" w:hint="eastAsia"/>
                <w:kern w:val="0"/>
                <w:sz w:val="18"/>
                <w:szCs w:val="18"/>
              </w:rPr>
              <w:t>20≤X＜300</w:t>
            </w:r>
          </w:p>
        </w:tc>
        <w:tc>
          <w:tcPr>
            <w:tcW w:w="1134" w:type="dxa"/>
            <w:tcBorders>
              <w:top w:val="nil"/>
              <w:left w:val="nil"/>
              <w:bottom w:val="single" w:sz="4" w:space="0" w:color="auto"/>
              <w:right w:val="single" w:sz="4" w:space="0" w:color="auto"/>
            </w:tcBorders>
            <w:noWrap/>
            <w:vAlign w:val="center"/>
          </w:tcPr>
          <w:p w:rsidR="00A16B9C" w:rsidRPr="00200E47" w:rsidRDefault="002558A8">
            <w:pPr>
              <w:widowControl/>
              <w:jc w:val="left"/>
              <w:rPr>
                <w:rFonts w:ascii="仿宋_GB2312" w:eastAsia="仿宋_GB2312" w:hAnsi="仿宋" w:cs="宋体"/>
                <w:kern w:val="0"/>
                <w:sz w:val="18"/>
                <w:szCs w:val="18"/>
              </w:rPr>
            </w:pPr>
            <w:r w:rsidRPr="00200E47">
              <w:rPr>
                <w:rFonts w:ascii="仿宋_GB2312" w:eastAsia="仿宋_GB2312" w:hAnsi="仿宋" w:cs="宋体" w:hint="eastAsia"/>
                <w:kern w:val="0"/>
                <w:sz w:val="18"/>
                <w:szCs w:val="18"/>
              </w:rPr>
              <w:t>X＜20</w:t>
            </w:r>
          </w:p>
        </w:tc>
      </w:tr>
      <w:tr w:rsidR="00A16B9C" w:rsidRPr="00200E47">
        <w:trPr>
          <w:trHeight w:val="225"/>
        </w:trPr>
        <w:tc>
          <w:tcPr>
            <w:tcW w:w="1985" w:type="dxa"/>
            <w:vMerge/>
            <w:tcBorders>
              <w:top w:val="nil"/>
              <w:left w:val="single" w:sz="4" w:space="0" w:color="auto"/>
              <w:bottom w:val="single" w:sz="4" w:space="0" w:color="auto"/>
              <w:right w:val="single" w:sz="4" w:space="0" w:color="auto"/>
            </w:tcBorders>
            <w:noWrap/>
            <w:vAlign w:val="center"/>
          </w:tcPr>
          <w:p w:rsidR="00A16B9C" w:rsidRPr="00200E47" w:rsidRDefault="00A16B9C">
            <w:pPr>
              <w:widowControl/>
              <w:jc w:val="left"/>
              <w:rPr>
                <w:rFonts w:ascii="仿宋_GB2312" w:eastAsia="仿宋_GB2312" w:hAnsi="仿宋" w:cs="宋体"/>
                <w:b/>
                <w:bCs/>
                <w:kern w:val="0"/>
                <w:sz w:val="18"/>
                <w:szCs w:val="18"/>
              </w:rPr>
            </w:pPr>
          </w:p>
        </w:tc>
        <w:tc>
          <w:tcPr>
            <w:tcW w:w="1985" w:type="dxa"/>
            <w:tcBorders>
              <w:top w:val="nil"/>
              <w:left w:val="nil"/>
              <w:bottom w:val="single" w:sz="4" w:space="0" w:color="auto"/>
              <w:right w:val="single" w:sz="4" w:space="0" w:color="auto"/>
            </w:tcBorders>
            <w:noWrap/>
            <w:vAlign w:val="center"/>
          </w:tcPr>
          <w:p w:rsidR="00A16B9C" w:rsidRPr="00200E47" w:rsidRDefault="002558A8">
            <w:pPr>
              <w:widowControl/>
              <w:jc w:val="left"/>
              <w:rPr>
                <w:rFonts w:ascii="仿宋_GB2312" w:eastAsia="仿宋_GB2312" w:hAnsi="仿宋" w:cs="宋体"/>
                <w:kern w:val="0"/>
                <w:sz w:val="18"/>
                <w:szCs w:val="18"/>
              </w:rPr>
            </w:pPr>
            <w:r w:rsidRPr="00200E47">
              <w:rPr>
                <w:rFonts w:ascii="仿宋_GB2312" w:eastAsia="仿宋_GB2312" w:hAnsi="仿宋" w:cs="宋体" w:hint="eastAsia"/>
                <w:kern w:val="0"/>
                <w:sz w:val="18"/>
                <w:szCs w:val="18"/>
              </w:rPr>
              <w:t>营业收入（Y）</w:t>
            </w:r>
          </w:p>
        </w:tc>
        <w:tc>
          <w:tcPr>
            <w:tcW w:w="851" w:type="dxa"/>
            <w:tcBorders>
              <w:top w:val="nil"/>
              <w:left w:val="nil"/>
              <w:bottom w:val="single" w:sz="4" w:space="0" w:color="auto"/>
              <w:right w:val="single" w:sz="4" w:space="0" w:color="auto"/>
            </w:tcBorders>
            <w:noWrap/>
            <w:vAlign w:val="center"/>
          </w:tcPr>
          <w:p w:rsidR="00A16B9C" w:rsidRPr="00200E47" w:rsidRDefault="002558A8">
            <w:pPr>
              <w:widowControl/>
              <w:jc w:val="left"/>
              <w:rPr>
                <w:rFonts w:ascii="仿宋_GB2312" w:eastAsia="仿宋_GB2312" w:hAnsi="仿宋" w:cs="宋体"/>
                <w:kern w:val="0"/>
                <w:sz w:val="18"/>
                <w:szCs w:val="18"/>
              </w:rPr>
            </w:pPr>
            <w:r w:rsidRPr="00200E47">
              <w:rPr>
                <w:rFonts w:ascii="仿宋_GB2312" w:eastAsia="仿宋_GB2312" w:hAnsi="仿宋" w:cs="宋体" w:hint="eastAsia"/>
                <w:kern w:val="0"/>
                <w:sz w:val="18"/>
                <w:szCs w:val="18"/>
              </w:rPr>
              <w:t>万元</w:t>
            </w:r>
          </w:p>
        </w:tc>
        <w:tc>
          <w:tcPr>
            <w:tcW w:w="1843" w:type="dxa"/>
            <w:tcBorders>
              <w:top w:val="nil"/>
              <w:left w:val="nil"/>
              <w:bottom w:val="single" w:sz="4" w:space="0" w:color="auto"/>
              <w:right w:val="single" w:sz="4" w:space="0" w:color="auto"/>
            </w:tcBorders>
            <w:noWrap/>
            <w:vAlign w:val="center"/>
          </w:tcPr>
          <w:p w:rsidR="00A16B9C" w:rsidRPr="00200E47" w:rsidRDefault="002558A8">
            <w:pPr>
              <w:widowControl/>
              <w:jc w:val="left"/>
              <w:rPr>
                <w:rFonts w:ascii="仿宋_GB2312" w:eastAsia="仿宋_GB2312" w:hAnsi="仿宋" w:cs="宋体"/>
                <w:kern w:val="0"/>
                <w:sz w:val="18"/>
                <w:szCs w:val="18"/>
              </w:rPr>
            </w:pPr>
            <w:r w:rsidRPr="00200E47">
              <w:rPr>
                <w:rFonts w:ascii="仿宋_GB2312" w:eastAsia="仿宋_GB2312" w:hAnsi="仿宋" w:cs="宋体" w:hint="eastAsia"/>
                <w:kern w:val="0"/>
                <w:sz w:val="18"/>
                <w:szCs w:val="18"/>
              </w:rPr>
              <w:t>3000≤Y＜30000</w:t>
            </w:r>
          </w:p>
        </w:tc>
        <w:tc>
          <w:tcPr>
            <w:tcW w:w="1702" w:type="dxa"/>
            <w:tcBorders>
              <w:top w:val="nil"/>
              <w:left w:val="nil"/>
              <w:bottom w:val="single" w:sz="4" w:space="0" w:color="auto"/>
              <w:right w:val="single" w:sz="4" w:space="0" w:color="auto"/>
            </w:tcBorders>
            <w:noWrap/>
            <w:vAlign w:val="center"/>
          </w:tcPr>
          <w:p w:rsidR="00A16B9C" w:rsidRPr="00200E47" w:rsidRDefault="002558A8">
            <w:pPr>
              <w:widowControl/>
              <w:jc w:val="left"/>
              <w:rPr>
                <w:rFonts w:ascii="仿宋_GB2312" w:eastAsia="仿宋_GB2312" w:hAnsi="仿宋" w:cs="宋体"/>
                <w:kern w:val="0"/>
                <w:sz w:val="18"/>
                <w:szCs w:val="18"/>
              </w:rPr>
            </w:pPr>
            <w:r w:rsidRPr="00200E47">
              <w:rPr>
                <w:rFonts w:ascii="仿宋_GB2312" w:eastAsia="仿宋_GB2312" w:hAnsi="仿宋" w:cs="宋体" w:hint="eastAsia"/>
                <w:kern w:val="0"/>
                <w:sz w:val="18"/>
                <w:szCs w:val="18"/>
              </w:rPr>
              <w:t>200≤Y＜3000</w:t>
            </w:r>
          </w:p>
        </w:tc>
        <w:tc>
          <w:tcPr>
            <w:tcW w:w="1134" w:type="dxa"/>
            <w:tcBorders>
              <w:top w:val="nil"/>
              <w:left w:val="nil"/>
              <w:bottom w:val="single" w:sz="4" w:space="0" w:color="auto"/>
              <w:right w:val="single" w:sz="4" w:space="0" w:color="auto"/>
            </w:tcBorders>
            <w:noWrap/>
            <w:vAlign w:val="center"/>
          </w:tcPr>
          <w:p w:rsidR="00A16B9C" w:rsidRPr="00200E47" w:rsidRDefault="002558A8">
            <w:pPr>
              <w:widowControl/>
              <w:jc w:val="left"/>
              <w:rPr>
                <w:rFonts w:ascii="仿宋_GB2312" w:eastAsia="仿宋_GB2312" w:hAnsi="仿宋" w:cs="宋体"/>
                <w:kern w:val="0"/>
                <w:sz w:val="18"/>
                <w:szCs w:val="18"/>
              </w:rPr>
            </w:pPr>
            <w:r w:rsidRPr="00200E47">
              <w:rPr>
                <w:rFonts w:ascii="仿宋_GB2312" w:eastAsia="仿宋_GB2312" w:hAnsi="仿宋" w:cs="宋体" w:hint="eastAsia"/>
                <w:kern w:val="0"/>
                <w:sz w:val="18"/>
                <w:szCs w:val="18"/>
              </w:rPr>
              <w:t>Y＜200</w:t>
            </w:r>
          </w:p>
        </w:tc>
      </w:tr>
      <w:tr w:rsidR="00A16B9C" w:rsidRPr="00200E47">
        <w:trPr>
          <w:trHeight w:val="225"/>
        </w:trPr>
        <w:tc>
          <w:tcPr>
            <w:tcW w:w="1985" w:type="dxa"/>
            <w:vMerge w:val="restart"/>
            <w:tcBorders>
              <w:top w:val="nil"/>
              <w:left w:val="single" w:sz="4" w:space="0" w:color="auto"/>
              <w:bottom w:val="single" w:sz="4" w:space="0" w:color="auto"/>
              <w:right w:val="single" w:sz="4" w:space="0" w:color="auto"/>
            </w:tcBorders>
            <w:noWrap/>
            <w:vAlign w:val="bottom"/>
          </w:tcPr>
          <w:p w:rsidR="00A16B9C" w:rsidRPr="00200E47" w:rsidRDefault="002558A8">
            <w:pPr>
              <w:widowControl/>
              <w:jc w:val="center"/>
              <w:rPr>
                <w:rFonts w:ascii="仿宋_GB2312" w:eastAsia="仿宋_GB2312" w:hAnsi="仿宋" w:cs="宋体"/>
                <w:b/>
                <w:bCs/>
                <w:kern w:val="0"/>
                <w:sz w:val="18"/>
                <w:szCs w:val="18"/>
              </w:rPr>
            </w:pPr>
            <w:r w:rsidRPr="00200E47">
              <w:rPr>
                <w:rFonts w:ascii="仿宋_GB2312" w:eastAsia="仿宋_GB2312" w:hAnsi="仿宋" w:cs="宋体" w:hint="eastAsia"/>
                <w:b/>
                <w:bCs/>
                <w:kern w:val="0"/>
                <w:sz w:val="18"/>
                <w:szCs w:val="18"/>
              </w:rPr>
              <w:t>仓储业</w:t>
            </w:r>
          </w:p>
        </w:tc>
        <w:tc>
          <w:tcPr>
            <w:tcW w:w="1985" w:type="dxa"/>
            <w:tcBorders>
              <w:top w:val="nil"/>
              <w:left w:val="nil"/>
              <w:bottom w:val="single" w:sz="4" w:space="0" w:color="auto"/>
              <w:right w:val="single" w:sz="4" w:space="0" w:color="auto"/>
            </w:tcBorders>
            <w:noWrap/>
            <w:vAlign w:val="center"/>
          </w:tcPr>
          <w:p w:rsidR="00A16B9C" w:rsidRPr="00200E47" w:rsidRDefault="002558A8">
            <w:pPr>
              <w:widowControl/>
              <w:jc w:val="left"/>
              <w:rPr>
                <w:rFonts w:ascii="仿宋_GB2312" w:eastAsia="仿宋_GB2312" w:hAnsi="仿宋" w:cs="宋体"/>
                <w:kern w:val="0"/>
                <w:sz w:val="18"/>
                <w:szCs w:val="18"/>
              </w:rPr>
            </w:pPr>
            <w:r w:rsidRPr="00200E47">
              <w:rPr>
                <w:rFonts w:ascii="仿宋_GB2312" w:eastAsia="仿宋_GB2312" w:hAnsi="仿宋" w:cs="宋体" w:hint="eastAsia"/>
                <w:kern w:val="0"/>
                <w:sz w:val="18"/>
                <w:szCs w:val="18"/>
              </w:rPr>
              <w:t>从业人员（X）</w:t>
            </w:r>
          </w:p>
        </w:tc>
        <w:tc>
          <w:tcPr>
            <w:tcW w:w="851" w:type="dxa"/>
            <w:tcBorders>
              <w:top w:val="nil"/>
              <w:left w:val="nil"/>
              <w:bottom w:val="single" w:sz="4" w:space="0" w:color="auto"/>
              <w:right w:val="single" w:sz="4" w:space="0" w:color="auto"/>
            </w:tcBorders>
            <w:noWrap/>
            <w:vAlign w:val="center"/>
          </w:tcPr>
          <w:p w:rsidR="00A16B9C" w:rsidRPr="00200E47" w:rsidRDefault="002558A8">
            <w:pPr>
              <w:widowControl/>
              <w:jc w:val="left"/>
              <w:rPr>
                <w:rFonts w:ascii="仿宋_GB2312" w:eastAsia="仿宋_GB2312" w:hAnsi="仿宋" w:cs="宋体"/>
                <w:kern w:val="0"/>
                <w:sz w:val="18"/>
                <w:szCs w:val="18"/>
              </w:rPr>
            </w:pPr>
            <w:r w:rsidRPr="00200E47">
              <w:rPr>
                <w:rFonts w:ascii="仿宋_GB2312" w:eastAsia="仿宋_GB2312" w:hAnsi="仿宋" w:cs="宋体" w:hint="eastAsia"/>
                <w:kern w:val="0"/>
                <w:sz w:val="18"/>
                <w:szCs w:val="18"/>
              </w:rPr>
              <w:t>人</w:t>
            </w:r>
          </w:p>
        </w:tc>
        <w:tc>
          <w:tcPr>
            <w:tcW w:w="1843" w:type="dxa"/>
            <w:tcBorders>
              <w:top w:val="nil"/>
              <w:left w:val="nil"/>
              <w:bottom w:val="single" w:sz="4" w:space="0" w:color="auto"/>
              <w:right w:val="single" w:sz="4" w:space="0" w:color="auto"/>
            </w:tcBorders>
            <w:noWrap/>
            <w:vAlign w:val="center"/>
          </w:tcPr>
          <w:p w:rsidR="00A16B9C" w:rsidRPr="00200E47" w:rsidRDefault="002558A8">
            <w:pPr>
              <w:widowControl/>
              <w:jc w:val="left"/>
              <w:rPr>
                <w:rFonts w:ascii="仿宋_GB2312" w:eastAsia="仿宋_GB2312" w:hAnsi="仿宋" w:cs="宋体"/>
                <w:kern w:val="0"/>
                <w:sz w:val="18"/>
                <w:szCs w:val="18"/>
              </w:rPr>
            </w:pPr>
            <w:r w:rsidRPr="00200E47">
              <w:rPr>
                <w:rFonts w:ascii="仿宋_GB2312" w:eastAsia="仿宋_GB2312" w:hAnsi="仿宋" w:cs="宋体" w:hint="eastAsia"/>
                <w:kern w:val="0"/>
                <w:sz w:val="18"/>
                <w:szCs w:val="18"/>
              </w:rPr>
              <w:t>100≤X＜200</w:t>
            </w:r>
          </w:p>
        </w:tc>
        <w:tc>
          <w:tcPr>
            <w:tcW w:w="1702" w:type="dxa"/>
            <w:tcBorders>
              <w:top w:val="nil"/>
              <w:left w:val="nil"/>
              <w:bottom w:val="single" w:sz="4" w:space="0" w:color="auto"/>
              <w:right w:val="single" w:sz="4" w:space="0" w:color="auto"/>
            </w:tcBorders>
            <w:noWrap/>
            <w:vAlign w:val="center"/>
          </w:tcPr>
          <w:p w:rsidR="00A16B9C" w:rsidRPr="00200E47" w:rsidRDefault="002558A8">
            <w:pPr>
              <w:widowControl/>
              <w:jc w:val="left"/>
              <w:rPr>
                <w:rFonts w:ascii="仿宋_GB2312" w:eastAsia="仿宋_GB2312" w:hAnsi="仿宋" w:cs="宋体"/>
                <w:kern w:val="0"/>
                <w:sz w:val="18"/>
                <w:szCs w:val="18"/>
              </w:rPr>
            </w:pPr>
            <w:r w:rsidRPr="00200E47">
              <w:rPr>
                <w:rFonts w:ascii="仿宋_GB2312" w:eastAsia="仿宋_GB2312" w:hAnsi="仿宋" w:cs="宋体" w:hint="eastAsia"/>
                <w:kern w:val="0"/>
                <w:sz w:val="18"/>
                <w:szCs w:val="18"/>
              </w:rPr>
              <w:t>20≤X＜100</w:t>
            </w:r>
          </w:p>
        </w:tc>
        <w:tc>
          <w:tcPr>
            <w:tcW w:w="1134" w:type="dxa"/>
            <w:tcBorders>
              <w:top w:val="nil"/>
              <w:left w:val="nil"/>
              <w:bottom w:val="single" w:sz="4" w:space="0" w:color="auto"/>
              <w:right w:val="single" w:sz="4" w:space="0" w:color="auto"/>
            </w:tcBorders>
            <w:noWrap/>
            <w:vAlign w:val="center"/>
          </w:tcPr>
          <w:p w:rsidR="00A16B9C" w:rsidRPr="00200E47" w:rsidRDefault="002558A8">
            <w:pPr>
              <w:widowControl/>
              <w:jc w:val="left"/>
              <w:rPr>
                <w:rFonts w:ascii="仿宋_GB2312" w:eastAsia="仿宋_GB2312" w:hAnsi="仿宋" w:cs="宋体"/>
                <w:kern w:val="0"/>
                <w:sz w:val="18"/>
                <w:szCs w:val="18"/>
              </w:rPr>
            </w:pPr>
            <w:r w:rsidRPr="00200E47">
              <w:rPr>
                <w:rFonts w:ascii="仿宋_GB2312" w:eastAsia="仿宋_GB2312" w:hAnsi="仿宋" w:cs="宋体" w:hint="eastAsia"/>
                <w:kern w:val="0"/>
                <w:sz w:val="18"/>
                <w:szCs w:val="18"/>
              </w:rPr>
              <w:t>X＜20</w:t>
            </w:r>
          </w:p>
        </w:tc>
      </w:tr>
      <w:tr w:rsidR="00A16B9C" w:rsidRPr="00200E47">
        <w:trPr>
          <w:trHeight w:val="225"/>
        </w:trPr>
        <w:tc>
          <w:tcPr>
            <w:tcW w:w="1985" w:type="dxa"/>
            <w:vMerge/>
            <w:tcBorders>
              <w:top w:val="nil"/>
              <w:left w:val="single" w:sz="4" w:space="0" w:color="auto"/>
              <w:bottom w:val="single" w:sz="4" w:space="0" w:color="auto"/>
              <w:right w:val="single" w:sz="4" w:space="0" w:color="auto"/>
            </w:tcBorders>
            <w:noWrap/>
            <w:vAlign w:val="center"/>
          </w:tcPr>
          <w:p w:rsidR="00A16B9C" w:rsidRPr="00200E47" w:rsidRDefault="00A16B9C">
            <w:pPr>
              <w:widowControl/>
              <w:jc w:val="left"/>
              <w:rPr>
                <w:rFonts w:ascii="仿宋_GB2312" w:eastAsia="仿宋_GB2312" w:hAnsi="仿宋" w:cs="宋体"/>
                <w:b/>
                <w:bCs/>
                <w:kern w:val="0"/>
                <w:sz w:val="18"/>
                <w:szCs w:val="18"/>
              </w:rPr>
            </w:pPr>
          </w:p>
        </w:tc>
        <w:tc>
          <w:tcPr>
            <w:tcW w:w="1985" w:type="dxa"/>
            <w:tcBorders>
              <w:top w:val="nil"/>
              <w:left w:val="nil"/>
              <w:bottom w:val="single" w:sz="4" w:space="0" w:color="auto"/>
              <w:right w:val="single" w:sz="4" w:space="0" w:color="auto"/>
            </w:tcBorders>
            <w:noWrap/>
            <w:vAlign w:val="center"/>
          </w:tcPr>
          <w:p w:rsidR="00A16B9C" w:rsidRPr="00200E47" w:rsidRDefault="002558A8">
            <w:pPr>
              <w:widowControl/>
              <w:jc w:val="left"/>
              <w:rPr>
                <w:rFonts w:ascii="仿宋_GB2312" w:eastAsia="仿宋_GB2312" w:hAnsi="仿宋" w:cs="宋体"/>
                <w:kern w:val="0"/>
                <w:sz w:val="18"/>
                <w:szCs w:val="18"/>
              </w:rPr>
            </w:pPr>
            <w:r w:rsidRPr="00200E47">
              <w:rPr>
                <w:rFonts w:ascii="仿宋_GB2312" w:eastAsia="仿宋_GB2312" w:hAnsi="仿宋" w:cs="宋体" w:hint="eastAsia"/>
                <w:kern w:val="0"/>
                <w:sz w:val="18"/>
                <w:szCs w:val="18"/>
              </w:rPr>
              <w:t>营业收入（Y）</w:t>
            </w:r>
          </w:p>
        </w:tc>
        <w:tc>
          <w:tcPr>
            <w:tcW w:w="851" w:type="dxa"/>
            <w:tcBorders>
              <w:top w:val="nil"/>
              <w:left w:val="nil"/>
              <w:bottom w:val="single" w:sz="4" w:space="0" w:color="auto"/>
              <w:right w:val="single" w:sz="4" w:space="0" w:color="auto"/>
            </w:tcBorders>
            <w:noWrap/>
            <w:vAlign w:val="center"/>
          </w:tcPr>
          <w:p w:rsidR="00A16B9C" w:rsidRPr="00200E47" w:rsidRDefault="002558A8">
            <w:pPr>
              <w:widowControl/>
              <w:jc w:val="left"/>
              <w:rPr>
                <w:rFonts w:ascii="仿宋_GB2312" w:eastAsia="仿宋_GB2312" w:hAnsi="仿宋" w:cs="宋体"/>
                <w:kern w:val="0"/>
                <w:sz w:val="18"/>
                <w:szCs w:val="18"/>
              </w:rPr>
            </w:pPr>
            <w:r w:rsidRPr="00200E47">
              <w:rPr>
                <w:rFonts w:ascii="仿宋_GB2312" w:eastAsia="仿宋_GB2312" w:hAnsi="仿宋" w:cs="宋体" w:hint="eastAsia"/>
                <w:kern w:val="0"/>
                <w:sz w:val="18"/>
                <w:szCs w:val="18"/>
              </w:rPr>
              <w:t>万元</w:t>
            </w:r>
          </w:p>
        </w:tc>
        <w:tc>
          <w:tcPr>
            <w:tcW w:w="1843" w:type="dxa"/>
            <w:tcBorders>
              <w:top w:val="nil"/>
              <w:left w:val="nil"/>
              <w:bottom w:val="single" w:sz="4" w:space="0" w:color="auto"/>
              <w:right w:val="single" w:sz="4" w:space="0" w:color="auto"/>
            </w:tcBorders>
            <w:noWrap/>
            <w:vAlign w:val="center"/>
          </w:tcPr>
          <w:p w:rsidR="00A16B9C" w:rsidRPr="00200E47" w:rsidRDefault="002558A8">
            <w:pPr>
              <w:widowControl/>
              <w:jc w:val="left"/>
              <w:rPr>
                <w:rFonts w:ascii="仿宋_GB2312" w:eastAsia="仿宋_GB2312" w:hAnsi="仿宋" w:cs="宋体"/>
                <w:kern w:val="0"/>
                <w:sz w:val="18"/>
                <w:szCs w:val="18"/>
              </w:rPr>
            </w:pPr>
            <w:r w:rsidRPr="00200E47">
              <w:rPr>
                <w:rFonts w:ascii="仿宋_GB2312" w:eastAsia="仿宋_GB2312" w:hAnsi="仿宋" w:cs="宋体" w:hint="eastAsia"/>
                <w:kern w:val="0"/>
                <w:sz w:val="18"/>
                <w:szCs w:val="18"/>
              </w:rPr>
              <w:t>1000≤Y＜30000</w:t>
            </w:r>
          </w:p>
        </w:tc>
        <w:tc>
          <w:tcPr>
            <w:tcW w:w="1702" w:type="dxa"/>
            <w:tcBorders>
              <w:top w:val="nil"/>
              <w:left w:val="nil"/>
              <w:bottom w:val="single" w:sz="4" w:space="0" w:color="auto"/>
              <w:right w:val="single" w:sz="4" w:space="0" w:color="auto"/>
            </w:tcBorders>
            <w:noWrap/>
            <w:vAlign w:val="center"/>
          </w:tcPr>
          <w:p w:rsidR="00A16B9C" w:rsidRPr="00200E47" w:rsidRDefault="002558A8">
            <w:pPr>
              <w:widowControl/>
              <w:jc w:val="left"/>
              <w:rPr>
                <w:rFonts w:ascii="仿宋_GB2312" w:eastAsia="仿宋_GB2312" w:hAnsi="仿宋" w:cs="宋体"/>
                <w:kern w:val="0"/>
                <w:sz w:val="18"/>
                <w:szCs w:val="18"/>
              </w:rPr>
            </w:pPr>
            <w:r w:rsidRPr="00200E47">
              <w:rPr>
                <w:rFonts w:ascii="仿宋_GB2312" w:eastAsia="仿宋_GB2312" w:hAnsi="仿宋" w:cs="宋体" w:hint="eastAsia"/>
                <w:kern w:val="0"/>
                <w:sz w:val="18"/>
                <w:szCs w:val="18"/>
              </w:rPr>
              <w:t>100≤Y＜1000</w:t>
            </w:r>
          </w:p>
        </w:tc>
        <w:tc>
          <w:tcPr>
            <w:tcW w:w="1134" w:type="dxa"/>
            <w:tcBorders>
              <w:top w:val="nil"/>
              <w:left w:val="nil"/>
              <w:bottom w:val="single" w:sz="4" w:space="0" w:color="auto"/>
              <w:right w:val="single" w:sz="4" w:space="0" w:color="auto"/>
            </w:tcBorders>
            <w:noWrap/>
            <w:vAlign w:val="center"/>
          </w:tcPr>
          <w:p w:rsidR="00A16B9C" w:rsidRPr="00200E47" w:rsidRDefault="002558A8">
            <w:pPr>
              <w:widowControl/>
              <w:jc w:val="left"/>
              <w:rPr>
                <w:rFonts w:ascii="仿宋_GB2312" w:eastAsia="仿宋_GB2312" w:hAnsi="仿宋" w:cs="宋体"/>
                <w:kern w:val="0"/>
                <w:sz w:val="18"/>
                <w:szCs w:val="18"/>
              </w:rPr>
            </w:pPr>
            <w:r w:rsidRPr="00200E47">
              <w:rPr>
                <w:rFonts w:ascii="仿宋_GB2312" w:eastAsia="仿宋_GB2312" w:hAnsi="仿宋" w:cs="宋体" w:hint="eastAsia"/>
                <w:kern w:val="0"/>
                <w:sz w:val="18"/>
                <w:szCs w:val="18"/>
              </w:rPr>
              <w:t>Y＜100</w:t>
            </w:r>
          </w:p>
        </w:tc>
      </w:tr>
      <w:tr w:rsidR="00A16B9C" w:rsidRPr="00200E47">
        <w:trPr>
          <w:trHeight w:val="225"/>
        </w:trPr>
        <w:tc>
          <w:tcPr>
            <w:tcW w:w="1985" w:type="dxa"/>
            <w:vMerge w:val="restart"/>
            <w:tcBorders>
              <w:top w:val="nil"/>
              <w:left w:val="single" w:sz="4" w:space="0" w:color="auto"/>
              <w:bottom w:val="single" w:sz="4" w:space="0" w:color="auto"/>
              <w:right w:val="single" w:sz="4" w:space="0" w:color="auto"/>
            </w:tcBorders>
            <w:noWrap/>
            <w:vAlign w:val="bottom"/>
          </w:tcPr>
          <w:p w:rsidR="00A16B9C" w:rsidRPr="00200E47" w:rsidRDefault="002558A8">
            <w:pPr>
              <w:widowControl/>
              <w:jc w:val="center"/>
              <w:rPr>
                <w:rFonts w:ascii="仿宋_GB2312" w:eastAsia="仿宋_GB2312" w:hAnsi="仿宋" w:cs="宋体"/>
                <w:b/>
                <w:bCs/>
                <w:kern w:val="0"/>
                <w:sz w:val="18"/>
                <w:szCs w:val="18"/>
              </w:rPr>
            </w:pPr>
            <w:r w:rsidRPr="00200E47">
              <w:rPr>
                <w:rFonts w:ascii="仿宋_GB2312" w:eastAsia="仿宋_GB2312" w:hAnsi="仿宋" w:cs="宋体" w:hint="eastAsia"/>
                <w:b/>
                <w:bCs/>
                <w:kern w:val="0"/>
                <w:sz w:val="18"/>
                <w:szCs w:val="18"/>
              </w:rPr>
              <w:t>邮政业</w:t>
            </w:r>
          </w:p>
        </w:tc>
        <w:tc>
          <w:tcPr>
            <w:tcW w:w="1985" w:type="dxa"/>
            <w:tcBorders>
              <w:top w:val="nil"/>
              <w:left w:val="nil"/>
              <w:bottom w:val="single" w:sz="4" w:space="0" w:color="auto"/>
              <w:right w:val="single" w:sz="4" w:space="0" w:color="auto"/>
            </w:tcBorders>
            <w:noWrap/>
            <w:vAlign w:val="center"/>
          </w:tcPr>
          <w:p w:rsidR="00A16B9C" w:rsidRPr="00200E47" w:rsidRDefault="002558A8">
            <w:pPr>
              <w:widowControl/>
              <w:jc w:val="left"/>
              <w:rPr>
                <w:rFonts w:ascii="仿宋_GB2312" w:eastAsia="仿宋_GB2312" w:hAnsi="仿宋" w:cs="宋体"/>
                <w:kern w:val="0"/>
                <w:sz w:val="18"/>
                <w:szCs w:val="18"/>
              </w:rPr>
            </w:pPr>
            <w:r w:rsidRPr="00200E47">
              <w:rPr>
                <w:rFonts w:ascii="仿宋_GB2312" w:eastAsia="仿宋_GB2312" w:hAnsi="仿宋" w:cs="宋体" w:hint="eastAsia"/>
                <w:kern w:val="0"/>
                <w:sz w:val="18"/>
                <w:szCs w:val="18"/>
              </w:rPr>
              <w:t>从业人员（X）</w:t>
            </w:r>
          </w:p>
        </w:tc>
        <w:tc>
          <w:tcPr>
            <w:tcW w:w="851" w:type="dxa"/>
            <w:tcBorders>
              <w:top w:val="nil"/>
              <w:left w:val="nil"/>
              <w:bottom w:val="single" w:sz="4" w:space="0" w:color="auto"/>
              <w:right w:val="single" w:sz="4" w:space="0" w:color="auto"/>
            </w:tcBorders>
            <w:noWrap/>
            <w:vAlign w:val="center"/>
          </w:tcPr>
          <w:p w:rsidR="00A16B9C" w:rsidRPr="00200E47" w:rsidRDefault="002558A8">
            <w:pPr>
              <w:widowControl/>
              <w:jc w:val="left"/>
              <w:rPr>
                <w:rFonts w:ascii="仿宋_GB2312" w:eastAsia="仿宋_GB2312" w:hAnsi="仿宋" w:cs="宋体"/>
                <w:kern w:val="0"/>
                <w:sz w:val="18"/>
                <w:szCs w:val="18"/>
              </w:rPr>
            </w:pPr>
            <w:r w:rsidRPr="00200E47">
              <w:rPr>
                <w:rFonts w:ascii="仿宋_GB2312" w:eastAsia="仿宋_GB2312" w:hAnsi="仿宋" w:cs="宋体" w:hint="eastAsia"/>
                <w:kern w:val="0"/>
                <w:sz w:val="18"/>
                <w:szCs w:val="18"/>
              </w:rPr>
              <w:t>人</w:t>
            </w:r>
          </w:p>
        </w:tc>
        <w:tc>
          <w:tcPr>
            <w:tcW w:w="1843" w:type="dxa"/>
            <w:tcBorders>
              <w:top w:val="nil"/>
              <w:left w:val="nil"/>
              <w:bottom w:val="single" w:sz="4" w:space="0" w:color="auto"/>
              <w:right w:val="single" w:sz="4" w:space="0" w:color="auto"/>
            </w:tcBorders>
            <w:noWrap/>
            <w:vAlign w:val="center"/>
          </w:tcPr>
          <w:p w:rsidR="00A16B9C" w:rsidRPr="00200E47" w:rsidRDefault="002558A8">
            <w:pPr>
              <w:widowControl/>
              <w:jc w:val="left"/>
              <w:rPr>
                <w:rFonts w:ascii="仿宋_GB2312" w:eastAsia="仿宋_GB2312" w:hAnsi="仿宋" w:cs="宋体"/>
                <w:kern w:val="0"/>
                <w:sz w:val="18"/>
                <w:szCs w:val="18"/>
              </w:rPr>
            </w:pPr>
            <w:r w:rsidRPr="00200E47">
              <w:rPr>
                <w:rFonts w:ascii="仿宋_GB2312" w:eastAsia="仿宋_GB2312" w:hAnsi="仿宋" w:cs="宋体" w:hint="eastAsia"/>
                <w:kern w:val="0"/>
                <w:sz w:val="18"/>
                <w:szCs w:val="18"/>
              </w:rPr>
              <w:t>300≤X＜1000</w:t>
            </w:r>
          </w:p>
        </w:tc>
        <w:tc>
          <w:tcPr>
            <w:tcW w:w="1702" w:type="dxa"/>
            <w:tcBorders>
              <w:top w:val="nil"/>
              <w:left w:val="nil"/>
              <w:bottom w:val="single" w:sz="4" w:space="0" w:color="auto"/>
              <w:right w:val="single" w:sz="4" w:space="0" w:color="auto"/>
            </w:tcBorders>
            <w:noWrap/>
            <w:vAlign w:val="center"/>
          </w:tcPr>
          <w:p w:rsidR="00A16B9C" w:rsidRPr="00200E47" w:rsidRDefault="002558A8">
            <w:pPr>
              <w:widowControl/>
              <w:jc w:val="left"/>
              <w:rPr>
                <w:rFonts w:ascii="仿宋_GB2312" w:eastAsia="仿宋_GB2312" w:hAnsi="仿宋" w:cs="宋体"/>
                <w:kern w:val="0"/>
                <w:sz w:val="18"/>
                <w:szCs w:val="18"/>
              </w:rPr>
            </w:pPr>
            <w:r w:rsidRPr="00200E47">
              <w:rPr>
                <w:rFonts w:ascii="仿宋_GB2312" w:eastAsia="仿宋_GB2312" w:hAnsi="仿宋" w:cs="宋体" w:hint="eastAsia"/>
                <w:kern w:val="0"/>
                <w:sz w:val="18"/>
                <w:szCs w:val="18"/>
              </w:rPr>
              <w:t>20≤X＜300</w:t>
            </w:r>
          </w:p>
        </w:tc>
        <w:tc>
          <w:tcPr>
            <w:tcW w:w="1134" w:type="dxa"/>
            <w:tcBorders>
              <w:top w:val="nil"/>
              <w:left w:val="nil"/>
              <w:bottom w:val="single" w:sz="4" w:space="0" w:color="auto"/>
              <w:right w:val="single" w:sz="4" w:space="0" w:color="auto"/>
            </w:tcBorders>
            <w:noWrap/>
            <w:vAlign w:val="center"/>
          </w:tcPr>
          <w:p w:rsidR="00A16B9C" w:rsidRPr="00200E47" w:rsidRDefault="002558A8">
            <w:pPr>
              <w:widowControl/>
              <w:jc w:val="left"/>
              <w:rPr>
                <w:rFonts w:ascii="仿宋_GB2312" w:eastAsia="仿宋_GB2312" w:hAnsi="仿宋" w:cs="宋体"/>
                <w:kern w:val="0"/>
                <w:sz w:val="18"/>
                <w:szCs w:val="18"/>
              </w:rPr>
            </w:pPr>
            <w:r w:rsidRPr="00200E47">
              <w:rPr>
                <w:rFonts w:ascii="仿宋_GB2312" w:eastAsia="仿宋_GB2312" w:hAnsi="仿宋" w:cs="宋体" w:hint="eastAsia"/>
                <w:kern w:val="0"/>
                <w:sz w:val="18"/>
                <w:szCs w:val="18"/>
              </w:rPr>
              <w:t>X＜20</w:t>
            </w:r>
          </w:p>
        </w:tc>
      </w:tr>
      <w:tr w:rsidR="00A16B9C" w:rsidRPr="00200E47">
        <w:trPr>
          <w:trHeight w:val="225"/>
        </w:trPr>
        <w:tc>
          <w:tcPr>
            <w:tcW w:w="1985" w:type="dxa"/>
            <w:vMerge/>
            <w:tcBorders>
              <w:top w:val="nil"/>
              <w:left w:val="single" w:sz="4" w:space="0" w:color="auto"/>
              <w:bottom w:val="single" w:sz="4" w:space="0" w:color="auto"/>
              <w:right w:val="single" w:sz="4" w:space="0" w:color="auto"/>
            </w:tcBorders>
            <w:noWrap/>
            <w:vAlign w:val="center"/>
          </w:tcPr>
          <w:p w:rsidR="00A16B9C" w:rsidRPr="00200E47" w:rsidRDefault="00A16B9C">
            <w:pPr>
              <w:widowControl/>
              <w:jc w:val="left"/>
              <w:rPr>
                <w:rFonts w:ascii="仿宋_GB2312" w:eastAsia="仿宋_GB2312" w:hAnsi="仿宋" w:cs="宋体"/>
                <w:b/>
                <w:bCs/>
                <w:kern w:val="0"/>
                <w:sz w:val="18"/>
                <w:szCs w:val="18"/>
              </w:rPr>
            </w:pPr>
          </w:p>
        </w:tc>
        <w:tc>
          <w:tcPr>
            <w:tcW w:w="1985" w:type="dxa"/>
            <w:tcBorders>
              <w:top w:val="nil"/>
              <w:left w:val="nil"/>
              <w:bottom w:val="single" w:sz="4" w:space="0" w:color="auto"/>
              <w:right w:val="single" w:sz="4" w:space="0" w:color="auto"/>
            </w:tcBorders>
            <w:noWrap/>
            <w:vAlign w:val="center"/>
          </w:tcPr>
          <w:p w:rsidR="00A16B9C" w:rsidRPr="00200E47" w:rsidRDefault="002558A8">
            <w:pPr>
              <w:widowControl/>
              <w:jc w:val="left"/>
              <w:rPr>
                <w:rFonts w:ascii="仿宋_GB2312" w:eastAsia="仿宋_GB2312" w:hAnsi="仿宋" w:cs="宋体"/>
                <w:kern w:val="0"/>
                <w:sz w:val="18"/>
                <w:szCs w:val="18"/>
              </w:rPr>
            </w:pPr>
            <w:r w:rsidRPr="00200E47">
              <w:rPr>
                <w:rFonts w:ascii="仿宋_GB2312" w:eastAsia="仿宋_GB2312" w:hAnsi="仿宋" w:cs="宋体" w:hint="eastAsia"/>
                <w:kern w:val="0"/>
                <w:sz w:val="18"/>
                <w:szCs w:val="18"/>
              </w:rPr>
              <w:t>营业收入（Y）</w:t>
            </w:r>
          </w:p>
        </w:tc>
        <w:tc>
          <w:tcPr>
            <w:tcW w:w="851" w:type="dxa"/>
            <w:tcBorders>
              <w:top w:val="nil"/>
              <w:left w:val="nil"/>
              <w:bottom w:val="single" w:sz="4" w:space="0" w:color="auto"/>
              <w:right w:val="single" w:sz="4" w:space="0" w:color="auto"/>
            </w:tcBorders>
            <w:noWrap/>
            <w:vAlign w:val="center"/>
          </w:tcPr>
          <w:p w:rsidR="00A16B9C" w:rsidRPr="00200E47" w:rsidRDefault="002558A8">
            <w:pPr>
              <w:widowControl/>
              <w:jc w:val="left"/>
              <w:rPr>
                <w:rFonts w:ascii="仿宋_GB2312" w:eastAsia="仿宋_GB2312" w:hAnsi="仿宋" w:cs="宋体"/>
                <w:kern w:val="0"/>
                <w:sz w:val="18"/>
                <w:szCs w:val="18"/>
              </w:rPr>
            </w:pPr>
            <w:r w:rsidRPr="00200E47">
              <w:rPr>
                <w:rFonts w:ascii="仿宋_GB2312" w:eastAsia="仿宋_GB2312" w:hAnsi="仿宋" w:cs="宋体" w:hint="eastAsia"/>
                <w:kern w:val="0"/>
                <w:sz w:val="18"/>
                <w:szCs w:val="18"/>
              </w:rPr>
              <w:t>万元</w:t>
            </w:r>
          </w:p>
        </w:tc>
        <w:tc>
          <w:tcPr>
            <w:tcW w:w="1843" w:type="dxa"/>
            <w:tcBorders>
              <w:top w:val="nil"/>
              <w:left w:val="nil"/>
              <w:bottom w:val="single" w:sz="4" w:space="0" w:color="auto"/>
              <w:right w:val="single" w:sz="4" w:space="0" w:color="auto"/>
            </w:tcBorders>
            <w:noWrap/>
            <w:vAlign w:val="center"/>
          </w:tcPr>
          <w:p w:rsidR="00A16B9C" w:rsidRPr="00200E47" w:rsidRDefault="002558A8">
            <w:pPr>
              <w:widowControl/>
              <w:jc w:val="left"/>
              <w:rPr>
                <w:rFonts w:ascii="仿宋_GB2312" w:eastAsia="仿宋_GB2312" w:hAnsi="仿宋" w:cs="宋体"/>
                <w:kern w:val="0"/>
                <w:sz w:val="18"/>
                <w:szCs w:val="18"/>
              </w:rPr>
            </w:pPr>
            <w:r w:rsidRPr="00200E47">
              <w:rPr>
                <w:rFonts w:ascii="仿宋_GB2312" w:eastAsia="仿宋_GB2312" w:hAnsi="仿宋" w:cs="宋体" w:hint="eastAsia"/>
                <w:kern w:val="0"/>
                <w:sz w:val="18"/>
                <w:szCs w:val="18"/>
              </w:rPr>
              <w:t>2000≤Y＜30000</w:t>
            </w:r>
          </w:p>
        </w:tc>
        <w:tc>
          <w:tcPr>
            <w:tcW w:w="1702" w:type="dxa"/>
            <w:tcBorders>
              <w:top w:val="nil"/>
              <w:left w:val="nil"/>
              <w:bottom w:val="single" w:sz="4" w:space="0" w:color="auto"/>
              <w:right w:val="single" w:sz="4" w:space="0" w:color="auto"/>
            </w:tcBorders>
            <w:noWrap/>
            <w:vAlign w:val="center"/>
          </w:tcPr>
          <w:p w:rsidR="00A16B9C" w:rsidRPr="00200E47" w:rsidRDefault="002558A8">
            <w:pPr>
              <w:widowControl/>
              <w:jc w:val="left"/>
              <w:rPr>
                <w:rFonts w:ascii="仿宋_GB2312" w:eastAsia="仿宋_GB2312" w:hAnsi="仿宋" w:cs="宋体"/>
                <w:kern w:val="0"/>
                <w:sz w:val="18"/>
                <w:szCs w:val="18"/>
              </w:rPr>
            </w:pPr>
            <w:r w:rsidRPr="00200E47">
              <w:rPr>
                <w:rFonts w:ascii="仿宋_GB2312" w:eastAsia="仿宋_GB2312" w:hAnsi="仿宋" w:cs="宋体" w:hint="eastAsia"/>
                <w:kern w:val="0"/>
                <w:sz w:val="18"/>
                <w:szCs w:val="18"/>
              </w:rPr>
              <w:t>100≤Y＜2000</w:t>
            </w:r>
          </w:p>
        </w:tc>
        <w:tc>
          <w:tcPr>
            <w:tcW w:w="1134" w:type="dxa"/>
            <w:tcBorders>
              <w:top w:val="nil"/>
              <w:left w:val="nil"/>
              <w:bottom w:val="single" w:sz="4" w:space="0" w:color="auto"/>
              <w:right w:val="single" w:sz="4" w:space="0" w:color="auto"/>
            </w:tcBorders>
            <w:noWrap/>
            <w:vAlign w:val="center"/>
          </w:tcPr>
          <w:p w:rsidR="00A16B9C" w:rsidRPr="00200E47" w:rsidRDefault="002558A8">
            <w:pPr>
              <w:widowControl/>
              <w:jc w:val="left"/>
              <w:rPr>
                <w:rFonts w:ascii="仿宋_GB2312" w:eastAsia="仿宋_GB2312" w:hAnsi="仿宋" w:cs="宋体"/>
                <w:kern w:val="0"/>
                <w:sz w:val="18"/>
                <w:szCs w:val="18"/>
              </w:rPr>
            </w:pPr>
            <w:r w:rsidRPr="00200E47">
              <w:rPr>
                <w:rFonts w:ascii="仿宋_GB2312" w:eastAsia="仿宋_GB2312" w:hAnsi="仿宋" w:cs="宋体" w:hint="eastAsia"/>
                <w:kern w:val="0"/>
                <w:sz w:val="18"/>
                <w:szCs w:val="18"/>
              </w:rPr>
              <w:t>Y＜100</w:t>
            </w:r>
          </w:p>
        </w:tc>
      </w:tr>
      <w:tr w:rsidR="00A16B9C" w:rsidRPr="00200E47">
        <w:trPr>
          <w:trHeight w:val="225"/>
        </w:trPr>
        <w:tc>
          <w:tcPr>
            <w:tcW w:w="1985" w:type="dxa"/>
            <w:vMerge w:val="restart"/>
            <w:tcBorders>
              <w:top w:val="nil"/>
              <w:left w:val="single" w:sz="4" w:space="0" w:color="auto"/>
              <w:bottom w:val="single" w:sz="4" w:space="0" w:color="auto"/>
              <w:right w:val="single" w:sz="4" w:space="0" w:color="auto"/>
            </w:tcBorders>
            <w:noWrap/>
            <w:vAlign w:val="bottom"/>
          </w:tcPr>
          <w:p w:rsidR="00A16B9C" w:rsidRPr="00200E47" w:rsidRDefault="002558A8">
            <w:pPr>
              <w:widowControl/>
              <w:jc w:val="center"/>
              <w:rPr>
                <w:rFonts w:ascii="仿宋_GB2312" w:eastAsia="仿宋_GB2312" w:hAnsi="仿宋" w:cs="宋体"/>
                <w:b/>
                <w:bCs/>
                <w:kern w:val="0"/>
                <w:sz w:val="18"/>
                <w:szCs w:val="18"/>
              </w:rPr>
            </w:pPr>
            <w:r w:rsidRPr="00200E47">
              <w:rPr>
                <w:rFonts w:ascii="仿宋_GB2312" w:eastAsia="仿宋_GB2312" w:hAnsi="仿宋" w:cs="宋体" w:hint="eastAsia"/>
                <w:b/>
                <w:bCs/>
                <w:kern w:val="0"/>
                <w:sz w:val="18"/>
                <w:szCs w:val="18"/>
              </w:rPr>
              <w:t>住宿业</w:t>
            </w:r>
          </w:p>
        </w:tc>
        <w:tc>
          <w:tcPr>
            <w:tcW w:w="1985" w:type="dxa"/>
            <w:tcBorders>
              <w:top w:val="nil"/>
              <w:left w:val="nil"/>
              <w:bottom w:val="single" w:sz="4" w:space="0" w:color="auto"/>
              <w:right w:val="single" w:sz="4" w:space="0" w:color="auto"/>
            </w:tcBorders>
            <w:noWrap/>
            <w:vAlign w:val="center"/>
          </w:tcPr>
          <w:p w:rsidR="00A16B9C" w:rsidRPr="00200E47" w:rsidRDefault="002558A8">
            <w:pPr>
              <w:widowControl/>
              <w:jc w:val="left"/>
              <w:rPr>
                <w:rFonts w:ascii="仿宋_GB2312" w:eastAsia="仿宋_GB2312" w:hAnsi="仿宋" w:cs="宋体"/>
                <w:kern w:val="0"/>
                <w:sz w:val="18"/>
                <w:szCs w:val="18"/>
              </w:rPr>
            </w:pPr>
            <w:r w:rsidRPr="00200E47">
              <w:rPr>
                <w:rFonts w:ascii="仿宋_GB2312" w:eastAsia="仿宋_GB2312" w:hAnsi="仿宋" w:cs="宋体" w:hint="eastAsia"/>
                <w:kern w:val="0"/>
                <w:sz w:val="18"/>
                <w:szCs w:val="18"/>
              </w:rPr>
              <w:t>从业人员（X）</w:t>
            </w:r>
          </w:p>
        </w:tc>
        <w:tc>
          <w:tcPr>
            <w:tcW w:w="851" w:type="dxa"/>
            <w:tcBorders>
              <w:top w:val="nil"/>
              <w:left w:val="nil"/>
              <w:bottom w:val="single" w:sz="4" w:space="0" w:color="auto"/>
              <w:right w:val="single" w:sz="4" w:space="0" w:color="auto"/>
            </w:tcBorders>
            <w:noWrap/>
            <w:vAlign w:val="center"/>
          </w:tcPr>
          <w:p w:rsidR="00A16B9C" w:rsidRPr="00200E47" w:rsidRDefault="002558A8">
            <w:pPr>
              <w:widowControl/>
              <w:jc w:val="left"/>
              <w:rPr>
                <w:rFonts w:ascii="仿宋_GB2312" w:eastAsia="仿宋_GB2312" w:hAnsi="仿宋" w:cs="宋体"/>
                <w:kern w:val="0"/>
                <w:sz w:val="18"/>
                <w:szCs w:val="18"/>
              </w:rPr>
            </w:pPr>
            <w:r w:rsidRPr="00200E47">
              <w:rPr>
                <w:rFonts w:ascii="仿宋_GB2312" w:eastAsia="仿宋_GB2312" w:hAnsi="仿宋" w:cs="宋体" w:hint="eastAsia"/>
                <w:kern w:val="0"/>
                <w:sz w:val="18"/>
                <w:szCs w:val="18"/>
              </w:rPr>
              <w:t>人</w:t>
            </w:r>
          </w:p>
        </w:tc>
        <w:tc>
          <w:tcPr>
            <w:tcW w:w="1843" w:type="dxa"/>
            <w:tcBorders>
              <w:top w:val="nil"/>
              <w:left w:val="nil"/>
              <w:bottom w:val="single" w:sz="4" w:space="0" w:color="auto"/>
              <w:right w:val="single" w:sz="4" w:space="0" w:color="auto"/>
            </w:tcBorders>
            <w:noWrap/>
            <w:vAlign w:val="center"/>
          </w:tcPr>
          <w:p w:rsidR="00A16B9C" w:rsidRPr="00200E47" w:rsidRDefault="002558A8">
            <w:pPr>
              <w:widowControl/>
              <w:jc w:val="left"/>
              <w:rPr>
                <w:rFonts w:ascii="仿宋_GB2312" w:eastAsia="仿宋_GB2312" w:hAnsi="仿宋" w:cs="宋体"/>
                <w:kern w:val="0"/>
                <w:sz w:val="18"/>
                <w:szCs w:val="18"/>
              </w:rPr>
            </w:pPr>
            <w:r w:rsidRPr="00200E47">
              <w:rPr>
                <w:rFonts w:ascii="仿宋_GB2312" w:eastAsia="仿宋_GB2312" w:hAnsi="仿宋" w:cs="宋体" w:hint="eastAsia"/>
                <w:kern w:val="0"/>
                <w:sz w:val="18"/>
                <w:szCs w:val="18"/>
              </w:rPr>
              <w:t>100≤X＜300</w:t>
            </w:r>
          </w:p>
        </w:tc>
        <w:tc>
          <w:tcPr>
            <w:tcW w:w="1702" w:type="dxa"/>
            <w:tcBorders>
              <w:top w:val="nil"/>
              <w:left w:val="nil"/>
              <w:bottom w:val="single" w:sz="4" w:space="0" w:color="auto"/>
              <w:right w:val="single" w:sz="4" w:space="0" w:color="auto"/>
            </w:tcBorders>
            <w:noWrap/>
            <w:vAlign w:val="center"/>
          </w:tcPr>
          <w:p w:rsidR="00A16B9C" w:rsidRPr="00200E47" w:rsidRDefault="002558A8">
            <w:pPr>
              <w:widowControl/>
              <w:jc w:val="left"/>
              <w:rPr>
                <w:rFonts w:ascii="仿宋_GB2312" w:eastAsia="仿宋_GB2312" w:hAnsi="仿宋" w:cs="宋体"/>
                <w:kern w:val="0"/>
                <w:sz w:val="18"/>
                <w:szCs w:val="18"/>
              </w:rPr>
            </w:pPr>
            <w:r w:rsidRPr="00200E47">
              <w:rPr>
                <w:rFonts w:ascii="仿宋_GB2312" w:eastAsia="仿宋_GB2312" w:hAnsi="仿宋" w:cs="宋体" w:hint="eastAsia"/>
                <w:kern w:val="0"/>
                <w:sz w:val="18"/>
                <w:szCs w:val="18"/>
              </w:rPr>
              <w:t>10≤X＜100</w:t>
            </w:r>
          </w:p>
        </w:tc>
        <w:tc>
          <w:tcPr>
            <w:tcW w:w="1134" w:type="dxa"/>
            <w:tcBorders>
              <w:top w:val="nil"/>
              <w:left w:val="nil"/>
              <w:bottom w:val="single" w:sz="4" w:space="0" w:color="auto"/>
              <w:right w:val="single" w:sz="4" w:space="0" w:color="auto"/>
            </w:tcBorders>
            <w:noWrap/>
            <w:vAlign w:val="center"/>
          </w:tcPr>
          <w:p w:rsidR="00A16B9C" w:rsidRPr="00200E47" w:rsidRDefault="002558A8">
            <w:pPr>
              <w:widowControl/>
              <w:jc w:val="left"/>
              <w:rPr>
                <w:rFonts w:ascii="仿宋_GB2312" w:eastAsia="仿宋_GB2312" w:hAnsi="仿宋" w:cs="宋体"/>
                <w:kern w:val="0"/>
                <w:sz w:val="18"/>
                <w:szCs w:val="18"/>
              </w:rPr>
            </w:pPr>
            <w:r w:rsidRPr="00200E47">
              <w:rPr>
                <w:rFonts w:ascii="仿宋_GB2312" w:eastAsia="仿宋_GB2312" w:hAnsi="仿宋" w:cs="宋体" w:hint="eastAsia"/>
                <w:kern w:val="0"/>
                <w:sz w:val="18"/>
                <w:szCs w:val="18"/>
              </w:rPr>
              <w:t>X＜10</w:t>
            </w:r>
          </w:p>
        </w:tc>
      </w:tr>
      <w:tr w:rsidR="00A16B9C" w:rsidRPr="00200E47">
        <w:trPr>
          <w:trHeight w:val="225"/>
        </w:trPr>
        <w:tc>
          <w:tcPr>
            <w:tcW w:w="1985" w:type="dxa"/>
            <w:vMerge/>
            <w:tcBorders>
              <w:top w:val="nil"/>
              <w:left w:val="single" w:sz="4" w:space="0" w:color="auto"/>
              <w:bottom w:val="single" w:sz="4" w:space="0" w:color="auto"/>
              <w:right w:val="single" w:sz="4" w:space="0" w:color="auto"/>
            </w:tcBorders>
            <w:noWrap/>
            <w:vAlign w:val="center"/>
          </w:tcPr>
          <w:p w:rsidR="00A16B9C" w:rsidRPr="00200E47" w:rsidRDefault="00A16B9C">
            <w:pPr>
              <w:widowControl/>
              <w:jc w:val="left"/>
              <w:rPr>
                <w:rFonts w:ascii="仿宋_GB2312" w:eastAsia="仿宋_GB2312" w:hAnsi="仿宋" w:cs="宋体"/>
                <w:b/>
                <w:bCs/>
                <w:kern w:val="0"/>
                <w:sz w:val="18"/>
                <w:szCs w:val="18"/>
              </w:rPr>
            </w:pPr>
          </w:p>
        </w:tc>
        <w:tc>
          <w:tcPr>
            <w:tcW w:w="1985" w:type="dxa"/>
            <w:tcBorders>
              <w:top w:val="nil"/>
              <w:left w:val="nil"/>
              <w:bottom w:val="single" w:sz="4" w:space="0" w:color="auto"/>
              <w:right w:val="single" w:sz="4" w:space="0" w:color="auto"/>
            </w:tcBorders>
            <w:noWrap/>
            <w:vAlign w:val="center"/>
          </w:tcPr>
          <w:p w:rsidR="00A16B9C" w:rsidRPr="00200E47" w:rsidRDefault="002558A8">
            <w:pPr>
              <w:widowControl/>
              <w:jc w:val="left"/>
              <w:rPr>
                <w:rFonts w:ascii="仿宋_GB2312" w:eastAsia="仿宋_GB2312" w:hAnsi="仿宋" w:cs="宋体"/>
                <w:kern w:val="0"/>
                <w:sz w:val="18"/>
                <w:szCs w:val="18"/>
              </w:rPr>
            </w:pPr>
            <w:r w:rsidRPr="00200E47">
              <w:rPr>
                <w:rFonts w:ascii="仿宋_GB2312" w:eastAsia="仿宋_GB2312" w:hAnsi="仿宋" w:cs="宋体" w:hint="eastAsia"/>
                <w:kern w:val="0"/>
                <w:sz w:val="18"/>
                <w:szCs w:val="18"/>
              </w:rPr>
              <w:t>营业收入（Y）</w:t>
            </w:r>
          </w:p>
        </w:tc>
        <w:tc>
          <w:tcPr>
            <w:tcW w:w="851" w:type="dxa"/>
            <w:tcBorders>
              <w:top w:val="nil"/>
              <w:left w:val="nil"/>
              <w:bottom w:val="single" w:sz="4" w:space="0" w:color="auto"/>
              <w:right w:val="single" w:sz="4" w:space="0" w:color="auto"/>
            </w:tcBorders>
            <w:noWrap/>
            <w:vAlign w:val="center"/>
          </w:tcPr>
          <w:p w:rsidR="00A16B9C" w:rsidRPr="00200E47" w:rsidRDefault="002558A8">
            <w:pPr>
              <w:widowControl/>
              <w:jc w:val="left"/>
              <w:rPr>
                <w:rFonts w:ascii="仿宋_GB2312" w:eastAsia="仿宋_GB2312" w:hAnsi="仿宋" w:cs="宋体"/>
                <w:kern w:val="0"/>
                <w:sz w:val="18"/>
                <w:szCs w:val="18"/>
              </w:rPr>
            </w:pPr>
            <w:r w:rsidRPr="00200E47">
              <w:rPr>
                <w:rFonts w:ascii="仿宋_GB2312" w:eastAsia="仿宋_GB2312" w:hAnsi="仿宋" w:cs="宋体" w:hint="eastAsia"/>
                <w:kern w:val="0"/>
                <w:sz w:val="18"/>
                <w:szCs w:val="18"/>
              </w:rPr>
              <w:t>万元</w:t>
            </w:r>
          </w:p>
        </w:tc>
        <w:tc>
          <w:tcPr>
            <w:tcW w:w="1843" w:type="dxa"/>
            <w:tcBorders>
              <w:top w:val="nil"/>
              <w:left w:val="nil"/>
              <w:bottom w:val="single" w:sz="4" w:space="0" w:color="auto"/>
              <w:right w:val="single" w:sz="4" w:space="0" w:color="auto"/>
            </w:tcBorders>
            <w:noWrap/>
            <w:vAlign w:val="center"/>
          </w:tcPr>
          <w:p w:rsidR="00A16B9C" w:rsidRPr="00200E47" w:rsidRDefault="002558A8">
            <w:pPr>
              <w:widowControl/>
              <w:jc w:val="left"/>
              <w:rPr>
                <w:rFonts w:ascii="仿宋_GB2312" w:eastAsia="仿宋_GB2312" w:hAnsi="仿宋" w:cs="宋体"/>
                <w:kern w:val="0"/>
                <w:sz w:val="18"/>
                <w:szCs w:val="18"/>
              </w:rPr>
            </w:pPr>
            <w:r w:rsidRPr="00200E47">
              <w:rPr>
                <w:rFonts w:ascii="仿宋_GB2312" w:eastAsia="仿宋_GB2312" w:hAnsi="仿宋" w:cs="宋体" w:hint="eastAsia"/>
                <w:kern w:val="0"/>
                <w:sz w:val="18"/>
                <w:szCs w:val="18"/>
              </w:rPr>
              <w:t>2000≤Y＜10000</w:t>
            </w:r>
          </w:p>
        </w:tc>
        <w:tc>
          <w:tcPr>
            <w:tcW w:w="1702" w:type="dxa"/>
            <w:tcBorders>
              <w:top w:val="nil"/>
              <w:left w:val="nil"/>
              <w:bottom w:val="single" w:sz="4" w:space="0" w:color="auto"/>
              <w:right w:val="single" w:sz="4" w:space="0" w:color="auto"/>
            </w:tcBorders>
            <w:noWrap/>
            <w:vAlign w:val="center"/>
          </w:tcPr>
          <w:p w:rsidR="00A16B9C" w:rsidRPr="00200E47" w:rsidRDefault="002558A8">
            <w:pPr>
              <w:widowControl/>
              <w:jc w:val="left"/>
              <w:rPr>
                <w:rFonts w:ascii="仿宋_GB2312" w:eastAsia="仿宋_GB2312" w:hAnsi="仿宋" w:cs="宋体"/>
                <w:kern w:val="0"/>
                <w:sz w:val="18"/>
                <w:szCs w:val="18"/>
              </w:rPr>
            </w:pPr>
            <w:r w:rsidRPr="00200E47">
              <w:rPr>
                <w:rFonts w:ascii="仿宋_GB2312" w:eastAsia="仿宋_GB2312" w:hAnsi="仿宋" w:cs="宋体" w:hint="eastAsia"/>
                <w:kern w:val="0"/>
                <w:sz w:val="18"/>
                <w:szCs w:val="18"/>
              </w:rPr>
              <w:t>100≤Y＜2000</w:t>
            </w:r>
          </w:p>
        </w:tc>
        <w:tc>
          <w:tcPr>
            <w:tcW w:w="1134" w:type="dxa"/>
            <w:tcBorders>
              <w:top w:val="nil"/>
              <w:left w:val="nil"/>
              <w:bottom w:val="single" w:sz="4" w:space="0" w:color="auto"/>
              <w:right w:val="single" w:sz="4" w:space="0" w:color="auto"/>
            </w:tcBorders>
            <w:noWrap/>
            <w:vAlign w:val="center"/>
          </w:tcPr>
          <w:p w:rsidR="00A16B9C" w:rsidRPr="00200E47" w:rsidRDefault="002558A8">
            <w:pPr>
              <w:widowControl/>
              <w:jc w:val="left"/>
              <w:rPr>
                <w:rFonts w:ascii="仿宋_GB2312" w:eastAsia="仿宋_GB2312" w:hAnsi="仿宋" w:cs="宋体"/>
                <w:kern w:val="0"/>
                <w:sz w:val="18"/>
                <w:szCs w:val="18"/>
              </w:rPr>
            </w:pPr>
            <w:r w:rsidRPr="00200E47">
              <w:rPr>
                <w:rFonts w:ascii="仿宋_GB2312" w:eastAsia="仿宋_GB2312" w:hAnsi="仿宋" w:cs="宋体" w:hint="eastAsia"/>
                <w:kern w:val="0"/>
                <w:sz w:val="18"/>
                <w:szCs w:val="18"/>
              </w:rPr>
              <w:t>Y＜100</w:t>
            </w:r>
          </w:p>
        </w:tc>
      </w:tr>
      <w:tr w:rsidR="00A16B9C" w:rsidRPr="00200E47">
        <w:trPr>
          <w:trHeight w:val="225"/>
        </w:trPr>
        <w:tc>
          <w:tcPr>
            <w:tcW w:w="1985" w:type="dxa"/>
            <w:vMerge w:val="restart"/>
            <w:tcBorders>
              <w:top w:val="nil"/>
              <w:left w:val="single" w:sz="4" w:space="0" w:color="auto"/>
              <w:bottom w:val="single" w:sz="4" w:space="0" w:color="auto"/>
              <w:right w:val="single" w:sz="4" w:space="0" w:color="auto"/>
            </w:tcBorders>
            <w:noWrap/>
            <w:vAlign w:val="bottom"/>
          </w:tcPr>
          <w:p w:rsidR="00A16B9C" w:rsidRPr="00200E47" w:rsidRDefault="002558A8">
            <w:pPr>
              <w:widowControl/>
              <w:jc w:val="center"/>
              <w:rPr>
                <w:rFonts w:ascii="仿宋_GB2312" w:eastAsia="仿宋_GB2312" w:hAnsi="仿宋" w:cs="宋体"/>
                <w:b/>
                <w:bCs/>
                <w:kern w:val="0"/>
                <w:sz w:val="18"/>
                <w:szCs w:val="18"/>
              </w:rPr>
            </w:pPr>
            <w:r w:rsidRPr="00200E47">
              <w:rPr>
                <w:rFonts w:ascii="仿宋_GB2312" w:eastAsia="仿宋_GB2312" w:hAnsi="仿宋" w:cs="宋体" w:hint="eastAsia"/>
                <w:b/>
                <w:bCs/>
                <w:kern w:val="0"/>
                <w:sz w:val="18"/>
                <w:szCs w:val="18"/>
              </w:rPr>
              <w:t>餐饮业</w:t>
            </w:r>
          </w:p>
        </w:tc>
        <w:tc>
          <w:tcPr>
            <w:tcW w:w="1985" w:type="dxa"/>
            <w:tcBorders>
              <w:top w:val="nil"/>
              <w:left w:val="nil"/>
              <w:bottom w:val="single" w:sz="4" w:space="0" w:color="auto"/>
              <w:right w:val="single" w:sz="4" w:space="0" w:color="auto"/>
            </w:tcBorders>
            <w:noWrap/>
            <w:vAlign w:val="center"/>
          </w:tcPr>
          <w:p w:rsidR="00A16B9C" w:rsidRPr="00200E47" w:rsidRDefault="002558A8">
            <w:pPr>
              <w:widowControl/>
              <w:jc w:val="left"/>
              <w:rPr>
                <w:rFonts w:ascii="仿宋_GB2312" w:eastAsia="仿宋_GB2312" w:hAnsi="仿宋" w:cs="宋体"/>
                <w:kern w:val="0"/>
                <w:sz w:val="18"/>
                <w:szCs w:val="18"/>
              </w:rPr>
            </w:pPr>
            <w:r w:rsidRPr="00200E47">
              <w:rPr>
                <w:rFonts w:ascii="仿宋_GB2312" w:eastAsia="仿宋_GB2312" w:hAnsi="仿宋" w:cs="宋体" w:hint="eastAsia"/>
                <w:kern w:val="0"/>
                <w:sz w:val="18"/>
                <w:szCs w:val="18"/>
              </w:rPr>
              <w:t>从业人员（X）</w:t>
            </w:r>
          </w:p>
        </w:tc>
        <w:tc>
          <w:tcPr>
            <w:tcW w:w="851" w:type="dxa"/>
            <w:tcBorders>
              <w:top w:val="nil"/>
              <w:left w:val="nil"/>
              <w:bottom w:val="single" w:sz="4" w:space="0" w:color="auto"/>
              <w:right w:val="single" w:sz="4" w:space="0" w:color="auto"/>
            </w:tcBorders>
            <w:noWrap/>
            <w:vAlign w:val="center"/>
          </w:tcPr>
          <w:p w:rsidR="00A16B9C" w:rsidRPr="00200E47" w:rsidRDefault="002558A8">
            <w:pPr>
              <w:widowControl/>
              <w:jc w:val="left"/>
              <w:rPr>
                <w:rFonts w:ascii="仿宋_GB2312" w:eastAsia="仿宋_GB2312" w:hAnsi="仿宋" w:cs="宋体"/>
                <w:kern w:val="0"/>
                <w:sz w:val="18"/>
                <w:szCs w:val="18"/>
              </w:rPr>
            </w:pPr>
            <w:r w:rsidRPr="00200E47">
              <w:rPr>
                <w:rFonts w:ascii="仿宋_GB2312" w:eastAsia="仿宋_GB2312" w:hAnsi="仿宋" w:cs="宋体" w:hint="eastAsia"/>
                <w:kern w:val="0"/>
                <w:sz w:val="18"/>
                <w:szCs w:val="18"/>
              </w:rPr>
              <w:t>人</w:t>
            </w:r>
          </w:p>
        </w:tc>
        <w:tc>
          <w:tcPr>
            <w:tcW w:w="1843" w:type="dxa"/>
            <w:tcBorders>
              <w:top w:val="nil"/>
              <w:left w:val="nil"/>
              <w:bottom w:val="single" w:sz="4" w:space="0" w:color="auto"/>
              <w:right w:val="single" w:sz="4" w:space="0" w:color="auto"/>
            </w:tcBorders>
            <w:noWrap/>
            <w:vAlign w:val="center"/>
          </w:tcPr>
          <w:p w:rsidR="00A16B9C" w:rsidRPr="00200E47" w:rsidRDefault="002558A8">
            <w:pPr>
              <w:widowControl/>
              <w:jc w:val="left"/>
              <w:rPr>
                <w:rFonts w:ascii="仿宋_GB2312" w:eastAsia="仿宋_GB2312" w:hAnsi="仿宋" w:cs="宋体"/>
                <w:kern w:val="0"/>
                <w:sz w:val="18"/>
                <w:szCs w:val="18"/>
              </w:rPr>
            </w:pPr>
            <w:r w:rsidRPr="00200E47">
              <w:rPr>
                <w:rFonts w:ascii="仿宋_GB2312" w:eastAsia="仿宋_GB2312" w:hAnsi="仿宋" w:cs="宋体" w:hint="eastAsia"/>
                <w:kern w:val="0"/>
                <w:sz w:val="18"/>
                <w:szCs w:val="18"/>
              </w:rPr>
              <w:t>100≤X＜300</w:t>
            </w:r>
          </w:p>
        </w:tc>
        <w:tc>
          <w:tcPr>
            <w:tcW w:w="1702" w:type="dxa"/>
            <w:tcBorders>
              <w:top w:val="nil"/>
              <w:left w:val="nil"/>
              <w:bottom w:val="single" w:sz="4" w:space="0" w:color="auto"/>
              <w:right w:val="single" w:sz="4" w:space="0" w:color="auto"/>
            </w:tcBorders>
            <w:noWrap/>
            <w:vAlign w:val="center"/>
          </w:tcPr>
          <w:p w:rsidR="00A16B9C" w:rsidRPr="00200E47" w:rsidRDefault="002558A8">
            <w:pPr>
              <w:widowControl/>
              <w:jc w:val="left"/>
              <w:rPr>
                <w:rFonts w:ascii="仿宋_GB2312" w:eastAsia="仿宋_GB2312" w:hAnsi="仿宋" w:cs="宋体"/>
                <w:kern w:val="0"/>
                <w:sz w:val="18"/>
                <w:szCs w:val="18"/>
              </w:rPr>
            </w:pPr>
            <w:r w:rsidRPr="00200E47">
              <w:rPr>
                <w:rFonts w:ascii="仿宋_GB2312" w:eastAsia="仿宋_GB2312" w:hAnsi="仿宋" w:cs="宋体" w:hint="eastAsia"/>
                <w:kern w:val="0"/>
                <w:sz w:val="18"/>
                <w:szCs w:val="18"/>
              </w:rPr>
              <w:t>10≤X＜100</w:t>
            </w:r>
          </w:p>
        </w:tc>
        <w:tc>
          <w:tcPr>
            <w:tcW w:w="1134" w:type="dxa"/>
            <w:tcBorders>
              <w:top w:val="nil"/>
              <w:left w:val="nil"/>
              <w:bottom w:val="single" w:sz="4" w:space="0" w:color="auto"/>
              <w:right w:val="single" w:sz="4" w:space="0" w:color="auto"/>
            </w:tcBorders>
            <w:noWrap/>
            <w:vAlign w:val="center"/>
          </w:tcPr>
          <w:p w:rsidR="00A16B9C" w:rsidRPr="00200E47" w:rsidRDefault="002558A8">
            <w:pPr>
              <w:widowControl/>
              <w:jc w:val="left"/>
              <w:rPr>
                <w:rFonts w:ascii="仿宋_GB2312" w:eastAsia="仿宋_GB2312" w:hAnsi="仿宋" w:cs="宋体"/>
                <w:kern w:val="0"/>
                <w:sz w:val="18"/>
                <w:szCs w:val="18"/>
              </w:rPr>
            </w:pPr>
            <w:r w:rsidRPr="00200E47">
              <w:rPr>
                <w:rFonts w:ascii="仿宋_GB2312" w:eastAsia="仿宋_GB2312" w:hAnsi="仿宋" w:cs="宋体" w:hint="eastAsia"/>
                <w:kern w:val="0"/>
                <w:sz w:val="18"/>
                <w:szCs w:val="18"/>
              </w:rPr>
              <w:t>X＜10</w:t>
            </w:r>
          </w:p>
        </w:tc>
      </w:tr>
      <w:tr w:rsidR="00A16B9C" w:rsidRPr="00200E47">
        <w:trPr>
          <w:trHeight w:val="225"/>
        </w:trPr>
        <w:tc>
          <w:tcPr>
            <w:tcW w:w="1985" w:type="dxa"/>
            <w:vMerge/>
            <w:tcBorders>
              <w:top w:val="nil"/>
              <w:left w:val="single" w:sz="4" w:space="0" w:color="auto"/>
              <w:bottom w:val="single" w:sz="4" w:space="0" w:color="auto"/>
              <w:right w:val="single" w:sz="4" w:space="0" w:color="auto"/>
            </w:tcBorders>
            <w:noWrap/>
            <w:vAlign w:val="center"/>
          </w:tcPr>
          <w:p w:rsidR="00A16B9C" w:rsidRPr="00200E47" w:rsidRDefault="00A16B9C">
            <w:pPr>
              <w:widowControl/>
              <w:jc w:val="left"/>
              <w:rPr>
                <w:rFonts w:ascii="仿宋_GB2312" w:eastAsia="仿宋_GB2312" w:hAnsi="仿宋" w:cs="宋体"/>
                <w:b/>
                <w:bCs/>
                <w:kern w:val="0"/>
                <w:sz w:val="18"/>
                <w:szCs w:val="18"/>
              </w:rPr>
            </w:pPr>
          </w:p>
        </w:tc>
        <w:tc>
          <w:tcPr>
            <w:tcW w:w="1985" w:type="dxa"/>
            <w:tcBorders>
              <w:top w:val="nil"/>
              <w:left w:val="nil"/>
              <w:bottom w:val="single" w:sz="4" w:space="0" w:color="auto"/>
              <w:right w:val="single" w:sz="4" w:space="0" w:color="auto"/>
            </w:tcBorders>
            <w:noWrap/>
            <w:vAlign w:val="center"/>
          </w:tcPr>
          <w:p w:rsidR="00A16B9C" w:rsidRPr="00200E47" w:rsidRDefault="002558A8">
            <w:pPr>
              <w:widowControl/>
              <w:jc w:val="left"/>
              <w:rPr>
                <w:rFonts w:ascii="仿宋_GB2312" w:eastAsia="仿宋_GB2312" w:hAnsi="仿宋" w:cs="宋体"/>
                <w:kern w:val="0"/>
                <w:sz w:val="18"/>
                <w:szCs w:val="18"/>
              </w:rPr>
            </w:pPr>
            <w:r w:rsidRPr="00200E47">
              <w:rPr>
                <w:rFonts w:ascii="仿宋_GB2312" w:eastAsia="仿宋_GB2312" w:hAnsi="仿宋" w:cs="宋体" w:hint="eastAsia"/>
                <w:kern w:val="0"/>
                <w:sz w:val="18"/>
                <w:szCs w:val="18"/>
              </w:rPr>
              <w:t>营业收入（Y）</w:t>
            </w:r>
          </w:p>
        </w:tc>
        <w:tc>
          <w:tcPr>
            <w:tcW w:w="851" w:type="dxa"/>
            <w:tcBorders>
              <w:top w:val="nil"/>
              <w:left w:val="nil"/>
              <w:bottom w:val="single" w:sz="4" w:space="0" w:color="auto"/>
              <w:right w:val="single" w:sz="4" w:space="0" w:color="auto"/>
            </w:tcBorders>
            <w:noWrap/>
            <w:vAlign w:val="center"/>
          </w:tcPr>
          <w:p w:rsidR="00A16B9C" w:rsidRPr="00200E47" w:rsidRDefault="002558A8">
            <w:pPr>
              <w:widowControl/>
              <w:jc w:val="left"/>
              <w:rPr>
                <w:rFonts w:ascii="仿宋_GB2312" w:eastAsia="仿宋_GB2312" w:hAnsi="仿宋" w:cs="宋体"/>
                <w:kern w:val="0"/>
                <w:sz w:val="18"/>
                <w:szCs w:val="18"/>
              </w:rPr>
            </w:pPr>
            <w:r w:rsidRPr="00200E47">
              <w:rPr>
                <w:rFonts w:ascii="仿宋_GB2312" w:eastAsia="仿宋_GB2312" w:hAnsi="仿宋" w:cs="宋体" w:hint="eastAsia"/>
                <w:kern w:val="0"/>
                <w:sz w:val="18"/>
                <w:szCs w:val="18"/>
              </w:rPr>
              <w:t>万元</w:t>
            </w:r>
          </w:p>
        </w:tc>
        <w:tc>
          <w:tcPr>
            <w:tcW w:w="1843" w:type="dxa"/>
            <w:tcBorders>
              <w:top w:val="nil"/>
              <w:left w:val="nil"/>
              <w:bottom w:val="single" w:sz="4" w:space="0" w:color="auto"/>
              <w:right w:val="single" w:sz="4" w:space="0" w:color="auto"/>
            </w:tcBorders>
            <w:noWrap/>
            <w:vAlign w:val="center"/>
          </w:tcPr>
          <w:p w:rsidR="00A16B9C" w:rsidRPr="00200E47" w:rsidRDefault="002558A8">
            <w:pPr>
              <w:widowControl/>
              <w:jc w:val="left"/>
              <w:rPr>
                <w:rFonts w:ascii="仿宋_GB2312" w:eastAsia="仿宋_GB2312" w:hAnsi="仿宋" w:cs="宋体"/>
                <w:kern w:val="0"/>
                <w:sz w:val="18"/>
                <w:szCs w:val="18"/>
              </w:rPr>
            </w:pPr>
            <w:r w:rsidRPr="00200E47">
              <w:rPr>
                <w:rFonts w:ascii="仿宋_GB2312" w:eastAsia="仿宋_GB2312" w:hAnsi="仿宋" w:cs="宋体" w:hint="eastAsia"/>
                <w:kern w:val="0"/>
                <w:sz w:val="18"/>
                <w:szCs w:val="18"/>
              </w:rPr>
              <w:t>2000≤Y＜10000</w:t>
            </w:r>
          </w:p>
        </w:tc>
        <w:tc>
          <w:tcPr>
            <w:tcW w:w="1702" w:type="dxa"/>
            <w:tcBorders>
              <w:top w:val="nil"/>
              <w:left w:val="nil"/>
              <w:bottom w:val="single" w:sz="4" w:space="0" w:color="auto"/>
              <w:right w:val="single" w:sz="4" w:space="0" w:color="auto"/>
            </w:tcBorders>
            <w:noWrap/>
            <w:vAlign w:val="center"/>
          </w:tcPr>
          <w:p w:rsidR="00A16B9C" w:rsidRPr="00200E47" w:rsidRDefault="002558A8">
            <w:pPr>
              <w:widowControl/>
              <w:jc w:val="left"/>
              <w:rPr>
                <w:rFonts w:ascii="仿宋_GB2312" w:eastAsia="仿宋_GB2312" w:hAnsi="仿宋" w:cs="宋体"/>
                <w:kern w:val="0"/>
                <w:sz w:val="18"/>
                <w:szCs w:val="18"/>
              </w:rPr>
            </w:pPr>
            <w:r w:rsidRPr="00200E47">
              <w:rPr>
                <w:rFonts w:ascii="仿宋_GB2312" w:eastAsia="仿宋_GB2312" w:hAnsi="仿宋" w:cs="宋体" w:hint="eastAsia"/>
                <w:kern w:val="0"/>
                <w:sz w:val="18"/>
                <w:szCs w:val="18"/>
              </w:rPr>
              <w:t>100≤Y＜2000</w:t>
            </w:r>
          </w:p>
        </w:tc>
        <w:tc>
          <w:tcPr>
            <w:tcW w:w="1134" w:type="dxa"/>
            <w:tcBorders>
              <w:top w:val="nil"/>
              <w:left w:val="nil"/>
              <w:bottom w:val="single" w:sz="4" w:space="0" w:color="auto"/>
              <w:right w:val="single" w:sz="4" w:space="0" w:color="auto"/>
            </w:tcBorders>
            <w:noWrap/>
            <w:vAlign w:val="center"/>
          </w:tcPr>
          <w:p w:rsidR="00A16B9C" w:rsidRPr="00200E47" w:rsidRDefault="002558A8">
            <w:pPr>
              <w:widowControl/>
              <w:jc w:val="left"/>
              <w:rPr>
                <w:rFonts w:ascii="仿宋_GB2312" w:eastAsia="仿宋_GB2312" w:hAnsi="仿宋" w:cs="宋体"/>
                <w:kern w:val="0"/>
                <w:sz w:val="18"/>
                <w:szCs w:val="18"/>
              </w:rPr>
            </w:pPr>
            <w:r w:rsidRPr="00200E47">
              <w:rPr>
                <w:rFonts w:ascii="仿宋_GB2312" w:eastAsia="仿宋_GB2312" w:hAnsi="仿宋" w:cs="宋体" w:hint="eastAsia"/>
                <w:kern w:val="0"/>
                <w:sz w:val="18"/>
                <w:szCs w:val="18"/>
              </w:rPr>
              <w:t>Y＜100</w:t>
            </w:r>
          </w:p>
        </w:tc>
      </w:tr>
      <w:tr w:rsidR="00A16B9C" w:rsidRPr="00200E47">
        <w:trPr>
          <w:trHeight w:val="225"/>
        </w:trPr>
        <w:tc>
          <w:tcPr>
            <w:tcW w:w="1985" w:type="dxa"/>
            <w:vMerge w:val="restart"/>
            <w:tcBorders>
              <w:top w:val="nil"/>
              <w:left w:val="single" w:sz="4" w:space="0" w:color="auto"/>
              <w:bottom w:val="single" w:sz="4" w:space="0" w:color="auto"/>
              <w:right w:val="single" w:sz="4" w:space="0" w:color="auto"/>
            </w:tcBorders>
            <w:noWrap/>
            <w:vAlign w:val="bottom"/>
          </w:tcPr>
          <w:p w:rsidR="00A16B9C" w:rsidRPr="00200E47" w:rsidRDefault="002558A8">
            <w:pPr>
              <w:widowControl/>
              <w:jc w:val="center"/>
              <w:rPr>
                <w:rFonts w:ascii="仿宋_GB2312" w:eastAsia="仿宋_GB2312" w:hAnsi="仿宋" w:cs="宋体"/>
                <w:b/>
                <w:bCs/>
                <w:kern w:val="0"/>
                <w:sz w:val="18"/>
                <w:szCs w:val="18"/>
              </w:rPr>
            </w:pPr>
            <w:r w:rsidRPr="00200E47">
              <w:rPr>
                <w:rFonts w:ascii="仿宋_GB2312" w:eastAsia="仿宋_GB2312" w:hAnsi="仿宋" w:cs="宋体" w:hint="eastAsia"/>
                <w:b/>
                <w:bCs/>
                <w:kern w:val="0"/>
                <w:sz w:val="18"/>
                <w:szCs w:val="18"/>
              </w:rPr>
              <w:t>信息传输业</w:t>
            </w:r>
          </w:p>
        </w:tc>
        <w:tc>
          <w:tcPr>
            <w:tcW w:w="1985" w:type="dxa"/>
            <w:tcBorders>
              <w:top w:val="nil"/>
              <w:left w:val="nil"/>
              <w:bottom w:val="single" w:sz="4" w:space="0" w:color="auto"/>
              <w:right w:val="single" w:sz="4" w:space="0" w:color="auto"/>
            </w:tcBorders>
            <w:noWrap/>
            <w:vAlign w:val="center"/>
          </w:tcPr>
          <w:p w:rsidR="00A16B9C" w:rsidRPr="00200E47" w:rsidRDefault="002558A8">
            <w:pPr>
              <w:widowControl/>
              <w:jc w:val="left"/>
              <w:rPr>
                <w:rFonts w:ascii="仿宋_GB2312" w:eastAsia="仿宋_GB2312" w:hAnsi="仿宋" w:cs="宋体"/>
                <w:kern w:val="0"/>
                <w:sz w:val="18"/>
                <w:szCs w:val="18"/>
              </w:rPr>
            </w:pPr>
            <w:r w:rsidRPr="00200E47">
              <w:rPr>
                <w:rFonts w:ascii="仿宋_GB2312" w:eastAsia="仿宋_GB2312" w:hAnsi="仿宋" w:cs="宋体" w:hint="eastAsia"/>
                <w:kern w:val="0"/>
                <w:sz w:val="18"/>
                <w:szCs w:val="18"/>
              </w:rPr>
              <w:t>从业人员（X）</w:t>
            </w:r>
          </w:p>
        </w:tc>
        <w:tc>
          <w:tcPr>
            <w:tcW w:w="851" w:type="dxa"/>
            <w:tcBorders>
              <w:top w:val="nil"/>
              <w:left w:val="nil"/>
              <w:bottom w:val="single" w:sz="4" w:space="0" w:color="auto"/>
              <w:right w:val="single" w:sz="4" w:space="0" w:color="auto"/>
            </w:tcBorders>
            <w:noWrap/>
            <w:vAlign w:val="center"/>
          </w:tcPr>
          <w:p w:rsidR="00A16B9C" w:rsidRPr="00200E47" w:rsidRDefault="002558A8">
            <w:pPr>
              <w:widowControl/>
              <w:jc w:val="left"/>
              <w:rPr>
                <w:rFonts w:ascii="仿宋_GB2312" w:eastAsia="仿宋_GB2312" w:hAnsi="仿宋" w:cs="宋体"/>
                <w:kern w:val="0"/>
                <w:sz w:val="18"/>
                <w:szCs w:val="18"/>
              </w:rPr>
            </w:pPr>
            <w:r w:rsidRPr="00200E47">
              <w:rPr>
                <w:rFonts w:ascii="仿宋_GB2312" w:eastAsia="仿宋_GB2312" w:hAnsi="仿宋" w:cs="宋体" w:hint="eastAsia"/>
                <w:kern w:val="0"/>
                <w:sz w:val="18"/>
                <w:szCs w:val="18"/>
              </w:rPr>
              <w:t>人</w:t>
            </w:r>
          </w:p>
        </w:tc>
        <w:tc>
          <w:tcPr>
            <w:tcW w:w="1843" w:type="dxa"/>
            <w:tcBorders>
              <w:top w:val="nil"/>
              <w:left w:val="nil"/>
              <w:bottom w:val="single" w:sz="4" w:space="0" w:color="auto"/>
              <w:right w:val="single" w:sz="4" w:space="0" w:color="auto"/>
            </w:tcBorders>
            <w:noWrap/>
            <w:vAlign w:val="center"/>
          </w:tcPr>
          <w:p w:rsidR="00A16B9C" w:rsidRPr="00200E47" w:rsidRDefault="002558A8">
            <w:pPr>
              <w:widowControl/>
              <w:jc w:val="left"/>
              <w:rPr>
                <w:rFonts w:ascii="仿宋_GB2312" w:eastAsia="仿宋_GB2312" w:hAnsi="仿宋" w:cs="宋体"/>
                <w:kern w:val="0"/>
                <w:sz w:val="18"/>
                <w:szCs w:val="18"/>
              </w:rPr>
            </w:pPr>
            <w:r w:rsidRPr="00200E47">
              <w:rPr>
                <w:rFonts w:ascii="仿宋_GB2312" w:eastAsia="仿宋_GB2312" w:hAnsi="仿宋" w:cs="宋体" w:hint="eastAsia"/>
                <w:kern w:val="0"/>
                <w:sz w:val="18"/>
                <w:szCs w:val="18"/>
              </w:rPr>
              <w:t>100≤X＜2000</w:t>
            </w:r>
          </w:p>
        </w:tc>
        <w:tc>
          <w:tcPr>
            <w:tcW w:w="1702" w:type="dxa"/>
            <w:tcBorders>
              <w:top w:val="nil"/>
              <w:left w:val="nil"/>
              <w:bottom w:val="single" w:sz="4" w:space="0" w:color="auto"/>
              <w:right w:val="single" w:sz="4" w:space="0" w:color="auto"/>
            </w:tcBorders>
            <w:noWrap/>
            <w:vAlign w:val="center"/>
          </w:tcPr>
          <w:p w:rsidR="00A16B9C" w:rsidRPr="00200E47" w:rsidRDefault="002558A8">
            <w:pPr>
              <w:widowControl/>
              <w:jc w:val="left"/>
              <w:rPr>
                <w:rFonts w:ascii="仿宋_GB2312" w:eastAsia="仿宋_GB2312" w:hAnsi="仿宋" w:cs="宋体"/>
                <w:kern w:val="0"/>
                <w:sz w:val="18"/>
                <w:szCs w:val="18"/>
              </w:rPr>
            </w:pPr>
            <w:r w:rsidRPr="00200E47">
              <w:rPr>
                <w:rFonts w:ascii="仿宋_GB2312" w:eastAsia="仿宋_GB2312" w:hAnsi="仿宋" w:cs="宋体" w:hint="eastAsia"/>
                <w:kern w:val="0"/>
                <w:sz w:val="18"/>
                <w:szCs w:val="18"/>
              </w:rPr>
              <w:t>10≤X＜100</w:t>
            </w:r>
          </w:p>
        </w:tc>
        <w:tc>
          <w:tcPr>
            <w:tcW w:w="1134" w:type="dxa"/>
            <w:tcBorders>
              <w:top w:val="nil"/>
              <w:left w:val="nil"/>
              <w:bottom w:val="single" w:sz="4" w:space="0" w:color="auto"/>
              <w:right w:val="single" w:sz="4" w:space="0" w:color="auto"/>
            </w:tcBorders>
            <w:noWrap/>
            <w:vAlign w:val="center"/>
          </w:tcPr>
          <w:p w:rsidR="00A16B9C" w:rsidRPr="00200E47" w:rsidRDefault="002558A8">
            <w:pPr>
              <w:widowControl/>
              <w:jc w:val="left"/>
              <w:rPr>
                <w:rFonts w:ascii="仿宋_GB2312" w:eastAsia="仿宋_GB2312" w:hAnsi="仿宋" w:cs="宋体"/>
                <w:kern w:val="0"/>
                <w:sz w:val="18"/>
                <w:szCs w:val="18"/>
              </w:rPr>
            </w:pPr>
            <w:r w:rsidRPr="00200E47">
              <w:rPr>
                <w:rFonts w:ascii="仿宋_GB2312" w:eastAsia="仿宋_GB2312" w:hAnsi="仿宋" w:cs="宋体" w:hint="eastAsia"/>
                <w:kern w:val="0"/>
                <w:sz w:val="18"/>
                <w:szCs w:val="18"/>
              </w:rPr>
              <w:t>X＜10</w:t>
            </w:r>
          </w:p>
        </w:tc>
      </w:tr>
      <w:tr w:rsidR="00A16B9C" w:rsidRPr="00200E47">
        <w:trPr>
          <w:trHeight w:val="225"/>
        </w:trPr>
        <w:tc>
          <w:tcPr>
            <w:tcW w:w="1985" w:type="dxa"/>
            <w:vMerge/>
            <w:tcBorders>
              <w:top w:val="nil"/>
              <w:left w:val="single" w:sz="4" w:space="0" w:color="auto"/>
              <w:bottom w:val="single" w:sz="4" w:space="0" w:color="auto"/>
              <w:right w:val="single" w:sz="4" w:space="0" w:color="auto"/>
            </w:tcBorders>
            <w:noWrap/>
            <w:vAlign w:val="center"/>
          </w:tcPr>
          <w:p w:rsidR="00A16B9C" w:rsidRPr="00200E47" w:rsidRDefault="00A16B9C">
            <w:pPr>
              <w:widowControl/>
              <w:jc w:val="left"/>
              <w:rPr>
                <w:rFonts w:ascii="仿宋_GB2312" w:eastAsia="仿宋_GB2312" w:hAnsi="仿宋" w:cs="宋体"/>
                <w:b/>
                <w:bCs/>
                <w:kern w:val="0"/>
                <w:sz w:val="18"/>
                <w:szCs w:val="18"/>
              </w:rPr>
            </w:pPr>
          </w:p>
        </w:tc>
        <w:tc>
          <w:tcPr>
            <w:tcW w:w="1985" w:type="dxa"/>
            <w:tcBorders>
              <w:top w:val="nil"/>
              <w:left w:val="nil"/>
              <w:bottom w:val="single" w:sz="4" w:space="0" w:color="auto"/>
              <w:right w:val="single" w:sz="4" w:space="0" w:color="auto"/>
            </w:tcBorders>
            <w:noWrap/>
            <w:vAlign w:val="center"/>
          </w:tcPr>
          <w:p w:rsidR="00A16B9C" w:rsidRPr="00200E47" w:rsidRDefault="002558A8">
            <w:pPr>
              <w:widowControl/>
              <w:jc w:val="left"/>
              <w:rPr>
                <w:rFonts w:ascii="仿宋_GB2312" w:eastAsia="仿宋_GB2312" w:hAnsi="仿宋" w:cs="宋体"/>
                <w:kern w:val="0"/>
                <w:sz w:val="18"/>
                <w:szCs w:val="18"/>
              </w:rPr>
            </w:pPr>
            <w:r w:rsidRPr="00200E47">
              <w:rPr>
                <w:rFonts w:ascii="仿宋_GB2312" w:eastAsia="仿宋_GB2312" w:hAnsi="仿宋" w:cs="宋体" w:hint="eastAsia"/>
                <w:kern w:val="0"/>
                <w:sz w:val="18"/>
                <w:szCs w:val="18"/>
              </w:rPr>
              <w:t>营业收入（Y）</w:t>
            </w:r>
          </w:p>
        </w:tc>
        <w:tc>
          <w:tcPr>
            <w:tcW w:w="851" w:type="dxa"/>
            <w:tcBorders>
              <w:top w:val="nil"/>
              <w:left w:val="nil"/>
              <w:bottom w:val="single" w:sz="4" w:space="0" w:color="auto"/>
              <w:right w:val="single" w:sz="4" w:space="0" w:color="auto"/>
            </w:tcBorders>
            <w:noWrap/>
            <w:vAlign w:val="center"/>
          </w:tcPr>
          <w:p w:rsidR="00A16B9C" w:rsidRPr="00200E47" w:rsidRDefault="002558A8">
            <w:pPr>
              <w:widowControl/>
              <w:jc w:val="left"/>
              <w:rPr>
                <w:rFonts w:ascii="仿宋_GB2312" w:eastAsia="仿宋_GB2312" w:hAnsi="仿宋" w:cs="宋体"/>
                <w:kern w:val="0"/>
                <w:sz w:val="18"/>
                <w:szCs w:val="18"/>
              </w:rPr>
            </w:pPr>
            <w:r w:rsidRPr="00200E47">
              <w:rPr>
                <w:rFonts w:ascii="仿宋_GB2312" w:eastAsia="仿宋_GB2312" w:hAnsi="仿宋" w:cs="宋体" w:hint="eastAsia"/>
                <w:kern w:val="0"/>
                <w:sz w:val="18"/>
                <w:szCs w:val="18"/>
              </w:rPr>
              <w:t>万元</w:t>
            </w:r>
          </w:p>
        </w:tc>
        <w:tc>
          <w:tcPr>
            <w:tcW w:w="1843" w:type="dxa"/>
            <w:tcBorders>
              <w:top w:val="nil"/>
              <w:left w:val="nil"/>
              <w:bottom w:val="single" w:sz="4" w:space="0" w:color="auto"/>
              <w:right w:val="single" w:sz="4" w:space="0" w:color="auto"/>
            </w:tcBorders>
            <w:noWrap/>
            <w:vAlign w:val="center"/>
          </w:tcPr>
          <w:p w:rsidR="00A16B9C" w:rsidRPr="00200E47" w:rsidRDefault="002558A8">
            <w:pPr>
              <w:widowControl/>
              <w:jc w:val="left"/>
              <w:rPr>
                <w:rFonts w:ascii="仿宋_GB2312" w:eastAsia="仿宋_GB2312" w:hAnsi="仿宋" w:cs="宋体"/>
                <w:kern w:val="0"/>
                <w:sz w:val="18"/>
                <w:szCs w:val="18"/>
              </w:rPr>
            </w:pPr>
            <w:r w:rsidRPr="00200E47">
              <w:rPr>
                <w:rFonts w:ascii="仿宋_GB2312" w:eastAsia="仿宋_GB2312" w:hAnsi="仿宋" w:cs="宋体" w:hint="eastAsia"/>
                <w:kern w:val="0"/>
                <w:sz w:val="18"/>
                <w:szCs w:val="18"/>
              </w:rPr>
              <w:t>1000≤Y＜100000</w:t>
            </w:r>
          </w:p>
        </w:tc>
        <w:tc>
          <w:tcPr>
            <w:tcW w:w="1702" w:type="dxa"/>
            <w:tcBorders>
              <w:top w:val="nil"/>
              <w:left w:val="nil"/>
              <w:bottom w:val="single" w:sz="4" w:space="0" w:color="auto"/>
              <w:right w:val="single" w:sz="4" w:space="0" w:color="auto"/>
            </w:tcBorders>
            <w:noWrap/>
            <w:vAlign w:val="center"/>
          </w:tcPr>
          <w:p w:rsidR="00A16B9C" w:rsidRPr="00200E47" w:rsidRDefault="002558A8">
            <w:pPr>
              <w:widowControl/>
              <w:jc w:val="left"/>
              <w:rPr>
                <w:rFonts w:ascii="仿宋_GB2312" w:eastAsia="仿宋_GB2312" w:hAnsi="仿宋" w:cs="宋体"/>
                <w:kern w:val="0"/>
                <w:sz w:val="18"/>
                <w:szCs w:val="18"/>
              </w:rPr>
            </w:pPr>
            <w:r w:rsidRPr="00200E47">
              <w:rPr>
                <w:rFonts w:ascii="仿宋_GB2312" w:eastAsia="仿宋_GB2312" w:hAnsi="仿宋" w:cs="宋体" w:hint="eastAsia"/>
                <w:kern w:val="0"/>
                <w:sz w:val="18"/>
                <w:szCs w:val="18"/>
              </w:rPr>
              <w:t>100≤Y＜1000</w:t>
            </w:r>
          </w:p>
        </w:tc>
        <w:tc>
          <w:tcPr>
            <w:tcW w:w="1134" w:type="dxa"/>
            <w:tcBorders>
              <w:top w:val="nil"/>
              <w:left w:val="nil"/>
              <w:bottom w:val="single" w:sz="4" w:space="0" w:color="auto"/>
              <w:right w:val="single" w:sz="4" w:space="0" w:color="auto"/>
            </w:tcBorders>
            <w:noWrap/>
            <w:vAlign w:val="center"/>
          </w:tcPr>
          <w:p w:rsidR="00A16B9C" w:rsidRPr="00200E47" w:rsidRDefault="002558A8">
            <w:pPr>
              <w:widowControl/>
              <w:jc w:val="left"/>
              <w:rPr>
                <w:rFonts w:ascii="仿宋_GB2312" w:eastAsia="仿宋_GB2312" w:hAnsi="仿宋" w:cs="宋体"/>
                <w:kern w:val="0"/>
                <w:sz w:val="18"/>
                <w:szCs w:val="18"/>
              </w:rPr>
            </w:pPr>
            <w:r w:rsidRPr="00200E47">
              <w:rPr>
                <w:rFonts w:ascii="仿宋_GB2312" w:eastAsia="仿宋_GB2312" w:hAnsi="仿宋" w:cs="宋体" w:hint="eastAsia"/>
                <w:kern w:val="0"/>
                <w:sz w:val="18"/>
                <w:szCs w:val="18"/>
              </w:rPr>
              <w:t>Y＜100</w:t>
            </w:r>
          </w:p>
        </w:tc>
      </w:tr>
      <w:tr w:rsidR="00A16B9C" w:rsidRPr="00200E47">
        <w:trPr>
          <w:trHeight w:val="225"/>
        </w:trPr>
        <w:tc>
          <w:tcPr>
            <w:tcW w:w="1985" w:type="dxa"/>
            <w:vMerge w:val="restart"/>
            <w:tcBorders>
              <w:top w:val="nil"/>
              <w:left w:val="single" w:sz="4" w:space="0" w:color="auto"/>
              <w:bottom w:val="single" w:sz="4" w:space="0" w:color="auto"/>
              <w:right w:val="single" w:sz="4" w:space="0" w:color="auto"/>
            </w:tcBorders>
            <w:noWrap/>
            <w:vAlign w:val="bottom"/>
          </w:tcPr>
          <w:p w:rsidR="00A16B9C" w:rsidRPr="00200E47" w:rsidRDefault="002558A8">
            <w:pPr>
              <w:widowControl/>
              <w:jc w:val="center"/>
              <w:rPr>
                <w:rFonts w:ascii="仿宋_GB2312" w:eastAsia="仿宋_GB2312" w:hAnsi="仿宋" w:cs="宋体"/>
                <w:b/>
                <w:bCs/>
                <w:kern w:val="0"/>
                <w:sz w:val="18"/>
                <w:szCs w:val="18"/>
              </w:rPr>
            </w:pPr>
            <w:r w:rsidRPr="00200E47">
              <w:rPr>
                <w:rFonts w:ascii="仿宋_GB2312" w:eastAsia="仿宋_GB2312" w:hAnsi="仿宋" w:cs="宋体" w:hint="eastAsia"/>
                <w:b/>
                <w:bCs/>
                <w:kern w:val="0"/>
                <w:sz w:val="18"/>
                <w:szCs w:val="18"/>
              </w:rPr>
              <w:t>软件和信息技术服务业</w:t>
            </w:r>
          </w:p>
        </w:tc>
        <w:tc>
          <w:tcPr>
            <w:tcW w:w="1985" w:type="dxa"/>
            <w:tcBorders>
              <w:top w:val="nil"/>
              <w:left w:val="nil"/>
              <w:bottom w:val="single" w:sz="4" w:space="0" w:color="auto"/>
              <w:right w:val="single" w:sz="4" w:space="0" w:color="auto"/>
            </w:tcBorders>
            <w:noWrap/>
            <w:vAlign w:val="center"/>
          </w:tcPr>
          <w:p w:rsidR="00A16B9C" w:rsidRPr="00200E47" w:rsidRDefault="002558A8">
            <w:pPr>
              <w:widowControl/>
              <w:jc w:val="left"/>
              <w:rPr>
                <w:rFonts w:ascii="仿宋_GB2312" w:eastAsia="仿宋_GB2312" w:hAnsi="仿宋" w:cs="宋体"/>
                <w:kern w:val="0"/>
                <w:sz w:val="18"/>
                <w:szCs w:val="18"/>
              </w:rPr>
            </w:pPr>
            <w:r w:rsidRPr="00200E47">
              <w:rPr>
                <w:rFonts w:ascii="仿宋_GB2312" w:eastAsia="仿宋_GB2312" w:hAnsi="仿宋" w:cs="宋体" w:hint="eastAsia"/>
                <w:kern w:val="0"/>
                <w:sz w:val="18"/>
                <w:szCs w:val="18"/>
              </w:rPr>
              <w:t>从业人员（X）</w:t>
            </w:r>
          </w:p>
        </w:tc>
        <w:tc>
          <w:tcPr>
            <w:tcW w:w="851" w:type="dxa"/>
            <w:tcBorders>
              <w:top w:val="nil"/>
              <w:left w:val="nil"/>
              <w:bottom w:val="single" w:sz="4" w:space="0" w:color="auto"/>
              <w:right w:val="single" w:sz="4" w:space="0" w:color="auto"/>
            </w:tcBorders>
            <w:noWrap/>
            <w:vAlign w:val="center"/>
          </w:tcPr>
          <w:p w:rsidR="00A16B9C" w:rsidRPr="00200E47" w:rsidRDefault="002558A8">
            <w:pPr>
              <w:widowControl/>
              <w:jc w:val="left"/>
              <w:rPr>
                <w:rFonts w:ascii="仿宋_GB2312" w:eastAsia="仿宋_GB2312" w:hAnsi="仿宋" w:cs="宋体"/>
                <w:kern w:val="0"/>
                <w:sz w:val="18"/>
                <w:szCs w:val="18"/>
              </w:rPr>
            </w:pPr>
            <w:r w:rsidRPr="00200E47">
              <w:rPr>
                <w:rFonts w:ascii="仿宋_GB2312" w:eastAsia="仿宋_GB2312" w:hAnsi="仿宋" w:cs="宋体" w:hint="eastAsia"/>
                <w:kern w:val="0"/>
                <w:sz w:val="18"/>
                <w:szCs w:val="18"/>
              </w:rPr>
              <w:t>人</w:t>
            </w:r>
          </w:p>
        </w:tc>
        <w:tc>
          <w:tcPr>
            <w:tcW w:w="1843" w:type="dxa"/>
            <w:tcBorders>
              <w:top w:val="nil"/>
              <w:left w:val="nil"/>
              <w:bottom w:val="single" w:sz="4" w:space="0" w:color="auto"/>
              <w:right w:val="single" w:sz="4" w:space="0" w:color="auto"/>
            </w:tcBorders>
            <w:noWrap/>
            <w:vAlign w:val="center"/>
          </w:tcPr>
          <w:p w:rsidR="00A16B9C" w:rsidRPr="00200E47" w:rsidRDefault="002558A8">
            <w:pPr>
              <w:widowControl/>
              <w:jc w:val="left"/>
              <w:rPr>
                <w:rFonts w:ascii="仿宋_GB2312" w:eastAsia="仿宋_GB2312" w:hAnsi="仿宋" w:cs="宋体"/>
                <w:kern w:val="0"/>
                <w:sz w:val="18"/>
                <w:szCs w:val="18"/>
              </w:rPr>
            </w:pPr>
            <w:r w:rsidRPr="00200E47">
              <w:rPr>
                <w:rFonts w:ascii="仿宋_GB2312" w:eastAsia="仿宋_GB2312" w:hAnsi="仿宋" w:cs="宋体" w:hint="eastAsia"/>
                <w:kern w:val="0"/>
                <w:sz w:val="18"/>
                <w:szCs w:val="18"/>
              </w:rPr>
              <w:t>100≤X＜300</w:t>
            </w:r>
          </w:p>
        </w:tc>
        <w:tc>
          <w:tcPr>
            <w:tcW w:w="1702" w:type="dxa"/>
            <w:tcBorders>
              <w:top w:val="nil"/>
              <w:left w:val="nil"/>
              <w:bottom w:val="single" w:sz="4" w:space="0" w:color="auto"/>
              <w:right w:val="single" w:sz="4" w:space="0" w:color="auto"/>
            </w:tcBorders>
            <w:noWrap/>
            <w:vAlign w:val="center"/>
          </w:tcPr>
          <w:p w:rsidR="00A16B9C" w:rsidRPr="00200E47" w:rsidRDefault="002558A8">
            <w:pPr>
              <w:widowControl/>
              <w:jc w:val="left"/>
              <w:rPr>
                <w:rFonts w:ascii="仿宋_GB2312" w:eastAsia="仿宋_GB2312" w:hAnsi="仿宋" w:cs="宋体"/>
                <w:kern w:val="0"/>
                <w:sz w:val="18"/>
                <w:szCs w:val="18"/>
              </w:rPr>
            </w:pPr>
            <w:r w:rsidRPr="00200E47">
              <w:rPr>
                <w:rFonts w:ascii="仿宋_GB2312" w:eastAsia="仿宋_GB2312" w:hAnsi="仿宋" w:cs="宋体" w:hint="eastAsia"/>
                <w:kern w:val="0"/>
                <w:sz w:val="18"/>
                <w:szCs w:val="18"/>
              </w:rPr>
              <w:t>10≤X＜100</w:t>
            </w:r>
          </w:p>
        </w:tc>
        <w:tc>
          <w:tcPr>
            <w:tcW w:w="1134" w:type="dxa"/>
            <w:tcBorders>
              <w:top w:val="nil"/>
              <w:left w:val="nil"/>
              <w:bottom w:val="single" w:sz="4" w:space="0" w:color="auto"/>
              <w:right w:val="single" w:sz="4" w:space="0" w:color="auto"/>
            </w:tcBorders>
            <w:noWrap/>
            <w:vAlign w:val="center"/>
          </w:tcPr>
          <w:p w:rsidR="00A16B9C" w:rsidRPr="00200E47" w:rsidRDefault="002558A8">
            <w:pPr>
              <w:widowControl/>
              <w:jc w:val="left"/>
              <w:rPr>
                <w:rFonts w:ascii="仿宋_GB2312" w:eastAsia="仿宋_GB2312" w:hAnsi="仿宋" w:cs="宋体"/>
                <w:kern w:val="0"/>
                <w:sz w:val="18"/>
                <w:szCs w:val="18"/>
              </w:rPr>
            </w:pPr>
            <w:r w:rsidRPr="00200E47">
              <w:rPr>
                <w:rFonts w:ascii="仿宋_GB2312" w:eastAsia="仿宋_GB2312" w:hAnsi="仿宋" w:cs="宋体" w:hint="eastAsia"/>
                <w:kern w:val="0"/>
                <w:sz w:val="18"/>
                <w:szCs w:val="18"/>
              </w:rPr>
              <w:t>X＜10</w:t>
            </w:r>
          </w:p>
        </w:tc>
      </w:tr>
      <w:tr w:rsidR="00A16B9C" w:rsidRPr="00200E47">
        <w:trPr>
          <w:trHeight w:val="225"/>
        </w:trPr>
        <w:tc>
          <w:tcPr>
            <w:tcW w:w="1985" w:type="dxa"/>
            <w:vMerge/>
            <w:tcBorders>
              <w:top w:val="nil"/>
              <w:left w:val="single" w:sz="4" w:space="0" w:color="auto"/>
              <w:bottom w:val="single" w:sz="4" w:space="0" w:color="auto"/>
              <w:right w:val="single" w:sz="4" w:space="0" w:color="auto"/>
            </w:tcBorders>
            <w:noWrap/>
            <w:vAlign w:val="center"/>
          </w:tcPr>
          <w:p w:rsidR="00A16B9C" w:rsidRPr="00200E47" w:rsidRDefault="00A16B9C">
            <w:pPr>
              <w:widowControl/>
              <w:jc w:val="left"/>
              <w:rPr>
                <w:rFonts w:ascii="仿宋_GB2312" w:eastAsia="仿宋_GB2312" w:hAnsi="仿宋" w:cs="宋体"/>
                <w:b/>
                <w:bCs/>
                <w:kern w:val="0"/>
                <w:sz w:val="18"/>
                <w:szCs w:val="18"/>
              </w:rPr>
            </w:pPr>
          </w:p>
        </w:tc>
        <w:tc>
          <w:tcPr>
            <w:tcW w:w="1985" w:type="dxa"/>
            <w:tcBorders>
              <w:top w:val="nil"/>
              <w:left w:val="nil"/>
              <w:bottom w:val="single" w:sz="4" w:space="0" w:color="auto"/>
              <w:right w:val="single" w:sz="4" w:space="0" w:color="auto"/>
            </w:tcBorders>
            <w:noWrap/>
            <w:vAlign w:val="center"/>
          </w:tcPr>
          <w:p w:rsidR="00A16B9C" w:rsidRPr="00200E47" w:rsidRDefault="002558A8">
            <w:pPr>
              <w:widowControl/>
              <w:jc w:val="left"/>
              <w:rPr>
                <w:rFonts w:ascii="仿宋_GB2312" w:eastAsia="仿宋_GB2312" w:hAnsi="仿宋" w:cs="宋体"/>
                <w:kern w:val="0"/>
                <w:sz w:val="18"/>
                <w:szCs w:val="18"/>
              </w:rPr>
            </w:pPr>
            <w:r w:rsidRPr="00200E47">
              <w:rPr>
                <w:rFonts w:ascii="仿宋_GB2312" w:eastAsia="仿宋_GB2312" w:hAnsi="仿宋" w:cs="宋体" w:hint="eastAsia"/>
                <w:kern w:val="0"/>
                <w:sz w:val="18"/>
                <w:szCs w:val="18"/>
              </w:rPr>
              <w:t>营业收入（Y）</w:t>
            </w:r>
          </w:p>
        </w:tc>
        <w:tc>
          <w:tcPr>
            <w:tcW w:w="851" w:type="dxa"/>
            <w:tcBorders>
              <w:top w:val="nil"/>
              <w:left w:val="nil"/>
              <w:bottom w:val="single" w:sz="4" w:space="0" w:color="auto"/>
              <w:right w:val="single" w:sz="4" w:space="0" w:color="auto"/>
            </w:tcBorders>
            <w:noWrap/>
            <w:vAlign w:val="center"/>
          </w:tcPr>
          <w:p w:rsidR="00A16B9C" w:rsidRPr="00200E47" w:rsidRDefault="002558A8">
            <w:pPr>
              <w:widowControl/>
              <w:jc w:val="left"/>
              <w:rPr>
                <w:rFonts w:ascii="仿宋_GB2312" w:eastAsia="仿宋_GB2312" w:hAnsi="仿宋" w:cs="宋体"/>
                <w:kern w:val="0"/>
                <w:sz w:val="18"/>
                <w:szCs w:val="18"/>
              </w:rPr>
            </w:pPr>
            <w:r w:rsidRPr="00200E47">
              <w:rPr>
                <w:rFonts w:ascii="仿宋_GB2312" w:eastAsia="仿宋_GB2312" w:hAnsi="仿宋" w:cs="宋体" w:hint="eastAsia"/>
                <w:kern w:val="0"/>
                <w:sz w:val="18"/>
                <w:szCs w:val="18"/>
              </w:rPr>
              <w:t>万元</w:t>
            </w:r>
          </w:p>
        </w:tc>
        <w:tc>
          <w:tcPr>
            <w:tcW w:w="1843" w:type="dxa"/>
            <w:tcBorders>
              <w:top w:val="nil"/>
              <w:left w:val="nil"/>
              <w:bottom w:val="single" w:sz="4" w:space="0" w:color="auto"/>
              <w:right w:val="single" w:sz="4" w:space="0" w:color="auto"/>
            </w:tcBorders>
            <w:noWrap/>
            <w:vAlign w:val="center"/>
          </w:tcPr>
          <w:p w:rsidR="00A16B9C" w:rsidRPr="00200E47" w:rsidRDefault="002558A8">
            <w:pPr>
              <w:widowControl/>
              <w:jc w:val="left"/>
              <w:rPr>
                <w:rFonts w:ascii="仿宋_GB2312" w:eastAsia="仿宋_GB2312" w:hAnsi="仿宋" w:cs="宋体"/>
                <w:kern w:val="0"/>
                <w:sz w:val="18"/>
                <w:szCs w:val="18"/>
              </w:rPr>
            </w:pPr>
            <w:r w:rsidRPr="00200E47">
              <w:rPr>
                <w:rFonts w:ascii="仿宋_GB2312" w:eastAsia="仿宋_GB2312" w:hAnsi="仿宋" w:cs="宋体" w:hint="eastAsia"/>
                <w:kern w:val="0"/>
                <w:sz w:val="18"/>
                <w:szCs w:val="18"/>
              </w:rPr>
              <w:t>1000≤Y＜10000</w:t>
            </w:r>
          </w:p>
        </w:tc>
        <w:tc>
          <w:tcPr>
            <w:tcW w:w="1702" w:type="dxa"/>
            <w:tcBorders>
              <w:top w:val="nil"/>
              <w:left w:val="nil"/>
              <w:bottom w:val="single" w:sz="4" w:space="0" w:color="auto"/>
              <w:right w:val="single" w:sz="4" w:space="0" w:color="auto"/>
            </w:tcBorders>
            <w:noWrap/>
            <w:vAlign w:val="center"/>
          </w:tcPr>
          <w:p w:rsidR="00A16B9C" w:rsidRPr="00200E47" w:rsidRDefault="002558A8">
            <w:pPr>
              <w:widowControl/>
              <w:jc w:val="left"/>
              <w:rPr>
                <w:rFonts w:ascii="仿宋_GB2312" w:eastAsia="仿宋_GB2312" w:hAnsi="仿宋" w:cs="宋体"/>
                <w:kern w:val="0"/>
                <w:sz w:val="18"/>
                <w:szCs w:val="18"/>
              </w:rPr>
            </w:pPr>
            <w:r w:rsidRPr="00200E47">
              <w:rPr>
                <w:rFonts w:ascii="仿宋_GB2312" w:eastAsia="仿宋_GB2312" w:hAnsi="仿宋" w:cs="宋体" w:hint="eastAsia"/>
                <w:kern w:val="0"/>
                <w:sz w:val="18"/>
                <w:szCs w:val="18"/>
              </w:rPr>
              <w:t>50≤Y＜1000</w:t>
            </w:r>
          </w:p>
        </w:tc>
        <w:tc>
          <w:tcPr>
            <w:tcW w:w="1134" w:type="dxa"/>
            <w:tcBorders>
              <w:top w:val="nil"/>
              <w:left w:val="nil"/>
              <w:bottom w:val="single" w:sz="4" w:space="0" w:color="auto"/>
              <w:right w:val="single" w:sz="4" w:space="0" w:color="auto"/>
            </w:tcBorders>
            <w:noWrap/>
            <w:vAlign w:val="center"/>
          </w:tcPr>
          <w:p w:rsidR="00A16B9C" w:rsidRPr="00200E47" w:rsidRDefault="002558A8">
            <w:pPr>
              <w:widowControl/>
              <w:jc w:val="left"/>
              <w:rPr>
                <w:rFonts w:ascii="仿宋_GB2312" w:eastAsia="仿宋_GB2312" w:hAnsi="仿宋" w:cs="宋体"/>
                <w:kern w:val="0"/>
                <w:sz w:val="18"/>
                <w:szCs w:val="18"/>
              </w:rPr>
            </w:pPr>
            <w:r w:rsidRPr="00200E47">
              <w:rPr>
                <w:rFonts w:ascii="仿宋_GB2312" w:eastAsia="仿宋_GB2312" w:hAnsi="仿宋" w:cs="宋体" w:hint="eastAsia"/>
                <w:kern w:val="0"/>
                <w:sz w:val="18"/>
                <w:szCs w:val="18"/>
              </w:rPr>
              <w:t>Y＜50</w:t>
            </w:r>
          </w:p>
        </w:tc>
      </w:tr>
      <w:tr w:rsidR="00A16B9C" w:rsidRPr="00200E47">
        <w:trPr>
          <w:trHeight w:val="225"/>
        </w:trPr>
        <w:tc>
          <w:tcPr>
            <w:tcW w:w="1985" w:type="dxa"/>
            <w:vMerge w:val="restart"/>
            <w:tcBorders>
              <w:top w:val="nil"/>
              <w:left w:val="single" w:sz="4" w:space="0" w:color="auto"/>
              <w:bottom w:val="single" w:sz="4" w:space="0" w:color="auto"/>
              <w:right w:val="single" w:sz="4" w:space="0" w:color="auto"/>
            </w:tcBorders>
            <w:noWrap/>
            <w:vAlign w:val="bottom"/>
          </w:tcPr>
          <w:p w:rsidR="00A16B9C" w:rsidRPr="00200E47" w:rsidRDefault="002558A8">
            <w:pPr>
              <w:widowControl/>
              <w:jc w:val="center"/>
              <w:rPr>
                <w:rFonts w:ascii="仿宋_GB2312" w:eastAsia="仿宋_GB2312" w:hAnsi="仿宋" w:cs="宋体"/>
                <w:b/>
                <w:bCs/>
                <w:kern w:val="0"/>
                <w:sz w:val="18"/>
                <w:szCs w:val="18"/>
              </w:rPr>
            </w:pPr>
            <w:r w:rsidRPr="00200E47">
              <w:rPr>
                <w:rFonts w:ascii="仿宋_GB2312" w:eastAsia="仿宋_GB2312" w:hAnsi="仿宋" w:cs="宋体" w:hint="eastAsia"/>
                <w:b/>
                <w:bCs/>
                <w:kern w:val="0"/>
                <w:sz w:val="18"/>
                <w:szCs w:val="18"/>
              </w:rPr>
              <w:t>房地产开发经营</w:t>
            </w:r>
          </w:p>
        </w:tc>
        <w:tc>
          <w:tcPr>
            <w:tcW w:w="1985" w:type="dxa"/>
            <w:tcBorders>
              <w:top w:val="nil"/>
              <w:left w:val="nil"/>
              <w:bottom w:val="single" w:sz="4" w:space="0" w:color="auto"/>
              <w:right w:val="single" w:sz="4" w:space="0" w:color="auto"/>
            </w:tcBorders>
            <w:noWrap/>
            <w:vAlign w:val="center"/>
          </w:tcPr>
          <w:p w:rsidR="00A16B9C" w:rsidRPr="00200E47" w:rsidRDefault="002558A8">
            <w:pPr>
              <w:widowControl/>
              <w:jc w:val="left"/>
              <w:rPr>
                <w:rFonts w:ascii="仿宋_GB2312" w:eastAsia="仿宋_GB2312" w:hAnsi="仿宋" w:cs="宋体"/>
                <w:kern w:val="0"/>
                <w:sz w:val="18"/>
                <w:szCs w:val="18"/>
              </w:rPr>
            </w:pPr>
            <w:r w:rsidRPr="00200E47">
              <w:rPr>
                <w:rFonts w:ascii="仿宋_GB2312" w:eastAsia="仿宋_GB2312" w:hAnsi="仿宋" w:cs="宋体" w:hint="eastAsia"/>
                <w:kern w:val="0"/>
                <w:sz w:val="18"/>
                <w:szCs w:val="18"/>
              </w:rPr>
              <w:t>营业收入（Y）</w:t>
            </w:r>
          </w:p>
        </w:tc>
        <w:tc>
          <w:tcPr>
            <w:tcW w:w="851" w:type="dxa"/>
            <w:tcBorders>
              <w:top w:val="nil"/>
              <w:left w:val="nil"/>
              <w:bottom w:val="single" w:sz="4" w:space="0" w:color="auto"/>
              <w:right w:val="single" w:sz="4" w:space="0" w:color="auto"/>
            </w:tcBorders>
            <w:noWrap/>
            <w:vAlign w:val="center"/>
          </w:tcPr>
          <w:p w:rsidR="00A16B9C" w:rsidRPr="00200E47" w:rsidRDefault="002558A8">
            <w:pPr>
              <w:widowControl/>
              <w:jc w:val="left"/>
              <w:rPr>
                <w:rFonts w:ascii="仿宋_GB2312" w:eastAsia="仿宋_GB2312" w:hAnsi="仿宋" w:cs="宋体"/>
                <w:kern w:val="0"/>
                <w:sz w:val="18"/>
                <w:szCs w:val="18"/>
              </w:rPr>
            </w:pPr>
            <w:r w:rsidRPr="00200E47">
              <w:rPr>
                <w:rFonts w:ascii="仿宋_GB2312" w:eastAsia="仿宋_GB2312" w:hAnsi="仿宋" w:cs="宋体" w:hint="eastAsia"/>
                <w:kern w:val="0"/>
                <w:sz w:val="18"/>
                <w:szCs w:val="18"/>
              </w:rPr>
              <w:t>万元</w:t>
            </w:r>
          </w:p>
        </w:tc>
        <w:tc>
          <w:tcPr>
            <w:tcW w:w="1843" w:type="dxa"/>
            <w:tcBorders>
              <w:top w:val="nil"/>
              <w:left w:val="nil"/>
              <w:bottom w:val="single" w:sz="4" w:space="0" w:color="auto"/>
              <w:right w:val="single" w:sz="4" w:space="0" w:color="auto"/>
            </w:tcBorders>
            <w:noWrap/>
            <w:vAlign w:val="center"/>
          </w:tcPr>
          <w:p w:rsidR="00A16B9C" w:rsidRPr="00200E47" w:rsidRDefault="002558A8">
            <w:pPr>
              <w:widowControl/>
              <w:jc w:val="left"/>
              <w:rPr>
                <w:rFonts w:ascii="仿宋_GB2312" w:eastAsia="仿宋_GB2312" w:hAnsi="仿宋" w:cs="宋体"/>
                <w:kern w:val="0"/>
                <w:sz w:val="18"/>
                <w:szCs w:val="18"/>
              </w:rPr>
            </w:pPr>
            <w:r w:rsidRPr="00200E47">
              <w:rPr>
                <w:rFonts w:ascii="仿宋_GB2312" w:eastAsia="仿宋_GB2312" w:hAnsi="仿宋" w:cs="宋体" w:hint="eastAsia"/>
                <w:kern w:val="0"/>
                <w:sz w:val="18"/>
                <w:szCs w:val="18"/>
              </w:rPr>
              <w:t>1000≤Y＜200000</w:t>
            </w:r>
          </w:p>
        </w:tc>
        <w:tc>
          <w:tcPr>
            <w:tcW w:w="1702" w:type="dxa"/>
            <w:tcBorders>
              <w:top w:val="nil"/>
              <w:left w:val="nil"/>
              <w:bottom w:val="single" w:sz="4" w:space="0" w:color="auto"/>
              <w:right w:val="single" w:sz="4" w:space="0" w:color="auto"/>
            </w:tcBorders>
            <w:noWrap/>
            <w:vAlign w:val="center"/>
          </w:tcPr>
          <w:p w:rsidR="00A16B9C" w:rsidRPr="00200E47" w:rsidRDefault="002558A8">
            <w:pPr>
              <w:widowControl/>
              <w:jc w:val="left"/>
              <w:rPr>
                <w:rFonts w:ascii="仿宋_GB2312" w:eastAsia="仿宋_GB2312" w:hAnsi="仿宋" w:cs="宋体"/>
                <w:kern w:val="0"/>
                <w:sz w:val="18"/>
                <w:szCs w:val="18"/>
              </w:rPr>
            </w:pPr>
            <w:r w:rsidRPr="00200E47">
              <w:rPr>
                <w:rFonts w:ascii="仿宋_GB2312" w:eastAsia="仿宋_GB2312" w:hAnsi="仿宋" w:cs="宋体" w:hint="eastAsia"/>
                <w:kern w:val="0"/>
                <w:sz w:val="18"/>
                <w:szCs w:val="18"/>
              </w:rPr>
              <w:t>100≤X＜1000</w:t>
            </w:r>
          </w:p>
        </w:tc>
        <w:tc>
          <w:tcPr>
            <w:tcW w:w="1134" w:type="dxa"/>
            <w:tcBorders>
              <w:top w:val="nil"/>
              <w:left w:val="nil"/>
              <w:bottom w:val="single" w:sz="4" w:space="0" w:color="auto"/>
              <w:right w:val="single" w:sz="4" w:space="0" w:color="auto"/>
            </w:tcBorders>
            <w:noWrap/>
            <w:vAlign w:val="center"/>
          </w:tcPr>
          <w:p w:rsidR="00A16B9C" w:rsidRPr="00200E47" w:rsidRDefault="002558A8">
            <w:pPr>
              <w:widowControl/>
              <w:jc w:val="left"/>
              <w:rPr>
                <w:rFonts w:ascii="仿宋_GB2312" w:eastAsia="仿宋_GB2312" w:hAnsi="仿宋" w:cs="宋体"/>
                <w:kern w:val="0"/>
                <w:sz w:val="18"/>
                <w:szCs w:val="18"/>
              </w:rPr>
            </w:pPr>
            <w:r w:rsidRPr="00200E47">
              <w:rPr>
                <w:rFonts w:ascii="仿宋_GB2312" w:eastAsia="仿宋_GB2312" w:hAnsi="仿宋" w:cs="宋体" w:hint="eastAsia"/>
                <w:kern w:val="0"/>
                <w:sz w:val="18"/>
                <w:szCs w:val="18"/>
              </w:rPr>
              <w:t>X＜100</w:t>
            </w:r>
          </w:p>
        </w:tc>
      </w:tr>
      <w:tr w:rsidR="00A16B9C" w:rsidRPr="00200E47">
        <w:trPr>
          <w:trHeight w:val="225"/>
        </w:trPr>
        <w:tc>
          <w:tcPr>
            <w:tcW w:w="1985" w:type="dxa"/>
            <w:vMerge/>
            <w:tcBorders>
              <w:top w:val="nil"/>
              <w:left w:val="single" w:sz="4" w:space="0" w:color="auto"/>
              <w:bottom w:val="single" w:sz="4" w:space="0" w:color="auto"/>
              <w:right w:val="single" w:sz="4" w:space="0" w:color="auto"/>
            </w:tcBorders>
            <w:noWrap/>
            <w:vAlign w:val="center"/>
          </w:tcPr>
          <w:p w:rsidR="00A16B9C" w:rsidRPr="00200E47" w:rsidRDefault="00A16B9C">
            <w:pPr>
              <w:widowControl/>
              <w:jc w:val="left"/>
              <w:rPr>
                <w:rFonts w:ascii="仿宋_GB2312" w:eastAsia="仿宋_GB2312" w:hAnsi="仿宋" w:cs="宋体"/>
                <w:b/>
                <w:bCs/>
                <w:kern w:val="0"/>
                <w:sz w:val="18"/>
                <w:szCs w:val="18"/>
              </w:rPr>
            </w:pPr>
          </w:p>
        </w:tc>
        <w:tc>
          <w:tcPr>
            <w:tcW w:w="1985" w:type="dxa"/>
            <w:tcBorders>
              <w:top w:val="nil"/>
              <w:left w:val="nil"/>
              <w:bottom w:val="single" w:sz="4" w:space="0" w:color="auto"/>
              <w:right w:val="single" w:sz="4" w:space="0" w:color="auto"/>
            </w:tcBorders>
            <w:noWrap/>
            <w:vAlign w:val="center"/>
          </w:tcPr>
          <w:p w:rsidR="00A16B9C" w:rsidRPr="00200E47" w:rsidRDefault="002558A8">
            <w:pPr>
              <w:widowControl/>
              <w:jc w:val="left"/>
              <w:rPr>
                <w:rFonts w:ascii="仿宋_GB2312" w:eastAsia="仿宋_GB2312" w:hAnsi="仿宋" w:cs="宋体"/>
                <w:kern w:val="0"/>
                <w:sz w:val="18"/>
                <w:szCs w:val="18"/>
              </w:rPr>
            </w:pPr>
            <w:r w:rsidRPr="00200E47">
              <w:rPr>
                <w:rFonts w:ascii="仿宋_GB2312" w:eastAsia="仿宋_GB2312" w:hAnsi="仿宋" w:cs="宋体" w:hint="eastAsia"/>
                <w:kern w:val="0"/>
                <w:sz w:val="18"/>
                <w:szCs w:val="18"/>
              </w:rPr>
              <w:t>资产总额（Z）</w:t>
            </w:r>
          </w:p>
        </w:tc>
        <w:tc>
          <w:tcPr>
            <w:tcW w:w="851" w:type="dxa"/>
            <w:tcBorders>
              <w:top w:val="nil"/>
              <w:left w:val="nil"/>
              <w:bottom w:val="single" w:sz="4" w:space="0" w:color="auto"/>
              <w:right w:val="single" w:sz="4" w:space="0" w:color="auto"/>
            </w:tcBorders>
            <w:noWrap/>
            <w:vAlign w:val="center"/>
          </w:tcPr>
          <w:p w:rsidR="00A16B9C" w:rsidRPr="00200E47" w:rsidRDefault="002558A8">
            <w:pPr>
              <w:widowControl/>
              <w:jc w:val="left"/>
              <w:rPr>
                <w:rFonts w:ascii="仿宋_GB2312" w:eastAsia="仿宋_GB2312" w:hAnsi="仿宋" w:cs="宋体"/>
                <w:kern w:val="0"/>
                <w:sz w:val="18"/>
                <w:szCs w:val="18"/>
              </w:rPr>
            </w:pPr>
            <w:r w:rsidRPr="00200E47">
              <w:rPr>
                <w:rFonts w:ascii="仿宋_GB2312" w:eastAsia="仿宋_GB2312" w:hAnsi="仿宋" w:cs="宋体" w:hint="eastAsia"/>
                <w:kern w:val="0"/>
                <w:sz w:val="18"/>
                <w:szCs w:val="18"/>
              </w:rPr>
              <w:t>万元</w:t>
            </w:r>
          </w:p>
        </w:tc>
        <w:tc>
          <w:tcPr>
            <w:tcW w:w="1843" w:type="dxa"/>
            <w:tcBorders>
              <w:top w:val="nil"/>
              <w:left w:val="nil"/>
              <w:bottom w:val="single" w:sz="4" w:space="0" w:color="auto"/>
              <w:right w:val="single" w:sz="4" w:space="0" w:color="auto"/>
            </w:tcBorders>
            <w:noWrap/>
            <w:vAlign w:val="center"/>
          </w:tcPr>
          <w:p w:rsidR="00A16B9C" w:rsidRPr="00200E47" w:rsidRDefault="002558A8">
            <w:pPr>
              <w:widowControl/>
              <w:jc w:val="left"/>
              <w:rPr>
                <w:rFonts w:ascii="仿宋_GB2312" w:eastAsia="仿宋_GB2312" w:hAnsi="仿宋" w:cs="宋体"/>
                <w:kern w:val="0"/>
                <w:sz w:val="18"/>
                <w:szCs w:val="18"/>
              </w:rPr>
            </w:pPr>
            <w:r w:rsidRPr="00200E47">
              <w:rPr>
                <w:rFonts w:ascii="仿宋_GB2312" w:eastAsia="仿宋_GB2312" w:hAnsi="仿宋" w:cs="宋体" w:hint="eastAsia"/>
                <w:kern w:val="0"/>
                <w:sz w:val="18"/>
                <w:szCs w:val="18"/>
              </w:rPr>
              <w:t>5000≤Z＜10000</w:t>
            </w:r>
          </w:p>
        </w:tc>
        <w:tc>
          <w:tcPr>
            <w:tcW w:w="1702" w:type="dxa"/>
            <w:tcBorders>
              <w:top w:val="nil"/>
              <w:left w:val="nil"/>
              <w:bottom w:val="single" w:sz="4" w:space="0" w:color="auto"/>
              <w:right w:val="single" w:sz="4" w:space="0" w:color="auto"/>
            </w:tcBorders>
            <w:noWrap/>
            <w:vAlign w:val="center"/>
          </w:tcPr>
          <w:p w:rsidR="00A16B9C" w:rsidRPr="00200E47" w:rsidRDefault="002558A8">
            <w:pPr>
              <w:widowControl/>
              <w:jc w:val="left"/>
              <w:rPr>
                <w:rFonts w:ascii="仿宋_GB2312" w:eastAsia="仿宋_GB2312" w:hAnsi="仿宋" w:cs="宋体"/>
                <w:kern w:val="0"/>
                <w:sz w:val="18"/>
                <w:szCs w:val="18"/>
              </w:rPr>
            </w:pPr>
            <w:r w:rsidRPr="00200E47">
              <w:rPr>
                <w:rFonts w:ascii="仿宋_GB2312" w:eastAsia="仿宋_GB2312" w:hAnsi="仿宋" w:cs="宋体" w:hint="eastAsia"/>
                <w:kern w:val="0"/>
                <w:sz w:val="18"/>
                <w:szCs w:val="18"/>
              </w:rPr>
              <w:t>2000≤Y＜5000</w:t>
            </w:r>
          </w:p>
        </w:tc>
        <w:tc>
          <w:tcPr>
            <w:tcW w:w="1134" w:type="dxa"/>
            <w:tcBorders>
              <w:top w:val="nil"/>
              <w:left w:val="nil"/>
              <w:bottom w:val="single" w:sz="4" w:space="0" w:color="auto"/>
              <w:right w:val="single" w:sz="4" w:space="0" w:color="auto"/>
            </w:tcBorders>
            <w:noWrap/>
            <w:vAlign w:val="center"/>
          </w:tcPr>
          <w:p w:rsidR="00A16B9C" w:rsidRPr="00200E47" w:rsidRDefault="002558A8">
            <w:pPr>
              <w:widowControl/>
              <w:jc w:val="left"/>
              <w:rPr>
                <w:rFonts w:ascii="仿宋_GB2312" w:eastAsia="仿宋_GB2312" w:hAnsi="仿宋" w:cs="宋体"/>
                <w:kern w:val="0"/>
                <w:sz w:val="18"/>
                <w:szCs w:val="18"/>
              </w:rPr>
            </w:pPr>
            <w:r w:rsidRPr="00200E47">
              <w:rPr>
                <w:rFonts w:ascii="仿宋_GB2312" w:eastAsia="仿宋_GB2312" w:hAnsi="仿宋" w:cs="宋体" w:hint="eastAsia"/>
                <w:kern w:val="0"/>
                <w:sz w:val="18"/>
                <w:szCs w:val="18"/>
              </w:rPr>
              <w:t>Y＜2000</w:t>
            </w:r>
          </w:p>
        </w:tc>
      </w:tr>
      <w:tr w:rsidR="00A16B9C" w:rsidRPr="00200E47">
        <w:trPr>
          <w:trHeight w:val="225"/>
        </w:trPr>
        <w:tc>
          <w:tcPr>
            <w:tcW w:w="1985" w:type="dxa"/>
            <w:vMerge w:val="restart"/>
            <w:tcBorders>
              <w:top w:val="nil"/>
              <w:left w:val="single" w:sz="4" w:space="0" w:color="auto"/>
              <w:bottom w:val="single" w:sz="4" w:space="0" w:color="auto"/>
              <w:right w:val="single" w:sz="4" w:space="0" w:color="auto"/>
            </w:tcBorders>
            <w:noWrap/>
            <w:vAlign w:val="bottom"/>
          </w:tcPr>
          <w:p w:rsidR="00A16B9C" w:rsidRPr="00200E47" w:rsidRDefault="002558A8">
            <w:pPr>
              <w:widowControl/>
              <w:jc w:val="center"/>
              <w:rPr>
                <w:rFonts w:ascii="仿宋_GB2312" w:eastAsia="仿宋_GB2312" w:hAnsi="仿宋" w:cs="宋体"/>
                <w:b/>
                <w:bCs/>
                <w:kern w:val="0"/>
                <w:sz w:val="18"/>
                <w:szCs w:val="18"/>
              </w:rPr>
            </w:pPr>
            <w:r w:rsidRPr="00200E47">
              <w:rPr>
                <w:rFonts w:ascii="仿宋_GB2312" w:eastAsia="仿宋_GB2312" w:hAnsi="仿宋" w:cs="宋体" w:hint="eastAsia"/>
                <w:b/>
                <w:bCs/>
                <w:kern w:val="0"/>
                <w:sz w:val="18"/>
                <w:szCs w:val="18"/>
              </w:rPr>
              <w:t>物业管理</w:t>
            </w:r>
          </w:p>
        </w:tc>
        <w:tc>
          <w:tcPr>
            <w:tcW w:w="1985" w:type="dxa"/>
            <w:tcBorders>
              <w:top w:val="nil"/>
              <w:left w:val="nil"/>
              <w:bottom w:val="single" w:sz="4" w:space="0" w:color="auto"/>
              <w:right w:val="single" w:sz="4" w:space="0" w:color="auto"/>
            </w:tcBorders>
            <w:noWrap/>
            <w:vAlign w:val="center"/>
          </w:tcPr>
          <w:p w:rsidR="00A16B9C" w:rsidRPr="00200E47" w:rsidRDefault="002558A8">
            <w:pPr>
              <w:widowControl/>
              <w:jc w:val="left"/>
              <w:rPr>
                <w:rFonts w:ascii="仿宋_GB2312" w:eastAsia="仿宋_GB2312" w:hAnsi="仿宋" w:cs="宋体"/>
                <w:kern w:val="0"/>
                <w:sz w:val="18"/>
                <w:szCs w:val="18"/>
              </w:rPr>
            </w:pPr>
            <w:r w:rsidRPr="00200E47">
              <w:rPr>
                <w:rFonts w:ascii="仿宋_GB2312" w:eastAsia="仿宋_GB2312" w:hAnsi="仿宋" w:cs="宋体" w:hint="eastAsia"/>
                <w:kern w:val="0"/>
                <w:sz w:val="18"/>
                <w:szCs w:val="18"/>
              </w:rPr>
              <w:t>从业人员（X）</w:t>
            </w:r>
          </w:p>
        </w:tc>
        <w:tc>
          <w:tcPr>
            <w:tcW w:w="851" w:type="dxa"/>
            <w:tcBorders>
              <w:top w:val="nil"/>
              <w:left w:val="nil"/>
              <w:bottom w:val="single" w:sz="4" w:space="0" w:color="auto"/>
              <w:right w:val="single" w:sz="4" w:space="0" w:color="auto"/>
            </w:tcBorders>
            <w:noWrap/>
            <w:vAlign w:val="center"/>
          </w:tcPr>
          <w:p w:rsidR="00A16B9C" w:rsidRPr="00200E47" w:rsidRDefault="002558A8">
            <w:pPr>
              <w:widowControl/>
              <w:jc w:val="left"/>
              <w:rPr>
                <w:rFonts w:ascii="仿宋_GB2312" w:eastAsia="仿宋_GB2312" w:hAnsi="仿宋" w:cs="宋体"/>
                <w:kern w:val="0"/>
                <w:sz w:val="18"/>
                <w:szCs w:val="18"/>
              </w:rPr>
            </w:pPr>
            <w:r w:rsidRPr="00200E47">
              <w:rPr>
                <w:rFonts w:ascii="仿宋_GB2312" w:eastAsia="仿宋_GB2312" w:hAnsi="仿宋" w:cs="宋体" w:hint="eastAsia"/>
                <w:kern w:val="0"/>
                <w:sz w:val="18"/>
                <w:szCs w:val="18"/>
              </w:rPr>
              <w:t>人</w:t>
            </w:r>
          </w:p>
        </w:tc>
        <w:tc>
          <w:tcPr>
            <w:tcW w:w="1843" w:type="dxa"/>
            <w:tcBorders>
              <w:top w:val="nil"/>
              <w:left w:val="nil"/>
              <w:bottom w:val="single" w:sz="4" w:space="0" w:color="auto"/>
              <w:right w:val="single" w:sz="4" w:space="0" w:color="auto"/>
            </w:tcBorders>
            <w:noWrap/>
            <w:vAlign w:val="center"/>
          </w:tcPr>
          <w:p w:rsidR="00A16B9C" w:rsidRPr="00200E47" w:rsidRDefault="002558A8">
            <w:pPr>
              <w:widowControl/>
              <w:jc w:val="left"/>
              <w:rPr>
                <w:rFonts w:ascii="仿宋_GB2312" w:eastAsia="仿宋_GB2312" w:hAnsi="仿宋" w:cs="宋体"/>
                <w:kern w:val="0"/>
                <w:sz w:val="18"/>
                <w:szCs w:val="18"/>
              </w:rPr>
            </w:pPr>
            <w:r w:rsidRPr="00200E47">
              <w:rPr>
                <w:rFonts w:ascii="仿宋_GB2312" w:eastAsia="仿宋_GB2312" w:hAnsi="仿宋" w:cs="宋体" w:hint="eastAsia"/>
                <w:kern w:val="0"/>
                <w:sz w:val="18"/>
                <w:szCs w:val="18"/>
              </w:rPr>
              <w:t>300≤X＜1000</w:t>
            </w:r>
          </w:p>
        </w:tc>
        <w:tc>
          <w:tcPr>
            <w:tcW w:w="1702" w:type="dxa"/>
            <w:tcBorders>
              <w:top w:val="nil"/>
              <w:left w:val="nil"/>
              <w:bottom w:val="single" w:sz="4" w:space="0" w:color="auto"/>
              <w:right w:val="single" w:sz="4" w:space="0" w:color="auto"/>
            </w:tcBorders>
            <w:noWrap/>
            <w:vAlign w:val="center"/>
          </w:tcPr>
          <w:p w:rsidR="00A16B9C" w:rsidRPr="00200E47" w:rsidRDefault="002558A8">
            <w:pPr>
              <w:widowControl/>
              <w:jc w:val="left"/>
              <w:rPr>
                <w:rFonts w:ascii="仿宋_GB2312" w:eastAsia="仿宋_GB2312" w:hAnsi="仿宋" w:cs="宋体"/>
                <w:kern w:val="0"/>
                <w:sz w:val="18"/>
                <w:szCs w:val="18"/>
              </w:rPr>
            </w:pPr>
            <w:r w:rsidRPr="00200E47">
              <w:rPr>
                <w:rFonts w:ascii="仿宋_GB2312" w:eastAsia="仿宋_GB2312" w:hAnsi="仿宋" w:cs="宋体" w:hint="eastAsia"/>
                <w:kern w:val="0"/>
                <w:sz w:val="18"/>
                <w:szCs w:val="18"/>
              </w:rPr>
              <w:t>100≤X＜300</w:t>
            </w:r>
          </w:p>
        </w:tc>
        <w:tc>
          <w:tcPr>
            <w:tcW w:w="1134" w:type="dxa"/>
            <w:tcBorders>
              <w:top w:val="nil"/>
              <w:left w:val="nil"/>
              <w:bottom w:val="single" w:sz="4" w:space="0" w:color="auto"/>
              <w:right w:val="single" w:sz="4" w:space="0" w:color="auto"/>
            </w:tcBorders>
            <w:noWrap/>
            <w:vAlign w:val="center"/>
          </w:tcPr>
          <w:p w:rsidR="00A16B9C" w:rsidRPr="00200E47" w:rsidRDefault="002558A8">
            <w:pPr>
              <w:widowControl/>
              <w:jc w:val="left"/>
              <w:rPr>
                <w:rFonts w:ascii="仿宋_GB2312" w:eastAsia="仿宋_GB2312" w:hAnsi="仿宋" w:cs="宋体"/>
                <w:kern w:val="0"/>
                <w:sz w:val="18"/>
                <w:szCs w:val="18"/>
              </w:rPr>
            </w:pPr>
            <w:r w:rsidRPr="00200E47">
              <w:rPr>
                <w:rFonts w:ascii="仿宋_GB2312" w:eastAsia="仿宋_GB2312" w:hAnsi="仿宋" w:cs="宋体" w:hint="eastAsia"/>
                <w:kern w:val="0"/>
                <w:sz w:val="18"/>
                <w:szCs w:val="18"/>
              </w:rPr>
              <w:t>X＜100</w:t>
            </w:r>
          </w:p>
        </w:tc>
      </w:tr>
      <w:tr w:rsidR="00A16B9C" w:rsidRPr="00200E47">
        <w:trPr>
          <w:trHeight w:val="225"/>
        </w:trPr>
        <w:tc>
          <w:tcPr>
            <w:tcW w:w="1985" w:type="dxa"/>
            <w:vMerge/>
            <w:tcBorders>
              <w:top w:val="nil"/>
              <w:left w:val="single" w:sz="4" w:space="0" w:color="auto"/>
              <w:bottom w:val="single" w:sz="4" w:space="0" w:color="auto"/>
              <w:right w:val="single" w:sz="4" w:space="0" w:color="auto"/>
            </w:tcBorders>
            <w:noWrap/>
            <w:vAlign w:val="center"/>
          </w:tcPr>
          <w:p w:rsidR="00A16B9C" w:rsidRPr="00200E47" w:rsidRDefault="00A16B9C">
            <w:pPr>
              <w:widowControl/>
              <w:jc w:val="left"/>
              <w:rPr>
                <w:rFonts w:ascii="仿宋_GB2312" w:eastAsia="仿宋_GB2312" w:hAnsi="仿宋" w:cs="宋体"/>
                <w:b/>
                <w:bCs/>
                <w:kern w:val="0"/>
                <w:sz w:val="18"/>
                <w:szCs w:val="18"/>
              </w:rPr>
            </w:pPr>
          </w:p>
        </w:tc>
        <w:tc>
          <w:tcPr>
            <w:tcW w:w="1985" w:type="dxa"/>
            <w:tcBorders>
              <w:top w:val="nil"/>
              <w:left w:val="nil"/>
              <w:bottom w:val="single" w:sz="4" w:space="0" w:color="auto"/>
              <w:right w:val="single" w:sz="4" w:space="0" w:color="auto"/>
            </w:tcBorders>
            <w:noWrap/>
            <w:vAlign w:val="center"/>
          </w:tcPr>
          <w:p w:rsidR="00A16B9C" w:rsidRPr="00200E47" w:rsidRDefault="002558A8">
            <w:pPr>
              <w:widowControl/>
              <w:jc w:val="left"/>
              <w:rPr>
                <w:rFonts w:ascii="仿宋_GB2312" w:eastAsia="仿宋_GB2312" w:hAnsi="仿宋" w:cs="宋体"/>
                <w:kern w:val="0"/>
                <w:sz w:val="18"/>
                <w:szCs w:val="18"/>
              </w:rPr>
            </w:pPr>
            <w:r w:rsidRPr="00200E47">
              <w:rPr>
                <w:rFonts w:ascii="仿宋_GB2312" w:eastAsia="仿宋_GB2312" w:hAnsi="仿宋" w:cs="宋体" w:hint="eastAsia"/>
                <w:kern w:val="0"/>
                <w:sz w:val="18"/>
                <w:szCs w:val="18"/>
              </w:rPr>
              <w:t>营业收入（Y）</w:t>
            </w:r>
          </w:p>
        </w:tc>
        <w:tc>
          <w:tcPr>
            <w:tcW w:w="851" w:type="dxa"/>
            <w:tcBorders>
              <w:top w:val="nil"/>
              <w:left w:val="nil"/>
              <w:bottom w:val="single" w:sz="4" w:space="0" w:color="auto"/>
              <w:right w:val="single" w:sz="4" w:space="0" w:color="auto"/>
            </w:tcBorders>
            <w:noWrap/>
            <w:vAlign w:val="center"/>
          </w:tcPr>
          <w:p w:rsidR="00A16B9C" w:rsidRPr="00200E47" w:rsidRDefault="002558A8">
            <w:pPr>
              <w:widowControl/>
              <w:jc w:val="left"/>
              <w:rPr>
                <w:rFonts w:ascii="仿宋_GB2312" w:eastAsia="仿宋_GB2312" w:hAnsi="仿宋" w:cs="宋体"/>
                <w:kern w:val="0"/>
                <w:sz w:val="18"/>
                <w:szCs w:val="18"/>
              </w:rPr>
            </w:pPr>
            <w:r w:rsidRPr="00200E47">
              <w:rPr>
                <w:rFonts w:ascii="仿宋_GB2312" w:eastAsia="仿宋_GB2312" w:hAnsi="仿宋" w:cs="宋体" w:hint="eastAsia"/>
                <w:kern w:val="0"/>
                <w:sz w:val="18"/>
                <w:szCs w:val="18"/>
              </w:rPr>
              <w:t>万元</w:t>
            </w:r>
          </w:p>
        </w:tc>
        <w:tc>
          <w:tcPr>
            <w:tcW w:w="1843" w:type="dxa"/>
            <w:tcBorders>
              <w:top w:val="nil"/>
              <w:left w:val="nil"/>
              <w:bottom w:val="single" w:sz="4" w:space="0" w:color="auto"/>
              <w:right w:val="single" w:sz="4" w:space="0" w:color="auto"/>
            </w:tcBorders>
            <w:noWrap/>
            <w:vAlign w:val="center"/>
          </w:tcPr>
          <w:p w:rsidR="00A16B9C" w:rsidRPr="00200E47" w:rsidRDefault="002558A8">
            <w:pPr>
              <w:widowControl/>
              <w:jc w:val="left"/>
              <w:rPr>
                <w:rFonts w:ascii="仿宋_GB2312" w:eastAsia="仿宋_GB2312" w:hAnsi="仿宋" w:cs="宋体"/>
                <w:kern w:val="0"/>
                <w:sz w:val="18"/>
                <w:szCs w:val="18"/>
              </w:rPr>
            </w:pPr>
            <w:r w:rsidRPr="00200E47">
              <w:rPr>
                <w:rFonts w:ascii="仿宋_GB2312" w:eastAsia="仿宋_GB2312" w:hAnsi="仿宋" w:cs="宋体" w:hint="eastAsia"/>
                <w:kern w:val="0"/>
                <w:sz w:val="18"/>
                <w:szCs w:val="18"/>
              </w:rPr>
              <w:t>1000≤Y＜5000</w:t>
            </w:r>
          </w:p>
        </w:tc>
        <w:tc>
          <w:tcPr>
            <w:tcW w:w="1702" w:type="dxa"/>
            <w:tcBorders>
              <w:top w:val="nil"/>
              <w:left w:val="nil"/>
              <w:bottom w:val="single" w:sz="4" w:space="0" w:color="auto"/>
              <w:right w:val="single" w:sz="4" w:space="0" w:color="auto"/>
            </w:tcBorders>
            <w:noWrap/>
            <w:vAlign w:val="center"/>
          </w:tcPr>
          <w:p w:rsidR="00A16B9C" w:rsidRPr="00200E47" w:rsidRDefault="002558A8">
            <w:pPr>
              <w:widowControl/>
              <w:jc w:val="left"/>
              <w:rPr>
                <w:rFonts w:ascii="仿宋_GB2312" w:eastAsia="仿宋_GB2312" w:hAnsi="仿宋" w:cs="宋体"/>
                <w:kern w:val="0"/>
                <w:sz w:val="18"/>
                <w:szCs w:val="18"/>
              </w:rPr>
            </w:pPr>
            <w:r w:rsidRPr="00200E47">
              <w:rPr>
                <w:rFonts w:ascii="仿宋_GB2312" w:eastAsia="仿宋_GB2312" w:hAnsi="仿宋" w:cs="宋体" w:hint="eastAsia"/>
                <w:kern w:val="0"/>
                <w:sz w:val="18"/>
                <w:szCs w:val="18"/>
              </w:rPr>
              <w:t>500≤Y＜1000</w:t>
            </w:r>
          </w:p>
        </w:tc>
        <w:tc>
          <w:tcPr>
            <w:tcW w:w="1134" w:type="dxa"/>
            <w:tcBorders>
              <w:top w:val="nil"/>
              <w:left w:val="nil"/>
              <w:bottom w:val="single" w:sz="4" w:space="0" w:color="auto"/>
              <w:right w:val="single" w:sz="4" w:space="0" w:color="auto"/>
            </w:tcBorders>
            <w:noWrap/>
            <w:vAlign w:val="center"/>
          </w:tcPr>
          <w:p w:rsidR="00A16B9C" w:rsidRPr="00200E47" w:rsidRDefault="002558A8">
            <w:pPr>
              <w:widowControl/>
              <w:jc w:val="left"/>
              <w:rPr>
                <w:rFonts w:ascii="仿宋_GB2312" w:eastAsia="仿宋_GB2312" w:hAnsi="仿宋" w:cs="宋体"/>
                <w:kern w:val="0"/>
                <w:sz w:val="18"/>
                <w:szCs w:val="18"/>
              </w:rPr>
            </w:pPr>
            <w:r w:rsidRPr="00200E47">
              <w:rPr>
                <w:rFonts w:ascii="仿宋_GB2312" w:eastAsia="仿宋_GB2312" w:hAnsi="仿宋" w:cs="宋体" w:hint="eastAsia"/>
                <w:kern w:val="0"/>
                <w:sz w:val="18"/>
                <w:szCs w:val="18"/>
              </w:rPr>
              <w:t>Y＜500</w:t>
            </w:r>
          </w:p>
        </w:tc>
      </w:tr>
      <w:tr w:rsidR="00A16B9C" w:rsidRPr="00200E47">
        <w:trPr>
          <w:trHeight w:val="225"/>
        </w:trPr>
        <w:tc>
          <w:tcPr>
            <w:tcW w:w="1985" w:type="dxa"/>
            <w:vMerge w:val="restart"/>
            <w:tcBorders>
              <w:top w:val="nil"/>
              <w:left w:val="single" w:sz="4" w:space="0" w:color="auto"/>
              <w:bottom w:val="single" w:sz="4" w:space="0" w:color="auto"/>
              <w:right w:val="single" w:sz="4" w:space="0" w:color="auto"/>
            </w:tcBorders>
            <w:noWrap/>
            <w:vAlign w:val="bottom"/>
          </w:tcPr>
          <w:p w:rsidR="00A16B9C" w:rsidRPr="00200E47" w:rsidRDefault="002558A8">
            <w:pPr>
              <w:widowControl/>
              <w:jc w:val="center"/>
              <w:rPr>
                <w:rFonts w:ascii="仿宋_GB2312" w:eastAsia="仿宋_GB2312" w:hAnsi="仿宋" w:cs="宋体"/>
                <w:b/>
                <w:bCs/>
                <w:kern w:val="0"/>
                <w:sz w:val="18"/>
                <w:szCs w:val="18"/>
              </w:rPr>
            </w:pPr>
            <w:r w:rsidRPr="00200E47">
              <w:rPr>
                <w:rFonts w:ascii="仿宋_GB2312" w:eastAsia="仿宋_GB2312" w:hAnsi="仿宋" w:cs="宋体" w:hint="eastAsia"/>
                <w:b/>
                <w:bCs/>
                <w:kern w:val="0"/>
                <w:sz w:val="18"/>
                <w:szCs w:val="18"/>
              </w:rPr>
              <w:t>租赁和商务服务业</w:t>
            </w:r>
          </w:p>
        </w:tc>
        <w:tc>
          <w:tcPr>
            <w:tcW w:w="1985" w:type="dxa"/>
            <w:tcBorders>
              <w:top w:val="nil"/>
              <w:left w:val="nil"/>
              <w:bottom w:val="single" w:sz="4" w:space="0" w:color="auto"/>
              <w:right w:val="single" w:sz="4" w:space="0" w:color="auto"/>
            </w:tcBorders>
            <w:noWrap/>
            <w:vAlign w:val="center"/>
          </w:tcPr>
          <w:p w:rsidR="00A16B9C" w:rsidRPr="00200E47" w:rsidRDefault="002558A8">
            <w:pPr>
              <w:widowControl/>
              <w:jc w:val="left"/>
              <w:rPr>
                <w:rFonts w:ascii="仿宋_GB2312" w:eastAsia="仿宋_GB2312" w:hAnsi="仿宋" w:cs="宋体"/>
                <w:kern w:val="0"/>
                <w:sz w:val="18"/>
                <w:szCs w:val="18"/>
              </w:rPr>
            </w:pPr>
            <w:r w:rsidRPr="00200E47">
              <w:rPr>
                <w:rFonts w:ascii="仿宋_GB2312" w:eastAsia="仿宋_GB2312" w:hAnsi="仿宋" w:cs="宋体" w:hint="eastAsia"/>
                <w:kern w:val="0"/>
                <w:sz w:val="18"/>
                <w:szCs w:val="18"/>
              </w:rPr>
              <w:t>从业人员（X）</w:t>
            </w:r>
          </w:p>
        </w:tc>
        <w:tc>
          <w:tcPr>
            <w:tcW w:w="851" w:type="dxa"/>
            <w:tcBorders>
              <w:top w:val="nil"/>
              <w:left w:val="nil"/>
              <w:bottom w:val="single" w:sz="4" w:space="0" w:color="auto"/>
              <w:right w:val="single" w:sz="4" w:space="0" w:color="auto"/>
            </w:tcBorders>
            <w:noWrap/>
            <w:vAlign w:val="center"/>
          </w:tcPr>
          <w:p w:rsidR="00A16B9C" w:rsidRPr="00200E47" w:rsidRDefault="002558A8">
            <w:pPr>
              <w:widowControl/>
              <w:jc w:val="left"/>
              <w:rPr>
                <w:rFonts w:ascii="仿宋_GB2312" w:eastAsia="仿宋_GB2312" w:hAnsi="仿宋" w:cs="宋体"/>
                <w:kern w:val="0"/>
                <w:sz w:val="18"/>
                <w:szCs w:val="18"/>
              </w:rPr>
            </w:pPr>
            <w:r w:rsidRPr="00200E47">
              <w:rPr>
                <w:rFonts w:ascii="仿宋_GB2312" w:eastAsia="仿宋_GB2312" w:hAnsi="仿宋" w:cs="宋体" w:hint="eastAsia"/>
                <w:kern w:val="0"/>
                <w:sz w:val="18"/>
                <w:szCs w:val="18"/>
              </w:rPr>
              <w:t>人</w:t>
            </w:r>
          </w:p>
        </w:tc>
        <w:tc>
          <w:tcPr>
            <w:tcW w:w="1843" w:type="dxa"/>
            <w:tcBorders>
              <w:top w:val="nil"/>
              <w:left w:val="nil"/>
              <w:bottom w:val="single" w:sz="4" w:space="0" w:color="auto"/>
              <w:right w:val="single" w:sz="4" w:space="0" w:color="auto"/>
            </w:tcBorders>
            <w:noWrap/>
            <w:vAlign w:val="center"/>
          </w:tcPr>
          <w:p w:rsidR="00A16B9C" w:rsidRPr="00200E47" w:rsidRDefault="002558A8">
            <w:pPr>
              <w:widowControl/>
              <w:jc w:val="left"/>
              <w:rPr>
                <w:rFonts w:ascii="仿宋_GB2312" w:eastAsia="仿宋_GB2312" w:hAnsi="仿宋" w:cs="宋体"/>
                <w:kern w:val="0"/>
                <w:sz w:val="18"/>
                <w:szCs w:val="18"/>
              </w:rPr>
            </w:pPr>
            <w:r w:rsidRPr="00200E47">
              <w:rPr>
                <w:rFonts w:ascii="仿宋_GB2312" w:eastAsia="仿宋_GB2312" w:hAnsi="仿宋" w:cs="宋体" w:hint="eastAsia"/>
                <w:kern w:val="0"/>
                <w:sz w:val="18"/>
                <w:szCs w:val="18"/>
              </w:rPr>
              <w:t>100≤X＜300</w:t>
            </w:r>
          </w:p>
        </w:tc>
        <w:tc>
          <w:tcPr>
            <w:tcW w:w="1702" w:type="dxa"/>
            <w:tcBorders>
              <w:top w:val="nil"/>
              <w:left w:val="nil"/>
              <w:bottom w:val="single" w:sz="4" w:space="0" w:color="auto"/>
              <w:right w:val="single" w:sz="4" w:space="0" w:color="auto"/>
            </w:tcBorders>
            <w:noWrap/>
            <w:vAlign w:val="center"/>
          </w:tcPr>
          <w:p w:rsidR="00A16B9C" w:rsidRPr="00200E47" w:rsidRDefault="002558A8">
            <w:pPr>
              <w:widowControl/>
              <w:jc w:val="left"/>
              <w:rPr>
                <w:rFonts w:ascii="仿宋_GB2312" w:eastAsia="仿宋_GB2312" w:hAnsi="仿宋" w:cs="宋体"/>
                <w:kern w:val="0"/>
                <w:sz w:val="18"/>
                <w:szCs w:val="18"/>
              </w:rPr>
            </w:pPr>
            <w:r w:rsidRPr="00200E47">
              <w:rPr>
                <w:rFonts w:ascii="仿宋_GB2312" w:eastAsia="仿宋_GB2312" w:hAnsi="仿宋" w:cs="宋体" w:hint="eastAsia"/>
                <w:kern w:val="0"/>
                <w:sz w:val="18"/>
                <w:szCs w:val="18"/>
              </w:rPr>
              <w:t>10≤X＜100</w:t>
            </w:r>
          </w:p>
        </w:tc>
        <w:tc>
          <w:tcPr>
            <w:tcW w:w="1134" w:type="dxa"/>
            <w:tcBorders>
              <w:top w:val="nil"/>
              <w:left w:val="nil"/>
              <w:bottom w:val="single" w:sz="4" w:space="0" w:color="auto"/>
              <w:right w:val="single" w:sz="4" w:space="0" w:color="auto"/>
            </w:tcBorders>
            <w:noWrap/>
            <w:vAlign w:val="center"/>
          </w:tcPr>
          <w:p w:rsidR="00A16B9C" w:rsidRPr="00200E47" w:rsidRDefault="002558A8">
            <w:pPr>
              <w:widowControl/>
              <w:jc w:val="left"/>
              <w:rPr>
                <w:rFonts w:ascii="仿宋_GB2312" w:eastAsia="仿宋_GB2312" w:hAnsi="仿宋" w:cs="宋体"/>
                <w:kern w:val="0"/>
                <w:sz w:val="18"/>
                <w:szCs w:val="18"/>
              </w:rPr>
            </w:pPr>
            <w:r w:rsidRPr="00200E47">
              <w:rPr>
                <w:rFonts w:ascii="仿宋_GB2312" w:eastAsia="仿宋_GB2312" w:hAnsi="仿宋" w:cs="宋体" w:hint="eastAsia"/>
                <w:kern w:val="0"/>
                <w:sz w:val="18"/>
                <w:szCs w:val="18"/>
              </w:rPr>
              <w:t>X＜10</w:t>
            </w:r>
          </w:p>
        </w:tc>
      </w:tr>
      <w:tr w:rsidR="00A16B9C" w:rsidRPr="00200E47">
        <w:trPr>
          <w:trHeight w:val="225"/>
        </w:trPr>
        <w:tc>
          <w:tcPr>
            <w:tcW w:w="1985" w:type="dxa"/>
            <w:vMerge/>
            <w:tcBorders>
              <w:top w:val="nil"/>
              <w:left w:val="single" w:sz="4" w:space="0" w:color="auto"/>
              <w:bottom w:val="single" w:sz="4" w:space="0" w:color="auto"/>
              <w:right w:val="single" w:sz="4" w:space="0" w:color="auto"/>
            </w:tcBorders>
            <w:noWrap/>
            <w:vAlign w:val="center"/>
          </w:tcPr>
          <w:p w:rsidR="00A16B9C" w:rsidRPr="00200E47" w:rsidRDefault="00A16B9C">
            <w:pPr>
              <w:widowControl/>
              <w:jc w:val="left"/>
              <w:rPr>
                <w:rFonts w:ascii="仿宋_GB2312" w:eastAsia="仿宋_GB2312" w:hAnsi="仿宋" w:cs="宋体"/>
                <w:b/>
                <w:bCs/>
                <w:kern w:val="0"/>
                <w:sz w:val="18"/>
                <w:szCs w:val="18"/>
              </w:rPr>
            </w:pPr>
          </w:p>
        </w:tc>
        <w:tc>
          <w:tcPr>
            <w:tcW w:w="1985" w:type="dxa"/>
            <w:tcBorders>
              <w:top w:val="nil"/>
              <w:left w:val="nil"/>
              <w:bottom w:val="single" w:sz="4" w:space="0" w:color="auto"/>
              <w:right w:val="single" w:sz="4" w:space="0" w:color="auto"/>
            </w:tcBorders>
            <w:noWrap/>
            <w:vAlign w:val="center"/>
          </w:tcPr>
          <w:p w:rsidR="00A16B9C" w:rsidRPr="00200E47" w:rsidRDefault="002558A8">
            <w:pPr>
              <w:widowControl/>
              <w:jc w:val="left"/>
              <w:rPr>
                <w:rFonts w:ascii="仿宋_GB2312" w:eastAsia="仿宋_GB2312" w:hAnsi="仿宋" w:cs="宋体"/>
                <w:kern w:val="0"/>
                <w:sz w:val="18"/>
                <w:szCs w:val="18"/>
              </w:rPr>
            </w:pPr>
            <w:r w:rsidRPr="00200E47">
              <w:rPr>
                <w:rFonts w:ascii="仿宋_GB2312" w:eastAsia="仿宋_GB2312" w:hAnsi="仿宋" w:cs="宋体" w:hint="eastAsia"/>
                <w:kern w:val="0"/>
                <w:sz w:val="18"/>
                <w:szCs w:val="18"/>
              </w:rPr>
              <w:t>资产总额（Z）</w:t>
            </w:r>
          </w:p>
        </w:tc>
        <w:tc>
          <w:tcPr>
            <w:tcW w:w="851" w:type="dxa"/>
            <w:tcBorders>
              <w:top w:val="nil"/>
              <w:left w:val="nil"/>
              <w:bottom w:val="single" w:sz="4" w:space="0" w:color="auto"/>
              <w:right w:val="single" w:sz="4" w:space="0" w:color="auto"/>
            </w:tcBorders>
            <w:noWrap/>
            <w:vAlign w:val="center"/>
          </w:tcPr>
          <w:p w:rsidR="00A16B9C" w:rsidRPr="00200E47" w:rsidRDefault="002558A8">
            <w:pPr>
              <w:widowControl/>
              <w:jc w:val="left"/>
              <w:rPr>
                <w:rFonts w:ascii="仿宋_GB2312" w:eastAsia="仿宋_GB2312" w:hAnsi="仿宋" w:cs="宋体"/>
                <w:kern w:val="0"/>
                <w:sz w:val="18"/>
                <w:szCs w:val="18"/>
              </w:rPr>
            </w:pPr>
            <w:r w:rsidRPr="00200E47">
              <w:rPr>
                <w:rFonts w:ascii="仿宋_GB2312" w:eastAsia="仿宋_GB2312" w:hAnsi="仿宋" w:cs="宋体" w:hint="eastAsia"/>
                <w:kern w:val="0"/>
                <w:sz w:val="18"/>
                <w:szCs w:val="18"/>
              </w:rPr>
              <w:t>万元</w:t>
            </w:r>
          </w:p>
        </w:tc>
        <w:tc>
          <w:tcPr>
            <w:tcW w:w="1843" w:type="dxa"/>
            <w:tcBorders>
              <w:top w:val="nil"/>
              <w:left w:val="nil"/>
              <w:bottom w:val="single" w:sz="4" w:space="0" w:color="auto"/>
              <w:right w:val="single" w:sz="4" w:space="0" w:color="auto"/>
            </w:tcBorders>
            <w:noWrap/>
            <w:vAlign w:val="center"/>
          </w:tcPr>
          <w:p w:rsidR="00A16B9C" w:rsidRPr="00200E47" w:rsidRDefault="002558A8">
            <w:pPr>
              <w:widowControl/>
              <w:jc w:val="left"/>
              <w:rPr>
                <w:rFonts w:ascii="仿宋_GB2312" w:eastAsia="仿宋_GB2312" w:hAnsi="仿宋" w:cs="宋体"/>
                <w:kern w:val="0"/>
                <w:sz w:val="18"/>
                <w:szCs w:val="18"/>
              </w:rPr>
            </w:pPr>
            <w:r w:rsidRPr="00200E47">
              <w:rPr>
                <w:rFonts w:ascii="仿宋_GB2312" w:eastAsia="仿宋_GB2312" w:hAnsi="仿宋" w:cs="宋体" w:hint="eastAsia"/>
                <w:kern w:val="0"/>
                <w:sz w:val="18"/>
                <w:szCs w:val="18"/>
              </w:rPr>
              <w:t>8000≤Z＜120000</w:t>
            </w:r>
          </w:p>
        </w:tc>
        <w:tc>
          <w:tcPr>
            <w:tcW w:w="1702" w:type="dxa"/>
            <w:tcBorders>
              <w:top w:val="nil"/>
              <w:left w:val="nil"/>
              <w:bottom w:val="single" w:sz="4" w:space="0" w:color="auto"/>
              <w:right w:val="single" w:sz="4" w:space="0" w:color="auto"/>
            </w:tcBorders>
            <w:noWrap/>
            <w:vAlign w:val="center"/>
          </w:tcPr>
          <w:p w:rsidR="00A16B9C" w:rsidRPr="00200E47" w:rsidRDefault="002558A8">
            <w:pPr>
              <w:widowControl/>
              <w:jc w:val="left"/>
              <w:rPr>
                <w:rFonts w:ascii="仿宋_GB2312" w:eastAsia="仿宋_GB2312" w:hAnsi="仿宋" w:cs="宋体"/>
                <w:kern w:val="0"/>
                <w:sz w:val="18"/>
                <w:szCs w:val="18"/>
              </w:rPr>
            </w:pPr>
            <w:r w:rsidRPr="00200E47">
              <w:rPr>
                <w:rFonts w:ascii="仿宋_GB2312" w:eastAsia="仿宋_GB2312" w:hAnsi="仿宋" w:cs="宋体" w:hint="eastAsia"/>
                <w:kern w:val="0"/>
                <w:sz w:val="18"/>
                <w:szCs w:val="18"/>
              </w:rPr>
              <w:t>100≤Z＜8000</w:t>
            </w:r>
          </w:p>
        </w:tc>
        <w:tc>
          <w:tcPr>
            <w:tcW w:w="1134" w:type="dxa"/>
            <w:tcBorders>
              <w:top w:val="nil"/>
              <w:left w:val="nil"/>
              <w:bottom w:val="single" w:sz="4" w:space="0" w:color="auto"/>
              <w:right w:val="single" w:sz="4" w:space="0" w:color="auto"/>
            </w:tcBorders>
            <w:noWrap/>
            <w:vAlign w:val="center"/>
          </w:tcPr>
          <w:p w:rsidR="00A16B9C" w:rsidRPr="00200E47" w:rsidRDefault="002558A8">
            <w:pPr>
              <w:widowControl/>
              <w:jc w:val="left"/>
              <w:rPr>
                <w:rFonts w:ascii="仿宋_GB2312" w:eastAsia="仿宋_GB2312" w:hAnsi="仿宋" w:cs="宋体"/>
                <w:kern w:val="0"/>
                <w:sz w:val="18"/>
                <w:szCs w:val="18"/>
              </w:rPr>
            </w:pPr>
            <w:r w:rsidRPr="00200E47">
              <w:rPr>
                <w:rFonts w:ascii="仿宋_GB2312" w:eastAsia="仿宋_GB2312" w:hAnsi="仿宋" w:cs="宋体" w:hint="eastAsia"/>
                <w:kern w:val="0"/>
                <w:sz w:val="18"/>
                <w:szCs w:val="18"/>
              </w:rPr>
              <w:t>Y＜100</w:t>
            </w:r>
          </w:p>
        </w:tc>
      </w:tr>
      <w:tr w:rsidR="00A16B9C" w:rsidRPr="00200E47">
        <w:trPr>
          <w:trHeight w:val="225"/>
        </w:trPr>
        <w:tc>
          <w:tcPr>
            <w:tcW w:w="1985" w:type="dxa"/>
            <w:tcBorders>
              <w:top w:val="nil"/>
              <w:left w:val="single" w:sz="4" w:space="0" w:color="auto"/>
              <w:bottom w:val="single" w:sz="4" w:space="0" w:color="auto"/>
              <w:right w:val="single" w:sz="4" w:space="0" w:color="auto"/>
            </w:tcBorders>
            <w:noWrap/>
            <w:vAlign w:val="bottom"/>
          </w:tcPr>
          <w:p w:rsidR="00A16B9C" w:rsidRPr="00200E47" w:rsidRDefault="002558A8">
            <w:pPr>
              <w:widowControl/>
              <w:jc w:val="center"/>
              <w:rPr>
                <w:rFonts w:ascii="仿宋_GB2312" w:eastAsia="仿宋_GB2312" w:hAnsi="仿宋" w:cs="宋体"/>
                <w:b/>
                <w:bCs/>
                <w:kern w:val="0"/>
                <w:sz w:val="18"/>
                <w:szCs w:val="18"/>
              </w:rPr>
            </w:pPr>
            <w:r w:rsidRPr="00200E47">
              <w:rPr>
                <w:rFonts w:ascii="仿宋_GB2312" w:eastAsia="仿宋_GB2312" w:hAnsi="仿宋" w:cs="宋体" w:hint="eastAsia"/>
                <w:b/>
                <w:bCs/>
                <w:kern w:val="0"/>
                <w:sz w:val="18"/>
                <w:szCs w:val="18"/>
              </w:rPr>
              <w:t>其他未列明行业</w:t>
            </w:r>
          </w:p>
        </w:tc>
        <w:tc>
          <w:tcPr>
            <w:tcW w:w="1985" w:type="dxa"/>
            <w:tcBorders>
              <w:top w:val="nil"/>
              <w:left w:val="nil"/>
              <w:bottom w:val="single" w:sz="4" w:space="0" w:color="auto"/>
              <w:right w:val="single" w:sz="4" w:space="0" w:color="auto"/>
            </w:tcBorders>
            <w:noWrap/>
            <w:vAlign w:val="center"/>
          </w:tcPr>
          <w:p w:rsidR="00A16B9C" w:rsidRPr="00200E47" w:rsidRDefault="002558A8">
            <w:pPr>
              <w:widowControl/>
              <w:jc w:val="left"/>
              <w:rPr>
                <w:rFonts w:ascii="仿宋_GB2312" w:eastAsia="仿宋_GB2312" w:hAnsi="仿宋" w:cs="宋体"/>
                <w:kern w:val="0"/>
                <w:sz w:val="18"/>
                <w:szCs w:val="18"/>
              </w:rPr>
            </w:pPr>
            <w:r w:rsidRPr="00200E47">
              <w:rPr>
                <w:rFonts w:ascii="仿宋_GB2312" w:eastAsia="仿宋_GB2312" w:hAnsi="仿宋" w:cs="宋体" w:hint="eastAsia"/>
                <w:kern w:val="0"/>
                <w:sz w:val="18"/>
                <w:szCs w:val="18"/>
              </w:rPr>
              <w:t>从业人员（X）</w:t>
            </w:r>
          </w:p>
        </w:tc>
        <w:tc>
          <w:tcPr>
            <w:tcW w:w="851" w:type="dxa"/>
            <w:tcBorders>
              <w:top w:val="nil"/>
              <w:left w:val="nil"/>
              <w:bottom w:val="single" w:sz="4" w:space="0" w:color="auto"/>
              <w:right w:val="single" w:sz="4" w:space="0" w:color="auto"/>
            </w:tcBorders>
            <w:noWrap/>
            <w:vAlign w:val="center"/>
          </w:tcPr>
          <w:p w:rsidR="00A16B9C" w:rsidRPr="00200E47" w:rsidRDefault="002558A8">
            <w:pPr>
              <w:widowControl/>
              <w:jc w:val="left"/>
              <w:rPr>
                <w:rFonts w:ascii="仿宋_GB2312" w:eastAsia="仿宋_GB2312" w:hAnsi="仿宋" w:cs="宋体"/>
                <w:kern w:val="0"/>
                <w:sz w:val="18"/>
                <w:szCs w:val="18"/>
              </w:rPr>
            </w:pPr>
            <w:r w:rsidRPr="00200E47">
              <w:rPr>
                <w:rFonts w:ascii="仿宋_GB2312" w:eastAsia="仿宋_GB2312" w:hAnsi="仿宋" w:cs="宋体" w:hint="eastAsia"/>
                <w:kern w:val="0"/>
                <w:sz w:val="18"/>
                <w:szCs w:val="18"/>
              </w:rPr>
              <w:t>人</w:t>
            </w:r>
          </w:p>
        </w:tc>
        <w:tc>
          <w:tcPr>
            <w:tcW w:w="1843" w:type="dxa"/>
            <w:tcBorders>
              <w:top w:val="nil"/>
              <w:left w:val="nil"/>
              <w:bottom w:val="single" w:sz="4" w:space="0" w:color="auto"/>
              <w:right w:val="single" w:sz="4" w:space="0" w:color="auto"/>
            </w:tcBorders>
            <w:noWrap/>
            <w:vAlign w:val="center"/>
          </w:tcPr>
          <w:p w:rsidR="00A16B9C" w:rsidRPr="00200E47" w:rsidRDefault="002558A8">
            <w:pPr>
              <w:widowControl/>
              <w:jc w:val="left"/>
              <w:rPr>
                <w:rFonts w:ascii="仿宋_GB2312" w:eastAsia="仿宋_GB2312" w:hAnsi="仿宋" w:cs="宋体"/>
                <w:kern w:val="0"/>
                <w:sz w:val="18"/>
                <w:szCs w:val="18"/>
              </w:rPr>
            </w:pPr>
            <w:r w:rsidRPr="00200E47">
              <w:rPr>
                <w:rFonts w:ascii="仿宋_GB2312" w:eastAsia="仿宋_GB2312" w:hAnsi="仿宋" w:cs="宋体" w:hint="eastAsia"/>
                <w:kern w:val="0"/>
                <w:sz w:val="18"/>
                <w:szCs w:val="18"/>
              </w:rPr>
              <w:t>100≤X＜300</w:t>
            </w:r>
          </w:p>
        </w:tc>
        <w:tc>
          <w:tcPr>
            <w:tcW w:w="1702" w:type="dxa"/>
            <w:tcBorders>
              <w:top w:val="nil"/>
              <w:left w:val="nil"/>
              <w:bottom w:val="single" w:sz="4" w:space="0" w:color="auto"/>
              <w:right w:val="single" w:sz="4" w:space="0" w:color="auto"/>
            </w:tcBorders>
            <w:noWrap/>
            <w:vAlign w:val="center"/>
          </w:tcPr>
          <w:p w:rsidR="00A16B9C" w:rsidRPr="00200E47" w:rsidRDefault="002558A8">
            <w:pPr>
              <w:widowControl/>
              <w:jc w:val="left"/>
              <w:rPr>
                <w:rFonts w:ascii="仿宋_GB2312" w:eastAsia="仿宋_GB2312" w:hAnsi="仿宋" w:cs="宋体"/>
                <w:kern w:val="0"/>
                <w:sz w:val="18"/>
                <w:szCs w:val="18"/>
              </w:rPr>
            </w:pPr>
            <w:r w:rsidRPr="00200E47">
              <w:rPr>
                <w:rFonts w:ascii="仿宋_GB2312" w:eastAsia="仿宋_GB2312" w:hAnsi="仿宋" w:cs="宋体" w:hint="eastAsia"/>
                <w:kern w:val="0"/>
                <w:sz w:val="18"/>
                <w:szCs w:val="18"/>
              </w:rPr>
              <w:t>10≤X＜100</w:t>
            </w:r>
          </w:p>
        </w:tc>
        <w:tc>
          <w:tcPr>
            <w:tcW w:w="1134" w:type="dxa"/>
            <w:tcBorders>
              <w:top w:val="nil"/>
              <w:left w:val="nil"/>
              <w:bottom w:val="single" w:sz="4" w:space="0" w:color="auto"/>
              <w:right w:val="single" w:sz="4" w:space="0" w:color="auto"/>
            </w:tcBorders>
            <w:noWrap/>
            <w:vAlign w:val="center"/>
          </w:tcPr>
          <w:p w:rsidR="00A16B9C" w:rsidRPr="00200E47" w:rsidRDefault="002558A8">
            <w:pPr>
              <w:widowControl/>
              <w:jc w:val="left"/>
              <w:rPr>
                <w:rFonts w:ascii="仿宋_GB2312" w:eastAsia="仿宋_GB2312" w:hAnsi="仿宋" w:cs="宋体"/>
                <w:kern w:val="0"/>
                <w:sz w:val="18"/>
                <w:szCs w:val="18"/>
              </w:rPr>
            </w:pPr>
            <w:r w:rsidRPr="00200E47">
              <w:rPr>
                <w:rFonts w:ascii="仿宋_GB2312" w:eastAsia="仿宋_GB2312" w:hAnsi="仿宋" w:cs="宋体" w:hint="eastAsia"/>
                <w:kern w:val="0"/>
                <w:sz w:val="18"/>
                <w:szCs w:val="18"/>
              </w:rPr>
              <w:t>X＜10</w:t>
            </w:r>
          </w:p>
        </w:tc>
      </w:tr>
    </w:tbl>
    <w:p w:rsidR="00A16B9C" w:rsidRPr="00200E47" w:rsidRDefault="002558A8">
      <w:pPr>
        <w:spacing w:line="560" w:lineRule="exact"/>
        <w:ind w:firstLineChars="250" w:firstLine="525"/>
        <w:rPr>
          <w:rFonts w:ascii="仿宋_GB2312" w:eastAsia="仿宋_GB2312" w:hAnsi="仿宋" w:cs="Times New Roman"/>
          <w:szCs w:val="21"/>
        </w:rPr>
      </w:pPr>
      <w:r w:rsidRPr="00200E47">
        <w:rPr>
          <w:rFonts w:ascii="仿宋_GB2312" w:eastAsia="仿宋_GB2312" w:hAnsi="仿宋" w:cs="Times New Roman" w:hint="eastAsia"/>
          <w:szCs w:val="21"/>
        </w:rPr>
        <w:t>说明：上述标准参照《关于印发中小企业划型标准规定的通知》（工信部联企业[2011]300号），大型、中型和小型企业须同时满足所列指标的下限，否则下划一档；微型企业只须满足所列指标中的一项即可。</w:t>
      </w:r>
    </w:p>
    <w:p w:rsidR="00A16B9C" w:rsidRPr="00200E47" w:rsidRDefault="00A16B9C">
      <w:pPr>
        <w:widowControl/>
        <w:jc w:val="left"/>
        <w:rPr>
          <w:rFonts w:ascii="宋体" w:eastAsia="宋体" w:hAnsi="宋体" w:cs="Times New Roman"/>
          <w:kern w:val="0"/>
          <w:sz w:val="20"/>
          <w:szCs w:val="21"/>
        </w:rPr>
        <w:sectPr w:rsidR="00A16B9C" w:rsidRPr="00200E47">
          <w:pgSz w:w="11906" w:h="16838"/>
          <w:pgMar w:top="1134" w:right="1134" w:bottom="1134" w:left="1134" w:header="720" w:footer="720" w:gutter="0"/>
          <w:cols w:space="720"/>
          <w:docGrid w:type="lines" w:linePitch="331"/>
        </w:sectPr>
      </w:pPr>
    </w:p>
    <w:p w:rsidR="00A16B9C" w:rsidRPr="00200E47" w:rsidRDefault="002558A8">
      <w:pPr>
        <w:keepNext/>
        <w:keepLines/>
        <w:spacing w:before="340" w:after="330" w:line="578" w:lineRule="auto"/>
        <w:jc w:val="center"/>
        <w:outlineLvl w:val="0"/>
        <w:rPr>
          <w:rFonts w:ascii="Times New Roman" w:eastAsia="宋体" w:hAnsi="Times New Roman" w:cs="Times New Roman"/>
          <w:b/>
          <w:bCs/>
          <w:kern w:val="44"/>
          <w:sz w:val="44"/>
          <w:szCs w:val="44"/>
        </w:rPr>
      </w:pPr>
      <w:bookmarkStart w:id="31" w:name="_Toc216278135"/>
      <w:r w:rsidRPr="00200E47">
        <w:rPr>
          <w:rFonts w:ascii="Cambria" w:eastAsia="宋体" w:hAnsi="Cambria" w:cs="Times New Roman" w:hint="eastAsia"/>
          <w:b/>
          <w:kern w:val="44"/>
          <w:sz w:val="32"/>
          <w:szCs w:val="32"/>
        </w:rPr>
        <w:lastRenderedPageBreak/>
        <w:t>第三章供应商须知</w:t>
      </w:r>
      <w:bookmarkEnd w:id="31"/>
    </w:p>
    <w:p w:rsidR="00A16B9C" w:rsidRPr="00200E47" w:rsidRDefault="002558A8">
      <w:pPr>
        <w:keepNext/>
        <w:keepLines/>
        <w:spacing w:before="260" w:after="260" w:line="416" w:lineRule="auto"/>
        <w:jc w:val="center"/>
        <w:outlineLvl w:val="1"/>
        <w:rPr>
          <w:rFonts w:ascii="宋体" w:eastAsia="宋体" w:hAnsi="宋体" w:cs="Times New Roman"/>
          <w:bCs/>
          <w:sz w:val="32"/>
          <w:szCs w:val="32"/>
        </w:rPr>
      </w:pPr>
      <w:bookmarkStart w:id="32" w:name="_Toc216278136"/>
      <w:r w:rsidRPr="00200E47">
        <w:rPr>
          <w:rFonts w:ascii="宋体" w:eastAsia="宋体" w:hAnsi="宋体" w:cs="Times New Roman" w:hint="eastAsia"/>
          <w:bCs/>
          <w:sz w:val="32"/>
          <w:szCs w:val="32"/>
        </w:rPr>
        <w:t>第一节供应商须知前附表</w:t>
      </w:r>
      <w:bookmarkEnd w:id="32"/>
    </w:p>
    <w:p w:rsidR="00A16B9C" w:rsidRPr="00200E47" w:rsidRDefault="00A16B9C">
      <w:pPr>
        <w:spacing w:line="400" w:lineRule="exact"/>
        <w:jc w:val="center"/>
        <w:rPr>
          <w:rFonts w:ascii="宋体" w:eastAsia="宋体" w:hAnsi="宋体" w:cs="Times New Roman"/>
          <w:b/>
          <w:sz w:val="32"/>
          <w:szCs w:val="32"/>
        </w:rPr>
      </w:pPr>
    </w:p>
    <w:tbl>
      <w:tblPr>
        <w:tblW w:w="103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25"/>
        <w:gridCol w:w="2785"/>
        <w:gridCol w:w="6850"/>
      </w:tblGrid>
      <w:tr w:rsidR="00A16B9C" w:rsidRPr="00200E47">
        <w:trPr>
          <w:trHeight w:val="493"/>
          <w:jc w:val="center"/>
        </w:trPr>
        <w:tc>
          <w:tcPr>
            <w:tcW w:w="725" w:type="dxa"/>
            <w:tcBorders>
              <w:top w:val="single" w:sz="4" w:space="0" w:color="000000"/>
              <w:left w:val="single" w:sz="4" w:space="0" w:color="000000"/>
              <w:bottom w:val="single" w:sz="4" w:space="0" w:color="000000"/>
              <w:right w:val="single" w:sz="4" w:space="0" w:color="000000"/>
            </w:tcBorders>
            <w:noWrap/>
          </w:tcPr>
          <w:p w:rsidR="00A16B9C" w:rsidRPr="00200E47" w:rsidRDefault="002558A8">
            <w:pPr>
              <w:spacing w:line="360" w:lineRule="auto"/>
              <w:jc w:val="center"/>
              <w:rPr>
                <w:rFonts w:ascii="宋体" w:eastAsia="宋体" w:hAnsi="宋体" w:cs="宋体"/>
                <w:b/>
                <w:szCs w:val="21"/>
              </w:rPr>
            </w:pPr>
            <w:r w:rsidRPr="00200E47">
              <w:rPr>
                <w:rFonts w:ascii="宋体" w:eastAsia="宋体" w:hAnsi="宋体" w:cs="宋体" w:hint="eastAsia"/>
                <w:b/>
                <w:szCs w:val="21"/>
              </w:rPr>
              <w:t>条款号</w:t>
            </w:r>
          </w:p>
        </w:tc>
        <w:tc>
          <w:tcPr>
            <w:tcW w:w="2785" w:type="dxa"/>
            <w:tcBorders>
              <w:top w:val="single" w:sz="4" w:space="0" w:color="000000"/>
              <w:left w:val="single" w:sz="4" w:space="0" w:color="000000"/>
              <w:bottom w:val="single" w:sz="4" w:space="0" w:color="000000"/>
              <w:right w:val="single" w:sz="4" w:space="0" w:color="000000"/>
            </w:tcBorders>
            <w:noWrap/>
            <w:vAlign w:val="center"/>
          </w:tcPr>
          <w:p w:rsidR="00A16B9C" w:rsidRPr="00200E47" w:rsidRDefault="002558A8">
            <w:pPr>
              <w:spacing w:line="360" w:lineRule="auto"/>
              <w:jc w:val="center"/>
              <w:rPr>
                <w:rFonts w:ascii="宋体" w:eastAsia="宋体" w:hAnsi="宋体" w:cs="宋体"/>
                <w:b/>
                <w:szCs w:val="21"/>
              </w:rPr>
            </w:pPr>
            <w:r w:rsidRPr="00200E47">
              <w:rPr>
                <w:rFonts w:ascii="宋体" w:eastAsia="宋体" w:hAnsi="宋体" w:cs="宋体" w:hint="eastAsia"/>
                <w:b/>
                <w:szCs w:val="21"/>
              </w:rPr>
              <w:t>条款内容</w:t>
            </w:r>
          </w:p>
        </w:tc>
        <w:tc>
          <w:tcPr>
            <w:tcW w:w="6850" w:type="dxa"/>
            <w:tcBorders>
              <w:top w:val="single" w:sz="4" w:space="0" w:color="000000"/>
              <w:left w:val="single" w:sz="4" w:space="0" w:color="000000"/>
              <w:bottom w:val="single" w:sz="4" w:space="0" w:color="000000"/>
              <w:right w:val="single" w:sz="4" w:space="0" w:color="000000"/>
            </w:tcBorders>
            <w:noWrap/>
            <w:vAlign w:val="center"/>
          </w:tcPr>
          <w:p w:rsidR="00A16B9C" w:rsidRPr="00200E47" w:rsidRDefault="002558A8">
            <w:pPr>
              <w:spacing w:line="360" w:lineRule="auto"/>
              <w:jc w:val="center"/>
              <w:rPr>
                <w:rFonts w:ascii="宋体" w:eastAsia="宋体" w:hAnsi="宋体" w:cs="宋体"/>
                <w:b/>
                <w:szCs w:val="21"/>
              </w:rPr>
            </w:pPr>
            <w:r w:rsidRPr="00200E47">
              <w:rPr>
                <w:rFonts w:ascii="宋体" w:eastAsia="宋体" w:hAnsi="宋体" w:cs="宋体" w:hint="eastAsia"/>
                <w:b/>
                <w:szCs w:val="21"/>
              </w:rPr>
              <w:t>具体要求</w:t>
            </w:r>
          </w:p>
        </w:tc>
      </w:tr>
      <w:tr w:rsidR="00A16B9C" w:rsidRPr="00200E47">
        <w:trPr>
          <w:jc w:val="center"/>
        </w:trPr>
        <w:tc>
          <w:tcPr>
            <w:tcW w:w="725" w:type="dxa"/>
            <w:tcBorders>
              <w:top w:val="single" w:sz="4" w:space="0" w:color="000000"/>
              <w:left w:val="single" w:sz="4" w:space="0" w:color="000000"/>
              <w:bottom w:val="single" w:sz="4" w:space="0" w:color="000000"/>
              <w:right w:val="single" w:sz="4" w:space="0" w:color="000000"/>
            </w:tcBorders>
            <w:noWrap/>
            <w:vAlign w:val="center"/>
          </w:tcPr>
          <w:p w:rsidR="00A16B9C" w:rsidRPr="00200E47" w:rsidRDefault="002558A8">
            <w:pPr>
              <w:spacing w:line="360" w:lineRule="auto"/>
              <w:jc w:val="center"/>
              <w:rPr>
                <w:rFonts w:ascii="宋体" w:eastAsia="宋体" w:hAnsi="宋体" w:cs="宋体"/>
                <w:szCs w:val="21"/>
              </w:rPr>
            </w:pPr>
            <w:r w:rsidRPr="00200E47">
              <w:rPr>
                <w:rFonts w:ascii="宋体" w:eastAsia="宋体" w:hAnsi="宋体" w:cs="宋体" w:hint="eastAsia"/>
                <w:szCs w:val="21"/>
              </w:rPr>
              <w:t>3.1</w:t>
            </w:r>
          </w:p>
        </w:tc>
        <w:tc>
          <w:tcPr>
            <w:tcW w:w="2785" w:type="dxa"/>
            <w:tcBorders>
              <w:top w:val="single" w:sz="4" w:space="0" w:color="000000"/>
              <w:left w:val="single" w:sz="4" w:space="0" w:color="000000"/>
              <w:bottom w:val="single" w:sz="4" w:space="0" w:color="000000"/>
              <w:right w:val="single" w:sz="4" w:space="0" w:color="000000"/>
            </w:tcBorders>
            <w:noWrap/>
            <w:vAlign w:val="center"/>
          </w:tcPr>
          <w:p w:rsidR="00A16B9C" w:rsidRPr="00200E47" w:rsidRDefault="002558A8">
            <w:pPr>
              <w:spacing w:line="360" w:lineRule="auto"/>
              <w:jc w:val="center"/>
              <w:rPr>
                <w:rFonts w:ascii="宋体" w:eastAsia="宋体" w:hAnsi="宋体" w:cs="宋体"/>
                <w:szCs w:val="21"/>
              </w:rPr>
            </w:pPr>
            <w:r w:rsidRPr="00200E47">
              <w:rPr>
                <w:rFonts w:ascii="宋体" w:eastAsia="宋体" w:hAnsi="宋体" w:cs="宋体" w:hint="eastAsia"/>
                <w:szCs w:val="21"/>
              </w:rPr>
              <w:t>供应商资格条件</w:t>
            </w:r>
          </w:p>
        </w:tc>
        <w:tc>
          <w:tcPr>
            <w:tcW w:w="6850" w:type="dxa"/>
            <w:tcBorders>
              <w:top w:val="single" w:sz="4" w:space="0" w:color="000000"/>
              <w:left w:val="single" w:sz="4" w:space="0" w:color="000000"/>
              <w:bottom w:val="single" w:sz="4" w:space="0" w:color="000000"/>
              <w:right w:val="single" w:sz="4" w:space="0" w:color="000000"/>
            </w:tcBorders>
            <w:noWrap/>
          </w:tcPr>
          <w:p w:rsidR="00A16B9C" w:rsidRPr="00200E47" w:rsidRDefault="002558A8">
            <w:pPr>
              <w:spacing w:line="360" w:lineRule="auto"/>
              <w:rPr>
                <w:rFonts w:ascii="宋体" w:eastAsia="宋体" w:hAnsi="宋体" w:cs="Times New Roman"/>
                <w:szCs w:val="21"/>
              </w:rPr>
            </w:pPr>
            <w:r w:rsidRPr="00200E47">
              <w:rPr>
                <w:rFonts w:ascii="宋体" w:eastAsia="宋体" w:hAnsi="宋体" w:cs="Times New Roman" w:hint="eastAsia"/>
                <w:szCs w:val="21"/>
              </w:rPr>
              <w:t>供应商资格条件要求详见公告。</w:t>
            </w:r>
          </w:p>
        </w:tc>
      </w:tr>
      <w:tr w:rsidR="00A16B9C" w:rsidRPr="00200E47">
        <w:trPr>
          <w:jc w:val="center"/>
        </w:trPr>
        <w:tc>
          <w:tcPr>
            <w:tcW w:w="725" w:type="dxa"/>
            <w:tcBorders>
              <w:top w:val="single" w:sz="4" w:space="0" w:color="000000"/>
              <w:left w:val="single" w:sz="4" w:space="0" w:color="000000"/>
              <w:bottom w:val="single" w:sz="4" w:space="0" w:color="000000"/>
              <w:right w:val="single" w:sz="4" w:space="0" w:color="000000"/>
            </w:tcBorders>
            <w:noWrap/>
            <w:vAlign w:val="center"/>
          </w:tcPr>
          <w:p w:rsidR="00A16B9C" w:rsidRPr="00200E47" w:rsidRDefault="002558A8">
            <w:pPr>
              <w:spacing w:line="360" w:lineRule="auto"/>
              <w:jc w:val="center"/>
              <w:rPr>
                <w:rFonts w:ascii="宋体" w:eastAsia="宋体" w:hAnsi="宋体" w:cs="宋体"/>
                <w:szCs w:val="21"/>
              </w:rPr>
            </w:pPr>
            <w:r w:rsidRPr="00200E47">
              <w:rPr>
                <w:rFonts w:ascii="宋体" w:eastAsia="宋体" w:hAnsi="宋体" w:cs="宋体" w:hint="eastAsia"/>
                <w:szCs w:val="21"/>
              </w:rPr>
              <w:t>5.1</w:t>
            </w:r>
          </w:p>
        </w:tc>
        <w:tc>
          <w:tcPr>
            <w:tcW w:w="2785" w:type="dxa"/>
            <w:tcBorders>
              <w:top w:val="single" w:sz="4" w:space="0" w:color="000000"/>
              <w:left w:val="single" w:sz="4" w:space="0" w:color="000000"/>
              <w:bottom w:val="single" w:sz="4" w:space="0" w:color="000000"/>
              <w:right w:val="single" w:sz="4" w:space="0" w:color="000000"/>
            </w:tcBorders>
            <w:noWrap/>
            <w:vAlign w:val="center"/>
          </w:tcPr>
          <w:p w:rsidR="00A16B9C" w:rsidRPr="00200E47" w:rsidRDefault="002558A8">
            <w:pPr>
              <w:spacing w:line="360" w:lineRule="auto"/>
              <w:jc w:val="center"/>
              <w:rPr>
                <w:rFonts w:ascii="宋体" w:eastAsia="宋体" w:hAnsi="宋体" w:cs="宋体"/>
                <w:szCs w:val="21"/>
              </w:rPr>
            </w:pPr>
            <w:r w:rsidRPr="00200E47">
              <w:rPr>
                <w:rFonts w:ascii="宋体" w:eastAsia="宋体" w:hAnsi="宋体" w:cs="宋体" w:hint="eastAsia"/>
                <w:szCs w:val="21"/>
              </w:rPr>
              <w:t>是否接受联合体竞标</w:t>
            </w:r>
          </w:p>
        </w:tc>
        <w:tc>
          <w:tcPr>
            <w:tcW w:w="6850" w:type="dxa"/>
            <w:tcBorders>
              <w:top w:val="single" w:sz="4" w:space="0" w:color="000000"/>
              <w:left w:val="single" w:sz="4" w:space="0" w:color="000000"/>
              <w:bottom w:val="single" w:sz="4" w:space="0" w:color="000000"/>
              <w:right w:val="single" w:sz="4" w:space="0" w:color="000000"/>
            </w:tcBorders>
            <w:noWrap/>
            <w:vAlign w:val="center"/>
          </w:tcPr>
          <w:p w:rsidR="00A16B9C" w:rsidRPr="00200E47" w:rsidRDefault="002558A8">
            <w:pPr>
              <w:spacing w:line="360" w:lineRule="auto"/>
              <w:rPr>
                <w:rFonts w:ascii="宋体" w:eastAsia="宋体" w:hAnsi="宋体" w:cs="宋体"/>
                <w:szCs w:val="21"/>
              </w:rPr>
            </w:pPr>
            <w:r w:rsidRPr="00200E47">
              <w:rPr>
                <w:rFonts w:ascii="宋体" w:eastAsia="宋体" w:hAnsi="宋体" w:cs="Times New Roman" w:hint="eastAsia"/>
                <w:szCs w:val="21"/>
              </w:rPr>
              <w:t>不接受</w:t>
            </w:r>
          </w:p>
        </w:tc>
      </w:tr>
      <w:tr w:rsidR="00A16B9C" w:rsidRPr="00200E47">
        <w:trPr>
          <w:jc w:val="center"/>
        </w:trPr>
        <w:tc>
          <w:tcPr>
            <w:tcW w:w="725" w:type="dxa"/>
            <w:tcBorders>
              <w:top w:val="single" w:sz="4" w:space="0" w:color="000000"/>
              <w:left w:val="single" w:sz="4" w:space="0" w:color="000000"/>
              <w:bottom w:val="single" w:sz="4" w:space="0" w:color="000000"/>
              <w:right w:val="single" w:sz="4" w:space="0" w:color="000000"/>
            </w:tcBorders>
            <w:noWrap/>
            <w:vAlign w:val="center"/>
          </w:tcPr>
          <w:p w:rsidR="00A16B9C" w:rsidRPr="00200E47" w:rsidRDefault="002558A8">
            <w:pPr>
              <w:spacing w:line="360" w:lineRule="auto"/>
              <w:jc w:val="center"/>
              <w:rPr>
                <w:rFonts w:ascii="宋体" w:eastAsia="宋体" w:hAnsi="宋体" w:cs="宋体"/>
                <w:szCs w:val="21"/>
              </w:rPr>
            </w:pPr>
            <w:r w:rsidRPr="00200E47">
              <w:rPr>
                <w:rFonts w:ascii="宋体" w:eastAsia="宋体" w:hAnsi="宋体" w:cs="宋体" w:hint="eastAsia"/>
                <w:szCs w:val="21"/>
              </w:rPr>
              <w:t>5.2</w:t>
            </w:r>
          </w:p>
        </w:tc>
        <w:tc>
          <w:tcPr>
            <w:tcW w:w="2785" w:type="dxa"/>
            <w:tcBorders>
              <w:top w:val="single" w:sz="4" w:space="0" w:color="000000"/>
              <w:left w:val="single" w:sz="4" w:space="0" w:color="000000"/>
              <w:bottom w:val="single" w:sz="4" w:space="0" w:color="000000"/>
              <w:right w:val="single" w:sz="4" w:space="0" w:color="000000"/>
            </w:tcBorders>
            <w:noWrap/>
            <w:vAlign w:val="center"/>
          </w:tcPr>
          <w:p w:rsidR="00A16B9C" w:rsidRPr="00200E47" w:rsidRDefault="002558A8">
            <w:pPr>
              <w:spacing w:line="360" w:lineRule="auto"/>
              <w:jc w:val="center"/>
              <w:rPr>
                <w:rFonts w:ascii="宋体" w:eastAsia="宋体" w:hAnsi="宋体" w:cs="宋体"/>
                <w:szCs w:val="21"/>
              </w:rPr>
            </w:pPr>
            <w:r w:rsidRPr="00200E47">
              <w:rPr>
                <w:rFonts w:ascii="宋体" w:eastAsia="宋体" w:hAnsi="宋体" w:cs="Times New Roman" w:hint="eastAsia"/>
                <w:szCs w:val="21"/>
              </w:rPr>
              <w:t>联合体竞标要求</w:t>
            </w:r>
          </w:p>
        </w:tc>
        <w:tc>
          <w:tcPr>
            <w:tcW w:w="6850" w:type="dxa"/>
            <w:tcBorders>
              <w:top w:val="single" w:sz="4" w:space="0" w:color="000000"/>
              <w:left w:val="single" w:sz="4" w:space="0" w:color="000000"/>
              <w:bottom w:val="single" w:sz="4" w:space="0" w:color="000000"/>
              <w:right w:val="single" w:sz="4" w:space="0" w:color="000000"/>
            </w:tcBorders>
            <w:noWrap/>
            <w:vAlign w:val="center"/>
          </w:tcPr>
          <w:p w:rsidR="00A16B9C" w:rsidRPr="00200E47" w:rsidRDefault="002558A8">
            <w:pPr>
              <w:spacing w:line="360" w:lineRule="auto"/>
              <w:rPr>
                <w:rFonts w:ascii="宋体" w:eastAsia="宋体" w:hAnsi="宋体" w:cs="宋体"/>
                <w:szCs w:val="21"/>
              </w:rPr>
            </w:pPr>
            <w:r w:rsidRPr="00200E47">
              <w:rPr>
                <w:rFonts w:ascii="宋体" w:eastAsia="宋体" w:hAnsi="宋体" w:cs="宋体" w:hint="eastAsia"/>
                <w:szCs w:val="21"/>
              </w:rPr>
              <w:t>无</w:t>
            </w:r>
          </w:p>
        </w:tc>
      </w:tr>
      <w:tr w:rsidR="00A16B9C" w:rsidRPr="00200E47">
        <w:trPr>
          <w:jc w:val="center"/>
        </w:trPr>
        <w:tc>
          <w:tcPr>
            <w:tcW w:w="725" w:type="dxa"/>
            <w:tcBorders>
              <w:top w:val="single" w:sz="4" w:space="0" w:color="000000"/>
              <w:left w:val="single" w:sz="4" w:space="0" w:color="000000"/>
              <w:bottom w:val="single" w:sz="4" w:space="0" w:color="000000"/>
              <w:right w:val="single" w:sz="4" w:space="0" w:color="000000"/>
            </w:tcBorders>
            <w:noWrap/>
            <w:vAlign w:val="center"/>
          </w:tcPr>
          <w:p w:rsidR="00A16B9C" w:rsidRPr="00200E47" w:rsidRDefault="002558A8">
            <w:pPr>
              <w:spacing w:line="360" w:lineRule="auto"/>
              <w:jc w:val="center"/>
              <w:rPr>
                <w:rFonts w:ascii="宋体" w:eastAsia="宋体" w:hAnsi="宋体" w:cs="宋体"/>
                <w:szCs w:val="21"/>
              </w:rPr>
            </w:pPr>
            <w:r w:rsidRPr="00200E47">
              <w:rPr>
                <w:rFonts w:ascii="宋体" w:eastAsia="宋体" w:hAnsi="宋体" w:cs="宋体" w:hint="eastAsia"/>
                <w:szCs w:val="21"/>
              </w:rPr>
              <w:t>6.1</w:t>
            </w:r>
          </w:p>
        </w:tc>
        <w:tc>
          <w:tcPr>
            <w:tcW w:w="2785" w:type="dxa"/>
            <w:tcBorders>
              <w:top w:val="single" w:sz="4" w:space="0" w:color="000000"/>
              <w:left w:val="single" w:sz="4" w:space="0" w:color="000000"/>
              <w:bottom w:val="single" w:sz="4" w:space="0" w:color="000000"/>
              <w:right w:val="single" w:sz="4" w:space="0" w:color="000000"/>
            </w:tcBorders>
            <w:noWrap/>
            <w:vAlign w:val="center"/>
          </w:tcPr>
          <w:p w:rsidR="00A16B9C" w:rsidRPr="00200E47" w:rsidRDefault="002558A8">
            <w:pPr>
              <w:spacing w:line="360" w:lineRule="auto"/>
              <w:jc w:val="center"/>
              <w:rPr>
                <w:rFonts w:ascii="宋体" w:eastAsia="宋体" w:hAnsi="宋体" w:cs="宋体"/>
                <w:szCs w:val="21"/>
              </w:rPr>
            </w:pPr>
            <w:r w:rsidRPr="00200E47">
              <w:rPr>
                <w:rFonts w:ascii="宋体" w:eastAsia="宋体" w:hAnsi="宋体" w:cs="宋体" w:hint="eastAsia"/>
                <w:szCs w:val="21"/>
              </w:rPr>
              <w:t>是否允许分包</w:t>
            </w:r>
          </w:p>
        </w:tc>
        <w:tc>
          <w:tcPr>
            <w:tcW w:w="6850" w:type="dxa"/>
            <w:tcBorders>
              <w:top w:val="single" w:sz="4" w:space="0" w:color="000000"/>
              <w:left w:val="single" w:sz="4" w:space="0" w:color="000000"/>
              <w:bottom w:val="single" w:sz="4" w:space="0" w:color="000000"/>
              <w:right w:val="single" w:sz="4" w:space="0" w:color="000000"/>
            </w:tcBorders>
            <w:noWrap/>
            <w:vAlign w:val="center"/>
          </w:tcPr>
          <w:p w:rsidR="00A16B9C" w:rsidRPr="00200E47" w:rsidRDefault="002558A8">
            <w:pPr>
              <w:spacing w:line="360" w:lineRule="auto"/>
              <w:jc w:val="left"/>
              <w:rPr>
                <w:rFonts w:ascii="宋体" w:eastAsia="宋体" w:hAnsi="宋体" w:cs="宋体"/>
                <w:szCs w:val="21"/>
              </w:rPr>
            </w:pPr>
            <w:bookmarkStart w:id="33" w:name="PO_3000001868_PM044"/>
            <w:r w:rsidRPr="00200E47">
              <w:rPr>
                <w:rFonts w:ascii="宋体" w:eastAsia="宋体" w:hAnsi="宋体" w:cs="Times New Roman" w:hint="eastAsia"/>
                <w:szCs w:val="21"/>
              </w:rPr>
              <w:t>不允许</w:t>
            </w:r>
            <w:r w:rsidRPr="00200E47">
              <w:rPr>
                <w:rFonts w:ascii="宋体" w:eastAsia="宋体" w:hAnsi="宋体" w:cs="Times New Roman"/>
                <w:szCs w:val="21"/>
              </w:rPr>
              <w:t>分包</w:t>
            </w:r>
            <w:bookmarkEnd w:id="33"/>
            <w:r w:rsidRPr="00200E47">
              <w:rPr>
                <w:rFonts w:ascii="宋体" w:eastAsia="宋体" w:hAnsi="宋体" w:cs="Times New Roman" w:hint="eastAsia"/>
                <w:szCs w:val="21"/>
              </w:rPr>
              <w:t>。</w:t>
            </w:r>
          </w:p>
        </w:tc>
      </w:tr>
      <w:tr w:rsidR="00A16B9C" w:rsidRPr="00200E47">
        <w:trPr>
          <w:jc w:val="center"/>
        </w:trPr>
        <w:tc>
          <w:tcPr>
            <w:tcW w:w="725" w:type="dxa"/>
            <w:tcBorders>
              <w:top w:val="single" w:sz="4" w:space="0" w:color="000000"/>
              <w:left w:val="single" w:sz="4" w:space="0" w:color="000000"/>
              <w:bottom w:val="single" w:sz="4" w:space="0" w:color="000000"/>
              <w:right w:val="single" w:sz="4" w:space="0" w:color="000000"/>
            </w:tcBorders>
            <w:noWrap/>
            <w:vAlign w:val="center"/>
          </w:tcPr>
          <w:p w:rsidR="00A16B9C" w:rsidRPr="00200E47" w:rsidRDefault="002558A8">
            <w:pPr>
              <w:spacing w:line="360" w:lineRule="auto"/>
              <w:jc w:val="center"/>
              <w:rPr>
                <w:rFonts w:ascii="宋体" w:eastAsia="宋体" w:hAnsi="宋体" w:cs="宋体"/>
                <w:szCs w:val="21"/>
              </w:rPr>
            </w:pPr>
            <w:r w:rsidRPr="00200E47">
              <w:rPr>
                <w:rFonts w:ascii="宋体" w:eastAsia="宋体" w:hAnsi="宋体" w:cs="宋体" w:hint="eastAsia"/>
                <w:szCs w:val="21"/>
              </w:rPr>
              <w:t>12.1.1</w:t>
            </w:r>
          </w:p>
        </w:tc>
        <w:tc>
          <w:tcPr>
            <w:tcW w:w="2785" w:type="dxa"/>
            <w:tcBorders>
              <w:top w:val="single" w:sz="4" w:space="0" w:color="000000"/>
              <w:left w:val="single" w:sz="4" w:space="0" w:color="000000"/>
              <w:bottom w:val="single" w:sz="4" w:space="0" w:color="000000"/>
              <w:right w:val="single" w:sz="4" w:space="0" w:color="000000"/>
            </w:tcBorders>
            <w:noWrap/>
            <w:vAlign w:val="center"/>
          </w:tcPr>
          <w:p w:rsidR="00A16B9C" w:rsidRPr="00200E47" w:rsidRDefault="002558A8">
            <w:pPr>
              <w:snapToGrid w:val="0"/>
              <w:spacing w:line="360" w:lineRule="auto"/>
              <w:jc w:val="center"/>
              <w:rPr>
                <w:rFonts w:ascii="宋体" w:eastAsia="宋体" w:hAnsi="宋体" w:cs="宋体"/>
                <w:b/>
                <w:szCs w:val="21"/>
              </w:rPr>
            </w:pPr>
            <w:r w:rsidRPr="00200E47">
              <w:rPr>
                <w:rFonts w:ascii="宋体" w:eastAsia="宋体" w:hAnsi="宋体" w:cs="宋体" w:hint="eastAsia"/>
                <w:b/>
                <w:szCs w:val="21"/>
              </w:rPr>
              <w:t>资格证明文件组成</w:t>
            </w:r>
          </w:p>
          <w:p w:rsidR="00A16B9C" w:rsidRPr="00200E47" w:rsidRDefault="00A16B9C">
            <w:pPr>
              <w:spacing w:line="360" w:lineRule="auto"/>
              <w:jc w:val="center"/>
              <w:rPr>
                <w:rFonts w:ascii="宋体" w:eastAsia="宋体" w:hAnsi="宋体" w:cs="宋体"/>
                <w:szCs w:val="21"/>
              </w:rPr>
            </w:pPr>
          </w:p>
        </w:tc>
        <w:tc>
          <w:tcPr>
            <w:tcW w:w="6850" w:type="dxa"/>
            <w:tcBorders>
              <w:top w:val="single" w:sz="4" w:space="0" w:color="000000"/>
              <w:left w:val="single" w:sz="4" w:space="0" w:color="000000"/>
              <w:bottom w:val="single" w:sz="4" w:space="0" w:color="000000"/>
              <w:right w:val="single" w:sz="4" w:space="0" w:color="000000"/>
            </w:tcBorders>
            <w:noWrap/>
            <w:vAlign w:val="center"/>
          </w:tcPr>
          <w:p w:rsidR="00A16B9C" w:rsidRPr="00200E47" w:rsidRDefault="002558A8">
            <w:pPr>
              <w:spacing w:line="360" w:lineRule="auto"/>
              <w:jc w:val="left"/>
              <w:rPr>
                <w:rFonts w:ascii="宋体" w:eastAsia="宋体" w:hAnsi="宋体" w:cs="Times New Roman"/>
                <w:szCs w:val="21"/>
              </w:rPr>
            </w:pPr>
            <w:r w:rsidRPr="00200E47">
              <w:rPr>
                <w:rFonts w:ascii="宋体" w:eastAsia="宋体" w:hAnsi="宋体" w:cs="宋体" w:hint="eastAsia"/>
                <w:szCs w:val="21"/>
              </w:rPr>
              <w:t>1.供应商为法人或者其他组织的提供其营业执照等证明文件（如营业执照或者事业单位法人证书或者执业许可证等），供应商为自然人的提供其身份证复印件；（</w:t>
            </w:r>
            <w:r w:rsidRPr="00200E47">
              <w:rPr>
                <w:rFonts w:ascii="宋体" w:eastAsia="宋体" w:hAnsi="宋体" w:cs="宋体" w:hint="eastAsia"/>
                <w:b/>
                <w:szCs w:val="21"/>
              </w:rPr>
              <w:t>必须提供，否则响应文件按无效响应处理</w:t>
            </w:r>
            <w:r w:rsidRPr="00200E47">
              <w:rPr>
                <w:rFonts w:ascii="宋体" w:eastAsia="宋体" w:hAnsi="宋体" w:cs="宋体" w:hint="eastAsia"/>
                <w:szCs w:val="21"/>
              </w:rPr>
              <w:t>）</w:t>
            </w:r>
          </w:p>
          <w:p w:rsidR="00A16B9C" w:rsidRPr="00200E47" w:rsidRDefault="002558A8">
            <w:pPr>
              <w:snapToGrid w:val="0"/>
              <w:spacing w:line="380" w:lineRule="exact"/>
              <w:jc w:val="left"/>
              <w:rPr>
                <w:rFonts w:ascii="宋体" w:eastAsia="宋体" w:hAnsi="宋体" w:cs="Times New Roman"/>
                <w:szCs w:val="21"/>
              </w:rPr>
            </w:pPr>
            <w:r w:rsidRPr="00200E47">
              <w:rPr>
                <w:rFonts w:ascii="宋体" w:eastAsia="宋体" w:hAnsi="宋体" w:cs="宋体" w:hint="eastAsia"/>
                <w:szCs w:val="21"/>
              </w:rPr>
              <w:t>2.供应商依法缴纳税收的相关材料：[2025年</w:t>
            </w:r>
            <w:r w:rsidR="00EB2295" w:rsidRPr="00200E47">
              <w:rPr>
                <w:rFonts w:ascii="宋体" w:eastAsia="宋体" w:hAnsi="宋体" w:cs="宋体" w:hint="eastAsia"/>
                <w:szCs w:val="21"/>
              </w:rPr>
              <w:t>8</w:t>
            </w:r>
            <w:r w:rsidRPr="00200E47">
              <w:rPr>
                <w:rFonts w:ascii="宋体" w:eastAsia="宋体" w:hAnsi="宋体" w:cs="宋体" w:hint="eastAsia"/>
                <w:szCs w:val="21"/>
              </w:rPr>
              <w:t>月至202</w:t>
            </w:r>
            <w:r w:rsidR="00EB2295" w:rsidRPr="00200E47">
              <w:rPr>
                <w:rFonts w:ascii="宋体" w:eastAsia="宋体" w:hAnsi="宋体" w:cs="宋体" w:hint="eastAsia"/>
                <w:szCs w:val="21"/>
              </w:rPr>
              <w:t>6</w:t>
            </w:r>
            <w:r w:rsidRPr="00200E47">
              <w:rPr>
                <w:rFonts w:ascii="宋体" w:eastAsia="宋体" w:hAnsi="宋体" w:cs="宋体" w:hint="eastAsia"/>
                <w:szCs w:val="21"/>
              </w:rPr>
              <w:t>年</w:t>
            </w:r>
            <w:r w:rsidR="00EB2295" w:rsidRPr="00200E47">
              <w:rPr>
                <w:rFonts w:ascii="宋体" w:eastAsia="宋体" w:hAnsi="宋体" w:cs="宋体" w:hint="eastAsia"/>
                <w:szCs w:val="21"/>
              </w:rPr>
              <w:t>2</w:t>
            </w:r>
            <w:r w:rsidRPr="00200E47">
              <w:rPr>
                <w:rFonts w:ascii="宋体" w:eastAsia="宋体" w:hAnsi="宋体" w:cs="宋体" w:hint="eastAsia"/>
                <w:szCs w:val="21"/>
              </w:rPr>
              <w:t>月]连续三个月的依法缴纳税收的凭据复印件；依</w:t>
            </w:r>
            <w:r w:rsidRPr="00200E47">
              <w:rPr>
                <w:rFonts w:ascii="宋体" w:eastAsia="宋体" w:hAnsi="宋体" w:cs="Times New Roman" w:hint="eastAsia"/>
                <w:szCs w:val="21"/>
              </w:rPr>
              <w:t>法免税的供应商，必须提供相应文件证明其依法免税。</w:t>
            </w:r>
            <w:r w:rsidRPr="00200E47">
              <w:rPr>
                <w:rFonts w:ascii="宋体" w:eastAsia="宋体" w:hAnsi="宋体" w:cs="宋体" w:hint="eastAsia"/>
                <w:szCs w:val="21"/>
              </w:rPr>
              <w:t>从取得营业执照时间起到响应文件提交截止时间为止不足要求月数的，只需提供从取得营业执照起的依法缴纳税收</w:t>
            </w:r>
            <w:r w:rsidRPr="00200E47">
              <w:rPr>
                <w:rFonts w:ascii="宋体" w:eastAsia="宋体" w:hAnsi="宋体" w:cs="Times New Roman" w:hint="eastAsia"/>
                <w:szCs w:val="21"/>
              </w:rPr>
              <w:t>相应证明文件</w:t>
            </w:r>
            <w:r w:rsidRPr="00200E47">
              <w:rPr>
                <w:rFonts w:ascii="宋体" w:eastAsia="宋体" w:hAnsi="宋体" w:cs="宋体" w:hint="eastAsia"/>
                <w:szCs w:val="21"/>
              </w:rPr>
              <w:t>）</w:t>
            </w:r>
            <w:r w:rsidRPr="00200E47">
              <w:rPr>
                <w:rFonts w:ascii="宋体" w:eastAsia="宋体" w:hAnsi="宋体" w:cs="Times New Roman" w:hint="eastAsia"/>
                <w:szCs w:val="21"/>
              </w:rPr>
              <w:t>；（</w:t>
            </w:r>
            <w:r w:rsidRPr="00200E47">
              <w:rPr>
                <w:rFonts w:ascii="宋体" w:eastAsia="宋体" w:hAnsi="宋体" w:cs="Times New Roman" w:hint="eastAsia"/>
                <w:b/>
                <w:szCs w:val="21"/>
              </w:rPr>
              <w:t>必须提供，否则作无效竞标处理</w:t>
            </w:r>
            <w:r w:rsidRPr="00200E47">
              <w:rPr>
                <w:rFonts w:ascii="宋体" w:eastAsia="宋体" w:hAnsi="宋体" w:cs="Times New Roman" w:hint="eastAsia"/>
                <w:szCs w:val="21"/>
              </w:rPr>
              <w:t>）</w:t>
            </w:r>
          </w:p>
          <w:p w:rsidR="00A16B9C" w:rsidRPr="00200E47" w:rsidRDefault="002558A8">
            <w:pPr>
              <w:snapToGrid w:val="0"/>
              <w:spacing w:line="380" w:lineRule="exact"/>
              <w:jc w:val="left"/>
              <w:rPr>
                <w:rFonts w:ascii="宋体" w:eastAsia="宋体" w:hAnsi="宋体" w:cs="Times New Roman"/>
                <w:szCs w:val="21"/>
              </w:rPr>
            </w:pPr>
            <w:r w:rsidRPr="00200E47">
              <w:rPr>
                <w:rFonts w:ascii="宋体" w:eastAsia="宋体" w:hAnsi="宋体" w:cs="宋体" w:hint="eastAsia"/>
                <w:szCs w:val="21"/>
              </w:rPr>
              <w:t>3.供应商依法缴纳社会保障资金的相关材料：[2025年</w:t>
            </w:r>
            <w:r w:rsidR="00EB2295" w:rsidRPr="00200E47">
              <w:rPr>
                <w:rFonts w:ascii="宋体" w:eastAsia="宋体" w:hAnsi="宋体" w:cs="宋体" w:hint="eastAsia"/>
                <w:szCs w:val="21"/>
              </w:rPr>
              <w:t>8</w:t>
            </w:r>
            <w:r w:rsidRPr="00200E47">
              <w:rPr>
                <w:rFonts w:ascii="宋体" w:eastAsia="宋体" w:hAnsi="宋体" w:cs="宋体" w:hint="eastAsia"/>
                <w:szCs w:val="21"/>
              </w:rPr>
              <w:t>月至202</w:t>
            </w:r>
            <w:r w:rsidR="00EB2295" w:rsidRPr="00200E47">
              <w:rPr>
                <w:rFonts w:ascii="宋体" w:eastAsia="宋体" w:hAnsi="宋体" w:cs="宋体" w:hint="eastAsia"/>
                <w:szCs w:val="21"/>
              </w:rPr>
              <w:t>6</w:t>
            </w:r>
            <w:r w:rsidRPr="00200E47">
              <w:rPr>
                <w:rFonts w:ascii="宋体" w:eastAsia="宋体" w:hAnsi="宋体" w:cs="宋体" w:hint="eastAsia"/>
                <w:szCs w:val="21"/>
              </w:rPr>
              <w:t>年</w:t>
            </w:r>
            <w:r w:rsidR="00EB2295" w:rsidRPr="00200E47">
              <w:rPr>
                <w:rFonts w:ascii="宋体" w:eastAsia="宋体" w:hAnsi="宋体" w:cs="宋体" w:hint="eastAsia"/>
                <w:szCs w:val="21"/>
              </w:rPr>
              <w:t>2</w:t>
            </w:r>
            <w:r w:rsidRPr="00200E47">
              <w:rPr>
                <w:rFonts w:ascii="宋体" w:eastAsia="宋体" w:hAnsi="宋体" w:cs="宋体" w:hint="eastAsia"/>
                <w:szCs w:val="21"/>
              </w:rPr>
              <w:t>月]连续三个月的依法缴纳社会保障资金的缴费凭证（专用收据或者社会保险缴纳清单）复印件；</w:t>
            </w:r>
            <w:r w:rsidRPr="00200E47">
              <w:rPr>
                <w:rFonts w:ascii="宋体" w:eastAsia="宋体" w:hAnsi="宋体" w:cs="Times New Roman" w:hint="eastAsia"/>
                <w:szCs w:val="21"/>
              </w:rPr>
              <w:t>依法不需要缴纳社会保障资金的供应商，必须提供相应文件证明不需要缴纳社会保障资金。</w:t>
            </w:r>
            <w:r w:rsidRPr="00200E47">
              <w:rPr>
                <w:rFonts w:ascii="宋体" w:eastAsia="宋体" w:hAnsi="宋体" w:cs="宋体" w:hint="eastAsia"/>
                <w:szCs w:val="21"/>
              </w:rPr>
              <w:t>从取得营业执照时间起到响应文件提交截止时间为止不足要求月数的只需提供从取得营业执照起的依法缴纳社会保障资金的</w:t>
            </w:r>
            <w:r w:rsidRPr="00200E47">
              <w:rPr>
                <w:rFonts w:ascii="宋体" w:eastAsia="宋体" w:hAnsi="宋体" w:cs="Times New Roman" w:hint="eastAsia"/>
                <w:szCs w:val="21"/>
              </w:rPr>
              <w:t>相应证明文件</w:t>
            </w:r>
            <w:r w:rsidRPr="00200E47">
              <w:rPr>
                <w:rFonts w:ascii="宋体" w:eastAsia="宋体" w:hAnsi="宋体" w:cs="宋体" w:hint="eastAsia"/>
                <w:szCs w:val="21"/>
              </w:rPr>
              <w:t>]</w:t>
            </w:r>
            <w:r w:rsidRPr="00200E47">
              <w:rPr>
                <w:rFonts w:ascii="宋体" w:eastAsia="宋体" w:hAnsi="宋体" w:cs="Times New Roman" w:hint="eastAsia"/>
                <w:szCs w:val="21"/>
              </w:rPr>
              <w:t>；（</w:t>
            </w:r>
            <w:r w:rsidRPr="00200E47">
              <w:rPr>
                <w:rFonts w:ascii="宋体" w:eastAsia="宋体" w:hAnsi="宋体" w:cs="Times New Roman" w:hint="eastAsia"/>
                <w:b/>
                <w:szCs w:val="21"/>
              </w:rPr>
              <w:t>必须提供，否则作无效竞标处理</w:t>
            </w:r>
            <w:r w:rsidRPr="00200E47">
              <w:rPr>
                <w:rFonts w:ascii="宋体" w:eastAsia="宋体" w:hAnsi="宋体" w:cs="Times New Roman" w:hint="eastAsia"/>
                <w:szCs w:val="21"/>
              </w:rPr>
              <w:t>）</w:t>
            </w:r>
          </w:p>
          <w:p w:rsidR="00A16B9C" w:rsidRPr="00200E47" w:rsidRDefault="002558A8">
            <w:pPr>
              <w:snapToGrid w:val="0"/>
              <w:spacing w:line="380" w:lineRule="exact"/>
              <w:jc w:val="left"/>
              <w:rPr>
                <w:rFonts w:ascii="宋体" w:eastAsia="宋体" w:hAnsi="宋体" w:cs="Times New Roman"/>
                <w:szCs w:val="21"/>
              </w:rPr>
            </w:pPr>
            <w:r w:rsidRPr="00200E47">
              <w:rPr>
                <w:rFonts w:ascii="宋体" w:eastAsia="宋体" w:hAnsi="宋体" w:cs="宋体" w:hint="eastAsia"/>
                <w:szCs w:val="21"/>
              </w:rPr>
              <w:t>4.供应商财务状况报告：</w:t>
            </w:r>
            <w:r w:rsidRPr="00200E47">
              <w:rPr>
                <w:rFonts w:ascii="宋体" w:eastAsia="宋体" w:hAnsi="宋体" w:cs="Times New Roman" w:hint="eastAsia"/>
                <w:szCs w:val="21"/>
              </w:rPr>
              <w:t>[2024</w:t>
            </w:r>
            <w:r w:rsidR="00EB2295" w:rsidRPr="00200E47">
              <w:rPr>
                <w:rFonts w:ascii="宋体" w:eastAsia="宋体" w:hAnsi="宋体" w:cs="Times New Roman" w:hint="eastAsia"/>
                <w:szCs w:val="21"/>
              </w:rPr>
              <w:t>或2025</w:t>
            </w:r>
            <w:r w:rsidRPr="00200E47">
              <w:rPr>
                <w:rFonts w:ascii="宋体" w:eastAsia="宋体" w:hAnsi="宋体" w:cs="Times New Roman" w:hint="eastAsia"/>
                <w:szCs w:val="21"/>
              </w:rPr>
              <w:t>年度]财务状况报告复印件</w:t>
            </w:r>
            <w:r w:rsidR="00207EFE" w:rsidRPr="00200E47">
              <w:rPr>
                <w:rFonts w:ascii="Calibri" w:eastAsia="宋体" w:hAnsi="Calibri" w:cs="Times New Roman" w:hint="eastAsia"/>
                <w:szCs w:val="21"/>
              </w:rPr>
              <w:t>或者银行出具的资信证明，</w:t>
            </w:r>
            <w:r w:rsidRPr="00200E47">
              <w:rPr>
                <w:rFonts w:ascii="宋体" w:eastAsia="宋体" w:hAnsi="宋体" w:cs="Times New Roman" w:hint="eastAsia"/>
                <w:szCs w:val="21"/>
              </w:rPr>
              <w:t>供应商成立不满一年的应按提供首次响应文件提交截止时间上一个月的财务状况报告复印件。（上述财务状况报告包括：供应商执行《企业会计准则》的，提供资产负债表、利润表、现金流量表、所有者权益变动表及其附注（以下称“四表一注”）；供应商执行《小企业会计准则》的，提供资产负债表、利润表、现金流量表及其附注（以下称“三表一注”）；供应商执行《政府会计制度》的，提供资产负债表、收入费用表和净资产变动表及其附注)；（</w:t>
            </w:r>
            <w:r w:rsidRPr="00200E47">
              <w:rPr>
                <w:rFonts w:ascii="宋体" w:eastAsia="宋体" w:hAnsi="宋体" w:cs="Times New Roman" w:hint="eastAsia"/>
                <w:b/>
                <w:szCs w:val="21"/>
              </w:rPr>
              <w:t>必须提供，否则作无效竞标处理</w:t>
            </w:r>
            <w:r w:rsidRPr="00200E47">
              <w:rPr>
                <w:rFonts w:ascii="宋体" w:eastAsia="宋体" w:hAnsi="宋体" w:cs="Times New Roman" w:hint="eastAsia"/>
                <w:szCs w:val="21"/>
              </w:rPr>
              <w:t>）</w:t>
            </w:r>
          </w:p>
          <w:p w:rsidR="00A16B9C" w:rsidRPr="00200E47" w:rsidRDefault="002558A8">
            <w:pPr>
              <w:snapToGrid w:val="0"/>
              <w:spacing w:line="360" w:lineRule="auto"/>
              <w:jc w:val="left"/>
              <w:rPr>
                <w:rFonts w:ascii="宋体" w:eastAsia="宋体" w:hAnsi="宋体" w:cs="宋体"/>
                <w:szCs w:val="21"/>
              </w:rPr>
            </w:pPr>
            <w:r w:rsidRPr="00200E47">
              <w:rPr>
                <w:rFonts w:ascii="宋体" w:eastAsia="宋体" w:hAnsi="宋体" w:cs="宋体" w:hint="eastAsia"/>
                <w:szCs w:val="21"/>
              </w:rPr>
              <w:lastRenderedPageBreak/>
              <w:t>5.供应商直接控股、管理关系信息表；（</w:t>
            </w:r>
            <w:r w:rsidRPr="00200E47">
              <w:rPr>
                <w:rFonts w:ascii="宋体" w:eastAsia="宋体" w:hAnsi="宋体" w:cs="宋体" w:hint="eastAsia"/>
                <w:b/>
                <w:szCs w:val="21"/>
              </w:rPr>
              <w:t>必须提供，否则响应文件按无效响应处理</w:t>
            </w:r>
            <w:r w:rsidRPr="00200E47">
              <w:rPr>
                <w:rFonts w:ascii="宋体" w:eastAsia="宋体" w:hAnsi="宋体" w:cs="宋体" w:hint="eastAsia"/>
                <w:szCs w:val="21"/>
              </w:rPr>
              <w:t>）</w:t>
            </w:r>
          </w:p>
          <w:p w:rsidR="00A16B9C" w:rsidRPr="00200E47" w:rsidRDefault="002558A8">
            <w:pPr>
              <w:snapToGrid w:val="0"/>
              <w:spacing w:line="360" w:lineRule="auto"/>
              <w:jc w:val="left"/>
              <w:rPr>
                <w:rFonts w:ascii="宋体" w:eastAsia="宋体" w:hAnsi="宋体" w:cs="宋体"/>
                <w:szCs w:val="21"/>
              </w:rPr>
            </w:pPr>
            <w:r w:rsidRPr="00200E47">
              <w:rPr>
                <w:rFonts w:ascii="宋体" w:eastAsia="宋体" w:hAnsi="宋体" w:cs="宋体" w:hint="eastAsia"/>
                <w:szCs w:val="21"/>
              </w:rPr>
              <w:t>6.资格声明函；（</w:t>
            </w:r>
            <w:r w:rsidRPr="00200E47">
              <w:rPr>
                <w:rFonts w:ascii="宋体" w:eastAsia="宋体" w:hAnsi="宋体" w:cs="宋体" w:hint="eastAsia"/>
                <w:b/>
                <w:szCs w:val="21"/>
              </w:rPr>
              <w:t>必须提供，否则响应文件按无效响应处理</w:t>
            </w:r>
            <w:r w:rsidRPr="00200E47">
              <w:rPr>
                <w:rFonts w:ascii="宋体" w:eastAsia="宋体" w:hAnsi="宋体" w:cs="宋体" w:hint="eastAsia"/>
                <w:szCs w:val="21"/>
              </w:rPr>
              <w:t>）</w:t>
            </w:r>
          </w:p>
          <w:p w:rsidR="00A16B9C" w:rsidRPr="00200E47" w:rsidRDefault="002558A8">
            <w:pPr>
              <w:snapToGrid w:val="0"/>
              <w:spacing w:line="360" w:lineRule="auto"/>
              <w:jc w:val="left"/>
              <w:rPr>
                <w:rFonts w:ascii="宋体" w:eastAsia="宋体" w:hAnsi="宋体" w:cs="宋体"/>
                <w:szCs w:val="21"/>
              </w:rPr>
            </w:pPr>
            <w:r w:rsidRPr="00200E47">
              <w:rPr>
                <w:rFonts w:ascii="宋体" w:eastAsia="宋体" w:hAnsi="宋体" w:cs="宋体" w:hint="eastAsia"/>
                <w:szCs w:val="21"/>
              </w:rPr>
              <w:t>7.联合体协议书；（</w:t>
            </w:r>
            <w:r w:rsidRPr="00200E47">
              <w:rPr>
                <w:rFonts w:ascii="宋体" w:eastAsia="宋体" w:hAnsi="宋体" w:cs="宋体" w:hint="eastAsia"/>
                <w:b/>
                <w:szCs w:val="21"/>
              </w:rPr>
              <w:t>联合体竞标时必须提供，否则响应文件按无效响应处理</w:t>
            </w:r>
            <w:r w:rsidRPr="00200E47">
              <w:rPr>
                <w:rFonts w:ascii="宋体" w:eastAsia="宋体" w:hAnsi="宋体" w:cs="宋体" w:hint="eastAsia"/>
                <w:szCs w:val="21"/>
              </w:rPr>
              <w:t>）</w:t>
            </w:r>
          </w:p>
          <w:p w:rsidR="00A16B9C" w:rsidRPr="00200E47" w:rsidRDefault="002558A8">
            <w:pPr>
              <w:snapToGrid w:val="0"/>
              <w:spacing w:line="360" w:lineRule="auto"/>
              <w:jc w:val="left"/>
              <w:rPr>
                <w:rFonts w:ascii="宋体" w:eastAsia="宋体" w:hAnsi="宋体" w:cs="Times New Roman"/>
                <w:szCs w:val="21"/>
              </w:rPr>
            </w:pPr>
            <w:r w:rsidRPr="00200E47">
              <w:rPr>
                <w:rFonts w:ascii="宋体" w:eastAsia="宋体" w:hAnsi="宋体" w:cs="宋体" w:hint="eastAsia"/>
                <w:szCs w:val="21"/>
              </w:rPr>
              <w:t>8.供应商</w:t>
            </w:r>
            <w:r w:rsidR="0024764D" w:rsidRPr="00200E47">
              <w:rPr>
                <w:rFonts w:ascii="宋体" w:eastAsia="宋体" w:hAnsi="宋体" w:cs="Times New Roman" w:hint="eastAsia"/>
                <w:szCs w:val="21"/>
              </w:rPr>
              <w:t>具有</w:t>
            </w:r>
            <w:r w:rsidR="0024764D" w:rsidRPr="00200E47">
              <w:rPr>
                <w:rFonts w:ascii="宋体" w:hAnsi="宋体" w:hint="eastAsia"/>
                <w:szCs w:val="21"/>
              </w:rPr>
              <w:t>有效的水利水电工程施工总承包叁级（含叁级）以上资质证书副本复印件</w:t>
            </w:r>
            <w:r w:rsidR="0024764D" w:rsidRPr="00200E47">
              <w:rPr>
                <w:rFonts w:ascii="宋体" w:hAnsi="宋体" w:cs="宋体" w:hint="eastAsia"/>
                <w:szCs w:val="21"/>
              </w:rPr>
              <w:t>；</w:t>
            </w:r>
            <w:r w:rsidRPr="00200E47">
              <w:rPr>
                <w:rFonts w:ascii="宋体" w:eastAsia="宋体" w:hAnsi="宋体" w:cs="Times New Roman" w:hint="eastAsia"/>
                <w:szCs w:val="21"/>
              </w:rPr>
              <w:t>（</w:t>
            </w:r>
            <w:r w:rsidRPr="00200E47">
              <w:rPr>
                <w:rFonts w:ascii="宋体" w:eastAsia="宋体" w:hAnsi="宋体" w:cs="Times New Roman" w:hint="eastAsia"/>
                <w:b/>
                <w:szCs w:val="21"/>
              </w:rPr>
              <w:t>必须提供，否则响应文件按无效响应处理</w:t>
            </w:r>
            <w:r w:rsidRPr="00200E47">
              <w:rPr>
                <w:rFonts w:ascii="宋体" w:eastAsia="宋体" w:hAnsi="宋体" w:cs="Times New Roman" w:hint="eastAsia"/>
                <w:szCs w:val="21"/>
              </w:rPr>
              <w:t>）</w:t>
            </w:r>
          </w:p>
          <w:p w:rsidR="00A16B9C" w:rsidRPr="00200E47" w:rsidRDefault="002558A8">
            <w:pPr>
              <w:snapToGrid w:val="0"/>
              <w:spacing w:line="360" w:lineRule="auto"/>
              <w:jc w:val="left"/>
              <w:rPr>
                <w:rFonts w:ascii="宋体" w:eastAsia="宋体" w:hAnsi="宋体" w:cs="Times New Roman"/>
                <w:szCs w:val="21"/>
              </w:rPr>
            </w:pPr>
            <w:r w:rsidRPr="00200E47">
              <w:rPr>
                <w:rFonts w:ascii="宋体" w:eastAsia="宋体" w:hAnsi="宋体" w:cs="宋体" w:hint="eastAsia"/>
                <w:szCs w:val="21"/>
              </w:rPr>
              <w:t>9.</w:t>
            </w:r>
            <w:r w:rsidRPr="00200E47">
              <w:rPr>
                <w:rFonts w:ascii="宋体" w:eastAsia="宋体" w:hAnsi="宋体" w:cs="Times New Roman"/>
                <w:szCs w:val="21"/>
              </w:rPr>
              <w:t>拟派项目经理：</w:t>
            </w:r>
            <w:r w:rsidR="0024764D" w:rsidRPr="00200E47">
              <w:rPr>
                <w:rFonts w:ascii="宋体" w:hAnsi="宋体"/>
                <w:szCs w:val="21"/>
              </w:rPr>
              <w:t>具有</w:t>
            </w:r>
            <w:r w:rsidR="0024764D" w:rsidRPr="00200E47">
              <w:rPr>
                <w:rFonts w:hint="eastAsia"/>
              </w:rPr>
              <w:t>水利工程专业二级以上</w:t>
            </w:r>
            <w:r w:rsidR="0024764D" w:rsidRPr="00200E47">
              <w:rPr>
                <w:rFonts w:hint="eastAsia"/>
              </w:rPr>
              <w:t>(</w:t>
            </w:r>
            <w:r w:rsidR="0024764D" w:rsidRPr="00200E47">
              <w:rPr>
                <w:rFonts w:hint="eastAsia"/>
              </w:rPr>
              <w:t>含二级</w:t>
            </w:r>
            <w:r w:rsidR="0024764D" w:rsidRPr="00200E47">
              <w:rPr>
                <w:rFonts w:hint="eastAsia"/>
              </w:rPr>
              <w:t>)</w:t>
            </w:r>
            <w:r w:rsidR="0024764D" w:rsidRPr="00200E47">
              <w:rPr>
                <w:rFonts w:hint="eastAsia"/>
              </w:rPr>
              <w:t>注册建造师</w:t>
            </w:r>
            <w:r w:rsidR="0024764D" w:rsidRPr="00200E47">
              <w:rPr>
                <w:rFonts w:ascii="宋体" w:hAnsi="宋体"/>
                <w:szCs w:val="21"/>
              </w:rPr>
              <w:t>执业资格</w:t>
            </w:r>
            <w:r w:rsidR="0024764D" w:rsidRPr="00200E47">
              <w:rPr>
                <w:rFonts w:ascii="宋体" w:hAnsi="宋体" w:hint="eastAsia"/>
                <w:szCs w:val="21"/>
              </w:rPr>
              <w:t>证书</w:t>
            </w:r>
            <w:r w:rsidR="0024764D" w:rsidRPr="00200E47">
              <w:rPr>
                <w:rFonts w:ascii="宋体" w:hAnsi="宋体"/>
                <w:szCs w:val="21"/>
              </w:rPr>
              <w:t>，且具备有效的安全生产考核合格证书（B类）</w:t>
            </w:r>
            <w:r w:rsidR="0024764D" w:rsidRPr="00200E47">
              <w:rPr>
                <w:rFonts w:hint="eastAsia"/>
              </w:rPr>
              <w:t>；</w:t>
            </w:r>
            <w:r w:rsidRPr="00200E47">
              <w:rPr>
                <w:rFonts w:ascii="宋体" w:eastAsia="宋体" w:hAnsi="宋体" w:cs="Times New Roman" w:hint="eastAsia"/>
                <w:szCs w:val="21"/>
              </w:rPr>
              <w:t>（</w:t>
            </w:r>
            <w:r w:rsidRPr="00200E47">
              <w:rPr>
                <w:rFonts w:ascii="宋体" w:eastAsia="宋体" w:hAnsi="宋体" w:cs="Times New Roman" w:hint="eastAsia"/>
                <w:b/>
                <w:szCs w:val="21"/>
              </w:rPr>
              <w:t>必须提供，否则响应文件按无效响应处理</w:t>
            </w:r>
            <w:r w:rsidRPr="00200E47">
              <w:rPr>
                <w:rFonts w:ascii="宋体" w:eastAsia="宋体" w:hAnsi="宋体" w:cs="Times New Roman" w:hint="eastAsia"/>
                <w:szCs w:val="21"/>
              </w:rPr>
              <w:t>）</w:t>
            </w:r>
          </w:p>
          <w:p w:rsidR="00323551" w:rsidRPr="00200E47" w:rsidRDefault="00323551">
            <w:pPr>
              <w:snapToGrid w:val="0"/>
              <w:spacing w:line="360" w:lineRule="auto"/>
              <w:jc w:val="left"/>
              <w:rPr>
                <w:rFonts w:ascii="宋体" w:eastAsia="宋体" w:hAnsi="宋体" w:cs="宋体"/>
                <w:szCs w:val="21"/>
              </w:rPr>
            </w:pPr>
            <w:r w:rsidRPr="00200E47">
              <w:rPr>
                <w:rFonts w:ascii="宋体" w:eastAsia="宋体" w:hAnsi="宋体" w:cs="Times New Roman" w:hint="eastAsia"/>
                <w:szCs w:val="21"/>
              </w:rPr>
              <w:t>10.供应商拟投入本工程的安全员应持有省级或省级以上水利行政主管部门或其授权部门（机构）颁发的C类安全生产考核合格证书复印件。（</w:t>
            </w:r>
            <w:r w:rsidRPr="00200E47">
              <w:rPr>
                <w:rFonts w:ascii="宋体" w:eastAsia="宋体" w:hAnsi="宋体" w:cs="Times New Roman" w:hint="eastAsia"/>
                <w:b/>
                <w:szCs w:val="21"/>
              </w:rPr>
              <w:t>必须提供，否则响应文件按无效响应处理</w:t>
            </w:r>
            <w:r w:rsidRPr="00200E47">
              <w:rPr>
                <w:rFonts w:ascii="宋体" w:eastAsia="宋体" w:hAnsi="宋体" w:cs="Times New Roman" w:hint="eastAsia"/>
                <w:szCs w:val="21"/>
              </w:rPr>
              <w:t>）</w:t>
            </w:r>
          </w:p>
          <w:p w:rsidR="00A16B9C" w:rsidRPr="00200E47" w:rsidRDefault="0052472A">
            <w:pPr>
              <w:snapToGrid w:val="0"/>
              <w:spacing w:line="360" w:lineRule="auto"/>
              <w:jc w:val="left"/>
              <w:rPr>
                <w:rFonts w:ascii="宋体" w:eastAsia="宋体" w:hAnsi="宋体" w:cs="宋体"/>
                <w:szCs w:val="21"/>
              </w:rPr>
            </w:pPr>
            <w:r w:rsidRPr="00200E47">
              <w:rPr>
                <w:rFonts w:ascii="宋体" w:eastAsia="宋体" w:hAnsi="宋体" w:cs="宋体" w:hint="eastAsia"/>
                <w:szCs w:val="21"/>
              </w:rPr>
              <w:t>11</w:t>
            </w:r>
            <w:r w:rsidR="002558A8" w:rsidRPr="00200E47">
              <w:rPr>
                <w:rFonts w:ascii="宋体" w:eastAsia="宋体" w:hAnsi="宋体" w:cs="宋体" w:hint="eastAsia"/>
                <w:szCs w:val="21"/>
              </w:rPr>
              <w:t>.中小企业声明函（供应商必须为小型或微型企业）或残疾人福利性单位声明函或供应商属于监狱企业的证明材料；</w:t>
            </w:r>
            <w:r w:rsidR="002558A8" w:rsidRPr="00200E47">
              <w:rPr>
                <w:rFonts w:ascii="宋体" w:eastAsia="宋体" w:hAnsi="宋体" w:cs="Times New Roman" w:hint="eastAsia"/>
                <w:szCs w:val="21"/>
              </w:rPr>
              <w:t>（</w:t>
            </w:r>
            <w:r w:rsidR="002558A8" w:rsidRPr="00200E47">
              <w:rPr>
                <w:rFonts w:ascii="宋体" w:eastAsia="宋体" w:hAnsi="宋体" w:cs="Times New Roman" w:hint="eastAsia"/>
                <w:b/>
                <w:szCs w:val="21"/>
              </w:rPr>
              <w:t>必须提供，否则响应文件按无效响应处理</w:t>
            </w:r>
            <w:r w:rsidR="002558A8" w:rsidRPr="00200E47">
              <w:rPr>
                <w:rFonts w:ascii="宋体" w:eastAsia="宋体" w:hAnsi="宋体" w:cs="Times New Roman" w:hint="eastAsia"/>
                <w:szCs w:val="21"/>
              </w:rPr>
              <w:t>）</w:t>
            </w:r>
          </w:p>
          <w:p w:rsidR="00A16B9C" w:rsidRPr="00200E47" w:rsidRDefault="0052472A">
            <w:pPr>
              <w:snapToGrid w:val="0"/>
              <w:spacing w:line="360" w:lineRule="auto"/>
              <w:jc w:val="left"/>
              <w:rPr>
                <w:rFonts w:ascii="宋体" w:eastAsia="宋体" w:hAnsi="宋体" w:cs="宋体"/>
                <w:szCs w:val="21"/>
              </w:rPr>
            </w:pPr>
            <w:r w:rsidRPr="00200E47">
              <w:rPr>
                <w:rFonts w:ascii="宋体" w:eastAsia="宋体" w:hAnsi="宋体" w:cs="宋体" w:hint="eastAsia"/>
                <w:szCs w:val="21"/>
              </w:rPr>
              <w:t>12</w:t>
            </w:r>
            <w:r w:rsidR="002558A8" w:rsidRPr="00200E47">
              <w:rPr>
                <w:rFonts w:ascii="宋体" w:eastAsia="宋体" w:hAnsi="宋体" w:cs="宋体" w:hint="eastAsia"/>
                <w:szCs w:val="21"/>
              </w:rPr>
              <w:t>.除磋商文件规定必须提供以外，供应商认为需要提供的其他证明材料；</w:t>
            </w:r>
          </w:p>
          <w:p w:rsidR="00A16B9C" w:rsidRPr="00200E47" w:rsidRDefault="002558A8">
            <w:pPr>
              <w:snapToGrid w:val="0"/>
              <w:spacing w:line="360" w:lineRule="auto"/>
              <w:jc w:val="left"/>
              <w:rPr>
                <w:rFonts w:ascii="宋体" w:eastAsia="宋体" w:hAnsi="宋体" w:cs="宋体"/>
                <w:b/>
                <w:szCs w:val="21"/>
              </w:rPr>
            </w:pPr>
            <w:r w:rsidRPr="00200E47">
              <w:rPr>
                <w:rFonts w:ascii="宋体" w:eastAsia="宋体" w:hAnsi="宋体" w:cs="宋体" w:hint="eastAsia"/>
                <w:b/>
                <w:szCs w:val="21"/>
              </w:rPr>
              <w:t>注：</w:t>
            </w:r>
          </w:p>
          <w:p w:rsidR="00A16B9C" w:rsidRPr="00200E47" w:rsidRDefault="002558A8">
            <w:pPr>
              <w:snapToGrid w:val="0"/>
              <w:spacing w:line="360" w:lineRule="auto"/>
              <w:ind w:firstLineChars="196" w:firstLine="413"/>
              <w:jc w:val="left"/>
              <w:rPr>
                <w:rFonts w:ascii="宋体" w:eastAsia="宋体" w:hAnsi="宋体" w:cs="宋体"/>
                <w:b/>
                <w:szCs w:val="21"/>
              </w:rPr>
            </w:pPr>
            <w:r w:rsidRPr="00200E47">
              <w:rPr>
                <w:rFonts w:ascii="宋体" w:eastAsia="宋体" w:hAnsi="宋体" w:cs="宋体" w:hint="eastAsia"/>
                <w:b/>
                <w:szCs w:val="21"/>
              </w:rPr>
              <w:t>1.以上标明“必须提供”的材料属于复印件的扫描件的，必须加盖供应商电子公章，否则响应文件按无效响应处理。</w:t>
            </w:r>
          </w:p>
        </w:tc>
      </w:tr>
      <w:tr w:rsidR="00A16B9C" w:rsidRPr="00200E47">
        <w:trPr>
          <w:jc w:val="center"/>
        </w:trPr>
        <w:tc>
          <w:tcPr>
            <w:tcW w:w="725" w:type="dxa"/>
            <w:vMerge w:val="restart"/>
            <w:tcBorders>
              <w:top w:val="single" w:sz="4" w:space="0" w:color="000000"/>
              <w:left w:val="single" w:sz="4" w:space="0" w:color="000000"/>
              <w:bottom w:val="single" w:sz="4" w:space="0" w:color="000000"/>
              <w:right w:val="single" w:sz="4" w:space="0" w:color="000000"/>
            </w:tcBorders>
            <w:noWrap/>
            <w:vAlign w:val="center"/>
          </w:tcPr>
          <w:p w:rsidR="00A16B9C" w:rsidRPr="00200E47" w:rsidRDefault="002558A8">
            <w:pPr>
              <w:spacing w:line="360" w:lineRule="auto"/>
              <w:jc w:val="center"/>
              <w:rPr>
                <w:rFonts w:ascii="宋体" w:eastAsia="宋体" w:hAnsi="宋体" w:cs="宋体"/>
                <w:szCs w:val="21"/>
              </w:rPr>
            </w:pPr>
            <w:r w:rsidRPr="00200E47">
              <w:rPr>
                <w:rFonts w:ascii="宋体" w:eastAsia="宋体" w:hAnsi="宋体" w:cs="宋体" w:hint="eastAsia"/>
                <w:szCs w:val="21"/>
              </w:rPr>
              <w:lastRenderedPageBreak/>
              <w:t>12.1.2</w:t>
            </w:r>
          </w:p>
        </w:tc>
        <w:tc>
          <w:tcPr>
            <w:tcW w:w="2785" w:type="dxa"/>
            <w:tcBorders>
              <w:top w:val="single" w:sz="4" w:space="0" w:color="000000"/>
              <w:left w:val="single" w:sz="4" w:space="0" w:color="000000"/>
              <w:bottom w:val="single" w:sz="4" w:space="0" w:color="000000"/>
              <w:right w:val="single" w:sz="4" w:space="0" w:color="000000"/>
            </w:tcBorders>
            <w:noWrap/>
            <w:vAlign w:val="center"/>
          </w:tcPr>
          <w:p w:rsidR="00A16B9C" w:rsidRPr="00200E47" w:rsidRDefault="002558A8">
            <w:pPr>
              <w:spacing w:line="360" w:lineRule="auto"/>
              <w:jc w:val="center"/>
              <w:rPr>
                <w:rFonts w:ascii="宋体" w:eastAsia="宋体" w:hAnsi="宋体" w:cs="宋体"/>
                <w:b/>
                <w:bCs/>
                <w:szCs w:val="21"/>
              </w:rPr>
            </w:pPr>
            <w:r w:rsidRPr="00200E47">
              <w:rPr>
                <w:rFonts w:ascii="宋体" w:eastAsia="宋体" w:hAnsi="宋体" w:cs="宋体" w:hint="eastAsia"/>
                <w:b/>
                <w:bCs/>
                <w:szCs w:val="21"/>
              </w:rPr>
              <w:t>商务文件组成</w:t>
            </w:r>
          </w:p>
        </w:tc>
        <w:tc>
          <w:tcPr>
            <w:tcW w:w="6850" w:type="dxa"/>
            <w:tcBorders>
              <w:top w:val="single" w:sz="4" w:space="0" w:color="000000"/>
              <w:left w:val="single" w:sz="4" w:space="0" w:color="000000"/>
              <w:bottom w:val="single" w:sz="4" w:space="0" w:color="000000"/>
              <w:right w:val="single" w:sz="4" w:space="0" w:color="000000"/>
            </w:tcBorders>
            <w:noWrap/>
            <w:vAlign w:val="center"/>
          </w:tcPr>
          <w:p w:rsidR="00A16B9C" w:rsidRPr="00200E47" w:rsidRDefault="002558A8">
            <w:pPr>
              <w:spacing w:line="360" w:lineRule="auto"/>
              <w:rPr>
                <w:rFonts w:ascii="宋体" w:eastAsia="宋体" w:hAnsi="宋体" w:cs="宋体"/>
                <w:szCs w:val="21"/>
              </w:rPr>
            </w:pPr>
            <w:r w:rsidRPr="00200E47">
              <w:rPr>
                <w:rFonts w:ascii="宋体" w:eastAsia="宋体" w:hAnsi="宋体" w:cs="宋体" w:hint="eastAsia"/>
                <w:szCs w:val="21"/>
              </w:rPr>
              <w:t>1.无串通竞标行为的承诺函；（</w:t>
            </w:r>
            <w:r w:rsidRPr="00200E47">
              <w:rPr>
                <w:rFonts w:ascii="宋体" w:eastAsia="宋体" w:hAnsi="宋体" w:cs="宋体" w:hint="eastAsia"/>
                <w:b/>
                <w:szCs w:val="21"/>
              </w:rPr>
              <w:t>必须提供，否则响应文件按无效响应处理</w:t>
            </w:r>
            <w:r w:rsidRPr="00200E47">
              <w:rPr>
                <w:rFonts w:ascii="宋体" w:eastAsia="宋体" w:hAnsi="宋体" w:cs="宋体" w:hint="eastAsia"/>
                <w:szCs w:val="21"/>
              </w:rPr>
              <w:t>）</w:t>
            </w:r>
          </w:p>
          <w:p w:rsidR="00A16B9C" w:rsidRPr="00200E47" w:rsidRDefault="002558A8">
            <w:pPr>
              <w:snapToGrid w:val="0"/>
              <w:spacing w:line="360" w:lineRule="auto"/>
              <w:jc w:val="left"/>
              <w:rPr>
                <w:rFonts w:ascii="宋体" w:eastAsia="宋体" w:hAnsi="宋体" w:cs="宋体"/>
                <w:szCs w:val="21"/>
              </w:rPr>
            </w:pPr>
            <w:r w:rsidRPr="00200E47">
              <w:rPr>
                <w:rFonts w:ascii="宋体" w:eastAsia="宋体" w:hAnsi="宋体" w:cs="宋体" w:hint="eastAsia"/>
                <w:szCs w:val="21"/>
              </w:rPr>
              <w:t>2.法定代表人身份证明书及法定代表人有效身份证正反面复印件；（</w:t>
            </w:r>
            <w:r w:rsidRPr="00200E47">
              <w:rPr>
                <w:rFonts w:ascii="宋体" w:eastAsia="宋体" w:hAnsi="宋体" w:cs="宋体" w:hint="eastAsia"/>
                <w:b/>
                <w:bCs/>
                <w:szCs w:val="21"/>
              </w:rPr>
              <w:t>除自然人竞标外</w:t>
            </w:r>
            <w:r w:rsidRPr="00200E47">
              <w:rPr>
                <w:rFonts w:ascii="宋体" w:eastAsia="宋体" w:hAnsi="宋体" w:cs="宋体" w:hint="eastAsia"/>
                <w:b/>
                <w:szCs w:val="21"/>
              </w:rPr>
              <w:t>必须提供，否则响应文件按无效响应处理</w:t>
            </w:r>
            <w:r w:rsidRPr="00200E47">
              <w:rPr>
                <w:rFonts w:ascii="宋体" w:eastAsia="宋体" w:hAnsi="宋体" w:cs="宋体" w:hint="eastAsia"/>
                <w:szCs w:val="21"/>
              </w:rPr>
              <w:t>）</w:t>
            </w:r>
          </w:p>
          <w:p w:rsidR="00A16B9C" w:rsidRPr="00200E47" w:rsidRDefault="002558A8">
            <w:pPr>
              <w:spacing w:line="360" w:lineRule="auto"/>
              <w:rPr>
                <w:rFonts w:ascii="宋体" w:eastAsia="宋体" w:hAnsi="宋体" w:cs="宋体"/>
                <w:b/>
                <w:szCs w:val="21"/>
              </w:rPr>
            </w:pPr>
            <w:r w:rsidRPr="00200E47">
              <w:rPr>
                <w:rFonts w:ascii="宋体" w:eastAsia="宋体" w:hAnsi="宋体" w:cs="宋体" w:hint="eastAsia"/>
                <w:szCs w:val="21"/>
              </w:rPr>
              <w:t>3.法定代表人授权委托书及委托代理人有效身份证正反面复印件；（</w:t>
            </w:r>
            <w:r w:rsidRPr="00200E47">
              <w:rPr>
                <w:rFonts w:ascii="宋体" w:eastAsia="宋体" w:hAnsi="宋体" w:cs="宋体" w:hint="eastAsia"/>
                <w:b/>
                <w:szCs w:val="21"/>
              </w:rPr>
              <w:t>委托时必须提供，否则响应文件按无效响应处理</w:t>
            </w:r>
            <w:r w:rsidRPr="00200E47">
              <w:rPr>
                <w:rFonts w:ascii="宋体" w:eastAsia="宋体" w:hAnsi="宋体" w:cs="宋体" w:hint="eastAsia"/>
                <w:szCs w:val="21"/>
              </w:rPr>
              <w:t>）</w:t>
            </w:r>
          </w:p>
          <w:p w:rsidR="00A16B9C" w:rsidRPr="00200E47" w:rsidRDefault="002558A8">
            <w:pPr>
              <w:spacing w:line="360" w:lineRule="auto"/>
              <w:rPr>
                <w:rFonts w:ascii="宋体" w:eastAsia="宋体" w:hAnsi="宋体" w:cs="宋体"/>
                <w:szCs w:val="21"/>
              </w:rPr>
            </w:pPr>
            <w:r w:rsidRPr="00200E47">
              <w:rPr>
                <w:rFonts w:ascii="宋体" w:eastAsia="宋体" w:hAnsi="宋体" w:cs="宋体" w:hint="eastAsia"/>
                <w:szCs w:val="21"/>
              </w:rPr>
              <w:t>4.商务条款偏离表；（</w:t>
            </w:r>
            <w:r w:rsidRPr="00200E47">
              <w:rPr>
                <w:rFonts w:ascii="宋体" w:eastAsia="宋体" w:hAnsi="宋体" w:cs="宋体" w:hint="eastAsia"/>
                <w:b/>
                <w:szCs w:val="21"/>
              </w:rPr>
              <w:t>必须提供，否则响应文件按无效响应处理</w:t>
            </w:r>
            <w:r w:rsidRPr="00200E47">
              <w:rPr>
                <w:rFonts w:ascii="宋体" w:eastAsia="宋体" w:hAnsi="宋体" w:cs="宋体" w:hint="eastAsia"/>
                <w:szCs w:val="21"/>
              </w:rPr>
              <w:t>）</w:t>
            </w:r>
          </w:p>
          <w:p w:rsidR="00A16B9C" w:rsidRPr="00200E47" w:rsidRDefault="002558A8">
            <w:pPr>
              <w:spacing w:line="360" w:lineRule="auto"/>
              <w:rPr>
                <w:rFonts w:ascii="宋体" w:eastAsia="宋体" w:hAnsi="宋体" w:cs="宋体"/>
                <w:szCs w:val="21"/>
              </w:rPr>
            </w:pPr>
            <w:r w:rsidRPr="00200E47">
              <w:rPr>
                <w:rFonts w:ascii="宋体" w:eastAsia="宋体" w:hAnsi="宋体" w:cs="宋体" w:hint="eastAsia"/>
                <w:szCs w:val="21"/>
              </w:rPr>
              <w:t>5.竞标人情况介绍；</w:t>
            </w:r>
          </w:p>
          <w:p w:rsidR="00A16B9C" w:rsidRPr="00200E47" w:rsidRDefault="002558A8">
            <w:pPr>
              <w:spacing w:line="360" w:lineRule="auto"/>
              <w:rPr>
                <w:rFonts w:ascii="宋体" w:eastAsia="宋体" w:hAnsi="宋体" w:cs="宋体"/>
                <w:szCs w:val="21"/>
              </w:rPr>
            </w:pPr>
            <w:r w:rsidRPr="00200E47">
              <w:rPr>
                <w:rFonts w:ascii="宋体" w:eastAsia="宋体" w:hAnsi="宋体" w:cs="宋体" w:hint="eastAsia"/>
                <w:szCs w:val="21"/>
              </w:rPr>
              <w:t>6.供应商认为需要提供的其他有关资料。</w:t>
            </w:r>
          </w:p>
          <w:p w:rsidR="00A16B9C" w:rsidRPr="00200E47" w:rsidRDefault="002558A8">
            <w:pPr>
              <w:snapToGrid w:val="0"/>
              <w:spacing w:line="360" w:lineRule="auto"/>
              <w:jc w:val="left"/>
              <w:rPr>
                <w:rFonts w:ascii="宋体" w:eastAsia="宋体" w:hAnsi="宋体" w:cs="宋体"/>
                <w:b/>
                <w:szCs w:val="21"/>
              </w:rPr>
            </w:pPr>
            <w:r w:rsidRPr="00200E47">
              <w:rPr>
                <w:rFonts w:ascii="宋体" w:eastAsia="宋体" w:hAnsi="宋体" w:cs="宋体" w:hint="eastAsia"/>
                <w:b/>
                <w:szCs w:val="21"/>
              </w:rPr>
              <w:t>注：</w:t>
            </w:r>
          </w:p>
          <w:p w:rsidR="00A16B9C" w:rsidRPr="00200E47" w:rsidRDefault="002558A8">
            <w:pPr>
              <w:snapToGrid w:val="0"/>
              <w:spacing w:line="360" w:lineRule="auto"/>
              <w:ind w:firstLineChars="196" w:firstLine="413"/>
              <w:jc w:val="left"/>
              <w:rPr>
                <w:rFonts w:ascii="宋体" w:eastAsia="宋体" w:hAnsi="宋体" w:cs="宋体"/>
                <w:b/>
                <w:szCs w:val="21"/>
              </w:rPr>
            </w:pPr>
            <w:r w:rsidRPr="00200E47">
              <w:rPr>
                <w:rFonts w:ascii="宋体" w:eastAsia="宋体" w:hAnsi="宋体" w:cs="宋体" w:hint="eastAsia"/>
                <w:b/>
                <w:szCs w:val="21"/>
              </w:rPr>
              <w:t>1.法定代表人授权委托书必须由法定代表人及委托代理人签字，并加盖供应商公章，否则响应文件按无效响应处理。</w:t>
            </w:r>
          </w:p>
          <w:p w:rsidR="00A16B9C" w:rsidRPr="00200E47" w:rsidRDefault="002558A8">
            <w:pPr>
              <w:spacing w:line="360" w:lineRule="auto"/>
              <w:ind w:firstLineChars="196" w:firstLine="413"/>
              <w:rPr>
                <w:rFonts w:ascii="宋体" w:eastAsia="宋体" w:hAnsi="宋体" w:cs="宋体"/>
                <w:b/>
                <w:szCs w:val="21"/>
              </w:rPr>
            </w:pPr>
            <w:r w:rsidRPr="00200E47">
              <w:rPr>
                <w:rFonts w:ascii="宋体" w:eastAsia="宋体" w:hAnsi="宋体" w:cs="宋体" w:hint="eastAsia"/>
                <w:b/>
                <w:szCs w:val="21"/>
              </w:rPr>
              <w:t>2.以上标明“必须提供”的材料属于复印件的扫描件的，必须加盖供应商电子公章，否则响应文件按无效响应处理。</w:t>
            </w:r>
          </w:p>
        </w:tc>
      </w:tr>
      <w:tr w:rsidR="00A16B9C" w:rsidRPr="00200E47">
        <w:trPr>
          <w:jc w:val="center"/>
        </w:trPr>
        <w:tc>
          <w:tcPr>
            <w:tcW w:w="725" w:type="dxa"/>
            <w:vMerge/>
            <w:tcBorders>
              <w:top w:val="single" w:sz="4" w:space="0" w:color="000000"/>
              <w:left w:val="single" w:sz="4" w:space="0" w:color="000000"/>
              <w:bottom w:val="single" w:sz="4" w:space="0" w:color="000000"/>
              <w:right w:val="single" w:sz="4" w:space="0" w:color="000000"/>
            </w:tcBorders>
            <w:noWrap/>
            <w:vAlign w:val="center"/>
          </w:tcPr>
          <w:p w:rsidR="00A16B9C" w:rsidRPr="00200E47" w:rsidRDefault="00A16B9C">
            <w:pPr>
              <w:widowControl/>
              <w:jc w:val="left"/>
              <w:rPr>
                <w:rFonts w:ascii="宋体" w:eastAsia="宋体" w:hAnsi="宋体" w:cs="宋体"/>
                <w:szCs w:val="21"/>
              </w:rPr>
            </w:pPr>
          </w:p>
        </w:tc>
        <w:tc>
          <w:tcPr>
            <w:tcW w:w="2785" w:type="dxa"/>
            <w:tcBorders>
              <w:top w:val="single" w:sz="4" w:space="0" w:color="000000"/>
              <w:left w:val="single" w:sz="4" w:space="0" w:color="000000"/>
              <w:bottom w:val="single" w:sz="4" w:space="0" w:color="000000"/>
              <w:right w:val="single" w:sz="4" w:space="0" w:color="000000"/>
            </w:tcBorders>
            <w:noWrap/>
            <w:vAlign w:val="center"/>
          </w:tcPr>
          <w:p w:rsidR="00A16B9C" w:rsidRPr="00200E47" w:rsidRDefault="002558A8">
            <w:pPr>
              <w:spacing w:line="360" w:lineRule="auto"/>
              <w:jc w:val="center"/>
              <w:rPr>
                <w:rFonts w:ascii="宋体" w:eastAsia="宋体" w:hAnsi="宋体" w:cs="宋体"/>
                <w:b/>
                <w:bCs/>
                <w:szCs w:val="21"/>
              </w:rPr>
            </w:pPr>
            <w:r w:rsidRPr="00200E47">
              <w:rPr>
                <w:rFonts w:ascii="宋体" w:eastAsia="宋体" w:hAnsi="宋体" w:cs="宋体" w:hint="eastAsia"/>
                <w:b/>
                <w:bCs/>
                <w:szCs w:val="21"/>
              </w:rPr>
              <w:t>技术文件组成</w:t>
            </w:r>
          </w:p>
        </w:tc>
        <w:tc>
          <w:tcPr>
            <w:tcW w:w="6850" w:type="dxa"/>
            <w:tcBorders>
              <w:top w:val="single" w:sz="4" w:space="0" w:color="000000"/>
              <w:left w:val="single" w:sz="4" w:space="0" w:color="000000"/>
              <w:bottom w:val="single" w:sz="4" w:space="0" w:color="000000"/>
              <w:right w:val="single" w:sz="4" w:space="0" w:color="000000"/>
            </w:tcBorders>
            <w:noWrap/>
            <w:vAlign w:val="center"/>
          </w:tcPr>
          <w:p w:rsidR="00A16B9C" w:rsidRPr="00200E47" w:rsidRDefault="002558A8">
            <w:pPr>
              <w:spacing w:line="360" w:lineRule="auto"/>
              <w:rPr>
                <w:rFonts w:ascii="宋体" w:eastAsia="宋体" w:hAnsi="宋体" w:cs="宋体"/>
                <w:szCs w:val="21"/>
              </w:rPr>
            </w:pPr>
            <w:r w:rsidRPr="00200E47">
              <w:rPr>
                <w:rFonts w:ascii="宋体" w:eastAsia="宋体" w:hAnsi="宋体" w:cs="宋体" w:hint="eastAsia"/>
                <w:szCs w:val="21"/>
              </w:rPr>
              <w:t>1.企业概况表；（</w:t>
            </w:r>
            <w:r w:rsidRPr="00200E47">
              <w:rPr>
                <w:rFonts w:ascii="宋体" w:eastAsia="宋体" w:hAnsi="宋体" w:cs="宋体" w:hint="eastAsia"/>
                <w:b/>
                <w:szCs w:val="21"/>
              </w:rPr>
              <w:t>必须提供，否则响应文件按无效响应处理</w:t>
            </w:r>
            <w:r w:rsidRPr="00200E47">
              <w:rPr>
                <w:rFonts w:ascii="宋体" w:eastAsia="宋体" w:hAnsi="宋体" w:cs="宋体" w:hint="eastAsia"/>
                <w:szCs w:val="21"/>
              </w:rPr>
              <w:t>）</w:t>
            </w:r>
          </w:p>
          <w:p w:rsidR="00A16B9C" w:rsidRPr="00200E47" w:rsidRDefault="002558A8">
            <w:pPr>
              <w:spacing w:line="360" w:lineRule="auto"/>
              <w:rPr>
                <w:rFonts w:ascii="宋体" w:eastAsia="宋体" w:hAnsi="宋体" w:cs="宋体"/>
                <w:szCs w:val="21"/>
              </w:rPr>
            </w:pPr>
            <w:r w:rsidRPr="00200E47">
              <w:rPr>
                <w:rFonts w:ascii="宋体" w:eastAsia="宋体" w:hAnsi="宋体" w:cs="宋体"/>
                <w:szCs w:val="21"/>
              </w:rPr>
              <w:t>2.</w:t>
            </w:r>
            <w:r w:rsidRPr="00200E47">
              <w:rPr>
                <w:rFonts w:ascii="宋体" w:eastAsia="宋体" w:hAnsi="宋体" w:cs="宋体" w:hint="eastAsia"/>
                <w:szCs w:val="21"/>
              </w:rPr>
              <w:t>近三年来施工企业承建的项目竣工工程情况表；（如有请提供）</w:t>
            </w:r>
          </w:p>
          <w:p w:rsidR="00A16B9C" w:rsidRPr="00200E47" w:rsidRDefault="002558A8">
            <w:pPr>
              <w:spacing w:line="360" w:lineRule="auto"/>
              <w:rPr>
                <w:rFonts w:ascii="宋体" w:eastAsia="宋体" w:hAnsi="宋体" w:cs="宋体"/>
                <w:szCs w:val="21"/>
              </w:rPr>
            </w:pPr>
            <w:r w:rsidRPr="00200E47">
              <w:rPr>
                <w:rFonts w:ascii="宋体" w:eastAsia="宋体" w:hAnsi="宋体" w:cs="宋体"/>
                <w:szCs w:val="21"/>
              </w:rPr>
              <w:lastRenderedPageBreak/>
              <w:t>3.</w:t>
            </w:r>
            <w:r w:rsidRPr="00200E47">
              <w:rPr>
                <w:rFonts w:ascii="宋体" w:eastAsia="宋体" w:hAnsi="宋体" w:cs="宋体" w:hint="eastAsia"/>
                <w:szCs w:val="21"/>
              </w:rPr>
              <w:t>项目经理（或建造师）简历表；（</w:t>
            </w:r>
            <w:r w:rsidRPr="00200E47">
              <w:rPr>
                <w:rFonts w:ascii="宋体" w:eastAsia="宋体" w:hAnsi="宋体" w:cs="宋体" w:hint="eastAsia"/>
                <w:b/>
                <w:szCs w:val="21"/>
              </w:rPr>
              <w:t>必须提供，否则响应文件按无效响应处理</w:t>
            </w:r>
            <w:r w:rsidRPr="00200E47">
              <w:rPr>
                <w:rFonts w:ascii="宋体" w:eastAsia="宋体" w:hAnsi="宋体" w:cs="宋体" w:hint="eastAsia"/>
                <w:szCs w:val="21"/>
              </w:rPr>
              <w:t>）</w:t>
            </w:r>
          </w:p>
          <w:p w:rsidR="00A16B9C" w:rsidRPr="00200E47" w:rsidRDefault="002558A8">
            <w:pPr>
              <w:spacing w:line="360" w:lineRule="auto"/>
              <w:rPr>
                <w:rFonts w:ascii="宋体" w:eastAsia="宋体" w:hAnsi="宋体" w:cs="宋体"/>
                <w:szCs w:val="21"/>
              </w:rPr>
            </w:pPr>
            <w:r w:rsidRPr="00200E47">
              <w:rPr>
                <w:rFonts w:ascii="宋体" w:eastAsia="宋体" w:hAnsi="宋体" w:cs="宋体"/>
                <w:szCs w:val="21"/>
              </w:rPr>
              <w:t>4.</w:t>
            </w:r>
            <w:r w:rsidRPr="00200E47">
              <w:rPr>
                <w:rFonts w:ascii="宋体" w:eastAsia="宋体" w:hAnsi="宋体" w:cs="宋体" w:hint="eastAsia"/>
                <w:szCs w:val="21"/>
              </w:rPr>
              <w:t>主要施工管理人员表；（</w:t>
            </w:r>
            <w:r w:rsidRPr="00200E47">
              <w:rPr>
                <w:rFonts w:ascii="宋体" w:eastAsia="宋体" w:hAnsi="宋体" w:cs="宋体" w:hint="eastAsia"/>
                <w:b/>
                <w:szCs w:val="21"/>
              </w:rPr>
              <w:t>必须提供，否则响应文件按无效响应处理</w:t>
            </w:r>
            <w:r w:rsidRPr="00200E47">
              <w:rPr>
                <w:rFonts w:ascii="宋体" w:eastAsia="宋体" w:hAnsi="宋体" w:cs="宋体" w:hint="eastAsia"/>
                <w:szCs w:val="21"/>
              </w:rPr>
              <w:t>）</w:t>
            </w:r>
          </w:p>
          <w:p w:rsidR="00A16B9C" w:rsidRPr="00200E47" w:rsidRDefault="002558A8">
            <w:pPr>
              <w:spacing w:line="360" w:lineRule="auto"/>
              <w:rPr>
                <w:rFonts w:ascii="宋体" w:eastAsia="宋体" w:hAnsi="宋体" w:cs="宋体"/>
                <w:szCs w:val="21"/>
              </w:rPr>
            </w:pPr>
            <w:r w:rsidRPr="00200E47">
              <w:rPr>
                <w:rFonts w:ascii="宋体" w:eastAsia="宋体" w:hAnsi="宋体" w:cs="宋体"/>
                <w:szCs w:val="21"/>
              </w:rPr>
              <w:t>5.</w:t>
            </w:r>
            <w:r w:rsidRPr="00200E47">
              <w:rPr>
                <w:rFonts w:ascii="宋体" w:eastAsia="宋体" w:hAnsi="宋体" w:cs="宋体" w:hint="eastAsia"/>
                <w:szCs w:val="21"/>
              </w:rPr>
              <w:t>施工组织设计；（</w:t>
            </w:r>
            <w:r w:rsidRPr="00200E47">
              <w:rPr>
                <w:rFonts w:ascii="宋体" w:eastAsia="宋体" w:hAnsi="宋体" w:cs="宋体" w:hint="eastAsia"/>
                <w:b/>
                <w:szCs w:val="21"/>
              </w:rPr>
              <w:t>必须提供，否则响应文件按无效响应处理</w:t>
            </w:r>
            <w:r w:rsidRPr="00200E47">
              <w:rPr>
                <w:rFonts w:ascii="宋体" w:eastAsia="宋体" w:hAnsi="宋体" w:cs="宋体" w:hint="eastAsia"/>
                <w:szCs w:val="21"/>
              </w:rPr>
              <w:t>）</w:t>
            </w:r>
          </w:p>
          <w:p w:rsidR="00A16B9C" w:rsidRPr="00200E47" w:rsidRDefault="002558A8">
            <w:pPr>
              <w:rPr>
                <w:rFonts w:ascii="Times New Roman" w:eastAsia="宋体" w:hAnsi="Times New Roman" w:cs="Times New Roman"/>
                <w:szCs w:val="24"/>
              </w:rPr>
            </w:pPr>
            <w:r w:rsidRPr="00200E47">
              <w:rPr>
                <w:rFonts w:ascii="宋体" w:eastAsia="宋体" w:hAnsi="宋体" w:cs="宋体" w:hint="eastAsia"/>
                <w:szCs w:val="21"/>
              </w:rPr>
              <w:t>6.</w:t>
            </w:r>
            <w:r w:rsidRPr="00200E47">
              <w:rPr>
                <w:rFonts w:ascii="Times New Roman" w:eastAsia="宋体" w:hAnsi="Courier New" w:cs="Times New Roman" w:hint="eastAsia"/>
                <w:szCs w:val="24"/>
              </w:rPr>
              <w:t>按本竞争性磋商文件规定提交的其它资料。</w:t>
            </w:r>
          </w:p>
          <w:p w:rsidR="00A16B9C" w:rsidRPr="00200E47" w:rsidRDefault="002558A8">
            <w:pPr>
              <w:spacing w:line="360" w:lineRule="auto"/>
              <w:rPr>
                <w:rFonts w:ascii="宋体" w:eastAsia="宋体" w:hAnsi="宋体" w:cs="宋体"/>
                <w:szCs w:val="21"/>
              </w:rPr>
            </w:pPr>
            <w:r w:rsidRPr="00200E47">
              <w:rPr>
                <w:rFonts w:ascii="宋体" w:eastAsia="宋体" w:hAnsi="宋体" w:cs="宋体" w:hint="eastAsia"/>
                <w:b/>
                <w:szCs w:val="21"/>
              </w:rPr>
              <w:t>注：1.以上标明“必须提供”的材料属于复印件的扫描件的，必须加盖供应商电子公章，否则响应文件按无效响应处理。</w:t>
            </w:r>
          </w:p>
        </w:tc>
      </w:tr>
      <w:tr w:rsidR="00A16B9C" w:rsidRPr="00200E47">
        <w:trPr>
          <w:jc w:val="center"/>
        </w:trPr>
        <w:tc>
          <w:tcPr>
            <w:tcW w:w="725" w:type="dxa"/>
            <w:tcBorders>
              <w:top w:val="single" w:sz="4" w:space="0" w:color="000000"/>
              <w:left w:val="single" w:sz="4" w:space="0" w:color="000000"/>
              <w:bottom w:val="single" w:sz="4" w:space="0" w:color="000000"/>
              <w:right w:val="single" w:sz="4" w:space="0" w:color="000000"/>
            </w:tcBorders>
            <w:noWrap/>
            <w:vAlign w:val="center"/>
          </w:tcPr>
          <w:p w:rsidR="00A16B9C" w:rsidRPr="00200E47" w:rsidRDefault="002558A8">
            <w:pPr>
              <w:spacing w:line="360" w:lineRule="auto"/>
              <w:jc w:val="center"/>
              <w:rPr>
                <w:rFonts w:ascii="宋体" w:eastAsia="宋体" w:hAnsi="宋体" w:cs="宋体"/>
                <w:szCs w:val="21"/>
              </w:rPr>
            </w:pPr>
            <w:r w:rsidRPr="00200E47">
              <w:rPr>
                <w:rFonts w:ascii="宋体" w:eastAsia="宋体" w:hAnsi="宋体" w:cs="宋体" w:hint="eastAsia"/>
                <w:szCs w:val="21"/>
              </w:rPr>
              <w:lastRenderedPageBreak/>
              <w:t>12.1.2</w:t>
            </w:r>
          </w:p>
        </w:tc>
        <w:tc>
          <w:tcPr>
            <w:tcW w:w="2785" w:type="dxa"/>
            <w:tcBorders>
              <w:top w:val="single" w:sz="4" w:space="0" w:color="000000"/>
              <w:left w:val="single" w:sz="4" w:space="0" w:color="000000"/>
              <w:bottom w:val="single" w:sz="4" w:space="0" w:color="000000"/>
              <w:right w:val="single" w:sz="4" w:space="0" w:color="000000"/>
            </w:tcBorders>
            <w:noWrap/>
            <w:vAlign w:val="center"/>
          </w:tcPr>
          <w:p w:rsidR="00A16B9C" w:rsidRPr="00200E47" w:rsidRDefault="002558A8">
            <w:pPr>
              <w:spacing w:line="360" w:lineRule="auto"/>
              <w:jc w:val="center"/>
              <w:rPr>
                <w:rFonts w:ascii="宋体" w:eastAsia="宋体" w:hAnsi="宋体" w:cs="宋体"/>
                <w:szCs w:val="21"/>
              </w:rPr>
            </w:pPr>
            <w:r w:rsidRPr="00200E47">
              <w:rPr>
                <w:rFonts w:ascii="宋体" w:eastAsia="宋体" w:hAnsi="宋体" w:cs="宋体" w:hint="eastAsia"/>
                <w:b/>
                <w:bCs/>
                <w:szCs w:val="21"/>
              </w:rPr>
              <w:t>报价文件组成</w:t>
            </w:r>
          </w:p>
        </w:tc>
        <w:tc>
          <w:tcPr>
            <w:tcW w:w="6850" w:type="dxa"/>
            <w:tcBorders>
              <w:top w:val="single" w:sz="4" w:space="0" w:color="000000"/>
              <w:left w:val="single" w:sz="4" w:space="0" w:color="000000"/>
              <w:bottom w:val="single" w:sz="4" w:space="0" w:color="000000"/>
              <w:right w:val="single" w:sz="4" w:space="0" w:color="000000"/>
            </w:tcBorders>
            <w:noWrap/>
            <w:vAlign w:val="center"/>
          </w:tcPr>
          <w:p w:rsidR="00A16B9C" w:rsidRPr="00200E47" w:rsidRDefault="002558A8">
            <w:pPr>
              <w:tabs>
                <w:tab w:val="left" w:pos="459"/>
              </w:tabs>
              <w:snapToGrid w:val="0"/>
              <w:spacing w:line="380" w:lineRule="exact"/>
              <w:jc w:val="left"/>
              <w:rPr>
                <w:rFonts w:ascii="宋体" w:eastAsia="宋体" w:hAnsi="宋体" w:cs="Times New Roman"/>
                <w:szCs w:val="21"/>
              </w:rPr>
            </w:pPr>
            <w:r w:rsidRPr="00200E47">
              <w:rPr>
                <w:rFonts w:ascii="宋体" w:eastAsia="宋体" w:hAnsi="宋体" w:cs="Times New Roman" w:hint="eastAsia"/>
                <w:szCs w:val="21"/>
              </w:rPr>
              <w:t>1.响应函；</w:t>
            </w:r>
            <w:r w:rsidRPr="00200E47">
              <w:rPr>
                <w:rFonts w:ascii="宋体" w:eastAsia="宋体" w:hAnsi="宋体" w:cs="Times New Roman" w:hint="eastAsia"/>
                <w:b/>
                <w:szCs w:val="21"/>
              </w:rPr>
              <w:t>（必须提供，否则作无效响应处理）</w:t>
            </w:r>
          </w:p>
          <w:p w:rsidR="00A16B9C" w:rsidRPr="00200E47" w:rsidRDefault="002558A8">
            <w:pPr>
              <w:spacing w:line="360" w:lineRule="auto"/>
              <w:rPr>
                <w:rFonts w:ascii="宋体" w:eastAsia="宋体" w:hAnsi="宋体" w:cs="宋体"/>
                <w:szCs w:val="21"/>
              </w:rPr>
            </w:pPr>
            <w:r w:rsidRPr="00200E47">
              <w:rPr>
                <w:rFonts w:ascii="宋体" w:eastAsia="宋体" w:hAnsi="宋体" w:cs="宋体" w:hint="eastAsia"/>
                <w:szCs w:val="21"/>
              </w:rPr>
              <w:t>2.响应报价表；（</w:t>
            </w:r>
            <w:r w:rsidRPr="00200E47">
              <w:rPr>
                <w:rFonts w:ascii="宋体" w:eastAsia="宋体" w:hAnsi="宋体" w:cs="宋体" w:hint="eastAsia"/>
                <w:b/>
                <w:szCs w:val="21"/>
              </w:rPr>
              <w:t>必须提供，否则响应文件按无效响应处理</w:t>
            </w:r>
            <w:r w:rsidRPr="00200E47">
              <w:rPr>
                <w:rFonts w:ascii="宋体" w:eastAsia="宋体" w:hAnsi="宋体" w:cs="宋体" w:hint="eastAsia"/>
                <w:szCs w:val="21"/>
              </w:rPr>
              <w:t>）</w:t>
            </w:r>
          </w:p>
          <w:p w:rsidR="00A16B9C" w:rsidRPr="00200E47" w:rsidRDefault="002558A8">
            <w:pPr>
              <w:rPr>
                <w:rFonts w:ascii="Times New Roman" w:eastAsia="宋体" w:hAnsi="Times New Roman" w:cs="Times New Roman"/>
                <w:kern w:val="0"/>
                <w:szCs w:val="21"/>
              </w:rPr>
            </w:pPr>
            <w:r w:rsidRPr="00200E47">
              <w:rPr>
                <w:rFonts w:ascii="宋体" w:eastAsia="宋体" w:hAnsi="宋体" w:cs="Times New Roman" w:hint="eastAsia"/>
                <w:szCs w:val="21"/>
              </w:rPr>
              <w:t>3.</w:t>
            </w:r>
            <w:r w:rsidRPr="00200E47">
              <w:rPr>
                <w:rFonts w:ascii="宋体" w:eastAsia="宋体" w:hAnsi="宋体" w:cs="Times New Roman" w:hint="eastAsia"/>
                <w:szCs w:val="24"/>
              </w:rPr>
              <w:t>工程量清单报价有关资料；</w:t>
            </w:r>
            <w:r w:rsidRPr="00200E47">
              <w:rPr>
                <w:rFonts w:ascii="宋体" w:eastAsia="宋体" w:hAnsi="宋体" w:cs="宋体" w:hint="eastAsia"/>
                <w:szCs w:val="21"/>
              </w:rPr>
              <w:t>（</w:t>
            </w:r>
            <w:r w:rsidRPr="00200E47">
              <w:rPr>
                <w:rFonts w:ascii="宋体" w:eastAsia="宋体" w:hAnsi="宋体" w:cs="宋体" w:hint="eastAsia"/>
                <w:b/>
                <w:szCs w:val="21"/>
              </w:rPr>
              <w:t>必须提供，否则响应文件按无效响应处理</w:t>
            </w:r>
            <w:r w:rsidRPr="00200E47">
              <w:rPr>
                <w:rFonts w:ascii="宋体" w:eastAsia="宋体" w:hAnsi="宋体" w:cs="宋体" w:hint="eastAsia"/>
                <w:szCs w:val="21"/>
              </w:rPr>
              <w:t>）</w:t>
            </w:r>
          </w:p>
        </w:tc>
      </w:tr>
      <w:tr w:rsidR="00A16B9C" w:rsidRPr="00200E47">
        <w:trPr>
          <w:jc w:val="center"/>
        </w:trPr>
        <w:tc>
          <w:tcPr>
            <w:tcW w:w="725" w:type="dxa"/>
            <w:tcBorders>
              <w:top w:val="single" w:sz="4" w:space="0" w:color="000000"/>
              <w:left w:val="single" w:sz="4" w:space="0" w:color="000000"/>
              <w:bottom w:val="single" w:sz="4" w:space="0" w:color="000000"/>
              <w:right w:val="single" w:sz="4" w:space="0" w:color="000000"/>
            </w:tcBorders>
            <w:noWrap/>
            <w:vAlign w:val="center"/>
          </w:tcPr>
          <w:p w:rsidR="00A16B9C" w:rsidRPr="00200E47" w:rsidRDefault="002558A8">
            <w:pPr>
              <w:spacing w:line="360" w:lineRule="auto"/>
              <w:jc w:val="center"/>
              <w:rPr>
                <w:rFonts w:ascii="宋体" w:eastAsia="宋体" w:hAnsi="宋体" w:cs="宋体"/>
                <w:szCs w:val="21"/>
              </w:rPr>
            </w:pPr>
            <w:r w:rsidRPr="00200E47">
              <w:rPr>
                <w:rFonts w:ascii="宋体" w:eastAsia="宋体" w:hAnsi="宋体" w:cs="宋体" w:hint="eastAsia"/>
                <w:szCs w:val="21"/>
              </w:rPr>
              <w:t>12.2</w:t>
            </w:r>
          </w:p>
        </w:tc>
        <w:tc>
          <w:tcPr>
            <w:tcW w:w="2785" w:type="dxa"/>
            <w:tcBorders>
              <w:top w:val="single" w:sz="4" w:space="0" w:color="000000"/>
              <w:left w:val="single" w:sz="4" w:space="0" w:color="000000"/>
              <w:bottom w:val="single" w:sz="4" w:space="0" w:color="000000"/>
              <w:right w:val="single" w:sz="4" w:space="0" w:color="000000"/>
            </w:tcBorders>
            <w:noWrap/>
            <w:vAlign w:val="center"/>
          </w:tcPr>
          <w:p w:rsidR="00A16B9C" w:rsidRPr="00200E47" w:rsidRDefault="002558A8">
            <w:pPr>
              <w:spacing w:line="360" w:lineRule="auto"/>
              <w:jc w:val="center"/>
              <w:rPr>
                <w:rFonts w:ascii="宋体" w:eastAsia="宋体" w:hAnsi="宋体" w:cs="宋体"/>
                <w:szCs w:val="21"/>
              </w:rPr>
            </w:pPr>
            <w:r w:rsidRPr="00200E47">
              <w:rPr>
                <w:rFonts w:ascii="宋体" w:eastAsia="宋体" w:hAnsi="宋体" w:cs="宋体" w:hint="eastAsia"/>
                <w:szCs w:val="21"/>
              </w:rPr>
              <w:t>响应文件电子版要求</w:t>
            </w:r>
          </w:p>
        </w:tc>
        <w:tc>
          <w:tcPr>
            <w:tcW w:w="6850" w:type="dxa"/>
            <w:tcBorders>
              <w:top w:val="single" w:sz="4" w:space="0" w:color="000000"/>
              <w:left w:val="single" w:sz="4" w:space="0" w:color="000000"/>
              <w:bottom w:val="single" w:sz="4" w:space="0" w:color="000000"/>
              <w:right w:val="single" w:sz="4" w:space="0" w:color="000000"/>
            </w:tcBorders>
            <w:noWrap/>
            <w:vAlign w:val="center"/>
          </w:tcPr>
          <w:p w:rsidR="00A16B9C" w:rsidRPr="00200E47" w:rsidRDefault="002558A8">
            <w:pPr>
              <w:snapToGrid w:val="0"/>
              <w:spacing w:line="360" w:lineRule="auto"/>
              <w:jc w:val="left"/>
              <w:rPr>
                <w:rFonts w:ascii="宋体" w:eastAsia="宋体" w:hAnsi="宋体" w:cs="宋体"/>
                <w:szCs w:val="21"/>
              </w:rPr>
            </w:pPr>
            <w:r w:rsidRPr="00200E47">
              <w:rPr>
                <w:rFonts w:ascii="宋体" w:eastAsia="宋体" w:hAnsi="宋体" w:cs="宋体" w:hint="eastAsia"/>
                <w:szCs w:val="21"/>
              </w:rPr>
              <w:t>1.响应文件电子版要求：按照本采购文件“</w:t>
            </w:r>
            <w:r w:rsidRPr="00200E47">
              <w:rPr>
                <w:rFonts w:ascii="宋体" w:eastAsia="宋体" w:hAnsi="宋体" w:cs="Times New Roman" w:hint="eastAsia"/>
                <w:szCs w:val="21"/>
              </w:rPr>
              <w:t>第五章响应文件格式</w:t>
            </w:r>
            <w:r w:rsidRPr="00200E47">
              <w:rPr>
                <w:rFonts w:ascii="宋体" w:eastAsia="宋体" w:hAnsi="宋体" w:cs="宋体" w:hint="eastAsia"/>
                <w:szCs w:val="21"/>
              </w:rPr>
              <w:t>”编写（第五章未附格式的，由供应商自行拟定），不可涂改并在规定加盖公章处加盖电子公章，</w:t>
            </w:r>
            <w:r w:rsidRPr="00200E47">
              <w:rPr>
                <w:rFonts w:ascii="宋体" w:eastAsia="宋体" w:hAnsi="宋体" w:cs="宋体" w:hint="eastAsia"/>
                <w:b/>
                <w:szCs w:val="21"/>
              </w:rPr>
              <w:t>否则响应文件按无效响应处理</w:t>
            </w:r>
            <w:r w:rsidRPr="00200E47">
              <w:rPr>
                <w:rFonts w:ascii="宋体" w:eastAsia="宋体" w:hAnsi="宋体" w:cs="宋体" w:hint="eastAsia"/>
                <w:szCs w:val="21"/>
              </w:rPr>
              <w:t>。</w:t>
            </w:r>
          </w:p>
          <w:p w:rsidR="00A16B9C" w:rsidRPr="00200E47" w:rsidRDefault="002558A8">
            <w:pPr>
              <w:snapToGrid w:val="0"/>
              <w:spacing w:line="360" w:lineRule="auto"/>
              <w:jc w:val="left"/>
              <w:rPr>
                <w:rFonts w:ascii="宋体" w:eastAsia="宋体" w:hAnsi="宋体" w:cs="宋体"/>
                <w:szCs w:val="21"/>
              </w:rPr>
            </w:pPr>
            <w:r w:rsidRPr="00200E47">
              <w:rPr>
                <w:rFonts w:ascii="宋体" w:eastAsia="宋体" w:hAnsi="宋体" w:cs="宋体" w:hint="eastAsia"/>
                <w:szCs w:val="21"/>
              </w:rPr>
              <w:t>2</w:t>
            </w:r>
            <w:r w:rsidRPr="00200E47">
              <w:rPr>
                <w:rFonts w:ascii="宋体" w:eastAsia="宋体" w:hAnsi="宋体" w:cs="Courier New" w:hint="eastAsia"/>
                <w:szCs w:val="21"/>
              </w:rPr>
              <w:t>.响应文件电子版密封方式：电子响应文件通过平台有效CA加密后在</w:t>
            </w:r>
            <w:r w:rsidRPr="00200E47">
              <w:rPr>
                <w:rFonts w:ascii="宋体" w:eastAsia="宋体" w:hAnsi="宋体" w:cs="宋体" w:hint="eastAsia"/>
                <w:kern w:val="0"/>
                <w:szCs w:val="21"/>
              </w:rPr>
              <w:t>广西政府采购云平台</w:t>
            </w:r>
            <w:r w:rsidRPr="00200E47">
              <w:rPr>
                <w:rFonts w:ascii="宋体" w:eastAsia="宋体" w:hAnsi="宋体" w:cs="Courier New" w:hint="eastAsia"/>
                <w:szCs w:val="21"/>
              </w:rPr>
              <w:t>投送。（操作方式见公告附件“</w:t>
            </w:r>
            <w:r w:rsidRPr="00200E47">
              <w:rPr>
                <w:rFonts w:ascii="宋体" w:eastAsia="宋体" w:hAnsi="宋体" w:cs="Times New Roman" w:hint="eastAsia"/>
                <w:szCs w:val="21"/>
              </w:rPr>
              <w:t>电子响应文件制作与投送教程</w:t>
            </w:r>
            <w:r w:rsidRPr="00200E47">
              <w:rPr>
                <w:rFonts w:ascii="宋体" w:eastAsia="宋体" w:hAnsi="宋体" w:cs="Courier New" w:hint="eastAsia"/>
                <w:szCs w:val="21"/>
              </w:rPr>
              <w:t>”）</w:t>
            </w:r>
          </w:p>
        </w:tc>
      </w:tr>
      <w:tr w:rsidR="00A16B9C" w:rsidRPr="00200E47">
        <w:trPr>
          <w:jc w:val="center"/>
        </w:trPr>
        <w:tc>
          <w:tcPr>
            <w:tcW w:w="725" w:type="dxa"/>
            <w:tcBorders>
              <w:top w:val="single" w:sz="4" w:space="0" w:color="000000"/>
              <w:left w:val="single" w:sz="4" w:space="0" w:color="000000"/>
              <w:bottom w:val="single" w:sz="4" w:space="0" w:color="000000"/>
              <w:right w:val="single" w:sz="4" w:space="0" w:color="000000"/>
            </w:tcBorders>
            <w:noWrap/>
            <w:vAlign w:val="center"/>
          </w:tcPr>
          <w:p w:rsidR="00A16B9C" w:rsidRPr="00200E47" w:rsidRDefault="002558A8">
            <w:pPr>
              <w:spacing w:line="360" w:lineRule="auto"/>
              <w:jc w:val="center"/>
              <w:rPr>
                <w:rFonts w:ascii="宋体" w:eastAsia="宋体" w:hAnsi="宋体" w:cs="宋体"/>
                <w:szCs w:val="21"/>
              </w:rPr>
            </w:pPr>
            <w:r w:rsidRPr="00200E47">
              <w:rPr>
                <w:rFonts w:ascii="宋体" w:eastAsia="宋体" w:hAnsi="宋体" w:cs="宋体" w:hint="eastAsia"/>
                <w:szCs w:val="21"/>
              </w:rPr>
              <w:t>15.2</w:t>
            </w:r>
          </w:p>
        </w:tc>
        <w:tc>
          <w:tcPr>
            <w:tcW w:w="2785" w:type="dxa"/>
            <w:tcBorders>
              <w:top w:val="single" w:sz="4" w:space="0" w:color="000000"/>
              <w:left w:val="single" w:sz="4" w:space="0" w:color="000000"/>
              <w:bottom w:val="single" w:sz="4" w:space="0" w:color="000000"/>
              <w:right w:val="single" w:sz="4" w:space="0" w:color="000000"/>
            </w:tcBorders>
            <w:noWrap/>
            <w:vAlign w:val="center"/>
          </w:tcPr>
          <w:p w:rsidR="00A16B9C" w:rsidRPr="00200E47" w:rsidRDefault="002558A8">
            <w:pPr>
              <w:spacing w:line="360" w:lineRule="auto"/>
              <w:jc w:val="center"/>
              <w:rPr>
                <w:rFonts w:ascii="宋体" w:eastAsia="宋体" w:hAnsi="宋体" w:cs="宋体"/>
                <w:szCs w:val="21"/>
              </w:rPr>
            </w:pPr>
            <w:r w:rsidRPr="00200E47">
              <w:rPr>
                <w:rFonts w:ascii="宋体" w:eastAsia="宋体" w:hAnsi="宋体" w:cs="宋体" w:hint="eastAsia"/>
                <w:szCs w:val="21"/>
              </w:rPr>
              <w:t>响应报价要求</w:t>
            </w:r>
          </w:p>
        </w:tc>
        <w:tc>
          <w:tcPr>
            <w:tcW w:w="6850" w:type="dxa"/>
            <w:tcBorders>
              <w:top w:val="single" w:sz="4" w:space="0" w:color="000000"/>
              <w:left w:val="single" w:sz="4" w:space="0" w:color="000000"/>
              <w:bottom w:val="single" w:sz="4" w:space="0" w:color="000000"/>
              <w:right w:val="single" w:sz="4" w:space="0" w:color="000000"/>
            </w:tcBorders>
            <w:noWrap/>
            <w:vAlign w:val="center"/>
          </w:tcPr>
          <w:p w:rsidR="00A16B9C" w:rsidRPr="00200E47" w:rsidRDefault="002558A8">
            <w:pPr>
              <w:snapToGrid w:val="0"/>
              <w:spacing w:line="360" w:lineRule="auto"/>
              <w:jc w:val="left"/>
              <w:rPr>
                <w:rFonts w:ascii="宋体" w:eastAsia="宋体" w:hAnsi="宋体" w:cs="宋体"/>
                <w:szCs w:val="21"/>
              </w:rPr>
            </w:pPr>
            <w:r w:rsidRPr="00200E47">
              <w:rPr>
                <w:rFonts w:ascii="宋体" w:eastAsia="宋体" w:hAnsi="宋体" w:cs="宋体" w:hint="eastAsia"/>
                <w:szCs w:val="21"/>
              </w:rPr>
              <w:t>竞标报价是履行合同的最终价格，</w:t>
            </w:r>
            <w:r w:rsidRPr="00200E47">
              <w:rPr>
                <w:rFonts w:ascii="宋体" w:eastAsia="宋体" w:hAnsi="宋体" w:cs="Times New Roman" w:hint="eastAsia"/>
                <w:szCs w:val="21"/>
              </w:rPr>
              <w:t>包括完成该工程项目的人工费、材料费（包含工程设备），施工机具使用费，企业管理费、利润、规费、税金、开办费、技术措施费、大型机械进出场费、风险费、政策性文件规定费用等所有费用。</w:t>
            </w:r>
          </w:p>
        </w:tc>
      </w:tr>
      <w:tr w:rsidR="00A16B9C" w:rsidRPr="00200E47">
        <w:trPr>
          <w:jc w:val="center"/>
        </w:trPr>
        <w:tc>
          <w:tcPr>
            <w:tcW w:w="725" w:type="dxa"/>
            <w:tcBorders>
              <w:top w:val="single" w:sz="4" w:space="0" w:color="000000"/>
              <w:left w:val="single" w:sz="4" w:space="0" w:color="000000"/>
              <w:bottom w:val="single" w:sz="4" w:space="0" w:color="000000"/>
              <w:right w:val="single" w:sz="4" w:space="0" w:color="000000"/>
            </w:tcBorders>
            <w:noWrap/>
            <w:vAlign w:val="center"/>
          </w:tcPr>
          <w:p w:rsidR="00A16B9C" w:rsidRPr="00200E47" w:rsidRDefault="002558A8">
            <w:pPr>
              <w:spacing w:line="360" w:lineRule="auto"/>
              <w:jc w:val="center"/>
              <w:rPr>
                <w:rFonts w:ascii="宋体" w:eastAsia="宋体" w:hAnsi="宋体" w:cs="宋体"/>
                <w:szCs w:val="21"/>
              </w:rPr>
            </w:pPr>
            <w:r w:rsidRPr="00200E47">
              <w:rPr>
                <w:rFonts w:ascii="宋体" w:eastAsia="宋体" w:hAnsi="宋体" w:cs="宋体" w:hint="eastAsia"/>
                <w:szCs w:val="21"/>
              </w:rPr>
              <w:t>16.2</w:t>
            </w:r>
          </w:p>
        </w:tc>
        <w:tc>
          <w:tcPr>
            <w:tcW w:w="2785" w:type="dxa"/>
            <w:tcBorders>
              <w:top w:val="single" w:sz="4" w:space="0" w:color="000000"/>
              <w:left w:val="single" w:sz="4" w:space="0" w:color="000000"/>
              <w:bottom w:val="single" w:sz="4" w:space="0" w:color="000000"/>
              <w:right w:val="single" w:sz="4" w:space="0" w:color="000000"/>
            </w:tcBorders>
            <w:noWrap/>
            <w:vAlign w:val="center"/>
          </w:tcPr>
          <w:p w:rsidR="00A16B9C" w:rsidRPr="00200E47" w:rsidRDefault="002558A8">
            <w:pPr>
              <w:spacing w:line="360" w:lineRule="auto"/>
              <w:jc w:val="center"/>
              <w:rPr>
                <w:rFonts w:ascii="宋体" w:eastAsia="宋体" w:hAnsi="宋体" w:cs="宋体"/>
                <w:szCs w:val="21"/>
              </w:rPr>
            </w:pPr>
            <w:r w:rsidRPr="00200E47">
              <w:rPr>
                <w:rFonts w:ascii="宋体" w:eastAsia="宋体" w:hAnsi="宋体" w:cs="宋体" w:hint="eastAsia"/>
                <w:szCs w:val="21"/>
              </w:rPr>
              <w:t>竞标有效期</w:t>
            </w:r>
          </w:p>
        </w:tc>
        <w:tc>
          <w:tcPr>
            <w:tcW w:w="6850" w:type="dxa"/>
            <w:tcBorders>
              <w:top w:val="single" w:sz="4" w:space="0" w:color="000000"/>
              <w:left w:val="single" w:sz="4" w:space="0" w:color="000000"/>
              <w:bottom w:val="single" w:sz="4" w:space="0" w:color="000000"/>
              <w:right w:val="single" w:sz="4" w:space="0" w:color="000000"/>
            </w:tcBorders>
            <w:noWrap/>
            <w:vAlign w:val="center"/>
          </w:tcPr>
          <w:p w:rsidR="00A16B9C" w:rsidRPr="00200E47" w:rsidRDefault="002558A8" w:rsidP="006C1330">
            <w:pPr>
              <w:tabs>
                <w:tab w:val="left" w:pos="720"/>
                <w:tab w:val="left" w:pos="840"/>
              </w:tabs>
              <w:snapToGrid w:val="0"/>
              <w:spacing w:afterLines="50" w:after="120" w:line="360" w:lineRule="auto"/>
              <w:jc w:val="left"/>
              <w:rPr>
                <w:rFonts w:ascii="宋体" w:eastAsia="宋体" w:hAnsi="宋体" w:cs="宋体"/>
                <w:szCs w:val="21"/>
              </w:rPr>
            </w:pPr>
            <w:r w:rsidRPr="00200E47">
              <w:rPr>
                <w:rFonts w:ascii="宋体" w:eastAsia="宋体" w:hAnsi="宋体" w:cs="宋体" w:hint="eastAsia"/>
                <w:szCs w:val="21"/>
              </w:rPr>
              <w:t>自首次响应文件提交截止之日起</w:t>
            </w:r>
            <w:r w:rsidRPr="00200E47">
              <w:rPr>
                <w:rFonts w:ascii="宋体" w:eastAsia="宋体" w:hAnsi="宋体" w:cs="宋体" w:hint="eastAsia"/>
                <w:szCs w:val="21"/>
                <w:u w:val="single"/>
              </w:rPr>
              <w:t>90</w:t>
            </w:r>
            <w:r w:rsidRPr="00200E47">
              <w:rPr>
                <w:rFonts w:ascii="宋体" w:eastAsia="宋体" w:hAnsi="宋体" w:cs="宋体" w:hint="eastAsia"/>
                <w:szCs w:val="21"/>
              </w:rPr>
              <w:t>日。</w:t>
            </w:r>
          </w:p>
        </w:tc>
      </w:tr>
      <w:tr w:rsidR="00A16B9C" w:rsidRPr="00200E47">
        <w:trPr>
          <w:jc w:val="center"/>
        </w:trPr>
        <w:tc>
          <w:tcPr>
            <w:tcW w:w="725" w:type="dxa"/>
            <w:tcBorders>
              <w:top w:val="single" w:sz="4" w:space="0" w:color="000000"/>
              <w:left w:val="single" w:sz="4" w:space="0" w:color="000000"/>
              <w:bottom w:val="single" w:sz="4" w:space="0" w:color="000000"/>
              <w:right w:val="single" w:sz="4" w:space="0" w:color="000000"/>
            </w:tcBorders>
            <w:noWrap/>
            <w:vAlign w:val="center"/>
          </w:tcPr>
          <w:p w:rsidR="00A16B9C" w:rsidRPr="00200E47" w:rsidRDefault="002558A8">
            <w:pPr>
              <w:spacing w:line="360" w:lineRule="auto"/>
              <w:jc w:val="center"/>
              <w:rPr>
                <w:rFonts w:ascii="宋体" w:eastAsia="宋体" w:hAnsi="宋体" w:cs="宋体"/>
                <w:szCs w:val="21"/>
              </w:rPr>
            </w:pPr>
            <w:r w:rsidRPr="00200E47">
              <w:rPr>
                <w:rFonts w:ascii="宋体" w:eastAsia="宋体" w:hAnsi="宋体" w:cs="宋体" w:hint="eastAsia"/>
                <w:szCs w:val="21"/>
              </w:rPr>
              <w:t>17.1</w:t>
            </w:r>
          </w:p>
        </w:tc>
        <w:tc>
          <w:tcPr>
            <w:tcW w:w="2785" w:type="dxa"/>
            <w:tcBorders>
              <w:top w:val="single" w:sz="4" w:space="0" w:color="000000"/>
              <w:left w:val="single" w:sz="4" w:space="0" w:color="000000"/>
              <w:bottom w:val="single" w:sz="4" w:space="0" w:color="000000"/>
              <w:right w:val="single" w:sz="4" w:space="0" w:color="000000"/>
            </w:tcBorders>
            <w:noWrap/>
            <w:vAlign w:val="center"/>
          </w:tcPr>
          <w:p w:rsidR="00A16B9C" w:rsidRPr="00200E47" w:rsidRDefault="002558A8">
            <w:pPr>
              <w:spacing w:line="360" w:lineRule="auto"/>
              <w:jc w:val="center"/>
              <w:rPr>
                <w:rFonts w:ascii="宋体" w:eastAsia="宋体" w:hAnsi="宋体" w:cs="宋体"/>
                <w:szCs w:val="21"/>
              </w:rPr>
            </w:pPr>
            <w:r w:rsidRPr="00200E47">
              <w:rPr>
                <w:rFonts w:ascii="宋体" w:eastAsia="宋体" w:hAnsi="宋体" w:cs="宋体" w:hint="eastAsia"/>
                <w:szCs w:val="21"/>
              </w:rPr>
              <w:t>磋商保证金</w:t>
            </w:r>
          </w:p>
        </w:tc>
        <w:tc>
          <w:tcPr>
            <w:tcW w:w="6850" w:type="dxa"/>
            <w:tcBorders>
              <w:top w:val="single" w:sz="4" w:space="0" w:color="000000"/>
              <w:left w:val="single" w:sz="4" w:space="0" w:color="000000"/>
              <w:bottom w:val="single" w:sz="4" w:space="0" w:color="000000"/>
              <w:right w:val="single" w:sz="4" w:space="0" w:color="000000"/>
            </w:tcBorders>
            <w:noWrap/>
            <w:vAlign w:val="center"/>
          </w:tcPr>
          <w:p w:rsidR="00A16B9C" w:rsidRPr="00200E47" w:rsidRDefault="002558A8">
            <w:pPr>
              <w:autoSpaceDE w:val="0"/>
              <w:autoSpaceDN w:val="0"/>
              <w:snapToGrid w:val="0"/>
              <w:spacing w:line="360" w:lineRule="auto"/>
              <w:textAlignment w:val="bottom"/>
              <w:rPr>
                <w:rFonts w:ascii="宋体" w:eastAsia="宋体" w:hAnsi="宋体" w:cs="Times New Roman"/>
                <w:szCs w:val="21"/>
              </w:rPr>
            </w:pPr>
            <w:r w:rsidRPr="00200E47">
              <w:rPr>
                <w:rFonts w:ascii="宋体" w:eastAsia="宋体" w:hAnsi="宋体" w:cs="Times New Roman" w:hint="eastAsia"/>
                <w:szCs w:val="21"/>
              </w:rPr>
              <w:t>本项目不收取磋商保证金。</w:t>
            </w:r>
          </w:p>
        </w:tc>
      </w:tr>
      <w:tr w:rsidR="00A16B9C" w:rsidRPr="00200E47">
        <w:trPr>
          <w:trHeight w:val="458"/>
          <w:jc w:val="center"/>
        </w:trPr>
        <w:tc>
          <w:tcPr>
            <w:tcW w:w="725" w:type="dxa"/>
            <w:vMerge w:val="restart"/>
            <w:tcBorders>
              <w:top w:val="single" w:sz="4" w:space="0" w:color="000000"/>
              <w:left w:val="single" w:sz="4" w:space="0" w:color="000000"/>
              <w:bottom w:val="single" w:sz="4" w:space="0" w:color="000000"/>
              <w:right w:val="single" w:sz="4" w:space="0" w:color="000000"/>
            </w:tcBorders>
            <w:noWrap/>
            <w:vAlign w:val="center"/>
          </w:tcPr>
          <w:p w:rsidR="00A16B9C" w:rsidRPr="00200E47" w:rsidRDefault="002558A8">
            <w:pPr>
              <w:spacing w:line="360" w:lineRule="auto"/>
              <w:jc w:val="center"/>
              <w:rPr>
                <w:rFonts w:ascii="宋体" w:eastAsia="宋体" w:hAnsi="宋体" w:cs="宋体"/>
                <w:szCs w:val="21"/>
              </w:rPr>
            </w:pPr>
            <w:r w:rsidRPr="00200E47">
              <w:rPr>
                <w:rFonts w:ascii="宋体" w:eastAsia="宋体" w:hAnsi="宋体" w:cs="宋体" w:hint="eastAsia"/>
                <w:szCs w:val="21"/>
              </w:rPr>
              <w:t>20.1</w:t>
            </w:r>
          </w:p>
        </w:tc>
        <w:tc>
          <w:tcPr>
            <w:tcW w:w="2785" w:type="dxa"/>
            <w:tcBorders>
              <w:top w:val="single" w:sz="4" w:space="0" w:color="000000"/>
              <w:left w:val="single" w:sz="4" w:space="0" w:color="000000"/>
              <w:bottom w:val="single" w:sz="4" w:space="0" w:color="000000"/>
              <w:right w:val="single" w:sz="4" w:space="0" w:color="000000"/>
            </w:tcBorders>
            <w:noWrap/>
            <w:vAlign w:val="center"/>
          </w:tcPr>
          <w:p w:rsidR="00A16B9C" w:rsidRPr="00200E47" w:rsidRDefault="002558A8">
            <w:pPr>
              <w:spacing w:line="360" w:lineRule="auto"/>
              <w:jc w:val="center"/>
              <w:rPr>
                <w:rFonts w:ascii="宋体" w:eastAsia="宋体" w:hAnsi="宋体" w:cs="宋体"/>
                <w:szCs w:val="21"/>
              </w:rPr>
            </w:pPr>
            <w:r w:rsidRPr="00200E47">
              <w:rPr>
                <w:rFonts w:ascii="宋体" w:eastAsia="宋体" w:hAnsi="宋体" w:cs="宋体" w:hint="eastAsia"/>
                <w:szCs w:val="21"/>
              </w:rPr>
              <w:t>首次响应文件提交起止时间</w:t>
            </w:r>
          </w:p>
        </w:tc>
        <w:tc>
          <w:tcPr>
            <w:tcW w:w="6850" w:type="dxa"/>
            <w:tcBorders>
              <w:top w:val="single" w:sz="4" w:space="0" w:color="000000"/>
              <w:left w:val="single" w:sz="4" w:space="0" w:color="000000"/>
              <w:bottom w:val="single" w:sz="4" w:space="0" w:color="000000"/>
              <w:right w:val="single" w:sz="4" w:space="0" w:color="000000"/>
            </w:tcBorders>
            <w:noWrap/>
            <w:vAlign w:val="center"/>
          </w:tcPr>
          <w:p w:rsidR="00A16B9C" w:rsidRPr="00200E47" w:rsidRDefault="002558A8">
            <w:pPr>
              <w:snapToGrid w:val="0"/>
              <w:spacing w:line="360" w:lineRule="auto"/>
              <w:jc w:val="left"/>
              <w:rPr>
                <w:rFonts w:ascii="宋体" w:eastAsia="宋体" w:hAnsi="宋体" w:cs="宋体"/>
                <w:szCs w:val="21"/>
                <w:u w:val="single"/>
              </w:rPr>
            </w:pPr>
            <w:r w:rsidRPr="00200E47">
              <w:rPr>
                <w:rFonts w:ascii="宋体" w:eastAsia="宋体" w:hAnsi="宋体" w:cs="宋体" w:hint="eastAsia"/>
                <w:szCs w:val="21"/>
              </w:rPr>
              <w:t>详见竞争性磋商公告。</w:t>
            </w:r>
          </w:p>
        </w:tc>
      </w:tr>
      <w:tr w:rsidR="00A16B9C" w:rsidRPr="00200E47">
        <w:trPr>
          <w:trHeight w:val="422"/>
          <w:jc w:val="center"/>
        </w:trPr>
        <w:tc>
          <w:tcPr>
            <w:tcW w:w="725" w:type="dxa"/>
            <w:vMerge/>
            <w:tcBorders>
              <w:top w:val="single" w:sz="4" w:space="0" w:color="000000"/>
              <w:left w:val="single" w:sz="4" w:space="0" w:color="000000"/>
              <w:bottom w:val="single" w:sz="4" w:space="0" w:color="000000"/>
              <w:right w:val="single" w:sz="4" w:space="0" w:color="000000"/>
            </w:tcBorders>
            <w:noWrap/>
            <w:vAlign w:val="center"/>
          </w:tcPr>
          <w:p w:rsidR="00A16B9C" w:rsidRPr="00200E47" w:rsidRDefault="00A16B9C">
            <w:pPr>
              <w:widowControl/>
              <w:jc w:val="left"/>
              <w:rPr>
                <w:rFonts w:ascii="宋体" w:eastAsia="宋体" w:hAnsi="宋体" w:cs="宋体"/>
                <w:szCs w:val="21"/>
              </w:rPr>
            </w:pPr>
          </w:p>
        </w:tc>
        <w:tc>
          <w:tcPr>
            <w:tcW w:w="2785" w:type="dxa"/>
            <w:tcBorders>
              <w:top w:val="single" w:sz="4" w:space="0" w:color="000000"/>
              <w:left w:val="single" w:sz="4" w:space="0" w:color="000000"/>
              <w:bottom w:val="single" w:sz="4" w:space="0" w:color="000000"/>
              <w:right w:val="single" w:sz="4" w:space="0" w:color="000000"/>
            </w:tcBorders>
            <w:noWrap/>
            <w:vAlign w:val="center"/>
          </w:tcPr>
          <w:p w:rsidR="00A16B9C" w:rsidRPr="00200E47" w:rsidRDefault="002558A8">
            <w:pPr>
              <w:spacing w:line="360" w:lineRule="auto"/>
              <w:jc w:val="center"/>
              <w:rPr>
                <w:rFonts w:ascii="宋体" w:eastAsia="宋体" w:hAnsi="宋体" w:cs="宋体"/>
                <w:szCs w:val="21"/>
              </w:rPr>
            </w:pPr>
            <w:r w:rsidRPr="00200E47">
              <w:rPr>
                <w:rFonts w:ascii="宋体" w:eastAsia="宋体" w:hAnsi="宋体" w:cs="宋体" w:hint="eastAsia"/>
                <w:szCs w:val="21"/>
              </w:rPr>
              <w:t>首次响应文件提交地点</w:t>
            </w:r>
          </w:p>
        </w:tc>
        <w:tc>
          <w:tcPr>
            <w:tcW w:w="6850" w:type="dxa"/>
            <w:tcBorders>
              <w:top w:val="single" w:sz="4" w:space="0" w:color="000000"/>
              <w:left w:val="single" w:sz="4" w:space="0" w:color="000000"/>
              <w:bottom w:val="single" w:sz="4" w:space="0" w:color="000000"/>
              <w:right w:val="single" w:sz="4" w:space="0" w:color="000000"/>
            </w:tcBorders>
            <w:noWrap/>
            <w:vAlign w:val="center"/>
          </w:tcPr>
          <w:p w:rsidR="00A16B9C" w:rsidRPr="00200E47" w:rsidRDefault="002558A8">
            <w:pPr>
              <w:snapToGrid w:val="0"/>
              <w:spacing w:line="360" w:lineRule="auto"/>
              <w:jc w:val="left"/>
              <w:rPr>
                <w:rFonts w:ascii="宋体" w:eastAsia="宋体" w:hAnsi="宋体" w:cs="宋体"/>
                <w:szCs w:val="21"/>
                <w:u w:val="single"/>
              </w:rPr>
            </w:pPr>
            <w:r w:rsidRPr="00200E47">
              <w:rPr>
                <w:rFonts w:ascii="宋体" w:eastAsia="宋体" w:hAnsi="宋体" w:cs="宋体" w:hint="eastAsia"/>
                <w:szCs w:val="21"/>
              </w:rPr>
              <w:t>详见竞争性磋商公告。</w:t>
            </w:r>
          </w:p>
        </w:tc>
      </w:tr>
      <w:tr w:rsidR="00A16B9C" w:rsidRPr="00200E47">
        <w:trPr>
          <w:trHeight w:val="422"/>
          <w:jc w:val="center"/>
        </w:trPr>
        <w:tc>
          <w:tcPr>
            <w:tcW w:w="725" w:type="dxa"/>
            <w:tcBorders>
              <w:top w:val="single" w:sz="4" w:space="0" w:color="000000"/>
              <w:left w:val="single" w:sz="4" w:space="0" w:color="000000"/>
              <w:bottom w:val="single" w:sz="4" w:space="0" w:color="000000"/>
              <w:right w:val="single" w:sz="4" w:space="0" w:color="000000"/>
            </w:tcBorders>
            <w:noWrap/>
            <w:vAlign w:val="center"/>
          </w:tcPr>
          <w:p w:rsidR="00A16B9C" w:rsidRPr="00200E47" w:rsidRDefault="002558A8">
            <w:pPr>
              <w:spacing w:line="360" w:lineRule="auto"/>
              <w:jc w:val="center"/>
              <w:rPr>
                <w:rFonts w:ascii="宋体" w:eastAsia="宋体" w:hAnsi="宋体" w:cs="宋体"/>
                <w:szCs w:val="21"/>
              </w:rPr>
            </w:pPr>
            <w:r w:rsidRPr="00200E47">
              <w:rPr>
                <w:rFonts w:ascii="宋体" w:eastAsia="宋体" w:hAnsi="宋体" w:cs="宋体" w:hint="eastAsia"/>
                <w:szCs w:val="21"/>
              </w:rPr>
              <w:t>20.6</w:t>
            </w:r>
          </w:p>
        </w:tc>
        <w:tc>
          <w:tcPr>
            <w:tcW w:w="2785" w:type="dxa"/>
            <w:tcBorders>
              <w:top w:val="single" w:sz="4" w:space="0" w:color="000000"/>
              <w:left w:val="single" w:sz="4" w:space="0" w:color="000000"/>
              <w:bottom w:val="single" w:sz="4" w:space="0" w:color="000000"/>
              <w:right w:val="single" w:sz="4" w:space="0" w:color="000000"/>
            </w:tcBorders>
            <w:noWrap/>
            <w:vAlign w:val="center"/>
          </w:tcPr>
          <w:p w:rsidR="00A16B9C" w:rsidRPr="00200E47" w:rsidRDefault="002558A8">
            <w:pPr>
              <w:spacing w:line="360" w:lineRule="auto"/>
              <w:jc w:val="center"/>
              <w:rPr>
                <w:rFonts w:ascii="宋体" w:eastAsia="宋体" w:hAnsi="宋体" w:cs="宋体"/>
                <w:szCs w:val="21"/>
              </w:rPr>
            </w:pPr>
            <w:r w:rsidRPr="00200E47">
              <w:rPr>
                <w:rFonts w:ascii="宋体" w:eastAsia="宋体" w:hAnsi="宋体" w:cs="宋体" w:hint="eastAsia"/>
                <w:szCs w:val="21"/>
              </w:rPr>
              <w:t>备份响应文件</w:t>
            </w:r>
          </w:p>
        </w:tc>
        <w:tc>
          <w:tcPr>
            <w:tcW w:w="6850" w:type="dxa"/>
            <w:tcBorders>
              <w:top w:val="single" w:sz="4" w:space="0" w:color="000000"/>
              <w:left w:val="single" w:sz="4" w:space="0" w:color="000000"/>
              <w:bottom w:val="single" w:sz="4" w:space="0" w:color="000000"/>
              <w:right w:val="single" w:sz="4" w:space="0" w:color="000000"/>
            </w:tcBorders>
            <w:noWrap/>
            <w:vAlign w:val="center"/>
          </w:tcPr>
          <w:p w:rsidR="00A16B9C" w:rsidRPr="00200E47" w:rsidRDefault="002558A8">
            <w:pPr>
              <w:snapToGrid w:val="0"/>
              <w:spacing w:line="360" w:lineRule="auto"/>
              <w:jc w:val="left"/>
              <w:rPr>
                <w:rFonts w:ascii="宋体" w:eastAsia="宋体" w:hAnsi="宋体" w:cs="宋体"/>
                <w:szCs w:val="21"/>
              </w:rPr>
            </w:pPr>
            <w:r w:rsidRPr="00200E47">
              <w:rPr>
                <w:rFonts w:ascii="宋体" w:eastAsia="宋体" w:hAnsi="宋体" w:cs="Times New Roman" w:hint="eastAsia"/>
                <w:szCs w:val="21"/>
              </w:rPr>
              <w:t>本项目不接受备份响应文件。</w:t>
            </w:r>
          </w:p>
        </w:tc>
      </w:tr>
      <w:tr w:rsidR="00A16B9C" w:rsidRPr="00200E47">
        <w:trPr>
          <w:trHeight w:val="422"/>
          <w:jc w:val="center"/>
        </w:trPr>
        <w:tc>
          <w:tcPr>
            <w:tcW w:w="725" w:type="dxa"/>
            <w:tcBorders>
              <w:top w:val="single" w:sz="4" w:space="0" w:color="000000"/>
              <w:left w:val="single" w:sz="4" w:space="0" w:color="000000"/>
              <w:bottom w:val="single" w:sz="4" w:space="0" w:color="000000"/>
              <w:right w:val="single" w:sz="4" w:space="0" w:color="000000"/>
            </w:tcBorders>
            <w:noWrap/>
            <w:vAlign w:val="center"/>
          </w:tcPr>
          <w:p w:rsidR="00A16B9C" w:rsidRPr="00200E47" w:rsidRDefault="002558A8">
            <w:pPr>
              <w:spacing w:line="360" w:lineRule="auto"/>
              <w:jc w:val="center"/>
              <w:rPr>
                <w:rFonts w:ascii="宋体" w:eastAsia="宋体" w:hAnsi="宋体" w:cs="宋体"/>
                <w:szCs w:val="21"/>
              </w:rPr>
            </w:pPr>
            <w:r w:rsidRPr="00200E47">
              <w:rPr>
                <w:rFonts w:ascii="宋体" w:eastAsia="宋体" w:hAnsi="宋体" w:cs="宋体" w:hint="eastAsia"/>
                <w:szCs w:val="21"/>
              </w:rPr>
              <w:t>21</w:t>
            </w:r>
          </w:p>
        </w:tc>
        <w:tc>
          <w:tcPr>
            <w:tcW w:w="2785" w:type="dxa"/>
            <w:tcBorders>
              <w:top w:val="single" w:sz="4" w:space="0" w:color="000000"/>
              <w:left w:val="single" w:sz="4" w:space="0" w:color="000000"/>
              <w:bottom w:val="single" w:sz="4" w:space="0" w:color="000000"/>
              <w:right w:val="single" w:sz="4" w:space="0" w:color="000000"/>
            </w:tcBorders>
            <w:noWrap/>
            <w:vAlign w:val="center"/>
          </w:tcPr>
          <w:p w:rsidR="00A16B9C" w:rsidRPr="00200E47" w:rsidRDefault="002558A8">
            <w:pPr>
              <w:spacing w:line="360" w:lineRule="auto"/>
              <w:jc w:val="center"/>
              <w:rPr>
                <w:rFonts w:ascii="宋体" w:eastAsia="宋体" w:hAnsi="宋体" w:cs="宋体"/>
                <w:szCs w:val="21"/>
              </w:rPr>
            </w:pPr>
            <w:r w:rsidRPr="00200E47">
              <w:rPr>
                <w:rFonts w:ascii="宋体" w:eastAsia="宋体" w:hAnsi="宋体" w:cs="宋体" w:hint="eastAsia"/>
                <w:szCs w:val="21"/>
              </w:rPr>
              <w:t>首次响应文件的退回</w:t>
            </w:r>
          </w:p>
        </w:tc>
        <w:tc>
          <w:tcPr>
            <w:tcW w:w="6850" w:type="dxa"/>
            <w:tcBorders>
              <w:top w:val="single" w:sz="4" w:space="0" w:color="000000"/>
              <w:left w:val="single" w:sz="4" w:space="0" w:color="000000"/>
              <w:bottom w:val="single" w:sz="4" w:space="0" w:color="000000"/>
              <w:right w:val="single" w:sz="4" w:space="0" w:color="000000"/>
            </w:tcBorders>
            <w:noWrap/>
            <w:vAlign w:val="center"/>
          </w:tcPr>
          <w:p w:rsidR="00A16B9C" w:rsidRPr="00200E47" w:rsidRDefault="002558A8">
            <w:pPr>
              <w:snapToGrid w:val="0"/>
              <w:spacing w:line="360" w:lineRule="auto"/>
              <w:jc w:val="left"/>
              <w:rPr>
                <w:rFonts w:ascii="宋体" w:eastAsia="宋体" w:hAnsi="宋体" w:cs="Times New Roman"/>
                <w:szCs w:val="21"/>
              </w:rPr>
            </w:pPr>
            <w:r w:rsidRPr="00200E47">
              <w:rPr>
                <w:rFonts w:ascii="宋体" w:eastAsia="宋体" w:hAnsi="宋体" w:cs="宋体" w:hint="eastAsia"/>
                <w:szCs w:val="21"/>
              </w:rPr>
              <w:t>详见竞争性磋商公告。</w:t>
            </w:r>
          </w:p>
        </w:tc>
      </w:tr>
      <w:tr w:rsidR="00A16B9C" w:rsidRPr="00200E47">
        <w:trPr>
          <w:trHeight w:val="524"/>
          <w:jc w:val="center"/>
        </w:trPr>
        <w:tc>
          <w:tcPr>
            <w:tcW w:w="725" w:type="dxa"/>
            <w:vMerge w:val="restart"/>
            <w:tcBorders>
              <w:top w:val="single" w:sz="4" w:space="0" w:color="000000"/>
              <w:left w:val="single" w:sz="4" w:space="0" w:color="000000"/>
              <w:bottom w:val="single" w:sz="4" w:space="0" w:color="000000"/>
              <w:right w:val="single" w:sz="4" w:space="0" w:color="000000"/>
            </w:tcBorders>
            <w:noWrap/>
            <w:vAlign w:val="center"/>
          </w:tcPr>
          <w:p w:rsidR="00A16B9C" w:rsidRPr="00200E47" w:rsidRDefault="002558A8">
            <w:pPr>
              <w:spacing w:line="360" w:lineRule="auto"/>
              <w:jc w:val="center"/>
              <w:rPr>
                <w:rFonts w:ascii="宋体" w:eastAsia="宋体" w:hAnsi="宋体" w:cs="宋体"/>
                <w:szCs w:val="21"/>
              </w:rPr>
            </w:pPr>
            <w:r w:rsidRPr="00200E47">
              <w:rPr>
                <w:rFonts w:ascii="宋体" w:eastAsia="宋体" w:hAnsi="宋体" w:cs="宋体" w:hint="eastAsia"/>
                <w:szCs w:val="21"/>
              </w:rPr>
              <w:t>26.2</w:t>
            </w:r>
          </w:p>
        </w:tc>
        <w:tc>
          <w:tcPr>
            <w:tcW w:w="2785" w:type="dxa"/>
            <w:tcBorders>
              <w:top w:val="single" w:sz="4" w:space="0" w:color="000000"/>
              <w:left w:val="single" w:sz="4" w:space="0" w:color="000000"/>
              <w:bottom w:val="single" w:sz="4" w:space="0" w:color="000000"/>
              <w:right w:val="single" w:sz="4" w:space="0" w:color="000000"/>
            </w:tcBorders>
            <w:noWrap/>
            <w:vAlign w:val="center"/>
          </w:tcPr>
          <w:p w:rsidR="00A16B9C" w:rsidRPr="00200E47" w:rsidRDefault="002558A8">
            <w:pPr>
              <w:spacing w:line="360" w:lineRule="auto"/>
              <w:jc w:val="center"/>
              <w:rPr>
                <w:rFonts w:ascii="宋体" w:eastAsia="宋体" w:hAnsi="宋体" w:cs="宋体"/>
                <w:szCs w:val="21"/>
              </w:rPr>
            </w:pPr>
            <w:r w:rsidRPr="00200E47">
              <w:rPr>
                <w:rFonts w:ascii="宋体" w:eastAsia="宋体" w:hAnsi="宋体" w:cs="宋体" w:hint="eastAsia"/>
                <w:szCs w:val="21"/>
              </w:rPr>
              <w:t>负偏离要求</w:t>
            </w:r>
          </w:p>
        </w:tc>
        <w:tc>
          <w:tcPr>
            <w:tcW w:w="6850" w:type="dxa"/>
            <w:tcBorders>
              <w:top w:val="single" w:sz="4" w:space="0" w:color="000000"/>
              <w:left w:val="single" w:sz="4" w:space="0" w:color="000000"/>
              <w:bottom w:val="single" w:sz="4" w:space="0" w:color="000000"/>
              <w:right w:val="single" w:sz="4" w:space="0" w:color="000000"/>
            </w:tcBorders>
            <w:noWrap/>
            <w:vAlign w:val="center"/>
          </w:tcPr>
          <w:p w:rsidR="00A16B9C" w:rsidRPr="00200E47" w:rsidRDefault="002558A8">
            <w:pPr>
              <w:snapToGrid w:val="0"/>
              <w:spacing w:line="360" w:lineRule="auto"/>
              <w:rPr>
                <w:rFonts w:ascii="宋体" w:eastAsia="宋体" w:hAnsi="宋体" w:cs="宋体"/>
                <w:szCs w:val="21"/>
              </w:rPr>
            </w:pPr>
            <w:r w:rsidRPr="00200E47">
              <w:rPr>
                <w:rFonts w:ascii="宋体" w:eastAsia="宋体" w:hAnsi="宋体" w:cs="宋体" w:hint="eastAsia"/>
                <w:szCs w:val="21"/>
              </w:rPr>
              <w:t>商务条款评审中允许负偏离的条款数为0项。</w:t>
            </w:r>
          </w:p>
          <w:p w:rsidR="00A16B9C" w:rsidRPr="00200E47" w:rsidRDefault="002558A8">
            <w:pPr>
              <w:snapToGrid w:val="0"/>
              <w:spacing w:line="360" w:lineRule="auto"/>
              <w:rPr>
                <w:rFonts w:ascii="宋体" w:eastAsia="宋体" w:hAnsi="宋体" w:cs="宋体"/>
                <w:szCs w:val="21"/>
              </w:rPr>
            </w:pPr>
            <w:r w:rsidRPr="00200E47">
              <w:rPr>
                <w:rFonts w:ascii="宋体" w:eastAsia="宋体" w:hAnsi="宋体" w:cs="宋体" w:hint="eastAsia"/>
                <w:szCs w:val="21"/>
              </w:rPr>
              <w:t>服务需求评审中允许负偏离的条款数为0项。</w:t>
            </w:r>
          </w:p>
        </w:tc>
      </w:tr>
      <w:tr w:rsidR="00A16B9C" w:rsidRPr="00200E47">
        <w:trPr>
          <w:jc w:val="center"/>
        </w:trPr>
        <w:tc>
          <w:tcPr>
            <w:tcW w:w="725" w:type="dxa"/>
            <w:vMerge/>
            <w:tcBorders>
              <w:top w:val="single" w:sz="4" w:space="0" w:color="000000"/>
              <w:left w:val="single" w:sz="4" w:space="0" w:color="000000"/>
              <w:bottom w:val="single" w:sz="4" w:space="0" w:color="000000"/>
              <w:right w:val="single" w:sz="4" w:space="0" w:color="000000"/>
            </w:tcBorders>
            <w:noWrap/>
            <w:vAlign w:val="center"/>
          </w:tcPr>
          <w:p w:rsidR="00A16B9C" w:rsidRPr="00200E47" w:rsidRDefault="00A16B9C">
            <w:pPr>
              <w:widowControl/>
              <w:jc w:val="left"/>
              <w:rPr>
                <w:rFonts w:ascii="宋体" w:eastAsia="宋体" w:hAnsi="宋体" w:cs="宋体"/>
                <w:szCs w:val="21"/>
              </w:rPr>
            </w:pPr>
          </w:p>
        </w:tc>
        <w:tc>
          <w:tcPr>
            <w:tcW w:w="2785" w:type="dxa"/>
            <w:tcBorders>
              <w:top w:val="single" w:sz="4" w:space="0" w:color="000000"/>
              <w:left w:val="single" w:sz="4" w:space="0" w:color="000000"/>
              <w:bottom w:val="single" w:sz="4" w:space="0" w:color="000000"/>
              <w:right w:val="single" w:sz="4" w:space="0" w:color="000000"/>
            </w:tcBorders>
            <w:noWrap/>
            <w:vAlign w:val="center"/>
          </w:tcPr>
          <w:p w:rsidR="00A16B9C" w:rsidRPr="00200E47" w:rsidRDefault="002558A8">
            <w:pPr>
              <w:snapToGrid w:val="0"/>
              <w:spacing w:line="360" w:lineRule="auto"/>
              <w:jc w:val="center"/>
              <w:rPr>
                <w:rFonts w:ascii="宋体" w:eastAsia="宋体" w:hAnsi="宋体" w:cs="宋体"/>
                <w:szCs w:val="21"/>
              </w:rPr>
            </w:pPr>
            <w:r w:rsidRPr="00200E47">
              <w:rPr>
                <w:rFonts w:ascii="宋体" w:eastAsia="宋体" w:hAnsi="宋体" w:cs="宋体" w:hint="eastAsia"/>
                <w:szCs w:val="21"/>
              </w:rPr>
              <w:t>磋商的顺序</w:t>
            </w:r>
          </w:p>
          <w:p w:rsidR="00A16B9C" w:rsidRPr="00200E47" w:rsidRDefault="00A16B9C">
            <w:pPr>
              <w:spacing w:line="360" w:lineRule="auto"/>
              <w:jc w:val="center"/>
              <w:rPr>
                <w:rFonts w:ascii="宋体" w:eastAsia="宋体" w:hAnsi="宋体" w:cs="宋体"/>
                <w:szCs w:val="21"/>
              </w:rPr>
            </w:pPr>
          </w:p>
        </w:tc>
        <w:tc>
          <w:tcPr>
            <w:tcW w:w="6850" w:type="dxa"/>
            <w:tcBorders>
              <w:top w:val="single" w:sz="4" w:space="0" w:color="000000"/>
              <w:left w:val="single" w:sz="4" w:space="0" w:color="000000"/>
              <w:bottom w:val="single" w:sz="4" w:space="0" w:color="000000"/>
              <w:right w:val="single" w:sz="4" w:space="0" w:color="000000"/>
            </w:tcBorders>
            <w:noWrap/>
            <w:vAlign w:val="center"/>
          </w:tcPr>
          <w:p w:rsidR="00A16B9C" w:rsidRPr="00200E47" w:rsidRDefault="002558A8">
            <w:pPr>
              <w:spacing w:line="360" w:lineRule="auto"/>
              <w:jc w:val="left"/>
              <w:rPr>
                <w:rFonts w:ascii="宋体" w:eastAsia="宋体" w:hAnsi="宋体" w:cs="Times New Roman"/>
                <w:szCs w:val="21"/>
              </w:rPr>
            </w:pPr>
            <w:r w:rsidRPr="00200E47">
              <w:rPr>
                <w:rFonts w:ascii="MS Mincho" w:eastAsia="MS Mincho" w:hAnsi="MS Mincho" w:cs="MS Mincho" w:hint="eastAsia"/>
                <w:szCs w:val="21"/>
              </w:rPr>
              <w:t>☑</w:t>
            </w:r>
            <w:r w:rsidRPr="00200E47">
              <w:rPr>
                <w:rFonts w:ascii="宋体" w:eastAsia="宋体" w:hAnsi="宋体" w:cs="Times New Roman" w:hint="eastAsia"/>
                <w:szCs w:val="21"/>
              </w:rPr>
              <w:t>按照</w:t>
            </w:r>
            <w:r w:rsidRPr="00200E47">
              <w:rPr>
                <w:rFonts w:ascii="宋体" w:eastAsia="宋体" w:hAnsi="宋体" w:cs="宋体" w:hint="eastAsia"/>
                <w:szCs w:val="21"/>
              </w:rPr>
              <w:t>提交首次响应文件的顺序，通知磋商时，若某供应商不在通知现场时，该供应商排序到最后磋商，按照签到的顺序由其下一位供应商先参与磋商。</w:t>
            </w:r>
          </w:p>
          <w:p w:rsidR="00A16B9C" w:rsidRPr="00200E47" w:rsidRDefault="002558A8">
            <w:pPr>
              <w:snapToGrid w:val="0"/>
              <w:spacing w:line="360" w:lineRule="auto"/>
              <w:rPr>
                <w:rFonts w:ascii="宋体" w:eastAsia="宋体" w:hAnsi="宋体" w:cs="宋体"/>
                <w:szCs w:val="21"/>
              </w:rPr>
            </w:pPr>
            <w:r w:rsidRPr="00200E47">
              <w:rPr>
                <w:rFonts w:ascii="宋体" w:eastAsia="宋体" w:hAnsi="宋体" w:cs="宋体" w:hint="eastAsia"/>
                <w:szCs w:val="21"/>
              </w:rPr>
              <w:t>□随机排序。</w:t>
            </w:r>
          </w:p>
          <w:p w:rsidR="00A16B9C" w:rsidRPr="00200E47" w:rsidRDefault="002558A8">
            <w:pPr>
              <w:spacing w:line="360" w:lineRule="auto"/>
              <w:jc w:val="left"/>
              <w:rPr>
                <w:rFonts w:ascii="宋体" w:eastAsia="宋体" w:hAnsi="宋体" w:cs="宋体"/>
                <w:b/>
                <w:szCs w:val="21"/>
              </w:rPr>
            </w:pPr>
            <w:r w:rsidRPr="00200E47">
              <w:rPr>
                <w:rFonts w:ascii="宋体" w:eastAsia="宋体" w:hAnsi="宋体" w:cs="宋体" w:hint="eastAsia"/>
                <w:b/>
                <w:szCs w:val="21"/>
              </w:rPr>
              <w:t>参与磋商前，供应商法定代表人或者委托代理人必须向磋商小组出示本人有效证件原件[有效证件可以是身份证（含临时身份证明）、机动车驾驶证、社会保障卡或者护照的其中一项]，若参与磋商的委托代理人不是</w:t>
            </w:r>
            <w:r w:rsidRPr="00200E47">
              <w:rPr>
                <w:rFonts w:ascii="宋体" w:eastAsia="宋体" w:hAnsi="宋体" w:cs="宋体" w:hint="eastAsia"/>
                <w:b/>
                <w:szCs w:val="21"/>
              </w:rPr>
              <w:lastRenderedPageBreak/>
              <w:t>响应文件中授权的委托代理人时，必须同时出示有效的法定代表人授权委托书原件，否则磋商小组将拒绝其参与磋商。</w:t>
            </w:r>
          </w:p>
        </w:tc>
      </w:tr>
      <w:tr w:rsidR="00A16B9C" w:rsidRPr="00200E47">
        <w:trPr>
          <w:jc w:val="center"/>
        </w:trPr>
        <w:tc>
          <w:tcPr>
            <w:tcW w:w="725" w:type="dxa"/>
            <w:tcBorders>
              <w:top w:val="single" w:sz="4" w:space="0" w:color="000000"/>
              <w:left w:val="single" w:sz="4" w:space="0" w:color="000000"/>
              <w:bottom w:val="single" w:sz="4" w:space="0" w:color="000000"/>
              <w:right w:val="single" w:sz="4" w:space="0" w:color="000000"/>
            </w:tcBorders>
            <w:noWrap/>
            <w:vAlign w:val="center"/>
          </w:tcPr>
          <w:p w:rsidR="00A16B9C" w:rsidRPr="00200E47" w:rsidRDefault="002558A8">
            <w:pPr>
              <w:spacing w:line="360" w:lineRule="auto"/>
              <w:jc w:val="center"/>
              <w:rPr>
                <w:rFonts w:ascii="宋体" w:eastAsia="宋体" w:hAnsi="宋体" w:cs="宋体"/>
                <w:szCs w:val="21"/>
              </w:rPr>
            </w:pPr>
            <w:r w:rsidRPr="00200E47">
              <w:rPr>
                <w:rFonts w:ascii="宋体" w:eastAsia="宋体" w:hAnsi="宋体" w:cs="宋体" w:hint="eastAsia"/>
                <w:szCs w:val="21"/>
              </w:rPr>
              <w:lastRenderedPageBreak/>
              <w:t>28</w:t>
            </w:r>
          </w:p>
        </w:tc>
        <w:tc>
          <w:tcPr>
            <w:tcW w:w="2785" w:type="dxa"/>
            <w:tcBorders>
              <w:top w:val="single" w:sz="4" w:space="0" w:color="000000"/>
              <w:left w:val="single" w:sz="4" w:space="0" w:color="000000"/>
              <w:bottom w:val="single" w:sz="4" w:space="0" w:color="000000"/>
              <w:right w:val="single" w:sz="4" w:space="0" w:color="000000"/>
            </w:tcBorders>
            <w:noWrap/>
            <w:vAlign w:val="center"/>
          </w:tcPr>
          <w:p w:rsidR="00A16B9C" w:rsidRPr="00200E47" w:rsidRDefault="002558A8">
            <w:pPr>
              <w:spacing w:line="360" w:lineRule="auto"/>
              <w:jc w:val="center"/>
              <w:rPr>
                <w:rFonts w:ascii="宋体" w:eastAsia="宋体" w:hAnsi="宋体" w:cs="宋体"/>
                <w:szCs w:val="21"/>
              </w:rPr>
            </w:pPr>
            <w:r w:rsidRPr="00200E47">
              <w:rPr>
                <w:rFonts w:ascii="宋体" w:eastAsia="宋体" w:hAnsi="宋体" w:cs="宋体" w:hint="eastAsia"/>
                <w:szCs w:val="21"/>
              </w:rPr>
              <w:t>履约保证金</w:t>
            </w:r>
          </w:p>
        </w:tc>
        <w:tc>
          <w:tcPr>
            <w:tcW w:w="6850" w:type="dxa"/>
            <w:tcBorders>
              <w:top w:val="single" w:sz="4" w:space="0" w:color="000000"/>
              <w:left w:val="single" w:sz="4" w:space="0" w:color="000000"/>
              <w:bottom w:val="single" w:sz="4" w:space="0" w:color="000000"/>
              <w:right w:val="single" w:sz="4" w:space="0" w:color="000000"/>
            </w:tcBorders>
            <w:noWrap/>
            <w:vAlign w:val="center"/>
          </w:tcPr>
          <w:p w:rsidR="00A16B9C" w:rsidRPr="00200E47" w:rsidRDefault="002558A8">
            <w:pPr>
              <w:snapToGrid w:val="0"/>
              <w:spacing w:line="360" w:lineRule="auto"/>
              <w:rPr>
                <w:rFonts w:ascii="宋体" w:eastAsia="宋体" w:hAnsi="宋体" w:cs="宋体"/>
                <w:szCs w:val="21"/>
              </w:rPr>
            </w:pPr>
            <w:r w:rsidRPr="00200E47">
              <w:rPr>
                <w:rFonts w:ascii="宋体" w:eastAsia="宋体" w:hAnsi="宋体" w:cs="宋体" w:hint="eastAsia"/>
                <w:szCs w:val="21"/>
              </w:rPr>
              <w:t>本项目不收取履约保证金</w:t>
            </w:r>
          </w:p>
        </w:tc>
      </w:tr>
      <w:tr w:rsidR="00A16B9C" w:rsidRPr="00200E47">
        <w:trPr>
          <w:jc w:val="center"/>
        </w:trPr>
        <w:tc>
          <w:tcPr>
            <w:tcW w:w="725" w:type="dxa"/>
            <w:tcBorders>
              <w:top w:val="single" w:sz="4" w:space="0" w:color="000000"/>
              <w:left w:val="single" w:sz="4" w:space="0" w:color="000000"/>
              <w:bottom w:val="single" w:sz="4" w:space="0" w:color="000000"/>
              <w:right w:val="single" w:sz="4" w:space="0" w:color="000000"/>
            </w:tcBorders>
            <w:noWrap/>
            <w:vAlign w:val="center"/>
          </w:tcPr>
          <w:p w:rsidR="00A16B9C" w:rsidRPr="00200E47" w:rsidRDefault="002558A8">
            <w:pPr>
              <w:spacing w:line="360" w:lineRule="auto"/>
              <w:jc w:val="center"/>
              <w:rPr>
                <w:rFonts w:ascii="宋体" w:eastAsia="宋体" w:hAnsi="宋体" w:cs="宋体"/>
                <w:szCs w:val="21"/>
              </w:rPr>
            </w:pPr>
            <w:r w:rsidRPr="00200E47">
              <w:rPr>
                <w:rFonts w:ascii="宋体" w:eastAsia="宋体" w:hAnsi="宋体" w:cs="宋体" w:hint="eastAsia"/>
                <w:szCs w:val="21"/>
              </w:rPr>
              <w:t>29.5</w:t>
            </w:r>
          </w:p>
        </w:tc>
        <w:tc>
          <w:tcPr>
            <w:tcW w:w="2785" w:type="dxa"/>
            <w:tcBorders>
              <w:top w:val="single" w:sz="4" w:space="0" w:color="000000"/>
              <w:left w:val="single" w:sz="4" w:space="0" w:color="000000"/>
              <w:bottom w:val="single" w:sz="4" w:space="0" w:color="000000"/>
              <w:right w:val="single" w:sz="4" w:space="0" w:color="000000"/>
            </w:tcBorders>
            <w:noWrap/>
            <w:vAlign w:val="center"/>
          </w:tcPr>
          <w:p w:rsidR="00A16B9C" w:rsidRPr="00200E47" w:rsidRDefault="002558A8">
            <w:pPr>
              <w:spacing w:line="360" w:lineRule="auto"/>
              <w:jc w:val="center"/>
              <w:rPr>
                <w:rFonts w:ascii="宋体" w:eastAsia="宋体" w:hAnsi="宋体" w:cs="宋体"/>
                <w:szCs w:val="21"/>
              </w:rPr>
            </w:pPr>
            <w:r w:rsidRPr="00200E47">
              <w:rPr>
                <w:rFonts w:ascii="宋体" w:eastAsia="宋体" w:hAnsi="宋体" w:cs="Times New Roman" w:hint="eastAsia"/>
                <w:szCs w:val="21"/>
              </w:rPr>
              <w:t>签订合同携带的材料</w:t>
            </w:r>
          </w:p>
        </w:tc>
        <w:tc>
          <w:tcPr>
            <w:tcW w:w="6850" w:type="dxa"/>
            <w:tcBorders>
              <w:top w:val="single" w:sz="4" w:space="0" w:color="000000"/>
              <w:left w:val="single" w:sz="4" w:space="0" w:color="000000"/>
              <w:bottom w:val="single" w:sz="4" w:space="0" w:color="000000"/>
              <w:right w:val="single" w:sz="4" w:space="0" w:color="000000"/>
            </w:tcBorders>
            <w:noWrap/>
            <w:vAlign w:val="center"/>
          </w:tcPr>
          <w:p w:rsidR="00A16B9C" w:rsidRPr="00200E47" w:rsidRDefault="002558A8">
            <w:pPr>
              <w:snapToGrid w:val="0"/>
              <w:spacing w:line="360" w:lineRule="auto"/>
              <w:rPr>
                <w:rFonts w:ascii="宋体" w:eastAsia="宋体" w:hAnsi="宋体" w:cs="宋体"/>
                <w:szCs w:val="21"/>
              </w:rPr>
            </w:pPr>
            <w:r w:rsidRPr="00200E47">
              <w:rPr>
                <w:rFonts w:ascii="宋体" w:eastAsia="宋体" w:hAnsi="宋体" w:cs="Times New Roman" w:hint="eastAsia"/>
                <w:szCs w:val="21"/>
              </w:rPr>
              <w:t>使用的有效CA证书加盖单位电子公章</w:t>
            </w:r>
          </w:p>
        </w:tc>
      </w:tr>
      <w:tr w:rsidR="00A16B9C" w:rsidRPr="00200E47">
        <w:trPr>
          <w:jc w:val="center"/>
        </w:trPr>
        <w:tc>
          <w:tcPr>
            <w:tcW w:w="725" w:type="dxa"/>
            <w:vMerge w:val="restart"/>
            <w:tcBorders>
              <w:top w:val="single" w:sz="4" w:space="0" w:color="000000"/>
              <w:left w:val="single" w:sz="4" w:space="0" w:color="000000"/>
              <w:bottom w:val="single" w:sz="4" w:space="0" w:color="000000"/>
              <w:right w:val="single" w:sz="4" w:space="0" w:color="000000"/>
            </w:tcBorders>
            <w:noWrap/>
            <w:vAlign w:val="center"/>
          </w:tcPr>
          <w:p w:rsidR="00A16B9C" w:rsidRPr="00200E47" w:rsidRDefault="002558A8">
            <w:pPr>
              <w:spacing w:line="360" w:lineRule="auto"/>
              <w:jc w:val="center"/>
              <w:rPr>
                <w:rFonts w:ascii="宋体" w:eastAsia="宋体" w:hAnsi="宋体" w:cs="宋体"/>
                <w:szCs w:val="21"/>
              </w:rPr>
            </w:pPr>
            <w:r w:rsidRPr="00200E47">
              <w:rPr>
                <w:rFonts w:ascii="宋体" w:eastAsia="宋体" w:hAnsi="宋体" w:cs="宋体" w:hint="eastAsia"/>
                <w:szCs w:val="21"/>
              </w:rPr>
              <w:t>31.2</w:t>
            </w:r>
          </w:p>
        </w:tc>
        <w:tc>
          <w:tcPr>
            <w:tcW w:w="2785" w:type="dxa"/>
            <w:tcBorders>
              <w:top w:val="single" w:sz="4" w:space="0" w:color="000000"/>
              <w:left w:val="single" w:sz="4" w:space="0" w:color="000000"/>
              <w:bottom w:val="single" w:sz="4" w:space="0" w:color="000000"/>
              <w:right w:val="single" w:sz="4" w:space="0" w:color="000000"/>
            </w:tcBorders>
            <w:noWrap/>
            <w:vAlign w:val="center"/>
          </w:tcPr>
          <w:p w:rsidR="00A16B9C" w:rsidRPr="00200E47" w:rsidRDefault="002558A8">
            <w:pPr>
              <w:spacing w:line="380" w:lineRule="exact"/>
              <w:jc w:val="center"/>
              <w:rPr>
                <w:rFonts w:ascii="宋体" w:eastAsia="宋体" w:hAnsi="宋体" w:cs="Times New Roman"/>
                <w:szCs w:val="21"/>
              </w:rPr>
            </w:pPr>
            <w:r w:rsidRPr="00200E47">
              <w:rPr>
                <w:rFonts w:ascii="宋体" w:eastAsia="宋体" w:hAnsi="宋体" w:cs="Times New Roman" w:hint="eastAsia"/>
                <w:szCs w:val="21"/>
              </w:rPr>
              <w:t>接收质疑函方式</w:t>
            </w:r>
          </w:p>
        </w:tc>
        <w:tc>
          <w:tcPr>
            <w:tcW w:w="6850" w:type="dxa"/>
            <w:tcBorders>
              <w:top w:val="single" w:sz="4" w:space="0" w:color="000000"/>
              <w:left w:val="single" w:sz="4" w:space="0" w:color="000000"/>
              <w:bottom w:val="single" w:sz="4" w:space="0" w:color="000000"/>
              <w:right w:val="single" w:sz="4" w:space="0" w:color="000000"/>
            </w:tcBorders>
            <w:noWrap/>
            <w:vAlign w:val="center"/>
          </w:tcPr>
          <w:p w:rsidR="00A16B9C" w:rsidRPr="00200E47" w:rsidRDefault="002558A8">
            <w:pPr>
              <w:snapToGrid w:val="0"/>
              <w:spacing w:line="380" w:lineRule="exact"/>
              <w:rPr>
                <w:rFonts w:ascii="宋体" w:eastAsia="宋体" w:hAnsi="宋体" w:cs="Times New Roman"/>
                <w:szCs w:val="21"/>
              </w:rPr>
            </w:pPr>
            <w:r w:rsidRPr="00200E47">
              <w:rPr>
                <w:rFonts w:ascii="宋体" w:eastAsia="宋体" w:hAnsi="宋体" w:cs="Times New Roman" w:hint="eastAsia"/>
                <w:szCs w:val="21"/>
              </w:rPr>
              <w:t>以书面形式</w:t>
            </w:r>
          </w:p>
        </w:tc>
      </w:tr>
      <w:tr w:rsidR="00A16B9C" w:rsidRPr="00200E47">
        <w:trPr>
          <w:jc w:val="center"/>
        </w:trPr>
        <w:tc>
          <w:tcPr>
            <w:tcW w:w="725" w:type="dxa"/>
            <w:vMerge/>
            <w:tcBorders>
              <w:top w:val="single" w:sz="4" w:space="0" w:color="000000"/>
              <w:left w:val="single" w:sz="4" w:space="0" w:color="000000"/>
              <w:bottom w:val="single" w:sz="4" w:space="0" w:color="000000"/>
              <w:right w:val="single" w:sz="4" w:space="0" w:color="000000"/>
            </w:tcBorders>
            <w:noWrap/>
            <w:vAlign w:val="center"/>
          </w:tcPr>
          <w:p w:rsidR="00A16B9C" w:rsidRPr="00200E47" w:rsidRDefault="00A16B9C">
            <w:pPr>
              <w:widowControl/>
              <w:jc w:val="left"/>
              <w:rPr>
                <w:rFonts w:ascii="宋体" w:eastAsia="宋体" w:hAnsi="宋体" w:cs="宋体"/>
                <w:szCs w:val="21"/>
              </w:rPr>
            </w:pPr>
          </w:p>
        </w:tc>
        <w:tc>
          <w:tcPr>
            <w:tcW w:w="2785" w:type="dxa"/>
            <w:tcBorders>
              <w:top w:val="single" w:sz="4" w:space="0" w:color="000000"/>
              <w:left w:val="single" w:sz="4" w:space="0" w:color="000000"/>
              <w:bottom w:val="single" w:sz="4" w:space="0" w:color="000000"/>
              <w:right w:val="single" w:sz="4" w:space="0" w:color="000000"/>
            </w:tcBorders>
            <w:noWrap/>
            <w:vAlign w:val="center"/>
          </w:tcPr>
          <w:p w:rsidR="00A16B9C" w:rsidRPr="00200E47" w:rsidRDefault="002558A8">
            <w:pPr>
              <w:spacing w:line="380" w:lineRule="exact"/>
              <w:jc w:val="center"/>
              <w:rPr>
                <w:rFonts w:ascii="宋体" w:eastAsia="宋体" w:hAnsi="宋体" w:cs="Times New Roman"/>
                <w:szCs w:val="21"/>
              </w:rPr>
            </w:pPr>
            <w:r w:rsidRPr="00200E47">
              <w:rPr>
                <w:rFonts w:ascii="宋体" w:eastAsia="宋体" w:hAnsi="宋体" w:cs="Times New Roman" w:hint="eastAsia"/>
                <w:szCs w:val="21"/>
              </w:rPr>
              <w:t>质疑联系部门及联系方式</w:t>
            </w:r>
          </w:p>
        </w:tc>
        <w:tc>
          <w:tcPr>
            <w:tcW w:w="6850" w:type="dxa"/>
            <w:tcBorders>
              <w:top w:val="single" w:sz="4" w:space="0" w:color="000000"/>
              <w:left w:val="single" w:sz="4" w:space="0" w:color="000000"/>
              <w:bottom w:val="single" w:sz="4" w:space="0" w:color="000000"/>
              <w:right w:val="single" w:sz="4" w:space="0" w:color="000000"/>
            </w:tcBorders>
            <w:noWrap/>
            <w:vAlign w:val="center"/>
          </w:tcPr>
          <w:p w:rsidR="00A16B9C" w:rsidRPr="00200E47" w:rsidRDefault="002558A8">
            <w:pPr>
              <w:snapToGrid w:val="0"/>
              <w:spacing w:line="380" w:lineRule="exact"/>
              <w:rPr>
                <w:rFonts w:ascii="宋体" w:eastAsia="宋体" w:hAnsi="宋体" w:cs="Times New Roman"/>
                <w:szCs w:val="21"/>
              </w:rPr>
            </w:pPr>
            <w:r w:rsidRPr="00200E47">
              <w:rPr>
                <w:rFonts w:ascii="宋体" w:eastAsia="宋体" w:hAnsi="宋体" w:cs="Times New Roman" w:hint="eastAsia"/>
                <w:szCs w:val="21"/>
              </w:rPr>
              <w:t>（1）云之龙咨询</w:t>
            </w:r>
            <w:r w:rsidRPr="00200E47">
              <w:rPr>
                <w:rFonts w:ascii="宋体" w:eastAsia="宋体" w:hAnsi="宋体" w:cs="Times New Roman"/>
                <w:szCs w:val="21"/>
              </w:rPr>
              <w:t>集团有限公司</w:t>
            </w:r>
            <w:r w:rsidRPr="00200E47">
              <w:rPr>
                <w:rFonts w:ascii="宋体" w:eastAsia="宋体" w:hAnsi="宋体" w:cs="Times New Roman" w:hint="eastAsia"/>
                <w:szCs w:val="21"/>
              </w:rPr>
              <w:t>；</w:t>
            </w:r>
          </w:p>
          <w:p w:rsidR="00A16B9C" w:rsidRPr="00200E47" w:rsidRDefault="002558A8">
            <w:pPr>
              <w:snapToGrid w:val="0"/>
              <w:spacing w:line="380" w:lineRule="exact"/>
              <w:rPr>
                <w:rFonts w:ascii="宋体" w:eastAsia="宋体" w:hAnsi="宋体" w:cs="Times New Roman"/>
                <w:szCs w:val="21"/>
              </w:rPr>
            </w:pPr>
            <w:r w:rsidRPr="00200E47">
              <w:rPr>
                <w:rFonts w:ascii="宋体" w:eastAsia="宋体" w:hAnsi="宋体" w:cs="Times New Roman" w:hint="eastAsia"/>
                <w:szCs w:val="21"/>
              </w:rPr>
              <w:t>联系电话：0771-2618118、2618199</w:t>
            </w:r>
          </w:p>
          <w:p w:rsidR="00A16B9C" w:rsidRPr="00200E47" w:rsidRDefault="002558A8">
            <w:pPr>
              <w:snapToGrid w:val="0"/>
              <w:spacing w:line="380" w:lineRule="exact"/>
              <w:rPr>
                <w:rFonts w:ascii="宋体" w:eastAsia="宋体" w:hAnsi="宋体" w:cs="Times New Roman"/>
                <w:szCs w:val="21"/>
              </w:rPr>
            </w:pPr>
            <w:r w:rsidRPr="00200E47">
              <w:rPr>
                <w:rFonts w:ascii="宋体" w:eastAsia="宋体" w:hAnsi="宋体" w:cs="Times New Roman" w:hint="eastAsia"/>
                <w:szCs w:val="21"/>
              </w:rPr>
              <w:t>通讯地址：南宁市良庆区云英路15号3号楼云之龙咨询集团大厦6楼</w:t>
            </w:r>
          </w:p>
          <w:p w:rsidR="00A16B9C" w:rsidRPr="00200E47" w:rsidRDefault="002558A8">
            <w:pPr>
              <w:snapToGrid w:val="0"/>
              <w:spacing w:line="380" w:lineRule="exact"/>
              <w:rPr>
                <w:rFonts w:ascii="宋体" w:eastAsia="宋体" w:hAnsi="宋体" w:cs="Times New Roman"/>
                <w:szCs w:val="21"/>
              </w:rPr>
            </w:pPr>
            <w:r w:rsidRPr="00200E47">
              <w:rPr>
                <w:rFonts w:ascii="宋体" w:eastAsia="宋体" w:hAnsi="宋体" w:cs="Times New Roman" w:hint="eastAsia"/>
                <w:szCs w:val="21"/>
              </w:rPr>
              <w:t>（2）上林县大丰镇人民政府；</w:t>
            </w:r>
          </w:p>
          <w:p w:rsidR="00A16B9C" w:rsidRPr="00200E47" w:rsidRDefault="002558A8">
            <w:pPr>
              <w:snapToGrid w:val="0"/>
              <w:spacing w:line="380" w:lineRule="exact"/>
              <w:rPr>
                <w:rFonts w:ascii="宋体" w:eastAsia="宋体" w:hAnsi="宋体" w:cs="Times New Roman"/>
                <w:szCs w:val="21"/>
              </w:rPr>
            </w:pPr>
            <w:r w:rsidRPr="00200E47">
              <w:rPr>
                <w:rFonts w:ascii="宋体" w:eastAsia="宋体" w:hAnsi="宋体" w:cs="Times New Roman" w:hint="eastAsia"/>
                <w:szCs w:val="21"/>
              </w:rPr>
              <w:t>联系电话：0771-5280302</w:t>
            </w:r>
          </w:p>
          <w:p w:rsidR="00A16B9C" w:rsidRPr="00200E47" w:rsidRDefault="002558A8">
            <w:pPr>
              <w:snapToGrid w:val="0"/>
              <w:spacing w:line="380" w:lineRule="exact"/>
              <w:rPr>
                <w:rFonts w:ascii="宋体" w:eastAsia="宋体" w:hAnsi="宋体" w:cs="Times New Roman"/>
                <w:szCs w:val="21"/>
              </w:rPr>
            </w:pPr>
            <w:r w:rsidRPr="00200E47">
              <w:rPr>
                <w:rFonts w:ascii="宋体" w:eastAsia="宋体" w:hAnsi="宋体" w:cs="Times New Roman" w:hint="eastAsia"/>
                <w:szCs w:val="21"/>
              </w:rPr>
              <w:t>通讯地址：广西壮族自治区南宁市上林县大丰街152号</w:t>
            </w:r>
          </w:p>
        </w:tc>
      </w:tr>
      <w:tr w:rsidR="00A16B9C" w:rsidRPr="00200E47">
        <w:trPr>
          <w:jc w:val="center"/>
        </w:trPr>
        <w:tc>
          <w:tcPr>
            <w:tcW w:w="725" w:type="dxa"/>
            <w:vMerge/>
            <w:tcBorders>
              <w:top w:val="single" w:sz="4" w:space="0" w:color="000000"/>
              <w:left w:val="single" w:sz="4" w:space="0" w:color="000000"/>
              <w:bottom w:val="single" w:sz="4" w:space="0" w:color="000000"/>
              <w:right w:val="single" w:sz="4" w:space="0" w:color="000000"/>
            </w:tcBorders>
            <w:noWrap/>
            <w:vAlign w:val="center"/>
          </w:tcPr>
          <w:p w:rsidR="00A16B9C" w:rsidRPr="00200E47" w:rsidRDefault="00A16B9C">
            <w:pPr>
              <w:widowControl/>
              <w:jc w:val="left"/>
              <w:rPr>
                <w:rFonts w:ascii="宋体" w:eastAsia="宋体" w:hAnsi="宋体" w:cs="宋体"/>
                <w:szCs w:val="21"/>
              </w:rPr>
            </w:pPr>
          </w:p>
        </w:tc>
        <w:tc>
          <w:tcPr>
            <w:tcW w:w="2785" w:type="dxa"/>
            <w:tcBorders>
              <w:top w:val="single" w:sz="4" w:space="0" w:color="000000"/>
              <w:left w:val="single" w:sz="4" w:space="0" w:color="000000"/>
              <w:bottom w:val="single" w:sz="4" w:space="0" w:color="000000"/>
              <w:right w:val="single" w:sz="4" w:space="0" w:color="000000"/>
            </w:tcBorders>
            <w:noWrap/>
            <w:vAlign w:val="center"/>
          </w:tcPr>
          <w:p w:rsidR="00A16B9C" w:rsidRPr="00200E47" w:rsidRDefault="002558A8">
            <w:pPr>
              <w:spacing w:line="380" w:lineRule="exact"/>
              <w:jc w:val="center"/>
              <w:rPr>
                <w:rFonts w:ascii="宋体" w:eastAsia="宋体" w:hAnsi="宋体" w:cs="Times New Roman"/>
                <w:szCs w:val="21"/>
              </w:rPr>
            </w:pPr>
            <w:r w:rsidRPr="00200E47">
              <w:rPr>
                <w:rFonts w:ascii="Times New Roman" w:eastAsia="宋体" w:hAnsi="宋体" w:cs="Times New Roman" w:hint="eastAsia"/>
                <w:szCs w:val="24"/>
              </w:rPr>
              <w:t>现场提交质疑办理业务时间</w:t>
            </w:r>
          </w:p>
        </w:tc>
        <w:tc>
          <w:tcPr>
            <w:tcW w:w="6850" w:type="dxa"/>
            <w:tcBorders>
              <w:top w:val="single" w:sz="4" w:space="0" w:color="000000"/>
              <w:left w:val="single" w:sz="4" w:space="0" w:color="000000"/>
              <w:bottom w:val="single" w:sz="4" w:space="0" w:color="000000"/>
              <w:right w:val="single" w:sz="4" w:space="0" w:color="000000"/>
            </w:tcBorders>
            <w:noWrap/>
            <w:vAlign w:val="center"/>
          </w:tcPr>
          <w:p w:rsidR="00A16B9C" w:rsidRPr="00200E47" w:rsidRDefault="002558A8">
            <w:pPr>
              <w:snapToGrid w:val="0"/>
              <w:spacing w:line="380" w:lineRule="exact"/>
              <w:rPr>
                <w:rFonts w:ascii="宋体" w:eastAsia="宋体" w:hAnsi="宋体" w:cs="Times New Roman"/>
                <w:szCs w:val="21"/>
              </w:rPr>
            </w:pPr>
            <w:r w:rsidRPr="00200E47">
              <w:rPr>
                <w:rFonts w:ascii="Times New Roman" w:eastAsia="宋体" w:hAnsi="宋体" w:cs="Times New Roman" w:hint="eastAsia"/>
                <w:szCs w:val="24"/>
              </w:rPr>
              <w:t>质疑期内每个工作日</w:t>
            </w:r>
            <w:r w:rsidRPr="00200E47">
              <w:rPr>
                <w:rFonts w:ascii="Times New Roman" w:eastAsia="宋体" w:hAnsi="宋体" w:cs="Times New Roman" w:hint="eastAsia"/>
                <w:szCs w:val="24"/>
              </w:rPr>
              <w:t>8</w:t>
            </w:r>
            <w:r w:rsidRPr="00200E47">
              <w:rPr>
                <w:rFonts w:ascii="Times New Roman" w:eastAsia="宋体" w:hAnsi="宋体" w:cs="Times New Roman" w:hint="eastAsia"/>
                <w:szCs w:val="24"/>
              </w:rPr>
              <w:t>时</w:t>
            </w:r>
            <w:r w:rsidRPr="00200E47">
              <w:rPr>
                <w:rFonts w:ascii="Times New Roman" w:eastAsia="宋体" w:hAnsi="宋体" w:cs="Times New Roman" w:hint="eastAsia"/>
                <w:szCs w:val="24"/>
              </w:rPr>
              <w:t>00</w:t>
            </w:r>
            <w:r w:rsidRPr="00200E47">
              <w:rPr>
                <w:rFonts w:ascii="Times New Roman" w:eastAsia="宋体" w:hAnsi="宋体" w:cs="Times New Roman" w:hint="eastAsia"/>
                <w:szCs w:val="24"/>
              </w:rPr>
              <w:t>分到</w:t>
            </w:r>
            <w:r w:rsidRPr="00200E47">
              <w:rPr>
                <w:rFonts w:ascii="Times New Roman" w:eastAsia="宋体" w:hAnsi="宋体" w:cs="Times New Roman" w:hint="eastAsia"/>
                <w:szCs w:val="24"/>
              </w:rPr>
              <w:t>12</w:t>
            </w:r>
            <w:r w:rsidRPr="00200E47">
              <w:rPr>
                <w:rFonts w:ascii="Times New Roman" w:eastAsia="宋体" w:hAnsi="宋体" w:cs="Times New Roman" w:hint="eastAsia"/>
                <w:szCs w:val="24"/>
              </w:rPr>
              <w:t>时</w:t>
            </w:r>
            <w:r w:rsidRPr="00200E47">
              <w:rPr>
                <w:rFonts w:ascii="Times New Roman" w:eastAsia="宋体" w:hAnsi="宋体" w:cs="Times New Roman" w:hint="eastAsia"/>
                <w:szCs w:val="24"/>
              </w:rPr>
              <w:t>00</w:t>
            </w:r>
            <w:r w:rsidRPr="00200E47">
              <w:rPr>
                <w:rFonts w:ascii="Times New Roman" w:eastAsia="宋体" w:hAnsi="宋体" w:cs="Times New Roman" w:hint="eastAsia"/>
                <w:szCs w:val="24"/>
              </w:rPr>
              <w:t>分，</w:t>
            </w:r>
            <w:r w:rsidRPr="00200E47">
              <w:rPr>
                <w:rFonts w:ascii="Times New Roman" w:eastAsia="宋体" w:hAnsi="宋体" w:cs="Times New Roman" w:hint="eastAsia"/>
                <w:szCs w:val="24"/>
              </w:rPr>
              <w:t>15</w:t>
            </w:r>
            <w:r w:rsidRPr="00200E47">
              <w:rPr>
                <w:rFonts w:ascii="Times New Roman" w:eastAsia="宋体" w:hAnsi="宋体" w:cs="Times New Roman" w:hint="eastAsia"/>
                <w:szCs w:val="24"/>
              </w:rPr>
              <w:t>时</w:t>
            </w:r>
            <w:r w:rsidRPr="00200E47">
              <w:rPr>
                <w:rFonts w:ascii="Times New Roman" w:eastAsia="宋体" w:hAnsi="宋体" w:cs="Times New Roman" w:hint="eastAsia"/>
                <w:szCs w:val="24"/>
              </w:rPr>
              <w:t>00</w:t>
            </w:r>
            <w:r w:rsidRPr="00200E47">
              <w:rPr>
                <w:rFonts w:ascii="Times New Roman" w:eastAsia="宋体" w:hAnsi="宋体" w:cs="Times New Roman" w:hint="eastAsia"/>
                <w:szCs w:val="24"/>
              </w:rPr>
              <w:t>分到</w:t>
            </w:r>
            <w:r w:rsidRPr="00200E47">
              <w:rPr>
                <w:rFonts w:ascii="Times New Roman" w:eastAsia="宋体" w:hAnsi="宋体" w:cs="Times New Roman" w:hint="eastAsia"/>
                <w:szCs w:val="24"/>
              </w:rPr>
              <w:t>18</w:t>
            </w:r>
            <w:r w:rsidRPr="00200E47">
              <w:rPr>
                <w:rFonts w:ascii="Times New Roman" w:eastAsia="宋体" w:hAnsi="宋体" w:cs="Times New Roman" w:hint="eastAsia"/>
                <w:szCs w:val="24"/>
              </w:rPr>
              <w:t>时</w:t>
            </w:r>
            <w:r w:rsidRPr="00200E47">
              <w:rPr>
                <w:rFonts w:ascii="Times New Roman" w:eastAsia="宋体" w:hAnsi="宋体" w:cs="Times New Roman" w:hint="eastAsia"/>
                <w:szCs w:val="24"/>
              </w:rPr>
              <w:t>00</w:t>
            </w:r>
            <w:r w:rsidRPr="00200E47">
              <w:rPr>
                <w:rFonts w:ascii="Times New Roman" w:eastAsia="宋体" w:hAnsi="宋体" w:cs="Times New Roman" w:hint="eastAsia"/>
                <w:szCs w:val="24"/>
              </w:rPr>
              <w:t>分</w:t>
            </w:r>
          </w:p>
        </w:tc>
      </w:tr>
      <w:tr w:rsidR="00A16B9C" w:rsidRPr="00200E47">
        <w:trPr>
          <w:jc w:val="center"/>
        </w:trPr>
        <w:tc>
          <w:tcPr>
            <w:tcW w:w="725" w:type="dxa"/>
            <w:tcBorders>
              <w:top w:val="single" w:sz="4" w:space="0" w:color="000000"/>
              <w:left w:val="single" w:sz="4" w:space="0" w:color="000000"/>
              <w:bottom w:val="single" w:sz="4" w:space="0" w:color="000000"/>
              <w:right w:val="single" w:sz="4" w:space="0" w:color="000000"/>
            </w:tcBorders>
            <w:noWrap/>
            <w:vAlign w:val="center"/>
          </w:tcPr>
          <w:p w:rsidR="00A16B9C" w:rsidRPr="00200E47" w:rsidRDefault="002558A8">
            <w:pPr>
              <w:spacing w:line="360" w:lineRule="auto"/>
              <w:jc w:val="center"/>
              <w:rPr>
                <w:rFonts w:ascii="宋体" w:eastAsia="宋体" w:hAnsi="宋体" w:cs="宋体"/>
                <w:szCs w:val="21"/>
              </w:rPr>
            </w:pPr>
            <w:r w:rsidRPr="00200E47">
              <w:rPr>
                <w:rFonts w:ascii="宋体" w:eastAsia="宋体" w:hAnsi="宋体" w:cs="宋体" w:hint="eastAsia"/>
                <w:szCs w:val="21"/>
              </w:rPr>
              <w:t>31.6</w:t>
            </w:r>
          </w:p>
        </w:tc>
        <w:tc>
          <w:tcPr>
            <w:tcW w:w="2785" w:type="dxa"/>
            <w:tcBorders>
              <w:top w:val="single" w:sz="4" w:space="0" w:color="000000"/>
              <w:left w:val="single" w:sz="4" w:space="0" w:color="000000"/>
              <w:bottom w:val="single" w:sz="4" w:space="0" w:color="000000"/>
              <w:right w:val="single" w:sz="4" w:space="0" w:color="000000"/>
            </w:tcBorders>
            <w:noWrap/>
            <w:vAlign w:val="center"/>
          </w:tcPr>
          <w:p w:rsidR="00A16B9C" w:rsidRPr="00200E47" w:rsidRDefault="002558A8">
            <w:pPr>
              <w:spacing w:line="360" w:lineRule="auto"/>
              <w:jc w:val="center"/>
              <w:rPr>
                <w:rFonts w:ascii="宋体" w:eastAsia="宋体" w:hAnsi="宋体" w:cs="宋体"/>
                <w:szCs w:val="21"/>
              </w:rPr>
            </w:pPr>
            <w:r w:rsidRPr="00200E47">
              <w:rPr>
                <w:rFonts w:ascii="宋体" w:eastAsia="宋体" w:hAnsi="宋体" w:cs="宋体" w:hint="eastAsia"/>
                <w:szCs w:val="21"/>
              </w:rPr>
              <w:t>受理投诉方式</w:t>
            </w:r>
          </w:p>
        </w:tc>
        <w:tc>
          <w:tcPr>
            <w:tcW w:w="6850" w:type="dxa"/>
            <w:tcBorders>
              <w:top w:val="single" w:sz="4" w:space="0" w:color="000000"/>
              <w:left w:val="single" w:sz="4" w:space="0" w:color="000000"/>
              <w:bottom w:val="single" w:sz="4" w:space="0" w:color="000000"/>
              <w:right w:val="single" w:sz="4" w:space="0" w:color="000000"/>
            </w:tcBorders>
            <w:noWrap/>
            <w:vAlign w:val="center"/>
          </w:tcPr>
          <w:p w:rsidR="00A16B9C" w:rsidRPr="00200E47" w:rsidRDefault="002558A8">
            <w:pPr>
              <w:snapToGrid w:val="0"/>
              <w:spacing w:line="380" w:lineRule="exact"/>
              <w:rPr>
                <w:rFonts w:ascii="Times New Roman" w:eastAsia="宋体" w:hAnsi="宋体" w:cs="Times New Roman"/>
                <w:szCs w:val="24"/>
              </w:rPr>
            </w:pPr>
            <w:r w:rsidRPr="00200E47">
              <w:rPr>
                <w:rFonts w:ascii="Times New Roman" w:eastAsia="宋体" w:hAnsi="宋体" w:cs="Times New Roman" w:hint="eastAsia"/>
                <w:szCs w:val="24"/>
              </w:rPr>
              <w:t>1</w:t>
            </w:r>
            <w:r w:rsidRPr="00200E47">
              <w:rPr>
                <w:rFonts w:ascii="Times New Roman" w:eastAsia="宋体" w:hAnsi="宋体" w:cs="Times New Roman" w:hint="eastAsia"/>
                <w:szCs w:val="24"/>
              </w:rPr>
              <w:t>、受理方式：纸质方式受理，投诉书正、副本（经过质疑的事项才可投诉）。</w:t>
            </w:r>
          </w:p>
          <w:p w:rsidR="00A16B9C" w:rsidRPr="00200E47" w:rsidRDefault="002558A8">
            <w:pPr>
              <w:snapToGrid w:val="0"/>
              <w:spacing w:line="380" w:lineRule="exact"/>
              <w:rPr>
                <w:rFonts w:ascii="Times New Roman" w:eastAsia="宋体" w:hAnsi="宋体" w:cs="Times New Roman"/>
                <w:szCs w:val="24"/>
              </w:rPr>
            </w:pPr>
            <w:r w:rsidRPr="00200E47">
              <w:rPr>
                <w:rFonts w:ascii="Times New Roman" w:eastAsia="宋体" w:hAnsi="宋体" w:cs="Times New Roman" w:hint="eastAsia"/>
                <w:szCs w:val="24"/>
              </w:rPr>
              <w:t>2</w:t>
            </w:r>
            <w:r w:rsidRPr="00200E47">
              <w:rPr>
                <w:rFonts w:ascii="Times New Roman" w:eastAsia="宋体" w:hAnsi="宋体" w:cs="Times New Roman" w:hint="eastAsia"/>
                <w:szCs w:val="24"/>
              </w:rPr>
              <w:t>、邮寄地址：</w:t>
            </w:r>
          </w:p>
          <w:p w:rsidR="00A16B9C" w:rsidRPr="00200E47" w:rsidRDefault="002558A8">
            <w:pPr>
              <w:snapToGrid w:val="0"/>
              <w:spacing w:line="380" w:lineRule="exact"/>
              <w:rPr>
                <w:rFonts w:ascii="Times New Roman" w:eastAsia="宋体" w:hAnsi="宋体" w:cs="Times New Roman"/>
                <w:szCs w:val="24"/>
              </w:rPr>
            </w:pPr>
            <w:r w:rsidRPr="00200E47">
              <w:rPr>
                <w:rFonts w:ascii="Times New Roman" w:eastAsia="宋体" w:hAnsi="宋体" w:cs="Times New Roman" w:hint="eastAsia"/>
                <w:szCs w:val="24"/>
              </w:rPr>
              <w:t>名称：上林县财政局政府采购监督管理股</w:t>
            </w:r>
          </w:p>
          <w:p w:rsidR="00A16B9C" w:rsidRPr="00200E47" w:rsidRDefault="002558A8">
            <w:pPr>
              <w:snapToGrid w:val="0"/>
              <w:spacing w:line="380" w:lineRule="exact"/>
              <w:rPr>
                <w:rFonts w:ascii="Times New Roman" w:eastAsia="宋体" w:hAnsi="宋体" w:cs="Times New Roman"/>
                <w:szCs w:val="24"/>
              </w:rPr>
            </w:pPr>
            <w:r w:rsidRPr="00200E47">
              <w:rPr>
                <w:rFonts w:ascii="Times New Roman" w:eastAsia="宋体" w:hAnsi="宋体" w:cs="Times New Roman" w:hint="eastAsia"/>
                <w:szCs w:val="24"/>
              </w:rPr>
              <w:t>地址：上林县大丰镇林溪路</w:t>
            </w:r>
            <w:r w:rsidRPr="00200E47">
              <w:rPr>
                <w:rFonts w:ascii="Times New Roman" w:eastAsia="宋体" w:hAnsi="宋体" w:cs="Times New Roman" w:hint="eastAsia"/>
                <w:szCs w:val="24"/>
              </w:rPr>
              <w:t>4</w:t>
            </w:r>
            <w:r w:rsidRPr="00200E47">
              <w:rPr>
                <w:rFonts w:ascii="Times New Roman" w:eastAsia="宋体" w:hAnsi="宋体" w:cs="Times New Roman" w:hint="eastAsia"/>
                <w:szCs w:val="24"/>
              </w:rPr>
              <w:t>号</w:t>
            </w:r>
          </w:p>
          <w:p w:rsidR="00A16B9C" w:rsidRPr="00200E47" w:rsidRDefault="002558A8">
            <w:pPr>
              <w:snapToGrid w:val="0"/>
              <w:spacing w:line="380" w:lineRule="exact"/>
              <w:rPr>
                <w:rFonts w:ascii="Times New Roman" w:eastAsia="宋体" w:hAnsi="宋体" w:cs="宋体"/>
                <w:szCs w:val="24"/>
              </w:rPr>
            </w:pPr>
            <w:r w:rsidRPr="00200E47">
              <w:rPr>
                <w:rFonts w:ascii="Times New Roman" w:eastAsia="宋体" w:hAnsi="宋体" w:cs="Times New Roman" w:hint="eastAsia"/>
                <w:szCs w:val="24"/>
              </w:rPr>
              <w:t>联系电话：</w:t>
            </w:r>
            <w:r w:rsidRPr="00200E47">
              <w:rPr>
                <w:rFonts w:ascii="Times New Roman" w:eastAsia="宋体" w:hAnsi="宋体" w:cs="Times New Roman" w:hint="eastAsia"/>
                <w:szCs w:val="24"/>
              </w:rPr>
              <w:t xml:space="preserve">0771-5228447  </w:t>
            </w:r>
          </w:p>
        </w:tc>
      </w:tr>
      <w:tr w:rsidR="00A16B9C" w:rsidRPr="00200E47">
        <w:trPr>
          <w:jc w:val="center"/>
        </w:trPr>
        <w:tc>
          <w:tcPr>
            <w:tcW w:w="725" w:type="dxa"/>
            <w:tcBorders>
              <w:top w:val="single" w:sz="4" w:space="0" w:color="000000"/>
              <w:left w:val="single" w:sz="4" w:space="0" w:color="000000"/>
              <w:bottom w:val="single" w:sz="4" w:space="0" w:color="000000"/>
              <w:right w:val="single" w:sz="4" w:space="0" w:color="000000"/>
            </w:tcBorders>
            <w:noWrap/>
            <w:vAlign w:val="center"/>
          </w:tcPr>
          <w:p w:rsidR="00A16B9C" w:rsidRPr="00200E47" w:rsidRDefault="002558A8">
            <w:pPr>
              <w:spacing w:line="360" w:lineRule="auto"/>
              <w:jc w:val="center"/>
              <w:rPr>
                <w:rFonts w:ascii="宋体" w:eastAsia="宋体" w:hAnsi="宋体" w:cs="宋体"/>
                <w:szCs w:val="21"/>
              </w:rPr>
            </w:pPr>
            <w:r w:rsidRPr="00200E47">
              <w:rPr>
                <w:rFonts w:ascii="宋体" w:eastAsia="宋体" w:hAnsi="宋体" w:cs="宋体" w:hint="eastAsia"/>
                <w:szCs w:val="21"/>
              </w:rPr>
              <w:t>33</w:t>
            </w:r>
          </w:p>
        </w:tc>
        <w:tc>
          <w:tcPr>
            <w:tcW w:w="2785" w:type="dxa"/>
            <w:tcBorders>
              <w:top w:val="single" w:sz="4" w:space="0" w:color="000000"/>
              <w:left w:val="single" w:sz="4" w:space="0" w:color="000000"/>
              <w:bottom w:val="single" w:sz="4" w:space="0" w:color="000000"/>
              <w:right w:val="single" w:sz="4" w:space="0" w:color="000000"/>
            </w:tcBorders>
            <w:noWrap/>
            <w:vAlign w:val="center"/>
          </w:tcPr>
          <w:p w:rsidR="00A16B9C" w:rsidRPr="00200E47" w:rsidRDefault="002558A8">
            <w:pPr>
              <w:spacing w:line="360" w:lineRule="auto"/>
              <w:jc w:val="center"/>
              <w:rPr>
                <w:rFonts w:ascii="宋体" w:eastAsia="宋体" w:hAnsi="宋体" w:cs="宋体"/>
                <w:szCs w:val="21"/>
              </w:rPr>
            </w:pPr>
            <w:r w:rsidRPr="00200E47">
              <w:rPr>
                <w:rFonts w:ascii="宋体" w:eastAsia="宋体" w:hAnsi="宋体" w:cs="宋体" w:hint="eastAsia"/>
                <w:szCs w:val="21"/>
              </w:rPr>
              <w:t>采购代理费</w:t>
            </w:r>
          </w:p>
        </w:tc>
        <w:tc>
          <w:tcPr>
            <w:tcW w:w="6850" w:type="dxa"/>
            <w:tcBorders>
              <w:top w:val="single" w:sz="4" w:space="0" w:color="000000"/>
              <w:left w:val="single" w:sz="4" w:space="0" w:color="000000"/>
              <w:bottom w:val="single" w:sz="4" w:space="0" w:color="000000"/>
              <w:right w:val="single" w:sz="4" w:space="0" w:color="000000"/>
            </w:tcBorders>
            <w:noWrap/>
            <w:vAlign w:val="center"/>
          </w:tcPr>
          <w:p w:rsidR="00A16B9C" w:rsidRPr="00200E47" w:rsidRDefault="002558A8">
            <w:pPr>
              <w:snapToGrid w:val="0"/>
              <w:spacing w:line="360" w:lineRule="auto"/>
              <w:rPr>
                <w:rFonts w:ascii="宋体" w:eastAsia="宋体" w:hAnsi="宋体" w:cs="宋体"/>
                <w:kern w:val="0"/>
                <w:szCs w:val="21"/>
              </w:rPr>
            </w:pPr>
            <w:r w:rsidRPr="00200E47">
              <w:rPr>
                <w:rFonts w:ascii="宋体" w:eastAsia="宋体" w:hAnsi="宋体" w:cs="宋体" w:hint="eastAsia"/>
                <w:kern w:val="0"/>
                <w:szCs w:val="21"/>
              </w:rPr>
              <w:t>1. 是否收取采购代理费：</w:t>
            </w:r>
          </w:p>
          <w:p w:rsidR="00A16B9C" w:rsidRPr="00200E47" w:rsidRDefault="002558A8">
            <w:pPr>
              <w:snapToGrid w:val="0"/>
              <w:spacing w:line="360" w:lineRule="auto"/>
              <w:rPr>
                <w:rFonts w:ascii="宋体" w:eastAsia="宋体" w:hAnsi="宋体" w:cs="宋体"/>
                <w:kern w:val="0"/>
                <w:szCs w:val="21"/>
              </w:rPr>
            </w:pPr>
            <w:r w:rsidRPr="00200E47">
              <w:rPr>
                <w:rFonts w:ascii="宋体" w:eastAsia="宋体" w:hAnsi="宋体" w:cs="Times New Roman"/>
                <w:kern w:val="0"/>
                <w:szCs w:val="21"/>
              </w:rPr>
              <w:sym w:font="Wingdings 2" w:char="F052"/>
            </w:r>
            <w:r w:rsidRPr="00200E47">
              <w:rPr>
                <w:rFonts w:ascii="宋体" w:eastAsia="宋体" w:hAnsi="宋体" w:cs="宋体" w:hint="eastAsia"/>
                <w:kern w:val="0"/>
                <w:szCs w:val="21"/>
              </w:rPr>
              <w:t>是□否</w:t>
            </w:r>
          </w:p>
          <w:p w:rsidR="00A16B9C" w:rsidRPr="00200E47" w:rsidRDefault="002558A8">
            <w:pPr>
              <w:snapToGrid w:val="0"/>
              <w:spacing w:line="360" w:lineRule="auto"/>
              <w:rPr>
                <w:rFonts w:ascii="宋体" w:eastAsia="宋体" w:hAnsi="宋体" w:cs="宋体"/>
                <w:kern w:val="0"/>
                <w:szCs w:val="21"/>
              </w:rPr>
            </w:pPr>
            <w:r w:rsidRPr="00200E47">
              <w:rPr>
                <w:rFonts w:ascii="宋体" w:eastAsia="宋体" w:hAnsi="宋体" w:cs="宋体" w:hint="eastAsia"/>
                <w:kern w:val="0"/>
                <w:szCs w:val="21"/>
              </w:rPr>
              <w:t>2.采购代理费支付方式：</w:t>
            </w:r>
          </w:p>
          <w:p w:rsidR="00A16B9C" w:rsidRPr="00200E47" w:rsidRDefault="002558A8">
            <w:pPr>
              <w:snapToGrid w:val="0"/>
              <w:spacing w:line="360" w:lineRule="auto"/>
              <w:rPr>
                <w:rFonts w:ascii="宋体" w:eastAsia="宋体" w:hAnsi="宋体" w:cs="宋体"/>
                <w:kern w:val="0"/>
                <w:szCs w:val="21"/>
              </w:rPr>
            </w:pPr>
            <w:r w:rsidRPr="00200E47">
              <w:rPr>
                <w:rFonts w:ascii="宋体" w:eastAsia="宋体" w:hAnsi="宋体" w:cs="Times New Roman"/>
                <w:kern w:val="0"/>
                <w:szCs w:val="21"/>
              </w:rPr>
              <w:sym w:font="Wingdings 2" w:char="F052"/>
            </w:r>
            <w:r w:rsidRPr="00200E47">
              <w:rPr>
                <w:rFonts w:ascii="宋体" w:eastAsia="宋体" w:hAnsi="宋体" w:cs="宋体" w:hint="eastAsia"/>
                <w:kern w:val="0"/>
                <w:szCs w:val="21"/>
              </w:rPr>
              <w:t>本项目代理服务费由</w:t>
            </w:r>
            <w:r w:rsidRPr="00200E47">
              <w:rPr>
                <w:rFonts w:ascii="宋体" w:eastAsia="宋体" w:hAnsi="宋体" w:cs="宋体" w:hint="eastAsia"/>
                <w:kern w:val="0"/>
                <w:szCs w:val="21"/>
                <w:u w:val="single"/>
              </w:rPr>
              <w:t>成交供应商</w:t>
            </w:r>
            <w:r w:rsidRPr="00200E47">
              <w:rPr>
                <w:rFonts w:ascii="宋体" w:eastAsia="宋体" w:hAnsi="宋体" w:cs="宋体" w:hint="eastAsia"/>
                <w:kern w:val="0"/>
                <w:szCs w:val="21"/>
              </w:rPr>
              <w:t>一次性向采购代理机构支付。</w:t>
            </w:r>
          </w:p>
          <w:p w:rsidR="00A16B9C" w:rsidRPr="00200E47" w:rsidRDefault="002558A8">
            <w:pPr>
              <w:snapToGrid w:val="0"/>
              <w:spacing w:line="360" w:lineRule="auto"/>
              <w:rPr>
                <w:rFonts w:ascii="宋体" w:eastAsia="宋体" w:hAnsi="宋体" w:cs="宋体"/>
                <w:kern w:val="0"/>
                <w:szCs w:val="21"/>
              </w:rPr>
            </w:pPr>
            <w:r w:rsidRPr="00200E47">
              <w:rPr>
                <w:rFonts w:ascii="宋体" w:eastAsia="宋体" w:hAnsi="宋体" w:cs="宋体" w:hint="eastAsia"/>
                <w:kern w:val="0"/>
                <w:szCs w:val="21"/>
              </w:rPr>
              <w:t>□采购人支付。</w:t>
            </w:r>
          </w:p>
          <w:p w:rsidR="00A16B9C" w:rsidRPr="00200E47" w:rsidRDefault="002558A8">
            <w:pPr>
              <w:snapToGrid w:val="0"/>
              <w:spacing w:line="360" w:lineRule="auto"/>
              <w:rPr>
                <w:rFonts w:ascii="宋体" w:eastAsia="宋体" w:hAnsi="宋体" w:cs="宋体"/>
                <w:kern w:val="0"/>
                <w:szCs w:val="21"/>
              </w:rPr>
            </w:pPr>
            <w:r w:rsidRPr="00200E47">
              <w:rPr>
                <w:rFonts w:ascii="宋体" w:eastAsia="宋体" w:hAnsi="宋体" w:cs="宋体" w:hint="eastAsia"/>
                <w:kern w:val="0"/>
                <w:szCs w:val="21"/>
              </w:rPr>
              <w:t>3.采购代理费收取标准：</w:t>
            </w:r>
          </w:p>
          <w:p w:rsidR="00C23EB4" w:rsidRPr="00200E47" w:rsidRDefault="002558A8" w:rsidP="00C23EB4">
            <w:pPr>
              <w:snapToGrid w:val="0"/>
              <w:spacing w:line="380" w:lineRule="exact"/>
              <w:rPr>
                <w:rFonts w:ascii="宋体" w:eastAsia="宋体" w:hAnsi="宋体" w:cs="宋体"/>
                <w:kern w:val="0"/>
                <w:szCs w:val="21"/>
              </w:rPr>
            </w:pPr>
            <w:r w:rsidRPr="00200E47">
              <w:rPr>
                <w:rFonts w:ascii="宋体" w:eastAsia="宋体" w:hAnsi="宋体" w:cs="Times New Roman"/>
                <w:kern w:val="0"/>
                <w:szCs w:val="21"/>
              </w:rPr>
              <w:sym w:font="Wingdings 2" w:char="F052"/>
            </w:r>
            <w:r w:rsidRPr="00200E47">
              <w:rPr>
                <w:rFonts w:ascii="宋体" w:eastAsia="宋体" w:hAnsi="宋体" w:cs="宋体" w:hint="eastAsia"/>
                <w:kern w:val="0"/>
                <w:szCs w:val="21"/>
              </w:rPr>
              <w:t>以分标（</w:t>
            </w:r>
            <w:r w:rsidRPr="00200E47">
              <w:rPr>
                <w:rFonts w:ascii="宋体" w:eastAsia="宋体" w:hAnsi="宋体" w:cs="Times New Roman"/>
                <w:kern w:val="0"/>
                <w:szCs w:val="21"/>
              </w:rPr>
              <w:sym w:font="Wingdings 2" w:char="F052"/>
            </w:r>
            <w:r w:rsidRPr="00200E47">
              <w:rPr>
                <w:rFonts w:ascii="宋体" w:eastAsia="宋体" w:hAnsi="宋体" w:cs="宋体" w:hint="eastAsia"/>
                <w:kern w:val="0"/>
                <w:szCs w:val="21"/>
              </w:rPr>
              <w:t>成交金额/□采购预算/□暂定成交金额/□其他）为计费额，</w:t>
            </w:r>
          </w:p>
          <w:p w:rsidR="00A16B9C" w:rsidRPr="00200E47" w:rsidRDefault="00C23EB4" w:rsidP="00C23EB4">
            <w:pPr>
              <w:snapToGrid w:val="0"/>
              <w:spacing w:line="380" w:lineRule="exact"/>
              <w:rPr>
                <w:rFonts w:ascii="宋体" w:eastAsia="宋体" w:hAnsi="宋体" w:cs="宋体"/>
                <w:szCs w:val="21"/>
              </w:rPr>
            </w:pPr>
            <w:r w:rsidRPr="00200E47">
              <w:rPr>
                <w:rFonts w:ascii="宋体" w:eastAsia="宋体" w:hAnsi="宋体" w:cs="宋体" w:hint="eastAsia"/>
                <w:kern w:val="0"/>
                <w:szCs w:val="21"/>
              </w:rPr>
              <w:t>按第二节供应商须知正文七、其他事项“代理服务费收费计算标准”</w:t>
            </w:r>
            <w:r w:rsidR="002558A8" w:rsidRPr="00200E47">
              <w:rPr>
                <w:rFonts w:ascii="宋体" w:eastAsia="宋体" w:hAnsi="宋体" w:cs="宋体" w:hint="eastAsia"/>
                <w:b/>
                <w:kern w:val="0"/>
                <w:szCs w:val="21"/>
                <w:u w:val="single"/>
              </w:rPr>
              <w:t>工程类标准</w:t>
            </w:r>
            <w:r w:rsidR="002558A8" w:rsidRPr="00200E47">
              <w:rPr>
                <w:rFonts w:ascii="宋体" w:eastAsia="宋体" w:hAnsi="宋体" w:cs="宋体" w:hint="eastAsia"/>
                <w:kern w:val="0"/>
                <w:szCs w:val="21"/>
              </w:rPr>
              <w:t>采用差额定率累进法计算出收费基准价格，采购代理收费以（</w:t>
            </w:r>
            <w:r w:rsidR="002558A8" w:rsidRPr="00200E47">
              <w:rPr>
                <w:rFonts w:ascii="宋体" w:eastAsia="宋体" w:hAnsi="宋体" w:cs="Times New Roman"/>
                <w:kern w:val="0"/>
                <w:szCs w:val="21"/>
              </w:rPr>
              <w:sym w:font="Wingdings 2" w:char="F052"/>
            </w:r>
            <w:r w:rsidR="002558A8" w:rsidRPr="00200E47">
              <w:rPr>
                <w:rFonts w:ascii="宋体" w:eastAsia="宋体" w:hAnsi="宋体" w:cs="宋体" w:hint="eastAsia"/>
                <w:kern w:val="0"/>
                <w:szCs w:val="21"/>
              </w:rPr>
              <w:t>收费基准价格/□收费基准价格下浮</w:t>
            </w:r>
            <w:r w:rsidR="002558A8" w:rsidRPr="00200E47">
              <w:rPr>
                <w:rFonts w:ascii="宋体" w:eastAsia="宋体" w:hAnsi="宋体" w:cs="宋体" w:hint="eastAsia"/>
                <w:kern w:val="0"/>
                <w:szCs w:val="21"/>
                <w:u w:val="single"/>
              </w:rPr>
              <w:t>/%</w:t>
            </w:r>
            <w:r w:rsidR="002558A8" w:rsidRPr="00200E47">
              <w:rPr>
                <w:rFonts w:ascii="宋体" w:eastAsia="宋体" w:hAnsi="宋体" w:cs="宋体" w:hint="eastAsia"/>
                <w:kern w:val="0"/>
                <w:szCs w:val="21"/>
              </w:rPr>
              <w:t>/□收费基准价格上浮</w:t>
            </w:r>
            <w:r w:rsidR="002558A8" w:rsidRPr="00200E47">
              <w:rPr>
                <w:rFonts w:ascii="宋体" w:eastAsia="宋体" w:hAnsi="宋体" w:cs="宋体" w:hint="eastAsia"/>
                <w:kern w:val="0"/>
                <w:szCs w:val="21"/>
                <w:u w:val="single"/>
              </w:rPr>
              <w:t xml:space="preserve">   %</w:t>
            </w:r>
            <w:r w:rsidR="002558A8" w:rsidRPr="00200E47">
              <w:rPr>
                <w:rFonts w:ascii="宋体" w:eastAsia="宋体" w:hAnsi="宋体" w:cs="宋体" w:hint="eastAsia"/>
                <w:kern w:val="0"/>
                <w:szCs w:val="21"/>
              </w:rPr>
              <w:t>）收取。</w:t>
            </w:r>
          </w:p>
          <w:p w:rsidR="00A16B9C" w:rsidRPr="00200E47" w:rsidRDefault="002558A8">
            <w:pPr>
              <w:snapToGrid w:val="0"/>
              <w:spacing w:line="360" w:lineRule="auto"/>
              <w:rPr>
                <w:rFonts w:ascii="宋体" w:eastAsia="宋体" w:hAnsi="宋体" w:cs="宋体"/>
                <w:kern w:val="0"/>
                <w:szCs w:val="21"/>
              </w:rPr>
            </w:pPr>
            <w:r w:rsidRPr="00200E47">
              <w:rPr>
                <w:rFonts w:ascii="宋体" w:eastAsia="宋体" w:hAnsi="宋体" w:cs="宋体" w:hint="eastAsia"/>
                <w:kern w:val="0"/>
                <w:szCs w:val="21"/>
              </w:rPr>
              <w:t>4. 采购代理费收取银行账户</w:t>
            </w:r>
          </w:p>
          <w:p w:rsidR="00A16B9C" w:rsidRPr="00200E47" w:rsidRDefault="002558A8">
            <w:pPr>
              <w:snapToGrid w:val="0"/>
              <w:spacing w:line="360" w:lineRule="auto"/>
              <w:rPr>
                <w:rFonts w:ascii="宋体" w:eastAsia="宋体" w:hAnsi="宋体" w:cs="宋体"/>
                <w:kern w:val="0"/>
                <w:szCs w:val="21"/>
              </w:rPr>
            </w:pPr>
            <w:r w:rsidRPr="00200E47">
              <w:rPr>
                <w:rFonts w:ascii="宋体" w:eastAsia="宋体" w:hAnsi="宋体" w:cs="宋体" w:hint="eastAsia"/>
                <w:kern w:val="0"/>
                <w:szCs w:val="21"/>
              </w:rPr>
              <w:t>开户名称：云之龙咨询集团有限公司</w:t>
            </w:r>
          </w:p>
          <w:p w:rsidR="00A16B9C" w:rsidRPr="00200E47" w:rsidRDefault="002558A8">
            <w:pPr>
              <w:snapToGrid w:val="0"/>
              <w:spacing w:line="360" w:lineRule="auto"/>
              <w:rPr>
                <w:rFonts w:ascii="宋体" w:eastAsia="宋体" w:hAnsi="宋体" w:cs="宋体"/>
                <w:kern w:val="0"/>
                <w:szCs w:val="21"/>
              </w:rPr>
            </w:pPr>
            <w:r w:rsidRPr="00200E47">
              <w:rPr>
                <w:rFonts w:ascii="宋体" w:eastAsia="宋体" w:hAnsi="宋体" w:cs="宋体" w:hint="eastAsia"/>
                <w:kern w:val="0"/>
                <w:szCs w:val="21"/>
              </w:rPr>
              <w:t>银行账号：8113001013400293071</w:t>
            </w:r>
          </w:p>
          <w:p w:rsidR="00A16B9C" w:rsidRPr="00200E47" w:rsidRDefault="002558A8">
            <w:pPr>
              <w:snapToGrid w:val="0"/>
              <w:spacing w:line="360" w:lineRule="auto"/>
              <w:rPr>
                <w:rFonts w:ascii="宋体" w:eastAsia="宋体" w:hAnsi="宋体" w:cs="宋体"/>
                <w:kern w:val="0"/>
                <w:szCs w:val="21"/>
              </w:rPr>
            </w:pPr>
            <w:r w:rsidRPr="00200E47">
              <w:rPr>
                <w:rFonts w:ascii="宋体" w:eastAsia="宋体" w:hAnsi="宋体" w:cs="宋体" w:hint="eastAsia"/>
                <w:kern w:val="0"/>
                <w:szCs w:val="21"/>
              </w:rPr>
              <w:t>开户银行：中信银行南宁东葛支行</w:t>
            </w:r>
          </w:p>
          <w:p w:rsidR="00A16B9C" w:rsidRPr="00200E47" w:rsidRDefault="002558A8">
            <w:pPr>
              <w:snapToGrid w:val="0"/>
              <w:spacing w:line="360" w:lineRule="auto"/>
              <w:rPr>
                <w:rFonts w:ascii="宋体" w:eastAsia="宋体" w:hAnsi="宋体" w:cs="宋体"/>
                <w:kern w:val="0"/>
                <w:szCs w:val="21"/>
              </w:rPr>
            </w:pPr>
            <w:r w:rsidRPr="00200E47">
              <w:rPr>
                <w:rFonts w:ascii="宋体" w:eastAsia="宋体" w:hAnsi="宋体" w:cs="宋体" w:hint="eastAsia"/>
                <w:kern w:val="0"/>
                <w:szCs w:val="21"/>
              </w:rPr>
              <w:t>开户行行号：302611029137</w:t>
            </w:r>
          </w:p>
        </w:tc>
      </w:tr>
      <w:tr w:rsidR="00A16B9C" w:rsidRPr="00200E47">
        <w:trPr>
          <w:jc w:val="center"/>
        </w:trPr>
        <w:tc>
          <w:tcPr>
            <w:tcW w:w="725" w:type="dxa"/>
            <w:tcBorders>
              <w:top w:val="single" w:sz="4" w:space="0" w:color="000000"/>
              <w:left w:val="single" w:sz="4" w:space="0" w:color="000000"/>
              <w:bottom w:val="single" w:sz="4" w:space="0" w:color="000000"/>
              <w:right w:val="single" w:sz="4" w:space="0" w:color="000000"/>
            </w:tcBorders>
            <w:noWrap/>
            <w:vAlign w:val="center"/>
          </w:tcPr>
          <w:p w:rsidR="00A16B9C" w:rsidRPr="00200E47" w:rsidRDefault="002558A8">
            <w:pPr>
              <w:spacing w:line="360" w:lineRule="auto"/>
              <w:jc w:val="center"/>
              <w:rPr>
                <w:rFonts w:ascii="宋体" w:eastAsia="宋体" w:hAnsi="宋体" w:cs="宋体"/>
                <w:szCs w:val="21"/>
              </w:rPr>
            </w:pPr>
            <w:r w:rsidRPr="00200E47">
              <w:rPr>
                <w:rFonts w:ascii="宋体" w:eastAsia="宋体" w:hAnsi="宋体" w:cs="宋体" w:hint="eastAsia"/>
                <w:szCs w:val="21"/>
              </w:rPr>
              <w:t>34.1</w:t>
            </w:r>
          </w:p>
        </w:tc>
        <w:tc>
          <w:tcPr>
            <w:tcW w:w="2785" w:type="dxa"/>
            <w:tcBorders>
              <w:top w:val="single" w:sz="4" w:space="0" w:color="000000"/>
              <w:left w:val="single" w:sz="4" w:space="0" w:color="000000"/>
              <w:bottom w:val="single" w:sz="4" w:space="0" w:color="000000"/>
              <w:right w:val="single" w:sz="4" w:space="0" w:color="000000"/>
            </w:tcBorders>
            <w:noWrap/>
            <w:vAlign w:val="center"/>
          </w:tcPr>
          <w:p w:rsidR="00A16B9C" w:rsidRPr="00200E47" w:rsidRDefault="002558A8">
            <w:pPr>
              <w:spacing w:line="360" w:lineRule="auto"/>
              <w:jc w:val="center"/>
              <w:rPr>
                <w:rFonts w:ascii="宋体" w:eastAsia="宋体" w:hAnsi="宋体" w:cs="宋体"/>
                <w:szCs w:val="21"/>
              </w:rPr>
            </w:pPr>
            <w:r w:rsidRPr="00200E47">
              <w:rPr>
                <w:rFonts w:ascii="Times New Roman" w:eastAsia="宋体" w:hAnsi="宋体" w:cs="Times New Roman" w:hint="eastAsia"/>
                <w:szCs w:val="24"/>
              </w:rPr>
              <w:t>解释</w:t>
            </w:r>
          </w:p>
        </w:tc>
        <w:tc>
          <w:tcPr>
            <w:tcW w:w="6850" w:type="dxa"/>
            <w:tcBorders>
              <w:top w:val="single" w:sz="4" w:space="0" w:color="000000"/>
              <w:left w:val="single" w:sz="4" w:space="0" w:color="000000"/>
              <w:bottom w:val="single" w:sz="4" w:space="0" w:color="000000"/>
              <w:right w:val="single" w:sz="4" w:space="0" w:color="000000"/>
            </w:tcBorders>
            <w:noWrap/>
            <w:vAlign w:val="center"/>
          </w:tcPr>
          <w:p w:rsidR="00A16B9C" w:rsidRPr="00200E47" w:rsidRDefault="002558A8">
            <w:pPr>
              <w:snapToGrid w:val="0"/>
              <w:spacing w:line="360" w:lineRule="auto"/>
              <w:rPr>
                <w:rFonts w:ascii="宋体" w:eastAsia="宋体" w:hAnsi="宋体" w:cs="宋体"/>
                <w:b/>
                <w:kern w:val="0"/>
                <w:szCs w:val="21"/>
              </w:rPr>
            </w:pPr>
            <w:r w:rsidRPr="00200E47">
              <w:rPr>
                <w:rFonts w:ascii="宋体" w:eastAsia="宋体" w:hAnsi="宋体" w:cs="宋体" w:hint="eastAsia"/>
                <w:b/>
                <w:kern w:val="0"/>
                <w:szCs w:val="21"/>
              </w:rPr>
              <w:t>解释权：</w:t>
            </w:r>
            <w:r w:rsidRPr="00200E47">
              <w:rPr>
                <w:rFonts w:ascii="宋体" w:eastAsia="宋体" w:hAnsi="宋体" w:cs="宋体" w:hint="eastAsia"/>
                <w:kern w:val="0"/>
                <w:szCs w:val="21"/>
              </w:rPr>
              <w:t>构成本磋商文件的各个组成文件应互为解释，互为说明；除磋商文件中有特别规定外，仅适用于竞标阶段的规定，按更正公告（澄清公告）、竞争性磋商公告、供应商须知、采购需求、评审程序、评审方法和评审标</w:t>
            </w:r>
            <w:r w:rsidRPr="00200E47">
              <w:rPr>
                <w:rFonts w:ascii="宋体" w:eastAsia="宋体" w:hAnsi="宋体" w:cs="宋体" w:hint="eastAsia"/>
                <w:kern w:val="0"/>
                <w:szCs w:val="21"/>
              </w:rPr>
              <w:lastRenderedPageBreak/>
              <w:t>准、响应文件格式、合同文本的先后顺序解释；同一组成文件中就同一事项的规定或者约定不一致的，以编排顺序在后者为准；同一组成文件不同版本之间有不一致的，以形成时间在后者为准；更正公告（澄清公告）与同步更新的磋商文件不一致时以更正公告（澄清公告）为准。按本款前述规定仍不能形成结论的，</w:t>
            </w:r>
            <w:r w:rsidRPr="00200E47">
              <w:rPr>
                <w:rFonts w:ascii="宋体" w:eastAsia="宋体" w:hAnsi="宋体" w:cs="宋体" w:hint="eastAsia"/>
                <w:b/>
                <w:kern w:val="0"/>
                <w:szCs w:val="21"/>
              </w:rPr>
              <w:t>由采购人或者采购代理机构负责解释。</w:t>
            </w:r>
          </w:p>
          <w:p w:rsidR="00A16B9C" w:rsidRPr="00200E47" w:rsidRDefault="002558A8">
            <w:pPr>
              <w:snapToGrid w:val="0"/>
              <w:spacing w:line="360" w:lineRule="auto"/>
              <w:rPr>
                <w:rFonts w:ascii="宋体" w:eastAsia="宋体" w:hAnsi="宋体" w:cs="宋体"/>
                <w:b/>
                <w:kern w:val="0"/>
                <w:szCs w:val="21"/>
              </w:rPr>
            </w:pPr>
            <w:r w:rsidRPr="00200E47">
              <w:rPr>
                <w:rFonts w:ascii="宋体" w:eastAsia="宋体" w:hAnsi="宋体" w:cs="宋体" w:hint="eastAsia"/>
                <w:b/>
                <w:kern w:val="0"/>
                <w:szCs w:val="21"/>
              </w:rPr>
              <w:t>法律责任：</w:t>
            </w:r>
          </w:p>
          <w:p w:rsidR="00A16B9C" w:rsidRPr="00200E47" w:rsidRDefault="002558A8">
            <w:pPr>
              <w:snapToGrid w:val="0"/>
              <w:spacing w:line="360" w:lineRule="auto"/>
              <w:rPr>
                <w:rFonts w:ascii="宋体" w:eastAsia="宋体" w:hAnsi="宋体" w:cs="宋体"/>
                <w:kern w:val="0"/>
                <w:szCs w:val="21"/>
              </w:rPr>
            </w:pPr>
            <w:r w:rsidRPr="00200E47">
              <w:rPr>
                <w:rFonts w:ascii="宋体" w:eastAsia="宋体" w:hAnsi="宋体" w:cs="宋体" w:hint="eastAsia"/>
                <w:b/>
                <w:kern w:val="0"/>
                <w:szCs w:val="21"/>
              </w:rPr>
              <w:t>1.</w:t>
            </w:r>
            <w:r w:rsidRPr="00200E47">
              <w:rPr>
                <w:rFonts w:ascii="宋体" w:eastAsia="宋体" w:hAnsi="宋体" w:cs="宋体" w:hint="eastAsia"/>
                <w:kern w:val="0"/>
                <w:szCs w:val="21"/>
              </w:rPr>
              <w:t>本采购文件根据《中华人民共和国政府采购法》、《中华人民共和国民法典》；《中华人民共和国政府采购法实施条例》、《政府采购竞争性磋商采购方式管理暂行办法》等有关法律、法规编制，参与本项目的各政府采购当事人依法享有上述法律法规所赋予的权利与义务。</w:t>
            </w:r>
          </w:p>
          <w:p w:rsidR="00A16B9C" w:rsidRPr="00200E47" w:rsidRDefault="002558A8">
            <w:pPr>
              <w:spacing w:line="360" w:lineRule="auto"/>
              <w:rPr>
                <w:rFonts w:ascii="Times New Roman" w:eastAsia="宋体" w:hAnsi="宋体" w:cs="宋体"/>
                <w:szCs w:val="24"/>
              </w:rPr>
            </w:pPr>
            <w:r w:rsidRPr="00200E47">
              <w:rPr>
                <w:rFonts w:ascii="Times New Roman" w:eastAsia="宋体" w:hAnsi="宋体" w:cs="宋体"/>
                <w:b/>
                <w:szCs w:val="24"/>
              </w:rPr>
              <w:t>2.</w:t>
            </w:r>
            <w:r w:rsidRPr="00200E47">
              <w:rPr>
                <w:rFonts w:ascii="宋体" w:eastAsia="宋体" w:hAnsi="宋体" w:cs="Times New Roman" w:hint="eastAsia"/>
                <w:b/>
                <w:szCs w:val="21"/>
              </w:rPr>
              <w:t>本项目采购代理机构应严格按照广西政府采购云平台项目采购全流程电子化电子开评标规程执行项目采购活动，代理机构在广西政府采购云平台的“项目管理”—“采购文件管理”内开评标规则设置作为本采购文件的组成部分，截标之后不可更改，因代理机构开评标规则设置错误导致采购活动无法开展下去的情况，由代理机构负责解释并承担其后果。</w:t>
            </w:r>
          </w:p>
        </w:tc>
      </w:tr>
      <w:tr w:rsidR="00A16B9C" w:rsidRPr="00200E47">
        <w:trPr>
          <w:jc w:val="center"/>
        </w:trPr>
        <w:tc>
          <w:tcPr>
            <w:tcW w:w="725" w:type="dxa"/>
            <w:tcBorders>
              <w:top w:val="single" w:sz="4" w:space="0" w:color="000000"/>
              <w:left w:val="single" w:sz="4" w:space="0" w:color="000000"/>
              <w:bottom w:val="single" w:sz="4" w:space="0" w:color="000000"/>
              <w:right w:val="single" w:sz="4" w:space="0" w:color="000000"/>
            </w:tcBorders>
            <w:noWrap/>
            <w:vAlign w:val="center"/>
          </w:tcPr>
          <w:p w:rsidR="00A16B9C" w:rsidRPr="00200E47" w:rsidRDefault="002558A8">
            <w:pPr>
              <w:spacing w:line="360" w:lineRule="auto"/>
              <w:jc w:val="center"/>
              <w:rPr>
                <w:rFonts w:ascii="宋体" w:eastAsia="宋体" w:hAnsi="宋体" w:cs="宋体"/>
                <w:szCs w:val="21"/>
              </w:rPr>
            </w:pPr>
            <w:r w:rsidRPr="00200E47">
              <w:rPr>
                <w:rFonts w:ascii="宋体" w:eastAsia="宋体" w:hAnsi="宋体" w:cs="宋体" w:hint="eastAsia"/>
                <w:szCs w:val="21"/>
              </w:rPr>
              <w:lastRenderedPageBreak/>
              <w:t>34.2</w:t>
            </w:r>
          </w:p>
        </w:tc>
        <w:tc>
          <w:tcPr>
            <w:tcW w:w="2785" w:type="dxa"/>
            <w:tcBorders>
              <w:top w:val="single" w:sz="4" w:space="0" w:color="000000"/>
              <w:left w:val="single" w:sz="4" w:space="0" w:color="000000"/>
              <w:bottom w:val="single" w:sz="4" w:space="0" w:color="000000"/>
              <w:right w:val="single" w:sz="4" w:space="0" w:color="000000"/>
            </w:tcBorders>
            <w:noWrap/>
            <w:vAlign w:val="center"/>
          </w:tcPr>
          <w:p w:rsidR="00A16B9C" w:rsidRPr="00200E47" w:rsidRDefault="002558A8">
            <w:pPr>
              <w:spacing w:line="360" w:lineRule="auto"/>
              <w:jc w:val="center"/>
              <w:rPr>
                <w:rFonts w:ascii="宋体" w:eastAsia="宋体" w:hAnsi="宋体" w:cs="宋体"/>
                <w:szCs w:val="21"/>
              </w:rPr>
            </w:pPr>
            <w:r w:rsidRPr="00200E47">
              <w:rPr>
                <w:rFonts w:ascii="宋体" w:eastAsia="宋体" w:hAnsi="宋体" w:cs="宋体" w:hint="eastAsia"/>
                <w:szCs w:val="21"/>
              </w:rPr>
              <w:t>其他</w:t>
            </w:r>
          </w:p>
        </w:tc>
        <w:tc>
          <w:tcPr>
            <w:tcW w:w="6850" w:type="dxa"/>
            <w:tcBorders>
              <w:top w:val="single" w:sz="4" w:space="0" w:color="000000"/>
              <w:left w:val="single" w:sz="4" w:space="0" w:color="000000"/>
              <w:bottom w:val="single" w:sz="4" w:space="0" w:color="000000"/>
              <w:right w:val="single" w:sz="4" w:space="0" w:color="000000"/>
            </w:tcBorders>
            <w:noWrap/>
            <w:vAlign w:val="center"/>
          </w:tcPr>
          <w:p w:rsidR="00A16B9C" w:rsidRPr="00200E47" w:rsidRDefault="002558A8">
            <w:pPr>
              <w:snapToGrid w:val="0"/>
              <w:spacing w:line="360" w:lineRule="auto"/>
              <w:rPr>
                <w:rFonts w:ascii="宋体" w:eastAsia="宋体" w:hAnsi="宋体" w:cs="宋体"/>
                <w:kern w:val="0"/>
                <w:szCs w:val="21"/>
              </w:rPr>
            </w:pPr>
            <w:r w:rsidRPr="00200E47">
              <w:rPr>
                <w:rFonts w:ascii="宋体" w:eastAsia="宋体" w:hAnsi="宋体" w:cs="宋体" w:hint="eastAsia"/>
                <w:kern w:val="0"/>
                <w:szCs w:val="21"/>
              </w:rPr>
              <w:t>1.本磋商文件中描述供应商的“公章”是指根据我国对公章的管理规定，用供应商法定主体行为名称制作的印章，除本磋商文件有特殊规定外，供应商的财务章、部门章、分公司章、工会章、合同章、竞标/投标专用章、业务专用章及银行的转账章、现金收讫章、现金付讫章等其他形式印章均不能代替公章。</w:t>
            </w:r>
          </w:p>
          <w:p w:rsidR="00A16B9C" w:rsidRPr="00200E47" w:rsidRDefault="002558A8">
            <w:pPr>
              <w:snapToGrid w:val="0"/>
              <w:spacing w:line="360" w:lineRule="auto"/>
              <w:rPr>
                <w:rFonts w:ascii="宋体" w:eastAsia="宋体" w:hAnsi="宋体" w:cs="宋体"/>
                <w:kern w:val="0"/>
                <w:szCs w:val="21"/>
              </w:rPr>
            </w:pPr>
            <w:r w:rsidRPr="00200E47">
              <w:rPr>
                <w:rFonts w:ascii="宋体" w:eastAsia="宋体" w:hAnsi="宋体" w:cs="宋体" w:hint="eastAsia"/>
                <w:kern w:val="0"/>
                <w:szCs w:val="21"/>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rsidR="00A16B9C" w:rsidRPr="00200E47" w:rsidRDefault="002558A8">
            <w:pPr>
              <w:snapToGrid w:val="0"/>
              <w:spacing w:line="360" w:lineRule="auto"/>
              <w:rPr>
                <w:rFonts w:ascii="宋体" w:eastAsia="宋体" w:hAnsi="宋体" w:cs="宋体"/>
                <w:kern w:val="0"/>
                <w:szCs w:val="21"/>
              </w:rPr>
            </w:pPr>
            <w:r w:rsidRPr="00200E47">
              <w:rPr>
                <w:rFonts w:ascii="宋体" w:eastAsia="宋体" w:hAnsi="宋体" w:cs="宋体" w:hint="eastAsia"/>
                <w:kern w:val="0"/>
                <w:szCs w:val="21"/>
              </w:rPr>
              <w:t>3.本磋商文件中描述供应商的“签字”是指供应商的法定代表人或者委托代理人亲自在文件规定签署处亲笔写上个人的名字的行为，私章、签字章、印鉴、影印等其他形式均不能代替亲笔签字。</w:t>
            </w:r>
          </w:p>
          <w:p w:rsidR="00A16B9C" w:rsidRPr="00200E47" w:rsidRDefault="002558A8">
            <w:pPr>
              <w:snapToGrid w:val="0"/>
              <w:spacing w:line="360" w:lineRule="auto"/>
              <w:rPr>
                <w:rFonts w:ascii="宋体" w:eastAsia="宋体" w:hAnsi="宋体" w:cs="宋体"/>
                <w:kern w:val="0"/>
                <w:szCs w:val="21"/>
              </w:rPr>
            </w:pPr>
            <w:r w:rsidRPr="00200E47">
              <w:rPr>
                <w:rFonts w:ascii="宋体" w:eastAsia="宋体" w:hAnsi="宋体" w:cs="宋体" w:hint="eastAsia"/>
                <w:kern w:val="0"/>
                <w:szCs w:val="21"/>
              </w:rPr>
              <w:t>4.自然人竞标的，磋商文件规定盖公章处由自然人摁手指指印。</w:t>
            </w:r>
          </w:p>
          <w:p w:rsidR="00A16B9C" w:rsidRPr="00200E47" w:rsidRDefault="002558A8">
            <w:pPr>
              <w:snapToGrid w:val="0"/>
              <w:spacing w:line="360" w:lineRule="auto"/>
              <w:rPr>
                <w:rFonts w:ascii="宋体" w:eastAsia="宋体" w:hAnsi="宋体" w:cs="宋体"/>
                <w:kern w:val="0"/>
                <w:szCs w:val="21"/>
              </w:rPr>
            </w:pPr>
            <w:r w:rsidRPr="00200E47">
              <w:rPr>
                <w:rFonts w:ascii="宋体" w:eastAsia="宋体" w:hAnsi="宋体" w:cs="宋体" w:hint="eastAsia"/>
                <w:kern w:val="0"/>
                <w:szCs w:val="21"/>
              </w:rPr>
              <w:t>5.本磋商文件所称的“以上”“以下”“以内”“届满”，包括本数；所称的“不满”“超过”“以外”，不包括本数。</w:t>
            </w:r>
          </w:p>
        </w:tc>
      </w:tr>
      <w:tr w:rsidR="00A16B9C" w:rsidRPr="00200E47">
        <w:trPr>
          <w:jc w:val="center"/>
        </w:trPr>
        <w:tc>
          <w:tcPr>
            <w:tcW w:w="725" w:type="dxa"/>
            <w:tcBorders>
              <w:top w:val="single" w:sz="4" w:space="0" w:color="000000"/>
              <w:left w:val="single" w:sz="4" w:space="0" w:color="000000"/>
              <w:bottom w:val="single" w:sz="4" w:space="0" w:color="000000"/>
              <w:right w:val="single" w:sz="4" w:space="0" w:color="000000"/>
            </w:tcBorders>
            <w:noWrap/>
            <w:vAlign w:val="center"/>
          </w:tcPr>
          <w:p w:rsidR="00A16B9C" w:rsidRPr="00200E47" w:rsidRDefault="002558A8">
            <w:pPr>
              <w:spacing w:line="360" w:lineRule="auto"/>
              <w:jc w:val="center"/>
              <w:rPr>
                <w:rFonts w:ascii="宋体" w:eastAsia="宋体" w:hAnsi="宋体" w:cs="宋体"/>
                <w:szCs w:val="21"/>
              </w:rPr>
            </w:pPr>
            <w:r w:rsidRPr="00200E47">
              <w:rPr>
                <w:rFonts w:ascii="宋体" w:eastAsia="宋体" w:hAnsi="宋体" w:cs="宋体" w:hint="eastAsia"/>
                <w:szCs w:val="21"/>
              </w:rPr>
              <w:t>35</w:t>
            </w:r>
          </w:p>
        </w:tc>
        <w:tc>
          <w:tcPr>
            <w:tcW w:w="2785" w:type="dxa"/>
            <w:tcBorders>
              <w:top w:val="single" w:sz="4" w:space="0" w:color="000000"/>
              <w:left w:val="single" w:sz="4" w:space="0" w:color="000000"/>
              <w:bottom w:val="single" w:sz="4" w:space="0" w:color="000000"/>
              <w:right w:val="single" w:sz="4" w:space="0" w:color="000000"/>
            </w:tcBorders>
            <w:noWrap/>
            <w:vAlign w:val="center"/>
          </w:tcPr>
          <w:p w:rsidR="00A16B9C" w:rsidRPr="00200E47" w:rsidRDefault="002558A8">
            <w:pPr>
              <w:spacing w:line="360" w:lineRule="auto"/>
              <w:jc w:val="center"/>
              <w:rPr>
                <w:rFonts w:ascii="宋体" w:eastAsia="宋体" w:hAnsi="宋体" w:cs="宋体"/>
                <w:szCs w:val="21"/>
              </w:rPr>
            </w:pPr>
            <w:r w:rsidRPr="00200E47">
              <w:rPr>
                <w:rFonts w:ascii="宋体" w:eastAsia="宋体" w:hAnsi="宋体" w:cs="宋体" w:hint="eastAsia"/>
                <w:szCs w:val="21"/>
              </w:rPr>
              <w:t>农民工工资保证金</w:t>
            </w:r>
          </w:p>
        </w:tc>
        <w:tc>
          <w:tcPr>
            <w:tcW w:w="6850" w:type="dxa"/>
            <w:tcBorders>
              <w:top w:val="single" w:sz="4" w:space="0" w:color="000000"/>
              <w:left w:val="single" w:sz="4" w:space="0" w:color="000000"/>
              <w:bottom w:val="single" w:sz="4" w:space="0" w:color="000000"/>
              <w:right w:val="single" w:sz="4" w:space="0" w:color="000000"/>
            </w:tcBorders>
            <w:noWrap/>
            <w:vAlign w:val="center"/>
          </w:tcPr>
          <w:p w:rsidR="00A16B9C" w:rsidRPr="00200E47" w:rsidRDefault="002558A8">
            <w:pPr>
              <w:snapToGrid w:val="0"/>
              <w:spacing w:line="360" w:lineRule="auto"/>
              <w:rPr>
                <w:rFonts w:ascii="宋体" w:eastAsia="宋体" w:hAnsi="宋体" w:cs="宋体"/>
                <w:kern w:val="0"/>
                <w:szCs w:val="21"/>
              </w:rPr>
            </w:pPr>
            <w:r w:rsidRPr="00200E47">
              <w:rPr>
                <w:rFonts w:ascii="宋体" w:eastAsia="宋体" w:hAnsi="宋体" w:cs="宋体" w:hint="eastAsia"/>
                <w:kern w:val="0"/>
                <w:szCs w:val="21"/>
              </w:rPr>
              <w:t>按照《保障农民工工资支付条例》及《广西壮族自治区人力资源和社会保障厅等8部门关于印发广西壮族自治区工程建设领域农民工工资专用账户管理暂行办法实施细则的通知》（桂人社规〔2022〕5号）有关规定执行。如开设了农民工工资专用账户的，应按规定比例足额将农民工工资保证金存入账户，也可以使用银行保函。工程竣工验收结算经审定后，按照规定程序，将农民工工资保证金没有使用或剩余的金额退还给承包人。</w:t>
            </w:r>
          </w:p>
        </w:tc>
      </w:tr>
    </w:tbl>
    <w:p w:rsidR="00A16B9C" w:rsidRPr="00200E47" w:rsidRDefault="002558A8">
      <w:pPr>
        <w:keepNext/>
        <w:keepLines/>
        <w:spacing w:before="260" w:after="260" w:line="420" w:lineRule="exact"/>
        <w:jc w:val="center"/>
        <w:outlineLvl w:val="1"/>
        <w:rPr>
          <w:rFonts w:ascii="宋体" w:eastAsia="宋体" w:hAnsi="宋体" w:cs="宋体"/>
          <w:bCs/>
          <w:sz w:val="32"/>
          <w:szCs w:val="32"/>
        </w:rPr>
      </w:pPr>
      <w:r w:rsidRPr="00200E47">
        <w:rPr>
          <w:rFonts w:ascii="宋体" w:eastAsia="宋体" w:hAnsi="宋体" w:cs="Times New Roman" w:hint="eastAsia"/>
          <w:b/>
          <w:sz w:val="32"/>
          <w:szCs w:val="32"/>
        </w:rPr>
        <w:br w:type="page"/>
      </w:r>
      <w:bookmarkStart w:id="34" w:name="_Toc216278137"/>
      <w:r w:rsidRPr="00200E47">
        <w:rPr>
          <w:rFonts w:ascii="宋体" w:eastAsia="宋体" w:hAnsi="宋体" w:cs="Times New Roman" w:hint="eastAsia"/>
          <w:bCs/>
          <w:sz w:val="32"/>
          <w:szCs w:val="32"/>
        </w:rPr>
        <w:lastRenderedPageBreak/>
        <w:t>第二节供应商须知正文</w:t>
      </w:r>
      <w:bookmarkEnd w:id="34"/>
    </w:p>
    <w:p w:rsidR="00A16B9C" w:rsidRPr="00200E47" w:rsidRDefault="002558A8">
      <w:pPr>
        <w:keepNext/>
        <w:keepLines/>
        <w:spacing w:line="360" w:lineRule="auto"/>
        <w:ind w:firstLineChars="200" w:firstLine="640"/>
        <w:outlineLvl w:val="2"/>
        <w:rPr>
          <w:rFonts w:ascii="宋体" w:eastAsia="宋体" w:hAnsi="宋体" w:cs="Times New Roman"/>
          <w:bCs/>
          <w:sz w:val="32"/>
          <w:szCs w:val="32"/>
        </w:rPr>
      </w:pPr>
      <w:bookmarkStart w:id="35" w:name="_Toc216278138"/>
      <w:r w:rsidRPr="00200E47">
        <w:rPr>
          <w:rFonts w:ascii="宋体" w:eastAsia="宋体" w:hAnsi="宋体" w:cs="Times New Roman" w:hint="eastAsia"/>
          <w:bCs/>
          <w:sz w:val="32"/>
          <w:szCs w:val="32"/>
        </w:rPr>
        <w:t>一、总则</w:t>
      </w:r>
      <w:bookmarkEnd w:id="35"/>
    </w:p>
    <w:p w:rsidR="00A16B9C" w:rsidRPr="00200E47" w:rsidRDefault="002558A8">
      <w:pPr>
        <w:spacing w:line="360" w:lineRule="auto"/>
        <w:ind w:firstLineChars="200" w:firstLine="482"/>
        <w:rPr>
          <w:rFonts w:ascii="黑体" w:eastAsia="黑体" w:hAnsi="黑体" w:cs="宋体"/>
          <w:b/>
          <w:bCs/>
          <w:sz w:val="24"/>
          <w:szCs w:val="24"/>
        </w:rPr>
      </w:pPr>
      <w:r w:rsidRPr="00200E47">
        <w:rPr>
          <w:rFonts w:ascii="黑体" w:eastAsia="黑体" w:hAnsi="黑体" w:cs="宋体" w:hint="eastAsia"/>
          <w:b/>
          <w:bCs/>
          <w:sz w:val="24"/>
          <w:szCs w:val="24"/>
        </w:rPr>
        <w:t>1.适用范围</w:t>
      </w:r>
    </w:p>
    <w:p w:rsidR="00A16B9C" w:rsidRPr="00200E47" w:rsidRDefault="002558A8">
      <w:pPr>
        <w:spacing w:line="360" w:lineRule="auto"/>
        <w:ind w:firstLineChars="200" w:firstLine="420"/>
        <w:rPr>
          <w:rFonts w:ascii="宋体" w:eastAsia="宋体" w:hAnsi="宋体" w:cs="宋体"/>
          <w:szCs w:val="21"/>
        </w:rPr>
      </w:pPr>
      <w:r w:rsidRPr="00200E47">
        <w:rPr>
          <w:rFonts w:ascii="宋体" w:eastAsia="宋体" w:hAnsi="宋体" w:cs="宋体" w:hint="eastAsia"/>
          <w:szCs w:val="21"/>
        </w:rPr>
        <w:t>1.1本项目采购人、采购代理机构、供应商、磋商小组的相关行为均受《中华人民共和国政府采购法》《中华人民共和国政府采购法实施条例》</w:t>
      </w:r>
      <w:r w:rsidRPr="00200E47">
        <w:rPr>
          <w:rFonts w:ascii="宋体" w:eastAsia="宋体" w:hAnsi="宋体" w:cs="Times New Roman" w:hint="eastAsia"/>
          <w:szCs w:val="21"/>
        </w:rPr>
        <w:t>《政府采购竞争性磋商采购方式管理暂行办法》《财政部关于政府采购竞争性磋商采购方式管理暂行办法有关问题的补充通知》</w:t>
      </w:r>
      <w:r w:rsidRPr="00200E47">
        <w:rPr>
          <w:rFonts w:ascii="宋体" w:eastAsia="宋体" w:hAnsi="宋体" w:cs="宋体" w:hint="eastAsia"/>
          <w:szCs w:val="21"/>
        </w:rPr>
        <w:t>及本项目本级和上级财政部门政府采购有关规定的约束和保护。</w:t>
      </w:r>
    </w:p>
    <w:p w:rsidR="00A16B9C" w:rsidRPr="00200E47" w:rsidRDefault="002558A8">
      <w:pPr>
        <w:spacing w:line="360" w:lineRule="auto"/>
        <w:ind w:firstLineChars="200" w:firstLine="420"/>
        <w:rPr>
          <w:rFonts w:ascii="宋体" w:eastAsia="宋体" w:hAnsi="宋体" w:cs="宋体"/>
          <w:szCs w:val="21"/>
        </w:rPr>
      </w:pPr>
      <w:r w:rsidRPr="00200E47">
        <w:rPr>
          <w:rFonts w:ascii="宋体" w:eastAsia="宋体" w:hAnsi="宋体" w:cs="宋体" w:hint="eastAsia"/>
          <w:szCs w:val="21"/>
        </w:rPr>
        <w:t>1.2</w:t>
      </w:r>
      <w:r w:rsidRPr="00200E47">
        <w:rPr>
          <w:rFonts w:ascii="宋体" w:eastAsia="宋体" w:hAnsi="宋体" w:cs="宋体" w:hint="eastAsia"/>
          <w:spacing w:val="-6"/>
          <w:szCs w:val="21"/>
        </w:rPr>
        <w:t>本竞争性磋商文件（以下简称磋商文件）适用于本项目的所有采购程序和环节（法律、法规另有规定的，从其规定）。</w:t>
      </w:r>
    </w:p>
    <w:p w:rsidR="00A16B9C" w:rsidRPr="00200E47" w:rsidRDefault="002558A8">
      <w:pPr>
        <w:spacing w:line="360" w:lineRule="auto"/>
        <w:ind w:firstLineChars="200" w:firstLine="482"/>
        <w:rPr>
          <w:rFonts w:ascii="黑体" w:eastAsia="黑体" w:hAnsi="黑体" w:cs="宋体"/>
          <w:b/>
          <w:bCs/>
          <w:sz w:val="24"/>
          <w:szCs w:val="24"/>
        </w:rPr>
      </w:pPr>
      <w:r w:rsidRPr="00200E47">
        <w:rPr>
          <w:rFonts w:ascii="黑体" w:eastAsia="黑体" w:hAnsi="黑体" w:cs="宋体" w:hint="eastAsia"/>
          <w:b/>
          <w:bCs/>
          <w:sz w:val="24"/>
          <w:szCs w:val="24"/>
        </w:rPr>
        <w:t>2.定义</w:t>
      </w:r>
    </w:p>
    <w:p w:rsidR="00A16B9C" w:rsidRPr="00200E47" w:rsidRDefault="002558A8">
      <w:pPr>
        <w:spacing w:line="360" w:lineRule="auto"/>
        <w:ind w:firstLineChars="200" w:firstLine="420"/>
        <w:rPr>
          <w:rFonts w:ascii="宋体" w:eastAsia="宋体" w:hAnsi="宋体" w:cs="宋体"/>
          <w:szCs w:val="21"/>
        </w:rPr>
      </w:pPr>
      <w:r w:rsidRPr="00200E47">
        <w:rPr>
          <w:rFonts w:ascii="宋体" w:eastAsia="宋体" w:hAnsi="宋体" w:cs="宋体" w:hint="eastAsia"/>
          <w:szCs w:val="21"/>
        </w:rPr>
        <w:t>2.1“采购人”是指依法进行政府采购的国家机关、事业单位、团体组织。</w:t>
      </w:r>
    </w:p>
    <w:p w:rsidR="00A16B9C" w:rsidRPr="00200E47" w:rsidRDefault="002558A8">
      <w:pPr>
        <w:spacing w:line="360" w:lineRule="auto"/>
        <w:ind w:firstLineChars="200" w:firstLine="420"/>
        <w:rPr>
          <w:rFonts w:ascii="宋体" w:eastAsia="宋体" w:hAnsi="宋体" w:cs="宋体"/>
          <w:szCs w:val="21"/>
          <w:u w:val="single"/>
        </w:rPr>
      </w:pPr>
      <w:r w:rsidRPr="00200E47">
        <w:rPr>
          <w:rFonts w:ascii="宋体" w:eastAsia="宋体" w:hAnsi="宋体" w:cs="宋体" w:hint="eastAsia"/>
          <w:szCs w:val="21"/>
        </w:rPr>
        <w:t>2.2“采购代理机构”是指政府采购集中采购机构和集中采购机构以外的采购代理机构。</w:t>
      </w:r>
    </w:p>
    <w:p w:rsidR="00A16B9C" w:rsidRPr="00200E47" w:rsidRDefault="002558A8">
      <w:pPr>
        <w:spacing w:line="360" w:lineRule="auto"/>
        <w:ind w:firstLineChars="200" w:firstLine="420"/>
        <w:rPr>
          <w:rFonts w:ascii="宋体" w:eastAsia="宋体" w:hAnsi="宋体" w:cs="宋体"/>
          <w:szCs w:val="21"/>
        </w:rPr>
      </w:pPr>
      <w:r w:rsidRPr="00200E47">
        <w:rPr>
          <w:rFonts w:ascii="宋体" w:eastAsia="宋体" w:hAnsi="宋体" w:cs="宋体" w:hint="eastAsia"/>
          <w:szCs w:val="21"/>
        </w:rPr>
        <w:t>2.3“供应商”是指向采购人提供货物、工程或者服务的法人、其他组织或者自然人。</w:t>
      </w:r>
    </w:p>
    <w:p w:rsidR="00A16B9C" w:rsidRPr="00200E47" w:rsidRDefault="002558A8">
      <w:pPr>
        <w:spacing w:line="360" w:lineRule="auto"/>
        <w:ind w:firstLineChars="200" w:firstLine="420"/>
        <w:rPr>
          <w:rFonts w:ascii="宋体" w:eastAsia="宋体" w:hAnsi="宋体" w:cs="宋体"/>
          <w:szCs w:val="21"/>
        </w:rPr>
      </w:pPr>
      <w:r w:rsidRPr="00200E47">
        <w:rPr>
          <w:rFonts w:ascii="宋体" w:eastAsia="宋体" w:hAnsi="宋体" w:cs="Times New Roman" w:hint="eastAsia"/>
          <w:szCs w:val="21"/>
        </w:rPr>
        <w:t>2.4“工程”是指除货物和服务以外的其他政府采购对象。</w:t>
      </w:r>
    </w:p>
    <w:p w:rsidR="00A16B9C" w:rsidRPr="00200E47" w:rsidRDefault="002558A8">
      <w:pPr>
        <w:spacing w:line="360" w:lineRule="auto"/>
        <w:ind w:firstLineChars="200" w:firstLine="420"/>
        <w:rPr>
          <w:rFonts w:ascii="宋体" w:eastAsia="宋体" w:hAnsi="宋体" w:cs="宋体"/>
          <w:szCs w:val="21"/>
        </w:rPr>
      </w:pPr>
      <w:r w:rsidRPr="00200E47">
        <w:rPr>
          <w:rFonts w:ascii="宋体" w:eastAsia="宋体" w:hAnsi="宋体" w:cs="宋体" w:hint="eastAsia"/>
          <w:szCs w:val="21"/>
        </w:rPr>
        <w:t>2.5“竞标”是指供应商按照本项目竞争性磋商公告或者邀请函规定的方式获取磋商文件、提交响应文件并希望获得标的的行为。</w:t>
      </w:r>
    </w:p>
    <w:p w:rsidR="00A16B9C" w:rsidRPr="00200E47" w:rsidRDefault="002558A8">
      <w:pPr>
        <w:spacing w:line="360" w:lineRule="auto"/>
        <w:ind w:firstLineChars="200" w:firstLine="420"/>
        <w:rPr>
          <w:rFonts w:ascii="宋体" w:eastAsia="宋体" w:hAnsi="宋体" w:cs="宋体"/>
          <w:szCs w:val="21"/>
        </w:rPr>
      </w:pPr>
      <w:r w:rsidRPr="00200E47">
        <w:rPr>
          <w:rFonts w:ascii="宋体" w:eastAsia="宋体" w:hAnsi="宋体" w:cs="宋体" w:hint="eastAsia"/>
          <w:szCs w:val="21"/>
        </w:rPr>
        <w:t>2.6“响应文件”</w:t>
      </w:r>
      <w:r w:rsidRPr="00200E47">
        <w:rPr>
          <w:rFonts w:ascii="宋体" w:eastAsia="宋体" w:hAnsi="宋体" w:cs="宋体" w:hint="eastAsia"/>
          <w:spacing w:val="-6"/>
          <w:szCs w:val="21"/>
        </w:rPr>
        <w:t>是指：供应商根据本磋商文件要求，编制包含资格证明、报价商务技术等所有内容的文件。</w:t>
      </w:r>
    </w:p>
    <w:p w:rsidR="00A16B9C" w:rsidRPr="00200E47" w:rsidRDefault="002558A8">
      <w:pPr>
        <w:spacing w:line="360" w:lineRule="auto"/>
        <w:ind w:firstLineChars="200" w:firstLine="420"/>
        <w:rPr>
          <w:rFonts w:ascii="宋体" w:eastAsia="宋体" w:hAnsi="宋体" w:cs="宋体"/>
          <w:szCs w:val="21"/>
        </w:rPr>
      </w:pPr>
      <w:r w:rsidRPr="00200E47">
        <w:rPr>
          <w:rFonts w:ascii="宋体" w:eastAsia="宋体" w:hAnsi="宋体" w:cs="宋体" w:hint="eastAsia"/>
          <w:szCs w:val="21"/>
        </w:rPr>
        <w:t>2.7“实质性要求”是指磋商文件中已经指明不满足则响应文件按无效响应处理的条款，或者不能负偏离的条款，或者采购需求中带“▲”的条款。</w:t>
      </w:r>
    </w:p>
    <w:p w:rsidR="00A16B9C" w:rsidRPr="00200E47" w:rsidRDefault="002558A8">
      <w:pPr>
        <w:spacing w:line="360" w:lineRule="auto"/>
        <w:ind w:firstLineChars="200" w:firstLine="420"/>
        <w:rPr>
          <w:rFonts w:ascii="宋体" w:eastAsia="宋体" w:hAnsi="宋体" w:cs="宋体"/>
          <w:szCs w:val="21"/>
        </w:rPr>
      </w:pPr>
      <w:r w:rsidRPr="00200E47">
        <w:rPr>
          <w:rFonts w:ascii="宋体" w:eastAsia="宋体" w:hAnsi="宋体" w:cs="宋体" w:hint="eastAsia"/>
          <w:szCs w:val="21"/>
        </w:rPr>
        <w:t>2.8“正偏离”，是指响应文件对磋商文件“采购需求”中有关条款作出的响应优于条款要求并有利于采购人的情形。</w:t>
      </w:r>
    </w:p>
    <w:p w:rsidR="00A16B9C" w:rsidRPr="00200E47" w:rsidRDefault="002558A8">
      <w:pPr>
        <w:spacing w:line="360" w:lineRule="auto"/>
        <w:ind w:firstLineChars="200" w:firstLine="420"/>
        <w:rPr>
          <w:rFonts w:ascii="宋体" w:eastAsia="宋体" w:hAnsi="宋体" w:cs="宋体"/>
          <w:szCs w:val="21"/>
        </w:rPr>
      </w:pPr>
      <w:r w:rsidRPr="00200E47">
        <w:rPr>
          <w:rFonts w:ascii="宋体" w:eastAsia="宋体" w:hAnsi="宋体" w:cs="宋体" w:hint="eastAsia"/>
          <w:szCs w:val="21"/>
        </w:rPr>
        <w:t>2.9“负偏离”，是指响应文件对磋商文件“采购需求”中有关条款作出的响应不满足条款要求，导致采购人要求不能得到满足的情形。</w:t>
      </w:r>
    </w:p>
    <w:p w:rsidR="00A16B9C" w:rsidRPr="00200E47" w:rsidRDefault="002558A8">
      <w:pPr>
        <w:spacing w:line="360" w:lineRule="auto"/>
        <w:ind w:firstLineChars="200" w:firstLine="420"/>
        <w:rPr>
          <w:rFonts w:ascii="宋体" w:eastAsia="宋体" w:hAnsi="宋体" w:cs="宋体"/>
          <w:szCs w:val="21"/>
        </w:rPr>
      </w:pPr>
      <w:r w:rsidRPr="00200E47">
        <w:rPr>
          <w:rFonts w:ascii="宋体" w:eastAsia="宋体" w:hAnsi="宋体" w:cs="宋体" w:hint="eastAsia"/>
          <w:szCs w:val="21"/>
        </w:rPr>
        <w:t>2.10“允许负偏离的条款”是指采购需求中的不属于“实质性要求”的条款。</w:t>
      </w:r>
    </w:p>
    <w:p w:rsidR="00A16B9C" w:rsidRPr="00200E47" w:rsidRDefault="002558A8">
      <w:pPr>
        <w:spacing w:line="360" w:lineRule="auto"/>
        <w:ind w:firstLineChars="200" w:firstLine="420"/>
        <w:rPr>
          <w:rFonts w:ascii="宋体" w:eastAsia="宋体" w:hAnsi="宋体" w:cs="宋体"/>
          <w:szCs w:val="21"/>
        </w:rPr>
      </w:pPr>
      <w:r w:rsidRPr="00200E47">
        <w:rPr>
          <w:rFonts w:ascii="宋体" w:eastAsia="宋体" w:hAnsi="宋体" w:cs="宋体" w:hint="eastAsia"/>
          <w:szCs w:val="21"/>
        </w:rPr>
        <w:t>2.11“书面形式”是指合同书、信件和数据电文（包括电报、电传、传真、电子数据交换和电子邮件）等可以有形地表现所载内容的形式。</w:t>
      </w:r>
    </w:p>
    <w:p w:rsidR="00A16B9C" w:rsidRPr="00200E47" w:rsidRDefault="002558A8">
      <w:pPr>
        <w:spacing w:line="360" w:lineRule="auto"/>
        <w:ind w:firstLineChars="200" w:firstLine="420"/>
        <w:rPr>
          <w:rFonts w:ascii="宋体" w:eastAsia="宋体" w:hAnsi="宋体" w:cs="宋体"/>
          <w:szCs w:val="21"/>
        </w:rPr>
      </w:pPr>
      <w:r w:rsidRPr="00200E47">
        <w:rPr>
          <w:rFonts w:ascii="宋体" w:eastAsia="宋体" w:hAnsi="宋体" w:cs="宋体" w:hint="eastAsia"/>
          <w:szCs w:val="21"/>
        </w:rPr>
        <w:t>2.12“首次报价”是指供应商提交的首次响应文件中的报价。</w:t>
      </w:r>
    </w:p>
    <w:p w:rsidR="00A16B9C" w:rsidRPr="00200E47" w:rsidRDefault="002558A8">
      <w:pPr>
        <w:spacing w:line="360" w:lineRule="auto"/>
        <w:ind w:firstLineChars="200" w:firstLine="420"/>
        <w:rPr>
          <w:rFonts w:ascii="宋体" w:eastAsia="宋体" w:hAnsi="宋体" w:cs="宋体"/>
          <w:szCs w:val="21"/>
        </w:rPr>
      </w:pPr>
      <w:r w:rsidRPr="00200E47">
        <w:rPr>
          <w:rFonts w:ascii="宋体" w:eastAsia="宋体" w:hAnsi="宋体" w:cs="宋体" w:hint="eastAsia"/>
          <w:szCs w:val="21"/>
        </w:rPr>
        <w:t>2.13“评审报价”是指供应商提交的最后报价并经修正（如有）和政策功能价格扣除（如有）后的价格。</w:t>
      </w:r>
    </w:p>
    <w:p w:rsidR="00A16B9C" w:rsidRPr="00200E47" w:rsidRDefault="002558A8">
      <w:pPr>
        <w:spacing w:line="360" w:lineRule="auto"/>
        <w:ind w:firstLineChars="200" w:firstLine="482"/>
        <w:rPr>
          <w:rFonts w:ascii="黑体" w:eastAsia="黑体" w:hAnsi="黑体" w:cs="宋体"/>
          <w:b/>
          <w:bCs/>
          <w:sz w:val="24"/>
          <w:szCs w:val="24"/>
        </w:rPr>
      </w:pPr>
      <w:r w:rsidRPr="00200E47">
        <w:rPr>
          <w:rFonts w:ascii="黑体" w:eastAsia="黑体" w:hAnsi="黑体" w:cs="宋体" w:hint="eastAsia"/>
          <w:b/>
          <w:bCs/>
          <w:sz w:val="24"/>
          <w:szCs w:val="24"/>
        </w:rPr>
        <w:t>3.供应商的资格条件</w:t>
      </w:r>
    </w:p>
    <w:p w:rsidR="00A16B9C" w:rsidRPr="00200E47" w:rsidRDefault="002558A8">
      <w:pPr>
        <w:spacing w:line="360" w:lineRule="auto"/>
        <w:ind w:firstLineChars="200" w:firstLine="420"/>
        <w:rPr>
          <w:rFonts w:ascii="宋体" w:eastAsia="宋体" w:hAnsi="宋体" w:cs="宋体"/>
          <w:szCs w:val="21"/>
        </w:rPr>
      </w:pPr>
      <w:r w:rsidRPr="00200E47">
        <w:rPr>
          <w:rFonts w:ascii="宋体" w:eastAsia="宋体" w:hAnsi="宋体" w:cs="宋体" w:hint="eastAsia"/>
          <w:szCs w:val="21"/>
        </w:rPr>
        <w:t>供应商的资格条件详见“供应商须知前附表”。</w:t>
      </w:r>
    </w:p>
    <w:p w:rsidR="00A16B9C" w:rsidRPr="00200E47" w:rsidRDefault="002558A8">
      <w:pPr>
        <w:spacing w:line="360" w:lineRule="auto"/>
        <w:ind w:firstLineChars="200" w:firstLine="482"/>
        <w:rPr>
          <w:rFonts w:ascii="黑体" w:eastAsia="黑体" w:hAnsi="黑体" w:cs="宋体"/>
          <w:b/>
          <w:bCs/>
          <w:sz w:val="24"/>
          <w:szCs w:val="24"/>
        </w:rPr>
      </w:pPr>
      <w:r w:rsidRPr="00200E47">
        <w:rPr>
          <w:rFonts w:ascii="黑体" w:eastAsia="黑体" w:hAnsi="黑体" w:cs="宋体" w:hint="eastAsia"/>
          <w:b/>
          <w:bCs/>
          <w:sz w:val="24"/>
          <w:szCs w:val="24"/>
        </w:rPr>
        <w:t>4.磋商费用</w:t>
      </w:r>
    </w:p>
    <w:p w:rsidR="00A16B9C" w:rsidRPr="00200E47" w:rsidRDefault="002558A8">
      <w:pPr>
        <w:spacing w:line="360" w:lineRule="auto"/>
        <w:ind w:firstLineChars="200" w:firstLine="420"/>
        <w:rPr>
          <w:rFonts w:ascii="宋体" w:eastAsia="宋体" w:hAnsi="宋体" w:cs="宋体"/>
          <w:szCs w:val="21"/>
        </w:rPr>
      </w:pPr>
      <w:r w:rsidRPr="00200E47">
        <w:rPr>
          <w:rFonts w:ascii="宋体" w:eastAsia="宋体" w:hAnsi="宋体" w:cs="宋体" w:hint="eastAsia"/>
          <w:szCs w:val="21"/>
        </w:rPr>
        <w:lastRenderedPageBreak/>
        <w:t>供应商应承担参与本次采购活动有关的所有费用，包括但不限于、勘查现场、编制和提交响应文件、参加磋商与应答、签订合同等，不论竞标结果如何，均应自行承担。</w:t>
      </w:r>
    </w:p>
    <w:p w:rsidR="00A16B9C" w:rsidRPr="00200E47" w:rsidRDefault="002558A8">
      <w:pPr>
        <w:spacing w:line="360" w:lineRule="auto"/>
        <w:ind w:firstLineChars="200" w:firstLine="482"/>
        <w:rPr>
          <w:rFonts w:ascii="黑体" w:eastAsia="黑体" w:hAnsi="黑体" w:cs="宋体"/>
          <w:b/>
          <w:bCs/>
          <w:sz w:val="24"/>
          <w:szCs w:val="24"/>
        </w:rPr>
      </w:pPr>
      <w:r w:rsidRPr="00200E47">
        <w:rPr>
          <w:rFonts w:ascii="黑体" w:eastAsia="黑体" w:hAnsi="黑体" w:cs="宋体" w:hint="eastAsia"/>
          <w:b/>
          <w:bCs/>
          <w:sz w:val="24"/>
          <w:szCs w:val="24"/>
        </w:rPr>
        <w:t>5.联合体竞标</w:t>
      </w:r>
    </w:p>
    <w:p w:rsidR="00A16B9C" w:rsidRPr="00200E47" w:rsidRDefault="002558A8">
      <w:pPr>
        <w:spacing w:line="360" w:lineRule="auto"/>
        <w:ind w:firstLineChars="200" w:firstLine="420"/>
        <w:rPr>
          <w:rFonts w:ascii="宋体" w:eastAsia="宋体" w:hAnsi="宋体" w:cs="宋体"/>
          <w:szCs w:val="21"/>
        </w:rPr>
      </w:pPr>
      <w:r w:rsidRPr="00200E47">
        <w:rPr>
          <w:rFonts w:ascii="宋体" w:eastAsia="宋体" w:hAnsi="宋体" w:cs="宋体" w:hint="eastAsia"/>
          <w:szCs w:val="21"/>
        </w:rPr>
        <w:t>5.1本项目是否接受联合体竞标，详见“供应商须知前附表”。</w:t>
      </w:r>
    </w:p>
    <w:p w:rsidR="00A16B9C" w:rsidRPr="00200E47" w:rsidRDefault="002558A8">
      <w:pPr>
        <w:spacing w:line="360" w:lineRule="auto"/>
        <w:ind w:firstLineChars="200" w:firstLine="420"/>
        <w:rPr>
          <w:rFonts w:ascii="宋体" w:eastAsia="宋体" w:hAnsi="宋体" w:cs="宋体"/>
          <w:szCs w:val="21"/>
        </w:rPr>
      </w:pPr>
      <w:r w:rsidRPr="00200E47">
        <w:rPr>
          <w:rFonts w:ascii="宋体" w:eastAsia="宋体" w:hAnsi="宋体" w:cs="宋体" w:hint="eastAsia"/>
          <w:szCs w:val="21"/>
        </w:rPr>
        <w:t>5.2</w:t>
      </w:r>
      <w:r w:rsidRPr="00200E47">
        <w:rPr>
          <w:rFonts w:ascii="宋体" w:eastAsia="宋体" w:hAnsi="宋体" w:cs="Times New Roman" w:hint="eastAsia"/>
          <w:szCs w:val="24"/>
        </w:rPr>
        <w:t>如接受联合体竞标，</w:t>
      </w:r>
      <w:r w:rsidRPr="00200E47">
        <w:rPr>
          <w:rFonts w:ascii="宋体" w:eastAsia="宋体" w:hAnsi="宋体" w:cs="宋体" w:hint="eastAsia"/>
          <w:szCs w:val="21"/>
        </w:rPr>
        <w:t>联合体竞标要求详见“供应商须知前附表”。</w:t>
      </w:r>
    </w:p>
    <w:p w:rsidR="00A16B9C" w:rsidRPr="00200E47" w:rsidRDefault="002558A8">
      <w:pPr>
        <w:spacing w:line="360" w:lineRule="auto"/>
        <w:ind w:firstLineChars="200" w:firstLine="420"/>
        <w:rPr>
          <w:rFonts w:ascii="宋体" w:eastAsia="宋体" w:hAnsi="宋体" w:cs="Times New Roman"/>
          <w:bCs/>
          <w:szCs w:val="21"/>
        </w:rPr>
      </w:pPr>
      <w:r w:rsidRPr="00200E47">
        <w:rPr>
          <w:rFonts w:ascii="宋体" w:eastAsia="宋体" w:hAnsi="宋体" w:cs="宋体" w:hint="eastAsia"/>
          <w:szCs w:val="21"/>
        </w:rPr>
        <w:t>5.3</w:t>
      </w:r>
      <w:r w:rsidRPr="00200E47">
        <w:rPr>
          <w:rFonts w:ascii="宋体" w:eastAsia="宋体" w:hAnsi="宋体" w:cs="Times New Roman" w:hint="eastAsia"/>
          <w:bCs/>
          <w:szCs w:val="21"/>
        </w:rPr>
        <w:t>根据《政府采购促进中小企业发展管理办法》（财库[2020]46号）第九条及《广西壮族自治区财政厅关于持续优化政府采购营商环境推动高质量发展的通知》（桂财采〔2024〕55号）规定，接受大中型企业与小微企业组成联合体的采购项目，对于联合协议约定小微企业的合同份额占到合同总金额 30%以上的，采购人、采购代理机构应当对联合体的报价给予工程项目为 1%—2%的扣除，用扣除后的价格参加评审。组成联合体的小微企业与联合体内其他企业、分包企业之间存在直接控股、管理关系的，不享受价格扣除优惠政策。</w:t>
      </w:r>
    </w:p>
    <w:p w:rsidR="00A16B9C" w:rsidRPr="00200E47" w:rsidRDefault="002558A8">
      <w:pPr>
        <w:spacing w:line="360" w:lineRule="auto"/>
        <w:ind w:firstLineChars="200" w:firstLine="482"/>
        <w:rPr>
          <w:rFonts w:ascii="黑体" w:eastAsia="黑体" w:hAnsi="黑体" w:cs="宋体"/>
          <w:b/>
          <w:bCs/>
          <w:sz w:val="24"/>
          <w:szCs w:val="24"/>
        </w:rPr>
      </w:pPr>
      <w:r w:rsidRPr="00200E47">
        <w:rPr>
          <w:rFonts w:ascii="黑体" w:eastAsia="黑体" w:hAnsi="黑体" w:cs="宋体" w:hint="eastAsia"/>
          <w:b/>
          <w:bCs/>
          <w:sz w:val="24"/>
          <w:szCs w:val="24"/>
        </w:rPr>
        <w:t>6.转包与分包</w:t>
      </w:r>
    </w:p>
    <w:p w:rsidR="00A16B9C" w:rsidRPr="00200E47" w:rsidRDefault="002558A8">
      <w:pPr>
        <w:spacing w:line="360" w:lineRule="auto"/>
        <w:ind w:firstLineChars="200" w:firstLine="420"/>
        <w:rPr>
          <w:rFonts w:ascii="宋体" w:eastAsia="宋体" w:hAnsi="宋体" w:cs="宋体"/>
          <w:szCs w:val="21"/>
        </w:rPr>
      </w:pPr>
      <w:r w:rsidRPr="00200E47">
        <w:rPr>
          <w:rFonts w:ascii="宋体" w:eastAsia="宋体" w:hAnsi="宋体" w:cs="宋体" w:hint="eastAsia"/>
          <w:szCs w:val="21"/>
        </w:rPr>
        <w:t>6.1本项目是否允许分包详见“供应商须知前附表”，本项目不允许违法分包。</w:t>
      </w:r>
    </w:p>
    <w:p w:rsidR="00A16B9C" w:rsidRPr="00200E47" w:rsidRDefault="002558A8">
      <w:pPr>
        <w:spacing w:line="360" w:lineRule="auto"/>
        <w:ind w:firstLineChars="200" w:firstLine="420"/>
        <w:rPr>
          <w:rFonts w:ascii="宋体" w:eastAsia="宋体" w:hAnsi="宋体" w:cs="宋体"/>
          <w:szCs w:val="21"/>
        </w:rPr>
      </w:pPr>
      <w:r w:rsidRPr="00200E47">
        <w:rPr>
          <w:rFonts w:ascii="宋体" w:eastAsia="宋体" w:hAnsi="宋体" w:cs="宋体" w:hint="eastAsia"/>
          <w:szCs w:val="21"/>
        </w:rPr>
        <w:t>6.2</w:t>
      </w:r>
      <w:r w:rsidRPr="00200E47">
        <w:rPr>
          <w:rFonts w:ascii="宋体" w:eastAsia="宋体" w:hAnsi="宋体" w:cs="Times New Roman" w:hint="eastAsia"/>
          <w:bCs/>
          <w:szCs w:val="21"/>
        </w:rPr>
        <w:t>根据《政府采购促进中小企业发展管理办法》（财库[2020]46号）第九条及《广西壮族自治区财政厅关于持续优化政府采购营商环境推动高质量发展的通知》（桂财采〔2024〕55号）规定，允许大中型企业向一家或者多家小微企业分包的采购项目，对于分包意向协议约定小微企业的合同份额占到合同总金额 30%以上的，采购人、采购代理机构应当对大中型企业的报价给予 1%-2%的扣除，用扣除后的价格参加评审。接受分包的小微企业与分包企业之间存在直接控股、管理关系的，不享受价格扣除优惠政策。</w:t>
      </w:r>
    </w:p>
    <w:p w:rsidR="00A16B9C" w:rsidRPr="00200E47" w:rsidRDefault="002558A8">
      <w:pPr>
        <w:spacing w:line="360" w:lineRule="auto"/>
        <w:ind w:firstLineChars="200" w:firstLine="482"/>
        <w:rPr>
          <w:rFonts w:ascii="黑体" w:eastAsia="黑体" w:hAnsi="黑体" w:cs="宋体"/>
          <w:b/>
          <w:bCs/>
          <w:sz w:val="24"/>
          <w:szCs w:val="24"/>
        </w:rPr>
      </w:pPr>
      <w:bookmarkStart w:id="36" w:name="_Toc254970532"/>
      <w:bookmarkStart w:id="37" w:name="_Toc254970673"/>
      <w:r w:rsidRPr="00200E47">
        <w:rPr>
          <w:rFonts w:ascii="黑体" w:eastAsia="黑体" w:hAnsi="黑体" w:cs="宋体" w:hint="eastAsia"/>
          <w:b/>
          <w:bCs/>
          <w:sz w:val="24"/>
          <w:szCs w:val="24"/>
        </w:rPr>
        <w:t>7.特别说明</w:t>
      </w:r>
      <w:bookmarkEnd w:id="36"/>
      <w:bookmarkEnd w:id="37"/>
    </w:p>
    <w:p w:rsidR="00A16B9C" w:rsidRPr="00200E47" w:rsidRDefault="002558A8">
      <w:pPr>
        <w:spacing w:line="360" w:lineRule="auto"/>
        <w:ind w:firstLineChars="200" w:firstLine="420"/>
        <w:rPr>
          <w:rFonts w:ascii="宋体" w:eastAsia="宋体" w:hAnsi="宋体" w:cs="宋体"/>
          <w:szCs w:val="21"/>
        </w:rPr>
      </w:pPr>
      <w:bookmarkStart w:id="38" w:name="_8.1提供相同品牌产品且通过资格审查、符合性审查的不同投标人参加同一合"/>
      <w:bookmarkEnd w:id="38"/>
      <w:r w:rsidRPr="00200E47">
        <w:rPr>
          <w:rFonts w:ascii="宋体" w:eastAsia="宋体" w:hAnsi="宋体" w:cs="宋体" w:hint="eastAsia"/>
          <w:szCs w:val="21"/>
        </w:rPr>
        <w:t>7.1</w:t>
      </w:r>
      <w:bookmarkStart w:id="39" w:name="_Hlk65832145"/>
      <w:r w:rsidRPr="00200E47">
        <w:rPr>
          <w:rFonts w:ascii="宋体" w:eastAsia="宋体" w:hAnsi="宋体" w:cs="Times New Roman" w:hint="eastAsia"/>
          <w:szCs w:val="21"/>
        </w:rPr>
        <w:t>如果本磋商文件要求提供供应商或制造商的资格、信誉、荣誉、业绩与企业认证等材料的，资格、信誉、荣誉、业绩与企业认证等必须为供应商或者制造商所拥有或自身获得</w:t>
      </w:r>
      <w:r w:rsidRPr="00200E47">
        <w:rPr>
          <w:rFonts w:ascii="宋体" w:eastAsia="宋体" w:hAnsi="宋体" w:cs="宋体" w:hint="eastAsia"/>
          <w:szCs w:val="21"/>
        </w:rPr>
        <w:t>。</w:t>
      </w:r>
    </w:p>
    <w:bookmarkEnd w:id="39"/>
    <w:p w:rsidR="00A16B9C" w:rsidRPr="00200E47" w:rsidRDefault="002558A8">
      <w:pPr>
        <w:spacing w:line="360" w:lineRule="auto"/>
        <w:ind w:firstLineChars="200" w:firstLine="420"/>
        <w:rPr>
          <w:rFonts w:ascii="宋体" w:eastAsia="宋体" w:hAnsi="宋体" w:cs="宋体"/>
          <w:szCs w:val="21"/>
        </w:rPr>
      </w:pPr>
      <w:r w:rsidRPr="00200E47">
        <w:rPr>
          <w:rFonts w:ascii="宋体" w:eastAsia="宋体" w:hAnsi="宋体" w:cs="宋体" w:hint="eastAsia"/>
          <w:szCs w:val="21"/>
        </w:rPr>
        <w:t>7.2供应商应仔细阅读磋商文件的所有内容，按照磋商文件的要求提交响应文件，并对所提供的全部资料的真实性承担法律责任。</w:t>
      </w:r>
    </w:p>
    <w:p w:rsidR="00A16B9C" w:rsidRPr="00200E47" w:rsidRDefault="002558A8">
      <w:pPr>
        <w:spacing w:line="360" w:lineRule="auto"/>
        <w:ind w:firstLineChars="200" w:firstLine="420"/>
        <w:rPr>
          <w:rFonts w:ascii="宋体" w:eastAsia="宋体" w:hAnsi="宋体" w:cs="宋体"/>
          <w:szCs w:val="21"/>
        </w:rPr>
      </w:pPr>
      <w:r w:rsidRPr="00200E47">
        <w:rPr>
          <w:rFonts w:ascii="宋体" w:eastAsia="宋体" w:hAnsi="宋体" w:cs="宋体" w:hint="eastAsia"/>
          <w:szCs w:val="21"/>
        </w:rPr>
        <w:t>7.3供应商在竞标活动中提供任何疑似虚假材料，将报监管部门查处；签订合同后发现的，成交供应商须依照《中华人民共和国消费者权益保护法》规定赔偿采购人，且民事赔偿并不免除违法供应商的行政与刑事责任。</w:t>
      </w:r>
    </w:p>
    <w:p w:rsidR="00A16B9C" w:rsidRPr="00200E47" w:rsidRDefault="002558A8">
      <w:pPr>
        <w:spacing w:line="360" w:lineRule="auto"/>
        <w:ind w:firstLineChars="200" w:firstLine="420"/>
        <w:rPr>
          <w:rFonts w:ascii="宋体" w:eastAsia="宋体" w:hAnsi="宋体" w:cs="宋体"/>
          <w:szCs w:val="21"/>
        </w:rPr>
      </w:pPr>
      <w:r w:rsidRPr="00200E47">
        <w:rPr>
          <w:rFonts w:ascii="宋体" w:eastAsia="宋体" w:hAnsi="宋体" w:cs="宋体" w:hint="eastAsia"/>
          <w:szCs w:val="21"/>
        </w:rPr>
        <w:t>7.4在政府采购活动中，采购人员及相关人员与供应商有下列利害关系之一的，应当回避：</w:t>
      </w:r>
    </w:p>
    <w:p w:rsidR="00A16B9C" w:rsidRPr="00200E47" w:rsidRDefault="002558A8">
      <w:pPr>
        <w:spacing w:line="360" w:lineRule="auto"/>
        <w:ind w:firstLineChars="200" w:firstLine="420"/>
        <w:rPr>
          <w:rFonts w:ascii="宋体" w:eastAsia="宋体" w:hAnsi="宋体" w:cs="宋体"/>
          <w:szCs w:val="21"/>
        </w:rPr>
      </w:pPr>
      <w:r w:rsidRPr="00200E47">
        <w:rPr>
          <w:rFonts w:ascii="宋体" w:eastAsia="宋体" w:hAnsi="宋体" w:cs="宋体" w:hint="eastAsia"/>
          <w:szCs w:val="21"/>
        </w:rPr>
        <w:t>（1）参加采购活动前3年内与供应商存在劳动关系；</w:t>
      </w:r>
    </w:p>
    <w:p w:rsidR="00A16B9C" w:rsidRPr="00200E47" w:rsidRDefault="002558A8">
      <w:pPr>
        <w:spacing w:line="360" w:lineRule="auto"/>
        <w:ind w:firstLineChars="200" w:firstLine="420"/>
        <w:rPr>
          <w:rFonts w:ascii="宋体" w:eastAsia="宋体" w:hAnsi="宋体" w:cs="宋体"/>
          <w:szCs w:val="21"/>
        </w:rPr>
      </w:pPr>
      <w:r w:rsidRPr="00200E47">
        <w:rPr>
          <w:rFonts w:ascii="宋体" w:eastAsia="宋体" w:hAnsi="宋体" w:cs="宋体" w:hint="eastAsia"/>
          <w:szCs w:val="21"/>
        </w:rPr>
        <w:t>（2）参加采购活动前3年内担任供应商的董事、监事；</w:t>
      </w:r>
    </w:p>
    <w:p w:rsidR="00A16B9C" w:rsidRPr="00200E47" w:rsidRDefault="002558A8">
      <w:pPr>
        <w:spacing w:line="360" w:lineRule="auto"/>
        <w:ind w:firstLineChars="200" w:firstLine="420"/>
        <w:rPr>
          <w:rFonts w:ascii="宋体" w:eastAsia="宋体" w:hAnsi="宋体" w:cs="宋体"/>
          <w:szCs w:val="21"/>
        </w:rPr>
      </w:pPr>
      <w:r w:rsidRPr="00200E47">
        <w:rPr>
          <w:rFonts w:ascii="宋体" w:eastAsia="宋体" w:hAnsi="宋体" w:cs="宋体" w:hint="eastAsia"/>
          <w:szCs w:val="21"/>
        </w:rPr>
        <w:t>（3）参加采购活动前3年内是供应商的控股股东或者实际控制人；</w:t>
      </w:r>
    </w:p>
    <w:p w:rsidR="00A16B9C" w:rsidRPr="00200E47" w:rsidRDefault="002558A8">
      <w:pPr>
        <w:spacing w:line="360" w:lineRule="auto"/>
        <w:ind w:firstLineChars="200" w:firstLine="420"/>
        <w:rPr>
          <w:rFonts w:ascii="宋体" w:eastAsia="宋体" w:hAnsi="宋体" w:cs="宋体"/>
          <w:szCs w:val="21"/>
        </w:rPr>
      </w:pPr>
      <w:r w:rsidRPr="00200E47">
        <w:rPr>
          <w:rFonts w:ascii="宋体" w:eastAsia="宋体" w:hAnsi="宋体" w:cs="宋体" w:hint="eastAsia"/>
          <w:szCs w:val="21"/>
        </w:rPr>
        <w:t>（4）与供应商的法定代表人或者负责人有夫妻、直系血亲、三代以内旁系血亲或者近姻亲关系；</w:t>
      </w:r>
    </w:p>
    <w:p w:rsidR="00A16B9C" w:rsidRPr="00200E47" w:rsidRDefault="002558A8">
      <w:pPr>
        <w:spacing w:line="360" w:lineRule="auto"/>
        <w:ind w:firstLineChars="200" w:firstLine="420"/>
        <w:rPr>
          <w:rFonts w:ascii="宋体" w:eastAsia="宋体" w:hAnsi="宋体" w:cs="宋体"/>
          <w:szCs w:val="21"/>
        </w:rPr>
      </w:pPr>
      <w:r w:rsidRPr="00200E47">
        <w:rPr>
          <w:rFonts w:ascii="宋体" w:eastAsia="宋体" w:hAnsi="宋体" w:cs="宋体" w:hint="eastAsia"/>
          <w:szCs w:val="21"/>
        </w:rPr>
        <w:t>（5）与供应商有其他可能影响政府采购活动公平、公正进行的关系。</w:t>
      </w:r>
    </w:p>
    <w:p w:rsidR="00A16B9C" w:rsidRPr="00200E47" w:rsidRDefault="002558A8">
      <w:pPr>
        <w:spacing w:line="360" w:lineRule="auto"/>
        <w:ind w:firstLineChars="200" w:firstLine="420"/>
        <w:rPr>
          <w:rFonts w:ascii="宋体" w:eastAsia="宋体" w:hAnsi="宋体" w:cs="宋体"/>
          <w:szCs w:val="21"/>
        </w:rPr>
      </w:pPr>
      <w:r w:rsidRPr="00200E47">
        <w:rPr>
          <w:rFonts w:ascii="宋体" w:eastAsia="宋体" w:hAnsi="宋体" w:cs="宋体" w:hint="eastAsia"/>
          <w:szCs w:val="21"/>
        </w:rPr>
        <w:t>供应商认为采购人员及相关人员与其他供应商有利害关系的，可以向采购人或者采购代理机</w:t>
      </w:r>
      <w:r w:rsidRPr="00200E47">
        <w:rPr>
          <w:rFonts w:ascii="宋体" w:eastAsia="宋体" w:hAnsi="宋体" w:cs="宋体" w:hint="eastAsia"/>
          <w:szCs w:val="21"/>
        </w:rPr>
        <w:lastRenderedPageBreak/>
        <w:t>构书面提出回避申请，并说明理由。采购人或者采购代理机构应当及时询问被申请回避人员，有利害关系的被申请回避人员应当回避。</w:t>
      </w:r>
    </w:p>
    <w:p w:rsidR="00A16B9C" w:rsidRPr="00200E47" w:rsidRDefault="002558A8">
      <w:pPr>
        <w:spacing w:line="360" w:lineRule="auto"/>
        <w:ind w:firstLineChars="200" w:firstLine="420"/>
        <w:rPr>
          <w:rFonts w:ascii="宋体" w:eastAsia="宋体" w:hAnsi="宋体" w:cs="宋体"/>
          <w:szCs w:val="21"/>
        </w:rPr>
      </w:pPr>
      <w:r w:rsidRPr="00200E47">
        <w:rPr>
          <w:rFonts w:ascii="宋体" w:eastAsia="宋体" w:hAnsi="宋体" w:cs="宋体" w:hint="eastAsia"/>
          <w:szCs w:val="21"/>
        </w:rPr>
        <w:t>7.5有下列情形之一的视为供应商相互串通竞标，响应文件将被视为无效：</w:t>
      </w:r>
    </w:p>
    <w:p w:rsidR="00A16B9C" w:rsidRPr="00200E47" w:rsidRDefault="002558A8">
      <w:pPr>
        <w:spacing w:line="360" w:lineRule="auto"/>
        <w:ind w:firstLineChars="200" w:firstLine="420"/>
        <w:rPr>
          <w:rFonts w:ascii="宋体" w:eastAsia="宋体" w:hAnsi="宋体" w:cs="宋体"/>
          <w:szCs w:val="21"/>
        </w:rPr>
      </w:pPr>
      <w:r w:rsidRPr="00200E47">
        <w:rPr>
          <w:rFonts w:ascii="宋体" w:eastAsia="宋体" w:hAnsi="宋体" w:cs="宋体" w:hint="eastAsia"/>
          <w:szCs w:val="21"/>
        </w:rPr>
        <w:t>（1）不同供应商的响应文件由同一单位或者个人编制；或者不同供应商报名的IP地址一致的；或者编制响应文件硬件设备CPU编号、硬盘编号、网卡地址一致的情况。</w:t>
      </w:r>
    </w:p>
    <w:p w:rsidR="00A16B9C" w:rsidRPr="00200E47" w:rsidRDefault="002558A8">
      <w:pPr>
        <w:spacing w:line="360" w:lineRule="auto"/>
        <w:ind w:firstLineChars="200" w:firstLine="420"/>
        <w:rPr>
          <w:rFonts w:ascii="宋体" w:eastAsia="宋体" w:hAnsi="宋体" w:cs="宋体"/>
          <w:szCs w:val="21"/>
        </w:rPr>
      </w:pPr>
      <w:r w:rsidRPr="00200E47">
        <w:rPr>
          <w:rFonts w:ascii="宋体" w:eastAsia="宋体" w:hAnsi="宋体" w:cs="宋体" w:hint="eastAsia"/>
          <w:szCs w:val="21"/>
        </w:rPr>
        <w:t>（2）不同供应商委托同一单位或者个人办理竞标事宜；</w:t>
      </w:r>
    </w:p>
    <w:p w:rsidR="00A16B9C" w:rsidRPr="00200E47" w:rsidRDefault="002558A8">
      <w:pPr>
        <w:spacing w:line="360" w:lineRule="auto"/>
        <w:ind w:firstLineChars="200" w:firstLine="420"/>
        <w:rPr>
          <w:rFonts w:ascii="宋体" w:eastAsia="宋体" w:hAnsi="宋体" w:cs="宋体"/>
          <w:szCs w:val="21"/>
        </w:rPr>
      </w:pPr>
      <w:r w:rsidRPr="00200E47">
        <w:rPr>
          <w:rFonts w:ascii="宋体" w:eastAsia="宋体" w:hAnsi="宋体" w:cs="宋体" w:hint="eastAsia"/>
          <w:szCs w:val="21"/>
        </w:rPr>
        <w:t>（3）不同的供应商的响应文件载明的项目管理员为同一个人；</w:t>
      </w:r>
    </w:p>
    <w:p w:rsidR="00A16B9C" w:rsidRPr="00200E47" w:rsidRDefault="002558A8">
      <w:pPr>
        <w:spacing w:line="360" w:lineRule="auto"/>
        <w:ind w:firstLineChars="200" w:firstLine="420"/>
        <w:rPr>
          <w:rFonts w:ascii="宋体" w:eastAsia="宋体" w:hAnsi="宋体" w:cs="宋体"/>
          <w:szCs w:val="21"/>
        </w:rPr>
      </w:pPr>
      <w:r w:rsidRPr="00200E47">
        <w:rPr>
          <w:rFonts w:ascii="宋体" w:eastAsia="宋体" w:hAnsi="宋体" w:cs="宋体" w:hint="eastAsia"/>
          <w:szCs w:val="21"/>
        </w:rPr>
        <w:t>（4）不同供应商的响应文件异常一致或者报价呈规律性差异；</w:t>
      </w:r>
    </w:p>
    <w:p w:rsidR="00A16B9C" w:rsidRPr="00200E47" w:rsidRDefault="002558A8">
      <w:pPr>
        <w:spacing w:line="360" w:lineRule="auto"/>
        <w:ind w:firstLineChars="200" w:firstLine="420"/>
        <w:rPr>
          <w:rFonts w:ascii="宋体" w:eastAsia="宋体" w:hAnsi="宋体" w:cs="宋体"/>
          <w:szCs w:val="21"/>
        </w:rPr>
      </w:pPr>
      <w:r w:rsidRPr="00200E47">
        <w:rPr>
          <w:rFonts w:ascii="宋体" w:eastAsia="宋体" w:hAnsi="宋体" w:cs="宋体" w:hint="eastAsia"/>
          <w:szCs w:val="21"/>
        </w:rPr>
        <w:t>（5）不同供应商的响应文件相互混装；</w:t>
      </w:r>
    </w:p>
    <w:p w:rsidR="00A16B9C" w:rsidRPr="00200E47" w:rsidRDefault="002558A8">
      <w:pPr>
        <w:tabs>
          <w:tab w:val="left" w:pos="6931"/>
        </w:tabs>
        <w:spacing w:line="360" w:lineRule="auto"/>
        <w:ind w:firstLineChars="200" w:firstLine="420"/>
        <w:rPr>
          <w:rFonts w:ascii="宋体" w:eastAsia="宋体" w:hAnsi="宋体" w:cs="宋体"/>
          <w:szCs w:val="21"/>
        </w:rPr>
      </w:pPr>
      <w:r w:rsidRPr="00200E47">
        <w:rPr>
          <w:rFonts w:ascii="宋体" w:eastAsia="宋体" w:hAnsi="宋体" w:cs="宋体" w:hint="eastAsia"/>
          <w:szCs w:val="21"/>
        </w:rPr>
        <w:t>（6）不同供应商的磋商保证金从同一单位或者个人账户转出。</w:t>
      </w:r>
      <w:r w:rsidRPr="00200E47">
        <w:rPr>
          <w:rFonts w:ascii="宋体" w:eastAsia="宋体" w:hAnsi="宋体" w:cs="宋体" w:hint="eastAsia"/>
          <w:szCs w:val="21"/>
        </w:rPr>
        <w:tab/>
      </w:r>
    </w:p>
    <w:p w:rsidR="00A16B9C" w:rsidRPr="00200E47" w:rsidRDefault="002558A8">
      <w:pPr>
        <w:spacing w:line="360" w:lineRule="auto"/>
        <w:ind w:firstLineChars="200" w:firstLine="420"/>
        <w:rPr>
          <w:rFonts w:ascii="宋体" w:eastAsia="宋体" w:hAnsi="宋体" w:cs="宋体"/>
          <w:szCs w:val="21"/>
        </w:rPr>
      </w:pPr>
      <w:r w:rsidRPr="00200E47">
        <w:rPr>
          <w:rFonts w:ascii="宋体" w:eastAsia="宋体" w:hAnsi="宋体" w:cs="宋体" w:hint="eastAsia"/>
          <w:szCs w:val="21"/>
        </w:rPr>
        <w:t>7.6供应商有下列情形之一的，属于恶意串通行为，将报同级监督管理部门：</w:t>
      </w:r>
    </w:p>
    <w:p w:rsidR="00A16B9C" w:rsidRPr="00200E47" w:rsidRDefault="002558A8">
      <w:pPr>
        <w:spacing w:line="360" w:lineRule="auto"/>
        <w:ind w:firstLineChars="200" w:firstLine="420"/>
        <w:rPr>
          <w:rFonts w:ascii="宋体" w:eastAsia="宋体" w:hAnsi="宋体" w:cs="宋体"/>
          <w:szCs w:val="21"/>
        </w:rPr>
      </w:pPr>
      <w:r w:rsidRPr="00200E47">
        <w:rPr>
          <w:rFonts w:ascii="宋体" w:eastAsia="宋体" w:hAnsi="宋体" w:cs="宋体" w:hint="eastAsia"/>
          <w:szCs w:val="21"/>
        </w:rPr>
        <w:t>（1）供应商直接或者间接从采购人或者采购代理机构处获得其他供应商的相关信息并修改其响应文件；</w:t>
      </w:r>
    </w:p>
    <w:p w:rsidR="00A16B9C" w:rsidRPr="00200E47" w:rsidRDefault="002558A8">
      <w:pPr>
        <w:spacing w:line="360" w:lineRule="auto"/>
        <w:ind w:firstLineChars="200" w:firstLine="420"/>
        <w:rPr>
          <w:rFonts w:ascii="宋体" w:eastAsia="宋体" w:hAnsi="宋体" w:cs="宋体"/>
          <w:szCs w:val="21"/>
        </w:rPr>
      </w:pPr>
      <w:r w:rsidRPr="00200E47">
        <w:rPr>
          <w:rFonts w:ascii="宋体" w:eastAsia="宋体" w:hAnsi="宋体" w:cs="宋体" w:hint="eastAsia"/>
          <w:szCs w:val="21"/>
        </w:rPr>
        <w:t>（2）供应商按照采购人或者采购代理机构的授意撤换、修改响应文件；</w:t>
      </w:r>
    </w:p>
    <w:p w:rsidR="00A16B9C" w:rsidRPr="00200E47" w:rsidRDefault="002558A8">
      <w:pPr>
        <w:spacing w:line="360" w:lineRule="auto"/>
        <w:ind w:firstLineChars="200" w:firstLine="420"/>
        <w:rPr>
          <w:rFonts w:ascii="宋体" w:eastAsia="宋体" w:hAnsi="宋体" w:cs="宋体"/>
          <w:szCs w:val="21"/>
        </w:rPr>
      </w:pPr>
      <w:r w:rsidRPr="00200E47">
        <w:rPr>
          <w:rFonts w:ascii="宋体" w:eastAsia="宋体" w:hAnsi="宋体" w:cs="宋体" w:hint="eastAsia"/>
          <w:szCs w:val="21"/>
        </w:rPr>
        <w:t>（3）供应商之间协商报价、技术方案等响应文件或者响应文件的实质性内容；</w:t>
      </w:r>
    </w:p>
    <w:p w:rsidR="00A16B9C" w:rsidRPr="00200E47" w:rsidRDefault="002558A8">
      <w:pPr>
        <w:spacing w:line="360" w:lineRule="auto"/>
        <w:ind w:firstLineChars="200" w:firstLine="420"/>
        <w:rPr>
          <w:rFonts w:ascii="宋体" w:eastAsia="宋体" w:hAnsi="宋体" w:cs="宋体"/>
          <w:szCs w:val="21"/>
        </w:rPr>
      </w:pPr>
      <w:r w:rsidRPr="00200E47">
        <w:rPr>
          <w:rFonts w:ascii="宋体" w:eastAsia="宋体" w:hAnsi="宋体" w:cs="宋体" w:hint="eastAsia"/>
          <w:szCs w:val="21"/>
        </w:rPr>
        <w:t>（4）属于同一集团、协会、商会等组织成员的供应商按照该组织要求协同参加政府采购活动；</w:t>
      </w:r>
    </w:p>
    <w:p w:rsidR="00A16B9C" w:rsidRPr="00200E47" w:rsidRDefault="002558A8">
      <w:pPr>
        <w:spacing w:line="360" w:lineRule="auto"/>
        <w:ind w:firstLineChars="200" w:firstLine="420"/>
        <w:rPr>
          <w:rFonts w:ascii="宋体" w:eastAsia="宋体" w:hAnsi="宋体" w:cs="宋体"/>
          <w:szCs w:val="21"/>
        </w:rPr>
      </w:pPr>
      <w:r w:rsidRPr="00200E47">
        <w:rPr>
          <w:rFonts w:ascii="宋体" w:eastAsia="宋体" w:hAnsi="宋体" w:cs="宋体" w:hint="eastAsia"/>
          <w:szCs w:val="21"/>
        </w:rPr>
        <w:t>（5）供应商之间事先约定一致抬高或者压低报价，或者在政府采购活动中事先约定轮流以高价位或者低价位成交，或者事先约定由某一特定供应商成交，然后再参加竞标；</w:t>
      </w:r>
    </w:p>
    <w:p w:rsidR="00A16B9C" w:rsidRPr="00200E47" w:rsidRDefault="002558A8">
      <w:pPr>
        <w:spacing w:line="360" w:lineRule="auto"/>
        <w:ind w:firstLineChars="200" w:firstLine="420"/>
        <w:rPr>
          <w:rFonts w:ascii="宋体" w:eastAsia="宋体" w:hAnsi="宋体" w:cs="宋体"/>
          <w:szCs w:val="21"/>
        </w:rPr>
      </w:pPr>
      <w:r w:rsidRPr="00200E47">
        <w:rPr>
          <w:rFonts w:ascii="宋体" w:eastAsia="宋体" w:hAnsi="宋体" w:cs="宋体" w:hint="eastAsia"/>
          <w:szCs w:val="21"/>
        </w:rPr>
        <w:t>（6）供应商之间商定部分供应商放弃参加政府采购活动或者放弃成交；</w:t>
      </w:r>
    </w:p>
    <w:p w:rsidR="00A16B9C" w:rsidRPr="00200E47" w:rsidRDefault="002558A8">
      <w:pPr>
        <w:spacing w:line="360" w:lineRule="auto"/>
        <w:ind w:firstLineChars="200" w:firstLine="420"/>
        <w:rPr>
          <w:rFonts w:ascii="宋体" w:eastAsia="宋体" w:hAnsi="宋体" w:cs="宋体"/>
          <w:szCs w:val="21"/>
        </w:rPr>
      </w:pPr>
      <w:r w:rsidRPr="00200E47">
        <w:rPr>
          <w:rFonts w:ascii="宋体" w:eastAsia="宋体" w:hAnsi="宋体" w:cs="宋体" w:hint="eastAsia"/>
          <w:szCs w:val="21"/>
        </w:rPr>
        <w:t>（7）供应商与采购人或者采购代理机构之间、供应商相互之间，为谋求特定供应商成交或者排斥其他供应商的其他串通行为。</w:t>
      </w:r>
    </w:p>
    <w:p w:rsidR="00A16B9C" w:rsidRPr="00200E47" w:rsidRDefault="002558A8">
      <w:pPr>
        <w:keepNext/>
        <w:keepLines/>
        <w:spacing w:line="360" w:lineRule="auto"/>
        <w:ind w:firstLineChars="200" w:firstLine="640"/>
        <w:outlineLvl w:val="2"/>
        <w:rPr>
          <w:rFonts w:ascii="宋体" w:eastAsia="宋体" w:hAnsi="宋体" w:cs="Times New Roman"/>
          <w:sz w:val="32"/>
          <w:szCs w:val="32"/>
        </w:rPr>
      </w:pPr>
      <w:bookmarkStart w:id="40" w:name="_Toc254970534"/>
      <w:bookmarkStart w:id="41" w:name="_Toc254970675"/>
      <w:bookmarkStart w:id="42" w:name="_Toc216278139"/>
      <w:r w:rsidRPr="00200E47">
        <w:rPr>
          <w:rFonts w:ascii="宋体" w:eastAsia="宋体" w:hAnsi="宋体" w:cs="Times New Roman" w:hint="eastAsia"/>
          <w:sz w:val="32"/>
          <w:szCs w:val="32"/>
        </w:rPr>
        <w:t>二、磋商文件</w:t>
      </w:r>
      <w:bookmarkEnd w:id="40"/>
      <w:bookmarkEnd w:id="41"/>
      <w:bookmarkEnd w:id="42"/>
    </w:p>
    <w:p w:rsidR="00A16B9C" w:rsidRPr="00200E47" w:rsidRDefault="002558A8">
      <w:pPr>
        <w:spacing w:line="360" w:lineRule="auto"/>
        <w:ind w:firstLineChars="200" w:firstLine="482"/>
        <w:rPr>
          <w:rFonts w:ascii="黑体" w:eastAsia="黑体" w:hAnsi="黑体" w:cs="宋体"/>
          <w:b/>
          <w:bCs/>
          <w:sz w:val="24"/>
          <w:szCs w:val="24"/>
        </w:rPr>
      </w:pPr>
      <w:r w:rsidRPr="00200E47">
        <w:rPr>
          <w:rFonts w:ascii="黑体" w:eastAsia="黑体" w:hAnsi="黑体" w:cs="宋体" w:hint="eastAsia"/>
          <w:b/>
          <w:bCs/>
          <w:sz w:val="24"/>
          <w:szCs w:val="24"/>
        </w:rPr>
        <w:t>8.磋商文件的构成</w:t>
      </w:r>
    </w:p>
    <w:p w:rsidR="00A16B9C" w:rsidRPr="00200E47" w:rsidRDefault="002558A8">
      <w:pPr>
        <w:spacing w:line="360" w:lineRule="auto"/>
        <w:ind w:firstLineChars="200" w:firstLine="420"/>
        <w:jc w:val="left"/>
        <w:rPr>
          <w:rFonts w:ascii="宋体" w:eastAsia="宋体" w:hAnsi="宋体" w:cs="Times New Roman"/>
          <w:szCs w:val="21"/>
        </w:rPr>
      </w:pPr>
      <w:r w:rsidRPr="00200E47">
        <w:rPr>
          <w:rFonts w:ascii="宋体" w:eastAsia="宋体" w:hAnsi="宋体" w:cs="Times New Roman" w:hint="eastAsia"/>
          <w:szCs w:val="21"/>
        </w:rPr>
        <w:t>第一章竞争性磋商公告；</w:t>
      </w:r>
    </w:p>
    <w:p w:rsidR="00A16B9C" w:rsidRPr="00200E47" w:rsidRDefault="002558A8">
      <w:pPr>
        <w:spacing w:line="360" w:lineRule="auto"/>
        <w:ind w:firstLineChars="200" w:firstLine="420"/>
        <w:jc w:val="left"/>
        <w:rPr>
          <w:rFonts w:ascii="宋体" w:eastAsia="宋体" w:hAnsi="宋体" w:cs="Times New Roman"/>
          <w:szCs w:val="21"/>
        </w:rPr>
      </w:pPr>
      <w:r w:rsidRPr="00200E47">
        <w:rPr>
          <w:rFonts w:ascii="宋体" w:eastAsia="宋体" w:hAnsi="宋体" w:cs="Times New Roman" w:hint="eastAsia"/>
          <w:szCs w:val="21"/>
        </w:rPr>
        <w:t>第二章采购需求；</w:t>
      </w:r>
    </w:p>
    <w:p w:rsidR="00A16B9C" w:rsidRPr="00200E47" w:rsidRDefault="002558A8">
      <w:pPr>
        <w:spacing w:line="360" w:lineRule="auto"/>
        <w:ind w:firstLineChars="200" w:firstLine="420"/>
        <w:jc w:val="left"/>
        <w:rPr>
          <w:rFonts w:ascii="宋体" w:eastAsia="宋体" w:hAnsi="宋体" w:cs="Times New Roman"/>
          <w:szCs w:val="21"/>
        </w:rPr>
      </w:pPr>
      <w:r w:rsidRPr="00200E47">
        <w:rPr>
          <w:rFonts w:ascii="宋体" w:eastAsia="宋体" w:hAnsi="宋体" w:cs="Times New Roman" w:hint="eastAsia"/>
          <w:szCs w:val="21"/>
        </w:rPr>
        <w:t>第三章供应商须知；</w:t>
      </w:r>
    </w:p>
    <w:p w:rsidR="00A16B9C" w:rsidRPr="00200E47" w:rsidRDefault="002558A8">
      <w:pPr>
        <w:spacing w:line="360" w:lineRule="auto"/>
        <w:ind w:firstLineChars="200" w:firstLine="420"/>
        <w:jc w:val="left"/>
        <w:rPr>
          <w:rFonts w:ascii="宋体" w:eastAsia="宋体" w:hAnsi="宋体" w:cs="Times New Roman"/>
          <w:szCs w:val="21"/>
        </w:rPr>
      </w:pPr>
      <w:r w:rsidRPr="00200E47">
        <w:rPr>
          <w:rFonts w:ascii="宋体" w:eastAsia="宋体" w:hAnsi="宋体" w:cs="Times New Roman" w:hint="eastAsia"/>
          <w:szCs w:val="21"/>
        </w:rPr>
        <w:t>第四章评审程序、评审方法和评审标准；</w:t>
      </w:r>
    </w:p>
    <w:p w:rsidR="00A16B9C" w:rsidRPr="00200E47" w:rsidRDefault="002558A8">
      <w:pPr>
        <w:spacing w:line="360" w:lineRule="auto"/>
        <w:ind w:firstLineChars="200" w:firstLine="420"/>
        <w:jc w:val="left"/>
        <w:rPr>
          <w:rFonts w:ascii="宋体" w:eastAsia="宋体" w:hAnsi="宋体" w:cs="Times New Roman"/>
          <w:szCs w:val="21"/>
        </w:rPr>
      </w:pPr>
      <w:r w:rsidRPr="00200E47">
        <w:rPr>
          <w:rFonts w:ascii="宋体" w:eastAsia="宋体" w:hAnsi="宋体" w:cs="Times New Roman" w:hint="eastAsia"/>
          <w:szCs w:val="21"/>
        </w:rPr>
        <w:t>第五章响应文件格式；</w:t>
      </w:r>
    </w:p>
    <w:p w:rsidR="00A16B9C" w:rsidRPr="00200E47" w:rsidRDefault="002558A8">
      <w:pPr>
        <w:spacing w:line="360" w:lineRule="auto"/>
        <w:ind w:firstLineChars="200" w:firstLine="420"/>
        <w:jc w:val="left"/>
        <w:rPr>
          <w:rFonts w:ascii="宋体" w:eastAsia="宋体" w:hAnsi="宋体" w:cs="Times New Roman"/>
          <w:szCs w:val="21"/>
        </w:rPr>
      </w:pPr>
      <w:r w:rsidRPr="00200E47">
        <w:rPr>
          <w:rFonts w:ascii="宋体" w:eastAsia="宋体" w:hAnsi="宋体" w:cs="Times New Roman" w:hint="eastAsia"/>
          <w:szCs w:val="21"/>
        </w:rPr>
        <w:t>第六章合同文本；</w:t>
      </w:r>
    </w:p>
    <w:p w:rsidR="00A16B9C" w:rsidRPr="00200E47" w:rsidRDefault="002558A8">
      <w:pPr>
        <w:spacing w:line="360" w:lineRule="auto"/>
        <w:ind w:firstLineChars="200" w:firstLine="420"/>
        <w:jc w:val="left"/>
        <w:rPr>
          <w:rFonts w:ascii="宋体" w:eastAsia="宋体" w:hAnsi="宋体" w:cs="Times New Roman"/>
          <w:szCs w:val="21"/>
        </w:rPr>
      </w:pPr>
      <w:r w:rsidRPr="00200E47">
        <w:rPr>
          <w:rFonts w:ascii="宋体" w:eastAsia="宋体" w:hAnsi="宋体" w:cs="Times New Roman" w:hint="eastAsia"/>
          <w:szCs w:val="21"/>
        </w:rPr>
        <w:t>第七章质疑、投诉材料格式。</w:t>
      </w:r>
    </w:p>
    <w:p w:rsidR="00A16B9C" w:rsidRPr="00200E47" w:rsidRDefault="002558A8">
      <w:pPr>
        <w:spacing w:line="360" w:lineRule="auto"/>
        <w:ind w:firstLineChars="200" w:firstLine="482"/>
        <w:rPr>
          <w:rFonts w:ascii="黑体" w:eastAsia="黑体" w:hAnsi="黑体" w:cs="宋体"/>
          <w:b/>
          <w:bCs/>
          <w:sz w:val="24"/>
          <w:szCs w:val="24"/>
        </w:rPr>
      </w:pPr>
      <w:r w:rsidRPr="00200E47">
        <w:rPr>
          <w:rFonts w:ascii="黑体" w:eastAsia="黑体" w:hAnsi="黑体" w:cs="宋体" w:hint="eastAsia"/>
          <w:b/>
          <w:bCs/>
          <w:sz w:val="24"/>
          <w:szCs w:val="24"/>
        </w:rPr>
        <w:t>9.供应商的询问</w:t>
      </w:r>
    </w:p>
    <w:p w:rsidR="00A16B9C" w:rsidRPr="00200E47" w:rsidRDefault="002558A8">
      <w:pPr>
        <w:spacing w:line="360" w:lineRule="auto"/>
        <w:ind w:firstLineChars="200" w:firstLine="420"/>
        <w:rPr>
          <w:rFonts w:ascii="宋体" w:eastAsia="宋体" w:hAnsi="宋体" w:cs="Times New Roman"/>
          <w:szCs w:val="21"/>
        </w:rPr>
      </w:pPr>
      <w:r w:rsidRPr="00200E47">
        <w:rPr>
          <w:rFonts w:ascii="宋体" w:eastAsia="宋体" w:hAnsi="宋体" w:cs="Times New Roman" w:hint="eastAsia"/>
          <w:szCs w:val="21"/>
        </w:rPr>
        <w:t>供应商应认真阅读磋商文件的采购需求，如供应商对磋商文件有疑问的，如要求采购人作出澄清或者修改的，供应商尽应在提交首次响应文件截止之日前，以书面形式向采购人、采购代理</w:t>
      </w:r>
      <w:r w:rsidRPr="00200E47">
        <w:rPr>
          <w:rFonts w:ascii="宋体" w:eastAsia="宋体" w:hAnsi="宋体" w:cs="Times New Roman" w:hint="eastAsia"/>
          <w:szCs w:val="21"/>
        </w:rPr>
        <w:lastRenderedPageBreak/>
        <w:t>机构提出。</w:t>
      </w:r>
    </w:p>
    <w:p w:rsidR="00A16B9C" w:rsidRPr="00200E47" w:rsidRDefault="002558A8">
      <w:pPr>
        <w:spacing w:line="360" w:lineRule="auto"/>
        <w:ind w:firstLineChars="200" w:firstLine="482"/>
        <w:rPr>
          <w:rFonts w:ascii="黑体" w:eastAsia="黑体" w:hAnsi="黑体" w:cs="宋体"/>
          <w:b/>
          <w:bCs/>
          <w:sz w:val="24"/>
          <w:szCs w:val="24"/>
        </w:rPr>
      </w:pPr>
      <w:r w:rsidRPr="00200E47">
        <w:rPr>
          <w:rFonts w:ascii="黑体" w:eastAsia="黑体" w:hAnsi="黑体" w:cs="宋体" w:hint="eastAsia"/>
          <w:b/>
          <w:bCs/>
          <w:sz w:val="24"/>
          <w:szCs w:val="24"/>
        </w:rPr>
        <w:t>10.磋商文件的澄清和修改</w:t>
      </w:r>
    </w:p>
    <w:p w:rsidR="00A16B9C" w:rsidRPr="00200E47" w:rsidRDefault="002558A8">
      <w:pPr>
        <w:spacing w:line="360" w:lineRule="auto"/>
        <w:ind w:firstLineChars="200" w:firstLine="420"/>
        <w:rPr>
          <w:rFonts w:ascii="宋体" w:eastAsia="宋体" w:hAnsi="宋体" w:cs="Times New Roman"/>
          <w:szCs w:val="21"/>
        </w:rPr>
      </w:pPr>
      <w:r w:rsidRPr="00200E47">
        <w:rPr>
          <w:rFonts w:ascii="宋体" w:eastAsia="宋体" w:hAnsi="宋体" w:cs="Times New Roman" w:hint="eastAsia"/>
          <w:szCs w:val="21"/>
        </w:rPr>
        <w:t>10.1已获取磋商文件的潜在供应商，若有问题需要澄清，应于应标截止时间前，以书面形式向采购代理机构提出，采购代理机构与采购人研究后，对认为有必要回答的问题，按照本章10.3的内容处理。</w:t>
      </w:r>
    </w:p>
    <w:p w:rsidR="00A16B9C" w:rsidRPr="00200E47" w:rsidRDefault="002558A8">
      <w:pPr>
        <w:spacing w:line="360" w:lineRule="auto"/>
        <w:ind w:firstLineChars="200" w:firstLine="422"/>
        <w:rPr>
          <w:rFonts w:ascii="宋体" w:eastAsia="宋体" w:hAnsi="宋体" w:cs="Times New Roman"/>
          <w:b/>
          <w:szCs w:val="21"/>
        </w:rPr>
      </w:pPr>
      <w:r w:rsidRPr="00200E47">
        <w:rPr>
          <w:rFonts w:ascii="宋体" w:eastAsia="宋体" w:hAnsi="宋体" w:cs="Times New Roman" w:hint="eastAsia"/>
          <w:b/>
          <w:szCs w:val="21"/>
        </w:rPr>
        <w:t>10.2采购人或者采购代理机构可以对已发出的磋商文件进行必要的澄清或者修改，但不得改变采购标的和资格条件。澄清或者修改应当在原公告发布媒体上发布澄清公告。澄清或者修改的内容为磋商文件的组成部分。</w:t>
      </w:r>
    </w:p>
    <w:p w:rsidR="00A16B9C" w:rsidRPr="00200E47" w:rsidRDefault="002558A8">
      <w:pPr>
        <w:spacing w:line="360" w:lineRule="auto"/>
        <w:ind w:firstLineChars="200" w:firstLine="420"/>
        <w:rPr>
          <w:rFonts w:ascii="宋体" w:eastAsia="宋体" w:hAnsi="宋体" w:cs="Times New Roman"/>
          <w:szCs w:val="21"/>
        </w:rPr>
      </w:pPr>
      <w:r w:rsidRPr="00200E47">
        <w:rPr>
          <w:rFonts w:ascii="宋体" w:eastAsia="宋体" w:hAnsi="宋体" w:cs="Times New Roman" w:hint="eastAsia"/>
          <w:szCs w:val="21"/>
        </w:rPr>
        <w:t>10.3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或者磋商小组在提交首次响应文件截止之日3个工作日前，以书面形式（目前为网上公告和系统短信等形式）通知所有获取磋商文件的供应商，不足3个工作日的，应当顺延提交首次响应文件截止之日。</w:t>
      </w:r>
    </w:p>
    <w:p w:rsidR="00A16B9C" w:rsidRPr="00200E47" w:rsidRDefault="002558A8">
      <w:pPr>
        <w:spacing w:line="360" w:lineRule="auto"/>
        <w:ind w:firstLineChars="200" w:firstLine="420"/>
        <w:rPr>
          <w:rFonts w:ascii="宋体" w:eastAsia="宋体" w:hAnsi="宋体" w:cs="Times New Roman"/>
          <w:szCs w:val="21"/>
        </w:rPr>
      </w:pPr>
      <w:r w:rsidRPr="00200E47">
        <w:rPr>
          <w:rFonts w:ascii="宋体" w:eastAsia="宋体" w:hAnsi="宋体" w:cs="Times New Roman" w:hint="eastAsia"/>
          <w:szCs w:val="21"/>
        </w:rPr>
        <w:t>10.4</w:t>
      </w:r>
      <w:r w:rsidRPr="00200E47">
        <w:rPr>
          <w:rFonts w:ascii="Arial" w:eastAsia="宋体" w:hAnsi="Arial" w:cs="Arial" w:hint="eastAsia"/>
          <w:szCs w:val="24"/>
        </w:rPr>
        <w:t>采购信息更正公告的内容应当包括采购人和采购代理机构名称、地址、联系方式，原公告的采购项目名称及首次公告日期，更正事项、内容及日期，采购项目联系人和电话。</w:t>
      </w:r>
    </w:p>
    <w:p w:rsidR="00A16B9C" w:rsidRPr="00200E47" w:rsidRDefault="002558A8">
      <w:pPr>
        <w:spacing w:line="360" w:lineRule="auto"/>
        <w:ind w:firstLineChars="200" w:firstLine="420"/>
        <w:rPr>
          <w:rFonts w:ascii="Times New Roman" w:eastAsia="宋体" w:hAnsi="Times New Roman" w:cs="Times New Roman"/>
          <w:szCs w:val="24"/>
        </w:rPr>
      </w:pPr>
      <w:r w:rsidRPr="00200E47">
        <w:rPr>
          <w:rFonts w:ascii="Times New Roman" w:eastAsia="宋体" w:hAnsi="宋体" w:cs="Times New Roman"/>
          <w:szCs w:val="24"/>
        </w:rPr>
        <w:t xml:space="preserve">10.5  </w:t>
      </w:r>
      <w:r w:rsidRPr="00200E47">
        <w:rPr>
          <w:rFonts w:ascii="Times New Roman" w:eastAsia="宋体" w:hAnsi="Times New Roman" w:cs="Times New Roman" w:hint="eastAsia"/>
          <w:szCs w:val="24"/>
        </w:rPr>
        <w:t>采购人和采购代理机构可以视采购具体情况，变更</w:t>
      </w:r>
      <w:r w:rsidRPr="00200E47">
        <w:rPr>
          <w:rFonts w:ascii="Times New Roman" w:eastAsia="宋体" w:hAnsi="宋体" w:cs="Times New Roman" w:hint="eastAsia"/>
          <w:szCs w:val="24"/>
        </w:rPr>
        <w:t>提交首次响应文件</w:t>
      </w:r>
      <w:r w:rsidRPr="00200E47">
        <w:rPr>
          <w:rFonts w:ascii="Times New Roman" w:eastAsia="宋体" w:hAnsi="Times New Roman" w:cs="Times New Roman" w:hint="eastAsia"/>
          <w:szCs w:val="24"/>
        </w:rPr>
        <w:t>截止时间和竞谈时间，将变更时间将在</w:t>
      </w:r>
      <w:r w:rsidRPr="00200E47">
        <w:rPr>
          <w:rFonts w:ascii="Times New Roman" w:eastAsia="宋体" w:hAnsi="宋体" w:cs="Times New Roman" w:hint="eastAsia"/>
          <w:szCs w:val="24"/>
        </w:rPr>
        <w:t>“采购文件公告”中“七、其他补充事宜</w:t>
      </w:r>
      <w:r w:rsidRPr="00200E47">
        <w:rPr>
          <w:rFonts w:ascii="Times New Roman" w:eastAsia="宋体" w:hAnsi="宋体" w:cs="Times New Roman"/>
          <w:szCs w:val="24"/>
        </w:rPr>
        <w:t>3.</w:t>
      </w:r>
      <w:r w:rsidRPr="00200E47">
        <w:rPr>
          <w:rFonts w:ascii="Times New Roman" w:eastAsia="宋体" w:hAnsi="宋体" w:cs="Times New Roman" w:hint="eastAsia"/>
          <w:szCs w:val="24"/>
        </w:rPr>
        <w:t>网上查询地址”</w:t>
      </w:r>
      <w:r w:rsidRPr="00200E47">
        <w:rPr>
          <w:rFonts w:ascii="Times New Roman" w:eastAsia="宋体" w:hAnsi="Times New Roman" w:cs="宋体" w:hint="eastAsia"/>
          <w:szCs w:val="24"/>
        </w:rPr>
        <w:t>规定的政府采购信息发布媒体上</w:t>
      </w:r>
      <w:r w:rsidRPr="00200E47">
        <w:rPr>
          <w:rFonts w:ascii="Times New Roman" w:eastAsia="宋体" w:hAnsi="Times New Roman" w:cs="Times New Roman" w:hint="eastAsia"/>
          <w:szCs w:val="24"/>
        </w:rPr>
        <w:t>发布更正公告。</w:t>
      </w:r>
    </w:p>
    <w:p w:rsidR="00A16B9C" w:rsidRPr="00200E47" w:rsidRDefault="002558A8">
      <w:pPr>
        <w:spacing w:line="360" w:lineRule="auto"/>
        <w:ind w:firstLineChars="200" w:firstLine="400"/>
        <w:rPr>
          <w:rFonts w:ascii="宋体" w:eastAsia="宋体" w:hAnsi="Courier New" w:cs="Times New Roman"/>
          <w:kern w:val="0"/>
          <w:sz w:val="20"/>
          <w:szCs w:val="21"/>
        </w:rPr>
      </w:pPr>
      <w:r w:rsidRPr="00200E47">
        <w:rPr>
          <w:rFonts w:ascii="宋体" w:eastAsia="宋体" w:hAnsi="Courier New" w:cs="Times New Roman" w:hint="eastAsia"/>
          <w:kern w:val="0"/>
          <w:sz w:val="20"/>
          <w:szCs w:val="21"/>
        </w:rPr>
        <w:t>▲</w:t>
      </w:r>
      <w:r w:rsidRPr="00200E47">
        <w:rPr>
          <w:rFonts w:ascii="宋体" w:eastAsia="宋体" w:hAnsi="Courier New" w:cs="Times New Roman" w:hint="eastAsia"/>
          <w:b/>
          <w:kern w:val="0"/>
          <w:sz w:val="20"/>
          <w:szCs w:val="21"/>
        </w:rPr>
        <w:t>响应文件未按磋商文件的澄清、修改的内容编制，又不符合实质性要求的，其响应文件作无效处理。</w:t>
      </w:r>
    </w:p>
    <w:p w:rsidR="00A16B9C" w:rsidRPr="00200E47" w:rsidRDefault="002558A8">
      <w:pPr>
        <w:keepNext/>
        <w:keepLines/>
        <w:spacing w:line="360" w:lineRule="auto"/>
        <w:ind w:firstLineChars="200" w:firstLine="640"/>
        <w:outlineLvl w:val="2"/>
        <w:rPr>
          <w:rFonts w:ascii="宋体" w:eastAsia="宋体" w:hAnsi="宋体" w:cs="Times New Roman"/>
          <w:sz w:val="32"/>
          <w:szCs w:val="32"/>
        </w:rPr>
      </w:pPr>
      <w:bookmarkStart w:id="43" w:name="_Toc216278140"/>
      <w:r w:rsidRPr="00200E47">
        <w:rPr>
          <w:rFonts w:ascii="宋体" w:eastAsia="宋体" w:hAnsi="宋体" w:cs="Times New Roman" w:hint="eastAsia"/>
          <w:sz w:val="32"/>
          <w:szCs w:val="32"/>
        </w:rPr>
        <w:t>三、响应文件的编制</w:t>
      </w:r>
      <w:bookmarkEnd w:id="43"/>
    </w:p>
    <w:p w:rsidR="00A16B9C" w:rsidRPr="00200E47" w:rsidRDefault="002558A8">
      <w:pPr>
        <w:spacing w:line="360" w:lineRule="auto"/>
        <w:ind w:firstLineChars="200" w:firstLine="482"/>
        <w:rPr>
          <w:rFonts w:ascii="黑体" w:eastAsia="黑体" w:hAnsi="黑体" w:cs="宋体"/>
          <w:b/>
          <w:bCs/>
          <w:sz w:val="24"/>
          <w:szCs w:val="24"/>
        </w:rPr>
      </w:pPr>
      <w:r w:rsidRPr="00200E47">
        <w:rPr>
          <w:rFonts w:ascii="黑体" w:eastAsia="黑体" w:hAnsi="黑体" w:cs="宋体" w:hint="eastAsia"/>
          <w:b/>
          <w:bCs/>
          <w:sz w:val="24"/>
          <w:szCs w:val="24"/>
        </w:rPr>
        <w:t>11.响应文件的编制原则</w:t>
      </w:r>
    </w:p>
    <w:p w:rsidR="00A16B9C" w:rsidRPr="00200E47" w:rsidRDefault="002558A8">
      <w:pPr>
        <w:spacing w:line="360" w:lineRule="auto"/>
        <w:ind w:firstLineChars="200" w:firstLine="420"/>
        <w:rPr>
          <w:rFonts w:ascii="宋体" w:eastAsia="宋体" w:hAnsi="宋体" w:cs="宋体"/>
          <w:szCs w:val="21"/>
        </w:rPr>
      </w:pPr>
      <w:r w:rsidRPr="00200E47">
        <w:rPr>
          <w:rFonts w:ascii="宋体" w:eastAsia="宋体" w:hAnsi="宋体" w:cs="宋体" w:hint="eastAsia"/>
          <w:szCs w:val="21"/>
        </w:rPr>
        <w:t>供应商必须按照磋商文件的要求编制响应文件，并对其提交的响应文件的真实性、合法性承担法律责任。响应文件必须对磋商文件作出实质性响应。</w:t>
      </w:r>
    </w:p>
    <w:p w:rsidR="00A16B9C" w:rsidRPr="00200E47" w:rsidRDefault="002558A8">
      <w:pPr>
        <w:spacing w:line="360" w:lineRule="auto"/>
        <w:ind w:firstLineChars="200" w:firstLine="482"/>
        <w:rPr>
          <w:rFonts w:ascii="黑体" w:eastAsia="黑体" w:hAnsi="黑体" w:cs="宋体"/>
          <w:b/>
          <w:bCs/>
          <w:sz w:val="24"/>
          <w:szCs w:val="24"/>
        </w:rPr>
      </w:pPr>
      <w:r w:rsidRPr="00200E47">
        <w:rPr>
          <w:rFonts w:ascii="黑体" w:eastAsia="黑体" w:hAnsi="黑体" w:cs="宋体" w:hint="eastAsia"/>
          <w:b/>
          <w:bCs/>
          <w:sz w:val="24"/>
          <w:szCs w:val="24"/>
        </w:rPr>
        <w:t>12.响应文件的组成</w:t>
      </w:r>
    </w:p>
    <w:p w:rsidR="00A16B9C" w:rsidRPr="00200E47" w:rsidRDefault="002558A8">
      <w:pPr>
        <w:spacing w:line="360" w:lineRule="auto"/>
        <w:ind w:firstLineChars="200" w:firstLine="420"/>
        <w:rPr>
          <w:rFonts w:ascii="宋体" w:eastAsia="宋体" w:hAnsi="宋体" w:cs="宋体"/>
          <w:szCs w:val="21"/>
        </w:rPr>
      </w:pPr>
      <w:r w:rsidRPr="00200E47">
        <w:rPr>
          <w:rFonts w:ascii="宋体" w:eastAsia="宋体" w:hAnsi="宋体" w:cs="宋体" w:hint="eastAsia"/>
          <w:szCs w:val="21"/>
        </w:rPr>
        <w:t>12.1响应文件由资格证明文件、报价文件、商务和技术文件三部分组成。</w:t>
      </w:r>
    </w:p>
    <w:p w:rsidR="00A16B9C" w:rsidRPr="00200E47" w:rsidRDefault="002558A8">
      <w:pPr>
        <w:spacing w:line="360" w:lineRule="auto"/>
        <w:ind w:leftChars="200" w:left="420" w:firstLineChars="200" w:firstLine="420"/>
        <w:rPr>
          <w:rFonts w:ascii="宋体" w:eastAsia="宋体" w:hAnsi="宋体" w:cs="宋体"/>
          <w:szCs w:val="21"/>
        </w:rPr>
      </w:pPr>
      <w:r w:rsidRPr="00200E47">
        <w:rPr>
          <w:rFonts w:ascii="宋体" w:eastAsia="宋体" w:hAnsi="宋体" w:cs="宋体" w:hint="eastAsia"/>
          <w:szCs w:val="21"/>
        </w:rPr>
        <w:t>12.1.1资格证明文件：详见须知前附表</w:t>
      </w:r>
    </w:p>
    <w:p w:rsidR="00A16B9C" w:rsidRPr="00200E47" w:rsidRDefault="002558A8">
      <w:pPr>
        <w:spacing w:line="360" w:lineRule="auto"/>
        <w:ind w:leftChars="200" w:left="420" w:firstLineChars="200" w:firstLine="420"/>
        <w:rPr>
          <w:rFonts w:ascii="宋体" w:eastAsia="宋体" w:hAnsi="宋体" w:cs="宋体"/>
          <w:szCs w:val="21"/>
        </w:rPr>
      </w:pPr>
      <w:r w:rsidRPr="00200E47">
        <w:rPr>
          <w:rFonts w:ascii="宋体" w:eastAsia="宋体" w:hAnsi="宋体" w:cs="宋体" w:hint="eastAsia"/>
          <w:szCs w:val="21"/>
        </w:rPr>
        <w:t>12.1.2商务技术文件：详见须知前附表</w:t>
      </w:r>
    </w:p>
    <w:p w:rsidR="00A16B9C" w:rsidRPr="00200E47" w:rsidRDefault="002558A8">
      <w:pPr>
        <w:spacing w:line="360" w:lineRule="auto"/>
        <w:ind w:leftChars="200" w:left="420" w:firstLineChars="200" w:firstLine="420"/>
        <w:rPr>
          <w:rFonts w:ascii="宋体" w:eastAsia="宋体" w:hAnsi="宋体" w:cs="宋体"/>
          <w:szCs w:val="21"/>
        </w:rPr>
      </w:pPr>
      <w:r w:rsidRPr="00200E47">
        <w:rPr>
          <w:rFonts w:ascii="宋体" w:eastAsia="宋体" w:hAnsi="宋体" w:cs="宋体" w:hint="eastAsia"/>
          <w:szCs w:val="21"/>
        </w:rPr>
        <w:t>12.1.3报价文件：详见须知前附表</w:t>
      </w:r>
    </w:p>
    <w:p w:rsidR="00A16B9C" w:rsidRPr="00200E47" w:rsidRDefault="002558A8">
      <w:pPr>
        <w:spacing w:line="360" w:lineRule="auto"/>
        <w:ind w:firstLineChars="200" w:firstLine="420"/>
        <w:rPr>
          <w:rFonts w:ascii="宋体" w:eastAsia="宋体" w:hAnsi="宋体" w:cs="宋体"/>
          <w:szCs w:val="21"/>
        </w:rPr>
      </w:pPr>
      <w:r w:rsidRPr="00200E47">
        <w:rPr>
          <w:rFonts w:ascii="宋体" w:eastAsia="宋体" w:hAnsi="宋体" w:cs="宋体" w:hint="eastAsia"/>
          <w:szCs w:val="21"/>
        </w:rPr>
        <w:t>12.2响应文件电子版：详见须知前附表</w:t>
      </w:r>
    </w:p>
    <w:p w:rsidR="00A16B9C" w:rsidRPr="00200E47" w:rsidRDefault="002558A8">
      <w:pPr>
        <w:spacing w:line="360" w:lineRule="auto"/>
        <w:ind w:firstLineChars="200" w:firstLine="482"/>
        <w:rPr>
          <w:rFonts w:ascii="黑体" w:eastAsia="黑体" w:hAnsi="黑体" w:cs="宋体"/>
          <w:b/>
          <w:bCs/>
          <w:sz w:val="24"/>
          <w:szCs w:val="24"/>
        </w:rPr>
      </w:pPr>
      <w:r w:rsidRPr="00200E47">
        <w:rPr>
          <w:rFonts w:ascii="黑体" w:eastAsia="黑体" w:hAnsi="黑体" w:cs="宋体" w:hint="eastAsia"/>
          <w:b/>
          <w:bCs/>
          <w:sz w:val="24"/>
          <w:szCs w:val="24"/>
        </w:rPr>
        <w:t>13.计量单位</w:t>
      </w:r>
    </w:p>
    <w:p w:rsidR="00A16B9C" w:rsidRPr="00200E47" w:rsidRDefault="002558A8">
      <w:pPr>
        <w:spacing w:line="360" w:lineRule="auto"/>
        <w:ind w:firstLineChars="200" w:firstLine="420"/>
        <w:rPr>
          <w:rFonts w:ascii="宋体" w:eastAsia="宋体" w:hAnsi="宋体" w:cs="宋体"/>
          <w:szCs w:val="21"/>
        </w:rPr>
      </w:pPr>
      <w:r w:rsidRPr="00200E47">
        <w:rPr>
          <w:rFonts w:ascii="宋体" w:eastAsia="宋体" w:hAnsi="宋体" w:cs="宋体" w:hint="eastAsia"/>
          <w:szCs w:val="21"/>
        </w:rPr>
        <w:t>磋商文件已有明确规定的，使用磋商文件规定的计量单位；磋商文件没有规定的，应采用中华人民共和国法定计量单位，货币种类为人民币，否则视同未响应。</w:t>
      </w:r>
    </w:p>
    <w:p w:rsidR="00A16B9C" w:rsidRPr="00200E47" w:rsidRDefault="002558A8">
      <w:pPr>
        <w:spacing w:line="360" w:lineRule="auto"/>
        <w:ind w:firstLineChars="200" w:firstLine="482"/>
        <w:rPr>
          <w:rFonts w:ascii="黑体" w:eastAsia="黑体" w:hAnsi="黑体" w:cs="宋体"/>
          <w:b/>
          <w:bCs/>
          <w:sz w:val="24"/>
          <w:szCs w:val="24"/>
        </w:rPr>
      </w:pPr>
      <w:r w:rsidRPr="00200E47">
        <w:rPr>
          <w:rFonts w:ascii="黑体" w:eastAsia="黑体" w:hAnsi="黑体" w:cs="宋体" w:hint="eastAsia"/>
          <w:b/>
          <w:bCs/>
          <w:sz w:val="24"/>
          <w:szCs w:val="24"/>
        </w:rPr>
        <w:t>14.竞标的风险</w:t>
      </w:r>
    </w:p>
    <w:p w:rsidR="00A16B9C" w:rsidRPr="00200E47" w:rsidRDefault="002558A8">
      <w:pPr>
        <w:spacing w:line="360" w:lineRule="auto"/>
        <w:ind w:firstLineChars="200" w:firstLine="420"/>
        <w:rPr>
          <w:rFonts w:ascii="宋体" w:eastAsia="宋体" w:hAnsi="宋体" w:cs="宋体"/>
          <w:szCs w:val="21"/>
        </w:rPr>
      </w:pPr>
      <w:r w:rsidRPr="00200E47">
        <w:rPr>
          <w:rFonts w:ascii="宋体" w:eastAsia="宋体" w:hAnsi="宋体" w:cs="宋体" w:hint="eastAsia"/>
          <w:szCs w:val="21"/>
        </w:rPr>
        <w:lastRenderedPageBreak/>
        <w:t>供应商没有按照磋商文件要求提供全部资料，或者供应商没有对磋商文件在各方面作出实质性响应可能导致其响应无效，是供应商应当考虑的风险。</w:t>
      </w:r>
    </w:p>
    <w:p w:rsidR="00A16B9C" w:rsidRPr="00200E47" w:rsidRDefault="002558A8">
      <w:pPr>
        <w:spacing w:line="360" w:lineRule="auto"/>
        <w:ind w:firstLineChars="200" w:firstLine="482"/>
        <w:rPr>
          <w:rFonts w:ascii="黑体" w:eastAsia="黑体" w:hAnsi="黑体" w:cs="宋体"/>
          <w:b/>
          <w:bCs/>
          <w:sz w:val="24"/>
          <w:szCs w:val="24"/>
        </w:rPr>
      </w:pPr>
      <w:r w:rsidRPr="00200E47">
        <w:rPr>
          <w:rFonts w:ascii="黑体" w:eastAsia="黑体" w:hAnsi="黑体" w:cs="宋体" w:hint="eastAsia"/>
          <w:b/>
          <w:bCs/>
          <w:sz w:val="24"/>
          <w:szCs w:val="24"/>
        </w:rPr>
        <w:t>15.响应报价要求和构成</w:t>
      </w:r>
    </w:p>
    <w:p w:rsidR="00A16B9C" w:rsidRPr="00200E47" w:rsidRDefault="002558A8">
      <w:pPr>
        <w:tabs>
          <w:tab w:val="left" w:pos="2492"/>
        </w:tabs>
        <w:spacing w:line="360" w:lineRule="auto"/>
        <w:ind w:firstLineChars="200" w:firstLine="420"/>
        <w:rPr>
          <w:rFonts w:ascii="宋体" w:eastAsia="宋体" w:hAnsi="宋体" w:cs="宋体"/>
          <w:szCs w:val="21"/>
        </w:rPr>
      </w:pPr>
      <w:r w:rsidRPr="00200E47">
        <w:rPr>
          <w:rFonts w:ascii="宋体" w:eastAsia="宋体" w:hAnsi="宋体" w:cs="宋体" w:hint="eastAsia"/>
          <w:szCs w:val="21"/>
        </w:rPr>
        <w:t>15.1响应报价应按“第五章响应文件格式”中“响应报价表”格式填写。</w:t>
      </w:r>
    </w:p>
    <w:p w:rsidR="00A16B9C" w:rsidRPr="00200E47" w:rsidRDefault="002558A8">
      <w:pPr>
        <w:tabs>
          <w:tab w:val="left" w:pos="2492"/>
        </w:tabs>
        <w:spacing w:line="360" w:lineRule="auto"/>
        <w:ind w:firstLineChars="200" w:firstLine="420"/>
        <w:rPr>
          <w:rFonts w:ascii="宋体" w:eastAsia="宋体" w:hAnsi="宋体" w:cs="宋体"/>
          <w:szCs w:val="21"/>
        </w:rPr>
      </w:pPr>
      <w:r w:rsidRPr="00200E47">
        <w:rPr>
          <w:rFonts w:ascii="宋体" w:eastAsia="宋体" w:hAnsi="宋体" w:cs="宋体" w:hint="eastAsia"/>
          <w:szCs w:val="21"/>
        </w:rPr>
        <w:t>15.2响应报价的价格构成见“供应商须知前附表”。</w:t>
      </w:r>
    </w:p>
    <w:p w:rsidR="00A16B9C" w:rsidRPr="00200E47" w:rsidRDefault="002558A8">
      <w:pPr>
        <w:spacing w:line="360" w:lineRule="auto"/>
        <w:ind w:firstLineChars="200" w:firstLine="420"/>
        <w:rPr>
          <w:rFonts w:ascii="宋体" w:eastAsia="宋体" w:hAnsi="宋体" w:cs="宋体"/>
          <w:szCs w:val="21"/>
        </w:rPr>
      </w:pPr>
      <w:r w:rsidRPr="00200E47">
        <w:rPr>
          <w:rFonts w:ascii="宋体" w:eastAsia="宋体" w:hAnsi="宋体" w:cs="宋体" w:hint="eastAsia"/>
          <w:szCs w:val="21"/>
        </w:rPr>
        <w:t>15.3响应报价要求</w:t>
      </w:r>
    </w:p>
    <w:p w:rsidR="00A16B9C" w:rsidRPr="00200E47" w:rsidRDefault="002558A8">
      <w:pPr>
        <w:spacing w:line="360" w:lineRule="auto"/>
        <w:ind w:firstLineChars="200" w:firstLine="420"/>
        <w:rPr>
          <w:rFonts w:ascii="宋体" w:eastAsia="宋体" w:hAnsi="宋体" w:cs="宋体"/>
          <w:szCs w:val="21"/>
        </w:rPr>
      </w:pPr>
      <w:r w:rsidRPr="00200E47">
        <w:rPr>
          <w:rFonts w:ascii="宋体" w:eastAsia="宋体" w:hAnsi="宋体" w:cs="宋体" w:hint="eastAsia"/>
          <w:szCs w:val="21"/>
        </w:rPr>
        <w:t>15.3.1供应商的响应报价应符合以下要求，否则响应文件按无效响应处理：</w:t>
      </w:r>
    </w:p>
    <w:p w:rsidR="00A16B9C" w:rsidRPr="00200E47" w:rsidRDefault="002558A8">
      <w:pPr>
        <w:spacing w:line="360" w:lineRule="auto"/>
        <w:ind w:firstLineChars="200" w:firstLine="420"/>
        <w:rPr>
          <w:rFonts w:ascii="宋体" w:eastAsia="宋体" w:hAnsi="宋体" w:cs="宋体"/>
          <w:szCs w:val="21"/>
        </w:rPr>
      </w:pPr>
      <w:r w:rsidRPr="00200E47">
        <w:rPr>
          <w:rFonts w:ascii="宋体" w:eastAsia="宋体" w:hAnsi="宋体" w:cs="宋体" w:hint="eastAsia"/>
          <w:szCs w:val="21"/>
        </w:rPr>
        <w:t>（1）供应商必须就“采购需求”中所竞标的每个分标的全部内容分别作完整唯一总价报价，不得存在漏项报价；</w:t>
      </w:r>
    </w:p>
    <w:p w:rsidR="00A16B9C" w:rsidRPr="00200E47" w:rsidRDefault="002558A8">
      <w:pPr>
        <w:spacing w:line="360" w:lineRule="auto"/>
        <w:ind w:firstLineChars="200" w:firstLine="420"/>
        <w:rPr>
          <w:rFonts w:ascii="宋体" w:eastAsia="宋体" w:hAnsi="宋体" w:cs="宋体"/>
          <w:szCs w:val="21"/>
        </w:rPr>
      </w:pPr>
      <w:r w:rsidRPr="00200E47">
        <w:rPr>
          <w:rFonts w:ascii="宋体" w:eastAsia="宋体" w:hAnsi="宋体" w:cs="宋体" w:hint="eastAsia"/>
          <w:szCs w:val="21"/>
        </w:rPr>
        <w:t>（2）供应商必须就所竞标的分标的单项内容作唯一报价。</w:t>
      </w:r>
    </w:p>
    <w:p w:rsidR="00A16B9C" w:rsidRPr="00200E47" w:rsidRDefault="002558A8">
      <w:pPr>
        <w:spacing w:line="360" w:lineRule="auto"/>
        <w:ind w:firstLineChars="200" w:firstLine="420"/>
        <w:rPr>
          <w:rFonts w:ascii="宋体" w:eastAsia="宋体" w:hAnsi="宋体" w:cs="宋体"/>
          <w:szCs w:val="21"/>
        </w:rPr>
      </w:pPr>
      <w:r w:rsidRPr="00200E47">
        <w:rPr>
          <w:rFonts w:ascii="宋体" w:eastAsia="宋体" w:hAnsi="宋体" w:cs="宋体" w:hint="eastAsia"/>
          <w:szCs w:val="21"/>
        </w:rPr>
        <w:t>15.3.3</w:t>
      </w:r>
      <w:bookmarkStart w:id="44" w:name="_Hlk42592874"/>
      <w:r w:rsidRPr="00200E47">
        <w:rPr>
          <w:rFonts w:ascii="宋体" w:eastAsia="宋体" w:hAnsi="宋体" w:cs="宋体" w:hint="eastAsia"/>
          <w:szCs w:val="21"/>
        </w:rPr>
        <w:t>响应报价（包含首次报价、最后报价）超过分项采购预算金额或者最高限价的，其响应文件将作无效处理。</w:t>
      </w:r>
    </w:p>
    <w:p w:rsidR="00A16B9C" w:rsidRPr="00200E47" w:rsidRDefault="002558A8">
      <w:pPr>
        <w:keepNext/>
        <w:keepLines/>
        <w:widowControl/>
        <w:spacing w:line="440" w:lineRule="exact"/>
        <w:ind w:firstLineChars="200" w:firstLine="420"/>
        <w:rPr>
          <w:rFonts w:ascii="Times New Roman" w:eastAsia="黑体" w:hAnsi="Times New Roman" w:cs="Times New Roman"/>
          <w:b/>
          <w:spacing w:val="2"/>
          <w:kern w:val="0"/>
          <w:szCs w:val="21"/>
        </w:rPr>
      </w:pPr>
      <w:r w:rsidRPr="00200E47">
        <w:rPr>
          <w:rFonts w:ascii="宋体" w:eastAsia="宋体" w:hAnsi="宋体" w:cs="宋体" w:hint="eastAsia"/>
          <w:szCs w:val="21"/>
        </w:rPr>
        <w:t>15.3.4</w:t>
      </w:r>
      <w:r w:rsidRPr="00200E47">
        <w:rPr>
          <w:rFonts w:ascii="黑体" w:eastAsia="黑体" w:hAnsi="黑体" w:cs="宋体" w:hint="eastAsia"/>
          <w:b/>
          <w:bCs/>
          <w:sz w:val="24"/>
          <w:szCs w:val="24"/>
        </w:rPr>
        <w:t>磋商</w:t>
      </w:r>
      <w:r w:rsidRPr="00200E47">
        <w:rPr>
          <w:rFonts w:ascii="黑体" w:eastAsia="黑体" w:hAnsi="黑体" w:cs="宋体"/>
          <w:b/>
          <w:bCs/>
          <w:sz w:val="24"/>
          <w:szCs w:val="24"/>
        </w:rPr>
        <w:t>价格</w:t>
      </w:r>
    </w:p>
    <w:p w:rsidR="00A16B9C" w:rsidRPr="00200E47" w:rsidRDefault="002558A8">
      <w:pPr>
        <w:spacing w:line="440" w:lineRule="exact"/>
        <w:ind w:firstLine="420"/>
        <w:rPr>
          <w:rFonts w:ascii="Times New Roman" w:eastAsia="宋体" w:hAnsi="Courier New" w:cs="Times New Roman"/>
          <w:b/>
          <w:szCs w:val="24"/>
        </w:rPr>
      </w:pPr>
      <w:r w:rsidRPr="00200E47">
        <w:rPr>
          <w:rFonts w:ascii="宋体" w:eastAsia="宋体" w:hAnsi="宋体" w:cs="Times New Roman" w:hint="eastAsia"/>
          <w:b/>
          <w:szCs w:val="24"/>
        </w:rPr>
        <w:t>本项目采用多次报价方式，作最后报价时采购人将书面告知各供应商，供应商的最后报价如有变动，则必须以完整的工程量清单报价表的格式（按磋商文件中的相关规定签字盖章）编制提交，供应商须提前做好相关准备并按时递交最后报价文件，否则按响应无效处理。</w:t>
      </w:r>
    </w:p>
    <w:bookmarkEnd w:id="44"/>
    <w:p w:rsidR="00A16B9C" w:rsidRPr="00200E47" w:rsidRDefault="002558A8">
      <w:pPr>
        <w:spacing w:line="360" w:lineRule="auto"/>
        <w:ind w:firstLineChars="200" w:firstLine="482"/>
        <w:rPr>
          <w:rFonts w:ascii="黑体" w:eastAsia="黑体" w:hAnsi="黑体" w:cs="宋体"/>
          <w:b/>
          <w:bCs/>
          <w:sz w:val="24"/>
          <w:szCs w:val="24"/>
        </w:rPr>
      </w:pPr>
      <w:r w:rsidRPr="00200E47">
        <w:rPr>
          <w:rFonts w:ascii="黑体" w:eastAsia="黑体" w:hAnsi="黑体" w:cs="宋体" w:hint="eastAsia"/>
          <w:b/>
          <w:bCs/>
          <w:sz w:val="24"/>
          <w:szCs w:val="24"/>
        </w:rPr>
        <w:t>16.竞标有效期</w:t>
      </w:r>
    </w:p>
    <w:p w:rsidR="00A16B9C" w:rsidRPr="00200E47" w:rsidRDefault="002558A8">
      <w:pPr>
        <w:spacing w:line="360" w:lineRule="auto"/>
        <w:ind w:firstLineChars="200" w:firstLine="420"/>
        <w:rPr>
          <w:rFonts w:ascii="宋体" w:eastAsia="宋体" w:hAnsi="宋体" w:cs="宋体"/>
          <w:szCs w:val="21"/>
        </w:rPr>
      </w:pPr>
      <w:r w:rsidRPr="00200E47">
        <w:rPr>
          <w:rFonts w:ascii="宋体" w:eastAsia="宋体" w:hAnsi="宋体" w:cs="宋体" w:hint="eastAsia"/>
          <w:szCs w:val="21"/>
        </w:rPr>
        <w:t>16.1竞标有效期是指为保证采购人有足够的时间在提交响应文件后完成评审、确定成交供应商、合同签订等工作而要求供应商提交的响应文件在一定时间内保持有效的期限。</w:t>
      </w:r>
    </w:p>
    <w:p w:rsidR="00A16B9C" w:rsidRPr="00200E47" w:rsidRDefault="002558A8">
      <w:pPr>
        <w:spacing w:line="360" w:lineRule="auto"/>
        <w:ind w:firstLineChars="200" w:firstLine="420"/>
        <w:rPr>
          <w:rFonts w:ascii="宋体" w:eastAsia="宋体" w:hAnsi="宋体" w:cs="宋体"/>
          <w:szCs w:val="21"/>
        </w:rPr>
      </w:pPr>
      <w:r w:rsidRPr="00200E47">
        <w:rPr>
          <w:rFonts w:ascii="宋体" w:eastAsia="宋体" w:hAnsi="宋体" w:cs="宋体" w:hint="eastAsia"/>
          <w:szCs w:val="21"/>
        </w:rPr>
        <w:t>16.2 竞标有效期应由供应商按“供应商须知前附表”规定的期限作出响应。</w:t>
      </w:r>
    </w:p>
    <w:p w:rsidR="00A16B9C" w:rsidRPr="00200E47" w:rsidRDefault="002558A8">
      <w:pPr>
        <w:spacing w:line="360" w:lineRule="auto"/>
        <w:ind w:firstLineChars="200" w:firstLine="420"/>
        <w:rPr>
          <w:rFonts w:ascii="宋体" w:eastAsia="宋体" w:hAnsi="宋体" w:cs="宋体"/>
          <w:szCs w:val="21"/>
        </w:rPr>
      </w:pPr>
      <w:r w:rsidRPr="00200E47">
        <w:rPr>
          <w:rFonts w:ascii="宋体" w:eastAsia="宋体" w:hAnsi="宋体" w:cs="宋体" w:hint="eastAsia"/>
          <w:szCs w:val="21"/>
        </w:rPr>
        <w:t>16.3供应商的响应文件在竞标有效期内均保持有效。</w:t>
      </w:r>
    </w:p>
    <w:p w:rsidR="00A16B9C" w:rsidRPr="00200E47" w:rsidRDefault="002558A8">
      <w:pPr>
        <w:spacing w:line="360" w:lineRule="auto"/>
        <w:ind w:firstLineChars="200" w:firstLine="482"/>
        <w:rPr>
          <w:rFonts w:ascii="黑体" w:eastAsia="黑体" w:hAnsi="黑体" w:cs="宋体"/>
          <w:b/>
          <w:bCs/>
          <w:sz w:val="24"/>
          <w:szCs w:val="24"/>
        </w:rPr>
      </w:pPr>
      <w:r w:rsidRPr="00200E47">
        <w:rPr>
          <w:rFonts w:ascii="黑体" w:eastAsia="黑体" w:hAnsi="黑体" w:cs="宋体" w:hint="eastAsia"/>
          <w:b/>
          <w:bCs/>
          <w:sz w:val="24"/>
          <w:szCs w:val="24"/>
        </w:rPr>
        <w:t>17.磋商保证金</w:t>
      </w:r>
    </w:p>
    <w:p w:rsidR="00A16B9C" w:rsidRPr="00200E47" w:rsidRDefault="002558A8">
      <w:pPr>
        <w:spacing w:line="360" w:lineRule="auto"/>
        <w:ind w:firstLineChars="200" w:firstLine="420"/>
        <w:rPr>
          <w:rFonts w:ascii="宋体" w:eastAsia="宋体" w:hAnsi="宋体" w:cs="宋体"/>
          <w:szCs w:val="21"/>
        </w:rPr>
      </w:pPr>
      <w:r w:rsidRPr="00200E47">
        <w:rPr>
          <w:rFonts w:ascii="宋体" w:eastAsia="宋体" w:hAnsi="宋体" w:cs="宋体" w:hint="eastAsia"/>
          <w:szCs w:val="21"/>
        </w:rPr>
        <w:t>详见“供应商须知前附表”。</w:t>
      </w:r>
    </w:p>
    <w:p w:rsidR="00A16B9C" w:rsidRPr="00200E47" w:rsidRDefault="002558A8">
      <w:pPr>
        <w:spacing w:line="360" w:lineRule="auto"/>
        <w:ind w:firstLineChars="200" w:firstLine="482"/>
        <w:rPr>
          <w:rFonts w:ascii="黑体" w:eastAsia="黑体" w:hAnsi="黑体" w:cs="宋体"/>
          <w:b/>
          <w:bCs/>
          <w:sz w:val="24"/>
          <w:szCs w:val="24"/>
        </w:rPr>
      </w:pPr>
      <w:r w:rsidRPr="00200E47">
        <w:rPr>
          <w:rFonts w:ascii="黑体" w:eastAsia="黑体" w:hAnsi="黑体" w:cs="宋体" w:hint="eastAsia"/>
          <w:b/>
          <w:bCs/>
          <w:sz w:val="24"/>
          <w:szCs w:val="24"/>
        </w:rPr>
        <w:t>18.响应文件编制的要求</w:t>
      </w:r>
    </w:p>
    <w:p w:rsidR="00A16B9C" w:rsidRPr="00200E47" w:rsidRDefault="002558A8">
      <w:pPr>
        <w:spacing w:line="360" w:lineRule="auto"/>
        <w:ind w:firstLineChars="200" w:firstLine="420"/>
        <w:rPr>
          <w:rFonts w:ascii="宋体" w:eastAsia="宋体" w:hAnsi="宋体" w:cs="宋体"/>
          <w:szCs w:val="21"/>
        </w:rPr>
      </w:pPr>
      <w:r w:rsidRPr="00200E47">
        <w:rPr>
          <w:rFonts w:ascii="宋体" w:eastAsia="宋体" w:hAnsi="宋体" w:cs="宋体" w:hint="eastAsia"/>
          <w:szCs w:val="21"/>
        </w:rPr>
        <w:t>18.1各供应商在编制响应文件时请按照磋商文件“第五章响应文件格式”规定的格式进行，混乱的编排导致响应文件被误读或磋商小组查找不到有效文件是供应商的风险。不完整、编排混乱导致响应文件被误读、漏读或者查找不到相关内容的，</w:t>
      </w:r>
      <w:r w:rsidRPr="00200E47">
        <w:rPr>
          <w:rFonts w:ascii="宋体" w:eastAsia="宋体" w:hAnsi="宋体" w:cs="宋体" w:hint="eastAsia"/>
          <w:szCs w:val="24"/>
        </w:rPr>
        <w:t>由此引发的</w:t>
      </w:r>
      <w:r w:rsidRPr="00200E47">
        <w:rPr>
          <w:rFonts w:ascii="宋体" w:eastAsia="宋体" w:hAnsi="宋体" w:cs="宋体" w:hint="eastAsia"/>
          <w:szCs w:val="21"/>
        </w:rPr>
        <w:t>后果由供应商承担。</w:t>
      </w:r>
    </w:p>
    <w:p w:rsidR="00A16B9C" w:rsidRPr="00200E47" w:rsidRDefault="002558A8">
      <w:pPr>
        <w:spacing w:line="360" w:lineRule="auto"/>
        <w:ind w:firstLineChars="200" w:firstLine="420"/>
        <w:rPr>
          <w:rFonts w:ascii="宋体" w:eastAsia="宋体" w:hAnsi="宋体" w:cs="宋体"/>
          <w:szCs w:val="21"/>
        </w:rPr>
      </w:pPr>
      <w:r w:rsidRPr="00200E47">
        <w:rPr>
          <w:rFonts w:ascii="宋体" w:eastAsia="宋体" w:hAnsi="宋体" w:cs="宋体" w:hint="eastAsia"/>
          <w:szCs w:val="21"/>
        </w:rPr>
        <w:t>18.2响应文件应按资格证明、报价分别编制，商务技术文件合并编制，本磋商只接受电子版响应文件，要求见本章“12.2响应文件电子版要求”。</w:t>
      </w:r>
    </w:p>
    <w:p w:rsidR="00A16B9C" w:rsidRPr="00200E47" w:rsidRDefault="002558A8">
      <w:pPr>
        <w:spacing w:line="360" w:lineRule="auto"/>
        <w:ind w:firstLineChars="200" w:firstLine="420"/>
        <w:rPr>
          <w:rFonts w:ascii="宋体" w:eastAsia="宋体" w:hAnsi="宋体" w:cs="宋体"/>
          <w:szCs w:val="21"/>
        </w:rPr>
      </w:pPr>
      <w:r w:rsidRPr="00200E47">
        <w:rPr>
          <w:rFonts w:ascii="宋体" w:eastAsia="宋体" w:hAnsi="宋体" w:cs="宋体" w:hint="eastAsia"/>
          <w:szCs w:val="21"/>
        </w:rPr>
        <w:t>18.</w:t>
      </w:r>
      <w:bookmarkStart w:id="45" w:name="_Hlk65832699"/>
      <w:r w:rsidRPr="00200E47">
        <w:rPr>
          <w:rFonts w:ascii="宋体" w:eastAsia="宋体" w:hAnsi="宋体" w:cs="宋体" w:hint="eastAsia"/>
          <w:szCs w:val="21"/>
        </w:rPr>
        <w:t>3</w:t>
      </w:r>
      <w:r w:rsidRPr="00200E47">
        <w:rPr>
          <w:rFonts w:ascii="宋体" w:eastAsia="宋体" w:hAnsi="宋体" w:cs="Times New Roman" w:hint="eastAsia"/>
          <w:szCs w:val="21"/>
        </w:rPr>
        <w:t>响应文件须由供应商在</w:t>
      </w:r>
      <w:r w:rsidRPr="00200E47">
        <w:rPr>
          <w:rFonts w:ascii="宋体" w:eastAsia="宋体" w:hAnsi="宋体" w:cs="仿宋_GB2312" w:hint="eastAsia"/>
          <w:kern w:val="0"/>
          <w:szCs w:val="21"/>
          <w:lang w:val="zh-CN"/>
        </w:rPr>
        <w:t>“</w:t>
      </w:r>
      <w:r w:rsidRPr="00200E47">
        <w:rPr>
          <w:rFonts w:ascii="宋体" w:eastAsia="宋体" w:hAnsi="宋体" w:cs="Times New Roman" w:hint="eastAsia"/>
          <w:szCs w:val="21"/>
        </w:rPr>
        <w:t>第五章响应文件格式</w:t>
      </w:r>
      <w:r w:rsidRPr="00200E47">
        <w:rPr>
          <w:rFonts w:ascii="宋体" w:eastAsia="宋体" w:hAnsi="宋体" w:cs="仿宋_GB2312" w:hint="eastAsia"/>
          <w:kern w:val="0"/>
          <w:szCs w:val="21"/>
          <w:lang w:val="zh-CN"/>
        </w:rPr>
        <w:t>”</w:t>
      </w:r>
      <w:r w:rsidRPr="00200E47">
        <w:rPr>
          <w:rFonts w:ascii="宋体" w:eastAsia="宋体" w:hAnsi="宋体" w:cs="Times New Roman" w:hint="eastAsia"/>
          <w:szCs w:val="21"/>
        </w:rPr>
        <w:t>规定位置</w:t>
      </w:r>
      <w:r w:rsidRPr="00200E47">
        <w:rPr>
          <w:rFonts w:ascii="宋体" w:eastAsia="宋体" w:hAnsi="宋体" w:cs="仿宋_GB2312" w:hint="eastAsia"/>
          <w:szCs w:val="21"/>
        </w:rPr>
        <w:t>进行签署、盖章</w:t>
      </w:r>
      <w:bookmarkEnd w:id="45"/>
      <w:r w:rsidRPr="00200E47">
        <w:rPr>
          <w:rFonts w:ascii="宋体" w:eastAsia="宋体" w:hAnsi="宋体" w:cs="宋体" w:hint="eastAsia"/>
          <w:szCs w:val="21"/>
        </w:rPr>
        <w:t>，否则其响应文件按无效响应处理。骑缝盖公章不视为在规定位置盖章。</w:t>
      </w:r>
    </w:p>
    <w:p w:rsidR="00A16B9C" w:rsidRPr="00200E47" w:rsidRDefault="002558A8">
      <w:pPr>
        <w:spacing w:line="360" w:lineRule="auto"/>
        <w:ind w:firstLineChars="200" w:firstLine="420"/>
        <w:rPr>
          <w:rFonts w:ascii="宋体" w:eastAsia="宋体" w:hAnsi="宋体" w:cs="宋体"/>
          <w:szCs w:val="21"/>
        </w:rPr>
      </w:pPr>
      <w:r w:rsidRPr="00200E47">
        <w:rPr>
          <w:rFonts w:ascii="宋体" w:eastAsia="宋体" w:hAnsi="宋体" w:cs="宋体" w:hint="eastAsia"/>
          <w:szCs w:val="21"/>
        </w:rPr>
        <w:t>18.4响应文件中标注的供应商名称应与营业执照（事业单位法人证书、执业许可证、自然人身份证）及电子公章一致，否则其响应文件按无效响应处理。</w:t>
      </w:r>
    </w:p>
    <w:p w:rsidR="00A16B9C" w:rsidRPr="00200E47" w:rsidRDefault="002558A8">
      <w:pPr>
        <w:spacing w:line="360" w:lineRule="auto"/>
        <w:ind w:firstLineChars="200" w:firstLine="420"/>
        <w:rPr>
          <w:rFonts w:ascii="宋体" w:eastAsia="宋体" w:hAnsi="宋体" w:cs="宋体"/>
          <w:szCs w:val="21"/>
        </w:rPr>
      </w:pPr>
      <w:r w:rsidRPr="00200E47">
        <w:rPr>
          <w:rFonts w:ascii="宋体" w:eastAsia="宋体" w:hAnsi="宋体" w:cs="宋体" w:hint="eastAsia"/>
          <w:szCs w:val="21"/>
        </w:rPr>
        <w:t>18.5响应文件应避免涂改、行间插字或者删除，否则其响应文件按无效响应处理。</w:t>
      </w:r>
    </w:p>
    <w:p w:rsidR="00A16B9C" w:rsidRPr="00200E47" w:rsidRDefault="002558A8">
      <w:pPr>
        <w:spacing w:line="360" w:lineRule="auto"/>
        <w:ind w:firstLineChars="200" w:firstLine="482"/>
        <w:rPr>
          <w:rFonts w:ascii="黑体" w:eastAsia="黑体" w:hAnsi="黑体" w:cs="宋体"/>
          <w:b/>
          <w:bCs/>
          <w:sz w:val="24"/>
          <w:szCs w:val="24"/>
        </w:rPr>
      </w:pPr>
      <w:r w:rsidRPr="00200E47">
        <w:rPr>
          <w:rFonts w:ascii="黑体" w:eastAsia="黑体" w:hAnsi="黑体" w:cs="宋体" w:hint="eastAsia"/>
          <w:b/>
          <w:bCs/>
          <w:sz w:val="24"/>
          <w:szCs w:val="24"/>
        </w:rPr>
        <w:lastRenderedPageBreak/>
        <w:t>19.响应文件的密封和标记</w:t>
      </w:r>
    </w:p>
    <w:p w:rsidR="00A16B9C" w:rsidRPr="00200E47" w:rsidRDefault="002558A8">
      <w:pPr>
        <w:spacing w:line="360" w:lineRule="auto"/>
        <w:ind w:firstLineChars="200" w:firstLine="420"/>
        <w:rPr>
          <w:rFonts w:ascii="宋体" w:eastAsia="宋体" w:hAnsi="宋体" w:cs="仿宋_GB2312"/>
          <w:kern w:val="0"/>
          <w:szCs w:val="21"/>
          <w:lang w:val="zh-CN"/>
        </w:rPr>
      </w:pPr>
      <w:r w:rsidRPr="00200E47">
        <w:rPr>
          <w:rFonts w:ascii="宋体" w:eastAsia="宋体" w:hAnsi="宋体" w:cs="仿宋_GB2312" w:hint="eastAsia"/>
          <w:kern w:val="0"/>
          <w:szCs w:val="21"/>
          <w:lang w:val="zh-CN"/>
        </w:rPr>
        <w:t>19.1供应商进行电子交易应安装客户端软件—“</w:t>
      </w:r>
      <w:r w:rsidRPr="00200E47">
        <w:rPr>
          <w:rFonts w:ascii="宋体" w:eastAsia="宋体" w:hAnsi="宋体" w:cs="宋体" w:hint="eastAsia"/>
          <w:kern w:val="0"/>
          <w:szCs w:val="21"/>
        </w:rPr>
        <w:t>广西政府采购云平台</w:t>
      </w:r>
      <w:r w:rsidRPr="00200E47">
        <w:rPr>
          <w:rFonts w:ascii="宋体" w:eastAsia="宋体" w:hAnsi="宋体" w:cs="仿宋_GB2312" w:hint="eastAsia"/>
          <w:kern w:val="0"/>
          <w:szCs w:val="21"/>
          <w:lang w:val="zh-CN"/>
        </w:rPr>
        <w:t>电子交易客户端”，并按照磋商文件和电子交易平台的要求编制并加密响应文件。供应商未按规定加密的响应文件，电子交易平台将拒收并提示。</w:t>
      </w:r>
    </w:p>
    <w:p w:rsidR="00A16B9C" w:rsidRPr="00200E47" w:rsidRDefault="002558A8">
      <w:pPr>
        <w:spacing w:line="360" w:lineRule="auto"/>
        <w:ind w:firstLineChars="200" w:firstLine="420"/>
        <w:rPr>
          <w:rFonts w:ascii="宋体" w:eastAsia="宋体" w:hAnsi="宋体" w:cs="仿宋_GB2312"/>
          <w:kern w:val="0"/>
          <w:szCs w:val="21"/>
          <w:lang w:val="zh-CN"/>
        </w:rPr>
      </w:pPr>
      <w:r w:rsidRPr="00200E47">
        <w:rPr>
          <w:rFonts w:ascii="宋体" w:eastAsia="宋体" w:hAnsi="宋体" w:cs="仿宋_GB2312" w:hint="eastAsia"/>
          <w:kern w:val="0"/>
          <w:szCs w:val="21"/>
          <w:lang w:val="zh-CN"/>
        </w:rPr>
        <w:t>19.2使用“</w:t>
      </w:r>
      <w:r w:rsidRPr="00200E47">
        <w:rPr>
          <w:rFonts w:ascii="宋体" w:eastAsia="宋体" w:hAnsi="宋体" w:cs="宋体" w:hint="eastAsia"/>
          <w:kern w:val="0"/>
          <w:szCs w:val="21"/>
        </w:rPr>
        <w:t>广西政府采购云平台</w:t>
      </w:r>
      <w:r w:rsidRPr="00200E47">
        <w:rPr>
          <w:rFonts w:ascii="宋体" w:eastAsia="宋体" w:hAnsi="宋体" w:cs="仿宋_GB2312" w:hint="eastAsia"/>
          <w:kern w:val="0"/>
          <w:szCs w:val="21"/>
          <w:lang w:val="zh-CN"/>
        </w:rPr>
        <w:t>电子交易客户端”需要提前申领CA数字证书，申领流程见该项目采购公告附件。</w:t>
      </w:r>
    </w:p>
    <w:p w:rsidR="00A16B9C" w:rsidRPr="00200E47" w:rsidRDefault="002558A8">
      <w:pPr>
        <w:spacing w:line="360" w:lineRule="auto"/>
        <w:ind w:firstLineChars="200" w:firstLine="420"/>
        <w:rPr>
          <w:rFonts w:ascii="宋体" w:eastAsia="宋体" w:hAnsi="宋体" w:cs="仿宋_GB2312"/>
          <w:kern w:val="0"/>
          <w:szCs w:val="21"/>
        </w:rPr>
      </w:pPr>
      <w:r w:rsidRPr="00200E47">
        <w:rPr>
          <w:rFonts w:ascii="宋体" w:eastAsia="宋体" w:hAnsi="宋体" w:cs="仿宋_GB2312" w:hint="eastAsia"/>
          <w:kern w:val="0"/>
          <w:szCs w:val="21"/>
        </w:rPr>
        <w:t>19.3为确保网上操作合法、有效和安全，供应商应当在响应文件提交截止时间前完成在“政府采购云平台”的身份认证，确保在电子交易过程中能够对相关数据电文进行加密和使用电子签名。</w:t>
      </w:r>
    </w:p>
    <w:p w:rsidR="00A16B9C" w:rsidRPr="00200E47" w:rsidRDefault="002558A8">
      <w:pPr>
        <w:spacing w:line="360" w:lineRule="auto"/>
        <w:ind w:firstLineChars="200" w:firstLine="482"/>
        <w:rPr>
          <w:rFonts w:ascii="黑体" w:eastAsia="黑体" w:hAnsi="黑体" w:cs="宋体"/>
          <w:b/>
          <w:bCs/>
          <w:sz w:val="24"/>
          <w:szCs w:val="24"/>
        </w:rPr>
      </w:pPr>
      <w:r w:rsidRPr="00200E47">
        <w:rPr>
          <w:rFonts w:ascii="黑体" w:eastAsia="黑体" w:hAnsi="黑体" w:cs="宋体" w:hint="eastAsia"/>
          <w:b/>
          <w:bCs/>
          <w:sz w:val="24"/>
          <w:szCs w:val="24"/>
        </w:rPr>
        <w:t>20.响应文件的提交</w:t>
      </w:r>
    </w:p>
    <w:p w:rsidR="00A16B9C" w:rsidRPr="00200E47" w:rsidRDefault="002558A8">
      <w:pPr>
        <w:spacing w:line="360" w:lineRule="auto"/>
        <w:ind w:firstLineChars="200" w:firstLine="420"/>
        <w:rPr>
          <w:rFonts w:ascii="宋体" w:eastAsia="宋体" w:hAnsi="宋体" w:cs="宋体"/>
          <w:szCs w:val="21"/>
        </w:rPr>
      </w:pPr>
      <w:r w:rsidRPr="00200E47">
        <w:rPr>
          <w:rFonts w:ascii="宋体" w:eastAsia="宋体" w:hAnsi="宋体" w:cs="宋体" w:hint="eastAsia"/>
          <w:szCs w:val="21"/>
        </w:rPr>
        <w:t>20.1供应商必须在“供应商须知前附表”规定的时间和地点提交响应文件。</w:t>
      </w:r>
    </w:p>
    <w:p w:rsidR="00A16B9C" w:rsidRPr="00200E47" w:rsidRDefault="002558A8">
      <w:pPr>
        <w:spacing w:line="360" w:lineRule="auto"/>
        <w:ind w:firstLineChars="200" w:firstLine="420"/>
        <w:rPr>
          <w:rFonts w:ascii="宋体" w:eastAsia="宋体" w:hAnsi="宋体" w:cs="Times New Roman"/>
          <w:szCs w:val="21"/>
        </w:rPr>
      </w:pPr>
      <w:r w:rsidRPr="00200E47">
        <w:rPr>
          <w:rFonts w:ascii="宋体" w:eastAsia="宋体" w:hAnsi="宋体" w:cs="宋体" w:hint="eastAsia"/>
          <w:szCs w:val="21"/>
        </w:rPr>
        <w:t>20</w:t>
      </w:r>
      <w:r w:rsidRPr="00200E47">
        <w:rPr>
          <w:rFonts w:ascii="宋体" w:eastAsia="宋体" w:hAnsi="宋体" w:cs="Times New Roman" w:hint="eastAsia"/>
          <w:szCs w:val="21"/>
        </w:rPr>
        <w:t>.2 在响应文件提交截止时间以后，不能补充、修改响应文件。</w:t>
      </w:r>
    </w:p>
    <w:p w:rsidR="00A16B9C" w:rsidRPr="00200E47" w:rsidRDefault="002558A8">
      <w:pPr>
        <w:spacing w:line="360" w:lineRule="auto"/>
        <w:ind w:firstLineChars="200" w:firstLine="420"/>
        <w:rPr>
          <w:rFonts w:ascii="宋体" w:eastAsia="宋体" w:hAnsi="宋体" w:cs="Times New Roman"/>
          <w:szCs w:val="21"/>
        </w:rPr>
      </w:pPr>
      <w:r w:rsidRPr="00200E47">
        <w:rPr>
          <w:rFonts w:ascii="宋体" w:eastAsia="宋体" w:hAnsi="宋体" w:cs="Times New Roman" w:hint="eastAsia"/>
          <w:szCs w:val="21"/>
        </w:rPr>
        <w:t>20.3 在提交“最后报价”后，供应商不能退出磋商。</w:t>
      </w:r>
    </w:p>
    <w:p w:rsidR="00A16B9C" w:rsidRPr="00200E47" w:rsidRDefault="002558A8">
      <w:pPr>
        <w:spacing w:line="360" w:lineRule="auto"/>
        <w:ind w:firstLineChars="200" w:firstLine="420"/>
        <w:rPr>
          <w:rFonts w:ascii="宋体" w:eastAsia="宋体" w:hAnsi="宋体" w:cs="Times New Roman"/>
          <w:szCs w:val="21"/>
        </w:rPr>
      </w:pPr>
      <w:r w:rsidRPr="00200E47">
        <w:rPr>
          <w:rFonts w:ascii="宋体" w:eastAsia="宋体" w:hAnsi="宋体" w:cs="Times New Roman" w:hint="eastAsia"/>
          <w:szCs w:val="21"/>
        </w:rPr>
        <w:t>20.4 电子交易平台收到响应文件，将妥善保存并即时向供应商发出确认回执通知。在响应文件提交截止时间前，除供应商补充、修改或者撤回响应文件外，任何单位和个人不得解密或提取响应文件。</w:t>
      </w:r>
    </w:p>
    <w:p w:rsidR="00A16B9C" w:rsidRPr="00200E47" w:rsidRDefault="002558A8">
      <w:pPr>
        <w:spacing w:line="360" w:lineRule="auto"/>
        <w:ind w:firstLineChars="200" w:firstLine="420"/>
        <w:rPr>
          <w:rFonts w:ascii="宋体" w:eastAsia="宋体" w:hAnsi="宋体" w:cs="Times New Roman"/>
          <w:szCs w:val="21"/>
        </w:rPr>
      </w:pPr>
      <w:r w:rsidRPr="00200E47">
        <w:rPr>
          <w:rFonts w:ascii="宋体" w:eastAsia="宋体" w:hAnsi="宋体" w:cs="Times New Roman" w:hint="eastAsia"/>
          <w:szCs w:val="21"/>
        </w:rPr>
        <w:t>20.5 采购机构不可视情况延长提交响应文件的截止时间。</w:t>
      </w:r>
    </w:p>
    <w:p w:rsidR="00A16B9C" w:rsidRPr="00200E47" w:rsidRDefault="002558A8">
      <w:pPr>
        <w:spacing w:line="360" w:lineRule="auto"/>
        <w:ind w:firstLineChars="200" w:firstLine="420"/>
        <w:rPr>
          <w:rFonts w:ascii="黑体" w:eastAsia="黑体" w:hAnsi="黑体" w:cs="Times New Roman"/>
          <w:sz w:val="24"/>
          <w:szCs w:val="24"/>
        </w:rPr>
      </w:pPr>
      <w:r w:rsidRPr="00200E47">
        <w:rPr>
          <w:rFonts w:ascii="宋体" w:eastAsia="宋体" w:hAnsi="宋体" w:cs="Times New Roman" w:hint="eastAsia"/>
          <w:szCs w:val="21"/>
        </w:rPr>
        <w:t>20.6备份响应文件。</w:t>
      </w:r>
      <w:r w:rsidRPr="00200E47">
        <w:rPr>
          <w:rFonts w:ascii="Times New Roman" w:eastAsia="宋体" w:hAnsi="宋体" w:cs="Times New Roman" w:hint="eastAsia"/>
          <w:bCs/>
          <w:szCs w:val="21"/>
        </w:rPr>
        <w:t>详见在“供应商须知前附表”。</w:t>
      </w:r>
    </w:p>
    <w:p w:rsidR="00A16B9C" w:rsidRPr="00200E47" w:rsidRDefault="002558A8">
      <w:pPr>
        <w:spacing w:line="360" w:lineRule="auto"/>
        <w:ind w:firstLineChars="200" w:firstLine="482"/>
        <w:rPr>
          <w:rFonts w:ascii="黑体" w:eastAsia="黑体" w:hAnsi="黑体" w:cs="宋体"/>
          <w:b/>
          <w:bCs/>
          <w:sz w:val="24"/>
          <w:szCs w:val="24"/>
        </w:rPr>
      </w:pPr>
      <w:r w:rsidRPr="00200E47">
        <w:rPr>
          <w:rFonts w:ascii="黑体" w:eastAsia="黑体" w:hAnsi="黑体" w:cs="宋体" w:hint="eastAsia"/>
          <w:b/>
          <w:bCs/>
          <w:sz w:val="24"/>
          <w:szCs w:val="24"/>
        </w:rPr>
        <w:t>21.首次响应文件的补充、修改与撤回</w:t>
      </w:r>
    </w:p>
    <w:p w:rsidR="00A16B9C" w:rsidRPr="00200E47" w:rsidRDefault="002558A8">
      <w:pPr>
        <w:spacing w:line="360" w:lineRule="auto"/>
        <w:ind w:firstLineChars="200" w:firstLine="420"/>
        <w:rPr>
          <w:rFonts w:ascii="宋体" w:eastAsia="宋体" w:hAnsi="宋体" w:cs="宋体"/>
          <w:szCs w:val="21"/>
        </w:rPr>
      </w:pPr>
      <w:r w:rsidRPr="00200E47">
        <w:rPr>
          <w:rFonts w:ascii="宋体" w:eastAsia="宋体" w:hAnsi="宋体" w:cs="宋体" w:hint="eastAsia"/>
          <w:szCs w:val="21"/>
        </w:rPr>
        <w:t>详见“供应商须知前附表”。</w:t>
      </w:r>
    </w:p>
    <w:p w:rsidR="00A16B9C" w:rsidRPr="00200E47" w:rsidRDefault="002558A8">
      <w:pPr>
        <w:spacing w:line="360" w:lineRule="auto"/>
        <w:ind w:firstLineChars="200" w:firstLine="482"/>
        <w:rPr>
          <w:rFonts w:ascii="黑体" w:eastAsia="黑体" w:hAnsi="黑体" w:cs="宋体"/>
          <w:b/>
          <w:bCs/>
          <w:sz w:val="24"/>
          <w:szCs w:val="24"/>
        </w:rPr>
      </w:pPr>
      <w:bookmarkStart w:id="46" w:name="_Hlk45702405"/>
      <w:r w:rsidRPr="00200E47">
        <w:rPr>
          <w:rFonts w:ascii="黑体" w:eastAsia="黑体" w:hAnsi="黑体" w:cs="宋体" w:hint="eastAsia"/>
          <w:b/>
          <w:bCs/>
          <w:sz w:val="24"/>
          <w:szCs w:val="24"/>
        </w:rPr>
        <w:t>22. 首次响应文件的退回</w:t>
      </w:r>
    </w:p>
    <w:p w:rsidR="00A16B9C" w:rsidRPr="00200E47" w:rsidRDefault="002558A8">
      <w:pPr>
        <w:spacing w:line="360" w:lineRule="auto"/>
        <w:ind w:firstLineChars="200" w:firstLine="420"/>
        <w:rPr>
          <w:rFonts w:ascii="宋体" w:eastAsia="宋体" w:hAnsi="宋体" w:cs="宋体"/>
          <w:szCs w:val="21"/>
        </w:rPr>
      </w:pPr>
      <w:r w:rsidRPr="00200E47">
        <w:rPr>
          <w:rFonts w:ascii="宋体" w:eastAsia="宋体" w:hAnsi="宋体" w:cs="宋体" w:hint="eastAsia"/>
          <w:szCs w:val="21"/>
        </w:rPr>
        <w:t>在首次响应文件提交截止时间止提交响应文件的供应商不足3家时电子响应文件由代理机构在</w:t>
      </w:r>
      <w:r w:rsidRPr="00200E47">
        <w:rPr>
          <w:rFonts w:ascii="宋体" w:eastAsia="宋体" w:hAnsi="宋体" w:cs="宋体" w:hint="eastAsia"/>
          <w:kern w:val="0"/>
          <w:szCs w:val="21"/>
        </w:rPr>
        <w:t>广西政府采购云平台</w:t>
      </w:r>
      <w:r w:rsidRPr="00200E47">
        <w:rPr>
          <w:rFonts w:ascii="宋体" w:eastAsia="宋体" w:hAnsi="宋体" w:cs="宋体" w:hint="eastAsia"/>
          <w:szCs w:val="21"/>
        </w:rPr>
        <w:t>操作退回，除此之外采购人和采购代理机构对已提交的电子响应文件概不退回。</w:t>
      </w:r>
    </w:p>
    <w:p w:rsidR="00A16B9C" w:rsidRPr="00200E47" w:rsidRDefault="002558A8">
      <w:pPr>
        <w:spacing w:line="360" w:lineRule="auto"/>
        <w:ind w:firstLineChars="200" w:firstLine="482"/>
        <w:rPr>
          <w:rFonts w:ascii="黑体" w:eastAsia="黑体" w:hAnsi="黑体" w:cs="宋体"/>
          <w:b/>
          <w:bCs/>
          <w:sz w:val="24"/>
          <w:szCs w:val="24"/>
        </w:rPr>
      </w:pPr>
      <w:r w:rsidRPr="00200E47">
        <w:rPr>
          <w:rFonts w:ascii="黑体" w:eastAsia="黑体" w:hAnsi="黑体" w:cs="宋体" w:hint="eastAsia"/>
          <w:b/>
          <w:bCs/>
          <w:sz w:val="24"/>
          <w:szCs w:val="24"/>
        </w:rPr>
        <w:t>23. 截止时间后的撤回</w:t>
      </w:r>
    </w:p>
    <w:p w:rsidR="00A16B9C" w:rsidRPr="00200E47" w:rsidRDefault="002558A8">
      <w:pPr>
        <w:spacing w:line="360" w:lineRule="auto"/>
        <w:ind w:firstLineChars="200" w:firstLine="420"/>
        <w:rPr>
          <w:rFonts w:ascii="宋体" w:eastAsia="宋体" w:hAnsi="宋体" w:cs="Times New Roman"/>
          <w:szCs w:val="21"/>
        </w:rPr>
      </w:pPr>
      <w:r w:rsidRPr="00200E47">
        <w:rPr>
          <w:rFonts w:ascii="宋体" w:eastAsia="宋体" w:hAnsi="宋体" w:cs="宋体" w:hint="eastAsia"/>
          <w:szCs w:val="21"/>
        </w:rPr>
        <w:t>本项目不收取磋商保证金，供应商在首次响应文件提交截止时间后可向采购人、采购代理机构书面申请撤回电子响应文件。</w:t>
      </w:r>
      <w:bookmarkEnd w:id="46"/>
    </w:p>
    <w:p w:rsidR="00A16B9C" w:rsidRPr="00200E47" w:rsidRDefault="002558A8">
      <w:pPr>
        <w:keepNext/>
        <w:keepLines/>
        <w:spacing w:line="360" w:lineRule="auto"/>
        <w:ind w:firstLineChars="200" w:firstLine="640"/>
        <w:outlineLvl w:val="2"/>
        <w:rPr>
          <w:rFonts w:ascii="宋体" w:eastAsia="宋体" w:hAnsi="宋体" w:cs="Times New Roman"/>
          <w:sz w:val="32"/>
          <w:szCs w:val="32"/>
        </w:rPr>
      </w:pPr>
      <w:bookmarkStart w:id="47" w:name="_Toc216278141"/>
      <w:r w:rsidRPr="00200E47">
        <w:rPr>
          <w:rFonts w:ascii="宋体" w:eastAsia="宋体" w:hAnsi="宋体" w:cs="Times New Roman" w:hint="eastAsia"/>
          <w:sz w:val="32"/>
          <w:szCs w:val="32"/>
        </w:rPr>
        <w:t>四、评审及磋商</w:t>
      </w:r>
      <w:bookmarkEnd w:id="47"/>
    </w:p>
    <w:p w:rsidR="00A16B9C" w:rsidRPr="00200E47" w:rsidRDefault="002558A8">
      <w:pPr>
        <w:spacing w:line="360" w:lineRule="auto"/>
        <w:ind w:firstLineChars="200" w:firstLine="482"/>
        <w:rPr>
          <w:rFonts w:ascii="黑体" w:eastAsia="黑体" w:hAnsi="黑体" w:cs="宋体"/>
          <w:b/>
          <w:bCs/>
          <w:sz w:val="24"/>
          <w:szCs w:val="24"/>
        </w:rPr>
      </w:pPr>
      <w:r w:rsidRPr="00200E47">
        <w:rPr>
          <w:rFonts w:ascii="黑体" w:eastAsia="黑体" w:hAnsi="黑体" w:cs="宋体" w:hint="eastAsia"/>
          <w:b/>
          <w:bCs/>
          <w:sz w:val="24"/>
          <w:szCs w:val="24"/>
        </w:rPr>
        <w:t>24.磋商小组成立</w:t>
      </w:r>
    </w:p>
    <w:p w:rsidR="00A16B9C" w:rsidRPr="00200E47" w:rsidRDefault="002558A8">
      <w:pPr>
        <w:spacing w:line="360" w:lineRule="auto"/>
        <w:ind w:firstLineChars="200" w:firstLine="420"/>
        <w:rPr>
          <w:rFonts w:ascii="宋体" w:eastAsia="宋体" w:hAnsi="宋体" w:cs="宋体"/>
          <w:szCs w:val="21"/>
        </w:rPr>
      </w:pPr>
      <w:r w:rsidRPr="00200E47">
        <w:rPr>
          <w:rFonts w:ascii="宋体" w:eastAsia="宋体" w:hAnsi="宋体" w:cs="宋体" w:hint="eastAsia"/>
          <w:szCs w:val="21"/>
        </w:rPr>
        <w:t>24.1磋商小组由采购人代表和评审专家共3人以上单数组成，其中评审专家人数不得少于磋商小组成员总数的2/3。采购人代表不得以评审专家身份参加本部门或者本单位采购项目的评审。采购代理机构人员不得参加本机构代理的采购项目的评审。达到公开招标数额标准的货物或者服务采购项目，或者达到公开招标规模标准的政府采购工程，经批准采用竞争性磋商方式采购的，磋商小组由5人以上单数组成。</w:t>
      </w:r>
    </w:p>
    <w:p w:rsidR="00A16B9C" w:rsidRPr="00200E47" w:rsidRDefault="002558A8">
      <w:pPr>
        <w:spacing w:line="360" w:lineRule="auto"/>
        <w:ind w:firstLineChars="200" w:firstLine="420"/>
        <w:rPr>
          <w:rFonts w:ascii="宋体" w:eastAsia="宋体" w:hAnsi="宋体" w:cs="宋体"/>
          <w:szCs w:val="21"/>
        </w:rPr>
      </w:pPr>
      <w:r w:rsidRPr="00200E47">
        <w:rPr>
          <w:rFonts w:ascii="宋体" w:eastAsia="宋体" w:hAnsi="宋体" w:cs="宋体" w:hint="eastAsia"/>
          <w:szCs w:val="21"/>
        </w:rPr>
        <w:lastRenderedPageBreak/>
        <w:t>24.2评审专家应当从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技术复杂、专业性强的采购项目，评审专家中应当包含1名法律专家。</w:t>
      </w:r>
    </w:p>
    <w:p w:rsidR="0056239B" w:rsidRPr="00200E47" w:rsidRDefault="0056239B" w:rsidP="0056239B">
      <w:pPr>
        <w:spacing w:line="360" w:lineRule="auto"/>
        <w:ind w:firstLineChars="200" w:firstLine="420"/>
        <w:rPr>
          <w:rFonts w:ascii="Times New Roman" w:eastAsia="宋体" w:hAnsi="宋体" w:cs="Times New Roman"/>
          <w:bCs/>
          <w:szCs w:val="21"/>
        </w:rPr>
      </w:pPr>
      <w:r w:rsidRPr="00200E47">
        <w:rPr>
          <w:rFonts w:ascii="宋体" w:eastAsia="宋体" w:hAnsi="宋体" w:cs="宋体" w:hint="eastAsia"/>
          <w:szCs w:val="21"/>
        </w:rPr>
        <w:t>24.3</w:t>
      </w:r>
      <w:r w:rsidRPr="00200E47">
        <w:rPr>
          <w:rFonts w:ascii="Times New Roman" w:eastAsia="宋体" w:hAnsi="宋体" w:cs="Times New Roman" w:hint="eastAsia"/>
          <w:bCs/>
          <w:szCs w:val="21"/>
        </w:rPr>
        <w:t>采购代理机构</w:t>
      </w:r>
      <w:r w:rsidRPr="00200E47">
        <w:rPr>
          <w:rFonts w:ascii="Times New Roman" w:eastAsia="宋体" w:hAnsi="宋体" w:cs="Times New Roman" w:hint="eastAsia"/>
          <w:bCs/>
          <w:szCs w:val="24"/>
        </w:rPr>
        <w:t>应当</w:t>
      </w:r>
      <w:r w:rsidRPr="00200E47">
        <w:rPr>
          <w:rFonts w:ascii="Times New Roman" w:eastAsia="宋体" w:hAnsi="宋体" w:cs="Times New Roman" w:hint="eastAsia"/>
          <w:bCs/>
          <w:szCs w:val="21"/>
        </w:rPr>
        <w:t>基于广西政府采购云平台</w:t>
      </w:r>
      <w:r w:rsidRPr="00200E47">
        <w:rPr>
          <w:rFonts w:ascii="Times New Roman" w:eastAsia="宋体" w:hAnsi="宋体" w:cs="Times New Roman" w:hint="eastAsia"/>
          <w:bCs/>
          <w:szCs w:val="24"/>
        </w:rPr>
        <w:t>抽（选）取</w:t>
      </w:r>
      <w:r w:rsidRPr="00200E47">
        <w:rPr>
          <w:rFonts w:ascii="Times New Roman" w:eastAsia="宋体" w:hAnsi="宋体" w:cs="Times New Roman" w:hint="eastAsia"/>
          <w:bCs/>
          <w:szCs w:val="21"/>
        </w:rPr>
        <w:t>评审专家。</w:t>
      </w:r>
    </w:p>
    <w:p w:rsidR="0056239B" w:rsidRPr="00200E47" w:rsidRDefault="0056239B" w:rsidP="0056239B">
      <w:pPr>
        <w:spacing w:line="360" w:lineRule="auto"/>
        <w:ind w:firstLineChars="200" w:firstLine="420"/>
        <w:rPr>
          <w:rFonts w:ascii="宋体" w:eastAsia="宋体" w:hAnsi="宋体" w:cs="宋体"/>
          <w:szCs w:val="21"/>
        </w:rPr>
      </w:pPr>
      <w:r w:rsidRPr="00200E47">
        <w:rPr>
          <w:rFonts w:ascii="宋体" w:eastAsia="宋体" w:hAnsi="宋体" w:cs="Times New Roman" w:hint="eastAsia"/>
          <w:szCs w:val="24"/>
        </w:rPr>
        <w:t>24.4参加过采购项目前期咨询论证的专家，不得参加该采购项目的评审活动。</w:t>
      </w:r>
    </w:p>
    <w:p w:rsidR="00A16B9C" w:rsidRPr="00200E47" w:rsidRDefault="002558A8">
      <w:pPr>
        <w:spacing w:line="360" w:lineRule="auto"/>
        <w:ind w:firstLineChars="200" w:firstLine="482"/>
        <w:rPr>
          <w:rFonts w:ascii="黑体" w:eastAsia="黑体" w:hAnsi="黑体" w:cs="宋体"/>
          <w:b/>
          <w:bCs/>
          <w:sz w:val="24"/>
          <w:szCs w:val="24"/>
        </w:rPr>
      </w:pPr>
      <w:r w:rsidRPr="00200E47">
        <w:rPr>
          <w:rFonts w:ascii="黑体" w:eastAsia="黑体" w:hAnsi="黑体" w:cs="宋体" w:hint="eastAsia"/>
          <w:b/>
          <w:bCs/>
          <w:sz w:val="24"/>
          <w:szCs w:val="24"/>
        </w:rPr>
        <w:t>25.首次响应文件的开启</w:t>
      </w:r>
    </w:p>
    <w:p w:rsidR="00A16B9C" w:rsidRPr="00200E47" w:rsidRDefault="002558A8">
      <w:pPr>
        <w:spacing w:line="360" w:lineRule="auto"/>
        <w:ind w:firstLineChars="200" w:firstLine="420"/>
        <w:rPr>
          <w:rFonts w:ascii="宋体" w:eastAsia="宋体" w:hAnsi="宋体" w:cs="宋体"/>
          <w:szCs w:val="21"/>
        </w:rPr>
      </w:pPr>
      <w:r w:rsidRPr="00200E47">
        <w:rPr>
          <w:rFonts w:ascii="宋体" w:eastAsia="宋体" w:hAnsi="宋体" w:cs="宋体" w:hint="eastAsia"/>
          <w:szCs w:val="21"/>
        </w:rPr>
        <w:t>25.1首次响应文件由磋商小组或者采购代理机构在“供应商须知前附表”规定的时间开启。</w:t>
      </w:r>
    </w:p>
    <w:p w:rsidR="00A16B9C" w:rsidRPr="00200E47" w:rsidRDefault="002558A8">
      <w:pPr>
        <w:spacing w:line="360" w:lineRule="auto"/>
        <w:ind w:firstLineChars="200" w:firstLine="420"/>
        <w:rPr>
          <w:rFonts w:ascii="宋体" w:eastAsia="宋体" w:hAnsi="宋体" w:cs="Times New Roman"/>
          <w:bCs/>
          <w:kern w:val="0"/>
          <w:szCs w:val="21"/>
        </w:rPr>
      </w:pPr>
      <w:r w:rsidRPr="00200E47">
        <w:rPr>
          <w:rFonts w:ascii="宋体" w:eastAsia="宋体" w:hAnsi="宋体" w:cs="宋体" w:hint="eastAsia"/>
          <w:kern w:val="0"/>
          <w:szCs w:val="21"/>
        </w:rPr>
        <w:t xml:space="preserve">25.2 </w:t>
      </w:r>
      <w:r w:rsidRPr="00200E47">
        <w:rPr>
          <w:rFonts w:ascii="宋体" w:eastAsia="宋体" w:hAnsi="宋体" w:cs="Times New Roman" w:hint="eastAsia"/>
          <w:bCs/>
          <w:kern w:val="0"/>
          <w:szCs w:val="21"/>
        </w:rPr>
        <w:t>响应文件解密</w:t>
      </w:r>
    </w:p>
    <w:p w:rsidR="00A16B9C" w:rsidRPr="00200E47" w:rsidRDefault="002558A8">
      <w:pPr>
        <w:snapToGrid w:val="0"/>
        <w:spacing w:line="360" w:lineRule="auto"/>
        <w:ind w:firstLineChars="200" w:firstLine="420"/>
        <w:rPr>
          <w:rFonts w:ascii="宋体" w:eastAsia="宋体" w:hAnsi="宋体" w:cs="Times New Roman"/>
          <w:kern w:val="0"/>
          <w:szCs w:val="21"/>
        </w:rPr>
      </w:pPr>
      <w:r w:rsidRPr="00200E47">
        <w:rPr>
          <w:rFonts w:ascii="宋体" w:eastAsia="宋体" w:hAnsi="宋体" w:cs="Times New Roman" w:hint="eastAsia"/>
          <w:bCs/>
          <w:kern w:val="0"/>
          <w:szCs w:val="21"/>
        </w:rPr>
        <w:t>采购代理机构将在“供应商须知前附表”规定的时</w:t>
      </w:r>
      <w:r w:rsidRPr="00200E47">
        <w:rPr>
          <w:rFonts w:ascii="宋体" w:eastAsia="宋体" w:hAnsi="宋体" w:cs="Times New Roman" w:hint="eastAsia"/>
          <w:kern w:val="0"/>
          <w:szCs w:val="21"/>
        </w:rPr>
        <w:t>间通过电子交易平台组织响应文件开启，采购机构依托电子交易平台发起开始解密指令，供应商的法定代表人或其委托代理人</w:t>
      </w:r>
      <w:r w:rsidRPr="00200E47">
        <w:rPr>
          <w:rFonts w:ascii="宋体" w:eastAsia="宋体" w:hAnsi="宋体" w:cs="Times New Roman" w:hint="eastAsia"/>
          <w:b/>
          <w:kern w:val="0"/>
          <w:szCs w:val="21"/>
        </w:rPr>
        <w:t>须携带加密时所用的CA锁按平台提示和采购文件的规定登录到广西政府采购云平台电子开标大厅签到并在发起解密指令之时起30分钟内完成对电子响应文件在线解密</w:t>
      </w:r>
      <w:r w:rsidRPr="00200E47">
        <w:rPr>
          <w:rFonts w:ascii="宋体" w:eastAsia="宋体" w:hAnsi="宋体" w:cs="Times New Roman" w:hint="eastAsia"/>
          <w:kern w:val="0"/>
          <w:szCs w:val="21"/>
        </w:rPr>
        <w:t>。发起解密指令之时起5分钟内供应商还未进行解密的，代理机构要通知供应商，供应商没预留联系方式或预留联系方式无效，导致代理机构无法联系到供应商进行解密的，</w:t>
      </w:r>
      <w:r w:rsidRPr="00200E47">
        <w:rPr>
          <w:rFonts w:ascii="宋体" w:eastAsia="宋体" w:hAnsi="宋体" w:cs="Times New Roman" w:hint="eastAsia"/>
          <w:b/>
          <w:kern w:val="0"/>
          <w:szCs w:val="21"/>
        </w:rPr>
        <w:t>视为响应文件无效。</w:t>
      </w:r>
      <w:r w:rsidRPr="00200E47">
        <w:rPr>
          <w:rFonts w:ascii="宋体" w:eastAsia="宋体" w:hAnsi="宋体" w:cs="Times New Roman" w:hint="eastAsia"/>
          <w:kern w:val="0"/>
          <w:szCs w:val="21"/>
        </w:rPr>
        <w:t>（解密</w:t>
      </w:r>
      <w:r w:rsidRPr="00200E47">
        <w:rPr>
          <w:rFonts w:ascii="宋体" w:eastAsia="宋体" w:hAnsi="宋体" w:cs="Times New Roman" w:hint="eastAsia"/>
          <w:bCs/>
          <w:kern w:val="0"/>
          <w:szCs w:val="21"/>
        </w:rPr>
        <w:t>异常情况处理：详见本章</w:t>
      </w:r>
      <w:r w:rsidRPr="00200E47">
        <w:rPr>
          <w:rFonts w:ascii="宋体" w:eastAsia="宋体" w:hAnsi="宋体" w:cs="Times New Roman" w:hint="eastAsia"/>
          <w:kern w:val="0"/>
          <w:szCs w:val="21"/>
        </w:rPr>
        <w:t>26.3 电子交易活动的中止。）</w:t>
      </w:r>
    </w:p>
    <w:p w:rsidR="00A16B9C" w:rsidRPr="00200E47" w:rsidRDefault="002558A8">
      <w:pPr>
        <w:spacing w:line="360" w:lineRule="auto"/>
        <w:ind w:firstLineChars="200" w:firstLine="420"/>
        <w:rPr>
          <w:rFonts w:ascii="宋体" w:eastAsia="宋体" w:hAnsi="Courier New" w:cs="Times New Roman"/>
          <w:kern w:val="0"/>
          <w:szCs w:val="21"/>
        </w:rPr>
      </w:pPr>
      <w:r w:rsidRPr="00200E47">
        <w:rPr>
          <w:rFonts w:ascii="宋体" w:eastAsia="宋体" w:hAnsi="宋体" w:cs="Times New Roman" w:hint="eastAsia"/>
          <w:kern w:val="0"/>
          <w:szCs w:val="21"/>
        </w:rPr>
        <w:t>如</w:t>
      </w:r>
      <w:r w:rsidRPr="00200E47">
        <w:rPr>
          <w:rFonts w:ascii="宋体" w:eastAsia="宋体" w:hAnsi="宋体" w:cs="Times New Roman" w:hint="eastAsia"/>
          <w:bCs/>
          <w:kern w:val="0"/>
          <w:szCs w:val="21"/>
        </w:rPr>
        <w:t>供应商成功解密响应文件，但未在广西政府采购云平台开标大厅参加磋商的，视同认可磋商过程和结果，</w:t>
      </w:r>
      <w:r w:rsidRPr="00200E47">
        <w:rPr>
          <w:rFonts w:ascii="宋体" w:eastAsia="宋体" w:hAnsi="宋体" w:cs="Times New Roman" w:hint="eastAsia"/>
          <w:kern w:val="0"/>
          <w:szCs w:val="21"/>
        </w:rPr>
        <w:t>由此产生的后果由供应商自行负责。参与磋商的供应商</w:t>
      </w:r>
      <w:r w:rsidRPr="00200E47">
        <w:rPr>
          <w:rFonts w:ascii="宋体" w:eastAsia="宋体" w:hAnsi="Courier New" w:cs="Times New Roman" w:hint="eastAsia"/>
          <w:kern w:val="0"/>
          <w:szCs w:val="21"/>
        </w:rPr>
        <w:t>不足3家的，不得磋商。</w:t>
      </w:r>
    </w:p>
    <w:p w:rsidR="00A16B9C" w:rsidRPr="00200E47" w:rsidRDefault="002558A8">
      <w:pPr>
        <w:spacing w:line="360" w:lineRule="auto"/>
        <w:ind w:firstLineChars="200" w:firstLine="482"/>
        <w:rPr>
          <w:rFonts w:ascii="黑体" w:eastAsia="黑体" w:hAnsi="黑体" w:cs="宋体"/>
          <w:b/>
          <w:bCs/>
          <w:sz w:val="24"/>
          <w:szCs w:val="24"/>
        </w:rPr>
      </w:pPr>
      <w:r w:rsidRPr="00200E47">
        <w:rPr>
          <w:rFonts w:ascii="黑体" w:eastAsia="黑体" w:hAnsi="黑体" w:cs="宋体" w:hint="eastAsia"/>
          <w:b/>
          <w:bCs/>
          <w:sz w:val="24"/>
          <w:szCs w:val="24"/>
        </w:rPr>
        <w:t>26.评审程序、评审方法和评审标准</w:t>
      </w:r>
    </w:p>
    <w:p w:rsidR="00A16B9C" w:rsidRPr="00200E47" w:rsidRDefault="002558A8">
      <w:pPr>
        <w:spacing w:line="360" w:lineRule="auto"/>
        <w:ind w:firstLineChars="200" w:firstLine="420"/>
        <w:rPr>
          <w:rFonts w:ascii="宋体" w:eastAsia="宋体" w:hAnsi="宋体" w:cs="宋体"/>
          <w:szCs w:val="21"/>
        </w:rPr>
      </w:pPr>
      <w:r w:rsidRPr="00200E47">
        <w:rPr>
          <w:rFonts w:ascii="宋体" w:eastAsia="宋体" w:hAnsi="宋体" w:cs="宋体" w:hint="eastAsia"/>
          <w:szCs w:val="21"/>
        </w:rPr>
        <w:t>26.1磋商小组按照“第四章评审程序、评审方法和评审标准”规定的方法、评审因素、标准和程序对响应文件进行评审。</w:t>
      </w:r>
    </w:p>
    <w:p w:rsidR="00A16B9C" w:rsidRPr="00200E47" w:rsidRDefault="002558A8">
      <w:pPr>
        <w:spacing w:line="360" w:lineRule="auto"/>
        <w:ind w:firstLineChars="200" w:firstLine="420"/>
        <w:rPr>
          <w:rFonts w:ascii="宋体" w:eastAsia="宋体" w:hAnsi="宋体" w:cs="宋体"/>
          <w:szCs w:val="21"/>
        </w:rPr>
      </w:pPr>
      <w:r w:rsidRPr="00200E47">
        <w:rPr>
          <w:rFonts w:ascii="宋体" w:eastAsia="宋体" w:hAnsi="宋体" w:cs="Times New Roman" w:hint="eastAsia"/>
          <w:szCs w:val="21"/>
        </w:rPr>
        <w:t xml:space="preserve">26.2 </w:t>
      </w:r>
      <w:r w:rsidRPr="00200E47">
        <w:rPr>
          <w:rFonts w:ascii="宋体" w:eastAsia="宋体" w:hAnsi="宋体" w:cs="宋体" w:hint="eastAsia"/>
          <w:szCs w:val="21"/>
        </w:rPr>
        <w:t>磋商文件内容违反国家有关强制性规定的，磋商小组应当停止评审并向采购人或者采购代理机构说明情况，并在评审报告中书面体现。</w:t>
      </w:r>
    </w:p>
    <w:p w:rsidR="00A16B9C" w:rsidRPr="00200E47" w:rsidRDefault="002558A8">
      <w:pPr>
        <w:spacing w:line="360" w:lineRule="auto"/>
        <w:ind w:firstLineChars="200" w:firstLine="420"/>
        <w:rPr>
          <w:rFonts w:ascii="宋体" w:eastAsia="宋体" w:hAnsi="宋体" w:cs="Times New Roman"/>
          <w:szCs w:val="21"/>
        </w:rPr>
      </w:pPr>
      <w:r w:rsidRPr="00200E47">
        <w:rPr>
          <w:rFonts w:ascii="宋体" w:eastAsia="宋体" w:hAnsi="宋体" w:cs="宋体" w:hint="eastAsia"/>
          <w:szCs w:val="21"/>
        </w:rPr>
        <w:t xml:space="preserve">26.3 </w:t>
      </w:r>
      <w:r w:rsidRPr="00200E47">
        <w:rPr>
          <w:rFonts w:ascii="宋体" w:eastAsia="宋体" w:hAnsi="宋体" w:cs="Times New Roman" w:hint="eastAsia"/>
          <w:szCs w:val="21"/>
        </w:rPr>
        <w:t>采购需求负偏离要求及磋商顺序详见“供应商须知前附表”。</w:t>
      </w:r>
    </w:p>
    <w:p w:rsidR="00A16B9C" w:rsidRPr="00200E47" w:rsidRDefault="002558A8">
      <w:pPr>
        <w:spacing w:line="360" w:lineRule="auto"/>
        <w:ind w:firstLineChars="200" w:firstLine="420"/>
        <w:rPr>
          <w:rFonts w:ascii="宋体" w:eastAsia="宋体" w:hAnsi="宋体" w:cs="Times New Roman"/>
          <w:szCs w:val="24"/>
        </w:rPr>
      </w:pPr>
      <w:r w:rsidRPr="00200E47">
        <w:rPr>
          <w:rFonts w:ascii="宋体" w:eastAsia="宋体" w:hAnsi="宋体" w:cs="Times New Roman" w:hint="eastAsia"/>
          <w:szCs w:val="24"/>
        </w:rPr>
        <w:t>26.4电子交易活动的中止。采购过程中出现以下情形，导致电子交易平台无法正常运行，或者无法保证电子交易的公平、公正和安全时，采购机构可中止电子交易活动：</w:t>
      </w:r>
    </w:p>
    <w:p w:rsidR="00A16B9C" w:rsidRPr="00200E47" w:rsidRDefault="002558A8">
      <w:pPr>
        <w:spacing w:line="360" w:lineRule="auto"/>
        <w:ind w:firstLineChars="200" w:firstLine="420"/>
        <w:rPr>
          <w:rFonts w:ascii="宋体" w:eastAsia="宋体" w:hAnsi="宋体" w:cs="Times New Roman"/>
          <w:szCs w:val="24"/>
        </w:rPr>
      </w:pPr>
      <w:r w:rsidRPr="00200E47">
        <w:rPr>
          <w:rFonts w:ascii="宋体" w:eastAsia="宋体" w:hAnsi="宋体" w:cs="Times New Roman" w:hint="eastAsia"/>
          <w:szCs w:val="24"/>
        </w:rPr>
        <w:t>（1）电子交易平台发生故障而无法登录访问的；</w:t>
      </w:r>
    </w:p>
    <w:p w:rsidR="00A16B9C" w:rsidRPr="00200E47" w:rsidRDefault="002558A8">
      <w:pPr>
        <w:spacing w:line="360" w:lineRule="auto"/>
        <w:ind w:firstLineChars="200" w:firstLine="420"/>
        <w:rPr>
          <w:rFonts w:ascii="宋体" w:eastAsia="宋体" w:hAnsi="宋体" w:cs="Times New Roman"/>
          <w:szCs w:val="24"/>
        </w:rPr>
      </w:pPr>
      <w:r w:rsidRPr="00200E47">
        <w:rPr>
          <w:rFonts w:ascii="宋体" w:eastAsia="宋体" w:hAnsi="宋体" w:cs="Times New Roman" w:hint="eastAsia"/>
          <w:szCs w:val="24"/>
        </w:rPr>
        <w:t>（2）电子交易平台应用或数据库出现错误，不能进行正常操作的；</w:t>
      </w:r>
    </w:p>
    <w:p w:rsidR="00A16B9C" w:rsidRPr="00200E47" w:rsidRDefault="002558A8">
      <w:pPr>
        <w:spacing w:line="360" w:lineRule="auto"/>
        <w:ind w:firstLineChars="200" w:firstLine="420"/>
        <w:rPr>
          <w:rFonts w:ascii="宋体" w:eastAsia="宋体" w:hAnsi="宋体" w:cs="Times New Roman"/>
          <w:szCs w:val="24"/>
        </w:rPr>
      </w:pPr>
      <w:r w:rsidRPr="00200E47">
        <w:rPr>
          <w:rFonts w:ascii="宋体" w:eastAsia="宋体" w:hAnsi="宋体" w:cs="Times New Roman" w:hint="eastAsia"/>
          <w:szCs w:val="24"/>
        </w:rPr>
        <w:t>（3）电子交易平台发现严重安全漏洞，有潜在泄密危险的；</w:t>
      </w:r>
    </w:p>
    <w:p w:rsidR="00A16B9C" w:rsidRPr="00200E47" w:rsidRDefault="002558A8">
      <w:pPr>
        <w:spacing w:line="360" w:lineRule="auto"/>
        <w:ind w:firstLineChars="200" w:firstLine="420"/>
        <w:rPr>
          <w:rFonts w:ascii="宋体" w:eastAsia="宋体" w:hAnsi="宋体" w:cs="Times New Roman"/>
          <w:szCs w:val="24"/>
        </w:rPr>
      </w:pPr>
      <w:r w:rsidRPr="00200E47">
        <w:rPr>
          <w:rFonts w:ascii="宋体" w:eastAsia="宋体" w:hAnsi="宋体" w:cs="Times New Roman" w:hint="eastAsia"/>
          <w:szCs w:val="24"/>
        </w:rPr>
        <w:t>（4）病毒发作导致不能进行正常操作的；</w:t>
      </w:r>
    </w:p>
    <w:p w:rsidR="00A16B9C" w:rsidRPr="00200E47" w:rsidRDefault="002558A8">
      <w:pPr>
        <w:spacing w:line="360" w:lineRule="auto"/>
        <w:ind w:firstLineChars="200" w:firstLine="420"/>
        <w:rPr>
          <w:rFonts w:ascii="宋体" w:eastAsia="宋体" w:hAnsi="宋体" w:cs="Times New Roman"/>
          <w:szCs w:val="24"/>
        </w:rPr>
      </w:pPr>
      <w:r w:rsidRPr="00200E47">
        <w:rPr>
          <w:rFonts w:ascii="宋体" w:eastAsia="宋体" w:hAnsi="宋体" w:cs="Times New Roman" w:hint="eastAsia"/>
          <w:szCs w:val="24"/>
        </w:rPr>
        <w:t>（5）其他无法保证电子交易的公平、公正和安全的情况。</w:t>
      </w:r>
    </w:p>
    <w:p w:rsidR="00A16B9C" w:rsidRPr="00200E47" w:rsidRDefault="002558A8">
      <w:pPr>
        <w:spacing w:line="360" w:lineRule="auto"/>
        <w:ind w:firstLineChars="200" w:firstLine="420"/>
        <w:rPr>
          <w:rFonts w:ascii="宋体" w:eastAsia="宋体" w:hAnsi="宋体" w:cs="Times New Roman"/>
          <w:szCs w:val="24"/>
        </w:rPr>
      </w:pPr>
      <w:r w:rsidRPr="00200E47">
        <w:rPr>
          <w:rFonts w:ascii="宋体" w:eastAsia="宋体" w:hAnsi="宋体" w:cs="Times New Roman" w:hint="eastAsia"/>
          <w:szCs w:val="24"/>
        </w:rPr>
        <w:t>26.5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p>
    <w:p w:rsidR="00A16B9C" w:rsidRPr="00200E47" w:rsidRDefault="002558A8">
      <w:pPr>
        <w:keepNext/>
        <w:keepLines/>
        <w:spacing w:line="360" w:lineRule="auto"/>
        <w:ind w:firstLineChars="150" w:firstLine="480"/>
        <w:outlineLvl w:val="2"/>
        <w:rPr>
          <w:rFonts w:ascii="宋体" w:eastAsia="宋体" w:hAnsi="宋体" w:cs="Times New Roman"/>
          <w:sz w:val="32"/>
          <w:szCs w:val="32"/>
        </w:rPr>
      </w:pPr>
      <w:bookmarkStart w:id="48" w:name="_Toc216278142"/>
      <w:r w:rsidRPr="00200E47">
        <w:rPr>
          <w:rFonts w:ascii="宋体" w:eastAsia="宋体" w:hAnsi="宋体" w:cs="Times New Roman" w:hint="eastAsia"/>
          <w:sz w:val="32"/>
          <w:szCs w:val="32"/>
        </w:rPr>
        <w:lastRenderedPageBreak/>
        <w:t>五、成交及合同</w:t>
      </w:r>
      <w:bookmarkEnd w:id="48"/>
    </w:p>
    <w:p w:rsidR="00A16B9C" w:rsidRPr="00200E47" w:rsidRDefault="002558A8">
      <w:pPr>
        <w:spacing w:line="360" w:lineRule="auto"/>
        <w:ind w:firstLineChars="200" w:firstLine="482"/>
        <w:rPr>
          <w:rFonts w:ascii="黑体" w:eastAsia="黑体" w:hAnsi="黑体" w:cs="宋体"/>
          <w:b/>
          <w:bCs/>
          <w:sz w:val="24"/>
          <w:szCs w:val="24"/>
        </w:rPr>
      </w:pPr>
      <w:r w:rsidRPr="00200E47">
        <w:rPr>
          <w:rFonts w:ascii="黑体" w:eastAsia="黑体" w:hAnsi="黑体" w:cs="宋体" w:hint="eastAsia"/>
          <w:b/>
          <w:bCs/>
          <w:sz w:val="24"/>
          <w:szCs w:val="24"/>
        </w:rPr>
        <w:t>27.确定成交供应商及结果公告</w:t>
      </w:r>
    </w:p>
    <w:p w:rsidR="00A16B9C" w:rsidRPr="00200E47" w:rsidRDefault="002558A8">
      <w:pPr>
        <w:spacing w:line="360" w:lineRule="auto"/>
        <w:ind w:firstLineChars="200" w:firstLine="420"/>
        <w:rPr>
          <w:rFonts w:ascii="宋体" w:eastAsia="宋体" w:hAnsi="宋体" w:cs="宋体"/>
          <w:szCs w:val="21"/>
        </w:rPr>
      </w:pPr>
      <w:r w:rsidRPr="00200E47">
        <w:rPr>
          <w:rFonts w:ascii="宋体" w:eastAsia="宋体" w:hAnsi="宋体" w:cs="宋体" w:hint="eastAsia"/>
          <w:szCs w:val="21"/>
        </w:rPr>
        <w:t>27.1确定成交供应商。</w:t>
      </w:r>
      <w:r w:rsidRPr="00200E47">
        <w:rPr>
          <w:rFonts w:ascii="宋体" w:eastAsia="宋体" w:hAnsi="宋体" w:cs="宋体" w:hint="eastAsia"/>
          <w:kern w:val="0"/>
          <w:szCs w:val="21"/>
          <w:u w:val="single"/>
        </w:rPr>
        <w:t>由采购人直接委托评审专家确定</w:t>
      </w:r>
      <w:r w:rsidRPr="00200E47">
        <w:rPr>
          <w:rFonts w:ascii="宋体" w:eastAsia="宋体" w:hAnsi="宋体" w:cs="宋体" w:hint="eastAsia"/>
          <w:szCs w:val="21"/>
          <w:u w:val="single"/>
        </w:rPr>
        <w:t>，评审报告提出的排序第一的供应商为成交供应商。</w:t>
      </w:r>
    </w:p>
    <w:p w:rsidR="00A16B9C" w:rsidRPr="00200E47" w:rsidRDefault="002558A8">
      <w:pPr>
        <w:spacing w:line="360" w:lineRule="auto"/>
        <w:ind w:firstLineChars="200" w:firstLine="420"/>
        <w:rPr>
          <w:rFonts w:ascii="宋体" w:eastAsia="宋体" w:hAnsi="宋体" w:cs="宋体"/>
          <w:szCs w:val="21"/>
        </w:rPr>
      </w:pPr>
      <w:r w:rsidRPr="00200E47">
        <w:rPr>
          <w:rFonts w:ascii="宋体" w:eastAsia="宋体" w:hAnsi="宋体" w:cs="宋体" w:hint="eastAsia"/>
          <w:szCs w:val="21"/>
        </w:rPr>
        <w:t>27.2成交通知及成交结果公告。</w:t>
      </w:r>
      <w:r w:rsidRPr="00200E47">
        <w:rPr>
          <w:rFonts w:ascii="宋体" w:eastAsia="宋体" w:hAnsi="宋体" w:cs="宋体" w:hint="eastAsia"/>
          <w:kern w:val="0"/>
          <w:szCs w:val="21"/>
        </w:rPr>
        <w:t>成交</w:t>
      </w:r>
      <w:r w:rsidRPr="00200E47">
        <w:rPr>
          <w:rFonts w:ascii="宋体" w:eastAsia="宋体" w:hAnsi="宋体" w:cs="宋体" w:hint="eastAsia"/>
          <w:szCs w:val="21"/>
        </w:rPr>
        <w:t>供应商确定后2个工作日内，在省级以上财政部门指定的媒体上公</w:t>
      </w:r>
      <w:r w:rsidRPr="00200E47">
        <w:rPr>
          <w:rFonts w:ascii="宋体" w:eastAsia="宋体" w:hAnsi="宋体" w:cs="宋体" w:hint="eastAsia"/>
          <w:kern w:val="0"/>
          <w:szCs w:val="21"/>
        </w:rPr>
        <w:t>告成交结果（成交通知及成交结果公告应使用南宁市模板进行公告，公告内容除包含《政府采购公告和公示信息格式规范（2020年版）》要求内容外，还应包含采购人专门面向中小企业预留份额情况及成交供应商评审价格、优惠率等内容），</w:t>
      </w:r>
      <w:r w:rsidRPr="00200E47">
        <w:rPr>
          <w:rFonts w:ascii="宋体" w:eastAsia="宋体" w:hAnsi="宋体" w:cs="宋体" w:hint="eastAsia"/>
          <w:szCs w:val="21"/>
        </w:rPr>
        <w:t>同时向成交供应商发出成交通知书，成交通知书规定签订合同的时间不得超过25日。</w:t>
      </w:r>
    </w:p>
    <w:p w:rsidR="00A16B9C" w:rsidRPr="00200E47" w:rsidRDefault="002558A8">
      <w:pPr>
        <w:spacing w:line="360" w:lineRule="auto"/>
        <w:ind w:firstLineChars="200" w:firstLine="420"/>
        <w:rPr>
          <w:rFonts w:ascii="宋体" w:eastAsia="宋体" w:hAnsi="宋体" w:cs="Courier New"/>
          <w:szCs w:val="21"/>
        </w:rPr>
      </w:pPr>
      <w:r w:rsidRPr="00200E47">
        <w:rPr>
          <w:rFonts w:ascii="宋体" w:eastAsia="宋体" w:hAnsi="宋体" w:cs="宋体" w:hint="eastAsia"/>
          <w:szCs w:val="21"/>
        </w:rPr>
        <w:t>27.3采购人或者采购代理机构发出成交通知书前，应当对成交供应商信用进行查询核实，对列入失信被执行人、重大税收违法案件当事人名单、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此类推。以上信息查询记录及相关证据与竞磋文件一并保存。</w:t>
      </w:r>
      <w:r w:rsidRPr="00200E47">
        <w:rPr>
          <w:rFonts w:ascii="宋体" w:eastAsia="宋体" w:hAnsi="宋体" w:cs="Courier New" w:hint="eastAsia"/>
          <w:szCs w:val="21"/>
        </w:rPr>
        <w:t>成交供应商享受</w:t>
      </w:r>
      <w:r w:rsidRPr="00200E47">
        <w:rPr>
          <w:rFonts w:ascii="宋体" w:eastAsia="宋体" w:hAnsi="宋体" w:cs="Times New Roman" w:hint="eastAsia"/>
          <w:szCs w:val="21"/>
        </w:rPr>
        <w:t>《政府采购促进中小企业发展管理办法》（财库〔2020〕46号）规定的中小企业扶持</w:t>
      </w:r>
      <w:r w:rsidRPr="00200E47">
        <w:rPr>
          <w:rFonts w:ascii="宋体" w:eastAsia="宋体" w:hAnsi="宋体" w:cs="Courier New" w:hint="eastAsia"/>
          <w:szCs w:val="21"/>
        </w:rPr>
        <w:t>政策的，采购人、采购代理机构应当随成交结果公开成交供应商的《中小企业声明函》。</w:t>
      </w:r>
    </w:p>
    <w:p w:rsidR="00A16B9C" w:rsidRPr="00200E47" w:rsidRDefault="002558A8">
      <w:pPr>
        <w:spacing w:line="360" w:lineRule="auto"/>
        <w:ind w:firstLineChars="200" w:firstLine="420"/>
        <w:rPr>
          <w:rFonts w:ascii="宋体" w:eastAsia="宋体" w:hAnsi="宋体" w:cs="宋体"/>
          <w:szCs w:val="21"/>
        </w:rPr>
      </w:pPr>
      <w:r w:rsidRPr="00200E47">
        <w:rPr>
          <w:rFonts w:ascii="宋体" w:eastAsia="宋体" w:hAnsi="宋体" w:cs="宋体" w:hint="eastAsia"/>
          <w:szCs w:val="21"/>
        </w:rPr>
        <w:t>27.4采购人、采购代理机构认为供应商对采购过程、成交结果提出的质疑成立且影响或者可能影响成交结果的，合格供应商符合法定数量时，可以从合格的成交候选人中另行确定成交供应商的，应当依法另行确定成交供应商；否则应当重新开展采购活动。</w:t>
      </w:r>
    </w:p>
    <w:p w:rsidR="00A16B9C" w:rsidRPr="00200E47" w:rsidRDefault="002558A8">
      <w:pPr>
        <w:spacing w:line="360" w:lineRule="auto"/>
        <w:ind w:firstLineChars="200" w:firstLine="420"/>
        <w:rPr>
          <w:rFonts w:ascii="宋体" w:eastAsia="宋体" w:hAnsi="宋体" w:cs="宋体"/>
          <w:szCs w:val="21"/>
        </w:rPr>
      </w:pPr>
      <w:r w:rsidRPr="00200E47">
        <w:rPr>
          <w:rFonts w:ascii="宋体" w:eastAsia="宋体" w:hAnsi="宋体" w:cs="Times New Roman" w:hint="eastAsia"/>
          <w:bCs/>
          <w:szCs w:val="21"/>
        </w:rPr>
        <w:t>27.5</w:t>
      </w:r>
      <w:r w:rsidRPr="00200E47">
        <w:rPr>
          <w:rFonts w:ascii="宋体" w:eastAsia="宋体" w:hAnsi="宋体" w:cs="宋体" w:hint="eastAsia"/>
          <w:szCs w:val="21"/>
        </w:rPr>
        <w:t>排名第一的成交候选人放弃成交、因不可抗力提出不能履行合同，采购人可以确定排名第二的成交候选人为成交供应商。排名第二的成交候选人因前款规定的同样原因不能签订合同的，采购人可以确定排名第三的成交候选人为成交供应商。</w:t>
      </w:r>
    </w:p>
    <w:p w:rsidR="00A16B9C" w:rsidRPr="00200E47" w:rsidRDefault="002558A8">
      <w:pPr>
        <w:spacing w:line="360" w:lineRule="auto"/>
        <w:ind w:firstLineChars="200" w:firstLine="482"/>
        <w:rPr>
          <w:rFonts w:ascii="黑体" w:eastAsia="黑体" w:hAnsi="黑体" w:cs="宋体"/>
          <w:b/>
          <w:bCs/>
          <w:sz w:val="24"/>
          <w:szCs w:val="24"/>
        </w:rPr>
      </w:pPr>
      <w:r w:rsidRPr="00200E47">
        <w:rPr>
          <w:rFonts w:ascii="黑体" w:eastAsia="黑体" w:hAnsi="黑体" w:cs="宋体" w:hint="eastAsia"/>
          <w:b/>
          <w:bCs/>
          <w:sz w:val="24"/>
          <w:szCs w:val="24"/>
        </w:rPr>
        <w:t>28.履约保证金</w:t>
      </w:r>
    </w:p>
    <w:p w:rsidR="00A16B9C" w:rsidRPr="00200E47" w:rsidRDefault="002558A8">
      <w:pPr>
        <w:spacing w:line="360" w:lineRule="auto"/>
        <w:ind w:firstLineChars="200" w:firstLine="420"/>
        <w:rPr>
          <w:rFonts w:ascii="黑体" w:eastAsia="黑体" w:hAnsi="黑体" w:cs="宋体"/>
          <w:b/>
          <w:bCs/>
          <w:sz w:val="24"/>
          <w:szCs w:val="24"/>
        </w:rPr>
      </w:pPr>
      <w:r w:rsidRPr="00200E47">
        <w:rPr>
          <w:rFonts w:ascii="宋体" w:eastAsia="宋体" w:hAnsi="宋体" w:cs="宋体" w:hint="eastAsia"/>
          <w:szCs w:val="21"/>
        </w:rPr>
        <w:t>详见“供应商须知前附表”</w:t>
      </w:r>
    </w:p>
    <w:p w:rsidR="00A16B9C" w:rsidRPr="00200E47" w:rsidRDefault="002558A8">
      <w:pPr>
        <w:spacing w:line="360" w:lineRule="auto"/>
        <w:ind w:firstLineChars="200" w:firstLine="482"/>
        <w:rPr>
          <w:rFonts w:ascii="黑体" w:eastAsia="黑体" w:hAnsi="黑体" w:cs="宋体"/>
          <w:b/>
          <w:bCs/>
          <w:sz w:val="24"/>
          <w:szCs w:val="24"/>
        </w:rPr>
      </w:pPr>
      <w:r w:rsidRPr="00200E47">
        <w:rPr>
          <w:rFonts w:ascii="黑体" w:eastAsia="黑体" w:hAnsi="黑体" w:cs="宋体" w:hint="eastAsia"/>
          <w:b/>
          <w:bCs/>
          <w:sz w:val="24"/>
          <w:szCs w:val="24"/>
        </w:rPr>
        <w:t>29.签订合同</w:t>
      </w:r>
    </w:p>
    <w:p w:rsidR="00A16B9C" w:rsidRPr="00200E47" w:rsidRDefault="002558A8">
      <w:pPr>
        <w:adjustRightInd w:val="0"/>
        <w:snapToGrid w:val="0"/>
        <w:spacing w:line="360" w:lineRule="auto"/>
        <w:ind w:firstLineChars="200" w:firstLine="420"/>
        <w:rPr>
          <w:rFonts w:ascii="宋体" w:eastAsia="宋体" w:hAnsi="宋体" w:cs="Times New Roman"/>
          <w:kern w:val="0"/>
          <w:szCs w:val="21"/>
          <w:lang w:val="zh-CN"/>
        </w:rPr>
      </w:pPr>
      <w:r w:rsidRPr="00200E47">
        <w:rPr>
          <w:rFonts w:ascii="宋体" w:eastAsia="宋体" w:hAnsi="宋体" w:cs="宋体" w:hint="eastAsia"/>
          <w:kern w:val="0"/>
          <w:szCs w:val="21"/>
        </w:rPr>
        <w:t>29.1</w:t>
      </w:r>
      <w:r w:rsidRPr="00200E47">
        <w:rPr>
          <w:rFonts w:ascii="宋体" w:eastAsia="宋体" w:hAnsi="宋体" w:cs="Times New Roman" w:hint="eastAsia"/>
          <w:kern w:val="0"/>
          <w:szCs w:val="21"/>
        </w:rPr>
        <w:t>采购人与成交供应商应当在</w:t>
      </w:r>
      <w:r w:rsidRPr="00200E47">
        <w:rPr>
          <w:rFonts w:ascii="宋体" w:eastAsia="宋体" w:hAnsi="宋体" w:cs="宋体" w:hint="eastAsia"/>
          <w:kern w:val="0"/>
          <w:szCs w:val="21"/>
        </w:rPr>
        <w:t>成交通知书规定的时间内</w:t>
      </w:r>
      <w:r w:rsidRPr="00200E47">
        <w:rPr>
          <w:rFonts w:ascii="宋体" w:eastAsia="宋体" w:hAnsi="宋体" w:cs="Times New Roman" w:hint="eastAsia"/>
          <w:kern w:val="0"/>
          <w:szCs w:val="21"/>
        </w:rPr>
        <w:t>，按照磋商文件确定的合同文本以及采购标的、服务技术、采购金额、采购数量、技术和服务要求等事项签订政府采购合同。</w:t>
      </w:r>
      <w:r w:rsidRPr="00200E47">
        <w:rPr>
          <w:rFonts w:ascii="宋体" w:eastAsia="宋体" w:hAnsi="宋体" w:cs="Times New Roman" w:hint="eastAsia"/>
          <w:kern w:val="0"/>
          <w:szCs w:val="21"/>
          <w:lang w:val="zh-CN"/>
        </w:rPr>
        <w:t>如成交供应商为联合体的，由联合体成员各方法定代表人或其授权代表与采购人代表签订合同。</w:t>
      </w:r>
    </w:p>
    <w:p w:rsidR="00A16B9C" w:rsidRPr="00200E47" w:rsidRDefault="002558A8">
      <w:pPr>
        <w:spacing w:line="360" w:lineRule="auto"/>
        <w:ind w:firstLineChars="200" w:firstLine="420"/>
        <w:rPr>
          <w:rFonts w:ascii="宋体" w:eastAsia="宋体" w:hAnsi="宋体" w:cs="Times New Roman"/>
          <w:szCs w:val="21"/>
        </w:rPr>
      </w:pPr>
      <w:r w:rsidRPr="00200E47">
        <w:rPr>
          <w:rFonts w:ascii="宋体" w:eastAsia="宋体" w:hAnsi="宋体" w:cs="Times New Roman" w:hint="eastAsia"/>
          <w:szCs w:val="21"/>
        </w:rPr>
        <w:t>29.2采购人不得向成交供应商提出超出磋商文件以外的任何要求作为签订合同的条件，不得与成交供应商订立背离磋商文件确定的合同文本以及采购标的、服务技术、采购金额、采购数量、技术和服务要求等实质性内容的协议。</w:t>
      </w:r>
    </w:p>
    <w:p w:rsidR="00A16B9C" w:rsidRPr="00200E47" w:rsidRDefault="002558A8">
      <w:pPr>
        <w:spacing w:line="360" w:lineRule="auto"/>
        <w:ind w:firstLineChars="200" w:firstLine="420"/>
        <w:rPr>
          <w:rFonts w:ascii="宋体" w:eastAsia="宋体" w:hAnsi="宋体" w:cs="Times New Roman"/>
          <w:szCs w:val="21"/>
        </w:rPr>
      </w:pPr>
      <w:r w:rsidRPr="00200E47">
        <w:rPr>
          <w:rFonts w:ascii="宋体" w:eastAsia="宋体" w:hAnsi="宋体" w:cs="Times New Roman" w:hint="eastAsia"/>
          <w:szCs w:val="21"/>
        </w:rPr>
        <w:t>29.3成交供应商拒绝签订政府采购合同的，采购人可以按照评审报告推荐的成交候选人名单排序，确定下一候选人为成交供应商，也可以重新开展采购活动。拒绝签订政府采购合同的成</w:t>
      </w:r>
      <w:r w:rsidRPr="00200E47">
        <w:rPr>
          <w:rFonts w:ascii="宋体" w:eastAsia="宋体" w:hAnsi="宋体" w:cs="Times New Roman" w:hint="eastAsia"/>
          <w:szCs w:val="21"/>
        </w:rPr>
        <w:lastRenderedPageBreak/>
        <w:t>交供应商不得参加对该项目重新开展的采购活动。</w:t>
      </w:r>
    </w:p>
    <w:p w:rsidR="00A16B9C" w:rsidRPr="00200E47" w:rsidRDefault="002558A8">
      <w:pPr>
        <w:spacing w:line="360" w:lineRule="auto"/>
        <w:ind w:firstLineChars="200" w:firstLine="420"/>
        <w:rPr>
          <w:rFonts w:ascii="宋体" w:eastAsia="宋体" w:hAnsi="宋体" w:cs="Times New Roman"/>
          <w:szCs w:val="21"/>
        </w:rPr>
      </w:pPr>
      <w:r w:rsidRPr="00200E47">
        <w:rPr>
          <w:rFonts w:ascii="宋体" w:eastAsia="宋体" w:hAnsi="宋体" w:cs="Times New Roman" w:hint="eastAsia"/>
          <w:szCs w:val="21"/>
        </w:rPr>
        <w:t>29.4如签订合同并生效后，供应商无故拒绝或延期，除按照合同条款处理外，列入不良行为记录，并给予通报。</w:t>
      </w:r>
    </w:p>
    <w:p w:rsidR="00A16B9C" w:rsidRPr="00200E47" w:rsidRDefault="002558A8">
      <w:pPr>
        <w:adjustRightInd w:val="0"/>
        <w:spacing w:line="360" w:lineRule="auto"/>
        <w:ind w:firstLineChars="200" w:firstLine="420"/>
        <w:rPr>
          <w:rFonts w:ascii="宋体" w:eastAsia="宋体" w:hAnsi="宋体" w:cs="宋体"/>
          <w:kern w:val="0"/>
          <w:sz w:val="24"/>
          <w:szCs w:val="21"/>
        </w:rPr>
      </w:pPr>
      <w:r w:rsidRPr="00200E47">
        <w:rPr>
          <w:rFonts w:ascii="宋体" w:eastAsia="宋体" w:hAnsi="宋体" w:cs="仿宋_GB2312" w:hint="eastAsia"/>
          <w:kern w:val="0"/>
          <w:szCs w:val="21"/>
        </w:rPr>
        <w:t>29.5采购合同由采购人与成交供应商根据</w:t>
      </w:r>
      <w:r w:rsidRPr="00200E47">
        <w:rPr>
          <w:rFonts w:ascii="宋体" w:eastAsia="宋体" w:hAnsi="宋体" w:cs="Times New Roman" w:hint="eastAsia"/>
          <w:kern w:val="0"/>
          <w:szCs w:val="21"/>
        </w:rPr>
        <w:t>磋商文件</w:t>
      </w:r>
      <w:r w:rsidRPr="00200E47">
        <w:rPr>
          <w:rFonts w:ascii="宋体" w:eastAsia="宋体" w:hAnsi="宋体" w:cs="仿宋_GB2312" w:hint="eastAsia"/>
          <w:kern w:val="0"/>
          <w:szCs w:val="21"/>
        </w:rPr>
        <w:t>、响应文件等内容通过政府采购电子交易平台在线签订，自动备案，在线签订须携带的材料见“供应商须</w:t>
      </w:r>
      <w:r w:rsidRPr="00200E47">
        <w:rPr>
          <w:rFonts w:ascii="宋体" w:eastAsia="宋体" w:hAnsi="宋体" w:cs="Times New Roman" w:hint="eastAsia"/>
          <w:kern w:val="0"/>
          <w:szCs w:val="21"/>
        </w:rPr>
        <w:t>知前附表</w:t>
      </w:r>
      <w:r w:rsidRPr="00200E47">
        <w:rPr>
          <w:rFonts w:ascii="宋体" w:eastAsia="宋体" w:hAnsi="宋体" w:cs="仿宋_GB2312" w:hint="eastAsia"/>
          <w:kern w:val="0"/>
          <w:szCs w:val="21"/>
        </w:rPr>
        <w:t>”。</w:t>
      </w:r>
    </w:p>
    <w:p w:rsidR="00A16B9C" w:rsidRPr="00200E47" w:rsidRDefault="002558A8">
      <w:pPr>
        <w:spacing w:line="360" w:lineRule="auto"/>
        <w:ind w:firstLineChars="200" w:firstLine="482"/>
        <w:rPr>
          <w:rFonts w:ascii="黑体" w:eastAsia="黑体" w:hAnsi="黑体" w:cs="宋体"/>
          <w:b/>
          <w:bCs/>
          <w:sz w:val="24"/>
          <w:szCs w:val="24"/>
        </w:rPr>
      </w:pPr>
      <w:r w:rsidRPr="00200E47">
        <w:rPr>
          <w:rFonts w:ascii="黑体" w:eastAsia="黑体" w:hAnsi="黑体" w:cs="宋体" w:hint="eastAsia"/>
          <w:b/>
          <w:bCs/>
          <w:sz w:val="24"/>
          <w:szCs w:val="24"/>
        </w:rPr>
        <w:t>30.政府采购合同公告</w:t>
      </w:r>
    </w:p>
    <w:p w:rsidR="00A16B9C" w:rsidRPr="00200E47" w:rsidRDefault="002558A8">
      <w:pPr>
        <w:spacing w:line="360" w:lineRule="auto"/>
        <w:ind w:firstLineChars="200" w:firstLine="420"/>
        <w:rPr>
          <w:rFonts w:ascii="Times New Roman" w:eastAsia="宋体" w:hAnsi="宋体" w:cs="Times New Roman"/>
          <w:szCs w:val="24"/>
        </w:rPr>
      </w:pPr>
      <w:r w:rsidRPr="00200E47">
        <w:rPr>
          <w:rFonts w:ascii="Times New Roman" w:eastAsia="宋体" w:hAnsi="宋体" w:cs="Times New Roman" w:hint="eastAsia"/>
          <w:szCs w:val="24"/>
        </w:rPr>
        <w:t>采购人或者受托采购代理机构应当自政府采购合同签订之日起</w:t>
      </w:r>
      <w:r w:rsidRPr="00200E47">
        <w:rPr>
          <w:rFonts w:ascii="Times New Roman" w:eastAsia="宋体" w:hAnsi="宋体" w:cs="Times New Roman"/>
          <w:szCs w:val="24"/>
        </w:rPr>
        <w:t>2</w:t>
      </w:r>
      <w:r w:rsidRPr="00200E47">
        <w:rPr>
          <w:rFonts w:ascii="Times New Roman" w:eastAsia="宋体" w:hAnsi="宋体" w:cs="Times New Roman" w:hint="eastAsia"/>
          <w:szCs w:val="24"/>
        </w:rPr>
        <w:t>个工作日内，将政府采购合同</w:t>
      </w:r>
      <w:r w:rsidRPr="00200E47">
        <w:rPr>
          <w:rFonts w:ascii="宋体" w:eastAsia="宋体" w:hAnsi="宋体" w:cs="Times New Roman" w:hint="eastAsia"/>
          <w:bCs/>
          <w:szCs w:val="24"/>
        </w:rPr>
        <w:t>在以下媒体上发布</w:t>
      </w:r>
      <w:r w:rsidRPr="00200E47">
        <w:rPr>
          <w:rFonts w:ascii="宋体" w:eastAsia="宋体" w:hAnsi="宋体" w:cs="宋体" w:hint="eastAsia"/>
          <w:kern w:val="0"/>
          <w:szCs w:val="21"/>
        </w:rPr>
        <w:t>“广西政府采购网”（http://zfcg.gxzf.gov.cn）</w:t>
      </w:r>
      <w:r w:rsidRPr="00200E47">
        <w:rPr>
          <w:rFonts w:ascii="Times New Roman" w:eastAsia="宋体" w:hAnsi="宋体" w:cs="Times New Roman" w:hint="eastAsia"/>
          <w:szCs w:val="24"/>
        </w:rPr>
        <w:t>上公告，但政府采购合同中涉及国家秘密、商业秘密的内容除外。</w:t>
      </w:r>
    </w:p>
    <w:p w:rsidR="00A16B9C" w:rsidRPr="00200E47" w:rsidRDefault="002558A8">
      <w:pPr>
        <w:spacing w:line="360" w:lineRule="auto"/>
        <w:ind w:firstLineChars="200" w:firstLine="482"/>
        <w:rPr>
          <w:rFonts w:ascii="黑体" w:eastAsia="黑体" w:hAnsi="黑体" w:cs="宋体"/>
          <w:b/>
          <w:bCs/>
          <w:sz w:val="24"/>
          <w:szCs w:val="24"/>
        </w:rPr>
      </w:pPr>
      <w:r w:rsidRPr="00200E47">
        <w:rPr>
          <w:rFonts w:ascii="黑体" w:eastAsia="黑体" w:hAnsi="黑体" w:cs="宋体" w:hint="eastAsia"/>
          <w:b/>
          <w:bCs/>
          <w:sz w:val="24"/>
          <w:szCs w:val="24"/>
        </w:rPr>
        <w:t>31. 询问、质疑和投诉</w:t>
      </w:r>
    </w:p>
    <w:p w:rsidR="00A16B9C" w:rsidRPr="00200E47" w:rsidRDefault="002558A8">
      <w:pPr>
        <w:spacing w:line="360" w:lineRule="auto"/>
        <w:ind w:firstLineChars="200" w:firstLine="420"/>
        <w:rPr>
          <w:rFonts w:ascii="宋体" w:eastAsia="宋体" w:hAnsi="宋体" w:cs="宋体"/>
          <w:szCs w:val="24"/>
        </w:rPr>
      </w:pPr>
      <w:r w:rsidRPr="00200E47">
        <w:rPr>
          <w:rFonts w:ascii="宋体" w:eastAsia="宋体" w:hAnsi="宋体" w:cs="宋体" w:hint="eastAsia"/>
          <w:szCs w:val="24"/>
        </w:rPr>
        <w:t>31.1供应商对政府采购活动事项有疑问的，可以向采购人、采购代理机构提出询问，采购人或者采购代理机构应当在3个工作日内对供应商依法提出的询问作出答复。</w:t>
      </w:r>
    </w:p>
    <w:p w:rsidR="00A16B9C" w:rsidRPr="00200E47" w:rsidRDefault="002558A8">
      <w:pPr>
        <w:spacing w:line="360" w:lineRule="auto"/>
        <w:ind w:firstLineChars="200" w:firstLine="420"/>
        <w:rPr>
          <w:rFonts w:ascii="宋体" w:eastAsia="宋体" w:hAnsi="宋体" w:cs="Times New Roman"/>
          <w:b/>
          <w:szCs w:val="21"/>
        </w:rPr>
      </w:pPr>
      <w:r w:rsidRPr="00200E47">
        <w:rPr>
          <w:rFonts w:ascii="宋体" w:eastAsia="宋体" w:hAnsi="宋体" w:cs="宋体" w:hint="eastAsia"/>
          <w:szCs w:val="24"/>
        </w:rPr>
        <w:t>31.2供应商认为磋商文件、采购过程或者成交结果使自己的合法权益受到损害的，应当在知道或者应知其权益受到损害之日起7个工作日内，以书面形式向采购人、采购代理机构提出质疑，</w:t>
      </w:r>
      <w:r w:rsidRPr="00200E47">
        <w:rPr>
          <w:rFonts w:ascii="宋体" w:eastAsia="宋体" w:hAnsi="宋体" w:cs="Arial" w:hint="eastAsia"/>
          <w:szCs w:val="24"/>
        </w:rPr>
        <w:t>接收质疑函的方式、联系部门、联系电话和通讯地址等信息详见</w:t>
      </w:r>
      <w:r w:rsidRPr="00200E47">
        <w:rPr>
          <w:rFonts w:ascii="宋体" w:eastAsia="宋体" w:hAnsi="宋体" w:cs="宋体" w:hint="eastAsia"/>
          <w:szCs w:val="21"/>
        </w:rPr>
        <w:t>“供应商须知前附表”</w:t>
      </w:r>
      <w:r w:rsidRPr="00200E47">
        <w:rPr>
          <w:rFonts w:ascii="宋体" w:eastAsia="宋体" w:hAnsi="宋体" w:cs="宋体" w:hint="eastAsia"/>
          <w:szCs w:val="24"/>
        </w:rPr>
        <w:t>。</w:t>
      </w:r>
      <w:r w:rsidRPr="00200E47">
        <w:rPr>
          <w:rFonts w:ascii="宋体" w:eastAsia="宋体" w:hAnsi="宋体" w:cs="Times New Roman" w:hint="eastAsia"/>
          <w:b/>
          <w:szCs w:val="21"/>
        </w:rPr>
        <w:t>具体质疑起算时间及处理方式如下：</w:t>
      </w:r>
    </w:p>
    <w:p w:rsidR="00A16B9C" w:rsidRPr="00200E47" w:rsidRDefault="002558A8">
      <w:pPr>
        <w:spacing w:line="360" w:lineRule="auto"/>
        <w:ind w:firstLineChars="200" w:firstLine="420"/>
        <w:rPr>
          <w:rFonts w:ascii="Times New Roman" w:eastAsia="宋体" w:hAnsi="宋体" w:cs="Times New Roman"/>
          <w:bCs/>
          <w:szCs w:val="24"/>
        </w:rPr>
      </w:pPr>
      <w:r w:rsidRPr="00200E47">
        <w:rPr>
          <w:rFonts w:ascii="Times New Roman" w:eastAsia="宋体" w:hAnsi="宋体" w:cs="Times New Roman" w:hint="eastAsia"/>
          <w:bCs/>
          <w:szCs w:val="24"/>
        </w:rPr>
        <w:t>（</w:t>
      </w:r>
      <w:r w:rsidRPr="00200E47">
        <w:rPr>
          <w:rFonts w:ascii="Times New Roman" w:eastAsia="宋体" w:hAnsi="宋体" w:cs="Times New Roman"/>
          <w:bCs/>
          <w:szCs w:val="24"/>
        </w:rPr>
        <w:t>1</w:t>
      </w:r>
      <w:r w:rsidRPr="00200E47">
        <w:rPr>
          <w:rFonts w:ascii="Times New Roman" w:eastAsia="宋体" w:hAnsi="宋体" w:cs="Times New Roman" w:hint="eastAsia"/>
          <w:bCs/>
          <w:szCs w:val="24"/>
        </w:rPr>
        <w:t>）潜在供应商依法获取采购文件后，认为采购文件使自己的权益受到损害的，应当在竞争性磋商采购文件公告期限届满之日起</w:t>
      </w:r>
      <w:r w:rsidRPr="00200E47">
        <w:rPr>
          <w:rFonts w:ascii="Times New Roman" w:eastAsia="宋体" w:hAnsi="宋体" w:cs="Times New Roman"/>
          <w:bCs/>
          <w:szCs w:val="24"/>
        </w:rPr>
        <w:t>7</w:t>
      </w:r>
      <w:r w:rsidRPr="00200E47">
        <w:rPr>
          <w:rFonts w:ascii="Times New Roman" w:eastAsia="宋体" w:hAnsi="宋体" w:cs="Times New Roman" w:hint="eastAsia"/>
          <w:bCs/>
          <w:szCs w:val="24"/>
        </w:rPr>
        <w:t>个工作日内提出质疑。</w:t>
      </w:r>
      <w:r w:rsidRPr="00200E47">
        <w:rPr>
          <w:rFonts w:ascii="Times New Roman" w:eastAsia="宋体" w:hAnsi="Times New Roman" w:cs="Times New Roman" w:hint="eastAsia"/>
          <w:szCs w:val="24"/>
        </w:rPr>
        <w:t>委托代理协议无特殊约定的，</w:t>
      </w:r>
      <w:r w:rsidRPr="00200E47">
        <w:rPr>
          <w:rFonts w:ascii="Times New Roman" w:eastAsia="宋体" w:hAnsi="宋体" w:cs="Times New Roman" w:hint="eastAsia"/>
          <w:bCs/>
          <w:szCs w:val="24"/>
        </w:rPr>
        <w:t>对竞争性磋商文件中采购需求（含资格要求、采购预算和评分办法）的质疑由采购人受理并负责答复；对竞争性磋商文件中的采购执行程序的质疑由采购代理机构受理并负责答复。</w:t>
      </w:r>
    </w:p>
    <w:p w:rsidR="00A16B9C" w:rsidRPr="00200E47" w:rsidRDefault="002558A8">
      <w:pPr>
        <w:spacing w:line="360" w:lineRule="auto"/>
        <w:ind w:firstLineChars="200" w:firstLine="420"/>
        <w:rPr>
          <w:rFonts w:ascii="Times New Roman" w:eastAsia="宋体" w:hAnsi="宋体" w:cs="Times New Roman"/>
          <w:bCs/>
          <w:szCs w:val="24"/>
        </w:rPr>
      </w:pPr>
      <w:r w:rsidRPr="00200E47">
        <w:rPr>
          <w:rFonts w:ascii="Times New Roman" w:eastAsia="宋体" w:hAnsi="宋体" w:cs="Times New Roman" w:hint="eastAsia"/>
          <w:bCs/>
          <w:szCs w:val="24"/>
        </w:rPr>
        <w:t>（</w:t>
      </w:r>
      <w:r w:rsidRPr="00200E47">
        <w:rPr>
          <w:rFonts w:ascii="Times New Roman" w:eastAsia="宋体" w:hAnsi="宋体" w:cs="Times New Roman"/>
          <w:bCs/>
          <w:szCs w:val="24"/>
        </w:rPr>
        <w:t>2</w:t>
      </w:r>
      <w:r w:rsidRPr="00200E47">
        <w:rPr>
          <w:rFonts w:ascii="Times New Roman" w:eastAsia="宋体" w:hAnsi="宋体" w:cs="Times New Roman" w:hint="eastAsia"/>
          <w:bCs/>
          <w:szCs w:val="24"/>
        </w:rPr>
        <w:t>）供应商认为采购过程使自己的权益受到损害的，应当在各采购程序环节结束之日起</w:t>
      </w:r>
      <w:r w:rsidRPr="00200E47">
        <w:rPr>
          <w:rFonts w:ascii="Times New Roman" w:eastAsia="宋体" w:hAnsi="宋体" w:cs="Times New Roman"/>
          <w:bCs/>
          <w:szCs w:val="24"/>
        </w:rPr>
        <w:t>7</w:t>
      </w:r>
      <w:r w:rsidRPr="00200E47">
        <w:rPr>
          <w:rFonts w:ascii="Times New Roman" w:eastAsia="宋体" w:hAnsi="宋体" w:cs="Times New Roman" w:hint="eastAsia"/>
          <w:bCs/>
          <w:szCs w:val="24"/>
        </w:rPr>
        <w:t>个工作日内提出质疑。对采购过程中资格审查、符合性审查等具体评审情况的质疑应向采购人或代理机构提出，由采购人或代理机构受理并负责答复；对采购过程中采购执行程序的质疑由采购代理机构受理并负责答复。</w:t>
      </w:r>
    </w:p>
    <w:p w:rsidR="00A16B9C" w:rsidRPr="00200E47" w:rsidRDefault="002558A8">
      <w:pPr>
        <w:spacing w:line="360" w:lineRule="auto"/>
        <w:ind w:firstLineChars="200" w:firstLine="420"/>
        <w:rPr>
          <w:rFonts w:ascii="Times New Roman" w:eastAsia="宋体" w:hAnsi="宋体" w:cs="Times New Roman"/>
          <w:bCs/>
          <w:szCs w:val="24"/>
        </w:rPr>
      </w:pPr>
      <w:r w:rsidRPr="00200E47">
        <w:rPr>
          <w:rFonts w:ascii="Times New Roman" w:eastAsia="宋体" w:hAnsi="宋体" w:cs="Times New Roman" w:hint="eastAsia"/>
          <w:bCs/>
          <w:szCs w:val="24"/>
        </w:rPr>
        <w:t>（</w:t>
      </w:r>
      <w:r w:rsidRPr="00200E47">
        <w:rPr>
          <w:rFonts w:ascii="Times New Roman" w:eastAsia="宋体" w:hAnsi="宋体" w:cs="Times New Roman"/>
          <w:bCs/>
          <w:szCs w:val="24"/>
        </w:rPr>
        <w:t>3</w:t>
      </w:r>
      <w:r w:rsidRPr="00200E47">
        <w:rPr>
          <w:rFonts w:ascii="Times New Roman" w:eastAsia="宋体" w:hAnsi="宋体" w:cs="Times New Roman" w:hint="eastAsia"/>
          <w:bCs/>
          <w:szCs w:val="24"/>
        </w:rPr>
        <w:t>）供应商认为成交结果使自己的权益受到损害的，应当在成交结果公告期限届满之日起</w:t>
      </w:r>
      <w:r w:rsidRPr="00200E47">
        <w:rPr>
          <w:rFonts w:ascii="Times New Roman" w:eastAsia="宋体" w:hAnsi="宋体" w:cs="Times New Roman"/>
          <w:bCs/>
          <w:szCs w:val="24"/>
        </w:rPr>
        <w:t>7</w:t>
      </w:r>
      <w:r w:rsidRPr="00200E47">
        <w:rPr>
          <w:rFonts w:ascii="Times New Roman" w:eastAsia="宋体" w:hAnsi="宋体" w:cs="Times New Roman" w:hint="eastAsia"/>
          <w:bCs/>
          <w:szCs w:val="24"/>
        </w:rPr>
        <w:t>个工作日内提出质疑，由采购人受理并负责答复。</w:t>
      </w:r>
    </w:p>
    <w:p w:rsidR="00A16B9C" w:rsidRPr="00200E47" w:rsidRDefault="002558A8">
      <w:pPr>
        <w:spacing w:line="360" w:lineRule="auto"/>
        <w:ind w:firstLineChars="200" w:firstLine="420"/>
        <w:rPr>
          <w:rFonts w:ascii="宋体" w:eastAsia="宋体" w:hAnsi="宋体" w:cs="宋体"/>
          <w:szCs w:val="24"/>
        </w:rPr>
      </w:pPr>
      <w:r w:rsidRPr="00200E47">
        <w:rPr>
          <w:rFonts w:ascii="宋体" w:eastAsia="宋体" w:hAnsi="宋体" w:cs="宋体" w:hint="eastAsia"/>
          <w:szCs w:val="24"/>
        </w:rPr>
        <w:t>31.3供应商提出的询问或者质疑超出采购人对采购代理机构委托授权范围的，采购代理机构应当告知供应商向采购人提出。政府采购评审专家应当配合采购人或者采购代理机构答复供应商的询问和质疑。</w:t>
      </w:r>
    </w:p>
    <w:p w:rsidR="00A16B9C" w:rsidRPr="00200E47" w:rsidRDefault="002558A8">
      <w:pPr>
        <w:spacing w:line="360" w:lineRule="auto"/>
        <w:ind w:firstLineChars="200" w:firstLine="420"/>
        <w:rPr>
          <w:rFonts w:ascii="宋体" w:eastAsia="宋体" w:hAnsi="宋体" w:cs="宋体"/>
          <w:szCs w:val="24"/>
        </w:rPr>
      </w:pPr>
      <w:r w:rsidRPr="00200E47">
        <w:rPr>
          <w:rFonts w:ascii="宋体" w:eastAsia="宋体" w:hAnsi="宋体" w:cs="宋体" w:hint="eastAsia"/>
          <w:szCs w:val="24"/>
        </w:rPr>
        <w:t>31.4 供应商提出质疑应当提交质疑函和必要的证明材料，针对同一采购程序环节的质疑必须在法定质疑期内一次性提出。质疑函应当包括下列内容</w:t>
      </w:r>
      <w:r w:rsidRPr="00200E47">
        <w:rPr>
          <w:rFonts w:ascii="Times New Roman" w:eastAsia="宋体" w:hAnsi="宋体" w:cs="Times New Roman" w:hint="eastAsia"/>
          <w:bCs/>
          <w:szCs w:val="24"/>
        </w:rPr>
        <w:t>（质疑函格式后附）</w:t>
      </w:r>
      <w:r w:rsidRPr="00200E47">
        <w:rPr>
          <w:rFonts w:ascii="宋体" w:eastAsia="宋体" w:hAnsi="宋体" w:cs="宋体" w:hint="eastAsia"/>
          <w:szCs w:val="24"/>
        </w:rPr>
        <w:t>：</w:t>
      </w:r>
    </w:p>
    <w:p w:rsidR="00A16B9C" w:rsidRPr="00200E47" w:rsidRDefault="002558A8">
      <w:pPr>
        <w:spacing w:line="360" w:lineRule="auto"/>
        <w:ind w:firstLineChars="200" w:firstLine="420"/>
        <w:rPr>
          <w:rFonts w:ascii="宋体" w:eastAsia="宋体" w:hAnsi="宋体" w:cs="宋体"/>
          <w:szCs w:val="24"/>
        </w:rPr>
      </w:pPr>
      <w:r w:rsidRPr="00200E47">
        <w:rPr>
          <w:rFonts w:ascii="宋体" w:eastAsia="宋体" w:hAnsi="宋体" w:cs="宋体" w:hint="eastAsia"/>
          <w:szCs w:val="24"/>
        </w:rPr>
        <w:t>（1）供应商的姓名或者名称、地址、邮编、联系人及联系电话；</w:t>
      </w:r>
    </w:p>
    <w:p w:rsidR="00A16B9C" w:rsidRPr="00200E47" w:rsidRDefault="002558A8">
      <w:pPr>
        <w:spacing w:line="360" w:lineRule="auto"/>
        <w:ind w:firstLineChars="200" w:firstLine="420"/>
        <w:rPr>
          <w:rFonts w:ascii="宋体" w:eastAsia="宋体" w:hAnsi="宋体" w:cs="宋体"/>
          <w:szCs w:val="24"/>
        </w:rPr>
      </w:pPr>
      <w:r w:rsidRPr="00200E47">
        <w:rPr>
          <w:rFonts w:ascii="宋体" w:eastAsia="宋体" w:hAnsi="宋体" w:cs="宋体" w:hint="eastAsia"/>
          <w:szCs w:val="24"/>
        </w:rPr>
        <w:t>（2）质疑项目的名称、编号；</w:t>
      </w:r>
    </w:p>
    <w:p w:rsidR="00A16B9C" w:rsidRPr="00200E47" w:rsidRDefault="002558A8">
      <w:pPr>
        <w:spacing w:line="360" w:lineRule="auto"/>
        <w:ind w:firstLineChars="200" w:firstLine="420"/>
        <w:rPr>
          <w:rFonts w:ascii="宋体" w:eastAsia="宋体" w:hAnsi="宋体" w:cs="宋体"/>
          <w:szCs w:val="24"/>
        </w:rPr>
      </w:pPr>
      <w:r w:rsidRPr="00200E47">
        <w:rPr>
          <w:rFonts w:ascii="宋体" w:eastAsia="宋体" w:hAnsi="宋体" w:cs="宋体" w:hint="eastAsia"/>
          <w:szCs w:val="24"/>
        </w:rPr>
        <w:t>（3）具体、明确的质疑事项和与质疑事项相关的请求；</w:t>
      </w:r>
    </w:p>
    <w:p w:rsidR="00A16B9C" w:rsidRPr="00200E47" w:rsidRDefault="002558A8">
      <w:pPr>
        <w:spacing w:line="360" w:lineRule="auto"/>
        <w:ind w:firstLineChars="200" w:firstLine="420"/>
        <w:rPr>
          <w:rFonts w:ascii="宋体" w:eastAsia="宋体" w:hAnsi="宋体" w:cs="宋体"/>
          <w:szCs w:val="24"/>
        </w:rPr>
      </w:pPr>
      <w:r w:rsidRPr="00200E47">
        <w:rPr>
          <w:rFonts w:ascii="宋体" w:eastAsia="宋体" w:hAnsi="宋体" w:cs="宋体" w:hint="eastAsia"/>
          <w:szCs w:val="24"/>
        </w:rPr>
        <w:t>（4）事实依据；</w:t>
      </w:r>
    </w:p>
    <w:p w:rsidR="00A16B9C" w:rsidRPr="00200E47" w:rsidRDefault="002558A8">
      <w:pPr>
        <w:spacing w:line="360" w:lineRule="auto"/>
        <w:ind w:firstLineChars="200" w:firstLine="420"/>
        <w:rPr>
          <w:rFonts w:ascii="宋体" w:eastAsia="宋体" w:hAnsi="宋体" w:cs="宋体"/>
          <w:szCs w:val="24"/>
        </w:rPr>
      </w:pPr>
      <w:r w:rsidRPr="00200E47">
        <w:rPr>
          <w:rFonts w:ascii="宋体" w:eastAsia="宋体" w:hAnsi="宋体" w:cs="宋体" w:hint="eastAsia"/>
          <w:szCs w:val="24"/>
        </w:rPr>
        <w:lastRenderedPageBreak/>
        <w:t>（5）必要的法律依据；</w:t>
      </w:r>
    </w:p>
    <w:p w:rsidR="00A16B9C" w:rsidRPr="00200E47" w:rsidRDefault="002558A8">
      <w:pPr>
        <w:spacing w:line="360" w:lineRule="auto"/>
        <w:ind w:firstLineChars="200" w:firstLine="420"/>
        <w:rPr>
          <w:rFonts w:ascii="宋体" w:eastAsia="宋体" w:hAnsi="宋体" w:cs="宋体"/>
          <w:szCs w:val="24"/>
        </w:rPr>
      </w:pPr>
      <w:r w:rsidRPr="00200E47">
        <w:rPr>
          <w:rFonts w:ascii="宋体" w:eastAsia="宋体" w:hAnsi="宋体" w:cs="宋体" w:hint="eastAsia"/>
          <w:szCs w:val="24"/>
        </w:rPr>
        <w:t>（6）提出质疑的日期。</w:t>
      </w:r>
    </w:p>
    <w:p w:rsidR="00A16B9C" w:rsidRPr="00200E47" w:rsidRDefault="002558A8">
      <w:pPr>
        <w:spacing w:line="360" w:lineRule="auto"/>
        <w:ind w:firstLineChars="200" w:firstLine="420"/>
        <w:rPr>
          <w:rFonts w:ascii="宋体" w:eastAsia="宋体" w:hAnsi="宋体" w:cs="宋体"/>
          <w:szCs w:val="24"/>
        </w:rPr>
      </w:pPr>
      <w:r w:rsidRPr="00200E47">
        <w:rPr>
          <w:rFonts w:ascii="宋体" w:eastAsia="宋体" w:hAnsi="宋体" w:cs="宋体" w:hint="eastAsia"/>
          <w:szCs w:val="24"/>
        </w:rPr>
        <w:t>供应商为自然人的，应当由本人签字；供应商为法人或者其他组织的，应当由法定代表人、主要负责人，或者其委托代理人签字或者盖章，并加盖公章。</w:t>
      </w:r>
    </w:p>
    <w:p w:rsidR="00A16B9C" w:rsidRPr="00200E47" w:rsidRDefault="002558A8">
      <w:pPr>
        <w:spacing w:line="360" w:lineRule="auto"/>
        <w:ind w:firstLineChars="200" w:firstLine="420"/>
        <w:rPr>
          <w:rFonts w:ascii="宋体" w:eastAsia="宋体" w:hAnsi="宋体" w:cs="宋体"/>
          <w:szCs w:val="24"/>
        </w:rPr>
      </w:pPr>
      <w:r w:rsidRPr="00200E47">
        <w:rPr>
          <w:rFonts w:ascii="宋体" w:eastAsia="宋体" w:hAnsi="宋体" w:cs="宋体" w:hint="eastAsia"/>
          <w:szCs w:val="24"/>
        </w:rPr>
        <w:t>31.5采购人、采购代理机构认为供应商质疑不成立，或者成立但未对成交结果构成影响的，继续开展采购活动；认为供应商质疑成立且影响或者可能影响成交结果的，按照下列情况处理：</w:t>
      </w:r>
    </w:p>
    <w:p w:rsidR="00A16B9C" w:rsidRPr="00200E47" w:rsidRDefault="002558A8">
      <w:pPr>
        <w:spacing w:line="360" w:lineRule="auto"/>
        <w:ind w:firstLineChars="200" w:firstLine="420"/>
        <w:rPr>
          <w:rFonts w:ascii="宋体" w:eastAsia="宋体" w:hAnsi="宋体" w:cs="宋体"/>
          <w:szCs w:val="24"/>
        </w:rPr>
      </w:pPr>
      <w:r w:rsidRPr="00200E47">
        <w:rPr>
          <w:rFonts w:ascii="宋体" w:eastAsia="宋体" w:hAnsi="宋体" w:cs="宋体" w:hint="eastAsia"/>
          <w:szCs w:val="24"/>
        </w:rPr>
        <w:t>（一）对采购文件提出的质疑，依法通过澄清或者修改可以继续开展采购活动的，澄清或者修改采购文件后继续开展采购活动；否则应当修改采购文件后重新开展采购活动。</w:t>
      </w:r>
    </w:p>
    <w:p w:rsidR="00A16B9C" w:rsidRPr="00200E47" w:rsidRDefault="002558A8">
      <w:pPr>
        <w:spacing w:line="360" w:lineRule="auto"/>
        <w:ind w:firstLineChars="200" w:firstLine="420"/>
        <w:rPr>
          <w:rFonts w:ascii="宋体" w:eastAsia="宋体" w:hAnsi="宋体" w:cs="宋体"/>
          <w:szCs w:val="24"/>
        </w:rPr>
      </w:pPr>
      <w:r w:rsidRPr="00200E47">
        <w:rPr>
          <w:rFonts w:ascii="宋体" w:eastAsia="宋体" w:hAnsi="宋体" w:cs="宋体" w:hint="eastAsia"/>
          <w:szCs w:val="24"/>
        </w:rPr>
        <w:t>（二）对采购过程或者成交结果提出的质疑，合格供应商符合法定数量时，可以从合格的成交候选人中另行确定成交供应商的，应当依法另行确定成交供应商；否则应当重新开展采购活动。</w:t>
      </w:r>
    </w:p>
    <w:p w:rsidR="00A16B9C" w:rsidRPr="00200E47" w:rsidRDefault="002558A8">
      <w:pPr>
        <w:spacing w:line="360" w:lineRule="auto"/>
        <w:ind w:firstLineChars="200" w:firstLine="420"/>
        <w:rPr>
          <w:rFonts w:ascii="宋体" w:eastAsia="宋体" w:hAnsi="宋体" w:cs="宋体"/>
          <w:szCs w:val="24"/>
        </w:rPr>
      </w:pPr>
      <w:r w:rsidRPr="00200E47">
        <w:rPr>
          <w:rFonts w:ascii="宋体" w:eastAsia="宋体" w:hAnsi="宋体" w:cs="宋体" w:hint="eastAsia"/>
          <w:szCs w:val="24"/>
        </w:rPr>
        <w:t>质疑答复导致成交结果改变的，采购人或者采购代理机构应当将有关情况书面报告本级财政部门。</w:t>
      </w:r>
    </w:p>
    <w:p w:rsidR="00A16B9C" w:rsidRPr="00200E47" w:rsidRDefault="002558A8">
      <w:pPr>
        <w:spacing w:line="360" w:lineRule="auto"/>
        <w:ind w:firstLineChars="200" w:firstLine="420"/>
        <w:rPr>
          <w:rFonts w:ascii="宋体" w:eastAsia="宋体" w:hAnsi="宋体" w:cs="宋体"/>
          <w:szCs w:val="24"/>
        </w:rPr>
      </w:pPr>
      <w:r w:rsidRPr="00200E47">
        <w:rPr>
          <w:rFonts w:ascii="宋体" w:eastAsia="宋体" w:hAnsi="宋体" w:cs="宋体" w:hint="eastAsia"/>
          <w:szCs w:val="24"/>
        </w:rPr>
        <w:t>31.6投诉的权利。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受理投诉方式见“供应商须知前附表”。</w:t>
      </w:r>
      <w:bookmarkStart w:id="49" w:name="_Toc80205930"/>
    </w:p>
    <w:p w:rsidR="00A16B9C" w:rsidRPr="00200E47" w:rsidRDefault="002558A8">
      <w:pPr>
        <w:keepNext/>
        <w:keepLines/>
        <w:spacing w:line="360" w:lineRule="auto"/>
        <w:ind w:firstLineChars="98" w:firstLine="315"/>
        <w:outlineLvl w:val="2"/>
        <w:rPr>
          <w:rFonts w:ascii="宋体" w:eastAsia="宋体" w:hAnsi="宋体" w:cs="Times New Roman"/>
          <w:bCs/>
          <w:sz w:val="32"/>
          <w:szCs w:val="32"/>
        </w:rPr>
      </w:pPr>
      <w:bookmarkStart w:id="50" w:name="_Toc216278143"/>
      <w:r w:rsidRPr="00200E47">
        <w:rPr>
          <w:rFonts w:ascii="宋体" w:eastAsia="宋体" w:hAnsi="宋体" w:cs="Times New Roman" w:hint="eastAsia"/>
          <w:b/>
          <w:bCs/>
          <w:sz w:val="32"/>
          <w:szCs w:val="32"/>
        </w:rPr>
        <w:t>六</w:t>
      </w:r>
      <w:r w:rsidRPr="00200E47">
        <w:rPr>
          <w:rFonts w:ascii="宋体" w:eastAsia="宋体" w:hAnsi="宋体" w:cs="Times New Roman" w:hint="eastAsia"/>
          <w:bCs/>
          <w:sz w:val="32"/>
          <w:szCs w:val="32"/>
        </w:rPr>
        <w:t>、验收</w:t>
      </w:r>
      <w:bookmarkEnd w:id="49"/>
      <w:bookmarkEnd w:id="50"/>
    </w:p>
    <w:p w:rsidR="00A16B9C" w:rsidRPr="00200E47" w:rsidRDefault="002558A8">
      <w:pPr>
        <w:tabs>
          <w:tab w:val="left" w:pos="0"/>
        </w:tabs>
        <w:spacing w:line="360" w:lineRule="auto"/>
        <w:ind w:firstLineChars="200" w:firstLine="482"/>
        <w:rPr>
          <w:rFonts w:ascii="黑体" w:eastAsia="黑体" w:hAnsi="黑体" w:cs="宋体"/>
          <w:b/>
          <w:bCs/>
          <w:sz w:val="24"/>
          <w:szCs w:val="24"/>
        </w:rPr>
      </w:pPr>
      <w:r w:rsidRPr="00200E47">
        <w:rPr>
          <w:rFonts w:ascii="黑体" w:eastAsia="黑体" w:hAnsi="黑体" w:cs="宋体" w:hint="eastAsia"/>
          <w:b/>
          <w:bCs/>
          <w:sz w:val="24"/>
          <w:szCs w:val="24"/>
        </w:rPr>
        <w:t>32.验收</w:t>
      </w:r>
    </w:p>
    <w:p w:rsidR="00A16B9C" w:rsidRPr="00200E47" w:rsidRDefault="002558A8">
      <w:pPr>
        <w:tabs>
          <w:tab w:val="left" w:pos="0"/>
        </w:tabs>
        <w:spacing w:line="360" w:lineRule="auto"/>
        <w:ind w:firstLineChars="200" w:firstLine="420"/>
        <w:rPr>
          <w:rFonts w:ascii="宋体" w:eastAsia="宋体" w:hAnsi="宋体" w:cs="Helvetica"/>
          <w:kern w:val="0"/>
          <w:szCs w:val="21"/>
        </w:rPr>
      </w:pPr>
      <w:r w:rsidRPr="00200E47">
        <w:rPr>
          <w:rFonts w:ascii="宋体" w:eastAsia="宋体" w:hAnsi="宋体" w:cs="Helvetica" w:hint="eastAsia"/>
          <w:kern w:val="0"/>
          <w:szCs w:val="21"/>
        </w:rPr>
        <w:t>32.1采购人会同实际使用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rsidR="00A16B9C" w:rsidRPr="00200E47" w:rsidRDefault="002558A8">
      <w:pPr>
        <w:tabs>
          <w:tab w:val="left" w:pos="0"/>
        </w:tabs>
        <w:spacing w:line="360" w:lineRule="auto"/>
        <w:ind w:firstLineChars="200" w:firstLine="420"/>
        <w:rPr>
          <w:rFonts w:ascii="宋体" w:eastAsia="宋体" w:hAnsi="宋体" w:cs="Helvetica"/>
          <w:kern w:val="0"/>
          <w:szCs w:val="21"/>
        </w:rPr>
      </w:pPr>
      <w:r w:rsidRPr="00200E47">
        <w:rPr>
          <w:rFonts w:ascii="宋体" w:eastAsia="宋体" w:hAnsi="宋体" w:cs="Helvetica" w:hint="eastAsia"/>
          <w:kern w:val="0"/>
          <w:szCs w:val="21"/>
        </w:rPr>
        <w:t>32.2采购人可以邀请参加本项目的其他供应商或者第三方机构参与验收。参与验收的供应商或者第三方机构的意见作为验收书的参考资料一并存档。</w:t>
      </w:r>
    </w:p>
    <w:p w:rsidR="00A16B9C" w:rsidRPr="00200E47" w:rsidRDefault="002558A8">
      <w:pPr>
        <w:tabs>
          <w:tab w:val="left" w:pos="0"/>
        </w:tabs>
        <w:spacing w:line="360" w:lineRule="auto"/>
        <w:ind w:firstLineChars="200" w:firstLine="420"/>
        <w:rPr>
          <w:rFonts w:ascii="宋体" w:eastAsia="宋体" w:hAnsi="宋体" w:cs="Helvetica"/>
          <w:kern w:val="0"/>
          <w:szCs w:val="21"/>
        </w:rPr>
      </w:pPr>
      <w:r w:rsidRPr="00200E47">
        <w:rPr>
          <w:rFonts w:ascii="宋体" w:eastAsia="宋体" w:hAnsi="宋体" w:cs="Helvetica" w:hint="eastAsia"/>
          <w:kern w:val="0"/>
          <w:szCs w:val="21"/>
        </w:rPr>
        <w:t>32.3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rsidR="00A16B9C" w:rsidRPr="00200E47" w:rsidRDefault="002558A8">
      <w:pPr>
        <w:tabs>
          <w:tab w:val="left" w:pos="0"/>
        </w:tabs>
        <w:spacing w:line="360" w:lineRule="auto"/>
        <w:ind w:firstLineChars="200" w:firstLine="420"/>
        <w:rPr>
          <w:rFonts w:ascii="宋体" w:eastAsia="宋体" w:hAnsi="宋体" w:cs="宋体"/>
          <w:szCs w:val="21"/>
        </w:rPr>
      </w:pPr>
      <w:r w:rsidRPr="00200E47">
        <w:rPr>
          <w:rFonts w:ascii="宋体" w:eastAsia="宋体" w:hAnsi="宋体" w:cs="Helvetica" w:hint="eastAsia"/>
          <w:kern w:val="0"/>
          <w:szCs w:val="21"/>
        </w:rPr>
        <w:t>32.4验收合格的项目，实际使用人将根据采购合同的约定及时向供应商支付采购资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rsidR="00A16B9C" w:rsidRPr="00200E47" w:rsidRDefault="002558A8">
      <w:pPr>
        <w:keepNext/>
        <w:keepLines/>
        <w:spacing w:line="360" w:lineRule="auto"/>
        <w:ind w:firstLineChars="100" w:firstLine="320"/>
        <w:outlineLvl w:val="2"/>
        <w:rPr>
          <w:rFonts w:ascii="宋体" w:eastAsia="宋体" w:hAnsi="宋体" w:cs="Times New Roman"/>
          <w:sz w:val="32"/>
          <w:szCs w:val="32"/>
        </w:rPr>
      </w:pPr>
      <w:bookmarkStart w:id="51" w:name="_Toc216278144"/>
      <w:r w:rsidRPr="00200E47">
        <w:rPr>
          <w:rFonts w:ascii="宋体" w:eastAsia="宋体" w:hAnsi="宋体" w:cs="Times New Roman" w:hint="eastAsia"/>
          <w:sz w:val="32"/>
          <w:szCs w:val="32"/>
        </w:rPr>
        <w:lastRenderedPageBreak/>
        <w:t>七、其他事项</w:t>
      </w:r>
      <w:bookmarkEnd w:id="51"/>
    </w:p>
    <w:p w:rsidR="00A16B9C" w:rsidRPr="00200E47" w:rsidRDefault="002558A8">
      <w:pPr>
        <w:spacing w:line="360" w:lineRule="auto"/>
        <w:ind w:firstLineChars="200" w:firstLine="482"/>
        <w:rPr>
          <w:rFonts w:ascii="黑体" w:eastAsia="黑体" w:hAnsi="黑体" w:cs="宋体"/>
          <w:b/>
          <w:bCs/>
          <w:sz w:val="24"/>
          <w:szCs w:val="24"/>
        </w:rPr>
      </w:pPr>
      <w:r w:rsidRPr="00200E47">
        <w:rPr>
          <w:rFonts w:ascii="黑体" w:eastAsia="黑体" w:hAnsi="黑体" w:cs="宋体" w:hint="eastAsia"/>
          <w:b/>
          <w:bCs/>
          <w:sz w:val="24"/>
          <w:szCs w:val="24"/>
        </w:rPr>
        <w:t>33.代理服务费</w:t>
      </w:r>
    </w:p>
    <w:p w:rsidR="00A16B9C" w:rsidRPr="00200E47" w:rsidRDefault="002558A8">
      <w:pPr>
        <w:tabs>
          <w:tab w:val="left" w:pos="2835"/>
        </w:tabs>
        <w:spacing w:line="360" w:lineRule="auto"/>
        <w:ind w:firstLineChars="200" w:firstLine="420"/>
        <w:rPr>
          <w:rFonts w:ascii="宋体" w:eastAsia="宋体" w:hAnsi="宋体" w:cs="宋体"/>
          <w:szCs w:val="21"/>
        </w:rPr>
      </w:pPr>
      <w:r w:rsidRPr="00200E47">
        <w:rPr>
          <w:rFonts w:ascii="宋体" w:eastAsia="宋体" w:hAnsi="宋体" w:cs="宋体" w:hint="eastAsia"/>
          <w:szCs w:val="21"/>
        </w:rPr>
        <w:t>代理服务</w:t>
      </w:r>
      <w:r w:rsidR="0056239B" w:rsidRPr="00200E47">
        <w:rPr>
          <w:rFonts w:ascii="宋体" w:eastAsia="宋体" w:hAnsi="宋体" w:cs="宋体" w:hint="eastAsia"/>
          <w:szCs w:val="21"/>
        </w:rPr>
        <w:t>费</w:t>
      </w:r>
      <w:r w:rsidRPr="00200E47">
        <w:rPr>
          <w:rFonts w:ascii="宋体" w:eastAsia="宋体" w:hAnsi="宋体" w:cs="宋体" w:hint="eastAsia"/>
          <w:szCs w:val="21"/>
        </w:rPr>
        <w:t>收费标准及缴费账户详见“供应商须知前附表”，供应商为联合体的，可以由联合体中的一方或者多方共同交纳代理服务费。</w:t>
      </w:r>
    </w:p>
    <w:p w:rsidR="00A16B9C" w:rsidRPr="00200E47" w:rsidRDefault="002558A8">
      <w:pPr>
        <w:tabs>
          <w:tab w:val="left" w:pos="2835"/>
        </w:tabs>
        <w:spacing w:line="360" w:lineRule="auto"/>
        <w:ind w:firstLineChars="200" w:firstLine="420"/>
        <w:rPr>
          <w:rFonts w:ascii="宋体" w:eastAsia="宋体" w:hAnsi="宋体" w:cs="宋体"/>
          <w:szCs w:val="21"/>
        </w:rPr>
      </w:pPr>
      <w:r w:rsidRPr="00200E47">
        <w:rPr>
          <w:rFonts w:ascii="宋体" w:eastAsia="宋体" w:hAnsi="宋体" w:cs="宋体" w:hint="eastAsia"/>
          <w:szCs w:val="21"/>
        </w:rPr>
        <w:t>代理服务费收费计算标准：</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72"/>
        <w:gridCol w:w="1659"/>
        <w:gridCol w:w="1532"/>
        <w:gridCol w:w="1546"/>
      </w:tblGrid>
      <w:tr w:rsidR="00A16B9C" w:rsidRPr="00200E47">
        <w:tc>
          <w:tcPr>
            <w:tcW w:w="3472" w:type="dxa"/>
            <w:tcBorders>
              <w:tl2br w:val="single" w:sz="4" w:space="0" w:color="auto"/>
            </w:tcBorders>
          </w:tcPr>
          <w:p w:rsidR="00A16B9C" w:rsidRPr="00200E47" w:rsidRDefault="002558A8">
            <w:pPr>
              <w:spacing w:line="360" w:lineRule="auto"/>
              <w:rPr>
                <w:rFonts w:ascii="宋体" w:eastAsia="宋体" w:hAnsi="宋体" w:cs="宋体"/>
                <w:szCs w:val="21"/>
              </w:rPr>
            </w:pPr>
            <w:r w:rsidRPr="00200E47">
              <w:rPr>
                <w:rFonts w:ascii="宋体" w:eastAsia="宋体" w:hAnsi="宋体" w:cs="宋体" w:hint="eastAsia"/>
                <w:szCs w:val="21"/>
              </w:rPr>
              <w:t>费率</w:t>
            </w:r>
          </w:p>
          <w:p w:rsidR="00A16B9C" w:rsidRPr="00200E47" w:rsidRDefault="002558A8">
            <w:pPr>
              <w:spacing w:line="360" w:lineRule="auto"/>
              <w:rPr>
                <w:rFonts w:ascii="宋体" w:eastAsia="宋体" w:hAnsi="宋体" w:cs="宋体"/>
                <w:szCs w:val="21"/>
              </w:rPr>
            </w:pPr>
            <w:r w:rsidRPr="00200E47">
              <w:rPr>
                <w:rFonts w:ascii="宋体" w:eastAsia="宋体" w:hAnsi="宋体" w:cs="宋体" w:hint="eastAsia"/>
                <w:szCs w:val="21"/>
              </w:rPr>
              <w:t>金额</w:t>
            </w:r>
          </w:p>
        </w:tc>
        <w:tc>
          <w:tcPr>
            <w:tcW w:w="1659" w:type="dxa"/>
            <w:vAlign w:val="center"/>
          </w:tcPr>
          <w:p w:rsidR="00A16B9C" w:rsidRPr="00200E47" w:rsidRDefault="002558A8">
            <w:pPr>
              <w:spacing w:line="360" w:lineRule="auto"/>
              <w:ind w:firstLineChars="50" w:firstLine="105"/>
              <w:jc w:val="center"/>
              <w:rPr>
                <w:rFonts w:ascii="宋体" w:eastAsia="宋体" w:hAnsi="宋体" w:cs="宋体"/>
                <w:szCs w:val="21"/>
              </w:rPr>
            </w:pPr>
            <w:r w:rsidRPr="00200E47">
              <w:rPr>
                <w:rFonts w:ascii="宋体" w:eastAsia="宋体" w:hAnsi="宋体" w:cs="宋体" w:hint="eastAsia"/>
                <w:szCs w:val="21"/>
              </w:rPr>
              <w:t>货物类</w:t>
            </w:r>
          </w:p>
        </w:tc>
        <w:tc>
          <w:tcPr>
            <w:tcW w:w="1532" w:type="dxa"/>
            <w:vAlign w:val="center"/>
          </w:tcPr>
          <w:p w:rsidR="00A16B9C" w:rsidRPr="00200E47" w:rsidRDefault="002558A8">
            <w:pPr>
              <w:spacing w:line="360" w:lineRule="auto"/>
              <w:jc w:val="center"/>
              <w:rPr>
                <w:rFonts w:ascii="宋体" w:eastAsia="宋体" w:hAnsi="宋体" w:cs="宋体"/>
                <w:szCs w:val="21"/>
              </w:rPr>
            </w:pPr>
            <w:r w:rsidRPr="00200E47">
              <w:rPr>
                <w:rFonts w:ascii="宋体" w:eastAsia="宋体" w:hAnsi="宋体" w:cs="宋体" w:hint="eastAsia"/>
                <w:szCs w:val="21"/>
              </w:rPr>
              <w:t>服务类</w:t>
            </w:r>
          </w:p>
        </w:tc>
        <w:tc>
          <w:tcPr>
            <w:tcW w:w="1546" w:type="dxa"/>
            <w:vAlign w:val="center"/>
          </w:tcPr>
          <w:p w:rsidR="00A16B9C" w:rsidRPr="00200E47" w:rsidRDefault="002558A8">
            <w:pPr>
              <w:spacing w:line="360" w:lineRule="auto"/>
              <w:jc w:val="center"/>
              <w:rPr>
                <w:rFonts w:ascii="宋体" w:eastAsia="宋体" w:hAnsi="宋体" w:cs="宋体"/>
                <w:szCs w:val="21"/>
              </w:rPr>
            </w:pPr>
            <w:r w:rsidRPr="00200E47">
              <w:rPr>
                <w:rFonts w:ascii="宋体" w:eastAsia="宋体" w:hAnsi="宋体" w:cs="宋体" w:hint="eastAsia"/>
                <w:szCs w:val="21"/>
              </w:rPr>
              <w:t>工程类</w:t>
            </w:r>
          </w:p>
        </w:tc>
      </w:tr>
      <w:tr w:rsidR="00A16B9C" w:rsidRPr="00200E47">
        <w:tc>
          <w:tcPr>
            <w:tcW w:w="3472" w:type="dxa"/>
          </w:tcPr>
          <w:p w:rsidR="00A16B9C" w:rsidRPr="00200E47" w:rsidRDefault="002558A8">
            <w:pPr>
              <w:spacing w:line="360" w:lineRule="auto"/>
              <w:rPr>
                <w:rFonts w:ascii="宋体" w:eastAsia="宋体" w:hAnsi="宋体" w:cs="宋体"/>
                <w:szCs w:val="21"/>
              </w:rPr>
            </w:pPr>
            <w:r w:rsidRPr="00200E47">
              <w:rPr>
                <w:rFonts w:ascii="宋体" w:eastAsia="宋体" w:hAnsi="宋体" w:cs="宋体" w:hint="eastAsia"/>
                <w:szCs w:val="21"/>
              </w:rPr>
              <w:t>100万元以下</w:t>
            </w:r>
          </w:p>
        </w:tc>
        <w:tc>
          <w:tcPr>
            <w:tcW w:w="1659" w:type="dxa"/>
          </w:tcPr>
          <w:p w:rsidR="00A16B9C" w:rsidRPr="00200E47" w:rsidRDefault="002558A8">
            <w:pPr>
              <w:spacing w:line="360" w:lineRule="auto"/>
              <w:rPr>
                <w:rFonts w:ascii="宋体" w:eastAsia="宋体" w:hAnsi="宋体" w:cs="宋体"/>
                <w:szCs w:val="21"/>
              </w:rPr>
            </w:pPr>
            <w:r w:rsidRPr="00200E47">
              <w:rPr>
                <w:rFonts w:ascii="宋体" w:eastAsia="宋体" w:hAnsi="宋体" w:cs="宋体" w:hint="eastAsia"/>
                <w:kern w:val="0"/>
                <w:szCs w:val="21"/>
              </w:rPr>
              <w:t xml:space="preserve">  1.5%                </w:t>
            </w:r>
          </w:p>
        </w:tc>
        <w:tc>
          <w:tcPr>
            <w:tcW w:w="1532" w:type="dxa"/>
          </w:tcPr>
          <w:p w:rsidR="00A16B9C" w:rsidRPr="00200E47" w:rsidRDefault="002558A8">
            <w:pPr>
              <w:spacing w:line="360" w:lineRule="auto"/>
              <w:ind w:firstLineChars="100" w:firstLine="210"/>
              <w:rPr>
                <w:rFonts w:ascii="宋体" w:eastAsia="宋体" w:hAnsi="宋体" w:cs="宋体"/>
                <w:szCs w:val="21"/>
              </w:rPr>
            </w:pPr>
            <w:r w:rsidRPr="00200E47">
              <w:rPr>
                <w:rFonts w:ascii="宋体" w:eastAsia="宋体" w:hAnsi="宋体" w:cs="宋体" w:hint="eastAsia"/>
                <w:kern w:val="0"/>
                <w:szCs w:val="21"/>
              </w:rPr>
              <w:t>1.5%</w:t>
            </w:r>
          </w:p>
        </w:tc>
        <w:tc>
          <w:tcPr>
            <w:tcW w:w="1546" w:type="dxa"/>
          </w:tcPr>
          <w:p w:rsidR="00A16B9C" w:rsidRPr="00200E47" w:rsidRDefault="002558A8">
            <w:pPr>
              <w:spacing w:line="360" w:lineRule="auto"/>
              <w:ind w:firstLineChars="100" w:firstLine="210"/>
              <w:rPr>
                <w:rFonts w:ascii="宋体" w:eastAsia="宋体" w:hAnsi="宋体" w:cs="宋体"/>
                <w:szCs w:val="21"/>
              </w:rPr>
            </w:pPr>
            <w:r w:rsidRPr="00200E47">
              <w:rPr>
                <w:rFonts w:ascii="宋体" w:eastAsia="宋体" w:hAnsi="宋体" w:cs="宋体" w:hint="eastAsia"/>
                <w:kern w:val="0"/>
                <w:szCs w:val="21"/>
              </w:rPr>
              <w:t xml:space="preserve">1.0% </w:t>
            </w:r>
          </w:p>
        </w:tc>
      </w:tr>
      <w:tr w:rsidR="00A16B9C" w:rsidRPr="00200E47">
        <w:tc>
          <w:tcPr>
            <w:tcW w:w="3472" w:type="dxa"/>
          </w:tcPr>
          <w:p w:rsidR="00A16B9C" w:rsidRPr="00200E47" w:rsidRDefault="002558A8">
            <w:pPr>
              <w:spacing w:line="360" w:lineRule="auto"/>
              <w:rPr>
                <w:rFonts w:ascii="宋体" w:eastAsia="宋体" w:hAnsi="宋体" w:cs="宋体"/>
                <w:szCs w:val="21"/>
              </w:rPr>
            </w:pPr>
            <w:r w:rsidRPr="00200E47">
              <w:rPr>
                <w:rFonts w:ascii="宋体" w:eastAsia="宋体" w:hAnsi="宋体" w:cs="宋体" w:hint="eastAsia"/>
                <w:szCs w:val="21"/>
              </w:rPr>
              <w:t>100～500万元</w:t>
            </w:r>
          </w:p>
        </w:tc>
        <w:tc>
          <w:tcPr>
            <w:tcW w:w="1659" w:type="dxa"/>
          </w:tcPr>
          <w:p w:rsidR="00A16B9C" w:rsidRPr="00200E47" w:rsidRDefault="002558A8">
            <w:pPr>
              <w:spacing w:line="360" w:lineRule="auto"/>
              <w:ind w:firstLineChars="100" w:firstLine="210"/>
              <w:rPr>
                <w:rFonts w:ascii="宋体" w:eastAsia="宋体" w:hAnsi="宋体" w:cs="宋体"/>
                <w:szCs w:val="21"/>
              </w:rPr>
            </w:pPr>
            <w:r w:rsidRPr="00200E47">
              <w:rPr>
                <w:rFonts w:ascii="宋体" w:eastAsia="宋体" w:hAnsi="宋体" w:cs="宋体" w:hint="eastAsia"/>
                <w:kern w:val="0"/>
                <w:szCs w:val="21"/>
              </w:rPr>
              <w:t xml:space="preserve">1.1%                 </w:t>
            </w:r>
          </w:p>
        </w:tc>
        <w:tc>
          <w:tcPr>
            <w:tcW w:w="1532" w:type="dxa"/>
          </w:tcPr>
          <w:p w:rsidR="00A16B9C" w:rsidRPr="00200E47" w:rsidRDefault="002558A8">
            <w:pPr>
              <w:spacing w:line="360" w:lineRule="auto"/>
              <w:ind w:firstLineChars="100" w:firstLine="210"/>
              <w:rPr>
                <w:rFonts w:ascii="宋体" w:eastAsia="宋体" w:hAnsi="宋体" w:cs="宋体"/>
                <w:szCs w:val="21"/>
              </w:rPr>
            </w:pPr>
            <w:r w:rsidRPr="00200E47">
              <w:rPr>
                <w:rFonts w:ascii="宋体" w:eastAsia="宋体" w:hAnsi="宋体" w:cs="宋体" w:hint="eastAsia"/>
                <w:kern w:val="0"/>
                <w:szCs w:val="21"/>
              </w:rPr>
              <w:t>0.8%</w:t>
            </w:r>
          </w:p>
        </w:tc>
        <w:tc>
          <w:tcPr>
            <w:tcW w:w="1546" w:type="dxa"/>
          </w:tcPr>
          <w:p w:rsidR="00A16B9C" w:rsidRPr="00200E47" w:rsidRDefault="002558A8">
            <w:pPr>
              <w:spacing w:line="360" w:lineRule="auto"/>
              <w:ind w:firstLineChars="100" w:firstLine="210"/>
              <w:rPr>
                <w:rFonts w:ascii="宋体" w:eastAsia="宋体" w:hAnsi="宋体" w:cs="宋体"/>
                <w:szCs w:val="21"/>
              </w:rPr>
            </w:pPr>
            <w:r w:rsidRPr="00200E47">
              <w:rPr>
                <w:rFonts w:ascii="宋体" w:eastAsia="宋体" w:hAnsi="宋体" w:cs="宋体" w:hint="eastAsia"/>
                <w:kern w:val="0"/>
                <w:szCs w:val="21"/>
              </w:rPr>
              <w:t xml:space="preserve">0.7% </w:t>
            </w:r>
          </w:p>
        </w:tc>
      </w:tr>
      <w:tr w:rsidR="00A16B9C" w:rsidRPr="00200E47">
        <w:tc>
          <w:tcPr>
            <w:tcW w:w="3472" w:type="dxa"/>
          </w:tcPr>
          <w:p w:rsidR="00A16B9C" w:rsidRPr="00200E47" w:rsidRDefault="002558A8">
            <w:pPr>
              <w:spacing w:line="360" w:lineRule="auto"/>
              <w:rPr>
                <w:rFonts w:ascii="宋体" w:eastAsia="宋体" w:hAnsi="宋体" w:cs="宋体"/>
                <w:szCs w:val="21"/>
              </w:rPr>
            </w:pPr>
            <w:r w:rsidRPr="00200E47">
              <w:rPr>
                <w:rFonts w:ascii="宋体" w:eastAsia="宋体" w:hAnsi="宋体" w:cs="宋体" w:hint="eastAsia"/>
                <w:szCs w:val="21"/>
              </w:rPr>
              <w:t>500～1000万元</w:t>
            </w:r>
          </w:p>
        </w:tc>
        <w:tc>
          <w:tcPr>
            <w:tcW w:w="1659" w:type="dxa"/>
          </w:tcPr>
          <w:p w:rsidR="00A16B9C" w:rsidRPr="00200E47" w:rsidRDefault="002558A8">
            <w:pPr>
              <w:spacing w:line="360" w:lineRule="auto"/>
              <w:rPr>
                <w:rFonts w:ascii="宋体" w:eastAsia="宋体" w:hAnsi="宋体" w:cs="宋体"/>
                <w:szCs w:val="21"/>
              </w:rPr>
            </w:pPr>
            <w:r w:rsidRPr="00200E47">
              <w:rPr>
                <w:rFonts w:ascii="宋体" w:eastAsia="宋体" w:hAnsi="宋体" w:cs="宋体" w:hint="eastAsia"/>
                <w:kern w:val="0"/>
                <w:szCs w:val="21"/>
              </w:rPr>
              <w:t xml:space="preserve">  0.8%                </w:t>
            </w:r>
          </w:p>
        </w:tc>
        <w:tc>
          <w:tcPr>
            <w:tcW w:w="1532" w:type="dxa"/>
          </w:tcPr>
          <w:p w:rsidR="00A16B9C" w:rsidRPr="00200E47" w:rsidRDefault="002558A8">
            <w:pPr>
              <w:spacing w:line="360" w:lineRule="auto"/>
              <w:ind w:firstLineChars="100" w:firstLine="210"/>
              <w:rPr>
                <w:rFonts w:ascii="宋体" w:eastAsia="宋体" w:hAnsi="宋体" w:cs="宋体"/>
                <w:szCs w:val="21"/>
              </w:rPr>
            </w:pPr>
            <w:r w:rsidRPr="00200E47">
              <w:rPr>
                <w:rFonts w:ascii="宋体" w:eastAsia="宋体" w:hAnsi="宋体" w:cs="宋体" w:hint="eastAsia"/>
                <w:kern w:val="0"/>
                <w:szCs w:val="21"/>
              </w:rPr>
              <w:t>0.45%</w:t>
            </w:r>
          </w:p>
        </w:tc>
        <w:tc>
          <w:tcPr>
            <w:tcW w:w="1546" w:type="dxa"/>
          </w:tcPr>
          <w:p w:rsidR="00A16B9C" w:rsidRPr="00200E47" w:rsidRDefault="002558A8">
            <w:pPr>
              <w:spacing w:line="360" w:lineRule="auto"/>
              <w:ind w:firstLineChars="100" w:firstLine="210"/>
              <w:rPr>
                <w:rFonts w:ascii="宋体" w:eastAsia="宋体" w:hAnsi="宋体" w:cs="宋体"/>
                <w:szCs w:val="21"/>
              </w:rPr>
            </w:pPr>
            <w:r w:rsidRPr="00200E47">
              <w:rPr>
                <w:rFonts w:ascii="宋体" w:eastAsia="宋体" w:hAnsi="宋体" w:cs="宋体" w:hint="eastAsia"/>
                <w:kern w:val="0"/>
                <w:szCs w:val="21"/>
              </w:rPr>
              <w:t>0.55%</w:t>
            </w:r>
          </w:p>
        </w:tc>
      </w:tr>
      <w:tr w:rsidR="00A16B9C" w:rsidRPr="00200E47">
        <w:tc>
          <w:tcPr>
            <w:tcW w:w="3472" w:type="dxa"/>
          </w:tcPr>
          <w:p w:rsidR="00A16B9C" w:rsidRPr="00200E47" w:rsidRDefault="002558A8">
            <w:pPr>
              <w:spacing w:line="360" w:lineRule="auto"/>
              <w:rPr>
                <w:rFonts w:ascii="宋体" w:eastAsia="宋体" w:hAnsi="宋体" w:cs="宋体"/>
                <w:szCs w:val="21"/>
              </w:rPr>
            </w:pPr>
            <w:r w:rsidRPr="00200E47">
              <w:rPr>
                <w:rFonts w:ascii="宋体" w:eastAsia="宋体" w:hAnsi="宋体" w:cs="宋体" w:hint="eastAsia"/>
                <w:szCs w:val="21"/>
              </w:rPr>
              <w:t>1000～5000万元</w:t>
            </w:r>
          </w:p>
        </w:tc>
        <w:tc>
          <w:tcPr>
            <w:tcW w:w="1659" w:type="dxa"/>
          </w:tcPr>
          <w:p w:rsidR="00A16B9C" w:rsidRPr="00200E47" w:rsidRDefault="002558A8">
            <w:pPr>
              <w:spacing w:line="360" w:lineRule="auto"/>
              <w:ind w:firstLineChars="100" w:firstLine="210"/>
              <w:rPr>
                <w:rFonts w:ascii="宋体" w:eastAsia="宋体" w:hAnsi="宋体" w:cs="宋体"/>
                <w:szCs w:val="21"/>
              </w:rPr>
            </w:pPr>
            <w:r w:rsidRPr="00200E47">
              <w:rPr>
                <w:rFonts w:ascii="宋体" w:eastAsia="宋体" w:hAnsi="宋体" w:cs="宋体" w:hint="eastAsia"/>
                <w:kern w:val="0"/>
                <w:szCs w:val="21"/>
              </w:rPr>
              <w:t xml:space="preserve">0.5%                </w:t>
            </w:r>
          </w:p>
        </w:tc>
        <w:tc>
          <w:tcPr>
            <w:tcW w:w="1532" w:type="dxa"/>
          </w:tcPr>
          <w:p w:rsidR="00A16B9C" w:rsidRPr="00200E47" w:rsidRDefault="002558A8">
            <w:pPr>
              <w:spacing w:line="360" w:lineRule="auto"/>
              <w:ind w:firstLineChars="100" w:firstLine="210"/>
              <w:rPr>
                <w:rFonts w:ascii="宋体" w:eastAsia="宋体" w:hAnsi="宋体" w:cs="宋体"/>
                <w:szCs w:val="21"/>
              </w:rPr>
            </w:pPr>
            <w:r w:rsidRPr="00200E47">
              <w:rPr>
                <w:rFonts w:ascii="宋体" w:eastAsia="宋体" w:hAnsi="宋体" w:cs="宋体" w:hint="eastAsia"/>
                <w:kern w:val="0"/>
                <w:szCs w:val="21"/>
              </w:rPr>
              <w:t>0.25%</w:t>
            </w:r>
          </w:p>
        </w:tc>
        <w:tc>
          <w:tcPr>
            <w:tcW w:w="1546" w:type="dxa"/>
          </w:tcPr>
          <w:p w:rsidR="00A16B9C" w:rsidRPr="00200E47" w:rsidRDefault="002558A8">
            <w:pPr>
              <w:spacing w:line="360" w:lineRule="auto"/>
              <w:ind w:firstLineChars="100" w:firstLine="210"/>
              <w:rPr>
                <w:rFonts w:ascii="宋体" w:eastAsia="宋体" w:hAnsi="宋体" w:cs="宋体"/>
                <w:szCs w:val="21"/>
              </w:rPr>
            </w:pPr>
            <w:r w:rsidRPr="00200E47">
              <w:rPr>
                <w:rFonts w:ascii="宋体" w:eastAsia="宋体" w:hAnsi="宋体" w:cs="宋体" w:hint="eastAsia"/>
                <w:kern w:val="0"/>
                <w:szCs w:val="21"/>
              </w:rPr>
              <w:t xml:space="preserve">0.35% </w:t>
            </w:r>
          </w:p>
        </w:tc>
      </w:tr>
      <w:tr w:rsidR="00A16B9C" w:rsidRPr="00200E47">
        <w:tc>
          <w:tcPr>
            <w:tcW w:w="3472" w:type="dxa"/>
          </w:tcPr>
          <w:p w:rsidR="00A16B9C" w:rsidRPr="00200E47" w:rsidRDefault="002558A8">
            <w:pPr>
              <w:spacing w:line="360" w:lineRule="auto"/>
              <w:rPr>
                <w:rFonts w:ascii="宋体" w:eastAsia="宋体" w:hAnsi="宋体" w:cs="宋体"/>
                <w:szCs w:val="21"/>
              </w:rPr>
            </w:pPr>
            <w:r w:rsidRPr="00200E47">
              <w:rPr>
                <w:rFonts w:ascii="宋体" w:eastAsia="宋体" w:hAnsi="宋体" w:cs="宋体" w:hint="eastAsia"/>
                <w:szCs w:val="21"/>
              </w:rPr>
              <w:t>5000万元～1亿元</w:t>
            </w:r>
          </w:p>
        </w:tc>
        <w:tc>
          <w:tcPr>
            <w:tcW w:w="1659" w:type="dxa"/>
          </w:tcPr>
          <w:p w:rsidR="00A16B9C" w:rsidRPr="00200E47" w:rsidRDefault="002558A8">
            <w:pPr>
              <w:spacing w:line="360" w:lineRule="auto"/>
              <w:ind w:firstLineChars="100" w:firstLine="210"/>
              <w:rPr>
                <w:rFonts w:ascii="宋体" w:eastAsia="宋体" w:hAnsi="宋体" w:cs="宋体"/>
                <w:szCs w:val="21"/>
              </w:rPr>
            </w:pPr>
            <w:r w:rsidRPr="00200E47">
              <w:rPr>
                <w:rFonts w:ascii="宋体" w:eastAsia="宋体" w:hAnsi="宋体" w:cs="宋体" w:hint="eastAsia"/>
                <w:kern w:val="0"/>
                <w:szCs w:val="21"/>
              </w:rPr>
              <w:t xml:space="preserve">0.25%                 </w:t>
            </w:r>
          </w:p>
        </w:tc>
        <w:tc>
          <w:tcPr>
            <w:tcW w:w="1532" w:type="dxa"/>
          </w:tcPr>
          <w:p w:rsidR="00A16B9C" w:rsidRPr="00200E47" w:rsidRDefault="002558A8">
            <w:pPr>
              <w:spacing w:line="360" w:lineRule="auto"/>
              <w:ind w:firstLineChars="100" w:firstLine="210"/>
              <w:rPr>
                <w:rFonts w:ascii="宋体" w:eastAsia="宋体" w:hAnsi="宋体" w:cs="宋体"/>
                <w:szCs w:val="21"/>
              </w:rPr>
            </w:pPr>
            <w:r w:rsidRPr="00200E47">
              <w:rPr>
                <w:rFonts w:ascii="宋体" w:eastAsia="宋体" w:hAnsi="宋体" w:cs="宋体" w:hint="eastAsia"/>
                <w:kern w:val="0"/>
                <w:szCs w:val="21"/>
              </w:rPr>
              <w:t>0.1%</w:t>
            </w:r>
          </w:p>
        </w:tc>
        <w:tc>
          <w:tcPr>
            <w:tcW w:w="1546" w:type="dxa"/>
          </w:tcPr>
          <w:p w:rsidR="00A16B9C" w:rsidRPr="00200E47" w:rsidRDefault="002558A8">
            <w:pPr>
              <w:spacing w:line="360" w:lineRule="auto"/>
              <w:ind w:firstLineChars="100" w:firstLine="210"/>
              <w:rPr>
                <w:rFonts w:ascii="宋体" w:eastAsia="宋体" w:hAnsi="宋体" w:cs="宋体"/>
                <w:szCs w:val="21"/>
              </w:rPr>
            </w:pPr>
            <w:r w:rsidRPr="00200E47">
              <w:rPr>
                <w:rFonts w:ascii="宋体" w:eastAsia="宋体" w:hAnsi="宋体" w:cs="宋体" w:hint="eastAsia"/>
                <w:kern w:val="0"/>
                <w:szCs w:val="21"/>
              </w:rPr>
              <w:t>0.2%</w:t>
            </w:r>
          </w:p>
        </w:tc>
      </w:tr>
      <w:tr w:rsidR="00A16B9C" w:rsidRPr="00200E47">
        <w:tc>
          <w:tcPr>
            <w:tcW w:w="3472" w:type="dxa"/>
          </w:tcPr>
          <w:p w:rsidR="00A16B9C" w:rsidRPr="00200E47" w:rsidRDefault="002558A8">
            <w:pPr>
              <w:spacing w:line="360" w:lineRule="auto"/>
              <w:rPr>
                <w:rFonts w:ascii="宋体" w:eastAsia="宋体" w:hAnsi="宋体" w:cs="宋体"/>
                <w:szCs w:val="21"/>
              </w:rPr>
            </w:pPr>
            <w:r w:rsidRPr="00200E47">
              <w:rPr>
                <w:rFonts w:ascii="宋体" w:eastAsia="宋体" w:hAnsi="宋体" w:cs="宋体" w:hint="eastAsia"/>
                <w:szCs w:val="21"/>
              </w:rPr>
              <w:t>1～5亿元</w:t>
            </w:r>
          </w:p>
        </w:tc>
        <w:tc>
          <w:tcPr>
            <w:tcW w:w="1659" w:type="dxa"/>
          </w:tcPr>
          <w:p w:rsidR="00A16B9C" w:rsidRPr="00200E47" w:rsidRDefault="002558A8">
            <w:pPr>
              <w:spacing w:line="360" w:lineRule="auto"/>
              <w:ind w:firstLineChars="100" w:firstLine="210"/>
              <w:rPr>
                <w:rFonts w:ascii="宋体" w:eastAsia="宋体" w:hAnsi="宋体" w:cs="宋体"/>
                <w:szCs w:val="21"/>
              </w:rPr>
            </w:pPr>
            <w:r w:rsidRPr="00200E47">
              <w:rPr>
                <w:rFonts w:ascii="宋体" w:eastAsia="宋体" w:hAnsi="宋体" w:cs="宋体" w:hint="eastAsia"/>
                <w:szCs w:val="21"/>
              </w:rPr>
              <w:t>0.05%</w:t>
            </w:r>
          </w:p>
        </w:tc>
        <w:tc>
          <w:tcPr>
            <w:tcW w:w="1532" w:type="dxa"/>
          </w:tcPr>
          <w:p w:rsidR="00A16B9C" w:rsidRPr="00200E47" w:rsidRDefault="002558A8">
            <w:pPr>
              <w:spacing w:line="360" w:lineRule="auto"/>
              <w:rPr>
                <w:rFonts w:ascii="宋体" w:eastAsia="宋体" w:hAnsi="宋体" w:cs="宋体"/>
                <w:szCs w:val="21"/>
              </w:rPr>
            </w:pPr>
            <w:r w:rsidRPr="00200E47">
              <w:rPr>
                <w:rFonts w:ascii="宋体" w:eastAsia="宋体" w:hAnsi="宋体" w:cs="宋体" w:hint="eastAsia"/>
                <w:szCs w:val="21"/>
              </w:rPr>
              <w:t xml:space="preserve">  0.05%</w:t>
            </w:r>
          </w:p>
        </w:tc>
        <w:tc>
          <w:tcPr>
            <w:tcW w:w="1546" w:type="dxa"/>
          </w:tcPr>
          <w:p w:rsidR="00A16B9C" w:rsidRPr="00200E47" w:rsidRDefault="002558A8">
            <w:pPr>
              <w:spacing w:line="360" w:lineRule="auto"/>
              <w:rPr>
                <w:rFonts w:ascii="宋体" w:eastAsia="宋体" w:hAnsi="宋体" w:cs="宋体"/>
                <w:szCs w:val="21"/>
              </w:rPr>
            </w:pPr>
            <w:r w:rsidRPr="00200E47">
              <w:rPr>
                <w:rFonts w:ascii="宋体" w:eastAsia="宋体" w:hAnsi="宋体" w:cs="宋体" w:hint="eastAsia"/>
                <w:szCs w:val="21"/>
              </w:rPr>
              <w:t xml:space="preserve">  0.05%</w:t>
            </w:r>
          </w:p>
        </w:tc>
      </w:tr>
      <w:tr w:rsidR="00A16B9C" w:rsidRPr="00200E47">
        <w:tc>
          <w:tcPr>
            <w:tcW w:w="3472" w:type="dxa"/>
          </w:tcPr>
          <w:p w:rsidR="00A16B9C" w:rsidRPr="00200E47" w:rsidRDefault="002558A8">
            <w:pPr>
              <w:spacing w:line="360" w:lineRule="auto"/>
              <w:rPr>
                <w:rFonts w:ascii="宋体" w:eastAsia="宋体" w:hAnsi="宋体" w:cs="宋体"/>
                <w:szCs w:val="21"/>
              </w:rPr>
            </w:pPr>
            <w:r w:rsidRPr="00200E47">
              <w:rPr>
                <w:rFonts w:ascii="宋体" w:eastAsia="宋体" w:hAnsi="宋体" w:cs="宋体" w:hint="eastAsia"/>
                <w:szCs w:val="21"/>
              </w:rPr>
              <w:t>5～10亿元</w:t>
            </w:r>
          </w:p>
        </w:tc>
        <w:tc>
          <w:tcPr>
            <w:tcW w:w="1659" w:type="dxa"/>
          </w:tcPr>
          <w:p w:rsidR="00A16B9C" w:rsidRPr="00200E47" w:rsidRDefault="002558A8">
            <w:pPr>
              <w:spacing w:line="360" w:lineRule="auto"/>
              <w:ind w:firstLineChars="50" w:firstLine="105"/>
              <w:rPr>
                <w:rFonts w:ascii="宋体" w:eastAsia="宋体" w:hAnsi="宋体" w:cs="宋体"/>
                <w:szCs w:val="21"/>
              </w:rPr>
            </w:pPr>
            <w:r w:rsidRPr="00200E47">
              <w:rPr>
                <w:rFonts w:ascii="宋体" w:eastAsia="宋体" w:hAnsi="宋体" w:cs="宋体" w:hint="eastAsia"/>
                <w:szCs w:val="21"/>
              </w:rPr>
              <w:t>0.035%</w:t>
            </w:r>
          </w:p>
        </w:tc>
        <w:tc>
          <w:tcPr>
            <w:tcW w:w="1532" w:type="dxa"/>
          </w:tcPr>
          <w:p w:rsidR="00A16B9C" w:rsidRPr="00200E47" w:rsidRDefault="002558A8">
            <w:pPr>
              <w:spacing w:line="360" w:lineRule="auto"/>
              <w:rPr>
                <w:rFonts w:ascii="宋体" w:eastAsia="宋体" w:hAnsi="宋体" w:cs="宋体"/>
                <w:szCs w:val="21"/>
              </w:rPr>
            </w:pPr>
            <w:r w:rsidRPr="00200E47">
              <w:rPr>
                <w:rFonts w:ascii="宋体" w:eastAsia="宋体" w:hAnsi="宋体" w:cs="宋体" w:hint="eastAsia"/>
                <w:szCs w:val="21"/>
              </w:rPr>
              <w:t xml:space="preserve">  0.035%</w:t>
            </w:r>
          </w:p>
        </w:tc>
        <w:tc>
          <w:tcPr>
            <w:tcW w:w="1546" w:type="dxa"/>
          </w:tcPr>
          <w:p w:rsidR="00A16B9C" w:rsidRPr="00200E47" w:rsidRDefault="002558A8">
            <w:pPr>
              <w:spacing w:line="360" w:lineRule="auto"/>
              <w:ind w:firstLineChars="50" w:firstLine="105"/>
              <w:rPr>
                <w:rFonts w:ascii="宋体" w:eastAsia="宋体" w:hAnsi="宋体" w:cs="宋体"/>
                <w:szCs w:val="21"/>
              </w:rPr>
            </w:pPr>
            <w:r w:rsidRPr="00200E47">
              <w:rPr>
                <w:rFonts w:ascii="宋体" w:eastAsia="宋体" w:hAnsi="宋体" w:cs="宋体" w:hint="eastAsia"/>
                <w:szCs w:val="21"/>
              </w:rPr>
              <w:t>0.035%</w:t>
            </w:r>
          </w:p>
        </w:tc>
      </w:tr>
      <w:tr w:rsidR="00A16B9C" w:rsidRPr="00200E47">
        <w:tc>
          <w:tcPr>
            <w:tcW w:w="3472" w:type="dxa"/>
          </w:tcPr>
          <w:p w:rsidR="00A16B9C" w:rsidRPr="00200E47" w:rsidRDefault="002558A8">
            <w:pPr>
              <w:spacing w:line="360" w:lineRule="auto"/>
              <w:rPr>
                <w:rFonts w:ascii="宋体" w:eastAsia="宋体" w:hAnsi="宋体" w:cs="宋体"/>
                <w:szCs w:val="21"/>
              </w:rPr>
            </w:pPr>
            <w:r w:rsidRPr="00200E47">
              <w:rPr>
                <w:rFonts w:ascii="宋体" w:eastAsia="宋体" w:hAnsi="宋体" w:cs="宋体" w:hint="eastAsia"/>
                <w:szCs w:val="21"/>
              </w:rPr>
              <w:t>10～50亿元</w:t>
            </w:r>
          </w:p>
        </w:tc>
        <w:tc>
          <w:tcPr>
            <w:tcW w:w="1659" w:type="dxa"/>
          </w:tcPr>
          <w:p w:rsidR="00A16B9C" w:rsidRPr="00200E47" w:rsidRDefault="002558A8">
            <w:pPr>
              <w:spacing w:line="360" w:lineRule="auto"/>
              <w:ind w:firstLineChars="50" w:firstLine="105"/>
              <w:rPr>
                <w:rFonts w:ascii="宋体" w:eastAsia="宋体" w:hAnsi="宋体" w:cs="宋体"/>
                <w:szCs w:val="21"/>
              </w:rPr>
            </w:pPr>
            <w:r w:rsidRPr="00200E47">
              <w:rPr>
                <w:rFonts w:ascii="宋体" w:eastAsia="宋体" w:hAnsi="宋体" w:cs="宋体" w:hint="eastAsia"/>
                <w:szCs w:val="21"/>
              </w:rPr>
              <w:t>0.008%</w:t>
            </w:r>
          </w:p>
        </w:tc>
        <w:tc>
          <w:tcPr>
            <w:tcW w:w="1532" w:type="dxa"/>
          </w:tcPr>
          <w:p w:rsidR="00A16B9C" w:rsidRPr="00200E47" w:rsidRDefault="002558A8">
            <w:pPr>
              <w:spacing w:line="360" w:lineRule="auto"/>
              <w:ind w:firstLineChars="100" w:firstLine="210"/>
              <w:rPr>
                <w:rFonts w:ascii="宋体" w:eastAsia="宋体" w:hAnsi="宋体" w:cs="宋体"/>
                <w:szCs w:val="21"/>
              </w:rPr>
            </w:pPr>
            <w:r w:rsidRPr="00200E47">
              <w:rPr>
                <w:rFonts w:ascii="宋体" w:eastAsia="宋体" w:hAnsi="宋体" w:cs="宋体" w:hint="eastAsia"/>
                <w:szCs w:val="21"/>
              </w:rPr>
              <w:t>0.008%</w:t>
            </w:r>
          </w:p>
        </w:tc>
        <w:tc>
          <w:tcPr>
            <w:tcW w:w="1546" w:type="dxa"/>
          </w:tcPr>
          <w:p w:rsidR="00A16B9C" w:rsidRPr="00200E47" w:rsidRDefault="002558A8">
            <w:pPr>
              <w:spacing w:line="360" w:lineRule="auto"/>
              <w:ind w:firstLineChars="50" w:firstLine="105"/>
              <w:rPr>
                <w:rFonts w:ascii="宋体" w:eastAsia="宋体" w:hAnsi="宋体" w:cs="宋体"/>
                <w:szCs w:val="21"/>
              </w:rPr>
            </w:pPr>
            <w:r w:rsidRPr="00200E47">
              <w:rPr>
                <w:rFonts w:ascii="宋体" w:eastAsia="宋体" w:hAnsi="宋体" w:cs="宋体" w:hint="eastAsia"/>
                <w:szCs w:val="21"/>
              </w:rPr>
              <w:t>0.008%</w:t>
            </w:r>
          </w:p>
        </w:tc>
      </w:tr>
      <w:tr w:rsidR="00A16B9C" w:rsidRPr="00200E47">
        <w:tc>
          <w:tcPr>
            <w:tcW w:w="3472" w:type="dxa"/>
          </w:tcPr>
          <w:p w:rsidR="00A16B9C" w:rsidRPr="00200E47" w:rsidRDefault="002558A8">
            <w:pPr>
              <w:spacing w:line="360" w:lineRule="auto"/>
              <w:rPr>
                <w:rFonts w:ascii="宋体" w:eastAsia="宋体" w:hAnsi="宋体" w:cs="宋体"/>
                <w:szCs w:val="21"/>
              </w:rPr>
            </w:pPr>
            <w:r w:rsidRPr="00200E47">
              <w:rPr>
                <w:rFonts w:ascii="宋体" w:eastAsia="宋体" w:hAnsi="宋体" w:cs="宋体" w:hint="eastAsia"/>
                <w:szCs w:val="21"/>
              </w:rPr>
              <w:t>50～100亿元</w:t>
            </w:r>
          </w:p>
        </w:tc>
        <w:tc>
          <w:tcPr>
            <w:tcW w:w="1659" w:type="dxa"/>
          </w:tcPr>
          <w:p w:rsidR="00A16B9C" w:rsidRPr="00200E47" w:rsidRDefault="002558A8">
            <w:pPr>
              <w:spacing w:line="360" w:lineRule="auto"/>
              <w:rPr>
                <w:rFonts w:ascii="宋体" w:eastAsia="宋体" w:hAnsi="宋体" w:cs="宋体"/>
                <w:szCs w:val="21"/>
              </w:rPr>
            </w:pPr>
            <w:r w:rsidRPr="00200E47">
              <w:rPr>
                <w:rFonts w:ascii="宋体" w:eastAsia="宋体" w:hAnsi="宋体" w:cs="宋体" w:hint="eastAsia"/>
                <w:szCs w:val="21"/>
              </w:rPr>
              <w:t xml:space="preserve"> 0.006%</w:t>
            </w:r>
          </w:p>
        </w:tc>
        <w:tc>
          <w:tcPr>
            <w:tcW w:w="1532" w:type="dxa"/>
          </w:tcPr>
          <w:p w:rsidR="00A16B9C" w:rsidRPr="00200E47" w:rsidRDefault="002558A8">
            <w:pPr>
              <w:spacing w:line="360" w:lineRule="auto"/>
              <w:ind w:firstLineChars="100" w:firstLine="210"/>
              <w:rPr>
                <w:rFonts w:ascii="宋体" w:eastAsia="宋体" w:hAnsi="宋体" w:cs="宋体"/>
                <w:szCs w:val="21"/>
              </w:rPr>
            </w:pPr>
            <w:r w:rsidRPr="00200E47">
              <w:rPr>
                <w:rFonts w:ascii="宋体" w:eastAsia="宋体" w:hAnsi="宋体" w:cs="宋体" w:hint="eastAsia"/>
                <w:szCs w:val="21"/>
              </w:rPr>
              <w:t>0.006%</w:t>
            </w:r>
          </w:p>
        </w:tc>
        <w:tc>
          <w:tcPr>
            <w:tcW w:w="1546" w:type="dxa"/>
          </w:tcPr>
          <w:p w:rsidR="00A16B9C" w:rsidRPr="00200E47" w:rsidRDefault="002558A8">
            <w:pPr>
              <w:spacing w:line="360" w:lineRule="auto"/>
              <w:ind w:firstLineChars="50" w:firstLine="105"/>
              <w:rPr>
                <w:rFonts w:ascii="宋体" w:eastAsia="宋体" w:hAnsi="宋体" w:cs="宋体"/>
                <w:szCs w:val="21"/>
              </w:rPr>
            </w:pPr>
            <w:r w:rsidRPr="00200E47">
              <w:rPr>
                <w:rFonts w:ascii="宋体" w:eastAsia="宋体" w:hAnsi="宋体" w:cs="宋体" w:hint="eastAsia"/>
                <w:szCs w:val="21"/>
              </w:rPr>
              <w:t>0.006%</w:t>
            </w:r>
          </w:p>
        </w:tc>
      </w:tr>
      <w:tr w:rsidR="00A16B9C" w:rsidRPr="00200E47">
        <w:tc>
          <w:tcPr>
            <w:tcW w:w="3472" w:type="dxa"/>
          </w:tcPr>
          <w:p w:rsidR="00A16B9C" w:rsidRPr="00200E47" w:rsidRDefault="002558A8">
            <w:pPr>
              <w:spacing w:line="360" w:lineRule="auto"/>
              <w:rPr>
                <w:rFonts w:ascii="宋体" w:eastAsia="宋体" w:hAnsi="宋体" w:cs="宋体"/>
                <w:szCs w:val="21"/>
              </w:rPr>
            </w:pPr>
            <w:r w:rsidRPr="00200E47">
              <w:rPr>
                <w:rFonts w:ascii="宋体" w:eastAsia="宋体" w:hAnsi="宋体" w:cs="宋体" w:hint="eastAsia"/>
                <w:szCs w:val="21"/>
              </w:rPr>
              <w:t>100亿以上</w:t>
            </w:r>
          </w:p>
        </w:tc>
        <w:tc>
          <w:tcPr>
            <w:tcW w:w="1659" w:type="dxa"/>
          </w:tcPr>
          <w:p w:rsidR="00A16B9C" w:rsidRPr="00200E47" w:rsidRDefault="002558A8">
            <w:pPr>
              <w:spacing w:line="360" w:lineRule="auto"/>
              <w:rPr>
                <w:rFonts w:ascii="宋体" w:eastAsia="宋体" w:hAnsi="宋体" w:cs="宋体"/>
                <w:szCs w:val="21"/>
              </w:rPr>
            </w:pPr>
            <w:r w:rsidRPr="00200E47">
              <w:rPr>
                <w:rFonts w:ascii="宋体" w:eastAsia="宋体" w:hAnsi="宋体" w:cs="宋体" w:hint="eastAsia"/>
                <w:szCs w:val="21"/>
              </w:rPr>
              <w:t xml:space="preserve"> 0.004%</w:t>
            </w:r>
          </w:p>
        </w:tc>
        <w:tc>
          <w:tcPr>
            <w:tcW w:w="1532" w:type="dxa"/>
          </w:tcPr>
          <w:p w:rsidR="00A16B9C" w:rsidRPr="00200E47" w:rsidRDefault="002558A8">
            <w:pPr>
              <w:spacing w:line="360" w:lineRule="auto"/>
              <w:ind w:firstLineChars="100" w:firstLine="210"/>
              <w:rPr>
                <w:rFonts w:ascii="宋体" w:eastAsia="宋体" w:hAnsi="宋体" w:cs="宋体"/>
                <w:szCs w:val="21"/>
              </w:rPr>
            </w:pPr>
            <w:r w:rsidRPr="00200E47">
              <w:rPr>
                <w:rFonts w:ascii="宋体" w:eastAsia="宋体" w:hAnsi="宋体" w:cs="宋体" w:hint="eastAsia"/>
                <w:szCs w:val="21"/>
              </w:rPr>
              <w:t>0.004%</w:t>
            </w:r>
          </w:p>
        </w:tc>
        <w:tc>
          <w:tcPr>
            <w:tcW w:w="1546" w:type="dxa"/>
          </w:tcPr>
          <w:p w:rsidR="00A16B9C" w:rsidRPr="00200E47" w:rsidRDefault="002558A8">
            <w:pPr>
              <w:spacing w:line="360" w:lineRule="auto"/>
              <w:ind w:firstLineChars="50" w:firstLine="105"/>
              <w:rPr>
                <w:rFonts w:ascii="宋体" w:eastAsia="宋体" w:hAnsi="宋体" w:cs="宋体"/>
                <w:szCs w:val="21"/>
              </w:rPr>
            </w:pPr>
            <w:r w:rsidRPr="00200E47">
              <w:rPr>
                <w:rFonts w:ascii="宋体" w:eastAsia="宋体" w:hAnsi="宋体" w:cs="宋体" w:hint="eastAsia"/>
                <w:szCs w:val="21"/>
              </w:rPr>
              <w:t>0.004%</w:t>
            </w:r>
          </w:p>
        </w:tc>
      </w:tr>
    </w:tbl>
    <w:p w:rsidR="00A16B9C" w:rsidRPr="00200E47" w:rsidRDefault="002558A8">
      <w:pPr>
        <w:spacing w:line="360" w:lineRule="auto"/>
        <w:ind w:firstLineChars="200" w:firstLine="420"/>
        <w:rPr>
          <w:rFonts w:ascii="宋体" w:eastAsia="宋体" w:hAnsi="宋体" w:cs="宋体"/>
          <w:szCs w:val="24"/>
        </w:rPr>
      </w:pPr>
      <w:r w:rsidRPr="00200E47">
        <w:rPr>
          <w:rFonts w:ascii="宋体" w:eastAsia="宋体" w:hAnsi="宋体" w:cs="宋体"/>
          <w:szCs w:val="24"/>
        </w:rPr>
        <w:t>注：</w:t>
      </w:r>
    </w:p>
    <w:p w:rsidR="00A16B9C" w:rsidRPr="00200E47" w:rsidRDefault="002558A8">
      <w:pPr>
        <w:spacing w:line="360" w:lineRule="auto"/>
        <w:ind w:firstLineChars="200" w:firstLine="420"/>
        <w:rPr>
          <w:rFonts w:ascii="宋体" w:eastAsia="宋体" w:hAnsi="宋体" w:cs="宋体"/>
          <w:szCs w:val="24"/>
        </w:rPr>
      </w:pPr>
      <w:r w:rsidRPr="00200E47">
        <w:rPr>
          <w:rFonts w:ascii="宋体" w:eastAsia="宋体" w:hAnsi="宋体" w:cs="宋体" w:hint="eastAsia"/>
          <w:szCs w:val="24"/>
        </w:rPr>
        <w:t>（1）</w:t>
      </w:r>
      <w:r w:rsidRPr="00200E47">
        <w:rPr>
          <w:rFonts w:ascii="宋体" w:eastAsia="宋体" w:hAnsi="宋体" w:cs="宋体"/>
          <w:szCs w:val="24"/>
        </w:rPr>
        <w:t>按本表费率计算的收费为</w:t>
      </w:r>
      <w:r w:rsidRPr="00200E47">
        <w:rPr>
          <w:rFonts w:ascii="宋体" w:eastAsia="宋体" w:hAnsi="宋体" w:cs="宋体" w:hint="eastAsia"/>
          <w:szCs w:val="24"/>
        </w:rPr>
        <w:t>采购</w:t>
      </w:r>
      <w:r w:rsidRPr="00200E47">
        <w:rPr>
          <w:rFonts w:ascii="宋体" w:eastAsia="宋体" w:hAnsi="宋体" w:cs="宋体"/>
          <w:szCs w:val="24"/>
        </w:rPr>
        <w:t>代理的收费基准价格</w:t>
      </w:r>
      <w:r w:rsidRPr="00200E47">
        <w:rPr>
          <w:rFonts w:ascii="宋体" w:eastAsia="宋体" w:hAnsi="宋体" w:cs="宋体" w:hint="eastAsia"/>
          <w:szCs w:val="24"/>
        </w:rPr>
        <w:t>；</w:t>
      </w:r>
    </w:p>
    <w:p w:rsidR="00A16B9C" w:rsidRPr="00200E47" w:rsidRDefault="002558A8">
      <w:pPr>
        <w:spacing w:line="360" w:lineRule="auto"/>
        <w:ind w:firstLineChars="200" w:firstLine="420"/>
        <w:rPr>
          <w:rFonts w:ascii="宋体" w:eastAsia="宋体" w:hAnsi="宋体" w:cs="宋体"/>
          <w:szCs w:val="24"/>
        </w:rPr>
      </w:pPr>
      <w:r w:rsidRPr="00200E47">
        <w:rPr>
          <w:rFonts w:ascii="宋体" w:eastAsia="宋体" w:hAnsi="宋体" w:cs="宋体" w:hint="eastAsia"/>
          <w:szCs w:val="24"/>
        </w:rPr>
        <w:t>（2）采购</w:t>
      </w:r>
      <w:r w:rsidRPr="00200E47">
        <w:rPr>
          <w:rFonts w:ascii="宋体" w:eastAsia="宋体" w:hAnsi="宋体" w:cs="宋体"/>
          <w:szCs w:val="24"/>
        </w:rPr>
        <w:t>代理收费按差额定率累进法计算。</w:t>
      </w:r>
    </w:p>
    <w:p w:rsidR="00A16B9C" w:rsidRPr="00200E47" w:rsidRDefault="002558A8">
      <w:pPr>
        <w:spacing w:line="360" w:lineRule="auto"/>
        <w:ind w:firstLineChars="200" w:firstLine="420"/>
        <w:rPr>
          <w:rFonts w:ascii="宋体" w:eastAsia="宋体" w:hAnsi="宋体" w:cs="宋体"/>
          <w:szCs w:val="24"/>
        </w:rPr>
      </w:pPr>
      <w:r w:rsidRPr="00200E47">
        <w:rPr>
          <w:rFonts w:ascii="宋体" w:eastAsia="宋体" w:hAnsi="宋体" w:cs="宋体"/>
          <w:szCs w:val="24"/>
        </w:rPr>
        <w:t>例如：某</w:t>
      </w:r>
      <w:r w:rsidRPr="00200E47">
        <w:rPr>
          <w:rFonts w:ascii="宋体" w:eastAsia="宋体" w:hAnsi="宋体" w:cs="宋体" w:hint="eastAsia"/>
          <w:szCs w:val="24"/>
        </w:rPr>
        <w:t>工程项目采购</w:t>
      </w:r>
      <w:r w:rsidRPr="00200E47">
        <w:rPr>
          <w:rFonts w:ascii="宋体" w:eastAsia="宋体" w:hAnsi="宋体" w:cs="宋体"/>
          <w:szCs w:val="24"/>
        </w:rPr>
        <w:t>代理业务</w:t>
      </w:r>
      <w:r w:rsidRPr="00200E47">
        <w:rPr>
          <w:rFonts w:ascii="宋体" w:eastAsia="宋体" w:hAnsi="宋体" w:cs="宋体" w:hint="eastAsia"/>
          <w:szCs w:val="24"/>
        </w:rPr>
        <w:t>成交</w:t>
      </w:r>
      <w:r w:rsidRPr="00200E47">
        <w:rPr>
          <w:rFonts w:ascii="宋体" w:eastAsia="宋体" w:hAnsi="宋体" w:cs="宋体"/>
          <w:szCs w:val="24"/>
        </w:rPr>
        <w:t>金额为150万元，计算</w:t>
      </w:r>
      <w:r w:rsidRPr="00200E47">
        <w:rPr>
          <w:rFonts w:ascii="宋体" w:eastAsia="宋体" w:hAnsi="宋体" w:cs="宋体" w:hint="eastAsia"/>
          <w:szCs w:val="24"/>
        </w:rPr>
        <w:t>采购</w:t>
      </w:r>
      <w:r w:rsidRPr="00200E47">
        <w:rPr>
          <w:rFonts w:ascii="宋体" w:eastAsia="宋体" w:hAnsi="宋体" w:cs="宋体"/>
          <w:szCs w:val="24"/>
        </w:rPr>
        <w:t>代理收费额如下：</w:t>
      </w:r>
    </w:p>
    <w:p w:rsidR="00A16B9C" w:rsidRPr="00200E47" w:rsidRDefault="002558A8">
      <w:pPr>
        <w:spacing w:line="360" w:lineRule="auto"/>
        <w:ind w:firstLineChars="200" w:firstLine="420"/>
        <w:rPr>
          <w:rFonts w:ascii="宋体" w:eastAsia="宋体" w:hAnsi="宋体" w:cs="宋体"/>
          <w:szCs w:val="24"/>
        </w:rPr>
      </w:pPr>
      <w:r w:rsidRPr="00200E47">
        <w:rPr>
          <w:rFonts w:ascii="宋体" w:eastAsia="宋体" w:hAnsi="宋体" w:cs="宋体"/>
          <w:szCs w:val="24"/>
        </w:rPr>
        <w:t>100 万元 ×l.</w:t>
      </w:r>
      <w:r w:rsidRPr="00200E47">
        <w:rPr>
          <w:rFonts w:ascii="宋体" w:eastAsia="宋体" w:hAnsi="宋体" w:cs="宋体" w:hint="eastAsia"/>
          <w:szCs w:val="24"/>
        </w:rPr>
        <w:t>0</w:t>
      </w:r>
      <w:r w:rsidRPr="00200E47">
        <w:rPr>
          <w:rFonts w:ascii="宋体" w:eastAsia="宋体" w:hAnsi="宋体" w:cs="宋体"/>
          <w:szCs w:val="24"/>
        </w:rPr>
        <w:t xml:space="preserve"> %＝ 1.</w:t>
      </w:r>
      <w:r w:rsidRPr="00200E47">
        <w:rPr>
          <w:rFonts w:ascii="宋体" w:eastAsia="宋体" w:hAnsi="宋体" w:cs="宋体" w:hint="eastAsia"/>
          <w:szCs w:val="24"/>
        </w:rPr>
        <w:t>0</w:t>
      </w:r>
      <w:r w:rsidRPr="00200E47">
        <w:rPr>
          <w:rFonts w:ascii="宋体" w:eastAsia="宋体" w:hAnsi="宋体" w:cs="宋体"/>
          <w:szCs w:val="24"/>
        </w:rPr>
        <w:t>万元</w:t>
      </w:r>
    </w:p>
    <w:p w:rsidR="00A16B9C" w:rsidRPr="00200E47" w:rsidRDefault="002558A8">
      <w:pPr>
        <w:spacing w:line="360" w:lineRule="auto"/>
        <w:ind w:firstLineChars="200" w:firstLine="420"/>
        <w:rPr>
          <w:rFonts w:ascii="宋体" w:eastAsia="宋体" w:hAnsi="宋体" w:cs="宋体"/>
          <w:szCs w:val="24"/>
        </w:rPr>
      </w:pPr>
      <w:r w:rsidRPr="00200E47">
        <w:rPr>
          <w:rFonts w:ascii="宋体" w:eastAsia="宋体" w:hAnsi="宋体" w:cs="宋体"/>
          <w:szCs w:val="24"/>
        </w:rPr>
        <w:t>（ 150</w:t>
      </w:r>
      <w:r w:rsidRPr="00200E47">
        <w:rPr>
          <w:rFonts w:ascii="宋体" w:eastAsia="宋体" w:hAnsi="宋体" w:cs="宋体" w:hint="eastAsia"/>
          <w:szCs w:val="24"/>
        </w:rPr>
        <w:t>-</w:t>
      </w:r>
      <w:r w:rsidRPr="00200E47">
        <w:rPr>
          <w:rFonts w:ascii="宋体" w:eastAsia="宋体" w:hAnsi="宋体" w:cs="宋体"/>
          <w:szCs w:val="24"/>
        </w:rPr>
        <w:t>100 ）万元 ×0.</w:t>
      </w:r>
      <w:r w:rsidRPr="00200E47">
        <w:rPr>
          <w:rFonts w:ascii="宋体" w:eastAsia="宋体" w:hAnsi="宋体" w:cs="宋体" w:hint="eastAsia"/>
          <w:szCs w:val="24"/>
        </w:rPr>
        <w:t>7</w:t>
      </w:r>
      <w:r w:rsidRPr="00200E47">
        <w:rPr>
          <w:rFonts w:ascii="宋体" w:eastAsia="宋体" w:hAnsi="宋体" w:cs="宋体"/>
          <w:szCs w:val="24"/>
        </w:rPr>
        <w:t>%＝ 0.</w:t>
      </w:r>
      <w:r w:rsidRPr="00200E47">
        <w:rPr>
          <w:rFonts w:ascii="宋体" w:eastAsia="宋体" w:hAnsi="宋体" w:cs="宋体" w:hint="eastAsia"/>
          <w:szCs w:val="24"/>
        </w:rPr>
        <w:t>35</w:t>
      </w:r>
      <w:r w:rsidRPr="00200E47">
        <w:rPr>
          <w:rFonts w:ascii="宋体" w:eastAsia="宋体" w:hAnsi="宋体" w:cs="宋体"/>
          <w:szCs w:val="24"/>
        </w:rPr>
        <w:t>万元</w:t>
      </w:r>
    </w:p>
    <w:p w:rsidR="00A16B9C" w:rsidRPr="00200E47" w:rsidRDefault="002558A8">
      <w:pPr>
        <w:spacing w:line="360" w:lineRule="auto"/>
        <w:ind w:firstLineChars="200" w:firstLine="420"/>
        <w:rPr>
          <w:rFonts w:ascii="宋体" w:eastAsia="宋体" w:hAnsi="宋体" w:cs="宋体"/>
          <w:szCs w:val="24"/>
        </w:rPr>
      </w:pPr>
      <w:r w:rsidRPr="00200E47">
        <w:rPr>
          <w:rFonts w:ascii="宋体" w:eastAsia="宋体" w:hAnsi="宋体" w:cs="宋体"/>
          <w:szCs w:val="24"/>
        </w:rPr>
        <w:t>合计收费＝ 1.</w:t>
      </w:r>
      <w:r w:rsidRPr="00200E47">
        <w:rPr>
          <w:rFonts w:ascii="宋体" w:eastAsia="宋体" w:hAnsi="宋体" w:cs="宋体" w:hint="eastAsia"/>
          <w:szCs w:val="24"/>
        </w:rPr>
        <w:t xml:space="preserve">0 + </w:t>
      </w:r>
      <w:r w:rsidRPr="00200E47">
        <w:rPr>
          <w:rFonts w:ascii="宋体" w:eastAsia="宋体" w:hAnsi="宋体" w:cs="宋体"/>
          <w:szCs w:val="24"/>
        </w:rPr>
        <w:t>0.</w:t>
      </w:r>
      <w:r w:rsidRPr="00200E47">
        <w:rPr>
          <w:rFonts w:ascii="宋体" w:eastAsia="宋体" w:hAnsi="宋体" w:cs="宋体" w:hint="eastAsia"/>
          <w:szCs w:val="24"/>
        </w:rPr>
        <w:t xml:space="preserve">35 </w:t>
      </w:r>
      <w:r w:rsidRPr="00200E47">
        <w:rPr>
          <w:rFonts w:ascii="宋体" w:eastAsia="宋体" w:hAnsi="宋体" w:cs="宋体"/>
          <w:szCs w:val="24"/>
        </w:rPr>
        <w:t>＝ 1.</w:t>
      </w:r>
      <w:r w:rsidRPr="00200E47">
        <w:rPr>
          <w:rFonts w:ascii="宋体" w:eastAsia="宋体" w:hAnsi="宋体" w:cs="宋体" w:hint="eastAsia"/>
          <w:szCs w:val="24"/>
        </w:rPr>
        <w:t>35</w:t>
      </w:r>
      <w:r w:rsidRPr="00200E47">
        <w:rPr>
          <w:rFonts w:ascii="宋体" w:eastAsia="宋体" w:hAnsi="宋体" w:cs="宋体"/>
          <w:szCs w:val="24"/>
        </w:rPr>
        <w:t>万元</w:t>
      </w:r>
    </w:p>
    <w:p w:rsidR="00A16B9C" w:rsidRPr="00200E47" w:rsidRDefault="002558A8">
      <w:pPr>
        <w:spacing w:line="360" w:lineRule="auto"/>
        <w:ind w:firstLineChars="200" w:firstLine="482"/>
        <w:rPr>
          <w:rFonts w:ascii="黑体" w:eastAsia="黑体" w:hAnsi="黑体" w:cs="宋体"/>
          <w:b/>
          <w:bCs/>
          <w:sz w:val="24"/>
          <w:szCs w:val="24"/>
        </w:rPr>
      </w:pPr>
      <w:r w:rsidRPr="00200E47">
        <w:rPr>
          <w:rFonts w:ascii="黑体" w:eastAsia="黑体" w:hAnsi="黑体" w:cs="宋体" w:hint="eastAsia"/>
          <w:b/>
          <w:bCs/>
          <w:sz w:val="24"/>
          <w:szCs w:val="24"/>
        </w:rPr>
        <w:t>34.需要补充的其他内容</w:t>
      </w:r>
    </w:p>
    <w:p w:rsidR="00A16B9C" w:rsidRPr="00200E47" w:rsidRDefault="002558A8">
      <w:pPr>
        <w:spacing w:line="360" w:lineRule="auto"/>
        <w:ind w:firstLineChars="200" w:firstLine="420"/>
        <w:textAlignment w:val="center"/>
        <w:rPr>
          <w:rFonts w:ascii="宋体" w:eastAsia="宋体" w:hAnsi="宋体" w:cs="宋体"/>
          <w:szCs w:val="21"/>
        </w:rPr>
      </w:pPr>
      <w:r w:rsidRPr="00200E47">
        <w:rPr>
          <w:rFonts w:ascii="宋体" w:eastAsia="宋体" w:hAnsi="宋体" w:cs="宋体" w:hint="eastAsia"/>
          <w:szCs w:val="21"/>
        </w:rPr>
        <w:t>34.1本磋商文件解释规则详见“供应商须知前附表”。</w:t>
      </w:r>
    </w:p>
    <w:p w:rsidR="00A16B9C" w:rsidRPr="00200E47" w:rsidRDefault="002558A8">
      <w:pPr>
        <w:spacing w:line="360" w:lineRule="auto"/>
        <w:ind w:firstLineChars="200" w:firstLine="420"/>
        <w:textAlignment w:val="center"/>
        <w:rPr>
          <w:rFonts w:ascii="宋体" w:eastAsia="宋体" w:hAnsi="宋体" w:cs="宋体"/>
          <w:szCs w:val="21"/>
        </w:rPr>
      </w:pPr>
      <w:r w:rsidRPr="00200E47">
        <w:rPr>
          <w:rFonts w:ascii="宋体" w:eastAsia="宋体" w:hAnsi="宋体" w:cs="宋体" w:hint="eastAsia"/>
          <w:szCs w:val="21"/>
        </w:rPr>
        <w:t>34.2 其他事项详见“供应商须知前附表”。</w:t>
      </w:r>
    </w:p>
    <w:p w:rsidR="00A16B9C" w:rsidRPr="00200E47" w:rsidRDefault="002558A8">
      <w:pPr>
        <w:spacing w:line="360" w:lineRule="auto"/>
        <w:ind w:firstLineChars="200" w:firstLine="420"/>
        <w:textAlignment w:val="center"/>
        <w:rPr>
          <w:rFonts w:ascii="宋体" w:eastAsia="宋体" w:hAnsi="宋体" w:cs="宋体"/>
          <w:szCs w:val="21"/>
        </w:rPr>
      </w:pPr>
      <w:r w:rsidRPr="00200E47">
        <w:rPr>
          <w:rFonts w:ascii="宋体" w:eastAsia="宋体" w:hAnsi="宋体" w:cs="宋体" w:hint="eastAsia"/>
          <w:szCs w:val="21"/>
        </w:rPr>
        <w:t>34.3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w:t>
      </w:r>
      <w:r w:rsidRPr="00200E47">
        <w:rPr>
          <w:rFonts w:ascii="宋体" w:eastAsia="宋体" w:hAnsi="宋体" w:cs="Times New Roman" w:hint="eastAsia"/>
          <w:kern w:val="0"/>
          <w:szCs w:val="21"/>
        </w:rPr>
        <w:t>服务由中小企业承接，即提供服务的人员为中小企业依照《中华人民共和国劳动合同法》订立劳动合同的从业人员，不对其中涉及的货物的制造商和工程承建商作出要求的</w:t>
      </w:r>
      <w:r w:rsidRPr="00200E47">
        <w:rPr>
          <w:rFonts w:ascii="宋体" w:eastAsia="宋体" w:hAnsi="宋体" w:cs="宋体" w:hint="eastAsia"/>
          <w:szCs w:val="21"/>
        </w:rPr>
        <w:t>，享受本文件规定的中小企业扶持政策。</w:t>
      </w:r>
    </w:p>
    <w:p w:rsidR="00A16B9C" w:rsidRPr="00200E47" w:rsidRDefault="002558A8">
      <w:pPr>
        <w:spacing w:line="360" w:lineRule="auto"/>
        <w:ind w:firstLineChars="200" w:firstLine="420"/>
        <w:textAlignment w:val="center"/>
        <w:rPr>
          <w:rFonts w:ascii="宋体" w:eastAsia="宋体" w:hAnsi="宋体" w:cs="宋体"/>
          <w:szCs w:val="21"/>
        </w:rPr>
      </w:pPr>
      <w:r w:rsidRPr="00200E47">
        <w:rPr>
          <w:rFonts w:ascii="宋体" w:eastAsia="宋体" w:hAnsi="宋体" w:cs="宋体" w:hint="eastAsia"/>
          <w:szCs w:val="21"/>
        </w:rPr>
        <w:t>以联合体形式参加政府采购活动，联合体各方均为中小企业的，联合体视同中小企业。其中，</w:t>
      </w:r>
      <w:r w:rsidRPr="00200E47">
        <w:rPr>
          <w:rFonts w:ascii="宋体" w:eastAsia="宋体" w:hAnsi="宋体" w:cs="宋体" w:hint="eastAsia"/>
          <w:szCs w:val="21"/>
        </w:rPr>
        <w:lastRenderedPageBreak/>
        <w:t>联合体各方均为小微企业的，联合体视同小微企业。</w:t>
      </w:r>
    </w:p>
    <w:p w:rsidR="00A16B9C" w:rsidRPr="00200E47" w:rsidRDefault="002558A8">
      <w:pPr>
        <w:spacing w:line="360" w:lineRule="auto"/>
        <w:ind w:firstLineChars="200" w:firstLine="420"/>
        <w:textAlignment w:val="center"/>
        <w:rPr>
          <w:rFonts w:ascii="宋体" w:eastAsia="宋体" w:hAnsi="宋体" w:cs="宋体"/>
          <w:szCs w:val="21"/>
        </w:rPr>
      </w:pPr>
      <w:r w:rsidRPr="00200E47">
        <w:rPr>
          <w:rFonts w:ascii="宋体" w:eastAsia="宋体" w:hAnsi="宋体" w:cs="宋体" w:hint="eastAsia"/>
          <w:szCs w:val="21"/>
        </w:rPr>
        <w:t>依据本文件规定享受扶持政策获得政府采购合同的，小微企业不得将合同分包给大中型企业，中型企业不得将合同分包给大型企业。</w:t>
      </w:r>
    </w:p>
    <w:p w:rsidR="00A16B9C" w:rsidRPr="00200E47" w:rsidRDefault="002558A8">
      <w:pPr>
        <w:spacing w:line="360" w:lineRule="auto"/>
        <w:ind w:firstLineChars="200" w:firstLine="480"/>
        <w:rPr>
          <w:rFonts w:ascii="黑体" w:eastAsia="黑体" w:hAnsi="黑体" w:cs="Times New Roman"/>
          <w:sz w:val="24"/>
          <w:szCs w:val="24"/>
        </w:rPr>
      </w:pPr>
      <w:r w:rsidRPr="00200E47">
        <w:rPr>
          <w:rFonts w:ascii="黑体" w:eastAsia="黑体" w:hAnsi="黑体" w:cs="Times New Roman" w:hint="eastAsia"/>
          <w:sz w:val="24"/>
          <w:szCs w:val="24"/>
        </w:rPr>
        <w:t>35. 政采贷相关说明</w:t>
      </w:r>
    </w:p>
    <w:p w:rsidR="00A16B9C" w:rsidRPr="00200E47" w:rsidRDefault="002558A8">
      <w:pPr>
        <w:spacing w:line="360" w:lineRule="auto"/>
        <w:ind w:firstLineChars="200" w:firstLine="420"/>
        <w:textAlignment w:val="center"/>
        <w:rPr>
          <w:rFonts w:ascii="宋体" w:eastAsia="宋体" w:hAnsi="宋体" w:cs="Times New Roman"/>
          <w:kern w:val="0"/>
          <w:szCs w:val="21"/>
        </w:rPr>
      </w:pPr>
      <w:r w:rsidRPr="00200E47">
        <w:rPr>
          <w:rFonts w:ascii="宋体" w:eastAsia="宋体" w:hAnsi="宋体" w:cs="Times New Roman" w:hint="eastAsia"/>
          <w:kern w:val="0"/>
          <w:szCs w:val="21"/>
        </w:rPr>
        <w:t>为优化政府采购营商环境，缓解供应商资金难题，南宁市政府采购试行政府采购信用融资制度，中标供应商如有融资需求，可凭政府采购合同通过以下方式申请政府采购信用融资贷款：</w:t>
      </w:r>
    </w:p>
    <w:p w:rsidR="00A16B9C" w:rsidRPr="00200E47" w:rsidRDefault="002558A8">
      <w:pPr>
        <w:numPr>
          <w:ilvl w:val="0"/>
          <w:numId w:val="23"/>
        </w:numPr>
        <w:spacing w:line="360" w:lineRule="auto"/>
        <w:ind w:firstLineChars="200" w:firstLine="420"/>
        <w:textAlignment w:val="center"/>
        <w:rPr>
          <w:rFonts w:ascii="宋体" w:eastAsia="宋体" w:hAnsi="宋体" w:cs="Times New Roman"/>
          <w:kern w:val="0"/>
          <w:szCs w:val="21"/>
        </w:rPr>
      </w:pPr>
      <w:r w:rsidRPr="00200E47">
        <w:rPr>
          <w:rFonts w:ascii="宋体" w:eastAsia="宋体" w:hAnsi="宋体" w:cs="Times New Roman" w:hint="eastAsia"/>
          <w:kern w:val="0"/>
          <w:szCs w:val="21"/>
        </w:rPr>
        <w:t>线下渠道：在“南宁市公共资源交易中心”官网（网址：</w:t>
      </w:r>
      <w:hyperlink r:id="rId14" w:history="1">
        <w:r w:rsidRPr="00200E47">
          <w:rPr>
            <w:rFonts w:ascii="宋体" w:eastAsia="宋体" w:hAnsi="宋体" w:cs="Times New Roman" w:hint="eastAsia"/>
            <w:kern w:val="0"/>
            <w:szCs w:val="21"/>
            <w:u w:val="single"/>
          </w:rPr>
          <w:t>http://www.nnggzy.org.cn）“交易信息-政府采购-政府采购信用融资”中融资银行和南宁市企业融资服务中心专栏信息申请政府采购信用融资。</w:t>
        </w:r>
      </w:hyperlink>
    </w:p>
    <w:p w:rsidR="00A16B9C" w:rsidRPr="00200E47" w:rsidRDefault="002558A8">
      <w:pPr>
        <w:numPr>
          <w:ilvl w:val="0"/>
          <w:numId w:val="23"/>
        </w:numPr>
        <w:spacing w:line="360" w:lineRule="auto"/>
        <w:ind w:firstLineChars="200" w:firstLine="402"/>
        <w:textAlignment w:val="center"/>
        <w:rPr>
          <w:rFonts w:ascii="宋体" w:eastAsia="宋体" w:hAnsi="Courier New" w:cs="Times New Roman"/>
          <w:kern w:val="0"/>
          <w:sz w:val="20"/>
          <w:szCs w:val="21"/>
        </w:rPr>
      </w:pPr>
      <w:r w:rsidRPr="00200E47">
        <w:rPr>
          <w:rFonts w:ascii="宋体" w:eastAsia="宋体" w:hAnsi="宋体" w:cs="Times New Roman" w:hint="eastAsia"/>
          <w:b/>
          <w:kern w:val="0"/>
          <w:sz w:val="20"/>
          <w:szCs w:val="21"/>
        </w:rPr>
        <w:t>线上渠道：登录中征营应收账款融资服务平台（网址：https://www.crcrfsp.com，客服电话：400-009-0001），选择相关金融产品和银行业金融机构金融融资贷款。具体操作方式见《中国人民银行南宁中心支行广西壮族自治区财政厅关于推广线上“政采贷”融资模式的通知》（南宁银发〔2021〕258号）文（文件公开网址详情见：“广西政府采购网”——http://www.ccgp-guangxi.gov.cn/AdministrativeRegulations/AutonomousRegion/9830442.html）</w:t>
      </w:r>
    </w:p>
    <w:p w:rsidR="00A16B9C" w:rsidRPr="00200E47" w:rsidRDefault="002558A8">
      <w:pPr>
        <w:numPr>
          <w:ilvl w:val="0"/>
          <w:numId w:val="23"/>
        </w:numPr>
        <w:spacing w:line="360" w:lineRule="auto"/>
        <w:ind w:firstLineChars="200" w:firstLine="402"/>
        <w:textAlignment w:val="center"/>
        <w:rPr>
          <w:rFonts w:ascii="宋体" w:eastAsia="宋体" w:hAnsi="Courier New" w:cs="Times New Roman"/>
          <w:kern w:val="0"/>
          <w:sz w:val="20"/>
          <w:szCs w:val="21"/>
        </w:rPr>
      </w:pPr>
      <w:r w:rsidRPr="00200E47">
        <w:rPr>
          <w:rFonts w:ascii="宋体" w:eastAsia="宋体" w:hAnsi="宋体" w:cs="Times New Roman" w:hint="eastAsia"/>
          <w:b/>
          <w:kern w:val="0"/>
          <w:sz w:val="20"/>
          <w:szCs w:val="21"/>
        </w:rPr>
        <w:br w:type="page"/>
      </w:r>
    </w:p>
    <w:p w:rsidR="00A16B9C" w:rsidRPr="00200E47" w:rsidRDefault="002558A8">
      <w:pPr>
        <w:keepNext/>
        <w:keepLines/>
        <w:spacing w:before="340" w:after="330" w:line="578" w:lineRule="auto"/>
        <w:jc w:val="center"/>
        <w:outlineLvl w:val="0"/>
        <w:rPr>
          <w:rFonts w:ascii="Times New Roman" w:eastAsia="宋体" w:hAnsi="Times New Roman" w:cs="Times New Roman"/>
          <w:b/>
          <w:bCs/>
          <w:kern w:val="44"/>
          <w:sz w:val="44"/>
          <w:szCs w:val="44"/>
        </w:rPr>
      </w:pPr>
      <w:bookmarkStart w:id="52" w:name="_Toc216278145"/>
      <w:r w:rsidRPr="00200E47">
        <w:rPr>
          <w:rFonts w:ascii="Times New Roman" w:eastAsia="宋体" w:hAnsi="Times New Roman" w:cs="Times New Roman" w:hint="eastAsia"/>
          <w:b/>
          <w:bCs/>
          <w:kern w:val="44"/>
          <w:sz w:val="44"/>
          <w:szCs w:val="44"/>
        </w:rPr>
        <w:lastRenderedPageBreak/>
        <w:t>第四章评审程序、评审方法和评审标准</w:t>
      </w:r>
      <w:bookmarkEnd w:id="52"/>
    </w:p>
    <w:p w:rsidR="00A16B9C" w:rsidRPr="00200E47" w:rsidRDefault="002558A8">
      <w:pPr>
        <w:keepNext/>
        <w:keepLines/>
        <w:spacing w:before="260" w:after="260" w:line="416" w:lineRule="auto"/>
        <w:jc w:val="center"/>
        <w:outlineLvl w:val="1"/>
        <w:rPr>
          <w:rFonts w:ascii="宋体" w:eastAsia="宋体" w:hAnsi="宋体" w:cs="Times New Roman"/>
          <w:bCs/>
          <w:sz w:val="32"/>
          <w:szCs w:val="32"/>
        </w:rPr>
      </w:pPr>
      <w:bookmarkStart w:id="53" w:name="_Toc216278146"/>
      <w:r w:rsidRPr="00200E47">
        <w:rPr>
          <w:rFonts w:ascii="宋体" w:eastAsia="宋体" w:hAnsi="宋体" w:cs="Times New Roman" w:hint="eastAsia"/>
          <w:bCs/>
          <w:sz w:val="32"/>
          <w:szCs w:val="32"/>
        </w:rPr>
        <w:t>第一节评审程序和评审方法</w:t>
      </w:r>
      <w:bookmarkEnd w:id="53"/>
    </w:p>
    <w:p w:rsidR="00A16B9C" w:rsidRPr="00200E47" w:rsidRDefault="002558A8">
      <w:pPr>
        <w:spacing w:line="360" w:lineRule="auto"/>
        <w:ind w:firstLineChars="200" w:firstLine="482"/>
        <w:rPr>
          <w:rFonts w:ascii="黑体" w:eastAsia="黑体" w:hAnsi="黑体" w:cs="宋体"/>
          <w:b/>
          <w:bCs/>
          <w:sz w:val="24"/>
          <w:szCs w:val="24"/>
        </w:rPr>
      </w:pPr>
      <w:r w:rsidRPr="00200E47">
        <w:rPr>
          <w:rFonts w:ascii="黑体" w:eastAsia="黑体" w:hAnsi="黑体" w:cs="宋体" w:hint="eastAsia"/>
          <w:b/>
          <w:bCs/>
          <w:sz w:val="24"/>
          <w:szCs w:val="24"/>
        </w:rPr>
        <w:t>1.确认磋商文件</w:t>
      </w:r>
    </w:p>
    <w:p w:rsidR="00A16B9C" w:rsidRPr="00200E47" w:rsidRDefault="002558A8">
      <w:pPr>
        <w:spacing w:line="360" w:lineRule="auto"/>
        <w:ind w:firstLineChars="200" w:firstLine="420"/>
        <w:rPr>
          <w:rFonts w:ascii="宋体" w:eastAsia="宋体" w:hAnsi="宋体" w:cs="宋体"/>
          <w:szCs w:val="21"/>
        </w:rPr>
      </w:pPr>
      <w:r w:rsidRPr="00200E47">
        <w:rPr>
          <w:rFonts w:ascii="宋体" w:eastAsia="宋体" w:hAnsi="宋体" w:cs="宋体" w:hint="eastAsia"/>
          <w:szCs w:val="21"/>
        </w:rPr>
        <w:t>由磋商小组确认磋商文件。</w:t>
      </w:r>
    </w:p>
    <w:p w:rsidR="00A16B9C" w:rsidRPr="00200E47" w:rsidRDefault="002558A8">
      <w:pPr>
        <w:spacing w:line="360" w:lineRule="auto"/>
        <w:ind w:firstLineChars="200" w:firstLine="482"/>
        <w:rPr>
          <w:rFonts w:ascii="黑体" w:eastAsia="黑体" w:hAnsi="黑体" w:cs="宋体"/>
          <w:b/>
          <w:bCs/>
          <w:sz w:val="24"/>
          <w:szCs w:val="24"/>
        </w:rPr>
      </w:pPr>
      <w:r w:rsidRPr="00200E47">
        <w:rPr>
          <w:rFonts w:ascii="黑体" w:eastAsia="黑体" w:hAnsi="黑体" w:cs="宋体" w:hint="eastAsia"/>
          <w:b/>
          <w:bCs/>
          <w:sz w:val="24"/>
          <w:szCs w:val="24"/>
        </w:rPr>
        <w:t>2.资格审查</w:t>
      </w:r>
    </w:p>
    <w:p w:rsidR="00A16B9C" w:rsidRPr="00200E47" w:rsidRDefault="002558A8">
      <w:pPr>
        <w:snapToGrid w:val="0"/>
        <w:spacing w:line="360" w:lineRule="auto"/>
        <w:ind w:firstLineChars="200" w:firstLine="420"/>
        <w:rPr>
          <w:rFonts w:ascii="宋体" w:eastAsia="宋体" w:hAnsi="宋体" w:cs="Times New Roman"/>
          <w:szCs w:val="21"/>
        </w:rPr>
      </w:pPr>
      <w:r w:rsidRPr="00200E47">
        <w:rPr>
          <w:rFonts w:ascii="宋体" w:eastAsia="宋体" w:hAnsi="宋体" w:cs="宋体" w:hint="eastAsia"/>
          <w:szCs w:val="21"/>
        </w:rPr>
        <w:t>2.1</w:t>
      </w:r>
      <w:r w:rsidRPr="00200E47">
        <w:rPr>
          <w:rFonts w:ascii="宋体" w:eastAsia="宋体" w:hAnsi="宋体" w:cs="Times New Roman" w:hint="eastAsia"/>
          <w:szCs w:val="21"/>
        </w:rPr>
        <w:t>响应文件开启后，磋商小组依法对供应商的资格证明文件进行审查。</w:t>
      </w:r>
    </w:p>
    <w:p w:rsidR="00A16B9C" w:rsidRPr="00200E47" w:rsidRDefault="002558A8">
      <w:pPr>
        <w:snapToGrid w:val="0"/>
        <w:spacing w:line="360" w:lineRule="auto"/>
        <w:ind w:firstLineChars="200" w:firstLine="420"/>
        <w:rPr>
          <w:rFonts w:ascii="宋体" w:eastAsia="宋体" w:hAnsi="宋体" w:cs="宋体"/>
          <w:szCs w:val="21"/>
        </w:rPr>
      </w:pPr>
      <w:r w:rsidRPr="00200E47">
        <w:rPr>
          <w:rFonts w:ascii="宋体" w:eastAsia="宋体" w:hAnsi="宋体" w:cs="宋体" w:hint="eastAsia"/>
          <w:szCs w:val="21"/>
        </w:rPr>
        <w:t>注：采购人代表或者采购代理机构在资格审查结束前，对供应商进行信用查询。</w:t>
      </w:r>
    </w:p>
    <w:p w:rsidR="00A16B9C" w:rsidRPr="00200E47" w:rsidRDefault="002558A8">
      <w:pPr>
        <w:snapToGrid w:val="0"/>
        <w:spacing w:line="360" w:lineRule="auto"/>
        <w:ind w:firstLineChars="200" w:firstLine="420"/>
        <w:jc w:val="left"/>
        <w:rPr>
          <w:rFonts w:ascii="宋体" w:eastAsia="宋体" w:hAnsi="宋体" w:cs="宋体"/>
          <w:szCs w:val="21"/>
        </w:rPr>
      </w:pPr>
      <w:r w:rsidRPr="00200E47">
        <w:rPr>
          <w:rFonts w:ascii="宋体" w:eastAsia="宋体" w:hAnsi="宋体" w:cs="宋体" w:hint="eastAsia"/>
          <w:szCs w:val="21"/>
        </w:rPr>
        <w:t>（1）查询渠道：广西政府采购云平台“信用中国”网站(</w:t>
      </w:r>
      <w:hyperlink r:id="rId15" w:history="1">
        <w:r w:rsidRPr="00200E47">
          <w:rPr>
            <w:rFonts w:ascii="Times New Roman" w:eastAsia="宋体" w:hAnsi="宋体" w:cs="宋体"/>
            <w:szCs w:val="24"/>
            <w:u w:val="single"/>
          </w:rPr>
          <w:t>www.creditchina.gov.cn</w:t>
        </w:r>
      </w:hyperlink>
      <w:r w:rsidRPr="00200E47">
        <w:rPr>
          <w:rFonts w:ascii="宋体" w:eastAsia="宋体" w:hAnsi="宋体" w:cs="宋体" w:hint="eastAsia"/>
          <w:szCs w:val="21"/>
        </w:rPr>
        <w:t>)、中国政府采购网(</w:t>
      </w:r>
      <w:hyperlink r:id="rId16" w:history="1">
        <w:r w:rsidRPr="00200E47">
          <w:rPr>
            <w:rFonts w:ascii="Times New Roman" w:eastAsia="宋体" w:hAnsi="宋体" w:cs="宋体"/>
            <w:szCs w:val="24"/>
            <w:u w:val="single"/>
          </w:rPr>
          <w:t>www.ccgp.gov.cn</w:t>
        </w:r>
      </w:hyperlink>
      <w:r w:rsidRPr="00200E47">
        <w:rPr>
          <w:rFonts w:ascii="宋体" w:eastAsia="宋体" w:hAnsi="宋体" w:cs="宋体" w:hint="eastAsia"/>
          <w:szCs w:val="21"/>
        </w:rPr>
        <w:t>)链接入口。</w:t>
      </w:r>
    </w:p>
    <w:p w:rsidR="00A16B9C" w:rsidRPr="00200E47" w:rsidRDefault="002558A8">
      <w:pPr>
        <w:snapToGrid w:val="0"/>
        <w:spacing w:line="360" w:lineRule="auto"/>
        <w:ind w:firstLineChars="200" w:firstLine="420"/>
        <w:rPr>
          <w:rFonts w:ascii="宋体" w:eastAsia="宋体" w:hAnsi="宋体" w:cs="宋体"/>
          <w:szCs w:val="21"/>
        </w:rPr>
      </w:pPr>
      <w:r w:rsidRPr="00200E47">
        <w:rPr>
          <w:rFonts w:ascii="宋体" w:eastAsia="宋体" w:hAnsi="宋体" w:cs="宋体" w:hint="eastAsia"/>
          <w:szCs w:val="21"/>
        </w:rPr>
        <w:t>（2）信用查询截止时点：资格审查结束前。</w:t>
      </w:r>
    </w:p>
    <w:p w:rsidR="00A16B9C" w:rsidRPr="00200E47" w:rsidRDefault="002558A8">
      <w:pPr>
        <w:snapToGrid w:val="0"/>
        <w:spacing w:line="360" w:lineRule="auto"/>
        <w:ind w:firstLineChars="200" w:firstLine="420"/>
        <w:rPr>
          <w:rFonts w:ascii="宋体" w:eastAsia="宋体" w:hAnsi="宋体" w:cs="宋体"/>
          <w:szCs w:val="21"/>
        </w:rPr>
      </w:pPr>
      <w:r w:rsidRPr="00200E47">
        <w:rPr>
          <w:rFonts w:ascii="宋体" w:eastAsia="宋体" w:hAnsi="宋体" w:cs="宋体" w:hint="eastAsia"/>
          <w:szCs w:val="21"/>
        </w:rPr>
        <w:t>查询记录和证据留存方式：在查询网站中直接打印查询记录，截图另存为电子文档作为评审资料保存。</w:t>
      </w:r>
    </w:p>
    <w:p w:rsidR="00A16B9C" w:rsidRPr="00200E47" w:rsidRDefault="002558A8">
      <w:pPr>
        <w:spacing w:line="360" w:lineRule="auto"/>
        <w:ind w:firstLineChars="200" w:firstLine="420"/>
        <w:rPr>
          <w:rFonts w:ascii="宋体" w:eastAsia="宋体" w:hAnsi="宋体" w:cs="宋体"/>
          <w:szCs w:val="21"/>
        </w:rPr>
      </w:pPr>
      <w:r w:rsidRPr="00200E47">
        <w:rPr>
          <w:rFonts w:ascii="宋体" w:eastAsia="宋体" w:hAnsi="宋体" w:cs="宋体" w:hint="eastAsia"/>
          <w:szCs w:val="21"/>
        </w:rPr>
        <w:t>（3）信用信息使用规则：对在“信用中国”网站(www.creditchina.gov.cn)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资格审查不通过，不得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p w:rsidR="00A16B9C" w:rsidRPr="00200E47" w:rsidRDefault="002558A8">
      <w:pPr>
        <w:spacing w:line="360" w:lineRule="auto"/>
        <w:ind w:firstLineChars="200" w:firstLine="420"/>
        <w:rPr>
          <w:rFonts w:ascii="宋体" w:eastAsia="宋体" w:hAnsi="宋体" w:cs="宋体"/>
          <w:szCs w:val="21"/>
        </w:rPr>
      </w:pPr>
      <w:r w:rsidRPr="00200E47">
        <w:rPr>
          <w:rFonts w:ascii="宋体" w:eastAsia="宋体" w:hAnsi="宋体" w:cs="宋体" w:hint="eastAsia"/>
          <w:szCs w:val="21"/>
        </w:rPr>
        <w:t>2.2资格审查标准为本磋商文件中载明对供应商资格要求的条件。资格审查采用合格制，凡符合磋商文件规定的供应商资格要求的响应文件均通过资格审查。</w:t>
      </w:r>
    </w:p>
    <w:p w:rsidR="00A16B9C" w:rsidRPr="00200E47" w:rsidRDefault="002558A8">
      <w:pPr>
        <w:spacing w:line="360" w:lineRule="auto"/>
        <w:ind w:firstLineChars="200" w:firstLine="420"/>
        <w:rPr>
          <w:rFonts w:ascii="宋体" w:eastAsia="宋体" w:hAnsi="宋体" w:cs="宋体"/>
          <w:szCs w:val="21"/>
        </w:rPr>
      </w:pPr>
      <w:r w:rsidRPr="00200E47">
        <w:rPr>
          <w:rFonts w:ascii="宋体" w:eastAsia="宋体" w:hAnsi="宋体" w:cs="宋体" w:hint="eastAsia"/>
          <w:szCs w:val="21"/>
        </w:rPr>
        <w:t>2.3供应商有下列情形之一的，资格审查不通过，其响应文件按无效响应处理：</w:t>
      </w:r>
    </w:p>
    <w:p w:rsidR="00A16B9C" w:rsidRPr="00200E47" w:rsidRDefault="002558A8">
      <w:pPr>
        <w:snapToGrid w:val="0"/>
        <w:spacing w:line="360" w:lineRule="auto"/>
        <w:ind w:firstLineChars="200" w:firstLine="420"/>
        <w:rPr>
          <w:rFonts w:ascii="宋体" w:eastAsia="宋体" w:hAnsi="宋体" w:cs="宋体"/>
          <w:szCs w:val="21"/>
        </w:rPr>
      </w:pPr>
      <w:r w:rsidRPr="00200E47">
        <w:rPr>
          <w:rFonts w:ascii="宋体" w:eastAsia="宋体" w:hAnsi="宋体" w:cs="宋体" w:hint="eastAsia"/>
          <w:szCs w:val="21"/>
        </w:rPr>
        <w:t>（1）不具备磋商文件中规定的资格要求的；</w:t>
      </w:r>
    </w:p>
    <w:p w:rsidR="00A16B9C" w:rsidRPr="00200E47" w:rsidRDefault="002558A8">
      <w:pPr>
        <w:spacing w:line="360" w:lineRule="auto"/>
        <w:ind w:firstLineChars="200" w:firstLine="420"/>
        <w:rPr>
          <w:rFonts w:ascii="宋体" w:eastAsia="宋体" w:hAnsi="宋体" w:cs="宋体"/>
          <w:szCs w:val="21"/>
        </w:rPr>
      </w:pPr>
      <w:r w:rsidRPr="00200E47">
        <w:rPr>
          <w:rFonts w:ascii="宋体" w:eastAsia="宋体" w:hAnsi="宋体" w:cs="宋体" w:hint="eastAsia"/>
          <w:szCs w:val="21"/>
        </w:rPr>
        <w:t>（2）响应文件未提供任一项“供应商须知前附表”资格证明文件规定的“必须提供”的文件资料的；</w:t>
      </w:r>
    </w:p>
    <w:p w:rsidR="00A16B9C" w:rsidRPr="00200E47" w:rsidRDefault="002558A8">
      <w:pPr>
        <w:spacing w:line="360" w:lineRule="auto"/>
        <w:ind w:firstLineChars="200" w:firstLine="420"/>
        <w:rPr>
          <w:rFonts w:ascii="宋体" w:eastAsia="宋体" w:hAnsi="宋体" w:cs="宋体"/>
          <w:szCs w:val="21"/>
        </w:rPr>
      </w:pPr>
      <w:r w:rsidRPr="00200E47">
        <w:rPr>
          <w:rFonts w:ascii="宋体" w:eastAsia="宋体" w:hAnsi="宋体" w:cs="宋体" w:hint="eastAsia"/>
          <w:szCs w:val="21"/>
        </w:rPr>
        <w:t>（3）响应文件提供的资格证明文件出现任一项不符合“供应商须知前附表”资格证明文件规定的“必须提供”的文件资料要求或者无效的。</w:t>
      </w:r>
    </w:p>
    <w:p w:rsidR="00A16B9C" w:rsidRPr="00200E47" w:rsidRDefault="002558A8">
      <w:pPr>
        <w:spacing w:line="360" w:lineRule="auto"/>
        <w:ind w:firstLineChars="200" w:firstLine="420"/>
        <w:rPr>
          <w:rFonts w:ascii="宋体" w:eastAsia="宋体" w:hAnsi="宋体" w:cs="宋体"/>
          <w:szCs w:val="21"/>
        </w:rPr>
      </w:pPr>
      <w:bookmarkStart w:id="54" w:name="_Hlk68601553"/>
      <w:r w:rsidRPr="00200E47">
        <w:rPr>
          <w:rFonts w:ascii="宋体" w:eastAsia="宋体" w:hAnsi="宋体" w:cs="宋体" w:hint="eastAsia"/>
          <w:szCs w:val="21"/>
        </w:rPr>
        <w:t>（4）同一合同项下的不同供应商，单位负责人为同一人或者存在直接控股、管理关系的；为本项目提供过整体设计、规范编制或者项目管理、监理、检测等服务的。</w:t>
      </w:r>
      <w:bookmarkEnd w:id="54"/>
    </w:p>
    <w:p w:rsidR="00A16B9C" w:rsidRPr="00200E47" w:rsidRDefault="002558A8">
      <w:pPr>
        <w:spacing w:line="360" w:lineRule="auto"/>
        <w:ind w:firstLineChars="200" w:firstLine="420"/>
        <w:rPr>
          <w:rFonts w:ascii="宋体" w:eastAsia="宋体" w:hAnsi="宋体" w:cs="宋体"/>
          <w:szCs w:val="21"/>
        </w:rPr>
      </w:pPr>
      <w:r w:rsidRPr="00200E47">
        <w:rPr>
          <w:rFonts w:ascii="宋体" w:eastAsia="宋体" w:hAnsi="宋体" w:cs="宋体" w:hint="eastAsia"/>
          <w:szCs w:val="21"/>
        </w:rPr>
        <w:t>2.4通过资格审查的合格供应商不足3家的，不得进入符合性审查环节，</w:t>
      </w:r>
      <w:r w:rsidRPr="00200E47">
        <w:rPr>
          <w:rFonts w:ascii="宋体" w:eastAsia="宋体" w:hAnsi="宋体" w:cs="Times New Roman" w:hint="eastAsia"/>
          <w:szCs w:val="21"/>
        </w:rPr>
        <w:t>采购人或者采购代理机构应当重新开展采购活动。</w:t>
      </w:r>
    </w:p>
    <w:p w:rsidR="00A16B9C" w:rsidRPr="00200E47" w:rsidRDefault="002558A8">
      <w:pPr>
        <w:spacing w:line="360" w:lineRule="auto"/>
        <w:ind w:firstLineChars="200" w:firstLine="482"/>
        <w:rPr>
          <w:rFonts w:ascii="黑体" w:eastAsia="黑体" w:hAnsi="黑体" w:cs="宋体"/>
          <w:b/>
          <w:bCs/>
          <w:sz w:val="24"/>
          <w:szCs w:val="24"/>
        </w:rPr>
      </w:pPr>
      <w:r w:rsidRPr="00200E47">
        <w:rPr>
          <w:rFonts w:ascii="黑体" w:eastAsia="黑体" w:hAnsi="黑体" w:cs="宋体" w:hint="eastAsia"/>
          <w:b/>
          <w:bCs/>
          <w:sz w:val="24"/>
          <w:szCs w:val="24"/>
        </w:rPr>
        <w:lastRenderedPageBreak/>
        <w:t>3.符合性审查</w:t>
      </w:r>
    </w:p>
    <w:p w:rsidR="00A16B9C" w:rsidRPr="00200E47" w:rsidRDefault="002558A8">
      <w:pPr>
        <w:spacing w:line="360" w:lineRule="auto"/>
        <w:ind w:firstLineChars="200" w:firstLine="420"/>
        <w:rPr>
          <w:rFonts w:ascii="宋体" w:eastAsia="宋体" w:hAnsi="宋体" w:cs="宋体"/>
          <w:szCs w:val="21"/>
        </w:rPr>
      </w:pPr>
      <w:r w:rsidRPr="00200E47">
        <w:rPr>
          <w:rFonts w:ascii="宋体" w:eastAsia="宋体" w:hAnsi="宋体" w:cs="宋体" w:hint="eastAsia"/>
          <w:szCs w:val="21"/>
        </w:rPr>
        <w:t>3.1由磋商小组对</w:t>
      </w:r>
      <w:r w:rsidRPr="00200E47">
        <w:rPr>
          <w:rFonts w:ascii="宋体" w:eastAsia="宋体" w:hAnsi="宋体" w:cs="Times New Roman" w:hint="eastAsia"/>
          <w:szCs w:val="21"/>
        </w:rPr>
        <w:t>通过资格审查的合格供应商</w:t>
      </w:r>
      <w:r w:rsidRPr="00200E47">
        <w:rPr>
          <w:rFonts w:ascii="宋体" w:eastAsia="宋体" w:hAnsi="宋体" w:cs="宋体" w:hint="eastAsia"/>
          <w:szCs w:val="21"/>
        </w:rPr>
        <w:t>的响应文件的响应报价、商务、技术等实质性要求进行符合性审查，以确定其是否满足磋商文件的实质性要求。</w:t>
      </w:r>
    </w:p>
    <w:p w:rsidR="00A16B9C" w:rsidRPr="00200E47" w:rsidRDefault="002558A8">
      <w:pPr>
        <w:spacing w:line="360" w:lineRule="auto"/>
        <w:ind w:firstLineChars="200" w:firstLine="420"/>
        <w:rPr>
          <w:rFonts w:ascii="宋体" w:eastAsia="宋体" w:hAnsi="宋体" w:cs="宋体"/>
          <w:szCs w:val="21"/>
        </w:rPr>
      </w:pPr>
      <w:r w:rsidRPr="00200E47">
        <w:rPr>
          <w:rFonts w:ascii="宋体" w:eastAsia="宋体" w:hAnsi="宋体" w:cs="宋体" w:hint="eastAsia"/>
          <w:szCs w:val="21"/>
        </w:rPr>
        <w:t>3.2磋商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rsidR="00A16B9C" w:rsidRPr="00200E47" w:rsidRDefault="002558A8">
      <w:pPr>
        <w:spacing w:line="360" w:lineRule="auto"/>
        <w:ind w:firstLineChars="200" w:firstLine="420"/>
        <w:rPr>
          <w:rFonts w:ascii="宋体" w:eastAsia="宋体" w:hAnsi="宋体" w:cs="宋体"/>
          <w:spacing w:val="-6"/>
          <w:szCs w:val="21"/>
        </w:rPr>
      </w:pPr>
      <w:r w:rsidRPr="00200E47">
        <w:rPr>
          <w:rFonts w:ascii="宋体" w:eastAsia="宋体" w:hAnsi="宋体" w:cs="宋体" w:hint="eastAsia"/>
          <w:szCs w:val="21"/>
        </w:rPr>
        <w:t>3.3磋商小组要求供应商澄清、说明或者更正响应文件应当以电子澄清函形式作出。供应商的澄清、说明或者更正应当已电子回函形式按照磋商小组的要求作出明确的澄清、说明或者更正，未按磋商小组的要求作出明确澄清、说明或者更正的供应商的响应文件将按照有利于采购人的原则由磋商小组进行判定。供应商的澄清、说明或者更正必须加盖电子公章</w:t>
      </w:r>
      <w:r w:rsidRPr="00200E47">
        <w:rPr>
          <w:rFonts w:ascii="宋体" w:eastAsia="宋体" w:hAnsi="宋体" w:cs="宋体" w:hint="eastAsia"/>
          <w:spacing w:val="-6"/>
          <w:szCs w:val="21"/>
        </w:rPr>
        <w:t>。供应商为自然人的，必须由本人签字并附身份证明。</w:t>
      </w:r>
    </w:p>
    <w:p w:rsidR="00A16B9C" w:rsidRPr="00200E47" w:rsidRDefault="002558A8">
      <w:pPr>
        <w:spacing w:line="360" w:lineRule="auto"/>
        <w:ind w:firstLineChars="200" w:firstLine="396"/>
        <w:rPr>
          <w:rFonts w:ascii="宋体" w:eastAsia="宋体" w:hAnsi="宋体" w:cs="宋体"/>
          <w:szCs w:val="21"/>
        </w:rPr>
      </w:pPr>
      <w:r w:rsidRPr="00200E47">
        <w:rPr>
          <w:rFonts w:ascii="宋体" w:eastAsia="宋体" w:hAnsi="宋体" w:cs="宋体" w:hint="eastAsia"/>
          <w:spacing w:val="-6"/>
          <w:szCs w:val="21"/>
        </w:rPr>
        <w:t>3.4</w:t>
      </w:r>
      <w:r w:rsidRPr="00200E47">
        <w:rPr>
          <w:rFonts w:ascii="宋体" w:eastAsia="宋体" w:hAnsi="宋体" w:cs="宋体" w:hint="eastAsia"/>
          <w:szCs w:val="21"/>
        </w:rPr>
        <w:t>首次响应文件报价出现前后不一致的，按照下列规定修正：</w:t>
      </w:r>
    </w:p>
    <w:p w:rsidR="00A16B9C" w:rsidRPr="00200E47" w:rsidRDefault="002558A8">
      <w:pPr>
        <w:spacing w:line="360" w:lineRule="auto"/>
        <w:ind w:firstLineChars="200" w:firstLine="420"/>
        <w:rPr>
          <w:rFonts w:ascii="宋体" w:eastAsia="宋体" w:hAnsi="宋体" w:cs="宋体"/>
          <w:szCs w:val="21"/>
        </w:rPr>
      </w:pPr>
      <w:r w:rsidRPr="00200E47">
        <w:rPr>
          <w:rFonts w:ascii="宋体" w:eastAsia="宋体" w:hAnsi="宋体" w:cs="宋体" w:hint="eastAsia"/>
          <w:szCs w:val="21"/>
        </w:rPr>
        <w:t>（1）响应文件中报价表内容与响应文件中相应内容不一致的，以报价表为准；</w:t>
      </w:r>
    </w:p>
    <w:p w:rsidR="00A16B9C" w:rsidRPr="00200E47" w:rsidRDefault="002558A8">
      <w:pPr>
        <w:spacing w:line="360" w:lineRule="auto"/>
        <w:ind w:firstLineChars="200" w:firstLine="420"/>
        <w:rPr>
          <w:rFonts w:ascii="宋体" w:eastAsia="宋体" w:hAnsi="宋体" w:cs="宋体"/>
          <w:szCs w:val="21"/>
        </w:rPr>
      </w:pPr>
      <w:r w:rsidRPr="00200E47">
        <w:rPr>
          <w:rFonts w:ascii="宋体" w:eastAsia="宋体" w:hAnsi="宋体" w:cs="宋体" w:hint="eastAsia"/>
          <w:szCs w:val="21"/>
        </w:rPr>
        <w:t>（2）大写金额和小写金额不一致的，以大写金额为准；</w:t>
      </w:r>
    </w:p>
    <w:p w:rsidR="00A16B9C" w:rsidRPr="00200E47" w:rsidRDefault="002558A8">
      <w:pPr>
        <w:spacing w:line="360" w:lineRule="auto"/>
        <w:ind w:firstLineChars="200" w:firstLine="420"/>
        <w:rPr>
          <w:rFonts w:ascii="宋体" w:eastAsia="宋体" w:hAnsi="宋体" w:cs="宋体"/>
          <w:szCs w:val="21"/>
        </w:rPr>
      </w:pPr>
      <w:r w:rsidRPr="00200E47">
        <w:rPr>
          <w:rFonts w:ascii="宋体" w:eastAsia="宋体" w:hAnsi="宋体" w:cs="宋体" w:hint="eastAsia"/>
          <w:szCs w:val="21"/>
        </w:rPr>
        <w:t>（3）单价金额小数点或者百分比有明显错位的，以报价表的总价为准，并修改单价；</w:t>
      </w:r>
    </w:p>
    <w:p w:rsidR="00A16B9C" w:rsidRPr="00200E47" w:rsidRDefault="002558A8">
      <w:pPr>
        <w:spacing w:line="360" w:lineRule="auto"/>
        <w:ind w:firstLineChars="200" w:firstLine="420"/>
        <w:rPr>
          <w:rFonts w:ascii="宋体" w:eastAsia="宋体" w:hAnsi="宋体" w:cs="宋体"/>
          <w:szCs w:val="21"/>
        </w:rPr>
      </w:pPr>
      <w:r w:rsidRPr="00200E47">
        <w:rPr>
          <w:rFonts w:ascii="宋体" w:eastAsia="宋体" w:hAnsi="宋体" w:cs="宋体" w:hint="eastAsia"/>
          <w:szCs w:val="21"/>
        </w:rPr>
        <w:t>（4）总价金额与按单价汇总金额不一致的，以单价金额计算结果为准。</w:t>
      </w:r>
    </w:p>
    <w:p w:rsidR="00A16B9C" w:rsidRPr="00200E47" w:rsidRDefault="002558A8">
      <w:pPr>
        <w:spacing w:line="360" w:lineRule="auto"/>
        <w:ind w:firstLineChars="200" w:firstLine="420"/>
        <w:rPr>
          <w:rFonts w:ascii="宋体" w:eastAsia="宋体" w:hAnsi="宋体" w:cs="宋体"/>
          <w:szCs w:val="21"/>
        </w:rPr>
      </w:pPr>
      <w:r w:rsidRPr="00200E47">
        <w:rPr>
          <w:rFonts w:ascii="宋体" w:eastAsia="宋体" w:hAnsi="宋体" w:cs="宋体" w:hint="eastAsia"/>
          <w:szCs w:val="21"/>
        </w:rPr>
        <w:t>同时出现两种以上不一致的，按照以上（1）-（4）规定的顺序逐条进行修正。修正后的报价经供应商确认后产生约束力，供应商不确认的，其响应文件按无效响应处理。</w:t>
      </w:r>
    </w:p>
    <w:p w:rsidR="00A16B9C" w:rsidRPr="00200E47" w:rsidRDefault="002558A8">
      <w:pPr>
        <w:spacing w:line="360" w:lineRule="auto"/>
        <w:ind w:firstLineChars="200" w:firstLine="420"/>
        <w:rPr>
          <w:rFonts w:ascii="宋体" w:eastAsia="宋体" w:hAnsi="宋体" w:cs="宋体"/>
          <w:szCs w:val="21"/>
        </w:rPr>
      </w:pPr>
      <w:r w:rsidRPr="00200E47">
        <w:rPr>
          <w:rFonts w:ascii="宋体" w:eastAsia="宋体" w:hAnsi="宋体" w:cs="宋体" w:hint="eastAsia"/>
          <w:szCs w:val="21"/>
        </w:rPr>
        <w:t>3.5商务技术、报价评审</w:t>
      </w:r>
    </w:p>
    <w:p w:rsidR="00A16B9C" w:rsidRPr="00200E47" w:rsidRDefault="002558A8">
      <w:pPr>
        <w:spacing w:line="360" w:lineRule="auto"/>
        <w:ind w:firstLineChars="200" w:firstLine="420"/>
        <w:rPr>
          <w:rFonts w:ascii="宋体" w:eastAsia="宋体" w:hAnsi="宋体" w:cs="宋体"/>
          <w:szCs w:val="21"/>
        </w:rPr>
      </w:pPr>
      <w:r w:rsidRPr="00200E47">
        <w:rPr>
          <w:rFonts w:ascii="宋体" w:eastAsia="宋体" w:hAnsi="宋体" w:cs="宋体" w:hint="eastAsia"/>
          <w:szCs w:val="21"/>
        </w:rPr>
        <w:t>在评审时，如发现下列情形之一的，将被视为响应文件无效处理：</w:t>
      </w:r>
    </w:p>
    <w:p w:rsidR="00A16B9C" w:rsidRPr="00200E47" w:rsidRDefault="002558A8">
      <w:pPr>
        <w:spacing w:line="360" w:lineRule="auto"/>
        <w:ind w:firstLineChars="200" w:firstLine="420"/>
        <w:rPr>
          <w:rFonts w:ascii="宋体" w:eastAsia="宋体" w:hAnsi="宋体" w:cs="宋体"/>
          <w:szCs w:val="21"/>
        </w:rPr>
      </w:pPr>
      <w:r w:rsidRPr="00200E47">
        <w:rPr>
          <w:rFonts w:ascii="宋体" w:eastAsia="宋体" w:hAnsi="宋体" w:cs="宋体" w:hint="eastAsia"/>
          <w:szCs w:val="21"/>
        </w:rPr>
        <w:t>（1）商务技术评审</w:t>
      </w:r>
    </w:p>
    <w:p w:rsidR="00A16B9C" w:rsidRPr="00200E47" w:rsidRDefault="002558A8">
      <w:pPr>
        <w:spacing w:line="360" w:lineRule="auto"/>
        <w:ind w:firstLineChars="200" w:firstLine="420"/>
        <w:rPr>
          <w:rFonts w:ascii="宋体" w:eastAsia="宋体" w:hAnsi="宋体" w:cs="宋体"/>
          <w:szCs w:val="21"/>
        </w:rPr>
      </w:pPr>
      <w:r w:rsidRPr="00200E47">
        <w:rPr>
          <w:rFonts w:ascii="宋体" w:eastAsia="宋体" w:hAnsi="宋体" w:cs="宋体" w:hint="eastAsia"/>
          <w:szCs w:val="21"/>
        </w:rPr>
        <w:t>1）响应文件未按磋商文件要求签署、盖章；</w:t>
      </w:r>
    </w:p>
    <w:p w:rsidR="00A16B9C" w:rsidRPr="00200E47" w:rsidRDefault="002558A8">
      <w:pPr>
        <w:spacing w:line="360" w:lineRule="auto"/>
        <w:ind w:firstLineChars="200" w:firstLine="420"/>
        <w:rPr>
          <w:rFonts w:ascii="宋体" w:eastAsia="宋体" w:hAnsi="宋体" w:cs="宋体"/>
          <w:szCs w:val="21"/>
        </w:rPr>
      </w:pPr>
      <w:r w:rsidRPr="00200E47">
        <w:rPr>
          <w:rFonts w:ascii="宋体" w:eastAsia="宋体" w:hAnsi="宋体" w:cs="宋体" w:hint="eastAsia"/>
          <w:szCs w:val="21"/>
        </w:rPr>
        <w:t>2）委托代理人未能出具有效身份证明或者出具的身份证明与授权委托书中的信息不符；</w:t>
      </w:r>
    </w:p>
    <w:p w:rsidR="00A16B9C" w:rsidRPr="00200E47" w:rsidRDefault="002558A8">
      <w:pPr>
        <w:spacing w:line="360" w:lineRule="auto"/>
        <w:ind w:firstLineChars="200" w:firstLine="420"/>
        <w:rPr>
          <w:rFonts w:ascii="宋体" w:eastAsia="宋体" w:hAnsi="宋体" w:cs="宋体"/>
          <w:szCs w:val="21"/>
        </w:rPr>
      </w:pPr>
      <w:r w:rsidRPr="00200E47">
        <w:rPr>
          <w:rFonts w:ascii="宋体" w:eastAsia="宋体" w:hAnsi="宋体" w:cs="宋体" w:hint="eastAsia"/>
          <w:szCs w:val="21"/>
        </w:rPr>
        <w:t>3）响应文件未提供任一项“供应商须知前附表”商务技术文件中“必须提供”或者“委托时必须提供”的文件资料；响应文件提供的商务技术文件出现任一项不符合“供应商须知前附表”商务技术文件中“必须提供”或者“委托时必须提供”文件资料要求的规定或者提供的商务技术文件无效。</w:t>
      </w:r>
    </w:p>
    <w:p w:rsidR="00A16B9C" w:rsidRPr="00200E47" w:rsidRDefault="002558A8">
      <w:pPr>
        <w:spacing w:line="360" w:lineRule="auto"/>
        <w:ind w:firstLineChars="200" w:firstLine="420"/>
        <w:rPr>
          <w:rFonts w:ascii="宋体" w:eastAsia="宋体" w:hAnsi="宋体" w:cs="宋体"/>
          <w:szCs w:val="21"/>
        </w:rPr>
      </w:pPr>
      <w:r w:rsidRPr="00200E47">
        <w:rPr>
          <w:rFonts w:ascii="宋体" w:eastAsia="宋体" w:hAnsi="宋体" w:cs="宋体" w:hint="eastAsia"/>
          <w:szCs w:val="21"/>
        </w:rPr>
        <w:t>4）商务条款中标“▲”的条款发生负偏离的或者允许负偏离的条款数超过“供应商须知前附表”规定项数的或者标明实质性的要求发生负偏离；</w:t>
      </w:r>
    </w:p>
    <w:p w:rsidR="00A16B9C" w:rsidRPr="00200E47" w:rsidRDefault="002558A8">
      <w:pPr>
        <w:spacing w:line="360" w:lineRule="auto"/>
        <w:ind w:firstLineChars="200" w:firstLine="420"/>
        <w:rPr>
          <w:rFonts w:ascii="宋体" w:eastAsia="宋体" w:hAnsi="宋体" w:cs="宋体"/>
          <w:szCs w:val="21"/>
        </w:rPr>
      </w:pPr>
      <w:r w:rsidRPr="00200E47">
        <w:rPr>
          <w:rFonts w:ascii="宋体" w:eastAsia="宋体" w:hAnsi="宋体" w:cs="宋体" w:hint="eastAsia"/>
          <w:szCs w:val="21"/>
        </w:rPr>
        <w:t>5）未对竞标有效期作出响应或者响应文件承诺的竞标有效期不满足磋商文件要求；</w:t>
      </w:r>
    </w:p>
    <w:p w:rsidR="00A16B9C" w:rsidRPr="00200E47" w:rsidRDefault="002558A8">
      <w:pPr>
        <w:spacing w:line="360" w:lineRule="auto"/>
        <w:ind w:firstLineChars="200" w:firstLine="420"/>
        <w:rPr>
          <w:rFonts w:ascii="宋体" w:eastAsia="宋体" w:hAnsi="宋体" w:cs="宋体"/>
          <w:szCs w:val="21"/>
        </w:rPr>
      </w:pPr>
      <w:r w:rsidRPr="00200E47">
        <w:rPr>
          <w:rFonts w:ascii="宋体" w:eastAsia="宋体" w:hAnsi="宋体" w:cs="宋体" w:hint="eastAsia"/>
          <w:szCs w:val="21"/>
        </w:rPr>
        <w:t>6）响应文件的实质性内容未使用中文表述、使用计量单位不符合磋商文件要求；</w:t>
      </w:r>
    </w:p>
    <w:p w:rsidR="00A16B9C" w:rsidRPr="00200E47" w:rsidRDefault="002558A8">
      <w:pPr>
        <w:spacing w:line="360" w:lineRule="auto"/>
        <w:ind w:firstLineChars="200" w:firstLine="420"/>
        <w:rPr>
          <w:rFonts w:ascii="宋体" w:eastAsia="宋体" w:hAnsi="宋体" w:cs="宋体"/>
          <w:szCs w:val="21"/>
        </w:rPr>
      </w:pPr>
      <w:r w:rsidRPr="00200E47">
        <w:rPr>
          <w:rFonts w:ascii="宋体" w:eastAsia="宋体" w:hAnsi="宋体" w:cs="宋体" w:hint="eastAsia"/>
          <w:szCs w:val="21"/>
        </w:rPr>
        <w:t>7）响应文件中的文件资料因填写不齐全或者内容虚假或者出现其他情形而导致被磋商小组认定无效；</w:t>
      </w:r>
    </w:p>
    <w:p w:rsidR="00A16B9C" w:rsidRPr="00200E47" w:rsidRDefault="002558A8">
      <w:pPr>
        <w:spacing w:line="360" w:lineRule="auto"/>
        <w:ind w:firstLineChars="200" w:firstLine="420"/>
        <w:rPr>
          <w:rFonts w:ascii="宋体" w:eastAsia="宋体" w:hAnsi="宋体" w:cs="宋体"/>
          <w:szCs w:val="21"/>
        </w:rPr>
      </w:pPr>
      <w:r w:rsidRPr="00200E47">
        <w:rPr>
          <w:rFonts w:ascii="宋体" w:eastAsia="宋体" w:hAnsi="宋体" w:cs="宋体" w:hint="eastAsia"/>
          <w:szCs w:val="21"/>
        </w:rPr>
        <w:t>8）响应文件含有采购人不能接受的附加条件；</w:t>
      </w:r>
    </w:p>
    <w:p w:rsidR="00A16B9C" w:rsidRPr="00200E47" w:rsidRDefault="002558A8">
      <w:pPr>
        <w:spacing w:line="360" w:lineRule="auto"/>
        <w:ind w:firstLineChars="200" w:firstLine="420"/>
        <w:rPr>
          <w:rFonts w:ascii="宋体" w:eastAsia="宋体" w:hAnsi="宋体" w:cs="宋体"/>
          <w:szCs w:val="21"/>
        </w:rPr>
      </w:pPr>
      <w:r w:rsidRPr="00200E47">
        <w:rPr>
          <w:rFonts w:ascii="宋体" w:eastAsia="宋体" w:hAnsi="宋体" w:cs="宋体" w:hint="eastAsia"/>
          <w:szCs w:val="21"/>
        </w:rPr>
        <w:t>9）属于“供应商须知正文”第7.5条情形；</w:t>
      </w:r>
    </w:p>
    <w:p w:rsidR="00A16B9C" w:rsidRPr="00200E47" w:rsidRDefault="002558A8">
      <w:pPr>
        <w:spacing w:line="360" w:lineRule="auto"/>
        <w:ind w:firstLineChars="200" w:firstLine="420"/>
        <w:rPr>
          <w:rFonts w:ascii="宋体" w:eastAsia="宋体" w:hAnsi="宋体" w:cs="宋体"/>
          <w:szCs w:val="21"/>
        </w:rPr>
      </w:pPr>
      <w:r w:rsidRPr="00200E47">
        <w:rPr>
          <w:rFonts w:ascii="宋体" w:eastAsia="宋体" w:hAnsi="宋体" w:cs="宋体" w:hint="eastAsia"/>
          <w:szCs w:val="21"/>
        </w:rPr>
        <w:lastRenderedPageBreak/>
        <w:t>10）技术需求允许负偏离的条款数超过“供应商须知前附表”规定项数；</w:t>
      </w:r>
    </w:p>
    <w:p w:rsidR="00A16B9C" w:rsidRPr="00200E47" w:rsidRDefault="002558A8">
      <w:pPr>
        <w:spacing w:line="360" w:lineRule="auto"/>
        <w:ind w:firstLineChars="200" w:firstLine="420"/>
        <w:rPr>
          <w:rFonts w:ascii="宋体" w:eastAsia="宋体" w:hAnsi="宋体" w:cs="宋体"/>
          <w:szCs w:val="21"/>
        </w:rPr>
      </w:pPr>
      <w:r w:rsidRPr="00200E47">
        <w:rPr>
          <w:rFonts w:ascii="宋体" w:eastAsia="宋体" w:hAnsi="宋体" w:cs="宋体" w:hint="eastAsia"/>
          <w:szCs w:val="21"/>
        </w:rPr>
        <w:t>11）虚假竞标，或者出现其他情形而导致被磋商小组认定无效；</w:t>
      </w:r>
    </w:p>
    <w:p w:rsidR="00A16B9C" w:rsidRPr="00200E47" w:rsidRDefault="002558A8">
      <w:pPr>
        <w:spacing w:line="360" w:lineRule="auto"/>
        <w:ind w:firstLineChars="200" w:firstLine="420"/>
        <w:rPr>
          <w:rFonts w:ascii="宋体" w:eastAsia="宋体" w:hAnsi="宋体" w:cs="宋体"/>
          <w:szCs w:val="21"/>
        </w:rPr>
      </w:pPr>
      <w:r w:rsidRPr="00200E47">
        <w:rPr>
          <w:rFonts w:ascii="宋体" w:eastAsia="宋体" w:hAnsi="宋体" w:cs="宋体" w:hint="eastAsia"/>
          <w:szCs w:val="21"/>
        </w:rPr>
        <w:t>12）竞标技术方案不明确，磋商文件未允许</w:t>
      </w:r>
      <w:r w:rsidRPr="00200E47">
        <w:rPr>
          <w:rFonts w:ascii="宋体" w:eastAsia="宋体" w:hAnsi="宋体" w:cs="Times New Roman" w:hint="eastAsia"/>
          <w:szCs w:val="21"/>
        </w:rPr>
        <w:t>但响应文件中</w:t>
      </w:r>
      <w:r w:rsidRPr="00200E47">
        <w:rPr>
          <w:rFonts w:ascii="宋体" w:eastAsia="宋体" w:hAnsi="宋体" w:cs="宋体" w:hint="eastAsia"/>
          <w:szCs w:val="21"/>
        </w:rPr>
        <w:t>存在一个或者一个以上备选（替代）竞标方案；</w:t>
      </w:r>
    </w:p>
    <w:p w:rsidR="00A16B9C" w:rsidRPr="00200E47" w:rsidRDefault="002558A8">
      <w:pPr>
        <w:spacing w:line="360" w:lineRule="auto"/>
        <w:ind w:firstLineChars="200" w:firstLine="420"/>
        <w:rPr>
          <w:rFonts w:ascii="宋体" w:eastAsia="宋体" w:hAnsi="宋体" w:cs="宋体"/>
          <w:szCs w:val="21"/>
        </w:rPr>
      </w:pPr>
      <w:r w:rsidRPr="00200E47">
        <w:rPr>
          <w:rFonts w:ascii="宋体" w:eastAsia="宋体" w:hAnsi="宋体" w:cs="宋体" w:hint="eastAsia"/>
          <w:szCs w:val="21"/>
        </w:rPr>
        <w:t>13）响应文件标注的项目名称或者项目编号与竞争性磋商文件标注的项目名称或者项目编号不一致的；</w:t>
      </w:r>
    </w:p>
    <w:p w:rsidR="00A16B9C" w:rsidRPr="00200E47" w:rsidRDefault="002558A8">
      <w:pPr>
        <w:spacing w:line="360" w:lineRule="auto"/>
        <w:ind w:firstLineChars="200" w:firstLine="420"/>
        <w:rPr>
          <w:rFonts w:ascii="宋体" w:eastAsia="宋体" w:hAnsi="宋体" w:cs="宋体"/>
          <w:szCs w:val="21"/>
        </w:rPr>
      </w:pPr>
      <w:r w:rsidRPr="00200E47">
        <w:rPr>
          <w:rFonts w:ascii="宋体" w:eastAsia="宋体" w:hAnsi="宋体" w:cs="宋体" w:hint="eastAsia"/>
          <w:szCs w:val="21"/>
        </w:rPr>
        <w:t>14）未响应磋商文件实质性要求；</w:t>
      </w:r>
    </w:p>
    <w:p w:rsidR="00A16B9C" w:rsidRPr="00200E47" w:rsidRDefault="002558A8">
      <w:pPr>
        <w:spacing w:line="360" w:lineRule="auto"/>
        <w:ind w:firstLineChars="200" w:firstLine="420"/>
        <w:rPr>
          <w:rFonts w:ascii="宋体" w:eastAsia="宋体" w:hAnsi="宋体" w:cs="宋体"/>
          <w:szCs w:val="21"/>
        </w:rPr>
      </w:pPr>
      <w:r w:rsidRPr="00200E47">
        <w:rPr>
          <w:rFonts w:ascii="宋体" w:eastAsia="宋体" w:hAnsi="宋体" w:cs="宋体" w:hint="eastAsia"/>
          <w:szCs w:val="21"/>
        </w:rPr>
        <w:t>15）法律、法规和磋商文件规定的其他无效情形。</w:t>
      </w:r>
    </w:p>
    <w:p w:rsidR="00A16B9C" w:rsidRPr="00200E47" w:rsidRDefault="002558A8">
      <w:pPr>
        <w:spacing w:line="360" w:lineRule="auto"/>
        <w:ind w:firstLineChars="200" w:firstLine="420"/>
        <w:rPr>
          <w:rFonts w:ascii="宋体" w:eastAsia="宋体" w:hAnsi="宋体" w:cs="宋体"/>
          <w:szCs w:val="21"/>
        </w:rPr>
      </w:pPr>
      <w:r w:rsidRPr="00200E47">
        <w:rPr>
          <w:rFonts w:ascii="宋体" w:eastAsia="宋体" w:hAnsi="宋体" w:cs="宋体" w:hint="eastAsia"/>
          <w:szCs w:val="21"/>
        </w:rPr>
        <w:t>（2）报价评审</w:t>
      </w:r>
    </w:p>
    <w:p w:rsidR="00A16B9C" w:rsidRPr="00200E47" w:rsidRDefault="002558A8">
      <w:pPr>
        <w:spacing w:line="360" w:lineRule="auto"/>
        <w:ind w:firstLineChars="200" w:firstLine="420"/>
        <w:rPr>
          <w:rFonts w:ascii="宋体" w:eastAsia="宋体" w:hAnsi="宋体" w:cs="宋体"/>
          <w:szCs w:val="21"/>
        </w:rPr>
      </w:pPr>
      <w:r w:rsidRPr="00200E47">
        <w:rPr>
          <w:rFonts w:ascii="宋体" w:eastAsia="宋体" w:hAnsi="宋体" w:cs="宋体" w:hint="eastAsia"/>
          <w:szCs w:val="21"/>
        </w:rPr>
        <w:t>1) 响应文件未提供“供应商须知前附表”报价文件中规定的“响应报价表”；</w:t>
      </w:r>
    </w:p>
    <w:p w:rsidR="00A16B9C" w:rsidRPr="00200E47" w:rsidRDefault="002558A8">
      <w:pPr>
        <w:spacing w:line="360" w:lineRule="auto"/>
        <w:ind w:firstLineChars="200" w:firstLine="420"/>
        <w:rPr>
          <w:rFonts w:ascii="宋体" w:eastAsia="宋体" w:hAnsi="宋体" w:cs="宋体"/>
          <w:szCs w:val="21"/>
        </w:rPr>
      </w:pPr>
      <w:r w:rsidRPr="00200E47">
        <w:rPr>
          <w:rFonts w:ascii="宋体" w:eastAsia="宋体" w:hAnsi="宋体" w:cs="宋体" w:hint="eastAsia"/>
          <w:szCs w:val="21"/>
        </w:rPr>
        <w:t>2）未采用人民币报价或者未按照磋商文件标明的币种报价；</w:t>
      </w:r>
    </w:p>
    <w:p w:rsidR="00A16B9C" w:rsidRPr="00200E47" w:rsidRDefault="002558A8">
      <w:pPr>
        <w:spacing w:line="360" w:lineRule="auto"/>
        <w:ind w:firstLineChars="200" w:firstLine="420"/>
        <w:rPr>
          <w:rFonts w:ascii="宋体" w:eastAsia="宋体" w:hAnsi="宋体" w:cs="宋体"/>
          <w:szCs w:val="21"/>
        </w:rPr>
      </w:pPr>
      <w:r w:rsidRPr="00200E47">
        <w:rPr>
          <w:rFonts w:ascii="宋体" w:eastAsia="宋体" w:hAnsi="宋体" w:cs="宋体" w:hint="eastAsia"/>
          <w:szCs w:val="21"/>
        </w:rPr>
        <w:t>3）供应商未就所竞标分标进行报价或者存在漏项报价；供应商未就所竞标分标的单项内容作唯一报价；供应商未就所竞标分标的全部内容作唯一总价报价；供应商响应文件中存在有选择、有条件报价的（磋商文件允许有备选方案或者其他约定的除外）；</w:t>
      </w:r>
    </w:p>
    <w:p w:rsidR="00A16B9C" w:rsidRPr="00200E47" w:rsidRDefault="002558A8">
      <w:pPr>
        <w:spacing w:line="360" w:lineRule="auto"/>
        <w:ind w:firstLineChars="200" w:firstLine="420"/>
        <w:rPr>
          <w:rFonts w:ascii="宋体" w:eastAsia="宋体" w:hAnsi="宋体" w:cs="宋体"/>
          <w:szCs w:val="21"/>
        </w:rPr>
      </w:pPr>
      <w:r w:rsidRPr="00200E47">
        <w:rPr>
          <w:rFonts w:ascii="宋体" w:eastAsia="宋体" w:hAnsi="宋体" w:cs="宋体" w:hint="eastAsia"/>
          <w:szCs w:val="21"/>
        </w:rPr>
        <w:t>4）响应报价（包含首次报价、最后报价）超过所竞标分标规定的采购预算金额或者最高限价的（如本项目公布了最高限价）；响应报价（包含首次报价、最后报价）超过磋商文件分项采购预算金额或者最高限价的（如本项目公布了最高限价）；</w:t>
      </w:r>
    </w:p>
    <w:p w:rsidR="00A16B9C" w:rsidRPr="00200E47" w:rsidRDefault="002558A8">
      <w:pPr>
        <w:spacing w:line="360" w:lineRule="auto"/>
        <w:ind w:firstLineChars="200" w:firstLine="420"/>
        <w:rPr>
          <w:rFonts w:ascii="宋体" w:eastAsia="宋体" w:hAnsi="宋体" w:cs="宋体"/>
          <w:szCs w:val="21"/>
        </w:rPr>
      </w:pPr>
      <w:r w:rsidRPr="00200E47">
        <w:rPr>
          <w:rFonts w:ascii="宋体" w:eastAsia="宋体" w:hAnsi="宋体" w:cs="宋体" w:hint="eastAsia"/>
          <w:szCs w:val="21"/>
        </w:rPr>
        <w:t>5）修正后的报价，供应商不确认的；或者经供应商确认修正后的响应报价（包含首次报价、最后报价）超过所竞标分标规定的采购预算金额或者最高限价（如本项目公布了最高限价）；或者经供应商确认修正后响应报价（包含首次报价、最后报价）超过磋商文件分项采购预算金额或者最高限价的（如本项目公布了最高限价）。</w:t>
      </w:r>
    </w:p>
    <w:p w:rsidR="00A16B9C" w:rsidRPr="00200E47" w:rsidRDefault="002558A8">
      <w:pPr>
        <w:spacing w:line="360" w:lineRule="auto"/>
        <w:ind w:firstLineChars="200" w:firstLine="420"/>
        <w:rPr>
          <w:rFonts w:ascii="宋体" w:eastAsia="宋体" w:hAnsi="宋体" w:cs="宋体"/>
          <w:szCs w:val="21"/>
        </w:rPr>
      </w:pPr>
      <w:r w:rsidRPr="00200E47">
        <w:rPr>
          <w:rFonts w:ascii="宋体" w:eastAsia="宋体" w:hAnsi="宋体" w:cs="宋体" w:hint="eastAsia"/>
          <w:szCs w:val="21"/>
        </w:rPr>
        <w:t>6）在单价合同工程中供应商采用总价优惠或以总价百分比优惠的方式进行竞标报价的；</w:t>
      </w:r>
    </w:p>
    <w:p w:rsidR="00A16B9C" w:rsidRPr="00200E47" w:rsidRDefault="002558A8">
      <w:pPr>
        <w:spacing w:line="360" w:lineRule="auto"/>
        <w:ind w:firstLineChars="200" w:firstLine="420"/>
        <w:rPr>
          <w:rFonts w:ascii="宋体" w:eastAsia="宋体" w:hAnsi="宋体" w:cs="宋体"/>
          <w:szCs w:val="21"/>
        </w:rPr>
      </w:pPr>
      <w:r w:rsidRPr="00200E47">
        <w:rPr>
          <w:rFonts w:ascii="宋体" w:eastAsia="宋体" w:hAnsi="宋体" w:cs="宋体" w:hint="eastAsia"/>
          <w:szCs w:val="21"/>
        </w:rPr>
        <w:t>7）竞标总报价与已标价工程量清单汇总表不一致的；</w:t>
      </w:r>
    </w:p>
    <w:p w:rsidR="00A16B9C" w:rsidRPr="00200E47" w:rsidRDefault="002558A8">
      <w:pPr>
        <w:spacing w:line="360" w:lineRule="auto"/>
        <w:ind w:firstLineChars="200" w:firstLine="420"/>
        <w:rPr>
          <w:rFonts w:ascii="宋体" w:eastAsia="宋体" w:hAnsi="宋体" w:cs="宋体"/>
          <w:szCs w:val="21"/>
        </w:rPr>
      </w:pPr>
      <w:r w:rsidRPr="00200E47">
        <w:rPr>
          <w:rFonts w:ascii="宋体" w:eastAsia="宋体" w:hAnsi="宋体" w:cs="宋体" w:hint="eastAsia"/>
          <w:szCs w:val="21"/>
        </w:rPr>
        <w:t>8）安全文明施工费和规费、增值税不按广西区费用定额及造价管理相关文件规定报价的（园林绿化及仿古建筑工程除外）；（注：适用于房屋建筑和市政工程项目，其他类型项目时请删除该条款并调整序号）</w:t>
      </w:r>
    </w:p>
    <w:p w:rsidR="00A16B9C" w:rsidRPr="00200E47" w:rsidRDefault="002558A8">
      <w:pPr>
        <w:spacing w:line="360" w:lineRule="auto"/>
        <w:ind w:firstLineChars="200" w:firstLine="420"/>
        <w:rPr>
          <w:rFonts w:ascii="宋体" w:eastAsia="宋体" w:hAnsi="宋体" w:cs="宋体"/>
          <w:szCs w:val="21"/>
        </w:rPr>
      </w:pPr>
      <w:r w:rsidRPr="00200E47">
        <w:rPr>
          <w:rFonts w:ascii="宋体" w:eastAsia="宋体" w:hAnsi="宋体" w:cs="宋体" w:hint="eastAsia"/>
          <w:szCs w:val="21"/>
        </w:rPr>
        <w:t>9）供应商已标价工程量清单的项目编码（12位）、计量单位、工程量任何一处与工程量清单不一致的；</w:t>
      </w:r>
    </w:p>
    <w:p w:rsidR="00A16B9C" w:rsidRPr="00200E47" w:rsidRDefault="002558A8">
      <w:pPr>
        <w:spacing w:line="360" w:lineRule="auto"/>
        <w:ind w:firstLineChars="200" w:firstLine="420"/>
        <w:rPr>
          <w:rFonts w:ascii="宋体" w:eastAsia="宋体" w:hAnsi="宋体" w:cs="宋体"/>
          <w:szCs w:val="21"/>
        </w:rPr>
      </w:pPr>
      <w:r w:rsidRPr="00200E47">
        <w:rPr>
          <w:rFonts w:ascii="宋体" w:eastAsia="宋体" w:hAnsi="宋体" w:cs="宋体" w:hint="eastAsia"/>
          <w:szCs w:val="21"/>
        </w:rPr>
        <w:t>10）供应商已标价工程量清单的项目名称或项目特征与工程量清单不一致，磋商小组要求澄清、说明或补正，但供应商拒绝澄清、说明或补正的；</w:t>
      </w:r>
    </w:p>
    <w:p w:rsidR="00A16B9C" w:rsidRPr="00200E47" w:rsidRDefault="002558A8">
      <w:pPr>
        <w:spacing w:line="360" w:lineRule="auto"/>
        <w:ind w:firstLineChars="200" w:firstLine="420"/>
        <w:rPr>
          <w:rFonts w:ascii="宋体" w:eastAsia="宋体" w:hAnsi="宋体" w:cs="宋体"/>
          <w:szCs w:val="21"/>
        </w:rPr>
      </w:pPr>
      <w:r w:rsidRPr="00200E47">
        <w:rPr>
          <w:rFonts w:ascii="宋体" w:eastAsia="宋体" w:hAnsi="宋体" w:cs="宋体" w:hint="eastAsia"/>
          <w:szCs w:val="21"/>
        </w:rPr>
        <w:t>11）设有暂估价、暂列金额的，竞标时未按工程量清单给出的暂估价总价、暂列金额总价计入竞标总报价中的；</w:t>
      </w:r>
    </w:p>
    <w:p w:rsidR="00A16B9C" w:rsidRPr="00200E47" w:rsidRDefault="002558A8">
      <w:pPr>
        <w:spacing w:line="360" w:lineRule="auto"/>
        <w:ind w:firstLineChars="200" w:firstLine="420"/>
        <w:rPr>
          <w:rFonts w:ascii="宋体" w:eastAsia="宋体" w:hAnsi="宋体" w:cs="宋体"/>
          <w:szCs w:val="21"/>
        </w:rPr>
      </w:pPr>
      <w:r w:rsidRPr="00200E47">
        <w:rPr>
          <w:rFonts w:ascii="宋体" w:eastAsia="宋体" w:hAnsi="宋体" w:cs="宋体" w:hint="eastAsia"/>
          <w:szCs w:val="21"/>
        </w:rPr>
        <w:t>12）供应商对工程量清单内容进行增减或对竞标范围进行调整的；</w:t>
      </w:r>
    </w:p>
    <w:p w:rsidR="00A16B9C" w:rsidRPr="00200E47" w:rsidRDefault="002558A8">
      <w:pPr>
        <w:spacing w:line="360" w:lineRule="auto"/>
        <w:ind w:firstLineChars="200" w:firstLine="420"/>
        <w:rPr>
          <w:rFonts w:ascii="宋体" w:eastAsia="宋体" w:hAnsi="宋体" w:cs="宋体"/>
          <w:szCs w:val="21"/>
        </w:rPr>
      </w:pPr>
      <w:r w:rsidRPr="00200E47">
        <w:rPr>
          <w:rFonts w:ascii="宋体" w:eastAsia="宋体" w:hAnsi="宋体" w:cs="宋体" w:hint="eastAsia"/>
          <w:szCs w:val="21"/>
        </w:rPr>
        <w:t>13）响应文件响应的标的数量及单位与竞争性磋商采购文件要求实质性不一致的；</w:t>
      </w:r>
    </w:p>
    <w:p w:rsidR="0056239B" w:rsidRPr="00200E47" w:rsidRDefault="0056239B" w:rsidP="0056239B">
      <w:pPr>
        <w:spacing w:line="360" w:lineRule="auto"/>
        <w:ind w:firstLineChars="200" w:firstLine="420"/>
        <w:rPr>
          <w:rFonts w:ascii="宋体" w:eastAsia="宋体" w:hAnsi="宋体" w:cs="宋体"/>
          <w:szCs w:val="21"/>
        </w:rPr>
      </w:pPr>
      <w:r w:rsidRPr="00200E47">
        <w:rPr>
          <w:rFonts w:ascii="宋体" w:eastAsia="宋体" w:hAnsi="宋体" w:cs="宋体" w:hint="eastAsia"/>
          <w:szCs w:val="21"/>
        </w:rPr>
        <w:t>14）竞标函附录的承诺不符合磋商文件规定的；</w:t>
      </w:r>
    </w:p>
    <w:p w:rsidR="0056239B" w:rsidRPr="00200E47" w:rsidRDefault="0056239B" w:rsidP="0056239B">
      <w:pPr>
        <w:spacing w:line="360" w:lineRule="auto"/>
        <w:ind w:firstLineChars="200" w:firstLine="420"/>
        <w:rPr>
          <w:rFonts w:ascii="宋体" w:eastAsia="宋体" w:hAnsi="宋体" w:cs="宋体"/>
          <w:szCs w:val="21"/>
        </w:rPr>
      </w:pPr>
      <w:r w:rsidRPr="00200E47">
        <w:rPr>
          <w:rFonts w:ascii="宋体" w:eastAsia="宋体" w:hAnsi="宋体" w:cs="宋体" w:hint="eastAsia"/>
          <w:szCs w:val="21"/>
        </w:rPr>
        <w:lastRenderedPageBreak/>
        <w:t>15）磋商小组启动异常低价响应审查后，供应商不能提供书面说明、证明材料，或者提供的书面说明、证明材料不能证明其报价合理性的；</w:t>
      </w:r>
    </w:p>
    <w:p w:rsidR="0056239B" w:rsidRPr="00200E47" w:rsidRDefault="0056239B" w:rsidP="0056239B">
      <w:pPr>
        <w:spacing w:line="360" w:lineRule="auto"/>
        <w:ind w:firstLineChars="200" w:firstLine="420"/>
        <w:rPr>
          <w:rFonts w:ascii="宋体" w:eastAsia="宋体" w:hAnsi="宋体" w:cs="宋体"/>
          <w:szCs w:val="21"/>
        </w:rPr>
      </w:pPr>
      <w:r w:rsidRPr="00200E47">
        <w:rPr>
          <w:rFonts w:ascii="宋体" w:eastAsia="宋体" w:hAnsi="宋体" w:cs="宋体" w:hint="eastAsia"/>
          <w:szCs w:val="21"/>
        </w:rPr>
        <w:t>16）未响应磋商文件实质性要求的。</w:t>
      </w:r>
    </w:p>
    <w:p w:rsidR="00A16B9C" w:rsidRPr="00200E47" w:rsidRDefault="002558A8" w:rsidP="0056239B">
      <w:pPr>
        <w:spacing w:line="360" w:lineRule="auto"/>
        <w:ind w:firstLineChars="200" w:firstLine="420"/>
        <w:rPr>
          <w:rFonts w:ascii="宋体" w:eastAsia="宋体" w:hAnsi="宋体" w:cs="宋体"/>
          <w:szCs w:val="21"/>
        </w:rPr>
      </w:pPr>
      <w:r w:rsidRPr="00200E47">
        <w:rPr>
          <w:rFonts w:ascii="宋体" w:eastAsia="宋体" w:hAnsi="宋体" w:cs="宋体" w:hint="eastAsia"/>
          <w:szCs w:val="21"/>
        </w:rPr>
        <w:t>3.6磋商小组对响应文件进行评审，未实质性响应磋商文件的响应文件按无效处理，磋商小组应当将资格和符合性不通过的情况告知有关供应商。磋商小组从符合磋商文件规定的相应资格条件的供应商名单中确定不少于3家的供应商参加磋商。</w:t>
      </w:r>
    </w:p>
    <w:p w:rsidR="00A16B9C" w:rsidRPr="00200E47" w:rsidRDefault="002558A8">
      <w:pPr>
        <w:spacing w:line="360" w:lineRule="auto"/>
        <w:ind w:firstLineChars="200" w:firstLine="420"/>
        <w:rPr>
          <w:rFonts w:ascii="宋体" w:eastAsia="宋体" w:hAnsi="宋体" w:cs="宋体"/>
          <w:szCs w:val="21"/>
        </w:rPr>
      </w:pPr>
      <w:r w:rsidRPr="00200E47">
        <w:rPr>
          <w:rFonts w:ascii="宋体" w:eastAsia="宋体" w:hAnsi="宋体" w:cs="宋体" w:hint="eastAsia"/>
          <w:szCs w:val="21"/>
        </w:rPr>
        <w:t>3.7非</w:t>
      </w:r>
      <w:r w:rsidRPr="00200E47">
        <w:rPr>
          <w:rFonts w:ascii="宋体" w:eastAsia="宋体" w:hAnsi="宋体" w:cs="Times New Roman" w:hint="eastAsia"/>
          <w:szCs w:val="21"/>
        </w:rPr>
        <w:t>政府购买服务项目，通过符合性审查的合格供应商不足3家的，不得进入磋商环节，采购人或者采购代理机构应当重新开展采购活动。政府购买服务项目，按《财政部关于政府采购竞争性磋商采购方式管理暂行办法有关问题的补充通知》（财库〔2015〕124号）规定，采购过程中通过符合性审查的供应商（社会资本）只有2家的，磋商采购活动可以继续进行。</w:t>
      </w:r>
    </w:p>
    <w:p w:rsidR="00A16B9C" w:rsidRPr="00200E47" w:rsidRDefault="002558A8">
      <w:pPr>
        <w:ind w:firstLineChars="200" w:firstLine="482"/>
        <w:rPr>
          <w:rFonts w:ascii="黑体" w:eastAsia="黑体" w:hAnsi="黑体" w:cs="宋体"/>
          <w:b/>
          <w:bCs/>
          <w:sz w:val="24"/>
          <w:szCs w:val="24"/>
        </w:rPr>
      </w:pPr>
      <w:r w:rsidRPr="00200E47">
        <w:rPr>
          <w:rFonts w:ascii="黑体" w:eastAsia="黑体" w:hAnsi="黑体" w:cs="宋体" w:hint="eastAsia"/>
          <w:b/>
          <w:bCs/>
          <w:sz w:val="24"/>
          <w:szCs w:val="24"/>
        </w:rPr>
        <w:t>4.磋商程序</w:t>
      </w:r>
    </w:p>
    <w:p w:rsidR="00A16B9C" w:rsidRPr="00200E47" w:rsidRDefault="002558A8">
      <w:pPr>
        <w:spacing w:line="360" w:lineRule="auto"/>
        <w:ind w:firstLineChars="200" w:firstLine="420"/>
        <w:rPr>
          <w:rFonts w:ascii="宋体" w:eastAsia="宋体" w:hAnsi="宋体" w:cs="宋体"/>
          <w:kern w:val="0"/>
          <w:szCs w:val="21"/>
        </w:rPr>
      </w:pPr>
      <w:r w:rsidRPr="00200E47">
        <w:rPr>
          <w:rFonts w:ascii="宋体" w:eastAsia="宋体" w:hAnsi="宋体" w:cs="宋体" w:hint="eastAsia"/>
          <w:kern w:val="0"/>
          <w:szCs w:val="21"/>
        </w:rPr>
        <w:t>4.1磋商小组按照“供应商须知前附表”确定的</w:t>
      </w:r>
      <w:r w:rsidRPr="00200E47">
        <w:rPr>
          <w:rFonts w:ascii="宋体" w:eastAsia="宋体" w:hAnsi="宋体" w:cs="宋体" w:hint="eastAsia"/>
          <w:szCs w:val="21"/>
        </w:rPr>
        <w:t>顺序，集中与单一供应商分别进行磋商，并给予所有参加磋商的供应商平等的磋商机会。符合磋商资格的供应商必须在接到磋商通知后规定时间内参加磋商，未在规定时间内参加磋商的视同放弃参加磋商权利，其响应文件按无效响应处理。</w:t>
      </w:r>
    </w:p>
    <w:p w:rsidR="00A16B9C" w:rsidRPr="00200E47" w:rsidRDefault="002558A8">
      <w:pPr>
        <w:spacing w:line="360" w:lineRule="auto"/>
        <w:ind w:firstLineChars="200" w:firstLine="420"/>
        <w:rPr>
          <w:rFonts w:ascii="宋体" w:eastAsia="宋体" w:hAnsi="宋体" w:cs="宋体"/>
          <w:szCs w:val="21"/>
        </w:rPr>
      </w:pPr>
      <w:r w:rsidRPr="00200E47">
        <w:rPr>
          <w:rFonts w:ascii="宋体" w:eastAsia="宋体" w:hAnsi="宋体" w:cs="宋体" w:hint="eastAsia"/>
          <w:szCs w:val="21"/>
        </w:rPr>
        <w:t>4.2在磋商过程中，磋商小组可以根据磋商文件和磋商情况实质性变动采购需求中的技术、服务要求以及合同草案条款，但不得变动磋商文件中的其他内容。实质性变动的内容，须经采购人代表确认。可能实质性变动的内容为采购需求中的技术、服务要求以及合同草案条款。</w:t>
      </w:r>
    </w:p>
    <w:p w:rsidR="00A16B9C" w:rsidRPr="00200E47" w:rsidRDefault="002558A8">
      <w:pPr>
        <w:spacing w:line="360" w:lineRule="auto"/>
        <w:ind w:firstLineChars="200" w:firstLine="420"/>
        <w:rPr>
          <w:rFonts w:ascii="宋体" w:eastAsia="宋体" w:hAnsi="宋体" w:cs="宋体"/>
          <w:szCs w:val="21"/>
        </w:rPr>
      </w:pPr>
      <w:r w:rsidRPr="00200E47">
        <w:rPr>
          <w:rFonts w:ascii="宋体" w:eastAsia="宋体" w:hAnsi="宋体" w:cs="宋体" w:hint="eastAsia"/>
          <w:szCs w:val="21"/>
        </w:rPr>
        <w:t>4.3对磋商文件作出的实质性变动是磋商文件的有效组成部分，由磋商小组及时以电子澄清函形式同时通知所有参加磋商的供应商。</w:t>
      </w:r>
    </w:p>
    <w:p w:rsidR="00A16B9C" w:rsidRPr="00200E47" w:rsidRDefault="002558A8">
      <w:pPr>
        <w:spacing w:line="360" w:lineRule="auto"/>
        <w:ind w:firstLineChars="200" w:firstLine="420"/>
        <w:rPr>
          <w:rFonts w:ascii="宋体" w:eastAsia="宋体" w:hAnsi="宋体" w:cs="宋体"/>
          <w:szCs w:val="21"/>
        </w:rPr>
      </w:pPr>
      <w:r w:rsidRPr="00200E47">
        <w:rPr>
          <w:rFonts w:ascii="宋体" w:eastAsia="宋体" w:hAnsi="宋体" w:cs="宋体" w:hint="eastAsia"/>
          <w:szCs w:val="21"/>
        </w:rPr>
        <w:t>4.4供应商必须按照磋商文件的变动情况和磋商小组的要求以回函的形式重新提交响应文件，并加盖电子公章。供应商为自然人的，必须由本人签字并附身份证明。参加磋商的供应商未在规定时间内重新提交响应文件的，视同退出磋商。</w:t>
      </w:r>
    </w:p>
    <w:p w:rsidR="00A16B9C" w:rsidRPr="00200E47" w:rsidRDefault="002558A8">
      <w:pPr>
        <w:spacing w:line="360" w:lineRule="auto"/>
        <w:ind w:firstLineChars="200" w:firstLine="420"/>
        <w:rPr>
          <w:rFonts w:ascii="宋体" w:eastAsia="宋体" w:hAnsi="宋体" w:cs="宋体"/>
          <w:szCs w:val="21"/>
        </w:rPr>
      </w:pPr>
      <w:r w:rsidRPr="00200E47">
        <w:rPr>
          <w:rFonts w:ascii="宋体" w:eastAsia="宋体" w:hAnsi="宋体" w:cs="宋体" w:hint="eastAsia"/>
          <w:szCs w:val="21"/>
        </w:rPr>
        <w:t>4.5磋商中，</w:t>
      </w:r>
      <w:r w:rsidRPr="00200E47">
        <w:rPr>
          <w:rFonts w:ascii="宋体" w:eastAsia="宋体" w:hAnsi="宋体" w:cs="宋体" w:hint="eastAsia"/>
          <w:spacing w:val="-6"/>
          <w:szCs w:val="21"/>
        </w:rPr>
        <w:t>磋商的任何一方不得透露与磋商有关的其他供应商的技术资料、价格和其他信息。</w:t>
      </w:r>
    </w:p>
    <w:p w:rsidR="00A16B9C" w:rsidRPr="00200E47" w:rsidRDefault="002558A8">
      <w:pPr>
        <w:widowControl/>
        <w:tabs>
          <w:tab w:val="left" w:pos="540"/>
        </w:tabs>
        <w:spacing w:line="360" w:lineRule="auto"/>
        <w:ind w:firstLineChars="200" w:firstLine="420"/>
        <w:jc w:val="left"/>
        <w:rPr>
          <w:rFonts w:ascii="仿宋" w:eastAsia="仿宋" w:hAnsi="仿宋" w:cs="仿宋_GB2312"/>
          <w:b/>
          <w:szCs w:val="24"/>
        </w:rPr>
      </w:pPr>
      <w:r w:rsidRPr="00200E47">
        <w:rPr>
          <w:rFonts w:ascii="宋体" w:eastAsia="宋体" w:hAnsi="宋体" w:cs="宋体" w:hint="eastAsia"/>
          <w:szCs w:val="21"/>
        </w:rPr>
        <w:t>4.6磋商小组应对磋商过程和重要磋商内容进行记录，作为评标报告一部分，磋商小组在记录上签字确认。</w:t>
      </w:r>
      <w:r w:rsidRPr="00200E47">
        <w:rPr>
          <w:rFonts w:ascii="仿宋" w:eastAsia="仿宋" w:hAnsi="仿宋" w:cs="仿宋_GB2312" w:hint="eastAsia"/>
          <w:b/>
          <w:szCs w:val="24"/>
        </w:rPr>
        <w:t>主要内容包括：</w:t>
      </w:r>
    </w:p>
    <w:p w:rsidR="00A16B9C" w:rsidRPr="00200E47" w:rsidRDefault="002558A8">
      <w:pPr>
        <w:adjustRightInd w:val="0"/>
        <w:spacing w:line="360" w:lineRule="auto"/>
        <w:ind w:firstLineChars="200" w:firstLine="396"/>
        <w:rPr>
          <w:rFonts w:ascii="宋体" w:eastAsia="宋体" w:hAnsi="宋体" w:cs="宋体"/>
          <w:spacing w:val="-6"/>
          <w:szCs w:val="21"/>
        </w:rPr>
      </w:pPr>
      <w:r w:rsidRPr="00200E47">
        <w:rPr>
          <w:rFonts w:ascii="宋体" w:eastAsia="宋体" w:hAnsi="宋体" w:cs="宋体" w:hint="eastAsia"/>
          <w:spacing w:val="-6"/>
          <w:szCs w:val="21"/>
        </w:rPr>
        <w:t>（1）按照相关规定进行公示的，公示情况说明；</w:t>
      </w:r>
    </w:p>
    <w:p w:rsidR="00A16B9C" w:rsidRPr="00200E47" w:rsidRDefault="002558A8">
      <w:pPr>
        <w:adjustRightInd w:val="0"/>
        <w:spacing w:line="360" w:lineRule="auto"/>
        <w:ind w:firstLineChars="200" w:firstLine="396"/>
        <w:rPr>
          <w:rFonts w:ascii="宋体" w:eastAsia="宋体" w:hAnsi="宋体" w:cs="宋体"/>
          <w:spacing w:val="-6"/>
          <w:szCs w:val="21"/>
        </w:rPr>
      </w:pPr>
      <w:r w:rsidRPr="00200E47">
        <w:rPr>
          <w:rFonts w:ascii="宋体" w:eastAsia="宋体" w:hAnsi="宋体" w:cs="宋体" w:hint="eastAsia"/>
          <w:spacing w:val="-6"/>
          <w:szCs w:val="21"/>
        </w:rPr>
        <w:t>（2）磋商日期和地点，磋商人员名单；</w:t>
      </w:r>
    </w:p>
    <w:p w:rsidR="00A16B9C" w:rsidRPr="00200E47" w:rsidRDefault="002558A8">
      <w:pPr>
        <w:adjustRightInd w:val="0"/>
        <w:spacing w:line="360" w:lineRule="auto"/>
        <w:ind w:firstLineChars="200" w:firstLine="396"/>
        <w:rPr>
          <w:rFonts w:ascii="宋体" w:eastAsia="宋体" w:hAnsi="宋体" w:cs="宋体"/>
          <w:spacing w:val="-6"/>
          <w:szCs w:val="21"/>
        </w:rPr>
      </w:pPr>
      <w:r w:rsidRPr="00200E47">
        <w:rPr>
          <w:rFonts w:ascii="宋体" w:eastAsia="宋体" w:hAnsi="宋体" w:cs="宋体" w:hint="eastAsia"/>
          <w:spacing w:val="-6"/>
          <w:szCs w:val="21"/>
        </w:rPr>
        <w:t>（3）合同主要条款及价格商定情况。</w:t>
      </w:r>
    </w:p>
    <w:p w:rsidR="00A16B9C" w:rsidRPr="00200E47" w:rsidRDefault="002558A8">
      <w:pPr>
        <w:widowControl/>
        <w:tabs>
          <w:tab w:val="left" w:pos="540"/>
        </w:tabs>
        <w:spacing w:line="360" w:lineRule="auto"/>
        <w:ind w:firstLineChars="200" w:firstLine="420"/>
        <w:jc w:val="left"/>
        <w:rPr>
          <w:rFonts w:ascii="宋体" w:eastAsia="宋体" w:hAnsi="宋体" w:cs="宋体"/>
          <w:szCs w:val="21"/>
        </w:rPr>
      </w:pPr>
      <w:r w:rsidRPr="00200E47">
        <w:rPr>
          <w:rFonts w:ascii="宋体" w:eastAsia="宋体" w:hAnsi="宋体" w:cs="宋体" w:hint="eastAsia"/>
          <w:szCs w:val="21"/>
        </w:rPr>
        <w:t>4.7磋商过程中重新提交的响应文件，供应商可以在开启前补充、修改。</w:t>
      </w:r>
    </w:p>
    <w:p w:rsidR="00A16B9C" w:rsidRPr="00200E47" w:rsidRDefault="002558A8">
      <w:pPr>
        <w:tabs>
          <w:tab w:val="left" w:pos="2835"/>
        </w:tabs>
        <w:spacing w:line="360" w:lineRule="auto"/>
        <w:ind w:firstLineChars="200" w:firstLine="420"/>
        <w:rPr>
          <w:rFonts w:ascii="宋体" w:eastAsia="宋体" w:hAnsi="宋体" w:cs="宋体"/>
          <w:szCs w:val="21"/>
        </w:rPr>
      </w:pPr>
      <w:r w:rsidRPr="00200E47">
        <w:rPr>
          <w:rFonts w:ascii="宋体" w:eastAsia="宋体" w:hAnsi="宋体" w:cs="宋体" w:hint="eastAsia"/>
          <w:szCs w:val="21"/>
        </w:rPr>
        <w:t>4.8</w:t>
      </w:r>
      <w:r w:rsidRPr="00200E47">
        <w:rPr>
          <w:rFonts w:ascii="宋体" w:eastAsia="宋体" w:hAnsi="宋体" w:cs="Times New Roman" w:hint="eastAsia"/>
          <w:szCs w:val="21"/>
        </w:rPr>
        <w:t>对磋商过程提交的响应文件进行有效性、完整性和响应程度审查，通过审查的合格供应商不足3家的，采购人或者采购代理机构应当重新开展采购活动。</w:t>
      </w:r>
    </w:p>
    <w:p w:rsidR="00A16B9C" w:rsidRPr="00200E47" w:rsidRDefault="002558A8">
      <w:pPr>
        <w:ind w:firstLine="200"/>
        <w:rPr>
          <w:rFonts w:ascii="宋体" w:eastAsia="宋体" w:hAnsi="宋体" w:cs="宋体"/>
          <w:szCs w:val="21"/>
        </w:rPr>
      </w:pPr>
      <w:r w:rsidRPr="00200E47">
        <w:rPr>
          <w:rFonts w:ascii="黑体" w:eastAsia="黑体" w:hAnsi="黑体" w:cs="宋体" w:hint="eastAsia"/>
          <w:b/>
          <w:bCs/>
          <w:sz w:val="24"/>
          <w:szCs w:val="24"/>
        </w:rPr>
        <w:t>5. 最后报价</w:t>
      </w:r>
    </w:p>
    <w:p w:rsidR="00A16B9C" w:rsidRPr="00200E47" w:rsidRDefault="002558A8">
      <w:pPr>
        <w:spacing w:line="360" w:lineRule="auto"/>
        <w:ind w:firstLineChars="200" w:firstLine="420"/>
        <w:rPr>
          <w:rFonts w:ascii="宋体" w:eastAsia="宋体" w:hAnsi="宋体" w:cs="宋体"/>
          <w:szCs w:val="21"/>
        </w:rPr>
      </w:pPr>
      <w:r w:rsidRPr="00200E47">
        <w:rPr>
          <w:rFonts w:ascii="宋体" w:eastAsia="宋体" w:hAnsi="宋体" w:cs="宋体" w:hint="eastAsia"/>
          <w:szCs w:val="21"/>
        </w:rPr>
        <w:t>5.1磋商文件能够详细列明采购标的的技术、服务要求的，磋商结束后，由磋商小组要求所有继续参加磋商的供应商在规定时间内密封提交最后报价，除本章第5.3条外，提交最后报价的</w:t>
      </w:r>
      <w:r w:rsidRPr="00200E47">
        <w:rPr>
          <w:rFonts w:ascii="宋体" w:eastAsia="宋体" w:hAnsi="宋体" w:cs="宋体" w:hint="eastAsia"/>
          <w:szCs w:val="21"/>
        </w:rPr>
        <w:lastRenderedPageBreak/>
        <w:t>供应商不得少于3家，否则必须重新采购。</w:t>
      </w:r>
    </w:p>
    <w:p w:rsidR="00A16B9C" w:rsidRPr="00200E47" w:rsidRDefault="002558A8">
      <w:pPr>
        <w:spacing w:line="360" w:lineRule="auto"/>
        <w:ind w:firstLineChars="200" w:firstLine="420"/>
        <w:rPr>
          <w:rFonts w:ascii="宋体" w:eastAsia="宋体" w:hAnsi="宋体" w:cs="宋体"/>
          <w:szCs w:val="21"/>
        </w:rPr>
      </w:pPr>
      <w:r w:rsidRPr="00200E47">
        <w:rPr>
          <w:rFonts w:ascii="宋体" w:eastAsia="宋体" w:hAnsi="宋体" w:cs="宋体" w:hint="eastAsia"/>
          <w:szCs w:val="21"/>
        </w:rPr>
        <w:t>5.2磋商文件不能详细列明采购标的的技术、服务要求，需经磋商由供应商提供最后设计方案或者解决方案的，磋商结束后，由磋商小组按照少数服从多数的原则投票推荐3家以上供应商的设计方案或者解决方案，并要求其在规定时间内密封提交最后报价。</w:t>
      </w:r>
    </w:p>
    <w:p w:rsidR="00A16B9C" w:rsidRPr="00200E47" w:rsidRDefault="002558A8">
      <w:pPr>
        <w:spacing w:line="360" w:lineRule="auto"/>
        <w:ind w:firstLineChars="200" w:firstLine="420"/>
        <w:rPr>
          <w:rFonts w:ascii="宋体" w:eastAsia="宋体" w:hAnsi="宋体" w:cs="宋体"/>
          <w:szCs w:val="21"/>
        </w:rPr>
      </w:pPr>
      <w:r w:rsidRPr="00200E47">
        <w:rPr>
          <w:rFonts w:ascii="宋体" w:eastAsia="宋体" w:hAnsi="宋体" w:cs="宋体" w:hint="eastAsia"/>
          <w:szCs w:val="21"/>
        </w:rPr>
        <w:t>5.3 最后报价是供应商响应文件的有效组成部分。符合《政府采购竞争性磋商采购方式管理暂行办法》（财库〔2014〕214号）第三条第四项“市场竞争不充分的科研项目，以及需要扶持的科技成果转化项目”的，提交最后报价的供应商可以为2家。</w:t>
      </w:r>
    </w:p>
    <w:p w:rsidR="00A16B9C" w:rsidRPr="00200E47" w:rsidRDefault="002558A8">
      <w:pPr>
        <w:spacing w:line="360" w:lineRule="auto"/>
        <w:ind w:firstLineChars="200" w:firstLine="420"/>
        <w:rPr>
          <w:rFonts w:ascii="宋体" w:eastAsia="宋体" w:hAnsi="宋体" w:cs="宋体"/>
          <w:szCs w:val="21"/>
        </w:rPr>
      </w:pPr>
      <w:r w:rsidRPr="00200E47">
        <w:rPr>
          <w:rFonts w:ascii="宋体" w:eastAsia="宋体" w:hAnsi="宋体" w:cs="宋体" w:hint="eastAsia"/>
          <w:szCs w:val="21"/>
        </w:rPr>
        <w:t>5.4已经提交响应文件的供应商，在提交最后报价之前，可以根据磋商情况退出磋商，退出磋商的供应商的响应文件按无效响应处理。</w:t>
      </w:r>
    </w:p>
    <w:p w:rsidR="00A16B9C" w:rsidRPr="00200E47" w:rsidRDefault="002558A8">
      <w:pPr>
        <w:spacing w:line="360" w:lineRule="auto"/>
        <w:ind w:firstLineChars="200" w:firstLine="420"/>
        <w:rPr>
          <w:rFonts w:ascii="宋体" w:eastAsia="宋体" w:hAnsi="宋体" w:cs="宋体"/>
          <w:szCs w:val="21"/>
        </w:rPr>
      </w:pPr>
      <w:r w:rsidRPr="00200E47">
        <w:rPr>
          <w:rFonts w:ascii="宋体" w:eastAsia="宋体" w:hAnsi="宋体" w:cs="宋体" w:hint="eastAsia"/>
          <w:szCs w:val="21"/>
        </w:rPr>
        <w:t>5.5供应商未在规定时间内提交最后报价的，视同退出磋商。</w:t>
      </w:r>
    </w:p>
    <w:p w:rsidR="00A16B9C" w:rsidRPr="00200E47" w:rsidRDefault="002558A8">
      <w:pPr>
        <w:spacing w:line="360" w:lineRule="auto"/>
        <w:ind w:firstLineChars="200" w:firstLine="420"/>
        <w:rPr>
          <w:rFonts w:ascii="宋体" w:eastAsia="宋体" w:hAnsi="宋体" w:cs="宋体"/>
          <w:szCs w:val="21"/>
        </w:rPr>
      </w:pPr>
      <w:r w:rsidRPr="00200E47">
        <w:rPr>
          <w:rFonts w:ascii="宋体" w:eastAsia="宋体" w:hAnsi="宋体" w:cs="宋体" w:hint="eastAsia"/>
          <w:szCs w:val="21"/>
        </w:rPr>
        <w:t>5.6磋商小组收齐某一分标最后报价后统一开启，磋商小组对最后报价进行有效性、完整性和响应程度的审查。</w:t>
      </w:r>
    </w:p>
    <w:p w:rsidR="00A16B9C" w:rsidRPr="00200E47" w:rsidRDefault="002558A8">
      <w:pPr>
        <w:spacing w:line="360" w:lineRule="auto"/>
        <w:ind w:firstLineChars="200" w:firstLine="420"/>
        <w:rPr>
          <w:rFonts w:ascii="宋体" w:eastAsia="宋体" w:hAnsi="宋体" w:cs="宋体"/>
          <w:szCs w:val="21"/>
        </w:rPr>
      </w:pPr>
      <w:r w:rsidRPr="00200E47">
        <w:rPr>
          <w:rFonts w:ascii="宋体" w:eastAsia="宋体" w:hAnsi="宋体" w:cs="宋体" w:hint="eastAsia"/>
          <w:szCs w:val="21"/>
        </w:rPr>
        <w:t>5.7最终响应文件的报价出现前后不一致的，按照本章第3.4条的规定修正。</w:t>
      </w:r>
    </w:p>
    <w:p w:rsidR="00A16B9C" w:rsidRPr="00200E47" w:rsidRDefault="002558A8">
      <w:pPr>
        <w:spacing w:line="360" w:lineRule="auto"/>
        <w:ind w:firstLineChars="200" w:firstLine="420"/>
        <w:rPr>
          <w:rFonts w:ascii="宋体" w:eastAsia="宋体" w:hAnsi="宋体" w:cs="宋体"/>
          <w:szCs w:val="21"/>
        </w:rPr>
      </w:pPr>
      <w:r w:rsidRPr="00200E47">
        <w:rPr>
          <w:rFonts w:ascii="宋体" w:eastAsia="宋体" w:hAnsi="宋体" w:cs="宋体" w:hint="eastAsia"/>
          <w:szCs w:val="21"/>
        </w:rPr>
        <w:t>5.8修正后的最后报价出现下列情形的，按无效响应处理：</w:t>
      </w:r>
    </w:p>
    <w:p w:rsidR="00A16B9C" w:rsidRPr="00200E47" w:rsidRDefault="002558A8">
      <w:pPr>
        <w:spacing w:line="360" w:lineRule="auto"/>
        <w:ind w:firstLineChars="200" w:firstLine="420"/>
        <w:rPr>
          <w:rFonts w:ascii="宋体" w:eastAsia="宋体" w:hAnsi="宋体" w:cs="宋体"/>
          <w:szCs w:val="21"/>
        </w:rPr>
      </w:pPr>
      <w:r w:rsidRPr="00200E47">
        <w:rPr>
          <w:rFonts w:ascii="宋体" w:eastAsia="宋体" w:hAnsi="宋体" w:cs="宋体" w:hint="eastAsia"/>
          <w:szCs w:val="21"/>
        </w:rPr>
        <w:t>（1）供应商不确认的（全流程电子化评标采取在线确认）；</w:t>
      </w:r>
    </w:p>
    <w:p w:rsidR="00A16B9C" w:rsidRPr="00200E47" w:rsidRDefault="002558A8">
      <w:pPr>
        <w:spacing w:line="360" w:lineRule="auto"/>
        <w:ind w:firstLineChars="200" w:firstLine="420"/>
        <w:rPr>
          <w:rFonts w:ascii="宋体" w:eastAsia="宋体" w:hAnsi="宋体" w:cs="宋体"/>
          <w:szCs w:val="21"/>
        </w:rPr>
      </w:pPr>
      <w:r w:rsidRPr="00200E47">
        <w:rPr>
          <w:rFonts w:ascii="宋体" w:eastAsia="宋体" w:hAnsi="宋体" w:cs="宋体" w:hint="eastAsia"/>
          <w:szCs w:val="21"/>
        </w:rPr>
        <w:t>（2）经供应商确认修正后的响应报价（包含首次报价、最后报价）超过所竞标分标规定的采购预算金额或者最高限价的（如本项目公布了最高限价）；</w:t>
      </w:r>
    </w:p>
    <w:p w:rsidR="00A16B9C" w:rsidRPr="00200E47" w:rsidRDefault="002558A8">
      <w:pPr>
        <w:spacing w:line="360" w:lineRule="auto"/>
        <w:ind w:firstLineChars="200" w:firstLine="420"/>
        <w:rPr>
          <w:rFonts w:ascii="宋体" w:eastAsia="宋体" w:hAnsi="宋体" w:cs="宋体"/>
          <w:szCs w:val="21"/>
        </w:rPr>
      </w:pPr>
      <w:r w:rsidRPr="00200E47">
        <w:rPr>
          <w:rFonts w:ascii="宋体" w:eastAsia="宋体" w:hAnsi="宋体" w:cs="宋体" w:hint="eastAsia"/>
          <w:szCs w:val="21"/>
        </w:rPr>
        <w:t>（3）经供应商确认修正后的响应报价（包含首次报价、最后报价）超过分项采购预算金额或者最高限价的（如本项目公布了最高限价）。</w:t>
      </w:r>
    </w:p>
    <w:p w:rsidR="00A16B9C" w:rsidRPr="00200E47" w:rsidRDefault="002558A8">
      <w:pPr>
        <w:spacing w:line="360" w:lineRule="auto"/>
        <w:ind w:firstLineChars="200" w:firstLine="420"/>
        <w:rPr>
          <w:rFonts w:ascii="宋体" w:eastAsia="宋体" w:hAnsi="宋体" w:cs="宋体"/>
          <w:szCs w:val="21"/>
        </w:rPr>
      </w:pPr>
      <w:r w:rsidRPr="00200E47">
        <w:rPr>
          <w:rFonts w:ascii="宋体" w:eastAsia="宋体" w:hAnsi="宋体" w:cs="宋体" w:hint="eastAsia"/>
          <w:szCs w:val="21"/>
        </w:rPr>
        <w:t>5.9经供应商确认修正后的最后报价作为评审及签订合同的依据。</w:t>
      </w:r>
    </w:p>
    <w:p w:rsidR="00882700" w:rsidRPr="00200E47" w:rsidRDefault="00882700" w:rsidP="00882700">
      <w:pPr>
        <w:snapToGrid w:val="0"/>
        <w:spacing w:line="360" w:lineRule="auto"/>
        <w:ind w:firstLineChars="202" w:firstLine="424"/>
        <w:jc w:val="left"/>
        <w:rPr>
          <w:rFonts w:ascii="宋体" w:eastAsia="宋体" w:hAnsi="宋体" w:cs="Times New Roman"/>
          <w:spacing w:val="-6"/>
          <w:szCs w:val="21"/>
        </w:rPr>
      </w:pPr>
      <w:r w:rsidRPr="00200E47">
        <w:rPr>
          <w:rFonts w:ascii="宋体" w:eastAsia="宋体" w:hAnsi="宋体" w:cs="宋体" w:hint="eastAsia"/>
          <w:szCs w:val="21"/>
        </w:rPr>
        <w:t>5.10</w:t>
      </w:r>
      <w:r w:rsidRPr="00200E47">
        <w:rPr>
          <w:rFonts w:ascii="宋体" w:eastAsia="宋体" w:hAnsi="宋体" w:cs="Times New Roman" w:hint="eastAsia"/>
          <w:szCs w:val="21"/>
        </w:rPr>
        <w:t>异常低价响应审查</w:t>
      </w:r>
    </w:p>
    <w:p w:rsidR="00882700" w:rsidRPr="00200E47" w:rsidRDefault="00882700" w:rsidP="00882700">
      <w:pPr>
        <w:snapToGrid w:val="0"/>
        <w:spacing w:line="360" w:lineRule="auto"/>
        <w:ind w:firstLineChars="200" w:firstLine="420"/>
        <w:rPr>
          <w:rFonts w:ascii="宋体" w:eastAsia="宋体" w:hAnsi="宋体" w:cs="Times New Roman"/>
          <w:szCs w:val="21"/>
        </w:rPr>
      </w:pPr>
      <w:r w:rsidRPr="00200E47">
        <w:rPr>
          <w:rFonts w:ascii="宋体" w:eastAsia="宋体" w:hAnsi="宋体" w:cs="Times New Roman" w:hint="eastAsia"/>
          <w:szCs w:val="21"/>
        </w:rPr>
        <w:t>（1）磋商小组在评审中发现下列情形之一的，应当启动异常低价响应审查程序：</w:t>
      </w:r>
    </w:p>
    <w:p w:rsidR="00882700" w:rsidRPr="00200E47" w:rsidRDefault="00882700" w:rsidP="00882700">
      <w:pPr>
        <w:snapToGrid w:val="0"/>
        <w:spacing w:line="360" w:lineRule="auto"/>
        <w:ind w:firstLineChars="200" w:firstLine="420"/>
        <w:rPr>
          <w:rFonts w:ascii="宋体" w:eastAsia="宋体" w:hAnsi="宋体" w:cs="Times New Roman"/>
          <w:szCs w:val="21"/>
        </w:rPr>
      </w:pPr>
      <w:r w:rsidRPr="00200E47">
        <w:rPr>
          <w:rFonts w:ascii="宋体" w:eastAsia="宋体" w:hAnsi="宋体" w:cs="Times New Roman" w:hint="eastAsia"/>
          <w:szCs w:val="21"/>
        </w:rPr>
        <w:t>①响应报价低于全部通过符合性审查供应商响应报价平均值</w:t>
      </w:r>
      <w:r w:rsidRPr="00200E47">
        <w:rPr>
          <w:rFonts w:ascii="宋体" w:eastAsia="宋体" w:hAnsi="宋体" w:cs="Times New Roman"/>
          <w:szCs w:val="21"/>
          <w:u w:val="single"/>
        </w:rPr>
        <w:t xml:space="preserve"> </w:t>
      </w:r>
      <w:r w:rsidR="00692514" w:rsidRPr="00200E47">
        <w:rPr>
          <w:rFonts w:ascii="宋体" w:eastAsia="宋体" w:hAnsi="宋体" w:cs="Times New Roman" w:hint="eastAsia"/>
          <w:szCs w:val="21"/>
          <w:u w:val="single"/>
        </w:rPr>
        <w:t>65%</w:t>
      </w:r>
      <w:r w:rsidRPr="00200E47">
        <w:rPr>
          <w:rFonts w:ascii="宋体" w:eastAsia="宋体" w:hAnsi="宋体" w:cs="Times New Roman"/>
          <w:szCs w:val="21"/>
          <w:u w:val="single"/>
        </w:rPr>
        <w:t xml:space="preserve"> </w:t>
      </w:r>
      <w:r w:rsidRPr="00200E47">
        <w:rPr>
          <w:rFonts w:ascii="宋体" w:eastAsia="宋体" w:hAnsi="宋体" w:cs="Times New Roman" w:hint="eastAsia"/>
          <w:szCs w:val="21"/>
        </w:rPr>
        <w:t>的，即响应报价＜全部通过符合性审查供应商响应报价平均值×</w:t>
      </w:r>
      <w:r w:rsidRPr="00200E47">
        <w:rPr>
          <w:rFonts w:ascii="宋体" w:eastAsia="宋体" w:hAnsi="宋体" w:cs="Times New Roman"/>
          <w:szCs w:val="21"/>
          <w:u w:val="single"/>
        </w:rPr>
        <w:t xml:space="preserve"> </w:t>
      </w:r>
      <w:r w:rsidR="00692514" w:rsidRPr="00200E47">
        <w:rPr>
          <w:rFonts w:ascii="宋体" w:eastAsia="宋体" w:hAnsi="宋体" w:cs="Times New Roman" w:hint="eastAsia"/>
          <w:szCs w:val="21"/>
          <w:u w:val="single"/>
        </w:rPr>
        <w:t>65%</w:t>
      </w:r>
      <w:r w:rsidRPr="00200E47">
        <w:rPr>
          <w:rFonts w:ascii="宋体" w:eastAsia="宋体" w:hAnsi="宋体" w:cs="Times New Roman"/>
          <w:szCs w:val="21"/>
          <w:u w:val="single"/>
        </w:rPr>
        <w:t xml:space="preserve"> </w:t>
      </w:r>
      <w:r w:rsidRPr="00200E47">
        <w:rPr>
          <w:rFonts w:ascii="宋体" w:eastAsia="宋体" w:hAnsi="宋体" w:cs="Times New Roman" w:hint="eastAsia"/>
          <w:szCs w:val="21"/>
        </w:rPr>
        <w:t>；</w:t>
      </w:r>
      <w:r w:rsidRPr="00200E47">
        <w:rPr>
          <w:rFonts w:ascii="宋体" w:eastAsia="宋体" w:hAnsi="宋体" w:cs="Times New Roman"/>
          <w:i/>
          <w:szCs w:val="21"/>
        </w:rPr>
        <w:t>（范围为</w:t>
      </w:r>
      <w:r w:rsidRPr="00200E47">
        <w:rPr>
          <w:rFonts w:ascii="宋体" w:eastAsia="宋体" w:hAnsi="宋体" w:cs="Times New Roman" w:hint="eastAsia"/>
          <w:i/>
          <w:szCs w:val="21"/>
        </w:rPr>
        <w:t>5</w:t>
      </w:r>
      <w:r w:rsidRPr="00200E47">
        <w:rPr>
          <w:rFonts w:ascii="宋体" w:eastAsia="宋体" w:hAnsi="宋体" w:cs="Times New Roman"/>
          <w:i/>
          <w:szCs w:val="21"/>
        </w:rPr>
        <w:t>0%-65%）</w:t>
      </w:r>
    </w:p>
    <w:p w:rsidR="00882700" w:rsidRPr="00200E47" w:rsidRDefault="00882700" w:rsidP="00882700">
      <w:pPr>
        <w:snapToGrid w:val="0"/>
        <w:spacing w:line="360" w:lineRule="auto"/>
        <w:ind w:firstLineChars="200" w:firstLine="420"/>
        <w:rPr>
          <w:rFonts w:ascii="宋体" w:eastAsia="宋体" w:hAnsi="宋体" w:cs="Times New Roman"/>
          <w:szCs w:val="21"/>
        </w:rPr>
      </w:pPr>
      <w:r w:rsidRPr="00200E47">
        <w:rPr>
          <w:rFonts w:ascii="宋体" w:eastAsia="宋体" w:hAnsi="宋体" w:cs="Times New Roman" w:hint="eastAsia"/>
          <w:szCs w:val="21"/>
        </w:rPr>
        <w:t>②响应报价低于通过符合性审查的次低报价供应商响应报价</w:t>
      </w:r>
      <w:r w:rsidRPr="00200E47">
        <w:rPr>
          <w:rFonts w:ascii="宋体" w:eastAsia="宋体" w:hAnsi="宋体" w:cs="Times New Roman"/>
          <w:szCs w:val="21"/>
          <w:u w:val="single"/>
        </w:rPr>
        <w:t xml:space="preserve"> </w:t>
      </w:r>
      <w:r w:rsidR="00692514" w:rsidRPr="00200E47">
        <w:rPr>
          <w:rFonts w:ascii="宋体" w:eastAsia="宋体" w:hAnsi="宋体" w:cs="Times New Roman" w:hint="eastAsia"/>
          <w:szCs w:val="21"/>
          <w:u w:val="single"/>
        </w:rPr>
        <w:t>65%</w:t>
      </w:r>
      <w:r w:rsidRPr="00200E47">
        <w:rPr>
          <w:rFonts w:ascii="宋体" w:eastAsia="宋体" w:hAnsi="宋体" w:cs="Times New Roman"/>
          <w:szCs w:val="21"/>
          <w:u w:val="single"/>
        </w:rPr>
        <w:t xml:space="preserve"> </w:t>
      </w:r>
      <w:r w:rsidRPr="00200E47">
        <w:rPr>
          <w:rFonts w:ascii="宋体" w:eastAsia="宋体" w:hAnsi="宋体" w:cs="Times New Roman" w:hint="eastAsia"/>
          <w:szCs w:val="21"/>
        </w:rPr>
        <w:t>的，即响应报价＜通过符合性审查的次低报价供应商响应报价×</w:t>
      </w:r>
      <w:r w:rsidRPr="00200E47">
        <w:rPr>
          <w:rFonts w:ascii="宋体" w:eastAsia="宋体" w:hAnsi="宋体" w:cs="Times New Roman"/>
          <w:szCs w:val="21"/>
          <w:u w:val="single"/>
        </w:rPr>
        <w:t xml:space="preserve"> </w:t>
      </w:r>
      <w:r w:rsidR="00692514" w:rsidRPr="00200E47">
        <w:rPr>
          <w:rFonts w:ascii="宋体" w:eastAsia="宋体" w:hAnsi="宋体" w:cs="Times New Roman" w:hint="eastAsia"/>
          <w:szCs w:val="21"/>
          <w:u w:val="single"/>
        </w:rPr>
        <w:t>65%</w:t>
      </w:r>
      <w:r w:rsidRPr="00200E47">
        <w:rPr>
          <w:rFonts w:ascii="宋体" w:eastAsia="宋体" w:hAnsi="宋体" w:cs="Times New Roman"/>
          <w:szCs w:val="21"/>
          <w:u w:val="single"/>
        </w:rPr>
        <w:t xml:space="preserve"> </w:t>
      </w:r>
      <w:r w:rsidRPr="00200E47">
        <w:rPr>
          <w:rFonts w:ascii="宋体" w:eastAsia="宋体" w:hAnsi="宋体" w:cs="Times New Roman" w:hint="eastAsia"/>
          <w:szCs w:val="21"/>
        </w:rPr>
        <w:t>；</w:t>
      </w:r>
      <w:r w:rsidRPr="00200E47">
        <w:rPr>
          <w:rFonts w:ascii="宋体" w:eastAsia="宋体" w:hAnsi="宋体" w:cs="Times New Roman"/>
          <w:i/>
          <w:szCs w:val="21"/>
        </w:rPr>
        <w:t>（范围为</w:t>
      </w:r>
      <w:r w:rsidRPr="00200E47">
        <w:rPr>
          <w:rFonts w:ascii="宋体" w:eastAsia="宋体" w:hAnsi="宋体" w:cs="Times New Roman" w:hint="eastAsia"/>
          <w:i/>
          <w:szCs w:val="21"/>
        </w:rPr>
        <w:t>5</w:t>
      </w:r>
      <w:r w:rsidRPr="00200E47">
        <w:rPr>
          <w:rFonts w:ascii="宋体" w:eastAsia="宋体" w:hAnsi="宋体" w:cs="Times New Roman"/>
          <w:i/>
          <w:szCs w:val="21"/>
        </w:rPr>
        <w:t>0%-65%）</w:t>
      </w:r>
    </w:p>
    <w:p w:rsidR="00882700" w:rsidRPr="00200E47" w:rsidRDefault="00882700" w:rsidP="00882700">
      <w:pPr>
        <w:snapToGrid w:val="0"/>
        <w:spacing w:line="360" w:lineRule="auto"/>
        <w:ind w:firstLineChars="200" w:firstLine="420"/>
        <w:rPr>
          <w:rFonts w:ascii="宋体" w:eastAsia="宋体" w:hAnsi="宋体" w:cs="Times New Roman"/>
          <w:szCs w:val="21"/>
        </w:rPr>
      </w:pPr>
      <w:r w:rsidRPr="00200E47">
        <w:rPr>
          <w:rFonts w:ascii="宋体" w:eastAsia="宋体" w:hAnsi="宋体" w:cs="Times New Roman" w:hint="eastAsia"/>
          <w:szCs w:val="21"/>
        </w:rPr>
        <w:t>③响应报价低于采购项目最高限价</w:t>
      </w:r>
      <w:r w:rsidRPr="00200E47">
        <w:rPr>
          <w:rFonts w:ascii="宋体" w:eastAsia="宋体" w:hAnsi="宋体" w:cs="Times New Roman"/>
          <w:szCs w:val="21"/>
          <w:u w:val="single"/>
        </w:rPr>
        <w:t xml:space="preserve"> </w:t>
      </w:r>
      <w:r w:rsidR="00692514" w:rsidRPr="00200E47">
        <w:rPr>
          <w:rFonts w:ascii="宋体" w:eastAsia="宋体" w:hAnsi="宋体" w:cs="Times New Roman" w:hint="eastAsia"/>
          <w:szCs w:val="21"/>
          <w:u w:val="single"/>
        </w:rPr>
        <w:t>65%</w:t>
      </w:r>
      <w:r w:rsidRPr="00200E47">
        <w:rPr>
          <w:rFonts w:ascii="宋体" w:eastAsia="宋体" w:hAnsi="宋体" w:cs="Times New Roman"/>
          <w:szCs w:val="21"/>
          <w:u w:val="single"/>
        </w:rPr>
        <w:t xml:space="preserve"> </w:t>
      </w:r>
      <w:r w:rsidRPr="00200E47">
        <w:rPr>
          <w:rFonts w:ascii="宋体" w:eastAsia="宋体" w:hAnsi="宋体" w:cs="Times New Roman" w:hint="eastAsia"/>
          <w:szCs w:val="21"/>
        </w:rPr>
        <w:t>的，即响应报价＜采购项目最高限价×</w:t>
      </w:r>
      <w:r w:rsidRPr="00200E47">
        <w:rPr>
          <w:rFonts w:ascii="宋体" w:eastAsia="宋体" w:hAnsi="宋体" w:cs="Times New Roman"/>
          <w:szCs w:val="21"/>
          <w:u w:val="single"/>
        </w:rPr>
        <w:t xml:space="preserve"> </w:t>
      </w:r>
      <w:r w:rsidR="00692514" w:rsidRPr="00200E47">
        <w:rPr>
          <w:rFonts w:ascii="宋体" w:eastAsia="宋体" w:hAnsi="宋体" w:cs="Times New Roman" w:hint="eastAsia"/>
          <w:szCs w:val="21"/>
          <w:u w:val="single"/>
        </w:rPr>
        <w:t>65%</w:t>
      </w:r>
      <w:r w:rsidRPr="00200E47">
        <w:rPr>
          <w:rFonts w:ascii="宋体" w:eastAsia="宋体" w:hAnsi="宋体" w:cs="Times New Roman"/>
          <w:szCs w:val="21"/>
          <w:u w:val="single"/>
        </w:rPr>
        <w:t xml:space="preserve"> </w:t>
      </w:r>
      <w:r w:rsidRPr="00200E47">
        <w:rPr>
          <w:rFonts w:ascii="宋体" w:eastAsia="宋体" w:hAnsi="宋体" w:cs="Times New Roman" w:hint="eastAsia"/>
          <w:szCs w:val="21"/>
        </w:rPr>
        <w:t>；</w:t>
      </w:r>
      <w:r w:rsidRPr="00200E47">
        <w:rPr>
          <w:rFonts w:ascii="宋体" w:eastAsia="宋体" w:hAnsi="宋体" w:cs="Times New Roman"/>
          <w:i/>
          <w:szCs w:val="21"/>
        </w:rPr>
        <w:t>（范围为45%-65%）</w:t>
      </w:r>
    </w:p>
    <w:p w:rsidR="00882700" w:rsidRPr="00200E47" w:rsidRDefault="00882700" w:rsidP="00882700">
      <w:pPr>
        <w:snapToGrid w:val="0"/>
        <w:spacing w:line="360" w:lineRule="auto"/>
        <w:ind w:firstLineChars="200" w:firstLine="420"/>
        <w:rPr>
          <w:rFonts w:ascii="宋体" w:eastAsia="宋体" w:hAnsi="宋体" w:cs="Times New Roman"/>
          <w:szCs w:val="21"/>
        </w:rPr>
      </w:pPr>
      <w:r w:rsidRPr="00200E47">
        <w:rPr>
          <w:rFonts w:ascii="宋体" w:eastAsia="宋体" w:hAnsi="宋体" w:cs="Times New Roman" w:hint="eastAsia"/>
          <w:szCs w:val="21"/>
        </w:rPr>
        <w:t>④磋商小组基于专业判断，认为供应商报价过低，有可能影响产品质量或者不能诚信履约的其他情形。</w:t>
      </w:r>
    </w:p>
    <w:p w:rsidR="00882700" w:rsidRPr="00200E47" w:rsidRDefault="00882700" w:rsidP="00882700">
      <w:pPr>
        <w:snapToGrid w:val="0"/>
        <w:spacing w:line="360" w:lineRule="auto"/>
        <w:ind w:firstLineChars="200" w:firstLine="420"/>
        <w:rPr>
          <w:rFonts w:ascii="宋体" w:eastAsia="宋体" w:hAnsi="宋体" w:cs="Times New Roman"/>
          <w:szCs w:val="21"/>
        </w:rPr>
      </w:pPr>
      <w:r w:rsidRPr="00200E47">
        <w:rPr>
          <w:rFonts w:ascii="宋体" w:eastAsia="宋体" w:hAnsi="宋体" w:cs="Times New Roman" w:hint="eastAsia"/>
          <w:szCs w:val="21"/>
        </w:rPr>
        <w:t>（2）磋商小组启动异常低价响应审查后，属于前述第1项至第4项情形的，应当要求相关供应商在评审现场合理的时间内对响应价格作出解释，提供项目具体成本测算等与报价合理性相关的书面说明及必要的证明材料，包括但不限于原材料成本、人工成本、制造费用等，给予相关供应商的合理时间一般不少于30分钟。其中，属于第③项情形，供应商已随响应文件一并提交相关书面说明及必要的证明材料的，可不再重复提交。</w:t>
      </w:r>
    </w:p>
    <w:p w:rsidR="00882700" w:rsidRPr="00200E47" w:rsidRDefault="00882700" w:rsidP="00882700">
      <w:pPr>
        <w:snapToGrid w:val="0"/>
        <w:spacing w:line="360" w:lineRule="auto"/>
        <w:ind w:firstLineChars="200" w:firstLine="420"/>
        <w:rPr>
          <w:rFonts w:ascii="宋体" w:eastAsia="宋体" w:hAnsi="宋体" w:cs="Times New Roman"/>
          <w:szCs w:val="21"/>
        </w:rPr>
      </w:pPr>
      <w:r w:rsidRPr="00200E47">
        <w:rPr>
          <w:rFonts w:ascii="宋体" w:eastAsia="宋体" w:hAnsi="宋体" w:cs="Times New Roman" w:hint="eastAsia"/>
          <w:szCs w:val="21"/>
        </w:rPr>
        <w:lastRenderedPageBreak/>
        <w:t>磋商小组依据专业经验，参考同类项目中标（成交）价格、类似产品市场价格水平、行业人工费用标准、国家有关部门指导行业协会发布的行业平均成本等情况，对报价合理性进行判断。</w:t>
      </w:r>
      <w:r w:rsidRPr="00200E47">
        <w:rPr>
          <w:rFonts w:ascii="宋体" w:eastAsia="宋体" w:hAnsi="宋体" w:cs="Times New Roman" w:hint="eastAsia"/>
          <w:b/>
          <w:szCs w:val="21"/>
        </w:rPr>
        <w:t>相关供应商不能提供书面说明、证明材料，或者提供的书面说明、证明材料不能证明其报价合理性的，磋商小组应当将其作为无效响应处理。</w:t>
      </w:r>
    </w:p>
    <w:p w:rsidR="00882700" w:rsidRPr="00200E47" w:rsidRDefault="00882700" w:rsidP="00882700">
      <w:pPr>
        <w:snapToGrid w:val="0"/>
        <w:spacing w:line="360" w:lineRule="auto"/>
        <w:ind w:firstLineChars="200" w:firstLine="420"/>
        <w:rPr>
          <w:rFonts w:ascii="宋体" w:eastAsia="宋体" w:hAnsi="宋体" w:cs="Times New Roman"/>
          <w:szCs w:val="21"/>
        </w:rPr>
      </w:pPr>
      <w:r w:rsidRPr="00200E47">
        <w:rPr>
          <w:rFonts w:ascii="宋体" w:eastAsia="宋体" w:hAnsi="宋体" w:cs="Times New Roman" w:hint="eastAsia"/>
          <w:szCs w:val="21"/>
        </w:rPr>
        <w:t>采购人、采购代理机构应当为磋商小组在评审现场及时获取同类项目中标（成交）价格、类似产品市场价格水平、行业人工费用标准、国家有关部门指导行业协会发布的行业平均成本等相关信息资料提供便利。磋商小组借助互联网等渠道查询相关信息的，应当严格遵守评审工作纪律，不得实施影响评审公正的行为。</w:t>
      </w:r>
    </w:p>
    <w:p w:rsidR="00882700" w:rsidRPr="00200E47" w:rsidRDefault="00882700" w:rsidP="00882700">
      <w:pPr>
        <w:spacing w:line="360" w:lineRule="auto"/>
        <w:ind w:firstLineChars="200" w:firstLine="420"/>
        <w:rPr>
          <w:rFonts w:ascii="宋体" w:eastAsia="宋体" w:hAnsi="宋体" w:cs="宋体"/>
          <w:szCs w:val="21"/>
        </w:rPr>
      </w:pPr>
      <w:r w:rsidRPr="00200E47">
        <w:rPr>
          <w:rFonts w:ascii="宋体" w:eastAsia="宋体" w:hAnsi="宋体" w:cs="Times New Roman" w:hint="eastAsia"/>
          <w:szCs w:val="21"/>
        </w:rPr>
        <w:t>异常低价响应审查的启动原因、审查意见和审查结果应当在评审报告中记录，并随供应商提供的相关书面说明及证明材料，以及磋商小组有关互联网浏览、查询历史一并归档。</w:t>
      </w:r>
    </w:p>
    <w:p w:rsidR="00A16B9C" w:rsidRPr="00200E47" w:rsidRDefault="002558A8">
      <w:pPr>
        <w:spacing w:line="360" w:lineRule="auto"/>
        <w:ind w:firstLineChars="200" w:firstLine="420"/>
        <w:rPr>
          <w:rFonts w:ascii="宋体" w:eastAsia="宋体" w:hAnsi="宋体" w:cs="宋体"/>
          <w:szCs w:val="21"/>
        </w:rPr>
      </w:pPr>
      <w:r w:rsidRPr="00200E47">
        <w:rPr>
          <w:rFonts w:ascii="宋体" w:eastAsia="宋体" w:hAnsi="宋体" w:cs="宋体" w:hint="eastAsia"/>
          <w:szCs w:val="21"/>
        </w:rPr>
        <w:t>5.</w:t>
      </w:r>
      <w:r w:rsidR="00882700" w:rsidRPr="00200E47">
        <w:rPr>
          <w:rFonts w:ascii="宋体" w:eastAsia="宋体" w:hAnsi="宋体" w:cs="宋体" w:hint="eastAsia"/>
          <w:szCs w:val="21"/>
        </w:rPr>
        <w:t>11</w:t>
      </w:r>
      <w:r w:rsidRPr="00200E47">
        <w:rPr>
          <w:rFonts w:ascii="宋体" w:eastAsia="宋体" w:hAnsi="宋体" w:cs="宋体" w:hint="eastAsia"/>
          <w:szCs w:val="21"/>
        </w:rPr>
        <w:t>供应商出现最后报价按无效响应处理或者响应文件按无效处理时</w:t>
      </w:r>
      <w:r w:rsidRPr="00200E47">
        <w:rPr>
          <w:rFonts w:ascii="宋体" w:eastAsia="宋体" w:hAnsi="宋体" w:cs="Times New Roman" w:hint="eastAsia"/>
          <w:sz w:val="22"/>
        </w:rPr>
        <w:t>，磋商小组应当告知有关供应商</w:t>
      </w:r>
      <w:r w:rsidRPr="00200E47">
        <w:rPr>
          <w:rFonts w:ascii="宋体" w:eastAsia="宋体" w:hAnsi="宋体" w:cs="宋体" w:hint="eastAsia"/>
          <w:szCs w:val="21"/>
        </w:rPr>
        <w:t>。</w:t>
      </w:r>
    </w:p>
    <w:p w:rsidR="00A16B9C" w:rsidRPr="00200E47" w:rsidRDefault="002558A8">
      <w:pPr>
        <w:spacing w:line="360" w:lineRule="auto"/>
        <w:ind w:firstLineChars="200" w:firstLine="420"/>
        <w:rPr>
          <w:rFonts w:ascii="宋体" w:eastAsia="宋体" w:hAnsi="宋体" w:cs="宋体"/>
          <w:szCs w:val="21"/>
        </w:rPr>
      </w:pPr>
      <w:r w:rsidRPr="00200E47">
        <w:rPr>
          <w:rFonts w:ascii="宋体" w:eastAsia="宋体" w:hAnsi="宋体" w:cs="宋体" w:hint="eastAsia"/>
          <w:szCs w:val="21"/>
        </w:rPr>
        <w:t>5.</w:t>
      </w:r>
      <w:r w:rsidR="00882700" w:rsidRPr="00200E47">
        <w:rPr>
          <w:rFonts w:ascii="宋体" w:eastAsia="宋体" w:hAnsi="宋体" w:cs="宋体" w:hint="eastAsia"/>
          <w:szCs w:val="21"/>
        </w:rPr>
        <w:t>12</w:t>
      </w:r>
      <w:r w:rsidRPr="00200E47">
        <w:rPr>
          <w:rFonts w:ascii="宋体" w:eastAsia="宋体" w:hAnsi="宋体" w:cs="宋体" w:hint="eastAsia"/>
          <w:szCs w:val="21"/>
        </w:rPr>
        <w:t>最后报价结束后，磋商小组不得再与供应商进行任何形式的商谈。</w:t>
      </w:r>
    </w:p>
    <w:p w:rsidR="00A16B9C" w:rsidRPr="00200E47" w:rsidRDefault="002558A8">
      <w:pPr>
        <w:snapToGrid w:val="0"/>
        <w:spacing w:line="360" w:lineRule="auto"/>
        <w:ind w:firstLineChars="200" w:firstLine="422"/>
        <w:textAlignment w:val="baseline"/>
        <w:rPr>
          <w:rFonts w:ascii="宋体" w:eastAsia="宋体" w:hAnsi="宋体" w:cs="宋体"/>
          <w:b/>
          <w:bCs/>
        </w:rPr>
      </w:pPr>
      <w:r w:rsidRPr="00200E47">
        <w:rPr>
          <w:rFonts w:ascii="宋体" w:eastAsia="宋体" w:hAnsi="宋体" w:cs="宋体" w:hint="eastAsia"/>
          <w:b/>
          <w:bCs/>
        </w:rPr>
        <w:t>5.</w:t>
      </w:r>
      <w:r w:rsidR="00882700" w:rsidRPr="00200E47">
        <w:rPr>
          <w:rFonts w:ascii="宋体" w:eastAsia="宋体" w:hAnsi="宋体" w:cs="宋体" w:hint="eastAsia"/>
          <w:b/>
          <w:bCs/>
        </w:rPr>
        <w:t>13</w:t>
      </w:r>
      <w:r w:rsidRPr="00200E47">
        <w:rPr>
          <w:rFonts w:ascii="宋体" w:eastAsia="宋体" w:hAnsi="宋体" w:cs="宋体" w:hint="eastAsia"/>
          <w:b/>
          <w:bCs/>
        </w:rPr>
        <w:t>供应商的最终竞标报价总额与首次递交响应文件中竞标报价总额不一致，须重新提交一份已标价工程量清单。</w:t>
      </w:r>
    </w:p>
    <w:p w:rsidR="00A16B9C" w:rsidRPr="00200E47" w:rsidRDefault="002558A8">
      <w:pPr>
        <w:ind w:firstLine="200"/>
        <w:rPr>
          <w:rFonts w:ascii="黑体" w:eastAsia="黑体" w:hAnsi="黑体" w:cs="宋体"/>
          <w:b/>
          <w:bCs/>
          <w:sz w:val="24"/>
          <w:szCs w:val="24"/>
        </w:rPr>
      </w:pPr>
      <w:r w:rsidRPr="00200E47">
        <w:rPr>
          <w:rFonts w:ascii="黑体" w:eastAsia="黑体" w:hAnsi="黑体" w:cs="宋体" w:hint="eastAsia"/>
          <w:b/>
          <w:bCs/>
          <w:sz w:val="24"/>
          <w:szCs w:val="24"/>
        </w:rPr>
        <w:t>6.比较与评价</w:t>
      </w:r>
    </w:p>
    <w:p w:rsidR="00A16B9C" w:rsidRPr="00200E47" w:rsidRDefault="002558A8">
      <w:pPr>
        <w:spacing w:line="360" w:lineRule="auto"/>
        <w:ind w:firstLineChars="200" w:firstLine="420"/>
        <w:rPr>
          <w:rFonts w:ascii="宋体" w:eastAsia="宋体" w:hAnsi="宋体" w:cs="宋体"/>
          <w:szCs w:val="21"/>
        </w:rPr>
      </w:pPr>
      <w:r w:rsidRPr="00200E47">
        <w:rPr>
          <w:rFonts w:ascii="宋体" w:eastAsia="宋体" w:hAnsi="宋体" w:cs="宋体" w:hint="eastAsia"/>
          <w:szCs w:val="21"/>
        </w:rPr>
        <w:t>6.1评审方法：综合评分法。</w:t>
      </w:r>
    </w:p>
    <w:p w:rsidR="00A16B9C" w:rsidRPr="00200E47" w:rsidRDefault="002558A8">
      <w:pPr>
        <w:spacing w:line="360" w:lineRule="auto"/>
        <w:ind w:firstLineChars="200" w:firstLine="420"/>
        <w:rPr>
          <w:rFonts w:ascii="宋体" w:eastAsia="宋体" w:hAnsi="宋体" w:cs="宋体"/>
          <w:szCs w:val="21"/>
        </w:rPr>
      </w:pPr>
      <w:r w:rsidRPr="00200E47">
        <w:rPr>
          <w:rFonts w:ascii="宋体" w:eastAsia="宋体" w:hAnsi="宋体" w:cs="宋体" w:hint="eastAsia"/>
          <w:szCs w:val="21"/>
        </w:rPr>
        <w:t>6.2经磋商确定最终采购需求和提交最后报价的供应商后，由磋商小组采用综合评分法对提交最后报价的供应商的响应文件和最后报价进行综合评分。</w:t>
      </w:r>
    </w:p>
    <w:p w:rsidR="00A16B9C" w:rsidRPr="00200E47" w:rsidRDefault="002558A8">
      <w:pPr>
        <w:spacing w:line="360" w:lineRule="auto"/>
        <w:ind w:firstLineChars="200" w:firstLine="420"/>
        <w:rPr>
          <w:rFonts w:ascii="宋体" w:eastAsia="宋体" w:hAnsi="宋体" w:cs="宋体"/>
          <w:szCs w:val="21"/>
        </w:rPr>
      </w:pPr>
      <w:r w:rsidRPr="00200E47">
        <w:rPr>
          <w:rFonts w:ascii="宋体" w:eastAsia="宋体" w:hAnsi="宋体" w:cs="宋体" w:hint="eastAsia"/>
          <w:szCs w:val="21"/>
        </w:rPr>
        <w:t>6.3评审时，磋商小组各成员应当独立对每个有效响应的文件进行评价、打分，然后汇总每个供应商每项评分因素的得分。</w:t>
      </w:r>
    </w:p>
    <w:p w:rsidR="00A16B9C" w:rsidRPr="00200E47" w:rsidRDefault="002558A8">
      <w:pPr>
        <w:spacing w:line="360" w:lineRule="auto"/>
        <w:ind w:firstLineChars="200" w:firstLine="420"/>
        <w:rPr>
          <w:rFonts w:ascii="宋体" w:eastAsia="宋体" w:hAnsi="宋体" w:cs="宋体"/>
          <w:szCs w:val="21"/>
        </w:rPr>
      </w:pPr>
      <w:r w:rsidRPr="00200E47">
        <w:rPr>
          <w:rFonts w:ascii="宋体" w:eastAsia="宋体" w:hAnsi="宋体" w:cs="宋体" w:hint="eastAsia"/>
          <w:szCs w:val="21"/>
        </w:rPr>
        <w:t>（1）评审委员会成员要根据政府采购法律法规和采购文件所载明的评审方法、标准进行评审。对供应商的价格分等客观评分项的评分应当一致，对其他需要借助专业知识评判的主观评分项，应当严格按照评分细则公正评分。</w:t>
      </w:r>
    </w:p>
    <w:p w:rsidR="00A16B9C" w:rsidRPr="00200E47" w:rsidRDefault="002558A8">
      <w:pPr>
        <w:spacing w:line="360" w:lineRule="auto"/>
        <w:ind w:firstLineChars="200" w:firstLine="420"/>
        <w:rPr>
          <w:rFonts w:ascii="宋体" w:eastAsia="宋体" w:hAnsi="宋体" w:cs="宋体"/>
          <w:szCs w:val="21"/>
        </w:rPr>
      </w:pPr>
      <w:r w:rsidRPr="00200E47">
        <w:rPr>
          <w:rFonts w:ascii="宋体" w:eastAsia="宋体" w:hAnsi="宋体" w:cs="宋体" w:hint="eastAsia"/>
          <w:szCs w:val="21"/>
        </w:rPr>
        <w:t>（2）磋商小组按照磋商文件中规定的评审标准计算各供应商的报价得分。项目评审过程中，不得去掉最后报价中的最高报价和最低报价。</w:t>
      </w:r>
    </w:p>
    <w:p w:rsidR="00A16B9C" w:rsidRPr="00200E47" w:rsidRDefault="002558A8">
      <w:pPr>
        <w:spacing w:line="360" w:lineRule="auto"/>
        <w:ind w:firstLineChars="200" w:firstLine="420"/>
        <w:rPr>
          <w:rFonts w:ascii="宋体" w:eastAsia="宋体" w:hAnsi="宋体" w:cs="宋体"/>
          <w:szCs w:val="21"/>
        </w:rPr>
      </w:pPr>
      <w:r w:rsidRPr="00200E47">
        <w:rPr>
          <w:rFonts w:ascii="宋体" w:eastAsia="宋体" w:hAnsi="宋体" w:cs="宋体" w:hint="eastAsia"/>
          <w:szCs w:val="21"/>
        </w:rPr>
        <w:t>（3）各供应商的得分为磋商小组所有成员的有效评分的算术平均数。</w:t>
      </w:r>
    </w:p>
    <w:p w:rsidR="00A16B9C" w:rsidRPr="00200E47" w:rsidRDefault="002558A8">
      <w:pPr>
        <w:spacing w:line="360" w:lineRule="auto"/>
        <w:ind w:firstLineChars="200" w:firstLine="420"/>
        <w:rPr>
          <w:rFonts w:ascii="宋体" w:eastAsia="宋体" w:hAnsi="宋体" w:cs="宋体"/>
          <w:szCs w:val="21"/>
        </w:rPr>
      </w:pPr>
      <w:r w:rsidRPr="00200E47">
        <w:rPr>
          <w:rFonts w:ascii="宋体" w:eastAsia="宋体" w:hAnsi="宋体" w:cs="宋体" w:hint="eastAsia"/>
          <w:szCs w:val="21"/>
        </w:rPr>
        <w:t>6.4评审价为供应商的最后报价进行政策性扣除后的价格，评审价只是作为评审时使用。最终成交供应商的成交金额等于最后报价（如有修正，以确认修正后的最后报价为准）。</w:t>
      </w:r>
    </w:p>
    <w:p w:rsidR="00A16B9C" w:rsidRPr="00200E47" w:rsidRDefault="002558A8">
      <w:pPr>
        <w:spacing w:line="360" w:lineRule="auto"/>
        <w:ind w:firstLineChars="200" w:firstLine="420"/>
        <w:rPr>
          <w:rFonts w:ascii="宋体" w:eastAsia="宋体" w:hAnsi="宋体" w:cs="Times New Roman"/>
          <w:kern w:val="0"/>
          <w:szCs w:val="21"/>
        </w:rPr>
      </w:pPr>
      <w:r w:rsidRPr="00200E47">
        <w:rPr>
          <w:rFonts w:ascii="宋体" w:eastAsia="宋体" w:hAnsi="宋体" w:cs="宋体" w:hint="eastAsia"/>
          <w:szCs w:val="21"/>
        </w:rPr>
        <w:t>6.</w:t>
      </w:r>
      <w:r w:rsidR="007B4497" w:rsidRPr="00200E47">
        <w:rPr>
          <w:rFonts w:ascii="宋体" w:eastAsia="宋体" w:hAnsi="宋体" w:cs="宋体" w:hint="eastAsia"/>
          <w:szCs w:val="21"/>
        </w:rPr>
        <w:t>5</w:t>
      </w:r>
      <w:r w:rsidRPr="00200E47">
        <w:rPr>
          <w:rFonts w:ascii="宋体" w:eastAsia="宋体" w:hAnsi="宋体" w:cs="宋体" w:hint="eastAsia"/>
          <w:szCs w:val="21"/>
        </w:rPr>
        <w:t>由磋商小组根据综合评分情况，按照评审得分由高到低顺序推荐3名以上成交候选供应商，并编写评</w:t>
      </w:r>
      <w:r w:rsidRPr="00200E47">
        <w:rPr>
          <w:rFonts w:ascii="宋体" w:eastAsia="宋体" w:hAnsi="宋体" w:cs="Times New Roman" w:hint="eastAsia"/>
          <w:kern w:val="0"/>
          <w:szCs w:val="21"/>
        </w:rPr>
        <w:t>审报告。符合本章第4.3条情形的，可以推荐2家成交候选供应商。评审得分相同的，按照最后报价由低到高的顺序推荐。评审得分且最后报价相同的，按照技术指标优劣顺序推荐。</w:t>
      </w:r>
    </w:p>
    <w:p w:rsidR="00A16B9C" w:rsidRPr="00200E47" w:rsidRDefault="002558A8">
      <w:pPr>
        <w:spacing w:line="360" w:lineRule="auto"/>
        <w:ind w:firstLineChars="200" w:firstLine="420"/>
        <w:rPr>
          <w:rFonts w:ascii="宋体" w:eastAsia="宋体" w:hAnsi="宋体" w:cs="Times New Roman"/>
          <w:kern w:val="0"/>
          <w:szCs w:val="21"/>
        </w:rPr>
      </w:pPr>
      <w:r w:rsidRPr="00200E47">
        <w:rPr>
          <w:rFonts w:ascii="宋体" w:eastAsia="宋体" w:hAnsi="宋体" w:cs="Times New Roman" w:hint="eastAsia"/>
          <w:kern w:val="0"/>
          <w:szCs w:val="21"/>
        </w:rPr>
        <w:t>6.</w:t>
      </w:r>
      <w:r w:rsidR="007B4497" w:rsidRPr="00200E47">
        <w:rPr>
          <w:rFonts w:ascii="宋体" w:eastAsia="宋体" w:hAnsi="宋体" w:cs="Times New Roman" w:hint="eastAsia"/>
          <w:kern w:val="0"/>
          <w:szCs w:val="21"/>
        </w:rPr>
        <w:t>6</w:t>
      </w:r>
      <w:r w:rsidRPr="00200E47">
        <w:rPr>
          <w:rFonts w:ascii="宋体" w:eastAsia="宋体" w:hAnsi="宋体" w:cs="Times New Roman" w:hint="eastAsia"/>
          <w:kern w:val="0"/>
          <w:szCs w:val="21"/>
        </w:rPr>
        <w:t>评审报告应当由磋商小组全体人员签字认可。磋商小组成员对评审报告有异议的，磋商小组按照少数服从多数的原则推荐成交候选供应商，采购程序继续进行。对评审报告有异议的磋</w:t>
      </w:r>
      <w:r w:rsidRPr="00200E47">
        <w:rPr>
          <w:rFonts w:ascii="宋体" w:eastAsia="宋体" w:hAnsi="宋体" w:cs="Times New Roman" w:hint="eastAsia"/>
          <w:kern w:val="0"/>
          <w:szCs w:val="21"/>
        </w:rPr>
        <w:lastRenderedPageBreak/>
        <w:t>商小组成员，应当在报告上签署不同意见并说明理由，由磋商小组书面记录相关情况。磋商小组成员拒绝在报告上签字又不书面说明其不同意见和理由的，视为同意评审报告。</w:t>
      </w:r>
    </w:p>
    <w:p w:rsidR="00A16B9C" w:rsidRPr="00200E47" w:rsidRDefault="002558A8">
      <w:pPr>
        <w:spacing w:line="360" w:lineRule="auto"/>
        <w:ind w:firstLine="200"/>
        <w:rPr>
          <w:rFonts w:ascii="黑体" w:eastAsia="黑体" w:hAnsi="黑体" w:cs="宋体"/>
          <w:b/>
          <w:bCs/>
          <w:sz w:val="24"/>
          <w:szCs w:val="24"/>
        </w:rPr>
      </w:pPr>
      <w:r w:rsidRPr="00200E47">
        <w:rPr>
          <w:rFonts w:ascii="黑体" w:eastAsia="黑体" w:hAnsi="黑体" w:cs="宋体" w:hint="eastAsia"/>
          <w:b/>
          <w:bCs/>
          <w:sz w:val="24"/>
          <w:szCs w:val="24"/>
        </w:rPr>
        <w:t>7.评审复核</w:t>
      </w:r>
    </w:p>
    <w:p w:rsidR="00A16B9C" w:rsidRPr="00200E47" w:rsidRDefault="002558A8">
      <w:pPr>
        <w:spacing w:line="360" w:lineRule="auto"/>
        <w:ind w:firstLineChars="200" w:firstLine="420"/>
        <w:rPr>
          <w:rFonts w:ascii="宋体" w:eastAsia="宋体" w:hAnsi="宋体" w:cs="Times New Roman"/>
          <w:szCs w:val="21"/>
        </w:rPr>
      </w:pPr>
      <w:r w:rsidRPr="00200E47">
        <w:rPr>
          <w:rFonts w:ascii="宋体" w:eastAsia="宋体" w:hAnsi="宋体" w:cs="Times New Roman" w:hint="eastAsia"/>
          <w:szCs w:val="21"/>
        </w:rPr>
        <w:t>7.1评审报告签署前，评审委员会要对评审结果进行复核，复核意见要体现在评审报告中。</w:t>
      </w:r>
    </w:p>
    <w:p w:rsidR="00A16B9C" w:rsidRPr="00200E47" w:rsidRDefault="002558A8">
      <w:pPr>
        <w:widowControl/>
        <w:spacing w:line="360" w:lineRule="auto"/>
        <w:ind w:firstLineChars="200" w:firstLine="420"/>
        <w:jc w:val="left"/>
        <w:rPr>
          <w:rFonts w:ascii="宋体" w:eastAsia="宋体" w:hAnsi="宋体" w:cs="Times New Roman"/>
          <w:kern w:val="0"/>
          <w:szCs w:val="21"/>
        </w:rPr>
      </w:pPr>
      <w:r w:rsidRPr="00200E47">
        <w:rPr>
          <w:rFonts w:ascii="宋体" w:eastAsia="宋体" w:hAnsi="宋体" w:cs="宋体" w:hint="eastAsia"/>
          <w:kern w:val="0"/>
          <w:szCs w:val="21"/>
        </w:rPr>
        <w:t>7.2评审结果汇总完成后，采购人、采购代理机构和评审委员会均不得修改评审结果或者要求重新评审，但资格性检查认定错误、分值汇总计算错误、分项评分超出评分标准范围、客观分评分不一致、经评审委员会一致认定评分畸高、畸低的情形除外。出现上述除外情形的，评审委员会应当现场修改评审结果，并在评审报告中明确记载。</w:t>
      </w:r>
    </w:p>
    <w:p w:rsidR="00A16B9C" w:rsidRPr="00200E47" w:rsidRDefault="002558A8">
      <w:pPr>
        <w:ind w:firstLine="200"/>
        <w:rPr>
          <w:rFonts w:ascii="黑体" w:eastAsia="黑体" w:hAnsi="黑体" w:cs="宋体"/>
          <w:b/>
          <w:bCs/>
          <w:sz w:val="24"/>
          <w:szCs w:val="24"/>
        </w:rPr>
      </w:pPr>
      <w:r w:rsidRPr="00200E47">
        <w:rPr>
          <w:rFonts w:ascii="黑体" w:eastAsia="黑体" w:hAnsi="黑体" w:cs="宋体" w:hint="eastAsia"/>
          <w:b/>
          <w:bCs/>
          <w:sz w:val="24"/>
          <w:szCs w:val="24"/>
        </w:rPr>
        <w:t>8.评审标准</w:t>
      </w:r>
    </w:p>
    <w:p w:rsidR="00A16B9C" w:rsidRPr="00200E47" w:rsidRDefault="002558A8">
      <w:pPr>
        <w:spacing w:line="360" w:lineRule="auto"/>
        <w:ind w:firstLineChars="200" w:firstLine="422"/>
        <w:rPr>
          <w:rFonts w:ascii="宋体" w:eastAsia="宋体" w:hAnsi="宋体" w:cs="Times New Roman"/>
          <w:bCs/>
          <w:szCs w:val="21"/>
        </w:rPr>
      </w:pPr>
      <w:r w:rsidRPr="00200E47">
        <w:rPr>
          <w:rFonts w:ascii="宋体" w:eastAsia="宋体" w:hAnsi="宋体" w:cs="Times New Roman" w:hint="eastAsia"/>
          <w:b/>
          <w:szCs w:val="24"/>
        </w:rPr>
        <w:t>8.</w:t>
      </w:r>
      <w:r w:rsidRPr="00200E47">
        <w:rPr>
          <w:rFonts w:ascii="宋体" w:eastAsia="宋体" w:hAnsi="宋体" w:cs="Times New Roman" w:hint="eastAsia"/>
          <w:bCs/>
          <w:szCs w:val="21"/>
        </w:rPr>
        <w:t>1评审依据：磋商小组将以磋商响应文件为评审依据，对供应商的报价、技术、商务等方面内容按百分制打分。（计分方法按四舍五入取至百分位）</w:t>
      </w:r>
    </w:p>
    <w:p w:rsidR="00A16B9C" w:rsidRPr="00200E47" w:rsidRDefault="002558A8">
      <w:pPr>
        <w:spacing w:line="360" w:lineRule="auto"/>
        <w:ind w:firstLineChars="200" w:firstLine="420"/>
        <w:rPr>
          <w:rFonts w:ascii="宋体" w:eastAsia="宋体" w:hAnsi="宋体" w:cs="宋体"/>
          <w:szCs w:val="24"/>
        </w:rPr>
      </w:pPr>
      <w:r w:rsidRPr="00200E47">
        <w:rPr>
          <w:rFonts w:ascii="宋体" w:eastAsia="宋体" w:hAnsi="宋体" w:cs="宋体" w:hint="eastAsia"/>
          <w:szCs w:val="24"/>
        </w:rPr>
        <w:t>8.2商务技术评审因素为客观评分项的，应在评分项目或评分标准中予以标注为“客观分”。对供应商的客观评分项目，各评审专家评分应当一致。</w:t>
      </w:r>
    </w:p>
    <w:p w:rsidR="00A16B9C" w:rsidRPr="00200E47" w:rsidRDefault="002558A8">
      <w:pPr>
        <w:spacing w:line="360" w:lineRule="auto"/>
        <w:ind w:firstLineChars="200" w:firstLine="420"/>
        <w:rPr>
          <w:rFonts w:ascii="宋体" w:eastAsia="宋体" w:hAnsi="宋体" w:cs="宋体"/>
          <w:szCs w:val="24"/>
        </w:rPr>
      </w:pPr>
      <w:r w:rsidRPr="00200E47">
        <w:rPr>
          <w:rFonts w:ascii="宋体" w:eastAsia="宋体" w:hAnsi="宋体" w:cs="宋体" w:hint="eastAsia"/>
          <w:szCs w:val="24"/>
        </w:rPr>
        <w:t>8.3.终止竞争性磋商采购活动</w:t>
      </w:r>
    </w:p>
    <w:p w:rsidR="00A16B9C" w:rsidRPr="00200E47" w:rsidRDefault="002558A8" w:rsidP="001F12FB">
      <w:pPr>
        <w:spacing w:line="360" w:lineRule="auto"/>
        <w:ind w:firstLineChars="200" w:firstLine="420"/>
        <w:rPr>
          <w:rFonts w:ascii="宋体" w:eastAsia="宋体" w:hAnsi="宋体" w:cs="宋体"/>
          <w:szCs w:val="24"/>
        </w:rPr>
      </w:pPr>
      <w:r w:rsidRPr="00200E47">
        <w:rPr>
          <w:rFonts w:ascii="宋体" w:eastAsia="宋体" w:hAnsi="宋体" w:cs="宋体" w:hint="eastAsia"/>
          <w:szCs w:val="24"/>
        </w:rPr>
        <w:t>磋商小组发现竞争性磋商文件存在歧义、重大缺陷导致评审工作无法进行，或者竞争性磋商文件内容违反国家有关规定的，要停止评审工作并向采购人或采购代理机构书面说明情况，采购人或采购代理机构应当修改竞争性磋商文件后重新组织采购活动；发现供应商提供虚假材料、串通等违法违规行为的，要及时向采购人或采购代理机构报告。</w:t>
      </w:r>
      <w:bookmarkStart w:id="55" w:name="PO_TDCUS_ITEM_SM_TITLE_1"/>
    </w:p>
    <w:p w:rsidR="00A16B9C" w:rsidRPr="00200E47" w:rsidRDefault="002558A8">
      <w:pPr>
        <w:spacing w:line="360" w:lineRule="auto"/>
        <w:ind w:firstLineChars="200" w:firstLine="422"/>
        <w:jc w:val="center"/>
        <w:rPr>
          <w:rFonts w:ascii="宋体" w:eastAsia="宋体" w:hAnsi="宋体" w:cs="Times New Roman"/>
          <w:b/>
          <w:bCs/>
          <w:szCs w:val="21"/>
        </w:rPr>
      </w:pPr>
      <w:r w:rsidRPr="00200E47">
        <w:rPr>
          <w:rFonts w:ascii="宋体" w:eastAsia="宋体" w:hAnsi="宋体" w:cs="Times New Roman"/>
          <w:b/>
          <w:bCs/>
          <w:szCs w:val="21"/>
        </w:rPr>
        <w:t>评分方法</w:t>
      </w:r>
      <w:bookmarkEnd w:id="55"/>
    </w:p>
    <w:p w:rsidR="00A16B9C" w:rsidRPr="00200E47" w:rsidRDefault="00A16B9C">
      <w:pPr>
        <w:tabs>
          <w:tab w:val="center" w:pos="4153"/>
          <w:tab w:val="right" w:pos="8306"/>
        </w:tabs>
        <w:snapToGrid w:val="0"/>
        <w:jc w:val="left"/>
        <w:rPr>
          <w:rFonts w:ascii="Times New Roman" w:eastAsia="宋体" w:hAnsi="Times New Roman" w:cs="Times New Roman"/>
          <w:kern w:val="0"/>
          <w:sz w:val="18"/>
          <w:szCs w:val="18"/>
        </w:rPr>
      </w:pPr>
    </w:p>
    <w:p w:rsidR="00A16B9C" w:rsidRPr="00200E47" w:rsidRDefault="002558A8">
      <w:pPr>
        <w:spacing w:line="360" w:lineRule="auto"/>
        <w:ind w:firstLine="420"/>
        <w:rPr>
          <w:rFonts w:ascii="宋体" w:eastAsia="宋体" w:hAnsi="宋体" w:cs="Times New Roman"/>
          <w:b/>
          <w:kern w:val="0"/>
          <w:szCs w:val="20"/>
        </w:rPr>
      </w:pPr>
      <w:r w:rsidRPr="00200E47">
        <w:rPr>
          <w:rFonts w:ascii="宋体" w:eastAsia="宋体" w:hAnsi="宋体" w:cs="Times New Roman" w:hint="eastAsia"/>
          <w:b/>
          <w:kern w:val="0"/>
          <w:szCs w:val="20"/>
        </w:rPr>
        <w:t>1.价格分………………………………………………………………………………………20分</w:t>
      </w:r>
    </w:p>
    <w:p w:rsidR="00A16B9C" w:rsidRPr="00200E47" w:rsidRDefault="002558A8">
      <w:pPr>
        <w:spacing w:line="360" w:lineRule="auto"/>
        <w:ind w:firstLine="420"/>
        <w:rPr>
          <w:rFonts w:ascii="宋体" w:eastAsia="宋体" w:hAnsi="宋体" w:cs="Times New Roman"/>
          <w:kern w:val="0"/>
          <w:szCs w:val="20"/>
        </w:rPr>
      </w:pPr>
      <w:r w:rsidRPr="00200E47">
        <w:rPr>
          <w:rFonts w:ascii="宋体" w:eastAsia="宋体" w:hAnsi="宋体" w:cs="Times New Roman" w:hint="eastAsia"/>
          <w:kern w:val="0"/>
          <w:szCs w:val="20"/>
        </w:rPr>
        <w:t>1.评审报价为供应商的最后报价进行政策性扣除后的价格，评审报价只是作为评审时使用。最终成交供应商的成交金额等于最后报价(如有修正，以确认修正后的最后报价为准)。</w:t>
      </w:r>
    </w:p>
    <w:p w:rsidR="00A16B9C" w:rsidRPr="00200E47" w:rsidRDefault="002558A8">
      <w:pPr>
        <w:spacing w:line="360" w:lineRule="auto"/>
        <w:ind w:firstLine="420"/>
        <w:rPr>
          <w:rFonts w:ascii="宋体" w:eastAsia="宋体" w:hAnsi="宋体" w:cs="Times New Roman"/>
          <w:kern w:val="0"/>
          <w:szCs w:val="20"/>
        </w:rPr>
      </w:pPr>
      <w:r w:rsidRPr="00200E47">
        <w:rPr>
          <w:rFonts w:ascii="宋体" w:eastAsia="宋体" w:hAnsi="宋体" w:cs="Times New Roman" w:hint="eastAsia"/>
          <w:kern w:val="0"/>
          <w:szCs w:val="20"/>
        </w:rPr>
        <w:t>2.政府采购政策性扣除计算方法</w:t>
      </w:r>
    </w:p>
    <w:p w:rsidR="00A16B9C" w:rsidRPr="00200E47" w:rsidRDefault="002558A8">
      <w:pPr>
        <w:spacing w:line="360" w:lineRule="auto"/>
        <w:ind w:firstLine="420"/>
        <w:rPr>
          <w:rFonts w:ascii="宋体" w:eastAsia="宋体" w:hAnsi="宋体" w:cs="Times New Roman"/>
          <w:kern w:val="0"/>
          <w:szCs w:val="20"/>
        </w:rPr>
      </w:pPr>
      <w:r w:rsidRPr="00200E47">
        <w:rPr>
          <w:rFonts w:ascii="宋体" w:eastAsia="宋体" w:hAnsi="宋体" w:cs="Times New Roman" w:hint="eastAsia"/>
          <w:kern w:val="0"/>
          <w:szCs w:val="20"/>
        </w:rPr>
        <w:t>按照《政府采购促进中小企业发展管理办法》(财库[2020]46号)，本项目专门面向</w:t>
      </w:r>
      <w:r w:rsidRPr="00200E47">
        <w:rPr>
          <w:rFonts w:ascii="宋体" w:eastAsia="宋体" w:hAnsi="宋体" w:cs="Times New Roman" w:hint="eastAsia"/>
          <w:kern w:val="0"/>
          <w:szCs w:val="20"/>
          <w:u w:val="single"/>
        </w:rPr>
        <w:t>小微企业</w:t>
      </w:r>
      <w:r w:rsidRPr="00200E47">
        <w:rPr>
          <w:rFonts w:ascii="宋体" w:eastAsia="宋体" w:hAnsi="宋体" w:cs="Times New Roman" w:hint="eastAsia"/>
          <w:kern w:val="0"/>
          <w:szCs w:val="20"/>
        </w:rPr>
        <w:t>采购，不再执行价格评审优惠的扶持政策;监狱企业或残疾人福利性单位视同小型、微型企业。</w:t>
      </w:r>
    </w:p>
    <w:p w:rsidR="00A16B9C" w:rsidRPr="00200E47" w:rsidRDefault="002558A8">
      <w:pPr>
        <w:spacing w:line="360" w:lineRule="auto"/>
        <w:ind w:firstLine="420"/>
        <w:rPr>
          <w:rFonts w:ascii="宋体" w:eastAsia="宋体" w:hAnsi="宋体" w:cs="Times New Roman"/>
          <w:kern w:val="0"/>
          <w:szCs w:val="20"/>
        </w:rPr>
      </w:pPr>
      <w:r w:rsidRPr="00200E47">
        <w:rPr>
          <w:rFonts w:ascii="宋体" w:eastAsia="宋体" w:hAnsi="宋体" w:cs="Times New Roman" w:hint="eastAsia"/>
          <w:kern w:val="0"/>
          <w:szCs w:val="20"/>
        </w:rPr>
        <w:t>评审报价=最后报价</w:t>
      </w:r>
    </w:p>
    <w:p w:rsidR="00A16B9C" w:rsidRPr="00200E47" w:rsidRDefault="002558A8">
      <w:pPr>
        <w:spacing w:line="360" w:lineRule="auto"/>
        <w:ind w:firstLine="420"/>
        <w:rPr>
          <w:rFonts w:ascii="宋体" w:eastAsia="宋体" w:hAnsi="宋体" w:cs="Times New Roman"/>
          <w:kern w:val="0"/>
          <w:szCs w:val="20"/>
        </w:rPr>
      </w:pPr>
      <w:r w:rsidRPr="00200E47">
        <w:rPr>
          <w:rFonts w:ascii="宋体" w:eastAsia="宋体" w:hAnsi="宋体" w:cs="Times New Roman" w:hint="eastAsia"/>
          <w:kern w:val="0"/>
          <w:szCs w:val="20"/>
        </w:rPr>
        <w:t>3.以进入比较与评价环节的最低的评审报价为基准价，基准价得分为20分。</w:t>
      </w:r>
    </w:p>
    <w:p w:rsidR="00A16B9C" w:rsidRPr="00200E47" w:rsidRDefault="002558A8">
      <w:pPr>
        <w:spacing w:line="360" w:lineRule="auto"/>
        <w:ind w:firstLine="420"/>
        <w:rPr>
          <w:rFonts w:ascii="宋体" w:eastAsia="宋体" w:hAnsi="宋体" w:cs="Times New Roman"/>
          <w:kern w:val="0"/>
          <w:szCs w:val="20"/>
        </w:rPr>
      </w:pPr>
      <w:r w:rsidRPr="00200E47">
        <w:rPr>
          <w:rFonts w:ascii="宋体" w:eastAsia="宋体" w:hAnsi="宋体" w:cs="Times New Roman" w:hint="eastAsia"/>
          <w:kern w:val="0"/>
          <w:szCs w:val="20"/>
        </w:rPr>
        <w:t>4.价格分计算公式：</w:t>
      </w:r>
    </w:p>
    <w:p w:rsidR="00A16B9C" w:rsidRPr="00200E47" w:rsidRDefault="002558A8">
      <w:pPr>
        <w:tabs>
          <w:tab w:val="left" w:pos="8460"/>
        </w:tabs>
        <w:spacing w:line="360" w:lineRule="auto"/>
        <w:rPr>
          <w:rFonts w:ascii="宋体" w:eastAsia="宋体" w:hAnsi="宋体" w:cs="Times New Roman"/>
          <w:kern w:val="0"/>
          <w:szCs w:val="20"/>
        </w:rPr>
      </w:pPr>
      <w:r w:rsidRPr="00200E47">
        <w:rPr>
          <w:rFonts w:ascii="宋体" w:eastAsia="宋体" w:hAnsi="宋体" w:cs="Times New Roman" w:hint="eastAsia"/>
          <w:kern w:val="0"/>
          <w:szCs w:val="20"/>
        </w:rPr>
        <w:t>磋商报价得分=（基准价/某供应商的评审报价）×20分</w:t>
      </w:r>
    </w:p>
    <w:p w:rsidR="00A16B9C" w:rsidRPr="00200E47" w:rsidRDefault="002558A8">
      <w:pPr>
        <w:spacing w:line="360" w:lineRule="auto"/>
        <w:ind w:firstLine="420"/>
        <w:rPr>
          <w:rFonts w:ascii="宋体" w:eastAsia="宋体" w:hAnsi="宋体" w:cs="Times New Roman"/>
          <w:b/>
          <w:kern w:val="0"/>
          <w:szCs w:val="21"/>
        </w:rPr>
      </w:pPr>
      <w:r w:rsidRPr="00200E47">
        <w:rPr>
          <w:rFonts w:ascii="宋体" w:eastAsia="宋体" w:hAnsi="宋体" w:cs="Times New Roman" w:hint="eastAsia"/>
          <w:b/>
          <w:kern w:val="0"/>
          <w:szCs w:val="21"/>
        </w:rPr>
        <w:t>2、技术分……………………………………………………………………………………7</w:t>
      </w:r>
      <w:r w:rsidRPr="00200E47">
        <w:rPr>
          <w:rFonts w:ascii="宋体" w:eastAsia="宋体" w:hAnsi="宋体" w:cs="Times New Roman"/>
          <w:b/>
          <w:kern w:val="0"/>
          <w:szCs w:val="21"/>
        </w:rPr>
        <w:t>0</w:t>
      </w:r>
      <w:r w:rsidRPr="00200E47">
        <w:rPr>
          <w:rFonts w:ascii="宋体" w:eastAsia="宋体" w:hAnsi="宋体" w:cs="Times New Roman" w:hint="eastAsia"/>
          <w:b/>
          <w:kern w:val="0"/>
          <w:szCs w:val="21"/>
        </w:rPr>
        <w:t>分</w:t>
      </w:r>
    </w:p>
    <w:p w:rsidR="002551DF" w:rsidRPr="00200E47" w:rsidRDefault="002551DF" w:rsidP="002551DF">
      <w:pPr>
        <w:spacing w:line="360" w:lineRule="auto"/>
        <w:ind w:firstLine="420"/>
        <w:rPr>
          <w:rFonts w:ascii="宋体" w:eastAsia="宋体" w:hAnsi="宋体" w:cs="Times New Roman"/>
          <w:b/>
          <w:kern w:val="0"/>
          <w:szCs w:val="21"/>
        </w:rPr>
      </w:pPr>
      <w:r w:rsidRPr="00200E47">
        <w:rPr>
          <w:rFonts w:ascii="宋体" w:eastAsia="宋体" w:hAnsi="宋体" w:cs="Times New Roman" w:hint="eastAsia"/>
          <w:b/>
          <w:kern w:val="0"/>
          <w:szCs w:val="21"/>
        </w:rPr>
        <w:t>（1）内容完整性和编制水平………………</w:t>
      </w:r>
      <w:r w:rsidR="000204FB" w:rsidRPr="00200E47">
        <w:rPr>
          <w:rFonts w:ascii="宋体" w:eastAsia="宋体" w:hAnsi="宋体" w:cs="Times New Roman" w:hint="eastAsia"/>
          <w:b/>
          <w:kern w:val="0"/>
          <w:szCs w:val="21"/>
        </w:rPr>
        <w:t>…</w:t>
      </w:r>
      <w:r w:rsidRPr="00200E47">
        <w:rPr>
          <w:rFonts w:ascii="宋体" w:eastAsia="宋体" w:hAnsi="宋体" w:cs="Times New Roman" w:hint="eastAsia"/>
          <w:b/>
          <w:kern w:val="0"/>
          <w:szCs w:val="21"/>
        </w:rPr>
        <w:t>……………………………………………1</w:t>
      </w:r>
      <w:r w:rsidR="009F4EB1" w:rsidRPr="00200E47">
        <w:rPr>
          <w:rFonts w:ascii="宋体" w:eastAsia="宋体" w:hAnsi="宋体" w:cs="Times New Roman" w:hint="eastAsia"/>
          <w:b/>
          <w:kern w:val="0"/>
          <w:szCs w:val="21"/>
        </w:rPr>
        <w:t>0</w:t>
      </w:r>
      <w:r w:rsidRPr="00200E47">
        <w:rPr>
          <w:rFonts w:ascii="宋体" w:eastAsia="宋体" w:hAnsi="宋体" w:cs="Times New Roman" w:hint="eastAsia"/>
          <w:b/>
          <w:kern w:val="0"/>
          <w:szCs w:val="21"/>
        </w:rPr>
        <w:t>分</w:t>
      </w:r>
    </w:p>
    <w:p w:rsidR="002551DF" w:rsidRPr="00200E47" w:rsidRDefault="002551DF" w:rsidP="002551DF">
      <w:pPr>
        <w:spacing w:line="360" w:lineRule="auto"/>
        <w:ind w:firstLine="420"/>
        <w:rPr>
          <w:rFonts w:ascii="宋体" w:eastAsia="宋体" w:hAnsi="宋体" w:cs="Times New Roman"/>
          <w:kern w:val="0"/>
          <w:szCs w:val="21"/>
        </w:rPr>
      </w:pPr>
      <w:r w:rsidRPr="00200E47">
        <w:rPr>
          <w:rFonts w:ascii="宋体" w:eastAsia="宋体" w:hAnsi="宋体" w:cs="Times New Roman" w:hint="eastAsia"/>
          <w:kern w:val="0"/>
          <w:szCs w:val="21"/>
        </w:rPr>
        <w:t>一档（0分）：</w:t>
      </w:r>
      <w:r w:rsidRPr="00200E47">
        <w:rPr>
          <w:rFonts w:ascii="宋体" w:eastAsia="宋体" w:hAnsi="宋体" w:cs="宋体"/>
          <w:szCs w:val="24"/>
        </w:rPr>
        <w:t>施工组织设计内容不完整，对项目认识片面，施工段划分不合理，不符合项目实际情况，编写内容条理混乱、顺序不当，不满足规范要求。</w:t>
      </w:r>
    </w:p>
    <w:p w:rsidR="002551DF" w:rsidRPr="00200E47" w:rsidRDefault="002551DF" w:rsidP="002551DF">
      <w:pPr>
        <w:spacing w:line="360" w:lineRule="auto"/>
        <w:ind w:firstLine="420"/>
        <w:rPr>
          <w:rFonts w:ascii="宋体" w:eastAsia="宋体" w:hAnsi="宋体" w:cs="Times New Roman"/>
          <w:kern w:val="0"/>
          <w:szCs w:val="21"/>
        </w:rPr>
      </w:pPr>
      <w:r w:rsidRPr="00200E47">
        <w:rPr>
          <w:rFonts w:ascii="宋体" w:eastAsia="宋体" w:hAnsi="宋体" w:cs="Times New Roman" w:hint="eastAsia"/>
          <w:kern w:val="0"/>
          <w:szCs w:val="21"/>
        </w:rPr>
        <w:t>二档（</w:t>
      </w:r>
      <w:r w:rsidR="009F4EB1" w:rsidRPr="00200E47">
        <w:rPr>
          <w:rFonts w:ascii="宋体" w:eastAsia="宋体" w:hAnsi="宋体" w:cs="Times New Roman" w:hint="eastAsia"/>
          <w:kern w:val="0"/>
          <w:szCs w:val="21"/>
        </w:rPr>
        <w:t>3</w:t>
      </w:r>
      <w:r w:rsidRPr="00200E47">
        <w:rPr>
          <w:rFonts w:ascii="宋体" w:eastAsia="宋体" w:hAnsi="宋体" w:cs="Times New Roman" w:hint="eastAsia"/>
          <w:kern w:val="0"/>
          <w:szCs w:val="21"/>
        </w:rPr>
        <w:t>分）：施工组织设计内容完整，对项目认识全面，施工段划分基本符合项目实际情况，编写内容有条理、顺序合理，基本满足规范要求</w:t>
      </w:r>
    </w:p>
    <w:p w:rsidR="002551DF" w:rsidRPr="00200E47" w:rsidRDefault="002551DF" w:rsidP="002551DF">
      <w:pPr>
        <w:spacing w:line="360" w:lineRule="auto"/>
        <w:ind w:firstLine="420"/>
        <w:rPr>
          <w:rFonts w:ascii="宋体" w:eastAsia="宋体" w:hAnsi="宋体" w:cs="Times New Roman"/>
          <w:kern w:val="0"/>
          <w:szCs w:val="21"/>
        </w:rPr>
      </w:pPr>
      <w:r w:rsidRPr="00200E47">
        <w:rPr>
          <w:rFonts w:ascii="宋体" w:eastAsia="宋体" w:hAnsi="宋体" w:cs="Times New Roman" w:hint="eastAsia"/>
          <w:kern w:val="0"/>
          <w:szCs w:val="21"/>
        </w:rPr>
        <w:lastRenderedPageBreak/>
        <w:t>三档（</w:t>
      </w:r>
      <w:r w:rsidR="009F4EB1" w:rsidRPr="00200E47">
        <w:rPr>
          <w:rFonts w:ascii="宋体" w:eastAsia="宋体" w:hAnsi="宋体" w:cs="Times New Roman" w:hint="eastAsia"/>
          <w:kern w:val="0"/>
          <w:szCs w:val="21"/>
        </w:rPr>
        <w:t>6</w:t>
      </w:r>
      <w:r w:rsidRPr="00200E47">
        <w:rPr>
          <w:rFonts w:ascii="宋体" w:eastAsia="宋体" w:hAnsi="宋体" w:cs="Times New Roman" w:hint="eastAsia"/>
          <w:kern w:val="0"/>
          <w:szCs w:val="21"/>
        </w:rPr>
        <w:t>分）：</w:t>
      </w:r>
      <w:r w:rsidRPr="00200E47">
        <w:rPr>
          <w:rFonts w:ascii="宋体" w:eastAsia="宋体" w:hAnsi="宋体" w:cs="宋体"/>
          <w:szCs w:val="24"/>
        </w:rPr>
        <w:t>施工组织设计内容完整，对项目认识较全面、施工段划分符合项目实际情况，编写内容</w:t>
      </w:r>
      <w:r w:rsidRPr="00200E47">
        <w:rPr>
          <w:rFonts w:ascii="宋体" w:eastAsia="宋体" w:hAnsi="宋体" w:cs="宋体" w:hint="eastAsia"/>
          <w:szCs w:val="24"/>
        </w:rPr>
        <w:t>有</w:t>
      </w:r>
      <w:r w:rsidRPr="00200E47">
        <w:rPr>
          <w:rFonts w:ascii="宋体" w:eastAsia="宋体" w:hAnsi="宋体" w:cs="宋体"/>
          <w:szCs w:val="24"/>
        </w:rPr>
        <w:t>条理、顺序</w:t>
      </w:r>
      <w:r w:rsidRPr="00200E47">
        <w:rPr>
          <w:rFonts w:ascii="宋体" w:eastAsia="宋体" w:hAnsi="宋体" w:cs="宋体" w:hint="eastAsia"/>
          <w:szCs w:val="24"/>
        </w:rPr>
        <w:t>符合项目</w:t>
      </w:r>
      <w:r w:rsidRPr="00200E47">
        <w:rPr>
          <w:rFonts w:ascii="宋体" w:eastAsia="宋体" w:hAnsi="宋体" w:cs="宋体"/>
          <w:szCs w:val="24"/>
        </w:rPr>
        <w:t>要求，满足规范要求</w:t>
      </w:r>
      <w:r w:rsidRPr="00200E47">
        <w:rPr>
          <w:rFonts w:ascii="宋体" w:eastAsia="宋体" w:hAnsi="宋体" w:cs="Times New Roman" w:hint="eastAsia"/>
          <w:kern w:val="0"/>
          <w:szCs w:val="21"/>
        </w:rPr>
        <w:t>。</w:t>
      </w:r>
    </w:p>
    <w:p w:rsidR="002551DF" w:rsidRPr="00200E47" w:rsidRDefault="002551DF" w:rsidP="002551DF">
      <w:pPr>
        <w:spacing w:line="360" w:lineRule="auto"/>
        <w:ind w:firstLine="420"/>
        <w:rPr>
          <w:rFonts w:ascii="宋体" w:eastAsia="宋体" w:hAnsi="宋体" w:cs="Times New Roman"/>
          <w:kern w:val="0"/>
          <w:szCs w:val="21"/>
        </w:rPr>
      </w:pPr>
      <w:r w:rsidRPr="00200E47">
        <w:rPr>
          <w:rFonts w:ascii="宋体" w:eastAsia="宋体" w:hAnsi="宋体" w:cs="Times New Roman" w:hint="eastAsia"/>
          <w:kern w:val="0"/>
          <w:szCs w:val="21"/>
        </w:rPr>
        <w:t>四档（</w:t>
      </w:r>
      <w:r w:rsidR="009F4EB1" w:rsidRPr="00200E47">
        <w:rPr>
          <w:rFonts w:ascii="宋体" w:eastAsia="宋体" w:hAnsi="宋体" w:cs="Times New Roman" w:hint="eastAsia"/>
          <w:kern w:val="0"/>
          <w:szCs w:val="21"/>
        </w:rPr>
        <w:t>10</w:t>
      </w:r>
      <w:r w:rsidRPr="00200E47">
        <w:rPr>
          <w:rFonts w:ascii="宋体" w:eastAsia="宋体" w:hAnsi="宋体" w:cs="Times New Roman" w:hint="eastAsia"/>
          <w:kern w:val="0"/>
          <w:szCs w:val="21"/>
        </w:rPr>
        <w:t>分）：施工组织设计内容完整，对项目认识全面、深刻，施工段划分合理且符合项目实际情况，编写内容条理清晰、顺序得当，满足规范要求。</w:t>
      </w:r>
    </w:p>
    <w:p w:rsidR="002551DF" w:rsidRPr="00200E47" w:rsidRDefault="002551DF" w:rsidP="002551DF">
      <w:pPr>
        <w:spacing w:line="360" w:lineRule="auto"/>
        <w:ind w:firstLineChars="147" w:firstLine="310"/>
        <w:rPr>
          <w:rFonts w:ascii="宋体" w:eastAsia="宋体" w:hAnsi="宋体" w:cs="Times New Roman"/>
          <w:b/>
          <w:bCs/>
          <w:kern w:val="0"/>
          <w:szCs w:val="21"/>
        </w:rPr>
      </w:pPr>
      <w:r w:rsidRPr="00200E47">
        <w:rPr>
          <w:rFonts w:ascii="宋体" w:eastAsia="宋体" w:hAnsi="宋体" w:cs="Times New Roman" w:hint="eastAsia"/>
          <w:b/>
          <w:bCs/>
          <w:kern w:val="0"/>
          <w:szCs w:val="21"/>
        </w:rPr>
        <w:t>（2）施工方案与技术措施</w:t>
      </w:r>
      <w:r w:rsidRPr="00200E47">
        <w:rPr>
          <w:rFonts w:ascii="宋体" w:eastAsia="宋体" w:hAnsi="宋体" w:cs="Times New Roman" w:hint="eastAsia"/>
          <w:b/>
          <w:kern w:val="0"/>
          <w:szCs w:val="21"/>
        </w:rPr>
        <w:t>……………………………………………………………………</w:t>
      </w:r>
      <w:r w:rsidR="0039289C" w:rsidRPr="00200E47">
        <w:rPr>
          <w:rFonts w:ascii="宋体" w:eastAsia="宋体" w:hAnsi="宋体" w:cs="Times New Roman" w:hint="eastAsia"/>
          <w:b/>
          <w:kern w:val="0"/>
          <w:szCs w:val="21"/>
        </w:rPr>
        <w:t>10</w:t>
      </w:r>
      <w:r w:rsidRPr="00200E47">
        <w:rPr>
          <w:rFonts w:ascii="宋体" w:eastAsia="宋体" w:hAnsi="宋体" w:cs="Times New Roman" w:hint="eastAsia"/>
          <w:b/>
          <w:kern w:val="0"/>
          <w:szCs w:val="21"/>
        </w:rPr>
        <w:t>分</w:t>
      </w:r>
    </w:p>
    <w:p w:rsidR="002551DF" w:rsidRPr="00200E47" w:rsidRDefault="002551DF" w:rsidP="002551DF">
      <w:pPr>
        <w:spacing w:line="360" w:lineRule="auto"/>
        <w:ind w:firstLineChars="200" w:firstLine="420"/>
        <w:rPr>
          <w:rFonts w:ascii="宋体" w:eastAsia="宋体" w:hAnsi="宋体" w:cs="Times New Roman"/>
          <w:kern w:val="0"/>
          <w:szCs w:val="21"/>
        </w:rPr>
      </w:pPr>
      <w:r w:rsidRPr="00200E47">
        <w:rPr>
          <w:rFonts w:ascii="宋体" w:eastAsia="宋体" w:hAnsi="宋体" w:cs="Times New Roman" w:hint="eastAsia"/>
          <w:kern w:val="0"/>
          <w:szCs w:val="21"/>
        </w:rPr>
        <w:t>一档（0分）：</w:t>
      </w:r>
      <w:r w:rsidRPr="00200E47">
        <w:rPr>
          <w:rFonts w:ascii="宋体" w:eastAsia="宋体" w:hAnsi="宋体" w:cs="宋体"/>
          <w:kern w:val="0"/>
          <w:szCs w:val="24"/>
        </w:rPr>
        <w:t>对项目的施工总体条件认识不足，施工方案不完整，技术措施不具体，施工段划分不合理</w:t>
      </w:r>
    </w:p>
    <w:p w:rsidR="002551DF" w:rsidRPr="00200E47" w:rsidRDefault="002551DF" w:rsidP="002551DF">
      <w:pPr>
        <w:spacing w:line="360" w:lineRule="auto"/>
        <w:ind w:firstLineChars="200" w:firstLine="420"/>
        <w:rPr>
          <w:rFonts w:ascii="宋体" w:eastAsia="宋体" w:hAnsi="宋体" w:cs="Times New Roman"/>
          <w:kern w:val="0"/>
          <w:szCs w:val="21"/>
        </w:rPr>
      </w:pPr>
      <w:r w:rsidRPr="00200E47">
        <w:rPr>
          <w:rFonts w:ascii="宋体" w:eastAsia="宋体" w:hAnsi="宋体" w:cs="Times New Roman" w:hint="eastAsia"/>
          <w:kern w:val="0"/>
          <w:szCs w:val="21"/>
        </w:rPr>
        <w:t>二档（</w:t>
      </w:r>
      <w:r w:rsidR="0039289C" w:rsidRPr="00200E47">
        <w:rPr>
          <w:rFonts w:ascii="宋体" w:eastAsia="宋体" w:hAnsi="宋体" w:cs="Times New Roman" w:hint="eastAsia"/>
          <w:kern w:val="0"/>
          <w:szCs w:val="21"/>
        </w:rPr>
        <w:t>3</w:t>
      </w:r>
      <w:r w:rsidRPr="00200E47">
        <w:rPr>
          <w:rFonts w:ascii="宋体" w:eastAsia="宋体" w:hAnsi="宋体" w:cs="Times New Roman" w:hint="eastAsia"/>
          <w:kern w:val="0"/>
          <w:szCs w:val="21"/>
        </w:rPr>
        <w:t>分）：</w:t>
      </w:r>
      <w:r w:rsidRPr="00200E47">
        <w:rPr>
          <w:rFonts w:ascii="宋体" w:eastAsia="宋体" w:hAnsi="宋体" w:cs="宋体"/>
          <w:kern w:val="0"/>
          <w:szCs w:val="24"/>
        </w:rPr>
        <w:t>对项目的施工总体条件</w:t>
      </w:r>
      <w:r w:rsidRPr="00200E47">
        <w:rPr>
          <w:rFonts w:ascii="宋体" w:eastAsia="宋体" w:hAnsi="宋体" w:cs="宋体" w:hint="eastAsia"/>
          <w:kern w:val="0"/>
          <w:szCs w:val="24"/>
        </w:rPr>
        <w:t>有</w:t>
      </w:r>
      <w:r w:rsidRPr="00200E47">
        <w:rPr>
          <w:rFonts w:ascii="宋体" w:eastAsia="宋体" w:hAnsi="宋体" w:cs="宋体"/>
          <w:kern w:val="0"/>
          <w:szCs w:val="24"/>
        </w:rPr>
        <w:t>基础认识，施工段划分</w:t>
      </w:r>
      <w:r w:rsidRPr="00200E47">
        <w:rPr>
          <w:rFonts w:ascii="宋体" w:eastAsia="宋体" w:hAnsi="宋体" w:cs="宋体" w:hint="eastAsia"/>
          <w:kern w:val="0"/>
          <w:szCs w:val="24"/>
        </w:rPr>
        <w:t>可行</w:t>
      </w:r>
      <w:r w:rsidRPr="00200E47">
        <w:rPr>
          <w:rFonts w:ascii="宋体" w:eastAsia="宋体" w:hAnsi="宋体" w:cs="宋体"/>
          <w:kern w:val="0"/>
          <w:szCs w:val="24"/>
        </w:rPr>
        <w:t>、基本切合实际，施工方法</w:t>
      </w:r>
      <w:r w:rsidRPr="00200E47">
        <w:rPr>
          <w:rFonts w:ascii="宋体" w:eastAsia="宋体" w:hAnsi="宋体" w:cs="宋体" w:hint="eastAsia"/>
          <w:kern w:val="0"/>
          <w:szCs w:val="24"/>
        </w:rPr>
        <w:t>可行</w:t>
      </w:r>
      <w:r w:rsidRPr="00200E47">
        <w:rPr>
          <w:rFonts w:ascii="宋体" w:eastAsia="宋体" w:hAnsi="宋体" w:cs="宋体"/>
          <w:kern w:val="0"/>
          <w:szCs w:val="24"/>
        </w:rPr>
        <w:t>，施工技术措施不够具体。</w:t>
      </w:r>
    </w:p>
    <w:p w:rsidR="002551DF" w:rsidRPr="00200E47" w:rsidRDefault="002551DF" w:rsidP="002551DF">
      <w:pPr>
        <w:spacing w:line="360" w:lineRule="auto"/>
        <w:ind w:firstLineChars="200" w:firstLine="420"/>
        <w:rPr>
          <w:rFonts w:ascii="宋体" w:eastAsia="宋体" w:hAnsi="宋体" w:cs="Times New Roman"/>
          <w:kern w:val="0"/>
          <w:szCs w:val="21"/>
        </w:rPr>
      </w:pPr>
      <w:r w:rsidRPr="00200E47">
        <w:rPr>
          <w:rFonts w:ascii="宋体" w:eastAsia="宋体" w:hAnsi="宋体" w:cs="Times New Roman" w:hint="eastAsia"/>
          <w:kern w:val="0"/>
          <w:szCs w:val="21"/>
        </w:rPr>
        <w:t>三档（</w:t>
      </w:r>
      <w:r w:rsidR="0039289C" w:rsidRPr="00200E47">
        <w:rPr>
          <w:rFonts w:ascii="宋体" w:eastAsia="宋体" w:hAnsi="宋体" w:cs="Times New Roman" w:hint="eastAsia"/>
          <w:kern w:val="0"/>
          <w:szCs w:val="21"/>
        </w:rPr>
        <w:t>6</w:t>
      </w:r>
      <w:r w:rsidRPr="00200E47">
        <w:rPr>
          <w:rFonts w:ascii="宋体" w:eastAsia="宋体" w:hAnsi="宋体" w:cs="Times New Roman" w:hint="eastAsia"/>
          <w:kern w:val="0"/>
          <w:szCs w:val="21"/>
        </w:rPr>
        <w:t>分）：对项目的施工总体条件有认识，施工段划分可行、切合实际，施工方法合理，施工技术措施具体,满足项目</w:t>
      </w:r>
      <w:r w:rsidRPr="00200E47">
        <w:rPr>
          <w:rFonts w:ascii="宋体" w:eastAsia="宋体" w:hAnsi="宋体" w:cs="Times New Roman"/>
          <w:kern w:val="0"/>
          <w:szCs w:val="21"/>
        </w:rPr>
        <w:t>需求</w:t>
      </w:r>
      <w:r w:rsidRPr="00200E47">
        <w:rPr>
          <w:rFonts w:ascii="宋体" w:eastAsia="宋体" w:hAnsi="宋体" w:cs="Times New Roman" w:hint="eastAsia"/>
          <w:kern w:val="0"/>
          <w:szCs w:val="21"/>
        </w:rPr>
        <w:t>。</w:t>
      </w:r>
    </w:p>
    <w:p w:rsidR="002551DF" w:rsidRPr="00200E47" w:rsidRDefault="002551DF" w:rsidP="002551DF">
      <w:pPr>
        <w:spacing w:line="360" w:lineRule="auto"/>
        <w:ind w:firstLine="420"/>
        <w:rPr>
          <w:rFonts w:ascii="宋体" w:eastAsia="宋体" w:hAnsi="宋体" w:cs="Times New Roman"/>
          <w:kern w:val="0"/>
          <w:szCs w:val="21"/>
        </w:rPr>
      </w:pPr>
      <w:r w:rsidRPr="00200E47">
        <w:rPr>
          <w:rFonts w:ascii="宋体" w:eastAsia="宋体" w:hAnsi="宋体" w:cs="Times New Roman" w:hint="eastAsia"/>
          <w:szCs w:val="21"/>
        </w:rPr>
        <w:t>四档（</w:t>
      </w:r>
      <w:r w:rsidR="0039289C" w:rsidRPr="00200E47">
        <w:rPr>
          <w:rFonts w:ascii="宋体" w:eastAsia="宋体" w:hAnsi="宋体" w:cs="Times New Roman" w:hint="eastAsia"/>
          <w:szCs w:val="21"/>
        </w:rPr>
        <w:t>10</w:t>
      </w:r>
      <w:r w:rsidRPr="00200E47">
        <w:rPr>
          <w:rFonts w:ascii="宋体" w:eastAsia="宋体" w:hAnsi="宋体" w:cs="Times New Roman" w:hint="eastAsia"/>
          <w:szCs w:val="21"/>
        </w:rPr>
        <w:t>分）：</w:t>
      </w:r>
      <w:r w:rsidRPr="00200E47">
        <w:rPr>
          <w:rFonts w:ascii="宋体" w:eastAsia="宋体" w:hAnsi="宋体" w:cs="宋体"/>
          <w:szCs w:val="24"/>
        </w:rPr>
        <w:t>对项目的施工总体条件有全面认识，施工段划分呼应总体表述，划分清晰、合理、切合本工程实际，施工方法合理，技术措施具体、先进、有效。</w:t>
      </w:r>
    </w:p>
    <w:p w:rsidR="002551DF" w:rsidRPr="00200E47" w:rsidRDefault="002551DF" w:rsidP="002551DF">
      <w:pPr>
        <w:spacing w:line="360" w:lineRule="auto"/>
        <w:ind w:firstLine="420"/>
        <w:rPr>
          <w:rFonts w:ascii="宋体" w:eastAsia="宋体" w:hAnsi="宋体" w:cs="Times New Roman"/>
          <w:b/>
          <w:kern w:val="0"/>
          <w:szCs w:val="21"/>
        </w:rPr>
      </w:pPr>
      <w:r w:rsidRPr="00200E47">
        <w:rPr>
          <w:rFonts w:ascii="宋体" w:eastAsia="宋体" w:hAnsi="宋体" w:cs="Times New Roman" w:hint="eastAsia"/>
          <w:b/>
          <w:kern w:val="0"/>
          <w:szCs w:val="21"/>
        </w:rPr>
        <w:t>（3）质量管理体系与措施…………………………</w:t>
      </w:r>
      <w:r w:rsidR="006C1330" w:rsidRPr="00200E47">
        <w:rPr>
          <w:rFonts w:ascii="宋体" w:eastAsia="宋体" w:hAnsi="宋体" w:cs="Times New Roman" w:hint="eastAsia"/>
          <w:b/>
          <w:kern w:val="0"/>
          <w:szCs w:val="21"/>
        </w:rPr>
        <w:t>……</w:t>
      </w:r>
      <w:r w:rsidRPr="00200E47">
        <w:rPr>
          <w:rFonts w:ascii="宋体" w:eastAsia="宋体" w:hAnsi="宋体" w:cs="Times New Roman" w:hint="eastAsia"/>
          <w:b/>
          <w:kern w:val="0"/>
          <w:szCs w:val="21"/>
        </w:rPr>
        <w:t>…………………………………12分</w:t>
      </w:r>
    </w:p>
    <w:p w:rsidR="002551DF" w:rsidRPr="00200E47" w:rsidRDefault="002551DF" w:rsidP="002551DF">
      <w:pPr>
        <w:spacing w:line="360" w:lineRule="auto"/>
        <w:ind w:firstLine="420"/>
        <w:rPr>
          <w:rFonts w:ascii="宋体" w:eastAsia="宋体" w:hAnsi="宋体" w:cs="Times New Roman"/>
          <w:kern w:val="0"/>
          <w:szCs w:val="21"/>
        </w:rPr>
      </w:pPr>
      <w:r w:rsidRPr="00200E47">
        <w:rPr>
          <w:rFonts w:ascii="宋体" w:eastAsia="宋体" w:hAnsi="宋体" w:cs="Times New Roman" w:hint="eastAsia"/>
          <w:kern w:val="0"/>
          <w:szCs w:val="21"/>
        </w:rPr>
        <w:t>一档（</w:t>
      </w:r>
      <w:r w:rsidRPr="00200E47">
        <w:rPr>
          <w:rFonts w:ascii="宋体" w:eastAsia="宋体" w:hAnsi="宋体" w:cs="Times New Roman"/>
          <w:kern w:val="0"/>
          <w:szCs w:val="21"/>
        </w:rPr>
        <w:t>1</w:t>
      </w:r>
      <w:r w:rsidRPr="00200E47">
        <w:rPr>
          <w:rFonts w:ascii="宋体" w:eastAsia="宋体" w:hAnsi="宋体" w:cs="Times New Roman" w:hint="eastAsia"/>
          <w:kern w:val="0"/>
          <w:szCs w:val="21"/>
        </w:rPr>
        <w:t>分）：</w:t>
      </w:r>
      <w:r w:rsidRPr="00200E47">
        <w:rPr>
          <w:rFonts w:ascii="宋体" w:eastAsia="宋体" w:hAnsi="宋体" w:cs="宋体"/>
          <w:szCs w:val="24"/>
        </w:rPr>
        <w:t>质量目标不明确，质量管理体系总体思路不清晰，质量管控体系不健全（包括组织结构、人员分工、施工现场质量控制的措施和手段、原材料质量检测、单元工程验收和质量评定、质量控制奖罚机制等），质量事件（缺陷、事故）应急处理措施不可行。对关键部位的工程质量保证措施没有针对性、不可行。</w:t>
      </w:r>
    </w:p>
    <w:p w:rsidR="002551DF" w:rsidRPr="00200E47" w:rsidRDefault="002551DF" w:rsidP="002551DF">
      <w:pPr>
        <w:spacing w:line="360" w:lineRule="auto"/>
        <w:ind w:firstLine="420"/>
        <w:rPr>
          <w:rFonts w:ascii="宋体" w:eastAsia="宋体" w:hAnsi="宋体" w:cs="宋体"/>
          <w:szCs w:val="24"/>
        </w:rPr>
      </w:pPr>
      <w:r w:rsidRPr="00200E47">
        <w:rPr>
          <w:rFonts w:ascii="宋体" w:eastAsia="宋体" w:hAnsi="宋体" w:cs="Times New Roman" w:hint="eastAsia"/>
          <w:kern w:val="0"/>
          <w:szCs w:val="21"/>
        </w:rPr>
        <w:t>二档（4分）：</w:t>
      </w:r>
      <w:r w:rsidRPr="00200E47">
        <w:rPr>
          <w:rFonts w:ascii="宋体" w:eastAsia="宋体" w:hAnsi="宋体" w:cs="宋体"/>
          <w:szCs w:val="24"/>
        </w:rPr>
        <w:t>质量目标不明确，质量管理体系总体思路不清晰，质量管控体系不健全（包括组织结构、人员分工、施工现场质量控制的措施和手段、原材料质量检测、单元工程验收和质量评定、质量控制奖罚机制等），质量事件（缺陷、事故）应急处理措施不可行。对关键部位的工程质量保证措施没有针对性、不可行。</w:t>
      </w:r>
    </w:p>
    <w:p w:rsidR="002551DF" w:rsidRPr="00200E47" w:rsidRDefault="002551DF" w:rsidP="002551DF">
      <w:pPr>
        <w:spacing w:line="360" w:lineRule="auto"/>
        <w:ind w:firstLine="420"/>
        <w:rPr>
          <w:rFonts w:ascii="宋体" w:eastAsia="宋体" w:hAnsi="宋体" w:cs="Times New Roman"/>
          <w:kern w:val="0"/>
          <w:szCs w:val="21"/>
        </w:rPr>
      </w:pPr>
      <w:r w:rsidRPr="00200E47">
        <w:rPr>
          <w:rFonts w:ascii="宋体" w:eastAsia="宋体" w:hAnsi="宋体" w:cs="Times New Roman" w:hint="eastAsia"/>
          <w:kern w:val="0"/>
          <w:szCs w:val="21"/>
        </w:rPr>
        <w:t>三档（8分）：质量目标基本明确，质量管理体系总体思路基本清晰，质量管控体系基本健全（包括组织结构、人员分工、施工现场质量控制的措施和手段、原材料质量检测、单元工程验收和质量评定、质量控制奖罚机制等），质量事件（缺陷、事故）应急处理措施基本可行。对关键部位的工程质量保证措施有针对性、基本可行。</w:t>
      </w:r>
    </w:p>
    <w:p w:rsidR="002551DF" w:rsidRPr="00200E47" w:rsidRDefault="002551DF" w:rsidP="002551DF">
      <w:pPr>
        <w:spacing w:line="360" w:lineRule="auto"/>
        <w:ind w:firstLine="420"/>
        <w:rPr>
          <w:rFonts w:ascii="宋体" w:eastAsia="宋体" w:hAnsi="宋体" w:cs="Times New Roman"/>
          <w:kern w:val="0"/>
          <w:szCs w:val="21"/>
        </w:rPr>
      </w:pPr>
      <w:r w:rsidRPr="00200E47">
        <w:rPr>
          <w:rFonts w:ascii="宋体" w:eastAsia="宋体" w:hAnsi="宋体" w:cs="Times New Roman" w:hint="eastAsia"/>
          <w:kern w:val="0"/>
          <w:szCs w:val="21"/>
        </w:rPr>
        <w:t>四档（12分）：质量目标明确，质量管理体系总体思路清晰，质量管控体系健全（包括组织结构、人员分工、施工现场质量控制的措施和手段、原材料质量检测、单元工程验收和质量评定、质量控制奖罚机制等），质量事件（缺陷、事故）应急处理措施得当、可行。对关键部位的工程质量保证措施有针对性、切实可行。</w:t>
      </w:r>
    </w:p>
    <w:p w:rsidR="002551DF" w:rsidRPr="00200E47" w:rsidRDefault="002551DF" w:rsidP="002551DF">
      <w:pPr>
        <w:spacing w:line="360" w:lineRule="auto"/>
        <w:ind w:firstLine="420"/>
        <w:rPr>
          <w:rFonts w:ascii="宋体" w:eastAsia="宋体" w:hAnsi="宋体" w:cs="Times New Roman"/>
          <w:b/>
          <w:kern w:val="0"/>
          <w:szCs w:val="21"/>
        </w:rPr>
      </w:pPr>
      <w:r w:rsidRPr="00200E47">
        <w:rPr>
          <w:rFonts w:ascii="宋体" w:eastAsia="宋体" w:hAnsi="宋体" w:cs="Times New Roman" w:hint="eastAsia"/>
          <w:b/>
          <w:kern w:val="0"/>
          <w:szCs w:val="21"/>
        </w:rPr>
        <w:t>（4）安全管理体系与措施……………………</w:t>
      </w:r>
      <w:r w:rsidR="001C7E04" w:rsidRPr="00200E47">
        <w:rPr>
          <w:rFonts w:ascii="宋体" w:eastAsia="宋体" w:hAnsi="宋体" w:cs="Times New Roman" w:hint="eastAsia"/>
          <w:b/>
          <w:kern w:val="0"/>
          <w:szCs w:val="21"/>
        </w:rPr>
        <w:t>…………</w:t>
      </w:r>
      <w:r w:rsidRPr="00200E47">
        <w:rPr>
          <w:rFonts w:ascii="宋体" w:eastAsia="宋体" w:hAnsi="宋体" w:cs="Times New Roman" w:hint="eastAsia"/>
          <w:b/>
          <w:kern w:val="0"/>
          <w:szCs w:val="21"/>
        </w:rPr>
        <w:t>……………………………………12分</w:t>
      </w:r>
    </w:p>
    <w:p w:rsidR="002551DF" w:rsidRPr="00200E47" w:rsidRDefault="002551DF" w:rsidP="002551DF">
      <w:pPr>
        <w:spacing w:line="360" w:lineRule="auto"/>
        <w:ind w:firstLine="420"/>
        <w:rPr>
          <w:rFonts w:ascii="宋体" w:eastAsia="宋体" w:hAnsi="宋体" w:cs="Times New Roman"/>
          <w:kern w:val="0"/>
          <w:szCs w:val="21"/>
        </w:rPr>
      </w:pPr>
      <w:r w:rsidRPr="00200E47">
        <w:rPr>
          <w:rFonts w:ascii="宋体" w:eastAsia="宋体" w:hAnsi="宋体" w:cs="Times New Roman" w:hint="eastAsia"/>
          <w:kern w:val="0"/>
          <w:szCs w:val="21"/>
        </w:rPr>
        <w:t>一档（1分）：</w:t>
      </w:r>
      <w:r w:rsidRPr="00200E47">
        <w:rPr>
          <w:rFonts w:ascii="宋体" w:eastAsia="宋体" w:hAnsi="宋体" w:cs="宋体"/>
          <w:szCs w:val="24"/>
        </w:rPr>
        <w:t>安全生产和文明施工目标不明确，安全生产和文明施工管理体系不健全，安全文明措施不到位、无针对性；风险源预测和辨识不准确，防范措施不可行；有事故应急预案但考虑不全面、不可行。</w:t>
      </w:r>
    </w:p>
    <w:p w:rsidR="002551DF" w:rsidRPr="00200E47" w:rsidRDefault="002551DF" w:rsidP="002551DF">
      <w:pPr>
        <w:spacing w:line="360" w:lineRule="auto"/>
        <w:ind w:firstLine="420"/>
        <w:rPr>
          <w:rFonts w:ascii="宋体" w:eastAsia="宋体" w:hAnsi="宋体" w:cs="Times New Roman"/>
          <w:kern w:val="0"/>
          <w:szCs w:val="21"/>
        </w:rPr>
      </w:pPr>
      <w:r w:rsidRPr="00200E47">
        <w:rPr>
          <w:rFonts w:ascii="宋体" w:eastAsia="宋体" w:hAnsi="宋体" w:cs="Times New Roman" w:hint="eastAsia"/>
          <w:kern w:val="0"/>
          <w:szCs w:val="21"/>
        </w:rPr>
        <w:t>二档（4分）：安全生产和文明施工目标基本明确，安全生产和文明施工管理体系基本健全，</w:t>
      </w:r>
      <w:r w:rsidRPr="00200E47">
        <w:rPr>
          <w:rFonts w:ascii="宋体" w:eastAsia="宋体" w:hAnsi="宋体" w:cs="Times New Roman" w:hint="eastAsia"/>
          <w:kern w:val="0"/>
          <w:szCs w:val="21"/>
        </w:rPr>
        <w:lastRenderedPageBreak/>
        <w:t>安全文明措施基本到位、有针对性；风险源预测和辨识基本准确，防范措施基本可行；有事故应急预案考虑不全面。</w:t>
      </w:r>
    </w:p>
    <w:p w:rsidR="002551DF" w:rsidRPr="00200E47" w:rsidRDefault="002551DF" w:rsidP="002551DF">
      <w:pPr>
        <w:spacing w:line="360" w:lineRule="auto"/>
        <w:ind w:firstLine="420"/>
        <w:rPr>
          <w:rFonts w:ascii="宋体" w:eastAsia="宋体" w:hAnsi="宋体" w:cs="Times New Roman"/>
          <w:kern w:val="0"/>
          <w:szCs w:val="21"/>
        </w:rPr>
      </w:pPr>
      <w:r w:rsidRPr="00200E47">
        <w:rPr>
          <w:rFonts w:ascii="宋体" w:eastAsia="宋体" w:hAnsi="宋体" w:cs="Times New Roman" w:hint="eastAsia"/>
          <w:kern w:val="0"/>
          <w:szCs w:val="21"/>
        </w:rPr>
        <w:t>三档（8分）：</w:t>
      </w:r>
      <w:r w:rsidRPr="00200E47">
        <w:rPr>
          <w:rFonts w:ascii="宋体" w:eastAsia="宋体" w:hAnsi="宋体" w:cs="宋体"/>
          <w:szCs w:val="24"/>
        </w:rPr>
        <w:t>安全生产和文明施工目标较为明确，安全生产和文明施工管理体系较为健全，安全文明措施到位、有针对性；风险源预测和辨识准确，防范措施可行；有事故应急预案考虑基本全面，较为可行</w:t>
      </w:r>
      <w:r w:rsidRPr="00200E47">
        <w:rPr>
          <w:rFonts w:ascii="宋体" w:eastAsia="宋体" w:hAnsi="宋体" w:cs="宋体" w:hint="eastAsia"/>
          <w:szCs w:val="24"/>
        </w:rPr>
        <w:t>。</w:t>
      </w:r>
    </w:p>
    <w:p w:rsidR="002551DF" w:rsidRPr="00200E47" w:rsidRDefault="002551DF" w:rsidP="002551DF">
      <w:pPr>
        <w:spacing w:line="360" w:lineRule="auto"/>
        <w:ind w:firstLine="420"/>
        <w:rPr>
          <w:rFonts w:ascii="宋体" w:eastAsia="宋体" w:hAnsi="宋体" w:cs="Times New Roman"/>
          <w:kern w:val="0"/>
          <w:szCs w:val="21"/>
        </w:rPr>
      </w:pPr>
      <w:r w:rsidRPr="00200E47">
        <w:rPr>
          <w:rFonts w:ascii="宋体" w:eastAsia="宋体" w:hAnsi="宋体" w:cs="Times New Roman" w:hint="eastAsia"/>
          <w:kern w:val="0"/>
          <w:szCs w:val="21"/>
        </w:rPr>
        <w:t>四档（12分）：</w:t>
      </w:r>
      <w:r w:rsidRPr="00200E47">
        <w:rPr>
          <w:rFonts w:ascii="宋体" w:eastAsia="宋体" w:hAnsi="宋体" w:cs="宋体"/>
          <w:szCs w:val="24"/>
        </w:rPr>
        <w:t>安全生产和文明施工目标明确，安全生产和文明施工管理体系健全，安全文明措施到位、有针对性；风险源预测和辨识准确，防范措施切实可行；有事故应急预案考虑全面，切实可行</w:t>
      </w:r>
      <w:r w:rsidRPr="00200E47">
        <w:rPr>
          <w:rFonts w:ascii="宋体" w:eastAsia="宋体" w:hAnsi="宋体" w:cs="宋体" w:hint="eastAsia"/>
          <w:szCs w:val="24"/>
        </w:rPr>
        <w:t>。</w:t>
      </w:r>
    </w:p>
    <w:p w:rsidR="002551DF" w:rsidRPr="00200E47" w:rsidRDefault="002551DF" w:rsidP="002551DF">
      <w:pPr>
        <w:spacing w:line="360" w:lineRule="auto"/>
        <w:ind w:firstLineChars="147" w:firstLine="310"/>
        <w:rPr>
          <w:rFonts w:ascii="宋体" w:eastAsia="宋体" w:hAnsi="宋体" w:cs="Times New Roman"/>
          <w:kern w:val="0"/>
          <w:szCs w:val="21"/>
        </w:rPr>
      </w:pPr>
      <w:r w:rsidRPr="00200E47">
        <w:rPr>
          <w:rFonts w:ascii="宋体" w:eastAsia="宋体" w:hAnsi="宋体" w:cs="Times New Roman" w:hint="eastAsia"/>
          <w:b/>
          <w:bCs/>
          <w:kern w:val="0"/>
          <w:szCs w:val="21"/>
        </w:rPr>
        <w:t>（5）环境保护管理体系与措施</w:t>
      </w:r>
      <w:r w:rsidRPr="00200E47">
        <w:rPr>
          <w:rFonts w:ascii="宋体" w:eastAsia="宋体" w:hAnsi="宋体" w:cs="Times New Roman" w:hint="eastAsia"/>
          <w:b/>
          <w:kern w:val="0"/>
          <w:szCs w:val="21"/>
        </w:rPr>
        <w:t>………………………………………………………………10分</w:t>
      </w:r>
    </w:p>
    <w:p w:rsidR="002551DF" w:rsidRPr="00200E47" w:rsidRDefault="002551DF" w:rsidP="002551DF">
      <w:pPr>
        <w:spacing w:line="360" w:lineRule="auto"/>
        <w:ind w:firstLine="420"/>
        <w:rPr>
          <w:rFonts w:ascii="宋体" w:eastAsia="宋体" w:hAnsi="宋体" w:cs="Times New Roman"/>
          <w:szCs w:val="21"/>
        </w:rPr>
      </w:pPr>
      <w:r w:rsidRPr="00200E47">
        <w:rPr>
          <w:rFonts w:ascii="宋体" w:eastAsia="宋体" w:hAnsi="宋体" w:cs="Times New Roman" w:hint="eastAsia"/>
          <w:szCs w:val="21"/>
        </w:rPr>
        <w:t>一档（0分）：环境保护目标不明确，环境保护管理体系不健全，预防和控制措施不全面</w:t>
      </w:r>
      <w:r w:rsidRPr="00200E47">
        <w:rPr>
          <w:rFonts w:ascii="宋体" w:eastAsia="宋体" w:hAnsi="宋体" w:cs="Times New Roman"/>
          <w:szCs w:val="21"/>
        </w:rPr>
        <w:t>、</w:t>
      </w:r>
      <w:r w:rsidRPr="00200E47">
        <w:rPr>
          <w:rFonts w:ascii="宋体" w:eastAsia="宋体" w:hAnsi="宋体" w:cs="Times New Roman" w:hint="eastAsia"/>
          <w:szCs w:val="21"/>
        </w:rPr>
        <w:t>无针对性、不可行。</w:t>
      </w:r>
    </w:p>
    <w:p w:rsidR="002551DF" w:rsidRPr="00200E47" w:rsidRDefault="002551DF" w:rsidP="002551DF">
      <w:pPr>
        <w:spacing w:line="360" w:lineRule="auto"/>
        <w:ind w:firstLine="420"/>
        <w:rPr>
          <w:rFonts w:ascii="宋体" w:eastAsia="宋体" w:hAnsi="宋体" w:cs="Times New Roman"/>
          <w:szCs w:val="21"/>
        </w:rPr>
      </w:pPr>
      <w:r w:rsidRPr="00200E47">
        <w:rPr>
          <w:rFonts w:ascii="宋体" w:eastAsia="宋体" w:hAnsi="宋体" w:cs="Times New Roman" w:hint="eastAsia"/>
          <w:szCs w:val="21"/>
        </w:rPr>
        <w:t>二档(3分)：环境保护目标基本明确，环境保护管理体系基本健全，预防和控制措施（包括大气、水、噪声、固体废物、人群等环保工程），</w:t>
      </w:r>
      <w:r w:rsidRPr="00200E47">
        <w:rPr>
          <w:rFonts w:ascii="宋体" w:eastAsia="宋体" w:hAnsi="宋体" w:cs="Times New Roman"/>
          <w:szCs w:val="21"/>
        </w:rPr>
        <w:t>但</w:t>
      </w:r>
      <w:r w:rsidRPr="00200E47">
        <w:rPr>
          <w:rFonts w:ascii="宋体" w:eastAsia="宋体" w:hAnsi="宋体" w:cs="Times New Roman" w:hint="eastAsia"/>
          <w:szCs w:val="21"/>
        </w:rPr>
        <w:t>无针对性、内容不全面、仅基本可行；</w:t>
      </w:r>
    </w:p>
    <w:p w:rsidR="002551DF" w:rsidRPr="00200E47" w:rsidRDefault="002551DF" w:rsidP="002551DF">
      <w:pPr>
        <w:spacing w:line="360" w:lineRule="auto"/>
        <w:ind w:firstLine="420"/>
        <w:rPr>
          <w:rFonts w:ascii="Times New Roman" w:eastAsia="宋体" w:hAnsi="宋体" w:cs="Times New Roman"/>
          <w:szCs w:val="24"/>
        </w:rPr>
      </w:pPr>
      <w:r w:rsidRPr="00200E47">
        <w:rPr>
          <w:rFonts w:ascii="Times New Roman" w:eastAsia="宋体" w:hAnsi="宋体" w:cs="Times New Roman" w:hint="eastAsia"/>
          <w:szCs w:val="24"/>
        </w:rPr>
        <w:t>三档</w:t>
      </w:r>
      <w:r w:rsidRPr="00200E47">
        <w:rPr>
          <w:rFonts w:ascii="Times New Roman" w:eastAsia="宋体" w:hAnsi="宋体" w:cs="Times New Roman" w:hint="eastAsia"/>
          <w:szCs w:val="24"/>
        </w:rPr>
        <w:t>(6</w:t>
      </w:r>
      <w:r w:rsidRPr="00200E47">
        <w:rPr>
          <w:rFonts w:ascii="Times New Roman" w:eastAsia="宋体" w:hAnsi="宋体" w:cs="Times New Roman" w:hint="eastAsia"/>
          <w:szCs w:val="24"/>
        </w:rPr>
        <w:t>分</w:t>
      </w:r>
      <w:r w:rsidRPr="00200E47">
        <w:rPr>
          <w:rFonts w:ascii="Times New Roman" w:eastAsia="宋体" w:hAnsi="宋体" w:cs="Times New Roman" w:hint="eastAsia"/>
          <w:szCs w:val="24"/>
        </w:rPr>
        <w:t>)</w:t>
      </w:r>
      <w:r w:rsidRPr="00200E47">
        <w:rPr>
          <w:rFonts w:ascii="Times New Roman" w:eastAsia="宋体" w:hAnsi="宋体" w:cs="Times New Roman" w:hint="eastAsia"/>
          <w:szCs w:val="24"/>
        </w:rPr>
        <w:t>：环境保护目标比较明确，环境保护管理体系比较健全，预防和控制措施（包括大气、水、噪声、固体废物、人群等环保工程）有针对性、内容全面、可行，</w:t>
      </w:r>
      <w:r w:rsidRPr="00200E47">
        <w:rPr>
          <w:rFonts w:ascii="Times New Roman" w:eastAsia="宋体" w:hAnsi="宋体" w:cs="Times New Roman"/>
          <w:szCs w:val="24"/>
        </w:rPr>
        <w:t>满足项目</w:t>
      </w:r>
      <w:r w:rsidRPr="00200E47">
        <w:rPr>
          <w:rFonts w:ascii="Times New Roman" w:eastAsia="宋体" w:hAnsi="宋体" w:cs="Times New Roman" w:hint="eastAsia"/>
          <w:szCs w:val="24"/>
        </w:rPr>
        <w:t>需求；</w:t>
      </w:r>
    </w:p>
    <w:p w:rsidR="002551DF" w:rsidRPr="00200E47" w:rsidRDefault="002551DF" w:rsidP="002551DF">
      <w:pPr>
        <w:spacing w:line="360" w:lineRule="auto"/>
        <w:ind w:firstLineChars="200" w:firstLine="420"/>
        <w:rPr>
          <w:rFonts w:ascii="宋体" w:eastAsia="宋体" w:hAnsi="宋体" w:cs="Times New Roman"/>
          <w:kern w:val="0"/>
          <w:szCs w:val="21"/>
        </w:rPr>
      </w:pPr>
      <w:r w:rsidRPr="00200E47">
        <w:rPr>
          <w:rFonts w:ascii="宋体" w:eastAsia="宋体" w:hAnsi="宋体" w:cs="Times New Roman" w:hint="eastAsia"/>
          <w:kern w:val="0"/>
          <w:szCs w:val="21"/>
        </w:rPr>
        <w:t>四档（10分）：环境保护目标明确，环境保护管理体系健全，预防和控制措施（包括大气、水、噪声、固体废物、人群等环保工程）具有针对性、内容全面科学。</w:t>
      </w:r>
    </w:p>
    <w:p w:rsidR="002551DF" w:rsidRPr="00200E47" w:rsidRDefault="002551DF" w:rsidP="002551DF">
      <w:pPr>
        <w:spacing w:line="360" w:lineRule="auto"/>
        <w:ind w:firstLine="420"/>
        <w:rPr>
          <w:rFonts w:ascii="宋体" w:eastAsia="宋体" w:hAnsi="宋体" w:cs="Times New Roman"/>
          <w:b/>
          <w:kern w:val="0"/>
          <w:szCs w:val="21"/>
        </w:rPr>
      </w:pPr>
      <w:r w:rsidRPr="00200E47">
        <w:rPr>
          <w:rFonts w:ascii="宋体" w:eastAsia="宋体" w:hAnsi="宋体" w:cs="Times New Roman" w:hint="eastAsia"/>
          <w:b/>
          <w:kern w:val="0"/>
          <w:szCs w:val="21"/>
        </w:rPr>
        <w:t>（6）工程进度计划与措施………………………………………………………………10分</w:t>
      </w:r>
    </w:p>
    <w:p w:rsidR="002551DF" w:rsidRPr="00200E47" w:rsidRDefault="002551DF" w:rsidP="002551DF">
      <w:pPr>
        <w:spacing w:line="360" w:lineRule="auto"/>
        <w:ind w:firstLine="420"/>
        <w:rPr>
          <w:rFonts w:ascii="宋体" w:eastAsia="宋体" w:hAnsi="宋体" w:cs="Times New Roman"/>
          <w:kern w:val="0"/>
          <w:szCs w:val="21"/>
        </w:rPr>
      </w:pPr>
      <w:r w:rsidRPr="00200E47">
        <w:rPr>
          <w:rFonts w:ascii="宋体" w:eastAsia="宋体" w:hAnsi="宋体" w:cs="Times New Roman" w:hint="eastAsia"/>
          <w:kern w:val="0"/>
          <w:szCs w:val="21"/>
        </w:rPr>
        <w:t>一档（0分）：</w:t>
      </w:r>
      <w:r w:rsidRPr="00200E47">
        <w:rPr>
          <w:rFonts w:ascii="宋体" w:eastAsia="宋体" w:hAnsi="宋体" w:cs="宋体"/>
          <w:szCs w:val="24"/>
        </w:rPr>
        <w:t>施工总体进度计划不得当，进度计划网络图不合理，不满足</w:t>
      </w:r>
      <w:r w:rsidRPr="00200E47">
        <w:rPr>
          <w:rFonts w:ascii="宋体" w:eastAsia="宋体" w:hAnsi="宋体" w:cs="宋体" w:hint="eastAsia"/>
          <w:szCs w:val="24"/>
        </w:rPr>
        <w:t>竞争性磋商</w:t>
      </w:r>
      <w:r w:rsidRPr="00200E47">
        <w:rPr>
          <w:rFonts w:ascii="宋体" w:eastAsia="宋体" w:hAnsi="宋体" w:cs="宋体"/>
          <w:szCs w:val="24"/>
        </w:rPr>
        <w:t>要求，施工强度分析不合理，各关键节点的工期不可行，控制性项目安排不得当，保证工期的措施不可行，工程进度补救措施不可行，不能保证在招标人规定的总工期内完成。</w:t>
      </w:r>
    </w:p>
    <w:p w:rsidR="002551DF" w:rsidRPr="00200E47" w:rsidRDefault="002551DF" w:rsidP="002551DF">
      <w:pPr>
        <w:spacing w:line="360" w:lineRule="auto"/>
        <w:ind w:firstLine="420"/>
        <w:rPr>
          <w:rFonts w:ascii="宋体" w:eastAsia="宋体" w:hAnsi="宋体" w:cs="Times New Roman"/>
          <w:kern w:val="0"/>
          <w:szCs w:val="21"/>
        </w:rPr>
      </w:pPr>
      <w:r w:rsidRPr="00200E47">
        <w:rPr>
          <w:rFonts w:ascii="宋体" w:eastAsia="宋体" w:hAnsi="宋体" w:cs="Times New Roman" w:hint="eastAsia"/>
          <w:kern w:val="0"/>
          <w:szCs w:val="21"/>
        </w:rPr>
        <w:t>二档（3分）：</w:t>
      </w:r>
      <w:r w:rsidRPr="00200E47">
        <w:rPr>
          <w:rFonts w:ascii="宋体" w:eastAsia="宋体" w:hAnsi="宋体" w:cs="宋体"/>
          <w:szCs w:val="24"/>
        </w:rPr>
        <w:t>施工总体进度计划</w:t>
      </w:r>
      <w:r w:rsidRPr="00200E47">
        <w:rPr>
          <w:rFonts w:ascii="宋体" w:eastAsia="宋体" w:hAnsi="宋体" w:cs="宋体" w:hint="eastAsia"/>
          <w:szCs w:val="24"/>
        </w:rPr>
        <w:t>内容</w:t>
      </w:r>
      <w:r w:rsidRPr="00200E47">
        <w:rPr>
          <w:rFonts w:ascii="宋体" w:eastAsia="宋体" w:hAnsi="宋体" w:cs="宋体"/>
          <w:szCs w:val="24"/>
        </w:rPr>
        <w:t>不全面，进度计划网络图基本合理，</w:t>
      </w:r>
      <w:r w:rsidRPr="00200E47">
        <w:rPr>
          <w:rFonts w:ascii="宋体" w:eastAsia="宋体" w:hAnsi="宋体" w:cs="宋体" w:hint="eastAsia"/>
          <w:szCs w:val="24"/>
        </w:rPr>
        <w:t>仅</w:t>
      </w:r>
      <w:r w:rsidRPr="00200E47">
        <w:rPr>
          <w:rFonts w:ascii="宋体" w:eastAsia="宋体" w:hAnsi="宋体" w:cs="宋体"/>
          <w:szCs w:val="24"/>
        </w:rPr>
        <w:t>满足</w:t>
      </w:r>
      <w:r w:rsidRPr="00200E47">
        <w:rPr>
          <w:rFonts w:ascii="宋体" w:eastAsia="宋体" w:hAnsi="宋体" w:cs="宋体" w:hint="eastAsia"/>
          <w:szCs w:val="24"/>
        </w:rPr>
        <w:t>项目</w:t>
      </w:r>
      <w:r w:rsidRPr="00200E47">
        <w:rPr>
          <w:rFonts w:ascii="宋体" w:eastAsia="宋体" w:hAnsi="宋体" w:cs="宋体"/>
          <w:szCs w:val="24"/>
        </w:rPr>
        <w:t>要求，施工强度分析基本合理，各关键节点的工期基本可行，控制性项目安排基本得当，</w:t>
      </w:r>
      <w:r w:rsidRPr="00200E47">
        <w:rPr>
          <w:rFonts w:ascii="宋体" w:eastAsia="宋体" w:hAnsi="宋体" w:cs="宋体" w:hint="eastAsia"/>
          <w:szCs w:val="24"/>
        </w:rPr>
        <w:t>无</w:t>
      </w:r>
      <w:r w:rsidRPr="00200E47">
        <w:rPr>
          <w:rFonts w:ascii="宋体" w:eastAsia="宋体" w:hAnsi="宋体" w:cs="宋体"/>
          <w:szCs w:val="24"/>
        </w:rPr>
        <w:t>保证工期的措施，工程进度补救措施基本可行，</w:t>
      </w:r>
      <w:r w:rsidRPr="00200E47">
        <w:rPr>
          <w:rFonts w:ascii="宋体" w:eastAsia="宋体" w:hAnsi="宋体" w:cs="宋体" w:hint="eastAsia"/>
          <w:szCs w:val="24"/>
        </w:rPr>
        <w:t>仅</w:t>
      </w:r>
      <w:r w:rsidRPr="00200E47">
        <w:rPr>
          <w:rFonts w:ascii="宋体" w:eastAsia="宋体" w:hAnsi="宋体" w:cs="宋体"/>
          <w:szCs w:val="24"/>
        </w:rPr>
        <w:t>能保证在</w:t>
      </w:r>
      <w:r w:rsidRPr="00200E47">
        <w:rPr>
          <w:rFonts w:ascii="宋体" w:eastAsia="宋体" w:hAnsi="宋体" w:cs="宋体" w:hint="eastAsia"/>
          <w:szCs w:val="24"/>
        </w:rPr>
        <w:t>采购人</w:t>
      </w:r>
      <w:r w:rsidRPr="00200E47">
        <w:rPr>
          <w:rFonts w:ascii="宋体" w:eastAsia="宋体" w:hAnsi="宋体" w:cs="宋体"/>
          <w:szCs w:val="24"/>
        </w:rPr>
        <w:t>规定的总工期内完成</w:t>
      </w:r>
      <w:r w:rsidRPr="00200E47">
        <w:rPr>
          <w:rFonts w:ascii="宋体" w:eastAsia="宋体" w:hAnsi="宋体" w:cs="宋体" w:hint="eastAsia"/>
          <w:szCs w:val="24"/>
        </w:rPr>
        <w:t>。</w:t>
      </w:r>
    </w:p>
    <w:p w:rsidR="002551DF" w:rsidRPr="00200E47" w:rsidRDefault="002551DF" w:rsidP="002551DF">
      <w:pPr>
        <w:spacing w:line="360" w:lineRule="auto"/>
        <w:ind w:firstLine="420"/>
        <w:rPr>
          <w:rFonts w:ascii="宋体" w:eastAsia="宋体" w:hAnsi="宋体" w:cs="Times New Roman"/>
          <w:kern w:val="0"/>
          <w:szCs w:val="21"/>
        </w:rPr>
      </w:pPr>
      <w:r w:rsidRPr="00200E47">
        <w:rPr>
          <w:rFonts w:ascii="宋体" w:eastAsia="宋体" w:hAnsi="宋体" w:cs="Times New Roman" w:hint="eastAsia"/>
          <w:kern w:val="0"/>
          <w:szCs w:val="21"/>
        </w:rPr>
        <w:t>三档（6分）：</w:t>
      </w:r>
      <w:r w:rsidRPr="00200E47">
        <w:rPr>
          <w:rFonts w:ascii="宋体" w:eastAsia="宋体" w:hAnsi="宋体" w:cs="宋体"/>
          <w:szCs w:val="24"/>
        </w:rPr>
        <w:t>施工总体进度计划</w:t>
      </w:r>
      <w:r w:rsidRPr="00200E47">
        <w:rPr>
          <w:rFonts w:ascii="宋体" w:eastAsia="宋体" w:hAnsi="宋体" w:cs="宋体" w:hint="eastAsia"/>
          <w:szCs w:val="24"/>
        </w:rPr>
        <w:t>全面</w:t>
      </w:r>
      <w:r w:rsidRPr="00200E47">
        <w:rPr>
          <w:rFonts w:ascii="宋体" w:eastAsia="宋体" w:hAnsi="宋体" w:cs="宋体"/>
          <w:szCs w:val="24"/>
        </w:rPr>
        <w:t>，进度计划网络图清晰，满足</w:t>
      </w:r>
      <w:r w:rsidRPr="00200E47">
        <w:rPr>
          <w:rFonts w:ascii="宋体" w:eastAsia="宋体" w:hAnsi="宋体" w:cs="宋体" w:hint="eastAsia"/>
          <w:szCs w:val="24"/>
        </w:rPr>
        <w:t>项目</w:t>
      </w:r>
      <w:r w:rsidRPr="00200E47">
        <w:rPr>
          <w:rFonts w:ascii="宋体" w:eastAsia="宋体" w:hAnsi="宋体" w:cs="宋体"/>
          <w:szCs w:val="24"/>
        </w:rPr>
        <w:t>要求，施工强度分析可靠，各关键节点的工期可行，控制性项目安排较为得当，</w:t>
      </w:r>
      <w:r w:rsidRPr="00200E47">
        <w:rPr>
          <w:rFonts w:ascii="宋体" w:eastAsia="宋体" w:hAnsi="宋体" w:cs="宋体" w:hint="eastAsia"/>
          <w:szCs w:val="24"/>
        </w:rPr>
        <w:t>有</w:t>
      </w:r>
      <w:r w:rsidRPr="00200E47">
        <w:rPr>
          <w:rFonts w:ascii="宋体" w:eastAsia="宋体" w:hAnsi="宋体" w:cs="宋体"/>
          <w:szCs w:val="24"/>
        </w:rPr>
        <w:t>保证工期的措施，工程进度补救措施可行，能保证在</w:t>
      </w:r>
      <w:r w:rsidRPr="00200E47">
        <w:rPr>
          <w:rFonts w:ascii="宋体" w:eastAsia="宋体" w:hAnsi="宋体" w:cs="宋体" w:hint="eastAsia"/>
          <w:szCs w:val="24"/>
        </w:rPr>
        <w:t>采购人</w:t>
      </w:r>
      <w:r w:rsidRPr="00200E47">
        <w:rPr>
          <w:rFonts w:ascii="宋体" w:eastAsia="宋体" w:hAnsi="宋体" w:cs="宋体"/>
          <w:szCs w:val="24"/>
        </w:rPr>
        <w:t>规定的总工期内完成</w:t>
      </w:r>
      <w:r w:rsidRPr="00200E47">
        <w:rPr>
          <w:rFonts w:ascii="宋体" w:eastAsia="宋体" w:hAnsi="宋体" w:cs="宋体" w:hint="eastAsia"/>
          <w:szCs w:val="24"/>
        </w:rPr>
        <w:t>。</w:t>
      </w:r>
    </w:p>
    <w:p w:rsidR="002551DF" w:rsidRPr="00200E47" w:rsidRDefault="002551DF" w:rsidP="002551DF">
      <w:pPr>
        <w:spacing w:line="360" w:lineRule="auto"/>
        <w:ind w:firstLine="420"/>
        <w:rPr>
          <w:rFonts w:ascii="宋体" w:eastAsia="宋体" w:hAnsi="宋体" w:cs="Times New Roman"/>
          <w:kern w:val="0"/>
          <w:szCs w:val="21"/>
        </w:rPr>
      </w:pPr>
      <w:r w:rsidRPr="00200E47">
        <w:rPr>
          <w:rFonts w:ascii="宋体" w:eastAsia="宋体" w:hAnsi="宋体" w:cs="Times New Roman" w:hint="eastAsia"/>
          <w:kern w:val="0"/>
          <w:szCs w:val="21"/>
        </w:rPr>
        <w:t>四档（10分）：</w:t>
      </w:r>
      <w:r w:rsidRPr="00200E47">
        <w:rPr>
          <w:rFonts w:ascii="宋体" w:eastAsia="宋体" w:hAnsi="宋体" w:cs="宋体"/>
          <w:szCs w:val="24"/>
        </w:rPr>
        <w:t>施工总体进度计划</w:t>
      </w:r>
      <w:r w:rsidRPr="00200E47">
        <w:rPr>
          <w:rFonts w:ascii="宋体" w:eastAsia="宋体" w:hAnsi="宋体" w:cs="宋体" w:hint="eastAsia"/>
          <w:szCs w:val="24"/>
        </w:rPr>
        <w:t>详细，</w:t>
      </w:r>
      <w:r w:rsidRPr="00200E47">
        <w:rPr>
          <w:rFonts w:ascii="宋体" w:eastAsia="宋体" w:hAnsi="宋体" w:cs="宋体"/>
          <w:szCs w:val="24"/>
        </w:rPr>
        <w:t>且科学合理，进度计划网络图清晰合理，</w:t>
      </w:r>
      <w:r w:rsidRPr="00200E47">
        <w:rPr>
          <w:rFonts w:ascii="宋体" w:eastAsia="宋体" w:hAnsi="宋体" w:cs="宋体" w:hint="eastAsia"/>
          <w:szCs w:val="24"/>
        </w:rPr>
        <w:t>完全</w:t>
      </w:r>
      <w:r w:rsidRPr="00200E47">
        <w:rPr>
          <w:rFonts w:ascii="宋体" w:eastAsia="宋体" w:hAnsi="宋体" w:cs="宋体"/>
          <w:szCs w:val="24"/>
        </w:rPr>
        <w:t>满足</w:t>
      </w:r>
      <w:r w:rsidRPr="00200E47">
        <w:rPr>
          <w:rFonts w:ascii="宋体" w:eastAsia="宋体" w:hAnsi="宋体" w:cs="宋体" w:hint="eastAsia"/>
          <w:szCs w:val="24"/>
        </w:rPr>
        <w:t>项目</w:t>
      </w:r>
      <w:r w:rsidRPr="00200E47">
        <w:rPr>
          <w:rFonts w:ascii="宋体" w:eastAsia="宋体" w:hAnsi="宋体" w:cs="宋体"/>
          <w:szCs w:val="24"/>
        </w:rPr>
        <w:t>要求，施工强度分析</w:t>
      </w:r>
      <w:r w:rsidRPr="00200E47">
        <w:rPr>
          <w:rFonts w:ascii="宋体" w:eastAsia="宋体" w:hAnsi="宋体" w:cs="宋体" w:hint="eastAsia"/>
          <w:szCs w:val="24"/>
        </w:rPr>
        <w:t>科学</w:t>
      </w:r>
      <w:r w:rsidRPr="00200E47">
        <w:rPr>
          <w:rFonts w:ascii="宋体" w:eastAsia="宋体" w:hAnsi="宋体" w:cs="宋体"/>
          <w:szCs w:val="24"/>
        </w:rPr>
        <w:t>可靠，各关键节点的工期切实可行，控制性项目安排得当，保证工期的措施科学，工程进度补救措施可行，能保证在</w:t>
      </w:r>
      <w:r w:rsidRPr="00200E47">
        <w:rPr>
          <w:rFonts w:ascii="宋体" w:eastAsia="宋体" w:hAnsi="宋体" w:cs="宋体" w:hint="eastAsia"/>
          <w:szCs w:val="24"/>
        </w:rPr>
        <w:t>采购人</w:t>
      </w:r>
      <w:r w:rsidRPr="00200E47">
        <w:rPr>
          <w:rFonts w:ascii="宋体" w:eastAsia="宋体" w:hAnsi="宋体" w:cs="宋体"/>
          <w:szCs w:val="24"/>
        </w:rPr>
        <w:t>规定的总工期内完成</w:t>
      </w:r>
      <w:r w:rsidRPr="00200E47">
        <w:rPr>
          <w:rFonts w:ascii="宋体" w:eastAsia="宋体" w:hAnsi="宋体" w:cs="宋体" w:hint="eastAsia"/>
          <w:szCs w:val="24"/>
        </w:rPr>
        <w:t>或</w:t>
      </w:r>
      <w:r w:rsidRPr="00200E47">
        <w:rPr>
          <w:rFonts w:ascii="宋体" w:eastAsia="宋体" w:hAnsi="宋体" w:cs="宋体"/>
          <w:szCs w:val="24"/>
        </w:rPr>
        <w:t>提前完成</w:t>
      </w:r>
      <w:r w:rsidRPr="00200E47">
        <w:rPr>
          <w:rFonts w:ascii="宋体" w:eastAsia="宋体" w:hAnsi="宋体" w:cs="宋体" w:hint="eastAsia"/>
          <w:szCs w:val="24"/>
        </w:rPr>
        <w:t>。</w:t>
      </w:r>
    </w:p>
    <w:p w:rsidR="002551DF" w:rsidRPr="00200E47" w:rsidRDefault="002551DF" w:rsidP="002551DF">
      <w:pPr>
        <w:spacing w:line="360" w:lineRule="auto"/>
        <w:rPr>
          <w:rFonts w:ascii="宋体" w:eastAsia="宋体" w:hAnsi="宋体" w:cs="Times New Roman"/>
          <w:b/>
          <w:bCs/>
          <w:kern w:val="0"/>
          <w:szCs w:val="21"/>
        </w:rPr>
      </w:pPr>
      <w:r w:rsidRPr="00200E47">
        <w:rPr>
          <w:rFonts w:ascii="宋体" w:eastAsia="宋体" w:hAnsi="宋体" w:cs="Times New Roman" w:hint="eastAsia"/>
          <w:b/>
          <w:kern w:val="0"/>
          <w:szCs w:val="21"/>
        </w:rPr>
        <w:t xml:space="preserve">   （7）</w:t>
      </w:r>
      <w:r w:rsidRPr="00200E47">
        <w:rPr>
          <w:rFonts w:ascii="宋体" w:eastAsia="宋体" w:hAnsi="宋体" w:cs="Times New Roman" w:hint="eastAsia"/>
          <w:b/>
          <w:bCs/>
          <w:kern w:val="0"/>
          <w:szCs w:val="21"/>
        </w:rPr>
        <w:t>项目班子得分规则</w:t>
      </w:r>
      <w:r w:rsidR="00172CC8" w:rsidRPr="00200E47">
        <w:rPr>
          <w:rFonts w:ascii="宋体" w:eastAsia="宋体" w:hAnsi="宋体" w:cs="Times New Roman" w:hint="eastAsia"/>
          <w:b/>
          <w:kern w:val="0"/>
          <w:szCs w:val="21"/>
        </w:rPr>
        <w:t>………………………………………………………………………</w:t>
      </w:r>
      <w:r w:rsidRPr="00200E47">
        <w:rPr>
          <w:rFonts w:ascii="宋体" w:eastAsia="宋体" w:hAnsi="宋体" w:cs="Times New Roman" w:hint="eastAsia"/>
          <w:b/>
          <w:bCs/>
          <w:kern w:val="0"/>
          <w:szCs w:val="21"/>
        </w:rPr>
        <w:t>6分</w:t>
      </w:r>
    </w:p>
    <w:p w:rsidR="002551DF" w:rsidRPr="00200E47" w:rsidRDefault="002551DF" w:rsidP="002551DF">
      <w:pPr>
        <w:spacing w:line="360" w:lineRule="auto"/>
        <w:ind w:firstLineChars="200" w:firstLine="420"/>
        <w:rPr>
          <w:rFonts w:ascii="宋体" w:eastAsia="宋体" w:hAnsi="宋体" w:cs="Times New Roman"/>
          <w:bCs/>
          <w:kern w:val="0"/>
          <w:szCs w:val="21"/>
        </w:rPr>
      </w:pPr>
      <w:r w:rsidRPr="00200E47">
        <w:rPr>
          <w:rFonts w:ascii="宋体" w:eastAsia="宋体" w:hAnsi="宋体" w:cs="Times New Roman" w:hint="eastAsia"/>
          <w:bCs/>
          <w:kern w:val="0"/>
          <w:szCs w:val="21"/>
        </w:rPr>
        <w:t>①项目经理：拟投入本项目的项目经理具有工程类中级及以上技术职称的得2分。</w:t>
      </w:r>
    </w:p>
    <w:p w:rsidR="002551DF" w:rsidRPr="00200E47" w:rsidRDefault="002551DF" w:rsidP="002551DF">
      <w:pPr>
        <w:spacing w:line="360" w:lineRule="auto"/>
        <w:ind w:firstLineChars="200" w:firstLine="420"/>
        <w:rPr>
          <w:rFonts w:ascii="宋体" w:eastAsia="宋体" w:hAnsi="宋体" w:cs="Times New Roman"/>
          <w:bCs/>
          <w:kern w:val="0"/>
          <w:szCs w:val="21"/>
        </w:rPr>
      </w:pPr>
      <w:r w:rsidRPr="00200E47">
        <w:rPr>
          <w:rFonts w:ascii="宋体" w:eastAsia="宋体" w:hAnsi="宋体" w:cs="Times New Roman" w:hint="eastAsia"/>
          <w:bCs/>
          <w:kern w:val="0"/>
          <w:szCs w:val="21"/>
        </w:rPr>
        <w:t>②其他主要人员（4分）：拟投入本项目的技术负责人具有工程类中级及以上技术职称的得2分；施工员、质量员、材料员具有相应岗位资格证书的得2分，满分4分。</w:t>
      </w:r>
    </w:p>
    <w:p w:rsidR="002551DF" w:rsidRPr="00200E47" w:rsidRDefault="002551DF" w:rsidP="002551DF">
      <w:pPr>
        <w:spacing w:line="360" w:lineRule="auto"/>
        <w:ind w:firstLine="420"/>
        <w:rPr>
          <w:rFonts w:ascii="宋体" w:eastAsia="宋体" w:hAnsi="宋体" w:cs="Times New Roman"/>
          <w:b/>
          <w:kern w:val="0"/>
          <w:szCs w:val="21"/>
        </w:rPr>
      </w:pPr>
      <w:r w:rsidRPr="00200E47">
        <w:rPr>
          <w:rFonts w:ascii="宋体" w:eastAsia="宋体" w:hAnsi="宋体" w:cs="Times New Roman" w:hint="eastAsia"/>
          <w:b/>
          <w:kern w:val="0"/>
          <w:szCs w:val="21"/>
        </w:rPr>
        <w:t>3、商务分……………………………………………………………………………………10分</w:t>
      </w:r>
    </w:p>
    <w:p w:rsidR="002551DF" w:rsidRPr="00200E47" w:rsidRDefault="002551DF" w:rsidP="002551DF">
      <w:pPr>
        <w:spacing w:line="360" w:lineRule="auto"/>
        <w:ind w:firstLine="420"/>
        <w:rPr>
          <w:rFonts w:ascii="宋体" w:eastAsia="宋体" w:hAnsi="宋体" w:cs="Times New Roman"/>
          <w:kern w:val="0"/>
          <w:szCs w:val="21"/>
        </w:rPr>
      </w:pPr>
      <w:r w:rsidRPr="00200E47">
        <w:rPr>
          <w:rFonts w:ascii="宋体" w:eastAsia="宋体" w:hAnsi="宋体" w:cs="Times New Roman" w:hint="eastAsia"/>
          <w:kern w:val="0"/>
          <w:szCs w:val="21"/>
        </w:rPr>
        <w:lastRenderedPageBreak/>
        <w:t>2023年1月1以来，供应商有类似</w:t>
      </w:r>
      <w:r w:rsidRPr="00200E47">
        <w:rPr>
          <w:rFonts w:ascii="Times New Roman" w:eastAsia="宋体" w:hAnsi="Times New Roman" w:cs="Times New Roman" w:hint="eastAsia"/>
          <w:szCs w:val="24"/>
        </w:rPr>
        <w:t>水利</w:t>
      </w:r>
      <w:r w:rsidRPr="00200E47">
        <w:rPr>
          <w:rFonts w:ascii="宋体" w:eastAsia="宋体" w:hAnsi="宋体" w:cs="Times New Roman" w:hint="eastAsia"/>
          <w:kern w:val="0"/>
          <w:szCs w:val="21"/>
        </w:rPr>
        <w:t>工程施工项目业绩的，每有一项得5分，本项满分10分（以中标（成交）通知书或合同书复印件为准）。</w:t>
      </w:r>
    </w:p>
    <w:p w:rsidR="002551DF" w:rsidRPr="00200E47" w:rsidRDefault="002551DF" w:rsidP="002551DF">
      <w:pPr>
        <w:spacing w:line="360" w:lineRule="auto"/>
        <w:ind w:firstLine="420"/>
        <w:rPr>
          <w:rFonts w:ascii="宋体" w:eastAsia="宋体" w:hAnsi="宋体" w:cs="Times New Roman"/>
          <w:b/>
          <w:kern w:val="0"/>
          <w:szCs w:val="21"/>
        </w:rPr>
      </w:pPr>
      <w:r w:rsidRPr="00200E47">
        <w:rPr>
          <w:rFonts w:ascii="宋体" w:eastAsia="宋体" w:hAnsi="宋体" w:cs="Times New Roman" w:hint="eastAsia"/>
          <w:b/>
          <w:kern w:val="0"/>
          <w:szCs w:val="21"/>
        </w:rPr>
        <w:t>4、诚信分……………………………………………………………………………………-6分</w:t>
      </w:r>
    </w:p>
    <w:p w:rsidR="002551DF" w:rsidRPr="00200E47" w:rsidRDefault="002551DF" w:rsidP="002551DF">
      <w:pPr>
        <w:spacing w:line="360" w:lineRule="auto"/>
        <w:ind w:firstLine="420"/>
        <w:rPr>
          <w:rFonts w:ascii="宋体" w:eastAsia="宋体" w:hAnsi="宋体" w:cs="Times New Roman"/>
          <w:kern w:val="0"/>
          <w:szCs w:val="20"/>
        </w:rPr>
      </w:pPr>
      <w:r w:rsidRPr="00200E47">
        <w:rPr>
          <w:rFonts w:ascii="宋体" w:eastAsia="宋体" w:hAnsi="宋体" w:cs="Times New Roman" w:hint="eastAsia"/>
          <w:kern w:val="0"/>
          <w:szCs w:val="21"/>
        </w:rPr>
        <w:t>投标人在截标日前一年内在政府采购活动中存在违约违规情形的（以财政部门书面认定材料为评分依据），每次扣除3分，最高扣6分。</w:t>
      </w:r>
    </w:p>
    <w:p w:rsidR="00A16B9C" w:rsidRPr="00200E47" w:rsidRDefault="002558A8">
      <w:pPr>
        <w:spacing w:line="360" w:lineRule="auto"/>
        <w:ind w:firstLine="420"/>
        <w:rPr>
          <w:rFonts w:ascii="宋体" w:eastAsia="宋体" w:hAnsi="宋体" w:cs="Times New Roman"/>
          <w:kern w:val="0"/>
          <w:szCs w:val="21"/>
        </w:rPr>
      </w:pPr>
      <w:r w:rsidRPr="00200E47">
        <w:rPr>
          <w:rFonts w:ascii="宋体" w:eastAsia="宋体" w:hAnsi="宋体" w:cs="Times New Roman" w:hint="eastAsia"/>
          <w:kern w:val="0"/>
          <w:szCs w:val="21"/>
        </w:rPr>
        <w:t>本项目为工程类项目，政策功能分不适用。</w:t>
      </w:r>
    </w:p>
    <w:p w:rsidR="001A0647" w:rsidRPr="00200E47" w:rsidRDefault="001A0647">
      <w:pPr>
        <w:spacing w:line="360" w:lineRule="auto"/>
        <w:ind w:firstLine="420"/>
        <w:rPr>
          <w:rFonts w:ascii="宋体" w:eastAsia="宋体" w:hAnsi="宋体" w:cs="Times New Roman"/>
          <w:kern w:val="0"/>
          <w:szCs w:val="21"/>
        </w:rPr>
      </w:pPr>
    </w:p>
    <w:p w:rsidR="00A16B9C" w:rsidRPr="00200E47" w:rsidRDefault="002558A8">
      <w:pPr>
        <w:spacing w:line="360" w:lineRule="auto"/>
        <w:ind w:firstLine="420"/>
        <w:rPr>
          <w:rFonts w:ascii="宋体" w:eastAsia="宋体" w:hAnsi="宋体" w:cs="Times New Roman"/>
          <w:b/>
          <w:kern w:val="0"/>
          <w:szCs w:val="21"/>
        </w:rPr>
      </w:pPr>
      <w:r w:rsidRPr="00200E47">
        <w:rPr>
          <w:rFonts w:ascii="宋体" w:eastAsia="宋体" w:hAnsi="宋体" w:cs="Times New Roman" w:hint="eastAsia"/>
          <w:b/>
          <w:kern w:val="0"/>
          <w:szCs w:val="21"/>
        </w:rPr>
        <w:t>总得分= 价格+技术+商务+诚信分</w:t>
      </w:r>
    </w:p>
    <w:p w:rsidR="00A16B9C" w:rsidRPr="00200E47" w:rsidRDefault="00A16B9C">
      <w:pPr>
        <w:spacing w:line="360" w:lineRule="auto"/>
        <w:ind w:firstLine="420"/>
        <w:rPr>
          <w:rFonts w:ascii="宋体" w:eastAsia="宋体" w:hAnsi="宋体" w:cs="Times New Roman"/>
          <w:kern w:val="0"/>
          <w:szCs w:val="21"/>
        </w:rPr>
      </w:pPr>
    </w:p>
    <w:p w:rsidR="00A16B9C" w:rsidRPr="00200E47" w:rsidRDefault="002558A8">
      <w:pPr>
        <w:widowControl/>
        <w:jc w:val="left"/>
        <w:rPr>
          <w:rFonts w:ascii="宋体" w:eastAsia="宋体" w:hAnsi="宋体" w:cs="Times New Roman"/>
          <w:bCs/>
          <w:kern w:val="0"/>
          <w:sz w:val="20"/>
          <w:szCs w:val="21"/>
        </w:rPr>
      </w:pPr>
      <w:r w:rsidRPr="00200E47">
        <w:rPr>
          <w:rFonts w:ascii="Times New Roman" w:eastAsia="宋体" w:hAnsi="宋体" w:cs="Times New Roman"/>
          <w:bCs/>
          <w:szCs w:val="24"/>
        </w:rPr>
        <w:br w:type="page"/>
      </w:r>
      <w:bookmarkStart w:id="56" w:name="_Toc80205935"/>
    </w:p>
    <w:p w:rsidR="00A16B9C" w:rsidRPr="00200E47" w:rsidRDefault="002558A8">
      <w:pPr>
        <w:keepNext/>
        <w:keepLines/>
        <w:spacing w:line="360" w:lineRule="auto"/>
        <w:ind w:firstLineChars="200" w:firstLine="640"/>
        <w:jc w:val="center"/>
        <w:outlineLvl w:val="1"/>
        <w:rPr>
          <w:rFonts w:ascii="宋体" w:eastAsia="宋体" w:hAnsi="宋体" w:cs="Times New Roman"/>
          <w:bCs/>
          <w:sz w:val="32"/>
          <w:szCs w:val="32"/>
        </w:rPr>
      </w:pPr>
      <w:bookmarkStart w:id="57" w:name="_Toc216278147"/>
      <w:r w:rsidRPr="00200E47">
        <w:rPr>
          <w:rFonts w:ascii="宋体" w:eastAsia="宋体" w:hAnsi="宋体" w:cs="Times New Roman" w:hint="eastAsia"/>
          <w:bCs/>
          <w:sz w:val="32"/>
          <w:szCs w:val="32"/>
        </w:rPr>
        <w:lastRenderedPageBreak/>
        <w:t>第二节评标报告</w:t>
      </w:r>
      <w:bookmarkEnd w:id="56"/>
      <w:bookmarkEnd w:id="57"/>
    </w:p>
    <w:p w:rsidR="00A16B9C" w:rsidRPr="00200E47" w:rsidRDefault="002558A8">
      <w:pPr>
        <w:spacing w:line="360" w:lineRule="auto"/>
        <w:ind w:firstLineChars="200" w:firstLine="480"/>
        <w:rPr>
          <w:rFonts w:ascii="黑体" w:eastAsia="黑体" w:hAnsi="黑体" w:cs="宋体"/>
          <w:sz w:val="24"/>
          <w:szCs w:val="32"/>
        </w:rPr>
      </w:pPr>
      <w:r w:rsidRPr="00200E47">
        <w:rPr>
          <w:rFonts w:ascii="黑体" w:eastAsia="黑体" w:hAnsi="黑体" w:cs="宋体" w:hint="eastAsia"/>
          <w:sz w:val="24"/>
          <w:szCs w:val="32"/>
        </w:rPr>
        <w:t>1.成交标准</w:t>
      </w:r>
    </w:p>
    <w:p w:rsidR="00A16B9C" w:rsidRPr="00200E47" w:rsidRDefault="002558A8">
      <w:pPr>
        <w:spacing w:line="360" w:lineRule="auto"/>
        <w:ind w:firstLineChars="200" w:firstLine="420"/>
        <w:rPr>
          <w:rFonts w:ascii="宋体" w:eastAsia="宋体" w:hAnsi="宋体" w:cs="宋体"/>
          <w:sz w:val="24"/>
          <w:szCs w:val="24"/>
        </w:rPr>
      </w:pPr>
      <w:r w:rsidRPr="00200E47">
        <w:rPr>
          <w:rFonts w:ascii="宋体" w:eastAsia="宋体" w:hAnsi="宋体" w:cs="Times New Roman" w:hint="eastAsia"/>
          <w:bCs/>
          <w:szCs w:val="21"/>
        </w:rPr>
        <w:t>由磋商小组根据综合评分情况，按照评审得分由高到低顺序推荐3名以上成交候选供应商</w:t>
      </w:r>
      <w:r w:rsidRPr="00200E47">
        <w:rPr>
          <w:rFonts w:ascii="宋体" w:eastAsia="宋体" w:hAnsi="宋体" w:cs="宋体" w:hint="eastAsia"/>
          <w:szCs w:val="24"/>
        </w:rPr>
        <w:t>,并在线编写电子评审报告</w:t>
      </w:r>
      <w:r w:rsidRPr="00200E47">
        <w:rPr>
          <w:rFonts w:ascii="宋体" w:eastAsia="宋体" w:hAnsi="宋体" w:cs="Times New Roman" w:hint="eastAsia"/>
          <w:bCs/>
          <w:szCs w:val="21"/>
        </w:rPr>
        <w:t>。符合本章第一节第5.3条情形的，可以推荐2家成交候选供应商。评审得分相同的，按照最后报价</w:t>
      </w:r>
      <w:r w:rsidR="003B5BD2" w:rsidRPr="00200E47">
        <w:rPr>
          <w:rFonts w:ascii="宋体" w:eastAsia="宋体" w:hAnsi="宋体" w:cs="Times New Roman" w:hint="eastAsia"/>
          <w:bCs/>
          <w:szCs w:val="21"/>
        </w:rPr>
        <w:t>由低到高的顺序推荐。评审得分且最后报价</w:t>
      </w:r>
      <w:r w:rsidRPr="00200E47">
        <w:rPr>
          <w:rFonts w:ascii="宋体" w:eastAsia="宋体" w:hAnsi="宋体" w:cs="Times New Roman" w:hint="eastAsia"/>
          <w:bCs/>
          <w:szCs w:val="21"/>
        </w:rPr>
        <w:t>相同的，按照技术指标优劣顺序推荐（按技术得分由高到低排序，技术</w:t>
      </w:r>
      <w:r w:rsidR="003B5BD2" w:rsidRPr="00200E47">
        <w:rPr>
          <w:rFonts w:ascii="宋体" w:eastAsia="宋体" w:hAnsi="宋体" w:cs="Times New Roman" w:hint="eastAsia"/>
          <w:bCs/>
          <w:szCs w:val="21"/>
        </w:rPr>
        <w:t>得分相同的按照服务需求偏离分由高到低排序）。评审得分、最后报价</w:t>
      </w:r>
      <w:r w:rsidRPr="00200E47">
        <w:rPr>
          <w:rFonts w:ascii="宋体" w:eastAsia="宋体" w:hAnsi="宋体" w:cs="Times New Roman" w:hint="eastAsia"/>
          <w:bCs/>
          <w:szCs w:val="21"/>
        </w:rPr>
        <w:t>、技术得分、服务需求偏离分均相同的，由磋商小组随机抽取推荐。</w:t>
      </w:r>
    </w:p>
    <w:p w:rsidR="00A16B9C" w:rsidRPr="00200E47" w:rsidRDefault="002558A8">
      <w:pPr>
        <w:spacing w:line="360" w:lineRule="auto"/>
        <w:ind w:firstLineChars="200" w:firstLine="480"/>
        <w:rPr>
          <w:rFonts w:ascii="黑体" w:eastAsia="黑体" w:hAnsi="黑体" w:cs="宋体"/>
          <w:sz w:val="24"/>
          <w:szCs w:val="32"/>
        </w:rPr>
      </w:pPr>
      <w:r w:rsidRPr="00200E47">
        <w:rPr>
          <w:rFonts w:ascii="黑体" w:eastAsia="黑体" w:hAnsi="黑体" w:cs="宋体" w:hint="eastAsia"/>
          <w:sz w:val="24"/>
          <w:szCs w:val="32"/>
        </w:rPr>
        <w:t>2.评标争议事项处理</w:t>
      </w:r>
    </w:p>
    <w:p w:rsidR="00A16B9C" w:rsidRPr="00200E47" w:rsidRDefault="002558A8">
      <w:pPr>
        <w:adjustRightInd w:val="0"/>
        <w:spacing w:line="360" w:lineRule="auto"/>
        <w:ind w:firstLineChars="200" w:firstLine="420"/>
        <w:rPr>
          <w:rFonts w:ascii="宋体" w:eastAsia="宋体" w:hAnsi="宋体" w:cs="宋体"/>
          <w:szCs w:val="24"/>
        </w:rPr>
      </w:pPr>
      <w:r w:rsidRPr="00200E47">
        <w:rPr>
          <w:rFonts w:ascii="宋体" w:eastAsia="宋体" w:hAnsi="宋体" w:cs="宋体" w:hint="eastAsia"/>
          <w:szCs w:val="24"/>
        </w:rPr>
        <w:t>磋商小组成员对需要共同认定的事项存在争议的，应当按照少数服从多数的原则作出结论。持不同意见的磋商小组成员应当在评标报告上签署不同意见及理由，否则视为同意评标报告。</w:t>
      </w:r>
    </w:p>
    <w:p w:rsidR="00A16B9C" w:rsidRPr="00200E47" w:rsidRDefault="002558A8">
      <w:pPr>
        <w:keepNext/>
        <w:keepLines/>
        <w:spacing w:line="360" w:lineRule="auto"/>
        <w:ind w:firstLineChars="200" w:firstLine="640"/>
        <w:jc w:val="center"/>
        <w:outlineLvl w:val="1"/>
        <w:rPr>
          <w:rFonts w:ascii="宋体" w:eastAsia="宋体" w:hAnsi="宋体" w:cs="宋体"/>
          <w:bCs/>
          <w:sz w:val="32"/>
          <w:szCs w:val="32"/>
        </w:rPr>
      </w:pPr>
      <w:bookmarkStart w:id="58" w:name="_Toc80205936"/>
      <w:bookmarkStart w:id="59" w:name="_Toc216278148"/>
      <w:r w:rsidRPr="00200E47">
        <w:rPr>
          <w:rFonts w:ascii="宋体" w:eastAsia="宋体" w:hAnsi="宋体" w:cs="Times New Roman" w:hint="eastAsia"/>
          <w:bCs/>
          <w:sz w:val="32"/>
          <w:szCs w:val="32"/>
        </w:rPr>
        <w:t>第三节评审过程的保密与录像</w:t>
      </w:r>
      <w:bookmarkEnd w:id="58"/>
      <w:bookmarkEnd w:id="59"/>
    </w:p>
    <w:p w:rsidR="00A16B9C" w:rsidRPr="00200E47" w:rsidRDefault="002558A8">
      <w:pPr>
        <w:spacing w:line="360" w:lineRule="auto"/>
        <w:ind w:firstLineChars="200" w:firstLine="480"/>
        <w:rPr>
          <w:rFonts w:ascii="黑体" w:eastAsia="黑体" w:hAnsi="黑体" w:cs="宋体"/>
          <w:sz w:val="24"/>
          <w:szCs w:val="32"/>
        </w:rPr>
      </w:pPr>
      <w:r w:rsidRPr="00200E47">
        <w:rPr>
          <w:rFonts w:ascii="黑体" w:eastAsia="黑体" w:hAnsi="黑体" w:cs="宋体" w:hint="eastAsia"/>
          <w:sz w:val="24"/>
          <w:szCs w:val="32"/>
        </w:rPr>
        <w:t>1.保密。</w:t>
      </w:r>
    </w:p>
    <w:p w:rsidR="00A16B9C" w:rsidRPr="00200E47" w:rsidRDefault="002558A8">
      <w:pPr>
        <w:widowControl/>
        <w:spacing w:line="360" w:lineRule="auto"/>
        <w:ind w:firstLineChars="200" w:firstLine="420"/>
        <w:rPr>
          <w:rFonts w:ascii="宋体" w:eastAsia="宋体" w:hAnsi="宋体" w:cs="宋体"/>
          <w:szCs w:val="24"/>
        </w:rPr>
      </w:pPr>
      <w:r w:rsidRPr="00200E47">
        <w:rPr>
          <w:rFonts w:ascii="宋体" w:eastAsia="宋体" w:hAnsi="宋体" w:cs="宋体" w:hint="eastAsia"/>
          <w:szCs w:val="24"/>
        </w:rPr>
        <w:t>评审活动在严格保密的情况下进行。评审过程中凡是与采购响应文件评审和比较、中标成交供应商推荐等评审有关的情况，以及涉及国家秘密和商业秘密等信息，评审委员会成员、采购人和采购机构工作人员、相关监督人员等与评审有关的人员应当予以保密。</w:t>
      </w:r>
    </w:p>
    <w:p w:rsidR="00A16B9C" w:rsidRPr="00200E47" w:rsidRDefault="002558A8">
      <w:pPr>
        <w:widowControl/>
        <w:spacing w:line="360" w:lineRule="auto"/>
        <w:ind w:firstLineChars="200" w:firstLine="480"/>
        <w:rPr>
          <w:rFonts w:ascii="黑体" w:eastAsia="黑体" w:hAnsi="黑体" w:cs="宋体"/>
          <w:sz w:val="24"/>
          <w:szCs w:val="32"/>
        </w:rPr>
      </w:pPr>
      <w:r w:rsidRPr="00200E47">
        <w:rPr>
          <w:rFonts w:ascii="黑体" w:eastAsia="黑体" w:hAnsi="黑体" w:cs="宋体" w:hint="eastAsia"/>
          <w:sz w:val="24"/>
          <w:szCs w:val="32"/>
        </w:rPr>
        <w:t>2.录音录像。</w:t>
      </w:r>
    </w:p>
    <w:p w:rsidR="00A16B9C" w:rsidRPr="00200E47" w:rsidRDefault="002558A8">
      <w:pPr>
        <w:spacing w:line="360" w:lineRule="auto"/>
        <w:ind w:firstLineChars="200" w:firstLine="420"/>
        <w:rPr>
          <w:rFonts w:ascii="宋体" w:eastAsia="宋体" w:hAnsi="宋体" w:cs="宋体"/>
          <w:szCs w:val="24"/>
        </w:rPr>
      </w:pPr>
      <w:r w:rsidRPr="00200E47">
        <w:rPr>
          <w:rFonts w:ascii="宋体" w:eastAsia="宋体" w:hAnsi="宋体" w:cs="宋体" w:hint="eastAsia"/>
          <w:szCs w:val="24"/>
        </w:rPr>
        <w:t>采购代理机构对评审工作现场及操作屏幕进行全过程录音录像，录音录像资料作为采购项目文件随其他文件一并存档。</w:t>
      </w:r>
    </w:p>
    <w:p w:rsidR="00A16B9C" w:rsidRPr="00200E47" w:rsidRDefault="00A16B9C">
      <w:pPr>
        <w:spacing w:line="400" w:lineRule="exact"/>
        <w:ind w:firstLineChars="200" w:firstLine="420"/>
        <w:rPr>
          <w:rFonts w:ascii="宋体" w:eastAsia="宋体" w:hAnsi="宋体" w:cs="宋体"/>
          <w:szCs w:val="24"/>
        </w:rPr>
      </w:pPr>
    </w:p>
    <w:p w:rsidR="00A16B9C" w:rsidRPr="00200E47" w:rsidRDefault="00A16B9C">
      <w:pPr>
        <w:spacing w:line="400" w:lineRule="exact"/>
        <w:ind w:firstLineChars="200" w:firstLine="420"/>
        <w:rPr>
          <w:rFonts w:ascii="宋体" w:eastAsia="宋体" w:hAnsi="宋体" w:cs="宋体"/>
          <w:szCs w:val="24"/>
        </w:rPr>
      </w:pPr>
    </w:p>
    <w:p w:rsidR="00A16B9C" w:rsidRPr="00200E47" w:rsidRDefault="00A16B9C">
      <w:pPr>
        <w:keepNext/>
        <w:keepLines/>
        <w:spacing w:before="260" w:after="260" w:line="416" w:lineRule="auto"/>
        <w:outlineLvl w:val="1"/>
        <w:rPr>
          <w:rFonts w:ascii="Cambria" w:eastAsia="宋体" w:hAnsi="Cambria" w:cs="宋体"/>
          <w:b/>
          <w:bCs/>
          <w:sz w:val="32"/>
          <w:szCs w:val="32"/>
        </w:rPr>
      </w:pPr>
    </w:p>
    <w:p w:rsidR="00A16B9C" w:rsidRPr="00200E47" w:rsidRDefault="002558A8">
      <w:pPr>
        <w:keepNext/>
        <w:keepLines/>
        <w:spacing w:before="260" w:after="260" w:line="416" w:lineRule="auto"/>
        <w:jc w:val="center"/>
        <w:outlineLvl w:val="1"/>
        <w:rPr>
          <w:rFonts w:ascii="Cambria" w:eastAsia="宋体" w:hAnsi="Cambria" w:cs="Times New Roman"/>
          <w:b/>
          <w:bCs/>
          <w:sz w:val="32"/>
          <w:szCs w:val="32"/>
        </w:rPr>
      </w:pPr>
      <w:r w:rsidRPr="00200E47">
        <w:rPr>
          <w:rFonts w:ascii="Cambria" w:eastAsia="宋体" w:hAnsi="Cambria" w:cs="Times New Roman"/>
          <w:sz w:val="32"/>
          <w:szCs w:val="32"/>
        </w:rPr>
        <w:br w:type="page"/>
      </w:r>
    </w:p>
    <w:p w:rsidR="00A16B9C" w:rsidRPr="00200E47" w:rsidRDefault="00A16B9C">
      <w:pPr>
        <w:keepNext/>
        <w:keepLines/>
        <w:spacing w:before="260" w:after="260" w:line="416" w:lineRule="auto"/>
        <w:jc w:val="center"/>
        <w:outlineLvl w:val="1"/>
        <w:rPr>
          <w:rFonts w:ascii="Cambria" w:eastAsia="宋体" w:hAnsi="Cambria" w:cs="Times New Roman"/>
          <w:b/>
          <w:bCs/>
          <w:sz w:val="32"/>
          <w:szCs w:val="32"/>
        </w:rPr>
      </w:pPr>
    </w:p>
    <w:p w:rsidR="00A16B9C" w:rsidRPr="00200E47" w:rsidRDefault="00A16B9C">
      <w:pPr>
        <w:keepNext/>
        <w:keepLines/>
        <w:spacing w:before="260" w:after="260" w:line="416" w:lineRule="auto"/>
        <w:jc w:val="center"/>
        <w:outlineLvl w:val="1"/>
        <w:rPr>
          <w:rFonts w:ascii="Cambria" w:eastAsia="宋体" w:hAnsi="Cambria" w:cs="Times New Roman"/>
          <w:b/>
          <w:bCs/>
          <w:sz w:val="32"/>
          <w:szCs w:val="32"/>
        </w:rPr>
      </w:pPr>
    </w:p>
    <w:p w:rsidR="00A16B9C" w:rsidRPr="00200E47" w:rsidRDefault="00A16B9C">
      <w:pPr>
        <w:keepNext/>
        <w:keepLines/>
        <w:spacing w:before="260" w:after="260" w:line="416" w:lineRule="auto"/>
        <w:jc w:val="center"/>
        <w:outlineLvl w:val="1"/>
        <w:rPr>
          <w:rFonts w:ascii="Cambria" w:eastAsia="宋体" w:hAnsi="Cambria" w:cs="Times New Roman"/>
          <w:b/>
          <w:bCs/>
          <w:sz w:val="32"/>
          <w:szCs w:val="32"/>
        </w:rPr>
      </w:pPr>
    </w:p>
    <w:p w:rsidR="00A16B9C" w:rsidRPr="00200E47" w:rsidRDefault="00A16B9C">
      <w:pPr>
        <w:keepNext/>
        <w:keepLines/>
        <w:spacing w:before="260" w:after="260" w:line="416" w:lineRule="auto"/>
        <w:jc w:val="center"/>
        <w:outlineLvl w:val="1"/>
        <w:rPr>
          <w:rFonts w:ascii="Cambria" w:eastAsia="宋体" w:hAnsi="Cambria" w:cs="Times New Roman"/>
          <w:b/>
          <w:bCs/>
          <w:sz w:val="32"/>
          <w:szCs w:val="32"/>
        </w:rPr>
      </w:pPr>
    </w:p>
    <w:p w:rsidR="00A16B9C" w:rsidRPr="00200E47" w:rsidRDefault="00A16B9C">
      <w:pPr>
        <w:keepNext/>
        <w:keepLines/>
        <w:spacing w:before="260" w:after="260" w:line="416" w:lineRule="auto"/>
        <w:jc w:val="center"/>
        <w:outlineLvl w:val="1"/>
        <w:rPr>
          <w:rFonts w:ascii="Cambria" w:eastAsia="宋体" w:hAnsi="Cambria" w:cs="Times New Roman"/>
          <w:b/>
          <w:bCs/>
          <w:sz w:val="32"/>
          <w:szCs w:val="32"/>
        </w:rPr>
      </w:pPr>
    </w:p>
    <w:p w:rsidR="00A16B9C" w:rsidRPr="00200E47" w:rsidRDefault="002558A8">
      <w:pPr>
        <w:keepNext/>
        <w:keepLines/>
        <w:spacing w:before="340" w:after="330" w:line="578" w:lineRule="auto"/>
        <w:jc w:val="center"/>
        <w:outlineLvl w:val="0"/>
        <w:rPr>
          <w:rFonts w:ascii="Times New Roman" w:eastAsia="宋体" w:hAnsi="Times New Roman" w:cs="Times New Roman"/>
          <w:b/>
          <w:bCs/>
          <w:kern w:val="44"/>
          <w:sz w:val="44"/>
          <w:szCs w:val="44"/>
        </w:rPr>
      </w:pPr>
      <w:bookmarkStart w:id="60" w:name="_Toc216278149"/>
      <w:r w:rsidRPr="00200E47">
        <w:rPr>
          <w:rFonts w:ascii="Times New Roman" w:eastAsia="宋体" w:hAnsi="Times New Roman" w:cs="Times New Roman" w:hint="eastAsia"/>
          <w:b/>
          <w:bCs/>
          <w:kern w:val="44"/>
          <w:sz w:val="44"/>
          <w:szCs w:val="44"/>
        </w:rPr>
        <w:t>第五章响应文件格式</w:t>
      </w:r>
      <w:bookmarkEnd w:id="60"/>
    </w:p>
    <w:p w:rsidR="00A16B9C" w:rsidRPr="00200E47" w:rsidRDefault="00A16B9C">
      <w:pPr>
        <w:widowControl/>
        <w:spacing w:line="576" w:lineRule="auto"/>
        <w:jc w:val="left"/>
        <w:rPr>
          <w:rFonts w:ascii="Times New Roman" w:eastAsia="宋体" w:hAnsi="Times New Roman" w:cs="Times New Roman"/>
          <w:b/>
          <w:bCs/>
          <w:kern w:val="44"/>
          <w:sz w:val="44"/>
          <w:szCs w:val="44"/>
        </w:rPr>
        <w:sectPr w:rsidR="00A16B9C" w:rsidRPr="00200E47">
          <w:pgSz w:w="11910" w:h="16840"/>
          <w:pgMar w:top="1340" w:right="1500" w:bottom="280" w:left="1680" w:header="720" w:footer="720" w:gutter="0"/>
          <w:cols w:space="720"/>
        </w:sectPr>
      </w:pPr>
    </w:p>
    <w:p w:rsidR="00A16B9C" w:rsidRPr="00200E47" w:rsidRDefault="002558A8">
      <w:pPr>
        <w:keepNext/>
        <w:keepLines/>
        <w:spacing w:before="260" w:after="260" w:line="416" w:lineRule="auto"/>
        <w:jc w:val="center"/>
        <w:outlineLvl w:val="1"/>
        <w:rPr>
          <w:rFonts w:ascii="宋体" w:eastAsia="宋体" w:hAnsi="宋体" w:cs="Times New Roman"/>
          <w:bCs/>
          <w:sz w:val="32"/>
          <w:szCs w:val="32"/>
        </w:rPr>
      </w:pPr>
      <w:bookmarkStart w:id="61" w:name="_Toc80205938"/>
      <w:bookmarkStart w:id="62" w:name="_Toc216278150"/>
      <w:r w:rsidRPr="00200E47">
        <w:rPr>
          <w:rFonts w:ascii="宋体" w:eastAsia="宋体" w:hAnsi="宋体" w:cs="Times New Roman" w:hint="eastAsia"/>
          <w:bCs/>
          <w:sz w:val="32"/>
          <w:szCs w:val="32"/>
        </w:rPr>
        <w:lastRenderedPageBreak/>
        <w:t>第一节封面格式</w:t>
      </w:r>
      <w:bookmarkEnd w:id="61"/>
      <w:bookmarkEnd w:id="62"/>
    </w:p>
    <w:p w:rsidR="00A16B9C" w:rsidRPr="00200E47" w:rsidRDefault="00A16B9C" w:rsidP="006C1330">
      <w:pPr>
        <w:snapToGrid w:val="0"/>
        <w:spacing w:beforeLines="50" w:before="120" w:after="50"/>
        <w:rPr>
          <w:rFonts w:ascii="宋体" w:eastAsia="宋体" w:hAnsi="宋体" w:cs="Times New Roman"/>
          <w:sz w:val="24"/>
          <w:szCs w:val="20"/>
        </w:rPr>
      </w:pPr>
    </w:p>
    <w:p w:rsidR="00A16B9C" w:rsidRPr="00200E47" w:rsidRDefault="00A16B9C" w:rsidP="006C1330">
      <w:pPr>
        <w:snapToGrid w:val="0"/>
        <w:spacing w:beforeLines="50" w:before="120" w:after="50"/>
        <w:jc w:val="center"/>
        <w:rPr>
          <w:rFonts w:ascii="宋体" w:eastAsia="宋体" w:hAnsi="宋体" w:cs="Times New Roman"/>
          <w:bCs/>
          <w:sz w:val="24"/>
          <w:szCs w:val="20"/>
        </w:rPr>
      </w:pPr>
    </w:p>
    <w:p w:rsidR="00A16B9C" w:rsidRPr="00200E47" w:rsidRDefault="002558A8" w:rsidP="006C1330">
      <w:pPr>
        <w:snapToGrid w:val="0"/>
        <w:spacing w:beforeLines="50" w:before="120" w:after="50"/>
        <w:jc w:val="center"/>
        <w:rPr>
          <w:rFonts w:ascii="方正小标宋简体" w:eastAsia="方正小标宋简体" w:hAnsi="方正小标宋简体" w:cs="方正小标宋简体"/>
          <w:bCs/>
          <w:sz w:val="44"/>
          <w:szCs w:val="44"/>
        </w:rPr>
      </w:pPr>
      <w:r w:rsidRPr="00200E47">
        <w:rPr>
          <w:rFonts w:ascii="方正小标宋简体" w:eastAsia="方正小标宋简体" w:hAnsi="方正小标宋简体" w:cs="方正小标宋简体" w:hint="eastAsia"/>
          <w:bCs/>
          <w:sz w:val="44"/>
          <w:szCs w:val="44"/>
        </w:rPr>
        <w:t>响应文件</w:t>
      </w:r>
    </w:p>
    <w:p w:rsidR="00A16B9C" w:rsidRPr="00200E47" w:rsidRDefault="00A16B9C" w:rsidP="006C1330">
      <w:pPr>
        <w:snapToGrid w:val="0"/>
        <w:spacing w:beforeLines="50" w:before="120" w:after="50"/>
        <w:rPr>
          <w:rFonts w:ascii="宋体" w:eastAsia="宋体" w:hAnsi="宋体" w:cs="Times New Roman"/>
          <w:bCs/>
          <w:sz w:val="24"/>
          <w:szCs w:val="20"/>
        </w:rPr>
      </w:pPr>
    </w:p>
    <w:p w:rsidR="00A16B9C" w:rsidRPr="00200E47" w:rsidRDefault="00A16B9C" w:rsidP="006C1330">
      <w:pPr>
        <w:snapToGrid w:val="0"/>
        <w:spacing w:beforeLines="50" w:before="120" w:after="50"/>
        <w:rPr>
          <w:rFonts w:ascii="宋体" w:eastAsia="宋体" w:hAnsi="宋体" w:cs="Times New Roman"/>
          <w:bCs/>
          <w:sz w:val="24"/>
          <w:szCs w:val="20"/>
        </w:rPr>
      </w:pPr>
    </w:p>
    <w:p w:rsidR="00A16B9C" w:rsidRPr="00200E47" w:rsidRDefault="00A16B9C" w:rsidP="006C1330">
      <w:pPr>
        <w:snapToGrid w:val="0"/>
        <w:spacing w:beforeLines="50" w:before="120" w:after="50"/>
        <w:rPr>
          <w:rFonts w:ascii="仿宋_GB2312" w:eastAsia="仿宋_GB2312" w:hAnsi="仿宋_GB2312" w:cs="仿宋_GB2312"/>
          <w:bCs/>
          <w:sz w:val="32"/>
          <w:szCs w:val="32"/>
        </w:rPr>
      </w:pPr>
    </w:p>
    <w:p w:rsidR="00A16B9C" w:rsidRPr="00200E47" w:rsidRDefault="002558A8" w:rsidP="006C1330">
      <w:pPr>
        <w:snapToGrid w:val="0"/>
        <w:spacing w:beforeLines="50" w:before="120" w:after="50"/>
        <w:ind w:firstLineChars="200" w:firstLine="640"/>
        <w:rPr>
          <w:rFonts w:ascii="宋体" w:eastAsia="宋体" w:hAnsi="宋体" w:cs="仿宋_GB2312"/>
          <w:bCs/>
          <w:sz w:val="32"/>
          <w:szCs w:val="32"/>
        </w:rPr>
      </w:pPr>
      <w:r w:rsidRPr="00200E47">
        <w:rPr>
          <w:rFonts w:ascii="宋体" w:eastAsia="宋体" w:hAnsi="宋体" w:cs="仿宋_GB2312" w:hint="eastAsia"/>
          <w:bCs/>
          <w:sz w:val="32"/>
          <w:szCs w:val="32"/>
        </w:rPr>
        <w:t>项目名称：</w:t>
      </w:r>
      <w:bookmarkStart w:id="63" w:name="PO_3000001868_PM002_2"/>
      <w:r w:rsidRPr="00200E47">
        <w:rPr>
          <w:rFonts w:ascii="宋体" w:eastAsia="宋体" w:hAnsi="宋体" w:cs="仿宋_GB2312" w:hint="eastAsia"/>
          <w:bCs/>
          <w:sz w:val="32"/>
          <w:szCs w:val="32"/>
        </w:rPr>
        <w:t>[项目采购-项目名称]</w:t>
      </w:r>
      <w:bookmarkEnd w:id="63"/>
    </w:p>
    <w:p w:rsidR="00A16B9C" w:rsidRPr="00200E47" w:rsidRDefault="00A16B9C" w:rsidP="006C1330">
      <w:pPr>
        <w:snapToGrid w:val="0"/>
        <w:spacing w:beforeLines="50" w:before="120" w:after="50"/>
        <w:ind w:firstLineChars="150" w:firstLine="480"/>
        <w:rPr>
          <w:rFonts w:ascii="宋体" w:eastAsia="宋体" w:hAnsi="宋体" w:cs="仿宋_GB2312"/>
          <w:bCs/>
          <w:sz w:val="32"/>
          <w:szCs w:val="32"/>
        </w:rPr>
      </w:pPr>
    </w:p>
    <w:p w:rsidR="00A16B9C" w:rsidRPr="00200E47" w:rsidRDefault="002558A8" w:rsidP="006C1330">
      <w:pPr>
        <w:snapToGrid w:val="0"/>
        <w:spacing w:beforeLines="50" w:before="120" w:after="50"/>
        <w:ind w:firstLineChars="200" w:firstLine="640"/>
        <w:rPr>
          <w:rFonts w:ascii="宋体" w:eastAsia="宋体" w:hAnsi="宋体" w:cs="仿宋_GB2312"/>
          <w:bCs/>
          <w:sz w:val="32"/>
          <w:szCs w:val="32"/>
        </w:rPr>
      </w:pPr>
      <w:r w:rsidRPr="00200E47">
        <w:rPr>
          <w:rFonts w:ascii="宋体" w:eastAsia="宋体" w:hAnsi="宋体" w:cs="仿宋_GB2312" w:hint="eastAsia"/>
          <w:bCs/>
          <w:sz w:val="32"/>
          <w:szCs w:val="32"/>
        </w:rPr>
        <w:t>项目编号：</w:t>
      </w:r>
      <w:bookmarkStart w:id="64" w:name="PO_3000001868_PM001_4"/>
      <w:r w:rsidRPr="00200E47">
        <w:rPr>
          <w:rFonts w:ascii="宋体" w:eastAsia="宋体" w:hAnsi="宋体" w:cs="仿宋_GB2312" w:hint="eastAsia"/>
          <w:bCs/>
          <w:sz w:val="32"/>
          <w:szCs w:val="32"/>
        </w:rPr>
        <w:t>[项目采购-项目编号]</w:t>
      </w:r>
      <w:bookmarkEnd w:id="64"/>
    </w:p>
    <w:p w:rsidR="00A16B9C" w:rsidRPr="00200E47" w:rsidRDefault="00A16B9C" w:rsidP="006C1330">
      <w:pPr>
        <w:snapToGrid w:val="0"/>
        <w:spacing w:beforeLines="50" w:before="120" w:after="50"/>
        <w:ind w:firstLineChars="150" w:firstLine="480"/>
        <w:rPr>
          <w:rFonts w:ascii="宋体" w:eastAsia="宋体" w:hAnsi="宋体" w:cs="仿宋_GB2312"/>
          <w:bCs/>
          <w:sz w:val="32"/>
          <w:szCs w:val="32"/>
        </w:rPr>
      </w:pPr>
    </w:p>
    <w:p w:rsidR="00A16B9C" w:rsidRPr="00200E47" w:rsidRDefault="002558A8" w:rsidP="006C1330">
      <w:pPr>
        <w:snapToGrid w:val="0"/>
        <w:spacing w:beforeLines="50" w:before="120" w:after="50"/>
        <w:ind w:firstLineChars="200" w:firstLine="640"/>
        <w:rPr>
          <w:rFonts w:ascii="宋体" w:eastAsia="宋体" w:hAnsi="宋体" w:cs="仿宋_GB2312"/>
          <w:bCs/>
          <w:sz w:val="32"/>
          <w:szCs w:val="32"/>
        </w:rPr>
      </w:pPr>
      <w:r w:rsidRPr="00200E47">
        <w:rPr>
          <w:rFonts w:ascii="宋体" w:eastAsia="宋体" w:hAnsi="宋体" w:cs="仿宋_GB2312" w:hint="eastAsia"/>
          <w:bCs/>
          <w:sz w:val="32"/>
          <w:szCs w:val="32"/>
        </w:rPr>
        <w:t>所竞分标（如有则填写，无分标时填写“无”或者留空）：</w:t>
      </w:r>
    </w:p>
    <w:p w:rsidR="00A16B9C" w:rsidRPr="00200E47" w:rsidRDefault="00A16B9C" w:rsidP="006C1330">
      <w:pPr>
        <w:snapToGrid w:val="0"/>
        <w:spacing w:beforeLines="50" w:before="120" w:after="50"/>
        <w:rPr>
          <w:rFonts w:ascii="宋体" w:eastAsia="宋体" w:hAnsi="宋体" w:cs="仿宋_GB2312"/>
          <w:bCs/>
          <w:sz w:val="32"/>
          <w:szCs w:val="32"/>
        </w:rPr>
      </w:pPr>
    </w:p>
    <w:p w:rsidR="00A16B9C" w:rsidRPr="00200E47" w:rsidRDefault="002558A8" w:rsidP="006C1330">
      <w:pPr>
        <w:snapToGrid w:val="0"/>
        <w:spacing w:beforeLines="50" w:before="120" w:after="50"/>
        <w:ind w:firstLineChars="200" w:firstLine="640"/>
        <w:rPr>
          <w:rFonts w:ascii="宋体" w:eastAsia="宋体" w:hAnsi="宋体" w:cs="仿宋_GB2312"/>
          <w:bCs/>
          <w:sz w:val="32"/>
          <w:szCs w:val="32"/>
        </w:rPr>
      </w:pPr>
      <w:r w:rsidRPr="00200E47">
        <w:rPr>
          <w:rFonts w:ascii="宋体" w:eastAsia="宋体" w:hAnsi="宋体" w:cs="仿宋_GB2312" w:hint="eastAsia"/>
          <w:bCs/>
          <w:sz w:val="32"/>
          <w:szCs w:val="32"/>
        </w:rPr>
        <w:t>供应商名称：</w:t>
      </w:r>
    </w:p>
    <w:p w:rsidR="00A16B9C" w:rsidRPr="00200E47" w:rsidRDefault="00A16B9C" w:rsidP="006C1330">
      <w:pPr>
        <w:snapToGrid w:val="0"/>
        <w:spacing w:beforeLines="50" w:before="120" w:after="50"/>
        <w:rPr>
          <w:rFonts w:ascii="宋体" w:eastAsia="宋体" w:hAnsi="宋体" w:cs="仿宋_GB2312"/>
          <w:bCs/>
          <w:sz w:val="32"/>
          <w:szCs w:val="32"/>
        </w:rPr>
      </w:pPr>
    </w:p>
    <w:p w:rsidR="00A16B9C" w:rsidRPr="00200E47" w:rsidRDefault="002558A8" w:rsidP="006C1330">
      <w:pPr>
        <w:snapToGrid w:val="0"/>
        <w:spacing w:beforeLines="50" w:before="120" w:after="50"/>
        <w:ind w:firstLineChars="150" w:firstLine="480"/>
        <w:jc w:val="center"/>
        <w:rPr>
          <w:rFonts w:ascii="宋体" w:eastAsia="宋体" w:hAnsi="宋体" w:cs="仿宋_GB2312"/>
          <w:bCs/>
          <w:sz w:val="32"/>
          <w:szCs w:val="32"/>
        </w:rPr>
      </w:pPr>
      <w:r w:rsidRPr="00200E47">
        <w:rPr>
          <w:rFonts w:ascii="宋体" w:eastAsia="宋体" w:hAnsi="宋体" w:cs="仿宋_GB2312" w:hint="eastAsia"/>
          <w:bCs/>
          <w:sz w:val="32"/>
          <w:szCs w:val="32"/>
        </w:rPr>
        <w:t>首次响应文件提交截止时间前不得解密</w:t>
      </w:r>
    </w:p>
    <w:p w:rsidR="00A16B9C" w:rsidRPr="00200E47" w:rsidRDefault="00A16B9C" w:rsidP="006C1330">
      <w:pPr>
        <w:snapToGrid w:val="0"/>
        <w:spacing w:beforeLines="50" w:before="120" w:after="50"/>
        <w:ind w:firstLineChars="1700" w:firstLine="5440"/>
        <w:jc w:val="center"/>
        <w:rPr>
          <w:rFonts w:ascii="宋体" w:eastAsia="宋体" w:hAnsi="宋体" w:cs="仿宋_GB2312"/>
          <w:bCs/>
          <w:sz w:val="32"/>
          <w:szCs w:val="32"/>
        </w:rPr>
      </w:pPr>
    </w:p>
    <w:p w:rsidR="00A16B9C" w:rsidRPr="00200E47" w:rsidRDefault="002558A8" w:rsidP="006C1330">
      <w:pPr>
        <w:snapToGrid w:val="0"/>
        <w:spacing w:beforeLines="50" w:before="120" w:after="50"/>
        <w:ind w:firstLine="645"/>
        <w:jc w:val="center"/>
        <w:rPr>
          <w:rFonts w:ascii="宋体" w:eastAsia="宋体" w:hAnsi="宋体" w:cs="仿宋_GB2312"/>
          <w:bCs/>
          <w:sz w:val="32"/>
          <w:szCs w:val="32"/>
        </w:rPr>
      </w:pPr>
      <w:r w:rsidRPr="00200E47">
        <w:rPr>
          <w:rFonts w:ascii="宋体" w:eastAsia="宋体" w:hAnsi="宋体" w:cs="仿宋_GB2312" w:hint="eastAsia"/>
          <w:bCs/>
          <w:sz w:val="32"/>
          <w:szCs w:val="32"/>
        </w:rPr>
        <w:t>年月日</w:t>
      </w:r>
    </w:p>
    <w:p w:rsidR="00A16B9C" w:rsidRPr="00200E47" w:rsidRDefault="00A16B9C">
      <w:pPr>
        <w:widowControl/>
        <w:jc w:val="left"/>
        <w:rPr>
          <w:rFonts w:ascii="Times New Roman" w:eastAsia="宋体" w:hAnsi="Times New Roman" w:cs="Times New Roman"/>
          <w:szCs w:val="24"/>
        </w:rPr>
        <w:sectPr w:rsidR="00A16B9C" w:rsidRPr="00200E47">
          <w:pgSz w:w="11910" w:h="16840"/>
          <w:pgMar w:top="1340" w:right="1500" w:bottom="280" w:left="1680" w:header="720" w:footer="720" w:gutter="0"/>
          <w:cols w:space="720"/>
        </w:sectPr>
      </w:pPr>
    </w:p>
    <w:p w:rsidR="00A16B9C" w:rsidRPr="00200E47" w:rsidRDefault="002558A8">
      <w:pPr>
        <w:keepNext/>
        <w:keepLines/>
        <w:spacing w:before="260" w:after="260" w:line="416" w:lineRule="auto"/>
        <w:jc w:val="center"/>
        <w:outlineLvl w:val="1"/>
        <w:rPr>
          <w:rFonts w:ascii="宋体" w:eastAsia="宋体" w:hAnsi="宋体" w:cs="宋体"/>
          <w:b/>
          <w:sz w:val="32"/>
          <w:szCs w:val="32"/>
        </w:rPr>
      </w:pPr>
      <w:bookmarkStart w:id="65" w:name="_Toc80205939"/>
      <w:bookmarkStart w:id="66" w:name="_Toc216278151"/>
      <w:r w:rsidRPr="00200E47">
        <w:rPr>
          <w:rFonts w:ascii="宋体" w:eastAsia="宋体" w:hAnsi="宋体" w:cs="Times New Roman" w:hint="eastAsia"/>
          <w:b/>
          <w:sz w:val="32"/>
          <w:szCs w:val="32"/>
        </w:rPr>
        <w:lastRenderedPageBreak/>
        <w:t>第二节资格证明文件格式</w:t>
      </w:r>
      <w:bookmarkEnd w:id="65"/>
      <w:bookmarkEnd w:id="66"/>
    </w:p>
    <w:p w:rsidR="00A16B9C" w:rsidRPr="00200E47" w:rsidRDefault="002558A8" w:rsidP="006C1330">
      <w:pPr>
        <w:snapToGrid w:val="0"/>
        <w:spacing w:beforeLines="50" w:before="120" w:after="50"/>
        <w:rPr>
          <w:rFonts w:ascii="宋体" w:eastAsia="宋体" w:hAnsi="宋体" w:cs="Times New Roman"/>
          <w:bCs/>
          <w:sz w:val="32"/>
          <w:szCs w:val="20"/>
        </w:rPr>
      </w:pPr>
      <w:r w:rsidRPr="00200E47">
        <w:rPr>
          <w:rFonts w:ascii="宋体" w:eastAsia="宋体" w:hAnsi="宋体" w:cs="Times New Roman" w:hint="eastAsia"/>
          <w:bCs/>
          <w:szCs w:val="24"/>
        </w:rPr>
        <w:t>全流程电子文件</w:t>
      </w:r>
    </w:p>
    <w:p w:rsidR="00A16B9C" w:rsidRPr="00200E47" w:rsidRDefault="00A16B9C" w:rsidP="006C1330">
      <w:pPr>
        <w:snapToGrid w:val="0"/>
        <w:spacing w:beforeLines="50" w:before="120" w:after="50"/>
        <w:rPr>
          <w:rFonts w:ascii="宋体" w:eastAsia="宋体" w:hAnsi="宋体" w:cs="Times New Roman"/>
          <w:sz w:val="24"/>
          <w:szCs w:val="20"/>
        </w:rPr>
      </w:pPr>
    </w:p>
    <w:p w:rsidR="00A16B9C" w:rsidRPr="00200E47" w:rsidRDefault="00A16B9C" w:rsidP="006C1330">
      <w:pPr>
        <w:snapToGrid w:val="0"/>
        <w:spacing w:beforeLines="50" w:before="120" w:after="50"/>
        <w:rPr>
          <w:rFonts w:ascii="宋体" w:eastAsia="宋体" w:hAnsi="宋体" w:cs="Times New Roman"/>
          <w:sz w:val="24"/>
          <w:szCs w:val="20"/>
        </w:rPr>
      </w:pPr>
    </w:p>
    <w:p w:rsidR="00A16B9C" w:rsidRPr="00200E47" w:rsidRDefault="002558A8" w:rsidP="006C1330">
      <w:pPr>
        <w:snapToGrid w:val="0"/>
        <w:spacing w:beforeLines="50" w:before="120" w:after="50"/>
        <w:jc w:val="center"/>
        <w:rPr>
          <w:rFonts w:ascii="方正小标宋简体" w:eastAsia="方正小标宋简体" w:hAnsi="方正小标宋简体" w:cs="方正小标宋简体"/>
          <w:bCs/>
          <w:sz w:val="44"/>
          <w:szCs w:val="44"/>
        </w:rPr>
      </w:pPr>
      <w:r w:rsidRPr="00200E47">
        <w:rPr>
          <w:rFonts w:ascii="方正小标宋简体" w:eastAsia="方正小标宋简体" w:hAnsi="方正小标宋简体" w:cs="方正小标宋简体" w:hint="eastAsia"/>
          <w:bCs/>
          <w:sz w:val="44"/>
          <w:szCs w:val="44"/>
        </w:rPr>
        <w:t>资格证明文件（封面）</w:t>
      </w:r>
    </w:p>
    <w:p w:rsidR="00A16B9C" w:rsidRPr="00200E47" w:rsidRDefault="00A16B9C" w:rsidP="006C1330">
      <w:pPr>
        <w:snapToGrid w:val="0"/>
        <w:spacing w:beforeLines="50" w:before="120" w:after="50"/>
        <w:rPr>
          <w:rFonts w:ascii="宋体" w:eastAsia="宋体" w:hAnsi="宋体" w:cs="Times New Roman"/>
          <w:bCs/>
          <w:sz w:val="24"/>
          <w:szCs w:val="20"/>
        </w:rPr>
      </w:pPr>
    </w:p>
    <w:p w:rsidR="00A16B9C" w:rsidRPr="00200E47" w:rsidRDefault="00A16B9C" w:rsidP="006C1330">
      <w:pPr>
        <w:snapToGrid w:val="0"/>
        <w:spacing w:beforeLines="50" w:before="120" w:after="50"/>
        <w:rPr>
          <w:rFonts w:ascii="宋体" w:eastAsia="宋体" w:hAnsi="宋体" w:cs="Times New Roman"/>
          <w:bCs/>
          <w:sz w:val="24"/>
          <w:szCs w:val="20"/>
        </w:rPr>
      </w:pPr>
    </w:p>
    <w:p w:rsidR="00A16B9C" w:rsidRPr="00200E47" w:rsidRDefault="00A16B9C" w:rsidP="006C1330">
      <w:pPr>
        <w:snapToGrid w:val="0"/>
        <w:spacing w:beforeLines="50" w:before="120" w:after="50"/>
        <w:rPr>
          <w:rFonts w:ascii="宋体" w:eastAsia="宋体" w:hAnsi="宋体" w:cs="Times New Roman"/>
          <w:bCs/>
          <w:sz w:val="24"/>
          <w:szCs w:val="20"/>
        </w:rPr>
      </w:pPr>
    </w:p>
    <w:p w:rsidR="00A16B9C" w:rsidRPr="00200E47" w:rsidRDefault="00A16B9C" w:rsidP="006C1330">
      <w:pPr>
        <w:snapToGrid w:val="0"/>
        <w:spacing w:beforeLines="50" w:before="120" w:after="50"/>
        <w:rPr>
          <w:rFonts w:ascii="宋体" w:eastAsia="宋体" w:hAnsi="宋体" w:cs="Times New Roman"/>
          <w:bCs/>
          <w:sz w:val="24"/>
          <w:szCs w:val="20"/>
        </w:rPr>
      </w:pPr>
    </w:p>
    <w:p w:rsidR="00A16B9C" w:rsidRPr="00200E47" w:rsidRDefault="00A16B9C" w:rsidP="006C1330">
      <w:pPr>
        <w:snapToGrid w:val="0"/>
        <w:spacing w:beforeLines="50" w:before="120" w:after="50"/>
        <w:rPr>
          <w:rFonts w:ascii="宋体" w:eastAsia="宋体" w:hAnsi="宋体" w:cs="Times New Roman"/>
          <w:bCs/>
          <w:sz w:val="24"/>
          <w:szCs w:val="20"/>
        </w:rPr>
      </w:pPr>
    </w:p>
    <w:p w:rsidR="00A16B9C" w:rsidRPr="00200E47" w:rsidRDefault="002558A8" w:rsidP="006C1330">
      <w:pPr>
        <w:snapToGrid w:val="0"/>
        <w:spacing w:beforeLines="50" w:before="120" w:after="50"/>
        <w:ind w:firstLineChars="200" w:firstLine="640"/>
        <w:rPr>
          <w:rFonts w:ascii="宋体" w:eastAsia="宋体" w:hAnsi="宋体" w:cs="仿宋_GB2312"/>
          <w:bCs/>
          <w:sz w:val="32"/>
          <w:szCs w:val="32"/>
        </w:rPr>
      </w:pPr>
      <w:r w:rsidRPr="00200E47">
        <w:rPr>
          <w:rFonts w:ascii="宋体" w:eastAsia="宋体" w:hAnsi="宋体" w:cs="仿宋_GB2312" w:hint="eastAsia"/>
          <w:bCs/>
          <w:sz w:val="32"/>
          <w:szCs w:val="32"/>
        </w:rPr>
        <w:t>项目名称：</w:t>
      </w:r>
      <w:bookmarkStart w:id="67" w:name="PO_3000001868_PM002_3"/>
      <w:r w:rsidRPr="00200E47">
        <w:rPr>
          <w:rFonts w:ascii="宋体" w:eastAsia="宋体" w:hAnsi="宋体" w:cs="仿宋_GB2312" w:hint="eastAsia"/>
          <w:bCs/>
          <w:sz w:val="32"/>
          <w:szCs w:val="32"/>
        </w:rPr>
        <w:t>[项目采购-项目名称]</w:t>
      </w:r>
      <w:bookmarkEnd w:id="67"/>
    </w:p>
    <w:p w:rsidR="00A16B9C" w:rsidRPr="00200E47" w:rsidRDefault="00A16B9C" w:rsidP="006C1330">
      <w:pPr>
        <w:snapToGrid w:val="0"/>
        <w:spacing w:beforeLines="50" w:before="120" w:after="50"/>
        <w:ind w:firstLineChars="225" w:firstLine="720"/>
        <w:rPr>
          <w:rFonts w:ascii="宋体" w:eastAsia="宋体" w:hAnsi="宋体" w:cs="仿宋_GB2312"/>
          <w:bCs/>
          <w:sz w:val="32"/>
          <w:szCs w:val="32"/>
        </w:rPr>
      </w:pPr>
    </w:p>
    <w:p w:rsidR="00A16B9C" w:rsidRPr="00200E47" w:rsidRDefault="002558A8" w:rsidP="006C1330">
      <w:pPr>
        <w:snapToGrid w:val="0"/>
        <w:spacing w:beforeLines="50" w:before="120" w:after="50"/>
        <w:ind w:firstLineChars="225" w:firstLine="720"/>
        <w:rPr>
          <w:rFonts w:ascii="宋体" w:eastAsia="宋体" w:hAnsi="宋体" w:cs="仿宋_GB2312"/>
          <w:bCs/>
          <w:sz w:val="32"/>
          <w:szCs w:val="32"/>
        </w:rPr>
      </w:pPr>
      <w:r w:rsidRPr="00200E47">
        <w:rPr>
          <w:rFonts w:ascii="宋体" w:eastAsia="宋体" w:hAnsi="宋体" w:cs="仿宋_GB2312" w:hint="eastAsia"/>
          <w:bCs/>
          <w:sz w:val="32"/>
          <w:szCs w:val="32"/>
        </w:rPr>
        <w:t>项目编号：</w:t>
      </w:r>
      <w:bookmarkStart w:id="68" w:name="PO_3000001868_PM001_5"/>
      <w:r w:rsidRPr="00200E47">
        <w:rPr>
          <w:rFonts w:ascii="宋体" w:eastAsia="宋体" w:hAnsi="宋体" w:cs="仿宋_GB2312" w:hint="eastAsia"/>
          <w:bCs/>
          <w:sz w:val="32"/>
          <w:szCs w:val="32"/>
        </w:rPr>
        <w:t>[项目采购-项目编号]</w:t>
      </w:r>
      <w:bookmarkEnd w:id="68"/>
    </w:p>
    <w:p w:rsidR="00A16B9C" w:rsidRPr="00200E47" w:rsidRDefault="00A16B9C" w:rsidP="006C1330">
      <w:pPr>
        <w:snapToGrid w:val="0"/>
        <w:spacing w:beforeLines="50" w:before="120" w:after="50"/>
        <w:ind w:firstLineChars="225" w:firstLine="720"/>
        <w:rPr>
          <w:rFonts w:ascii="宋体" w:eastAsia="宋体" w:hAnsi="宋体" w:cs="仿宋_GB2312"/>
          <w:bCs/>
          <w:sz w:val="32"/>
          <w:szCs w:val="32"/>
        </w:rPr>
      </w:pPr>
    </w:p>
    <w:p w:rsidR="00A16B9C" w:rsidRPr="00200E47" w:rsidRDefault="002558A8" w:rsidP="006C1330">
      <w:pPr>
        <w:snapToGrid w:val="0"/>
        <w:spacing w:beforeLines="50" w:before="120" w:after="50"/>
        <w:ind w:firstLineChars="225" w:firstLine="720"/>
        <w:rPr>
          <w:rFonts w:ascii="宋体" w:eastAsia="宋体" w:hAnsi="宋体" w:cs="仿宋_GB2312"/>
          <w:bCs/>
          <w:sz w:val="32"/>
          <w:szCs w:val="32"/>
        </w:rPr>
      </w:pPr>
      <w:r w:rsidRPr="00200E47">
        <w:rPr>
          <w:rFonts w:ascii="宋体" w:eastAsia="宋体" w:hAnsi="宋体" w:cs="仿宋_GB2312" w:hint="eastAsia"/>
          <w:bCs/>
          <w:sz w:val="32"/>
          <w:szCs w:val="32"/>
        </w:rPr>
        <w:t>所竞分标（如有则填写，无分标时填写“无”或者留空）：</w:t>
      </w:r>
    </w:p>
    <w:p w:rsidR="00A16B9C" w:rsidRPr="00200E47" w:rsidRDefault="00A16B9C" w:rsidP="006C1330">
      <w:pPr>
        <w:snapToGrid w:val="0"/>
        <w:spacing w:beforeLines="50" w:before="120" w:after="50"/>
        <w:ind w:firstLineChars="225" w:firstLine="720"/>
        <w:rPr>
          <w:rFonts w:ascii="宋体" w:eastAsia="宋体" w:hAnsi="宋体" w:cs="仿宋_GB2312"/>
          <w:bCs/>
          <w:sz w:val="32"/>
          <w:szCs w:val="32"/>
        </w:rPr>
      </w:pPr>
    </w:p>
    <w:p w:rsidR="00A16B9C" w:rsidRPr="00200E47" w:rsidRDefault="002558A8">
      <w:pPr>
        <w:snapToGrid w:val="0"/>
        <w:spacing w:before="50" w:after="50"/>
        <w:ind w:firstLineChars="225" w:firstLine="720"/>
        <w:rPr>
          <w:rFonts w:ascii="宋体" w:eastAsia="宋体" w:hAnsi="宋体" w:cs="仿宋_GB2312"/>
          <w:bCs/>
          <w:sz w:val="32"/>
          <w:szCs w:val="32"/>
        </w:rPr>
      </w:pPr>
      <w:r w:rsidRPr="00200E47">
        <w:rPr>
          <w:rFonts w:ascii="宋体" w:eastAsia="宋体" w:hAnsi="宋体" w:cs="仿宋_GB2312" w:hint="eastAsia"/>
          <w:bCs/>
          <w:sz w:val="32"/>
          <w:szCs w:val="32"/>
        </w:rPr>
        <w:t>供应商名称：</w:t>
      </w:r>
    </w:p>
    <w:p w:rsidR="00A16B9C" w:rsidRPr="00200E47" w:rsidRDefault="00A16B9C">
      <w:pPr>
        <w:snapToGrid w:val="0"/>
        <w:spacing w:before="50" w:after="50"/>
        <w:ind w:firstLineChars="225" w:firstLine="720"/>
        <w:rPr>
          <w:rFonts w:ascii="宋体" w:eastAsia="宋体" w:hAnsi="宋体" w:cs="仿宋_GB2312"/>
          <w:bCs/>
          <w:sz w:val="32"/>
          <w:szCs w:val="32"/>
        </w:rPr>
      </w:pPr>
    </w:p>
    <w:p w:rsidR="00A16B9C" w:rsidRPr="00200E47" w:rsidRDefault="00A16B9C">
      <w:pPr>
        <w:snapToGrid w:val="0"/>
        <w:spacing w:before="50" w:after="50"/>
        <w:ind w:firstLineChars="225" w:firstLine="720"/>
        <w:rPr>
          <w:rFonts w:ascii="宋体" w:eastAsia="宋体" w:hAnsi="宋体" w:cs="仿宋_GB2312"/>
          <w:bCs/>
          <w:sz w:val="32"/>
          <w:szCs w:val="32"/>
        </w:rPr>
      </w:pPr>
    </w:p>
    <w:p w:rsidR="00A16B9C" w:rsidRPr="00200E47" w:rsidRDefault="00A16B9C">
      <w:pPr>
        <w:snapToGrid w:val="0"/>
        <w:spacing w:before="50" w:after="50"/>
        <w:ind w:firstLineChars="225" w:firstLine="720"/>
        <w:rPr>
          <w:rFonts w:ascii="宋体" w:eastAsia="宋体" w:hAnsi="宋体" w:cs="仿宋_GB2312"/>
          <w:bCs/>
          <w:sz w:val="32"/>
          <w:szCs w:val="32"/>
        </w:rPr>
      </w:pPr>
    </w:p>
    <w:p w:rsidR="00A16B9C" w:rsidRPr="00200E47" w:rsidRDefault="00A16B9C">
      <w:pPr>
        <w:snapToGrid w:val="0"/>
        <w:spacing w:before="50" w:after="50"/>
        <w:ind w:firstLineChars="400" w:firstLine="1280"/>
        <w:rPr>
          <w:rFonts w:ascii="宋体" w:eastAsia="宋体" w:hAnsi="宋体" w:cs="仿宋_GB2312"/>
          <w:bCs/>
          <w:sz w:val="32"/>
          <w:szCs w:val="32"/>
        </w:rPr>
      </w:pPr>
    </w:p>
    <w:p w:rsidR="00A16B9C" w:rsidRPr="00200E47" w:rsidRDefault="002558A8" w:rsidP="006C1330">
      <w:pPr>
        <w:snapToGrid w:val="0"/>
        <w:spacing w:beforeLines="50" w:before="120" w:after="50"/>
        <w:jc w:val="center"/>
        <w:rPr>
          <w:rFonts w:ascii="宋体" w:eastAsia="宋体" w:hAnsi="宋体" w:cs="仿宋_GB2312"/>
          <w:sz w:val="32"/>
          <w:szCs w:val="32"/>
        </w:rPr>
      </w:pPr>
      <w:r w:rsidRPr="00200E47">
        <w:rPr>
          <w:rFonts w:ascii="宋体" w:eastAsia="宋体" w:hAnsi="宋体" w:cs="仿宋_GB2312" w:hint="eastAsia"/>
          <w:sz w:val="32"/>
          <w:szCs w:val="32"/>
        </w:rPr>
        <w:t>年月日</w:t>
      </w:r>
    </w:p>
    <w:p w:rsidR="00A16B9C" w:rsidRPr="00200E47" w:rsidRDefault="002558A8" w:rsidP="006C1330">
      <w:pPr>
        <w:snapToGrid w:val="0"/>
        <w:spacing w:beforeLines="50" w:before="120" w:after="50" w:line="360" w:lineRule="auto"/>
        <w:jc w:val="left"/>
        <w:rPr>
          <w:rFonts w:ascii="宋体" w:eastAsia="宋体" w:hAnsi="宋体" w:cs="Times New Roman"/>
          <w:b/>
          <w:bCs/>
          <w:sz w:val="32"/>
          <w:szCs w:val="32"/>
        </w:rPr>
      </w:pPr>
      <w:r w:rsidRPr="00200E47">
        <w:rPr>
          <w:rFonts w:ascii="宋体" w:eastAsia="宋体" w:hAnsi="宋体" w:cs="Times New Roman" w:hint="eastAsia"/>
          <w:sz w:val="24"/>
          <w:szCs w:val="24"/>
        </w:rPr>
        <w:br w:type="page"/>
      </w:r>
    </w:p>
    <w:p w:rsidR="00A16B9C" w:rsidRPr="00200E47" w:rsidRDefault="002558A8">
      <w:pPr>
        <w:jc w:val="center"/>
        <w:rPr>
          <w:rFonts w:ascii="仿宋_GB2312" w:eastAsia="仿宋_GB2312" w:hAnsi="仿宋" w:cs="仿宋_GB2312"/>
          <w:b/>
          <w:kern w:val="0"/>
          <w:sz w:val="36"/>
          <w:szCs w:val="36"/>
        </w:rPr>
      </w:pPr>
      <w:r w:rsidRPr="00200E47">
        <w:rPr>
          <w:rFonts w:ascii="仿宋_GB2312" w:eastAsia="仿宋_GB2312" w:hAnsi="仿宋" w:cs="仿宋_GB2312" w:hint="eastAsia"/>
          <w:b/>
          <w:kern w:val="0"/>
          <w:sz w:val="36"/>
          <w:szCs w:val="36"/>
        </w:rPr>
        <w:lastRenderedPageBreak/>
        <w:t>资格证明文件目录</w:t>
      </w:r>
    </w:p>
    <w:p w:rsidR="00A16B9C" w:rsidRPr="00200E47" w:rsidRDefault="00A16B9C">
      <w:pPr>
        <w:snapToGrid w:val="0"/>
        <w:spacing w:line="360" w:lineRule="auto"/>
        <w:rPr>
          <w:rFonts w:ascii="仿宋_GB2312" w:eastAsia="仿宋_GB2312" w:hAnsi="仿宋" w:cs="仿宋_GB2312"/>
          <w:kern w:val="0"/>
          <w:sz w:val="24"/>
          <w:szCs w:val="24"/>
        </w:rPr>
      </w:pPr>
    </w:p>
    <w:p w:rsidR="00A16B9C" w:rsidRPr="00200E47" w:rsidRDefault="002558A8">
      <w:pPr>
        <w:snapToGrid w:val="0"/>
        <w:spacing w:line="360" w:lineRule="auto"/>
        <w:rPr>
          <w:rFonts w:ascii="仿宋_GB2312" w:eastAsia="仿宋_GB2312" w:hAnsi="仿宋" w:cs="仿宋_GB2312"/>
          <w:kern w:val="0"/>
          <w:sz w:val="24"/>
          <w:szCs w:val="24"/>
        </w:rPr>
      </w:pPr>
      <w:r w:rsidRPr="00200E47">
        <w:rPr>
          <w:rFonts w:ascii="仿宋_GB2312" w:eastAsia="仿宋_GB2312" w:hAnsi="仿宋" w:cs="仿宋_GB2312" w:hint="eastAsia"/>
          <w:kern w:val="0"/>
          <w:sz w:val="24"/>
          <w:szCs w:val="24"/>
        </w:rPr>
        <w:t>一、</w:t>
      </w:r>
      <w:r w:rsidRPr="00200E47">
        <w:rPr>
          <w:rFonts w:ascii="仿宋_GB2312" w:eastAsia="仿宋_GB2312" w:hAnsi="仿宋" w:cs="Times New Roman" w:hint="eastAsia"/>
          <w:sz w:val="24"/>
          <w:szCs w:val="24"/>
        </w:rPr>
        <w:t>营业执照(或事业法人登记证或其他工商等登记证明材料)复印件（供应商为自然人的，须提供</w:t>
      </w:r>
      <w:r w:rsidRPr="00200E47">
        <w:rPr>
          <w:rFonts w:ascii="仿宋_GB2312" w:eastAsia="仿宋_GB2312" w:hAnsi="仿宋" w:cs="Helvetica" w:hint="eastAsia"/>
          <w:kern w:val="0"/>
          <w:sz w:val="24"/>
          <w:szCs w:val="24"/>
        </w:rPr>
        <w:t>自然人的身份证明</w:t>
      </w:r>
      <w:r w:rsidRPr="00200E47">
        <w:rPr>
          <w:rFonts w:ascii="仿宋_GB2312" w:eastAsia="仿宋_GB2312" w:hAnsi="仿宋" w:cs="Times New Roman" w:hint="eastAsia"/>
          <w:sz w:val="24"/>
          <w:szCs w:val="24"/>
        </w:rPr>
        <w:t>）</w:t>
      </w:r>
      <w:r w:rsidRPr="00200E47">
        <w:rPr>
          <w:rFonts w:ascii="仿宋_GB2312" w:eastAsia="仿宋_GB2312" w:hAnsi="仿宋" w:cs="仿宋_GB2312" w:hint="eastAsia"/>
          <w:kern w:val="0"/>
          <w:sz w:val="24"/>
          <w:szCs w:val="24"/>
        </w:rPr>
        <w:t>…………………………………………（页码）</w:t>
      </w:r>
    </w:p>
    <w:p w:rsidR="00A16B9C" w:rsidRPr="00200E47" w:rsidRDefault="002558A8">
      <w:pPr>
        <w:snapToGrid w:val="0"/>
        <w:spacing w:line="360" w:lineRule="auto"/>
        <w:rPr>
          <w:rFonts w:ascii="仿宋_GB2312" w:eastAsia="仿宋_GB2312" w:hAnsi="仿宋" w:cs="仿宋_GB2312"/>
          <w:kern w:val="0"/>
          <w:sz w:val="24"/>
          <w:szCs w:val="24"/>
        </w:rPr>
      </w:pPr>
      <w:r w:rsidRPr="00200E47">
        <w:rPr>
          <w:rFonts w:ascii="仿宋_GB2312" w:eastAsia="仿宋_GB2312" w:hAnsi="仿宋" w:cs="仿宋_GB2312" w:hint="eastAsia"/>
          <w:kern w:val="0"/>
          <w:sz w:val="24"/>
          <w:szCs w:val="24"/>
        </w:rPr>
        <w:t>二、符合参与政府采购活动的资格条件依法缴纳税收、社会保障资金等方面的材料…………………………………………………………………………………（页码）</w:t>
      </w:r>
    </w:p>
    <w:p w:rsidR="00A16B9C" w:rsidRPr="00200E47" w:rsidRDefault="002558A8">
      <w:pPr>
        <w:snapToGrid w:val="0"/>
        <w:spacing w:line="360" w:lineRule="auto"/>
        <w:rPr>
          <w:rFonts w:ascii="仿宋_GB2312" w:eastAsia="仿宋_GB2312" w:hAnsi="仿宋" w:cs="仿宋_GB2312"/>
          <w:kern w:val="0"/>
          <w:sz w:val="24"/>
          <w:szCs w:val="24"/>
        </w:rPr>
      </w:pPr>
      <w:r w:rsidRPr="00200E47">
        <w:rPr>
          <w:rFonts w:ascii="仿宋_GB2312" w:eastAsia="仿宋_GB2312" w:hAnsi="仿宋" w:cs="仿宋_GB2312" w:hint="eastAsia"/>
          <w:kern w:val="0"/>
          <w:sz w:val="24"/>
          <w:szCs w:val="24"/>
        </w:rPr>
        <w:t>三、财务状况报告方面的材料…………………………………………………（页码）</w:t>
      </w:r>
    </w:p>
    <w:p w:rsidR="00A16B9C" w:rsidRPr="00200E47" w:rsidRDefault="002558A8">
      <w:pPr>
        <w:snapToGrid w:val="0"/>
        <w:spacing w:line="360" w:lineRule="auto"/>
        <w:rPr>
          <w:rFonts w:ascii="仿宋_GB2312" w:eastAsia="仿宋_GB2312" w:hAnsi="仿宋" w:cs="仿宋_GB2312"/>
          <w:kern w:val="0"/>
          <w:sz w:val="24"/>
          <w:szCs w:val="24"/>
        </w:rPr>
      </w:pPr>
      <w:r w:rsidRPr="00200E47">
        <w:rPr>
          <w:rFonts w:ascii="仿宋_GB2312" w:eastAsia="仿宋_GB2312" w:hAnsi="仿宋" w:cs="仿宋_GB2312" w:hint="eastAsia"/>
          <w:sz w:val="24"/>
          <w:szCs w:val="24"/>
        </w:rPr>
        <w:t>四、供应商直接控股股东信息</w:t>
      </w:r>
      <w:r w:rsidRPr="00200E47">
        <w:rPr>
          <w:rFonts w:ascii="仿宋_GB2312" w:eastAsia="仿宋_GB2312" w:hAnsi="仿宋" w:cs="仿宋_GB2312" w:hint="eastAsia"/>
          <w:kern w:val="0"/>
          <w:sz w:val="24"/>
          <w:szCs w:val="24"/>
        </w:rPr>
        <w:t>…………………………………………………（页码）</w:t>
      </w:r>
    </w:p>
    <w:p w:rsidR="00A16B9C" w:rsidRPr="00200E47" w:rsidRDefault="002558A8">
      <w:pPr>
        <w:snapToGrid w:val="0"/>
        <w:spacing w:line="360" w:lineRule="auto"/>
        <w:rPr>
          <w:rFonts w:ascii="仿宋_GB2312" w:eastAsia="仿宋_GB2312" w:hAnsi="仿宋" w:cs="仿宋_GB2312"/>
          <w:kern w:val="0"/>
          <w:sz w:val="24"/>
          <w:szCs w:val="24"/>
        </w:rPr>
      </w:pPr>
      <w:r w:rsidRPr="00200E47">
        <w:rPr>
          <w:rFonts w:ascii="仿宋_GB2312" w:eastAsia="仿宋_GB2312" w:hAnsi="仿宋" w:cs="仿宋_GB2312" w:hint="eastAsia"/>
          <w:sz w:val="24"/>
          <w:szCs w:val="24"/>
        </w:rPr>
        <w:t>五、供应商直接关联关系信息表</w:t>
      </w:r>
      <w:r w:rsidRPr="00200E47">
        <w:rPr>
          <w:rFonts w:ascii="仿宋_GB2312" w:eastAsia="仿宋_GB2312" w:hAnsi="仿宋" w:cs="仿宋_GB2312" w:hint="eastAsia"/>
          <w:kern w:val="0"/>
          <w:sz w:val="24"/>
          <w:szCs w:val="24"/>
        </w:rPr>
        <w:t>………………………………………………（页码）</w:t>
      </w:r>
    </w:p>
    <w:p w:rsidR="00A16B9C" w:rsidRPr="00200E47" w:rsidRDefault="002558A8">
      <w:pPr>
        <w:snapToGrid w:val="0"/>
        <w:spacing w:line="360" w:lineRule="auto"/>
        <w:rPr>
          <w:rFonts w:ascii="仿宋_GB2312" w:eastAsia="仿宋_GB2312" w:hAnsi="仿宋" w:cs="仿宋_GB2312"/>
          <w:kern w:val="0"/>
          <w:sz w:val="24"/>
          <w:szCs w:val="24"/>
        </w:rPr>
      </w:pPr>
      <w:r w:rsidRPr="00200E47">
        <w:rPr>
          <w:rFonts w:ascii="仿宋_GB2312" w:eastAsia="仿宋_GB2312" w:hAnsi="仿宋" w:cs="仿宋_GB2312" w:hint="eastAsia"/>
          <w:kern w:val="0"/>
          <w:sz w:val="24"/>
          <w:szCs w:val="24"/>
        </w:rPr>
        <w:t>六、资格声明函…………………………………………………………………（页码）</w:t>
      </w:r>
    </w:p>
    <w:p w:rsidR="00A16B9C" w:rsidRPr="00200E47" w:rsidRDefault="002558A8">
      <w:pPr>
        <w:snapToGrid w:val="0"/>
        <w:spacing w:line="360" w:lineRule="auto"/>
        <w:rPr>
          <w:rFonts w:ascii="仿宋_GB2312" w:eastAsia="仿宋_GB2312" w:hAnsi="仿宋" w:cs="仿宋_GB2312"/>
          <w:kern w:val="0"/>
          <w:sz w:val="24"/>
          <w:szCs w:val="24"/>
        </w:rPr>
      </w:pPr>
      <w:r w:rsidRPr="00200E47">
        <w:rPr>
          <w:rFonts w:ascii="仿宋_GB2312" w:eastAsia="仿宋_GB2312" w:hAnsi="仿宋" w:cs="仿宋_GB2312" w:hint="eastAsia"/>
          <w:kern w:val="0"/>
          <w:sz w:val="24"/>
          <w:szCs w:val="24"/>
        </w:rPr>
        <w:t>七、联合体协议书（</w:t>
      </w:r>
      <w:r w:rsidRPr="00200E47">
        <w:rPr>
          <w:rFonts w:ascii="仿宋_GB2312" w:eastAsia="仿宋_GB2312" w:hAnsi="仿宋" w:cs="仿宋_GB2312" w:hint="eastAsia"/>
          <w:sz w:val="24"/>
          <w:szCs w:val="24"/>
        </w:rPr>
        <w:t>以联合体形式响应的，提供联合体协议；本项目不接受联合体响应或者供应商不以联合体形式响应的，则不需要提供</w:t>
      </w:r>
      <w:r w:rsidRPr="00200E47">
        <w:rPr>
          <w:rFonts w:ascii="仿宋_GB2312" w:eastAsia="仿宋_GB2312" w:hAnsi="仿宋" w:cs="仿宋_GB2312" w:hint="eastAsia"/>
          <w:kern w:val="0"/>
          <w:sz w:val="24"/>
          <w:szCs w:val="24"/>
        </w:rPr>
        <w:t>）…………………（页码）</w:t>
      </w:r>
    </w:p>
    <w:p w:rsidR="00A16B9C" w:rsidRPr="00200E47" w:rsidRDefault="002558A8">
      <w:pPr>
        <w:snapToGrid w:val="0"/>
        <w:spacing w:line="360" w:lineRule="auto"/>
        <w:rPr>
          <w:rFonts w:ascii="仿宋_GB2312" w:eastAsia="仿宋_GB2312" w:hAnsi="仿宋" w:cs="仿宋_GB2312"/>
          <w:kern w:val="0"/>
          <w:sz w:val="24"/>
          <w:szCs w:val="24"/>
        </w:rPr>
      </w:pPr>
      <w:r w:rsidRPr="00200E47">
        <w:rPr>
          <w:rFonts w:ascii="仿宋_GB2312" w:eastAsia="仿宋_GB2312" w:hAnsi="仿宋" w:cs="仿宋_GB2312" w:hint="eastAsia"/>
          <w:sz w:val="24"/>
          <w:szCs w:val="24"/>
        </w:rPr>
        <w:t>八、</w:t>
      </w:r>
      <w:r w:rsidRPr="00200E47">
        <w:rPr>
          <w:rFonts w:ascii="仿宋_GB2312" w:eastAsia="仿宋_GB2312" w:hAnsi="仿宋" w:cs="仿宋_GB2312" w:hint="eastAsia"/>
          <w:kern w:val="0"/>
          <w:sz w:val="24"/>
          <w:szCs w:val="24"/>
        </w:rPr>
        <w:t>有效的</w:t>
      </w:r>
      <w:r w:rsidR="006404AF" w:rsidRPr="00200E47">
        <w:rPr>
          <w:rFonts w:ascii="仿宋_GB2312" w:eastAsia="仿宋_GB2312" w:hAnsi="仿宋" w:cs="仿宋_GB2312" w:hint="eastAsia"/>
          <w:kern w:val="0"/>
          <w:sz w:val="24"/>
          <w:szCs w:val="24"/>
        </w:rPr>
        <w:t>水利水电工程施工总承包叁级（含叁级）以上资质</w:t>
      </w:r>
      <w:r w:rsidRPr="00200E47">
        <w:rPr>
          <w:rFonts w:ascii="仿宋_GB2312" w:eastAsia="仿宋_GB2312" w:hAnsi="仿宋" w:cs="仿宋_GB2312" w:hint="eastAsia"/>
          <w:kern w:val="0"/>
          <w:sz w:val="24"/>
          <w:szCs w:val="24"/>
        </w:rPr>
        <w:t>证书副本复印件（页码）</w:t>
      </w:r>
    </w:p>
    <w:p w:rsidR="00A16B9C" w:rsidRPr="00200E47" w:rsidRDefault="002558A8">
      <w:pPr>
        <w:snapToGrid w:val="0"/>
        <w:spacing w:line="360" w:lineRule="auto"/>
        <w:rPr>
          <w:rFonts w:ascii="仿宋_GB2312" w:eastAsia="仿宋_GB2312" w:hAnsi="仿宋" w:cs="仿宋_GB2312"/>
          <w:sz w:val="24"/>
          <w:szCs w:val="24"/>
        </w:rPr>
      </w:pPr>
      <w:r w:rsidRPr="00200E47">
        <w:rPr>
          <w:rFonts w:ascii="仿宋_GB2312" w:eastAsia="仿宋_GB2312" w:hAnsi="仿宋" w:cs="仿宋_GB2312" w:hint="eastAsia"/>
          <w:sz w:val="24"/>
          <w:szCs w:val="24"/>
        </w:rPr>
        <w:t>九、</w:t>
      </w:r>
      <w:r w:rsidR="006404AF" w:rsidRPr="00200E47">
        <w:rPr>
          <w:rFonts w:ascii="仿宋_GB2312" w:eastAsia="仿宋_GB2312" w:hAnsi="仿宋" w:cs="仿宋_GB2312" w:hint="eastAsia"/>
          <w:sz w:val="24"/>
          <w:szCs w:val="24"/>
        </w:rPr>
        <w:t>水利工程专业二级以上(含二级)注册建造师</w:t>
      </w:r>
      <w:r w:rsidRPr="00200E47">
        <w:rPr>
          <w:rFonts w:ascii="仿宋_GB2312" w:eastAsia="仿宋_GB2312" w:hAnsi="仿宋" w:cs="仿宋_GB2312" w:hint="eastAsia"/>
          <w:sz w:val="24"/>
          <w:szCs w:val="24"/>
        </w:rPr>
        <w:t>执业资格证书复印件，有效的安全生产考核合格证书（B类）复印件</w:t>
      </w:r>
    </w:p>
    <w:p w:rsidR="00A16B9C" w:rsidRPr="00200E47" w:rsidRDefault="002558A8">
      <w:pPr>
        <w:snapToGrid w:val="0"/>
        <w:spacing w:line="360" w:lineRule="auto"/>
        <w:rPr>
          <w:rFonts w:ascii="仿宋_GB2312" w:eastAsia="仿宋_GB2312" w:hAnsi="仿宋" w:cs="仿宋_GB2312"/>
          <w:kern w:val="0"/>
          <w:sz w:val="24"/>
          <w:szCs w:val="24"/>
        </w:rPr>
      </w:pPr>
      <w:r w:rsidRPr="00200E47">
        <w:rPr>
          <w:rFonts w:ascii="仿宋_GB2312" w:eastAsia="仿宋_GB2312" w:hAnsi="仿宋" w:cs="仿宋_GB2312" w:hint="eastAsia"/>
          <w:sz w:val="24"/>
          <w:szCs w:val="24"/>
        </w:rPr>
        <w:t>十、中小企业声明函或残疾人福利性单位声明函或供应商属于监狱企业的证明材料</w:t>
      </w:r>
      <w:r w:rsidRPr="00200E47">
        <w:rPr>
          <w:rFonts w:ascii="仿宋_GB2312" w:eastAsia="仿宋_GB2312" w:hAnsi="仿宋" w:cs="仿宋_GB2312" w:hint="eastAsia"/>
          <w:kern w:val="0"/>
          <w:sz w:val="24"/>
          <w:szCs w:val="24"/>
        </w:rPr>
        <w:t>…………………………………………………………………………………（页码）</w:t>
      </w:r>
    </w:p>
    <w:p w:rsidR="00A16B9C" w:rsidRPr="00200E47" w:rsidRDefault="002558A8">
      <w:pPr>
        <w:snapToGrid w:val="0"/>
        <w:spacing w:line="360" w:lineRule="auto"/>
        <w:rPr>
          <w:rFonts w:ascii="仿宋_GB2312" w:eastAsia="仿宋_GB2312" w:hAnsi="仿宋" w:cs="仿宋_GB2312"/>
          <w:kern w:val="0"/>
          <w:sz w:val="24"/>
          <w:szCs w:val="24"/>
        </w:rPr>
      </w:pPr>
      <w:r w:rsidRPr="00200E47">
        <w:rPr>
          <w:rFonts w:ascii="仿宋_GB2312" w:eastAsia="仿宋_GB2312" w:hAnsi="仿宋" w:cs="仿宋_GB2312" w:hint="eastAsia"/>
          <w:sz w:val="24"/>
          <w:szCs w:val="24"/>
        </w:rPr>
        <w:t>十一、符合特定资格条件的有关证明材料（复印件）</w:t>
      </w:r>
      <w:r w:rsidRPr="00200E47">
        <w:rPr>
          <w:rFonts w:ascii="仿宋_GB2312" w:eastAsia="仿宋_GB2312" w:hAnsi="仿宋" w:cs="仿宋_GB2312" w:hint="eastAsia"/>
          <w:kern w:val="0"/>
          <w:sz w:val="24"/>
          <w:szCs w:val="24"/>
        </w:rPr>
        <w:t>………………（页码）</w:t>
      </w:r>
    </w:p>
    <w:p w:rsidR="00A16B9C" w:rsidRPr="00200E47" w:rsidRDefault="00A16B9C">
      <w:pPr>
        <w:spacing w:line="360" w:lineRule="auto"/>
        <w:rPr>
          <w:rFonts w:ascii="仿宋_GB2312" w:eastAsia="仿宋_GB2312" w:hAnsi="仿宋_GB2312" w:cs="仿宋_GB2312"/>
          <w:b/>
          <w:bCs/>
          <w:sz w:val="24"/>
          <w:szCs w:val="24"/>
        </w:rPr>
      </w:pPr>
    </w:p>
    <w:p w:rsidR="00A16B9C" w:rsidRPr="00200E47" w:rsidRDefault="002558A8">
      <w:pPr>
        <w:spacing w:line="360" w:lineRule="auto"/>
        <w:rPr>
          <w:rFonts w:ascii="仿宋_GB2312" w:eastAsia="仿宋_GB2312" w:hAnsi="仿宋_GB2312" w:cs="仿宋_GB2312"/>
          <w:b/>
          <w:bCs/>
          <w:sz w:val="24"/>
          <w:szCs w:val="24"/>
        </w:rPr>
      </w:pPr>
      <w:r w:rsidRPr="00200E47">
        <w:rPr>
          <w:rFonts w:ascii="仿宋_GB2312" w:eastAsia="仿宋_GB2312" w:hAnsi="仿宋_GB2312" w:cs="仿宋_GB2312" w:hint="eastAsia"/>
          <w:b/>
          <w:bCs/>
          <w:sz w:val="24"/>
          <w:szCs w:val="24"/>
        </w:rPr>
        <w:t>注：以上目录是编制供应商响应文件的基本格式要求，各供应商可根据自身情况进一步细化。</w:t>
      </w:r>
    </w:p>
    <w:p w:rsidR="00A16B9C" w:rsidRPr="00200E47" w:rsidRDefault="00A16B9C" w:rsidP="006C1330">
      <w:pPr>
        <w:snapToGrid w:val="0"/>
        <w:spacing w:beforeLines="50" w:before="120" w:after="50" w:line="360" w:lineRule="auto"/>
        <w:ind w:left="142" w:firstLineChars="200" w:firstLine="420"/>
        <w:jc w:val="left"/>
        <w:rPr>
          <w:rFonts w:ascii="宋体" w:eastAsia="宋体" w:hAnsi="宋体" w:cs="Times New Roman"/>
          <w:szCs w:val="21"/>
        </w:rPr>
      </w:pPr>
    </w:p>
    <w:p w:rsidR="00A16B9C" w:rsidRPr="00200E47" w:rsidRDefault="00A16B9C">
      <w:pPr>
        <w:spacing w:line="300" w:lineRule="auto"/>
        <w:rPr>
          <w:rFonts w:ascii="宋体" w:eastAsia="宋体" w:hAnsi="宋体" w:cs="Times New Roman"/>
          <w:szCs w:val="21"/>
        </w:rPr>
      </w:pPr>
    </w:p>
    <w:p w:rsidR="00A16B9C" w:rsidRPr="00200E47" w:rsidRDefault="00A16B9C">
      <w:pPr>
        <w:spacing w:line="300" w:lineRule="auto"/>
        <w:rPr>
          <w:rFonts w:ascii="宋体" w:eastAsia="宋体" w:hAnsi="宋体" w:cs="Times New Roman"/>
          <w:szCs w:val="21"/>
        </w:rPr>
      </w:pPr>
    </w:p>
    <w:p w:rsidR="00A16B9C" w:rsidRPr="00200E47" w:rsidRDefault="00A16B9C">
      <w:pPr>
        <w:spacing w:line="300" w:lineRule="auto"/>
        <w:rPr>
          <w:rFonts w:ascii="宋体" w:eastAsia="宋体" w:hAnsi="宋体" w:cs="Times New Roman"/>
          <w:szCs w:val="21"/>
        </w:rPr>
      </w:pPr>
    </w:p>
    <w:p w:rsidR="00A16B9C" w:rsidRPr="00200E47" w:rsidRDefault="00A16B9C">
      <w:pPr>
        <w:spacing w:line="300" w:lineRule="auto"/>
        <w:rPr>
          <w:rFonts w:ascii="宋体" w:eastAsia="宋体" w:hAnsi="宋体" w:cs="Times New Roman"/>
          <w:szCs w:val="21"/>
        </w:rPr>
      </w:pPr>
    </w:p>
    <w:p w:rsidR="00A16B9C" w:rsidRPr="00200E47" w:rsidRDefault="00A16B9C">
      <w:pPr>
        <w:spacing w:line="300" w:lineRule="auto"/>
        <w:rPr>
          <w:rFonts w:ascii="宋体" w:eastAsia="宋体" w:hAnsi="宋体" w:cs="Times New Roman"/>
          <w:szCs w:val="21"/>
        </w:rPr>
      </w:pPr>
    </w:p>
    <w:p w:rsidR="00A16B9C" w:rsidRPr="00200E47" w:rsidRDefault="00A16B9C">
      <w:pPr>
        <w:spacing w:line="300" w:lineRule="auto"/>
        <w:rPr>
          <w:rFonts w:ascii="宋体" w:eastAsia="宋体" w:hAnsi="宋体" w:cs="Times New Roman"/>
          <w:szCs w:val="21"/>
        </w:rPr>
      </w:pPr>
    </w:p>
    <w:p w:rsidR="00A16B9C" w:rsidRPr="00200E47" w:rsidRDefault="00A16B9C">
      <w:pPr>
        <w:spacing w:line="300" w:lineRule="auto"/>
        <w:rPr>
          <w:rFonts w:ascii="宋体" w:eastAsia="宋体" w:hAnsi="宋体" w:cs="Times New Roman"/>
          <w:szCs w:val="21"/>
        </w:rPr>
      </w:pPr>
    </w:p>
    <w:p w:rsidR="00A16B9C" w:rsidRPr="00200E47" w:rsidRDefault="00A16B9C">
      <w:pPr>
        <w:spacing w:line="300" w:lineRule="auto"/>
        <w:rPr>
          <w:rFonts w:ascii="宋体" w:eastAsia="宋体" w:hAnsi="宋体" w:cs="Times New Roman"/>
          <w:szCs w:val="21"/>
        </w:rPr>
      </w:pPr>
    </w:p>
    <w:p w:rsidR="00A16B9C" w:rsidRPr="00200E47" w:rsidRDefault="00A16B9C">
      <w:pPr>
        <w:spacing w:line="300" w:lineRule="auto"/>
        <w:rPr>
          <w:rFonts w:ascii="宋体" w:eastAsia="宋体" w:hAnsi="宋体" w:cs="Times New Roman"/>
          <w:szCs w:val="21"/>
        </w:rPr>
      </w:pPr>
    </w:p>
    <w:p w:rsidR="00A16B9C" w:rsidRPr="00200E47" w:rsidRDefault="002558A8">
      <w:pPr>
        <w:spacing w:line="360" w:lineRule="auto"/>
        <w:ind w:firstLineChars="200" w:firstLine="400"/>
        <w:rPr>
          <w:rFonts w:ascii="仿宋" w:eastAsia="仿宋" w:hAnsi="仿宋" w:cs="仿宋_GB2312"/>
          <w:b/>
          <w:kern w:val="0"/>
          <w:sz w:val="30"/>
          <w:szCs w:val="30"/>
        </w:rPr>
      </w:pPr>
      <w:r w:rsidRPr="00200E47">
        <w:rPr>
          <w:rFonts w:ascii="宋体" w:eastAsia="宋体" w:hAnsi="宋体" w:cs="Times New Roman" w:hint="eastAsia"/>
          <w:kern w:val="0"/>
          <w:sz w:val="20"/>
          <w:szCs w:val="21"/>
        </w:rPr>
        <w:br w:type="page"/>
      </w:r>
      <w:r w:rsidRPr="00200E47">
        <w:rPr>
          <w:rFonts w:ascii="仿宋" w:eastAsia="仿宋" w:hAnsi="仿宋" w:cs="仿宋_GB2312" w:hint="eastAsia"/>
          <w:b/>
          <w:kern w:val="0"/>
          <w:sz w:val="30"/>
          <w:szCs w:val="30"/>
        </w:rPr>
        <w:lastRenderedPageBreak/>
        <w:t>一、营业执照(或事业法人登记证或其他工商等登记证明材料)复印件（供应商为自然人的，提供自然人的身份证明）</w:t>
      </w:r>
    </w:p>
    <w:p w:rsidR="00A16B9C" w:rsidRPr="00200E47" w:rsidRDefault="00A16B9C">
      <w:pPr>
        <w:spacing w:line="360" w:lineRule="auto"/>
        <w:ind w:firstLineChars="200" w:firstLine="602"/>
        <w:rPr>
          <w:rFonts w:ascii="仿宋" w:eastAsia="仿宋" w:hAnsi="仿宋" w:cs="仿宋_GB2312"/>
          <w:b/>
          <w:kern w:val="0"/>
          <w:sz w:val="30"/>
          <w:szCs w:val="30"/>
        </w:rPr>
      </w:pPr>
    </w:p>
    <w:p w:rsidR="00A16B9C" w:rsidRPr="00200E47" w:rsidRDefault="002558A8">
      <w:pPr>
        <w:autoSpaceDE w:val="0"/>
        <w:autoSpaceDN w:val="0"/>
        <w:spacing w:line="360" w:lineRule="auto"/>
        <w:ind w:leftChars="1850" w:left="4365" w:hangingChars="200" w:hanging="480"/>
        <w:rPr>
          <w:rFonts w:ascii="仿宋_GB2312" w:eastAsia="仿宋_GB2312" w:hAnsi="仿宋" w:cs="仿宋_GB2312"/>
          <w:kern w:val="0"/>
          <w:sz w:val="24"/>
          <w:szCs w:val="24"/>
        </w:rPr>
      </w:pPr>
      <w:r w:rsidRPr="00200E47">
        <w:rPr>
          <w:rFonts w:ascii="仿宋_GB2312" w:eastAsia="仿宋_GB2312" w:hAnsi="仿宋" w:cs="仿宋_GB2312" w:hint="eastAsia"/>
          <w:kern w:val="0"/>
          <w:sz w:val="24"/>
          <w:szCs w:val="24"/>
        </w:rPr>
        <w:t>供应商名称（电子签章）：</w:t>
      </w:r>
    </w:p>
    <w:p w:rsidR="00A16B9C" w:rsidRPr="00200E47" w:rsidRDefault="002558A8">
      <w:pPr>
        <w:autoSpaceDE w:val="0"/>
        <w:autoSpaceDN w:val="0"/>
        <w:spacing w:line="360" w:lineRule="auto"/>
        <w:ind w:firstLineChars="2550" w:firstLine="6120"/>
        <w:rPr>
          <w:rFonts w:ascii="仿宋_GB2312" w:eastAsia="仿宋_GB2312" w:hAnsi="仿宋" w:cs="仿宋_GB2312"/>
          <w:b/>
          <w:bCs/>
          <w:sz w:val="24"/>
          <w:szCs w:val="24"/>
        </w:rPr>
      </w:pPr>
      <w:r w:rsidRPr="00200E47">
        <w:rPr>
          <w:rFonts w:ascii="仿宋_GB2312" w:eastAsia="仿宋_GB2312" w:hAnsi="仿宋" w:cs="仿宋_GB2312" w:hint="eastAsia"/>
          <w:kern w:val="0"/>
          <w:sz w:val="24"/>
          <w:szCs w:val="24"/>
          <w:lang w:val="zh-CN"/>
        </w:rPr>
        <w:t>日期：年月日</w:t>
      </w:r>
    </w:p>
    <w:p w:rsidR="00A16B9C" w:rsidRPr="00200E47" w:rsidRDefault="00A16B9C" w:rsidP="006C1330">
      <w:pPr>
        <w:snapToGrid w:val="0"/>
        <w:spacing w:beforeLines="50" w:before="120" w:after="50"/>
        <w:rPr>
          <w:rFonts w:ascii="宋体" w:eastAsia="宋体" w:hAnsi="宋体" w:cs="Times New Roman"/>
          <w:sz w:val="24"/>
          <w:szCs w:val="20"/>
        </w:rPr>
      </w:pPr>
    </w:p>
    <w:p w:rsidR="00A16B9C" w:rsidRPr="00200E47" w:rsidRDefault="002558A8">
      <w:pPr>
        <w:spacing w:line="360" w:lineRule="auto"/>
        <w:ind w:firstLineChars="200" w:firstLine="602"/>
        <w:rPr>
          <w:rFonts w:ascii="仿宋" w:eastAsia="仿宋" w:hAnsi="仿宋" w:cs="仿宋_GB2312"/>
          <w:b/>
          <w:kern w:val="0"/>
          <w:sz w:val="30"/>
          <w:szCs w:val="30"/>
        </w:rPr>
      </w:pPr>
      <w:r w:rsidRPr="00200E47">
        <w:rPr>
          <w:rFonts w:ascii="仿宋" w:eastAsia="仿宋" w:hAnsi="仿宋" w:cs="仿宋_GB2312" w:hint="eastAsia"/>
          <w:b/>
          <w:kern w:val="0"/>
          <w:sz w:val="30"/>
          <w:szCs w:val="30"/>
        </w:rPr>
        <w:t>二、符合参与政府采购活动的资格条件依法缴纳税收、社会保障资金等方面的材料</w:t>
      </w:r>
    </w:p>
    <w:p w:rsidR="00A16B9C" w:rsidRPr="00200E47" w:rsidRDefault="00A16B9C">
      <w:pPr>
        <w:spacing w:line="300" w:lineRule="auto"/>
        <w:rPr>
          <w:rFonts w:ascii="宋体" w:eastAsia="宋体" w:hAnsi="宋体" w:cs="Times New Roman"/>
          <w:szCs w:val="21"/>
        </w:rPr>
      </w:pPr>
    </w:p>
    <w:p w:rsidR="00A16B9C" w:rsidRPr="00200E47" w:rsidRDefault="002558A8">
      <w:pPr>
        <w:autoSpaceDE w:val="0"/>
        <w:autoSpaceDN w:val="0"/>
        <w:spacing w:line="360" w:lineRule="auto"/>
        <w:ind w:leftChars="1850" w:left="4365" w:hangingChars="200" w:hanging="480"/>
        <w:rPr>
          <w:rFonts w:ascii="仿宋_GB2312" w:eastAsia="仿宋_GB2312" w:hAnsi="仿宋" w:cs="仿宋_GB2312"/>
          <w:kern w:val="0"/>
          <w:sz w:val="24"/>
          <w:szCs w:val="24"/>
        </w:rPr>
      </w:pPr>
      <w:r w:rsidRPr="00200E47">
        <w:rPr>
          <w:rFonts w:ascii="仿宋_GB2312" w:eastAsia="仿宋_GB2312" w:hAnsi="仿宋" w:cs="仿宋_GB2312" w:hint="eastAsia"/>
          <w:kern w:val="0"/>
          <w:sz w:val="24"/>
          <w:szCs w:val="24"/>
        </w:rPr>
        <w:t>供应商名称（电子签章）：</w:t>
      </w:r>
    </w:p>
    <w:p w:rsidR="00A16B9C" w:rsidRPr="00200E47" w:rsidRDefault="002558A8">
      <w:pPr>
        <w:autoSpaceDE w:val="0"/>
        <w:autoSpaceDN w:val="0"/>
        <w:spacing w:line="360" w:lineRule="auto"/>
        <w:ind w:firstLineChars="2550" w:firstLine="6120"/>
        <w:rPr>
          <w:rFonts w:ascii="仿宋_GB2312" w:eastAsia="仿宋_GB2312" w:hAnsi="仿宋" w:cs="仿宋_GB2312"/>
          <w:b/>
          <w:bCs/>
          <w:sz w:val="24"/>
          <w:szCs w:val="24"/>
        </w:rPr>
      </w:pPr>
      <w:r w:rsidRPr="00200E47">
        <w:rPr>
          <w:rFonts w:ascii="仿宋_GB2312" w:eastAsia="仿宋_GB2312" w:hAnsi="仿宋" w:cs="仿宋_GB2312" w:hint="eastAsia"/>
          <w:kern w:val="0"/>
          <w:sz w:val="24"/>
          <w:szCs w:val="24"/>
          <w:lang w:val="zh-CN"/>
        </w:rPr>
        <w:t>日期：年月日</w:t>
      </w:r>
    </w:p>
    <w:p w:rsidR="00A16B9C" w:rsidRPr="00200E47" w:rsidRDefault="00A16B9C">
      <w:pPr>
        <w:spacing w:line="300" w:lineRule="auto"/>
        <w:rPr>
          <w:rFonts w:ascii="宋体" w:eastAsia="宋体" w:hAnsi="宋体" w:cs="Times New Roman"/>
          <w:szCs w:val="21"/>
        </w:rPr>
      </w:pPr>
    </w:p>
    <w:p w:rsidR="00A16B9C" w:rsidRPr="00200E47" w:rsidRDefault="002558A8">
      <w:pPr>
        <w:spacing w:line="300" w:lineRule="auto"/>
        <w:ind w:firstLineChars="198" w:firstLine="596"/>
        <w:rPr>
          <w:rFonts w:ascii="仿宋" w:eastAsia="仿宋" w:hAnsi="仿宋" w:cs="仿宋_GB2312"/>
          <w:b/>
          <w:kern w:val="0"/>
          <w:sz w:val="30"/>
          <w:szCs w:val="30"/>
        </w:rPr>
      </w:pPr>
      <w:r w:rsidRPr="00200E47">
        <w:rPr>
          <w:rFonts w:ascii="仿宋" w:eastAsia="仿宋" w:hAnsi="仿宋" w:cs="仿宋_GB2312" w:hint="eastAsia"/>
          <w:b/>
          <w:kern w:val="0"/>
          <w:sz w:val="30"/>
          <w:szCs w:val="30"/>
        </w:rPr>
        <w:t>三、财务状况报告方面的材料</w:t>
      </w:r>
    </w:p>
    <w:p w:rsidR="00A16B9C" w:rsidRPr="00200E47" w:rsidRDefault="00A16B9C">
      <w:pPr>
        <w:spacing w:line="300" w:lineRule="auto"/>
        <w:rPr>
          <w:rFonts w:ascii="宋体" w:eastAsia="宋体" w:hAnsi="宋体" w:cs="Times New Roman"/>
          <w:szCs w:val="21"/>
        </w:rPr>
      </w:pPr>
    </w:p>
    <w:p w:rsidR="00A16B9C" w:rsidRPr="00200E47" w:rsidRDefault="002558A8">
      <w:pPr>
        <w:autoSpaceDE w:val="0"/>
        <w:autoSpaceDN w:val="0"/>
        <w:spacing w:line="360" w:lineRule="auto"/>
        <w:ind w:leftChars="1850" w:left="4365" w:hangingChars="200" w:hanging="480"/>
        <w:rPr>
          <w:rFonts w:ascii="仿宋_GB2312" w:eastAsia="仿宋_GB2312" w:hAnsi="仿宋" w:cs="仿宋_GB2312"/>
          <w:kern w:val="0"/>
          <w:sz w:val="24"/>
          <w:szCs w:val="24"/>
        </w:rPr>
      </w:pPr>
      <w:r w:rsidRPr="00200E47">
        <w:rPr>
          <w:rFonts w:ascii="仿宋_GB2312" w:eastAsia="仿宋_GB2312" w:hAnsi="仿宋" w:cs="仿宋_GB2312" w:hint="eastAsia"/>
          <w:kern w:val="0"/>
          <w:sz w:val="24"/>
          <w:szCs w:val="24"/>
        </w:rPr>
        <w:t>供应商名称（电子签章）：</w:t>
      </w:r>
    </w:p>
    <w:p w:rsidR="00A16B9C" w:rsidRPr="00200E47" w:rsidRDefault="002558A8">
      <w:pPr>
        <w:autoSpaceDE w:val="0"/>
        <w:autoSpaceDN w:val="0"/>
        <w:spacing w:line="360" w:lineRule="auto"/>
        <w:ind w:firstLineChars="2550" w:firstLine="6120"/>
        <w:rPr>
          <w:rFonts w:ascii="仿宋_GB2312" w:eastAsia="仿宋_GB2312" w:hAnsi="仿宋" w:cs="仿宋_GB2312"/>
          <w:b/>
          <w:bCs/>
          <w:sz w:val="24"/>
          <w:szCs w:val="24"/>
        </w:rPr>
      </w:pPr>
      <w:r w:rsidRPr="00200E47">
        <w:rPr>
          <w:rFonts w:ascii="仿宋_GB2312" w:eastAsia="仿宋_GB2312" w:hAnsi="仿宋" w:cs="仿宋_GB2312" w:hint="eastAsia"/>
          <w:kern w:val="0"/>
          <w:sz w:val="24"/>
          <w:szCs w:val="24"/>
          <w:lang w:val="zh-CN"/>
        </w:rPr>
        <w:t>日期：年月日</w:t>
      </w:r>
    </w:p>
    <w:p w:rsidR="00A16B9C" w:rsidRPr="00200E47" w:rsidRDefault="00A16B9C">
      <w:pPr>
        <w:spacing w:line="320" w:lineRule="exact"/>
        <w:jc w:val="left"/>
        <w:rPr>
          <w:rFonts w:ascii="宋体" w:eastAsia="宋体" w:hAnsi="宋体" w:cs="Times New Roman"/>
          <w:szCs w:val="21"/>
        </w:rPr>
      </w:pPr>
    </w:p>
    <w:p w:rsidR="00A16B9C" w:rsidRPr="00200E47" w:rsidRDefault="00A16B9C" w:rsidP="006C1330">
      <w:pPr>
        <w:snapToGrid w:val="0"/>
        <w:spacing w:beforeLines="50" w:before="120" w:after="50" w:line="360" w:lineRule="auto"/>
        <w:jc w:val="center"/>
        <w:rPr>
          <w:rFonts w:ascii="宋体" w:eastAsia="宋体" w:hAnsi="宋体" w:cs="Times New Roman"/>
          <w:b/>
          <w:sz w:val="24"/>
          <w:szCs w:val="24"/>
        </w:rPr>
      </w:pPr>
    </w:p>
    <w:p w:rsidR="00A16B9C" w:rsidRPr="00200E47" w:rsidRDefault="002558A8">
      <w:pPr>
        <w:spacing w:line="360" w:lineRule="auto"/>
        <w:ind w:firstLineChars="198" w:firstLine="596"/>
        <w:rPr>
          <w:rFonts w:ascii="仿宋" w:eastAsia="仿宋" w:hAnsi="仿宋" w:cs="仿宋_GB2312"/>
          <w:b/>
          <w:kern w:val="0"/>
          <w:sz w:val="30"/>
          <w:szCs w:val="30"/>
        </w:rPr>
      </w:pPr>
      <w:r w:rsidRPr="00200E47">
        <w:rPr>
          <w:rFonts w:ascii="仿宋" w:eastAsia="仿宋" w:hAnsi="仿宋" w:cs="仿宋_GB2312" w:hint="eastAsia"/>
          <w:b/>
          <w:kern w:val="0"/>
          <w:sz w:val="30"/>
          <w:szCs w:val="30"/>
        </w:rPr>
        <w:t>四、供应商直接控股股东信息</w:t>
      </w:r>
    </w:p>
    <w:p w:rsidR="00A16B9C" w:rsidRPr="00200E47" w:rsidRDefault="00A16B9C">
      <w:pPr>
        <w:spacing w:line="360" w:lineRule="auto"/>
        <w:jc w:val="center"/>
        <w:rPr>
          <w:rFonts w:ascii="宋体" w:eastAsia="宋体" w:hAnsi="宋体" w:cs="Times New Roman"/>
          <w:b/>
          <w:sz w:val="24"/>
          <w:szCs w:val="24"/>
        </w:rPr>
      </w:pPr>
    </w:p>
    <w:tbl>
      <w:tblPr>
        <w:tblW w:w="10147" w:type="dxa"/>
        <w:jc w:val="center"/>
        <w:shd w:val="clear" w:color="auto" w:fill="FBFBFB"/>
        <w:tblLayout w:type="fixed"/>
        <w:tblCellMar>
          <w:left w:w="0" w:type="dxa"/>
          <w:right w:w="0" w:type="dxa"/>
        </w:tblCellMar>
        <w:tblLook w:val="04A0" w:firstRow="1" w:lastRow="0" w:firstColumn="1" w:lastColumn="0" w:noHBand="0" w:noVBand="1"/>
      </w:tblPr>
      <w:tblGrid>
        <w:gridCol w:w="880"/>
        <w:gridCol w:w="2655"/>
        <w:gridCol w:w="1455"/>
        <w:gridCol w:w="4287"/>
        <w:gridCol w:w="870"/>
      </w:tblGrid>
      <w:tr w:rsidR="00A16B9C" w:rsidRPr="00200E47">
        <w:trPr>
          <w:tblHeader/>
          <w:jc w:val="center"/>
        </w:trPr>
        <w:tc>
          <w:tcPr>
            <w:tcW w:w="880" w:type="dxa"/>
            <w:tcBorders>
              <w:top w:val="single" w:sz="4" w:space="0" w:color="auto"/>
              <w:left w:val="single" w:sz="4" w:space="0" w:color="auto"/>
              <w:bottom w:val="single" w:sz="4" w:space="0" w:color="auto"/>
              <w:right w:val="single" w:sz="4" w:space="0" w:color="auto"/>
            </w:tcBorders>
            <w:noWrap/>
            <w:tcMar>
              <w:top w:w="120" w:type="dxa"/>
              <w:left w:w="120" w:type="dxa"/>
              <w:bottom w:w="120" w:type="dxa"/>
              <w:right w:w="120" w:type="dxa"/>
            </w:tcMar>
            <w:vAlign w:val="center"/>
          </w:tcPr>
          <w:p w:rsidR="00A16B9C" w:rsidRPr="00200E47" w:rsidRDefault="002558A8">
            <w:pPr>
              <w:widowControl/>
              <w:spacing w:line="360" w:lineRule="auto"/>
              <w:jc w:val="center"/>
              <w:rPr>
                <w:rFonts w:ascii="宋体" w:eastAsia="宋体" w:hAnsi="宋体" w:cs="宋体"/>
                <w:b/>
                <w:bCs/>
                <w:kern w:val="0"/>
                <w:sz w:val="24"/>
                <w:szCs w:val="24"/>
              </w:rPr>
            </w:pPr>
            <w:r w:rsidRPr="00200E47">
              <w:rPr>
                <w:rFonts w:ascii="宋体" w:eastAsia="宋体" w:hAnsi="宋体" w:cs="宋体" w:hint="eastAsia"/>
                <w:b/>
                <w:bCs/>
                <w:kern w:val="0"/>
                <w:sz w:val="24"/>
                <w:szCs w:val="24"/>
              </w:rPr>
              <w:t>序号</w:t>
            </w:r>
          </w:p>
        </w:tc>
        <w:tc>
          <w:tcPr>
            <w:tcW w:w="2655" w:type="dxa"/>
            <w:tcBorders>
              <w:top w:val="single" w:sz="4" w:space="0" w:color="auto"/>
              <w:left w:val="single" w:sz="4" w:space="0" w:color="auto"/>
              <w:bottom w:val="single" w:sz="4" w:space="0" w:color="auto"/>
              <w:right w:val="single" w:sz="4" w:space="0" w:color="auto"/>
            </w:tcBorders>
            <w:noWrap/>
            <w:tcMar>
              <w:top w:w="120" w:type="dxa"/>
              <w:left w:w="120" w:type="dxa"/>
              <w:bottom w:w="120" w:type="dxa"/>
              <w:right w:w="120" w:type="dxa"/>
            </w:tcMar>
            <w:vAlign w:val="center"/>
          </w:tcPr>
          <w:p w:rsidR="00A16B9C" w:rsidRPr="00200E47" w:rsidRDefault="002558A8">
            <w:pPr>
              <w:widowControl/>
              <w:spacing w:line="360" w:lineRule="auto"/>
              <w:jc w:val="center"/>
              <w:rPr>
                <w:rFonts w:ascii="宋体" w:eastAsia="宋体" w:hAnsi="宋体" w:cs="宋体"/>
                <w:b/>
                <w:bCs/>
                <w:kern w:val="0"/>
                <w:sz w:val="24"/>
                <w:szCs w:val="24"/>
              </w:rPr>
            </w:pPr>
            <w:r w:rsidRPr="00200E47">
              <w:rPr>
                <w:rFonts w:ascii="宋体" w:eastAsia="宋体" w:hAnsi="宋体" w:cs="宋体" w:hint="eastAsia"/>
                <w:b/>
                <w:bCs/>
                <w:kern w:val="0"/>
                <w:sz w:val="24"/>
                <w:szCs w:val="24"/>
              </w:rPr>
              <w:t>直接控股股东名称</w:t>
            </w:r>
          </w:p>
        </w:tc>
        <w:tc>
          <w:tcPr>
            <w:tcW w:w="1455" w:type="dxa"/>
            <w:tcBorders>
              <w:top w:val="single" w:sz="4" w:space="0" w:color="auto"/>
              <w:left w:val="single" w:sz="4" w:space="0" w:color="auto"/>
              <w:bottom w:val="single" w:sz="4" w:space="0" w:color="auto"/>
              <w:right w:val="single" w:sz="4" w:space="0" w:color="auto"/>
            </w:tcBorders>
            <w:noWrap/>
            <w:tcMar>
              <w:top w:w="120" w:type="dxa"/>
              <w:left w:w="120" w:type="dxa"/>
              <w:bottom w:w="120" w:type="dxa"/>
              <w:right w:w="120" w:type="dxa"/>
            </w:tcMar>
            <w:vAlign w:val="center"/>
          </w:tcPr>
          <w:p w:rsidR="00A16B9C" w:rsidRPr="00200E47" w:rsidRDefault="002558A8">
            <w:pPr>
              <w:widowControl/>
              <w:spacing w:line="360" w:lineRule="auto"/>
              <w:jc w:val="center"/>
              <w:rPr>
                <w:rFonts w:ascii="宋体" w:eastAsia="宋体" w:hAnsi="宋体" w:cs="宋体"/>
                <w:b/>
                <w:bCs/>
                <w:kern w:val="0"/>
                <w:sz w:val="24"/>
                <w:szCs w:val="24"/>
              </w:rPr>
            </w:pPr>
            <w:r w:rsidRPr="00200E47">
              <w:rPr>
                <w:rFonts w:ascii="宋体" w:eastAsia="宋体" w:hAnsi="宋体" w:cs="宋体" w:hint="eastAsia"/>
                <w:b/>
                <w:bCs/>
                <w:kern w:val="0"/>
                <w:sz w:val="24"/>
                <w:szCs w:val="24"/>
              </w:rPr>
              <w:t>出资比例</w:t>
            </w:r>
          </w:p>
        </w:tc>
        <w:tc>
          <w:tcPr>
            <w:tcW w:w="4287" w:type="dxa"/>
            <w:tcBorders>
              <w:top w:val="single" w:sz="4" w:space="0" w:color="auto"/>
              <w:left w:val="single" w:sz="4" w:space="0" w:color="auto"/>
              <w:bottom w:val="single" w:sz="4" w:space="0" w:color="auto"/>
              <w:right w:val="single" w:sz="4" w:space="0" w:color="auto"/>
            </w:tcBorders>
            <w:noWrap/>
            <w:tcMar>
              <w:top w:w="120" w:type="dxa"/>
              <w:left w:w="120" w:type="dxa"/>
              <w:bottom w:w="120" w:type="dxa"/>
              <w:right w:w="120" w:type="dxa"/>
            </w:tcMar>
            <w:vAlign w:val="center"/>
          </w:tcPr>
          <w:p w:rsidR="00A16B9C" w:rsidRPr="00200E47" w:rsidRDefault="002558A8">
            <w:pPr>
              <w:widowControl/>
              <w:spacing w:line="360" w:lineRule="auto"/>
              <w:jc w:val="center"/>
              <w:rPr>
                <w:rFonts w:ascii="宋体" w:eastAsia="宋体" w:hAnsi="宋体" w:cs="宋体"/>
                <w:b/>
                <w:bCs/>
                <w:kern w:val="0"/>
                <w:sz w:val="24"/>
                <w:szCs w:val="24"/>
              </w:rPr>
            </w:pPr>
            <w:r w:rsidRPr="00200E47">
              <w:rPr>
                <w:rFonts w:ascii="宋体" w:eastAsia="宋体" w:hAnsi="宋体" w:cs="宋体" w:hint="eastAsia"/>
                <w:b/>
                <w:bCs/>
                <w:kern w:val="0"/>
                <w:sz w:val="24"/>
                <w:szCs w:val="24"/>
              </w:rPr>
              <w:t>身份证号码或者统一社会信用代码</w:t>
            </w:r>
          </w:p>
        </w:tc>
        <w:tc>
          <w:tcPr>
            <w:tcW w:w="870" w:type="dxa"/>
            <w:tcBorders>
              <w:top w:val="single" w:sz="4" w:space="0" w:color="auto"/>
              <w:left w:val="single" w:sz="4" w:space="0" w:color="auto"/>
              <w:bottom w:val="single" w:sz="4" w:space="0" w:color="auto"/>
              <w:right w:val="single" w:sz="4" w:space="0" w:color="auto"/>
            </w:tcBorders>
            <w:noWrap/>
            <w:tcMar>
              <w:top w:w="120" w:type="dxa"/>
              <w:left w:w="120" w:type="dxa"/>
              <w:bottom w:w="120" w:type="dxa"/>
              <w:right w:w="120" w:type="dxa"/>
            </w:tcMar>
            <w:vAlign w:val="center"/>
          </w:tcPr>
          <w:p w:rsidR="00A16B9C" w:rsidRPr="00200E47" w:rsidRDefault="002558A8">
            <w:pPr>
              <w:widowControl/>
              <w:spacing w:line="360" w:lineRule="auto"/>
              <w:jc w:val="center"/>
              <w:rPr>
                <w:rFonts w:ascii="宋体" w:eastAsia="宋体" w:hAnsi="宋体" w:cs="宋体"/>
                <w:b/>
                <w:bCs/>
                <w:kern w:val="0"/>
                <w:sz w:val="24"/>
                <w:szCs w:val="24"/>
              </w:rPr>
            </w:pPr>
            <w:r w:rsidRPr="00200E47">
              <w:rPr>
                <w:rFonts w:ascii="宋体" w:eastAsia="宋体" w:hAnsi="宋体" w:cs="宋体" w:hint="eastAsia"/>
                <w:b/>
                <w:bCs/>
                <w:kern w:val="0"/>
                <w:sz w:val="24"/>
                <w:szCs w:val="24"/>
              </w:rPr>
              <w:t>备注</w:t>
            </w:r>
          </w:p>
        </w:tc>
      </w:tr>
      <w:tr w:rsidR="00A16B9C" w:rsidRPr="00200E47">
        <w:trPr>
          <w:jc w:val="center"/>
        </w:trPr>
        <w:tc>
          <w:tcPr>
            <w:tcW w:w="880" w:type="dxa"/>
            <w:tcBorders>
              <w:top w:val="single" w:sz="4" w:space="0" w:color="auto"/>
              <w:left w:val="single" w:sz="4" w:space="0" w:color="auto"/>
              <w:bottom w:val="single" w:sz="4" w:space="0" w:color="auto"/>
              <w:right w:val="single" w:sz="4" w:space="0" w:color="auto"/>
            </w:tcBorders>
            <w:noWrap/>
            <w:tcMar>
              <w:top w:w="120" w:type="dxa"/>
              <w:left w:w="120" w:type="dxa"/>
              <w:bottom w:w="120" w:type="dxa"/>
              <w:right w:w="120" w:type="dxa"/>
            </w:tcMar>
            <w:vAlign w:val="center"/>
          </w:tcPr>
          <w:p w:rsidR="00A16B9C" w:rsidRPr="00200E47" w:rsidRDefault="002558A8">
            <w:pPr>
              <w:widowControl/>
              <w:spacing w:line="360" w:lineRule="auto"/>
              <w:jc w:val="center"/>
              <w:rPr>
                <w:rFonts w:ascii="宋体" w:eastAsia="宋体" w:hAnsi="宋体" w:cs="宋体"/>
                <w:kern w:val="0"/>
                <w:sz w:val="24"/>
                <w:szCs w:val="24"/>
              </w:rPr>
            </w:pPr>
            <w:r w:rsidRPr="00200E47">
              <w:rPr>
                <w:rFonts w:ascii="宋体" w:eastAsia="宋体" w:hAnsi="宋体" w:cs="宋体" w:hint="eastAsia"/>
                <w:kern w:val="0"/>
                <w:sz w:val="24"/>
                <w:szCs w:val="24"/>
              </w:rPr>
              <w:t>1</w:t>
            </w:r>
          </w:p>
        </w:tc>
        <w:tc>
          <w:tcPr>
            <w:tcW w:w="2655" w:type="dxa"/>
            <w:tcBorders>
              <w:top w:val="single" w:sz="4" w:space="0" w:color="auto"/>
              <w:left w:val="single" w:sz="4" w:space="0" w:color="auto"/>
              <w:bottom w:val="single" w:sz="4" w:space="0" w:color="auto"/>
              <w:right w:val="single" w:sz="4" w:space="0" w:color="auto"/>
            </w:tcBorders>
            <w:noWrap/>
            <w:tcMar>
              <w:top w:w="120" w:type="dxa"/>
              <w:left w:w="120" w:type="dxa"/>
              <w:bottom w:w="120" w:type="dxa"/>
              <w:right w:w="120" w:type="dxa"/>
            </w:tcMar>
            <w:vAlign w:val="center"/>
          </w:tcPr>
          <w:p w:rsidR="00A16B9C" w:rsidRPr="00200E47" w:rsidRDefault="00A16B9C">
            <w:pPr>
              <w:widowControl/>
              <w:spacing w:line="360" w:lineRule="auto"/>
              <w:jc w:val="center"/>
              <w:rPr>
                <w:rFonts w:ascii="宋体" w:eastAsia="宋体" w:hAnsi="宋体" w:cs="宋体"/>
                <w:kern w:val="0"/>
                <w:sz w:val="24"/>
                <w:szCs w:val="24"/>
              </w:rPr>
            </w:pPr>
          </w:p>
        </w:tc>
        <w:tc>
          <w:tcPr>
            <w:tcW w:w="1455" w:type="dxa"/>
            <w:tcBorders>
              <w:top w:val="single" w:sz="4" w:space="0" w:color="auto"/>
              <w:left w:val="single" w:sz="4" w:space="0" w:color="auto"/>
              <w:bottom w:val="single" w:sz="4" w:space="0" w:color="auto"/>
              <w:right w:val="single" w:sz="4" w:space="0" w:color="auto"/>
            </w:tcBorders>
            <w:noWrap/>
            <w:tcMar>
              <w:top w:w="120" w:type="dxa"/>
              <w:left w:w="120" w:type="dxa"/>
              <w:bottom w:w="120" w:type="dxa"/>
              <w:right w:w="120" w:type="dxa"/>
            </w:tcMar>
            <w:vAlign w:val="center"/>
          </w:tcPr>
          <w:p w:rsidR="00A16B9C" w:rsidRPr="00200E47" w:rsidRDefault="00A16B9C">
            <w:pPr>
              <w:widowControl/>
              <w:spacing w:line="360" w:lineRule="auto"/>
              <w:jc w:val="center"/>
              <w:rPr>
                <w:rFonts w:ascii="宋体" w:eastAsia="宋体" w:hAnsi="宋体" w:cs="宋体"/>
                <w:kern w:val="0"/>
                <w:sz w:val="24"/>
                <w:szCs w:val="24"/>
              </w:rPr>
            </w:pPr>
          </w:p>
        </w:tc>
        <w:tc>
          <w:tcPr>
            <w:tcW w:w="4287" w:type="dxa"/>
            <w:tcBorders>
              <w:top w:val="single" w:sz="4" w:space="0" w:color="auto"/>
              <w:left w:val="single" w:sz="4" w:space="0" w:color="auto"/>
              <w:bottom w:val="single" w:sz="4" w:space="0" w:color="auto"/>
              <w:right w:val="single" w:sz="4" w:space="0" w:color="auto"/>
            </w:tcBorders>
            <w:noWrap/>
            <w:tcMar>
              <w:top w:w="120" w:type="dxa"/>
              <w:left w:w="120" w:type="dxa"/>
              <w:bottom w:w="120" w:type="dxa"/>
              <w:right w:w="120" w:type="dxa"/>
            </w:tcMar>
            <w:vAlign w:val="center"/>
          </w:tcPr>
          <w:p w:rsidR="00A16B9C" w:rsidRPr="00200E47" w:rsidRDefault="00A16B9C">
            <w:pPr>
              <w:widowControl/>
              <w:spacing w:line="360" w:lineRule="auto"/>
              <w:jc w:val="center"/>
              <w:rPr>
                <w:rFonts w:ascii="宋体" w:eastAsia="宋体" w:hAnsi="宋体" w:cs="宋体"/>
                <w:kern w:val="0"/>
                <w:sz w:val="24"/>
                <w:szCs w:val="24"/>
              </w:rPr>
            </w:pPr>
          </w:p>
        </w:tc>
        <w:tc>
          <w:tcPr>
            <w:tcW w:w="870" w:type="dxa"/>
            <w:tcBorders>
              <w:top w:val="single" w:sz="4" w:space="0" w:color="auto"/>
              <w:left w:val="single" w:sz="4" w:space="0" w:color="auto"/>
              <w:bottom w:val="single" w:sz="4" w:space="0" w:color="auto"/>
              <w:right w:val="single" w:sz="4" w:space="0" w:color="auto"/>
            </w:tcBorders>
            <w:noWrap/>
            <w:tcMar>
              <w:top w:w="120" w:type="dxa"/>
              <w:left w:w="120" w:type="dxa"/>
              <w:bottom w:w="120" w:type="dxa"/>
              <w:right w:w="120" w:type="dxa"/>
            </w:tcMar>
            <w:vAlign w:val="center"/>
          </w:tcPr>
          <w:p w:rsidR="00A16B9C" w:rsidRPr="00200E47" w:rsidRDefault="00A16B9C">
            <w:pPr>
              <w:widowControl/>
              <w:spacing w:line="360" w:lineRule="auto"/>
              <w:jc w:val="center"/>
              <w:rPr>
                <w:rFonts w:ascii="宋体" w:eastAsia="宋体" w:hAnsi="宋体" w:cs="宋体"/>
                <w:kern w:val="0"/>
                <w:sz w:val="24"/>
                <w:szCs w:val="24"/>
              </w:rPr>
            </w:pPr>
          </w:p>
        </w:tc>
      </w:tr>
      <w:tr w:rsidR="00A16B9C" w:rsidRPr="00200E47">
        <w:trPr>
          <w:jc w:val="center"/>
        </w:trPr>
        <w:tc>
          <w:tcPr>
            <w:tcW w:w="880" w:type="dxa"/>
            <w:tcBorders>
              <w:top w:val="single" w:sz="4" w:space="0" w:color="auto"/>
              <w:left w:val="single" w:sz="4" w:space="0" w:color="auto"/>
              <w:bottom w:val="single" w:sz="4" w:space="0" w:color="auto"/>
              <w:right w:val="single" w:sz="4" w:space="0" w:color="auto"/>
            </w:tcBorders>
            <w:noWrap/>
            <w:tcMar>
              <w:top w:w="120" w:type="dxa"/>
              <w:left w:w="120" w:type="dxa"/>
              <w:bottom w:w="120" w:type="dxa"/>
              <w:right w:w="120" w:type="dxa"/>
            </w:tcMar>
            <w:vAlign w:val="center"/>
          </w:tcPr>
          <w:p w:rsidR="00A16B9C" w:rsidRPr="00200E47" w:rsidRDefault="002558A8">
            <w:pPr>
              <w:widowControl/>
              <w:spacing w:line="360" w:lineRule="auto"/>
              <w:jc w:val="center"/>
              <w:rPr>
                <w:rFonts w:ascii="宋体" w:eastAsia="宋体" w:hAnsi="宋体" w:cs="宋体"/>
                <w:kern w:val="0"/>
                <w:sz w:val="24"/>
                <w:szCs w:val="24"/>
              </w:rPr>
            </w:pPr>
            <w:r w:rsidRPr="00200E47">
              <w:rPr>
                <w:rFonts w:ascii="宋体" w:eastAsia="宋体" w:hAnsi="宋体" w:cs="宋体" w:hint="eastAsia"/>
                <w:kern w:val="0"/>
                <w:sz w:val="24"/>
                <w:szCs w:val="24"/>
              </w:rPr>
              <w:t>2</w:t>
            </w:r>
          </w:p>
        </w:tc>
        <w:tc>
          <w:tcPr>
            <w:tcW w:w="2655" w:type="dxa"/>
            <w:tcBorders>
              <w:top w:val="single" w:sz="4" w:space="0" w:color="auto"/>
              <w:left w:val="single" w:sz="4" w:space="0" w:color="auto"/>
              <w:bottom w:val="single" w:sz="4" w:space="0" w:color="auto"/>
              <w:right w:val="single" w:sz="4" w:space="0" w:color="auto"/>
            </w:tcBorders>
            <w:noWrap/>
            <w:tcMar>
              <w:top w:w="120" w:type="dxa"/>
              <w:left w:w="120" w:type="dxa"/>
              <w:bottom w:w="120" w:type="dxa"/>
              <w:right w:w="120" w:type="dxa"/>
            </w:tcMar>
            <w:vAlign w:val="center"/>
          </w:tcPr>
          <w:p w:rsidR="00A16B9C" w:rsidRPr="00200E47" w:rsidRDefault="00A16B9C">
            <w:pPr>
              <w:widowControl/>
              <w:spacing w:line="360" w:lineRule="auto"/>
              <w:jc w:val="center"/>
              <w:rPr>
                <w:rFonts w:ascii="宋体" w:eastAsia="宋体" w:hAnsi="宋体" w:cs="宋体"/>
                <w:kern w:val="0"/>
                <w:sz w:val="24"/>
                <w:szCs w:val="24"/>
              </w:rPr>
            </w:pPr>
          </w:p>
        </w:tc>
        <w:tc>
          <w:tcPr>
            <w:tcW w:w="1455" w:type="dxa"/>
            <w:tcBorders>
              <w:top w:val="single" w:sz="4" w:space="0" w:color="auto"/>
              <w:left w:val="single" w:sz="4" w:space="0" w:color="auto"/>
              <w:bottom w:val="single" w:sz="4" w:space="0" w:color="auto"/>
              <w:right w:val="single" w:sz="4" w:space="0" w:color="auto"/>
            </w:tcBorders>
            <w:noWrap/>
            <w:tcMar>
              <w:top w:w="120" w:type="dxa"/>
              <w:left w:w="120" w:type="dxa"/>
              <w:bottom w:w="120" w:type="dxa"/>
              <w:right w:w="120" w:type="dxa"/>
            </w:tcMar>
            <w:vAlign w:val="center"/>
          </w:tcPr>
          <w:p w:rsidR="00A16B9C" w:rsidRPr="00200E47" w:rsidRDefault="00A16B9C">
            <w:pPr>
              <w:widowControl/>
              <w:spacing w:line="360" w:lineRule="auto"/>
              <w:jc w:val="center"/>
              <w:rPr>
                <w:rFonts w:ascii="宋体" w:eastAsia="宋体" w:hAnsi="宋体" w:cs="宋体"/>
                <w:kern w:val="0"/>
                <w:sz w:val="24"/>
                <w:szCs w:val="24"/>
              </w:rPr>
            </w:pPr>
          </w:p>
        </w:tc>
        <w:tc>
          <w:tcPr>
            <w:tcW w:w="4287" w:type="dxa"/>
            <w:tcBorders>
              <w:top w:val="single" w:sz="4" w:space="0" w:color="auto"/>
              <w:left w:val="single" w:sz="4" w:space="0" w:color="auto"/>
              <w:bottom w:val="single" w:sz="4" w:space="0" w:color="auto"/>
              <w:right w:val="single" w:sz="4" w:space="0" w:color="auto"/>
            </w:tcBorders>
            <w:noWrap/>
            <w:tcMar>
              <w:top w:w="120" w:type="dxa"/>
              <w:left w:w="120" w:type="dxa"/>
              <w:bottom w:w="120" w:type="dxa"/>
              <w:right w:w="120" w:type="dxa"/>
            </w:tcMar>
            <w:vAlign w:val="center"/>
          </w:tcPr>
          <w:p w:rsidR="00A16B9C" w:rsidRPr="00200E47" w:rsidRDefault="00A16B9C">
            <w:pPr>
              <w:widowControl/>
              <w:spacing w:line="360" w:lineRule="auto"/>
              <w:jc w:val="center"/>
              <w:rPr>
                <w:rFonts w:ascii="宋体" w:eastAsia="宋体" w:hAnsi="宋体" w:cs="宋体"/>
                <w:kern w:val="0"/>
                <w:sz w:val="24"/>
                <w:szCs w:val="24"/>
              </w:rPr>
            </w:pPr>
          </w:p>
        </w:tc>
        <w:tc>
          <w:tcPr>
            <w:tcW w:w="870" w:type="dxa"/>
            <w:tcBorders>
              <w:top w:val="single" w:sz="4" w:space="0" w:color="auto"/>
              <w:left w:val="single" w:sz="4" w:space="0" w:color="auto"/>
              <w:bottom w:val="single" w:sz="4" w:space="0" w:color="auto"/>
              <w:right w:val="single" w:sz="4" w:space="0" w:color="auto"/>
            </w:tcBorders>
            <w:noWrap/>
            <w:tcMar>
              <w:top w:w="120" w:type="dxa"/>
              <w:left w:w="120" w:type="dxa"/>
              <w:bottom w:w="120" w:type="dxa"/>
              <w:right w:w="120" w:type="dxa"/>
            </w:tcMar>
            <w:vAlign w:val="center"/>
          </w:tcPr>
          <w:p w:rsidR="00A16B9C" w:rsidRPr="00200E47" w:rsidRDefault="00A16B9C">
            <w:pPr>
              <w:widowControl/>
              <w:spacing w:line="360" w:lineRule="auto"/>
              <w:jc w:val="center"/>
              <w:rPr>
                <w:rFonts w:ascii="宋体" w:eastAsia="宋体" w:hAnsi="宋体" w:cs="宋体"/>
                <w:kern w:val="0"/>
                <w:sz w:val="24"/>
                <w:szCs w:val="24"/>
              </w:rPr>
            </w:pPr>
          </w:p>
        </w:tc>
      </w:tr>
      <w:tr w:rsidR="00A16B9C" w:rsidRPr="00200E47">
        <w:trPr>
          <w:jc w:val="center"/>
        </w:trPr>
        <w:tc>
          <w:tcPr>
            <w:tcW w:w="880" w:type="dxa"/>
            <w:tcBorders>
              <w:top w:val="single" w:sz="4" w:space="0" w:color="auto"/>
              <w:left w:val="single" w:sz="4" w:space="0" w:color="auto"/>
              <w:bottom w:val="single" w:sz="4" w:space="0" w:color="auto"/>
              <w:right w:val="single" w:sz="4" w:space="0" w:color="auto"/>
            </w:tcBorders>
            <w:noWrap/>
            <w:tcMar>
              <w:top w:w="120" w:type="dxa"/>
              <w:left w:w="120" w:type="dxa"/>
              <w:bottom w:w="120" w:type="dxa"/>
              <w:right w:w="120" w:type="dxa"/>
            </w:tcMar>
            <w:vAlign w:val="center"/>
          </w:tcPr>
          <w:p w:rsidR="00A16B9C" w:rsidRPr="00200E47" w:rsidRDefault="002558A8">
            <w:pPr>
              <w:widowControl/>
              <w:spacing w:line="360" w:lineRule="auto"/>
              <w:jc w:val="center"/>
              <w:rPr>
                <w:rFonts w:ascii="宋体" w:eastAsia="宋体" w:hAnsi="宋体" w:cs="宋体"/>
                <w:kern w:val="0"/>
                <w:sz w:val="24"/>
                <w:szCs w:val="24"/>
              </w:rPr>
            </w:pPr>
            <w:r w:rsidRPr="00200E47">
              <w:rPr>
                <w:rFonts w:ascii="宋体" w:eastAsia="宋体" w:hAnsi="宋体" w:cs="宋体" w:hint="eastAsia"/>
                <w:kern w:val="0"/>
                <w:sz w:val="24"/>
                <w:szCs w:val="24"/>
              </w:rPr>
              <w:t>3</w:t>
            </w:r>
          </w:p>
        </w:tc>
        <w:tc>
          <w:tcPr>
            <w:tcW w:w="2655" w:type="dxa"/>
            <w:tcBorders>
              <w:top w:val="single" w:sz="4" w:space="0" w:color="auto"/>
              <w:left w:val="single" w:sz="4" w:space="0" w:color="auto"/>
              <w:bottom w:val="single" w:sz="4" w:space="0" w:color="auto"/>
              <w:right w:val="single" w:sz="4" w:space="0" w:color="auto"/>
            </w:tcBorders>
            <w:noWrap/>
            <w:tcMar>
              <w:top w:w="120" w:type="dxa"/>
              <w:left w:w="120" w:type="dxa"/>
              <w:bottom w:w="120" w:type="dxa"/>
              <w:right w:w="120" w:type="dxa"/>
            </w:tcMar>
            <w:vAlign w:val="center"/>
          </w:tcPr>
          <w:p w:rsidR="00A16B9C" w:rsidRPr="00200E47" w:rsidRDefault="00A16B9C">
            <w:pPr>
              <w:widowControl/>
              <w:spacing w:line="360" w:lineRule="auto"/>
              <w:jc w:val="center"/>
              <w:rPr>
                <w:rFonts w:ascii="宋体" w:eastAsia="宋体" w:hAnsi="宋体" w:cs="宋体"/>
                <w:kern w:val="0"/>
                <w:sz w:val="24"/>
                <w:szCs w:val="24"/>
              </w:rPr>
            </w:pPr>
          </w:p>
        </w:tc>
        <w:tc>
          <w:tcPr>
            <w:tcW w:w="1455" w:type="dxa"/>
            <w:tcBorders>
              <w:top w:val="single" w:sz="4" w:space="0" w:color="auto"/>
              <w:left w:val="single" w:sz="4" w:space="0" w:color="auto"/>
              <w:bottom w:val="single" w:sz="4" w:space="0" w:color="auto"/>
              <w:right w:val="single" w:sz="4" w:space="0" w:color="auto"/>
            </w:tcBorders>
            <w:noWrap/>
            <w:tcMar>
              <w:top w:w="120" w:type="dxa"/>
              <w:left w:w="120" w:type="dxa"/>
              <w:bottom w:w="120" w:type="dxa"/>
              <w:right w:w="120" w:type="dxa"/>
            </w:tcMar>
            <w:vAlign w:val="center"/>
          </w:tcPr>
          <w:p w:rsidR="00A16B9C" w:rsidRPr="00200E47" w:rsidRDefault="00A16B9C">
            <w:pPr>
              <w:widowControl/>
              <w:spacing w:line="360" w:lineRule="auto"/>
              <w:jc w:val="center"/>
              <w:rPr>
                <w:rFonts w:ascii="宋体" w:eastAsia="宋体" w:hAnsi="宋体" w:cs="宋体"/>
                <w:kern w:val="0"/>
                <w:sz w:val="24"/>
                <w:szCs w:val="24"/>
              </w:rPr>
            </w:pPr>
          </w:p>
        </w:tc>
        <w:tc>
          <w:tcPr>
            <w:tcW w:w="4287" w:type="dxa"/>
            <w:tcBorders>
              <w:top w:val="single" w:sz="4" w:space="0" w:color="auto"/>
              <w:left w:val="single" w:sz="4" w:space="0" w:color="auto"/>
              <w:bottom w:val="single" w:sz="4" w:space="0" w:color="auto"/>
              <w:right w:val="single" w:sz="4" w:space="0" w:color="auto"/>
            </w:tcBorders>
            <w:noWrap/>
            <w:tcMar>
              <w:top w:w="120" w:type="dxa"/>
              <w:left w:w="120" w:type="dxa"/>
              <w:bottom w:w="120" w:type="dxa"/>
              <w:right w:w="120" w:type="dxa"/>
            </w:tcMar>
            <w:vAlign w:val="center"/>
          </w:tcPr>
          <w:p w:rsidR="00A16B9C" w:rsidRPr="00200E47" w:rsidRDefault="00A16B9C">
            <w:pPr>
              <w:widowControl/>
              <w:spacing w:line="360" w:lineRule="auto"/>
              <w:jc w:val="center"/>
              <w:rPr>
                <w:rFonts w:ascii="宋体" w:eastAsia="宋体" w:hAnsi="宋体" w:cs="宋体"/>
                <w:kern w:val="0"/>
                <w:sz w:val="24"/>
                <w:szCs w:val="24"/>
              </w:rPr>
            </w:pPr>
          </w:p>
        </w:tc>
        <w:tc>
          <w:tcPr>
            <w:tcW w:w="870" w:type="dxa"/>
            <w:tcBorders>
              <w:top w:val="single" w:sz="4" w:space="0" w:color="auto"/>
              <w:left w:val="single" w:sz="4" w:space="0" w:color="auto"/>
              <w:bottom w:val="single" w:sz="4" w:space="0" w:color="auto"/>
              <w:right w:val="single" w:sz="4" w:space="0" w:color="auto"/>
            </w:tcBorders>
            <w:noWrap/>
            <w:tcMar>
              <w:top w:w="120" w:type="dxa"/>
              <w:left w:w="120" w:type="dxa"/>
              <w:bottom w:w="120" w:type="dxa"/>
              <w:right w:w="120" w:type="dxa"/>
            </w:tcMar>
            <w:vAlign w:val="center"/>
          </w:tcPr>
          <w:p w:rsidR="00A16B9C" w:rsidRPr="00200E47" w:rsidRDefault="00A16B9C">
            <w:pPr>
              <w:widowControl/>
              <w:spacing w:line="360" w:lineRule="auto"/>
              <w:jc w:val="center"/>
              <w:rPr>
                <w:rFonts w:ascii="宋体" w:eastAsia="宋体" w:hAnsi="宋体" w:cs="宋体"/>
                <w:kern w:val="0"/>
                <w:sz w:val="24"/>
                <w:szCs w:val="24"/>
              </w:rPr>
            </w:pPr>
          </w:p>
        </w:tc>
      </w:tr>
      <w:tr w:rsidR="00A16B9C" w:rsidRPr="00200E47">
        <w:trPr>
          <w:jc w:val="center"/>
        </w:trPr>
        <w:tc>
          <w:tcPr>
            <w:tcW w:w="880" w:type="dxa"/>
            <w:tcBorders>
              <w:top w:val="single" w:sz="4" w:space="0" w:color="auto"/>
              <w:left w:val="single" w:sz="4" w:space="0" w:color="auto"/>
              <w:bottom w:val="single" w:sz="4" w:space="0" w:color="auto"/>
              <w:right w:val="single" w:sz="4" w:space="0" w:color="auto"/>
            </w:tcBorders>
            <w:noWrap/>
            <w:tcMar>
              <w:top w:w="120" w:type="dxa"/>
              <w:left w:w="120" w:type="dxa"/>
              <w:bottom w:w="120" w:type="dxa"/>
              <w:right w:w="120" w:type="dxa"/>
            </w:tcMar>
            <w:vAlign w:val="center"/>
          </w:tcPr>
          <w:p w:rsidR="00A16B9C" w:rsidRPr="00200E47" w:rsidRDefault="002558A8">
            <w:pPr>
              <w:widowControl/>
              <w:spacing w:line="360" w:lineRule="auto"/>
              <w:jc w:val="center"/>
              <w:rPr>
                <w:rFonts w:ascii="宋体" w:eastAsia="宋体" w:hAnsi="宋体" w:cs="宋体"/>
                <w:kern w:val="0"/>
                <w:sz w:val="24"/>
                <w:szCs w:val="24"/>
              </w:rPr>
            </w:pPr>
            <w:r w:rsidRPr="00200E47">
              <w:rPr>
                <w:rFonts w:ascii="宋体" w:eastAsia="宋体" w:hAnsi="宋体" w:cs="宋体" w:hint="eastAsia"/>
                <w:kern w:val="0"/>
                <w:sz w:val="24"/>
                <w:szCs w:val="24"/>
              </w:rPr>
              <w:t>……</w:t>
            </w:r>
          </w:p>
        </w:tc>
        <w:tc>
          <w:tcPr>
            <w:tcW w:w="2655" w:type="dxa"/>
            <w:tcBorders>
              <w:top w:val="single" w:sz="4" w:space="0" w:color="auto"/>
              <w:left w:val="single" w:sz="4" w:space="0" w:color="auto"/>
              <w:bottom w:val="single" w:sz="4" w:space="0" w:color="auto"/>
              <w:right w:val="single" w:sz="4" w:space="0" w:color="auto"/>
            </w:tcBorders>
            <w:noWrap/>
            <w:tcMar>
              <w:top w:w="120" w:type="dxa"/>
              <w:left w:w="120" w:type="dxa"/>
              <w:bottom w:w="120" w:type="dxa"/>
              <w:right w:w="120" w:type="dxa"/>
            </w:tcMar>
            <w:vAlign w:val="center"/>
          </w:tcPr>
          <w:p w:rsidR="00A16B9C" w:rsidRPr="00200E47" w:rsidRDefault="00A16B9C">
            <w:pPr>
              <w:widowControl/>
              <w:spacing w:line="360" w:lineRule="auto"/>
              <w:jc w:val="center"/>
              <w:rPr>
                <w:rFonts w:ascii="宋体" w:eastAsia="宋体" w:hAnsi="宋体" w:cs="宋体"/>
                <w:kern w:val="0"/>
                <w:sz w:val="24"/>
                <w:szCs w:val="24"/>
              </w:rPr>
            </w:pPr>
          </w:p>
        </w:tc>
        <w:tc>
          <w:tcPr>
            <w:tcW w:w="1455" w:type="dxa"/>
            <w:tcBorders>
              <w:top w:val="single" w:sz="4" w:space="0" w:color="auto"/>
              <w:left w:val="single" w:sz="4" w:space="0" w:color="auto"/>
              <w:bottom w:val="single" w:sz="4" w:space="0" w:color="auto"/>
              <w:right w:val="single" w:sz="4" w:space="0" w:color="auto"/>
            </w:tcBorders>
            <w:noWrap/>
            <w:tcMar>
              <w:top w:w="120" w:type="dxa"/>
              <w:left w:w="120" w:type="dxa"/>
              <w:bottom w:w="120" w:type="dxa"/>
              <w:right w:w="120" w:type="dxa"/>
            </w:tcMar>
            <w:vAlign w:val="center"/>
          </w:tcPr>
          <w:p w:rsidR="00A16B9C" w:rsidRPr="00200E47" w:rsidRDefault="00A16B9C">
            <w:pPr>
              <w:widowControl/>
              <w:spacing w:line="360" w:lineRule="auto"/>
              <w:jc w:val="center"/>
              <w:rPr>
                <w:rFonts w:ascii="宋体" w:eastAsia="宋体" w:hAnsi="宋体" w:cs="宋体"/>
                <w:kern w:val="0"/>
                <w:sz w:val="24"/>
                <w:szCs w:val="24"/>
              </w:rPr>
            </w:pPr>
          </w:p>
        </w:tc>
        <w:tc>
          <w:tcPr>
            <w:tcW w:w="4287" w:type="dxa"/>
            <w:tcBorders>
              <w:top w:val="single" w:sz="4" w:space="0" w:color="auto"/>
              <w:left w:val="single" w:sz="4" w:space="0" w:color="auto"/>
              <w:bottom w:val="single" w:sz="4" w:space="0" w:color="auto"/>
              <w:right w:val="single" w:sz="4" w:space="0" w:color="auto"/>
            </w:tcBorders>
            <w:noWrap/>
            <w:tcMar>
              <w:top w:w="120" w:type="dxa"/>
              <w:left w:w="120" w:type="dxa"/>
              <w:bottom w:w="120" w:type="dxa"/>
              <w:right w:w="120" w:type="dxa"/>
            </w:tcMar>
            <w:vAlign w:val="center"/>
          </w:tcPr>
          <w:p w:rsidR="00A16B9C" w:rsidRPr="00200E47" w:rsidRDefault="00A16B9C">
            <w:pPr>
              <w:widowControl/>
              <w:spacing w:line="360" w:lineRule="auto"/>
              <w:jc w:val="center"/>
              <w:rPr>
                <w:rFonts w:ascii="宋体" w:eastAsia="宋体" w:hAnsi="宋体" w:cs="宋体"/>
                <w:kern w:val="0"/>
                <w:sz w:val="24"/>
                <w:szCs w:val="24"/>
              </w:rPr>
            </w:pPr>
          </w:p>
        </w:tc>
        <w:tc>
          <w:tcPr>
            <w:tcW w:w="870" w:type="dxa"/>
            <w:tcBorders>
              <w:top w:val="single" w:sz="4" w:space="0" w:color="auto"/>
              <w:left w:val="single" w:sz="4" w:space="0" w:color="auto"/>
              <w:bottom w:val="single" w:sz="4" w:space="0" w:color="auto"/>
              <w:right w:val="single" w:sz="4" w:space="0" w:color="auto"/>
            </w:tcBorders>
            <w:noWrap/>
            <w:tcMar>
              <w:top w:w="120" w:type="dxa"/>
              <w:left w:w="120" w:type="dxa"/>
              <w:bottom w:w="120" w:type="dxa"/>
              <w:right w:w="120" w:type="dxa"/>
            </w:tcMar>
            <w:vAlign w:val="center"/>
          </w:tcPr>
          <w:p w:rsidR="00A16B9C" w:rsidRPr="00200E47" w:rsidRDefault="00A16B9C">
            <w:pPr>
              <w:widowControl/>
              <w:spacing w:line="360" w:lineRule="auto"/>
              <w:jc w:val="center"/>
              <w:rPr>
                <w:rFonts w:ascii="宋体" w:eastAsia="宋体" w:hAnsi="宋体" w:cs="宋体"/>
                <w:kern w:val="0"/>
                <w:sz w:val="24"/>
                <w:szCs w:val="24"/>
              </w:rPr>
            </w:pPr>
          </w:p>
        </w:tc>
      </w:tr>
    </w:tbl>
    <w:p w:rsidR="00A16B9C" w:rsidRPr="00200E47" w:rsidRDefault="002558A8">
      <w:pPr>
        <w:spacing w:line="360" w:lineRule="auto"/>
        <w:jc w:val="left"/>
        <w:rPr>
          <w:rFonts w:ascii="仿宋_GB2312" w:eastAsia="仿宋_GB2312" w:hAnsi="仿宋" w:cs="仿宋_GB2312"/>
          <w:kern w:val="0"/>
          <w:sz w:val="24"/>
          <w:szCs w:val="24"/>
        </w:rPr>
      </w:pPr>
      <w:r w:rsidRPr="00200E47">
        <w:rPr>
          <w:rFonts w:ascii="仿宋_GB2312" w:eastAsia="仿宋_GB2312" w:hAnsi="仿宋" w:cs="仿宋_GB2312" w:hint="eastAsia"/>
          <w:kern w:val="0"/>
          <w:sz w:val="24"/>
          <w:szCs w:val="24"/>
        </w:rPr>
        <w:t>注：</w:t>
      </w:r>
    </w:p>
    <w:p w:rsidR="00A16B9C" w:rsidRPr="00200E47" w:rsidRDefault="002558A8">
      <w:pPr>
        <w:spacing w:line="360" w:lineRule="auto"/>
        <w:ind w:firstLineChars="200" w:firstLine="480"/>
        <w:jc w:val="left"/>
        <w:rPr>
          <w:rFonts w:ascii="仿宋_GB2312" w:eastAsia="仿宋_GB2312" w:hAnsi="仿宋" w:cs="仿宋_GB2312"/>
          <w:kern w:val="0"/>
          <w:sz w:val="24"/>
          <w:szCs w:val="24"/>
        </w:rPr>
      </w:pPr>
      <w:r w:rsidRPr="00200E47">
        <w:rPr>
          <w:rFonts w:ascii="仿宋_GB2312" w:eastAsia="仿宋_GB2312" w:hAnsi="仿宋" w:cs="仿宋_GB2312" w:hint="eastAsia"/>
          <w:kern w:val="0"/>
          <w:sz w:val="24"/>
          <w:szCs w:val="24"/>
        </w:rPr>
        <w:t>1.直接控股股东：是指其出资额占有限责任公司资本总额百分之五十以上或者</w:t>
      </w:r>
      <w:r w:rsidRPr="00200E47">
        <w:rPr>
          <w:rFonts w:ascii="仿宋_GB2312" w:eastAsia="仿宋_GB2312" w:hAnsi="仿宋" w:cs="仿宋_GB2312" w:hint="eastAsia"/>
          <w:kern w:val="0"/>
          <w:sz w:val="24"/>
          <w:szCs w:val="24"/>
        </w:rPr>
        <w:lastRenderedPageBreak/>
        <w:t>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rsidR="00A16B9C" w:rsidRPr="00200E47" w:rsidRDefault="002558A8">
      <w:pPr>
        <w:spacing w:line="360" w:lineRule="auto"/>
        <w:ind w:firstLineChars="200" w:firstLine="480"/>
        <w:jc w:val="left"/>
        <w:rPr>
          <w:rFonts w:ascii="仿宋_GB2312" w:eastAsia="仿宋_GB2312" w:hAnsi="仿宋" w:cs="仿宋_GB2312"/>
          <w:kern w:val="0"/>
          <w:sz w:val="24"/>
          <w:szCs w:val="24"/>
        </w:rPr>
      </w:pPr>
      <w:r w:rsidRPr="00200E47">
        <w:rPr>
          <w:rFonts w:ascii="仿宋_GB2312" w:eastAsia="仿宋_GB2312" w:hAnsi="仿宋" w:cs="仿宋_GB2312" w:hint="eastAsia"/>
          <w:kern w:val="0"/>
          <w:sz w:val="24"/>
          <w:szCs w:val="24"/>
        </w:rPr>
        <w:t>2.本表所指的控股关系仅限于直接控股关系，不包括间接的控股关系。公司实际控制人与公司之间的关系不属于本表所指的直接控股关系。</w:t>
      </w:r>
    </w:p>
    <w:p w:rsidR="00A16B9C" w:rsidRPr="00200E47" w:rsidRDefault="002558A8">
      <w:pPr>
        <w:spacing w:line="360" w:lineRule="auto"/>
        <w:ind w:firstLineChars="200" w:firstLine="480"/>
        <w:jc w:val="left"/>
        <w:rPr>
          <w:rFonts w:ascii="仿宋_GB2312" w:eastAsia="仿宋_GB2312" w:hAnsi="仿宋" w:cs="仿宋_GB2312"/>
          <w:kern w:val="0"/>
          <w:sz w:val="24"/>
          <w:szCs w:val="24"/>
        </w:rPr>
      </w:pPr>
      <w:r w:rsidRPr="00200E47">
        <w:rPr>
          <w:rFonts w:ascii="仿宋_GB2312" w:eastAsia="仿宋_GB2312" w:hAnsi="仿宋" w:cs="仿宋_GB2312" w:hint="eastAsia"/>
          <w:kern w:val="0"/>
          <w:sz w:val="24"/>
          <w:szCs w:val="24"/>
        </w:rPr>
        <w:t>3.供应商不存在直接控股股东的，则填“无”。</w:t>
      </w:r>
    </w:p>
    <w:p w:rsidR="00A16B9C" w:rsidRPr="00200E47" w:rsidRDefault="00A16B9C">
      <w:pPr>
        <w:snapToGrid w:val="0"/>
        <w:spacing w:line="360" w:lineRule="auto"/>
        <w:jc w:val="left"/>
        <w:rPr>
          <w:rFonts w:ascii="宋体" w:eastAsia="宋体" w:hAnsi="宋体" w:cs="宋体"/>
          <w:sz w:val="24"/>
          <w:szCs w:val="24"/>
        </w:rPr>
      </w:pPr>
    </w:p>
    <w:p w:rsidR="00A16B9C" w:rsidRPr="00200E47" w:rsidRDefault="00A16B9C">
      <w:pPr>
        <w:snapToGrid w:val="0"/>
        <w:spacing w:line="360" w:lineRule="auto"/>
        <w:jc w:val="left"/>
        <w:rPr>
          <w:rFonts w:ascii="宋体" w:eastAsia="宋体" w:hAnsi="宋体" w:cs="宋体"/>
          <w:sz w:val="24"/>
          <w:szCs w:val="24"/>
        </w:rPr>
      </w:pPr>
    </w:p>
    <w:p w:rsidR="00A16B9C" w:rsidRPr="00200E47" w:rsidRDefault="00A16B9C">
      <w:pPr>
        <w:snapToGrid w:val="0"/>
        <w:spacing w:line="360" w:lineRule="auto"/>
        <w:jc w:val="left"/>
        <w:rPr>
          <w:rFonts w:ascii="宋体" w:eastAsia="宋体" w:hAnsi="宋体" w:cs="宋体"/>
          <w:sz w:val="24"/>
          <w:szCs w:val="24"/>
        </w:rPr>
      </w:pPr>
    </w:p>
    <w:p w:rsidR="00A16B9C" w:rsidRPr="00200E47" w:rsidRDefault="002558A8">
      <w:pPr>
        <w:autoSpaceDE w:val="0"/>
        <w:autoSpaceDN w:val="0"/>
        <w:spacing w:line="360" w:lineRule="auto"/>
        <w:ind w:leftChars="1850" w:left="4365" w:hangingChars="200" w:hanging="480"/>
        <w:rPr>
          <w:rFonts w:ascii="仿宋_GB2312" w:eastAsia="仿宋_GB2312" w:hAnsi="仿宋" w:cs="仿宋_GB2312"/>
          <w:kern w:val="0"/>
          <w:sz w:val="24"/>
          <w:szCs w:val="24"/>
        </w:rPr>
      </w:pPr>
      <w:r w:rsidRPr="00200E47">
        <w:rPr>
          <w:rFonts w:ascii="仿宋_GB2312" w:eastAsia="仿宋_GB2312" w:hAnsi="仿宋" w:cs="仿宋_GB2312" w:hint="eastAsia"/>
          <w:kern w:val="0"/>
          <w:sz w:val="24"/>
          <w:szCs w:val="24"/>
        </w:rPr>
        <w:t>供应商名称（电子签章）：</w:t>
      </w:r>
    </w:p>
    <w:p w:rsidR="00A16B9C" w:rsidRPr="00200E47" w:rsidRDefault="002558A8">
      <w:pPr>
        <w:autoSpaceDE w:val="0"/>
        <w:autoSpaceDN w:val="0"/>
        <w:spacing w:line="360" w:lineRule="auto"/>
        <w:ind w:firstLineChars="2550" w:firstLine="6120"/>
        <w:rPr>
          <w:rFonts w:ascii="仿宋_GB2312" w:eastAsia="仿宋_GB2312" w:hAnsi="仿宋" w:cs="仿宋_GB2312"/>
          <w:b/>
          <w:bCs/>
          <w:sz w:val="24"/>
          <w:szCs w:val="24"/>
        </w:rPr>
      </w:pPr>
      <w:r w:rsidRPr="00200E47">
        <w:rPr>
          <w:rFonts w:ascii="仿宋_GB2312" w:eastAsia="仿宋_GB2312" w:hAnsi="仿宋" w:cs="仿宋_GB2312" w:hint="eastAsia"/>
          <w:kern w:val="0"/>
          <w:sz w:val="24"/>
          <w:szCs w:val="24"/>
          <w:lang w:val="zh-CN"/>
        </w:rPr>
        <w:t>日期：年月日</w:t>
      </w:r>
    </w:p>
    <w:p w:rsidR="00A16B9C" w:rsidRPr="00200E47" w:rsidRDefault="00A16B9C">
      <w:pPr>
        <w:snapToGrid w:val="0"/>
        <w:rPr>
          <w:rFonts w:ascii="仿宋" w:eastAsia="仿宋" w:hAnsi="仿宋" w:cs="仿宋_GB2312"/>
          <w:b/>
          <w:kern w:val="0"/>
          <w:sz w:val="30"/>
          <w:szCs w:val="30"/>
        </w:rPr>
      </w:pPr>
    </w:p>
    <w:p w:rsidR="00A16B9C" w:rsidRPr="00200E47" w:rsidRDefault="002558A8">
      <w:pPr>
        <w:snapToGrid w:val="0"/>
        <w:ind w:firstLineChars="198" w:firstLine="596"/>
        <w:rPr>
          <w:rFonts w:ascii="仿宋" w:eastAsia="仿宋" w:hAnsi="仿宋" w:cs="仿宋_GB2312"/>
          <w:b/>
          <w:kern w:val="0"/>
          <w:sz w:val="30"/>
          <w:szCs w:val="30"/>
        </w:rPr>
      </w:pPr>
      <w:r w:rsidRPr="00200E47">
        <w:rPr>
          <w:rFonts w:ascii="仿宋" w:eastAsia="仿宋" w:hAnsi="仿宋" w:cs="仿宋_GB2312" w:hint="eastAsia"/>
          <w:b/>
          <w:kern w:val="0"/>
          <w:sz w:val="30"/>
          <w:szCs w:val="30"/>
        </w:rPr>
        <w:t>五、供应商直接管理关系信息表</w:t>
      </w:r>
    </w:p>
    <w:p w:rsidR="00A16B9C" w:rsidRPr="00200E47" w:rsidRDefault="00A16B9C">
      <w:pPr>
        <w:snapToGrid w:val="0"/>
        <w:spacing w:line="360" w:lineRule="auto"/>
        <w:jc w:val="center"/>
        <w:rPr>
          <w:rFonts w:ascii="宋体" w:eastAsia="宋体" w:hAnsi="宋体" w:cs="Times New Roman"/>
          <w:b/>
          <w:sz w:val="24"/>
          <w:szCs w:val="24"/>
        </w:rPr>
      </w:pPr>
    </w:p>
    <w:tbl>
      <w:tblPr>
        <w:tblW w:w="9652" w:type="dxa"/>
        <w:jc w:val="center"/>
        <w:shd w:val="clear" w:color="auto" w:fill="FBFBFB"/>
        <w:tblLayout w:type="fixed"/>
        <w:tblCellMar>
          <w:left w:w="0" w:type="dxa"/>
          <w:right w:w="0" w:type="dxa"/>
        </w:tblCellMar>
        <w:tblLook w:val="04A0" w:firstRow="1" w:lastRow="0" w:firstColumn="1" w:lastColumn="0" w:noHBand="0" w:noVBand="1"/>
      </w:tblPr>
      <w:tblGrid>
        <w:gridCol w:w="808"/>
        <w:gridCol w:w="3600"/>
        <w:gridCol w:w="3555"/>
        <w:gridCol w:w="1689"/>
      </w:tblGrid>
      <w:tr w:rsidR="00A16B9C" w:rsidRPr="00200E47">
        <w:trPr>
          <w:tblHeader/>
          <w:jc w:val="center"/>
        </w:trPr>
        <w:tc>
          <w:tcPr>
            <w:tcW w:w="808" w:type="dxa"/>
            <w:tcBorders>
              <w:top w:val="single" w:sz="4" w:space="0" w:color="auto"/>
              <w:left w:val="single" w:sz="4" w:space="0" w:color="auto"/>
              <w:bottom w:val="single" w:sz="4" w:space="0" w:color="auto"/>
              <w:right w:val="single" w:sz="4" w:space="0" w:color="auto"/>
            </w:tcBorders>
            <w:noWrap/>
            <w:tcMar>
              <w:top w:w="120" w:type="dxa"/>
              <w:left w:w="120" w:type="dxa"/>
              <w:bottom w:w="120" w:type="dxa"/>
              <w:right w:w="120" w:type="dxa"/>
            </w:tcMar>
            <w:vAlign w:val="center"/>
          </w:tcPr>
          <w:p w:rsidR="00A16B9C" w:rsidRPr="00200E47" w:rsidRDefault="002558A8">
            <w:pPr>
              <w:widowControl/>
              <w:spacing w:line="360" w:lineRule="auto"/>
              <w:jc w:val="center"/>
              <w:rPr>
                <w:rFonts w:ascii="宋体" w:eastAsia="宋体" w:hAnsi="宋体" w:cs="宋体"/>
                <w:b/>
                <w:bCs/>
                <w:kern w:val="0"/>
                <w:sz w:val="24"/>
                <w:szCs w:val="24"/>
              </w:rPr>
            </w:pPr>
            <w:r w:rsidRPr="00200E47">
              <w:rPr>
                <w:rFonts w:ascii="宋体" w:eastAsia="宋体" w:hAnsi="宋体" w:cs="宋体" w:hint="eastAsia"/>
                <w:b/>
                <w:bCs/>
                <w:kern w:val="0"/>
                <w:sz w:val="24"/>
                <w:szCs w:val="24"/>
              </w:rPr>
              <w:t>序号</w:t>
            </w:r>
          </w:p>
        </w:tc>
        <w:tc>
          <w:tcPr>
            <w:tcW w:w="3600" w:type="dxa"/>
            <w:tcBorders>
              <w:top w:val="single" w:sz="4" w:space="0" w:color="auto"/>
              <w:left w:val="single" w:sz="4" w:space="0" w:color="auto"/>
              <w:bottom w:val="single" w:sz="4" w:space="0" w:color="auto"/>
              <w:right w:val="single" w:sz="4" w:space="0" w:color="auto"/>
            </w:tcBorders>
            <w:noWrap/>
            <w:tcMar>
              <w:top w:w="120" w:type="dxa"/>
              <w:left w:w="120" w:type="dxa"/>
              <w:bottom w:w="120" w:type="dxa"/>
              <w:right w:w="120" w:type="dxa"/>
            </w:tcMar>
            <w:vAlign w:val="center"/>
          </w:tcPr>
          <w:p w:rsidR="00A16B9C" w:rsidRPr="00200E47" w:rsidRDefault="002558A8">
            <w:pPr>
              <w:widowControl/>
              <w:spacing w:line="360" w:lineRule="auto"/>
              <w:jc w:val="center"/>
              <w:rPr>
                <w:rFonts w:ascii="宋体" w:eastAsia="宋体" w:hAnsi="宋体" w:cs="宋体"/>
                <w:b/>
                <w:bCs/>
                <w:kern w:val="0"/>
                <w:sz w:val="24"/>
                <w:szCs w:val="24"/>
              </w:rPr>
            </w:pPr>
            <w:r w:rsidRPr="00200E47">
              <w:rPr>
                <w:rFonts w:ascii="宋体" w:eastAsia="宋体" w:hAnsi="宋体" w:cs="宋体" w:hint="eastAsia"/>
                <w:b/>
                <w:bCs/>
                <w:kern w:val="0"/>
                <w:sz w:val="24"/>
                <w:szCs w:val="24"/>
              </w:rPr>
              <w:t>直接管理关系单位名称</w:t>
            </w:r>
          </w:p>
        </w:tc>
        <w:tc>
          <w:tcPr>
            <w:tcW w:w="3555" w:type="dxa"/>
            <w:tcBorders>
              <w:top w:val="single" w:sz="4" w:space="0" w:color="auto"/>
              <w:left w:val="single" w:sz="4" w:space="0" w:color="auto"/>
              <w:bottom w:val="single" w:sz="4" w:space="0" w:color="auto"/>
              <w:right w:val="single" w:sz="4" w:space="0" w:color="auto"/>
            </w:tcBorders>
            <w:noWrap/>
            <w:tcMar>
              <w:top w:w="120" w:type="dxa"/>
              <w:left w:w="120" w:type="dxa"/>
              <w:bottom w:w="120" w:type="dxa"/>
              <w:right w:w="120" w:type="dxa"/>
            </w:tcMar>
            <w:vAlign w:val="center"/>
          </w:tcPr>
          <w:p w:rsidR="00A16B9C" w:rsidRPr="00200E47" w:rsidRDefault="002558A8">
            <w:pPr>
              <w:widowControl/>
              <w:spacing w:line="360" w:lineRule="auto"/>
              <w:jc w:val="center"/>
              <w:rPr>
                <w:rFonts w:ascii="宋体" w:eastAsia="宋体" w:hAnsi="宋体" w:cs="宋体"/>
                <w:b/>
                <w:bCs/>
                <w:kern w:val="0"/>
                <w:sz w:val="24"/>
                <w:szCs w:val="24"/>
              </w:rPr>
            </w:pPr>
            <w:r w:rsidRPr="00200E47">
              <w:rPr>
                <w:rFonts w:ascii="宋体" w:eastAsia="宋体" w:hAnsi="宋体" w:cs="宋体" w:hint="eastAsia"/>
                <w:b/>
                <w:bCs/>
                <w:kern w:val="0"/>
                <w:sz w:val="24"/>
                <w:szCs w:val="24"/>
              </w:rPr>
              <w:t>统一社会信用代码</w:t>
            </w:r>
          </w:p>
        </w:tc>
        <w:tc>
          <w:tcPr>
            <w:tcW w:w="1689" w:type="dxa"/>
            <w:tcBorders>
              <w:top w:val="single" w:sz="4" w:space="0" w:color="auto"/>
              <w:left w:val="single" w:sz="4" w:space="0" w:color="auto"/>
              <w:bottom w:val="single" w:sz="4" w:space="0" w:color="auto"/>
              <w:right w:val="single" w:sz="4" w:space="0" w:color="auto"/>
            </w:tcBorders>
            <w:noWrap/>
            <w:tcMar>
              <w:top w:w="120" w:type="dxa"/>
              <w:left w:w="120" w:type="dxa"/>
              <w:bottom w:w="120" w:type="dxa"/>
              <w:right w:w="120" w:type="dxa"/>
            </w:tcMar>
            <w:vAlign w:val="center"/>
          </w:tcPr>
          <w:p w:rsidR="00A16B9C" w:rsidRPr="00200E47" w:rsidRDefault="002558A8">
            <w:pPr>
              <w:widowControl/>
              <w:spacing w:line="360" w:lineRule="auto"/>
              <w:jc w:val="center"/>
              <w:rPr>
                <w:rFonts w:ascii="宋体" w:eastAsia="宋体" w:hAnsi="宋体" w:cs="宋体"/>
                <w:b/>
                <w:bCs/>
                <w:kern w:val="0"/>
                <w:sz w:val="24"/>
                <w:szCs w:val="24"/>
              </w:rPr>
            </w:pPr>
            <w:r w:rsidRPr="00200E47">
              <w:rPr>
                <w:rFonts w:ascii="宋体" w:eastAsia="宋体" w:hAnsi="宋体" w:cs="宋体" w:hint="eastAsia"/>
                <w:b/>
                <w:bCs/>
                <w:kern w:val="0"/>
                <w:sz w:val="24"/>
                <w:szCs w:val="24"/>
              </w:rPr>
              <w:t>备注</w:t>
            </w:r>
          </w:p>
        </w:tc>
      </w:tr>
      <w:tr w:rsidR="00A16B9C" w:rsidRPr="00200E47">
        <w:trPr>
          <w:jc w:val="center"/>
        </w:trPr>
        <w:tc>
          <w:tcPr>
            <w:tcW w:w="808" w:type="dxa"/>
            <w:tcBorders>
              <w:top w:val="single" w:sz="4" w:space="0" w:color="auto"/>
              <w:left w:val="single" w:sz="4" w:space="0" w:color="auto"/>
              <w:bottom w:val="single" w:sz="4" w:space="0" w:color="auto"/>
              <w:right w:val="single" w:sz="4" w:space="0" w:color="auto"/>
            </w:tcBorders>
            <w:noWrap/>
            <w:tcMar>
              <w:top w:w="120" w:type="dxa"/>
              <w:left w:w="120" w:type="dxa"/>
              <w:bottom w:w="120" w:type="dxa"/>
              <w:right w:w="120" w:type="dxa"/>
            </w:tcMar>
            <w:vAlign w:val="center"/>
          </w:tcPr>
          <w:p w:rsidR="00A16B9C" w:rsidRPr="00200E47" w:rsidRDefault="002558A8">
            <w:pPr>
              <w:widowControl/>
              <w:spacing w:line="360" w:lineRule="auto"/>
              <w:jc w:val="center"/>
              <w:rPr>
                <w:rFonts w:ascii="宋体" w:eastAsia="宋体" w:hAnsi="宋体" w:cs="宋体"/>
                <w:kern w:val="0"/>
                <w:sz w:val="24"/>
                <w:szCs w:val="24"/>
              </w:rPr>
            </w:pPr>
            <w:r w:rsidRPr="00200E47">
              <w:rPr>
                <w:rFonts w:ascii="宋体" w:eastAsia="宋体" w:hAnsi="宋体" w:cs="宋体" w:hint="eastAsia"/>
                <w:kern w:val="0"/>
                <w:sz w:val="24"/>
                <w:szCs w:val="24"/>
              </w:rPr>
              <w:t>1</w:t>
            </w:r>
          </w:p>
        </w:tc>
        <w:tc>
          <w:tcPr>
            <w:tcW w:w="3600" w:type="dxa"/>
            <w:tcBorders>
              <w:top w:val="single" w:sz="4" w:space="0" w:color="auto"/>
              <w:left w:val="single" w:sz="4" w:space="0" w:color="auto"/>
              <w:bottom w:val="single" w:sz="4" w:space="0" w:color="auto"/>
              <w:right w:val="single" w:sz="4" w:space="0" w:color="auto"/>
            </w:tcBorders>
            <w:noWrap/>
            <w:tcMar>
              <w:top w:w="120" w:type="dxa"/>
              <w:left w:w="120" w:type="dxa"/>
              <w:bottom w:w="120" w:type="dxa"/>
              <w:right w:w="120" w:type="dxa"/>
            </w:tcMar>
            <w:vAlign w:val="center"/>
          </w:tcPr>
          <w:p w:rsidR="00A16B9C" w:rsidRPr="00200E47" w:rsidRDefault="00A16B9C">
            <w:pPr>
              <w:widowControl/>
              <w:spacing w:line="360" w:lineRule="auto"/>
              <w:jc w:val="center"/>
              <w:rPr>
                <w:rFonts w:ascii="宋体" w:eastAsia="宋体" w:hAnsi="宋体" w:cs="宋体"/>
                <w:kern w:val="0"/>
                <w:sz w:val="24"/>
                <w:szCs w:val="24"/>
              </w:rPr>
            </w:pPr>
          </w:p>
        </w:tc>
        <w:tc>
          <w:tcPr>
            <w:tcW w:w="3555" w:type="dxa"/>
            <w:tcBorders>
              <w:top w:val="single" w:sz="4" w:space="0" w:color="auto"/>
              <w:left w:val="single" w:sz="4" w:space="0" w:color="auto"/>
              <w:bottom w:val="single" w:sz="4" w:space="0" w:color="auto"/>
              <w:right w:val="single" w:sz="4" w:space="0" w:color="auto"/>
            </w:tcBorders>
            <w:noWrap/>
            <w:tcMar>
              <w:top w:w="120" w:type="dxa"/>
              <w:left w:w="120" w:type="dxa"/>
              <w:bottom w:w="120" w:type="dxa"/>
              <w:right w:w="120" w:type="dxa"/>
            </w:tcMar>
            <w:vAlign w:val="center"/>
          </w:tcPr>
          <w:p w:rsidR="00A16B9C" w:rsidRPr="00200E47" w:rsidRDefault="00A16B9C">
            <w:pPr>
              <w:widowControl/>
              <w:spacing w:line="360" w:lineRule="auto"/>
              <w:jc w:val="center"/>
              <w:rPr>
                <w:rFonts w:ascii="宋体" w:eastAsia="宋体" w:hAnsi="宋体" w:cs="宋体"/>
                <w:kern w:val="0"/>
                <w:sz w:val="24"/>
                <w:szCs w:val="24"/>
              </w:rPr>
            </w:pPr>
          </w:p>
        </w:tc>
        <w:tc>
          <w:tcPr>
            <w:tcW w:w="1689" w:type="dxa"/>
            <w:tcBorders>
              <w:top w:val="single" w:sz="4" w:space="0" w:color="auto"/>
              <w:left w:val="single" w:sz="4" w:space="0" w:color="auto"/>
              <w:bottom w:val="single" w:sz="4" w:space="0" w:color="auto"/>
              <w:right w:val="single" w:sz="4" w:space="0" w:color="auto"/>
            </w:tcBorders>
            <w:noWrap/>
            <w:tcMar>
              <w:top w:w="120" w:type="dxa"/>
              <w:left w:w="120" w:type="dxa"/>
              <w:bottom w:w="120" w:type="dxa"/>
              <w:right w:w="120" w:type="dxa"/>
            </w:tcMar>
            <w:vAlign w:val="center"/>
          </w:tcPr>
          <w:p w:rsidR="00A16B9C" w:rsidRPr="00200E47" w:rsidRDefault="00A16B9C">
            <w:pPr>
              <w:widowControl/>
              <w:spacing w:line="360" w:lineRule="auto"/>
              <w:jc w:val="center"/>
              <w:rPr>
                <w:rFonts w:ascii="宋体" w:eastAsia="宋体" w:hAnsi="宋体" w:cs="宋体"/>
                <w:kern w:val="0"/>
                <w:sz w:val="24"/>
                <w:szCs w:val="24"/>
              </w:rPr>
            </w:pPr>
          </w:p>
        </w:tc>
      </w:tr>
      <w:tr w:rsidR="00A16B9C" w:rsidRPr="00200E47">
        <w:trPr>
          <w:jc w:val="center"/>
        </w:trPr>
        <w:tc>
          <w:tcPr>
            <w:tcW w:w="808" w:type="dxa"/>
            <w:tcBorders>
              <w:top w:val="single" w:sz="4" w:space="0" w:color="auto"/>
              <w:left w:val="single" w:sz="4" w:space="0" w:color="auto"/>
              <w:bottom w:val="single" w:sz="4" w:space="0" w:color="auto"/>
              <w:right w:val="single" w:sz="4" w:space="0" w:color="auto"/>
            </w:tcBorders>
            <w:noWrap/>
            <w:tcMar>
              <w:top w:w="120" w:type="dxa"/>
              <w:left w:w="120" w:type="dxa"/>
              <w:bottom w:w="120" w:type="dxa"/>
              <w:right w:w="120" w:type="dxa"/>
            </w:tcMar>
            <w:vAlign w:val="center"/>
          </w:tcPr>
          <w:p w:rsidR="00A16B9C" w:rsidRPr="00200E47" w:rsidRDefault="002558A8">
            <w:pPr>
              <w:widowControl/>
              <w:spacing w:line="360" w:lineRule="auto"/>
              <w:jc w:val="center"/>
              <w:rPr>
                <w:rFonts w:ascii="宋体" w:eastAsia="宋体" w:hAnsi="宋体" w:cs="宋体"/>
                <w:kern w:val="0"/>
                <w:sz w:val="24"/>
                <w:szCs w:val="24"/>
              </w:rPr>
            </w:pPr>
            <w:r w:rsidRPr="00200E47">
              <w:rPr>
                <w:rFonts w:ascii="宋体" w:eastAsia="宋体" w:hAnsi="宋体" w:cs="宋体" w:hint="eastAsia"/>
                <w:kern w:val="0"/>
                <w:sz w:val="24"/>
                <w:szCs w:val="24"/>
              </w:rPr>
              <w:t>2</w:t>
            </w:r>
          </w:p>
        </w:tc>
        <w:tc>
          <w:tcPr>
            <w:tcW w:w="3600" w:type="dxa"/>
            <w:tcBorders>
              <w:top w:val="single" w:sz="4" w:space="0" w:color="auto"/>
              <w:left w:val="single" w:sz="4" w:space="0" w:color="auto"/>
              <w:bottom w:val="single" w:sz="4" w:space="0" w:color="auto"/>
              <w:right w:val="single" w:sz="4" w:space="0" w:color="auto"/>
            </w:tcBorders>
            <w:noWrap/>
            <w:tcMar>
              <w:top w:w="120" w:type="dxa"/>
              <w:left w:w="120" w:type="dxa"/>
              <w:bottom w:w="120" w:type="dxa"/>
              <w:right w:w="120" w:type="dxa"/>
            </w:tcMar>
            <w:vAlign w:val="center"/>
          </w:tcPr>
          <w:p w:rsidR="00A16B9C" w:rsidRPr="00200E47" w:rsidRDefault="00A16B9C">
            <w:pPr>
              <w:widowControl/>
              <w:spacing w:line="360" w:lineRule="auto"/>
              <w:jc w:val="center"/>
              <w:rPr>
                <w:rFonts w:ascii="宋体" w:eastAsia="宋体" w:hAnsi="宋体" w:cs="宋体"/>
                <w:kern w:val="0"/>
                <w:sz w:val="24"/>
                <w:szCs w:val="24"/>
              </w:rPr>
            </w:pPr>
          </w:p>
        </w:tc>
        <w:tc>
          <w:tcPr>
            <w:tcW w:w="3555" w:type="dxa"/>
            <w:tcBorders>
              <w:top w:val="single" w:sz="4" w:space="0" w:color="auto"/>
              <w:left w:val="single" w:sz="4" w:space="0" w:color="auto"/>
              <w:bottom w:val="single" w:sz="4" w:space="0" w:color="auto"/>
              <w:right w:val="single" w:sz="4" w:space="0" w:color="auto"/>
            </w:tcBorders>
            <w:noWrap/>
            <w:tcMar>
              <w:top w:w="120" w:type="dxa"/>
              <w:left w:w="120" w:type="dxa"/>
              <w:bottom w:w="120" w:type="dxa"/>
              <w:right w:w="120" w:type="dxa"/>
            </w:tcMar>
            <w:vAlign w:val="center"/>
          </w:tcPr>
          <w:p w:rsidR="00A16B9C" w:rsidRPr="00200E47" w:rsidRDefault="00A16B9C">
            <w:pPr>
              <w:widowControl/>
              <w:spacing w:line="360" w:lineRule="auto"/>
              <w:jc w:val="center"/>
              <w:rPr>
                <w:rFonts w:ascii="宋体" w:eastAsia="宋体" w:hAnsi="宋体" w:cs="宋体"/>
                <w:kern w:val="0"/>
                <w:sz w:val="24"/>
                <w:szCs w:val="24"/>
              </w:rPr>
            </w:pPr>
          </w:p>
        </w:tc>
        <w:tc>
          <w:tcPr>
            <w:tcW w:w="1689" w:type="dxa"/>
            <w:tcBorders>
              <w:top w:val="single" w:sz="4" w:space="0" w:color="auto"/>
              <w:left w:val="single" w:sz="4" w:space="0" w:color="auto"/>
              <w:bottom w:val="single" w:sz="4" w:space="0" w:color="auto"/>
              <w:right w:val="single" w:sz="4" w:space="0" w:color="auto"/>
            </w:tcBorders>
            <w:noWrap/>
            <w:tcMar>
              <w:top w:w="120" w:type="dxa"/>
              <w:left w:w="120" w:type="dxa"/>
              <w:bottom w:w="120" w:type="dxa"/>
              <w:right w:w="120" w:type="dxa"/>
            </w:tcMar>
            <w:vAlign w:val="center"/>
          </w:tcPr>
          <w:p w:rsidR="00A16B9C" w:rsidRPr="00200E47" w:rsidRDefault="00A16B9C">
            <w:pPr>
              <w:widowControl/>
              <w:spacing w:line="360" w:lineRule="auto"/>
              <w:jc w:val="center"/>
              <w:rPr>
                <w:rFonts w:ascii="宋体" w:eastAsia="宋体" w:hAnsi="宋体" w:cs="宋体"/>
                <w:kern w:val="0"/>
                <w:sz w:val="24"/>
                <w:szCs w:val="24"/>
              </w:rPr>
            </w:pPr>
          </w:p>
        </w:tc>
      </w:tr>
      <w:tr w:rsidR="00A16B9C" w:rsidRPr="00200E47">
        <w:trPr>
          <w:jc w:val="center"/>
        </w:trPr>
        <w:tc>
          <w:tcPr>
            <w:tcW w:w="808" w:type="dxa"/>
            <w:tcBorders>
              <w:top w:val="single" w:sz="4" w:space="0" w:color="auto"/>
              <w:left w:val="single" w:sz="4" w:space="0" w:color="auto"/>
              <w:bottom w:val="single" w:sz="4" w:space="0" w:color="auto"/>
              <w:right w:val="single" w:sz="4" w:space="0" w:color="auto"/>
            </w:tcBorders>
            <w:noWrap/>
            <w:tcMar>
              <w:top w:w="120" w:type="dxa"/>
              <w:left w:w="120" w:type="dxa"/>
              <w:bottom w:w="120" w:type="dxa"/>
              <w:right w:w="120" w:type="dxa"/>
            </w:tcMar>
            <w:vAlign w:val="center"/>
          </w:tcPr>
          <w:p w:rsidR="00A16B9C" w:rsidRPr="00200E47" w:rsidRDefault="002558A8">
            <w:pPr>
              <w:widowControl/>
              <w:spacing w:line="360" w:lineRule="auto"/>
              <w:jc w:val="center"/>
              <w:rPr>
                <w:rFonts w:ascii="宋体" w:eastAsia="宋体" w:hAnsi="宋体" w:cs="宋体"/>
                <w:kern w:val="0"/>
                <w:sz w:val="24"/>
                <w:szCs w:val="24"/>
              </w:rPr>
            </w:pPr>
            <w:r w:rsidRPr="00200E47">
              <w:rPr>
                <w:rFonts w:ascii="宋体" w:eastAsia="宋体" w:hAnsi="宋体" w:cs="宋体" w:hint="eastAsia"/>
                <w:kern w:val="0"/>
                <w:sz w:val="24"/>
                <w:szCs w:val="24"/>
              </w:rPr>
              <w:t>3</w:t>
            </w:r>
          </w:p>
        </w:tc>
        <w:tc>
          <w:tcPr>
            <w:tcW w:w="3600" w:type="dxa"/>
            <w:tcBorders>
              <w:top w:val="single" w:sz="4" w:space="0" w:color="auto"/>
              <w:left w:val="single" w:sz="4" w:space="0" w:color="auto"/>
              <w:bottom w:val="single" w:sz="4" w:space="0" w:color="auto"/>
              <w:right w:val="single" w:sz="4" w:space="0" w:color="auto"/>
            </w:tcBorders>
            <w:noWrap/>
            <w:tcMar>
              <w:top w:w="120" w:type="dxa"/>
              <w:left w:w="120" w:type="dxa"/>
              <w:bottom w:w="120" w:type="dxa"/>
              <w:right w:w="120" w:type="dxa"/>
            </w:tcMar>
            <w:vAlign w:val="center"/>
          </w:tcPr>
          <w:p w:rsidR="00A16B9C" w:rsidRPr="00200E47" w:rsidRDefault="00A16B9C">
            <w:pPr>
              <w:widowControl/>
              <w:spacing w:line="360" w:lineRule="auto"/>
              <w:jc w:val="center"/>
              <w:rPr>
                <w:rFonts w:ascii="宋体" w:eastAsia="宋体" w:hAnsi="宋体" w:cs="宋体"/>
                <w:kern w:val="0"/>
                <w:sz w:val="24"/>
                <w:szCs w:val="24"/>
              </w:rPr>
            </w:pPr>
          </w:p>
        </w:tc>
        <w:tc>
          <w:tcPr>
            <w:tcW w:w="3555" w:type="dxa"/>
            <w:tcBorders>
              <w:top w:val="single" w:sz="4" w:space="0" w:color="auto"/>
              <w:left w:val="single" w:sz="4" w:space="0" w:color="auto"/>
              <w:bottom w:val="single" w:sz="4" w:space="0" w:color="auto"/>
              <w:right w:val="single" w:sz="4" w:space="0" w:color="auto"/>
            </w:tcBorders>
            <w:noWrap/>
            <w:tcMar>
              <w:top w:w="120" w:type="dxa"/>
              <w:left w:w="120" w:type="dxa"/>
              <w:bottom w:w="120" w:type="dxa"/>
              <w:right w:w="120" w:type="dxa"/>
            </w:tcMar>
            <w:vAlign w:val="center"/>
          </w:tcPr>
          <w:p w:rsidR="00A16B9C" w:rsidRPr="00200E47" w:rsidRDefault="00A16B9C">
            <w:pPr>
              <w:widowControl/>
              <w:spacing w:line="360" w:lineRule="auto"/>
              <w:jc w:val="center"/>
              <w:rPr>
                <w:rFonts w:ascii="宋体" w:eastAsia="宋体" w:hAnsi="宋体" w:cs="宋体"/>
                <w:kern w:val="0"/>
                <w:sz w:val="24"/>
                <w:szCs w:val="24"/>
              </w:rPr>
            </w:pPr>
          </w:p>
        </w:tc>
        <w:tc>
          <w:tcPr>
            <w:tcW w:w="1689" w:type="dxa"/>
            <w:tcBorders>
              <w:top w:val="single" w:sz="4" w:space="0" w:color="auto"/>
              <w:left w:val="single" w:sz="4" w:space="0" w:color="auto"/>
              <w:bottom w:val="single" w:sz="4" w:space="0" w:color="auto"/>
              <w:right w:val="single" w:sz="4" w:space="0" w:color="auto"/>
            </w:tcBorders>
            <w:noWrap/>
            <w:tcMar>
              <w:top w:w="120" w:type="dxa"/>
              <w:left w:w="120" w:type="dxa"/>
              <w:bottom w:w="120" w:type="dxa"/>
              <w:right w:w="120" w:type="dxa"/>
            </w:tcMar>
            <w:vAlign w:val="center"/>
          </w:tcPr>
          <w:p w:rsidR="00A16B9C" w:rsidRPr="00200E47" w:rsidRDefault="00A16B9C">
            <w:pPr>
              <w:widowControl/>
              <w:spacing w:line="360" w:lineRule="auto"/>
              <w:jc w:val="center"/>
              <w:rPr>
                <w:rFonts w:ascii="宋体" w:eastAsia="宋体" w:hAnsi="宋体" w:cs="宋体"/>
                <w:kern w:val="0"/>
                <w:sz w:val="24"/>
                <w:szCs w:val="24"/>
              </w:rPr>
            </w:pPr>
          </w:p>
        </w:tc>
      </w:tr>
      <w:tr w:rsidR="00A16B9C" w:rsidRPr="00200E47">
        <w:trPr>
          <w:jc w:val="center"/>
        </w:trPr>
        <w:tc>
          <w:tcPr>
            <w:tcW w:w="808" w:type="dxa"/>
            <w:tcBorders>
              <w:top w:val="single" w:sz="4" w:space="0" w:color="auto"/>
              <w:left w:val="single" w:sz="4" w:space="0" w:color="auto"/>
              <w:bottom w:val="single" w:sz="4" w:space="0" w:color="auto"/>
              <w:right w:val="single" w:sz="4" w:space="0" w:color="auto"/>
            </w:tcBorders>
            <w:noWrap/>
            <w:tcMar>
              <w:top w:w="120" w:type="dxa"/>
              <w:left w:w="120" w:type="dxa"/>
              <w:bottom w:w="120" w:type="dxa"/>
              <w:right w:w="120" w:type="dxa"/>
            </w:tcMar>
            <w:vAlign w:val="center"/>
          </w:tcPr>
          <w:p w:rsidR="00A16B9C" w:rsidRPr="00200E47" w:rsidRDefault="002558A8">
            <w:pPr>
              <w:widowControl/>
              <w:spacing w:line="360" w:lineRule="auto"/>
              <w:jc w:val="center"/>
              <w:rPr>
                <w:rFonts w:ascii="宋体" w:eastAsia="宋体" w:hAnsi="宋体" w:cs="宋体"/>
                <w:kern w:val="0"/>
                <w:sz w:val="24"/>
                <w:szCs w:val="24"/>
              </w:rPr>
            </w:pPr>
            <w:r w:rsidRPr="00200E47">
              <w:rPr>
                <w:rFonts w:ascii="宋体" w:eastAsia="宋体" w:hAnsi="宋体" w:cs="宋体" w:hint="eastAsia"/>
                <w:kern w:val="0"/>
                <w:sz w:val="24"/>
                <w:szCs w:val="24"/>
              </w:rPr>
              <w:t>……</w:t>
            </w:r>
          </w:p>
        </w:tc>
        <w:tc>
          <w:tcPr>
            <w:tcW w:w="3600" w:type="dxa"/>
            <w:tcBorders>
              <w:top w:val="single" w:sz="4" w:space="0" w:color="auto"/>
              <w:left w:val="single" w:sz="4" w:space="0" w:color="auto"/>
              <w:bottom w:val="single" w:sz="4" w:space="0" w:color="auto"/>
              <w:right w:val="single" w:sz="4" w:space="0" w:color="auto"/>
            </w:tcBorders>
            <w:noWrap/>
            <w:tcMar>
              <w:top w:w="120" w:type="dxa"/>
              <w:left w:w="120" w:type="dxa"/>
              <w:bottom w:w="120" w:type="dxa"/>
              <w:right w:w="120" w:type="dxa"/>
            </w:tcMar>
            <w:vAlign w:val="center"/>
          </w:tcPr>
          <w:p w:rsidR="00A16B9C" w:rsidRPr="00200E47" w:rsidRDefault="00A16B9C">
            <w:pPr>
              <w:widowControl/>
              <w:spacing w:line="360" w:lineRule="auto"/>
              <w:jc w:val="center"/>
              <w:rPr>
                <w:rFonts w:ascii="宋体" w:eastAsia="宋体" w:hAnsi="宋体" w:cs="宋体"/>
                <w:kern w:val="0"/>
                <w:sz w:val="24"/>
                <w:szCs w:val="24"/>
              </w:rPr>
            </w:pPr>
          </w:p>
        </w:tc>
        <w:tc>
          <w:tcPr>
            <w:tcW w:w="3555" w:type="dxa"/>
            <w:tcBorders>
              <w:top w:val="single" w:sz="4" w:space="0" w:color="auto"/>
              <w:left w:val="single" w:sz="4" w:space="0" w:color="auto"/>
              <w:bottom w:val="single" w:sz="4" w:space="0" w:color="auto"/>
              <w:right w:val="single" w:sz="4" w:space="0" w:color="auto"/>
            </w:tcBorders>
            <w:noWrap/>
            <w:tcMar>
              <w:top w:w="120" w:type="dxa"/>
              <w:left w:w="120" w:type="dxa"/>
              <w:bottom w:w="120" w:type="dxa"/>
              <w:right w:w="120" w:type="dxa"/>
            </w:tcMar>
            <w:vAlign w:val="center"/>
          </w:tcPr>
          <w:p w:rsidR="00A16B9C" w:rsidRPr="00200E47" w:rsidRDefault="00A16B9C">
            <w:pPr>
              <w:widowControl/>
              <w:spacing w:line="360" w:lineRule="auto"/>
              <w:jc w:val="center"/>
              <w:rPr>
                <w:rFonts w:ascii="宋体" w:eastAsia="宋体" w:hAnsi="宋体" w:cs="宋体"/>
                <w:kern w:val="0"/>
                <w:sz w:val="24"/>
                <w:szCs w:val="24"/>
              </w:rPr>
            </w:pPr>
          </w:p>
        </w:tc>
        <w:tc>
          <w:tcPr>
            <w:tcW w:w="1689" w:type="dxa"/>
            <w:tcBorders>
              <w:top w:val="single" w:sz="4" w:space="0" w:color="auto"/>
              <w:left w:val="single" w:sz="4" w:space="0" w:color="auto"/>
              <w:bottom w:val="single" w:sz="4" w:space="0" w:color="auto"/>
              <w:right w:val="single" w:sz="4" w:space="0" w:color="auto"/>
            </w:tcBorders>
            <w:noWrap/>
            <w:tcMar>
              <w:top w:w="120" w:type="dxa"/>
              <w:left w:w="120" w:type="dxa"/>
              <w:bottom w:w="120" w:type="dxa"/>
              <w:right w:w="120" w:type="dxa"/>
            </w:tcMar>
            <w:vAlign w:val="center"/>
          </w:tcPr>
          <w:p w:rsidR="00A16B9C" w:rsidRPr="00200E47" w:rsidRDefault="00A16B9C">
            <w:pPr>
              <w:widowControl/>
              <w:spacing w:line="360" w:lineRule="auto"/>
              <w:jc w:val="center"/>
              <w:rPr>
                <w:rFonts w:ascii="宋体" w:eastAsia="宋体" w:hAnsi="宋体" w:cs="宋体"/>
                <w:kern w:val="0"/>
                <w:sz w:val="24"/>
                <w:szCs w:val="24"/>
              </w:rPr>
            </w:pPr>
          </w:p>
        </w:tc>
      </w:tr>
    </w:tbl>
    <w:p w:rsidR="00A16B9C" w:rsidRPr="00200E47" w:rsidRDefault="002558A8">
      <w:pPr>
        <w:spacing w:line="360" w:lineRule="auto"/>
        <w:ind w:firstLineChars="200" w:firstLine="480"/>
        <w:jc w:val="left"/>
        <w:rPr>
          <w:rFonts w:ascii="仿宋_GB2312" w:eastAsia="仿宋_GB2312" w:hAnsi="仿宋" w:cs="仿宋_GB2312"/>
          <w:kern w:val="0"/>
          <w:sz w:val="24"/>
          <w:szCs w:val="24"/>
        </w:rPr>
      </w:pPr>
      <w:r w:rsidRPr="00200E47">
        <w:rPr>
          <w:rFonts w:ascii="仿宋_GB2312" w:eastAsia="仿宋_GB2312" w:hAnsi="仿宋" w:cs="仿宋_GB2312" w:hint="eastAsia"/>
          <w:kern w:val="0"/>
          <w:sz w:val="24"/>
          <w:szCs w:val="24"/>
        </w:rPr>
        <w:t>注：</w:t>
      </w:r>
    </w:p>
    <w:p w:rsidR="00A16B9C" w:rsidRPr="00200E47" w:rsidRDefault="002558A8">
      <w:pPr>
        <w:spacing w:line="360" w:lineRule="auto"/>
        <w:ind w:firstLineChars="200" w:firstLine="480"/>
        <w:jc w:val="left"/>
        <w:rPr>
          <w:rFonts w:ascii="仿宋_GB2312" w:eastAsia="仿宋_GB2312" w:hAnsi="仿宋" w:cs="仿宋_GB2312"/>
          <w:kern w:val="0"/>
          <w:sz w:val="24"/>
          <w:szCs w:val="24"/>
        </w:rPr>
      </w:pPr>
      <w:r w:rsidRPr="00200E47">
        <w:rPr>
          <w:rFonts w:ascii="仿宋_GB2312" w:eastAsia="仿宋_GB2312" w:hAnsi="仿宋" w:cs="仿宋_GB2312" w:hint="eastAsia"/>
          <w:kern w:val="0"/>
          <w:sz w:val="24"/>
          <w:szCs w:val="24"/>
        </w:rPr>
        <w:t>1.管理关系：是指不具有出资持股关系的其他单位之间存在的管理与被管理关系，如一些上下级关系的事业单位和团体组织。</w:t>
      </w:r>
    </w:p>
    <w:p w:rsidR="00A16B9C" w:rsidRPr="00200E47" w:rsidRDefault="002558A8">
      <w:pPr>
        <w:spacing w:line="360" w:lineRule="auto"/>
        <w:ind w:firstLineChars="200" w:firstLine="480"/>
        <w:jc w:val="left"/>
        <w:rPr>
          <w:rFonts w:ascii="仿宋_GB2312" w:eastAsia="仿宋_GB2312" w:hAnsi="仿宋" w:cs="仿宋_GB2312"/>
          <w:kern w:val="0"/>
          <w:sz w:val="24"/>
          <w:szCs w:val="24"/>
        </w:rPr>
      </w:pPr>
      <w:r w:rsidRPr="00200E47">
        <w:rPr>
          <w:rFonts w:ascii="仿宋_GB2312" w:eastAsia="仿宋_GB2312" w:hAnsi="仿宋" w:cs="仿宋_GB2312" w:hint="eastAsia"/>
          <w:kern w:val="0"/>
          <w:sz w:val="24"/>
          <w:szCs w:val="24"/>
        </w:rPr>
        <w:t>2.本表所指的管理关系仅限于直接管理关系，不包括间接的管理关系。</w:t>
      </w:r>
    </w:p>
    <w:p w:rsidR="00A16B9C" w:rsidRPr="00200E47" w:rsidRDefault="002558A8">
      <w:pPr>
        <w:spacing w:line="360" w:lineRule="auto"/>
        <w:ind w:firstLineChars="200" w:firstLine="480"/>
        <w:jc w:val="left"/>
        <w:rPr>
          <w:rFonts w:ascii="仿宋_GB2312" w:eastAsia="仿宋_GB2312" w:hAnsi="仿宋" w:cs="仿宋_GB2312"/>
          <w:kern w:val="0"/>
          <w:sz w:val="24"/>
          <w:szCs w:val="24"/>
        </w:rPr>
      </w:pPr>
      <w:r w:rsidRPr="00200E47">
        <w:rPr>
          <w:rFonts w:ascii="仿宋_GB2312" w:eastAsia="仿宋_GB2312" w:hAnsi="仿宋" w:cs="仿宋_GB2312" w:hint="eastAsia"/>
          <w:kern w:val="0"/>
          <w:sz w:val="24"/>
          <w:szCs w:val="24"/>
        </w:rPr>
        <w:t>3.供应商不存在直接管理关系的，则填“无”。</w:t>
      </w:r>
    </w:p>
    <w:p w:rsidR="00A16B9C" w:rsidRPr="00200E47" w:rsidRDefault="00A16B9C">
      <w:pPr>
        <w:spacing w:line="360" w:lineRule="auto"/>
        <w:jc w:val="left"/>
        <w:rPr>
          <w:rFonts w:ascii="Times New Roman" w:eastAsia="宋体" w:hAnsi="Times New Roman" w:cs="Times New Roman"/>
          <w:sz w:val="24"/>
          <w:szCs w:val="24"/>
        </w:rPr>
      </w:pPr>
    </w:p>
    <w:p w:rsidR="00A16B9C" w:rsidRPr="00200E47" w:rsidRDefault="002558A8">
      <w:pPr>
        <w:autoSpaceDE w:val="0"/>
        <w:autoSpaceDN w:val="0"/>
        <w:spacing w:line="360" w:lineRule="auto"/>
        <w:ind w:leftChars="1850" w:left="4365" w:hangingChars="200" w:hanging="480"/>
        <w:rPr>
          <w:rFonts w:ascii="仿宋_GB2312" w:eastAsia="仿宋_GB2312" w:hAnsi="仿宋" w:cs="仿宋_GB2312"/>
          <w:kern w:val="0"/>
          <w:sz w:val="24"/>
          <w:szCs w:val="24"/>
        </w:rPr>
      </w:pPr>
      <w:r w:rsidRPr="00200E47">
        <w:rPr>
          <w:rFonts w:ascii="仿宋_GB2312" w:eastAsia="仿宋_GB2312" w:hAnsi="仿宋" w:cs="仿宋_GB2312" w:hint="eastAsia"/>
          <w:kern w:val="0"/>
          <w:sz w:val="24"/>
          <w:szCs w:val="24"/>
        </w:rPr>
        <w:t>供应商名称（电子签章）：</w:t>
      </w:r>
    </w:p>
    <w:p w:rsidR="00A16B9C" w:rsidRPr="00200E47" w:rsidRDefault="002558A8">
      <w:pPr>
        <w:autoSpaceDE w:val="0"/>
        <w:autoSpaceDN w:val="0"/>
        <w:spacing w:line="360" w:lineRule="auto"/>
        <w:ind w:firstLineChars="2550" w:firstLine="6120"/>
        <w:rPr>
          <w:rFonts w:ascii="仿宋_GB2312" w:eastAsia="仿宋_GB2312" w:hAnsi="仿宋" w:cs="仿宋_GB2312"/>
          <w:b/>
          <w:bCs/>
          <w:sz w:val="24"/>
          <w:szCs w:val="24"/>
        </w:rPr>
      </w:pPr>
      <w:r w:rsidRPr="00200E47">
        <w:rPr>
          <w:rFonts w:ascii="仿宋_GB2312" w:eastAsia="仿宋_GB2312" w:hAnsi="仿宋" w:cs="仿宋_GB2312" w:hint="eastAsia"/>
          <w:kern w:val="0"/>
          <w:sz w:val="24"/>
          <w:szCs w:val="24"/>
          <w:lang w:val="zh-CN"/>
        </w:rPr>
        <w:t>日期：年月日</w:t>
      </w:r>
    </w:p>
    <w:p w:rsidR="00A16B9C" w:rsidRPr="00200E47" w:rsidRDefault="00A16B9C">
      <w:pPr>
        <w:spacing w:line="360" w:lineRule="auto"/>
        <w:ind w:right="480" w:firstLineChars="100" w:firstLine="280"/>
        <w:contextualSpacing/>
        <w:jc w:val="center"/>
        <w:rPr>
          <w:rFonts w:ascii="宋体" w:eastAsia="宋体" w:hAnsi="宋体" w:cs="Times New Roman"/>
          <w:sz w:val="28"/>
          <w:szCs w:val="28"/>
        </w:rPr>
      </w:pPr>
    </w:p>
    <w:p w:rsidR="00A16B9C" w:rsidRPr="00200E47" w:rsidRDefault="002558A8">
      <w:pPr>
        <w:spacing w:line="320" w:lineRule="exact"/>
        <w:ind w:firstLineChars="200" w:firstLine="560"/>
        <w:jc w:val="left"/>
        <w:rPr>
          <w:rFonts w:ascii="宋体" w:eastAsia="宋体" w:hAnsi="宋体" w:cs="Times New Roman"/>
          <w:sz w:val="28"/>
          <w:szCs w:val="28"/>
        </w:rPr>
      </w:pPr>
      <w:r w:rsidRPr="00200E47">
        <w:rPr>
          <w:rFonts w:ascii="宋体" w:eastAsia="宋体" w:hAnsi="宋体" w:cs="Times New Roman" w:hint="eastAsia"/>
          <w:sz w:val="28"/>
          <w:szCs w:val="28"/>
        </w:rPr>
        <w:br w:type="page"/>
      </w:r>
      <w:r w:rsidRPr="00200E47">
        <w:rPr>
          <w:rFonts w:ascii="仿宋" w:eastAsia="仿宋" w:hAnsi="仿宋" w:cs="仿宋_GB2312" w:hint="eastAsia"/>
          <w:b/>
          <w:kern w:val="0"/>
          <w:sz w:val="30"/>
          <w:szCs w:val="30"/>
        </w:rPr>
        <w:lastRenderedPageBreak/>
        <w:t>六、资格声明函</w:t>
      </w:r>
    </w:p>
    <w:p w:rsidR="00A16B9C" w:rsidRPr="00200E47" w:rsidRDefault="00A16B9C">
      <w:pPr>
        <w:spacing w:line="320" w:lineRule="exact"/>
        <w:jc w:val="center"/>
        <w:rPr>
          <w:rFonts w:ascii="宋体" w:eastAsia="宋体" w:hAnsi="宋体" w:cs="Times New Roman"/>
          <w:b/>
          <w:sz w:val="32"/>
          <w:szCs w:val="32"/>
        </w:rPr>
      </w:pPr>
    </w:p>
    <w:p w:rsidR="00A16B9C" w:rsidRPr="00200E47" w:rsidRDefault="002558A8">
      <w:pPr>
        <w:spacing w:line="320" w:lineRule="exact"/>
        <w:jc w:val="center"/>
        <w:rPr>
          <w:rFonts w:ascii="宋体" w:eastAsia="宋体" w:hAnsi="宋体" w:cs="Times New Roman"/>
          <w:b/>
          <w:sz w:val="32"/>
          <w:szCs w:val="32"/>
        </w:rPr>
      </w:pPr>
      <w:r w:rsidRPr="00200E47">
        <w:rPr>
          <w:rFonts w:ascii="宋体" w:eastAsia="宋体" w:hAnsi="宋体" w:cs="Times New Roman" w:hint="eastAsia"/>
          <w:b/>
          <w:sz w:val="32"/>
          <w:szCs w:val="32"/>
        </w:rPr>
        <w:t>资格声明函</w:t>
      </w:r>
    </w:p>
    <w:p w:rsidR="00A16B9C" w:rsidRPr="00200E47" w:rsidRDefault="00A16B9C">
      <w:pPr>
        <w:spacing w:line="320" w:lineRule="exact"/>
        <w:jc w:val="center"/>
        <w:rPr>
          <w:rFonts w:ascii="宋体" w:eastAsia="宋体" w:hAnsi="宋体" w:cs="Times New Roman"/>
          <w:sz w:val="24"/>
          <w:szCs w:val="20"/>
        </w:rPr>
      </w:pPr>
    </w:p>
    <w:p w:rsidR="00A16B9C" w:rsidRPr="00200E47" w:rsidRDefault="002558A8">
      <w:pPr>
        <w:spacing w:line="360" w:lineRule="auto"/>
        <w:rPr>
          <w:rFonts w:ascii="仿宋_GB2312" w:eastAsia="仿宋_GB2312" w:hAnsi="宋体" w:cs="宋体"/>
          <w:sz w:val="24"/>
          <w:szCs w:val="24"/>
        </w:rPr>
      </w:pPr>
      <w:r w:rsidRPr="00200E47">
        <w:rPr>
          <w:rFonts w:ascii="仿宋_GB2312" w:eastAsia="仿宋_GB2312" w:hAnsi="宋体" w:cs="宋体" w:hint="eastAsia"/>
          <w:sz w:val="24"/>
          <w:szCs w:val="24"/>
        </w:rPr>
        <w:t>致：</w:t>
      </w:r>
      <w:bookmarkStart w:id="69" w:name="PO_3000001868_PM031_6"/>
      <w:r w:rsidRPr="00200E47">
        <w:rPr>
          <w:rFonts w:ascii="仿宋_GB2312" w:eastAsia="仿宋_GB2312" w:hAnsi="宋体" w:cs="宋体" w:hint="eastAsia"/>
          <w:sz w:val="24"/>
          <w:szCs w:val="24"/>
          <w:u w:val="single"/>
        </w:rPr>
        <w:t>[项目采购-采购组织机构]</w:t>
      </w:r>
      <w:bookmarkEnd w:id="69"/>
      <w:r w:rsidRPr="00200E47">
        <w:rPr>
          <w:rFonts w:ascii="仿宋_GB2312" w:eastAsia="仿宋_GB2312" w:hAnsi="宋体" w:cs="宋体" w:hint="eastAsia"/>
          <w:sz w:val="24"/>
          <w:szCs w:val="24"/>
        </w:rPr>
        <w:t>：</w:t>
      </w:r>
    </w:p>
    <w:p w:rsidR="00A16B9C" w:rsidRPr="00200E47" w:rsidRDefault="002558A8">
      <w:pPr>
        <w:spacing w:line="360" w:lineRule="auto"/>
        <w:ind w:firstLineChars="200" w:firstLine="480"/>
        <w:rPr>
          <w:rFonts w:ascii="仿宋_GB2312" w:eastAsia="仿宋_GB2312" w:hAnsi="宋体" w:cs="宋体"/>
          <w:sz w:val="24"/>
          <w:szCs w:val="24"/>
        </w:rPr>
      </w:pPr>
      <w:r w:rsidRPr="00200E47">
        <w:rPr>
          <w:rFonts w:ascii="仿宋_GB2312" w:eastAsia="仿宋_GB2312" w:hAnsi="宋体" w:cs="宋体" w:hint="eastAsia"/>
          <w:sz w:val="24"/>
          <w:szCs w:val="24"/>
          <w:u w:val="single"/>
        </w:rPr>
        <w:t>（供应商名称）</w:t>
      </w:r>
      <w:r w:rsidRPr="00200E47">
        <w:rPr>
          <w:rFonts w:ascii="仿宋_GB2312" w:eastAsia="仿宋_GB2312" w:hAnsi="宋体" w:cs="宋体" w:hint="eastAsia"/>
          <w:sz w:val="24"/>
          <w:szCs w:val="24"/>
        </w:rPr>
        <w:t>系中华人民共和国合法供应商，经营地址。</w:t>
      </w:r>
    </w:p>
    <w:p w:rsidR="00A16B9C" w:rsidRPr="00200E47" w:rsidRDefault="002558A8">
      <w:pPr>
        <w:spacing w:line="360" w:lineRule="auto"/>
        <w:ind w:firstLineChars="200" w:firstLine="480"/>
        <w:rPr>
          <w:rFonts w:ascii="仿宋_GB2312" w:eastAsia="仿宋_GB2312" w:hAnsi="宋体" w:cs="宋体"/>
          <w:sz w:val="24"/>
          <w:szCs w:val="24"/>
        </w:rPr>
      </w:pPr>
      <w:r w:rsidRPr="00200E47">
        <w:rPr>
          <w:rFonts w:ascii="仿宋_GB2312" w:eastAsia="仿宋_GB2312" w:hAnsi="宋体" w:cs="宋体" w:hint="eastAsia"/>
          <w:sz w:val="24"/>
          <w:szCs w:val="24"/>
        </w:rPr>
        <w:t>我方愿意参加贵方组织的</w:t>
      </w:r>
      <w:bookmarkStart w:id="70" w:name="PO_3000001868_PM002_4"/>
      <w:r w:rsidRPr="00200E47">
        <w:rPr>
          <w:rFonts w:ascii="仿宋_GB2312" w:eastAsia="仿宋_GB2312" w:hAnsi="宋体" w:cs="宋体" w:hint="eastAsia"/>
          <w:sz w:val="24"/>
          <w:szCs w:val="24"/>
          <w:u w:val="single"/>
        </w:rPr>
        <w:t>[项目采购-项目名称]</w:t>
      </w:r>
      <w:bookmarkEnd w:id="70"/>
      <w:r w:rsidRPr="00200E47">
        <w:rPr>
          <w:rFonts w:ascii="仿宋_GB2312" w:eastAsia="仿宋_GB2312" w:hAnsi="宋体" w:cs="宋体" w:hint="eastAsia"/>
          <w:sz w:val="24"/>
          <w:szCs w:val="24"/>
          <w:u w:val="single"/>
        </w:rPr>
        <w:t>）</w:t>
      </w:r>
      <w:r w:rsidRPr="00200E47">
        <w:rPr>
          <w:rFonts w:ascii="仿宋_GB2312" w:eastAsia="仿宋_GB2312" w:hAnsi="宋体" w:cs="宋体" w:hint="eastAsia"/>
          <w:sz w:val="24"/>
          <w:szCs w:val="24"/>
        </w:rPr>
        <w:t>项目的竞标，为便于贵方公正、择优地确定成交供应商及其竞标产品和服务，我方就本次竞标有关事项郑重声明如下：</w:t>
      </w:r>
    </w:p>
    <w:p w:rsidR="00A16B9C" w:rsidRPr="00200E47" w:rsidRDefault="002558A8">
      <w:pPr>
        <w:spacing w:line="360" w:lineRule="auto"/>
        <w:ind w:firstLineChars="200" w:firstLine="480"/>
        <w:rPr>
          <w:rFonts w:ascii="仿宋_GB2312" w:eastAsia="仿宋_GB2312" w:hAnsi="宋体" w:cs="宋体"/>
          <w:sz w:val="24"/>
          <w:szCs w:val="24"/>
        </w:rPr>
      </w:pPr>
      <w:r w:rsidRPr="00200E47">
        <w:rPr>
          <w:rFonts w:ascii="仿宋_GB2312" w:eastAsia="仿宋_GB2312" w:hAnsi="宋体" w:cs="宋体" w:hint="eastAsia"/>
          <w:sz w:val="24"/>
          <w:szCs w:val="24"/>
        </w:rPr>
        <w:t>1.我方向贵方提交的所有响应文件、资料都是准确的和真实的。</w:t>
      </w:r>
    </w:p>
    <w:p w:rsidR="00A16B9C" w:rsidRPr="00200E47" w:rsidRDefault="002558A8">
      <w:pPr>
        <w:spacing w:line="360" w:lineRule="auto"/>
        <w:ind w:firstLineChars="200" w:firstLine="480"/>
        <w:rPr>
          <w:rFonts w:ascii="仿宋_GB2312" w:eastAsia="仿宋_GB2312" w:hAnsi="宋体" w:cs="宋体"/>
          <w:sz w:val="24"/>
          <w:szCs w:val="24"/>
        </w:rPr>
      </w:pPr>
      <w:r w:rsidRPr="00200E47">
        <w:rPr>
          <w:rFonts w:ascii="仿宋_GB2312" w:eastAsia="仿宋_GB2312" w:hAnsi="宋体" w:cs="宋体" w:hint="eastAsia"/>
          <w:sz w:val="24"/>
          <w:szCs w:val="24"/>
        </w:rPr>
        <w:t>2.我方不是采购人的附属机构；不是为本次采购项目提供整体设计、规范编制或者项目管理、监理、检测等服务的供应商；在获知本项目采购信息后，与采购人聘请的为此项目提供咨询服务的公司及其附属机构没有任何联系。</w:t>
      </w:r>
    </w:p>
    <w:p w:rsidR="00A16B9C" w:rsidRPr="00200E47" w:rsidRDefault="002558A8">
      <w:pPr>
        <w:spacing w:line="360" w:lineRule="auto"/>
        <w:ind w:firstLineChars="200" w:firstLine="480"/>
        <w:rPr>
          <w:rFonts w:ascii="仿宋_GB2312" w:eastAsia="仿宋_GB2312" w:hAnsi="宋体" w:cs="宋体"/>
          <w:sz w:val="24"/>
          <w:szCs w:val="24"/>
        </w:rPr>
      </w:pPr>
      <w:r w:rsidRPr="00200E47">
        <w:rPr>
          <w:rFonts w:ascii="仿宋_GB2312" w:eastAsia="仿宋_GB2312" w:hAnsi="宋体" w:cs="宋体" w:hint="eastAsia"/>
          <w:sz w:val="24"/>
          <w:szCs w:val="24"/>
        </w:rPr>
        <w:t>3.在此，我方宣布同意如下：</w:t>
      </w:r>
    </w:p>
    <w:p w:rsidR="00A16B9C" w:rsidRPr="00200E47" w:rsidRDefault="002558A8">
      <w:pPr>
        <w:spacing w:line="360" w:lineRule="auto"/>
        <w:ind w:firstLineChars="200" w:firstLine="480"/>
        <w:rPr>
          <w:rFonts w:ascii="仿宋_GB2312" w:eastAsia="仿宋_GB2312" w:hAnsi="宋体" w:cs="宋体"/>
          <w:sz w:val="24"/>
          <w:szCs w:val="24"/>
        </w:rPr>
      </w:pPr>
      <w:r w:rsidRPr="00200E47">
        <w:rPr>
          <w:rFonts w:ascii="仿宋_GB2312" w:eastAsia="仿宋_GB2312" w:hAnsi="宋体" w:cs="宋体" w:hint="eastAsia"/>
          <w:sz w:val="24"/>
          <w:szCs w:val="24"/>
        </w:rPr>
        <w:t>（1）将按磋商文件的约定履行合同责任和义务；</w:t>
      </w:r>
    </w:p>
    <w:p w:rsidR="00A16B9C" w:rsidRPr="00200E47" w:rsidRDefault="002558A8">
      <w:pPr>
        <w:spacing w:line="360" w:lineRule="auto"/>
        <w:ind w:firstLineChars="200" w:firstLine="480"/>
        <w:rPr>
          <w:rFonts w:ascii="仿宋_GB2312" w:eastAsia="仿宋_GB2312" w:hAnsi="宋体" w:cs="宋体"/>
          <w:sz w:val="24"/>
          <w:szCs w:val="24"/>
        </w:rPr>
      </w:pPr>
      <w:r w:rsidRPr="00200E47">
        <w:rPr>
          <w:rFonts w:ascii="仿宋_GB2312" w:eastAsia="仿宋_GB2312" w:hAnsi="宋体" w:cs="宋体" w:hint="eastAsia"/>
          <w:sz w:val="24"/>
          <w:szCs w:val="24"/>
        </w:rPr>
        <w:t>（2）已详细审查全部磋商文件，包括澄清或者更正公告（如有）；</w:t>
      </w:r>
    </w:p>
    <w:p w:rsidR="00A16B9C" w:rsidRPr="00200E47" w:rsidRDefault="002558A8">
      <w:pPr>
        <w:spacing w:line="360" w:lineRule="auto"/>
        <w:ind w:firstLineChars="200" w:firstLine="480"/>
        <w:rPr>
          <w:rFonts w:ascii="仿宋_GB2312" w:eastAsia="仿宋_GB2312" w:hAnsi="宋体" w:cs="宋体"/>
          <w:sz w:val="24"/>
          <w:szCs w:val="24"/>
        </w:rPr>
      </w:pPr>
      <w:r w:rsidRPr="00200E47">
        <w:rPr>
          <w:rFonts w:ascii="仿宋_GB2312" w:eastAsia="仿宋_GB2312" w:hAnsi="宋体" w:cs="宋体" w:hint="eastAsia"/>
          <w:sz w:val="24"/>
          <w:szCs w:val="24"/>
        </w:rPr>
        <w:t>（3）同意提供按照贵方可能要求的与谈判有关的一切数据或者资料；</w:t>
      </w:r>
    </w:p>
    <w:p w:rsidR="00A16B9C" w:rsidRPr="00200E47" w:rsidRDefault="002558A8">
      <w:pPr>
        <w:spacing w:line="360" w:lineRule="auto"/>
        <w:ind w:firstLineChars="200" w:firstLine="480"/>
        <w:rPr>
          <w:rFonts w:ascii="仿宋_GB2312" w:eastAsia="仿宋_GB2312" w:hAnsi="宋体" w:cs="宋体"/>
          <w:sz w:val="24"/>
          <w:szCs w:val="24"/>
        </w:rPr>
      </w:pPr>
      <w:r w:rsidRPr="00200E47">
        <w:rPr>
          <w:rFonts w:ascii="仿宋_GB2312" w:eastAsia="仿宋_GB2312" w:hAnsi="宋体" w:cs="宋体" w:hint="eastAsia"/>
          <w:sz w:val="24"/>
          <w:szCs w:val="24"/>
        </w:rPr>
        <w:t>（4）响应磋商文件规定的竞标有效期。</w:t>
      </w:r>
    </w:p>
    <w:p w:rsidR="00A16B9C" w:rsidRPr="00200E47" w:rsidRDefault="002558A8">
      <w:pPr>
        <w:spacing w:line="360" w:lineRule="auto"/>
        <w:ind w:firstLineChars="200" w:firstLine="480"/>
        <w:rPr>
          <w:rFonts w:ascii="仿宋_GB2312" w:eastAsia="仿宋_GB2312" w:hAnsi="宋体" w:cs="宋体"/>
          <w:sz w:val="24"/>
          <w:szCs w:val="24"/>
        </w:rPr>
      </w:pPr>
      <w:r w:rsidRPr="00200E47">
        <w:rPr>
          <w:rFonts w:ascii="仿宋_GB2312" w:eastAsia="仿宋_GB2312" w:hAnsi="宋体" w:cs="宋体" w:hint="eastAsia"/>
          <w:sz w:val="24"/>
          <w:szCs w:val="24"/>
        </w:rPr>
        <w:t>4.我方承诺已经具备《中华人民共和国政府采购法》第二十二条中规定的参加政府采购活动的供应商应当具备的条件并按本项目响应文件“第三章”“第二节供应商须知前附表”中“资格证明文件组成”完整提供证明材料。</w:t>
      </w:r>
    </w:p>
    <w:p w:rsidR="00A16B9C" w:rsidRPr="00200E47" w:rsidRDefault="002558A8">
      <w:pPr>
        <w:spacing w:line="360" w:lineRule="auto"/>
        <w:ind w:firstLineChars="200" w:firstLine="480"/>
        <w:rPr>
          <w:rFonts w:ascii="仿宋_GB2312" w:eastAsia="仿宋_GB2312" w:hAnsi="宋体" w:cs="宋体"/>
          <w:sz w:val="24"/>
          <w:szCs w:val="24"/>
        </w:rPr>
      </w:pPr>
      <w:r w:rsidRPr="00200E47">
        <w:rPr>
          <w:rFonts w:ascii="仿宋_GB2312" w:eastAsia="仿宋_GB2312" w:hAnsi="宋体" w:cs="宋体" w:hint="eastAsia"/>
          <w:sz w:val="24"/>
          <w:szCs w:val="24"/>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供应商资格条件，我方对此声明负全部法律责任。</w:t>
      </w:r>
    </w:p>
    <w:p w:rsidR="00A16B9C" w:rsidRPr="00200E47" w:rsidRDefault="002558A8">
      <w:pPr>
        <w:spacing w:line="360" w:lineRule="auto"/>
        <w:ind w:firstLineChars="200" w:firstLine="480"/>
        <w:rPr>
          <w:rFonts w:ascii="仿宋_GB2312" w:eastAsia="仿宋_GB2312" w:hAnsi="宋体" w:cs="宋体"/>
          <w:sz w:val="24"/>
          <w:szCs w:val="24"/>
        </w:rPr>
      </w:pPr>
      <w:r w:rsidRPr="00200E47">
        <w:rPr>
          <w:rFonts w:ascii="仿宋_GB2312" w:eastAsia="仿宋_GB2312" w:hAnsi="宋体" w:cs="宋体" w:hint="eastAsia"/>
          <w:sz w:val="24"/>
          <w:szCs w:val="24"/>
        </w:rPr>
        <w:t>6.根据《中华人民共和国政府采购法实施条例》第五十条要求对政府采购合同进行公告，但政府采购合同中涉及国家秘密、商业秘密的内容除外。我方就对本次响应文件进行注明如下：（两项内容中必须选择一项）</w:t>
      </w:r>
    </w:p>
    <w:p w:rsidR="00A16B9C" w:rsidRPr="00200E47" w:rsidRDefault="002558A8">
      <w:pPr>
        <w:spacing w:line="360" w:lineRule="auto"/>
        <w:ind w:firstLineChars="200" w:firstLine="480"/>
        <w:rPr>
          <w:rFonts w:ascii="仿宋_GB2312" w:eastAsia="仿宋_GB2312" w:hAnsi="宋体" w:cs="宋体"/>
          <w:sz w:val="24"/>
          <w:szCs w:val="24"/>
        </w:rPr>
      </w:pPr>
      <w:r w:rsidRPr="00200E47">
        <w:rPr>
          <w:rFonts w:ascii="仿宋_GB2312" w:eastAsia="仿宋_GB2312" w:hAnsi="宋体" w:cs="宋体" w:hint="eastAsia"/>
          <w:sz w:val="24"/>
          <w:szCs w:val="24"/>
        </w:rPr>
        <w:t>□我方本次响应文件</w:t>
      </w:r>
      <w:r w:rsidRPr="00200E47">
        <w:rPr>
          <w:rFonts w:ascii="仿宋_GB2312" w:eastAsia="仿宋_GB2312" w:hAnsi="宋体" w:cs="宋体" w:hint="eastAsia"/>
          <w:kern w:val="0"/>
          <w:sz w:val="24"/>
          <w:szCs w:val="24"/>
        </w:rPr>
        <w:t>内容中</w:t>
      </w:r>
      <w:r w:rsidRPr="00200E47">
        <w:rPr>
          <w:rFonts w:ascii="仿宋_GB2312" w:eastAsia="仿宋_GB2312" w:hAnsi="宋体" w:cs="宋体" w:hint="eastAsia"/>
          <w:sz w:val="24"/>
          <w:szCs w:val="24"/>
        </w:rPr>
        <w:t>未</w:t>
      </w:r>
      <w:r w:rsidRPr="00200E47">
        <w:rPr>
          <w:rFonts w:ascii="仿宋_GB2312" w:eastAsia="仿宋_GB2312" w:hAnsi="宋体" w:cs="宋体" w:hint="eastAsia"/>
          <w:kern w:val="0"/>
          <w:sz w:val="24"/>
          <w:szCs w:val="24"/>
        </w:rPr>
        <w:t>涉及商业秘密；</w:t>
      </w:r>
    </w:p>
    <w:p w:rsidR="00A16B9C" w:rsidRPr="00200E47" w:rsidRDefault="002558A8">
      <w:pPr>
        <w:spacing w:line="360" w:lineRule="auto"/>
        <w:ind w:firstLineChars="200" w:firstLine="480"/>
        <w:rPr>
          <w:rFonts w:ascii="仿宋_GB2312" w:eastAsia="仿宋_GB2312" w:hAnsi="宋体" w:cs="宋体"/>
          <w:sz w:val="24"/>
          <w:szCs w:val="24"/>
        </w:rPr>
      </w:pPr>
      <w:r w:rsidRPr="00200E47">
        <w:rPr>
          <w:rFonts w:ascii="仿宋_GB2312" w:eastAsia="仿宋_GB2312" w:hAnsi="宋体" w:cs="宋体" w:hint="eastAsia"/>
          <w:sz w:val="24"/>
          <w:szCs w:val="24"/>
        </w:rPr>
        <w:t>□我方本次响应文件</w:t>
      </w:r>
      <w:r w:rsidRPr="00200E47">
        <w:rPr>
          <w:rFonts w:ascii="仿宋_GB2312" w:eastAsia="仿宋_GB2312" w:hAnsi="宋体" w:cs="宋体" w:hint="eastAsia"/>
          <w:kern w:val="0"/>
          <w:sz w:val="24"/>
          <w:szCs w:val="24"/>
        </w:rPr>
        <w:t>涉及商业秘密的内容有</w:t>
      </w:r>
      <w:r w:rsidRPr="00200E47">
        <w:rPr>
          <w:rFonts w:ascii="仿宋_GB2312" w:eastAsia="仿宋_GB2312" w:hAnsi="宋体" w:cs="宋体" w:hint="eastAsia"/>
          <w:kern w:val="0"/>
          <w:sz w:val="24"/>
          <w:szCs w:val="24"/>
          <w:u w:val="single"/>
        </w:rPr>
        <w:t>：；</w:t>
      </w:r>
    </w:p>
    <w:p w:rsidR="00A16B9C" w:rsidRPr="00200E47" w:rsidRDefault="002558A8">
      <w:pPr>
        <w:spacing w:line="360" w:lineRule="auto"/>
        <w:ind w:firstLineChars="200" w:firstLine="480"/>
        <w:rPr>
          <w:rFonts w:ascii="仿宋_GB2312" w:eastAsia="仿宋_GB2312" w:hAnsi="宋体" w:cs="宋体"/>
          <w:kern w:val="0"/>
          <w:sz w:val="24"/>
          <w:szCs w:val="24"/>
          <w:u w:val="single"/>
        </w:rPr>
      </w:pPr>
      <w:r w:rsidRPr="00200E47">
        <w:rPr>
          <w:rFonts w:ascii="仿宋_GB2312" w:eastAsia="仿宋_GB2312" w:hAnsi="宋体" w:cs="宋体" w:hint="eastAsia"/>
          <w:kern w:val="0"/>
          <w:sz w:val="24"/>
          <w:szCs w:val="24"/>
        </w:rPr>
        <w:lastRenderedPageBreak/>
        <w:t>7.与本磋商有关的一切正式往来信函请寄：邮政编号：</w:t>
      </w:r>
    </w:p>
    <w:p w:rsidR="00A16B9C" w:rsidRPr="00200E47" w:rsidRDefault="002558A8">
      <w:pPr>
        <w:spacing w:line="360" w:lineRule="auto"/>
        <w:ind w:firstLineChars="200" w:firstLine="480"/>
        <w:rPr>
          <w:rFonts w:ascii="仿宋_GB2312" w:eastAsia="仿宋_GB2312" w:hAnsi="宋体" w:cs="宋体"/>
          <w:kern w:val="0"/>
          <w:sz w:val="24"/>
          <w:szCs w:val="24"/>
        </w:rPr>
      </w:pPr>
      <w:r w:rsidRPr="00200E47">
        <w:rPr>
          <w:rFonts w:ascii="仿宋_GB2312" w:eastAsia="仿宋_GB2312" w:hAnsi="宋体" w:cs="宋体" w:hint="eastAsia"/>
          <w:kern w:val="0"/>
          <w:sz w:val="24"/>
          <w:szCs w:val="24"/>
        </w:rPr>
        <w:t>电话/传真：电子函件：</w:t>
      </w:r>
    </w:p>
    <w:p w:rsidR="00A16B9C" w:rsidRPr="00200E47" w:rsidRDefault="002558A8">
      <w:pPr>
        <w:tabs>
          <w:tab w:val="left" w:pos="939"/>
        </w:tabs>
        <w:spacing w:line="360" w:lineRule="auto"/>
        <w:ind w:leftChars="67" w:left="141" w:firstLineChars="150" w:firstLine="360"/>
        <w:contextualSpacing/>
        <w:rPr>
          <w:rFonts w:ascii="仿宋_GB2312" w:eastAsia="仿宋_GB2312" w:hAnsi="宋体" w:cs="宋体"/>
          <w:sz w:val="24"/>
          <w:szCs w:val="24"/>
        </w:rPr>
      </w:pPr>
      <w:r w:rsidRPr="00200E47">
        <w:rPr>
          <w:rFonts w:ascii="仿宋_GB2312" w:eastAsia="仿宋_GB2312" w:hAnsi="宋体" w:cs="宋体" w:hint="eastAsia"/>
          <w:sz w:val="24"/>
          <w:szCs w:val="24"/>
        </w:rPr>
        <w:t>开户银行：账号：</w:t>
      </w:r>
    </w:p>
    <w:p w:rsidR="00A16B9C" w:rsidRPr="00200E47" w:rsidRDefault="002558A8">
      <w:pPr>
        <w:tabs>
          <w:tab w:val="left" w:pos="939"/>
        </w:tabs>
        <w:spacing w:line="360" w:lineRule="auto"/>
        <w:ind w:firstLineChars="200" w:firstLine="480"/>
        <w:contextualSpacing/>
        <w:rPr>
          <w:rFonts w:ascii="仿宋_GB2312" w:eastAsia="仿宋_GB2312" w:hAnsi="宋体" w:cs="宋体"/>
          <w:sz w:val="24"/>
          <w:szCs w:val="24"/>
        </w:rPr>
      </w:pPr>
      <w:r w:rsidRPr="00200E47">
        <w:rPr>
          <w:rFonts w:ascii="仿宋_GB2312" w:eastAsia="仿宋_GB2312" w:hAnsi="宋体" w:cs="宋体" w:hint="eastAsia"/>
          <w:sz w:val="24"/>
          <w:szCs w:val="24"/>
        </w:rPr>
        <w:t>8.以上事项如有虚假或者隐瞒，我方愿意承担一切后果，并不再寻求任何旨在减轻或者免除法律责任的辩解。</w:t>
      </w:r>
    </w:p>
    <w:p w:rsidR="00A16B9C" w:rsidRPr="00200E47" w:rsidRDefault="002558A8">
      <w:pPr>
        <w:tabs>
          <w:tab w:val="left" w:pos="939"/>
        </w:tabs>
        <w:spacing w:line="360" w:lineRule="auto"/>
        <w:ind w:leftChars="67" w:left="141" w:firstLineChars="150" w:firstLine="360"/>
        <w:contextualSpacing/>
        <w:rPr>
          <w:rFonts w:ascii="仿宋_GB2312" w:eastAsia="仿宋_GB2312" w:hAnsi="宋体" w:cs="宋体"/>
          <w:sz w:val="24"/>
          <w:szCs w:val="24"/>
        </w:rPr>
      </w:pPr>
      <w:r w:rsidRPr="00200E47">
        <w:rPr>
          <w:rFonts w:ascii="仿宋_GB2312" w:eastAsia="仿宋_GB2312" w:hAnsi="宋体" w:cs="宋体" w:hint="eastAsia"/>
          <w:sz w:val="24"/>
          <w:szCs w:val="24"/>
        </w:rPr>
        <w:t>特此承诺。</w:t>
      </w:r>
    </w:p>
    <w:p w:rsidR="00A16B9C" w:rsidRPr="00200E47" w:rsidRDefault="002558A8">
      <w:pPr>
        <w:tabs>
          <w:tab w:val="left" w:pos="939"/>
        </w:tabs>
        <w:spacing w:line="360" w:lineRule="auto"/>
        <w:ind w:firstLineChars="200" w:firstLine="480"/>
        <w:contextualSpacing/>
        <w:rPr>
          <w:rFonts w:ascii="宋体" w:eastAsia="宋体" w:hAnsi="宋体" w:cs="宋体"/>
          <w:sz w:val="24"/>
          <w:szCs w:val="24"/>
        </w:rPr>
      </w:pPr>
      <w:r w:rsidRPr="00200E47">
        <w:rPr>
          <w:rFonts w:ascii="仿宋_GB2312" w:eastAsia="仿宋_GB2312" w:hAnsi="宋体" w:cs="宋体" w:hint="eastAsia"/>
          <w:sz w:val="24"/>
          <w:szCs w:val="24"/>
        </w:rPr>
        <w:t>注：如为联合体竞标，盖章处须加盖联合体各方公章并由联合体各方法定代表人签署，否则其响应文件按无效响应处理。</w:t>
      </w:r>
    </w:p>
    <w:p w:rsidR="00A16B9C" w:rsidRPr="00200E47" w:rsidRDefault="00A16B9C">
      <w:pPr>
        <w:tabs>
          <w:tab w:val="left" w:pos="939"/>
        </w:tabs>
        <w:spacing w:line="360" w:lineRule="auto"/>
        <w:ind w:firstLineChars="200" w:firstLine="480"/>
        <w:contextualSpacing/>
        <w:rPr>
          <w:rFonts w:ascii="宋体" w:eastAsia="宋体" w:hAnsi="宋体" w:cs="宋体"/>
          <w:sz w:val="24"/>
          <w:szCs w:val="24"/>
        </w:rPr>
      </w:pPr>
    </w:p>
    <w:p w:rsidR="00A16B9C" w:rsidRPr="00200E47" w:rsidRDefault="002558A8">
      <w:pPr>
        <w:autoSpaceDE w:val="0"/>
        <w:autoSpaceDN w:val="0"/>
        <w:spacing w:line="360" w:lineRule="auto"/>
        <w:ind w:leftChars="1850" w:left="4365" w:hangingChars="200" w:hanging="480"/>
        <w:rPr>
          <w:rFonts w:ascii="仿宋_GB2312" w:eastAsia="仿宋_GB2312" w:hAnsi="仿宋" w:cs="仿宋_GB2312"/>
          <w:kern w:val="0"/>
          <w:sz w:val="24"/>
          <w:szCs w:val="24"/>
        </w:rPr>
      </w:pPr>
      <w:r w:rsidRPr="00200E47">
        <w:rPr>
          <w:rFonts w:ascii="仿宋_GB2312" w:eastAsia="仿宋_GB2312" w:hAnsi="仿宋" w:cs="仿宋_GB2312" w:hint="eastAsia"/>
          <w:kern w:val="0"/>
          <w:sz w:val="24"/>
          <w:szCs w:val="24"/>
        </w:rPr>
        <w:t>供应商名称（电子签章）：</w:t>
      </w:r>
    </w:p>
    <w:p w:rsidR="00A16B9C" w:rsidRPr="00200E47" w:rsidRDefault="002558A8">
      <w:pPr>
        <w:autoSpaceDE w:val="0"/>
        <w:autoSpaceDN w:val="0"/>
        <w:spacing w:line="360" w:lineRule="auto"/>
        <w:ind w:firstLineChars="2550" w:firstLine="6120"/>
        <w:rPr>
          <w:rFonts w:ascii="仿宋_GB2312" w:eastAsia="仿宋_GB2312" w:hAnsi="仿宋" w:cs="仿宋_GB2312"/>
          <w:kern w:val="0"/>
          <w:sz w:val="24"/>
          <w:szCs w:val="24"/>
          <w:lang w:val="zh-CN"/>
        </w:rPr>
      </w:pPr>
      <w:r w:rsidRPr="00200E47">
        <w:rPr>
          <w:rFonts w:ascii="仿宋_GB2312" w:eastAsia="仿宋_GB2312" w:hAnsi="仿宋" w:cs="仿宋_GB2312" w:hint="eastAsia"/>
          <w:kern w:val="0"/>
          <w:sz w:val="24"/>
          <w:szCs w:val="24"/>
          <w:lang w:val="zh-CN"/>
        </w:rPr>
        <w:t>日期：年月日</w:t>
      </w:r>
    </w:p>
    <w:p w:rsidR="00A16B9C" w:rsidRPr="00200E47" w:rsidRDefault="00A16B9C">
      <w:pPr>
        <w:widowControl/>
        <w:spacing w:line="360" w:lineRule="auto"/>
        <w:jc w:val="left"/>
        <w:rPr>
          <w:rFonts w:ascii="仿宋_GB2312" w:eastAsia="仿宋_GB2312" w:hAnsi="仿宋" w:cs="仿宋_GB2312"/>
          <w:kern w:val="0"/>
          <w:sz w:val="24"/>
          <w:szCs w:val="24"/>
          <w:lang w:val="zh-CN"/>
        </w:rPr>
        <w:sectPr w:rsidR="00A16B9C" w:rsidRPr="00200E47">
          <w:pgSz w:w="11910" w:h="16840"/>
          <w:pgMar w:top="1340" w:right="1500" w:bottom="280" w:left="1680" w:header="720" w:footer="720" w:gutter="0"/>
          <w:cols w:space="720"/>
        </w:sectPr>
      </w:pPr>
    </w:p>
    <w:p w:rsidR="00A16B9C" w:rsidRPr="00200E47" w:rsidRDefault="002558A8">
      <w:pPr>
        <w:overflowPunct w:val="0"/>
        <w:spacing w:line="520" w:lineRule="exact"/>
        <w:rPr>
          <w:rFonts w:ascii="宋体" w:eastAsia="宋体" w:hAnsi="宋体" w:cs="Times New Roman"/>
          <w:b/>
          <w:bCs/>
          <w:sz w:val="32"/>
          <w:szCs w:val="32"/>
        </w:rPr>
      </w:pPr>
      <w:r w:rsidRPr="00200E47">
        <w:rPr>
          <w:rFonts w:ascii="仿宋" w:eastAsia="仿宋" w:hAnsi="仿宋" w:cs="仿宋_GB2312" w:hint="eastAsia"/>
          <w:b/>
          <w:kern w:val="0"/>
          <w:sz w:val="30"/>
          <w:szCs w:val="30"/>
        </w:rPr>
        <w:lastRenderedPageBreak/>
        <w:t>七、联合体协议书（如有）</w:t>
      </w:r>
    </w:p>
    <w:p w:rsidR="00A16B9C" w:rsidRPr="00200E47" w:rsidRDefault="00A16B9C">
      <w:pPr>
        <w:spacing w:line="600" w:lineRule="exact"/>
        <w:jc w:val="center"/>
        <w:rPr>
          <w:rFonts w:ascii="方正小标宋简体" w:eastAsia="方正小标宋简体" w:hAnsi="方正小标宋简体" w:cs="方正小标宋简体"/>
          <w:sz w:val="44"/>
          <w:szCs w:val="44"/>
        </w:rPr>
      </w:pPr>
    </w:p>
    <w:p w:rsidR="00A16B9C" w:rsidRPr="00200E47" w:rsidRDefault="002558A8">
      <w:pPr>
        <w:spacing w:line="600" w:lineRule="exact"/>
        <w:jc w:val="center"/>
        <w:rPr>
          <w:rFonts w:ascii="方正小标宋简体" w:eastAsia="方正小标宋简体" w:hAnsi="方正小标宋简体" w:cs="方正小标宋简体"/>
          <w:sz w:val="44"/>
          <w:szCs w:val="44"/>
        </w:rPr>
      </w:pPr>
      <w:r w:rsidRPr="00200E47">
        <w:rPr>
          <w:rFonts w:ascii="方正小标宋简体" w:eastAsia="方正小标宋简体" w:hAnsi="方正小标宋简体" w:cs="方正小标宋简体" w:hint="eastAsia"/>
          <w:sz w:val="44"/>
          <w:szCs w:val="44"/>
        </w:rPr>
        <w:t>联合体竞标协议书（格式）</w:t>
      </w:r>
    </w:p>
    <w:p w:rsidR="00A16B9C" w:rsidRPr="00200E47" w:rsidRDefault="00A16B9C">
      <w:pPr>
        <w:autoSpaceDE w:val="0"/>
        <w:autoSpaceDN w:val="0"/>
        <w:adjustRightInd w:val="0"/>
        <w:spacing w:line="360" w:lineRule="auto"/>
        <w:jc w:val="left"/>
        <w:rPr>
          <w:rFonts w:ascii="宋体" w:eastAsia="宋体" w:hAnsi="Times New Roman" w:cs="宋体"/>
          <w:kern w:val="0"/>
          <w:szCs w:val="21"/>
          <w:u w:val="single"/>
        </w:rPr>
      </w:pPr>
    </w:p>
    <w:p w:rsidR="00A16B9C" w:rsidRPr="00200E47" w:rsidRDefault="002558A8">
      <w:pPr>
        <w:autoSpaceDE w:val="0"/>
        <w:autoSpaceDN w:val="0"/>
        <w:adjustRightInd w:val="0"/>
        <w:spacing w:line="360" w:lineRule="auto"/>
        <w:jc w:val="left"/>
        <w:rPr>
          <w:rFonts w:ascii="仿宋_GB2312" w:eastAsia="仿宋_GB2312" w:hAnsi="仿宋_GB2312" w:cs="宋体"/>
          <w:kern w:val="0"/>
          <w:sz w:val="24"/>
          <w:szCs w:val="24"/>
        </w:rPr>
      </w:pPr>
      <w:r w:rsidRPr="00200E47">
        <w:rPr>
          <w:rFonts w:ascii="仿宋_GB2312" w:eastAsia="仿宋_GB2312" w:hAnsi="仿宋_GB2312" w:cs="宋体" w:hint="eastAsia"/>
          <w:kern w:val="0"/>
          <w:sz w:val="24"/>
          <w:szCs w:val="24"/>
        </w:rPr>
        <w:t>（所有成员单位名称）自愿组成联合体，共同参加</w:t>
      </w:r>
      <w:bookmarkStart w:id="71" w:name="PO_3000001868_PM031"/>
      <w:r w:rsidRPr="00200E47">
        <w:rPr>
          <w:rFonts w:ascii="仿宋_GB2312" w:eastAsia="仿宋_GB2312" w:hAnsi="仿宋_GB2312" w:cs="宋体" w:hint="eastAsia"/>
          <w:kern w:val="0"/>
          <w:sz w:val="24"/>
          <w:szCs w:val="24"/>
          <w:u w:val="single"/>
        </w:rPr>
        <w:t>[项目采购-采购组织机构]</w:t>
      </w:r>
      <w:bookmarkEnd w:id="71"/>
      <w:r w:rsidRPr="00200E47">
        <w:rPr>
          <w:rFonts w:ascii="仿宋_GB2312" w:eastAsia="仿宋_GB2312" w:hAnsi="仿宋_GB2312" w:cs="宋体" w:hint="eastAsia"/>
          <w:kern w:val="0"/>
          <w:sz w:val="24"/>
          <w:szCs w:val="24"/>
        </w:rPr>
        <w:t>组织的</w:t>
      </w:r>
      <w:bookmarkStart w:id="72" w:name="PO_3000001868_PM002_5"/>
      <w:r w:rsidRPr="00200E47">
        <w:rPr>
          <w:rFonts w:ascii="仿宋_GB2312" w:eastAsia="仿宋_GB2312" w:hAnsi="仿宋_GB2312" w:cs="宋体" w:hint="eastAsia"/>
          <w:kern w:val="0"/>
          <w:sz w:val="24"/>
          <w:szCs w:val="24"/>
          <w:u w:val="single"/>
        </w:rPr>
        <w:t>[项目采购-项目名称]</w:t>
      </w:r>
      <w:bookmarkEnd w:id="72"/>
      <w:r w:rsidRPr="00200E47">
        <w:rPr>
          <w:rFonts w:ascii="仿宋_GB2312" w:eastAsia="仿宋_GB2312" w:hAnsi="仿宋_GB2312" w:cs="宋体" w:hint="eastAsia"/>
          <w:kern w:val="0"/>
          <w:sz w:val="24"/>
          <w:szCs w:val="24"/>
        </w:rPr>
        <w:t>（项目编号：</w:t>
      </w:r>
      <w:bookmarkStart w:id="73" w:name="PO_3000001868_PM001_6"/>
      <w:r w:rsidRPr="00200E47">
        <w:rPr>
          <w:rFonts w:ascii="仿宋_GB2312" w:eastAsia="仿宋_GB2312" w:hAnsi="仿宋_GB2312" w:cs="宋体" w:hint="eastAsia"/>
          <w:kern w:val="0"/>
          <w:sz w:val="24"/>
          <w:szCs w:val="24"/>
          <w:u w:val="single"/>
        </w:rPr>
        <w:t>[项目采购-项目编号]</w:t>
      </w:r>
      <w:bookmarkEnd w:id="73"/>
      <w:r w:rsidRPr="00200E47">
        <w:rPr>
          <w:rFonts w:ascii="仿宋_GB2312" w:eastAsia="仿宋_GB2312" w:hAnsi="仿宋_GB2312" w:cs="宋体" w:hint="eastAsia"/>
          <w:kern w:val="0"/>
          <w:sz w:val="24"/>
          <w:szCs w:val="24"/>
        </w:rPr>
        <w:t>）竞争性磋商采购。现就联合体竞标事宜订立如下协议：</w:t>
      </w:r>
    </w:p>
    <w:p w:rsidR="00A16B9C" w:rsidRPr="00200E47" w:rsidRDefault="002558A8">
      <w:pPr>
        <w:autoSpaceDE w:val="0"/>
        <w:autoSpaceDN w:val="0"/>
        <w:adjustRightInd w:val="0"/>
        <w:spacing w:line="360" w:lineRule="auto"/>
        <w:ind w:firstLine="420"/>
        <w:jc w:val="left"/>
        <w:rPr>
          <w:rFonts w:ascii="仿宋_GB2312" w:eastAsia="仿宋_GB2312" w:hAnsi="宋体" w:cs="宋体"/>
          <w:kern w:val="0"/>
          <w:sz w:val="24"/>
          <w:szCs w:val="24"/>
        </w:rPr>
      </w:pPr>
      <w:r w:rsidRPr="00200E47">
        <w:rPr>
          <w:rFonts w:ascii="仿宋_GB2312" w:eastAsia="仿宋_GB2312" w:hAnsi="宋体" w:cs="TimesNewRomanPSMT" w:hint="eastAsia"/>
          <w:kern w:val="0"/>
          <w:sz w:val="24"/>
          <w:szCs w:val="24"/>
        </w:rPr>
        <w:t>1</w:t>
      </w:r>
      <w:r w:rsidRPr="00200E47">
        <w:rPr>
          <w:rFonts w:ascii="仿宋_GB2312" w:eastAsia="仿宋_GB2312" w:hAnsi="宋体" w:cs="宋体" w:hint="eastAsia"/>
          <w:kern w:val="0"/>
          <w:sz w:val="24"/>
          <w:szCs w:val="24"/>
        </w:rPr>
        <w:t>、</w:t>
      </w:r>
      <w:r w:rsidRPr="00200E47">
        <w:rPr>
          <w:rFonts w:ascii="仿宋_GB2312" w:eastAsia="仿宋_GB2312" w:hAnsi="仿宋_GB2312" w:cs="Times New Roman" w:hint="eastAsia"/>
          <w:sz w:val="24"/>
          <w:szCs w:val="24"/>
        </w:rPr>
        <w:t>________________________</w:t>
      </w:r>
      <w:r w:rsidRPr="00200E47">
        <w:rPr>
          <w:rFonts w:ascii="仿宋_GB2312" w:eastAsia="仿宋_GB2312" w:hAnsi="宋体" w:cs="宋体" w:hint="eastAsia"/>
          <w:kern w:val="0"/>
          <w:sz w:val="24"/>
          <w:szCs w:val="24"/>
        </w:rPr>
        <w:t>（某成员单位名称）为联合体名称牵头人。</w:t>
      </w:r>
    </w:p>
    <w:p w:rsidR="00A16B9C" w:rsidRPr="00200E47" w:rsidRDefault="002558A8">
      <w:pPr>
        <w:autoSpaceDE w:val="0"/>
        <w:autoSpaceDN w:val="0"/>
        <w:adjustRightInd w:val="0"/>
        <w:spacing w:line="360" w:lineRule="auto"/>
        <w:ind w:firstLine="420"/>
        <w:jc w:val="left"/>
        <w:rPr>
          <w:rFonts w:ascii="仿宋_GB2312" w:eastAsia="仿宋_GB2312" w:hAnsi="宋体" w:cs="宋体"/>
          <w:kern w:val="0"/>
          <w:sz w:val="24"/>
          <w:szCs w:val="24"/>
        </w:rPr>
      </w:pPr>
      <w:r w:rsidRPr="00200E47">
        <w:rPr>
          <w:rFonts w:ascii="仿宋_GB2312" w:eastAsia="仿宋_GB2312" w:hAnsi="宋体" w:cs="TimesNewRomanPSMT" w:hint="eastAsia"/>
          <w:kern w:val="0"/>
          <w:sz w:val="24"/>
          <w:szCs w:val="24"/>
        </w:rPr>
        <w:t>2</w:t>
      </w:r>
      <w:r w:rsidRPr="00200E47">
        <w:rPr>
          <w:rFonts w:ascii="仿宋_GB2312" w:eastAsia="仿宋_GB2312" w:hAnsi="宋体" w:cs="宋体" w:hint="eastAsia"/>
          <w:kern w:val="0"/>
          <w:sz w:val="24"/>
          <w:szCs w:val="24"/>
        </w:rPr>
        <w:t>、联合体牵头人合法代表联合体各成员负责本磋商项目响应文件编制和合同谈判活动，并代表联合体提交和接收相关的资料、信息及指示，并处理与之有关的一切事务，负责合同实施阶段的主办、组织和协调工作。</w:t>
      </w:r>
    </w:p>
    <w:p w:rsidR="00A16B9C" w:rsidRPr="00200E47" w:rsidRDefault="002558A8">
      <w:pPr>
        <w:autoSpaceDE w:val="0"/>
        <w:autoSpaceDN w:val="0"/>
        <w:adjustRightInd w:val="0"/>
        <w:spacing w:line="360" w:lineRule="auto"/>
        <w:ind w:firstLine="420"/>
        <w:jc w:val="left"/>
        <w:rPr>
          <w:rFonts w:ascii="仿宋_GB2312" w:eastAsia="仿宋_GB2312" w:hAnsi="宋体" w:cs="宋体"/>
          <w:kern w:val="0"/>
          <w:sz w:val="24"/>
          <w:szCs w:val="24"/>
        </w:rPr>
      </w:pPr>
      <w:r w:rsidRPr="00200E47">
        <w:rPr>
          <w:rFonts w:ascii="仿宋_GB2312" w:eastAsia="仿宋_GB2312" w:hAnsi="宋体" w:cs="宋体" w:hint="eastAsia"/>
          <w:kern w:val="0"/>
          <w:sz w:val="24"/>
          <w:szCs w:val="24"/>
        </w:rPr>
        <w:t>3、联合体牵头人在本项目中签署和盖章的一切文件和处理的一切事宜，联合体各成员均予以承认。联合体各成员将严格按照磋商文件、响应文件和合同的要求全面履行义务，并向采购人承担连带责任。</w:t>
      </w:r>
    </w:p>
    <w:p w:rsidR="00A16B9C" w:rsidRPr="00200E47" w:rsidRDefault="002558A8">
      <w:pPr>
        <w:autoSpaceDE w:val="0"/>
        <w:autoSpaceDN w:val="0"/>
        <w:adjustRightInd w:val="0"/>
        <w:spacing w:line="360" w:lineRule="auto"/>
        <w:ind w:firstLine="420"/>
        <w:jc w:val="left"/>
        <w:rPr>
          <w:rFonts w:ascii="仿宋_GB2312" w:eastAsia="仿宋_GB2312" w:hAnsi="宋体" w:cs="宋体"/>
          <w:kern w:val="0"/>
          <w:sz w:val="24"/>
          <w:szCs w:val="24"/>
        </w:rPr>
      </w:pPr>
      <w:r w:rsidRPr="00200E47">
        <w:rPr>
          <w:rFonts w:ascii="仿宋_GB2312" w:eastAsia="仿宋_GB2312" w:hAnsi="宋体" w:cs="TimesNewRomanPSMT" w:hint="eastAsia"/>
          <w:kern w:val="0"/>
          <w:sz w:val="24"/>
          <w:szCs w:val="24"/>
        </w:rPr>
        <w:t>4</w:t>
      </w:r>
      <w:r w:rsidRPr="00200E47">
        <w:rPr>
          <w:rFonts w:ascii="仿宋_GB2312" w:eastAsia="仿宋_GB2312" w:hAnsi="宋体" w:cs="宋体" w:hint="eastAsia"/>
          <w:kern w:val="0"/>
          <w:sz w:val="24"/>
          <w:szCs w:val="24"/>
        </w:rPr>
        <w:t>、联合体各成员单位内部的职责分工如下</w:t>
      </w:r>
      <w:r w:rsidRPr="00200E47">
        <w:rPr>
          <w:rFonts w:ascii="仿宋_GB2312" w:eastAsia="仿宋_GB2312" w:hAnsi="宋体" w:cs="宋体" w:hint="eastAsia"/>
          <w:kern w:val="0"/>
          <w:sz w:val="24"/>
          <w:szCs w:val="24"/>
          <w:u w:val="single"/>
        </w:rPr>
        <w:t>：</w:t>
      </w:r>
      <w:r w:rsidRPr="00200E47">
        <w:rPr>
          <w:rFonts w:ascii="仿宋_GB2312" w:eastAsia="仿宋_GB2312" w:hAnsi="仿宋_GB2312" w:cs="Times New Roman" w:hint="eastAsia"/>
          <w:sz w:val="24"/>
          <w:szCs w:val="24"/>
          <w:u w:val="single"/>
        </w:rPr>
        <w:t>________________________________________________</w:t>
      </w:r>
      <w:r w:rsidRPr="00200E47">
        <w:rPr>
          <w:rFonts w:ascii="仿宋_GB2312" w:eastAsia="仿宋_GB2312" w:hAnsi="宋体" w:cs="宋体" w:hint="eastAsia"/>
          <w:kern w:val="0"/>
          <w:sz w:val="24"/>
          <w:szCs w:val="24"/>
        </w:rPr>
        <w:t>。</w:t>
      </w:r>
    </w:p>
    <w:p w:rsidR="00A16B9C" w:rsidRPr="00200E47" w:rsidRDefault="002558A8">
      <w:pPr>
        <w:spacing w:line="360" w:lineRule="auto"/>
        <w:ind w:firstLineChars="200" w:firstLine="480"/>
        <w:rPr>
          <w:rFonts w:ascii="仿宋_GB2312" w:eastAsia="仿宋_GB2312" w:hAnsi="Times New Roman" w:cs="Times New Roman"/>
          <w:kern w:val="0"/>
          <w:sz w:val="24"/>
          <w:szCs w:val="24"/>
        </w:rPr>
      </w:pPr>
      <w:r w:rsidRPr="00200E47">
        <w:rPr>
          <w:rFonts w:ascii="仿宋_GB2312" w:eastAsia="仿宋_GB2312" w:hAnsi="宋体" w:cs="宋体" w:hint="eastAsia"/>
          <w:kern w:val="0"/>
          <w:sz w:val="24"/>
          <w:szCs w:val="24"/>
        </w:rPr>
        <w:t>5、本联合体中</w:t>
      </w:r>
      <w:r w:rsidRPr="00200E47">
        <w:rPr>
          <w:rFonts w:ascii="仿宋_GB2312" w:eastAsia="仿宋_GB2312" w:hAnsi="宋体" w:cs="宋体" w:hint="eastAsia"/>
          <w:kern w:val="0"/>
          <w:sz w:val="24"/>
          <w:szCs w:val="24"/>
          <w:u w:val="single"/>
        </w:rPr>
        <w:t>，</w:t>
      </w:r>
      <w:r w:rsidRPr="00200E47">
        <w:rPr>
          <w:rFonts w:ascii="仿宋_GB2312" w:eastAsia="仿宋_GB2312" w:hAnsi="仿宋_GB2312" w:cs="Times New Roman" w:hint="eastAsia"/>
          <w:kern w:val="0"/>
          <w:sz w:val="24"/>
          <w:szCs w:val="24"/>
          <w:u w:val="single"/>
        </w:rPr>
        <w:t>________________________</w:t>
      </w:r>
      <w:r w:rsidRPr="00200E47">
        <w:rPr>
          <w:rFonts w:ascii="仿宋_GB2312" w:eastAsia="仿宋_GB2312" w:hAnsi="宋体" w:cs="宋体" w:hint="eastAsia"/>
          <w:kern w:val="0"/>
          <w:sz w:val="24"/>
          <w:szCs w:val="24"/>
          <w:u w:val="single"/>
        </w:rPr>
        <w:t>（某成员单位名称）为</w:t>
      </w:r>
      <w:r w:rsidRPr="00200E47">
        <w:rPr>
          <w:rFonts w:ascii="仿宋_GB2312" w:eastAsia="仿宋_GB2312" w:hAnsi="仿宋_GB2312" w:cs="Times New Roman" w:hint="eastAsia"/>
          <w:kern w:val="0"/>
          <w:sz w:val="24"/>
          <w:szCs w:val="24"/>
          <w:u w:val="single"/>
        </w:rPr>
        <w:t>______</w:t>
      </w:r>
      <w:r w:rsidRPr="00200E47">
        <w:rPr>
          <w:rFonts w:ascii="仿宋_GB2312" w:eastAsia="仿宋_GB2312" w:hAnsi="仿宋_GB2312" w:cs="Times New Roman" w:hint="eastAsia"/>
          <w:kern w:val="0"/>
          <w:sz w:val="24"/>
          <w:szCs w:val="24"/>
        </w:rPr>
        <w:t>（请填写：中型、小型、微型）企业，其协议合同金额占联合体协议合同总金额的</w:t>
      </w:r>
      <w:r w:rsidRPr="00200E47">
        <w:rPr>
          <w:rFonts w:ascii="仿宋_GB2312" w:eastAsia="仿宋_GB2312" w:hAnsi="仿宋_GB2312" w:cs="Times New Roman" w:hint="eastAsia"/>
          <w:kern w:val="0"/>
          <w:sz w:val="24"/>
          <w:szCs w:val="24"/>
          <w:u w:val="single"/>
        </w:rPr>
        <w:t>______</w:t>
      </w:r>
      <w:r w:rsidRPr="00200E47">
        <w:rPr>
          <w:rFonts w:ascii="仿宋_GB2312" w:eastAsia="仿宋_GB2312" w:hAnsi="仿宋_GB2312" w:cs="Times New Roman" w:hint="eastAsia"/>
          <w:kern w:val="0"/>
          <w:sz w:val="24"/>
          <w:szCs w:val="24"/>
        </w:rPr>
        <w:t>%。【如联合体成员中有小型、微型企业的，请填写此条，否则无需填写；如联合体成员中有多个小型、微型企业的，请逐一列出。】</w:t>
      </w:r>
    </w:p>
    <w:p w:rsidR="00A16B9C" w:rsidRPr="00200E47" w:rsidRDefault="002558A8">
      <w:pPr>
        <w:autoSpaceDE w:val="0"/>
        <w:autoSpaceDN w:val="0"/>
        <w:adjustRightInd w:val="0"/>
        <w:spacing w:line="360" w:lineRule="auto"/>
        <w:ind w:firstLine="420"/>
        <w:jc w:val="left"/>
        <w:rPr>
          <w:rFonts w:ascii="仿宋_GB2312" w:eastAsia="仿宋_GB2312" w:hAnsi="宋体" w:cs="宋体"/>
          <w:kern w:val="0"/>
          <w:sz w:val="24"/>
          <w:szCs w:val="24"/>
        </w:rPr>
      </w:pPr>
      <w:r w:rsidRPr="00200E47">
        <w:rPr>
          <w:rFonts w:ascii="仿宋_GB2312" w:eastAsia="仿宋_GB2312" w:hAnsi="宋体" w:cs="TimesNewRomanPSMT" w:hint="eastAsia"/>
          <w:kern w:val="0"/>
          <w:sz w:val="24"/>
          <w:szCs w:val="24"/>
        </w:rPr>
        <w:t>6</w:t>
      </w:r>
      <w:r w:rsidRPr="00200E47">
        <w:rPr>
          <w:rFonts w:ascii="仿宋_GB2312" w:eastAsia="仿宋_GB2312" w:hAnsi="宋体" w:cs="宋体" w:hint="eastAsia"/>
          <w:kern w:val="0"/>
          <w:sz w:val="24"/>
          <w:szCs w:val="24"/>
        </w:rPr>
        <w:t>、本协议书自签署之日起生效，合同履行完毕后自动失效。</w:t>
      </w:r>
    </w:p>
    <w:p w:rsidR="00A16B9C" w:rsidRPr="00200E47" w:rsidRDefault="002558A8">
      <w:pPr>
        <w:autoSpaceDE w:val="0"/>
        <w:autoSpaceDN w:val="0"/>
        <w:adjustRightInd w:val="0"/>
        <w:spacing w:line="360" w:lineRule="auto"/>
        <w:ind w:firstLine="420"/>
        <w:jc w:val="left"/>
        <w:rPr>
          <w:rFonts w:ascii="仿宋_GB2312" w:eastAsia="仿宋_GB2312" w:hAnsi="宋体" w:cs="宋体"/>
          <w:kern w:val="0"/>
          <w:sz w:val="24"/>
          <w:szCs w:val="24"/>
        </w:rPr>
      </w:pPr>
      <w:r w:rsidRPr="00200E47">
        <w:rPr>
          <w:rFonts w:ascii="仿宋_GB2312" w:eastAsia="仿宋_GB2312" w:hAnsi="宋体" w:cs="TimesNewRomanPSMT" w:hint="eastAsia"/>
          <w:kern w:val="0"/>
          <w:sz w:val="24"/>
          <w:szCs w:val="24"/>
        </w:rPr>
        <w:t>7</w:t>
      </w:r>
      <w:r w:rsidRPr="00200E47">
        <w:rPr>
          <w:rFonts w:ascii="仿宋_GB2312" w:eastAsia="仿宋_GB2312" w:hAnsi="宋体" w:cs="宋体" w:hint="eastAsia"/>
          <w:kern w:val="0"/>
          <w:sz w:val="24"/>
          <w:szCs w:val="24"/>
        </w:rPr>
        <w:t>、本协议书一式份，联合体成员和采购代理机构各执一份。</w:t>
      </w:r>
    </w:p>
    <w:p w:rsidR="00A16B9C" w:rsidRPr="00200E47" w:rsidRDefault="002558A8">
      <w:pPr>
        <w:autoSpaceDE w:val="0"/>
        <w:autoSpaceDN w:val="0"/>
        <w:adjustRightInd w:val="0"/>
        <w:spacing w:line="360" w:lineRule="auto"/>
        <w:ind w:firstLine="420"/>
        <w:jc w:val="left"/>
        <w:rPr>
          <w:rFonts w:ascii="仿宋_GB2312" w:eastAsia="仿宋_GB2312" w:hAnsi="仿宋_GB2312" w:cs="宋体"/>
          <w:kern w:val="0"/>
          <w:sz w:val="24"/>
          <w:szCs w:val="24"/>
        </w:rPr>
      </w:pPr>
      <w:r w:rsidRPr="00200E47">
        <w:rPr>
          <w:rFonts w:ascii="仿宋_GB2312" w:eastAsia="仿宋_GB2312" w:hAnsi="仿宋_GB2312" w:cs="宋体" w:hint="eastAsia"/>
          <w:kern w:val="0"/>
          <w:sz w:val="24"/>
          <w:szCs w:val="24"/>
        </w:rPr>
        <w:t>注：本协议书由法定代表人签字的，应附法定代表人身份证明；本协议书由委托代理人签字的，应附法定代表人授权委托书。</w:t>
      </w:r>
    </w:p>
    <w:p w:rsidR="00A16B9C" w:rsidRPr="00200E47" w:rsidRDefault="002558A8">
      <w:pPr>
        <w:autoSpaceDE w:val="0"/>
        <w:autoSpaceDN w:val="0"/>
        <w:adjustRightInd w:val="0"/>
        <w:spacing w:line="360" w:lineRule="auto"/>
        <w:jc w:val="left"/>
        <w:rPr>
          <w:rFonts w:ascii="仿宋_GB2312" w:eastAsia="仿宋_GB2312" w:hAnsi="仿宋_GB2312" w:cs="宋体"/>
          <w:kern w:val="0"/>
          <w:sz w:val="24"/>
          <w:szCs w:val="24"/>
        </w:rPr>
      </w:pPr>
      <w:r w:rsidRPr="00200E47">
        <w:rPr>
          <w:rFonts w:ascii="仿宋_GB2312" w:eastAsia="仿宋_GB2312" w:hAnsi="仿宋_GB2312" w:cs="宋体" w:hint="eastAsia"/>
          <w:kern w:val="0"/>
          <w:sz w:val="24"/>
          <w:szCs w:val="24"/>
        </w:rPr>
        <w:t>牵头人名称：（盖单位公章）</w:t>
      </w:r>
    </w:p>
    <w:p w:rsidR="00A16B9C" w:rsidRPr="00200E47" w:rsidRDefault="002558A8">
      <w:pPr>
        <w:autoSpaceDE w:val="0"/>
        <w:autoSpaceDN w:val="0"/>
        <w:adjustRightInd w:val="0"/>
        <w:spacing w:line="360" w:lineRule="auto"/>
        <w:jc w:val="left"/>
        <w:rPr>
          <w:rFonts w:ascii="仿宋_GB2312" w:eastAsia="仿宋_GB2312" w:hAnsi="仿宋_GB2312" w:cs="宋体"/>
          <w:kern w:val="0"/>
          <w:sz w:val="24"/>
          <w:szCs w:val="24"/>
        </w:rPr>
      </w:pPr>
      <w:r w:rsidRPr="00200E47">
        <w:rPr>
          <w:rFonts w:ascii="仿宋_GB2312" w:eastAsia="仿宋_GB2312" w:hAnsi="仿宋_GB2312" w:cs="宋体" w:hint="eastAsia"/>
          <w:kern w:val="0"/>
          <w:sz w:val="24"/>
          <w:szCs w:val="24"/>
        </w:rPr>
        <w:t>法定代表人或其委托代理人：（签字或盖章）</w:t>
      </w:r>
    </w:p>
    <w:p w:rsidR="00A16B9C" w:rsidRPr="00200E47" w:rsidRDefault="00A16B9C">
      <w:pPr>
        <w:autoSpaceDE w:val="0"/>
        <w:autoSpaceDN w:val="0"/>
        <w:adjustRightInd w:val="0"/>
        <w:spacing w:line="360" w:lineRule="auto"/>
        <w:jc w:val="left"/>
        <w:rPr>
          <w:rFonts w:ascii="仿宋_GB2312" w:eastAsia="仿宋_GB2312" w:hAnsi="仿宋_GB2312" w:cs="宋体"/>
          <w:kern w:val="0"/>
          <w:sz w:val="24"/>
          <w:szCs w:val="24"/>
        </w:rPr>
      </w:pPr>
    </w:p>
    <w:p w:rsidR="00A16B9C" w:rsidRPr="00200E47" w:rsidRDefault="002558A8">
      <w:pPr>
        <w:autoSpaceDE w:val="0"/>
        <w:autoSpaceDN w:val="0"/>
        <w:adjustRightInd w:val="0"/>
        <w:spacing w:line="360" w:lineRule="auto"/>
        <w:jc w:val="left"/>
        <w:rPr>
          <w:rFonts w:ascii="仿宋_GB2312" w:eastAsia="仿宋_GB2312" w:hAnsi="仿宋_GB2312" w:cs="宋体"/>
          <w:kern w:val="0"/>
          <w:sz w:val="24"/>
          <w:szCs w:val="24"/>
        </w:rPr>
      </w:pPr>
      <w:r w:rsidRPr="00200E47">
        <w:rPr>
          <w:rFonts w:ascii="仿宋_GB2312" w:eastAsia="仿宋_GB2312" w:hAnsi="仿宋_GB2312" w:cs="宋体" w:hint="eastAsia"/>
          <w:kern w:val="0"/>
          <w:sz w:val="24"/>
          <w:szCs w:val="24"/>
        </w:rPr>
        <w:t>成员一名称：（盖单位公章）</w:t>
      </w:r>
    </w:p>
    <w:p w:rsidR="00A16B9C" w:rsidRPr="00200E47" w:rsidRDefault="002558A8">
      <w:pPr>
        <w:autoSpaceDE w:val="0"/>
        <w:autoSpaceDN w:val="0"/>
        <w:adjustRightInd w:val="0"/>
        <w:spacing w:line="360" w:lineRule="auto"/>
        <w:jc w:val="left"/>
        <w:rPr>
          <w:rFonts w:ascii="仿宋_GB2312" w:eastAsia="仿宋_GB2312" w:hAnsi="仿宋_GB2312" w:cs="宋体"/>
          <w:kern w:val="0"/>
          <w:sz w:val="24"/>
          <w:szCs w:val="24"/>
        </w:rPr>
      </w:pPr>
      <w:r w:rsidRPr="00200E47">
        <w:rPr>
          <w:rFonts w:ascii="仿宋_GB2312" w:eastAsia="仿宋_GB2312" w:hAnsi="仿宋_GB2312" w:cs="宋体" w:hint="eastAsia"/>
          <w:kern w:val="0"/>
          <w:sz w:val="24"/>
          <w:szCs w:val="24"/>
        </w:rPr>
        <w:t>法定代表人或其委托代理人：（签字或盖章）</w:t>
      </w:r>
    </w:p>
    <w:p w:rsidR="00A16B9C" w:rsidRPr="00200E47" w:rsidRDefault="00A16B9C">
      <w:pPr>
        <w:autoSpaceDE w:val="0"/>
        <w:autoSpaceDN w:val="0"/>
        <w:adjustRightInd w:val="0"/>
        <w:spacing w:line="360" w:lineRule="auto"/>
        <w:jc w:val="left"/>
        <w:rPr>
          <w:rFonts w:ascii="宋体" w:eastAsia="宋体" w:hAnsi="Times New Roman" w:cs="宋体"/>
          <w:kern w:val="0"/>
          <w:szCs w:val="21"/>
        </w:rPr>
      </w:pPr>
    </w:p>
    <w:p w:rsidR="00A16B9C" w:rsidRPr="00200E47" w:rsidRDefault="002558A8">
      <w:pPr>
        <w:autoSpaceDE w:val="0"/>
        <w:autoSpaceDN w:val="0"/>
        <w:adjustRightInd w:val="0"/>
        <w:spacing w:line="360" w:lineRule="auto"/>
        <w:jc w:val="left"/>
        <w:rPr>
          <w:rFonts w:ascii="仿宋_GB2312" w:eastAsia="仿宋_GB2312" w:hAnsi="仿宋_GB2312" w:cs="宋体"/>
          <w:kern w:val="0"/>
          <w:sz w:val="24"/>
          <w:szCs w:val="24"/>
        </w:rPr>
      </w:pPr>
      <w:r w:rsidRPr="00200E47">
        <w:rPr>
          <w:rFonts w:ascii="仿宋_GB2312" w:eastAsia="仿宋_GB2312" w:hAnsi="仿宋_GB2312" w:cs="宋体" w:hint="eastAsia"/>
          <w:kern w:val="0"/>
          <w:sz w:val="24"/>
          <w:szCs w:val="24"/>
        </w:rPr>
        <w:lastRenderedPageBreak/>
        <w:t>成员二名称：（盖单位公章）</w:t>
      </w:r>
    </w:p>
    <w:p w:rsidR="00A16B9C" w:rsidRPr="00200E47" w:rsidRDefault="002558A8">
      <w:pPr>
        <w:autoSpaceDE w:val="0"/>
        <w:autoSpaceDN w:val="0"/>
        <w:adjustRightInd w:val="0"/>
        <w:spacing w:line="360" w:lineRule="auto"/>
        <w:jc w:val="left"/>
        <w:rPr>
          <w:rFonts w:ascii="仿宋_GB2312" w:eastAsia="仿宋_GB2312" w:hAnsi="仿宋_GB2312" w:cs="宋体"/>
          <w:kern w:val="0"/>
          <w:sz w:val="24"/>
          <w:szCs w:val="24"/>
        </w:rPr>
      </w:pPr>
      <w:r w:rsidRPr="00200E47">
        <w:rPr>
          <w:rFonts w:ascii="仿宋_GB2312" w:eastAsia="仿宋_GB2312" w:hAnsi="仿宋_GB2312" w:cs="宋体" w:hint="eastAsia"/>
          <w:kern w:val="0"/>
          <w:sz w:val="24"/>
          <w:szCs w:val="24"/>
        </w:rPr>
        <w:t>法定代表人或其委托代理人：（签字或盖章）</w:t>
      </w:r>
    </w:p>
    <w:p w:rsidR="00A16B9C" w:rsidRPr="00200E47" w:rsidRDefault="00A16B9C">
      <w:pPr>
        <w:autoSpaceDE w:val="0"/>
        <w:autoSpaceDN w:val="0"/>
        <w:adjustRightInd w:val="0"/>
        <w:spacing w:line="360" w:lineRule="auto"/>
        <w:jc w:val="left"/>
        <w:rPr>
          <w:rFonts w:ascii="仿宋_GB2312" w:eastAsia="仿宋_GB2312" w:hAnsi="仿宋_GB2312" w:cs="宋体"/>
          <w:kern w:val="0"/>
          <w:sz w:val="24"/>
          <w:szCs w:val="24"/>
        </w:rPr>
      </w:pPr>
    </w:p>
    <w:p w:rsidR="00A16B9C" w:rsidRPr="00200E47" w:rsidRDefault="00A16B9C">
      <w:pPr>
        <w:autoSpaceDE w:val="0"/>
        <w:autoSpaceDN w:val="0"/>
        <w:adjustRightInd w:val="0"/>
        <w:spacing w:line="360" w:lineRule="auto"/>
        <w:jc w:val="left"/>
        <w:rPr>
          <w:rFonts w:ascii="仿宋_GB2312" w:eastAsia="仿宋_GB2312" w:hAnsi="仿宋_GB2312" w:cs="宋体"/>
          <w:kern w:val="0"/>
          <w:sz w:val="24"/>
          <w:szCs w:val="24"/>
        </w:rPr>
      </w:pPr>
    </w:p>
    <w:p w:rsidR="00A16B9C" w:rsidRPr="00200E47" w:rsidRDefault="002558A8">
      <w:pPr>
        <w:autoSpaceDE w:val="0"/>
        <w:autoSpaceDN w:val="0"/>
        <w:spacing w:line="360" w:lineRule="auto"/>
        <w:ind w:leftChars="1850" w:left="4365" w:hangingChars="200" w:hanging="480"/>
        <w:rPr>
          <w:rFonts w:ascii="仿宋_GB2312" w:eastAsia="仿宋_GB2312" w:hAnsi="仿宋" w:cs="仿宋_GB2312"/>
          <w:kern w:val="0"/>
          <w:sz w:val="24"/>
          <w:szCs w:val="24"/>
        </w:rPr>
      </w:pPr>
      <w:r w:rsidRPr="00200E47">
        <w:rPr>
          <w:rFonts w:ascii="仿宋_GB2312" w:eastAsia="仿宋_GB2312" w:hAnsi="仿宋" w:cs="仿宋_GB2312" w:hint="eastAsia"/>
          <w:kern w:val="0"/>
          <w:sz w:val="24"/>
          <w:szCs w:val="24"/>
        </w:rPr>
        <w:t>供应商名称（电子签章）：</w:t>
      </w:r>
    </w:p>
    <w:p w:rsidR="00A16B9C" w:rsidRPr="00200E47" w:rsidRDefault="002558A8">
      <w:pPr>
        <w:autoSpaceDE w:val="0"/>
        <w:autoSpaceDN w:val="0"/>
        <w:spacing w:line="360" w:lineRule="auto"/>
        <w:ind w:firstLineChars="2550" w:firstLine="6120"/>
        <w:rPr>
          <w:rFonts w:ascii="仿宋_GB2312" w:eastAsia="仿宋_GB2312" w:hAnsi="仿宋" w:cs="仿宋_GB2312"/>
          <w:kern w:val="0"/>
          <w:sz w:val="24"/>
          <w:szCs w:val="24"/>
          <w:lang w:val="zh-CN"/>
        </w:rPr>
      </w:pPr>
      <w:r w:rsidRPr="00200E47">
        <w:rPr>
          <w:rFonts w:ascii="仿宋_GB2312" w:eastAsia="仿宋_GB2312" w:hAnsi="仿宋" w:cs="仿宋_GB2312" w:hint="eastAsia"/>
          <w:kern w:val="0"/>
          <w:sz w:val="24"/>
          <w:szCs w:val="24"/>
          <w:lang w:val="zh-CN"/>
        </w:rPr>
        <w:t>日期：年月日</w:t>
      </w:r>
    </w:p>
    <w:p w:rsidR="00A16B9C" w:rsidRPr="00200E47" w:rsidRDefault="00A16B9C">
      <w:pPr>
        <w:autoSpaceDE w:val="0"/>
        <w:autoSpaceDN w:val="0"/>
        <w:spacing w:line="360" w:lineRule="auto"/>
        <w:ind w:firstLineChars="2550" w:firstLine="6120"/>
        <w:rPr>
          <w:rFonts w:ascii="仿宋_GB2312" w:eastAsia="仿宋_GB2312" w:hAnsi="仿宋" w:cs="仿宋_GB2312"/>
          <w:kern w:val="0"/>
          <w:sz w:val="24"/>
          <w:szCs w:val="24"/>
          <w:lang w:val="zh-CN"/>
        </w:rPr>
      </w:pPr>
    </w:p>
    <w:p w:rsidR="00A16B9C" w:rsidRPr="00200E47" w:rsidRDefault="002558A8">
      <w:pPr>
        <w:widowControl/>
        <w:jc w:val="left"/>
        <w:rPr>
          <w:rFonts w:ascii="仿宋" w:eastAsia="仿宋" w:hAnsi="仿宋" w:cs="仿宋_GB2312"/>
          <w:b/>
          <w:sz w:val="30"/>
          <w:szCs w:val="30"/>
        </w:rPr>
      </w:pPr>
      <w:r w:rsidRPr="00200E47">
        <w:rPr>
          <w:rFonts w:ascii="仿宋" w:eastAsia="仿宋" w:hAnsi="仿宋" w:cs="仿宋_GB2312"/>
          <w:b/>
          <w:sz w:val="30"/>
          <w:szCs w:val="30"/>
        </w:rPr>
        <w:br w:type="page"/>
      </w:r>
    </w:p>
    <w:p w:rsidR="00A16B9C" w:rsidRPr="00200E47" w:rsidRDefault="002558A8">
      <w:pPr>
        <w:spacing w:line="500" w:lineRule="exact"/>
        <w:rPr>
          <w:rFonts w:ascii="仿宋" w:eastAsia="仿宋" w:hAnsi="仿宋" w:cs="仿宋_GB2312"/>
          <w:b/>
          <w:sz w:val="30"/>
          <w:szCs w:val="30"/>
        </w:rPr>
      </w:pPr>
      <w:r w:rsidRPr="00200E47">
        <w:rPr>
          <w:rFonts w:ascii="仿宋" w:eastAsia="仿宋" w:hAnsi="仿宋" w:cs="仿宋_GB2312" w:hint="eastAsia"/>
          <w:b/>
          <w:sz w:val="30"/>
          <w:szCs w:val="30"/>
        </w:rPr>
        <w:lastRenderedPageBreak/>
        <w:t>八、中小企业声明函</w:t>
      </w:r>
    </w:p>
    <w:p w:rsidR="00A16B9C" w:rsidRPr="00200E47" w:rsidRDefault="002558A8">
      <w:pPr>
        <w:spacing w:line="300" w:lineRule="auto"/>
        <w:ind w:firstLineChars="500" w:firstLine="2200"/>
        <w:rPr>
          <w:rFonts w:ascii="方正小标宋简体" w:eastAsia="方正小标宋简体" w:hAnsi="方正小标宋简体" w:cs="方正小标宋简体"/>
          <w:sz w:val="44"/>
          <w:szCs w:val="44"/>
        </w:rPr>
      </w:pPr>
      <w:r w:rsidRPr="00200E47">
        <w:rPr>
          <w:rFonts w:ascii="方正小标宋简体" w:eastAsia="方正小标宋简体" w:hAnsi="方正小标宋简体" w:cs="方正小标宋简体" w:hint="eastAsia"/>
          <w:sz w:val="44"/>
          <w:szCs w:val="44"/>
        </w:rPr>
        <w:t>中小企业声明函（工程）</w:t>
      </w:r>
    </w:p>
    <w:p w:rsidR="00A16B9C" w:rsidRPr="00200E47" w:rsidRDefault="002558A8">
      <w:pPr>
        <w:pStyle w:val="aff4"/>
        <w:spacing w:line="500" w:lineRule="exact"/>
        <w:ind w:right="142" w:firstLineChars="294" w:firstLine="706"/>
        <w:rPr>
          <w:rFonts w:ascii="仿宋_GB2312" w:eastAsia="仿宋_GB2312" w:hAnsi="宋体"/>
          <w:sz w:val="24"/>
        </w:rPr>
      </w:pPr>
      <w:r w:rsidRPr="00200E47">
        <w:rPr>
          <w:rFonts w:ascii="仿宋_GB2312" w:eastAsia="仿宋_GB2312" w:hAnsi="宋体" w:hint="eastAsia"/>
          <w:sz w:val="24"/>
        </w:rPr>
        <w:t>本本公司（联合体）郑重声明，根据《政府采购促进中小企业发展管理办法》（财库</w:t>
      </w:r>
      <w:r w:rsidRPr="00200E47">
        <w:rPr>
          <w:rFonts w:ascii="仿宋_GB2312" w:hAnsi="宋体" w:hint="eastAsia"/>
          <w:sz w:val="24"/>
        </w:rPr>
        <w:t>﹝</w:t>
      </w:r>
      <w:r w:rsidRPr="00200E47">
        <w:rPr>
          <w:rFonts w:ascii="仿宋_GB2312" w:eastAsia="仿宋_GB2312" w:hAnsi="宋体" w:hint="eastAsia"/>
          <w:sz w:val="24"/>
        </w:rPr>
        <w:t>2020</w:t>
      </w:r>
      <w:r w:rsidRPr="00200E47">
        <w:rPr>
          <w:rFonts w:ascii="仿宋_GB2312" w:hAnsi="宋体" w:hint="eastAsia"/>
          <w:sz w:val="24"/>
        </w:rPr>
        <w:t>﹞</w:t>
      </w:r>
      <w:r w:rsidRPr="00200E47">
        <w:rPr>
          <w:rFonts w:ascii="仿宋_GB2312" w:eastAsia="仿宋_GB2312" w:hAnsi="宋体" w:hint="eastAsia"/>
          <w:sz w:val="24"/>
        </w:rPr>
        <w:t>46号）的规定，本公司（联合体）参加</w:t>
      </w:r>
      <w:r w:rsidRPr="00200E47">
        <w:rPr>
          <w:rFonts w:ascii="仿宋_GB2312" w:eastAsia="仿宋_GB2312" w:hAnsi="宋体" w:hint="eastAsia"/>
          <w:sz w:val="24"/>
          <w:u w:val="single"/>
        </w:rPr>
        <w:t>（单位名称）</w:t>
      </w:r>
      <w:r w:rsidRPr="00200E47">
        <w:rPr>
          <w:rFonts w:ascii="仿宋_GB2312" w:eastAsia="仿宋_GB2312" w:hAnsi="宋体" w:hint="eastAsia"/>
          <w:sz w:val="24"/>
        </w:rPr>
        <w:t>的</w:t>
      </w:r>
      <w:r w:rsidRPr="00200E47">
        <w:rPr>
          <w:rFonts w:ascii="仿宋_GB2312" w:eastAsia="仿宋_GB2312" w:hAnsi="宋体" w:hint="eastAsia"/>
          <w:sz w:val="24"/>
          <w:u w:val="single"/>
        </w:rPr>
        <w:t>（项目名称）</w:t>
      </w:r>
      <w:r w:rsidRPr="00200E47">
        <w:rPr>
          <w:rFonts w:ascii="仿宋_GB2312" w:eastAsia="仿宋_GB2312" w:hAnsi="宋体" w:hint="eastAsia"/>
          <w:sz w:val="24"/>
        </w:rPr>
        <w:t>采购活动，工程的施工单位全部为符合政策要求的中小企业。相关企业（含联合体中的中小企业、签订分包意向协议的中小企业）的具体情况如下：</w:t>
      </w:r>
    </w:p>
    <w:p w:rsidR="00A16B9C" w:rsidRPr="00200E47" w:rsidRDefault="002558A8">
      <w:pPr>
        <w:tabs>
          <w:tab w:val="left" w:pos="1384"/>
          <w:tab w:val="left" w:pos="4562"/>
          <w:tab w:val="left" w:pos="6803"/>
        </w:tabs>
        <w:spacing w:before="13" w:line="500" w:lineRule="exact"/>
        <w:ind w:right="142" w:firstLineChars="322" w:firstLine="773"/>
        <w:rPr>
          <w:rFonts w:ascii="仿宋_GB2312" w:eastAsia="仿宋_GB2312" w:hAnsi="宋体" w:cs="Times New Roman"/>
          <w:sz w:val="24"/>
          <w:szCs w:val="24"/>
        </w:rPr>
      </w:pPr>
      <w:r w:rsidRPr="00200E47">
        <w:rPr>
          <w:rFonts w:ascii="仿宋_GB2312" w:eastAsia="仿宋_GB2312" w:hAnsi="宋体" w:cs="Times New Roman" w:hint="eastAsia"/>
          <w:sz w:val="24"/>
          <w:szCs w:val="24"/>
        </w:rPr>
        <w:t>1.</w:t>
      </w:r>
      <w:r w:rsidRPr="00200E47">
        <w:rPr>
          <w:rFonts w:ascii="仿宋_GB2312" w:eastAsia="仿宋_GB2312" w:hAnsi="宋体" w:cs="Times New Roman" w:hint="eastAsia"/>
          <w:sz w:val="24"/>
          <w:szCs w:val="24"/>
          <w:u w:val="single"/>
        </w:rPr>
        <w:t>（标的名称）</w:t>
      </w:r>
      <w:r w:rsidRPr="00200E47">
        <w:rPr>
          <w:rFonts w:ascii="仿宋_GB2312" w:eastAsia="仿宋_GB2312" w:hAnsi="宋体" w:cs="Times New Roman" w:hint="eastAsia"/>
          <w:sz w:val="24"/>
          <w:szCs w:val="24"/>
        </w:rPr>
        <w:t>，属于</w:t>
      </w:r>
      <w:r w:rsidRPr="00200E47">
        <w:rPr>
          <w:rFonts w:ascii="仿宋_GB2312" w:eastAsia="仿宋_GB2312" w:hAnsi="宋体" w:cs="Times New Roman" w:hint="eastAsia"/>
          <w:sz w:val="24"/>
          <w:szCs w:val="24"/>
          <w:u w:val="single"/>
        </w:rPr>
        <w:t>（采购文件中明确的所属行业）</w:t>
      </w:r>
      <w:r w:rsidRPr="00200E47">
        <w:rPr>
          <w:rFonts w:ascii="仿宋_GB2312" w:eastAsia="仿宋_GB2312" w:hAnsi="宋体" w:cs="Times New Roman" w:hint="eastAsia"/>
          <w:sz w:val="24"/>
          <w:szCs w:val="24"/>
        </w:rPr>
        <w:t>；承建企业为</w:t>
      </w:r>
      <w:r w:rsidRPr="00200E47">
        <w:rPr>
          <w:rFonts w:ascii="仿宋_GB2312" w:eastAsia="仿宋_GB2312" w:hAnsi="宋体" w:cs="Times New Roman" w:hint="eastAsia"/>
          <w:sz w:val="24"/>
          <w:szCs w:val="24"/>
          <w:u w:val="single"/>
        </w:rPr>
        <w:t>（企业名称）</w:t>
      </w:r>
      <w:r w:rsidRPr="00200E47">
        <w:rPr>
          <w:rFonts w:ascii="仿宋_GB2312" w:eastAsia="仿宋_GB2312" w:hAnsi="宋体" w:cs="Times New Roman" w:hint="eastAsia"/>
          <w:sz w:val="24"/>
          <w:szCs w:val="24"/>
        </w:rPr>
        <w:t>，从业人员人，营业收入为万元，资产总额为万元，属于</w:t>
      </w:r>
      <w:r w:rsidRPr="00200E47">
        <w:rPr>
          <w:rFonts w:ascii="仿宋_GB2312" w:eastAsia="仿宋_GB2312" w:hAnsi="宋体" w:cs="Times New Roman" w:hint="eastAsia"/>
          <w:sz w:val="24"/>
          <w:szCs w:val="24"/>
          <w:u w:val="single"/>
        </w:rPr>
        <w:t>（中型企业、小型企业、微型企业）</w:t>
      </w:r>
      <w:r w:rsidRPr="00200E47">
        <w:rPr>
          <w:rFonts w:ascii="仿宋_GB2312" w:eastAsia="仿宋_GB2312" w:hAnsi="宋体" w:cs="Times New Roman" w:hint="eastAsia"/>
          <w:sz w:val="24"/>
          <w:szCs w:val="24"/>
        </w:rPr>
        <w:t>；</w:t>
      </w:r>
    </w:p>
    <w:p w:rsidR="00A16B9C" w:rsidRPr="00200E47" w:rsidRDefault="002558A8">
      <w:pPr>
        <w:tabs>
          <w:tab w:val="left" w:pos="1065"/>
          <w:tab w:val="left" w:pos="4262"/>
          <w:tab w:val="left" w:pos="6477"/>
        </w:tabs>
        <w:spacing w:before="20" w:line="500" w:lineRule="exact"/>
        <w:ind w:right="84" w:firstLineChars="322" w:firstLine="773"/>
        <w:rPr>
          <w:rFonts w:ascii="仿宋_GB2312" w:eastAsia="仿宋_GB2312" w:hAnsi="宋体" w:cs="Times New Roman"/>
          <w:sz w:val="24"/>
          <w:szCs w:val="24"/>
          <w:u w:val="single"/>
        </w:rPr>
      </w:pPr>
      <w:r w:rsidRPr="00200E47">
        <w:rPr>
          <w:rFonts w:ascii="仿宋_GB2312" w:eastAsia="仿宋_GB2312" w:hAnsi="宋体" w:cs="Times New Roman" w:hint="eastAsia"/>
          <w:sz w:val="24"/>
          <w:szCs w:val="24"/>
        </w:rPr>
        <w:t>2.</w:t>
      </w:r>
      <w:r w:rsidRPr="00200E47">
        <w:rPr>
          <w:rFonts w:ascii="仿宋_GB2312" w:eastAsia="仿宋_GB2312" w:hAnsi="宋体" w:cs="Times New Roman" w:hint="eastAsia"/>
          <w:sz w:val="24"/>
          <w:szCs w:val="24"/>
          <w:u w:val="single"/>
        </w:rPr>
        <w:t>（标的名称）</w:t>
      </w:r>
      <w:r w:rsidRPr="00200E47">
        <w:rPr>
          <w:rFonts w:ascii="仿宋_GB2312" w:eastAsia="仿宋_GB2312" w:hAnsi="宋体" w:cs="Times New Roman" w:hint="eastAsia"/>
          <w:sz w:val="24"/>
          <w:szCs w:val="24"/>
        </w:rPr>
        <w:t>，属于</w:t>
      </w:r>
      <w:r w:rsidRPr="00200E47">
        <w:rPr>
          <w:rFonts w:ascii="仿宋_GB2312" w:eastAsia="仿宋_GB2312" w:hAnsi="宋体" w:cs="Times New Roman" w:hint="eastAsia"/>
          <w:sz w:val="24"/>
          <w:szCs w:val="24"/>
          <w:u w:val="single"/>
        </w:rPr>
        <w:t>（采购文件中明确的所属行业）</w:t>
      </w:r>
      <w:r w:rsidRPr="00200E47">
        <w:rPr>
          <w:rFonts w:ascii="仿宋_GB2312" w:eastAsia="仿宋_GB2312" w:hAnsi="宋体" w:cs="Times New Roman" w:hint="eastAsia"/>
          <w:sz w:val="24"/>
          <w:szCs w:val="24"/>
        </w:rPr>
        <w:t>；承建企业为</w:t>
      </w:r>
      <w:r w:rsidRPr="00200E47">
        <w:rPr>
          <w:rFonts w:ascii="仿宋_GB2312" w:eastAsia="仿宋_GB2312" w:hAnsi="宋体" w:cs="Times New Roman" w:hint="eastAsia"/>
          <w:sz w:val="24"/>
          <w:szCs w:val="24"/>
          <w:u w:val="single"/>
        </w:rPr>
        <w:t>（企业名称）</w:t>
      </w:r>
      <w:r w:rsidRPr="00200E47">
        <w:rPr>
          <w:rFonts w:ascii="仿宋_GB2312" w:eastAsia="仿宋_GB2312" w:hAnsi="宋体" w:cs="Times New Roman" w:hint="eastAsia"/>
          <w:sz w:val="24"/>
          <w:szCs w:val="24"/>
        </w:rPr>
        <w:t>，从业人员人，营业收入为万元，资产总额为万元，属于</w:t>
      </w:r>
      <w:r w:rsidRPr="00200E47">
        <w:rPr>
          <w:rFonts w:ascii="仿宋_GB2312" w:eastAsia="仿宋_GB2312" w:hAnsi="宋体" w:cs="Times New Roman" w:hint="eastAsia"/>
          <w:sz w:val="24"/>
          <w:szCs w:val="24"/>
          <w:u w:val="single"/>
        </w:rPr>
        <w:t>（中型企业、小型企业、微型企业）</w:t>
      </w:r>
      <w:r w:rsidRPr="00200E47">
        <w:rPr>
          <w:rFonts w:ascii="仿宋_GB2312" w:eastAsia="仿宋_GB2312" w:hAnsi="宋体" w:cs="Times New Roman" w:hint="eastAsia"/>
          <w:sz w:val="24"/>
          <w:szCs w:val="24"/>
        </w:rPr>
        <w:t>；</w:t>
      </w:r>
    </w:p>
    <w:p w:rsidR="00A16B9C" w:rsidRPr="00200E47" w:rsidRDefault="002558A8">
      <w:pPr>
        <w:spacing w:before="34" w:after="120" w:line="500" w:lineRule="exact"/>
        <w:ind w:right="142" w:firstLineChars="294" w:firstLine="706"/>
        <w:rPr>
          <w:rFonts w:ascii="仿宋_GB2312" w:eastAsia="仿宋_GB2312" w:hAnsi="宋体" w:cs="Times New Roman"/>
          <w:sz w:val="24"/>
          <w:szCs w:val="24"/>
        </w:rPr>
      </w:pPr>
      <w:r w:rsidRPr="00200E47">
        <w:rPr>
          <w:rFonts w:ascii="仿宋_GB2312" w:eastAsia="仿宋_GB2312" w:hAnsi="宋体" w:cs="Times New Roman" w:hint="eastAsia"/>
          <w:sz w:val="24"/>
          <w:szCs w:val="24"/>
        </w:rPr>
        <w:t>……</w:t>
      </w:r>
    </w:p>
    <w:p w:rsidR="00A16B9C" w:rsidRPr="00200E47" w:rsidRDefault="002558A8">
      <w:pPr>
        <w:spacing w:before="34" w:after="120" w:line="500" w:lineRule="exact"/>
        <w:ind w:right="142" w:firstLineChars="294" w:firstLine="706"/>
        <w:rPr>
          <w:rFonts w:ascii="仿宋_GB2312" w:eastAsia="仿宋_GB2312" w:hAnsi="宋体" w:cs="Times New Roman"/>
          <w:sz w:val="24"/>
          <w:szCs w:val="24"/>
        </w:rPr>
      </w:pPr>
      <w:r w:rsidRPr="00200E47">
        <w:rPr>
          <w:rFonts w:ascii="仿宋_GB2312" w:eastAsia="仿宋_GB2312" w:hAnsi="宋体" w:cs="Times New Roman" w:hint="eastAsia"/>
          <w:sz w:val="24"/>
          <w:szCs w:val="24"/>
        </w:rPr>
        <w:t>以上企业，不属于大企业的分支机构，不存在控股股东为大企业的情形，也不存在与大企业的负责人为同一人的情形。</w:t>
      </w:r>
    </w:p>
    <w:p w:rsidR="00A16B9C" w:rsidRPr="00200E47" w:rsidRDefault="002558A8">
      <w:pPr>
        <w:spacing w:before="25" w:after="120" w:line="500" w:lineRule="exact"/>
        <w:ind w:right="142" w:firstLineChars="294" w:firstLine="706"/>
        <w:rPr>
          <w:rFonts w:ascii="仿宋_GB2312" w:eastAsia="仿宋_GB2312" w:hAnsi="宋体" w:cs="Times New Roman"/>
          <w:sz w:val="24"/>
          <w:szCs w:val="24"/>
        </w:rPr>
      </w:pPr>
      <w:r w:rsidRPr="00200E47">
        <w:rPr>
          <w:rFonts w:ascii="仿宋_GB2312" w:eastAsia="仿宋_GB2312" w:hAnsi="宋体" w:cs="Times New Roman" w:hint="eastAsia"/>
          <w:sz w:val="24"/>
          <w:szCs w:val="24"/>
        </w:rPr>
        <w:t>本企业对上述声明内容的真实性负责。如有虚假，将依法承担相应责任。</w:t>
      </w:r>
    </w:p>
    <w:p w:rsidR="00A16B9C" w:rsidRPr="00200E47" w:rsidRDefault="00A16B9C">
      <w:pPr>
        <w:spacing w:line="360" w:lineRule="auto"/>
        <w:ind w:left="-426" w:right="142" w:firstLine="640"/>
        <w:contextualSpacing/>
        <w:rPr>
          <w:rFonts w:ascii="宋体" w:eastAsia="宋体" w:hAnsi="宋体" w:cs="Times New Roman"/>
          <w:sz w:val="24"/>
          <w:szCs w:val="24"/>
        </w:rPr>
      </w:pPr>
    </w:p>
    <w:p w:rsidR="00A16B9C" w:rsidRPr="00200E47" w:rsidRDefault="002558A8">
      <w:pPr>
        <w:autoSpaceDE w:val="0"/>
        <w:autoSpaceDN w:val="0"/>
        <w:spacing w:line="360" w:lineRule="auto"/>
        <w:ind w:leftChars="1950" w:left="4335" w:hangingChars="100" w:hanging="240"/>
        <w:rPr>
          <w:rFonts w:ascii="仿宋_GB2312" w:eastAsia="仿宋_GB2312" w:hAnsi="仿宋" w:cs="仿宋_GB2312"/>
          <w:kern w:val="0"/>
          <w:sz w:val="24"/>
          <w:szCs w:val="24"/>
        </w:rPr>
      </w:pPr>
      <w:r w:rsidRPr="00200E47">
        <w:rPr>
          <w:rFonts w:ascii="仿宋_GB2312" w:eastAsia="仿宋_GB2312" w:hAnsi="仿宋" w:cs="仿宋_GB2312" w:hint="eastAsia"/>
          <w:kern w:val="0"/>
          <w:sz w:val="24"/>
          <w:szCs w:val="24"/>
        </w:rPr>
        <w:t>供应商名称（电子签章）：</w:t>
      </w:r>
    </w:p>
    <w:p w:rsidR="00A16B9C" w:rsidRPr="00200E47" w:rsidRDefault="002558A8">
      <w:pPr>
        <w:autoSpaceDE w:val="0"/>
        <w:autoSpaceDN w:val="0"/>
        <w:spacing w:line="360" w:lineRule="auto"/>
        <w:ind w:firstLineChars="2700" w:firstLine="6480"/>
        <w:rPr>
          <w:rFonts w:ascii="仿宋_GB2312" w:eastAsia="仿宋_GB2312" w:hAnsi="仿宋" w:cs="仿宋_GB2312"/>
          <w:kern w:val="0"/>
          <w:sz w:val="24"/>
          <w:szCs w:val="24"/>
          <w:lang w:val="zh-CN"/>
        </w:rPr>
      </w:pPr>
      <w:r w:rsidRPr="00200E47">
        <w:rPr>
          <w:rFonts w:ascii="仿宋_GB2312" w:eastAsia="仿宋_GB2312" w:hAnsi="仿宋" w:cs="仿宋_GB2312" w:hint="eastAsia"/>
          <w:kern w:val="0"/>
          <w:sz w:val="24"/>
          <w:szCs w:val="24"/>
          <w:lang w:val="zh-CN"/>
        </w:rPr>
        <w:t>日期：年月日</w:t>
      </w:r>
    </w:p>
    <w:p w:rsidR="00A16B9C" w:rsidRPr="00200E47" w:rsidRDefault="00A16B9C">
      <w:pPr>
        <w:spacing w:line="360" w:lineRule="auto"/>
        <w:ind w:left="3960" w:right="1808"/>
        <w:contextualSpacing/>
        <w:rPr>
          <w:rFonts w:ascii="Times New Roman" w:eastAsia="宋体" w:hAnsi="Times New Roman" w:cs="Times New Roman"/>
          <w:szCs w:val="24"/>
        </w:rPr>
      </w:pPr>
    </w:p>
    <w:p w:rsidR="00A16B9C" w:rsidRPr="00200E47" w:rsidRDefault="002558A8">
      <w:pPr>
        <w:spacing w:line="360" w:lineRule="auto"/>
        <w:jc w:val="left"/>
        <w:rPr>
          <w:rFonts w:ascii="宋体" w:eastAsia="宋体" w:hAnsi="宋体" w:cs="仿宋_GB2312"/>
          <w:sz w:val="24"/>
          <w:szCs w:val="24"/>
        </w:rPr>
      </w:pPr>
      <w:r w:rsidRPr="00200E47">
        <w:rPr>
          <w:rFonts w:ascii="宋体" w:eastAsia="宋体" w:hAnsi="宋体" w:cs="仿宋_GB2312" w:hint="eastAsia"/>
          <w:sz w:val="24"/>
          <w:szCs w:val="24"/>
        </w:rPr>
        <w:t>注：享受《政府采购促进中小企业发展管理办法》（财库〔2020〕46号）规定的中小企业扶持政策的，采购人、采购代理机构应当随成交结果公开成交供应商的《中小企业声明函》。从业人员、营业收入、资产总额填报上一年度数据，无上一年度数据的新成立企业可不填报。</w:t>
      </w:r>
    </w:p>
    <w:p w:rsidR="00A16B9C" w:rsidRPr="00200E47" w:rsidRDefault="00A16B9C">
      <w:pPr>
        <w:spacing w:line="360" w:lineRule="auto"/>
        <w:jc w:val="left"/>
        <w:rPr>
          <w:rFonts w:ascii="宋体" w:eastAsia="宋体" w:hAnsi="宋体" w:cs="仿宋_GB2312"/>
          <w:sz w:val="24"/>
          <w:szCs w:val="24"/>
        </w:rPr>
      </w:pPr>
    </w:p>
    <w:p w:rsidR="00A16B9C" w:rsidRPr="00200E47" w:rsidRDefault="002558A8">
      <w:pPr>
        <w:widowControl/>
        <w:jc w:val="left"/>
        <w:rPr>
          <w:rFonts w:ascii="宋体" w:eastAsia="宋体" w:hAnsi="宋体" w:cs="仿宋_GB2312"/>
          <w:sz w:val="24"/>
          <w:szCs w:val="24"/>
        </w:rPr>
      </w:pPr>
      <w:r w:rsidRPr="00200E47">
        <w:rPr>
          <w:rFonts w:ascii="宋体" w:eastAsia="宋体" w:hAnsi="宋体" w:cs="仿宋_GB2312"/>
          <w:sz w:val="24"/>
          <w:szCs w:val="24"/>
        </w:rPr>
        <w:br w:type="page"/>
      </w:r>
    </w:p>
    <w:p w:rsidR="00A16B9C" w:rsidRPr="00200E47" w:rsidRDefault="00A16B9C">
      <w:pPr>
        <w:spacing w:line="360" w:lineRule="auto"/>
        <w:jc w:val="left"/>
        <w:rPr>
          <w:rFonts w:ascii="宋体" w:eastAsia="宋体" w:hAnsi="宋体" w:cs="仿宋_GB2312"/>
          <w:sz w:val="24"/>
          <w:szCs w:val="24"/>
        </w:rPr>
      </w:pPr>
    </w:p>
    <w:p w:rsidR="00A16B9C" w:rsidRPr="00200E47" w:rsidRDefault="00A16B9C">
      <w:pPr>
        <w:spacing w:line="360" w:lineRule="auto"/>
        <w:jc w:val="left"/>
        <w:rPr>
          <w:rFonts w:ascii="仿宋_GB2312" w:eastAsia="仿宋_GB2312" w:hAnsi="仿宋" w:cs="仿宋_GB2312"/>
          <w:kern w:val="0"/>
          <w:sz w:val="24"/>
          <w:szCs w:val="24"/>
        </w:rPr>
      </w:pPr>
    </w:p>
    <w:p w:rsidR="00A16B9C" w:rsidRPr="00200E47" w:rsidRDefault="002558A8">
      <w:pPr>
        <w:spacing w:line="520" w:lineRule="exact"/>
        <w:jc w:val="center"/>
        <w:rPr>
          <w:rFonts w:ascii="仿宋_GB2312" w:eastAsia="仿宋_GB2312" w:hAnsi="仿宋_GB2312" w:cs="仿宋_GB2312"/>
          <w:sz w:val="32"/>
          <w:szCs w:val="32"/>
        </w:rPr>
      </w:pPr>
      <w:r w:rsidRPr="00200E47">
        <w:rPr>
          <w:rFonts w:ascii="方正小标宋简体" w:eastAsia="方正小标宋简体" w:hAnsi="方正小标宋简体" w:cs="方正小标宋简体" w:hint="eastAsia"/>
          <w:sz w:val="44"/>
          <w:szCs w:val="44"/>
        </w:rPr>
        <w:t>残疾人福利性单位声明函</w:t>
      </w:r>
    </w:p>
    <w:p w:rsidR="00A16B9C" w:rsidRPr="00200E47" w:rsidRDefault="00A16B9C">
      <w:pPr>
        <w:spacing w:line="520" w:lineRule="exact"/>
        <w:rPr>
          <w:rFonts w:ascii="仿宋_GB2312" w:eastAsia="仿宋_GB2312" w:hAnsi="仿宋_GB2312" w:cs="仿宋_GB2312"/>
          <w:sz w:val="32"/>
          <w:szCs w:val="32"/>
        </w:rPr>
      </w:pPr>
    </w:p>
    <w:p w:rsidR="00A16B9C" w:rsidRPr="00200E47" w:rsidRDefault="002558A8">
      <w:pPr>
        <w:spacing w:line="360" w:lineRule="auto"/>
        <w:ind w:firstLineChars="200" w:firstLine="480"/>
        <w:contextualSpacing/>
        <w:rPr>
          <w:rFonts w:ascii="仿宋_GB2312" w:eastAsia="仿宋_GB2312" w:hAnsi="宋体" w:cs="仿宋_GB2312"/>
          <w:sz w:val="24"/>
          <w:szCs w:val="24"/>
        </w:rPr>
      </w:pPr>
      <w:r w:rsidRPr="00200E47">
        <w:rPr>
          <w:rFonts w:ascii="仿宋_GB2312" w:eastAsia="仿宋_GB2312" w:hAnsi="宋体" w:cs="仿宋_GB2312" w:hint="eastAsia"/>
          <w:sz w:val="24"/>
          <w:szCs w:val="24"/>
        </w:rPr>
        <w:t>本单位郑重声明，根据《财政部民政部中国残疾人联合会关于促进残疾人就业政府采购政策的通知》（财库〔2017〕141号）的规定，本单位为符合条件的残疾人福利性单位，且本单位参加单位的项目采购活动提供本单位制造的货物（由本单位承担工程/提供服务），或者提供其他残疾人福利性单位制造的货物（不包括使用非残疾人福利性单位注册商标的货物）。</w:t>
      </w:r>
    </w:p>
    <w:p w:rsidR="00A16B9C" w:rsidRPr="00200E47" w:rsidRDefault="002558A8">
      <w:pPr>
        <w:spacing w:line="360" w:lineRule="auto"/>
        <w:ind w:firstLineChars="200" w:firstLine="480"/>
        <w:contextualSpacing/>
        <w:rPr>
          <w:rFonts w:ascii="仿宋_GB2312" w:eastAsia="仿宋_GB2312" w:hAnsi="宋体" w:cs="仿宋_GB2312"/>
          <w:sz w:val="24"/>
          <w:szCs w:val="24"/>
        </w:rPr>
      </w:pPr>
      <w:r w:rsidRPr="00200E47">
        <w:rPr>
          <w:rFonts w:ascii="仿宋_GB2312" w:eastAsia="仿宋_GB2312" w:hAnsi="宋体" w:cs="仿宋_GB2312" w:hint="eastAsia"/>
          <w:sz w:val="24"/>
          <w:szCs w:val="24"/>
        </w:rPr>
        <w:t>本单位对上述声明的真实性负责。如有虚假，将依法承担相应责任。</w:t>
      </w:r>
    </w:p>
    <w:p w:rsidR="00A16B9C" w:rsidRPr="00200E47" w:rsidRDefault="00A16B9C">
      <w:pPr>
        <w:spacing w:line="360" w:lineRule="auto"/>
        <w:contextualSpacing/>
        <w:rPr>
          <w:rFonts w:ascii="宋体" w:eastAsia="宋体" w:hAnsi="宋体" w:cs="仿宋_GB2312"/>
          <w:sz w:val="24"/>
          <w:szCs w:val="24"/>
        </w:rPr>
      </w:pPr>
    </w:p>
    <w:p w:rsidR="00A16B9C" w:rsidRPr="00200E47" w:rsidRDefault="00A16B9C">
      <w:pPr>
        <w:spacing w:line="360" w:lineRule="auto"/>
        <w:ind w:firstLineChars="200" w:firstLine="480"/>
        <w:rPr>
          <w:rFonts w:ascii="宋体" w:eastAsia="宋体" w:hAnsi="宋体" w:cs="仿宋_GB2312"/>
          <w:sz w:val="24"/>
          <w:szCs w:val="24"/>
        </w:rPr>
      </w:pPr>
    </w:p>
    <w:p w:rsidR="00A16B9C" w:rsidRPr="00200E47" w:rsidRDefault="00A16B9C">
      <w:pPr>
        <w:spacing w:line="360" w:lineRule="auto"/>
        <w:rPr>
          <w:rFonts w:ascii="宋体" w:eastAsia="宋体" w:hAnsi="宋体" w:cs="仿宋_GB2312"/>
          <w:sz w:val="24"/>
          <w:szCs w:val="24"/>
        </w:rPr>
      </w:pPr>
    </w:p>
    <w:p w:rsidR="00A16B9C" w:rsidRPr="00200E47" w:rsidRDefault="00A16B9C">
      <w:pPr>
        <w:spacing w:line="360" w:lineRule="auto"/>
        <w:rPr>
          <w:rFonts w:ascii="宋体" w:eastAsia="宋体" w:hAnsi="宋体" w:cs="仿宋_GB2312"/>
          <w:sz w:val="24"/>
          <w:szCs w:val="24"/>
        </w:rPr>
      </w:pPr>
    </w:p>
    <w:p w:rsidR="00A16B9C" w:rsidRPr="00200E47" w:rsidRDefault="002558A8">
      <w:pPr>
        <w:spacing w:line="360" w:lineRule="auto"/>
        <w:ind w:firstLineChars="1000" w:firstLine="2400"/>
        <w:rPr>
          <w:rFonts w:ascii="宋体" w:eastAsia="宋体" w:hAnsi="宋体" w:cs="仿宋_GB2312"/>
          <w:sz w:val="24"/>
          <w:szCs w:val="24"/>
        </w:rPr>
      </w:pPr>
      <w:r w:rsidRPr="00200E47">
        <w:rPr>
          <w:rFonts w:ascii="宋体" w:eastAsia="宋体" w:hAnsi="宋体" w:cs="仿宋_GB2312" w:hint="eastAsia"/>
          <w:sz w:val="24"/>
          <w:szCs w:val="24"/>
        </w:rPr>
        <w:t>供应商名称（电子签章）：</w:t>
      </w:r>
    </w:p>
    <w:p w:rsidR="00A16B9C" w:rsidRPr="00200E47" w:rsidRDefault="002558A8">
      <w:pPr>
        <w:spacing w:line="360" w:lineRule="auto"/>
        <w:ind w:firstLineChars="1800" w:firstLine="4320"/>
        <w:rPr>
          <w:rFonts w:ascii="宋体" w:eastAsia="宋体" w:hAnsi="宋体" w:cs="仿宋_GB2312"/>
          <w:sz w:val="24"/>
          <w:szCs w:val="24"/>
        </w:rPr>
      </w:pPr>
      <w:r w:rsidRPr="00200E47">
        <w:rPr>
          <w:rFonts w:ascii="宋体" w:eastAsia="宋体" w:hAnsi="宋体" w:cs="仿宋_GB2312" w:hint="eastAsia"/>
          <w:sz w:val="24"/>
          <w:szCs w:val="24"/>
        </w:rPr>
        <w:t>日期：年月日</w:t>
      </w:r>
    </w:p>
    <w:p w:rsidR="00A16B9C" w:rsidRPr="00200E47" w:rsidRDefault="00A16B9C">
      <w:pPr>
        <w:spacing w:line="360" w:lineRule="auto"/>
        <w:rPr>
          <w:rFonts w:ascii="宋体" w:eastAsia="宋体" w:hAnsi="宋体" w:cs="仿宋_GB2312"/>
          <w:sz w:val="24"/>
          <w:szCs w:val="24"/>
        </w:rPr>
      </w:pPr>
    </w:p>
    <w:p w:rsidR="00A16B9C" w:rsidRPr="00200E47" w:rsidRDefault="00A16B9C">
      <w:pPr>
        <w:spacing w:line="360" w:lineRule="auto"/>
        <w:rPr>
          <w:rFonts w:ascii="宋体" w:eastAsia="宋体" w:hAnsi="宋体" w:cs="仿宋_GB2312"/>
          <w:sz w:val="24"/>
          <w:szCs w:val="24"/>
        </w:rPr>
      </w:pPr>
    </w:p>
    <w:p w:rsidR="00A16B9C" w:rsidRPr="00200E47" w:rsidRDefault="00A16B9C">
      <w:pPr>
        <w:spacing w:line="360" w:lineRule="auto"/>
        <w:rPr>
          <w:rFonts w:ascii="宋体" w:eastAsia="宋体" w:hAnsi="宋体" w:cs="仿宋_GB2312"/>
          <w:sz w:val="24"/>
          <w:szCs w:val="24"/>
        </w:rPr>
      </w:pPr>
    </w:p>
    <w:p w:rsidR="00A16B9C" w:rsidRPr="00200E47" w:rsidRDefault="002558A8">
      <w:pPr>
        <w:spacing w:line="360" w:lineRule="auto"/>
        <w:rPr>
          <w:rFonts w:ascii="宋体" w:eastAsia="宋体" w:hAnsi="宋体" w:cs="仿宋_GB2312"/>
          <w:sz w:val="24"/>
          <w:szCs w:val="24"/>
        </w:rPr>
      </w:pPr>
      <w:r w:rsidRPr="00200E47">
        <w:rPr>
          <w:rFonts w:ascii="宋体" w:eastAsia="宋体" w:hAnsi="宋体" w:cs="仿宋_GB2312" w:hint="eastAsia"/>
          <w:sz w:val="24"/>
          <w:szCs w:val="24"/>
        </w:rPr>
        <w:t>注：请根据自己的真实情况出具《残疾人福利性单位声明函》。依法享受中小企业优惠政策的，采购人或者采购代理机构在公告成交结果时，同时公告其《残疾人福利性单位声明函》，接受社会监督；根据《关于政府采购支持监狱企业发展有关问题的通知》（财库[2014]68号）的规定，供应商提供由省级以上监狱管理局、戒毒管理局（含新疆生产建设兵团）出具的属于监狱企业证明文件的，视同为小型和微型企业。</w:t>
      </w:r>
    </w:p>
    <w:p w:rsidR="00A16B9C" w:rsidRPr="00200E47" w:rsidRDefault="00A16B9C">
      <w:pPr>
        <w:spacing w:line="520" w:lineRule="exact"/>
        <w:jc w:val="center"/>
        <w:rPr>
          <w:rFonts w:ascii="宋体" w:eastAsia="宋体" w:hAnsi="宋体" w:cs="Times New Roman"/>
          <w:sz w:val="24"/>
          <w:szCs w:val="24"/>
        </w:rPr>
      </w:pPr>
    </w:p>
    <w:p w:rsidR="00A16B9C" w:rsidRPr="00200E47" w:rsidRDefault="00A16B9C">
      <w:pPr>
        <w:spacing w:line="520" w:lineRule="exact"/>
        <w:jc w:val="center"/>
        <w:rPr>
          <w:rFonts w:ascii="宋体" w:eastAsia="宋体" w:hAnsi="宋体" w:cs="Times New Roman"/>
          <w:sz w:val="24"/>
          <w:szCs w:val="24"/>
        </w:rPr>
      </w:pPr>
    </w:p>
    <w:p w:rsidR="00A16B9C" w:rsidRPr="00200E47" w:rsidRDefault="00A16B9C">
      <w:pPr>
        <w:autoSpaceDE w:val="0"/>
        <w:autoSpaceDN w:val="0"/>
        <w:spacing w:line="360" w:lineRule="auto"/>
        <w:ind w:firstLineChars="2550" w:firstLine="6120"/>
        <w:rPr>
          <w:rFonts w:ascii="仿宋_GB2312" w:eastAsia="仿宋_GB2312" w:hAnsi="仿宋" w:cs="仿宋_GB2312"/>
          <w:kern w:val="0"/>
          <w:sz w:val="24"/>
          <w:szCs w:val="24"/>
        </w:rPr>
      </w:pPr>
    </w:p>
    <w:p w:rsidR="00A16B9C" w:rsidRPr="00200E47" w:rsidRDefault="00A16B9C">
      <w:pPr>
        <w:autoSpaceDE w:val="0"/>
        <w:autoSpaceDN w:val="0"/>
        <w:spacing w:line="360" w:lineRule="auto"/>
        <w:ind w:firstLineChars="2550" w:firstLine="6120"/>
        <w:rPr>
          <w:rFonts w:ascii="仿宋_GB2312" w:eastAsia="仿宋_GB2312" w:hAnsi="仿宋" w:cs="仿宋_GB2312"/>
          <w:kern w:val="0"/>
          <w:sz w:val="24"/>
          <w:szCs w:val="24"/>
        </w:rPr>
      </w:pPr>
    </w:p>
    <w:p w:rsidR="00A16B9C" w:rsidRPr="00200E47" w:rsidRDefault="00A16B9C">
      <w:pPr>
        <w:autoSpaceDE w:val="0"/>
        <w:autoSpaceDN w:val="0"/>
        <w:spacing w:line="360" w:lineRule="auto"/>
        <w:ind w:firstLineChars="2550" w:firstLine="6120"/>
        <w:rPr>
          <w:rFonts w:ascii="仿宋_GB2312" w:eastAsia="仿宋_GB2312" w:hAnsi="仿宋" w:cs="仿宋_GB2312"/>
          <w:kern w:val="0"/>
          <w:sz w:val="24"/>
          <w:szCs w:val="24"/>
        </w:rPr>
      </w:pPr>
    </w:p>
    <w:p w:rsidR="00A16B9C" w:rsidRPr="00200E47" w:rsidRDefault="00A16B9C">
      <w:pPr>
        <w:autoSpaceDE w:val="0"/>
        <w:autoSpaceDN w:val="0"/>
        <w:spacing w:line="360" w:lineRule="auto"/>
        <w:ind w:firstLineChars="2550" w:firstLine="6120"/>
        <w:rPr>
          <w:rFonts w:ascii="仿宋_GB2312" w:eastAsia="仿宋_GB2312" w:hAnsi="仿宋" w:cs="仿宋_GB2312"/>
          <w:kern w:val="0"/>
          <w:sz w:val="24"/>
          <w:szCs w:val="24"/>
        </w:rPr>
      </w:pPr>
    </w:p>
    <w:p w:rsidR="00A16B9C" w:rsidRPr="00200E47" w:rsidRDefault="00A16B9C">
      <w:pPr>
        <w:autoSpaceDE w:val="0"/>
        <w:autoSpaceDN w:val="0"/>
        <w:spacing w:line="360" w:lineRule="auto"/>
        <w:ind w:firstLineChars="2550" w:firstLine="6120"/>
        <w:rPr>
          <w:rFonts w:ascii="仿宋_GB2312" w:eastAsia="仿宋_GB2312" w:hAnsi="仿宋" w:cs="仿宋_GB2312"/>
          <w:kern w:val="0"/>
          <w:sz w:val="24"/>
          <w:szCs w:val="24"/>
        </w:rPr>
      </w:pPr>
    </w:p>
    <w:p w:rsidR="00A16B9C" w:rsidRPr="00200E47" w:rsidRDefault="00A16B9C">
      <w:pPr>
        <w:autoSpaceDE w:val="0"/>
        <w:autoSpaceDN w:val="0"/>
        <w:spacing w:line="360" w:lineRule="auto"/>
        <w:ind w:firstLineChars="2550" w:firstLine="6120"/>
        <w:rPr>
          <w:rFonts w:ascii="仿宋_GB2312" w:eastAsia="仿宋_GB2312" w:hAnsi="仿宋" w:cs="仿宋_GB2312"/>
          <w:kern w:val="0"/>
          <w:sz w:val="24"/>
          <w:szCs w:val="24"/>
        </w:rPr>
      </w:pPr>
    </w:p>
    <w:p w:rsidR="00A16B9C" w:rsidRPr="00200E47" w:rsidRDefault="00A16B9C">
      <w:pPr>
        <w:autoSpaceDE w:val="0"/>
        <w:autoSpaceDN w:val="0"/>
        <w:spacing w:line="360" w:lineRule="auto"/>
        <w:ind w:firstLineChars="2550" w:firstLine="6120"/>
        <w:rPr>
          <w:rFonts w:ascii="仿宋_GB2312" w:eastAsia="仿宋_GB2312" w:hAnsi="仿宋" w:cs="仿宋_GB2312"/>
          <w:kern w:val="0"/>
          <w:sz w:val="24"/>
          <w:szCs w:val="24"/>
        </w:rPr>
      </w:pPr>
    </w:p>
    <w:p w:rsidR="00A16B9C" w:rsidRPr="00200E47" w:rsidRDefault="00A16B9C">
      <w:pPr>
        <w:autoSpaceDE w:val="0"/>
        <w:autoSpaceDN w:val="0"/>
        <w:spacing w:line="360" w:lineRule="auto"/>
        <w:ind w:firstLineChars="2550" w:firstLine="6120"/>
        <w:rPr>
          <w:rFonts w:ascii="仿宋_GB2312" w:eastAsia="仿宋_GB2312" w:hAnsi="仿宋" w:cs="仿宋_GB2312"/>
          <w:kern w:val="0"/>
          <w:sz w:val="24"/>
          <w:szCs w:val="24"/>
        </w:rPr>
      </w:pPr>
    </w:p>
    <w:p w:rsidR="00A16B9C" w:rsidRPr="00200E47" w:rsidRDefault="00A16B9C">
      <w:pPr>
        <w:autoSpaceDE w:val="0"/>
        <w:autoSpaceDN w:val="0"/>
        <w:spacing w:line="360" w:lineRule="auto"/>
        <w:ind w:firstLineChars="2550" w:firstLine="6120"/>
        <w:rPr>
          <w:rFonts w:ascii="仿宋_GB2312" w:eastAsia="仿宋_GB2312" w:hAnsi="仿宋" w:cs="仿宋_GB2312"/>
          <w:kern w:val="0"/>
          <w:sz w:val="24"/>
          <w:szCs w:val="24"/>
        </w:rPr>
      </w:pPr>
    </w:p>
    <w:p w:rsidR="00A16B9C" w:rsidRPr="00200E47" w:rsidRDefault="00A16B9C">
      <w:pPr>
        <w:autoSpaceDE w:val="0"/>
        <w:autoSpaceDN w:val="0"/>
        <w:spacing w:line="360" w:lineRule="auto"/>
        <w:ind w:firstLineChars="2550" w:firstLine="6120"/>
        <w:rPr>
          <w:rFonts w:ascii="仿宋_GB2312" w:eastAsia="仿宋_GB2312" w:hAnsi="仿宋" w:cs="仿宋_GB2312"/>
          <w:kern w:val="0"/>
          <w:sz w:val="24"/>
          <w:szCs w:val="24"/>
          <w:lang w:val="zh-CN"/>
        </w:rPr>
      </w:pPr>
    </w:p>
    <w:p w:rsidR="00A16B9C" w:rsidRPr="00200E47" w:rsidRDefault="002558A8">
      <w:pPr>
        <w:snapToGrid w:val="0"/>
        <w:spacing w:line="360" w:lineRule="auto"/>
        <w:ind w:firstLineChars="200" w:firstLine="602"/>
        <w:rPr>
          <w:rFonts w:ascii="仿宋" w:eastAsia="仿宋" w:hAnsi="仿宋" w:cs="仿宋_GB2312"/>
          <w:b/>
          <w:sz w:val="30"/>
          <w:szCs w:val="30"/>
        </w:rPr>
      </w:pPr>
      <w:r w:rsidRPr="00200E47">
        <w:rPr>
          <w:rFonts w:ascii="仿宋" w:eastAsia="仿宋" w:hAnsi="仿宋" w:cs="仿宋_GB2312" w:hint="eastAsia"/>
          <w:b/>
          <w:sz w:val="30"/>
          <w:szCs w:val="30"/>
        </w:rPr>
        <w:t>九、符合特定资格条件（如果项目要求）的有关证明材料（复印件）</w:t>
      </w:r>
    </w:p>
    <w:p w:rsidR="00A16B9C" w:rsidRPr="00200E47" w:rsidRDefault="00A16B9C">
      <w:pPr>
        <w:snapToGrid w:val="0"/>
        <w:spacing w:line="360" w:lineRule="auto"/>
        <w:ind w:firstLineChars="200" w:firstLine="602"/>
        <w:rPr>
          <w:rFonts w:ascii="仿宋" w:eastAsia="仿宋" w:hAnsi="仿宋" w:cs="仿宋_GB2312"/>
          <w:b/>
          <w:sz w:val="30"/>
          <w:szCs w:val="30"/>
        </w:rPr>
      </w:pPr>
    </w:p>
    <w:p w:rsidR="00A16B9C" w:rsidRPr="00200E47" w:rsidRDefault="002558A8">
      <w:pPr>
        <w:autoSpaceDE w:val="0"/>
        <w:autoSpaceDN w:val="0"/>
        <w:spacing w:line="360" w:lineRule="auto"/>
        <w:ind w:leftChars="1950" w:left="4335" w:hangingChars="100" w:hanging="240"/>
        <w:rPr>
          <w:rFonts w:ascii="仿宋_GB2312" w:eastAsia="仿宋_GB2312" w:hAnsi="仿宋" w:cs="仿宋_GB2312"/>
          <w:kern w:val="0"/>
          <w:sz w:val="24"/>
          <w:szCs w:val="24"/>
        </w:rPr>
      </w:pPr>
      <w:r w:rsidRPr="00200E47">
        <w:rPr>
          <w:rFonts w:ascii="仿宋_GB2312" w:eastAsia="仿宋_GB2312" w:hAnsi="仿宋" w:cs="仿宋_GB2312" w:hint="eastAsia"/>
          <w:kern w:val="0"/>
          <w:sz w:val="24"/>
          <w:szCs w:val="24"/>
        </w:rPr>
        <w:t>供应商名称（电子签章）：</w:t>
      </w:r>
    </w:p>
    <w:p w:rsidR="00A16B9C" w:rsidRPr="00200E47" w:rsidRDefault="002558A8">
      <w:pPr>
        <w:autoSpaceDE w:val="0"/>
        <w:autoSpaceDN w:val="0"/>
        <w:spacing w:line="360" w:lineRule="auto"/>
        <w:ind w:firstLineChars="2700" w:firstLine="6480"/>
        <w:rPr>
          <w:rFonts w:ascii="仿宋_GB2312" w:eastAsia="仿宋_GB2312" w:hAnsi="仿宋" w:cs="仿宋_GB2312"/>
          <w:kern w:val="0"/>
          <w:sz w:val="24"/>
          <w:szCs w:val="24"/>
          <w:lang w:val="zh-CN"/>
        </w:rPr>
      </w:pPr>
      <w:r w:rsidRPr="00200E47">
        <w:rPr>
          <w:rFonts w:ascii="仿宋_GB2312" w:eastAsia="仿宋_GB2312" w:hAnsi="仿宋" w:cs="仿宋_GB2312" w:hint="eastAsia"/>
          <w:kern w:val="0"/>
          <w:sz w:val="24"/>
          <w:szCs w:val="24"/>
          <w:lang w:val="zh-CN"/>
        </w:rPr>
        <w:t>日期：年月日</w:t>
      </w:r>
    </w:p>
    <w:p w:rsidR="00A16B9C" w:rsidRPr="00200E47" w:rsidRDefault="00A16B9C">
      <w:pPr>
        <w:widowControl/>
        <w:spacing w:line="360" w:lineRule="auto"/>
        <w:jc w:val="left"/>
        <w:rPr>
          <w:rFonts w:ascii="仿宋_GB2312" w:eastAsia="仿宋_GB2312" w:hAnsi="仿宋" w:cs="仿宋_GB2312"/>
          <w:kern w:val="0"/>
          <w:sz w:val="24"/>
          <w:szCs w:val="24"/>
          <w:lang w:val="zh-CN"/>
        </w:rPr>
        <w:sectPr w:rsidR="00A16B9C" w:rsidRPr="00200E47">
          <w:pgSz w:w="11910" w:h="16840"/>
          <w:pgMar w:top="1340" w:right="1500" w:bottom="280" w:left="1680" w:header="720" w:footer="720" w:gutter="0"/>
          <w:cols w:space="720"/>
        </w:sectPr>
      </w:pPr>
    </w:p>
    <w:p w:rsidR="00A16B9C" w:rsidRPr="00200E47" w:rsidRDefault="002558A8">
      <w:pPr>
        <w:keepNext/>
        <w:keepLines/>
        <w:spacing w:before="260" w:after="260" w:line="416" w:lineRule="auto"/>
        <w:jc w:val="center"/>
        <w:outlineLvl w:val="1"/>
        <w:rPr>
          <w:rFonts w:ascii="宋体" w:eastAsia="宋体" w:hAnsi="宋体" w:cs="宋体"/>
          <w:bCs/>
          <w:sz w:val="32"/>
          <w:szCs w:val="32"/>
        </w:rPr>
      </w:pPr>
      <w:bookmarkStart w:id="74" w:name="_Toc80205940"/>
      <w:bookmarkStart w:id="75" w:name="_Toc216278152"/>
      <w:r w:rsidRPr="00200E47">
        <w:rPr>
          <w:rFonts w:ascii="宋体" w:eastAsia="宋体" w:hAnsi="宋体" w:cs="Times New Roman" w:hint="eastAsia"/>
          <w:sz w:val="32"/>
          <w:szCs w:val="32"/>
        </w:rPr>
        <w:lastRenderedPageBreak/>
        <w:t>第三节</w:t>
      </w:r>
      <w:r w:rsidRPr="00200E47">
        <w:rPr>
          <w:rFonts w:ascii="宋体" w:eastAsia="宋体" w:hAnsi="宋体" w:cs="Times New Roman" w:hint="eastAsia"/>
          <w:bCs/>
          <w:sz w:val="32"/>
          <w:szCs w:val="32"/>
        </w:rPr>
        <w:t>商务技术文件格式</w:t>
      </w:r>
      <w:bookmarkEnd w:id="74"/>
      <w:bookmarkEnd w:id="75"/>
    </w:p>
    <w:p w:rsidR="00A16B9C" w:rsidRPr="00200E47" w:rsidRDefault="002558A8" w:rsidP="006C1330">
      <w:pPr>
        <w:snapToGrid w:val="0"/>
        <w:spacing w:beforeLines="50" w:before="120" w:after="50"/>
        <w:rPr>
          <w:rFonts w:ascii="宋体" w:eastAsia="宋体" w:hAnsi="宋体" w:cs="Times New Roman"/>
          <w:bCs/>
          <w:sz w:val="32"/>
          <w:szCs w:val="20"/>
        </w:rPr>
      </w:pPr>
      <w:r w:rsidRPr="00200E47">
        <w:rPr>
          <w:rFonts w:ascii="宋体" w:eastAsia="宋体" w:hAnsi="宋体" w:cs="Times New Roman" w:hint="eastAsia"/>
          <w:bCs/>
          <w:szCs w:val="24"/>
        </w:rPr>
        <w:t>全流程电子文件</w:t>
      </w:r>
    </w:p>
    <w:p w:rsidR="00A16B9C" w:rsidRPr="00200E47" w:rsidRDefault="00A16B9C" w:rsidP="006C1330">
      <w:pPr>
        <w:snapToGrid w:val="0"/>
        <w:spacing w:beforeLines="50" w:before="120" w:after="50"/>
        <w:rPr>
          <w:rFonts w:ascii="宋体" w:eastAsia="宋体" w:hAnsi="宋体" w:cs="Times New Roman"/>
          <w:sz w:val="24"/>
          <w:szCs w:val="20"/>
        </w:rPr>
      </w:pPr>
    </w:p>
    <w:p w:rsidR="00A16B9C" w:rsidRPr="00200E47" w:rsidRDefault="00A16B9C" w:rsidP="006C1330">
      <w:pPr>
        <w:snapToGrid w:val="0"/>
        <w:spacing w:beforeLines="50" w:before="120" w:after="50"/>
        <w:rPr>
          <w:rFonts w:ascii="宋体" w:eastAsia="宋体" w:hAnsi="宋体" w:cs="Times New Roman"/>
          <w:sz w:val="24"/>
          <w:szCs w:val="20"/>
        </w:rPr>
      </w:pPr>
    </w:p>
    <w:p w:rsidR="00A16B9C" w:rsidRPr="00200E47" w:rsidRDefault="00A16B9C" w:rsidP="006C1330">
      <w:pPr>
        <w:snapToGrid w:val="0"/>
        <w:spacing w:beforeLines="50" w:before="120" w:after="50"/>
        <w:rPr>
          <w:rFonts w:ascii="宋体" w:eastAsia="宋体" w:hAnsi="宋体" w:cs="Times New Roman"/>
          <w:sz w:val="24"/>
          <w:szCs w:val="20"/>
        </w:rPr>
      </w:pPr>
    </w:p>
    <w:p w:rsidR="00A16B9C" w:rsidRPr="00200E47" w:rsidRDefault="002558A8" w:rsidP="006C1330">
      <w:pPr>
        <w:snapToGrid w:val="0"/>
        <w:spacing w:beforeLines="50" w:before="120" w:after="50"/>
        <w:jc w:val="center"/>
        <w:rPr>
          <w:rFonts w:ascii="方正小标宋简体" w:eastAsia="方正小标宋简体" w:hAnsi="方正小标宋简体" w:cs="方正小标宋简体"/>
          <w:bCs/>
          <w:sz w:val="44"/>
          <w:szCs w:val="44"/>
        </w:rPr>
      </w:pPr>
      <w:r w:rsidRPr="00200E47">
        <w:rPr>
          <w:rFonts w:ascii="方正小标宋简体" w:eastAsia="方正小标宋简体" w:hAnsi="方正小标宋简体" w:cs="方正小标宋简体" w:hint="eastAsia"/>
          <w:bCs/>
          <w:sz w:val="44"/>
          <w:szCs w:val="44"/>
        </w:rPr>
        <w:t>商务技术文件（封面）</w:t>
      </w:r>
    </w:p>
    <w:p w:rsidR="00A16B9C" w:rsidRPr="00200E47" w:rsidRDefault="00A16B9C" w:rsidP="006C1330">
      <w:pPr>
        <w:snapToGrid w:val="0"/>
        <w:spacing w:beforeLines="50" w:before="120" w:after="50"/>
        <w:rPr>
          <w:rFonts w:ascii="宋体" w:eastAsia="宋体" w:hAnsi="宋体" w:cs="Times New Roman"/>
          <w:bCs/>
          <w:sz w:val="24"/>
          <w:szCs w:val="20"/>
        </w:rPr>
      </w:pPr>
    </w:p>
    <w:p w:rsidR="00A16B9C" w:rsidRPr="00200E47" w:rsidRDefault="00A16B9C" w:rsidP="006C1330">
      <w:pPr>
        <w:snapToGrid w:val="0"/>
        <w:spacing w:beforeLines="50" w:before="120" w:after="50"/>
        <w:rPr>
          <w:rFonts w:ascii="宋体" w:eastAsia="宋体" w:hAnsi="宋体" w:cs="Times New Roman"/>
          <w:bCs/>
          <w:sz w:val="24"/>
          <w:szCs w:val="20"/>
        </w:rPr>
      </w:pPr>
    </w:p>
    <w:p w:rsidR="00A16B9C" w:rsidRPr="00200E47" w:rsidRDefault="00A16B9C" w:rsidP="006C1330">
      <w:pPr>
        <w:snapToGrid w:val="0"/>
        <w:spacing w:beforeLines="50" w:before="120" w:after="50"/>
        <w:rPr>
          <w:rFonts w:ascii="宋体" w:eastAsia="宋体" w:hAnsi="宋体" w:cs="Times New Roman"/>
          <w:bCs/>
          <w:sz w:val="24"/>
          <w:szCs w:val="20"/>
        </w:rPr>
      </w:pPr>
    </w:p>
    <w:p w:rsidR="00A16B9C" w:rsidRPr="00200E47" w:rsidRDefault="00A16B9C" w:rsidP="006C1330">
      <w:pPr>
        <w:snapToGrid w:val="0"/>
        <w:spacing w:beforeLines="50" w:before="120" w:after="50"/>
        <w:rPr>
          <w:rFonts w:ascii="宋体" w:eastAsia="宋体" w:hAnsi="宋体" w:cs="Times New Roman"/>
          <w:bCs/>
          <w:sz w:val="24"/>
          <w:szCs w:val="20"/>
        </w:rPr>
      </w:pPr>
    </w:p>
    <w:p w:rsidR="00A16B9C" w:rsidRPr="00200E47" w:rsidRDefault="00A16B9C" w:rsidP="006C1330">
      <w:pPr>
        <w:snapToGrid w:val="0"/>
        <w:spacing w:beforeLines="50" w:before="120" w:after="50"/>
        <w:rPr>
          <w:rFonts w:ascii="宋体" w:eastAsia="宋体" w:hAnsi="宋体" w:cs="Times New Roman"/>
          <w:bCs/>
          <w:sz w:val="24"/>
          <w:szCs w:val="20"/>
        </w:rPr>
      </w:pPr>
    </w:p>
    <w:p w:rsidR="00A16B9C" w:rsidRPr="00200E47" w:rsidRDefault="002558A8" w:rsidP="006C1330">
      <w:pPr>
        <w:snapToGrid w:val="0"/>
        <w:spacing w:beforeLines="50" w:before="120" w:after="50"/>
        <w:ind w:firstLineChars="200" w:firstLine="640"/>
        <w:rPr>
          <w:rFonts w:ascii="宋体" w:eastAsia="宋体" w:hAnsi="宋体" w:cs="仿宋_GB2312"/>
          <w:bCs/>
          <w:sz w:val="32"/>
          <w:szCs w:val="32"/>
        </w:rPr>
      </w:pPr>
      <w:r w:rsidRPr="00200E47">
        <w:rPr>
          <w:rFonts w:ascii="宋体" w:eastAsia="宋体" w:hAnsi="宋体" w:cs="仿宋_GB2312" w:hint="eastAsia"/>
          <w:bCs/>
          <w:sz w:val="32"/>
          <w:szCs w:val="32"/>
        </w:rPr>
        <w:t>项目名称：</w:t>
      </w:r>
      <w:bookmarkStart w:id="76" w:name="PO_3000001868_PM002_6"/>
      <w:r w:rsidRPr="00200E47">
        <w:rPr>
          <w:rFonts w:ascii="宋体" w:eastAsia="宋体" w:hAnsi="宋体" w:cs="仿宋_GB2312" w:hint="eastAsia"/>
          <w:bCs/>
          <w:sz w:val="32"/>
          <w:szCs w:val="32"/>
        </w:rPr>
        <w:t>[项目采购-项目名称]</w:t>
      </w:r>
      <w:bookmarkEnd w:id="76"/>
    </w:p>
    <w:p w:rsidR="00A16B9C" w:rsidRPr="00200E47" w:rsidRDefault="00A16B9C" w:rsidP="006C1330">
      <w:pPr>
        <w:snapToGrid w:val="0"/>
        <w:spacing w:beforeLines="50" w:before="120" w:after="50"/>
        <w:ind w:firstLineChars="225" w:firstLine="720"/>
        <w:rPr>
          <w:rFonts w:ascii="宋体" w:eastAsia="宋体" w:hAnsi="宋体" w:cs="仿宋_GB2312"/>
          <w:bCs/>
          <w:sz w:val="32"/>
          <w:szCs w:val="32"/>
        </w:rPr>
      </w:pPr>
    </w:p>
    <w:p w:rsidR="00A16B9C" w:rsidRPr="00200E47" w:rsidRDefault="002558A8" w:rsidP="006C1330">
      <w:pPr>
        <w:snapToGrid w:val="0"/>
        <w:spacing w:beforeLines="50" w:before="120" w:after="50"/>
        <w:ind w:firstLineChars="200" w:firstLine="640"/>
        <w:rPr>
          <w:rFonts w:ascii="宋体" w:eastAsia="宋体" w:hAnsi="宋体" w:cs="仿宋_GB2312"/>
          <w:bCs/>
          <w:sz w:val="32"/>
          <w:szCs w:val="32"/>
        </w:rPr>
      </w:pPr>
      <w:r w:rsidRPr="00200E47">
        <w:rPr>
          <w:rFonts w:ascii="宋体" w:eastAsia="宋体" w:hAnsi="宋体" w:cs="仿宋_GB2312" w:hint="eastAsia"/>
          <w:bCs/>
          <w:sz w:val="32"/>
          <w:szCs w:val="32"/>
        </w:rPr>
        <w:t>项目编号：</w:t>
      </w:r>
      <w:bookmarkStart w:id="77" w:name="PO_3000001868_PM001_7"/>
      <w:r w:rsidRPr="00200E47">
        <w:rPr>
          <w:rFonts w:ascii="宋体" w:eastAsia="宋体" w:hAnsi="宋体" w:cs="仿宋_GB2312" w:hint="eastAsia"/>
          <w:bCs/>
          <w:sz w:val="32"/>
          <w:szCs w:val="32"/>
        </w:rPr>
        <w:t>[项目采购-项目编号]</w:t>
      </w:r>
      <w:bookmarkEnd w:id="77"/>
    </w:p>
    <w:p w:rsidR="00A16B9C" w:rsidRPr="00200E47" w:rsidRDefault="00A16B9C" w:rsidP="006C1330">
      <w:pPr>
        <w:snapToGrid w:val="0"/>
        <w:spacing w:beforeLines="50" w:before="120" w:after="50"/>
        <w:ind w:firstLineChars="225" w:firstLine="720"/>
        <w:rPr>
          <w:rFonts w:ascii="宋体" w:eastAsia="宋体" w:hAnsi="宋体" w:cs="仿宋_GB2312"/>
          <w:bCs/>
          <w:sz w:val="32"/>
          <w:szCs w:val="32"/>
        </w:rPr>
      </w:pPr>
    </w:p>
    <w:p w:rsidR="00A16B9C" w:rsidRPr="00200E47" w:rsidRDefault="002558A8" w:rsidP="006C1330">
      <w:pPr>
        <w:snapToGrid w:val="0"/>
        <w:spacing w:beforeLines="50" w:before="120" w:after="50"/>
        <w:ind w:firstLineChars="200" w:firstLine="640"/>
        <w:rPr>
          <w:rFonts w:ascii="宋体" w:eastAsia="宋体" w:hAnsi="宋体" w:cs="仿宋_GB2312"/>
          <w:bCs/>
          <w:sz w:val="32"/>
          <w:szCs w:val="32"/>
        </w:rPr>
      </w:pPr>
      <w:r w:rsidRPr="00200E47">
        <w:rPr>
          <w:rFonts w:ascii="宋体" w:eastAsia="宋体" w:hAnsi="宋体" w:cs="仿宋_GB2312" w:hint="eastAsia"/>
          <w:bCs/>
          <w:sz w:val="32"/>
          <w:szCs w:val="32"/>
        </w:rPr>
        <w:t>所竞分标（如有则填写，无分标时填写“无”或者留空）：</w:t>
      </w:r>
    </w:p>
    <w:p w:rsidR="00A16B9C" w:rsidRPr="00200E47" w:rsidRDefault="00A16B9C" w:rsidP="006C1330">
      <w:pPr>
        <w:snapToGrid w:val="0"/>
        <w:spacing w:beforeLines="50" w:before="120" w:after="50"/>
        <w:ind w:firstLineChars="225" w:firstLine="720"/>
        <w:rPr>
          <w:rFonts w:ascii="宋体" w:eastAsia="宋体" w:hAnsi="宋体" w:cs="仿宋_GB2312"/>
          <w:bCs/>
          <w:sz w:val="32"/>
          <w:szCs w:val="32"/>
        </w:rPr>
      </w:pPr>
    </w:p>
    <w:p w:rsidR="00A16B9C" w:rsidRPr="00200E47" w:rsidRDefault="002558A8">
      <w:pPr>
        <w:snapToGrid w:val="0"/>
        <w:spacing w:before="50" w:after="50"/>
        <w:ind w:firstLineChars="200" w:firstLine="640"/>
        <w:rPr>
          <w:rFonts w:ascii="宋体" w:eastAsia="宋体" w:hAnsi="宋体" w:cs="仿宋_GB2312"/>
          <w:bCs/>
          <w:sz w:val="32"/>
          <w:szCs w:val="32"/>
        </w:rPr>
      </w:pPr>
      <w:r w:rsidRPr="00200E47">
        <w:rPr>
          <w:rFonts w:ascii="宋体" w:eastAsia="宋体" w:hAnsi="宋体" w:cs="仿宋_GB2312" w:hint="eastAsia"/>
          <w:bCs/>
          <w:sz w:val="32"/>
          <w:szCs w:val="32"/>
        </w:rPr>
        <w:t>供应商名称：</w:t>
      </w:r>
    </w:p>
    <w:p w:rsidR="00A16B9C" w:rsidRPr="00200E47" w:rsidRDefault="00A16B9C">
      <w:pPr>
        <w:snapToGrid w:val="0"/>
        <w:spacing w:before="50" w:after="50"/>
        <w:ind w:firstLineChars="225" w:firstLine="720"/>
        <w:rPr>
          <w:rFonts w:ascii="宋体" w:eastAsia="宋体" w:hAnsi="宋体" w:cs="仿宋_GB2312"/>
          <w:bCs/>
          <w:sz w:val="32"/>
          <w:szCs w:val="32"/>
        </w:rPr>
      </w:pPr>
    </w:p>
    <w:p w:rsidR="00A16B9C" w:rsidRPr="00200E47" w:rsidRDefault="00A16B9C">
      <w:pPr>
        <w:snapToGrid w:val="0"/>
        <w:spacing w:before="50" w:after="50"/>
        <w:ind w:firstLineChars="225" w:firstLine="720"/>
        <w:rPr>
          <w:rFonts w:ascii="宋体" w:eastAsia="宋体" w:hAnsi="宋体" w:cs="仿宋_GB2312"/>
          <w:bCs/>
          <w:sz w:val="32"/>
          <w:szCs w:val="32"/>
        </w:rPr>
      </w:pPr>
    </w:p>
    <w:p w:rsidR="00A16B9C" w:rsidRPr="00200E47" w:rsidRDefault="00A16B9C">
      <w:pPr>
        <w:snapToGrid w:val="0"/>
        <w:spacing w:before="50" w:after="50"/>
        <w:ind w:firstLineChars="400" w:firstLine="1280"/>
        <w:rPr>
          <w:rFonts w:ascii="宋体" w:eastAsia="宋体" w:hAnsi="宋体" w:cs="仿宋_GB2312"/>
          <w:bCs/>
          <w:sz w:val="32"/>
          <w:szCs w:val="32"/>
        </w:rPr>
      </w:pPr>
    </w:p>
    <w:p w:rsidR="00A16B9C" w:rsidRPr="00200E47" w:rsidRDefault="002558A8" w:rsidP="006C1330">
      <w:pPr>
        <w:snapToGrid w:val="0"/>
        <w:spacing w:beforeLines="50" w:before="120" w:after="50"/>
        <w:jc w:val="center"/>
        <w:rPr>
          <w:rFonts w:ascii="宋体" w:eastAsia="宋体" w:hAnsi="宋体" w:cs="仿宋_GB2312"/>
          <w:sz w:val="32"/>
          <w:szCs w:val="32"/>
        </w:rPr>
      </w:pPr>
      <w:r w:rsidRPr="00200E47">
        <w:rPr>
          <w:rFonts w:ascii="宋体" w:eastAsia="宋体" w:hAnsi="宋体" w:cs="仿宋_GB2312" w:hint="eastAsia"/>
          <w:sz w:val="32"/>
          <w:szCs w:val="32"/>
        </w:rPr>
        <w:t>年月日</w:t>
      </w:r>
    </w:p>
    <w:p w:rsidR="00A16B9C" w:rsidRPr="00200E47" w:rsidRDefault="00A16B9C">
      <w:pPr>
        <w:widowControl/>
        <w:spacing w:line="360" w:lineRule="auto"/>
        <w:jc w:val="left"/>
        <w:rPr>
          <w:rFonts w:ascii="宋体" w:eastAsia="宋体" w:hAnsi="宋体" w:cs="Times New Roman"/>
          <w:b/>
          <w:bCs/>
          <w:sz w:val="32"/>
          <w:szCs w:val="32"/>
        </w:rPr>
        <w:sectPr w:rsidR="00A16B9C" w:rsidRPr="00200E47">
          <w:pgSz w:w="11910" w:h="16840"/>
          <w:pgMar w:top="1340" w:right="1500" w:bottom="280" w:left="1680" w:header="720" w:footer="720" w:gutter="0"/>
          <w:cols w:space="720"/>
        </w:sectPr>
      </w:pPr>
    </w:p>
    <w:p w:rsidR="00A16B9C" w:rsidRPr="00200E47" w:rsidRDefault="002558A8">
      <w:pPr>
        <w:jc w:val="center"/>
        <w:rPr>
          <w:rFonts w:ascii="仿宋_GB2312" w:eastAsia="仿宋_GB2312" w:hAnsi="仿宋" w:cs="仿宋_GB2312"/>
          <w:b/>
          <w:kern w:val="0"/>
          <w:sz w:val="28"/>
          <w:szCs w:val="28"/>
        </w:rPr>
      </w:pPr>
      <w:r w:rsidRPr="00200E47">
        <w:rPr>
          <w:rFonts w:ascii="仿宋_GB2312" w:eastAsia="仿宋_GB2312" w:hAnsi="仿宋" w:cs="仿宋_GB2312" w:hint="eastAsia"/>
          <w:b/>
          <w:kern w:val="0"/>
          <w:sz w:val="28"/>
          <w:szCs w:val="28"/>
        </w:rPr>
        <w:lastRenderedPageBreak/>
        <w:t>商务技术文件目录</w:t>
      </w:r>
    </w:p>
    <w:p w:rsidR="00A16B9C" w:rsidRPr="00200E47" w:rsidRDefault="00A16B9C">
      <w:pPr>
        <w:jc w:val="center"/>
        <w:rPr>
          <w:rFonts w:ascii="仿宋_GB2312" w:eastAsia="仿宋_GB2312" w:hAnsi="仿宋" w:cs="仿宋_GB2312"/>
          <w:b/>
          <w:kern w:val="0"/>
          <w:sz w:val="28"/>
          <w:szCs w:val="28"/>
        </w:rPr>
      </w:pPr>
    </w:p>
    <w:p w:rsidR="00A16B9C" w:rsidRPr="00200E47" w:rsidRDefault="002558A8">
      <w:pPr>
        <w:adjustRightInd w:val="0"/>
        <w:spacing w:line="360" w:lineRule="auto"/>
        <w:ind w:left="2" w:firstLineChars="200" w:firstLine="480"/>
        <w:rPr>
          <w:rFonts w:ascii="仿宋_GB2312" w:eastAsia="仿宋_GB2312" w:hAnsi="仿宋" w:cs="仿宋_GB2312"/>
          <w:sz w:val="24"/>
          <w:szCs w:val="24"/>
        </w:rPr>
      </w:pPr>
      <w:r w:rsidRPr="00200E47">
        <w:rPr>
          <w:rFonts w:ascii="仿宋_GB2312" w:eastAsia="仿宋_GB2312" w:hAnsi="仿宋" w:cs="仿宋_GB2312" w:hint="eastAsia"/>
          <w:sz w:val="24"/>
          <w:szCs w:val="24"/>
        </w:rPr>
        <w:t>一、无串标行为承诺函………………………………………………………（页码）</w:t>
      </w:r>
    </w:p>
    <w:p w:rsidR="00A16B9C" w:rsidRPr="00200E47" w:rsidRDefault="002558A8">
      <w:pPr>
        <w:adjustRightInd w:val="0"/>
        <w:spacing w:line="360" w:lineRule="auto"/>
        <w:ind w:left="2" w:firstLineChars="200" w:firstLine="480"/>
        <w:rPr>
          <w:rFonts w:ascii="仿宋_GB2312" w:eastAsia="仿宋_GB2312" w:hAnsi="仿宋" w:cs="仿宋_GB2312"/>
          <w:sz w:val="24"/>
          <w:szCs w:val="24"/>
        </w:rPr>
      </w:pPr>
      <w:r w:rsidRPr="00200E47">
        <w:rPr>
          <w:rFonts w:ascii="仿宋_GB2312" w:eastAsia="仿宋_GB2312" w:hAnsi="仿宋" w:cs="仿宋_GB2312" w:hint="eastAsia"/>
          <w:sz w:val="24"/>
          <w:szCs w:val="24"/>
        </w:rPr>
        <w:t>二、法定代表人身份证明及法定代表人有效身份证正反面复印件………（页码）</w:t>
      </w:r>
    </w:p>
    <w:p w:rsidR="00A16B9C" w:rsidRPr="00200E47" w:rsidRDefault="002558A8">
      <w:pPr>
        <w:adjustRightInd w:val="0"/>
        <w:spacing w:line="360" w:lineRule="auto"/>
        <w:ind w:left="2" w:firstLineChars="200" w:firstLine="480"/>
        <w:rPr>
          <w:rFonts w:ascii="仿宋_GB2312" w:eastAsia="仿宋_GB2312" w:hAnsi="仿宋" w:cs="仿宋_GB2312"/>
          <w:sz w:val="24"/>
          <w:szCs w:val="24"/>
        </w:rPr>
      </w:pPr>
      <w:r w:rsidRPr="00200E47">
        <w:rPr>
          <w:rFonts w:ascii="仿宋_GB2312" w:eastAsia="仿宋_GB2312" w:hAnsi="仿宋" w:cs="仿宋_GB2312" w:hint="eastAsia"/>
          <w:sz w:val="24"/>
          <w:szCs w:val="24"/>
        </w:rPr>
        <w:t>三、法定代表人授权委托书（如有委托时）………………………………（页码）</w:t>
      </w:r>
    </w:p>
    <w:p w:rsidR="00A16B9C" w:rsidRPr="00200E47" w:rsidRDefault="002558A8">
      <w:pPr>
        <w:adjustRightInd w:val="0"/>
        <w:spacing w:line="360" w:lineRule="auto"/>
        <w:ind w:left="2" w:firstLineChars="200" w:firstLine="480"/>
        <w:rPr>
          <w:rFonts w:ascii="仿宋_GB2312" w:eastAsia="仿宋_GB2312" w:hAnsi="仿宋" w:cs="仿宋_GB2312"/>
          <w:sz w:val="24"/>
          <w:szCs w:val="24"/>
        </w:rPr>
      </w:pPr>
      <w:r w:rsidRPr="00200E47">
        <w:rPr>
          <w:rFonts w:ascii="仿宋_GB2312" w:eastAsia="仿宋_GB2312" w:hAnsi="仿宋" w:cs="仿宋_GB2312" w:hint="eastAsia"/>
          <w:sz w:val="24"/>
          <w:szCs w:val="24"/>
        </w:rPr>
        <w:t>四、</w:t>
      </w:r>
      <w:r w:rsidRPr="00200E47">
        <w:rPr>
          <w:rFonts w:ascii="仿宋_GB2312" w:eastAsia="仿宋_GB2312" w:hAnsi="仿宋" w:cs="仿宋_GB2312" w:hint="eastAsia"/>
          <w:sz w:val="24"/>
          <w:szCs w:val="24"/>
          <w:lang w:val="zh-CN"/>
        </w:rPr>
        <w:t>商务条款偏离表………………………………</w:t>
      </w:r>
      <w:r w:rsidRPr="00200E47">
        <w:rPr>
          <w:rFonts w:ascii="仿宋_GB2312" w:eastAsia="仿宋_GB2312" w:hAnsi="仿宋" w:cs="仿宋_GB2312" w:hint="eastAsia"/>
          <w:sz w:val="24"/>
          <w:szCs w:val="24"/>
        </w:rPr>
        <w:t>…………………………（页码）</w:t>
      </w:r>
    </w:p>
    <w:p w:rsidR="00A16B9C" w:rsidRPr="00200E47" w:rsidRDefault="002558A8">
      <w:pPr>
        <w:adjustRightInd w:val="0"/>
        <w:spacing w:line="360" w:lineRule="auto"/>
        <w:ind w:left="2" w:firstLineChars="200" w:firstLine="480"/>
        <w:rPr>
          <w:rFonts w:ascii="仿宋_GB2312" w:eastAsia="仿宋_GB2312" w:hAnsi="仿宋" w:cs="仿宋_GB2312"/>
          <w:sz w:val="24"/>
          <w:szCs w:val="24"/>
        </w:rPr>
      </w:pPr>
      <w:bookmarkStart w:id="78" w:name="OLE_LINK6"/>
      <w:bookmarkStart w:id="79" w:name="OLE_LINK7"/>
      <w:bookmarkStart w:id="80" w:name="OLE_LINK5"/>
      <w:r w:rsidRPr="00200E47">
        <w:rPr>
          <w:rFonts w:ascii="仿宋_GB2312" w:eastAsia="仿宋_GB2312" w:hAnsi="仿宋" w:cs="仿宋_GB2312" w:hint="eastAsia"/>
          <w:sz w:val="24"/>
          <w:szCs w:val="24"/>
        </w:rPr>
        <w:t>五、竞标人情况介绍</w:t>
      </w:r>
      <w:r w:rsidRPr="00200E47">
        <w:rPr>
          <w:rFonts w:ascii="仿宋_GB2312" w:eastAsia="仿宋_GB2312" w:hAnsi="仿宋" w:cs="仿宋_GB2312" w:hint="eastAsia"/>
          <w:sz w:val="24"/>
          <w:szCs w:val="24"/>
          <w:lang w:val="zh-CN"/>
        </w:rPr>
        <w:t>………………………………</w:t>
      </w:r>
      <w:r w:rsidRPr="00200E47">
        <w:rPr>
          <w:rFonts w:ascii="仿宋_GB2312" w:eastAsia="仿宋_GB2312" w:hAnsi="仿宋" w:cs="仿宋_GB2312" w:hint="eastAsia"/>
          <w:sz w:val="24"/>
          <w:szCs w:val="24"/>
        </w:rPr>
        <w:t>…………………………（页码）</w:t>
      </w:r>
    </w:p>
    <w:p w:rsidR="00A16B9C" w:rsidRPr="00200E47" w:rsidRDefault="002558A8">
      <w:pPr>
        <w:adjustRightInd w:val="0"/>
        <w:spacing w:line="360" w:lineRule="auto"/>
        <w:ind w:left="2" w:firstLineChars="200" w:firstLine="480"/>
        <w:rPr>
          <w:rFonts w:ascii="仿宋_GB2312" w:eastAsia="仿宋_GB2312" w:hAnsi="仿宋" w:cs="仿宋_GB2312"/>
          <w:sz w:val="24"/>
          <w:szCs w:val="24"/>
        </w:rPr>
      </w:pPr>
      <w:r w:rsidRPr="00200E47">
        <w:rPr>
          <w:rFonts w:ascii="仿宋_GB2312" w:eastAsia="仿宋_GB2312" w:hAnsi="仿宋" w:cs="仿宋_GB2312" w:hint="eastAsia"/>
          <w:sz w:val="24"/>
          <w:szCs w:val="24"/>
        </w:rPr>
        <w:t>六、</w:t>
      </w:r>
      <w:r w:rsidRPr="00200E47">
        <w:rPr>
          <w:rFonts w:ascii="宋体" w:eastAsia="仿宋_GB2312" w:hAnsi="宋体" w:cs="宋体" w:hint="eastAsia"/>
          <w:sz w:val="24"/>
          <w:szCs w:val="21"/>
        </w:rPr>
        <w:t>企业概况表</w:t>
      </w:r>
      <w:r w:rsidRPr="00200E47">
        <w:rPr>
          <w:rFonts w:ascii="仿宋_GB2312" w:eastAsia="仿宋_GB2312" w:hAnsi="仿宋" w:cs="仿宋_GB2312" w:hint="eastAsia"/>
          <w:sz w:val="24"/>
          <w:szCs w:val="24"/>
          <w:lang w:val="zh-CN"/>
        </w:rPr>
        <w:t>……………………………………………………………</w:t>
      </w:r>
      <w:r w:rsidRPr="00200E47">
        <w:rPr>
          <w:rFonts w:ascii="仿宋_GB2312" w:eastAsia="仿宋_GB2312" w:hAnsi="仿宋" w:cs="仿宋_GB2312" w:hint="eastAsia"/>
          <w:sz w:val="24"/>
          <w:szCs w:val="24"/>
        </w:rPr>
        <w:t>（页码）</w:t>
      </w:r>
      <w:bookmarkEnd w:id="78"/>
      <w:bookmarkEnd w:id="79"/>
    </w:p>
    <w:bookmarkEnd w:id="80"/>
    <w:p w:rsidR="00A16B9C" w:rsidRPr="00200E47" w:rsidRDefault="002558A8">
      <w:pPr>
        <w:adjustRightInd w:val="0"/>
        <w:spacing w:line="360" w:lineRule="auto"/>
        <w:ind w:left="2" w:firstLineChars="200" w:firstLine="480"/>
        <w:rPr>
          <w:rFonts w:ascii="仿宋_GB2312" w:eastAsia="仿宋_GB2312" w:hAnsi="仿宋" w:cs="仿宋_GB2312"/>
          <w:sz w:val="24"/>
          <w:szCs w:val="24"/>
        </w:rPr>
      </w:pPr>
      <w:r w:rsidRPr="00200E47">
        <w:rPr>
          <w:rFonts w:ascii="仿宋_GB2312" w:eastAsia="仿宋_GB2312" w:hAnsi="仿宋" w:cs="仿宋_GB2312" w:hint="eastAsia"/>
          <w:sz w:val="24"/>
          <w:szCs w:val="24"/>
        </w:rPr>
        <w:t>七、</w:t>
      </w:r>
      <w:r w:rsidRPr="00200E47">
        <w:rPr>
          <w:rFonts w:ascii="宋体" w:eastAsia="仿宋_GB2312" w:hAnsi="宋体" w:cs="宋体" w:hint="eastAsia"/>
          <w:sz w:val="24"/>
          <w:szCs w:val="21"/>
        </w:rPr>
        <w:t>近三年来施工企业承建的项目竣工工程情况表</w:t>
      </w:r>
      <w:r w:rsidRPr="00200E47">
        <w:rPr>
          <w:rFonts w:ascii="仿宋_GB2312" w:eastAsia="仿宋_GB2312" w:hAnsi="仿宋" w:cs="仿宋_GB2312" w:hint="eastAsia"/>
          <w:sz w:val="24"/>
          <w:szCs w:val="24"/>
        </w:rPr>
        <w:t>……………………（页码）</w:t>
      </w:r>
    </w:p>
    <w:p w:rsidR="00A16B9C" w:rsidRPr="00200E47" w:rsidRDefault="002558A8">
      <w:pPr>
        <w:adjustRightInd w:val="0"/>
        <w:spacing w:line="360" w:lineRule="auto"/>
        <w:ind w:left="2" w:firstLineChars="200" w:firstLine="480"/>
        <w:rPr>
          <w:rFonts w:ascii="仿宋_GB2312" w:eastAsia="仿宋_GB2312" w:hAnsi="仿宋" w:cs="仿宋_GB2312"/>
          <w:sz w:val="24"/>
          <w:szCs w:val="24"/>
        </w:rPr>
      </w:pPr>
      <w:r w:rsidRPr="00200E47">
        <w:rPr>
          <w:rFonts w:ascii="仿宋_GB2312" w:eastAsia="仿宋_GB2312" w:hAnsi="仿宋" w:cs="仿宋_GB2312" w:hint="eastAsia"/>
          <w:sz w:val="24"/>
          <w:szCs w:val="24"/>
        </w:rPr>
        <w:t>八、</w:t>
      </w:r>
      <w:r w:rsidRPr="00200E47">
        <w:rPr>
          <w:rFonts w:ascii="宋体" w:eastAsia="仿宋_GB2312" w:hAnsi="宋体" w:cs="宋体" w:hint="eastAsia"/>
          <w:sz w:val="24"/>
          <w:szCs w:val="21"/>
        </w:rPr>
        <w:t>项目经理（或建造师）简历表</w:t>
      </w:r>
      <w:r w:rsidRPr="00200E47">
        <w:rPr>
          <w:rFonts w:ascii="仿宋_GB2312" w:eastAsia="仿宋_GB2312" w:hAnsi="仿宋" w:cs="仿宋_GB2312" w:hint="eastAsia"/>
          <w:sz w:val="24"/>
          <w:szCs w:val="24"/>
        </w:rPr>
        <w:t>…………………………………………（页码）</w:t>
      </w:r>
    </w:p>
    <w:p w:rsidR="00A16B9C" w:rsidRPr="00200E47" w:rsidRDefault="002558A8">
      <w:pPr>
        <w:adjustRightInd w:val="0"/>
        <w:spacing w:line="360" w:lineRule="auto"/>
        <w:ind w:left="2" w:firstLineChars="200" w:firstLine="480"/>
        <w:rPr>
          <w:rFonts w:ascii="仿宋_GB2312" w:eastAsia="仿宋_GB2312" w:hAnsi="仿宋" w:cs="仿宋_GB2312"/>
          <w:sz w:val="24"/>
          <w:szCs w:val="24"/>
        </w:rPr>
      </w:pPr>
      <w:r w:rsidRPr="00200E47">
        <w:rPr>
          <w:rFonts w:ascii="仿宋_GB2312" w:eastAsia="仿宋_GB2312" w:hAnsi="仿宋" w:cs="仿宋_GB2312" w:hint="eastAsia"/>
          <w:sz w:val="24"/>
          <w:szCs w:val="24"/>
        </w:rPr>
        <w:t>九、</w:t>
      </w:r>
      <w:r w:rsidRPr="00200E47">
        <w:rPr>
          <w:rFonts w:ascii="宋体" w:eastAsia="仿宋_GB2312" w:hAnsi="宋体" w:cs="宋体" w:hint="eastAsia"/>
          <w:sz w:val="24"/>
          <w:szCs w:val="21"/>
        </w:rPr>
        <w:t>施工组织设计</w:t>
      </w:r>
      <w:r w:rsidRPr="00200E47">
        <w:rPr>
          <w:rFonts w:ascii="仿宋_GB2312" w:eastAsia="仿宋_GB2312" w:hAnsi="仿宋" w:cs="仿宋_GB2312" w:hint="eastAsia"/>
          <w:sz w:val="24"/>
          <w:szCs w:val="24"/>
        </w:rPr>
        <w:t>……………………………</w:t>
      </w:r>
      <w:r w:rsidRPr="00200E47">
        <w:rPr>
          <w:rFonts w:ascii="仿宋_GB2312" w:eastAsia="仿宋_GB2312" w:hAnsi="仿宋" w:cs="仿宋_GB2312" w:hint="eastAsia"/>
          <w:sz w:val="24"/>
          <w:szCs w:val="24"/>
          <w:lang w:val="zh-CN"/>
        </w:rPr>
        <w:t>………</w:t>
      </w:r>
      <w:r w:rsidRPr="00200E47">
        <w:rPr>
          <w:rFonts w:ascii="仿宋_GB2312" w:eastAsia="仿宋_GB2312" w:hAnsi="仿宋" w:cs="仿宋_GB2312" w:hint="eastAsia"/>
          <w:sz w:val="24"/>
          <w:szCs w:val="24"/>
        </w:rPr>
        <w:t>……………………（页码）</w:t>
      </w:r>
    </w:p>
    <w:p w:rsidR="00A16B9C" w:rsidRPr="00200E47" w:rsidRDefault="002558A8">
      <w:pPr>
        <w:adjustRightInd w:val="0"/>
        <w:spacing w:line="360" w:lineRule="auto"/>
        <w:ind w:left="2" w:firstLineChars="200" w:firstLine="480"/>
        <w:rPr>
          <w:rFonts w:ascii="仿宋_GB2312" w:eastAsia="仿宋_GB2312" w:hAnsi="仿宋" w:cs="仿宋_GB2312"/>
          <w:sz w:val="24"/>
          <w:szCs w:val="24"/>
        </w:rPr>
      </w:pPr>
      <w:r w:rsidRPr="00200E47">
        <w:rPr>
          <w:rFonts w:ascii="仿宋_GB2312" w:eastAsia="仿宋_GB2312" w:hAnsi="仿宋" w:cs="仿宋_GB2312" w:hint="eastAsia"/>
          <w:sz w:val="24"/>
          <w:szCs w:val="24"/>
        </w:rPr>
        <w:t>十、按本竞争性磋商文件规定提交的其它资料</w:t>
      </w:r>
      <w:r w:rsidRPr="00200E47">
        <w:rPr>
          <w:rFonts w:ascii="仿宋_GB2312" w:eastAsia="仿宋_GB2312" w:hAnsi="仿宋" w:cs="仿宋_GB2312" w:hint="eastAsia"/>
          <w:sz w:val="24"/>
          <w:szCs w:val="24"/>
          <w:lang w:val="zh-CN"/>
        </w:rPr>
        <w:t>…………………</w:t>
      </w:r>
      <w:r w:rsidRPr="00200E47">
        <w:rPr>
          <w:rFonts w:ascii="仿宋_GB2312" w:eastAsia="仿宋_GB2312" w:hAnsi="仿宋" w:cs="仿宋_GB2312" w:hint="eastAsia"/>
          <w:sz w:val="24"/>
          <w:szCs w:val="24"/>
        </w:rPr>
        <w:t>………（页码）</w:t>
      </w:r>
    </w:p>
    <w:p w:rsidR="00A16B9C" w:rsidRPr="00200E47" w:rsidRDefault="002558A8">
      <w:pPr>
        <w:spacing w:line="360" w:lineRule="auto"/>
        <w:rPr>
          <w:rFonts w:ascii="仿宋_GB2312" w:eastAsia="仿宋_GB2312" w:hAnsi="仿宋" w:cs="仿宋_GB2312"/>
          <w:b/>
          <w:bCs/>
          <w:sz w:val="24"/>
          <w:szCs w:val="24"/>
        </w:rPr>
      </w:pPr>
      <w:r w:rsidRPr="00200E47">
        <w:rPr>
          <w:rFonts w:ascii="仿宋_GB2312" w:eastAsia="仿宋_GB2312" w:hAnsi="仿宋" w:cs="仿宋_GB2312" w:hint="eastAsia"/>
          <w:b/>
          <w:bCs/>
          <w:sz w:val="24"/>
          <w:szCs w:val="24"/>
        </w:rPr>
        <w:t>注：以上目录是基本格式要求，各供应商可根据自身情况进一步向下增加内容或细化。</w:t>
      </w:r>
    </w:p>
    <w:p w:rsidR="00A16B9C" w:rsidRPr="00200E47" w:rsidRDefault="00A16B9C">
      <w:pPr>
        <w:spacing w:line="400" w:lineRule="exact"/>
        <w:rPr>
          <w:rFonts w:ascii="仿宋_GB2312" w:eastAsia="仿宋_GB2312" w:hAnsi="仿宋_GB2312" w:cs="仿宋_GB2312"/>
          <w:sz w:val="32"/>
          <w:szCs w:val="32"/>
        </w:rPr>
      </w:pPr>
    </w:p>
    <w:p w:rsidR="00A16B9C" w:rsidRPr="00200E47" w:rsidRDefault="002558A8">
      <w:pPr>
        <w:spacing w:line="520" w:lineRule="exact"/>
        <w:ind w:firstLineChars="200" w:firstLine="880"/>
        <w:rPr>
          <w:rFonts w:ascii="方正小标宋简体" w:eastAsia="方正小标宋简体" w:hAnsi="方正小标宋简体" w:cs="方正小标宋简体"/>
          <w:sz w:val="44"/>
          <w:szCs w:val="44"/>
        </w:rPr>
      </w:pPr>
      <w:r w:rsidRPr="00200E47">
        <w:rPr>
          <w:rFonts w:ascii="方正小标宋简体" w:eastAsia="方正小标宋简体" w:hAnsi="方正小标宋简体" w:cs="方正小标宋简体" w:hint="eastAsia"/>
          <w:sz w:val="44"/>
          <w:szCs w:val="44"/>
        </w:rPr>
        <w:br w:type="page"/>
      </w:r>
      <w:r w:rsidRPr="00200E47">
        <w:rPr>
          <w:rFonts w:ascii="仿宋" w:eastAsia="仿宋" w:hAnsi="仿宋" w:cs="仿宋_GB2312" w:hint="eastAsia"/>
          <w:b/>
          <w:sz w:val="30"/>
          <w:szCs w:val="30"/>
        </w:rPr>
        <w:lastRenderedPageBreak/>
        <w:t>一、无串标行为承诺函</w:t>
      </w:r>
    </w:p>
    <w:p w:rsidR="00A16B9C" w:rsidRPr="00200E47" w:rsidRDefault="00A16B9C">
      <w:pPr>
        <w:spacing w:line="520" w:lineRule="exact"/>
        <w:jc w:val="center"/>
        <w:rPr>
          <w:rFonts w:ascii="方正小标宋简体" w:eastAsia="方正小标宋简体" w:hAnsi="方正小标宋简体" w:cs="方正小标宋简体"/>
          <w:sz w:val="44"/>
          <w:szCs w:val="44"/>
        </w:rPr>
      </w:pPr>
    </w:p>
    <w:p w:rsidR="00A16B9C" w:rsidRPr="00200E47" w:rsidRDefault="002558A8">
      <w:pPr>
        <w:spacing w:line="520" w:lineRule="exact"/>
        <w:jc w:val="center"/>
        <w:rPr>
          <w:rFonts w:ascii="仿宋_GB2312" w:eastAsia="仿宋_GB2312" w:hAnsi="仿宋_GB2312" w:cs="仿宋_GB2312"/>
          <w:sz w:val="32"/>
          <w:szCs w:val="32"/>
        </w:rPr>
      </w:pPr>
      <w:r w:rsidRPr="00200E47">
        <w:rPr>
          <w:rFonts w:ascii="方正小标宋简体" w:eastAsia="方正小标宋简体" w:hAnsi="方正小标宋简体" w:cs="方正小标宋简体" w:hint="eastAsia"/>
          <w:sz w:val="44"/>
          <w:szCs w:val="44"/>
        </w:rPr>
        <w:t>无串通竞标行为的承诺函</w:t>
      </w:r>
    </w:p>
    <w:p w:rsidR="00A16B9C" w:rsidRPr="00200E47" w:rsidRDefault="00A16B9C">
      <w:pPr>
        <w:spacing w:line="520" w:lineRule="exact"/>
        <w:ind w:firstLineChars="200" w:firstLine="640"/>
        <w:rPr>
          <w:rFonts w:ascii="仿宋_GB2312" w:eastAsia="仿宋_GB2312" w:hAnsi="仿宋_GB2312" w:cs="仿宋_GB2312"/>
          <w:sz w:val="32"/>
          <w:szCs w:val="32"/>
        </w:rPr>
      </w:pPr>
    </w:p>
    <w:p w:rsidR="00A16B9C" w:rsidRPr="00200E47" w:rsidRDefault="002558A8">
      <w:pPr>
        <w:spacing w:line="360" w:lineRule="auto"/>
        <w:ind w:firstLineChars="200" w:firstLine="482"/>
        <w:rPr>
          <w:rFonts w:ascii="宋体" w:eastAsia="宋体" w:hAnsi="宋体" w:cs="仿宋_GB2312"/>
          <w:b/>
          <w:bCs/>
          <w:sz w:val="24"/>
          <w:szCs w:val="24"/>
        </w:rPr>
      </w:pPr>
      <w:r w:rsidRPr="00200E47">
        <w:rPr>
          <w:rFonts w:ascii="宋体" w:eastAsia="宋体" w:hAnsi="宋体" w:cs="仿宋_GB2312" w:hint="eastAsia"/>
          <w:b/>
          <w:bCs/>
          <w:sz w:val="24"/>
          <w:szCs w:val="24"/>
        </w:rPr>
        <w:t>一、我方承诺无下列相互串通竞标的情形：</w:t>
      </w:r>
    </w:p>
    <w:p w:rsidR="00A16B9C" w:rsidRPr="00200E47" w:rsidRDefault="002558A8">
      <w:pPr>
        <w:spacing w:line="360" w:lineRule="auto"/>
        <w:ind w:firstLineChars="200" w:firstLine="480"/>
        <w:rPr>
          <w:rFonts w:ascii="宋体" w:eastAsia="宋体" w:hAnsi="宋体" w:cs="仿宋_GB2312"/>
          <w:sz w:val="24"/>
          <w:szCs w:val="24"/>
        </w:rPr>
      </w:pPr>
      <w:r w:rsidRPr="00200E47">
        <w:rPr>
          <w:rFonts w:ascii="宋体" w:eastAsia="宋体" w:hAnsi="宋体" w:cs="仿宋_GB2312" w:hint="eastAsia"/>
          <w:sz w:val="24"/>
          <w:szCs w:val="24"/>
        </w:rPr>
        <w:t>1.不同供应商的响应文件由同一单位或者个人编制；</w:t>
      </w:r>
      <w:r w:rsidRPr="00200E47">
        <w:rPr>
          <w:rFonts w:ascii="宋体" w:eastAsia="宋体" w:hAnsi="宋体" w:cs="Times New Roman" w:hint="eastAsia"/>
          <w:sz w:val="24"/>
          <w:szCs w:val="24"/>
        </w:rPr>
        <w:t>或者不同供应商报名的IP地址一致的；或者编制响应文件硬件设备CPU编号、硬盘编号、网卡地址一致的情况。</w:t>
      </w:r>
    </w:p>
    <w:p w:rsidR="00A16B9C" w:rsidRPr="00200E47" w:rsidRDefault="002558A8">
      <w:pPr>
        <w:spacing w:line="360" w:lineRule="auto"/>
        <w:ind w:firstLineChars="200" w:firstLine="480"/>
        <w:rPr>
          <w:rFonts w:ascii="宋体" w:eastAsia="宋体" w:hAnsi="宋体" w:cs="仿宋_GB2312"/>
          <w:sz w:val="24"/>
          <w:szCs w:val="24"/>
        </w:rPr>
      </w:pPr>
      <w:r w:rsidRPr="00200E47">
        <w:rPr>
          <w:rFonts w:ascii="宋体" w:eastAsia="宋体" w:hAnsi="宋体" w:cs="仿宋_GB2312" w:hint="eastAsia"/>
          <w:sz w:val="24"/>
          <w:szCs w:val="24"/>
        </w:rPr>
        <w:t>2.不同供应商委托同一单位或者个人办理竞标事宜；</w:t>
      </w:r>
    </w:p>
    <w:p w:rsidR="00A16B9C" w:rsidRPr="00200E47" w:rsidRDefault="002558A8">
      <w:pPr>
        <w:spacing w:line="360" w:lineRule="auto"/>
        <w:ind w:firstLineChars="200" w:firstLine="480"/>
        <w:rPr>
          <w:rFonts w:ascii="宋体" w:eastAsia="宋体" w:hAnsi="宋体" w:cs="仿宋_GB2312"/>
          <w:sz w:val="24"/>
          <w:szCs w:val="24"/>
        </w:rPr>
      </w:pPr>
      <w:r w:rsidRPr="00200E47">
        <w:rPr>
          <w:rFonts w:ascii="宋体" w:eastAsia="宋体" w:hAnsi="宋体" w:cs="仿宋_GB2312" w:hint="eastAsia"/>
          <w:sz w:val="24"/>
          <w:szCs w:val="24"/>
        </w:rPr>
        <w:t>3.不同供应商的响应文件载明的项目管理员为同一个人；</w:t>
      </w:r>
    </w:p>
    <w:p w:rsidR="00A16B9C" w:rsidRPr="00200E47" w:rsidRDefault="002558A8">
      <w:pPr>
        <w:spacing w:line="360" w:lineRule="auto"/>
        <w:ind w:firstLineChars="200" w:firstLine="480"/>
        <w:rPr>
          <w:rFonts w:ascii="宋体" w:eastAsia="宋体" w:hAnsi="宋体" w:cs="仿宋_GB2312"/>
          <w:sz w:val="24"/>
          <w:szCs w:val="24"/>
        </w:rPr>
      </w:pPr>
      <w:r w:rsidRPr="00200E47">
        <w:rPr>
          <w:rFonts w:ascii="宋体" w:eastAsia="宋体" w:hAnsi="宋体" w:cs="仿宋_GB2312" w:hint="eastAsia"/>
          <w:sz w:val="24"/>
          <w:szCs w:val="24"/>
        </w:rPr>
        <w:t>4.不</w:t>
      </w:r>
      <w:r w:rsidRPr="00200E47">
        <w:rPr>
          <w:rFonts w:ascii="宋体" w:eastAsia="宋体" w:hAnsi="宋体" w:cs="仿宋_GB2312" w:hint="eastAsia"/>
          <w:spacing w:val="-6"/>
          <w:sz w:val="24"/>
          <w:szCs w:val="24"/>
        </w:rPr>
        <w:t>同供应商的响应文件异常一致或者响应报价呈规律性差异；</w:t>
      </w:r>
    </w:p>
    <w:p w:rsidR="00A16B9C" w:rsidRPr="00200E47" w:rsidRDefault="002558A8">
      <w:pPr>
        <w:spacing w:line="360" w:lineRule="auto"/>
        <w:ind w:firstLineChars="200" w:firstLine="480"/>
        <w:rPr>
          <w:rFonts w:ascii="宋体" w:eastAsia="宋体" w:hAnsi="宋体" w:cs="仿宋_GB2312"/>
          <w:sz w:val="24"/>
          <w:szCs w:val="24"/>
        </w:rPr>
      </w:pPr>
      <w:r w:rsidRPr="00200E47">
        <w:rPr>
          <w:rFonts w:ascii="宋体" w:eastAsia="宋体" w:hAnsi="宋体" w:cs="仿宋_GB2312" w:hint="eastAsia"/>
          <w:sz w:val="24"/>
          <w:szCs w:val="24"/>
        </w:rPr>
        <w:t>5.不同供应商的响应文件相互混装；</w:t>
      </w:r>
    </w:p>
    <w:p w:rsidR="00A16B9C" w:rsidRPr="00200E47" w:rsidRDefault="002558A8">
      <w:pPr>
        <w:spacing w:line="360" w:lineRule="auto"/>
        <w:ind w:firstLineChars="200" w:firstLine="480"/>
        <w:rPr>
          <w:rFonts w:ascii="宋体" w:eastAsia="宋体" w:hAnsi="宋体" w:cs="仿宋_GB2312"/>
          <w:sz w:val="24"/>
          <w:szCs w:val="24"/>
        </w:rPr>
      </w:pPr>
      <w:r w:rsidRPr="00200E47">
        <w:rPr>
          <w:rFonts w:ascii="宋体" w:eastAsia="宋体" w:hAnsi="宋体" w:cs="仿宋_GB2312" w:hint="eastAsia"/>
          <w:sz w:val="24"/>
          <w:szCs w:val="24"/>
        </w:rPr>
        <w:t>6.不同供应商的磋商保证金从同一单位或者个人账户转出。</w:t>
      </w:r>
    </w:p>
    <w:p w:rsidR="00A16B9C" w:rsidRPr="00200E47" w:rsidRDefault="002558A8">
      <w:pPr>
        <w:spacing w:line="360" w:lineRule="auto"/>
        <w:ind w:firstLineChars="200" w:firstLine="482"/>
        <w:rPr>
          <w:rFonts w:ascii="宋体" w:eastAsia="宋体" w:hAnsi="宋体" w:cs="仿宋_GB2312"/>
          <w:b/>
          <w:bCs/>
          <w:sz w:val="24"/>
          <w:szCs w:val="24"/>
        </w:rPr>
      </w:pPr>
      <w:r w:rsidRPr="00200E47">
        <w:rPr>
          <w:rFonts w:ascii="宋体" w:eastAsia="宋体" w:hAnsi="宋体" w:cs="仿宋_GB2312" w:hint="eastAsia"/>
          <w:b/>
          <w:bCs/>
          <w:sz w:val="24"/>
          <w:szCs w:val="24"/>
        </w:rPr>
        <w:t>二、我方承诺无下列恶意串通的情形：</w:t>
      </w:r>
    </w:p>
    <w:p w:rsidR="00A16B9C" w:rsidRPr="00200E47" w:rsidRDefault="002558A8">
      <w:pPr>
        <w:spacing w:line="360" w:lineRule="auto"/>
        <w:ind w:firstLineChars="200" w:firstLine="480"/>
        <w:rPr>
          <w:rFonts w:ascii="宋体" w:eastAsia="宋体" w:hAnsi="宋体" w:cs="仿宋_GB2312"/>
          <w:sz w:val="24"/>
          <w:szCs w:val="24"/>
        </w:rPr>
      </w:pPr>
      <w:r w:rsidRPr="00200E47">
        <w:rPr>
          <w:rFonts w:ascii="宋体" w:eastAsia="宋体" w:hAnsi="宋体" w:cs="仿宋_GB2312" w:hint="eastAsia"/>
          <w:sz w:val="24"/>
          <w:szCs w:val="24"/>
        </w:rPr>
        <w:t>1.供应商直接或者间接从采购人或者采购代理机构处获得其他供应商的相关信息并修改其响应文件；</w:t>
      </w:r>
    </w:p>
    <w:p w:rsidR="00A16B9C" w:rsidRPr="00200E47" w:rsidRDefault="002558A8">
      <w:pPr>
        <w:spacing w:line="360" w:lineRule="auto"/>
        <w:ind w:firstLineChars="200" w:firstLine="480"/>
        <w:rPr>
          <w:rFonts w:ascii="宋体" w:eastAsia="宋体" w:hAnsi="宋体" w:cs="仿宋_GB2312"/>
          <w:sz w:val="24"/>
          <w:szCs w:val="24"/>
        </w:rPr>
      </w:pPr>
      <w:r w:rsidRPr="00200E47">
        <w:rPr>
          <w:rFonts w:ascii="宋体" w:eastAsia="宋体" w:hAnsi="宋体" w:cs="仿宋_GB2312" w:hint="eastAsia"/>
          <w:sz w:val="24"/>
          <w:szCs w:val="24"/>
        </w:rPr>
        <w:t>2.供应商按照采购人或者采购代理机构的授意撤换、修改响应文件；</w:t>
      </w:r>
    </w:p>
    <w:p w:rsidR="00A16B9C" w:rsidRPr="00200E47" w:rsidRDefault="002558A8">
      <w:pPr>
        <w:spacing w:line="360" w:lineRule="auto"/>
        <w:ind w:firstLineChars="200" w:firstLine="480"/>
        <w:rPr>
          <w:rFonts w:ascii="宋体" w:eastAsia="宋体" w:hAnsi="宋体" w:cs="仿宋_GB2312"/>
          <w:sz w:val="24"/>
          <w:szCs w:val="24"/>
        </w:rPr>
      </w:pPr>
      <w:r w:rsidRPr="00200E47">
        <w:rPr>
          <w:rFonts w:ascii="宋体" w:eastAsia="宋体" w:hAnsi="宋体" w:cs="仿宋_GB2312" w:hint="eastAsia"/>
          <w:sz w:val="24"/>
          <w:szCs w:val="24"/>
        </w:rPr>
        <w:t>3.供</w:t>
      </w:r>
      <w:r w:rsidRPr="00200E47">
        <w:rPr>
          <w:rFonts w:ascii="宋体" w:eastAsia="宋体" w:hAnsi="宋体" w:cs="仿宋_GB2312" w:hint="eastAsia"/>
          <w:spacing w:val="-6"/>
          <w:sz w:val="24"/>
          <w:szCs w:val="24"/>
        </w:rPr>
        <w:t>应商之间协商报价、技术方案等响应文件的实质性内容；</w:t>
      </w:r>
    </w:p>
    <w:p w:rsidR="00A16B9C" w:rsidRPr="00200E47" w:rsidRDefault="002558A8">
      <w:pPr>
        <w:spacing w:line="360" w:lineRule="auto"/>
        <w:ind w:firstLineChars="200" w:firstLine="480"/>
        <w:rPr>
          <w:rFonts w:ascii="宋体" w:eastAsia="宋体" w:hAnsi="宋体" w:cs="仿宋_GB2312"/>
          <w:sz w:val="24"/>
          <w:szCs w:val="24"/>
        </w:rPr>
      </w:pPr>
      <w:r w:rsidRPr="00200E47">
        <w:rPr>
          <w:rFonts w:ascii="宋体" w:eastAsia="宋体" w:hAnsi="宋体" w:cs="仿宋_GB2312" w:hint="eastAsia"/>
          <w:sz w:val="24"/>
          <w:szCs w:val="24"/>
        </w:rPr>
        <w:t>4.属于同一集团、协会、商会等组织成员的供应商按照该组织要求协同参加政府采购活动；</w:t>
      </w:r>
    </w:p>
    <w:p w:rsidR="00A16B9C" w:rsidRPr="00200E47" w:rsidRDefault="002558A8">
      <w:pPr>
        <w:spacing w:line="360" w:lineRule="auto"/>
        <w:ind w:firstLineChars="200" w:firstLine="480"/>
        <w:rPr>
          <w:rFonts w:ascii="宋体" w:eastAsia="宋体" w:hAnsi="宋体" w:cs="仿宋_GB2312"/>
          <w:sz w:val="24"/>
          <w:szCs w:val="24"/>
        </w:rPr>
      </w:pPr>
      <w:r w:rsidRPr="00200E47">
        <w:rPr>
          <w:rFonts w:ascii="宋体" w:eastAsia="宋体" w:hAnsi="宋体" w:cs="仿宋_GB2312" w:hint="eastAsia"/>
          <w:sz w:val="24"/>
          <w:szCs w:val="24"/>
        </w:rPr>
        <w:t>5.供应商之间事先约定一致抬高或者压低响应报价，或者在竞争性磋商项目中事先约定轮流以高价位或者低价位成交，或者事先约定由某一特定供应商成交，然后再参加竞标；</w:t>
      </w:r>
    </w:p>
    <w:p w:rsidR="00A16B9C" w:rsidRPr="00200E47" w:rsidRDefault="002558A8">
      <w:pPr>
        <w:spacing w:line="360" w:lineRule="auto"/>
        <w:ind w:firstLineChars="200" w:firstLine="480"/>
        <w:rPr>
          <w:rFonts w:ascii="宋体" w:eastAsia="宋体" w:hAnsi="宋体" w:cs="仿宋_GB2312"/>
          <w:sz w:val="24"/>
          <w:szCs w:val="24"/>
        </w:rPr>
      </w:pPr>
      <w:r w:rsidRPr="00200E47">
        <w:rPr>
          <w:rFonts w:ascii="宋体" w:eastAsia="宋体" w:hAnsi="宋体" w:cs="仿宋_GB2312" w:hint="eastAsia"/>
          <w:sz w:val="24"/>
          <w:szCs w:val="24"/>
        </w:rPr>
        <w:t>6.供应商之间商定部分供应商放弃参加政府采购活动或者放弃成交；</w:t>
      </w:r>
    </w:p>
    <w:p w:rsidR="00A16B9C" w:rsidRPr="00200E47" w:rsidRDefault="002558A8">
      <w:pPr>
        <w:spacing w:line="360" w:lineRule="auto"/>
        <w:ind w:firstLineChars="200" w:firstLine="480"/>
        <w:rPr>
          <w:rFonts w:ascii="宋体" w:eastAsia="宋体" w:hAnsi="宋体" w:cs="仿宋_GB2312"/>
          <w:sz w:val="24"/>
          <w:szCs w:val="24"/>
        </w:rPr>
      </w:pPr>
      <w:r w:rsidRPr="00200E47">
        <w:rPr>
          <w:rFonts w:ascii="宋体" w:eastAsia="宋体" w:hAnsi="宋体" w:cs="仿宋_GB2312" w:hint="eastAsia"/>
          <w:sz w:val="24"/>
          <w:szCs w:val="24"/>
        </w:rPr>
        <w:t>7.供应商与采购人或者采购代理机构之间、供应商相互之间，为</w:t>
      </w:r>
      <w:r w:rsidRPr="00200E47">
        <w:rPr>
          <w:rFonts w:ascii="宋体" w:eastAsia="宋体" w:hAnsi="宋体" w:cs="仿宋_GB2312" w:hint="eastAsia"/>
          <w:spacing w:val="-6"/>
          <w:sz w:val="24"/>
          <w:szCs w:val="24"/>
        </w:rPr>
        <w:t>谋求特定供应商成交或者排斥其他供应商的其他串通行为。</w:t>
      </w:r>
    </w:p>
    <w:p w:rsidR="00A16B9C" w:rsidRPr="00200E47" w:rsidRDefault="002558A8">
      <w:pPr>
        <w:spacing w:line="360" w:lineRule="auto"/>
        <w:ind w:firstLineChars="200" w:firstLine="482"/>
        <w:rPr>
          <w:rFonts w:ascii="宋体" w:eastAsia="宋体" w:hAnsi="宋体" w:cs="仿宋_GB2312"/>
          <w:b/>
          <w:bCs/>
          <w:sz w:val="24"/>
          <w:szCs w:val="24"/>
        </w:rPr>
      </w:pPr>
      <w:r w:rsidRPr="00200E47">
        <w:rPr>
          <w:rFonts w:ascii="宋体" w:eastAsia="宋体" w:hAnsi="宋体" w:cs="仿宋_GB2312" w:hint="eastAsia"/>
          <w:b/>
          <w:bCs/>
          <w:sz w:val="24"/>
          <w:szCs w:val="24"/>
        </w:rPr>
        <w:t>以上情形一经核查属实，接受政府采购监管部门对我方认定存在围标串标行为，我方愿意承担一切后果，并不再寻求任何旨在减轻或者免除法律责任的辩解。</w:t>
      </w:r>
    </w:p>
    <w:p w:rsidR="00A16B9C" w:rsidRPr="00200E47" w:rsidRDefault="002558A8">
      <w:pPr>
        <w:autoSpaceDE w:val="0"/>
        <w:autoSpaceDN w:val="0"/>
        <w:spacing w:line="360" w:lineRule="auto"/>
        <w:ind w:leftChars="1950" w:left="4335" w:hangingChars="100" w:hanging="240"/>
        <w:rPr>
          <w:rFonts w:ascii="仿宋_GB2312" w:eastAsia="仿宋_GB2312" w:hAnsi="仿宋" w:cs="仿宋_GB2312"/>
          <w:kern w:val="0"/>
          <w:sz w:val="24"/>
          <w:szCs w:val="24"/>
        </w:rPr>
      </w:pPr>
      <w:r w:rsidRPr="00200E47">
        <w:rPr>
          <w:rFonts w:ascii="仿宋_GB2312" w:eastAsia="仿宋_GB2312" w:hAnsi="仿宋" w:cs="仿宋_GB2312" w:hint="eastAsia"/>
          <w:kern w:val="0"/>
          <w:sz w:val="24"/>
          <w:szCs w:val="24"/>
        </w:rPr>
        <w:t>供应商名称（电子签章）：</w:t>
      </w:r>
    </w:p>
    <w:p w:rsidR="00A16B9C" w:rsidRPr="00200E47" w:rsidRDefault="002558A8">
      <w:pPr>
        <w:spacing w:line="520" w:lineRule="exact"/>
        <w:ind w:leftChars="114" w:left="239" w:firstLineChars="2550" w:firstLine="6120"/>
        <w:jc w:val="left"/>
        <w:rPr>
          <w:rFonts w:ascii="方正小标宋简体" w:eastAsia="方正小标宋简体" w:hAnsi="方正小标宋简体" w:cs="方正小标宋简体"/>
          <w:bCs/>
          <w:sz w:val="44"/>
          <w:szCs w:val="44"/>
        </w:rPr>
      </w:pPr>
      <w:r w:rsidRPr="00200E47">
        <w:rPr>
          <w:rFonts w:ascii="仿宋_GB2312" w:eastAsia="仿宋_GB2312" w:hAnsi="仿宋" w:cs="仿宋_GB2312" w:hint="eastAsia"/>
          <w:kern w:val="0"/>
          <w:sz w:val="24"/>
          <w:szCs w:val="24"/>
          <w:lang w:val="zh-CN"/>
        </w:rPr>
        <w:t>日期：年月日</w:t>
      </w:r>
      <w:r w:rsidRPr="00200E47">
        <w:rPr>
          <w:rFonts w:ascii="宋体" w:eastAsia="宋体" w:hAnsi="宋体" w:cs="Times New Roman" w:hint="eastAsia"/>
          <w:b/>
          <w:bCs/>
          <w:sz w:val="32"/>
          <w:szCs w:val="32"/>
        </w:rPr>
        <w:br w:type="page"/>
      </w:r>
      <w:r w:rsidRPr="00200E47">
        <w:rPr>
          <w:rFonts w:ascii="仿宋" w:eastAsia="仿宋" w:hAnsi="仿宋" w:cs="仿宋_GB2312" w:hint="eastAsia"/>
          <w:b/>
          <w:sz w:val="30"/>
          <w:szCs w:val="30"/>
        </w:rPr>
        <w:lastRenderedPageBreak/>
        <w:t>二、法定代表人身份证明及法定代表人有效身份证正反面复印件</w:t>
      </w:r>
    </w:p>
    <w:p w:rsidR="00A16B9C" w:rsidRPr="00200E47" w:rsidRDefault="002558A8">
      <w:pPr>
        <w:spacing w:line="520" w:lineRule="exact"/>
        <w:jc w:val="center"/>
        <w:rPr>
          <w:rFonts w:ascii="仿宋_GB2312" w:eastAsia="仿宋_GB2312" w:hAnsi="仿宋_GB2312" w:cs="仿宋_GB2312"/>
          <w:sz w:val="32"/>
          <w:szCs w:val="32"/>
        </w:rPr>
      </w:pPr>
      <w:r w:rsidRPr="00200E47">
        <w:rPr>
          <w:rFonts w:ascii="方正小标宋简体" w:eastAsia="方正小标宋简体" w:hAnsi="方正小标宋简体" w:cs="方正小标宋简体" w:hint="eastAsia"/>
          <w:bCs/>
          <w:sz w:val="44"/>
          <w:szCs w:val="44"/>
        </w:rPr>
        <w:t>法定代表人证明书</w:t>
      </w:r>
    </w:p>
    <w:p w:rsidR="00A16B9C" w:rsidRPr="00200E47" w:rsidRDefault="00A16B9C">
      <w:pPr>
        <w:spacing w:line="360" w:lineRule="auto"/>
        <w:ind w:left="540"/>
        <w:contextualSpacing/>
        <w:rPr>
          <w:rFonts w:ascii="仿宋_GB2312" w:eastAsia="仿宋_GB2312" w:hAnsi="仿宋_GB2312" w:cs="仿宋_GB2312"/>
          <w:sz w:val="32"/>
          <w:szCs w:val="32"/>
        </w:rPr>
      </w:pPr>
    </w:p>
    <w:p w:rsidR="00A16B9C" w:rsidRPr="00200E47" w:rsidRDefault="002558A8">
      <w:pPr>
        <w:spacing w:line="360" w:lineRule="auto"/>
        <w:ind w:left="540"/>
        <w:contextualSpacing/>
        <w:rPr>
          <w:rFonts w:ascii="宋体" w:eastAsia="宋体" w:hAnsi="宋体" w:cs="仿宋_GB2312"/>
          <w:sz w:val="24"/>
          <w:szCs w:val="24"/>
        </w:rPr>
      </w:pPr>
      <w:r w:rsidRPr="00200E47">
        <w:rPr>
          <w:rFonts w:ascii="宋体" w:eastAsia="宋体" w:hAnsi="宋体" w:cs="仿宋_GB2312" w:hint="eastAsia"/>
          <w:sz w:val="24"/>
          <w:szCs w:val="24"/>
        </w:rPr>
        <w:t>供应商名称：</w:t>
      </w:r>
    </w:p>
    <w:p w:rsidR="00A16B9C" w:rsidRPr="00200E47" w:rsidRDefault="002558A8">
      <w:pPr>
        <w:spacing w:line="360" w:lineRule="auto"/>
        <w:ind w:left="540"/>
        <w:contextualSpacing/>
        <w:rPr>
          <w:rFonts w:ascii="宋体" w:eastAsia="宋体" w:hAnsi="宋体" w:cs="仿宋_GB2312"/>
          <w:sz w:val="24"/>
          <w:szCs w:val="24"/>
        </w:rPr>
      </w:pPr>
      <w:r w:rsidRPr="00200E47">
        <w:rPr>
          <w:rFonts w:ascii="宋体" w:eastAsia="宋体" w:hAnsi="宋体" w:cs="仿宋_GB2312" w:hint="eastAsia"/>
          <w:sz w:val="24"/>
          <w:szCs w:val="24"/>
        </w:rPr>
        <w:t>地址：</w:t>
      </w:r>
    </w:p>
    <w:p w:rsidR="00A16B9C" w:rsidRPr="00200E47" w:rsidRDefault="002558A8">
      <w:pPr>
        <w:spacing w:line="360" w:lineRule="auto"/>
        <w:ind w:left="540"/>
        <w:contextualSpacing/>
        <w:rPr>
          <w:rFonts w:ascii="宋体" w:eastAsia="宋体" w:hAnsi="宋体" w:cs="仿宋_GB2312"/>
          <w:sz w:val="24"/>
          <w:szCs w:val="24"/>
        </w:rPr>
      </w:pPr>
      <w:r w:rsidRPr="00200E47">
        <w:rPr>
          <w:rFonts w:ascii="宋体" w:eastAsia="宋体" w:hAnsi="宋体" w:cs="仿宋_GB2312" w:hint="eastAsia"/>
          <w:sz w:val="24"/>
          <w:szCs w:val="24"/>
        </w:rPr>
        <w:t>姓名：性别：</w:t>
      </w:r>
    </w:p>
    <w:p w:rsidR="00A16B9C" w:rsidRPr="00200E47" w:rsidRDefault="002558A8">
      <w:pPr>
        <w:spacing w:line="360" w:lineRule="auto"/>
        <w:ind w:left="540"/>
        <w:contextualSpacing/>
        <w:rPr>
          <w:rFonts w:ascii="宋体" w:eastAsia="宋体" w:hAnsi="宋体" w:cs="仿宋_GB2312"/>
          <w:sz w:val="24"/>
          <w:szCs w:val="24"/>
          <w:u w:val="single"/>
        </w:rPr>
      </w:pPr>
      <w:r w:rsidRPr="00200E47">
        <w:rPr>
          <w:rFonts w:ascii="宋体" w:eastAsia="宋体" w:hAnsi="宋体" w:cs="仿宋_GB2312" w:hint="eastAsia"/>
          <w:sz w:val="24"/>
          <w:szCs w:val="24"/>
        </w:rPr>
        <w:t>年龄：职务：</w:t>
      </w:r>
    </w:p>
    <w:p w:rsidR="00A16B9C" w:rsidRPr="00200E47" w:rsidRDefault="002558A8">
      <w:pPr>
        <w:spacing w:line="360" w:lineRule="auto"/>
        <w:ind w:left="540"/>
        <w:contextualSpacing/>
        <w:rPr>
          <w:rFonts w:ascii="宋体" w:eastAsia="宋体" w:hAnsi="宋体" w:cs="仿宋_GB2312"/>
          <w:sz w:val="24"/>
          <w:szCs w:val="24"/>
        </w:rPr>
      </w:pPr>
      <w:r w:rsidRPr="00200E47">
        <w:rPr>
          <w:rFonts w:ascii="宋体" w:eastAsia="宋体" w:hAnsi="宋体" w:cs="仿宋_GB2312" w:hint="eastAsia"/>
          <w:sz w:val="24"/>
          <w:szCs w:val="24"/>
        </w:rPr>
        <w:t>身份证号码：</w:t>
      </w:r>
    </w:p>
    <w:p w:rsidR="00A16B9C" w:rsidRPr="00200E47" w:rsidRDefault="002558A8">
      <w:pPr>
        <w:spacing w:line="360" w:lineRule="auto"/>
        <w:ind w:firstLineChars="200" w:firstLine="480"/>
        <w:rPr>
          <w:rFonts w:ascii="宋体" w:eastAsia="宋体" w:hAnsi="宋体" w:cs="仿宋_GB2312"/>
          <w:sz w:val="24"/>
          <w:szCs w:val="24"/>
        </w:rPr>
      </w:pPr>
      <w:r w:rsidRPr="00200E47">
        <w:rPr>
          <w:rFonts w:ascii="宋体" w:eastAsia="宋体" w:hAnsi="宋体" w:cs="仿宋_GB2312" w:hint="eastAsia"/>
          <w:sz w:val="24"/>
          <w:szCs w:val="24"/>
        </w:rPr>
        <w:t>系</w:t>
      </w:r>
      <w:r w:rsidRPr="00200E47">
        <w:rPr>
          <w:rFonts w:ascii="宋体" w:eastAsia="宋体" w:hAnsi="宋体" w:cs="仿宋_GB2312" w:hint="eastAsia"/>
          <w:sz w:val="24"/>
          <w:szCs w:val="24"/>
          <w:u w:val="single"/>
        </w:rPr>
        <w:t>（供应商名称）</w:t>
      </w:r>
      <w:r w:rsidRPr="00200E47">
        <w:rPr>
          <w:rFonts w:ascii="宋体" w:eastAsia="宋体" w:hAnsi="宋体" w:cs="仿宋_GB2312" w:hint="eastAsia"/>
          <w:sz w:val="24"/>
          <w:szCs w:val="24"/>
        </w:rPr>
        <w:t>的法定代表人。</w:t>
      </w:r>
    </w:p>
    <w:p w:rsidR="00A16B9C" w:rsidRPr="00200E47" w:rsidRDefault="002558A8">
      <w:pPr>
        <w:spacing w:line="360" w:lineRule="auto"/>
        <w:ind w:left="540"/>
        <w:contextualSpacing/>
        <w:rPr>
          <w:rFonts w:ascii="宋体" w:eastAsia="宋体" w:hAnsi="宋体" w:cs="仿宋_GB2312"/>
          <w:sz w:val="24"/>
          <w:szCs w:val="24"/>
        </w:rPr>
      </w:pPr>
      <w:r w:rsidRPr="00200E47">
        <w:rPr>
          <w:rFonts w:ascii="宋体" w:eastAsia="宋体" w:hAnsi="宋体" w:cs="仿宋_GB2312" w:hint="eastAsia"/>
          <w:sz w:val="24"/>
          <w:szCs w:val="24"/>
        </w:rPr>
        <w:t>特此证明。</w:t>
      </w:r>
    </w:p>
    <w:p w:rsidR="00A16B9C" w:rsidRPr="00200E47" w:rsidRDefault="00A16B9C">
      <w:pPr>
        <w:spacing w:line="360" w:lineRule="auto"/>
        <w:ind w:left="540"/>
        <w:contextualSpacing/>
        <w:rPr>
          <w:rFonts w:ascii="宋体" w:eastAsia="宋体" w:hAnsi="宋体" w:cs="仿宋_GB2312"/>
          <w:sz w:val="24"/>
          <w:szCs w:val="24"/>
        </w:rPr>
      </w:pPr>
    </w:p>
    <w:p w:rsidR="00A16B9C" w:rsidRPr="00200E47" w:rsidRDefault="00A16B9C">
      <w:pPr>
        <w:spacing w:line="360" w:lineRule="auto"/>
        <w:ind w:left="540"/>
        <w:contextualSpacing/>
        <w:rPr>
          <w:rFonts w:ascii="宋体" w:eastAsia="宋体" w:hAnsi="宋体" w:cs="仿宋_GB2312"/>
          <w:sz w:val="24"/>
          <w:szCs w:val="24"/>
        </w:rPr>
      </w:pPr>
    </w:p>
    <w:p w:rsidR="00A16B9C" w:rsidRPr="00200E47" w:rsidRDefault="00A16B9C">
      <w:pPr>
        <w:spacing w:line="360" w:lineRule="auto"/>
        <w:ind w:left="540"/>
        <w:contextualSpacing/>
        <w:rPr>
          <w:rFonts w:ascii="宋体" w:eastAsia="宋体" w:hAnsi="宋体" w:cs="仿宋_GB2312"/>
          <w:sz w:val="24"/>
          <w:szCs w:val="24"/>
        </w:rPr>
      </w:pPr>
    </w:p>
    <w:p w:rsidR="00A16B9C" w:rsidRPr="00200E47" w:rsidRDefault="002558A8">
      <w:pPr>
        <w:spacing w:line="360" w:lineRule="auto"/>
        <w:ind w:left="540"/>
        <w:contextualSpacing/>
        <w:rPr>
          <w:rFonts w:ascii="宋体" w:eastAsia="宋体" w:hAnsi="宋体" w:cs="仿宋_GB2312"/>
          <w:sz w:val="24"/>
          <w:szCs w:val="24"/>
        </w:rPr>
      </w:pPr>
      <w:r w:rsidRPr="00200E47">
        <w:rPr>
          <w:rFonts w:ascii="宋体" w:eastAsia="宋体" w:hAnsi="宋体" w:cs="仿宋_GB2312" w:hint="eastAsia"/>
          <w:sz w:val="24"/>
          <w:szCs w:val="24"/>
        </w:rPr>
        <w:t>附件：法定代表人有效身份证正反面复印件</w:t>
      </w:r>
    </w:p>
    <w:p w:rsidR="00A16B9C" w:rsidRPr="00200E47" w:rsidRDefault="00A16B9C">
      <w:pPr>
        <w:spacing w:line="360" w:lineRule="auto"/>
        <w:ind w:left="540"/>
        <w:contextualSpacing/>
        <w:rPr>
          <w:rFonts w:ascii="宋体" w:eastAsia="宋体" w:hAnsi="宋体" w:cs="仿宋_GB2312"/>
          <w:sz w:val="24"/>
          <w:szCs w:val="24"/>
        </w:rPr>
      </w:pPr>
    </w:p>
    <w:p w:rsidR="00A16B9C" w:rsidRPr="00200E47" w:rsidRDefault="002558A8">
      <w:pPr>
        <w:autoSpaceDE w:val="0"/>
        <w:autoSpaceDN w:val="0"/>
        <w:spacing w:line="360" w:lineRule="auto"/>
        <w:ind w:leftChars="1950" w:left="4335" w:hangingChars="100" w:hanging="240"/>
        <w:rPr>
          <w:rFonts w:ascii="仿宋_GB2312" w:eastAsia="仿宋_GB2312" w:hAnsi="仿宋" w:cs="仿宋_GB2312"/>
          <w:kern w:val="0"/>
          <w:sz w:val="24"/>
          <w:szCs w:val="24"/>
        </w:rPr>
      </w:pPr>
      <w:r w:rsidRPr="00200E47">
        <w:rPr>
          <w:rFonts w:ascii="仿宋_GB2312" w:eastAsia="仿宋_GB2312" w:hAnsi="仿宋" w:cs="仿宋_GB2312" w:hint="eastAsia"/>
          <w:kern w:val="0"/>
          <w:sz w:val="24"/>
          <w:szCs w:val="24"/>
        </w:rPr>
        <w:t>供应商名称（电子签章）：</w:t>
      </w:r>
    </w:p>
    <w:p w:rsidR="00A16B9C" w:rsidRPr="00200E47" w:rsidRDefault="002558A8">
      <w:pPr>
        <w:spacing w:line="360" w:lineRule="auto"/>
        <w:jc w:val="center"/>
        <w:rPr>
          <w:rFonts w:ascii="宋体" w:eastAsia="宋体" w:hAnsi="宋体" w:cs="仿宋_GB2312"/>
          <w:b/>
          <w:sz w:val="24"/>
          <w:szCs w:val="24"/>
        </w:rPr>
      </w:pPr>
      <w:r w:rsidRPr="00200E47">
        <w:rPr>
          <w:rFonts w:ascii="仿宋_GB2312" w:eastAsia="仿宋_GB2312" w:hAnsi="仿宋" w:cs="仿宋_GB2312" w:hint="eastAsia"/>
          <w:kern w:val="0"/>
          <w:sz w:val="24"/>
          <w:szCs w:val="24"/>
          <w:lang w:val="zh-CN"/>
        </w:rPr>
        <w:t>日期：年月日</w:t>
      </w:r>
    </w:p>
    <w:p w:rsidR="00A16B9C" w:rsidRPr="00200E47" w:rsidRDefault="00A16B9C">
      <w:pPr>
        <w:spacing w:line="360" w:lineRule="auto"/>
        <w:jc w:val="left"/>
        <w:rPr>
          <w:rFonts w:ascii="宋体" w:eastAsia="宋体" w:hAnsi="宋体" w:cs="仿宋_GB2312"/>
          <w:sz w:val="24"/>
          <w:szCs w:val="24"/>
        </w:rPr>
      </w:pPr>
    </w:p>
    <w:p w:rsidR="00A16B9C" w:rsidRPr="00200E47" w:rsidRDefault="002558A8">
      <w:pPr>
        <w:spacing w:line="360" w:lineRule="auto"/>
        <w:jc w:val="left"/>
        <w:rPr>
          <w:rFonts w:ascii="宋体" w:eastAsia="宋体" w:hAnsi="宋体" w:cs="仿宋_GB2312"/>
          <w:sz w:val="24"/>
          <w:szCs w:val="24"/>
        </w:rPr>
      </w:pPr>
      <w:r w:rsidRPr="00200E47">
        <w:rPr>
          <w:rFonts w:ascii="宋体" w:eastAsia="宋体" w:hAnsi="宋体" w:cs="仿宋_GB2312" w:hint="eastAsia"/>
          <w:sz w:val="24"/>
          <w:szCs w:val="24"/>
        </w:rPr>
        <w:t>注：1.自然人竞标的无需提供，联合体竞标的只需牵头人出具。</w:t>
      </w:r>
    </w:p>
    <w:p w:rsidR="00A16B9C" w:rsidRPr="00200E47" w:rsidRDefault="002558A8">
      <w:pPr>
        <w:spacing w:line="360" w:lineRule="auto"/>
        <w:ind w:firstLineChars="200" w:firstLine="480"/>
        <w:jc w:val="left"/>
        <w:rPr>
          <w:rFonts w:ascii="宋体" w:eastAsia="宋体" w:hAnsi="宋体" w:cs="仿宋_GB2312"/>
          <w:sz w:val="24"/>
          <w:szCs w:val="24"/>
        </w:rPr>
      </w:pPr>
      <w:r w:rsidRPr="00200E47">
        <w:rPr>
          <w:rFonts w:ascii="宋体" w:eastAsia="宋体" w:hAnsi="宋体" w:cs="仿宋_GB2312" w:hint="eastAsia"/>
          <w:sz w:val="24"/>
          <w:szCs w:val="24"/>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rsidR="00A16B9C" w:rsidRPr="00200E47" w:rsidRDefault="00A16B9C">
      <w:pPr>
        <w:widowControl/>
        <w:spacing w:line="360" w:lineRule="auto"/>
        <w:jc w:val="left"/>
        <w:rPr>
          <w:rFonts w:ascii="宋体" w:eastAsia="宋体" w:hAnsi="宋体" w:cs="仿宋_GB2312"/>
          <w:sz w:val="24"/>
          <w:szCs w:val="24"/>
        </w:rPr>
        <w:sectPr w:rsidR="00A16B9C" w:rsidRPr="00200E47">
          <w:pgSz w:w="11910" w:h="16840"/>
          <w:pgMar w:top="1340" w:right="1500" w:bottom="280" w:left="1680" w:header="720" w:footer="720" w:gutter="0"/>
          <w:cols w:space="720"/>
        </w:sectPr>
      </w:pPr>
    </w:p>
    <w:tbl>
      <w:tblPr>
        <w:tblpPr w:leftFromText="180" w:rightFromText="180" w:vertAnchor="text" w:horzAnchor="margin" w:tblpY="1169"/>
        <w:tblW w:w="84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0"/>
      </w:tblGrid>
      <w:tr w:rsidR="00A16B9C" w:rsidRPr="00200E47">
        <w:trPr>
          <w:trHeight w:val="8705"/>
        </w:trPr>
        <w:tc>
          <w:tcPr>
            <w:tcW w:w="8460" w:type="dxa"/>
            <w:tcBorders>
              <w:top w:val="single" w:sz="4" w:space="0" w:color="auto"/>
              <w:left w:val="single" w:sz="4" w:space="0" w:color="auto"/>
              <w:bottom w:val="single" w:sz="4" w:space="0" w:color="auto"/>
              <w:right w:val="single" w:sz="4" w:space="0" w:color="auto"/>
            </w:tcBorders>
            <w:noWrap/>
          </w:tcPr>
          <w:p w:rsidR="00A16B9C" w:rsidRPr="00200E47" w:rsidRDefault="00A16B9C">
            <w:pPr>
              <w:spacing w:line="360" w:lineRule="auto"/>
              <w:rPr>
                <w:rFonts w:ascii="宋体" w:eastAsia="宋体" w:hAnsi="Times New Roman" w:cs="Times New Roman"/>
                <w:b/>
                <w:sz w:val="24"/>
                <w:szCs w:val="24"/>
              </w:rPr>
            </w:pPr>
          </w:p>
          <w:p w:rsidR="00A16B9C" w:rsidRPr="00200E47" w:rsidRDefault="002558A8">
            <w:pPr>
              <w:spacing w:line="360" w:lineRule="auto"/>
              <w:rPr>
                <w:rFonts w:ascii="宋体" w:eastAsia="宋体" w:hAnsi="Times New Roman" w:cs="Times New Roman"/>
                <w:b/>
                <w:sz w:val="24"/>
                <w:szCs w:val="24"/>
              </w:rPr>
            </w:pPr>
            <w:r w:rsidRPr="00200E47">
              <w:rPr>
                <w:rFonts w:ascii="宋体" w:eastAsia="宋体" w:hAnsi="Times New Roman" w:cs="Times New Roman" w:hint="eastAsia"/>
                <w:b/>
                <w:sz w:val="24"/>
                <w:szCs w:val="24"/>
              </w:rPr>
              <w:t>法定代表身份证复印件粘帖处（正、反面）</w:t>
            </w:r>
          </w:p>
        </w:tc>
      </w:tr>
    </w:tbl>
    <w:p w:rsidR="00A16B9C" w:rsidRPr="00200E47" w:rsidRDefault="002558A8">
      <w:pPr>
        <w:spacing w:line="360" w:lineRule="auto"/>
        <w:ind w:firstLineChars="200" w:firstLine="482"/>
        <w:jc w:val="left"/>
        <w:rPr>
          <w:rFonts w:ascii="仿宋_GB2312" w:eastAsia="仿宋_GB2312" w:hAnsi="仿宋_GB2312" w:cs="仿宋_GB2312"/>
          <w:b/>
          <w:sz w:val="32"/>
          <w:szCs w:val="32"/>
        </w:rPr>
      </w:pPr>
      <w:r w:rsidRPr="00200E47">
        <w:rPr>
          <w:rFonts w:ascii="Times New Roman" w:eastAsia="宋体" w:hAnsi="宋体" w:cs="Times New Roman" w:hint="eastAsia"/>
          <w:b/>
          <w:sz w:val="24"/>
          <w:szCs w:val="24"/>
        </w:rPr>
        <w:t>附件：</w:t>
      </w:r>
    </w:p>
    <w:p w:rsidR="00A16B9C" w:rsidRPr="00200E47" w:rsidRDefault="00A16B9C">
      <w:pPr>
        <w:adjustRightInd w:val="0"/>
        <w:snapToGrid w:val="0"/>
        <w:spacing w:line="300" w:lineRule="auto"/>
        <w:jc w:val="left"/>
        <w:rPr>
          <w:rFonts w:ascii="宋体" w:eastAsia="宋体" w:hAnsi="宋体" w:cs="Times New Roman"/>
          <w:b/>
          <w:szCs w:val="21"/>
        </w:rPr>
      </w:pPr>
    </w:p>
    <w:p w:rsidR="00A16B9C" w:rsidRPr="00200E47" w:rsidRDefault="002558A8">
      <w:pPr>
        <w:spacing w:line="520" w:lineRule="exact"/>
        <w:ind w:firstLine="880"/>
        <w:jc w:val="left"/>
        <w:rPr>
          <w:rFonts w:ascii="方正小标宋简体" w:eastAsia="方正小标宋简体" w:hAnsi="方正小标宋简体" w:cs="方正小标宋简体"/>
          <w:bCs/>
          <w:sz w:val="44"/>
          <w:szCs w:val="44"/>
        </w:rPr>
      </w:pPr>
      <w:r w:rsidRPr="00200E47">
        <w:rPr>
          <w:rFonts w:ascii="方正小标宋简体" w:eastAsia="方正小标宋简体" w:hAnsi="方正小标宋简体" w:cs="方正小标宋简体" w:hint="eastAsia"/>
          <w:sz w:val="44"/>
          <w:szCs w:val="44"/>
        </w:rPr>
        <w:br w:type="page"/>
      </w:r>
      <w:r w:rsidRPr="00200E47">
        <w:rPr>
          <w:rFonts w:ascii="仿宋" w:eastAsia="仿宋" w:hAnsi="仿宋" w:cs="仿宋_GB2312" w:hint="eastAsia"/>
          <w:b/>
          <w:sz w:val="30"/>
          <w:szCs w:val="30"/>
        </w:rPr>
        <w:lastRenderedPageBreak/>
        <w:t>三、法定代表人授权委托书</w:t>
      </w:r>
    </w:p>
    <w:p w:rsidR="00A16B9C" w:rsidRPr="00200E47" w:rsidRDefault="00A16B9C">
      <w:pPr>
        <w:spacing w:line="500" w:lineRule="exact"/>
        <w:jc w:val="center"/>
        <w:rPr>
          <w:rFonts w:ascii="方正小标宋简体" w:eastAsia="方正小标宋简体" w:hAnsi="方正小标宋简体" w:cs="方正小标宋简体"/>
          <w:sz w:val="44"/>
          <w:szCs w:val="44"/>
        </w:rPr>
      </w:pPr>
    </w:p>
    <w:p w:rsidR="00A16B9C" w:rsidRPr="00200E47" w:rsidRDefault="002558A8">
      <w:pPr>
        <w:spacing w:line="520" w:lineRule="exact"/>
        <w:jc w:val="center"/>
        <w:rPr>
          <w:rFonts w:ascii="方正小标宋简体" w:eastAsia="方正小标宋简体" w:hAnsi="方正小标宋简体" w:cs="方正小标宋简体"/>
          <w:sz w:val="44"/>
          <w:szCs w:val="44"/>
        </w:rPr>
      </w:pPr>
      <w:r w:rsidRPr="00200E47">
        <w:rPr>
          <w:rFonts w:ascii="方正小标宋简体" w:eastAsia="方正小标宋简体" w:hAnsi="方正小标宋简体" w:cs="方正小标宋简体" w:hint="eastAsia"/>
          <w:sz w:val="44"/>
          <w:szCs w:val="44"/>
        </w:rPr>
        <w:t>授权委托书（非联合体竞标格式）</w:t>
      </w:r>
    </w:p>
    <w:p w:rsidR="00A16B9C" w:rsidRPr="00200E47" w:rsidRDefault="002558A8">
      <w:pPr>
        <w:spacing w:line="520" w:lineRule="exact"/>
        <w:jc w:val="center"/>
        <w:rPr>
          <w:rFonts w:ascii="方正小标宋简体" w:eastAsia="方正小标宋简体" w:hAnsi="方正小标宋简体" w:cs="方正小标宋简体"/>
          <w:sz w:val="44"/>
          <w:szCs w:val="44"/>
        </w:rPr>
      </w:pPr>
      <w:r w:rsidRPr="00200E47">
        <w:rPr>
          <w:rFonts w:ascii="方正小标宋简体" w:eastAsia="方正小标宋简体" w:hAnsi="方正小标宋简体" w:cs="方正小标宋简体" w:hint="eastAsia"/>
          <w:sz w:val="44"/>
          <w:szCs w:val="44"/>
        </w:rPr>
        <w:t>（如有委托时）</w:t>
      </w:r>
    </w:p>
    <w:p w:rsidR="00A16B9C" w:rsidRPr="00200E47" w:rsidRDefault="00A16B9C">
      <w:pPr>
        <w:spacing w:line="520" w:lineRule="exact"/>
        <w:rPr>
          <w:rFonts w:ascii="仿宋_GB2312" w:eastAsia="仿宋_GB2312" w:hAnsi="仿宋_GB2312" w:cs="仿宋_GB2312"/>
          <w:sz w:val="32"/>
          <w:szCs w:val="32"/>
        </w:rPr>
      </w:pPr>
    </w:p>
    <w:p w:rsidR="00A16B9C" w:rsidRPr="00200E47" w:rsidRDefault="002558A8">
      <w:pPr>
        <w:spacing w:line="360" w:lineRule="auto"/>
        <w:rPr>
          <w:rFonts w:ascii="宋体" w:eastAsia="宋体" w:hAnsi="宋体" w:cs="仿宋_GB2312"/>
          <w:sz w:val="24"/>
          <w:szCs w:val="24"/>
        </w:rPr>
      </w:pPr>
      <w:r w:rsidRPr="00200E47">
        <w:rPr>
          <w:rFonts w:ascii="宋体" w:eastAsia="宋体" w:hAnsi="宋体" w:cs="仿宋_GB2312" w:hint="eastAsia"/>
          <w:sz w:val="24"/>
          <w:szCs w:val="24"/>
        </w:rPr>
        <w:t>致：</w:t>
      </w:r>
      <w:bookmarkStart w:id="81" w:name="PO_3000001868_PM031_7"/>
      <w:r w:rsidRPr="00200E47">
        <w:rPr>
          <w:rFonts w:ascii="宋体" w:eastAsia="宋体" w:hAnsi="宋体" w:cs="仿宋_GB2312" w:hint="eastAsia"/>
          <w:sz w:val="24"/>
          <w:szCs w:val="24"/>
          <w:u w:val="single"/>
        </w:rPr>
        <w:t>[项目采购-采购组织机构]</w:t>
      </w:r>
      <w:bookmarkEnd w:id="81"/>
      <w:r w:rsidRPr="00200E47">
        <w:rPr>
          <w:rFonts w:ascii="宋体" w:eastAsia="宋体" w:hAnsi="宋体" w:cs="仿宋_GB2312" w:hint="eastAsia"/>
          <w:sz w:val="24"/>
          <w:szCs w:val="24"/>
        </w:rPr>
        <w:t>：</w:t>
      </w:r>
    </w:p>
    <w:p w:rsidR="00A16B9C" w:rsidRPr="00200E47" w:rsidRDefault="002558A8">
      <w:pPr>
        <w:spacing w:line="360" w:lineRule="auto"/>
        <w:ind w:firstLineChars="200" w:firstLine="480"/>
        <w:rPr>
          <w:rFonts w:ascii="宋体" w:eastAsia="宋体" w:hAnsi="宋体" w:cs="仿宋_GB2312"/>
          <w:sz w:val="24"/>
          <w:szCs w:val="24"/>
        </w:rPr>
      </w:pPr>
      <w:r w:rsidRPr="00200E47">
        <w:rPr>
          <w:rFonts w:ascii="宋体" w:eastAsia="宋体" w:hAnsi="宋体" w:cs="仿宋_GB2312" w:hint="eastAsia"/>
          <w:sz w:val="24"/>
          <w:szCs w:val="24"/>
        </w:rPr>
        <w:t>我</w:t>
      </w:r>
      <w:r w:rsidRPr="00200E47">
        <w:rPr>
          <w:rFonts w:ascii="宋体" w:eastAsia="宋体" w:hAnsi="宋体" w:cs="仿宋_GB2312" w:hint="eastAsia"/>
          <w:sz w:val="24"/>
          <w:szCs w:val="24"/>
          <w:u w:val="single"/>
        </w:rPr>
        <w:t>（姓名）</w:t>
      </w:r>
      <w:r w:rsidRPr="00200E47">
        <w:rPr>
          <w:rFonts w:ascii="宋体" w:eastAsia="宋体" w:hAnsi="宋体" w:cs="仿宋_GB2312" w:hint="eastAsia"/>
          <w:sz w:val="24"/>
          <w:szCs w:val="24"/>
        </w:rPr>
        <w:t>系</w:t>
      </w:r>
      <w:r w:rsidRPr="00200E47">
        <w:rPr>
          <w:rFonts w:ascii="宋体" w:eastAsia="宋体" w:hAnsi="宋体" w:cs="仿宋_GB2312" w:hint="eastAsia"/>
          <w:sz w:val="24"/>
          <w:szCs w:val="24"/>
          <w:u w:val="single"/>
        </w:rPr>
        <w:t>（供应商名称）</w:t>
      </w:r>
      <w:r w:rsidRPr="00200E47">
        <w:rPr>
          <w:rFonts w:ascii="宋体" w:eastAsia="宋体" w:hAnsi="宋体" w:cs="仿宋_GB2312" w:hint="eastAsia"/>
          <w:sz w:val="24"/>
          <w:szCs w:val="24"/>
        </w:rPr>
        <w:t>的（</w:t>
      </w:r>
      <w:r w:rsidRPr="00200E47">
        <w:rPr>
          <w:rFonts w:ascii="宋体" w:eastAsia="宋体" w:hAnsi="宋体" w:cs="仿宋_GB2312" w:hint="eastAsia"/>
          <w:sz w:val="24"/>
          <w:szCs w:val="24"/>
          <w:u w:val="single"/>
        </w:rPr>
        <w:t>□法定代表人/□负责人/□自然人本人</w:t>
      </w:r>
      <w:r w:rsidRPr="00200E47">
        <w:rPr>
          <w:rFonts w:ascii="宋体" w:eastAsia="宋体" w:hAnsi="宋体" w:cs="仿宋_GB2312" w:hint="eastAsia"/>
          <w:sz w:val="24"/>
          <w:szCs w:val="24"/>
        </w:rPr>
        <w:t>），现授权</w:t>
      </w:r>
      <w:r w:rsidRPr="00200E47">
        <w:rPr>
          <w:rFonts w:ascii="宋体" w:eastAsia="宋体" w:hAnsi="宋体" w:cs="仿宋_GB2312" w:hint="eastAsia"/>
          <w:sz w:val="24"/>
          <w:szCs w:val="24"/>
          <w:u w:val="single"/>
        </w:rPr>
        <w:t>（姓名）</w:t>
      </w:r>
      <w:r w:rsidRPr="00200E47">
        <w:rPr>
          <w:rFonts w:ascii="宋体" w:eastAsia="宋体" w:hAnsi="宋体" w:cs="仿宋_GB2312" w:hint="eastAsia"/>
          <w:sz w:val="24"/>
          <w:szCs w:val="24"/>
        </w:rPr>
        <w:t>以我方的名义参加</w:t>
      </w:r>
      <w:bookmarkStart w:id="82" w:name="PO_3000001868_PM002_7"/>
      <w:r w:rsidRPr="00200E47">
        <w:rPr>
          <w:rFonts w:ascii="宋体" w:eastAsia="宋体" w:hAnsi="宋体" w:cs="仿宋_GB2312" w:hint="eastAsia"/>
          <w:sz w:val="24"/>
          <w:szCs w:val="24"/>
          <w:u w:val="single"/>
        </w:rPr>
        <w:t>[项目采购-项目名称]</w:t>
      </w:r>
      <w:bookmarkEnd w:id="82"/>
      <w:r w:rsidRPr="00200E47">
        <w:rPr>
          <w:rFonts w:ascii="宋体" w:eastAsia="宋体" w:hAnsi="宋体" w:cs="仿宋_GB2312" w:hint="eastAsia"/>
          <w:sz w:val="24"/>
          <w:szCs w:val="24"/>
        </w:rPr>
        <w:t>项目的竞标活动，并代表我方全权办理针对上述项目的所有采购程序和环节的具体事务和签署相关文件。</w:t>
      </w:r>
    </w:p>
    <w:p w:rsidR="00A16B9C" w:rsidRPr="00200E47" w:rsidRDefault="002558A8">
      <w:pPr>
        <w:spacing w:line="360" w:lineRule="auto"/>
        <w:rPr>
          <w:rFonts w:ascii="宋体" w:eastAsia="宋体" w:hAnsi="宋体" w:cs="仿宋_GB2312"/>
          <w:sz w:val="24"/>
          <w:szCs w:val="24"/>
        </w:rPr>
      </w:pPr>
      <w:r w:rsidRPr="00200E47">
        <w:rPr>
          <w:rFonts w:ascii="宋体" w:eastAsia="宋体" w:hAnsi="宋体" w:cs="仿宋_GB2312" w:hint="eastAsia"/>
          <w:sz w:val="24"/>
          <w:szCs w:val="24"/>
        </w:rPr>
        <w:t>我方对委托代理人的签字事项负全部责任。</w:t>
      </w:r>
    </w:p>
    <w:p w:rsidR="00A16B9C" w:rsidRPr="00200E47" w:rsidRDefault="002558A8">
      <w:pPr>
        <w:spacing w:line="360" w:lineRule="auto"/>
        <w:ind w:firstLineChars="200" w:firstLine="480"/>
        <w:rPr>
          <w:rFonts w:ascii="宋体" w:eastAsia="宋体" w:hAnsi="宋体" w:cs="仿宋_GB2312"/>
          <w:sz w:val="24"/>
          <w:szCs w:val="24"/>
        </w:rPr>
      </w:pPr>
      <w:r w:rsidRPr="00200E47">
        <w:rPr>
          <w:rFonts w:ascii="宋体" w:eastAsia="宋体" w:hAnsi="宋体" w:cs="仿宋_GB2312" w:hint="eastAsia"/>
          <w:sz w:val="24"/>
          <w:szCs w:val="24"/>
        </w:rPr>
        <w:t>本授权书自签署之日起生效，在撤销授权的书面通知以前，本授权书一直有效。委托代理人在授权书有效期内签署的所有文件不因授权的撤销而失效。</w:t>
      </w:r>
    </w:p>
    <w:p w:rsidR="00A16B9C" w:rsidRPr="00200E47" w:rsidRDefault="002558A8">
      <w:pPr>
        <w:spacing w:line="360" w:lineRule="auto"/>
        <w:ind w:firstLineChars="200" w:firstLine="480"/>
        <w:rPr>
          <w:rFonts w:ascii="宋体" w:eastAsia="宋体" w:hAnsi="宋体" w:cs="仿宋_GB2312"/>
          <w:sz w:val="24"/>
          <w:szCs w:val="24"/>
        </w:rPr>
      </w:pPr>
      <w:r w:rsidRPr="00200E47">
        <w:rPr>
          <w:rFonts w:ascii="宋体" w:eastAsia="宋体" w:hAnsi="宋体" w:cs="仿宋_GB2312" w:hint="eastAsia"/>
          <w:sz w:val="24"/>
          <w:szCs w:val="24"/>
        </w:rPr>
        <w:t>委托代理人无转委托权，特此委托。</w:t>
      </w:r>
    </w:p>
    <w:p w:rsidR="00A16B9C" w:rsidRPr="00200E47" w:rsidRDefault="002558A8">
      <w:pPr>
        <w:spacing w:line="360" w:lineRule="auto"/>
        <w:ind w:firstLineChars="200" w:firstLine="480"/>
        <w:rPr>
          <w:rFonts w:ascii="宋体" w:eastAsia="宋体" w:hAnsi="宋体" w:cs="仿宋_GB2312"/>
          <w:sz w:val="24"/>
          <w:szCs w:val="24"/>
        </w:rPr>
      </w:pPr>
      <w:r w:rsidRPr="00200E47">
        <w:rPr>
          <w:rFonts w:ascii="宋体" w:eastAsia="宋体" w:hAnsi="宋体" w:cs="仿宋_GB2312" w:hint="eastAsia"/>
          <w:sz w:val="24"/>
          <w:szCs w:val="24"/>
        </w:rPr>
        <w:t>附：法定代表人身份证明书及委托代理人有效身份证正反面复印件</w:t>
      </w:r>
    </w:p>
    <w:p w:rsidR="00A16B9C" w:rsidRPr="00200E47" w:rsidRDefault="00A16B9C">
      <w:pPr>
        <w:spacing w:line="360" w:lineRule="auto"/>
        <w:rPr>
          <w:rFonts w:ascii="宋体" w:eastAsia="宋体" w:hAnsi="宋体" w:cs="仿宋_GB2312"/>
          <w:sz w:val="24"/>
          <w:szCs w:val="24"/>
        </w:rPr>
      </w:pPr>
    </w:p>
    <w:p w:rsidR="00A16B9C" w:rsidRPr="00200E47" w:rsidRDefault="002558A8">
      <w:pPr>
        <w:spacing w:line="360" w:lineRule="auto"/>
        <w:rPr>
          <w:rFonts w:ascii="宋体" w:eastAsia="宋体" w:hAnsi="宋体" w:cs="仿宋_GB2312"/>
          <w:sz w:val="24"/>
          <w:szCs w:val="24"/>
        </w:rPr>
      </w:pPr>
      <w:r w:rsidRPr="00200E47">
        <w:rPr>
          <w:rFonts w:ascii="宋体" w:eastAsia="宋体" w:hAnsi="宋体" w:cs="仿宋_GB2312" w:hint="eastAsia"/>
          <w:sz w:val="24"/>
          <w:szCs w:val="24"/>
        </w:rPr>
        <w:t>委托代理人（签字）：法定代表人（签字或盖章）：</w:t>
      </w:r>
    </w:p>
    <w:p w:rsidR="00A16B9C" w:rsidRPr="00200E47" w:rsidRDefault="002558A8">
      <w:pPr>
        <w:spacing w:line="360" w:lineRule="auto"/>
        <w:rPr>
          <w:rFonts w:ascii="宋体" w:eastAsia="宋体" w:hAnsi="宋体" w:cs="仿宋_GB2312"/>
          <w:sz w:val="24"/>
          <w:szCs w:val="24"/>
        </w:rPr>
      </w:pPr>
      <w:r w:rsidRPr="00200E47">
        <w:rPr>
          <w:rFonts w:ascii="宋体" w:eastAsia="宋体" w:hAnsi="宋体" w:cs="仿宋_GB2312" w:hint="eastAsia"/>
          <w:sz w:val="24"/>
          <w:szCs w:val="24"/>
        </w:rPr>
        <w:t>委托代理人身份证号码：</w:t>
      </w:r>
    </w:p>
    <w:p w:rsidR="00A16B9C" w:rsidRPr="00200E47" w:rsidRDefault="00A16B9C">
      <w:pPr>
        <w:spacing w:line="360" w:lineRule="auto"/>
        <w:rPr>
          <w:rFonts w:ascii="宋体" w:eastAsia="宋体" w:hAnsi="宋体" w:cs="仿宋_GB2312"/>
          <w:sz w:val="24"/>
          <w:szCs w:val="24"/>
        </w:rPr>
      </w:pPr>
    </w:p>
    <w:p w:rsidR="00A16B9C" w:rsidRPr="00200E47" w:rsidRDefault="002558A8">
      <w:pPr>
        <w:spacing w:line="360" w:lineRule="auto"/>
        <w:rPr>
          <w:rFonts w:ascii="宋体" w:eastAsia="宋体" w:hAnsi="宋体" w:cs="仿宋_GB2312"/>
          <w:sz w:val="24"/>
          <w:szCs w:val="24"/>
        </w:rPr>
      </w:pPr>
      <w:r w:rsidRPr="00200E47">
        <w:rPr>
          <w:rFonts w:ascii="仿宋_GB2312" w:eastAsia="仿宋_GB2312" w:hAnsi="仿宋" w:cs="仿宋_GB2312" w:hint="eastAsia"/>
          <w:kern w:val="0"/>
          <w:sz w:val="24"/>
          <w:szCs w:val="24"/>
        </w:rPr>
        <w:t>供应商名称（电子签章）：</w:t>
      </w:r>
    </w:p>
    <w:p w:rsidR="00A16B9C" w:rsidRPr="00200E47" w:rsidRDefault="002558A8">
      <w:pPr>
        <w:spacing w:line="360" w:lineRule="auto"/>
        <w:jc w:val="center"/>
        <w:rPr>
          <w:rFonts w:ascii="宋体" w:eastAsia="宋体" w:hAnsi="宋体" w:cs="仿宋_GB2312"/>
          <w:b/>
          <w:sz w:val="24"/>
          <w:szCs w:val="24"/>
        </w:rPr>
      </w:pPr>
      <w:r w:rsidRPr="00200E47">
        <w:rPr>
          <w:rFonts w:ascii="仿宋_GB2312" w:eastAsia="仿宋_GB2312" w:hAnsi="仿宋" w:cs="仿宋_GB2312" w:hint="eastAsia"/>
          <w:kern w:val="0"/>
          <w:sz w:val="24"/>
          <w:szCs w:val="24"/>
          <w:lang w:val="zh-CN"/>
        </w:rPr>
        <w:t>日期：年月日</w:t>
      </w:r>
    </w:p>
    <w:p w:rsidR="00A16B9C" w:rsidRPr="00200E47" w:rsidRDefault="00A16B9C">
      <w:pPr>
        <w:spacing w:line="360" w:lineRule="auto"/>
        <w:rPr>
          <w:rFonts w:ascii="宋体" w:eastAsia="宋体" w:hAnsi="宋体" w:cs="仿宋_GB2312"/>
          <w:sz w:val="24"/>
          <w:szCs w:val="24"/>
        </w:rPr>
      </w:pPr>
    </w:p>
    <w:p w:rsidR="00A16B9C" w:rsidRPr="00200E47" w:rsidRDefault="002558A8">
      <w:pPr>
        <w:spacing w:line="360" w:lineRule="auto"/>
        <w:rPr>
          <w:rFonts w:ascii="宋体" w:eastAsia="宋体" w:hAnsi="宋体" w:cs="仿宋_GB2312"/>
          <w:sz w:val="24"/>
          <w:szCs w:val="24"/>
        </w:rPr>
      </w:pPr>
      <w:r w:rsidRPr="00200E47">
        <w:rPr>
          <w:rFonts w:ascii="宋体" w:eastAsia="宋体" w:hAnsi="宋体" w:cs="仿宋_GB2312" w:hint="eastAsia"/>
          <w:sz w:val="24"/>
          <w:szCs w:val="24"/>
        </w:rPr>
        <w:t>注：1. 法定代表人必须在授权委托书上亲笔签字或盖章，委托代理人必须在授权委托书上亲笔签字，</w:t>
      </w:r>
      <w:r w:rsidRPr="00200E47">
        <w:rPr>
          <w:rFonts w:ascii="宋体" w:eastAsia="宋体" w:hAnsi="宋体" w:cs="仿宋_GB2312" w:hint="eastAsia"/>
          <w:b/>
          <w:sz w:val="24"/>
          <w:szCs w:val="24"/>
        </w:rPr>
        <w:t>否则其响应文件按无效响应处理。</w:t>
      </w:r>
    </w:p>
    <w:p w:rsidR="00A16B9C" w:rsidRPr="00200E47" w:rsidRDefault="002558A8">
      <w:pPr>
        <w:spacing w:line="360" w:lineRule="auto"/>
        <w:ind w:firstLineChars="200" w:firstLine="480"/>
        <w:jc w:val="left"/>
        <w:rPr>
          <w:rFonts w:ascii="宋体" w:eastAsia="宋体" w:hAnsi="宋体" w:cs="仿宋_GB2312"/>
          <w:sz w:val="24"/>
          <w:szCs w:val="24"/>
        </w:rPr>
      </w:pPr>
      <w:r w:rsidRPr="00200E47">
        <w:rPr>
          <w:rFonts w:ascii="宋体" w:eastAsia="宋体" w:hAnsi="宋体" w:cs="仿宋_GB2312" w:hint="eastAsia"/>
          <w:sz w:val="24"/>
          <w:szCs w:val="24"/>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rsidR="00A16B9C" w:rsidRPr="00200E47" w:rsidRDefault="002558A8">
      <w:pPr>
        <w:spacing w:line="360" w:lineRule="auto"/>
        <w:ind w:firstLineChars="200" w:firstLine="480"/>
        <w:jc w:val="left"/>
        <w:rPr>
          <w:rFonts w:ascii="仿宋_GB2312" w:eastAsia="仿宋_GB2312" w:hAnsi="仿宋_GB2312" w:cs="仿宋_GB2312"/>
          <w:szCs w:val="21"/>
        </w:rPr>
      </w:pPr>
      <w:r w:rsidRPr="00200E47">
        <w:rPr>
          <w:rFonts w:ascii="宋体" w:eastAsia="宋体" w:hAnsi="宋体" w:cs="仿宋_GB2312" w:hint="eastAsia"/>
          <w:sz w:val="24"/>
          <w:szCs w:val="24"/>
        </w:rPr>
        <w:t>3. 法人、其他组织竞标时“我方”是指“我单位”，自然人竞标时“我方”是指“本人”。</w:t>
      </w:r>
    </w:p>
    <w:p w:rsidR="00A16B9C" w:rsidRPr="00200E47" w:rsidRDefault="002558A8">
      <w:pPr>
        <w:spacing w:line="500" w:lineRule="exact"/>
        <w:jc w:val="center"/>
        <w:rPr>
          <w:rFonts w:ascii="方正小标宋简体" w:eastAsia="方正小标宋简体" w:hAnsi="方正小标宋简体" w:cs="方正小标宋简体"/>
          <w:sz w:val="44"/>
          <w:szCs w:val="44"/>
        </w:rPr>
      </w:pPr>
      <w:r w:rsidRPr="00200E47">
        <w:rPr>
          <w:rFonts w:ascii="仿宋_GB2312" w:eastAsia="仿宋_GB2312" w:hAnsi="仿宋_GB2312" w:cs="仿宋_GB2312" w:hint="eastAsia"/>
          <w:szCs w:val="21"/>
        </w:rPr>
        <w:br w:type="page"/>
      </w:r>
      <w:r w:rsidRPr="00200E47">
        <w:rPr>
          <w:rFonts w:ascii="方正小标宋简体" w:eastAsia="方正小标宋简体" w:hAnsi="方正小标宋简体" w:cs="方正小标宋简体" w:hint="eastAsia"/>
          <w:sz w:val="44"/>
          <w:szCs w:val="44"/>
        </w:rPr>
        <w:lastRenderedPageBreak/>
        <w:t>授权委托书（联合体竞标格式）</w:t>
      </w:r>
    </w:p>
    <w:p w:rsidR="00A16B9C" w:rsidRPr="00200E47" w:rsidRDefault="002558A8">
      <w:pPr>
        <w:spacing w:line="500" w:lineRule="exact"/>
        <w:jc w:val="center"/>
        <w:rPr>
          <w:rFonts w:ascii="方正小标宋简体" w:eastAsia="方正小标宋简体" w:hAnsi="方正小标宋简体" w:cs="方正小标宋简体"/>
          <w:sz w:val="44"/>
          <w:szCs w:val="44"/>
        </w:rPr>
      </w:pPr>
      <w:r w:rsidRPr="00200E47">
        <w:rPr>
          <w:rFonts w:ascii="方正小标宋简体" w:eastAsia="方正小标宋简体" w:hAnsi="方正小标宋简体" w:cs="方正小标宋简体" w:hint="eastAsia"/>
          <w:sz w:val="44"/>
          <w:szCs w:val="44"/>
        </w:rPr>
        <w:t>（如有委托时）</w:t>
      </w:r>
    </w:p>
    <w:p w:rsidR="00A16B9C" w:rsidRPr="00200E47" w:rsidRDefault="00A16B9C">
      <w:pPr>
        <w:spacing w:line="500" w:lineRule="exact"/>
        <w:jc w:val="center"/>
        <w:rPr>
          <w:rFonts w:ascii="方正小标宋简体" w:eastAsia="方正小标宋简体" w:hAnsi="方正小标宋简体" w:cs="方正小标宋简体"/>
          <w:sz w:val="44"/>
          <w:szCs w:val="44"/>
        </w:rPr>
      </w:pPr>
    </w:p>
    <w:p w:rsidR="00A16B9C" w:rsidRPr="00200E47" w:rsidRDefault="00A16B9C">
      <w:pPr>
        <w:spacing w:line="500" w:lineRule="exact"/>
        <w:jc w:val="center"/>
        <w:rPr>
          <w:rFonts w:ascii="仿宋_GB2312" w:eastAsia="仿宋_GB2312" w:hAnsi="仿宋_GB2312" w:cs="仿宋_GB2312"/>
          <w:sz w:val="32"/>
          <w:szCs w:val="32"/>
        </w:rPr>
      </w:pPr>
    </w:p>
    <w:p w:rsidR="00A16B9C" w:rsidRPr="00200E47" w:rsidRDefault="002558A8">
      <w:pPr>
        <w:spacing w:line="360" w:lineRule="auto"/>
        <w:ind w:firstLineChars="200" w:firstLine="480"/>
        <w:jc w:val="left"/>
        <w:rPr>
          <w:rFonts w:ascii="宋体" w:eastAsia="宋体" w:hAnsi="宋体" w:cs="仿宋_GB2312"/>
          <w:sz w:val="24"/>
          <w:szCs w:val="24"/>
        </w:rPr>
      </w:pPr>
      <w:r w:rsidRPr="00200E47">
        <w:rPr>
          <w:rFonts w:ascii="宋体" w:eastAsia="宋体" w:hAnsi="宋体" w:cs="仿宋_GB2312" w:hint="eastAsia"/>
          <w:sz w:val="24"/>
          <w:szCs w:val="24"/>
        </w:rPr>
        <w:t>本授权委托书声明：根据（牵头人名称）与（联合体其他成员名称）签订的《联合体竞标协议书》的内容，（牵头人名称）的法定代表人（姓名）现授权（姓名）为联合委托代理人，并代表我方全权办理针对上述项目的所有采购程序和环节的具体事务和签署相关文件。</w:t>
      </w:r>
    </w:p>
    <w:p w:rsidR="00A16B9C" w:rsidRPr="00200E47" w:rsidRDefault="002558A8">
      <w:pPr>
        <w:spacing w:line="360" w:lineRule="auto"/>
        <w:ind w:firstLineChars="200" w:firstLine="480"/>
        <w:rPr>
          <w:rFonts w:ascii="宋体" w:eastAsia="宋体" w:hAnsi="宋体" w:cs="仿宋_GB2312"/>
          <w:sz w:val="24"/>
          <w:szCs w:val="24"/>
        </w:rPr>
      </w:pPr>
      <w:r w:rsidRPr="00200E47">
        <w:rPr>
          <w:rFonts w:ascii="宋体" w:eastAsia="宋体" w:hAnsi="宋体" w:cs="仿宋_GB2312" w:hint="eastAsia"/>
          <w:sz w:val="24"/>
          <w:szCs w:val="24"/>
        </w:rPr>
        <w:t>我方对委托代理人的签字事项负全部责任。</w:t>
      </w:r>
    </w:p>
    <w:p w:rsidR="00A16B9C" w:rsidRPr="00200E47" w:rsidRDefault="002558A8">
      <w:pPr>
        <w:spacing w:line="360" w:lineRule="auto"/>
        <w:ind w:firstLineChars="200" w:firstLine="480"/>
        <w:rPr>
          <w:rFonts w:ascii="宋体" w:eastAsia="宋体" w:hAnsi="宋体" w:cs="仿宋_GB2312"/>
          <w:sz w:val="24"/>
          <w:szCs w:val="24"/>
        </w:rPr>
      </w:pPr>
      <w:r w:rsidRPr="00200E47">
        <w:rPr>
          <w:rFonts w:ascii="宋体" w:eastAsia="宋体" w:hAnsi="宋体" w:cs="仿宋_GB2312" w:hint="eastAsia"/>
          <w:sz w:val="24"/>
          <w:szCs w:val="24"/>
        </w:rPr>
        <w:t>本授权书自签署之日起生效，在撤销授权的书面通知以前，本授权书一直有效。委托代理人在授权书有效期内签署的所有文件不因授权的撤销而失效。</w:t>
      </w:r>
    </w:p>
    <w:p w:rsidR="00A16B9C" w:rsidRPr="00200E47" w:rsidRDefault="002558A8">
      <w:pPr>
        <w:spacing w:line="360" w:lineRule="auto"/>
        <w:ind w:firstLineChars="200" w:firstLine="480"/>
        <w:rPr>
          <w:rFonts w:ascii="宋体" w:eastAsia="宋体" w:hAnsi="宋体" w:cs="仿宋_GB2312"/>
          <w:sz w:val="24"/>
          <w:szCs w:val="24"/>
        </w:rPr>
      </w:pPr>
      <w:r w:rsidRPr="00200E47">
        <w:rPr>
          <w:rFonts w:ascii="宋体" w:eastAsia="宋体" w:hAnsi="宋体" w:cs="仿宋_GB2312" w:hint="eastAsia"/>
          <w:sz w:val="24"/>
          <w:szCs w:val="24"/>
        </w:rPr>
        <w:t>委托代理人无转委托权，特此委托。</w:t>
      </w:r>
    </w:p>
    <w:p w:rsidR="00A16B9C" w:rsidRPr="00200E47" w:rsidRDefault="00A16B9C">
      <w:pPr>
        <w:spacing w:line="360" w:lineRule="auto"/>
        <w:rPr>
          <w:rFonts w:ascii="宋体" w:eastAsia="宋体" w:hAnsi="宋体" w:cs="仿宋_GB2312"/>
          <w:sz w:val="24"/>
          <w:szCs w:val="24"/>
        </w:rPr>
      </w:pPr>
    </w:p>
    <w:p w:rsidR="00A16B9C" w:rsidRPr="00200E47" w:rsidRDefault="002558A8">
      <w:pPr>
        <w:spacing w:line="360" w:lineRule="auto"/>
        <w:ind w:firstLineChars="650" w:firstLine="1560"/>
        <w:rPr>
          <w:rFonts w:ascii="宋体" w:eastAsia="宋体" w:hAnsi="宋体" w:cs="仿宋_GB2312"/>
          <w:sz w:val="24"/>
          <w:szCs w:val="24"/>
        </w:rPr>
      </w:pPr>
      <w:r w:rsidRPr="00200E47">
        <w:rPr>
          <w:rFonts w:ascii="宋体" w:eastAsia="宋体" w:hAnsi="宋体" w:cs="仿宋_GB2312" w:hint="eastAsia"/>
          <w:sz w:val="24"/>
          <w:szCs w:val="24"/>
        </w:rPr>
        <w:t>牵头人法定代表人（签字或盖章）：</w:t>
      </w:r>
    </w:p>
    <w:p w:rsidR="00A16B9C" w:rsidRPr="00200E47" w:rsidRDefault="002558A8">
      <w:pPr>
        <w:spacing w:line="360" w:lineRule="auto"/>
        <w:ind w:firstLineChars="1300" w:firstLine="3120"/>
        <w:rPr>
          <w:rFonts w:ascii="宋体" w:eastAsia="宋体" w:hAnsi="宋体" w:cs="仿宋_GB2312"/>
          <w:sz w:val="24"/>
          <w:szCs w:val="24"/>
        </w:rPr>
      </w:pPr>
      <w:r w:rsidRPr="00200E47">
        <w:rPr>
          <w:rFonts w:ascii="宋体" w:eastAsia="宋体" w:hAnsi="宋体" w:cs="仿宋_GB2312" w:hint="eastAsia"/>
          <w:sz w:val="24"/>
          <w:szCs w:val="24"/>
        </w:rPr>
        <w:t>牵头人（电子签章）：</w:t>
      </w:r>
    </w:p>
    <w:p w:rsidR="00A16B9C" w:rsidRPr="00200E47" w:rsidRDefault="002558A8">
      <w:pPr>
        <w:spacing w:line="360" w:lineRule="auto"/>
        <w:ind w:firstLineChars="1600" w:firstLine="3840"/>
        <w:rPr>
          <w:rFonts w:ascii="宋体" w:eastAsia="宋体" w:hAnsi="宋体" w:cs="仿宋_GB2312"/>
          <w:sz w:val="24"/>
          <w:szCs w:val="24"/>
        </w:rPr>
      </w:pPr>
      <w:r w:rsidRPr="00200E47">
        <w:rPr>
          <w:rFonts w:ascii="宋体" w:eastAsia="宋体" w:hAnsi="宋体" w:cs="仿宋_GB2312" w:hint="eastAsia"/>
          <w:sz w:val="24"/>
          <w:szCs w:val="24"/>
        </w:rPr>
        <w:t>日期：年月日</w:t>
      </w:r>
    </w:p>
    <w:p w:rsidR="00A16B9C" w:rsidRPr="00200E47" w:rsidRDefault="00A16B9C">
      <w:pPr>
        <w:spacing w:line="360" w:lineRule="auto"/>
        <w:rPr>
          <w:rFonts w:ascii="宋体" w:eastAsia="宋体" w:hAnsi="宋体" w:cs="仿宋_GB2312"/>
          <w:sz w:val="24"/>
          <w:szCs w:val="24"/>
        </w:rPr>
      </w:pPr>
    </w:p>
    <w:p w:rsidR="00A16B9C" w:rsidRPr="00200E47" w:rsidRDefault="002558A8">
      <w:pPr>
        <w:spacing w:line="360" w:lineRule="auto"/>
        <w:ind w:firstLineChars="1300" w:firstLine="3120"/>
        <w:rPr>
          <w:rFonts w:ascii="宋体" w:eastAsia="宋体" w:hAnsi="宋体" w:cs="仿宋_GB2312"/>
          <w:sz w:val="24"/>
          <w:szCs w:val="24"/>
        </w:rPr>
      </w:pPr>
      <w:r w:rsidRPr="00200E47">
        <w:rPr>
          <w:rFonts w:ascii="宋体" w:eastAsia="宋体" w:hAnsi="宋体" w:cs="仿宋_GB2312" w:hint="eastAsia"/>
          <w:sz w:val="24"/>
          <w:szCs w:val="24"/>
        </w:rPr>
        <w:t>被授权人（签字）：</w:t>
      </w:r>
    </w:p>
    <w:p w:rsidR="00A16B9C" w:rsidRPr="00200E47" w:rsidRDefault="002558A8">
      <w:pPr>
        <w:spacing w:line="360" w:lineRule="auto"/>
        <w:ind w:firstLineChars="1600" w:firstLine="3840"/>
        <w:rPr>
          <w:rFonts w:ascii="宋体" w:eastAsia="宋体" w:hAnsi="宋体" w:cs="仿宋_GB2312"/>
          <w:sz w:val="24"/>
          <w:szCs w:val="24"/>
        </w:rPr>
      </w:pPr>
      <w:r w:rsidRPr="00200E47">
        <w:rPr>
          <w:rFonts w:ascii="宋体" w:eastAsia="宋体" w:hAnsi="宋体" w:cs="仿宋_GB2312" w:hint="eastAsia"/>
          <w:sz w:val="24"/>
          <w:szCs w:val="24"/>
        </w:rPr>
        <w:t>日期：年月日</w:t>
      </w:r>
    </w:p>
    <w:p w:rsidR="00A16B9C" w:rsidRPr="00200E47" w:rsidRDefault="00A16B9C">
      <w:pPr>
        <w:spacing w:line="360" w:lineRule="auto"/>
        <w:rPr>
          <w:rFonts w:ascii="宋体" w:eastAsia="宋体" w:hAnsi="宋体" w:cs="仿宋_GB2312"/>
          <w:sz w:val="24"/>
          <w:szCs w:val="24"/>
        </w:rPr>
      </w:pPr>
    </w:p>
    <w:p w:rsidR="00A16B9C" w:rsidRPr="00200E47" w:rsidRDefault="002558A8">
      <w:pPr>
        <w:spacing w:line="360" w:lineRule="auto"/>
        <w:rPr>
          <w:rFonts w:ascii="宋体" w:eastAsia="宋体" w:hAnsi="宋体" w:cs="仿宋_GB2312"/>
          <w:sz w:val="24"/>
          <w:szCs w:val="24"/>
        </w:rPr>
      </w:pPr>
      <w:r w:rsidRPr="00200E47">
        <w:rPr>
          <w:rFonts w:ascii="宋体" w:eastAsia="宋体" w:hAnsi="宋体" w:cs="仿宋_GB2312" w:hint="eastAsia"/>
          <w:sz w:val="24"/>
          <w:szCs w:val="24"/>
        </w:rPr>
        <w:t>注：1. 法定代表人必须在授权委托书上亲笔签字或盖章，委托代理人必须在授权委托书上亲笔签字，</w:t>
      </w:r>
      <w:r w:rsidRPr="00200E47">
        <w:rPr>
          <w:rFonts w:ascii="宋体" w:eastAsia="宋体" w:hAnsi="宋体" w:cs="仿宋_GB2312" w:hint="eastAsia"/>
          <w:b/>
          <w:sz w:val="24"/>
          <w:szCs w:val="24"/>
        </w:rPr>
        <w:t>否则其响应文件按无效响应处理。</w:t>
      </w:r>
    </w:p>
    <w:p w:rsidR="00A16B9C" w:rsidRPr="00200E47" w:rsidRDefault="002558A8">
      <w:pPr>
        <w:spacing w:line="360" w:lineRule="auto"/>
        <w:ind w:firstLineChars="200" w:firstLine="480"/>
        <w:jc w:val="left"/>
        <w:rPr>
          <w:rFonts w:ascii="宋体" w:eastAsia="宋体" w:hAnsi="宋体" w:cs="仿宋_GB2312"/>
          <w:sz w:val="24"/>
          <w:szCs w:val="24"/>
        </w:rPr>
      </w:pPr>
      <w:r w:rsidRPr="00200E47">
        <w:rPr>
          <w:rFonts w:ascii="宋体" w:eastAsia="宋体" w:hAnsi="宋体" w:cs="仿宋_GB2312" w:hint="eastAsia"/>
          <w:sz w:val="24"/>
          <w:szCs w:val="24"/>
        </w:rPr>
        <w:t>2.本授权委托书应由联合体牵头人的法定代表人按上述规定签署。</w:t>
      </w:r>
    </w:p>
    <w:p w:rsidR="00A16B9C" w:rsidRPr="00200E47" w:rsidRDefault="002558A8">
      <w:pPr>
        <w:spacing w:line="360" w:lineRule="auto"/>
        <w:ind w:firstLineChars="200" w:firstLine="480"/>
        <w:jc w:val="left"/>
        <w:rPr>
          <w:rFonts w:ascii="宋体" w:eastAsia="宋体" w:hAnsi="宋体" w:cs="仿宋_GB2312"/>
          <w:sz w:val="24"/>
          <w:szCs w:val="24"/>
        </w:rPr>
      </w:pPr>
      <w:r w:rsidRPr="00200E47">
        <w:rPr>
          <w:rFonts w:ascii="宋体" w:eastAsia="宋体" w:hAnsi="宋体" w:cs="仿宋_GB2312" w:hint="eastAsia"/>
          <w:sz w:val="24"/>
          <w:szCs w:val="24"/>
        </w:rPr>
        <w:t>3.供应商为其他组织或者自然人时，本磋商文件规定的法定代表人指负责人或者自然人。本磋商文件所称负责人是指参加竞标的其他组织营业执照上的负责人，本磋商文件所称自然人指参与竞标的自然人本人。</w:t>
      </w:r>
    </w:p>
    <w:p w:rsidR="00A16B9C" w:rsidRPr="00200E47" w:rsidRDefault="002558A8">
      <w:pPr>
        <w:spacing w:line="360" w:lineRule="auto"/>
        <w:ind w:firstLineChars="200" w:firstLine="480"/>
        <w:jc w:val="left"/>
        <w:rPr>
          <w:rFonts w:ascii="宋体" w:eastAsia="宋体" w:hAnsi="宋体" w:cs="仿宋_GB2312"/>
          <w:sz w:val="24"/>
          <w:szCs w:val="24"/>
        </w:rPr>
      </w:pPr>
      <w:r w:rsidRPr="00200E47">
        <w:rPr>
          <w:rFonts w:ascii="宋体" w:eastAsia="宋体" w:hAnsi="宋体" w:cs="仿宋_GB2312" w:hint="eastAsia"/>
          <w:sz w:val="24"/>
          <w:szCs w:val="24"/>
        </w:rPr>
        <w:t>4.法人、其他组织竞标时“我方”是指“我单位”，自然人竞标时“我方”是指“本人”。</w:t>
      </w:r>
    </w:p>
    <w:p w:rsidR="00A16B9C" w:rsidRPr="00200E47" w:rsidRDefault="00A16B9C">
      <w:pPr>
        <w:spacing w:line="360" w:lineRule="auto"/>
        <w:ind w:firstLineChars="200" w:firstLine="420"/>
        <w:jc w:val="left"/>
        <w:rPr>
          <w:rFonts w:ascii="仿宋_GB2312" w:eastAsia="仿宋_GB2312" w:hAnsi="仿宋_GB2312" w:cs="仿宋_GB2312"/>
          <w:szCs w:val="21"/>
        </w:rPr>
      </w:pPr>
    </w:p>
    <w:p w:rsidR="00A16B9C" w:rsidRPr="00200E47" w:rsidRDefault="002558A8">
      <w:pPr>
        <w:spacing w:line="520" w:lineRule="exact"/>
        <w:ind w:firstLineChars="200" w:firstLine="640"/>
        <w:jc w:val="left"/>
        <w:rPr>
          <w:rFonts w:ascii="仿宋" w:eastAsia="仿宋" w:hAnsi="仿宋" w:cs="仿宋_GB2312"/>
          <w:b/>
          <w:sz w:val="30"/>
          <w:szCs w:val="30"/>
        </w:rPr>
      </w:pPr>
      <w:r w:rsidRPr="00200E47">
        <w:rPr>
          <w:rFonts w:ascii="仿宋_GB2312" w:eastAsia="仿宋_GB2312" w:hAnsi="仿宋_GB2312" w:cs="仿宋_GB2312" w:hint="eastAsia"/>
          <w:sz w:val="32"/>
          <w:szCs w:val="32"/>
        </w:rPr>
        <w:br w:type="page"/>
      </w:r>
      <w:r w:rsidRPr="00200E47">
        <w:rPr>
          <w:rFonts w:ascii="仿宋" w:eastAsia="仿宋" w:hAnsi="仿宋" w:cs="仿宋_GB2312" w:hint="eastAsia"/>
          <w:b/>
          <w:sz w:val="30"/>
          <w:szCs w:val="30"/>
        </w:rPr>
        <w:lastRenderedPageBreak/>
        <w:t>四、商务条款偏离表</w:t>
      </w:r>
    </w:p>
    <w:p w:rsidR="00A16B9C" w:rsidRPr="00200E47" w:rsidRDefault="002558A8">
      <w:pPr>
        <w:spacing w:line="500" w:lineRule="exact"/>
        <w:jc w:val="center"/>
        <w:rPr>
          <w:rFonts w:ascii="方正小标宋简体" w:eastAsia="方正小标宋简体" w:hAnsi="方正小标宋简体" w:cs="方正小标宋简体"/>
          <w:bCs/>
          <w:sz w:val="44"/>
          <w:szCs w:val="44"/>
        </w:rPr>
      </w:pPr>
      <w:r w:rsidRPr="00200E47">
        <w:rPr>
          <w:rFonts w:ascii="方正小标宋简体" w:eastAsia="方正小标宋简体" w:hAnsi="方正小标宋简体" w:cs="方正小标宋简体" w:hint="eastAsia"/>
          <w:bCs/>
          <w:sz w:val="44"/>
          <w:szCs w:val="44"/>
        </w:rPr>
        <w:t>商务条款偏离表</w:t>
      </w:r>
    </w:p>
    <w:p w:rsidR="00A16B9C" w:rsidRPr="00200E47" w:rsidRDefault="00A16B9C">
      <w:pPr>
        <w:spacing w:line="520" w:lineRule="exact"/>
        <w:rPr>
          <w:rFonts w:ascii="仿宋_GB2312" w:eastAsia="仿宋_GB2312" w:hAnsi="仿宋_GB2312" w:cs="仿宋_GB2312"/>
          <w:sz w:val="32"/>
          <w:szCs w:val="32"/>
        </w:rPr>
      </w:pPr>
    </w:p>
    <w:p w:rsidR="00A16B9C" w:rsidRPr="00200E47" w:rsidRDefault="002558A8">
      <w:pPr>
        <w:spacing w:line="360" w:lineRule="auto"/>
        <w:rPr>
          <w:rFonts w:ascii="宋体" w:eastAsia="宋体" w:hAnsi="宋体" w:cs="仿宋_GB2312"/>
          <w:sz w:val="24"/>
          <w:szCs w:val="24"/>
          <w:u w:val="single"/>
        </w:rPr>
      </w:pPr>
      <w:r w:rsidRPr="00200E47">
        <w:rPr>
          <w:rFonts w:ascii="宋体" w:eastAsia="宋体" w:hAnsi="宋体" w:cs="仿宋_GB2312" w:hint="eastAsia"/>
          <w:sz w:val="24"/>
          <w:szCs w:val="24"/>
        </w:rPr>
        <w:t>采购项目编号：</w:t>
      </w:r>
      <w:bookmarkStart w:id="83" w:name="PO_3000001868_PM001_8"/>
      <w:r w:rsidRPr="00200E47">
        <w:rPr>
          <w:rFonts w:ascii="宋体" w:eastAsia="宋体" w:hAnsi="宋体" w:cs="仿宋_GB2312" w:hint="eastAsia"/>
          <w:sz w:val="24"/>
          <w:szCs w:val="24"/>
          <w:u w:val="single"/>
        </w:rPr>
        <w:t>[项目采购-项目编号]</w:t>
      </w:r>
      <w:bookmarkEnd w:id="83"/>
    </w:p>
    <w:p w:rsidR="00A16B9C" w:rsidRPr="00200E47" w:rsidRDefault="002558A8">
      <w:pPr>
        <w:spacing w:line="360" w:lineRule="auto"/>
        <w:rPr>
          <w:rFonts w:ascii="宋体" w:eastAsia="宋体" w:hAnsi="宋体" w:cs="仿宋_GB2312"/>
          <w:sz w:val="24"/>
          <w:szCs w:val="24"/>
        </w:rPr>
      </w:pPr>
      <w:r w:rsidRPr="00200E47">
        <w:rPr>
          <w:rFonts w:ascii="宋体" w:eastAsia="宋体" w:hAnsi="宋体" w:cs="仿宋_GB2312" w:hint="eastAsia"/>
          <w:sz w:val="24"/>
          <w:szCs w:val="24"/>
        </w:rPr>
        <w:t>采购项目名称：</w:t>
      </w:r>
      <w:bookmarkStart w:id="84" w:name="PO_3000001868_PM002_8"/>
      <w:r w:rsidRPr="00200E47">
        <w:rPr>
          <w:rFonts w:ascii="宋体" w:eastAsia="宋体" w:hAnsi="宋体" w:cs="仿宋_GB2312" w:hint="eastAsia"/>
          <w:sz w:val="24"/>
          <w:szCs w:val="24"/>
          <w:u w:val="single"/>
        </w:rPr>
        <w:t>[项目采购-项目名称]</w:t>
      </w:r>
      <w:bookmarkEnd w:id="84"/>
    </w:p>
    <w:p w:rsidR="00A16B9C" w:rsidRPr="00200E47" w:rsidRDefault="002558A8">
      <w:pPr>
        <w:spacing w:line="360" w:lineRule="auto"/>
        <w:rPr>
          <w:rFonts w:ascii="宋体" w:eastAsia="宋体" w:hAnsi="宋体" w:cs="仿宋_GB2312"/>
          <w:sz w:val="24"/>
          <w:szCs w:val="24"/>
          <w:u w:val="single"/>
        </w:rPr>
      </w:pPr>
      <w:r w:rsidRPr="00200E47">
        <w:rPr>
          <w:rFonts w:ascii="宋体" w:eastAsia="宋体" w:hAnsi="宋体" w:cs="仿宋_GB2312" w:hint="eastAsia"/>
          <w:sz w:val="24"/>
          <w:szCs w:val="24"/>
        </w:rPr>
        <w:t>分标号</w:t>
      </w:r>
      <w:r w:rsidRPr="00200E47">
        <w:rPr>
          <w:rFonts w:ascii="宋体" w:eastAsia="宋体" w:hAnsi="宋体" w:cs="Times New Roman" w:hint="eastAsia"/>
          <w:szCs w:val="21"/>
        </w:rPr>
        <w:t>（此处有分标时填写具体分标号，无分标时填写“无”）</w:t>
      </w:r>
      <w:r w:rsidRPr="00200E47">
        <w:rPr>
          <w:rFonts w:ascii="宋体" w:eastAsia="宋体" w:hAnsi="宋体" w:cs="仿宋_GB2312" w:hint="eastAsia"/>
          <w:sz w:val="24"/>
          <w:szCs w:val="24"/>
        </w:rPr>
        <w:t>：</w:t>
      </w:r>
    </w:p>
    <w:tbl>
      <w:tblPr>
        <w:tblpPr w:leftFromText="180" w:rightFromText="180" w:vertAnchor="text" w:horzAnchor="margin" w:tblpXSpec="center" w:tblpY="94"/>
        <w:tblW w:w="9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
        <w:gridCol w:w="3757"/>
        <w:gridCol w:w="2606"/>
        <w:gridCol w:w="2426"/>
      </w:tblGrid>
      <w:tr w:rsidR="00A16B9C" w:rsidRPr="00200E47">
        <w:trPr>
          <w:trHeight w:val="567"/>
        </w:trPr>
        <w:tc>
          <w:tcPr>
            <w:tcW w:w="691" w:type="dxa"/>
            <w:tcBorders>
              <w:top w:val="single" w:sz="4" w:space="0" w:color="auto"/>
              <w:left w:val="single" w:sz="4" w:space="0" w:color="auto"/>
              <w:right w:val="single" w:sz="4" w:space="0" w:color="auto"/>
            </w:tcBorders>
            <w:noWrap/>
          </w:tcPr>
          <w:p w:rsidR="00A16B9C" w:rsidRPr="00200E47" w:rsidRDefault="002558A8">
            <w:pPr>
              <w:spacing w:line="340" w:lineRule="exact"/>
              <w:jc w:val="center"/>
              <w:rPr>
                <w:rFonts w:ascii="宋体" w:eastAsia="宋体" w:hAnsi="宋体" w:cs="Times New Roman"/>
                <w:szCs w:val="21"/>
              </w:rPr>
            </w:pPr>
            <w:r w:rsidRPr="00200E47">
              <w:rPr>
                <w:rFonts w:ascii="宋体" w:eastAsia="宋体" w:hAnsi="宋体" w:cs="Times New Roman" w:hint="eastAsia"/>
                <w:szCs w:val="21"/>
              </w:rPr>
              <w:t>项号</w:t>
            </w:r>
          </w:p>
        </w:tc>
        <w:tc>
          <w:tcPr>
            <w:tcW w:w="3757" w:type="dxa"/>
            <w:tcBorders>
              <w:top w:val="single" w:sz="4" w:space="0" w:color="auto"/>
              <w:left w:val="single" w:sz="4" w:space="0" w:color="auto"/>
              <w:bottom w:val="single" w:sz="4" w:space="0" w:color="auto"/>
              <w:right w:val="single" w:sz="4" w:space="0" w:color="auto"/>
            </w:tcBorders>
            <w:noWrap/>
          </w:tcPr>
          <w:p w:rsidR="00A16B9C" w:rsidRPr="00200E47" w:rsidRDefault="002558A8">
            <w:pPr>
              <w:spacing w:line="340" w:lineRule="exact"/>
              <w:jc w:val="center"/>
              <w:rPr>
                <w:rFonts w:ascii="宋体" w:eastAsia="宋体" w:hAnsi="宋体" w:cs="Times New Roman"/>
                <w:szCs w:val="21"/>
              </w:rPr>
            </w:pPr>
            <w:r w:rsidRPr="00200E47">
              <w:rPr>
                <w:rFonts w:ascii="宋体" w:eastAsia="宋体" w:hAnsi="宋体" w:cs="Times New Roman" w:hint="eastAsia"/>
                <w:szCs w:val="21"/>
              </w:rPr>
              <w:t>竞争性磋商采购文件的商务需求</w:t>
            </w:r>
          </w:p>
        </w:tc>
        <w:tc>
          <w:tcPr>
            <w:tcW w:w="2606" w:type="dxa"/>
            <w:tcBorders>
              <w:top w:val="single" w:sz="4" w:space="0" w:color="auto"/>
              <w:left w:val="single" w:sz="4" w:space="0" w:color="auto"/>
              <w:right w:val="single" w:sz="4" w:space="0" w:color="auto"/>
            </w:tcBorders>
          </w:tcPr>
          <w:p w:rsidR="00A16B9C" w:rsidRPr="00200E47" w:rsidRDefault="002558A8">
            <w:pPr>
              <w:spacing w:line="340" w:lineRule="exact"/>
              <w:jc w:val="center"/>
              <w:rPr>
                <w:rFonts w:ascii="宋体" w:eastAsia="宋体" w:hAnsi="宋体" w:cs="Times New Roman"/>
                <w:szCs w:val="21"/>
              </w:rPr>
            </w:pPr>
            <w:r w:rsidRPr="00200E47">
              <w:rPr>
                <w:rFonts w:ascii="宋体" w:eastAsia="宋体" w:hAnsi="宋体" w:cs="Times New Roman" w:hint="eastAsia"/>
                <w:szCs w:val="21"/>
              </w:rPr>
              <w:t>响应文件承诺的商务条款</w:t>
            </w:r>
          </w:p>
        </w:tc>
        <w:tc>
          <w:tcPr>
            <w:tcW w:w="2426" w:type="dxa"/>
            <w:tcBorders>
              <w:top w:val="single" w:sz="4" w:space="0" w:color="auto"/>
              <w:left w:val="single" w:sz="4" w:space="0" w:color="auto"/>
              <w:right w:val="single" w:sz="4" w:space="0" w:color="auto"/>
            </w:tcBorders>
          </w:tcPr>
          <w:p w:rsidR="00A16B9C" w:rsidRPr="00200E47" w:rsidRDefault="002558A8">
            <w:pPr>
              <w:spacing w:line="300" w:lineRule="exact"/>
              <w:jc w:val="center"/>
              <w:rPr>
                <w:rFonts w:ascii="宋体" w:eastAsia="宋体" w:hAnsi="宋体" w:cs="Times New Roman"/>
                <w:szCs w:val="21"/>
              </w:rPr>
            </w:pPr>
            <w:r w:rsidRPr="00200E47">
              <w:rPr>
                <w:rFonts w:ascii="宋体" w:eastAsia="宋体" w:hAnsi="宋体" w:cs="Times New Roman" w:hint="eastAsia"/>
                <w:szCs w:val="21"/>
              </w:rPr>
              <w:t>偏离说明</w:t>
            </w:r>
          </w:p>
        </w:tc>
      </w:tr>
      <w:tr w:rsidR="00A16B9C" w:rsidRPr="00200E47">
        <w:trPr>
          <w:trHeight w:val="567"/>
        </w:trPr>
        <w:tc>
          <w:tcPr>
            <w:tcW w:w="691" w:type="dxa"/>
            <w:vMerge w:val="restart"/>
            <w:tcBorders>
              <w:top w:val="single" w:sz="4" w:space="0" w:color="auto"/>
              <w:left w:val="single" w:sz="4" w:space="0" w:color="auto"/>
              <w:right w:val="single" w:sz="4" w:space="0" w:color="auto"/>
            </w:tcBorders>
            <w:noWrap/>
          </w:tcPr>
          <w:p w:rsidR="00A16B9C" w:rsidRPr="00200E47" w:rsidRDefault="002558A8">
            <w:pPr>
              <w:spacing w:line="340" w:lineRule="exact"/>
              <w:rPr>
                <w:rFonts w:ascii="宋体" w:eastAsia="宋体" w:hAnsi="宋体" w:cs="Times New Roman"/>
                <w:szCs w:val="21"/>
              </w:rPr>
            </w:pPr>
            <w:r w:rsidRPr="00200E47">
              <w:rPr>
                <w:rFonts w:ascii="宋体" w:eastAsia="宋体" w:hAnsi="宋体" w:cs="Times New Roman" w:hint="eastAsia"/>
                <w:szCs w:val="21"/>
              </w:rPr>
              <w:t>一</w:t>
            </w:r>
          </w:p>
        </w:tc>
        <w:tc>
          <w:tcPr>
            <w:tcW w:w="3757" w:type="dxa"/>
            <w:tcBorders>
              <w:top w:val="single" w:sz="4" w:space="0" w:color="auto"/>
              <w:left w:val="single" w:sz="4" w:space="0" w:color="auto"/>
              <w:bottom w:val="single" w:sz="4" w:space="0" w:color="auto"/>
              <w:right w:val="single" w:sz="4" w:space="0" w:color="auto"/>
            </w:tcBorders>
            <w:noWrap/>
          </w:tcPr>
          <w:p w:rsidR="00A16B9C" w:rsidRPr="00200E47" w:rsidRDefault="002558A8">
            <w:pPr>
              <w:rPr>
                <w:rFonts w:ascii="宋体" w:eastAsia="宋体" w:hAnsi="宋体" w:cs="Times New Roman"/>
                <w:szCs w:val="21"/>
              </w:rPr>
            </w:pPr>
            <w:r w:rsidRPr="00200E47">
              <w:rPr>
                <w:rFonts w:ascii="宋体" w:eastAsia="宋体" w:hAnsi="宋体" w:cs="Times New Roman" w:hint="eastAsia"/>
                <w:szCs w:val="21"/>
              </w:rPr>
              <w:t>1  ……</w:t>
            </w:r>
          </w:p>
        </w:tc>
        <w:tc>
          <w:tcPr>
            <w:tcW w:w="2606" w:type="dxa"/>
            <w:tcBorders>
              <w:top w:val="single" w:sz="4" w:space="0" w:color="auto"/>
              <w:left w:val="single" w:sz="4" w:space="0" w:color="auto"/>
              <w:right w:val="single" w:sz="4" w:space="0" w:color="auto"/>
            </w:tcBorders>
          </w:tcPr>
          <w:p w:rsidR="00A16B9C" w:rsidRPr="00200E47" w:rsidRDefault="002558A8">
            <w:pPr>
              <w:rPr>
                <w:rFonts w:ascii="宋体" w:eastAsia="宋体" w:hAnsi="宋体" w:cs="Times New Roman"/>
                <w:szCs w:val="21"/>
              </w:rPr>
            </w:pPr>
            <w:r w:rsidRPr="00200E47">
              <w:rPr>
                <w:rFonts w:ascii="宋体" w:eastAsia="宋体" w:hAnsi="宋体" w:cs="Times New Roman" w:hint="eastAsia"/>
                <w:szCs w:val="21"/>
              </w:rPr>
              <w:t>1  ……</w:t>
            </w:r>
          </w:p>
        </w:tc>
        <w:tc>
          <w:tcPr>
            <w:tcW w:w="2426" w:type="dxa"/>
            <w:tcBorders>
              <w:top w:val="single" w:sz="4" w:space="0" w:color="auto"/>
              <w:left w:val="single" w:sz="4" w:space="0" w:color="auto"/>
              <w:right w:val="single" w:sz="4" w:space="0" w:color="auto"/>
            </w:tcBorders>
          </w:tcPr>
          <w:p w:rsidR="00A16B9C" w:rsidRPr="00200E47" w:rsidRDefault="002558A8">
            <w:pPr>
              <w:spacing w:line="300" w:lineRule="exact"/>
              <w:rPr>
                <w:rFonts w:ascii="宋体" w:eastAsia="宋体" w:hAnsi="宋体" w:cs="Times New Roman"/>
                <w:szCs w:val="21"/>
              </w:rPr>
            </w:pPr>
            <w:r w:rsidRPr="00200E47">
              <w:rPr>
                <w:rFonts w:ascii="宋体" w:eastAsia="宋体" w:hAnsi="宋体" w:cs="Times New Roman" w:hint="eastAsia"/>
                <w:szCs w:val="21"/>
              </w:rPr>
              <w:t>正偏离（负偏离或无偏离）</w:t>
            </w:r>
          </w:p>
          <w:p w:rsidR="00A16B9C" w:rsidRPr="00200E47" w:rsidRDefault="00A16B9C">
            <w:pPr>
              <w:spacing w:line="300" w:lineRule="exact"/>
              <w:rPr>
                <w:rFonts w:ascii="宋体" w:eastAsia="宋体" w:hAnsi="宋体" w:cs="Times New Roman"/>
                <w:szCs w:val="21"/>
              </w:rPr>
            </w:pPr>
          </w:p>
        </w:tc>
      </w:tr>
      <w:tr w:rsidR="00A16B9C" w:rsidRPr="00200E47">
        <w:trPr>
          <w:trHeight w:val="567"/>
        </w:trPr>
        <w:tc>
          <w:tcPr>
            <w:tcW w:w="691" w:type="dxa"/>
            <w:vMerge/>
            <w:tcBorders>
              <w:left w:val="single" w:sz="4" w:space="0" w:color="auto"/>
              <w:right w:val="single" w:sz="4" w:space="0" w:color="auto"/>
            </w:tcBorders>
            <w:noWrap/>
          </w:tcPr>
          <w:p w:rsidR="00A16B9C" w:rsidRPr="00200E47" w:rsidRDefault="00A16B9C">
            <w:pPr>
              <w:spacing w:line="340" w:lineRule="exact"/>
              <w:rPr>
                <w:rFonts w:ascii="宋体" w:eastAsia="宋体" w:hAnsi="宋体" w:cs="Times New Roman"/>
                <w:szCs w:val="21"/>
              </w:rPr>
            </w:pPr>
          </w:p>
        </w:tc>
        <w:tc>
          <w:tcPr>
            <w:tcW w:w="3757" w:type="dxa"/>
            <w:tcBorders>
              <w:top w:val="single" w:sz="4" w:space="0" w:color="auto"/>
              <w:left w:val="single" w:sz="4" w:space="0" w:color="auto"/>
              <w:bottom w:val="single" w:sz="4" w:space="0" w:color="auto"/>
              <w:right w:val="single" w:sz="4" w:space="0" w:color="auto"/>
            </w:tcBorders>
            <w:noWrap/>
          </w:tcPr>
          <w:p w:rsidR="00A16B9C" w:rsidRPr="00200E47" w:rsidRDefault="002558A8">
            <w:pPr>
              <w:spacing w:line="340" w:lineRule="exact"/>
              <w:rPr>
                <w:rFonts w:ascii="宋体" w:eastAsia="宋体" w:hAnsi="宋体" w:cs="Times New Roman"/>
                <w:szCs w:val="21"/>
              </w:rPr>
            </w:pPr>
            <w:r w:rsidRPr="00200E47">
              <w:rPr>
                <w:rFonts w:ascii="宋体" w:eastAsia="宋体" w:hAnsi="宋体" w:cs="Times New Roman" w:hint="eastAsia"/>
                <w:szCs w:val="21"/>
              </w:rPr>
              <w:t>2  ……</w:t>
            </w:r>
          </w:p>
          <w:p w:rsidR="00A16B9C" w:rsidRPr="00200E47" w:rsidRDefault="00A16B9C">
            <w:pPr>
              <w:spacing w:line="340" w:lineRule="exact"/>
              <w:rPr>
                <w:rFonts w:ascii="宋体" w:eastAsia="宋体" w:hAnsi="宋体" w:cs="Times New Roman"/>
                <w:szCs w:val="21"/>
              </w:rPr>
            </w:pPr>
          </w:p>
        </w:tc>
        <w:tc>
          <w:tcPr>
            <w:tcW w:w="2606" w:type="dxa"/>
            <w:tcBorders>
              <w:left w:val="single" w:sz="4" w:space="0" w:color="auto"/>
              <w:right w:val="single" w:sz="4" w:space="0" w:color="auto"/>
            </w:tcBorders>
          </w:tcPr>
          <w:p w:rsidR="00A16B9C" w:rsidRPr="00200E47" w:rsidRDefault="002558A8">
            <w:pPr>
              <w:spacing w:line="340" w:lineRule="exact"/>
              <w:rPr>
                <w:rFonts w:ascii="宋体" w:eastAsia="宋体" w:hAnsi="宋体" w:cs="Times New Roman"/>
                <w:szCs w:val="21"/>
              </w:rPr>
            </w:pPr>
            <w:r w:rsidRPr="00200E47">
              <w:rPr>
                <w:rFonts w:ascii="宋体" w:eastAsia="宋体" w:hAnsi="宋体" w:cs="Times New Roman" w:hint="eastAsia"/>
                <w:szCs w:val="21"/>
              </w:rPr>
              <w:t>2  ……</w:t>
            </w:r>
          </w:p>
          <w:p w:rsidR="00A16B9C" w:rsidRPr="00200E47" w:rsidRDefault="00A16B9C">
            <w:pPr>
              <w:spacing w:line="300" w:lineRule="exact"/>
              <w:rPr>
                <w:rFonts w:ascii="宋体" w:eastAsia="宋体" w:hAnsi="宋体" w:cs="Times New Roman"/>
                <w:szCs w:val="21"/>
              </w:rPr>
            </w:pPr>
          </w:p>
        </w:tc>
        <w:tc>
          <w:tcPr>
            <w:tcW w:w="2426" w:type="dxa"/>
            <w:tcBorders>
              <w:left w:val="single" w:sz="4" w:space="0" w:color="auto"/>
              <w:right w:val="single" w:sz="4" w:space="0" w:color="auto"/>
            </w:tcBorders>
          </w:tcPr>
          <w:p w:rsidR="00A16B9C" w:rsidRPr="00200E47" w:rsidRDefault="002558A8">
            <w:pPr>
              <w:spacing w:line="300" w:lineRule="exact"/>
              <w:rPr>
                <w:rFonts w:ascii="宋体" w:eastAsia="宋体" w:hAnsi="宋体" w:cs="Times New Roman"/>
                <w:szCs w:val="21"/>
              </w:rPr>
            </w:pPr>
            <w:r w:rsidRPr="00200E47">
              <w:rPr>
                <w:rFonts w:ascii="宋体" w:eastAsia="宋体" w:hAnsi="宋体" w:cs="Times New Roman" w:hint="eastAsia"/>
                <w:szCs w:val="21"/>
              </w:rPr>
              <w:t>正偏离（负偏离或无偏离）</w:t>
            </w:r>
          </w:p>
          <w:p w:rsidR="00A16B9C" w:rsidRPr="00200E47" w:rsidRDefault="00A16B9C">
            <w:pPr>
              <w:spacing w:line="300" w:lineRule="exact"/>
              <w:rPr>
                <w:rFonts w:ascii="宋体" w:eastAsia="宋体" w:hAnsi="宋体" w:cs="Times New Roman"/>
                <w:szCs w:val="21"/>
              </w:rPr>
            </w:pPr>
          </w:p>
        </w:tc>
      </w:tr>
      <w:tr w:rsidR="00A16B9C" w:rsidRPr="00200E47">
        <w:trPr>
          <w:trHeight w:val="567"/>
        </w:trPr>
        <w:tc>
          <w:tcPr>
            <w:tcW w:w="691" w:type="dxa"/>
            <w:vMerge/>
            <w:tcBorders>
              <w:left w:val="single" w:sz="4" w:space="0" w:color="auto"/>
              <w:right w:val="single" w:sz="4" w:space="0" w:color="auto"/>
            </w:tcBorders>
            <w:noWrap/>
          </w:tcPr>
          <w:p w:rsidR="00A16B9C" w:rsidRPr="00200E47" w:rsidRDefault="00A16B9C">
            <w:pPr>
              <w:spacing w:line="340" w:lineRule="exact"/>
              <w:rPr>
                <w:rFonts w:ascii="宋体" w:eastAsia="宋体" w:hAnsi="宋体" w:cs="Times New Roman"/>
                <w:szCs w:val="21"/>
              </w:rPr>
            </w:pPr>
          </w:p>
        </w:tc>
        <w:tc>
          <w:tcPr>
            <w:tcW w:w="3757" w:type="dxa"/>
            <w:tcBorders>
              <w:top w:val="single" w:sz="4" w:space="0" w:color="auto"/>
              <w:left w:val="single" w:sz="4" w:space="0" w:color="auto"/>
              <w:bottom w:val="single" w:sz="4" w:space="0" w:color="auto"/>
              <w:right w:val="single" w:sz="4" w:space="0" w:color="auto"/>
            </w:tcBorders>
            <w:noWrap/>
          </w:tcPr>
          <w:p w:rsidR="00A16B9C" w:rsidRPr="00200E47" w:rsidRDefault="002558A8">
            <w:pPr>
              <w:spacing w:line="340" w:lineRule="exact"/>
              <w:rPr>
                <w:rFonts w:ascii="宋体" w:eastAsia="宋体" w:hAnsi="宋体" w:cs="Times New Roman"/>
                <w:szCs w:val="21"/>
              </w:rPr>
            </w:pPr>
            <w:r w:rsidRPr="00200E47">
              <w:rPr>
                <w:rFonts w:ascii="宋体" w:eastAsia="宋体" w:hAnsi="宋体" w:cs="Times New Roman" w:hint="eastAsia"/>
                <w:szCs w:val="21"/>
              </w:rPr>
              <w:t>3  ……</w:t>
            </w:r>
          </w:p>
          <w:p w:rsidR="00A16B9C" w:rsidRPr="00200E47" w:rsidRDefault="00A16B9C">
            <w:pPr>
              <w:spacing w:line="340" w:lineRule="exact"/>
              <w:rPr>
                <w:rFonts w:ascii="宋体" w:eastAsia="宋体" w:hAnsi="宋体" w:cs="Times New Roman"/>
                <w:szCs w:val="21"/>
              </w:rPr>
            </w:pPr>
          </w:p>
        </w:tc>
        <w:tc>
          <w:tcPr>
            <w:tcW w:w="2606" w:type="dxa"/>
            <w:tcBorders>
              <w:left w:val="single" w:sz="4" w:space="0" w:color="auto"/>
              <w:right w:val="single" w:sz="4" w:space="0" w:color="auto"/>
            </w:tcBorders>
          </w:tcPr>
          <w:p w:rsidR="00A16B9C" w:rsidRPr="00200E47" w:rsidRDefault="002558A8">
            <w:pPr>
              <w:spacing w:line="340" w:lineRule="exact"/>
              <w:rPr>
                <w:rFonts w:ascii="宋体" w:eastAsia="宋体" w:hAnsi="宋体" w:cs="Times New Roman"/>
                <w:szCs w:val="21"/>
              </w:rPr>
            </w:pPr>
            <w:r w:rsidRPr="00200E47">
              <w:rPr>
                <w:rFonts w:ascii="宋体" w:eastAsia="宋体" w:hAnsi="宋体" w:cs="Times New Roman" w:hint="eastAsia"/>
                <w:szCs w:val="21"/>
              </w:rPr>
              <w:t>3  ……</w:t>
            </w:r>
          </w:p>
          <w:p w:rsidR="00A16B9C" w:rsidRPr="00200E47" w:rsidRDefault="00A16B9C">
            <w:pPr>
              <w:spacing w:line="300" w:lineRule="exact"/>
              <w:rPr>
                <w:rFonts w:ascii="宋体" w:eastAsia="宋体" w:hAnsi="宋体" w:cs="Times New Roman"/>
                <w:szCs w:val="21"/>
              </w:rPr>
            </w:pPr>
          </w:p>
        </w:tc>
        <w:tc>
          <w:tcPr>
            <w:tcW w:w="2426" w:type="dxa"/>
            <w:tcBorders>
              <w:left w:val="single" w:sz="4" w:space="0" w:color="auto"/>
              <w:right w:val="single" w:sz="4" w:space="0" w:color="auto"/>
            </w:tcBorders>
          </w:tcPr>
          <w:p w:rsidR="00A16B9C" w:rsidRPr="00200E47" w:rsidRDefault="002558A8">
            <w:pPr>
              <w:spacing w:line="300" w:lineRule="exact"/>
              <w:rPr>
                <w:rFonts w:ascii="宋体" w:eastAsia="宋体" w:hAnsi="宋体" w:cs="Times New Roman"/>
                <w:szCs w:val="21"/>
              </w:rPr>
            </w:pPr>
            <w:r w:rsidRPr="00200E47">
              <w:rPr>
                <w:rFonts w:ascii="宋体" w:eastAsia="宋体" w:hAnsi="宋体" w:cs="Times New Roman" w:hint="eastAsia"/>
                <w:szCs w:val="21"/>
              </w:rPr>
              <w:t>正偏离（负偏离或无偏离）</w:t>
            </w:r>
          </w:p>
          <w:p w:rsidR="00A16B9C" w:rsidRPr="00200E47" w:rsidRDefault="00A16B9C">
            <w:pPr>
              <w:spacing w:line="300" w:lineRule="exact"/>
              <w:rPr>
                <w:rFonts w:ascii="宋体" w:eastAsia="宋体" w:hAnsi="宋体" w:cs="Times New Roman"/>
                <w:szCs w:val="21"/>
              </w:rPr>
            </w:pPr>
          </w:p>
        </w:tc>
      </w:tr>
      <w:tr w:rsidR="00A16B9C" w:rsidRPr="00200E47">
        <w:trPr>
          <w:trHeight w:val="567"/>
        </w:trPr>
        <w:tc>
          <w:tcPr>
            <w:tcW w:w="691" w:type="dxa"/>
            <w:vMerge/>
            <w:tcBorders>
              <w:left w:val="single" w:sz="4" w:space="0" w:color="auto"/>
              <w:bottom w:val="single" w:sz="4" w:space="0" w:color="auto"/>
              <w:right w:val="single" w:sz="4" w:space="0" w:color="auto"/>
            </w:tcBorders>
            <w:noWrap/>
          </w:tcPr>
          <w:p w:rsidR="00A16B9C" w:rsidRPr="00200E47" w:rsidRDefault="00A16B9C">
            <w:pPr>
              <w:spacing w:line="340" w:lineRule="exact"/>
              <w:rPr>
                <w:rFonts w:ascii="宋体" w:eastAsia="宋体" w:hAnsi="宋体" w:cs="Times New Roman"/>
                <w:szCs w:val="21"/>
              </w:rPr>
            </w:pPr>
          </w:p>
        </w:tc>
        <w:tc>
          <w:tcPr>
            <w:tcW w:w="3757" w:type="dxa"/>
            <w:tcBorders>
              <w:top w:val="single" w:sz="4" w:space="0" w:color="auto"/>
              <w:left w:val="single" w:sz="4" w:space="0" w:color="auto"/>
              <w:bottom w:val="single" w:sz="4" w:space="0" w:color="auto"/>
              <w:right w:val="single" w:sz="4" w:space="0" w:color="auto"/>
            </w:tcBorders>
            <w:noWrap/>
          </w:tcPr>
          <w:p w:rsidR="00A16B9C" w:rsidRPr="00200E47" w:rsidRDefault="002558A8">
            <w:pPr>
              <w:spacing w:line="340" w:lineRule="exact"/>
              <w:rPr>
                <w:rFonts w:ascii="宋体" w:eastAsia="宋体" w:hAnsi="宋体" w:cs="Times New Roman"/>
                <w:szCs w:val="21"/>
              </w:rPr>
            </w:pPr>
            <w:r w:rsidRPr="00200E47">
              <w:rPr>
                <w:rFonts w:ascii="宋体" w:eastAsia="宋体" w:hAnsi="宋体" w:cs="Times New Roman" w:hint="eastAsia"/>
                <w:szCs w:val="21"/>
              </w:rPr>
              <w:t>……</w:t>
            </w:r>
          </w:p>
        </w:tc>
        <w:tc>
          <w:tcPr>
            <w:tcW w:w="2606" w:type="dxa"/>
            <w:tcBorders>
              <w:left w:val="single" w:sz="4" w:space="0" w:color="auto"/>
              <w:bottom w:val="single" w:sz="4" w:space="0" w:color="auto"/>
              <w:right w:val="single" w:sz="4" w:space="0" w:color="auto"/>
            </w:tcBorders>
          </w:tcPr>
          <w:p w:rsidR="00A16B9C" w:rsidRPr="00200E47" w:rsidRDefault="002558A8">
            <w:pPr>
              <w:spacing w:line="300" w:lineRule="exact"/>
              <w:rPr>
                <w:rFonts w:ascii="宋体" w:eastAsia="宋体" w:hAnsi="宋体" w:cs="Times New Roman"/>
                <w:szCs w:val="21"/>
              </w:rPr>
            </w:pPr>
            <w:r w:rsidRPr="00200E47">
              <w:rPr>
                <w:rFonts w:ascii="宋体" w:eastAsia="宋体" w:hAnsi="宋体" w:cs="Times New Roman" w:hint="eastAsia"/>
                <w:szCs w:val="21"/>
              </w:rPr>
              <w:t>……</w:t>
            </w:r>
          </w:p>
        </w:tc>
        <w:tc>
          <w:tcPr>
            <w:tcW w:w="2426" w:type="dxa"/>
            <w:tcBorders>
              <w:left w:val="single" w:sz="4" w:space="0" w:color="auto"/>
              <w:bottom w:val="single" w:sz="4" w:space="0" w:color="auto"/>
              <w:right w:val="single" w:sz="4" w:space="0" w:color="auto"/>
            </w:tcBorders>
          </w:tcPr>
          <w:p w:rsidR="00A16B9C" w:rsidRPr="00200E47" w:rsidRDefault="002558A8">
            <w:pPr>
              <w:spacing w:line="300" w:lineRule="exact"/>
              <w:rPr>
                <w:rFonts w:ascii="宋体" w:eastAsia="宋体" w:hAnsi="宋体" w:cs="Times New Roman"/>
                <w:szCs w:val="21"/>
              </w:rPr>
            </w:pPr>
            <w:r w:rsidRPr="00200E47">
              <w:rPr>
                <w:rFonts w:ascii="宋体" w:eastAsia="宋体" w:hAnsi="宋体" w:cs="Times New Roman" w:hint="eastAsia"/>
                <w:szCs w:val="21"/>
              </w:rPr>
              <w:t>正偏离（负偏离或无偏离）</w:t>
            </w:r>
          </w:p>
          <w:p w:rsidR="00A16B9C" w:rsidRPr="00200E47" w:rsidRDefault="00A16B9C">
            <w:pPr>
              <w:spacing w:line="300" w:lineRule="exact"/>
              <w:rPr>
                <w:rFonts w:ascii="宋体" w:eastAsia="宋体" w:hAnsi="宋体" w:cs="Times New Roman"/>
                <w:szCs w:val="21"/>
              </w:rPr>
            </w:pPr>
          </w:p>
        </w:tc>
      </w:tr>
      <w:tr w:rsidR="00A16B9C" w:rsidRPr="00200E47">
        <w:trPr>
          <w:trHeight w:val="567"/>
        </w:trPr>
        <w:tc>
          <w:tcPr>
            <w:tcW w:w="691" w:type="dxa"/>
            <w:vMerge w:val="restart"/>
            <w:tcBorders>
              <w:top w:val="single" w:sz="4" w:space="0" w:color="auto"/>
              <w:left w:val="single" w:sz="4" w:space="0" w:color="auto"/>
              <w:right w:val="single" w:sz="4" w:space="0" w:color="auto"/>
            </w:tcBorders>
            <w:noWrap/>
          </w:tcPr>
          <w:p w:rsidR="00A16B9C" w:rsidRPr="00200E47" w:rsidRDefault="002558A8">
            <w:pPr>
              <w:spacing w:line="340" w:lineRule="exact"/>
              <w:rPr>
                <w:rFonts w:ascii="宋体" w:eastAsia="宋体" w:hAnsi="宋体" w:cs="Times New Roman"/>
                <w:szCs w:val="21"/>
              </w:rPr>
            </w:pPr>
            <w:r w:rsidRPr="00200E47">
              <w:rPr>
                <w:rFonts w:ascii="宋体" w:eastAsia="宋体" w:hAnsi="宋体" w:cs="Times New Roman" w:hint="eastAsia"/>
                <w:szCs w:val="21"/>
              </w:rPr>
              <w:t>二</w:t>
            </w:r>
          </w:p>
        </w:tc>
        <w:tc>
          <w:tcPr>
            <w:tcW w:w="3757" w:type="dxa"/>
            <w:tcBorders>
              <w:top w:val="single" w:sz="4" w:space="0" w:color="auto"/>
              <w:left w:val="single" w:sz="4" w:space="0" w:color="auto"/>
              <w:bottom w:val="single" w:sz="4" w:space="0" w:color="auto"/>
              <w:right w:val="single" w:sz="4" w:space="0" w:color="auto"/>
            </w:tcBorders>
            <w:noWrap/>
          </w:tcPr>
          <w:p w:rsidR="00A16B9C" w:rsidRPr="00200E47" w:rsidRDefault="002558A8">
            <w:pPr>
              <w:rPr>
                <w:rFonts w:ascii="宋体" w:eastAsia="宋体" w:hAnsi="宋体" w:cs="Times New Roman"/>
                <w:szCs w:val="21"/>
              </w:rPr>
            </w:pPr>
            <w:r w:rsidRPr="00200E47">
              <w:rPr>
                <w:rFonts w:ascii="宋体" w:eastAsia="宋体" w:hAnsi="宋体" w:cs="Times New Roman" w:hint="eastAsia"/>
                <w:szCs w:val="21"/>
              </w:rPr>
              <w:t>1  ……</w:t>
            </w:r>
          </w:p>
        </w:tc>
        <w:tc>
          <w:tcPr>
            <w:tcW w:w="2606" w:type="dxa"/>
            <w:tcBorders>
              <w:top w:val="single" w:sz="4" w:space="0" w:color="auto"/>
              <w:left w:val="single" w:sz="4" w:space="0" w:color="auto"/>
              <w:right w:val="single" w:sz="4" w:space="0" w:color="auto"/>
            </w:tcBorders>
          </w:tcPr>
          <w:p w:rsidR="00A16B9C" w:rsidRPr="00200E47" w:rsidRDefault="002558A8">
            <w:pPr>
              <w:rPr>
                <w:rFonts w:ascii="宋体" w:eastAsia="宋体" w:hAnsi="宋体" w:cs="Times New Roman"/>
                <w:szCs w:val="21"/>
              </w:rPr>
            </w:pPr>
            <w:r w:rsidRPr="00200E47">
              <w:rPr>
                <w:rFonts w:ascii="宋体" w:eastAsia="宋体" w:hAnsi="宋体" w:cs="Times New Roman" w:hint="eastAsia"/>
                <w:szCs w:val="21"/>
              </w:rPr>
              <w:t>1  ……</w:t>
            </w:r>
          </w:p>
        </w:tc>
        <w:tc>
          <w:tcPr>
            <w:tcW w:w="2426" w:type="dxa"/>
            <w:tcBorders>
              <w:top w:val="single" w:sz="4" w:space="0" w:color="auto"/>
              <w:left w:val="single" w:sz="4" w:space="0" w:color="auto"/>
              <w:right w:val="single" w:sz="4" w:space="0" w:color="auto"/>
            </w:tcBorders>
          </w:tcPr>
          <w:p w:rsidR="00A16B9C" w:rsidRPr="00200E47" w:rsidRDefault="002558A8">
            <w:pPr>
              <w:spacing w:line="300" w:lineRule="exact"/>
              <w:rPr>
                <w:rFonts w:ascii="宋体" w:eastAsia="宋体" w:hAnsi="宋体" w:cs="Times New Roman"/>
                <w:szCs w:val="21"/>
              </w:rPr>
            </w:pPr>
            <w:r w:rsidRPr="00200E47">
              <w:rPr>
                <w:rFonts w:ascii="宋体" w:eastAsia="宋体" w:hAnsi="宋体" w:cs="Times New Roman" w:hint="eastAsia"/>
                <w:szCs w:val="21"/>
              </w:rPr>
              <w:t>正偏离（负偏离或无偏离）</w:t>
            </w:r>
          </w:p>
          <w:p w:rsidR="00A16B9C" w:rsidRPr="00200E47" w:rsidRDefault="00A16B9C">
            <w:pPr>
              <w:spacing w:line="300" w:lineRule="exact"/>
              <w:rPr>
                <w:rFonts w:ascii="宋体" w:eastAsia="宋体" w:hAnsi="宋体" w:cs="Times New Roman"/>
                <w:szCs w:val="21"/>
              </w:rPr>
            </w:pPr>
          </w:p>
        </w:tc>
      </w:tr>
      <w:tr w:rsidR="00A16B9C" w:rsidRPr="00200E47">
        <w:trPr>
          <w:trHeight w:val="567"/>
        </w:trPr>
        <w:tc>
          <w:tcPr>
            <w:tcW w:w="691" w:type="dxa"/>
            <w:vMerge/>
            <w:tcBorders>
              <w:left w:val="single" w:sz="4" w:space="0" w:color="auto"/>
              <w:right w:val="single" w:sz="4" w:space="0" w:color="auto"/>
            </w:tcBorders>
            <w:noWrap/>
          </w:tcPr>
          <w:p w:rsidR="00A16B9C" w:rsidRPr="00200E47" w:rsidRDefault="00A16B9C">
            <w:pPr>
              <w:spacing w:line="340" w:lineRule="exact"/>
              <w:rPr>
                <w:rFonts w:ascii="宋体" w:eastAsia="宋体" w:hAnsi="宋体" w:cs="Times New Roman"/>
                <w:szCs w:val="21"/>
              </w:rPr>
            </w:pPr>
          </w:p>
        </w:tc>
        <w:tc>
          <w:tcPr>
            <w:tcW w:w="3757" w:type="dxa"/>
            <w:tcBorders>
              <w:top w:val="single" w:sz="4" w:space="0" w:color="auto"/>
              <w:left w:val="single" w:sz="4" w:space="0" w:color="auto"/>
              <w:bottom w:val="single" w:sz="4" w:space="0" w:color="auto"/>
              <w:right w:val="single" w:sz="4" w:space="0" w:color="auto"/>
            </w:tcBorders>
            <w:noWrap/>
          </w:tcPr>
          <w:p w:rsidR="00A16B9C" w:rsidRPr="00200E47" w:rsidRDefault="002558A8">
            <w:pPr>
              <w:spacing w:line="340" w:lineRule="exact"/>
              <w:rPr>
                <w:rFonts w:ascii="宋体" w:eastAsia="宋体" w:hAnsi="宋体" w:cs="Times New Roman"/>
                <w:szCs w:val="21"/>
              </w:rPr>
            </w:pPr>
            <w:r w:rsidRPr="00200E47">
              <w:rPr>
                <w:rFonts w:ascii="宋体" w:eastAsia="宋体" w:hAnsi="宋体" w:cs="Times New Roman" w:hint="eastAsia"/>
                <w:szCs w:val="21"/>
              </w:rPr>
              <w:t>2  ……</w:t>
            </w:r>
          </w:p>
          <w:p w:rsidR="00A16B9C" w:rsidRPr="00200E47" w:rsidRDefault="00A16B9C">
            <w:pPr>
              <w:spacing w:line="340" w:lineRule="exact"/>
              <w:rPr>
                <w:rFonts w:ascii="宋体" w:eastAsia="宋体" w:hAnsi="宋体" w:cs="Times New Roman"/>
                <w:szCs w:val="21"/>
              </w:rPr>
            </w:pPr>
          </w:p>
        </w:tc>
        <w:tc>
          <w:tcPr>
            <w:tcW w:w="2606" w:type="dxa"/>
            <w:tcBorders>
              <w:left w:val="single" w:sz="4" w:space="0" w:color="auto"/>
              <w:right w:val="single" w:sz="4" w:space="0" w:color="auto"/>
            </w:tcBorders>
          </w:tcPr>
          <w:p w:rsidR="00A16B9C" w:rsidRPr="00200E47" w:rsidRDefault="002558A8">
            <w:pPr>
              <w:spacing w:line="340" w:lineRule="exact"/>
              <w:rPr>
                <w:rFonts w:ascii="宋体" w:eastAsia="宋体" w:hAnsi="宋体" w:cs="Times New Roman"/>
                <w:szCs w:val="21"/>
              </w:rPr>
            </w:pPr>
            <w:r w:rsidRPr="00200E47">
              <w:rPr>
                <w:rFonts w:ascii="宋体" w:eastAsia="宋体" w:hAnsi="宋体" w:cs="Times New Roman" w:hint="eastAsia"/>
                <w:szCs w:val="21"/>
              </w:rPr>
              <w:t>2  ……</w:t>
            </w:r>
          </w:p>
          <w:p w:rsidR="00A16B9C" w:rsidRPr="00200E47" w:rsidRDefault="00A16B9C">
            <w:pPr>
              <w:spacing w:line="300" w:lineRule="exact"/>
              <w:rPr>
                <w:rFonts w:ascii="宋体" w:eastAsia="宋体" w:hAnsi="宋体" w:cs="Times New Roman"/>
                <w:szCs w:val="21"/>
              </w:rPr>
            </w:pPr>
          </w:p>
        </w:tc>
        <w:tc>
          <w:tcPr>
            <w:tcW w:w="2426" w:type="dxa"/>
            <w:tcBorders>
              <w:left w:val="single" w:sz="4" w:space="0" w:color="auto"/>
              <w:right w:val="single" w:sz="4" w:space="0" w:color="auto"/>
            </w:tcBorders>
          </w:tcPr>
          <w:p w:rsidR="00A16B9C" w:rsidRPr="00200E47" w:rsidRDefault="002558A8">
            <w:pPr>
              <w:spacing w:line="300" w:lineRule="exact"/>
              <w:rPr>
                <w:rFonts w:ascii="宋体" w:eastAsia="宋体" w:hAnsi="宋体" w:cs="Times New Roman"/>
                <w:szCs w:val="21"/>
              </w:rPr>
            </w:pPr>
            <w:r w:rsidRPr="00200E47">
              <w:rPr>
                <w:rFonts w:ascii="宋体" w:eastAsia="宋体" w:hAnsi="宋体" w:cs="Times New Roman" w:hint="eastAsia"/>
                <w:szCs w:val="21"/>
              </w:rPr>
              <w:t>正偏离（负偏离或无偏离）</w:t>
            </w:r>
          </w:p>
          <w:p w:rsidR="00A16B9C" w:rsidRPr="00200E47" w:rsidRDefault="00A16B9C">
            <w:pPr>
              <w:spacing w:line="300" w:lineRule="exact"/>
              <w:rPr>
                <w:rFonts w:ascii="宋体" w:eastAsia="宋体" w:hAnsi="宋体" w:cs="Times New Roman"/>
                <w:szCs w:val="21"/>
              </w:rPr>
            </w:pPr>
          </w:p>
        </w:tc>
      </w:tr>
      <w:tr w:rsidR="00A16B9C" w:rsidRPr="00200E47">
        <w:trPr>
          <w:trHeight w:val="567"/>
        </w:trPr>
        <w:tc>
          <w:tcPr>
            <w:tcW w:w="691" w:type="dxa"/>
            <w:vMerge/>
            <w:tcBorders>
              <w:left w:val="single" w:sz="4" w:space="0" w:color="auto"/>
              <w:right w:val="single" w:sz="4" w:space="0" w:color="auto"/>
            </w:tcBorders>
            <w:noWrap/>
          </w:tcPr>
          <w:p w:rsidR="00A16B9C" w:rsidRPr="00200E47" w:rsidRDefault="00A16B9C">
            <w:pPr>
              <w:spacing w:line="340" w:lineRule="exact"/>
              <w:rPr>
                <w:rFonts w:ascii="宋体" w:eastAsia="宋体" w:hAnsi="宋体" w:cs="Times New Roman"/>
                <w:szCs w:val="21"/>
              </w:rPr>
            </w:pPr>
          </w:p>
        </w:tc>
        <w:tc>
          <w:tcPr>
            <w:tcW w:w="3757" w:type="dxa"/>
            <w:tcBorders>
              <w:top w:val="single" w:sz="4" w:space="0" w:color="auto"/>
              <w:left w:val="single" w:sz="4" w:space="0" w:color="auto"/>
              <w:bottom w:val="single" w:sz="4" w:space="0" w:color="auto"/>
              <w:right w:val="single" w:sz="4" w:space="0" w:color="auto"/>
            </w:tcBorders>
            <w:noWrap/>
          </w:tcPr>
          <w:p w:rsidR="00A16B9C" w:rsidRPr="00200E47" w:rsidRDefault="002558A8">
            <w:pPr>
              <w:spacing w:line="340" w:lineRule="exact"/>
              <w:rPr>
                <w:rFonts w:ascii="宋体" w:eastAsia="宋体" w:hAnsi="宋体" w:cs="Times New Roman"/>
                <w:szCs w:val="21"/>
              </w:rPr>
            </w:pPr>
            <w:r w:rsidRPr="00200E47">
              <w:rPr>
                <w:rFonts w:ascii="宋体" w:eastAsia="宋体" w:hAnsi="宋体" w:cs="Times New Roman" w:hint="eastAsia"/>
                <w:szCs w:val="21"/>
              </w:rPr>
              <w:t>3  ……</w:t>
            </w:r>
          </w:p>
          <w:p w:rsidR="00A16B9C" w:rsidRPr="00200E47" w:rsidRDefault="00A16B9C">
            <w:pPr>
              <w:spacing w:line="340" w:lineRule="exact"/>
              <w:rPr>
                <w:rFonts w:ascii="宋体" w:eastAsia="宋体" w:hAnsi="宋体" w:cs="Times New Roman"/>
                <w:szCs w:val="21"/>
              </w:rPr>
            </w:pPr>
          </w:p>
        </w:tc>
        <w:tc>
          <w:tcPr>
            <w:tcW w:w="2606" w:type="dxa"/>
            <w:tcBorders>
              <w:left w:val="single" w:sz="4" w:space="0" w:color="auto"/>
              <w:right w:val="single" w:sz="4" w:space="0" w:color="auto"/>
            </w:tcBorders>
          </w:tcPr>
          <w:p w:rsidR="00A16B9C" w:rsidRPr="00200E47" w:rsidRDefault="002558A8">
            <w:pPr>
              <w:spacing w:line="340" w:lineRule="exact"/>
              <w:rPr>
                <w:rFonts w:ascii="宋体" w:eastAsia="宋体" w:hAnsi="宋体" w:cs="Times New Roman"/>
                <w:szCs w:val="21"/>
              </w:rPr>
            </w:pPr>
            <w:r w:rsidRPr="00200E47">
              <w:rPr>
                <w:rFonts w:ascii="宋体" w:eastAsia="宋体" w:hAnsi="宋体" w:cs="Times New Roman" w:hint="eastAsia"/>
                <w:szCs w:val="21"/>
              </w:rPr>
              <w:t>3  ……</w:t>
            </w:r>
          </w:p>
          <w:p w:rsidR="00A16B9C" w:rsidRPr="00200E47" w:rsidRDefault="00A16B9C">
            <w:pPr>
              <w:spacing w:line="300" w:lineRule="exact"/>
              <w:rPr>
                <w:rFonts w:ascii="宋体" w:eastAsia="宋体" w:hAnsi="宋体" w:cs="Times New Roman"/>
                <w:szCs w:val="21"/>
              </w:rPr>
            </w:pPr>
          </w:p>
        </w:tc>
        <w:tc>
          <w:tcPr>
            <w:tcW w:w="2426" w:type="dxa"/>
            <w:tcBorders>
              <w:left w:val="single" w:sz="4" w:space="0" w:color="auto"/>
              <w:right w:val="single" w:sz="4" w:space="0" w:color="auto"/>
            </w:tcBorders>
          </w:tcPr>
          <w:p w:rsidR="00A16B9C" w:rsidRPr="00200E47" w:rsidRDefault="002558A8">
            <w:pPr>
              <w:spacing w:line="300" w:lineRule="exact"/>
              <w:rPr>
                <w:rFonts w:ascii="宋体" w:eastAsia="宋体" w:hAnsi="宋体" w:cs="Times New Roman"/>
                <w:szCs w:val="21"/>
              </w:rPr>
            </w:pPr>
            <w:r w:rsidRPr="00200E47">
              <w:rPr>
                <w:rFonts w:ascii="宋体" w:eastAsia="宋体" w:hAnsi="宋体" w:cs="Times New Roman" w:hint="eastAsia"/>
                <w:szCs w:val="21"/>
              </w:rPr>
              <w:t>正偏离（负偏离或无偏离）</w:t>
            </w:r>
          </w:p>
          <w:p w:rsidR="00A16B9C" w:rsidRPr="00200E47" w:rsidRDefault="00A16B9C">
            <w:pPr>
              <w:spacing w:line="300" w:lineRule="exact"/>
              <w:rPr>
                <w:rFonts w:ascii="宋体" w:eastAsia="宋体" w:hAnsi="宋体" w:cs="Times New Roman"/>
                <w:szCs w:val="21"/>
              </w:rPr>
            </w:pPr>
          </w:p>
        </w:tc>
      </w:tr>
      <w:tr w:rsidR="00A16B9C" w:rsidRPr="00200E47">
        <w:trPr>
          <w:trHeight w:val="567"/>
        </w:trPr>
        <w:tc>
          <w:tcPr>
            <w:tcW w:w="691" w:type="dxa"/>
            <w:vMerge/>
            <w:tcBorders>
              <w:left w:val="single" w:sz="4" w:space="0" w:color="auto"/>
              <w:bottom w:val="single" w:sz="4" w:space="0" w:color="auto"/>
              <w:right w:val="single" w:sz="4" w:space="0" w:color="auto"/>
            </w:tcBorders>
            <w:noWrap/>
          </w:tcPr>
          <w:p w:rsidR="00A16B9C" w:rsidRPr="00200E47" w:rsidRDefault="00A16B9C">
            <w:pPr>
              <w:spacing w:line="340" w:lineRule="exact"/>
              <w:rPr>
                <w:rFonts w:ascii="宋体" w:eastAsia="宋体" w:hAnsi="宋体" w:cs="Times New Roman"/>
                <w:szCs w:val="21"/>
              </w:rPr>
            </w:pPr>
          </w:p>
        </w:tc>
        <w:tc>
          <w:tcPr>
            <w:tcW w:w="3757" w:type="dxa"/>
            <w:tcBorders>
              <w:top w:val="single" w:sz="4" w:space="0" w:color="auto"/>
              <w:left w:val="single" w:sz="4" w:space="0" w:color="auto"/>
              <w:bottom w:val="single" w:sz="4" w:space="0" w:color="auto"/>
              <w:right w:val="single" w:sz="4" w:space="0" w:color="auto"/>
            </w:tcBorders>
            <w:noWrap/>
          </w:tcPr>
          <w:p w:rsidR="00A16B9C" w:rsidRPr="00200E47" w:rsidRDefault="002558A8">
            <w:pPr>
              <w:spacing w:line="340" w:lineRule="exact"/>
              <w:rPr>
                <w:rFonts w:ascii="宋体" w:eastAsia="宋体" w:hAnsi="宋体" w:cs="Times New Roman"/>
                <w:szCs w:val="21"/>
              </w:rPr>
            </w:pPr>
            <w:r w:rsidRPr="00200E47">
              <w:rPr>
                <w:rFonts w:ascii="宋体" w:eastAsia="宋体" w:hAnsi="宋体" w:cs="Times New Roman" w:hint="eastAsia"/>
                <w:szCs w:val="21"/>
              </w:rPr>
              <w:t>……</w:t>
            </w:r>
          </w:p>
        </w:tc>
        <w:tc>
          <w:tcPr>
            <w:tcW w:w="2606" w:type="dxa"/>
            <w:tcBorders>
              <w:left w:val="single" w:sz="4" w:space="0" w:color="auto"/>
              <w:bottom w:val="single" w:sz="4" w:space="0" w:color="auto"/>
              <w:right w:val="single" w:sz="4" w:space="0" w:color="auto"/>
            </w:tcBorders>
          </w:tcPr>
          <w:p w:rsidR="00A16B9C" w:rsidRPr="00200E47" w:rsidRDefault="002558A8">
            <w:pPr>
              <w:spacing w:line="300" w:lineRule="exact"/>
              <w:rPr>
                <w:rFonts w:ascii="宋体" w:eastAsia="宋体" w:hAnsi="宋体" w:cs="Times New Roman"/>
                <w:szCs w:val="21"/>
              </w:rPr>
            </w:pPr>
            <w:r w:rsidRPr="00200E47">
              <w:rPr>
                <w:rFonts w:ascii="宋体" w:eastAsia="宋体" w:hAnsi="宋体" w:cs="Times New Roman" w:hint="eastAsia"/>
                <w:szCs w:val="21"/>
              </w:rPr>
              <w:t>……</w:t>
            </w:r>
          </w:p>
        </w:tc>
        <w:tc>
          <w:tcPr>
            <w:tcW w:w="2426" w:type="dxa"/>
            <w:tcBorders>
              <w:left w:val="single" w:sz="4" w:space="0" w:color="auto"/>
              <w:bottom w:val="single" w:sz="4" w:space="0" w:color="auto"/>
              <w:right w:val="single" w:sz="4" w:space="0" w:color="auto"/>
            </w:tcBorders>
          </w:tcPr>
          <w:p w:rsidR="00A16B9C" w:rsidRPr="00200E47" w:rsidRDefault="002558A8">
            <w:pPr>
              <w:spacing w:line="300" w:lineRule="exact"/>
              <w:rPr>
                <w:rFonts w:ascii="宋体" w:eastAsia="宋体" w:hAnsi="宋体" w:cs="Times New Roman"/>
                <w:szCs w:val="21"/>
              </w:rPr>
            </w:pPr>
            <w:r w:rsidRPr="00200E47">
              <w:rPr>
                <w:rFonts w:ascii="宋体" w:eastAsia="宋体" w:hAnsi="宋体" w:cs="Times New Roman" w:hint="eastAsia"/>
                <w:szCs w:val="21"/>
              </w:rPr>
              <w:t>正偏离（负偏离或无偏离）</w:t>
            </w:r>
          </w:p>
          <w:p w:rsidR="00A16B9C" w:rsidRPr="00200E47" w:rsidRDefault="00A16B9C">
            <w:pPr>
              <w:spacing w:line="300" w:lineRule="exact"/>
              <w:rPr>
                <w:rFonts w:ascii="宋体" w:eastAsia="宋体" w:hAnsi="宋体" w:cs="Times New Roman"/>
                <w:szCs w:val="21"/>
              </w:rPr>
            </w:pPr>
          </w:p>
        </w:tc>
      </w:tr>
      <w:tr w:rsidR="00A16B9C" w:rsidRPr="00200E47">
        <w:trPr>
          <w:trHeight w:val="567"/>
        </w:trPr>
        <w:tc>
          <w:tcPr>
            <w:tcW w:w="691" w:type="dxa"/>
            <w:vMerge w:val="restart"/>
            <w:tcBorders>
              <w:top w:val="single" w:sz="4" w:space="0" w:color="auto"/>
              <w:left w:val="single" w:sz="4" w:space="0" w:color="auto"/>
              <w:right w:val="single" w:sz="4" w:space="0" w:color="auto"/>
            </w:tcBorders>
            <w:noWrap/>
          </w:tcPr>
          <w:p w:rsidR="00A16B9C" w:rsidRPr="00200E47" w:rsidRDefault="002558A8">
            <w:pPr>
              <w:spacing w:line="340" w:lineRule="exact"/>
              <w:rPr>
                <w:rFonts w:ascii="宋体" w:eastAsia="宋体" w:hAnsi="宋体" w:cs="Times New Roman"/>
                <w:szCs w:val="21"/>
              </w:rPr>
            </w:pPr>
            <w:r w:rsidRPr="00200E47">
              <w:rPr>
                <w:rFonts w:ascii="宋体" w:eastAsia="宋体" w:hAnsi="宋体" w:cs="Times New Roman" w:hint="eastAsia"/>
                <w:szCs w:val="21"/>
              </w:rPr>
              <w:t>……</w:t>
            </w:r>
          </w:p>
        </w:tc>
        <w:tc>
          <w:tcPr>
            <w:tcW w:w="3757" w:type="dxa"/>
            <w:tcBorders>
              <w:top w:val="single" w:sz="4" w:space="0" w:color="auto"/>
              <w:left w:val="single" w:sz="4" w:space="0" w:color="auto"/>
              <w:bottom w:val="single" w:sz="4" w:space="0" w:color="auto"/>
              <w:right w:val="single" w:sz="4" w:space="0" w:color="auto"/>
            </w:tcBorders>
            <w:noWrap/>
          </w:tcPr>
          <w:p w:rsidR="00A16B9C" w:rsidRPr="00200E47" w:rsidRDefault="002558A8">
            <w:pPr>
              <w:rPr>
                <w:rFonts w:ascii="宋体" w:eastAsia="宋体" w:hAnsi="宋体" w:cs="Times New Roman"/>
                <w:szCs w:val="21"/>
              </w:rPr>
            </w:pPr>
            <w:r w:rsidRPr="00200E47">
              <w:rPr>
                <w:rFonts w:ascii="宋体" w:eastAsia="宋体" w:hAnsi="宋体" w:cs="Times New Roman" w:hint="eastAsia"/>
                <w:szCs w:val="21"/>
              </w:rPr>
              <w:t>1  ……</w:t>
            </w:r>
          </w:p>
        </w:tc>
        <w:tc>
          <w:tcPr>
            <w:tcW w:w="2606" w:type="dxa"/>
            <w:tcBorders>
              <w:top w:val="single" w:sz="4" w:space="0" w:color="auto"/>
              <w:left w:val="single" w:sz="4" w:space="0" w:color="auto"/>
              <w:right w:val="single" w:sz="4" w:space="0" w:color="auto"/>
            </w:tcBorders>
          </w:tcPr>
          <w:p w:rsidR="00A16B9C" w:rsidRPr="00200E47" w:rsidRDefault="002558A8">
            <w:pPr>
              <w:rPr>
                <w:rFonts w:ascii="宋体" w:eastAsia="宋体" w:hAnsi="宋体" w:cs="Times New Roman"/>
                <w:szCs w:val="21"/>
              </w:rPr>
            </w:pPr>
            <w:r w:rsidRPr="00200E47">
              <w:rPr>
                <w:rFonts w:ascii="宋体" w:eastAsia="宋体" w:hAnsi="宋体" w:cs="Times New Roman" w:hint="eastAsia"/>
                <w:szCs w:val="21"/>
              </w:rPr>
              <w:t>1  ……</w:t>
            </w:r>
          </w:p>
        </w:tc>
        <w:tc>
          <w:tcPr>
            <w:tcW w:w="2426" w:type="dxa"/>
            <w:tcBorders>
              <w:top w:val="single" w:sz="4" w:space="0" w:color="auto"/>
              <w:left w:val="single" w:sz="4" w:space="0" w:color="auto"/>
              <w:right w:val="single" w:sz="4" w:space="0" w:color="auto"/>
            </w:tcBorders>
          </w:tcPr>
          <w:p w:rsidR="00A16B9C" w:rsidRPr="00200E47" w:rsidRDefault="002558A8">
            <w:pPr>
              <w:spacing w:line="300" w:lineRule="exact"/>
              <w:rPr>
                <w:rFonts w:ascii="宋体" w:eastAsia="宋体" w:hAnsi="宋体" w:cs="Times New Roman"/>
                <w:szCs w:val="21"/>
              </w:rPr>
            </w:pPr>
            <w:r w:rsidRPr="00200E47">
              <w:rPr>
                <w:rFonts w:ascii="宋体" w:eastAsia="宋体" w:hAnsi="宋体" w:cs="Times New Roman" w:hint="eastAsia"/>
                <w:szCs w:val="21"/>
              </w:rPr>
              <w:t>正偏离（负偏离或无偏离）</w:t>
            </w:r>
          </w:p>
          <w:p w:rsidR="00A16B9C" w:rsidRPr="00200E47" w:rsidRDefault="00A16B9C">
            <w:pPr>
              <w:spacing w:line="300" w:lineRule="exact"/>
              <w:rPr>
                <w:rFonts w:ascii="宋体" w:eastAsia="宋体" w:hAnsi="宋体" w:cs="Times New Roman"/>
                <w:szCs w:val="21"/>
              </w:rPr>
            </w:pPr>
          </w:p>
        </w:tc>
      </w:tr>
      <w:tr w:rsidR="00A16B9C" w:rsidRPr="00200E47">
        <w:trPr>
          <w:trHeight w:val="567"/>
        </w:trPr>
        <w:tc>
          <w:tcPr>
            <w:tcW w:w="691" w:type="dxa"/>
            <w:vMerge/>
            <w:tcBorders>
              <w:left w:val="single" w:sz="4" w:space="0" w:color="auto"/>
              <w:right w:val="single" w:sz="4" w:space="0" w:color="auto"/>
            </w:tcBorders>
            <w:noWrap/>
          </w:tcPr>
          <w:p w:rsidR="00A16B9C" w:rsidRPr="00200E47" w:rsidRDefault="00A16B9C">
            <w:pPr>
              <w:spacing w:line="340" w:lineRule="exact"/>
              <w:rPr>
                <w:rFonts w:ascii="宋体" w:eastAsia="宋体" w:hAnsi="宋体" w:cs="Times New Roman"/>
                <w:szCs w:val="21"/>
              </w:rPr>
            </w:pPr>
          </w:p>
        </w:tc>
        <w:tc>
          <w:tcPr>
            <w:tcW w:w="3757" w:type="dxa"/>
            <w:tcBorders>
              <w:top w:val="single" w:sz="4" w:space="0" w:color="auto"/>
              <w:left w:val="single" w:sz="4" w:space="0" w:color="auto"/>
              <w:bottom w:val="single" w:sz="4" w:space="0" w:color="auto"/>
              <w:right w:val="single" w:sz="4" w:space="0" w:color="auto"/>
            </w:tcBorders>
            <w:noWrap/>
          </w:tcPr>
          <w:p w:rsidR="00A16B9C" w:rsidRPr="00200E47" w:rsidRDefault="002558A8">
            <w:pPr>
              <w:spacing w:line="340" w:lineRule="exact"/>
              <w:rPr>
                <w:rFonts w:ascii="宋体" w:eastAsia="宋体" w:hAnsi="宋体" w:cs="Times New Roman"/>
                <w:szCs w:val="21"/>
              </w:rPr>
            </w:pPr>
            <w:r w:rsidRPr="00200E47">
              <w:rPr>
                <w:rFonts w:ascii="宋体" w:eastAsia="宋体" w:hAnsi="宋体" w:cs="Times New Roman" w:hint="eastAsia"/>
                <w:szCs w:val="21"/>
              </w:rPr>
              <w:t>2  ……</w:t>
            </w:r>
          </w:p>
          <w:p w:rsidR="00A16B9C" w:rsidRPr="00200E47" w:rsidRDefault="00A16B9C">
            <w:pPr>
              <w:spacing w:line="340" w:lineRule="exact"/>
              <w:rPr>
                <w:rFonts w:ascii="宋体" w:eastAsia="宋体" w:hAnsi="宋体" w:cs="Times New Roman"/>
                <w:szCs w:val="21"/>
              </w:rPr>
            </w:pPr>
          </w:p>
        </w:tc>
        <w:tc>
          <w:tcPr>
            <w:tcW w:w="2606" w:type="dxa"/>
            <w:tcBorders>
              <w:left w:val="single" w:sz="4" w:space="0" w:color="auto"/>
              <w:right w:val="single" w:sz="4" w:space="0" w:color="auto"/>
            </w:tcBorders>
          </w:tcPr>
          <w:p w:rsidR="00A16B9C" w:rsidRPr="00200E47" w:rsidRDefault="002558A8">
            <w:pPr>
              <w:spacing w:line="340" w:lineRule="exact"/>
              <w:rPr>
                <w:rFonts w:ascii="宋体" w:eastAsia="宋体" w:hAnsi="宋体" w:cs="Times New Roman"/>
                <w:szCs w:val="21"/>
              </w:rPr>
            </w:pPr>
            <w:r w:rsidRPr="00200E47">
              <w:rPr>
                <w:rFonts w:ascii="宋体" w:eastAsia="宋体" w:hAnsi="宋体" w:cs="Times New Roman" w:hint="eastAsia"/>
                <w:szCs w:val="21"/>
              </w:rPr>
              <w:t>2  ……</w:t>
            </w:r>
          </w:p>
          <w:p w:rsidR="00A16B9C" w:rsidRPr="00200E47" w:rsidRDefault="00A16B9C">
            <w:pPr>
              <w:spacing w:line="300" w:lineRule="exact"/>
              <w:rPr>
                <w:rFonts w:ascii="宋体" w:eastAsia="宋体" w:hAnsi="宋体" w:cs="Times New Roman"/>
                <w:szCs w:val="21"/>
              </w:rPr>
            </w:pPr>
          </w:p>
        </w:tc>
        <w:tc>
          <w:tcPr>
            <w:tcW w:w="2426" w:type="dxa"/>
            <w:tcBorders>
              <w:left w:val="single" w:sz="4" w:space="0" w:color="auto"/>
              <w:right w:val="single" w:sz="4" w:space="0" w:color="auto"/>
            </w:tcBorders>
          </w:tcPr>
          <w:p w:rsidR="00A16B9C" w:rsidRPr="00200E47" w:rsidRDefault="002558A8">
            <w:pPr>
              <w:spacing w:line="300" w:lineRule="exact"/>
              <w:rPr>
                <w:rFonts w:ascii="宋体" w:eastAsia="宋体" w:hAnsi="宋体" w:cs="Times New Roman"/>
                <w:szCs w:val="21"/>
              </w:rPr>
            </w:pPr>
            <w:r w:rsidRPr="00200E47">
              <w:rPr>
                <w:rFonts w:ascii="宋体" w:eastAsia="宋体" w:hAnsi="宋体" w:cs="Times New Roman" w:hint="eastAsia"/>
                <w:szCs w:val="21"/>
              </w:rPr>
              <w:t>正偏离（负偏离或无偏离）</w:t>
            </w:r>
          </w:p>
          <w:p w:rsidR="00A16B9C" w:rsidRPr="00200E47" w:rsidRDefault="00A16B9C">
            <w:pPr>
              <w:spacing w:line="300" w:lineRule="exact"/>
              <w:rPr>
                <w:rFonts w:ascii="宋体" w:eastAsia="宋体" w:hAnsi="宋体" w:cs="Times New Roman"/>
                <w:szCs w:val="21"/>
              </w:rPr>
            </w:pPr>
          </w:p>
        </w:tc>
      </w:tr>
      <w:tr w:rsidR="00A16B9C" w:rsidRPr="00200E47">
        <w:trPr>
          <w:trHeight w:val="567"/>
        </w:trPr>
        <w:tc>
          <w:tcPr>
            <w:tcW w:w="691" w:type="dxa"/>
            <w:vMerge/>
            <w:tcBorders>
              <w:left w:val="single" w:sz="4" w:space="0" w:color="auto"/>
              <w:right w:val="single" w:sz="4" w:space="0" w:color="auto"/>
            </w:tcBorders>
            <w:noWrap/>
          </w:tcPr>
          <w:p w:rsidR="00A16B9C" w:rsidRPr="00200E47" w:rsidRDefault="00A16B9C">
            <w:pPr>
              <w:spacing w:line="340" w:lineRule="exact"/>
              <w:rPr>
                <w:rFonts w:ascii="宋体" w:eastAsia="宋体" w:hAnsi="宋体" w:cs="Times New Roman"/>
                <w:szCs w:val="21"/>
              </w:rPr>
            </w:pPr>
          </w:p>
        </w:tc>
        <w:tc>
          <w:tcPr>
            <w:tcW w:w="3757" w:type="dxa"/>
            <w:tcBorders>
              <w:top w:val="single" w:sz="4" w:space="0" w:color="auto"/>
              <w:left w:val="single" w:sz="4" w:space="0" w:color="auto"/>
              <w:bottom w:val="single" w:sz="4" w:space="0" w:color="auto"/>
              <w:right w:val="single" w:sz="4" w:space="0" w:color="auto"/>
            </w:tcBorders>
            <w:noWrap/>
          </w:tcPr>
          <w:p w:rsidR="00A16B9C" w:rsidRPr="00200E47" w:rsidRDefault="002558A8">
            <w:pPr>
              <w:spacing w:line="340" w:lineRule="exact"/>
              <w:rPr>
                <w:rFonts w:ascii="宋体" w:eastAsia="宋体" w:hAnsi="宋体" w:cs="Times New Roman"/>
                <w:szCs w:val="21"/>
              </w:rPr>
            </w:pPr>
            <w:r w:rsidRPr="00200E47">
              <w:rPr>
                <w:rFonts w:ascii="宋体" w:eastAsia="宋体" w:hAnsi="宋体" w:cs="Times New Roman" w:hint="eastAsia"/>
                <w:szCs w:val="21"/>
              </w:rPr>
              <w:t>3  ……</w:t>
            </w:r>
          </w:p>
          <w:p w:rsidR="00A16B9C" w:rsidRPr="00200E47" w:rsidRDefault="00A16B9C">
            <w:pPr>
              <w:spacing w:line="340" w:lineRule="exact"/>
              <w:rPr>
                <w:rFonts w:ascii="宋体" w:eastAsia="宋体" w:hAnsi="宋体" w:cs="Times New Roman"/>
                <w:szCs w:val="21"/>
              </w:rPr>
            </w:pPr>
          </w:p>
        </w:tc>
        <w:tc>
          <w:tcPr>
            <w:tcW w:w="2606" w:type="dxa"/>
            <w:tcBorders>
              <w:left w:val="single" w:sz="4" w:space="0" w:color="auto"/>
              <w:right w:val="single" w:sz="4" w:space="0" w:color="auto"/>
            </w:tcBorders>
          </w:tcPr>
          <w:p w:rsidR="00A16B9C" w:rsidRPr="00200E47" w:rsidRDefault="002558A8">
            <w:pPr>
              <w:spacing w:line="340" w:lineRule="exact"/>
              <w:rPr>
                <w:rFonts w:ascii="宋体" w:eastAsia="宋体" w:hAnsi="宋体" w:cs="Times New Roman"/>
                <w:szCs w:val="21"/>
              </w:rPr>
            </w:pPr>
            <w:r w:rsidRPr="00200E47">
              <w:rPr>
                <w:rFonts w:ascii="宋体" w:eastAsia="宋体" w:hAnsi="宋体" w:cs="Times New Roman" w:hint="eastAsia"/>
                <w:szCs w:val="21"/>
              </w:rPr>
              <w:t>3  ……</w:t>
            </w:r>
          </w:p>
          <w:p w:rsidR="00A16B9C" w:rsidRPr="00200E47" w:rsidRDefault="00A16B9C">
            <w:pPr>
              <w:spacing w:line="300" w:lineRule="exact"/>
              <w:rPr>
                <w:rFonts w:ascii="宋体" w:eastAsia="宋体" w:hAnsi="宋体" w:cs="Times New Roman"/>
                <w:szCs w:val="21"/>
              </w:rPr>
            </w:pPr>
          </w:p>
        </w:tc>
        <w:tc>
          <w:tcPr>
            <w:tcW w:w="2426" w:type="dxa"/>
            <w:tcBorders>
              <w:left w:val="single" w:sz="4" w:space="0" w:color="auto"/>
              <w:right w:val="single" w:sz="4" w:space="0" w:color="auto"/>
            </w:tcBorders>
          </w:tcPr>
          <w:p w:rsidR="00A16B9C" w:rsidRPr="00200E47" w:rsidRDefault="002558A8">
            <w:pPr>
              <w:spacing w:line="300" w:lineRule="exact"/>
              <w:rPr>
                <w:rFonts w:ascii="宋体" w:eastAsia="宋体" w:hAnsi="宋体" w:cs="Times New Roman"/>
                <w:szCs w:val="21"/>
              </w:rPr>
            </w:pPr>
            <w:r w:rsidRPr="00200E47">
              <w:rPr>
                <w:rFonts w:ascii="宋体" w:eastAsia="宋体" w:hAnsi="宋体" w:cs="Times New Roman" w:hint="eastAsia"/>
                <w:szCs w:val="21"/>
              </w:rPr>
              <w:t>正偏离（负偏离或无偏离）</w:t>
            </w:r>
          </w:p>
          <w:p w:rsidR="00A16B9C" w:rsidRPr="00200E47" w:rsidRDefault="00A16B9C">
            <w:pPr>
              <w:spacing w:line="300" w:lineRule="exact"/>
              <w:rPr>
                <w:rFonts w:ascii="宋体" w:eastAsia="宋体" w:hAnsi="宋体" w:cs="Times New Roman"/>
                <w:szCs w:val="21"/>
              </w:rPr>
            </w:pPr>
          </w:p>
        </w:tc>
      </w:tr>
      <w:tr w:rsidR="00A16B9C" w:rsidRPr="00200E47">
        <w:trPr>
          <w:trHeight w:val="567"/>
        </w:trPr>
        <w:tc>
          <w:tcPr>
            <w:tcW w:w="691" w:type="dxa"/>
            <w:vMerge/>
            <w:tcBorders>
              <w:left w:val="single" w:sz="4" w:space="0" w:color="auto"/>
              <w:bottom w:val="single" w:sz="4" w:space="0" w:color="auto"/>
              <w:right w:val="single" w:sz="4" w:space="0" w:color="auto"/>
            </w:tcBorders>
            <w:noWrap/>
          </w:tcPr>
          <w:p w:rsidR="00A16B9C" w:rsidRPr="00200E47" w:rsidRDefault="00A16B9C">
            <w:pPr>
              <w:spacing w:line="340" w:lineRule="exact"/>
              <w:rPr>
                <w:rFonts w:ascii="宋体" w:eastAsia="宋体" w:hAnsi="宋体" w:cs="Times New Roman"/>
                <w:szCs w:val="21"/>
              </w:rPr>
            </w:pPr>
          </w:p>
        </w:tc>
        <w:tc>
          <w:tcPr>
            <w:tcW w:w="3757" w:type="dxa"/>
            <w:tcBorders>
              <w:top w:val="single" w:sz="4" w:space="0" w:color="auto"/>
              <w:left w:val="single" w:sz="4" w:space="0" w:color="auto"/>
              <w:bottom w:val="single" w:sz="4" w:space="0" w:color="auto"/>
              <w:right w:val="single" w:sz="4" w:space="0" w:color="auto"/>
            </w:tcBorders>
            <w:noWrap/>
          </w:tcPr>
          <w:p w:rsidR="00A16B9C" w:rsidRPr="00200E47" w:rsidRDefault="002558A8">
            <w:pPr>
              <w:spacing w:line="340" w:lineRule="exact"/>
              <w:rPr>
                <w:rFonts w:ascii="宋体" w:eastAsia="宋体" w:hAnsi="宋体" w:cs="Times New Roman"/>
                <w:szCs w:val="21"/>
              </w:rPr>
            </w:pPr>
            <w:r w:rsidRPr="00200E47">
              <w:rPr>
                <w:rFonts w:ascii="宋体" w:eastAsia="宋体" w:hAnsi="宋体" w:cs="Times New Roman" w:hint="eastAsia"/>
                <w:szCs w:val="21"/>
              </w:rPr>
              <w:t>……</w:t>
            </w:r>
          </w:p>
        </w:tc>
        <w:tc>
          <w:tcPr>
            <w:tcW w:w="2606" w:type="dxa"/>
            <w:tcBorders>
              <w:left w:val="single" w:sz="4" w:space="0" w:color="auto"/>
              <w:bottom w:val="single" w:sz="4" w:space="0" w:color="auto"/>
              <w:right w:val="single" w:sz="4" w:space="0" w:color="auto"/>
            </w:tcBorders>
          </w:tcPr>
          <w:p w:rsidR="00A16B9C" w:rsidRPr="00200E47" w:rsidRDefault="002558A8">
            <w:pPr>
              <w:spacing w:line="300" w:lineRule="exact"/>
              <w:rPr>
                <w:rFonts w:ascii="宋体" w:eastAsia="宋体" w:hAnsi="宋体" w:cs="Times New Roman"/>
                <w:szCs w:val="21"/>
              </w:rPr>
            </w:pPr>
            <w:r w:rsidRPr="00200E47">
              <w:rPr>
                <w:rFonts w:ascii="宋体" w:eastAsia="宋体" w:hAnsi="宋体" w:cs="Times New Roman" w:hint="eastAsia"/>
                <w:szCs w:val="21"/>
              </w:rPr>
              <w:t>……</w:t>
            </w:r>
          </w:p>
        </w:tc>
        <w:tc>
          <w:tcPr>
            <w:tcW w:w="2426" w:type="dxa"/>
            <w:tcBorders>
              <w:left w:val="single" w:sz="4" w:space="0" w:color="auto"/>
              <w:bottom w:val="single" w:sz="4" w:space="0" w:color="auto"/>
              <w:right w:val="single" w:sz="4" w:space="0" w:color="auto"/>
            </w:tcBorders>
          </w:tcPr>
          <w:p w:rsidR="00A16B9C" w:rsidRPr="00200E47" w:rsidRDefault="002558A8">
            <w:pPr>
              <w:spacing w:line="300" w:lineRule="exact"/>
              <w:rPr>
                <w:rFonts w:ascii="宋体" w:eastAsia="宋体" w:hAnsi="宋体" w:cs="Times New Roman"/>
                <w:szCs w:val="21"/>
              </w:rPr>
            </w:pPr>
            <w:r w:rsidRPr="00200E47">
              <w:rPr>
                <w:rFonts w:ascii="宋体" w:eastAsia="宋体" w:hAnsi="宋体" w:cs="Times New Roman" w:hint="eastAsia"/>
                <w:szCs w:val="21"/>
              </w:rPr>
              <w:t>正偏离（负偏离或无偏离）</w:t>
            </w:r>
          </w:p>
          <w:p w:rsidR="00A16B9C" w:rsidRPr="00200E47" w:rsidRDefault="00A16B9C">
            <w:pPr>
              <w:spacing w:line="300" w:lineRule="exact"/>
              <w:rPr>
                <w:rFonts w:ascii="宋体" w:eastAsia="宋体" w:hAnsi="宋体" w:cs="Times New Roman"/>
                <w:szCs w:val="21"/>
              </w:rPr>
            </w:pPr>
          </w:p>
        </w:tc>
      </w:tr>
      <w:tr w:rsidR="00A16B9C" w:rsidRPr="00200E47">
        <w:trPr>
          <w:trHeight w:val="567"/>
        </w:trPr>
        <w:tc>
          <w:tcPr>
            <w:tcW w:w="9480" w:type="dxa"/>
            <w:gridSpan w:val="4"/>
            <w:tcBorders>
              <w:top w:val="single" w:sz="4" w:space="0" w:color="auto"/>
              <w:left w:val="single" w:sz="4" w:space="0" w:color="auto"/>
              <w:bottom w:val="single" w:sz="4" w:space="0" w:color="auto"/>
              <w:right w:val="single" w:sz="4" w:space="0" w:color="auto"/>
            </w:tcBorders>
            <w:noWrap/>
          </w:tcPr>
          <w:p w:rsidR="00A16B9C" w:rsidRPr="00200E47" w:rsidRDefault="002558A8">
            <w:pPr>
              <w:spacing w:line="340" w:lineRule="exact"/>
              <w:rPr>
                <w:rFonts w:ascii="宋体" w:eastAsia="宋体" w:hAnsi="宋体" w:cs="Times New Roman"/>
                <w:szCs w:val="21"/>
              </w:rPr>
            </w:pPr>
            <w:r w:rsidRPr="00200E47">
              <w:rPr>
                <w:rFonts w:ascii="宋体" w:eastAsia="宋体" w:hAnsi="宋体" w:cs="Times New Roman" w:hint="eastAsia"/>
                <w:szCs w:val="21"/>
                <w:u w:val="single"/>
              </w:rPr>
              <w:lastRenderedPageBreak/>
              <w:t xml:space="preserve">　　</w:t>
            </w:r>
            <w:r w:rsidRPr="00200E47">
              <w:rPr>
                <w:rFonts w:ascii="宋体" w:eastAsia="宋体" w:hAnsi="宋体" w:cs="Times New Roman" w:hint="eastAsia"/>
                <w:szCs w:val="21"/>
              </w:rPr>
              <w:t>分标（此处有分标时填写具体分标号，无分标时填写“无”）</w:t>
            </w:r>
          </w:p>
        </w:tc>
      </w:tr>
    </w:tbl>
    <w:p w:rsidR="00A16B9C" w:rsidRPr="00200E47" w:rsidRDefault="00A16B9C">
      <w:pPr>
        <w:spacing w:line="400" w:lineRule="exact"/>
        <w:rPr>
          <w:rFonts w:ascii="宋体" w:eastAsia="宋体" w:hAnsi="宋体" w:cs="仿宋_GB2312"/>
          <w:kern w:val="0"/>
          <w:sz w:val="24"/>
          <w:szCs w:val="24"/>
        </w:rPr>
      </w:pPr>
    </w:p>
    <w:p w:rsidR="00A16B9C" w:rsidRPr="00200E47" w:rsidRDefault="002558A8">
      <w:pPr>
        <w:spacing w:line="400" w:lineRule="exact"/>
        <w:rPr>
          <w:rFonts w:ascii="宋体" w:eastAsia="宋体" w:hAnsi="宋体" w:cs="仿宋_GB2312"/>
          <w:kern w:val="0"/>
          <w:sz w:val="24"/>
          <w:szCs w:val="24"/>
        </w:rPr>
      </w:pPr>
      <w:r w:rsidRPr="00200E47">
        <w:rPr>
          <w:rFonts w:ascii="宋体" w:eastAsia="宋体" w:hAnsi="宋体" w:cs="仿宋_GB2312" w:hint="eastAsia"/>
          <w:kern w:val="0"/>
          <w:sz w:val="24"/>
          <w:szCs w:val="24"/>
        </w:rPr>
        <w:t>注：</w:t>
      </w:r>
    </w:p>
    <w:p w:rsidR="00A16B9C" w:rsidRPr="00200E47" w:rsidRDefault="002558A8">
      <w:pPr>
        <w:spacing w:line="400" w:lineRule="exact"/>
        <w:rPr>
          <w:rFonts w:ascii="宋体" w:eastAsia="宋体" w:hAnsi="宋体" w:cs="仿宋_GB2312"/>
          <w:kern w:val="0"/>
          <w:sz w:val="24"/>
          <w:szCs w:val="24"/>
        </w:rPr>
      </w:pPr>
      <w:r w:rsidRPr="00200E47">
        <w:rPr>
          <w:rFonts w:ascii="宋体" w:eastAsia="宋体" w:hAnsi="宋体" w:cs="仿宋_GB2312" w:hint="eastAsia"/>
          <w:kern w:val="0"/>
          <w:sz w:val="24"/>
          <w:szCs w:val="24"/>
        </w:rPr>
        <w:t>1.说明：应对照磋商文件“第二章采购需求”中的商务条款逐条作出明确响应，并作出偏离说明。</w:t>
      </w:r>
    </w:p>
    <w:p w:rsidR="00A16B9C" w:rsidRPr="00200E47" w:rsidRDefault="002558A8">
      <w:pPr>
        <w:spacing w:line="400" w:lineRule="exact"/>
        <w:rPr>
          <w:rFonts w:ascii="宋体" w:eastAsia="宋体" w:hAnsi="宋体" w:cs="仿宋_GB2312"/>
          <w:kern w:val="0"/>
          <w:sz w:val="24"/>
          <w:szCs w:val="24"/>
        </w:rPr>
      </w:pPr>
      <w:r w:rsidRPr="00200E47">
        <w:rPr>
          <w:rFonts w:ascii="宋体" w:eastAsia="宋体" w:hAnsi="宋体" w:cs="仿宋_GB2312" w:hint="eastAsia"/>
          <w:kern w:val="0"/>
          <w:sz w:val="24"/>
          <w:szCs w:val="24"/>
        </w:rPr>
        <w:t>2.供应商应根据自身的承诺，对照磋商文件要求，在“偏离说明”中注明“正偏离”、“负偏离”或者“无偏离”。既不属于“正偏离”也不属于“负偏离”即为“无偏离”。</w:t>
      </w:r>
      <w:r w:rsidRPr="00200E47">
        <w:rPr>
          <w:rFonts w:ascii="宋体" w:eastAsia="仿宋_GB2312" w:hAnsi="宋体" w:cs="仿宋_GB2312" w:hint="eastAsia"/>
          <w:kern w:val="0"/>
          <w:sz w:val="24"/>
          <w:szCs w:val="24"/>
        </w:rPr>
        <w:t>当响应文件的</w:t>
      </w:r>
      <w:r w:rsidRPr="00200E47">
        <w:rPr>
          <w:rFonts w:ascii="宋体" w:eastAsia="宋体" w:hAnsi="宋体" w:cs="仿宋_GB2312" w:hint="eastAsia"/>
          <w:kern w:val="0"/>
          <w:sz w:val="24"/>
          <w:szCs w:val="24"/>
        </w:rPr>
        <w:t>商务内容低于竞争性磋商采购文件要求时，竞标人应当如实写明“负偏离”，否则视为虚假应标</w:t>
      </w:r>
    </w:p>
    <w:p w:rsidR="00A16B9C" w:rsidRPr="00200E47" w:rsidRDefault="002558A8">
      <w:pPr>
        <w:spacing w:line="400" w:lineRule="exact"/>
        <w:rPr>
          <w:rFonts w:ascii="宋体" w:eastAsia="宋体" w:hAnsi="宋体" w:cs="仿宋_GB2312"/>
          <w:kern w:val="0"/>
          <w:sz w:val="24"/>
          <w:szCs w:val="24"/>
        </w:rPr>
      </w:pPr>
      <w:r w:rsidRPr="00200E47">
        <w:rPr>
          <w:rFonts w:ascii="宋体" w:eastAsia="宋体" w:hAnsi="宋体" w:cs="仿宋_GB2312" w:hint="eastAsia"/>
          <w:kern w:val="0"/>
          <w:sz w:val="24"/>
          <w:szCs w:val="24"/>
        </w:rPr>
        <w:t>3.表格内容均需按要求填写，不得留空，否则按竞标无效处理。</w:t>
      </w:r>
    </w:p>
    <w:p w:rsidR="00A16B9C" w:rsidRPr="00200E47" w:rsidRDefault="002558A8">
      <w:pPr>
        <w:spacing w:line="400" w:lineRule="exact"/>
        <w:rPr>
          <w:rFonts w:ascii="宋体" w:eastAsia="宋体" w:hAnsi="宋体" w:cs="仿宋_GB2312"/>
          <w:kern w:val="0"/>
          <w:sz w:val="24"/>
          <w:szCs w:val="21"/>
        </w:rPr>
      </w:pPr>
      <w:r w:rsidRPr="00200E47">
        <w:rPr>
          <w:rFonts w:ascii="宋体" w:eastAsia="宋体" w:hAnsi="宋体" w:cs="仿宋_GB2312" w:hint="eastAsia"/>
          <w:kern w:val="0"/>
          <w:sz w:val="24"/>
          <w:szCs w:val="24"/>
        </w:rPr>
        <w:t>4.如果采购需求为小于、小于等于、大于或大于等于某个数值标准时，响应文件承诺不得直接复制采购需求，响应文件承诺内容应当写明竞标货物具体参数或商务响应承诺的具体数值，否则按竞标无效处理。如该采购需求属于不能明确具体数值的，采购人应在此采购需求的数值后标注◆号，对标注◆号的采购需求不适用上述“竞标无效”条款。</w:t>
      </w:r>
    </w:p>
    <w:p w:rsidR="00A16B9C" w:rsidRPr="00200E47" w:rsidRDefault="002558A8">
      <w:pPr>
        <w:spacing w:line="360" w:lineRule="auto"/>
        <w:ind w:firstLineChars="1600" w:firstLine="3840"/>
        <w:rPr>
          <w:rFonts w:ascii="宋体" w:eastAsia="宋体" w:hAnsi="宋体" w:cs="仿宋_GB2312"/>
          <w:sz w:val="24"/>
          <w:szCs w:val="24"/>
        </w:rPr>
      </w:pPr>
      <w:r w:rsidRPr="00200E47">
        <w:rPr>
          <w:rFonts w:ascii="仿宋_GB2312" w:eastAsia="仿宋_GB2312" w:hAnsi="仿宋" w:cs="仿宋_GB2312" w:hint="eastAsia"/>
          <w:kern w:val="0"/>
          <w:sz w:val="24"/>
          <w:szCs w:val="24"/>
        </w:rPr>
        <w:t>供应商名称（电子签章）：</w:t>
      </w:r>
    </w:p>
    <w:p w:rsidR="00A16B9C" w:rsidRPr="00200E47" w:rsidRDefault="002558A8">
      <w:pPr>
        <w:spacing w:line="360" w:lineRule="auto"/>
        <w:jc w:val="center"/>
        <w:rPr>
          <w:rFonts w:ascii="宋体" w:eastAsia="宋体" w:hAnsi="宋体" w:cs="仿宋_GB2312"/>
          <w:b/>
          <w:sz w:val="24"/>
          <w:szCs w:val="24"/>
        </w:rPr>
      </w:pPr>
      <w:r w:rsidRPr="00200E47">
        <w:rPr>
          <w:rFonts w:ascii="仿宋_GB2312" w:eastAsia="仿宋_GB2312" w:hAnsi="仿宋" w:cs="仿宋_GB2312" w:hint="eastAsia"/>
          <w:kern w:val="0"/>
          <w:sz w:val="24"/>
          <w:szCs w:val="24"/>
          <w:lang w:val="zh-CN"/>
        </w:rPr>
        <w:t>日期：年月日</w:t>
      </w:r>
    </w:p>
    <w:p w:rsidR="00A16B9C" w:rsidRPr="00200E47" w:rsidRDefault="00A16B9C">
      <w:pPr>
        <w:snapToGrid w:val="0"/>
        <w:spacing w:line="360" w:lineRule="auto"/>
        <w:ind w:firstLineChars="200" w:firstLine="602"/>
        <w:rPr>
          <w:rFonts w:ascii="仿宋" w:eastAsia="仿宋" w:hAnsi="仿宋" w:cs="仿宋_GB2312"/>
          <w:b/>
          <w:sz w:val="30"/>
          <w:szCs w:val="30"/>
        </w:rPr>
      </w:pPr>
    </w:p>
    <w:p w:rsidR="00A16B9C" w:rsidRPr="00200E47" w:rsidRDefault="00A16B9C">
      <w:pPr>
        <w:snapToGrid w:val="0"/>
        <w:spacing w:line="360" w:lineRule="auto"/>
        <w:ind w:firstLineChars="200" w:firstLine="602"/>
        <w:rPr>
          <w:rFonts w:ascii="仿宋" w:eastAsia="仿宋" w:hAnsi="仿宋" w:cs="仿宋_GB2312"/>
          <w:b/>
          <w:sz w:val="30"/>
          <w:szCs w:val="30"/>
        </w:rPr>
      </w:pPr>
    </w:p>
    <w:p w:rsidR="00A16B9C" w:rsidRPr="00200E47" w:rsidRDefault="00A16B9C">
      <w:pPr>
        <w:snapToGrid w:val="0"/>
        <w:spacing w:line="360" w:lineRule="auto"/>
        <w:ind w:firstLineChars="200" w:firstLine="602"/>
        <w:rPr>
          <w:rFonts w:ascii="仿宋" w:eastAsia="仿宋" w:hAnsi="仿宋" w:cs="仿宋_GB2312"/>
          <w:b/>
          <w:sz w:val="30"/>
          <w:szCs w:val="30"/>
        </w:rPr>
      </w:pPr>
    </w:p>
    <w:p w:rsidR="00A16B9C" w:rsidRPr="00200E47" w:rsidRDefault="00A16B9C">
      <w:pPr>
        <w:snapToGrid w:val="0"/>
        <w:spacing w:line="360" w:lineRule="auto"/>
        <w:ind w:firstLineChars="200" w:firstLine="602"/>
        <w:rPr>
          <w:rFonts w:ascii="仿宋" w:eastAsia="仿宋" w:hAnsi="仿宋" w:cs="仿宋_GB2312"/>
          <w:b/>
          <w:sz w:val="30"/>
          <w:szCs w:val="30"/>
        </w:rPr>
      </w:pPr>
    </w:p>
    <w:p w:rsidR="00A16B9C" w:rsidRPr="00200E47" w:rsidRDefault="00A16B9C">
      <w:pPr>
        <w:snapToGrid w:val="0"/>
        <w:spacing w:line="360" w:lineRule="auto"/>
        <w:ind w:firstLineChars="200" w:firstLine="602"/>
        <w:rPr>
          <w:rFonts w:ascii="仿宋" w:eastAsia="仿宋" w:hAnsi="仿宋" w:cs="仿宋_GB2312"/>
          <w:b/>
          <w:sz w:val="30"/>
          <w:szCs w:val="30"/>
        </w:rPr>
      </w:pPr>
    </w:p>
    <w:p w:rsidR="00A16B9C" w:rsidRPr="00200E47" w:rsidRDefault="00A16B9C">
      <w:pPr>
        <w:snapToGrid w:val="0"/>
        <w:spacing w:line="360" w:lineRule="auto"/>
        <w:ind w:firstLineChars="200" w:firstLine="602"/>
        <w:rPr>
          <w:rFonts w:ascii="仿宋" w:eastAsia="仿宋" w:hAnsi="仿宋" w:cs="仿宋_GB2312"/>
          <w:b/>
          <w:sz w:val="30"/>
          <w:szCs w:val="30"/>
        </w:rPr>
      </w:pPr>
    </w:p>
    <w:p w:rsidR="00A16B9C" w:rsidRPr="00200E47" w:rsidRDefault="00A16B9C">
      <w:pPr>
        <w:snapToGrid w:val="0"/>
        <w:spacing w:line="360" w:lineRule="auto"/>
        <w:ind w:firstLineChars="200" w:firstLine="602"/>
        <w:rPr>
          <w:rFonts w:ascii="仿宋" w:eastAsia="仿宋" w:hAnsi="仿宋" w:cs="仿宋_GB2312"/>
          <w:b/>
          <w:sz w:val="30"/>
          <w:szCs w:val="30"/>
        </w:rPr>
      </w:pPr>
    </w:p>
    <w:p w:rsidR="00A16B9C" w:rsidRPr="00200E47" w:rsidRDefault="00A16B9C">
      <w:pPr>
        <w:snapToGrid w:val="0"/>
        <w:spacing w:line="360" w:lineRule="auto"/>
        <w:ind w:firstLineChars="200" w:firstLine="602"/>
        <w:rPr>
          <w:rFonts w:ascii="仿宋" w:eastAsia="仿宋" w:hAnsi="仿宋" w:cs="仿宋_GB2312"/>
          <w:b/>
          <w:sz w:val="30"/>
          <w:szCs w:val="30"/>
        </w:rPr>
      </w:pPr>
    </w:p>
    <w:p w:rsidR="00A16B9C" w:rsidRPr="00200E47" w:rsidRDefault="00A16B9C">
      <w:pPr>
        <w:snapToGrid w:val="0"/>
        <w:spacing w:line="360" w:lineRule="auto"/>
        <w:ind w:firstLineChars="200" w:firstLine="602"/>
        <w:rPr>
          <w:rFonts w:ascii="仿宋" w:eastAsia="仿宋" w:hAnsi="仿宋" w:cs="仿宋_GB2312"/>
          <w:b/>
          <w:sz w:val="30"/>
          <w:szCs w:val="30"/>
        </w:rPr>
      </w:pPr>
    </w:p>
    <w:p w:rsidR="00A16B9C" w:rsidRPr="00200E47" w:rsidRDefault="00A16B9C">
      <w:pPr>
        <w:snapToGrid w:val="0"/>
        <w:spacing w:line="360" w:lineRule="auto"/>
        <w:ind w:firstLineChars="200" w:firstLine="602"/>
        <w:rPr>
          <w:rFonts w:ascii="仿宋" w:eastAsia="仿宋" w:hAnsi="仿宋" w:cs="仿宋_GB2312"/>
          <w:b/>
          <w:sz w:val="30"/>
          <w:szCs w:val="30"/>
        </w:rPr>
      </w:pPr>
    </w:p>
    <w:p w:rsidR="00A16B9C" w:rsidRPr="00200E47" w:rsidRDefault="00A16B9C">
      <w:pPr>
        <w:snapToGrid w:val="0"/>
        <w:spacing w:line="360" w:lineRule="auto"/>
        <w:ind w:firstLineChars="200" w:firstLine="602"/>
        <w:rPr>
          <w:rFonts w:ascii="仿宋" w:eastAsia="仿宋" w:hAnsi="仿宋" w:cs="仿宋_GB2312"/>
          <w:b/>
          <w:sz w:val="30"/>
          <w:szCs w:val="30"/>
        </w:rPr>
      </w:pPr>
    </w:p>
    <w:p w:rsidR="00A16B9C" w:rsidRPr="00200E47" w:rsidRDefault="00A16B9C">
      <w:pPr>
        <w:snapToGrid w:val="0"/>
        <w:spacing w:line="360" w:lineRule="auto"/>
        <w:ind w:firstLineChars="200" w:firstLine="602"/>
        <w:rPr>
          <w:rFonts w:ascii="仿宋" w:eastAsia="仿宋" w:hAnsi="仿宋" w:cs="仿宋_GB2312"/>
          <w:b/>
          <w:sz w:val="30"/>
          <w:szCs w:val="30"/>
        </w:rPr>
      </w:pPr>
    </w:p>
    <w:p w:rsidR="00A16B9C" w:rsidRPr="00200E47" w:rsidRDefault="002558A8">
      <w:pPr>
        <w:snapToGrid w:val="0"/>
        <w:spacing w:line="360" w:lineRule="auto"/>
        <w:ind w:firstLineChars="200" w:firstLine="602"/>
        <w:rPr>
          <w:rFonts w:ascii="仿宋" w:eastAsia="仿宋" w:hAnsi="仿宋" w:cs="仿宋_GB2312"/>
          <w:b/>
          <w:sz w:val="30"/>
          <w:szCs w:val="30"/>
        </w:rPr>
      </w:pPr>
      <w:r w:rsidRPr="00200E47">
        <w:rPr>
          <w:rFonts w:ascii="仿宋" w:eastAsia="仿宋" w:hAnsi="仿宋" w:cs="仿宋_GB2312" w:hint="eastAsia"/>
          <w:b/>
          <w:sz w:val="30"/>
          <w:szCs w:val="30"/>
        </w:rPr>
        <w:t>五、企业概况表</w:t>
      </w:r>
    </w:p>
    <w:tbl>
      <w:tblPr>
        <w:tblW w:w="8808" w:type="dxa"/>
        <w:jc w:val="center"/>
        <w:tblLayout w:type="fixed"/>
        <w:tblCellMar>
          <w:left w:w="0" w:type="dxa"/>
          <w:right w:w="0" w:type="dxa"/>
        </w:tblCellMar>
        <w:tblLook w:val="04A0" w:firstRow="1" w:lastRow="0" w:firstColumn="1" w:lastColumn="0" w:noHBand="0" w:noVBand="1"/>
      </w:tblPr>
      <w:tblGrid>
        <w:gridCol w:w="2008"/>
        <w:gridCol w:w="1318"/>
        <w:gridCol w:w="1382"/>
        <w:gridCol w:w="1400"/>
        <w:gridCol w:w="1513"/>
        <w:gridCol w:w="1187"/>
      </w:tblGrid>
      <w:tr w:rsidR="00A16B9C" w:rsidRPr="00200E47">
        <w:trPr>
          <w:jc w:val="center"/>
        </w:trPr>
        <w:tc>
          <w:tcPr>
            <w:tcW w:w="20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16B9C" w:rsidRPr="00200E47" w:rsidRDefault="002558A8">
            <w:pPr>
              <w:spacing w:line="500" w:lineRule="exact"/>
              <w:jc w:val="center"/>
              <w:rPr>
                <w:rFonts w:ascii="新宋体" w:eastAsia="新宋体" w:hAnsi="新宋体" w:cs="Times New Roman"/>
                <w:szCs w:val="24"/>
              </w:rPr>
            </w:pPr>
            <w:r w:rsidRPr="00200E47">
              <w:rPr>
                <w:rFonts w:ascii="新宋体" w:eastAsia="新宋体" w:hAnsi="新宋体" w:cs="Times New Roman" w:hint="eastAsia"/>
                <w:szCs w:val="24"/>
              </w:rPr>
              <w:t>企业注册名称</w:t>
            </w:r>
          </w:p>
        </w:tc>
        <w:tc>
          <w:tcPr>
            <w:tcW w:w="410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16B9C" w:rsidRPr="00200E47" w:rsidRDefault="00A16B9C">
            <w:pPr>
              <w:spacing w:line="500" w:lineRule="exact"/>
              <w:jc w:val="center"/>
              <w:rPr>
                <w:rFonts w:ascii="新宋体" w:eastAsia="新宋体" w:hAnsi="新宋体" w:cs="Times New Roman"/>
                <w:szCs w:val="24"/>
              </w:rPr>
            </w:pPr>
          </w:p>
        </w:tc>
        <w:tc>
          <w:tcPr>
            <w:tcW w:w="15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16B9C" w:rsidRPr="00200E47" w:rsidRDefault="002558A8">
            <w:pPr>
              <w:spacing w:line="500" w:lineRule="exact"/>
              <w:ind w:left="72"/>
              <w:jc w:val="center"/>
              <w:rPr>
                <w:rFonts w:ascii="新宋体" w:eastAsia="新宋体" w:hAnsi="新宋体" w:cs="Times New Roman"/>
                <w:szCs w:val="24"/>
              </w:rPr>
            </w:pPr>
            <w:r w:rsidRPr="00200E47">
              <w:rPr>
                <w:rFonts w:ascii="新宋体" w:eastAsia="新宋体" w:hAnsi="新宋体" w:cs="Times New Roman" w:hint="eastAsia"/>
                <w:szCs w:val="24"/>
              </w:rPr>
              <w:t>建立日期</w:t>
            </w:r>
          </w:p>
        </w:tc>
        <w:tc>
          <w:tcPr>
            <w:tcW w:w="11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16B9C" w:rsidRPr="00200E47" w:rsidRDefault="00A16B9C">
            <w:pPr>
              <w:spacing w:line="500" w:lineRule="exact"/>
              <w:jc w:val="center"/>
              <w:rPr>
                <w:rFonts w:ascii="新宋体" w:eastAsia="新宋体" w:hAnsi="新宋体" w:cs="Times New Roman"/>
                <w:szCs w:val="24"/>
              </w:rPr>
            </w:pPr>
          </w:p>
        </w:tc>
      </w:tr>
      <w:tr w:rsidR="00A16B9C" w:rsidRPr="00200E47">
        <w:trPr>
          <w:jc w:val="center"/>
        </w:trPr>
        <w:tc>
          <w:tcPr>
            <w:tcW w:w="20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16B9C" w:rsidRPr="00200E47" w:rsidRDefault="002558A8">
            <w:pPr>
              <w:spacing w:line="500" w:lineRule="exact"/>
              <w:jc w:val="center"/>
              <w:rPr>
                <w:rFonts w:ascii="新宋体" w:eastAsia="新宋体" w:hAnsi="新宋体" w:cs="Times New Roman"/>
                <w:szCs w:val="24"/>
              </w:rPr>
            </w:pPr>
            <w:r w:rsidRPr="00200E47">
              <w:rPr>
                <w:rFonts w:ascii="新宋体" w:eastAsia="新宋体" w:hAnsi="新宋体" w:cs="Times New Roman" w:hint="eastAsia"/>
                <w:szCs w:val="24"/>
              </w:rPr>
              <w:t>企业法人代表</w:t>
            </w:r>
          </w:p>
        </w:tc>
        <w:tc>
          <w:tcPr>
            <w:tcW w:w="13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B9C" w:rsidRPr="00200E47" w:rsidRDefault="00A16B9C">
            <w:pPr>
              <w:spacing w:line="500" w:lineRule="exact"/>
              <w:rPr>
                <w:rFonts w:ascii="新宋体" w:eastAsia="新宋体" w:hAnsi="新宋体" w:cs="Times New Roman"/>
                <w:szCs w:val="24"/>
              </w:rPr>
            </w:pPr>
          </w:p>
        </w:tc>
        <w:tc>
          <w:tcPr>
            <w:tcW w:w="13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16B9C" w:rsidRPr="00200E47" w:rsidRDefault="002558A8">
            <w:pPr>
              <w:spacing w:line="500" w:lineRule="exact"/>
              <w:jc w:val="center"/>
              <w:rPr>
                <w:rFonts w:ascii="新宋体" w:eastAsia="新宋体" w:hAnsi="新宋体" w:cs="Times New Roman"/>
                <w:szCs w:val="24"/>
              </w:rPr>
            </w:pPr>
            <w:r w:rsidRPr="00200E47">
              <w:rPr>
                <w:rFonts w:ascii="新宋体" w:eastAsia="新宋体" w:hAnsi="新宋体" w:cs="Times New Roman" w:hint="eastAsia"/>
                <w:szCs w:val="24"/>
              </w:rPr>
              <w:t>职称</w:t>
            </w:r>
          </w:p>
        </w:tc>
        <w:tc>
          <w:tcPr>
            <w:tcW w:w="14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16B9C" w:rsidRPr="00200E47" w:rsidRDefault="00A16B9C">
            <w:pPr>
              <w:spacing w:line="500" w:lineRule="exact"/>
              <w:jc w:val="center"/>
              <w:rPr>
                <w:rFonts w:ascii="新宋体" w:eastAsia="新宋体" w:hAnsi="新宋体" w:cs="Times New Roman"/>
                <w:szCs w:val="24"/>
              </w:rPr>
            </w:pPr>
          </w:p>
        </w:tc>
        <w:tc>
          <w:tcPr>
            <w:tcW w:w="15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16B9C" w:rsidRPr="00200E47" w:rsidRDefault="002558A8">
            <w:pPr>
              <w:spacing w:line="500" w:lineRule="exact"/>
              <w:ind w:left="72"/>
              <w:jc w:val="center"/>
              <w:rPr>
                <w:rFonts w:ascii="新宋体" w:eastAsia="新宋体" w:hAnsi="新宋体" w:cs="Times New Roman"/>
                <w:szCs w:val="24"/>
              </w:rPr>
            </w:pPr>
            <w:r w:rsidRPr="00200E47">
              <w:rPr>
                <w:rFonts w:ascii="新宋体" w:eastAsia="新宋体" w:hAnsi="新宋体" w:cs="Times New Roman" w:hint="eastAsia"/>
                <w:szCs w:val="24"/>
              </w:rPr>
              <w:t>企业性质</w:t>
            </w:r>
          </w:p>
        </w:tc>
        <w:tc>
          <w:tcPr>
            <w:tcW w:w="11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16B9C" w:rsidRPr="00200E47" w:rsidRDefault="00A16B9C">
            <w:pPr>
              <w:spacing w:line="500" w:lineRule="exact"/>
              <w:jc w:val="center"/>
              <w:rPr>
                <w:rFonts w:ascii="新宋体" w:eastAsia="新宋体" w:hAnsi="新宋体" w:cs="Times New Roman"/>
                <w:szCs w:val="24"/>
              </w:rPr>
            </w:pPr>
          </w:p>
        </w:tc>
      </w:tr>
      <w:tr w:rsidR="00A16B9C" w:rsidRPr="00200E47">
        <w:trPr>
          <w:jc w:val="center"/>
        </w:trPr>
        <w:tc>
          <w:tcPr>
            <w:tcW w:w="20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16B9C" w:rsidRPr="00200E47" w:rsidRDefault="002558A8">
            <w:pPr>
              <w:spacing w:line="500" w:lineRule="exact"/>
              <w:jc w:val="center"/>
              <w:rPr>
                <w:rFonts w:ascii="新宋体" w:eastAsia="新宋体" w:hAnsi="新宋体" w:cs="Times New Roman"/>
                <w:szCs w:val="24"/>
              </w:rPr>
            </w:pPr>
            <w:r w:rsidRPr="00200E47">
              <w:rPr>
                <w:rFonts w:ascii="新宋体" w:eastAsia="新宋体" w:hAnsi="新宋体" w:cs="Times New Roman" w:hint="eastAsia"/>
                <w:szCs w:val="24"/>
              </w:rPr>
              <w:t>企业资质等级</w:t>
            </w:r>
          </w:p>
        </w:tc>
        <w:tc>
          <w:tcPr>
            <w:tcW w:w="13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B9C" w:rsidRPr="00200E47" w:rsidRDefault="00A16B9C">
            <w:pPr>
              <w:spacing w:line="500" w:lineRule="exact"/>
              <w:rPr>
                <w:rFonts w:ascii="新宋体" w:eastAsia="新宋体" w:hAnsi="新宋体" w:cs="Times New Roman"/>
                <w:szCs w:val="24"/>
              </w:rPr>
            </w:pPr>
          </w:p>
        </w:tc>
        <w:tc>
          <w:tcPr>
            <w:tcW w:w="13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16B9C" w:rsidRPr="00200E47" w:rsidRDefault="002558A8">
            <w:pPr>
              <w:spacing w:line="500" w:lineRule="exact"/>
              <w:jc w:val="center"/>
              <w:rPr>
                <w:rFonts w:ascii="新宋体" w:eastAsia="新宋体" w:hAnsi="新宋体" w:cs="Times New Roman"/>
                <w:szCs w:val="24"/>
              </w:rPr>
            </w:pPr>
            <w:r w:rsidRPr="00200E47">
              <w:rPr>
                <w:rFonts w:ascii="新宋体" w:eastAsia="新宋体" w:hAnsi="新宋体" w:cs="Times New Roman" w:hint="eastAsia"/>
                <w:szCs w:val="24"/>
              </w:rPr>
              <w:t>经营方式</w:t>
            </w:r>
          </w:p>
        </w:tc>
        <w:tc>
          <w:tcPr>
            <w:tcW w:w="410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16B9C" w:rsidRPr="00200E47" w:rsidRDefault="00A16B9C">
            <w:pPr>
              <w:spacing w:line="500" w:lineRule="exact"/>
              <w:jc w:val="center"/>
              <w:rPr>
                <w:rFonts w:ascii="新宋体" w:eastAsia="新宋体" w:hAnsi="新宋体" w:cs="Times New Roman"/>
                <w:szCs w:val="24"/>
              </w:rPr>
            </w:pPr>
          </w:p>
        </w:tc>
      </w:tr>
      <w:tr w:rsidR="00A16B9C" w:rsidRPr="00200E47">
        <w:trPr>
          <w:jc w:val="center"/>
        </w:trPr>
        <w:tc>
          <w:tcPr>
            <w:tcW w:w="20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16B9C" w:rsidRPr="00200E47" w:rsidRDefault="002558A8">
            <w:pPr>
              <w:spacing w:line="500" w:lineRule="exact"/>
              <w:jc w:val="center"/>
              <w:rPr>
                <w:rFonts w:ascii="新宋体" w:eastAsia="新宋体" w:hAnsi="新宋体" w:cs="Times New Roman"/>
                <w:szCs w:val="24"/>
              </w:rPr>
            </w:pPr>
            <w:r w:rsidRPr="00200E47">
              <w:rPr>
                <w:rFonts w:ascii="新宋体" w:eastAsia="新宋体" w:hAnsi="新宋体" w:cs="Times New Roman" w:hint="eastAsia"/>
                <w:szCs w:val="24"/>
              </w:rPr>
              <w:t>上级主管部门</w:t>
            </w:r>
          </w:p>
        </w:tc>
        <w:tc>
          <w:tcPr>
            <w:tcW w:w="6800"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16B9C" w:rsidRPr="00200E47" w:rsidRDefault="00A16B9C">
            <w:pPr>
              <w:spacing w:line="500" w:lineRule="exact"/>
              <w:jc w:val="center"/>
              <w:rPr>
                <w:rFonts w:ascii="新宋体" w:eastAsia="新宋体" w:hAnsi="新宋体" w:cs="Times New Roman"/>
                <w:szCs w:val="24"/>
              </w:rPr>
            </w:pPr>
          </w:p>
        </w:tc>
      </w:tr>
      <w:tr w:rsidR="00A16B9C" w:rsidRPr="00200E47">
        <w:trPr>
          <w:jc w:val="center"/>
        </w:trPr>
        <w:tc>
          <w:tcPr>
            <w:tcW w:w="20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16B9C" w:rsidRPr="00200E47" w:rsidRDefault="002558A8">
            <w:pPr>
              <w:spacing w:line="500" w:lineRule="exact"/>
              <w:jc w:val="center"/>
              <w:rPr>
                <w:rFonts w:ascii="新宋体" w:eastAsia="新宋体" w:hAnsi="新宋体" w:cs="Times New Roman"/>
                <w:szCs w:val="24"/>
              </w:rPr>
            </w:pPr>
            <w:r w:rsidRPr="00200E47">
              <w:rPr>
                <w:rFonts w:ascii="新宋体" w:eastAsia="新宋体" w:hAnsi="新宋体" w:cs="Times New Roman" w:hint="eastAsia"/>
                <w:szCs w:val="24"/>
              </w:rPr>
              <w:t>批准成立机构</w:t>
            </w:r>
          </w:p>
        </w:tc>
        <w:tc>
          <w:tcPr>
            <w:tcW w:w="6800"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B9C" w:rsidRPr="00200E47" w:rsidRDefault="00A16B9C">
            <w:pPr>
              <w:spacing w:line="500" w:lineRule="exact"/>
              <w:rPr>
                <w:rFonts w:ascii="新宋体" w:eastAsia="新宋体" w:hAnsi="新宋体" w:cs="Times New Roman"/>
                <w:szCs w:val="24"/>
              </w:rPr>
            </w:pPr>
          </w:p>
        </w:tc>
      </w:tr>
      <w:tr w:rsidR="00A16B9C" w:rsidRPr="00200E47">
        <w:trPr>
          <w:trHeight w:val="1334"/>
          <w:jc w:val="center"/>
        </w:trPr>
        <w:tc>
          <w:tcPr>
            <w:tcW w:w="20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16B9C" w:rsidRPr="00200E47" w:rsidRDefault="002558A8">
            <w:pPr>
              <w:spacing w:line="500" w:lineRule="exact"/>
              <w:jc w:val="center"/>
              <w:rPr>
                <w:rFonts w:ascii="新宋体" w:eastAsia="新宋体" w:hAnsi="新宋体" w:cs="Times New Roman"/>
                <w:szCs w:val="24"/>
              </w:rPr>
            </w:pPr>
            <w:r w:rsidRPr="00200E47">
              <w:rPr>
                <w:rFonts w:ascii="新宋体" w:eastAsia="新宋体" w:hAnsi="新宋体" w:cs="Times New Roman" w:hint="eastAsia"/>
                <w:szCs w:val="24"/>
              </w:rPr>
              <w:t>经营范围</w:t>
            </w:r>
          </w:p>
        </w:tc>
        <w:tc>
          <w:tcPr>
            <w:tcW w:w="6800"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B9C" w:rsidRPr="00200E47" w:rsidRDefault="00A16B9C">
            <w:pPr>
              <w:spacing w:line="500" w:lineRule="exact"/>
              <w:rPr>
                <w:rFonts w:ascii="新宋体" w:eastAsia="新宋体" w:hAnsi="新宋体" w:cs="Times New Roman"/>
                <w:szCs w:val="24"/>
              </w:rPr>
            </w:pPr>
          </w:p>
        </w:tc>
      </w:tr>
      <w:tr w:rsidR="00A16B9C" w:rsidRPr="00200E47">
        <w:trPr>
          <w:trHeight w:val="5620"/>
          <w:jc w:val="center"/>
        </w:trPr>
        <w:tc>
          <w:tcPr>
            <w:tcW w:w="20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16B9C" w:rsidRPr="00200E47" w:rsidRDefault="002558A8">
            <w:pPr>
              <w:spacing w:line="500" w:lineRule="exact"/>
              <w:jc w:val="center"/>
              <w:rPr>
                <w:rFonts w:ascii="新宋体" w:eastAsia="新宋体" w:hAnsi="新宋体" w:cs="Times New Roman"/>
                <w:szCs w:val="24"/>
              </w:rPr>
            </w:pPr>
            <w:r w:rsidRPr="00200E47">
              <w:rPr>
                <w:rFonts w:ascii="新宋体" w:eastAsia="新宋体" w:hAnsi="新宋体" w:cs="Times New Roman" w:hint="eastAsia"/>
                <w:szCs w:val="24"/>
              </w:rPr>
              <w:t>企业简介</w:t>
            </w:r>
          </w:p>
        </w:tc>
        <w:tc>
          <w:tcPr>
            <w:tcW w:w="6800"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B9C" w:rsidRPr="00200E47" w:rsidRDefault="00A16B9C">
            <w:pPr>
              <w:spacing w:line="500" w:lineRule="exact"/>
              <w:rPr>
                <w:rFonts w:ascii="新宋体" w:eastAsia="新宋体" w:hAnsi="新宋体" w:cs="Times New Roman"/>
                <w:szCs w:val="24"/>
              </w:rPr>
            </w:pPr>
          </w:p>
        </w:tc>
      </w:tr>
    </w:tbl>
    <w:p w:rsidR="00A16B9C" w:rsidRPr="00200E47" w:rsidRDefault="00A16B9C">
      <w:pPr>
        <w:snapToGrid w:val="0"/>
        <w:spacing w:line="360" w:lineRule="auto"/>
        <w:ind w:firstLineChars="200" w:firstLine="602"/>
        <w:rPr>
          <w:rFonts w:ascii="仿宋" w:eastAsia="仿宋" w:hAnsi="仿宋" w:cs="仿宋_GB2312"/>
          <w:b/>
          <w:sz w:val="30"/>
          <w:szCs w:val="30"/>
        </w:rPr>
      </w:pPr>
    </w:p>
    <w:p w:rsidR="00A16B9C" w:rsidRPr="00200E47" w:rsidRDefault="002558A8">
      <w:pPr>
        <w:autoSpaceDE w:val="0"/>
        <w:autoSpaceDN w:val="0"/>
        <w:spacing w:line="360" w:lineRule="auto"/>
        <w:ind w:leftChars="1950" w:left="4335" w:hangingChars="100" w:hanging="240"/>
        <w:rPr>
          <w:rFonts w:ascii="仿宋_GB2312" w:eastAsia="仿宋_GB2312" w:hAnsi="仿宋" w:cs="仿宋_GB2312"/>
          <w:kern w:val="0"/>
          <w:sz w:val="24"/>
          <w:szCs w:val="24"/>
        </w:rPr>
      </w:pPr>
      <w:r w:rsidRPr="00200E47">
        <w:rPr>
          <w:rFonts w:ascii="仿宋_GB2312" w:eastAsia="仿宋_GB2312" w:hAnsi="仿宋" w:cs="仿宋_GB2312" w:hint="eastAsia"/>
          <w:kern w:val="0"/>
          <w:sz w:val="24"/>
          <w:szCs w:val="24"/>
        </w:rPr>
        <w:t>供应商名称（电子签章）：</w:t>
      </w:r>
    </w:p>
    <w:p w:rsidR="00A16B9C" w:rsidRPr="00200E47" w:rsidRDefault="002558A8">
      <w:pPr>
        <w:autoSpaceDE w:val="0"/>
        <w:autoSpaceDN w:val="0"/>
        <w:spacing w:line="360" w:lineRule="auto"/>
        <w:ind w:firstLineChars="2700" w:firstLine="6480"/>
        <w:rPr>
          <w:rFonts w:ascii="仿宋_GB2312" w:eastAsia="仿宋_GB2312" w:hAnsi="仿宋" w:cs="仿宋_GB2312"/>
          <w:b/>
          <w:bCs/>
          <w:sz w:val="24"/>
          <w:szCs w:val="24"/>
        </w:rPr>
      </w:pPr>
      <w:r w:rsidRPr="00200E47">
        <w:rPr>
          <w:rFonts w:ascii="仿宋_GB2312" w:eastAsia="仿宋_GB2312" w:hAnsi="仿宋" w:cs="仿宋_GB2312" w:hint="eastAsia"/>
          <w:kern w:val="0"/>
          <w:sz w:val="24"/>
          <w:szCs w:val="24"/>
          <w:lang w:val="zh-CN"/>
        </w:rPr>
        <w:t>日期：年月日</w:t>
      </w:r>
    </w:p>
    <w:p w:rsidR="00A16B9C" w:rsidRPr="00200E47" w:rsidRDefault="00A16B9C" w:rsidP="006C1330">
      <w:pPr>
        <w:snapToGrid w:val="0"/>
        <w:spacing w:beforeLines="50" w:before="120" w:after="50"/>
        <w:ind w:firstLineChars="200" w:firstLine="602"/>
        <w:rPr>
          <w:rFonts w:ascii="仿宋" w:eastAsia="仿宋" w:hAnsi="仿宋" w:cs="仿宋_GB2312"/>
          <w:b/>
          <w:sz w:val="30"/>
          <w:szCs w:val="30"/>
        </w:rPr>
      </w:pPr>
    </w:p>
    <w:p w:rsidR="00A16B9C" w:rsidRPr="00200E47" w:rsidRDefault="00A16B9C" w:rsidP="006C1330">
      <w:pPr>
        <w:snapToGrid w:val="0"/>
        <w:spacing w:beforeLines="50" w:before="120" w:after="50"/>
        <w:ind w:firstLineChars="200" w:firstLine="602"/>
        <w:rPr>
          <w:rFonts w:ascii="仿宋" w:eastAsia="仿宋" w:hAnsi="仿宋" w:cs="仿宋_GB2312"/>
          <w:b/>
          <w:sz w:val="30"/>
          <w:szCs w:val="30"/>
        </w:rPr>
      </w:pPr>
    </w:p>
    <w:p w:rsidR="00A16B9C" w:rsidRPr="00200E47" w:rsidRDefault="00A16B9C" w:rsidP="006C1330">
      <w:pPr>
        <w:snapToGrid w:val="0"/>
        <w:spacing w:beforeLines="50" w:before="120" w:after="50"/>
        <w:ind w:firstLineChars="200" w:firstLine="602"/>
        <w:rPr>
          <w:rFonts w:ascii="仿宋" w:eastAsia="仿宋" w:hAnsi="仿宋" w:cs="仿宋_GB2312"/>
          <w:b/>
          <w:sz w:val="30"/>
          <w:szCs w:val="30"/>
        </w:rPr>
      </w:pPr>
    </w:p>
    <w:p w:rsidR="00A16B9C" w:rsidRPr="00200E47" w:rsidRDefault="00A16B9C" w:rsidP="006C1330">
      <w:pPr>
        <w:snapToGrid w:val="0"/>
        <w:spacing w:beforeLines="50" w:before="120" w:after="50"/>
        <w:ind w:firstLineChars="200" w:firstLine="602"/>
        <w:rPr>
          <w:rFonts w:ascii="仿宋" w:eastAsia="仿宋" w:hAnsi="仿宋" w:cs="仿宋_GB2312"/>
          <w:b/>
          <w:sz w:val="30"/>
          <w:szCs w:val="30"/>
        </w:rPr>
      </w:pPr>
    </w:p>
    <w:p w:rsidR="00A16B9C" w:rsidRPr="00200E47" w:rsidRDefault="00A16B9C" w:rsidP="006C1330">
      <w:pPr>
        <w:snapToGrid w:val="0"/>
        <w:spacing w:beforeLines="50" w:before="120" w:after="50"/>
        <w:ind w:firstLineChars="200" w:firstLine="602"/>
        <w:rPr>
          <w:rFonts w:ascii="仿宋" w:eastAsia="仿宋" w:hAnsi="仿宋" w:cs="仿宋_GB2312"/>
          <w:b/>
          <w:sz w:val="30"/>
          <w:szCs w:val="30"/>
        </w:rPr>
      </w:pPr>
    </w:p>
    <w:p w:rsidR="00A16B9C" w:rsidRPr="00200E47" w:rsidRDefault="002558A8" w:rsidP="006C1330">
      <w:pPr>
        <w:snapToGrid w:val="0"/>
        <w:spacing w:beforeLines="50" w:before="120" w:after="50"/>
        <w:ind w:firstLineChars="200" w:firstLine="602"/>
        <w:rPr>
          <w:rFonts w:ascii="仿宋" w:eastAsia="仿宋" w:hAnsi="仿宋" w:cs="仿宋_GB2312"/>
          <w:b/>
          <w:sz w:val="30"/>
          <w:szCs w:val="30"/>
        </w:rPr>
      </w:pPr>
      <w:r w:rsidRPr="00200E47">
        <w:rPr>
          <w:rFonts w:ascii="仿宋" w:eastAsia="仿宋" w:hAnsi="仿宋" w:cs="仿宋_GB2312" w:hint="eastAsia"/>
          <w:b/>
          <w:sz w:val="30"/>
          <w:szCs w:val="30"/>
        </w:rPr>
        <w:t>六、近三年来施工企业承建的项目竣工工程情况表</w:t>
      </w:r>
    </w:p>
    <w:p w:rsidR="00A16B9C" w:rsidRPr="00200E47" w:rsidRDefault="00A16B9C" w:rsidP="006C1330">
      <w:pPr>
        <w:snapToGrid w:val="0"/>
        <w:spacing w:beforeLines="50" w:before="120" w:after="50"/>
        <w:ind w:firstLineChars="200" w:firstLine="602"/>
        <w:rPr>
          <w:rFonts w:ascii="仿宋" w:eastAsia="仿宋" w:hAnsi="仿宋" w:cs="仿宋_GB2312"/>
          <w:b/>
          <w:sz w:val="30"/>
          <w:szCs w:val="30"/>
        </w:rPr>
      </w:pPr>
    </w:p>
    <w:tbl>
      <w:tblPr>
        <w:tblW w:w="9663" w:type="dxa"/>
        <w:jc w:val="center"/>
        <w:tblLayout w:type="fixed"/>
        <w:tblCellMar>
          <w:left w:w="0" w:type="dxa"/>
          <w:right w:w="0" w:type="dxa"/>
        </w:tblCellMar>
        <w:tblLook w:val="04A0" w:firstRow="1" w:lastRow="0" w:firstColumn="1" w:lastColumn="0" w:noHBand="0" w:noVBand="1"/>
      </w:tblPr>
      <w:tblGrid>
        <w:gridCol w:w="1788"/>
        <w:gridCol w:w="1260"/>
        <w:gridCol w:w="1173"/>
        <w:gridCol w:w="1137"/>
        <w:gridCol w:w="1575"/>
        <w:gridCol w:w="1509"/>
        <w:gridCol w:w="1221"/>
      </w:tblGrid>
      <w:tr w:rsidR="00A16B9C" w:rsidRPr="00200E47">
        <w:trPr>
          <w:trHeight w:hRule="exact" w:val="623"/>
          <w:jc w:val="center"/>
        </w:trPr>
        <w:tc>
          <w:tcPr>
            <w:tcW w:w="17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16B9C" w:rsidRPr="00200E47" w:rsidRDefault="002558A8">
            <w:pPr>
              <w:jc w:val="center"/>
              <w:rPr>
                <w:rFonts w:ascii="Times New Roman" w:eastAsia="宋体" w:hAnsi="Courier New" w:cs="Times New Roman"/>
                <w:szCs w:val="24"/>
              </w:rPr>
            </w:pPr>
            <w:r w:rsidRPr="00200E47">
              <w:rPr>
                <w:rFonts w:ascii="Times New Roman" w:eastAsia="宋体" w:hAnsi="Courier New" w:cs="Times New Roman" w:hint="eastAsia"/>
                <w:szCs w:val="24"/>
              </w:rPr>
              <w:t>建设单位</w:t>
            </w:r>
          </w:p>
        </w:tc>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16B9C" w:rsidRPr="00200E47" w:rsidRDefault="002558A8">
            <w:pPr>
              <w:jc w:val="center"/>
              <w:rPr>
                <w:rFonts w:ascii="Times New Roman" w:eastAsia="宋体" w:hAnsi="Courier New" w:cs="Times New Roman"/>
                <w:szCs w:val="24"/>
              </w:rPr>
            </w:pPr>
            <w:r w:rsidRPr="00200E47">
              <w:rPr>
                <w:rFonts w:ascii="Times New Roman" w:eastAsia="宋体" w:hAnsi="Courier New" w:cs="Times New Roman" w:hint="eastAsia"/>
                <w:szCs w:val="24"/>
              </w:rPr>
              <w:t>项目名称</w:t>
            </w:r>
          </w:p>
        </w:tc>
        <w:tc>
          <w:tcPr>
            <w:tcW w:w="11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16B9C" w:rsidRPr="00200E47" w:rsidRDefault="002558A8">
            <w:pPr>
              <w:jc w:val="center"/>
              <w:rPr>
                <w:rFonts w:ascii="Times New Roman" w:eastAsia="宋体" w:hAnsi="Courier New" w:cs="Times New Roman"/>
                <w:szCs w:val="24"/>
              </w:rPr>
            </w:pPr>
            <w:r w:rsidRPr="00200E47">
              <w:rPr>
                <w:rFonts w:ascii="Times New Roman" w:eastAsia="宋体" w:hAnsi="Courier New" w:cs="Times New Roman" w:hint="eastAsia"/>
                <w:szCs w:val="24"/>
              </w:rPr>
              <w:t>结构类型及跨度</w:t>
            </w:r>
          </w:p>
        </w:tc>
        <w:tc>
          <w:tcPr>
            <w:tcW w:w="11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16B9C" w:rsidRPr="00200E47" w:rsidRDefault="002558A8">
            <w:pPr>
              <w:jc w:val="center"/>
              <w:rPr>
                <w:rFonts w:ascii="Times New Roman" w:eastAsia="宋体" w:hAnsi="Courier New" w:cs="Times New Roman"/>
                <w:szCs w:val="24"/>
              </w:rPr>
            </w:pPr>
            <w:r w:rsidRPr="00200E47">
              <w:rPr>
                <w:rFonts w:ascii="Times New Roman" w:eastAsia="宋体" w:hAnsi="Courier New" w:cs="Times New Roman" w:hint="eastAsia"/>
                <w:szCs w:val="24"/>
              </w:rPr>
              <w:t>建筑面积</w:t>
            </w:r>
          </w:p>
        </w:tc>
        <w:tc>
          <w:tcPr>
            <w:tcW w:w="15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16B9C" w:rsidRPr="00200E47" w:rsidRDefault="002558A8">
            <w:pPr>
              <w:jc w:val="center"/>
              <w:rPr>
                <w:rFonts w:ascii="Times New Roman" w:eastAsia="宋体" w:hAnsi="Courier New" w:cs="Times New Roman"/>
                <w:szCs w:val="24"/>
              </w:rPr>
            </w:pPr>
            <w:r w:rsidRPr="00200E47">
              <w:rPr>
                <w:rFonts w:ascii="Times New Roman" w:eastAsia="宋体" w:hAnsi="Courier New" w:cs="Times New Roman" w:hint="eastAsia"/>
                <w:szCs w:val="24"/>
              </w:rPr>
              <w:t>开、竣工日期</w:t>
            </w:r>
          </w:p>
        </w:tc>
        <w:tc>
          <w:tcPr>
            <w:tcW w:w="15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16B9C" w:rsidRPr="00200E47" w:rsidRDefault="002558A8">
            <w:pPr>
              <w:jc w:val="center"/>
              <w:rPr>
                <w:rFonts w:ascii="Times New Roman" w:eastAsia="宋体" w:hAnsi="Courier New" w:cs="Times New Roman"/>
                <w:szCs w:val="24"/>
              </w:rPr>
            </w:pPr>
            <w:r w:rsidRPr="00200E47">
              <w:rPr>
                <w:rFonts w:ascii="Times New Roman" w:eastAsia="宋体" w:hAnsi="Courier New" w:cs="Times New Roman" w:hint="eastAsia"/>
                <w:szCs w:val="24"/>
              </w:rPr>
              <w:t>合同价款</w:t>
            </w:r>
          </w:p>
        </w:tc>
        <w:tc>
          <w:tcPr>
            <w:tcW w:w="12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16B9C" w:rsidRPr="00200E47" w:rsidRDefault="002558A8">
            <w:pPr>
              <w:jc w:val="center"/>
              <w:rPr>
                <w:rFonts w:ascii="Times New Roman" w:eastAsia="宋体" w:hAnsi="Courier New" w:cs="Times New Roman"/>
                <w:szCs w:val="24"/>
              </w:rPr>
            </w:pPr>
            <w:r w:rsidRPr="00200E47">
              <w:rPr>
                <w:rFonts w:ascii="Times New Roman" w:eastAsia="宋体" w:hAnsi="Courier New" w:cs="Times New Roman" w:hint="eastAsia"/>
                <w:szCs w:val="24"/>
              </w:rPr>
              <w:t>质量等级</w:t>
            </w:r>
          </w:p>
        </w:tc>
      </w:tr>
      <w:tr w:rsidR="00A16B9C" w:rsidRPr="00200E47">
        <w:trPr>
          <w:trHeight w:hRule="exact" w:val="500"/>
          <w:jc w:val="center"/>
        </w:trPr>
        <w:tc>
          <w:tcPr>
            <w:tcW w:w="17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B9C" w:rsidRPr="00200E47" w:rsidRDefault="00A16B9C">
            <w:pPr>
              <w:jc w:val="center"/>
              <w:rPr>
                <w:rFonts w:ascii="Times New Roman" w:eastAsia="宋体" w:hAnsi="Courier New" w:cs="Times New Roman"/>
                <w:szCs w:val="24"/>
              </w:rPr>
            </w:pPr>
          </w:p>
        </w:tc>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B9C" w:rsidRPr="00200E47" w:rsidRDefault="00A16B9C">
            <w:pPr>
              <w:jc w:val="center"/>
              <w:rPr>
                <w:rFonts w:ascii="Times New Roman" w:eastAsia="宋体" w:hAnsi="Courier New" w:cs="Times New Roman"/>
                <w:szCs w:val="24"/>
              </w:rPr>
            </w:pPr>
          </w:p>
        </w:tc>
        <w:tc>
          <w:tcPr>
            <w:tcW w:w="11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B9C" w:rsidRPr="00200E47" w:rsidRDefault="00A16B9C">
            <w:pPr>
              <w:jc w:val="center"/>
              <w:rPr>
                <w:rFonts w:ascii="Times New Roman" w:eastAsia="宋体" w:hAnsi="Courier New" w:cs="Times New Roman"/>
                <w:szCs w:val="24"/>
              </w:rPr>
            </w:pPr>
          </w:p>
        </w:tc>
        <w:tc>
          <w:tcPr>
            <w:tcW w:w="11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B9C" w:rsidRPr="00200E47" w:rsidRDefault="00A16B9C">
            <w:pPr>
              <w:jc w:val="center"/>
              <w:rPr>
                <w:rFonts w:ascii="Times New Roman" w:eastAsia="宋体" w:hAnsi="Courier New" w:cs="Times New Roman"/>
                <w:szCs w:val="24"/>
              </w:rPr>
            </w:pPr>
          </w:p>
        </w:tc>
        <w:tc>
          <w:tcPr>
            <w:tcW w:w="15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B9C" w:rsidRPr="00200E47" w:rsidRDefault="00A16B9C">
            <w:pPr>
              <w:jc w:val="center"/>
              <w:rPr>
                <w:rFonts w:ascii="Times New Roman" w:eastAsia="宋体" w:hAnsi="Courier New" w:cs="Times New Roman"/>
                <w:szCs w:val="24"/>
              </w:rPr>
            </w:pPr>
          </w:p>
        </w:tc>
        <w:tc>
          <w:tcPr>
            <w:tcW w:w="15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B9C" w:rsidRPr="00200E47" w:rsidRDefault="00A16B9C">
            <w:pPr>
              <w:jc w:val="center"/>
              <w:rPr>
                <w:rFonts w:ascii="Times New Roman" w:eastAsia="宋体" w:hAnsi="Courier New" w:cs="Times New Roman"/>
                <w:szCs w:val="24"/>
              </w:rPr>
            </w:pPr>
          </w:p>
        </w:tc>
        <w:tc>
          <w:tcPr>
            <w:tcW w:w="12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B9C" w:rsidRPr="00200E47" w:rsidRDefault="00A16B9C">
            <w:pPr>
              <w:jc w:val="center"/>
              <w:rPr>
                <w:rFonts w:ascii="Times New Roman" w:eastAsia="宋体" w:hAnsi="Courier New" w:cs="Times New Roman"/>
                <w:szCs w:val="24"/>
              </w:rPr>
            </w:pPr>
          </w:p>
        </w:tc>
      </w:tr>
      <w:tr w:rsidR="00A16B9C" w:rsidRPr="00200E47">
        <w:trPr>
          <w:trHeight w:hRule="exact" w:val="500"/>
          <w:jc w:val="center"/>
        </w:trPr>
        <w:tc>
          <w:tcPr>
            <w:tcW w:w="17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B9C" w:rsidRPr="00200E47" w:rsidRDefault="00A16B9C">
            <w:pPr>
              <w:jc w:val="center"/>
              <w:rPr>
                <w:rFonts w:ascii="Times New Roman" w:eastAsia="宋体" w:hAnsi="Courier New" w:cs="Times New Roman"/>
                <w:szCs w:val="24"/>
              </w:rPr>
            </w:pPr>
          </w:p>
        </w:tc>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B9C" w:rsidRPr="00200E47" w:rsidRDefault="00A16B9C">
            <w:pPr>
              <w:jc w:val="center"/>
              <w:rPr>
                <w:rFonts w:ascii="Times New Roman" w:eastAsia="宋体" w:hAnsi="Courier New" w:cs="Times New Roman"/>
                <w:szCs w:val="24"/>
              </w:rPr>
            </w:pPr>
          </w:p>
        </w:tc>
        <w:tc>
          <w:tcPr>
            <w:tcW w:w="11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B9C" w:rsidRPr="00200E47" w:rsidRDefault="00A16B9C">
            <w:pPr>
              <w:jc w:val="center"/>
              <w:rPr>
                <w:rFonts w:ascii="Times New Roman" w:eastAsia="宋体" w:hAnsi="Courier New" w:cs="Times New Roman"/>
                <w:szCs w:val="24"/>
              </w:rPr>
            </w:pPr>
          </w:p>
        </w:tc>
        <w:tc>
          <w:tcPr>
            <w:tcW w:w="11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B9C" w:rsidRPr="00200E47" w:rsidRDefault="00A16B9C">
            <w:pPr>
              <w:jc w:val="center"/>
              <w:rPr>
                <w:rFonts w:ascii="Times New Roman" w:eastAsia="宋体" w:hAnsi="Courier New" w:cs="Times New Roman"/>
                <w:szCs w:val="24"/>
              </w:rPr>
            </w:pPr>
          </w:p>
        </w:tc>
        <w:tc>
          <w:tcPr>
            <w:tcW w:w="15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B9C" w:rsidRPr="00200E47" w:rsidRDefault="00A16B9C">
            <w:pPr>
              <w:jc w:val="center"/>
              <w:rPr>
                <w:rFonts w:ascii="Times New Roman" w:eastAsia="宋体" w:hAnsi="Courier New" w:cs="Times New Roman"/>
                <w:szCs w:val="24"/>
              </w:rPr>
            </w:pPr>
          </w:p>
        </w:tc>
        <w:tc>
          <w:tcPr>
            <w:tcW w:w="15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B9C" w:rsidRPr="00200E47" w:rsidRDefault="00A16B9C">
            <w:pPr>
              <w:jc w:val="center"/>
              <w:rPr>
                <w:rFonts w:ascii="Times New Roman" w:eastAsia="宋体" w:hAnsi="Courier New" w:cs="Times New Roman"/>
                <w:szCs w:val="24"/>
              </w:rPr>
            </w:pPr>
          </w:p>
        </w:tc>
        <w:tc>
          <w:tcPr>
            <w:tcW w:w="12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B9C" w:rsidRPr="00200E47" w:rsidRDefault="00A16B9C">
            <w:pPr>
              <w:jc w:val="center"/>
              <w:rPr>
                <w:rFonts w:ascii="Times New Roman" w:eastAsia="宋体" w:hAnsi="Courier New" w:cs="Times New Roman"/>
                <w:szCs w:val="24"/>
              </w:rPr>
            </w:pPr>
          </w:p>
        </w:tc>
      </w:tr>
      <w:tr w:rsidR="00A16B9C" w:rsidRPr="00200E47">
        <w:trPr>
          <w:trHeight w:hRule="exact" w:val="500"/>
          <w:jc w:val="center"/>
        </w:trPr>
        <w:tc>
          <w:tcPr>
            <w:tcW w:w="17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B9C" w:rsidRPr="00200E47" w:rsidRDefault="00A16B9C">
            <w:pPr>
              <w:jc w:val="center"/>
              <w:rPr>
                <w:rFonts w:ascii="Times New Roman" w:eastAsia="宋体" w:hAnsi="Courier New" w:cs="Times New Roman"/>
                <w:szCs w:val="24"/>
              </w:rPr>
            </w:pPr>
          </w:p>
        </w:tc>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B9C" w:rsidRPr="00200E47" w:rsidRDefault="00A16B9C">
            <w:pPr>
              <w:jc w:val="center"/>
              <w:rPr>
                <w:rFonts w:ascii="Times New Roman" w:eastAsia="宋体" w:hAnsi="Courier New" w:cs="Times New Roman"/>
                <w:szCs w:val="24"/>
              </w:rPr>
            </w:pPr>
          </w:p>
        </w:tc>
        <w:tc>
          <w:tcPr>
            <w:tcW w:w="11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B9C" w:rsidRPr="00200E47" w:rsidRDefault="00A16B9C">
            <w:pPr>
              <w:jc w:val="center"/>
              <w:rPr>
                <w:rFonts w:ascii="Times New Roman" w:eastAsia="宋体" w:hAnsi="Courier New" w:cs="Times New Roman"/>
                <w:szCs w:val="24"/>
              </w:rPr>
            </w:pPr>
          </w:p>
        </w:tc>
        <w:tc>
          <w:tcPr>
            <w:tcW w:w="11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B9C" w:rsidRPr="00200E47" w:rsidRDefault="00A16B9C">
            <w:pPr>
              <w:jc w:val="center"/>
              <w:rPr>
                <w:rFonts w:ascii="Times New Roman" w:eastAsia="宋体" w:hAnsi="Courier New" w:cs="Times New Roman"/>
                <w:szCs w:val="24"/>
              </w:rPr>
            </w:pPr>
          </w:p>
        </w:tc>
        <w:tc>
          <w:tcPr>
            <w:tcW w:w="15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B9C" w:rsidRPr="00200E47" w:rsidRDefault="00A16B9C">
            <w:pPr>
              <w:jc w:val="center"/>
              <w:rPr>
                <w:rFonts w:ascii="Times New Roman" w:eastAsia="宋体" w:hAnsi="Courier New" w:cs="Times New Roman"/>
                <w:szCs w:val="24"/>
              </w:rPr>
            </w:pPr>
          </w:p>
        </w:tc>
        <w:tc>
          <w:tcPr>
            <w:tcW w:w="15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B9C" w:rsidRPr="00200E47" w:rsidRDefault="00A16B9C">
            <w:pPr>
              <w:jc w:val="center"/>
              <w:rPr>
                <w:rFonts w:ascii="Times New Roman" w:eastAsia="宋体" w:hAnsi="Courier New" w:cs="Times New Roman"/>
                <w:szCs w:val="24"/>
              </w:rPr>
            </w:pPr>
          </w:p>
        </w:tc>
        <w:tc>
          <w:tcPr>
            <w:tcW w:w="12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B9C" w:rsidRPr="00200E47" w:rsidRDefault="00A16B9C">
            <w:pPr>
              <w:jc w:val="center"/>
              <w:rPr>
                <w:rFonts w:ascii="Times New Roman" w:eastAsia="宋体" w:hAnsi="Courier New" w:cs="Times New Roman"/>
                <w:szCs w:val="24"/>
              </w:rPr>
            </w:pPr>
          </w:p>
        </w:tc>
      </w:tr>
      <w:tr w:rsidR="00A16B9C" w:rsidRPr="00200E47">
        <w:trPr>
          <w:trHeight w:hRule="exact" w:val="500"/>
          <w:jc w:val="center"/>
        </w:trPr>
        <w:tc>
          <w:tcPr>
            <w:tcW w:w="17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B9C" w:rsidRPr="00200E47" w:rsidRDefault="00A16B9C">
            <w:pPr>
              <w:jc w:val="center"/>
              <w:rPr>
                <w:rFonts w:ascii="Times New Roman" w:eastAsia="宋体" w:hAnsi="Courier New" w:cs="Times New Roman"/>
                <w:szCs w:val="24"/>
              </w:rPr>
            </w:pPr>
          </w:p>
        </w:tc>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B9C" w:rsidRPr="00200E47" w:rsidRDefault="00A16B9C">
            <w:pPr>
              <w:jc w:val="center"/>
              <w:rPr>
                <w:rFonts w:ascii="Times New Roman" w:eastAsia="宋体" w:hAnsi="Courier New" w:cs="Times New Roman"/>
                <w:szCs w:val="24"/>
              </w:rPr>
            </w:pPr>
          </w:p>
        </w:tc>
        <w:tc>
          <w:tcPr>
            <w:tcW w:w="11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B9C" w:rsidRPr="00200E47" w:rsidRDefault="00A16B9C">
            <w:pPr>
              <w:jc w:val="center"/>
              <w:rPr>
                <w:rFonts w:ascii="Times New Roman" w:eastAsia="宋体" w:hAnsi="Courier New" w:cs="Times New Roman"/>
                <w:szCs w:val="24"/>
              </w:rPr>
            </w:pPr>
          </w:p>
        </w:tc>
        <w:tc>
          <w:tcPr>
            <w:tcW w:w="11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B9C" w:rsidRPr="00200E47" w:rsidRDefault="00A16B9C">
            <w:pPr>
              <w:jc w:val="center"/>
              <w:rPr>
                <w:rFonts w:ascii="Times New Roman" w:eastAsia="宋体" w:hAnsi="Courier New" w:cs="Times New Roman"/>
                <w:szCs w:val="24"/>
              </w:rPr>
            </w:pPr>
          </w:p>
        </w:tc>
        <w:tc>
          <w:tcPr>
            <w:tcW w:w="15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B9C" w:rsidRPr="00200E47" w:rsidRDefault="00A16B9C">
            <w:pPr>
              <w:jc w:val="center"/>
              <w:rPr>
                <w:rFonts w:ascii="Times New Roman" w:eastAsia="宋体" w:hAnsi="Courier New" w:cs="Times New Roman"/>
                <w:szCs w:val="24"/>
              </w:rPr>
            </w:pPr>
          </w:p>
        </w:tc>
        <w:tc>
          <w:tcPr>
            <w:tcW w:w="15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B9C" w:rsidRPr="00200E47" w:rsidRDefault="00A16B9C">
            <w:pPr>
              <w:jc w:val="center"/>
              <w:rPr>
                <w:rFonts w:ascii="Times New Roman" w:eastAsia="宋体" w:hAnsi="Courier New" w:cs="Times New Roman"/>
                <w:szCs w:val="24"/>
              </w:rPr>
            </w:pPr>
          </w:p>
        </w:tc>
        <w:tc>
          <w:tcPr>
            <w:tcW w:w="12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B9C" w:rsidRPr="00200E47" w:rsidRDefault="00A16B9C">
            <w:pPr>
              <w:jc w:val="center"/>
              <w:rPr>
                <w:rFonts w:ascii="Times New Roman" w:eastAsia="宋体" w:hAnsi="Courier New" w:cs="Times New Roman"/>
                <w:szCs w:val="24"/>
              </w:rPr>
            </w:pPr>
          </w:p>
        </w:tc>
      </w:tr>
      <w:tr w:rsidR="00A16B9C" w:rsidRPr="00200E47">
        <w:trPr>
          <w:trHeight w:hRule="exact" w:val="500"/>
          <w:jc w:val="center"/>
        </w:trPr>
        <w:tc>
          <w:tcPr>
            <w:tcW w:w="17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B9C" w:rsidRPr="00200E47" w:rsidRDefault="00A16B9C">
            <w:pPr>
              <w:jc w:val="center"/>
              <w:rPr>
                <w:rFonts w:ascii="Times New Roman" w:eastAsia="宋体" w:hAnsi="Courier New" w:cs="Times New Roman"/>
                <w:szCs w:val="24"/>
              </w:rPr>
            </w:pPr>
          </w:p>
        </w:tc>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B9C" w:rsidRPr="00200E47" w:rsidRDefault="00A16B9C">
            <w:pPr>
              <w:jc w:val="center"/>
              <w:rPr>
                <w:rFonts w:ascii="Times New Roman" w:eastAsia="宋体" w:hAnsi="Courier New" w:cs="Times New Roman"/>
                <w:szCs w:val="24"/>
              </w:rPr>
            </w:pPr>
          </w:p>
        </w:tc>
        <w:tc>
          <w:tcPr>
            <w:tcW w:w="11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B9C" w:rsidRPr="00200E47" w:rsidRDefault="00A16B9C">
            <w:pPr>
              <w:jc w:val="center"/>
              <w:rPr>
                <w:rFonts w:ascii="Times New Roman" w:eastAsia="宋体" w:hAnsi="Courier New" w:cs="Times New Roman"/>
                <w:szCs w:val="24"/>
              </w:rPr>
            </w:pPr>
          </w:p>
        </w:tc>
        <w:tc>
          <w:tcPr>
            <w:tcW w:w="11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B9C" w:rsidRPr="00200E47" w:rsidRDefault="00A16B9C">
            <w:pPr>
              <w:jc w:val="center"/>
              <w:rPr>
                <w:rFonts w:ascii="Times New Roman" w:eastAsia="宋体" w:hAnsi="Courier New" w:cs="Times New Roman"/>
                <w:szCs w:val="24"/>
              </w:rPr>
            </w:pPr>
          </w:p>
        </w:tc>
        <w:tc>
          <w:tcPr>
            <w:tcW w:w="15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B9C" w:rsidRPr="00200E47" w:rsidRDefault="00A16B9C">
            <w:pPr>
              <w:jc w:val="center"/>
              <w:rPr>
                <w:rFonts w:ascii="Times New Roman" w:eastAsia="宋体" w:hAnsi="Courier New" w:cs="Times New Roman"/>
                <w:szCs w:val="24"/>
              </w:rPr>
            </w:pPr>
          </w:p>
        </w:tc>
        <w:tc>
          <w:tcPr>
            <w:tcW w:w="15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B9C" w:rsidRPr="00200E47" w:rsidRDefault="00A16B9C">
            <w:pPr>
              <w:jc w:val="center"/>
              <w:rPr>
                <w:rFonts w:ascii="Times New Roman" w:eastAsia="宋体" w:hAnsi="Courier New" w:cs="Times New Roman"/>
                <w:szCs w:val="24"/>
              </w:rPr>
            </w:pPr>
          </w:p>
        </w:tc>
        <w:tc>
          <w:tcPr>
            <w:tcW w:w="12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B9C" w:rsidRPr="00200E47" w:rsidRDefault="00A16B9C">
            <w:pPr>
              <w:jc w:val="center"/>
              <w:rPr>
                <w:rFonts w:ascii="Times New Roman" w:eastAsia="宋体" w:hAnsi="Courier New" w:cs="Times New Roman"/>
                <w:szCs w:val="24"/>
              </w:rPr>
            </w:pPr>
          </w:p>
        </w:tc>
      </w:tr>
      <w:tr w:rsidR="00A16B9C" w:rsidRPr="00200E47">
        <w:trPr>
          <w:trHeight w:hRule="exact" w:val="500"/>
          <w:jc w:val="center"/>
        </w:trPr>
        <w:tc>
          <w:tcPr>
            <w:tcW w:w="17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B9C" w:rsidRPr="00200E47" w:rsidRDefault="00A16B9C">
            <w:pPr>
              <w:jc w:val="center"/>
              <w:rPr>
                <w:rFonts w:ascii="Times New Roman" w:eastAsia="宋体" w:hAnsi="Courier New" w:cs="Times New Roman"/>
                <w:szCs w:val="24"/>
              </w:rPr>
            </w:pPr>
          </w:p>
        </w:tc>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B9C" w:rsidRPr="00200E47" w:rsidRDefault="00A16B9C">
            <w:pPr>
              <w:jc w:val="center"/>
              <w:rPr>
                <w:rFonts w:ascii="Times New Roman" w:eastAsia="宋体" w:hAnsi="Courier New" w:cs="Times New Roman"/>
                <w:szCs w:val="24"/>
              </w:rPr>
            </w:pPr>
          </w:p>
        </w:tc>
        <w:tc>
          <w:tcPr>
            <w:tcW w:w="11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B9C" w:rsidRPr="00200E47" w:rsidRDefault="00A16B9C">
            <w:pPr>
              <w:jc w:val="center"/>
              <w:rPr>
                <w:rFonts w:ascii="Times New Roman" w:eastAsia="宋体" w:hAnsi="Courier New" w:cs="Times New Roman"/>
                <w:szCs w:val="24"/>
              </w:rPr>
            </w:pPr>
          </w:p>
        </w:tc>
        <w:tc>
          <w:tcPr>
            <w:tcW w:w="11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B9C" w:rsidRPr="00200E47" w:rsidRDefault="00A16B9C">
            <w:pPr>
              <w:jc w:val="center"/>
              <w:rPr>
                <w:rFonts w:ascii="Times New Roman" w:eastAsia="宋体" w:hAnsi="Courier New" w:cs="Times New Roman"/>
                <w:szCs w:val="24"/>
              </w:rPr>
            </w:pPr>
          </w:p>
        </w:tc>
        <w:tc>
          <w:tcPr>
            <w:tcW w:w="15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B9C" w:rsidRPr="00200E47" w:rsidRDefault="00A16B9C">
            <w:pPr>
              <w:jc w:val="center"/>
              <w:rPr>
                <w:rFonts w:ascii="Times New Roman" w:eastAsia="宋体" w:hAnsi="Courier New" w:cs="Times New Roman"/>
                <w:szCs w:val="24"/>
              </w:rPr>
            </w:pPr>
          </w:p>
        </w:tc>
        <w:tc>
          <w:tcPr>
            <w:tcW w:w="15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B9C" w:rsidRPr="00200E47" w:rsidRDefault="00A16B9C">
            <w:pPr>
              <w:jc w:val="center"/>
              <w:rPr>
                <w:rFonts w:ascii="Times New Roman" w:eastAsia="宋体" w:hAnsi="Courier New" w:cs="Times New Roman"/>
                <w:szCs w:val="24"/>
              </w:rPr>
            </w:pPr>
          </w:p>
        </w:tc>
        <w:tc>
          <w:tcPr>
            <w:tcW w:w="12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B9C" w:rsidRPr="00200E47" w:rsidRDefault="00A16B9C">
            <w:pPr>
              <w:jc w:val="center"/>
              <w:rPr>
                <w:rFonts w:ascii="Times New Roman" w:eastAsia="宋体" w:hAnsi="Courier New" w:cs="Times New Roman"/>
                <w:szCs w:val="24"/>
              </w:rPr>
            </w:pPr>
          </w:p>
        </w:tc>
      </w:tr>
      <w:tr w:rsidR="00A16B9C" w:rsidRPr="00200E47">
        <w:trPr>
          <w:trHeight w:hRule="exact" w:val="500"/>
          <w:jc w:val="center"/>
        </w:trPr>
        <w:tc>
          <w:tcPr>
            <w:tcW w:w="17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B9C" w:rsidRPr="00200E47" w:rsidRDefault="00A16B9C">
            <w:pPr>
              <w:jc w:val="center"/>
              <w:rPr>
                <w:rFonts w:ascii="Times New Roman" w:eastAsia="宋体" w:hAnsi="Courier New" w:cs="Times New Roman"/>
                <w:szCs w:val="24"/>
              </w:rPr>
            </w:pPr>
          </w:p>
        </w:tc>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B9C" w:rsidRPr="00200E47" w:rsidRDefault="00A16B9C">
            <w:pPr>
              <w:jc w:val="center"/>
              <w:rPr>
                <w:rFonts w:ascii="Times New Roman" w:eastAsia="宋体" w:hAnsi="Courier New" w:cs="Times New Roman"/>
                <w:szCs w:val="24"/>
              </w:rPr>
            </w:pPr>
          </w:p>
        </w:tc>
        <w:tc>
          <w:tcPr>
            <w:tcW w:w="11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B9C" w:rsidRPr="00200E47" w:rsidRDefault="00A16B9C">
            <w:pPr>
              <w:jc w:val="center"/>
              <w:rPr>
                <w:rFonts w:ascii="Times New Roman" w:eastAsia="宋体" w:hAnsi="Courier New" w:cs="Times New Roman"/>
                <w:szCs w:val="24"/>
              </w:rPr>
            </w:pPr>
          </w:p>
        </w:tc>
        <w:tc>
          <w:tcPr>
            <w:tcW w:w="11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B9C" w:rsidRPr="00200E47" w:rsidRDefault="00A16B9C">
            <w:pPr>
              <w:jc w:val="center"/>
              <w:rPr>
                <w:rFonts w:ascii="Times New Roman" w:eastAsia="宋体" w:hAnsi="Courier New" w:cs="Times New Roman"/>
                <w:szCs w:val="24"/>
              </w:rPr>
            </w:pPr>
          </w:p>
        </w:tc>
        <w:tc>
          <w:tcPr>
            <w:tcW w:w="15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B9C" w:rsidRPr="00200E47" w:rsidRDefault="00A16B9C">
            <w:pPr>
              <w:jc w:val="center"/>
              <w:rPr>
                <w:rFonts w:ascii="Times New Roman" w:eastAsia="宋体" w:hAnsi="Courier New" w:cs="Times New Roman"/>
                <w:szCs w:val="24"/>
              </w:rPr>
            </w:pPr>
          </w:p>
        </w:tc>
        <w:tc>
          <w:tcPr>
            <w:tcW w:w="15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B9C" w:rsidRPr="00200E47" w:rsidRDefault="00A16B9C">
            <w:pPr>
              <w:jc w:val="center"/>
              <w:rPr>
                <w:rFonts w:ascii="Times New Roman" w:eastAsia="宋体" w:hAnsi="Courier New" w:cs="Times New Roman"/>
                <w:szCs w:val="24"/>
              </w:rPr>
            </w:pPr>
          </w:p>
        </w:tc>
        <w:tc>
          <w:tcPr>
            <w:tcW w:w="12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B9C" w:rsidRPr="00200E47" w:rsidRDefault="00A16B9C">
            <w:pPr>
              <w:jc w:val="center"/>
              <w:rPr>
                <w:rFonts w:ascii="Times New Roman" w:eastAsia="宋体" w:hAnsi="Courier New" w:cs="Times New Roman"/>
                <w:szCs w:val="24"/>
              </w:rPr>
            </w:pPr>
          </w:p>
        </w:tc>
      </w:tr>
      <w:tr w:rsidR="00A16B9C" w:rsidRPr="00200E47">
        <w:trPr>
          <w:trHeight w:hRule="exact" w:val="500"/>
          <w:jc w:val="center"/>
        </w:trPr>
        <w:tc>
          <w:tcPr>
            <w:tcW w:w="17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B9C" w:rsidRPr="00200E47" w:rsidRDefault="00A16B9C">
            <w:pPr>
              <w:jc w:val="center"/>
              <w:rPr>
                <w:rFonts w:ascii="Times New Roman" w:eastAsia="宋体" w:hAnsi="Courier New" w:cs="Times New Roman"/>
                <w:szCs w:val="24"/>
              </w:rPr>
            </w:pPr>
          </w:p>
        </w:tc>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B9C" w:rsidRPr="00200E47" w:rsidRDefault="00A16B9C">
            <w:pPr>
              <w:jc w:val="center"/>
              <w:rPr>
                <w:rFonts w:ascii="Times New Roman" w:eastAsia="宋体" w:hAnsi="Courier New" w:cs="Times New Roman"/>
                <w:szCs w:val="24"/>
              </w:rPr>
            </w:pPr>
          </w:p>
        </w:tc>
        <w:tc>
          <w:tcPr>
            <w:tcW w:w="11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B9C" w:rsidRPr="00200E47" w:rsidRDefault="00A16B9C">
            <w:pPr>
              <w:jc w:val="center"/>
              <w:rPr>
                <w:rFonts w:ascii="Times New Roman" w:eastAsia="宋体" w:hAnsi="Courier New" w:cs="Times New Roman"/>
                <w:szCs w:val="24"/>
              </w:rPr>
            </w:pPr>
          </w:p>
        </w:tc>
        <w:tc>
          <w:tcPr>
            <w:tcW w:w="11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B9C" w:rsidRPr="00200E47" w:rsidRDefault="00A16B9C">
            <w:pPr>
              <w:jc w:val="center"/>
              <w:rPr>
                <w:rFonts w:ascii="Times New Roman" w:eastAsia="宋体" w:hAnsi="Courier New" w:cs="Times New Roman"/>
                <w:szCs w:val="24"/>
              </w:rPr>
            </w:pPr>
          </w:p>
        </w:tc>
        <w:tc>
          <w:tcPr>
            <w:tcW w:w="15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B9C" w:rsidRPr="00200E47" w:rsidRDefault="00A16B9C">
            <w:pPr>
              <w:jc w:val="center"/>
              <w:rPr>
                <w:rFonts w:ascii="Times New Roman" w:eastAsia="宋体" w:hAnsi="Courier New" w:cs="Times New Roman"/>
                <w:szCs w:val="24"/>
              </w:rPr>
            </w:pPr>
          </w:p>
        </w:tc>
        <w:tc>
          <w:tcPr>
            <w:tcW w:w="15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B9C" w:rsidRPr="00200E47" w:rsidRDefault="00A16B9C">
            <w:pPr>
              <w:jc w:val="center"/>
              <w:rPr>
                <w:rFonts w:ascii="Times New Roman" w:eastAsia="宋体" w:hAnsi="Courier New" w:cs="Times New Roman"/>
                <w:szCs w:val="24"/>
              </w:rPr>
            </w:pPr>
          </w:p>
        </w:tc>
        <w:tc>
          <w:tcPr>
            <w:tcW w:w="12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B9C" w:rsidRPr="00200E47" w:rsidRDefault="00A16B9C">
            <w:pPr>
              <w:jc w:val="center"/>
              <w:rPr>
                <w:rFonts w:ascii="Times New Roman" w:eastAsia="宋体" w:hAnsi="Courier New" w:cs="Times New Roman"/>
                <w:szCs w:val="24"/>
              </w:rPr>
            </w:pPr>
          </w:p>
        </w:tc>
      </w:tr>
      <w:tr w:rsidR="00A16B9C" w:rsidRPr="00200E47">
        <w:trPr>
          <w:trHeight w:hRule="exact" w:val="500"/>
          <w:jc w:val="center"/>
        </w:trPr>
        <w:tc>
          <w:tcPr>
            <w:tcW w:w="17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B9C" w:rsidRPr="00200E47" w:rsidRDefault="00A16B9C">
            <w:pPr>
              <w:jc w:val="center"/>
              <w:rPr>
                <w:rFonts w:ascii="Times New Roman" w:eastAsia="宋体" w:hAnsi="Courier New" w:cs="Times New Roman"/>
                <w:szCs w:val="24"/>
              </w:rPr>
            </w:pPr>
          </w:p>
        </w:tc>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B9C" w:rsidRPr="00200E47" w:rsidRDefault="00A16B9C">
            <w:pPr>
              <w:jc w:val="center"/>
              <w:rPr>
                <w:rFonts w:ascii="Times New Roman" w:eastAsia="宋体" w:hAnsi="Courier New" w:cs="Times New Roman"/>
                <w:szCs w:val="24"/>
              </w:rPr>
            </w:pPr>
          </w:p>
        </w:tc>
        <w:tc>
          <w:tcPr>
            <w:tcW w:w="11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B9C" w:rsidRPr="00200E47" w:rsidRDefault="00A16B9C">
            <w:pPr>
              <w:jc w:val="center"/>
              <w:rPr>
                <w:rFonts w:ascii="Times New Roman" w:eastAsia="宋体" w:hAnsi="Courier New" w:cs="Times New Roman"/>
                <w:szCs w:val="24"/>
              </w:rPr>
            </w:pPr>
          </w:p>
        </w:tc>
        <w:tc>
          <w:tcPr>
            <w:tcW w:w="11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B9C" w:rsidRPr="00200E47" w:rsidRDefault="00A16B9C">
            <w:pPr>
              <w:jc w:val="center"/>
              <w:rPr>
                <w:rFonts w:ascii="Times New Roman" w:eastAsia="宋体" w:hAnsi="Courier New" w:cs="Times New Roman"/>
                <w:szCs w:val="24"/>
              </w:rPr>
            </w:pPr>
          </w:p>
        </w:tc>
        <w:tc>
          <w:tcPr>
            <w:tcW w:w="15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B9C" w:rsidRPr="00200E47" w:rsidRDefault="00A16B9C">
            <w:pPr>
              <w:jc w:val="center"/>
              <w:rPr>
                <w:rFonts w:ascii="Times New Roman" w:eastAsia="宋体" w:hAnsi="Courier New" w:cs="Times New Roman"/>
                <w:szCs w:val="24"/>
              </w:rPr>
            </w:pPr>
          </w:p>
        </w:tc>
        <w:tc>
          <w:tcPr>
            <w:tcW w:w="15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B9C" w:rsidRPr="00200E47" w:rsidRDefault="00A16B9C">
            <w:pPr>
              <w:jc w:val="center"/>
              <w:rPr>
                <w:rFonts w:ascii="Times New Roman" w:eastAsia="宋体" w:hAnsi="Courier New" w:cs="Times New Roman"/>
                <w:szCs w:val="24"/>
              </w:rPr>
            </w:pPr>
          </w:p>
        </w:tc>
        <w:tc>
          <w:tcPr>
            <w:tcW w:w="12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B9C" w:rsidRPr="00200E47" w:rsidRDefault="00A16B9C">
            <w:pPr>
              <w:jc w:val="center"/>
              <w:rPr>
                <w:rFonts w:ascii="Times New Roman" w:eastAsia="宋体" w:hAnsi="Courier New" w:cs="Times New Roman"/>
                <w:szCs w:val="24"/>
              </w:rPr>
            </w:pPr>
          </w:p>
        </w:tc>
      </w:tr>
      <w:tr w:rsidR="00A16B9C" w:rsidRPr="00200E47">
        <w:trPr>
          <w:trHeight w:hRule="exact" w:val="500"/>
          <w:jc w:val="center"/>
        </w:trPr>
        <w:tc>
          <w:tcPr>
            <w:tcW w:w="17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B9C" w:rsidRPr="00200E47" w:rsidRDefault="00A16B9C">
            <w:pPr>
              <w:jc w:val="center"/>
              <w:rPr>
                <w:rFonts w:ascii="Times New Roman" w:eastAsia="宋体" w:hAnsi="Courier New" w:cs="Times New Roman"/>
                <w:szCs w:val="24"/>
              </w:rPr>
            </w:pPr>
          </w:p>
        </w:tc>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B9C" w:rsidRPr="00200E47" w:rsidRDefault="00A16B9C">
            <w:pPr>
              <w:jc w:val="center"/>
              <w:rPr>
                <w:rFonts w:ascii="Times New Roman" w:eastAsia="宋体" w:hAnsi="Courier New" w:cs="Times New Roman"/>
                <w:szCs w:val="24"/>
              </w:rPr>
            </w:pPr>
          </w:p>
        </w:tc>
        <w:tc>
          <w:tcPr>
            <w:tcW w:w="11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B9C" w:rsidRPr="00200E47" w:rsidRDefault="00A16B9C">
            <w:pPr>
              <w:jc w:val="center"/>
              <w:rPr>
                <w:rFonts w:ascii="Times New Roman" w:eastAsia="宋体" w:hAnsi="Courier New" w:cs="Times New Roman"/>
                <w:szCs w:val="24"/>
              </w:rPr>
            </w:pPr>
          </w:p>
        </w:tc>
        <w:tc>
          <w:tcPr>
            <w:tcW w:w="11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B9C" w:rsidRPr="00200E47" w:rsidRDefault="00A16B9C">
            <w:pPr>
              <w:jc w:val="center"/>
              <w:rPr>
                <w:rFonts w:ascii="Times New Roman" w:eastAsia="宋体" w:hAnsi="Courier New" w:cs="Times New Roman"/>
                <w:szCs w:val="24"/>
              </w:rPr>
            </w:pPr>
          </w:p>
        </w:tc>
        <w:tc>
          <w:tcPr>
            <w:tcW w:w="15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B9C" w:rsidRPr="00200E47" w:rsidRDefault="00A16B9C">
            <w:pPr>
              <w:jc w:val="center"/>
              <w:rPr>
                <w:rFonts w:ascii="Times New Roman" w:eastAsia="宋体" w:hAnsi="Courier New" w:cs="Times New Roman"/>
                <w:szCs w:val="24"/>
              </w:rPr>
            </w:pPr>
          </w:p>
        </w:tc>
        <w:tc>
          <w:tcPr>
            <w:tcW w:w="15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B9C" w:rsidRPr="00200E47" w:rsidRDefault="00A16B9C">
            <w:pPr>
              <w:jc w:val="center"/>
              <w:rPr>
                <w:rFonts w:ascii="Times New Roman" w:eastAsia="宋体" w:hAnsi="Courier New" w:cs="Times New Roman"/>
                <w:szCs w:val="24"/>
              </w:rPr>
            </w:pPr>
          </w:p>
        </w:tc>
        <w:tc>
          <w:tcPr>
            <w:tcW w:w="12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B9C" w:rsidRPr="00200E47" w:rsidRDefault="00A16B9C">
            <w:pPr>
              <w:jc w:val="center"/>
              <w:rPr>
                <w:rFonts w:ascii="Times New Roman" w:eastAsia="宋体" w:hAnsi="Courier New" w:cs="Times New Roman"/>
                <w:szCs w:val="24"/>
              </w:rPr>
            </w:pPr>
          </w:p>
        </w:tc>
      </w:tr>
      <w:tr w:rsidR="00A16B9C" w:rsidRPr="00200E47">
        <w:trPr>
          <w:trHeight w:hRule="exact" w:val="500"/>
          <w:jc w:val="center"/>
        </w:trPr>
        <w:tc>
          <w:tcPr>
            <w:tcW w:w="17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B9C" w:rsidRPr="00200E47" w:rsidRDefault="00A16B9C">
            <w:pPr>
              <w:jc w:val="center"/>
              <w:rPr>
                <w:rFonts w:ascii="Times New Roman" w:eastAsia="宋体" w:hAnsi="Courier New" w:cs="Times New Roman"/>
                <w:szCs w:val="24"/>
              </w:rPr>
            </w:pPr>
          </w:p>
        </w:tc>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B9C" w:rsidRPr="00200E47" w:rsidRDefault="00A16B9C">
            <w:pPr>
              <w:jc w:val="center"/>
              <w:rPr>
                <w:rFonts w:ascii="Times New Roman" w:eastAsia="宋体" w:hAnsi="Courier New" w:cs="Times New Roman"/>
                <w:szCs w:val="24"/>
              </w:rPr>
            </w:pPr>
          </w:p>
        </w:tc>
        <w:tc>
          <w:tcPr>
            <w:tcW w:w="11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B9C" w:rsidRPr="00200E47" w:rsidRDefault="00A16B9C">
            <w:pPr>
              <w:jc w:val="center"/>
              <w:rPr>
                <w:rFonts w:ascii="Times New Roman" w:eastAsia="宋体" w:hAnsi="Courier New" w:cs="Times New Roman"/>
                <w:szCs w:val="24"/>
              </w:rPr>
            </w:pPr>
          </w:p>
        </w:tc>
        <w:tc>
          <w:tcPr>
            <w:tcW w:w="11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B9C" w:rsidRPr="00200E47" w:rsidRDefault="00A16B9C">
            <w:pPr>
              <w:jc w:val="center"/>
              <w:rPr>
                <w:rFonts w:ascii="Times New Roman" w:eastAsia="宋体" w:hAnsi="Courier New" w:cs="Times New Roman"/>
                <w:szCs w:val="24"/>
              </w:rPr>
            </w:pPr>
          </w:p>
        </w:tc>
        <w:tc>
          <w:tcPr>
            <w:tcW w:w="15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B9C" w:rsidRPr="00200E47" w:rsidRDefault="00A16B9C">
            <w:pPr>
              <w:jc w:val="center"/>
              <w:rPr>
                <w:rFonts w:ascii="Times New Roman" w:eastAsia="宋体" w:hAnsi="Courier New" w:cs="Times New Roman"/>
                <w:szCs w:val="24"/>
              </w:rPr>
            </w:pPr>
          </w:p>
        </w:tc>
        <w:tc>
          <w:tcPr>
            <w:tcW w:w="15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B9C" w:rsidRPr="00200E47" w:rsidRDefault="00A16B9C">
            <w:pPr>
              <w:jc w:val="center"/>
              <w:rPr>
                <w:rFonts w:ascii="Times New Roman" w:eastAsia="宋体" w:hAnsi="Courier New" w:cs="Times New Roman"/>
                <w:szCs w:val="24"/>
              </w:rPr>
            </w:pPr>
          </w:p>
        </w:tc>
        <w:tc>
          <w:tcPr>
            <w:tcW w:w="12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B9C" w:rsidRPr="00200E47" w:rsidRDefault="00A16B9C">
            <w:pPr>
              <w:jc w:val="center"/>
              <w:rPr>
                <w:rFonts w:ascii="Times New Roman" w:eastAsia="宋体" w:hAnsi="Courier New" w:cs="Times New Roman"/>
                <w:szCs w:val="24"/>
              </w:rPr>
            </w:pPr>
          </w:p>
        </w:tc>
      </w:tr>
      <w:tr w:rsidR="00A16B9C" w:rsidRPr="00200E47">
        <w:trPr>
          <w:trHeight w:hRule="exact" w:val="500"/>
          <w:jc w:val="center"/>
        </w:trPr>
        <w:tc>
          <w:tcPr>
            <w:tcW w:w="17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B9C" w:rsidRPr="00200E47" w:rsidRDefault="00A16B9C">
            <w:pPr>
              <w:jc w:val="center"/>
              <w:rPr>
                <w:rFonts w:ascii="Times New Roman" w:eastAsia="宋体" w:hAnsi="Courier New" w:cs="Times New Roman"/>
                <w:szCs w:val="24"/>
              </w:rPr>
            </w:pPr>
          </w:p>
        </w:tc>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B9C" w:rsidRPr="00200E47" w:rsidRDefault="00A16B9C">
            <w:pPr>
              <w:jc w:val="center"/>
              <w:rPr>
                <w:rFonts w:ascii="Times New Roman" w:eastAsia="宋体" w:hAnsi="Courier New" w:cs="Times New Roman"/>
                <w:szCs w:val="24"/>
              </w:rPr>
            </w:pPr>
          </w:p>
        </w:tc>
        <w:tc>
          <w:tcPr>
            <w:tcW w:w="11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B9C" w:rsidRPr="00200E47" w:rsidRDefault="00A16B9C">
            <w:pPr>
              <w:jc w:val="center"/>
              <w:rPr>
                <w:rFonts w:ascii="Times New Roman" w:eastAsia="宋体" w:hAnsi="Courier New" w:cs="Times New Roman"/>
                <w:szCs w:val="24"/>
              </w:rPr>
            </w:pPr>
          </w:p>
        </w:tc>
        <w:tc>
          <w:tcPr>
            <w:tcW w:w="11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B9C" w:rsidRPr="00200E47" w:rsidRDefault="00A16B9C">
            <w:pPr>
              <w:jc w:val="center"/>
              <w:rPr>
                <w:rFonts w:ascii="Times New Roman" w:eastAsia="宋体" w:hAnsi="Courier New" w:cs="Times New Roman"/>
                <w:szCs w:val="24"/>
              </w:rPr>
            </w:pPr>
          </w:p>
        </w:tc>
        <w:tc>
          <w:tcPr>
            <w:tcW w:w="15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B9C" w:rsidRPr="00200E47" w:rsidRDefault="00A16B9C">
            <w:pPr>
              <w:jc w:val="center"/>
              <w:rPr>
                <w:rFonts w:ascii="Times New Roman" w:eastAsia="宋体" w:hAnsi="Courier New" w:cs="Times New Roman"/>
                <w:szCs w:val="24"/>
              </w:rPr>
            </w:pPr>
          </w:p>
        </w:tc>
        <w:tc>
          <w:tcPr>
            <w:tcW w:w="15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B9C" w:rsidRPr="00200E47" w:rsidRDefault="00A16B9C">
            <w:pPr>
              <w:jc w:val="center"/>
              <w:rPr>
                <w:rFonts w:ascii="Times New Roman" w:eastAsia="宋体" w:hAnsi="Courier New" w:cs="Times New Roman"/>
                <w:szCs w:val="24"/>
              </w:rPr>
            </w:pPr>
          </w:p>
        </w:tc>
        <w:tc>
          <w:tcPr>
            <w:tcW w:w="12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B9C" w:rsidRPr="00200E47" w:rsidRDefault="00A16B9C">
            <w:pPr>
              <w:jc w:val="center"/>
              <w:rPr>
                <w:rFonts w:ascii="Times New Roman" w:eastAsia="宋体" w:hAnsi="Courier New" w:cs="Times New Roman"/>
                <w:szCs w:val="24"/>
              </w:rPr>
            </w:pPr>
          </w:p>
        </w:tc>
      </w:tr>
      <w:tr w:rsidR="00A16B9C" w:rsidRPr="00200E47">
        <w:trPr>
          <w:trHeight w:hRule="exact" w:val="500"/>
          <w:jc w:val="center"/>
        </w:trPr>
        <w:tc>
          <w:tcPr>
            <w:tcW w:w="17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B9C" w:rsidRPr="00200E47" w:rsidRDefault="00A16B9C">
            <w:pPr>
              <w:jc w:val="center"/>
              <w:rPr>
                <w:rFonts w:ascii="Times New Roman" w:eastAsia="宋体" w:hAnsi="Courier New" w:cs="Times New Roman"/>
                <w:szCs w:val="24"/>
              </w:rPr>
            </w:pPr>
          </w:p>
        </w:tc>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B9C" w:rsidRPr="00200E47" w:rsidRDefault="00A16B9C">
            <w:pPr>
              <w:jc w:val="center"/>
              <w:rPr>
                <w:rFonts w:ascii="Times New Roman" w:eastAsia="宋体" w:hAnsi="Courier New" w:cs="Times New Roman"/>
                <w:szCs w:val="24"/>
              </w:rPr>
            </w:pPr>
          </w:p>
        </w:tc>
        <w:tc>
          <w:tcPr>
            <w:tcW w:w="11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B9C" w:rsidRPr="00200E47" w:rsidRDefault="00A16B9C">
            <w:pPr>
              <w:jc w:val="center"/>
              <w:rPr>
                <w:rFonts w:ascii="Times New Roman" w:eastAsia="宋体" w:hAnsi="Courier New" w:cs="Times New Roman"/>
                <w:szCs w:val="24"/>
              </w:rPr>
            </w:pPr>
          </w:p>
        </w:tc>
        <w:tc>
          <w:tcPr>
            <w:tcW w:w="11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B9C" w:rsidRPr="00200E47" w:rsidRDefault="00A16B9C">
            <w:pPr>
              <w:jc w:val="center"/>
              <w:rPr>
                <w:rFonts w:ascii="Times New Roman" w:eastAsia="宋体" w:hAnsi="Courier New" w:cs="Times New Roman"/>
                <w:szCs w:val="24"/>
              </w:rPr>
            </w:pPr>
          </w:p>
        </w:tc>
        <w:tc>
          <w:tcPr>
            <w:tcW w:w="15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B9C" w:rsidRPr="00200E47" w:rsidRDefault="00A16B9C">
            <w:pPr>
              <w:jc w:val="center"/>
              <w:rPr>
                <w:rFonts w:ascii="Times New Roman" w:eastAsia="宋体" w:hAnsi="Courier New" w:cs="Times New Roman"/>
                <w:szCs w:val="24"/>
              </w:rPr>
            </w:pPr>
          </w:p>
        </w:tc>
        <w:tc>
          <w:tcPr>
            <w:tcW w:w="15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B9C" w:rsidRPr="00200E47" w:rsidRDefault="00A16B9C">
            <w:pPr>
              <w:jc w:val="center"/>
              <w:rPr>
                <w:rFonts w:ascii="Times New Roman" w:eastAsia="宋体" w:hAnsi="Courier New" w:cs="Times New Roman"/>
                <w:szCs w:val="24"/>
              </w:rPr>
            </w:pPr>
          </w:p>
        </w:tc>
        <w:tc>
          <w:tcPr>
            <w:tcW w:w="12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B9C" w:rsidRPr="00200E47" w:rsidRDefault="00A16B9C">
            <w:pPr>
              <w:jc w:val="center"/>
              <w:rPr>
                <w:rFonts w:ascii="Times New Roman" w:eastAsia="宋体" w:hAnsi="Courier New" w:cs="Times New Roman"/>
                <w:szCs w:val="24"/>
              </w:rPr>
            </w:pPr>
          </w:p>
        </w:tc>
      </w:tr>
      <w:tr w:rsidR="00A16B9C" w:rsidRPr="00200E47">
        <w:trPr>
          <w:trHeight w:hRule="exact" w:val="500"/>
          <w:jc w:val="center"/>
        </w:trPr>
        <w:tc>
          <w:tcPr>
            <w:tcW w:w="17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B9C" w:rsidRPr="00200E47" w:rsidRDefault="00A16B9C">
            <w:pPr>
              <w:jc w:val="center"/>
              <w:rPr>
                <w:rFonts w:ascii="Times New Roman" w:eastAsia="宋体" w:hAnsi="Courier New" w:cs="Times New Roman"/>
                <w:sz w:val="32"/>
                <w:szCs w:val="24"/>
              </w:rPr>
            </w:pPr>
          </w:p>
        </w:tc>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B9C" w:rsidRPr="00200E47" w:rsidRDefault="00A16B9C">
            <w:pPr>
              <w:jc w:val="center"/>
              <w:rPr>
                <w:rFonts w:ascii="Times New Roman" w:eastAsia="宋体" w:hAnsi="Courier New" w:cs="Times New Roman"/>
                <w:sz w:val="32"/>
                <w:szCs w:val="24"/>
              </w:rPr>
            </w:pPr>
          </w:p>
        </w:tc>
        <w:tc>
          <w:tcPr>
            <w:tcW w:w="11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B9C" w:rsidRPr="00200E47" w:rsidRDefault="00A16B9C">
            <w:pPr>
              <w:jc w:val="center"/>
              <w:rPr>
                <w:rFonts w:ascii="Times New Roman" w:eastAsia="宋体" w:hAnsi="Courier New" w:cs="Times New Roman"/>
                <w:sz w:val="32"/>
                <w:szCs w:val="24"/>
              </w:rPr>
            </w:pPr>
          </w:p>
        </w:tc>
        <w:tc>
          <w:tcPr>
            <w:tcW w:w="11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B9C" w:rsidRPr="00200E47" w:rsidRDefault="00A16B9C">
            <w:pPr>
              <w:jc w:val="center"/>
              <w:rPr>
                <w:rFonts w:ascii="Times New Roman" w:eastAsia="宋体" w:hAnsi="Courier New" w:cs="Times New Roman"/>
                <w:sz w:val="32"/>
                <w:szCs w:val="24"/>
              </w:rPr>
            </w:pPr>
          </w:p>
        </w:tc>
        <w:tc>
          <w:tcPr>
            <w:tcW w:w="15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B9C" w:rsidRPr="00200E47" w:rsidRDefault="00A16B9C">
            <w:pPr>
              <w:jc w:val="center"/>
              <w:rPr>
                <w:rFonts w:ascii="Times New Roman" w:eastAsia="宋体" w:hAnsi="Courier New" w:cs="Times New Roman"/>
                <w:sz w:val="32"/>
                <w:szCs w:val="24"/>
              </w:rPr>
            </w:pPr>
          </w:p>
        </w:tc>
        <w:tc>
          <w:tcPr>
            <w:tcW w:w="15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B9C" w:rsidRPr="00200E47" w:rsidRDefault="00A16B9C">
            <w:pPr>
              <w:jc w:val="center"/>
              <w:rPr>
                <w:rFonts w:ascii="Times New Roman" w:eastAsia="宋体" w:hAnsi="Courier New" w:cs="Times New Roman"/>
                <w:sz w:val="32"/>
                <w:szCs w:val="24"/>
              </w:rPr>
            </w:pPr>
          </w:p>
        </w:tc>
        <w:tc>
          <w:tcPr>
            <w:tcW w:w="12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B9C" w:rsidRPr="00200E47" w:rsidRDefault="00A16B9C">
            <w:pPr>
              <w:jc w:val="center"/>
              <w:rPr>
                <w:rFonts w:ascii="Times New Roman" w:eastAsia="宋体" w:hAnsi="Courier New" w:cs="Times New Roman"/>
                <w:sz w:val="32"/>
                <w:szCs w:val="24"/>
              </w:rPr>
            </w:pPr>
          </w:p>
        </w:tc>
      </w:tr>
    </w:tbl>
    <w:p w:rsidR="00A16B9C" w:rsidRPr="00200E47" w:rsidRDefault="00A16B9C">
      <w:pPr>
        <w:jc w:val="center"/>
        <w:rPr>
          <w:rFonts w:ascii="Times New Roman" w:eastAsia="宋体" w:hAnsi="Courier New" w:cs="Times New Roman"/>
          <w:sz w:val="32"/>
          <w:szCs w:val="20"/>
        </w:rPr>
      </w:pPr>
    </w:p>
    <w:p w:rsidR="00A16B9C" w:rsidRPr="00200E47" w:rsidRDefault="00A16B9C">
      <w:pPr>
        <w:rPr>
          <w:rFonts w:ascii="Times New Roman" w:eastAsia="宋体" w:hAnsi="Courier New" w:cs="Times New Roman"/>
          <w:szCs w:val="24"/>
        </w:rPr>
      </w:pPr>
    </w:p>
    <w:p w:rsidR="00A16B9C" w:rsidRPr="00200E47" w:rsidRDefault="002558A8">
      <w:pPr>
        <w:autoSpaceDE w:val="0"/>
        <w:autoSpaceDN w:val="0"/>
        <w:spacing w:line="360" w:lineRule="auto"/>
        <w:ind w:leftChars="1950" w:left="4335" w:hangingChars="100" w:hanging="240"/>
        <w:rPr>
          <w:rFonts w:ascii="仿宋_GB2312" w:eastAsia="仿宋_GB2312" w:hAnsi="仿宋" w:cs="仿宋_GB2312"/>
          <w:kern w:val="0"/>
          <w:sz w:val="24"/>
          <w:szCs w:val="24"/>
        </w:rPr>
      </w:pPr>
      <w:r w:rsidRPr="00200E47">
        <w:rPr>
          <w:rFonts w:ascii="仿宋_GB2312" w:eastAsia="仿宋_GB2312" w:hAnsi="仿宋" w:cs="仿宋_GB2312" w:hint="eastAsia"/>
          <w:kern w:val="0"/>
          <w:sz w:val="24"/>
          <w:szCs w:val="24"/>
        </w:rPr>
        <w:t>供应商名称（电子签章）：</w:t>
      </w:r>
    </w:p>
    <w:p w:rsidR="00A16B9C" w:rsidRPr="00200E47" w:rsidRDefault="002558A8">
      <w:pPr>
        <w:autoSpaceDE w:val="0"/>
        <w:autoSpaceDN w:val="0"/>
        <w:spacing w:line="360" w:lineRule="auto"/>
        <w:ind w:firstLineChars="2700" w:firstLine="6480"/>
        <w:rPr>
          <w:rFonts w:ascii="仿宋_GB2312" w:eastAsia="仿宋_GB2312" w:hAnsi="仿宋" w:cs="仿宋_GB2312"/>
          <w:kern w:val="0"/>
          <w:sz w:val="24"/>
          <w:szCs w:val="24"/>
          <w:lang w:val="zh-CN"/>
        </w:rPr>
      </w:pPr>
      <w:r w:rsidRPr="00200E47">
        <w:rPr>
          <w:rFonts w:ascii="仿宋_GB2312" w:eastAsia="仿宋_GB2312" w:hAnsi="仿宋" w:cs="仿宋_GB2312" w:hint="eastAsia"/>
          <w:kern w:val="0"/>
          <w:sz w:val="24"/>
          <w:szCs w:val="24"/>
          <w:lang w:val="zh-CN"/>
        </w:rPr>
        <w:t>日期：年月日</w:t>
      </w:r>
    </w:p>
    <w:p w:rsidR="00A16B9C" w:rsidRPr="00200E47" w:rsidRDefault="00A16B9C">
      <w:pPr>
        <w:rPr>
          <w:rFonts w:ascii="Times New Roman" w:eastAsia="宋体" w:hAnsi="Courier New" w:cs="Times New Roman"/>
          <w:szCs w:val="24"/>
        </w:rPr>
      </w:pPr>
    </w:p>
    <w:p w:rsidR="00A16B9C" w:rsidRPr="00200E47" w:rsidRDefault="00A16B9C">
      <w:pPr>
        <w:widowControl/>
        <w:jc w:val="left"/>
        <w:rPr>
          <w:rFonts w:ascii="仿宋_GB2312" w:eastAsia="仿宋_GB2312" w:hAnsi="仿宋_GB2312" w:cs="仿宋_GB2312"/>
          <w:sz w:val="32"/>
          <w:szCs w:val="32"/>
        </w:rPr>
        <w:sectPr w:rsidR="00A16B9C" w:rsidRPr="00200E47">
          <w:pgSz w:w="11910" w:h="16840"/>
          <w:pgMar w:top="1340" w:right="1500" w:bottom="280" w:left="1680" w:header="720" w:footer="720" w:gutter="0"/>
          <w:cols w:space="720"/>
        </w:sectPr>
      </w:pPr>
    </w:p>
    <w:p w:rsidR="00A16B9C" w:rsidRPr="00200E47" w:rsidRDefault="002558A8">
      <w:pPr>
        <w:snapToGrid w:val="0"/>
        <w:spacing w:line="360" w:lineRule="auto"/>
        <w:ind w:firstLineChars="200" w:firstLine="602"/>
        <w:rPr>
          <w:rFonts w:ascii="仿宋_GB2312" w:eastAsia="仿宋_GB2312" w:hAnsi="仿宋_GB2312" w:cs="仿宋_GB2312"/>
          <w:sz w:val="32"/>
          <w:szCs w:val="32"/>
        </w:rPr>
      </w:pPr>
      <w:r w:rsidRPr="00200E47">
        <w:rPr>
          <w:rFonts w:ascii="仿宋" w:eastAsia="仿宋" w:hAnsi="仿宋" w:cs="仿宋_GB2312" w:hint="eastAsia"/>
          <w:b/>
          <w:sz w:val="30"/>
          <w:szCs w:val="30"/>
        </w:rPr>
        <w:lastRenderedPageBreak/>
        <w:t>七、项目经理（或建造师）简历表</w:t>
      </w:r>
    </w:p>
    <w:tbl>
      <w:tblPr>
        <w:tblW w:w="8613" w:type="dxa"/>
        <w:jc w:val="center"/>
        <w:tblLayout w:type="fixed"/>
        <w:tblCellMar>
          <w:left w:w="0" w:type="dxa"/>
          <w:right w:w="0" w:type="dxa"/>
        </w:tblCellMar>
        <w:tblLook w:val="04A0" w:firstRow="1" w:lastRow="0" w:firstColumn="1" w:lastColumn="0" w:noHBand="0" w:noVBand="1"/>
      </w:tblPr>
      <w:tblGrid>
        <w:gridCol w:w="1158"/>
        <w:gridCol w:w="2005"/>
        <w:gridCol w:w="1155"/>
        <w:gridCol w:w="1565"/>
        <w:gridCol w:w="1060"/>
        <w:gridCol w:w="1670"/>
      </w:tblGrid>
      <w:tr w:rsidR="00A16B9C" w:rsidRPr="00200E47">
        <w:trPr>
          <w:trHeight w:hRule="exact" w:val="500"/>
          <w:jc w:val="center"/>
        </w:trPr>
        <w:tc>
          <w:tcPr>
            <w:tcW w:w="11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16B9C" w:rsidRPr="00200E47" w:rsidRDefault="002558A8">
            <w:pPr>
              <w:jc w:val="center"/>
              <w:rPr>
                <w:rFonts w:ascii="Times New Roman" w:eastAsia="宋体" w:hAnsi="Courier New" w:cs="Times New Roman"/>
                <w:szCs w:val="24"/>
              </w:rPr>
            </w:pPr>
            <w:r w:rsidRPr="00200E47">
              <w:rPr>
                <w:rFonts w:ascii="Times New Roman" w:eastAsia="宋体" w:hAnsi="Courier New" w:cs="Times New Roman" w:hint="eastAsia"/>
                <w:szCs w:val="24"/>
              </w:rPr>
              <w:t>姓名</w:t>
            </w:r>
          </w:p>
        </w:tc>
        <w:tc>
          <w:tcPr>
            <w:tcW w:w="20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16B9C" w:rsidRPr="00200E47" w:rsidRDefault="00A16B9C">
            <w:pPr>
              <w:jc w:val="center"/>
              <w:rPr>
                <w:rFonts w:ascii="Times New Roman" w:eastAsia="宋体" w:hAnsi="Courier New" w:cs="Times New Roman"/>
                <w:szCs w:val="24"/>
              </w:rPr>
            </w:pPr>
          </w:p>
        </w:tc>
        <w:tc>
          <w:tcPr>
            <w:tcW w:w="1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16B9C" w:rsidRPr="00200E47" w:rsidRDefault="002558A8">
            <w:pPr>
              <w:jc w:val="center"/>
              <w:rPr>
                <w:rFonts w:ascii="Times New Roman" w:eastAsia="宋体" w:hAnsi="Courier New" w:cs="Times New Roman"/>
                <w:szCs w:val="24"/>
              </w:rPr>
            </w:pPr>
            <w:r w:rsidRPr="00200E47">
              <w:rPr>
                <w:rFonts w:ascii="Times New Roman" w:eastAsia="宋体" w:hAnsi="Courier New" w:cs="Times New Roman" w:hint="eastAsia"/>
                <w:szCs w:val="24"/>
              </w:rPr>
              <w:t>性别</w:t>
            </w:r>
          </w:p>
        </w:tc>
        <w:tc>
          <w:tcPr>
            <w:tcW w:w="15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16B9C" w:rsidRPr="00200E47" w:rsidRDefault="00A16B9C">
            <w:pPr>
              <w:jc w:val="center"/>
              <w:rPr>
                <w:rFonts w:ascii="Times New Roman" w:eastAsia="宋体" w:hAnsi="Courier New" w:cs="Times New Roman"/>
                <w:szCs w:val="24"/>
              </w:rPr>
            </w:pPr>
          </w:p>
        </w:tc>
        <w:tc>
          <w:tcPr>
            <w:tcW w:w="10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16B9C" w:rsidRPr="00200E47" w:rsidRDefault="002558A8">
            <w:pPr>
              <w:jc w:val="center"/>
              <w:rPr>
                <w:rFonts w:ascii="Times New Roman" w:eastAsia="宋体" w:hAnsi="Courier New" w:cs="Times New Roman"/>
                <w:szCs w:val="24"/>
              </w:rPr>
            </w:pPr>
            <w:r w:rsidRPr="00200E47">
              <w:rPr>
                <w:rFonts w:ascii="Times New Roman" w:eastAsia="宋体" w:hAnsi="Courier New" w:cs="Times New Roman" w:hint="eastAsia"/>
                <w:szCs w:val="24"/>
              </w:rPr>
              <w:t>年龄</w:t>
            </w:r>
          </w:p>
        </w:tc>
        <w:tc>
          <w:tcPr>
            <w:tcW w:w="1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16B9C" w:rsidRPr="00200E47" w:rsidRDefault="00A16B9C">
            <w:pPr>
              <w:jc w:val="center"/>
              <w:rPr>
                <w:rFonts w:ascii="Times New Roman" w:eastAsia="宋体" w:hAnsi="Courier New" w:cs="Times New Roman"/>
                <w:szCs w:val="24"/>
              </w:rPr>
            </w:pPr>
          </w:p>
        </w:tc>
      </w:tr>
      <w:tr w:rsidR="00A16B9C" w:rsidRPr="00200E47">
        <w:trPr>
          <w:trHeight w:hRule="exact" w:val="500"/>
          <w:jc w:val="center"/>
        </w:trPr>
        <w:tc>
          <w:tcPr>
            <w:tcW w:w="11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16B9C" w:rsidRPr="00200E47" w:rsidRDefault="002558A8">
            <w:pPr>
              <w:jc w:val="center"/>
              <w:rPr>
                <w:rFonts w:ascii="Times New Roman" w:eastAsia="宋体" w:hAnsi="Courier New" w:cs="Times New Roman"/>
                <w:szCs w:val="24"/>
              </w:rPr>
            </w:pPr>
            <w:r w:rsidRPr="00200E47">
              <w:rPr>
                <w:rFonts w:ascii="Times New Roman" w:eastAsia="宋体" w:hAnsi="Courier New" w:cs="Times New Roman" w:hint="eastAsia"/>
                <w:szCs w:val="24"/>
              </w:rPr>
              <w:t>职务</w:t>
            </w:r>
          </w:p>
        </w:tc>
        <w:tc>
          <w:tcPr>
            <w:tcW w:w="20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16B9C" w:rsidRPr="00200E47" w:rsidRDefault="00A16B9C">
            <w:pPr>
              <w:jc w:val="center"/>
              <w:rPr>
                <w:rFonts w:ascii="Times New Roman" w:eastAsia="宋体" w:hAnsi="Courier New" w:cs="Times New Roman"/>
                <w:szCs w:val="24"/>
              </w:rPr>
            </w:pPr>
          </w:p>
        </w:tc>
        <w:tc>
          <w:tcPr>
            <w:tcW w:w="1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16B9C" w:rsidRPr="00200E47" w:rsidRDefault="002558A8">
            <w:pPr>
              <w:jc w:val="center"/>
              <w:rPr>
                <w:rFonts w:ascii="Times New Roman" w:eastAsia="宋体" w:hAnsi="Courier New" w:cs="Times New Roman"/>
                <w:szCs w:val="24"/>
              </w:rPr>
            </w:pPr>
            <w:r w:rsidRPr="00200E47">
              <w:rPr>
                <w:rFonts w:ascii="Times New Roman" w:eastAsia="宋体" w:hAnsi="Courier New" w:cs="Times New Roman" w:hint="eastAsia"/>
                <w:szCs w:val="24"/>
              </w:rPr>
              <w:t>职称</w:t>
            </w:r>
          </w:p>
        </w:tc>
        <w:tc>
          <w:tcPr>
            <w:tcW w:w="15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16B9C" w:rsidRPr="00200E47" w:rsidRDefault="00A16B9C">
            <w:pPr>
              <w:jc w:val="center"/>
              <w:rPr>
                <w:rFonts w:ascii="Times New Roman" w:eastAsia="宋体" w:hAnsi="Courier New" w:cs="Times New Roman"/>
                <w:szCs w:val="24"/>
              </w:rPr>
            </w:pPr>
          </w:p>
        </w:tc>
        <w:tc>
          <w:tcPr>
            <w:tcW w:w="10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16B9C" w:rsidRPr="00200E47" w:rsidRDefault="002558A8">
            <w:pPr>
              <w:jc w:val="center"/>
              <w:rPr>
                <w:rFonts w:ascii="Times New Roman" w:eastAsia="宋体" w:hAnsi="Courier New" w:cs="Times New Roman"/>
                <w:szCs w:val="24"/>
              </w:rPr>
            </w:pPr>
            <w:r w:rsidRPr="00200E47">
              <w:rPr>
                <w:rFonts w:ascii="Times New Roman" w:eastAsia="宋体" w:hAnsi="Courier New" w:cs="Times New Roman" w:hint="eastAsia"/>
                <w:szCs w:val="24"/>
              </w:rPr>
              <w:t>学历</w:t>
            </w:r>
          </w:p>
        </w:tc>
        <w:tc>
          <w:tcPr>
            <w:tcW w:w="1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16B9C" w:rsidRPr="00200E47" w:rsidRDefault="00A16B9C">
            <w:pPr>
              <w:jc w:val="center"/>
              <w:rPr>
                <w:rFonts w:ascii="Times New Roman" w:eastAsia="宋体" w:hAnsi="Courier New" w:cs="Times New Roman"/>
                <w:szCs w:val="24"/>
              </w:rPr>
            </w:pPr>
          </w:p>
        </w:tc>
      </w:tr>
      <w:tr w:rsidR="00A16B9C" w:rsidRPr="00200E47">
        <w:trPr>
          <w:jc w:val="center"/>
        </w:trPr>
        <w:tc>
          <w:tcPr>
            <w:tcW w:w="11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16B9C" w:rsidRPr="00200E47" w:rsidRDefault="002558A8">
            <w:pPr>
              <w:jc w:val="center"/>
              <w:rPr>
                <w:rFonts w:ascii="Times New Roman" w:eastAsia="宋体" w:hAnsi="Courier New" w:cs="Times New Roman"/>
                <w:szCs w:val="24"/>
              </w:rPr>
            </w:pPr>
            <w:r w:rsidRPr="00200E47">
              <w:rPr>
                <w:rFonts w:ascii="Times New Roman" w:eastAsia="宋体" w:hAnsi="Courier New" w:cs="Times New Roman" w:hint="eastAsia"/>
                <w:szCs w:val="24"/>
              </w:rPr>
              <w:t>参加工作时间</w:t>
            </w:r>
          </w:p>
        </w:tc>
        <w:tc>
          <w:tcPr>
            <w:tcW w:w="20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16B9C" w:rsidRPr="00200E47" w:rsidRDefault="00A16B9C">
            <w:pPr>
              <w:jc w:val="center"/>
              <w:rPr>
                <w:rFonts w:ascii="Times New Roman" w:eastAsia="宋体" w:hAnsi="Courier New" w:cs="Times New Roman"/>
                <w:szCs w:val="24"/>
              </w:rPr>
            </w:pPr>
          </w:p>
        </w:tc>
        <w:tc>
          <w:tcPr>
            <w:tcW w:w="1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16B9C" w:rsidRPr="00200E47" w:rsidRDefault="002558A8">
            <w:pPr>
              <w:jc w:val="center"/>
              <w:rPr>
                <w:rFonts w:ascii="Times New Roman" w:eastAsia="宋体" w:hAnsi="Courier New" w:cs="Times New Roman"/>
                <w:szCs w:val="24"/>
              </w:rPr>
            </w:pPr>
            <w:r w:rsidRPr="00200E47">
              <w:rPr>
                <w:rFonts w:ascii="Times New Roman" w:eastAsia="宋体" w:hAnsi="Courier New" w:cs="Times New Roman" w:hint="eastAsia"/>
                <w:szCs w:val="24"/>
              </w:rPr>
              <w:t>从事项目经理（或建造师）年限</w:t>
            </w:r>
          </w:p>
        </w:tc>
        <w:tc>
          <w:tcPr>
            <w:tcW w:w="15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16B9C" w:rsidRPr="00200E47" w:rsidRDefault="00A16B9C">
            <w:pPr>
              <w:jc w:val="center"/>
              <w:rPr>
                <w:rFonts w:ascii="Times New Roman" w:eastAsia="宋体" w:hAnsi="Courier New" w:cs="Times New Roman"/>
                <w:szCs w:val="24"/>
              </w:rPr>
            </w:pPr>
          </w:p>
        </w:tc>
        <w:tc>
          <w:tcPr>
            <w:tcW w:w="10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16B9C" w:rsidRPr="00200E47" w:rsidRDefault="002558A8">
            <w:pPr>
              <w:jc w:val="center"/>
              <w:rPr>
                <w:rFonts w:ascii="Times New Roman" w:eastAsia="宋体" w:hAnsi="Courier New" w:cs="Times New Roman"/>
                <w:szCs w:val="24"/>
              </w:rPr>
            </w:pPr>
            <w:r w:rsidRPr="00200E47">
              <w:rPr>
                <w:rFonts w:ascii="Times New Roman" w:eastAsia="宋体" w:hAnsi="Courier New" w:cs="Times New Roman" w:hint="eastAsia"/>
                <w:szCs w:val="24"/>
              </w:rPr>
              <w:t>资质等级</w:t>
            </w:r>
          </w:p>
        </w:tc>
        <w:tc>
          <w:tcPr>
            <w:tcW w:w="1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16B9C" w:rsidRPr="00200E47" w:rsidRDefault="00A16B9C">
            <w:pPr>
              <w:jc w:val="center"/>
              <w:rPr>
                <w:rFonts w:ascii="Times New Roman" w:eastAsia="宋体" w:hAnsi="Courier New" w:cs="Times New Roman"/>
                <w:szCs w:val="24"/>
              </w:rPr>
            </w:pPr>
          </w:p>
        </w:tc>
      </w:tr>
      <w:tr w:rsidR="00A16B9C" w:rsidRPr="00200E47">
        <w:trPr>
          <w:trHeight w:hRule="exact" w:val="500"/>
          <w:jc w:val="center"/>
        </w:trPr>
        <w:tc>
          <w:tcPr>
            <w:tcW w:w="431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16B9C" w:rsidRPr="00200E47" w:rsidRDefault="002558A8">
            <w:pPr>
              <w:jc w:val="center"/>
              <w:rPr>
                <w:rFonts w:ascii="Times New Roman" w:eastAsia="宋体" w:hAnsi="Courier New" w:cs="Times New Roman"/>
                <w:szCs w:val="24"/>
              </w:rPr>
            </w:pPr>
            <w:r w:rsidRPr="00200E47">
              <w:rPr>
                <w:rFonts w:ascii="Times New Roman" w:eastAsia="宋体" w:hAnsi="Courier New" w:cs="Times New Roman" w:hint="eastAsia"/>
                <w:szCs w:val="24"/>
              </w:rPr>
              <w:t>拟在本工程中担任的工作和职务</w:t>
            </w:r>
          </w:p>
        </w:tc>
        <w:tc>
          <w:tcPr>
            <w:tcW w:w="429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16B9C" w:rsidRPr="00200E47" w:rsidRDefault="00A16B9C">
            <w:pPr>
              <w:jc w:val="center"/>
              <w:rPr>
                <w:rFonts w:ascii="Times New Roman" w:eastAsia="宋体" w:hAnsi="Courier New" w:cs="Times New Roman"/>
                <w:szCs w:val="24"/>
              </w:rPr>
            </w:pPr>
          </w:p>
        </w:tc>
      </w:tr>
      <w:tr w:rsidR="00A16B9C" w:rsidRPr="00200E47">
        <w:trPr>
          <w:trHeight w:val="500"/>
          <w:jc w:val="center"/>
        </w:trPr>
        <w:tc>
          <w:tcPr>
            <w:tcW w:w="8613"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16B9C" w:rsidRPr="00200E47" w:rsidRDefault="002558A8">
            <w:pPr>
              <w:jc w:val="center"/>
              <w:rPr>
                <w:rFonts w:ascii="Times New Roman" w:eastAsia="宋体" w:hAnsi="Courier New" w:cs="Times New Roman"/>
                <w:szCs w:val="24"/>
              </w:rPr>
            </w:pPr>
            <w:r w:rsidRPr="00200E47">
              <w:rPr>
                <w:rFonts w:ascii="Times New Roman" w:eastAsia="宋体" w:hAnsi="Courier New" w:cs="Times New Roman" w:hint="eastAsia"/>
                <w:szCs w:val="24"/>
              </w:rPr>
              <w:t>已完工程项目情况</w:t>
            </w:r>
          </w:p>
        </w:tc>
      </w:tr>
      <w:tr w:rsidR="00A16B9C" w:rsidRPr="00200E47">
        <w:trPr>
          <w:trHeight w:hRule="exact" w:val="500"/>
          <w:jc w:val="center"/>
        </w:trPr>
        <w:tc>
          <w:tcPr>
            <w:tcW w:w="11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16B9C" w:rsidRPr="00200E47" w:rsidRDefault="002558A8">
            <w:pPr>
              <w:jc w:val="center"/>
              <w:rPr>
                <w:rFonts w:ascii="Times New Roman" w:eastAsia="宋体" w:hAnsi="Courier New" w:cs="Times New Roman"/>
                <w:szCs w:val="24"/>
              </w:rPr>
            </w:pPr>
            <w:r w:rsidRPr="00200E47">
              <w:rPr>
                <w:rFonts w:ascii="Times New Roman" w:eastAsia="宋体" w:hAnsi="Courier New" w:cs="Times New Roman" w:hint="eastAsia"/>
                <w:szCs w:val="24"/>
              </w:rPr>
              <w:t>建设单位</w:t>
            </w:r>
          </w:p>
        </w:tc>
        <w:tc>
          <w:tcPr>
            <w:tcW w:w="20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16B9C" w:rsidRPr="00200E47" w:rsidRDefault="002558A8">
            <w:pPr>
              <w:jc w:val="center"/>
              <w:rPr>
                <w:rFonts w:ascii="Times New Roman" w:eastAsia="宋体" w:hAnsi="Courier New" w:cs="Times New Roman"/>
                <w:szCs w:val="24"/>
              </w:rPr>
            </w:pPr>
            <w:r w:rsidRPr="00200E47">
              <w:rPr>
                <w:rFonts w:ascii="Times New Roman" w:eastAsia="宋体" w:hAnsi="Courier New" w:cs="Times New Roman" w:hint="eastAsia"/>
                <w:szCs w:val="24"/>
              </w:rPr>
              <w:t>项目名称</w:t>
            </w:r>
          </w:p>
        </w:tc>
        <w:tc>
          <w:tcPr>
            <w:tcW w:w="1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16B9C" w:rsidRPr="00200E47" w:rsidRDefault="002558A8">
            <w:pPr>
              <w:jc w:val="center"/>
              <w:rPr>
                <w:rFonts w:ascii="Times New Roman" w:eastAsia="宋体" w:hAnsi="Courier New" w:cs="Times New Roman"/>
                <w:szCs w:val="24"/>
              </w:rPr>
            </w:pPr>
            <w:r w:rsidRPr="00200E47">
              <w:rPr>
                <w:rFonts w:ascii="Times New Roman" w:eastAsia="宋体" w:hAnsi="Courier New" w:cs="Times New Roman" w:hint="eastAsia"/>
                <w:szCs w:val="24"/>
              </w:rPr>
              <w:t>建筑规模</w:t>
            </w:r>
          </w:p>
        </w:tc>
        <w:tc>
          <w:tcPr>
            <w:tcW w:w="262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16B9C" w:rsidRPr="00200E47" w:rsidRDefault="002558A8">
            <w:pPr>
              <w:jc w:val="center"/>
              <w:rPr>
                <w:rFonts w:ascii="Times New Roman" w:eastAsia="宋体" w:hAnsi="Courier New" w:cs="Times New Roman"/>
                <w:szCs w:val="24"/>
              </w:rPr>
            </w:pPr>
            <w:r w:rsidRPr="00200E47">
              <w:rPr>
                <w:rFonts w:ascii="Times New Roman" w:eastAsia="宋体" w:hAnsi="Courier New" w:cs="Times New Roman" w:hint="eastAsia"/>
                <w:szCs w:val="24"/>
              </w:rPr>
              <w:t>开竣工日期</w:t>
            </w:r>
          </w:p>
        </w:tc>
        <w:tc>
          <w:tcPr>
            <w:tcW w:w="1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16B9C" w:rsidRPr="00200E47" w:rsidRDefault="002558A8">
            <w:pPr>
              <w:jc w:val="center"/>
              <w:rPr>
                <w:rFonts w:ascii="Times New Roman" w:eastAsia="宋体" w:hAnsi="Courier New" w:cs="Times New Roman"/>
                <w:szCs w:val="24"/>
              </w:rPr>
            </w:pPr>
            <w:r w:rsidRPr="00200E47">
              <w:rPr>
                <w:rFonts w:ascii="Times New Roman" w:eastAsia="宋体" w:hAnsi="Courier New" w:cs="Times New Roman" w:hint="eastAsia"/>
                <w:szCs w:val="24"/>
              </w:rPr>
              <w:t>质量等级</w:t>
            </w:r>
          </w:p>
        </w:tc>
      </w:tr>
      <w:tr w:rsidR="00A16B9C" w:rsidRPr="00200E47">
        <w:trPr>
          <w:trHeight w:hRule="exact" w:val="500"/>
          <w:jc w:val="center"/>
        </w:trPr>
        <w:tc>
          <w:tcPr>
            <w:tcW w:w="11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16B9C" w:rsidRPr="00200E47" w:rsidRDefault="00A16B9C">
            <w:pPr>
              <w:jc w:val="center"/>
              <w:rPr>
                <w:rFonts w:ascii="Times New Roman" w:eastAsia="宋体" w:hAnsi="Courier New" w:cs="Times New Roman"/>
                <w:szCs w:val="24"/>
              </w:rPr>
            </w:pPr>
          </w:p>
        </w:tc>
        <w:tc>
          <w:tcPr>
            <w:tcW w:w="20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16B9C" w:rsidRPr="00200E47" w:rsidRDefault="00A16B9C">
            <w:pPr>
              <w:jc w:val="center"/>
              <w:rPr>
                <w:rFonts w:ascii="Times New Roman" w:eastAsia="宋体" w:hAnsi="Courier New" w:cs="Times New Roman"/>
                <w:szCs w:val="24"/>
              </w:rPr>
            </w:pPr>
          </w:p>
        </w:tc>
        <w:tc>
          <w:tcPr>
            <w:tcW w:w="1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16B9C" w:rsidRPr="00200E47" w:rsidRDefault="00A16B9C">
            <w:pPr>
              <w:jc w:val="center"/>
              <w:rPr>
                <w:rFonts w:ascii="Times New Roman" w:eastAsia="宋体" w:hAnsi="Courier New" w:cs="Times New Roman"/>
                <w:szCs w:val="24"/>
              </w:rPr>
            </w:pPr>
          </w:p>
        </w:tc>
        <w:tc>
          <w:tcPr>
            <w:tcW w:w="262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16B9C" w:rsidRPr="00200E47" w:rsidRDefault="00A16B9C">
            <w:pPr>
              <w:jc w:val="center"/>
              <w:rPr>
                <w:rFonts w:ascii="Times New Roman" w:eastAsia="宋体" w:hAnsi="Courier New" w:cs="Times New Roman"/>
                <w:szCs w:val="24"/>
              </w:rPr>
            </w:pPr>
          </w:p>
        </w:tc>
        <w:tc>
          <w:tcPr>
            <w:tcW w:w="1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16B9C" w:rsidRPr="00200E47" w:rsidRDefault="00A16B9C">
            <w:pPr>
              <w:jc w:val="center"/>
              <w:rPr>
                <w:rFonts w:ascii="Times New Roman" w:eastAsia="宋体" w:hAnsi="Courier New" w:cs="Times New Roman"/>
                <w:szCs w:val="24"/>
              </w:rPr>
            </w:pPr>
          </w:p>
        </w:tc>
      </w:tr>
      <w:tr w:rsidR="00A16B9C" w:rsidRPr="00200E47">
        <w:trPr>
          <w:trHeight w:hRule="exact" w:val="500"/>
          <w:jc w:val="center"/>
        </w:trPr>
        <w:tc>
          <w:tcPr>
            <w:tcW w:w="11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16B9C" w:rsidRPr="00200E47" w:rsidRDefault="00A16B9C">
            <w:pPr>
              <w:jc w:val="center"/>
              <w:rPr>
                <w:rFonts w:ascii="Times New Roman" w:eastAsia="宋体" w:hAnsi="Courier New" w:cs="Times New Roman"/>
                <w:szCs w:val="24"/>
              </w:rPr>
            </w:pPr>
          </w:p>
        </w:tc>
        <w:tc>
          <w:tcPr>
            <w:tcW w:w="20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16B9C" w:rsidRPr="00200E47" w:rsidRDefault="00A16B9C">
            <w:pPr>
              <w:jc w:val="center"/>
              <w:rPr>
                <w:rFonts w:ascii="Times New Roman" w:eastAsia="宋体" w:hAnsi="Courier New" w:cs="Times New Roman"/>
                <w:szCs w:val="24"/>
              </w:rPr>
            </w:pPr>
          </w:p>
        </w:tc>
        <w:tc>
          <w:tcPr>
            <w:tcW w:w="1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16B9C" w:rsidRPr="00200E47" w:rsidRDefault="00A16B9C">
            <w:pPr>
              <w:jc w:val="center"/>
              <w:rPr>
                <w:rFonts w:ascii="Times New Roman" w:eastAsia="宋体" w:hAnsi="Courier New" w:cs="Times New Roman"/>
                <w:szCs w:val="24"/>
              </w:rPr>
            </w:pPr>
          </w:p>
        </w:tc>
        <w:tc>
          <w:tcPr>
            <w:tcW w:w="262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16B9C" w:rsidRPr="00200E47" w:rsidRDefault="00A16B9C">
            <w:pPr>
              <w:jc w:val="center"/>
              <w:rPr>
                <w:rFonts w:ascii="Times New Roman" w:eastAsia="宋体" w:hAnsi="Courier New" w:cs="Times New Roman"/>
                <w:szCs w:val="24"/>
              </w:rPr>
            </w:pPr>
          </w:p>
        </w:tc>
        <w:tc>
          <w:tcPr>
            <w:tcW w:w="1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16B9C" w:rsidRPr="00200E47" w:rsidRDefault="00A16B9C">
            <w:pPr>
              <w:jc w:val="center"/>
              <w:rPr>
                <w:rFonts w:ascii="Times New Roman" w:eastAsia="宋体" w:hAnsi="Courier New" w:cs="Times New Roman"/>
                <w:szCs w:val="24"/>
              </w:rPr>
            </w:pPr>
          </w:p>
        </w:tc>
      </w:tr>
      <w:tr w:rsidR="00A16B9C" w:rsidRPr="00200E47">
        <w:trPr>
          <w:trHeight w:hRule="exact" w:val="500"/>
          <w:jc w:val="center"/>
        </w:trPr>
        <w:tc>
          <w:tcPr>
            <w:tcW w:w="11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16B9C" w:rsidRPr="00200E47" w:rsidRDefault="00A16B9C">
            <w:pPr>
              <w:jc w:val="center"/>
              <w:rPr>
                <w:rFonts w:ascii="Times New Roman" w:eastAsia="宋体" w:hAnsi="Courier New" w:cs="Times New Roman"/>
                <w:szCs w:val="24"/>
              </w:rPr>
            </w:pPr>
          </w:p>
        </w:tc>
        <w:tc>
          <w:tcPr>
            <w:tcW w:w="20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16B9C" w:rsidRPr="00200E47" w:rsidRDefault="00A16B9C">
            <w:pPr>
              <w:jc w:val="center"/>
              <w:rPr>
                <w:rFonts w:ascii="Times New Roman" w:eastAsia="宋体" w:hAnsi="Courier New" w:cs="Times New Roman"/>
                <w:szCs w:val="24"/>
              </w:rPr>
            </w:pPr>
          </w:p>
        </w:tc>
        <w:tc>
          <w:tcPr>
            <w:tcW w:w="1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16B9C" w:rsidRPr="00200E47" w:rsidRDefault="00A16B9C">
            <w:pPr>
              <w:jc w:val="center"/>
              <w:rPr>
                <w:rFonts w:ascii="Times New Roman" w:eastAsia="宋体" w:hAnsi="Courier New" w:cs="Times New Roman"/>
                <w:szCs w:val="24"/>
              </w:rPr>
            </w:pPr>
          </w:p>
        </w:tc>
        <w:tc>
          <w:tcPr>
            <w:tcW w:w="262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16B9C" w:rsidRPr="00200E47" w:rsidRDefault="00A16B9C">
            <w:pPr>
              <w:jc w:val="center"/>
              <w:rPr>
                <w:rFonts w:ascii="Times New Roman" w:eastAsia="宋体" w:hAnsi="Courier New" w:cs="Times New Roman"/>
                <w:szCs w:val="24"/>
              </w:rPr>
            </w:pPr>
          </w:p>
        </w:tc>
        <w:tc>
          <w:tcPr>
            <w:tcW w:w="1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16B9C" w:rsidRPr="00200E47" w:rsidRDefault="00A16B9C">
            <w:pPr>
              <w:jc w:val="center"/>
              <w:rPr>
                <w:rFonts w:ascii="Times New Roman" w:eastAsia="宋体" w:hAnsi="Courier New" w:cs="Times New Roman"/>
                <w:szCs w:val="24"/>
              </w:rPr>
            </w:pPr>
          </w:p>
        </w:tc>
      </w:tr>
      <w:tr w:rsidR="00A16B9C" w:rsidRPr="00200E47">
        <w:trPr>
          <w:trHeight w:hRule="exact" w:val="500"/>
          <w:jc w:val="center"/>
        </w:trPr>
        <w:tc>
          <w:tcPr>
            <w:tcW w:w="11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16B9C" w:rsidRPr="00200E47" w:rsidRDefault="00A16B9C">
            <w:pPr>
              <w:jc w:val="center"/>
              <w:rPr>
                <w:rFonts w:ascii="Times New Roman" w:eastAsia="宋体" w:hAnsi="Courier New" w:cs="Times New Roman"/>
                <w:szCs w:val="24"/>
              </w:rPr>
            </w:pPr>
          </w:p>
        </w:tc>
        <w:tc>
          <w:tcPr>
            <w:tcW w:w="20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16B9C" w:rsidRPr="00200E47" w:rsidRDefault="00A16B9C">
            <w:pPr>
              <w:jc w:val="center"/>
              <w:rPr>
                <w:rFonts w:ascii="Times New Roman" w:eastAsia="宋体" w:hAnsi="Courier New" w:cs="Times New Roman"/>
                <w:szCs w:val="24"/>
              </w:rPr>
            </w:pPr>
          </w:p>
        </w:tc>
        <w:tc>
          <w:tcPr>
            <w:tcW w:w="1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16B9C" w:rsidRPr="00200E47" w:rsidRDefault="00A16B9C">
            <w:pPr>
              <w:jc w:val="center"/>
              <w:rPr>
                <w:rFonts w:ascii="Times New Roman" w:eastAsia="宋体" w:hAnsi="Courier New" w:cs="Times New Roman"/>
                <w:szCs w:val="24"/>
              </w:rPr>
            </w:pPr>
          </w:p>
        </w:tc>
        <w:tc>
          <w:tcPr>
            <w:tcW w:w="262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16B9C" w:rsidRPr="00200E47" w:rsidRDefault="00A16B9C">
            <w:pPr>
              <w:jc w:val="center"/>
              <w:rPr>
                <w:rFonts w:ascii="Times New Roman" w:eastAsia="宋体" w:hAnsi="Courier New" w:cs="Times New Roman"/>
                <w:szCs w:val="24"/>
              </w:rPr>
            </w:pPr>
          </w:p>
        </w:tc>
        <w:tc>
          <w:tcPr>
            <w:tcW w:w="1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16B9C" w:rsidRPr="00200E47" w:rsidRDefault="00A16B9C">
            <w:pPr>
              <w:jc w:val="center"/>
              <w:rPr>
                <w:rFonts w:ascii="Times New Roman" w:eastAsia="宋体" w:hAnsi="Courier New" w:cs="Times New Roman"/>
                <w:szCs w:val="24"/>
              </w:rPr>
            </w:pPr>
          </w:p>
        </w:tc>
      </w:tr>
      <w:tr w:rsidR="00A16B9C" w:rsidRPr="00200E47">
        <w:trPr>
          <w:trHeight w:hRule="exact" w:val="500"/>
          <w:jc w:val="center"/>
        </w:trPr>
        <w:tc>
          <w:tcPr>
            <w:tcW w:w="11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16B9C" w:rsidRPr="00200E47" w:rsidRDefault="00A16B9C">
            <w:pPr>
              <w:jc w:val="center"/>
              <w:rPr>
                <w:rFonts w:ascii="Times New Roman" w:eastAsia="宋体" w:hAnsi="Courier New" w:cs="Times New Roman"/>
                <w:szCs w:val="24"/>
              </w:rPr>
            </w:pPr>
          </w:p>
        </w:tc>
        <w:tc>
          <w:tcPr>
            <w:tcW w:w="20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16B9C" w:rsidRPr="00200E47" w:rsidRDefault="00A16B9C">
            <w:pPr>
              <w:jc w:val="center"/>
              <w:rPr>
                <w:rFonts w:ascii="Times New Roman" w:eastAsia="宋体" w:hAnsi="Courier New" w:cs="Times New Roman"/>
                <w:szCs w:val="24"/>
              </w:rPr>
            </w:pPr>
          </w:p>
        </w:tc>
        <w:tc>
          <w:tcPr>
            <w:tcW w:w="1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16B9C" w:rsidRPr="00200E47" w:rsidRDefault="00A16B9C">
            <w:pPr>
              <w:jc w:val="center"/>
              <w:rPr>
                <w:rFonts w:ascii="Times New Roman" w:eastAsia="宋体" w:hAnsi="Courier New" w:cs="Times New Roman"/>
                <w:szCs w:val="24"/>
              </w:rPr>
            </w:pPr>
          </w:p>
        </w:tc>
        <w:tc>
          <w:tcPr>
            <w:tcW w:w="262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16B9C" w:rsidRPr="00200E47" w:rsidRDefault="00A16B9C">
            <w:pPr>
              <w:jc w:val="center"/>
              <w:rPr>
                <w:rFonts w:ascii="Times New Roman" w:eastAsia="宋体" w:hAnsi="Courier New" w:cs="Times New Roman"/>
                <w:szCs w:val="24"/>
              </w:rPr>
            </w:pPr>
          </w:p>
        </w:tc>
        <w:tc>
          <w:tcPr>
            <w:tcW w:w="1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16B9C" w:rsidRPr="00200E47" w:rsidRDefault="00A16B9C">
            <w:pPr>
              <w:jc w:val="center"/>
              <w:rPr>
                <w:rFonts w:ascii="Times New Roman" w:eastAsia="宋体" w:hAnsi="Courier New" w:cs="Times New Roman"/>
                <w:szCs w:val="24"/>
              </w:rPr>
            </w:pPr>
          </w:p>
        </w:tc>
      </w:tr>
      <w:tr w:rsidR="00A16B9C" w:rsidRPr="00200E47">
        <w:trPr>
          <w:trHeight w:hRule="exact" w:val="500"/>
          <w:jc w:val="center"/>
        </w:trPr>
        <w:tc>
          <w:tcPr>
            <w:tcW w:w="11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16B9C" w:rsidRPr="00200E47" w:rsidRDefault="00A16B9C">
            <w:pPr>
              <w:jc w:val="center"/>
              <w:rPr>
                <w:rFonts w:ascii="Times New Roman" w:eastAsia="宋体" w:hAnsi="Courier New" w:cs="Times New Roman"/>
                <w:szCs w:val="24"/>
              </w:rPr>
            </w:pPr>
          </w:p>
        </w:tc>
        <w:tc>
          <w:tcPr>
            <w:tcW w:w="20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16B9C" w:rsidRPr="00200E47" w:rsidRDefault="00A16B9C">
            <w:pPr>
              <w:jc w:val="center"/>
              <w:rPr>
                <w:rFonts w:ascii="Times New Roman" w:eastAsia="宋体" w:hAnsi="Courier New" w:cs="Times New Roman"/>
                <w:szCs w:val="24"/>
              </w:rPr>
            </w:pPr>
          </w:p>
        </w:tc>
        <w:tc>
          <w:tcPr>
            <w:tcW w:w="1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16B9C" w:rsidRPr="00200E47" w:rsidRDefault="00A16B9C">
            <w:pPr>
              <w:jc w:val="center"/>
              <w:rPr>
                <w:rFonts w:ascii="Times New Roman" w:eastAsia="宋体" w:hAnsi="Courier New" w:cs="Times New Roman"/>
                <w:szCs w:val="24"/>
              </w:rPr>
            </w:pPr>
          </w:p>
        </w:tc>
        <w:tc>
          <w:tcPr>
            <w:tcW w:w="262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16B9C" w:rsidRPr="00200E47" w:rsidRDefault="00A16B9C">
            <w:pPr>
              <w:jc w:val="center"/>
              <w:rPr>
                <w:rFonts w:ascii="Times New Roman" w:eastAsia="宋体" w:hAnsi="Courier New" w:cs="Times New Roman"/>
                <w:szCs w:val="24"/>
              </w:rPr>
            </w:pPr>
          </w:p>
        </w:tc>
        <w:tc>
          <w:tcPr>
            <w:tcW w:w="1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16B9C" w:rsidRPr="00200E47" w:rsidRDefault="00A16B9C">
            <w:pPr>
              <w:jc w:val="center"/>
              <w:rPr>
                <w:rFonts w:ascii="Times New Roman" w:eastAsia="宋体" w:hAnsi="Courier New" w:cs="Times New Roman"/>
                <w:szCs w:val="24"/>
              </w:rPr>
            </w:pPr>
          </w:p>
        </w:tc>
      </w:tr>
      <w:tr w:rsidR="00A16B9C" w:rsidRPr="00200E47">
        <w:trPr>
          <w:trHeight w:hRule="exact" w:val="500"/>
          <w:jc w:val="center"/>
        </w:trPr>
        <w:tc>
          <w:tcPr>
            <w:tcW w:w="11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16B9C" w:rsidRPr="00200E47" w:rsidRDefault="00A16B9C">
            <w:pPr>
              <w:jc w:val="center"/>
              <w:rPr>
                <w:rFonts w:ascii="Times New Roman" w:eastAsia="宋体" w:hAnsi="Courier New" w:cs="Times New Roman"/>
                <w:szCs w:val="24"/>
              </w:rPr>
            </w:pPr>
          </w:p>
        </w:tc>
        <w:tc>
          <w:tcPr>
            <w:tcW w:w="20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16B9C" w:rsidRPr="00200E47" w:rsidRDefault="00A16B9C">
            <w:pPr>
              <w:jc w:val="center"/>
              <w:rPr>
                <w:rFonts w:ascii="Times New Roman" w:eastAsia="宋体" w:hAnsi="Courier New" w:cs="Times New Roman"/>
                <w:szCs w:val="24"/>
              </w:rPr>
            </w:pPr>
          </w:p>
        </w:tc>
        <w:tc>
          <w:tcPr>
            <w:tcW w:w="1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16B9C" w:rsidRPr="00200E47" w:rsidRDefault="00A16B9C">
            <w:pPr>
              <w:jc w:val="center"/>
              <w:rPr>
                <w:rFonts w:ascii="Times New Roman" w:eastAsia="宋体" w:hAnsi="Courier New" w:cs="Times New Roman"/>
                <w:szCs w:val="24"/>
              </w:rPr>
            </w:pPr>
          </w:p>
        </w:tc>
        <w:tc>
          <w:tcPr>
            <w:tcW w:w="262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16B9C" w:rsidRPr="00200E47" w:rsidRDefault="00A16B9C">
            <w:pPr>
              <w:jc w:val="center"/>
              <w:rPr>
                <w:rFonts w:ascii="Times New Roman" w:eastAsia="宋体" w:hAnsi="Courier New" w:cs="Times New Roman"/>
                <w:szCs w:val="24"/>
              </w:rPr>
            </w:pPr>
          </w:p>
        </w:tc>
        <w:tc>
          <w:tcPr>
            <w:tcW w:w="1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16B9C" w:rsidRPr="00200E47" w:rsidRDefault="00A16B9C">
            <w:pPr>
              <w:jc w:val="center"/>
              <w:rPr>
                <w:rFonts w:ascii="Times New Roman" w:eastAsia="宋体" w:hAnsi="Courier New" w:cs="Times New Roman"/>
                <w:szCs w:val="24"/>
              </w:rPr>
            </w:pPr>
          </w:p>
        </w:tc>
      </w:tr>
      <w:tr w:rsidR="00A16B9C" w:rsidRPr="00200E47">
        <w:trPr>
          <w:trHeight w:hRule="exact" w:val="500"/>
          <w:jc w:val="center"/>
        </w:trPr>
        <w:tc>
          <w:tcPr>
            <w:tcW w:w="11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16B9C" w:rsidRPr="00200E47" w:rsidRDefault="00A16B9C">
            <w:pPr>
              <w:jc w:val="center"/>
              <w:rPr>
                <w:rFonts w:ascii="Times New Roman" w:eastAsia="宋体" w:hAnsi="Courier New" w:cs="Times New Roman"/>
                <w:szCs w:val="24"/>
              </w:rPr>
            </w:pPr>
          </w:p>
        </w:tc>
        <w:tc>
          <w:tcPr>
            <w:tcW w:w="20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16B9C" w:rsidRPr="00200E47" w:rsidRDefault="00A16B9C">
            <w:pPr>
              <w:jc w:val="center"/>
              <w:rPr>
                <w:rFonts w:ascii="Times New Roman" w:eastAsia="宋体" w:hAnsi="Courier New" w:cs="Times New Roman"/>
                <w:szCs w:val="24"/>
              </w:rPr>
            </w:pPr>
          </w:p>
        </w:tc>
        <w:tc>
          <w:tcPr>
            <w:tcW w:w="1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16B9C" w:rsidRPr="00200E47" w:rsidRDefault="00A16B9C">
            <w:pPr>
              <w:jc w:val="center"/>
              <w:rPr>
                <w:rFonts w:ascii="Times New Roman" w:eastAsia="宋体" w:hAnsi="Courier New" w:cs="Times New Roman"/>
                <w:szCs w:val="24"/>
              </w:rPr>
            </w:pPr>
          </w:p>
        </w:tc>
        <w:tc>
          <w:tcPr>
            <w:tcW w:w="262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16B9C" w:rsidRPr="00200E47" w:rsidRDefault="00A16B9C">
            <w:pPr>
              <w:jc w:val="center"/>
              <w:rPr>
                <w:rFonts w:ascii="Times New Roman" w:eastAsia="宋体" w:hAnsi="Courier New" w:cs="Times New Roman"/>
                <w:szCs w:val="24"/>
              </w:rPr>
            </w:pPr>
          </w:p>
        </w:tc>
        <w:tc>
          <w:tcPr>
            <w:tcW w:w="1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16B9C" w:rsidRPr="00200E47" w:rsidRDefault="00A16B9C">
            <w:pPr>
              <w:jc w:val="center"/>
              <w:rPr>
                <w:rFonts w:ascii="Times New Roman" w:eastAsia="宋体" w:hAnsi="Courier New" w:cs="Times New Roman"/>
                <w:szCs w:val="24"/>
              </w:rPr>
            </w:pPr>
          </w:p>
        </w:tc>
      </w:tr>
      <w:tr w:rsidR="00A16B9C" w:rsidRPr="00200E47">
        <w:trPr>
          <w:trHeight w:hRule="exact" w:val="500"/>
          <w:jc w:val="center"/>
        </w:trPr>
        <w:tc>
          <w:tcPr>
            <w:tcW w:w="11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16B9C" w:rsidRPr="00200E47" w:rsidRDefault="00A16B9C">
            <w:pPr>
              <w:jc w:val="center"/>
              <w:rPr>
                <w:rFonts w:ascii="Times New Roman" w:eastAsia="宋体" w:hAnsi="Courier New" w:cs="Times New Roman"/>
                <w:szCs w:val="24"/>
              </w:rPr>
            </w:pPr>
          </w:p>
        </w:tc>
        <w:tc>
          <w:tcPr>
            <w:tcW w:w="20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16B9C" w:rsidRPr="00200E47" w:rsidRDefault="00A16B9C">
            <w:pPr>
              <w:jc w:val="center"/>
              <w:rPr>
                <w:rFonts w:ascii="Times New Roman" w:eastAsia="宋体" w:hAnsi="Courier New" w:cs="Times New Roman"/>
                <w:szCs w:val="24"/>
              </w:rPr>
            </w:pPr>
          </w:p>
        </w:tc>
        <w:tc>
          <w:tcPr>
            <w:tcW w:w="1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16B9C" w:rsidRPr="00200E47" w:rsidRDefault="00A16B9C">
            <w:pPr>
              <w:jc w:val="center"/>
              <w:rPr>
                <w:rFonts w:ascii="Times New Roman" w:eastAsia="宋体" w:hAnsi="Courier New" w:cs="Times New Roman"/>
                <w:szCs w:val="24"/>
              </w:rPr>
            </w:pPr>
          </w:p>
        </w:tc>
        <w:tc>
          <w:tcPr>
            <w:tcW w:w="262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16B9C" w:rsidRPr="00200E47" w:rsidRDefault="00A16B9C">
            <w:pPr>
              <w:jc w:val="center"/>
              <w:rPr>
                <w:rFonts w:ascii="Times New Roman" w:eastAsia="宋体" w:hAnsi="Courier New" w:cs="Times New Roman"/>
                <w:szCs w:val="24"/>
              </w:rPr>
            </w:pPr>
          </w:p>
        </w:tc>
        <w:tc>
          <w:tcPr>
            <w:tcW w:w="1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16B9C" w:rsidRPr="00200E47" w:rsidRDefault="00A16B9C">
            <w:pPr>
              <w:jc w:val="center"/>
              <w:rPr>
                <w:rFonts w:ascii="Times New Roman" w:eastAsia="宋体" w:hAnsi="Courier New" w:cs="Times New Roman"/>
                <w:szCs w:val="24"/>
              </w:rPr>
            </w:pPr>
          </w:p>
        </w:tc>
      </w:tr>
      <w:tr w:rsidR="00A16B9C" w:rsidRPr="00200E47">
        <w:trPr>
          <w:trHeight w:hRule="exact" w:val="500"/>
          <w:jc w:val="center"/>
        </w:trPr>
        <w:tc>
          <w:tcPr>
            <w:tcW w:w="11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16B9C" w:rsidRPr="00200E47" w:rsidRDefault="00A16B9C">
            <w:pPr>
              <w:jc w:val="center"/>
              <w:rPr>
                <w:rFonts w:ascii="Times New Roman" w:eastAsia="宋体" w:hAnsi="Courier New" w:cs="Times New Roman"/>
                <w:szCs w:val="24"/>
              </w:rPr>
            </w:pPr>
          </w:p>
        </w:tc>
        <w:tc>
          <w:tcPr>
            <w:tcW w:w="20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16B9C" w:rsidRPr="00200E47" w:rsidRDefault="00A16B9C">
            <w:pPr>
              <w:jc w:val="center"/>
              <w:rPr>
                <w:rFonts w:ascii="Times New Roman" w:eastAsia="宋体" w:hAnsi="Courier New" w:cs="Times New Roman"/>
                <w:szCs w:val="24"/>
              </w:rPr>
            </w:pPr>
          </w:p>
        </w:tc>
        <w:tc>
          <w:tcPr>
            <w:tcW w:w="1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16B9C" w:rsidRPr="00200E47" w:rsidRDefault="00A16B9C">
            <w:pPr>
              <w:jc w:val="center"/>
              <w:rPr>
                <w:rFonts w:ascii="Times New Roman" w:eastAsia="宋体" w:hAnsi="Courier New" w:cs="Times New Roman"/>
                <w:szCs w:val="24"/>
              </w:rPr>
            </w:pPr>
          </w:p>
        </w:tc>
        <w:tc>
          <w:tcPr>
            <w:tcW w:w="262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16B9C" w:rsidRPr="00200E47" w:rsidRDefault="00A16B9C">
            <w:pPr>
              <w:jc w:val="center"/>
              <w:rPr>
                <w:rFonts w:ascii="Times New Roman" w:eastAsia="宋体" w:hAnsi="Courier New" w:cs="Times New Roman"/>
                <w:szCs w:val="24"/>
              </w:rPr>
            </w:pPr>
          </w:p>
        </w:tc>
        <w:tc>
          <w:tcPr>
            <w:tcW w:w="1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16B9C" w:rsidRPr="00200E47" w:rsidRDefault="00A16B9C">
            <w:pPr>
              <w:jc w:val="center"/>
              <w:rPr>
                <w:rFonts w:ascii="Times New Roman" w:eastAsia="宋体" w:hAnsi="Courier New" w:cs="Times New Roman"/>
                <w:szCs w:val="24"/>
              </w:rPr>
            </w:pPr>
          </w:p>
        </w:tc>
      </w:tr>
      <w:tr w:rsidR="00A16B9C" w:rsidRPr="00200E47">
        <w:trPr>
          <w:trHeight w:hRule="exact" w:val="500"/>
          <w:jc w:val="center"/>
        </w:trPr>
        <w:tc>
          <w:tcPr>
            <w:tcW w:w="11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16B9C" w:rsidRPr="00200E47" w:rsidRDefault="00A16B9C">
            <w:pPr>
              <w:jc w:val="center"/>
              <w:rPr>
                <w:rFonts w:ascii="Times New Roman" w:eastAsia="宋体" w:hAnsi="Courier New" w:cs="Times New Roman"/>
                <w:szCs w:val="24"/>
              </w:rPr>
            </w:pPr>
          </w:p>
        </w:tc>
        <w:tc>
          <w:tcPr>
            <w:tcW w:w="20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16B9C" w:rsidRPr="00200E47" w:rsidRDefault="00A16B9C">
            <w:pPr>
              <w:jc w:val="center"/>
              <w:rPr>
                <w:rFonts w:ascii="Times New Roman" w:eastAsia="宋体" w:hAnsi="Courier New" w:cs="Times New Roman"/>
                <w:szCs w:val="24"/>
              </w:rPr>
            </w:pPr>
          </w:p>
        </w:tc>
        <w:tc>
          <w:tcPr>
            <w:tcW w:w="1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16B9C" w:rsidRPr="00200E47" w:rsidRDefault="00A16B9C">
            <w:pPr>
              <w:jc w:val="center"/>
              <w:rPr>
                <w:rFonts w:ascii="Times New Roman" w:eastAsia="宋体" w:hAnsi="Courier New" w:cs="Times New Roman"/>
                <w:szCs w:val="24"/>
              </w:rPr>
            </w:pPr>
          </w:p>
        </w:tc>
        <w:tc>
          <w:tcPr>
            <w:tcW w:w="262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16B9C" w:rsidRPr="00200E47" w:rsidRDefault="00A16B9C">
            <w:pPr>
              <w:jc w:val="center"/>
              <w:rPr>
                <w:rFonts w:ascii="Times New Roman" w:eastAsia="宋体" w:hAnsi="Courier New" w:cs="Times New Roman"/>
                <w:szCs w:val="24"/>
              </w:rPr>
            </w:pPr>
          </w:p>
        </w:tc>
        <w:tc>
          <w:tcPr>
            <w:tcW w:w="1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16B9C" w:rsidRPr="00200E47" w:rsidRDefault="00A16B9C">
            <w:pPr>
              <w:jc w:val="center"/>
              <w:rPr>
                <w:rFonts w:ascii="Times New Roman" w:eastAsia="宋体" w:hAnsi="Courier New" w:cs="Times New Roman"/>
                <w:szCs w:val="24"/>
              </w:rPr>
            </w:pPr>
          </w:p>
        </w:tc>
      </w:tr>
      <w:tr w:rsidR="00A16B9C" w:rsidRPr="00200E47">
        <w:trPr>
          <w:trHeight w:hRule="exact" w:val="500"/>
          <w:jc w:val="center"/>
        </w:trPr>
        <w:tc>
          <w:tcPr>
            <w:tcW w:w="11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16B9C" w:rsidRPr="00200E47" w:rsidRDefault="00A16B9C">
            <w:pPr>
              <w:jc w:val="center"/>
              <w:rPr>
                <w:rFonts w:ascii="Times New Roman" w:eastAsia="宋体" w:hAnsi="Courier New" w:cs="Times New Roman"/>
                <w:szCs w:val="24"/>
              </w:rPr>
            </w:pPr>
          </w:p>
        </w:tc>
        <w:tc>
          <w:tcPr>
            <w:tcW w:w="20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16B9C" w:rsidRPr="00200E47" w:rsidRDefault="00A16B9C">
            <w:pPr>
              <w:jc w:val="center"/>
              <w:rPr>
                <w:rFonts w:ascii="Times New Roman" w:eastAsia="宋体" w:hAnsi="Courier New" w:cs="Times New Roman"/>
                <w:szCs w:val="24"/>
              </w:rPr>
            </w:pPr>
          </w:p>
        </w:tc>
        <w:tc>
          <w:tcPr>
            <w:tcW w:w="1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16B9C" w:rsidRPr="00200E47" w:rsidRDefault="00A16B9C">
            <w:pPr>
              <w:jc w:val="center"/>
              <w:rPr>
                <w:rFonts w:ascii="Times New Roman" w:eastAsia="宋体" w:hAnsi="Courier New" w:cs="Times New Roman"/>
                <w:szCs w:val="24"/>
              </w:rPr>
            </w:pPr>
          </w:p>
        </w:tc>
        <w:tc>
          <w:tcPr>
            <w:tcW w:w="262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16B9C" w:rsidRPr="00200E47" w:rsidRDefault="00A16B9C">
            <w:pPr>
              <w:jc w:val="center"/>
              <w:rPr>
                <w:rFonts w:ascii="Times New Roman" w:eastAsia="宋体" w:hAnsi="Courier New" w:cs="Times New Roman"/>
                <w:szCs w:val="24"/>
              </w:rPr>
            </w:pPr>
          </w:p>
        </w:tc>
        <w:tc>
          <w:tcPr>
            <w:tcW w:w="1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16B9C" w:rsidRPr="00200E47" w:rsidRDefault="00A16B9C">
            <w:pPr>
              <w:jc w:val="center"/>
              <w:rPr>
                <w:rFonts w:ascii="Times New Roman" w:eastAsia="宋体" w:hAnsi="Courier New" w:cs="Times New Roman"/>
                <w:szCs w:val="24"/>
              </w:rPr>
            </w:pPr>
          </w:p>
        </w:tc>
      </w:tr>
    </w:tbl>
    <w:p w:rsidR="00A16B9C" w:rsidRPr="00200E47" w:rsidRDefault="00A16B9C">
      <w:pPr>
        <w:rPr>
          <w:rFonts w:ascii="Times New Roman" w:eastAsia="宋体" w:hAnsi="Courier New" w:cs="Times New Roman"/>
          <w:szCs w:val="20"/>
        </w:rPr>
      </w:pPr>
    </w:p>
    <w:p w:rsidR="00A16B9C" w:rsidRPr="00200E47" w:rsidRDefault="002558A8">
      <w:pPr>
        <w:rPr>
          <w:rFonts w:ascii="Times New Roman" w:eastAsia="宋体" w:hAnsi="Courier New" w:cs="Times New Roman"/>
          <w:b/>
          <w:szCs w:val="24"/>
        </w:rPr>
      </w:pPr>
      <w:r w:rsidRPr="00200E47">
        <w:rPr>
          <w:rFonts w:ascii="Times New Roman" w:eastAsia="宋体" w:hAnsi="Courier New" w:cs="Times New Roman" w:hint="eastAsia"/>
          <w:b/>
          <w:szCs w:val="24"/>
        </w:rPr>
        <w:t>附：项目经理（或建造师）或注册建造师资质等级证书复印件及资质等级年检情况。</w:t>
      </w:r>
    </w:p>
    <w:p w:rsidR="00A16B9C" w:rsidRPr="00200E47" w:rsidRDefault="00A16B9C">
      <w:pPr>
        <w:snapToGrid w:val="0"/>
        <w:spacing w:line="360" w:lineRule="auto"/>
        <w:ind w:firstLineChars="200" w:firstLine="602"/>
        <w:rPr>
          <w:rFonts w:ascii="仿宋" w:eastAsia="仿宋" w:hAnsi="仿宋" w:cs="仿宋_GB2312"/>
          <w:b/>
          <w:sz w:val="30"/>
          <w:szCs w:val="30"/>
        </w:rPr>
      </w:pPr>
    </w:p>
    <w:p w:rsidR="00A16B9C" w:rsidRPr="00200E47" w:rsidRDefault="002558A8">
      <w:pPr>
        <w:autoSpaceDE w:val="0"/>
        <w:autoSpaceDN w:val="0"/>
        <w:spacing w:line="360" w:lineRule="auto"/>
        <w:ind w:leftChars="1950" w:left="4335" w:hangingChars="100" w:hanging="240"/>
        <w:rPr>
          <w:rFonts w:ascii="仿宋_GB2312" w:eastAsia="仿宋_GB2312" w:hAnsi="仿宋" w:cs="仿宋_GB2312"/>
          <w:kern w:val="0"/>
          <w:sz w:val="24"/>
          <w:szCs w:val="24"/>
        </w:rPr>
      </w:pPr>
      <w:r w:rsidRPr="00200E47">
        <w:rPr>
          <w:rFonts w:ascii="仿宋_GB2312" w:eastAsia="仿宋_GB2312" w:hAnsi="仿宋" w:cs="仿宋_GB2312" w:hint="eastAsia"/>
          <w:kern w:val="0"/>
          <w:sz w:val="24"/>
          <w:szCs w:val="24"/>
        </w:rPr>
        <w:t>供应商名称（电子签章）：</w:t>
      </w:r>
    </w:p>
    <w:p w:rsidR="00A16B9C" w:rsidRPr="00200E47" w:rsidRDefault="002558A8">
      <w:pPr>
        <w:autoSpaceDE w:val="0"/>
        <w:autoSpaceDN w:val="0"/>
        <w:spacing w:line="360" w:lineRule="auto"/>
        <w:ind w:firstLineChars="2700" w:firstLine="6480"/>
        <w:rPr>
          <w:rFonts w:ascii="仿宋_GB2312" w:eastAsia="仿宋_GB2312" w:hAnsi="仿宋" w:cs="仿宋_GB2312"/>
          <w:b/>
          <w:bCs/>
          <w:sz w:val="24"/>
          <w:szCs w:val="24"/>
        </w:rPr>
      </w:pPr>
      <w:r w:rsidRPr="00200E47">
        <w:rPr>
          <w:rFonts w:ascii="仿宋_GB2312" w:eastAsia="仿宋_GB2312" w:hAnsi="仿宋" w:cs="仿宋_GB2312" w:hint="eastAsia"/>
          <w:kern w:val="0"/>
          <w:sz w:val="24"/>
          <w:szCs w:val="24"/>
          <w:lang w:val="zh-CN"/>
        </w:rPr>
        <w:t>日期：年月日</w:t>
      </w:r>
    </w:p>
    <w:p w:rsidR="00A16B9C" w:rsidRPr="00200E47" w:rsidRDefault="00A16B9C">
      <w:pPr>
        <w:adjustRightInd w:val="0"/>
        <w:snapToGrid w:val="0"/>
        <w:spacing w:line="520" w:lineRule="exact"/>
        <w:jc w:val="center"/>
        <w:rPr>
          <w:rFonts w:ascii="方正小标宋简体" w:eastAsia="方正小标宋简体" w:hAnsi="方正小标宋简体" w:cs="方正小标宋简体"/>
          <w:bCs/>
          <w:sz w:val="44"/>
          <w:szCs w:val="44"/>
        </w:rPr>
      </w:pPr>
    </w:p>
    <w:p w:rsidR="00A16B9C" w:rsidRPr="00200E47" w:rsidRDefault="00A16B9C">
      <w:pPr>
        <w:adjustRightInd w:val="0"/>
        <w:snapToGrid w:val="0"/>
        <w:spacing w:line="520" w:lineRule="exact"/>
        <w:jc w:val="center"/>
        <w:rPr>
          <w:rFonts w:ascii="方正小标宋简体" w:eastAsia="方正小标宋简体" w:hAnsi="方正小标宋简体" w:cs="方正小标宋简体"/>
          <w:bCs/>
          <w:sz w:val="44"/>
          <w:szCs w:val="44"/>
        </w:rPr>
      </w:pPr>
    </w:p>
    <w:p w:rsidR="00A16B9C" w:rsidRPr="00200E47" w:rsidRDefault="00A16B9C">
      <w:pPr>
        <w:adjustRightInd w:val="0"/>
        <w:snapToGrid w:val="0"/>
        <w:spacing w:line="520" w:lineRule="exact"/>
        <w:jc w:val="center"/>
        <w:rPr>
          <w:rFonts w:ascii="方正小标宋简体" w:eastAsia="方正小标宋简体" w:hAnsi="方正小标宋简体" w:cs="方正小标宋简体"/>
          <w:bCs/>
          <w:sz w:val="44"/>
          <w:szCs w:val="44"/>
        </w:rPr>
      </w:pPr>
    </w:p>
    <w:p w:rsidR="00A16B9C" w:rsidRPr="00200E47" w:rsidRDefault="00A16B9C">
      <w:pPr>
        <w:adjustRightInd w:val="0"/>
        <w:snapToGrid w:val="0"/>
        <w:spacing w:line="520" w:lineRule="exact"/>
        <w:jc w:val="center"/>
        <w:rPr>
          <w:rFonts w:ascii="方正小标宋简体" w:eastAsia="方正小标宋简体" w:hAnsi="方正小标宋简体" w:cs="方正小标宋简体"/>
          <w:bCs/>
          <w:sz w:val="44"/>
          <w:szCs w:val="44"/>
        </w:rPr>
      </w:pPr>
    </w:p>
    <w:p w:rsidR="00A16B9C" w:rsidRPr="00200E47" w:rsidRDefault="00A16B9C">
      <w:pPr>
        <w:widowControl/>
        <w:jc w:val="left"/>
        <w:rPr>
          <w:rFonts w:ascii="仿宋_GB2312" w:eastAsia="仿宋_GB2312" w:hAnsi="仿宋" w:cs="仿宋_GB2312"/>
          <w:kern w:val="0"/>
          <w:sz w:val="24"/>
          <w:szCs w:val="24"/>
          <w:lang w:val="zh-CN"/>
        </w:rPr>
        <w:sectPr w:rsidR="00A16B9C" w:rsidRPr="00200E47">
          <w:pgSz w:w="11910" w:h="16840"/>
          <w:pgMar w:top="1340" w:right="1500" w:bottom="280" w:left="1680" w:header="720" w:footer="720" w:gutter="0"/>
          <w:cols w:space="720"/>
        </w:sectPr>
      </w:pPr>
    </w:p>
    <w:p w:rsidR="00A16B9C" w:rsidRPr="00200E47" w:rsidRDefault="002558A8">
      <w:pPr>
        <w:snapToGrid w:val="0"/>
        <w:spacing w:line="360" w:lineRule="auto"/>
        <w:ind w:firstLineChars="200" w:firstLine="602"/>
        <w:rPr>
          <w:rFonts w:ascii="仿宋" w:eastAsia="仿宋" w:hAnsi="仿宋" w:cs="仿宋_GB2312"/>
          <w:b/>
          <w:sz w:val="30"/>
          <w:szCs w:val="30"/>
        </w:rPr>
      </w:pPr>
      <w:r w:rsidRPr="00200E47">
        <w:rPr>
          <w:rFonts w:ascii="仿宋" w:eastAsia="仿宋" w:hAnsi="仿宋" w:cs="仿宋_GB2312" w:hint="eastAsia"/>
          <w:b/>
          <w:sz w:val="30"/>
          <w:szCs w:val="30"/>
        </w:rPr>
        <w:lastRenderedPageBreak/>
        <w:t>八、主要施工管理人员表</w:t>
      </w:r>
    </w:p>
    <w:tbl>
      <w:tblPr>
        <w:tblW w:w="9663" w:type="dxa"/>
        <w:jc w:val="center"/>
        <w:tblLayout w:type="fixed"/>
        <w:tblCellMar>
          <w:left w:w="0" w:type="dxa"/>
          <w:right w:w="0" w:type="dxa"/>
        </w:tblCellMar>
        <w:tblLook w:val="04A0" w:firstRow="1" w:lastRow="0" w:firstColumn="1" w:lastColumn="0" w:noHBand="0" w:noVBand="1"/>
      </w:tblPr>
      <w:tblGrid>
        <w:gridCol w:w="1745"/>
        <w:gridCol w:w="1155"/>
        <w:gridCol w:w="1155"/>
        <w:gridCol w:w="1155"/>
        <w:gridCol w:w="4453"/>
      </w:tblGrid>
      <w:tr w:rsidR="00A16B9C" w:rsidRPr="00200E47">
        <w:trPr>
          <w:trHeight w:hRule="exact" w:val="500"/>
          <w:jc w:val="center"/>
        </w:trPr>
        <w:tc>
          <w:tcPr>
            <w:tcW w:w="17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16B9C" w:rsidRPr="00200E47" w:rsidRDefault="002558A8">
            <w:pPr>
              <w:jc w:val="center"/>
              <w:rPr>
                <w:rFonts w:ascii="Times New Roman" w:eastAsia="宋体" w:hAnsi="Courier New" w:cs="Times New Roman"/>
                <w:szCs w:val="24"/>
              </w:rPr>
            </w:pPr>
            <w:r w:rsidRPr="00200E47">
              <w:rPr>
                <w:rFonts w:ascii="Times New Roman" w:eastAsia="宋体" w:hAnsi="Courier New" w:cs="Times New Roman" w:hint="eastAsia"/>
                <w:szCs w:val="24"/>
              </w:rPr>
              <w:t>职务</w:t>
            </w:r>
          </w:p>
        </w:tc>
        <w:tc>
          <w:tcPr>
            <w:tcW w:w="1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16B9C" w:rsidRPr="00200E47" w:rsidRDefault="002558A8">
            <w:pPr>
              <w:jc w:val="center"/>
              <w:rPr>
                <w:rFonts w:ascii="Times New Roman" w:eastAsia="宋体" w:hAnsi="Courier New" w:cs="Times New Roman"/>
                <w:szCs w:val="24"/>
              </w:rPr>
            </w:pPr>
            <w:r w:rsidRPr="00200E47">
              <w:rPr>
                <w:rFonts w:ascii="Times New Roman" w:eastAsia="宋体" w:hAnsi="Courier New" w:cs="Times New Roman" w:hint="eastAsia"/>
                <w:szCs w:val="24"/>
              </w:rPr>
              <w:t>姓名</w:t>
            </w:r>
          </w:p>
        </w:tc>
        <w:tc>
          <w:tcPr>
            <w:tcW w:w="1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16B9C" w:rsidRPr="00200E47" w:rsidRDefault="002558A8">
            <w:pPr>
              <w:jc w:val="center"/>
              <w:rPr>
                <w:rFonts w:ascii="Times New Roman" w:eastAsia="宋体" w:hAnsi="Courier New" w:cs="Times New Roman"/>
                <w:szCs w:val="24"/>
              </w:rPr>
            </w:pPr>
            <w:r w:rsidRPr="00200E47">
              <w:rPr>
                <w:rFonts w:ascii="Times New Roman" w:eastAsia="宋体" w:hAnsi="Courier New" w:cs="Times New Roman" w:hint="eastAsia"/>
                <w:szCs w:val="24"/>
              </w:rPr>
              <w:t>证书编号</w:t>
            </w:r>
          </w:p>
        </w:tc>
        <w:tc>
          <w:tcPr>
            <w:tcW w:w="1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16B9C" w:rsidRPr="00200E47" w:rsidRDefault="002558A8">
            <w:pPr>
              <w:jc w:val="center"/>
              <w:rPr>
                <w:rFonts w:ascii="Times New Roman" w:eastAsia="宋体" w:hAnsi="Courier New" w:cs="Times New Roman"/>
                <w:szCs w:val="24"/>
              </w:rPr>
            </w:pPr>
            <w:r w:rsidRPr="00200E47">
              <w:rPr>
                <w:rFonts w:ascii="Times New Roman" w:eastAsia="宋体" w:hAnsi="Courier New" w:cs="Times New Roman" w:hint="eastAsia"/>
                <w:szCs w:val="24"/>
              </w:rPr>
              <w:t>职称</w:t>
            </w:r>
          </w:p>
        </w:tc>
        <w:tc>
          <w:tcPr>
            <w:tcW w:w="44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16B9C" w:rsidRPr="00200E47" w:rsidRDefault="002558A8">
            <w:pPr>
              <w:jc w:val="center"/>
              <w:rPr>
                <w:rFonts w:ascii="Times New Roman" w:eastAsia="宋体" w:hAnsi="Courier New" w:cs="Times New Roman"/>
                <w:szCs w:val="24"/>
              </w:rPr>
            </w:pPr>
            <w:r w:rsidRPr="00200E47">
              <w:rPr>
                <w:rFonts w:ascii="Times New Roman" w:eastAsia="宋体" w:hAnsi="Courier New" w:cs="Times New Roman" w:hint="eastAsia"/>
                <w:szCs w:val="24"/>
              </w:rPr>
              <w:t>证书名称</w:t>
            </w:r>
          </w:p>
        </w:tc>
      </w:tr>
      <w:tr w:rsidR="00A16B9C" w:rsidRPr="00200E47">
        <w:trPr>
          <w:trHeight w:hRule="exact" w:val="500"/>
          <w:jc w:val="center"/>
        </w:trPr>
        <w:tc>
          <w:tcPr>
            <w:tcW w:w="17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16B9C" w:rsidRPr="00200E47" w:rsidRDefault="00A16B9C">
            <w:pPr>
              <w:rPr>
                <w:rFonts w:ascii="Times New Roman" w:eastAsia="宋体" w:hAnsi="Courier New" w:cs="Times New Roman"/>
                <w:szCs w:val="24"/>
              </w:rPr>
            </w:pPr>
          </w:p>
        </w:tc>
        <w:tc>
          <w:tcPr>
            <w:tcW w:w="1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16B9C" w:rsidRPr="00200E47" w:rsidRDefault="00A16B9C">
            <w:pPr>
              <w:jc w:val="center"/>
              <w:rPr>
                <w:rFonts w:ascii="Times New Roman" w:eastAsia="宋体" w:hAnsi="Courier New" w:cs="Times New Roman"/>
                <w:szCs w:val="24"/>
              </w:rPr>
            </w:pPr>
          </w:p>
        </w:tc>
        <w:tc>
          <w:tcPr>
            <w:tcW w:w="1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B9C" w:rsidRPr="00200E47" w:rsidRDefault="00A16B9C">
            <w:pPr>
              <w:jc w:val="center"/>
              <w:rPr>
                <w:rFonts w:ascii="Times New Roman" w:eastAsia="宋体" w:hAnsi="Courier New" w:cs="Times New Roman"/>
                <w:szCs w:val="24"/>
              </w:rPr>
            </w:pPr>
          </w:p>
        </w:tc>
        <w:tc>
          <w:tcPr>
            <w:tcW w:w="1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16B9C" w:rsidRPr="00200E47" w:rsidRDefault="00A16B9C">
            <w:pPr>
              <w:jc w:val="center"/>
              <w:rPr>
                <w:rFonts w:ascii="Times New Roman" w:eastAsia="宋体" w:hAnsi="Courier New" w:cs="Times New Roman"/>
                <w:szCs w:val="24"/>
              </w:rPr>
            </w:pPr>
          </w:p>
        </w:tc>
        <w:tc>
          <w:tcPr>
            <w:tcW w:w="44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16B9C" w:rsidRPr="00200E47" w:rsidRDefault="00A16B9C">
            <w:pPr>
              <w:jc w:val="center"/>
              <w:rPr>
                <w:rFonts w:ascii="Times New Roman" w:eastAsia="宋体" w:hAnsi="Courier New" w:cs="Times New Roman"/>
                <w:szCs w:val="24"/>
              </w:rPr>
            </w:pPr>
          </w:p>
        </w:tc>
      </w:tr>
      <w:tr w:rsidR="00A16B9C" w:rsidRPr="00200E47">
        <w:trPr>
          <w:trHeight w:hRule="exact" w:val="500"/>
          <w:jc w:val="center"/>
        </w:trPr>
        <w:tc>
          <w:tcPr>
            <w:tcW w:w="17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16B9C" w:rsidRPr="00200E47" w:rsidRDefault="00A16B9C">
            <w:pPr>
              <w:rPr>
                <w:rFonts w:ascii="Times New Roman" w:eastAsia="宋体" w:hAnsi="Courier New" w:cs="Times New Roman"/>
                <w:szCs w:val="24"/>
              </w:rPr>
            </w:pPr>
          </w:p>
        </w:tc>
        <w:tc>
          <w:tcPr>
            <w:tcW w:w="1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B9C" w:rsidRPr="00200E47" w:rsidRDefault="00A16B9C">
            <w:pPr>
              <w:rPr>
                <w:rFonts w:ascii="Times New Roman" w:eastAsia="宋体" w:hAnsi="Courier New" w:cs="Times New Roman"/>
                <w:szCs w:val="24"/>
              </w:rPr>
            </w:pPr>
          </w:p>
        </w:tc>
        <w:tc>
          <w:tcPr>
            <w:tcW w:w="1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B9C" w:rsidRPr="00200E47" w:rsidRDefault="00A16B9C">
            <w:pPr>
              <w:rPr>
                <w:rFonts w:ascii="Times New Roman" w:eastAsia="宋体" w:hAnsi="Courier New" w:cs="Times New Roman"/>
                <w:szCs w:val="24"/>
              </w:rPr>
            </w:pPr>
          </w:p>
        </w:tc>
        <w:tc>
          <w:tcPr>
            <w:tcW w:w="1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B9C" w:rsidRPr="00200E47" w:rsidRDefault="00A16B9C">
            <w:pPr>
              <w:rPr>
                <w:rFonts w:ascii="Times New Roman" w:eastAsia="宋体" w:hAnsi="Courier New" w:cs="Times New Roman"/>
                <w:szCs w:val="24"/>
              </w:rPr>
            </w:pPr>
          </w:p>
        </w:tc>
        <w:tc>
          <w:tcPr>
            <w:tcW w:w="44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B9C" w:rsidRPr="00200E47" w:rsidRDefault="00A16B9C">
            <w:pPr>
              <w:rPr>
                <w:rFonts w:ascii="Times New Roman" w:eastAsia="宋体" w:hAnsi="Courier New" w:cs="Times New Roman"/>
                <w:szCs w:val="24"/>
              </w:rPr>
            </w:pPr>
          </w:p>
        </w:tc>
      </w:tr>
      <w:tr w:rsidR="00A16B9C" w:rsidRPr="00200E47">
        <w:trPr>
          <w:trHeight w:hRule="exact" w:val="500"/>
          <w:jc w:val="center"/>
        </w:trPr>
        <w:tc>
          <w:tcPr>
            <w:tcW w:w="17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16B9C" w:rsidRPr="00200E47" w:rsidRDefault="00A16B9C">
            <w:pPr>
              <w:rPr>
                <w:rFonts w:ascii="Times New Roman" w:eastAsia="宋体" w:hAnsi="Courier New" w:cs="Times New Roman"/>
                <w:szCs w:val="24"/>
              </w:rPr>
            </w:pPr>
          </w:p>
        </w:tc>
        <w:tc>
          <w:tcPr>
            <w:tcW w:w="1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B9C" w:rsidRPr="00200E47" w:rsidRDefault="00A16B9C">
            <w:pPr>
              <w:rPr>
                <w:rFonts w:ascii="Times New Roman" w:eastAsia="宋体" w:hAnsi="Courier New" w:cs="Times New Roman"/>
                <w:szCs w:val="24"/>
              </w:rPr>
            </w:pPr>
          </w:p>
        </w:tc>
        <w:tc>
          <w:tcPr>
            <w:tcW w:w="1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B9C" w:rsidRPr="00200E47" w:rsidRDefault="00A16B9C">
            <w:pPr>
              <w:rPr>
                <w:rFonts w:ascii="Times New Roman" w:eastAsia="宋体" w:hAnsi="Courier New" w:cs="Times New Roman"/>
                <w:szCs w:val="24"/>
              </w:rPr>
            </w:pPr>
          </w:p>
        </w:tc>
        <w:tc>
          <w:tcPr>
            <w:tcW w:w="1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B9C" w:rsidRPr="00200E47" w:rsidRDefault="00A16B9C">
            <w:pPr>
              <w:rPr>
                <w:rFonts w:ascii="Times New Roman" w:eastAsia="宋体" w:hAnsi="Courier New" w:cs="Times New Roman"/>
                <w:szCs w:val="24"/>
              </w:rPr>
            </w:pPr>
          </w:p>
        </w:tc>
        <w:tc>
          <w:tcPr>
            <w:tcW w:w="44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B9C" w:rsidRPr="00200E47" w:rsidRDefault="00A16B9C">
            <w:pPr>
              <w:rPr>
                <w:rFonts w:ascii="Times New Roman" w:eastAsia="宋体" w:hAnsi="Courier New" w:cs="Times New Roman"/>
                <w:szCs w:val="24"/>
              </w:rPr>
            </w:pPr>
          </w:p>
        </w:tc>
      </w:tr>
      <w:tr w:rsidR="00A16B9C" w:rsidRPr="00200E47">
        <w:trPr>
          <w:trHeight w:hRule="exact" w:val="500"/>
          <w:jc w:val="center"/>
        </w:trPr>
        <w:tc>
          <w:tcPr>
            <w:tcW w:w="17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16B9C" w:rsidRPr="00200E47" w:rsidRDefault="00A16B9C">
            <w:pPr>
              <w:rPr>
                <w:rFonts w:ascii="Times New Roman" w:eastAsia="宋体" w:hAnsi="Courier New" w:cs="Times New Roman"/>
                <w:szCs w:val="24"/>
              </w:rPr>
            </w:pPr>
          </w:p>
        </w:tc>
        <w:tc>
          <w:tcPr>
            <w:tcW w:w="1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B9C" w:rsidRPr="00200E47" w:rsidRDefault="00A16B9C">
            <w:pPr>
              <w:rPr>
                <w:rFonts w:ascii="Times New Roman" w:eastAsia="宋体" w:hAnsi="Courier New" w:cs="Times New Roman"/>
                <w:szCs w:val="24"/>
              </w:rPr>
            </w:pPr>
          </w:p>
        </w:tc>
        <w:tc>
          <w:tcPr>
            <w:tcW w:w="1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B9C" w:rsidRPr="00200E47" w:rsidRDefault="00A16B9C">
            <w:pPr>
              <w:rPr>
                <w:rFonts w:ascii="Times New Roman" w:eastAsia="宋体" w:hAnsi="Courier New" w:cs="Times New Roman"/>
                <w:szCs w:val="24"/>
              </w:rPr>
            </w:pPr>
          </w:p>
        </w:tc>
        <w:tc>
          <w:tcPr>
            <w:tcW w:w="1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B9C" w:rsidRPr="00200E47" w:rsidRDefault="00A16B9C">
            <w:pPr>
              <w:rPr>
                <w:rFonts w:ascii="Times New Roman" w:eastAsia="宋体" w:hAnsi="Courier New" w:cs="Times New Roman"/>
                <w:szCs w:val="24"/>
              </w:rPr>
            </w:pPr>
          </w:p>
        </w:tc>
        <w:tc>
          <w:tcPr>
            <w:tcW w:w="44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B9C" w:rsidRPr="00200E47" w:rsidRDefault="00A16B9C">
            <w:pPr>
              <w:rPr>
                <w:rFonts w:ascii="Times New Roman" w:eastAsia="宋体" w:hAnsi="Courier New" w:cs="Times New Roman"/>
                <w:szCs w:val="24"/>
              </w:rPr>
            </w:pPr>
          </w:p>
        </w:tc>
      </w:tr>
      <w:tr w:rsidR="00A16B9C" w:rsidRPr="00200E47">
        <w:trPr>
          <w:trHeight w:hRule="exact" w:val="500"/>
          <w:jc w:val="center"/>
        </w:trPr>
        <w:tc>
          <w:tcPr>
            <w:tcW w:w="17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16B9C" w:rsidRPr="00200E47" w:rsidRDefault="00A16B9C">
            <w:pPr>
              <w:ind w:firstLine="377"/>
              <w:rPr>
                <w:rFonts w:ascii="Times New Roman" w:eastAsia="宋体" w:hAnsi="Courier New" w:cs="Times New Roman"/>
                <w:szCs w:val="24"/>
              </w:rPr>
            </w:pPr>
          </w:p>
        </w:tc>
        <w:tc>
          <w:tcPr>
            <w:tcW w:w="1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B9C" w:rsidRPr="00200E47" w:rsidRDefault="00A16B9C">
            <w:pPr>
              <w:rPr>
                <w:rFonts w:ascii="Times New Roman" w:eastAsia="宋体" w:hAnsi="Courier New" w:cs="Times New Roman"/>
                <w:szCs w:val="24"/>
              </w:rPr>
            </w:pPr>
          </w:p>
        </w:tc>
        <w:tc>
          <w:tcPr>
            <w:tcW w:w="1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B9C" w:rsidRPr="00200E47" w:rsidRDefault="00A16B9C">
            <w:pPr>
              <w:rPr>
                <w:rFonts w:ascii="Times New Roman" w:eastAsia="宋体" w:hAnsi="Courier New" w:cs="Times New Roman"/>
                <w:szCs w:val="24"/>
              </w:rPr>
            </w:pPr>
          </w:p>
        </w:tc>
        <w:tc>
          <w:tcPr>
            <w:tcW w:w="1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B9C" w:rsidRPr="00200E47" w:rsidRDefault="00A16B9C">
            <w:pPr>
              <w:rPr>
                <w:rFonts w:ascii="Times New Roman" w:eastAsia="宋体" w:hAnsi="Courier New" w:cs="Times New Roman"/>
                <w:szCs w:val="24"/>
              </w:rPr>
            </w:pPr>
          </w:p>
        </w:tc>
        <w:tc>
          <w:tcPr>
            <w:tcW w:w="44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B9C" w:rsidRPr="00200E47" w:rsidRDefault="00A16B9C">
            <w:pPr>
              <w:rPr>
                <w:rFonts w:ascii="Times New Roman" w:eastAsia="宋体" w:hAnsi="Courier New" w:cs="Times New Roman"/>
                <w:szCs w:val="24"/>
              </w:rPr>
            </w:pPr>
          </w:p>
        </w:tc>
      </w:tr>
      <w:tr w:rsidR="00A16B9C" w:rsidRPr="00200E47">
        <w:trPr>
          <w:trHeight w:hRule="exact" w:val="500"/>
          <w:jc w:val="center"/>
        </w:trPr>
        <w:tc>
          <w:tcPr>
            <w:tcW w:w="17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16B9C" w:rsidRPr="00200E47" w:rsidRDefault="00A16B9C">
            <w:pPr>
              <w:rPr>
                <w:rFonts w:ascii="Times New Roman" w:eastAsia="宋体" w:hAnsi="Courier New" w:cs="Times New Roman"/>
                <w:szCs w:val="24"/>
              </w:rPr>
            </w:pPr>
          </w:p>
        </w:tc>
        <w:tc>
          <w:tcPr>
            <w:tcW w:w="1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B9C" w:rsidRPr="00200E47" w:rsidRDefault="00A16B9C">
            <w:pPr>
              <w:rPr>
                <w:rFonts w:ascii="Times New Roman" w:eastAsia="宋体" w:hAnsi="Courier New" w:cs="Times New Roman"/>
                <w:szCs w:val="24"/>
              </w:rPr>
            </w:pPr>
          </w:p>
        </w:tc>
        <w:tc>
          <w:tcPr>
            <w:tcW w:w="1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B9C" w:rsidRPr="00200E47" w:rsidRDefault="00A16B9C">
            <w:pPr>
              <w:rPr>
                <w:rFonts w:ascii="Times New Roman" w:eastAsia="宋体" w:hAnsi="Courier New" w:cs="Times New Roman"/>
                <w:szCs w:val="24"/>
              </w:rPr>
            </w:pPr>
          </w:p>
        </w:tc>
        <w:tc>
          <w:tcPr>
            <w:tcW w:w="1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B9C" w:rsidRPr="00200E47" w:rsidRDefault="00A16B9C">
            <w:pPr>
              <w:rPr>
                <w:rFonts w:ascii="Times New Roman" w:eastAsia="宋体" w:hAnsi="Courier New" w:cs="Times New Roman"/>
                <w:szCs w:val="24"/>
              </w:rPr>
            </w:pPr>
          </w:p>
        </w:tc>
        <w:tc>
          <w:tcPr>
            <w:tcW w:w="44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B9C" w:rsidRPr="00200E47" w:rsidRDefault="00A16B9C">
            <w:pPr>
              <w:rPr>
                <w:rFonts w:ascii="Times New Roman" w:eastAsia="宋体" w:hAnsi="Courier New" w:cs="Times New Roman"/>
                <w:szCs w:val="24"/>
              </w:rPr>
            </w:pPr>
          </w:p>
        </w:tc>
      </w:tr>
      <w:tr w:rsidR="00A16B9C" w:rsidRPr="00200E47">
        <w:trPr>
          <w:trHeight w:hRule="exact" w:val="701"/>
          <w:jc w:val="center"/>
        </w:trPr>
        <w:tc>
          <w:tcPr>
            <w:tcW w:w="17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16B9C" w:rsidRPr="00200E47" w:rsidRDefault="00A16B9C">
            <w:pPr>
              <w:rPr>
                <w:rFonts w:ascii="Times New Roman" w:eastAsia="宋体" w:hAnsi="Courier New" w:cs="Times New Roman"/>
                <w:szCs w:val="24"/>
              </w:rPr>
            </w:pPr>
          </w:p>
        </w:tc>
        <w:tc>
          <w:tcPr>
            <w:tcW w:w="1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B9C" w:rsidRPr="00200E47" w:rsidRDefault="00A16B9C">
            <w:pPr>
              <w:rPr>
                <w:rFonts w:ascii="Times New Roman" w:eastAsia="宋体" w:hAnsi="Courier New" w:cs="Times New Roman"/>
                <w:szCs w:val="24"/>
              </w:rPr>
            </w:pPr>
          </w:p>
        </w:tc>
        <w:tc>
          <w:tcPr>
            <w:tcW w:w="1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B9C" w:rsidRPr="00200E47" w:rsidRDefault="00A16B9C">
            <w:pPr>
              <w:rPr>
                <w:rFonts w:ascii="Times New Roman" w:eastAsia="宋体" w:hAnsi="Courier New" w:cs="Times New Roman"/>
                <w:szCs w:val="24"/>
              </w:rPr>
            </w:pPr>
          </w:p>
        </w:tc>
        <w:tc>
          <w:tcPr>
            <w:tcW w:w="1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B9C" w:rsidRPr="00200E47" w:rsidRDefault="00A16B9C">
            <w:pPr>
              <w:rPr>
                <w:rFonts w:ascii="Times New Roman" w:eastAsia="宋体" w:hAnsi="Courier New" w:cs="Times New Roman"/>
                <w:szCs w:val="24"/>
              </w:rPr>
            </w:pPr>
          </w:p>
        </w:tc>
        <w:tc>
          <w:tcPr>
            <w:tcW w:w="44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B9C" w:rsidRPr="00200E47" w:rsidRDefault="00A16B9C">
            <w:pPr>
              <w:rPr>
                <w:rFonts w:ascii="Times New Roman" w:eastAsia="宋体" w:hAnsi="Courier New" w:cs="Times New Roman"/>
                <w:szCs w:val="24"/>
              </w:rPr>
            </w:pPr>
          </w:p>
        </w:tc>
      </w:tr>
      <w:tr w:rsidR="00A16B9C" w:rsidRPr="00200E47">
        <w:trPr>
          <w:trHeight w:hRule="exact" w:val="500"/>
          <w:jc w:val="center"/>
        </w:trPr>
        <w:tc>
          <w:tcPr>
            <w:tcW w:w="17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16B9C" w:rsidRPr="00200E47" w:rsidRDefault="00A16B9C">
            <w:pPr>
              <w:rPr>
                <w:rFonts w:ascii="Times New Roman" w:eastAsia="宋体" w:hAnsi="Courier New" w:cs="Times New Roman"/>
                <w:szCs w:val="24"/>
              </w:rPr>
            </w:pPr>
          </w:p>
        </w:tc>
        <w:tc>
          <w:tcPr>
            <w:tcW w:w="1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B9C" w:rsidRPr="00200E47" w:rsidRDefault="00A16B9C">
            <w:pPr>
              <w:rPr>
                <w:rFonts w:ascii="Times New Roman" w:eastAsia="宋体" w:hAnsi="Courier New" w:cs="Times New Roman"/>
                <w:szCs w:val="24"/>
              </w:rPr>
            </w:pPr>
          </w:p>
        </w:tc>
        <w:tc>
          <w:tcPr>
            <w:tcW w:w="1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B9C" w:rsidRPr="00200E47" w:rsidRDefault="00A16B9C">
            <w:pPr>
              <w:rPr>
                <w:rFonts w:ascii="Times New Roman" w:eastAsia="宋体" w:hAnsi="Courier New" w:cs="Times New Roman"/>
                <w:szCs w:val="24"/>
              </w:rPr>
            </w:pPr>
          </w:p>
        </w:tc>
        <w:tc>
          <w:tcPr>
            <w:tcW w:w="1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B9C" w:rsidRPr="00200E47" w:rsidRDefault="00A16B9C">
            <w:pPr>
              <w:rPr>
                <w:rFonts w:ascii="Times New Roman" w:eastAsia="宋体" w:hAnsi="Courier New" w:cs="Times New Roman"/>
                <w:szCs w:val="24"/>
              </w:rPr>
            </w:pPr>
          </w:p>
        </w:tc>
        <w:tc>
          <w:tcPr>
            <w:tcW w:w="44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B9C" w:rsidRPr="00200E47" w:rsidRDefault="00A16B9C">
            <w:pPr>
              <w:rPr>
                <w:rFonts w:ascii="Times New Roman" w:eastAsia="宋体" w:hAnsi="Courier New" w:cs="Times New Roman"/>
                <w:szCs w:val="24"/>
              </w:rPr>
            </w:pPr>
          </w:p>
        </w:tc>
      </w:tr>
      <w:tr w:rsidR="00A16B9C" w:rsidRPr="00200E47">
        <w:trPr>
          <w:trHeight w:hRule="exact" w:val="500"/>
          <w:jc w:val="center"/>
        </w:trPr>
        <w:tc>
          <w:tcPr>
            <w:tcW w:w="17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16B9C" w:rsidRPr="00200E47" w:rsidRDefault="00A16B9C">
            <w:pPr>
              <w:rPr>
                <w:rFonts w:ascii="Times New Roman" w:eastAsia="宋体" w:hAnsi="Courier New" w:cs="Times New Roman"/>
                <w:szCs w:val="24"/>
              </w:rPr>
            </w:pPr>
          </w:p>
        </w:tc>
        <w:tc>
          <w:tcPr>
            <w:tcW w:w="1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B9C" w:rsidRPr="00200E47" w:rsidRDefault="00A16B9C">
            <w:pPr>
              <w:rPr>
                <w:rFonts w:ascii="Times New Roman" w:eastAsia="宋体" w:hAnsi="Courier New" w:cs="Times New Roman"/>
                <w:szCs w:val="24"/>
              </w:rPr>
            </w:pPr>
          </w:p>
        </w:tc>
        <w:tc>
          <w:tcPr>
            <w:tcW w:w="1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B9C" w:rsidRPr="00200E47" w:rsidRDefault="00A16B9C">
            <w:pPr>
              <w:rPr>
                <w:rFonts w:ascii="Times New Roman" w:eastAsia="宋体" w:hAnsi="Courier New" w:cs="Times New Roman"/>
                <w:szCs w:val="24"/>
              </w:rPr>
            </w:pPr>
          </w:p>
        </w:tc>
        <w:tc>
          <w:tcPr>
            <w:tcW w:w="1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B9C" w:rsidRPr="00200E47" w:rsidRDefault="00A16B9C">
            <w:pPr>
              <w:rPr>
                <w:rFonts w:ascii="Times New Roman" w:eastAsia="宋体" w:hAnsi="Courier New" w:cs="Times New Roman"/>
                <w:szCs w:val="24"/>
              </w:rPr>
            </w:pPr>
          </w:p>
        </w:tc>
        <w:tc>
          <w:tcPr>
            <w:tcW w:w="44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B9C" w:rsidRPr="00200E47" w:rsidRDefault="00A16B9C">
            <w:pPr>
              <w:rPr>
                <w:rFonts w:ascii="Times New Roman" w:eastAsia="宋体" w:hAnsi="Courier New" w:cs="Times New Roman"/>
                <w:szCs w:val="24"/>
              </w:rPr>
            </w:pPr>
          </w:p>
        </w:tc>
      </w:tr>
      <w:tr w:rsidR="00A16B9C" w:rsidRPr="00200E47">
        <w:trPr>
          <w:trHeight w:hRule="exact" w:val="500"/>
          <w:jc w:val="center"/>
        </w:trPr>
        <w:tc>
          <w:tcPr>
            <w:tcW w:w="17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16B9C" w:rsidRPr="00200E47" w:rsidRDefault="00A16B9C">
            <w:pPr>
              <w:rPr>
                <w:rFonts w:ascii="Times New Roman" w:eastAsia="宋体" w:hAnsi="Courier New" w:cs="Times New Roman"/>
                <w:szCs w:val="24"/>
              </w:rPr>
            </w:pPr>
          </w:p>
        </w:tc>
        <w:tc>
          <w:tcPr>
            <w:tcW w:w="1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B9C" w:rsidRPr="00200E47" w:rsidRDefault="00A16B9C">
            <w:pPr>
              <w:rPr>
                <w:rFonts w:ascii="Times New Roman" w:eastAsia="宋体" w:hAnsi="Courier New" w:cs="Times New Roman"/>
                <w:szCs w:val="24"/>
              </w:rPr>
            </w:pPr>
          </w:p>
        </w:tc>
        <w:tc>
          <w:tcPr>
            <w:tcW w:w="1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B9C" w:rsidRPr="00200E47" w:rsidRDefault="00A16B9C">
            <w:pPr>
              <w:rPr>
                <w:rFonts w:ascii="Times New Roman" w:eastAsia="宋体" w:hAnsi="Courier New" w:cs="Times New Roman"/>
                <w:szCs w:val="24"/>
              </w:rPr>
            </w:pPr>
          </w:p>
        </w:tc>
        <w:tc>
          <w:tcPr>
            <w:tcW w:w="1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B9C" w:rsidRPr="00200E47" w:rsidRDefault="00A16B9C">
            <w:pPr>
              <w:rPr>
                <w:rFonts w:ascii="Times New Roman" w:eastAsia="宋体" w:hAnsi="Courier New" w:cs="Times New Roman"/>
                <w:szCs w:val="24"/>
              </w:rPr>
            </w:pPr>
          </w:p>
        </w:tc>
        <w:tc>
          <w:tcPr>
            <w:tcW w:w="44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B9C" w:rsidRPr="00200E47" w:rsidRDefault="00A16B9C">
            <w:pPr>
              <w:rPr>
                <w:rFonts w:ascii="Times New Roman" w:eastAsia="宋体" w:hAnsi="Courier New" w:cs="Times New Roman"/>
                <w:szCs w:val="24"/>
              </w:rPr>
            </w:pPr>
          </w:p>
        </w:tc>
      </w:tr>
      <w:tr w:rsidR="00A16B9C" w:rsidRPr="00200E47">
        <w:trPr>
          <w:trHeight w:hRule="exact" w:val="500"/>
          <w:jc w:val="center"/>
        </w:trPr>
        <w:tc>
          <w:tcPr>
            <w:tcW w:w="17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16B9C" w:rsidRPr="00200E47" w:rsidRDefault="00A16B9C">
            <w:pPr>
              <w:rPr>
                <w:rFonts w:ascii="Times New Roman" w:eastAsia="宋体" w:hAnsi="Courier New" w:cs="Times New Roman"/>
                <w:szCs w:val="24"/>
              </w:rPr>
            </w:pPr>
          </w:p>
        </w:tc>
        <w:tc>
          <w:tcPr>
            <w:tcW w:w="1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B9C" w:rsidRPr="00200E47" w:rsidRDefault="00A16B9C">
            <w:pPr>
              <w:rPr>
                <w:rFonts w:ascii="Times New Roman" w:eastAsia="宋体" w:hAnsi="Courier New" w:cs="Times New Roman"/>
                <w:szCs w:val="24"/>
              </w:rPr>
            </w:pPr>
          </w:p>
        </w:tc>
        <w:tc>
          <w:tcPr>
            <w:tcW w:w="1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B9C" w:rsidRPr="00200E47" w:rsidRDefault="00A16B9C">
            <w:pPr>
              <w:rPr>
                <w:rFonts w:ascii="Times New Roman" w:eastAsia="宋体" w:hAnsi="Courier New" w:cs="Times New Roman"/>
                <w:szCs w:val="24"/>
              </w:rPr>
            </w:pPr>
          </w:p>
        </w:tc>
        <w:tc>
          <w:tcPr>
            <w:tcW w:w="1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B9C" w:rsidRPr="00200E47" w:rsidRDefault="00A16B9C">
            <w:pPr>
              <w:rPr>
                <w:rFonts w:ascii="Times New Roman" w:eastAsia="宋体" w:hAnsi="Courier New" w:cs="Times New Roman"/>
                <w:szCs w:val="24"/>
              </w:rPr>
            </w:pPr>
          </w:p>
        </w:tc>
        <w:tc>
          <w:tcPr>
            <w:tcW w:w="44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B9C" w:rsidRPr="00200E47" w:rsidRDefault="00A16B9C">
            <w:pPr>
              <w:rPr>
                <w:rFonts w:ascii="Times New Roman" w:eastAsia="宋体" w:hAnsi="Courier New" w:cs="Times New Roman"/>
                <w:szCs w:val="24"/>
              </w:rPr>
            </w:pPr>
          </w:p>
        </w:tc>
      </w:tr>
      <w:tr w:rsidR="00A16B9C" w:rsidRPr="00200E47">
        <w:trPr>
          <w:trHeight w:hRule="exact" w:val="500"/>
          <w:jc w:val="center"/>
        </w:trPr>
        <w:tc>
          <w:tcPr>
            <w:tcW w:w="17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16B9C" w:rsidRPr="00200E47" w:rsidRDefault="00A16B9C">
            <w:pPr>
              <w:rPr>
                <w:rFonts w:ascii="Times New Roman" w:eastAsia="宋体" w:hAnsi="Courier New" w:cs="Times New Roman"/>
                <w:szCs w:val="24"/>
              </w:rPr>
            </w:pPr>
          </w:p>
        </w:tc>
        <w:tc>
          <w:tcPr>
            <w:tcW w:w="1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B9C" w:rsidRPr="00200E47" w:rsidRDefault="00A16B9C">
            <w:pPr>
              <w:rPr>
                <w:rFonts w:ascii="Times New Roman" w:eastAsia="宋体" w:hAnsi="Courier New" w:cs="Times New Roman"/>
                <w:szCs w:val="24"/>
              </w:rPr>
            </w:pPr>
          </w:p>
        </w:tc>
        <w:tc>
          <w:tcPr>
            <w:tcW w:w="1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B9C" w:rsidRPr="00200E47" w:rsidRDefault="00A16B9C">
            <w:pPr>
              <w:rPr>
                <w:rFonts w:ascii="Times New Roman" w:eastAsia="宋体" w:hAnsi="Courier New" w:cs="Times New Roman"/>
                <w:szCs w:val="24"/>
              </w:rPr>
            </w:pPr>
          </w:p>
        </w:tc>
        <w:tc>
          <w:tcPr>
            <w:tcW w:w="1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B9C" w:rsidRPr="00200E47" w:rsidRDefault="00A16B9C">
            <w:pPr>
              <w:rPr>
                <w:rFonts w:ascii="Times New Roman" w:eastAsia="宋体" w:hAnsi="Courier New" w:cs="Times New Roman"/>
                <w:szCs w:val="24"/>
              </w:rPr>
            </w:pPr>
          </w:p>
        </w:tc>
        <w:tc>
          <w:tcPr>
            <w:tcW w:w="44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B9C" w:rsidRPr="00200E47" w:rsidRDefault="00A16B9C">
            <w:pPr>
              <w:rPr>
                <w:rFonts w:ascii="Times New Roman" w:eastAsia="宋体" w:hAnsi="Courier New" w:cs="Times New Roman"/>
                <w:szCs w:val="24"/>
              </w:rPr>
            </w:pPr>
          </w:p>
        </w:tc>
      </w:tr>
      <w:tr w:rsidR="00A16B9C" w:rsidRPr="00200E47">
        <w:trPr>
          <w:trHeight w:hRule="exact" w:val="500"/>
          <w:jc w:val="center"/>
        </w:trPr>
        <w:tc>
          <w:tcPr>
            <w:tcW w:w="17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16B9C" w:rsidRPr="00200E47" w:rsidRDefault="00A16B9C">
            <w:pPr>
              <w:rPr>
                <w:rFonts w:ascii="Times New Roman" w:eastAsia="宋体" w:hAnsi="Courier New" w:cs="Times New Roman"/>
                <w:szCs w:val="24"/>
              </w:rPr>
            </w:pPr>
          </w:p>
        </w:tc>
        <w:tc>
          <w:tcPr>
            <w:tcW w:w="1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B9C" w:rsidRPr="00200E47" w:rsidRDefault="00A16B9C">
            <w:pPr>
              <w:rPr>
                <w:rFonts w:ascii="Times New Roman" w:eastAsia="宋体" w:hAnsi="Courier New" w:cs="Times New Roman"/>
                <w:szCs w:val="24"/>
              </w:rPr>
            </w:pPr>
          </w:p>
        </w:tc>
        <w:tc>
          <w:tcPr>
            <w:tcW w:w="1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B9C" w:rsidRPr="00200E47" w:rsidRDefault="00A16B9C">
            <w:pPr>
              <w:rPr>
                <w:rFonts w:ascii="Times New Roman" w:eastAsia="宋体" w:hAnsi="Courier New" w:cs="Times New Roman"/>
                <w:szCs w:val="24"/>
              </w:rPr>
            </w:pPr>
          </w:p>
        </w:tc>
        <w:tc>
          <w:tcPr>
            <w:tcW w:w="1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B9C" w:rsidRPr="00200E47" w:rsidRDefault="00A16B9C">
            <w:pPr>
              <w:rPr>
                <w:rFonts w:ascii="Times New Roman" w:eastAsia="宋体" w:hAnsi="Courier New" w:cs="Times New Roman"/>
                <w:szCs w:val="24"/>
              </w:rPr>
            </w:pPr>
          </w:p>
        </w:tc>
        <w:tc>
          <w:tcPr>
            <w:tcW w:w="44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B9C" w:rsidRPr="00200E47" w:rsidRDefault="00A16B9C">
            <w:pPr>
              <w:rPr>
                <w:rFonts w:ascii="Times New Roman" w:eastAsia="宋体" w:hAnsi="Courier New" w:cs="Times New Roman"/>
                <w:szCs w:val="24"/>
              </w:rPr>
            </w:pPr>
          </w:p>
        </w:tc>
      </w:tr>
      <w:tr w:rsidR="00A16B9C" w:rsidRPr="00200E47">
        <w:trPr>
          <w:trHeight w:hRule="exact" w:val="500"/>
          <w:jc w:val="center"/>
        </w:trPr>
        <w:tc>
          <w:tcPr>
            <w:tcW w:w="17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16B9C" w:rsidRPr="00200E47" w:rsidRDefault="00A16B9C">
            <w:pPr>
              <w:rPr>
                <w:rFonts w:ascii="Times New Roman" w:eastAsia="宋体" w:hAnsi="Courier New" w:cs="Times New Roman"/>
                <w:szCs w:val="24"/>
              </w:rPr>
            </w:pPr>
          </w:p>
        </w:tc>
        <w:tc>
          <w:tcPr>
            <w:tcW w:w="1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B9C" w:rsidRPr="00200E47" w:rsidRDefault="00A16B9C">
            <w:pPr>
              <w:rPr>
                <w:rFonts w:ascii="Times New Roman" w:eastAsia="宋体" w:hAnsi="Courier New" w:cs="Times New Roman"/>
                <w:szCs w:val="24"/>
              </w:rPr>
            </w:pPr>
          </w:p>
        </w:tc>
        <w:tc>
          <w:tcPr>
            <w:tcW w:w="1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B9C" w:rsidRPr="00200E47" w:rsidRDefault="00A16B9C">
            <w:pPr>
              <w:rPr>
                <w:rFonts w:ascii="Times New Roman" w:eastAsia="宋体" w:hAnsi="Courier New" w:cs="Times New Roman"/>
                <w:szCs w:val="24"/>
              </w:rPr>
            </w:pPr>
          </w:p>
        </w:tc>
        <w:tc>
          <w:tcPr>
            <w:tcW w:w="1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B9C" w:rsidRPr="00200E47" w:rsidRDefault="00A16B9C">
            <w:pPr>
              <w:rPr>
                <w:rFonts w:ascii="Times New Roman" w:eastAsia="宋体" w:hAnsi="Courier New" w:cs="Times New Roman"/>
                <w:szCs w:val="24"/>
              </w:rPr>
            </w:pPr>
          </w:p>
        </w:tc>
        <w:tc>
          <w:tcPr>
            <w:tcW w:w="44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B9C" w:rsidRPr="00200E47" w:rsidRDefault="00A16B9C">
            <w:pPr>
              <w:rPr>
                <w:rFonts w:ascii="Times New Roman" w:eastAsia="宋体" w:hAnsi="Courier New" w:cs="Times New Roman"/>
                <w:szCs w:val="24"/>
              </w:rPr>
            </w:pPr>
          </w:p>
        </w:tc>
      </w:tr>
      <w:tr w:rsidR="00A16B9C" w:rsidRPr="00200E47">
        <w:trPr>
          <w:trHeight w:hRule="exact" w:val="500"/>
          <w:jc w:val="center"/>
        </w:trPr>
        <w:tc>
          <w:tcPr>
            <w:tcW w:w="17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B9C" w:rsidRPr="00200E47" w:rsidRDefault="00A16B9C">
            <w:pPr>
              <w:rPr>
                <w:rFonts w:ascii="Times New Roman" w:eastAsia="宋体" w:hAnsi="Courier New" w:cs="Times New Roman"/>
                <w:szCs w:val="24"/>
              </w:rPr>
            </w:pPr>
          </w:p>
        </w:tc>
        <w:tc>
          <w:tcPr>
            <w:tcW w:w="1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B9C" w:rsidRPr="00200E47" w:rsidRDefault="00A16B9C">
            <w:pPr>
              <w:rPr>
                <w:rFonts w:ascii="Times New Roman" w:eastAsia="宋体" w:hAnsi="Courier New" w:cs="Times New Roman"/>
                <w:szCs w:val="24"/>
              </w:rPr>
            </w:pPr>
          </w:p>
        </w:tc>
        <w:tc>
          <w:tcPr>
            <w:tcW w:w="1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B9C" w:rsidRPr="00200E47" w:rsidRDefault="00A16B9C">
            <w:pPr>
              <w:rPr>
                <w:rFonts w:ascii="Times New Roman" w:eastAsia="宋体" w:hAnsi="Courier New" w:cs="Times New Roman"/>
                <w:szCs w:val="24"/>
              </w:rPr>
            </w:pPr>
          </w:p>
        </w:tc>
        <w:tc>
          <w:tcPr>
            <w:tcW w:w="1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B9C" w:rsidRPr="00200E47" w:rsidRDefault="00A16B9C">
            <w:pPr>
              <w:rPr>
                <w:rFonts w:ascii="Times New Roman" w:eastAsia="宋体" w:hAnsi="Courier New" w:cs="Times New Roman"/>
                <w:szCs w:val="24"/>
              </w:rPr>
            </w:pPr>
          </w:p>
        </w:tc>
        <w:tc>
          <w:tcPr>
            <w:tcW w:w="44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B9C" w:rsidRPr="00200E47" w:rsidRDefault="00A16B9C">
            <w:pPr>
              <w:rPr>
                <w:rFonts w:ascii="Times New Roman" w:eastAsia="宋体" w:hAnsi="Courier New" w:cs="Times New Roman"/>
                <w:szCs w:val="24"/>
              </w:rPr>
            </w:pPr>
          </w:p>
        </w:tc>
      </w:tr>
      <w:tr w:rsidR="00A16B9C" w:rsidRPr="00200E47">
        <w:trPr>
          <w:trHeight w:hRule="exact" w:val="500"/>
          <w:jc w:val="center"/>
        </w:trPr>
        <w:tc>
          <w:tcPr>
            <w:tcW w:w="17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B9C" w:rsidRPr="00200E47" w:rsidRDefault="002558A8">
            <w:pPr>
              <w:rPr>
                <w:rFonts w:ascii="Times New Roman" w:eastAsia="宋体" w:hAnsi="Courier New" w:cs="Times New Roman"/>
                <w:szCs w:val="24"/>
              </w:rPr>
            </w:pPr>
            <w:r w:rsidRPr="00200E47">
              <w:rPr>
                <w:rFonts w:ascii="Times New Roman" w:eastAsia="宋体" w:hAnsi="Courier New" w:cs="Times New Roman"/>
                <w:szCs w:val="24"/>
              </w:rPr>
              <w:t>.....</w:t>
            </w:r>
          </w:p>
        </w:tc>
        <w:tc>
          <w:tcPr>
            <w:tcW w:w="1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B9C" w:rsidRPr="00200E47" w:rsidRDefault="00A16B9C">
            <w:pPr>
              <w:rPr>
                <w:rFonts w:ascii="Times New Roman" w:eastAsia="宋体" w:hAnsi="Courier New" w:cs="Times New Roman"/>
                <w:szCs w:val="24"/>
              </w:rPr>
            </w:pPr>
          </w:p>
        </w:tc>
        <w:tc>
          <w:tcPr>
            <w:tcW w:w="1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B9C" w:rsidRPr="00200E47" w:rsidRDefault="00A16B9C">
            <w:pPr>
              <w:rPr>
                <w:rFonts w:ascii="Times New Roman" w:eastAsia="宋体" w:hAnsi="Courier New" w:cs="Times New Roman"/>
                <w:szCs w:val="24"/>
              </w:rPr>
            </w:pPr>
          </w:p>
        </w:tc>
        <w:tc>
          <w:tcPr>
            <w:tcW w:w="1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B9C" w:rsidRPr="00200E47" w:rsidRDefault="00A16B9C">
            <w:pPr>
              <w:rPr>
                <w:rFonts w:ascii="Times New Roman" w:eastAsia="宋体" w:hAnsi="Courier New" w:cs="Times New Roman"/>
                <w:szCs w:val="24"/>
              </w:rPr>
            </w:pPr>
          </w:p>
        </w:tc>
        <w:tc>
          <w:tcPr>
            <w:tcW w:w="44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B9C" w:rsidRPr="00200E47" w:rsidRDefault="00A16B9C">
            <w:pPr>
              <w:rPr>
                <w:rFonts w:ascii="Times New Roman" w:eastAsia="宋体" w:hAnsi="Courier New" w:cs="Times New Roman"/>
                <w:szCs w:val="24"/>
              </w:rPr>
            </w:pPr>
          </w:p>
        </w:tc>
      </w:tr>
      <w:tr w:rsidR="00A16B9C" w:rsidRPr="00200E47">
        <w:trPr>
          <w:trHeight w:hRule="exact" w:val="500"/>
          <w:jc w:val="center"/>
        </w:trPr>
        <w:tc>
          <w:tcPr>
            <w:tcW w:w="17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B9C" w:rsidRPr="00200E47" w:rsidRDefault="00A16B9C">
            <w:pPr>
              <w:rPr>
                <w:rFonts w:ascii="Times New Roman" w:eastAsia="宋体" w:hAnsi="Courier New" w:cs="Times New Roman"/>
                <w:szCs w:val="24"/>
              </w:rPr>
            </w:pPr>
          </w:p>
        </w:tc>
        <w:tc>
          <w:tcPr>
            <w:tcW w:w="1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B9C" w:rsidRPr="00200E47" w:rsidRDefault="00A16B9C">
            <w:pPr>
              <w:rPr>
                <w:rFonts w:ascii="Times New Roman" w:eastAsia="宋体" w:hAnsi="Courier New" w:cs="Times New Roman"/>
                <w:szCs w:val="24"/>
              </w:rPr>
            </w:pPr>
          </w:p>
        </w:tc>
        <w:tc>
          <w:tcPr>
            <w:tcW w:w="1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B9C" w:rsidRPr="00200E47" w:rsidRDefault="00A16B9C">
            <w:pPr>
              <w:rPr>
                <w:rFonts w:ascii="Times New Roman" w:eastAsia="宋体" w:hAnsi="Courier New" w:cs="Times New Roman"/>
                <w:szCs w:val="24"/>
              </w:rPr>
            </w:pPr>
          </w:p>
        </w:tc>
        <w:tc>
          <w:tcPr>
            <w:tcW w:w="1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B9C" w:rsidRPr="00200E47" w:rsidRDefault="00A16B9C">
            <w:pPr>
              <w:rPr>
                <w:rFonts w:ascii="Times New Roman" w:eastAsia="宋体" w:hAnsi="Courier New" w:cs="Times New Roman"/>
                <w:szCs w:val="24"/>
              </w:rPr>
            </w:pPr>
          </w:p>
        </w:tc>
        <w:tc>
          <w:tcPr>
            <w:tcW w:w="44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B9C" w:rsidRPr="00200E47" w:rsidRDefault="00A16B9C">
            <w:pPr>
              <w:rPr>
                <w:rFonts w:ascii="Times New Roman" w:eastAsia="宋体" w:hAnsi="Courier New" w:cs="Times New Roman"/>
                <w:szCs w:val="24"/>
              </w:rPr>
            </w:pPr>
          </w:p>
        </w:tc>
      </w:tr>
      <w:tr w:rsidR="00A16B9C" w:rsidRPr="00200E47">
        <w:trPr>
          <w:trHeight w:hRule="exact" w:val="500"/>
          <w:jc w:val="center"/>
        </w:trPr>
        <w:tc>
          <w:tcPr>
            <w:tcW w:w="17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B9C" w:rsidRPr="00200E47" w:rsidRDefault="00A16B9C">
            <w:pPr>
              <w:rPr>
                <w:rFonts w:ascii="Times New Roman" w:eastAsia="宋体" w:hAnsi="Courier New" w:cs="Times New Roman"/>
                <w:szCs w:val="24"/>
              </w:rPr>
            </w:pPr>
          </w:p>
        </w:tc>
        <w:tc>
          <w:tcPr>
            <w:tcW w:w="1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B9C" w:rsidRPr="00200E47" w:rsidRDefault="00A16B9C">
            <w:pPr>
              <w:rPr>
                <w:rFonts w:ascii="Times New Roman" w:eastAsia="宋体" w:hAnsi="Courier New" w:cs="Times New Roman"/>
                <w:szCs w:val="24"/>
              </w:rPr>
            </w:pPr>
          </w:p>
        </w:tc>
        <w:tc>
          <w:tcPr>
            <w:tcW w:w="1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B9C" w:rsidRPr="00200E47" w:rsidRDefault="00A16B9C">
            <w:pPr>
              <w:rPr>
                <w:rFonts w:ascii="Times New Roman" w:eastAsia="宋体" w:hAnsi="Courier New" w:cs="Times New Roman"/>
                <w:szCs w:val="24"/>
              </w:rPr>
            </w:pPr>
          </w:p>
        </w:tc>
        <w:tc>
          <w:tcPr>
            <w:tcW w:w="1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B9C" w:rsidRPr="00200E47" w:rsidRDefault="00A16B9C">
            <w:pPr>
              <w:rPr>
                <w:rFonts w:ascii="Times New Roman" w:eastAsia="宋体" w:hAnsi="Courier New" w:cs="Times New Roman"/>
                <w:szCs w:val="24"/>
              </w:rPr>
            </w:pPr>
          </w:p>
        </w:tc>
        <w:tc>
          <w:tcPr>
            <w:tcW w:w="44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B9C" w:rsidRPr="00200E47" w:rsidRDefault="00A16B9C">
            <w:pPr>
              <w:rPr>
                <w:rFonts w:ascii="Times New Roman" w:eastAsia="宋体" w:hAnsi="Courier New" w:cs="Times New Roman"/>
                <w:szCs w:val="24"/>
              </w:rPr>
            </w:pPr>
          </w:p>
        </w:tc>
      </w:tr>
      <w:tr w:rsidR="00A16B9C" w:rsidRPr="00200E47">
        <w:trPr>
          <w:trHeight w:hRule="exact" w:val="500"/>
          <w:jc w:val="center"/>
        </w:trPr>
        <w:tc>
          <w:tcPr>
            <w:tcW w:w="17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B9C" w:rsidRPr="00200E47" w:rsidRDefault="00A16B9C">
            <w:pPr>
              <w:rPr>
                <w:rFonts w:ascii="Times New Roman" w:eastAsia="宋体" w:hAnsi="Courier New" w:cs="Times New Roman"/>
                <w:szCs w:val="24"/>
              </w:rPr>
            </w:pPr>
          </w:p>
        </w:tc>
        <w:tc>
          <w:tcPr>
            <w:tcW w:w="1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B9C" w:rsidRPr="00200E47" w:rsidRDefault="00A16B9C">
            <w:pPr>
              <w:rPr>
                <w:rFonts w:ascii="Times New Roman" w:eastAsia="宋体" w:hAnsi="Courier New" w:cs="Times New Roman"/>
                <w:szCs w:val="24"/>
              </w:rPr>
            </w:pPr>
          </w:p>
        </w:tc>
        <w:tc>
          <w:tcPr>
            <w:tcW w:w="1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B9C" w:rsidRPr="00200E47" w:rsidRDefault="00A16B9C">
            <w:pPr>
              <w:rPr>
                <w:rFonts w:ascii="Times New Roman" w:eastAsia="宋体" w:hAnsi="Courier New" w:cs="Times New Roman"/>
                <w:szCs w:val="24"/>
              </w:rPr>
            </w:pPr>
          </w:p>
        </w:tc>
        <w:tc>
          <w:tcPr>
            <w:tcW w:w="1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B9C" w:rsidRPr="00200E47" w:rsidRDefault="00A16B9C">
            <w:pPr>
              <w:rPr>
                <w:rFonts w:ascii="Times New Roman" w:eastAsia="宋体" w:hAnsi="Courier New" w:cs="Times New Roman"/>
                <w:szCs w:val="24"/>
              </w:rPr>
            </w:pPr>
          </w:p>
        </w:tc>
        <w:tc>
          <w:tcPr>
            <w:tcW w:w="44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B9C" w:rsidRPr="00200E47" w:rsidRDefault="00A16B9C">
            <w:pPr>
              <w:rPr>
                <w:rFonts w:ascii="Times New Roman" w:eastAsia="宋体" w:hAnsi="Courier New" w:cs="Times New Roman"/>
                <w:szCs w:val="24"/>
              </w:rPr>
            </w:pPr>
          </w:p>
        </w:tc>
      </w:tr>
      <w:tr w:rsidR="00A16B9C" w:rsidRPr="00200E47">
        <w:trPr>
          <w:trHeight w:hRule="exact" w:val="500"/>
          <w:jc w:val="center"/>
        </w:trPr>
        <w:tc>
          <w:tcPr>
            <w:tcW w:w="17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B9C" w:rsidRPr="00200E47" w:rsidRDefault="00A16B9C">
            <w:pPr>
              <w:rPr>
                <w:rFonts w:ascii="Times New Roman" w:eastAsia="宋体" w:hAnsi="Courier New" w:cs="Times New Roman"/>
                <w:szCs w:val="24"/>
              </w:rPr>
            </w:pPr>
          </w:p>
        </w:tc>
        <w:tc>
          <w:tcPr>
            <w:tcW w:w="1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B9C" w:rsidRPr="00200E47" w:rsidRDefault="00A16B9C">
            <w:pPr>
              <w:rPr>
                <w:rFonts w:ascii="Times New Roman" w:eastAsia="宋体" w:hAnsi="Courier New" w:cs="Times New Roman"/>
                <w:szCs w:val="24"/>
              </w:rPr>
            </w:pPr>
          </w:p>
        </w:tc>
        <w:tc>
          <w:tcPr>
            <w:tcW w:w="1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B9C" w:rsidRPr="00200E47" w:rsidRDefault="00A16B9C">
            <w:pPr>
              <w:rPr>
                <w:rFonts w:ascii="Times New Roman" w:eastAsia="宋体" w:hAnsi="Courier New" w:cs="Times New Roman"/>
                <w:szCs w:val="24"/>
              </w:rPr>
            </w:pPr>
          </w:p>
        </w:tc>
        <w:tc>
          <w:tcPr>
            <w:tcW w:w="1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B9C" w:rsidRPr="00200E47" w:rsidRDefault="00A16B9C">
            <w:pPr>
              <w:rPr>
                <w:rFonts w:ascii="Times New Roman" w:eastAsia="宋体" w:hAnsi="Courier New" w:cs="Times New Roman"/>
                <w:szCs w:val="24"/>
              </w:rPr>
            </w:pPr>
          </w:p>
        </w:tc>
        <w:tc>
          <w:tcPr>
            <w:tcW w:w="44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B9C" w:rsidRPr="00200E47" w:rsidRDefault="00A16B9C">
            <w:pPr>
              <w:rPr>
                <w:rFonts w:ascii="Times New Roman" w:eastAsia="宋体" w:hAnsi="Courier New" w:cs="Times New Roman"/>
                <w:szCs w:val="24"/>
              </w:rPr>
            </w:pPr>
          </w:p>
        </w:tc>
      </w:tr>
      <w:tr w:rsidR="00A16B9C" w:rsidRPr="00200E47">
        <w:trPr>
          <w:trHeight w:hRule="exact" w:val="500"/>
          <w:jc w:val="center"/>
        </w:trPr>
        <w:tc>
          <w:tcPr>
            <w:tcW w:w="17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B9C" w:rsidRPr="00200E47" w:rsidRDefault="00A16B9C">
            <w:pPr>
              <w:rPr>
                <w:rFonts w:ascii="Times New Roman" w:eastAsia="宋体" w:hAnsi="Courier New" w:cs="Times New Roman"/>
                <w:szCs w:val="24"/>
              </w:rPr>
            </w:pPr>
          </w:p>
        </w:tc>
        <w:tc>
          <w:tcPr>
            <w:tcW w:w="1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B9C" w:rsidRPr="00200E47" w:rsidRDefault="00A16B9C">
            <w:pPr>
              <w:rPr>
                <w:rFonts w:ascii="Times New Roman" w:eastAsia="宋体" w:hAnsi="Courier New" w:cs="Times New Roman"/>
                <w:szCs w:val="24"/>
              </w:rPr>
            </w:pPr>
          </w:p>
        </w:tc>
        <w:tc>
          <w:tcPr>
            <w:tcW w:w="1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B9C" w:rsidRPr="00200E47" w:rsidRDefault="00A16B9C">
            <w:pPr>
              <w:rPr>
                <w:rFonts w:ascii="Times New Roman" w:eastAsia="宋体" w:hAnsi="Courier New" w:cs="Times New Roman"/>
                <w:szCs w:val="24"/>
              </w:rPr>
            </w:pPr>
          </w:p>
        </w:tc>
        <w:tc>
          <w:tcPr>
            <w:tcW w:w="1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B9C" w:rsidRPr="00200E47" w:rsidRDefault="00A16B9C">
            <w:pPr>
              <w:rPr>
                <w:rFonts w:ascii="Times New Roman" w:eastAsia="宋体" w:hAnsi="Courier New" w:cs="Times New Roman"/>
                <w:szCs w:val="24"/>
              </w:rPr>
            </w:pPr>
          </w:p>
        </w:tc>
        <w:tc>
          <w:tcPr>
            <w:tcW w:w="44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B9C" w:rsidRPr="00200E47" w:rsidRDefault="00A16B9C">
            <w:pPr>
              <w:rPr>
                <w:rFonts w:ascii="Times New Roman" w:eastAsia="宋体" w:hAnsi="Courier New" w:cs="Times New Roman"/>
                <w:szCs w:val="24"/>
              </w:rPr>
            </w:pPr>
          </w:p>
        </w:tc>
      </w:tr>
    </w:tbl>
    <w:p w:rsidR="00A16B9C" w:rsidRPr="00200E47" w:rsidRDefault="002558A8">
      <w:pPr>
        <w:tabs>
          <w:tab w:val="left" w:pos="0"/>
        </w:tabs>
        <w:spacing w:line="360" w:lineRule="auto"/>
        <w:ind w:right="-210"/>
        <w:rPr>
          <w:rFonts w:ascii="Times New Roman" w:eastAsia="楷体_GB2312" w:hAnsi="Times New Roman" w:cs="Times New Roman"/>
          <w:szCs w:val="24"/>
        </w:rPr>
      </w:pPr>
      <w:r w:rsidRPr="00200E47">
        <w:rPr>
          <w:rFonts w:ascii="Times New Roman" w:eastAsia="楷体_GB2312" w:hAnsi="Times New Roman" w:cs="楷体_GB2312" w:hint="eastAsia"/>
          <w:szCs w:val="24"/>
        </w:rPr>
        <w:t>【备注：附各岗位人员资格证件（如有）扫描件。以上扫描件均为原件的扫描件】</w:t>
      </w:r>
    </w:p>
    <w:p w:rsidR="00A16B9C" w:rsidRPr="00200E47" w:rsidRDefault="00A16B9C">
      <w:pPr>
        <w:spacing w:line="500" w:lineRule="exact"/>
        <w:rPr>
          <w:rFonts w:ascii="仿宋_GB2312" w:eastAsia="仿宋_GB2312" w:hAnsi="仿宋_GB2312" w:cs="仿宋_GB2312"/>
          <w:sz w:val="32"/>
          <w:szCs w:val="32"/>
        </w:rPr>
      </w:pPr>
    </w:p>
    <w:p w:rsidR="00A16B9C" w:rsidRPr="00200E47" w:rsidRDefault="002558A8">
      <w:pPr>
        <w:autoSpaceDE w:val="0"/>
        <w:autoSpaceDN w:val="0"/>
        <w:spacing w:line="360" w:lineRule="auto"/>
        <w:ind w:leftChars="1950" w:left="4335" w:hangingChars="100" w:hanging="240"/>
        <w:rPr>
          <w:rFonts w:ascii="仿宋_GB2312" w:eastAsia="仿宋_GB2312" w:hAnsi="仿宋" w:cs="仿宋_GB2312"/>
          <w:kern w:val="0"/>
          <w:sz w:val="24"/>
          <w:szCs w:val="24"/>
        </w:rPr>
      </w:pPr>
      <w:r w:rsidRPr="00200E47">
        <w:rPr>
          <w:rFonts w:ascii="仿宋_GB2312" w:eastAsia="仿宋_GB2312" w:hAnsi="仿宋" w:cs="仿宋_GB2312" w:hint="eastAsia"/>
          <w:kern w:val="0"/>
          <w:sz w:val="24"/>
          <w:szCs w:val="24"/>
        </w:rPr>
        <w:t>供应商名称（电子签章）：</w:t>
      </w:r>
    </w:p>
    <w:p w:rsidR="00A16B9C" w:rsidRPr="00200E47" w:rsidRDefault="002558A8">
      <w:pPr>
        <w:autoSpaceDE w:val="0"/>
        <w:autoSpaceDN w:val="0"/>
        <w:spacing w:line="360" w:lineRule="auto"/>
        <w:ind w:firstLineChars="2700" w:firstLine="6480"/>
        <w:rPr>
          <w:rFonts w:ascii="仿宋_GB2312" w:eastAsia="仿宋_GB2312" w:hAnsi="仿宋" w:cs="仿宋_GB2312"/>
          <w:b/>
          <w:bCs/>
          <w:sz w:val="24"/>
          <w:szCs w:val="24"/>
        </w:rPr>
      </w:pPr>
      <w:r w:rsidRPr="00200E47">
        <w:rPr>
          <w:rFonts w:ascii="仿宋_GB2312" w:eastAsia="仿宋_GB2312" w:hAnsi="仿宋" w:cs="仿宋_GB2312" w:hint="eastAsia"/>
          <w:kern w:val="0"/>
          <w:sz w:val="24"/>
          <w:szCs w:val="24"/>
          <w:lang w:val="zh-CN"/>
        </w:rPr>
        <w:t>日期：年月日</w:t>
      </w:r>
    </w:p>
    <w:p w:rsidR="00A16B9C" w:rsidRPr="00200E47" w:rsidRDefault="00A16B9C">
      <w:pPr>
        <w:spacing w:line="500" w:lineRule="exact"/>
        <w:rPr>
          <w:rFonts w:ascii="仿宋_GB2312" w:eastAsia="仿宋_GB2312" w:hAnsi="仿宋_GB2312" w:cs="仿宋_GB2312"/>
          <w:sz w:val="32"/>
          <w:szCs w:val="32"/>
        </w:rPr>
      </w:pPr>
    </w:p>
    <w:p w:rsidR="00A16B9C" w:rsidRPr="00200E47" w:rsidRDefault="00A16B9C">
      <w:pPr>
        <w:spacing w:line="500" w:lineRule="exact"/>
        <w:rPr>
          <w:rFonts w:ascii="仿宋_GB2312" w:eastAsia="仿宋_GB2312" w:hAnsi="仿宋_GB2312" w:cs="仿宋_GB2312"/>
          <w:sz w:val="32"/>
          <w:szCs w:val="32"/>
        </w:rPr>
      </w:pPr>
    </w:p>
    <w:p w:rsidR="00A16B9C" w:rsidRPr="00200E47" w:rsidRDefault="00A16B9C">
      <w:pPr>
        <w:spacing w:line="500" w:lineRule="exact"/>
        <w:rPr>
          <w:rFonts w:ascii="仿宋_GB2312" w:eastAsia="仿宋_GB2312" w:hAnsi="仿宋_GB2312" w:cs="仿宋_GB2312"/>
          <w:sz w:val="32"/>
          <w:szCs w:val="32"/>
        </w:rPr>
      </w:pPr>
    </w:p>
    <w:p w:rsidR="00A16B9C" w:rsidRPr="00200E47" w:rsidRDefault="002558A8" w:rsidP="006C1330">
      <w:pPr>
        <w:snapToGrid w:val="0"/>
        <w:spacing w:beforeLines="50" w:before="120" w:after="50"/>
        <w:ind w:leftChars="68" w:left="143" w:firstLineChars="198" w:firstLine="596"/>
        <w:rPr>
          <w:rFonts w:ascii="仿宋" w:eastAsia="仿宋" w:hAnsi="仿宋" w:cs="仿宋_GB2312"/>
          <w:b/>
          <w:sz w:val="30"/>
          <w:szCs w:val="30"/>
        </w:rPr>
      </w:pPr>
      <w:r w:rsidRPr="00200E47">
        <w:rPr>
          <w:rFonts w:ascii="仿宋" w:eastAsia="仿宋" w:hAnsi="仿宋" w:cs="仿宋_GB2312" w:hint="eastAsia"/>
          <w:b/>
          <w:sz w:val="30"/>
          <w:szCs w:val="30"/>
        </w:rPr>
        <w:t>九、施工组织设计</w:t>
      </w:r>
    </w:p>
    <w:p w:rsidR="00A16B9C" w:rsidRPr="00200E47" w:rsidRDefault="002558A8" w:rsidP="006C1330">
      <w:pPr>
        <w:snapToGrid w:val="0"/>
        <w:spacing w:beforeLines="50" w:before="120" w:after="50"/>
        <w:ind w:leftChars="68" w:left="143" w:firstLineChars="200" w:firstLine="420"/>
        <w:rPr>
          <w:rFonts w:ascii="Times New Roman" w:eastAsia="宋体" w:hAnsi="宋体" w:cs="Times New Roman"/>
          <w:szCs w:val="24"/>
        </w:rPr>
      </w:pPr>
      <w:r w:rsidRPr="00200E47">
        <w:rPr>
          <w:rFonts w:ascii="Times New Roman" w:eastAsia="宋体" w:hAnsi="宋体" w:cs="Times New Roman" w:hint="eastAsia"/>
          <w:szCs w:val="24"/>
        </w:rPr>
        <w:t>由竞标人按本项目竞争性磋商采购文件第二章“采购需求”要求自行填写。</w:t>
      </w:r>
    </w:p>
    <w:p w:rsidR="00A16B9C" w:rsidRPr="00200E47" w:rsidRDefault="00A16B9C">
      <w:pPr>
        <w:spacing w:line="500" w:lineRule="exact"/>
        <w:rPr>
          <w:rFonts w:ascii="仿宋_GB2312" w:eastAsia="仿宋_GB2312" w:hAnsi="仿宋_GB2312" w:cs="仿宋_GB2312"/>
          <w:sz w:val="32"/>
          <w:szCs w:val="32"/>
        </w:rPr>
      </w:pPr>
    </w:p>
    <w:p w:rsidR="00A16B9C" w:rsidRPr="00200E47" w:rsidRDefault="002558A8">
      <w:pPr>
        <w:autoSpaceDE w:val="0"/>
        <w:autoSpaceDN w:val="0"/>
        <w:spacing w:line="360" w:lineRule="auto"/>
        <w:ind w:leftChars="1950" w:left="4335" w:hangingChars="100" w:hanging="240"/>
        <w:rPr>
          <w:rFonts w:ascii="仿宋_GB2312" w:eastAsia="仿宋_GB2312" w:hAnsi="仿宋" w:cs="仿宋_GB2312"/>
          <w:kern w:val="0"/>
          <w:sz w:val="24"/>
          <w:szCs w:val="24"/>
        </w:rPr>
      </w:pPr>
      <w:r w:rsidRPr="00200E47">
        <w:rPr>
          <w:rFonts w:ascii="仿宋_GB2312" w:eastAsia="仿宋_GB2312" w:hAnsi="仿宋" w:cs="仿宋_GB2312" w:hint="eastAsia"/>
          <w:kern w:val="0"/>
          <w:sz w:val="24"/>
          <w:szCs w:val="24"/>
        </w:rPr>
        <w:t>供应商名称（电子签章）：</w:t>
      </w:r>
    </w:p>
    <w:p w:rsidR="00A16B9C" w:rsidRPr="00200E47" w:rsidRDefault="002558A8">
      <w:pPr>
        <w:snapToGrid w:val="0"/>
        <w:spacing w:line="360" w:lineRule="auto"/>
        <w:ind w:firstLineChars="2550" w:firstLine="6120"/>
        <w:rPr>
          <w:rFonts w:ascii="仿宋_GB2312" w:eastAsia="仿宋_GB2312" w:hAnsi="仿宋" w:cs="仿宋_GB2312"/>
          <w:kern w:val="0"/>
          <w:sz w:val="24"/>
          <w:szCs w:val="24"/>
          <w:lang w:val="zh-CN"/>
        </w:rPr>
      </w:pPr>
      <w:r w:rsidRPr="00200E47">
        <w:rPr>
          <w:rFonts w:ascii="仿宋_GB2312" w:eastAsia="仿宋_GB2312" w:hAnsi="仿宋" w:cs="仿宋_GB2312" w:hint="eastAsia"/>
          <w:kern w:val="0"/>
          <w:sz w:val="24"/>
          <w:szCs w:val="24"/>
          <w:lang w:val="zh-CN"/>
        </w:rPr>
        <w:t>日期：年月日</w:t>
      </w:r>
    </w:p>
    <w:p w:rsidR="00A16B9C" w:rsidRPr="00200E47" w:rsidRDefault="00A16B9C">
      <w:pPr>
        <w:snapToGrid w:val="0"/>
        <w:spacing w:line="360" w:lineRule="auto"/>
        <w:ind w:firstLineChars="200" w:firstLine="602"/>
        <w:rPr>
          <w:rFonts w:ascii="仿宋" w:eastAsia="仿宋" w:hAnsi="仿宋" w:cs="仿宋_GB2312"/>
          <w:b/>
          <w:sz w:val="30"/>
          <w:szCs w:val="30"/>
        </w:rPr>
      </w:pPr>
    </w:p>
    <w:p w:rsidR="00A16B9C" w:rsidRPr="00200E47" w:rsidRDefault="002558A8">
      <w:pPr>
        <w:snapToGrid w:val="0"/>
        <w:spacing w:line="360" w:lineRule="auto"/>
        <w:ind w:firstLineChars="200" w:firstLine="602"/>
        <w:rPr>
          <w:rFonts w:ascii="仿宋" w:eastAsia="仿宋" w:hAnsi="仿宋" w:cs="仿宋_GB2312"/>
          <w:b/>
          <w:sz w:val="30"/>
          <w:szCs w:val="30"/>
        </w:rPr>
      </w:pPr>
      <w:r w:rsidRPr="00200E47">
        <w:rPr>
          <w:rFonts w:ascii="仿宋" w:eastAsia="仿宋" w:hAnsi="仿宋" w:cs="仿宋_GB2312" w:hint="eastAsia"/>
          <w:b/>
          <w:sz w:val="30"/>
          <w:szCs w:val="30"/>
        </w:rPr>
        <w:t>十、按本竞争性磋商文件规定提交的其它资料。</w:t>
      </w:r>
    </w:p>
    <w:p w:rsidR="00A16B9C" w:rsidRPr="00200E47" w:rsidRDefault="00A16B9C">
      <w:pPr>
        <w:autoSpaceDE w:val="0"/>
        <w:autoSpaceDN w:val="0"/>
        <w:spacing w:line="360" w:lineRule="auto"/>
        <w:ind w:leftChars="1950" w:left="4335" w:hangingChars="100" w:hanging="240"/>
        <w:rPr>
          <w:rFonts w:ascii="仿宋_GB2312" w:eastAsia="仿宋_GB2312" w:hAnsi="仿宋" w:cs="仿宋_GB2312"/>
          <w:kern w:val="0"/>
          <w:sz w:val="24"/>
          <w:szCs w:val="24"/>
        </w:rPr>
      </w:pPr>
    </w:p>
    <w:p w:rsidR="00A16B9C" w:rsidRPr="00200E47" w:rsidRDefault="002558A8">
      <w:pPr>
        <w:autoSpaceDE w:val="0"/>
        <w:autoSpaceDN w:val="0"/>
        <w:spacing w:line="360" w:lineRule="auto"/>
        <w:ind w:leftChars="1950" w:left="4335" w:hangingChars="100" w:hanging="240"/>
        <w:rPr>
          <w:rFonts w:ascii="仿宋_GB2312" w:eastAsia="仿宋_GB2312" w:hAnsi="仿宋" w:cs="仿宋_GB2312"/>
          <w:kern w:val="0"/>
          <w:sz w:val="24"/>
          <w:szCs w:val="24"/>
        </w:rPr>
      </w:pPr>
      <w:r w:rsidRPr="00200E47">
        <w:rPr>
          <w:rFonts w:ascii="仿宋_GB2312" w:eastAsia="仿宋_GB2312" w:hAnsi="仿宋" w:cs="仿宋_GB2312" w:hint="eastAsia"/>
          <w:kern w:val="0"/>
          <w:sz w:val="24"/>
          <w:szCs w:val="24"/>
        </w:rPr>
        <w:t>供应商名称（电子签章）：</w:t>
      </w:r>
    </w:p>
    <w:p w:rsidR="00A16B9C" w:rsidRPr="00200E47" w:rsidRDefault="002558A8">
      <w:pPr>
        <w:autoSpaceDE w:val="0"/>
        <w:autoSpaceDN w:val="0"/>
        <w:spacing w:line="360" w:lineRule="auto"/>
        <w:ind w:firstLineChars="2700" w:firstLine="6480"/>
        <w:rPr>
          <w:rFonts w:ascii="仿宋_GB2312" w:eastAsia="仿宋_GB2312" w:hAnsi="仿宋" w:cs="仿宋_GB2312"/>
          <w:kern w:val="0"/>
          <w:sz w:val="24"/>
          <w:szCs w:val="24"/>
          <w:lang w:val="zh-CN"/>
        </w:rPr>
      </w:pPr>
      <w:r w:rsidRPr="00200E47">
        <w:rPr>
          <w:rFonts w:ascii="仿宋_GB2312" w:eastAsia="仿宋_GB2312" w:hAnsi="仿宋" w:cs="仿宋_GB2312" w:hint="eastAsia"/>
          <w:kern w:val="0"/>
          <w:sz w:val="24"/>
          <w:szCs w:val="24"/>
          <w:lang w:val="zh-CN"/>
        </w:rPr>
        <w:t>日期：年月日</w:t>
      </w:r>
    </w:p>
    <w:p w:rsidR="00A16B9C" w:rsidRPr="00200E47" w:rsidRDefault="00A16B9C">
      <w:pPr>
        <w:widowControl/>
        <w:spacing w:line="360" w:lineRule="auto"/>
        <w:jc w:val="left"/>
        <w:rPr>
          <w:rFonts w:ascii="仿宋_GB2312" w:eastAsia="仿宋_GB2312" w:hAnsi="仿宋" w:cs="仿宋_GB2312"/>
          <w:b/>
          <w:bCs/>
          <w:sz w:val="24"/>
          <w:szCs w:val="24"/>
        </w:rPr>
        <w:sectPr w:rsidR="00A16B9C" w:rsidRPr="00200E47">
          <w:pgSz w:w="11910" w:h="16840"/>
          <w:pgMar w:top="1340" w:right="1500" w:bottom="280" w:left="1680" w:header="720" w:footer="720" w:gutter="0"/>
          <w:cols w:space="720"/>
        </w:sectPr>
      </w:pPr>
    </w:p>
    <w:p w:rsidR="00A16B9C" w:rsidRPr="00200E47" w:rsidRDefault="00A16B9C">
      <w:pPr>
        <w:autoSpaceDE w:val="0"/>
        <w:autoSpaceDN w:val="0"/>
        <w:spacing w:line="360" w:lineRule="auto"/>
        <w:ind w:firstLineChars="2700" w:firstLine="6505"/>
        <w:rPr>
          <w:rFonts w:ascii="仿宋_GB2312" w:eastAsia="仿宋_GB2312" w:hAnsi="仿宋" w:cs="仿宋_GB2312"/>
          <w:b/>
          <w:bCs/>
          <w:sz w:val="24"/>
          <w:szCs w:val="24"/>
        </w:rPr>
      </w:pPr>
    </w:p>
    <w:p w:rsidR="00A16B9C" w:rsidRPr="00200E47" w:rsidRDefault="002558A8">
      <w:pPr>
        <w:keepNext/>
        <w:keepLines/>
        <w:spacing w:before="260" w:after="260" w:line="416" w:lineRule="auto"/>
        <w:jc w:val="center"/>
        <w:outlineLvl w:val="1"/>
        <w:rPr>
          <w:rFonts w:ascii="宋体" w:eastAsia="宋体" w:hAnsi="宋体" w:cs="宋体"/>
          <w:b/>
          <w:bCs/>
          <w:sz w:val="32"/>
          <w:szCs w:val="32"/>
        </w:rPr>
      </w:pPr>
      <w:bookmarkStart w:id="85" w:name="_Toc80205941"/>
      <w:bookmarkStart w:id="86" w:name="_Toc216278153"/>
      <w:r w:rsidRPr="00200E47">
        <w:rPr>
          <w:rFonts w:ascii="宋体" w:eastAsia="宋体" w:hAnsi="宋体" w:cs="Times New Roman" w:hint="eastAsia"/>
          <w:b/>
          <w:bCs/>
          <w:sz w:val="32"/>
          <w:szCs w:val="32"/>
        </w:rPr>
        <w:t>第四节报价文件格式</w:t>
      </w:r>
      <w:bookmarkEnd w:id="85"/>
      <w:bookmarkEnd w:id="86"/>
    </w:p>
    <w:p w:rsidR="00A16B9C" w:rsidRPr="00200E47" w:rsidRDefault="002558A8" w:rsidP="006C1330">
      <w:pPr>
        <w:snapToGrid w:val="0"/>
        <w:spacing w:beforeLines="50" w:before="120" w:after="50"/>
        <w:rPr>
          <w:rFonts w:ascii="宋体" w:eastAsia="宋体" w:hAnsi="宋体" w:cs="Times New Roman"/>
          <w:bCs/>
          <w:sz w:val="32"/>
          <w:szCs w:val="20"/>
        </w:rPr>
      </w:pPr>
      <w:r w:rsidRPr="00200E47">
        <w:rPr>
          <w:rFonts w:ascii="宋体" w:eastAsia="宋体" w:hAnsi="宋体" w:cs="Times New Roman" w:hint="eastAsia"/>
          <w:bCs/>
          <w:szCs w:val="24"/>
        </w:rPr>
        <w:t>全流程电子文件</w:t>
      </w:r>
    </w:p>
    <w:p w:rsidR="00A16B9C" w:rsidRPr="00200E47" w:rsidRDefault="00A16B9C" w:rsidP="006C1330">
      <w:pPr>
        <w:snapToGrid w:val="0"/>
        <w:spacing w:beforeLines="50" w:before="120" w:after="50"/>
        <w:rPr>
          <w:rFonts w:ascii="宋体" w:eastAsia="宋体" w:hAnsi="宋体" w:cs="Times New Roman"/>
          <w:sz w:val="24"/>
          <w:szCs w:val="20"/>
        </w:rPr>
      </w:pPr>
    </w:p>
    <w:p w:rsidR="00A16B9C" w:rsidRPr="00200E47" w:rsidRDefault="00A16B9C" w:rsidP="006C1330">
      <w:pPr>
        <w:snapToGrid w:val="0"/>
        <w:spacing w:beforeLines="50" w:before="120" w:after="50"/>
        <w:rPr>
          <w:rFonts w:ascii="宋体" w:eastAsia="宋体" w:hAnsi="宋体" w:cs="Times New Roman"/>
          <w:sz w:val="24"/>
          <w:szCs w:val="20"/>
        </w:rPr>
      </w:pPr>
    </w:p>
    <w:p w:rsidR="00A16B9C" w:rsidRPr="00200E47" w:rsidRDefault="00A16B9C" w:rsidP="006C1330">
      <w:pPr>
        <w:snapToGrid w:val="0"/>
        <w:spacing w:beforeLines="50" w:before="120" w:after="50"/>
        <w:rPr>
          <w:rFonts w:ascii="宋体" w:eastAsia="宋体" w:hAnsi="宋体" w:cs="Times New Roman"/>
          <w:sz w:val="24"/>
          <w:szCs w:val="20"/>
        </w:rPr>
      </w:pPr>
    </w:p>
    <w:p w:rsidR="00A16B9C" w:rsidRPr="00200E47" w:rsidRDefault="002558A8" w:rsidP="006C1330">
      <w:pPr>
        <w:snapToGrid w:val="0"/>
        <w:spacing w:beforeLines="50" w:before="120" w:after="50"/>
        <w:jc w:val="center"/>
        <w:rPr>
          <w:rFonts w:ascii="方正小标宋简体" w:eastAsia="方正小标宋简体" w:hAnsi="方正小标宋简体" w:cs="方正小标宋简体"/>
          <w:bCs/>
          <w:sz w:val="44"/>
          <w:szCs w:val="44"/>
        </w:rPr>
      </w:pPr>
      <w:r w:rsidRPr="00200E47">
        <w:rPr>
          <w:rFonts w:ascii="方正小标宋简体" w:eastAsia="方正小标宋简体" w:hAnsi="方正小标宋简体" w:cs="方正小标宋简体" w:hint="eastAsia"/>
          <w:bCs/>
          <w:sz w:val="44"/>
          <w:szCs w:val="44"/>
        </w:rPr>
        <w:t>报价文件（封面）</w:t>
      </w:r>
    </w:p>
    <w:p w:rsidR="00A16B9C" w:rsidRPr="00200E47" w:rsidRDefault="00A16B9C" w:rsidP="006C1330">
      <w:pPr>
        <w:snapToGrid w:val="0"/>
        <w:spacing w:beforeLines="50" w:before="120" w:after="50"/>
        <w:rPr>
          <w:rFonts w:ascii="宋体" w:eastAsia="宋体" w:hAnsi="宋体" w:cs="Times New Roman"/>
          <w:bCs/>
          <w:sz w:val="24"/>
          <w:szCs w:val="20"/>
        </w:rPr>
      </w:pPr>
    </w:p>
    <w:p w:rsidR="00A16B9C" w:rsidRPr="00200E47" w:rsidRDefault="00A16B9C" w:rsidP="006C1330">
      <w:pPr>
        <w:snapToGrid w:val="0"/>
        <w:spacing w:beforeLines="50" w:before="120" w:after="50"/>
        <w:rPr>
          <w:rFonts w:ascii="宋体" w:eastAsia="宋体" w:hAnsi="宋体" w:cs="Times New Roman"/>
          <w:bCs/>
          <w:sz w:val="24"/>
          <w:szCs w:val="20"/>
        </w:rPr>
      </w:pPr>
    </w:p>
    <w:p w:rsidR="00A16B9C" w:rsidRPr="00200E47" w:rsidRDefault="00A16B9C" w:rsidP="006C1330">
      <w:pPr>
        <w:snapToGrid w:val="0"/>
        <w:spacing w:beforeLines="50" w:before="120" w:after="50"/>
        <w:rPr>
          <w:rFonts w:ascii="宋体" w:eastAsia="宋体" w:hAnsi="宋体" w:cs="Times New Roman"/>
          <w:bCs/>
          <w:sz w:val="24"/>
          <w:szCs w:val="20"/>
        </w:rPr>
      </w:pPr>
    </w:p>
    <w:p w:rsidR="00A16B9C" w:rsidRPr="00200E47" w:rsidRDefault="00A16B9C" w:rsidP="006C1330">
      <w:pPr>
        <w:snapToGrid w:val="0"/>
        <w:spacing w:beforeLines="50" w:before="120" w:after="50"/>
        <w:rPr>
          <w:rFonts w:ascii="宋体" w:eastAsia="宋体" w:hAnsi="宋体" w:cs="Times New Roman"/>
          <w:bCs/>
          <w:sz w:val="24"/>
          <w:szCs w:val="20"/>
        </w:rPr>
      </w:pPr>
    </w:p>
    <w:p w:rsidR="00A16B9C" w:rsidRPr="00200E47" w:rsidRDefault="00A16B9C" w:rsidP="006C1330">
      <w:pPr>
        <w:snapToGrid w:val="0"/>
        <w:spacing w:beforeLines="50" w:before="120" w:after="50"/>
        <w:rPr>
          <w:rFonts w:ascii="宋体" w:eastAsia="宋体" w:hAnsi="宋体" w:cs="Times New Roman"/>
          <w:bCs/>
          <w:sz w:val="24"/>
          <w:szCs w:val="20"/>
        </w:rPr>
      </w:pPr>
    </w:p>
    <w:p w:rsidR="00A16B9C" w:rsidRPr="00200E47" w:rsidRDefault="002558A8" w:rsidP="006C1330">
      <w:pPr>
        <w:snapToGrid w:val="0"/>
        <w:spacing w:beforeLines="50" w:before="120" w:after="50"/>
        <w:ind w:firstLineChars="200" w:firstLine="640"/>
        <w:rPr>
          <w:rFonts w:ascii="宋体" w:eastAsia="宋体" w:hAnsi="宋体" w:cs="仿宋_GB2312"/>
          <w:bCs/>
          <w:sz w:val="32"/>
          <w:szCs w:val="32"/>
        </w:rPr>
      </w:pPr>
      <w:r w:rsidRPr="00200E47">
        <w:rPr>
          <w:rFonts w:ascii="宋体" w:eastAsia="宋体" w:hAnsi="宋体" w:cs="仿宋_GB2312" w:hint="eastAsia"/>
          <w:bCs/>
          <w:sz w:val="32"/>
          <w:szCs w:val="32"/>
        </w:rPr>
        <w:t>项目名称：</w:t>
      </w:r>
      <w:bookmarkStart w:id="87" w:name="PO_3000001868_PM002_9"/>
      <w:r w:rsidRPr="00200E47">
        <w:rPr>
          <w:rFonts w:ascii="宋体" w:eastAsia="宋体" w:hAnsi="宋体" w:cs="仿宋_GB2312" w:hint="eastAsia"/>
          <w:bCs/>
          <w:sz w:val="32"/>
          <w:szCs w:val="32"/>
        </w:rPr>
        <w:t>[项目采购-项目名称]</w:t>
      </w:r>
      <w:bookmarkEnd w:id="87"/>
    </w:p>
    <w:p w:rsidR="00A16B9C" w:rsidRPr="00200E47" w:rsidRDefault="00A16B9C" w:rsidP="006C1330">
      <w:pPr>
        <w:snapToGrid w:val="0"/>
        <w:spacing w:beforeLines="50" w:before="120" w:after="50"/>
        <w:ind w:firstLineChars="225" w:firstLine="720"/>
        <w:rPr>
          <w:rFonts w:ascii="宋体" w:eastAsia="宋体" w:hAnsi="宋体" w:cs="仿宋_GB2312"/>
          <w:bCs/>
          <w:sz w:val="32"/>
          <w:szCs w:val="32"/>
        </w:rPr>
      </w:pPr>
    </w:p>
    <w:p w:rsidR="00A16B9C" w:rsidRPr="00200E47" w:rsidRDefault="002558A8" w:rsidP="006C1330">
      <w:pPr>
        <w:snapToGrid w:val="0"/>
        <w:spacing w:beforeLines="50" w:before="120" w:after="50"/>
        <w:ind w:firstLineChars="200" w:firstLine="640"/>
        <w:rPr>
          <w:rFonts w:ascii="宋体" w:eastAsia="宋体" w:hAnsi="宋体" w:cs="仿宋_GB2312"/>
          <w:bCs/>
          <w:sz w:val="32"/>
          <w:szCs w:val="32"/>
        </w:rPr>
      </w:pPr>
      <w:r w:rsidRPr="00200E47">
        <w:rPr>
          <w:rFonts w:ascii="宋体" w:eastAsia="宋体" w:hAnsi="宋体" w:cs="仿宋_GB2312" w:hint="eastAsia"/>
          <w:bCs/>
          <w:sz w:val="32"/>
          <w:szCs w:val="32"/>
        </w:rPr>
        <w:t>项目编号：</w:t>
      </w:r>
      <w:bookmarkStart w:id="88" w:name="PO_3000001868_PM001_9"/>
      <w:r w:rsidRPr="00200E47">
        <w:rPr>
          <w:rFonts w:ascii="宋体" w:eastAsia="宋体" w:hAnsi="宋体" w:cs="仿宋_GB2312" w:hint="eastAsia"/>
          <w:bCs/>
          <w:sz w:val="32"/>
          <w:szCs w:val="32"/>
        </w:rPr>
        <w:t>[项目采购-项目编号]</w:t>
      </w:r>
      <w:bookmarkEnd w:id="88"/>
    </w:p>
    <w:p w:rsidR="00A16B9C" w:rsidRPr="00200E47" w:rsidRDefault="00A16B9C" w:rsidP="006C1330">
      <w:pPr>
        <w:snapToGrid w:val="0"/>
        <w:spacing w:beforeLines="50" w:before="120" w:after="50"/>
        <w:ind w:firstLineChars="225" w:firstLine="720"/>
        <w:rPr>
          <w:rFonts w:ascii="宋体" w:eastAsia="宋体" w:hAnsi="宋体" w:cs="仿宋_GB2312"/>
          <w:bCs/>
          <w:sz w:val="32"/>
          <w:szCs w:val="32"/>
        </w:rPr>
      </w:pPr>
    </w:p>
    <w:p w:rsidR="00A16B9C" w:rsidRPr="00200E47" w:rsidRDefault="002558A8" w:rsidP="006C1330">
      <w:pPr>
        <w:snapToGrid w:val="0"/>
        <w:spacing w:beforeLines="50" w:before="120" w:after="50"/>
        <w:ind w:firstLineChars="200" w:firstLine="640"/>
        <w:rPr>
          <w:rFonts w:ascii="宋体" w:eastAsia="宋体" w:hAnsi="宋体" w:cs="仿宋_GB2312"/>
          <w:bCs/>
          <w:sz w:val="32"/>
          <w:szCs w:val="32"/>
        </w:rPr>
      </w:pPr>
      <w:r w:rsidRPr="00200E47">
        <w:rPr>
          <w:rFonts w:ascii="宋体" w:eastAsia="宋体" w:hAnsi="宋体" w:cs="仿宋_GB2312" w:hint="eastAsia"/>
          <w:bCs/>
          <w:sz w:val="32"/>
          <w:szCs w:val="32"/>
        </w:rPr>
        <w:t>所竞分标（如有则填写，无分标时填写“无”或者留空）：</w:t>
      </w:r>
    </w:p>
    <w:p w:rsidR="00A16B9C" w:rsidRPr="00200E47" w:rsidRDefault="00A16B9C" w:rsidP="006C1330">
      <w:pPr>
        <w:snapToGrid w:val="0"/>
        <w:spacing w:beforeLines="50" w:before="120" w:after="50"/>
        <w:ind w:firstLineChars="225" w:firstLine="720"/>
        <w:rPr>
          <w:rFonts w:ascii="宋体" w:eastAsia="宋体" w:hAnsi="宋体" w:cs="仿宋_GB2312"/>
          <w:bCs/>
          <w:sz w:val="32"/>
          <w:szCs w:val="32"/>
        </w:rPr>
      </w:pPr>
    </w:p>
    <w:p w:rsidR="00A16B9C" w:rsidRPr="00200E47" w:rsidRDefault="002558A8">
      <w:pPr>
        <w:snapToGrid w:val="0"/>
        <w:spacing w:before="50" w:after="50"/>
        <w:ind w:firstLineChars="200" w:firstLine="640"/>
        <w:rPr>
          <w:rFonts w:ascii="宋体" w:eastAsia="宋体" w:hAnsi="宋体" w:cs="仿宋_GB2312"/>
          <w:bCs/>
          <w:sz w:val="32"/>
          <w:szCs w:val="32"/>
        </w:rPr>
      </w:pPr>
      <w:r w:rsidRPr="00200E47">
        <w:rPr>
          <w:rFonts w:ascii="宋体" w:eastAsia="宋体" w:hAnsi="宋体" w:cs="仿宋_GB2312" w:hint="eastAsia"/>
          <w:bCs/>
          <w:sz w:val="32"/>
          <w:szCs w:val="32"/>
        </w:rPr>
        <w:t>供应商名称：</w:t>
      </w:r>
    </w:p>
    <w:p w:rsidR="00A16B9C" w:rsidRPr="00200E47" w:rsidRDefault="00A16B9C">
      <w:pPr>
        <w:snapToGrid w:val="0"/>
        <w:spacing w:before="50" w:after="50"/>
        <w:ind w:firstLineChars="225" w:firstLine="720"/>
        <w:rPr>
          <w:rFonts w:ascii="宋体" w:eastAsia="宋体" w:hAnsi="宋体" w:cs="仿宋_GB2312"/>
          <w:bCs/>
          <w:sz w:val="32"/>
          <w:szCs w:val="32"/>
        </w:rPr>
      </w:pPr>
    </w:p>
    <w:p w:rsidR="00A16B9C" w:rsidRPr="00200E47" w:rsidRDefault="00A16B9C">
      <w:pPr>
        <w:snapToGrid w:val="0"/>
        <w:spacing w:before="50" w:after="50"/>
        <w:ind w:firstLineChars="225" w:firstLine="720"/>
        <w:rPr>
          <w:rFonts w:ascii="宋体" w:eastAsia="宋体" w:hAnsi="宋体" w:cs="仿宋_GB2312"/>
          <w:bCs/>
          <w:sz w:val="32"/>
          <w:szCs w:val="32"/>
        </w:rPr>
      </w:pPr>
    </w:p>
    <w:p w:rsidR="00A16B9C" w:rsidRPr="00200E47" w:rsidRDefault="00A16B9C">
      <w:pPr>
        <w:snapToGrid w:val="0"/>
        <w:spacing w:before="50" w:after="50"/>
        <w:ind w:firstLineChars="400" w:firstLine="1280"/>
        <w:rPr>
          <w:rFonts w:ascii="宋体" w:eastAsia="宋体" w:hAnsi="宋体" w:cs="仿宋_GB2312"/>
          <w:bCs/>
          <w:sz w:val="32"/>
          <w:szCs w:val="32"/>
        </w:rPr>
      </w:pPr>
    </w:p>
    <w:p w:rsidR="00A16B9C" w:rsidRPr="00200E47" w:rsidRDefault="002558A8" w:rsidP="006C1330">
      <w:pPr>
        <w:snapToGrid w:val="0"/>
        <w:spacing w:beforeLines="50" w:before="120" w:after="50"/>
        <w:jc w:val="center"/>
        <w:rPr>
          <w:rFonts w:ascii="宋体" w:eastAsia="宋体" w:hAnsi="宋体" w:cs="仿宋_GB2312"/>
          <w:sz w:val="32"/>
          <w:szCs w:val="32"/>
        </w:rPr>
      </w:pPr>
      <w:r w:rsidRPr="00200E47">
        <w:rPr>
          <w:rFonts w:ascii="宋体" w:eastAsia="宋体" w:hAnsi="宋体" w:cs="仿宋_GB2312" w:hint="eastAsia"/>
          <w:sz w:val="32"/>
          <w:szCs w:val="32"/>
        </w:rPr>
        <w:t>年月日</w:t>
      </w:r>
    </w:p>
    <w:p w:rsidR="00A16B9C" w:rsidRPr="00200E47" w:rsidRDefault="002558A8" w:rsidP="006C1330">
      <w:pPr>
        <w:snapToGrid w:val="0"/>
        <w:spacing w:beforeLines="50" w:before="120" w:after="50" w:line="400" w:lineRule="exact"/>
        <w:jc w:val="center"/>
        <w:rPr>
          <w:rFonts w:ascii="宋体" w:eastAsia="宋体" w:hAnsi="宋体" w:cs="Times New Roman"/>
          <w:b/>
          <w:bCs/>
          <w:sz w:val="32"/>
          <w:szCs w:val="32"/>
        </w:rPr>
      </w:pPr>
      <w:r w:rsidRPr="00200E47">
        <w:rPr>
          <w:rFonts w:ascii="宋体" w:eastAsia="宋体" w:hAnsi="宋体" w:cs="Times New Roman" w:hint="eastAsia"/>
          <w:sz w:val="24"/>
          <w:szCs w:val="24"/>
        </w:rPr>
        <w:br w:type="page"/>
      </w:r>
      <w:r w:rsidRPr="00200E47">
        <w:rPr>
          <w:rFonts w:ascii="宋体" w:eastAsia="宋体" w:hAnsi="宋体" w:cs="Times New Roman" w:hint="eastAsia"/>
          <w:b/>
          <w:bCs/>
          <w:sz w:val="32"/>
          <w:szCs w:val="32"/>
        </w:rPr>
        <w:lastRenderedPageBreak/>
        <w:t>报价文件目录</w:t>
      </w:r>
    </w:p>
    <w:p w:rsidR="00A16B9C" w:rsidRPr="00200E47" w:rsidRDefault="00A16B9C">
      <w:pPr>
        <w:rPr>
          <w:rFonts w:ascii="宋体" w:eastAsia="宋体" w:hAnsi="宋体" w:cs="宋体"/>
          <w:szCs w:val="24"/>
        </w:rPr>
      </w:pPr>
    </w:p>
    <w:p w:rsidR="00A16B9C" w:rsidRPr="00200E47" w:rsidRDefault="002558A8">
      <w:pPr>
        <w:rPr>
          <w:rFonts w:ascii="仿宋_GB2312" w:eastAsia="仿宋_GB2312" w:hAnsi="仿宋" w:cs="仿宋_GB2312"/>
          <w:kern w:val="0"/>
          <w:sz w:val="24"/>
          <w:szCs w:val="24"/>
        </w:rPr>
      </w:pPr>
      <w:r w:rsidRPr="00200E47">
        <w:rPr>
          <w:rFonts w:ascii="仿宋_GB2312" w:eastAsia="仿宋_GB2312" w:hAnsi="仿宋" w:cs="仿宋_GB2312" w:hint="eastAsia"/>
          <w:kern w:val="0"/>
          <w:sz w:val="24"/>
          <w:szCs w:val="24"/>
        </w:rPr>
        <w:t>一、响应函………………………………………………………（页码）</w:t>
      </w:r>
    </w:p>
    <w:p w:rsidR="00A16B9C" w:rsidRPr="00200E47" w:rsidRDefault="002558A8">
      <w:pPr>
        <w:rPr>
          <w:rFonts w:ascii="仿宋_GB2312" w:eastAsia="仿宋_GB2312" w:hAnsi="仿宋" w:cs="仿宋_GB2312"/>
          <w:kern w:val="0"/>
          <w:sz w:val="24"/>
          <w:szCs w:val="24"/>
        </w:rPr>
      </w:pPr>
      <w:r w:rsidRPr="00200E47">
        <w:rPr>
          <w:rFonts w:ascii="仿宋_GB2312" w:eastAsia="仿宋_GB2312" w:hAnsi="仿宋" w:cs="仿宋_GB2312" w:hint="eastAsia"/>
          <w:kern w:val="0"/>
          <w:sz w:val="24"/>
          <w:szCs w:val="24"/>
        </w:rPr>
        <w:t>二、响应报价表…………………………………………………（页码）</w:t>
      </w:r>
    </w:p>
    <w:p w:rsidR="00A16B9C" w:rsidRPr="00200E47" w:rsidRDefault="002558A8">
      <w:pPr>
        <w:spacing w:line="360" w:lineRule="auto"/>
        <w:rPr>
          <w:rFonts w:ascii="仿宋_GB2312" w:eastAsia="仿宋_GB2312" w:hAnsi="仿宋" w:cs="仿宋_GB2312"/>
          <w:sz w:val="24"/>
          <w:szCs w:val="24"/>
        </w:rPr>
      </w:pPr>
      <w:r w:rsidRPr="00200E47">
        <w:rPr>
          <w:rFonts w:ascii="仿宋_GB2312" w:eastAsia="仿宋_GB2312" w:hAnsi="仿宋" w:cs="仿宋_GB2312" w:hint="eastAsia"/>
          <w:kern w:val="0"/>
          <w:sz w:val="24"/>
          <w:szCs w:val="24"/>
        </w:rPr>
        <w:t>三、工程量清单报价有关资料…………………………………（页码）</w:t>
      </w:r>
    </w:p>
    <w:p w:rsidR="00A16B9C" w:rsidRPr="00200E47" w:rsidRDefault="00A16B9C" w:rsidP="006C1330">
      <w:pPr>
        <w:snapToGrid w:val="0"/>
        <w:spacing w:beforeLines="50" w:before="120" w:after="50" w:line="360" w:lineRule="auto"/>
        <w:ind w:left="142" w:firstLineChars="200" w:firstLine="640"/>
        <w:jc w:val="left"/>
        <w:rPr>
          <w:rFonts w:ascii="仿宋_GB2312" w:eastAsia="仿宋_GB2312" w:hAnsi="仿宋_GB2312" w:cs="仿宋_GB2312"/>
          <w:sz w:val="32"/>
          <w:szCs w:val="32"/>
        </w:rPr>
      </w:pPr>
    </w:p>
    <w:p w:rsidR="00A16B9C" w:rsidRPr="00200E47" w:rsidRDefault="002558A8" w:rsidP="006C1330">
      <w:pPr>
        <w:snapToGrid w:val="0"/>
        <w:spacing w:beforeLines="50" w:before="120" w:after="50" w:line="360" w:lineRule="auto"/>
        <w:ind w:left="142" w:firstLineChars="200" w:firstLine="480"/>
        <w:jc w:val="left"/>
        <w:rPr>
          <w:rFonts w:ascii="Times New Roman" w:eastAsia="宋体" w:hAnsi="宋体" w:cs="仿宋_GB2312"/>
          <w:sz w:val="24"/>
          <w:szCs w:val="24"/>
        </w:rPr>
      </w:pPr>
      <w:r w:rsidRPr="00200E47">
        <w:rPr>
          <w:rFonts w:ascii="Times New Roman" w:eastAsia="宋体" w:hAnsi="宋体" w:cs="仿宋_GB2312"/>
          <w:sz w:val="24"/>
          <w:szCs w:val="24"/>
        </w:rPr>
        <w:br w:type="page"/>
      </w:r>
      <w:r w:rsidRPr="00200E47">
        <w:rPr>
          <w:rFonts w:ascii="Times New Roman" w:eastAsia="宋体" w:hAnsi="宋体" w:cs="Times New Roman" w:hint="eastAsia"/>
          <w:b/>
          <w:bCs/>
          <w:sz w:val="32"/>
          <w:szCs w:val="32"/>
        </w:rPr>
        <w:lastRenderedPageBreak/>
        <w:t>一、响应函</w:t>
      </w:r>
    </w:p>
    <w:p w:rsidR="00A16B9C" w:rsidRPr="00200E47" w:rsidRDefault="002558A8">
      <w:pPr>
        <w:spacing w:line="500" w:lineRule="exact"/>
        <w:jc w:val="center"/>
        <w:rPr>
          <w:rFonts w:ascii="Times New Roman" w:eastAsia="宋体" w:hAnsi="Times New Roman" w:cs="Times New Roman"/>
          <w:b/>
          <w:bCs/>
          <w:kern w:val="0"/>
          <w:sz w:val="30"/>
          <w:szCs w:val="30"/>
        </w:rPr>
      </w:pPr>
      <w:r w:rsidRPr="00200E47">
        <w:rPr>
          <w:rFonts w:ascii="Times New Roman" w:eastAsia="宋体" w:hAnsi="Times New Roman" w:cs="Times New Roman" w:hint="eastAsia"/>
          <w:b/>
          <w:bCs/>
          <w:kern w:val="0"/>
          <w:sz w:val="30"/>
          <w:szCs w:val="30"/>
        </w:rPr>
        <w:t>响应函</w:t>
      </w:r>
    </w:p>
    <w:p w:rsidR="00A16B9C" w:rsidRPr="00200E47" w:rsidRDefault="002558A8">
      <w:pPr>
        <w:spacing w:line="440" w:lineRule="exact"/>
        <w:ind w:firstLineChars="200" w:firstLine="420"/>
        <w:rPr>
          <w:rFonts w:ascii="Times New Roman" w:eastAsia="宋体" w:hAnsi="Times New Roman" w:cs="Times New Roman"/>
          <w:kern w:val="0"/>
          <w:szCs w:val="21"/>
        </w:rPr>
      </w:pPr>
      <w:r w:rsidRPr="00200E47">
        <w:rPr>
          <w:rFonts w:ascii="宋体" w:eastAsia="宋体" w:hAnsi="Courier New" w:cs="Times New Roman" w:hint="eastAsia"/>
          <w:kern w:val="0"/>
          <w:szCs w:val="21"/>
        </w:rPr>
        <w:t>我方已仔细阅读了贵方组织的项目（项目编号：）的竞争性磋商采购文件的全部内容，现正式递交下述文件参加贵方组织的本次政府采购活动：</w:t>
      </w:r>
    </w:p>
    <w:p w:rsidR="00A16B9C" w:rsidRPr="00200E47" w:rsidRDefault="002558A8">
      <w:pPr>
        <w:spacing w:line="440" w:lineRule="exact"/>
        <w:ind w:firstLineChars="200" w:firstLine="420"/>
        <w:rPr>
          <w:rFonts w:ascii="Times New Roman" w:eastAsia="宋体" w:hAnsi="Times New Roman" w:cs="Times New Roman"/>
          <w:kern w:val="0"/>
          <w:szCs w:val="21"/>
        </w:rPr>
      </w:pPr>
      <w:r w:rsidRPr="00200E47">
        <w:rPr>
          <w:rFonts w:ascii="宋体" w:eastAsia="宋体" w:hAnsi="Courier New" w:cs="Times New Roman" w:hint="eastAsia"/>
          <w:kern w:val="0"/>
          <w:szCs w:val="21"/>
        </w:rPr>
        <w:t>一、首次报价文件电子版份（包含按“第三章供应商须知”提交的全部文件）；</w:t>
      </w:r>
    </w:p>
    <w:p w:rsidR="00A16B9C" w:rsidRPr="00200E47" w:rsidRDefault="002558A8">
      <w:pPr>
        <w:spacing w:line="440" w:lineRule="exact"/>
        <w:ind w:firstLineChars="200" w:firstLine="420"/>
        <w:rPr>
          <w:rFonts w:ascii="Times New Roman" w:eastAsia="宋体" w:hAnsi="Times New Roman" w:cs="Times New Roman"/>
          <w:kern w:val="0"/>
          <w:szCs w:val="21"/>
        </w:rPr>
      </w:pPr>
      <w:r w:rsidRPr="00200E47">
        <w:rPr>
          <w:rFonts w:ascii="宋体" w:eastAsia="宋体" w:hAnsi="Courier New" w:cs="Times New Roman" w:hint="eastAsia"/>
          <w:kern w:val="0"/>
          <w:szCs w:val="21"/>
        </w:rPr>
        <w:t>二、</w:t>
      </w:r>
      <w:r w:rsidRPr="00200E47">
        <w:rPr>
          <w:rFonts w:ascii="宋体" w:eastAsia="宋体" w:hAnsi="宋体" w:cs="Times New Roman" w:hint="eastAsia"/>
          <w:kern w:val="0"/>
          <w:szCs w:val="21"/>
        </w:rPr>
        <w:t>技术</w:t>
      </w:r>
      <w:r w:rsidRPr="00200E47">
        <w:rPr>
          <w:rFonts w:ascii="宋体" w:eastAsia="宋体" w:hAnsi="Courier New" w:cs="Times New Roman" w:hint="eastAsia"/>
          <w:kern w:val="0"/>
          <w:szCs w:val="21"/>
        </w:rPr>
        <w:t>文件电子版份（包含按“第三章供应商须知”提交的全部文件）；商务</w:t>
      </w:r>
      <w:r w:rsidRPr="00200E47">
        <w:rPr>
          <w:rFonts w:ascii="宋体" w:eastAsia="宋体" w:hAnsi="宋体" w:cs="Times New Roman" w:hint="eastAsia"/>
          <w:kern w:val="0"/>
          <w:szCs w:val="21"/>
        </w:rPr>
        <w:t>文件</w:t>
      </w:r>
      <w:r w:rsidRPr="00200E47">
        <w:rPr>
          <w:rFonts w:ascii="宋体" w:eastAsia="宋体" w:hAnsi="Courier New" w:cs="Times New Roman" w:hint="eastAsia"/>
          <w:kern w:val="0"/>
          <w:szCs w:val="21"/>
        </w:rPr>
        <w:t>电子版份（包含按“第三章供应商须知”提交的全部文件）；（商务技术文件已合并装订成册）</w:t>
      </w:r>
    </w:p>
    <w:p w:rsidR="00A16B9C" w:rsidRPr="00200E47" w:rsidRDefault="002558A8">
      <w:pPr>
        <w:spacing w:line="440" w:lineRule="exact"/>
        <w:ind w:firstLineChars="200" w:firstLine="420"/>
        <w:rPr>
          <w:rFonts w:ascii="Times New Roman" w:eastAsia="宋体" w:hAnsi="Times New Roman" w:cs="Times New Roman"/>
          <w:kern w:val="0"/>
          <w:szCs w:val="21"/>
        </w:rPr>
      </w:pPr>
      <w:r w:rsidRPr="00200E47">
        <w:rPr>
          <w:rFonts w:ascii="宋体" w:eastAsia="宋体" w:hAnsi="Courier New" w:cs="Times New Roman" w:hint="eastAsia"/>
          <w:kern w:val="0"/>
          <w:szCs w:val="21"/>
        </w:rPr>
        <w:t>据此函，签字人兹宣布：</w:t>
      </w:r>
    </w:p>
    <w:p w:rsidR="00A16B9C" w:rsidRPr="00200E47" w:rsidRDefault="002558A8">
      <w:pPr>
        <w:spacing w:line="420" w:lineRule="exact"/>
        <w:ind w:firstLine="535"/>
        <w:rPr>
          <w:rFonts w:ascii="宋体" w:eastAsia="宋体" w:hAnsi="Courier New" w:cs="Times New Roman"/>
          <w:kern w:val="0"/>
          <w:szCs w:val="21"/>
        </w:rPr>
      </w:pPr>
      <w:r w:rsidRPr="00200E47">
        <w:rPr>
          <w:rFonts w:ascii="Times New Roman" w:eastAsia="宋体" w:hAnsi="Times New Roman" w:cs="Times New Roman" w:hint="eastAsia"/>
          <w:spacing w:val="2"/>
          <w:szCs w:val="21"/>
        </w:rPr>
        <w:t>1</w:t>
      </w:r>
      <w:r w:rsidRPr="00200E47">
        <w:rPr>
          <w:rFonts w:ascii="宋体" w:eastAsia="宋体" w:hAnsi="宋体" w:cs="Times New Roman" w:hint="eastAsia"/>
          <w:spacing w:val="2"/>
          <w:szCs w:val="21"/>
        </w:rPr>
        <w:t>、</w:t>
      </w:r>
      <w:r w:rsidRPr="00200E47">
        <w:rPr>
          <w:rFonts w:ascii="宋体" w:eastAsia="宋体" w:hAnsi="宋体" w:cs="Times New Roman" w:hint="eastAsia"/>
          <w:spacing w:val="8"/>
          <w:szCs w:val="21"/>
        </w:rPr>
        <w:t>我单位经考察现场和研究上述工程竞争性磋商文件的</w:t>
      </w:r>
      <w:r w:rsidRPr="00200E47">
        <w:rPr>
          <w:rFonts w:ascii="宋体" w:eastAsia="宋体" w:hAnsi="宋体" w:cs="Times New Roman" w:hint="eastAsia"/>
          <w:szCs w:val="21"/>
        </w:rPr>
        <w:t>磋商</w:t>
      </w:r>
      <w:r w:rsidRPr="00200E47">
        <w:rPr>
          <w:rFonts w:ascii="宋体" w:eastAsia="宋体" w:hAnsi="宋体" w:cs="Times New Roman" w:hint="eastAsia"/>
          <w:spacing w:val="8"/>
          <w:szCs w:val="21"/>
        </w:rPr>
        <w:t>须知、合同条件、技术规范、图纸和其他有关文件后，我方承接本项目分标（如有）</w:t>
      </w:r>
      <w:r w:rsidRPr="00200E47">
        <w:rPr>
          <w:rFonts w:ascii="宋体" w:eastAsia="宋体" w:hAnsi="宋体" w:cs="Times New Roman" w:hint="eastAsia"/>
          <w:szCs w:val="21"/>
        </w:rPr>
        <w:t>（</w:t>
      </w:r>
      <w:r w:rsidRPr="00200E47">
        <w:rPr>
          <w:rFonts w:ascii="宋体" w:eastAsia="宋体" w:hAnsi="宋体" w:cs="Times New Roman" w:hint="eastAsia"/>
          <w:szCs w:val="21"/>
          <w:u w:val="single"/>
        </w:rPr>
        <w:t>分标名称</w:t>
      </w:r>
      <w:r w:rsidRPr="00200E47">
        <w:rPr>
          <w:rFonts w:ascii="宋体" w:eastAsia="宋体" w:hAnsi="宋体" w:cs="Times New Roman" w:hint="eastAsia"/>
          <w:szCs w:val="21"/>
        </w:rPr>
        <w:t>）</w:t>
      </w:r>
      <w:r w:rsidRPr="00200E47">
        <w:rPr>
          <w:rFonts w:ascii="宋体" w:eastAsia="宋体" w:hAnsi="宋体" w:cs="Times New Roman" w:hint="eastAsia"/>
          <w:spacing w:val="8"/>
          <w:szCs w:val="21"/>
        </w:rPr>
        <w:t>磋商报价为人民币</w:t>
      </w:r>
      <w:r w:rsidRPr="00200E47">
        <w:rPr>
          <w:rFonts w:ascii="宋体" w:eastAsia="宋体" w:hAnsi="宋体" w:cs="Times New Roman" w:hint="eastAsia"/>
          <w:spacing w:val="8"/>
          <w:szCs w:val="21"/>
          <w:u w:val="single"/>
        </w:rPr>
        <w:t>（大写）</w:t>
      </w:r>
      <w:r w:rsidRPr="00200E47">
        <w:rPr>
          <w:rFonts w:ascii="宋体" w:eastAsia="宋体" w:hAnsi="宋体" w:cs="Times New Roman" w:hint="eastAsia"/>
          <w:spacing w:val="8"/>
          <w:szCs w:val="21"/>
        </w:rPr>
        <w:t>（￥）。</w:t>
      </w:r>
      <w:r w:rsidRPr="00200E47">
        <w:rPr>
          <w:rFonts w:ascii="宋体" w:eastAsia="宋体" w:hAnsi="宋体" w:cs="Times New Roman" w:hint="eastAsia"/>
          <w:szCs w:val="21"/>
        </w:rPr>
        <w:t>按上述合同条件、技术规范、图纸的条件承包本采购范围内全部工程的施工、竣工和保修。</w:t>
      </w:r>
    </w:p>
    <w:p w:rsidR="00A16B9C" w:rsidRPr="00200E47" w:rsidRDefault="002558A8">
      <w:pPr>
        <w:spacing w:line="420" w:lineRule="exact"/>
        <w:ind w:firstLine="525"/>
        <w:rPr>
          <w:rFonts w:ascii="宋体" w:eastAsia="宋体" w:hAnsi="Courier New" w:cs="Times New Roman"/>
          <w:szCs w:val="21"/>
        </w:rPr>
      </w:pPr>
      <w:r w:rsidRPr="00200E47">
        <w:rPr>
          <w:rFonts w:ascii="Times New Roman" w:eastAsia="宋体" w:hAnsi="Times New Roman" w:cs="Times New Roman" w:hint="eastAsia"/>
          <w:szCs w:val="21"/>
        </w:rPr>
        <w:t>2</w:t>
      </w:r>
      <w:r w:rsidRPr="00200E47">
        <w:rPr>
          <w:rFonts w:ascii="宋体" w:eastAsia="宋体" w:hAnsi="宋体" w:cs="Times New Roman" w:hint="eastAsia"/>
          <w:szCs w:val="21"/>
        </w:rPr>
        <w:t>、一旦我方成交，我方保证在签订合同后天内开工，天（日历天）内竣工并移交整个工程，并保证工程质量。</w:t>
      </w:r>
    </w:p>
    <w:p w:rsidR="00A16B9C" w:rsidRPr="00200E47" w:rsidRDefault="002558A8">
      <w:pPr>
        <w:spacing w:line="440" w:lineRule="exact"/>
        <w:ind w:firstLine="482"/>
        <w:rPr>
          <w:rFonts w:ascii="宋体" w:eastAsia="宋体" w:hAnsi="Courier New" w:cs="Times New Roman"/>
          <w:kern w:val="0"/>
          <w:szCs w:val="21"/>
        </w:rPr>
      </w:pPr>
      <w:r w:rsidRPr="00200E47">
        <w:rPr>
          <w:rFonts w:ascii="宋体" w:eastAsia="宋体" w:hAnsi="Courier New" w:cs="Times New Roman" w:hint="eastAsia"/>
          <w:kern w:val="0"/>
          <w:szCs w:val="21"/>
        </w:rPr>
        <w:t>3、我方同意自本项目竞争性磋商采购文件采购公告规定的递交响应文件截止时间起遵循</w:t>
      </w:r>
      <w:r w:rsidRPr="00200E47">
        <w:rPr>
          <w:rFonts w:ascii="宋体" w:eastAsia="宋体" w:hAnsi="宋体" w:cs="Times New Roman" w:hint="eastAsia"/>
          <w:kern w:val="0"/>
          <w:szCs w:val="21"/>
        </w:rPr>
        <w:t>本响应函</w:t>
      </w:r>
      <w:r w:rsidRPr="00200E47">
        <w:rPr>
          <w:rFonts w:ascii="宋体" w:eastAsia="宋体" w:hAnsi="Courier New" w:cs="Times New Roman" w:hint="eastAsia"/>
          <w:kern w:val="0"/>
          <w:szCs w:val="21"/>
        </w:rPr>
        <w:t>，并承诺在“第三章供应商须知”规定的响应有效期内不修改、撤销响应文件。</w:t>
      </w:r>
    </w:p>
    <w:p w:rsidR="00A16B9C" w:rsidRPr="00200E47" w:rsidRDefault="002558A8">
      <w:pPr>
        <w:spacing w:line="440" w:lineRule="exact"/>
        <w:ind w:firstLine="482"/>
        <w:rPr>
          <w:rFonts w:ascii="宋体" w:eastAsia="宋体" w:hAnsi="Courier New" w:cs="Times New Roman"/>
          <w:kern w:val="0"/>
          <w:szCs w:val="21"/>
        </w:rPr>
      </w:pPr>
      <w:r w:rsidRPr="00200E47">
        <w:rPr>
          <w:rFonts w:ascii="宋体" w:eastAsia="宋体" w:hAnsi="Courier New" w:cs="Times New Roman"/>
          <w:kern w:val="0"/>
          <w:szCs w:val="21"/>
        </w:rPr>
        <w:t>4</w:t>
      </w:r>
      <w:r w:rsidRPr="00200E47">
        <w:rPr>
          <w:rFonts w:ascii="宋体" w:eastAsia="宋体" w:hAnsi="Courier New" w:cs="Times New Roman" w:hint="eastAsia"/>
          <w:kern w:val="0"/>
          <w:szCs w:val="21"/>
        </w:rPr>
        <w:t>、我方在此声明，所递交的响应文件及有关资料内容完整、真实和准确。</w:t>
      </w:r>
    </w:p>
    <w:p w:rsidR="00A16B9C" w:rsidRPr="00200E47" w:rsidRDefault="002558A8">
      <w:pPr>
        <w:spacing w:line="440" w:lineRule="exact"/>
        <w:ind w:firstLine="482"/>
        <w:rPr>
          <w:rFonts w:ascii="宋体" w:eastAsia="宋体" w:hAnsi="Courier New" w:cs="Times New Roman"/>
          <w:kern w:val="0"/>
          <w:szCs w:val="21"/>
        </w:rPr>
      </w:pPr>
      <w:r w:rsidRPr="00200E47">
        <w:rPr>
          <w:rFonts w:ascii="宋体" w:eastAsia="宋体" w:hAnsi="Courier New" w:cs="Times New Roman"/>
          <w:kern w:val="0"/>
          <w:szCs w:val="21"/>
        </w:rPr>
        <w:t>5</w:t>
      </w:r>
      <w:r w:rsidRPr="00200E47">
        <w:rPr>
          <w:rFonts w:ascii="宋体" w:eastAsia="宋体" w:hAnsi="Courier New" w:cs="Times New Roman" w:hint="eastAsia"/>
          <w:kern w:val="0"/>
          <w:szCs w:val="21"/>
        </w:rPr>
        <w:t>、如本项目采购内容涉及须符合国家强制规定的，我方承诺我方本次竞标均符合国家有关强制规定。</w:t>
      </w:r>
    </w:p>
    <w:p w:rsidR="00A16B9C" w:rsidRPr="00200E47" w:rsidRDefault="002558A8">
      <w:pPr>
        <w:spacing w:line="440" w:lineRule="exact"/>
        <w:ind w:firstLine="482"/>
        <w:rPr>
          <w:rFonts w:ascii="宋体" w:eastAsia="宋体" w:hAnsi="Courier New" w:cs="Times New Roman"/>
          <w:kern w:val="0"/>
          <w:szCs w:val="21"/>
        </w:rPr>
      </w:pPr>
      <w:r w:rsidRPr="00200E47">
        <w:rPr>
          <w:rFonts w:ascii="宋体" w:eastAsia="宋体" w:hAnsi="Courier New" w:cs="Times New Roman"/>
          <w:kern w:val="0"/>
          <w:szCs w:val="21"/>
        </w:rPr>
        <w:t>6</w:t>
      </w:r>
      <w:r w:rsidRPr="00200E47">
        <w:rPr>
          <w:rFonts w:ascii="宋体" w:eastAsia="宋体" w:hAnsi="Courier New" w:cs="Times New Roman" w:hint="eastAsia"/>
          <w:kern w:val="0"/>
          <w:szCs w:val="21"/>
        </w:rPr>
        <w:t>、我方承诺未被列入失信被执行人、重大税收违法案件当事人名单、政府采购严重违法失信行为记录名单，并已经具备《中华人民共和国政府采购法》中规定的参加政府采购活动的供应商应当具备的条件：</w:t>
      </w:r>
    </w:p>
    <w:p w:rsidR="00A16B9C" w:rsidRPr="00200E47" w:rsidRDefault="002558A8">
      <w:pPr>
        <w:numPr>
          <w:ilvl w:val="0"/>
          <w:numId w:val="3"/>
        </w:numPr>
        <w:tabs>
          <w:tab w:val="left" w:pos="945"/>
        </w:tabs>
        <w:spacing w:line="440" w:lineRule="exact"/>
        <w:rPr>
          <w:rFonts w:ascii="宋体" w:eastAsia="宋体" w:hAnsi="Courier New" w:cs="Times New Roman"/>
          <w:kern w:val="0"/>
          <w:szCs w:val="21"/>
        </w:rPr>
      </w:pPr>
      <w:r w:rsidRPr="00200E47">
        <w:rPr>
          <w:rFonts w:ascii="宋体" w:eastAsia="宋体" w:hAnsi="Courier New" w:cs="Times New Roman" w:hint="eastAsia"/>
          <w:kern w:val="0"/>
          <w:szCs w:val="21"/>
        </w:rPr>
        <w:t>具有独立承担民事责任的能力；</w:t>
      </w:r>
    </w:p>
    <w:p w:rsidR="00A16B9C" w:rsidRPr="00200E47" w:rsidRDefault="002558A8">
      <w:pPr>
        <w:numPr>
          <w:ilvl w:val="0"/>
          <w:numId w:val="3"/>
        </w:numPr>
        <w:tabs>
          <w:tab w:val="left" w:pos="945"/>
        </w:tabs>
        <w:spacing w:line="440" w:lineRule="exact"/>
        <w:rPr>
          <w:rFonts w:ascii="宋体" w:eastAsia="宋体" w:hAnsi="Courier New" w:cs="Times New Roman"/>
          <w:kern w:val="0"/>
          <w:szCs w:val="21"/>
        </w:rPr>
      </w:pPr>
      <w:r w:rsidRPr="00200E47">
        <w:rPr>
          <w:rFonts w:ascii="宋体" w:eastAsia="宋体" w:hAnsi="Courier New" w:cs="Times New Roman" w:hint="eastAsia"/>
          <w:kern w:val="0"/>
          <w:szCs w:val="21"/>
        </w:rPr>
        <w:t>具有良好的商业信誉和健全的财务会计制度；</w:t>
      </w:r>
    </w:p>
    <w:p w:rsidR="00A16B9C" w:rsidRPr="00200E47" w:rsidRDefault="002558A8">
      <w:pPr>
        <w:numPr>
          <w:ilvl w:val="0"/>
          <w:numId w:val="3"/>
        </w:numPr>
        <w:tabs>
          <w:tab w:val="left" w:pos="945"/>
        </w:tabs>
        <w:spacing w:line="440" w:lineRule="exact"/>
        <w:rPr>
          <w:rFonts w:ascii="宋体" w:eastAsia="宋体" w:hAnsi="Courier New" w:cs="Times New Roman"/>
          <w:kern w:val="0"/>
          <w:szCs w:val="21"/>
        </w:rPr>
      </w:pPr>
      <w:r w:rsidRPr="00200E47">
        <w:rPr>
          <w:rFonts w:ascii="宋体" w:eastAsia="宋体" w:hAnsi="Courier New" w:cs="Times New Roman" w:hint="eastAsia"/>
          <w:kern w:val="0"/>
          <w:szCs w:val="21"/>
        </w:rPr>
        <w:t>具有履行合同所必需的设备和专业技术能力；</w:t>
      </w:r>
    </w:p>
    <w:p w:rsidR="00A16B9C" w:rsidRPr="00200E47" w:rsidRDefault="002558A8">
      <w:pPr>
        <w:numPr>
          <w:ilvl w:val="0"/>
          <w:numId w:val="3"/>
        </w:numPr>
        <w:tabs>
          <w:tab w:val="left" w:pos="945"/>
        </w:tabs>
        <w:spacing w:line="440" w:lineRule="exact"/>
        <w:rPr>
          <w:rFonts w:ascii="宋体" w:eastAsia="宋体" w:hAnsi="Courier New" w:cs="Times New Roman"/>
          <w:kern w:val="0"/>
          <w:szCs w:val="21"/>
        </w:rPr>
      </w:pPr>
      <w:r w:rsidRPr="00200E47">
        <w:rPr>
          <w:rFonts w:ascii="宋体" w:eastAsia="宋体" w:hAnsi="Courier New" w:cs="Times New Roman" w:hint="eastAsia"/>
          <w:kern w:val="0"/>
          <w:szCs w:val="21"/>
        </w:rPr>
        <w:t>有依法缴纳税收和社会保障资金的良好记录；</w:t>
      </w:r>
    </w:p>
    <w:p w:rsidR="00A16B9C" w:rsidRPr="00200E47" w:rsidRDefault="002558A8">
      <w:pPr>
        <w:numPr>
          <w:ilvl w:val="0"/>
          <w:numId w:val="3"/>
        </w:numPr>
        <w:tabs>
          <w:tab w:val="left" w:pos="945"/>
        </w:tabs>
        <w:spacing w:line="440" w:lineRule="exact"/>
        <w:rPr>
          <w:rFonts w:ascii="宋体" w:eastAsia="宋体" w:hAnsi="Courier New" w:cs="Times New Roman"/>
          <w:kern w:val="0"/>
          <w:szCs w:val="21"/>
        </w:rPr>
      </w:pPr>
      <w:r w:rsidRPr="00200E47">
        <w:rPr>
          <w:rFonts w:ascii="宋体" w:eastAsia="宋体" w:hAnsi="Courier New" w:cs="Times New Roman" w:hint="eastAsia"/>
          <w:kern w:val="0"/>
          <w:szCs w:val="21"/>
        </w:rPr>
        <w:t>参加政府采购活动前三年内，在经营活动中没有重大违法记录；</w:t>
      </w:r>
    </w:p>
    <w:p w:rsidR="00A16B9C" w:rsidRPr="00200E47" w:rsidRDefault="002558A8">
      <w:pPr>
        <w:numPr>
          <w:ilvl w:val="0"/>
          <w:numId w:val="3"/>
        </w:numPr>
        <w:tabs>
          <w:tab w:val="left" w:pos="945"/>
        </w:tabs>
        <w:spacing w:line="440" w:lineRule="exact"/>
        <w:rPr>
          <w:rFonts w:ascii="宋体" w:eastAsia="宋体" w:hAnsi="Courier New" w:cs="Times New Roman"/>
          <w:kern w:val="0"/>
          <w:szCs w:val="21"/>
        </w:rPr>
      </w:pPr>
      <w:r w:rsidRPr="00200E47">
        <w:rPr>
          <w:rFonts w:ascii="宋体" w:eastAsia="宋体" w:hAnsi="Courier New" w:cs="Times New Roman" w:hint="eastAsia"/>
          <w:kern w:val="0"/>
          <w:szCs w:val="21"/>
        </w:rPr>
        <w:t>法律、行政法规规定的其他条件。</w:t>
      </w:r>
    </w:p>
    <w:p w:rsidR="00A16B9C" w:rsidRPr="00200E47" w:rsidRDefault="002558A8">
      <w:pPr>
        <w:spacing w:line="440" w:lineRule="exact"/>
        <w:ind w:firstLine="482"/>
        <w:rPr>
          <w:rFonts w:ascii="宋体" w:eastAsia="宋体" w:hAnsi="Courier New" w:cs="Times New Roman"/>
          <w:kern w:val="0"/>
          <w:szCs w:val="21"/>
        </w:rPr>
      </w:pPr>
      <w:r w:rsidRPr="00200E47">
        <w:rPr>
          <w:rFonts w:ascii="宋体" w:eastAsia="宋体" w:hAnsi="Courier New" w:cs="Times New Roman"/>
          <w:kern w:val="0"/>
          <w:szCs w:val="21"/>
        </w:rPr>
        <w:t>7</w:t>
      </w:r>
      <w:r w:rsidRPr="00200E47">
        <w:rPr>
          <w:rFonts w:ascii="宋体" w:eastAsia="宋体" w:hAnsi="Courier New" w:cs="Times New Roman" w:hint="eastAsia"/>
          <w:kern w:val="0"/>
          <w:szCs w:val="21"/>
        </w:rPr>
        <w:t>、如我方成交，我方承诺在收到成交通知书后，在成交通知书规定的期限内，</w:t>
      </w:r>
      <w:r w:rsidRPr="00200E47">
        <w:rPr>
          <w:rFonts w:ascii="宋体" w:eastAsia="宋体" w:hAnsi="宋体" w:cs="Times New Roman" w:hint="eastAsia"/>
          <w:kern w:val="0"/>
          <w:szCs w:val="21"/>
        </w:rPr>
        <w:t>根据竞争性磋商采购文件、我方的响应文件及有关澄清承诺书的要求按第六章“合同文本”与采购人订立书面合同，并按照合同约定</w:t>
      </w:r>
      <w:r w:rsidRPr="00200E47">
        <w:rPr>
          <w:rFonts w:ascii="宋体" w:eastAsia="宋体" w:hAnsi="Courier New" w:cs="Times New Roman" w:hint="eastAsia"/>
          <w:kern w:val="0"/>
          <w:szCs w:val="21"/>
        </w:rPr>
        <w:t>承担完成合同的责任和义务。</w:t>
      </w:r>
    </w:p>
    <w:p w:rsidR="00A16B9C" w:rsidRPr="00200E47" w:rsidRDefault="002558A8">
      <w:pPr>
        <w:spacing w:line="440" w:lineRule="exact"/>
        <w:ind w:firstLine="482"/>
        <w:rPr>
          <w:rFonts w:ascii="宋体" w:eastAsia="宋体" w:hAnsi="Courier New" w:cs="Times New Roman"/>
          <w:kern w:val="0"/>
          <w:szCs w:val="21"/>
        </w:rPr>
      </w:pPr>
      <w:r w:rsidRPr="00200E47">
        <w:rPr>
          <w:rFonts w:ascii="宋体" w:eastAsia="宋体" w:hAnsi="Courier New" w:cs="Times New Roman"/>
          <w:kern w:val="0"/>
          <w:szCs w:val="21"/>
        </w:rPr>
        <w:t>8</w:t>
      </w:r>
      <w:r w:rsidRPr="00200E47">
        <w:rPr>
          <w:rFonts w:ascii="宋体" w:eastAsia="宋体" w:hAnsi="Courier New" w:cs="Times New Roman" w:hint="eastAsia"/>
          <w:kern w:val="0"/>
          <w:szCs w:val="21"/>
        </w:rPr>
        <w:t>、我方已详细审核竞争性磋商采购文件，我方知道必须放弃提出含糊不清或误解问题的权</w:t>
      </w:r>
      <w:r w:rsidRPr="00200E47">
        <w:rPr>
          <w:rFonts w:ascii="宋体" w:eastAsia="宋体" w:hAnsi="Courier New" w:cs="Times New Roman" w:hint="eastAsia"/>
          <w:kern w:val="0"/>
          <w:szCs w:val="21"/>
        </w:rPr>
        <w:lastRenderedPageBreak/>
        <w:t>利。</w:t>
      </w:r>
    </w:p>
    <w:p w:rsidR="00A16B9C" w:rsidRPr="00200E47" w:rsidRDefault="002558A8">
      <w:pPr>
        <w:spacing w:line="440" w:lineRule="exact"/>
        <w:ind w:firstLine="482"/>
        <w:rPr>
          <w:rFonts w:ascii="宋体" w:eastAsia="宋体" w:hAnsi="Courier New" w:cs="Times New Roman"/>
          <w:kern w:val="0"/>
          <w:szCs w:val="21"/>
        </w:rPr>
      </w:pPr>
      <w:r w:rsidRPr="00200E47">
        <w:rPr>
          <w:rFonts w:ascii="宋体" w:eastAsia="宋体" w:hAnsi="Courier New" w:cs="Times New Roman"/>
          <w:kern w:val="0"/>
          <w:szCs w:val="21"/>
        </w:rPr>
        <w:t>9</w:t>
      </w:r>
      <w:r w:rsidRPr="00200E47">
        <w:rPr>
          <w:rFonts w:ascii="宋体" w:eastAsia="宋体" w:hAnsi="Courier New" w:cs="Times New Roman" w:hint="eastAsia"/>
          <w:kern w:val="0"/>
          <w:szCs w:val="21"/>
        </w:rPr>
        <w:t>、我方承诺满足竞争性磋商采购文件</w:t>
      </w:r>
      <w:r w:rsidRPr="00200E47">
        <w:rPr>
          <w:rFonts w:ascii="宋体" w:eastAsia="宋体" w:hAnsi="宋体" w:cs="Times New Roman" w:hint="eastAsia"/>
          <w:kern w:val="0"/>
          <w:szCs w:val="21"/>
        </w:rPr>
        <w:t>第六章“合同文本”</w:t>
      </w:r>
      <w:r w:rsidRPr="00200E47">
        <w:rPr>
          <w:rFonts w:ascii="宋体" w:eastAsia="宋体" w:hAnsi="Courier New" w:cs="Times New Roman" w:hint="eastAsia"/>
          <w:kern w:val="0"/>
          <w:szCs w:val="21"/>
        </w:rPr>
        <w:t>的条款，承担完成合同的责任和义务。</w:t>
      </w:r>
    </w:p>
    <w:p w:rsidR="00A16B9C" w:rsidRPr="00200E47" w:rsidRDefault="002558A8">
      <w:pPr>
        <w:spacing w:line="440" w:lineRule="exact"/>
        <w:ind w:firstLine="482"/>
        <w:rPr>
          <w:rFonts w:ascii="宋体" w:eastAsia="宋体" w:hAnsi="Courier New" w:cs="Times New Roman"/>
          <w:kern w:val="0"/>
          <w:szCs w:val="21"/>
        </w:rPr>
      </w:pPr>
      <w:r w:rsidRPr="00200E47">
        <w:rPr>
          <w:rFonts w:ascii="宋体" w:eastAsia="宋体" w:hAnsi="Courier New" w:cs="Times New Roman"/>
          <w:kern w:val="0"/>
          <w:szCs w:val="21"/>
        </w:rPr>
        <w:t>10</w:t>
      </w:r>
      <w:r w:rsidRPr="00200E47">
        <w:rPr>
          <w:rFonts w:ascii="宋体" w:eastAsia="宋体" w:hAnsi="Courier New" w:cs="Times New Roman" w:hint="eastAsia"/>
          <w:kern w:val="0"/>
          <w:szCs w:val="21"/>
        </w:rPr>
        <w:t>、我方同意应贵方要求提供与本竞标有关的任何数据或资料。若贵方需要，我方愿意提供我方作出的一切承诺的证明材料。</w:t>
      </w:r>
    </w:p>
    <w:p w:rsidR="00A16B9C" w:rsidRPr="00200E47" w:rsidRDefault="002558A8">
      <w:pPr>
        <w:spacing w:line="440" w:lineRule="exact"/>
        <w:ind w:firstLine="482"/>
        <w:rPr>
          <w:rFonts w:ascii="宋体" w:eastAsia="宋体" w:hAnsi="Courier New" w:cs="Times New Roman"/>
          <w:kern w:val="0"/>
          <w:szCs w:val="21"/>
        </w:rPr>
      </w:pPr>
      <w:r w:rsidRPr="00200E47">
        <w:rPr>
          <w:rFonts w:ascii="宋体" w:eastAsia="宋体" w:hAnsi="Courier New" w:cs="Times New Roman" w:hint="eastAsia"/>
          <w:kern w:val="0"/>
          <w:szCs w:val="21"/>
        </w:rPr>
        <w:t>1</w:t>
      </w:r>
      <w:r w:rsidRPr="00200E47">
        <w:rPr>
          <w:rFonts w:ascii="宋体" w:eastAsia="宋体" w:hAnsi="Courier New" w:cs="Times New Roman"/>
          <w:kern w:val="0"/>
          <w:szCs w:val="21"/>
        </w:rPr>
        <w:t>1</w:t>
      </w:r>
      <w:r w:rsidRPr="00200E47">
        <w:rPr>
          <w:rFonts w:ascii="宋体" w:eastAsia="宋体" w:hAnsi="Courier New" w:cs="Times New Roman" w:hint="eastAsia"/>
          <w:kern w:val="0"/>
          <w:szCs w:val="21"/>
        </w:rPr>
        <w:t>、我方完全理解贵方不一定接受响应报价最低的竞标人为成交供应商的行为。</w:t>
      </w:r>
    </w:p>
    <w:p w:rsidR="00A16B9C" w:rsidRPr="00200E47" w:rsidRDefault="002558A8">
      <w:pPr>
        <w:spacing w:line="440" w:lineRule="exact"/>
        <w:ind w:firstLine="482"/>
        <w:rPr>
          <w:rFonts w:ascii="宋体" w:eastAsia="宋体" w:hAnsi="Courier New" w:cs="Times New Roman"/>
          <w:kern w:val="0"/>
          <w:szCs w:val="21"/>
        </w:rPr>
      </w:pPr>
      <w:r w:rsidRPr="00200E47">
        <w:rPr>
          <w:rFonts w:ascii="宋体" w:eastAsia="宋体" w:hAnsi="Courier New" w:cs="Times New Roman" w:hint="eastAsia"/>
          <w:kern w:val="0"/>
          <w:szCs w:val="21"/>
        </w:rPr>
        <w:t>1</w:t>
      </w:r>
      <w:r w:rsidRPr="00200E47">
        <w:rPr>
          <w:rFonts w:ascii="宋体" w:eastAsia="宋体" w:hAnsi="Courier New" w:cs="Times New Roman"/>
          <w:kern w:val="0"/>
          <w:szCs w:val="21"/>
        </w:rPr>
        <w:t>2</w:t>
      </w:r>
      <w:r w:rsidRPr="00200E47">
        <w:rPr>
          <w:rFonts w:ascii="宋体" w:eastAsia="宋体" w:hAnsi="Courier New" w:cs="Times New Roman" w:hint="eastAsia"/>
          <w:kern w:val="0"/>
          <w:szCs w:val="21"/>
        </w:rPr>
        <w:t>、我方将严格遵守《中华人民共和国政府采购法》第七十七条的规定，即供应商有下列情形之一的，处以采购金额千分之五以上千分之十</w:t>
      </w:r>
      <w:r w:rsidRPr="00200E47">
        <w:rPr>
          <w:rFonts w:ascii="宋体" w:eastAsia="宋体" w:hAnsi="宋体" w:cs="Times New Roman" w:hint="eastAsia"/>
          <w:kern w:val="0"/>
          <w:szCs w:val="21"/>
        </w:rPr>
        <w:t>以下的罚款，列入不良行为记录名单，在一至三年内禁止参加政府采购活动，有违法所得的，并处没收违法所得，情节严重的，由工商行政管理机关吊销营业执照；构成犯罪的，依法追究刑事责任：</w:t>
      </w:r>
    </w:p>
    <w:p w:rsidR="00A16B9C" w:rsidRPr="00200E47" w:rsidRDefault="002558A8">
      <w:pPr>
        <w:numPr>
          <w:ilvl w:val="0"/>
          <w:numId w:val="24"/>
        </w:numPr>
        <w:tabs>
          <w:tab w:val="left" w:pos="945"/>
        </w:tabs>
        <w:spacing w:line="440" w:lineRule="exact"/>
        <w:rPr>
          <w:rFonts w:ascii="宋体" w:eastAsia="宋体" w:hAnsi="宋体" w:cs="Times New Roman"/>
          <w:kern w:val="0"/>
          <w:szCs w:val="21"/>
        </w:rPr>
      </w:pPr>
      <w:r w:rsidRPr="00200E47">
        <w:rPr>
          <w:rFonts w:ascii="宋体" w:eastAsia="宋体" w:hAnsi="宋体" w:cs="Times New Roman" w:hint="eastAsia"/>
          <w:kern w:val="0"/>
          <w:szCs w:val="21"/>
        </w:rPr>
        <w:t>提供虚假材料谋取中标、成交的；</w:t>
      </w:r>
    </w:p>
    <w:p w:rsidR="00A16B9C" w:rsidRPr="00200E47" w:rsidRDefault="002558A8">
      <w:pPr>
        <w:numPr>
          <w:ilvl w:val="0"/>
          <w:numId w:val="24"/>
        </w:numPr>
        <w:tabs>
          <w:tab w:val="left" w:pos="945"/>
        </w:tabs>
        <w:spacing w:line="440" w:lineRule="exact"/>
        <w:rPr>
          <w:rFonts w:ascii="宋体" w:eastAsia="宋体" w:hAnsi="宋体" w:cs="Times New Roman"/>
          <w:kern w:val="0"/>
          <w:szCs w:val="21"/>
        </w:rPr>
      </w:pPr>
      <w:r w:rsidRPr="00200E47">
        <w:rPr>
          <w:rFonts w:ascii="宋体" w:eastAsia="宋体" w:hAnsi="宋体" w:cs="Times New Roman" w:hint="eastAsia"/>
          <w:kern w:val="0"/>
          <w:szCs w:val="21"/>
        </w:rPr>
        <w:t>采取不正当手段诋毁、排挤其他供应商的；</w:t>
      </w:r>
    </w:p>
    <w:p w:rsidR="00A16B9C" w:rsidRPr="00200E47" w:rsidRDefault="002558A8">
      <w:pPr>
        <w:numPr>
          <w:ilvl w:val="0"/>
          <w:numId w:val="24"/>
        </w:numPr>
        <w:tabs>
          <w:tab w:val="left" w:pos="945"/>
        </w:tabs>
        <w:spacing w:line="440" w:lineRule="exact"/>
        <w:rPr>
          <w:rFonts w:ascii="宋体" w:eastAsia="宋体" w:hAnsi="Courier New" w:cs="Times New Roman"/>
          <w:kern w:val="0"/>
          <w:szCs w:val="21"/>
        </w:rPr>
      </w:pPr>
      <w:r w:rsidRPr="00200E47">
        <w:rPr>
          <w:rFonts w:ascii="宋体" w:eastAsia="宋体" w:hAnsi="宋体" w:cs="Times New Roman" w:hint="eastAsia"/>
          <w:kern w:val="0"/>
          <w:szCs w:val="21"/>
        </w:rPr>
        <w:t>与采购人、其他供应商或者采购代理机构恶意串通的；</w:t>
      </w:r>
    </w:p>
    <w:p w:rsidR="00A16B9C" w:rsidRPr="00200E47" w:rsidRDefault="002558A8">
      <w:pPr>
        <w:numPr>
          <w:ilvl w:val="0"/>
          <w:numId w:val="24"/>
        </w:numPr>
        <w:tabs>
          <w:tab w:val="left" w:pos="945"/>
        </w:tabs>
        <w:spacing w:line="440" w:lineRule="exact"/>
        <w:rPr>
          <w:rFonts w:ascii="宋体" w:eastAsia="宋体" w:hAnsi="Courier New" w:cs="Times New Roman"/>
          <w:kern w:val="0"/>
          <w:szCs w:val="21"/>
        </w:rPr>
      </w:pPr>
      <w:r w:rsidRPr="00200E47">
        <w:rPr>
          <w:rFonts w:ascii="宋体" w:eastAsia="宋体" w:hAnsi="宋体" w:cs="Times New Roman" w:hint="eastAsia"/>
          <w:kern w:val="0"/>
          <w:szCs w:val="21"/>
        </w:rPr>
        <w:t>向采购人、采购代理机构行贿或者提供其他不正当利益的；</w:t>
      </w:r>
    </w:p>
    <w:p w:rsidR="00A16B9C" w:rsidRPr="00200E47" w:rsidRDefault="002558A8">
      <w:pPr>
        <w:numPr>
          <w:ilvl w:val="0"/>
          <w:numId w:val="24"/>
        </w:numPr>
        <w:tabs>
          <w:tab w:val="left" w:pos="945"/>
        </w:tabs>
        <w:spacing w:line="440" w:lineRule="exact"/>
        <w:rPr>
          <w:rFonts w:ascii="宋体" w:eastAsia="宋体" w:hAnsi="Courier New" w:cs="Times New Roman"/>
          <w:kern w:val="0"/>
          <w:szCs w:val="21"/>
        </w:rPr>
      </w:pPr>
      <w:r w:rsidRPr="00200E47">
        <w:rPr>
          <w:rFonts w:ascii="宋体" w:eastAsia="宋体" w:hAnsi="宋体" w:cs="Times New Roman" w:hint="eastAsia"/>
          <w:kern w:val="0"/>
          <w:szCs w:val="21"/>
        </w:rPr>
        <w:t>在采购过程中与采购人进行协商谈判的；</w:t>
      </w:r>
    </w:p>
    <w:p w:rsidR="00A16B9C" w:rsidRPr="00200E47" w:rsidRDefault="002558A8">
      <w:pPr>
        <w:numPr>
          <w:ilvl w:val="0"/>
          <w:numId w:val="24"/>
        </w:numPr>
        <w:tabs>
          <w:tab w:val="left" w:pos="945"/>
        </w:tabs>
        <w:spacing w:line="440" w:lineRule="exact"/>
        <w:rPr>
          <w:rFonts w:ascii="宋体" w:eastAsia="宋体" w:hAnsi="Courier New" w:cs="Times New Roman"/>
          <w:kern w:val="0"/>
          <w:szCs w:val="21"/>
        </w:rPr>
      </w:pPr>
      <w:r w:rsidRPr="00200E47">
        <w:rPr>
          <w:rFonts w:ascii="宋体" w:eastAsia="宋体" w:hAnsi="宋体" w:cs="Times New Roman" w:hint="eastAsia"/>
          <w:kern w:val="0"/>
          <w:szCs w:val="21"/>
        </w:rPr>
        <w:t>拒绝有关部门监督检查或提供虚假情况的。</w:t>
      </w:r>
    </w:p>
    <w:p w:rsidR="00A16B9C" w:rsidRPr="00200E47" w:rsidRDefault="002558A8">
      <w:pPr>
        <w:spacing w:line="360" w:lineRule="auto"/>
        <w:ind w:firstLine="420"/>
        <w:rPr>
          <w:rFonts w:ascii="宋体" w:eastAsia="宋体" w:hAnsi="Courier New" w:cs="Times New Roman"/>
          <w:kern w:val="0"/>
          <w:szCs w:val="21"/>
        </w:rPr>
      </w:pPr>
      <w:r w:rsidRPr="00200E47">
        <w:rPr>
          <w:rFonts w:ascii="宋体" w:eastAsia="宋体" w:hAnsi="宋体" w:cs="宋体" w:hint="eastAsia"/>
          <w:kern w:val="0"/>
          <w:szCs w:val="21"/>
        </w:rPr>
        <w:t>1</w:t>
      </w:r>
      <w:r w:rsidRPr="00200E47">
        <w:rPr>
          <w:rFonts w:ascii="宋体" w:eastAsia="宋体" w:hAnsi="宋体" w:cs="宋体"/>
          <w:kern w:val="0"/>
          <w:szCs w:val="21"/>
        </w:rPr>
        <w:t>3</w:t>
      </w:r>
      <w:r w:rsidRPr="00200E47">
        <w:rPr>
          <w:rFonts w:ascii="宋体" w:eastAsia="宋体" w:hAnsi="宋体" w:cs="宋体" w:hint="eastAsia"/>
          <w:kern w:val="0"/>
          <w:szCs w:val="21"/>
        </w:rPr>
        <w:t>.与本磋商有关的一切正式往来信函请寄</w:t>
      </w:r>
      <w:r w:rsidRPr="00200E47">
        <w:rPr>
          <w:rFonts w:ascii="宋体" w:eastAsia="宋体" w:hAnsi="Courier New" w:cs="Times New Roman" w:hint="eastAsia"/>
          <w:kern w:val="0"/>
          <w:szCs w:val="21"/>
        </w:rPr>
        <w:t>：</w:t>
      </w:r>
    </w:p>
    <w:p w:rsidR="00A16B9C" w:rsidRPr="00200E47" w:rsidRDefault="002558A8">
      <w:pPr>
        <w:spacing w:line="360" w:lineRule="auto"/>
        <w:ind w:firstLine="420"/>
        <w:rPr>
          <w:rFonts w:ascii="宋体" w:eastAsia="宋体" w:hAnsi="Courier New" w:cs="Times New Roman"/>
          <w:kern w:val="0"/>
          <w:sz w:val="20"/>
          <w:szCs w:val="21"/>
        </w:rPr>
      </w:pPr>
      <w:r w:rsidRPr="00200E47">
        <w:rPr>
          <w:rFonts w:ascii="宋体" w:eastAsia="宋体" w:hAnsi="Courier New" w:cs="Times New Roman" w:hint="eastAsia"/>
          <w:kern w:val="0"/>
          <w:sz w:val="20"/>
          <w:szCs w:val="21"/>
        </w:rPr>
        <w:t>地址：</w:t>
      </w:r>
    </w:p>
    <w:p w:rsidR="00A16B9C" w:rsidRPr="00200E47" w:rsidRDefault="002558A8">
      <w:pPr>
        <w:spacing w:line="360" w:lineRule="auto"/>
        <w:ind w:firstLine="420"/>
        <w:rPr>
          <w:rFonts w:ascii="宋体" w:eastAsia="宋体" w:hAnsi="Courier New" w:cs="Times New Roman"/>
          <w:kern w:val="0"/>
          <w:sz w:val="20"/>
          <w:szCs w:val="21"/>
          <w:u w:val="single"/>
        </w:rPr>
      </w:pPr>
      <w:r w:rsidRPr="00200E47">
        <w:rPr>
          <w:rFonts w:ascii="宋体" w:eastAsia="宋体" w:hAnsi="Courier New" w:cs="Times New Roman" w:hint="eastAsia"/>
          <w:kern w:val="0"/>
          <w:sz w:val="20"/>
          <w:szCs w:val="21"/>
        </w:rPr>
        <w:t>电话：</w:t>
      </w:r>
      <w:r w:rsidRPr="00200E47">
        <w:rPr>
          <w:rFonts w:ascii="宋体" w:eastAsia="宋体" w:hAnsi="Courier New" w:cs="Times New Roman" w:hint="eastAsia"/>
          <w:kern w:val="0"/>
          <w:sz w:val="20"/>
          <w:szCs w:val="21"/>
          <w:u w:val="single"/>
        </w:rPr>
        <w:t xml:space="preserve">　　　　　　　　　</w:t>
      </w:r>
    </w:p>
    <w:p w:rsidR="00A16B9C" w:rsidRPr="00200E47" w:rsidRDefault="002558A8">
      <w:pPr>
        <w:spacing w:line="360" w:lineRule="auto"/>
        <w:ind w:firstLine="420"/>
        <w:rPr>
          <w:rFonts w:ascii="宋体" w:eastAsia="宋体" w:hAnsi="Courier New" w:cs="Times New Roman"/>
          <w:kern w:val="0"/>
          <w:sz w:val="20"/>
          <w:szCs w:val="21"/>
        </w:rPr>
      </w:pPr>
      <w:r w:rsidRPr="00200E47">
        <w:rPr>
          <w:rFonts w:ascii="宋体" w:eastAsia="宋体" w:hAnsi="Courier New" w:cs="Times New Roman" w:hint="eastAsia"/>
          <w:kern w:val="0"/>
          <w:sz w:val="20"/>
          <w:szCs w:val="21"/>
        </w:rPr>
        <w:t>传真：</w:t>
      </w:r>
      <w:r w:rsidRPr="00200E47">
        <w:rPr>
          <w:rFonts w:ascii="宋体" w:eastAsia="宋体" w:hAnsi="Courier New" w:cs="Times New Roman" w:hint="eastAsia"/>
          <w:kern w:val="0"/>
          <w:sz w:val="20"/>
          <w:szCs w:val="21"/>
          <w:u w:val="single"/>
        </w:rPr>
        <w:t xml:space="preserve">　　　　　　　　　　　　　　　　　　　　　　　　　　　　</w:t>
      </w:r>
    </w:p>
    <w:p w:rsidR="00A16B9C" w:rsidRPr="00200E47" w:rsidRDefault="002558A8">
      <w:pPr>
        <w:spacing w:line="360" w:lineRule="auto"/>
        <w:ind w:firstLine="420"/>
        <w:rPr>
          <w:rFonts w:ascii="宋体" w:eastAsia="宋体" w:hAnsi="Courier New" w:cs="Times New Roman"/>
          <w:kern w:val="0"/>
          <w:sz w:val="20"/>
          <w:szCs w:val="21"/>
          <w:u w:val="single"/>
        </w:rPr>
      </w:pPr>
      <w:r w:rsidRPr="00200E47">
        <w:rPr>
          <w:rFonts w:ascii="宋体" w:eastAsia="宋体" w:hAnsi="Courier New" w:cs="Times New Roman" w:hint="eastAsia"/>
          <w:kern w:val="0"/>
          <w:sz w:val="20"/>
          <w:szCs w:val="21"/>
        </w:rPr>
        <w:t>邮政编码：</w:t>
      </w:r>
    </w:p>
    <w:p w:rsidR="00A16B9C" w:rsidRPr="00200E47" w:rsidRDefault="002558A8">
      <w:pPr>
        <w:spacing w:line="360" w:lineRule="auto"/>
        <w:ind w:firstLine="420"/>
        <w:rPr>
          <w:rFonts w:ascii="宋体" w:eastAsia="宋体" w:hAnsi="Courier New" w:cs="Times New Roman"/>
          <w:kern w:val="0"/>
          <w:sz w:val="20"/>
          <w:szCs w:val="21"/>
          <w:u w:val="single"/>
        </w:rPr>
      </w:pPr>
      <w:r w:rsidRPr="00200E47">
        <w:rPr>
          <w:rFonts w:ascii="宋体" w:eastAsia="宋体" w:hAnsi="Courier New" w:cs="Times New Roman" w:hint="eastAsia"/>
          <w:kern w:val="0"/>
          <w:sz w:val="20"/>
          <w:szCs w:val="21"/>
        </w:rPr>
        <w:t>开户名称：</w:t>
      </w:r>
    </w:p>
    <w:p w:rsidR="00A16B9C" w:rsidRPr="00200E47" w:rsidRDefault="002558A8">
      <w:pPr>
        <w:spacing w:line="360" w:lineRule="auto"/>
        <w:ind w:firstLine="420"/>
        <w:rPr>
          <w:rFonts w:ascii="宋体" w:eastAsia="宋体" w:hAnsi="Courier New" w:cs="Times New Roman"/>
          <w:kern w:val="0"/>
          <w:sz w:val="20"/>
          <w:szCs w:val="21"/>
          <w:u w:val="single"/>
        </w:rPr>
      </w:pPr>
      <w:r w:rsidRPr="00200E47">
        <w:rPr>
          <w:rFonts w:ascii="宋体" w:eastAsia="宋体" w:hAnsi="Courier New" w:cs="Times New Roman" w:hint="eastAsia"/>
          <w:kern w:val="0"/>
          <w:sz w:val="20"/>
          <w:szCs w:val="21"/>
        </w:rPr>
        <w:t>开户银行：</w:t>
      </w:r>
    </w:p>
    <w:p w:rsidR="00A16B9C" w:rsidRPr="00200E47" w:rsidRDefault="002558A8">
      <w:pPr>
        <w:spacing w:line="360" w:lineRule="auto"/>
        <w:ind w:firstLine="420"/>
        <w:rPr>
          <w:rFonts w:ascii="宋体" w:eastAsia="宋体" w:hAnsi="Courier New" w:cs="Times New Roman"/>
          <w:kern w:val="0"/>
          <w:sz w:val="20"/>
          <w:szCs w:val="21"/>
          <w:u w:val="single"/>
        </w:rPr>
      </w:pPr>
      <w:r w:rsidRPr="00200E47">
        <w:rPr>
          <w:rFonts w:ascii="宋体" w:eastAsia="宋体" w:hAnsi="Courier New" w:cs="Times New Roman" w:hint="eastAsia"/>
          <w:kern w:val="0"/>
          <w:sz w:val="20"/>
          <w:szCs w:val="21"/>
        </w:rPr>
        <w:t>银行账号：</w:t>
      </w:r>
    </w:p>
    <w:p w:rsidR="00A16B9C" w:rsidRPr="00200E47" w:rsidRDefault="002558A8">
      <w:pPr>
        <w:tabs>
          <w:tab w:val="left" w:pos="939"/>
        </w:tabs>
        <w:spacing w:line="360" w:lineRule="auto"/>
        <w:ind w:leftChars="67" w:left="141" w:firstLineChars="150" w:firstLine="315"/>
        <w:contextualSpacing/>
        <w:rPr>
          <w:rFonts w:ascii="宋体" w:eastAsia="宋体" w:hAnsi="宋体" w:cs="宋体"/>
          <w:szCs w:val="21"/>
        </w:rPr>
      </w:pPr>
      <w:r w:rsidRPr="00200E47">
        <w:rPr>
          <w:rFonts w:ascii="宋体" w:eastAsia="宋体" w:hAnsi="宋体" w:cs="宋体" w:hint="eastAsia"/>
          <w:szCs w:val="21"/>
        </w:rPr>
        <w:t>特此承诺。</w:t>
      </w:r>
    </w:p>
    <w:p w:rsidR="00A16B9C" w:rsidRPr="00200E47" w:rsidRDefault="00A16B9C">
      <w:pPr>
        <w:spacing w:line="360" w:lineRule="auto"/>
        <w:jc w:val="left"/>
        <w:rPr>
          <w:rFonts w:ascii="宋体" w:eastAsia="宋体" w:hAnsi="宋体" w:cs="宋体"/>
          <w:szCs w:val="21"/>
        </w:rPr>
      </w:pPr>
    </w:p>
    <w:p w:rsidR="00A16B9C" w:rsidRPr="00200E47" w:rsidRDefault="002558A8">
      <w:pPr>
        <w:autoSpaceDE w:val="0"/>
        <w:autoSpaceDN w:val="0"/>
        <w:spacing w:line="360" w:lineRule="auto"/>
        <w:ind w:leftChars="1950" w:left="4335" w:hangingChars="100" w:hanging="240"/>
        <w:rPr>
          <w:rFonts w:ascii="仿宋_GB2312" w:eastAsia="仿宋_GB2312" w:hAnsi="仿宋" w:cs="仿宋_GB2312"/>
          <w:kern w:val="0"/>
          <w:sz w:val="24"/>
          <w:szCs w:val="24"/>
        </w:rPr>
      </w:pPr>
      <w:r w:rsidRPr="00200E47">
        <w:rPr>
          <w:rFonts w:ascii="仿宋_GB2312" w:eastAsia="仿宋_GB2312" w:hAnsi="仿宋" w:cs="仿宋_GB2312" w:hint="eastAsia"/>
          <w:kern w:val="0"/>
          <w:sz w:val="24"/>
          <w:szCs w:val="24"/>
        </w:rPr>
        <w:t>供应商名称（电子签章）：</w:t>
      </w:r>
    </w:p>
    <w:p w:rsidR="00A16B9C" w:rsidRPr="00200E47" w:rsidRDefault="002558A8">
      <w:pPr>
        <w:autoSpaceDE w:val="0"/>
        <w:autoSpaceDN w:val="0"/>
        <w:spacing w:line="360" w:lineRule="auto"/>
        <w:ind w:firstLineChars="2700" w:firstLine="6480"/>
        <w:rPr>
          <w:rFonts w:ascii="仿宋_GB2312" w:eastAsia="仿宋_GB2312" w:hAnsi="仿宋" w:cs="仿宋_GB2312"/>
          <w:kern w:val="0"/>
          <w:sz w:val="24"/>
          <w:szCs w:val="24"/>
          <w:lang w:val="zh-CN"/>
        </w:rPr>
      </w:pPr>
      <w:r w:rsidRPr="00200E47">
        <w:rPr>
          <w:rFonts w:ascii="仿宋_GB2312" w:eastAsia="仿宋_GB2312" w:hAnsi="仿宋" w:cs="仿宋_GB2312" w:hint="eastAsia"/>
          <w:kern w:val="0"/>
          <w:sz w:val="24"/>
          <w:szCs w:val="24"/>
          <w:lang w:val="zh-CN"/>
        </w:rPr>
        <w:t>日期：年月日</w:t>
      </w:r>
    </w:p>
    <w:p w:rsidR="00A16B9C" w:rsidRPr="00200E47" w:rsidRDefault="00A16B9C">
      <w:pPr>
        <w:widowControl/>
        <w:spacing w:line="360" w:lineRule="auto"/>
        <w:jc w:val="left"/>
        <w:rPr>
          <w:rFonts w:ascii="仿宋_GB2312" w:eastAsia="仿宋_GB2312" w:hAnsi="仿宋" w:cs="仿宋_GB2312"/>
          <w:kern w:val="0"/>
          <w:sz w:val="24"/>
          <w:szCs w:val="24"/>
          <w:lang w:val="zh-CN"/>
        </w:rPr>
        <w:sectPr w:rsidR="00A16B9C" w:rsidRPr="00200E47">
          <w:pgSz w:w="11910" w:h="16840"/>
          <w:pgMar w:top="1340" w:right="1500" w:bottom="280" w:left="1680" w:header="720" w:footer="720" w:gutter="0"/>
          <w:cols w:space="720"/>
        </w:sectPr>
      </w:pPr>
    </w:p>
    <w:p w:rsidR="00A16B9C" w:rsidRPr="00200E47" w:rsidRDefault="00A16B9C">
      <w:pPr>
        <w:autoSpaceDE w:val="0"/>
        <w:autoSpaceDN w:val="0"/>
        <w:spacing w:line="360" w:lineRule="auto"/>
        <w:ind w:firstLineChars="2700" w:firstLine="6480"/>
        <w:rPr>
          <w:rFonts w:ascii="仿宋_GB2312" w:eastAsia="仿宋_GB2312" w:hAnsi="仿宋" w:cs="仿宋_GB2312"/>
          <w:kern w:val="0"/>
          <w:sz w:val="24"/>
          <w:szCs w:val="24"/>
          <w:lang w:val="zh-CN"/>
        </w:rPr>
      </w:pPr>
    </w:p>
    <w:p w:rsidR="00A16B9C" w:rsidRPr="00200E47" w:rsidRDefault="002558A8">
      <w:pPr>
        <w:spacing w:line="520" w:lineRule="exact"/>
        <w:ind w:firstLineChars="200" w:firstLine="420"/>
        <w:rPr>
          <w:rFonts w:ascii="宋体" w:eastAsia="宋体" w:hAnsi="宋体" w:cs="Times New Roman"/>
          <w:b/>
          <w:bCs/>
          <w:sz w:val="32"/>
          <w:szCs w:val="32"/>
        </w:rPr>
      </w:pPr>
      <w:r w:rsidRPr="00200E47">
        <w:rPr>
          <w:rFonts w:ascii="Times New Roman" w:eastAsia="宋体" w:hAnsi="Times New Roman" w:cs="Times New Roman" w:hint="eastAsia"/>
          <w:szCs w:val="24"/>
        </w:rPr>
        <w:t>二</w:t>
      </w:r>
      <w:r w:rsidRPr="00200E47">
        <w:rPr>
          <w:rFonts w:ascii="宋体" w:eastAsia="宋体" w:hAnsi="宋体" w:cs="Times New Roman" w:hint="eastAsia"/>
          <w:b/>
          <w:bCs/>
          <w:sz w:val="32"/>
          <w:szCs w:val="32"/>
        </w:rPr>
        <w:t>、响应报价表</w:t>
      </w:r>
    </w:p>
    <w:p w:rsidR="00A16B9C" w:rsidRPr="00200E47" w:rsidRDefault="002558A8">
      <w:pPr>
        <w:snapToGrid w:val="0"/>
        <w:spacing w:before="50" w:after="50" w:line="360" w:lineRule="auto"/>
        <w:rPr>
          <w:rFonts w:ascii="宋体" w:eastAsia="宋体" w:hAnsi="宋体" w:cs="Times New Roman"/>
          <w:sz w:val="24"/>
          <w:szCs w:val="24"/>
          <w:u w:val="single"/>
        </w:rPr>
      </w:pPr>
      <w:r w:rsidRPr="00200E47">
        <w:rPr>
          <w:rFonts w:ascii="宋体" w:eastAsia="宋体" w:hAnsi="宋体" w:cs="Times New Roman" w:hint="eastAsia"/>
          <w:sz w:val="24"/>
          <w:szCs w:val="24"/>
        </w:rPr>
        <w:t>项目名称：</w:t>
      </w:r>
      <w:bookmarkStart w:id="89" w:name="PO_3000001868_PM002_11"/>
      <w:r w:rsidRPr="00200E47">
        <w:rPr>
          <w:rFonts w:ascii="宋体" w:eastAsia="宋体" w:hAnsi="宋体" w:cs="Times New Roman" w:hint="eastAsia"/>
          <w:sz w:val="24"/>
          <w:szCs w:val="24"/>
          <w:u w:val="single"/>
        </w:rPr>
        <w:t>[项目采购-项目名称]</w:t>
      </w:r>
      <w:bookmarkEnd w:id="89"/>
      <w:r w:rsidRPr="00200E47">
        <w:rPr>
          <w:rFonts w:ascii="宋体" w:eastAsia="宋体" w:hAnsi="宋体" w:cs="Times New Roman" w:hint="eastAsia"/>
          <w:sz w:val="24"/>
          <w:szCs w:val="24"/>
        </w:rPr>
        <w:t>项目编号：</w:t>
      </w:r>
      <w:bookmarkStart w:id="90" w:name="PO_3000001868_PM001_11"/>
      <w:r w:rsidRPr="00200E47">
        <w:rPr>
          <w:rFonts w:ascii="宋体" w:eastAsia="宋体" w:hAnsi="宋体" w:cs="Times New Roman" w:hint="eastAsia"/>
          <w:sz w:val="24"/>
          <w:szCs w:val="24"/>
          <w:u w:val="single"/>
        </w:rPr>
        <w:t>[项目采购-项目编号]</w:t>
      </w:r>
      <w:bookmarkEnd w:id="90"/>
    </w:p>
    <w:p w:rsidR="00A16B9C" w:rsidRPr="00200E47" w:rsidRDefault="002558A8">
      <w:pPr>
        <w:snapToGrid w:val="0"/>
        <w:spacing w:before="50" w:after="50" w:line="360" w:lineRule="auto"/>
        <w:rPr>
          <w:rFonts w:ascii="Times New Roman" w:eastAsia="宋体" w:hAnsi="宋体" w:cs="Times New Roman"/>
          <w:sz w:val="24"/>
          <w:szCs w:val="24"/>
          <w:u w:val="single"/>
        </w:rPr>
      </w:pPr>
      <w:r w:rsidRPr="00200E47">
        <w:rPr>
          <w:rFonts w:ascii="Times New Roman" w:eastAsia="宋体" w:hAnsi="宋体" w:cs="Times New Roman" w:hint="eastAsia"/>
          <w:sz w:val="24"/>
          <w:szCs w:val="24"/>
        </w:rPr>
        <w:t>供应商名称：</w:t>
      </w:r>
    </w:p>
    <w:p w:rsidR="00A16B9C" w:rsidRPr="00200E47" w:rsidRDefault="002558A8">
      <w:pPr>
        <w:spacing w:line="340" w:lineRule="exact"/>
        <w:ind w:left="238" w:hanging="240"/>
        <w:jc w:val="right"/>
        <w:rPr>
          <w:rFonts w:ascii="宋体" w:eastAsia="宋体" w:hAnsi="宋体" w:cs="Times New Roman"/>
          <w:kern w:val="0"/>
          <w:sz w:val="24"/>
          <w:szCs w:val="24"/>
          <w:vertAlign w:val="superscript"/>
        </w:rPr>
      </w:pPr>
      <w:r w:rsidRPr="00200E47">
        <w:rPr>
          <w:rFonts w:ascii="宋体" w:eastAsia="宋体" w:hAnsi="宋体" w:cs="Times New Roman" w:hint="eastAsia"/>
          <w:sz w:val="24"/>
          <w:szCs w:val="24"/>
        </w:rPr>
        <w:t>币种：人民币</w:t>
      </w:r>
    </w:p>
    <w:tbl>
      <w:tblPr>
        <w:tblW w:w="8946"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47"/>
        <w:gridCol w:w="2174"/>
        <w:gridCol w:w="1716"/>
        <w:gridCol w:w="3244"/>
        <w:gridCol w:w="1065"/>
      </w:tblGrid>
      <w:tr w:rsidR="00A16B9C" w:rsidRPr="00200E47">
        <w:trPr>
          <w:trHeight w:val="706"/>
        </w:trPr>
        <w:tc>
          <w:tcPr>
            <w:tcW w:w="747" w:type="dxa"/>
          </w:tcPr>
          <w:p w:rsidR="00A16B9C" w:rsidRPr="00200E47" w:rsidRDefault="002558A8">
            <w:pPr>
              <w:snapToGrid w:val="0"/>
              <w:spacing w:before="50" w:after="50" w:line="360" w:lineRule="auto"/>
              <w:rPr>
                <w:rFonts w:ascii="Times New Roman" w:eastAsia="宋体" w:hAnsi="宋体" w:cs="Times New Roman"/>
                <w:sz w:val="24"/>
                <w:szCs w:val="24"/>
              </w:rPr>
            </w:pPr>
            <w:r w:rsidRPr="00200E47">
              <w:rPr>
                <w:rFonts w:ascii="Times New Roman" w:eastAsia="宋体" w:hAnsi="宋体" w:cs="Times New Roman" w:hint="eastAsia"/>
                <w:sz w:val="24"/>
                <w:szCs w:val="24"/>
              </w:rPr>
              <w:t>序号</w:t>
            </w:r>
          </w:p>
        </w:tc>
        <w:tc>
          <w:tcPr>
            <w:tcW w:w="2174" w:type="dxa"/>
          </w:tcPr>
          <w:p w:rsidR="00A16B9C" w:rsidRPr="00200E47" w:rsidRDefault="002558A8">
            <w:pPr>
              <w:snapToGrid w:val="0"/>
              <w:spacing w:before="50" w:after="50" w:line="360" w:lineRule="auto"/>
              <w:rPr>
                <w:rFonts w:ascii="Times New Roman" w:eastAsia="宋体" w:hAnsi="宋体" w:cs="Times New Roman"/>
                <w:sz w:val="24"/>
                <w:szCs w:val="24"/>
              </w:rPr>
            </w:pPr>
            <w:r w:rsidRPr="00200E47">
              <w:rPr>
                <w:rFonts w:ascii="Times New Roman" w:eastAsia="宋体" w:hAnsi="宋体" w:cs="Times New Roman" w:hint="eastAsia"/>
                <w:sz w:val="24"/>
                <w:szCs w:val="24"/>
              </w:rPr>
              <w:t>标的名称</w:t>
            </w:r>
          </w:p>
        </w:tc>
        <w:tc>
          <w:tcPr>
            <w:tcW w:w="1716" w:type="dxa"/>
          </w:tcPr>
          <w:p w:rsidR="00A16B9C" w:rsidRPr="00200E47" w:rsidRDefault="002558A8">
            <w:pPr>
              <w:snapToGrid w:val="0"/>
              <w:spacing w:before="50" w:after="50" w:line="360" w:lineRule="auto"/>
              <w:rPr>
                <w:rFonts w:ascii="Times New Roman" w:eastAsia="宋体" w:hAnsi="宋体" w:cs="Times New Roman"/>
                <w:sz w:val="24"/>
                <w:szCs w:val="24"/>
              </w:rPr>
            </w:pPr>
            <w:r w:rsidRPr="00200E47">
              <w:rPr>
                <w:rFonts w:ascii="Times New Roman" w:eastAsia="宋体" w:hAnsi="宋体" w:cs="Times New Roman" w:hint="eastAsia"/>
                <w:sz w:val="24"/>
                <w:szCs w:val="24"/>
              </w:rPr>
              <w:t>数量及单位</w:t>
            </w:r>
          </w:p>
        </w:tc>
        <w:tc>
          <w:tcPr>
            <w:tcW w:w="3244" w:type="dxa"/>
          </w:tcPr>
          <w:p w:rsidR="00A16B9C" w:rsidRPr="00200E47" w:rsidRDefault="002558A8">
            <w:pPr>
              <w:snapToGrid w:val="0"/>
              <w:spacing w:before="50" w:after="50" w:line="360" w:lineRule="auto"/>
              <w:rPr>
                <w:rFonts w:ascii="Times New Roman" w:eastAsia="宋体" w:hAnsi="宋体" w:cs="Times New Roman"/>
                <w:sz w:val="24"/>
                <w:szCs w:val="24"/>
              </w:rPr>
            </w:pPr>
            <w:r w:rsidRPr="00200E47">
              <w:rPr>
                <w:rFonts w:ascii="Times New Roman" w:eastAsia="宋体" w:hAnsi="宋体" w:cs="Times New Roman" w:hint="eastAsia"/>
                <w:sz w:val="24"/>
                <w:szCs w:val="24"/>
              </w:rPr>
              <w:t>总价（元）</w:t>
            </w:r>
          </w:p>
        </w:tc>
        <w:tc>
          <w:tcPr>
            <w:tcW w:w="1065" w:type="dxa"/>
          </w:tcPr>
          <w:p w:rsidR="00A16B9C" w:rsidRPr="00200E47" w:rsidRDefault="002558A8">
            <w:pPr>
              <w:snapToGrid w:val="0"/>
              <w:spacing w:before="50" w:after="50" w:line="360" w:lineRule="auto"/>
              <w:rPr>
                <w:rFonts w:ascii="Times New Roman" w:eastAsia="宋体" w:hAnsi="宋体" w:cs="Times New Roman"/>
                <w:sz w:val="24"/>
                <w:szCs w:val="24"/>
              </w:rPr>
            </w:pPr>
            <w:r w:rsidRPr="00200E47">
              <w:rPr>
                <w:rFonts w:ascii="Times New Roman" w:eastAsia="宋体" w:hAnsi="宋体" w:cs="Times New Roman" w:hint="eastAsia"/>
                <w:sz w:val="24"/>
                <w:szCs w:val="24"/>
              </w:rPr>
              <w:t>备注</w:t>
            </w:r>
          </w:p>
        </w:tc>
      </w:tr>
      <w:tr w:rsidR="00A16B9C" w:rsidRPr="00200E47">
        <w:tc>
          <w:tcPr>
            <w:tcW w:w="747" w:type="dxa"/>
          </w:tcPr>
          <w:p w:rsidR="00A16B9C" w:rsidRPr="00200E47" w:rsidRDefault="002558A8">
            <w:pPr>
              <w:snapToGrid w:val="0"/>
              <w:spacing w:before="50" w:after="50" w:line="360" w:lineRule="auto"/>
              <w:rPr>
                <w:rFonts w:ascii="Times New Roman" w:eastAsia="宋体" w:hAnsi="宋体" w:cs="Times New Roman"/>
                <w:sz w:val="24"/>
                <w:szCs w:val="24"/>
              </w:rPr>
            </w:pPr>
            <w:r w:rsidRPr="00200E47">
              <w:rPr>
                <w:rFonts w:ascii="Times New Roman" w:eastAsia="宋体" w:hAnsi="宋体" w:cs="Times New Roman" w:hint="eastAsia"/>
                <w:sz w:val="24"/>
                <w:szCs w:val="24"/>
              </w:rPr>
              <w:t>1</w:t>
            </w:r>
          </w:p>
        </w:tc>
        <w:tc>
          <w:tcPr>
            <w:tcW w:w="2174" w:type="dxa"/>
          </w:tcPr>
          <w:p w:rsidR="00A16B9C" w:rsidRPr="00200E47" w:rsidRDefault="00A16B9C">
            <w:pPr>
              <w:snapToGrid w:val="0"/>
              <w:spacing w:before="50" w:after="50" w:line="360" w:lineRule="auto"/>
              <w:rPr>
                <w:rFonts w:ascii="Times New Roman" w:eastAsia="宋体" w:hAnsi="宋体" w:cs="Times New Roman"/>
                <w:sz w:val="24"/>
                <w:szCs w:val="24"/>
              </w:rPr>
            </w:pPr>
          </w:p>
        </w:tc>
        <w:tc>
          <w:tcPr>
            <w:tcW w:w="1716" w:type="dxa"/>
          </w:tcPr>
          <w:p w:rsidR="00A16B9C" w:rsidRPr="00200E47" w:rsidRDefault="00A16B9C">
            <w:pPr>
              <w:snapToGrid w:val="0"/>
              <w:spacing w:before="50" w:after="50" w:line="360" w:lineRule="auto"/>
              <w:rPr>
                <w:rFonts w:ascii="Times New Roman" w:eastAsia="宋体" w:hAnsi="宋体" w:cs="Times New Roman"/>
                <w:sz w:val="24"/>
                <w:szCs w:val="24"/>
              </w:rPr>
            </w:pPr>
          </w:p>
        </w:tc>
        <w:tc>
          <w:tcPr>
            <w:tcW w:w="3244" w:type="dxa"/>
          </w:tcPr>
          <w:p w:rsidR="00A16B9C" w:rsidRPr="00200E47" w:rsidRDefault="00A16B9C">
            <w:pPr>
              <w:snapToGrid w:val="0"/>
              <w:spacing w:before="50" w:after="50" w:line="360" w:lineRule="auto"/>
              <w:rPr>
                <w:rFonts w:ascii="Times New Roman" w:eastAsia="宋体" w:hAnsi="宋体" w:cs="Times New Roman"/>
                <w:sz w:val="24"/>
                <w:szCs w:val="24"/>
              </w:rPr>
            </w:pPr>
          </w:p>
        </w:tc>
        <w:tc>
          <w:tcPr>
            <w:tcW w:w="1065" w:type="dxa"/>
          </w:tcPr>
          <w:p w:rsidR="00A16B9C" w:rsidRPr="00200E47" w:rsidRDefault="00A16B9C">
            <w:pPr>
              <w:snapToGrid w:val="0"/>
              <w:spacing w:before="50" w:after="50" w:line="360" w:lineRule="auto"/>
              <w:rPr>
                <w:rFonts w:ascii="Times New Roman" w:eastAsia="宋体" w:hAnsi="宋体" w:cs="Times New Roman"/>
                <w:sz w:val="24"/>
                <w:szCs w:val="24"/>
              </w:rPr>
            </w:pPr>
          </w:p>
        </w:tc>
      </w:tr>
      <w:tr w:rsidR="00A16B9C" w:rsidRPr="00200E47">
        <w:tc>
          <w:tcPr>
            <w:tcW w:w="8946" w:type="dxa"/>
            <w:gridSpan w:val="5"/>
          </w:tcPr>
          <w:p w:rsidR="00A16B9C" w:rsidRPr="00200E47" w:rsidRDefault="002558A8">
            <w:pPr>
              <w:snapToGrid w:val="0"/>
              <w:spacing w:before="50" w:after="50" w:line="360" w:lineRule="auto"/>
              <w:rPr>
                <w:rFonts w:ascii="Times New Roman" w:eastAsia="宋体" w:hAnsi="宋体" w:cs="Times New Roman"/>
                <w:sz w:val="24"/>
                <w:szCs w:val="24"/>
              </w:rPr>
            </w:pPr>
            <w:r w:rsidRPr="00200E47">
              <w:rPr>
                <w:rFonts w:ascii="宋体" w:eastAsia="宋体" w:hAnsi="Times New Roman" w:cs="宋体" w:hint="eastAsia"/>
                <w:kern w:val="0"/>
                <w:sz w:val="24"/>
                <w:szCs w:val="24"/>
              </w:rPr>
              <w:t>报价合计（包含税费等所有费用）：（大写）人民币（</w:t>
            </w:r>
            <w:r w:rsidRPr="00200E47">
              <w:rPr>
                <w:rFonts w:ascii="宋体" w:eastAsia="宋体" w:hAnsi="Times New Roman" w:cs="宋体" w:hint="eastAsia"/>
                <w:kern w:val="0"/>
                <w:sz w:val="24"/>
                <w:szCs w:val="24"/>
              </w:rPr>
              <w:t>¥</w:t>
            </w:r>
            <w:r w:rsidRPr="00200E47">
              <w:rPr>
                <w:rFonts w:ascii="宋体" w:eastAsia="宋体" w:hAnsi="Times New Roman" w:cs="宋体" w:hint="eastAsia"/>
                <w:kern w:val="0"/>
                <w:sz w:val="24"/>
                <w:szCs w:val="24"/>
              </w:rPr>
              <w:t>）</w:t>
            </w:r>
          </w:p>
        </w:tc>
      </w:tr>
    </w:tbl>
    <w:p w:rsidR="00A16B9C" w:rsidRPr="00200E47" w:rsidRDefault="00A16B9C">
      <w:pPr>
        <w:snapToGrid w:val="0"/>
        <w:spacing w:before="50" w:after="50" w:line="360" w:lineRule="auto"/>
        <w:rPr>
          <w:rFonts w:ascii="Times New Roman" w:eastAsia="宋体" w:hAnsi="宋体" w:cs="Times New Roman"/>
          <w:sz w:val="24"/>
          <w:szCs w:val="24"/>
        </w:rPr>
      </w:pPr>
    </w:p>
    <w:p w:rsidR="00A16B9C" w:rsidRPr="00200E47" w:rsidRDefault="00A16B9C">
      <w:pPr>
        <w:snapToGrid w:val="0"/>
        <w:spacing w:before="50" w:after="50" w:line="360" w:lineRule="auto"/>
        <w:rPr>
          <w:rFonts w:ascii="宋体" w:eastAsia="宋体" w:hAnsi="宋体" w:cs="Times New Roman"/>
          <w:sz w:val="24"/>
          <w:szCs w:val="24"/>
          <w:u w:val="single"/>
        </w:rPr>
      </w:pPr>
    </w:p>
    <w:p w:rsidR="00A16B9C" w:rsidRPr="00200E47" w:rsidRDefault="002558A8">
      <w:pPr>
        <w:snapToGrid w:val="0"/>
        <w:ind w:firstLineChars="200" w:firstLine="480"/>
        <w:jc w:val="left"/>
        <w:rPr>
          <w:rFonts w:ascii="仿宋_GB2312" w:eastAsia="仿宋_GB2312" w:hAnsi="仿宋" w:cs="仿宋_GB2312"/>
          <w:kern w:val="0"/>
          <w:sz w:val="24"/>
          <w:szCs w:val="24"/>
          <w:lang w:val="zh-CN"/>
        </w:rPr>
      </w:pPr>
      <w:r w:rsidRPr="00200E47">
        <w:rPr>
          <w:rFonts w:ascii="仿宋_GB2312" w:eastAsia="仿宋_GB2312" w:hAnsi="仿宋" w:cs="仿宋_GB2312" w:hint="eastAsia"/>
          <w:kern w:val="0"/>
          <w:sz w:val="24"/>
          <w:lang w:val="zh-CN"/>
        </w:rPr>
        <w:t>注</w:t>
      </w:r>
      <w:r w:rsidRPr="00200E47">
        <w:rPr>
          <w:rFonts w:ascii="仿宋_GB2312" w:eastAsia="仿宋_GB2312" w:hAnsi="仿宋" w:cs="仿宋_GB2312"/>
          <w:kern w:val="0"/>
          <w:sz w:val="24"/>
          <w:lang w:val="zh-CN"/>
        </w:rPr>
        <w:t>：</w:t>
      </w:r>
      <w:r w:rsidRPr="00200E47">
        <w:rPr>
          <w:rFonts w:ascii="仿宋_GB2312" w:eastAsia="仿宋_GB2312" w:hAnsi="仿宋" w:cs="仿宋_GB2312" w:hint="eastAsia"/>
          <w:kern w:val="0"/>
          <w:sz w:val="24"/>
          <w:szCs w:val="24"/>
          <w:lang w:val="zh-CN"/>
        </w:rPr>
        <w:t>符合采购文件中列明的可享受中小企业扶持政策的供应商，请填写中小企业声明函。注：供应商</w:t>
      </w:r>
      <w:r w:rsidRPr="00200E47">
        <w:rPr>
          <w:rFonts w:ascii="仿宋_GB2312" w:eastAsia="仿宋_GB2312" w:hAnsi="仿宋" w:cs="仿宋_GB2312"/>
          <w:kern w:val="0"/>
          <w:sz w:val="24"/>
          <w:szCs w:val="24"/>
          <w:lang w:val="zh-CN"/>
        </w:rPr>
        <w:t>提供</w:t>
      </w:r>
      <w:r w:rsidRPr="00200E47">
        <w:rPr>
          <w:rFonts w:ascii="仿宋_GB2312" w:eastAsia="仿宋_GB2312" w:hAnsi="仿宋" w:cs="仿宋_GB2312" w:hint="eastAsia"/>
          <w:kern w:val="0"/>
          <w:sz w:val="24"/>
          <w:szCs w:val="24"/>
          <w:lang w:val="zh-CN"/>
        </w:rPr>
        <w:t>的中小企业</w:t>
      </w:r>
      <w:r w:rsidRPr="00200E47">
        <w:rPr>
          <w:rFonts w:ascii="仿宋_GB2312" w:eastAsia="仿宋_GB2312" w:hAnsi="仿宋" w:cs="仿宋_GB2312"/>
          <w:kern w:val="0"/>
          <w:sz w:val="24"/>
          <w:szCs w:val="24"/>
          <w:lang w:val="zh-CN"/>
        </w:rPr>
        <w:t>声明函内容不实的，属于提供虚假材料谋取中标、成交，依照《中华人民共和国政府采购法》等国家有关规定追究相应责任。</w:t>
      </w:r>
    </w:p>
    <w:p w:rsidR="00A16B9C" w:rsidRPr="00200E47" w:rsidRDefault="00A16B9C">
      <w:pPr>
        <w:autoSpaceDE w:val="0"/>
        <w:autoSpaceDN w:val="0"/>
        <w:spacing w:line="360" w:lineRule="auto"/>
        <w:ind w:leftChars="1950" w:left="4335" w:hangingChars="100" w:hanging="240"/>
        <w:rPr>
          <w:rFonts w:ascii="仿宋_GB2312" w:eastAsia="仿宋_GB2312" w:hAnsi="仿宋" w:cs="仿宋_GB2312"/>
          <w:kern w:val="0"/>
          <w:sz w:val="24"/>
          <w:szCs w:val="24"/>
        </w:rPr>
      </w:pPr>
    </w:p>
    <w:p w:rsidR="00A16B9C" w:rsidRPr="00200E47" w:rsidRDefault="002558A8">
      <w:pPr>
        <w:autoSpaceDE w:val="0"/>
        <w:autoSpaceDN w:val="0"/>
        <w:spacing w:line="360" w:lineRule="auto"/>
        <w:ind w:leftChars="1950" w:left="4335" w:hangingChars="100" w:hanging="240"/>
        <w:rPr>
          <w:rFonts w:ascii="仿宋_GB2312" w:eastAsia="仿宋_GB2312" w:hAnsi="仿宋" w:cs="仿宋_GB2312"/>
          <w:kern w:val="0"/>
          <w:sz w:val="24"/>
          <w:szCs w:val="24"/>
        </w:rPr>
      </w:pPr>
      <w:r w:rsidRPr="00200E47">
        <w:rPr>
          <w:rFonts w:ascii="仿宋_GB2312" w:eastAsia="仿宋_GB2312" w:hAnsi="仿宋" w:cs="仿宋_GB2312" w:hint="eastAsia"/>
          <w:kern w:val="0"/>
          <w:sz w:val="24"/>
          <w:szCs w:val="24"/>
        </w:rPr>
        <w:t>供应商名称（电子签章）：</w:t>
      </w:r>
    </w:p>
    <w:p w:rsidR="00A16B9C" w:rsidRPr="00200E47" w:rsidRDefault="002558A8">
      <w:pPr>
        <w:spacing w:line="500" w:lineRule="exact"/>
        <w:ind w:firstLineChars="2650" w:firstLine="6360"/>
        <w:rPr>
          <w:rFonts w:ascii="仿宋_GB2312" w:eastAsia="仿宋_GB2312" w:hAnsi="仿宋" w:cs="仿宋_GB2312"/>
          <w:kern w:val="0"/>
          <w:sz w:val="24"/>
          <w:szCs w:val="21"/>
          <w:lang w:val="zh-CN"/>
        </w:rPr>
      </w:pPr>
      <w:r w:rsidRPr="00200E47">
        <w:rPr>
          <w:rFonts w:ascii="仿宋_GB2312" w:eastAsia="仿宋_GB2312" w:hAnsi="仿宋" w:cs="仿宋_GB2312" w:hint="eastAsia"/>
          <w:kern w:val="0"/>
          <w:sz w:val="24"/>
          <w:szCs w:val="21"/>
          <w:lang w:val="zh-CN"/>
        </w:rPr>
        <w:t>日期：年月日</w:t>
      </w:r>
    </w:p>
    <w:p w:rsidR="00A16B9C" w:rsidRPr="00200E47" w:rsidRDefault="00A16B9C">
      <w:pPr>
        <w:widowControl/>
        <w:jc w:val="left"/>
        <w:rPr>
          <w:rFonts w:ascii="仿宋_GB2312" w:eastAsia="仿宋_GB2312" w:hAnsi="仿宋" w:cs="仿宋_GB2312"/>
          <w:kern w:val="0"/>
          <w:sz w:val="24"/>
          <w:szCs w:val="21"/>
          <w:lang w:val="zh-CN"/>
        </w:rPr>
        <w:sectPr w:rsidR="00A16B9C" w:rsidRPr="00200E47">
          <w:pgSz w:w="11910" w:h="16840"/>
          <w:pgMar w:top="1340" w:right="1500" w:bottom="280" w:left="1680" w:header="720" w:footer="720" w:gutter="0"/>
          <w:cols w:space="720"/>
        </w:sectPr>
      </w:pPr>
    </w:p>
    <w:p w:rsidR="00A16B9C" w:rsidRPr="00200E47" w:rsidRDefault="002558A8">
      <w:pPr>
        <w:spacing w:line="500" w:lineRule="exact"/>
        <w:ind w:firstLineChars="200" w:firstLine="602"/>
        <w:rPr>
          <w:rFonts w:ascii="仿宋" w:eastAsia="仿宋" w:hAnsi="仿宋" w:cs="仿宋_GB2312"/>
          <w:b/>
          <w:sz w:val="30"/>
          <w:szCs w:val="30"/>
        </w:rPr>
      </w:pPr>
      <w:r w:rsidRPr="00200E47">
        <w:rPr>
          <w:rFonts w:ascii="仿宋" w:eastAsia="仿宋" w:hAnsi="仿宋" w:cs="仿宋_GB2312" w:hint="eastAsia"/>
          <w:b/>
          <w:sz w:val="30"/>
          <w:szCs w:val="30"/>
        </w:rPr>
        <w:lastRenderedPageBreak/>
        <w:t>三、工程量清单报价有关资料</w:t>
      </w:r>
    </w:p>
    <w:p w:rsidR="00A16B9C" w:rsidRPr="00200E47" w:rsidRDefault="00A16B9C">
      <w:pPr>
        <w:spacing w:line="500" w:lineRule="exact"/>
        <w:ind w:firstLineChars="2650" w:firstLine="6360"/>
        <w:rPr>
          <w:rFonts w:ascii="仿宋_GB2312" w:eastAsia="仿宋_GB2312" w:hAnsi="仿宋" w:cs="仿宋_GB2312"/>
          <w:kern w:val="0"/>
          <w:sz w:val="24"/>
          <w:szCs w:val="21"/>
          <w:lang w:val="zh-CN"/>
        </w:rPr>
      </w:pPr>
    </w:p>
    <w:p w:rsidR="00A16B9C" w:rsidRPr="00200E47" w:rsidRDefault="00A16B9C">
      <w:pPr>
        <w:spacing w:line="500" w:lineRule="exact"/>
        <w:ind w:firstLineChars="2650" w:firstLine="6360"/>
        <w:rPr>
          <w:rFonts w:ascii="仿宋_GB2312" w:eastAsia="仿宋_GB2312" w:hAnsi="仿宋" w:cs="仿宋_GB2312"/>
          <w:kern w:val="0"/>
          <w:sz w:val="24"/>
          <w:szCs w:val="21"/>
          <w:lang w:val="zh-CN"/>
        </w:rPr>
      </w:pPr>
    </w:p>
    <w:p w:rsidR="00A16B9C" w:rsidRPr="00200E47" w:rsidRDefault="00A16B9C">
      <w:pPr>
        <w:widowControl/>
        <w:spacing w:line="360" w:lineRule="auto"/>
        <w:jc w:val="left"/>
        <w:rPr>
          <w:rFonts w:ascii="宋体" w:eastAsia="宋体" w:hAnsi="宋体" w:cs="Times New Roman"/>
          <w:b/>
          <w:bCs/>
          <w:sz w:val="32"/>
          <w:szCs w:val="32"/>
        </w:rPr>
        <w:sectPr w:rsidR="00A16B9C" w:rsidRPr="00200E47">
          <w:pgSz w:w="11910" w:h="16840"/>
          <w:pgMar w:top="1340" w:right="1500" w:bottom="280" w:left="1680" w:header="720" w:footer="720" w:gutter="0"/>
          <w:cols w:space="720"/>
        </w:sectPr>
      </w:pPr>
    </w:p>
    <w:p w:rsidR="00A16B9C" w:rsidRPr="00200E47" w:rsidRDefault="002558A8">
      <w:pPr>
        <w:keepNext/>
        <w:keepLines/>
        <w:spacing w:before="260" w:after="260" w:line="416" w:lineRule="auto"/>
        <w:jc w:val="center"/>
        <w:outlineLvl w:val="1"/>
        <w:rPr>
          <w:rFonts w:ascii="宋体" w:eastAsia="宋体" w:hAnsi="宋体" w:cs="宋体"/>
          <w:bCs/>
          <w:sz w:val="32"/>
          <w:szCs w:val="32"/>
        </w:rPr>
      </w:pPr>
      <w:bookmarkStart w:id="91" w:name="_Toc35611516"/>
      <w:bookmarkStart w:id="92" w:name="_Toc44229899"/>
      <w:bookmarkStart w:id="93" w:name="_Toc31728084"/>
      <w:bookmarkStart w:id="94" w:name="_Toc35611438"/>
      <w:bookmarkStart w:id="95" w:name="_Toc31723070"/>
      <w:bookmarkStart w:id="96" w:name="_Toc80205942"/>
      <w:bookmarkStart w:id="97" w:name="_Toc216278154"/>
      <w:bookmarkEnd w:id="91"/>
      <w:bookmarkEnd w:id="92"/>
      <w:bookmarkEnd w:id="93"/>
      <w:bookmarkEnd w:id="94"/>
      <w:bookmarkEnd w:id="95"/>
      <w:r w:rsidRPr="00200E47">
        <w:rPr>
          <w:rFonts w:ascii="宋体" w:eastAsia="宋体" w:hAnsi="宋体" w:cs="Times New Roman" w:hint="eastAsia"/>
          <w:b/>
          <w:bCs/>
          <w:sz w:val="32"/>
          <w:szCs w:val="32"/>
        </w:rPr>
        <w:lastRenderedPageBreak/>
        <w:t>第五节其他文书、文件格式</w:t>
      </w:r>
      <w:bookmarkEnd w:id="96"/>
      <w:bookmarkEnd w:id="97"/>
    </w:p>
    <w:p w:rsidR="00A16B9C" w:rsidRPr="00200E47" w:rsidRDefault="002558A8">
      <w:pPr>
        <w:jc w:val="center"/>
        <w:rPr>
          <w:rFonts w:ascii="宋体" w:eastAsia="宋体" w:hAnsi="宋体" w:cs="宋体"/>
          <w:b/>
          <w:bCs/>
          <w:sz w:val="32"/>
          <w:szCs w:val="32"/>
        </w:rPr>
      </w:pPr>
      <w:r w:rsidRPr="00200E47">
        <w:rPr>
          <w:rFonts w:ascii="宋体" w:eastAsia="宋体" w:hAnsi="宋体" w:cs="宋体" w:hint="eastAsia"/>
          <w:b/>
          <w:bCs/>
          <w:sz w:val="32"/>
          <w:szCs w:val="32"/>
        </w:rPr>
        <w:t>知识产权合规性声明</w:t>
      </w:r>
    </w:p>
    <w:p w:rsidR="00A16B9C" w:rsidRPr="00200E47" w:rsidRDefault="00A16B9C">
      <w:pPr>
        <w:rPr>
          <w:rFonts w:ascii="仿宋_GB2312" w:eastAsia="仿宋_GB2312" w:hAnsi="仿宋_GB2312" w:cs="仿宋_GB2312"/>
          <w:sz w:val="30"/>
          <w:szCs w:val="30"/>
        </w:rPr>
      </w:pPr>
    </w:p>
    <w:p w:rsidR="00A16B9C" w:rsidRPr="00200E47" w:rsidRDefault="002558A8">
      <w:pPr>
        <w:rPr>
          <w:rFonts w:ascii="仿宋_GB2312" w:eastAsia="仿宋_GB2312" w:hAnsi="仿宋_GB2312" w:cs="仿宋_GB2312"/>
          <w:sz w:val="30"/>
          <w:szCs w:val="30"/>
        </w:rPr>
      </w:pPr>
      <w:r w:rsidRPr="00200E47">
        <w:rPr>
          <w:rFonts w:ascii="仿宋_GB2312" w:eastAsia="仿宋_GB2312" w:hAnsi="仿宋_GB2312" w:cs="仿宋_GB2312" w:hint="eastAsia"/>
          <w:sz w:val="30"/>
          <w:szCs w:val="30"/>
        </w:rPr>
        <w:t>本企业（单位）自愿参与政府投资政府采购的</w:t>
      </w:r>
      <w:bookmarkStart w:id="98" w:name="PO_3000001868_PM002_14"/>
      <w:r w:rsidRPr="00200E47">
        <w:rPr>
          <w:rFonts w:ascii="仿宋_GB2312" w:eastAsia="仿宋_GB2312" w:hAnsi="仿宋_GB2312" w:cs="仿宋_GB2312" w:hint="eastAsia"/>
          <w:sz w:val="30"/>
          <w:szCs w:val="30"/>
          <w:u w:val="single"/>
        </w:rPr>
        <w:t>[项目采购-项目名称_14]</w:t>
      </w:r>
      <w:bookmarkEnd w:id="98"/>
      <w:r w:rsidRPr="00200E47">
        <w:rPr>
          <w:rFonts w:ascii="仿宋_GB2312" w:eastAsia="仿宋_GB2312" w:hAnsi="仿宋_GB2312" w:cs="仿宋_GB2312" w:hint="eastAsia"/>
          <w:sz w:val="30"/>
          <w:szCs w:val="30"/>
        </w:rPr>
        <w:t>项目，</w:t>
      </w:r>
      <w:r w:rsidRPr="00200E47">
        <w:rPr>
          <w:rFonts w:ascii="仿宋_GB2312" w:eastAsia="仿宋_GB2312" w:hAnsi="仿宋_GB2312" w:cs="仿宋_GB2312" w:hint="eastAsia"/>
          <w:b/>
          <w:bCs/>
          <w:sz w:val="30"/>
          <w:szCs w:val="30"/>
        </w:rPr>
        <w:t>在此郑重承诺：</w:t>
      </w:r>
      <w:r w:rsidRPr="00200E47">
        <w:rPr>
          <w:rFonts w:ascii="仿宋_GB2312" w:eastAsia="仿宋_GB2312" w:hAnsi="仿宋_GB2312" w:cs="仿宋_GB2312" w:hint="eastAsia"/>
          <w:sz w:val="30"/>
          <w:szCs w:val="30"/>
        </w:rPr>
        <w:t>遵守中国知识产权法律、法规、规章、规范性文件及在中国适用的与知识产权有关的国际公约，所参与项目的知识产权明晰无争议，归属或技术来源正当合法。近三年在知识产权领域不存在违反法律、法规、规章及其他规范性文件的失信行为。所参与的项目不对其他单位及个人的知识产权构成侵权。如经核查确有违反上述承诺应遵守的行为，本企业（单位）将承担由此产生的全部责任。</w:t>
      </w:r>
    </w:p>
    <w:p w:rsidR="00A16B9C" w:rsidRPr="00200E47" w:rsidRDefault="00A16B9C">
      <w:pPr>
        <w:snapToGrid w:val="0"/>
        <w:spacing w:line="360" w:lineRule="auto"/>
        <w:ind w:leftChars="1736" w:left="5137" w:hangingChars="825" w:hanging="1491"/>
        <w:rPr>
          <w:rFonts w:ascii="Times New Roman" w:eastAsia="宋体" w:hAnsi="Times New Roman" w:cs="Times New Roman"/>
          <w:b/>
          <w:sz w:val="18"/>
          <w:szCs w:val="18"/>
        </w:rPr>
      </w:pPr>
    </w:p>
    <w:p w:rsidR="00A16B9C" w:rsidRPr="00200E47" w:rsidRDefault="00A16B9C">
      <w:pPr>
        <w:snapToGrid w:val="0"/>
        <w:spacing w:line="360" w:lineRule="auto"/>
        <w:ind w:leftChars="1736" w:left="5137" w:hangingChars="825" w:hanging="1491"/>
        <w:rPr>
          <w:rFonts w:ascii="Times New Roman" w:eastAsia="宋体" w:hAnsi="Times New Roman" w:cs="Times New Roman"/>
          <w:b/>
          <w:sz w:val="18"/>
          <w:szCs w:val="18"/>
        </w:rPr>
      </w:pPr>
    </w:p>
    <w:p w:rsidR="00A16B9C" w:rsidRPr="00200E47" w:rsidRDefault="00A16B9C">
      <w:pPr>
        <w:snapToGrid w:val="0"/>
        <w:spacing w:line="360" w:lineRule="auto"/>
        <w:ind w:leftChars="1736" w:left="5137" w:hangingChars="825" w:hanging="1491"/>
        <w:rPr>
          <w:rFonts w:ascii="Times New Roman" w:eastAsia="宋体" w:hAnsi="Times New Roman" w:cs="Times New Roman"/>
          <w:b/>
          <w:sz w:val="18"/>
          <w:szCs w:val="18"/>
        </w:rPr>
      </w:pPr>
    </w:p>
    <w:p w:rsidR="00A16B9C" w:rsidRPr="00200E47" w:rsidRDefault="00A16B9C">
      <w:pPr>
        <w:snapToGrid w:val="0"/>
        <w:spacing w:line="360" w:lineRule="auto"/>
        <w:ind w:leftChars="1736" w:left="5137" w:hangingChars="825" w:hanging="1491"/>
        <w:rPr>
          <w:rFonts w:ascii="Times New Roman" w:eastAsia="宋体" w:hAnsi="Times New Roman" w:cs="Times New Roman"/>
          <w:b/>
          <w:sz w:val="18"/>
          <w:szCs w:val="18"/>
        </w:rPr>
      </w:pPr>
    </w:p>
    <w:p w:rsidR="00A16B9C" w:rsidRPr="00200E47" w:rsidRDefault="002558A8">
      <w:pPr>
        <w:snapToGrid w:val="0"/>
        <w:spacing w:line="360" w:lineRule="auto"/>
        <w:ind w:leftChars="1736" w:left="5626" w:hangingChars="825" w:hanging="1980"/>
        <w:rPr>
          <w:rFonts w:ascii="仿宋_GB2312" w:eastAsia="仿宋_GB2312" w:hAnsi="仿宋" w:cs="仿宋_GB2312"/>
          <w:kern w:val="0"/>
          <w:sz w:val="24"/>
          <w:szCs w:val="24"/>
        </w:rPr>
      </w:pPr>
      <w:r w:rsidRPr="00200E47">
        <w:rPr>
          <w:rFonts w:ascii="仿宋_GB2312" w:eastAsia="仿宋_GB2312" w:hAnsi="仿宋" w:cs="仿宋_GB2312" w:hint="eastAsia"/>
          <w:kern w:val="0"/>
          <w:sz w:val="24"/>
          <w:szCs w:val="24"/>
          <w:lang w:val="zh-CN"/>
        </w:rPr>
        <w:t>供应商名称(电子签章)：</w:t>
      </w:r>
    </w:p>
    <w:p w:rsidR="00A16B9C" w:rsidRPr="00200E47" w:rsidRDefault="002558A8">
      <w:pPr>
        <w:snapToGrid w:val="0"/>
        <w:spacing w:line="360" w:lineRule="auto"/>
        <w:ind w:firstLineChars="2150" w:firstLine="5160"/>
        <w:rPr>
          <w:rFonts w:ascii="仿宋_GB2312" w:eastAsia="仿宋_GB2312" w:hAnsi="仿宋" w:cs="仿宋_GB2312"/>
          <w:kern w:val="0"/>
          <w:sz w:val="24"/>
          <w:szCs w:val="24"/>
          <w:lang w:val="zh-CN"/>
        </w:rPr>
      </w:pPr>
      <w:r w:rsidRPr="00200E47">
        <w:rPr>
          <w:rFonts w:ascii="仿宋_GB2312" w:eastAsia="仿宋_GB2312" w:hAnsi="仿宋" w:cs="仿宋_GB2312" w:hint="eastAsia"/>
          <w:kern w:val="0"/>
          <w:sz w:val="24"/>
          <w:szCs w:val="24"/>
          <w:lang w:val="zh-CN"/>
        </w:rPr>
        <w:t>日期</w:t>
      </w:r>
      <w:r w:rsidRPr="00200E47">
        <w:rPr>
          <w:rFonts w:ascii="仿宋_GB2312" w:eastAsia="仿宋_GB2312" w:hAnsi="仿宋" w:cs="仿宋_GB2312" w:hint="eastAsia"/>
          <w:kern w:val="0"/>
          <w:sz w:val="24"/>
          <w:szCs w:val="24"/>
        </w:rPr>
        <w:t>：年</w:t>
      </w:r>
      <w:r w:rsidRPr="00200E47">
        <w:rPr>
          <w:rFonts w:ascii="仿宋_GB2312" w:eastAsia="仿宋_GB2312" w:hAnsi="仿宋" w:cs="仿宋_GB2312" w:hint="eastAsia"/>
          <w:kern w:val="0"/>
          <w:sz w:val="24"/>
          <w:szCs w:val="24"/>
          <w:lang w:val="zh-CN"/>
        </w:rPr>
        <w:t>月日</w:t>
      </w:r>
    </w:p>
    <w:p w:rsidR="00A16B9C" w:rsidRPr="00200E47" w:rsidRDefault="00A16B9C">
      <w:pPr>
        <w:widowControl/>
        <w:jc w:val="left"/>
        <w:rPr>
          <w:rFonts w:ascii="宋体" w:eastAsia="宋体" w:hAnsi="宋体" w:cs="仿宋_GB2312"/>
          <w:sz w:val="24"/>
          <w:szCs w:val="24"/>
        </w:rPr>
        <w:sectPr w:rsidR="00A16B9C" w:rsidRPr="00200E47">
          <w:pgSz w:w="11906" w:h="16838"/>
          <w:pgMar w:top="1134" w:right="1134" w:bottom="1134" w:left="1134" w:header="720" w:footer="720" w:gutter="0"/>
          <w:cols w:space="720"/>
          <w:docGrid w:type="lines" w:linePitch="331"/>
        </w:sectPr>
      </w:pPr>
    </w:p>
    <w:p w:rsidR="00A16B9C" w:rsidRPr="00200E47" w:rsidRDefault="00A16B9C">
      <w:pPr>
        <w:spacing w:line="520" w:lineRule="exact"/>
        <w:rPr>
          <w:rFonts w:ascii="宋体" w:eastAsia="宋体" w:hAnsi="宋体" w:cs="仿宋_GB2312"/>
          <w:sz w:val="24"/>
          <w:szCs w:val="24"/>
        </w:rPr>
      </w:pPr>
    </w:p>
    <w:p w:rsidR="00A16B9C" w:rsidRPr="00200E47" w:rsidRDefault="00A16B9C">
      <w:pPr>
        <w:snapToGrid w:val="0"/>
        <w:spacing w:line="360" w:lineRule="auto"/>
        <w:ind w:firstLineChars="2150" w:firstLine="5160"/>
        <w:rPr>
          <w:rFonts w:ascii="宋体" w:eastAsia="宋体" w:hAnsi="宋体" w:cs="仿宋_GB2312"/>
          <w:kern w:val="0"/>
          <w:sz w:val="24"/>
          <w:szCs w:val="24"/>
          <w:lang w:val="zh-CN"/>
        </w:rPr>
      </w:pPr>
    </w:p>
    <w:p w:rsidR="00A16B9C" w:rsidRPr="00200E47" w:rsidRDefault="00A16B9C">
      <w:pPr>
        <w:spacing w:line="520" w:lineRule="exact"/>
        <w:jc w:val="center"/>
        <w:rPr>
          <w:rFonts w:ascii="宋体" w:eastAsia="宋体" w:hAnsi="宋体" w:cs="Times New Roman"/>
          <w:sz w:val="24"/>
          <w:szCs w:val="24"/>
        </w:rPr>
      </w:pPr>
    </w:p>
    <w:p w:rsidR="00A16B9C" w:rsidRPr="00200E47" w:rsidRDefault="00A16B9C">
      <w:pPr>
        <w:spacing w:line="520" w:lineRule="exact"/>
        <w:jc w:val="center"/>
        <w:rPr>
          <w:rFonts w:ascii="宋体" w:eastAsia="宋体" w:hAnsi="宋体" w:cs="Times New Roman"/>
          <w:sz w:val="24"/>
          <w:szCs w:val="24"/>
        </w:rPr>
      </w:pPr>
    </w:p>
    <w:p w:rsidR="00A16B9C" w:rsidRPr="00200E47" w:rsidRDefault="00A16B9C">
      <w:pPr>
        <w:spacing w:line="520" w:lineRule="exact"/>
        <w:jc w:val="center"/>
        <w:rPr>
          <w:rFonts w:ascii="宋体" w:eastAsia="宋体" w:hAnsi="宋体" w:cs="Times New Roman"/>
          <w:sz w:val="24"/>
          <w:szCs w:val="24"/>
        </w:rPr>
      </w:pPr>
    </w:p>
    <w:p w:rsidR="00A16B9C" w:rsidRPr="00200E47" w:rsidRDefault="00A16B9C">
      <w:pPr>
        <w:spacing w:line="520" w:lineRule="exact"/>
        <w:jc w:val="center"/>
        <w:rPr>
          <w:rFonts w:ascii="宋体" w:eastAsia="宋体" w:hAnsi="宋体" w:cs="Times New Roman"/>
          <w:sz w:val="24"/>
          <w:szCs w:val="24"/>
        </w:rPr>
      </w:pPr>
    </w:p>
    <w:p w:rsidR="00A16B9C" w:rsidRPr="00200E47" w:rsidRDefault="00A16B9C">
      <w:pPr>
        <w:spacing w:line="520" w:lineRule="exact"/>
        <w:jc w:val="center"/>
        <w:rPr>
          <w:rFonts w:ascii="宋体" w:eastAsia="宋体" w:hAnsi="宋体" w:cs="Times New Roman"/>
          <w:sz w:val="24"/>
          <w:szCs w:val="24"/>
        </w:rPr>
      </w:pPr>
    </w:p>
    <w:p w:rsidR="00A16B9C" w:rsidRPr="00200E47" w:rsidRDefault="00A16B9C">
      <w:pPr>
        <w:spacing w:line="520" w:lineRule="exact"/>
        <w:jc w:val="center"/>
        <w:rPr>
          <w:rFonts w:ascii="宋体" w:eastAsia="宋体" w:hAnsi="宋体" w:cs="Times New Roman"/>
          <w:sz w:val="24"/>
          <w:szCs w:val="24"/>
        </w:rPr>
      </w:pPr>
    </w:p>
    <w:p w:rsidR="00A16B9C" w:rsidRPr="00200E47" w:rsidRDefault="00A16B9C">
      <w:pPr>
        <w:spacing w:line="520" w:lineRule="exact"/>
        <w:jc w:val="center"/>
        <w:rPr>
          <w:rFonts w:ascii="宋体" w:eastAsia="宋体" w:hAnsi="宋体" w:cs="Times New Roman"/>
          <w:sz w:val="24"/>
          <w:szCs w:val="24"/>
        </w:rPr>
      </w:pPr>
    </w:p>
    <w:p w:rsidR="00A16B9C" w:rsidRPr="00200E47" w:rsidRDefault="00A16B9C">
      <w:pPr>
        <w:spacing w:line="520" w:lineRule="exact"/>
        <w:jc w:val="center"/>
        <w:rPr>
          <w:rFonts w:ascii="宋体" w:eastAsia="宋体" w:hAnsi="宋体" w:cs="Times New Roman"/>
          <w:sz w:val="24"/>
          <w:szCs w:val="24"/>
        </w:rPr>
      </w:pPr>
    </w:p>
    <w:p w:rsidR="00A16B9C" w:rsidRPr="00200E47" w:rsidRDefault="002558A8">
      <w:pPr>
        <w:keepNext/>
        <w:keepLines/>
        <w:spacing w:before="340" w:after="330" w:line="578" w:lineRule="auto"/>
        <w:jc w:val="center"/>
        <w:outlineLvl w:val="0"/>
        <w:rPr>
          <w:rFonts w:ascii="宋体" w:eastAsia="宋体" w:hAnsi="宋体" w:cs="Times New Roman"/>
          <w:kern w:val="44"/>
          <w:sz w:val="44"/>
          <w:szCs w:val="44"/>
        </w:rPr>
      </w:pPr>
      <w:bookmarkStart w:id="99" w:name="_Toc216278155"/>
      <w:r w:rsidRPr="00200E47">
        <w:rPr>
          <w:rFonts w:ascii="宋体" w:eastAsia="宋体" w:hAnsi="宋体" w:cs="Times New Roman" w:hint="eastAsia"/>
          <w:kern w:val="44"/>
          <w:sz w:val="44"/>
          <w:szCs w:val="44"/>
        </w:rPr>
        <w:t>第六章合同文本</w:t>
      </w:r>
      <w:bookmarkEnd w:id="99"/>
      <w:r w:rsidRPr="00200E47">
        <w:rPr>
          <w:rFonts w:ascii="宋体" w:eastAsia="宋体" w:hAnsi="宋体" w:cs="Times New Roman" w:hint="eastAsia"/>
          <w:kern w:val="44"/>
          <w:sz w:val="44"/>
          <w:szCs w:val="44"/>
        </w:rPr>
        <w:br w:type="page"/>
      </w:r>
    </w:p>
    <w:p w:rsidR="00A16B9C" w:rsidRPr="00200E47" w:rsidRDefault="002558A8">
      <w:pPr>
        <w:rPr>
          <w:rFonts w:ascii="宋体" w:eastAsia="宋体" w:hAnsi="宋体" w:cs="Times New Roman"/>
          <w:b/>
          <w:bCs/>
          <w:szCs w:val="24"/>
        </w:rPr>
      </w:pPr>
      <w:r w:rsidRPr="00200E47">
        <w:rPr>
          <w:rFonts w:ascii="仿宋_GB2312" w:eastAsia="仿宋_GB2312" w:hAnsi="楷体" w:cs="Times New Roman" w:hint="eastAsia"/>
          <w:sz w:val="24"/>
          <w:szCs w:val="24"/>
        </w:rPr>
        <w:lastRenderedPageBreak/>
        <w:t>广西政府采购云平台合同编号：</w:t>
      </w:r>
    </w:p>
    <w:p w:rsidR="00A16B9C" w:rsidRPr="00200E47" w:rsidRDefault="002558A8">
      <w:pPr>
        <w:spacing w:line="360" w:lineRule="auto"/>
        <w:jc w:val="center"/>
        <w:rPr>
          <w:rFonts w:ascii="宋体" w:eastAsia="宋体" w:hAnsi="Times New Roman" w:cs="Times New Roman"/>
          <w:b/>
          <w:bCs/>
          <w:sz w:val="52"/>
          <w:szCs w:val="24"/>
        </w:rPr>
      </w:pPr>
      <w:r w:rsidRPr="00200E47">
        <w:rPr>
          <w:rFonts w:ascii="宋体" w:eastAsia="宋体" w:hAnsi="Times New Roman" w:cs="Times New Roman" w:hint="eastAsia"/>
          <w:b/>
          <w:bCs/>
          <w:sz w:val="52"/>
          <w:szCs w:val="24"/>
        </w:rPr>
        <w:t>南宁市政府采购</w:t>
      </w:r>
    </w:p>
    <w:p w:rsidR="00A16B9C" w:rsidRPr="00200E47" w:rsidRDefault="00A16B9C">
      <w:pPr>
        <w:spacing w:line="360" w:lineRule="auto"/>
        <w:ind w:firstLineChars="200" w:firstLine="420"/>
        <w:rPr>
          <w:rFonts w:ascii="宋体" w:eastAsia="宋体" w:hAnsi="Times New Roman" w:cs="Times New Roman"/>
          <w:szCs w:val="24"/>
        </w:rPr>
      </w:pPr>
    </w:p>
    <w:p w:rsidR="00A16B9C" w:rsidRPr="00200E47" w:rsidRDefault="00A16B9C">
      <w:pPr>
        <w:spacing w:line="360" w:lineRule="auto"/>
        <w:ind w:firstLineChars="200" w:firstLine="420"/>
        <w:rPr>
          <w:rFonts w:ascii="宋体" w:eastAsia="宋体" w:hAnsi="Times New Roman" w:cs="Times New Roman"/>
          <w:szCs w:val="24"/>
        </w:rPr>
      </w:pPr>
    </w:p>
    <w:p w:rsidR="00A16B9C" w:rsidRPr="00200E47" w:rsidRDefault="001A0647">
      <w:pPr>
        <w:spacing w:line="360" w:lineRule="auto"/>
        <w:jc w:val="center"/>
        <w:rPr>
          <w:rFonts w:ascii="宋体" w:eastAsia="宋体" w:hAnsi="宋体" w:cs="宋体"/>
          <w:b/>
          <w:bCs/>
          <w:sz w:val="52"/>
          <w:szCs w:val="52"/>
        </w:rPr>
      </w:pPr>
      <w:r w:rsidRPr="00200E47">
        <w:rPr>
          <w:rFonts w:ascii="宋体" w:eastAsia="宋体" w:hAnsi="宋体" w:cs="宋体" w:hint="eastAsia"/>
          <w:b/>
          <w:bCs/>
          <w:sz w:val="52"/>
          <w:szCs w:val="52"/>
          <w:u w:val="single"/>
        </w:rPr>
        <w:t>上林县大丰镇皇周社区板潘庄至红岩渠道防渗工程</w:t>
      </w:r>
      <w:r w:rsidR="002558A8" w:rsidRPr="00200E47">
        <w:rPr>
          <w:rFonts w:ascii="宋体" w:eastAsia="宋体" w:hAnsi="宋体" w:cs="宋体" w:hint="eastAsia"/>
          <w:b/>
          <w:bCs/>
          <w:sz w:val="52"/>
          <w:szCs w:val="52"/>
        </w:rPr>
        <w:t>合同</w:t>
      </w:r>
    </w:p>
    <w:p w:rsidR="00A16B9C" w:rsidRPr="00200E47" w:rsidRDefault="00A16B9C">
      <w:pPr>
        <w:spacing w:line="360" w:lineRule="auto"/>
        <w:jc w:val="center"/>
        <w:rPr>
          <w:rFonts w:ascii="宋体" w:eastAsia="宋体" w:hAnsi="宋体" w:cs="宋体"/>
          <w:b/>
          <w:bCs/>
          <w:sz w:val="44"/>
          <w:szCs w:val="24"/>
        </w:rPr>
      </w:pPr>
    </w:p>
    <w:p w:rsidR="00A16B9C" w:rsidRPr="00200E47" w:rsidRDefault="00A16B9C">
      <w:pPr>
        <w:spacing w:line="360" w:lineRule="auto"/>
        <w:ind w:firstLineChars="794" w:firstLine="3507"/>
        <w:rPr>
          <w:rFonts w:ascii="宋体" w:eastAsia="宋体" w:hAnsi="宋体" w:cs="宋体"/>
          <w:b/>
          <w:bCs/>
          <w:sz w:val="44"/>
          <w:szCs w:val="24"/>
        </w:rPr>
      </w:pPr>
    </w:p>
    <w:p w:rsidR="00A16B9C" w:rsidRPr="00200E47" w:rsidRDefault="00A16B9C">
      <w:pPr>
        <w:spacing w:line="360" w:lineRule="auto"/>
        <w:ind w:firstLineChars="794" w:firstLine="3507"/>
        <w:rPr>
          <w:rFonts w:ascii="宋体" w:eastAsia="宋体" w:hAnsi="宋体" w:cs="宋体"/>
          <w:b/>
          <w:bCs/>
          <w:sz w:val="44"/>
          <w:szCs w:val="24"/>
        </w:rPr>
      </w:pPr>
    </w:p>
    <w:p w:rsidR="00A16B9C" w:rsidRPr="00200E47" w:rsidRDefault="002558A8">
      <w:pPr>
        <w:spacing w:line="360" w:lineRule="auto"/>
        <w:ind w:firstLineChars="552" w:firstLine="1995"/>
        <w:rPr>
          <w:rFonts w:ascii="宋体" w:eastAsia="宋体" w:hAnsi="宋体" w:cs="宋体"/>
          <w:b/>
          <w:sz w:val="36"/>
          <w:szCs w:val="36"/>
        </w:rPr>
      </w:pPr>
      <w:r w:rsidRPr="00200E47">
        <w:rPr>
          <w:rFonts w:ascii="宋体" w:eastAsia="宋体" w:hAnsi="宋体" w:cs="宋体" w:hint="eastAsia"/>
          <w:b/>
          <w:sz w:val="36"/>
          <w:szCs w:val="36"/>
        </w:rPr>
        <w:t>采购项目编号：</w:t>
      </w:r>
    </w:p>
    <w:p w:rsidR="00A16B9C" w:rsidRPr="00200E47" w:rsidRDefault="002558A8">
      <w:pPr>
        <w:spacing w:line="360" w:lineRule="auto"/>
        <w:ind w:firstLineChars="552" w:firstLine="1995"/>
        <w:rPr>
          <w:rFonts w:ascii="宋体" w:eastAsia="宋体" w:hAnsi="宋体" w:cs="宋体"/>
          <w:b/>
          <w:sz w:val="36"/>
          <w:szCs w:val="36"/>
        </w:rPr>
      </w:pPr>
      <w:r w:rsidRPr="00200E47">
        <w:rPr>
          <w:rFonts w:ascii="宋体" w:eastAsia="宋体" w:hAnsi="宋体" w:cs="宋体" w:hint="eastAsia"/>
          <w:b/>
          <w:sz w:val="36"/>
          <w:szCs w:val="36"/>
        </w:rPr>
        <w:t>采购计划编号：</w:t>
      </w:r>
    </w:p>
    <w:p w:rsidR="00A16B9C" w:rsidRPr="00200E47" w:rsidRDefault="00A16B9C">
      <w:pPr>
        <w:ind w:firstLineChars="545" w:firstLine="1308"/>
        <w:rPr>
          <w:rFonts w:ascii="宋体" w:eastAsia="宋体" w:hAnsi="宋体" w:cs="宋体"/>
          <w:sz w:val="24"/>
          <w:szCs w:val="24"/>
        </w:rPr>
      </w:pPr>
    </w:p>
    <w:p w:rsidR="00A16B9C" w:rsidRPr="00200E47" w:rsidRDefault="00A16B9C">
      <w:pPr>
        <w:ind w:firstLineChars="552" w:firstLine="1995"/>
        <w:rPr>
          <w:rFonts w:ascii="宋体" w:eastAsia="宋体" w:hAnsi="宋体" w:cs="宋体"/>
          <w:b/>
          <w:sz w:val="36"/>
          <w:szCs w:val="36"/>
          <w:u w:val="single"/>
        </w:rPr>
      </w:pPr>
    </w:p>
    <w:p w:rsidR="00A16B9C" w:rsidRPr="00200E47" w:rsidRDefault="00A16B9C">
      <w:pPr>
        <w:ind w:firstLineChars="552" w:firstLine="1995"/>
        <w:rPr>
          <w:rFonts w:ascii="宋体" w:eastAsia="宋体" w:hAnsi="宋体" w:cs="宋体"/>
          <w:b/>
          <w:sz w:val="36"/>
          <w:szCs w:val="36"/>
          <w:u w:val="single"/>
        </w:rPr>
      </w:pPr>
    </w:p>
    <w:p w:rsidR="00A16B9C" w:rsidRPr="00200E47" w:rsidRDefault="002558A8">
      <w:pPr>
        <w:tabs>
          <w:tab w:val="left" w:pos="7200"/>
        </w:tabs>
        <w:spacing w:line="360" w:lineRule="auto"/>
        <w:ind w:firstLineChars="552" w:firstLine="1995"/>
        <w:rPr>
          <w:rFonts w:ascii="宋体" w:eastAsia="宋体" w:hAnsi="宋体" w:cs="宋体"/>
          <w:b/>
          <w:sz w:val="36"/>
          <w:szCs w:val="36"/>
          <w:u w:val="single"/>
        </w:rPr>
      </w:pPr>
      <w:r w:rsidRPr="00200E47">
        <w:rPr>
          <w:rFonts w:ascii="宋体" w:eastAsia="宋体" w:hAnsi="宋体" w:cs="宋体" w:hint="eastAsia"/>
          <w:b/>
          <w:sz w:val="36"/>
          <w:szCs w:val="36"/>
        </w:rPr>
        <w:t>发包人：</w:t>
      </w:r>
      <w:r w:rsidRPr="00200E47">
        <w:rPr>
          <w:rFonts w:ascii="宋体" w:eastAsia="宋体" w:hAnsi="宋体" w:cs="宋体" w:hint="eastAsia"/>
          <w:b/>
          <w:sz w:val="36"/>
          <w:szCs w:val="36"/>
          <w:u w:val="single"/>
        </w:rPr>
        <w:t>上林县大丰镇人民政府</w:t>
      </w:r>
    </w:p>
    <w:p w:rsidR="00A16B9C" w:rsidRPr="00200E47" w:rsidRDefault="002558A8">
      <w:pPr>
        <w:tabs>
          <w:tab w:val="left" w:pos="7380"/>
        </w:tabs>
        <w:spacing w:line="360" w:lineRule="auto"/>
        <w:ind w:firstLineChars="552" w:firstLine="1995"/>
        <w:rPr>
          <w:rFonts w:ascii="宋体" w:eastAsia="宋体" w:hAnsi="宋体" w:cs="宋体"/>
          <w:b/>
          <w:bCs/>
          <w:sz w:val="44"/>
          <w:szCs w:val="24"/>
        </w:rPr>
      </w:pPr>
      <w:r w:rsidRPr="00200E47">
        <w:rPr>
          <w:rFonts w:ascii="宋体" w:eastAsia="宋体" w:hAnsi="宋体" w:cs="宋体" w:hint="eastAsia"/>
          <w:b/>
          <w:sz w:val="36"/>
          <w:szCs w:val="36"/>
        </w:rPr>
        <w:t>承包人：</w:t>
      </w:r>
    </w:p>
    <w:p w:rsidR="00A16B9C" w:rsidRPr="00200E47" w:rsidRDefault="00A16B9C">
      <w:pPr>
        <w:tabs>
          <w:tab w:val="left" w:pos="7380"/>
        </w:tabs>
        <w:spacing w:line="360" w:lineRule="auto"/>
        <w:rPr>
          <w:rFonts w:ascii="宋体" w:eastAsia="宋体" w:hAnsi="宋体" w:cs="宋体"/>
          <w:b/>
          <w:bCs/>
          <w:sz w:val="44"/>
          <w:szCs w:val="24"/>
        </w:rPr>
      </w:pPr>
    </w:p>
    <w:p w:rsidR="00A16B9C" w:rsidRPr="00200E47" w:rsidRDefault="002558A8">
      <w:pPr>
        <w:tabs>
          <w:tab w:val="left" w:pos="7380"/>
        </w:tabs>
        <w:spacing w:line="360" w:lineRule="auto"/>
        <w:ind w:firstLineChars="600" w:firstLine="2160"/>
        <w:rPr>
          <w:rFonts w:ascii="宋体" w:eastAsia="宋体" w:hAnsi="宋体" w:cs="宋体"/>
          <w:sz w:val="36"/>
          <w:szCs w:val="36"/>
          <w:lang w:val="zh-CN"/>
        </w:rPr>
      </w:pPr>
      <w:r w:rsidRPr="00200E47">
        <w:rPr>
          <w:rFonts w:ascii="宋体" w:eastAsia="宋体" w:hAnsi="宋体" w:cs="宋体" w:hint="eastAsia"/>
          <w:sz w:val="36"/>
          <w:szCs w:val="36"/>
          <w:lang w:val="zh-CN"/>
        </w:rPr>
        <w:t>签订时间：年月日</w:t>
      </w:r>
    </w:p>
    <w:p w:rsidR="00A16B9C" w:rsidRPr="00200E47" w:rsidRDefault="002558A8">
      <w:pPr>
        <w:keepNext/>
        <w:keepLines/>
        <w:spacing w:before="260" w:after="260" w:line="415" w:lineRule="auto"/>
        <w:jc w:val="center"/>
        <w:outlineLvl w:val="1"/>
        <w:rPr>
          <w:rFonts w:ascii="宋体" w:eastAsia="宋体" w:hAnsi="宋体" w:cs="Times New Roman"/>
          <w:b/>
          <w:bCs/>
          <w:sz w:val="32"/>
          <w:szCs w:val="32"/>
        </w:rPr>
      </w:pPr>
      <w:r w:rsidRPr="00200E47">
        <w:rPr>
          <w:rFonts w:ascii="宋体" w:eastAsia="宋体" w:hAnsi="宋体" w:cs="宋体" w:hint="eastAsia"/>
          <w:kern w:val="44"/>
          <w:sz w:val="44"/>
          <w:szCs w:val="44"/>
        </w:rPr>
        <w:br w:type="page"/>
      </w:r>
      <w:bookmarkStart w:id="100" w:name="_Toc437516222"/>
      <w:bookmarkStart w:id="101" w:name="_Toc351203480"/>
      <w:bookmarkStart w:id="102" w:name="_Toc296503025"/>
      <w:bookmarkStart w:id="103" w:name="_Toc376121758"/>
      <w:bookmarkStart w:id="104" w:name="_Toc383182197"/>
      <w:bookmarkStart w:id="105" w:name="_Toc456084080"/>
      <w:bookmarkStart w:id="106" w:name="_Toc3563"/>
      <w:bookmarkStart w:id="107" w:name="_Toc373227552"/>
      <w:bookmarkStart w:id="108" w:name="_Toc81837449"/>
      <w:bookmarkStart w:id="109" w:name="_Toc296890982"/>
      <w:bookmarkStart w:id="110" w:name="_Toc147684391"/>
      <w:bookmarkStart w:id="111" w:name="_Toc216278156"/>
      <w:r w:rsidRPr="00200E47">
        <w:rPr>
          <w:rFonts w:ascii="宋体" w:eastAsia="宋体" w:hAnsi="宋体" w:cs="Times New Roman" w:hint="eastAsia"/>
          <w:b/>
          <w:bCs/>
          <w:sz w:val="32"/>
          <w:szCs w:val="32"/>
        </w:rPr>
        <w:lastRenderedPageBreak/>
        <w:t>第一部分合同协议书</w:t>
      </w:r>
      <w:bookmarkEnd w:id="100"/>
      <w:bookmarkEnd w:id="101"/>
      <w:bookmarkEnd w:id="102"/>
      <w:bookmarkEnd w:id="103"/>
      <w:bookmarkEnd w:id="104"/>
      <w:bookmarkEnd w:id="105"/>
      <w:bookmarkEnd w:id="106"/>
      <w:bookmarkEnd w:id="107"/>
      <w:bookmarkEnd w:id="108"/>
      <w:bookmarkEnd w:id="109"/>
      <w:bookmarkEnd w:id="110"/>
      <w:bookmarkEnd w:id="111"/>
    </w:p>
    <w:p w:rsidR="00A16B9C" w:rsidRPr="00200E47" w:rsidRDefault="002558A8">
      <w:pPr>
        <w:spacing w:line="360" w:lineRule="auto"/>
        <w:rPr>
          <w:rFonts w:ascii="宋体" w:eastAsia="宋体" w:hAnsi="宋体" w:cs="Times New Roman"/>
          <w:b/>
          <w:szCs w:val="21"/>
          <w:u w:val="single"/>
        </w:rPr>
      </w:pPr>
      <w:r w:rsidRPr="00200E47">
        <w:rPr>
          <w:rFonts w:ascii="宋体" w:eastAsia="宋体" w:hAnsi="宋体" w:cs="Times New Roman" w:hint="eastAsia"/>
          <w:b/>
          <w:szCs w:val="21"/>
        </w:rPr>
        <w:t>发包人（全称）：</w:t>
      </w:r>
    </w:p>
    <w:p w:rsidR="00A16B9C" w:rsidRPr="00200E47" w:rsidRDefault="002558A8">
      <w:pPr>
        <w:spacing w:line="360" w:lineRule="auto"/>
        <w:rPr>
          <w:rFonts w:ascii="宋体" w:eastAsia="宋体" w:hAnsi="宋体" w:cs="Times New Roman"/>
          <w:b/>
          <w:szCs w:val="21"/>
          <w:u w:val="single"/>
        </w:rPr>
      </w:pPr>
      <w:r w:rsidRPr="00200E47">
        <w:rPr>
          <w:rFonts w:ascii="宋体" w:eastAsia="宋体" w:hAnsi="宋体" w:cs="Times New Roman" w:hint="eastAsia"/>
          <w:b/>
          <w:szCs w:val="21"/>
        </w:rPr>
        <w:t>承包人（全称）：</w:t>
      </w:r>
    </w:p>
    <w:p w:rsidR="00A16B9C" w:rsidRPr="00200E47" w:rsidRDefault="002558A8">
      <w:pPr>
        <w:spacing w:line="360" w:lineRule="auto"/>
        <w:ind w:firstLineChars="200" w:firstLine="420"/>
        <w:rPr>
          <w:rFonts w:ascii="宋体" w:eastAsia="宋体" w:hAnsi="宋体" w:cs="Times New Roman"/>
          <w:szCs w:val="21"/>
        </w:rPr>
      </w:pPr>
      <w:r w:rsidRPr="00200E47">
        <w:rPr>
          <w:rFonts w:ascii="宋体" w:eastAsia="宋体" w:hAnsi="宋体" w:cs="Times New Roman" w:hint="eastAsia"/>
          <w:szCs w:val="21"/>
        </w:rPr>
        <w:t>根据《中华人民共和国民法典》、《中华人民共和国建筑法》及有关法律规定，遵循平等、自愿、公平和诚实信用的原则，双方就施工及有关事项协商一致，共同达成如下协议：</w:t>
      </w:r>
    </w:p>
    <w:p w:rsidR="00A16B9C" w:rsidRPr="00200E47" w:rsidRDefault="002558A8">
      <w:pPr>
        <w:spacing w:line="360" w:lineRule="auto"/>
        <w:rPr>
          <w:rFonts w:ascii="宋体" w:eastAsia="宋体" w:hAnsi="宋体" w:cs="Times New Roman"/>
          <w:bCs/>
          <w:szCs w:val="21"/>
        </w:rPr>
      </w:pPr>
      <w:r w:rsidRPr="00200E47">
        <w:rPr>
          <w:rFonts w:ascii="宋体" w:eastAsia="宋体" w:hAnsi="宋体" w:cs="Times New Roman" w:hint="eastAsia"/>
          <w:bCs/>
          <w:szCs w:val="21"/>
        </w:rPr>
        <w:t>一、工程概况</w:t>
      </w:r>
    </w:p>
    <w:p w:rsidR="00A16B9C" w:rsidRPr="00200E47" w:rsidRDefault="002558A8">
      <w:pPr>
        <w:spacing w:line="360" w:lineRule="auto"/>
        <w:ind w:firstLineChars="196" w:firstLine="412"/>
        <w:rPr>
          <w:rFonts w:ascii="宋体" w:eastAsia="宋体" w:hAnsi="宋体" w:cs="Times New Roman"/>
          <w:szCs w:val="21"/>
          <w:u w:val="single"/>
        </w:rPr>
      </w:pPr>
      <w:r w:rsidRPr="00200E47">
        <w:rPr>
          <w:rFonts w:ascii="宋体" w:eastAsia="宋体" w:hAnsi="宋体" w:cs="Times New Roman" w:hint="eastAsia"/>
          <w:bCs/>
          <w:szCs w:val="21"/>
        </w:rPr>
        <w:t>1.工程名称</w:t>
      </w:r>
      <w:r w:rsidRPr="00200E47">
        <w:rPr>
          <w:rFonts w:ascii="宋体" w:eastAsia="宋体" w:hAnsi="宋体" w:cs="Times New Roman" w:hint="eastAsia"/>
          <w:szCs w:val="21"/>
        </w:rPr>
        <w:t>：</w:t>
      </w:r>
    </w:p>
    <w:p w:rsidR="00A16B9C" w:rsidRPr="00200E47" w:rsidRDefault="002558A8">
      <w:pPr>
        <w:spacing w:line="360" w:lineRule="auto"/>
        <w:ind w:firstLineChars="196" w:firstLine="412"/>
        <w:rPr>
          <w:rFonts w:ascii="宋体" w:eastAsia="宋体" w:hAnsi="宋体" w:cs="Times New Roman"/>
          <w:bCs/>
          <w:szCs w:val="21"/>
        </w:rPr>
      </w:pPr>
      <w:r w:rsidRPr="00200E47">
        <w:rPr>
          <w:rFonts w:ascii="宋体" w:eastAsia="宋体" w:hAnsi="宋体" w:cs="Times New Roman" w:hint="eastAsia"/>
          <w:bCs/>
          <w:szCs w:val="21"/>
        </w:rPr>
        <w:t>2.工程地点：</w:t>
      </w:r>
    </w:p>
    <w:p w:rsidR="00A16B9C" w:rsidRPr="00200E47" w:rsidRDefault="002558A8">
      <w:pPr>
        <w:tabs>
          <w:tab w:val="left" w:pos="4053"/>
        </w:tabs>
        <w:spacing w:line="360" w:lineRule="auto"/>
        <w:ind w:firstLineChars="200" w:firstLine="420"/>
        <w:rPr>
          <w:rFonts w:ascii="宋体" w:eastAsia="宋体" w:hAnsi="宋体" w:cs="Times New Roman"/>
          <w:bCs/>
          <w:szCs w:val="21"/>
        </w:rPr>
      </w:pPr>
      <w:r w:rsidRPr="00200E47">
        <w:rPr>
          <w:rFonts w:ascii="宋体" w:eastAsia="宋体" w:hAnsi="宋体" w:cs="Times New Roman" w:hint="eastAsia"/>
          <w:bCs/>
          <w:szCs w:val="21"/>
        </w:rPr>
        <w:t>5.工程内容：</w:t>
      </w:r>
    </w:p>
    <w:p w:rsidR="00A16B9C" w:rsidRPr="00200E47" w:rsidRDefault="002558A8">
      <w:pPr>
        <w:spacing w:line="360" w:lineRule="auto"/>
        <w:ind w:firstLineChars="196" w:firstLine="412"/>
        <w:rPr>
          <w:rFonts w:ascii="宋体" w:eastAsia="宋体" w:hAnsi="宋体" w:cs="Times New Roman"/>
          <w:bCs/>
          <w:szCs w:val="21"/>
        </w:rPr>
      </w:pPr>
      <w:r w:rsidRPr="00200E47">
        <w:rPr>
          <w:rFonts w:ascii="宋体" w:eastAsia="宋体" w:hAnsi="宋体" w:cs="Times New Roman" w:hint="eastAsia"/>
          <w:bCs/>
          <w:szCs w:val="21"/>
        </w:rPr>
        <w:t>6.工程承包范围：</w:t>
      </w:r>
    </w:p>
    <w:p w:rsidR="00A16B9C" w:rsidRPr="00200E47" w:rsidRDefault="002558A8">
      <w:pPr>
        <w:spacing w:line="360" w:lineRule="auto"/>
        <w:ind w:firstLineChars="193" w:firstLine="405"/>
        <w:rPr>
          <w:rFonts w:ascii="Times New Roman" w:eastAsia="宋体" w:hAnsi="Times New Roman" w:cs="Times New Roman"/>
          <w:szCs w:val="21"/>
        </w:rPr>
      </w:pPr>
      <w:r w:rsidRPr="00200E47">
        <w:rPr>
          <w:rFonts w:ascii="Times New Roman" w:eastAsia="宋体" w:hAnsi="宋体" w:cs="Times New Roman" w:hint="eastAsia"/>
          <w:szCs w:val="21"/>
        </w:rPr>
        <w:t>7.</w:t>
      </w:r>
      <w:r w:rsidRPr="00200E47">
        <w:rPr>
          <w:rFonts w:ascii="Times New Roman" w:eastAsia="宋体" w:hAnsi="宋体" w:cs="Times New Roman" w:hint="eastAsia"/>
          <w:szCs w:val="21"/>
        </w:rPr>
        <w:t>工程建设规模：</w:t>
      </w:r>
    </w:p>
    <w:p w:rsidR="00A16B9C" w:rsidRPr="00200E47" w:rsidRDefault="002558A8">
      <w:pPr>
        <w:spacing w:line="360" w:lineRule="auto"/>
        <w:rPr>
          <w:rFonts w:ascii="Times New Roman" w:eastAsia="宋体" w:hAnsi="Times New Roman" w:cs="Times New Roman"/>
          <w:bCs/>
          <w:szCs w:val="21"/>
        </w:rPr>
      </w:pPr>
      <w:r w:rsidRPr="00200E47">
        <w:rPr>
          <w:rFonts w:ascii="Times New Roman" w:eastAsia="宋体" w:hAnsi="宋体" w:cs="Times New Roman"/>
          <w:bCs/>
          <w:szCs w:val="21"/>
        </w:rPr>
        <w:t>二、合同工期</w:t>
      </w:r>
    </w:p>
    <w:p w:rsidR="00A16B9C" w:rsidRPr="00200E47" w:rsidRDefault="002558A8">
      <w:pPr>
        <w:spacing w:line="360" w:lineRule="auto"/>
        <w:ind w:firstLine="459"/>
        <w:rPr>
          <w:rFonts w:ascii="Times New Roman" w:eastAsia="宋体" w:hAnsi="Times New Roman" w:cs="Times New Roman"/>
          <w:szCs w:val="21"/>
        </w:rPr>
      </w:pPr>
      <w:r w:rsidRPr="00200E47">
        <w:rPr>
          <w:rFonts w:ascii="Times New Roman" w:eastAsia="宋体" w:hAnsi="宋体" w:cs="Times New Roman"/>
          <w:szCs w:val="21"/>
        </w:rPr>
        <w:t>计划开工日期：年月日（具备开工条件后，以双方确定的开工日期为准）。</w:t>
      </w:r>
    </w:p>
    <w:p w:rsidR="00A16B9C" w:rsidRPr="00200E47" w:rsidRDefault="002558A8">
      <w:pPr>
        <w:spacing w:line="360" w:lineRule="auto"/>
        <w:ind w:firstLine="459"/>
        <w:rPr>
          <w:rFonts w:ascii="Times New Roman" w:eastAsia="宋体" w:hAnsi="Times New Roman" w:cs="Times New Roman"/>
          <w:szCs w:val="21"/>
        </w:rPr>
      </w:pPr>
      <w:r w:rsidRPr="00200E47">
        <w:rPr>
          <w:rFonts w:ascii="Times New Roman" w:eastAsia="宋体" w:hAnsi="宋体" w:cs="Times New Roman"/>
          <w:szCs w:val="21"/>
        </w:rPr>
        <w:t>计划竣工日期：年月日。</w:t>
      </w:r>
    </w:p>
    <w:p w:rsidR="00A16B9C" w:rsidRPr="00200E47" w:rsidRDefault="002558A8">
      <w:pPr>
        <w:spacing w:line="360" w:lineRule="auto"/>
        <w:ind w:firstLine="459"/>
        <w:rPr>
          <w:rFonts w:ascii="Times New Roman" w:eastAsia="宋体" w:hAnsi="Times New Roman" w:cs="Times New Roman"/>
          <w:szCs w:val="21"/>
        </w:rPr>
      </w:pPr>
      <w:r w:rsidRPr="00200E47">
        <w:rPr>
          <w:rFonts w:ascii="Times New Roman" w:eastAsia="宋体" w:hAnsi="宋体" w:cs="Times New Roman"/>
          <w:szCs w:val="21"/>
        </w:rPr>
        <w:t>工期总日历天数：天。工期总日历天数与根据前述计划开竣工日期计算的工期天数不一致的，以工期总日历天数为准。</w:t>
      </w:r>
    </w:p>
    <w:p w:rsidR="00A16B9C" w:rsidRPr="00200E47" w:rsidRDefault="002558A8">
      <w:pPr>
        <w:spacing w:line="360" w:lineRule="auto"/>
        <w:rPr>
          <w:rFonts w:ascii="Times New Roman" w:eastAsia="宋体" w:hAnsi="Times New Roman" w:cs="Times New Roman"/>
          <w:bCs/>
          <w:szCs w:val="21"/>
        </w:rPr>
      </w:pPr>
      <w:r w:rsidRPr="00200E47">
        <w:rPr>
          <w:rFonts w:ascii="Times New Roman" w:eastAsia="宋体" w:hAnsi="宋体" w:cs="Times New Roman"/>
          <w:bCs/>
          <w:szCs w:val="21"/>
        </w:rPr>
        <w:t>三、质量标准</w:t>
      </w:r>
    </w:p>
    <w:p w:rsidR="00A16B9C" w:rsidRPr="00200E47" w:rsidRDefault="002558A8">
      <w:pPr>
        <w:spacing w:line="360" w:lineRule="auto"/>
        <w:ind w:firstLine="459"/>
        <w:rPr>
          <w:rFonts w:ascii="Times New Roman" w:eastAsia="宋体" w:hAnsi="Times New Roman" w:cs="Times New Roman"/>
          <w:szCs w:val="21"/>
        </w:rPr>
      </w:pPr>
      <w:r w:rsidRPr="00200E47">
        <w:rPr>
          <w:rFonts w:ascii="Times New Roman" w:eastAsia="宋体" w:hAnsi="宋体" w:cs="Times New Roman"/>
          <w:szCs w:val="21"/>
        </w:rPr>
        <w:t>工程质量符合标准。</w:t>
      </w:r>
    </w:p>
    <w:p w:rsidR="00A16B9C" w:rsidRPr="00200E47" w:rsidRDefault="002558A8">
      <w:pPr>
        <w:spacing w:line="360" w:lineRule="auto"/>
        <w:rPr>
          <w:rFonts w:ascii="Times New Roman" w:eastAsia="宋体" w:hAnsi="Times New Roman" w:cs="Times New Roman"/>
          <w:bCs/>
          <w:szCs w:val="21"/>
        </w:rPr>
      </w:pPr>
      <w:r w:rsidRPr="00200E47">
        <w:rPr>
          <w:rFonts w:ascii="Times New Roman" w:eastAsia="宋体" w:hAnsi="宋体" w:cs="Times New Roman"/>
          <w:bCs/>
          <w:szCs w:val="21"/>
        </w:rPr>
        <w:t>四、签约合同价与合同价格形式</w:t>
      </w:r>
      <w:r w:rsidRPr="00200E47">
        <w:rPr>
          <w:rFonts w:ascii="Times New Roman" w:eastAsia="宋体" w:hAnsi="Times New Roman" w:cs="Times New Roman"/>
          <w:bCs/>
          <w:szCs w:val="21"/>
        </w:rPr>
        <w:tab/>
      </w:r>
    </w:p>
    <w:p w:rsidR="00A16B9C" w:rsidRPr="00200E47" w:rsidRDefault="002558A8">
      <w:pPr>
        <w:spacing w:line="360" w:lineRule="auto"/>
        <w:ind w:firstLineChars="200" w:firstLine="420"/>
        <w:rPr>
          <w:rFonts w:ascii="Times New Roman" w:eastAsia="宋体" w:hAnsi="Times New Roman" w:cs="Times New Roman"/>
          <w:szCs w:val="21"/>
        </w:rPr>
      </w:pPr>
      <w:r w:rsidRPr="00200E47">
        <w:rPr>
          <w:rFonts w:ascii="Times New Roman" w:eastAsia="宋体" w:hAnsi="Times New Roman" w:cs="Times New Roman"/>
          <w:szCs w:val="21"/>
        </w:rPr>
        <w:t>1.</w:t>
      </w:r>
      <w:r w:rsidRPr="00200E47">
        <w:rPr>
          <w:rFonts w:ascii="Times New Roman" w:eastAsia="宋体" w:hAnsi="宋体" w:cs="Times New Roman"/>
          <w:szCs w:val="21"/>
        </w:rPr>
        <w:t>签约合同价为：</w:t>
      </w:r>
    </w:p>
    <w:p w:rsidR="00A16B9C" w:rsidRPr="00200E47" w:rsidRDefault="002558A8">
      <w:pPr>
        <w:spacing w:line="360" w:lineRule="auto"/>
        <w:ind w:firstLineChars="250" w:firstLine="525"/>
        <w:rPr>
          <w:rFonts w:ascii="Times New Roman" w:eastAsia="宋体" w:hAnsi="Times New Roman" w:cs="Times New Roman"/>
          <w:szCs w:val="21"/>
        </w:rPr>
      </w:pPr>
      <w:r w:rsidRPr="00200E47">
        <w:rPr>
          <w:rFonts w:ascii="Times New Roman" w:eastAsia="宋体" w:hAnsi="宋体" w:cs="Times New Roman"/>
          <w:szCs w:val="21"/>
        </w:rPr>
        <w:t>人民币（大写）</w:t>
      </w:r>
      <w:r w:rsidRPr="00200E47">
        <w:rPr>
          <w:rFonts w:ascii="Times New Roman" w:eastAsia="宋体" w:hAnsi="Times New Roman" w:cs="Times New Roman"/>
          <w:szCs w:val="21"/>
        </w:rPr>
        <w:t>(¥</w:t>
      </w:r>
      <w:r w:rsidRPr="00200E47">
        <w:rPr>
          <w:rFonts w:ascii="Times New Roman" w:eastAsia="宋体" w:hAnsi="宋体" w:cs="Times New Roman"/>
          <w:szCs w:val="21"/>
        </w:rPr>
        <w:t>元</w:t>
      </w:r>
      <w:r w:rsidRPr="00200E47">
        <w:rPr>
          <w:rFonts w:ascii="Times New Roman" w:eastAsia="宋体" w:hAnsi="Times New Roman" w:cs="Times New Roman"/>
          <w:szCs w:val="21"/>
        </w:rPr>
        <w:t>)</w:t>
      </w:r>
      <w:r w:rsidRPr="00200E47">
        <w:rPr>
          <w:rFonts w:ascii="Times New Roman" w:eastAsia="宋体" w:hAnsi="宋体" w:cs="Times New Roman"/>
          <w:szCs w:val="21"/>
        </w:rPr>
        <w:t>；</w:t>
      </w:r>
    </w:p>
    <w:p w:rsidR="00A16B9C" w:rsidRPr="00200E47" w:rsidRDefault="002558A8">
      <w:pPr>
        <w:spacing w:line="360" w:lineRule="auto"/>
        <w:ind w:firstLineChars="200" w:firstLine="420"/>
        <w:rPr>
          <w:rFonts w:ascii="Times New Roman" w:eastAsia="宋体" w:hAnsi="Times New Roman" w:cs="Times New Roman"/>
          <w:szCs w:val="21"/>
        </w:rPr>
      </w:pPr>
      <w:r w:rsidRPr="00200E47">
        <w:rPr>
          <w:rFonts w:ascii="Times New Roman" w:eastAsia="宋体" w:hAnsi="Times New Roman" w:cs="Times New Roman"/>
          <w:szCs w:val="21"/>
        </w:rPr>
        <w:t>2.</w:t>
      </w:r>
      <w:r w:rsidRPr="00200E47">
        <w:rPr>
          <w:rFonts w:ascii="Times New Roman" w:eastAsia="宋体" w:hAnsi="宋体" w:cs="Times New Roman"/>
          <w:szCs w:val="21"/>
        </w:rPr>
        <w:t>合同价格形式：</w:t>
      </w:r>
      <w:r w:rsidRPr="00200E47">
        <w:rPr>
          <w:rFonts w:ascii="Times New Roman" w:eastAsia="宋体" w:hAnsi="Times New Roman" w:cs="Times New Roman" w:hint="eastAsia"/>
          <w:szCs w:val="21"/>
          <w:u w:val="single"/>
        </w:rPr>
        <w:t>固定</w:t>
      </w:r>
      <w:r w:rsidRPr="00200E47">
        <w:rPr>
          <w:rFonts w:ascii="Times New Roman" w:eastAsia="宋体" w:hAnsi="宋体" w:cs="Times New Roman"/>
          <w:szCs w:val="21"/>
          <w:u w:val="single"/>
        </w:rPr>
        <w:t>单价合同</w:t>
      </w:r>
      <w:r w:rsidRPr="00200E47">
        <w:rPr>
          <w:rFonts w:ascii="Times New Roman" w:eastAsia="宋体" w:hAnsi="宋体" w:cs="Times New Roman"/>
          <w:szCs w:val="21"/>
        </w:rPr>
        <w:t>。</w:t>
      </w:r>
    </w:p>
    <w:p w:rsidR="00A16B9C" w:rsidRPr="00200E47" w:rsidRDefault="002558A8">
      <w:pPr>
        <w:spacing w:line="360" w:lineRule="auto"/>
        <w:rPr>
          <w:rFonts w:ascii="Times New Roman" w:eastAsia="宋体" w:hAnsi="Times New Roman" w:cs="Times New Roman"/>
          <w:bCs/>
          <w:szCs w:val="21"/>
        </w:rPr>
      </w:pPr>
      <w:r w:rsidRPr="00200E47">
        <w:rPr>
          <w:rFonts w:ascii="Times New Roman" w:eastAsia="宋体" w:hAnsi="宋体" w:cs="Times New Roman"/>
          <w:bCs/>
          <w:szCs w:val="21"/>
        </w:rPr>
        <w:t>五、项目经理</w:t>
      </w:r>
    </w:p>
    <w:p w:rsidR="00A16B9C" w:rsidRPr="00200E47" w:rsidRDefault="002558A8">
      <w:pPr>
        <w:spacing w:line="360" w:lineRule="auto"/>
        <w:ind w:firstLineChars="200" w:firstLine="420"/>
        <w:rPr>
          <w:rFonts w:ascii="Times New Roman" w:eastAsia="宋体" w:hAnsi="Times New Roman" w:cs="Times New Roman"/>
          <w:szCs w:val="21"/>
        </w:rPr>
      </w:pPr>
      <w:r w:rsidRPr="00200E47">
        <w:rPr>
          <w:rFonts w:ascii="Times New Roman" w:eastAsia="宋体" w:hAnsi="宋体" w:cs="Times New Roman"/>
          <w:szCs w:val="21"/>
        </w:rPr>
        <w:t>承包人项目经理：。</w:t>
      </w:r>
    </w:p>
    <w:p w:rsidR="00A16B9C" w:rsidRPr="00200E47" w:rsidRDefault="002558A8">
      <w:pPr>
        <w:spacing w:line="360" w:lineRule="auto"/>
        <w:rPr>
          <w:rFonts w:ascii="Times New Roman" w:eastAsia="宋体" w:hAnsi="Times New Roman" w:cs="Times New Roman"/>
          <w:bCs/>
          <w:szCs w:val="21"/>
        </w:rPr>
      </w:pPr>
      <w:r w:rsidRPr="00200E47">
        <w:rPr>
          <w:rFonts w:ascii="Times New Roman" w:eastAsia="宋体" w:hAnsi="宋体" w:cs="Times New Roman"/>
          <w:bCs/>
          <w:szCs w:val="21"/>
        </w:rPr>
        <w:t>六、合同文件构成</w:t>
      </w:r>
    </w:p>
    <w:p w:rsidR="00A16B9C" w:rsidRPr="00200E47" w:rsidRDefault="002558A8">
      <w:pPr>
        <w:spacing w:line="360" w:lineRule="auto"/>
        <w:ind w:firstLineChars="200" w:firstLine="420"/>
        <w:rPr>
          <w:rFonts w:ascii="Times New Roman" w:eastAsia="宋体" w:hAnsi="Times New Roman" w:cs="Times New Roman"/>
          <w:bCs/>
          <w:szCs w:val="21"/>
        </w:rPr>
      </w:pPr>
      <w:r w:rsidRPr="00200E47">
        <w:rPr>
          <w:rFonts w:ascii="Times New Roman" w:eastAsia="宋体" w:hAnsi="宋体" w:cs="Times New Roman"/>
          <w:bCs/>
          <w:szCs w:val="21"/>
        </w:rPr>
        <w:t>本协议书与下列文件一起构成合同文件：</w:t>
      </w:r>
    </w:p>
    <w:p w:rsidR="00A16B9C" w:rsidRPr="00200E47" w:rsidRDefault="002558A8">
      <w:pPr>
        <w:autoSpaceDE w:val="0"/>
        <w:autoSpaceDN w:val="0"/>
        <w:spacing w:line="360" w:lineRule="auto"/>
        <w:ind w:firstLineChars="200" w:firstLine="420"/>
        <w:rPr>
          <w:rFonts w:ascii="Times New Roman" w:eastAsia="宋体" w:hAnsi="宋体" w:cs="Times New Roman"/>
          <w:szCs w:val="21"/>
        </w:rPr>
      </w:pPr>
      <w:r w:rsidRPr="00200E47">
        <w:rPr>
          <w:rFonts w:ascii="Times New Roman" w:eastAsia="宋体" w:hAnsi="宋体" w:cs="Times New Roman" w:hint="eastAsia"/>
          <w:szCs w:val="21"/>
        </w:rPr>
        <w:t>（</w:t>
      </w:r>
      <w:r w:rsidRPr="00200E47">
        <w:rPr>
          <w:rFonts w:ascii="Times New Roman" w:eastAsia="宋体" w:hAnsi="宋体" w:cs="Times New Roman" w:hint="eastAsia"/>
          <w:szCs w:val="21"/>
        </w:rPr>
        <w:t>1</w:t>
      </w:r>
      <w:r w:rsidRPr="00200E47">
        <w:rPr>
          <w:rFonts w:ascii="Times New Roman" w:eastAsia="宋体" w:hAnsi="宋体" w:cs="Times New Roman" w:hint="eastAsia"/>
          <w:szCs w:val="21"/>
        </w:rPr>
        <w:t>）成交通知书；</w:t>
      </w:r>
    </w:p>
    <w:p w:rsidR="00A16B9C" w:rsidRPr="00200E47" w:rsidRDefault="002558A8">
      <w:pPr>
        <w:autoSpaceDE w:val="0"/>
        <w:autoSpaceDN w:val="0"/>
        <w:spacing w:line="360" w:lineRule="auto"/>
        <w:ind w:firstLineChars="200" w:firstLine="420"/>
        <w:rPr>
          <w:rFonts w:ascii="Times New Roman" w:eastAsia="宋体" w:hAnsi="宋体" w:cs="Times New Roman"/>
          <w:szCs w:val="21"/>
        </w:rPr>
      </w:pPr>
      <w:r w:rsidRPr="00200E47">
        <w:rPr>
          <w:rFonts w:ascii="Times New Roman" w:eastAsia="宋体" w:hAnsi="宋体" w:cs="Times New Roman" w:hint="eastAsia"/>
          <w:szCs w:val="21"/>
        </w:rPr>
        <w:t>（</w:t>
      </w:r>
      <w:r w:rsidRPr="00200E47">
        <w:rPr>
          <w:rFonts w:ascii="Times New Roman" w:eastAsia="宋体" w:hAnsi="宋体" w:cs="Times New Roman" w:hint="eastAsia"/>
          <w:szCs w:val="21"/>
        </w:rPr>
        <w:t>2</w:t>
      </w:r>
      <w:r w:rsidRPr="00200E47">
        <w:rPr>
          <w:rFonts w:ascii="Times New Roman" w:eastAsia="宋体" w:hAnsi="宋体" w:cs="Times New Roman" w:hint="eastAsia"/>
          <w:szCs w:val="21"/>
        </w:rPr>
        <w:t>）响应函及响应报价表；</w:t>
      </w:r>
    </w:p>
    <w:p w:rsidR="00A16B9C" w:rsidRPr="00200E47" w:rsidRDefault="002558A8">
      <w:pPr>
        <w:autoSpaceDE w:val="0"/>
        <w:autoSpaceDN w:val="0"/>
        <w:spacing w:line="360" w:lineRule="auto"/>
        <w:ind w:firstLineChars="200" w:firstLine="420"/>
        <w:rPr>
          <w:rFonts w:ascii="Times New Roman" w:eastAsia="宋体" w:hAnsi="宋体" w:cs="Times New Roman"/>
          <w:szCs w:val="21"/>
        </w:rPr>
      </w:pPr>
      <w:r w:rsidRPr="00200E47">
        <w:rPr>
          <w:rFonts w:ascii="Times New Roman" w:eastAsia="宋体" w:hAnsi="宋体" w:cs="Times New Roman" w:hint="eastAsia"/>
          <w:szCs w:val="21"/>
        </w:rPr>
        <w:t>（</w:t>
      </w:r>
      <w:r w:rsidRPr="00200E47">
        <w:rPr>
          <w:rFonts w:ascii="Times New Roman" w:eastAsia="宋体" w:hAnsi="宋体" w:cs="Times New Roman" w:hint="eastAsia"/>
          <w:szCs w:val="21"/>
        </w:rPr>
        <w:t>3</w:t>
      </w:r>
      <w:r w:rsidRPr="00200E47">
        <w:rPr>
          <w:rFonts w:ascii="Times New Roman" w:eastAsia="宋体" w:hAnsi="宋体" w:cs="Times New Roman" w:hint="eastAsia"/>
          <w:szCs w:val="21"/>
        </w:rPr>
        <w:t>）专用合同条款及其附件；</w:t>
      </w:r>
    </w:p>
    <w:p w:rsidR="00A16B9C" w:rsidRPr="00200E47" w:rsidRDefault="002558A8">
      <w:pPr>
        <w:autoSpaceDE w:val="0"/>
        <w:autoSpaceDN w:val="0"/>
        <w:spacing w:line="360" w:lineRule="auto"/>
        <w:ind w:firstLineChars="200" w:firstLine="420"/>
        <w:rPr>
          <w:rFonts w:ascii="Times New Roman" w:eastAsia="宋体" w:hAnsi="宋体" w:cs="Times New Roman"/>
          <w:szCs w:val="21"/>
        </w:rPr>
      </w:pPr>
      <w:r w:rsidRPr="00200E47">
        <w:rPr>
          <w:rFonts w:ascii="Times New Roman" w:eastAsia="宋体" w:hAnsi="宋体" w:cs="Times New Roman" w:hint="eastAsia"/>
          <w:szCs w:val="21"/>
        </w:rPr>
        <w:t>（</w:t>
      </w:r>
      <w:r w:rsidRPr="00200E47">
        <w:rPr>
          <w:rFonts w:ascii="Times New Roman" w:eastAsia="宋体" w:hAnsi="宋体" w:cs="Times New Roman" w:hint="eastAsia"/>
          <w:szCs w:val="21"/>
        </w:rPr>
        <w:t>4</w:t>
      </w:r>
      <w:r w:rsidRPr="00200E47">
        <w:rPr>
          <w:rFonts w:ascii="Times New Roman" w:eastAsia="宋体" w:hAnsi="宋体" w:cs="Times New Roman" w:hint="eastAsia"/>
          <w:szCs w:val="21"/>
        </w:rPr>
        <w:t>）通用合同条款；</w:t>
      </w:r>
    </w:p>
    <w:p w:rsidR="00A16B9C" w:rsidRPr="00200E47" w:rsidRDefault="002558A8">
      <w:pPr>
        <w:autoSpaceDE w:val="0"/>
        <w:autoSpaceDN w:val="0"/>
        <w:spacing w:line="360" w:lineRule="auto"/>
        <w:ind w:firstLineChars="200" w:firstLine="420"/>
        <w:rPr>
          <w:rFonts w:ascii="Times New Roman" w:eastAsia="宋体" w:hAnsi="宋体" w:cs="Times New Roman"/>
          <w:szCs w:val="21"/>
        </w:rPr>
      </w:pPr>
      <w:r w:rsidRPr="00200E47">
        <w:rPr>
          <w:rFonts w:ascii="Times New Roman" w:eastAsia="宋体" w:hAnsi="宋体" w:cs="Times New Roman" w:hint="eastAsia"/>
          <w:szCs w:val="21"/>
        </w:rPr>
        <w:t>（</w:t>
      </w:r>
      <w:r w:rsidRPr="00200E47">
        <w:rPr>
          <w:rFonts w:ascii="Times New Roman" w:eastAsia="宋体" w:hAnsi="宋体" w:cs="Times New Roman" w:hint="eastAsia"/>
          <w:szCs w:val="21"/>
        </w:rPr>
        <w:t>5</w:t>
      </w:r>
      <w:r w:rsidRPr="00200E47">
        <w:rPr>
          <w:rFonts w:ascii="Times New Roman" w:eastAsia="宋体" w:hAnsi="宋体" w:cs="Times New Roman" w:hint="eastAsia"/>
          <w:szCs w:val="21"/>
        </w:rPr>
        <w:t>）技术标准和要求；</w:t>
      </w:r>
    </w:p>
    <w:p w:rsidR="00A16B9C" w:rsidRPr="00200E47" w:rsidRDefault="002558A8">
      <w:pPr>
        <w:autoSpaceDE w:val="0"/>
        <w:autoSpaceDN w:val="0"/>
        <w:spacing w:line="360" w:lineRule="auto"/>
        <w:ind w:firstLineChars="200" w:firstLine="420"/>
        <w:rPr>
          <w:rFonts w:ascii="Times New Roman" w:eastAsia="宋体" w:hAnsi="宋体" w:cs="Times New Roman"/>
          <w:szCs w:val="21"/>
        </w:rPr>
      </w:pPr>
      <w:r w:rsidRPr="00200E47">
        <w:rPr>
          <w:rFonts w:ascii="Times New Roman" w:eastAsia="宋体" w:hAnsi="宋体" w:cs="Times New Roman" w:hint="eastAsia"/>
          <w:szCs w:val="21"/>
        </w:rPr>
        <w:t>（</w:t>
      </w:r>
      <w:r w:rsidRPr="00200E47">
        <w:rPr>
          <w:rFonts w:ascii="Times New Roman" w:eastAsia="宋体" w:hAnsi="宋体" w:cs="Times New Roman" w:hint="eastAsia"/>
          <w:szCs w:val="21"/>
        </w:rPr>
        <w:t>6</w:t>
      </w:r>
      <w:r w:rsidRPr="00200E47">
        <w:rPr>
          <w:rFonts w:ascii="Times New Roman" w:eastAsia="宋体" w:hAnsi="宋体" w:cs="Times New Roman" w:hint="eastAsia"/>
          <w:szCs w:val="21"/>
        </w:rPr>
        <w:t>）图纸；</w:t>
      </w:r>
    </w:p>
    <w:p w:rsidR="00A16B9C" w:rsidRPr="00200E47" w:rsidRDefault="002558A8">
      <w:pPr>
        <w:autoSpaceDE w:val="0"/>
        <w:autoSpaceDN w:val="0"/>
        <w:spacing w:line="360" w:lineRule="auto"/>
        <w:ind w:firstLineChars="200" w:firstLine="420"/>
        <w:rPr>
          <w:rFonts w:ascii="Times New Roman" w:eastAsia="宋体" w:hAnsi="宋体" w:cs="Times New Roman"/>
          <w:szCs w:val="21"/>
        </w:rPr>
      </w:pPr>
      <w:r w:rsidRPr="00200E47">
        <w:rPr>
          <w:rFonts w:ascii="Times New Roman" w:eastAsia="宋体" w:hAnsi="宋体" w:cs="Times New Roman" w:hint="eastAsia"/>
          <w:szCs w:val="21"/>
        </w:rPr>
        <w:lastRenderedPageBreak/>
        <w:t>（</w:t>
      </w:r>
      <w:r w:rsidRPr="00200E47">
        <w:rPr>
          <w:rFonts w:ascii="Times New Roman" w:eastAsia="宋体" w:hAnsi="宋体" w:cs="Times New Roman" w:hint="eastAsia"/>
          <w:szCs w:val="21"/>
        </w:rPr>
        <w:t>7</w:t>
      </w:r>
      <w:r w:rsidRPr="00200E47">
        <w:rPr>
          <w:rFonts w:ascii="Times New Roman" w:eastAsia="宋体" w:hAnsi="宋体" w:cs="Times New Roman" w:hint="eastAsia"/>
          <w:szCs w:val="21"/>
        </w:rPr>
        <w:t>）已标价工程量清单或预算书；</w:t>
      </w:r>
    </w:p>
    <w:p w:rsidR="00A16B9C" w:rsidRPr="00200E47" w:rsidRDefault="002558A8">
      <w:pPr>
        <w:autoSpaceDE w:val="0"/>
        <w:autoSpaceDN w:val="0"/>
        <w:spacing w:line="360" w:lineRule="auto"/>
        <w:ind w:firstLineChars="200" w:firstLine="420"/>
        <w:rPr>
          <w:rFonts w:ascii="Times New Roman" w:eastAsia="宋体" w:hAnsi="宋体" w:cs="Times New Roman"/>
          <w:szCs w:val="21"/>
        </w:rPr>
      </w:pPr>
      <w:r w:rsidRPr="00200E47">
        <w:rPr>
          <w:rFonts w:ascii="Times New Roman" w:eastAsia="宋体" w:hAnsi="宋体" w:cs="Times New Roman" w:hint="eastAsia"/>
          <w:szCs w:val="21"/>
        </w:rPr>
        <w:t>（</w:t>
      </w:r>
      <w:r w:rsidRPr="00200E47">
        <w:rPr>
          <w:rFonts w:ascii="Times New Roman" w:eastAsia="宋体" w:hAnsi="宋体" w:cs="Times New Roman" w:hint="eastAsia"/>
          <w:szCs w:val="21"/>
        </w:rPr>
        <w:t>8</w:t>
      </w:r>
      <w:r w:rsidRPr="00200E47">
        <w:rPr>
          <w:rFonts w:ascii="Times New Roman" w:eastAsia="宋体" w:hAnsi="宋体" w:cs="Times New Roman" w:hint="eastAsia"/>
          <w:szCs w:val="21"/>
        </w:rPr>
        <w:t>）其他合同文件；</w:t>
      </w:r>
    </w:p>
    <w:p w:rsidR="00A16B9C" w:rsidRPr="00200E47" w:rsidRDefault="002558A8">
      <w:pPr>
        <w:autoSpaceDE w:val="0"/>
        <w:autoSpaceDN w:val="0"/>
        <w:spacing w:line="360" w:lineRule="auto"/>
        <w:ind w:firstLineChars="200" w:firstLine="420"/>
        <w:rPr>
          <w:rFonts w:ascii="Times New Roman" w:eastAsia="宋体" w:hAnsi="宋体" w:cs="Times New Roman"/>
          <w:szCs w:val="21"/>
        </w:rPr>
      </w:pPr>
      <w:r w:rsidRPr="00200E47">
        <w:rPr>
          <w:rFonts w:ascii="Times New Roman" w:eastAsia="宋体" w:hAnsi="宋体" w:cs="Times New Roman"/>
          <w:szCs w:val="21"/>
        </w:rPr>
        <w:t>（</w:t>
      </w:r>
      <w:r w:rsidRPr="00200E47">
        <w:rPr>
          <w:rFonts w:ascii="Times New Roman" w:eastAsia="宋体" w:hAnsi="宋体" w:cs="Times New Roman" w:hint="eastAsia"/>
          <w:szCs w:val="21"/>
        </w:rPr>
        <w:t>9</w:t>
      </w:r>
      <w:r w:rsidRPr="00200E47">
        <w:rPr>
          <w:rFonts w:ascii="Times New Roman" w:eastAsia="宋体" w:hAnsi="宋体" w:cs="Times New Roman"/>
          <w:szCs w:val="21"/>
        </w:rPr>
        <w:t>）</w:t>
      </w:r>
      <w:r w:rsidRPr="00200E47">
        <w:rPr>
          <w:rFonts w:ascii="Times New Roman" w:eastAsia="宋体" w:hAnsi="宋体" w:cs="Times New Roman" w:hint="eastAsia"/>
          <w:szCs w:val="21"/>
        </w:rPr>
        <w:t>采购文件。</w:t>
      </w:r>
    </w:p>
    <w:p w:rsidR="00A16B9C" w:rsidRPr="00200E47" w:rsidRDefault="002558A8">
      <w:pPr>
        <w:autoSpaceDE w:val="0"/>
        <w:autoSpaceDN w:val="0"/>
        <w:spacing w:line="360" w:lineRule="auto"/>
        <w:ind w:firstLineChars="200" w:firstLine="420"/>
        <w:rPr>
          <w:rFonts w:ascii="Times New Roman" w:eastAsia="宋体" w:hAnsi="Times New Roman" w:cs="Times New Roman"/>
          <w:szCs w:val="21"/>
        </w:rPr>
      </w:pPr>
      <w:r w:rsidRPr="00200E47">
        <w:rPr>
          <w:rFonts w:ascii="Times New Roman" w:eastAsia="宋体" w:hAnsi="宋体" w:cs="Times New Roman"/>
          <w:szCs w:val="21"/>
        </w:rPr>
        <w:t>在合同订立及履行过程中形成的与合同有关的文件均构成合同文件组成部分。</w:t>
      </w:r>
    </w:p>
    <w:p w:rsidR="00A16B9C" w:rsidRPr="00200E47" w:rsidRDefault="002558A8">
      <w:pPr>
        <w:autoSpaceDE w:val="0"/>
        <w:autoSpaceDN w:val="0"/>
        <w:spacing w:line="360" w:lineRule="auto"/>
        <w:ind w:firstLineChars="200" w:firstLine="420"/>
        <w:rPr>
          <w:rFonts w:ascii="Times New Roman" w:eastAsia="宋体" w:hAnsi="Times New Roman" w:cs="Times New Roman"/>
          <w:szCs w:val="21"/>
        </w:rPr>
      </w:pPr>
      <w:r w:rsidRPr="00200E47">
        <w:rPr>
          <w:rFonts w:ascii="Times New Roman" w:eastAsia="宋体" w:hAnsi="宋体" w:cs="Times New Roman"/>
          <w:szCs w:val="21"/>
        </w:rPr>
        <w:t>上述各项合同文件包括合同当事人就该项合同文件所作出的补充和修改，属于同一类内容的文件，应以最新签署的为准。专用合同条款及其附件须经合同当事人签字或盖章。</w:t>
      </w:r>
    </w:p>
    <w:p w:rsidR="00A16B9C" w:rsidRPr="00200E47" w:rsidRDefault="002558A8">
      <w:pPr>
        <w:spacing w:line="360" w:lineRule="auto"/>
        <w:rPr>
          <w:rFonts w:ascii="Times New Roman" w:eastAsia="宋体" w:hAnsi="Times New Roman" w:cs="Times New Roman"/>
          <w:bCs/>
          <w:szCs w:val="21"/>
        </w:rPr>
      </w:pPr>
      <w:r w:rsidRPr="00200E47">
        <w:rPr>
          <w:rFonts w:ascii="Times New Roman" w:eastAsia="宋体" w:hAnsi="宋体" w:cs="Times New Roman"/>
          <w:bCs/>
          <w:szCs w:val="21"/>
        </w:rPr>
        <w:t>七、承诺</w:t>
      </w:r>
    </w:p>
    <w:p w:rsidR="00A16B9C" w:rsidRPr="00200E47" w:rsidRDefault="002558A8">
      <w:pPr>
        <w:spacing w:line="360" w:lineRule="auto"/>
        <w:ind w:firstLineChars="200" w:firstLine="420"/>
        <w:rPr>
          <w:rFonts w:ascii="Times New Roman" w:eastAsia="宋体" w:hAnsi="Times New Roman" w:cs="Times New Roman"/>
          <w:bCs/>
          <w:szCs w:val="21"/>
        </w:rPr>
      </w:pPr>
      <w:r w:rsidRPr="00200E47">
        <w:rPr>
          <w:rFonts w:ascii="Times New Roman" w:eastAsia="宋体" w:hAnsi="Times New Roman" w:cs="Times New Roman"/>
          <w:bCs/>
          <w:szCs w:val="21"/>
        </w:rPr>
        <w:t>1.</w:t>
      </w:r>
      <w:r w:rsidRPr="00200E47">
        <w:rPr>
          <w:rFonts w:ascii="Times New Roman" w:eastAsia="宋体" w:hAnsi="宋体" w:cs="Times New Roman"/>
          <w:bCs/>
          <w:szCs w:val="21"/>
        </w:rPr>
        <w:t>发包人承诺按照法律规定履行项目审批手续、筹集工程建设资金并按照合同约定的期限和方式支付合同价款。</w:t>
      </w:r>
    </w:p>
    <w:p w:rsidR="00A16B9C" w:rsidRPr="00200E47" w:rsidRDefault="002558A8">
      <w:pPr>
        <w:spacing w:line="360" w:lineRule="auto"/>
        <w:ind w:firstLineChars="200" w:firstLine="420"/>
        <w:rPr>
          <w:rFonts w:ascii="Times New Roman" w:eastAsia="宋体" w:hAnsi="Times New Roman" w:cs="Times New Roman"/>
          <w:bCs/>
          <w:szCs w:val="21"/>
        </w:rPr>
      </w:pPr>
      <w:r w:rsidRPr="00200E47">
        <w:rPr>
          <w:rFonts w:ascii="Times New Roman" w:eastAsia="宋体" w:hAnsi="Times New Roman" w:cs="Times New Roman"/>
          <w:bCs/>
          <w:szCs w:val="21"/>
        </w:rPr>
        <w:t>2.</w:t>
      </w:r>
      <w:r w:rsidRPr="00200E47">
        <w:rPr>
          <w:rFonts w:ascii="Times New Roman" w:eastAsia="宋体" w:hAnsi="宋体" w:cs="Times New Roman"/>
          <w:bCs/>
          <w:szCs w:val="21"/>
        </w:rPr>
        <w:t>承包人承诺按照法律规定及合同约定组织完成工程施工，确保工程质量和安全，不进行转包及违法分包，并在缺陷责任期及保修期内承担相应的工程维修责任。</w:t>
      </w:r>
    </w:p>
    <w:p w:rsidR="00A16B9C" w:rsidRPr="00200E47" w:rsidRDefault="002558A8">
      <w:pPr>
        <w:spacing w:line="360" w:lineRule="auto"/>
        <w:ind w:firstLineChars="200" w:firstLine="420"/>
        <w:rPr>
          <w:rFonts w:ascii="Times New Roman" w:eastAsia="宋体" w:hAnsi="Times New Roman" w:cs="Times New Roman"/>
          <w:bCs/>
          <w:szCs w:val="21"/>
        </w:rPr>
      </w:pPr>
      <w:r w:rsidRPr="00200E47">
        <w:rPr>
          <w:rFonts w:ascii="Times New Roman" w:eastAsia="宋体" w:hAnsi="Times New Roman" w:cs="Times New Roman"/>
          <w:bCs/>
          <w:szCs w:val="21"/>
        </w:rPr>
        <w:t>3.</w:t>
      </w:r>
      <w:r w:rsidRPr="00200E47">
        <w:rPr>
          <w:rFonts w:ascii="Times New Roman" w:eastAsia="宋体" w:hAnsi="宋体" w:cs="Times New Roman"/>
          <w:bCs/>
          <w:szCs w:val="21"/>
        </w:rPr>
        <w:t>发包人和承包人通过招投标形式签订合同的，双方理解并承诺不再就同一工程另行签订与合同实质性内容相背离的协议。</w:t>
      </w:r>
    </w:p>
    <w:p w:rsidR="00A16B9C" w:rsidRPr="00200E47" w:rsidRDefault="002558A8">
      <w:pPr>
        <w:spacing w:line="360" w:lineRule="auto"/>
        <w:rPr>
          <w:rFonts w:ascii="Times New Roman" w:eastAsia="宋体" w:hAnsi="Times New Roman" w:cs="Times New Roman"/>
          <w:bCs/>
          <w:szCs w:val="21"/>
        </w:rPr>
      </w:pPr>
      <w:r w:rsidRPr="00200E47">
        <w:rPr>
          <w:rFonts w:ascii="Times New Roman" w:eastAsia="宋体" w:hAnsi="宋体" w:cs="Times New Roman"/>
          <w:bCs/>
          <w:szCs w:val="21"/>
        </w:rPr>
        <w:t>八、词语含义</w:t>
      </w:r>
    </w:p>
    <w:p w:rsidR="00A16B9C" w:rsidRPr="00200E47" w:rsidRDefault="002558A8">
      <w:pPr>
        <w:spacing w:line="360" w:lineRule="auto"/>
        <w:ind w:firstLineChars="200" w:firstLine="420"/>
        <w:rPr>
          <w:rFonts w:ascii="Times New Roman" w:eastAsia="宋体" w:hAnsi="Times New Roman" w:cs="Times New Roman"/>
          <w:bCs/>
          <w:szCs w:val="21"/>
        </w:rPr>
      </w:pPr>
      <w:r w:rsidRPr="00200E47">
        <w:rPr>
          <w:rFonts w:ascii="Times New Roman" w:eastAsia="宋体" w:hAnsi="宋体" w:cs="Times New Roman"/>
          <w:bCs/>
          <w:szCs w:val="21"/>
        </w:rPr>
        <w:t>本协议书中词语含义与第二部分通用合同条款中赋予的含义相同。</w:t>
      </w:r>
    </w:p>
    <w:p w:rsidR="00A16B9C" w:rsidRPr="00200E47" w:rsidRDefault="002558A8">
      <w:pPr>
        <w:spacing w:line="360" w:lineRule="auto"/>
        <w:rPr>
          <w:rFonts w:ascii="Times New Roman" w:eastAsia="宋体" w:hAnsi="Times New Roman" w:cs="Times New Roman"/>
          <w:bCs/>
          <w:szCs w:val="21"/>
        </w:rPr>
      </w:pPr>
      <w:r w:rsidRPr="00200E47">
        <w:rPr>
          <w:rFonts w:ascii="Times New Roman" w:eastAsia="宋体" w:hAnsi="宋体" w:cs="Times New Roman"/>
          <w:bCs/>
          <w:szCs w:val="21"/>
        </w:rPr>
        <w:t>九、签订时间</w:t>
      </w:r>
    </w:p>
    <w:p w:rsidR="00A16B9C" w:rsidRPr="00200E47" w:rsidRDefault="002558A8">
      <w:pPr>
        <w:spacing w:line="360" w:lineRule="auto"/>
        <w:ind w:firstLineChars="200" w:firstLine="420"/>
        <w:rPr>
          <w:rFonts w:ascii="Times New Roman" w:eastAsia="宋体" w:hAnsi="Times New Roman" w:cs="Times New Roman"/>
          <w:bCs/>
          <w:szCs w:val="21"/>
        </w:rPr>
      </w:pPr>
      <w:r w:rsidRPr="00200E47">
        <w:rPr>
          <w:rFonts w:ascii="Times New Roman" w:eastAsia="宋体" w:hAnsi="宋体" w:cs="Times New Roman"/>
          <w:bCs/>
          <w:szCs w:val="21"/>
        </w:rPr>
        <w:t>本合同于年月日签订。</w:t>
      </w:r>
    </w:p>
    <w:p w:rsidR="00A16B9C" w:rsidRPr="00200E47" w:rsidRDefault="002558A8">
      <w:pPr>
        <w:spacing w:line="360" w:lineRule="auto"/>
        <w:rPr>
          <w:rFonts w:ascii="Times New Roman" w:eastAsia="宋体" w:hAnsi="Times New Roman" w:cs="Times New Roman"/>
          <w:bCs/>
          <w:szCs w:val="21"/>
        </w:rPr>
      </w:pPr>
      <w:r w:rsidRPr="00200E47">
        <w:rPr>
          <w:rFonts w:ascii="Times New Roman" w:eastAsia="宋体" w:hAnsi="宋体" w:cs="Times New Roman"/>
          <w:bCs/>
          <w:szCs w:val="21"/>
        </w:rPr>
        <w:t>十、签订地点</w:t>
      </w:r>
    </w:p>
    <w:p w:rsidR="00A16B9C" w:rsidRPr="00200E47" w:rsidRDefault="002558A8">
      <w:pPr>
        <w:spacing w:line="360" w:lineRule="auto"/>
        <w:ind w:firstLineChars="200" w:firstLine="420"/>
        <w:rPr>
          <w:rFonts w:ascii="Times New Roman" w:eastAsia="宋体" w:hAnsi="Times New Roman" w:cs="Times New Roman"/>
          <w:bCs/>
          <w:szCs w:val="21"/>
        </w:rPr>
      </w:pPr>
      <w:r w:rsidRPr="00200E47">
        <w:rPr>
          <w:rFonts w:ascii="Times New Roman" w:eastAsia="宋体" w:hAnsi="宋体" w:cs="Times New Roman"/>
          <w:bCs/>
          <w:szCs w:val="21"/>
        </w:rPr>
        <w:t>本合同在签订。</w:t>
      </w:r>
    </w:p>
    <w:p w:rsidR="00A16B9C" w:rsidRPr="00200E47" w:rsidRDefault="002558A8">
      <w:pPr>
        <w:spacing w:line="360" w:lineRule="auto"/>
        <w:rPr>
          <w:rFonts w:ascii="Times New Roman" w:eastAsia="宋体" w:hAnsi="Times New Roman" w:cs="Times New Roman"/>
          <w:bCs/>
          <w:szCs w:val="21"/>
        </w:rPr>
      </w:pPr>
      <w:r w:rsidRPr="00200E47">
        <w:rPr>
          <w:rFonts w:ascii="Times New Roman" w:eastAsia="宋体" w:hAnsi="宋体" w:cs="Times New Roman"/>
          <w:bCs/>
          <w:szCs w:val="21"/>
        </w:rPr>
        <w:t>十一、补充协议</w:t>
      </w:r>
    </w:p>
    <w:p w:rsidR="00A16B9C" w:rsidRPr="00200E47" w:rsidRDefault="002558A8">
      <w:pPr>
        <w:spacing w:line="360" w:lineRule="auto"/>
        <w:ind w:firstLineChars="200" w:firstLine="420"/>
        <w:rPr>
          <w:rFonts w:ascii="Times New Roman" w:eastAsia="宋体" w:hAnsi="Times New Roman" w:cs="Times New Roman"/>
          <w:b/>
          <w:bCs/>
          <w:szCs w:val="21"/>
        </w:rPr>
      </w:pPr>
      <w:r w:rsidRPr="00200E47">
        <w:rPr>
          <w:rFonts w:ascii="Times New Roman" w:eastAsia="宋体" w:hAnsi="宋体" w:cs="Times New Roman"/>
          <w:bCs/>
          <w:szCs w:val="21"/>
        </w:rPr>
        <w:t>合同未尽事宜，合同当事人另行签订补充协议，补充协议是合同的组成部分。</w:t>
      </w:r>
    </w:p>
    <w:p w:rsidR="00A16B9C" w:rsidRPr="00200E47" w:rsidRDefault="002558A8">
      <w:pPr>
        <w:spacing w:line="360" w:lineRule="auto"/>
        <w:rPr>
          <w:rFonts w:ascii="Times New Roman" w:eastAsia="宋体" w:hAnsi="Times New Roman" w:cs="Times New Roman"/>
          <w:bCs/>
          <w:szCs w:val="21"/>
        </w:rPr>
      </w:pPr>
      <w:r w:rsidRPr="00200E47">
        <w:rPr>
          <w:rFonts w:ascii="Times New Roman" w:eastAsia="宋体" w:hAnsi="宋体" w:cs="Times New Roman"/>
          <w:bCs/>
          <w:szCs w:val="21"/>
        </w:rPr>
        <w:t>十二、合同生效</w:t>
      </w:r>
    </w:p>
    <w:p w:rsidR="00A16B9C" w:rsidRPr="00200E47" w:rsidRDefault="002558A8">
      <w:pPr>
        <w:spacing w:line="360" w:lineRule="auto"/>
        <w:ind w:firstLineChars="200" w:firstLine="420"/>
        <w:rPr>
          <w:rFonts w:ascii="Times New Roman" w:eastAsia="宋体" w:hAnsi="Times New Roman" w:cs="Times New Roman"/>
          <w:bCs/>
          <w:szCs w:val="21"/>
        </w:rPr>
      </w:pPr>
      <w:r w:rsidRPr="00200E47">
        <w:rPr>
          <w:rFonts w:ascii="Times New Roman" w:eastAsia="宋体" w:hAnsi="宋体" w:cs="Times New Roman"/>
          <w:bCs/>
          <w:szCs w:val="21"/>
        </w:rPr>
        <w:t>本合同自签订之日起生效。</w:t>
      </w:r>
    </w:p>
    <w:p w:rsidR="00A16B9C" w:rsidRPr="00200E47" w:rsidRDefault="002558A8">
      <w:pPr>
        <w:spacing w:line="360" w:lineRule="auto"/>
        <w:rPr>
          <w:rFonts w:ascii="Times New Roman" w:eastAsia="宋体" w:hAnsi="Times New Roman" w:cs="Times New Roman"/>
          <w:bCs/>
          <w:szCs w:val="21"/>
        </w:rPr>
      </w:pPr>
      <w:r w:rsidRPr="00200E47">
        <w:rPr>
          <w:rFonts w:ascii="Times New Roman" w:eastAsia="宋体" w:hAnsi="宋体" w:cs="Times New Roman"/>
          <w:bCs/>
          <w:szCs w:val="21"/>
        </w:rPr>
        <w:t>十三、合同份数</w:t>
      </w:r>
    </w:p>
    <w:p w:rsidR="00A16B9C" w:rsidRPr="00200E47" w:rsidRDefault="002558A8">
      <w:pPr>
        <w:spacing w:line="360" w:lineRule="auto"/>
        <w:ind w:firstLineChars="200" w:firstLine="420"/>
        <w:rPr>
          <w:rFonts w:ascii="Times New Roman" w:eastAsia="宋体" w:hAnsi="Times New Roman" w:cs="Times New Roman"/>
          <w:bCs/>
          <w:szCs w:val="21"/>
        </w:rPr>
      </w:pPr>
      <w:r w:rsidRPr="00200E47">
        <w:rPr>
          <w:rFonts w:ascii="Times New Roman" w:eastAsia="宋体" w:hAnsi="宋体" w:cs="Times New Roman"/>
          <w:bCs/>
          <w:szCs w:val="21"/>
        </w:rPr>
        <w:t>本合同一式</w:t>
      </w:r>
      <w:r w:rsidRPr="00200E47">
        <w:rPr>
          <w:rFonts w:ascii="Times New Roman" w:eastAsia="宋体" w:hAnsi="宋体" w:cs="Times New Roman"/>
          <w:bCs/>
          <w:szCs w:val="21"/>
          <w:u w:val="single"/>
        </w:rPr>
        <w:t>柒</w:t>
      </w:r>
      <w:r w:rsidRPr="00200E47">
        <w:rPr>
          <w:rFonts w:ascii="Times New Roman" w:eastAsia="宋体" w:hAnsi="宋体" w:cs="Times New Roman"/>
          <w:bCs/>
          <w:szCs w:val="21"/>
        </w:rPr>
        <w:t>份，均具有同等法律效力，发包人执</w:t>
      </w:r>
      <w:r w:rsidRPr="00200E47">
        <w:rPr>
          <w:rFonts w:ascii="Times New Roman" w:eastAsia="宋体" w:hAnsi="宋体" w:cs="Times New Roman"/>
          <w:bCs/>
          <w:szCs w:val="21"/>
          <w:u w:val="single"/>
        </w:rPr>
        <w:t>叁</w:t>
      </w:r>
      <w:r w:rsidRPr="00200E47">
        <w:rPr>
          <w:rFonts w:ascii="Times New Roman" w:eastAsia="宋体" w:hAnsi="宋体" w:cs="Times New Roman"/>
          <w:bCs/>
          <w:szCs w:val="21"/>
        </w:rPr>
        <w:t>份，承包人执</w:t>
      </w:r>
      <w:r w:rsidRPr="00200E47">
        <w:rPr>
          <w:rFonts w:ascii="Times New Roman" w:eastAsia="宋体" w:hAnsi="宋体" w:cs="Times New Roman"/>
          <w:bCs/>
          <w:szCs w:val="21"/>
          <w:u w:val="single"/>
        </w:rPr>
        <w:t>叁</w:t>
      </w:r>
      <w:r w:rsidRPr="00200E47">
        <w:rPr>
          <w:rFonts w:ascii="Times New Roman" w:eastAsia="宋体" w:hAnsi="宋体" w:cs="Times New Roman"/>
          <w:bCs/>
          <w:szCs w:val="21"/>
        </w:rPr>
        <w:t>份，招标代理机构壹份。</w:t>
      </w:r>
    </w:p>
    <w:p w:rsidR="00A16B9C" w:rsidRPr="00200E47" w:rsidRDefault="002558A8">
      <w:pPr>
        <w:spacing w:line="360" w:lineRule="auto"/>
        <w:ind w:firstLineChars="200" w:firstLine="420"/>
        <w:rPr>
          <w:rFonts w:ascii="Times New Roman" w:eastAsia="宋体" w:hAnsi="Times New Roman" w:cs="Times New Roman"/>
          <w:szCs w:val="20"/>
        </w:rPr>
      </w:pPr>
      <w:r w:rsidRPr="00200E47">
        <w:rPr>
          <w:rFonts w:ascii="Times New Roman" w:eastAsia="宋体" w:hAnsi="宋体" w:cs="Times New Roman"/>
          <w:bCs/>
          <w:szCs w:val="21"/>
        </w:rPr>
        <w:t>十四、</w:t>
      </w:r>
      <w:r w:rsidRPr="00200E47">
        <w:rPr>
          <w:rFonts w:ascii="Times New Roman" w:eastAsia="宋体" w:hAnsi="宋体" w:cs="Times New Roman"/>
          <w:szCs w:val="20"/>
        </w:rPr>
        <w:t>补充条款</w:t>
      </w:r>
    </w:p>
    <w:p w:rsidR="00A16B9C" w:rsidRPr="00200E47" w:rsidRDefault="002558A8">
      <w:pPr>
        <w:spacing w:line="360" w:lineRule="auto"/>
        <w:ind w:firstLineChars="200" w:firstLine="422"/>
        <w:rPr>
          <w:rFonts w:ascii="Times New Roman" w:eastAsia="宋体" w:hAnsi="Times New Roman" w:cs="Times New Roman"/>
          <w:b/>
          <w:bCs/>
          <w:szCs w:val="21"/>
        </w:rPr>
      </w:pPr>
      <w:r w:rsidRPr="00200E47">
        <w:rPr>
          <w:rFonts w:ascii="Times New Roman" w:eastAsia="宋体" w:hAnsi="宋体" w:cs="Times New Roman"/>
          <w:b/>
          <w:bCs/>
          <w:szCs w:val="21"/>
        </w:rPr>
        <w:t>本项目工程量清单涉及需要深化设计的部分乙方须进行深化设计并提供设计深化图纸，所提供的图纸须由具有相应设计资质的设计单位出图并加盖相应的图章和签字。</w:t>
      </w:r>
    </w:p>
    <w:p w:rsidR="00A16B9C" w:rsidRPr="00200E47" w:rsidRDefault="00A16B9C">
      <w:pPr>
        <w:spacing w:line="360" w:lineRule="auto"/>
        <w:ind w:firstLineChars="200" w:firstLine="420"/>
        <w:rPr>
          <w:rFonts w:ascii="Times New Roman" w:eastAsia="宋体" w:hAnsi="Times New Roman" w:cs="Times New Roman"/>
          <w:bCs/>
          <w:szCs w:val="21"/>
        </w:rPr>
      </w:pPr>
    </w:p>
    <w:p w:rsidR="00A16B9C" w:rsidRPr="00200E47" w:rsidRDefault="00A16B9C">
      <w:pPr>
        <w:spacing w:line="360" w:lineRule="auto"/>
        <w:rPr>
          <w:rFonts w:ascii="Times New Roman" w:eastAsia="宋体" w:hAnsi="Times New Roman" w:cs="Times New Roman"/>
          <w:szCs w:val="21"/>
        </w:rPr>
      </w:pPr>
    </w:p>
    <w:p w:rsidR="00A16B9C" w:rsidRPr="00200E47" w:rsidRDefault="002558A8">
      <w:pPr>
        <w:spacing w:line="360" w:lineRule="auto"/>
        <w:rPr>
          <w:rFonts w:ascii="Times New Roman" w:eastAsia="宋体" w:hAnsi="Times New Roman" w:cs="Times New Roman"/>
          <w:szCs w:val="21"/>
        </w:rPr>
      </w:pPr>
      <w:r w:rsidRPr="00200E47">
        <w:rPr>
          <w:rFonts w:ascii="Times New Roman" w:eastAsia="宋体" w:hAnsi="宋体" w:cs="Times New Roman"/>
          <w:szCs w:val="21"/>
        </w:rPr>
        <w:t>发包人：</w:t>
      </w:r>
      <w:r w:rsidRPr="00200E47">
        <w:rPr>
          <w:rFonts w:ascii="Times New Roman" w:eastAsia="宋体" w:hAnsi="Times New Roman" w:cs="Times New Roman"/>
          <w:szCs w:val="21"/>
        </w:rPr>
        <w:t xml:space="preserve">  (</w:t>
      </w:r>
      <w:r w:rsidRPr="00200E47">
        <w:rPr>
          <w:rFonts w:ascii="Times New Roman" w:eastAsia="宋体" w:hAnsi="宋体" w:cs="Times New Roman"/>
          <w:szCs w:val="21"/>
        </w:rPr>
        <w:t>公章</w:t>
      </w:r>
      <w:r w:rsidRPr="00200E47">
        <w:rPr>
          <w:rFonts w:ascii="Times New Roman" w:eastAsia="宋体" w:hAnsi="Times New Roman" w:cs="Times New Roman"/>
          <w:szCs w:val="21"/>
        </w:rPr>
        <w:t xml:space="preserve">)                              </w:t>
      </w:r>
      <w:r w:rsidRPr="00200E47">
        <w:rPr>
          <w:rFonts w:ascii="Times New Roman" w:eastAsia="宋体" w:hAnsi="宋体" w:cs="Times New Roman"/>
          <w:szCs w:val="21"/>
        </w:rPr>
        <w:t>承包人：</w:t>
      </w:r>
      <w:r w:rsidRPr="00200E47">
        <w:rPr>
          <w:rFonts w:ascii="Times New Roman" w:eastAsia="宋体" w:hAnsi="Times New Roman" w:cs="Times New Roman"/>
          <w:szCs w:val="21"/>
        </w:rPr>
        <w:t xml:space="preserve">  (</w:t>
      </w:r>
      <w:r w:rsidRPr="00200E47">
        <w:rPr>
          <w:rFonts w:ascii="Times New Roman" w:eastAsia="宋体" w:hAnsi="宋体" w:cs="Times New Roman"/>
          <w:szCs w:val="21"/>
        </w:rPr>
        <w:t>公章</w:t>
      </w:r>
      <w:r w:rsidRPr="00200E47">
        <w:rPr>
          <w:rFonts w:ascii="Times New Roman" w:eastAsia="宋体" w:hAnsi="Times New Roman" w:cs="Times New Roman"/>
          <w:szCs w:val="21"/>
        </w:rPr>
        <w:t>)</w:t>
      </w:r>
    </w:p>
    <w:p w:rsidR="00A16B9C" w:rsidRPr="00200E47" w:rsidRDefault="00A16B9C">
      <w:pPr>
        <w:spacing w:line="360" w:lineRule="auto"/>
        <w:rPr>
          <w:rFonts w:ascii="Times New Roman" w:eastAsia="宋体" w:hAnsi="Times New Roman" w:cs="Times New Roman"/>
          <w:szCs w:val="21"/>
          <w:u w:val="single"/>
        </w:rPr>
      </w:pPr>
    </w:p>
    <w:p w:rsidR="00A16B9C" w:rsidRPr="00200E47" w:rsidRDefault="002558A8">
      <w:pPr>
        <w:spacing w:line="360" w:lineRule="auto"/>
        <w:rPr>
          <w:rFonts w:ascii="Times New Roman" w:eastAsia="宋体" w:hAnsi="Times New Roman" w:cs="Times New Roman"/>
          <w:szCs w:val="21"/>
        </w:rPr>
      </w:pPr>
      <w:r w:rsidRPr="00200E47">
        <w:rPr>
          <w:rFonts w:ascii="Times New Roman" w:eastAsia="宋体" w:hAnsi="宋体" w:cs="Times New Roman"/>
          <w:szCs w:val="21"/>
        </w:rPr>
        <w:t>法定代表人法定代表人</w:t>
      </w:r>
    </w:p>
    <w:p w:rsidR="00A16B9C" w:rsidRPr="00200E47" w:rsidRDefault="00A16B9C">
      <w:pPr>
        <w:spacing w:line="360" w:lineRule="auto"/>
        <w:rPr>
          <w:rFonts w:ascii="Times New Roman" w:eastAsia="宋体" w:hAnsi="Times New Roman" w:cs="Times New Roman"/>
          <w:szCs w:val="21"/>
        </w:rPr>
      </w:pPr>
    </w:p>
    <w:p w:rsidR="00A16B9C" w:rsidRPr="00200E47" w:rsidRDefault="002558A8">
      <w:pPr>
        <w:spacing w:line="360" w:lineRule="auto"/>
        <w:rPr>
          <w:rFonts w:ascii="Times New Roman" w:eastAsia="宋体" w:hAnsi="Times New Roman" w:cs="Times New Roman"/>
          <w:szCs w:val="21"/>
        </w:rPr>
      </w:pPr>
      <w:r w:rsidRPr="00200E47">
        <w:rPr>
          <w:rFonts w:ascii="Times New Roman" w:eastAsia="宋体" w:hAnsi="宋体" w:cs="Times New Roman"/>
          <w:szCs w:val="21"/>
        </w:rPr>
        <w:lastRenderedPageBreak/>
        <w:t>或其委托代理人：委托代理人：</w:t>
      </w:r>
    </w:p>
    <w:p w:rsidR="00A16B9C" w:rsidRPr="00200E47" w:rsidRDefault="00A16B9C">
      <w:pPr>
        <w:spacing w:line="360" w:lineRule="auto"/>
        <w:rPr>
          <w:rFonts w:ascii="Times New Roman" w:eastAsia="宋体" w:hAnsi="Times New Roman" w:cs="Times New Roman"/>
          <w:szCs w:val="21"/>
          <w:u w:val="single"/>
        </w:rPr>
      </w:pPr>
    </w:p>
    <w:p w:rsidR="00A16B9C" w:rsidRPr="00200E47" w:rsidRDefault="002558A8">
      <w:pPr>
        <w:spacing w:line="360" w:lineRule="auto"/>
        <w:rPr>
          <w:rFonts w:ascii="Times New Roman" w:eastAsia="宋体" w:hAnsi="Times New Roman" w:cs="Times New Roman"/>
          <w:szCs w:val="21"/>
        </w:rPr>
      </w:pPr>
      <w:r w:rsidRPr="00200E47">
        <w:rPr>
          <w:rFonts w:ascii="Times New Roman" w:eastAsia="宋体" w:hAnsi="宋体" w:cs="Times New Roman"/>
          <w:szCs w:val="21"/>
        </w:rPr>
        <w:t>地址：地址：</w:t>
      </w:r>
    </w:p>
    <w:p w:rsidR="00A16B9C" w:rsidRPr="00200E47" w:rsidRDefault="002558A8">
      <w:pPr>
        <w:spacing w:line="360" w:lineRule="auto"/>
        <w:rPr>
          <w:rFonts w:ascii="Times New Roman" w:eastAsia="宋体" w:hAnsi="Times New Roman" w:cs="Times New Roman"/>
          <w:szCs w:val="21"/>
        </w:rPr>
      </w:pPr>
      <w:r w:rsidRPr="00200E47">
        <w:rPr>
          <w:rFonts w:ascii="Times New Roman" w:eastAsia="宋体" w:hAnsi="宋体" w:cs="Times New Roman"/>
          <w:szCs w:val="21"/>
        </w:rPr>
        <w:t>电话：电话：</w:t>
      </w:r>
    </w:p>
    <w:p w:rsidR="00A16B9C" w:rsidRPr="00200E47" w:rsidRDefault="002558A8">
      <w:pPr>
        <w:spacing w:line="360" w:lineRule="auto"/>
        <w:rPr>
          <w:rFonts w:ascii="Times New Roman" w:eastAsia="宋体" w:hAnsi="Times New Roman" w:cs="Times New Roman"/>
          <w:szCs w:val="21"/>
        </w:rPr>
      </w:pPr>
      <w:r w:rsidRPr="00200E47">
        <w:rPr>
          <w:rFonts w:ascii="Times New Roman" w:eastAsia="宋体" w:hAnsi="宋体" w:cs="Times New Roman"/>
          <w:szCs w:val="21"/>
        </w:rPr>
        <w:t>开户银行：开户银行：</w:t>
      </w:r>
    </w:p>
    <w:p w:rsidR="00A16B9C" w:rsidRPr="00200E47" w:rsidRDefault="002558A8">
      <w:pPr>
        <w:spacing w:line="360" w:lineRule="auto"/>
        <w:rPr>
          <w:rFonts w:ascii="Times New Roman" w:eastAsia="宋体" w:hAnsi="Times New Roman" w:cs="Times New Roman"/>
          <w:szCs w:val="21"/>
        </w:rPr>
      </w:pPr>
      <w:r w:rsidRPr="00200E47">
        <w:rPr>
          <w:rFonts w:ascii="Times New Roman" w:eastAsia="宋体" w:hAnsi="宋体" w:cs="Times New Roman"/>
          <w:szCs w:val="21"/>
        </w:rPr>
        <w:t>账号：账号：</w:t>
      </w:r>
    </w:p>
    <w:p w:rsidR="00A16B9C" w:rsidRPr="00200E47" w:rsidRDefault="00A16B9C">
      <w:pPr>
        <w:rPr>
          <w:rFonts w:ascii="Times New Roman" w:eastAsia="宋体" w:hAnsi="Times New Roman" w:cs="Times New Roman"/>
          <w:szCs w:val="24"/>
        </w:rPr>
      </w:pPr>
    </w:p>
    <w:p w:rsidR="00A16B9C" w:rsidRPr="00200E47" w:rsidRDefault="00A16B9C">
      <w:pPr>
        <w:spacing w:line="360" w:lineRule="auto"/>
        <w:rPr>
          <w:rFonts w:ascii="Times New Roman" w:eastAsia="宋体" w:hAnsi="Times New Roman" w:cs="Times New Roman"/>
          <w:szCs w:val="21"/>
          <w:u w:val="single"/>
        </w:rPr>
      </w:pPr>
    </w:p>
    <w:p w:rsidR="00A16B9C" w:rsidRPr="00200E47" w:rsidRDefault="00A16B9C">
      <w:pPr>
        <w:keepNext/>
        <w:keepLines/>
        <w:spacing w:before="260" w:after="260" w:line="415" w:lineRule="auto"/>
        <w:ind w:firstLine="251"/>
        <w:jc w:val="center"/>
        <w:outlineLvl w:val="1"/>
        <w:rPr>
          <w:rFonts w:ascii="Times New Roman" w:eastAsia="宋体" w:hAnsi="宋体" w:cs="Times New Roman"/>
          <w:b/>
          <w:bCs/>
          <w:sz w:val="32"/>
          <w:szCs w:val="32"/>
        </w:rPr>
      </w:pPr>
      <w:bookmarkStart w:id="112" w:name="_Toc147684392"/>
    </w:p>
    <w:p w:rsidR="00A16B9C" w:rsidRPr="00200E47" w:rsidRDefault="002558A8">
      <w:pPr>
        <w:widowControl/>
        <w:jc w:val="left"/>
        <w:rPr>
          <w:rFonts w:ascii="Times New Roman" w:eastAsia="宋体" w:hAnsi="宋体" w:cs="Times New Roman"/>
          <w:b/>
          <w:bCs/>
          <w:sz w:val="32"/>
          <w:szCs w:val="32"/>
        </w:rPr>
      </w:pPr>
      <w:r w:rsidRPr="00200E47">
        <w:rPr>
          <w:rFonts w:ascii="Times New Roman" w:eastAsia="宋体" w:hAnsi="宋体" w:cs="Times New Roman"/>
          <w:b/>
          <w:bCs/>
          <w:sz w:val="32"/>
          <w:szCs w:val="32"/>
        </w:rPr>
        <w:br w:type="page"/>
      </w:r>
    </w:p>
    <w:p w:rsidR="00A16B9C" w:rsidRPr="00200E47" w:rsidRDefault="002558A8">
      <w:pPr>
        <w:keepNext/>
        <w:keepLines/>
        <w:spacing w:before="260" w:after="260" w:line="415" w:lineRule="auto"/>
        <w:ind w:firstLine="251"/>
        <w:jc w:val="center"/>
        <w:outlineLvl w:val="1"/>
        <w:rPr>
          <w:rFonts w:ascii="Times New Roman" w:eastAsia="宋体" w:hAnsi="Times New Roman" w:cs="Times New Roman"/>
          <w:b/>
          <w:bCs/>
          <w:sz w:val="32"/>
          <w:szCs w:val="32"/>
        </w:rPr>
      </w:pPr>
      <w:bookmarkStart w:id="113" w:name="_Toc216278157"/>
      <w:r w:rsidRPr="00200E47">
        <w:rPr>
          <w:rFonts w:ascii="Times New Roman" w:eastAsia="宋体" w:hAnsi="宋体" w:cs="Times New Roman"/>
          <w:b/>
          <w:bCs/>
          <w:sz w:val="32"/>
          <w:szCs w:val="32"/>
        </w:rPr>
        <w:lastRenderedPageBreak/>
        <w:t>第二部分通用合同条款</w:t>
      </w:r>
      <w:bookmarkEnd w:id="112"/>
      <w:bookmarkEnd w:id="113"/>
    </w:p>
    <w:p w:rsidR="00A16B9C" w:rsidRPr="00200E47" w:rsidRDefault="002558A8">
      <w:pPr>
        <w:jc w:val="center"/>
        <w:rPr>
          <w:rFonts w:ascii="Times New Roman" w:eastAsia="宋体" w:hAnsi="Times New Roman" w:cs="Times New Roman"/>
          <w:b/>
          <w:sz w:val="32"/>
          <w:szCs w:val="32"/>
        </w:rPr>
      </w:pPr>
      <w:r w:rsidRPr="00200E47">
        <w:rPr>
          <w:rFonts w:ascii="Times New Roman" w:eastAsia="宋体" w:hAnsi="宋体" w:cs="Times New Roman"/>
          <w:b/>
          <w:sz w:val="32"/>
          <w:szCs w:val="32"/>
        </w:rPr>
        <w:t>采用《建设工程施工合同（示范文本）（</w:t>
      </w:r>
      <w:r w:rsidRPr="00200E47">
        <w:rPr>
          <w:rFonts w:ascii="Times New Roman" w:eastAsia="宋体" w:hAnsi="Times New Roman" w:cs="Times New Roman"/>
          <w:b/>
          <w:sz w:val="32"/>
          <w:szCs w:val="32"/>
        </w:rPr>
        <w:t>GF-2017-0201</w:t>
      </w:r>
      <w:r w:rsidRPr="00200E47">
        <w:rPr>
          <w:rFonts w:ascii="Times New Roman" w:eastAsia="宋体" w:hAnsi="宋体" w:cs="Times New Roman"/>
          <w:b/>
          <w:sz w:val="32"/>
          <w:szCs w:val="32"/>
        </w:rPr>
        <w:t>）》通用合同条款</w:t>
      </w:r>
    </w:p>
    <w:p w:rsidR="00A16B9C" w:rsidRPr="00200E47" w:rsidRDefault="002558A8">
      <w:pPr>
        <w:widowControl/>
        <w:jc w:val="left"/>
        <w:rPr>
          <w:rFonts w:ascii="Times New Roman" w:eastAsia="宋体" w:hAnsi="宋体" w:cs="Times New Roman"/>
          <w:b/>
          <w:bCs/>
          <w:sz w:val="32"/>
          <w:szCs w:val="32"/>
        </w:rPr>
      </w:pPr>
      <w:bookmarkStart w:id="114" w:name="_Toc147684393"/>
      <w:r w:rsidRPr="00200E47">
        <w:rPr>
          <w:rFonts w:ascii="Times New Roman" w:eastAsia="宋体" w:hAnsi="宋体" w:cs="Times New Roman"/>
          <w:b/>
          <w:bCs/>
          <w:sz w:val="32"/>
          <w:szCs w:val="32"/>
        </w:rPr>
        <w:br w:type="page"/>
      </w:r>
    </w:p>
    <w:p w:rsidR="00A16B9C" w:rsidRPr="00200E47" w:rsidRDefault="002558A8">
      <w:pPr>
        <w:keepNext/>
        <w:keepLines/>
        <w:spacing w:before="260" w:after="260" w:line="415" w:lineRule="auto"/>
        <w:ind w:firstLine="251"/>
        <w:jc w:val="center"/>
        <w:outlineLvl w:val="1"/>
        <w:rPr>
          <w:rFonts w:ascii="Times New Roman" w:eastAsia="宋体" w:hAnsi="Times New Roman" w:cs="Times New Roman"/>
          <w:b/>
          <w:bCs/>
          <w:sz w:val="32"/>
          <w:szCs w:val="32"/>
        </w:rPr>
      </w:pPr>
      <w:bookmarkStart w:id="115" w:name="_Toc216278158"/>
      <w:r w:rsidRPr="00200E47">
        <w:rPr>
          <w:rFonts w:ascii="Times New Roman" w:eastAsia="宋体" w:hAnsi="宋体" w:cs="Times New Roman"/>
          <w:b/>
          <w:bCs/>
          <w:sz w:val="32"/>
          <w:szCs w:val="32"/>
        </w:rPr>
        <w:lastRenderedPageBreak/>
        <w:t>第三部分专用合同条款</w:t>
      </w:r>
      <w:bookmarkEnd w:id="114"/>
      <w:bookmarkEnd w:id="115"/>
    </w:p>
    <w:p w:rsidR="00A16B9C" w:rsidRPr="00200E47" w:rsidRDefault="00A16B9C">
      <w:pPr>
        <w:jc w:val="center"/>
        <w:rPr>
          <w:rFonts w:ascii="Times New Roman" w:eastAsia="宋体" w:hAnsi="Times New Roman" w:cs="Times New Roman"/>
          <w:b/>
          <w:sz w:val="32"/>
          <w:szCs w:val="32"/>
        </w:rPr>
      </w:pPr>
    </w:p>
    <w:p w:rsidR="00A16B9C" w:rsidRPr="00200E47" w:rsidRDefault="002558A8">
      <w:pPr>
        <w:keepNext/>
        <w:keepLines/>
        <w:spacing w:before="260" w:after="260" w:line="24" w:lineRule="auto"/>
        <w:ind w:firstLineChars="235" w:firstLine="566"/>
        <w:outlineLvl w:val="2"/>
        <w:rPr>
          <w:rFonts w:ascii="Times New Roman" w:eastAsia="宋体" w:hAnsi="Times New Roman" w:cs="Times New Roman"/>
          <w:b/>
          <w:bCs/>
          <w:kern w:val="0"/>
          <w:sz w:val="24"/>
          <w:szCs w:val="32"/>
        </w:rPr>
      </w:pPr>
      <w:bookmarkStart w:id="116" w:name="_Toc17496"/>
      <w:bookmarkStart w:id="117" w:name="_Toc7408"/>
      <w:bookmarkStart w:id="118" w:name="_Toc8389"/>
      <w:bookmarkStart w:id="119" w:name="_Toc437516244"/>
      <w:bookmarkStart w:id="120" w:name="_Toc383182220"/>
      <w:bookmarkStart w:id="121" w:name="_Toc456084102"/>
      <w:bookmarkStart w:id="122" w:name="_Toc10467"/>
      <w:bookmarkStart w:id="123" w:name="_Toc81837452"/>
      <w:bookmarkStart w:id="124" w:name="_Toc147684394"/>
      <w:bookmarkStart w:id="125" w:name="_Toc216278159"/>
      <w:r w:rsidRPr="00200E47">
        <w:rPr>
          <w:rFonts w:ascii="Times New Roman" w:eastAsia="宋体" w:hAnsi="Times New Roman" w:cs="Times New Roman"/>
          <w:b/>
          <w:bCs/>
          <w:kern w:val="0"/>
          <w:sz w:val="24"/>
          <w:szCs w:val="32"/>
        </w:rPr>
        <w:t>1.</w:t>
      </w:r>
      <w:r w:rsidRPr="00200E47">
        <w:rPr>
          <w:rFonts w:ascii="Times New Roman" w:eastAsia="宋体" w:hAnsi="宋体" w:cs="Times New Roman"/>
          <w:b/>
          <w:bCs/>
          <w:kern w:val="0"/>
          <w:sz w:val="24"/>
          <w:szCs w:val="32"/>
        </w:rPr>
        <w:t>一般约定</w:t>
      </w:r>
      <w:bookmarkEnd w:id="116"/>
      <w:bookmarkEnd w:id="117"/>
      <w:bookmarkEnd w:id="118"/>
      <w:bookmarkEnd w:id="119"/>
      <w:bookmarkEnd w:id="120"/>
      <w:bookmarkEnd w:id="121"/>
      <w:bookmarkEnd w:id="122"/>
      <w:bookmarkEnd w:id="123"/>
      <w:bookmarkEnd w:id="124"/>
      <w:bookmarkEnd w:id="125"/>
    </w:p>
    <w:p w:rsidR="00A16B9C" w:rsidRPr="00200E47" w:rsidRDefault="002558A8">
      <w:pPr>
        <w:keepNext/>
        <w:keepLines/>
        <w:spacing w:before="280" w:after="290" w:line="374" w:lineRule="auto"/>
        <w:ind w:firstLineChars="235" w:firstLine="661"/>
        <w:outlineLvl w:val="3"/>
        <w:rPr>
          <w:rFonts w:ascii="Times New Roman" w:eastAsia="宋体" w:hAnsi="Times New Roman" w:cs="Times New Roman"/>
          <w:b/>
          <w:bCs/>
          <w:sz w:val="28"/>
          <w:szCs w:val="28"/>
        </w:rPr>
      </w:pPr>
      <w:r w:rsidRPr="00200E47">
        <w:rPr>
          <w:rFonts w:ascii="Times New Roman" w:eastAsia="宋体" w:hAnsi="Times New Roman" w:cs="Times New Roman"/>
          <w:b/>
          <w:bCs/>
          <w:sz w:val="28"/>
          <w:szCs w:val="28"/>
        </w:rPr>
        <w:t>1.1</w:t>
      </w:r>
      <w:r w:rsidRPr="00200E47">
        <w:rPr>
          <w:rFonts w:ascii="Times New Roman" w:eastAsia="宋体" w:hAnsi="宋体" w:cs="Times New Roman"/>
          <w:b/>
          <w:bCs/>
          <w:sz w:val="28"/>
          <w:szCs w:val="28"/>
        </w:rPr>
        <w:t>词语定义</w:t>
      </w:r>
    </w:p>
    <w:p w:rsidR="00A16B9C" w:rsidRPr="00200E47" w:rsidRDefault="002558A8">
      <w:pPr>
        <w:spacing w:line="360" w:lineRule="auto"/>
        <w:ind w:firstLineChars="235" w:firstLine="493"/>
        <w:rPr>
          <w:rFonts w:ascii="Times New Roman" w:eastAsia="宋体" w:hAnsi="Times New Roman" w:cs="Times New Roman"/>
          <w:szCs w:val="21"/>
        </w:rPr>
      </w:pPr>
      <w:bookmarkStart w:id="126" w:name="EBcb941313d3c94d8a87b51576518ddc9a"/>
      <w:r w:rsidRPr="00200E47">
        <w:rPr>
          <w:rFonts w:ascii="Times New Roman" w:eastAsia="宋体" w:hAnsi="Times New Roman" w:cs="Times New Roman"/>
          <w:szCs w:val="21"/>
        </w:rPr>
        <w:t>1.1.1</w:t>
      </w:r>
      <w:r w:rsidRPr="00200E47">
        <w:rPr>
          <w:rFonts w:ascii="Times New Roman" w:eastAsia="宋体" w:hAnsi="宋体" w:cs="Times New Roman"/>
          <w:szCs w:val="21"/>
        </w:rPr>
        <w:t>合同</w:t>
      </w:r>
    </w:p>
    <w:p w:rsidR="00A16B9C" w:rsidRPr="00200E47" w:rsidRDefault="002558A8">
      <w:pPr>
        <w:spacing w:line="360" w:lineRule="auto"/>
        <w:ind w:firstLineChars="235" w:firstLine="493"/>
        <w:rPr>
          <w:rFonts w:ascii="Times New Roman" w:eastAsia="宋体" w:hAnsi="Times New Roman" w:cs="Times New Roman"/>
          <w:szCs w:val="21"/>
        </w:rPr>
      </w:pPr>
      <w:r w:rsidRPr="00200E47">
        <w:rPr>
          <w:rFonts w:ascii="Times New Roman" w:eastAsia="宋体" w:hAnsi="Times New Roman" w:cs="Times New Roman"/>
          <w:szCs w:val="21"/>
        </w:rPr>
        <w:t>1.1.1.10</w:t>
      </w:r>
      <w:r w:rsidRPr="00200E47">
        <w:rPr>
          <w:rFonts w:ascii="Times New Roman" w:eastAsia="宋体" w:hAnsi="宋体" w:cs="Times New Roman"/>
          <w:szCs w:val="21"/>
        </w:rPr>
        <w:t>其他合同文件包括：如有，双方另行协商。</w:t>
      </w:r>
    </w:p>
    <w:p w:rsidR="00A16B9C" w:rsidRPr="00200E47" w:rsidRDefault="002558A8">
      <w:pPr>
        <w:spacing w:line="360" w:lineRule="auto"/>
        <w:ind w:firstLineChars="235" w:firstLine="493"/>
        <w:rPr>
          <w:rFonts w:ascii="Times New Roman" w:eastAsia="宋体" w:hAnsi="Times New Roman" w:cs="Times New Roman"/>
          <w:szCs w:val="21"/>
        </w:rPr>
      </w:pPr>
      <w:r w:rsidRPr="00200E47">
        <w:rPr>
          <w:rFonts w:ascii="Times New Roman" w:eastAsia="宋体" w:hAnsi="Times New Roman" w:cs="Times New Roman"/>
          <w:szCs w:val="21"/>
        </w:rPr>
        <w:t xml:space="preserve">1.1.2 </w:t>
      </w:r>
      <w:r w:rsidRPr="00200E47">
        <w:rPr>
          <w:rFonts w:ascii="Times New Roman" w:eastAsia="宋体" w:hAnsi="宋体" w:cs="Times New Roman"/>
          <w:szCs w:val="21"/>
        </w:rPr>
        <w:t>合同当事人及其他相关方</w:t>
      </w:r>
    </w:p>
    <w:p w:rsidR="00A16B9C" w:rsidRPr="00200E47" w:rsidRDefault="002558A8">
      <w:pPr>
        <w:spacing w:line="360" w:lineRule="auto"/>
        <w:ind w:firstLineChars="235" w:firstLine="493"/>
        <w:rPr>
          <w:rFonts w:ascii="Times New Roman" w:eastAsia="宋体" w:hAnsi="Times New Roman" w:cs="Times New Roman"/>
          <w:szCs w:val="21"/>
        </w:rPr>
      </w:pPr>
      <w:r w:rsidRPr="00200E47">
        <w:rPr>
          <w:rFonts w:ascii="Times New Roman" w:eastAsia="宋体" w:hAnsi="Times New Roman" w:cs="Times New Roman"/>
          <w:szCs w:val="21"/>
        </w:rPr>
        <w:t>1.1.2.4</w:t>
      </w:r>
      <w:r w:rsidRPr="00200E47">
        <w:rPr>
          <w:rFonts w:ascii="Times New Roman" w:eastAsia="宋体" w:hAnsi="宋体" w:cs="Times New Roman"/>
          <w:szCs w:val="21"/>
        </w:rPr>
        <w:t>监理人：</w:t>
      </w:r>
    </w:p>
    <w:p w:rsidR="00A16B9C" w:rsidRPr="00200E47" w:rsidRDefault="002558A8">
      <w:pPr>
        <w:spacing w:line="360" w:lineRule="auto"/>
        <w:ind w:firstLineChars="235" w:firstLine="493"/>
        <w:rPr>
          <w:rFonts w:ascii="Times New Roman" w:eastAsia="宋体" w:hAnsi="Times New Roman" w:cs="Times New Roman"/>
          <w:szCs w:val="21"/>
        </w:rPr>
      </w:pPr>
      <w:r w:rsidRPr="00200E47">
        <w:rPr>
          <w:rFonts w:ascii="Times New Roman" w:eastAsia="宋体" w:hAnsi="宋体" w:cs="Times New Roman"/>
          <w:szCs w:val="21"/>
        </w:rPr>
        <w:t>名称：</w:t>
      </w:r>
      <w:r w:rsidRPr="00200E47">
        <w:rPr>
          <w:rFonts w:ascii="Times New Roman" w:eastAsia="宋体" w:hAnsi="宋体" w:cs="Times New Roman"/>
          <w:szCs w:val="21"/>
          <w:u w:val="single"/>
        </w:rPr>
        <w:t>（本项目不设监理人）</w:t>
      </w:r>
      <w:r w:rsidRPr="00200E47">
        <w:rPr>
          <w:rFonts w:ascii="Times New Roman" w:eastAsia="宋体" w:hAnsi="宋体" w:cs="Times New Roman"/>
          <w:szCs w:val="21"/>
        </w:rPr>
        <w:t>；</w:t>
      </w:r>
    </w:p>
    <w:p w:rsidR="00A16B9C" w:rsidRPr="00200E47" w:rsidRDefault="002558A8">
      <w:pPr>
        <w:spacing w:line="360" w:lineRule="auto"/>
        <w:ind w:firstLineChars="235" w:firstLine="493"/>
        <w:rPr>
          <w:rFonts w:ascii="Times New Roman" w:eastAsia="宋体" w:hAnsi="Times New Roman" w:cs="Times New Roman"/>
          <w:szCs w:val="21"/>
        </w:rPr>
      </w:pPr>
      <w:r w:rsidRPr="00200E47">
        <w:rPr>
          <w:rFonts w:ascii="Times New Roman" w:eastAsia="宋体" w:hAnsi="宋体" w:cs="Times New Roman"/>
          <w:szCs w:val="21"/>
        </w:rPr>
        <w:t>联系电话：；</w:t>
      </w:r>
    </w:p>
    <w:p w:rsidR="00A16B9C" w:rsidRPr="00200E47" w:rsidRDefault="002558A8">
      <w:pPr>
        <w:spacing w:line="360" w:lineRule="auto"/>
        <w:ind w:firstLineChars="235" w:firstLine="493"/>
        <w:rPr>
          <w:rFonts w:ascii="Times New Roman" w:eastAsia="宋体" w:hAnsi="Times New Roman" w:cs="Times New Roman"/>
          <w:szCs w:val="21"/>
        </w:rPr>
      </w:pPr>
      <w:r w:rsidRPr="00200E47">
        <w:rPr>
          <w:rFonts w:ascii="Times New Roman" w:eastAsia="宋体" w:hAnsi="宋体" w:cs="Times New Roman"/>
          <w:szCs w:val="21"/>
        </w:rPr>
        <w:t>电子信箱：；</w:t>
      </w:r>
    </w:p>
    <w:p w:rsidR="00A16B9C" w:rsidRPr="00200E47" w:rsidRDefault="002558A8">
      <w:pPr>
        <w:spacing w:line="360" w:lineRule="auto"/>
        <w:ind w:firstLineChars="235" w:firstLine="493"/>
        <w:rPr>
          <w:rFonts w:ascii="Times New Roman" w:eastAsia="宋体" w:hAnsi="Times New Roman" w:cs="Times New Roman"/>
          <w:szCs w:val="21"/>
        </w:rPr>
      </w:pPr>
      <w:r w:rsidRPr="00200E47">
        <w:rPr>
          <w:rFonts w:ascii="Times New Roman" w:eastAsia="宋体" w:hAnsi="宋体" w:cs="Times New Roman"/>
          <w:szCs w:val="21"/>
        </w:rPr>
        <w:t>通信地址：。</w:t>
      </w:r>
    </w:p>
    <w:p w:rsidR="00A16B9C" w:rsidRPr="00200E47" w:rsidRDefault="002558A8">
      <w:pPr>
        <w:spacing w:line="360" w:lineRule="auto"/>
        <w:ind w:firstLineChars="235" w:firstLine="493"/>
        <w:rPr>
          <w:rFonts w:ascii="Times New Roman" w:eastAsia="宋体" w:hAnsi="Times New Roman" w:cs="Times New Roman"/>
          <w:szCs w:val="21"/>
        </w:rPr>
      </w:pPr>
      <w:r w:rsidRPr="00200E47">
        <w:rPr>
          <w:rFonts w:ascii="Times New Roman" w:eastAsia="宋体" w:hAnsi="Times New Roman" w:cs="Times New Roman"/>
          <w:szCs w:val="21"/>
        </w:rPr>
        <w:t xml:space="preserve">1.1.2.5 </w:t>
      </w:r>
      <w:r w:rsidRPr="00200E47">
        <w:rPr>
          <w:rFonts w:ascii="Times New Roman" w:eastAsia="宋体" w:hAnsi="宋体" w:cs="Times New Roman"/>
          <w:szCs w:val="21"/>
        </w:rPr>
        <w:t>设计人：</w:t>
      </w:r>
    </w:p>
    <w:p w:rsidR="00A16B9C" w:rsidRPr="00200E47" w:rsidRDefault="002558A8">
      <w:pPr>
        <w:spacing w:line="360" w:lineRule="auto"/>
        <w:ind w:firstLineChars="235" w:firstLine="493"/>
        <w:rPr>
          <w:rFonts w:ascii="Times New Roman" w:eastAsia="宋体" w:hAnsi="Times New Roman" w:cs="Times New Roman"/>
          <w:szCs w:val="21"/>
        </w:rPr>
      </w:pPr>
      <w:r w:rsidRPr="00200E47">
        <w:rPr>
          <w:rFonts w:ascii="Times New Roman" w:eastAsia="宋体" w:hAnsi="宋体" w:cs="Times New Roman"/>
          <w:szCs w:val="21"/>
        </w:rPr>
        <w:t>名称：；</w:t>
      </w:r>
    </w:p>
    <w:p w:rsidR="00A16B9C" w:rsidRPr="00200E47" w:rsidRDefault="002558A8">
      <w:pPr>
        <w:spacing w:line="360" w:lineRule="auto"/>
        <w:ind w:firstLineChars="235" w:firstLine="493"/>
        <w:rPr>
          <w:rFonts w:ascii="Times New Roman" w:eastAsia="宋体" w:hAnsi="Times New Roman" w:cs="Times New Roman"/>
          <w:szCs w:val="21"/>
        </w:rPr>
      </w:pPr>
      <w:r w:rsidRPr="00200E47">
        <w:rPr>
          <w:rFonts w:ascii="Times New Roman" w:eastAsia="宋体" w:hAnsi="宋体" w:cs="Times New Roman"/>
          <w:szCs w:val="21"/>
        </w:rPr>
        <w:t>联系电话：；</w:t>
      </w:r>
    </w:p>
    <w:p w:rsidR="00A16B9C" w:rsidRPr="00200E47" w:rsidRDefault="002558A8">
      <w:pPr>
        <w:spacing w:line="360" w:lineRule="auto"/>
        <w:ind w:firstLineChars="235" w:firstLine="493"/>
        <w:rPr>
          <w:rFonts w:ascii="Times New Roman" w:eastAsia="宋体" w:hAnsi="Times New Roman" w:cs="Times New Roman"/>
          <w:szCs w:val="21"/>
        </w:rPr>
      </w:pPr>
      <w:r w:rsidRPr="00200E47">
        <w:rPr>
          <w:rFonts w:ascii="Times New Roman" w:eastAsia="宋体" w:hAnsi="宋体" w:cs="Times New Roman"/>
          <w:szCs w:val="21"/>
        </w:rPr>
        <w:t>电子信箱：；</w:t>
      </w:r>
    </w:p>
    <w:p w:rsidR="00A16B9C" w:rsidRPr="00200E47" w:rsidRDefault="002558A8">
      <w:pPr>
        <w:spacing w:line="360" w:lineRule="auto"/>
        <w:ind w:firstLineChars="235" w:firstLine="493"/>
        <w:rPr>
          <w:rFonts w:ascii="Times New Roman" w:eastAsia="宋体" w:hAnsi="Times New Roman" w:cs="Times New Roman"/>
          <w:szCs w:val="21"/>
        </w:rPr>
      </w:pPr>
      <w:r w:rsidRPr="00200E47">
        <w:rPr>
          <w:rFonts w:ascii="Times New Roman" w:eastAsia="宋体" w:hAnsi="宋体" w:cs="Times New Roman"/>
          <w:szCs w:val="21"/>
        </w:rPr>
        <w:t>通信地址：。</w:t>
      </w:r>
    </w:p>
    <w:p w:rsidR="00A16B9C" w:rsidRPr="00200E47" w:rsidRDefault="002558A8">
      <w:pPr>
        <w:spacing w:line="360" w:lineRule="auto"/>
        <w:ind w:firstLineChars="235" w:firstLine="493"/>
        <w:rPr>
          <w:rFonts w:ascii="Times New Roman" w:eastAsia="宋体" w:hAnsi="Times New Roman" w:cs="Times New Roman"/>
          <w:szCs w:val="21"/>
        </w:rPr>
      </w:pPr>
      <w:r w:rsidRPr="00200E47">
        <w:rPr>
          <w:rFonts w:ascii="Times New Roman" w:eastAsia="宋体" w:hAnsi="Times New Roman" w:cs="Times New Roman"/>
          <w:szCs w:val="21"/>
        </w:rPr>
        <w:t xml:space="preserve">1.1.3 </w:t>
      </w:r>
      <w:r w:rsidRPr="00200E47">
        <w:rPr>
          <w:rFonts w:ascii="Times New Roman" w:eastAsia="宋体" w:hAnsi="宋体" w:cs="Times New Roman"/>
          <w:szCs w:val="21"/>
        </w:rPr>
        <w:t>工程和设备</w:t>
      </w:r>
    </w:p>
    <w:p w:rsidR="00A16B9C" w:rsidRPr="00200E47" w:rsidRDefault="002558A8">
      <w:pPr>
        <w:spacing w:line="360" w:lineRule="auto"/>
        <w:ind w:firstLineChars="235" w:firstLine="493"/>
        <w:rPr>
          <w:rFonts w:ascii="Times New Roman" w:eastAsia="宋体" w:hAnsi="Times New Roman" w:cs="Times New Roman"/>
          <w:szCs w:val="21"/>
        </w:rPr>
      </w:pPr>
      <w:r w:rsidRPr="00200E47">
        <w:rPr>
          <w:rFonts w:ascii="Times New Roman" w:eastAsia="宋体" w:hAnsi="Times New Roman" w:cs="Times New Roman"/>
          <w:szCs w:val="21"/>
        </w:rPr>
        <w:t xml:space="preserve">1.1.3.7 </w:t>
      </w:r>
      <w:r w:rsidRPr="00200E47">
        <w:rPr>
          <w:rFonts w:ascii="Times New Roman" w:eastAsia="宋体" w:hAnsi="宋体" w:cs="Times New Roman"/>
          <w:szCs w:val="21"/>
        </w:rPr>
        <w:t>作为施工现场组成部分的其他场所包括：按本合同《通用条款》第</w:t>
      </w:r>
      <w:r w:rsidRPr="00200E47">
        <w:rPr>
          <w:rFonts w:ascii="Times New Roman" w:eastAsia="宋体" w:hAnsi="Times New Roman" w:cs="Times New Roman"/>
          <w:szCs w:val="21"/>
        </w:rPr>
        <w:t>1.1.3.7</w:t>
      </w:r>
      <w:r w:rsidRPr="00200E47">
        <w:rPr>
          <w:rFonts w:ascii="Times New Roman" w:eastAsia="宋体" w:hAnsi="宋体" w:cs="Times New Roman"/>
          <w:szCs w:val="21"/>
        </w:rPr>
        <w:t>款规定执行。</w:t>
      </w:r>
    </w:p>
    <w:p w:rsidR="00A16B9C" w:rsidRPr="00200E47" w:rsidRDefault="002558A8">
      <w:pPr>
        <w:spacing w:line="360" w:lineRule="auto"/>
        <w:ind w:firstLineChars="235" w:firstLine="493"/>
        <w:rPr>
          <w:rFonts w:ascii="Times New Roman" w:eastAsia="宋体" w:hAnsi="Times New Roman" w:cs="Times New Roman"/>
          <w:szCs w:val="21"/>
        </w:rPr>
      </w:pPr>
      <w:r w:rsidRPr="00200E47">
        <w:rPr>
          <w:rFonts w:ascii="Times New Roman" w:eastAsia="宋体" w:hAnsi="Times New Roman" w:cs="Times New Roman"/>
          <w:szCs w:val="21"/>
        </w:rPr>
        <w:t xml:space="preserve">1.1.3.9 </w:t>
      </w:r>
      <w:r w:rsidRPr="00200E47">
        <w:rPr>
          <w:rFonts w:ascii="Times New Roman" w:eastAsia="宋体" w:hAnsi="宋体" w:cs="Times New Roman"/>
          <w:szCs w:val="21"/>
        </w:rPr>
        <w:t>永久占地包括：具体内容见双方确认的本工程规划红线图为准。</w:t>
      </w:r>
    </w:p>
    <w:p w:rsidR="00A16B9C" w:rsidRPr="00200E47" w:rsidRDefault="002558A8">
      <w:pPr>
        <w:spacing w:line="360" w:lineRule="auto"/>
        <w:ind w:firstLineChars="235" w:firstLine="493"/>
        <w:rPr>
          <w:rFonts w:ascii="Times New Roman" w:eastAsia="宋体" w:hAnsi="Times New Roman" w:cs="Times New Roman"/>
          <w:szCs w:val="21"/>
        </w:rPr>
      </w:pPr>
      <w:r w:rsidRPr="00200E47">
        <w:rPr>
          <w:rFonts w:ascii="Times New Roman" w:eastAsia="宋体" w:hAnsi="Times New Roman" w:cs="Times New Roman"/>
          <w:szCs w:val="21"/>
        </w:rPr>
        <w:t xml:space="preserve">1.1.3.10 </w:t>
      </w:r>
      <w:r w:rsidRPr="00200E47">
        <w:rPr>
          <w:rFonts w:ascii="Times New Roman" w:eastAsia="宋体" w:hAnsi="宋体" w:cs="Times New Roman"/>
          <w:szCs w:val="21"/>
        </w:rPr>
        <w:t>临时占地包括：如有，双方另行协商。</w:t>
      </w:r>
      <w:bookmarkEnd w:id="126"/>
    </w:p>
    <w:p w:rsidR="00A16B9C" w:rsidRPr="00200E47" w:rsidRDefault="002558A8">
      <w:pPr>
        <w:keepNext/>
        <w:keepLines/>
        <w:spacing w:before="280" w:after="290" w:line="374" w:lineRule="auto"/>
        <w:ind w:firstLineChars="235" w:firstLine="661"/>
        <w:outlineLvl w:val="3"/>
        <w:rPr>
          <w:rFonts w:ascii="Times New Roman" w:eastAsia="宋体" w:hAnsi="Times New Roman" w:cs="Times New Roman"/>
          <w:b/>
          <w:bCs/>
          <w:sz w:val="28"/>
          <w:szCs w:val="32"/>
        </w:rPr>
      </w:pPr>
      <w:bookmarkStart w:id="127" w:name="_Toc18748"/>
      <w:bookmarkStart w:id="128" w:name="_Toc16237"/>
      <w:bookmarkStart w:id="129" w:name="_Toc13698"/>
      <w:bookmarkStart w:id="130" w:name="_Toc4513"/>
      <w:r w:rsidRPr="00200E47">
        <w:rPr>
          <w:rFonts w:ascii="Times New Roman" w:eastAsia="宋体" w:hAnsi="Times New Roman" w:cs="Times New Roman"/>
          <w:b/>
          <w:bCs/>
          <w:sz w:val="28"/>
          <w:szCs w:val="28"/>
        </w:rPr>
        <w:t>1.</w:t>
      </w:r>
      <w:bookmarkEnd w:id="127"/>
      <w:bookmarkEnd w:id="128"/>
      <w:bookmarkEnd w:id="129"/>
      <w:bookmarkEnd w:id="130"/>
      <w:r w:rsidRPr="00200E47">
        <w:rPr>
          <w:rFonts w:ascii="Times New Roman" w:eastAsia="宋体" w:hAnsi="Times New Roman" w:cs="Times New Roman"/>
          <w:b/>
          <w:bCs/>
          <w:sz w:val="28"/>
          <w:szCs w:val="28"/>
        </w:rPr>
        <w:t>3</w:t>
      </w:r>
      <w:r w:rsidRPr="00200E47">
        <w:rPr>
          <w:rFonts w:ascii="Times New Roman" w:eastAsia="宋体" w:hAnsi="宋体" w:cs="Times New Roman"/>
          <w:b/>
          <w:bCs/>
          <w:sz w:val="28"/>
          <w:szCs w:val="28"/>
        </w:rPr>
        <w:t>法律</w:t>
      </w:r>
    </w:p>
    <w:p w:rsidR="00A16B9C" w:rsidRPr="00200E47" w:rsidRDefault="002558A8">
      <w:pPr>
        <w:spacing w:line="400" w:lineRule="exact"/>
        <w:ind w:firstLineChars="235" w:firstLine="493"/>
        <w:rPr>
          <w:rFonts w:ascii="Times New Roman" w:eastAsia="宋体" w:hAnsi="Times New Roman" w:cs="Times New Roman"/>
          <w:szCs w:val="21"/>
        </w:rPr>
      </w:pPr>
      <w:bookmarkStart w:id="131" w:name="EBd5e39576a3e94865922b0644f80227f9"/>
      <w:r w:rsidRPr="00200E47">
        <w:rPr>
          <w:rFonts w:ascii="Times New Roman" w:eastAsia="宋体" w:hAnsi="宋体" w:cs="Times New Roman"/>
          <w:szCs w:val="21"/>
        </w:rPr>
        <w:t>适用于合同的其他规范性文件：《中华人民共和国民法典》、《中华人民共和国建筑法》及现行的国家法律和行政法规及部门规章，工程所在地政府、行政主管部门的有关法规和规章及规范性文件。</w:t>
      </w:r>
      <w:bookmarkEnd w:id="131"/>
    </w:p>
    <w:p w:rsidR="00A16B9C" w:rsidRPr="00200E47" w:rsidRDefault="002558A8">
      <w:pPr>
        <w:keepNext/>
        <w:keepLines/>
        <w:spacing w:before="280" w:after="290" w:line="374" w:lineRule="auto"/>
        <w:ind w:firstLineChars="235" w:firstLine="661"/>
        <w:outlineLvl w:val="3"/>
        <w:rPr>
          <w:rFonts w:ascii="Times New Roman" w:eastAsia="宋体" w:hAnsi="Times New Roman" w:cs="Times New Roman"/>
          <w:b/>
          <w:bCs/>
          <w:sz w:val="28"/>
          <w:szCs w:val="32"/>
        </w:rPr>
      </w:pPr>
      <w:bookmarkStart w:id="132" w:name="_Toc962"/>
      <w:bookmarkStart w:id="133" w:name="_Toc11682"/>
      <w:bookmarkStart w:id="134" w:name="_Toc19508"/>
      <w:r w:rsidRPr="00200E47">
        <w:rPr>
          <w:rFonts w:ascii="Times New Roman" w:eastAsia="宋体" w:hAnsi="Times New Roman" w:cs="Times New Roman"/>
          <w:b/>
          <w:bCs/>
          <w:sz w:val="28"/>
          <w:szCs w:val="28"/>
        </w:rPr>
        <w:t>1.</w:t>
      </w:r>
      <w:bookmarkEnd w:id="132"/>
      <w:bookmarkEnd w:id="133"/>
      <w:bookmarkEnd w:id="134"/>
      <w:r w:rsidRPr="00200E47">
        <w:rPr>
          <w:rFonts w:ascii="Times New Roman" w:eastAsia="宋体" w:hAnsi="Times New Roman" w:cs="Times New Roman"/>
          <w:b/>
          <w:bCs/>
          <w:sz w:val="28"/>
          <w:szCs w:val="28"/>
        </w:rPr>
        <w:t>4</w:t>
      </w:r>
      <w:r w:rsidRPr="00200E47">
        <w:rPr>
          <w:rFonts w:ascii="Times New Roman" w:eastAsia="宋体" w:hAnsi="宋体" w:cs="Times New Roman"/>
          <w:b/>
          <w:bCs/>
          <w:sz w:val="28"/>
          <w:szCs w:val="28"/>
        </w:rPr>
        <w:t>标准和规范</w:t>
      </w:r>
    </w:p>
    <w:p w:rsidR="00A16B9C" w:rsidRPr="00200E47" w:rsidRDefault="002558A8" w:rsidP="006C1330">
      <w:pPr>
        <w:spacing w:beforeLines="50" w:before="120" w:afterLines="50" w:after="120" w:line="400" w:lineRule="exact"/>
        <w:ind w:firstLineChars="235" w:firstLine="493"/>
        <w:rPr>
          <w:rFonts w:ascii="Times New Roman" w:eastAsia="宋体" w:hAnsi="Times New Roman" w:cs="Times New Roman"/>
          <w:szCs w:val="21"/>
        </w:rPr>
      </w:pPr>
      <w:bookmarkStart w:id="135" w:name="EB6b035b9fc82d42fb83e8294dc5387957"/>
      <w:r w:rsidRPr="00200E47">
        <w:rPr>
          <w:rFonts w:ascii="Times New Roman" w:eastAsia="宋体" w:hAnsi="Times New Roman" w:cs="Times New Roman"/>
          <w:szCs w:val="21"/>
        </w:rPr>
        <w:t>1.4.1</w:t>
      </w:r>
      <w:r w:rsidRPr="00200E47">
        <w:rPr>
          <w:rFonts w:ascii="Times New Roman" w:eastAsia="宋体" w:hAnsi="宋体" w:cs="Times New Roman"/>
          <w:szCs w:val="21"/>
        </w:rPr>
        <w:t>适用于工程的标准规范包括：现行的国家标准、规范，行业标准、规范。</w:t>
      </w:r>
    </w:p>
    <w:p w:rsidR="00A16B9C" w:rsidRPr="00200E47" w:rsidRDefault="002558A8" w:rsidP="006C1330">
      <w:pPr>
        <w:spacing w:beforeLines="50" w:before="120" w:afterLines="50" w:after="120" w:line="400" w:lineRule="exact"/>
        <w:ind w:firstLineChars="235" w:firstLine="493"/>
        <w:rPr>
          <w:rFonts w:ascii="Times New Roman" w:eastAsia="宋体" w:hAnsi="Times New Roman" w:cs="Times New Roman"/>
          <w:szCs w:val="21"/>
        </w:rPr>
      </w:pPr>
      <w:r w:rsidRPr="00200E47">
        <w:rPr>
          <w:rFonts w:ascii="Times New Roman" w:eastAsia="宋体" w:hAnsi="Times New Roman" w:cs="Times New Roman"/>
          <w:szCs w:val="21"/>
        </w:rPr>
        <w:t xml:space="preserve">1.4.2 </w:t>
      </w:r>
      <w:r w:rsidRPr="00200E47">
        <w:rPr>
          <w:rFonts w:ascii="Times New Roman" w:eastAsia="宋体" w:hAnsi="宋体" w:cs="Times New Roman"/>
          <w:szCs w:val="21"/>
        </w:rPr>
        <w:t>发包人提供国外标准、规范的名称：</w:t>
      </w:r>
      <w:r w:rsidRPr="00200E47">
        <w:rPr>
          <w:rFonts w:ascii="Times New Roman" w:eastAsia="宋体" w:hAnsi="宋体" w:cs="Times New Roman"/>
          <w:szCs w:val="21"/>
          <w:u w:val="single"/>
        </w:rPr>
        <w:t>无</w:t>
      </w:r>
      <w:r w:rsidRPr="00200E47">
        <w:rPr>
          <w:rFonts w:ascii="Times New Roman" w:eastAsia="宋体" w:hAnsi="Times New Roman" w:cs="Times New Roman"/>
          <w:szCs w:val="21"/>
        </w:rPr>
        <w:t>_</w:t>
      </w:r>
      <w:r w:rsidRPr="00200E47">
        <w:rPr>
          <w:rFonts w:ascii="Times New Roman" w:eastAsia="宋体" w:hAnsi="宋体" w:cs="Times New Roman"/>
          <w:szCs w:val="21"/>
        </w:rPr>
        <w:t>；</w:t>
      </w:r>
    </w:p>
    <w:p w:rsidR="00A16B9C" w:rsidRPr="00200E47" w:rsidRDefault="002558A8" w:rsidP="006C1330">
      <w:pPr>
        <w:spacing w:beforeLines="50" w:before="120" w:afterLines="50" w:after="120" w:line="400" w:lineRule="exact"/>
        <w:ind w:firstLineChars="235" w:firstLine="493"/>
        <w:rPr>
          <w:rFonts w:ascii="Times New Roman" w:eastAsia="宋体" w:hAnsi="Times New Roman" w:cs="Times New Roman"/>
          <w:szCs w:val="21"/>
        </w:rPr>
      </w:pPr>
      <w:r w:rsidRPr="00200E47">
        <w:rPr>
          <w:rFonts w:ascii="Times New Roman" w:eastAsia="宋体" w:hAnsi="宋体" w:cs="Times New Roman"/>
          <w:szCs w:val="21"/>
        </w:rPr>
        <w:lastRenderedPageBreak/>
        <w:t>发包人提供国外标准、规范的份数：</w:t>
      </w:r>
      <w:r w:rsidRPr="00200E47">
        <w:rPr>
          <w:rFonts w:ascii="Times New Roman" w:eastAsia="宋体" w:hAnsi="宋体" w:cs="Times New Roman"/>
          <w:szCs w:val="21"/>
          <w:u w:val="single"/>
        </w:rPr>
        <w:t>无</w:t>
      </w:r>
      <w:r w:rsidRPr="00200E47">
        <w:rPr>
          <w:rFonts w:ascii="Times New Roman" w:eastAsia="宋体" w:hAnsi="宋体" w:cs="Times New Roman"/>
          <w:szCs w:val="21"/>
        </w:rPr>
        <w:t>；</w:t>
      </w:r>
    </w:p>
    <w:p w:rsidR="00A16B9C" w:rsidRPr="00200E47" w:rsidRDefault="002558A8" w:rsidP="006C1330">
      <w:pPr>
        <w:spacing w:beforeLines="50" w:before="120" w:afterLines="50" w:after="120" w:line="400" w:lineRule="exact"/>
        <w:ind w:firstLineChars="235" w:firstLine="493"/>
        <w:rPr>
          <w:rFonts w:ascii="Times New Roman" w:eastAsia="宋体" w:hAnsi="Times New Roman" w:cs="Times New Roman"/>
          <w:szCs w:val="21"/>
        </w:rPr>
      </w:pPr>
      <w:r w:rsidRPr="00200E47">
        <w:rPr>
          <w:rFonts w:ascii="Times New Roman" w:eastAsia="宋体" w:hAnsi="宋体" w:cs="Times New Roman"/>
          <w:szCs w:val="21"/>
        </w:rPr>
        <w:t>发包人提供国外标准、规范的名称：</w:t>
      </w:r>
      <w:r w:rsidRPr="00200E47">
        <w:rPr>
          <w:rFonts w:ascii="Times New Roman" w:eastAsia="宋体" w:hAnsi="宋体" w:cs="Times New Roman"/>
          <w:szCs w:val="21"/>
          <w:u w:val="single"/>
        </w:rPr>
        <w:t>无</w:t>
      </w:r>
      <w:r w:rsidRPr="00200E47">
        <w:rPr>
          <w:rFonts w:ascii="Times New Roman" w:eastAsia="宋体" w:hAnsi="Times New Roman" w:cs="Times New Roman"/>
          <w:szCs w:val="21"/>
        </w:rPr>
        <w:t>_</w:t>
      </w:r>
      <w:r w:rsidRPr="00200E47">
        <w:rPr>
          <w:rFonts w:ascii="Times New Roman" w:eastAsia="宋体" w:hAnsi="宋体" w:cs="Times New Roman"/>
          <w:szCs w:val="21"/>
        </w:rPr>
        <w:t>。</w:t>
      </w:r>
    </w:p>
    <w:p w:rsidR="00A16B9C" w:rsidRPr="00200E47" w:rsidRDefault="002558A8" w:rsidP="006C1330">
      <w:pPr>
        <w:spacing w:beforeLines="50" w:before="120" w:afterLines="50" w:after="120" w:line="400" w:lineRule="exact"/>
        <w:ind w:firstLineChars="235" w:firstLine="493"/>
        <w:rPr>
          <w:rFonts w:ascii="Times New Roman" w:eastAsia="宋体" w:hAnsi="Times New Roman" w:cs="Times New Roman"/>
          <w:szCs w:val="21"/>
        </w:rPr>
      </w:pPr>
      <w:r w:rsidRPr="00200E47">
        <w:rPr>
          <w:rFonts w:ascii="Times New Roman" w:eastAsia="宋体" w:hAnsi="Times New Roman" w:cs="Times New Roman"/>
          <w:szCs w:val="21"/>
        </w:rPr>
        <w:t>1.4.3</w:t>
      </w:r>
      <w:r w:rsidRPr="00200E47">
        <w:rPr>
          <w:rFonts w:ascii="Times New Roman" w:eastAsia="宋体" w:hAnsi="宋体" w:cs="Times New Roman"/>
          <w:szCs w:val="21"/>
        </w:rPr>
        <w:t>发包人对工程的技术标准和功能要求的特殊要求：如有，双方另行协商。</w:t>
      </w:r>
      <w:bookmarkEnd w:id="135"/>
    </w:p>
    <w:p w:rsidR="00A16B9C" w:rsidRPr="00200E47" w:rsidRDefault="002558A8">
      <w:pPr>
        <w:keepNext/>
        <w:keepLines/>
        <w:spacing w:before="280" w:after="290" w:line="374" w:lineRule="auto"/>
        <w:ind w:firstLineChars="235" w:firstLine="661"/>
        <w:outlineLvl w:val="3"/>
        <w:rPr>
          <w:rFonts w:ascii="Times New Roman" w:eastAsia="宋体" w:hAnsi="Times New Roman" w:cs="Times New Roman"/>
          <w:b/>
          <w:bCs/>
          <w:sz w:val="28"/>
          <w:szCs w:val="28"/>
        </w:rPr>
      </w:pPr>
      <w:bookmarkStart w:id="136" w:name="_Toc376121902"/>
      <w:r w:rsidRPr="00200E47">
        <w:rPr>
          <w:rFonts w:ascii="Times New Roman" w:eastAsia="宋体" w:hAnsi="Times New Roman" w:cs="Times New Roman"/>
          <w:b/>
          <w:bCs/>
          <w:sz w:val="28"/>
          <w:szCs w:val="28"/>
        </w:rPr>
        <w:t xml:space="preserve">1.5 </w:t>
      </w:r>
      <w:r w:rsidRPr="00200E47">
        <w:rPr>
          <w:rFonts w:ascii="Times New Roman" w:eastAsia="宋体" w:hAnsi="宋体" w:cs="Times New Roman"/>
          <w:b/>
          <w:bCs/>
          <w:sz w:val="28"/>
          <w:szCs w:val="28"/>
        </w:rPr>
        <w:t>合同文件的优先顺序</w:t>
      </w:r>
      <w:bookmarkEnd w:id="136"/>
    </w:p>
    <w:p w:rsidR="00A16B9C" w:rsidRPr="00200E47" w:rsidRDefault="002558A8">
      <w:pPr>
        <w:spacing w:line="360" w:lineRule="auto"/>
        <w:ind w:firstLineChars="235" w:firstLine="493"/>
        <w:rPr>
          <w:rFonts w:ascii="Times New Roman" w:eastAsia="宋体" w:hAnsi="Times New Roman" w:cs="Times New Roman"/>
          <w:szCs w:val="21"/>
        </w:rPr>
      </w:pPr>
      <w:bookmarkStart w:id="137" w:name="EBd430dd0148dc4b3f91215cd31e9bf644"/>
      <w:r w:rsidRPr="00200E47">
        <w:rPr>
          <w:rFonts w:ascii="Times New Roman" w:eastAsia="宋体" w:hAnsi="宋体" w:cs="Times New Roman"/>
          <w:szCs w:val="21"/>
        </w:rPr>
        <w:t>合同文件组成及优先顺序为：按本合同《通用条款》第</w:t>
      </w:r>
      <w:r w:rsidRPr="00200E47">
        <w:rPr>
          <w:rFonts w:ascii="Times New Roman" w:eastAsia="宋体" w:hAnsi="Times New Roman" w:cs="Times New Roman"/>
          <w:szCs w:val="21"/>
        </w:rPr>
        <w:t>1.5</w:t>
      </w:r>
      <w:r w:rsidRPr="00200E47">
        <w:rPr>
          <w:rFonts w:ascii="Times New Roman" w:eastAsia="宋体" w:hAnsi="宋体" w:cs="Times New Roman"/>
          <w:szCs w:val="21"/>
        </w:rPr>
        <w:t>款规定执行。</w:t>
      </w:r>
      <w:bookmarkEnd w:id="137"/>
    </w:p>
    <w:p w:rsidR="00A16B9C" w:rsidRPr="00200E47" w:rsidRDefault="002558A8">
      <w:pPr>
        <w:keepNext/>
        <w:keepLines/>
        <w:spacing w:before="280" w:after="290" w:line="374" w:lineRule="auto"/>
        <w:ind w:firstLineChars="235" w:firstLine="661"/>
        <w:outlineLvl w:val="3"/>
        <w:rPr>
          <w:rFonts w:ascii="Times New Roman" w:eastAsia="宋体" w:hAnsi="Times New Roman" w:cs="Times New Roman"/>
          <w:b/>
          <w:bCs/>
          <w:sz w:val="28"/>
          <w:szCs w:val="28"/>
        </w:rPr>
      </w:pPr>
      <w:bookmarkStart w:id="138" w:name="_Toc376121903"/>
      <w:r w:rsidRPr="00200E47">
        <w:rPr>
          <w:rFonts w:ascii="Times New Roman" w:eastAsia="宋体" w:hAnsi="Times New Roman" w:cs="Times New Roman"/>
          <w:b/>
          <w:bCs/>
          <w:sz w:val="28"/>
          <w:szCs w:val="28"/>
        </w:rPr>
        <w:t xml:space="preserve">1.6 </w:t>
      </w:r>
      <w:r w:rsidRPr="00200E47">
        <w:rPr>
          <w:rFonts w:ascii="Times New Roman" w:eastAsia="宋体" w:hAnsi="宋体" w:cs="Times New Roman"/>
          <w:b/>
          <w:bCs/>
          <w:sz w:val="28"/>
          <w:szCs w:val="28"/>
        </w:rPr>
        <w:t>图纸和承包人文件</w:t>
      </w:r>
      <w:bookmarkEnd w:id="138"/>
      <w:r w:rsidRPr="00200E47">
        <w:rPr>
          <w:rFonts w:ascii="Times New Roman" w:eastAsia="宋体" w:hAnsi="Times New Roman" w:cs="Times New Roman"/>
          <w:b/>
          <w:bCs/>
          <w:sz w:val="28"/>
          <w:szCs w:val="28"/>
        </w:rPr>
        <w:tab/>
      </w:r>
    </w:p>
    <w:p w:rsidR="00A16B9C" w:rsidRPr="00200E47" w:rsidRDefault="002558A8">
      <w:pPr>
        <w:spacing w:line="360" w:lineRule="auto"/>
        <w:ind w:firstLineChars="235" w:firstLine="493"/>
        <w:rPr>
          <w:rFonts w:ascii="Times New Roman" w:eastAsia="宋体" w:hAnsi="Times New Roman" w:cs="Times New Roman"/>
          <w:szCs w:val="21"/>
        </w:rPr>
      </w:pPr>
      <w:bookmarkStart w:id="139" w:name="EB13518768d4184e4aae5341d980f602c4"/>
      <w:r w:rsidRPr="00200E47">
        <w:rPr>
          <w:rFonts w:ascii="Times New Roman" w:eastAsia="宋体" w:hAnsi="Times New Roman" w:cs="Times New Roman"/>
          <w:szCs w:val="21"/>
        </w:rPr>
        <w:t xml:space="preserve">1.6.1 </w:t>
      </w:r>
      <w:r w:rsidRPr="00200E47">
        <w:rPr>
          <w:rFonts w:ascii="Times New Roman" w:eastAsia="宋体" w:hAnsi="宋体" w:cs="Times New Roman"/>
          <w:szCs w:val="21"/>
        </w:rPr>
        <w:t>图纸的提供</w:t>
      </w:r>
    </w:p>
    <w:p w:rsidR="00A16B9C" w:rsidRPr="00200E47" w:rsidRDefault="002558A8">
      <w:pPr>
        <w:spacing w:line="360" w:lineRule="auto"/>
        <w:ind w:firstLineChars="235" w:firstLine="493"/>
        <w:rPr>
          <w:rFonts w:ascii="Times New Roman" w:eastAsia="宋体" w:hAnsi="Times New Roman" w:cs="Times New Roman"/>
          <w:szCs w:val="21"/>
        </w:rPr>
      </w:pPr>
      <w:r w:rsidRPr="00200E47">
        <w:rPr>
          <w:rFonts w:ascii="Times New Roman" w:eastAsia="宋体" w:hAnsi="宋体" w:cs="Times New Roman"/>
          <w:szCs w:val="21"/>
        </w:rPr>
        <w:t>承包人负责项目的深化设计，并提施工、竣工验收所需的合法图纸，承包人不具备设计资质的可将设计部分分包给具备设计资质的单位承担，费用由承包人承担；</w:t>
      </w:r>
    </w:p>
    <w:p w:rsidR="00A16B9C" w:rsidRPr="00200E47" w:rsidRDefault="002558A8">
      <w:pPr>
        <w:spacing w:line="360" w:lineRule="auto"/>
        <w:ind w:firstLineChars="235" w:firstLine="493"/>
        <w:rPr>
          <w:rFonts w:ascii="Times New Roman" w:eastAsia="宋体" w:hAnsi="Times New Roman" w:cs="Times New Roman"/>
          <w:szCs w:val="21"/>
        </w:rPr>
      </w:pPr>
      <w:r w:rsidRPr="00200E47">
        <w:rPr>
          <w:rFonts w:ascii="Times New Roman" w:eastAsia="宋体" w:hAnsi="宋体" w:cs="Times New Roman"/>
          <w:szCs w:val="21"/>
        </w:rPr>
        <w:t>承包人在开工前</w:t>
      </w:r>
      <w:r w:rsidRPr="00200E47">
        <w:rPr>
          <w:rFonts w:ascii="Times New Roman" w:eastAsia="宋体" w:hAnsi="Times New Roman" w:cs="Times New Roman"/>
          <w:szCs w:val="21"/>
        </w:rPr>
        <w:t>7</w:t>
      </w:r>
      <w:r w:rsidRPr="00200E47">
        <w:rPr>
          <w:rFonts w:ascii="Times New Roman" w:eastAsia="宋体" w:hAnsi="宋体" w:cs="Times New Roman"/>
          <w:szCs w:val="21"/>
        </w:rPr>
        <w:t>天，向发包人提供完整的施工图纸和有关技术资料，并组织图纸会审，经发包人审定后施工；</w:t>
      </w:r>
    </w:p>
    <w:p w:rsidR="00A16B9C" w:rsidRPr="00200E47" w:rsidRDefault="002558A8">
      <w:pPr>
        <w:spacing w:line="360" w:lineRule="auto"/>
        <w:ind w:firstLineChars="235" w:firstLine="493"/>
        <w:rPr>
          <w:rFonts w:ascii="Times New Roman" w:eastAsia="宋体" w:hAnsi="Times New Roman" w:cs="Times New Roman"/>
          <w:szCs w:val="21"/>
        </w:rPr>
      </w:pPr>
      <w:r w:rsidRPr="00200E47">
        <w:rPr>
          <w:rFonts w:ascii="Times New Roman" w:eastAsia="宋体" w:hAnsi="Times New Roman" w:cs="Times New Roman"/>
          <w:szCs w:val="21"/>
        </w:rPr>
        <w:t xml:space="preserve">1.6.4 </w:t>
      </w:r>
      <w:r w:rsidRPr="00200E47">
        <w:rPr>
          <w:rFonts w:ascii="Times New Roman" w:eastAsia="宋体" w:hAnsi="宋体" w:cs="Times New Roman"/>
          <w:szCs w:val="21"/>
        </w:rPr>
        <w:t>承包人文件</w:t>
      </w:r>
    </w:p>
    <w:p w:rsidR="00A16B9C" w:rsidRPr="00200E47" w:rsidRDefault="002558A8">
      <w:pPr>
        <w:spacing w:line="360" w:lineRule="auto"/>
        <w:ind w:firstLineChars="235" w:firstLine="493"/>
        <w:rPr>
          <w:rFonts w:ascii="Times New Roman" w:eastAsia="宋体" w:hAnsi="Times New Roman" w:cs="Times New Roman"/>
          <w:szCs w:val="21"/>
        </w:rPr>
      </w:pPr>
      <w:r w:rsidRPr="00200E47">
        <w:rPr>
          <w:rFonts w:ascii="Times New Roman" w:eastAsia="宋体" w:hAnsi="宋体" w:cs="Times New Roman"/>
          <w:szCs w:val="21"/>
        </w:rPr>
        <w:t>需要由承包人提供的文件，包括：开工前</w:t>
      </w:r>
      <w:r w:rsidRPr="00200E47">
        <w:rPr>
          <w:rFonts w:ascii="Times New Roman" w:eastAsia="宋体" w:hAnsi="Times New Roman" w:cs="Times New Roman"/>
          <w:szCs w:val="21"/>
        </w:rPr>
        <w:t>3</w:t>
      </w:r>
      <w:r w:rsidRPr="00200E47">
        <w:rPr>
          <w:rFonts w:ascii="Times New Roman" w:eastAsia="宋体" w:hAnsi="宋体" w:cs="Times New Roman"/>
          <w:szCs w:val="21"/>
        </w:rPr>
        <w:t>天应提供完善的施工组织设计和安全专项方案，其他需要由承包人提供的文件由双方另行确定；</w:t>
      </w:r>
    </w:p>
    <w:p w:rsidR="00A16B9C" w:rsidRPr="00200E47" w:rsidRDefault="002558A8">
      <w:pPr>
        <w:spacing w:line="360" w:lineRule="auto"/>
        <w:ind w:firstLineChars="235" w:firstLine="493"/>
        <w:rPr>
          <w:rFonts w:ascii="Times New Roman" w:eastAsia="宋体" w:hAnsi="Times New Roman" w:cs="Times New Roman"/>
          <w:szCs w:val="21"/>
        </w:rPr>
      </w:pPr>
      <w:r w:rsidRPr="00200E47">
        <w:rPr>
          <w:rFonts w:ascii="Times New Roman" w:eastAsia="宋体" w:hAnsi="宋体" w:cs="Times New Roman"/>
          <w:szCs w:val="21"/>
        </w:rPr>
        <w:t>承包人提供的文件的期限为：双方另行确定；</w:t>
      </w:r>
    </w:p>
    <w:p w:rsidR="00A16B9C" w:rsidRPr="00200E47" w:rsidRDefault="002558A8">
      <w:pPr>
        <w:spacing w:line="360" w:lineRule="auto"/>
        <w:ind w:firstLineChars="235" w:firstLine="493"/>
        <w:rPr>
          <w:rFonts w:ascii="Times New Roman" w:eastAsia="宋体" w:hAnsi="Times New Roman" w:cs="Times New Roman"/>
          <w:szCs w:val="21"/>
        </w:rPr>
      </w:pPr>
      <w:r w:rsidRPr="00200E47">
        <w:rPr>
          <w:rFonts w:ascii="Times New Roman" w:eastAsia="宋体" w:hAnsi="宋体" w:cs="Times New Roman"/>
          <w:szCs w:val="21"/>
        </w:rPr>
        <w:t>承包人提供的文件的数量为：双方另行确定；</w:t>
      </w:r>
    </w:p>
    <w:p w:rsidR="00A16B9C" w:rsidRPr="00200E47" w:rsidRDefault="002558A8">
      <w:pPr>
        <w:spacing w:line="360" w:lineRule="auto"/>
        <w:ind w:firstLineChars="235" w:firstLine="493"/>
        <w:rPr>
          <w:rFonts w:ascii="Times New Roman" w:eastAsia="宋体" w:hAnsi="Times New Roman" w:cs="Times New Roman"/>
          <w:szCs w:val="21"/>
        </w:rPr>
      </w:pPr>
      <w:r w:rsidRPr="00200E47">
        <w:rPr>
          <w:rFonts w:ascii="Times New Roman" w:eastAsia="宋体" w:hAnsi="宋体" w:cs="Times New Roman"/>
          <w:szCs w:val="21"/>
        </w:rPr>
        <w:t>承包人提供的文件的形式为：书面形式；</w:t>
      </w:r>
    </w:p>
    <w:p w:rsidR="00A16B9C" w:rsidRPr="00200E47" w:rsidRDefault="002558A8">
      <w:pPr>
        <w:spacing w:line="360" w:lineRule="auto"/>
        <w:ind w:firstLineChars="235" w:firstLine="493"/>
        <w:rPr>
          <w:rFonts w:ascii="Times New Roman" w:eastAsia="宋体" w:hAnsi="Times New Roman" w:cs="Times New Roman"/>
          <w:szCs w:val="21"/>
        </w:rPr>
      </w:pPr>
      <w:r w:rsidRPr="00200E47">
        <w:rPr>
          <w:rFonts w:ascii="Times New Roman" w:eastAsia="宋体" w:hAnsi="宋体" w:cs="Times New Roman"/>
          <w:szCs w:val="21"/>
        </w:rPr>
        <w:t>发包人审批承包人文件的期限：提交文件后</w:t>
      </w:r>
      <w:r w:rsidRPr="00200E47">
        <w:rPr>
          <w:rFonts w:ascii="Times New Roman" w:eastAsia="宋体" w:hAnsi="Times New Roman" w:cs="Times New Roman"/>
          <w:szCs w:val="21"/>
        </w:rPr>
        <w:t>7</w:t>
      </w:r>
      <w:r w:rsidRPr="00200E47">
        <w:rPr>
          <w:rFonts w:ascii="Times New Roman" w:eastAsia="宋体" w:hAnsi="宋体" w:cs="Times New Roman"/>
          <w:szCs w:val="21"/>
        </w:rPr>
        <w:t>个工作日内。</w:t>
      </w:r>
    </w:p>
    <w:p w:rsidR="00A16B9C" w:rsidRPr="00200E47" w:rsidRDefault="002558A8">
      <w:pPr>
        <w:spacing w:line="360" w:lineRule="auto"/>
        <w:ind w:firstLineChars="235" w:firstLine="493"/>
        <w:rPr>
          <w:rFonts w:ascii="Times New Roman" w:eastAsia="宋体" w:hAnsi="Times New Roman" w:cs="Times New Roman"/>
          <w:szCs w:val="21"/>
        </w:rPr>
      </w:pPr>
      <w:r w:rsidRPr="00200E47">
        <w:rPr>
          <w:rFonts w:ascii="Times New Roman" w:eastAsia="宋体" w:hAnsi="Times New Roman" w:cs="Times New Roman"/>
          <w:szCs w:val="21"/>
        </w:rPr>
        <w:t xml:space="preserve">1.6.5 </w:t>
      </w:r>
      <w:r w:rsidRPr="00200E47">
        <w:rPr>
          <w:rFonts w:ascii="Times New Roman" w:eastAsia="宋体" w:hAnsi="宋体" w:cs="Times New Roman"/>
          <w:szCs w:val="21"/>
        </w:rPr>
        <w:t>现场图纸准备</w:t>
      </w:r>
    </w:p>
    <w:p w:rsidR="00A16B9C" w:rsidRPr="00200E47" w:rsidRDefault="002558A8">
      <w:pPr>
        <w:spacing w:line="360" w:lineRule="auto"/>
        <w:ind w:firstLineChars="235" w:firstLine="493"/>
        <w:rPr>
          <w:rFonts w:ascii="Times New Roman" w:eastAsia="宋体" w:hAnsi="Times New Roman" w:cs="Times New Roman"/>
          <w:szCs w:val="21"/>
        </w:rPr>
      </w:pPr>
      <w:r w:rsidRPr="00200E47">
        <w:rPr>
          <w:rFonts w:ascii="Times New Roman" w:eastAsia="宋体" w:hAnsi="宋体" w:cs="Times New Roman"/>
          <w:szCs w:val="21"/>
        </w:rPr>
        <w:t>关于现场图纸准备的约定：执行通用条款。</w:t>
      </w:r>
      <w:bookmarkEnd w:id="139"/>
    </w:p>
    <w:p w:rsidR="00A16B9C" w:rsidRPr="00200E47" w:rsidRDefault="002558A8">
      <w:pPr>
        <w:keepNext/>
        <w:keepLines/>
        <w:spacing w:before="280" w:after="290" w:line="374" w:lineRule="auto"/>
        <w:ind w:firstLineChars="235" w:firstLine="661"/>
        <w:outlineLvl w:val="3"/>
        <w:rPr>
          <w:rFonts w:ascii="Times New Roman" w:eastAsia="宋体" w:hAnsi="Times New Roman" w:cs="Times New Roman"/>
          <w:b/>
          <w:bCs/>
          <w:sz w:val="28"/>
          <w:szCs w:val="28"/>
        </w:rPr>
      </w:pPr>
      <w:bookmarkStart w:id="140" w:name="_Toc376121904"/>
      <w:r w:rsidRPr="00200E47">
        <w:rPr>
          <w:rFonts w:ascii="Times New Roman" w:eastAsia="宋体" w:hAnsi="Times New Roman" w:cs="Times New Roman"/>
          <w:b/>
          <w:bCs/>
          <w:sz w:val="28"/>
          <w:szCs w:val="28"/>
        </w:rPr>
        <w:t xml:space="preserve">1.7 </w:t>
      </w:r>
      <w:r w:rsidRPr="00200E47">
        <w:rPr>
          <w:rFonts w:ascii="Times New Roman" w:eastAsia="宋体" w:hAnsi="宋体" w:cs="Times New Roman"/>
          <w:b/>
          <w:bCs/>
          <w:sz w:val="28"/>
          <w:szCs w:val="28"/>
        </w:rPr>
        <w:t>联络</w:t>
      </w:r>
      <w:bookmarkEnd w:id="140"/>
    </w:p>
    <w:p w:rsidR="00A16B9C" w:rsidRPr="00200E47" w:rsidRDefault="002558A8">
      <w:pPr>
        <w:spacing w:line="360" w:lineRule="auto"/>
        <w:ind w:firstLineChars="235" w:firstLine="493"/>
        <w:rPr>
          <w:rFonts w:ascii="Times New Roman" w:eastAsia="宋体" w:hAnsi="Times New Roman" w:cs="Times New Roman"/>
          <w:szCs w:val="21"/>
        </w:rPr>
      </w:pPr>
      <w:bookmarkStart w:id="141" w:name="EBaaebd1160008445a9917a99e150730b2"/>
      <w:r w:rsidRPr="00200E47">
        <w:rPr>
          <w:rFonts w:ascii="Times New Roman" w:eastAsia="宋体" w:hAnsi="Times New Roman" w:cs="Times New Roman"/>
          <w:szCs w:val="21"/>
        </w:rPr>
        <w:t>1.7.1</w:t>
      </w:r>
      <w:r w:rsidRPr="00200E47">
        <w:rPr>
          <w:rFonts w:ascii="Times New Roman" w:eastAsia="宋体" w:hAnsi="宋体" w:cs="Times New Roman"/>
          <w:szCs w:val="21"/>
        </w:rPr>
        <w:t>发包人和承包人应当在</w:t>
      </w:r>
      <w:r w:rsidRPr="00200E47">
        <w:rPr>
          <w:rFonts w:ascii="Times New Roman" w:eastAsia="宋体" w:hAnsi="Times New Roman" w:cs="Times New Roman"/>
          <w:szCs w:val="21"/>
        </w:rPr>
        <w:t>7</w:t>
      </w:r>
      <w:r w:rsidRPr="00200E47">
        <w:rPr>
          <w:rFonts w:ascii="Times New Roman" w:eastAsia="宋体" w:hAnsi="宋体" w:cs="Times New Roman"/>
          <w:szCs w:val="21"/>
        </w:rPr>
        <w:t>天内将与合同有关的通知、批准、证明、证书、指示、指令、要求、请求、同意、意见、确定和决定等书面函件送达对方当事人。</w:t>
      </w:r>
    </w:p>
    <w:p w:rsidR="00A16B9C" w:rsidRPr="00200E47" w:rsidRDefault="002558A8">
      <w:pPr>
        <w:spacing w:line="360" w:lineRule="auto"/>
        <w:ind w:firstLineChars="235" w:firstLine="493"/>
        <w:rPr>
          <w:rFonts w:ascii="Times New Roman" w:eastAsia="宋体" w:hAnsi="Times New Roman" w:cs="Times New Roman"/>
          <w:szCs w:val="21"/>
        </w:rPr>
      </w:pPr>
      <w:r w:rsidRPr="00200E47">
        <w:rPr>
          <w:rFonts w:ascii="Times New Roman" w:eastAsia="宋体" w:hAnsi="Times New Roman" w:cs="Times New Roman"/>
          <w:szCs w:val="21"/>
        </w:rPr>
        <w:t xml:space="preserve">1.7.2 </w:t>
      </w:r>
      <w:r w:rsidRPr="00200E47">
        <w:rPr>
          <w:rFonts w:ascii="Times New Roman" w:eastAsia="宋体" w:hAnsi="宋体" w:cs="Times New Roman"/>
          <w:szCs w:val="21"/>
        </w:rPr>
        <w:t>发包人接收文件的地点：双方自行协商；</w:t>
      </w:r>
    </w:p>
    <w:p w:rsidR="00A16B9C" w:rsidRPr="00200E47" w:rsidRDefault="002558A8">
      <w:pPr>
        <w:spacing w:line="360" w:lineRule="auto"/>
        <w:ind w:firstLineChars="235" w:firstLine="493"/>
        <w:rPr>
          <w:rFonts w:ascii="Times New Roman" w:eastAsia="宋体" w:hAnsi="Times New Roman" w:cs="Times New Roman"/>
          <w:szCs w:val="21"/>
        </w:rPr>
      </w:pPr>
      <w:r w:rsidRPr="00200E47">
        <w:rPr>
          <w:rFonts w:ascii="Times New Roman" w:eastAsia="宋体" w:hAnsi="宋体" w:cs="Times New Roman"/>
          <w:szCs w:val="21"/>
        </w:rPr>
        <w:t>发包人指定的接收人为：。</w:t>
      </w:r>
    </w:p>
    <w:p w:rsidR="00A16B9C" w:rsidRPr="00200E47" w:rsidRDefault="002558A8">
      <w:pPr>
        <w:spacing w:line="360" w:lineRule="auto"/>
        <w:ind w:firstLineChars="235" w:firstLine="493"/>
        <w:rPr>
          <w:rFonts w:ascii="Times New Roman" w:eastAsia="宋体" w:hAnsi="Times New Roman" w:cs="Times New Roman"/>
          <w:szCs w:val="21"/>
        </w:rPr>
      </w:pPr>
      <w:r w:rsidRPr="00200E47">
        <w:rPr>
          <w:rFonts w:ascii="Times New Roman" w:eastAsia="宋体" w:hAnsi="宋体" w:cs="Times New Roman"/>
          <w:szCs w:val="21"/>
        </w:rPr>
        <w:t>承包人接收文件的地点：双方自行协商；</w:t>
      </w:r>
    </w:p>
    <w:p w:rsidR="00A16B9C" w:rsidRPr="00200E47" w:rsidRDefault="002558A8">
      <w:pPr>
        <w:spacing w:line="360" w:lineRule="auto"/>
        <w:ind w:firstLineChars="235" w:firstLine="493"/>
        <w:rPr>
          <w:rFonts w:ascii="Times New Roman" w:eastAsia="宋体" w:hAnsi="Times New Roman" w:cs="Times New Roman"/>
          <w:szCs w:val="21"/>
        </w:rPr>
      </w:pPr>
      <w:r w:rsidRPr="00200E47">
        <w:rPr>
          <w:rFonts w:ascii="Times New Roman" w:eastAsia="宋体" w:hAnsi="宋体" w:cs="Times New Roman"/>
          <w:szCs w:val="21"/>
        </w:rPr>
        <w:t>承包人指定的接收人为：。</w:t>
      </w:r>
    </w:p>
    <w:p w:rsidR="00A16B9C" w:rsidRPr="00200E47" w:rsidRDefault="002558A8">
      <w:pPr>
        <w:spacing w:line="360" w:lineRule="auto"/>
        <w:ind w:firstLineChars="235" w:firstLine="493"/>
        <w:rPr>
          <w:rFonts w:ascii="Times New Roman" w:eastAsia="宋体" w:hAnsi="Times New Roman" w:cs="Times New Roman"/>
          <w:szCs w:val="21"/>
        </w:rPr>
      </w:pPr>
      <w:r w:rsidRPr="00200E47">
        <w:rPr>
          <w:rFonts w:ascii="Times New Roman" w:eastAsia="宋体" w:hAnsi="宋体" w:cs="Times New Roman"/>
          <w:szCs w:val="21"/>
        </w:rPr>
        <w:t>监理人接收文件的地点：；</w:t>
      </w:r>
    </w:p>
    <w:p w:rsidR="00A16B9C" w:rsidRPr="00200E47" w:rsidRDefault="002558A8">
      <w:pPr>
        <w:spacing w:line="360" w:lineRule="auto"/>
        <w:ind w:firstLineChars="235" w:firstLine="493"/>
        <w:rPr>
          <w:rFonts w:ascii="Times New Roman" w:eastAsia="宋体" w:hAnsi="Times New Roman" w:cs="Times New Roman"/>
          <w:szCs w:val="21"/>
        </w:rPr>
      </w:pPr>
      <w:r w:rsidRPr="00200E47">
        <w:rPr>
          <w:rFonts w:ascii="Times New Roman" w:eastAsia="宋体" w:hAnsi="宋体" w:cs="Times New Roman"/>
          <w:szCs w:val="21"/>
        </w:rPr>
        <w:lastRenderedPageBreak/>
        <w:t>监理人指定的接收人为：。</w:t>
      </w:r>
      <w:bookmarkEnd w:id="141"/>
    </w:p>
    <w:p w:rsidR="00A16B9C" w:rsidRPr="00200E47" w:rsidRDefault="002558A8">
      <w:pPr>
        <w:keepNext/>
        <w:keepLines/>
        <w:spacing w:before="280" w:after="290" w:line="374" w:lineRule="auto"/>
        <w:ind w:firstLineChars="235" w:firstLine="661"/>
        <w:outlineLvl w:val="3"/>
        <w:rPr>
          <w:rFonts w:ascii="Times New Roman" w:eastAsia="宋体" w:hAnsi="Times New Roman" w:cs="Times New Roman"/>
          <w:b/>
          <w:bCs/>
          <w:kern w:val="44"/>
          <w:sz w:val="28"/>
          <w:szCs w:val="28"/>
        </w:rPr>
      </w:pPr>
      <w:bookmarkStart w:id="142" w:name="_Toc376121905"/>
      <w:r w:rsidRPr="00200E47">
        <w:rPr>
          <w:rFonts w:ascii="Times New Roman" w:eastAsia="宋体" w:hAnsi="Times New Roman" w:cs="Times New Roman"/>
          <w:b/>
          <w:bCs/>
          <w:sz w:val="28"/>
          <w:szCs w:val="28"/>
        </w:rPr>
        <w:t xml:space="preserve">1.10 </w:t>
      </w:r>
      <w:r w:rsidRPr="00200E47">
        <w:rPr>
          <w:rFonts w:ascii="Times New Roman" w:eastAsia="宋体" w:hAnsi="宋体" w:cs="Times New Roman"/>
          <w:b/>
          <w:bCs/>
          <w:sz w:val="28"/>
          <w:szCs w:val="28"/>
        </w:rPr>
        <w:t>交通运输</w:t>
      </w:r>
      <w:bookmarkEnd w:id="142"/>
    </w:p>
    <w:p w:rsidR="00A16B9C" w:rsidRPr="00200E47" w:rsidRDefault="002558A8">
      <w:pPr>
        <w:spacing w:line="360" w:lineRule="auto"/>
        <w:ind w:firstLineChars="235" w:firstLine="493"/>
        <w:jc w:val="left"/>
        <w:rPr>
          <w:rFonts w:ascii="Times New Roman" w:eastAsia="宋体" w:hAnsi="Times New Roman" w:cs="Times New Roman"/>
          <w:szCs w:val="21"/>
        </w:rPr>
      </w:pPr>
      <w:bookmarkStart w:id="143" w:name="EB77470fe8b684425389d02ac2528aa394"/>
      <w:r w:rsidRPr="00200E47">
        <w:rPr>
          <w:rFonts w:ascii="Times New Roman" w:eastAsia="宋体" w:hAnsi="Times New Roman" w:cs="Times New Roman"/>
          <w:szCs w:val="21"/>
        </w:rPr>
        <w:t xml:space="preserve">1.10.1 </w:t>
      </w:r>
      <w:r w:rsidRPr="00200E47">
        <w:rPr>
          <w:rFonts w:ascii="Times New Roman" w:eastAsia="宋体" w:hAnsi="宋体" w:cs="Times New Roman"/>
          <w:szCs w:val="21"/>
        </w:rPr>
        <w:t>出入现场的权利</w:t>
      </w:r>
    </w:p>
    <w:p w:rsidR="00A16B9C" w:rsidRPr="00200E47" w:rsidRDefault="002558A8">
      <w:pPr>
        <w:spacing w:line="360" w:lineRule="auto"/>
        <w:ind w:firstLineChars="235" w:firstLine="493"/>
        <w:jc w:val="left"/>
        <w:rPr>
          <w:rFonts w:ascii="Times New Roman" w:eastAsia="宋体" w:hAnsi="Times New Roman" w:cs="Times New Roman"/>
          <w:szCs w:val="21"/>
        </w:rPr>
      </w:pPr>
      <w:r w:rsidRPr="00200E47">
        <w:rPr>
          <w:rFonts w:ascii="Times New Roman" w:eastAsia="宋体" w:hAnsi="宋体" w:cs="Times New Roman"/>
          <w:szCs w:val="21"/>
        </w:rPr>
        <w:t>关于出入现场的权利的约定：①、开工前七天，办理完临时用地、停水、停电、中断道路交通、爆破作业等申请批准手续，如发包人不能按时办理施工许可证仍要求承包人进场施工的，则所引起的违规罚款、经济损失以及其他责任由发包人承担。②、工程开工前七天，负责按本合同通用条款相关约定，办理好土地征用、拆迁补偿、平整施工场地等工作，使施工场地在发包人向承包人签发正式开工报告前具备施工条件，并在开工后继续负责解决以上事项遗留问题。</w:t>
      </w:r>
    </w:p>
    <w:p w:rsidR="00A16B9C" w:rsidRPr="00200E47" w:rsidRDefault="002558A8">
      <w:pPr>
        <w:spacing w:line="360" w:lineRule="auto"/>
        <w:ind w:firstLineChars="235" w:firstLine="493"/>
        <w:jc w:val="left"/>
        <w:rPr>
          <w:rFonts w:ascii="Times New Roman" w:eastAsia="宋体" w:hAnsi="Times New Roman" w:cs="Times New Roman"/>
          <w:szCs w:val="21"/>
        </w:rPr>
      </w:pPr>
      <w:r w:rsidRPr="00200E47">
        <w:rPr>
          <w:rFonts w:ascii="Times New Roman" w:eastAsia="宋体" w:hAnsi="Times New Roman" w:cs="Times New Roman"/>
          <w:szCs w:val="21"/>
        </w:rPr>
        <w:t xml:space="preserve">1.10.3 </w:t>
      </w:r>
      <w:r w:rsidRPr="00200E47">
        <w:rPr>
          <w:rFonts w:ascii="Times New Roman" w:eastAsia="宋体" w:hAnsi="宋体" w:cs="Times New Roman"/>
          <w:szCs w:val="21"/>
        </w:rPr>
        <w:t>场内交通</w:t>
      </w:r>
    </w:p>
    <w:p w:rsidR="00A16B9C" w:rsidRPr="00200E47" w:rsidRDefault="002558A8">
      <w:pPr>
        <w:spacing w:line="360" w:lineRule="auto"/>
        <w:ind w:firstLineChars="235" w:firstLine="493"/>
        <w:jc w:val="left"/>
        <w:rPr>
          <w:rFonts w:ascii="Times New Roman" w:eastAsia="宋体" w:hAnsi="Times New Roman" w:cs="Times New Roman"/>
          <w:szCs w:val="21"/>
        </w:rPr>
      </w:pPr>
      <w:r w:rsidRPr="00200E47">
        <w:rPr>
          <w:rFonts w:ascii="Times New Roman" w:eastAsia="宋体" w:hAnsi="宋体" w:cs="Times New Roman"/>
          <w:szCs w:val="21"/>
        </w:rPr>
        <w:t>关于场外交通和场内交通的边界的约定：以双方确认的红线为边界。</w:t>
      </w:r>
    </w:p>
    <w:p w:rsidR="00A16B9C" w:rsidRPr="00200E47" w:rsidRDefault="002558A8">
      <w:pPr>
        <w:spacing w:line="360" w:lineRule="auto"/>
        <w:ind w:firstLineChars="235" w:firstLine="493"/>
        <w:jc w:val="left"/>
        <w:rPr>
          <w:rFonts w:ascii="Times New Roman" w:eastAsia="宋体" w:hAnsi="Times New Roman" w:cs="Times New Roman"/>
          <w:szCs w:val="21"/>
        </w:rPr>
      </w:pPr>
      <w:r w:rsidRPr="00200E47">
        <w:rPr>
          <w:rFonts w:ascii="Times New Roman" w:eastAsia="宋体" w:hAnsi="宋体" w:cs="Times New Roman"/>
          <w:szCs w:val="21"/>
        </w:rPr>
        <w:t>关于发包人向承包人免费提供满足工程施工需要的场内道路和交通设施的约定：开工前七天将施工场地与公共道路的通道开通至施工场地内，满足施工运输的需要，并保证施工期间的畅通，且不受其他因素的干扰，其余均按本合同通用条款相关规定执行。</w:t>
      </w:r>
    </w:p>
    <w:p w:rsidR="00A16B9C" w:rsidRPr="00200E47" w:rsidRDefault="002558A8">
      <w:pPr>
        <w:spacing w:line="360" w:lineRule="auto"/>
        <w:ind w:firstLineChars="235" w:firstLine="493"/>
        <w:jc w:val="left"/>
        <w:rPr>
          <w:rFonts w:ascii="Times New Roman" w:eastAsia="宋体" w:hAnsi="Times New Roman" w:cs="Times New Roman"/>
          <w:szCs w:val="21"/>
        </w:rPr>
      </w:pPr>
      <w:r w:rsidRPr="00200E47">
        <w:rPr>
          <w:rFonts w:ascii="Times New Roman" w:eastAsia="宋体" w:hAnsi="Times New Roman" w:cs="Times New Roman"/>
          <w:szCs w:val="21"/>
        </w:rPr>
        <w:t>1.10.4</w:t>
      </w:r>
      <w:r w:rsidRPr="00200E47">
        <w:rPr>
          <w:rFonts w:ascii="Times New Roman" w:eastAsia="宋体" w:hAnsi="宋体" w:cs="Times New Roman"/>
          <w:szCs w:val="21"/>
        </w:rPr>
        <w:t>超大件和超重件的运输</w:t>
      </w:r>
    </w:p>
    <w:p w:rsidR="00A16B9C" w:rsidRPr="00200E47" w:rsidRDefault="002558A8">
      <w:pPr>
        <w:spacing w:line="360" w:lineRule="auto"/>
        <w:ind w:firstLineChars="235" w:firstLine="493"/>
        <w:jc w:val="left"/>
        <w:rPr>
          <w:rFonts w:ascii="Times New Roman" w:eastAsia="宋体" w:hAnsi="Times New Roman" w:cs="Times New Roman"/>
          <w:szCs w:val="21"/>
        </w:rPr>
      </w:pPr>
      <w:r w:rsidRPr="00200E47">
        <w:rPr>
          <w:rFonts w:ascii="Times New Roman" w:eastAsia="宋体" w:hAnsi="宋体" w:cs="Times New Roman"/>
          <w:szCs w:val="21"/>
        </w:rPr>
        <w:t>运输超大件或超重件所需的道路和桥梁临时加固改造费用和其他有关费用由负责运输的一方承担。</w:t>
      </w:r>
      <w:bookmarkEnd w:id="143"/>
    </w:p>
    <w:p w:rsidR="00A16B9C" w:rsidRPr="00200E47" w:rsidRDefault="002558A8">
      <w:pPr>
        <w:keepNext/>
        <w:keepLines/>
        <w:spacing w:before="280" w:after="290" w:line="374" w:lineRule="auto"/>
        <w:ind w:firstLineChars="235" w:firstLine="661"/>
        <w:outlineLvl w:val="3"/>
        <w:rPr>
          <w:rFonts w:ascii="Times New Roman" w:eastAsia="宋体" w:hAnsi="Times New Roman" w:cs="Times New Roman"/>
          <w:b/>
          <w:bCs/>
          <w:sz w:val="28"/>
          <w:szCs w:val="28"/>
        </w:rPr>
      </w:pPr>
      <w:bookmarkStart w:id="144" w:name="_Toc376121906"/>
      <w:r w:rsidRPr="00200E47">
        <w:rPr>
          <w:rFonts w:ascii="Times New Roman" w:eastAsia="宋体" w:hAnsi="Times New Roman" w:cs="Times New Roman"/>
          <w:b/>
          <w:bCs/>
          <w:sz w:val="28"/>
          <w:szCs w:val="28"/>
        </w:rPr>
        <w:t xml:space="preserve">1.11 </w:t>
      </w:r>
      <w:r w:rsidRPr="00200E47">
        <w:rPr>
          <w:rFonts w:ascii="Times New Roman" w:eastAsia="宋体" w:hAnsi="宋体" w:cs="Times New Roman"/>
          <w:b/>
          <w:bCs/>
          <w:sz w:val="28"/>
          <w:szCs w:val="28"/>
        </w:rPr>
        <w:t>知识产权</w:t>
      </w:r>
      <w:bookmarkEnd w:id="144"/>
    </w:p>
    <w:p w:rsidR="00A16B9C" w:rsidRPr="00200E47" w:rsidRDefault="002558A8">
      <w:pPr>
        <w:spacing w:line="360" w:lineRule="auto"/>
        <w:ind w:firstLineChars="235" w:firstLine="493"/>
        <w:rPr>
          <w:rFonts w:ascii="Times New Roman" w:eastAsia="宋体" w:hAnsi="Times New Roman" w:cs="Times New Roman"/>
          <w:szCs w:val="21"/>
        </w:rPr>
      </w:pPr>
      <w:bookmarkStart w:id="145" w:name="EBd1f83825e19a4e03ad07da7ee5e915ee"/>
      <w:r w:rsidRPr="00200E47">
        <w:rPr>
          <w:rFonts w:ascii="Times New Roman" w:eastAsia="宋体" w:hAnsi="Times New Roman" w:cs="Times New Roman"/>
          <w:szCs w:val="21"/>
        </w:rPr>
        <w:t>1.11.1</w:t>
      </w:r>
      <w:r w:rsidRPr="00200E47">
        <w:rPr>
          <w:rFonts w:ascii="Times New Roman" w:eastAsia="宋体" w:hAnsi="宋体" w:cs="Times New Roman"/>
          <w:szCs w:val="21"/>
        </w:rPr>
        <w:t>关于发包人提供给承包人的图纸、发包人为实施工程自行编制或委托编制的技术规范以及反映发包人关于合同要求或其他类似性质的文件的著作权的归属：按本合同《通用条款》第</w:t>
      </w:r>
      <w:r w:rsidRPr="00200E47">
        <w:rPr>
          <w:rFonts w:ascii="Times New Roman" w:eastAsia="宋体" w:hAnsi="Times New Roman" w:cs="Times New Roman"/>
          <w:szCs w:val="21"/>
        </w:rPr>
        <w:t>1.11.1</w:t>
      </w:r>
      <w:r w:rsidRPr="00200E47">
        <w:rPr>
          <w:rFonts w:ascii="Times New Roman" w:eastAsia="宋体" w:hAnsi="宋体" w:cs="Times New Roman"/>
          <w:szCs w:val="21"/>
        </w:rPr>
        <w:t>款规定执行。</w:t>
      </w:r>
    </w:p>
    <w:p w:rsidR="00A16B9C" w:rsidRPr="00200E47" w:rsidRDefault="002558A8">
      <w:pPr>
        <w:spacing w:line="360" w:lineRule="auto"/>
        <w:ind w:firstLineChars="235" w:firstLine="493"/>
        <w:rPr>
          <w:rFonts w:ascii="Times New Roman" w:eastAsia="宋体" w:hAnsi="Times New Roman" w:cs="Times New Roman"/>
          <w:szCs w:val="21"/>
        </w:rPr>
      </w:pPr>
      <w:r w:rsidRPr="00200E47">
        <w:rPr>
          <w:rFonts w:ascii="Times New Roman" w:eastAsia="宋体" w:hAnsi="宋体" w:cs="Times New Roman"/>
          <w:szCs w:val="21"/>
        </w:rPr>
        <w:t>关于发包人提供的上述文件的使用限制的要求：未经发包人许可，承包人不得用于其他工程或提供给第三方。</w:t>
      </w:r>
    </w:p>
    <w:p w:rsidR="00A16B9C" w:rsidRPr="00200E47" w:rsidRDefault="002558A8">
      <w:pPr>
        <w:spacing w:line="360" w:lineRule="auto"/>
        <w:ind w:firstLineChars="235" w:firstLine="493"/>
        <w:rPr>
          <w:rFonts w:ascii="Times New Roman" w:eastAsia="宋体" w:hAnsi="Times New Roman" w:cs="Times New Roman"/>
          <w:szCs w:val="21"/>
        </w:rPr>
      </w:pPr>
      <w:r w:rsidRPr="00200E47">
        <w:rPr>
          <w:rFonts w:ascii="Times New Roman" w:eastAsia="宋体" w:hAnsi="Times New Roman" w:cs="Times New Roman"/>
          <w:szCs w:val="21"/>
        </w:rPr>
        <w:t xml:space="preserve">1.11.2 </w:t>
      </w:r>
      <w:r w:rsidRPr="00200E47">
        <w:rPr>
          <w:rFonts w:ascii="Times New Roman" w:eastAsia="宋体" w:hAnsi="宋体" w:cs="Times New Roman"/>
          <w:szCs w:val="21"/>
        </w:rPr>
        <w:t>关于承包人为实施工程所编制文件的著作权的归属：按本合同《通用条款》第</w:t>
      </w:r>
      <w:r w:rsidRPr="00200E47">
        <w:rPr>
          <w:rFonts w:ascii="Times New Roman" w:eastAsia="宋体" w:hAnsi="Times New Roman" w:cs="Times New Roman"/>
          <w:szCs w:val="21"/>
        </w:rPr>
        <w:t>1.11.2</w:t>
      </w:r>
      <w:r w:rsidRPr="00200E47">
        <w:rPr>
          <w:rFonts w:ascii="Times New Roman" w:eastAsia="宋体" w:hAnsi="宋体" w:cs="Times New Roman"/>
          <w:szCs w:val="21"/>
        </w:rPr>
        <w:t>款规定执行。</w:t>
      </w:r>
    </w:p>
    <w:p w:rsidR="00A16B9C" w:rsidRPr="00200E47" w:rsidRDefault="002558A8">
      <w:pPr>
        <w:spacing w:line="360" w:lineRule="auto"/>
        <w:ind w:firstLineChars="235" w:firstLine="493"/>
        <w:rPr>
          <w:rFonts w:ascii="Times New Roman" w:eastAsia="宋体" w:hAnsi="Times New Roman" w:cs="Times New Roman"/>
          <w:szCs w:val="21"/>
        </w:rPr>
      </w:pPr>
      <w:r w:rsidRPr="00200E47">
        <w:rPr>
          <w:rFonts w:ascii="Times New Roman" w:eastAsia="宋体" w:hAnsi="宋体" w:cs="Times New Roman"/>
          <w:szCs w:val="21"/>
        </w:rPr>
        <w:t>关于承包人提供的上述文件的使用限制的要求：未经发包人许可，承包人不得用于其他工程或提供给第三方。</w:t>
      </w:r>
    </w:p>
    <w:p w:rsidR="00A16B9C" w:rsidRPr="00200E47" w:rsidRDefault="002558A8">
      <w:pPr>
        <w:spacing w:line="360" w:lineRule="auto"/>
        <w:ind w:firstLineChars="235" w:firstLine="493"/>
        <w:rPr>
          <w:rFonts w:ascii="Times New Roman" w:eastAsia="宋体" w:hAnsi="Times New Roman" w:cs="Times New Roman"/>
          <w:szCs w:val="21"/>
        </w:rPr>
      </w:pPr>
      <w:r w:rsidRPr="00200E47">
        <w:rPr>
          <w:rFonts w:ascii="Times New Roman" w:eastAsia="宋体" w:hAnsi="Times New Roman" w:cs="Times New Roman"/>
          <w:szCs w:val="21"/>
        </w:rPr>
        <w:t xml:space="preserve">1.11.4 </w:t>
      </w:r>
      <w:r w:rsidRPr="00200E47">
        <w:rPr>
          <w:rFonts w:ascii="Times New Roman" w:eastAsia="宋体" w:hAnsi="宋体" w:cs="Times New Roman"/>
          <w:szCs w:val="21"/>
        </w:rPr>
        <w:t>承包人在施工过程中所采用的专利、专有技术、技术秘密的使用费的承担方式：按本合同《通用条款》第</w:t>
      </w:r>
      <w:r w:rsidRPr="00200E47">
        <w:rPr>
          <w:rFonts w:ascii="Times New Roman" w:eastAsia="宋体" w:hAnsi="Times New Roman" w:cs="Times New Roman"/>
          <w:szCs w:val="21"/>
        </w:rPr>
        <w:t>1.11.4</w:t>
      </w:r>
      <w:r w:rsidRPr="00200E47">
        <w:rPr>
          <w:rFonts w:ascii="Times New Roman" w:eastAsia="宋体" w:hAnsi="宋体" w:cs="Times New Roman"/>
          <w:szCs w:val="21"/>
        </w:rPr>
        <w:t>款规定执行。</w:t>
      </w:r>
      <w:bookmarkEnd w:id="145"/>
    </w:p>
    <w:p w:rsidR="00A16B9C" w:rsidRPr="00200E47" w:rsidRDefault="002558A8">
      <w:pPr>
        <w:keepNext/>
        <w:keepLines/>
        <w:spacing w:before="280" w:after="290" w:line="374" w:lineRule="auto"/>
        <w:ind w:firstLineChars="235" w:firstLine="661"/>
        <w:outlineLvl w:val="3"/>
        <w:rPr>
          <w:rFonts w:ascii="Times New Roman" w:eastAsia="宋体" w:hAnsi="Times New Roman" w:cs="Times New Roman"/>
          <w:b/>
          <w:bCs/>
          <w:kern w:val="44"/>
          <w:sz w:val="28"/>
          <w:szCs w:val="28"/>
        </w:rPr>
      </w:pPr>
      <w:bookmarkStart w:id="146" w:name="_Toc376121907"/>
      <w:r w:rsidRPr="00200E47">
        <w:rPr>
          <w:rFonts w:ascii="Times New Roman" w:eastAsia="宋体" w:hAnsi="Times New Roman" w:cs="Times New Roman"/>
          <w:b/>
          <w:bCs/>
          <w:sz w:val="28"/>
          <w:szCs w:val="28"/>
        </w:rPr>
        <w:t>1.13</w:t>
      </w:r>
      <w:r w:rsidRPr="00200E47">
        <w:rPr>
          <w:rFonts w:ascii="Times New Roman" w:eastAsia="宋体" w:hAnsi="宋体" w:cs="Times New Roman"/>
          <w:b/>
          <w:bCs/>
          <w:sz w:val="28"/>
          <w:szCs w:val="28"/>
        </w:rPr>
        <w:t>工程量清单错误的修正</w:t>
      </w:r>
      <w:bookmarkEnd w:id="146"/>
    </w:p>
    <w:p w:rsidR="00A16B9C" w:rsidRPr="00200E47" w:rsidRDefault="002558A8">
      <w:pPr>
        <w:spacing w:line="360" w:lineRule="auto"/>
        <w:ind w:firstLineChars="235" w:firstLine="493"/>
        <w:rPr>
          <w:rFonts w:ascii="Times New Roman" w:eastAsia="宋体" w:hAnsi="宋体" w:cs="Times New Roman"/>
          <w:szCs w:val="21"/>
        </w:rPr>
      </w:pPr>
      <w:bookmarkStart w:id="147" w:name="EB747451aee22b4a50b2a248b629599861"/>
      <w:r w:rsidRPr="00200E47">
        <w:rPr>
          <w:rFonts w:ascii="Times New Roman" w:eastAsia="宋体" w:hAnsi="宋体" w:cs="Times New Roman" w:hint="eastAsia"/>
          <w:szCs w:val="21"/>
        </w:rPr>
        <w:t>出现工程量清单工程量偏差时，是否调整合同价格：</w:t>
      </w:r>
      <w:r w:rsidRPr="00200E47">
        <w:rPr>
          <w:rFonts w:ascii="MS Mincho" w:eastAsia="MS Mincho" w:hAnsi="MS Mincho" w:cs="MS Mincho" w:hint="eastAsia"/>
          <w:szCs w:val="21"/>
        </w:rPr>
        <w:t>☑</w:t>
      </w:r>
      <w:r w:rsidRPr="00200E47">
        <w:rPr>
          <w:rFonts w:ascii="Times New Roman" w:eastAsia="宋体" w:hAnsi="宋体" w:cs="Times New Roman" w:hint="eastAsia"/>
          <w:szCs w:val="21"/>
        </w:rPr>
        <w:t>是□否。</w:t>
      </w:r>
    </w:p>
    <w:p w:rsidR="00A16B9C" w:rsidRPr="00200E47" w:rsidRDefault="002558A8">
      <w:pPr>
        <w:spacing w:line="360" w:lineRule="auto"/>
        <w:ind w:firstLineChars="235" w:firstLine="493"/>
        <w:rPr>
          <w:rFonts w:ascii="Times New Roman" w:eastAsia="宋体" w:hAnsi="宋体" w:cs="Times New Roman"/>
          <w:szCs w:val="21"/>
        </w:rPr>
      </w:pPr>
      <w:r w:rsidRPr="00200E47">
        <w:rPr>
          <w:rFonts w:ascii="Times New Roman" w:eastAsia="宋体" w:hAnsi="宋体" w:cs="Times New Roman" w:hint="eastAsia"/>
          <w:szCs w:val="21"/>
        </w:rPr>
        <w:lastRenderedPageBreak/>
        <w:t>允许调整合同价格的工程量偏差范围及其调整办法：</w:t>
      </w:r>
    </w:p>
    <w:p w:rsidR="00A16B9C" w:rsidRPr="00200E47" w:rsidRDefault="002558A8">
      <w:pPr>
        <w:spacing w:line="360" w:lineRule="auto"/>
        <w:ind w:firstLineChars="235" w:firstLine="493"/>
        <w:rPr>
          <w:rFonts w:ascii="Times New Roman" w:eastAsia="宋体" w:hAnsi="宋体" w:cs="Times New Roman"/>
          <w:szCs w:val="21"/>
        </w:rPr>
      </w:pPr>
      <w:r w:rsidRPr="00200E47">
        <w:rPr>
          <w:rFonts w:ascii="Times New Roman" w:eastAsia="宋体" w:hAnsi="宋体" w:cs="Times New Roman" w:hint="eastAsia"/>
          <w:szCs w:val="21"/>
        </w:rPr>
        <w:t>□除严重不平衡报价外，无论分部分项工程量清单项目中的工程量变化多少均不调整。</w:t>
      </w:r>
    </w:p>
    <w:p w:rsidR="00A16B9C" w:rsidRPr="00200E47" w:rsidRDefault="002558A8">
      <w:pPr>
        <w:spacing w:line="360" w:lineRule="auto"/>
        <w:ind w:firstLineChars="235" w:firstLine="493"/>
        <w:rPr>
          <w:rFonts w:ascii="Times New Roman" w:eastAsia="宋体" w:hAnsi="宋体" w:cs="Times New Roman"/>
          <w:szCs w:val="21"/>
        </w:rPr>
      </w:pPr>
      <w:r w:rsidRPr="00200E47">
        <w:rPr>
          <w:rFonts w:ascii="MS Mincho" w:eastAsia="MS Mincho" w:hAnsi="MS Mincho" w:cs="MS Mincho" w:hint="eastAsia"/>
          <w:szCs w:val="21"/>
        </w:rPr>
        <w:t>☑</w:t>
      </w:r>
      <w:r w:rsidRPr="00200E47">
        <w:rPr>
          <w:rFonts w:ascii="Times New Roman" w:eastAsia="宋体" w:hAnsi="宋体" w:cs="Times New Roman" w:hint="eastAsia"/>
          <w:szCs w:val="21"/>
        </w:rPr>
        <w:t>承包人实际完成的某单项清单项目工程量与招标工程量清单工程量偏差超过</w:t>
      </w:r>
      <w:r w:rsidRPr="00200E47">
        <w:rPr>
          <w:rFonts w:ascii="Times New Roman" w:eastAsia="宋体" w:hAnsi="宋体" w:cs="Times New Roman"/>
          <w:szCs w:val="21"/>
        </w:rPr>
        <w:t>10%</w:t>
      </w:r>
      <w:r w:rsidRPr="00200E47">
        <w:rPr>
          <w:rFonts w:ascii="Times New Roman" w:eastAsia="宋体" w:hAnsi="宋体" w:cs="Times New Roman" w:hint="eastAsia"/>
          <w:szCs w:val="21"/>
        </w:rPr>
        <w:t>且该单项清单造价超过合同总价</w:t>
      </w:r>
      <w:r w:rsidRPr="00200E47">
        <w:rPr>
          <w:rFonts w:ascii="Times New Roman" w:eastAsia="宋体" w:hAnsi="宋体" w:cs="Times New Roman"/>
          <w:szCs w:val="21"/>
        </w:rPr>
        <w:t>10%</w:t>
      </w:r>
      <w:r w:rsidRPr="00200E47">
        <w:rPr>
          <w:rFonts w:ascii="Times New Roman" w:eastAsia="宋体" w:hAnsi="宋体" w:cs="Times New Roman" w:hint="eastAsia"/>
          <w:szCs w:val="21"/>
        </w:rPr>
        <w:t>以上的，超过后增加部分工程量或减少后剩余部分工程量的综合单价按以下方法调整</w:t>
      </w:r>
      <w:r w:rsidRPr="00200E47">
        <w:rPr>
          <w:rFonts w:ascii="Times New Roman" w:eastAsia="宋体" w:hAnsi="宋体" w:cs="Times New Roman"/>
          <w:szCs w:val="21"/>
        </w:rPr>
        <w:t>:</w:t>
      </w:r>
      <w:r w:rsidRPr="00200E47">
        <w:rPr>
          <w:rFonts w:ascii="Times New Roman" w:eastAsia="宋体" w:hAnsi="宋体" w:cs="Times New Roman" w:hint="eastAsia"/>
          <w:szCs w:val="21"/>
        </w:rPr>
        <w:t>有定额的套定额计算，执行本采购文件工程计价参考依据，并乘以中标系数</w:t>
      </w:r>
      <w:r w:rsidRPr="00200E47">
        <w:rPr>
          <w:rFonts w:ascii="Times New Roman" w:eastAsia="宋体" w:hAnsi="宋体" w:cs="Times New Roman"/>
          <w:szCs w:val="21"/>
        </w:rPr>
        <w:t>(</w:t>
      </w:r>
      <w:r w:rsidRPr="00200E47">
        <w:rPr>
          <w:rFonts w:ascii="Times New Roman" w:eastAsia="宋体" w:hAnsi="宋体" w:cs="Times New Roman" w:hint="eastAsia"/>
          <w:szCs w:val="21"/>
        </w:rPr>
        <w:t>中标价</w:t>
      </w:r>
      <w:r w:rsidRPr="00200E47">
        <w:rPr>
          <w:rFonts w:ascii="Times New Roman" w:eastAsia="宋体" w:hAnsi="宋体" w:cs="Times New Roman"/>
          <w:szCs w:val="21"/>
        </w:rPr>
        <w:t>/</w:t>
      </w:r>
      <w:r w:rsidRPr="00200E47">
        <w:rPr>
          <w:rFonts w:ascii="Times New Roman" w:eastAsia="宋体" w:hAnsi="宋体" w:cs="Times New Roman" w:hint="eastAsia"/>
          <w:szCs w:val="21"/>
        </w:rPr>
        <w:t>经审定的工程招标控制价</w:t>
      </w:r>
      <w:r w:rsidRPr="00200E47">
        <w:rPr>
          <w:rFonts w:ascii="Times New Roman" w:eastAsia="宋体" w:hAnsi="宋体" w:cs="Times New Roman"/>
          <w:szCs w:val="21"/>
        </w:rPr>
        <w:t>)</w:t>
      </w:r>
      <w:r w:rsidRPr="00200E47">
        <w:rPr>
          <w:rFonts w:ascii="Times New Roman" w:eastAsia="宋体" w:hAnsi="宋体" w:cs="Times New Roman" w:hint="eastAsia"/>
          <w:szCs w:val="21"/>
        </w:rPr>
        <w:t>结算，其中材料价格有信息价的按施工期间信息价的平均价计取，无信息价的由发包人、监理单位及承包人根据通过市场调查、询价等方式获得的实际市场价格协商议定。</w:t>
      </w:r>
    </w:p>
    <w:p w:rsidR="00A16B9C" w:rsidRPr="00200E47" w:rsidRDefault="002558A8">
      <w:pPr>
        <w:keepNext/>
        <w:keepLines/>
        <w:spacing w:before="260" w:after="260" w:line="24" w:lineRule="auto"/>
        <w:ind w:firstLineChars="235" w:firstLine="566"/>
        <w:outlineLvl w:val="2"/>
        <w:rPr>
          <w:rFonts w:ascii="Times New Roman" w:eastAsia="宋体" w:hAnsi="Times New Roman" w:cs="Times New Roman"/>
          <w:b/>
          <w:bCs/>
          <w:kern w:val="0"/>
          <w:sz w:val="24"/>
          <w:szCs w:val="32"/>
        </w:rPr>
      </w:pPr>
      <w:bookmarkStart w:id="148" w:name="_Toc383182221"/>
      <w:bookmarkStart w:id="149" w:name="_Toc147684395"/>
      <w:bookmarkStart w:id="150" w:name="_Toc376121908"/>
      <w:bookmarkStart w:id="151" w:name="_Toc456084103"/>
      <w:bookmarkStart w:id="152" w:name="_Toc437516245"/>
      <w:bookmarkStart w:id="153" w:name="_Toc81837453"/>
      <w:bookmarkStart w:id="154" w:name="_Toc292"/>
      <w:bookmarkStart w:id="155" w:name="_Toc216278160"/>
      <w:bookmarkEnd w:id="147"/>
      <w:r w:rsidRPr="00200E47">
        <w:rPr>
          <w:rFonts w:ascii="Times New Roman" w:eastAsia="宋体" w:hAnsi="Times New Roman" w:cs="Times New Roman"/>
          <w:b/>
          <w:bCs/>
          <w:kern w:val="0"/>
          <w:sz w:val="24"/>
          <w:szCs w:val="32"/>
        </w:rPr>
        <w:t xml:space="preserve">2. </w:t>
      </w:r>
      <w:r w:rsidRPr="00200E47">
        <w:rPr>
          <w:rFonts w:ascii="Times New Roman" w:eastAsia="宋体" w:hAnsi="宋体" w:cs="Times New Roman"/>
          <w:b/>
          <w:bCs/>
          <w:kern w:val="0"/>
          <w:sz w:val="24"/>
          <w:szCs w:val="32"/>
        </w:rPr>
        <w:t>发包人</w:t>
      </w:r>
      <w:bookmarkEnd w:id="148"/>
      <w:bookmarkEnd w:id="149"/>
      <w:bookmarkEnd w:id="150"/>
      <w:bookmarkEnd w:id="151"/>
      <w:bookmarkEnd w:id="152"/>
      <w:bookmarkEnd w:id="153"/>
      <w:bookmarkEnd w:id="154"/>
      <w:bookmarkEnd w:id="155"/>
    </w:p>
    <w:p w:rsidR="00A16B9C" w:rsidRPr="00200E47" w:rsidRDefault="002558A8">
      <w:pPr>
        <w:keepNext/>
        <w:keepLines/>
        <w:spacing w:before="280" w:after="290" w:line="374" w:lineRule="auto"/>
        <w:ind w:firstLineChars="235" w:firstLine="661"/>
        <w:outlineLvl w:val="3"/>
        <w:rPr>
          <w:rFonts w:ascii="Times New Roman" w:eastAsia="宋体" w:hAnsi="Times New Roman" w:cs="Times New Roman"/>
          <w:b/>
          <w:bCs/>
          <w:sz w:val="28"/>
          <w:szCs w:val="28"/>
        </w:rPr>
      </w:pPr>
      <w:bookmarkStart w:id="156" w:name="_Toc376121909"/>
      <w:r w:rsidRPr="00200E47">
        <w:rPr>
          <w:rFonts w:ascii="Times New Roman" w:eastAsia="宋体" w:hAnsi="Times New Roman" w:cs="Times New Roman"/>
          <w:b/>
          <w:bCs/>
          <w:sz w:val="28"/>
          <w:szCs w:val="28"/>
        </w:rPr>
        <w:t xml:space="preserve">2.2 </w:t>
      </w:r>
      <w:r w:rsidRPr="00200E47">
        <w:rPr>
          <w:rFonts w:ascii="Times New Roman" w:eastAsia="宋体" w:hAnsi="宋体" w:cs="Times New Roman"/>
          <w:b/>
          <w:bCs/>
          <w:sz w:val="28"/>
          <w:szCs w:val="28"/>
        </w:rPr>
        <w:t>发包人代表</w:t>
      </w:r>
      <w:bookmarkEnd w:id="156"/>
    </w:p>
    <w:p w:rsidR="00A16B9C" w:rsidRPr="00200E47" w:rsidRDefault="002558A8">
      <w:pPr>
        <w:spacing w:line="360" w:lineRule="auto"/>
        <w:ind w:firstLineChars="235" w:firstLine="493"/>
        <w:rPr>
          <w:rFonts w:ascii="Times New Roman" w:eastAsia="宋体" w:hAnsi="Times New Roman" w:cs="Times New Roman"/>
          <w:szCs w:val="21"/>
        </w:rPr>
      </w:pPr>
      <w:bookmarkStart w:id="157" w:name="EB0514ce2b0b2149ed871bbd6d01376080"/>
      <w:r w:rsidRPr="00200E47">
        <w:rPr>
          <w:rFonts w:ascii="Times New Roman" w:eastAsia="宋体" w:hAnsi="宋体" w:cs="Times New Roman"/>
          <w:szCs w:val="21"/>
        </w:rPr>
        <w:t>发包人代表：</w:t>
      </w:r>
    </w:p>
    <w:p w:rsidR="00A16B9C" w:rsidRPr="00200E47" w:rsidRDefault="002558A8">
      <w:pPr>
        <w:spacing w:line="360" w:lineRule="auto"/>
        <w:ind w:firstLineChars="235" w:firstLine="493"/>
        <w:rPr>
          <w:rFonts w:ascii="Times New Roman" w:eastAsia="宋体" w:hAnsi="Times New Roman" w:cs="Times New Roman"/>
          <w:szCs w:val="21"/>
          <w:u w:val="single"/>
        </w:rPr>
      </w:pPr>
      <w:r w:rsidRPr="00200E47">
        <w:rPr>
          <w:rFonts w:ascii="Times New Roman" w:eastAsia="宋体" w:hAnsi="宋体" w:cs="Times New Roman"/>
          <w:szCs w:val="21"/>
        </w:rPr>
        <w:t>姓名：</w:t>
      </w:r>
      <w:r w:rsidRPr="00200E47">
        <w:rPr>
          <w:rFonts w:ascii="Times New Roman" w:eastAsia="宋体" w:hAnsi="宋体" w:cs="Times New Roman"/>
          <w:szCs w:val="21"/>
          <w:u w:val="single"/>
        </w:rPr>
        <w:t>；</w:t>
      </w:r>
    </w:p>
    <w:p w:rsidR="00A16B9C" w:rsidRPr="00200E47" w:rsidRDefault="002558A8">
      <w:pPr>
        <w:spacing w:line="360" w:lineRule="auto"/>
        <w:ind w:firstLineChars="235" w:firstLine="493"/>
        <w:rPr>
          <w:rFonts w:ascii="Times New Roman" w:eastAsia="宋体" w:hAnsi="Times New Roman" w:cs="Times New Roman"/>
          <w:szCs w:val="21"/>
          <w:u w:val="single"/>
        </w:rPr>
      </w:pPr>
      <w:r w:rsidRPr="00200E47">
        <w:rPr>
          <w:rFonts w:ascii="Times New Roman" w:eastAsia="宋体" w:hAnsi="宋体" w:cs="Times New Roman"/>
          <w:szCs w:val="21"/>
        </w:rPr>
        <w:t>身份证号：</w:t>
      </w:r>
      <w:r w:rsidRPr="00200E47">
        <w:rPr>
          <w:rFonts w:ascii="Times New Roman" w:eastAsia="宋体" w:hAnsi="宋体" w:cs="Times New Roman"/>
          <w:szCs w:val="21"/>
          <w:u w:val="single"/>
        </w:rPr>
        <w:t>；</w:t>
      </w:r>
    </w:p>
    <w:p w:rsidR="00A16B9C" w:rsidRPr="00200E47" w:rsidRDefault="002558A8">
      <w:pPr>
        <w:spacing w:line="360" w:lineRule="auto"/>
        <w:ind w:firstLineChars="235" w:firstLine="493"/>
        <w:rPr>
          <w:rFonts w:ascii="Times New Roman" w:eastAsia="宋体" w:hAnsi="Times New Roman" w:cs="Times New Roman"/>
          <w:szCs w:val="21"/>
          <w:u w:val="single"/>
        </w:rPr>
      </w:pPr>
      <w:r w:rsidRPr="00200E47">
        <w:rPr>
          <w:rFonts w:ascii="Times New Roman" w:eastAsia="宋体" w:hAnsi="宋体" w:cs="Times New Roman"/>
          <w:szCs w:val="21"/>
        </w:rPr>
        <w:t>职务：</w:t>
      </w:r>
      <w:r w:rsidRPr="00200E47">
        <w:rPr>
          <w:rFonts w:ascii="Times New Roman" w:eastAsia="宋体" w:hAnsi="宋体" w:cs="Times New Roman"/>
          <w:szCs w:val="21"/>
          <w:u w:val="single"/>
        </w:rPr>
        <w:t>；</w:t>
      </w:r>
    </w:p>
    <w:p w:rsidR="00A16B9C" w:rsidRPr="00200E47" w:rsidRDefault="002558A8">
      <w:pPr>
        <w:spacing w:line="360" w:lineRule="auto"/>
        <w:ind w:firstLineChars="235" w:firstLine="493"/>
        <w:rPr>
          <w:rFonts w:ascii="Times New Roman" w:eastAsia="宋体" w:hAnsi="Times New Roman" w:cs="Times New Roman"/>
          <w:szCs w:val="21"/>
          <w:u w:val="single"/>
        </w:rPr>
      </w:pPr>
      <w:r w:rsidRPr="00200E47">
        <w:rPr>
          <w:rFonts w:ascii="Times New Roman" w:eastAsia="宋体" w:hAnsi="宋体" w:cs="Times New Roman"/>
          <w:szCs w:val="21"/>
        </w:rPr>
        <w:t>联系电话：</w:t>
      </w:r>
      <w:r w:rsidRPr="00200E47">
        <w:rPr>
          <w:rFonts w:ascii="Times New Roman" w:eastAsia="宋体" w:hAnsi="宋体" w:cs="Times New Roman"/>
          <w:szCs w:val="21"/>
          <w:u w:val="single"/>
        </w:rPr>
        <w:t>；</w:t>
      </w:r>
    </w:p>
    <w:p w:rsidR="00A16B9C" w:rsidRPr="00200E47" w:rsidRDefault="002558A8">
      <w:pPr>
        <w:spacing w:line="360" w:lineRule="auto"/>
        <w:ind w:firstLineChars="235" w:firstLine="493"/>
        <w:rPr>
          <w:rFonts w:ascii="Times New Roman" w:eastAsia="宋体" w:hAnsi="Times New Roman" w:cs="Times New Roman"/>
          <w:szCs w:val="21"/>
          <w:u w:val="single"/>
        </w:rPr>
      </w:pPr>
      <w:r w:rsidRPr="00200E47">
        <w:rPr>
          <w:rFonts w:ascii="Times New Roman" w:eastAsia="宋体" w:hAnsi="宋体" w:cs="Times New Roman"/>
          <w:szCs w:val="21"/>
        </w:rPr>
        <w:t>电子信箱：</w:t>
      </w:r>
      <w:r w:rsidRPr="00200E47">
        <w:rPr>
          <w:rFonts w:ascii="Times New Roman" w:eastAsia="宋体" w:hAnsi="宋体" w:cs="Times New Roman"/>
          <w:szCs w:val="21"/>
          <w:u w:val="single"/>
        </w:rPr>
        <w:t>；</w:t>
      </w:r>
    </w:p>
    <w:p w:rsidR="00A16B9C" w:rsidRPr="00200E47" w:rsidRDefault="002558A8">
      <w:pPr>
        <w:spacing w:line="360" w:lineRule="auto"/>
        <w:ind w:firstLineChars="235" w:firstLine="493"/>
        <w:rPr>
          <w:rFonts w:ascii="Times New Roman" w:eastAsia="宋体" w:hAnsi="Times New Roman" w:cs="Times New Roman"/>
          <w:szCs w:val="21"/>
          <w:u w:val="single"/>
        </w:rPr>
      </w:pPr>
      <w:r w:rsidRPr="00200E47">
        <w:rPr>
          <w:rFonts w:ascii="Times New Roman" w:eastAsia="宋体" w:hAnsi="宋体" w:cs="Times New Roman"/>
          <w:szCs w:val="21"/>
        </w:rPr>
        <w:t>通信地址：</w:t>
      </w:r>
      <w:r w:rsidRPr="00200E47">
        <w:rPr>
          <w:rFonts w:ascii="Times New Roman" w:eastAsia="宋体" w:hAnsi="宋体" w:cs="Times New Roman"/>
          <w:szCs w:val="21"/>
          <w:u w:val="single"/>
        </w:rPr>
        <w:t>。</w:t>
      </w:r>
    </w:p>
    <w:p w:rsidR="00A16B9C" w:rsidRPr="00200E47" w:rsidRDefault="002558A8">
      <w:pPr>
        <w:spacing w:line="360" w:lineRule="auto"/>
        <w:ind w:firstLineChars="235" w:firstLine="493"/>
        <w:rPr>
          <w:rFonts w:ascii="Times New Roman" w:eastAsia="宋体" w:hAnsi="Times New Roman" w:cs="Times New Roman"/>
          <w:szCs w:val="21"/>
          <w:u w:val="single"/>
        </w:rPr>
      </w:pPr>
      <w:r w:rsidRPr="00200E47">
        <w:rPr>
          <w:rFonts w:ascii="Times New Roman" w:eastAsia="宋体" w:hAnsi="宋体" w:cs="Times New Roman"/>
          <w:szCs w:val="21"/>
        </w:rPr>
        <w:t>发包人对发包人代表的授权范围如下：</w:t>
      </w:r>
      <w:r w:rsidRPr="00200E47">
        <w:rPr>
          <w:rFonts w:ascii="Times New Roman" w:eastAsia="宋体" w:hAnsi="宋体" w:cs="Times New Roman"/>
          <w:szCs w:val="21"/>
          <w:u w:val="single"/>
        </w:rPr>
        <w:t>。</w:t>
      </w:r>
      <w:bookmarkEnd w:id="157"/>
    </w:p>
    <w:p w:rsidR="00A16B9C" w:rsidRPr="00200E47" w:rsidRDefault="002558A8">
      <w:pPr>
        <w:keepNext/>
        <w:keepLines/>
        <w:spacing w:before="280" w:after="290" w:line="374" w:lineRule="auto"/>
        <w:ind w:firstLineChars="235" w:firstLine="661"/>
        <w:outlineLvl w:val="3"/>
        <w:rPr>
          <w:rFonts w:ascii="Times New Roman" w:eastAsia="宋体" w:hAnsi="Times New Roman" w:cs="Times New Roman"/>
          <w:b/>
          <w:bCs/>
          <w:sz w:val="28"/>
          <w:szCs w:val="28"/>
        </w:rPr>
      </w:pPr>
      <w:bookmarkStart w:id="158" w:name="_Toc376121910"/>
      <w:r w:rsidRPr="00200E47">
        <w:rPr>
          <w:rFonts w:ascii="Times New Roman" w:eastAsia="宋体" w:hAnsi="Times New Roman" w:cs="Times New Roman"/>
          <w:b/>
          <w:bCs/>
          <w:sz w:val="28"/>
          <w:szCs w:val="28"/>
        </w:rPr>
        <w:t xml:space="preserve">2.4 </w:t>
      </w:r>
      <w:r w:rsidRPr="00200E47">
        <w:rPr>
          <w:rFonts w:ascii="Times New Roman" w:eastAsia="宋体" w:hAnsi="宋体" w:cs="Times New Roman"/>
          <w:b/>
          <w:bCs/>
          <w:sz w:val="28"/>
          <w:szCs w:val="28"/>
        </w:rPr>
        <w:t>施工现场、施工条件和基础资料的提供</w:t>
      </w:r>
      <w:bookmarkEnd w:id="158"/>
    </w:p>
    <w:p w:rsidR="00A16B9C" w:rsidRPr="00200E47" w:rsidRDefault="002558A8">
      <w:pPr>
        <w:spacing w:line="360" w:lineRule="auto"/>
        <w:ind w:firstLineChars="235" w:firstLine="493"/>
        <w:rPr>
          <w:rFonts w:ascii="Times New Roman" w:eastAsia="宋体" w:hAnsi="Times New Roman" w:cs="Times New Roman"/>
          <w:szCs w:val="21"/>
        </w:rPr>
      </w:pPr>
      <w:bookmarkStart w:id="159" w:name="EB655aac4d3f8d47c78a175a905fe4f055"/>
      <w:r w:rsidRPr="00200E47">
        <w:rPr>
          <w:rFonts w:ascii="Times New Roman" w:eastAsia="宋体" w:hAnsi="Times New Roman" w:cs="Times New Roman"/>
          <w:szCs w:val="21"/>
        </w:rPr>
        <w:t xml:space="preserve">2.4.1 </w:t>
      </w:r>
      <w:r w:rsidRPr="00200E47">
        <w:rPr>
          <w:rFonts w:ascii="Times New Roman" w:eastAsia="宋体" w:hAnsi="宋体" w:cs="Times New Roman"/>
          <w:szCs w:val="21"/>
        </w:rPr>
        <w:t>提供施工现场</w:t>
      </w:r>
    </w:p>
    <w:p w:rsidR="00A16B9C" w:rsidRPr="00200E47" w:rsidRDefault="002558A8">
      <w:pPr>
        <w:spacing w:line="360" w:lineRule="auto"/>
        <w:ind w:firstLineChars="235" w:firstLine="493"/>
        <w:rPr>
          <w:rFonts w:ascii="Times New Roman" w:eastAsia="宋体" w:hAnsi="Times New Roman" w:cs="Times New Roman"/>
          <w:szCs w:val="21"/>
          <w:u w:val="single"/>
        </w:rPr>
      </w:pPr>
      <w:r w:rsidRPr="00200E47">
        <w:rPr>
          <w:rFonts w:ascii="Times New Roman" w:eastAsia="宋体" w:hAnsi="宋体" w:cs="Times New Roman"/>
          <w:szCs w:val="21"/>
        </w:rPr>
        <w:t>关于发包人移交施工现场的期限要求：</w:t>
      </w:r>
      <w:r w:rsidRPr="00200E47">
        <w:rPr>
          <w:rFonts w:ascii="Times New Roman" w:eastAsia="宋体" w:hAnsi="宋体" w:cs="Times New Roman"/>
          <w:szCs w:val="21"/>
          <w:u w:val="single"/>
        </w:rPr>
        <w:t>开工前七天。</w:t>
      </w:r>
    </w:p>
    <w:p w:rsidR="00A16B9C" w:rsidRPr="00200E47" w:rsidRDefault="002558A8">
      <w:pPr>
        <w:spacing w:line="360" w:lineRule="auto"/>
        <w:ind w:firstLineChars="235" w:firstLine="493"/>
        <w:rPr>
          <w:rFonts w:ascii="Times New Roman" w:eastAsia="宋体" w:hAnsi="Times New Roman" w:cs="Times New Roman"/>
          <w:szCs w:val="21"/>
        </w:rPr>
      </w:pPr>
      <w:r w:rsidRPr="00200E47">
        <w:rPr>
          <w:rFonts w:ascii="Times New Roman" w:eastAsia="宋体" w:hAnsi="Times New Roman" w:cs="Times New Roman"/>
          <w:szCs w:val="21"/>
        </w:rPr>
        <w:t xml:space="preserve">2.4.2 </w:t>
      </w:r>
      <w:r w:rsidRPr="00200E47">
        <w:rPr>
          <w:rFonts w:ascii="Times New Roman" w:eastAsia="宋体" w:hAnsi="宋体" w:cs="Times New Roman"/>
          <w:szCs w:val="21"/>
        </w:rPr>
        <w:t>提供施工条件</w:t>
      </w:r>
    </w:p>
    <w:p w:rsidR="00A16B9C" w:rsidRPr="00200E47" w:rsidRDefault="002558A8">
      <w:pPr>
        <w:spacing w:line="360" w:lineRule="auto"/>
        <w:ind w:firstLineChars="235" w:firstLine="493"/>
        <w:rPr>
          <w:rFonts w:ascii="Times New Roman" w:eastAsia="宋体" w:hAnsi="Times New Roman" w:cs="Times New Roman"/>
          <w:dstrike/>
          <w:szCs w:val="21"/>
          <w:u w:val="single"/>
        </w:rPr>
      </w:pPr>
      <w:r w:rsidRPr="00200E47">
        <w:rPr>
          <w:rFonts w:ascii="Times New Roman" w:eastAsia="宋体" w:hAnsi="宋体" w:cs="Times New Roman"/>
          <w:szCs w:val="21"/>
        </w:rPr>
        <w:t>关于发包人应负责提供施工所需要的条件，包括：</w:t>
      </w:r>
      <w:r w:rsidRPr="00200E47">
        <w:rPr>
          <w:rFonts w:ascii="Times New Roman" w:eastAsia="宋体" w:hAnsi="宋体" w:cs="Times New Roman"/>
          <w:szCs w:val="21"/>
          <w:u w:val="single"/>
        </w:rPr>
        <w:t>使施工场地在发包人向承包人签发正式开工报告前具备施工条件</w:t>
      </w:r>
      <w:bookmarkEnd w:id="159"/>
      <w:r w:rsidRPr="00200E47">
        <w:rPr>
          <w:rFonts w:ascii="Times New Roman" w:eastAsia="宋体" w:hAnsi="宋体" w:cs="Times New Roman"/>
          <w:szCs w:val="21"/>
          <w:u w:val="single"/>
        </w:rPr>
        <w:t>。</w:t>
      </w:r>
    </w:p>
    <w:p w:rsidR="00A16B9C" w:rsidRPr="00200E47" w:rsidRDefault="002558A8">
      <w:pPr>
        <w:keepNext/>
        <w:keepLines/>
        <w:spacing w:before="280" w:after="290" w:line="374" w:lineRule="auto"/>
        <w:ind w:firstLineChars="235" w:firstLine="661"/>
        <w:outlineLvl w:val="3"/>
        <w:rPr>
          <w:rFonts w:ascii="Times New Roman" w:eastAsia="宋体" w:hAnsi="Times New Roman" w:cs="Times New Roman"/>
          <w:b/>
          <w:bCs/>
          <w:sz w:val="28"/>
          <w:szCs w:val="28"/>
        </w:rPr>
      </w:pPr>
      <w:bookmarkStart w:id="160" w:name="_Toc376121911"/>
      <w:r w:rsidRPr="00200E47">
        <w:rPr>
          <w:rFonts w:ascii="Times New Roman" w:eastAsia="宋体" w:hAnsi="Times New Roman" w:cs="Times New Roman"/>
          <w:b/>
          <w:bCs/>
          <w:sz w:val="28"/>
          <w:szCs w:val="28"/>
        </w:rPr>
        <w:t xml:space="preserve">2.5 </w:t>
      </w:r>
      <w:r w:rsidRPr="00200E47">
        <w:rPr>
          <w:rFonts w:ascii="Times New Roman" w:eastAsia="宋体" w:hAnsi="宋体" w:cs="Times New Roman"/>
          <w:b/>
          <w:bCs/>
          <w:sz w:val="28"/>
          <w:szCs w:val="28"/>
        </w:rPr>
        <w:t>资金来源证明及支付担保</w:t>
      </w:r>
      <w:bookmarkEnd w:id="160"/>
    </w:p>
    <w:p w:rsidR="00A16B9C" w:rsidRPr="00200E47" w:rsidRDefault="002558A8">
      <w:pPr>
        <w:spacing w:line="360" w:lineRule="auto"/>
        <w:ind w:firstLineChars="235" w:firstLine="493"/>
        <w:rPr>
          <w:rFonts w:ascii="Times New Roman" w:eastAsia="宋体" w:hAnsi="Times New Roman" w:cs="Times New Roman"/>
          <w:szCs w:val="21"/>
          <w:u w:val="single"/>
        </w:rPr>
      </w:pPr>
      <w:bookmarkStart w:id="161" w:name="EB521c27790efb4bcba9eabf4998be9ebc"/>
      <w:r w:rsidRPr="00200E47">
        <w:rPr>
          <w:rFonts w:ascii="Times New Roman" w:eastAsia="宋体" w:hAnsi="宋体" w:cs="Times New Roman"/>
          <w:szCs w:val="21"/>
        </w:rPr>
        <w:t>发包人提供资金来源证明的期限要求：</w:t>
      </w:r>
      <w:r w:rsidRPr="00200E47">
        <w:rPr>
          <w:rFonts w:ascii="Times New Roman" w:eastAsia="宋体" w:hAnsi="宋体" w:cs="Times New Roman"/>
          <w:szCs w:val="21"/>
          <w:u w:val="single"/>
        </w:rPr>
        <w:t>无</w:t>
      </w:r>
    </w:p>
    <w:p w:rsidR="00A16B9C" w:rsidRPr="00200E47" w:rsidRDefault="002558A8">
      <w:pPr>
        <w:spacing w:line="360" w:lineRule="auto"/>
        <w:ind w:firstLineChars="235" w:firstLine="493"/>
        <w:rPr>
          <w:rFonts w:ascii="Times New Roman" w:eastAsia="宋体" w:hAnsi="Times New Roman" w:cs="Times New Roman"/>
          <w:szCs w:val="21"/>
          <w:u w:val="single"/>
        </w:rPr>
      </w:pPr>
      <w:r w:rsidRPr="00200E47">
        <w:rPr>
          <w:rFonts w:ascii="Times New Roman" w:eastAsia="宋体" w:hAnsi="宋体" w:cs="Times New Roman"/>
          <w:szCs w:val="21"/>
        </w:rPr>
        <w:t>发包人是否提供支付担保：</w:t>
      </w:r>
      <w:r w:rsidRPr="00200E47">
        <w:rPr>
          <w:rFonts w:ascii="Times New Roman" w:eastAsia="宋体" w:hAnsi="宋体" w:cs="Times New Roman"/>
          <w:szCs w:val="21"/>
          <w:u w:val="single"/>
        </w:rPr>
        <w:t>否。</w:t>
      </w:r>
    </w:p>
    <w:p w:rsidR="00A16B9C" w:rsidRPr="00200E47" w:rsidRDefault="002558A8">
      <w:pPr>
        <w:spacing w:line="360" w:lineRule="auto"/>
        <w:ind w:firstLineChars="235" w:firstLine="493"/>
        <w:rPr>
          <w:rFonts w:ascii="Times New Roman" w:eastAsia="宋体" w:hAnsi="Times New Roman" w:cs="Times New Roman"/>
          <w:szCs w:val="21"/>
          <w:u w:val="single"/>
        </w:rPr>
      </w:pPr>
      <w:r w:rsidRPr="00200E47">
        <w:rPr>
          <w:rFonts w:ascii="Times New Roman" w:eastAsia="宋体" w:hAnsi="宋体" w:cs="Times New Roman"/>
          <w:szCs w:val="21"/>
        </w:rPr>
        <w:t>发包人提供支付担保的形式：</w:t>
      </w:r>
      <w:r w:rsidRPr="00200E47">
        <w:rPr>
          <w:rFonts w:ascii="Times New Roman" w:eastAsia="宋体" w:hAnsi="宋体" w:cs="Times New Roman"/>
          <w:szCs w:val="21"/>
          <w:u w:val="single"/>
        </w:rPr>
        <w:t>无。</w:t>
      </w:r>
      <w:bookmarkEnd w:id="161"/>
    </w:p>
    <w:p w:rsidR="00A16B9C" w:rsidRPr="00200E47" w:rsidRDefault="002558A8">
      <w:pPr>
        <w:keepNext/>
        <w:keepLines/>
        <w:spacing w:before="260" w:after="260" w:line="360" w:lineRule="auto"/>
        <w:ind w:firstLineChars="235" w:firstLine="566"/>
        <w:outlineLvl w:val="2"/>
        <w:rPr>
          <w:rFonts w:ascii="Times New Roman" w:eastAsia="宋体" w:hAnsi="Times New Roman" w:cs="Times New Roman"/>
          <w:b/>
          <w:bCs/>
          <w:kern w:val="0"/>
          <w:sz w:val="24"/>
          <w:szCs w:val="32"/>
        </w:rPr>
      </w:pPr>
      <w:bookmarkStart w:id="162" w:name="_Toc376121912"/>
      <w:bookmarkStart w:id="163" w:name="_Toc18499"/>
      <w:bookmarkStart w:id="164" w:name="_Toc383182222"/>
      <w:bookmarkStart w:id="165" w:name="_Toc81837454"/>
      <w:bookmarkStart w:id="166" w:name="_Toc437516246"/>
      <w:bookmarkStart w:id="167" w:name="_Toc456084104"/>
      <w:bookmarkStart w:id="168" w:name="_Toc147684396"/>
      <w:bookmarkStart w:id="169" w:name="_Toc216278161"/>
      <w:r w:rsidRPr="00200E47">
        <w:rPr>
          <w:rFonts w:ascii="Times New Roman" w:eastAsia="宋体" w:hAnsi="Times New Roman" w:cs="Times New Roman"/>
          <w:b/>
          <w:bCs/>
          <w:kern w:val="0"/>
          <w:sz w:val="24"/>
          <w:szCs w:val="32"/>
        </w:rPr>
        <w:lastRenderedPageBreak/>
        <w:t xml:space="preserve">3. </w:t>
      </w:r>
      <w:r w:rsidRPr="00200E47">
        <w:rPr>
          <w:rFonts w:ascii="Times New Roman" w:eastAsia="宋体" w:hAnsi="宋体" w:cs="Times New Roman"/>
          <w:b/>
          <w:bCs/>
          <w:kern w:val="0"/>
          <w:sz w:val="24"/>
          <w:szCs w:val="32"/>
        </w:rPr>
        <w:t>承包人</w:t>
      </w:r>
      <w:bookmarkEnd w:id="162"/>
      <w:bookmarkEnd w:id="163"/>
      <w:bookmarkEnd w:id="164"/>
      <w:bookmarkEnd w:id="165"/>
      <w:bookmarkEnd w:id="166"/>
      <w:bookmarkEnd w:id="167"/>
      <w:bookmarkEnd w:id="168"/>
      <w:bookmarkEnd w:id="169"/>
    </w:p>
    <w:p w:rsidR="00A16B9C" w:rsidRPr="00200E47" w:rsidRDefault="002558A8">
      <w:pPr>
        <w:keepNext/>
        <w:keepLines/>
        <w:spacing w:before="280" w:after="290" w:line="374" w:lineRule="auto"/>
        <w:ind w:firstLineChars="235" w:firstLine="661"/>
        <w:outlineLvl w:val="3"/>
        <w:rPr>
          <w:rFonts w:ascii="Times New Roman" w:eastAsia="宋体" w:hAnsi="Times New Roman" w:cs="Times New Roman"/>
          <w:b/>
          <w:bCs/>
          <w:sz w:val="28"/>
          <w:szCs w:val="28"/>
        </w:rPr>
      </w:pPr>
      <w:bookmarkStart w:id="170" w:name="_Toc376121913"/>
      <w:r w:rsidRPr="00200E47">
        <w:rPr>
          <w:rFonts w:ascii="Times New Roman" w:eastAsia="宋体" w:hAnsi="Times New Roman" w:cs="Times New Roman"/>
          <w:b/>
          <w:bCs/>
          <w:sz w:val="28"/>
          <w:szCs w:val="28"/>
        </w:rPr>
        <w:t xml:space="preserve">3.1 </w:t>
      </w:r>
      <w:r w:rsidRPr="00200E47">
        <w:rPr>
          <w:rFonts w:ascii="Times New Roman" w:eastAsia="宋体" w:hAnsi="宋体" w:cs="Times New Roman"/>
          <w:b/>
          <w:bCs/>
          <w:sz w:val="28"/>
          <w:szCs w:val="28"/>
        </w:rPr>
        <w:t>承包人的一般义务</w:t>
      </w:r>
      <w:bookmarkEnd w:id="170"/>
    </w:p>
    <w:p w:rsidR="00A16B9C" w:rsidRPr="00200E47" w:rsidRDefault="002558A8">
      <w:pPr>
        <w:spacing w:line="360" w:lineRule="auto"/>
        <w:ind w:firstLineChars="235" w:firstLine="495"/>
        <w:rPr>
          <w:rFonts w:ascii="Times New Roman" w:eastAsia="宋体" w:hAnsi="Times New Roman" w:cs="Times New Roman"/>
          <w:b/>
          <w:szCs w:val="21"/>
        </w:rPr>
      </w:pPr>
      <w:bookmarkStart w:id="171" w:name="EBde4ecc610e1b4ecc9dfcc62d4dc7b152"/>
      <w:r w:rsidRPr="00200E47">
        <w:rPr>
          <w:rFonts w:ascii="Times New Roman" w:eastAsia="宋体" w:hAnsi="宋体" w:cs="Times New Roman"/>
          <w:b/>
          <w:szCs w:val="21"/>
        </w:rPr>
        <w:t>（</w:t>
      </w:r>
      <w:r w:rsidRPr="00200E47">
        <w:rPr>
          <w:rFonts w:ascii="Times New Roman" w:eastAsia="宋体" w:hAnsi="Times New Roman" w:cs="Times New Roman"/>
          <w:b/>
          <w:szCs w:val="21"/>
        </w:rPr>
        <w:t>5</w:t>
      </w:r>
      <w:r w:rsidRPr="00200E47">
        <w:rPr>
          <w:rFonts w:ascii="Times New Roman" w:eastAsia="宋体" w:hAnsi="宋体" w:cs="Times New Roman"/>
          <w:b/>
          <w:szCs w:val="21"/>
        </w:rPr>
        <w:t>）承包人提交的竣工资料的内容：按照发包人《工程建设项目竣工资料归档管理规定》的有关要求移交项目档案。</w:t>
      </w:r>
    </w:p>
    <w:p w:rsidR="00A16B9C" w:rsidRPr="00200E47" w:rsidRDefault="002558A8">
      <w:pPr>
        <w:spacing w:line="360" w:lineRule="auto"/>
        <w:ind w:firstLineChars="235" w:firstLine="495"/>
        <w:rPr>
          <w:rFonts w:ascii="Times New Roman" w:eastAsia="宋体" w:hAnsi="Times New Roman" w:cs="Times New Roman"/>
          <w:b/>
          <w:szCs w:val="21"/>
        </w:rPr>
      </w:pPr>
      <w:r w:rsidRPr="00200E47">
        <w:rPr>
          <w:rFonts w:ascii="Times New Roman" w:eastAsia="宋体" w:hAnsi="宋体" w:cs="Times New Roman"/>
          <w:b/>
          <w:szCs w:val="21"/>
        </w:rPr>
        <w:t>承包人需要提交的竣工资料套数：四套。</w:t>
      </w:r>
    </w:p>
    <w:p w:rsidR="00A16B9C" w:rsidRPr="00200E47" w:rsidRDefault="002558A8">
      <w:pPr>
        <w:spacing w:line="360" w:lineRule="auto"/>
        <w:ind w:firstLineChars="235" w:firstLine="495"/>
        <w:rPr>
          <w:rFonts w:ascii="Times New Roman" w:eastAsia="宋体" w:hAnsi="Times New Roman" w:cs="Times New Roman"/>
          <w:b/>
          <w:szCs w:val="21"/>
        </w:rPr>
      </w:pPr>
      <w:r w:rsidRPr="00200E47">
        <w:rPr>
          <w:rFonts w:ascii="Times New Roman" w:eastAsia="宋体" w:hAnsi="宋体" w:cs="Times New Roman"/>
          <w:b/>
          <w:szCs w:val="21"/>
        </w:rPr>
        <w:t>承包人提交的竣工资料的费用承担：由承包人承担。</w:t>
      </w:r>
    </w:p>
    <w:p w:rsidR="00A16B9C" w:rsidRPr="00200E47" w:rsidRDefault="002558A8">
      <w:pPr>
        <w:spacing w:line="360" w:lineRule="auto"/>
        <w:ind w:firstLineChars="235" w:firstLine="495"/>
        <w:rPr>
          <w:rFonts w:ascii="Times New Roman" w:eastAsia="宋体" w:hAnsi="Times New Roman" w:cs="Times New Roman"/>
          <w:b/>
          <w:szCs w:val="21"/>
        </w:rPr>
      </w:pPr>
      <w:r w:rsidRPr="00200E47">
        <w:rPr>
          <w:rFonts w:ascii="Times New Roman" w:eastAsia="宋体" w:hAnsi="宋体" w:cs="Times New Roman"/>
          <w:b/>
          <w:szCs w:val="21"/>
        </w:rPr>
        <w:t>承包人提交的竣工资料移交时间：工程竣工验收合格后</w:t>
      </w:r>
      <w:r w:rsidRPr="00200E47">
        <w:rPr>
          <w:rFonts w:ascii="Times New Roman" w:eastAsia="宋体" w:hAnsi="Times New Roman" w:cs="Times New Roman"/>
          <w:b/>
          <w:szCs w:val="21"/>
        </w:rPr>
        <w:t>28</w:t>
      </w:r>
      <w:r w:rsidRPr="00200E47">
        <w:rPr>
          <w:rFonts w:ascii="Times New Roman" w:eastAsia="宋体" w:hAnsi="宋体" w:cs="Times New Roman"/>
          <w:b/>
          <w:szCs w:val="21"/>
        </w:rPr>
        <w:t>天内。</w:t>
      </w:r>
    </w:p>
    <w:p w:rsidR="00A16B9C" w:rsidRPr="00200E47" w:rsidRDefault="002558A8">
      <w:pPr>
        <w:spacing w:line="360" w:lineRule="auto"/>
        <w:ind w:firstLineChars="235" w:firstLine="495"/>
        <w:rPr>
          <w:rFonts w:ascii="Times New Roman" w:eastAsia="宋体" w:hAnsi="Times New Roman" w:cs="Times New Roman"/>
          <w:b/>
          <w:szCs w:val="21"/>
        </w:rPr>
      </w:pPr>
      <w:r w:rsidRPr="00200E47">
        <w:rPr>
          <w:rFonts w:ascii="Times New Roman" w:eastAsia="宋体" w:hAnsi="宋体" w:cs="Times New Roman"/>
          <w:b/>
          <w:szCs w:val="21"/>
        </w:rPr>
        <w:t>承包人提交的竣工资料形式要求：书面形式。</w:t>
      </w:r>
    </w:p>
    <w:p w:rsidR="00A16B9C" w:rsidRPr="00200E47" w:rsidRDefault="002558A8">
      <w:pPr>
        <w:spacing w:line="360" w:lineRule="auto"/>
        <w:ind w:firstLineChars="235" w:firstLine="495"/>
        <w:rPr>
          <w:rFonts w:ascii="Times New Roman" w:eastAsia="宋体" w:hAnsi="Times New Roman" w:cs="Times New Roman"/>
          <w:b/>
          <w:szCs w:val="21"/>
        </w:rPr>
      </w:pPr>
      <w:r w:rsidRPr="00200E47">
        <w:rPr>
          <w:rFonts w:ascii="Times New Roman" w:eastAsia="宋体" w:hAnsi="宋体" w:cs="Times New Roman"/>
          <w:b/>
          <w:szCs w:val="21"/>
        </w:rPr>
        <w:t>（</w:t>
      </w:r>
      <w:r w:rsidRPr="00200E47">
        <w:rPr>
          <w:rFonts w:ascii="Times New Roman" w:eastAsia="宋体" w:hAnsi="Times New Roman" w:cs="Times New Roman"/>
          <w:b/>
          <w:szCs w:val="21"/>
        </w:rPr>
        <w:t>6</w:t>
      </w:r>
      <w:r w:rsidRPr="00200E47">
        <w:rPr>
          <w:rFonts w:ascii="Times New Roman" w:eastAsia="宋体" w:hAnsi="宋体" w:cs="Times New Roman"/>
          <w:b/>
          <w:szCs w:val="21"/>
        </w:rPr>
        <w:t>）承包人应履行的其他义务：</w:t>
      </w:r>
    </w:p>
    <w:p w:rsidR="00A16B9C" w:rsidRPr="00200E47" w:rsidRDefault="002558A8">
      <w:pPr>
        <w:spacing w:line="360" w:lineRule="auto"/>
        <w:ind w:firstLineChars="235" w:firstLine="495"/>
        <w:rPr>
          <w:rFonts w:ascii="Times New Roman" w:eastAsia="宋体" w:hAnsi="Times New Roman" w:cs="Times New Roman"/>
          <w:b/>
          <w:szCs w:val="21"/>
        </w:rPr>
      </w:pPr>
      <w:r w:rsidRPr="00200E47">
        <w:rPr>
          <w:rFonts w:ascii="Times New Roman" w:eastAsia="宋体" w:hAnsi="宋体" w:cs="Times New Roman"/>
          <w:b/>
          <w:szCs w:val="21"/>
        </w:rPr>
        <w:t>①施工场地周围地下管线和邻近建筑物、构筑物（含文物保护建筑）、古树名木的保护要求及费用承担：承包人施工时应探明并负责保护且承包费用，施工时如损坏地下管线、邻近建筑物、构筑物，所发生费用由承包人承担。</w:t>
      </w:r>
    </w:p>
    <w:p w:rsidR="00A16B9C" w:rsidRPr="00200E47" w:rsidRDefault="002558A8">
      <w:pPr>
        <w:spacing w:line="360" w:lineRule="auto"/>
        <w:ind w:firstLineChars="235" w:firstLine="495"/>
        <w:rPr>
          <w:rFonts w:ascii="Times New Roman" w:eastAsia="宋体" w:hAnsi="Times New Roman" w:cs="Times New Roman"/>
          <w:b/>
          <w:szCs w:val="21"/>
        </w:rPr>
      </w:pPr>
      <w:r w:rsidRPr="00200E47">
        <w:rPr>
          <w:rFonts w:ascii="Times New Roman" w:eastAsia="宋体" w:hAnsi="宋体" w:cs="Times New Roman"/>
          <w:b/>
          <w:szCs w:val="21"/>
        </w:rPr>
        <w:t>②取土场及弃土场由承包人自行解决，但不得违反相关管理规定，并承担相关费用。</w:t>
      </w:r>
      <w:bookmarkEnd w:id="171"/>
    </w:p>
    <w:p w:rsidR="00A16B9C" w:rsidRPr="00200E47" w:rsidRDefault="002558A8">
      <w:pPr>
        <w:keepNext/>
        <w:keepLines/>
        <w:spacing w:before="280" w:after="290" w:line="374" w:lineRule="auto"/>
        <w:ind w:firstLineChars="235" w:firstLine="661"/>
        <w:outlineLvl w:val="3"/>
        <w:rPr>
          <w:rFonts w:ascii="Times New Roman" w:eastAsia="宋体" w:hAnsi="Times New Roman" w:cs="Times New Roman"/>
          <w:b/>
          <w:bCs/>
          <w:sz w:val="28"/>
          <w:szCs w:val="28"/>
        </w:rPr>
      </w:pPr>
      <w:bookmarkStart w:id="172" w:name="_Toc376121914"/>
      <w:r w:rsidRPr="00200E47">
        <w:rPr>
          <w:rFonts w:ascii="Times New Roman" w:eastAsia="宋体" w:hAnsi="Times New Roman" w:cs="Times New Roman"/>
          <w:b/>
          <w:bCs/>
          <w:sz w:val="28"/>
          <w:szCs w:val="28"/>
        </w:rPr>
        <w:t xml:space="preserve">3.2 </w:t>
      </w:r>
      <w:r w:rsidRPr="00200E47">
        <w:rPr>
          <w:rFonts w:ascii="Times New Roman" w:eastAsia="宋体" w:hAnsi="宋体" w:cs="Times New Roman"/>
          <w:b/>
          <w:bCs/>
          <w:sz w:val="28"/>
          <w:szCs w:val="28"/>
        </w:rPr>
        <w:t>项目经理</w:t>
      </w:r>
      <w:bookmarkEnd w:id="172"/>
    </w:p>
    <w:p w:rsidR="00A16B9C" w:rsidRPr="00200E47" w:rsidRDefault="002558A8">
      <w:pPr>
        <w:spacing w:line="360" w:lineRule="auto"/>
        <w:ind w:firstLineChars="235" w:firstLine="493"/>
        <w:rPr>
          <w:rFonts w:ascii="Times New Roman" w:eastAsia="宋体" w:hAnsi="Times New Roman" w:cs="Times New Roman"/>
          <w:szCs w:val="21"/>
        </w:rPr>
      </w:pPr>
      <w:bookmarkStart w:id="173" w:name="EB780980ff96594c24aeb9ed303caf1d07"/>
      <w:r w:rsidRPr="00200E47">
        <w:rPr>
          <w:rFonts w:ascii="Times New Roman" w:eastAsia="宋体" w:hAnsi="Times New Roman" w:cs="Times New Roman"/>
          <w:szCs w:val="21"/>
        </w:rPr>
        <w:t xml:space="preserve">3.2.1 </w:t>
      </w:r>
      <w:r w:rsidRPr="00200E47">
        <w:rPr>
          <w:rFonts w:ascii="Times New Roman" w:eastAsia="宋体" w:hAnsi="宋体" w:cs="Times New Roman"/>
          <w:szCs w:val="21"/>
        </w:rPr>
        <w:t>项目经理：</w:t>
      </w:r>
    </w:p>
    <w:p w:rsidR="00A16B9C" w:rsidRPr="00200E47" w:rsidRDefault="002558A8">
      <w:pPr>
        <w:spacing w:line="360" w:lineRule="auto"/>
        <w:ind w:firstLineChars="235" w:firstLine="493"/>
        <w:rPr>
          <w:rFonts w:ascii="Times New Roman" w:eastAsia="宋体" w:hAnsi="Times New Roman" w:cs="Times New Roman"/>
          <w:szCs w:val="21"/>
        </w:rPr>
      </w:pPr>
      <w:r w:rsidRPr="00200E47">
        <w:rPr>
          <w:rFonts w:ascii="Times New Roman" w:eastAsia="宋体" w:hAnsi="宋体" w:cs="Times New Roman"/>
          <w:szCs w:val="21"/>
        </w:rPr>
        <w:t>姓名：；</w:t>
      </w:r>
    </w:p>
    <w:p w:rsidR="00A16B9C" w:rsidRPr="00200E47" w:rsidRDefault="002558A8">
      <w:pPr>
        <w:spacing w:line="360" w:lineRule="auto"/>
        <w:ind w:firstLineChars="235" w:firstLine="493"/>
        <w:rPr>
          <w:rFonts w:ascii="Times New Roman" w:eastAsia="宋体" w:hAnsi="Times New Roman" w:cs="Times New Roman"/>
          <w:szCs w:val="21"/>
        </w:rPr>
      </w:pPr>
      <w:r w:rsidRPr="00200E47">
        <w:rPr>
          <w:rFonts w:ascii="Times New Roman" w:eastAsia="宋体" w:hAnsi="宋体" w:cs="Times New Roman"/>
          <w:szCs w:val="21"/>
        </w:rPr>
        <w:t>身份证号：；</w:t>
      </w:r>
    </w:p>
    <w:p w:rsidR="00A16B9C" w:rsidRPr="00200E47" w:rsidRDefault="002558A8">
      <w:pPr>
        <w:spacing w:line="360" w:lineRule="auto"/>
        <w:ind w:firstLineChars="235" w:firstLine="493"/>
        <w:rPr>
          <w:rFonts w:ascii="Times New Roman" w:eastAsia="宋体" w:hAnsi="Times New Roman" w:cs="Times New Roman"/>
          <w:szCs w:val="21"/>
        </w:rPr>
      </w:pPr>
      <w:r w:rsidRPr="00200E47">
        <w:rPr>
          <w:rFonts w:ascii="Times New Roman" w:eastAsia="宋体" w:hAnsi="宋体" w:cs="Times New Roman"/>
          <w:szCs w:val="21"/>
        </w:rPr>
        <w:t>联系电话：；</w:t>
      </w:r>
    </w:p>
    <w:p w:rsidR="00A16B9C" w:rsidRPr="00200E47" w:rsidRDefault="002558A8">
      <w:pPr>
        <w:spacing w:line="360" w:lineRule="auto"/>
        <w:ind w:firstLineChars="235" w:firstLine="493"/>
        <w:rPr>
          <w:rFonts w:ascii="Times New Roman" w:eastAsia="宋体" w:hAnsi="Times New Roman" w:cs="Times New Roman"/>
          <w:szCs w:val="21"/>
        </w:rPr>
      </w:pPr>
      <w:r w:rsidRPr="00200E47">
        <w:rPr>
          <w:rFonts w:ascii="Times New Roman" w:eastAsia="宋体" w:hAnsi="宋体" w:cs="Times New Roman"/>
          <w:szCs w:val="21"/>
        </w:rPr>
        <w:t>电子信箱：；</w:t>
      </w:r>
    </w:p>
    <w:p w:rsidR="00A16B9C" w:rsidRPr="00200E47" w:rsidRDefault="002558A8">
      <w:pPr>
        <w:spacing w:line="360" w:lineRule="auto"/>
        <w:ind w:firstLineChars="235" w:firstLine="493"/>
        <w:rPr>
          <w:rFonts w:ascii="Times New Roman" w:eastAsia="宋体" w:hAnsi="Times New Roman" w:cs="Times New Roman"/>
          <w:szCs w:val="21"/>
        </w:rPr>
      </w:pPr>
      <w:r w:rsidRPr="00200E47">
        <w:rPr>
          <w:rFonts w:ascii="Times New Roman" w:eastAsia="宋体" w:hAnsi="宋体" w:cs="Times New Roman"/>
          <w:szCs w:val="21"/>
        </w:rPr>
        <w:t>通信地址：；</w:t>
      </w:r>
    </w:p>
    <w:p w:rsidR="00A16B9C" w:rsidRPr="00200E47" w:rsidRDefault="002558A8">
      <w:pPr>
        <w:spacing w:line="360" w:lineRule="auto"/>
        <w:ind w:firstLineChars="235" w:firstLine="493"/>
        <w:rPr>
          <w:rFonts w:ascii="Times New Roman" w:eastAsia="宋体" w:hAnsi="Times New Roman" w:cs="Times New Roman"/>
          <w:szCs w:val="21"/>
        </w:rPr>
      </w:pPr>
      <w:r w:rsidRPr="00200E47">
        <w:rPr>
          <w:rFonts w:ascii="Times New Roman" w:eastAsia="宋体" w:hAnsi="宋体" w:cs="Times New Roman"/>
          <w:szCs w:val="21"/>
        </w:rPr>
        <w:t>承包人对项目经理的授权范围如下：。</w:t>
      </w:r>
    </w:p>
    <w:p w:rsidR="00A16B9C" w:rsidRPr="00200E47" w:rsidRDefault="002558A8">
      <w:pPr>
        <w:spacing w:line="360" w:lineRule="auto"/>
        <w:ind w:firstLineChars="235" w:firstLine="493"/>
        <w:rPr>
          <w:rFonts w:ascii="Times New Roman" w:eastAsia="宋体" w:hAnsi="Times New Roman" w:cs="Times New Roman"/>
          <w:szCs w:val="21"/>
        </w:rPr>
      </w:pPr>
      <w:r w:rsidRPr="00200E47">
        <w:rPr>
          <w:rFonts w:ascii="Times New Roman" w:eastAsia="宋体" w:hAnsi="宋体" w:cs="Times New Roman"/>
          <w:szCs w:val="21"/>
        </w:rPr>
        <w:t>关于项目经理每月在施工现场的时间要求：。</w:t>
      </w:r>
    </w:p>
    <w:p w:rsidR="00A16B9C" w:rsidRPr="00200E47" w:rsidRDefault="002558A8">
      <w:pPr>
        <w:spacing w:line="360" w:lineRule="auto"/>
        <w:ind w:firstLineChars="235" w:firstLine="493"/>
        <w:rPr>
          <w:rFonts w:ascii="Times New Roman" w:eastAsia="宋体" w:hAnsi="Times New Roman" w:cs="Times New Roman"/>
          <w:szCs w:val="21"/>
        </w:rPr>
      </w:pPr>
      <w:r w:rsidRPr="00200E47">
        <w:rPr>
          <w:rFonts w:ascii="Times New Roman" w:eastAsia="宋体" w:hAnsi="宋体" w:cs="Times New Roman"/>
          <w:szCs w:val="21"/>
        </w:rPr>
        <w:t>承包人未提交劳动合同，以及没有为项目经理缴纳社会保险证明的违约责任：。</w:t>
      </w:r>
    </w:p>
    <w:p w:rsidR="00A16B9C" w:rsidRPr="00200E47" w:rsidRDefault="002558A8">
      <w:pPr>
        <w:spacing w:line="360" w:lineRule="auto"/>
        <w:ind w:firstLineChars="235" w:firstLine="493"/>
        <w:rPr>
          <w:rFonts w:ascii="Times New Roman" w:eastAsia="宋体" w:hAnsi="Times New Roman" w:cs="Times New Roman"/>
          <w:szCs w:val="21"/>
        </w:rPr>
      </w:pPr>
      <w:r w:rsidRPr="00200E47">
        <w:rPr>
          <w:rFonts w:ascii="Times New Roman" w:eastAsia="宋体" w:hAnsi="宋体" w:cs="Times New Roman"/>
          <w:szCs w:val="21"/>
        </w:rPr>
        <w:t>项目经理未经批准，擅自离开施工现场的违约责任：未经发包人同意或正当理由，项目经理擅自离岗的，视为承包人违约，发包人有权处违约金</w:t>
      </w:r>
      <w:r w:rsidRPr="00200E47">
        <w:rPr>
          <w:rFonts w:ascii="Times New Roman" w:eastAsia="宋体" w:hAnsi="Times New Roman" w:cs="Times New Roman"/>
          <w:szCs w:val="21"/>
        </w:rPr>
        <w:t>2000</w:t>
      </w:r>
      <w:r w:rsidRPr="00200E47">
        <w:rPr>
          <w:rFonts w:ascii="Times New Roman" w:eastAsia="宋体" w:hAnsi="宋体" w:cs="Times New Roman"/>
          <w:szCs w:val="21"/>
        </w:rPr>
        <w:t>元</w:t>
      </w:r>
      <w:r w:rsidRPr="00200E47">
        <w:rPr>
          <w:rFonts w:ascii="Times New Roman" w:eastAsia="宋体" w:hAnsi="Times New Roman" w:cs="Times New Roman"/>
          <w:szCs w:val="21"/>
        </w:rPr>
        <w:t>/</w:t>
      </w:r>
      <w:r w:rsidRPr="00200E47">
        <w:rPr>
          <w:rFonts w:ascii="Times New Roman" w:eastAsia="宋体" w:hAnsi="宋体" w:cs="Times New Roman"/>
          <w:szCs w:val="21"/>
        </w:rPr>
        <w:t>人</w:t>
      </w:r>
      <w:r w:rsidRPr="00200E47">
        <w:rPr>
          <w:rFonts w:ascii="Times New Roman" w:eastAsia="宋体" w:hAnsi="Times New Roman" w:cs="Times New Roman"/>
          <w:szCs w:val="21"/>
        </w:rPr>
        <w:t>•</w:t>
      </w:r>
      <w:r w:rsidRPr="00200E47">
        <w:rPr>
          <w:rFonts w:ascii="Times New Roman" w:eastAsia="宋体" w:hAnsi="宋体" w:cs="Times New Roman"/>
          <w:szCs w:val="21"/>
        </w:rPr>
        <w:t>次</w:t>
      </w:r>
      <w:r w:rsidRPr="00200E47">
        <w:rPr>
          <w:rFonts w:ascii="Times New Roman" w:eastAsia="宋体" w:hAnsi="Times New Roman" w:cs="Times New Roman"/>
          <w:szCs w:val="21"/>
        </w:rPr>
        <w:t>(</w:t>
      </w:r>
      <w:r w:rsidRPr="00200E47">
        <w:rPr>
          <w:rFonts w:ascii="Times New Roman" w:eastAsia="宋体" w:hAnsi="宋体" w:cs="Times New Roman"/>
          <w:szCs w:val="21"/>
        </w:rPr>
        <w:t>人民币</w:t>
      </w:r>
      <w:r w:rsidRPr="00200E47">
        <w:rPr>
          <w:rFonts w:ascii="Times New Roman" w:eastAsia="宋体" w:hAnsi="Times New Roman" w:cs="Times New Roman"/>
          <w:szCs w:val="21"/>
        </w:rPr>
        <w:t>)</w:t>
      </w:r>
      <w:r w:rsidRPr="00200E47">
        <w:rPr>
          <w:rFonts w:ascii="Times New Roman" w:eastAsia="宋体" w:hAnsi="宋体" w:cs="Times New Roman"/>
          <w:szCs w:val="21"/>
        </w:rPr>
        <w:t>。</w:t>
      </w:r>
    </w:p>
    <w:p w:rsidR="00A16B9C" w:rsidRPr="00200E47" w:rsidRDefault="002558A8">
      <w:pPr>
        <w:spacing w:line="360" w:lineRule="auto"/>
        <w:ind w:firstLineChars="235" w:firstLine="493"/>
        <w:rPr>
          <w:rFonts w:ascii="Times New Roman" w:eastAsia="宋体" w:hAnsi="Times New Roman" w:cs="Times New Roman"/>
          <w:szCs w:val="21"/>
        </w:rPr>
      </w:pPr>
      <w:r w:rsidRPr="00200E47">
        <w:rPr>
          <w:rFonts w:ascii="Times New Roman" w:eastAsia="宋体" w:hAnsi="Times New Roman" w:cs="Times New Roman"/>
          <w:szCs w:val="21"/>
        </w:rPr>
        <w:t xml:space="preserve">3.2.3 </w:t>
      </w:r>
      <w:r w:rsidRPr="00200E47">
        <w:rPr>
          <w:rFonts w:ascii="Times New Roman" w:eastAsia="宋体" w:hAnsi="宋体" w:cs="Times New Roman"/>
          <w:szCs w:val="21"/>
        </w:rPr>
        <w:t>承包人擅自更换项目经理的违约责任：承包人项目经理必须与承包人竞标时所承诺的人员一致，并在（开工日期）前到任。在发包人向承包人颁发（竣工证明材料名称）前，项目经理不得同时兼任其他任何项目的项目经理。未经发包人书面同意，承包人擅自更换项目经理的视为违约、违约金处</w:t>
      </w:r>
      <w:r w:rsidRPr="00200E47">
        <w:rPr>
          <w:rFonts w:ascii="Times New Roman" w:eastAsia="宋体" w:hAnsi="Times New Roman" w:cs="Times New Roman"/>
          <w:szCs w:val="21"/>
        </w:rPr>
        <w:t>10000</w:t>
      </w:r>
      <w:r w:rsidRPr="00200E47">
        <w:rPr>
          <w:rFonts w:ascii="Times New Roman" w:eastAsia="宋体" w:hAnsi="宋体" w:cs="Times New Roman"/>
          <w:szCs w:val="21"/>
        </w:rPr>
        <w:t>元</w:t>
      </w:r>
      <w:r w:rsidRPr="00200E47">
        <w:rPr>
          <w:rFonts w:ascii="Times New Roman" w:eastAsia="宋体" w:hAnsi="Times New Roman" w:cs="Times New Roman"/>
          <w:szCs w:val="21"/>
        </w:rPr>
        <w:t>/</w:t>
      </w:r>
      <w:r w:rsidRPr="00200E47">
        <w:rPr>
          <w:rFonts w:ascii="Times New Roman" w:eastAsia="宋体" w:hAnsi="宋体" w:cs="Times New Roman"/>
          <w:szCs w:val="21"/>
        </w:rPr>
        <w:t>人</w:t>
      </w:r>
      <w:r w:rsidRPr="00200E47">
        <w:rPr>
          <w:rFonts w:ascii="Times New Roman" w:eastAsia="宋体" w:hAnsi="Times New Roman" w:cs="Times New Roman"/>
          <w:szCs w:val="21"/>
        </w:rPr>
        <w:t>•</w:t>
      </w:r>
      <w:r w:rsidRPr="00200E47">
        <w:rPr>
          <w:rFonts w:ascii="Times New Roman" w:eastAsia="宋体" w:hAnsi="宋体" w:cs="Times New Roman"/>
          <w:szCs w:val="21"/>
        </w:rPr>
        <w:t>次</w:t>
      </w:r>
      <w:r w:rsidRPr="00200E47">
        <w:rPr>
          <w:rFonts w:ascii="Times New Roman" w:eastAsia="宋体" w:hAnsi="Times New Roman" w:cs="Times New Roman"/>
          <w:szCs w:val="21"/>
        </w:rPr>
        <w:t>(</w:t>
      </w:r>
      <w:r w:rsidRPr="00200E47">
        <w:rPr>
          <w:rFonts w:ascii="Times New Roman" w:eastAsia="宋体" w:hAnsi="宋体" w:cs="Times New Roman"/>
          <w:szCs w:val="21"/>
        </w:rPr>
        <w:t>人民币</w:t>
      </w:r>
      <w:r w:rsidRPr="00200E47">
        <w:rPr>
          <w:rFonts w:ascii="Times New Roman" w:eastAsia="宋体" w:hAnsi="Times New Roman" w:cs="Times New Roman"/>
          <w:szCs w:val="21"/>
        </w:rPr>
        <w:t>)</w:t>
      </w:r>
      <w:r w:rsidRPr="00200E47">
        <w:rPr>
          <w:rFonts w:ascii="Times New Roman" w:eastAsia="宋体" w:hAnsi="宋体" w:cs="Times New Roman"/>
          <w:szCs w:val="21"/>
        </w:rPr>
        <w:t>。</w:t>
      </w:r>
    </w:p>
    <w:p w:rsidR="00A16B9C" w:rsidRPr="00200E47" w:rsidRDefault="002558A8">
      <w:pPr>
        <w:spacing w:line="360" w:lineRule="auto"/>
        <w:ind w:firstLineChars="235" w:firstLine="493"/>
        <w:rPr>
          <w:rFonts w:ascii="Times New Roman" w:eastAsia="宋体" w:hAnsi="Times New Roman" w:cs="Times New Roman"/>
          <w:szCs w:val="21"/>
        </w:rPr>
      </w:pPr>
      <w:r w:rsidRPr="00200E47">
        <w:rPr>
          <w:rFonts w:ascii="Times New Roman" w:eastAsia="宋体" w:hAnsi="Times New Roman" w:cs="Times New Roman"/>
          <w:szCs w:val="21"/>
        </w:rPr>
        <w:t xml:space="preserve">    3.2.4 </w:t>
      </w:r>
      <w:r w:rsidRPr="00200E47">
        <w:rPr>
          <w:rFonts w:ascii="Times New Roman" w:eastAsia="宋体" w:hAnsi="宋体" w:cs="Times New Roman"/>
          <w:szCs w:val="21"/>
        </w:rPr>
        <w:t>承包人无正当理由拒绝更换项目经理的违约责任：承包人项目经理因不称职，发包人要求</w:t>
      </w:r>
      <w:r w:rsidRPr="00200E47">
        <w:rPr>
          <w:rFonts w:ascii="Times New Roman" w:eastAsia="宋体" w:hAnsi="宋体" w:cs="Times New Roman"/>
          <w:szCs w:val="21"/>
        </w:rPr>
        <w:lastRenderedPageBreak/>
        <w:t>调换而未及时调换的，视为承包人违约，必须向发包人交纳处罚金</w:t>
      </w:r>
      <w:r w:rsidRPr="00200E47">
        <w:rPr>
          <w:rFonts w:ascii="Times New Roman" w:eastAsia="宋体" w:hAnsi="Times New Roman" w:cs="Times New Roman"/>
          <w:szCs w:val="21"/>
        </w:rPr>
        <w:t>1</w:t>
      </w:r>
      <w:r w:rsidRPr="00200E47">
        <w:rPr>
          <w:rFonts w:ascii="Times New Roman" w:eastAsia="宋体" w:hAnsi="宋体" w:cs="Times New Roman"/>
          <w:szCs w:val="21"/>
        </w:rPr>
        <w:t>万元</w:t>
      </w:r>
      <w:r w:rsidRPr="00200E47">
        <w:rPr>
          <w:rFonts w:ascii="Times New Roman" w:eastAsia="宋体" w:hAnsi="Times New Roman" w:cs="Times New Roman"/>
          <w:szCs w:val="21"/>
        </w:rPr>
        <w:t>/</w:t>
      </w:r>
      <w:r w:rsidRPr="00200E47">
        <w:rPr>
          <w:rFonts w:ascii="Times New Roman" w:eastAsia="宋体" w:hAnsi="宋体" w:cs="Times New Roman"/>
          <w:szCs w:val="21"/>
        </w:rPr>
        <w:t>人</w:t>
      </w:r>
      <w:r w:rsidRPr="00200E47">
        <w:rPr>
          <w:rFonts w:ascii="Times New Roman" w:eastAsia="宋体" w:hAnsi="Times New Roman" w:cs="Times New Roman"/>
          <w:szCs w:val="21"/>
        </w:rPr>
        <w:t>•</w:t>
      </w:r>
      <w:r w:rsidRPr="00200E47">
        <w:rPr>
          <w:rFonts w:ascii="Times New Roman" w:eastAsia="宋体" w:hAnsi="宋体" w:cs="Times New Roman"/>
          <w:szCs w:val="21"/>
        </w:rPr>
        <w:t>次</w:t>
      </w:r>
      <w:r w:rsidRPr="00200E47">
        <w:rPr>
          <w:rFonts w:ascii="Times New Roman" w:eastAsia="宋体" w:hAnsi="Times New Roman" w:cs="Times New Roman"/>
          <w:szCs w:val="21"/>
        </w:rPr>
        <w:t>(</w:t>
      </w:r>
      <w:r w:rsidRPr="00200E47">
        <w:rPr>
          <w:rFonts w:ascii="Times New Roman" w:eastAsia="宋体" w:hAnsi="宋体" w:cs="Times New Roman"/>
          <w:szCs w:val="21"/>
        </w:rPr>
        <w:t>人民币</w:t>
      </w:r>
      <w:r w:rsidRPr="00200E47">
        <w:rPr>
          <w:rFonts w:ascii="Times New Roman" w:eastAsia="宋体" w:hAnsi="Times New Roman" w:cs="Times New Roman"/>
          <w:szCs w:val="21"/>
        </w:rPr>
        <w:t>)</w:t>
      </w:r>
      <w:r w:rsidRPr="00200E47">
        <w:rPr>
          <w:rFonts w:ascii="Times New Roman" w:eastAsia="宋体" w:hAnsi="宋体" w:cs="Times New Roman"/>
          <w:szCs w:val="21"/>
        </w:rPr>
        <w:t>。</w:t>
      </w:r>
      <w:bookmarkEnd w:id="173"/>
    </w:p>
    <w:p w:rsidR="00A16B9C" w:rsidRPr="00200E47" w:rsidRDefault="002558A8">
      <w:pPr>
        <w:keepNext/>
        <w:keepLines/>
        <w:spacing w:before="280" w:after="290" w:line="374" w:lineRule="auto"/>
        <w:ind w:firstLineChars="235" w:firstLine="661"/>
        <w:outlineLvl w:val="3"/>
        <w:rPr>
          <w:rFonts w:ascii="Times New Roman" w:eastAsia="宋体" w:hAnsi="Times New Roman" w:cs="Times New Roman"/>
          <w:b/>
          <w:bCs/>
          <w:sz w:val="28"/>
          <w:szCs w:val="28"/>
        </w:rPr>
      </w:pPr>
      <w:bookmarkStart w:id="174" w:name="_Toc376121915"/>
      <w:r w:rsidRPr="00200E47">
        <w:rPr>
          <w:rFonts w:ascii="Times New Roman" w:eastAsia="宋体" w:hAnsi="Times New Roman" w:cs="Times New Roman"/>
          <w:b/>
          <w:bCs/>
          <w:sz w:val="28"/>
          <w:szCs w:val="28"/>
        </w:rPr>
        <w:t xml:space="preserve">3.3 </w:t>
      </w:r>
      <w:r w:rsidRPr="00200E47">
        <w:rPr>
          <w:rFonts w:ascii="Times New Roman" w:eastAsia="宋体" w:hAnsi="宋体" w:cs="Times New Roman"/>
          <w:b/>
          <w:bCs/>
          <w:sz w:val="28"/>
          <w:szCs w:val="28"/>
        </w:rPr>
        <w:t>承包人人员</w:t>
      </w:r>
      <w:bookmarkEnd w:id="174"/>
    </w:p>
    <w:p w:rsidR="00A16B9C" w:rsidRPr="00200E47" w:rsidRDefault="002558A8">
      <w:pPr>
        <w:spacing w:line="360" w:lineRule="auto"/>
        <w:ind w:firstLineChars="235" w:firstLine="493"/>
        <w:rPr>
          <w:rFonts w:ascii="Times New Roman" w:eastAsia="宋体" w:hAnsi="Times New Roman" w:cs="Times New Roman"/>
          <w:szCs w:val="21"/>
        </w:rPr>
      </w:pPr>
      <w:bookmarkStart w:id="175" w:name="EB728bd0f13f8c47c39259fde8fda45c28"/>
      <w:r w:rsidRPr="00200E47">
        <w:rPr>
          <w:rFonts w:ascii="Times New Roman" w:eastAsia="宋体" w:hAnsi="Times New Roman" w:cs="Times New Roman"/>
          <w:szCs w:val="21"/>
        </w:rPr>
        <w:t xml:space="preserve">3.3.1 </w:t>
      </w:r>
      <w:r w:rsidRPr="00200E47">
        <w:rPr>
          <w:rFonts w:ascii="Times New Roman" w:eastAsia="宋体" w:hAnsi="宋体" w:cs="Times New Roman"/>
          <w:szCs w:val="21"/>
        </w:rPr>
        <w:t>承包人提交项目管理机构及施工现场管理人员安排报告的期限：开工前七天。</w:t>
      </w:r>
    </w:p>
    <w:p w:rsidR="00A16B9C" w:rsidRPr="00200E47" w:rsidRDefault="002558A8">
      <w:pPr>
        <w:spacing w:line="360" w:lineRule="auto"/>
        <w:ind w:firstLineChars="235" w:firstLine="493"/>
        <w:rPr>
          <w:rFonts w:ascii="Times New Roman" w:eastAsia="宋体" w:hAnsi="Times New Roman" w:cs="Times New Roman"/>
          <w:szCs w:val="21"/>
        </w:rPr>
      </w:pPr>
      <w:r w:rsidRPr="00200E47">
        <w:rPr>
          <w:rFonts w:ascii="Times New Roman" w:eastAsia="宋体" w:hAnsi="Times New Roman" w:cs="Times New Roman"/>
          <w:szCs w:val="21"/>
        </w:rPr>
        <w:t xml:space="preserve">3.3.3 </w:t>
      </w:r>
      <w:r w:rsidRPr="00200E47">
        <w:rPr>
          <w:rFonts w:ascii="Times New Roman" w:eastAsia="宋体" w:hAnsi="宋体" w:cs="Times New Roman"/>
          <w:szCs w:val="21"/>
        </w:rPr>
        <w:t>承包人无正当理由拒绝撤换主要施工管理人员的违约责任：承包人主要施工管理人员因不称职，发包人要求调换而无正当理由拒绝撤换或未及时调换的，视为承包人违约，必须向发包人交纳处罚金，处罚标准：技术负责人</w:t>
      </w:r>
      <w:r w:rsidRPr="00200E47">
        <w:rPr>
          <w:rFonts w:ascii="Times New Roman" w:eastAsia="宋体" w:hAnsi="Times New Roman" w:cs="Times New Roman"/>
          <w:szCs w:val="21"/>
        </w:rPr>
        <w:t>5000</w:t>
      </w:r>
      <w:r w:rsidRPr="00200E47">
        <w:rPr>
          <w:rFonts w:ascii="Times New Roman" w:eastAsia="宋体" w:hAnsi="宋体" w:cs="Times New Roman"/>
          <w:szCs w:val="21"/>
        </w:rPr>
        <w:t>元</w:t>
      </w:r>
      <w:r w:rsidRPr="00200E47">
        <w:rPr>
          <w:rFonts w:ascii="Times New Roman" w:eastAsia="宋体" w:hAnsi="Times New Roman" w:cs="Times New Roman"/>
          <w:szCs w:val="21"/>
        </w:rPr>
        <w:t>/</w:t>
      </w:r>
      <w:r w:rsidRPr="00200E47">
        <w:rPr>
          <w:rFonts w:ascii="Times New Roman" w:eastAsia="宋体" w:hAnsi="宋体" w:cs="Times New Roman"/>
          <w:szCs w:val="21"/>
        </w:rPr>
        <w:t>人</w:t>
      </w:r>
      <w:r w:rsidRPr="00200E47">
        <w:rPr>
          <w:rFonts w:ascii="Times New Roman" w:eastAsia="宋体" w:hAnsi="Times New Roman" w:cs="Times New Roman"/>
          <w:szCs w:val="21"/>
        </w:rPr>
        <w:t>•</w:t>
      </w:r>
      <w:r w:rsidRPr="00200E47">
        <w:rPr>
          <w:rFonts w:ascii="Times New Roman" w:eastAsia="宋体" w:hAnsi="宋体" w:cs="Times New Roman"/>
          <w:szCs w:val="21"/>
        </w:rPr>
        <w:t>次</w:t>
      </w:r>
      <w:r w:rsidRPr="00200E47">
        <w:rPr>
          <w:rFonts w:ascii="Times New Roman" w:eastAsia="宋体" w:hAnsi="Times New Roman" w:cs="Times New Roman"/>
          <w:szCs w:val="21"/>
        </w:rPr>
        <w:t>(</w:t>
      </w:r>
      <w:r w:rsidRPr="00200E47">
        <w:rPr>
          <w:rFonts w:ascii="Times New Roman" w:eastAsia="宋体" w:hAnsi="宋体" w:cs="Times New Roman"/>
          <w:szCs w:val="21"/>
        </w:rPr>
        <w:t>人民币</w:t>
      </w:r>
      <w:r w:rsidRPr="00200E47">
        <w:rPr>
          <w:rFonts w:ascii="Times New Roman" w:eastAsia="宋体" w:hAnsi="Times New Roman" w:cs="Times New Roman"/>
          <w:szCs w:val="21"/>
        </w:rPr>
        <w:t>)</w:t>
      </w:r>
      <w:r w:rsidRPr="00200E47">
        <w:rPr>
          <w:rFonts w:ascii="Times New Roman" w:eastAsia="宋体" w:hAnsi="宋体" w:cs="Times New Roman"/>
          <w:szCs w:val="21"/>
        </w:rPr>
        <w:t>；专业工程师</w:t>
      </w:r>
      <w:r w:rsidRPr="00200E47">
        <w:rPr>
          <w:rFonts w:ascii="Times New Roman" w:eastAsia="宋体" w:hAnsi="Times New Roman" w:cs="Times New Roman"/>
          <w:szCs w:val="21"/>
        </w:rPr>
        <w:t>2000</w:t>
      </w:r>
      <w:r w:rsidRPr="00200E47">
        <w:rPr>
          <w:rFonts w:ascii="Times New Roman" w:eastAsia="宋体" w:hAnsi="宋体" w:cs="Times New Roman"/>
          <w:szCs w:val="21"/>
        </w:rPr>
        <w:t>元</w:t>
      </w:r>
      <w:r w:rsidRPr="00200E47">
        <w:rPr>
          <w:rFonts w:ascii="Times New Roman" w:eastAsia="宋体" w:hAnsi="Times New Roman" w:cs="Times New Roman"/>
          <w:szCs w:val="21"/>
        </w:rPr>
        <w:t>/</w:t>
      </w:r>
      <w:r w:rsidRPr="00200E47">
        <w:rPr>
          <w:rFonts w:ascii="Times New Roman" w:eastAsia="宋体" w:hAnsi="宋体" w:cs="Times New Roman"/>
          <w:szCs w:val="21"/>
        </w:rPr>
        <w:t>人</w:t>
      </w:r>
      <w:r w:rsidRPr="00200E47">
        <w:rPr>
          <w:rFonts w:ascii="Times New Roman" w:eastAsia="宋体" w:hAnsi="Times New Roman" w:cs="Times New Roman"/>
          <w:szCs w:val="21"/>
        </w:rPr>
        <w:t>•</w:t>
      </w:r>
      <w:r w:rsidRPr="00200E47">
        <w:rPr>
          <w:rFonts w:ascii="Times New Roman" w:eastAsia="宋体" w:hAnsi="宋体" w:cs="Times New Roman"/>
          <w:szCs w:val="21"/>
        </w:rPr>
        <w:t>次</w:t>
      </w:r>
      <w:r w:rsidRPr="00200E47">
        <w:rPr>
          <w:rFonts w:ascii="Times New Roman" w:eastAsia="宋体" w:hAnsi="Times New Roman" w:cs="Times New Roman"/>
          <w:szCs w:val="21"/>
        </w:rPr>
        <w:t>(</w:t>
      </w:r>
      <w:r w:rsidRPr="00200E47">
        <w:rPr>
          <w:rFonts w:ascii="Times New Roman" w:eastAsia="宋体" w:hAnsi="宋体" w:cs="Times New Roman"/>
          <w:szCs w:val="21"/>
        </w:rPr>
        <w:t>人民币</w:t>
      </w:r>
      <w:r w:rsidRPr="00200E47">
        <w:rPr>
          <w:rFonts w:ascii="Times New Roman" w:eastAsia="宋体" w:hAnsi="Times New Roman" w:cs="Times New Roman"/>
          <w:szCs w:val="21"/>
        </w:rPr>
        <w:t>)</w:t>
      </w:r>
      <w:r w:rsidRPr="00200E47">
        <w:rPr>
          <w:rFonts w:ascii="Times New Roman" w:eastAsia="宋体" w:hAnsi="宋体" w:cs="Times New Roman"/>
          <w:szCs w:val="21"/>
        </w:rPr>
        <w:t>。</w:t>
      </w:r>
    </w:p>
    <w:p w:rsidR="00A16B9C" w:rsidRPr="00200E47" w:rsidRDefault="002558A8">
      <w:pPr>
        <w:spacing w:line="360" w:lineRule="auto"/>
        <w:ind w:firstLineChars="235" w:firstLine="493"/>
        <w:rPr>
          <w:rFonts w:ascii="Times New Roman" w:eastAsia="宋体" w:hAnsi="Times New Roman" w:cs="Times New Roman"/>
          <w:szCs w:val="21"/>
        </w:rPr>
      </w:pPr>
      <w:r w:rsidRPr="00200E47">
        <w:rPr>
          <w:rFonts w:ascii="Times New Roman" w:eastAsia="宋体" w:hAnsi="Times New Roman" w:cs="Times New Roman"/>
          <w:szCs w:val="21"/>
        </w:rPr>
        <w:t xml:space="preserve">3.3.4 </w:t>
      </w:r>
      <w:r w:rsidRPr="00200E47">
        <w:rPr>
          <w:rFonts w:ascii="Times New Roman" w:eastAsia="宋体" w:hAnsi="宋体" w:cs="Times New Roman"/>
          <w:szCs w:val="21"/>
        </w:rPr>
        <w:t>承包人主要施工管理人员离开施工现场的批准要求：按本合同《通用条款》相关条款规定执行。</w:t>
      </w:r>
    </w:p>
    <w:p w:rsidR="00A16B9C" w:rsidRPr="00200E47" w:rsidRDefault="002558A8">
      <w:pPr>
        <w:spacing w:line="360" w:lineRule="auto"/>
        <w:ind w:firstLineChars="235" w:firstLine="493"/>
        <w:rPr>
          <w:rFonts w:ascii="Times New Roman" w:eastAsia="宋体" w:hAnsi="Times New Roman" w:cs="Times New Roman"/>
          <w:szCs w:val="21"/>
        </w:rPr>
      </w:pPr>
      <w:r w:rsidRPr="00200E47">
        <w:rPr>
          <w:rFonts w:ascii="Times New Roman" w:eastAsia="宋体" w:hAnsi="Times New Roman" w:cs="Times New Roman"/>
          <w:szCs w:val="21"/>
        </w:rPr>
        <w:t>3.3.5</w:t>
      </w:r>
      <w:r w:rsidRPr="00200E47">
        <w:rPr>
          <w:rFonts w:ascii="Times New Roman" w:eastAsia="宋体" w:hAnsi="宋体" w:cs="Times New Roman"/>
          <w:szCs w:val="21"/>
        </w:rPr>
        <w:t>承包人擅自更换主要施工管理人员的违约责任：技术负责人、专业工程师未经发包人书面同意不准擅自更换，擅自更换技术负责人处</w:t>
      </w:r>
      <w:r w:rsidRPr="00200E47">
        <w:rPr>
          <w:rFonts w:ascii="Times New Roman" w:eastAsia="宋体" w:hAnsi="Times New Roman" w:cs="Times New Roman"/>
          <w:szCs w:val="21"/>
        </w:rPr>
        <w:t>5000</w:t>
      </w:r>
      <w:r w:rsidRPr="00200E47">
        <w:rPr>
          <w:rFonts w:ascii="Times New Roman" w:eastAsia="宋体" w:hAnsi="宋体" w:cs="Times New Roman"/>
          <w:szCs w:val="21"/>
        </w:rPr>
        <w:t>元</w:t>
      </w:r>
      <w:r w:rsidRPr="00200E47">
        <w:rPr>
          <w:rFonts w:ascii="Times New Roman" w:eastAsia="宋体" w:hAnsi="Times New Roman" w:cs="Times New Roman"/>
          <w:szCs w:val="21"/>
        </w:rPr>
        <w:t>/</w:t>
      </w:r>
      <w:r w:rsidRPr="00200E47">
        <w:rPr>
          <w:rFonts w:ascii="Times New Roman" w:eastAsia="宋体" w:hAnsi="宋体" w:cs="Times New Roman"/>
          <w:szCs w:val="21"/>
        </w:rPr>
        <w:t>人</w:t>
      </w:r>
      <w:r w:rsidRPr="00200E47">
        <w:rPr>
          <w:rFonts w:ascii="Times New Roman" w:eastAsia="宋体" w:hAnsi="Times New Roman" w:cs="Times New Roman"/>
          <w:szCs w:val="21"/>
        </w:rPr>
        <w:t>•</w:t>
      </w:r>
      <w:r w:rsidRPr="00200E47">
        <w:rPr>
          <w:rFonts w:ascii="Times New Roman" w:eastAsia="宋体" w:hAnsi="宋体" w:cs="Times New Roman"/>
          <w:szCs w:val="21"/>
        </w:rPr>
        <w:t>次</w:t>
      </w:r>
      <w:r w:rsidRPr="00200E47">
        <w:rPr>
          <w:rFonts w:ascii="Times New Roman" w:eastAsia="宋体" w:hAnsi="Times New Roman" w:cs="Times New Roman"/>
          <w:szCs w:val="21"/>
        </w:rPr>
        <w:t>(</w:t>
      </w:r>
      <w:r w:rsidRPr="00200E47">
        <w:rPr>
          <w:rFonts w:ascii="Times New Roman" w:eastAsia="宋体" w:hAnsi="宋体" w:cs="Times New Roman"/>
          <w:szCs w:val="21"/>
        </w:rPr>
        <w:t>人民币</w:t>
      </w:r>
      <w:r w:rsidRPr="00200E47">
        <w:rPr>
          <w:rFonts w:ascii="Times New Roman" w:eastAsia="宋体" w:hAnsi="Times New Roman" w:cs="Times New Roman"/>
          <w:szCs w:val="21"/>
        </w:rPr>
        <w:t>)</w:t>
      </w:r>
      <w:r w:rsidRPr="00200E47">
        <w:rPr>
          <w:rFonts w:ascii="Times New Roman" w:eastAsia="宋体" w:hAnsi="宋体" w:cs="Times New Roman"/>
          <w:szCs w:val="21"/>
        </w:rPr>
        <w:t>违约金；擅自更换专业工程师处</w:t>
      </w:r>
      <w:r w:rsidRPr="00200E47">
        <w:rPr>
          <w:rFonts w:ascii="Times New Roman" w:eastAsia="宋体" w:hAnsi="Times New Roman" w:cs="Times New Roman"/>
          <w:szCs w:val="21"/>
        </w:rPr>
        <w:t>2000</w:t>
      </w:r>
      <w:r w:rsidRPr="00200E47">
        <w:rPr>
          <w:rFonts w:ascii="Times New Roman" w:eastAsia="宋体" w:hAnsi="宋体" w:cs="Times New Roman"/>
          <w:szCs w:val="21"/>
        </w:rPr>
        <w:t>元</w:t>
      </w:r>
      <w:r w:rsidRPr="00200E47">
        <w:rPr>
          <w:rFonts w:ascii="Times New Roman" w:eastAsia="宋体" w:hAnsi="Times New Roman" w:cs="Times New Roman"/>
          <w:szCs w:val="21"/>
        </w:rPr>
        <w:t>/</w:t>
      </w:r>
      <w:r w:rsidRPr="00200E47">
        <w:rPr>
          <w:rFonts w:ascii="Times New Roman" w:eastAsia="宋体" w:hAnsi="宋体" w:cs="Times New Roman"/>
          <w:szCs w:val="21"/>
        </w:rPr>
        <w:t>人</w:t>
      </w:r>
      <w:r w:rsidRPr="00200E47">
        <w:rPr>
          <w:rFonts w:ascii="Times New Roman" w:eastAsia="宋体" w:hAnsi="Times New Roman" w:cs="Times New Roman"/>
          <w:szCs w:val="21"/>
        </w:rPr>
        <w:t>•</w:t>
      </w:r>
      <w:r w:rsidRPr="00200E47">
        <w:rPr>
          <w:rFonts w:ascii="Times New Roman" w:eastAsia="宋体" w:hAnsi="宋体" w:cs="Times New Roman"/>
          <w:szCs w:val="21"/>
        </w:rPr>
        <w:t>次</w:t>
      </w:r>
      <w:r w:rsidRPr="00200E47">
        <w:rPr>
          <w:rFonts w:ascii="Times New Roman" w:eastAsia="宋体" w:hAnsi="Times New Roman" w:cs="Times New Roman"/>
          <w:szCs w:val="21"/>
        </w:rPr>
        <w:t>(</w:t>
      </w:r>
      <w:r w:rsidRPr="00200E47">
        <w:rPr>
          <w:rFonts w:ascii="Times New Roman" w:eastAsia="宋体" w:hAnsi="宋体" w:cs="Times New Roman"/>
          <w:szCs w:val="21"/>
        </w:rPr>
        <w:t>人民币</w:t>
      </w:r>
      <w:r w:rsidRPr="00200E47">
        <w:rPr>
          <w:rFonts w:ascii="Times New Roman" w:eastAsia="宋体" w:hAnsi="Times New Roman" w:cs="Times New Roman"/>
          <w:szCs w:val="21"/>
        </w:rPr>
        <w:t>)</w:t>
      </w:r>
      <w:r w:rsidRPr="00200E47">
        <w:rPr>
          <w:rFonts w:ascii="Times New Roman" w:eastAsia="宋体" w:hAnsi="宋体" w:cs="Times New Roman"/>
          <w:szCs w:val="21"/>
        </w:rPr>
        <w:t>违约金。</w:t>
      </w:r>
    </w:p>
    <w:p w:rsidR="00A16B9C" w:rsidRPr="00200E47" w:rsidRDefault="002558A8">
      <w:pPr>
        <w:spacing w:line="360" w:lineRule="auto"/>
        <w:ind w:firstLineChars="235" w:firstLine="493"/>
        <w:rPr>
          <w:rFonts w:ascii="Times New Roman" w:eastAsia="宋体" w:hAnsi="Times New Roman" w:cs="Times New Roman"/>
          <w:szCs w:val="21"/>
        </w:rPr>
      </w:pPr>
      <w:r w:rsidRPr="00200E47">
        <w:rPr>
          <w:rFonts w:ascii="Times New Roman" w:eastAsia="宋体" w:hAnsi="宋体" w:cs="Times New Roman"/>
          <w:szCs w:val="21"/>
        </w:rPr>
        <w:t>承包人主要施工管理人员擅自离开施工现场的违约责任：未经发包人同意，技术负责人擅自离岗的，视为承包人违约，发包人有权处违约金</w:t>
      </w:r>
      <w:r w:rsidRPr="00200E47">
        <w:rPr>
          <w:rFonts w:ascii="Times New Roman" w:eastAsia="宋体" w:hAnsi="Times New Roman" w:cs="Times New Roman"/>
          <w:szCs w:val="21"/>
        </w:rPr>
        <w:t>1500</w:t>
      </w:r>
      <w:r w:rsidRPr="00200E47">
        <w:rPr>
          <w:rFonts w:ascii="Times New Roman" w:eastAsia="宋体" w:hAnsi="宋体" w:cs="Times New Roman"/>
          <w:szCs w:val="21"/>
        </w:rPr>
        <w:t>元</w:t>
      </w:r>
      <w:r w:rsidRPr="00200E47">
        <w:rPr>
          <w:rFonts w:ascii="Times New Roman" w:eastAsia="宋体" w:hAnsi="Times New Roman" w:cs="Times New Roman"/>
          <w:szCs w:val="21"/>
        </w:rPr>
        <w:t>/</w:t>
      </w:r>
      <w:r w:rsidRPr="00200E47">
        <w:rPr>
          <w:rFonts w:ascii="Times New Roman" w:eastAsia="宋体" w:hAnsi="宋体" w:cs="Times New Roman"/>
          <w:szCs w:val="21"/>
        </w:rPr>
        <w:t>人</w:t>
      </w:r>
      <w:r w:rsidRPr="00200E47">
        <w:rPr>
          <w:rFonts w:ascii="Times New Roman" w:eastAsia="宋体" w:hAnsi="Times New Roman" w:cs="Times New Roman"/>
          <w:szCs w:val="21"/>
        </w:rPr>
        <w:t>•</w:t>
      </w:r>
      <w:r w:rsidRPr="00200E47">
        <w:rPr>
          <w:rFonts w:ascii="Times New Roman" w:eastAsia="宋体" w:hAnsi="宋体" w:cs="Times New Roman"/>
          <w:szCs w:val="21"/>
        </w:rPr>
        <w:t>次</w:t>
      </w:r>
      <w:r w:rsidRPr="00200E47">
        <w:rPr>
          <w:rFonts w:ascii="Times New Roman" w:eastAsia="宋体" w:hAnsi="Times New Roman" w:cs="Times New Roman"/>
          <w:szCs w:val="21"/>
        </w:rPr>
        <w:t>(</w:t>
      </w:r>
      <w:r w:rsidRPr="00200E47">
        <w:rPr>
          <w:rFonts w:ascii="Times New Roman" w:eastAsia="宋体" w:hAnsi="宋体" w:cs="Times New Roman"/>
          <w:szCs w:val="21"/>
        </w:rPr>
        <w:t>人民币</w:t>
      </w:r>
      <w:r w:rsidRPr="00200E47">
        <w:rPr>
          <w:rFonts w:ascii="Times New Roman" w:eastAsia="宋体" w:hAnsi="Times New Roman" w:cs="Times New Roman"/>
          <w:szCs w:val="21"/>
        </w:rPr>
        <w:t>)</w:t>
      </w:r>
      <w:r w:rsidRPr="00200E47">
        <w:rPr>
          <w:rFonts w:ascii="Times New Roman" w:eastAsia="宋体" w:hAnsi="宋体" w:cs="Times New Roman"/>
          <w:szCs w:val="21"/>
        </w:rPr>
        <w:t>；未经发包人同意，专业工程师擅自离岗的，视为承包人违约，发包人有权处违约金</w:t>
      </w:r>
      <w:r w:rsidRPr="00200E47">
        <w:rPr>
          <w:rFonts w:ascii="Times New Roman" w:eastAsia="宋体" w:hAnsi="Times New Roman" w:cs="Times New Roman"/>
          <w:szCs w:val="21"/>
        </w:rPr>
        <w:t>1</w:t>
      </w:r>
      <w:r w:rsidRPr="00200E47">
        <w:rPr>
          <w:rFonts w:ascii="Times New Roman" w:eastAsia="宋体" w:hAnsi="宋体" w:cs="Times New Roman"/>
          <w:szCs w:val="21"/>
        </w:rPr>
        <w:t>千元</w:t>
      </w:r>
      <w:r w:rsidRPr="00200E47">
        <w:rPr>
          <w:rFonts w:ascii="Times New Roman" w:eastAsia="宋体" w:hAnsi="Times New Roman" w:cs="Times New Roman"/>
          <w:szCs w:val="21"/>
        </w:rPr>
        <w:t>/</w:t>
      </w:r>
      <w:r w:rsidRPr="00200E47">
        <w:rPr>
          <w:rFonts w:ascii="Times New Roman" w:eastAsia="宋体" w:hAnsi="宋体" w:cs="Times New Roman"/>
          <w:szCs w:val="21"/>
        </w:rPr>
        <w:t>人</w:t>
      </w:r>
      <w:r w:rsidRPr="00200E47">
        <w:rPr>
          <w:rFonts w:ascii="Times New Roman" w:eastAsia="宋体" w:hAnsi="Times New Roman" w:cs="Times New Roman"/>
          <w:szCs w:val="21"/>
        </w:rPr>
        <w:t>•</w:t>
      </w:r>
      <w:r w:rsidRPr="00200E47">
        <w:rPr>
          <w:rFonts w:ascii="Times New Roman" w:eastAsia="宋体" w:hAnsi="宋体" w:cs="Times New Roman"/>
          <w:szCs w:val="21"/>
        </w:rPr>
        <w:t>次</w:t>
      </w:r>
      <w:r w:rsidRPr="00200E47">
        <w:rPr>
          <w:rFonts w:ascii="Times New Roman" w:eastAsia="宋体" w:hAnsi="Times New Roman" w:cs="Times New Roman"/>
          <w:szCs w:val="21"/>
        </w:rPr>
        <w:t>(</w:t>
      </w:r>
      <w:r w:rsidRPr="00200E47">
        <w:rPr>
          <w:rFonts w:ascii="Times New Roman" w:eastAsia="宋体" w:hAnsi="宋体" w:cs="Times New Roman"/>
          <w:szCs w:val="21"/>
        </w:rPr>
        <w:t>人民币</w:t>
      </w:r>
      <w:r w:rsidRPr="00200E47">
        <w:rPr>
          <w:rFonts w:ascii="Times New Roman" w:eastAsia="宋体" w:hAnsi="Times New Roman" w:cs="Times New Roman"/>
          <w:szCs w:val="21"/>
        </w:rPr>
        <w:t>)</w:t>
      </w:r>
      <w:r w:rsidRPr="00200E47">
        <w:rPr>
          <w:rFonts w:ascii="Times New Roman" w:eastAsia="宋体" w:hAnsi="宋体" w:cs="Times New Roman"/>
          <w:szCs w:val="21"/>
        </w:rPr>
        <w:t>。</w:t>
      </w:r>
    </w:p>
    <w:p w:rsidR="00A16B9C" w:rsidRPr="00200E47" w:rsidRDefault="002558A8">
      <w:pPr>
        <w:spacing w:line="360" w:lineRule="auto"/>
        <w:ind w:firstLineChars="235" w:firstLine="493"/>
        <w:rPr>
          <w:rFonts w:ascii="Times New Roman" w:eastAsia="宋体" w:hAnsi="Times New Roman" w:cs="Times New Roman"/>
          <w:szCs w:val="21"/>
        </w:rPr>
      </w:pPr>
      <w:r w:rsidRPr="00200E47">
        <w:rPr>
          <w:rFonts w:ascii="Times New Roman" w:eastAsia="宋体" w:hAnsi="宋体" w:cs="Times New Roman"/>
          <w:szCs w:val="21"/>
        </w:rPr>
        <w:t>承包人其他工作人员和机械按施工组织约定出勤的违约责任：承包人其他工作人员和机械必须按施工组织约定的每天出勤人数，少一人次处违约金</w:t>
      </w:r>
      <w:r w:rsidRPr="00200E47">
        <w:rPr>
          <w:rFonts w:ascii="Times New Roman" w:eastAsia="宋体" w:hAnsi="Times New Roman" w:cs="Times New Roman"/>
          <w:szCs w:val="21"/>
        </w:rPr>
        <w:t>500</w:t>
      </w:r>
      <w:r w:rsidRPr="00200E47">
        <w:rPr>
          <w:rFonts w:ascii="Times New Roman" w:eastAsia="宋体" w:hAnsi="宋体" w:cs="Times New Roman"/>
          <w:szCs w:val="21"/>
        </w:rPr>
        <w:t>元人</w:t>
      </w:r>
      <w:r w:rsidRPr="00200E47">
        <w:rPr>
          <w:rFonts w:ascii="Times New Roman" w:eastAsia="宋体" w:hAnsi="Times New Roman" w:cs="Times New Roman"/>
          <w:szCs w:val="21"/>
        </w:rPr>
        <w:t>.</w:t>
      </w:r>
      <w:r w:rsidRPr="00200E47">
        <w:rPr>
          <w:rFonts w:ascii="Times New Roman" w:eastAsia="宋体" w:hAnsi="宋体" w:cs="Times New Roman"/>
          <w:szCs w:val="21"/>
        </w:rPr>
        <w:t>次</w:t>
      </w:r>
      <w:r w:rsidRPr="00200E47">
        <w:rPr>
          <w:rFonts w:ascii="Times New Roman" w:eastAsia="宋体" w:hAnsi="Times New Roman" w:cs="Times New Roman"/>
          <w:szCs w:val="21"/>
        </w:rPr>
        <w:t>/</w:t>
      </w:r>
      <w:r w:rsidRPr="00200E47">
        <w:rPr>
          <w:rFonts w:ascii="Times New Roman" w:eastAsia="宋体" w:hAnsi="宋体" w:cs="Times New Roman"/>
          <w:szCs w:val="21"/>
        </w:rPr>
        <w:t>或台班（人民币）。</w:t>
      </w:r>
      <w:bookmarkEnd w:id="175"/>
    </w:p>
    <w:p w:rsidR="00A16B9C" w:rsidRPr="00200E47" w:rsidRDefault="002558A8">
      <w:pPr>
        <w:keepNext/>
        <w:keepLines/>
        <w:spacing w:before="280" w:after="290" w:line="374" w:lineRule="auto"/>
        <w:ind w:firstLineChars="235" w:firstLine="661"/>
        <w:outlineLvl w:val="3"/>
        <w:rPr>
          <w:rFonts w:ascii="Times New Roman" w:eastAsia="宋体" w:hAnsi="Times New Roman" w:cs="Times New Roman"/>
          <w:b/>
          <w:bCs/>
          <w:sz w:val="28"/>
          <w:szCs w:val="28"/>
        </w:rPr>
      </w:pPr>
      <w:bookmarkStart w:id="176" w:name="_Toc376121916"/>
      <w:r w:rsidRPr="00200E47">
        <w:rPr>
          <w:rFonts w:ascii="Times New Roman" w:eastAsia="宋体" w:hAnsi="Times New Roman" w:cs="Times New Roman"/>
          <w:b/>
          <w:bCs/>
          <w:sz w:val="28"/>
          <w:szCs w:val="28"/>
        </w:rPr>
        <w:t xml:space="preserve">3.5 </w:t>
      </w:r>
      <w:r w:rsidRPr="00200E47">
        <w:rPr>
          <w:rFonts w:ascii="Times New Roman" w:eastAsia="宋体" w:hAnsi="宋体" w:cs="Times New Roman"/>
          <w:b/>
          <w:bCs/>
          <w:sz w:val="28"/>
          <w:szCs w:val="28"/>
        </w:rPr>
        <w:t>分包</w:t>
      </w:r>
      <w:bookmarkEnd w:id="176"/>
    </w:p>
    <w:p w:rsidR="00A16B9C" w:rsidRPr="00200E47" w:rsidRDefault="002558A8">
      <w:pPr>
        <w:spacing w:line="360" w:lineRule="auto"/>
        <w:ind w:firstLineChars="235" w:firstLine="493"/>
        <w:rPr>
          <w:rFonts w:ascii="Times New Roman" w:eastAsia="宋体" w:hAnsi="Times New Roman" w:cs="Times New Roman"/>
          <w:szCs w:val="21"/>
        </w:rPr>
      </w:pPr>
      <w:r w:rsidRPr="00200E47">
        <w:rPr>
          <w:rFonts w:ascii="Times New Roman" w:eastAsia="宋体" w:hAnsi="宋体" w:cs="Times New Roman"/>
          <w:szCs w:val="21"/>
        </w:rPr>
        <w:t>不允许分包</w:t>
      </w:r>
    </w:p>
    <w:p w:rsidR="00A16B9C" w:rsidRPr="00200E47" w:rsidRDefault="002558A8">
      <w:pPr>
        <w:keepNext/>
        <w:keepLines/>
        <w:spacing w:before="280" w:after="290" w:line="374" w:lineRule="auto"/>
        <w:ind w:firstLineChars="235" w:firstLine="661"/>
        <w:outlineLvl w:val="3"/>
        <w:rPr>
          <w:rFonts w:ascii="Times New Roman" w:eastAsia="宋体" w:hAnsi="Times New Roman" w:cs="Times New Roman"/>
          <w:b/>
          <w:bCs/>
          <w:sz w:val="28"/>
          <w:szCs w:val="28"/>
        </w:rPr>
      </w:pPr>
      <w:bookmarkStart w:id="177" w:name="_Toc376121917"/>
      <w:r w:rsidRPr="00200E47">
        <w:rPr>
          <w:rFonts w:ascii="Times New Roman" w:eastAsia="宋体" w:hAnsi="Times New Roman" w:cs="Times New Roman"/>
          <w:b/>
          <w:bCs/>
          <w:sz w:val="28"/>
          <w:szCs w:val="28"/>
        </w:rPr>
        <w:t xml:space="preserve">3.6 </w:t>
      </w:r>
      <w:r w:rsidRPr="00200E47">
        <w:rPr>
          <w:rFonts w:ascii="Times New Roman" w:eastAsia="宋体" w:hAnsi="宋体" w:cs="Times New Roman"/>
          <w:b/>
          <w:bCs/>
          <w:sz w:val="28"/>
          <w:szCs w:val="28"/>
        </w:rPr>
        <w:t>工程照管与成品、半成品保护</w:t>
      </w:r>
      <w:bookmarkEnd w:id="177"/>
    </w:p>
    <w:p w:rsidR="00A16B9C" w:rsidRPr="00200E47" w:rsidRDefault="002558A8">
      <w:pPr>
        <w:spacing w:before="120" w:after="120" w:line="360" w:lineRule="auto"/>
        <w:ind w:firstLineChars="235" w:firstLine="493"/>
        <w:rPr>
          <w:rFonts w:ascii="Times New Roman" w:eastAsia="宋体" w:hAnsi="Times New Roman" w:cs="Times New Roman"/>
          <w:szCs w:val="21"/>
          <w:u w:val="single"/>
        </w:rPr>
      </w:pPr>
      <w:bookmarkStart w:id="178" w:name="EB4e3948869fc644d9a442c7f7a5a995af"/>
      <w:r w:rsidRPr="00200E47">
        <w:rPr>
          <w:rFonts w:ascii="Times New Roman" w:eastAsia="宋体" w:hAnsi="宋体" w:cs="Times New Roman"/>
          <w:szCs w:val="21"/>
        </w:rPr>
        <w:t>承包人负责照管工程及工程相关的材料、工程设备的起始时间：</w:t>
      </w:r>
      <w:r w:rsidRPr="00200E47">
        <w:rPr>
          <w:rFonts w:ascii="Times New Roman" w:eastAsia="宋体" w:hAnsi="宋体" w:cs="Times New Roman"/>
          <w:szCs w:val="21"/>
          <w:u w:val="single"/>
        </w:rPr>
        <w:t>。</w:t>
      </w:r>
      <w:bookmarkEnd w:id="178"/>
    </w:p>
    <w:p w:rsidR="00A16B9C" w:rsidRPr="00200E47" w:rsidRDefault="002558A8">
      <w:pPr>
        <w:keepNext/>
        <w:keepLines/>
        <w:spacing w:before="280" w:after="290" w:line="374" w:lineRule="auto"/>
        <w:ind w:firstLineChars="235" w:firstLine="661"/>
        <w:outlineLvl w:val="3"/>
        <w:rPr>
          <w:rFonts w:ascii="Times New Roman" w:eastAsia="宋体" w:hAnsi="Times New Roman" w:cs="Times New Roman"/>
          <w:b/>
          <w:bCs/>
          <w:kern w:val="44"/>
          <w:sz w:val="28"/>
          <w:szCs w:val="28"/>
        </w:rPr>
      </w:pPr>
      <w:bookmarkStart w:id="179" w:name="_Toc376121918"/>
      <w:r w:rsidRPr="00200E47">
        <w:rPr>
          <w:rFonts w:ascii="Times New Roman" w:eastAsia="宋体" w:hAnsi="Times New Roman" w:cs="Times New Roman"/>
          <w:b/>
          <w:bCs/>
          <w:sz w:val="28"/>
          <w:szCs w:val="28"/>
        </w:rPr>
        <w:t xml:space="preserve">3.7 </w:t>
      </w:r>
      <w:r w:rsidRPr="00200E47">
        <w:rPr>
          <w:rFonts w:ascii="Times New Roman" w:eastAsia="宋体" w:hAnsi="宋体" w:cs="Times New Roman"/>
          <w:b/>
          <w:bCs/>
          <w:sz w:val="28"/>
          <w:szCs w:val="28"/>
        </w:rPr>
        <w:t>履约</w:t>
      </w:r>
      <w:bookmarkEnd w:id="179"/>
      <w:r w:rsidRPr="00200E47">
        <w:rPr>
          <w:rFonts w:ascii="Times New Roman" w:eastAsia="宋体" w:hAnsi="宋体" w:cs="Times New Roman"/>
          <w:b/>
          <w:bCs/>
          <w:sz w:val="28"/>
          <w:szCs w:val="28"/>
        </w:rPr>
        <w:t>保证金</w:t>
      </w:r>
    </w:p>
    <w:p w:rsidR="00A16B9C" w:rsidRPr="00200E47" w:rsidRDefault="002558A8">
      <w:pPr>
        <w:spacing w:line="360" w:lineRule="auto"/>
        <w:ind w:firstLineChars="235" w:firstLine="493"/>
        <w:jc w:val="left"/>
        <w:rPr>
          <w:rFonts w:ascii="Times New Roman" w:eastAsia="宋体" w:hAnsi="Times New Roman" w:cs="Times New Roman"/>
          <w:szCs w:val="21"/>
          <w:u w:val="single"/>
        </w:rPr>
      </w:pPr>
      <w:bookmarkStart w:id="180" w:name="EB2d2d4e52f1df47969f73f30c49f952f9"/>
      <w:r w:rsidRPr="00200E47">
        <w:rPr>
          <w:rFonts w:ascii="Times New Roman" w:eastAsia="宋体" w:hAnsi="宋体" w:cs="Times New Roman"/>
          <w:szCs w:val="21"/>
        </w:rPr>
        <w:t>履约保证金：本项目无履约保证金。</w:t>
      </w:r>
    </w:p>
    <w:p w:rsidR="00A16B9C" w:rsidRPr="00200E47" w:rsidRDefault="002558A8">
      <w:pPr>
        <w:spacing w:line="360" w:lineRule="auto"/>
        <w:ind w:firstLineChars="235" w:firstLine="661"/>
        <w:rPr>
          <w:rFonts w:ascii="Times New Roman" w:eastAsia="宋体" w:hAnsi="Times New Roman" w:cs="Times New Roman"/>
          <w:b/>
          <w:bCs/>
          <w:sz w:val="28"/>
          <w:szCs w:val="28"/>
        </w:rPr>
      </w:pPr>
      <w:bookmarkStart w:id="181" w:name="_Toc383182223"/>
      <w:bookmarkStart w:id="182" w:name="_Toc376121919"/>
      <w:bookmarkEnd w:id="180"/>
      <w:r w:rsidRPr="00200E47">
        <w:rPr>
          <w:rFonts w:ascii="Times New Roman" w:eastAsia="宋体" w:hAnsi="Times New Roman" w:cs="Times New Roman"/>
          <w:b/>
          <w:bCs/>
          <w:sz w:val="28"/>
          <w:szCs w:val="28"/>
        </w:rPr>
        <w:t xml:space="preserve">4. </w:t>
      </w:r>
      <w:r w:rsidRPr="00200E47">
        <w:rPr>
          <w:rFonts w:ascii="Times New Roman" w:eastAsia="宋体" w:hAnsi="宋体" w:cs="Times New Roman"/>
          <w:b/>
          <w:bCs/>
          <w:sz w:val="28"/>
          <w:szCs w:val="28"/>
        </w:rPr>
        <w:t>监理人</w:t>
      </w:r>
      <w:bookmarkEnd w:id="181"/>
      <w:bookmarkEnd w:id="182"/>
    </w:p>
    <w:p w:rsidR="00A16B9C" w:rsidRPr="00200E47" w:rsidRDefault="002558A8">
      <w:pPr>
        <w:keepNext/>
        <w:keepLines/>
        <w:spacing w:before="280" w:after="290" w:line="374" w:lineRule="auto"/>
        <w:ind w:firstLineChars="235" w:firstLine="661"/>
        <w:outlineLvl w:val="3"/>
        <w:rPr>
          <w:rFonts w:ascii="Times New Roman" w:eastAsia="宋体" w:hAnsi="Times New Roman" w:cs="Times New Roman"/>
          <w:b/>
          <w:bCs/>
          <w:sz w:val="28"/>
          <w:szCs w:val="28"/>
        </w:rPr>
      </w:pPr>
      <w:bookmarkStart w:id="183" w:name="_Toc376121920"/>
      <w:r w:rsidRPr="00200E47">
        <w:rPr>
          <w:rFonts w:ascii="Times New Roman" w:eastAsia="宋体" w:hAnsi="Times New Roman" w:cs="Times New Roman"/>
          <w:b/>
          <w:bCs/>
          <w:sz w:val="28"/>
          <w:szCs w:val="28"/>
        </w:rPr>
        <w:t>4.1</w:t>
      </w:r>
      <w:r w:rsidRPr="00200E47">
        <w:rPr>
          <w:rFonts w:ascii="Times New Roman" w:eastAsia="宋体" w:hAnsi="宋体" w:cs="Times New Roman"/>
          <w:b/>
          <w:bCs/>
          <w:sz w:val="28"/>
          <w:szCs w:val="28"/>
        </w:rPr>
        <w:t>监理人的一般规定</w:t>
      </w:r>
      <w:bookmarkEnd w:id="183"/>
    </w:p>
    <w:p w:rsidR="00A16B9C" w:rsidRPr="00200E47" w:rsidRDefault="002558A8">
      <w:pPr>
        <w:spacing w:line="360" w:lineRule="auto"/>
        <w:ind w:firstLineChars="235" w:firstLine="493"/>
        <w:rPr>
          <w:rFonts w:ascii="Times New Roman" w:eastAsia="宋体" w:hAnsi="Times New Roman" w:cs="Times New Roman"/>
          <w:szCs w:val="21"/>
        </w:rPr>
      </w:pPr>
      <w:bookmarkStart w:id="184" w:name="EB7471fd89537f4d6dad222060a601e64c"/>
      <w:r w:rsidRPr="00200E47">
        <w:rPr>
          <w:rFonts w:ascii="Times New Roman" w:eastAsia="宋体" w:hAnsi="宋体" w:cs="Times New Roman"/>
          <w:szCs w:val="21"/>
        </w:rPr>
        <w:t>关于监理人的监理内容：见监理合同。</w:t>
      </w:r>
    </w:p>
    <w:p w:rsidR="00A16B9C" w:rsidRPr="00200E47" w:rsidRDefault="002558A8">
      <w:pPr>
        <w:spacing w:line="360" w:lineRule="auto"/>
        <w:ind w:firstLineChars="235" w:firstLine="493"/>
        <w:rPr>
          <w:rFonts w:ascii="Times New Roman" w:eastAsia="宋体" w:hAnsi="Times New Roman" w:cs="Times New Roman"/>
          <w:szCs w:val="21"/>
        </w:rPr>
      </w:pPr>
      <w:r w:rsidRPr="00200E47">
        <w:rPr>
          <w:rFonts w:ascii="Times New Roman" w:eastAsia="宋体" w:hAnsi="宋体" w:cs="Times New Roman"/>
          <w:szCs w:val="21"/>
        </w:rPr>
        <w:t>关于监理人的监理权限：监理人受发包人委托，享有合同约定的权力。监理人在行使某项权力前需要</w:t>
      </w:r>
      <w:r w:rsidRPr="00200E47">
        <w:rPr>
          <w:rFonts w:ascii="Times New Roman" w:eastAsia="宋体" w:hAnsi="宋体" w:cs="Times New Roman"/>
          <w:szCs w:val="21"/>
        </w:rPr>
        <w:lastRenderedPageBreak/>
        <w:t>经发包人事先批准而通用合同条款没有指明的，按本工程委托监理合同。</w:t>
      </w:r>
    </w:p>
    <w:p w:rsidR="00A16B9C" w:rsidRPr="00200E47" w:rsidRDefault="002558A8">
      <w:pPr>
        <w:spacing w:line="360" w:lineRule="auto"/>
        <w:ind w:firstLineChars="235" w:firstLine="493"/>
        <w:rPr>
          <w:rFonts w:ascii="Times New Roman" w:eastAsia="宋体" w:hAnsi="Times New Roman" w:cs="Times New Roman"/>
          <w:szCs w:val="21"/>
        </w:rPr>
      </w:pPr>
      <w:r w:rsidRPr="00200E47">
        <w:rPr>
          <w:rFonts w:ascii="Times New Roman" w:eastAsia="宋体" w:hAnsi="宋体" w:cs="Times New Roman"/>
          <w:szCs w:val="21"/>
        </w:rPr>
        <w:t>关于监理人在施工现场的办公场所、生活场所的提供和费用承担的约定：无。</w:t>
      </w:r>
      <w:bookmarkEnd w:id="184"/>
    </w:p>
    <w:p w:rsidR="00A16B9C" w:rsidRPr="00200E47" w:rsidRDefault="002558A8">
      <w:pPr>
        <w:keepNext/>
        <w:keepLines/>
        <w:spacing w:before="280" w:after="290" w:line="374" w:lineRule="auto"/>
        <w:ind w:firstLineChars="235" w:firstLine="661"/>
        <w:outlineLvl w:val="3"/>
        <w:rPr>
          <w:rFonts w:ascii="Times New Roman" w:eastAsia="宋体" w:hAnsi="Times New Roman" w:cs="Times New Roman"/>
          <w:b/>
          <w:bCs/>
          <w:sz w:val="28"/>
          <w:szCs w:val="28"/>
        </w:rPr>
      </w:pPr>
      <w:bookmarkStart w:id="185" w:name="_Toc376121921"/>
      <w:r w:rsidRPr="00200E47">
        <w:rPr>
          <w:rFonts w:ascii="Times New Roman" w:eastAsia="宋体" w:hAnsi="Times New Roman" w:cs="Times New Roman"/>
          <w:b/>
          <w:bCs/>
          <w:sz w:val="28"/>
          <w:szCs w:val="28"/>
        </w:rPr>
        <w:t xml:space="preserve">4.2 </w:t>
      </w:r>
      <w:r w:rsidRPr="00200E47">
        <w:rPr>
          <w:rFonts w:ascii="Times New Roman" w:eastAsia="宋体" w:hAnsi="宋体" w:cs="Times New Roman"/>
          <w:b/>
          <w:bCs/>
          <w:sz w:val="28"/>
          <w:szCs w:val="28"/>
        </w:rPr>
        <w:t>监理人员</w:t>
      </w:r>
      <w:bookmarkEnd w:id="185"/>
    </w:p>
    <w:p w:rsidR="00A16B9C" w:rsidRPr="00200E47" w:rsidRDefault="002558A8">
      <w:pPr>
        <w:spacing w:line="360" w:lineRule="auto"/>
        <w:ind w:firstLineChars="235" w:firstLine="493"/>
        <w:rPr>
          <w:rFonts w:ascii="Times New Roman" w:eastAsia="宋体" w:hAnsi="Times New Roman" w:cs="Times New Roman"/>
          <w:szCs w:val="21"/>
        </w:rPr>
      </w:pPr>
      <w:bookmarkStart w:id="186" w:name="EBce904350fc5f44c4b0ed89baf76fff2d"/>
      <w:r w:rsidRPr="00200E47">
        <w:rPr>
          <w:rFonts w:ascii="Times New Roman" w:eastAsia="宋体" w:hAnsi="宋体" w:cs="Times New Roman"/>
          <w:szCs w:val="21"/>
        </w:rPr>
        <w:t>总监理工程师：</w:t>
      </w:r>
    </w:p>
    <w:p w:rsidR="00A16B9C" w:rsidRPr="00200E47" w:rsidRDefault="002558A8">
      <w:pPr>
        <w:spacing w:line="360" w:lineRule="auto"/>
        <w:ind w:firstLineChars="235" w:firstLine="493"/>
        <w:rPr>
          <w:rFonts w:ascii="Times New Roman" w:eastAsia="宋体" w:hAnsi="Times New Roman" w:cs="Times New Roman"/>
          <w:szCs w:val="21"/>
        </w:rPr>
      </w:pPr>
      <w:r w:rsidRPr="00200E47">
        <w:rPr>
          <w:rFonts w:ascii="Times New Roman" w:eastAsia="宋体" w:hAnsi="宋体" w:cs="Times New Roman"/>
          <w:szCs w:val="21"/>
        </w:rPr>
        <w:t>姓名：；</w:t>
      </w:r>
    </w:p>
    <w:p w:rsidR="00A16B9C" w:rsidRPr="00200E47" w:rsidRDefault="002558A8">
      <w:pPr>
        <w:spacing w:line="360" w:lineRule="auto"/>
        <w:ind w:firstLineChars="235" w:firstLine="493"/>
        <w:rPr>
          <w:rFonts w:ascii="Times New Roman" w:eastAsia="宋体" w:hAnsi="Times New Roman" w:cs="Times New Roman"/>
          <w:szCs w:val="21"/>
        </w:rPr>
      </w:pPr>
      <w:r w:rsidRPr="00200E47">
        <w:rPr>
          <w:rFonts w:ascii="Times New Roman" w:eastAsia="宋体" w:hAnsi="宋体" w:cs="Times New Roman"/>
          <w:szCs w:val="21"/>
        </w:rPr>
        <w:t>职务：；</w:t>
      </w:r>
    </w:p>
    <w:p w:rsidR="00A16B9C" w:rsidRPr="00200E47" w:rsidRDefault="002558A8">
      <w:pPr>
        <w:spacing w:line="360" w:lineRule="auto"/>
        <w:ind w:firstLineChars="235" w:firstLine="493"/>
        <w:rPr>
          <w:rFonts w:ascii="Times New Roman" w:eastAsia="宋体" w:hAnsi="Times New Roman" w:cs="Times New Roman"/>
          <w:szCs w:val="21"/>
        </w:rPr>
      </w:pPr>
      <w:r w:rsidRPr="00200E47">
        <w:rPr>
          <w:rFonts w:ascii="Times New Roman" w:eastAsia="宋体" w:hAnsi="宋体" w:cs="Times New Roman"/>
          <w:szCs w:val="21"/>
        </w:rPr>
        <w:t>监理工程师执业资格证书号：；</w:t>
      </w:r>
    </w:p>
    <w:p w:rsidR="00A16B9C" w:rsidRPr="00200E47" w:rsidRDefault="002558A8">
      <w:pPr>
        <w:spacing w:line="360" w:lineRule="auto"/>
        <w:ind w:firstLineChars="235" w:firstLine="493"/>
        <w:rPr>
          <w:rFonts w:ascii="Times New Roman" w:eastAsia="宋体" w:hAnsi="Times New Roman" w:cs="Times New Roman"/>
          <w:szCs w:val="21"/>
        </w:rPr>
      </w:pPr>
      <w:r w:rsidRPr="00200E47">
        <w:rPr>
          <w:rFonts w:ascii="Times New Roman" w:eastAsia="宋体" w:hAnsi="宋体" w:cs="Times New Roman"/>
          <w:szCs w:val="21"/>
        </w:rPr>
        <w:t>联系电话：；</w:t>
      </w:r>
    </w:p>
    <w:p w:rsidR="00A16B9C" w:rsidRPr="00200E47" w:rsidRDefault="002558A8">
      <w:pPr>
        <w:spacing w:line="360" w:lineRule="auto"/>
        <w:ind w:firstLineChars="235" w:firstLine="493"/>
        <w:rPr>
          <w:rFonts w:ascii="Times New Roman" w:eastAsia="宋体" w:hAnsi="Times New Roman" w:cs="Times New Roman"/>
          <w:szCs w:val="21"/>
        </w:rPr>
      </w:pPr>
      <w:r w:rsidRPr="00200E47">
        <w:rPr>
          <w:rFonts w:ascii="Times New Roman" w:eastAsia="宋体" w:hAnsi="宋体" w:cs="Times New Roman"/>
          <w:szCs w:val="21"/>
        </w:rPr>
        <w:t>电子信箱：；</w:t>
      </w:r>
    </w:p>
    <w:p w:rsidR="00A16B9C" w:rsidRPr="00200E47" w:rsidRDefault="002558A8">
      <w:pPr>
        <w:spacing w:line="360" w:lineRule="auto"/>
        <w:ind w:firstLineChars="235" w:firstLine="493"/>
        <w:rPr>
          <w:rFonts w:ascii="Times New Roman" w:eastAsia="宋体" w:hAnsi="Times New Roman" w:cs="Times New Roman"/>
          <w:szCs w:val="21"/>
        </w:rPr>
      </w:pPr>
      <w:r w:rsidRPr="00200E47">
        <w:rPr>
          <w:rFonts w:ascii="Times New Roman" w:eastAsia="宋体" w:hAnsi="宋体" w:cs="Times New Roman"/>
          <w:szCs w:val="21"/>
        </w:rPr>
        <w:t>通信地址：；</w:t>
      </w:r>
    </w:p>
    <w:p w:rsidR="00A16B9C" w:rsidRPr="00200E47" w:rsidRDefault="002558A8">
      <w:pPr>
        <w:spacing w:line="360" w:lineRule="auto"/>
        <w:ind w:firstLineChars="235" w:firstLine="493"/>
        <w:rPr>
          <w:rFonts w:ascii="Times New Roman" w:eastAsia="宋体" w:hAnsi="Times New Roman" w:cs="Times New Roman"/>
          <w:szCs w:val="21"/>
        </w:rPr>
      </w:pPr>
      <w:r w:rsidRPr="00200E47">
        <w:rPr>
          <w:rFonts w:ascii="Times New Roman" w:eastAsia="宋体" w:hAnsi="宋体" w:cs="Times New Roman"/>
          <w:szCs w:val="21"/>
        </w:rPr>
        <w:t>关于监理人的其他约定：见监理合同。</w:t>
      </w:r>
      <w:bookmarkEnd w:id="186"/>
    </w:p>
    <w:p w:rsidR="00A16B9C" w:rsidRPr="00200E47" w:rsidRDefault="002558A8">
      <w:pPr>
        <w:keepNext/>
        <w:keepLines/>
        <w:spacing w:before="280" w:after="290" w:line="374" w:lineRule="auto"/>
        <w:ind w:firstLineChars="235" w:firstLine="661"/>
        <w:outlineLvl w:val="3"/>
        <w:rPr>
          <w:rFonts w:ascii="Times New Roman" w:eastAsia="宋体" w:hAnsi="Times New Roman" w:cs="Times New Roman"/>
          <w:b/>
          <w:bCs/>
          <w:sz w:val="28"/>
          <w:szCs w:val="28"/>
        </w:rPr>
      </w:pPr>
      <w:bookmarkStart w:id="187" w:name="_Toc376121922"/>
      <w:r w:rsidRPr="00200E47">
        <w:rPr>
          <w:rFonts w:ascii="Times New Roman" w:eastAsia="宋体" w:hAnsi="Times New Roman" w:cs="Times New Roman"/>
          <w:b/>
          <w:bCs/>
          <w:sz w:val="28"/>
          <w:szCs w:val="28"/>
        </w:rPr>
        <w:t xml:space="preserve">4.4 </w:t>
      </w:r>
      <w:r w:rsidRPr="00200E47">
        <w:rPr>
          <w:rFonts w:ascii="Times New Roman" w:eastAsia="宋体" w:hAnsi="宋体" w:cs="Times New Roman"/>
          <w:b/>
          <w:bCs/>
          <w:sz w:val="28"/>
          <w:szCs w:val="28"/>
        </w:rPr>
        <w:t>商定或确定</w:t>
      </w:r>
      <w:bookmarkEnd w:id="187"/>
    </w:p>
    <w:p w:rsidR="00A16B9C" w:rsidRPr="00200E47" w:rsidRDefault="002558A8">
      <w:pPr>
        <w:autoSpaceDE w:val="0"/>
        <w:autoSpaceDN w:val="0"/>
        <w:spacing w:line="360" w:lineRule="auto"/>
        <w:ind w:firstLineChars="235" w:firstLine="493"/>
        <w:jc w:val="left"/>
        <w:rPr>
          <w:rFonts w:ascii="Times New Roman" w:eastAsia="宋体" w:hAnsi="Times New Roman" w:cs="Times New Roman"/>
          <w:szCs w:val="21"/>
        </w:rPr>
      </w:pPr>
      <w:bookmarkStart w:id="188" w:name="EBe2e9b83cf9354234880d18a35a99ab26"/>
      <w:r w:rsidRPr="00200E47">
        <w:rPr>
          <w:rFonts w:ascii="Times New Roman" w:eastAsia="宋体" w:hAnsi="宋体" w:cs="Times New Roman"/>
          <w:szCs w:val="21"/>
        </w:rPr>
        <w:t>在发包人和承包人不能通过协商达成一致意见时，发包人授权监理人对以下事项进行确定：</w:t>
      </w:r>
    </w:p>
    <w:p w:rsidR="00A16B9C" w:rsidRPr="00200E47" w:rsidRDefault="002558A8">
      <w:pPr>
        <w:autoSpaceDE w:val="0"/>
        <w:autoSpaceDN w:val="0"/>
        <w:spacing w:line="360" w:lineRule="auto"/>
        <w:ind w:firstLineChars="235" w:firstLine="493"/>
        <w:jc w:val="left"/>
        <w:rPr>
          <w:rFonts w:ascii="Times New Roman" w:eastAsia="宋体" w:hAnsi="Times New Roman" w:cs="Times New Roman"/>
          <w:szCs w:val="21"/>
        </w:rPr>
      </w:pPr>
      <w:r w:rsidRPr="00200E47">
        <w:rPr>
          <w:rFonts w:ascii="Times New Roman" w:eastAsia="宋体" w:hAnsi="宋体" w:cs="Times New Roman"/>
          <w:szCs w:val="21"/>
        </w:rPr>
        <w:t>（</w:t>
      </w:r>
      <w:r w:rsidRPr="00200E47">
        <w:rPr>
          <w:rFonts w:ascii="Times New Roman" w:eastAsia="宋体" w:hAnsi="Times New Roman" w:cs="Times New Roman"/>
          <w:szCs w:val="21"/>
        </w:rPr>
        <w:t>1</w:t>
      </w:r>
      <w:r w:rsidRPr="00200E47">
        <w:rPr>
          <w:rFonts w:ascii="Times New Roman" w:eastAsia="宋体" w:hAnsi="宋体" w:cs="Times New Roman"/>
          <w:szCs w:val="21"/>
        </w:rPr>
        <w:t>）按本合同《通用条款》相关条款规定执行；</w:t>
      </w:r>
    </w:p>
    <w:p w:rsidR="00A16B9C" w:rsidRPr="00200E47" w:rsidRDefault="002558A8">
      <w:pPr>
        <w:autoSpaceDE w:val="0"/>
        <w:autoSpaceDN w:val="0"/>
        <w:spacing w:line="360" w:lineRule="auto"/>
        <w:ind w:firstLineChars="235" w:firstLine="493"/>
        <w:jc w:val="left"/>
        <w:rPr>
          <w:rFonts w:ascii="Times New Roman" w:eastAsia="宋体" w:hAnsi="Times New Roman" w:cs="Times New Roman"/>
          <w:szCs w:val="21"/>
        </w:rPr>
      </w:pPr>
      <w:r w:rsidRPr="00200E47">
        <w:rPr>
          <w:rFonts w:ascii="Times New Roman" w:eastAsia="宋体" w:hAnsi="宋体" w:cs="Times New Roman"/>
          <w:szCs w:val="21"/>
        </w:rPr>
        <w:t>（</w:t>
      </w:r>
      <w:r w:rsidRPr="00200E47">
        <w:rPr>
          <w:rFonts w:ascii="Times New Roman" w:eastAsia="宋体" w:hAnsi="Times New Roman" w:cs="Times New Roman"/>
          <w:szCs w:val="21"/>
        </w:rPr>
        <w:t>2</w:t>
      </w:r>
      <w:r w:rsidRPr="00200E47">
        <w:rPr>
          <w:rFonts w:ascii="Times New Roman" w:eastAsia="宋体" w:hAnsi="宋体" w:cs="Times New Roman"/>
          <w:szCs w:val="21"/>
        </w:rPr>
        <w:t>）；</w:t>
      </w:r>
    </w:p>
    <w:p w:rsidR="00A16B9C" w:rsidRPr="00200E47" w:rsidRDefault="002558A8">
      <w:pPr>
        <w:autoSpaceDE w:val="0"/>
        <w:autoSpaceDN w:val="0"/>
        <w:spacing w:line="360" w:lineRule="auto"/>
        <w:ind w:firstLineChars="235" w:firstLine="493"/>
        <w:jc w:val="left"/>
        <w:rPr>
          <w:rFonts w:ascii="Times New Roman" w:eastAsia="宋体" w:hAnsi="Times New Roman" w:cs="Times New Roman"/>
          <w:szCs w:val="21"/>
        </w:rPr>
      </w:pPr>
      <w:r w:rsidRPr="00200E47">
        <w:rPr>
          <w:rFonts w:ascii="Times New Roman" w:eastAsia="宋体" w:hAnsi="宋体" w:cs="Times New Roman"/>
          <w:szCs w:val="21"/>
        </w:rPr>
        <w:t>（</w:t>
      </w:r>
      <w:r w:rsidRPr="00200E47">
        <w:rPr>
          <w:rFonts w:ascii="Times New Roman" w:eastAsia="宋体" w:hAnsi="Times New Roman" w:cs="Times New Roman"/>
          <w:szCs w:val="21"/>
        </w:rPr>
        <w:t>3</w:t>
      </w:r>
      <w:r w:rsidRPr="00200E47">
        <w:rPr>
          <w:rFonts w:ascii="Times New Roman" w:eastAsia="宋体" w:hAnsi="宋体" w:cs="Times New Roman"/>
          <w:szCs w:val="21"/>
        </w:rPr>
        <w:t>）。</w:t>
      </w:r>
      <w:bookmarkEnd w:id="188"/>
    </w:p>
    <w:p w:rsidR="00A16B9C" w:rsidRPr="00200E47" w:rsidRDefault="002558A8">
      <w:pPr>
        <w:keepNext/>
        <w:keepLines/>
        <w:spacing w:before="260" w:after="260" w:line="24" w:lineRule="auto"/>
        <w:ind w:firstLineChars="235" w:firstLine="566"/>
        <w:outlineLvl w:val="2"/>
        <w:rPr>
          <w:rFonts w:ascii="Times New Roman" w:eastAsia="宋体" w:hAnsi="Times New Roman" w:cs="Times New Roman"/>
          <w:b/>
          <w:bCs/>
          <w:kern w:val="44"/>
          <w:sz w:val="24"/>
          <w:szCs w:val="32"/>
        </w:rPr>
      </w:pPr>
      <w:bookmarkStart w:id="189" w:name="_Toc456084105"/>
      <w:bookmarkStart w:id="190" w:name="_Toc437516247"/>
      <w:bookmarkStart w:id="191" w:name="_Toc147684397"/>
      <w:bookmarkStart w:id="192" w:name="_Toc11567"/>
      <w:bookmarkStart w:id="193" w:name="_Toc376121923"/>
      <w:bookmarkStart w:id="194" w:name="_Toc383182224"/>
      <w:bookmarkStart w:id="195" w:name="_Toc81837455"/>
      <w:bookmarkStart w:id="196" w:name="_Toc216278162"/>
      <w:r w:rsidRPr="00200E47">
        <w:rPr>
          <w:rFonts w:ascii="Times New Roman" w:eastAsia="宋体" w:hAnsi="Times New Roman" w:cs="Times New Roman"/>
          <w:b/>
          <w:bCs/>
          <w:kern w:val="0"/>
          <w:sz w:val="24"/>
          <w:szCs w:val="32"/>
        </w:rPr>
        <w:t xml:space="preserve">5. </w:t>
      </w:r>
      <w:r w:rsidRPr="00200E47">
        <w:rPr>
          <w:rFonts w:ascii="Times New Roman" w:eastAsia="宋体" w:hAnsi="宋体" w:cs="Times New Roman"/>
          <w:b/>
          <w:bCs/>
          <w:kern w:val="0"/>
          <w:sz w:val="24"/>
          <w:szCs w:val="32"/>
        </w:rPr>
        <w:t>工程质量</w:t>
      </w:r>
      <w:bookmarkEnd w:id="189"/>
      <w:bookmarkEnd w:id="190"/>
      <w:bookmarkEnd w:id="191"/>
      <w:bookmarkEnd w:id="192"/>
      <w:bookmarkEnd w:id="193"/>
      <w:bookmarkEnd w:id="194"/>
      <w:bookmarkEnd w:id="195"/>
      <w:bookmarkEnd w:id="196"/>
    </w:p>
    <w:p w:rsidR="00A16B9C" w:rsidRPr="00200E47" w:rsidRDefault="002558A8">
      <w:pPr>
        <w:keepNext/>
        <w:keepLines/>
        <w:spacing w:before="280" w:after="290" w:line="374" w:lineRule="auto"/>
        <w:ind w:firstLineChars="235" w:firstLine="661"/>
        <w:outlineLvl w:val="3"/>
        <w:rPr>
          <w:rFonts w:ascii="Times New Roman" w:eastAsia="宋体" w:hAnsi="Times New Roman" w:cs="Times New Roman"/>
          <w:b/>
          <w:bCs/>
          <w:sz w:val="28"/>
          <w:szCs w:val="28"/>
        </w:rPr>
      </w:pPr>
      <w:bookmarkStart w:id="197" w:name="_Toc376121924"/>
      <w:r w:rsidRPr="00200E47">
        <w:rPr>
          <w:rFonts w:ascii="Times New Roman" w:eastAsia="宋体" w:hAnsi="Times New Roman" w:cs="Times New Roman"/>
          <w:b/>
          <w:bCs/>
          <w:sz w:val="28"/>
          <w:szCs w:val="28"/>
        </w:rPr>
        <w:t xml:space="preserve">5.1 </w:t>
      </w:r>
      <w:r w:rsidRPr="00200E47">
        <w:rPr>
          <w:rFonts w:ascii="Times New Roman" w:eastAsia="宋体" w:hAnsi="宋体" w:cs="Times New Roman"/>
          <w:b/>
          <w:bCs/>
          <w:sz w:val="28"/>
          <w:szCs w:val="28"/>
        </w:rPr>
        <w:t>质量要求</w:t>
      </w:r>
      <w:bookmarkEnd w:id="197"/>
    </w:p>
    <w:p w:rsidR="00A16B9C" w:rsidRPr="00200E47" w:rsidRDefault="002558A8">
      <w:pPr>
        <w:spacing w:line="360" w:lineRule="auto"/>
        <w:ind w:firstLineChars="235" w:firstLine="493"/>
        <w:jc w:val="left"/>
        <w:rPr>
          <w:rFonts w:ascii="Times New Roman" w:eastAsia="宋体" w:hAnsi="Times New Roman" w:cs="Times New Roman"/>
          <w:szCs w:val="21"/>
        </w:rPr>
      </w:pPr>
      <w:bookmarkStart w:id="198" w:name="EBfb2cff45c8034a7f8fe89457647e312a"/>
      <w:r w:rsidRPr="00200E47">
        <w:rPr>
          <w:rFonts w:ascii="Times New Roman" w:eastAsia="宋体" w:hAnsi="Times New Roman" w:cs="Times New Roman"/>
          <w:szCs w:val="21"/>
        </w:rPr>
        <w:t xml:space="preserve">5.1.1 </w:t>
      </w:r>
      <w:r w:rsidRPr="00200E47">
        <w:rPr>
          <w:rFonts w:ascii="Times New Roman" w:eastAsia="宋体" w:hAnsi="宋体" w:cs="Times New Roman"/>
          <w:szCs w:val="21"/>
        </w:rPr>
        <w:t>特殊质量标准和要求：按本合同《通用条款》相关条款规定执行。</w:t>
      </w:r>
    </w:p>
    <w:p w:rsidR="00A16B9C" w:rsidRPr="00200E47" w:rsidRDefault="002558A8">
      <w:pPr>
        <w:spacing w:line="360" w:lineRule="auto"/>
        <w:ind w:firstLineChars="235" w:firstLine="493"/>
        <w:jc w:val="left"/>
        <w:rPr>
          <w:rFonts w:ascii="Times New Roman" w:eastAsia="宋体" w:hAnsi="Times New Roman" w:cs="Times New Roman"/>
          <w:szCs w:val="21"/>
        </w:rPr>
      </w:pPr>
      <w:r w:rsidRPr="00200E47">
        <w:rPr>
          <w:rFonts w:ascii="Times New Roman" w:eastAsia="宋体" w:hAnsi="宋体" w:cs="Times New Roman"/>
          <w:szCs w:val="21"/>
        </w:rPr>
        <w:t>关于工程奖项的约定：按本合同《通用条款》相关条款规定执行。</w:t>
      </w:r>
    </w:p>
    <w:p w:rsidR="00A16B9C" w:rsidRPr="00200E47" w:rsidRDefault="002558A8">
      <w:pPr>
        <w:spacing w:line="360" w:lineRule="auto"/>
        <w:ind w:firstLineChars="235" w:firstLine="493"/>
        <w:jc w:val="left"/>
        <w:rPr>
          <w:rFonts w:ascii="Times New Roman" w:eastAsia="宋体" w:hAnsi="Times New Roman" w:cs="Times New Roman"/>
          <w:szCs w:val="21"/>
        </w:rPr>
      </w:pPr>
      <w:r w:rsidRPr="00200E47">
        <w:rPr>
          <w:rFonts w:ascii="Times New Roman" w:eastAsia="宋体" w:hAnsi="Times New Roman" w:cs="Times New Roman"/>
          <w:szCs w:val="21"/>
        </w:rPr>
        <w:t xml:space="preserve">5.3 </w:t>
      </w:r>
      <w:r w:rsidRPr="00200E47">
        <w:rPr>
          <w:rFonts w:ascii="Times New Roman" w:eastAsia="宋体" w:hAnsi="宋体" w:cs="Times New Roman"/>
          <w:szCs w:val="21"/>
        </w:rPr>
        <w:t>隐蔽工程检查</w:t>
      </w:r>
    </w:p>
    <w:p w:rsidR="00A16B9C" w:rsidRPr="00200E47" w:rsidRDefault="002558A8">
      <w:pPr>
        <w:spacing w:line="360" w:lineRule="auto"/>
        <w:ind w:firstLineChars="235" w:firstLine="493"/>
        <w:jc w:val="left"/>
        <w:rPr>
          <w:rFonts w:ascii="Times New Roman" w:eastAsia="宋体" w:hAnsi="Times New Roman" w:cs="Times New Roman"/>
          <w:szCs w:val="21"/>
        </w:rPr>
      </w:pPr>
      <w:r w:rsidRPr="00200E47">
        <w:rPr>
          <w:rFonts w:ascii="Times New Roman" w:eastAsia="宋体" w:hAnsi="Times New Roman" w:cs="Times New Roman"/>
          <w:szCs w:val="21"/>
        </w:rPr>
        <w:t>5.3.2</w:t>
      </w:r>
      <w:r w:rsidRPr="00200E47">
        <w:rPr>
          <w:rFonts w:ascii="Times New Roman" w:eastAsia="宋体" w:hAnsi="宋体" w:cs="Times New Roman"/>
          <w:szCs w:val="21"/>
        </w:rPr>
        <w:t>承包人提前通知发包人现场代表隐蔽工程检查的期限的约定：工程隐蔽或中间验收前</w:t>
      </w:r>
      <w:r w:rsidRPr="00200E47">
        <w:rPr>
          <w:rFonts w:ascii="Times New Roman" w:eastAsia="宋体" w:hAnsi="Times New Roman" w:cs="Times New Roman"/>
          <w:szCs w:val="21"/>
        </w:rPr>
        <w:t>12</w:t>
      </w:r>
      <w:r w:rsidRPr="00200E47">
        <w:rPr>
          <w:rFonts w:ascii="Times New Roman" w:eastAsia="宋体" w:hAnsi="宋体" w:cs="Times New Roman"/>
          <w:szCs w:val="21"/>
        </w:rPr>
        <w:t>小时以书面形式通知发包人现场代表验收的内容、时间、地点，承包人准备验收记录单（最好是印制的表格）由双方签证。验收合格，承包人可进行隐蔽和继续施工；验收不合格，双方商订时限内修改后按上述循序重新验收。</w:t>
      </w:r>
    </w:p>
    <w:p w:rsidR="00A16B9C" w:rsidRPr="00200E47" w:rsidRDefault="002558A8">
      <w:pPr>
        <w:spacing w:line="360" w:lineRule="auto"/>
        <w:ind w:firstLineChars="235" w:firstLine="493"/>
        <w:jc w:val="left"/>
        <w:rPr>
          <w:rFonts w:ascii="Times New Roman" w:eastAsia="宋体" w:hAnsi="Times New Roman" w:cs="Times New Roman"/>
          <w:szCs w:val="21"/>
        </w:rPr>
      </w:pPr>
      <w:r w:rsidRPr="00200E47">
        <w:rPr>
          <w:rFonts w:ascii="Times New Roman" w:eastAsia="宋体" w:hAnsi="宋体" w:cs="Times New Roman"/>
          <w:szCs w:val="21"/>
        </w:rPr>
        <w:t>发包人现场代表不能按时进行检查时，应提前</w:t>
      </w:r>
      <w:r w:rsidRPr="00200E47">
        <w:rPr>
          <w:rFonts w:ascii="Times New Roman" w:eastAsia="宋体" w:hAnsi="Times New Roman" w:cs="Times New Roman"/>
          <w:szCs w:val="21"/>
        </w:rPr>
        <w:t>24</w:t>
      </w:r>
      <w:r w:rsidRPr="00200E47">
        <w:rPr>
          <w:rFonts w:ascii="Times New Roman" w:eastAsia="宋体" w:hAnsi="宋体" w:cs="Times New Roman"/>
          <w:szCs w:val="21"/>
        </w:rPr>
        <w:t>小时提交书面延期要求。</w:t>
      </w:r>
    </w:p>
    <w:p w:rsidR="00A16B9C" w:rsidRPr="00200E47" w:rsidRDefault="002558A8">
      <w:pPr>
        <w:spacing w:line="360" w:lineRule="auto"/>
        <w:ind w:firstLineChars="235" w:firstLine="493"/>
        <w:jc w:val="left"/>
        <w:rPr>
          <w:rFonts w:ascii="Times New Roman" w:eastAsia="宋体" w:hAnsi="Times New Roman" w:cs="Times New Roman"/>
          <w:szCs w:val="21"/>
        </w:rPr>
      </w:pPr>
      <w:r w:rsidRPr="00200E47">
        <w:rPr>
          <w:rFonts w:ascii="Times New Roman" w:eastAsia="宋体" w:hAnsi="宋体" w:cs="Times New Roman"/>
          <w:szCs w:val="21"/>
        </w:rPr>
        <w:t>关于延期最长不得超过：</w:t>
      </w:r>
      <w:r w:rsidRPr="00200E47">
        <w:rPr>
          <w:rFonts w:ascii="Times New Roman" w:eastAsia="宋体" w:hAnsi="Times New Roman" w:cs="Times New Roman"/>
          <w:szCs w:val="21"/>
        </w:rPr>
        <w:t>48</w:t>
      </w:r>
      <w:r w:rsidRPr="00200E47">
        <w:rPr>
          <w:rFonts w:ascii="Times New Roman" w:eastAsia="宋体" w:hAnsi="宋体" w:cs="Times New Roman"/>
          <w:szCs w:val="21"/>
        </w:rPr>
        <w:t>小时。</w:t>
      </w:r>
      <w:bookmarkEnd w:id="198"/>
    </w:p>
    <w:p w:rsidR="00A16B9C" w:rsidRPr="00200E47" w:rsidRDefault="002558A8">
      <w:pPr>
        <w:spacing w:line="360" w:lineRule="auto"/>
        <w:ind w:firstLineChars="235" w:firstLine="493"/>
        <w:jc w:val="left"/>
        <w:rPr>
          <w:rFonts w:ascii="Times New Roman" w:eastAsia="宋体" w:hAnsi="Times New Roman" w:cs="Times New Roman"/>
          <w:szCs w:val="21"/>
        </w:rPr>
      </w:pPr>
      <w:bookmarkStart w:id="199" w:name="_Toc383182225"/>
      <w:bookmarkStart w:id="200" w:name="_Toc376121925"/>
      <w:r w:rsidRPr="00200E47">
        <w:rPr>
          <w:rFonts w:ascii="Times New Roman" w:eastAsia="宋体" w:hAnsi="Times New Roman" w:cs="Times New Roman"/>
          <w:szCs w:val="21"/>
        </w:rPr>
        <w:t xml:space="preserve">6. </w:t>
      </w:r>
      <w:r w:rsidRPr="00200E47">
        <w:rPr>
          <w:rFonts w:ascii="Times New Roman" w:eastAsia="宋体" w:hAnsi="宋体" w:cs="Times New Roman"/>
          <w:szCs w:val="21"/>
        </w:rPr>
        <w:t>安全文明施工与环境保护</w:t>
      </w:r>
      <w:bookmarkEnd w:id="199"/>
      <w:bookmarkEnd w:id="200"/>
    </w:p>
    <w:p w:rsidR="00A16B9C" w:rsidRPr="00200E47" w:rsidRDefault="002558A8">
      <w:pPr>
        <w:keepNext/>
        <w:keepLines/>
        <w:spacing w:before="280" w:after="290" w:line="374" w:lineRule="auto"/>
        <w:ind w:firstLineChars="235" w:firstLine="661"/>
        <w:outlineLvl w:val="3"/>
        <w:rPr>
          <w:rFonts w:ascii="Times New Roman" w:eastAsia="宋体" w:hAnsi="Times New Roman" w:cs="Times New Roman"/>
          <w:b/>
          <w:bCs/>
          <w:sz w:val="28"/>
          <w:szCs w:val="28"/>
        </w:rPr>
      </w:pPr>
      <w:bookmarkStart w:id="201" w:name="_Toc376121926"/>
      <w:r w:rsidRPr="00200E47">
        <w:rPr>
          <w:rFonts w:ascii="Times New Roman" w:eastAsia="宋体" w:hAnsi="Times New Roman" w:cs="Times New Roman"/>
          <w:b/>
          <w:bCs/>
          <w:sz w:val="28"/>
          <w:szCs w:val="28"/>
        </w:rPr>
        <w:lastRenderedPageBreak/>
        <w:t>6.1</w:t>
      </w:r>
      <w:r w:rsidRPr="00200E47">
        <w:rPr>
          <w:rFonts w:ascii="Times New Roman" w:eastAsia="宋体" w:hAnsi="宋体" w:cs="Times New Roman"/>
          <w:b/>
          <w:bCs/>
          <w:sz w:val="28"/>
          <w:szCs w:val="28"/>
        </w:rPr>
        <w:t>安全文明施工</w:t>
      </w:r>
      <w:bookmarkEnd w:id="201"/>
    </w:p>
    <w:p w:rsidR="00A16B9C" w:rsidRPr="00200E47" w:rsidRDefault="002558A8">
      <w:pPr>
        <w:spacing w:line="360" w:lineRule="auto"/>
        <w:ind w:firstLineChars="235" w:firstLine="495"/>
        <w:jc w:val="left"/>
        <w:rPr>
          <w:rFonts w:ascii="Times New Roman" w:eastAsia="宋体" w:hAnsi="Times New Roman" w:cs="Times New Roman"/>
          <w:b/>
          <w:szCs w:val="21"/>
          <w:u w:val="single"/>
        </w:rPr>
      </w:pPr>
      <w:bookmarkStart w:id="202" w:name="EB1db67fdbfd2e4bbea349034cd12d598d"/>
      <w:r w:rsidRPr="00200E47">
        <w:rPr>
          <w:rFonts w:ascii="Times New Roman" w:eastAsia="宋体" w:hAnsi="Times New Roman" w:cs="Times New Roman"/>
          <w:b/>
          <w:szCs w:val="21"/>
        </w:rPr>
        <w:t xml:space="preserve">6.1.1 </w:t>
      </w:r>
      <w:r w:rsidRPr="00200E47">
        <w:rPr>
          <w:rFonts w:ascii="Times New Roman" w:eastAsia="宋体" w:hAnsi="宋体" w:cs="Times New Roman"/>
          <w:b/>
          <w:szCs w:val="21"/>
        </w:rPr>
        <w:t>项目安全生产的达标目标及相应事项的约定：</w:t>
      </w:r>
      <w:r w:rsidRPr="00200E47">
        <w:rPr>
          <w:rFonts w:ascii="Times New Roman" w:eastAsia="宋体" w:hAnsi="宋体" w:cs="Times New Roman"/>
          <w:b/>
          <w:szCs w:val="21"/>
          <w:u w:val="single"/>
        </w:rPr>
        <w:t>要求达到《建筑施工安全检查标准》标准。</w:t>
      </w:r>
    </w:p>
    <w:p w:rsidR="00A16B9C" w:rsidRPr="00200E47" w:rsidRDefault="002558A8">
      <w:pPr>
        <w:spacing w:line="360" w:lineRule="auto"/>
        <w:ind w:firstLineChars="235" w:firstLine="495"/>
        <w:jc w:val="left"/>
        <w:rPr>
          <w:rFonts w:ascii="Times New Roman" w:eastAsia="宋体" w:hAnsi="Times New Roman" w:cs="Times New Roman"/>
          <w:b/>
          <w:szCs w:val="21"/>
          <w:u w:val="single"/>
        </w:rPr>
      </w:pPr>
      <w:r w:rsidRPr="00200E47">
        <w:rPr>
          <w:rFonts w:ascii="Times New Roman" w:eastAsia="宋体" w:hAnsi="Times New Roman" w:cs="Times New Roman"/>
          <w:b/>
          <w:szCs w:val="21"/>
        </w:rPr>
        <w:t xml:space="preserve">6.1.4 </w:t>
      </w:r>
      <w:r w:rsidRPr="00200E47">
        <w:rPr>
          <w:rFonts w:ascii="Times New Roman" w:eastAsia="宋体" w:hAnsi="宋体" w:cs="Times New Roman"/>
          <w:b/>
          <w:szCs w:val="21"/>
        </w:rPr>
        <w:t>关于治安保卫的特别约定：</w:t>
      </w:r>
      <w:r w:rsidRPr="00200E47">
        <w:rPr>
          <w:rFonts w:ascii="Times New Roman" w:eastAsia="宋体" w:hAnsi="宋体" w:cs="Times New Roman"/>
          <w:b/>
          <w:szCs w:val="21"/>
          <w:u w:val="single"/>
        </w:rPr>
        <w:t>承包人应承担施工安全保卫工作及非夜间施工照明的责任，承包人应采取一切合理的预防措施，防止人员伤亡、财产损失事故，费用由承包人承担。承包人生活设施及施工场应自费配备消防设备，防止火灾发生。</w:t>
      </w:r>
    </w:p>
    <w:p w:rsidR="00A16B9C" w:rsidRPr="00200E47" w:rsidRDefault="002558A8">
      <w:pPr>
        <w:spacing w:line="360" w:lineRule="auto"/>
        <w:ind w:firstLineChars="235" w:firstLine="495"/>
        <w:jc w:val="left"/>
        <w:rPr>
          <w:rFonts w:ascii="Times New Roman" w:eastAsia="宋体" w:hAnsi="Times New Roman" w:cs="Times New Roman"/>
          <w:b/>
          <w:szCs w:val="21"/>
          <w:u w:val="single"/>
        </w:rPr>
      </w:pPr>
      <w:r w:rsidRPr="00200E47">
        <w:rPr>
          <w:rFonts w:ascii="Times New Roman" w:eastAsia="宋体" w:hAnsi="宋体" w:cs="Times New Roman"/>
          <w:b/>
          <w:szCs w:val="21"/>
          <w:u w:val="single"/>
        </w:rPr>
        <w:t>关于编制施工场地治安管理计划的约定：承包人开工前三天提供施工场地治安管理计划。</w:t>
      </w:r>
    </w:p>
    <w:p w:rsidR="00A16B9C" w:rsidRPr="00200E47" w:rsidRDefault="002558A8">
      <w:pPr>
        <w:spacing w:line="360" w:lineRule="auto"/>
        <w:ind w:firstLineChars="235" w:firstLine="495"/>
        <w:jc w:val="left"/>
        <w:rPr>
          <w:rFonts w:ascii="Times New Roman" w:eastAsia="宋体" w:hAnsi="Times New Roman" w:cs="Times New Roman"/>
          <w:b/>
          <w:szCs w:val="21"/>
        </w:rPr>
      </w:pPr>
      <w:r w:rsidRPr="00200E47">
        <w:rPr>
          <w:rFonts w:ascii="Times New Roman" w:eastAsia="宋体" w:hAnsi="Times New Roman" w:cs="Times New Roman"/>
          <w:b/>
          <w:szCs w:val="21"/>
        </w:rPr>
        <w:t xml:space="preserve">6.1.5 </w:t>
      </w:r>
      <w:r w:rsidRPr="00200E47">
        <w:rPr>
          <w:rFonts w:ascii="Times New Roman" w:eastAsia="宋体" w:hAnsi="宋体" w:cs="Times New Roman"/>
          <w:b/>
          <w:szCs w:val="21"/>
        </w:rPr>
        <w:t>文明施工</w:t>
      </w:r>
    </w:p>
    <w:p w:rsidR="00A16B9C" w:rsidRPr="00200E47" w:rsidRDefault="002558A8">
      <w:pPr>
        <w:spacing w:line="360" w:lineRule="auto"/>
        <w:ind w:firstLineChars="235" w:firstLine="495"/>
        <w:jc w:val="left"/>
        <w:rPr>
          <w:rFonts w:ascii="Times New Roman" w:eastAsia="宋体" w:hAnsi="Times New Roman" w:cs="Times New Roman"/>
          <w:b/>
          <w:szCs w:val="21"/>
          <w:u w:val="single"/>
        </w:rPr>
      </w:pPr>
      <w:r w:rsidRPr="00200E47">
        <w:rPr>
          <w:rFonts w:ascii="Times New Roman" w:eastAsia="宋体" w:hAnsi="宋体" w:cs="Times New Roman"/>
          <w:b/>
          <w:szCs w:val="21"/>
        </w:rPr>
        <w:t>合同当事人对文明施工的要求：</w:t>
      </w:r>
      <w:r w:rsidRPr="00200E47">
        <w:rPr>
          <w:rFonts w:ascii="Times New Roman" w:eastAsia="宋体" w:hAnsi="宋体" w:cs="Times New Roman"/>
          <w:b/>
          <w:szCs w:val="21"/>
          <w:u w:val="single"/>
        </w:rPr>
        <w:t>安全防护、文明施工设施须按南宁市城乡建委《南宁市建设工程质量安全管理标准化图集》（强制性行业标准，</w:t>
      </w:r>
      <w:r w:rsidRPr="00200E47">
        <w:rPr>
          <w:rFonts w:ascii="Times New Roman" w:eastAsia="宋体" w:hAnsi="Times New Roman" w:cs="Times New Roman"/>
          <w:b/>
          <w:szCs w:val="21"/>
          <w:u w:val="single"/>
        </w:rPr>
        <w:t>2013</w:t>
      </w:r>
      <w:r w:rsidRPr="00200E47">
        <w:rPr>
          <w:rFonts w:ascii="Times New Roman" w:eastAsia="宋体" w:hAnsi="宋体" w:cs="Times New Roman"/>
          <w:b/>
          <w:szCs w:val="21"/>
          <w:u w:val="single"/>
        </w:rPr>
        <w:t>年</w:t>
      </w:r>
      <w:r w:rsidRPr="00200E47">
        <w:rPr>
          <w:rFonts w:ascii="Times New Roman" w:eastAsia="宋体" w:hAnsi="Times New Roman" w:cs="Times New Roman"/>
          <w:b/>
          <w:szCs w:val="21"/>
          <w:u w:val="single"/>
        </w:rPr>
        <w:t>4</w:t>
      </w:r>
      <w:r w:rsidRPr="00200E47">
        <w:rPr>
          <w:rFonts w:ascii="Times New Roman" w:eastAsia="宋体" w:hAnsi="宋体" w:cs="Times New Roman"/>
          <w:b/>
          <w:szCs w:val="21"/>
          <w:u w:val="single"/>
        </w:rPr>
        <w:t>月版）要求及《南宁市城乡建设委员会关于印发</w:t>
      </w:r>
      <w:r w:rsidRPr="00200E47">
        <w:rPr>
          <w:rFonts w:ascii="Times New Roman" w:eastAsia="宋体" w:hAnsi="Times New Roman" w:cs="Times New Roman"/>
          <w:b/>
          <w:szCs w:val="21"/>
          <w:u w:val="single"/>
        </w:rPr>
        <w:t>“</w:t>
      </w:r>
      <w:r w:rsidRPr="00200E47">
        <w:rPr>
          <w:rFonts w:ascii="Times New Roman" w:eastAsia="宋体" w:hAnsi="宋体" w:cs="Times New Roman"/>
          <w:b/>
          <w:szCs w:val="21"/>
          <w:u w:val="single"/>
        </w:rPr>
        <w:t>美丽南宁</w:t>
      </w:r>
      <w:r w:rsidRPr="00200E47">
        <w:rPr>
          <w:rFonts w:ascii="Times New Roman" w:eastAsia="宋体" w:hAnsi="Times New Roman" w:cs="Times New Roman"/>
          <w:b/>
          <w:szCs w:val="21"/>
          <w:u w:val="single"/>
        </w:rPr>
        <w:t>•</w:t>
      </w:r>
      <w:r w:rsidRPr="00200E47">
        <w:rPr>
          <w:rFonts w:ascii="Times New Roman" w:eastAsia="宋体" w:hAnsi="宋体" w:cs="Times New Roman"/>
          <w:b/>
          <w:szCs w:val="21"/>
          <w:u w:val="single"/>
        </w:rPr>
        <w:t>整洁畅通有序大行动</w:t>
      </w:r>
      <w:r w:rsidRPr="00200E47">
        <w:rPr>
          <w:rFonts w:ascii="Times New Roman" w:eastAsia="宋体" w:hAnsi="Times New Roman" w:cs="Times New Roman"/>
          <w:b/>
          <w:szCs w:val="21"/>
          <w:u w:val="single"/>
        </w:rPr>
        <w:t>”</w:t>
      </w:r>
      <w:r w:rsidRPr="00200E47">
        <w:rPr>
          <w:rFonts w:ascii="Times New Roman" w:eastAsia="宋体" w:hAnsi="宋体" w:cs="Times New Roman"/>
          <w:b/>
          <w:szCs w:val="21"/>
          <w:u w:val="single"/>
        </w:rPr>
        <w:t>活动工地乱象整治工作方案的通知》（南建质安</w:t>
      </w:r>
      <w:r w:rsidRPr="00200E47">
        <w:rPr>
          <w:rFonts w:ascii="Times New Roman" w:eastAsia="宋体" w:hAnsi="Times New Roman" w:cs="Times New Roman"/>
          <w:b/>
          <w:szCs w:val="21"/>
          <w:u w:val="single"/>
        </w:rPr>
        <w:t>[2013]28</w:t>
      </w:r>
      <w:r w:rsidRPr="00200E47">
        <w:rPr>
          <w:rFonts w:ascii="Times New Roman" w:eastAsia="宋体" w:hAnsi="宋体" w:cs="Times New Roman"/>
          <w:b/>
          <w:szCs w:val="21"/>
          <w:u w:val="single"/>
        </w:rPr>
        <w:t>号）有关标准及制度执行。</w:t>
      </w:r>
    </w:p>
    <w:p w:rsidR="00A16B9C" w:rsidRPr="00200E47" w:rsidRDefault="002558A8">
      <w:pPr>
        <w:spacing w:line="360" w:lineRule="auto"/>
        <w:ind w:firstLineChars="235" w:firstLine="495"/>
        <w:jc w:val="left"/>
        <w:rPr>
          <w:rFonts w:ascii="Times New Roman" w:eastAsia="宋体" w:hAnsi="Times New Roman" w:cs="Times New Roman"/>
          <w:b/>
          <w:szCs w:val="21"/>
          <w:u w:val="single"/>
        </w:rPr>
      </w:pPr>
      <w:r w:rsidRPr="00200E47">
        <w:rPr>
          <w:rFonts w:ascii="Times New Roman" w:eastAsia="宋体" w:hAnsi="Times New Roman" w:cs="Times New Roman"/>
          <w:b/>
          <w:szCs w:val="21"/>
        </w:rPr>
        <w:t xml:space="preserve">6.1.6 </w:t>
      </w:r>
      <w:r w:rsidRPr="00200E47">
        <w:rPr>
          <w:rFonts w:ascii="Times New Roman" w:eastAsia="宋体" w:hAnsi="宋体" w:cs="Times New Roman"/>
          <w:b/>
          <w:szCs w:val="21"/>
        </w:rPr>
        <w:t>关于安全文明施工费支付比例和支付期限的约定：</w:t>
      </w:r>
      <w:r w:rsidRPr="00200E47">
        <w:rPr>
          <w:rFonts w:ascii="Times New Roman" w:eastAsia="宋体" w:hAnsi="宋体" w:cs="Times New Roman"/>
          <w:b/>
          <w:szCs w:val="21"/>
          <w:u w:val="single"/>
        </w:rPr>
        <w:t>本合同价款已包含安全防护、文明施工措施费元，使用要求：专款专用。</w:t>
      </w:r>
      <w:bookmarkEnd w:id="202"/>
    </w:p>
    <w:p w:rsidR="00A16B9C" w:rsidRPr="00200E47" w:rsidRDefault="002558A8">
      <w:pPr>
        <w:keepNext/>
        <w:keepLines/>
        <w:spacing w:before="280" w:after="290" w:line="374" w:lineRule="auto"/>
        <w:ind w:firstLineChars="235" w:firstLine="661"/>
        <w:outlineLvl w:val="3"/>
        <w:rPr>
          <w:rFonts w:ascii="Times New Roman" w:eastAsia="宋体" w:hAnsi="Times New Roman" w:cs="Times New Roman"/>
          <w:b/>
          <w:bCs/>
          <w:sz w:val="28"/>
          <w:szCs w:val="28"/>
        </w:rPr>
      </w:pPr>
      <w:bookmarkStart w:id="203" w:name="_Toc376121927"/>
      <w:r w:rsidRPr="00200E47">
        <w:rPr>
          <w:rFonts w:ascii="Times New Roman" w:eastAsia="宋体" w:hAnsi="Times New Roman" w:cs="Times New Roman"/>
          <w:b/>
          <w:bCs/>
          <w:sz w:val="28"/>
          <w:szCs w:val="28"/>
        </w:rPr>
        <w:t>6.3</w:t>
      </w:r>
      <w:r w:rsidRPr="00200E47">
        <w:rPr>
          <w:rFonts w:ascii="Times New Roman" w:eastAsia="宋体" w:hAnsi="宋体" w:cs="Times New Roman"/>
          <w:b/>
          <w:bCs/>
          <w:sz w:val="28"/>
          <w:szCs w:val="28"/>
        </w:rPr>
        <w:t>环境保护</w:t>
      </w:r>
      <w:bookmarkEnd w:id="203"/>
    </w:p>
    <w:p w:rsidR="00A16B9C" w:rsidRPr="00200E47" w:rsidRDefault="002558A8">
      <w:pPr>
        <w:spacing w:line="360" w:lineRule="auto"/>
        <w:ind w:firstLineChars="235" w:firstLine="495"/>
        <w:jc w:val="left"/>
        <w:rPr>
          <w:rFonts w:ascii="Times New Roman" w:eastAsia="宋体" w:hAnsi="Times New Roman" w:cs="Times New Roman"/>
          <w:b/>
          <w:szCs w:val="21"/>
          <w:u w:val="single"/>
        </w:rPr>
      </w:pPr>
      <w:bookmarkStart w:id="204" w:name="EB537b65105ca847fea65dc23c851da567"/>
      <w:r w:rsidRPr="00200E47">
        <w:rPr>
          <w:rFonts w:ascii="Times New Roman" w:eastAsia="宋体" w:hAnsi="宋体" w:cs="Times New Roman"/>
          <w:b/>
          <w:szCs w:val="21"/>
          <w:u w:val="single"/>
        </w:rPr>
        <w:t>因施工需要，经发包人批准，由承包人办理有关施工场地交通、环卫和施工噪音管理等手续，费用由承包人负责。</w:t>
      </w:r>
    </w:p>
    <w:p w:rsidR="00A16B9C" w:rsidRPr="00200E47" w:rsidRDefault="002558A8">
      <w:pPr>
        <w:spacing w:line="360" w:lineRule="auto"/>
        <w:ind w:firstLineChars="235" w:firstLine="495"/>
        <w:jc w:val="left"/>
        <w:rPr>
          <w:rFonts w:ascii="Times New Roman" w:eastAsia="宋体" w:hAnsi="Times New Roman" w:cs="Times New Roman"/>
          <w:b/>
          <w:szCs w:val="21"/>
          <w:u w:val="single"/>
        </w:rPr>
      </w:pPr>
      <w:r w:rsidRPr="00200E47">
        <w:rPr>
          <w:rFonts w:ascii="Times New Roman" w:eastAsia="宋体" w:hAnsi="宋体" w:cs="Times New Roman"/>
          <w:b/>
          <w:szCs w:val="21"/>
          <w:u w:val="single"/>
        </w:rPr>
        <w:t>经过城市道路的施工车辆，必须按交警、城管、运输等部门相关规定执行。由于施工车辆造成的道路、环境等污染，其责任和费用均由承包人承担。</w:t>
      </w:r>
      <w:bookmarkEnd w:id="204"/>
    </w:p>
    <w:p w:rsidR="00A16B9C" w:rsidRPr="00200E47" w:rsidRDefault="002558A8">
      <w:pPr>
        <w:keepNext/>
        <w:keepLines/>
        <w:spacing w:before="260" w:after="260" w:line="24" w:lineRule="auto"/>
        <w:ind w:firstLineChars="235" w:firstLine="566"/>
        <w:outlineLvl w:val="2"/>
        <w:rPr>
          <w:rFonts w:ascii="Times New Roman" w:eastAsia="宋体" w:hAnsi="Times New Roman" w:cs="Times New Roman"/>
          <w:b/>
          <w:bCs/>
          <w:kern w:val="0"/>
          <w:sz w:val="24"/>
          <w:szCs w:val="32"/>
        </w:rPr>
      </w:pPr>
      <w:bookmarkStart w:id="205" w:name="_Toc376121928"/>
      <w:bookmarkStart w:id="206" w:name="_Toc456084106"/>
      <w:bookmarkStart w:id="207" w:name="_Toc147684398"/>
      <w:bookmarkStart w:id="208" w:name="_Toc437516248"/>
      <w:bookmarkStart w:id="209" w:name="_Toc383182226"/>
      <w:bookmarkStart w:id="210" w:name="_Toc4539"/>
      <w:bookmarkStart w:id="211" w:name="_Toc81837456"/>
      <w:bookmarkStart w:id="212" w:name="_Toc216278163"/>
      <w:r w:rsidRPr="00200E47">
        <w:rPr>
          <w:rFonts w:ascii="Times New Roman" w:eastAsia="宋体" w:hAnsi="Times New Roman" w:cs="Times New Roman"/>
          <w:b/>
          <w:bCs/>
          <w:kern w:val="0"/>
          <w:sz w:val="24"/>
          <w:szCs w:val="32"/>
        </w:rPr>
        <w:t xml:space="preserve">7. </w:t>
      </w:r>
      <w:r w:rsidRPr="00200E47">
        <w:rPr>
          <w:rFonts w:ascii="Times New Roman" w:eastAsia="宋体" w:hAnsi="宋体" w:cs="Times New Roman"/>
          <w:b/>
          <w:bCs/>
          <w:kern w:val="0"/>
          <w:sz w:val="24"/>
          <w:szCs w:val="32"/>
        </w:rPr>
        <w:t>工期和进度</w:t>
      </w:r>
      <w:bookmarkEnd w:id="205"/>
      <w:bookmarkEnd w:id="206"/>
      <w:bookmarkEnd w:id="207"/>
      <w:bookmarkEnd w:id="208"/>
      <w:bookmarkEnd w:id="209"/>
      <w:bookmarkEnd w:id="210"/>
      <w:bookmarkEnd w:id="211"/>
      <w:bookmarkEnd w:id="212"/>
    </w:p>
    <w:p w:rsidR="00A16B9C" w:rsidRPr="00200E47" w:rsidRDefault="002558A8">
      <w:pPr>
        <w:keepNext/>
        <w:keepLines/>
        <w:spacing w:before="280" w:after="290" w:line="374" w:lineRule="auto"/>
        <w:ind w:firstLineChars="235" w:firstLine="661"/>
        <w:outlineLvl w:val="3"/>
        <w:rPr>
          <w:rFonts w:ascii="Times New Roman" w:eastAsia="宋体" w:hAnsi="Times New Roman" w:cs="Times New Roman"/>
          <w:b/>
          <w:bCs/>
          <w:sz w:val="28"/>
          <w:szCs w:val="28"/>
        </w:rPr>
      </w:pPr>
      <w:bookmarkStart w:id="213" w:name="_Toc376121929"/>
      <w:r w:rsidRPr="00200E47">
        <w:rPr>
          <w:rFonts w:ascii="Times New Roman" w:eastAsia="宋体" w:hAnsi="Times New Roman" w:cs="Times New Roman"/>
          <w:b/>
          <w:bCs/>
          <w:sz w:val="28"/>
          <w:szCs w:val="28"/>
        </w:rPr>
        <w:t xml:space="preserve">7.1 </w:t>
      </w:r>
      <w:r w:rsidRPr="00200E47">
        <w:rPr>
          <w:rFonts w:ascii="Times New Roman" w:eastAsia="宋体" w:hAnsi="宋体" w:cs="Times New Roman"/>
          <w:b/>
          <w:bCs/>
          <w:sz w:val="28"/>
          <w:szCs w:val="28"/>
        </w:rPr>
        <w:t>施工组织设计</w:t>
      </w:r>
      <w:bookmarkEnd w:id="213"/>
    </w:p>
    <w:p w:rsidR="00A16B9C" w:rsidRPr="00200E47" w:rsidRDefault="002558A8">
      <w:pPr>
        <w:spacing w:line="360" w:lineRule="auto"/>
        <w:ind w:firstLineChars="235" w:firstLine="493"/>
        <w:jc w:val="left"/>
        <w:rPr>
          <w:rFonts w:ascii="Times New Roman" w:eastAsia="宋体" w:hAnsi="Times New Roman" w:cs="Times New Roman"/>
          <w:szCs w:val="21"/>
        </w:rPr>
      </w:pPr>
      <w:bookmarkStart w:id="214" w:name="EB23346e4f8e7b413497785b64f5592473"/>
      <w:r w:rsidRPr="00200E47">
        <w:rPr>
          <w:rFonts w:ascii="Times New Roman" w:eastAsia="宋体" w:hAnsi="Times New Roman" w:cs="Times New Roman"/>
          <w:szCs w:val="21"/>
        </w:rPr>
        <w:t xml:space="preserve">7.1.1 </w:t>
      </w:r>
      <w:r w:rsidRPr="00200E47">
        <w:rPr>
          <w:rFonts w:ascii="Times New Roman" w:eastAsia="宋体" w:hAnsi="宋体" w:cs="Times New Roman"/>
          <w:szCs w:val="21"/>
        </w:rPr>
        <w:t>合同当事人约定的施工组织设计应包括的其他内容：按本合同《通用条款》相关规定执行。</w:t>
      </w:r>
    </w:p>
    <w:p w:rsidR="00A16B9C" w:rsidRPr="00200E47" w:rsidRDefault="002558A8">
      <w:pPr>
        <w:spacing w:line="360" w:lineRule="auto"/>
        <w:ind w:firstLineChars="235" w:firstLine="493"/>
        <w:jc w:val="left"/>
        <w:rPr>
          <w:rFonts w:ascii="Times New Roman" w:eastAsia="宋体" w:hAnsi="Times New Roman" w:cs="Times New Roman"/>
          <w:szCs w:val="21"/>
        </w:rPr>
      </w:pPr>
      <w:r w:rsidRPr="00200E47">
        <w:rPr>
          <w:rFonts w:ascii="Times New Roman" w:eastAsia="宋体" w:hAnsi="Times New Roman" w:cs="Times New Roman"/>
          <w:szCs w:val="21"/>
        </w:rPr>
        <w:t xml:space="preserve">7.1.2 </w:t>
      </w:r>
      <w:r w:rsidRPr="00200E47">
        <w:rPr>
          <w:rFonts w:ascii="Times New Roman" w:eastAsia="宋体" w:hAnsi="宋体" w:cs="Times New Roman"/>
          <w:szCs w:val="21"/>
        </w:rPr>
        <w:t>施工组织设计的提交和修改</w:t>
      </w:r>
    </w:p>
    <w:p w:rsidR="00A16B9C" w:rsidRPr="00200E47" w:rsidRDefault="002558A8">
      <w:pPr>
        <w:spacing w:line="360" w:lineRule="auto"/>
        <w:ind w:firstLineChars="235" w:firstLine="493"/>
        <w:jc w:val="left"/>
        <w:rPr>
          <w:rFonts w:ascii="Times New Roman" w:eastAsia="宋体" w:hAnsi="Times New Roman" w:cs="Times New Roman"/>
          <w:szCs w:val="21"/>
        </w:rPr>
      </w:pPr>
      <w:r w:rsidRPr="00200E47">
        <w:rPr>
          <w:rFonts w:ascii="Times New Roman" w:eastAsia="宋体" w:hAnsi="宋体" w:cs="Times New Roman"/>
          <w:szCs w:val="21"/>
        </w:rPr>
        <w:t>承包人提交详细施工组织设计的期限的约定：承包人在图纸会审和设计交底后，七天内提供施工组织设计（施工方案）和工程进度计划。</w:t>
      </w:r>
    </w:p>
    <w:p w:rsidR="00A16B9C" w:rsidRPr="00200E47" w:rsidRDefault="002558A8">
      <w:pPr>
        <w:spacing w:line="360" w:lineRule="auto"/>
        <w:ind w:firstLineChars="235" w:firstLine="493"/>
        <w:jc w:val="left"/>
        <w:rPr>
          <w:rFonts w:ascii="Times New Roman" w:eastAsia="宋体" w:hAnsi="Times New Roman" w:cs="Times New Roman"/>
          <w:szCs w:val="21"/>
        </w:rPr>
      </w:pPr>
      <w:r w:rsidRPr="00200E47">
        <w:rPr>
          <w:rFonts w:ascii="Times New Roman" w:eastAsia="宋体" w:hAnsi="宋体" w:cs="Times New Roman"/>
          <w:szCs w:val="21"/>
        </w:rPr>
        <w:t>发包人和监理人在收到详细的施工组织设计后确认或提出修改意见的期限：从收到承包人提供的施工组织设计（施工方案）及工程进度计划之日起十天内予以确认，如有重大异议必须在收到上述资料叁天内以书面形式送达承包人，逾期不确认也不提出书面意见的，视为同意。</w:t>
      </w:r>
      <w:bookmarkEnd w:id="214"/>
    </w:p>
    <w:p w:rsidR="00A16B9C" w:rsidRPr="00200E47" w:rsidRDefault="002558A8">
      <w:pPr>
        <w:keepNext/>
        <w:keepLines/>
        <w:spacing w:before="280" w:after="290" w:line="374" w:lineRule="auto"/>
        <w:ind w:firstLineChars="235" w:firstLine="661"/>
        <w:outlineLvl w:val="3"/>
        <w:rPr>
          <w:rFonts w:ascii="Times New Roman" w:eastAsia="宋体" w:hAnsi="Times New Roman" w:cs="Times New Roman"/>
          <w:b/>
          <w:bCs/>
          <w:sz w:val="28"/>
          <w:szCs w:val="28"/>
        </w:rPr>
      </w:pPr>
      <w:bookmarkStart w:id="215" w:name="_Toc376121930"/>
      <w:r w:rsidRPr="00200E47">
        <w:rPr>
          <w:rFonts w:ascii="Times New Roman" w:eastAsia="宋体" w:hAnsi="Times New Roman" w:cs="Times New Roman"/>
          <w:b/>
          <w:bCs/>
          <w:sz w:val="28"/>
          <w:szCs w:val="28"/>
        </w:rPr>
        <w:lastRenderedPageBreak/>
        <w:t xml:space="preserve">7.2 </w:t>
      </w:r>
      <w:r w:rsidRPr="00200E47">
        <w:rPr>
          <w:rFonts w:ascii="Times New Roman" w:eastAsia="宋体" w:hAnsi="宋体" w:cs="Times New Roman"/>
          <w:b/>
          <w:bCs/>
          <w:sz w:val="28"/>
          <w:szCs w:val="28"/>
        </w:rPr>
        <w:t>施工进度计划</w:t>
      </w:r>
      <w:bookmarkEnd w:id="215"/>
    </w:p>
    <w:p w:rsidR="00A16B9C" w:rsidRPr="00200E47" w:rsidRDefault="002558A8">
      <w:pPr>
        <w:spacing w:line="360" w:lineRule="auto"/>
        <w:ind w:firstLineChars="235" w:firstLine="493"/>
        <w:jc w:val="left"/>
        <w:rPr>
          <w:rFonts w:ascii="Times New Roman" w:eastAsia="宋体" w:hAnsi="Times New Roman" w:cs="Times New Roman"/>
          <w:szCs w:val="21"/>
        </w:rPr>
      </w:pPr>
      <w:bookmarkStart w:id="216" w:name="EB5cf6a3d98e2247f3991f10c4e27ccf9e"/>
      <w:r w:rsidRPr="00200E47">
        <w:rPr>
          <w:rFonts w:ascii="Times New Roman" w:eastAsia="宋体" w:hAnsi="Times New Roman" w:cs="Times New Roman"/>
          <w:szCs w:val="21"/>
        </w:rPr>
        <w:t xml:space="preserve">7.2.2 </w:t>
      </w:r>
      <w:r w:rsidRPr="00200E47">
        <w:rPr>
          <w:rFonts w:ascii="Times New Roman" w:eastAsia="宋体" w:hAnsi="宋体" w:cs="Times New Roman"/>
          <w:szCs w:val="21"/>
        </w:rPr>
        <w:t>施工进度计划的修订</w:t>
      </w:r>
    </w:p>
    <w:p w:rsidR="00A16B9C" w:rsidRPr="00200E47" w:rsidRDefault="002558A8">
      <w:pPr>
        <w:spacing w:line="360" w:lineRule="auto"/>
        <w:ind w:firstLineChars="235" w:firstLine="493"/>
        <w:jc w:val="left"/>
        <w:rPr>
          <w:rFonts w:ascii="Times New Roman" w:eastAsia="宋体" w:hAnsi="Times New Roman" w:cs="Times New Roman"/>
          <w:szCs w:val="21"/>
        </w:rPr>
      </w:pPr>
      <w:r w:rsidRPr="00200E47">
        <w:rPr>
          <w:rFonts w:ascii="Times New Roman" w:eastAsia="宋体" w:hAnsi="宋体" w:cs="Times New Roman"/>
          <w:szCs w:val="21"/>
        </w:rPr>
        <w:t>发包人和监理人在收到修订的施工进度计划后确认或提出修改意见的期限：从收到承包人提供的施工组织设计（施工方案）及工程进度计划之日起七天内予以确认，如有重大异议必须在收到上述资料叁天内以书面形式送达承包人，逾期不确认也不提出书面意见的，视为同意。</w:t>
      </w:r>
      <w:bookmarkEnd w:id="216"/>
    </w:p>
    <w:p w:rsidR="00A16B9C" w:rsidRPr="00200E47" w:rsidRDefault="002558A8">
      <w:pPr>
        <w:keepNext/>
        <w:keepLines/>
        <w:spacing w:before="280" w:after="290" w:line="374" w:lineRule="auto"/>
        <w:ind w:firstLineChars="235" w:firstLine="661"/>
        <w:outlineLvl w:val="3"/>
        <w:rPr>
          <w:rFonts w:ascii="Times New Roman" w:eastAsia="宋体" w:hAnsi="Times New Roman" w:cs="Times New Roman"/>
          <w:b/>
          <w:bCs/>
          <w:sz w:val="28"/>
          <w:szCs w:val="28"/>
        </w:rPr>
      </w:pPr>
      <w:bookmarkStart w:id="217" w:name="_Toc376121931"/>
      <w:r w:rsidRPr="00200E47">
        <w:rPr>
          <w:rFonts w:ascii="Times New Roman" w:eastAsia="宋体" w:hAnsi="Times New Roman" w:cs="Times New Roman"/>
          <w:b/>
          <w:bCs/>
          <w:sz w:val="28"/>
          <w:szCs w:val="28"/>
        </w:rPr>
        <w:t xml:space="preserve">7.3 </w:t>
      </w:r>
      <w:r w:rsidRPr="00200E47">
        <w:rPr>
          <w:rFonts w:ascii="Times New Roman" w:eastAsia="宋体" w:hAnsi="宋体" w:cs="Times New Roman"/>
          <w:b/>
          <w:bCs/>
          <w:sz w:val="28"/>
          <w:szCs w:val="28"/>
        </w:rPr>
        <w:t>开工</w:t>
      </w:r>
      <w:bookmarkEnd w:id="217"/>
    </w:p>
    <w:p w:rsidR="00A16B9C" w:rsidRPr="00200E47" w:rsidRDefault="002558A8">
      <w:pPr>
        <w:spacing w:line="360" w:lineRule="auto"/>
        <w:ind w:firstLineChars="235" w:firstLine="493"/>
        <w:jc w:val="left"/>
        <w:rPr>
          <w:rFonts w:ascii="Times New Roman" w:eastAsia="宋体" w:hAnsi="Times New Roman" w:cs="Times New Roman"/>
          <w:szCs w:val="21"/>
        </w:rPr>
      </w:pPr>
      <w:bookmarkStart w:id="218" w:name="EB6c8a993cbecc430db9cf54d407739719"/>
      <w:r w:rsidRPr="00200E47">
        <w:rPr>
          <w:rFonts w:ascii="Times New Roman" w:eastAsia="宋体" w:hAnsi="Times New Roman" w:cs="Times New Roman"/>
          <w:szCs w:val="21"/>
        </w:rPr>
        <w:t xml:space="preserve">7.3.1 </w:t>
      </w:r>
      <w:r w:rsidRPr="00200E47">
        <w:rPr>
          <w:rFonts w:ascii="Times New Roman" w:eastAsia="宋体" w:hAnsi="宋体" w:cs="Times New Roman"/>
          <w:szCs w:val="21"/>
        </w:rPr>
        <w:t>开工准备</w:t>
      </w:r>
    </w:p>
    <w:p w:rsidR="00A16B9C" w:rsidRPr="00200E47" w:rsidRDefault="002558A8">
      <w:pPr>
        <w:spacing w:line="360" w:lineRule="auto"/>
        <w:ind w:firstLineChars="235" w:firstLine="493"/>
        <w:jc w:val="left"/>
        <w:rPr>
          <w:rFonts w:ascii="Times New Roman" w:eastAsia="宋体" w:hAnsi="Times New Roman" w:cs="Times New Roman"/>
          <w:szCs w:val="21"/>
        </w:rPr>
      </w:pPr>
      <w:r w:rsidRPr="00200E47">
        <w:rPr>
          <w:rFonts w:ascii="Times New Roman" w:eastAsia="宋体" w:hAnsi="宋体" w:cs="Times New Roman"/>
          <w:szCs w:val="21"/>
        </w:rPr>
        <w:t>关于承包人提交工程开工报审表的期限：合同签订后</w:t>
      </w:r>
      <w:r w:rsidRPr="00200E47">
        <w:rPr>
          <w:rFonts w:ascii="Times New Roman" w:eastAsia="宋体" w:hAnsi="Times New Roman" w:cs="Times New Roman"/>
          <w:szCs w:val="21"/>
        </w:rPr>
        <w:t>14</w:t>
      </w:r>
      <w:r w:rsidRPr="00200E47">
        <w:rPr>
          <w:rFonts w:ascii="Times New Roman" w:eastAsia="宋体" w:hAnsi="宋体" w:cs="Times New Roman"/>
          <w:szCs w:val="21"/>
        </w:rPr>
        <w:t>天内。</w:t>
      </w:r>
    </w:p>
    <w:p w:rsidR="00A16B9C" w:rsidRPr="00200E47" w:rsidRDefault="002558A8">
      <w:pPr>
        <w:spacing w:line="360" w:lineRule="auto"/>
        <w:ind w:firstLineChars="235" w:firstLine="493"/>
        <w:jc w:val="left"/>
        <w:rPr>
          <w:rFonts w:ascii="Times New Roman" w:eastAsia="宋体" w:hAnsi="Times New Roman" w:cs="Times New Roman"/>
          <w:szCs w:val="21"/>
        </w:rPr>
      </w:pPr>
      <w:r w:rsidRPr="00200E47">
        <w:rPr>
          <w:rFonts w:ascii="Times New Roman" w:eastAsia="宋体" w:hAnsi="宋体" w:cs="Times New Roman"/>
          <w:szCs w:val="21"/>
        </w:rPr>
        <w:t>关于发包人应完成的其他开工准备工作及期限：按本合同《通用条款》相关规定执行。</w:t>
      </w:r>
    </w:p>
    <w:p w:rsidR="00A16B9C" w:rsidRPr="00200E47" w:rsidRDefault="002558A8">
      <w:pPr>
        <w:spacing w:line="360" w:lineRule="auto"/>
        <w:ind w:firstLineChars="235" w:firstLine="493"/>
        <w:jc w:val="left"/>
        <w:rPr>
          <w:rFonts w:ascii="Times New Roman" w:eastAsia="宋体" w:hAnsi="Times New Roman" w:cs="Times New Roman"/>
          <w:szCs w:val="21"/>
        </w:rPr>
      </w:pPr>
      <w:r w:rsidRPr="00200E47">
        <w:rPr>
          <w:rFonts w:ascii="Times New Roman" w:eastAsia="宋体" w:hAnsi="宋体" w:cs="Times New Roman"/>
          <w:szCs w:val="21"/>
        </w:rPr>
        <w:t>关于承包人应完成的其他开工准备工作及期限：按本合同《通用条款》相关规定执行。</w:t>
      </w:r>
    </w:p>
    <w:p w:rsidR="00A16B9C" w:rsidRPr="00200E47" w:rsidRDefault="002558A8">
      <w:pPr>
        <w:spacing w:line="360" w:lineRule="auto"/>
        <w:ind w:firstLineChars="235" w:firstLine="493"/>
        <w:jc w:val="left"/>
        <w:rPr>
          <w:rFonts w:ascii="Times New Roman" w:eastAsia="宋体" w:hAnsi="Times New Roman" w:cs="Times New Roman"/>
          <w:szCs w:val="21"/>
        </w:rPr>
      </w:pPr>
      <w:r w:rsidRPr="00200E47">
        <w:rPr>
          <w:rFonts w:ascii="Times New Roman" w:eastAsia="宋体" w:hAnsi="Times New Roman" w:cs="Times New Roman"/>
          <w:szCs w:val="21"/>
        </w:rPr>
        <w:t>7.3.2</w:t>
      </w:r>
      <w:r w:rsidRPr="00200E47">
        <w:rPr>
          <w:rFonts w:ascii="Times New Roman" w:eastAsia="宋体" w:hAnsi="宋体" w:cs="Times New Roman"/>
          <w:szCs w:val="21"/>
        </w:rPr>
        <w:t>开工通知</w:t>
      </w:r>
    </w:p>
    <w:p w:rsidR="00A16B9C" w:rsidRPr="00200E47" w:rsidRDefault="002558A8">
      <w:pPr>
        <w:spacing w:line="360" w:lineRule="auto"/>
        <w:ind w:firstLineChars="235" w:firstLine="493"/>
        <w:jc w:val="left"/>
        <w:rPr>
          <w:rFonts w:ascii="Times New Roman" w:eastAsia="宋体" w:hAnsi="Times New Roman" w:cs="Times New Roman"/>
          <w:szCs w:val="21"/>
        </w:rPr>
      </w:pPr>
      <w:r w:rsidRPr="00200E47">
        <w:rPr>
          <w:rFonts w:ascii="Times New Roman" w:eastAsia="宋体" w:hAnsi="宋体" w:cs="Times New Roman"/>
          <w:szCs w:val="21"/>
        </w:rPr>
        <w:t>因发包人原因造成未能在计划开工日期之日起</w:t>
      </w:r>
      <w:r w:rsidRPr="00200E47">
        <w:rPr>
          <w:rFonts w:ascii="Times New Roman" w:eastAsia="宋体" w:hAnsi="Times New Roman" w:cs="Times New Roman"/>
          <w:szCs w:val="21"/>
        </w:rPr>
        <w:t>90</w:t>
      </w:r>
      <w:r w:rsidRPr="00200E47">
        <w:rPr>
          <w:rFonts w:ascii="Times New Roman" w:eastAsia="宋体" w:hAnsi="宋体" w:cs="Times New Roman"/>
          <w:szCs w:val="21"/>
        </w:rPr>
        <w:t>天内发出开工通知的，承包人有权提出价格调整要求，或者解除合同。</w:t>
      </w:r>
      <w:bookmarkEnd w:id="218"/>
    </w:p>
    <w:p w:rsidR="00A16B9C" w:rsidRPr="00200E47" w:rsidRDefault="002558A8">
      <w:pPr>
        <w:keepNext/>
        <w:keepLines/>
        <w:spacing w:before="280" w:after="290" w:line="374" w:lineRule="auto"/>
        <w:ind w:firstLineChars="235" w:firstLine="661"/>
        <w:outlineLvl w:val="3"/>
        <w:rPr>
          <w:rFonts w:ascii="Times New Roman" w:eastAsia="宋体" w:hAnsi="Times New Roman" w:cs="Times New Roman"/>
          <w:b/>
          <w:bCs/>
          <w:sz w:val="28"/>
          <w:szCs w:val="28"/>
        </w:rPr>
      </w:pPr>
      <w:bookmarkStart w:id="219" w:name="_Toc376121932"/>
      <w:r w:rsidRPr="00200E47">
        <w:rPr>
          <w:rFonts w:ascii="Times New Roman" w:eastAsia="宋体" w:hAnsi="Times New Roman" w:cs="Times New Roman"/>
          <w:b/>
          <w:bCs/>
          <w:sz w:val="28"/>
          <w:szCs w:val="28"/>
        </w:rPr>
        <w:t xml:space="preserve">7.4 </w:t>
      </w:r>
      <w:r w:rsidRPr="00200E47">
        <w:rPr>
          <w:rFonts w:ascii="Times New Roman" w:eastAsia="宋体" w:hAnsi="宋体" w:cs="Times New Roman"/>
          <w:b/>
          <w:bCs/>
          <w:sz w:val="28"/>
          <w:szCs w:val="28"/>
        </w:rPr>
        <w:t>测量放线</w:t>
      </w:r>
      <w:bookmarkEnd w:id="219"/>
    </w:p>
    <w:p w:rsidR="00A16B9C" w:rsidRPr="00200E47" w:rsidRDefault="002558A8">
      <w:pPr>
        <w:spacing w:line="360" w:lineRule="auto"/>
        <w:ind w:firstLineChars="235" w:firstLine="493"/>
        <w:jc w:val="left"/>
        <w:rPr>
          <w:rFonts w:ascii="Times New Roman" w:eastAsia="宋体" w:hAnsi="Times New Roman" w:cs="Times New Roman"/>
          <w:szCs w:val="21"/>
          <w:u w:val="single"/>
        </w:rPr>
      </w:pPr>
      <w:bookmarkStart w:id="220" w:name="EBcf28dc1ddf5d40bd91aa3f5b31112ed5"/>
      <w:r w:rsidRPr="00200E47">
        <w:rPr>
          <w:rFonts w:ascii="Times New Roman" w:eastAsia="宋体" w:hAnsi="Times New Roman" w:cs="Times New Roman"/>
          <w:szCs w:val="21"/>
        </w:rPr>
        <w:t>7.4.1</w:t>
      </w:r>
      <w:r w:rsidRPr="00200E47">
        <w:rPr>
          <w:rFonts w:ascii="Times New Roman" w:eastAsia="宋体" w:hAnsi="宋体" w:cs="Times New Roman"/>
          <w:szCs w:val="21"/>
        </w:rPr>
        <w:t>发包人通过监理人向承包人提供测量基准点、基准线和水准点及其书面资料的期限：</w:t>
      </w:r>
      <w:r w:rsidRPr="00200E47">
        <w:rPr>
          <w:rFonts w:ascii="Times New Roman" w:eastAsia="宋体" w:hAnsi="宋体" w:cs="Times New Roman"/>
          <w:szCs w:val="21"/>
          <w:u w:val="single"/>
        </w:rPr>
        <w:t>合同签订后</w:t>
      </w:r>
      <w:r w:rsidRPr="00200E47">
        <w:rPr>
          <w:rFonts w:ascii="Times New Roman" w:eastAsia="宋体" w:hAnsi="Times New Roman" w:cs="Times New Roman"/>
          <w:szCs w:val="21"/>
          <w:u w:val="single"/>
        </w:rPr>
        <w:t>10</w:t>
      </w:r>
      <w:r w:rsidRPr="00200E47">
        <w:rPr>
          <w:rFonts w:ascii="Times New Roman" w:eastAsia="宋体" w:hAnsi="宋体" w:cs="Times New Roman"/>
          <w:szCs w:val="21"/>
          <w:u w:val="single"/>
        </w:rPr>
        <w:t>天内。</w:t>
      </w:r>
      <w:bookmarkEnd w:id="220"/>
    </w:p>
    <w:p w:rsidR="00A16B9C" w:rsidRPr="00200E47" w:rsidRDefault="002558A8">
      <w:pPr>
        <w:keepNext/>
        <w:keepLines/>
        <w:spacing w:before="280" w:after="290" w:line="374" w:lineRule="auto"/>
        <w:ind w:firstLineChars="235" w:firstLine="661"/>
        <w:outlineLvl w:val="3"/>
        <w:rPr>
          <w:rFonts w:ascii="Times New Roman" w:eastAsia="宋体" w:hAnsi="Times New Roman" w:cs="Times New Roman"/>
          <w:b/>
          <w:bCs/>
          <w:sz w:val="28"/>
          <w:szCs w:val="28"/>
        </w:rPr>
      </w:pPr>
      <w:bookmarkStart w:id="221" w:name="_Toc376121933"/>
      <w:r w:rsidRPr="00200E47">
        <w:rPr>
          <w:rFonts w:ascii="Times New Roman" w:eastAsia="宋体" w:hAnsi="Times New Roman" w:cs="Times New Roman"/>
          <w:b/>
          <w:bCs/>
          <w:sz w:val="28"/>
          <w:szCs w:val="28"/>
        </w:rPr>
        <w:t xml:space="preserve">7.5 </w:t>
      </w:r>
      <w:r w:rsidRPr="00200E47">
        <w:rPr>
          <w:rFonts w:ascii="Times New Roman" w:eastAsia="宋体" w:hAnsi="宋体" w:cs="Times New Roman"/>
          <w:b/>
          <w:bCs/>
          <w:sz w:val="28"/>
          <w:szCs w:val="28"/>
        </w:rPr>
        <w:t>工期延误</w:t>
      </w:r>
      <w:bookmarkEnd w:id="221"/>
    </w:p>
    <w:p w:rsidR="00A16B9C" w:rsidRPr="00200E47" w:rsidRDefault="002558A8">
      <w:pPr>
        <w:spacing w:line="360" w:lineRule="auto"/>
        <w:ind w:firstLineChars="235" w:firstLine="493"/>
        <w:jc w:val="left"/>
        <w:rPr>
          <w:rFonts w:ascii="Times New Roman" w:eastAsia="宋体" w:hAnsi="Times New Roman" w:cs="Times New Roman"/>
          <w:szCs w:val="21"/>
        </w:rPr>
      </w:pPr>
      <w:bookmarkStart w:id="222" w:name="EB8bfb282ca4f34fb9af209c396a814fe4"/>
      <w:r w:rsidRPr="00200E47">
        <w:rPr>
          <w:rFonts w:ascii="Times New Roman" w:eastAsia="宋体" w:hAnsi="Times New Roman" w:cs="Times New Roman"/>
          <w:szCs w:val="21"/>
        </w:rPr>
        <w:t xml:space="preserve">7.5.1 </w:t>
      </w:r>
      <w:r w:rsidRPr="00200E47">
        <w:rPr>
          <w:rFonts w:ascii="Times New Roman" w:eastAsia="宋体" w:hAnsi="宋体" w:cs="Times New Roman"/>
          <w:szCs w:val="21"/>
        </w:rPr>
        <w:t>因发包人原因导致工期延误</w:t>
      </w:r>
    </w:p>
    <w:p w:rsidR="00A16B9C" w:rsidRPr="00200E47" w:rsidRDefault="002558A8">
      <w:pPr>
        <w:spacing w:line="360" w:lineRule="auto"/>
        <w:ind w:firstLineChars="235" w:firstLine="493"/>
        <w:jc w:val="left"/>
        <w:rPr>
          <w:rFonts w:ascii="Times New Roman" w:eastAsia="宋体" w:hAnsi="Times New Roman" w:cs="Times New Roman"/>
          <w:szCs w:val="21"/>
        </w:rPr>
      </w:pPr>
      <w:r w:rsidRPr="00200E47">
        <w:rPr>
          <w:rFonts w:ascii="Times New Roman" w:eastAsia="宋体" w:hAnsi="宋体" w:cs="Times New Roman"/>
          <w:szCs w:val="21"/>
        </w:rPr>
        <w:t>（</w:t>
      </w:r>
      <w:r w:rsidRPr="00200E47">
        <w:rPr>
          <w:rFonts w:ascii="Times New Roman" w:eastAsia="宋体" w:hAnsi="Times New Roman" w:cs="Times New Roman"/>
          <w:szCs w:val="21"/>
        </w:rPr>
        <w:t>7</w:t>
      </w:r>
      <w:r w:rsidRPr="00200E47">
        <w:rPr>
          <w:rFonts w:ascii="Times New Roman" w:eastAsia="宋体" w:hAnsi="宋体" w:cs="Times New Roman"/>
          <w:szCs w:val="21"/>
        </w:rPr>
        <w:t>）因发包人原因导致工期延误的其他情形：①、发包人未能按专用条款的约定提供图纸及开工条件；</w:t>
      </w:r>
    </w:p>
    <w:p w:rsidR="00A16B9C" w:rsidRPr="00200E47" w:rsidRDefault="002558A8">
      <w:pPr>
        <w:spacing w:line="360" w:lineRule="auto"/>
        <w:ind w:firstLineChars="235" w:firstLine="493"/>
        <w:jc w:val="left"/>
        <w:rPr>
          <w:rFonts w:ascii="Times New Roman" w:eastAsia="宋体" w:hAnsi="Times New Roman" w:cs="Times New Roman"/>
          <w:szCs w:val="21"/>
        </w:rPr>
      </w:pPr>
      <w:r w:rsidRPr="00200E47">
        <w:rPr>
          <w:rFonts w:ascii="Times New Roman" w:eastAsia="宋体" w:hAnsi="宋体" w:cs="Times New Roman"/>
          <w:szCs w:val="21"/>
        </w:rPr>
        <w:t>②、发包人未能按本合同约定日期支付工程预付款、进度款，致使施工不能正常进行；</w:t>
      </w:r>
    </w:p>
    <w:p w:rsidR="00A16B9C" w:rsidRPr="00200E47" w:rsidRDefault="002558A8">
      <w:pPr>
        <w:spacing w:line="360" w:lineRule="auto"/>
        <w:ind w:firstLineChars="235" w:firstLine="493"/>
        <w:jc w:val="left"/>
        <w:rPr>
          <w:rFonts w:ascii="Times New Roman" w:eastAsia="宋体" w:hAnsi="Times New Roman" w:cs="Times New Roman"/>
          <w:szCs w:val="21"/>
        </w:rPr>
      </w:pPr>
      <w:r w:rsidRPr="00200E47">
        <w:rPr>
          <w:rFonts w:ascii="Times New Roman" w:eastAsia="宋体" w:hAnsi="宋体" w:cs="Times New Roman"/>
          <w:szCs w:val="21"/>
        </w:rPr>
        <w:t>③、工程师未按合同约定提供所需指令、批准等，致使施工不能正常进行。</w:t>
      </w:r>
    </w:p>
    <w:p w:rsidR="00A16B9C" w:rsidRPr="00200E47" w:rsidRDefault="002558A8">
      <w:pPr>
        <w:spacing w:line="360" w:lineRule="auto"/>
        <w:ind w:firstLineChars="235" w:firstLine="493"/>
        <w:jc w:val="left"/>
        <w:rPr>
          <w:rFonts w:ascii="Times New Roman" w:eastAsia="宋体" w:hAnsi="Times New Roman" w:cs="Times New Roman"/>
          <w:szCs w:val="21"/>
        </w:rPr>
      </w:pPr>
      <w:r w:rsidRPr="00200E47">
        <w:rPr>
          <w:rFonts w:ascii="Times New Roman" w:eastAsia="宋体" w:hAnsi="Times New Roman" w:cs="Times New Roman"/>
          <w:szCs w:val="21"/>
        </w:rPr>
        <w:t xml:space="preserve">7.5.2 </w:t>
      </w:r>
      <w:r w:rsidRPr="00200E47">
        <w:rPr>
          <w:rFonts w:ascii="Times New Roman" w:eastAsia="宋体" w:hAnsi="宋体" w:cs="Times New Roman"/>
          <w:szCs w:val="21"/>
        </w:rPr>
        <w:t>因承包人原因导致工期延误</w:t>
      </w:r>
    </w:p>
    <w:bookmarkEnd w:id="222"/>
    <w:p w:rsidR="00A16B9C" w:rsidRPr="00200E47" w:rsidRDefault="002558A8">
      <w:pPr>
        <w:spacing w:line="360" w:lineRule="auto"/>
        <w:ind w:firstLineChars="235" w:firstLine="493"/>
        <w:jc w:val="left"/>
        <w:rPr>
          <w:rFonts w:ascii="Times New Roman" w:eastAsia="宋体" w:hAnsi="Times New Roman" w:cs="Times New Roman"/>
          <w:szCs w:val="21"/>
        </w:rPr>
      </w:pPr>
      <w:r w:rsidRPr="00200E47">
        <w:rPr>
          <w:rFonts w:ascii="Times New Roman" w:eastAsia="宋体" w:hAnsi="宋体" w:cs="Times New Roman"/>
          <w:szCs w:val="21"/>
        </w:rPr>
        <w:t>因承包人原因造成工期延误，逾期竣工违约金的计算方法为：非上述原因，承包人不能按合同约定的时间竣工，承包人应承担违约责任。应向发包人支付误期赔偿费（每天赔偿金额为合同价款的万分之四），误期时间从规定竣工日期起直到全部工程或相应部分工程竣工验收各方签章日期之间的天数（扣除发包人批准顺延的工期）。发包人可从应向承包人支付的任何金额中扣除此项赔款费或其他方式收回此款，此赔</w:t>
      </w:r>
      <w:r w:rsidRPr="00200E47">
        <w:rPr>
          <w:rFonts w:ascii="Times New Roman" w:eastAsia="宋体" w:hAnsi="宋体" w:cs="Times New Roman"/>
          <w:szCs w:val="21"/>
        </w:rPr>
        <w:lastRenderedPageBreak/>
        <w:t>偿款的支付并不能解除承包人应完成工程的责任或合同规定的其他责任。</w:t>
      </w:r>
    </w:p>
    <w:p w:rsidR="00A16B9C" w:rsidRPr="00200E47" w:rsidRDefault="002558A8">
      <w:pPr>
        <w:spacing w:line="400" w:lineRule="exact"/>
        <w:ind w:firstLineChars="200" w:firstLine="420"/>
        <w:jc w:val="left"/>
        <w:rPr>
          <w:rFonts w:ascii="Times New Roman" w:eastAsia="宋体" w:hAnsi="Times New Roman" w:cs="Times New Roman"/>
          <w:szCs w:val="21"/>
        </w:rPr>
      </w:pPr>
      <w:r w:rsidRPr="00200E47">
        <w:rPr>
          <w:rFonts w:ascii="Times New Roman" w:eastAsia="宋体" w:hAnsi="宋体" w:cs="Times New Roman"/>
          <w:szCs w:val="21"/>
        </w:rPr>
        <w:t>因承包人原因造成工期延误，逾期竣工违约金的上限：</w:t>
      </w:r>
      <w:r w:rsidRPr="00200E47">
        <w:rPr>
          <w:rFonts w:ascii="Times New Roman" w:eastAsia="宋体" w:hAnsi="宋体" w:cs="Times New Roman"/>
          <w:b/>
          <w:szCs w:val="21"/>
          <w:u w:val="single"/>
        </w:rPr>
        <w:t>合同价的</w:t>
      </w:r>
      <w:r w:rsidRPr="00200E47">
        <w:rPr>
          <w:rFonts w:ascii="Times New Roman" w:eastAsia="宋体" w:hAnsi="Times New Roman" w:cs="Times New Roman"/>
          <w:b/>
          <w:szCs w:val="21"/>
          <w:u w:val="single"/>
        </w:rPr>
        <w:t>5%</w:t>
      </w:r>
      <w:r w:rsidRPr="00200E47">
        <w:rPr>
          <w:rFonts w:ascii="Times New Roman" w:eastAsia="宋体" w:hAnsi="宋体" w:cs="Times New Roman"/>
          <w:szCs w:val="21"/>
        </w:rPr>
        <w:t>。</w:t>
      </w:r>
    </w:p>
    <w:p w:rsidR="00A16B9C" w:rsidRPr="00200E47" w:rsidRDefault="002558A8">
      <w:pPr>
        <w:keepNext/>
        <w:keepLines/>
        <w:spacing w:before="280" w:after="290" w:line="374" w:lineRule="auto"/>
        <w:ind w:firstLineChars="235" w:firstLine="661"/>
        <w:outlineLvl w:val="3"/>
        <w:rPr>
          <w:rFonts w:ascii="Times New Roman" w:eastAsia="宋体" w:hAnsi="Times New Roman" w:cs="Times New Roman"/>
          <w:b/>
          <w:bCs/>
          <w:sz w:val="28"/>
          <w:szCs w:val="28"/>
        </w:rPr>
      </w:pPr>
      <w:bookmarkStart w:id="223" w:name="_Toc376121934"/>
      <w:r w:rsidRPr="00200E47">
        <w:rPr>
          <w:rFonts w:ascii="Times New Roman" w:eastAsia="宋体" w:hAnsi="Times New Roman" w:cs="Times New Roman"/>
          <w:b/>
          <w:bCs/>
          <w:sz w:val="28"/>
          <w:szCs w:val="28"/>
        </w:rPr>
        <w:t xml:space="preserve">7.6 </w:t>
      </w:r>
      <w:r w:rsidRPr="00200E47">
        <w:rPr>
          <w:rFonts w:ascii="Times New Roman" w:eastAsia="宋体" w:hAnsi="宋体" w:cs="Times New Roman"/>
          <w:b/>
          <w:bCs/>
          <w:sz w:val="28"/>
          <w:szCs w:val="28"/>
        </w:rPr>
        <w:t>不利物质条件</w:t>
      </w:r>
      <w:bookmarkEnd w:id="223"/>
    </w:p>
    <w:p w:rsidR="00A16B9C" w:rsidRPr="00200E47" w:rsidRDefault="002558A8">
      <w:pPr>
        <w:spacing w:line="360" w:lineRule="auto"/>
        <w:ind w:firstLineChars="235" w:firstLine="493"/>
        <w:jc w:val="left"/>
        <w:rPr>
          <w:rFonts w:ascii="Times New Roman" w:eastAsia="宋体" w:hAnsi="Times New Roman" w:cs="Times New Roman"/>
          <w:szCs w:val="21"/>
          <w:u w:val="single"/>
        </w:rPr>
      </w:pPr>
      <w:bookmarkStart w:id="224" w:name="EBf58fdfa1210541c7a19ced7214221108"/>
      <w:r w:rsidRPr="00200E47">
        <w:rPr>
          <w:rFonts w:ascii="Times New Roman" w:eastAsia="宋体" w:hAnsi="宋体" w:cs="Times New Roman"/>
          <w:szCs w:val="21"/>
        </w:rPr>
        <w:t>不利物质条件的其他情形和有关约定：</w:t>
      </w:r>
      <w:r w:rsidRPr="00200E47">
        <w:rPr>
          <w:rFonts w:ascii="Times New Roman" w:eastAsia="宋体" w:hAnsi="宋体" w:cs="Times New Roman"/>
          <w:szCs w:val="21"/>
          <w:u w:val="single"/>
        </w:rPr>
        <w:t>按本合同《通用条款》相关规定执行。</w:t>
      </w:r>
      <w:bookmarkEnd w:id="224"/>
    </w:p>
    <w:p w:rsidR="00A16B9C" w:rsidRPr="00200E47" w:rsidRDefault="002558A8">
      <w:pPr>
        <w:keepNext/>
        <w:keepLines/>
        <w:spacing w:before="280" w:after="290" w:line="374" w:lineRule="auto"/>
        <w:ind w:firstLineChars="235" w:firstLine="661"/>
        <w:outlineLvl w:val="3"/>
        <w:rPr>
          <w:rFonts w:ascii="Times New Roman" w:eastAsia="宋体" w:hAnsi="Times New Roman" w:cs="Times New Roman"/>
          <w:b/>
          <w:bCs/>
          <w:sz w:val="28"/>
          <w:szCs w:val="28"/>
        </w:rPr>
      </w:pPr>
      <w:bookmarkStart w:id="225" w:name="_Toc376121935"/>
      <w:r w:rsidRPr="00200E47">
        <w:rPr>
          <w:rFonts w:ascii="Times New Roman" w:eastAsia="宋体" w:hAnsi="Times New Roman" w:cs="Times New Roman"/>
          <w:b/>
          <w:bCs/>
          <w:sz w:val="28"/>
          <w:szCs w:val="28"/>
        </w:rPr>
        <w:t>7.7</w:t>
      </w:r>
      <w:r w:rsidRPr="00200E47">
        <w:rPr>
          <w:rFonts w:ascii="Times New Roman" w:eastAsia="宋体" w:hAnsi="宋体" w:cs="Times New Roman"/>
          <w:b/>
          <w:bCs/>
          <w:sz w:val="28"/>
          <w:szCs w:val="28"/>
        </w:rPr>
        <w:t>异常恶劣的气候条件</w:t>
      </w:r>
      <w:bookmarkEnd w:id="225"/>
    </w:p>
    <w:p w:rsidR="00A16B9C" w:rsidRPr="00200E47" w:rsidRDefault="002558A8">
      <w:pPr>
        <w:spacing w:line="360" w:lineRule="auto"/>
        <w:ind w:firstLineChars="235" w:firstLine="493"/>
        <w:jc w:val="left"/>
        <w:rPr>
          <w:rFonts w:ascii="Times New Roman" w:eastAsia="宋体" w:hAnsi="Times New Roman" w:cs="Times New Roman"/>
          <w:szCs w:val="21"/>
        </w:rPr>
      </w:pPr>
      <w:bookmarkStart w:id="226" w:name="EBca35b39e04184e03bdee32c21089c53a"/>
      <w:r w:rsidRPr="00200E47">
        <w:rPr>
          <w:rFonts w:ascii="Times New Roman" w:eastAsia="宋体" w:hAnsi="宋体" w:cs="Times New Roman"/>
          <w:szCs w:val="21"/>
        </w:rPr>
        <w:t>发包人和承包人同意以下情形视为异常恶劣的气候条件：</w:t>
      </w:r>
    </w:p>
    <w:p w:rsidR="00A16B9C" w:rsidRPr="00200E47" w:rsidRDefault="002558A8">
      <w:pPr>
        <w:spacing w:line="360" w:lineRule="auto"/>
        <w:ind w:firstLineChars="235" w:firstLine="493"/>
        <w:jc w:val="left"/>
        <w:rPr>
          <w:rFonts w:ascii="Times New Roman" w:eastAsia="宋体" w:hAnsi="Times New Roman" w:cs="Times New Roman"/>
          <w:szCs w:val="21"/>
        </w:rPr>
      </w:pPr>
      <w:r w:rsidRPr="00200E47">
        <w:rPr>
          <w:rFonts w:ascii="Times New Roman" w:eastAsia="宋体" w:hAnsi="宋体" w:cs="Times New Roman"/>
          <w:szCs w:val="21"/>
        </w:rPr>
        <w:t>（</w:t>
      </w:r>
      <w:r w:rsidRPr="00200E47">
        <w:rPr>
          <w:rFonts w:ascii="Times New Roman" w:eastAsia="宋体" w:hAnsi="Times New Roman" w:cs="Times New Roman"/>
          <w:szCs w:val="21"/>
        </w:rPr>
        <w:t>1</w:t>
      </w:r>
      <w:r w:rsidRPr="00200E47">
        <w:rPr>
          <w:rFonts w:ascii="Times New Roman" w:eastAsia="宋体" w:hAnsi="宋体" w:cs="Times New Roman"/>
          <w:szCs w:val="21"/>
        </w:rPr>
        <w:t>）四级以上的地震；</w:t>
      </w:r>
    </w:p>
    <w:p w:rsidR="00A16B9C" w:rsidRPr="00200E47" w:rsidRDefault="002558A8">
      <w:pPr>
        <w:spacing w:line="360" w:lineRule="auto"/>
        <w:ind w:firstLineChars="235" w:firstLine="493"/>
        <w:jc w:val="left"/>
        <w:rPr>
          <w:rFonts w:ascii="Times New Roman" w:eastAsia="宋体" w:hAnsi="Times New Roman" w:cs="Times New Roman"/>
          <w:szCs w:val="21"/>
        </w:rPr>
      </w:pPr>
      <w:r w:rsidRPr="00200E47">
        <w:rPr>
          <w:rFonts w:ascii="Times New Roman" w:eastAsia="宋体" w:hAnsi="宋体" w:cs="Times New Roman"/>
          <w:szCs w:val="21"/>
        </w:rPr>
        <w:t>（</w:t>
      </w:r>
      <w:r w:rsidRPr="00200E47">
        <w:rPr>
          <w:rFonts w:ascii="Times New Roman" w:eastAsia="宋体" w:hAnsi="Times New Roman" w:cs="Times New Roman"/>
          <w:szCs w:val="21"/>
        </w:rPr>
        <w:t>2</w:t>
      </w:r>
      <w:r w:rsidRPr="00200E47">
        <w:rPr>
          <w:rFonts w:ascii="Times New Roman" w:eastAsia="宋体" w:hAnsi="宋体" w:cs="Times New Roman"/>
          <w:szCs w:val="21"/>
        </w:rPr>
        <w:t>）七级以上持续一天的大风；</w:t>
      </w:r>
    </w:p>
    <w:p w:rsidR="00A16B9C" w:rsidRPr="00200E47" w:rsidRDefault="002558A8">
      <w:pPr>
        <w:spacing w:line="360" w:lineRule="auto"/>
        <w:ind w:firstLineChars="235" w:firstLine="493"/>
        <w:jc w:val="left"/>
        <w:rPr>
          <w:rFonts w:ascii="Times New Roman" w:eastAsia="宋体" w:hAnsi="Times New Roman" w:cs="Times New Roman"/>
          <w:szCs w:val="21"/>
        </w:rPr>
      </w:pPr>
      <w:r w:rsidRPr="00200E47">
        <w:rPr>
          <w:rFonts w:ascii="Times New Roman" w:eastAsia="宋体" w:hAnsi="宋体" w:cs="Times New Roman"/>
          <w:szCs w:val="21"/>
        </w:rPr>
        <w:t>（</w:t>
      </w:r>
      <w:r w:rsidRPr="00200E47">
        <w:rPr>
          <w:rFonts w:ascii="Times New Roman" w:eastAsia="宋体" w:hAnsi="Times New Roman" w:cs="Times New Roman"/>
          <w:szCs w:val="21"/>
        </w:rPr>
        <w:t>3</w:t>
      </w:r>
      <w:r w:rsidRPr="00200E47">
        <w:rPr>
          <w:rFonts w:ascii="Times New Roman" w:eastAsia="宋体" w:hAnsi="宋体" w:cs="Times New Roman"/>
          <w:szCs w:val="21"/>
        </w:rPr>
        <w:t>）</w:t>
      </w:r>
      <w:r w:rsidRPr="00200E47">
        <w:rPr>
          <w:rFonts w:ascii="Times New Roman" w:eastAsia="宋体" w:hAnsi="Times New Roman" w:cs="Times New Roman"/>
          <w:szCs w:val="21"/>
        </w:rPr>
        <w:t>60-100mm</w:t>
      </w:r>
      <w:r w:rsidRPr="00200E47">
        <w:rPr>
          <w:rFonts w:ascii="Times New Roman" w:eastAsia="宋体" w:hAnsi="宋体" w:cs="Times New Roman"/>
          <w:szCs w:val="21"/>
        </w:rPr>
        <w:t>以上持续一天的大雨；</w:t>
      </w:r>
    </w:p>
    <w:p w:rsidR="00A16B9C" w:rsidRPr="00200E47" w:rsidRDefault="002558A8">
      <w:pPr>
        <w:spacing w:line="360" w:lineRule="auto"/>
        <w:ind w:firstLineChars="235" w:firstLine="493"/>
        <w:jc w:val="left"/>
        <w:rPr>
          <w:rFonts w:ascii="Times New Roman" w:eastAsia="宋体" w:hAnsi="Times New Roman" w:cs="Times New Roman"/>
          <w:szCs w:val="21"/>
        </w:rPr>
      </w:pPr>
      <w:r w:rsidRPr="00200E47">
        <w:rPr>
          <w:rFonts w:ascii="Times New Roman" w:eastAsia="宋体" w:hAnsi="宋体" w:cs="Times New Roman"/>
          <w:szCs w:val="21"/>
        </w:rPr>
        <w:t>（</w:t>
      </w:r>
      <w:r w:rsidRPr="00200E47">
        <w:rPr>
          <w:rFonts w:ascii="Times New Roman" w:eastAsia="宋体" w:hAnsi="Times New Roman" w:cs="Times New Roman"/>
          <w:szCs w:val="21"/>
        </w:rPr>
        <w:t>4</w:t>
      </w:r>
      <w:r w:rsidRPr="00200E47">
        <w:rPr>
          <w:rFonts w:ascii="Times New Roman" w:eastAsia="宋体" w:hAnsi="宋体" w:cs="Times New Roman"/>
          <w:szCs w:val="21"/>
        </w:rPr>
        <w:t>）二年以上未发生过，持续两天的</w:t>
      </w:r>
      <w:r w:rsidRPr="00200E47">
        <w:rPr>
          <w:rFonts w:ascii="Times New Roman" w:eastAsia="宋体" w:hAnsi="Times New Roman" w:cs="Times New Roman"/>
          <w:szCs w:val="21"/>
        </w:rPr>
        <w:t>38℃</w:t>
      </w:r>
      <w:r w:rsidRPr="00200E47">
        <w:rPr>
          <w:rFonts w:ascii="Times New Roman" w:eastAsia="宋体" w:hAnsi="宋体" w:cs="Times New Roman"/>
          <w:szCs w:val="21"/>
        </w:rPr>
        <w:t>以上高温天气；</w:t>
      </w:r>
    </w:p>
    <w:p w:rsidR="00A16B9C" w:rsidRPr="00200E47" w:rsidRDefault="002558A8">
      <w:pPr>
        <w:spacing w:line="360" w:lineRule="auto"/>
        <w:ind w:firstLineChars="235" w:firstLine="493"/>
        <w:jc w:val="left"/>
        <w:rPr>
          <w:rFonts w:ascii="Times New Roman" w:eastAsia="宋体" w:hAnsi="Times New Roman" w:cs="Times New Roman"/>
          <w:szCs w:val="21"/>
        </w:rPr>
      </w:pPr>
      <w:r w:rsidRPr="00200E47">
        <w:rPr>
          <w:rFonts w:ascii="Times New Roman" w:eastAsia="宋体" w:hAnsi="宋体" w:cs="Times New Roman"/>
          <w:szCs w:val="21"/>
        </w:rPr>
        <w:t>（</w:t>
      </w:r>
      <w:r w:rsidRPr="00200E47">
        <w:rPr>
          <w:rFonts w:ascii="Times New Roman" w:eastAsia="宋体" w:hAnsi="Times New Roman" w:cs="Times New Roman"/>
          <w:szCs w:val="21"/>
        </w:rPr>
        <w:t>5</w:t>
      </w:r>
      <w:r w:rsidRPr="00200E47">
        <w:rPr>
          <w:rFonts w:ascii="Times New Roman" w:eastAsia="宋体" w:hAnsi="宋体" w:cs="Times New Roman"/>
          <w:szCs w:val="21"/>
        </w:rPr>
        <w:t>）二年以上未发生过，持续两天的</w:t>
      </w:r>
      <w:r w:rsidRPr="00200E47">
        <w:rPr>
          <w:rFonts w:ascii="Times New Roman" w:eastAsia="宋体" w:hAnsi="Times New Roman" w:cs="Times New Roman"/>
          <w:szCs w:val="21"/>
        </w:rPr>
        <w:t>0℃</w:t>
      </w:r>
      <w:r w:rsidRPr="00200E47">
        <w:rPr>
          <w:rFonts w:ascii="Times New Roman" w:eastAsia="宋体" w:hAnsi="宋体" w:cs="Times New Roman"/>
          <w:szCs w:val="21"/>
        </w:rPr>
        <w:t>以下严寒天气；</w:t>
      </w:r>
    </w:p>
    <w:p w:rsidR="00A16B9C" w:rsidRPr="00200E47" w:rsidRDefault="002558A8">
      <w:pPr>
        <w:spacing w:line="360" w:lineRule="auto"/>
        <w:ind w:firstLineChars="235" w:firstLine="493"/>
        <w:jc w:val="left"/>
        <w:rPr>
          <w:rFonts w:ascii="Times New Roman" w:eastAsia="宋体" w:hAnsi="Times New Roman" w:cs="Times New Roman"/>
          <w:szCs w:val="21"/>
        </w:rPr>
      </w:pPr>
      <w:r w:rsidRPr="00200E47">
        <w:rPr>
          <w:rFonts w:ascii="Times New Roman" w:eastAsia="宋体" w:hAnsi="宋体" w:cs="Times New Roman"/>
          <w:szCs w:val="21"/>
        </w:rPr>
        <w:t>（</w:t>
      </w:r>
      <w:r w:rsidRPr="00200E47">
        <w:rPr>
          <w:rFonts w:ascii="Times New Roman" w:eastAsia="宋体" w:hAnsi="Times New Roman" w:cs="Times New Roman"/>
          <w:szCs w:val="21"/>
        </w:rPr>
        <w:t>6</w:t>
      </w:r>
      <w:r w:rsidRPr="00200E47">
        <w:rPr>
          <w:rFonts w:ascii="Times New Roman" w:eastAsia="宋体" w:hAnsi="宋体" w:cs="Times New Roman"/>
          <w:szCs w:val="21"/>
        </w:rPr>
        <w:t>）一年以上未发生过的洪水。对上述几种形式，应以造成灾害和影响施工并以政府相关部门的规定为准；</w:t>
      </w:r>
    </w:p>
    <w:p w:rsidR="00A16B9C" w:rsidRPr="00200E47" w:rsidRDefault="002558A8">
      <w:pPr>
        <w:spacing w:line="360" w:lineRule="auto"/>
        <w:ind w:firstLineChars="235" w:firstLine="493"/>
        <w:jc w:val="left"/>
        <w:rPr>
          <w:rFonts w:ascii="Times New Roman" w:eastAsia="宋体" w:hAnsi="Times New Roman" w:cs="Times New Roman"/>
          <w:szCs w:val="21"/>
        </w:rPr>
      </w:pPr>
      <w:r w:rsidRPr="00200E47">
        <w:rPr>
          <w:rFonts w:ascii="Times New Roman" w:eastAsia="宋体" w:hAnsi="宋体" w:cs="Times New Roman"/>
          <w:szCs w:val="21"/>
        </w:rPr>
        <w:t>（</w:t>
      </w:r>
      <w:r w:rsidRPr="00200E47">
        <w:rPr>
          <w:rFonts w:ascii="Times New Roman" w:eastAsia="宋体" w:hAnsi="Times New Roman" w:cs="Times New Roman"/>
          <w:szCs w:val="21"/>
        </w:rPr>
        <w:t>7</w:t>
      </w:r>
      <w:r w:rsidRPr="00200E47">
        <w:rPr>
          <w:rFonts w:ascii="Times New Roman" w:eastAsia="宋体" w:hAnsi="宋体" w:cs="Times New Roman"/>
          <w:szCs w:val="21"/>
        </w:rPr>
        <w:t>）其余按本合同《通用条款》规定执行。</w:t>
      </w:r>
      <w:bookmarkEnd w:id="226"/>
    </w:p>
    <w:p w:rsidR="00A16B9C" w:rsidRPr="00200E47" w:rsidRDefault="002558A8">
      <w:pPr>
        <w:keepNext/>
        <w:keepLines/>
        <w:spacing w:before="280" w:after="290" w:line="374" w:lineRule="auto"/>
        <w:ind w:firstLineChars="235" w:firstLine="661"/>
        <w:outlineLvl w:val="3"/>
        <w:rPr>
          <w:rFonts w:ascii="Times New Roman" w:eastAsia="宋体" w:hAnsi="Times New Roman" w:cs="Times New Roman"/>
          <w:b/>
          <w:bCs/>
          <w:sz w:val="28"/>
          <w:szCs w:val="28"/>
        </w:rPr>
      </w:pPr>
      <w:bookmarkStart w:id="227" w:name="_Toc376121936"/>
      <w:r w:rsidRPr="00200E47">
        <w:rPr>
          <w:rFonts w:ascii="Times New Roman" w:eastAsia="宋体" w:hAnsi="Times New Roman" w:cs="Times New Roman"/>
          <w:b/>
          <w:bCs/>
          <w:sz w:val="28"/>
          <w:szCs w:val="28"/>
        </w:rPr>
        <w:t xml:space="preserve">7.9 </w:t>
      </w:r>
      <w:r w:rsidRPr="00200E47">
        <w:rPr>
          <w:rFonts w:ascii="Times New Roman" w:eastAsia="宋体" w:hAnsi="宋体" w:cs="Times New Roman"/>
          <w:b/>
          <w:bCs/>
          <w:sz w:val="28"/>
          <w:szCs w:val="28"/>
        </w:rPr>
        <w:t>提前竣工的奖励</w:t>
      </w:r>
      <w:bookmarkEnd w:id="227"/>
    </w:p>
    <w:p w:rsidR="00A16B9C" w:rsidRPr="00200E47" w:rsidRDefault="002558A8">
      <w:pPr>
        <w:spacing w:line="360" w:lineRule="auto"/>
        <w:ind w:firstLineChars="235" w:firstLine="493"/>
        <w:jc w:val="left"/>
        <w:rPr>
          <w:rFonts w:ascii="Times New Roman" w:eastAsia="宋体" w:hAnsi="Times New Roman" w:cs="Times New Roman"/>
          <w:szCs w:val="21"/>
        </w:rPr>
      </w:pPr>
      <w:bookmarkStart w:id="228" w:name="EB01c94ae93d184623833831794352d922"/>
      <w:r w:rsidRPr="00200E47">
        <w:rPr>
          <w:rFonts w:ascii="Times New Roman" w:eastAsia="宋体" w:hAnsi="Times New Roman" w:cs="Times New Roman"/>
          <w:szCs w:val="21"/>
        </w:rPr>
        <w:t>7.9.2</w:t>
      </w:r>
      <w:r w:rsidRPr="00200E47">
        <w:rPr>
          <w:rFonts w:ascii="Times New Roman" w:eastAsia="宋体" w:hAnsi="宋体" w:cs="Times New Roman"/>
          <w:szCs w:val="21"/>
        </w:rPr>
        <w:t>提前竣工的奖励：</w:t>
      </w:r>
      <w:r w:rsidRPr="00200E47">
        <w:rPr>
          <w:rFonts w:ascii="Times New Roman" w:eastAsia="宋体" w:hAnsi="宋体" w:cs="Times New Roman"/>
          <w:szCs w:val="21"/>
          <w:u w:val="single"/>
        </w:rPr>
        <w:t>无</w:t>
      </w:r>
      <w:r w:rsidRPr="00200E47">
        <w:rPr>
          <w:rFonts w:ascii="Times New Roman" w:eastAsia="宋体" w:hAnsi="宋体" w:cs="Times New Roman"/>
          <w:szCs w:val="21"/>
        </w:rPr>
        <w:t>。</w:t>
      </w:r>
      <w:bookmarkEnd w:id="228"/>
    </w:p>
    <w:p w:rsidR="00A16B9C" w:rsidRPr="00200E47" w:rsidRDefault="002558A8">
      <w:pPr>
        <w:keepNext/>
        <w:keepLines/>
        <w:spacing w:before="260" w:after="260" w:line="360" w:lineRule="auto"/>
        <w:ind w:firstLineChars="235" w:firstLine="566"/>
        <w:outlineLvl w:val="2"/>
        <w:rPr>
          <w:rFonts w:ascii="Times New Roman" w:eastAsia="宋体" w:hAnsi="Times New Roman" w:cs="Times New Roman"/>
          <w:b/>
          <w:bCs/>
          <w:kern w:val="0"/>
          <w:sz w:val="24"/>
          <w:szCs w:val="32"/>
        </w:rPr>
      </w:pPr>
      <w:bookmarkStart w:id="229" w:name="_Toc456084107"/>
      <w:bookmarkStart w:id="230" w:name="_Toc383182227"/>
      <w:bookmarkStart w:id="231" w:name="_Toc376121937"/>
      <w:bookmarkStart w:id="232" w:name="_Toc9113"/>
      <w:bookmarkStart w:id="233" w:name="_Toc437516249"/>
      <w:bookmarkStart w:id="234" w:name="_Toc81837457"/>
      <w:bookmarkStart w:id="235" w:name="_Toc147684399"/>
      <w:bookmarkStart w:id="236" w:name="_Toc216278164"/>
      <w:r w:rsidRPr="00200E47">
        <w:rPr>
          <w:rFonts w:ascii="Times New Roman" w:eastAsia="宋体" w:hAnsi="Times New Roman" w:cs="Times New Roman"/>
          <w:b/>
          <w:bCs/>
          <w:kern w:val="0"/>
          <w:sz w:val="24"/>
          <w:szCs w:val="32"/>
        </w:rPr>
        <w:t xml:space="preserve">8. </w:t>
      </w:r>
      <w:r w:rsidRPr="00200E47">
        <w:rPr>
          <w:rFonts w:ascii="Times New Roman" w:eastAsia="宋体" w:hAnsi="宋体" w:cs="Times New Roman"/>
          <w:b/>
          <w:bCs/>
          <w:kern w:val="0"/>
          <w:sz w:val="24"/>
          <w:szCs w:val="32"/>
        </w:rPr>
        <w:t>材料与设备</w:t>
      </w:r>
      <w:bookmarkEnd w:id="229"/>
      <w:bookmarkEnd w:id="230"/>
      <w:bookmarkEnd w:id="231"/>
      <w:bookmarkEnd w:id="232"/>
      <w:bookmarkEnd w:id="233"/>
      <w:bookmarkEnd w:id="234"/>
      <w:bookmarkEnd w:id="235"/>
      <w:bookmarkEnd w:id="236"/>
    </w:p>
    <w:p w:rsidR="00A16B9C" w:rsidRPr="00200E47" w:rsidRDefault="002558A8">
      <w:pPr>
        <w:keepNext/>
        <w:keepLines/>
        <w:spacing w:before="280" w:after="290" w:line="374" w:lineRule="auto"/>
        <w:ind w:firstLineChars="235" w:firstLine="661"/>
        <w:outlineLvl w:val="3"/>
        <w:rPr>
          <w:rFonts w:ascii="Times New Roman" w:eastAsia="宋体" w:hAnsi="Times New Roman" w:cs="Times New Roman"/>
          <w:b/>
          <w:bCs/>
          <w:sz w:val="28"/>
          <w:szCs w:val="28"/>
        </w:rPr>
      </w:pPr>
      <w:bookmarkStart w:id="237" w:name="_Toc376121938"/>
      <w:r w:rsidRPr="00200E47">
        <w:rPr>
          <w:rFonts w:ascii="Times New Roman" w:eastAsia="宋体" w:hAnsi="Times New Roman" w:cs="Times New Roman"/>
          <w:b/>
          <w:bCs/>
          <w:sz w:val="28"/>
          <w:szCs w:val="28"/>
        </w:rPr>
        <w:t>8.2</w:t>
      </w:r>
      <w:r w:rsidRPr="00200E47">
        <w:rPr>
          <w:rFonts w:ascii="Times New Roman" w:eastAsia="宋体" w:hAnsi="宋体" w:cs="Times New Roman"/>
          <w:b/>
          <w:bCs/>
          <w:sz w:val="28"/>
          <w:szCs w:val="28"/>
        </w:rPr>
        <w:t>承包人采购材料与工程设备</w:t>
      </w:r>
      <w:bookmarkEnd w:id="237"/>
    </w:p>
    <w:p w:rsidR="00A16B9C" w:rsidRPr="00200E47" w:rsidRDefault="002558A8">
      <w:pPr>
        <w:widowControl/>
        <w:shd w:val="clear" w:color="auto" w:fill="FFFFFF"/>
        <w:spacing w:line="360" w:lineRule="auto"/>
        <w:ind w:firstLineChars="235" w:firstLine="495"/>
        <w:jc w:val="left"/>
        <w:rPr>
          <w:rFonts w:ascii="Times New Roman" w:eastAsia="宋体" w:hAnsi="Times New Roman" w:cs="Times New Roman"/>
          <w:b/>
          <w:kern w:val="0"/>
          <w:szCs w:val="21"/>
        </w:rPr>
      </w:pPr>
      <w:bookmarkStart w:id="238" w:name="EB74dc6f7ab43644eb880331e265117d23"/>
      <w:r w:rsidRPr="00200E47">
        <w:rPr>
          <w:rFonts w:ascii="Times New Roman" w:eastAsia="宋体" w:hAnsi="宋体" w:cs="Times New Roman"/>
          <w:b/>
          <w:kern w:val="0"/>
          <w:szCs w:val="21"/>
        </w:rPr>
        <w:t>除专用合同条款的附件《发包人供应材料设备一览表》中明确的材料、工程设备外，由承包人负责材料和工程设备的采购、运输和保管。对工程使用的重要建设工程材料，承包人应按《南宁市建设工程材料使用管理办法》相关规定，从南宁市建设行政主管部门公布的建设工程材料备案目录中选用</w:t>
      </w:r>
      <w:bookmarkEnd w:id="238"/>
    </w:p>
    <w:p w:rsidR="00A16B9C" w:rsidRPr="00200E47" w:rsidRDefault="002558A8">
      <w:pPr>
        <w:keepNext/>
        <w:keepLines/>
        <w:spacing w:before="280" w:after="290" w:line="374" w:lineRule="auto"/>
        <w:ind w:firstLineChars="235" w:firstLine="661"/>
        <w:outlineLvl w:val="3"/>
        <w:rPr>
          <w:rFonts w:ascii="Times New Roman" w:eastAsia="宋体" w:hAnsi="Times New Roman" w:cs="Times New Roman"/>
          <w:b/>
          <w:bCs/>
          <w:sz w:val="28"/>
          <w:szCs w:val="28"/>
        </w:rPr>
      </w:pPr>
      <w:bookmarkStart w:id="239" w:name="_Toc376121939"/>
      <w:r w:rsidRPr="00200E47">
        <w:rPr>
          <w:rFonts w:ascii="Times New Roman" w:eastAsia="宋体" w:hAnsi="Times New Roman" w:cs="Times New Roman"/>
          <w:b/>
          <w:bCs/>
          <w:sz w:val="28"/>
          <w:szCs w:val="28"/>
        </w:rPr>
        <w:t>8.4</w:t>
      </w:r>
      <w:r w:rsidRPr="00200E47">
        <w:rPr>
          <w:rFonts w:ascii="Times New Roman" w:eastAsia="宋体" w:hAnsi="宋体" w:cs="Times New Roman"/>
          <w:b/>
          <w:bCs/>
          <w:sz w:val="28"/>
          <w:szCs w:val="28"/>
        </w:rPr>
        <w:t>材料与工程设备的保管与使用</w:t>
      </w:r>
      <w:bookmarkEnd w:id="239"/>
    </w:p>
    <w:p w:rsidR="00A16B9C" w:rsidRPr="00200E47" w:rsidRDefault="002558A8">
      <w:pPr>
        <w:spacing w:line="360" w:lineRule="auto"/>
        <w:ind w:firstLineChars="235" w:firstLine="493"/>
        <w:jc w:val="left"/>
        <w:rPr>
          <w:rFonts w:ascii="Times New Roman" w:eastAsia="宋体" w:hAnsi="Times New Roman" w:cs="Times New Roman"/>
          <w:szCs w:val="21"/>
          <w:u w:val="single"/>
        </w:rPr>
      </w:pPr>
      <w:bookmarkStart w:id="240" w:name="EB3b041f2ef84d4b7c943904a7697ccf9a"/>
      <w:r w:rsidRPr="00200E47">
        <w:rPr>
          <w:rFonts w:ascii="Times New Roman" w:eastAsia="宋体" w:hAnsi="Times New Roman" w:cs="Times New Roman"/>
          <w:szCs w:val="21"/>
          <w:u w:val="single"/>
        </w:rPr>
        <w:t>8.4.1</w:t>
      </w:r>
      <w:r w:rsidRPr="00200E47">
        <w:rPr>
          <w:rFonts w:ascii="Times New Roman" w:eastAsia="宋体" w:hAnsi="宋体" w:cs="Times New Roman"/>
          <w:szCs w:val="21"/>
          <w:u w:val="single"/>
        </w:rPr>
        <w:t>发包人供应的材料设备的保管费用的承担：按本合同《通用条款》相关规定执行。</w:t>
      </w:r>
      <w:bookmarkEnd w:id="240"/>
    </w:p>
    <w:p w:rsidR="00A16B9C" w:rsidRPr="00200E47" w:rsidRDefault="002558A8">
      <w:pPr>
        <w:keepNext/>
        <w:keepLines/>
        <w:spacing w:before="280" w:after="290" w:line="374" w:lineRule="auto"/>
        <w:ind w:firstLineChars="235" w:firstLine="661"/>
        <w:outlineLvl w:val="3"/>
        <w:rPr>
          <w:rFonts w:ascii="Times New Roman" w:eastAsia="宋体" w:hAnsi="Times New Roman" w:cs="Times New Roman"/>
          <w:b/>
          <w:bCs/>
          <w:sz w:val="28"/>
          <w:szCs w:val="28"/>
        </w:rPr>
      </w:pPr>
      <w:bookmarkStart w:id="241" w:name="_Toc376121940"/>
      <w:r w:rsidRPr="00200E47">
        <w:rPr>
          <w:rFonts w:ascii="Times New Roman" w:eastAsia="宋体" w:hAnsi="Times New Roman" w:cs="Times New Roman"/>
          <w:b/>
          <w:bCs/>
          <w:sz w:val="28"/>
          <w:szCs w:val="28"/>
        </w:rPr>
        <w:lastRenderedPageBreak/>
        <w:t xml:space="preserve">8.6 </w:t>
      </w:r>
      <w:r w:rsidRPr="00200E47">
        <w:rPr>
          <w:rFonts w:ascii="Times New Roman" w:eastAsia="宋体" w:hAnsi="宋体" w:cs="Times New Roman"/>
          <w:b/>
          <w:bCs/>
          <w:sz w:val="28"/>
          <w:szCs w:val="28"/>
        </w:rPr>
        <w:t>样品</w:t>
      </w:r>
      <w:bookmarkEnd w:id="241"/>
    </w:p>
    <w:p w:rsidR="00A16B9C" w:rsidRPr="00200E47" w:rsidRDefault="002558A8">
      <w:pPr>
        <w:autoSpaceDE w:val="0"/>
        <w:autoSpaceDN w:val="0"/>
        <w:spacing w:line="360" w:lineRule="auto"/>
        <w:ind w:firstLineChars="235" w:firstLine="493"/>
        <w:jc w:val="left"/>
        <w:rPr>
          <w:rFonts w:ascii="Times New Roman" w:eastAsia="宋体" w:hAnsi="Times New Roman" w:cs="Times New Roman"/>
          <w:szCs w:val="21"/>
        </w:rPr>
      </w:pPr>
      <w:bookmarkStart w:id="242" w:name="EBc86ed9f1c1924cf3ae56974fdc735468"/>
      <w:r w:rsidRPr="00200E47">
        <w:rPr>
          <w:rFonts w:ascii="Times New Roman" w:eastAsia="宋体" w:hAnsi="Times New Roman" w:cs="Times New Roman"/>
          <w:szCs w:val="21"/>
        </w:rPr>
        <w:t>8.6.1</w:t>
      </w:r>
      <w:r w:rsidRPr="00200E47">
        <w:rPr>
          <w:rFonts w:ascii="Times New Roman" w:eastAsia="宋体" w:hAnsi="Times New Roman" w:cs="Times New Roman"/>
          <w:szCs w:val="21"/>
        </w:rPr>
        <w:tab/>
      </w:r>
      <w:r w:rsidRPr="00200E47">
        <w:rPr>
          <w:rFonts w:ascii="Times New Roman" w:eastAsia="宋体" w:hAnsi="宋体" w:cs="Times New Roman"/>
          <w:szCs w:val="21"/>
        </w:rPr>
        <w:t>样品的报送与封存</w:t>
      </w:r>
    </w:p>
    <w:p w:rsidR="00A16B9C" w:rsidRPr="00200E47" w:rsidRDefault="002558A8">
      <w:pPr>
        <w:autoSpaceDE w:val="0"/>
        <w:autoSpaceDN w:val="0"/>
        <w:spacing w:line="360" w:lineRule="auto"/>
        <w:ind w:firstLineChars="235" w:firstLine="493"/>
        <w:jc w:val="left"/>
        <w:rPr>
          <w:rFonts w:ascii="Times New Roman" w:eastAsia="宋体" w:hAnsi="Times New Roman" w:cs="Times New Roman"/>
          <w:szCs w:val="21"/>
          <w:u w:val="single"/>
        </w:rPr>
      </w:pPr>
      <w:r w:rsidRPr="00200E47">
        <w:rPr>
          <w:rFonts w:ascii="Times New Roman" w:eastAsia="宋体" w:hAnsi="宋体" w:cs="Times New Roman"/>
          <w:szCs w:val="21"/>
        </w:rPr>
        <w:t>需要承包人报送样品的材料或工程设备，样品的种类、名称、规格、数量要求：</w:t>
      </w:r>
      <w:r w:rsidRPr="00200E47">
        <w:rPr>
          <w:rFonts w:ascii="Times New Roman" w:eastAsia="宋体" w:hAnsi="宋体" w:cs="Times New Roman"/>
          <w:szCs w:val="21"/>
          <w:u w:val="single"/>
        </w:rPr>
        <w:t>主要材料涉及品种、款式、颜色等方面内容的，承包人应提交准备合格的材料样品送发包人选定。</w:t>
      </w:r>
      <w:bookmarkEnd w:id="242"/>
    </w:p>
    <w:p w:rsidR="00A16B9C" w:rsidRPr="00200E47" w:rsidRDefault="002558A8">
      <w:pPr>
        <w:keepNext/>
        <w:keepLines/>
        <w:spacing w:before="280" w:after="290" w:line="374" w:lineRule="auto"/>
        <w:ind w:firstLineChars="235" w:firstLine="661"/>
        <w:outlineLvl w:val="3"/>
        <w:rPr>
          <w:rFonts w:ascii="Times New Roman" w:eastAsia="宋体" w:hAnsi="Times New Roman" w:cs="Times New Roman"/>
          <w:b/>
          <w:bCs/>
          <w:sz w:val="28"/>
          <w:szCs w:val="28"/>
        </w:rPr>
      </w:pPr>
      <w:bookmarkStart w:id="243" w:name="_Toc376121941"/>
      <w:r w:rsidRPr="00200E47">
        <w:rPr>
          <w:rFonts w:ascii="Times New Roman" w:eastAsia="宋体" w:hAnsi="Times New Roman" w:cs="Times New Roman"/>
          <w:b/>
          <w:bCs/>
          <w:sz w:val="28"/>
          <w:szCs w:val="28"/>
        </w:rPr>
        <w:t xml:space="preserve">8.8 </w:t>
      </w:r>
      <w:r w:rsidRPr="00200E47">
        <w:rPr>
          <w:rFonts w:ascii="Times New Roman" w:eastAsia="宋体" w:hAnsi="宋体" w:cs="Times New Roman"/>
          <w:b/>
          <w:bCs/>
          <w:sz w:val="28"/>
          <w:szCs w:val="28"/>
        </w:rPr>
        <w:t>施工设备和临时设施</w:t>
      </w:r>
      <w:bookmarkEnd w:id="243"/>
    </w:p>
    <w:p w:rsidR="00A16B9C" w:rsidRPr="00200E47" w:rsidRDefault="002558A8">
      <w:pPr>
        <w:autoSpaceDE w:val="0"/>
        <w:autoSpaceDN w:val="0"/>
        <w:spacing w:line="360" w:lineRule="auto"/>
        <w:ind w:firstLineChars="235" w:firstLine="493"/>
        <w:jc w:val="left"/>
        <w:rPr>
          <w:rFonts w:ascii="Times New Roman" w:eastAsia="宋体" w:hAnsi="Times New Roman" w:cs="Times New Roman"/>
          <w:szCs w:val="21"/>
        </w:rPr>
      </w:pPr>
      <w:bookmarkStart w:id="244" w:name="EB5e818af79eb94366bb6e14eecfed3ab9"/>
      <w:r w:rsidRPr="00200E47">
        <w:rPr>
          <w:rFonts w:ascii="Times New Roman" w:eastAsia="宋体" w:hAnsi="Times New Roman" w:cs="Times New Roman"/>
          <w:szCs w:val="21"/>
        </w:rPr>
        <w:t xml:space="preserve">8.8.1 </w:t>
      </w:r>
      <w:r w:rsidRPr="00200E47">
        <w:rPr>
          <w:rFonts w:ascii="Times New Roman" w:eastAsia="宋体" w:hAnsi="宋体" w:cs="Times New Roman"/>
          <w:szCs w:val="21"/>
        </w:rPr>
        <w:t>承包人提供的施工设备和临时设施</w:t>
      </w:r>
    </w:p>
    <w:p w:rsidR="00A16B9C" w:rsidRPr="00200E47" w:rsidRDefault="002558A8">
      <w:pPr>
        <w:autoSpaceDE w:val="0"/>
        <w:autoSpaceDN w:val="0"/>
        <w:spacing w:line="360" w:lineRule="auto"/>
        <w:ind w:firstLineChars="235" w:firstLine="493"/>
        <w:jc w:val="left"/>
        <w:rPr>
          <w:rFonts w:ascii="Times New Roman" w:eastAsia="宋体" w:hAnsi="Times New Roman" w:cs="Times New Roman"/>
          <w:szCs w:val="21"/>
        </w:rPr>
      </w:pPr>
      <w:r w:rsidRPr="00200E47">
        <w:rPr>
          <w:rFonts w:ascii="Times New Roman" w:eastAsia="宋体" w:hAnsi="宋体" w:cs="Times New Roman"/>
          <w:szCs w:val="21"/>
        </w:rPr>
        <w:t>除专用合同条款另有约定的其他独立承包人和监理人指示的他人提供条件外，承包人运入施工场地的所有施工设备以及在施工场地建设的临时设施仅限于用于合同工程。</w:t>
      </w:r>
    </w:p>
    <w:p w:rsidR="00A16B9C" w:rsidRPr="00200E47" w:rsidRDefault="002558A8">
      <w:pPr>
        <w:autoSpaceDE w:val="0"/>
        <w:autoSpaceDN w:val="0"/>
        <w:spacing w:line="360" w:lineRule="auto"/>
        <w:ind w:firstLineChars="235" w:firstLine="493"/>
        <w:jc w:val="left"/>
        <w:rPr>
          <w:rFonts w:ascii="Times New Roman" w:eastAsia="宋体" w:hAnsi="Times New Roman" w:cs="Times New Roman"/>
          <w:szCs w:val="21"/>
        </w:rPr>
      </w:pPr>
      <w:r w:rsidRPr="00200E47">
        <w:rPr>
          <w:rFonts w:ascii="Times New Roman" w:eastAsia="宋体" w:hAnsi="宋体" w:cs="Times New Roman"/>
          <w:szCs w:val="21"/>
        </w:rPr>
        <w:t>关于修建临时设施费用承担的约定：</w:t>
      </w:r>
    </w:p>
    <w:p w:rsidR="00A16B9C" w:rsidRPr="00200E47" w:rsidRDefault="002558A8">
      <w:pPr>
        <w:autoSpaceDE w:val="0"/>
        <w:autoSpaceDN w:val="0"/>
        <w:spacing w:line="360" w:lineRule="auto"/>
        <w:ind w:firstLineChars="235" w:firstLine="493"/>
        <w:jc w:val="left"/>
        <w:rPr>
          <w:rFonts w:ascii="Times New Roman" w:eastAsia="宋体" w:hAnsi="Times New Roman" w:cs="Times New Roman"/>
          <w:szCs w:val="21"/>
        </w:rPr>
      </w:pPr>
      <w:r w:rsidRPr="00200E47">
        <w:rPr>
          <w:rFonts w:ascii="Times New Roman" w:eastAsia="宋体" w:hAnsi="宋体" w:cs="Times New Roman"/>
          <w:szCs w:val="21"/>
        </w:rPr>
        <w:t>①承包人的临时用地（含项目部驻地等）租用费（含拆迁补偿）、临时用地的环保、恢复、临时用地的青苗补偿及地面附着物拆除等费用均由承包人负责，以上费用在竞标报价中综合考虑。</w:t>
      </w:r>
    </w:p>
    <w:p w:rsidR="00A16B9C" w:rsidRPr="00200E47" w:rsidRDefault="002558A8">
      <w:pPr>
        <w:autoSpaceDE w:val="0"/>
        <w:autoSpaceDN w:val="0"/>
        <w:spacing w:line="360" w:lineRule="auto"/>
        <w:ind w:firstLineChars="235" w:firstLine="493"/>
        <w:jc w:val="left"/>
        <w:rPr>
          <w:rFonts w:ascii="Times New Roman" w:eastAsia="宋体" w:hAnsi="Times New Roman" w:cs="Times New Roman"/>
          <w:szCs w:val="21"/>
        </w:rPr>
      </w:pPr>
      <w:r w:rsidRPr="00200E47">
        <w:rPr>
          <w:rFonts w:ascii="Times New Roman" w:eastAsia="宋体" w:hAnsi="宋体" w:cs="Times New Roman"/>
          <w:szCs w:val="21"/>
        </w:rPr>
        <w:t>②承包人负责合同实施期间其合同段内临时交通道路（含场内外连接公共交通道路）和交通设施的修建、维修、养护和交通管理工作，并承担一切费用。</w:t>
      </w:r>
    </w:p>
    <w:p w:rsidR="00A16B9C" w:rsidRPr="00200E47" w:rsidRDefault="002558A8">
      <w:pPr>
        <w:autoSpaceDE w:val="0"/>
        <w:autoSpaceDN w:val="0"/>
        <w:spacing w:line="360" w:lineRule="auto"/>
        <w:ind w:firstLineChars="235" w:firstLine="493"/>
        <w:jc w:val="left"/>
        <w:rPr>
          <w:rFonts w:ascii="Times New Roman" w:eastAsia="宋体" w:hAnsi="Times New Roman" w:cs="Times New Roman"/>
          <w:szCs w:val="21"/>
        </w:rPr>
      </w:pPr>
      <w:r w:rsidRPr="00200E47">
        <w:rPr>
          <w:rFonts w:ascii="Times New Roman" w:eastAsia="宋体" w:hAnsi="宋体" w:cs="Times New Roman"/>
          <w:szCs w:val="21"/>
        </w:rPr>
        <w:t>③承包人修建的临时道路和交通设施，应免费提供给发包人、监理工程师和其他合同段的承包人使用，如共同使用的路基损坏严重，发包人或监理工程师将负责通知有关承包人共同出资修复，若使用频率相差悬殊，则按比例分摊。</w:t>
      </w:r>
    </w:p>
    <w:p w:rsidR="00A16B9C" w:rsidRPr="00200E47" w:rsidRDefault="002558A8">
      <w:pPr>
        <w:autoSpaceDE w:val="0"/>
        <w:autoSpaceDN w:val="0"/>
        <w:spacing w:line="360" w:lineRule="auto"/>
        <w:ind w:firstLineChars="235" w:firstLine="493"/>
        <w:jc w:val="left"/>
        <w:rPr>
          <w:rFonts w:ascii="Times New Roman" w:eastAsia="宋体" w:hAnsi="Times New Roman" w:cs="Times New Roman"/>
          <w:szCs w:val="21"/>
        </w:rPr>
      </w:pPr>
      <w:r w:rsidRPr="00200E47">
        <w:rPr>
          <w:rFonts w:ascii="Times New Roman" w:eastAsia="宋体" w:hAnsi="Times New Roman" w:cs="Times New Roman"/>
          <w:szCs w:val="21"/>
        </w:rPr>
        <w:t xml:space="preserve">8.8.2 </w:t>
      </w:r>
      <w:r w:rsidRPr="00200E47">
        <w:rPr>
          <w:rFonts w:ascii="Times New Roman" w:eastAsia="宋体" w:hAnsi="宋体" w:cs="Times New Roman"/>
          <w:szCs w:val="21"/>
        </w:rPr>
        <w:t>发包人提供的施工设备和临时设施</w:t>
      </w:r>
    </w:p>
    <w:p w:rsidR="00A16B9C" w:rsidRPr="00200E47" w:rsidRDefault="002558A8">
      <w:pPr>
        <w:autoSpaceDE w:val="0"/>
        <w:autoSpaceDN w:val="0"/>
        <w:spacing w:line="360" w:lineRule="auto"/>
        <w:ind w:firstLineChars="235" w:firstLine="493"/>
        <w:jc w:val="left"/>
        <w:rPr>
          <w:rFonts w:ascii="Times New Roman" w:eastAsia="宋体" w:hAnsi="Times New Roman" w:cs="Times New Roman"/>
          <w:szCs w:val="21"/>
        </w:rPr>
      </w:pPr>
      <w:r w:rsidRPr="00200E47">
        <w:rPr>
          <w:rFonts w:ascii="Times New Roman" w:eastAsia="宋体" w:hAnsi="宋体" w:cs="Times New Roman"/>
          <w:szCs w:val="21"/>
        </w:rPr>
        <w:t>发包人提供的施工设备和临时设施：发包人提供现场施工用水用电，解决材料堆放问题。</w:t>
      </w:r>
    </w:p>
    <w:p w:rsidR="00A16B9C" w:rsidRPr="00200E47" w:rsidRDefault="002558A8">
      <w:pPr>
        <w:autoSpaceDE w:val="0"/>
        <w:autoSpaceDN w:val="0"/>
        <w:spacing w:line="360" w:lineRule="auto"/>
        <w:ind w:firstLineChars="235" w:firstLine="493"/>
        <w:jc w:val="left"/>
        <w:rPr>
          <w:rFonts w:ascii="Times New Roman" w:eastAsia="宋体" w:hAnsi="Times New Roman" w:cs="Times New Roman"/>
          <w:szCs w:val="21"/>
        </w:rPr>
      </w:pPr>
      <w:r w:rsidRPr="00200E47">
        <w:rPr>
          <w:rFonts w:ascii="Times New Roman" w:eastAsia="宋体" w:hAnsi="宋体" w:cs="Times New Roman"/>
          <w:szCs w:val="21"/>
        </w:rPr>
        <w:t>发包人提供的施工设备和临时设施的运行、维护、拆除、清运费用的承担人：。</w:t>
      </w:r>
      <w:bookmarkEnd w:id="244"/>
    </w:p>
    <w:p w:rsidR="00A16B9C" w:rsidRPr="00200E47" w:rsidRDefault="002558A8">
      <w:pPr>
        <w:keepNext/>
        <w:keepLines/>
        <w:spacing w:before="260" w:after="260" w:line="360" w:lineRule="auto"/>
        <w:ind w:firstLineChars="235" w:firstLine="566"/>
        <w:outlineLvl w:val="2"/>
        <w:rPr>
          <w:rFonts w:ascii="Times New Roman" w:eastAsia="宋体" w:hAnsi="Times New Roman" w:cs="Times New Roman"/>
          <w:b/>
          <w:bCs/>
          <w:kern w:val="0"/>
          <w:sz w:val="24"/>
          <w:szCs w:val="32"/>
        </w:rPr>
      </w:pPr>
      <w:bookmarkStart w:id="245" w:name="_Toc437516250"/>
      <w:bookmarkStart w:id="246" w:name="_Toc81837458"/>
      <w:bookmarkStart w:id="247" w:name="_Toc812"/>
      <w:bookmarkStart w:id="248" w:name="_Toc376121942"/>
      <w:bookmarkStart w:id="249" w:name="_Toc147684400"/>
      <w:bookmarkStart w:id="250" w:name="_Toc383182228"/>
      <w:bookmarkStart w:id="251" w:name="_Toc456084108"/>
      <w:bookmarkStart w:id="252" w:name="_Toc216278165"/>
      <w:r w:rsidRPr="00200E47">
        <w:rPr>
          <w:rFonts w:ascii="Times New Roman" w:eastAsia="宋体" w:hAnsi="Times New Roman" w:cs="Times New Roman"/>
          <w:b/>
          <w:bCs/>
          <w:kern w:val="0"/>
          <w:sz w:val="24"/>
          <w:szCs w:val="32"/>
        </w:rPr>
        <w:t xml:space="preserve">9. </w:t>
      </w:r>
      <w:r w:rsidRPr="00200E47">
        <w:rPr>
          <w:rFonts w:ascii="Times New Roman" w:eastAsia="宋体" w:hAnsi="宋体" w:cs="Times New Roman"/>
          <w:b/>
          <w:bCs/>
          <w:kern w:val="0"/>
          <w:sz w:val="24"/>
          <w:szCs w:val="32"/>
        </w:rPr>
        <w:t>试验与检验</w:t>
      </w:r>
      <w:bookmarkEnd w:id="245"/>
      <w:bookmarkEnd w:id="246"/>
      <w:bookmarkEnd w:id="247"/>
      <w:bookmarkEnd w:id="248"/>
      <w:bookmarkEnd w:id="249"/>
      <w:bookmarkEnd w:id="250"/>
      <w:bookmarkEnd w:id="251"/>
      <w:bookmarkEnd w:id="252"/>
    </w:p>
    <w:p w:rsidR="00A16B9C" w:rsidRPr="00200E47" w:rsidRDefault="002558A8">
      <w:pPr>
        <w:keepNext/>
        <w:keepLines/>
        <w:spacing w:before="280" w:after="290" w:line="374" w:lineRule="auto"/>
        <w:ind w:firstLineChars="235" w:firstLine="661"/>
        <w:outlineLvl w:val="3"/>
        <w:rPr>
          <w:rFonts w:ascii="Times New Roman" w:eastAsia="宋体" w:hAnsi="Times New Roman" w:cs="Times New Roman"/>
          <w:b/>
          <w:bCs/>
          <w:sz w:val="28"/>
          <w:szCs w:val="28"/>
        </w:rPr>
      </w:pPr>
      <w:bookmarkStart w:id="253" w:name="_Toc376121943"/>
      <w:r w:rsidRPr="00200E47">
        <w:rPr>
          <w:rFonts w:ascii="Times New Roman" w:eastAsia="宋体" w:hAnsi="Times New Roman" w:cs="Times New Roman"/>
          <w:b/>
          <w:bCs/>
          <w:sz w:val="28"/>
          <w:szCs w:val="28"/>
        </w:rPr>
        <w:t>9.1</w:t>
      </w:r>
      <w:r w:rsidRPr="00200E47">
        <w:rPr>
          <w:rFonts w:ascii="Times New Roman" w:eastAsia="宋体" w:hAnsi="宋体" w:cs="Times New Roman"/>
          <w:b/>
          <w:bCs/>
          <w:sz w:val="28"/>
          <w:szCs w:val="28"/>
        </w:rPr>
        <w:t>试验设备与试验人员</w:t>
      </w:r>
      <w:bookmarkEnd w:id="253"/>
    </w:p>
    <w:p w:rsidR="00A16B9C" w:rsidRPr="00200E47" w:rsidRDefault="002558A8">
      <w:pPr>
        <w:spacing w:line="360" w:lineRule="auto"/>
        <w:ind w:firstLineChars="235" w:firstLine="493"/>
        <w:jc w:val="left"/>
        <w:rPr>
          <w:rFonts w:ascii="Times New Roman" w:eastAsia="宋体" w:hAnsi="Times New Roman" w:cs="Times New Roman"/>
          <w:szCs w:val="21"/>
          <w:u w:val="single"/>
        </w:rPr>
      </w:pPr>
      <w:bookmarkStart w:id="254" w:name="EBcafca6c50c6546bd936fc651faa94c23"/>
      <w:r w:rsidRPr="00200E47">
        <w:rPr>
          <w:rFonts w:ascii="Times New Roman" w:eastAsia="宋体" w:hAnsi="Times New Roman" w:cs="Times New Roman"/>
          <w:szCs w:val="21"/>
          <w:u w:val="single"/>
        </w:rPr>
        <w:t xml:space="preserve">9.1.2 </w:t>
      </w:r>
      <w:r w:rsidRPr="00200E47">
        <w:rPr>
          <w:rFonts w:ascii="Times New Roman" w:eastAsia="宋体" w:hAnsi="宋体" w:cs="Times New Roman"/>
          <w:szCs w:val="21"/>
          <w:u w:val="single"/>
        </w:rPr>
        <w:t>试验设备</w:t>
      </w:r>
    </w:p>
    <w:p w:rsidR="00A16B9C" w:rsidRPr="00200E47" w:rsidRDefault="002558A8">
      <w:pPr>
        <w:spacing w:line="360" w:lineRule="auto"/>
        <w:ind w:firstLineChars="235" w:firstLine="493"/>
        <w:jc w:val="left"/>
        <w:rPr>
          <w:rFonts w:ascii="Times New Roman" w:eastAsia="宋体" w:hAnsi="Times New Roman" w:cs="Times New Roman"/>
          <w:szCs w:val="21"/>
          <w:u w:val="single"/>
        </w:rPr>
      </w:pPr>
      <w:r w:rsidRPr="00200E47">
        <w:rPr>
          <w:rFonts w:ascii="Times New Roman" w:eastAsia="宋体" w:hAnsi="宋体" w:cs="Times New Roman"/>
          <w:szCs w:val="21"/>
          <w:u w:val="single"/>
        </w:rPr>
        <w:t>施工现场需要配置的试验场所：按有关规定执行，其余均按本合同《通用条款》相关规定执行。</w:t>
      </w:r>
    </w:p>
    <w:p w:rsidR="00A16B9C" w:rsidRPr="00200E47" w:rsidRDefault="002558A8">
      <w:pPr>
        <w:spacing w:line="360" w:lineRule="auto"/>
        <w:ind w:firstLineChars="235" w:firstLine="493"/>
        <w:jc w:val="left"/>
        <w:rPr>
          <w:rFonts w:ascii="Times New Roman" w:eastAsia="宋体" w:hAnsi="Times New Roman" w:cs="Times New Roman"/>
          <w:szCs w:val="21"/>
          <w:u w:val="single"/>
        </w:rPr>
      </w:pPr>
      <w:r w:rsidRPr="00200E47">
        <w:rPr>
          <w:rFonts w:ascii="Times New Roman" w:eastAsia="宋体" w:hAnsi="宋体" w:cs="Times New Roman"/>
          <w:szCs w:val="21"/>
          <w:u w:val="single"/>
        </w:rPr>
        <w:t>施工现场需要配备的试验设备：按有关规定执行，其余均按本合同《通用条款》相关规定执行。</w:t>
      </w:r>
    </w:p>
    <w:p w:rsidR="00A16B9C" w:rsidRPr="00200E47" w:rsidRDefault="002558A8">
      <w:pPr>
        <w:spacing w:line="360" w:lineRule="auto"/>
        <w:ind w:firstLineChars="235" w:firstLine="493"/>
        <w:jc w:val="left"/>
        <w:rPr>
          <w:rFonts w:ascii="Times New Roman" w:eastAsia="宋体" w:hAnsi="Times New Roman" w:cs="Times New Roman"/>
          <w:szCs w:val="21"/>
          <w:u w:val="single"/>
        </w:rPr>
      </w:pPr>
      <w:r w:rsidRPr="00200E47">
        <w:rPr>
          <w:rFonts w:ascii="Times New Roman" w:eastAsia="宋体" w:hAnsi="宋体" w:cs="Times New Roman"/>
          <w:szCs w:val="21"/>
          <w:u w:val="single"/>
        </w:rPr>
        <w:t>施工现场需要具备的其他试验条件：按有关规定执行，其余均按本合同《通用条款》相关规定执行。</w:t>
      </w:r>
      <w:bookmarkEnd w:id="254"/>
    </w:p>
    <w:p w:rsidR="00A16B9C" w:rsidRPr="00200E47" w:rsidRDefault="002558A8">
      <w:pPr>
        <w:keepNext/>
        <w:keepLines/>
        <w:ind w:firstLineChars="235" w:firstLine="661"/>
        <w:outlineLvl w:val="3"/>
        <w:rPr>
          <w:rFonts w:ascii="Times New Roman" w:eastAsia="宋体" w:hAnsi="Times New Roman" w:cs="Times New Roman"/>
          <w:b/>
          <w:bCs/>
          <w:sz w:val="28"/>
          <w:szCs w:val="28"/>
        </w:rPr>
      </w:pPr>
      <w:bookmarkStart w:id="255" w:name="_Toc376121944"/>
      <w:r w:rsidRPr="00200E47">
        <w:rPr>
          <w:rFonts w:ascii="Times New Roman" w:eastAsia="宋体" w:hAnsi="Times New Roman" w:cs="Times New Roman"/>
          <w:b/>
          <w:bCs/>
          <w:sz w:val="28"/>
          <w:szCs w:val="28"/>
        </w:rPr>
        <w:t xml:space="preserve">9.4 </w:t>
      </w:r>
      <w:r w:rsidRPr="00200E47">
        <w:rPr>
          <w:rFonts w:ascii="Times New Roman" w:eastAsia="宋体" w:hAnsi="宋体" w:cs="Times New Roman"/>
          <w:b/>
          <w:bCs/>
          <w:sz w:val="28"/>
          <w:szCs w:val="28"/>
        </w:rPr>
        <w:t>现场工艺试验</w:t>
      </w:r>
      <w:bookmarkEnd w:id="255"/>
    </w:p>
    <w:p w:rsidR="00A16B9C" w:rsidRPr="00200E47" w:rsidRDefault="002558A8">
      <w:pPr>
        <w:spacing w:line="360" w:lineRule="auto"/>
        <w:ind w:firstLineChars="235" w:firstLine="493"/>
        <w:jc w:val="left"/>
        <w:rPr>
          <w:rFonts w:ascii="Times New Roman" w:eastAsia="宋体" w:hAnsi="Times New Roman" w:cs="Times New Roman"/>
          <w:szCs w:val="21"/>
          <w:u w:val="single"/>
        </w:rPr>
      </w:pPr>
      <w:bookmarkStart w:id="256" w:name="EB58e7e913fec64aa4be0909c65e5e0a2e"/>
      <w:r w:rsidRPr="00200E47">
        <w:rPr>
          <w:rFonts w:ascii="Times New Roman" w:eastAsia="宋体" w:hAnsi="宋体" w:cs="Times New Roman"/>
          <w:szCs w:val="21"/>
          <w:u w:val="single"/>
        </w:rPr>
        <w:t>现场工艺试验的有关约定：。</w:t>
      </w:r>
      <w:bookmarkEnd w:id="256"/>
    </w:p>
    <w:p w:rsidR="00A16B9C" w:rsidRPr="00200E47" w:rsidRDefault="002558A8">
      <w:pPr>
        <w:keepNext/>
        <w:keepLines/>
        <w:numPr>
          <w:ilvl w:val="0"/>
          <w:numId w:val="7"/>
        </w:numPr>
        <w:spacing w:before="260" w:after="260" w:line="24" w:lineRule="auto"/>
        <w:ind w:firstLineChars="235" w:firstLine="566"/>
        <w:outlineLvl w:val="2"/>
        <w:rPr>
          <w:rFonts w:ascii="Times New Roman" w:eastAsia="宋体" w:hAnsi="Times New Roman" w:cs="Times New Roman"/>
          <w:b/>
          <w:bCs/>
          <w:kern w:val="0"/>
          <w:sz w:val="24"/>
          <w:szCs w:val="32"/>
        </w:rPr>
      </w:pPr>
      <w:bookmarkStart w:id="257" w:name="_Toc27103"/>
      <w:bookmarkStart w:id="258" w:name="_Toc383182229"/>
      <w:bookmarkStart w:id="259" w:name="_Toc376121945"/>
      <w:bookmarkStart w:id="260" w:name="_Toc81837459"/>
      <w:bookmarkStart w:id="261" w:name="_Toc147684401"/>
      <w:bookmarkStart w:id="262" w:name="_Toc437516251"/>
      <w:bookmarkStart w:id="263" w:name="_Toc456084109"/>
      <w:bookmarkStart w:id="264" w:name="_Toc216278166"/>
      <w:r w:rsidRPr="00200E47">
        <w:rPr>
          <w:rFonts w:ascii="Times New Roman" w:eastAsia="宋体" w:hAnsi="宋体" w:cs="Times New Roman"/>
          <w:b/>
          <w:bCs/>
          <w:kern w:val="0"/>
          <w:sz w:val="24"/>
          <w:szCs w:val="32"/>
        </w:rPr>
        <w:lastRenderedPageBreak/>
        <w:t>变更</w:t>
      </w:r>
      <w:bookmarkEnd w:id="257"/>
      <w:bookmarkEnd w:id="258"/>
      <w:bookmarkEnd w:id="259"/>
      <w:bookmarkEnd w:id="260"/>
      <w:bookmarkEnd w:id="261"/>
      <w:bookmarkEnd w:id="262"/>
      <w:bookmarkEnd w:id="263"/>
      <w:bookmarkEnd w:id="264"/>
    </w:p>
    <w:p w:rsidR="00A16B9C" w:rsidRPr="00200E47" w:rsidRDefault="00A16B9C">
      <w:pPr>
        <w:rPr>
          <w:rFonts w:ascii="Times New Roman" w:eastAsia="宋体" w:hAnsi="Times New Roman" w:cs="Times New Roman"/>
          <w:szCs w:val="20"/>
        </w:rPr>
      </w:pPr>
    </w:p>
    <w:p w:rsidR="00A16B9C" w:rsidRPr="00200E47" w:rsidRDefault="002558A8">
      <w:pPr>
        <w:keepNext/>
        <w:keepLines/>
        <w:spacing w:before="280" w:after="290" w:line="374" w:lineRule="auto"/>
        <w:ind w:firstLineChars="235" w:firstLine="661"/>
        <w:outlineLvl w:val="3"/>
        <w:rPr>
          <w:rFonts w:ascii="Times New Roman" w:eastAsia="宋体" w:hAnsi="Times New Roman" w:cs="Times New Roman"/>
          <w:b/>
          <w:bCs/>
          <w:sz w:val="28"/>
          <w:szCs w:val="28"/>
        </w:rPr>
      </w:pPr>
      <w:bookmarkStart w:id="265" w:name="_Toc376121946"/>
      <w:r w:rsidRPr="00200E47">
        <w:rPr>
          <w:rFonts w:ascii="Times New Roman" w:eastAsia="宋体" w:hAnsi="Times New Roman" w:cs="Times New Roman"/>
          <w:b/>
          <w:bCs/>
          <w:sz w:val="28"/>
          <w:szCs w:val="28"/>
        </w:rPr>
        <w:t>10.1</w:t>
      </w:r>
      <w:r w:rsidRPr="00200E47">
        <w:rPr>
          <w:rFonts w:ascii="Times New Roman" w:eastAsia="宋体" w:hAnsi="宋体" w:cs="Times New Roman"/>
          <w:b/>
          <w:bCs/>
          <w:sz w:val="28"/>
          <w:szCs w:val="28"/>
        </w:rPr>
        <w:t>变更的范围</w:t>
      </w:r>
      <w:bookmarkEnd w:id="265"/>
    </w:p>
    <w:p w:rsidR="00A16B9C" w:rsidRPr="00200E47" w:rsidRDefault="002558A8">
      <w:pPr>
        <w:spacing w:line="360" w:lineRule="auto"/>
        <w:ind w:firstLineChars="235" w:firstLine="493"/>
        <w:jc w:val="left"/>
        <w:rPr>
          <w:rFonts w:ascii="Times New Roman" w:eastAsia="宋体" w:hAnsi="Times New Roman" w:cs="Times New Roman"/>
          <w:szCs w:val="21"/>
        </w:rPr>
      </w:pPr>
      <w:bookmarkStart w:id="266" w:name="EBcdc665267316452b95886f3023668178"/>
      <w:r w:rsidRPr="00200E47">
        <w:rPr>
          <w:rFonts w:ascii="Times New Roman" w:eastAsia="宋体" w:hAnsi="宋体" w:cs="Times New Roman"/>
          <w:szCs w:val="21"/>
        </w:rPr>
        <w:t>关于变更的范围的约定：按本合同《通用条款》相关规定执行。</w:t>
      </w:r>
      <w:bookmarkEnd w:id="266"/>
    </w:p>
    <w:p w:rsidR="00A16B9C" w:rsidRPr="00200E47" w:rsidRDefault="002558A8">
      <w:pPr>
        <w:keepNext/>
        <w:keepLines/>
        <w:spacing w:before="280" w:after="290" w:line="374" w:lineRule="auto"/>
        <w:ind w:firstLineChars="235" w:firstLine="661"/>
        <w:outlineLvl w:val="3"/>
        <w:rPr>
          <w:rFonts w:ascii="Times New Roman" w:eastAsia="宋体" w:hAnsi="Times New Roman" w:cs="Times New Roman"/>
          <w:b/>
          <w:bCs/>
          <w:sz w:val="28"/>
          <w:szCs w:val="28"/>
        </w:rPr>
      </w:pPr>
      <w:bookmarkStart w:id="267" w:name="_Toc376121947"/>
      <w:r w:rsidRPr="00200E47">
        <w:rPr>
          <w:rFonts w:ascii="Times New Roman" w:eastAsia="宋体" w:hAnsi="Times New Roman" w:cs="Times New Roman"/>
          <w:b/>
          <w:bCs/>
          <w:sz w:val="28"/>
          <w:szCs w:val="28"/>
        </w:rPr>
        <w:t xml:space="preserve">10.3 </w:t>
      </w:r>
      <w:r w:rsidRPr="00200E47">
        <w:rPr>
          <w:rFonts w:ascii="Times New Roman" w:eastAsia="宋体" w:hAnsi="宋体" w:cs="Times New Roman"/>
          <w:b/>
          <w:bCs/>
          <w:sz w:val="28"/>
          <w:szCs w:val="28"/>
        </w:rPr>
        <w:t>变更程序</w:t>
      </w:r>
      <w:bookmarkEnd w:id="267"/>
    </w:p>
    <w:p w:rsidR="00A16B9C" w:rsidRPr="00200E47" w:rsidRDefault="002558A8">
      <w:pPr>
        <w:spacing w:line="360" w:lineRule="auto"/>
        <w:ind w:firstLineChars="210" w:firstLine="441"/>
        <w:rPr>
          <w:rFonts w:ascii="Times New Roman" w:eastAsia="宋体" w:hAnsi="Times New Roman" w:cs="Times New Roman"/>
          <w:bCs/>
          <w:szCs w:val="21"/>
        </w:rPr>
      </w:pPr>
      <w:bookmarkStart w:id="268" w:name="_Toc376121948"/>
      <w:bookmarkStart w:id="269" w:name="_Toc81837460"/>
      <w:r w:rsidRPr="00200E47">
        <w:rPr>
          <w:rFonts w:ascii="Times New Roman" w:eastAsia="宋体" w:hAnsi="Times New Roman" w:cs="Times New Roman"/>
          <w:bCs/>
          <w:szCs w:val="21"/>
        </w:rPr>
        <w:t>10.3.1</w:t>
      </w:r>
      <w:r w:rsidRPr="00200E47">
        <w:rPr>
          <w:rFonts w:ascii="Times New Roman" w:eastAsia="宋体" w:hAnsi="宋体" w:cs="Times New Roman"/>
          <w:bCs/>
          <w:szCs w:val="21"/>
        </w:rPr>
        <w:t>国有投资项目：</w:t>
      </w:r>
    </w:p>
    <w:p w:rsidR="00A16B9C" w:rsidRPr="00200E47" w:rsidRDefault="002558A8">
      <w:pPr>
        <w:spacing w:line="360" w:lineRule="auto"/>
        <w:ind w:firstLineChars="210" w:firstLine="441"/>
        <w:rPr>
          <w:rFonts w:ascii="Times New Roman" w:eastAsia="宋体" w:hAnsi="Times New Roman" w:cs="Times New Roman"/>
          <w:bCs/>
          <w:szCs w:val="21"/>
        </w:rPr>
      </w:pPr>
      <w:r w:rsidRPr="00200E47">
        <w:rPr>
          <w:rFonts w:ascii="宋体" w:eastAsia="宋体" w:hAnsi="宋体" w:cs="Times New Roman"/>
          <w:bCs/>
          <w:szCs w:val="21"/>
        </w:rPr>
        <w:t>⑴</w:t>
      </w:r>
      <w:r w:rsidRPr="00200E47">
        <w:rPr>
          <w:rFonts w:ascii="Times New Roman" w:eastAsia="宋体" w:hAnsi="宋体" w:cs="Times New Roman"/>
          <w:bCs/>
          <w:szCs w:val="21"/>
        </w:rPr>
        <w:t>设计变更和工程签证，按当地政府的规定办理。属不可抗力（自然灾害、突发事件等）造成变更的，按特事特办原则予以办理。</w:t>
      </w:r>
    </w:p>
    <w:p w:rsidR="00A16B9C" w:rsidRPr="00200E47" w:rsidRDefault="002558A8">
      <w:pPr>
        <w:spacing w:line="360" w:lineRule="auto"/>
        <w:ind w:firstLineChars="210" w:firstLine="441"/>
        <w:rPr>
          <w:rFonts w:ascii="Times New Roman" w:eastAsia="宋体" w:hAnsi="Times New Roman" w:cs="Times New Roman"/>
          <w:bCs/>
          <w:szCs w:val="21"/>
        </w:rPr>
      </w:pPr>
      <w:r w:rsidRPr="00200E47">
        <w:rPr>
          <w:rFonts w:ascii="Times New Roman" w:eastAsia="宋体" w:hAnsi="宋体" w:cs="Times New Roman"/>
          <w:bCs/>
          <w:szCs w:val="21"/>
        </w:rPr>
        <w:t>⑵建设单位在实施项目过程中，若发生单价变动，由建设单位、施工单位及其他相关单位共同商定并签字确认，并按规定办理相关手续。</w:t>
      </w:r>
    </w:p>
    <w:p w:rsidR="00A16B9C" w:rsidRPr="00200E47" w:rsidRDefault="002558A8">
      <w:pPr>
        <w:spacing w:line="360" w:lineRule="auto"/>
        <w:ind w:firstLineChars="200" w:firstLine="420"/>
        <w:jc w:val="left"/>
        <w:rPr>
          <w:rFonts w:ascii="Times New Roman" w:eastAsia="宋体" w:hAnsi="Times New Roman" w:cs="Times New Roman"/>
          <w:bCs/>
          <w:szCs w:val="21"/>
        </w:rPr>
      </w:pPr>
      <w:r w:rsidRPr="00200E47">
        <w:rPr>
          <w:rFonts w:ascii="宋体" w:eastAsia="宋体" w:hAnsi="宋体" w:cs="Times New Roman"/>
          <w:bCs/>
          <w:szCs w:val="21"/>
        </w:rPr>
        <w:t>⑶</w:t>
      </w:r>
      <w:r w:rsidRPr="00200E47">
        <w:rPr>
          <w:rFonts w:ascii="Times New Roman" w:eastAsia="宋体" w:hAnsi="宋体" w:cs="Times New Roman"/>
          <w:bCs/>
          <w:szCs w:val="21"/>
        </w:rPr>
        <w:t>当合同规定的合同价款调整情况发生后，承包人未在规定时间内通知发包人，或者未在规定时间内提出调整报告，发包人可以根据有关资料，决定是否调整和调整的金额，并书面通知承包人。</w:t>
      </w:r>
    </w:p>
    <w:p w:rsidR="00A16B9C" w:rsidRPr="00200E47" w:rsidRDefault="002558A8">
      <w:pPr>
        <w:keepNext/>
        <w:keepLines/>
        <w:spacing w:before="260" w:after="260" w:line="24" w:lineRule="auto"/>
        <w:ind w:firstLineChars="235" w:firstLine="566"/>
        <w:outlineLvl w:val="2"/>
        <w:rPr>
          <w:rFonts w:ascii="Times New Roman" w:eastAsia="宋体" w:hAnsi="Times New Roman" w:cs="Times New Roman"/>
          <w:b/>
          <w:bCs/>
          <w:kern w:val="0"/>
          <w:sz w:val="24"/>
          <w:szCs w:val="32"/>
        </w:rPr>
      </w:pPr>
      <w:bookmarkStart w:id="270" w:name="_Toc147684402"/>
      <w:bookmarkStart w:id="271" w:name="_Toc216278167"/>
      <w:r w:rsidRPr="00200E47">
        <w:rPr>
          <w:rFonts w:ascii="Times New Roman" w:eastAsia="宋体" w:hAnsi="Times New Roman" w:cs="Times New Roman"/>
          <w:b/>
          <w:bCs/>
          <w:kern w:val="0"/>
          <w:sz w:val="24"/>
          <w:szCs w:val="32"/>
        </w:rPr>
        <w:t xml:space="preserve">10.4 </w:t>
      </w:r>
      <w:r w:rsidRPr="00200E47">
        <w:rPr>
          <w:rFonts w:ascii="Times New Roman" w:eastAsia="宋体" w:hAnsi="宋体" w:cs="Times New Roman"/>
          <w:b/>
          <w:bCs/>
          <w:kern w:val="0"/>
          <w:sz w:val="24"/>
          <w:szCs w:val="32"/>
        </w:rPr>
        <w:t>变更估价</w:t>
      </w:r>
      <w:bookmarkEnd w:id="268"/>
      <w:bookmarkEnd w:id="269"/>
      <w:bookmarkEnd w:id="270"/>
      <w:bookmarkEnd w:id="271"/>
    </w:p>
    <w:p w:rsidR="00A16B9C" w:rsidRPr="00200E47" w:rsidRDefault="002558A8">
      <w:pPr>
        <w:spacing w:line="360" w:lineRule="auto"/>
        <w:ind w:firstLineChars="235" w:firstLine="493"/>
        <w:jc w:val="left"/>
        <w:rPr>
          <w:rFonts w:ascii="Times New Roman" w:eastAsia="宋体" w:hAnsi="Times New Roman" w:cs="Times New Roman"/>
          <w:szCs w:val="21"/>
          <w:u w:val="single"/>
        </w:rPr>
      </w:pPr>
      <w:bookmarkStart w:id="272" w:name="EBe9959681ccf7490195b601c977c27984"/>
      <w:r w:rsidRPr="00200E47">
        <w:rPr>
          <w:rFonts w:ascii="Times New Roman" w:eastAsia="宋体" w:hAnsi="Times New Roman" w:cs="Times New Roman"/>
          <w:szCs w:val="21"/>
          <w:u w:val="single"/>
        </w:rPr>
        <w:t xml:space="preserve">10.4.1 </w:t>
      </w:r>
      <w:r w:rsidRPr="00200E47">
        <w:rPr>
          <w:rFonts w:ascii="Times New Roman" w:eastAsia="宋体" w:hAnsi="宋体" w:cs="Times New Roman"/>
          <w:szCs w:val="21"/>
          <w:u w:val="single"/>
        </w:rPr>
        <w:t>变更估价原则</w:t>
      </w:r>
    </w:p>
    <w:p w:rsidR="00A16B9C" w:rsidRPr="00200E47" w:rsidRDefault="002558A8">
      <w:pPr>
        <w:spacing w:line="360" w:lineRule="auto"/>
        <w:ind w:firstLineChars="235" w:firstLine="493"/>
        <w:jc w:val="left"/>
        <w:rPr>
          <w:rFonts w:ascii="Times New Roman" w:eastAsia="宋体" w:hAnsi="Times New Roman" w:cs="Times New Roman"/>
          <w:szCs w:val="21"/>
          <w:u w:val="single"/>
        </w:rPr>
      </w:pPr>
      <w:r w:rsidRPr="00200E47">
        <w:rPr>
          <w:rFonts w:ascii="Times New Roman" w:eastAsia="宋体" w:hAnsi="宋体" w:cs="Times New Roman"/>
          <w:szCs w:val="21"/>
          <w:u w:val="single"/>
        </w:rPr>
        <w:t>关于变更估价的约定</w:t>
      </w:r>
      <w:r w:rsidRPr="00200E47">
        <w:rPr>
          <w:rFonts w:ascii="Times New Roman" w:eastAsia="宋体" w:hAnsi="Times New Roman" w:cs="Times New Roman"/>
          <w:szCs w:val="21"/>
          <w:u w:val="single"/>
        </w:rPr>
        <w:t xml:space="preserve">: </w:t>
      </w:r>
      <w:r w:rsidRPr="00200E47">
        <w:rPr>
          <w:rFonts w:ascii="Times New Roman" w:eastAsia="宋体" w:hAnsi="宋体" w:cs="Times New Roman"/>
          <w:szCs w:val="21"/>
          <w:u w:val="single"/>
        </w:rPr>
        <w:t>因设计变更、相关签证引起工程项目、工程量任何变化的，变更合同价款按下列方法进行：（</w:t>
      </w:r>
      <w:r w:rsidRPr="00200E47">
        <w:rPr>
          <w:rFonts w:ascii="Times New Roman" w:eastAsia="宋体" w:hAnsi="Times New Roman" w:cs="Times New Roman"/>
          <w:szCs w:val="21"/>
          <w:u w:val="single"/>
        </w:rPr>
        <w:t>1</w:t>
      </w:r>
      <w:r w:rsidRPr="00200E47">
        <w:rPr>
          <w:rFonts w:ascii="Times New Roman" w:eastAsia="宋体" w:hAnsi="宋体" w:cs="Times New Roman"/>
          <w:szCs w:val="21"/>
          <w:u w:val="single"/>
        </w:rPr>
        <w:t>）合同中已有相同子目的，按合同该子目价格进行计算；（</w:t>
      </w:r>
      <w:r w:rsidRPr="00200E47">
        <w:rPr>
          <w:rFonts w:ascii="Times New Roman" w:eastAsia="宋体" w:hAnsi="Times New Roman" w:cs="Times New Roman"/>
          <w:szCs w:val="21"/>
          <w:u w:val="single"/>
        </w:rPr>
        <w:t>2</w:t>
      </w:r>
      <w:r w:rsidRPr="00200E47">
        <w:rPr>
          <w:rFonts w:ascii="Times New Roman" w:eastAsia="宋体" w:hAnsi="宋体" w:cs="Times New Roman"/>
          <w:szCs w:val="21"/>
          <w:u w:val="single"/>
        </w:rPr>
        <w:t>）合同中只有类似子目的，参照该类似子目价格进行计算；（</w:t>
      </w:r>
      <w:r w:rsidRPr="00200E47">
        <w:rPr>
          <w:rFonts w:ascii="Times New Roman" w:eastAsia="宋体" w:hAnsi="Times New Roman" w:cs="Times New Roman"/>
          <w:szCs w:val="21"/>
          <w:u w:val="single"/>
        </w:rPr>
        <w:t>3</w:t>
      </w:r>
      <w:r w:rsidRPr="00200E47">
        <w:rPr>
          <w:rFonts w:ascii="Times New Roman" w:eastAsia="宋体" w:hAnsi="宋体" w:cs="Times New Roman"/>
          <w:szCs w:val="21"/>
          <w:u w:val="single"/>
        </w:rPr>
        <w:t>）合同中没有适用或类似子目的价格计算方法：有定额的套定额（土石方工程除外），其中材料价格按施工期间的《南宁建设工程造价信息》相应价格信息进行计算；《南宁建设工程造价信息》没有相应价格信息的按市场价计算；无定额可套的，根据市场价格协商确定综合价格；新增项目的单价由发包人与承包人双方协商确定。</w:t>
      </w:r>
      <w:bookmarkEnd w:id="272"/>
    </w:p>
    <w:p w:rsidR="00A16B9C" w:rsidRPr="00200E47" w:rsidRDefault="002558A8">
      <w:pPr>
        <w:keepNext/>
        <w:keepLines/>
        <w:spacing w:before="280" w:after="290" w:line="374" w:lineRule="auto"/>
        <w:ind w:firstLineChars="235" w:firstLine="661"/>
        <w:outlineLvl w:val="3"/>
        <w:rPr>
          <w:rFonts w:ascii="Times New Roman" w:eastAsia="宋体" w:hAnsi="Times New Roman" w:cs="Times New Roman"/>
          <w:b/>
          <w:bCs/>
          <w:sz w:val="28"/>
          <w:szCs w:val="28"/>
        </w:rPr>
      </w:pPr>
      <w:bookmarkStart w:id="273" w:name="_Toc376121949"/>
      <w:r w:rsidRPr="00200E47">
        <w:rPr>
          <w:rFonts w:ascii="Times New Roman" w:eastAsia="宋体" w:hAnsi="Times New Roman" w:cs="Times New Roman"/>
          <w:b/>
          <w:bCs/>
          <w:sz w:val="28"/>
          <w:szCs w:val="28"/>
        </w:rPr>
        <w:t>10.5</w:t>
      </w:r>
      <w:r w:rsidRPr="00200E47">
        <w:rPr>
          <w:rFonts w:ascii="Times New Roman" w:eastAsia="宋体" w:hAnsi="宋体" w:cs="Times New Roman"/>
          <w:b/>
          <w:bCs/>
          <w:sz w:val="28"/>
          <w:szCs w:val="28"/>
        </w:rPr>
        <w:t>承包人的合理化建议</w:t>
      </w:r>
      <w:bookmarkEnd w:id="273"/>
    </w:p>
    <w:p w:rsidR="00A16B9C" w:rsidRPr="00200E47" w:rsidRDefault="002558A8">
      <w:pPr>
        <w:spacing w:line="360" w:lineRule="auto"/>
        <w:ind w:firstLineChars="235" w:firstLine="493"/>
        <w:jc w:val="left"/>
        <w:rPr>
          <w:rFonts w:ascii="Times New Roman" w:eastAsia="宋体" w:hAnsi="Times New Roman" w:cs="Times New Roman"/>
          <w:szCs w:val="21"/>
          <w:u w:val="single"/>
        </w:rPr>
      </w:pPr>
      <w:bookmarkStart w:id="274" w:name="EB6a1a303878004953a7d917653b6388c9"/>
      <w:r w:rsidRPr="00200E47">
        <w:rPr>
          <w:rFonts w:ascii="Times New Roman" w:eastAsia="宋体" w:hAnsi="宋体" w:cs="Times New Roman"/>
          <w:szCs w:val="21"/>
          <w:u w:val="single"/>
        </w:rPr>
        <w:t>监理人审查承包人合理化建议的期限：按本合同《通用条款》相关规定执行。</w:t>
      </w:r>
    </w:p>
    <w:p w:rsidR="00A16B9C" w:rsidRPr="00200E47" w:rsidRDefault="002558A8">
      <w:pPr>
        <w:spacing w:line="360" w:lineRule="auto"/>
        <w:ind w:firstLineChars="235" w:firstLine="493"/>
        <w:jc w:val="left"/>
        <w:rPr>
          <w:rFonts w:ascii="Times New Roman" w:eastAsia="宋体" w:hAnsi="Times New Roman" w:cs="Times New Roman"/>
          <w:szCs w:val="21"/>
          <w:u w:val="single"/>
        </w:rPr>
      </w:pPr>
      <w:r w:rsidRPr="00200E47">
        <w:rPr>
          <w:rFonts w:ascii="Times New Roman" w:eastAsia="宋体" w:hAnsi="宋体" w:cs="Times New Roman"/>
          <w:szCs w:val="21"/>
          <w:u w:val="single"/>
        </w:rPr>
        <w:t>发包人审批承包人合理化建议的期限：按本合同《通用条款》相关规定执行。</w:t>
      </w:r>
    </w:p>
    <w:p w:rsidR="00A16B9C" w:rsidRPr="00200E47" w:rsidRDefault="002558A8">
      <w:pPr>
        <w:spacing w:line="360" w:lineRule="auto"/>
        <w:ind w:firstLineChars="235" w:firstLine="493"/>
        <w:jc w:val="left"/>
        <w:rPr>
          <w:rFonts w:ascii="Times New Roman" w:eastAsia="宋体" w:hAnsi="Times New Roman" w:cs="Times New Roman"/>
          <w:szCs w:val="21"/>
          <w:u w:val="single"/>
        </w:rPr>
      </w:pPr>
      <w:r w:rsidRPr="00200E47">
        <w:rPr>
          <w:rFonts w:ascii="Times New Roman" w:eastAsia="宋体" w:hAnsi="宋体" w:cs="Times New Roman"/>
          <w:szCs w:val="21"/>
          <w:u w:val="single"/>
        </w:rPr>
        <w:t>承包人提出的合理化建议降低了合同价格或者提高了工程经济效益的奖励的方法和金额为：双方另行协商。</w:t>
      </w:r>
      <w:bookmarkEnd w:id="274"/>
    </w:p>
    <w:p w:rsidR="00A16B9C" w:rsidRPr="00200E47" w:rsidRDefault="002558A8">
      <w:pPr>
        <w:keepNext/>
        <w:keepLines/>
        <w:spacing w:before="280" w:after="290" w:line="374" w:lineRule="auto"/>
        <w:ind w:firstLineChars="235" w:firstLine="661"/>
        <w:outlineLvl w:val="3"/>
        <w:rPr>
          <w:rFonts w:ascii="Times New Roman" w:eastAsia="宋体" w:hAnsi="Times New Roman" w:cs="Times New Roman"/>
          <w:b/>
          <w:bCs/>
          <w:sz w:val="28"/>
          <w:szCs w:val="28"/>
        </w:rPr>
      </w:pPr>
      <w:bookmarkStart w:id="275" w:name="_Toc376121950"/>
      <w:r w:rsidRPr="00200E47">
        <w:rPr>
          <w:rFonts w:ascii="Times New Roman" w:eastAsia="宋体" w:hAnsi="Times New Roman" w:cs="Times New Roman"/>
          <w:b/>
          <w:bCs/>
          <w:sz w:val="28"/>
          <w:szCs w:val="28"/>
        </w:rPr>
        <w:t xml:space="preserve">10.7 </w:t>
      </w:r>
      <w:r w:rsidRPr="00200E47">
        <w:rPr>
          <w:rFonts w:ascii="Times New Roman" w:eastAsia="宋体" w:hAnsi="宋体" w:cs="Times New Roman"/>
          <w:b/>
          <w:bCs/>
          <w:sz w:val="28"/>
          <w:szCs w:val="28"/>
        </w:rPr>
        <w:t>暂估价</w:t>
      </w:r>
      <w:bookmarkEnd w:id="275"/>
    </w:p>
    <w:p w:rsidR="00A16B9C" w:rsidRPr="00200E47" w:rsidRDefault="002558A8">
      <w:pPr>
        <w:spacing w:line="360" w:lineRule="auto"/>
        <w:ind w:firstLineChars="235" w:firstLine="493"/>
        <w:jc w:val="left"/>
        <w:rPr>
          <w:rFonts w:ascii="Times New Roman" w:eastAsia="宋体" w:hAnsi="Times New Roman" w:cs="Times New Roman"/>
          <w:szCs w:val="21"/>
        </w:rPr>
      </w:pPr>
      <w:bookmarkStart w:id="276" w:name="EBb4cdab382c0e43b4859b2cbf41c13c4f"/>
      <w:r w:rsidRPr="00200E47">
        <w:rPr>
          <w:rFonts w:ascii="Times New Roman" w:eastAsia="宋体" w:hAnsi="宋体" w:cs="Times New Roman"/>
          <w:szCs w:val="21"/>
        </w:rPr>
        <w:t>暂估价材料和工程设备的明细详见附件</w:t>
      </w:r>
      <w:r w:rsidRPr="00200E47">
        <w:rPr>
          <w:rFonts w:ascii="Times New Roman" w:eastAsia="宋体" w:hAnsi="Times New Roman" w:cs="Times New Roman"/>
          <w:szCs w:val="21"/>
        </w:rPr>
        <w:t>11</w:t>
      </w:r>
      <w:r w:rsidRPr="00200E47">
        <w:rPr>
          <w:rFonts w:ascii="Times New Roman" w:eastAsia="宋体" w:hAnsi="宋体" w:cs="Times New Roman"/>
          <w:szCs w:val="21"/>
        </w:rPr>
        <w:t>：《暂估价一览表》。</w:t>
      </w:r>
    </w:p>
    <w:p w:rsidR="00A16B9C" w:rsidRPr="00200E47" w:rsidRDefault="002558A8">
      <w:pPr>
        <w:spacing w:line="360" w:lineRule="auto"/>
        <w:ind w:firstLineChars="235" w:firstLine="493"/>
        <w:jc w:val="left"/>
        <w:rPr>
          <w:rFonts w:ascii="Times New Roman" w:eastAsia="宋体" w:hAnsi="Times New Roman" w:cs="Times New Roman"/>
          <w:szCs w:val="21"/>
        </w:rPr>
      </w:pPr>
      <w:r w:rsidRPr="00200E47">
        <w:rPr>
          <w:rFonts w:ascii="Times New Roman" w:eastAsia="宋体" w:hAnsi="Times New Roman" w:cs="Times New Roman"/>
          <w:szCs w:val="21"/>
        </w:rPr>
        <w:lastRenderedPageBreak/>
        <w:t xml:space="preserve">10.7.1 </w:t>
      </w:r>
      <w:r w:rsidRPr="00200E47">
        <w:rPr>
          <w:rFonts w:ascii="Times New Roman" w:eastAsia="宋体" w:hAnsi="宋体" w:cs="Times New Roman"/>
          <w:szCs w:val="21"/>
        </w:rPr>
        <w:t>依法必须招标的暂估价项目</w:t>
      </w:r>
    </w:p>
    <w:p w:rsidR="00A16B9C" w:rsidRPr="00200E47" w:rsidRDefault="002558A8">
      <w:pPr>
        <w:spacing w:line="360" w:lineRule="auto"/>
        <w:ind w:firstLineChars="235" w:firstLine="493"/>
        <w:jc w:val="left"/>
        <w:rPr>
          <w:rFonts w:ascii="Times New Roman" w:eastAsia="宋体" w:hAnsi="Times New Roman" w:cs="Times New Roman"/>
          <w:szCs w:val="21"/>
        </w:rPr>
      </w:pPr>
      <w:r w:rsidRPr="00200E47">
        <w:rPr>
          <w:rFonts w:ascii="Times New Roman" w:eastAsia="宋体" w:hAnsi="宋体" w:cs="Times New Roman"/>
          <w:szCs w:val="21"/>
        </w:rPr>
        <w:t>对于依法必须招标的暂估价项目的确认和批准采取《通用条款》</w:t>
      </w:r>
      <w:r w:rsidRPr="00200E47">
        <w:rPr>
          <w:rFonts w:ascii="Times New Roman" w:eastAsia="宋体" w:hAnsi="Times New Roman" w:cs="Times New Roman"/>
          <w:szCs w:val="21"/>
        </w:rPr>
        <w:t>10.7.1</w:t>
      </w:r>
      <w:r w:rsidRPr="00200E47">
        <w:rPr>
          <w:rFonts w:ascii="Times New Roman" w:eastAsia="宋体" w:hAnsi="宋体" w:cs="Times New Roman"/>
          <w:szCs w:val="21"/>
        </w:rPr>
        <w:t>第</w:t>
      </w:r>
      <w:r w:rsidRPr="00200E47">
        <w:rPr>
          <w:rFonts w:ascii="Times New Roman" w:eastAsia="宋体" w:hAnsi="Times New Roman" w:cs="Times New Roman"/>
          <w:szCs w:val="21"/>
        </w:rPr>
        <w:t xml:space="preserve"> 1 </w:t>
      </w:r>
      <w:r w:rsidRPr="00200E47">
        <w:rPr>
          <w:rFonts w:ascii="Times New Roman" w:eastAsia="宋体" w:hAnsi="宋体" w:cs="Times New Roman"/>
          <w:szCs w:val="21"/>
        </w:rPr>
        <w:t>种方式确定。</w:t>
      </w:r>
    </w:p>
    <w:p w:rsidR="00A16B9C" w:rsidRPr="00200E47" w:rsidRDefault="002558A8">
      <w:pPr>
        <w:spacing w:line="360" w:lineRule="auto"/>
        <w:ind w:firstLineChars="235" w:firstLine="493"/>
        <w:jc w:val="left"/>
        <w:rPr>
          <w:rFonts w:ascii="Times New Roman" w:eastAsia="宋体" w:hAnsi="Times New Roman" w:cs="Times New Roman"/>
          <w:szCs w:val="21"/>
        </w:rPr>
      </w:pPr>
      <w:r w:rsidRPr="00200E47">
        <w:rPr>
          <w:rFonts w:ascii="Times New Roman" w:eastAsia="宋体" w:hAnsi="Times New Roman" w:cs="Times New Roman"/>
          <w:szCs w:val="21"/>
        </w:rPr>
        <w:t xml:space="preserve">10.7.2 </w:t>
      </w:r>
      <w:r w:rsidRPr="00200E47">
        <w:rPr>
          <w:rFonts w:ascii="Times New Roman" w:eastAsia="宋体" w:hAnsi="宋体" w:cs="Times New Roman"/>
          <w:szCs w:val="21"/>
        </w:rPr>
        <w:t>不属于依法必须招标的暂估价项目</w:t>
      </w:r>
    </w:p>
    <w:p w:rsidR="00A16B9C" w:rsidRPr="00200E47" w:rsidRDefault="002558A8">
      <w:pPr>
        <w:spacing w:line="360" w:lineRule="auto"/>
        <w:ind w:firstLineChars="235" w:firstLine="493"/>
        <w:jc w:val="left"/>
        <w:rPr>
          <w:rFonts w:ascii="Times New Roman" w:eastAsia="宋体" w:hAnsi="Times New Roman" w:cs="Times New Roman"/>
          <w:szCs w:val="21"/>
        </w:rPr>
      </w:pPr>
      <w:r w:rsidRPr="00200E47">
        <w:rPr>
          <w:rFonts w:ascii="Times New Roman" w:eastAsia="宋体" w:hAnsi="宋体" w:cs="Times New Roman"/>
          <w:szCs w:val="21"/>
        </w:rPr>
        <w:t>对于不属于依法必须招标的暂估价项目的确认和批准采取《通用条款》</w:t>
      </w:r>
      <w:r w:rsidRPr="00200E47">
        <w:rPr>
          <w:rFonts w:ascii="Times New Roman" w:eastAsia="宋体" w:hAnsi="Times New Roman" w:cs="Times New Roman"/>
          <w:szCs w:val="21"/>
        </w:rPr>
        <w:t>10.7.2</w:t>
      </w:r>
      <w:r w:rsidRPr="00200E47">
        <w:rPr>
          <w:rFonts w:ascii="Times New Roman" w:eastAsia="宋体" w:hAnsi="宋体" w:cs="Times New Roman"/>
          <w:szCs w:val="21"/>
        </w:rPr>
        <w:t>第</w:t>
      </w:r>
      <w:r w:rsidRPr="00200E47">
        <w:rPr>
          <w:rFonts w:ascii="Times New Roman" w:eastAsia="宋体" w:hAnsi="Times New Roman" w:cs="Times New Roman"/>
          <w:szCs w:val="21"/>
        </w:rPr>
        <w:t xml:space="preserve"> 2 </w:t>
      </w:r>
      <w:r w:rsidRPr="00200E47">
        <w:rPr>
          <w:rFonts w:ascii="Times New Roman" w:eastAsia="宋体" w:hAnsi="宋体" w:cs="Times New Roman"/>
          <w:szCs w:val="21"/>
        </w:rPr>
        <w:t>种方式确定。</w:t>
      </w:r>
    </w:p>
    <w:p w:rsidR="00A16B9C" w:rsidRPr="00200E47" w:rsidRDefault="002558A8">
      <w:pPr>
        <w:spacing w:line="360" w:lineRule="auto"/>
        <w:ind w:firstLineChars="235" w:firstLine="493"/>
        <w:jc w:val="left"/>
        <w:rPr>
          <w:rFonts w:ascii="Times New Roman" w:eastAsia="宋体" w:hAnsi="Times New Roman" w:cs="Times New Roman"/>
          <w:szCs w:val="21"/>
        </w:rPr>
      </w:pPr>
      <w:r w:rsidRPr="00200E47">
        <w:rPr>
          <w:rFonts w:ascii="Times New Roman" w:eastAsia="宋体" w:hAnsi="宋体" w:cs="Times New Roman"/>
          <w:szCs w:val="21"/>
        </w:rPr>
        <w:t>第</w:t>
      </w:r>
      <w:r w:rsidRPr="00200E47">
        <w:rPr>
          <w:rFonts w:ascii="Times New Roman" w:eastAsia="宋体" w:hAnsi="Times New Roman" w:cs="Times New Roman"/>
          <w:szCs w:val="21"/>
        </w:rPr>
        <w:t>3</w:t>
      </w:r>
      <w:r w:rsidRPr="00200E47">
        <w:rPr>
          <w:rFonts w:ascii="Times New Roman" w:eastAsia="宋体" w:hAnsi="宋体" w:cs="Times New Roman"/>
          <w:szCs w:val="21"/>
        </w:rPr>
        <w:t>种方式：承包人直接实施的暂估价项目</w:t>
      </w:r>
    </w:p>
    <w:p w:rsidR="00A16B9C" w:rsidRPr="00200E47" w:rsidRDefault="002558A8">
      <w:pPr>
        <w:spacing w:line="360" w:lineRule="auto"/>
        <w:ind w:firstLineChars="235" w:firstLine="493"/>
        <w:jc w:val="left"/>
        <w:rPr>
          <w:rFonts w:ascii="Times New Roman" w:eastAsia="宋体" w:hAnsi="Times New Roman" w:cs="Times New Roman"/>
          <w:szCs w:val="21"/>
        </w:rPr>
      </w:pPr>
      <w:r w:rsidRPr="00200E47">
        <w:rPr>
          <w:rFonts w:ascii="Times New Roman" w:eastAsia="宋体" w:hAnsi="宋体" w:cs="Times New Roman"/>
          <w:szCs w:val="21"/>
        </w:rPr>
        <w:t>承包人直接实施的暂估价项目的约定：</w:t>
      </w:r>
      <w:r w:rsidRPr="00200E47">
        <w:rPr>
          <w:rFonts w:ascii="Times New Roman" w:eastAsia="宋体" w:hAnsi="宋体" w:cs="Times New Roman"/>
          <w:szCs w:val="21"/>
          <w:u w:val="single"/>
        </w:rPr>
        <w:t>无</w:t>
      </w:r>
      <w:r w:rsidRPr="00200E47">
        <w:rPr>
          <w:rFonts w:ascii="Times New Roman" w:eastAsia="宋体" w:hAnsi="宋体" w:cs="Times New Roman"/>
          <w:szCs w:val="21"/>
        </w:rPr>
        <w:t>。</w:t>
      </w:r>
      <w:bookmarkEnd w:id="276"/>
    </w:p>
    <w:p w:rsidR="00A16B9C" w:rsidRPr="00200E47" w:rsidRDefault="002558A8">
      <w:pPr>
        <w:keepNext/>
        <w:keepLines/>
        <w:spacing w:before="280" w:after="290" w:line="374" w:lineRule="auto"/>
        <w:ind w:firstLineChars="235" w:firstLine="661"/>
        <w:outlineLvl w:val="3"/>
        <w:rPr>
          <w:rFonts w:ascii="Times New Roman" w:eastAsia="宋体" w:hAnsi="Times New Roman" w:cs="Times New Roman"/>
          <w:b/>
          <w:bCs/>
          <w:sz w:val="28"/>
          <w:szCs w:val="28"/>
        </w:rPr>
      </w:pPr>
      <w:bookmarkStart w:id="277" w:name="_Toc376121951"/>
      <w:r w:rsidRPr="00200E47">
        <w:rPr>
          <w:rFonts w:ascii="Times New Roman" w:eastAsia="宋体" w:hAnsi="Times New Roman" w:cs="Times New Roman"/>
          <w:b/>
          <w:bCs/>
          <w:sz w:val="28"/>
          <w:szCs w:val="28"/>
        </w:rPr>
        <w:t xml:space="preserve">10.8 </w:t>
      </w:r>
      <w:r w:rsidRPr="00200E47">
        <w:rPr>
          <w:rFonts w:ascii="Times New Roman" w:eastAsia="宋体" w:hAnsi="宋体" w:cs="Times New Roman"/>
          <w:b/>
          <w:bCs/>
          <w:sz w:val="28"/>
          <w:szCs w:val="28"/>
        </w:rPr>
        <w:t>暂列金额</w:t>
      </w:r>
      <w:bookmarkEnd w:id="277"/>
    </w:p>
    <w:p w:rsidR="00A16B9C" w:rsidRPr="00200E47" w:rsidRDefault="002558A8">
      <w:pPr>
        <w:autoSpaceDE w:val="0"/>
        <w:autoSpaceDN w:val="0"/>
        <w:spacing w:line="360" w:lineRule="auto"/>
        <w:ind w:firstLineChars="235" w:firstLine="493"/>
        <w:jc w:val="left"/>
        <w:rPr>
          <w:rFonts w:ascii="Times New Roman" w:eastAsia="宋体" w:hAnsi="Times New Roman" w:cs="Times New Roman"/>
          <w:szCs w:val="21"/>
          <w:u w:val="single"/>
        </w:rPr>
      </w:pPr>
      <w:bookmarkStart w:id="278" w:name="EB961e290fa7554b4dab10e1eca2e74f87"/>
      <w:r w:rsidRPr="00200E47">
        <w:rPr>
          <w:rFonts w:ascii="Times New Roman" w:eastAsia="宋体" w:hAnsi="宋体" w:cs="Times New Roman"/>
          <w:szCs w:val="21"/>
        </w:rPr>
        <w:t>合同当事人关于暂列金额使用的约定：</w:t>
      </w:r>
      <w:r w:rsidRPr="00200E47">
        <w:rPr>
          <w:rFonts w:ascii="Times New Roman" w:eastAsia="宋体" w:hAnsi="宋体" w:cs="Times New Roman"/>
          <w:szCs w:val="21"/>
          <w:u w:val="single"/>
        </w:rPr>
        <w:t>暂列金额是指发包人为可能发生工程变更而暂列的金额，包括因发包人提供的工程量清单漏项、清单有误引起的工程数量增加和施工过程中设计变更引起新的清单项目或工程数量增加等需要增加的金额，发包人委托具有建设行政主管部门颁发资质的造价咨询机构审定后，按照审定造价支付部分暂列金。暂列金额是发包人自行确定设立的，承包人无权使用此笔费用。此费用按实际发生经发包人签证后确定全部使用、部分使用或不使用。暂列金额不计入工程款付款的基数。发包人按照规定所作支付后，暂列金额如有余额归发包人。</w:t>
      </w:r>
      <w:bookmarkEnd w:id="278"/>
    </w:p>
    <w:p w:rsidR="00A16B9C" w:rsidRPr="00200E47" w:rsidRDefault="002558A8">
      <w:pPr>
        <w:keepNext/>
        <w:keepLines/>
        <w:spacing w:before="260" w:after="260" w:line="360" w:lineRule="auto"/>
        <w:ind w:firstLineChars="235" w:firstLine="566"/>
        <w:outlineLvl w:val="2"/>
        <w:rPr>
          <w:rFonts w:ascii="Times New Roman" w:eastAsia="宋体" w:hAnsi="Times New Roman" w:cs="Times New Roman"/>
          <w:b/>
          <w:bCs/>
          <w:kern w:val="0"/>
          <w:sz w:val="24"/>
          <w:szCs w:val="32"/>
        </w:rPr>
      </w:pPr>
      <w:bookmarkStart w:id="279" w:name="_Toc5813"/>
      <w:bookmarkStart w:id="280" w:name="_Toc147684403"/>
      <w:bookmarkStart w:id="281" w:name="_Toc437516252"/>
      <w:bookmarkStart w:id="282" w:name="_Toc456084110"/>
      <w:bookmarkStart w:id="283" w:name="_Toc383182230"/>
      <w:bookmarkStart w:id="284" w:name="_Toc81837461"/>
      <w:bookmarkStart w:id="285" w:name="_Toc376121952"/>
      <w:bookmarkStart w:id="286" w:name="_Toc216278168"/>
      <w:r w:rsidRPr="00200E47">
        <w:rPr>
          <w:rFonts w:ascii="Times New Roman" w:eastAsia="宋体" w:hAnsi="Times New Roman" w:cs="Times New Roman"/>
          <w:b/>
          <w:bCs/>
          <w:kern w:val="0"/>
          <w:sz w:val="24"/>
          <w:szCs w:val="32"/>
        </w:rPr>
        <w:t xml:space="preserve">11. </w:t>
      </w:r>
      <w:r w:rsidRPr="00200E47">
        <w:rPr>
          <w:rFonts w:ascii="Times New Roman" w:eastAsia="宋体" w:hAnsi="宋体" w:cs="Times New Roman"/>
          <w:b/>
          <w:bCs/>
          <w:kern w:val="0"/>
          <w:sz w:val="24"/>
          <w:szCs w:val="32"/>
        </w:rPr>
        <w:t>价格调整</w:t>
      </w:r>
      <w:bookmarkEnd w:id="279"/>
      <w:bookmarkEnd w:id="280"/>
      <w:bookmarkEnd w:id="281"/>
      <w:bookmarkEnd w:id="282"/>
      <w:bookmarkEnd w:id="283"/>
      <w:bookmarkEnd w:id="284"/>
      <w:bookmarkEnd w:id="285"/>
      <w:bookmarkEnd w:id="286"/>
    </w:p>
    <w:p w:rsidR="00A16B9C" w:rsidRPr="00200E47" w:rsidRDefault="002558A8">
      <w:pPr>
        <w:keepNext/>
        <w:keepLines/>
        <w:spacing w:before="280" w:after="290" w:line="374" w:lineRule="auto"/>
        <w:ind w:firstLineChars="235" w:firstLine="661"/>
        <w:outlineLvl w:val="3"/>
        <w:rPr>
          <w:rFonts w:ascii="Times New Roman" w:eastAsia="宋体" w:hAnsi="Times New Roman" w:cs="Times New Roman"/>
          <w:b/>
          <w:bCs/>
          <w:sz w:val="28"/>
          <w:szCs w:val="28"/>
        </w:rPr>
      </w:pPr>
      <w:bookmarkStart w:id="287" w:name="_Toc376121953"/>
      <w:r w:rsidRPr="00200E47">
        <w:rPr>
          <w:rFonts w:ascii="Times New Roman" w:eastAsia="宋体" w:hAnsi="Times New Roman" w:cs="Times New Roman"/>
          <w:b/>
          <w:bCs/>
          <w:sz w:val="28"/>
          <w:szCs w:val="28"/>
        </w:rPr>
        <w:t xml:space="preserve">11.1 </w:t>
      </w:r>
      <w:r w:rsidRPr="00200E47">
        <w:rPr>
          <w:rFonts w:ascii="Times New Roman" w:eastAsia="宋体" w:hAnsi="宋体" w:cs="Times New Roman"/>
          <w:b/>
          <w:bCs/>
          <w:sz w:val="28"/>
          <w:szCs w:val="28"/>
        </w:rPr>
        <w:t>市场价格波动引起的调整</w:t>
      </w:r>
      <w:bookmarkEnd w:id="287"/>
    </w:p>
    <w:p w:rsidR="00A16B9C" w:rsidRPr="00200E47" w:rsidRDefault="002558A8">
      <w:pPr>
        <w:spacing w:line="360" w:lineRule="auto"/>
        <w:ind w:firstLineChars="235" w:firstLine="493"/>
        <w:jc w:val="left"/>
        <w:rPr>
          <w:rFonts w:ascii="Times New Roman" w:eastAsia="宋体" w:hAnsi="Times New Roman" w:cs="Times New Roman"/>
          <w:szCs w:val="21"/>
          <w:u w:val="single"/>
        </w:rPr>
      </w:pPr>
      <w:r w:rsidRPr="00200E47">
        <w:rPr>
          <w:rFonts w:ascii="Times New Roman" w:eastAsia="宋体" w:hAnsi="宋体" w:cs="Times New Roman"/>
          <w:szCs w:val="21"/>
        </w:rPr>
        <w:t>施工期间材料、人工价格变动不得调整。</w:t>
      </w:r>
    </w:p>
    <w:p w:rsidR="00A16B9C" w:rsidRPr="00200E47" w:rsidRDefault="002558A8">
      <w:pPr>
        <w:keepNext/>
        <w:keepLines/>
        <w:spacing w:before="260" w:after="260" w:line="480" w:lineRule="auto"/>
        <w:ind w:firstLineChars="235" w:firstLine="566"/>
        <w:outlineLvl w:val="2"/>
        <w:rPr>
          <w:rFonts w:ascii="Times New Roman" w:eastAsia="宋体" w:hAnsi="Times New Roman" w:cs="Times New Roman"/>
          <w:b/>
          <w:bCs/>
          <w:kern w:val="0"/>
          <w:sz w:val="24"/>
          <w:szCs w:val="32"/>
        </w:rPr>
      </w:pPr>
      <w:bookmarkStart w:id="288" w:name="_Toc376121954"/>
      <w:bookmarkStart w:id="289" w:name="_Toc147684404"/>
      <w:bookmarkStart w:id="290" w:name="_Toc81837462"/>
      <w:bookmarkStart w:id="291" w:name="_Toc456084111"/>
      <w:bookmarkStart w:id="292" w:name="_Toc437516253"/>
      <w:bookmarkStart w:id="293" w:name="_Toc22994"/>
      <w:bookmarkStart w:id="294" w:name="_Toc383182231"/>
      <w:bookmarkStart w:id="295" w:name="_Toc216278169"/>
      <w:r w:rsidRPr="00200E47">
        <w:rPr>
          <w:rFonts w:ascii="Times New Roman" w:eastAsia="宋体" w:hAnsi="Times New Roman" w:cs="Times New Roman"/>
          <w:b/>
          <w:bCs/>
          <w:kern w:val="0"/>
          <w:sz w:val="24"/>
          <w:szCs w:val="32"/>
        </w:rPr>
        <w:t xml:space="preserve">12. </w:t>
      </w:r>
      <w:r w:rsidRPr="00200E47">
        <w:rPr>
          <w:rFonts w:ascii="Times New Roman" w:eastAsia="宋体" w:hAnsi="宋体" w:cs="Times New Roman"/>
          <w:b/>
          <w:bCs/>
          <w:kern w:val="0"/>
          <w:sz w:val="24"/>
          <w:szCs w:val="32"/>
        </w:rPr>
        <w:t>合同价格、计量与支付</w:t>
      </w:r>
      <w:bookmarkEnd w:id="288"/>
      <w:bookmarkEnd w:id="289"/>
      <w:bookmarkEnd w:id="290"/>
      <w:bookmarkEnd w:id="291"/>
      <w:bookmarkEnd w:id="292"/>
      <w:bookmarkEnd w:id="293"/>
      <w:bookmarkEnd w:id="294"/>
      <w:bookmarkEnd w:id="295"/>
    </w:p>
    <w:p w:rsidR="00A16B9C" w:rsidRPr="00200E47" w:rsidRDefault="002558A8">
      <w:pPr>
        <w:keepNext/>
        <w:keepLines/>
        <w:spacing w:before="280" w:after="290" w:line="374" w:lineRule="auto"/>
        <w:ind w:firstLineChars="235" w:firstLine="661"/>
        <w:outlineLvl w:val="3"/>
        <w:rPr>
          <w:rFonts w:ascii="Times New Roman" w:eastAsia="宋体" w:hAnsi="Times New Roman" w:cs="Times New Roman"/>
          <w:b/>
          <w:bCs/>
          <w:sz w:val="28"/>
          <w:szCs w:val="28"/>
        </w:rPr>
      </w:pPr>
      <w:bookmarkStart w:id="296" w:name="_Toc376121955"/>
      <w:r w:rsidRPr="00200E47">
        <w:rPr>
          <w:rFonts w:ascii="Times New Roman" w:eastAsia="宋体" w:hAnsi="Times New Roman" w:cs="Times New Roman"/>
          <w:b/>
          <w:bCs/>
          <w:sz w:val="28"/>
          <w:szCs w:val="28"/>
        </w:rPr>
        <w:t xml:space="preserve">12.1 </w:t>
      </w:r>
      <w:r w:rsidRPr="00200E47">
        <w:rPr>
          <w:rFonts w:ascii="Times New Roman" w:eastAsia="宋体" w:hAnsi="宋体" w:cs="Times New Roman"/>
          <w:b/>
          <w:bCs/>
          <w:sz w:val="28"/>
          <w:szCs w:val="28"/>
        </w:rPr>
        <w:t>合同价格形式</w:t>
      </w:r>
      <w:bookmarkEnd w:id="296"/>
    </w:p>
    <w:p w:rsidR="00A16B9C" w:rsidRPr="00200E47" w:rsidRDefault="002558A8">
      <w:pPr>
        <w:spacing w:line="360" w:lineRule="auto"/>
        <w:ind w:firstLineChars="235" w:firstLine="493"/>
        <w:jc w:val="left"/>
        <w:rPr>
          <w:rFonts w:ascii="Times New Roman" w:eastAsia="宋体" w:hAnsi="Times New Roman" w:cs="Times New Roman"/>
          <w:szCs w:val="21"/>
        </w:rPr>
      </w:pPr>
      <w:bookmarkStart w:id="297" w:name="EB304a36a00b7d40aebfb835d4cace4b55"/>
      <w:r w:rsidRPr="00200E47">
        <w:rPr>
          <w:rFonts w:ascii="Times New Roman" w:eastAsia="宋体" w:hAnsi="Times New Roman" w:cs="Times New Roman"/>
          <w:szCs w:val="21"/>
        </w:rPr>
        <w:t>1</w:t>
      </w:r>
      <w:r w:rsidRPr="00200E47">
        <w:rPr>
          <w:rFonts w:ascii="Times New Roman" w:eastAsia="宋体" w:hAnsi="宋体" w:cs="Times New Roman"/>
          <w:szCs w:val="21"/>
        </w:rPr>
        <w:t>、总价合同。</w:t>
      </w:r>
    </w:p>
    <w:p w:rsidR="00A16B9C" w:rsidRPr="00200E47" w:rsidRDefault="002558A8">
      <w:pPr>
        <w:spacing w:line="360" w:lineRule="auto"/>
        <w:ind w:firstLineChars="235" w:firstLine="493"/>
        <w:jc w:val="left"/>
        <w:rPr>
          <w:rFonts w:ascii="Times New Roman" w:eastAsia="宋体" w:hAnsi="Times New Roman" w:cs="Times New Roman"/>
          <w:szCs w:val="21"/>
          <w:u w:val="single"/>
        </w:rPr>
      </w:pPr>
      <w:r w:rsidRPr="00200E47">
        <w:rPr>
          <w:rFonts w:ascii="Times New Roman" w:eastAsia="宋体" w:hAnsi="宋体" w:cs="Times New Roman"/>
          <w:szCs w:val="21"/>
        </w:rPr>
        <w:t>总价包含的风险范围：</w:t>
      </w:r>
      <w:r w:rsidRPr="00200E47">
        <w:rPr>
          <w:rFonts w:ascii="Times New Roman" w:eastAsia="宋体" w:hAnsi="宋体" w:cs="Times New Roman"/>
          <w:szCs w:val="21"/>
          <w:u w:val="single"/>
        </w:rPr>
        <w:t>无。</w:t>
      </w:r>
    </w:p>
    <w:p w:rsidR="00A16B9C" w:rsidRPr="00200E47" w:rsidRDefault="002558A8">
      <w:pPr>
        <w:spacing w:line="360" w:lineRule="auto"/>
        <w:ind w:firstLineChars="235" w:firstLine="493"/>
        <w:jc w:val="left"/>
        <w:rPr>
          <w:rFonts w:ascii="Times New Roman" w:eastAsia="宋体" w:hAnsi="Times New Roman" w:cs="Times New Roman"/>
          <w:szCs w:val="21"/>
          <w:u w:val="single"/>
        </w:rPr>
      </w:pPr>
      <w:r w:rsidRPr="00200E47">
        <w:rPr>
          <w:rFonts w:ascii="Times New Roman" w:eastAsia="宋体" w:hAnsi="宋体" w:cs="Times New Roman"/>
          <w:szCs w:val="21"/>
        </w:rPr>
        <w:t>风险费用的计算方法：</w:t>
      </w:r>
      <w:r w:rsidRPr="00200E47">
        <w:rPr>
          <w:rFonts w:ascii="Times New Roman" w:eastAsia="宋体" w:hAnsi="宋体" w:cs="Times New Roman"/>
          <w:szCs w:val="21"/>
          <w:u w:val="single"/>
        </w:rPr>
        <w:t>无。</w:t>
      </w:r>
    </w:p>
    <w:p w:rsidR="00A16B9C" w:rsidRPr="00200E47" w:rsidRDefault="002558A8">
      <w:pPr>
        <w:spacing w:line="360" w:lineRule="auto"/>
        <w:ind w:firstLineChars="235" w:firstLine="493"/>
        <w:jc w:val="left"/>
        <w:rPr>
          <w:rFonts w:ascii="Times New Roman" w:eastAsia="宋体" w:hAnsi="Times New Roman" w:cs="Times New Roman"/>
          <w:szCs w:val="21"/>
          <w:u w:val="single"/>
        </w:rPr>
      </w:pPr>
      <w:r w:rsidRPr="00200E47">
        <w:rPr>
          <w:rFonts w:ascii="Times New Roman" w:eastAsia="宋体" w:hAnsi="宋体" w:cs="Times New Roman"/>
          <w:szCs w:val="21"/>
        </w:rPr>
        <w:t>风险范围以外合同价格的调整方法：</w:t>
      </w:r>
      <w:r w:rsidRPr="00200E47">
        <w:rPr>
          <w:rFonts w:ascii="Times New Roman" w:eastAsia="宋体" w:hAnsi="宋体" w:cs="Times New Roman"/>
          <w:szCs w:val="21"/>
          <w:u w:val="single"/>
        </w:rPr>
        <w:t>无。</w:t>
      </w:r>
    </w:p>
    <w:p w:rsidR="00A16B9C" w:rsidRPr="00200E47" w:rsidRDefault="002558A8">
      <w:pPr>
        <w:spacing w:line="360" w:lineRule="auto"/>
        <w:ind w:firstLineChars="235" w:firstLine="493"/>
        <w:jc w:val="left"/>
        <w:rPr>
          <w:rFonts w:ascii="Times New Roman" w:eastAsia="宋体" w:hAnsi="Times New Roman" w:cs="Times New Roman"/>
          <w:szCs w:val="21"/>
          <w:u w:val="single"/>
        </w:rPr>
      </w:pPr>
      <w:r w:rsidRPr="00200E47">
        <w:rPr>
          <w:rFonts w:ascii="Times New Roman" w:eastAsia="宋体" w:hAnsi="Times New Roman" w:cs="Times New Roman"/>
          <w:szCs w:val="21"/>
        </w:rPr>
        <w:t>2</w:t>
      </w:r>
      <w:r w:rsidRPr="00200E47">
        <w:rPr>
          <w:rFonts w:ascii="Times New Roman" w:eastAsia="宋体" w:hAnsi="宋体" w:cs="Times New Roman"/>
          <w:szCs w:val="21"/>
        </w:rPr>
        <w:t>、其他价格方式</w:t>
      </w:r>
      <w:r w:rsidRPr="00200E47">
        <w:rPr>
          <w:rFonts w:ascii="Times New Roman" w:eastAsia="宋体" w:hAnsi="宋体" w:cs="Times New Roman"/>
          <w:szCs w:val="21"/>
          <w:u w:val="single"/>
        </w:rPr>
        <w:t>：按本合同《专用条款》第</w:t>
      </w:r>
      <w:r w:rsidRPr="00200E47">
        <w:rPr>
          <w:rFonts w:ascii="Times New Roman" w:eastAsia="宋体" w:hAnsi="Times New Roman" w:cs="Times New Roman"/>
          <w:szCs w:val="21"/>
          <w:u w:val="single"/>
        </w:rPr>
        <w:t>10.2.1</w:t>
      </w:r>
      <w:r w:rsidRPr="00200E47">
        <w:rPr>
          <w:rFonts w:ascii="Times New Roman" w:eastAsia="宋体" w:hAnsi="宋体" w:cs="Times New Roman"/>
          <w:szCs w:val="21"/>
          <w:u w:val="single"/>
        </w:rPr>
        <w:t>条款相关规定执行。</w:t>
      </w:r>
      <w:bookmarkEnd w:id="297"/>
    </w:p>
    <w:p w:rsidR="00A16B9C" w:rsidRPr="00200E47" w:rsidRDefault="002558A8">
      <w:pPr>
        <w:keepNext/>
        <w:keepLines/>
        <w:spacing w:before="280" w:after="290" w:line="374" w:lineRule="auto"/>
        <w:ind w:firstLineChars="235" w:firstLine="661"/>
        <w:outlineLvl w:val="3"/>
        <w:rPr>
          <w:rFonts w:ascii="Times New Roman" w:eastAsia="宋体" w:hAnsi="Times New Roman" w:cs="Times New Roman"/>
          <w:b/>
          <w:bCs/>
          <w:sz w:val="28"/>
          <w:szCs w:val="28"/>
        </w:rPr>
      </w:pPr>
      <w:bookmarkStart w:id="298" w:name="_Toc376121956"/>
      <w:r w:rsidRPr="00200E47">
        <w:rPr>
          <w:rFonts w:ascii="Times New Roman" w:eastAsia="宋体" w:hAnsi="Times New Roman" w:cs="Times New Roman"/>
          <w:b/>
          <w:bCs/>
          <w:sz w:val="28"/>
          <w:szCs w:val="28"/>
        </w:rPr>
        <w:t xml:space="preserve">12.2 </w:t>
      </w:r>
      <w:r w:rsidRPr="00200E47">
        <w:rPr>
          <w:rFonts w:ascii="Times New Roman" w:eastAsia="宋体" w:hAnsi="宋体" w:cs="Times New Roman"/>
          <w:b/>
          <w:bCs/>
          <w:sz w:val="28"/>
          <w:szCs w:val="28"/>
        </w:rPr>
        <w:t>预付款</w:t>
      </w:r>
      <w:bookmarkEnd w:id="298"/>
    </w:p>
    <w:p w:rsidR="00A16B9C" w:rsidRPr="00200E47" w:rsidRDefault="002558A8">
      <w:pPr>
        <w:spacing w:line="360" w:lineRule="auto"/>
        <w:ind w:firstLineChars="235" w:firstLine="493"/>
        <w:jc w:val="left"/>
        <w:rPr>
          <w:rFonts w:ascii="Times New Roman" w:eastAsia="宋体" w:hAnsi="Times New Roman" w:cs="Times New Roman"/>
          <w:szCs w:val="21"/>
        </w:rPr>
      </w:pPr>
      <w:bookmarkStart w:id="299" w:name="EB09cf56a0674b4694aa2034a8fdcb222a"/>
      <w:r w:rsidRPr="00200E47">
        <w:rPr>
          <w:rFonts w:ascii="Times New Roman" w:eastAsia="宋体" w:hAnsi="Times New Roman" w:cs="Times New Roman"/>
          <w:szCs w:val="21"/>
        </w:rPr>
        <w:t xml:space="preserve">12.2.1 </w:t>
      </w:r>
      <w:r w:rsidRPr="00200E47">
        <w:rPr>
          <w:rFonts w:ascii="Times New Roman" w:eastAsia="宋体" w:hAnsi="宋体" w:cs="Times New Roman"/>
          <w:szCs w:val="21"/>
        </w:rPr>
        <w:t>预付款的支付</w:t>
      </w:r>
    </w:p>
    <w:p w:rsidR="00A16B9C" w:rsidRPr="00200E47" w:rsidRDefault="002558A8">
      <w:pPr>
        <w:spacing w:line="360" w:lineRule="auto"/>
        <w:ind w:firstLineChars="235" w:firstLine="493"/>
        <w:jc w:val="left"/>
        <w:rPr>
          <w:rFonts w:ascii="Times New Roman" w:eastAsia="宋体" w:hAnsi="Times New Roman" w:cs="Times New Roman"/>
          <w:szCs w:val="21"/>
        </w:rPr>
      </w:pPr>
      <w:r w:rsidRPr="00200E47">
        <w:rPr>
          <w:rFonts w:ascii="Times New Roman" w:eastAsia="宋体" w:hAnsi="宋体" w:cs="Times New Roman"/>
          <w:szCs w:val="21"/>
        </w:rPr>
        <w:lastRenderedPageBreak/>
        <w:t>预付款支付比例或金额：</w:t>
      </w:r>
      <w:r w:rsidRPr="00200E47">
        <w:rPr>
          <w:rFonts w:ascii="Times New Roman" w:eastAsia="宋体" w:hAnsi="宋体" w:cs="Times New Roman"/>
          <w:szCs w:val="21"/>
          <w:u w:val="single"/>
        </w:rPr>
        <w:t>合同价的</w:t>
      </w:r>
      <w:r w:rsidRPr="00200E47">
        <w:rPr>
          <w:rFonts w:ascii="Times New Roman" w:eastAsia="宋体" w:hAnsi="Times New Roman" w:cs="Times New Roman"/>
          <w:b/>
          <w:szCs w:val="21"/>
          <w:u w:val="single"/>
        </w:rPr>
        <w:t xml:space="preserve">30% </w:t>
      </w:r>
      <w:r w:rsidRPr="00200E47">
        <w:rPr>
          <w:rFonts w:ascii="Times New Roman" w:eastAsia="宋体" w:hAnsi="宋体" w:cs="Times New Roman"/>
          <w:szCs w:val="21"/>
        </w:rPr>
        <w:t>。</w:t>
      </w:r>
    </w:p>
    <w:p w:rsidR="00A16B9C" w:rsidRPr="00200E47" w:rsidRDefault="002558A8">
      <w:pPr>
        <w:spacing w:line="360" w:lineRule="auto"/>
        <w:ind w:firstLineChars="235" w:firstLine="493"/>
        <w:jc w:val="left"/>
        <w:rPr>
          <w:rFonts w:ascii="Times New Roman" w:eastAsia="宋体" w:hAnsi="Times New Roman" w:cs="Times New Roman"/>
          <w:szCs w:val="21"/>
        </w:rPr>
      </w:pPr>
      <w:r w:rsidRPr="00200E47">
        <w:rPr>
          <w:rFonts w:ascii="Times New Roman" w:eastAsia="宋体" w:hAnsi="宋体" w:cs="Times New Roman"/>
          <w:szCs w:val="21"/>
        </w:rPr>
        <w:t>预付款支付期限：</w:t>
      </w:r>
      <w:r w:rsidRPr="00200E47">
        <w:rPr>
          <w:rFonts w:ascii="Times New Roman" w:eastAsia="宋体" w:hAnsi="宋体" w:cs="Times New Roman" w:hint="eastAsia"/>
          <w:szCs w:val="21"/>
          <w:u w:val="single"/>
        </w:rPr>
        <w:t>乙方提交请款材料且施工人员和设备、主要材料进场，经审查合格后</w:t>
      </w:r>
      <w:r w:rsidRPr="00200E47">
        <w:rPr>
          <w:rFonts w:ascii="Times New Roman" w:eastAsia="宋体" w:hAnsi="宋体" w:cs="Times New Roman" w:hint="eastAsia"/>
          <w:szCs w:val="21"/>
          <w:u w:val="single"/>
        </w:rPr>
        <w:t>10</w:t>
      </w:r>
      <w:r w:rsidRPr="00200E47">
        <w:rPr>
          <w:rFonts w:ascii="Times New Roman" w:eastAsia="宋体" w:hAnsi="宋体" w:cs="Times New Roman" w:hint="eastAsia"/>
          <w:szCs w:val="21"/>
          <w:u w:val="single"/>
        </w:rPr>
        <w:t>个工作日内支付</w:t>
      </w:r>
      <w:r w:rsidRPr="00200E47">
        <w:rPr>
          <w:rFonts w:ascii="Times New Roman" w:eastAsia="宋体" w:hAnsi="宋体" w:cs="Times New Roman"/>
          <w:szCs w:val="21"/>
        </w:rPr>
        <w:t>。</w:t>
      </w:r>
    </w:p>
    <w:p w:rsidR="00A16B9C" w:rsidRPr="00200E47" w:rsidRDefault="002558A8">
      <w:pPr>
        <w:spacing w:line="360" w:lineRule="auto"/>
        <w:ind w:firstLineChars="235" w:firstLine="493"/>
        <w:jc w:val="left"/>
        <w:rPr>
          <w:rFonts w:ascii="Times New Roman" w:eastAsia="宋体" w:hAnsi="Times New Roman" w:cs="Times New Roman"/>
          <w:szCs w:val="21"/>
        </w:rPr>
      </w:pPr>
      <w:r w:rsidRPr="00200E47">
        <w:rPr>
          <w:rFonts w:ascii="Times New Roman" w:eastAsia="宋体" w:hAnsi="宋体" w:cs="Times New Roman"/>
          <w:szCs w:val="21"/>
        </w:rPr>
        <w:t>预付款扣回的方式：</w:t>
      </w:r>
      <w:r w:rsidRPr="00200E47">
        <w:rPr>
          <w:rFonts w:ascii="Times New Roman" w:eastAsia="宋体" w:hAnsi="宋体" w:cs="Times New Roman"/>
          <w:szCs w:val="21"/>
          <w:u w:val="single"/>
        </w:rPr>
        <w:t>无</w:t>
      </w:r>
      <w:r w:rsidRPr="00200E47">
        <w:rPr>
          <w:rFonts w:ascii="Times New Roman" w:eastAsia="宋体" w:hAnsi="宋体" w:cs="Times New Roman"/>
          <w:szCs w:val="21"/>
        </w:rPr>
        <w:t>。</w:t>
      </w:r>
    </w:p>
    <w:p w:rsidR="00A16B9C" w:rsidRPr="00200E47" w:rsidRDefault="002558A8">
      <w:pPr>
        <w:spacing w:line="360" w:lineRule="auto"/>
        <w:ind w:firstLineChars="235" w:firstLine="493"/>
        <w:jc w:val="left"/>
        <w:rPr>
          <w:rFonts w:ascii="Times New Roman" w:eastAsia="宋体" w:hAnsi="Times New Roman" w:cs="Times New Roman"/>
          <w:szCs w:val="21"/>
        </w:rPr>
      </w:pPr>
      <w:r w:rsidRPr="00200E47">
        <w:rPr>
          <w:rFonts w:ascii="Times New Roman" w:eastAsia="宋体" w:hAnsi="Times New Roman" w:cs="Times New Roman"/>
          <w:szCs w:val="21"/>
        </w:rPr>
        <w:t xml:space="preserve">12.2.2 </w:t>
      </w:r>
      <w:r w:rsidRPr="00200E47">
        <w:rPr>
          <w:rFonts w:ascii="Times New Roman" w:eastAsia="宋体" w:hAnsi="宋体" w:cs="Times New Roman"/>
          <w:szCs w:val="21"/>
        </w:rPr>
        <w:t>预付款担保</w:t>
      </w:r>
    </w:p>
    <w:p w:rsidR="00A16B9C" w:rsidRPr="00200E47" w:rsidRDefault="002558A8">
      <w:pPr>
        <w:spacing w:line="360" w:lineRule="auto"/>
        <w:ind w:firstLineChars="235" w:firstLine="493"/>
        <w:jc w:val="left"/>
        <w:rPr>
          <w:rFonts w:ascii="Times New Roman" w:eastAsia="宋体" w:hAnsi="Times New Roman" w:cs="Times New Roman"/>
          <w:szCs w:val="21"/>
        </w:rPr>
      </w:pPr>
      <w:r w:rsidRPr="00200E47">
        <w:rPr>
          <w:rFonts w:ascii="Times New Roman" w:eastAsia="宋体" w:hAnsi="宋体" w:cs="Times New Roman"/>
          <w:szCs w:val="21"/>
        </w:rPr>
        <w:t>承包人提交预付款担保的期限：</w:t>
      </w:r>
      <w:r w:rsidRPr="00200E47">
        <w:rPr>
          <w:rFonts w:ascii="Times New Roman" w:eastAsia="宋体" w:hAnsi="宋体" w:cs="Times New Roman"/>
          <w:szCs w:val="21"/>
          <w:u w:val="single"/>
        </w:rPr>
        <w:t>无</w:t>
      </w:r>
      <w:r w:rsidRPr="00200E47">
        <w:rPr>
          <w:rFonts w:ascii="Times New Roman" w:eastAsia="宋体" w:hAnsi="宋体" w:cs="Times New Roman"/>
          <w:szCs w:val="21"/>
        </w:rPr>
        <w:t>。</w:t>
      </w:r>
    </w:p>
    <w:p w:rsidR="00A16B9C" w:rsidRPr="00200E47" w:rsidRDefault="002558A8">
      <w:pPr>
        <w:spacing w:line="360" w:lineRule="auto"/>
        <w:ind w:firstLineChars="235" w:firstLine="493"/>
        <w:jc w:val="left"/>
        <w:rPr>
          <w:rFonts w:ascii="Times New Roman" w:eastAsia="宋体" w:hAnsi="Times New Roman" w:cs="Times New Roman"/>
          <w:szCs w:val="21"/>
        </w:rPr>
      </w:pPr>
      <w:r w:rsidRPr="00200E47">
        <w:rPr>
          <w:rFonts w:ascii="Times New Roman" w:eastAsia="宋体" w:hAnsi="宋体" w:cs="Times New Roman"/>
          <w:szCs w:val="21"/>
        </w:rPr>
        <w:t>预付款担保的形式为：</w:t>
      </w:r>
      <w:r w:rsidRPr="00200E47">
        <w:rPr>
          <w:rFonts w:ascii="Times New Roman" w:eastAsia="宋体" w:hAnsi="宋体" w:cs="Times New Roman"/>
          <w:szCs w:val="21"/>
          <w:u w:val="single"/>
        </w:rPr>
        <w:t>无</w:t>
      </w:r>
      <w:r w:rsidRPr="00200E47">
        <w:rPr>
          <w:rFonts w:ascii="Times New Roman" w:eastAsia="宋体" w:hAnsi="宋体" w:cs="Times New Roman"/>
          <w:szCs w:val="21"/>
        </w:rPr>
        <w:t>。</w:t>
      </w:r>
      <w:bookmarkEnd w:id="299"/>
    </w:p>
    <w:p w:rsidR="00A16B9C" w:rsidRPr="00200E47" w:rsidRDefault="002558A8">
      <w:pPr>
        <w:keepNext/>
        <w:keepLines/>
        <w:spacing w:before="280" w:after="290" w:line="374" w:lineRule="auto"/>
        <w:ind w:firstLineChars="235" w:firstLine="661"/>
        <w:outlineLvl w:val="3"/>
        <w:rPr>
          <w:rFonts w:ascii="Times New Roman" w:eastAsia="宋体" w:hAnsi="Times New Roman" w:cs="Times New Roman"/>
          <w:b/>
          <w:bCs/>
          <w:sz w:val="28"/>
          <w:szCs w:val="28"/>
        </w:rPr>
      </w:pPr>
      <w:bookmarkStart w:id="300" w:name="_Toc376121957"/>
      <w:r w:rsidRPr="00200E47">
        <w:rPr>
          <w:rFonts w:ascii="Times New Roman" w:eastAsia="宋体" w:hAnsi="Times New Roman" w:cs="Times New Roman"/>
          <w:b/>
          <w:bCs/>
          <w:sz w:val="28"/>
          <w:szCs w:val="28"/>
        </w:rPr>
        <w:t xml:space="preserve">12.3 </w:t>
      </w:r>
      <w:r w:rsidRPr="00200E47">
        <w:rPr>
          <w:rFonts w:ascii="Times New Roman" w:eastAsia="宋体" w:hAnsi="宋体" w:cs="Times New Roman"/>
          <w:b/>
          <w:bCs/>
          <w:sz w:val="28"/>
          <w:szCs w:val="28"/>
        </w:rPr>
        <w:t>计量</w:t>
      </w:r>
      <w:bookmarkEnd w:id="300"/>
    </w:p>
    <w:p w:rsidR="00A16B9C" w:rsidRPr="00200E47" w:rsidRDefault="002558A8">
      <w:pPr>
        <w:spacing w:line="360" w:lineRule="auto"/>
        <w:ind w:firstLineChars="235" w:firstLine="493"/>
        <w:jc w:val="left"/>
        <w:rPr>
          <w:rFonts w:ascii="Times New Roman" w:eastAsia="宋体" w:hAnsi="Times New Roman" w:cs="Times New Roman"/>
          <w:szCs w:val="21"/>
        </w:rPr>
      </w:pPr>
      <w:bookmarkStart w:id="301" w:name="EB6d17004b66c24253af480e87e40820f2"/>
      <w:r w:rsidRPr="00200E47">
        <w:rPr>
          <w:rFonts w:ascii="Times New Roman" w:eastAsia="宋体" w:hAnsi="Times New Roman" w:cs="Times New Roman"/>
          <w:szCs w:val="21"/>
        </w:rPr>
        <w:t xml:space="preserve">12.3.1 </w:t>
      </w:r>
      <w:r w:rsidRPr="00200E47">
        <w:rPr>
          <w:rFonts w:ascii="Times New Roman" w:eastAsia="宋体" w:hAnsi="宋体" w:cs="Times New Roman"/>
          <w:szCs w:val="21"/>
        </w:rPr>
        <w:t>计量原则</w:t>
      </w:r>
    </w:p>
    <w:p w:rsidR="00A16B9C" w:rsidRPr="00200E47" w:rsidRDefault="002558A8">
      <w:pPr>
        <w:spacing w:line="360" w:lineRule="auto"/>
        <w:ind w:firstLineChars="235" w:firstLine="493"/>
        <w:jc w:val="left"/>
        <w:rPr>
          <w:rFonts w:ascii="Times New Roman" w:eastAsia="宋体" w:hAnsi="Times New Roman" w:cs="Times New Roman"/>
          <w:szCs w:val="21"/>
          <w:u w:val="single"/>
        </w:rPr>
      </w:pPr>
      <w:r w:rsidRPr="00200E47">
        <w:rPr>
          <w:rFonts w:ascii="Times New Roman" w:eastAsia="宋体" w:hAnsi="宋体" w:cs="Times New Roman"/>
          <w:szCs w:val="21"/>
        </w:rPr>
        <w:t>工程量计算规则：</w:t>
      </w:r>
      <w:r w:rsidRPr="00200E47">
        <w:rPr>
          <w:rFonts w:ascii="Times New Roman" w:eastAsia="宋体" w:hAnsi="宋体" w:cs="Times New Roman"/>
          <w:szCs w:val="21"/>
          <w:u w:val="single"/>
        </w:rPr>
        <w:t>无。</w:t>
      </w:r>
    </w:p>
    <w:p w:rsidR="00A16B9C" w:rsidRPr="00200E47" w:rsidRDefault="002558A8">
      <w:pPr>
        <w:spacing w:line="360" w:lineRule="auto"/>
        <w:ind w:firstLineChars="235" w:firstLine="493"/>
        <w:jc w:val="left"/>
        <w:rPr>
          <w:rFonts w:ascii="Times New Roman" w:eastAsia="宋体" w:hAnsi="Times New Roman" w:cs="Times New Roman"/>
          <w:szCs w:val="21"/>
        </w:rPr>
      </w:pPr>
      <w:r w:rsidRPr="00200E47">
        <w:rPr>
          <w:rFonts w:ascii="Times New Roman" w:eastAsia="宋体" w:hAnsi="Times New Roman" w:cs="Times New Roman"/>
          <w:szCs w:val="21"/>
        </w:rPr>
        <w:t xml:space="preserve">12.3.2 </w:t>
      </w:r>
      <w:r w:rsidRPr="00200E47">
        <w:rPr>
          <w:rFonts w:ascii="Times New Roman" w:eastAsia="宋体" w:hAnsi="宋体" w:cs="Times New Roman"/>
          <w:szCs w:val="21"/>
        </w:rPr>
        <w:t>计量周期</w:t>
      </w:r>
    </w:p>
    <w:p w:rsidR="00A16B9C" w:rsidRPr="00200E47" w:rsidRDefault="002558A8">
      <w:pPr>
        <w:spacing w:line="360" w:lineRule="auto"/>
        <w:ind w:firstLineChars="235" w:firstLine="493"/>
        <w:jc w:val="left"/>
        <w:rPr>
          <w:rFonts w:ascii="Times New Roman" w:eastAsia="宋体" w:hAnsi="Times New Roman" w:cs="Times New Roman"/>
          <w:szCs w:val="21"/>
          <w:u w:val="single"/>
        </w:rPr>
      </w:pPr>
      <w:r w:rsidRPr="00200E47">
        <w:rPr>
          <w:rFonts w:ascii="Times New Roman" w:eastAsia="宋体" w:hAnsi="宋体" w:cs="Times New Roman"/>
          <w:szCs w:val="21"/>
        </w:rPr>
        <w:t>关于计量周期的约定：</w:t>
      </w:r>
      <w:r w:rsidRPr="00200E47">
        <w:rPr>
          <w:rFonts w:ascii="Times New Roman" w:eastAsia="宋体" w:hAnsi="宋体" w:cs="Times New Roman"/>
          <w:szCs w:val="21"/>
          <w:u w:val="single"/>
        </w:rPr>
        <w:t>无</w:t>
      </w:r>
    </w:p>
    <w:p w:rsidR="00A16B9C" w:rsidRPr="00200E47" w:rsidRDefault="002558A8">
      <w:pPr>
        <w:spacing w:line="360" w:lineRule="auto"/>
        <w:ind w:firstLineChars="235" w:firstLine="493"/>
        <w:jc w:val="left"/>
        <w:rPr>
          <w:rFonts w:ascii="Times New Roman" w:eastAsia="宋体" w:hAnsi="Times New Roman" w:cs="Times New Roman"/>
          <w:szCs w:val="21"/>
        </w:rPr>
      </w:pPr>
      <w:r w:rsidRPr="00200E47">
        <w:rPr>
          <w:rFonts w:ascii="Times New Roman" w:eastAsia="宋体" w:hAnsi="Times New Roman" w:cs="Times New Roman"/>
          <w:szCs w:val="21"/>
        </w:rPr>
        <w:t xml:space="preserve">12.3.3 </w:t>
      </w:r>
      <w:r w:rsidRPr="00200E47">
        <w:rPr>
          <w:rFonts w:ascii="Times New Roman" w:eastAsia="宋体" w:hAnsi="宋体" w:cs="Times New Roman"/>
          <w:szCs w:val="21"/>
        </w:rPr>
        <w:t>单价合同的计量</w:t>
      </w:r>
    </w:p>
    <w:p w:rsidR="00A16B9C" w:rsidRPr="00200E47" w:rsidRDefault="002558A8">
      <w:pPr>
        <w:spacing w:line="360" w:lineRule="auto"/>
        <w:ind w:firstLineChars="235" w:firstLine="493"/>
        <w:jc w:val="left"/>
        <w:rPr>
          <w:rFonts w:ascii="Times New Roman" w:eastAsia="宋体" w:hAnsi="Times New Roman" w:cs="Times New Roman"/>
          <w:szCs w:val="21"/>
        </w:rPr>
      </w:pPr>
      <w:r w:rsidRPr="00200E47">
        <w:rPr>
          <w:rFonts w:ascii="Times New Roman" w:eastAsia="宋体" w:hAnsi="宋体" w:cs="Times New Roman"/>
          <w:szCs w:val="21"/>
        </w:rPr>
        <w:t>关于单价合同计量的约定：无</w:t>
      </w:r>
    </w:p>
    <w:p w:rsidR="00A16B9C" w:rsidRPr="00200E47" w:rsidRDefault="002558A8">
      <w:pPr>
        <w:spacing w:line="360" w:lineRule="auto"/>
        <w:ind w:firstLineChars="235" w:firstLine="493"/>
        <w:jc w:val="left"/>
        <w:rPr>
          <w:rFonts w:ascii="Times New Roman" w:eastAsia="宋体" w:hAnsi="Times New Roman" w:cs="Times New Roman"/>
          <w:szCs w:val="21"/>
        </w:rPr>
      </w:pPr>
      <w:r w:rsidRPr="00200E47">
        <w:rPr>
          <w:rFonts w:ascii="Times New Roman" w:eastAsia="宋体" w:hAnsi="Times New Roman" w:cs="Times New Roman"/>
          <w:szCs w:val="21"/>
        </w:rPr>
        <w:t xml:space="preserve">12.3.4 </w:t>
      </w:r>
      <w:r w:rsidRPr="00200E47">
        <w:rPr>
          <w:rFonts w:ascii="Times New Roman" w:eastAsia="宋体" w:hAnsi="宋体" w:cs="Times New Roman"/>
          <w:szCs w:val="21"/>
        </w:rPr>
        <w:t>总价合同的计量</w:t>
      </w:r>
    </w:p>
    <w:p w:rsidR="00A16B9C" w:rsidRPr="00200E47" w:rsidRDefault="002558A8">
      <w:pPr>
        <w:spacing w:line="360" w:lineRule="auto"/>
        <w:ind w:firstLineChars="235" w:firstLine="493"/>
        <w:jc w:val="left"/>
        <w:rPr>
          <w:rFonts w:ascii="Times New Roman" w:eastAsia="宋体" w:hAnsi="Times New Roman" w:cs="Times New Roman"/>
          <w:szCs w:val="21"/>
          <w:u w:val="single"/>
        </w:rPr>
      </w:pPr>
      <w:r w:rsidRPr="00200E47">
        <w:rPr>
          <w:rFonts w:ascii="Times New Roman" w:eastAsia="宋体" w:hAnsi="宋体" w:cs="Times New Roman"/>
          <w:szCs w:val="21"/>
        </w:rPr>
        <w:t>关于总价合同计量的约定：</w:t>
      </w:r>
      <w:r w:rsidRPr="00200E47">
        <w:rPr>
          <w:rFonts w:ascii="Times New Roman" w:eastAsia="宋体" w:hAnsi="宋体" w:cs="Times New Roman"/>
          <w:szCs w:val="21"/>
          <w:u w:val="single"/>
        </w:rPr>
        <w:t>无。</w:t>
      </w:r>
    </w:p>
    <w:p w:rsidR="00A16B9C" w:rsidRPr="00200E47" w:rsidRDefault="002558A8">
      <w:pPr>
        <w:spacing w:line="360" w:lineRule="auto"/>
        <w:ind w:firstLineChars="235" w:firstLine="493"/>
        <w:jc w:val="left"/>
        <w:rPr>
          <w:rFonts w:ascii="Times New Roman" w:eastAsia="宋体" w:hAnsi="Times New Roman" w:cs="Times New Roman"/>
          <w:szCs w:val="21"/>
          <w:u w:val="single"/>
        </w:rPr>
      </w:pPr>
      <w:r w:rsidRPr="00200E47">
        <w:rPr>
          <w:rFonts w:ascii="Times New Roman" w:eastAsia="宋体" w:hAnsi="Times New Roman" w:cs="Times New Roman"/>
          <w:szCs w:val="21"/>
          <w:u w:val="single"/>
        </w:rPr>
        <w:t>12.3.5</w:t>
      </w:r>
      <w:r w:rsidRPr="00200E47">
        <w:rPr>
          <w:rFonts w:ascii="Times New Roman" w:eastAsia="宋体" w:hAnsi="宋体" w:cs="Times New Roman"/>
          <w:szCs w:val="21"/>
          <w:u w:val="single"/>
        </w:rPr>
        <w:t>总价合同采用支付分解表计量支付的，是否适用第</w:t>
      </w:r>
      <w:r w:rsidRPr="00200E47">
        <w:rPr>
          <w:rFonts w:ascii="Times New Roman" w:eastAsia="宋体" w:hAnsi="Times New Roman" w:cs="Times New Roman"/>
          <w:szCs w:val="21"/>
          <w:u w:val="single"/>
        </w:rPr>
        <w:t xml:space="preserve">12.3.4 </w:t>
      </w:r>
      <w:r w:rsidRPr="00200E47">
        <w:rPr>
          <w:rFonts w:ascii="Times New Roman" w:eastAsia="宋体" w:hAnsi="宋体" w:cs="Times New Roman"/>
          <w:szCs w:val="21"/>
          <w:u w:val="single"/>
        </w:rPr>
        <w:t>项〔总价合同的计量〕约定进行计量：无。</w:t>
      </w:r>
    </w:p>
    <w:p w:rsidR="00A16B9C" w:rsidRPr="00200E47" w:rsidRDefault="002558A8">
      <w:pPr>
        <w:spacing w:line="360" w:lineRule="auto"/>
        <w:ind w:firstLineChars="235" w:firstLine="493"/>
        <w:jc w:val="left"/>
        <w:rPr>
          <w:rFonts w:ascii="Times New Roman" w:eastAsia="宋体" w:hAnsi="Times New Roman" w:cs="Times New Roman"/>
          <w:szCs w:val="21"/>
          <w:u w:val="single"/>
        </w:rPr>
      </w:pPr>
      <w:r w:rsidRPr="00200E47">
        <w:rPr>
          <w:rFonts w:ascii="Times New Roman" w:eastAsia="宋体" w:hAnsi="Times New Roman" w:cs="Times New Roman"/>
          <w:szCs w:val="21"/>
          <w:u w:val="single"/>
        </w:rPr>
        <w:t xml:space="preserve">12.3.6 </w:t>
      </w:r>
      <w:r w:rsidRPr="00200E47">
        <w:rPr>
          <w:rFonts w:ascii="Times New Roman" w:eastAsia="宋体" w:hAnsi="宋体" w:cs="Times New Roman"/>
          <w:szCs w:val="21"/>
          <w:u w:val="single"/>
        </w:rPr>
        <w:t>其他价格形式合同的计量</w:t>
      </w:r>
    </w:p>
    <w:p w:rsidR="00A16B9C" w:rsidRPr="00200E47" w:rsidRDefault="002558A8">
      <w:pPr>
        <w:spacing w:line="360" w:lineRule="auto"/>
        <w:ind w:firstLineChars="235" w:firstLine="493"/>
        <w:jc w:val="left"/>
        <w:rPr>
          <w:rFonts w:ascii="Times New Roman" w:eastAsia="宋体" w:hAnsi="Times New Roman" w:cs="Times New Roman"/>
          <w:szCs w:val="21"/>
          <w:u w:val="single"/>
        </w:rPr>
      </w:pPr>
      <w:r w:rsidRPr="00200E47">
        <w:rPr>
          <w:rFonts w:ascii="Times New Roman" w:eastAsia="宋体" w:hAnsi="宋体" w:cs="Times New Roman"/>
          <w:szCs w:val="21"/>
        </w:rPr>
        <w:t>其他价格形式的计量方式和程序：</w:t>
      </w:r>
      <w:r w:rsidRPr="00200E47">
        <w:rPr>
          <w:rFonts w:ascii="Times New Roman" w:eastAsia="宋体" w:hAnsi="宋体" w:cs="Times New Roman"/>
          <w:szCs w:val="21"/>
          <w:u w:val="single"/>
        </w:rPr>
        <w:t>无。</w:t>
      </w:r>
      <w:bookmarkEnd w:id="301"/>
    </w:p>
    <w:p w:rsidR="00A16B9C" w:rsidRPr="00200E47" w:rsidRDefault="002558A8">
      <w:pPr>
        <w:keepNext/>
        <w:keepLines/>
        <w:spacing w:before="280" w:after="290" w:line="374" w:lineRule="auto"/>
        <w:ind w:firstLineChars="235" w:firstLine="661"/>
        <w:outlineLvl w:val="3"/>
        <w:rPr>
          <w:rFonts w:ascii="Times New Roman" w:eastAsia="宋体" w:hAnsi="Times New Roman" w:cs="Times New Roman"/>
          <w:b/>
          <w:bCs/>
          <w:sz w:val="28"/>
          <w:szCs w:val="28"/>
        </w:rPr>
      </w:pPr>
      <w:bookmarkStart w:id="302" w:name="_Toc376121958"/>
      <w:r w:rsidRPr="00200E47">
        <w:rPr>
          <w:rFonts w:ascii="Times New Roman" w:eastAsia="宋体" w:hAnsi="Times New Roman" w:cs="Times New Roman"/>
          <w:b/>
          <w:bCs/>
          <w:sz w:val="28"/>
          <w:szCs w:val="28"/>
        </w:rPr>
        <w:t xml:space="preserve">12.4 </w:t>
      </w:r>
      <w:r w:rsidRPr="00200E47">
        <w:rPr>
          <w:rFonts w:ascii="Times New Roman" w:eastAsia="宋体" w:hAnsi="宋体" w:cs="Times New Roman"/>
          <w:b/>
          <w:bCs/>
          <w:sz w:val="28"/>
          <w:szCs w:val="28"/>
        </w:rPr>
        <w:t>工程进度款支付</w:t>
      </w:r>
      <w:bookmarkEnd w:id="302"/>
    </w:p>
    <w:p w:rsidR="00A16B9C" w:rsidRPr="00200E47" w:rsidRDefault="002558A8">
      <w:pPr>
        <w:tabs>
          <w:tab w:val="left" w:pos="2093"/>
        </w:tabs>
        <w:spacing w:line="360" w:lineRule="auto"/>
        <w:ind w:firstLineChars="235" w:firstLine="493"/>
        <w:jc w:val="left"/>
        <w:rPr>
          <w:rFonts w:ascii="Times New Roman" w:eastAsia="宋体" w:hAnsi="Times New Roman" w:cs="Times New Roman"/>
          <w:szCs w:val="21"/>
          <w:u w:val="single"/>
        </w:rPr>
      </w:pPr>
      <w:bookmarkStart w:id="303" w:name="EB229ce918ec5444a2b49e73c2b76d4b5a"/>
      <w:r w:rsidRPr="00200E47">
        <w:rPr>
          <w:rFonts w:ascii="Times New Roman" w:eastAsia="宋体" w:hAnsi="Times New Roman" w:cs="Times New Roman"/>
          <w:szCs w:val="21"/>
          <w:u w:val="single"/>
        </w:rPr>
        <w:t xml:space="preserve">12.4.1 </w:t>
      </w:r>
      <w:r w:rsidRPr="00200E47">
        <w:rPr>
          <w:rFonts w:ascii="Times New Roman" w:eastAsia="宋体" w:hAnsi="宋体" w:cs="Times New Roman"/>
          <w:szCs w:val="21"/>
          <w:u w:val="single"/>
        </w:rPr>
        <w:t>付款周期</w:t>
      </w:r>
      <w:r w:rsidRPr="00200E47">
        <w:rPr>
          <w:rFonts w:ascii="Times New Roman" w:eastAsia="宋体" w:hAnsi="Times New Roman" w:cs="Times New Roman"/>
          <w:szCs w:val="21"/>
          <w:u w:val="single"/>
        </w:rPr>
        <w:tab/>
      </w:r>
    </w:p>
    <w:p w:rsidR="00A16B9C" w:rsidRPr="00200E47" w:rsidRDefault="002558A8">
      <w:pPr>
        <w:spacing w:line="360" w:lineRule="auto"/>
        <w:ind w:firstLineChars="235" w:firstLine="493"/>
        <w:jc w:val="left"/>
        <w:rPr>
          <w:rFonts w:ascii="Times New Roman" w:eastAsia="宋体" w:hAnsi="宋体" w:cs="Times New Roman"/>
          <w:szCs w:val="21"/>
        </w:rPr>
      </w:pPr>
      <w:r w:rsidRPr="00200E47">
        <w:rPr>
          <w:rFonts w:ascii="Times New Roman" w:eastAsia="宋体" w:hAnsi="宋体" w:cs="Times New Roman" w:hint="eastAsia"/>
          <w:szCs w:val="21"/>
        </w:rPr>
        <w:t>（</w:t>
      </w:r>
      <w:r w:rsidRPr="00200E47">
        <w:rPr>
          <w:rFonts w:ascii="Times New Roman" w:eastAsia="宋体" w:hAnsi="宋体" w:cs="Times New Roman" w:hint="eastAsia"/>
          <w:szCs w:val="21"/>
        </w:rPr>
        <w:t>1</w:t>
      </w:r>
      <w:r w:rsidRPr="00200E47">
        <w:rPr>
          <w:rFonts w:ascii="Times New Roman" w:eastAsia="宋体" w:hAnsi="宋体" w:cs="Times New Roman" w:hint="eastAsia"/>
          <w:szCs w:val="21"/>
        </w:rPr>
        <w:t>）本项目预付款：合同价的</w:t>
      </w:r>
      <w:r w:rsidRPr="00200E47">
        <w:rPr>
          <w:rFonts w:ascii="Times New Roman" w:eastAsia="宋体" w:hAnsi="宋体" w:cs="Times New Roman" w:hint="eastAsia"/>
          <w:szCs w:val="21"/>
        </w:rPr>
        <w:t>30%</w:t>
      </w:r>
      <w:r w:rsidRPr="00200E47">
        <w:rPr>
          <w:rFonts w:ascii="Times New Roman" w:eastAsia="宋体" w:hAnsi="宋体" w:cs="Times New Roman" w:hint="eastAsia"/>
          <w:szCs w:val="21"/>
        </w:rPr>
        <w:t>，乙方提交请款材料且施工人员和设备、主要材料进场，经审查合格后</w:t>
      </w:r>
      <w:r w:rsidRPr="00200E47">
        <w:rPr>
          <w:rFonts w:ascii="Times New Roman" w:eastAsia="宋体" w:hAnsi="宋体" w:cs="Times New Roman" w:hint="eastAsia"/>
          <w:szCs w:val="21"/>
        </w:rPr>
        <w:t>10</w:t>
      </w:r>
      <w:r w:rsidRPr="00200E47">
        <w:rPr>
          <w:rFonts w:ascii="Times New Roman" w:eastAsia="宋体" w:hAnsi="宋体" w:cs="Times New Roman" w:hint="eastAsia"/>
          <w:szCs w:val="21"/>
        </w:rPr>
        <w:t>个工作日内支付；</w:t>
      </w:r>
    </w:p>
    <w:p w:rsidR="00A16B9C" w:rsidRPr="00200E47" w:rsidRDefault="002558A8">
      <w:pPr>
        <w:spacing w:line="360" w:lineRule="auto"/>
        <w:ind w:firstLineChars="235" w:firstLine="493"/>
        <w:jc w:val="left"/>
        <w:rPr>
          <w:rFonts w:ascii="Times New Roman" w:eastAsia="宋体" w:hAnsi="宋体" w:cs="Times New Roman"/>
          <w:szCs w:val="21"/>
        </w:rPr>
      </w:pPr>
      <w:r w:rsidRPr="00200E47">
        <w:rPr>
          <w:rFonts w:ascii="Times New Roman" w:eastAsia="宋体" w:hAnsi="宋体" w:cs="Times New Roman" w:hint="eastAsia"/>
          <w:szCs w:val="21"/>
        </w:rPr>
        <w:t>（</w:t>
      </w:r>
      <w:r w:rsidRPr="00200E47">
        <w:rPr>
          <w:rFonts w:ascii="Times New Roman" w:eastAsia="宋体" w:hAnsi="宋体" w:cs="Times New Roman" w:hint="eastAsia"/>
          <w:szCs w:val="21"/>
        </w:rPr>
        <w:t>2</w:t>
      </w:r>
      <w:r w:rsidRPr="00200E47">
        <w:rPr>
          <w:rFonts w:ascii="Times New Roman" w:eastAsia="宋体" w:hAnsi="宋体" w:cs="Times New Roman" w:hint="eastAsia"/>
          <w:szCs w:val="21"/>
        </w:rPr>
        <w:t>）工程按进度支付，工程进度达到</w:t>
      </w:r>
      <w:r w:rsidRPr="00200E47">
        <w:rPr>
          <w:rFonts w:ascii="Times New Roman" w:eastAsia="宋体" w:hAnsi="宋体" w:cs="Times New Roman" w:hint="eastAsia"/>
          <w:szCs w:val="21"/>
        </w:rPr>
        <w:t>80%</w:t>
      </w:r>
      <w:r w:rsidRPr="00200E47">
        <w:rPr>
          <w:rFonts w:ascii="Times New Roman" w:eastAsia="宋体" w:hAnsi="宋体" w:cs="Times New Roman" w:hint="eastAsia"/>
          <w:szCs w:val="21"/>
        </w:rPr>
        <w:t>时，工程进度款支付限额为已完成工程量的</w:t>
      </w:r>
      <w:r w:rsidRPr="00200E47">
        <w:rPr>
          <w:rFonts w:ascii="Times New Roman" w:eastAsia="宋体" w:hAnsi="宋体" w:cs="Times New Roman" w:hint="eastAsia"/>
          <w:szCs w:val="21"/>
        </w:rPr>
        <w:t>80%</w:t>
      </w:r>
      <w:r w:rsidRPr="00200E47">
        <w:rPr>
          <w:rFonts w:ascii="宋体" w:hAnsi="宋体" w:hint="eastAsia"/>
        </w:rPr>
        <w:t>（含预付款）</w:t>
      </w:r>
      <w:r w:rsidRPr="00200E47">
        <w:rPr>
          <w:rFonts w:ascii="Times New Roman" w:eastAsia="宋体" w:hAnsi="宋体" w:cs="Times New Roman" w:hint="eastAsia"/>
          <w:szCs w:val="21"/>
        </w:rPr>
        <w:t>；</w:t>
      </w:r>
    </w:p>
    <w:p w:rsidR="00A16B9C" w:rsidRPr="00200E47" w:rsidRDefault="002558A8">
      <w:pPr>
        <w:spacing w:line="360" w:lineRule="auto"/>
        <w:ind w:firstLineChars="235" w:firstLine="493"/>
        <w:jc w:val="left"/>
        <w:rPr>
          <w:rFonts w:ascii="Times New Roman" w:eastAsia="宋体" w:hAnsi="宋体" w:cs="Times New Roman"/>
          <w:szCs w:val="21"/>
        </w:rPr>
      </w:pPr>
      <w:r w:rsidRPr="00200E47">
        <w:rPr>
          <w:rFonts w:ascii="Times New Roman" w:eastAsia="宋体" w:hAnsi="宋体" w:cs="Times New Roman" w:hint="eastAsia"/>
          <w:szCs w:val="21"/>
        </w:rPr>
        <w:t>（</w:t>
      </w:r>
      <w:r w:rsidRPr="00200E47">
        <w:rPr>
          <w:rFonts w:ascii="Times New Roman" w:eastAsia="宋体" w:hAnsi="宋体" w:cs="Times New Roman" w:hint="eastAsia"/>
          <w:szCs w:val="21"/>
        </w:rPr>
        <w:t>3</w:t>
      </w:r>
      <w:r w:rsidRPr="00200E47">
        <w:rPr>
          <w:rFonts w:ascii="Times New Roman" w:eastAsia="宋体" w:hAnsi="宋体" w:cs="Times New Roman" w:hint="eastAsia"/>
          <w:szCs w:val="21"/>
        </w:rPr>
        <w:t>）工程项目按质量要求施工完毕并验收合格后，支付工程款至合同总价的</w:t>
      </w:r>
      <w:r w:rsidRPr="00200E47">
        <w:rPr>
          <w:rFonts w:ascii="Times New Roman" w:eastAsia="宋体" w:hAnsi="宋体" w:cs="Times New Roman" w:hint="eastAsia"/>
          <w:szCs w:val="21"/>
        </w:rPr>
        <w:t>80%</w:t>
      </w:r>
      <w:r w:rsidRPr="00200E47">
        <w:rPr>
          <w:rFonts w:ascii="宋体" w:hAnsi="宋体" w:hint="eastAsia"/>
        </w:rPr>
        <w:t>（含预付款）</w:t>
      </w:r>
      <w:r w:rsidRPr="00200E47">
        <w:rPr>
          <w:rFonts w:ascii="Times New Roman" w:eastAsia="宋体" w:hAnsi="宋体" w:cs="Times New Roman" w:hint="eastAsia"/>
          <w:szCs w:val="21"/>
        </w:rPr>
        <w:t>；</w:t>
      </w:r>
    </w:p>
    <w:p w:rsidR="00A16B9C" w:rsidRPr="00200E47" w:rsidRDefault="002558A8">
      <w:pPr>
        <w:spacing w:line="360" w:lineRule="auto"/>
        <w:ind w:firstLineChars="235" w:firstLine="493"/>
        <w:jc w:val="left"/>
        <w:rPr>
          <w:rFonts w:ascii="Times New Roman" w:eastAsia="宋体" w:hAnsi="宋体" w:cs="Times New Roman"/>
          <w:szCs w:val="21"/>
        </w:rPr>
      </w:pPr>
      <w:r w:rsidRPr="00200E47">
        <w:rPr>
          <w:rFonts w:ascii="Times New Roman" w:eastAsia="宋体" w:hAnsi="宋体" w:cs="Times New Roman" w:hint="eastAsia"/>
          <w:szCs w:val="21"/>
        </w:rPr>
        <w:t>（</w:t>
      </w:r>
      <w:r w:rsidRPr="00200E47">
        <w:rPr>
          <w:rFonts w:ascii="Times New Roman" w:eastAsia="宋体" w:hAnsi="宋体" w:cs="Times New Roman" w:hint="eastAsia"/>
          <w:szCs w:val="21"/>
        </w:rPr>
        <w:t>4</w:t>
      </w:r>
      <w:r w:rsidRPr="00200E47">
        <w:rPr>
          <w:rFonts w:ascii="Times New Roman" w:eastAsia="宋体" w:hAnsi="宋体" w:cs="Times New Roman" w:hint="eastAsia"/>
          <w:szCs w:val="21"/>
        </w:rPr>
        <w:t>）经第三方工程结算审计审定后，工程款支付至结算总价的</w:t>
      </w:r>
      <w:r w:rsidRPr="00200E47">
        <w:rPr>
          <w:rFonts w:ascii="Times New Roman" w:eastAsia="宋体" w:hAnsi="宋体" w:cs="Times New Roman" w:hint="eastAsia"/>
          <w:szCs w:val="21"/>
        </w:rPr>
        <w:t>97%</w:t>
      </w:r>
      <w:r w:rsidRPr="00200E47">
        <w:rPr>
          <w:rFonts w:ascii="Times New Roman" w:eastAsia="宋体" w:hAnsi="宋体" w:cs="Times New Roman" w:hint="eastAsia"/>
          <w:szCs w:val="21"/>
        </w:rPr>
        <w:t>，预留结算总价</w:t>
      </w:r>
      <w:r w:rsidRPr="00200E47">
        <w:rPr>
          <w:rFonts w:ascii="Times New Roman" w:eastAsia="宋体" w:hAnsi="宋体" w:cs="Times New Roman" w:hint="eastAsia"/>
          <w:szCs w:val="21"/>
        </w:rPr>
        <w:t>3%</w:t>
      </w:r>
      <w:r w:rsidRPr="00200E47">
        <w:rPr>
          <w:rFonts w:ascii="Times New Roman" w:eastAsia="宋体" w:hAnsi="宋体" w:cs="Times New Roman" w:hint="eastAsia"/>
          <w:szCs w:val="21"/>
        </w:rPr>
        <w:t>合同款，至缺陷责任期结束后，乙方提交请款材料经审查合格后</w:t>
      </w:r>
      <w:r w:rsidRPr="00200E47">
        <w:rPr>
          <w:rFonts w:ascii="Times New Roman" w:eastAsia="宋体" w:hAnsi="宋体" w:cs="Times New Roman" w:hint="eastAsia"/>
          <w:szCs w:val="21"/>
        </w:rPr>
        <w:t>10</w:t>
      </w:r>
      <w:r w:rsidRPr="00200E47">
        <w:rPr>
          <w:rFonts w:ascii="Times New Roman" w:eastAsia="宋体" w:hAnsi="宋体" w:cs="Times New Roman" w:hint="eastAsia"/>
          <w:szCs w:val="21"/>
        </w:rPr>
        <w:t>个工作日内支付。</w:t>
      </w:r>
    </w:p>
    <w:p w:rsidR="00A16B9C" w:rsidRPr="00200E47" w:rsidRDefault="002558A8">
      <w:pPr>
        <w:spacing w:line="360" w:lineRule="auto"/>
        <w:ind w:firstLineChars="235" w:firstLine="493"/>
        <w:jc w:val="left"/>
        <w:rPr>
          <w:rFonts w:ascii="Times New Roman" w:eastAsia="宋体" w:hAnsi="Times New Roman" w:cs="Times New Roman"/>
          <w:szCs w:val="21"/>
        </w:rPr>
      </w:pPr>
      <w:r w:rsidRPr="00200E47">
        <w:rPr>
          <w:rFonts w:ascii="Times New Roman" w:eastAsia="宋体" w:hAnsi="Times New Roman" w:cs="Times New Roman"/>
          <w:szCs w:val="21"/>
        </w:rPr>
        <w:t xml:space="preserve">12.4.2 </w:t>
      </w:r>
      <w:r w:rsidRPr="00200E47">
        <w:rPr>
          <w:rFonts w:ascii="Times New Roman" w:eastAsia="宋体" w:hAnsi="宋体" w:cs="Times New Roman"/>
          <w:szCs w:val="21"/>
        </w:rPr>
        <w:t>进度付款申请单的编制</w:t>
      </w:r>
    </w:p>
    <w:p w:rsidR="00A16B9C" w:rsidRPr="00200E47" w:rsidRDefault="002558A8">
      <w:pPr>
        <w:spacing w:line="360" w:lineRule="auto"/>
        <w:ind w:firstLineChars="235" w:firstLine="493"/>
        <w:jc w:val="left"/>
        <w:rPr>
          <w:rFonts w:ascii="Times New Roman" w:eastAsia="宋体" w:hAnsi="Times New Roman" w:cs="Times New Roman"/>
          <w:szCs w:val="21"/>
          <w:u w:val="single"/>
        </w:rPr>
      </w:pPr>
      <w:r w:rsidRPr="00200E47">
        <w:rPr>
          <w:rFonts w:ascii="Times New Roman" w:eastAsia="宋体" w:hAnsi="宋体" w:cs="Times New Roman"/>
          <w:szCs w:val="21"/>
        </w:rPr>
        <w:lastRenderedPageBreak/>
        <w:t>关于进度付款申请单编制的约定：</w:t>
      </w:r>
      <w:r w:rsidRPr="00200E47">
        <w:rPr>
          <w:rFonts w:ascii="Times New Roman" w:eastAsia="宋体" w:hAnsi="宋体" w:cs="Times New Roman"/>
          <w:szCs w:val="21"/>
          <w:u w:val="single"/>
        </w:rPr>
        <w:t>按约定的付款周期提交。</w:t>
      </w:r>
    </w:p>
    <w:p w:rsidR="00A16B9C" w:rsidRPr="00200E47" w:rsidRDefault="002558A8">
      <w:pPr>
        <w:spacing w:line="360" w:lineRule="auto"/>
        <w:ind w:firstLineChars="235" w:firstLine="493"/>
        <w:jc w:val="left"/>
        <w:rPr>
          <w:rFonts w:ascii="Times New Roman" w:eastAsia="宋体" w:hAnsi="Times New Roman" w:cs="Times New Roman"/>
          <w:szCs w:val="21"/>
        </w:rPr>
      </w:pPr>
      <w:r w:rsidRPr="00200E47">
        <w:rPr>
          <w:rFonts w:ascii="Times New Roman" w:eastAsia="宋体" w:hAnsi="Times New Roman" w:cs="Times New Roman"/>
          <w:szCs w:val="21"/>
        </w:rPr>
        <w:t xml:space="preserve">12.4.3 </w:t>
      </w:r>
      <w:r w:rsidRPr="00200E47">
        <w:rPr>
          <w:rFonts w:ascii="Times New Roman" w:eastAsia="宋体" w:hAnsi="宋体" w:cs="Times New Roman"/>
          <w:szCs w:val="21"/>
        </w:rPr>
        <w:t>进度付款申请单的提交</w:t>
      </w:r>
    </w:p>
    <w:p w:rsidR="00A16B9C" w:rsidRPr="00200E47" w:rsidRDefault="002558A8">
      <w:pPr>
        <w:spacing w:line="360" w:lineRule="auto"/>
        <w:ind w:firstLineChars="235" w:firstLine="493"/>
        <w:jc w:val="left"/>
        <w:rPr>
          <w:rFonts w:ascii="Times New Roman" w:eastAsia="宋体" w:hAnsi="Times New Roman" w:cs="Times New Roman"/>
          <w:szCs w:val="21"/>
          <w:u w:val="single"/>
        </w:rPr>
      </w:pPr>
      <w:r w:rsidRPr="00200E47">
        <w:rPr>
          <w:rFonts w:ascii="Times New Roman" w:eastAsia="宋体" w:hAnsi="宋体" w:cs="Times New Roman"/>
          <w:szCs w:val="21"/>
        </w:rPr>
        <w:t>（</w:t>
      </w:r>
      <w:r w:rsidRPr="00200E47">
        <w:rPr>
          <w:rFonts w:ascii="Times New Roman" w:eastAsia="宋体" w:hAnsi="Times New Roman" w:cs="Times New Roman"/>
          <w:szCs w:val="21"/>
        </w:rPr>
        <w:t>1</w:t>
      </w:r>
      <w:r w:rsidRPr="00200E47">
        <w:rPr>
          <w:rFonts w:ascii="Times New Roman" w:eastAsia="宋体" w:hAnsi="宋体" w:cs="Times New Roman"/>
          <w:szCs w:val="21"/>
        </w:rPr>
        <w:t>）单价合同进度付款申请单提交的约定：</w:t>
      </w:r>
      <w:r w:rsidRPr="00200E47">
        <w:rPr>
          <w:rFonts w:ascii="Times New Roman" w:eastAsia="宋体" w:hAnsi="宋体" w:cs="Times New Roman"/>
          <w:szCs w:val="21"/>
          <w:u w:val="single"/>
        </w:rPr>
        <w:t>无</w:t>
      </w:r>
    </w:p>
    <w:p w:rsidR="00A16B9C" w:rsidRPr="00200E47" w:rsidRDefault="002558A8">
      <w:pPr>
        <w:spacing w:line="360" w:lineRule="auto"/>
        <w:ind w:firstLineChars="235" w:firstLine="493"/>
        <w:jc w:val="left"/>
        <w:rPr>
          <w:rFonts w:ascii="Times New Roman" w:eastAsia="宋体" w:hAnsi="Times New Roman" w:cs="Times New Roman"/>
          <w:szCs w:val="21"/>
          <w:u w:val="single"/>
        </w:rPr>
      </w:pPr>
      <w:r w:rsidRPr="00200E47">
        <w:rPr>
          <w:rFonts w:ascii="Times New Roman" w:eastAsia="宋体" w:hAnsi="宋体" w:cs="Times New Roman"/>
          <w:szCs w:val="21"/>
        </w:rPr>
        <w:t>（</w:t>
      </w:r>
      <w:r w:rsidRPr="00200E47">
        <w:rPr>
          <w:rFonts w:ascii="Times New Roman" w:eastAsia="宋体" w:hAnsi="Times New Roman" w:cs="Times New Roman"/>
          <w:szCs w:val="21"/>
        </w:rPr>
        <w:t>2</w:t>
      </w:r>
      <w:r w:rsidRPr="00200E47">
        <w:rPr>
          <w:rFonts w:ascii="Times New Roman" w:eastAsia="宋体" w:hAnsi="宋体" w:cs="Times New Roman"/>
          <w:szCs w:val="21"/>
        </w:rPr>
        <w:t>）总价合同进度付款申请单提交的约定：</w:t>
      </w:r>
      <w:r w:rsidRPr="00200E47">
        <w:rPr>
          <w:rFonts w:ascii="Times New Roman" w:eastAsia="宋体" w:hAnsi="宋体" w:cs="Times New Roman"/>
          <w:szCs w:val="21"/>
          <w:u w:val="single"/>
        </w:rPr>
        <w:t>无。</w:t>
      </w:r>
    </w:p>
    <w:p w:rsidR="00A16B9C" w:rsidRPr="00200E47" w:rsidRDefault="002558A8">
      <w:pPr>
        <w:spacing w:line="360" w:lineRule="auto"/>
        <w:ind w:firstLineChars="235" w:firstLine="493"/>
        <w:jc w:val="left"/>
        <w:rPr>
          <w:rFonts w:ascii="Times New Roman" w:eastAsia="宋体" w:hAnsi="Times New Roman" w:cs="Times New Roman"/>
          <w:szCs w:val="21"/>
          <w:u w:val="single"/>
        </w:rPr>
      </w:pPr>
      <w:r w:rsidRPr="00200E47">
        <w:rPr>
          <w:rFonts w:ascii="Times New Roman" w:eastAsia="宋体" w:hAnsi="宋体" w:cs="Times New Roman"/>
          <w:szCs w:val="21"/>
        </w:rPr>
        <w:t>（</w:t>
      </w:r>
      <w:r w:rsidRPr="00200E47">
        <w:rPr>
          <w:rFonts w:ascii="Times New Roman" w:eastAsia="宋体" w:hAnsi="Times New Roman" w:cs="Times New Roman"/>
          <w:szCs w:val="21"/>
        </w:rPr>
        <w:t>3</w:t>
      </w:r>
      <w:r w:rsidRPr="00200E47">
        <w:rPr>
          <w:rFonts w:ascii="Times New Roman" w:eastAsia="宋体" w:hAnsi="宋体" w:cs="Times New Roman"/>
          <w:szCs w:val="21"/>
        </w:rPr>
        <w:t>）其他价格形式合同进度付款申请单提交的约定：</w:t>
      </w:r>
      <w:r w:rsidRPr="00200E47">
        <w:rPr>
          <w:rFonts w:ascii="Times New Roman" w:eastAsia="宋体" w:hAnsi="宋体" w:cs="Times New Roman"/>
          <w:szCs w:val="21"/>
          <w:u w:val="single"/>
        </w:rPr>
        <w:t>按本合同《通用条款》第</w:t>
      </w:r>
      <w:r w:rsidRPr="00200E47">
        <w:rPr>
          <w:rFonts w:ascii="Times New Roman" w:eastAsia="宋体" w:hAnsi="Times New Roman" w:cs="Times New Roman"/>
          <w:szCs w:val="21"/>
          <w:u w:val="single"/>
        </w:rPr>
        <w:t>12.4</w:t>
      </w:r>
      <w:r w:rsidRPr="00200E47">
        <w:rPr>
          <w:rFonts w:ascii="Times New Roman" w:eastAsia="宋体" w:hAnsi="宋体" w:cs="Times New Roman"/>
          <w:szCs w:val="21"/>
          <w:u w:val="single"/>
        </w:rPr>
        <w:t>条款相关规定执行。</w:t>
      </w:r>
    </w:p>
    <w:p w:rsidR="00A16B9C" w:rsidRPr="00200E47" w:rsidRDefault="002558A8">
      <w:pPr>
        <w:spacing w:line="360" w:lineRule="auto"/>
        <w:ind w:firstLineChars="235" w:firstLine="493"/>
        <w:jc w:val="left"/>
        <w:rPr>
          <w:rFonts w:ascii="Times New Roman" w:eastAsia="宋体" w:hAnsi="Times New Roman" w:cs="Times New Roman"/>
          <w:szCs w:val="21"/>
        </w:rPr>
      </w:pPr>
      <w:r w:rsidRPr="00200E47">
        <w:rPr>
          <w:rFonts w:ascii="Times New Roman" w:eastAsia="宋体" w:hAnsi="Times New Roman" w:cs="Times New Roman"/>
          <w:szCs w:val="21"/>
        </w:rPr>
        <w:t xml:space="preserve">12.4.4 </w:t>
      </w:r>
      <w:r w:rsidRPr="00200E47">
        <w:rPr>
          <w:rFonts w:ascii="Times New Roman" w:eastAsia="宋体" w:hAnsi="宋体" w:cs="Times New Roman"/>
          <w:szCs w:val="21"/>
        </w:rPr>
        <w:t>进度款审核和支付</w:t>
      </w:r>
    </w:p>
    <w:p w:rsidR="00A16B9C" w:rsidRPr="00200E47" w:rsidRDefault="002558A8">
      <w:pPr>
        <w:spacing w:line="360" w:lineRule="auto"/>
        <w:ind w:firstLineChars="235" w:firstLine="493"/>
        <w:jc w:val="left"/>
        <w:rPr>
          <w:rFonts w:ascii="Times New Roman" w:eastAsia="宋体" w:hAnsi="Times New Roman" w:cs="Times New Roman"/>
          <w:szCs w:val="21"/>
          <w:u w:val="single"/>
        </w:rPr>
      </w:pPr>
      <w:r w:rsidRPr="00200E47">
        <w:rPr>
          <w:rFonts w:ascii="Times New Roman" w:eastAsia="宋体" w:hAnsi="宋体" w:cs="Times New Roman"/>
          <w:szCs w:val="21"/>
        </w:rPr>
        <w:t>（</w:t>
      </w:r>
      <w:r w:rsidRPr="00200E47">
        <w:rPr>
          <w:rFonts w:ascii="Times New Roman" w:eastAsia="宋体" w:hAnsi="Times New Roman" w:cs="Times New Roman"/>
          <w:szCs w:val="21"/>
        </w:rPr>
        <w:t>1</w:t>
      </w:r>
      <w:r w:rsidRPr="00200E47">
        <w:rPr>
          <w:rFonts w:ascii="Times New Roman" w:eastAsia="宋体" w:hAnsi="宋体" w:cs="Times New Roman"/>
          <w:szCs w:val="21"/>
        </w:rPr>
        <w:t>）发包人审查的期限：</w:t>
      </w:r>
      <w:r w:rsidRPr="00200E47">
        <w:rPr>
          <w:rFonts w:ascii="Times New Roman" w:eastAsia="宋体" w:hAnsi="宋体" w:cs="Times New Roman"/>
          <w:szCs w:val="21"/>
          <w:u w:val="single"/>
        </w:rPr>
        <w:t>按本合同《通用条款》第</w:t>
      </w:r>
      <w:r w:rsidRPr="00200E47">
        <w:rPr>
          <w:rFonts w:ascii="Times New Roman" w:eastAsia="宋体" w:hAnsi="Times New Roman" w:cs="Times New Roman"/>
          <w:szCs w:val="21"/>
          <w:u w:val="single"/>
        </w:rPr>
        <w:t>12.4</w:t>
      </w:r>
      <w:r w:rsidRPr="00200E47">
        <w:rPr>
          <w:rFonts w:ascii="Times New Roman" w:eastAsia="宋体" w:hAnsi="宋体" w:cs="Times New Roman"/>
          <w:szCs w:val="21"/>
          <w:u w:val="single"/>
        </w:rPr>
        <w:t>条款相关规定执行。</w:t>
      </w:r>
    </w:p>
    <w:p w:rsidR="00A16B9C" w:rsidRPr="00200E47" w:rsidRDefault="002558A8">
      <w:pPr>
        <w:spacing w:line="360" w:lineRule="auto"/>
        <w:ind w:firstLineChars="235" w:firstLine="493"/>
        <w:jc w:val="left"/>
        <w:rPr>
          <w:rFonts w:ascii="Times New Roman" w:eastAsia="宋体" w:hAnsi="Times New Roman" w:cs="Times New Roman"/>
          <w:szCs w:val="21"/>
          <w:u w:val="single"/>
        </w:rPr>
      </w:pPr>
      <w:r w:rsidRPr="00200E47">
        <w:rPr>
          <w:rFonts w:ascii="Times New Roman" w:eastAsia="宋体" w:hAnsi="宋体" w:cs="Times New Roman"/>
          <w:szCs w:val="21"/>
          <w:u w:val="single"/>
        </w:rPr>
        <w:t>发包人完成审批并签发进度款支付证书的期限：按本合同《专用条款》第</w:t>
      </w:r>
      <w:r w:rsidRPr="00200E47">
        <w:rPr>
          <w:rFonts w:ascii="Times New Roman" w:eastAsia="宋体" w:hAnsi="Times New Roman" w:cs="Times New Roman"/>
          <w:szCs w:val="21"/>
          <w:u w:val="single"/>
        </w:rPr>
        <w:t>12.4</w:t>
      </w:r>
      <w:r w:rsidRPr="00200E47">
        <w:rPr>
          <w:rFonts w:ascii="Times New Roman" w:eastAsia="宋体" w:hAnsi="宋体" w:cs="Times New Roman"/>
          <w:szCs w:val="21"/>
          <w:u w:val="single"/>
        </w:rPr>
        <w:t>条款相关规定执行。</w:t>
      </w:r>
    </w:p>
    <w:p w:rsidR="00A16B9C" w:rsidRPr="00200E47" w:rsidRDefault="002558A8">
      <w:pPr>
        <w:spacing w:line="360" w:lineRule="auto"/>
        <w:ind w:firstLineChars="235" w:firstLine="493"/>
        <w:jc w:val="left"/>
        <w:rPr>
          <w:rFonts w:ascii="Times New Roman" w:eastAsia="宋体" w:hAnsi="Times New Roman" w:cs="Times New Roman"/>
          <w:szCs w:val="21"/>
          <w:u w:val="single"/>
        </w:rPr>
      </w:pPr>
      <w:r w:rsidRPr="00200E47">
        <w:rPr>
          <w:rFonts w:ascii="Times New Roman" w:eastAsia="宋体" w:hAnsi="宋体" w:cs="Times New Roman"/>
          <w:szCs w:val="21"/>
        </w:rPr>
        <w:t>（</w:t>
      </w:r>
      <w:r w:rsidRPr="00200E47">
        <w:rPr>
          <w:rFonts w:ascii="Times New Roman" w:eastAsia="宋体" w:hAnsi="Times New Roman" w:cs="Times New Roman"/>
          <w:szCs w:val="21"/>
        </w:rPr>
        <w:t>2</w:t>
      </w:r>
      <w:r w:rsidRPr="00200E47">
        <w:rPr>
          <w:rFonts w:ascii="Times New Roman" w:eastAsia="宋体" w:hAnsi="宋体" w:cs="Times New Roman"/>
          <w:szCs w:val="21"/>
        </w:rPr>
        <w:t>）发包人支付进度款的期限：</w:t>
      </w:r>
      <w:r w:rsidRPr="00200E47">
        <w:rPr>
          <w:rFonts w:ascii="Times New Roman" w:eastAsia="宋体" w:hAnsi="宋体" w:cs="Times New Roman"/>
          <w:szCs w:val="21"/>
          <w:u w:val="single"/>
        </w:rPr>
        <w:t>按本合同《通用条款》第</w:t>
      </w:r>
      <w:r w:rsidRPr="00200E47">
        <w:rPr>
          <w:rFonts w:ascii="Times New Roman" w:eastAsia="宋体" w:hAnsi="Times New Roman" w:cs="Times New Roman"/>
          <w:szCs w:val="21"/>
          <w:u w:val="single"/>
        </w:rPr>
        <w:t>12.4</w:t>
      </w:r>
      <w:r w:rsidRPr="00200E47">
        <w:rPr>
          <w:rFonts w:ascii="Times New Roman" w:eastAsia="宋体" w:hAnsi="宋体" w:cs="Times New Roman"/>
          <w:szCs w:val="21"/>
          <w:u w:val="single"/>
        </w:rPr>
        <w:t>条款相关规定执行。</w:t>
      </w:r>
    </w:p>
    <w:p w:rsidR="00A16B9C" w:rsidRPr="00200E47" w:rsidRDefault="002558A8">
      <w:pPr>
        <w:spacing w:line="360" w:lineRule="auto"/>
        <w:ind w:firstLineChars="235" w:firstLine="493"/>
        <w:jc w:val="left"/>
        <w:rPr>
          <w:rFonts w:ascii="Times New Roman" w:eastAsia="宋体" w:hAnsi="Times New Roman" w:cs="Times New Roman"/>
          <w:szCs w:val="21"/>
          <w:u w:val="single"/>
        </w:rPr>
      </w:pPr>
      <w:r w:rsidRPr="00200E47">
        <w:rPr>
          <w:rFonts w:ascii="Times New Roman" w:eastAsia="宋体" w:hAnsi="宋体" w:cs="Times New Roman"/>
          <w:szCs w:val="21"/>
        </w:rPr>
        <w:t>发包人逾期支付进度款的违约金的计算方式：</w:t>
      </w:r>
      <w:r w:rsidRPr="00200E47">
        <w:rPr>
          <w:rFonts w:ascii="Times New Roman" w:eastAsia="宋体" w:hAnsi="宋体" w:cs="Times New Roman"/>
          <w:szCs w:val="21"/>
          <w:u w:val="single"/>
        </w:rPr>
        <w:t>无。</w:t>
      </w:r>
    </w:p>
    <w:p w:rsidR="00A16B9C" w:rsidRPr="00200E47" w:rsidRDefault="002558A8">
      <w:pPr>
        <w:spacing w:line="360" w:lineRule="auto"/>
        <w:ind w:firstLineChars="235" w:firstLine="493"/>
        <w:jc w:val="left"/>
        <w:rPr>
          <w:rFonts w:ascii="Times New Roman" w:eastAsia="宋体" w:hAnsi="Times New Roman" w:cs="Times New Roman"/>
          <w:szCs w:val="21"/>
          <w:u w:val="single"/>
        </w:rPr>
      </w:pPr>
      <w:r w:rsidRPr="00200E47">
        <w:rPr>
          <w:rFonts w:ascii="Times New Roman" w:eastAsia="宋体" w:hAnsi="宋体" w:cs="Times New Roman"/>
          <w:szCs w:val="21"/>
        </w:rPr>
        <w:t>进度款支付方式：</w:t>
      </w:r>
      <w:r w:rsidRPr="00200E47">
        <w:rPr>
          <w:rFonts w:ascii="Times New Roman" w:eastAsia="宋体" w:hAnsi="宋体" w:cs="Times New Roman"/>
          <w:szCs w:val="21"/>
          <w:u w:val="single"/>
        </w:rPr>
        <w:t>银行转账。</w:t>
      </w:r>
    </w:p>
    <w:p w:rsidR="00A16B9C" w:rsidRPr="00200E47" w:rsidRDefault="002558A8">
      <w:pPr>
        <w:spacing w:line="360" w:lineRule="auto"/>
        <w:ind w:firstLineChars="235" w:firstLine="493"/>
        <w:jc w:val="left"/>
        <w:rPr>
          <w:rFonts w:ascii="Times New Roman" w:eastAsia="宋体" w:hAnsi="Times New Roman" w:cs="Times New Roman"/>
          <w:szCs w:val="21"/>
        </w:rPr>
      </w:pPr>
      <w:r w:rsidRPr="00200E47">
        <w:rPr>
          <w:rFonts w:ascii="Times New Roman" w:eastAsia="宋体" w:hAnsi="Times New Roman" w:cs="Times New Roman"/>
          <w:szCs w:val="21"/>
        </w:rPr>
        <w:t xml:space="preserve">12.4.6 </w:t>
      </w:r>
      <w:r w:rsidRPr="00200E47">
        <w:rPr>
          <w:rFonts w:ascii="Times New Roman" w:eastAsia="宋体" w:hAnsi="宋体" w:cs="Times New Roman"/>
          <w:szCs w:val="21"/>
        </w:rPr>
        <w:t>支付分解表的编制</w:t>
      </w:r>
    </w:p>
    <w:p w:rsidR="00A16B9C" w:rsidRPr="00200E47" w:rsidRDefault="002558A8">
      <w:pPr>
        <w:spacing w:line="360" w:lineRule="auto"/>
        <w:ind w:firstLineChars="235" w:firstLine="493"/>
        <w:jc w:val="left"/>
        <w:rPr>
          <w:rFonts w:ascii="Times New Roman" w:eastAsia="宋体" w:hAnsi="Times New Roman" w:cs="Times New Roman"/>
          <w:szCs w:val="21"/>
          <w:u w:val="single"/>
        </w:rPr>
      </w:pPr>
      <w:r w:rsidRPr="00200E47">
        <w:rPr>
          <w:rFonts w:ascii="Times New Roman" w:eastAsia="宋体" w:hAnsi="Times New Roman" w:cs="Times New Roman"/>
          <w:szCs w:val="21"/>
        </w:rPr>
        <w:t>2</w:t>
      </w:r>
      <w:r w:rsidRPr="00200E47">
        <w:rPr>
          <w:rFonts w:ascii="Times New Roman" w:eastAsia="宋体" w:hAnsi="宋体" w:cs="Times New Roman"/>
          <w:szCs w:val="21"/>
        </w:rPr>
        <w:t>、总价合同支付分解表的编制与审批：</w:t>
      </w:r>
      <w:r w:rsidRPr="00200E47">
        <w:rPr>
          <w:rFonts w:ascii="Times New Roman" w:eastAsia="宋体" w:hAnsi="宋体" w:cs="Times New Roman"/>
          <w:szCs w:val="21"/>
          <w:u w:val="single"/>
        </w:rPr>
        <w:t>无。</w:t>
      </w:r>
    </w:p>
    <w:p w:rsidR="00A16B9C" w:rsidRPr="00200E47" w:rsidRDefault="002558A8">
      <w:pPr>
        <w:spacing w:line="360" w:lineRule="auto"/>
        <w:ind w:firstLineChars="235" w:firstLine="493"/>
        <w:jc w:val="left"/>
        <w:rPr>
          <w:rFonts w:ascii="Times New Roman" w:eastAsia="宋体" w:hAnsi="Times New Roman" w:cs="Times New Roman"/>
          <w:szCs w:val="21"/>
          <w:u w:val="single"/>
        </w:rPr>
      </w:pPr>
      <w:r w:rsidRPr="00200E47">
        <w:rPr>
          <w:rFonts w:ascii="Times New Roman" w:eastAsia="宋体" w:hAnsi="Times New Roman" w:cs="Times New Roman"/>
          <w:szCs w:val="21"/>
        </w:rPr>
        <w:t>3</w:t>
      </w:r>
      <w:r w:rsidRPr="00200E47">
        <w:rPr>
          <w:rFonts w:ascii="Times New Roman" w:eastAsia="宋体" w:hAnsi="宋体" w:cs="Times New Roman"/>
          <w:szCs w:val="21"/>
        </w:rPr>
        <w:t>、单价合同的总价项目支付分解表的编制与审批：</w:t>
      </w:r>
      <w:r w:rsidRPr="00200E47">
        <w:rPr>
          <w:rFonts w:ascii="Times New Roman" w:eastAsia="宋体" w:hAnsi="宋体" w:cs="Times New Roman"/>
          <w:szCs w:val="21"/>
          <w:u w:val="single"/>
        </w:rPr>
        <w:t>无。</w:t>
      </w:r>
      <w:bookmarkEnd w:id="303"/>
    </w:p>
    <w:p w:rsidR="00A16B9C" w:rsidRPr="00200E47" w:rsidRDefault="002558A8">
      <w:pPr>
        <w:keepNext/>
        <w:keepLines/>
        <w:spacing w:before="260" w:after="260" w:line="24" w:lineRule="auto"/>
        <w:ind w:firstLineChars="235" w:firstLine="566"/>
        <w:outlineLvl w:val="2"/>
        <w:rPr>
          <w:rFonts w:ascii="Times New Roman" w:eastAsia="宋体" w:hAnsi="Times New Roman" w:cs="Times New Roman"/>
          <w:b/>
          <w:bCs/>
          <w:kern w:val="0"/>
          <w:sz w:val="24"/>
          <w:szCs w:val="32"/>
        </w:rPr>
      </w:pPr>
      <w:bookmarkStart w:id="304" w:name="_Toc147684405"/>
      <w:bookmarkStart w:id="305" w:name="_Toc456084112"/>
      <w:bookmarkStart w:id="306" w:name="_Toc81837463"/>
      <w:bookmarkStart w:id="307" w:name="_Toc376121959"/>
      <w:bookmarkStart w:id="308" w:name="_Toc383182232"/>
      <w:bookmarkStart w:id="309" w:name="_Toc11855"/>
      <w:bookmarkStart w:id="310" w:name="_Toc437516254"/>
      <w:bookmarkStart w:id="311" w:name="_Toc216278170"/>
      <w:r w:rsidRPr="00200E47">
        <w:rPr>
          <w:rFonts w:ascii="Times New Roman" w:eastAsia="宋体" w:hAnsi="Times New Roman" w:cs="Times New Roman"/>
          <w:b/>
          <w:bCs/>
          <w:kern w:val="0"/>
          <w:sz w:val="24"/>
          <w:szCs w:val="32"/>
        </w:rPr>
        <w:t xml:space="preserve">13. </w:t>
      </w:r>
      <w:r w:rsidRPr="00200E47">
        <w:rPr>
          <w:rFonts w:ascii="Times New Roman" w:eastAsia="宋体" w:hAnsi="宋体" w:cs="Times New Roman"/>
          <w:b/>
          <w:bCs/>
          <w:kern w:val="0"/>
          <w:sz w:val="24"/>
          <w:szCs w:val="32"/>
        </w:rPr>
        <w:t>验收和工程试车</w:t>
      </w:r>
      <w:bookmarkEnd w:id="304"/>
      <w:bookmarkEnd w:id="305"/>
      <w:bookmarkEnd w:id="306"/>
      <w:bookmarkEnd w:id="307"/>
      <w:bookmarkEnd w:id="308"/>
      <w:bookmarkEnd w:id="309"/>
      <w:bookmarkEnd w:id="310"/>
      <w:bookmarkEnd w:id="311"/>
    </w:p>
    <w:p w:rsidR="00A16B9C" w:rsidRPr="00200E47" w:rsidRDefault="00A16B9C">
      <w:pPr>
        <w:spacing w:line="360" w:lineRule="auto"/>
        <w:ind w:firstLineChars="235" w:firstLine="493"/>
        <w:jc w:val="left"/>
        <w:rPr>
          <w:rFonts w:ascii="Times New Roman" w:eastAsia="宋体" w:hAnsi="Times New Roman" w:cs="Times New Roman"/>
          <w:szCs w:val="21"/>
          <w:u w:val="single"/>
        </w:rPr>
      </w:pPr>
    </w:p>
    <w:p w:rsidR="00A16B9C" w:rsidRPr="00200E47" w:rsidRDefault="002558A8">
      <w:pPr>
        <w:keepNext/>
        <w:keepLines/>
        <w:spacing w:before="280" w:after="290" w:line="374" w:lineRule="auto"/>
        <w:ind w:firstLineChars="235" w:firstLine="661"/>
        <w:outlineLvl w:val="3"/>
        <w:rPr>
          <w:rFonts w:ascii="Times New Roman" w:eastAsia="宋体" w:hAnsi="Times New Roman" w:cs="Times New Roman"/>
          <w:b/>
          <w:bCs/>
          <w:sz w:val="28"/>
          <w:szCs w:val="28"/>
        </w:rPr>
      </w:pPr>
      <w:bookmarkStart w:id="312" w:name="_Toc376121960"/>
      <w:r w:rsidRPr="00200E47">
        <w:rPr>
          <w:rFonts w:ascii="Times New Roman" w:eastAsia="宋体" w:hAnsi="Times New Roman" w:cs="Times New Roman"/>
          <w:b/>
          <w:bCs/>
          <w:sz w:val="28"/>
          <w:szCs w:val="28"/>
        </w:rPr>
        <w:t xml:space="preserve">13.1 </w:t>
      </w:r>
      <w:r w:rsidRPr="00200E47">
        <w:rPr>
          <w:rFonts w:ascii="Times New Roman" w:eastAsia="宋体" w:hAnsi="宋体" w:cs="Times New Roman"/>
          <w:b/>
          <w:bCs/>
          <w:sz w:val="28"/>
          <w:szCs w:val="28"/>
        </w:rPr>
        <w:t>分部分项工程验收</w:t>
      </w:r>
      <w:bookmarkEnd w:id="312"/>
    </w:p>
    <w:p w:rsidR="00A16B9C" w:rsidRPr="00200E47" w:rsidRDefault="002558A8">
      <w:pPr>
        <w:spacing w:line="360" w:lineRule="auto"/>
        <w:ind w:firstLineChars="235" w:firstLine="495"/>
        <w:jc w:val="left"/>
        <w:rPr>
          <w:rFonts w:ascii="Times New Roman" w:eastAsia="宋体" w:hAnsi="Times New Roman" w:cs="Times New Roman"/>
          <w:b/>
          <w:szCs w:val="21"/>
        </w:rPr>
      </w:pPr>
      <w:bookmarkStart w:id="313" w:name="EBf529abce80b34da0a6d27d615388464e"/>
      <w:r w:rsidRPr="00200E47">
        <w:rPr>
          <w:rFonts w:ascii="Times New Roman" w:eastAsia="宋体" w:hAnsi="Times New Roman" w:cs="Times New Roman"/>
          <w:b/>
          <w:szCs w:val="21"/>
        </w:rPr>
        <w:t>13.1.2</w:t>
      </w:r>
      <w:r w:rsidRPr="00200E47">
        <w:rPr>
          <w:rFonts w:ascii="Times New Roman" w:eastAsia="宋体" w:hAnsi="宋体" w:cs="Times New Roman"/>
          <w:b/>
          <w:szCs w:val="21"/>
        </w:rPr>
        <w:t>监理人不能按时进行验收时，应提前</w:t>
      </w:r>
      <w:r w:rsidRPr="00200E47">
        <w:rPr>
          <w:rFonts w:ascii="Times New Roman" w:eastAsia="宋体" w:hAnsi="Times New Roman" w:cs="Times New Roman"/>
          <w:b/>
          <w:szCs w:val="21"/>
          <w:u w:val="single"/>
        </w:rPr>
        <w:t xml:space="preserve">  24 </w:t>
      </w:r>
      <w:r w:rsidRPr="00200E47">
        <w:rPr>
          <w:rFonts w:ascii="Times New Roman" w:eastAsia="宋体" w:hAnsi="宋体" w:cs="Times New Roman"/>
          <w:b/>
          <w:szCs w:val="21"/>
        </w:rPr>
        <w:t>小时提交书面延期要求。</w:t>
      </w:r>
    </w:p>
    <w:p w:rsidR="00A16B9C" w:rsidRPr="00200E47" w:rsidRDefault="002558A8">
      <w:pPr>
        <w:spacing w:line="360" w:lineRule="auto"/>
        <w:ind w:firstLineChars="235" w:firstLine="495"/>
        <w:jc w:val="left"/>
        <w:rPr>
          <w:rFonts w:ascii="Times New Roman" w:eastAsia="宋体" w:hAnsi="Times New Roman" w:cs="Times New Roman"/>
          <w:b/>
          <w:szCs w:val="21"/>
        </w:rPr>
      </w:pPr>
      <w:r w:rsidRPr="00200E47">
        <w:rPr>
          <w:rFonts w:ascii="Times New Roman" w:eastAsia="宋体" w:hAnsi="宋体" w:cs="Times New Roman"/>
          <w:b/>
          <w:szCs w:val="21"/>
        </w:rPr>
        <w:t>关于延期最长不得超过：</w:t>
      </w:r>
      <w:r w:rsidRPr="00200E47">
        <w:rPr>
          <w:rFonts w:ascii="Times New Roman" w:eastAsia="宋体" w:hAnsi="Times New Roman" w:cs="Times New Roman"/>
          <w:b/>
          <w:szCs w:val="21"/>
          <w:u w:val="single"/>
        </w:rPr>
        <w:t xml:space="preserve">48 </w:t>
      </w:r>
      <w:r w:rsidRPr="00200E47">
        <w:rPr>
          <w:rFonts w:ascii="Times New Roman" w:eastAsia="宋体" w:hAnsi="宋体" w:cs="Times New Roman"/>
          <w:b/>
          <w:szCs w:val="21"/>
        </w:rPr>
        <w:t>小时。</w:t>
      </w:r>
      <w:bookmarkEnd w:id="313"/>
    </w:p>
    <w:p w:rsidR="00A16B9C" w:rsidRPr="00200E47" w:rsidRDefault="002558A8">
      <w:pPr>
        <w:keepNext/>
        <w:keepLines/>
        <w:spacing w:before="280" w:after="290" w:line="374" w:lineRule="auto"/>
        <w:ind w:firstLineChars="235" w:firstLine="661"/>
        <w:outlineLvl w:val="3"/>
        <w:rPr>
          <w:rFonts w:ascii="Times New Roman" w:eastAsia="宋体" w:hAnsi="Times New Roman" w:cs="Times New Roman"/>
          <w:b/>
          <w:bCs/>
          <w:sz w:val="28"/>
          <w:szCs w:val="28"/>
        </w:rPr>
      </w:pPr>
      <w:bookmarkStart w:id="314" w:name="_Toc376121961"/>
      <w:r w:rsidRPr="00200E47">
        <w:rPr>
          <w:rFonts w:ascii="Times New Roman" w:eastAsia="宋体" w:hAnsi="Times New Roman" w:cs="Times New Roman"/>
          <w:b/>
          <w:bCs/>
          <w:sz w:val="28"/>
          <w:szCs w:val="28"/>
        </w:rPr>
        <w:t xml:space="preserve">13.2 </w:t>
      </w:r>
      <w:r w:rsidRPr="00200E47">
        <w:rPr>
          <w:rFonts w:ascii="Times New Roman" w:eastAsia="宋体" w:hAnsi="宋体" w:cs="Times New Roman"/>
          <w:b/>
          <w:bCs/>
          <w:sz w:val="28"/>
          <w:szCs w:val="28"/>
        </w:rPr>
        <w:t>竣工验收</w:t>
      </w:r>
      <w:bookmarkEnd w:id="314"/>
    </w:p>
    <w:p w:rsidR="00A16B9C" w:rsidRPr="00200E47" w:rsidRDefault="002558A8">
      <w:pPr>
        <w:spacing w:line="360" w:lineRule="auto"/>
        <w:ind w:firstLineChars="235" w:firstLine="493"/>
        <w:jc w:val="left"/>
        <w:rPr>
          <w:rFonts w:ascii="Times New Roman" w:eastAsia="宋体" w:hAnsi="Times New Roman" w:cs="Times New Roman"/>
          <w:szCs w:val="21"/>
        </w:rPr>
      </w:pPr>
      <w:bookmarkStart w:id="315" w:name="EB3e861c4d265e4a08946e3413af9e58ea"/>
      <w:r w:rsidRPr="00200E47">
        <w:rPr>
          <w:rFonts w:ascii="Times New Roman" w:eastAsia="宋体" w:hAnsi="Times New Roman" w:cs="Times New Roman"/>
          <w:szCs w:val="21"/>
        </w:rPr>
        <w:t>13.2.1</w:t>
      </w:r>
      <w:r w:rsidRPr="00200E47">
        <w:rPr>
          <w:rFonts w:ascii="Times New Roman" w:eastAsia="宋体" w:hAnsi="宋体" w:cs="Times New Roman"/>
          <w:szCs w:val="21"/>
        </w:rPr>
        <w:t>竣工验收条件</w:t>
      </w:r>
    </w:p>
    <w:p w:rsidR="00A16B9C" w:rsidRPr="00200E47" w:rsidRDefault="002558A8">
      <w:pPr>
        <w:spacing w:line="360" w:lineRule="auto"/>
        <w:ind w:firstLineChars="235" w:firstLine="493"/>
        <w:jc w:val="left"/>
        <w:rPr>
          <w:rFonts w:ascii="Times New Roman" w:eastAsia="宋体" w:hAnsi="Times New Roman" w:cs="Times New Roman"/>
          <w:szCs w:val="21"/>
        </w:rPr>
      </w:pPr>
      <w:r w:rsidRPr="00200E47">
        <w:rPr>
          <w:rFonts w:ascii="Times New Roman" w:eastAsia="宋体" w:hAnsi="Times New Roman" w:cs="Times New Roman"/>
          <w:szCs w:val="21"/>
        </w:rPr>
        <w:t xml:space="preserve">(3) </w:t>
      </w:r>
      <w:r w:rsidRPr="00200E47">
        <w:rPr>
          <w:rFonts w:ascii="Times New Roman" w:eastAsia="宋体" w:hAnsi="宋体" w:cs="Times New Roman"/>
          <w:szCs w:val="21"/>
        </w:rPr>
        <w:t>承包人负责整理和提交的竣工验收资料应当符合工程所在地建设行政主管部门和</w:t>
      </w:r>
      <w:r w:rsidRPr="00200E47">
        <w:rPr>
          <w:rFonts w:ascii="Times New Roman" w:eastAsia="宋体" w:hAnsi="Times New Roman" w:cs="Times New Roman"/>
          <w:szCs w:val="21"/>
        </w:rPr>
        <w:t>(</w:t>
      </w:r>
      <w:r w:rsidRPr="00200E47">
        <w:rPr>
          <w:rFonts w:ascii="Times New Roman" w:eastAsia="宋体" w:hAnsi="宋体" w:cs="Times New Roman"/>
          <w:szCs w:val="21"/>
        </w:rPr>
        <w:t>或</w:t>
      </w:r>
      <w:r w:rsidRPr="00200E47">
        <w:rPr>
          <w:rFonts w:ascii="Times New Roman" w:eastAsia="宋体" w:hAnsi="Times New Roman" w:cs="Times New Roman"/>
          <w:szCs w:val="21"/>
        </w:rPr>
        <w:t>)</w:t>
      </w:r>
      <w:r w:rsidRPr="00200E47">
        <w:rPr>
          <w:rFonts w:ascii="Times New Roman" w:eastAsia="宋体" w:hAnsi="宋体" w:cs="Times New Roman"/>
          <w:szCs w:val="21"/>
        </w:rPr>
        <w:t>城市建设档案管理机构有关施工资料的要求。</w:t>
      </w:r>
    </w:p>
    <w:p w:rsidR="00A16B9C" w:rsidRPr="00200E47" w:rsidRDefault="002558A8">
      <w:pPr>
        <w:spacing w:line="360" w:lineRule="auto"/>
        <w:ind w:firstLineChars="235" w:firstLine="493"/>
        <w:jc w:val="left"/>
        <w:rPr>
          <w:rFonts w:ascii="Times New Roman" w:eastAsia="宋体" w:hAnsi="Times New Roman" w:cs="Times New Roman"/>
          <w:szCs w:val="21"/>
          <w:u w:val="single"/>
        </w:rPr>
      </w:pPr>
      <w:r w:rsidRPr="00200E47">
        <w:rPr>
          <w:rFonts w:ascii="Times New Roman" w:eastAsia="宋体" w:hAnsi="宋体" w:cs="Times New Roman"/>
          <w:szCs w:val="21"/>
        </w:rPr>
        <w:t>竣工验收资料的份数：</w:t>
      </w:r>
      <w:r w:rsidRPr="00200E47">
        <w:rPr>
          <w:rFonts w:ascii="Times New Roman" w:eastAsia="宋体" w:hAnsi="Times New Roman" w:cs="Times New Roman"/>
          <w:szCs w:val="21"/>
          <w:u w:val="single"/>
        </w:rPr>
        <w:t xml:space="preserve">     3</w:t>
      </w:r>
      <w:r w:rsidRPr="00200E47">
        <w:rPr>
          <w:rFonts w:ascii="Times New Roman" w:eastAsia="宋体" w:hAnsi="宋体" w:cs="Times New Roman"/>
          <w:szCs w:val="21"/>
          <w:u w:val="single"/>
        </w:rPr>
        <w:t>份。</w:t>
      </w:r>
    </w:p>
    <w:p w:rsidR="00A16B9C" w:rsidRPr="00200E47" w:rsidRDefault="002558A8">
      <w:pPr>
        <w:spacing w:line="360" w:lineRule="auto"/>
        <w:ind w:firstLineChars="235" w:firstLine="493"/>
        <w:jc w:val="left"/>
        <w:rPr>
          <w:rFonts w:ascii="Times New Roman" w:eastAsia="宋体" w:hAnsi="Times New Roman" w:cs="Times New Roman"/>
          <w:szCs w:val="21"/>
          <w:u w:val="single"/>
        </w:rPr>
      </w:pPr>
      <w:r w:rsidRPr="00200E47">
        <w:rPr>
          <w:rFonts w:ascii="Times New Roman" w:eastAsia="宋体" w:hAnsi="宋体" w:cs="Times New Roman"/>
          <w:szCs w:val="21"/>
          <w:u w:val="single"/>
        </w:rPr>
        <w:t>承包人提供竣工图的约定：竣工验收正式通过后</w:t>
      </w:r>
      <w:r w:rsidRPr="00200E47">
        <w:rPr>
          <w:rFonts w:ascii="Times New Roman" w:eastAsia="宋体" w:hAnsi="Times New Roman" w:cs="Times New Roman"/>
          <w:szCs w:val="21"/>
          <w:u w:val="single"/>
        </w:rPr>
        <w:t>5</w:t>
      </w:r>
      <w:r w:rsidRPr="00200E47">
        <w:rPr>
          <w:rFonts w:ascii="Times New Roman" w:eastAsia="宋体" w:hAnsi="宋体" w:cs="Times New Roman"/>
          <w:szCs w:val="21"/>
          <w:u w:val="single"/>
        </w:rPr>
        <w:t>天（工程造价在</w:t>
      </w:r>
      <w:r w:rsidRPr="00200E47">
        <w:rPr>
          <w:rFonts w:ascii="Times New Roman" w:eastAsia="宋体" w:hAnsi="Times New Roman" w:cs="Times New Roman"/>
          <w:szCs w:val="21"/>
          <w:u w:val="single"/>
        </w:rPr>
        <w:t>500</w:t>
      </w:r>
      <w:r w:rsidRPr="00200E47">
        <w:rPr>
          <w:rFonts w:ascii="Times New Roman" w:eastAsia="宋体" w:hAnsi="宋体" w:cs="Times New Roman"/>
          <w:szCs w:val="21"/>
          <w:u w:val="single"/>
        </w:rPr>
        <w:t>万元以下含</w:t>
      </w:r>
      <w:r w:rsidRPr="00200E47">
        <w:rPr>
          <w:rFonts w:ascii="Times New Roman" w:eastAsia="宋体" w:hAnsi="Times New Roman" w:cs="Times New Roman"/>
          <w:szCs w:val="21"/>
          <w:u w:val="single"/>
        </w:rPr>
        <w:t>500</w:t>
      </w:r>
      <w:r w:rsidRPr="00200E47">
        <w:rPr>
          <w:rFonts w:ascii="Times New Roman" w:eastAsia="宋体" w:hAnsi="宋体" w:cs="Times New Roman"/>
          <w:szCs w:val="21"/>
          <w:u w:val="single"/>
        </w:rPr>
        <w:t>万元）、</w:t>
      </w:r>
      <w:r w:rsidRPr="00200E47">
        <w:rPr>
          <w:rFonts w:ascii="Times New Roman" w:eastAsia="宋体" w:hAnsi="Times New Roman" w:cs="Times New Roman"/>
          <w:szCs w:val="21"/>
          <w:u w:val="single"/>
        </w:rPr>
        <w:t>10</w:t>
      </w:r>
      <w:r w:rsidRPr="00200E47">
        <w:rPr>
          <w:rFonts w:ascii="Times New Roman" w:eastAsia="宋体" w:hAnsi="宋体" w:cs="Times New Roman"/>
          <w:szCs w:val="21"/>
          <w:u w:val="single"/>
        </w:rPr>
        <w:t>天（工程造价在</w:t>
      </w:r>
      <w:r w:rsidRPr="00200E47">
        <w:rPr>
          <w:rFonts w:ascii="Times New Roman" w:eastAsia="宋体" w:hAnsi="Times New Roman" w:cs="Times New Roman"/>
          <w:szCs w:val="21"/>
          <w:u w:val="single"/>
        </w:rPr>
        <w:t>500</w:t>
      </w:r>
      <w:r w:rsidRPr="00200E47">
        <w:rPr>
          <w:rFonts w:ascii="Times New Roman" w:eastAsia="宋体" w:hAnsi="宋体" w:cs="Times New Roman"/>
          <w:szCs w:val="21"/>
          <w:u w:val="single"/>
        </w:rPr>
        <w:t>万元至</w:t>
      </w:r>
      <w:r w:rsidRPr="00200E47">
        <w:rPr>
          <w:rFonts w:ascii="Times New Roman" w:eastAsia="宋体" w:hAnsi="Times New Roman" w:cs="Times New Roman"/>
          <w:szCs w:val="21"/>
          <w:u w:val="single"/>
        </w:rPr>
        <w:t>1000</w:t>
      </w:r>
      <w:r w:rsidRPr="00200E47">
        <w:rPr>
          <w:rFonts w:ascii="Times New Roman" w:eastAsia="宋体" w:hAnsi="宋体" w:cs="Times New Roman"/>
          <w:szCs w:val="21"/>
          <w:u w:val="single"/>
        </w:rPr>
        <w:t>万元之间含</w:t>
      </w:r>
      <w:r w:rsidRPr="00200E47">
        <w:rPr>
          <w:rFonts w:ascii="Times New Roman" w:eastAsia="宋体" w:hAnsi="Times New Roman" w:cs="Times New Roman"/>
          <w:szCs w:val="21"/>
          <w:u w:val="single"/>
        </w:rPr>
        <w:t>1000</w:t>
      </w:r>
      <w:r w:rsidRPr="00200E47">
        <w:rPr>
          <w:rFonts w:ascii="Times New Roman" w:eastAsia="宋体" w:hAnsi="宋体" w:cs="Times New Roman"/>
          <w:szCs w:val="21"/>
          <w:u w:val="single"/>
        </w:rPr>
        <w:t>万元）、</w:t>
      </w:r>
      <w:r w:rsidRPr="00200E47">
        <w:rPr>
          <w:rFonts w:ascii="Times New Roman" w:eastAsia="宋体" w:hAnsi="Times New Roman" w:cs="Times New Roman"/>
          <w:szCs w:val="21"/>
          <w:u w:val="single"/>
        </w:rPr>
        <w:t>15</w:t>
      </w:r>
      <w:r w:rsidRPr="00200E47">
        <w:rPr>
          <w:rFonts w:ascii="Times New Roman" w:eastAsia="宋体" w:hAnsi="宋体" w:cs="Times New Roman"/>
          <w:szCs w:val="21"/>
          <w:u w:val="single"/>
        </w:rPr>
        <w:t>天（工程造价在</w:t>
      </w:r>
      <w:r w:rsidRPr="00200E47">
        <w:rPr>
          <w:rFonts w:ascii="Times New Roman" w:eastAsia="宋体" w:hAnsi="Times New Roman" w:cs="Times New Roman"/>
          <w:szCs w:val="21"/>
          <w:u w:val="single"/>
        </w:rPr>
        <w:t>1000</w:t>
      </w:r>
      <w:r w:rsidRPr="00200E47">
        <w:rPr>
          <w:rFonts w:ascii="Times New Roman" w:eastAsia="宋体" w:hAnsi="宋体" w:cs="Times New Roman"/>
          <w:szCs w:val="21"/>
          <w:u w:val="single"/>
        </w:rPr>
        <w:t>万元以上），提供竣工图的数量分别为</w:t>
      </w:r>
      <w:r w:rsidRPr="00200E47">
        <w:rPr>
          <w:rFonts w:ascii="Times New Roman" w:eastAsia="宋体" w:hAnsi="Times New Roman" w:cs="Times New Roman"/>
          <w:szCs w:val="21"/>
          <w:u w:val="single"/>
        </w:rPr>
        <w:t>2</w:t>
      </w:r>
      <w:r w:rsidRPr="00200E47">
        <w:rPr>
          <w:rFonts w:ascii="Times New Roman" w:eastAsia="宋体" w:hAnsi="宋体" w:cs="Times New Roman"/>
          <w:szCs w:val="21"/>
          <w:u w:val="single"/>
        </w:rPr>
        <w:t>套、</w:t>
      </w:r>
      <w:r w:rsidRPr="00200E47">
        <w:rPr>
          <w:rFonts w:ascii="Times New Roman" w:eastAsia="宋体" w:hAnsi="Times New Roman" w:cs="Times New Roman"/>
          <w:szCs w:val="21"/>
          <w:u w:val="single"/>
        </w:rPr>
        <w:t>4</w:t>
      </w:r>
      <w:r w:rsidRPr="00200E47">
        <w:rPr>
          <w:rFonts w:ascii="Times New Roman" w:eastAsia="宋体" w:hAnsi="宋体" w:cs="Times New Roman"/>
          <w:szCs w:val="21"/>
          <w:u w:val="single"/>
        </w:rPr>
        <w:t>套、</w:t>
      </w:r>
      <w:r w:rsidRPr="00200E47">
        <w:rPr>
          <w:rFonts w:ascii="Times New Roman" w:eastAsia="宋体" w:hAnsi="Times New Roman" w:cs="Times New Roman"/>
          <w:szCs w:val="21"/>
          <w:u w:val="single"/>
        </w:rPr>
        <w:t>6</w:t>
      </w:r>
      <w:r w:rsidRPr="00200E47">
        <w:rPr>
          <w:rFonts w:ascii="Times New Roman" w:eastAsia="宋体" w:hAnsi="宋体" w:cs="Times New Roman"/>
          <w:szCs w:val="21"/>
          <w:u w:val="single"/>
        </w:rPr>
        <w:t>套。</w:t>
      </w:r>
    </w:p>
    <w:p w:rsidR="00A16B9C" w:rsidRPr="00200E47" w:rsidRDefault="002558A8">
      <w:pPr>
        <w:spacing w:line="360" w:lineRule="auto"/>
        <w:ind w:firstLineChars="235" w:firstLine="493"/>
        <w:jc w:val="left"/>
        <w:rPr>
          <w:rFonts w:ascii="Times New Roman" w:eastAsia="宋体" w:hAnsi="Times New Roman" w:cs="Times New Roman"/>
          <w:szCs w:val="21"/>
          <w:u w:val="single"/>
        </w:rPr>
      </w:pPr>
      <w:r w:rsidRPr="00200E47">
        <w:rPr>
          <w:rFonts w:ascii="Times New Roman" w:eastAsia="宋体" w:hAnsi="Times New Roman" w:cs="Times New Roman"/>
          <w:szCs w:val="21"/>
          <w:u w:val="single"/>
        </w:rPr>
        <w:t>13.2.2</w:t>
      </w:r>
      <w:r w:rsidRPr="00200E47">
        <w:rPr>
          <w:rFonts w:ascii="Times New Roman" w:eastAsia="宋体" w:hAnsi="宋体" w:cs="Times New Roman"/>
          <w:szCs w:val="21"/>
          <w:u w:val="single"/>
        </w:rPr>
        <w:t>竣工验收程序</w:t>
      </w:r>
    </w:p>
    <w:p w:rsidR="00A16B9C" w:rsidRPr="00200E47" w:rsidRDefault="002558A8">
      <w:pPr>
        <w:spacing w:line="360" w:lineRule="auto"/>
        <w:ind w:firstLineChars="235" w:firstLine="493"/>
        <w:jc w:val="left"/>
        <w:rPr>
          <w:rFonts w:ascii="Times New Roman" w:eastAsia="宋体" w:hAnsi="Times New Roman" w:cs="Times New Roman"/>
          <w:szCs w:val="21"/>
          <w:u w:val="single"/>
        </w:rPr>
      </w:pPr>
      <w:r w:rsidRPr="00200E47">
        <w:rPr>
          <w:rFonts w:ascii="Times New Roman" w:eastAsia="宋体" w:hAnsi="宋体" w:cs="Times New Roman"/>
          <w:szCs w:val="21"/>
          <w:u w:val="single"/>
        </w:rPr>
        <w:t>关于竣工验收程序的约定：按本合同《通用条款》相关规定执行。</w:t>
      </w:r>
    </w:p>
    <w:p w:rsidR="00A16B9C" w:rsidRPr="00200E47" w:rsidRDefault="002558A8">
      <w:pPr>
        <w:spacing w:line="360" w:lineRule="auto"/>
        <w:ind w:firstLineChars="235" w:firstLine="493"/>
        <w:jc w:val="left"/>
        <w:rPr>
          <w:rFonts w:ascii="Times New Roman" w:eastAsia="宋体" w:hAnsi="Times New Roman" w:cs="Times New Roman"/>
          <w:szCs w:val="21"/>
          <w:u w:val="single"/>
        </w:rPr>
      </w:pPr>
      <w:r w:rsidRPr="00200E47">
        <w:rPr>
          <w:rFonts w:ascii="Times New Roman" w:eastAsia="宋体" w:hAnsi="宋体" w:cs="Times New Roman"/>
          <w:szCs w:val="21"/>
          <w:u w:val="single"/>
        </w:rPr>
        <w:lastRenderedPageBreak/>
        <w:t>发包人不按照本项约定组织竣工验收、颁发工程接收证书的违约金的计算方法：如发生，从违约之日起，发包人每逾期一天按合同价款的万分之四向承包人支付违约金。</w:t>
      </w:r>
    </w:p>
    <w:p w:rsidR="00A16B9C" w:rsidRPr="00200E47" w:rsidRDefault="002558A8">
      <w:pPr>
        <w:spacing w:line="360" w:lineRule="auto"/>
        <w:ind w:firstLineChars="235" w:firstLine="493"/>
        <w:jc w:val="left"/>
        <w:rPr>
          <w:rFonts w:ascii="Times New Roman" w:eastAsia="宋体" w:hAnsi="Times New Roman" w:cs="Times New Roman"/>
          <w:szCs w:val="21"/>
        </w:rPr>
      </w:pPr>
      <w:r w:rsidRPr="00200E47">
        <w:rPr>
          <w:rFonts w:ascii="Times New Roman" w:eastAsia="宋体" w:hAnsi="Times New Roman" w:cs="Times New Roman"/>
          <w:szCs w:val="21"/>
        </w:rPr>
        <w:t>13.2.5</w:t>
      </w:r>
      <w:r w:rsidRPr="00200E47">
        <w:rPr>
          <w:rFonts w:ascii="Times New Roman" w:eastAsia="宋体" w:hAnsi="宋体" w:cs="Times New Roman"/>
          <w:szCs w:val="21"/>
        </w:rPr>
        <w:t>移交、接收全部与部分工程</w:t>
      </w:r>
    </w:p>
    <w:p w:rsidR="00A16B9C" w:rsidRPr="00200E47" w:rsidRDefault="002558A8">
      <w:pPr>
        <w:spacing w:line="360" w:lineRule="auto"/>
        <w:ind w:firstLineChars="235" w:firstLine="493"/>
        <w:jc w:val="left"/>
        <w:rPr>
          <w:rFonts w:ascii="Times New Roman" w:eastAsia="宋体" w:hAnsi="Times New Roman" w:cs="Times New Roman"/>
          <w:szCs w:val="21"/>
          <w:u w:val="single"/>
        </w:rPr>
      </w:pPr>
      <w:r w:rsidRPr="00200E47">
        <w:rPr>
          <w:rFonts w:ascii="Times New Roman" w:eastAsia="宋体" w:hAnsi="宋体" w:cs="Times New Roman"/>
          <w:szCs w:val="21"/>
        </w:rPr>
        <w:t>承包人向发包人移交工程的期限：</w:t>
      </w:r>
      <w:r w:rsidRPr="00200E47">
        <w:rPr>
          <w:rFonts w:ascii="Times New Roman" w:eastAsia="宋体" w:hAnsi="宋体" w:cs="Times New Roman"/>
          <w:szCs w:val="21"/>
          <w:u w:val="single"/>
        </w:rPr>
        <w:t>。</w:t>
      </w:r>
    </w:p>
    <w:p w:rsidR="00A16B9C" w:rsidRPr="00200E47" w:rsidRDefault="002558A8">
      <w:pPr>
        <w:spacing w:line="360" w:lineRule="auto"/>
        <w:ind w:firstLineChars="235" w:firstLine="493"/>
        <w:jc w:val="left"/>
        <w:rPr>
          <w:rFonts w:ascii="Times New Roman" w:eastAsia="宋体" w:hAnsi="Times New Roman" w:cs="Times New Roman"/>
          <w:szCs w:val="21"/>
          <w:u w:val="single"/>
        </w:rPr>
      </w:pPr>
      <w:r w:rsidRPr="00200E47">
        <w:rPr>
          <w:rFonts w:ascii="Times New Roman" w:eastAsia="宋体" w:hAnsi="宋体" w:cs="Times New Roman"/>
          <w:szCs w:val="21"/>
        </w:rPr>
        <w:t>发包人未按本合同约定接收全部或部分工程的，违约金的计算方法为：</w:t>
      </w:r>
      <w:r w:rsidRPr="00200E47">
        <w:rPr>
          <w:rFonts w:ascii="Times New Roman" w:eastAsia="宋体" w:hAnsi="宋体" w:cs="Times New Roman"/>
          <w:szCs w:val="21"/>
          <w:u w:val="single"/>
        </w:rPr>
        <w:t>。</w:t>
      </w:r>
    </w:p>
    <w:p w:rsidR="00A16B9C" w:rsidRPr="00200E47" w:rsidRDefault="002558A8">
      <w:pPr>
        <w:spacing w:line="360" w:lineRule="auto"/>
        <w:ind w:firstLineChars="235" w:firstLine="493"/>
        <w:jc w:val="left"/>
        <w:rPr>
          <w:rFonts w:ascii="Times New Roman" w:eastAsia="宋体" w:hAnsi="Times New Roman" w:cs="Times New Roman"/>
          <w:szCs w:val="21"/>
          <w:u w:val="single"/>
        </w:rPr>
      </w:pPr>
      <w:r w:rsidRPr="00200E47">
        <w:rPr>
          <w:rFonts w:ascii="Times New Roman" w:eastAsia="宋体" w:hAnsi="宋体" w:cs="Times New Roman"/>
          <w:szCs w:val="21"/>
        </w:rPr>
        <w:t>承包人未按时移交工程的，违约金的计算方法为：</w:t>
      </w:r>
      <w:r w:rsidRPr="00200E47">
        <w:rPr>
          <w:rFonts w:ascii="Times New Roman" w:eastAsia="宋体" w:hAnsi="宋体" w:cs="Times New Roman"/>
          <w:szCs w:val="21"/>
          <w:u w:val="single"/>
        </w:rPr>
        <w:t>。</w:t>
      </w:r>
      <w:bookmarkEnd w:id="315"/>
    </w:p>
    <w:p w:rsidR="00A16B9C" w:rsidRPr="00200E47" w:rsidRDefault="002558A8">
      <w:pPr>
        <w:keepNext/>
        <w:keepLines/>
        <w:spacing w:before="280" w:after="290" w:line="374" w:lineRule="auto"/>
        <w:ind w:firstLineChars="235" w:firstLine="661"/>
        <w:outlineLvl w:val="3"/>
        <w:rPr>
          <w:rFonts w:ascii="Times New Roman" w:eastAsia="宋体" w:hAnsi="Times New Roman" w:cs="Times New Roman"/>
          <w:b/>
          <w:bCs/>
          <w:sz w:val="28"/>
          <w:szCs w:val="28"/>
        </w:rPr>
      </w:pPr>
      <w:bookmarkStart w:id="316" w:name="_Toc376121962"/>
      <w:r w:rsidRPr="00200E47">
        <w:rPr>
          <w:rFonts w:ascii="Times New Roman" w:eastAsia="宋体" w:hAnsi="Times New Roman" w:cs="Times New Roman"/>
          <w:b/>
          <w:bCs/>
          <w:sz w:val="28"/>
          <w:szCs w:val="28"/>
        </w:rPr>
        <w:t xml:space="preserve">13.3 </w:t>
      </w:r>
      <w:r w:rsidRPr="00200E47">
        <w:rPr>
          <w:rFonts w:ascii="Times New Roman" w:eastAsia="宋体" w:hAnsi="宋体" w:cs="Times New Roman"/>
          <w:b/>
          <w:bCs/>
          <w:sz w:val="28"/>
          <w:szCs w:val="28"/>
        </w:rPr>
        <w:t>工程试车</w:t>
      </w:r>
      <w:bookmarkEnd w:id="316"/>
    </w:p>
    <w:p w:rsidR="00A16B9C" w:rsidRPr="00200E47" w:rsidRDefault="002558A8">
      <w:pPr>
        <w:spacing w:line="360" w:lineRule="auto"/>
        <w:ind w:firstLineChars="235" w:firstLine="493"/>
        <w:jc w:val="left"/>
        <w:rPr>
          <w:rFonts w:ascii="Times New Roman" w:eastAsia="宋体" w:hAnsi="Times New Roman" w:cs="Times New Roman"/>
          <w:szCs w:val="21"/>
        </w:rPr>
      </w:pPr>
      <w:bookmarkStart w:id="317" w:name="EB73883344ecb5429794703d939b904f49"/>
      <w:r w:rsidRPr="00200E47">
        <w:rPr>
          <w:rFonts w:ascii="Times New Roman" w:eastAsia="宋体" w:hAnsi="Times New Roman" w:cs="Times New Roman"/>
          <w:szCs w:val="21"/>
        </w:rPr>
        <w:t xml:space="preserve">13.3.1 </w:t>
      </w:r>
      <w:r w:rsidRPr="00200E47">
        <w:rPr>
          <w:rFonts w:ascii="Times New Roman" w:eastAsia="宋体" w:hAnsi="宋体" w:cs="Times New Roman"/>
          <w:szCs w:val="21"/>
        </w:rPr>
        <w:t>试车程序</w:t>
      </w:r>
    </w:p>
    <w:p w:rsidR="00A16B9C" w:rsidRPr="00200E47" w:rsidRDefault="002558A8">
      <w:pPr>
        <w:spacing w:line="360" w:lineRule="auto"/>
        <w:ind w:firstLineChars="235" w:firstLine="493"/>
        <w:jc w:val="left"/>
        <w:rPr>
          <w:rFonts w:ascii="Times New Roman" w:eastAsia="宋体" w:hAnsi="Times New Roman" w:cs="Times New Roman"/>
          <w:szCs w:val="21"/>
          <w:u w:val="single"/>
        </w:rPr>
      </w:pPr>
      <w:r w:rsidRPr="00200E47">
        <w:rPr>
          <w:rFonts w:ascii="Times New Roman" w:eastAsia="宋体" w:hAnsi="宋体" w:cs="Times New Roman"/>
          <w:szCs w:val="21"/>
        </w:rPr>
        <w:t>工程试车内容：</w:t>
      </w:r>
      <w:r w:rsidRPr="00200E47">
        <w:rPr>
          <w:rFonts w:ascii="Times New Roman" w:eastAsia="宋体" w:hAnsi="宋体" w:cs="Times New Roman"/>
          <w:szCs w:val="21"/>
          <w:u w:val="single"/>
        </w:rPr>
        <w:t>根据工程需要商定。</w:t>
      </w:r>
    </w:p>
    <w:p w:rsidR="00A16B9C" w:rsidRPr="00200E47" w:rsidRDefault="002558A8">
      <w:pPr>
        <w:spacing w:line="360" w:lineRule="auto"/>
        <w:ind w:firstLineChars="235" w:firstLine="493"/>
        <w:jc w:val="left"/>
        <w:rPr>
          <w:rFonts w:ascii="Times New Roman" w:eastAsia="宋体" w:hAnsi="Times New Roman" w:cs="Times New Roman"/>
          <w:szCs w:val="21"/>
          <w:u w:val="single"/>
        </w:rPr>
      </w:pPr>
      <w:r w:rsidRPr="00200E47">
        <w:rPr>
          <w:rFonts w:ascii="Times New Roman" w:eastAsia="宋体" w:hAnsi="宋体" w:cs="Times New Roman"/>
          <w:szCs w:val="21"/>
          <w:u w:val="single"/>
        </w:rPr>
        <w:t>（</w:t>
      </w:r>
      <w:r w:rsidRPr="00200E47">
        <w:rPr>
          <w:rFonts w:ascii="Times New Roman" w:eastAsia="宋体" w:hAnsi="Times New Roman" w:cs="Times New Roman"/>
          <w:szCs w:val="21"/>
          <w:u w:val="single"/>
        </w:rPr>
        <w:t>1</w:t>
      </w:r>
      <w:r w:rsidRPr="00200E47">
        <w:rPr>
          <w:rFonts w:ascii="Times New Roman" w:eastAsia="宋体" w:hAnsi="宋体" w:cs="Times New Roman"/>
          <w:szCs w:val="21"/>
          <w:u w:val="single"/>
        </w:rPr>
        <w:t>）单机无负荷试车费用由承包人承担；</w:t>
      </w:r>
    </w:p>
    <w:p w:rsidR="00A16B9C" w:rsidRPr="00200E47" w:rsidRDefault="002558A8">
      <w:pPr>
        <w:spacing w:line="360" w:lineRule="auto"/>
        <w:ind w:firstLineChars="235" w:firstLine="493"/>
        <w:jc w:val="left"/>
        <w:rPr>
          <w:rFonts w:ascii="Times New Roman" w:eastAsia="宋体" w:hAnsi="Times New Roman" w:cs="Times New Roman"/>
          <w:szCs w:val="21"/>
          <w:u w:val="single"/>
        </w:rPr>
      </w:pPr>
      <w:r w:rsidRPr="00200E47">
        <w:rPr>
          <w:rFonts w:ascii="Times New Roman" w:eastAsia="宋体" w:hAnsi="宋体" w:cs="Times New Roman"/>
          <w:szCs w:val="21"/>
          <w:u w:val="single"/>
        </w:rPr>
        <w:t>（</w:t>
      </w:r>
      <w:r w:rsidRPr="00200E47">
        <w:rPr>
          <w:rFonts w:ascii="Times New Roman" w:eastAsia="宋体" w:hAnsi="Times New Roman" w:cs="Times New Roman"/>
          <w:szCs w:val="21"/>
          <w:u w:val="single"/>
        </w:rPr>
        <w:t>2</w:t>
      </w:r>
      <w:r w:rsidRPr="00200E47">
        <w:rPr>
          <w:rFonts w:ascii="Times New Roman" w:eastAsia="宋体" w:hAnsi="宋体" w:cs="Times New Roman"/>
          <w:szCs w:val="21"/>
          <w:u w:val="single"/>
        </w:rPr>
        <w:t>）无负荷联动试车费用由承包人承担。</w:t>
      </w:r>
    </w:p>
    <w:p w:rsidR="00A16B9C" w:rsidRPr="00200E47" w:rsidRDefault="002558A8">
      <w:pPr>
        <w:spacing w:line="360" w:lineRule="auto"/>
        <w:ind w:firstLineChars="235" w:firstLine="493"/>
        <w:jc w:val="left"/>
        <w:rPr>
          <w:rFonts w:ascii="Times New Roman" w:eastAsia="宋体" w:hAnsi="Times New Roman" w:cs="Times New Roman"/>
          <w:szCs w:val="21"/>
        </w:rPr>
      </w:pPr>
      <w:r w:rsidRPr="00200E47">
        <w:rPr>
          <w:rFonts w:ascii="Times New Roman" w:eastAsia="宋体" w:hAnsi="Times New Roman" w:cs="Times New Roman"/>
          <w:szCs w:val="21"/>
        </w:rPr>
        <w:t xml:space="preserve">13.3.3 </w:t>
      </w:r>
      <w:r w:rsidRPr="00200E47">
        <w:rPr>
          <w:rFonts w:ascii="Times New Roman" w:eastAsia="宋体" w:hAnsi="宋体" w:cs="Times New Roman"/>
          <w:szCs w:val="21"/>
        </w:rPr>
        <w:t>投料试车</w:t>
      </w:r>
    </w:p>
    <w:p w:rsidR="00A16B9C" w:rsidRPr="00200E47" w:rsidRDefault="002558A8">
      <w:pPr>
        <w:spacing w:line="360" w:lineRule="auto"/>
        <w:ind w:firstLineChars="235" w:firstLine="493"/>
        <w:jc w:val="left"/>
        <w:rPr>
          <w:rFonts w:ascii="Times New Roman" w:eastAsia="宋体" w:hAnsi="Times New Roman" w:cs="Times New Roman"/>
          <w:szCs w:val="21"/>
          <w:u w:val="single"/>
        </w:rPr>
      </w:pPr>
      <w:r w:rsidRPr="00200E47">
        <w:rPr>
          <w:rFonts w:ascii="Times New Roman" w:eastAsia="宋体" w:hAnsi="宋体" w:cs="Times New Roman"/>
          <w:szCs w:val="21"/>
        </w:rPr>
        <w:t>关于投料试车相关事项的约定：</w:t>
      </w:r>
      <w:r w:rsidRPr="00200E47">
        <w:rPr>
          <w:rFonts w:ascii="Times New Roman" w:eastAsia="宋体" w:hAnsi="宋体" w:cs="Times New Roman"/>
          <w:szCs w:val="21"/>
          <w:u w:val="single"/>
        </w:rPr>
        <w:t>材料由发包人承担，人工由承包人承担，若三次试车未成功后续调试费用全部由承包人承担。</w:t>
      </w:r>
      <w:bookmarkEnd w:id="317"/>
    </w:p>
    <w:p w:rsidR="00A16B9C" w:rsidRPr="00200E47" w:rsidRDefault="002558A8">
      <w:pPr>
        <w:keepNext/>
        <w:keepLines/>
        <w:spacing w:line="375" w:lineRule="auto"/>
        <w:ind w:firstLineChars="234" w:firstLine="658"/>
        <w:outlineLvl w:val="3"/>
        <w:rPr>
          <w:rFonts w:ascii="Times New Roman" w:eastAsia="宋体" w:hAnsi="Times New Roman" w:cs="Times New Roman"/>
          <w:b/>
          <w:bCs/>
          <w:sz w:val="28"/>
          <w:szCs w:val="28"/>
        </w:rPr>
      </w:pPr>
      <w:bookmarkStart w:id="318" w:name="_Toc376121963"/>
      <w:r w:rsidRPr="00200E47">
        <w:rPr>
          <w:rFonts w:ascii="Times New Roman" w:eastAsia="宋体" w:hAnsi="Times New Roman" w:cs="Times New Roman"/>
          <w:b/>
          <w:bCs/>
          <w:sz w:val="28"/>
          <w:szCs w:val="28"/>
        </w:rPr>
        <w:t xml:space="preserve">13.6 </w:t>
      </w:r>
      <w:r w:rsidRPr="00200E47">
        <w:rPr>
          <w:rFonts w:ascii="Times New Roman" w:eastAsia="宋体" w:hAnsi="宋体" w:cs="Times New Roman"/>
          <w:b/>
          <w:bCs/>
          <w:sz w:val="28"/>
          <w:szCs w:val="28"/>
        </w:rPr>
        <w:t>竣工退场</w:t>
      </w:r>
      <w:bookmarkEnd w:id="318"/>
    </w:p>
    <w:p w:rsidR="00A16B9C" w:rsidRPr="00200E47" w:rsidRDefault="002558A8">
      <w:pPr>
        <w:spacing w:line="360" w:lineRule="auto"/>
        <w:ind w:firstLineChars="235" w:firstLine="493"/>
        <w:jc w:val="left"/>
        <w:rPr>
          <w:rFonts w:ascii="Times New Roman" w:eastAsia="宋体" w:hAnsi="Times New Roman" w:cs="Times New Roman"/>
          <w:szCs w:val="21"/>
        </w:rPr>
      </w:pPr>
      <w:bookmarkStart w:id="319" w:name="EB651f0d18998343d190da9ce58b19fb2e"/>
      <w:r w:rsidRPr="00200E47">
        <w:rPr>
          <w:rFonts w:ascii="Times New Roman" w:eastAsia="宋体" w:hAnsi="Times New Roman" w:cs="Times New Roman"/>
          <w:szCs w:val="21"/>
        </w:rPr>
        <w:t xml:space="preserve">13.6.1 </w:t>
      </w:r>
      <w:r w:rsidRPr="00200E47">
        <w:rPr>
          <w:rFonts w:ascii="Times New Roman" w:eastAsia="宋体" w:hAnsi="宋体" w:cs="Times New Roman"/>
          <w:szCs w:val="21"/>
        </w:rPr>
        <w:t>竣工退场</w:t>
      </w:r>
    </w:p>
    <w:p w:rsidR="00A16B9C" w:rsidRPr="00200E47" w:rsidRDefault="002558A8">
      <w:pPr>
        <w:spacing w:line="360" w:lineRule="auto"/>
        <w:ind w:firstLineChars="235" w:firstLine="493"/>
        <w:jc w:val="left"/>
        <w:rPr>
          <w:rFonts w:ascii="Times New Roman" w:eastAsia="宋体" w:hAnsi="Times New Roman" w:cs="Times New Roman"/>
          <w:szCs w:val="21"/>
        </w:rPr>
      </w:pPr>
      <w:r w:rsidRPr="00200E47">
        <w:rPr>
          <w:rFonts w:ascii="Times New Roman" w:eastAsia="宋体" w:hAnsi="宋体" w:cs="Times New Roman"/>
          <w:szCs w:val="21"/>
        </w:rPr>
        <w:t>承包人完成竣工退场的期限：竣工验收</w:t>
      </w:r>
      <w:r w:rsidRPr="00200E47">
        <w:rPr>
          <w:rFonts w:ascii="Times New Roman" w:eastAsia="宋体" w:hAnsi="Times New Roman" w:cs="Times New Roman"/>
          <w:szCs w:val="21"/>
        </w:rPr>
        <w:t>45</w:t>
      </w:r>
      <w:r w:rsidRPr="00200E47">
        <w:rPr>
          <w:rFonts w:ascii="Times New Roman" w:eastAsia="宋体" w:hAnsi="宋体" w:cs="Times New Roman"/>
          <w:szCs w:val="21"/>
        </w:rPr>
        <w:t>日内。</w:t>
      </w:r>
      <w:bookmarkEnd w:id="319"/>
    </w:p>
    <w:p w:rsidR="00A16B9C" w:rsidRPr="00200E47" w:rsidRDefault="002558A8">
      <w:pPr>
        <w:keepNext/>
        <w:keepLines/>
        <w:spacing w:before="260" w:after="260" w:line="24" w:lineRule="auto"/>
        <w:ind w:firstLineChars="235" w:firstLine="566"/>
        <w:outlineLvl w:val="2"/>
        <w:rPr>
          <w:rFonts w:ascii="Times New Roman" w:eastAsia="宋体" w:hAnsi="Times New Roman" w:cs="Times New Roman"/>
          <w:b/>
          <w:bCs/>
          <w:kern w:val="44"/>
          <w:sz w:val="24"/>
          <w:szCs w:val="32"/>
        </w:rPr>
      </w:pPr>
      <w:bookmarkStart w:id="320" w:name="_Toc437516255"/>
      <w:bookmarkStart w:id="321" w:name="_Toc147684406"/>
      <w:bookmarkStart w:id="322" w:name="_Toc383182233"/>
      <w:bookmarkStart w:id="323" w:name="_Toc456084113"/>
      <w:bookmarkStart w:id="324" w:name="_Toc81837464"/>
      <w:bookmarkStart w:id="325" w:name="_Toc10061"/>
      <w:bookmarkStart w:id="326" w:name="_Toc376121964"/>
      <w:bookmarkStart w:id="327" w:name="_Toc216278171"/>
      <w:r w:rsidRPr="00200E47">
        <w:rPr>
          <w:rFonts w:ascii="Times New Roman" w:eastAsia="宋体" w:hAnsi="Times New Roman" w:cs="Times New Roman"/>
          <w:b/>
          <w:bCs/>
          <w:kern w:val="0"/>
          <w:sz w:val="24"/>
          <w:szCs w:val="32"/>
        </w:rPr>
        <w:t xml:space="preserve">14. </w:t>
      </w:r>
      <w:r w:rsidRPr="00200E47">
        <w:rPr>
          <w:rFonts w:ascii="Times New Roman" w:eastAsia="宋体" w:hAnsi="宋体" w:cs="Times New Roman"/>
          <w:b/>
          <w:bCs/>
          <w:kern w:val="0"/>
          <w:sz w:val="24"/>
          <w:szCs w:val="32"/>
        </w:rPr>
        <w:t>竣工结算</w:t>
      </w:r>
      <w:bookmarkEnd w:id="320"/>
      <w:bookmarkEnd w:id="321"/>
      <w:bookmarkEnd w:id="322"/>
      <w:bookmarkEnd w:id="323"/>
      <w:bookmarkEnd w:id="324"/>
      <w:bookmarkEnd w:id="325"/>
      <w:bookmarkEnd w:id="326"/>
      <w:bookmarkEnd w:id="327"/>
    </w:p>
    <w:p w:rsidR="00A16B9C" w:rsidRPr="00200E47" w:rsidRDefault="002558A8">
      <w:pPr>
        <w:keepNext/>
        <w:keepLines/>
        <w:spacing w:before="280" w:after="290" w:line="374" w:lineRule="auto"/>
        <w:ind w:firstLineChars="235" w:firstLine="661"/>
        <w:outlineLvl w:val="3"/>
        <w:rPr>
          <w:rFonts w:ascii="Times New Roman" w:eastAsia="宋体" w:hAnsi="Times New Roman" w:cs="Times New Roman"/>
          <w:b/>
          <w:bCs/>
          <w:sz w:val="28"/>
          <w:szCs w:val="28"/>
        </w:rPr>
      </w:pPr>
      <w:bookmarkStart w:id="328" w:name="_Toc376121965"/>
      <w:r w:rsidRPr="00200E47">
        <w:rPr>
          <w:rFonts w:ascii="Times New Roman" w:eastAsia="宋体" w:hAnsi="Times New Roman" w:cs="Times New Roman"/>
          <w:b/>
          <w:bCs/>
          <w:sz w:val="28"/>
          <w:szCs w:val="28"/>
        </w:rPr>
        <w:t xml:space="preserve">14.1 </w:t>
      </w:r>
      <w:r w:rsidRPr="00200E47">
        <w:rPr>
          <w:rFonts w:ascii="Times New Roman" w:eastAsia="宋体" w:hAnsi="宋体" w:cs="Times New Roman"/>
          <w:b/>
          <w:bCs/>
          <w:sz w:val="28"/>
          <w:szCs w:val="28"/>
        </w:rPr>
        <w:t>竣工付款申请</w:t>
      </w:r>
      <w:bookmarkEnd w:id="328"/>
    </w:p>
    <w:p w:rsidR="00A16B9C" w:rsidRPr="00200E47" w:rsidRDefault="002558A8">
      <w:pPr>
        <w:spacing w:line="360" w:lineRule="auto"/>
        <w:ind w:firstLineChars="235" w:firstLine="493"/>
        <w:jc w:val="left"/>
        <w:rPr>
          <w:rFonts w:ascii="Times New Roman" w:eastAsia="宋体" w:hAnsi="Times New Roman" w:cs="Times New Roman"/>
          <w:szCs w:val="21"/>
        </w:rPr>
      </w:pPr>
      <w:bookmarkStart w:id="329" w:name="EBb548c754a85d4553913c70b4d4b7e273"/>
      <w:r w:rsidRPr="00200E47">
        <w:rPr>
          <w:rFonts w:ascii="Times New Roman" w:eastAsia="宋体" w:hAnsi="宋体" w:cs="Times New Roman"/>
          <w:szCs w:val="21"/>
        </w:rPr>
        <w:t>承包人提交竣工付款申请单的期限：竣工验收</w:t>
      </w:r>
      <w:r w:rsidRPr="00200E47">
        <w:rPr>
          <w:rFonts w:ascii="Times New Roman" w:eastAsia="宋体" w:hAnsi="Times New Roman" w:cs="Times New Roman"/>
          <w:szCs w:val="21"/>
        </w:rPr>
        <w:t>45</w:t>
      </w:r>
      <w:r w:rsidRPr="00200E47">
        <w:rPr>
          <w:rFonts w:ascii="Times New Roman" w:eastAsia="宋体" w:hAnsi="宋体" w:cs="Times New Roman"/>
          <w:szCs w:val="21"/>
        </w:rPr>
        <w:t>日内。</w:t>
      </w:r>
    </w:p>
    <w:p w:rsidR="00A16B9C" w:rsidRPr="00200E47" w:rsidRDefault="002558A8">
      <w:pPr>
        <w:spacing w:line="360" w:lineRule="auto"/>
        <w:ind w:firstLineChars="235" w:firstLine="493"/>
        <w:jc w:val="left"/>
        <w:rPr>
          <w:rFonts w:ascii="Times New Roman" w:eastAsia="宋体" w:hAnsi="Times New Roman" w:cs="Times New Roman"/>
          <w:szCs w:val="21"/>
        </w:rPr>
      </w:pPr>
      <w:r w:rsidRPr="00200E47">
        <w:rPr>
          <w:rFonts w:ascii="Times New Roman" w:eastAsia="宋体" w:hAnsi="宋体" w:cs="Times New Roman"/>
          <w:szCs w:val="21"/>
        </w:rPr>
        <w:t>竣工付款申请单应包括的内容：按本合同《通用条款》相关规定执行。</w:t>
      </w:r>
      <w:bookmarkEnd w:id="329"/>
    </w:p>
    <w:p w:rsidR="00A16B9C" w:rsidRPr="00200E47" w:rsidRDefault="002558A8">
      <w:pPr>
        <w:keepNext/>
        <w:keepLines/>
        <w:spacing w:line="375" w:lineRule="auto"/>
        <w:ind w:firstLineChars="234" w:firstLine="658"/>
        <w:outlineLvl w:val="3"/>
        <w:rPr>
          <w:rFonts w:ascii="Times New Roman" w:eastAsia="宋体" w:hAnsi="Times New Roman" w:cs="Times New Roman"/>
          <w:b/>
          <w:bCs/>
          <w:sz w:val="28"/>
          <w:szCs w:val="28"/>
        </w:rPr>
      </w:pPr>
      <w:bookmarkStart w:id="330" w:name="_Toc376121966"/>
      <w:r w:rsidRPr="00200E47">
        <w:rPr>
          <w:rFonts w:ascii="Times New Roman" w:eastAsia="宋体" w:hAnsi="Times New Roman" w:cs="Times New Roman"/>
          <w:b/>
          <w:bCs/>
          <w:sz w:val="28"/>
          <w:szCs w:val="28"/>
        </w:rPr>
        <w:t xml:space="preserve">14.2 </w:t>
      </w:r>
      <w:r w:rsidRPr="00200E47">
        <w:rPr>
          <w:rFonts w:ascii="Times New Roman" w:eastAsia="宋体" w:hAnsi="宋体" w:cs="Times New Roman"/>
          <w:b/>
          <w:bCs/>
          <w:sz w:val="28"/>
          <w:szCs w:val="28"/>
        </w:rPr>
        <w:t>竣工结算审核</w:t>
      </w:r>
      <w:bookmarkEnd w:id="330"/>
    </w:p>
    <w:p w:rsidR="00A16B9C" w:rsidRPr="00200E47" w:rsidRDefault="002558A8">
      <w:pPr>
        <w:spacing w:line="360" w:lineRule="auto"/>
        <w:ind w:firstLineChars="235" w:firstLine="493"/>
        <w:jc w:val="left"/>
        <w:rPr>
          <w:rFonts w:ascii="Times New Roman" w:eastAsia="宋体" w:hAnsi="Times New Roman" w:cs="Times New Roman"/>
          <w:szCs w:val="21"/>
        </w:rPr>
      </w:pPr>
      <w:r w:rsidRPr="00200E47">
        <w:rPr>
          <w:rFonts w:ascii="Times New Roman" w:eastAsia="宋体" w:hAnsi="宋体" w:cs="Times New Roman"/>
          <w:szCs w:val="21"/>
        </w:rPr>
        <w:t>发包人审批竣工付款申请单的期限：</w:t>
      </w:r>
    </w:p>
    <w:tbl>
      <w:tblPr>
        <w:tblW w:w="0" w:type="auto"/>
        <w:tblInd w:w="1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5"/>
        <w:gridCol w:w="2466"/>
        <w:gridCol w:w="5967"/>
      </w:tblGrid>
      <w:tr w:rsidR="00A16B9C" w:rsidRPr="00200E47">
        <w:tc>
          <w:tcPr>
            <w:tcW w:w="765" w:type="dxa"/>
            <w:tcBorders>
              <w:top w:val="single" w:sz="4" w:space="0" w:color="auto"/>
              <w:left w:val="single" w:sz="4" w:space="0" w:color="auto"/>
              <w:bottom w:val="single" w:sz="4" w:space="0" w:color="auto"/>
              <w:right w:val="single" w:sz="4" w:space="0" w:color="auto"/>
            </w:tcBorders>
            <w:vAlign w:val="center"/>
          </w:tcPr>
          <w:p w:rsidR="00A16B9C" w:rsidRPr="00200E47" w:rsidRDefault="00A16B9C">
            <w:pPr>
              <w:spacing w:line="360" w:lineRule="auto"/>
              <w:ind w:firstLineChars="235" w:firstLine="495"/>
              <w:jc w:val="center"/>
              <w:rPr>
                <w:rFonts w:ascii="Times New Roman" w:eastAsia="宋体" w:hAnsi="Times New Roman" w:cs="Times New Roman"/>
                <w:b/>
                <w:bCs/>
                <w:szCs w:val="21"/>
              </w:rPr>
            </w:pPr>
          </w:p>
        </w:tc>
        <w:tc>
          <w:tcPr>
            <w:tcW w:w="2466" w:type="dxa"/>
            <w:tcBorders>
              <w:top w:val="single" w:sz="4" w:space="0" w:color="auto"/>
              <w:left w:val="single" w:sz="4" w:space="0" w:color="auto"/>
              <w:bottom w:val="single" w:sz="4" w:space="0" w:color="auto"/>
              <w:right w:val="single" w:sz="4" w:space="0" w:color="auto"/>
            </w:tcBorders>
            <w:vAlign w:val="center"/>
          </w:tcPr>
          <w:p w:rsidR="00A16B9C" w:rsidRPr="00200E47" w:rsidRDefault="002558A8">
            <w:pPr>
              <w:ind w:firstLineChars="235" w:firstLine="495"/>
              <w:jc w:val="center"/>
              <w:rPr>
                <w:rFonts w:ascii="Times New Roman" w:eastAsia="宋体" w:hAnsi="Times New Roman" w:cs="Times New Roman"/>
                <w:b/>
                <w:bCs/>
                <w:szCs w:val="21"/>
              </w:rPr>
            </w:pPr>
            <w:r w:rsidRPr="00200E47">
              <w:rPr>
                <w:rFonts w:ascii="Times New Roman" w:eastAsia="宋体" w:hAnsi="宋体" w:cs="Times New Roman"/>
                <w:b/>
                <w:bCs/>
                <w:szCs w:val="21"/>
              </w:rPr>
              <w:t>工程竣工结算报告金额</w:t>
            </w:r>
          </w:p>
        </w:tc>
        <w:tc>
          <w:tcPr>
            <w:tcW w:w="5967" w:type="dxa"/>
            <w:tcBorders>
              <w:top w:val="single" w:sz="4" w:space="0" w:color="auto"/>
              <w:left w:val="single" w:sz="4" w:space="0" w:color="auto"/>
              <w:bottom w:val="single" w:sz="4" w:space="0" w:color="auto"/>
              <w:right w:val="single" w:sz="4" w:space="0" w:color="auto"/>
            </w:tcBorders>
            <w:vAlign w:val="center"/>
          </w:tcPr>
          <w:p w:rsidR="00A16B9C" w:rsidRPr="00200E47" w:rsidRDefault="002558A8">
            <w:pPr>
              <w:ind w:firstLineChars="235" w:firstLine="495"/>
              <w:jc w:val="center"/>
              <w:rPr>
                <w:rFonts w:ascii="Times New Roman" w:eastAsia="宋体" w:hAnsi="Times New Roman" w:cs="Times New Roman"/>
                <w:b/>
                <w:bCs/>
                <w:szCs w:val="21"/>
              </w:rPr>
            </w:pPr>
            <w:r w:rsidRPr="00200E47">
              <w:rPr>
                <w:rFonts w:ascii="Times New Roman" w:eastAsia="宋体" w:hAnsi="宋体" w:cs="Times New Roman"/>
                <w:b/>
                <w:bCs/>
                <w:szCs w:val="21"/>
              </w:rPr>
              <w:t>发包人审查时间</w:t>
            </w:r>
          </w:p>
        </w:tc>
      </w:tr>
      <w:tr w:rsidR="00A16B9C" w:rsidRPr="00200E47">
        <w:tc>
          <w:tcPr>
            <w:tcW w:w="765" w:type="dxa"/>
            <w:tcBorders>
              <w:top w:val="single" w:sz="4" w:space="0" w:color="auto"/>
              <w:left w:val="single" w:sz="4" w:space="0" w:color="auto"/>
              <w:bottom w:val="single" w:sz="4" w:space="0" w:color="auto"/>
              <w:right w:val="single" w:sz="4" w:space="0" w:color="auto"/>
            </w:tcBorders>
            <w:vAlign w:val="center"/>
          </w:tcPr>
          <w:p w:rsidR="00A16B9C" w:rsidRPr="00200E47" w:rsidRDefault="002558A8">
            <w:pPr>
              <w:spacing w:line="360" w:lineRule="auto"/>
              <w:ind w:firstLineChars="235" w:firstLine="495"/>
              <w:jc w:val="left"/>
              <w:rPr>
                <w:rFonts w:ascii="Times New Roman" w:eastAsia="宋体" w:hAnsi="Times New Roman" w:cs="Times New Roman"/>
                <w:b/>
                <w:bCs/>
                <w:szCs w:val="21"/>
              </w:rPr>
            </w:pPr>
            <w:r w:rsidRPr="00200E47">
              <w:rPr>
                <w:rFonts w:ascii="Times New Roman" w:eastAsia="宋体" w:hAnsi="Times New Roman" w:cs="Times New Roman"/>
                <w:b/>
                <w:bCs/>
                <w:szCs w:val="21"/>
              </w:rPr>
              <w:t>1</w:t>
            </w:r>
          </w:p>
        </w:tc>
        <w:tc>
          <w:tcPr>
            <w:tcW w:w="2466" w:type="dxa"/>
            <w:tcBorders>
              <w:top w:val="single" w:sz="4" w:space="0" w:color="auto"/>
              <w:left w:val="single" w:sz="4" w:space="0" w:color="auto"/>
              <w:bottom w:val="single" w:sz="4" w:space="0" w:color="auto"/>
              <w:right w:val="single" w:sz="4" w:space="0" w:color="auto"/>
            </w:tcBorders>
            <w:vAlign w:val="center"/>
          </w:tcPr>
          <w:p w:rsidR="00A16B9C" w:rsidRPr="00200E47" w:rsidRDefault="002558A8">
            <w:pPr>
              <w:ind w:firstLineChars="235" w:firstLine="495"/>
              <w:jc w:val="center"/>
              <w:rPr>
                <w:rFonts w:ascii="Times New Roman" w:eastAsia="宋体" w:hAnsi="Times New Roman" w:cs="Times New Roman"/>
                <w:b/>
                <w:bCs/>
                <w:szCs w:val="21"/>
              </w:rPr>
            </w:pPr>
            <w:r w:rsidRPr="00200E47">
              <w:rPr>
                <w:rFonts w:ascii="Times New Roman" w:eastAsia="宋体" w:hAnsi="Times New Roman" w:cs="Times New Roman"/>
                <w:b/>
                <w:bCs/>
                <w:szCs w:val="21"/>
              </w:rPr>
              <w:t>500</w:t>
            </w:r>
            <w:r w:rsidRPr="00200E47">
              <w:rPr>
                <w:rFonts w:ascii="Times New Roman" w:eastAsia="宋体" w:hAnsi="宋体" w:cs="Times New Roman"/>
                <w:b/>
                <w:bCs/>
                <w:szCs w:val="21"/>
              </w:rPr>
              <w:t>万元以下</w:t>
            </w:r>
          </w:p>
        </w:tc>
        <w:tc>
          <w:tcPr>
            <w:tcW w:w="5967" w:type="dxa"/>
            <w:tcBorders>
              <w:top w:val="single" w:sz="4" w:space="0" w:color="auto"/>
              <w:left w:val="single" w:sz="4" w:space="0" w:color="auto"/>
              <w:bottom w:val="single" w:sz="4" w:space="0" w:color="auto"/>
              <w:right w:val="single" w:sz="4" w:space="0" w:color="auto"/>
            </w:tcBorders>
            <w:vAlign w:val="center"/>
          </w:tcPr>
          <w:p w:rsidR="00A16B9C" w:rsidRPr="00200E47" w:rsidRDefault="002558A8">
            <w:pPr>
              <w:ind w:firstLineChars="235" w:firstLine="495"/>
              <w:jc w:val="center"/>
              <w:rPr>
                <w:rFonts w:ascii="Times New Roman" w:eastAsia="宋体" w:hAnsi="Times New Roman" w:cs="Times New Roman"/>
                <w:b/>
                <w:bCs/>
                <w:szCs w:val="21"/>
              </w:rPr>
            </w:pPr>
            <w:r w:rsidRPr="00200E47">
              <w:rPr>
                <w:rFonts w:ascii="Times New Roman" w:eastAsia="宋体" w:hAnsi="宋体" w:cs="Times New Roman"/>
                <w:b/>
                <w:bCs/>
                <w:szCs w:val="21"/>
              </w:rPr>
              <w:t>从接到竣工结算报告和完整的竣工结算资料之日起</w:t>
            </w:r>
            <w:r w:rsidRPr="00200E47">
              <w:rPr>
                <w:rFonts w:ascii="Times New Roman" w:eastAsia="宋体" w:hAnsi="Times New Roman" w:cs="Times New Roman"/>
                <w:b/>
                <w:bCs/>
                <w:szCs w:val="21"/>
              </w:rPr>
              <w:t>15</w:t>
            </w:r>
            <w:r w:rsidRPr="00200E47">
              <w:rPr>
                <w:rFonts w:ascii="Times New Roman" w:eastAsia="宋体" w:hAnsi="宋体" w:cs="Times New Roman"/>
                <w:b/>
                <w:bCs/>
                <w:szCs w:val="21"/>
              </w:rPr>
              <w:t>天</w:t>
            </w:r>
          </w:p>
        </w:tc>
      </w:tr>
      <w:tr w:rsidR="00A16B9C" w:rsidRPr="00200E47">
        <w:tc>
          <w:tcPr>
            <w:tcW w:w="765" w:type="dxa"/>
            <w:tcBorders>
              <w:top w:val="single" w:sz="4" w:space="0" w:color="auto"/>
              <w:left w:val="single" w:sz="4" w:space="0" w:color="auto"/>
              <w:bottom w:val="single" w:sz="4" w:space="0" w:color="auto"/>
              <w:right w:val="single" w:sz="4" w:space="0" w:color="auto"/>
            </w:tcBorders>
            <w:vAlign w:val="center"/>
          </w:tcPr>
          <w:p w:rsidR="00A16B9C" w:rsidRPr="00200E47" w:rsidRDefault="002558A8">
            <w:pPr>
              <w:spacing w:line="360" w:lineRule="auto"/>
              <w:ind w:firstLineChars="235" w:firstLine="495"/>
              <w:jc w:val="left"/>
              <w:rPr>
                <w:rFonts w:ascii="Times New Roman" w:eastAsia="宋体" w:hAnsi="Times New Roman" w:cs="Times New Roman"/>
                <w:b/>
                <w:bCs/>
                <w:szCs w:val="21"/>
              </w:rPr>
            </w:pPr>
            <w:r w:rsidRPr="00200E47">
              <w:rPr>
                <w:rFonts w:ascii="Times New Roman" w:eastAsia="宋体" w:hAnsi="Times New Roman" w:cs="Times New Roman"/>
                <w:b/>
                <w:bCs/>
                <w:szCs w:val="21"/>
              </w:rPr>
              <w:t>2</w:t>
            </w:r>
          </w:p>
        </w:tc>
        <w:tc>
          <w:tcPr>
            <w:tcW w:w="2466" w:type="dxa"/>
            <w:tcBorders>
              <w:top w:val="single" w:sz="4" w:space="0" w:color="auto"/>
              <w:left w:val="single" w:sz="4" w:space="0" w:color="auto"/>
              <w:bottom w:val="single" w:sz="4" w:space="0" w:color="auto"/>
              <w:right w:val="single" w:sz="4" w:space="0" w:color="auto"/>
            </w:tcBorders>
            <w:vAlign w:val="center"/>
          </w:tcPr>
          <w:p w:rsidR="00A16B9C" w:rsidRPr="00200E47" w:rsidRDefault="002558A8">
            <w:pPr>
              <w:ind w:firstLineChars="235" w:firstLine="495"/>
              <w:jc w:val="center"/>
              <w:rPr>
                <w:rFonts w:ascii="Times New Roman" w:eastAsia="宋体" w:hAnsi="Times New Roman" w:cs="Times New Roman"/>
                <w:b/>
                <w:bCs/>
                <w:szCs w:val="21"/>
              </w:rPr>
            </w:pPr>
            <w:r w:rsidRPr="00200E47">
              <w:rPr>
                <w:rFonts w:ascii="Times New Roman" w:eastAsia="宋体" w:hAnsi="Times New Roman" w:cs="Times New Roman"/>
                <w:b/>
                <w:bCs/>
                <w:szCs w:val="21"/>
              </w:rPr>
              <w:t>500</w:t>
            </w:r>
            <w:r w:rsidRPr="00200E47">
              <w:rPr>
                <w:rFonts w:ascii="Times New Roman" w:eastAsia="宋体" w:hAnsi="宋体" w:cs="Times New Roman"/>
                <w:b/>
                <w:bCs/>
                <w:szCs w:val="21"/>
              </w:rPr>
              <w:t>万元</w:t>
            </w:r>
            <w:r w:rsidRPr="00200E47">
              <w:rPr>
                <w:rFonts w:ascii="Times New Roman" w:eastAsia="宋体" w:hAnsi="Times New Roman" w:cs="Times New Roman"/>
                <w:b/>
                <w:bCs/>
                <w:szCs w:val="21"/>
              </w:rPr>
              <w:t>-2000</w:t>
            </w:r>
            <w:r w:rsidRPr="00200E47">
              <w:rPr>
                <w:rFonts w:ascii="Times New Roman" w:eastAsia="宋体" w:hAnsi="宋体" w:cs="Times New Roman"/>
                <w:b/>
                <w:bCs/>
                <w:szCs w:val="21"/>
              </w:rPr>
              <w:t>万元</w:t>
            </w:r>
          </w:p>
        </w:tc>
        <w:tc>
          <w:tcPr>
            <w:tcW w:w="5967" w:type="dxa"/>
            <w:tcBorders>
              <w:top w:val="single" w:sz="4" w:space="0" w:color="auto"/>
              <w:left w:val="single" w:sz="4" w:space="0" w:color="auto"/>
              <w:bottom w:val="single" w:sz="4" w:space="0" w:color="auto"/>
              <w:right w:val="single" w:sz="4" w:space="0" w:color="auto"/>
            </w:tcBorders>
            <w:vAlign w:val="center"/>
          </w:tcPr>
          <w:p w:rsidR="00A16B9C" w:rsidRPr="00200E47" w:rsidRDefault="002558A8">
            <w:pPr>
              <w:ind w:firstLineChars="235" w:firstLine="495"/>
              <w:jc w:val="center"/>
              <w:rPr>
                <w:rFonts w:ascii="Times New Roman" w:eastAsia="宋体" w:hAnsi="Times New Roman" w:cs="Times New Roman"/>
                <w:b/>
                <w:bCs/>
                <w:szCs w:val="21"/>
              </w:rPr>
            </w:pPr>
            <w:r w:rsidRPr="00200E47">
              <w:rPr>
                <w:rFonts w:ascii="Times New Roman" w:eastAsia="宋体" w:hAnsi="宋体" w:cs="Times New Roman"/>
                <w:b/>
                <w:bCs/>
                <w:szCs w:val="21"/>
              </w:rPr>
              <w:t>从接到竣工结算报告和完整的竣工结算资料之日起</w:t>
            </w:r>
            <w:r w:rsidRPr="00200E47">
              <w:rPr>
                <w:rFonts w:ascii="Times New Roman" w:eastAsia="宋体" w:hAnsi="Times New Roman" w:cs="Times New Roman"/>
                <w:b/>
                <w:bCs/>
                <w:szCs w:val="21"/>
              </w:rPr>
              <w:t>30</w:t>
            </w:r>
            <w:r w:rsidRPr="00200E47">
              <w:rPr>
                <w:rFonts w:ascii="Times New Roman" w:eastAsia="宋体" w:hAnsi="宋体" w:cs="Times New Roman"/>
                <w:b/>
                <w:bCs/>
                <w:szCs w:val="21"/>
              </w:rPr>
              <w:t>天</w:t>
            </w:r>
          </w:p>
        </w:tc>
      </w:tr>
      <w:tr w:rsidR="00A16B9C" w:rsidRPr="00200E47">
        <w:tc>
          <w:tcPr>
            <w:tcW w:w="765" w:type="dxa"/>
            <w:tcBorders>
              <w:top w:val="single" w:sz="4" w:space="0" w:color="auto"/>
              <w:left w:val="single" w:sz="4" w:space="0" w:color="auto"/>
              <w:bottom w:val="single" w:sz="4" w:space="0" w:color="auto"/>
              <w:right w:val="single" w:sz="4" w:space="0" w:color="auto"/>
            </w:tcBorders>
            <w:vAlign w:val="center"/>
          </w:tcPr>
          <w:p w:rsidR="00A16B9C" w:rsidRPr="00200E47" w:rsidRDefault="002558A8">
            <w:pPr>
              <w:spacing w:line="360" w:lineRule="auto"/>
              <w:ind w:firstLineChars="235" w:firstLine="495"/>
              <w:jc w:val="left"/>
              <w:rPr>
                <w:rFonts w:ascii="Times New Roman" w:eastAsia="宋体" w:hAnsi="Times New Roman" w:cs="Times New Roman"/>
                <w:b/>
                <w:bCs/>
                <w:szCs w:val="21"/>
              </w:rPr>
            </w:pPr>
            <w:r w:rsidRPr="00200E47">
              <w:rPr>
                <w:rFonts w:ascii="Times New Roman" w:eastAsia="宋体" w:hAnsi="Times New Roman" w:cs="Times New Roman"/>
                <w:b/>
                <w:bCs/>
                <w:szCs w:val="21"/>
              </w:rPr>
              <w:t>3</w:t>
            </w:r>
          </w:p>
        </w:tc>
        <w:tc>
          <w:tcPr>
            <w:tcW w:w="2466" w:type="dxa"/>
            <w:tcBorders>
              <w:top w:val="single" w:sz="4" w:space="0" w:color="auto"/>
              <w:left w:val="single" w:sz="4" w:space="0" w:color="auto"/>
              <w:bottom w:val="single" w:sz="4" w:space="0" w:color="auto"/>
              <w:right w:val="single" w:sz="4" w:space="0" w:color="auto"/>
            </w:tcBorders>
            <w:vAlign w:val="center"/>
          </w:tcPr>
          <w:p w:rsidR="00A16B9C" w:rsidRPr="00200E47" w:rsidRDefault="002558A8">
            <w:pPr>
              <w:ind w:firstLineChars="235" w:firstLine="495"/>
              <w:jc w:val="center"/>
              <w:rPr>
                <w:rFonts w:ascii="Times New Roman" w:eastAsia="宋体" w:hAnsi="Times New Roman" w:cs="Times New Roman"/>
                <w:b/>
                <w:bCs/>
                <w:szCs w:val="21"/>
              </w:rPr>
            </w:pPr>
            <w:r w:rsidRPr="00200E47">
              <w:rPr>
                <w:rFonts w:ascii="Times New Roman" w:eastAsia="宋体" w:hAnsi="Times New Roman" w:cs="Times New Roman"/>
                <w:b/>
                <w:bCs/>
                <w:szCs w:val="21"/>
              </w:rPr>
              <w:t>2000</w:t>
            </w:r>
            <w:r w:rsidRPr="00200E47">
              <w:rPr>
                <w:rFonts w:ascii="Times New Roman" w:eastAsia="宋体" w:hAnsi="宋体" w:cs="Times New Roman"/>
                <w:b/>
                <w:bCs/>
                <w:szCs w:val="21"/>
              </w:rPr>
              <w:t>万元</w:t>
            </w:r>
            <w:r w:rsidRPr="00200E47">
              <w:rPr>
                <w:rFonts w:ascii="Times New Roman" w:eastAsia="宋体" w:hAnsi="Times New Roman" w:cs="Times New Roman"/>
                <w:b/>
                <w:bCs/>
                <w:szCs w:val="21"/>
              </w:rPr>
              <w:t>-5000</w:t>
            </w:r>
            <w:r w:rsidRPr="00200E47">
              <w:rPr>
                <w:rFonts w:ascii="Times New Roman" w:eastAsia="宋体" w:hAnsi="宋体" w:cs="Times New Roman"/>
                <w:b/>
                <w:bCs/>
                <w:szCs w:val="21"/>
              </w:rPr>
              <w:t>万元</w:t>
            </w:r>
          </w:p>
        </w:tc>
        <w:tc>
          <w:tcPr>
            <w:tcW w:w="5967" w:type="dxa"/>
            <w:tcBorders>
              <w:top w:val="single" w:sz="4" w:space="0" w:color="auto"/>
              <w:left w:val="single" w:sz="4" w:space="0" w:color="auto"/>
              <w:bottom w:val="single" w:sz="4" w:space="0" w:color="auto"/>
              <w:right w:val="single" w:sz="4" w:space="0" w:color="auto"/>
            </w:tcBorders>
            <w:vAlign w:val="center"/>
          </w:tcPr>
          <w:p w:rsidR="00A16B9C" w:rsidRPr="00200E47" w:rsidRDefault="002558A8">
            <w:pPr>
              <w:ind w:firstLineChars="235" w:firstLine="495"/>
              <w:jc w:val="center"/>
              <w:rPr>
                <w:rFonts w:ascii="Times New Roman" w:eastAsia="宋体" w:hAnsi="Times New Roman" w:cs="Times New Roman"/>
                <w:b/>
                <w:bCs/>
                <w:szCs w:val="21"/>
              </w:rPr>
            </w:pPr>
            <w:r w:rsidRPr="00200E47">
              <w:rPr>
                <w:rFonts w:ascii="Times New Roman" w:eastAsia="宋体" w:hAnsi="宋体" w:cs="Times New Roman"/>
                <w:b/>
                <w:bCs/>
                <w:szCs w:val="21"/>
              </w:rPr>
              <w:t>从接到竣工结算报告和完整的竣工结算资料之日起</w:t>
            </w:r>
            <w:r w:rsidRPr="00200E47">
              <w:rPr>
                <w:rFonts w:ascii="Times New Roman" w:eastAsia="宋体" w:hAnsi="Times New Roman" w:cs="Times New Roman"/>
                <w:b/>
                <w:bCs/>
                <w:szCs w:val="21"/>
              </w:rPr>
              <w:t>45</w:t>
            </w:r>
            <w:r w:rsidRPr="00200E47">
              <w:rPr>
                <w:rFonts w:ascii="Times New Roman" w:eastAsia="宋体" w:hAnsi="宋体" w:cs="Times New Roman"/>
                <w:b/>
                <w:bCs/>
                <w:szCs w:val="21"/>
              </w:rPr>
              <w:t>天</w:t>
            </w:r>
          </w:p>
        </w:tc>
      </w:tr>
      <w:tr w:rsidR="00A16B9C" w:rsidRPr="00200E47">
        <w:tc>
          <w:tcPr>
            <w:tcW w:w="765" w:type="dxa"/>
            <w:tcBorders>
              <w:top w:val="single" w:sz="4" w:space="0" w:color="auto"/>
              <w:left w:val="single" w:sz="4" w:space="0" w:color="auto"/>
              <w:bottom w:val="single" w:sz="4" w:space="0" w:color="auto"/>
              <w:right w:val="single" w:sz="4" w:space="0" w:color="auto"/>
            </w:tcBorders>
            <w:vAlign w:val="center"/>
          </w:tcPr>
          <w:p w:rsidR="00A16B9C" w:rsidRPr="00200E47" w:rsidRDefault="002558A8">
            <w:pPr>
              <w:spacing w:line="360" w:lineRule="auto"/>
              <w:ind w:firstLineChars="235" w:firstLine="495"/>
              <w:jc w:val="left"/>
              <w:rPr>
                <w:rFonts w:ascii="Times New Roman" w:eastAsia="宋体" w:hAnsi="Times New Roman" w:cs="Times New Roman"/>
                <w:b/>
                <w:bCs/>
                <w:szCs w:val="21"/>
              </w:rPr>
            </w:pPr>
            <w:r w:rsidRPr="00200E47">
              <w:rPr>
                <w:rFonts w:ascii="Times New Roman" w:eastAsia="宋体" w:hAnsi="Times New Roman" w:cs="Times New Roman"/>
                <w:b/>
                <w:bCs/>
                <w:szCs w:val="21"/>
              </w:rPr>
              <w:t>4</w:t>
            </w:r>
          </w:p>
        </w:tc>
        <w:tc>
          <w:tcPr>
            <w:tcW w:w="2466" w:type="dxa"/>
            <w:tcBorders>
              <w:top w:val="single" w:sz="4" w:space="0" w:color="auto"/>
              <w:left w:val="single" w:sz="4" w:space="0" w:color="auto"/>
              <w:bottom w:val="single" w:sz="4" w:space="0" w:color="auto"/>
              <w:right w:val="single" w:sz="4" w:space="0" w:color="auto"/>
            </w:tcBorders>
            <w:vAlign w:val="center"/>
          </w:tcPr>
          <w:p w:rsidR="00A16B9C" w:rsidRPr="00200E47" w:rsidRDefault="002558A8">
            <w:pPr>
              <w:ind w:firstLineChars="235" w:firstLine="495"/>
              <w:jc w:val="center"/>
              <w:rPr>
                <w:rFonts w:ascii="Times New Roman" w:eastAsia="宋体" w:hAnsi="Times New Roman" w:cs="Times New Roman"/>
                <w:b/>
                <w:bCs/>
                <w:szCs w:val="21"/>
              </w:rPr>
            </w:pPr>
            <w:r w:rsidRPr="00200E47">
              <w:rPr>
                <w:rFonts w:ascii="Times New Roman" w:eastAsia="宋体" w:hAnsi="Times New Roman" w:cs="Times New Roman"/>
                <w:b/>
                <w:bCs/>
                <w:szCs w:val="21"/>
              </w:rPr>
              <w:t>5000</w:t>
            </w:r>
            <w:r w:rsidRPr="00200E47">
              <w:rPr>
                <w:rFonts w:ascii="Times New Roman" w:eastAsia="宋体" w:hAnsi="宋体" w:cs="Times New Roman"/>
                <w:b/>
                <w:bCs/>
                <w:szCs w:val="21"/>
              </w:rPr>
              <w:t>万元以上</w:t>
            </w:r>
          </w:p>
        </w:tc>
        <w:tc>
          <w:tcPr>
            <w:tcW w:w="5967" w:type="dxa"/>
            <w:tcBorders>
              <w:top w:val="single" w:sz="4" w:space="0" w:color="auto"/>
              <w:left w:val="single" w:sz="4" w:space="0" w:color="auto"/>
              <w:bottom w:val="single" w:sz="4" w:space="0" w:color="auto"/>
              <w:right w:val="single" w:sz="4" w:space="0" w:color="auto"/>
            </w:tcBorders>
            <w:vAlign w:val="center"/>
          </w:tcPr>
          <w:p w:rsidR="00A16B9C" w:rsidRPr="00200E47" w:rsidRDefault="002558A8">
            <w:pPr>
              <w:ind w:firstLineChars="235" w:firstLine="495"/>
              <w:jc w:val="center"/>
              <w:rPr>
                <w:rFonts w:ascii="Times New Roman" w:eastAsia="宋体" w:hAnsi="Times New Roman" w:cs="Times New Roman"/>
                <w:b/>
                <w:bCs/>
                <w:szCs w:val="21"/>
              </w:rPr>
            </w:pPr>
            <w:r w:rsidRPr="00200E47">
              <w:rPr>
                <w:rFonts w:ascii="Times New Roman" w:eastAsia="宋体" w:hAnsi="宋体" w:cs="Times New Roman"/>
                <w:b/>
                <w:bCs/>
                <w:szCs w:val="21"/>
              </w:rPr>
              <w:t>从接到竣工结算报告和完整的竣工结算资料之日起</w:t>
            </w:r>
            <w:r w:rsidRPr="00200E47">
              <w:rPr>
                <w:rFonts w:ascii="Times New Roman" w:eastAsia="宋体" w:hAnsi="Times New Roman" w:cs="Times New Roman"/>
                <w:b/>
                <w:bCs/>
                <w:szCs w:val="21"/>
              </w:rPr>
              <w:t>60</w:t>
            </w:r>
            <w:r w:rsidRPr="00200E47">
              <w:rPr>
                <w:rFonts w:ascii="Times New Roman" w:eastAsia="宋体" w:hAnsi="宋体" w:cs="Times New Roman"/>
                <w:b/>
                <w:bCs/>
                <w:szCs w:val="21"/>
              </w:rPr>
              <w:t>天</w:t>
            </w:r>
          </w:p>
        </w:tc>
      </w:tr>
    </w:tbl>
    <w:p w:rsidR="00A16B9C" w:rsidRPr="00200E47" w:rsidRDefault="00A16B9C">
      <w:pPr>
        <w:spacing w:line="360" w:lineRule="auto"/>
        <w:ind w:firstLineChars="235" w:firstLine="493"/>
        <w:jc w:val="left"/>
        <w:rPr>
          <w:rFonts w:ascii="Times New Roman" w:eastAsia="宋体" w:hAnsi="Times New Roman" w:cs="Times New Roman"/>
          <w:szCs w:val="21"/>
        </w:rPr>
      </w:pPr>
      <w:bookmarkStart w:id="331" w:name="EB46bb286bbb4f44fdb07df722b2421e16"/>
    </w:p>
    <w:p w:rsidR="00A16B9C" w:rsidRPr="00200E47" w:rsidRDefault="002558A8">
      <w:pPr>
        <w:spacing w:line="360" w:lineRule="auto"/>
        <w:ind w:firstLineChars="235" w:firstLine="493"/>
        <w:jc w:val="left"/>
        <w:rPr>
          <w:rFonts w:ascii="Times New Roman" w:eastAsia="宋体" w:hAnsi="Times New Roman" w:cs="Times New Roman"/>
          <w:szCs w:val="21"/>
        </w:rPr>
      </w:pPr>
      <w:r w:rsidRPr="00200E47">
        <w:rPr>
          <w:rFonts w:ascii="Times New Roman" w:eastAsia="宋体" w:hAnsi="宋体" w:cs="Times New Roman"/>
          <w:szCs w:val="21"/>
        </w:rPr>
        <w:lastRenderedPageBreak/>
        <w:t>因承包人提供的结算资料不完整而需要补充或承包人不按时对账耽误时间时，审查时间应相应顺延。</w:t>
      </w:r>
    </w:p>
    <w:p w:rsidR="00A16B9C" w:rsidRPr="00200E47" w:rsidRDefault="002558A8">
      <w:pPr>
        <w:spacing w:line="360" w:lineRule="auto"/>
        <w:ind w:firstLineChars="235" w:firstLine="493"/>
        <w:jc w:val="left"/>
        <w:rPr>
          <w:rFonts w:ascii="Times New Roman" w:eastAsia="宋体" w:hAnsi="Times New Roman" w:cs="Times New Roman"/>
          <w:szCs w:val="21"/>
        </w:rPr>
      </w:pPr>
      <w:r w:rsidRPr="00200E47">
        <w:rPr>
          <w:rFonts w:ascii="Times New Roman" w:eastAsia="宋体" w:hAnsi="宋体" w:cs="Times New Roman"/>
          <w:szCs w:val="21"/>
        </w:rPr>
        <w:t>发包人完成竣工付款的期限：按本合同《通用条款》相关规定执行。</w:t>
      </w:r>
    </w:p>
    <w:p w:rsidR="00A16B9C" w:rsidRPr="00200E47" w:rsidRDefault="002558A8">
      <w:pPr>
        <w:spacing w:line="360" w:lineRule="auto"/>
        <w:ind w:firstLineChars="235" w:firstLine="493"/>
        <w:jc w:val="left"/>
        <w:rPr>
          <w:rFonts w:ascii="Times New Roman" w:eastAsia="宋体" w:hAnsi="Times New Roman" w:cs="Times New Roman"/>
          <w:szCs w:val="21"/>
        </w:rPr>
      </w:pPr>
      <w:r w:rsidRPr="00200E47">
        <w:rPr>
          <w:rFonts w:ascii="Times New Roman" w:eastAsia="宋体" w:hAnsi="宋体" w:cs="Times New Roman"/>
          <w:szCs w:val="21"/>
        </w:rPr>
        <w:t>关于竣工付款证书异议部分复核的方式和程序：按本合同《通用条款》相关规定执行。</w:t>
      </w:r>
      <w:bookmarkEnd w:id="331"/>
    </w:p>
    <w:p w:rsidR="00A16B9C" w:rsidRPr="00200E47" w:rsidRDefault="002558A8">
      <w:pPr>
        <w:keepNext/>
        <w:keepLines/>
        <w:spacing w:before="280" w:after="290" w:line="374" w:lineRule="auto"/>
        <w:ind w:firstLineChars="235" w:firstLine="661"/>
        <w:outlineLvl w:val="3"/>
        <w:rPr>
          <w:rFonts w:ascii="Times New Roman" w:eastAsia="宋体" w:hAnsi="Times New Roman" w:cs="Times New Roman"/>
          <w:b/>
          <w:bCs/>
          <w:sz w:val="28"/>
          <w:szCs w:val="28"/>
        </w:rPr>
      </w:pPr>
      <w:bookmarkStart w:id="332" w:name="_Toc376121967"/>
      <w:r w:rsidRPr="00200E47">
        <w:rPr>
          <w:rFonts w:ascii="Times New Roman" w:eastAsia="宋体" w:hAnsi="Times New Roman" w:cs="Times New Roman"/>
          <w:b/>
          <w:bCs/>
          <w:sz w:val="28"/>
          <w:szCs w:val="28"/>
        </w:rPr>
        <w:t xml:space="preserve">14.4 </w:t>
      </w:r>
      <w:r w:rsidRPr="00200E47">
        <w:rPr>
          <w:rFonts w:ascii="Times New Roman" w:eastAsia="宋体" w:hAnsi="宋体" w:cs="Times New Roman"/>
          <w:b/>
          <w:bCs/>
          <w:sz w:val="28"/>
          <w:szCs w:val="28"/>
        </w:rPr>
        <w:t>最终结清</w:t>
      </w:r>
      <w:bookmarkEnd w:id="332"/>
    </w:p>
    <w:p w:rsidR="00A16B9C" w:rsidRPr="00200E47" w:rsidRDefault="002558A8">
      <w:pPr>
        <w:spacing w:line="360" w:lineRule="auto"/>
        <w:ind w:firstLineChars="235" w:firstLine="493"/>
        <w:jc w:val="left"/>
        <w:rPr>
          <w:rFonts w:ascii="Times New Roman" w:eastAsia="宋体" w:hAnsi="Times New Roman" w:cs="Times New Roman"/>
          <w:szCs w:val="21"/>
        </w:rPr>
      </w:pPr>
      <w:bookmarkStart w:id="333" w:name="EBbf6500d650844d98823098b3f4c3a0a2"/>
      <w:r w:rsidRPr="00200E47">
        <w:rPr>
          <w:rFonts w:ascii="Times New Roman" w:eastAsia="宋体" w:hAnsi="Times New Roman" w:cs="Times New Roman"/>
          <w:szCs w:val="21"/>
        </w:rPr>
        <w:t xml:space="preserve">14.4.1 </w:t>
      </w:r>
      <w:r w:rsidRPr="00200E47">
        <w:rPr>
          <w:rFonts w:ascii="Times New Roman" w:eastAsia="宋体" w:hAnsi="宋体" w:cs="Times New Roman"/>
          <w:szCs w:val="21"/>
        </w:rPr>
        <w:t>最终结清申请单</w:t>
      </w:r>
    </w:p>
    <w:p w:rsidR="00A16B9C" w:rsidRPr="00200E47" w:rsidRDefault="002558A8">
      <w:pPr>
        <w:spacing w:line="360" w:lineRule="auto"/>
        <w:ind w:firstLineChars="235" w:firstLine="493"/>
        <w:jc w:val="left"/>
        <w:rPr>
          <w:rFonts w:ascii="Times New Roman" w:eastAsia="宋体" w:hAnsi="Times New Roman" w:cs="Times New Roman"/>
          <w:szCs w:val="21"/>
        </w:rPr>
      </w:pPr>
      <w:r w:rsidRPr="00200E47">
        <w:rPr>
          <w:rFonts w:ascii="Times New Roman" w:eastAsia="宋体" w:hAnsi="宋体" w:cs="Times New Roman"/>
          <w:szCs w:val="21"/>
        </w:rPr>
        <w:t>承包人提交最终结清申请单的份数：一式三份。</w:t>
      </w:r>
    </w:p>
    <w:p w:rsidR="00A16B9C" w:rsidRPr="00200E47" w:rsidRDefault="002558A8">
      <w:pPr>
        <w:spacing w:line="360" w:lineRule="auto"/>
        <w:ind w:firstLineChars="235" w:firstLine="493"/>
        <w:jc w:val="left"/>
        <w:rPr>
          <w:rFonts w:ascii="Times New Roman" w:eastAsia="宋体" w:hAnsi="Times New Roman" w:cs="Times New Roman"/>
          <w:szCs w:val="21"/>
        </w:rPr>
      </w:pPr>
      <w:r w:rsidRPr="00200E47">
        <w:rPr>
          <w:rFonts w:ascii="Times New Roman" w:eastAsia="宋体" w:hAnsi="宋体" w:cs="Times New Roman"/>
          <w:szCs w:val="21"/>
        </w:rPr>
        <w:t>承包人提交最终结算申请单的期限：执行通用条款。</w:t>
      </w:r>
    </w:p>
    <w:p w:rsidR="00A16B9C" w:rsidRPr="00200E47" w:rsidRDefault="002558A8">
      <w:pPr>
        <w:spacing w:line="360" w:lineRule="auto"/>
        <w:ind w:firstLineChars="235" w:firstLine="493"/>
        <w:jc w:val="left"/>
        <w:rPr>
          <w:rFonts w:ascii="Times New Roman" w:eastAsia="宋体" w:hAnsi="Times New Roman" w:cs="Times New Roman"/>
          <w:szCs w:val="21"/>
        </w:rPr>
      </w:pPr>
      <w:r w:rsidRPr="00200E47">
        <w:rPr>
          <w:rFonts w:ascii="Times New Roman" w:eastAsia="宋体" w:hAnsi="Times New Roman" w:cs="Times New Roman"/>
          <w:szCs w:val="21"/>
        </w:rPr>
        <w:t xml:space="preserve">14.4.2 </w:t>
      </w:r>
      <w:r w:rsidRPr="00200E47">
        <w:rPr>
          <w:rFonts w:ascii="Times New Roman" w:eastAsia="宋体" w:hAnsi="宋体" w:cs="Times New Roman"/>
          <w:szCs w:val="21"/>
        </w:rPr>
        <w:t>最终结清证书和支付</w:t>
      </w:r>
    </w:p>
    <w:p w:rsidR="00A16B9C" w:rsidRPr="00200E47" w:rsidRDefault="002558A8">
      <w:pPr>
        <w:spacing w:line="360" w:lineRule="auto"/>
        <w:ind w:firstLineChars="235" w:firstLine="493"/>
        <w:jc w:val="left"/>
        <w:rPr>
          <w:rFonts w:ascii="Times New Roman" w:eastAsia="宋体" w:hAnsi="Times New Roman" w:cs="Times New Roman"/>
          <w:szCs w:val="21"/>
        </w:rPr>
      </w:pPr>
      <w:r w:rsidRPr="00200E47">
        <w:rPr>
          <w:rFonts w:ascii="Times New Roman" w:eastAsia="宋体" w:hAnsi="宋体" w:cs="Times New Roman"/>
          <w:szCs w:val="21"/>
        </w:rPr>
        <w:t>（</w:t>
      </w:r>
      <w:r w:rsidRPr="00200E47">
        <w:rPr>
          <w:rFonts w:ascii="Times New Roman" w:eastAsia="宋体" w:hAnsi="Times New Roman" w:cs="Times New Roman"/>
          <w:szCs w:val="21"/>
        </w:rPr>
        <w:t>1</w:t>
      </w:r>
      <w:r w:rsidRPr="00200E47">
        <w:rPr>
          <w:rFonts w:ascii="Times New Roman" w:eastAsia="宋体" w:hAnsi="宋体" w:cs="Times New Roman"/>
          <w:szCs w:val="21"/>
        </w:rPr>
        <w:t>）发包人完成最终结清申请单的审批并颁发最终结清证书的期限：按本合同通用条款相关规定执行。</w:t>
      </w:r>
    </w:p>
    <w:p w:rsidR="00A16B9C" w:rsidRPr="00200E47" w:rsidRDefault="002558A8">
      <w:pPr>
        <w:spacing w:line="360" w:lineRule="auto"/>
        <w:ind w:firstLineChars="235" w:firstLine="493"/>
        <w:jc w:val="left"/>
        <w:rPr>
          <w:rFonts w:ascii="Times New Roman" w:eastAsia="宋体" w:hAnsi="Times New Roman" w:cs="Times New Roman"/>
          <w:szCs w:val="21"/>
        </w:rPr>
      </w:pPr>
      <w:r w:rsidRPr="00200E47">
        <w:rPr>
          <w:rFonts w:ascii="Times New Roman" w:eastAsia="宋体" w:hAnsi="宋体" w:cs="Times New Roman"/>
          <w:szCs w:val="21"/>
        </w:rPr>
        <w:t>（</w:t>
      </w:r>
      <w:r w:rsidRPr="00200E47">
        <w:rPr>
          <w:rFonts w:ascii="Times New Roman" w:eastAsia="宋体" w:hAnsi="Times New Roman" w:cs="Times New Roman"/>
          <w:szCs w:val="21"/>
        </w:rPr>
        <w:t>2</w:t>
      </w:r>
      <w:r w:rsidRPr="00200E47">
        <w:rPr>
          <w:rFonts w:ascii="Times New Roman" w:eastAsia="宋体" w:hAnsi="宋体" w:cs="Times New Roman"/>
          <w:szCs w:val="21"/>
        </w:rPr>
        <w:t>）发包人完成支付的期限：发包人应在颁发最终结清证书后</w:t>
      </w:r>
      <w:r w:rsidRPr="00200E47">
        <w:rPr>
          <w:rFonts w:ascii="Times New Roman" w:eastAsia="宋体" w:hAnsi="Times New Roman" w:cs="Times New Roman"/>
          <w:szCs w:val="21"/>
        </w:rPr>
        <w:t>30</w:t>
      </w:r>
      <w:r w:rsidRPr="00200E47">
        <w:rPr>
          <w:rFonts w:ascii="Times New Roman" w:eastAsia="宋体" w:hAnsi="宋体" w:cs="Times New Roman"/>
          <w:szCs w:val="21"/>
        </w:rPr>
        <w:t>天内完成支付。</w:t>
      </w:r>
      <w:bookmarkEnd w:id="333"/>
    </w:p>
    <w:p w:rsidR="00A16B9C" w:rsidRPr="00200E47" w:rsidRDefault="002558A8">
      <w:pPr>
        <w:keepNext/>
        <w:keepLines/>
        <w:spacing w:before="260" w:after="260" w:line="24" w:lineRule="auto"/>
        <w:ind w:firstLineChars="235" w:firstLine="566"/>
        <w:outlineLvl w:val="2"/>
        <w:rPr>
          <w:rFonts w:ascii="Times New Roman" w:eastAsia="宋体" w:hAnsi="Times New Roman" w:cs="Times New Roman"/>
          <w:b/>
          <w:bCs/>
          <w:kern w:val="0"/>
          <w:sz w:val="24"/>
          <w:szCs w:val="32"/>
        </w:rPr>
      </w:pPr>
      <w:bookmarkStart w:id="334" w:name="_Toc10530"/>
      <w:bookmarkStart w:id="335" w:name="_Toc81837465"/>
      <w:bookmarkStart w:id="336" w:name="_Toc383182234"/>
      <w:bookmarkStart w:id="337" w:name="_Toc456084114"/>
      <w:bookmarkStart w:id="338" w:name="_Toc376121968"/>
      <w:bookmarkStart w:id="339" w:name="_Toc437516256"/>
      <w:bookmarkStart w:id="340" w:name="_Toc147684407"/>
      <w:bookmarkStart w:id="341" w:name="_Toc216278172"/>
      <w:r w:rsidRPr="00200E47">
        <w:rPr>
          <w:rFonts w:ascii="Times New Roman" w:eastAsia="宋体" w:hAnsi="Times New Roman" w:cs="Times New Roman"/>
          <w:b/>
          <w:bCs/>
          <w:kern w:val="0"/>
          <w:sz w:val="24"/>
          <w:szCs w:val="32"/>
        </w:rPr>
        <w:t xml:space="preserve">15. </w:t>
      </w:r>
      <w:r w:rsidRPr="00200E47">
        <w:rPr>
          <w:rFonts w:ascii="Times New Roman" w:eastAsia="宋体" w:hAnsi="宋体" w:cs="Times New Roman"/>
          <w:b/>
          <w:bCs/>
          <w:kern w:val="0"/>
          <w:sz w:val="24"/>
          <w:szCs w:val="32"/>
        </w:rPr>
        <w:t>缺陷责任期与保修</w:t>
      </w:r>
      <w:bookmarkEnd w:id="334"/>
      <w:bookmarkEnd w:id="335"/>
      <w:bookmarkEnd w:id="336"/>
      <w:bookmarkEnd w:id="337"/>
      <w:bookmarkEnd w:id="338"/>
      <w:bookmarkEnd w:id="339"/>
      <w:bookmarkEnd w:id="340"/>
      <w:bookmarkEnd w:id="341"/>
    </w:p>
    <w:p w:rsidR="00A16B9C" w:rsidRPr="00200E47" w:rsidRDefault="002558A8">
      <w:pPr>
        <w:keepNext/>
        <w:keepLines/>
        <w:spacing w:before="280" w:after="290" w:line="374" w:lineRule="auto"/>
        <w:ind w:firstLineChars="235" w:firstLine="661"/>
        <w:outlineLvl w:val="3"/>
        <w:rPr>
          <w:rFonts w:ascii="Times New Roman" w:eastAsia="宋体" w:hAnsi="Times New Roman" w:cs="Times New Roman"/>
          <w:b/>
          <w:bCs/>
          <w:sz w:val="28"/>
          <w:szCs w:val="28"/>
        </w:rPr>
      </w:pPr>
      <w:bookmarkStart w:id="342" w:name="_Toc376121969"/>
      <w:r w:rsidRPr="00200E47">
        <w:rPr>
          <w:rFonts w:ascii="Times New Roman" w:eastAsia="宋体" w:hAnsi="Times New Roman" w:cs="Times New Roman"/>
          <w:b/>
          <w:bCs/>
          <w:sz w:val="28"/>
          <w:szCs w:val="28"/>
        </w:rPr>
        <w:t>15.2</w:t>
      </w:r>
      <w:r w:rsidRPr="00200E47">
        <w:rPr>
          <w:rFonts w:ascii="Times New Roman" w:eastAsia="宋体" w:hAnsi="宋体" w:cs="Times New Roman"/>
          <w:b/>
          <w:bCs/>
          <w:sz w:val="28"/>
          <w:szCs w:val="28"/>
        </w:rPr>
        <w:t>缺陷责任期</w:t>
      </w:r>
      <w:bookmarkEnd w:id="342"/>
    </w:p>
    <w:p w:rsidR="00A16B9C" w:rsidRPr="00200E47" w:rsidRDefault="002558A8">
      <w:pPr>
        <w:spacing w:line="360" w:lineRule="auto"/>
        <w:ind w:firstLineChars="235" w:firstLine="493"/>
        <w:jc w:val="left"/>
        <w:rPr>
          <w:rFonts w:ascii="Times New Roman" w:eastAsia="宋体" w:hAnsi="Times New Roman" w:cs="Times New Roman"/>
          <w:szCs w:val="21"/>
        </w:rPr>
      </w:pPr>
      <w:bookmarkStart w:id="343" w:name="EB883e30d7e449409ab7369b669fceb731"/>
      <w:r w:rsidRPr="00200E47">
        <w:rPr>
          <w:rFonts w:ascii="Times New Roman" w:eastAsia="宋体" w:hAnsi="宋体" w:cs="Times New Roman"/>
          <w:szCs w:val="21"/>
        </w:rPr>
        <w:t>缺陷责任期的具体期限：按本合同《通用条款》相关规定执行。</w:t>
      </w:r>
      <w:bookmarkEnd w:id="343"/>
    </w:p>
    <w:p w:rsidR="00A16B9C" w:rsidRPr="00200E47" w:rsidRDefault="002558A8">
      <w:pPr>
        <w:keepNext/>
        <w:keepLines/>
        <w:spacing w:before="280" w:after="290" w:line="374" w:lineRule="auto"/>
        <w:ind w:firstLineChars="235" w:firstLine="661"/>
        <w:outlineLvl w:val="3"/>
        <w:rPr>
          <w:rFonts w:ascii="Times New Roman" w:eastAsia="宋体" w:hAnsi="Times New Roman" w:cs="Times New Roman"/>
          <w:b/>
          <w:bCs/>
          <w:sz w:val="28"/>
          <w:szCs w:val="28"/>
        </w:rPr>
      </w:pPr>
      <w:bookmarkStart w:id="344" w:name="_Toc376121970"/>
      <w:r w:rsidRPr="00200E47">
        <w:rPr>
          <w:rFonts w:ascii="Times New Roman" w:eastAsia="宋体" w:hAnsi="Times New Roman" w:cs="Times New Roman"/>
          <w:b/>
          <w:bCs/>
          <w:sz w:val="28"/>
          <w:szCs w:val="28"/>
        </w:rPr>
        <w:t xml:space="preserve">15.3 </w:t>
      </w:r>
      <w:r w:rsidRPr="00200E47">
        <w:rPr>
          <w:rFonts w:ascii="Times New Roman" w:eastAsia="宋体" w:hAnsi="宋体" w:cs="Times New Roman"/>
          <w:b/>
          <w:bCs/>
          <w:sz w:val="28"/>
          <w:szCs w:val="28"/>
        </w:rPr>
        <w:t>质量保证金</w:t>
      </w:r>
      <w:bookmarkEnd w:id="344"/>
    </w:p>
    <w:p w:rsidR="00A16B9C" w:rsidRPr="00200E47" w:rsidRDefault="002558A8">
      <w:pPr>
        <w:spacing w:line="360" w:lineRule="auto"/>
        <w:ind w:firstLineChars="235" w:firstLine="493"/>
        <w:jc w:val="left"/>
        <w:rPr>
          <w:rFonts w:ascii="Times New Roman" w:eastAsia="宋体" w:hAnsi="Times New Roman" w:cs="Times New Roman"/>
          <w:szCs w:val="21"/>
          <w:u w:val="single"/>
        </w:rPr>
      </w:pPr>
      <w:bookmarkStart w:id="345" w:name="EB6064a50ff64d4e07a538ee5578451049"/>
      <w:r w:rsidRPr="00200E47">
        <w:rPr>
          <w:rFonts w:ascii="Times New Roman" w:eastAsia="宋体" w:hAnsi="宋体" w:cs="Times New Roman"/>
          <w:szCs w:val="21"/>
        </w:rPr>
        <w:t>关于是否扣留质量保证金的约定：</w:t>
      </w:r>
      <w:r w:rsidRPr="00200E47">
        <w:rPr>
          <w:rFonts w:ascii="Times New Roman" w:eastAsia="宋体" w:hAnsi="宋体" w:cs="Times New Roman"/>
          <w:szCs w:val="21"/>
          <w:u w:val="single"/>
        </w:rPr>
        <w:t>是。</w:t>
      </w:r>
    </w:p>
    <w:p w:rsidR="00A16B9C" w:rsidRPr="00200E47" w:rsidRDefault="002558A8">
      <w:pPr>
        <w:spacing w:line="360" w:lineRule="auto"/>
        <w:ind w:firstLineChars="235" w:firstLine="493"/>
        <w:jc w:val="left"/>
        <w:rPr>
          <w:rFonts w:ascii="Times New Roman" w:eastAsia="宋体" w:hAnsi="Times New Roman" w:cs="Times New Roman"/>
          <w:szCs w:val="21"/>
        </w:rPr>
      </w:pPr>
      <w:r w:rsidRPr="00200E47">
        <w:rPr>
          <w:rFonts w:ascii="Times New Roman" w:eastAsia="宋体" w:hAnsi="Times New Roman" w:cs="Times New Roman"/>
          <w:szCs w:val="21"/>
        </w:rPr>
        <w:t xml:space="preserve">15.3.1 </w:t>
      </w:r>
      <w:r w:rsidRPr="00200E47">
        <w:rPr>
          <w:rFonts w:ascii="Times New Roman" w:eastAsia="宋体" w:hAnsi="宋体" w:cs="Times New Roman"/>
          <w:szCs w:val="21"/>
        </w:rPr>
        <w:t>承包人提供质量保证金的方式</w:t>
      </w:r>
    </w:p>
    <w:p w:rsidR="00A16B9C" w:rsidRPr="00200E47" w:rsidRDefault="002558A8">
      <w:pPr>
        <w:spacing w:line="360" w:lineRule="auto"/>
        <w:ind w:firstLineChars="235" w:firstLine="493"/>
        <w:jc w:val="left"/>
        <w:rPr>
          <w:rFonts w:ascii="Times New Roman" w:eastAsia="宋体" w:hAnsi="Times New Roman" w:cs="Times New Roman"/>
          <w:szCs w:val="21"/>
          <w:u w:val="single"/>
        </w:rPr>
      </w:pPr>
      <w:r w:rsidRPr="00200E47">
        <w:rPr>
          <w:rFonts w:ascii="Times New Roman" w:eastAsia="宋体" w:hAnsi="宋体" w:cs="Times New Roman"/>
          <w:szCs w:val="21"/>
          <w:u w:val="single"/>
        </w:rPr>
        <w:t>质量保证金采用以下第（</w:t>
      </w:r>
      <w:r w:rsidRPr="00200E47">
        <w:rPr>
          <w:rFonts w:ascii="Times New Roman" w:eastAsia="宋体" w:hAnsi="Times New Roman" w:cs="Times New Roman"/>
          <w:szCs w:val="21"/>
          <w:u w:val="single"/>
        </w:rPr>
        <w:t>3</w:t>
      </w:r>
      <w:r w:rsidRPr="00200E47">
        <w:rPr>
          <w:rFonts w:ascii="Times New Roman" w:eastAsia="宋体" w:hAnsi="宋体" w:cs="Times New Roman"/>
          <w:szCs w:val="21"/>
          <w:u w:val="single"/>
        </w:rPr>
        <w:t>）种方式：</w:t>
      </w:r>
    </w:p>
    <w:p w:rsidR="00A16B9C" w:rsidRPr="00200E47" w:rsidRDefault="002558A8">
      <w:pPr>
        <w:spacing w:line="360" w:lineRule="auto"/>
        <w:ind w:firstLineChars="235" w:firstLine="493"/>
        <w:jc w:val="left"/>
        <w:rPr>
          <w:rFonts w:ascii="Times New Roman" w:eastAsia="宋体" w:hAnsi="Times New Roman" w:cs="Times New Roman"/>
          <w:szCs w:val="21"/>
          <w:u w:val="single"/>
        </w:rPr>
      </w:pPr>
      <w:r w:rsidRPr="00200E47">
        <w:rPr>
          <w:rFonts w:ascii="Times New Roman" w:eastAsia="宋体" w:hAnsi="宋体" w:cs="Times New Roman"/>
          <w:szCs w:val="21"/>
        </w:rPr>
        <w:t>（</w:t>
      </w:r>
      <w:r w:rsidRPr="00200E47">
        <w:rPr>
          <w:rFonts w:ascii="Times New Roman" w:eastAsia="宋体" w:hAnsi="Times New Roman" w:cs="Times New Roman"/>
          <w:szCs w:val="21"/>
        </w:rPr>
        <w:t>1</w:t>
      </w:r>
      <w:r w:rsidRPr="00200E47">
        <w:rPr>
          <w:rFonts w:ascii="Times New Roman" w:eastAsia="宋体" w:hAnsi="宋体" w:cs="Times New Roman"/>
          <w:szCs w:val="21"/>
        </w:rPr>
        <w:t>）质量保证金保函，保证金额为：</w:t>
      </w:r>
      <w:r w:rsidRPr="00200E47">
        <w:rPr>
          <w:rFonts w:ascii="Times New Roman" w:eastAsia="宋体" w:hAnsi="宋体" w:cs="Times New Roman"/>
          <w:szCs w:val="21"/>
          <w:u w:val="single"/>
        </w:rPr>
        <w:t>；</w:t>
      </w:r>
    </w:p>
    <w:p w:rsidR="00A16B9C" w:rsidRPr="00200E47" w:rsidRDefault="002558A8">
      <w:pPr>
        <w:spacing w:line="360" w:lineRule="auto"/>
        <w:ind w:firstLineChars="235" w:firstLine="493"/>
        <w:jc w:val="left"/>
        <w:rPr>
          <w:rFonts w:ascii="Times New Roman" w:eastAsia="宋体" w:hAnsi="Times New Roman" w:cs="Times New Roman"/>
          <w:szCs w:val="21"/>
          <w:u w:val="single"/>
        </w:rPr>
      </w:pPr>
      <w:r w:rsidRPr="00200E47">
        <w:rPr>
          <w:rFonts w:ascii="Times New Roman" w:eastAsia="宋体" w:hAnsi="宋体" w:cs="Times New Roman"/>
          <w:szCs w:val="21"/>
          <w:u w:val="single"/>
        </w:rPr>
        <w:t>（</w:t>
      </w:r>
      <w:r w:rsidRPr="00200E47">
        <w:rPr>
          <w:rFonts w:ascii="Times New Roman" w:eastAsia="宋体" w:hAnsi="Times New Roman" w:cs="Times New Roman"/>
          <w:szCs w:val="21"/>
          <w:u w:val="single"/>
        </w:rPr>
        <w:t>2</w:t>
      </w:r>
      <w:r w:rsidRPr="00200E47">
        <w:rPr>
          <w:rFonts w:ascii="Times New Roman" w:eastAsia="宋体" w:hAnsi="宋体" w:cs="Times New Roman"/>
          <w:szCs w:val="21"/>
          <w:u w:val="single"/>
        </w:rPr>
        <w:t>）</w:t>
      </w:r>
      <w:r w:rsidRPr="00200E47">
        <w:rPr>
          <w:rFonts w:ascii="Times New Roman" w:eastAsia="宋体" w:hAnsi="Times New Roman" w:cs="Times New Roman"/>
          <w:szCs w:val="21"/>
          <w:u w:val="single"/>
        </w:rPr>
        <w:t>3%</w:t>
      </w:r>
      <w:r w:rsidRPr="00200E47">
        <w:rPr>
          <w:rFonts w:ascii="Times New Roman" w:eastAsia="宋体" w:hAnsi="宋体" w:cs="Times New Roman"/>
          <w:szCs w:val="21"/>
          <w:u w:val="single"/>
        </w:rPr>
        <w:t>的工程款；</w:t>
      </w:r>
    </w:p>
    <w:p w:rsidR="00A16B9C" w:rsidRPr="00200E47" w:rsidRDefault="002558A8">
      <w:pPr>
        <w:spacing w:line="360" w:lineRule="auto"/>
        <w:ind w:firstLineChars="235" w:firstLine="493"/>
        <w:jc w:val="left"/>
        <w:rPr>
          <w:rFonts w:ascii="Times New Roman" w:eastAsia="宋体" w:hAnsi="Times New Roman" w:cs="Times New Roman"/>
          <w:szCs w:val="21"/>
          <w:u w:val="single"/>
        </w:rPr>
      </w:pPr>
      <w:r w:rsidRPr="00200E47">
        <w:rPr>
          <w:rFonts w:ascii="Times New Roman" w:eastAsia="宋体" w:hAnsi="宋体" w:cs="Times New Roman"/>
          <w:szCs w:val="21"/>
          <w:u w:val="single"/>
        </w:rPr>
        <w:t>（</w:t>
      </w:r>
      <w:r w:rsidRPr="00200E47">
        <w:rPr>
          <w:rFonts w:ascii="Times New Roman" w:eastAsia="宋体" w:hAnsi="Times New Roman" w:cs="Times New Roman"/>
          <w:szCs w:val="21"/>
          <w:u w:val="single"/>
        </w:rPr>
        <w:t>3</w:t>
      </w:r>
      <w:r w:rsidRPr="00200E47">
        <w:rPr>
          <w:rFonts w:ascii="Times New Roman" w:eastAsia="宋体" w:hAnsi="宋体" w:cs="Times New Roman"/>
          <w:szCs w:val="21"/>
          <w:u w:val="single"/>
        </w:rPr>
        <w:t>）其他方式</w:t>
      </w:r>
      <w:r w:rsidRPr="00200E47">
        <w:rPr>
          <w:rFonts w:ascii="Times New Roman" w:eastAsia="宋体" w:hAnsi="Times New Roman" w:cs="Times New Roman"/>
          <w:szCs w:val="21"/>
          <w:u w:val="single"/>
        </w:rPr>
        <w:t>:</w:t>
      </w:r>
      <w:r w:rsidRPr="00200E47">
        <w:rPr>
          <w:rFonts w:ascii="Times New Roman" w:eastAsia="宋体" w:hAnsi="宋体" w:cs="Times New Roman"/>
          <w:szCs w:val="21"/>
          <w:u w:val="single"/>
        </w:rPr>
        <w:t>发包人按工程价款结算总额的</w:t>
      </w:r>
      <w:r w:rsidRPr="00200E47">
        <w:rPr>
          <w:rFonts w:ascii="Times New Roman" w:eastAsia="宋体" w:hAnsi="Times New Roman" w:cs="Times New Roman"/>
          <w:szCs w:val="21"/>
          <w:u w:val="single"/>
        </w:rPr>
        <w:t>3%</w:t>
      </w:r>
      <w:r w:rsidRPr="00200E47">
        <w:rPr>
          <w:rFonts w:ascii="Times New Roman" w:eastAsia="宋体" w:hAnsi="宋体" w:cs="Times New Roman"/>
          <w:szCs w:val="21"/>
          <w:u w:val="single"/>
        </w:rPr>
        <w:t>预留工程质量保修金，待工程缺陷责任期满后</w:t>
      </w:r>
      <w:r w:rsidRPr="00200E47">
        <w:rPr>
          <w:rFonts w:ascii="Times New Roman" w:eastAsia="宋体" w:hAnsi="Times New Roman" w:cs="Times New Roman"/>
          <w:szCs w:val="21"/>
          <w:u w:val="single"/>
        </w:rPr>
        <w:t>10</w:t>
      </w:r>
      <w:r w:rsidRPr="00200E47">
        <w:rPr>
          <w:rFonts w:ascii="Times New Roman" w:eastAsia="宋体" w:hAnsi="宋体" w:cs="Times New Roman"/>
          <w:szCs w:val="21"/>
          <w:u w:val="single"/>
        </w:rPr>
        <w:t>个工作日返还。</w:t>
      </w:r>
    </w:p>
    <w:p w:rsidR="00A16B9C" w:rsidRPr="00200E47" w:rsidRDefault="002558A8">
      <w:pPr>
        <w:spacing w:line="360" w:lineRule="auto"/>
        <w:ind w:firstLineChars="235" w:firstLine="493"/>
        <w:jc w:val="left"/>
        <w:rPr>
          <w:rFonts w:ascii="Times New Roman" w:eastAsia="宋体" w:hAnsi="Times New Roman" w:cs="Times New Roman"/>
          <w:szCs w:val="21"/>
          <w:u w:val="single"/>
        </w:rPr>
      </w:pPr>
      <w:r w:rsidRPr="00200E47">
        <w:rPr>
          <w:rFonts w:ascii="Times New Roman" w:eastAsia="宋体" w:hAnsi="Times New Roman" w:cs="Times New Roman"/>
          <w:szCs w:val="21"/>
          <w:u w:val="single"/>
        </w:rPr>
        <w:t xml:space="preserve">15.3.2 </w:t>
      </w:r>
      <w:r w:rsidRPr="00200E47">
        <w:rPr>
          <w:rFonts w:ascii="Times New Roman" w:eastAsia="宋体" w:hAnsi="宋体" w:cs="Times New Roman"/>
          <w:szCs w:val="21"/>
          <w:u w:val="single"/>
        </w:rPr>
        <w:t>质量保证金的扣留</w:t>
      </w:r>
    </w:p>
    <w:p w:rsidR="00A16B9C" w:rsidRPr="00200E47" w:rsidRDefault="002558A8">
      <w:pPr>
        <w:spacing w:line="360" w:lineRule="auto"/>
        <w:ind w:firstLineChars="235" w:firstLine="493"/>
        <w:jc w:val="left"/>
        <w:rPr>
          <w:rFonts w:ascii="Times New Roman" w:eastAsia="宋体" w:hAnsi="Times New Roman" w:cs="Times New Roman"/>
          <w:szCs w:val="21"/>
          <w:u w:val="single"/>
        </w:rPr>
      </w:pPr>
      <w:r w:rsidRPr="00200E47">
        <w:rPr>
          <w:rFonts w:ascii="Times New Roman" w:eastAsia="宋体" w:hAnsi="宋体" w:cs="Times New Roman"/>
          <w:szCs w:val="21"/>
          <w:u w:val="single"/>
        </w:rPr>
        <w:t>质量保证金的扣留采取以下第（</w:t>
      </w:r>
      <w:r w:rsidRPr="00200E47">
        <w:rPr>
          <w:rFonts w:ascii="Times New Roman" w:eastAsia="宋体" w:hAnsi="Times New Roman" w:cs="Times New Roman"/>
          <w:szCs w:val="21"/>
          <w:u w:val="single"/>
        </w:rPr>
        <w:t>2</w:t>
      </w:r>
      <w:r w:rsidRPr="00200E47">
        <w:rPr>
          <w:rFonts w:ascii="Times New Roman" w:eastAsia="宋体" w:hAnsi="宋体" w:cs="Times New Roman"/>
          <w:szCs w:val="21"/>
          <w:u w:val="single"/>
        </w:rPr>
        <w:t>）种方式：</w:t>
      </w:r>
    </w:p>
    <w:p w:rsidR="00A16B9C" w:rsidRPr="00200E47" w:rsidRDefault="002558A8">
      <w:pPr>
        <w:spacing w:line="360" w:lineRule="auto"/>
        <w:ind w:firstLineChars="235" w:firstLine="493"/>
        <w:jc w:val="left"/>
        <w:rPr>
          <w:rFonts w:ascii="Times New Roman" w:eastAsia="宋体" w:hAnsi="Times New Roman" w:cs="Times New Roman"/>
          <w:szCs w:val="21"/>
          <w:u w:val="single"/>
        </w:rPr>
      </w:pPr>
      <w:r w:rsidRPr="00200E47">
        <w:rPr>
          <w:rFonts w:ascii="Times New Roman" w:eastAsia="宋体" w:hAnsi="宋体" w:cs="Times New Roman"/>
          <w:szCs w:val="21"/>
          <w:u w:val="single"/>
        </w:rPr>
        <w:t>（</w:t>
      </w:r>
      <w:r w:rsidRPr="00200E47">
        <w:rPr>
          <w:rFonts w:ascii="Times New Roman" w:eastAsia="宋体" w:hAnsi="Times New Roman" w:cs="Times New Roman"/>
          <w:szCs w:val="21"/>
          <w:u w:val="single"/>
        </w:rPr>
        <w:t>1</w:t>
      </w:r>
      <w:r w:rsidRPr="00200E47">
        <w:rPr>
          <w:rFonts w:ascii="Times New Roman" w:eastAsia="宋体" w:hAnsi="宋体" w:cs="Times New Roman"/>
          <w:szCs w:val="21"/>
          <w:u w:val="single"/>
        </w:rPr>
        <w:t>）在支付工程进度款时逐次扣留，在此情形下，质量保证金的计算基数不包括预付款的支付、扣回以及价格调整的金额；</w:t>
      </w:r>
    </w:p>
    <w:p w:rsidR="00A16B9C" w:rsidRPr="00200E47" w:rsidRDefault="002558A8">
      <w:pPr>
        <w:spacing w:line="360" w:lineRule="auto"/>
        <w:ind w:firstLineChars="235" w:firstLine="493"/>
        <w:jc w:val="left"/>
        <w:rPr>
          <w:rFonts w:ascii="Times New Roman" w:eastAsia="宋体" w:hAnsi="Times New Roman" w:cs="Times New Roman"/>
          <w:szCs w:val="21"/>
          <w:u w:val="single"/>
        </w:rPr>
      </w:pPr>
      <w:r w:rsidRPr="00200E47">
        <w:rPr>
          <w:rFonts w:ascii="Times New Roman" w:eastAsia="宋体" w:hAnsi="宋体" w:cs="Times New Roman"/>
          <w:szCs w:val="21"/>
          <w:u w:val="single"/>
        </w:rPr>
        <w:t>（</w:t>
      </w:r>
      <w:r w:rsidRPr="00200E47">
        <w:rPr>
          <w:rFonts w:ascii="Times New Roman" w:eastAsia="宋体" w:hAnsi="Times New Roman" w:cs="Times New Roman"/>
          <w:szCs w:val="21"/>
          <w:u w:val="single"/>
        </w:rPr>
        <w:t>2</w:t>
      </w:r>
      <w:r w:rsidRPr="00200E47">
        <w:rPr>
          <w:rFonts w:ascii="Times New Roman" w:eastAsia="宋体" w:hAnsi="宋体" w:cs="Times New Roman"/>
          <w:szCs w:val="21"/>
          <w:u w:val="single"/>
        </w:rPr>
        <w:t>）工程竣工结算时一次性扣留质量保证金；</w:t>
      </w:r>
    </w:p>
    <w:p w:rsidR="00A16B9C" w:rsidRPr="00200E47" w:rsidRDefault="002558A8">
      <w:pPr>
        <w:spacing w:line="360" w:lineRule="auto"/>
        <w:ind w:firstLineChars="235" w:firstLine="493"/>
        <w:jc w:val="left"/>
        <w:rPr>
          <w:rFonts w:ascii="Times New Roman" w:eastAsia="宋体" w:hAnsi="Times New Roman" w:cs="Times New Roman"/>
          <w:szCs w:val="21"/>
          <w:u w:val="single"/>
        </w:rPr>
      </w:pPr>
      <w:r w:rsidRPr="00200E47">
        <w:rPr>
          <w:rFonts w:ascii="Times New Roman" w:eastAsia="宋体" w:hAnsi="宋体" w:cs="Times New Roman"/>
          <w:szCs w:val="21"/>
          <w:u w:val="single"/>
        </w:rPr>
        <w:t>（</w:t>
      </w:r>
      <w:r w:rsidRPr="00200E47">
        <w:rPr>
          <w:rFonts w:ascii="Times New Roman" w:eastAsia="宋体" w:hAnsi="Times New Roman" w:cs="Times New Roman"/>
          <w:szCs w:val="21"/>
          <w:u w:val="single"/>
        </w:rPr>
        <w:t>3</w:t>
      </w:r>
      <w:r w:rsidRPr="00200E47">
        <w:rPr>
          <w:rFonts w:ascii="Times New Roman" w:eastAsia="宋体" w:hAnsi="宋体" w:cs="Times New Roman"/>
          <w:szCs w:val="21"/>
          <w:u w:val="single"/>
        </w:rPr>
        <w:t>）其他扣留方式</w:t>
      </w:r>
      <w:r w:rsidRPr="00200E47">
        <w:rPr>
          <w:rFonts w:ascii="Times New Roman" w:eastAsia="宋体" w:hAnsi="Times New Roman" w:cs="Times New Roman"/>
          <w:szCs w:val="21"/>
          <w:u w:val="single"/>
        </w:rPr>
        <w:t xml:space="preserve">: </w:t>
      </w:r>
      <w:r w:rsidRPr="00200E47">
        <w:rPr>
          <w:rFonts w:ascii="Times New Roman" w:eastAsia="宋体" w:hAnsi="宋体" w:cs="Times New Roman"/>
          <w:szCs w:val="21"/>
          <w:u w:val="single"/>
        </w:rPr>
        <w:t>无。</w:t>
      </w:r>
    </w:p>
    <w:p w:rsidR="00A16B9C" w:rsidRPr="00200E47" w:rsidRDefault="002558A8">
      <w:pPr>
        <w:spacing w:line="360" w:lineRule="auto"/>
        <w:ind w:firstLineChars="235" w:firstLine="493"/>
        <w:jc w:val="left"/>
        <w:rPr>
          <w:rFonts w:ascii="Times New Roman" w:eastAsia="宋体" w:hAnsi="Times New Roman" w:cs="Times New Roman"/>
          <w:szCs w:val="21"/>
          <w:u w:val="single"/>
        </w:rPr>
      </w:pPr>
      <w:r w:rsidRPr="00200E47">
        <w:rPr>
          <w:rFonts w:ascii="Times New Roman" w:eastAsia="宋体" w:hAnsi="宋体" w:cs="Times New Roman"/>
          <w:szCs w:val="21"/>
          <w:u w:val="single"/>
        </w:rPr>
        <w:t>关于质量保证金的补充约定：无。</w:t>
      </w:r>
      <w:bookmarkEnd w:id="345"/>
    </w:p>
    <w:p w:rsidR="00A16B9C" w:rsidRPr="00200E47" w:rsidRDefault="002558A8">
      <w:pPr>
        <w:keepNext/>
        <w:keepLines/>
        <w:spacing w:before="280" w:after="290" w:line="374" w:lineRule="auto"/>
        <w:ind w:firstLineChars="235" w:firstLine="661"/>
        <w:outlineLvl w:val="3"/>
        <w:rPr>
          <w:rFonts w:ascii="Times New Roman" w:eastAsia="宋体" w:hAnsi="Times New Roman" w:cs="Times New Roman"/>
          <w:b/>
          <w:bCs/>
          <w:kern w:val="44"/>
          <w:sz w:val="28"/>
          <w:szCs w:val="28"/>
        </w:rPr>
      </w:pPr>
      <w:bookmarkStart w:id="346" w:name="_Toc376121971"/>
      <w:r w:rsidRPr="00200E47">
        <w:rPr>
          <w:rFonts w:ascii="Times New Roman" w:eastAsia="宋体" w:hAnsi="Times New Roman" w:cs="Times New Roman"/>
          <w:b/>
          <w:bCs/>
          <w:sz w:val="28"/>
          <w:szCs w:val="28"/>
        </w:rPr>
        <w:lastRenderedPageBreak/>
        <w:t>15.4</w:t>
      </w:r>
      <w:r w:rsidRPr="00200E47">
        <w:rPr>
          <w:rFonts w:ascii="Times New Roman" w:eastAsia="宋体" w:hAnsi="宋体" w:cs="Times New Roman"/>
          <w:b/>
          <w:bCs/>
          <w:sz w:val="28"/>
          <w:szCs w:val="28"/>
        </w:rPr>
        <w:t>保修</w:t>
      </w:r>
      <w:bookmarkEnd w:id="346"/>
    </w:p>
    <w:p w:rsidR="00A16B9C" w:rsidRPr="00200E47" w:rsidRDefault="002558A8">
      <w:pPr>
        <w:spacing w:line="360" w:lineRule="auto"/>
        <w:ind w:firstLineChars="235" w:firstLine="493"/>
        <w:jc w:val="left"/>
        <w:rPr>
          <w:rFonts w:ascii="Times New Roman" w:eastAsia="宋体" w:hAnsi="Times New Roman" w:cs="Times New Roman"/>
          <w:szCs w:val="21"/>
        </w:rPr>
      </w:pPr>
      <w:bookmarkStart w:id="347" w:name="EB974c456299a043c58b37e8c26b51a99b"/>
      <w:r w:rsidRPr="00200E47">
        <w:rPr>
          <w:rFonts w:ascii="Times New Roman" w:eastAsia="宋体" w:hAnsi="Times New Roman" w:cs="Times New Roman"/>
          <w:szCs w:val="21"/>
        </w:rPr>
        <w:t xml:space="preserve">15.4.1 </w:t>
      </w:r>
      <w:r w:rsidRPr="00200E47">
        <w:rPr>
          <w:rFonts w:ascii="Times New Roman" w:eastAsia="宋体" w:hAnsi="宋体" w:cs="Times New Roman"/>
          <w:szCs w:val="21"/>
        </w:rPr>
        <w:t>保修责任</w:t>
      </w:r>
    </w:p>
    <w:p w:rsidR="00A16B9C" w:rsidRPr="00200E47" w:rsidRDefault="002558A8">
      <w:pPr>
        <w:spacing w:line="360" w:lineRule="auto"/>
        <w:ind w:firstLineChars="235" w:firstLine="493"/>
        <w:jc w:val="left"/>
        <w:rPr>
          <w:rFonts w:ascii="Times New Roman" w:eastAsia="宋体" w:hAnsi="Times New Roman" w:cs="Times New Roman"/>
          <w:szCs w:val="21"/>
          <w:u w:val="single"/>
        </w:rPr>
      </w:pPr>
      <w:r w:rsidRPr="00200E47">
        <w:rPr>
          <w:rFonts w:ascii="Times New Roman" w:eastAsia="宋体" w:hAnsi="宋体" w:cs="Times New Roman"/>
          <w:szCs w:val="21"/>
        </w:rPr>
        <w:t>工程保修期为：整体保修</w:t>
      </w:r>
      <w:r w:rsidRPr="00200E47">
        <w:rPr>
          <w:rFonts w:ascii="Times New Roman" w:eastAsia="宋体" w:hAnsi="Times New Roman" w:cs="Times New Roman"/>
          <w:szCs w:val="21"/>
        </w:rPr>
        <w:t>24</w:t>
      </w:r>
      <w:r w:rsidRPr="00200E47">
        <w:rPr>
          <w:rFonts w:ascii="Times New Roman" w:eastAsia="宋体" w:hAnsi="宋体" w:cs="Times New Roman"/>
          <w:szCs w:val="21"/>
        </w:rPr>
        <w:t>个月，至竣工验收合格之日起计算。</w:t>
      </w:r>
    </w:p>
    <w:p w:rsidR="00A16B9C" w:rsidRPr="00200E47" w:rsidRDefault="002558A8">
      <w:pPr>
        <w:spacing w:line="360" w:lineRule="auto"/>
        <w:ind w:firstLineChars="235" w:firstLine="493"/>
        <w:jc w:val="left"/>
        <w:rPr>
          <w:rFonts w:ascii="Times New Roman" w:eastAsia="宋体" w:hAnsi="Times New Roman" w:cs="Times New Roman"/>
          <w:szCs w:val="21"/>
        </w:rPr>
      </w:pPr>
      <w:r w:rsidRPr="00200E47">
        <w:rPr>
          <w:rFonts w:ascii="Times New Roman" w:eastAsia="宋体" w:hAnsi="Times New Roman" w:cs="Times New Roman"/>
          <w:szCs w:val="21"/>
        </w:rPr>
        <w:t xml:space="preserve">15.4.3 </w:t>
      </w:r>
      <w:r w:rsidRPr="00200E47">
        <w:rPr>
          <w:rFonts w:ascii="Times New Roman" w:eastAsia="宋体" w:hAnsi="宋体" w:cs="Times New Roman"/>
          <w:szCs w:val="21"/>
        </w:rPr>
        <w:t>修复通知</w:t>
      </w:r>
    </w:p>
    <w:p w:rsidR="00A16B9C" w:rsidRPr="00200E47" w:rsidRDefault="002558A8">
      <w:pPr>
        <w:spacing w:line="360" w:lineRule="auto"/>
        <w:ind w:firstLineChars="235" w:firstLine="493"/>
        <w:jc w:val="left"/>
        <w:rPr>
          <w:rFonts w:ascii="宋体" w:eastAsia="宋体" w:hAnsi="宋体" w:cs="Times New Roman"/>
          <w:szCs w:val="21"/>
          <w:u w:val="single"/>
        </w:rPr>
      </w:pPr>
      <w:r w:rsidRPr="00200E47">
        <w:rPr>
          <w:rFonts w:ascii="Times New Roman" w:eastAsia="宋体" w:hAnsi="宋体" w:cs="Times New Roman"/>
          <w:szCs w:val="21"/>
        </w:rPr>
        <w:t>承包人收到保修通知并到达工程现场的合理时间：</w:t>
      </w:r>
      <w:r w:rsidRPr="00200E47">
        <w:rPr>
          <w:rFonts w:ascii="Times New Roman" w:eastAsia="宋体" w:hAnsi="宋体" w:cs="Times New Roman"/>
          <w:szCs w:val="21"/>
          <w:u w:val="single"/>
        </w:rPr>
        <w:t>根据故障情况及时到达</w:t>
      </w:r>
      <w:r w:rsidRPr="00200E47">
        <w:rPr>
          <w:rFonts w:ascii="宋体" w:eastAsia="宋体" w:hAnsi="宋体" w:cs="Times New Roman" w:hint="eastAsia"/>
          <w:szCs w:val="21"/>
          <w:u w:val="single"/>
        </w:rPr>
        <w:t>。</w:t>
      </w:r>
      <w:bookmarkEnd w:id="347"/>
    </w:p>
    <w:p w:rsidR="00A16B9C" w:rsidRPr="00200E47" w:rsidRDefault="002558A8">
      <w:pPr>
        <w:keepNext/>
        <w:keepLines/>
        <w:spacing w:before="260" w:after="260" w:line="24" w:lineRule="auto"/>
        <w:ind w:firstLineChars="235" w:firstLine="566"/>
        <w:outlineLvl w:val="2"/>
        <w:rPr>
          <w:rFonts w:ascii="Times New Roman" w:eastAsia="宋体" w:hAnsi="Times New Roman" w:cs="Times New Roman"/>
          <w:b/>
          <w:bCs/>
          <w:kern w:val="44"/>
          <w:sz w:val="24"/>
          <w:szCs w:val="32"/>
        </w:rPr>
      </w:pPr>
      <w:bookmarkStart w:id="348" w:name="_Toc147684408"/>
      <w:bookmarkStart w:id="349" w:name="_Toc376121972"/>
      <w:bookmarkStart w:id="350" w:name="_Toc81837466"/>
      <w:bookmarkStart w:id="351" w:name="_Toc383182235"/>
      <w:bookmarkStart w:id="352" w:name="_Toc456084115"/>
      <w:bookmarkStart w:id="353" w:name="_Toc437516257"/>
      <w:bookmarkStart w:id="354" w:name="_Toc11434"/>
      <w:bookmarkStart w:id="355" w:name="_Toc216278173"/>
      <w:r w:rsidRPr="00200E47">
        <w:rPr>
          <w:rFonts w:ascii="Times New Roman" w:eastAsia="宋体" w:hAnsi="Times New Roman" w:cs="Times New Roman"/>
          <w:b/>
          <w:bCs/>
          <w:kern w:val="0"/>
          <w:sz w:val="24"/>
          <w:szCs w:val="32"/>
        </w:rPr>
        <w:t xml:space="preserve">16. </w:t>
      </w:r>
      <w:r w:rsidRPr="00200E47">
        <w:rPr>
          <w:rFonts w:ascii="Times New Roman" w:eastAsia="宋体" w:hAnsi="宋体" w:cs="Times New Roman"/>
          <w:b/>
          <w:bCs/>
          <w:kern w:val="0"/>
          <w:sz w:val="24"/>
          <w:szCs w:val="32"/>
        </w:rPr>
        <w:t>违约</w:t>
      </w:r>
      <w:bookmarkEnd w:id="348"/>
      <w:bookmarkEnd w:id="349"/>
      <w:bookmarkEnd w:id="350"/>
      <w:bookmarkEnd w:id="351"/>
      <w:bookmarkEnd w:id="352"/>
      <w:bookmarkEnd w:id="353"/>
      <w:bookmarkEnd w:id="354"/>
      <w:bookmarkEnd w:id="355"/>
    </w:p>
    <w:p w:rsidR="00A16B9C" w:rsidRPr="00200E47" w:rsidRDefault="002558A8">
      <w:pPr>
        <w:keepNext/>
        <w:keepLines/>
        <w:spacing w:before="280" w:after="290" w:line="374" w:lineRule="auto"/>
        <w:ind w:firstLineChars="235" w:firstLine="661"/>
        <w:outlineLvl w:val="3"/>
        <w:rPr>
          <w:rFonts w:ascii="Times New Roman" w:eastAsia="宋体" w:hAnsi="Times New Roman" w:cs="Times New Roman"/>
          <w:b/>
          <w:bCs/>
          <w:sz w:val="28"/>
          <w:szCs w:val="28"/>
        </w:rPr>
      </w:pPr>
      <w:bookmarkStart w:id="356" w:name="_Toc376121973"/>
      <w:r w:rsidRPr="00200E47">
        <w:rPr>
          <w:rFonts w:ascii="Times New Roman" w:eastAsia="宋体" w:hAnsi="Times New Roman" w:cs="Times New Roman"/>
          <w:b/>
          <w:bCs/>
          <w:sz w:val="28"/>
          <w:szCs w:val="28"/>
        </w:rPr>
        <w:t xml:space="preserve">16.1 </w:t>
      </w:r>
      <w:r w:rsidRPr="00200E47">
        <w:rPr>
          <w:rFonts w:ascii="Times New Roman" w:eastAsia="宋体" w:hAnsi="宋体" w:cs="Times New Roman"/>
          <w:b/>
          <w:bCs/>
          <w:sz w:val="28"/>
          <w:szCs w:val="28"/>
        </w:rPr>
        <w:t>发包人违约</w:t>
      </w:r>
      <w:bookmarkEnd w:id="356"/>
    </w:p>
    <w:p w:rsidR="00A16B9C" w:rsidRPr="00200E47" w:rsidRDefault="002558A8">
      <w:pPr>
        <w:autoSpaceDE w:val="0"/>
        <w:autoSpaceDN w:val="0"/>
        <w:spacing w:line="360" w:lineRule="auto"/>
        <w:ind w:firstLineChars="235" w:firstLine="493"/>
        <w:jc w:val="left"/>
        <w:rPr>
          <w:rFonts w:ascii="Times New Roman" w:eastAsia="宋体" w:hAnsi="Times New Roman" w:cs="Times New Roman"/>
          <w:szCs w:val="21"/>
        </w:rPr>
      </w:pPr>
      <w:bookmarkStart w:id="357" w:name="EBd03486506c7b4d6088f5ba2794aa9972"/>
      <w:r w:rsidRPr="00200E47">
        <w:rPr>
          <w:rFonts w:ascii="Times New Roman" w:eastAsia="宋体" w:hAnsi="Times New Roman" w:cs="Times New Roman"/>
          <w:szCs w:val="21"/>
        </w:rPr>
        <w:t>16.1.1</w:t>
      </w:r>
      <w:r w:rsidRPr="00200E47">
        <w:rPr>
          <w:rFonts w:ascii="Times New Roman" w:eastAsia="宋体" w:hAnsi="宋体" w:cs="Times New Roman"/>
          <w:szCs w:val="21"/>
        </w:rPr>
        <w:t>发包人违约的情形</w:t>
      </w:r>
    </w:p>
    <w:p w:rsidR="00A16B9C" w:rsidRPr="00200E47" w:rsidRDefault="002558A8">
      <w:pPr>
        <w:autoSpaceDE w:val="0"/>
        <w:autoSpaceDN w:val="0"/>
        <w:spacing w:line="360" w:lineRule="auto"/>
        <w:ind w:firstLineChars="235" w:firstLine="493"/>
        <w:jc w:val="left"/>
        <w:rPr>
          <w:rFonts w:ascii="Times New Roman" w:eastAsia="宋体" w:hAnsi="Times New Roman" w:cs="Times New Roman"/>
          <w:szCs w:val="21"/>
        </w:rPr>
      </w:pPr>
      <w:r w:rsidRPr="00200E47">
        <w:rPr>
          <w:rFonts w:ascii="Times New Roman" w:eastAsia="宋体" w:hAnsi="宋体" w:cs="Times New Roman"/>
          <w:szCs w:val="21"/>
        </w:rPr>
        <w:t>发包人违约的其他情形：无。</w:t>
      </w:r>
    </w:p>
    <w:p w:rsidR="00A16B9C" w:rsidRPr="00200E47" w:rsidRDefault="002558A8">
      <w:pPr>
        <w:autoSpaceDE w:val="0"/>
        <w:autoSpaceDN w:val="0"/>
        <w:spacing w:line="360" w:lineRule="auto"/>
        <w:ind w:firstLineChars="235" w:firstLine="493"/>
        <w:jc w:val="left"/>
        <w:rPr>
          <w:rFonts w:ascii="Times New Roman" w:eastAsia="宋体" w:hAnsi="Times New Roman" w:cs="Times New Roman"/>
          <w:szCs w:val="21"/>
        </w:rPr>
      </w:pPr>
      <w:r w:rsidRPr="00200E47">
        <w:rPr>
          <w:rFonts w:ascii="Times New Roman" w:eastAsia="宋体" w:hAnsi="Times New Roman" w:cs="Times New Roman"/>
          <w:szCs w:val="21"/>
        </w:rPr>
        <w:t xml:space="preserve">    16.1.2 </w:t>
      </w:r>
      <w:r w:rsidRPr="00200E47">
        <w:rPr>
          <w:rFonts w:ascii="Times New Roman" w:eastAsia="宋体" w:hAnsi="宋体" w:cs="Times New Roman"/>
          <w:szCs w:val="21"/>
        </w:rPr>
        <w:t>发包人违约的责任</w:t>
      </w:r>
    </w:p>
    <w:p w:rsidR="00A16B9C" w:rsidRPr="00200E47" w:rsidRDefault="002558A8">
      <w:pPr>
        <w:autoSpaceDE w:val="0"/>
        <w:autoSpaceDN w:val="0"/>
        <w:spacing w:line="360" w:lineRule="auto"/>
        <w:ind w:firstLineChars="235" w:firstLine="493"/>
        <w:jc w:val="left"/>
        <w:rPr>
          <w:rFonts w:ascii="Times New Roman" w:eastAsia="宋体" w:hAnsi="Times New Roman" w:cs="Times New Roman"/>
          <w:szCs w:val="21"/>
        </w:rPr>
      </w:pPr>
      <w:r w:rsidRPr="00200E47">
        <w:rPr>
          <w:rFonts w:ascii="Times New Roman" w:eastAsia="宋体" w:hAnsi="宋体" w:cs="Times New Roman"/>
          <w:szCs w:val="21"/>
        </w:rPr>
        <w:t>发包人违约责任的承担方式和计算方法：</w:t>
      </w:r>
    </w:p>
    <w:p w:rsidR="00A16B9C" w:rsidRPr="00200E47" w:rsidRDefault="002558A8">
      <w:pPr>
        <w:autoSpaceDE w:val="0"/>
        <w:autoSpaceDN w:val="0"/>
        <w:spacing w:line="360" w:lineRule="auto"/>
        <w:ind w:firstLineChars="235" w:firstLine="493"/>
        <w:jc w:val="left"/>
        <w:rPr>
          <w:rFonts w:ascii="Times New Roman" w:eastAsia="宋体" w:hAnsi="Times New Roman" w:cs="Times New Roman"/>
          <w:szCs w:val="21"/>
        </w:rPr>
      </w:pPr>
      <w:r w:rsidRPr="00200E47">
        <w:rPr>
          <w:rFonts w:ascii="Times New Roman" w:eastAsia="宋体" w:hAnsi="宋体" w:cs="Times New Roman"/>
          <w:szCs w:val="21"/>
        </w:rPr>
        <w:t>（</w:t>
      </w:r>
      <w:r w:rsidRPr="00200E47">
        <w:rPr>
          <w:rFonts w:ascii="Times New Roman" w:eastAsia="宋体" w:hAnsi="Times New Roman" w:cs="Times New Roman"/>
          <w:szCs w:val="21"/>
        </w:rPr>
        <w:t>1</w:t>
      </w:r>
      <w:r w:rsidRPr="00200E47">
        <w:rPr>
          <w:rFonts w:ascii="Times New Roman" w:eastAsia="宋体" w:hAnsi="宋体" w:cs="Times New Roman"/>
          <w:szCs w:val="21"/>
        </w:rPr>
        <w:t>）因发包人原因未能在计划开工日期前</w:t>
      </w:r>
      <w:r w:rsidRPr="00200E47">
        <w:rPr>
          <w:rFonts w:ascii="Times New Roman" w:eastAsia="宋体" w:hAnsi="Times New Roman" w:cs="Times New Roman"/>
          <w:szCs w:val="21"/>
        </w:rPr>
        <w:t>7</w:t>
      </w:r>
      <w:r w:rsidRPr="00200E47">
        <w:rPr>
          <w:rFonts w:ascii="Times New Roman" w:eastAsia="宋体" w:hAnsi="宋体" w:cs="Times New Roman"/>
          <w:szCs w:val="21"/>
        </w:rPr>
        <w:t>天内下达开工通知的违约责任：双方另行协商。</w:t>
      </w:r>
    </w:p>
    <w:p w:rsidR="00A16B9C" w:rsidRPr="00200E47" w:rsidRDefault="002558A8">
      <w:pPr>
        <w:autoSpaceDE w:val="0"/>
        <w:autoSpaceDN w:val="0"/>
        <w:spacing w:line="360" w:lineRule="auto"/>
        <w:ind w:firstLineChars="235" w:firstLine="493"/>
        <w:jc w:val="left"/>
        <w:rPr>
          <w:rFonts w:ascii="Times New Roman" w:eastAsia="宋体" w:hAnsi="Times New Roman" w:cs="Times New Roman"/>
          <w:szCs w:val="21"/>
        </w:rPr>
      </w:pPr>
      <w:r w:rsidRPr="00200E47">
        <w:rPr>
          <w:rFonts w:ascii="Times New Roman" w:eastAsia="宋体" w:hAnsi="宋体" w:cs="Times New Roman"/>
          <w:szCs w:val="21"/>
        </w:rPr>
        <w:t>（</w:t>
      </w:r>
      <w:r w:rsidRPr="00200E47">
        <w:rPr>
          <w:rFonts w:ascii="Times New Roman" w:eastAsia="宋体" w:hAnsi="Times New Roman" w:cs="Times New Roman"/>
          <w:szCs w:val="21"/>
        </w:rPr>
        <w:t>2</w:t>
      </w:r>
      <w:r w:rsidRPr="00200E47">
        <w:rPr>
          <w:rFonts w:ascii="Times New Roman" w:eastAsia="宋体" w:hAnsi="宋体" w:cs="Times New Roman"/>
          <w:szCs w:val="21"/>
        </w:rPr>
        <w:t>）因发包人原因未能按合同约定支付合同价款的违约责任：承包人与发包人签订延期付款协议，延期付款协议须经财政部门认可。</w:t>
      </w:r>
    </w:p>
    <w:p w:rsidR="00A16B9C" w:rsidRPr="00200E47" w:rsidRDefault="002558A8">
      <w:pPr>
        <w:autoSpaceDE w:val="0"/>
        <w:autoSpaceDN w:val="0"/>
        <w:spacing w:line="360" w:lineRule="auto"/>
        <w:ind w:firstLineChars="235" w:firstLine="493"/>
        <w:jc w:val="left"/>
        <w:rPr>
          <w:rFonts w:ascii="Times New Roman" w:eastAsia="宋体" w:hAnsi="Times New Roman" w:cs="Times New Roman"/>
          <w:szCs w:val="21"/>
        </w:rPr>
      </w:pPr>
      <w:r w:rsidRPr="00200E47">
        <w:rPr>
          <w:rFonts w:ascii="Times New Roman" w:eastAsia="宋体" w:hAnsi="宋体" w:cs="Times New Roman"/>
          <w:szCs w:val="21"/>
        </w:rPr>
        <w:t>（</w:t>
      </w:r>
      <w:r w:rsidRPr="00200E47">
        <w:rPr>
          <w:rFonts w:ascii="Times New Roman" w:eastAsia="宋体" w:hAnsi="Times New Roman" w:cs="Times New Roman"/>
          <w:szCs w:val="21"/>
        </w:rPr>
        <w:t>3</w:t>
      </w:r>
      <w:r w:rsidRPr="00200E47">
        <w:rPr>
          <w:rFonts w:ascii="Times New Roman" w:eastAsia="宋体" w:hAnsi="宋体" w:cs="Times New Roman"/>
          <w:szCs w:val="21"/>
        </w:rPr>
        <w:t>）发包人违反第</w:t>
      </w:r>
      <w:r w:rsidRPr="00200E47">
        <w:rPr>
          <w:rFonts w:ascii="Times New Roman" w:eastAsia="宋体" w:hAnsi="Times New Roman" w:cs="Times New Roman"/>
          <w:szCs w:val="21"/>
        </w:rPr>
        <w:t>10.1</w:t>
      </w:r>
      <w:r w:rsidRPr="00200E47">
        <w:rPr>
          <w:rFonts w:ascii="Times New Roman" w:eastAsia="宋体" w:hAnsi="宋体" w:cs="Times New Roman"/>
          <w:szCs w:val="21"/>
        </w:rPr>
        <w:t>款〔变更的范围〕第（</w:t>
      </w:r>
      <w:r w:rsidRPr="00200E47">
        <w:rPr>
          <w:rFonts w:ascii="Times New Roman" w:eastAsia="宋体" w:hAnsi="Times New Roman" w:cs="Times New Roman"/>
          <w:szCs w:val="21"/>
        </w:rPr>
        <w:t>2</w:t>
      </w:r>
      <w:r w:rsidRPr="00200E47">
        <w:rPr>
          <w:rFonts w:ascii="Times New Roman" w:eastAsia="宋体" w:hAnsi="宋体" w:cs="Times New Roman"/>
          <w:szCs w:val="21"/>
        </w:rPr>
        <w:t>）项约定，自行实施被取消的工作或转由他人实施的违约责任：双方另行协商。</w:t>
      </w:r>
    </w:p>
    <w:p w:rsidR="00A16B9C" w:rsidRPr="00200E47" w:rsidRDefault="002558A8">
      <w:pPr>
        <w:autoSpaceDE w:val="0"/>
        <w:autoSpaceDN w:val="0"/>
        <w:spacing w:line="360" w:lineRule="auto"/>
        <w:ind w:firstLineChars="235" w:firstLine="493"/>
        <w:jc w:val="left"/>
        <w:rPr>
          <w:rFonts w:ascii="Times New Roman" w:eastAsia="宋体" w:hAnsi="Times New Roman" w:cs="Times New Roman"/>
          <w:szCs w:val="21"/>
        </w:rPr>
      </w:pPr>
      <w:r w:rsidRPr="00200E47">
        <w:rPr>
          <w:rFonts w:ascii="Times New Roman" w:eastAsia="宋体" w:hAnsi="宋体" w:cs="Times New Roman"/>
          <w:szCs w:val="21"/>
        </w:rPr>
        <w:t>（</w:t>
      </w:r>
      <w:r w:rsidRPr="00200E47">
        <w:rPr>
          <w:rFonts w:ascii="Times New Roman" w:eastAsia="宋体" w:hAnsi="Times New Roman" w:cs="Times New Roman"/>
          <w:szCs w:val="21"/>
        </w:rPr>
        <w:t>4</w:t>
      </w:r>
      <w:r w:rsidRPr="00200E47">
        <w:rPr>
          <w:rFonts w:ascii="Times New Roman" w:eastAsia="宋体" w:hAnsi="宋体" w:cs="Times New Roman"/>
          <w:szCs w:val="21"/>
        </w:rPr>
        <w:t>）发包人提供的材料、工程设备的规格、数量或质量不符合合同约定，或因发包人原因导致交货日期延误或交货地点变更等情况的违约责任：双方另行协商。</w:t>
      </w:r>
    </w:p>
    <w:p w:rsidR="00A16B9C" w:rsidRPr="00200E47" w:rsidRDefault="002558A8">
      <w:pPr>
        <w:autoSpaceDE w:val="0"/>
        <w:autoSpaceDN w:val="0"/>
        <w:spacing w:line="360" w:lineRule="auto"/>
        <w:ind w:firstLineChars="235" w:firstLine="493"/>
        <w:jc w:val="left"/>
        <w:rPr>
          <w:rFonts w:ascii="Times New Roman" w:eastAsia="宋体" w:hAnsi="Times New Roman" w:cs="Times New Roman"/>
          <w:szCs w:val="21"/>
        </w:rPr>
      </w:pPr>
      <w:r w:rsidRPr="00200E47">
        <w:rPr>
          <w:rFonts w:ascii="Times New Roman" w:eastAsia="宋体" w:hAnsi="宋体" w:cs="Times New Roman"/>
          <w:szCs w:val="21"/>
        </w:rPr>
        <w:t>（</w:t>
      </w:r>
      <w:r w:rsidRPr="00200E47">
        <w:rPr>
          <w:rFonts w:ascii="Times New Roman" w:eastAsia="宋体" w:hAnsi="Times New Roman" w:cs="Times New Roman"/>
          <w:szCs w:val="21"/>
        </w:rPr>
        <w:t>5</w:t>
      </w:r>
      <w:r w:rsidRPr="00200E47">
        <w:rPr>
          <w:rFonts w:ascii="Times New Roman" w:eastAsia="宋体" w:hAnsi="宋体" w:cs="Times New Roman"/>
          <w:szCs w:val="21"/>
        </w:rPr>
        <w:t>）因发包人违反合同约定造成暂停施工的违约责任：无。</w:t>
      </w:r>
    </w:p>
    <w:p w:rsidR="00A16B9C" w:rsidRPr="00200E47" w:rsidRDefault="002558A8">
      <w:pPr>
        <w:autoSpaceDE w:val="0"/>
        <w:autoSpaceDN w:val="0"/>
        <w:spacing w:line="360" w:lineRule="auto"/>
        <w:ind w:firstLineChars="235" w:firstLine="493"/>
        <w:jc w:val="left"/>
        <w:rPr>
          <w:rFonts w:ascii="Times New Roman" w:eastAsia="宋体" w:hAnsi="Times New Roman" w:cs="Times New Roman"/>
          <w:szCs w:val="21"/>
        </w:rPr>
      </w:pPr>
      <w:r w:rsidRPr="00200E47">
        <w:rPr>
          <w:rFonts w:ascii="Times New Roman" w:eastAsia="宋体" w:hAnsi="宋体" w:cs="Times New Roman"/>
          <w:szCs w:val="21"/>
        </w:rPr>
        <w:t>（</w:t>
      </w:r>
      <w:r w:rsidRPr="00200E47">
        <w:rPr>
          <w:rFonts w:ascii="Times New Roman" w:eastAsia="宋体" w:hAnsi="Times New Roman" w:cs="Times New Roman"/>
          <w:szCs w:val="21"/>
        </w:rPr>
        <w:t>6</w:t>
      </w:r>
      <w:r w:rsidRPr="00200E47">
        <w:rPr>
          <w:rFonts w:ascii="Times New Roman" w:eastAsia="宋体" w:hAnsi="宋体" w:cs="Times New Roman"/>
          <w:szCs w:val="21"/>
        </w:rPr>
        <w:t>）发包人无正当理由没有在约定期限内发出复工指示，导致承包人无法复工的违约责任：双方另行协商。</w:t>
      </w:r>
    </w:p>
    <w:p w:rsidR="00A16B9C" w:rsidRPr="00200E47" w:rsidRDefault="002558A8">
      <w:pPr>
        <w:autoSpaceDE w:val="0"/>
        <w:autoSpaceDN w:val="0"/>
        <w:spacing w:line="360" w:lineRule="auto"/>
        <w:ind w:firstLineChars="235" w:firstLine="493"/>
        <w:jc w:val="left"/>
        <w:rPr>
          <w:rFonts w:ascii="Times New Roman" w:eastAsia="宋体" w:hAnsi="Times New Roman" w:cs="Times New Roman"/>
          <w:szCs w:val="21"/>
        </w:rPr>
      </w:pPr>
      <w:r w:rsidRPr="00200E47">
        <w:rPr>
          <w:rFonts w:ascii="Times New Roman" w:eastAsia="宋体" w:hAnsi="宋体" w:cs="Times New Roman"/>
          <w:szCs w:val="21"/>
        </w:rPr>
        <w:t>（</w:t>
      </w:r>
      <w:r w:rsidRPr="00200E47">
        <w:rPr>
          <w:rFonts w:ascii="Times New Roman" w:eastAsia="宋体" w:hAnsi="Times New Roman" w:cs="Times New Roman"/>
          <w:szCs w:val="21"/>
        </w:rPr>
        <w:t>7</w:t>
      </w:r>
      <w:r w:rsidRPr="00200E47">
        <w:rPr>
          <w:rFonts w:ascii="Times New Roman" w:eastAsia="宋体" w:hAnsi="宋体" w:cs="Times New Roman"/>
          <w:szCs w:val="21"/>
        </w:rPr>
        <w:t>）其他：无。</w:t>
      </w:r>
    </w:p>
    <w:p w:rsidR="00A16B9C" w:rsidRPr="00200E47" w:rsidRDefault="002558A8">
      <w:pPr>
        <w:autoSpaceDE w:val="0"/>
        <w:autoSpaceDN w:val="0"/>
        <w:spacing w:line="360" w:lineRule="auto"/>
        <w:ind w:firstLineChars="235" w:firstLine="493"/>
        <w:jc w:val="left"/>
        <w:rPr>
          <w:rFonts w:ascii="Times New Roman" w:eastAsia="宋体" w:hAnsi="Times New Roman" w:cs="Times New Roman"/>
          <w:szCs w:val="21"/>
        </w:rPr>
      </w:pPr>
      <w:r w:rsidRPr="00200E47">
        <w:rPr>
          <w:rFonts w:ascii="Times New Roman" w:eastAsia="宋体" w:hAnsi="Times New Roman" w:cs="Times New Roman"/>
          <w:szCs w:val="21"/>
        </w:rPr>
        <w:t xml:space="preserve">16.1.3 </w:t>
      </w:r>
      <w:r w:rsidRPr="00200E47">
        <w:rPr>
          <w:rFonts w:ascii="Times New Roman" w:eastAsia="宋体" w:hAnsi="宋体" w:cs="Times New Roman"/>
          <w:szCs w:val="21"/>
        </w:rPr>
        <w:t>因发包人违约解除合同</w:t>
      </w:r>
    </w:p>
    <w:p w:rsidR="00A16B9C" w:rsidRPr="00200E47" w:rsidRDefault="002558A8">
      <w:pPr>
        <w:autoSpaceDE w:val="0"/>
        <w:autoSpaceDN w:val="0"/>
        <w:spacing w:line="360" w:lineRule="auto"/>
        <w:ind w:firstLineChars="235" w:firstLine="493"/>
        <w:jc w:val="left"/>
        <w:rPr>
          <w:rFonts w:ascii="Times New Roman" w:eastAsia="宋体" w:hAnsi="Times New Roman" w:cs="Times New Roman"/>
          <w:szCs w:val="21"/>
        </w:rPr>
      </w:pPr>
      <w:r w:rsidRPr="00200E47">
        <w:rPr>
          <w:rFonts w:ascii="Times New Roman" w:eastAsia="宋体" w:hAnsi="宋体" w:cs="Times New Roman"/>
          <w:szCs w:val="21"/>
        </w:rPr>
        <w:t>承包人按</w:t>
      </w:r>
      <w:r w:rsidRPr="00200E47">
        <w:rPr>
          <w:rFonts w:ascii="Times New Roman" w:eastAsia="宋体" w:hAnsi="Times New Roman" w:cs="Times New Roman"/>
          <w:szCs w:val="21"/>
        </w:rPr>
        <w:t>16.1.1</w:t>
      </w:r>
      <w:r w:rsidRPr="00200E47">
        <w:rPr>
          <w:rFonts w:ascii="Times New Roman" w:eastAsia="宋体" w:hAnsi="宋体" w:cs="Times New Roman"/>
          <w:szCs w:val="21"/>
        </w:rPr>
        <w:t>项〔发包人违约的情形〕约定暂停施工满</w:t>
      </w:r>
      <w:r w:rsidRPr="00200E47">
        <w:rPr>
          <w:rFonts w:ascii="Times New Roman" w:eastAsia="宋体" w:hAnsi="Times New Roman" w:cs="Times New Roman"/>
          <w:szCs w:val="21"/>
        </w:rPr>
        <w:t>60</w:t>
      </w:r>
      <w:r w:rsidRPr="00200E47">
        <w:rPr>
          <w:rFonts w:ascii="Times New Roman" w:eastAsia="宋体" w:hAnsi="宋体" w:cs="Times New Roman"/>
          <w:szCs w:val="21"/>
        </w:rPr>
        <w:t>天后发包人仍不纠正其违约行为并致使合同目的不能实现的，承包人有权解除合同。</w:t>
      </w:r>
      <w:bookmarkEnd w:id="357"/>
    </w:p>
    <w:p w:rsidR="00A16B9C" w:rsidRPr="00200E47" w:rsidRDefault="002558A8">
      <w:pPr>
        <w:keepNext/>
        <w:keepLines/>
        <w:spacing w:before="280" w:after="290" w:line="374" w:lineRule="auto"/>
        <w:ind w:firstLineChars="235" w:firstLine="661"/>
        <w:outlineLvl w:val="3"/>
        <w:rPr>
          <w:rFonts w:ascii="Times New Roman" w:eastAsia="宋体" w:hAnsi="Times New Roman" w:cs="Times New Roman"/>
          <w:b/>
          <w:bCs/>
          <w:kern w:val="44"/>
          <w:sz w:val="28"/>
          <w:szCs w:val="28"/>
        </w:rPr>
      </w:pPr>
      <w:bookmarkStart w:id="358" w:name="_Toc376121974"/>
      <w:r w:rsidRPr="00200E47">
        <w:rPr>
          <w:rFonts w:ascii="Times New Roman" w:eastAsia="宋体" w:hAnsi="Times New Roman" w:cs="Times New Roman"/>
          <w:b/>
          <w:bCs/>
          <w:sz w:val="28"/>
          <w:szCs w:val="28"/>
        </w:rPr>
        <w:t xml:space="preserve">16.2 </w:t>
      </w:r>
      <w:r w:rsidRPr="00200E47">
        <w:rPr>
          <w:rFonts w:ascii="Times New Roman" w:eastAsia="宋体" w:hAnsi="宋体" w:cs="Times New Roman"/>
          <w:b/>
          <w:bCs/>
          <w:sz w:val="28"/>
          <w:szCs w:val="28"/>
        </w:rPr>
        <w:t>承包人违约</w:t>
      </w:r>
      <w:bookmarkEnd w:id="358"/>
    </w:p>
    <w:p w:rsidR="00A16B9C" w:rsidRPr="00200E47" w:rsidRDefault="002558A8">
      <w:pPr>
        <w:spacing w:before="120" w:after="120" w:line="360" w:lineRule="auto"/>
        <w:ind w:firstLineChars="235" w:firstLine="493"/>
        <w:rPr>
          <w:rFonts w:ascii="Times New Roman" w:eastAsia="宋体" w:hAnsi="Times New Roman" w:cs="Times New Roman"/>
          <w:szCs w:val="21"/>
        </w:rPr>
      </w:pPr>
      <w:bookmarkStart w:id="359" w:name="EB4916ada5d2374dd1a951804db87cc3ed"/>
      <w:r w:rsidRPr="00200E47">
        <w:rPr>
          <w:rFonts w:ascii="Times New Roman" w:eastAsia="宋体" w:hAnsi="Times New Roman" w:cs="Times New Roman"/>
          <w:szCs w:val="21"/>
        </w:rPr>
        <w:t xml:space="preserve">16.2.1 </w:t>
      </w:r>
      <w:r w:rsidRPr="00200E47">
        <w:rPr>
          <w:rFonts w:ascii="Times New Roman" w:eastAsia="宋体" w:hAnsi="宋体" w:cs="Times New Roman"/>
          <w:szCs w:val="21"/>
        </w:rPr>
        <w:t>承包人违约的情形</w:t>
      </w:r>
    </w:p>
    <w:p w:rsidR="00A16B9C" w:rsidRPr="00200E47" w:rsidRDefault="002558A8">
      <w:pPr>
        <w:spacing w:before="120" w:after="120" w:line="360" w:lineRule="auto"/>
        <w:ind w:firstLineChars="235" w:firstLine="493"/>
        <w:rPr>
          <w:rFonts w:ascii="Times New Roman" w:eastAsia="宋体" w:hAnsi="Times New Roman" w:cs="Times New Roman"/>
          <w:szCs w:val="21"/>
        </w:rPr>
      </w:pPr>
      <w:r w:rsidRPr="00200E47">
        <w:rPr>
          <w:rFonts w:ascii="Times New Roman" w:eastAsia="宋体" w:hAnsi="宋体" w:cs="Times New Roman"/>
          <w:szCs w:val="21"/>
        </w:rPr>
        <w:t>承包人违约的其他情形：承包人有违反《南宁市建设工程造价管理办法》（南宁市人民政府令</w:t>
      </w:r>
      <w:r w:rsidRPr="00200E47">
        <w:rPr>
          <w:rFonts w:ascii="Times New Roman" w:eastAsia="宋体" w:hAnsi="Times New Roman" w:cs="Times New Roman"/>
          <w:szCs w:val="21"/>
        </w:rPr>
        <w:t>2007</w:t>
      </w:r>
      <w:r w:rsidRPr="00200E47">
        <w:rPr>
          <w:rFonts w:ascii="Times New Roman" w:eastAsia="宋体" w:hAnsi="宋体" w:cs="Times New Roman"/>
          <w:szCs w:val="21"/>
        </w:rPr>
        <w:t>年第</w:t>
      </w:r>
      <w:r w:rsidRPr="00200E47">
        <w:rPr>
          <w:rFonts w:ascii="Times New Roman" w:eastAsia="宋体" w:hAnsi="Times New Roman" w:cs="Times New Roman"/>
          <w:szCs w:val="21"/>
        </w:rPr>
        <w:t>5</w:t>
      </w:r>
      <w:r w:rsidRPr="00200E47">
        <w:rPr>
          <w:rFonts w:ascii="Times New Roman" w:eastAsia="宋体" w:hAnsi="宋体" w:cs="Times New Roman"/>
          <w:szCs w:val="21"/>
        </w:rPr>
        <w:t>号）规定的，按规定给予处罚。</w:t>
      </w:r>
    </w:p>
    <w:p w:rsidR="00A16B9C" w:rsidRPr="00200E47" w:rsidRDefault="002558A8">
      <w:pPr>
        <w:spacing w:before="120" w:after="120" w:line="360" w:lineRule="auto"/>
        <w:ind w:firstLineChars="235" w:firstLine="493"/>
        <w:rPr>
          <w:rFonts w:ascii="Times New Roman" w:eastAsia="宋体" w:hAnsi="Times New Roman" w:cs="Times New Roman"/>
          <w:szCs w:val="21"/>
        </w:rPr>
      </w:pPr>
      <w:r w:rsidRPr="00200E47">
        <w:rPr>
          <w:rFonts w:ascii="Times New Roman" w:eastAsia="宋体" w:hAnsi="Times New Roman" w:cs="Times New Roman"/>
          <w:szCs w:val="21"/>
        </w:rPr>
        <w:lastRenderedPageBreak/>
        <w:t>16.2.2</w:t>
      </w:r>
      <w:r w:rsidRPr="00200E47">
        <w:rPr>
          <w:rFonts w:ascii="Times New Roman" w:eastAsia="宋体" w:hAnsi="宋体" w:cs="Times New Roman"/>
          <w:szCs w:val="21"/>
        </w:rPr>
        <w:t>承包人违约的责任</w:t>
      </w:r>
    </w:p>
    <w:p w:rsidR="00A16B9C" w:rsidRPr="00200E47" w:rsidRDefault="002558A8">
      <w:pPr>
        <w:spacing w:before="120" w:after="120" w:line="360" w:lineRule="auto"/>
        <w:ind w:firstLineChars="235" w:firstLine="493"/>
        <w:rPr>
          <w:rFonts w:ascii="Times New Roman" w:eastAsia="宋体" w:hAnsi="Times New Roman" w:cs="Times New Roman"/>
          <w:szCs w:val="21"/>
        </w:rPr>
      </w:pPr>
      <w:r w:rsidRPr="00200E47">
        <w:rPr>
          <w:rFonts w:ascii="Times New Roman" w:eastAsia="宋体" w:hAnsi="宋体" w:cs="Times New Roman"/>
          <w:szCs w:val="21"/>
        </w:rPr>
        <w:t>承包人违约责任的承担方式和计算方法：</w:t>
      </w:r>
    </w:p>
    <w:p w:rsidR="00A16B9C" w:rsidRPr="00200E47" w:rsidRDefault="002558A8">
      <w:pPr>
        <w:spacing w:before="120" w:after="120" w:line="360" w:lineRule="auto"/>
        <w:ind w:firstLineChars="235" w:firstLine="493"/>
        <w:rPr>
          <w:rFonts w:ascii="Times New Roman" w:eastAsia="宋体" w:hAnsi="Times New Roman" w:cs="Times New Roman"/>
          <w:szCs w:val="21"/>
        </w:rPr>
      </w:pPr>
      <w:r w:rsidRPr="00200E47">
        <w:rPr>
          <w:rFonts w:ascii="Times New Roman" w:eastAsia="宋体" w:hAnsi="宋体" w:cs="Times New Roman"/>
          <w:szCs w:val="21"/>
        </w:rPr>
        <w:t>（</w:t>
      </w:r>
      <w:r w:rsidRPr="00200E47">
        <w:rPr>
          <w:rFonts w:ascii="Times New Roman" w:eastAsia="宋体" w:hAnsi="Times New Roman" w:cs="Times New Roman"/>
          <w:szCs w:val="21"/>
        </w:rPr>
        <w:t>1</w:t>
      </w:r>
      <w:r w:rsidRPr="00200E47">
        <w:rPr>
          <w:rFonts w:ascii="Times New Roman" w:eastAsia="宋体" w:hAnsi="宋体" w:cs="Times New Roman"/>
          <w:szCs w:val="21"/>
        </w:rPr>
        <w:t>）承包人未按本合同通用条款第</w:t>
      </w:r>
      <w:r w:rsidRPr="00200E47">
        <w:rPr>
          <w:rFonts w:ascii="Times New Roman" w:eastAsia="宋体" w:hAnsi="Times New Roman" w:cs="Times New Roman"/>
          <w:szCs w:val="21"/>
        </w:rPr>
        <w:t>16.2.1</w:t>
      </w:r>
      <w:r w:rsidRPr="00200E47">
        <w:rPr>
          <w:rFonts w:ascii="Times New Roman" w:eastAsia="宋体" w:hAnsi="宋体" w:cs="Times New Roman"/>
          <w:szCs w:val="21"/>
        </w:rPr>
        <w:t>（</w:t>
      </w:r>
      <w:r w:rsidRPr="00200E47">
        <w:rPr>
          <w:rFonts w:ascii="Times New Roman" w:eastAsia="宋体" w:hAnsi="Times New Roman" w:cs="Times New Roman"/>
          <w:szCs w:val="21"/>
        </w:rPr>
        <w:t>2</w:t>
      </w:r>
      <w:r w:rsidRPr="00200E47">
        <w:rPr>
          <w:rFonts w:ascii="Times New Roman" w:eastAsia="宋体" w:hAnsi="宋体" w:cs="Times New Roman"/>
          <w:szCs w:val="21"/>
        </w:rPr>
        <w:t>）、（</w:t>
      </w:r>
      <w:r w:rsidRPr="00200E47">
        <w:rPr>
          <w:rFonts w:ascii="Times New Roman" w:eastAsia="宋体" w:hAnsi="Times New Roman" w:cs="Times New Roman"/>
          <w:szCs w:val="21"/>
        </w:rPr>
        <w:t>6</w:t>
      </w:r>
      <w:r w:rsidRPr="00200E47">
        <w:rPr>
          <w:rFonts w:ascii="Times New Roman" w:eastAsia="宋体" w:hAnsi="宋体" w:cs="Times New Roman"/>
          <w:szCs w:val="21"/>
        </w:rPr>
        <w:t>）条内容完成的，承包人无条件返工处理，修复至工程质量要求并承担相关费用，并在发包人规定的时间内完成返工，否则发包人有权扣罚该分项工程</w:t>
      </w:r>
      <w:r w:rsidRPr="00200E47">
        <w:rPr>
          <w:rFonts w:ascii="Times New Roman" w:eastAsia="宋体" w:hAnsi="Times New Roman" w:cs="Times New Roman"/>
          <w:szCs w:val="21"/>
        </w:rPr>
        <w:t>10%</w:t>
      </w:r>
      <w:r w:rsidRPr="00200E47">
        <w:rPr>
          <w:rFonts w:ascii="Times New Roman" w:eastAsia="宋体" w:hAnsi="宋体" w:cs="Times New Roman"/>
          <w:szCs w:val="21"/>
        </w:rPr>
        <w:t>的工程款作为处罚。</w:t>
      </w:r>
    </w:p>
    <w:p w:rsidR="00A16B9C" w:rsidRPr="00200E47" w:rsidRDefault="002558A8">
      <w:pPr>
        <w:spacing w:before="120" w:after="120" w:line="360" w:lineRule="auto"/>
        <w:ind w:firstLineChars="235" w:firstLine="493"/>
        <w:rPr>
          <w:rFonts w:ascii="Times New Roman" w:eastAsia="宋体" w:hAnsi="Times New Roman" w:cs="Times New Roman"/>
          <w:szCs w:val="21"/>
        </w:rPr>
      </w:pPr>
      <w:r w:rsidRPr="00200E47">
        <w:rPr>
          <w:rFonts w:ascii="Times New Roman" w:eastAsia="宋体" w:hAnsi="宋体" w:cs="Times New Roman"/>
          <w:szCs w:val="21"/>
        </w:rPr>
        <w:t>（</w:t>
      </w:r>
      <w:r w:rsidRPr="00200E47">
        <w:rPr>
          <w:rFonts w:ascii="Times New Roman" w:eastAsia="宋体" w:hAnsi="Times New Roman" w:cs="Times New Roman"/>
          <w:szCs w:val="21"/>
        </w:rPr>
        <w:t>2</w:t>
      </w:r>
      <w:r w:rsidRPr="00200E47">
        <w:rPr>
          <w:rFonts w:ascii="Times New Roman" w:eastAsia="宋体" w:hAnsi="宋体" w:cs="Times New Roman"/>
          <w:szCs w:val="21"/>
        </w:rPr>
        <w:t>）承包人有本合同通用条款第</w:t>
      </w:r>
      <w:r w:rsidRPr="00200E47">
        <w:rPr>
          <w:rFonts w:ascii="Times New Roman" w:eastAsia="宋体" w:hAnsi="Times New Roman" w:cs="Times New Roman"/>
          <w:szCs w:val="21"/>
        </w:rPr>
        <w:t>16.2.1</w:t>
      </w:r>
      <w:r w:rsidRPr="00200E47">
        <w:rPr>
          <w:rFonts w:ascii="Times New Roman" w:eastAsia="宋体" w:hAnsi="宋体" w:cs="Times New Roman"/>
          <w:szCs w:val="21"/>
        </w:rPr>
        <w:t>（</w:t>
      </w:r>
      <w:r w:rsidRPr="00200E47">
        <w:rPr>
          <w:rFonts w:ascii="Times New Roman" w:eastAsia="宋体" w:hAnsi="Times New Roman" w:cs="Times New Roman"/>
          <w:szCs w:val="21"/>
        </w:rPr>
        <w:t>6</w:t>
      </w:r>
      <w:r w:rsidRPr="00200E47">
        <w:rPr>
          <w:rFonts w:ascii="Times New Roman" w:eastAsia="宋体" w:hAnsi="宋体" w:cs="Times New Roman"/>
          <w:szCs w:val="21"/>
        </w:rPr>
        <w:t>）条情形的，或经监理人检验认为修复质量不合格而承包人拒绝再进行修补的，发包人将扣除承包人全部质量保修金。</w:t>
      </w:r>
    </w:p>
    <w:p w:rsidR="00A16B9C" w:rsidRPr="00200E47" w:rsidRDefault="002558A8">
      <w:pPr>
        <w:spacing w:before="120" w:after="120" w:line="360" w:lineRule="auto"/>
        <w:ind w:firstLineChars="235" w:firstLine="493"/>
        <w:rPr>
          <w:rFonts w:ascii="Times New Roman" w:eastAsia="宋体" w:hAnsi="Times New Roman" w:cs="Times New Roman"/>
          <w:szCs w:val="21"/>
        </w:rPr>
      </w:pPr>
      <w:r w:rsidRPr="00200E47">
        <w:rPr>
          <w:rFonts w:ascii="Times New Roman" w:eastAsia="宋体" w:hAnsi="宋体" w:cs="Times New Roman"/>
          <w:szCs w:val="21"/>
        </w:rPr>
        <w:t>（</w:t>
      </w:r>
      <w:r w:rsidRPr="00200E47">
        <w:rPr>
          <w:rFonts w:ascii="Times New Roman" w:eastAsia="宋体" w:hAnsi="Times New Roman" w:cs="Times New Roman"/>
          <w:szCs w:val="21"/>
        </w:rPr>
        <w:t>3</w:t>
      </w:r>
      <w:r w:rsidRPr="00200E47">
        <w:rPr>
          <w:rFonts w:ascii="Times New Roman" w:eastAsia="宋体" w:hAnsi="宋体" w:cs="Times New Roman"/>
          <w:szCs w:val="21"/>
        </w:rPr>
        <w:t>）承包人有本专用合同条款</w:t>
      </w:r>
      <w:r w:rsidRPr="00200E47">
        <w:rPr>
          <w:rFonts w:ascii="Times New Roman" w:eastAsia="宋体" w:hAnsi="Times New Roman" w:cs="Times New Roman"/>
          <w:szCs w:val="21"/>
        </w:rPr>
        <w:t>3.2</w:t>
      </w:r>
      <w:r w:rsidRPr="00200E47">
        <w:rPr>
          <w:rFonts w:ascii="Times New Roman" w:eastAsia="宋体" w:hAnsi="宋体" w:cs="Times New Roman"/>
          <w:szCs w:val="21"/>
        </w:rPr>
        <w:t>、</w:t>
      </w:r>
      <w:r w:rsidRPr="00200E47">
        <w:rPr>
          <w:rFonts w:ascii="Times New Roman" w:eastAsia="宋体" w:hAnsi="Times New Roman" w:cs="Times New Roman"/>
          <w:szCs w:val="21"/>
        </w:rPr>
        <w:t>3.3</w:t>
      </w:r>
      <w:r w:rsidRPr="00200E47">
        <w:rPr>
          <w:rFonts w:ascii="Times New Roman" w:eastAsia="宋体" w:hAnsi="宋体" w:cs="Times New Roman"/>
          <w:szCs w:val="21"/>
        </w:rPr>
        <w:t>条违约责任的，发包人有权扣除承包人的违约金。</w:t>
      </w:r>
    </w:p>
    <w:p w:rsidR="00A16B9C" w:rsidRPr="00200E47" w:rsidRDefault="002558A8">
      <w:pPr>
        <w:spacing w:before="120" w:after="120" w:line="360" w:lineRule="auto"/>
        <w:ind w:firstLineChars="235" w:firstLine="493"/>
        <w:rPr>
          <w:rFonts w:ascii="Times New Roman" w:eastAsia="宋体" w:hAnsi="Times New Roman" w:cs="Times New Roman"/>
          <w:szCs w:val="21"/>
        </w:rPr>
      </w:pPr>
      <w:r w:rsidRPr="00200E47">
        <w:rPr>
          <w:rFonts w:ascii="Times New Roman" w:eastAsia="宋体" w:hAnsi="Times New Roman" w:cs="Times New Roman"/>
          <w:szCs w:val="21"/>
        </w:rPr>
        <w:t xml:space="preserve">16.2.3 </w:t>
      </w:r>
      <w:r w:rsidRPr="00200E47">
        <w:rPr>
          <w:rFonts w:ascii="Times New Roman" w:eastAsia="宋体" w:hAnsi="宋体" w:cs="Times New Roman"/>
          <w:szCs w:val="21"/>
        </w:rPr>
        <w:t>因承包人违约解除合同</w:t>
      </w:r>
    </w:p>
    <w:p w:rsidR="00A16B9C" w:rsidRPr="00200E47" w:rsidRDefault="002558A8">
      <w:pPr>
        <w:spacing w:before="120" w:after="120" w:line="360" w:lineRule="auto"/>
        <w:ind w:firstLineChars="235" w:firstLine="493"/>
        <w:rPr>
          <w:rFonts w:ascii="Times New Roman" w:eastAsia="宋体" w:hAnsi="Times New Roman" w:cs="Times New Roman"/>
          <w:szCs w:val="21"/>
        </w:rPr>
      </w:pPr>
      <w:r w:rsidRPr="00200E47">
        <w:rPr>
          <w:rFonts w:ascii="Times New Roman" w:eastAsia="宋体" w:hAnsi="宋体" w:cs="Times New Roman"/>
          <w:szCs w:val="21"/>
        </w:rPr>
        <w:t>关于承包人违约解除合同的特别约定：承包人有违反以下情况之一的，发包人有权解除合同。</w:t>
      </w:r>
    </w:p>
    <w:p w:rsidR="00A16B9C" w:rsidRPr="00200E47" w:rsidRDefault="002558A8">
      <w:pPr>
        <w:spacing w:before="120" w:after="120" w:line="360" w:lineRule="auto"/>
        <w:ind w:firstLineChars="235" w:firstLine="493"/>
        <w:rPr>
          <w:rFonts w:ascii="Times New Roman" w:eastAsia="宋体" w:hAnsi="Times New Roman" w:cs="Times New Roman"/>
          <w:szCs w:val="21"/>
        </w:rPr>
      </w:pPr>
      <w:r w:rsidRPr="00200E47">
        <w:rPr>
          <w:rFonts w:ascii="Times New Roman" w:eastAsia="宋体" w:hAnsi="Times New Roman" w:cs="Times New Roman"/>
          <w:szCs w:val="21"/>
        </w:rPr>
        <w:t>(1)</w:t>
      </w:r>
      <w:r w:rsidRPr="00200E47">
        <w:rPr>
          <w:rFonts w:ascii="Times New Roman" w:eastAsia="宋体" w:hAnsi="宋体" w:cs="Times New Roman"/>
          <w:szCs w:val="21"/>
        </w:rPr>
        <w:t>承包人无正当理由不按开工通知的要求及时进场组织施工和不按签订协议书时商订的进度计划有效地开展施工准备，造成工期延误的；</w:t>
      </w:r>
    </w:p>
    <w:p w:rsidR="00A16B9C" w:rsidRPr="00200E47" w:rsidRDefault="002558A8">
      <w:pPr>
        <w:spacing w:before="120" w:after="120" w:line="360" w:lineRule="auto"/>
        <w:ind w:firstLineChars="235" w:firstLine="493"/>
        <w:rPr>
          <w:rFonts w:ascii="Times New Roman" w:eastAsia="宋体" w:hAnsi="Times New Roman" w:cs="Times New Roman"/>
          <w:szCs w:val="21"/>
        </w:rPr>
      </w:pPr>
      <w:r w:rsidRPr="00200E47">
        <w:rPr>
          <w:rFonts w:ascii="Times New Roman" w:eastAsia="宋体" w:hAnsi="Times New Roman" w:cs="Times New Roman"/>
          <w:szCs w:val="21"/>
        </w:rPr>
        <w:t>(2)</w:t>
      </w:r>
      <w:r w:rsidRPr="00200E47">
        <w:rPr>
          <w:rFonts w:ascii="Times New Roman" w:eastAsia="宋体" w:hAnsi="宋体" w:cs="Times New Roman"/>
          <w:szCs w:val="21"/>
        </w:rPr>
        <w:t>承包人违反本合同通用条款第</w:t>
      </w:r>
      <w:r w:rsidRPr="00200E47">
        <w:rPr>
          <w:rFonts w:ascii="Times New Roman" w:eastAsia="宋体" w:hAnsi="Times New Roman" w:cs="Times New Roman"/>
          <w:szCs w:val="21"/>
        </w:rPr>
        <w:t>3.5</w:t>
      </w:r>
      <w:r w:rsidRPr="00200E47">
        <w:rPr>
          <w:rFonts w:ascii="Times New Roman" w:eastAsia="宋体" w:hAnsi="宋体" w:cs="Times New Roman"/>
          <w:szCs w:val="21"/>
        </w:rPr>
        <w:t>条规定私自将合同或合同的任何部分或任何权利转让给其他人，或私自将工程或工程的一部分分包出去的；</w:t>
      </w:r>
    </w:p>
    <w:p w:rsidR="00A16B9C" w:rsidRPr="00200E47" w:rsidRDefault="002558A8">
      <w:pPr>
        <w:spacing w:before="120" w:after="120" w:line="360" w:lineRule="auto"/>
        <w:ind w:firstLineChars="235" w:firstLine="493"/>
        <w:rPr>
          <w:rFonts w:ascii="Times New Roman" w:eastAsia="宋体" w:hAnsi="Times New Roman" w:cs="Times New Roman"/>
          <w:szCs w:val="21"/>
        </w:rPr>
      </w:pPr>
      <w:r w:rsidRPr="00200E47">
        <w:rPr>
          <w:rFonts w:ascii="Times New Roman" w:eastAsia="宋体" w:hAnsi="Times New Roman" w:cs="Times New Roman"/>
          <w:szCs w:val="21"/>
        </w:rPr>
        <w:t>(3)</w:t>
      </w:r>
      <w:r w:rsidRPr="00200E47">
        <w:rPr>
          <w:rFonts w:ascii="Times New Roman" w:eastAsia="宋体" w:hAnsi="宋体" w:cs="Times New Roman"/>
          <w:szCs w:val="21"/>
        </w:rPr>
        <w:t>未经监理人批准，承包人私自将已按</w:t>
      </w:r>
      <w:r w:rsidRPr="00200E47">
        <w:rPr>
          <w:rFonts w:ascii="Times New Roman" w:eastAsia="宋体" w:hAnsi="宋体" w:cs="Times New Roman" w:hint="eastAsia"/>
          <w:szCs w:val="21"/>
        </w:rPr>
        <w:t>响应</w:t>
      </w:r>
      <w:r w:rsidRPr="00200E47">
        <w:rPr>
          <w:rFonts w:ascii="Times New Roman" w:eastAsia="宋体" w:hAnsi="宋体" w:cs="Times New Roman"/>
          <w:szCs w:val="21"/>
        </w:rPr>
        <w:t>文件承诺进入工地的工程设备、施工设备、临时工程或材料撤离工地的；</w:t>
      </w:r>
    </w:p>
    <w:p w:rsidR="00A16B9C" w:rsidRPr="00200E47" w:rsidRDefault="002558A8">
      <w:pPr>
        <w:spacing w:before="120" w:after="120" w:line="360" w:lineRule="auto"/>
        <w:ind w:firstLineChars="235" w:firstLine="493"/>
        <w:rPr>
          <w:rFonts w:ascii="Times New Roman" w:eastAsia="宋体" w:hAnsi="Times New Roman" w:cs="Times New Roman"/>
          <w:szCs w:val="21"/>
        </w:rPr>
      </w:pPr>
      <w:r w:rsidRPr="00200E47">
        <w:rPr>
          <w:rFonts w:ascii="Times New Roman" w:eastAsia="宋体" w:hAnsi="Times New Roman" w:cs="Times New Roman"/>
          <w:szCs w:val="21"/>
        </w:rPr>
        <w:t>(4)</w:t>
      </w:r>
      <w:r w:rsidRPr="00200E47">
        <w:rPr>
          <w:rFonts w:ascii="Times New Roman" w:eastAsia="宋体" w:hAnsi="宋体" w:cs="Times New Roman"/>
          <w:szCs w:val="21"/>
        </w:rPr>
        <w:t>由于承包人原因拒绝按合同进度计划及时完成合同规定的工程，而又未采取有效措施赶上进度，造成工期延误的；</w:t>
      </w:r>
    </w:p>
    <w:p w:rsidR="00A16B9C" w:rsidRPr="00200E47" w:rsidRDefault="002558A8">
      <w:pPr>
        <w:spacing w:before="120" w:after="120" w:line="360" w:lineRule="auto"/>
        <w:ind w:firstLineChars="235" w:firstLine="493"/>
        <w:rPr>
          <w:rFonts w:ascii="Times New Roman" w:eastAsia="宋体" w:hAnsi="Times New Roman" w:cs="Times New Roman"/>
          <w:szCs w:val="21"/>
        </w:rPr>
      </w:pPr>
      <w:r w:rsidRPr="00200E47">
        <w:rPr>
          <w:rFonts w:ascii="Times New Roman" w:eastAsia="宋体" w:hAnsi="Times New Roman" w:cs="Times New Roman"/>
          <w:szCs w:val="21"/>
        </w:rPr>
        <w:t>(5)</w:t>
      </w:r>
      <w:r w:rsidRPr="00200E47">
        <w:rPr>
          <w:rFonts w:ascii="Times New Roman" w:eastAsia="宋体" w:hAnsi="宋体" w:cs="Times New Roman"/>
          <w:szCs w:val="21"/>
        </w:rPr>
        <w:t>承包人否认合同有效或拒绝履行合同规定的承包人义务，或由于法律、财务等原因导致承包人无法继续履行或实质上已停止履行合同的义务的；</w:t>
      </w:r>
    </w:p>
    <w:p w:rsidR="00A16B9C" w:rsidRPr="00200E47" w:rsidRDefault="002558A8">
      <w:pPr>
        <w:spacing w:before="120" w:after="120" w:line="360" w:lineRule="auto"/>
        <w:ind w:firstLineChars="235" w:firstLine="493"/>
        <w:rPr>
          <w:rFonts w:ascii="Times New Roman" w:eastAsia="宋体" w:hAnsi="Times New Roman" w:cs="Times New Roman"/>
          <w:szCs w:val="21"/>
        </w:rPr>
      </w:pPr>
      <w:r w:rsidRPr="00200E47">
        <w:rPr>
          <w:rFonts w:ascii="Times New Roman" w:eastAsia="宋体" w:hAnsi="Times New Roman" w:cs="Times New Roman"/>
          <w:szCs w:val="21"/>
        </w:rPr>
        <w:t>(6)</w:t>
      </w:r>
      <w:r w:rsidRPr="00200E47">
        <w:rPr>
          <w:rFonts w:ascii="Times New Roman" w:eastAsia="宋体" w:hAnsi="宋体" w:cs="Times New Roman"/>
          <w:szCs w:val="21"/>
        </w:rPr>
        <w:t>合同签订之日起十五日内，承包人无法按合同规定及</w:t>
      </w:r>
      <w:r w:rsidRPr="00200E47">
        <w:rPr>
          <w:rFonts w:ascii="Times New Roman" w:eastAsia="宋体" w:hAnsi="宋体" w:cs="Times New Roman" w:hint="eastAsia"/>
          <w:szCs w:val="21"/>
        </w:rPr>
        <w:t>响应</w:t>
      </w:r>
      <w:r w:rsidRPr="00200E47">
        <w:rPr>
          <w:rFonts w:ascii="Times New Roman" w:eastAsia="宋体" w:hAnsi="宋体" w:cs="Times New Roman"/>
          <w:szCs w:val="21"/>
        </w:rPr>
        <w:t>文件的承诺进场经监理工程师认可的全部人员和机械的。</w:t>
      </w:r>
    </w:p>
    <w:p w:rsidR="00A16B9C" w:rsidRPr="00200E47" w:rsidRDefault="002558A8">
      <w:pPr>
        <w:spacing w:before="120" w:after="120" w:line="360" w:lineRule="auto"/>
        <w:ind w:firstLineChars="235" w:firstLine="493"/>
        <w:rPr>
          <w:rFonts w:ascii="Times New Roman" w:eastAsia="宋体" w:hAnsi="Times New Roman" w:cs="Times New Roman"/>
          <w:szCs w:val="21"/>
        </w:rPr>
      </w:pPr>
      <w:r w:rsidRPr="00200E47">
        <w:rPr>
          <w:rFonts w:ascii="Times New Roman" w:eastAsia="宋体" w:hAnsi="宋体" w:cs="Times New Roman"/>
          <w:szCs w:val="21"/>
        </w:rPr>
        <w:t>发包人继续使用承包人在施工现场的材料、设备、临时工程、承包人文件和由承包人或以其名义编制的其他文件的费用承担方式：双方另行协商。</w:t>
      </w:r>
      <w:bookmarkEnd w:id="359"/>
    </w:p>
    <w:p w:rsidR="00A16B9C" w:rsidRPr="00200E47" w:rsidRDefault="002558A8">
      <w:pPr>
        <w:keepNext/>
        <w:keepLines/>
        <w:spacing w:before="260" w:after="260" w:line="360" w:lineRule="auto"/>
        <w:ind w:firstLineChars="235" w:firstLine="566"/>
        <w:outlineLvl w:val="2"/>
        <w:rPr>
          <w:rFonts w:ascii="Times New Roman" w:eastAsia="宋体" w:hAnsi="Times New Roman" w:cs="Times New Roman"/>
          <w:b/>
          <w:bCs/>
          <w:kern w:val="44"/>
          <w:sz w:val="24"/>
          <w:szCs w:val="32"/>
        </w:rPr>
      </w:pPr>
      <w:bookmarkStart w:id="360" w:name="_Toc437516258"/>
      <w:bookmarkStart w:id="361" w:name="_Toc147684409"/>
      <w:bookmarkStart w:id="362" w:name="_Toc376121975"/>
      <w:bookmarkStart w:id="363" w:name="_Toc383182236"/>
      <w:bookmarkStart w:id="364" w:name="_Toc22695"/>
      <w:bookmarkStart w:id="365" w:name="_Toc81837467"/>
      <w:bookmarkStart w:id="366" w:name="_Toc456084116"/>
      <w:bookmarkStart w:id="367" w:name="_Toc216278174"/>
      <w:r w:rsidRPr="00200E47">
        <w:rPr>
          <w:rFonts w:ascii="Times New Roman" w:eastAsia="宋体" w:hAnsi="Times New Roman" w:cs="Times New Roman"/>
          <w:b/>
          <w:bCs/>
          <w:kern w:val="0"/>
          <w:sz w:val="24"/>
          <w:szCs w:val="32"/>
        </w:rPr>
        <w:t xml:space="preserve">17. </w:t>
      </w:r>
      <w:r w:rsidRPr="00200E47">
        <w:rPr>
          <w:rFonts w:ascii="Times New Roman" w:eastAsia="宋体" w:hAnsi="宋体" w:cs="Times New Roman"/>
          <w:b/>
          <w:bCs/>
          <w:kern w:val="0"/>
          <w:sz w:val="24"/>
          <w:szCs w:val="32"/>
        </w:rPr>
        <w:t>不可抗力</w:t>
      </w:r>
      <w:bookmarkEnd w:id="360"/>
      <w:bookmarkEnd w:id="361"/>
      <w:bookmarkEnd w:id="362"/>
      <w:bookmarkEnd w:id="363"/>
      <w:bookmarkEnd w:id="364"/>
      <w:bookmarkEnd w:id="365"/>
      <w:bookmarkEnd w:id="366"/>
      <w:bookmarkEnd w:id="367"/>
    </w:p>
    <w:p w:rsidR="00A16B9C" w:rsidRPr="00200E47" w:rsidRDefault="002558A8">
      <w:pPr>
        <w:keepNext/>
        <w:keepLines/>
        <w:spacing w:before="280" w:after="290" w:line="374" w:lineRule="auto"/>
        <w:ind w:firstLineChars="235" w:firstLine="661"/>
        <w:outlineLvl w:val="3"/>
        <w:rPr>
          <w:rFonts w:ascii="Times New Roman" w:eastAsia="宋体" w:hAnsi="Times New Roman" w:cs="Times New Roman"/>
          <w:b/>
          <w:bCs/>
          <w:sz w:val="28"/>
          <w:szCs w:val="28"/>
        </w:rPr>
      </w:pPr>
      <w:bookmarkStart w:id="368" w:name="_Toc376121976"/>
      <w:r w:rsidRPr="00200E47">
        <w:rPr>
          <w:rFonts w:ascii="Times New Roman" w:eastAsia="宋体" w:hAnsi="Times New Roman" w:cs="Times New Roman"/>
          <w:b/>
          <w:bCs/>
          <w:sz w:val="28"/>
          <w:szCs w:val="28"/>
        </w:rPr>
        <w:t xml:space="preserve">17.1 </w:t>
      </w:r>
      <w:r w:rsidRPr="00200E47">
        <w:rPr>
          <w:rFonts w:ascii="Times New Roman" w:eastAsia="宋体" w:hAnsi="宋体" w:cs="Times New Roman"/>
          <w:b/>
          <w:bCs/>
          <w:sz w:val="28"/>
          <w:szCs w:val="28"/>
        </w:rPr>
        <w:t>不可抗力的确认</w:t>
      </w:r>
      <w:bookmarkEnd w:id="368"/>
    </w:p>
    <w:p w:rsidR="00A16B9C" w:rsidRPr="00200E47" w:rsidRDefault="002558A8">
      <w:pPr>
        <w:spacing w:line="360" w:lineRule="auto"/>
        <w:ind w:firstLineChars="235" w:firstLine="493"/>
        <w:jc w:val="left"/>
        <w:rPr>
          <w:rFonts w:ascii="Times New Roman" w:eastAsia="宋体" w:hAnsi="Times New Roman" w:cs="Times New Roman"/>
          <w:szCs w:val="21"/>
          <w:u w:val="single"/>
        </w:rPr>
      </w:pPr>
      <w:bookmarkStart w:id="369" w:name="EB41399e31b37c4d5c809c86c4ef8f10be"/>
      <w:r w:rsidRPr="00200E47">
        <w:rPr>
          <w:rFonts w:ascii="Times New Roman" w:eastAsia="宋体" w:hAnsi="宋体" w:cs="Times New Roman"/>
          <w:szCs w:val="21"/>
        </w:rPr>
        <w:t>除通用合同条款约定的不可抗力事件之外，视为不可抗力的其他情形：</w:t>
      </w:r>
      <w:r w:rsidRPr="00200E47">
        <w:rPr>
          <w:rFonts w:ascii="Times New Roman" w:eastAsia="宋体" w:hAnsi="宋体" w:cs="Times New Roman"/>
          <w:szCs w:val="21"/>
          <w:u w:val="single"/>
        </w:rPr>
        <w:t>①四级以上的地震；②七级以</w:t>
      </w:r>
      <w:r w:rsidRPr="00200E47">
        <w:rPr>
          <w:rFonts w:ascii="Times New Roman" w:eastAsia="宋体" w:hAnsi="宋体" w:cs="Times New Roman"/>
          <w:szCs w:val="21"/>
          <w:u w:val="single"/>
        </w:rPr>
        <w:lastRenderedPageBreak/>
        <w:t>上持续一天的大风；③</w:t>
      </w:r>
      <w:r w:rsidRPr="00200E47">
        <w:rPr>
          <w:rFonts w:ascii="Times New Roman" w:eastAsia="宋体" w:hAnsi="Times New Roman" w:cs="Times New Roman"/>
          <w:szCs w:val="21"/>
          <w:u w:val="single"/>
        </w:rPr>
        <w:t>60-100mm</w:t>
      </w:r>
      <w:r w:rsidRPr="00200E47">
        <w:rPr>
          <w:rFonts w:ascii="Times New Roman" w:eastAsia="宋体" w:hAnsi="宋体" w:cs="Times New Roman"/>
          <w:szCs w:val="21"/>
          <w:u w:val="single"/>
        </w:rPr>
        <w:t>以上持续一天的大雨；④二年以上未发生过，持续两天的</w:t>
      </w:r>
      <w:r w:rsidRPr="00200E47">
        <w:rPr>
          <w:rFonts w:ascii="Times New Roman" w:eastAsia="宋体" w:hAnsi="Times New Roman" w:cs="Times New Roman"/>
          <w:szCs w:val="21"/>
          <w:u w:val="single"/>
        </w:rPr>
        <w:t>38℃</w:t>
      </w:r>
      <w:r w:rsidRPr="00200E47">
        <w:rPr>
          <w:rFonts w:ascii="Times New Roman" w:eastAsia="宋体" w:hAnsi="宋体" w:cs="Times New Roman"/>
          <w:szCs w:val="21"/>
          <w:u w:val="single"/>
        </w:rPr>
        <w:t>以上高温天气；⑤二年以上未发生过，持续两天的</w:t>
      </w:r>
      <w:r w:rsidRPr="00200E47">
        <w:rPr>
          <w:rFonts w:ascii="Times New Roman" w:eastAsia="宋体" w:hAnsi="Times New Roman" w:cs="Times New Roman"/>
          <w:szCs w:val="21"/>
          <w:u w:val="single"/>
        </w:rPr>
        <w:t>0℃</w:t>
      </w:r>
      <w:r w:rsidRPr="00200E47">
        <w:rPr>
          <w:rFonts w:ascii="Times New Roman" w:eastAsia="宋体" w:hAnsi="宋体" w:cs="Times New Roman"/>
          <w:szCs w:val="21"/>
          <w:u w:val="single"/>
        </w:rPr>
        <w:t>以下严寒天气；⑥一年以上未发生过的洪水。对上述几种形式，应以造成灾害和影响施工并以政府相关部门的规定为准。</w:t>
      </w:r>
      <w:bookmarkEnd w:id="369"/>
    </w:p>
    <w:p w:rsidR="00A16B9C" w:rsidRPr="00200E47" w:rsidRDefault="002558A8">
      <w:pPr>
        <w:keepNext/>
        <w:keepLines/>
        <w:spacing w:before="280" w:after="290" w:line="374" w:lineRule="auto"/>
        <w:ind w:firstLineChars="235" w:firstLine="661"/>
        <w:outlineLvl w:val="3"/>
        <w:rPr>
          <w:rFonts w:ascii="Times New Roman" w:eastAsia="宋体" w:hAnsi="Times New Roman" w:cs="Times New Roman"/>
          <w:b/>
          <w:bCs/>
          <w:kern w:val="44"/>
          <w:sz w:val="28"/>
          <w:szCs w:val="28"/>
        </w:rPr>
      </w:pPr>
      <w:bookmarkStart w:id="370" w:name="_Toc376121977"/>
      <w:r w:rsidRPr="00200E47">
        <w:rPr>
          <w:rFonts w:ascii="Times New Roman" w:eastAsia="宋体" w:hAnsi="Times New Roman" w:cs="Times New Roman"/>
          <w:b/>
          <w:bCs/>
          <w:sz w:val="28"/>
          <w:szCs w:val="28"/>
        </w:rPr>
        <w:t xml:space="preserve">17.4 </w:t>
      </w:r>
      <w:r w:rsidRPr="00200E47">
        <w:rPr>
          <w:rFonts w:ascii="Times New Roman" w:eastAsia="宋体" w:hAnsi="宋体" w:cs="Times New Roman"/>
          <w:b/>
          <w:bCs/>
          <w:sz w:val="28"/>
          <w:szCs w:val="28"/>
        </w:rPr>
        <w:t>因不可抗力解除合同</w:t>
      </w:r>
      <w:bookmarkEnd w:id="370"/>
    </w:p>
    <w:p w:rsidR="00A16B9C" w:rsidRPr="00200E47" w:rsidRDefault="002558A8">
      <w:pPr>
        <w:spacing w:line="360" w:lineRule="auto"/>
        <w:ind w:firstLineChars="235" w:firstLine="493"/>
        <w:jc w:val="left"/>
        <w:rPr>
          <w:rFonts w:ascii="Times New Roman" w:eastAsia="宋体" w:hAnsi="Times New Roman" w:cs="Times New Roman"/>
          <w:szCs w:val="21"/>
        </w:rPr>
      </w:pPr>
      <w:bookmarkStart w:id="371" w:name="EBdf3faf1e33c441188b9334c3e73bf854"/>
      <w:r w:rsidRPr="00200E47">
        <w:rPr>
          <w:rFonts w:ascii="Times New Roman" w:eastAsia="宋体" w:hAnsi="宋体" w:cs="Times New Roman"/>
          <w:szCs w:val="21"/>
        </w:rPr>
        <w:t>合同解除后，发包人应在商定或确定发包人应支付款项后</w:t>
      </w:r>
      <w:r w:rsidRPr="00200E47">
        <w:rPr>
          <w:rFonts w:ascii="Times New Roman" w:eastAsia="宋体" w:hAnsi="Times New Roman" w:cs="Times New Roman"/>
          <w:szCs w:val="21"/>
        </w:rPr>
        <w:t>7</w:t>
      </w:r>
      <w:r w:rsidRPr="00200E47">
        <w:rPr>
          <w:rFonts w:ascii="Times New Roman" w:eastAsia="宋体" w:hAnsi="宋体" w:cs="Times New Roman"/>
          <w:szCs w:val="21"/>
        </w:rPr>
        <w:t>天内完成款项的支付。</w:t>
      </w:r>
      <w:bookmarkEnd w:id="371"/>
    </w:p>
    <w:p w:rsidR="00A16B9C" w:rsidRPr="00200E47" w:rsidRDefault="002558A8">
      <w:pPr>
        <w:keepNext/>
        <w:keepLines/>
        <w:spacing w:before="260" w:after="260" w:line="24" w:lineRule="auto"/>
        <w:ind w:firstLineChars="235" w:firstLine="566"/>
        <w:outlineLvl w:val="2"/>
        <w:rPr>
          <w:rFonts w:ascii="Times New Roman" w:eastAsia="宋体" w:hAnsi="Times New Roman" w:cs="Times New Roman"/>
          <w:b/>
          <w:bCs/>
          <w:kern w:val="0"/>
          <w:sz w:val="24"/>
          <w:szCs w:val="32"/>
        </w:rPr>
      </w:pPr>
      <w:bookmarkStart w:id="372" w:name="_Toc383182237"/>
      <w:bookmarkStart w:id="373" w:name="_Toc147684410"/>
      <w:bookmarkStart w:id="374" w:name="_Toc81837468"/>
      <w:bookmarkStart w:id="375" w:name="_Toc456084117"/>
      <w:bookmarkStart w:id="376" w:name="_Toc31710"/>
      <w:bookmarkStart w:id="377" w:name="_Toc437516259"/>
      <w:bookmarkStart w:id="378" w:name="_Toc376121978"/>
      <w:bookmarkStart w:id="379" w:name="_Toc216278175"/>
      <w:r w:rsidRPr="00200E47">
        <w:rPr>
          <w:rFonts w:ascii="Times New Roman" w:eastAsia="宋体" w:hAnsi="Times New Roman" w:cs="Times New Roman"/>
          <w:b/>
          <w:bCs/>
          <w:kern w:val="0"/>
          <w:sz w:val="24"/>
          <w:szCs w:val="32"/>
        </w:rPr>
        <w:t xml:space="preserve">18. </w:t>
      </w:r>
      <w:r w:rsidRPr="00200E47">
        <w:rPr>
          <w:rFonts w:ascii="Times New Roman" w:eastAsia="宋体" w:hAnsi="宋体" w:cs="Times New Roman"/>
          <w:b/>
          <w:bCs/>
          <w:kern w:val="0"/>
          <w:sz w:val="24"/>
          <w:szCs w:val="32"/>
        </w:rPr>
        <w:t>保险</w:t>
      </w:r>
      <w:bookmarkEnd w:id="372"/>
      <w:bookmarkEnd w:id="373"/>
      <w:bookmarkEnd w:id="374"/>
      <w:bookmarkEnd w:id="375"/>
      <w:bookmarkEnd w:id="376"/>
      <w:bookmarkEnd w:id="377"/>
      <w:bookmarkEnd w:id="378"/>
      <w:bookmarkEnd w:id="379"/>
    </w:p>
    <w:p w:rsidR="00A16B9C" w:rsidRPr="00200E47" w:rsidRDefault="002558A8">
      <w:pPr>
        <w:keepNext/>
        <w:keepLines/>
        <w:spacing w:before="280" w:after="290" w:line="374" w:lineRule="auto"/>
        <w:ind w:firstLineChars="235" w:firstLine="661"/>
        <w:outlineLvl w:val="3"/>
        <w:rPr>
          <w:rFonts w:ascii="Times New Roman" w:eastAsia="宋体" w:hAnsi="Times New Roman" w:cs="Times New Roman"/>
          <w:b/>
          <w:bCs/>
          <w:sz w:val="28"/>
          <w:szCs w:val="28"/>
        </w:rPr>
      </w:pPr>
      <w:bookmarkStart w:id="380" w:name="_Toc376121979"/>
      <w:r w:rsidRPr="00200E47">
        <w:rPr>
          <w:rFonts w:ascii="Times New Roman" w:eastAsia="宋体" w:hAnsi="Times New Roman" w:cs="Times New Roman"/>
          <w:b/>
          <w:bCs/>
          <w:sz w:val="28"/>
          <w:szCs w:val="28"/>
        </w:rPr>
        <w:t xml:space="preserve">18.1 </w:t>
      </w:r>
      <w:r w:rsidRPr="00200E47">
        <w:rPr>
          <w:rFonts w:ascii="Times New Roman" w:eastAsia="宋体" w:hAnsi="宋体" w:cs="Times New Roman"/>
          <w:b/>
          <w:bCs/>
          <w:sz w:val="28"/>
          <w:szCs w:val="28"/>
        </w:rPr>
        <w:t>工程保险</w:t>
      </w:r>
      <w:bookmarkEnd w:id="380"/>
    </w:p>
    <w:p w:rsidR="00A16B9C" w:rsidRPr="00200E47" w:rsidRDefault="002558A8">
      <w:pPr>
        <w:spacing w:line="360" w:lineRule="auto"/>
        <w:ind w:firstLineChars="235" w:firstLine="493"/>
        <w:jc w:val="left"/>
        <w:rPr>
          <w:rFonts w:ascii="Times New Roman" w:eastAsia="宋体" w:hAnsi="Times New Roman" w:cs="Times New Roman"/>
          <w:szCs w:val="21"/>
        </w:rPr>
      </w:pPr>
      <w:bookmarkStart w:id="381" w:name="EBeeeefb6f35e54ef98fe2f429bfd84f2b"/>
      <w:r w:rsidRPr="00200E47">
        <w:rPr>
          <w:rFonts w:ascii="Times New Roman" w:eastAsia="宋体" w:hAnsi="宋体" w:cs="Times New Roman"/>
          <w:szCs w:val="21"/>
        </w:rPr>
        <w:t>关于工程保险的特别约定：</w:t>
      </w:r>
      <w:r w:rsidRPr="00200E47">
        <w:rPr>
          <w:rFonts w:ascii="Times New Roman" w:eastAsia="宋体" w:hAnsi="宋体" w:cs="Times New Roman"/>
          <w:szCs w:val="21"/>
          <w:u w:val="single"/>
        </w:rPr>
        <w:t>无</w:t>
      </w:r>
      <w:r w:rsidRPr="00200E47">
        <w:rPr>
          <w:rFonts w:ascii="Times New Roman" w:eastAsia="宋体" w:hAnsi="宋体" w:cs="Times New Roman"/>
          <w:szCs w:val="21"/>
        </w:rPr>
        <w:t>。</w:t>
      </w:r>
      <w:bookmarkEnd w:id="381"/>
    </w:p>
    <w:p w:rsidR="00A16B9C" w:rsidRPr="00200E47" w:rsidRDefault="002558A8">
      <w:pPr>
        <w:keepNext/>
        <w:keepLines/>
        <w:spacing w:before="280" w:after="290" w:line="374" w:lineRule="auto"/>
        <w:ind w:firstLineChars="235" w:firstLine="661"/>
        <w:outlineLvl w:val="3"/>
        <w:rPr>
          <w:rFonts w:ascii="Times New Roman" w:eastAsia="宋体" w:hAnsi="Times New Roman" w:cs="Times New Roman"/>
          <w:b/>
          <w:bCs/>
          <w:sz w:val="28"/>
          <w:szCs w:val="28"/>
        </w:rPr>
      </w:pPr>
      <w:bookmarkStart w:id="382" w:name="_Toc376121980"/>
      <w:r w:rsidRPr="00200E47">
        <w:rPr>
          <w:rFonts w:ascii="Times New Roman" w:eastAsia="宋体" w:hAnsi="Times New Roman" w:cs="Times New Roman"/>
          <w:b/>
          <w:bCs/>
          <w:sz w:val="28"/>
          <w:szCs w:val="28"/>
        </w:rPr>
        <w:t xml:space="preserve">18.3 </w:t>
      </w:r>
      <w:r w:rsidRPr="00200E47">
        <w:rPr>
          <w:rFonts w:ascii="Times New Roman" w:eastAsia="宋体" w:hAnsi="宋体" w:cs="Times New Roman"/>
          <w:b/>
          <w:bCs/>
          <w:sz w:val="28"/>
          <w:szCs w:val="28"/>
        </w:rPr>
        <w:t>其他保险</w:t>
      </w:r>
      <w:bookmarkEnd w:id="382"/>
    </w:p>
    <w:p w:rsidR="00A16B9C" w:rsidRPr="00200E47" w:rsidRDefault="002558A8">
      <w:pPr>
        <w:spacing w:line="360" w:lineRule="auto"/>
        <w:ind w:firstLineChars="235" w:firstLine="493"/>
        <w:jc w:val="left"/>
        <w:rPr>
          <w:rFonts w:ascii="Times New Roman" w:eastAsia="宋体" w:hAnsi="Times New Roman" w:cs="Times New Roman"/>
          <w:szCs w:val="21"/>
        </w:rPr>
      </w:pPr>
      <w:bookmarkStart w:id="383" w:name="EBc26b8ffe74d74bbeae18247eb7ef0250"/>
      <w:r w:rsidRPr="00200E47">
        <w:rPr>
          <w:rFonts w:ascii="Times New Roman" w:eastAsia="宋体" w:hAnsi="宋体" w:cs="Times New Roman"/>
          <w:szCs w:val="21"/>
        </w:rPr>
        <w:t>关于其他保险的约定：承包人必须为施工现场从事施工的所有作业人员和管理人员办理意外伤害保险，并支付保险费。</w:t>
      </w:r>
    </w:p>
    <w:p w:rsidR="00A16B9C" w:rsidRPr="00200E47" w:rsidRDefault="002558A8">
      <w:pPr>
        <w:spacing w:line="360" w:lineRule="auto"/>
        <w:ind w:firstLineChars="235" w:firstLine="493"/>
        <w:jc w:val="left"/>
        <w:rPr>
          <w:rFonts w:ascii="Times New Roman" w:eastAsia="宋体" w:hAnsi="Times New Roman" w:cs="Times New Roman"/>
          <w:szCs w:val="21"/>
          <w:u w:val="single"/>
        </w:rPr>
      </w:pPr>
      <w:r w:rsidRPr="00200E47">
        <w:rPr>
          <w:rFonts w:ascii="Times New Roman" w:eastAsia="宋体" w:hAnsi="宋体" w:cs="Times New Roman"/>
          <w:szCs w:val="21"/>
        </w:rPr>
        <w:t>承包人是否应为其施工设备等办理财产保险：</w:t>
      </w:r>
      <w:r w:rsidRPr="00200E47">
        <w:rPr>
          <w:rFonts w:ascii="Times New Roman" w:eastAsia="宋体" w:hAnsi="宋体" w:cs="Times New Roman"/>
          <w:szCs w:val="21"/>
          <w:u w:val="single"/>
        </w:rPr>
        <w:t>无。</w:t>
      </w:r>
      <w:bookmarkEnd w:id="383"/>
    </w:p>
    <w:p w:rsidR="00A16B9C" w:rsidRPr="00200E47" w:rsidRDefault="002558A8">
      <w:pPr>
        <w:keepNext/>
        <w:keepLines/>
        <w:spacing w:before="280" w:after="290" w:line="374" w:lineRule="auto"/>
        <w:ind w:firstLineChars="235" w:firstLine="661"/>
        <w:outlineLvl w:val="3"/>
        <w:rPr>
          <w:rFonts w:ascii="Times New Roman" w:eastAsia="宋体" w:hAnsi="Times New Roman" w:cs="Times New Roman"/>
          <w:b/>
          <w:bCs/>
          <w:sz w:val="28"/>
          <w:szCs w:val="28"/>
        </w:rPr>
      </w:pPr>
      <w:bookmarkStart w:id="384" w:name="_Toc376121981"/>
      <w:r w:rsidRPr="00200E47">
        <w:rPr>
          <w:rFonts w:ascii="Times New Roman" w:eastAsia="宋体" w:hAnsi="Times New Roman" w:cs="Times New Roman"/>
          <w:b/>
          <w:bCs/>
          <w:sz w:val="28"/>
          <w:szCs w:val="28"/>
        </w:rPr>
        <w:t xml:space="preserve">18.7 </w:t>
      </w:r>
      <w:r w:rsidRPr="00200E47">
        <w:rPr>
          <w:rFonts w:ascii="Times New Roman" w:eastAsia="宋体" w:hAnsi="宋体" w:cs="Times New Roman"/>
          <w:b/>
          <w:bCs/>
          <w:sz w:val="28"/>
          <w:szCs w:val="28"/>
        </w:rPr>
        <w:t>通知义务</w:t>
      </w:r>
      <w:bookmarkEnd w:id="384"/>
    </w:p>
    <w:p w:rsidR="00A16B9C" w:rsidRPr="00200E47" w:rsidRDefault="002558A8">
      <w:pPr>
        <w:spacing w:line="360" w:lineRule="auto"/>
        <w:ind w:firstLineChars="235" w:firstLine="493"/>
        <w:jc w:val="left"/>
        <w:rPr>
          <w:rFonts w:ascii="Times New Roman" w:eastAsia="宋体" w:hAnsi="Times New Roman" w:cs="Times New Roman"/>
          <w:szCs w:val="21"/>
          <w:u w:val="single"/>
        </w:rPr>
      </w:pPr>
      <w:bookmarkStart w:id="385" w:name="EB590f31ef41cf4d0480c3eb14b2b059b9"/>
      <w:r w:rsidRPr="00200E47">
        <w:rPr>
          <w:rFonts w:ascii="Times New Roman" w:eastAsia="宋体" w:hAnsi="宋体" w:cs="Times New Roman"/>
          <w:szCs w:val="21"/>
        </w:rPr>
        <w:t>关于变更保险合同时的通知义务的约定：</w:t>
      </w:r>
      <w:r w:rsidRPr="00200E47">
        <w:rPr>
          <w:rFonts w:ascii="Times New Roman" w:eastAsia="宋体" w:hAnsi="宋体" w:cs="Times New Roman"/>
          <w:szCs w:val="21"/>
          <w:u w:val="single"/>
        </w:rPr>
        <w:t>无。</w:t>
      </w:r>
      <w:bookmarkEnd w:id="385"/>
    </w:p>
    <w:p w:rsidR="00A16B9C" w:rsidRPr="00200E47" w:rsidRDefault="002558A8">
      <w:pPr>
        <w:keepNext/>
        <w:keepLines/>
        <w:spacing w:before="260" w:after="260" w:line="24" w:lineRule="auto"/>
        <w:ind w:firstLineChars="235" w:firstLine="566"/>
        <w:outlineLvl w:val="2"/>
        <w:rPr>
          <w:rFonts w:ascii="Times New Roman" w:eastAsia="宋体" w:hAnsi="Times New Roman" w:cs="Times New Roman"/>
          <w:b/>
          <w:bCs/>
          <w:kern w:val="0"/>
          <w:sz w:val="24"/>
          <w:szCs w:val="32"/>
        </w:rPr>
      </w:pPr>
      <w:bookmarkStart w:id="386" w:name="_Toc147684411"/>
      <w:bookmarkStart w:id="387" w:name="_Toc81837469"/>
      <w:bookmarkStart w:id="388" w:name="_Toc31711"/>
      <w:bookmarkStart w:id="389" w:name="_Toc383182238"/>
      <w:bookmarkStart w:id="390" w:name="_Toc376121982"/>
      <w:bookmarkStart w:id="391" w:name="_Toc456084118"/>
      <w:bookmarkStart w:id="392" w:name="_Toc437516260"/>
      <w:bookmarkStart w:id="393" w:name="_Toc216278176"/>
      <w:r w:rsidRPr="00200E47">
        <w:rPr>
          <w:rFonts w:ascii="Times New Roman" w:eastAsia="宋体" w:hAnsi="Times New Roman" w:cs="Times New Roman"/>
          <w:b/>
          <w:bCs/>
          <w:kern w:val="0"/>
          <w:sz w:val="24"/>
          <w:szCs w:val="32"/>
        </w:rPr>
        <w:t xml:space="preserve">20. </w:t>
      </w:r>
      <w:r w:rsidRPr="00200E47">
        <w:rPr>
          <w:rFonts w:ascii="Times New Roman" w:eastAsia="宋体" w:hAnsi="宋体" w:cs="Times New Roman"/>
          <w:b/>
          <w:bCs/>
          <w:kern w:val="0"/>
          <w:sz w:val="24"/>
          <w:szCs w:val="32"/>
        </w:rPr>
        <w:t>争议解决</w:t>
      </w:r>
      <w:bookmarkEnd w:id="386"/>
      <w:bookmarkEnd w:id="387"/>
      <w:bookmarkEnd w:id="388"/>
      <w:bookmarkEnd w:id="389"/>
      <w:bookmarkEnd w:id="390"/>
      <w:bookmarkEnd w:id="391"/>
      <w:bookmarkEnd w:id="392"/>
      <w:bookmarkEnd w:id="393"/>
    </w:p>
    <w:p w:rsidR="00A16B9C" w:rsidRPr="00200E47" w:rsidRDefault="002558A8">
      <w:pPr>
        <w:keepNext/>
        <w:keepLines/>
        <w:spacing w:before="280" w:after="290" w:line="374" w:lineRule="auto"/>
        <w:ind w:firstLineChars="235" w:firstLine="661"/>
        <w:outlineLvl w:val="3"/>
        <w:rPr>
          <w:rFonts w:ascii="Times New Roman" w:eastAsia="宋体" w:hAnsi="Times New Roman" w:cs="Times New Roman"/>
          <w:b/>
          <w:bCs/>
          <w:sz w:val="28"/>
          <w:szCs w:val="28"/>
        </w:rPr>
      </w:pPr>
      <w:bookmarkStart w:id="394" w:name="_Toc376121983"/>
      <w:r w:rsidRPr="00200E47">
        <w:rPr>
          <w:rFonts w:ascii="Times New Roman" w:eastAsia="宋体" w:hAnsi="Times New Roman" w:cs="Times New Roman"/>
          <w:b/>
          <w:bCs/>
          <w:sz w:val="28"/>
          <w:szCs w:val="28"/>
        </w:rPr>
        <w:t xml:space="preserve">20.3 </w:t>
      </w:r>
      <w:r w:rsidRPr="00200E47">
        <w:rPr>
          <w:rFonts w:ascii="Times New Roman" w:eastAsia="宋体" w:hAnsi="宋体" w:cs="Times New Roman"/>
          <w:b/>
          <w:bCs/>
          <w:sz w:val="28"/>
          <w:szCs w:val="28"/>
        </w:rPr>
        <w:t>争议评审</w:t>
      </w:r>
      <w:bookmarkEnd w:id="394"/>
    </w:p>
    <w:p w:rsidR="00A16B9C" w:rsidRPr="00200E47" w:rsidRDefault="002558A8">
      <w:pPr>
        <w:spacing w:line="360" w:lineRule="auto"/>
        <w:ind w:firstLineChars="235" w:firstLine="493"/>
        <w:jc w:val="left"/>
        <w:rPr>
          <w:rFonts w:ascii="Times New Roman" w:eastAsia="宋体" w:hAnsi="Times New Roman" w:cs="Times New Roman"/>
          <w:szCs w:val="21"/>
        </w:rPr>
      </w:pPr>
      <w:bookmarkStart w:id="395" w:name="EB771aa73dbf964954a1ac64f7949969d3"/>
      <w:r w:rsidRPr="00200E47">
        <w:rPr>
          <w:rFonts w:ascii="Times New Roman" w:eastAsia="宋体" w:hAnsi="宋体" w:cs="Times New Roman"/>
          <w:szCs w:val="21"/>
        </w:rPr>
        <w:t>合同当事人是否同意将工程争议提交争议评审小组决定：依法向有管辖权的人民法院起诉。</w:t>
      </w:r>
    </w:p>
    <w:p w:rsidR="00A16B9C" w:rsidRPr="00200E47" w:rsidRDefault="002558A8">
      <w:pPr>
        <w:spacing w:line="360" w:lineRule="auto"/>
        <w:ind w:firstLineChars="235" w:firstLine="493"/>
        <w:jc w:val="left"/>
        <w:rPr>
          <w:rFonts w:ascii="Times New Roman" w:eastAsia="宋体" w:hAnsi="Times New Roman" w:cs="Times New Roman"/>
          <w:szCs w:val="21"/>
        </w:rPr>
      </w:pPr>
      <w:r w:rsidRPr="00200E47">
        <w:rPr>
          <w:rFonts w:ascii="Times New Roman" w:eastAsia="宋体" w:hAnsi="Times New Roman" w:cs="Times New Roman"/>
          <w:szCs w:val="21"/>
        </w:rPr>
        <w:t xml:space="preserve">20.3.1 </w:t>
      </w:r>
      <w:r w:rsidRPr="00200E47">
        <w:rPr>
          <w:rFonts w:ascii="Times New Roman" w:eastAsia="宋体" w:hAnsi="宋体" w:cs="Times New Roman"/>
          <w:szCs w:val="21"/>
        </w:rPr>
        <w:t>争议评审小组的确定</w:t>
      </w:r>
    </w:p>
    <w:p w:rsidR="00A16B9C" w:rsidRPr="00200E47" w:rsidRDefault="002558A8">
      <w:pPr>
        <w:spacing w:line="360" w:lineRule="auto"/>
        <w:ind w:firstLineChars="235" w:firstLine="493"/>
        <w:jc w:val="left"/>
        <w:rPr>
          <w:rFonts w:ascii="Times New Roman" w:eastAsia="宋体" w:hAnsi="Times New Roman" w:cs="Times New Roman"/>
          <w:szCs w:val="21"/>
        </w:rPr>
      </w:pPr>
      <w:r w:rsidRPr="00200E47">
        <w:rPr>
          <w:rFonts w:ascii="Times New Roman" w:eastAsia="宋体" w:hAnsi="宋体" w:cs="Times New Roman"/>
          <w:szCs w:val="21"/>
        </w:rPr>
        <w:t>争议评审小组成员的确定：无。</w:t>
      </w:r>
    </w:p>
    <w:p w:rsidR="00A16B9C" w:rsidRPr="00200E47" w:rsidRDefault="002558A8">
      <w:pPr>
        <w:spacing w:line="360" w:lineRule="auto"/>
        <w:ind w:firstLineChars="235" w:firstLine="493"/>
        <w:jc w:val="left"/>
        <w:rPr>
          <w:rFonts w:ascii="Times New Roman" w:eastAsia="宋体" w:hAnsi="Times New Roman" w:cs="Times New Roman"/>
          <w:szCs w:val="21"/>
        </w:rPr>
      </w:pPr>
      <w:r w:rsidRPr="00200E47">
        <w:rPr>
          <w:rFonts w:ascii="Times New Roman" w:eastAsia="宋体" w:hAnsi="宋体" w:cs="Times New Roman"/>
          <w:szCs w:val="21"/>
        </w:rPr>
        <w:t>选定争议评审员的期限：无。</w:t>
      </w:r>
    </w:p>
    <w:p w:rsidR="00A16B9C" w:rsidRPr="00200E47" w:rsidRDefault="002558A8">
      <w:pPr>
        <w:spacing w:line="360" w:lineRule="auto"/>
        <w:ind w:firstLineChars="235" w:firstLine="493"/>
        <w:jc w:val="left"/>
        <w:rPr>
          <w:rFonts w:ascii="Times New Roman" w:eastAsia="宋体" w:hAnsi="Times New Roman" w:cs="Times New Roman"/>
          <w:szCs w:val="21"/>
        </w:rPr>
      </w:pPr>
      <w:r w:rsidRPr="00200E47">
        <w:rPr>
          <w:rFonts w:ascii="Times New Roman" w:eastAsia="宋体" w:hAnsi="宋体" w:cs="Times New Roman"/>
          <w:szCs w:val="21"/>
        </w:rPr>
        <w:t>争议评审小组成员的报酬承担方式：无。</w:t>
      </w:r>
    </w:p>
    <w:p w:rsidR="00A16B9C" w:rsidRPr="00200E47" w:rsidRDefault="002558A8">
      <w:pPr>
        <w:spacing w:line="360" w:lineRule="auto"/>
        <w:ind w:firstLineChars="235" w:firstLine="493"/>
        <w:jc w:val="left"/>
        <w:rPr>
          <w:rFonts w:ascii="Times New Roman" w:eastAsia="宋体" w:hAnsi="Times New Roman" w:cs="Times New Roman"/>
          <w:szCs w:val="21"/>
        </w:rPr>
      </w:pPr>
      <w:r w:rsidRPr="00200E47">
        <w:rPr>
          <w:rFonts w:ascii="Times New Roman" w:eastAsia="宋体" w:hAnsi="宋体" w:cs="Times New Roman"/>
          <w:szCs w:val="21"/>
        </w:rPr>
        <w:t>其他事项的约定：无。</w:t>
      </w:r>
    </w:p>
    <w:p w:rsidR="00A16B9C" w:rsidRPr="00200E47" w:rsidRDefault="002558A8">
      <w:pPr>
        <w:spacing w:line="360" w:lineRule="auto"/>
        <w:ind w:firstLineChars="235" w:firstLine="493"/>
        <w:jc w:val="left"/>
        <w:rPr>
          <w:rFonts w:ascii="Times New Roman" w:eastAsia="宋体" w:hAnsi="Times New Roman" w:cs="Times New Roman"/>
          <w:szCs w:val="21"/>
        </w:rPr>
      </w:pPr>
      <w:r w:rsidRPr="00200E47">
        <w:rPr>
          <w:rFonts w:ascii="Times New Roman" w:eastAsia="宋体" w:hAnsi="Times New Roman" w:cs="Times New Roman"/>
          <w:szCs w:val="21"/>
        </w:rPr>
        <w:t xml:space="preserve">20.3.2 </w:t>
      </w:r>
      <w:r w:rsidRPr="00200E47">
        <w:rPr>
          <w:rFonts w:ascii="Times New Roman" w:eastAsia="宋体" w:hAnsi="宋体" w:cs="Times New Roman"/>
          <w:szCs w:val="21"/>
        </w:rPr>
        <w:t>争议评审小组的决定</w:t>
      </w:r>
    </w:p>
    <w:p w:rsidR="00A16B9C" w:rsidRPr="00200E47" w:rsidRDefault="002558A8">
      <w:pPr>
        <w:spacing w:line="360" w:lineRule="auto"/>
        <w:ind w:firstLineChars="235" w:firstLine="493"/>
        <w:jc w:val="left"/>
        <w:rPr>
          <w:rFonts w:ascii="Times New Roman" w:eastAsia="宋体" w:hAnsi="Times New Roman" w:cs="Times New Roman"/>
          <w:szCs w:val="21"/>
        </w:rPr>
      </w:pPr>
      <w:r w:rsidRPr="00200E47">
        <w:rPr>
          <w:rFonts w:ascii="Times New Roman" w:eastAsia="宋体" w:hAnsi="宋体" w:cs="Times New Roman"/>
          <w:szCs w:val="21"/>
        </w:rPr>
        <w:t>合同当事人关于本项的约定：无。</w:t>
      </w:r>
      <w:bookmarkEnd w:id="395"/>
    </w:p>
    <w:p w:rsidR="00A16B9C" w:rsidRPr="00200E47" w:rsidRDefault="002558A8">
      <w:pPr>
        <w:keepNext/>
        <w:keepLines/>
        <w:spacing w:before="280" w:after="290" w:line="374" w:lineRule="auto"/>
        <w:ind w:firstLineChars="235" w:firstLine="661"/>
        <w:outlineLvl w:val="3"/>
        <w:rPr>
          <w:rFonts w:ascii="Times New Roman" w:eastAsia="宋体" w:hAnsi="Times New Roman" w:cs="Times New Roman"/>
          <w:b/>
          <w:bCs/>
          <w:sz w:val="28"/>
          <w:szCs w:val="28"/>
        </w:rPr>
      </w:pPr>
      <w:bookmarkStart w:id="396" w:name="_Toc376121984"/>
      <w:r w:rsidRPr="00200E47">
        <w:rPr>
          <w:rFonts w:ascii="Times New Roman" w:eastAsia="宋体" w:hAnsi="Times New Roman" w:cs="Times New Roman"/>
          <w:b/>
          <w:bCs/>
          <w:sz w:val="28"/>
          <w:szCs w:val="28"/>
        </w:rPr>
        <w:lastRenderedPageBreak/>
        <w:t>20.4</w:t>
      </w:r>
      <w:r w:rsidRPr="00200E47">
        <w:rPr>
          <w:rFonts w:ascii="Times New Roman" w:eastAsia="宋体" w:hAnsi="宋体" w:cs="Times New Roman"/>
          <w:b/>
          <w:bCs/>
          <w:sz w:val="28"/>
          <w:szCs w:val="28"/>
        </w:rPr>
        <w:t>仲裁或诉讼</w:t>
      </w:r>
      <w:bookmarkEnd w:id="396"/>
    </w:p>
    <w:p w:rsidR="00A16B9C" w:rsidRPr="00200E47" w:rsidRDefault="002558A8">
      <w:pPr>
        <w:spacing w:line="360" w:lineRule="auto"/>
        <w:ind w:firstLineChars="235" w:firstLine="493"/>
        <w:jc w:val="left"/>
        <w:rPr>
          <w:rFonts w:ascii="Times New Roman" w:eastAsia="宋体" w:hAnsi="Times New Roman" w:cs="Times New Roman"/>
          <w:szCs w:val="21"/>
        </w:rPr>
      </w:pPr>
      <w:bookmarkStart w:id="397" w:name="EBbd9b0e5fb59e40dba05e1d5f39d2067c"/>
      <w:r w:rsidRPr="00200E47">
        <w:rPr>
          <w:rFonts w:ascii="Times New Roman" w:eastAsia="宋体" w:hAnsi="宋体" w:cs="Times New Roman"/>
          <w:szCs w:val="21"/>
        </w:rPr>
        <w:t>因合同及合同有关事项发生的争议，按下列第（</w:t>
      </w:r>
      <w:r w:rsidRPr="00200E47">
        <w:rPr>
          <w:rFonts w:ascii="Times New Roman" w:eastAsia="宋体" w:hAnsi="Times New Roman" w:cs="Times New Roman"/>
          <w:szCs w:val="21"/>
        </w:rPr>
        <w:t>2</w:t>
      </w:r>
      <w:r w:rsidRPr="00200E47">
        <w:rPr>
          <w:rFonts w:ascii="Times New Roman" w:eastAsia="宋体" w:hAnsi="宋体" w:cs="Times New Roman"/>
          <w:szCs w:val="21"/>
        </w:rPr>
        <w:t>）种方式解决：</w:t>
      </w:r>
    </w:p>
    <w:p w:rsidR="00A16B9C" w:rsidRPr="00200E47" w:rsidRDefault="002558A8">
      <w:pPr>
        <w:spacing w:line="360" w:lineRule="auto"/>
        <w:ind w:firstLineChars="235" w:firstLine="493"/>
        <w:jc w:val="left"/>
        <w:rPr>
          <w:rFonts w:ascii="Times New Roman" w:eastAsia="宋体" w:hAnsi="Times New Roman" w:cs="Times New Roman"/>
          <w:szCs w:val="21"/>
        </w:rPr>
      </w:pPr>
      <w:r w:rsidRPr="00200E47">
        <w:rPr>
          <w:rFonts w:ascii="Times New Roman" w:eastAsia="宋体" w:hAnsi="宋体" w:cs="Times New Roman"/>
          <w:szCs w:val="21"/>
        </w:rPr>
        <w:t>（</w:t>
      </w:r>
      <w:r w:rsidRPr="00200E47">
        <w:rPr>
          <w:rFonts w:ascii="Times New Roman" w:eastAsia="宋体" w:hAnsi="Times New Roman" w:cs="Times New Roman"/>
          <w:szCs w:val="21"/>
        </w:rPr>
        <w:t>1</w:t>
      </w:r>
      <w:r w:rsidRPr="00200E47">
        <w:rPr>
          <w:rFonts w:ascii="Times New Roman" w:eastAsia="宋体" w:hAnsi="宋体" w:cs="Times New Roman"/>
          <w:szCs w:val="21"/>
        </w:rPr>
        <w:t>）提请南宁仲裁委员会按照该会仲裁规则进行仲裁，仲裁裁决是终局的，对合同双方均有约束力。</w:t>
      </w:r>
    </w:p>
    <w:p w:rsidR="00A16B9C" w:rsidRPr="00200E47" w:rsidRDefault="002558A8">
      <w:pPr>
        <w:spacing w:line="360" w:lineRule="auto"/>
        <w:ind w:firstLineChars="235" w:firstLine="493"/>
        <w:jc w:val="left"/>
        <w:rPr>
          <w:rFonts w:ascii="Times New Roman" w:eastAsia="宋体" w:hAnsi="Times New Roman" w:cs="Times New Roman"/>
          <w:szCs w:val="21"/>
        </w:rPr>
      </w:pPr>
      <w:r w:rsidRPr="00200E47">
        <w:rPr>
          <w:rFonts w:ascii="Times New Roman" w:eastAsia="宋体" w:hAnsi="宋体" w:cs="Times New Roman"/>
          <w:szCs w:val="21"/>
        </w:rPr>
        <w:t>（</w:t>
      </w:r>
      <w:r w:rsidRPr="00200E47">
        <w:rPr>
          <w:rFonts w:ascii="Times New Roman" w:eastAsia="宋体" w:hAnsi="Times New Roman" w:cs="Times New Roman"/>
          <w:szCs w:val="21"/>
        </w:rPr>
        <w:t>2</w:t>
      </w:r>
      <w:r w:rsidRPr="00200E47">
        <w:rPr>
          <w:rFonts w:ascii="Times New Roman" w:eastAsia="宋体" w:hAnsi="宋体" w:cs="Times New Roman"/>
          <w:szCs w:val="21"/>
        </w:rPr>
        <w:t>）向有管辖权人民法院起诉。</w:t>
      </w:r>
      <w:bookmarkEnd w:id="397"/>
    </w:p>
    <w:p w:rsidR="00A16B9C" w:rsidRPr="00200E47" w:rsidRDefault="002558A8">
      <w:pPr>
        <w:keepNext/>
        <w:keepLines/>
        <w:spacing w:before="260" w:after="260" w:line="24" w:lineRule="auto"/>
        <w:ind w:firstLineChars="235" w:firstLine="566"/>
        <w:outlineLvl w:val="2"/>
        <w:rPr>
          <w:rFonts w:ascii="Times New Roman" w:eastAsia="宋体" w:hAnsi="Times New Roman" w:cs="Times New Roman"/>
          <w:b/>
          <w:bCs/>
          <w:kern w:val="0"/>
          <w:sz w:val="24"/>
          <w:szCs w:val="32"/>
        </w:rPr>
      </w:pPr>
      <w:bookmarkStart w:id="398" w:name="_Toc81837470"/>
      <w:bookmarkStart w:id="399" w:name="_Toc437516261"/>
      <w:bookmarkStart w:id="400" w:name="_Toc24924"/>
      <w:bookmarkStart w:id="401" w:name="_Toc147684412"/>
      <w:bookmarkStart w:id="402" w:name="_Toc383182239"/>
      <w:bookmarkStart w:id="403" w:name="_Toc376121985"/>
      <w:bookmarkStart w:id="404" w:name="_Toc456084119"/>
      <w:bookmarkStart w:id="405" w:name="_Toc373227779"/>
      <w:bookmarkStart w:id="406" w:name="_Toc216278177"/>
      <w:r w:rsidRPr="00200E47">
        <w:rPr>
          <w:rFonts w:ascii="Times New Roman" w:eastAsia="宋体" w:hAnsi="Times New Roman" w:cs="Times New Roman"/>
          <w:b/>
          <w:bCs/>
          <w:kern w:val="0"/>
          <w:sz w:val="24"/>
          <w:szCs w:val="32"/>
        </w:rPr>
        <w:t xml:space="preserve">21. </w:t>
      </w:r>
      <w:r w:rsidRPr="00200E47">
        <w:rPr>
          <w:rFonts w:ascii="Times New Roman" w:eastAsia="宋体" w:hAnsi="宋体" w:cs="Times New Roman"/>
          <w:b/>
          <w:bCs/>
          <w:kern w:val="0"/>
          <w:sz w:val="24"/>
          <w:szCs w:val="32"/>
        </w:rPr>
        <w:t>补充条款</w:t>
      </w:r>
      <w:bookmarkEnd w:id="398"/>
      <w:bookmarkEnd w:id="399"/>
      <w:bookmarkEnd w:id="400"/>
      <w:bookmarkEnd w:id="401"/>
      <w:bookmarkEnd w:id="402"/>
      <w:bookmarkEnd w:id="403"/>
      <w:bookmarkEnd w:id="404"/>
      <w:bookmarkEnd w:id="405"/>
      <w:bookmarkEnd w:id="406"/>
    </w:p>
    <w:p w:rsidR="00A16B9C" w:rsidRPr="00200E47" w:rsidRDefault="002558A8">
      <w:pPr>
        <w:spacing w:line="360" w:lineRule="auto"/>
        <w:ind w:firstLineChars="235" w:firstLine="493"/>
        <w:jc w:val="left"/>
        <w:rPr>
          <w:rFonts w:ascii="Times New Roman" w:eastAsia="宋体" w:hAnsi="Times New Roman" w:cs="Times New Roman"/>
          <w:szCs w:val="20"/>
        </w:rPr>
      </w:pPr>
      <w:bookmarkStart w:id="407" w:name="_Toc351203652"/>
      <w:bookmarkStart w:id="408" w:name="_Toc368940134"/>
      <w:bookmarkStart w:id="409" w:name="_Toc368940901"/>
      <w:bookmarkStart w:id="410" w:name="_Toc368945765"/>
      <w:bookmarkStart w:id="411" w:name="_Toc383182240"/>
      <w:r w:rsidRPr="00200E47">
        <w:rPr>
          <w:rFonts w:ascii="Times New Roman" w:eastAsia="宋体" w:hAnsi="Times New Roman" w:cs="Times New Roman"/>
          <w:szCs w:val="20"/>
        </w:rPr>
        <w:t xml:space="preserve">21.1 </w:t>
      </w:r>
      <w:r w:rsidRPr="00200E47">
        <w:rPr>
          <w:rFonts w:ascii="Times New Roman" w:eastAsia="宋体" w:hAnsi="宋体" w:cs="Times New Roman"/>
          <w:szCs w:val="20"/>
        </w:rPr>
        <w:t>竣工结算时，承包人不得高估结算，如乙方结算送审价高出发包人审定价</w:t>
      </w:r>
      <w:r w:rsidRPr="00200E47">
        <w:rPr>
          <w:rFonts w:ascii="Times New Roman" w:eastAsia="宋体" w:hAnsi="Times New Roman" w:cs="Times New Roman"/>
          <w:szCs w:val="20"/>
        </w:rPr>
        <w:t>15%</w:t>
      </w:r>
      <w:r w:rsidRPr="00200E47">
        <w:rPr>
          <w:rFonts w:ascii="Times New Roman" w:eastAsia="宋体" w:hAnsi="宋体" w:cs="Times New Roman"/>
          <w:szCs w:val="20"/>
        </w:rPr>
        <w:t>，承包人按以下方式支付违约金：违约金</w:t>
      </w:r>
      <w:r w:rsidRPr="00200E47">
        <w:rPr>
          <w:rFonts w:ascii="Times New Roman" w:eastAsia="宋体" w:hAnsi="Times New Roman" w:cs="Times New Roman"/>
          <w:szCs w:val="20"/>
        </w:rPr>
        <w:t>=</w:t>
      </w:r>
      <w:r w:rsidRPr="00200E47">
        <w:rPr>
          <w:rFonts w:ascii="Times New Roman" w:eastAsia="宋体" w:hAnsi="宋体" w:cs="Times New Roman"/>
          <w:szCs w:val="20"/>
        </w:rPr>
        <w:t>（承包人送审结算价</w:t>
      </w:r>
      <w:r w:rsidRPr="00200E47">
        <w:rPr>
          <w:rFonts w:ascii="Times New Roman" w:eastAsia="宋体" w:hAnsi="Times New Roman" w:cs="Times New Roman"/>
          <w:szCs w:val="20"/>
        </w:rPr>
        <w:t>-</w:t>
      </w:r>
      <w:r w:rsidRPr="00200E47">
        <w:rPr>
          <w:rFonts w:ascii="Times New Roman" w:eastAsia="宋体" w:hAnsi="宋体" w:cs="Times New Roman"/>
          <w:szCs w:val="20"/>
        </w:rPr>
        <w:t>发包人审定结算价</w:t>
      </w:r>
      <w:r w:rsidRPr="00200E47">
        <w:rPr>
          <w:rFonts w:ascii="Times New Roman" w:eastAsia="宋体" w:hAnsi="Times New Roman" w:cs="Times New Roman"/>
          <w:szCs w:val="20"/>
        </w:rPr>
        <w:t>×1.15</w:t>
      </w:r>
      <w:r w:rsidRPr="00200E47">
        <w:rPr>
          <w:rFonts w:ascii="Times New Roman" w:eastAsia="宋体" w:hAnsi="宋体" w:cs="Times New Roman"/>
          <w:szCs w:val="20"/>
        </w:rPr>
        <w:t>）</w:t>
      </w:r>
      <w:r w:rsidRPr="00200E47">
        <w:rPr>
          <w:rFonts w:ascii="Times New Roman" w:eastAsia="宋体" w:hAnsi="Times New Roman" w:cs="Times New Roman"/>
          <w:szCs w:val="20"/>
        </w:rPr>
        <w:t>×20%</w:t>
      </w:r>
      <w:r w:rsidRPr="00200E47">
        <w:rPr>
          <w:rFonts w:ascii="Times New Roman" w:eastAsia="宋体" w:hAnsi="宋体" w:cs="Times New Roman"/>
          <w:szCs w:val="20"/>
        </w:rPr>
        <w:t>，在结算时以违约金形式扣除。</w:t>
      </w:r>
    </w:p>
    <w:p w:rsidR="00A16B9C" w:rsidRPr="00200E47" w:rsidRDefault="002558A8">
      <w:pPr>
        <w:spacing w:line="360" w:lineRule="auto"/>
        <w:ind w:firstLineChars="235" w:firstLine="493"/>
        <w:jc w:val="left"/>
        <w:rPr>
          <w:rFonts w:ascii="Times New Roman" w:eastAsia="宋体" w:hAnsi="Times New Roman" w:cs="Times New Roman"/>
          <w:szCs w:val="20"/>
        </w:rPr>
      </w:pPr>
      <w:r w:rsidRPr="00200E47">
        <w:rPr>
          <w:rFonts w:ascii="Times New Roman" w:eastAsia="宋体" w:hAnsi="Times New Roman" w:cs="Times New Roman"/>
          <w:szCs w:val="20"/>
        </w:rPr>
        <w:t>21.2</w:t>
      </w:r>
      <w:r w:rsidRPr="00200E47">
        <w:rPr>
          <w:rFonts w:ascii="Times New Roman" w:eastAsia="宋体" w:hAnsi="宋体" w:cs="Times New Roman"/>
          <w:szCs w:val="20"/>
        </w:rPr>
        <w:t>本工程竞标报价采用工程量清单报价，工程量按实际结算，承包人工程量清单中原有项目的工程量无论增减多少，均按原单价结算（合同条款另有约定的除外）。</w:t>
      </w:r>
    </w:p>
    <w:p w:rsidR="00A16B9C" w:rsidRPr="00200E47" w:rsidRDefault="002558A8">
      <w:pPr>
        <w:spacing w:line="360" w:lineRule="auto"/>
        <w:ind w:firstLineChars="235" w:firstLine="493"/>
        <w:jc w:val="left"/>
        <w:rPr>
          <w:rFonts w:ascii="Times New Roman" w:eastAsia="宋体" w:hAnsi="Times New Roman" w:cs="Times New Roman"/>
          <w:szCs w:val="20"/>
        </w:rPr>
      </w:pPr>
      <w:r w:rsidRPr="00200E47">
        <w:rPr>
          <w:rFonts w:ascii="Times New Roman" w:eastAsia="宋体" w:hAnsi="Times New Roman" w:cs="Times New Roman"/>
          <w:szCs w:val="20"/>
        </w:rPr>
        <w:t>21.3</w:t>
      </w:r>
      <w:r w:rsidRPr="00200E47">
        <w:rPr>
          <w:rFonts w:ascii="Times New Roman" w:eastAsia="宋体" w:hAnsi="宋体" w:cs="Times New Roman"/>
          <w:szCs w:val="20"/>
        </w:rPr>
        <w:t>发包人按要求于开工前</w:t>
      </w:r>
      <w:r w:rsidRPr="00200E47">
        <w:rPr>
          <w:rFonts w:ascii="Times New Roman" w:eastAsia="宋体" w:hAnsi="Times New Roman" w:cs="Times New Roman"/>
          <w:szCs w:val="20"/>
        </w:rPr>
        <w:t>7</w:t>
      </w:r>
      <w:r w:rsidRPr="00200E47">
        <w:rPr>
          <w:rFonts w:ascii="Times New Roman" w:eastAsia="宋体" w:hAnsi="宋体" w:cs="Times New Roman"/>
          <w:szCs w:val="20"/>
        </w:rPr>
        <w:t>日内将水、电接至施工现场内并提供水、电接驳点，水电接驳点后接驳费（含设备的购买、安装、维修、使用、拆除、维护及场地租用、恢复等一切与此相关的费用）由承包人负责，以上费用在竞标报价中综合考虑。</w:t>
      </w:r>
      <w:r w:rsidRPr="00200E47">
        <w:rPr>
          <w:rFonts w:ascii="Times New Roman" w:eastAsia="宋体" w:hAnsi="Times New Roman" w:cs="Times New Roman"/>
          <w:szCs w:val="20"/>
        </w:rPr>
        <w:br w:type="page"/>
      </w:r>
      <w:bookmarkStart w:id="412" w:name="_Toc437516262"/>
      <w:bookmarkStart w:id="413" w:name="_Toc22810"/>
      <w:bookmarkStart w:id="414" w:name="_Toc456084120"/>
      <w:r w:rsidRPr="00200E47">
        <w:rPr>
          <w:rFonts w:ascii="Times New Roman" w:eastAsia="宋体" w:hAnsi="宋体" w:cs="Times New Roman"/>
          <w:szCs w:val="20"/>
        </w:rPr>
        <w:lastRenderedPageBreak/>
        <w:t>附件</w:t>
      </w:r>
      <w:bookmarkEnd w:id="407"/>
      <w:bookmarkEnd w:id="408"/>
      <w:bookmarkEnd w:id="409"/>
      <w:bookmarkEnd w:id="410"/>
      <w:bookmarkEnd w:id="411"/>
      <w:bookmarkEnd w:id="412"/>
      <w:bookmarkEnd w:id="413"/>
      <w:bookmarkEnd w:id="414"/>
    </w:p>
    <w:p w:rsidR="00A16B9C" w:rsidRPr="00200E47" w:rsidRDefault="002558A8">
      <w:pPr>
        <w:spacing w:line="360" w:lineRule="auto"/>
        <w:ind w:firstLineChars="235" w:firstLine="493"/>
        <w:rPr>
          <w:rFonts w:ascii="Times New Roman" w:eastAsia="宋体" w:hAnsi="Times New Roman" w:cs="Times New Roman"/>
          <w:szCs w:val="21"/>
        </w:rPr>
      </w:pPr>
      <w:r w:rsidRPr="00200E47">
        <w:rPr>
          <w:rFonts w:ascii="Times New Roman" w:eastAsia="宋体" w:hAnsi="宋体" w:cs="Times New Roman"/>
          <w:szCs w:val="21"/>
        </w:rPr>
        <w:t>协议书附件：</w:t>
      </w:r>
    </w:p>
    <w:p w:rsidR="00A16B9C" w:rsidRPr="00200E47" w:rsidRDefault="002558A8">
      <w:pPr>
        <w:spacing w:line="360" w:lineRule="auto"/>
        <w:ind w:firstLineChars="235" w:firstLine="493"/>
        <w:rPr>
          <w:rFonts w:ascii="Times New Roman" w:eastAsia="宋体" w:hAnsi="Times New Roman" w:cs="Times New Roman"/>
          <w:szCs w:val="21"/>
        </w:rPr>
      </w:pPr>
      <w:r w:rsidRPr="00200E47">
        <w:rPr>
          <w:rFonts w:ascii="Times New Roman" w:eastAsia="宋体" w:hAnsi="宋体" w:cs="Times New Roman"/>
          <w:szCs w:val="21"/>
        </w:rPr>
        <w:t>附件</w:t>
      </w:r>
      <w:r w:rsidRPr="00200E47">
        <w:rPr>
          <w:rFonts w:ascii="Times New Roman" w:eastAsia="宋体" w:hAnsi="Times New Roman" w:cs="Times New Roman"/>
          <w:szCs w:val="21"/>
        </w:rPr>
        <w:t>1</w:t>
      </w:r>
      <w:r w:rsidRPr="00200E47">
        <w:rPr>
          <w:rFonts w:ascii="Times New Roman" w:eastAsia="宋体" w:hAnsi="宋体" w:cs="Times New Roman"/>
          <w:szCs w:val="21"/>
        </w:rPr>
        <w:t>：承包人承揽工程项目一览表</w:t>
      </w:r>
    </w:p>
    <w:p w:rsidR="00A16B9C" w:rsidRPr="00200E47" w:rsidRDefault="002558A8">
      <w:pPr>
        <w:spacing w:line="360" w:lineRule="auto"/>
        <w:ind w:firstLineChars="235" w:firstLine="493"/>
        <w:rPr>
          <w:rFonts w:ascii="Times New Roman" w:eastAsia="宋体" w:hAnsi="Times New Roman" w:cs="Times New Roman"/>
          <w:szCs w:val="21"/>
        </w:rPr>
      </w:pPr>
      <w:r w:rsidRPr="00200E47">
        <w:rPr>
          <w:rFonts w:ascii="Times New Roman" w:eastAsia="宋体" w:hAnsi="宋体" w:cs="Times New Roman"/>
          <w:szCs w:val="21"/>
        </w:rPr>
        <w:t>专用合同条款附件：</w:t>
      </w:r>
    </w:p>
    <w:p w:rsidR="00A16B9C" w:rsidRPr="00200E47" w:rsidRDefault="002558A8">
      <w:pPr>
        <w:spacing w:line="360" w:lineRule="auto"/>
        <w:ind w:firstLineChars="235" w:firstLine="493"/>
        <w:rPr>
          <w:rFonts w:ascii="Times New Roman" w:eastAsia="宋体" w:hAnsi="Times New Roman" w:cs="Times New Roman"/>
          <w:szCs w:val="21"/>
        </w:rPr>
      </w:pPr>
      <w:r w:rsidRPr="00200E47">
        <w:rPr>
          <w:rFonts w:ascii="Times New Roman" w:eastAsia="宋体" w:hAnsi="宋体" w:cs="Times New Roman"/>
          <w:szCs w:val="21"/>
        </w:rPr>
        <w:t>附件</w:t>
      </w:r>
      <w:r w:rsidRPr="00200E47">
        <w:rPr>
          <w:rFonts w:ascii="Times New Roman" w:eastAsia="宋体" w:hAnsi="Times New Roman" w:cs="Times New Roman"/>
          <w:szCs w:val="21"/>
        </w:rPr>
        <w:t>2</w:t>
      </w:r>
      <w:r w:rsidRPr="00200E47">
        <w:rPr>
          <w:rFonts w:ascii="Times New Roman" w:eastAsia="宋体" w:hAnsi="宋体" w:cs="Times New Roman"/>
          <w:szCs w:val="21"/>
        </w:rPr>
        <w:t>：发包人供应材料设备一览表</w:t>
      </w:r>
    </w:p>
    <w:p w:rsidR="00A16B9C" w:rsidRPr="00200E47" w:rsidRDefault="002558A8">
      <w:pPr>
        <w:spacing w:line="360" w:lineRule="auto"/>
        <w:ind w:firstLineChars="235" w:firstLine="493"/>
        <w:rPr>
          <w:rFonts w:ascii="Times New Roman" w:eastAsia="宋体" w:hAnsi="Times New Roman" w:cs="Times New Roman"/>
          <w:szCs w:val="21"/>
        </w:rPr>
      </w:pPr>
      <w:r w:rsidRPr="00200E47">
        <w:rPr>
          <w:rFonts w:ascii="Times New Roman" w:eastAsia="宋体" w:hAnsi="宋体" w:cs="Times New Roman"/>
          <w:szCs w:val="21"/>
        </w:rPr>
        <w:t>附件</w:t>
      </w:r>
      <w:r w:rsidRPr="00200E47">
        <w:rPr>
          <w:rFonts w:ascii="Times New Roman" w:eastAsia="宋体" w:hAnsi="Times New Roman" w:cs="Times New Roman"/>
          <w:szCs w:val="21"/>
        </w:rPr>
        <w:t>3</w:t>
      </w:r>
      <w:r w:rsidRPr="00200E47">
        <w:rPr>
          <w:rFonts w:ascii="Times New Roman" w:eastAsia="宋体" w:hAnsi="宋体" w:cs="Times New Roman"/>
          <w:szCs w:val="21"/>
        </w:rPr>
        <w:t>：工程质量保修书</w:t>
      </w:r>
    </w:p>
    <w:p w:rsidR="00A16B9C" w:rsidRPr="00200E47" w:rsidRDefault="002558A8">
      <w:pPr>
        <w:spacing w:line="360" w:lineRule="auto"/>
        <w:ind w:firstLineChars="235" w:firstLine="493"/>
        <w:rPr>
          <w:rFonts w:ascii="Times New Roman" w:eastAsia="宋体" w:hAnsi="Times New Roman" w:cs="Times New Roman"/>
          <w:szCs w:val="21"/>
        </w:rPr>
      </w:pPr>
      <w:r w:rsidRPr="00200E47">
        <w:rPr>
          <w:rFonts w:ascii="Times New Roman" w:eastAsia="宋体" w:hAnsi="宋体" w:cs="Times New Roman"/>
          <w:szCs w:val="21"/>
        </w:rPr>
        <w:t>附件</w:t>
      </w:r>
      <w:r w:rsidRPr="00200E47">
        <w:rPr>
          <w:rFonts w:ascii="Times New Roman" w:eastAsia="宋体" w:hAnsi="Times New Roman" w:cs="Times New Roman"/>
          <w:szCs w:val="21"/>
        </w:rPr>
        <w:t>4</w:t>
      </w:r>
      <w:r w:rsidRPr="00200E47">
        <w:rPr>
          <w:rFonts w:ascii="Times New Roman" w:eastAsia="宋体" w:hAnsi="宋体" w:cs="Times New Roman"/>
          <w:szCs w:val="21"/>
        </w:rPr>
        <w:t>：主要建设工程文件目录</w:t>
      </w:r>
    </w:p>
    <w:p w:rsidR="00A16B9C" w:rsidRPr="00200E47" w:rsidRDefault="002558A8">
      <w:pPr>
        <w:spacing w:line="360" w:lineRule="auto"/>
        <w:ind w:firstLineChars="235" w:firstLine="493"/>
        <w:rPr>
          <w:rFonts w:ascii="Times New Roman" w:eastAsia="宋体" w:hAnsi="Times New Roman" w:cs="Times New Roman"/>
          <w:szCs w:val="21"/>
        </w:rPr>
      </w:pPr>
      <w:r w:rsidRPr="00200E47">
        <w:rPr>
          <w:rFonts w:ascii="Times New Roman" w:eastAsia="宋体" w:hAnsi="宋体" w:cs="Times New Roman"/>
          <w:szCs w:val="21"/>
        </w:rPr>
        <w:t>附件</w:t>
      </w:r>
      <w:r w:rsidRPr="00200E47">
        <w:rPr>
          <w:rFonts w:ascii="Times New Roman" w:eastAsia="宋体" w:hAnsi="Times New Roman" w:cs="Times New Roman"/>
          <w:szCs w:val="21"/>
        </w:rPr>
        <w:t>5</w:t>
      </w:r>
      <w:r w:rsidRPr="00200E47">
        <w:rPr>
          <w:rFonts w:ascii="Times New Roman" w:eastAsia="宋体" w:hAnsi="宋体" w:cs="Times New Roman"/>
          <w:szCs w:val="21"/>
        </w:rPr>
        <w:t>：承包人用于本工程施工的机械设备表</w:t>
      </w:r>
    </w:p>
    <w:p w:rsidR="00A16B9C" w:rsidRPr="00200E47" w:rsidRDefault="002558A8">
      <w:pPr>
        <w:spacing w:line="360" w:lineRule="auto"/>
        <w:ind w:firstLineChars="235" w:firstLine="493"/>
        <w:rPr>
          <w:rFonts w:ascii="Times New Roman" w:eastAsia="宋体" w:hAnsi="Times New Roman" w:cs="Times New Roman"/>
          <w:szCs w:val="21"/>
        </w:rPr>
      </w:pPr>
      <w:r w:rsidRPr="00200E47">
        <w:rPr>
          <w:rFonts w:ascii="Times New Roman" w:eastAsia="宋体" w:hAnsi="宋体" w:cs="Times New Roman"/>
          <w:szCs w:val="21"/>
        </w:rPr>
        <w:t>附件</w:t>
      </w:r>
      <w:r w:rsidRPr="00200E47">
        <w:rPr>
          <w:rFonts w:ascii="Times New Roman" w:eastAsia="宋体" w:hAnsi="Times New Roman" w:cs="Times New Roman"/>
          <w:szCs w:val="21"/>
        </w:rPr>
        <w:t>6</w:t>
      </w:r>
      <w:r w:rsidRPr="00200E47">
        <w:rPr>
          <w:rFonts w:ascii="Times New Roman" w:eastAsia="宋体" w:hAnsi="宋体" w:cs="Times New Roman"/>
          <w:szCs w:val="21"/>
        </w:rPr>
        <w:t>：承包人主要施工管理人员表</w:t>
      </w:r>
    </w:p>
    <w:p w:rsidR="00A16B9C" w:rsidRPr="00200E47" w:rsidRDefault="002558A8">
      <w:pPr>
        <w:spacing w:line="360" w:lineRule="auto"/>
        <w:ind w:firstLineChars="235" w:firstLine="493"/>
        <w:rPr>
          <w:rFonts w:ascii="Times New Roman" w:eastAsia="宋体" w:hAnsi="Times New Roman" w:cs="Times New Roman"/>
          <w:szCs w:val="21"/>
        </w:rPr>
      </w:pPr>
      <w:r w:rsidRPr="00200E47">
        <w:rPr>
          <w:rFonts w:ascii="Times New Roman" w:eastAsia="宋体" w:hAnsi="宋体" w:cs="Times New Roman"/>
          <w:szCs w:val="21"/>
        </w:rPr>
        <w:t>附件</w:t>
      </w:r>
      <w:r w:rsidRPr="00200E47">
        <w:rPr>
          <w:rFonts w:ascii="Times New Roman" w:eastAsia="宋体" w:hAnsi="Times New Roman" w:cs="Times New Roman"/>
          <w:szCs w:val="21"/>
        </w:rPr>
        <w:t>7</w:t>
      </w:r>
      <w:r w:rsidRPr="00200E47">
        <w:rPr>
          <w:rFonts w:ascii="Times New Roman" w:eastAsia="宋体" w:hAnsi="宋体" w:cs="Times New Roman"/>
          <w:szCs w:val="21"/>
        </w:rPr>
        <w:t>：分包人主要施工管理人员表</w:t>
      </w:r>
    </w:p>
    <w:p w:rsidR="00A16B9C" w:rsidRPr="00200E47" w:rsidRDefault="002558A8">
      <w:pPr>
        <w:spacing w:line="360" w:lineRule="auto"/>
        <w:ind w:firstLineChars="235" w:firstLine="493"/>
        <w:rPr>
          <w:rFonts w:ascii="Times New Roman" w:eastAsia="宋体" w:hAnsi="Times New Roman" w:cs="Times New Roman"/>
          <w:szCs w:val="21"/>
        </w:rPr>
      </w:pPr>
      <w:r w:rsidRPr="00200E47">
        <w:rPr>
          <w:rFonts w:ascii="Times New Roman" w:eastAsia="宋体" w:hAnsi="宋体" w:cs="Times New Roman"/>
          <w:szCs w:val="21"/>
        </w:rPr>
        <w:t>附件</w:t>
      </w:r>
      <w:r w:rsidRPr="00200E47">
        <w:rPr>
          <w:rFonts w:ascii="Times New Roman" w:eastAsia="宋体" w:hAnsi="Times New Roman" w:cs="Times New Roman"/>
          <w:szCs w:val="21"/>
        </w:rPr>
        <w:t>8</w:t>
      </w:r>
      <w:r w:rsidRPr="00200E47">
        <w:rPr>
          <w:rFonts w:ascii="Times New Roman" w:eastAsia="宋体" w:hAnsi="宋体" w:cs="Times New Roman"/>
          <w:szCs w:val="21"/>
        </w:rPr>
        <w:t>：暂估价一览表</w:t>
      </w:r>
    </w:p>
    <w:p w:rsidR="00A16B9C" w:rsidRPr="00200E47" w:rsidRDefault="00A16B9C">
      <w:pPr>
        <w:widowControl/>
        <w:spacing w:line="360" w:lineRule="auto"/>
        <w:jc w:val="left"/>
        <w:rPr>
          <w:rFonts w:ascii="宋体" w:eastAsia="宋体" w:hAnsi="宋体" w:cs="Times New Roman"/>
          <w:szCs w:val="21"/>
        </w:rPr>
        <w:sectPr w:rsidR="00A16B9C" w:rsidRPr="00200E47">
          <w:headerReference w:type="default" r:id="rId17"/>
          <w:footerReference w:type="even" r:id="rId18"/>
          <w:footerReference w:type="default" r:id="rId19"/>
          <w:headerReference w:type="first" r:id="rId20"/>
          <w:pgSz w:w="11907" w:h="16840"/>
          <w:pgMar w:top="1638" w:right="1134" w:bottom="1342" w:left="1134" w:header="851" w:footer="851" w:gutter="0"/>
          <w:cols w:space="720"/>
        </w:sectPr>
      </w:pPr>
    </w:p>
    <w:p w:rsidR="00A16B9C" w:rsidRPr="00200E47" w:rsidRDefault="002558A8" w:rsidP="006C1330">
      <w:pPr>
        <w:spacing w:beforeLines="50" w:before="120" w:afterLines="50" w:after="120" w:line="440" w:lineRule="exact"/>
        <w:jc w:val="left"/>
        <w:rPr>
          <w:rFonts w:ascii="宋体" w:eastAsia="宋体" w:hAnsi="宋体" w:cs="Times New Roman"/>
          <w:szCs w:val="21"/>
        </w:rPr>
      </w:pPr>
      <w:r w:rsidRPr="00200E47">
        <w:rPr>
          <w:rFonts w:ascii="宋体" w:eastAsia="宋体" w:hAnsi="宋体" w:cs="Times New Roman" w:hint="eastAsia"/>
          <w:szCs w:val="21"/>
        </w:rPr>
        <w:lastRenderedPageBreak/>
        <w:t>附件1：</w:t>
      </w:r>
    </w:p>
    <w:p w:rsidR="00A16B9C" w:rsidRPr="00200E47" w:rsidRDefault="002558A8" w:rsidP="006C1330">
      <w:pPr>
        <w:spacing w:beforeLines="50" w:before="120" w:afterLines="50" w:after="120" w:line="440" w:lineRule="exact"/>
        <w:jc w:val="center"/>
        <w:rPr>
          <w:rFonts w:ascii="宋体" w:eastAsia="宋体" w:hAnsi="宋体" w:cs="Times New Roman"/>
          <w:szCs w:val="21"/>
        </w:rPr>
      </w:pPr>
      <w:r w:rsidRPr="00200E47">
        <w:rPr>
          <w:rFonts w:ascii="宋体" w:eastAsia="宋体" w:hAnsi="宋体" w:cs="Times New Roman" w:hint="eastAsia"/>
          <w:szCs w:val="21"/>
        </w:rPr>
        <w:t>承包人承揽工程项目一览表</w:t>
      </w:r>
    </w:p>
    <w:tbl>
      <w:tblPr>
        <w:tblW w:w="0" w:type="auto"/>
        <w:tblInd w:w="-39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1179"/>
        <w:gridCol w:w="1563"/>
        <w:gridCol w:w="1304"/>
        <w:gridCol w:w="783"/>
        <w:gridCol w:w="521"/>
        <w:gridCol w:w="749"/>
        <w:gridCol w:w="841"/>
        <w:gridCol w:w="1057"/>
        <w:gridCol w:w="1057"/>
        <w:gridCol w:w="1056"/>
      </w:tblGrid>
      <w:tr w:rsidR="00A16B9C" w:rsidRPr="00200E47">
        <w:tc>
          <w:tcPr>
            <w:tcW w:w="1179" w:type="dxa"/>
            <w:tcBorders>
              <w:top w:val="single" w:sz="12" w:space="0" w:color="auto"/>
              <w:left w:val="single" w:sz="12" w:space="0" w:color="auto"/>
              <w:bottom w:val="double" w:sz="6" w:space="0" w:color="auto"/>
              <w:right w:val="single" w:sz="6" w:space="0" w:color="auto"/>
            </w:tcBorders>
            <w:vAlign w:val="center"/>
          </w:tcPr>
          <w:p w:rsidR="00A16B9C" w:rsidRPr="00200E47" w:rsidRDefault="002558A8">
            <w:pPr>
              <w:keepNext/>
              <w:adjustRightInd w:val="0"/>
              <w:ind w:left="63" w:right="63"/>
              <w:textAlignment w:val="baseline"/>
              <w:rPr>
                <w:rFonts w:ascii="Times New Roman" w:eastAsia="宋体" w:hAnsi="宋体" w:cs="Times New Roman"/>
                <w:sz w:val="24"/>
                <w:szCs w:val="21"/>
              </w:rPr>
            </w:pPr>
            <w:r w:rsidRPr="00200E47">
              <w:rPr>
                <w:rFonts w:ascii="Times New Roman" w:eastAsia="宋体" w:hAnsi="宋体" w:cs="Times New Roman" w:hint="eastAsia"/>
                <w:sz w:val="24"/>
                <w:szCs w:val="21"/>
              </w:rPr>
              <w:t>单位工程名称</w:t>
            </w:r>
          </w:p>
        </w:tc>
        <w:tc>
          <w:tcPr>
            <w:tcW w:w="1563" w:type="dxa"/>
            <w:tcBorders>
              <w:top w:val="single" w:sz="12" w:space="0" w:color="auto"/>
              <w:left w:val="single" w:sz="6" w:space="0" w:color="auto"/>
              <w:bottom w:val="double" w:sz="6" w:space="0" w:color="auto"/>
              <w:right w:val="single" w:sz="6" w:space="0" w:color="auto"/>
            </w:tcBorders>
            <w:vAlign w:val="center"/>
          </w:tcPr>
          <w:p w:rsidR="00A16B9C" w:rsidRPr="00200E47" w:rsidRDefault="002558A8">
            <w:pPr>
              <w:keepNext/>
              <w:adjustRightInd w:val="0"/>
              <w:ind w:left="63" w:right="63"/>
              <w:textAlignment w:val="baseline"/>
              <w:rPr>
                <w:rFonts w:ascii="Times New Roman" w:eastAsia="宋体" w:hAnsi="宋体" w:cs="Times New Roman"/>
                <w:sz w:val="24"/>
                <w:szCs w:val="21"/>
              </w:rPr>
            </w:pPr>
            <w:r w:rsidRPr="00200E47">
              <w:rPr>
                <w:rFonts w:ascii="Times New Roman" w:eastAsia="宋体" w:hAnsi="宋体" w:cs="Times New Roman" w:hint="eastAsia"/>
                <w:sz w:val="24"/>
                <w:szCs w:val="21"/>
              </w:rPr>
              <w:t>建设规模</w:t>
            </w:r>
          </w:p>
        </w:tc>
        <w:tc>
          <w:tcPr>
            <w:tcW w:w="1304" w:type="dxa"/>
            <w:tcBorders>
              <w:top w:val="single" w:sz="12" w:space="0" w:color="auto"/>
              <w:left w:val="single" w:sz="6" w:space="0" w:color="auto"/>
              <w:bottom w:val="double" w:sz="6" w:space="0" w:color="auto"/>
              <w:right w:val="single" w:sz="6" w:space="0" w:color="auto"/>
            </w:tcBorders>
            <w:vAlign w:val="center"/>
          </w:tcPr>
          <w:p w:rsidR="00A16B9C" w:rsidRPr="00200E47" w:rsidRDefault="002558A8">
            <w:pPr>
              <w:keepNext/>
              <w:adjustRightInd w:val="0"/>
              <w:ind w:left="63" w:right="63"/>
              <w:textAlignment w:val="baseline"/>
              <w:rPr>
                <w:rFonts w:ascii="Times New Roman" w:eastAsia="宋体" w:hAnsi="宋体" w:cs="Times New Roman"/>
                <w:sz w:val="24"/>
                <w:szCs w:val="21"/>
              </w:rPr>
            </w:pPr>
            <w:r w:rsidRPr="00200E47">
              <w:rPr>
                <w:rFonts w:ascii="Times New Roman" w:eastAsia="宋体" w:hAnsi="宋体" w:cs="Times New Roman" w:hint="eastAsia"/>
                <w:sz w:val="24"/>
                <w:szCs w:val="21"/>
              </w:rPr>
              <w:t>建筑面积</w:t>
            </w:r>
            <w:r w:rsidRPr="00200E47">
              <w:rPr>
                <w:rFonts w:ascii="Times New Roman" w:eastAsia="宋体" w:hAnsi="宋体" w:cs="Times New Roman" w:hint="eastAsia"/>
                <w:sz w:val="24"/>
                <w:szCs w:val="21"/>
              </w:rPr>
              <w:t>(</w:t>
            </w:r>
            <w:r w:rsidRPr="00200E47">
              <w:rPr>
                <w:rFonts w:ascii="Times New Roman" w:eastAsia="宋体" w:hAnsi="宋体" w:cs="Times New Roman" w:hint="eastAsia"/>
                <w:sz w:val="24"/>
                <w:szCs w:val="21"/>
              </w:rPr>
              <w:t>平方米</w:t>
            </w:r>
            <w:r w:rsidRPr="00200E47">
              <w:rPr>
                <w:rFonts w:ascii="Times New Roman" w:eastAsia="宋体" w:hAnsi="宋体" w:cs="Times New Roman" w:hint="eastAsia"/>
                <w:sz w:val="24"/>
                <w:szCs w:val="21"/>
              </w:rPr>
              <w:t>)</w:t>
            </w:r>
          </w:p>
        </w:tc>
        <w:tc>
          <w:tcPr>
            <w:tcW w:w="783" w:type="dxa"/>
            <w:tcBorders>
              <w:top w:val="single" w:sz="12" w:space="0" w:color="auto"/>
              <w:left w:val="single" w:sz="6" w:space="0" w:color="auto"/>
              <w:bottom w:val="double" w:sz="6" w:space="0" w:color="auto"/>
              <w:right w:val="single" w:sz="6" w:space="0" w:color="auto"/>
            </w:tcBorders>
            <w:vAlign w:val="center"/>
          </w:tcPr>
          <w:p w:rsidR="00A16B9C" w:rsidRPr="00200E47" w:rsidRDefault="002558A8">
            <w:pPr>
              <w:keepNext/>
              <w:adjustRightInd w:val="0"/>
              <w:ind w:left="63" w:right="63"/>
              <w:textAlignment w:val="baseline"/>
              <w:rPr>
                <w:rFonts w:ascii="Times New Roman" w:eastAsia="宋体" w:hAnsi="宋体" w:cs="Times New Roman"/>
                <w:sz w:val="24"/>
                <w:szCs w:val="21"/>
              </w:rPr>
            </w:pPr>
            <w:r w:rsidRPr="00200E47">
              <w:rPr>
                <w:rFonts w:ascii="Times New Roman" w:eastAsia="宋体" w:hAnsi="宋体" w:cs="Times New Roman" w:hint="eastAsia"/>
                <w:sz w:val="24"/>
                <w:szCs w:val="21"/>
              </w:rPr>
              <w:t>结构形式</w:t>
            </w:r>
          </w:p>
        </w:tc>
        <w:tc>
          <w:tcPr>
            <w:tcW w:w="521" w:type="dxa"/>
            <w:tcBorders>
              <w:top w:val="single" w:sz="12" w:space="0" w:color="auto"/>
              <w:left w:val="single" w:sz="6" w:space="0" w:color="auto"/>
              <w:bottom w:val="double" w:sz="6" w:space="0" w:color="auto"/>
              <w:right w:val="single" w:sz="6" w:space="0" w:color="auto"/>
            </w:tcBorders>
            <w:vAlign w:val="center"/>
          </w:tcPr>
          <w:p w:rsidR="00A16B9C" w:rsidRPr="00200E47" w:rsidRDefault="002558A8">
            <w:pPr>
              <w:keepNext/>
              <w:adjustRightInd w:val="0"/>
              <w:ind w:left="63" w:right="63"/>
              <w:textAlignment w:val="baseline"/>
              <w:rPr>
                <w:rFonts w:ascii="Times New Roman" w:eastAsia="宋体" w:hAnsi="宋体" w:cs="Times New Roman"/>
                <w:sz w:val="24"/>
                <w:szCs w:val="21"/>
              </w:rPr>
            </w:pPr>
            <w:r w:rsidRPr="00200E47">
              <w:rPr>
                <w:rFonts w:ascii="Times New Roman" w:eastAsia="宋体" w:hAnsi="宋体" w:cs="Times New Roman" w:hint="eastAsia"/>
                <w:sz w:val="24"/>
                <w:szCs w:val="21"/>
              </w:rPr>
              <w:t>层数</w:t>
            </w:r>
          </w:p>
        </w:tc>
        <w:tc>
          <w:tcPr>
            <w:tcW w:w="749" w:type="dxa"/>
            <w:tcBorders>
              <w:top w:val="single" w:sz="12" w:space="0" w:color="auto"/>
              <w:left w:val="single" w:sz="6" w:space="0" w:color="auto"/>
              <w:bottom w:val="double" w:sz="6" w:space="0" w:color="auto"/>
              <w:right w:val="single" w:sz="6" w:space="0" w:color="auto"/>
            </w:tcBorders>
            <w:vAlign w:val="center"/>
          </w:tcPr>
          <w:p w:rsidR="00A16B9C" w:rsidRPr="00200E47" w:rsidRDefault="002558A8">
            <w:pPr>
              <w:keepNext/>
              <w:adjustRightInd w:val="0"/>
              <w:ind w:left="63" w:right="63"/>
              <w:textAlignment w:val="baseline"/>
              <w:rPr>
                <w:rFonts w:ascii="Times New Roman" w:eastAsia="宋体" w:hAnsi="宋体" w:cs="Times New Roman"/>
                <w:sz w:val="24"/>
                <w:szCs w:val="21"/>
              </w:rPr>
            </w:pPr>
            <w:r w:rsidRPr="00200E47">
              <w:rPr>
                <w:rFonts w:ascii="Times New Roman" w:eastAsia="宋体" w:hAnsi="宋体" w:cs="Times New Roman" w:hint="eastAsia"/>
                <w:sz w:val="24"/>
                <w:szCs w:val="21"/>
              </w:rPr>
              <w:t>生产能力</w:t>
            </w:r>
          </w:p>
        </w:tc>
        <w:tc>
          <w:tcPr>
            <w:tcW w:w="841" w:type="dxa"/>
            <w:tcBorders>
              <w:top w:val="single" w:sz="12" w:space="0" w:color="auto"/>
              <w:left w:val="single" w:sz="6" w:space="0" w:color="auto"/>
              <w:bottom w:val="double" w:sz="6" w:space="0" w:color="auto"/>
              <w:right w:val="single" w:sz="6" w:space="0" w:color="auto"/>
            </w:tcBorders>
            <w:vAlign w:val="center"/>
          </w:tcPr>
          <w:p w:rsidR="00A16B9C" w:rsidRPr="00200E47" w:rsidRDefault="002558A8">
            <w:pPr>
              <w:keepNext/>
              <w:adjustRightInd w:val="0"/>
              <w:ind w:left="63" w:right="63"/>
              <w:textAlignment w:val="baseline"/>
              <w:rPr>
                <w:rFonts w:ascii="Times New Roman" w:eastAsia="宋体" w:hAnsi="宋体" w:cs="Times New Roman"/>
                <w:sz w:val="24"/>
                <w:szCs w:val="21"/>
              </w:rPr>
            </w:pPr>
            <w:r w:rsidRPr="00200E47">
              <w:rPr>
                <w:rFonts w:ascii="Times New Roman" w:eastAsia="宋体" w:hAnsi="宋体" w:cs="Times New Roman" w:hint="eastAsia"/>
                <w:sz w:val="24"/>
                <w:szCs w:val="21"/>
              </w:rPr>
              <w:t>设备安装内容</w:t>
            </w:r>
          </w:p>
        </w:tc>
        <w:tc>
          <w:tcPr>
            <w:tcW w:w="1057" w:type="dxa"/>
            <w:tcBorders>
              <w:top w:val="single" w:sz="12" w:space="0" w:color="auto"/>
              <w:left w:val="single" w:sz="6" w:space="0" w:color="auto"/>
              <w:bottom w:val="double" w:sz="6" w:space="0" w:color="auto"/>
              <w:right w:val="single" w:sz="6" w:space="0" w:color="auto"/>
            </w:tcBorders>
          </w:tcPr>
          <w:p w:rsidR="00A16B9C" w:rsidRPr="00200E47" w:rsidRDefault="002558A8">
            <w:pPr>
              <w:keepNext/>
              <w:adjustRightInd w:val="0"/>
              <w:ind w:left="63" w:right="63"/>
              <w:textAlignment w:val="baseline"/>
              <w:rPr>
                <w:rFonts w:ascii="Times New Roman" w:eastAsia="宋体" w:hAnsi="宋体" w:cs="Times New Roman"/>
                <w:sz w:val="24"/>
                <w:szCs w:val="21"/>
              </w:rPr>
            </w:pPr>
            <w:r w:rsidRPr="00200E47">
              <w:rPr>
                <w:rFonts w:ascii="Times New Roman" w:eastAsia="宋体" w:hAnsi="宋体" w:cs="Times New Roman" w:hint="eastAsia"/>
                <w:sz w:val="24"/>
                <w:szCs w:val="21"/>
              </w:rPr>
              <w:t>合同价格（元）</w:t>
            </w:r>
          </w:p>
        </w:tc>
        <w:tc>
          <w:tcPr>
            <w:tcW w:w="1057" w:type="dxa"/>
            <w:tcBorders>
              <w:top w:val="single" w:sz="12" w:space="0" w:color="auto"/>
              <w:left w:val="single" w:sz="6" w:space="0" w:color="auto"/>
              <w:bottom w:val="double" w:sz="6" w:space="0" w:color="auto"/>
              <w:right w:val="single" w:sz="6" w:space="0" w:color="auto"/>
            </w:tcBorders>
            <w:vAlign w:val="center"/>
          </w:tcPr>
          <w:p w:rsidR="00A16B9C" w:rsidRPr="00200E47" w:rsidRDefault="002558A8">
            <w:pPr>
              <w:keepNext/>
              <w:adjustRightInd w:val="0"/>
              <w:spacing w:line="440" w:lineRule="exact"/>
              <w:ind w:left="63" w:right="63"/>
              <w:textAlignment w:val="baseline"/>
              <w:rPr>
                <w:rFonts w:ascii="Times New Roman" w:eastAsia="宋体" w:hAnsi="宋体" w:cs="Times New Roman"/>
                <w:sz w:val="24"/>
                <w:szCs w:val="21"/>
              </w:rPr>
            </w:pPr>
            <w:r w:rsidRPr="00200E47">
              <w:rPr>
                <w:rFonts w:ascii="Times New Roman" w:eastAsia="宋体" w:hAnsi="宋体" w:cs="Times New Roman" w:hint="eastAsia"/>
                <w:sz w:val="24"/>
                <w:szCs w:val="21"/>
              </w:rPr>
              <w:t>开工日期</w:t>
            </w:r>
          </w:p>
        </w:tc>
        <w:tc>
          <w:tcPr>
            <w:tcW w:w="1056" w:type="dxa"/>
            <w:tcBorders>
              <w:top w:val="single" w:sz="12" w:space="0" w:color="auto"/>
              <w:left w:val="single" w:sz="6" w:space="0" w:color="auto"/>
              <w:bottom w:val="double" w:sz="6" w:space="0" w:color="auto"/>
              <w:right w:val="single" w:sz="12" w:space="0" w:color="auto"/>
            </w:tcBorders>
            <w:vAlign w:val="center"/>
          </w:tcPr>
          <w:p w:rsidR="00A16B9C" w:rsidRPr="00200E47" w:rsidRDefault="002558A8">
            <w:pPr>
              <w:keepNext/>
              <w:adjustRightInd w:val="0"/>
              <w:spacing w:line="440" w:lineRule="exact"/>
              <w:ind w:left="63" w:right="63"/>
              <w:textAlignment w:val="baseline"/>
              <w:rPr>
                <w:rFonts w:ascii="Times New Roman" w:eastAsia="宋体" w:hAnsi="宋体" w:cs="Times New Roman"/>
                <w:sz w:val="24"/>
                <w:szCs w:val="21"/>
              </w:rPr>
            </w:pPr>
            <w:r w:rsidRPr="00200E47">
              <w:rPr>
                <w:rFonts w:ascii="Times New Roman" w:eastAsia="宋体" w:hAnsi="宋体" w:cs="Times New Roman" w:hint="eastAsia"/>
                <w:sz w:val="24"/>
                <w:szCs w:val="21"/>
              </w:rPr>
              <w:t>竣工日期</w:t>
            </w:r>
          </w:p>
        </w:tc>
      </w:tr>
      <w:tr w:rsidR="00A16B9C" w:rsidRPr="00200E47">
        <w:trPr>
          <w:trHeight w:val="567"/>
        </w:trPr>
        <w:tc>
          <w:tcPr>
            <w:tcW w:w="1179" w:type="dxa"/>
            <w:tcBorders>
              <w:top w:val="double" w:sz="6" w:space="0" w:color="auto"/>
              <w:left w:val="single" w:sz="12" w:space="0" w:color="auto"/>
              <w:bottom w:val="single" w:sz="6" w:space="0" w:color="auto"/>
              <w:right w:val="single" w:sz="6" w:space="0" w:color="auto"/>
            </w:tcBorders>
            <w:vAlign w:val="center"/>
          </w:tcPr>
          <w:p w:rsidR="00A16B9C" w:rsidRPr="00200E47" w:rsidRDefault="00A16B9C">
            <w:pPr>
              <w:keepNext/>
              <w:adjustRightInd w:val="0"/>
              <w:ind w:left="63" w:right="63"/>
              <w:textAlignment w:val="baseline"/>
              <w:rPr>
                <w:rFonts w:ascii="Times New Roman" w:eastAsia="宋体" w:hAnsi="宋体" w:cs="Times New Roman"/>
                <w:sz w:val="24"/>
                <w:szCs w:val="21"/>
              </w:rPr>
            </w:pPr>
          </w:p>
        </w:tc>
        <w:tc>
          <w:tcPr>
            <w:tcW w:w="1563" w:type="dxa"/>
            <w:tcBorders>
              <w:top w:val="double" w:sz="6" w:space="0" w:color="auto"/>
              <w:left w:val="single" w:sz="6" w:space="0" w:color="auto"/>
              <w:bottom w:val="single" w:sz="6" w:space="0" w:color="auto"/>
              <w:right w:val="single" w:sz="6" w:space="0" w:color="auto"/>
            </w:tcBorders>
            <w:vAlign w:val="center"/>
          </w:tcPr>
          <w:p w:rsidR="00A16B9C" w:rsidRPr="00200E47" w:rsidRDefault="00A16B9C">
            <w:pPr>
              <w:keepNext/>
              <w:adjustRightInd w:val="0"/>
              <w:ind w:left="63" w:right="63"/>
              <w:textAlignment w:val="baseline"/>
              <w:rPr>
                <w:rFonts w:ascii="Times New Roman" w:eastAsia="宋体" w:hAnsi="宋体" w:cs="Times New Roman"/>
                <w:sz w:val="24"/>
                <w:szCs w:val="21"/>
              </w:rPr>
            </w:pPr>
          </w:p>
        </w:tc>
        <w:tc>
          <w:tcPr>
            <w:tcW w:w="1304" w:type="dxa"/>
            <w:tcBorders>
              <w:top w:val="double" w:sz="6" w:space="0" w:color="auto"/>
              <w:left w:val="single" w:sz="6" w:space="0" w:color="auto"/>
              <w:bottom w:val="single" w:sz="6" w:space="0" w:color="auto"/>
              <w:right w:val="single" w:sz="6" w:space="0" w:color="auto"/>
            </w:tcBorders>
            <w:vAlign w:val="center"/>
          </w:tcPr>
          <w:p w:rsidR="00A16B9C" w:rsidRPr="00200E47" w:rsidRDefault="00A16B9C">
            <w:pPr>
              <w:keepNext/>
              <w:adjustRightInd w:val="0"/>
              <w:ind w:left="63" w:right="63"/>
              <w:textAlignment w:val="baseline"/>
              <w:rPr>
                <w:rFonts w:ascii="Times New Roman" w:eastAsia="宋体" w:hAnsi="宋体" w:cs="Times New Roman"/>
                <w:sz w:val="24"/>
                <w:szCs w:val="21"/>
              </w:rPr>
            </w:pPr>
          </w:p>
        </w:tc>
        <w:tc>
          <w:tcPr>
            <w:tcW w:w="783" w:type="dxa"/>
            <w:tcBorders>
              <w:top w:val="double" w:sz="6" w:space="0" w:color="auto"/>
              <w:left w:val="single" w:sz="6" w:space="0" w:color="auto"/>
              <w:bottom w:val="single" w:sz="6" w:space="0" w:color="auto"/>
              <w:right w:val="single" w:sz="6" w:space="0" w:color="auto"/>
            </w:tcBorders>
            <w:vAlign w:val="center"/>
          </w:tcPr>
          <w:p w:rsidR="00A16B9C" w:rsidRPr="00200E47" w:rsidRDefault="00A16B9C">
            <w:pPr>
              <w:keepNext/>
              <w:adjustRightInd w:val="0"/>
              <w:ind w:left="63" w:right="63"/>
              <w:textAlignment w:val="baseline"/>
              <w:rPr>
                <w:rFonts w:ascii="Times New Roman" w:eastAsia="宋体" w:hAnsi="宋体" w:cs="Times New Roman"/>
                <w:sz w:val="24"/>
                <w:szCs w:val="21"/>
              </w:rPr>
            </w:pPr>
          </w:p>
        </w:tc>
        <w:tc>
          <w:tcPr>
            <w:tcW w:w="521" w:type="dxa"/>
            <w:tcBorders>
              <w:top w:val="double" w:sz="6" w:space="0" w:color="auto"/>
              <w:left w:val="single" w:sz="6" w:space="0" w:color="auto"/>
              <w:bottom w:val="single" w:sz="6" w:space="0" w:color="auto"/>
              <w:right w:val="single" w:sz="6" w:space="0" w:color="auto"/>
            </w:tcBorders>
            <w:vAlign w:val="center"/>
          </w:tcPr>
          <w:p w:rsidR="00A16B9C" w:rsidRPr="00200E47" w:rsidRDefault="00A16B9C">
            <w:pPr>
              <w:keepNext/>
              <w:adjustRightInd w:val="0"/>
              <w:ind w:left="63" w:right="63"/>
              <w:textAlignment w:val="baseline"/>
              <w:rPr>
                <w:rFonts w:ascii="Times New Roman" w:eastAsia="宋体" w:hAnsi="宋体" w:cs="Times New Roman"/>
                <w:sz w:val="24"/>
                <w:szCs w:val="21"/>
              </w:rPr>
            </w:pPr>
          </w:p>
        </w:tc>
        <w:tc>
          <w:tcPr>
            <w:tcW w:w="749" w:type="dxa"/>
            <w:tcBorders>
              <w:top w:val="double" w:sz="6" w:space="0" w:color="auto"/>
              <w:left w:val="single" w:sz="6" w:space="0" w:color="auto"/>
              <w:bottom w:val="single" w:sz="6" w:space="0" w:color="auto"/>
              <w:right w:val="single" w:sz="6" w:space="0" w:color="auto"/>
            </w:tcBorders>
            <w:vAlign w:val="center"/>
          </w:tcPr>
          <w:p w:rsidR="00A16B9C" w:rsidRPr="00200E47" w:rsidRDefault="00A16B9C">
            <w:pPr>
              <w:keepNext/>
              <w:adjustRightInd w:val="0"/>
              <w:ind w:left="63" w:right="63"/>
              <w:textAlignment w:val="baseline"/>
              <w:rPr>
                <w:rFonts w:ascii="Times New Roman" w:eastAsia="宋体" w:hAnsi="宋体" w:cs="Times New Roman"/>
                <w:sz w:val="24"/>
                <w:szCs w:val="21"/>
              </w:rPr>
            </w:pPr>
          </w:p>
        </w:tc>
        <w:tc>
          <w:tcPr>
            <w:tcW w:w="841" w:type="dxa"/>
            <w:tcBorders>
              <w:top w:val="double" w:sz="6" w:space="0" w:color="auto"/>
              <w:left w:val="single" w:sz="6" w:space="0" w:color="auto"/>
              <w:bottom w:val="single" w:sz="6" w:space="0" w:color="auto"/>
              <w:right w:val="single" w:sz="6" w:space="0" w:color="auto"/>
            </w:tcBorders>
            <w:vAlign w:val="center"/>
          </w:tcPr>
          <w:p w:rsidR="00A16B9C" w:rsidRPr="00200E47" w:rsidRDefault="00A16B9C">
            <w:pPr>
              <w:keepNext/>
              <w:adjustRightInd w:val="0"/>
              <w:ind w:left="63" w:right="63"/>
              <w:textAlignment w:val="baseline"/>
              <w:rPr>
                <w:rFonts w:ascii="Times New Roman" w:eastAsia="宋体" w:hAnsi="宋体" w:cs="Times New Roman"/>
                <w:sz w:val="24"/>
                <w:szCs w:val="21"/>
              </w:rPr>
            </w:pPr>
          </w:p>
        </w:tc>
        <w:tc>
          <w:tcPr>
            <w:tcW w:w="1057" w:type="dxa"/>
            <w:tcBorders>
              <w:top w:val="double" w:sz="6" w:space="0" w:color="auto"/>
              <w:left w:val="single" w:sz="6" w:space="0" w:color="auto"/>
              <w:bottom w:val="single" w:sz="6" w:space="0" w:color="auto"/>
              <w:right w:val="single" w:sz="6" w:space="0" w:color="auto"/>
            </w:tcBorders>
          </w:tcPr>
          <w:p w:rsidR="00A16B9C" w:rsidRPr="00200E47" w:rsidRDefault="00A16B9C">
            <w:pPr>
              <w:keepNext/>
              <w:adjustRightInd w:val="0"/>
              <w:ind w:left="63" w:right="63"/>
              <w:textAlignment w:val="baseline"/>
              <w:rPr>
                <w:rFonts w:ascii="Times New Roman" w:eastAsia="宋体" w:hAnsi="宋体" w:cs="Times New Roman"/>
                <w:sz w:val="24"/>
                <w:szCs w:val="21"/>
              </w:rPr>
            </w:pPr>
          </w:p>
        </w:tc>
        <w:tc>
          <w:tcPr>
            <w:tcW w:w="1057" w:type="dxa"/>
            <w:tcBorders>
              <w:top w:val="double" w:sz="6" w:space="0" w:color="auto"/>
              <w:left w:val="single" w:sz="6" w:space="0" w:color="auto"/>
              <w:bottom w:val="single" w:sz="6" w:space="0" w:color="auto"/>
              <w:right w:val="single" w:sz="6" w:space="0" w:color="auto"/>
            </w:tcBorders>
            <w:vAlign w:val="center"/>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056" w:type="dxa"/>
            <w:tcBorders>
              <w:top w:val="double" w:sz="6" w:space="0" w:color="auto"/>
              <w:left w:val="single" w:sz="6" w:space="0" w:color="auto"/>
              <w:bottom w:val="single" w:sz="6" w:space="0" w:color="auto"/>
              <w:right w:val="single" w:sz="12" w:space="0" w:color="auto"/>
            </w:tcBorders>
            <w:vAlign w:val="center"/>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r>
      <w:tr w:rsidR="00A16B9C" w:rsidRPr="00200E47">
        <w:trPr>
          <w:trHeight w:val="567"/>
        </w:trPr>
        <w:tc>
          <w:tcPr>
            <w:tcW w:w="1179" w:type="dxa"/>
            <w:tcBorders>
              <w:top w:val="nil"/>
              <w:left w:val="single" w:sz="12" w:space="0" w:color="auto"/>
              <w:bottom w:val="single" w:sz="6" w:space="0" w:color="auto"/>
              <w:right w:val="single" w:sz="6" w:space="0" w:color="auto"/>
            </w:tcBorders>
            <w:vAlign w:val="center"/>
          </w:tcPr>
          <w:p w:rsidR="00A16B9C" w:rsidRPr="00200E47" w:rsidRDefault="00A16B9C">
            <w:pPr>
              <w:keepNext/>
              <w:adjustRightInd w:val="0"/>
              <w:ind w:left="63" w:right="63"/>
              <w:textAlignment w:val="baseline"/>
              <w:rPr>
                <w:rFonts w:ascii="Times New Roman" w:eastAsia="宋体" w:hAnsi="宋体" w:cs="Times New Roman"/>
                <w:sz w:val="24"/>
                <w:szCs w:val="21"/>
              </w:rPr>
            </w:pPr>
          </w:p>
        </w:tc>
        <w:tc>
          <w:tcPr>
            <w:tcW w:w="1563" w:type="dxa"/>
            <w:tcBorders>
              <w:top w:val="nil"/>
              <w:left w:val="single" w:sz="6" w:space="0" w:color="auto"/>
              <w:bottom w:val="single" w:sz="6" w:space="0" w:color="auto"/>
              <w:right w:val="single" w:sz="6" w:space="0" w:color="auto"/>
            </w:tcBorders>
            <w:vAlign w:val="center"/>
          </w:tcPr>
          <w:p w:rsidR="00A16B9C" w:rsidRPr="00200E47" w:rsidRDefault="00A16B9C">
            <w:pPr>
              <w:keepNext/>
              <w:adjustRightInd w:val="0"/>
              <w:ind w:left="63" w:right="63"/>
              <w:textAlignment w:val="baseline"/>
              <w:rPr>
                <w:rFonts w:ascii="Times New Roman" w:eastAsia="宋体" w:hAnsi="宋体" w:cs="Times New Roman"/>
                <w:sz w:val="24"/>
                <w:szCs w:val="21"/>
              </w:rPr>
            </w:pPr>
          </w:p>
        </w:tc>
        <w:tc>
          <w:tcPr>
            <w:tcW w:w="1304" w:type="dxa"/>
            <w:tcBorders>
              <w:top w:val="nil"/>
              <w:left w:val="single" w:sz="6" w:space="0" w:color="auto"/>
              <w:bottom w:val="single" w:sz="6" w:space="0" w:color="auto"/>
              <w:right w:val="single" w:sz="6" w:space="0" w:color="auto"/>
            </w:tcBorders>
            <w:vAlign w:val="center"/>
          </w:tcPr>
          <w:p w:rsidR="00A16B9C" w:rsidRPr="00200E47" w:rsidRDefault="00A16B9C">
            <w:pPr>
              <w:keepNext/>
              <w:adjustRightInd w:val="0"/>
              <w:ind w:left="63" w:right="63"/>
              <w:textAlignment w:val="baseline"/>
              <w:rPr>
                <w:rFonts w:ascii="Times New Roman" w:eastAsia="宋体" w:hAnsi="宋体" w:cs="Times New Roman"/>
                <w:sz w:val="24"/>
                <w:szCs w:val="21"/>
              </w:rPr>
            </w:pPr>
          </w:p>
        </w:tc>
        <w:tc>
          <w:tcPr>
            <w:tcW w:w="783" w:type="dxa"/>
            <w:tcBorders>
              <w:top w:val="nil"/>
              <w:left w:val="single" w:sz="6" w:space="0" w:color="auto"/>
              <w:bottom w:val="single" w:sz="6" w:space="0" w:color="auto"/>
              <w:right w:val="single" w:sz="6" w:space="0" w:color="auto"/>
            </w:tcBorders>
            <w:vAlign w:val="center"/>
          </w:tcPr>
          <w:p w:rsidR="00A16B9C" w:rsidRPr="00200E47" w:rsidRDefault="00A16B9C">
            <w:pPr>
              <w:keepNext/>
              <w:adjustRightInd w:val="0"/>
              <w:ind w:left="63" w:right="63"/>
              <w:textAlignment w:val="baseline"/>
              <w:rPr>
                <w:rFonts w:ascii="Times New Roman" w:eastAsia="宋体" w:hAnsi="宋体" w:cs="Times New Roman"/>
                <w:sz w:val="24"/>
                <w:szCs w:val="21"/>
              </w:rPr>
            </w:pPr>
          </w:p>
        </w:tc>
        <w:tc>
          <w:tcPr>
            <w:tcW w:w="521" w:type="dxa"/>
            <w:tcBorders>
              <w:top w:val="nil"/>
              <w:left w:val="single" w:sz="6" w:space="0" w:color="auto"/>
              <w:bottom w:val="single" w:sz="6" w:space="0" w:color="auto"/>
              <w:right w:val="single" w:sz="6" w:space="0" w:color="auto"/>
            </w:tcBorders>
            <w:vAlign w:val="center"/>
          </w:tcPr>
          <w:p w:rsidR="00A16B9C" w:rsidRPr="00200E47" w:rsidRDefault="00A16B9C">
            <w:pPr>
              <w:keepNext/>
              <w:adjustRightInd w:val="0"/>
              <w:ind w:left="63" w:right="63"/>
              <w:textAlignment w:val="baseline"/>
              <w:rPr>
                <w:rFonts w:ascii="Times New Roman" w:eastAsia="宋体" w:hAnsi="宋体" w:cs="Times New Roman"/>
                <w:sz w:val="24"/>
                <w:szCs w:val="21"/>
              </w:rPr>
            </w:pPr>
          </w:p>
        </w:tc>
        <w:tc>
          <w:tcPr>
            <w:tcW w:w="749" w:type="dxa"/>
            <w:tcBorders>
              <w:top w:val="nil"/>
              <w:left w:val="single" w:sz="6" w:space="0" w:color="auto"/>
              <w:bottom w:val="single" w:sz="6" w:space="0" w:color="auto"/>
              <w:right w:val="single" w:sz="6" w:space="0" w:color="auto"/>
            </w:tcBorders>
            <w:vAlign w:val="center"/>
          </w:tcPr>
          <w:p w:rsidR="00A16B9C" w:rsidRPr="00200E47" w:rsidRDefault="00A16B9C">
            <w:pPr>
              <w:keepNext/>
              <w:adjustRightInd w:val="0"/>
              <w:ind w:left="63" w:right="63"/>
              <w:textAlignment w:val="baseline"/>
              <w:rPr>
                <w:rFonts w:ascii="Times New Roman" w:eastAsia="宋体" w:hAnsi="宋体" w:cs="Times New Roman"/>
                <w:sz w:val="24"/>
                <w:szCs w:val="21"/>
              </w:rPr>
            </w:pPr>
          </w:p>
        </w:tc>
        <w:tc>
          <w:tcPr>
            <w:tcW w:w="841" w:type="dxa"/>
            <w:tcBorders>
              <w:top w:val="nil"/>
              <w:left w:val="single" w:sz="6" w:space="0" w:color="auto"/>
              <w:bottom w:val="single" w:sz="6" w:space="0" w:color="auto"/>
              <w:right w:val="single" w:sz="6" w:space="0" w:color="auto"/>
            </w:tcBorders>
            <w:vAlign w:val="center"/>
          </w:tcPr>
          <w:p w:rsidR="00A16B9C" w:rsidRPr="00200E47" w:rsidRDefault="00A16B9C">
            <w:pPr>
              <w:keepNext/>
              <w:adjustRightInd w:val="0"/>
              <w:ind w:left="63" w:right="63"/>
              <w:textAlignment w:val="baseline"/>
              <w:rPr>
                <w:rFonts w:ascii="Times New Roman" w:eastAsia="宋体" w:hAnsi="宋体" w:cs="Times New Roman"/>
                <w:sz w:val="24"/>
                <w:szCs w:val="21"/>
              </w:rPr>
            </w:pPr>
          </w:p>
        </w:tc>
        <w:tc>
          <w:tcPr>
            <w:tcW w:w="1057" w:type="dxa"/>
            <w:tcBorders>
              <w:top w:val="nil"/>
              <w:left w:val="single" w:sz="6" w:space="0" w:color="auto"/>
              <w:bottom w:val="single" w:sz="6" w:space="0" w:color="auto"/>
              <w:right w:val="single" w:sz="6" w:space="0" w:color="auto"/>
            </w:tcBorders>
          </w:tcPr>
          <w:p w:rsidR="00A16B9C" w:rsidRPr="00200E47" w:rsidRDefault="00A16B9C">
            <w:pPr>
              <w:keepNext/>
              <w:adjustRightInd w:val="0"/>
              <w:ind w:left="63" w:right="63"/>
              <w:textAlignment w:val="baseline"/>
              <w:rPr>
                <w:rFonts w:ascii="Times New Roman" w:eastAsia="宋体" w:hAnsi="宋体" w:cs="Times New Roman"/>
                <w:sz w:val="24"/>
                <w:szCs w:val="21"/>
              </w:rPr>
            </w:pPr>
          </w:p>
        </w:tc>
        <w:tc>
          <w:tcPr>
            <w:tcW w:w="1057" w:type="dxa"/>
            <w:tcBorders>
              <w:top w:val="nil"/>
              <w:left w:val="single" w:sz="6" w:space="0" w:color="auto"/>
              <w:bottom w:val="single" w:sz="6" w:space="0" w:color="auto"/>
              <w:right w:val="single" w:sz="6" w:space="0" w:color="auto"/>
            </w:tcBorders>
            <w:vAlign w:val="center"/>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056" w:type="dxa"/>
            <w:tcBorders>
              <w:top w:val="nil"/>
              <w:left w:val="single" w:sz="6" w:space="0" w:color="auto"/>
              <w:bottom w:val="single" w:sz="6" w:space="0" w:color="auto"/>
              <w:right w:val="single" w:sz="12" w:space="0" w:color="auto"/>
            </w:tcBorders>
            <w:vAlign w:val="center"/>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r>
      <w:tr w:rsidR="00A16B9C" w:rsidRPr="00200E47">
        <w:trPr>
          <w:trHeight w:val="567"/>
        </w:trPr>
        <w:tc>
          <w:tcPr>
            <w:tcW w:w="1179" w:type="dxa"/>
            <w:tcBorders>
              <w:top w:val="nil"/>
              <w:left w:val="single" w:sz="12" w:space="0" w:color="auto"/>
              <w:bottom w:val="single" w:sz="6" w:space="0" w:color="auto"/>
              <w:right w:val="single" w:sz="6" w:space="0" w:color="auto"/>
            </w:tcBorders>
            <w:vAlign w:val="center"/>
          </w:tcPr>
          <w:p w:rsidR="00A16B9C" w:rsidRPr="00200E47" w:rsidRDefault="00A16B9C">
            <w:pPr>
              <w:keepNext/>
              <w:adjustRightInd w:val="0"/>
              <w:ind w:left="63" w:right="63"/>
              <w:textAlignment w:val="baseline"/>
              <w:rPr>
                <w:rFonts w:ascii="Times New Roman" w:eastAsia="宋体" w:hAnsi="宋体" w:cs="Times New Roman"/>
                <w:sz w:val="24"/>
                <w:szCs w:val="21"/>
              </w:rPr>
            </w:pPr>
          </w:p>
        </w:tc>
        <w:tc>
          <w:tcPr>
            <w:tcW w:w="1563" w:type="dxa"/>
            <w:tcBorders>
              <w:top w:val="nil"/>
              <w:left w:val="single" w:sz="6" w:space="0" w:color="auto"/>
              <w:bottom w:val="single" w:sz="6" w:space="0" w:color="auto"/>
              <w:right w:val="single" w:sz="6" w:space="0" w:color="auto"/>
            </w:tcBorders>
            <w:vAlign w:val="center"/>
          </w:tcPr>
          <w:p w:rsidR="00A16B9C" w:rsidRPr="00200E47" w:rsidRDefault="00A16B9C">
            <w:pPr>
              <w:keepNext/>
              <w:adjustRightInd w:val="0"/>
              <w:ind w:left="63" w:right="63"/>
              <w:textAlignment w:val="baseline"/>
              <w:rPr>
                <w:rFonts w:ascii="Times New Roman" w:eastAsia="宋体" w:hAnsi="宋体" w:cs="Times New Roman"/>
                <w:sz w:val="24"/>
                <w:szCs w:val="21"/>
              </w:rPr>
            </w:pPr>
          </w:p>
        </w:tc>
        <w:tc>
          <w:tcPr>
            <w:tcW w:w="1304" w:type="dxa"/>
            <w:tcBorders>
              <w:top w:val="nil"/>
              <w:left w:val="single" w:sz="6" w:space="0" w:color="auto"/>
              <w:bottom w:val="single" w:sz="6" w:space="0" w:color="auto"/>
              <w:right w:val="single" w:sz="6" w:space="0" w:color="auto"/>
            </w:tcBorders>
            <w:vAlign w:val="center"/>
          </w:tcPr>
          <w:p w:rsidR="00A16B9C" w:rsidRPr="00200E47" w:rsidRDefault="00A16B9C">
            <w:pPr>
              <w:keepNext/>
              <w:adjustRightInd w:val="0"/>
              <w:ind w:left="63" w:right="63"/>
              <w:textAlignment w:val="baseline"/>
              <w:rPr>
                <w:rFonts w:ascii="Times New Roman" w:eastAsia="宋体" w:hAnsi="宋体" w:cs="Times New Roman"/>
                <w:sz w:val="24"/>
                <w:szCs w:val="21"/>
              </w:rPr>
            </w:pPr>
          </w:p>
        </w:tc>
        <w:tc>
          <w:tcPr>
            <w:tcW w:w="783" w:type="dxa"/>
            <w:tcBorders>
              <w:top w:val="nil"/>
              <w:left w:val="single" w:sz="6" w:space="0" w:color="auto"/>
              <w:bottom w:val="single" w:sz="6" w:space="0" w:color="auto"/>
              <w:right w:val="single" w:sz="6" w:space="0" w:color="auto"/>
            </w:tcBorders>
            <w:vAlign w:val="center"/>
          </w:tcPr>
          <w:p w:rsidR="00A16B9C" w:rsidRPr="00200E47" w:rsidRDefault="00A16B9C">
            <w:pPr>
              <w:keepNext/>
              <w:adjustRightInd w:val="0"/>
              <w:ind w:left="63" w:right="63"/>
              <w:textAlignment w:val="baseline"/>
              <w:rPr>
                <w:rFonts w:ascii="Times New Roman" w:eastAsia="宋体" w:hAnsi="宋体" w:cs="Times New Roman"/>
                <w:sz w:val="24"/>
                <w:szCs w:val="21"/>
              </w:rPr>
            </w:pPr>
          </w:p>
        </w:tc>
        <w:tc>
          <w:tcPr>
            <w:tcW w:w="521" w:type="dxa"/>
            <w:tcBorders>
              <w:top w:val="nil"/>
              <w:left w:val="single" w:sz="6" w:space="0" w:color="auto"/>
              <w:bottom w:val="single" w:sz="6" w:space="0" w:color="auto"/>
              <w:right w:val="single" w:sz="6" w:space="0" w:color="auto"/>
            </w:tcBorders>
            <w:vAlign w:val="center"/>
          </w:tcPr>
          <w:p w:rsidR="00A16B9C" w:rsidRPr="00200E47" w:rsidRDefault="00A16B9C">
            <w:pPr>
              <w:keepNext/>
              <w:adjustRightInd w:val="0"/>
              <w:ind w:left="63" w:right="63"/>
              <w:textAlignment w:val="baseline"/>
              <w:rPr>
                <w:rFonts w:ascii="Times New Roman" w:eastAsia="宋体" w:hAnsi="宋体" w:cs="Times New Roman"/>
                <w:sz w:val="24"/>
                <w:szCs w:val="21"/>
              </w:rPr>
            </w:pPr>
          </w:p>
        </w:tc>
        <w:tc>
          <w:tcPr>
            <w:tcW w:w="749" w:type="dxa"/>
            <w:tcBorders>
              <w:top w:val="nil"/>
              <w:left w:val="single" w:sz="6" w:space="0" w:color="auto"/>
              <w:bottom w:val="single" w:sz="6" w:space="0" w:color="auto"/>
              <w:right w:val="single" w:sz="6" w:space="0" w:color="auto"/>
            </w:tcBorders>
            <w:vAlign w:val="center"/>
          </w:tcPr>
          <w:p w:rsidR="00A16B9C" w:rsidRPr="00200E47" w:rsidRDefault="00A16B9C">
            <w:pPr>
              <w:keepNext/>
              <w:adjustRightInd w:val="0"/>
              <w:ind w:left="63" w:right="63"/>
              <w:textAlignment w:val="baseline"/>
              <w:rPr>
                <w:rFonts w:ascii="Times New Roman" w:eastAsia="宋体" w:hAnsi="宋体" w:cs="Times New Roman"/>
                <w:sz w:val="24"/>
                <w:szCs w:val="21"/>
              </w:rPr>
            </w:pPr>
          </w:p>
        </w:tc>
        <w:tc>
          <w:tcPr>
            <w:tcW w:w="841" w:type="dxa"/>
            <w:tcBorders>
              <w:top w:val="nil"/>
              <w:left w:val="single" w:sz="6" w:space="0" w:color="auto"/>
              <w:bottom w:val="single" w:sz="6" w:space="0" w:color="auto"/>
              <w:right w:val="single" w:sz="6" w:space="0" w:color="auto"/>
            </w:tcBorders>
            <w:vAlign w:val="center"/>
          </w:tcPr>
          <w:p w:rsidR="00A16B9C" w:rsidRPr="00200E47" w:rsidRDefault="00A16B9C">
            <w:pPr>
              <w:keepNext/>
              <w:adjustRightInd w:val="0"/>
              <w:ind w:left="63" w:right="63"/>
              <w:textAlignment w:val="baseline"/>
              <w:rPr>
                <w:rFonts w:ascii="Times New Roman" w:eastAsia="宋体" w:hAnsi="宋体" w:cs="Times New Roman"/>
                <w:sz w:val="24"/>
                <w:szCs w:val="21"/>
              </w:rPr>
            </w:pPr>
          </w:p>
        </w:tc>
        <w:tc>
          <w:tcPr>
            <w:tcW w:w="1057" w:type="dxa"/>
            <w:tcBorders>
              <w:top w:val="nil"/>
              <w:left w:val="single" w:sz="6" w:space="0" w:color="auto"/>
              <w:bottom w:val="single" w:sz="6" w:space="0" w:color="auto"/>
              <w:right w:val="single" w:sz="6" w:space="0" w:color="auto"/>
            </w:tcBorders>
          </w:tcPr>
          <w:p w:rsidR="00A16B9C" w:rsidRPr="00200E47" w:rsidRDefault="00A16B9C">
            <w:pPr>
              <w:keepNext/>
              <w:adjustRightInd w:val="0"/>
              <w:ind w:left="63" w:right="63"/>
              <w:textAlignment w:val="baseline"/>
              <w:rPr>
                <w:rFonts w:ascii="Times New Roman" w:eastAsia="宋体" w:hAnsi="宋体" w:cs="Times New Roman"/>
                <w:sz w:val="24"/>
                <w:szCs w:val="21"/>
              </w:rPr>
            </w:pPr>
          </w:p>
        </w:tc>
        <w:tc>
          <w:tcPr>
            <w:tcW w:w="1057" w:type="dxa"/>
            <w:tcBorders>
              <w:top w:val="nil"/>
              <w:left w:val="single" w:sz="6" w:space="0" w:color="auto"/>
              <w:bottom w:val="single" w:sz="6" w:space="0" w:color="auto"/>
              <w:right w:val="single" w:sz="6" w:space="0" w:color="auto"/>
            </w:tcBorders>
            <w:vAlign w:val="center"/>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056" w:type="dxa"/>
            <w:tcBorders>
              <w:top w:val="nil"/>
              <w:left w:val="single" w:sz="6" w:space="0" w:color="auto"/>
              <w:bottom w:val="single" w:sz="6" w:space="0" w:color="auto"/>
              <w:right w:val="single" w:sz="12" w:space="0" w:color="auto"/>
            </w:tcBorders>
            <w:vAlign w:val="center"/>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r>
      <w:tr w:rsidR="00A16B9C" w:rsidRPr="00200E47">
        <w:trPr>
          <w:trHeight w:val="567"/>
        </w:trPr>
        <w:tc>
          <w:tcPr>
            <w:tcW w:w="1179" w:type="dxa"/>
            <w:tcBorders>
              <w:top w:val="single" w:sz="6" w:space="0" w:color="auto"/>
              <w:left w:val="single" w:sz="12" w:space="0" w:color="auto"/>
              <w:bottom w:val="single" w:sz="6" w:space="0" w:color="auto"/>
              <w:right w:val="single" w:sz="6" w:space="0" w:color="auto"/>
            </w:tcBorders>
            <w:vAlign w:val="center"/>
          </w:tcPr>
          <w:p w:rsidR="00A16B9C" w:rsidRPr="00200E47" w:rsidRDefault="00A16B9C">
            <w:pPr>
              <w:keepNext/>
              <w:adjustRightInd w:val="0"/>
              <w:ind w:left="63" w:right="63"/>
              <w:textAlignment w:val="baseline"/>
              <w:rPr>
                <w:rFonts w:ascii="Times New Roman" w:eastAsia="宋体" w:hAnsi="宋体" w:cs="Times New Roman"/>
                <w:sz w:val="24"/>
                <w:szCs w:val="21"/>
              </w:rPr>
            </w:pPr>
          </w:p>
        </w:tc>
        <w:tc>
          <w:tcPr>
            <w:tcW w:w="1563" w:type="dxa"/>
            <w:tcBorders>
              <w:top w:val="single" w:sz="6" w:space="0" w:color="auto"/>
              <w:left w:val="single" w:sz="6" w:space="0" w:color="auto"/>
              <w:bottom w:val="single" w:sz="6" w:space="0" w:color="auto"/>
              <w:right w:val="single" w:sz="6" w:space="0" w:color="auto"/>
            </w:tcBorders>
            <w:vAlign w:val="center"/>
          </w:tcPr>
          <w:p w:rsidR="00A16B9C" w:rsidRPr="00200E47" w:rsidRDefault="00A16B9C">
            <w:pPr>
              <w:keepNext/>
              <w:adjustRightInd w:val="0"/>
              <w:ind w:left="63" w:right="63"/>
              <w:textAlignment w:val="baseline"/>
              <w:rPr>
                <w:rFonts w:ascii="Times New Roman" w:eastAsia="宋体" w:hAnsi="宋体" w:cs="Times New Roman"/>
                <w:sz w:val="24"/>
                <w:szCs w:val="21"/>
              </w:rPr>
            </w:pPr>
          </w:p>
        </w:tc>
        <w:tc>
          <w:tcPr>
            <w:tcW w:w="1304" w:type="dxa"/>
            <w:tcBorders>
              <w:top w:val="single" w:sz="6" w:space="0" w:color="auto"/>
              <w:left w:val="single" w:sz="6" w:space="0" w:color="auto"/>
              <w:bottom w:val="single" w:sz="6" w:space="0" w:color="auto"/>
              <w:right w:val="single" w:sz="6" w:space="0" w:color="auto"/>
            </w:tcBorders>
            <w:vAlign w:val="center"/>
          </w:tcPr>
          <w:p w:rsidR="00A16B9C" w:rsidRPr="00200E47" w:rsidRDefault="00A16B9C">
            <w:pPr>
              <w:keepNext/>
              <w:adjustRightInd w:val="0"/>
              <w:ind w:left="63" w:right="63"/>
              <w:textAlignment w:val="baseline"/>
              <w:rPr>
                <w:rFonts w:ascii="Times New Roman" w:eastAsia="宋体" w:hAnsi="宋体" w:cs="Times New Roman"/>
                <w:sz w:val="24"/>
                <w:szCs w:val="21"/>
              </w:rPr>
            </w:pPr>
          </w:p>
        </w:tc>
        <w:tc>
          <w:tcPr>
            <w:tcW w:w="783" w:type="dxa"/>
            <w:tcBorders>
              <w:top w:val="single" w:sz="6" w:space="0" w:color="auto"/>
              <w:left w:val="single" w:sz="6" w:space="0" w:color="auto"/>
              <w:bottom w:val="single" w:sz="6" w:space="0" w:color="auto"/>
              <w:right w:val="single" w:sz="6" w:space="0" w:color="auto"/>
            </w:tcBorders>
            <w:vAlign w:val="center"/>
          </w:tcPr>
          <w:p w:rsidR="00A16B9C" w:rsidRPr="00200E47" w:rsidRDefault="00A16B9C">
            <w:pPr>
              <w:keepNext/>
              <w:adjustRightInd w:val="0"/>
              <w:ind w:left="63" w:right="63"/>
              <w:textAlignment w:val="baseline"/>
              <w:rPr>
                <w:rFonts w:ascii="Times New Roman" w:eastAsia="宋体" w:hAnsi="宋体" w:cs="Times New Roman"/>
                <w:sz w:val="24"/>
                <w:szCs w:val="21"/>
              </w:rPr>
            </w:pPr>
          </w:p>
        </w:tc>
        <w:tc>
          <w:tcPr>
            <w:tcW w:w="521" w:type="dxa"/>
            <w:tcBorders>
              <w:top w:val="single" w:sz="6" w:space="0" w:color="auto"/>
              <w:left w:val="single" w:sz="6" w:space="0" w:color="auto"/>
              <w:bottom w:val="single" w:sz="6" w:space="0" w:color="auto"/>
              <w:right w:val="single" w:sz="6" w:space="0" w:color="auto"/>
            </w:tcBorders>
            <w:vAlign w:val="center"/>
          </w:tcPr>
          <w:p w:rsidR="00A16B9C" w:rsidRPr="00200E47" w:rsidRDefault="00A16B9C">
            <w:pPr>
              <w:keepNext/>
              <w:adjustRightInd w:val="0"/>
              <w:ind w:left="63" w:right="63"/>
              <w:textAlignment w:val="baseline"/>
              <w:rPr>
                <w:rFonts w:ascii="Times New Roman" w:eastAsia="宋体" w:hAnsi="宋体" w:cs="Times New Roman"/>
                <w:sz w:val="24"/>
                <w:szCs w:val="21"/>
              </w:rPr>
            </w:pPr>
          </w:p>
        </w:tc>
        <w:tc>
          <w:tcPr>
            <w:tcW w:w="749" w:type="dxa"/>
            <w:tcBorders>
              <w:top w:val="single" w:sz="6" w:space="0" w:color="auto"/>
              <w:left w:val="single" w:sz="6" w:space="0" w:color="auto"/>
              <w:bottom w:val="single" w:sz="6" w:space="0" w:color="auto"/>
              <w:right w:val="single" w:sz="6" w:space="0" w:color="auto"/>
            </w:tcBorders>
            <w:vAlign w:val="center"/>
          </w:tcPr>
          <w:p w:rsidR="00A16B9C" w:rsidRPr="00200E47" w:rsidRDefault="00A16B9C">
            <w:pPr>
              <w:keepNext/>
              <w:adjustRightInd w:val="0"/>
              <w:ind w:left="63" w:right="63"/>
              <w:textAlignment w:val="baseline"/>
              <w:rPr>
                <w:rFonts w:ascii="Times New Roman" w:eastAsia="宋体" w:hAnsi="宋体" w:cs="Times New Roman"/>
                <w:sz w:val="24"/>
                <w:szCs w:val="21"/>
              </w:rPr>
            </w:pPr>
          </w:p>
        </w:tc>
        <w:tc>
          <w:tcPr>
            <w:tcW w:w="841" w:type="dxa"/>
            <w:tcBorders>
              <w:top w:val="single" w:sz="6" w:space="0" w:color="auto"/>
              <w:left w:val="single" w:sz="6" w:space="0" w:color="auto"/>
              <w:bottom w:val="single" w:sz="6" w:space="0" w:color="auto"/>
              <w:right w:val="single" w:sz="6" w:space="0" w:color="auto"/>
            </w:tcBorders>
            <w:vAlign w:val="center"/>
          </w:tcPr>
          <w:p w:rsidR="00A16B9C" w:rsidRPr="00200E47" w:rsidRDefault="00A16B9C">
            <w:pPr>
              <w:keepNext/>
              <w:adjustRightInd w:val="0"/>
              <w:ind w:left="63" w:right="63"/>
              <w:textAlignment w:val="baseline"/>
              <w:rPr>
                <w:rFonts w:ascii="Times New Roman" w:eastAsia="宋体" w:hAnsi="宋体" w:cs="Times New Roman"/>
                <w:sz w:val="24"/>
                <w:szCs w:val="21"/>
              </w:rPr>
            </w:pPr>
          </w:p>
        </w:tc>
        <w:tc>
          <w:tcPr>
            <w:tcW w:w="1057" w:type="dxa"/>
            <w:tcBorders>
              <w:top w:val="single" w:sz="6" w:space="0" w:color="auto"/>
              <w:left w:val="single" w:sz="6" w:space="0" w:color="auto"/>
              <w:bottom w:val="single" w:sz="6" w:space="0" w:color="auto"/>
              <w:right w:val="single" w:sz="6" w:space="0" w:color="auto"/>
            </w:tcBorders>
          </w:tcPr>
          <w:p w:rsidR="00A16B9C" w:rsidRPr="00200E47" w:rsidRDefault="00A16B9C">
            <w:pPr>
              <w:keepNext/>
              <w:adjustRightInd w:val="0"/>
              <w:ind w:left="63" w:right="63"/>
              <w:textAlignment w:val="baseline"/>
              <w:rPr>
                <w:rFonts w:ascii="Times New Roman" w:eastAsia="宋体" w:hAnsi="宋体" w:cs="Times New Roman"/>
                <w:sz w:val="24"/>
                <w:szCs w:val="21"/>
              </w:rPr>
            </w:pPr>
          </w:p>
        </w:tc>
        <w:tc>
          <w:tcPr>
            <w:tcW w:w="1057" w:type="dxa"/>
            <w:tcBorders>
              <w:top w:val="single" w:sz="6" w:space="0" w:color="auto"/>
              <w:left w:val="single" w:sz="6" w:space="0" w:color="auto"/>
              <w:bottom w:val="single" w:sz="6" w:space="0" w:color="auto"/>
              <w:right w:val="single" w:sz="6" w:space="0" w:color="auto"/>
            </w:tcBorders>
            <w:vAlign w:val="center"/>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056" w:type="dxa"/>
            <w:tcBorders>
              <w:top w:val="single" w:sz="6" w:space="0" w:color="auto"/>
              <w:left w:val="single" w:sz="6" w:space="0" w:color="auto"/>
              <w:bottom w:val="single" w:sz="6" w:space="0" w:color="auto"/>
              <w:right w:val="single" w:sz="12" w:space="0" w:color="auto"/>
            </w:tcBorders>
            <w:vAlign w:val="center"/>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r>
      <w:tr w:rsidR="00A16B9C" w:rsidRPr="00200E47">
        <w:trPr>
          <w:trHeight w:val="567"/>
        </w:trPr>
        <w:tc>
          <w:tcPr>
            <w:tcW w:w="1179" w:type="dxa"/>
            <w:tcBorders>
              <w:top w:val="nil"/>
              <w:left w:val="single" w:sz="12" w:space="0" w:color="auto"/>
              <w:bottom w:val="single" w:sz="6" w:space="0" w:color="auto"/>
              <w:right w:val="single" w:sz="6" w:space="0" w:color="auto"/>
            </w:tcBorders>
            <w:vAlign w:val="center"/>
          </w:tcPr>
          <w:p w:rsidR="00A16B9C" w:rsidRPr="00200E47" w:rsidRDefault="00A16B9C">
            <w:pPr>
              <w:keepNext/>
              <w:adjustRightInd w:val="0"/>
              <w:ind w:left="63" w:right="63"/>
              <w:textAlignment w:val="baseline"/>
              <w:rPr>
                <w:rFonts w:ascii="Times New Roman" w:eastAsia="宋体" w:hAnsi="宋体" w:cs="Times New Roman"/>
                <w:sz w:val="24"/>
                <w:szCs w:val="21"/>
              </w:rPr>
            </w:pPr>
          </w:p>
        </w:tc>
        <w:tc>
          <w:tcPr>
            <w:tcW w:w="1563" w:type="dxa"/>
            <w:tcBorders>
              <w:top w:val="nil"/>
              <w:left w:val="single" w:sz="6" w:space="0" w:color="auto"/>
              <w:bottom w:val="single" w:sz="6" w:space="0" w:color="auto"/>
              <w:right w:val="single" w:sz="6" w:space="0" w:color="auto"/>
            </w:tcBorders>
            <w:vAlign w:val="center"/>
          </w:tcPr>
          <w:p w:rsidR="00A16B9C" w:rsidRPr="00200E47" w:rsidRDefault="00A16B9C">
            <w:pPr>
              <w:keepNext/>
              <w:adjustRightInd w:val="0"/>
              <w:ind w:left="63" w:right="63"/>
              <w:textAlignment w:val="baseline"/>
              <w:rPr>
                <w:rFonts w:ascii="Times New Roman" w:eastAsia="宋体" w:hAnsi="宋体" w:cs="Times New Roman"/>
                <w:sz w:val="24"/>
                <w:szCs w:val="21"/>
              </w:rPr>
            </w:pPr>
          </w:p>
        </w:tc>
        <w:tc>
          <w:tcPr>
            <w:tcW w:w="1304" w:type="dxa"/>
            <w:tcBorders>
              <w:top w:val="nil"/>
              <w:left w:val="single" w:sz="6" w:space="0" w:color="auto"/>
              <w:bottom w:val="single" w:sz="6" w:space="0" w:color="auto"/>
              <w:right w:val="single" w:sz="6" w:space="0" w:color="auto"/>
            </w:tcBorders>
            <w:vAlign w:val="center"/>
          </w:tcPr>
          <w:p w:rsidR="00A16B9C" w:rsidRPr="00200E47" w:rsidRDefault="00A16B9C">
            <w:pPr>
              <w:keepNext/>
              <w:adjustRightInd w:val="0"/>
              <w:ind w:left="63" w:right="63"/>
              <w:textAlignment w:val="baseline"/>
              <w:rPr>
                <w:rFonts w:ascii="Times New Roman" w:eastAsia="宋体" w:hAnsi="宋体" w:cs="Times New Roman"/>
                <w:sz w:val="24"/>
                <w:szCs w:val="21"/>
              </w:rPr>
            </w:pPr>
          </w:p>
        </w:tc>
        <w:tc>
          <w:tcPr>
            <w:tcW w:w="783" w:type="dxa"/>
            <w:tcBorders>
              <w:top w:val="nil"/>
              <w:left w:val="single" w:sz="6" w:space="0" w:color="auto"/>
              <w:bottom w:val="single" w:sz="6" w:space="0" w:color="auto"/>
              <w:right w:val="single" w:sz="6" w:space="0" w:color="auto"/>
            </w:tcBorders>
            <w:vAlign w:val="center"/>
          </w:tcPr>
          <w:p w:rsidR="00A16B9C" w:rsidRPr="00200E47" w:rsidRDefault="00A16B9C">
            <w:pPr>
              <w:keepNext/>
              <w:adjustRightInd w:val="0"/>
              <w:ind w:left="63" w:right="63"/>
              <w:textAlignment w:val="baseline"/>
              <w:rPr>
                <w:rFonts w:ascii="Times New Roman" w:eastAsia="宋体" w:hAnsi="宋体" w:cs="Times New Roman"/>
                <w:sz w:val="24"/>
                <w:szCs w:val="21"/>
              </w:rPr>
            </w:pPr>
          </w:p>
        </w:tc>
        <w:tc>
          <w:tcPr>
            <w:tcW w:w="521" w:type="dxa"/>
            <w:tcBorders>
              <w:top w:val="nil"/>
              <w:left w:val="single" w:sz="6" w:space="0" w:color="auto"/>
              <w:bottom w:val="single" w:sz="6" w:space="0" w:color="auto"/>
              <w:right w:val="single" w:sz="6" w:space="0" w:color="auto"/>
            </w:tcBorders>
            <w:vAlign w:val="center"/>
          </w:tcPr>
          <w:p w:rsidR="00A16B9C" w:rsidRPr="00200E47" w:rsidRDefault="00A16B9C">
            <w:pPr>
              <w:keepNext/>
              <w:adjustRightInd w:val="0"/>
              <w:ind w:left="63" w:right="63"/>
              <w:textAlignment w:val="baseline"/>
              <w:rPr>
                <w:rFonts w:ascii="Times New Roman" w:eastAsia="宋体" w:hAnsi="宋体" w:cs="Times New Roman"/>
                <w:sz w:val="24"/>
                <w:szCs w:val="21"/>
              </w:rPr>
            </w:pPr>
          </w:p>
        </w:tc>
        <w:tc>
          <w:tcPr>
            <w:tcW w:w="749" w:type="dxa"/>
            <w:tcBorders>
              <w:top w:val="nil"/>
              <w:left w:val="single" w:sz="6" w:space="0" w:color="auto"/>
              <w:bottom w:val="single" w:sz="6" w:space="0" w:color="auto"/>
              <w:right w:val="single" w:sz="6" w:space="0" w:color="auto"/>
            </w:tcBorders>
            <w:vAlign w:val="center"/>
          </w:tcPr>
          <w:p w:rsidR="00A16B9C" w:rsidRPr="00200E47" w:rsidRDefault="00A16B9C">
            <w:pPr>
              <w:keepNext/>
              <w:adjustRightInd w:val="0"/>
              <w:ind w:left="63" w:right="63"/>
              <w:textAlignment w:val="baseline"/>
              <w:rPr>
                <w:rFonts w:ascii="Times New Roman" w:eastAsia="宋体" w:hAnsi="宋体" w:cs="Times New Roman"/>
                <w:sz w:val="24"/>
                <w:szCs w:val="21"/>
              </w:rPr>
            </w:pPr>
          </w:p>
        </w:tc>
        <w:tc>
          <w:tcPr>
            <w:tcW w:w="841" w:type="dxa"/>
            <w:tcBorders>
              <w:top w:val="nil"/>
              <w:left w:val="single" w:sz="6" w:space="0" w:color="auto"/>
              <w:bottom w:val="single" w:sz="6" w:space="0" w:color="auto"/>
              <w:right w:val="single" w:sz="6" w:space="0" w:color="auto"/>
            </w:tcBorders>
            <w:vAlign w:val="center"/>
          </w:tcPr>
          <w:p w:rsidR="00A16B9C" w:rsidRPr="00200E47" w:rsidRDefault="00A16B9C">
            <w:pPr>
              <w:keepNext/>
              <w:adjustRightInd w:val="0"/>
              <w:ind w:left="63" w:right="63"/>
              <w:textAlignment w:val="baseline"/>
              <w:rPr>
                <w:rFonts w:ascii="Times New Roman" w:eastAsia="宋体" w:hAnsi="宋体" w:cs="Times New Roman"/>
                <w:sz w:val="24"/>
                <w:szCs w:val="21"/>
              </w:rPr>
            </w:pPr>
          </w:p>
        </w:tc>
        <w:tc>
          <w:tcPr>
            <w:tcW w:w="1057" w:type="dxa"/>
            <w:tcBorders>
              <w:top w:val="nil"/>
              <w:left w:val="single" w:sz="6" w:space="0" w:color="auto"/>
              <w:bottom w:val="single" w:sz="6" w:space="0" w:color="auto"/>
              <w:right w:val="single" w:sz="6" w:space="0" w:color="auto"/>
            </w:tcBorders>
          </w:tcPr>
          <w:p w:rsidR="00A16B9C" w:rsidRPr="00200E47" w:rsidRDefault="00A16B9C">
            <w:pPr>
              <w:keepNext/>
              <w:adjustRightInd w:val="0"/>
              <w:ind w:left="63" w:right="63"/>
              <w:textAlignment w:val="baseline"/>
              <w:rPr>
                <w:rFonts w:ascii="Times New Roman" w:eastAsia="宋体" w:hAnsi="宋体" w:cs="Times New Roman"/>
                <w:sz w:val="24"/>
                <w:szCs w:val="21"/>
              </w:rPr>
            </w:pPr>
          </w:p>
        </w:tc>
        <w:tc>
          <w:tcPr>
            <w:tcW w:w="1057" w:type="dxa"/>
            <w:tcBorders>
              <w:top w:val="nil"/>
              <w:left w:val="single" w:sz="6" w:space="0" w:color="auto"/>
              <w:bottom w:val="single" w:sz="6" w:space="0" w:color="auto"/>
              <w:right w:val="single" w:sz="6" w:space="0" w:color="auto"/>
            </w:tcBorders>
            <w:vAlign w:val="center"/>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056" w:type="dxa"/>
            <w:tcBorders>
              <w:top w:val="nil"/>
              <w:left w:val="single" w:sz="6" w:space="0" w:color="auto"/>
              <w:bottom w:val="single" w:sz="6" w:space="0" w:color="auto"/>
              <w:right w:val="single" w:sz="12" w:space="0" w:color="auto"/>
            </w:tcBorders>
            <w:vAlign w:val="center"/>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r>
      <w:tr w:rsidR="00A16B9C" w:rsidRPr="00200E47">
        <w:trPr>
          <w:trHeight w:val="567"/>
        </w:trPr>
        <w:tc>
          <w:tcPr>
            <w:tcW w:w="1179" w:type="dxa"/>
            <w:tcBorders>
              <w:top w:val="single" w:sz="6" w:space="0" w:color="auto"/>
              <w:left w:val="single" w:sz="12" w:space="0" w:color="auto"/>
              <w:bottom w:val="single" w:sz="6" w:space="0" w:color="auto"/>
              <w:right w:val="single" w:sz="6" w:space="0" w:color="auto"/>
            </w:tcBorders>
            <w:vAlign w:val="center"/>
          </w:tcPr>
          <w:p w:rsidR="00A16B9C" w:rsidRPr="00200E47" w:rsidRDefault="00A16B9C">
            <w:pPr>
              <w:keepNext/>
              <w:adjustRightInd w:val="0"/>
              <w:ind w:left="63" w:right="63"/>
              <w:textAlignment w:val="baseline"/>
              <w:rPr>
                <w:rFonts w:ascii="Times New Roman" w:eastAsia="宋体" w:hAnsi="宋体" w:cs="Times New Roman"/>
                <w:sz w:val="24"/>
                <w:szCs w:val="21"/>
              </w:rPr>
            </w:pPr>
          </w:p>
        </w:tc>
        <w:tc>
          <w:tcPr>
            <w:tcW w:w="1563" w:type="dxa"/>
            <w:tcBorders>
              <w:top w:val="single" w:sz="6" w:space="0" w:color="auto"/>
              <w:left w:val="single" w:sz="6" w:space="0" w:color="auto"/>
              <w:bottom w:val="single" w:sz="6" w:space="0" w:color="auto"/>
              <w:right w:val="single" w:sz="6" w:space="0" w:color="auto"/>
            </w:tcBorders>
            <w:vAlign w:val="center"/>
          </w:tcPr>
          <w:p w:rsidR="00A16B9C" w:rsidRPr="00200E47" w:rsidRDefault="00A16B9C">
            <w:pPr>
              <w:keepNext/>
              <w:adjustRightInd w:val="0"/>
              <w:ind w:left="63" w:right="63"/>
              <w:textAlignment w:val="baseline"/>
              <w:rPr>
                <w:rFonts w:ascii="Times New Roman" w:eastAsia="宋体" w:hAnsi="宋体" w:cs="Times New Roman"/>
                <w:sz w:val="24"/>
                <w:szCs w:val="21"/>
              </w:rPr>
            </w:pPr>
          </w:p>
        </w:tc>
        <w:tc>
          <w:tcPr>
            <w:tcW w:w="1304" w:type="dxa"/>
            <w:tcBorders>
              <w:top w:val="single" w:sz="6" w:space="0" w:color="auto"/>
              <w:left w:val="single" w:sz="6" w:space="0" w:color="auto"/>
              <w:bottom w:val="single" w:sz="6" w:space="0" w:color="auto"/>
              <w:right w:val="single" w:sz="6" w:space="0" w:color="auto"/>
            </w:tcBorders>
            <w:vAlign w:val="center"/>
          </w:tcPr>
          <w:p w:rsidR="00A16B9C" w:rsidRPr="00200E47" w:rsidRDefault="00A16B9C">
            <w:pPr>
              <w:keepNext/>
              <w:adjustRightInd w:val="0"/>
              <w:ind w:left="63" w:right="63"/>
              <w:textAlignment w:val="baseline"/>
              <w:rPr>
                <w:rFonts w:ascii="Times New Roman" w:eastAsia="宋体" w:hAnsi="宋体" w:cs="Times New Roman"/>
                <w:sz w:val="24"/>
                <w:szCs w:val="21"/>
              </w:rPr>
            </w:pPr>
          </w:p>
        </w:tc>
        <w:tc>
          <w:tcPr>
            <w:tcW w:w="783" w:type="dxa"/>
            <w:tcBorders>
              <w:top w:val="single" w:sz="6" w:space="0" w:color="auto"/>
              <w:left w:val="single" w:sz="6" w:space="0" w:color="auto"/>
              <w:bottom w:val="single" w:sz="6" w:space="0" w:color="auto"/>
              <w:right w:val="single" w:sz="6" w:space="0" w:color="auto"/>
            </w:tcBorders>
            <w:vAlign w:val="center"/>
          </w:tcPr>
          <w:p w:rsidR="00A16B9C" w:rsidRPr="00200E47" w:rsidRDefault="00A16B9C">
            <w:pPr>
              <w:keepNext/>
              <w:adjustRightInd w:val="0"/>
              <w:ind w:left="63" w:right="63"/>
              <w:textAlignment w:val="baseline"/>
              <w:rPr>
                <w:rFonts w:ascii="Times New Roman" w:eastAsia="宋体" w:hAnsi="宋体" w:cs="Times New Roman"/>
                <w:sz w:val="24"/>
                <w:szCs w:val="21"/>
              </w:rPr>
            </w:pPr>
          </w:p>
        </w:tc>
        <w:tc>
          <w:tcPr>
            <w:tcW w:w="521" w:type="dxa"/>
            <w:tcBorders>
              <w:top w:val="single" w:sz="6" w:space="0" w:color="auto"/>
              <w:left w:val="single" w:sz="6" w:space="0" w:color="auto"/>
              <w:bottom w:val="single" w:sz="6" w:space="0" w:color="auto"/>
              <w:right w:val="single" w:sz="6" w:space="0" w:color="auto"/>
            </w:tcBorders>
            <w:vAlign w:val="center"/>
          </w:tcPr>
          <w:p w:rsidR="00A16B9C" w:rsidRPr="00200E47" w:rsidRDefault="00A16B9C">
            <w:pPr>
              <w:keepNext/>
              <w:adjustRightInd w:val="0"/>
              <w:ind w:left="63" w:right="63"/>
              <w:textAlignment w:val="baseline"/>
              <w:rPr>
                <w:rFonts w:ascii="Times New Roman" w:eastAsia="宋体" w:hAnsi="宋体" w:cs="Times New Roman"/>
                <w:sz w:val="24"/>
                <w:szCs w:val="21"/>
              </w:rPr>
            </w:pPr>
          </w:p>
        </w:tc>
        <w:tc>
          <w:tcPr>
            <w:tcW w:w="749" w:type="dxa"/>
            <w:tcBorders>
              <w:top w:val="single" w:sz="6" w:space="0" w:color="auto"/>
              <w:left w:val="single" w:sz="6" w:space="0" w:color="auto"/>
              <w:bottom w:val="single" w:sz="6" w:space="0" w:color="auto"/>
              <w:right w:val="single" w:sz="6" w:space="0" w:color="auto"/>
            </w:tcBorders>
            <w:vAlign w:val="center"/>
          </w:tcPr>
          <w:p w:rsidR="00A16B9C" w:rsidRPr="00200E47" w:rsidRDefault="00A16B9C">
            <w:pPr>
              <w:keepNext/>
              <w:adjustRightInd w:val="0"/>
              <w:ind w:left="63" w:right="63"/>
              <w:textAlignment w:val="baseline"/>
              <w:rPr>
                <w:rFonts w:ascii="Times New Roman" w:eastAsia="宋体" w:hAnsi="宋体" w:cs="Times New Roman"/>
                <w:sz w:val="24"/>
                <w:szCs w:val="21"/>
              </w:rPr>
            </w:pPr>
          </w:p>
        </w:tc>
        <w:tc>
          <w:tcPr>
            <w:tcW w:w="841" w:type="dxa"/>
            <w:tcBorders>
              <w:top w:val="single" w:sz="6" w:space="0" w:color="auto"/>
              <w:left w:val="single" w:sz="6" w:space="0" w:color="auto"/>
              <w:bottom w:val="single" w:sz="6" w:space="0" w:color="auto"/>
              <w:right w:val="single" w:sz="6" w:space="0" w:color="auto"/>
            </w:tcBorders>
            <w:vAlign w:val="center"/>
          </w:tcPr>
          <w:p w:rsidR="00A16B9C" w:rsidRPr="00200E47" w:rsidRDefault="00A16B9C">
            <w:pPr>
              <w:keepNext/>
              <w:adjustRightInd w:val="0"/>
              <w:ind w:left="63" w:right="63"/>
              <w:textAlignment w:val="baseline"/>
              <w:rPr>
                <w:rFonts w:ascii="Times New Roman" w:eastAsia="宋体" w:hAnsi="宋体" w:cs="Times New Roman"/>
                <w:sz w:val="24"/>
                <w:szCs w:val="21"/>
              </w:rPr>
            </w:pPr>
          </w:p>
        </w:tc>
        <w:tc>
          <w:tcPr>
            <w:tcW w:w="1057" w:type="dxa"/>
            <w:tcBorders>
              <w:top w:val="single" w:sz="6" w:space="0" w:color="auto"/>
              <w:left w:val="single" w:sz="6" w:space="0" w:color="auto"/>
              <w:bottom w:val="single" w:sz="6" w:space="0" w:color="auto"/>
              <w:right w:val="single" w:sz="6" w:space="0" w:color="auto"/>
            </w:tcBorders>
          </w:tcPr>
          <w:p w:rsidR="00A16B9C" w:rsidRPr="00200E47" w:rsidRDefault="00A16B9C">
            <w:pPr>
              <w:keepNext/>
              <w:adjustRightInd w:val="0"/>
              <w:ind w:left="63" w:right="63"/>
              <w:textAlignment w:val="baseline"/>
              <w:rPr>
                <w:rFonts w:ascii="Times New Roman" w:eastAsia="宋体" w:hAnsi="宋体" w:cs="Times New Roman"/>
                <w:sz w:val="24"/>
                <w:szCs w:val="21"/>
              </w:rPr>
            </w:pPr>
          </w:p>
        </w:tc>
        <w:tc>
          <w:tcPr>
            <w:tcW w:w="1057" w:type="dxa"/>
            <w:tcBorders>
              <w:top w:val="single" w:sz="6" w:space="0" w:color="auto"/>
              <w:left w:val="single" w:sz="6" w:space="0" w:color="auto"/>
              <w:bottom w:val="single" w:sz="6" w:space="0" w:color="auto"/>
              <w:right w:val="single" w:sz="6" w:space="0" w:color="auto"/>
            </w:tcBorders>
            <w:vAlign w:val="center"/>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056" w:type="dxa"/>
            <w:tcBorders>
              <w:top w:val="single" w:sz="6" w:space="0" w:color="auto"/>
              <w:left w:val="single" w:sz="6" w:space="0" w:color="auto"/>
              <w:bottom w:val="single" w:sz="6" w:space="0" w:color="auto"/>
              <w:right w:val="single" w:sz="12" w:space="0" w:color="auto"/>
            </w:tcBorders>
            <w:vAlign w:val="center"/>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r>
      <w:tr w:rsidR="00A16B9C" w:rsidRPr="00200E47">
        <w:trPr>
          <w:trHeight w:val="567"/>
        </w:trPr>
        <w:tc>
          <w:tcPr>
            <w:tcW w:w="1179" w:type="dxa"/>
            <w:tcBorders>
              <w:top w:val="nil"/>
              <w:left w:val="single" w:sz="12" w:space="0" w:color="auto"/>
              <w:bottom w:val="single" w:sz="6" w:space="0" w:color="auto"/>
              <w:right w:val="single" w:sz="6" w:space="0" w:color="auto"/>
            </w:tcBorders>
            <w:vAlign w:val="center"/>
          </w:tcPr>
          <w:p w:rsidR="00A16B9C" w:rsidRPr="00200E47" w:rsidRDefault="00A16B9C">
            <w:pPr>
              <w:keepNext/>
              <w:adjustRightInd w:val="0"/>
              <w:ind w:left="63" w:right="63"/>
              <w:textAlignment w:val="baseline"/>
              <w:rPr>
                <w:rFonts w:ascii="Times New Roman" w:eastAsia="宋体" w:hAnsi="宋体" w:cs="Times New Roman"/>
                <w:sz w:val="24"/>
                <w:szCs w:val="21"/>
              </w:rPr>
            </w:pPr>
          </w:p>
        </w:tc>
        <w:tc>
          <w:tcPr>
            <w:tcW w:w="1563" w:type="dxa"/>
            <w:tcBorders>
              <w:top w:val="nil"/>
              <w:left w:val="single" w:sz="6" w:space="0" w:color="auto"/>
              <w:bottom w:val="single" w:sz="6" w:space="0" w:color="auto"/>
              <w:right w:val="single" w:sz="6" w:space="0" w:color="auto"/>
            </w:tcBorders>
            <w:vAlign w:val="center"/>
          </w:tcPr>
          <w:p w:rsidR="00A16B9C" w:rsidRPr="00200E47" w:rsidRDefault="00A16B9C">
            <w:pPr>
              <w:keepNext/>
              <w:adjustRightInd w:val="0"/>
              <w:ind w:left="63" w:right="63"/>
              <w:textAlignment w:val="baseline"/>
              <w:rPr>
                <w:rFonts w:ascii="Times New Roman" w:eastAsia="宋体" w:hAnsi="宋体" w:cs="Times New Roman"/>
                <w:sz w:val="24"/>
                <w:szCs w:val="21"/>
              </w:rPr>
            </w:pPr>
          </w:p>
        </w:tc>
        <w:tc>
          <w:tcPr>
            <w:tcW w:w="1304" w:type="dxa"/>
            <w:tcBorders>
              <w:top w:val="nil"/>
              <w:left w:val="single" w:sz="6" w:space="0" w:color="auto"/>
              <w:bottom w:val="single" w:sz="6" w:space="0" w:color="auto"/>
              <w:right w:val="single" w:sz="6" w:space="0" w:color="auto"/>
            </w:tcBorders>
            <w:vAlign w:val="center"/>
          </w:tcPr>
          <w:p w:rsidR="00A16B9C" w:rsidRPr="00200E47" w:rsidRDefault="00A16B9C">
            <w:pPr>
              <w:keepNext/>
              <w:adjustRightInd w:val="0"/>
              <w:ind w:left="63" w:right="63"/>
              <w:textAlignment w:val="baseline"/>
              <w:rPr>
                <w:rFonts w:ascii="Times New Roman" w:eastAsia="宋体" w:hAnsi="宋体" w:cs="Times New Roman"/>
                <w:sz w:val="24"/>
                <w:szCs w:val="21"/>
              </w:rPr>
            </w:pPr>
          </w:p>
        </w:tc>
        <w:tc>
          <w:tcPr>
            <w:tcW w:w="783" w:type="dxa"/>
            <w:tcBorders>
              <w:top w:val="nil"/>
              <w:left w:val="single" w:sz="6" w:space="0" w:color="auto"/>
              <w:bottom w:val="single" w:sz="6" w:space="0" w:color="auto"/>
              <w:right w:val="single" w:sz="6" w:space="0" w:color="auto"/>
            </w:tcBorders>
            <w:vAlign w:val="center"/>
          </w:tcPr>
          <w:p w:rsidR="00A16B9C" w:rsidRPr="00200E47" w:rsidRDefault="00A16B9C">
            <w:pPr>
              <w:keepNext/>
              <w:adjustRightInd w:val="0"/>
              <w:ind w:left="63" w:right="63"/>
              <w:textAlignment w:val="baseline"/>
              <w:rPr>
                <w:rFonts w:ascii="Times New Roman" w:eastAsia="宋体" w:hAnsi="宋体" w:cs="Times New Roman"/>
                <w:sz w:val="24"/>
                <w:szCs w:val="21"/>
              </w:rPr>
            </w:pPr>
          </w:p>
        </w:tc>
        <w:tc>
          <w:tcPr>
            <w:tcW w:w="521" w:type="dxa"/>
            <w:tcBorders>
              <w:top w:val="nil"/>
              <w:left w:val="single" w:sz="6" w:space="0" w:color="auto"/>
              <w:bottom w:val="single" w:sz="6" w:space="0" w:color="auto"/>
              <w:right w:val="single" w:sz="6" w:space="0" w:color="auto"/>
            </w:tcBorders>
            <w:vAlign w:val="center"/>
          </w:tcPr>
          <w:p w:rsidR="00A16B9C" w:rsidRPr="00200E47" w:rsidRDefault="00A16B9C">
            <w:pPr>
              <w:keepNext/>
              <w:adjustRightInd w:val="0"/>
              <w:ind w:left="63" w:right="63"/>
              <w:textAlignment w:val="baseline"/>
              <w:rPr>
                <w:rFonts w:ascii="Times New Roman" w:eastAsia="宋体" w:hAnsi="宋体" w:cs="Times New Roman"/>
                <w:sz w:val="24"/>
                <w:szCs w:val="21"/>
              </w:rPr>
            </w:pPr>
          </w:p>
        </w:tc>
        <w:tc>
          <w:tcPr>
            <w:tcW w:w="749" w:type="dxa"/>
            <w:tcBorders>
              <w:top w:val="nil"/>
              <w:left w:val="single" w:sz="6" w:space="0" w:color="auto"/>
              <w:bottom w:val="single" w:sz="6" w:space="0" w:color="auto"/>
              <w:right w:val="single" w:sz="6" w:space="0" w:color="auto"/>
            </w:tcBorders>
            <w:vAlign w:val="center"/>
          </w:tcPr>
          <w:p w:rsidR="00A16B9C" w:rsidRPr="00200E47" w:rsidRDefault="00A16B9C">
            <w:pPr>
              <w:keepNext/>
              <w:adjustRightInd w:val="0"/>
              <w:ind w:left="63" w:right="63"/>
              <w:textAlignment w:val="baseline"/>
              <w:rPr>
                <w:rFonts w:ascii="Times New Roman" w:eastAsia="宋体" w:hAnsi="宋体" w:cs="Times New Roman"/>
                <w:sz w:val="24"/>
                <w:szCs w:val="21"/>
              </w:rPr>
            </w:pPr>
          </w:p>
        </w:tc>
        <w:tc>
          <w:tcPr>
            <w:tcW w:w="841" w:type="dxa"/>
            <w:tcBorders>
              <w:top w:val="nil"/>
              <w:left w:val="single" w:sz="6" w:space="0" w:color="auto"/>
              <w:bottom w:val="single" w:sz="6" w:space="0" w:color="auto"/>
              <w:right w:val="single" w:sz="6" w:space="0" w:color="auto"/>
            </w:tcBorders>
            <w:vAlign w:val="center"/>
          </w:tcPr>
          <w:p w:rsidR="00A16B9C" w:rsidRPr="00200E47" w:rsidRDefault="00A16B9C">
            <w:pPr>
              <w:keepNext/>
              <w:adjustRightInd w:val="0"/>
              <w:ind w:left="63" w:right="63"/>
              <w:textAlignment w:val="baseline"/>
              <w:rPr>
                <w:rFonts w:ascii="Times New Roman" w:eastAsia="宋体" w:hAnsi="宋体" w:cs="Times New Roman"/>
                <w:sz w:val="24"/>
                <w:szCs w:val="21"/>
              </w:rPr>
            </w:pPr>
          </w:p>
        </w:tc>
        <w:tc>
          <w:tcPr>
            <w:tcW w:w="1057" w:type="dxa"/>
            <w:tcBorders>
              <w:top w:val="nil"/>
              <w:left w:val="single" w:sz="6" w:space="0" w:color="auto"/>
              <w:bottom w:val="single" w:sz="6" w:space="0" w:color="auto"/>
              <w:right w:val="single" w:sz="6" w:space="0" w:color="auto"/>
            </w:tcBorders>
          </w:tcPr>
          <w:p w:rsidR="00A16B9C" w:rsidRPr="00200E47" w:rsidRDefault="00A16B9C">
            <w:pPr>
              <w:keepNext/>
              <w:adjustRightInd w:val="0"/>
              <w:ind w:left="63" w:right="63"/>
              <w:textAlignment w:val="baseline"/>
              <w:rPr>
                <w:rFonts w:ascii="Times New Roman" w:eastAsia="宋体" w:hAnsi="宋体" w:cs="Times New Roman"/>
                <w:sz w:val="24"/>
                <w:szCs w:val="21"/>
              </w:rPr>
            </w:pPr>
          </w:p>
        </w:tc>
        <w:tc>
          <w:tcPr>
            <w:tcW w:w="1057" w:type="dxa"/>
            <w:tcBorders>
              <w:top w:val="nil"/>
              <w:left w:val="single" w:sz="6" w:space="0" w:color="auto"/>
              <w:bottom w:val="single" w:sz="6" w:space="0" w:color="auto"/>
              <w:right w:val="single" w:sz="6" w:space="0" w:color="auto"/>
            </w:tcBorders>
            <w:vAlign w:val="center"/>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056" w:type="dxa"/>
            <w:tcBorders>
              <w:top w:val="nil"/>
              <w:left w:val="single" w:sz="6" w:space="0" w:color="auto"/>
              <w:bottom w:val="single" w:sz="6" w:space="0" w:color="auto"/>
              <w:right w:val="single" w:sz="12" w:space="0" w:color="auto"/>
            </w:tcBorders>
            <w:vAlign w:val="center"/>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r>
      <w:tr w:rsidR="00A16B9C" w:rsidRPr="00200E47">
        <w:trPr>
          <w:trHeight w:val="567"/>
        </w:trPr>
        <w:tc>
          <w:tcPr>
            <w:tcW w:w="1179" w:type="dxa"/>
            <w:tcBorders>
              <w:top w:val="nil"/>
              <w:left w:val="single" w:sz="12" w:space="0" w:color="auto"/>
              <w:bottom w:val="single" w:sz="6" w:space="0" w:color="auto"/>
              <w:right w:val="single" w:sz="6" w:space="0" w:color="auto"/>
            </w:tcBorders>
            <w:vAlign w:val="center"/>
          </w:tcPr>
          <w:p w:rsidR="00A16B9C" w:rsidRPr="00200E47" w:rsidRDefault="00A16B9C">
            <w:pPr>
              <w:keepNext/>
              <w:adjustRightInd w:val="0"/>
              <w:ind w:left="63" w:right="63"/>
              <w:textAlignment w:val="baseline"/>
              <w:rPr>
                <w:rFonts w:ascii="Times New Roman" w:eastAsia="宋体" w:hAnsi="宋体" w:cs="Times New Roman"/>
                <w:sz w:val="24"/>
                <w:szCs w:val="21"/>
              </w:rPr>
            </w:pPr>
          </w:p>
        </w:tc>
        <w:tc>
          <w:tcPr>
            <w:tcW w:w="1563" w:type="dxa"/>
            <w:tcBorders>
              <w:top w:val="nil"/>
              <w:left w:val="single" w:sz="6" w:space="0" w:color="auto"/>
              <w:bottom w:val="single" w:sz="6" w:space="0" w:color="auto"/>
              <w:right w:val="single" w:sz="6" w:space="0" w:color="auto"/>
            </w:tcBorders>
            <w:vAlign w:val="center"/>
          </w:tcPr>
          <w:p w:rsidR="00A16B9C" w:rsidRPr="00200E47" w:rsidRDefault="00A16B9C">
            <w:pPr>
              <w:keepNext/>
              <w:adjustRightInd w:val="0"/>
              <w:ind w:left="63" w:right="63"/>
              <w:textAlignment w:val="baseline"/>
              <w:rPr>
                <w:rFonts w:ascii="Times New Roman" w:eastAsia="宋体" w:hAnsi="宋体" w:cs="Times New Roman"/>
                <w:sz w:val="24"/>
                <w:szCs w:val="21"/>
              </w:rPr>
            </w:pPr>
          </w:p>
        </w:tc>
        <w:tc>
          <w:tcPr>
            <w:tcW w:w="1304" w:type="dxa"/>
            <w:tcBorders>
              <w:top w:val="nil"/>
              <w:left w:val="single" w:sz="6" w:space="0" w:color="auto"/>
              <w:bottom w:val="single" w:sz="6" w:space="0" w:color="auto"/>
              <w:right w:val="single" w:sz="6" w:space="0" w:color="auto"/>
            </w:tcBorders>
            <w:vAlign w:val="center"/>
          </w:tcPr>
          <w:p w:rsidR="00A16B9C" w:rsidRPr="00200E47" w:rsidRDefault="00A16B9C">
            <w:pPr>
              <w:keepNext/>
              <w:adjustRightInd w:val="0"/>
              <w:ind w:left="63" w:right="63"/>
              <w:textAlignment w:val="baseline"/>
              <w:rPr>
                <w:rFonts w:ascii="Times New Roman" w:eastAsia="宋体" w:hAnsi="宋体" w:cs="Times New Roman"/>
                <w:sz w:val="24"/>
                <w:szCs w:val="21"/>
              </w:rPr>
            </w:pPr>
          </w:p>
        </w:tc>
        <w:tc>
          <w:tcPr>
            <w:tcW w:w="783" w:type="dxa"/>
            <w:tcBorders>
              <w:top w:val="nil"/>
              <w:left w:val="single" w:sz="6" w:space="0" w:color="auto"/>
              <w:bottom w:val="single" w:sz="6" w:space="0" w:color="auto"/>
              <w:right w:val="single" w:sz="6" w:space="0" w:color="auto"/>
            </w:tcBorders>
            <w:vAlign w:val="center"/>
          </w:tcPr>
          <w:p w:rsidR="00A16B9C" w:rsidRPr="00200E47" w:rsidRDefault="00A16B9C">
            <w:pPr>
              <w:keepNext/>
              <w:adjustRightInd w:val="0"/>
              <w:ind w:left="63" w:right="63"/>
              <w:textAlignment w:val="baseline"/>
              <w:rPr>
                <w:rFonts w:ascii="Times New Roman" w:eastAsia="宋体" w:hAnsi="宋体" w:cs="Times New Roman"/>
                <w:sz w:val="24"/>
                <w:szCs w:val="21"/>
              </w:rPr>
            </w:pPr>
          </w:p>
        </w:tc>
        <w:tc>
          <w:tcPr>
            <w:tcW w:w="521" w:type="dxa"/>
            <w:tcBorders>
              <w:top w:val="nil"/>
              <w:left w:val="single" w:sz="6" w:space="0" w:color="auto"/>
              <w:bottom w:val="single" w:sz="6" w:space="0" w:color="auto"/>
              <w:right w:val="single" w:sz="6" w:space="0" w:color="auto"/>
            </w:tcBorders>
            <w:vAlign w:val="center"/>
          </w:tcPr>
          <w:p w:rsidR="00A16B9C" w:rsidRPr="00200E47" w:rsidRDefault="00A16B9C">
            <w:pPr>
              <w:keepNext/>
              <w:adjustRightInd w:val="0"/>
              <w:ind w:left="63" w:right="63"/>
              <w:textAlignment w:val="baseline"/>
              <w:rPr>
                <w:rFonts w:ascii="Times New Roman" w:eastAsia="宋体" w:hAnsi="宋体" w:cs="Times New Roman"/>
                <w:sz w:val="24"/>
                <w:szCs w:val="21"/>
              </w:rPr>
            </w:pPr>
          </w:p>
        </w:tc>
        <w:tc>
          <w:tcPr>
            <w:tcW w:w="749" w:type="dxa"/>
            <w:tcBorders>
              <w:top w:val="nil"/>
              <w:left w:val="single" w:sz="6" w:space="0" w:color="auto"/>
              <w:bottom w:val="single" w:sz="6" w:space="0" w:color="auto"/>
              <w:right w:val="single" w:sz="6" w:space="0" w:color="auto"/>
            </w:tcBorders>
            <w:vAlign w:val="center"/>
          </w:tcPr>
          <w:p w:rsidR="00A16B9C" w:rsidRPr="00200E47" w:rsidRDefault="00A16B9C">
            <w:pPr>
              <w:keepNext/>
              <w:adjustRightInd w:val="0"/>
              <w:ind w:left="63" w:right="63"/>
              <w:textAlignment w:val="baseline"/>
              <w:rPr>
                <w:rFonts w:ascii="Times New Roman" w:eastAsia="宋体" w:hAnsi="宋体" w:cs="Times New Roman"/>
                <w:sz w:val="24"/>
                <w:szCs w:val="21"/>
              </w:rPr>
            </w:pPr>
          </w:p>
        </w:tc>
        <w:tc>
          <w:tcPr>
            <w:tcW w:w="841" w:type="dxa"/>
            <w:tcBorders>
              <w:top w:val="nil"/>
              <w:left w:val="single" w:sz="6" w:space="0" w:color="auto"/>
              <w:bottom w:val="single" w:sz="6" w:space="0" w:color="auto"/>
              <w:right w:val="single" w:sz="6" w:space="0" w:color="auto"/>
            </w:tcBorders>
            <w:vAlign w:val="center"/>
          </w:tcPr>
          <w:p w:rsidR="00A16B9C" w:rsidRPr="00200E47" w:rsidRDefault="00A16B9C">
            <w:pPr>
              <w:keepNext/>
              <w:adjustRightInd w:val="0"/>
              <w:ind w:left="63" w:right="63"/>
              <w:textAlignment w:val="baseline"/>
              <w:rPr>
                <w:rFonts w:ascii="Times New Roman" w:eastAsia="宋体" w:hAnsi="宋体" w:cs="Times New Roman"/>
                <w:sz w:val="24"/>
                <w:szCs w:val="21"/>
              </w:rPr>
            </w:pPr>
          </w:p>
        </w:tc>
        <w:tc>
          <w:tcPr>
            <w:tcW w:w="1057" w:type="dxa"/>
            <w:tcBorders>
              <w:top w:val="nil"/>
              <w:left w:val="single" w:sz="6" w:space="0" w:color="auto"/>
              <w:bottom w:val="single" w:sz="6" w:space="0" w:color="auto"/>
              <w:right w:val="single" w:sz="6" w:space="0" w:color="auto"/>
            </w:tcBorders>
          </w:tcPr>
          <w:p w:rsidR="00A16B9C" w:rsidRPr="00200E47" w:rsidRDefault="00A16B9C">
            <w:pPr>
              <w:keepNext/>
              <w:adjustRightInd w:val="0"/>
              <w:ind w:left="63" w:right="63"/>
              <w:textAlignment w:val="baseline"/>
              <w:rPr>
                <w:rFonts w:ascii="Times New Roman" w:eastAsia="宋体" w:hAnsi="宋体" w:cs="Times New Roman"/>
                <w:sz w:val="24"/>
                <w:szCs w:val="21"/>
              </w:rPr>
            </w:pPr>
          </w:p>
        </w:tc>
        <w:tc>
          <w:tcPr>
            <w:tcW w:w="1057" w:type="dxa"/>
            <w:tcBorders>
              <w:top w:val="nil"/>
              <w:left w:val="single" w:sz="6" w:space="0" w:color="auto"/>
              <w:bottom w:val="single" w:sz="6" w:space="0" w:color="auto"/>
              <w:right w:val="single" w:sz="6" w:space="0" w:color="auto"/>
            </w:tcBorders>
            <w:vAlign w:val="center"/>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056" w:type="dxa"/>
            <w:tcBorders>
              <w:top w:val="nil"/>
              <w:left w:val="single" w:sz="6" w:space="0" w:color="auto"/>
              <w:bottom w:val="single" w:sz="6" w:space="0" w:color="auto"/>
              <w:right w:val="single" w:sz="12" w:space="0" w:color="auto"/>
            </w:tcBorders>
            <w:vAlign w:val="center"/>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r>
      <w:tr w:rsidR="00A16B9C" w:rsidRPr="00200E47">
        <w:trPr>
          <w:trHeight w:val="567"/>
        </w:trPr>
        <w:tc>
          <w:tcPr>
            <w:tcW w:w="1179" w:type="dxa"/>
            <w:tcBorders>
              <w:top w:val="single" w:sz="6" w:space="0" w:color="auto"/>
              <w:left w:val="single" w:sz="12" w:space="0" w:color="auto"/>
              <w:bottom w:val="single" w:sz="6" w:space="0" w:color="auto"/>
              <w:right w:val="single" w:sz="6" w:space="0" w:color="auto"/>
            </w:tcBorders>
            <w:vAlign w:val="center"/>
          </w:tcPr>
          <w:p w:rsidR="00A16B9C" w:rsidRPr="00200E47" w:rsidRDefault="00A16B9C">
            <w:pPr>
              <w:keepNext/>
              <w:adjustRightInd w:val="0"/>
              <w:ind w:left="63" w:right="63"/>
              <w:textAlignment w:val="baseline"/>
              <w:rPr>
                <w:rFonts w:ascii="Times New Roman" w:eastAsia="宋体" w:hAnsi="宋体" w:cs="Times New Roman"/>
                <w:sz w:val="24"/>
                <w:szCs w:val="21"/>
              </w:rPr>
            </w:pPr>
          </w:p>
        </w:tc>
        <w:tc>
          <w:tcPr>
            <w:tcW w:w="1563" w:type="dxa"/>
            <w:tcBorders>
              <w:top w:val="single" w:sz="6" w:space="0" w:color="auto"/>
              <w:left w:val="single" w:sz="6" w:space="0" w:color="auto"/>
              <w:bottom w:val="single" w:sz="6" w:space="0" w:color="auto"/>
              <w:right w:val="single" w:sz="6" w:space="0" w:color="auto"/>
            </w:tcBorders>
            <w:vAlign w:val="center"/>
          </w:tcPr>
          <w:p w:rsidR="00A16B9C" w:rsidRPr="00200E47" w:rsidRDefault="00A16B9C">
            <w:pPr>
              <w:keepNext/>
              <w:adjustRightInd w:val="0"/>
              <w:ind w:left="63" w:right="63"/>
              <w:textAlignment w:val="baseline"/>
              <w:rPr>
                <w:rFonts w:ascii="Times New Roman" w:eastAsia="宋体" w:hAnsi="宋体" w:cs="Times New Roman"/>
                <w:sz w:val="24"/>
                <w:szCs w:val="21"/>
              </w:rPr>
            </w:pPr>
          </w:p>
        </w:tc>
        <w:tc>
          <w:tcPr>
            <w:tcW w:w="1304" w:type="dxa"/>
            <w:tcBorders>
              <w:top w:val="single" w:sz="6" w:space="0" w:color="auto"/>
              <w:left w:val="single" w:sz="6" w:space="0" w:color="auto"/>
              <w:bottom w:val="single" w:sz="6" w:space="0" w:color="auto"/>
              <w:right w:val="single" w:sz="6" w:space="0" w:color="auto"/>
            </w:tcBorders>
            <w:vAlign w:val="center"/>
          </w:tcPr>
          <w:p w:rsidR="00A16B9C" w:rsidRPr="00200E47" w:rsidRDefault="00A16B9C">
            <w:pPr>
              <w:keepNext/>
              <w:adjustRightInd w:val="0"/>
              <w:ind w:left="63" w:right="63"/>
              <w:textAlignment w:val="baseline"/>
              <w:rPr>
                <w:rFonts w:ascii="Times New Roman" w:eastAsia="宋体" w:hAnsi="宋体" w:cs="Times New Roman"/>
                <w:sz w:val="24"/>
                <w:szCs w:val="21"/>
              </w:rPr>
            </w:pPr>
          </w:p>
        </w:tc>
        <w:tc>
          <w:tcPr>
            <w:tcW w:w="783" w:type="dxa"/>
            <w:tcBorders>
              <w:top w:val="single" w:sz="6" w:space="0" w:color="auto"/>
              <w:left w:val="single" w:sz="6" w:space="0" w:color="auto"/>
              <w:bottom w:val="single" w:sz="6" w:space="0" w:color="auto"/>
              <w:right w:val="single" w:sz="6" w:space="0" w:color="auto"/>
            </w:tcBorders>
            <w:vAlign w:val="center"/>
          </w:tcPr>
          <w:p w:rsidR="00A16B9C" w:rsidRPr="00200E47" w:rsidRDefault="00A16B9C">
            <w:pPr>
              <w:keepNext/>
              <w:adjustRightInd w:val="0"/>
              <w:ind w:left="63" w:right="63"/>
              <w:textAlignment w:val="baseline"/>
              <w:rPr>
                <w:rFonts w:ascii="Times New Roman" w:eastAsia="宋体" w:hAnsi="宋体" w:cs="Times New Roman"/>
                <w:sz w:val="24"/>
                <w:szCs w:val="21"/>
              </w:rPr>
            </w:pPr>
          </w:p>
        </w:tc>
        <w:tc>
          <w:tcPr>
            <w:tcW w:w="521" w:type="dxa"/>
            <w:tcBorders>
              <w:top w:val="single" w:sz="6" w:space="0" w:color="auto"/>
              <w:left w:val="single" w:sz="6" w:space="0" w:color="auto"/>
              <w:bottom w:val="single" w:sz="6" w:space="0" w:color="auto"/>
              <w:right w:val="single" w:sz="6" w:space="0" w:color="auto"/>
            </w:tcBorders>
            <w:vAlign w:val="center"/>
          </w:tcPr>
          <w:p w:rsidR="00A16B9C" w:rsidRPr="00200E47" w:rsidRDefault="00A16B9C">
            <w:pPr>
              <w:keepNext/>
              <w:adjustRightInd w:val="0"/>
              <w:ind w:left="63" w:right="63"/>
              <w:textAlignment w:val="baseline"/>
              <w:rPr>
                <w:rFonts w:ascii="Times New Roman" w:eastAsia="宋体" w:hAnsi="宋体" w:cs="Times New Roman"/>
                <w:sz w:val="24"/>
                <w:szCs w:val="21"/>
              </w:rPr>
            </w:pPr>
          </w:p>
        </w:tc>
        <w:tc>
          <w:tcPr>
            <w:tcW w:w="749" w:type="dxa"/>
            <w:tcBorders>
              <w:top w:val="single" w:sz="6" w:space="0" w:color="auto"/>
              <w:left w:val="single" w:sz="6" w:space="0" w:color="auto"/>
              <w:bottom w:val="single" w:sz="6" w:space="0" w:color="auto"/>
              <w:right w:val="single" w:sz="6" w:space="0" w:color="auto"/>
            </w:tcBorders>
            <w:vAlign w:val="center"/>
          </w:tcPr>
          <w:p w:rsidR="00A16B9C" w:rsidRPr="00200E47" w:rsidRDefault="00A16B9C">
            <w:pPr>
              <w:keepNext/>
              <w:adjustRightInd w:val="0"/>
              <w:ind w:left="63" w:right="63"/>
              <w:textAlignment w:val="baseline"/>
              <w:rPr>
                <w:rFonts w:ascii="Times New Roman" w:eastAsia="宋体" w:hAnsi="宋体" w:cs="Times New Roman"/>
                <w:sz w:val="24"/>
                <w:szCs w:val="21"/>
              </w:rPr>
            </w:pPr>
          </w:p>
        </w:tc>
        <w:tc>
          <w:tcPr>
            <w:tcW w:w="841" w:type="dxa"/>
            <w:tcBorders>
              <w:top w:val="single" w:sz="6" w:space="0" w:color="auto"/>
              <w:left w:val="single" w:sz="6" w:space="0" w:color="auto"/>
              <w:bottom w:val="single" w:sz="6" w:space="0" w:color="auto"/>
              <w:right w:val="single" w:sz="6" w:space="0" w:color="auto"/>
            </w:tcBorders>
            <w:vAlign w:val="center"/>
          </w:tcPr>
          <w:p w:rsidR="00A16B9C" w:rsidRPr="00200E47" w:rsidRDefault="00A16B9C">
            <w:pPr>
              <w:keepNext/>
              <w:adjustRightInd w:val="0"/>
              <w:ind w:left="63" w:right="63"/>
              <w:textAlignment w:val="baseline"/>
              <w:rPr>
                <w:rFonts w:ascii="Times New Roman" w:eastAsia="宋体" w:hAnsi="宋体" w:cs="Times New Roman"/>
                <w:sz w:val="24"/>
                <w:szCs w:val="21"/>
              </w:rPr>
            </w:pPr>
          </w:p>
        </w:tc>
        <w:tc>
          <w:tcPr>
            <w:tcW w:w="1057" w:type="dxa"/>
            <w:tcBorders>
              <w:top w:val="single" w:sz="6" w:space="0" w:color="auto"/>
              <w:left w:val="single" w:sz="6" w:space="0" w:color="auto"/>
              <w:bottom w:val="single" w:sz="6" w:space="0" w:color="auto"/>
              <w:right w:val="single" w:sz="6" w:space="0" w:color="auto"/>
            </w:tcBorders>
          </w:tcPr>
          <w:p w:rsidR="00A16B9C" w:rsidRPr="00200E47" w:rsidRDefault="00A16B9C">
            <w:pPr>
              <w:keepNext/>
              <w:adjustRightInd w:val="0"/>
              <w:ind w:left="63" w:right="63"/>
              <w:textAlignment w:val="baseline"/>
              <w:rPr>
                <w:rFonts w:ascii="Times New Roman" w:eastAsia="宋体" w:hAnsi="宋体" w:cs="Times New Roman"/>
                <w:sz w:val="24"/>
                <w:szCs w:val="21"/>
              </w:rPr>
            </w:pPr>
          </w:p>
        </w:tc>
        <w:tc>
          <w:tcPr>
            <w:tcW w:w="1057" w:type="dxa"/>
            <w:tcBorders>
              <w:top w:val="single" w:sz="6" w:space="0" w:color="auto"/>
              <w:left w:val="single" w:sz="6" w:space="0" w:color="auto"/>
              <w:bottom w:val="single" w:sz="6" w:space="0" w:color="auto"/>
              <w:right w:val="single" w:sz="6" w:space="0" w:color="auto"/>
            </w:tcBorders>
            <w:vAlign w:val="center"/>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056" w:type="dxa"/>
            <w:tcBorders>
              <w:top w:val="single" w:sz="6" w:space="0" w:color="auto"/>
              <w:left w:val="single" w:sz="6" w:space="0" w:color="auto"/>
              <w:bottom w:val="single" w:sz="6" w:space="0" w:color="auto"/>
              <w:right w:val="single" w:sz="12" w:space="0" w:color="auto"/>
            </w:tcBorders>
            <w:vAlign w:val="center"/>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r>
      <w:tr w:rsidR="00A16B9C" w:rsidRPr="00200E47">
        <w:trPr>
          <w:trHeight w:val="567"/>
        </w:trPr>
        <w:tc>
          <w:tcPr>
            <w:tcW w:w="1179" w:type="dxa"/>
            <w:tcBorders>
              <w:top w:val="nil"/>
              <w:left w:val="single" w:sz="12" w:space="0" w:color="auto"/>
              <w:bottom w:val="single" w:sz="6" w:space="0" w:color="auto"/>
              <w:right w:val="single" w:sz="6" w:space="0" w:color="auto"/>
            </w:tcBorders>
            <w:vAlign w:val="center"/>
          </w:tcPr>
          <w:p w:rsidR="00A16B9C" w:rsidRPr="00200E47" w:rsidRDefault="00A16B9C">
            <w:pPr>
              <w:keepNext/>
              <w:adjustRightInd w:val="0"/>
              <w:ind w:left="63" w:right="63"/>
              <w:textAlignment w:val="baseline"/>
              <w:rPr>
                <w:rFonts w:ascii="Times New Roman" w:eastAsia="宋体" w:hAnsi="宋体" w:cs="Times New Roman"/>
                <w:sz w:val="24"/>
                <w:szCs w:val="21"/>
              </w:rPr>
            </w:pPr>
          </w:p>
        </w:tc>
        <w:tc>
          <w:tcPr>
            <w:tcW w:w="1563" w:type="dxa"/>
            <w:tcBorders>
              <w:top w:val="nil"/>
              <w:left w:val="single" w:sz="6" w:space="0" w:color="auto"/>
              <w:bottom w:val="single" w:sz="6" w:space="0" w:color="auto"/>
              <w:right w:val="single" w:sz="6" w:space="0" w:color="auto"/>
            </w:tcBorders>
            <w:vAlign w:val="center"/>
          </w:tcPr>
          <w:p w:rsidR="00A16B9C" w:rsidRPr="00200E47" w:rsidRDefault="00A16B9C">
            <w:pPr>
              <w:keepNext/>
              <w:adjustRightInd w:val="0"/>
              <w:ind w:left="63" w:right="63"/>
              <w:textAlignment w:val="baseline"/>
              <w:rPr>
                <w:rFonts w:ascii="Times New Roman" w:eastAsia="宋体" w:hAnsi="宋体" w:cs="Times New Roman"/>
                <w:sz w:val="24"/>
                <w:szCs w:val="21"/>
              </w:rPr>
            </w:pPr>
          </w:p>
        </w:tc>
        <w:tc>
          <w:tcPr>
            <w:tcW w:w="1304" w:type="dxa"/>
            <w:tcBorders>
              <w:top w:val="nil"/>
              <w:left w:val="single" w:sz="6" w:space="0" w:color="auto"/>
              <w:bottom w:val="single" w:sz="6" w:space="0" w:color="auto"/>
              <w:right w:val="single" w:sz="6" w:space="0" w:color="auto"/>
            </w:tcBorders>
            <w:vAlign w:val="center"/>
          </w:tcPr>
          <w:p w:rsidR="00A16B9C" w:rsidRPr="00200E47" w:rsidRDefault="00A16B9C">
            <w:pPr>
              <w:keepNext/>
              <w:adjustRightInd w:val="0"/>
              <w:ind w:left="63" w:right="63"/>
              <w:textAlignment w:val="baseline"/>
              <w:rPr>
                <w:rFonts w:ascii="Times New Roman" w:eastAsia="宋体" w:hAnsi="宋体" w:cs="Times New Roman"/>
                <w:sz w:val="24"/>
                <w:szCs w:val="21"/>
              </w:rPr>
            </w:pPr>
          </w:p>
        </w:tc>
        <w:tc>
          <w:tcPr>
            <w:tcW w:w="783" w:type="dxa"/>
            <w:tcBorders>
              <w:top w:val="nil"/>
              <w:left w:val="single" w:sz="6" w:space="0" w:color="auto"/>
              <w:bottom w:val="single" w:sz="6" w:space="0" w:color="auto"/>
              <w:right w:val="single" w:sz="6" w:space="0" w:color="auto"/>
            </w:tcBorders>
            <w:vAlign w:val="center"/>
          </w:tcPr>
          <w:p w:rsidR="00A16B9C" w:rsidRPr="00200E47" w:rsidRDefault="00A16B9C">
            <w:pPr>
              <w:keepNext/>
              <w:adjustRightInd w:val="0"/>
              <w:ind w:left="63" w:right="63"/>
              <w:textAlignment w:val="baseline"/>
              <w:rPr>
                <w:rFonts w:ascii="Times New Roman" w:eastAsia="宋体" w:hAnsi="宋体" w:cs="Times New Roman"/>
                <w:sz w:val="24"/>
                <w:szCs w:val="21"/>
              </w:rPr>
            </w:pPr>
          </w:p>
        </w:tc>
        <w:tc>
          <w:tcPr>
            <w:tcW w:w="521" w:type="dxa"/>
            <w:tcBorders>
              <w:top w:val="nil"/>
              <w:left w:val="single" w:sz="6" w:space="0" w:color="auto"/>
              <w:bottom w:val="single" w:sz="6" w:space="0" w:color="auto"/>
              <w:right w:val="single" w:sz="6" w:space="0" w:color="auto"/>
            </w:tcBorders>
            <w:vAlign w:val="center"/>
          </w:tcPr>
          <w:p w:rsidR="00A16B9C" w:rsidRPr="00200E47" w:rsidRDefault="00A16B9C">
            <w:pPr>
              <w:keepNext/>
              <w:adjustRightInd w:val="0"/>
              <w:ind w:left="63" w:right="63"/>
              <w:textAlignment w:val="baseline"/>
              <w:rPr>
                <w:rFonts w:ascii="Times New Roman" w:eastAsia="宋体" w:hAnsi="宋体" w:cs="Times New Roman"/>
                <w:sz w:val="24"/>
                <w:szCs w:val="21"/>
              </w:rPr>
            </w:pPr>
          </w:p>
        </w:tc>
        <w:tc>
          <w:tcPr>
            <w:tcW w:w="749" w:type="dxa"/>
            <w:tcBorders>
              <w:top w:val="nil"/>
              <w:left w:val="single" w:sz="6" w:space="0" w:color="auto"/>
              <w:bottom w:val="single" w:sz="6" w:space="0" w:color="auto"/>
              <w:right w:val="single" w:sz="6" w:space="0" w:color="auto"/>
            </w:tcBorders>
            <w:vAlign w:val="center"/>
          </w:tcPr>
          <w:p w:rsidR="00A16B9C" w:rsidRPr="00200E47" w:rsidRDefault="00A16B9C">
            <w:pPr>
              <w:keepNext/>
              <w:adjustRightInd w:val="0"/>
              <w:ind w:left="63" w:right="63"/>
              <w:textAlignment w:val="baseline"/>
              <w:rPr>
                <w:rFonts w:ascii="Times New Roman" w:eastAsia="宋体" w:hAnsi="宋体" w:cs="Times New Roman"/>
                <w:sz w:val="24"/>
                <w:szCs w:val="21"/>
              </w:rPr>
            </w:pPr>
          </w:p>
        </w:tc>
        <w:tc>
          <w:tcPr>
            <w:tcW w:w="841" w:type="dxa"/>
            <w:tcBorders>
              <w:top w:val="nil"/>
              <w:left w:val="single" w:sz="6" w:space="0" w:color="auto"/>
              <w:bottom w:val="single" w:sz="6" w:space="0" w:color="auto"/>
              <w:right w:val="single" w:sz="6" w:space="0" w:color="auto"/>
            </w:tcBorders>
            <w:vAlign w:val="center"/>
          </w:tcPr>
          <w:p w:rsidR="00A16B9C" w:rsidRPr="00200E47" w:rsidRDefault="00A16B9C">
            <w:pPr>
              <w:keepNext/>
              <w:adjustRightInd w:val="0"/>
              <w:ind w:left="63" w:right="63"/>
              <w:textAlignment w:val="baseline"/>
              <w:rPr>
                <w:rFonts w:ascii="Times New Roman" w:eastAsia="宋体" w:hAnsi="宋体" w:cs="Times New Roman"/>
                <w:sz w:val="24"/>
                <w:szCs w:val="21"/>
              </w:rPr>
            </w:pPr>
          </w:p>
        </w:tc>
        <w:tc>
          <w:tcPr>
            <w:tcW w:w="1057" w:type="dxa"/>
            <w:tcBorders>
              <w:top w:val="nil"/>
              <w:left w:val="single" w:sz="6" w:space="0" w:color="auto"/>
              <w:bottom w:val="single" w:sz="6" w:space="0" w:color="auto"/>
              <w:right w:val="single" w:sz="6" w:space="0" w:color="auto"/>
            </w:tcBorders>
          </w:tcPr>
          <w:p w:rsidR="00A16B9C" w:rsidRPr="00200E47" w:rsidRDefault="00A16B9C">
            <w:pPr>
              <w:keepNext/>
              <w:adjustRightInd w:val="0"/>
              <w:ind w:left="63" w:right="63"/>
              <w:textAlignment w:val="baseline"/>
              <w:rPr>
                <w:rFonts w:ascii="Times New Roman" w:eastAsia="宋体" w:hAnsi="宋体" w:cs="Times New Roman"/>
                <w:sz w:val="24"/>
                <w:szCs w:val="21"/>
              </w:rPr>
            </w:pPr>
          </w:p>
        </w:tc>
        <w:tc>
          <w:tcPr>
            <w:tcW w:w="1057" w:type="dxa"/>
            <w:tcBorders>
              <w:top w:val="nil"/>
              <w:left w:val="single" w:sz="6" w:space="0" w:color="auto"/>
              <w:bottom w:val="single" w:sz="6" w:space="0" w:color="auto"/>
              <w:right w:val="single" w:sz="6" w:space="0" w:color="auto"/>
            </w:tcBorders>
            <w:vAlign w:val="center"/>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056" w:type="dxa"/>
            <w:tcBorders>
              <w:top w:val="nil"/>
              <w:left w:val="single" w:sz="6" w:space="0" w:color="auto"/>
              <w:bottom w:val="single" w:sz="6" w:space="0" w:color="auto"/>
              <w:right w:val="single" w:sz="12" w:space="0" w:color="auto"/>
            </w:tcBorders>
            <w:vAlign w:val="center"/>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r>
      <w:tr w:rsidR="00A16B9C" w:rsidRPr="00200E47">
        <w:trPr>
          <w:trHeight w:val="567"/>
        </w:trPr>
        <w:tc>
          <w:tcPr>
            <w:tcW w:w="1179" w:type="dxa"/>
            <w:tcBorders>
              <w:top w:val="single" w:sz="6" w:space="0" w:color="auto"/>
              <w:left w:val="single" w:sz="12" w:space="0" w:color="auto"/>
              <w:bottom w:val="single" w:sz="12" w:space="0" w:color="auto"/>
              <w:right w:val="single" w:sz="6" w:space="0" w:color="auto"/>
            </w:tcBorders>
            <w:vAlign w:val="center"/>
          </w:tcPr>
          <w:p w:rsidR="00A16B9C" w:rsidRPr="00200E47" w:rsidRDefault="00A16B9C">
            <w:pPr>
              <w:keepNext/>
              <w:adjustRightInd w:val="0"/>
              <w:ind w:left="63" w:right="63"/>
              <w:textAlignment w:val="baseline"/>
              <w:rPr>
                <w:rFonts w:ascii="Times New Roman" w:eastAsia="宋体" w:hAnsi="宋体" w:cs="Times New Roman"/>
                <w:sz w:val="24"/>
                <w:szCs w:val="21"/>
              </w:rPr>
            </w:pPr>
          </w:p>
        </w:tc>
        <w:tc>
          <w:tcPr>
            <w:tcW w:w="1563" w:type="dxa"/>
            <w:tcBorders>
              <w:top w:val="single" w:sz="6" w:space="0" w:color="auto"/>
              <w:left w:val="single" w:sz="6" w:space="0" w:color="auto"/>
              <w:bottom w:val="single" w:sz="12" w:space="0" w:color="auto"/>
              <w:right w:val="single" w:sz="6" w:space="0" w:color="auto"/>
            </w:tcBorders>
            <w:vAlign w:val="center"/>
          </w:tcPr>
          <w:p w:rsidR="00A16B9C" w:rsidRPr="00200E47" w:rsidRDefault="00A16B9C">
            <w:pPr>
              <w:keepNext/>
              <w:adjustRightInd w:val="0"/>
              <w:ind w:left="63" w:right="63"/>
              <w:textAlignment w:val="baseline"/>
              <w:rPr>
                <w:rFonts w:ascii="Times New Roman" w:eastAsia="宋体" w:hAnsi="宋体" w:cs="Times New Roman"/>
                <w:sz w:val="24"/>
                <w:szCs w:val="21"/>
              </w:rPr>
            </w:pPr>
          </w:p>
        </w:tc>
        <w:tc>
          <w:tcPr>
            <w:tcW w:w="1304" w:type="dxa"/>
            <w:tcBorders>
              <w:top w:val="single" w:sz="6" w:space="0" w:color="auto"/>
              <w:left w:val="single" w:sz="6" w:space="0" w:color="auto"/>
              <w:bottom w:val="single" w:sz="12" w:space="0" w:color="auto"/>
              <w:right w:val="single" w:sz="6" w:space="0" w:color="auto"/>
            </w:tcBorders>
            <w:vAlign w:val="center"/>
          </w:tcPr>
          <w:p w:rsidR="00A16B9C" w:rsidRPr="00200E47" w:rsidRDefault="00A16B9C">
            <w:pPr>
              <w:keepNext/>
              <w:adjustRightInd w:val="0"/>
              <w:ind w:left="63" w:right="63"/>
              <w:textAlignment w:val="baseline"/>
              <w:rPr>
                <w:rFonts w:ascii="Times New Roman" w:eastAsia="宋体" w:hAnsi="宋体" w:cs="Times New Roman"/>
                <w:sz w:val="24"/>
                <w:szCs w:val="21"/>
              </w:rPr>
            </w:pPr>
          </w:p>
        </w:tc>
        <w:tc>
          <w:tcPr>
            <w:tcW w:w="783" w:type="dxa"/>
            <w:tcBorders>
              <w:top w:val="single" w:sz="6" w:space="0" w:color="auto"/>
              <w:left w:val="single" w:sz="6" w:space="0" w:color="auto"/>
              <w:bottom w:val="single" w:sz="12" w:space="0" w:color="auto"/>
              <w:right w:val="single" w:sz="6" w:space="0" w:color="auto"/>
            </w:tcBorders>
            <w:vAlign w:val="center"/>
          </w:tcPr>
          <w:p w:rsidR="00A16B9C" w:rsidRPr="00200E47" w:rsidRDefault="00A16B9C">
            <w:pPr>
              <w:keepNext/>
              <w:adjustRightInd w:val="0"/>
              <w:ind w:left="63" w:right="63"/>
              <w:textAlignment w:val="baseline"/>
              <w:rPr>
                <w:rFonts w:ascii="Times New Roman" w:eastAsia="宋体" w:hAnsi="宋体" w:cs="Times New Roman"/>
                <w:sz w:val="24"/>
                <w:szCs w:val="21"/>
              </w:rPr>
            </w:pPr>
          </w:p>
        </w:tc>
        <w:tc>
          <w:tcPr>
            <w:tcW w:w="521" w:type="dxa"/>
            <w:tcBorders>
              <w:top w:val="single" w:sz="6" w:space="0" w:color="auto"/>
              <w:left w:val="single" w:sz="6" w:space="0" w:color="auto"/>
              <w:bottom w:val="single" w:sz="12" w:space="0" w:color="auto"/>
              <w:right w:val="single" w:sz="6" w:space="0" w:color="auto"/>
            </w:tcBorders>
            <w:vAlign w:val="center"/>
          </w:tcPr>
          <w:p w:rsidR="00A16B9C" w:rsidRPr="00200E47" w:rsidRDefault="00A16B9C">
            <w:pPr>
              <w:keepNext/>
              <w:adjustRightInd w:val="0"/>
              <w:ind w:left="63" w:right="63"/>
              <w:textAlignment w:val="baseline"/>
              <w:rPr>
                <w:rFonts w:ascii="Times New Roman" w:eastAsia="宋体" w:hAnsi="宋体" w:cs="Times New Roman"/>
                <w:sz w:val="24"/>
                <w:szCs w:val="21"/>
              </w:rPr>
            </w:pPr>
          </w:p>
        </w:tc>
        <w:tc>
          <w:tcPr>
            <w:tcW w:w="749" w:type="dxa"/>
            <w:tcBorders>
              <w:top w:val="single" w:sz="6" w:space="0" w:color="auto"/>
              <w:left w:val="single" w:sz="6" w:space="0" w:color="auto"/>
              <w:bottom w:val="single" w:sz="12" w:space="0" w:color="auto"/>
              <w:right w:val="single" w:sz="6" w:space="0" w:color="auto"/>
            </w:tcBorders>
            <w:vAlign w:val="center"/>
          </w:tcPr>
          <w:p w:rsidR="00A16B9C" w:rsidRPr="00200E47" w:rsidRDefault="00A16B9C">
            <w:pPr>
              <w:keepNext/>
              <w:adjustRightInd w:val="0"/>
              <w:ind w:left="63" w:right="63"/>
              <w:textAlignment w:val="baseline"/>
              <w:rPr>
                <w:rFonts w:ascii="Times New Roman" w:eastAsia="宋体" w:hAnsi="宋体" w:cs="Times New Roman"/>
                <w:sz w:val="24"/>
                <w:szCs w:val="21"/>
              </w:rPr>
            </w:pPr>
          </w:p>
        </w:tc>
        <w:tc>
          <w:tcPr>
            <w:tcW w:w="841" w:type="dxa"/>
            <w:tcBorders>
              <w:top w:val="single" w:sz="6" w:space="0" w:color="auto"/>
              <w:left w:val="single" w:sz="6" w:space="0" w:color="auto"/>
              <w:bottom w:val="single" w:sz="12" w:space="0" w:color="auto"/>
              <w:right w:val="single" w:sz="6" w:space="0" w:color="auto"/>
            </w:tcBorders>
            <w:vAlign w:val="center"/>
          </w:tcPr>
          <w:p w:rsidR="00A16B9C" w:rsidRPr="00200E47" w:rsidRDefault="00A16B9C">
            <w:pPr>
              <w:keepNext/>
              <w:adjustRightInd w:val="0"/>
              <w:ind w:left="63" w:right="63"/>
              <w:textAlignment w:val="baseline"/>
              <w:rPr>
                <w:rFonts w:ascii="Times New Roman" w:eastAsia="宋体" w:hAnsi="宋体" w:cs="Times New Roman"/>
                <w:sz w:val="24"/>
                <w:szCs w:val="21"/>
              </w:rPr>
            </w:pPr>
          </w:p>
        </w:tc>
        <w:tc>
          <w:tcPr>
            <w:tcW w:w="1057" w:type="dxa"/>
            <w:tcBorders>
              <w:top w:val="single" w:sz="6" w:space="0" w:color="auto"/>
              <w:left w:val="single" w:sz="6" w:space="0" w:color="auto"/>
              <w:bottom w:val="single" w:sz="12" w:space="0" w:color="auto"/>
              <w:right w:val="single" w:sz="6" w:space="0" w:color="auto"/>
            </w:tcBorders>
          </w:tcPr>
          <w:p w:rsidR="00A16B9C" w:rsidRPr="00200E47" w:rsidRDefault="00A16B9C">
            <w:pPr>
              <w:keepNext/>
              <w:adjustRightInd w:val="0"/>
              <w:ind w:left="63" w:right="63"/>
              <w:textAlignment w:val="baseline"/>
              <w:rPr>
                <w:rFonts w:ascii="Times New Roman" w:eastAsia="宋体" w:hAnsi="宋体" w:cs="Times New Roman"/>
                <w:sz w:val="24"/>
                <w:szCs w:val="21"/>
              </w:rPr>
            </w:pPr>
          </w:p>
        </w:tc>
        <w:tc>
          <w:tcPr>
            <w:tcW w:w="1057" w:type="dxa"/>
            <w:tcBorders>
              <w:top w:val="single" w:sz="6" w:space="0" w:color="auto"/>
              <w:left w:val="single" w:sz="6" w:space="0" w:color="auto"/>
              <w:bottom w:val="single" w:sz="12" w:space="0" w:color="auto"/>
              <w:right w:val="single" w:sz="6" w:space="0" w:color="auto"/>
            </w:tcBorders>
            <w:vAlign w:val="center"/>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056" w:type="dxa"/>
            <w:tcBorders>
              <w:top w:val="single" w:sz="6" w:space="0" w:color="auto"/>
              <w:left w:val="single" w:sz="6" w:space="0" w:color="auto"/>
              <w:bottom w:val="single" w:sz="12" w:space="0" w:color="auto"/>
              <w:right w:val="single" w:sz="12" w:space="0" w:color="auto"/>
            </w:tcBorders>
            <w:vAlign w:val="center"/>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r>
    </w:tbl>
    <w:p w:rsidR="00A16B9C" w:rsidRPr="00200E47" w:rsidRDefault="00A16B9C">
      <w:pPr>
        <w:spacing w:line="440" w:lineRule="exact"/>
        <w:rPr>
          <w:rFonts w:ascii="宋体" w:eastAsia="宋体" w:hAnsi="宋体" w:cs="Times New Roman"/>
          <w:szCs w:val="21"/>
        </w:rPr>
      </w:pPr>
    </w:p>
    <w:p w:rsidR="00A16B9C" w:rsidRPr="00200E47" w:rsidRDefault="002558A8">
      <w:pPr>
        <w:spacing w:line="440" w:lineRule="exact"/>
        <w:rPr>
          <w:rFonts w:ascii="宋体" w:eastAsia="宋体" w:hAnsi="宋体" w:cs="Times New Roman"/>
          <w:szCs w:val="21"/>
        </w:rPr>
      </w:pPr>
      <w:r w:rsidRPr="00200E47">
        <w:rPr>
          <w:rFonts w:ascii="宋体" w:eastAsia="宋体" w:hAnsi="宋体" w:cs="Times New Roman" w:hint="eastAsia"/>
          <w:szCs w:val="21"/>
        </w:rPr>
        <w:br w:type="page"/>
      </w:r>
      <w:r w:rsidRPr="00200E47">
        <w:rPr>
          <w:rFonts w:ascii="宋体" w:eastAsia="宋体" w:hAnsi="宋体" w:cs="Times New Roman" w:hint="eastAsia"/>
          <w:szCs w:val="21"/>
        </w:rPr>
        <w:lastRenderedPageBreak/>
        <w:t>附</w:t>
      </w:r>
      <w:bookmarkStart w:id="415" w:name="_Toc296944564"/>
      <w:bookmarkStart w:id="416" w:name="_Toc267261692"/>
      <w:bookmarkStart w:id="417" w:name="_Toc296347224"/>
      <w:bookmarkStart w:id="418" w:name="_Toc296891053"/>
      <w:bookmarkStart w:id="419" w:name="_Toc296891265"/>
      <w:bookmarkStart w:id="420" w:name="_Toc296503225"/>
      <w:bookmarkStart w:id="421" w:name="_Toc296346726"/>
      <w:r w:rsidRPr="00200E47">
        <w:rPr>
          <w:rFonts w:ascii="宋体" w:eastAsia="宋体" w:hAnsi="宋体" w:cs="Times New Roman" w:hint="eastAsia"/>
          <w:szCs w:val="21"/>
        </w:rPr>
        <w:t>件2：</w:t>
      </w:r>
    </w:p>
    <w:bookmarkEnd w:id="415"/>
    <w:bookmarkEnd w:id="416"/>
    <w:bookmarkEnd w:id="417"/>
    <w:bookmarkEnd w:id="418"/>
    <w:bookmarkEnd w:id="419"/>
    <w:bookmarkEnd w:id="420"/>
    <w:bookmarkEnd w:id="421"/>
    <w:p w:rsidR="00A16B9C" w:rsidRPr="00200E47" w:rsidRDefault="002558A8" w:rsidP="006C1330">
      <w:pPr>
        <w:spacing w:beforeLines="50" w:before="120" w:afterLines="50" w:after="120" w:line="440" w:lineRule="exact"/>
        <w:jc w:val="center"/>
        <w:rPr>
          <w:rFonts w:ascii="宋体" w:eastAsia="宋体" w:hAnsi="宋体" w:cs="Times New Roman"/>
          <w:szCs w:val="21"/>
        </w:rPr>
      </w:pPr>
      <w:r w:rsidRPr="00200E47">
        <w:rPr>
          <w:rFonts w:ascii="宋体" w:eastAsia="宋体" w:hAnsi="宋体" w:cs="Times New Roman" w:hint="eastAsia"/>
          <w:szCs w:val="21"/>
        </w:rPr>
        <w:t>发包人供应材料设备一览表</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465"/>
        <w:gridCol w:w="1277"/>
        <w:gridCol w:w="1419"/>
        <w:gridCol w:w="940"/>
        <w:gridCol w:w="851"/>
        <w:gridCol w:w="1045"/>
        <w:gridCol w:w="992"/>
        <w:gridCol w:w="851"/>
        <w:gridCol w:w="1488"/>
        <w:gridCol w:w="992"/>
      </w:tblGrid>
      <w:tr w:rsidR="00A16B9C" w:rsidRPr="00200E47">
        <w:trPr>
          <w:jc w:val="center"/>
        </w:trPr>
        <w:tc>
          <w:tcPr>
            <w:tcW w:w="465" w:type="dxa"/>
            <w:tcBorders>
              <w:top w:val="single" w:sz="12" w:space="0" w:color="auto"/>
              <w:left w:val="single" w:sz="12" w:space="0" w:color="auto"/>
              <w:bottom w:val="double" w:sz="6" w:space="0" w:color="auto"/>
              <w:right w:val="single" w:sz="6" w:space="0" w:color="auto"/>
            </w:tcBorders>
            <w:vAlign w:val="center"/>
          </w:tcPr>
          <w:p w:rsidR="00A16B9C" w:rsidRPr="00200E47" w:rsidRDefault="002558A8">
            <w:pPr>
              <w:keepNext/>
              <w:adjustRightInd w:val="0"/>
              <w:ind w:left="63" w:right="63"/>
              <w:textAlignment w:val="baseline"/>
              <w:rPr>
                <w:rFonts w:ascii="Times New Roman" w:eastAsia="宋体" w:hAnsi="宋体" w:cs="Times New Roman"/>
                <w:sz w:val="24"/>
                <w:szCs w:val="21"/>
              </w:rPr>
            </w:pPr>
            <w:r w:rsidRPr="00200E47">
              <w:rPr>
                <w:rFonts w:ascii="Times New Roman" w:eastAsia="宋体" w:hAnsi="宋体" w:cs="Times New Roman" w:hint="eastAsia"/>
                <w:sz w:val="24"/>
                <w:szCs w:val="21"/>
              </w:rPr>
              <w:t>序号</w:t>
            </w:r>
          </w:p>
        </w:tc>
        <w:tc>
          <w:tcPr>
            <w:tcW w:w="1277" w:type="dxa"/>
            <w:tcBorders>
              <w:top w:val="single" w:sz="12" w:space="0" w:color="auto"/>
              <w:left w:val="single" w:sz="6" w:space="0" w:color="auto"/>
              <w:bottom w:val="double" w:sz="6" w:space="0" w:color="auto"/>
              <w:right w:val="single" w:sz="6" w:space="0" w:color="auto"/>
            </w:tcBorders>
            <w:vAlign w:val="center"/>
          </w:tcPr>
          <w:p w:rsidR="00A16B9C" w:rsidRPr="00200E47" w:rsidRDefault="002558A8">
            <w:pPr>
              <w:keepNext/>
              <w:adjustRightInd w:val="0"/>
              <w:ind w:right="63"/>
              <w:textAlignment w:val="baseline"/>
              <w:rPr>
                <w:rFonts w:ascii="Times New Roman" w:eastAsia="宋体" w:hAnsi="宋体" w:cs="Times New Roman"/>
                <w:sz w:val="24"/>
                <w:szCs w:val="21"/>
              </w:rPr>
            </w:pPr>
            <w:r w:rsidRPr="00200E47">
              <w:rPr>
                <w:rFonts w:ascii="Times New Roman" w:eastAsia="宋体" w:hAnsi="宋体" w:cs="Times New Roman" w:hint="eastAsia"/>
                <w:sz w:val="24"/>
                <w:szCs w:val="21"/>
              </w:rPr>
              <w:t>材料、设备品种</w:t>
            </w:r>
          </w:p>
        </w:tc>
        <w:tc>
          <w:tcPr>
            <w:tcW w:w="1419" w:type="dxa"/>
            <w:tcBorders>
              <w:top w:val="single" w:sz="12" w:space="0" w:color="auto"/>
              <w:left w:val="single" w:sz="6" w:space="0" w:color="auto"/>
              <w:bottom w:val="double" w:sz="6" w:space="0" w:color="auto"/>
              <w:right w:val="single" w:sz="6" w:space="0" w:color="auto"/>
            </w:tcBorders>
            <w:vAlign w:val="center"/>
          </w:tcPr>
          <w:p w:rsidR="00A16B9C" w:rsidRPr="00200E47" w:rsidRDefault="002558A8">
            <w:pPr>
              <w:keepNext/>
              <w:adjustRightInd w:val="0"/>
              <w:ind w:left="63" w:right="63"/>
              <w:textAlignment w:val="baseline"/>
              <w:rPr>
                <w:rFonts w:ascii="Times New Roman" w:eastAsia="宋体" w:hAnsi="宋体" w:cs="Times New Roman"/>
                <w:sz w:val="24"/>
                <w:szCs w:val="21"/>
              </w:rPr>
            </w:pPr>
            <w:r w:rsidRPr="00200E47">
              <w:rPr>
                <w:rFonts w:ascii="Times New Roman" w:eastAsia="宋体" w:hAnsi="宋体" w:cs="Times New Roman" w:hint="eastAsia"/>
                <w:sz w:val="24"/>
                <w:szCs w:val="21"/>
              </w:rPr>
              <w:t>规格型号</w:t>
            </w:r>
          </w:p>
        </w:tc>
        <w:tc>
          <w:tcPr>
            <w:tcW w:w="940" w:type="dxa"/>
            <w:tcBorders>
              <w:top w:val="single" w:sz="12" w:space="0" w:color="auto"/>
              <w:left w:val="single" w:sz="6" w:space="0" w:color="auto"/>
              <w:bottom w:val="double" w:sz="6" w:space="0" w:color="auto"/>
              <w:right w:val="single" w:sz="6" w:space="0" w:color="auto"/>
            </w:tcBorders>
            <w:vAlign w:val="center"/>
          </w:tcPr>
          <w:p w:rsidR="00A16B9C" w:rsidRPr="00200E47" w:rsidRDefault="002558A8">
            <w:pPr>
              <w:keepNext/>
              <w:adjustRightInd w:val="0"/>
              <w:ind w:left="63" w:right="63"/>
              <w:textAlignment w:val="baseline"/>
              <w:rPr>
                <w:rFonts w:ascii="Times New Roman" w:eastAsia="宋体" w:hAnsi="宋体" w:cs="Times New Roman"/>
                <w:sz w:val="24"/>
                <w:szCs w:val="21"/>
              </w:rPr>
            </w:pPr>
            <w:r w:rsidRPr="00200E47">
              <w:rPr>
                <w:rFonts w:ascii="Times New Roman" w:eastAsia="宋体" w:hAnsi="宋体" w:cs="Times New Roman" w:hint="eastAsia"/>
                <w:sz w:val="24"/>
                <w:szCs w:val="21"/>
              </w:rPr>
              <w:t>单位</w:t>
            </w:r>
          </w:p>
        </w:tc>
        <w:tc>
          <w:tcPr>
            <w:tcW w:w="851" w:type="dxa"/>
            <w:tcBorders>
              <w:top w:val="single" w:sz="12" w:space="0" w:color="auto"/>
              <w:left w:val="single" w:sz="6" w:space="0" w:color="auto"/>
              <w:bottom w:val="double" w:sz="6" w:space="0" w:color="auto"/>
              <w:right w:val="single" w:sz="6" w:space="0" w:color="auto"/>
            </w:tcBorders>
            <w:vAlign w:val="center"/>
          </w:tcPr>
          <w:p w:rsidR="00A16B9C" w:rsidRPr="00200E47" w:rsidRDefault="002558A8">
            <w:pPr>
              <w:keepNext/>
              <w:adjustRightInd w:val="0"/>
              <w:ind w:left="63" w:right="63"/>
              <w:textAlignment w:val="baseline"/>
              <w:rPr>
                <w:rFonts w:ascii="Times New Roman" w:eastAsia="宋体" w:hAnsi="宋体" w:cs="Times New Roman"/>
                <w:sz w:val="24"/>
                <w:szCs w:val="21"/>
              </w:rPr>
            </w:pPr>
            <w:r w:rsidRPr="00200E47">
              <w:rPr>
                <w:rFonts w:ascii="Times New Roman" w:eastAsia="宋体" w:hAnsi="宋体" w:cs="Times New Roman" w:hint="eastAsia"/>
                <w:sz w:val="24"/>
                <w:szCs w:val="21"/>
              </w:rPr>
              <w:t>数量</w:t>
            </w:r>
          </w:p>
        </w:tc>
        <w:tc>
          <w:tcPr>
            <w:tcW w:w="1045" w:type="dxa"/>
            <w:tcBorders>
              <w:top w:val="single" w:sz="12" w:space="0" w:color="auto"/>
              <w:left w:val="single" w:sz="6" w:space="0" w:color="auto"/>
              <w:bottom w:val="double" w:sz="6" w:space="0" w:color="auto"/>
              <w:right w:val="single" w:sz="6" w:space="0" w:color="auto"/>
            </w:tcBorders>
            <w:vAlign w:val="center"/>
          </w:tcPr>
          <w:p w:rsidR="00A16B9C" w:rsidRPr="00200E47" w:rsidRDefault="002558A8">
            <w:pPr>
              <w:keepNext/>
              <w:adjustRightInd w:val="0"/>
              <w:ind w:left="63" w:right="63"/>
              <w:textAlignment w:val="baseline"/>
              <w:rPr>
                <w:rFonts w:ascii="Times New Roman" w:eastAsia="宋体" w:hAnsi="宋体" w:cs="Times New Roman"/>
                <w:sz w:val="24"/>
                <w:szCs w:val="21"/>
              </w:rPr>
            </w:pPr>
            <w:r w:rsidRPr="00200E47">
              <w:rPr>
                <w:rFonts w:ascii="Times New Roman" w:eastAsia="宋体" w:hAnsi="宋体" w:cs="Times New Roman" w:hint="eastAsia"/>
                <w:sz w:val="24"/>
                <w:szCs w:val="21"/>
              </w:rPr>
              <w:t>单价（元）</w:t>
            </w:r>
          </w:p>
        </w:tc>
        <w:tc>
          <w:tcPr>
            <w:tcW w:w="992" w:type="dxa"/>
            <w:tcBorders>
              <w:top w:val="single" w:sz="12" w:space="0" w:color="auto"/>
              <w:left w:val="single" w:sz="6" w:space="0" w:color="auto"/>
              <w:bottom w:val="double" w:sz="6" w:space="0" w:color="auto"/>
              <w:right w:val="single" w:sz="6" w:space="0" w:color="auto"/>
            </w:tcBorders>
            <w:vAlign w:val="center"/>
          </w:tcPr>
          <w:p w:rsidR="00A16B9C" w:rsidRPr="00200E47" w:rsidRDefault="002558A8">
            <w:pPr>
              <w:keepNext/>
              <w:adjustRightInd w:val="0"/>
              <w:ind w:left="63" w:right="63"/>
              <w:textAlignment w:val="baseline"/>
              <w:rPr>
                <w:rFonts w:ascii="Times New Roman" w:eastAsia="宋体" w:hAnsi="宋体" w:cs="Times New Roman"/>
                <w:sz w:val="24"/>
                <w:szCs w:val="21"/>
              </w:rPr>
            </w:pPr>
            <w:r w:rsidRPr="00200E47">
              <w:rPr>
                <w:rFonts w:ascii="Times New Roman" w:eastAsia="宋体" w:hAnsi="宋体" w:cs="Times New Roman" w:hint="eastAsia"/>
                <w:sz w:val="24"/>
                <w:szCs w:val="21"/>
              </w:rPr>
              <w:t>质量等级</w:t>
            </w:r>
          </w:p>
        </w:tc>
        <w:tc>
          <w:tcPr>
            <w:tcW w:w="851" w:type="dxa"/>
            <w:tcBorders>
              <w:top w:val="single" w:sz="12" w:space="0" w:color="auto"/>
              <w:left w:val="single" w:sz="6" w:space="0" w:color="auto"/>
              <w:bottom w:val="double" w:sz="6" w:space="0" w:color="auto"/>
              <w:right w:val="single" w:sz="6" w:space="0" w:color="auto"/>
            </w:tcBorders>
            <w:vAlign w:val="center"/>
          </w:tcPr>
          <w:p w:rsidR="00A16B9C" w:rsidRPr="00200E47" w:rsidRDefault="002558A8">
            <w:pPr>
              <w:keepNext/>
              <w:adjustRightInd w:val="0"/>
              <w:ind w:left="63" w:right="63"/>
              <w:textAlignment w:val="baseline"/>
              <w:rPr>
                <w:rFonts w:ascii="Times New Roman" w:eastAsia="宋体" w:hAnsi="宋体" w:cs="Times New Roman"/>
                <w:sz w:val="24"/>
                <w:szCs w:val="21"/>
              </w:rPr>
            </w:pPr>
            <w:r w:rsidRPr="00200E47">
              <w:rPr>
                <w:rFonts w:ascii="Times New Roman" w:eastAsia="宋体" w:hAnsi="宋体" w:cs="Times New Roman" w:hint="eastAsia"/>
                <w:sz w:val="24"/>
                <w:szCs w:val="21"/>
              </w:rPr>
              <w:t>供应时间</w:t>
            </w:r>
          </w:p>
        </w:tc>
        <w:tc>
          <w:tcPr>
            <w:tcW w:w="1488" w:type="dxa"/>
            <w:tcBorders>
              <w:top w:val="single" w:sz="12" w:space="0" w:color="auto"/>
              <w:left w:val="single" w:sz="6" w:space="0" w:color="auto"/>
              <w:bottom w:val="double" w:sz="6" w:space="0" w:color="auto"/>
              <w:right w:val="single" w:sz="6" w:space="0" w:color="auto"/>
            </w:tcBorders>
            <w:vAlign w:val="center"/>
          </w:tcPr>
          <w:p w:rsidR="00A16B9C" w:rsidRPr="00200E47" w:rsidRDefault="002558A8">
            <w:pPr>
              <w:keepNext/>
              <w:adjustRightInd w:val="0"/>
              <w:ind w:left="63" w:right="63"/>
              <w:textAlignment w:val="baseline"/>
              <w:rPr>
                <w:rFonts w:ascii="Times New Roman" w:eastAsia="宋体" w:hAnsi="宋体" w:cs="Times New Roman"/>
                <w:sz w:val="24"/>
                <w:szCs w:val="21"/>
              </w:rPr>
            </w:pPr>
            <w:r w:rsidRPr="00200E47">
              <w:rPr>
                <w:rFonts w:ascii="Times New Roman" w:eastAsia="宋体" w:hAnsi="宋体" w:cs="Times New Roman" w:hint="eastAsia"/>
                <w:sz w:val="24"/>
                <w:szCs w:val="21"/>
              </w:rPr>
              <w:t>送达地点</w:t>
            </w:r>
          </w:p>
        </w:tc>
        <w:tc>
          <w:tcPr>
            <w:tcW w:w="992" w:type="dxa"/>
            <w:tcBorders>
              <w:top w:val="single" w:sz="12" w:space="0" w:color="auto"/>
              <w:left w:val="single" w:sz="6" w:space="0" w:color="auto"/>
              <w:bottom w:val="double" w:sz="6" w:space="0" w:color="auto"/>
              <w:right w:val="single" w:sz="12" w:space="0" w:color="auto"/>
            </w:tcBorders>
            <w:vAlign w:val="center"/>
          </w:tcPr>
          <w:p w:rsidR="00A16B9C" w:rsidRPr="00200E47" w:rsidRDefault="002558A8">
            <w:pPr>
              <w:keepNext/>
              <w:adjustRightInd w:val="0"/>
              <w:ind w:left="63" w:right="63"/>
              <w:textAlignment w:val="baseline"/>
              <w:rPr>
                <w:rFonts w:ascii="Times New Roman" w:eastAsia="宋体" w:hAnsi="宋体" w:cs="Times New Roman"/>
                <w:sz w:val="24"/>
                <w:szCs w:val="21"/>
              </w:rPr>
            </w:pPr>
            <w:r w:rsidRPr="00200E47">
              <w:rPr>
                <w:rFonts w:ascii="Times New Roman" w:eastAsia="宋体" w:hAnsi="宋体" w:cs="Times New Roman" w:hint="eastAsia"/>
                <w:sz w:val="24"/>
                <w:szCs w:val="21"/>
              </w:rPr>
              <w:t>备注</w:t>
            </w:r>
          </w:p>
        </w:tc>
      </w:tr>
      <w:tr w:rsidR="00A16B9C" w:rsidRPr="00200E47">
        <w:trPr>
          <w:trHeight w:val="567"/>
          <w:jc w:val="center"/>
        </w:trPr>
        <w:tc>
          <w:tcPr>
            <w:tcW w:w="465" w:type="dxa"/>
            <w:tcBorders>
              <w:top w:val="double" w:sz="6" w:space="0" w:color="auto"/>
              <w:left w:val="single" w:sz="12" w:space="0" w:color="auto"/>
              <w:bottom w:val="single" w:sz="6" w:space="0" w:color="auto"/>
              <w:right w:val="single" w:sz="6" w:space="0" w:color="auto"/>
            </w:tcBorders>
            <w:vAlign w:val="center"/>
          </w:tcPr>
          <w:p w:rsidR="00A16B9C" w:rsidRPr="00200E47" w:rsidRDefault="00A16B9C">
            <w:pPr>
              <w:keepNext/>
              <w:adjustRightInd w:val="0"/>
              <w:ind w:left="63" w:right="63"/>
              <w:textAlignment w:val="baseline"/>
              <w:rPr>
                <w:rFonts w:ascii="Times New Roman" w:eastAsia="宋体" w:hAnsi="宋体" w:cs="Times New Roman"/>
                <w:sz w:val="24"/>
                <w:szCs w:val="21"/>
              </w:rPr>
            </w:pPr>
          </w:p>
        </w:tc>
        <w:tc>
          <w:tcPr>
            <w:tcW w:w="1277" w:type="dxa"/>
            <w:tcBorders>
              <w:top w:val="double" w:sz="6" w:space="0" w:color="auto"/>
              <w:left w:val="single" w:sz="6" w:space="0" w:color="auto"/>
              <w:bottom w:val="single" w:sz="6" w:space="0" w:color="auto"/>
              <w:right w:val="single" w:sz="6" w:space="0" w:color="auto"/>
            </w:tcBorders>
            <w:vAlign w:val="center"/>
          </w:tcPr>
          <w:p w:rsidR="00A16B9C" w:rsidRPr="00200E47" w:rsidRDefault="00A16B9C">
            <w:pPr>
              <w:keepNext/>
              <w:adjustRightInd w:val="0"/>
              <w:ind w:left="63" w:right="63"/>
              <w:textAlignment w:val="baseline"/>
              <w:rPr>
                <w:rFonts w:ascii="Times New Roman" w:eastAsia="宋体" w:hAnsi="宋体" w:cs="Times New Roman"/>
                <w:sz w:val="24"/>
                <w:szCs w:val="21"/>
              </w:rPr>
            </w:pPr>
          </w:p>
        </w:tc>
        <w:tc>
          <w:tcPr>
            <w:tcW w:w="1419" w:type="dxa"/>
            <w:tcBorders>
              <w:top w:val="double" w:sz="6" w:space="0" w:color="auto"/>
              <w:left w:val="single" w:sz="6" w:space="0" w:color="auto"/>
              <w:bottom w:val="single" w:sz="6" w:space="0" w:color="auto"/>
              <w:right w:val="single" w:sz="6" w:space="0" w:color="auto"/>
            </w:tcBorders>
            <w:vAlign w:val="center"/>
          </w:tcPr>
          <w:p w:rsidR="00A16B9C" w:rsidRPr="00200E47" w:rsidRDefault="00A16B9C">
            <w:pPr>
              <w:keepNext/>
              <w:adjustRightInd w:val="0"/>
              <w:ind w:left="63" w:right="63"/>
              <w:textAlignment w:val="baseline"/>
              <w:rPr>
                <w:rFonts w:ascii="Times New Roman" w:eastAsia="宋体" w:hAnsi="宋体" w:cs="Times New Roman"/>
                <w:sz w:val="24"/>
                <w:szCs w:val="21"/>
              </w:rPr>
            </w:pPr>
          </w:p>
        </w:tc>
        <w:tc>
          <w:tcPr>
            <w:tcW w:w="940" w:type="dxa"/>
            <w:tcBorders>
              <w:top w:val="double" w:sz="6" w:space="0" w:color="auto"/>
              <w:left w:val="single" w:sz="6" w:space="0" w:color="auto"/>
              <w:bottom w:val="single" w:sz="6" w:space="0" w:color="auto"/>
              <w:right w:val="single" w:sz="6" w:space="0" w:color="auto"/>
            </w:tcBorders>
            <w:vAlign w:val="center"/>
          </w:tcPr>
          <w:p w:rsidR="00A16B9C" w:rsidRPr="00200E47" w:rsidRDefault="00A16B9C">
            <w:pPr>
              <w:keepNext/>
              <w:adjustRightInd w:val="0"/>
              <w:ind w:left="63" w:right="63"/>
              <w:textAlignment w:val="baseline"/>
              <w:rPr>
                <w:rFonts w:ascii="Times New Roman" w:eastAsia="宋体" w:hAnsi="宋体" w:cs="Times New Roman"/>
                <w:sz w:val="24"/>
                <w:szCs w:val="21"/>
              </w:rPr>
            </w:pPr>
          </w:p>
        </w:tc>
        <w:tc>
          <w:tcPr>
            <w:tcW w:w="851" w:type="dxa"/>
            <w:tcBorders>
              <w:top w:val="double" w:sz="6" w:space="0" w:color="auto"/>
              <w:left w:val="single" w:sz="6" w:space="0" w:color="auto"/>
              <w:bottom w:val="single" w:sz="6" w:space="0" w:color="auto"/>
              <w:right w:val="single" w:sz="6" w:space="0" w:color="auto"/>
            </w:tcBorders>
            <w:vAlign w:val="center"/>
          </w:tcPr>
          <w:p w:rsidR="00A16B9C" w:rsidRPr="00200E47" w:rsidRDefault="00A16B9C">
            <w:pPr>
              <w:keepNext/>
              <w:adjustRightInd w:val="0"/>
              <w:ind w:left="63" w:right="63"/>
              <w:textAlignment w:val="baseline"/>
              <w:rPr>
                <w:rFonts w:ascii="Times New Roman" w:eastAsia="宋体" w:hAnsi="宋体" w:cs="Times New Roman"/>
                <w:sz w:val="24"/>
                <w:szCs w:val="21"/>
              </w:rPr>
            </w:pPr>
          </w:p>
        </w:tc>
        <w:tc>
          <w:tcPr>
            <w:tcW w:w="1045" w:type="dxa"/>
            <w:tcBorders>
              <w:top w:val="double" w:sz="6" w:space="0" w:color="auto"/>
              <w:left w:val="single" w:sz="6" w:space="0" w:color="auto"/>
              <w:bottom w:val="single" w:sz="6" w:space="0" w:color="auto"/>
              <w:right w:val="single" w:sz="6" w:space="0" w:color="auto"/>
            </w:tcBorders>
            <w:vAlign w:val="center"/>
          </w:tcPr>
          <w:p w:rsidR="00A16B9C" w:rsidRPr="00200E47" w:rsidRDefault="00A16B9C">
            <w:pPr>
              <w:keepNext/>
              <w:adjustRightInd w:val="0"/>
              <w:ind w:left="63" w:right="63"/>
              <w:textAlignment w:val="baseline"/>
              <w:rPr>
                <w:rFonts w:ascii="Times New Roman" w:eastAsia="宋体" w:hAnsi="宋体" w:cs="Times New Roman"/>
                <w:sz w:val="24"/>
                <w:szCs w:val="21"/>
              </w:rPr>
            </w:pPr>
          </w:p>
        </w:tc>
        <w:tc>
          <w:tcPr>
            <w:tcW w:w="992" w:type="dxa"/>
            <w:tcBorders>
              <w:top w:val="double" w:sz="6" w:space="0" w:color="auto"/>
              <w:left w:val="single" w:sz="6" w:space="0" w:color="auto"/>
              <w:bottom w:val="single" w:sz="6" w:space="0" w:color="auto"/>
              <w:right w:val="single" w:sz="6" w:space="0" w:color="auto"/>
            </w:tcBorders>
            <w:vAlign w:val="center"/>
          </w:tcPr>
          <w:p w:rsidR="00A16B9C" w:rsidRPr="00200E47" w:rsidRDefault="00A16B9C">
            <w:pPr>
              <w:keepNext/>
              <w:adjustRightInd w:val="0"/>
              <w:ind w:left="63" w:right="63"/>
              <w:textAlignment w:val="baseline"/>
              <w:rPr>
                <w:rFonts w:ascii="Times New Roman" w:eastAsia="宋体" w:hAnsi="宋体" w:cs="Times New Roman"/>
                <w:sz w:val="24"/>
                <w:szCs w:val="21"/>
              </w:rPr>
            </w:pPr>
          </w:p>
        </w:tc>
        <w:tc>
          <w:tcPr>
            <w:tcW w:w="851" w:type="dxa"/>
            <w:tcBorders>
              <w:top w:val="double" w:sz="6" w:space="0" w:color="auto"/>
              <w:left w:val="single" w:sz="6" w:space="0" w:color="auto"/>
              <w:bottom w:val="single" w:sz="6" w:space="0" w:color="auto"/>
              <w:right w:val="single" w:sz="6" w:space="0" w:color="auto"/>
            </w:tcBorders>
            <w:vAlign w:val="center"/>
          </w:tcPr>
          <w:p w:rsidR="00A16B9C" w:rsidRPr="00200E47" w:rsidRDefault="00A16B9C">
            <w:pPr>
              <w:keepNext/>
              <w:adjustRightInd w:val="0"/>
              <w:ind w:left="63" w:right="63"/>
              <w:textAlignment w:val="baseline"/>
              <w:rPr>
                <w:rFonts w:ascii="Times New Roman" w:eastAsia="宋体" w:hAnsi="宋体" w:cs="Times New Roman"/>
                <w:sz w:val="24"/>
                <w:szCs w:val="21"/>
              </w:rPr>
            </w:pPr>
          </w:p>
        </w:tc>
        <w:tc>
          <w:tcPr>
            <w:tcW w:w="1488" w:type="dxa"/>
            <w:tcBorders>
              <w:top w:val="double" w:sz="6" w:space="0" w:color="auto"/>
              <w:left w:val="single" w:sz="6" w:space="0" w:color="auto"/>
              <w:bottom w:val="single" w:sz="6" w:space="0" w:color="auto"/>
              <w:right w:val="single" w:sz="6" w:space="0" w:color="auto"/>
            </w:tcBorders>
            <w:vAlign w:val="center"/>
          </w:tcPr>
          <w:p w:rsidR="00A16B9C" w:rsidRPr="00200E47" w:rsidRDefault="00A16B9C">
            <w:pPr>
              <w:keepNext/>
              <w:adjustRightInd w:val="0"/>
              <w:ind w:left="63" w:right="63"/>
              <w:textAlignment w:val="baseline"/>
              <w:rPr>
                <w:rFonts w:ascii="Times New Roman" w:eastAsia="宋体" w:hAnsi="宋体" w:cs="Times New Roman"/>
                <w:sz w:val="24"/>
                <w:szCs w:val="21"/>
              </w:rPr>
            </w:pPr>
          </w:p>
        </w:tc>
        <w:tc>
          <w:tcPr>
            <w:tcW w:w="992" w:type="dxa"/>
            <w:tcBorders>
              <w:top w:val="double" w:sz="6" w:space="0" w:color="auto"/>
              <w:left w:val="single" w:sz="6" w:space="0" w:color="auto"/>
              <w:bottom w:val="single" w:sz="6" w:space="0" w:color="auto"/>
              <w:right w:val="single" w:sz="12" w:space="0" w:color="auto"/>
            </w:tcBorders>
            <w:vAlign w:val="center"/>
          </w:tcPr>
          <w:p w:rsidR="00A16B9C" w:rsidRPr="00200E47" w:rsidRDefault="00A16B9C">
            <w:pPr>
              <w:keepNext/>
              <w:adjustRightInd w:val="0"/>
              <w:ind w:left="63" w:right="63"/>
              <w:textAlignment w:val="baseline"/>
              <w:rPr>
                <w:rFonts w:ascii="Times New Roman" w:eastAsia="宋体" w:hAnsi="宋体" w:cs="Times New Roman"/>
                <w:sz w:val="24"/>
                <w:szCs w:val="21"/>
              </w:rPr>
            </w:pPr>
          </w:p>
        </w:tc>
      </w:tr>
      <w:tr w:rsidR="00A16B9C" w:rsidRPr="00200E47">
        <w:trPr>
          <w:trHeight w:val="567"/>
          <w:jc w:val="center"/>
        </w:trPr>
        <w:tc>
          <w:tcPr>
            <w:tcW w:w="465" w:type="dxa"/>
            <w:tcBorders>
              <w:top w:val="nil"/>
              <w:left w:val="single" w:sz="12" w:space="0" w:color="auto"/>
              <w:bottom w:val="single" w:sz="6" w:space="0" w:color="auto"/>
              <w:right w:val="single" w:sz="6" w:space="0" w:color="auto"/>
            </w:tcBorders>
            <w:vAlign w:val="center"/>
          </w:tcPr>
          <w:p w:rsidR="00A16B9C" w:rsidRPr="00200E47" w:rsidRDefault="00A16B9C">
            <w:pPr>
              <w:keepNext/>
              <w:adjustRightInd w:val="0"/>
              <w:ind w:left="63" w:right="63"/>
              <w:textAlignment w:val="baseline"/>
              <w:rPr>
                <w:rFonts w:ascii="Times New Roman" w:eastAsia="宋体" w:hAnsi="宋体" w:cs="Times New Roman"/>
                <w:sz w:val="24"/>
                <w:szCs w:val="21"/>
              </w:rPr>
            </w:pPr>
          </w:p>
        </w:tc>
        <w:tc>
          <w:tcPr>
            <w:tcW w:w="1277" w:type="dxa"/>
            <w:tcBorders>
              <w:top w:val="nil"/>
              <w:left w:val="single" w:sz="6" w:space="0" w:color="auto"/>
              <w:bottom w:val="single" w:sz="6" w:space="0" w:color="auto"/>
              <w:right w:val="single" w:sz="6" w:space="0" w:color="auto"/>
            </w:tcBorders>
            <w:vAlign w:val="center"/>
          </w:tcPr>
          <w:p w:rsidR="00A16B9C" w:rsidRPr="00200E47" w:rsidRDefault="00A16B9C">
            <w:pPr>
              <w:keepNext/>
              <w:adjustRightInd w:val="0"/>
              <w:ind w:left="63" w:right="63"/>
              <w:textAlignment w:val="baseline"/>
              <w:rPr>
                <w:rFonts w:ascii="Times New Roman" w:eastAsia="宋体" w:hAnsi="宋体" w:cs="Times New Roman"/>
                <w:sz w:val="24"/>
                <w:szCs w:val="21"/>
              </w:rPr>
            </w:pPr>
          </w:p>
        </w:tc>
        <w:tc>
          <w:tcPr>
            <w:tcW w:w="1419" w:type="dxa"/>
            <w:tcBorders>
              <w:top w:val="nil"/>
              <w:left w:val="single" w:sz="6" w:space="0" w:color="auto"/>
              <w:bottom w:val="single" w:sz="6" w:space="0" w:color="auto"/>
              <w:right w:val="single" w:sz="6" w:space="0" w:color="auto"/>
            </w:tcBorders>
            <w:vAlign w:val="center"/>
          </w:tcPr>
          <w:p w:rsidR="00A16B9C" w:rsidRPr="00200E47" w:rsidRDefault="00A16B9C">
            <w:pPr>
              <w:keepNext/>
              <w:adjustRightInd w:val="0"/>
              <w:ind w:left="63" w:right="63"/>
              <w:textAlignment w:val="baseline"/>
              <w:rPr>
                <w:rFonts w:ascii="Times New Roman" w:eastAsia="宋体" w:hAnsi="宋体" w:cs="Times New Roman"/>
                <w:sz w:val="24"/>
                <w:szCs w:val="21"/>
              </w:rPr>
            </w:pPr>
          </w:p>
        </w:tc>
        <w:tc>
          <w:tcPr>
            <w:tcW w:w="940" w:type="dxa"/>
            <w:tcBorders>
              <w:top w:val="nil"/>
              <w:left w:val="single" w:sz="6" w:space="0" w:color="auto"/>
              <w:bottom w:val="single" w:sz="6" w:space="0" w:color="auto"/>
              <w:right w:val="single" w:sz="6" w:space="0" w:color="auto"/>
            </w:tcBorders>
            <w:vAlign w:val="center"/>
          </w:tcPr>
          <w:p w:rsidR="00A16B9C" w:rsidRPr="00200E47" w:rsidRDefault="00A16B9C">
            <w:pPr>
              <w:keepNext/>
              <w:adjustRightInd w:val="0"/>
              <w:ind w:left="63" w:right="63"/>
              <w:textAlignment w:val="baseline"/>
              <w:rPr>
                <w:rFonts w:ascii="Times New Roman" w:eastAsia="宋体" w:hAnsi="宋体" w:cs="Times New Roman"/>
                <w:sz w:val="24"/>
                <w:szCs w:val="21"/>
              </w:rPr>
            </w:pPr>
          </w:p>
        </w:tc>
        <w:tc>
          <w:tcPr>
            <w:tcW w:w="851" w:type="dxa"/>
            <w:tcBorders>
              <w:top w:val="nil"/>
              <w:left w:val="single" w:sz="6" w:space="0" w:color="auto"/>
              <w:bottom w:val="single" w:sz="6" w:space="0" w:color="auto"/>
              <w:right w:val="single" w:sz="6" w:space="0" w:color="auto"/>
            </w:tcBorders>
            <w:vAlign w:val="center"/>
          </w:tcPr>
          <w:p w:rsidR="00A16B9C" w:rsidRPr="00200E47" w:rsidRDefault="00A16B9C">
            <w:pPr>
              <w:keepNext/>
              <w:adjustRightInd w:val="0"/>
              <w:ind w:left="63" w:right="63"/>
              <w:textAlignment w:val="baseline"/>
              <w:rPr>
                <w:rFonts w:ascii="Times New Roman" w:eastAsia="宋体" w:hAnsi="宋体" w:cs="Times New Roman"/>
                <w:sz w:val="24"/>
                <w:szCs w:val="21"/>
              </w:rPr>
            </w:pPr>
          </w:p>
        </w:tc>
        <w:tc>
          <w:tcPr>
            <w:tcW w:w="1045" w:type="dxa"/>
            <w:tcBorders>
              <w:top w:val="nil"/>
              <w:left w:val="single" w:sz="6" w:space="0" w:color="auto"/>
              <w:bottom w:val="single" w:sz="6" w:space="0" w:color="auto"/>
              <w:right w:val="single" w:sz="6" w:space="0" w:color="auto"/>
            </w:tcBorders>
            <w:vAlign w:val="center"/>
          </w:tcPr>
          <w:p w:rsidR="00A16B9C" w:rsidRPr="00200E47" w:rsidRDefault="00A16B9C">
            <w:pPr>
              <w:keepNext/>
              <w:adjustRightInd w:val="0"/>
              <w:ind w:left="63" w:right="63"/>
              <w:textAlignment w:val="baseline"/>
              <w:rPr>
                <w:rFonts w:ascii="Times New Roman" w:eastAsia="宋体" w:hAnsi="宋体" w:cs="Times New Roman"/>
                <w:sz w:val="24"/>
                <w:szCs w:val="21"/>
              </w:rPr>
            </w:pPr>
          </w:p>
        </w:tc>
        <w:tc>
          <w:tcPr>
            <w:tcW w:w="992" w:type="dxa"/>
            <w:tcBorders>
              <w:top w:val="nil"/>
              <w:left w:val="single" w:sz="6" w:space="0" w:color="auto"/>
              <w:bottom w:val="single" w:sz="6" w:space="0" w:color="auto"/>
              <w:right w:val="single" w:sz="6" w:space="0" w:color="auto"/>
            </w:tcBorders>
            <w:vAlign w:val="center"/>
          </w:tcPr>
          <w:p w:rsidR="00A16B9C" w:rsidRPr="00200E47" w:rsidRDefault="00A16B9C">
            <w:pPr>
              <w:keepNext/>
              <w:adjustRightInd w:val="0"/>
              <w:ind w:left="63" w:right="63"/>
              <w:textAlignment w:val="baseline"/>
              <w:rPr>
                <w:rFonts w:ascii="Times New Roman" w:eastAsia="宋体" w:hAnsi="宋体" w:cs="Times New Roman"/>
                <w:sz w:val="24"/>
                <w:szCs w:val="21"/>
              </w:rPr>
            </w:pPr>
          </w:p>
        </w:tc>
        <w:tc>
          <w:tcPr>
            <w:tcW w:w="851" w:type="dxa"/>
            <w:tcBorders>
              <w:top w:val="nil"/>
              <w:left w:val="single" w:sz="6" w:space="0" w:color="auto"/>
              <w:bottom w:val="single" w:sz="6" w:space="0" w:color="auto"/>
              <w:right w:val="single" w:sz="6" w:space="0" w:color="auto"/>
            </w:tcBorders>
            <w:vAlign w:val="center"/>
          </w:tcPr>
          <w:p w:rsidR="00A16B9C" w:rsidRPr="00200E47" w:rsidRDefault="00A16B9C">
            <w:pPr>
              <w:keepNext/>
              <w:adjustRightInd w:val="0"/>
              <w:ind w:left="63" w:right="63"/>
              <w:textAlignment w:val="baseline"/>
              <w:rPr>
                <w:rFonts w:ascii="Times New Roman" w:eastAsia="宋体" w:hAnsi="宋体" w:cs="Times New Roman"/>
                <w:sz w:val="24"/>
                <w:szCs w:val="21"/>
              </w:rPr>
            </w:pPr>
          </w:p>
        </w:tc>
        <w:tc>
          <w:tcPr>
            <w:tcW w:w="1488" w:type="dxa"/>
            <w:tcBorders>
              <w:top w:val="nil"/>
              <w:left w:val="single" w:sz="6" w:space="0" w:color="auto"/>
              <w:bottom w:val="single" w:sz="6" w:space="0" w:color="auto"/>
              <w:right w:val="single" w:sz="6" w:space="0" w:color="auto"/>
            </w:tcBorders>
            <w:vAlign w:val="center"/>
          </w:tcPr>
          <w:p w:rsidR="00A16B9C" w:rsidRPr="00200E47" w:rsidRDefault="00A16B9C">
            <w:pPr>
              <w:keepNext/>
              <w:adjustRightInd w:val="0"/>
              <w:ind w:left="63" w:right="63"/>
              <w:textAlignment w:val="baseline"/>
              <w:rPr>
                <w:rFonts w:ascii="Times New Roman" w:eastAsia="宋体" w:hAnsi="宋体" w:cs="Times New Roman"/>
                <w:sz w:val="24"/>
                <w:szCs w:val="21"/>
              </w:rPr>
            </w:pPr>
          </w:p>
        </w:tc>
        <w:tc>
          <w:tcPr>
            <w:tcW w:w="992" w:type="dxa"/>
            <w:tcBorders>
              <w:top w:val="nil"/>
              <w:left w:val="single" w:sz="6" w:space="0" w:color="auto"/>
              <w:bottom w:val="single" w:sz="6" w:space="0" w:color="auto"/>
              <w:right w:val="single" w:sz="12" w:space="0" w:color="auto"/>
            </w:tcBorders>
            <w:vAlign w:val="center"/>
          </w:tcPr>
          <w:p w:rsidR="00A16B9C" w:rsidRPr="00200E47" w:rsidRDefault="00A16B9C">
            <w:pPr>
              <w:keepNext/>
              <w:adjustRightInd w:val="0"/>
              <w:ind w:left="63" w:right="63"/>
              <w:textAlignment w:val="baseline"/>
              <w:rPr>
                <w:rFonts w:ascii="Times New Roman" w:eastAsia="宋体" w:hAnsi="宋体" w:cs="Times New Roman"/>
                <w:sz w:val="24"/>
                <w:szCs w:val="21"/>
              </w:rPr>
            </w:pPr>
          </w:p>
        </w:tc>
      </w:tr>
      <w:tr w:rsidR="00A16B9C" w:rsidRPr="00200E47">
        <w:trPr>
          <w:trHeight w:val="567"/>
          <w:jc w:val="center"/>
        </w:trPr>
        <w:tc>
          <w:tcPr>
            <w:tcW w:w="465" w:type="dxa"/>
            <w:tcBorders>
              <w:top w:val="single" w:sz="6" w:space="0" w:color="auto"/>
              <w:left w:val="single" w:sz="12" w:space="0" w:color="auto"/>
              <w:bottom w:val="single" w:sz="6" w:space="0" w:color="auto"/>
              <w:right w:val="single" w:sz="6" w:space="0" w:color="auto"/>
            </w:tcBorders>
            <w:vAlign w:val="center"/>
          </w:tcPr>
          <w:p w:rsidR="00A16B9C" w:rsidRPr="00200E47" w:rsidRDefault="00A16B9C">
            <w:pPr>
              <w:keepNext/>
              <w:adjustRightInd w:val="0"/>
              <w:ind w:left="63" w:right="63"/>
              <w:textAlignment w:val="baseline"/>
              <w:rPr>
                <w:rFonts w:ascii="Times New Roman" w:eastAsia="宋体" w:hAnsi="宋体" w:cs="Times New Roman"/>
                <w:sz w:val="24"/>
                <w:szCs w:val="21"/>
              </w:rPr>
            </w:pPr>
          </w:p>
        </w:tc>
        <w:tc>
          <w:tcPr>
            <w:tcW w:w="1277" w:type="dxa"/>
            <w:tcBorders>
              <w:top w:val="single" w:sz="6" w:space="0" w:color="auto"/>
              <w:left w:val="single" w:sz="6" w:space="0" w:color="auto"/>
              <w:bottom w:val="single" w:sz="6" w:space="0" w:color="auto"/>
              <w:right w:val="single" w:sz="6" w:space="0" w:color="auto"/>
            </w:tcBorders>
            <w:vAlign w:val="center"/>
          </w:tcPr>
          <w:p w:rsidR="00A16B9C" w:rsidRPr="00200E47" w:rsidRDefault="00A16B9C">
            <w:pPr>
              <w:keepNext/>
              <w:adjustRightInd w:val="0"/>
              <w:ind w:left="63" w:right="63"/>
              <w:textAlignment w:val="baseline"/>
              <w:rPr>
                <w:rFonts w:ascii="Times New Roman" w:eastAsia="宋体" w:hAnsi="宋体" w:cs="Times New Roman"/>
                <w:sz w:val="24"/>
                <w:szCs w:val="21"/>
              </w:rPr>
            </w:pPr>
          </w:p>
        </w:tc>
        <w:tc>
          <w:tcPr>
            <w:tcW w:w="1419" w:type="dxa"/>
            <w:tcBorders>
              <w:top w:val="single" w:sz="6" w:space="0" w:color="auto"/>
              <w:left w:val="single" w:sz="6" w:space="0" w:color="auto"/>
              <w:bottom w:val="single" w:sz="6" w:space="0" w:color="auto"/>
              <w:right w:val="single" w:sz="6" w:space="0" w:color="auto"/>
            </w:tcBorders>
            <w:vAlign w:val="center"/>
          </w:tcPr>
          <w:p w:rsidR="00A16B9C" w:rsidRPr="00200E47" w:rsidRDefault="00A16B9C">
            <w:pPr>
              <w:keepNext/>
              <w:adjustRightInd w:val="0"/>
              <w:ind w:left="63" w:right="63"/>
              <w:textAlignment w:val="baseline"/>
              <w:rPr>
                <w:rFonts w:ascii="Times New Roman" w:eastAsia="宋体" w:hAnsi="宋体" w:cs="Times New Roman"/>
                <w:sz w:val="24"/>
                <w:szCs w:val="21"/>
              </w:rPr>
            </w:pPr>
          </w:p>
        </w:tc>
        <w:tc>
          <w:tcPr>
            <w:tcW w:w="940" w:type="dxa"/>
            <w:tcBorders>
              <w:top w:val="single" w:sz="6" w:space="0" w:color="auto"/>
              <w:left w:val="single" w:sz="6" w:space="0" w:color="auto"/>
              <w:bottom w:val="single" w:sz="6" w:space="0" w:color="auto"/>
              <w:right w:val="single" w:sz="6" w:space="0" w:color="auto"/>
            </w:tcBorders>
            <w:vAlign w:val="center"/>
          </w:tcPr>
          <w:p w:rsidR="00A16B9C" w:rsidRPr="00200E47" w:rsidRDefault="00A16B9C">
            <w:pPr>
              <w:keepNext/>
              <w:adjustRightInd w:val="0"/>
              <w:ind w:left="63" w:right="63"/>
              <w:textAlignment w:val="baseline"/>
              <w:rPr>
                <w:rFonts w:ascii="Times New Roman" w:eastAsia="宋体" w:hAnsi="宋体" w:cs="Times New Roman"/>
                <w:sz w:val="24"/>
                <w:szCs w:val="21"/>
              </w:rPr>
            </w:pPr>
          </w:p>
        </w:tc>
        <w:tc>
          <w:tcPr>
            <w:tcW w:w="851" w:type="dxa"/>
            <w:tcBorders>
              <w:top w:val="single" w:sz="6" w:space="0" w:color="auto"/>
              <w:left w:val="single" w:sz="6" w:space="0" w:color="auto"/>
              <w:bottom w:val="single" w:sz="6" w:space="0" w:color="auto"/>
              <w:right w:val="single" w:sz="6" w:space="0" w:color="auto"/>
            </w:tcBorders>
            <w:vAlign w:val="center"/>
          </w:tcPr>
          <w:p w:rsidR="00A16B9C" w:rsidRPr="00200E47" w:rsidRDefault="00A16B9C">
            <w:pPr>
              <w:keepNext/>
              <w:adjustRightInd w:val="0"/>
              <w:ind w:left="63" w:right="63"/>
              <w:textAlignment w:val="baseline"/>
              <w:rPr>
                <w:rFonts w:ascii="Times New Roman" w:eastAsia="宋体" w:hAnsi="宋体" w:cs="Times New Roman"/>
                <w:sz w:val="24"/>
                <w:szCs w:val="21"/>
              </w:rPr>
            </w:pPr>
          </w:p>
        </w:tc>
        <w:tc>
          <w:tcPr>
            <w:tcW w:w="1045" w:type="dxa"/>
            <w:tcBorders>
              <w:top w:val="single" w:sz="6" w:space="0" w:color="auto"/>
              <w:left w:val="single" w:sz="6" w:space="0" w:color="auto"/>
              <w:bottom w:val="single" w:sz="6" w:space="0" w:color="auto"/>
              <w:right w:val="single" w:sz="6" w:space="0" w:color="auto"/>
            </w:tcBorders>
            <w:vAlign w:val="center"/>
          </w:tcPr>
          <w:p w:rsidR="00A16B9C" w:rsidRPr="00200E47" w:rsidRDefault="00A16B9C">
            <w:pPr>
              <w:keepNext/>
              <w:adjustRightInd w:val="0"/>
              <w:ind w:left="63" w:right="63"/>
              <w:textAlignment w:val="baseline"/>
              <w:rPr>
                <w:rFonts w:ascii="Times New Roman" w:eastAsia="宋体" w:hAnsi="宋体" w:cs="Times New Roman"/>
                <w:sz w:val="24"/>
                <w:szCs w:val="21"/>
              </w:rPr>
            </w:pPr>
          </w:p>
        </w:tc>
        <w:tc>
          <w:tcPr>
            <w:tcW w:w="992" w:type="dxa"/>
            <w:tcBorders>
              <w:top w:val="single" w:sz="6" w:space="0" w:color="auto"/>
              <w:left w:val="single" w:sz="6" w:space="0" w:color="auto"/>
              <w:bottom w:val="single" w:sz="6" w:space="0" w:color="auto"/>
              <w:right w:val="single" w:sz="6" w:space="0" w:color="auto"/>
            </w:tcBorders>
            <w:vAlign w:val="center"/>
          </w:tcPr>
          <w:p w:rsidR="00A16B9C" w:rsidRPr="00200E47" w:rsidRDefault="00A16B9C">
            <w:pPr>
              <w:keepNext/>
              <w:adjustRightInd w:val="0"/>
              <w:ind w:left="63" w:right="63"/>
              <w:textAlignment w:val="baseline"/>
              <w:rPr>
                <w:rFonts w:ascii="Times New Roman" w:eastAsia="宋体" w:hAnsi="宋体" w:cs="Times New Roman"/>
                <w:sz w:val="24"/>
                <w:szCs w:val="21"/>
              </w:rPr>
            </w:pPr>
          </w:p>
        </w:tc>
        <w:tc>
          <w:tcPr>
            <w:tcW w:w="851" w:type="dxa"/>
            <w:tcBorders>
              <w:top w:val="single" w:sz="6" w:space="0" w:color="auto"/>
              <w:left w:val="single" w:sz="6" w:space="0" w:color="auto"/>
              <w:bottom w:val="single" w:sz="6" w:space="0" w:color="auto"/>
              <w:right w:val="single" w:sz="6" w:space="0" w:color="auto"/>
            </w:tcBorders>
            <w:vAlign w:val="center"/>
          </w:tcPr>
          <w:p w:rsidR="00A16B9C" w:rsidRPr="00200E47" w:rsidRDefault="00A16B9C">
            <w:pPr>
              <w:keepNext/>
              <w:adjustRightInd w:val="0"/>
              <w:ind w:left="63" w:right="63"/>
              <w:textAlignment w:val="baseline"/>
              <w:rPr>
                <w:rFonts w:ascii="Times New Roman" w:eastAsia="宋体" w:hAnsi="宋体" w:cs="Times New Roman"/>
                <w:sz w:val="24"/>
                <w:szCs w:val="21"/>
              </w:rPr>
            </w:pPr>
          </w:p>
        </w:tc>
        <w:tc>
          <w:tcPr>
            <w:tcW w:w="1488" w:type="dxa"/>
            <w:tcBorders>
              <w:top w:val="single" w:sz="6" w:space="0" w:color="auto"/>
              <w:left w:val="single" w:sz="6" w:space="0" w:color="auto"/>
              <w:bottom w:val="single" w:sz="6" w:space="0" w:color="auto"/>
              <w:right w:val="single" w:sz="6" w:space="0" w:color="auto"/>
            </w:tcBorders>
            <w:vAlign w:val="center"/>
          </w:tcPr>
          <w:p w:rsidR="00A16B9C" w:rsidRPr="00200E47" w:rsidRDefault="00A16B9C">
            <w:pPr>
              <w:keepNext/>
              <w:adjustRightInd w:val="0"/>
              <w:ind w:left="63" w:right="63"/>
              <w:textAlignment w:val="baseline"/>
              <w:rPr>
                <w:rFonts w:ascii="Times New Roman" w:eastAsia="宋体" w:hAnsi="宋体" w:cs="Times New Roman"/>
                <w:sz w:val="24"/>
                <w:szCs w:val="21"/>
              </w:rPr>
            </w:pPr>
          </w:p>
        </w:tc>
        <w:tc>
          <w:tcPr>
            <w:tcW w:w="992" w:type="dxa"/>
            <w:tcBorders>
              <w:top w:val="single" w:sz="6" w:space="0" w:color="auto"/>
              <w:left w:val="single" w:sz="6" w:space="0" w:color="auto"/>
              <w:bottom w:val="single" w:sz="6" w:space="0" w:color="auto"/>
              <w:right w:val="single" w:sz="12" w:space="0" w:color="auto"/>
            </w:tcBorders>
            <w:vAlign w:val="center"/>
          </w:tcPr>
          <w:p w:rsidR="00A16B9C" w:rsidRPr="00200E47" w:rsidRDefault="00A16B9C">
            <w:pPr>
              <w:keepNext/>
              <w:adjustRightInd w:val="0"/>
              <w:ind w:left="63" w:right="63"/>
              <w:textAlignment w:val="baseline"/>
              <w:rPr>
                <w:rFonts w:ascii="Times New Roman" w:eastAsia="宋体" w:hAnsi="宋体" w:cs="Times New Roman"/>
                <w:sz w:val="24"/>
                <w:szCs w:val="21"/>
              </w:rPr>
            </w:pPr>
          </w:p>
        </w:tc>
      </w:tr>
      <w:tr w:rsidR="00A16B9C" w:rsidRPr="00200E47">
        <w:trPr>
          <w:trHeight w:val="567"/>
          <w:jc w:val="center"/>
        </w:trPr>
        <w:tc>
          <w:tcPr>
            <w:tcW w:w="465" w:type="dxa"/>
            <w:tcBorders>
              <w:top w:val="single" w:sz="6" w:space="0" w:color="auto"/>
              <w:left w:val="single" w:sz="12" w:space="0" w:color="auto"/>
              <w:bottom w:val="single" w:sz="6" w:space="0" w:color="auto"/>
              <w:right w:val="single" w:sz="6" w:space="0" w:color="auto"/>
            </w:tcBorders>
            <w:vAlign w:val="center"/>
          </w:tcPr>
          <w:p w:rsidR="00A16B9C" w:rsidRPr="00200E47" w:rsidRDefault="00A16B9C">
            <w:pPr>
              <w:keepNext/>
              <w:adjustRightInd w:val="0"/>
              <w:ind w:left="63" w:right="63"/>
              <w:textAlignment w:val="baseline"/>
              <w:rPr>
                <w:rFonts w:ascii="Times New Roman" w:eastAsia="宋体" w:hAnsi="宋体" w:cs="Times New Roman"/>
                <w:sz w:val="24"/>
                <w:szCs w:val="21"/>
              </w:rPr>
            </w:pPr>
          </w:p>
        </w:tc>
        <w:tc>
          <w:tcPr>
            <w:tcW w:w="1277" w:type="dxa"/>
            <w:tcBorders>
              <w:top w:val="single" w:sz="6" w:space="0" w:color="auto"/>
              <w:left w:val="single" w:sz="6" w:space="0" w:color="auto"/>
              <w:bottom w:val="single" w:sz="6" w:space="0" w:color="auto"/>
              <w:right w:val="single" w:sz="6" w:space="0" w:color="auto"/>
            </w:tcBorders>
            <w:vAlign w:val="center"/>
          </w:tcPr>
          <w:p w:rsidR="00A16B9C" w:rsidRPr="00200E47" w:rsidRDefault="00A16B9C">
            <w:pPr>
              <w:keepNext/>
              <w:adjustRightInd w:val="0"/>
              <w:ind w:left="63" w:right="63"/>
              <w:textAlignment w:val="baseline"/>
              <w:rPr>
                <w:rFonts w:ascii="Times New Roman" w:eastAsia="宋体" w:hAnsi="宋体" w:cs="Times New Roman"/>
                <w:sz w:val="24"/>
                <w:szCs w:val="21"/>
              </w:rPr>
            </w:pPr>
          </w:p>
        </w:tc>
        <w:tc>
          <w:tcPr>
            <w:tcW w:w="1419" w:type="dxa"/>
            <w:tcBorders>
              <w:top w:val="single" w:sz="6" w:space="0" w:color="auto"/>
              <w:left w:val="single" w:sz="6" w:space="0" w:color="auto"/>
              <w:bottom w:val="single" w:sz="6" w:space="0" w:color="auto"/>
              <w:right w:val="single" w:sz="6" w:space="0" w:color="auto"/>
            </w:tcBorders>
            <w:vAlign w:val="center"/>
          </w:tcPr>
          <w:p w:rsidR="00A16B9C" w:rsidRPr="00200E47" w:rsidRDefault="00A16B9C">
            <w:pPr>
              <w:keepNext/>
              <w:adjustRightInd w:val="0"/>
              <w:ind w:left="63" w:right="63"/>
              <w:textAlignment w:val="baseline"/>
              <w:rPr>
                <w:rFonts w:ascii="Times New Roman" w:eastAsia="宋体" w:hAnsi="宋体" w:cs="Times New Roman"/>
                <w:sz w:val="24"/>
                <w:szCs w:val="21"/>
              </w:rPr>
            </w:pPr>
          </w:p>
        </w:tc>
        <w:tc>
          <w:tcPr>
            <w:tcW w:w="940" w:type="dxa"/>
            <w:tcBorders>
              <w:top w:val="single" w:sz="6" w:space="0" w:color="auto"/>
              <w:left w:val="single" w:sz="6" w:space="0" w:color="auto"/>
              <w:bottom w:val="single" w:sz="6" w:space="0" w:color="auto"/>
              <w:right w:val="single" w:sz="6" w:space="0" w:color="auto"/>
            </w:tcBorders>
            <w:vAlign w:val="center"/>
          </w:tcPr>
          <w:p w:rsidR="00A16B9C" w:rsidRPr="00200E47" w:rsidRDefault="00A16B9C">
            <w:pPr>
              <w:keepNext/>
              <w:adjustRightInd w:val="0"/>
              <w:ind w:left="63" w:right="63"/>
              <w:textAlignment w:val="baseline"/>
              <w:rPr>
                <w:rFonts w:ascii="Times New Roman" w:eastAsia="宋体" w:hAnsi="宋体" w:cs="Times New Roman"/>
                <w:sz w:val="24"/>
                <w:szCs w:val="21"/>
              </w:rPr>
            </w:pPr>
          </w:p>
        </w:tc>
        <w:tc>
          <w:tcPr>
            <w:tcW w:w="851" w:type="dxa"/>
            <w:tcBorders>
              <w:top w:val="single" w:sz="6" w:space="0" w:color="auto"/>
              <w:left w:val="single" w:sz="6" w:space="0" w:color="auto"/>
              <w:bottom w:val="single" w:sz="6" w:space="0" w:color="auto"/>
              <w:right w:val="single" w:sz="6" w:space="0" w:color="auto"/>
            </w:tcBorders>
            <w:vAlign w:val="center"/>
          </w:tcPr>
          <w:p w:rsidR="00A16B9C" w:rsidRPr="00200E47" w:rsidRDefault="00A16B9C">
            <w:pPr>
              <w:keepNext/>
              <w:adjustRightInd w:val="0"/>
              <w:ind w:left="63" w:right="63"/>
              <w:textAlignment w:val="baseline"/>
              <w:rPr>
                <w:rFonts w:ascii="Times New Roman" w:eastAsia="宋体" w:hAnsi="宋体" w:cs="Times New Roman"/>
                <w:sz w:val="24"/>
                <w:szCs w:val="21"/>
              </w:rPr>
            </w:pPr>
          </w:p>
        </w:tc>
        <w:tc>
          <w:tcPr>
            <w:tcW w:w="1045" w:type="dxa"/>
            <w:tcBorders>
              <w:top w:val="single" w:sz="6" w:space="0" w:color="auto"/>
              <w:left w:val="single" w:sz="6" w:space="0" w:color="auto"/>
              <w:bottom w:val="single" w:sz="6" w:space="0" w:color="auto"/>
              <w:right w:val="single" w:sz="6" w:space="0" w:color="auto"/>
            </w:tcBorders>
            <w:vAlign w:val="center"/>
          </w:tcPr>
          <w:p w:rsidR="00A16B9C" w:rsidRPr="00200E47" w:rsidRDefault="00A16B9C">
            <w:pPr>
              <w:keepNext/>
              <w:adjustRightInd w:val="0"/>
              <w:ind w:left="63" w:right="63"/>
              <w:textAlignment w:val="baseline"/>
              <w:rPr>
                <w:rFonts w:ascii="Times New Roman" w:eastAsia="宋体" w:hAnsi="宋体" w:cs="Times New Roman"/>
                <w:sz w:val="24"/>
                <w:szCs w:val="21"/>
              </w:rPr>
            </w:pPr>
          </w:p>
        </w:tc>
        <w:tc>
          <w:tcPr>
            <w:tcW w:w="992" w:type="dxa"/>
            <w:tcBorders>
              <w:top w:val="single" w:sz="6" w:space="0" w:color="auto"/>
              <w:left w:val="single" w:sz="6" w:space="0" w:color="auto"/>
              <w:bottom w:val="single" w:sz="6" w:space="0" w:color="auto"/>
              <w:right w:val="single" w:sz="6" w:space="0" w:color="auto"/>
            </w:tcBorders>
            <w:vAlign w:val="center"/>
          </w:tcPr>
          <w:p w:rsidR="00A16B9C" w:rsidRPr="00200E47" w:rsidRDefault="00A16B9C">
            <w:pPr>
              <w:keepNext/>
              <w:adjustRightInd w:val="0"/>
              <w:ind w:left="63" w:right="63"/>
              <w:textAlignment w:val="baseline"/>
              <w:rPr>
                <w:rFonts w:ascii="Times New Roman" w:eastAsia="宋体" w:hAnsi="宋体" w:cs="Times New Roman"/>
                <w:sz w:val="24"/>
                <w:szCs w:val="21"/>
              </w:rPr>
            </w:pPr>
          </w:p>
        </w:tc>
        <w:tc>
          <w:tcPr>
            <w:tcW w:w="851" w:type="dxa"/>
            <w:tcBorders>
              <w:top w:val="single" w:sz="6" w:space="0" w:color="auto"/>
              <w:left w:val="single" w:sz="6" w:space="0" w:color="auto"/>
              <w:bottom w:val="single" w:sz="6" w:space="0" w:color="auto"/>
              <w:right w:val="single" w:sz="6" w:space="0" w:color="auto"/>
            </w:tcBorders>
            <w:vAlign w:val="center"/>
          </w:tcPr>
          <w:p w:rsidR="00A16B9C" w:rsidRPr="00200E47" w:rsidRDefault="00A16B9C">
            <w:pPr>
              <w:keepNext/>
              <w:adjustRightInd w:val="0"/>
              <w:ind w:left="63" w:right="63"/>
              <w:textAlignment w:val="baseline"/>
              <w:rPr>
                <w:rFonts w:ascii="Times New Roman" w:eastAsia="宋体" w:hAnsi="宋体" w:cs="Times New Roman"/>
                <w:sz w:val="24"/>
                <w:szCs w:val="21"/>
              </w:rPr>
            </w:pPr>
          </w:p>
        </w:tc>
        <w:tc>
          <w:tcPr>
            <w:tcW w:w="1488" w:type="dxa"/>
            <w:tcBorders>
              <w:top w:val="single" w:sz="6" w:space="0" w:color="auto"/>
              <w:left w:val="single" w:sz="6" w:space="0" w:color="auto"/>
              <w:bottom w:val="single" w:sz="6" w:space="0" w:color="auto"/>
              <w:right w:val="single" w:sz="6" w:space="0" w:color="auto"/>
            </w:tcBorders>
            <w:vAlign w:val="center"/>
          </w:tcPr>
          <w:p w:rsidR="00A16B9C" w:rsidRPr="00200E47" w:rsidRDefault="00A16B9C">
            <w:pPr>
              <w:keepNext/>
              <w:adjustRightInd w:val="0"/>
              <w:ind w:left="63" w:right="63"/>
              <w:textAlignment w:val="baseline"/>
              <w:rPr>
                <w:rFonts w:ascii="Times New Roman" w:eastAsia="宋体" w:hAnsi="宋体" w:cs="Times New Roman"/>
                <w:sz w:val="24"/>
                <w:szCs w:val="21"/>
              </w:rPr>
            </w:pPr>
          </w:p>
        </w:tc>
        <w:tc>
          <w:tcPr>
            <w:tcW w:w="992" w:type="dxa"/>
            <w:tcBorders>
              <w:top w:val="single" w:sz="6" w:space="0" w:color="auto"/>
              <w:left w:val="single" w:sz="6" w:space="0" w:color="auto"/>
              <w:bottom w:val="single" w:sz="6" w:space="0" w:color="auto"/>
              <w:right w:val="single" w:sz="12" w:space="0" w:color="auto"/>
            </w:tcBorders>
            <w:vAlign w:val="center"/>
          </w:tcPr>
          <w:p w:rsidR="00A16B9C" w:rsidRPr="00200E47" w:rsidRDefault="00A16B9C">
            <w:pPr>
              <w:keepNext/>
              <w:adjustRightInd w:val="0"/>
              <w:ind w:left="63" w:right="63"/>
              <w:textAlignment w:val="baseline"/>
              <w:rPr>
                <w:rFonts w:ascii="Times New Roman" w:eastAsia="宋体" w:hAnsi="宋体" w:cs="Times New Roman"/>
                <w:sz w:val="24"/>
                <w:szCs w:val="21"/>
              </w:rPr>
            </w:pPr>
          </w:p>
        </w:tc>
      </w:tr>
      <w:tr w:rsidR="00A16B9C" w:rsidRPr="00200E47">
        <w:trPr>
          <w:trHeight w:val="567"/>
          <w:jc w:val="center"/>
        </w:trPr>
        <w:tc>
          <w:tcPr>
            <w:tcW w:w="465" w:type="dxa"/>
            <w:tcBorders>
              <w:top w:val="single" w:sz="6" w:space="0" w:color="auto"/>
              <w:left w:val="single" w:sz="12" w:space="0" w:color="auto"/>
              <w:bottom w:val="single" w:sz="6" w:space="0" w:color="auto"/>
              <w:right w:val="single" w:sz="6" w:space="0" w:color="auto"/>
            </w:tcBorders>
            <w:vAlign w:val="center"/>
          </w:tcPr>
          <w:p w:rsidR="00A16B9C" w:rsidRPr="00200E47" w:rsidRDefault="00A16B9C">
            <w:pPr>
              <w:keepNext/>
              <w:adjustRightInd w:val="0"/>
              <w:ind w:left="63" w:right="63"/>
              <w:textAlignment w:val="baseline"/>
              <w:rPr>
                <w:rFonts w:ascii="Times New Roman" w:eastAsia="宋体" w:hAnsi="宋体" w:cs="Times New Roman"/>
                <w:sz w:val="24"/>
                <w:szCs w:val="21"/>
              </w:rPr>
            </w:pPr>
          </w:p>
        </w:tc>
        <w:tc>
          <w:tcPr>
            <w:tcW w:w="1277" w:type="dxa"/>
            <w:tcBorders>
              <w:top w:val="single" w:sz="6" w:space="0" w:color="auto"/>
              <w:left w:val="single" w:sz="6" w:space="0" w:color="auto"/>
              <w:bottom w:val="single" w:sz="6" w:space="0" w:color="auto"/>
              <w:right w:val="single" w:sz="6" w:space="0" w:color="auto"/>
            </w:tcBorders>
            <w:vAlign w:val="center"/>
          </w:tcPr>
          <w:p w:rsidR="00A16B9C" w:rsidRPr="00200E47" w:rsidRDefault="00A16B9C">
            <w:pPr>
              <w:keepNext/>
              <w:adjustRightInd w:val="0"/>
              <w:ind w:left="63" w:right="63"/>
              <w:textAlignment w:val="baseline"/>
              <w:rPr>
                <w:rFonts w:ascii="Times New Roman" w:eastAsia="宋体" w:hAnsi="宋体" w:cs="Times New Roman"/>
                <w:sz w:val="24"/>
                <w:szCs w:val="21"/>
              </w:rPr>
            </w:pPr>
          </w:p>
        </w:tc>
        <w:tc>
          <w:tcPr>
            <w:tcW w:w="1419" w:type="dxa"/>
            <w:tcBorders>
              <w:top w:val="single" w:sz="6" w:space="0" w:color="auto"/>
              <w:left w:val="single" w:sz="6" w:space="0" w:color="auto"/>
              <w:bottom w:val="single" w:sz="6" w:space="0" w:color="auto"/>
              <w:right w:val="single" w:sz="6" w:space="0" w:color="auto"/>
            </w:tcBorders>
            <w:vAlign w:val="center"/>
          </w:tcPr>
          <w:p w:rsidR="00A16B9C" w:rsidRPr="00200E47" w:rsidRDefault="00A16B9C">
            <w:pPr>
              <w:keepNext/>
              <w:adjustRightInd w:val="0"/>
              <w:ind w:left="63" w:right="63"/>
              <w:textAlignment w:val="baseline"/>
              <w:rPr>
                <w:rFonts w:ascii="Times New Roman" w:eastAsia="宋体" w:hAnsi="宋体" w:cs="Times New Roman"/>
                <w:sz w:val="24"/>
                <w:szCs w:val="21"/>
              </w:rPr>
            </w:pPr>
          </w:p>
        </w:tc>
        <w:tc>
          <w:tcPr>
            <w:tcW w:w="940" w:type="dxa"/>
            <w:tcBorders>
              <w:top w:val="single" w:sz="6" w:space="0" w:color="auto"/>
              <w:left w:val="single" w:sz="6" w:space="0" w:color="auto"/>
              <w:bottom w:val="single" w:sz="6" w:space="0" w:color="auto"/>
              <w:right w:val="single" w:sz="6" w:space="0" w:color="auto"/>
            </w:tcBorders>
            <w:vAlign w:val="center"/>
          </w:tcPr>
          <w:p w:rsidR="00A16B9C" w:rsidRPr="00200E47" w:rsidRDefault="00A16B9C">
            <w:pPr>
              <w:keepNext/>
              <w:adjustRightInd w:val="0"/>
              <w:ind w:left="63" w:right="63"/>
              <w:textAlignment w:val="baseline"/>
              <w:rPr>
                <w:rFonts w:ascii="Times New Roman" w:eastAsia="宋体" w:hAnsi="宋体" w:cs="Times New Roman"/>
                <w:sz w:val="24"/>
                <w:szCs w:val="21"/>
              </w:rPr>
            </w:pPr>
          </w:p>
        </w:tc>
        <w:tc>
          <w:tcPr>
            <w:tcW w:w="851" w:type="dxa"/>
            <w:tcBorders>
              <w:top w:val="single" w:sz="6" w:space="0" w:color="auto"/>
              <w:left w:val="single" w:sz="6" w:space="0" w:color="auto"/>
              <w:bottom w:val="single" w:sz="6" w:space="0" w:color="auto"/>
              <w:right w:val="single" w:sz="6" w:space="0" w:color="auto"/>
            </w:tcBorders>
            <w:vAlign w:val="center"/>
          </w:tcPr>
          <w:p w:rsidR="00A16B9C" w:rsidRPr="00200E47" w:rsidRDefault="00A16B9C">
            <w:pPr>
              <w:keepNext/>
              <w:adjustRightInd w:val="0"/>
              <w:ind w:left="63" w:right="63"/>
              <w:textAlignment w:val="baseline"/>
              <w:rPr>
                <w:rFonts w:ascii="Times New Roman" w:eastAsia="宋体" w:hAnsi="宋体" w:cs="Times New Roman"/>
                <w:sz w:val="24"/>
                <w:szCs w:val="21"/>
              </w:rPr>
            </w:pPr>
          </w:p>
        </w:tc>
        <w:tc>
          <w:tcPr>
            <w:tcW w:w="1045" w:type="dxa"/>
            <w:tcBorders>
              <w:top w:val="single" w:sz="6" w:space="0" w:color="auto"/>
              <w:left w:val="single" w:sz="6" w:space="0" w:color="auto"/>
              <w:bottom w:val="single" w:sz="6" w:space="0" w:color="auto"/>
              <w:right w:val="single" w:sz="6" w:space="0" w:color="auto"/>
            </w:tcBorders>
            <w:vAlign w:val="center"/>
          </w:tcPr>
          <w:p w:rsidR="00A16B9C" w:rsidRPr="00200E47" w:rsidRDefault="00A16B9C">
            <w:pPr>
              <w:keepNext/>
              <w:adjustRightInd w:val="0"/>
              <w:ind w:left="63" w:right="63"/>
              <w:textAlignment w:val="baseline"/>
              <w:rPr>
                <w:rFonts w:ascii="Times New Roman" w:eastAsia="宋体" w:hAnsi="宋体" w:cs="Times New Roman"/>
                <w:sz w:val="24"/>
                <w:szCs w:val="21"/>
              </w:rPr>
            </w:pPr>
          </w:p>
        </w:tc>
        <w:tc>
          <w:tcPr>
            <w:tcW w:w="992" w:type="dxa"/>
            <w:tcBorders>
              <w:top w:val="single" w:sz="6" w:space="0" w:color="auto"/>
              <w:left w:val="single" w:sz="6" w:space="0" w:color="auto"/>
              <w:bottom w:val="single" w:sz="6" w:space="0" w:color="auto"/>
              <w:right w:val="single" w:sz="6" w:space="0" w:color="auto"/>
            </w:tcBorders>
            <w:vAlign w:val="center"/>
          </w:tcPr>
          <w:p w:rsidR="00A16B9C" w:rsidRPr="00200E47" w:rsidRDefault="00A16B9C">
            <w:pPr>
              <w:keepNext/>
              <w:adjustRightInd w:val="0"/>
              <w:ind w:left="63" w:right="63"/>
              <w:textAlignment w:val="baseline"/>
              <w:rPr>
                <w:rFonts w:ascii="Times New Roman" w:eastAsia="宋体" w:hAnsi="宋体" w:cs="Times New Roman"/>
                <w:sz w:val="24"/>
                <w:szCs w:val="21"/>
              </w:rPr>
            </w:pPr>
          </w:p>
        </w:tc>
        <w:tc>
          <w:tcPr>
            <w:tcW w:w="851" w:type="dxa"/>
            <w:tcBorders>
              <w:top w:val="single" w:sz="6" w:space="0" w:color="auto"/>
              <w:left w:val="single" w:sz="6" w:space="0" w:color="auto"/>
              <w:bottom w:val="single" w:sz="6" w:space="0" w:color="auto"/>
              <w:right w:val="single" w:sz="6" w:space="0" w:color="auto"/>
            </w:tcBorders>
            <w:vAlign w:val="center"/>
          </w:tcPr>
          <w:p w:rsidR="00A16B9C" w:rsidRPr="00200E47" w:rsidRDefault="00A16B9C">
            <w:pPr>
              <w:keepNext/>
              <w:adjustRightInd w:val="0"/>
              <w:ind w:left="63" w:right="63"/>
              <w:textAlignment w:val="baseline"/>
              <w:rPr>
                <w:rFonts w:ascii="Times New Roman" w:eastAsia="宋体" w:hAnsi="宋体" w:cs="Times New Roman"/>
                <w:sz w:val="24"/>
                <w:szCs w:val="21"/>
              </w:rPr>
            </w:pPr>
          </w:p>
        </w:tc>
        <w:tc>
          <w:tcPr>
            <w:tcW w:w="1488" w:type="dxa"/>
            <w:tcBorders>
              <w:top w:val="single" w:sz="6" w:space="0" w:color="auto"/>
              <w:left w:val="single" w:sz="6" w:space="0" w:color="auto"/>
              <w:bottom w:val="single" w:sz="6" w:space="0" w:color="auto"/>
              <w:right w:val="single" w:sz="6" w:space="0" w:color="auto"/>
            </w:tcBorders>
            <w:vAlign w:val="center"/>
          </w:tcPr>
          <w:p w:rsidR="00A16B9C" w:rsidRPr="00200E47" w:rsidRDefault="00A16B9C">
            <w:pPr>
              <w:keepNext/>
              <w:adjustRightInd w:val="0"/>
              <w:ind w:left="63" w:right="63"/>
              <w:textAlignment w:val="baseline"/>
              <w:rPr>
                <w:rFonts w:ascii="Times New Roman" w:eastAsia="宋体" w:hAnsi="宋体" w:cs="Times New Roman"/>
                <w:sz w:val="24"/>
                <w:szCs w:val="21"/>
              </w:rPr>
            </w:pPr>
          </w:p>
        </w:tc>
        <w:tc>
          <w:tcPr>
            <w:tcW w:w="992" w:type="dxa"/>
            <w:tcBorders>
              <w:top w:val="single" w:sz="6" w:space="0" w:color="auto"/>
              <w:left w:val="single" w:sz="6" w:space="0" w:color="auto"/>
              <w:bottom w:val="single" w:sz="6" w:space="0" w:color="auto"/>
              <w:right w:val="single" w:sz="12" w:space="0" w:color="auto"/>
            </w:tcBorders>
            <w:vAlign w:val="center"/>
          </w:tcPr>
          <w:p w:rsidR="00A16B9C" w:rsidRPr="00200E47" w:rsidRDefault="00A16B9C">
            <w:pPr>
              <w:keepNext/>
              <w:adjustRightInd w:val="0"/>
              <w:ind w:left="63" w:right="63"/>
              <w:textAlignment w:val="baseline"/>
              <w:rPr>
                <w:rFonts w:ascii="Times New Roman" w:eastAsia="宋体" w:hAnsi="宋体" w:cs="Times New Roman"/>
                <w:sz w:val="24"/>
                <w:szCs w:val="21"/>
              </w:rPr>
            </w:pPr>
          </w:p>
        </w:tc>
      </w:tr>
      <w:tr w:rsidR="00A16B9C" w:rsidRPr="00200E47">
        <w:trPr>
          <w:trHeight w:val="567"/>
          <w:jc w:val="center"/>
        </w:trPr>
        <w:tc>
          <w:tcPr>
            <w:tcW w:w="465" w:type="dxa"/>
            <w:tcBorders>
              <w:top w:val="single" w:sz="6" w:space="0" w:color="auto"/>
              <w:left w:val="single" w:sz="12" w:space="0" w:color="auto"/>
              <w:bottom w:val="single" w:sz="6" w:space="0" w:color="auto"/>
              <w:right w:val="single" w:sz="6" w:space="0" w:color="auto"/>
            </w:tcBorders>
            <w:vAlign w:val="center"/>
          </w:tcPr>
          <w:p w:rsidR="00A16B9C" w:rsidRPr="00200E47" w:rsidRDefault="00A16B9C">
            <w:pPr>
              <w:keepNext/>
              <w:adjustRightInd w:val="0"/>
              <w:ind w:left="63" w:right="63"/>
              <w:textAlignment w:val="baseline"/>
              <w:rPr>
                <w:rFonts w:ascii="Times New Roman" w:eastAsia="宋体" w:hAnsi="宋体" w:cs="Times New Roman"/>
                <w:sz w:val="24"/>
                <w:szCs w:val="21"/>
              </w:rPr>
            </w:pPr>
          </w:p>
        </w:tc>
        <w:tc>
          <w:tcPr>
            <w:tcW w:w="1277" w:type="dxa"/>
            <w:tcBorders>
              <w:top w:val="single" w:sz="6" w:space="0" w:color="auto"/>
              <w:left w:val="single" w:sz="6" w:space="0" w:color="auto"/>
              <w:bottom w:val="single" w:sz="6" w:space="0" w:color="auto"/>
              <w:right w:val="single" w:sz="6" w:space="0" w:color="auto"/>
            </w:tcBorders>
            <w:vAlign w:val="center"/>
          </w:tcPr>
          <w:p w:rsidR="00A16B9C" w:rsidRPr="00200E47" w:rsidRDefault="00A16B9C">
            <w:pPr>
              <w:keepNext/>
              <w:adjustRightInd w:val="0"/>
              <w:ind w:left="63" w:right="63"/>
              <w:textAlignment w:val="baseline"/>
              <w:rPr>
                <w:rFonts w:ascii="Times New Roman" w:eastAsia="宋体" w:hAnsi="宋体" w:cs="Times New Roman"/>
                <w:sz w:val="24"/>
                <w:szCs w:val="21"/>
              </w:rPr>
            </w:pPr>
          </w:p>
        </w:tc>
        <w:tc>
          <w:tcPr>
            <w:tcW w:w="1419" w:type="dxa"/>
            <w:tcBorders>
              <w:top w:val="single" w:sz="6" w:space="0" w:color="auto"/>
              <w:left w:val="single" w:sz="6" w:space="0" w:color="auto"/>
              <w:bottom w:val="single" w:sz="6" w:space="0" w:color="auto"/>
              <w:right w:val="single" w:sz="6" w:space="0" w:color="auto"/>
            </w:tcBorders>
            <w:vAlign w:val="center"/>
          </w:tcPr>
          <w:p w:rsidR="00A16B9C" w:rsidRPr="00200E47" w:rsidRDefault="00A16B9C">
            <w:pPr>
              <w:keepNext/>
              <w:adjustRightInd w:val="0"/>
              <w:ind w:left="63" w:right="63"/>
              <w:textAlignment w:val="baseline"/>
              <w:rPr>
                <w:rFonts w:ascii="Times New Roman" w:eastAsia="宋体" w:hAnsi="宋体" w:cs="Times New Roman"/>
                <w:sz w:val="24"/>
                <w:szCs w:val="21"/>
              </w:rPr>
            </w:pPr>
          </w:p>
        </w:tc>
        <w:tc>
          <w:tcPr>
            <w:tcW w:w="940" w:type="dxa"/>
            <w:tcBorders>
              <w:top w:val="single" w:sz="6" w:space="0" w:color="auto"/>
              <w:left w:val="single" w:sz="6" w:space="0" w:color="auto"/>
              <w:bottom w:val="single" w:sz="6" w:space="0" w:color="auto"/>
              <w:right w:val="single" w:sz="6" w:space="0" w:color="auto"/>
            </w:tcBorders>
            <w:vAlign w:val="center"/>
          </w:tcPr>
          <w:p w:rsidR="00A16B9C" w:rsidRPr="00200E47" w:rsidRDefault="00A16B9C">
            <w:pPr>
              <w:keepNext/>
              <w:adjustRightInd w:val="0"/>
              <w:ind w:left="63" w:right="63"/>
              <w:textAlignment w:val="baseline"/>
              <w:rPr>
                <w:rFonts w:ascii="Times New Roman" w:eastAsia="宋体" w:hAnsi="宋体" w:cs="Times New Roman"/>
                <w:sz w:val="24"/>
                <w:szCs w:val="21"/>
              </w:rPr>
            </w:pPr>
          </w:p>
        </w:tc>
        <w:tc>
          <w:tcPr>
            <w:tcW w:w="851" w:type="dxa"/>
            <w:tcBorders>
              <w:top w:val="single" w:sz="6" w:space="0" w:color="auto"/>
              <w:left w:val="single" w:sz="6" w:space="0" w:color="auto"/>
              <w:bottom w:val="single" w:sz="6" w:space="0" w:color="auto"/>
              <w:right w:val="single" w:sz="6" w:space="0" w:color="auto"/>
            </w:tcBorders>
            <w:vAlign w:val="center"/>
          </w:tcPr>
          <w:p w:rsidR="00A16B9C" w:rsidRPr="00200E47" w:rsidRDefault="00A16B9C">
            <w:pPr>
              <w:keepNext/>
              <w:adjustRightInd w:val="0"/>
              <w:ind w:left="63" w:right="63"/>
              <w:textAlignment w:val="baseline"/>
              <w:rPr>
                <w:rFonts w:ascii="Times New Roman" w:eastAsia="宋体" w:hAnsi="宋体" w:cs="Times New Roman"/>
                <w:sz w:val="24"/>
                <w:szCs w:val="21"/>
              </w:rPr>
            </w:pPr>
          </w:p>
        </w:tc>
        <w:tc>
          <w:tcPr>
            <w:tcW w:w="1045" w:type="dxa"/>
            <w:tcBorders>
              <w:top w:val="single" w:sz="6" w:space="0" w:color="auto"/>
              <w:left w:val="single" w:sz="6" w:space="0" w:color="auto"/>
              <w:bottom w:val="single" w:sz="6" w:space="0" w:color="auto"/>
              <w:right w:val="single" w:sz="6" w:space="0" w:color="auto"/>
            </w:tcBorders>
            <w:vAlign w:val="center"/>
          </w:tcPr>
          <w:p w:rsidR="00A16B9C" w:rsidRPr="00200E47" w:rsidRDefault="00A16B9C">
            <w:pPr>
              <w:keepNext/>
              <w:adjustRightInd w:val="0"/>
              <w:ind w:left="63" w:right="63"/>
              <w:textAlignment w:val="baseline"/>
              <w:rPr>
                <w:rFonts w:ascii="Times New Roman" w:eastAsia="宋体" w:hAnsi="宋体" w:cs="Times New Roman"/>
                <w:sz w:val="24"/>
                <w:szCs w:val="21"/>
              </w:rPr>
            </w:pPr>
          </w:p>
        </w:tc>
        <w:tc>
          <w:tcPr>
            <w:tcW w:w="992" w:type="dxa"/>
            <w:tcBorders>
              <w:top w:val="single" w:sz="6" w:space="0" w:color="auto"/>
              <w:left w:val="single" w:sz="6" w:space="0" w:color="auto"/>
              <w:bottom w:val="single" w:sz="6" w:space="0" w:color="auto"/>
              <w:right w:val="single" w:sz="6" w:space="0" w:color="auto"/>
            </w:tcBorders>
            <w:vAlign w:val="center"/>
          </w:tcPr>
          <w:p w:rsidR="00A16B9C" w:rsidRPr="00200E47" w:rsidRDefault="00A16B9C">
            <w:pPr>
              <w:keepNext/>
              <w:adjustRightInd w:val="0"/>
              <w:ind w:left="63" w:right="63"/>
              <w:textAlignment w:val="baseline"/>
              <w:rPr>
                <w:rFonts w:ascii="Times New Roman" w:eastAsia="宋体" w:hAnsi="宋体" w:cs="Times New Roman"/>
                <w:sz w:val="24"/>
                <w:szCs w:val="21"/>
              </w:rPr>
            </w:pPr>
          </w:p>
        </w:tc>
        <w:tc>
          <w:tcPr>
            <w:tcW w:w="851" w:type="dxa"/>
            <w:tcBorders>
              <w:top w:val="single" w:sz="6" w:space="0" w:color="auto"/>
              <w:left w:val="single" w:sz="6" w:space="0" w:color="auto"/>
              <w:bottom w:val="single" w:sz="6" w:space="0" w:color="auto"/>
              <w:right w:val="single" w:sz="6" w:space="0" w:color="auto"/>
            </w:tcBorders>
            <w:vAlign w:val="center"/>
          </w:tcPr>
          <w:p w:rsidR="00A16B9C" w:rsidRPr="00200E47" w:rsidRDefault="00A16B9C">
            <w:pPr>
              <w:keepNext/>
              <w:adjustRightInd w:val="0"/>
              <w:ind w:left="63" w:right="63"/>
              <w:textAlignment w:val="baseline"/>
              <w:rPr>
                <w:rFonts w:ascii="Times New Roman" w:eastAsia="宋体" w:hAnsi="宋体" w:cs="Times New Roman"/>
                <w:sz w:val="24"/>
                <w:szCs w:val="21"/>
              </w:rPr>
            </w:pPr>
          </w:p>
        </w:tc>
        <w:tc>
          <w:tcPr>
            <w:tcW w:w="1488" w:type="dxa"/>
            <w:tcBorders>
              <w:top w:val="single" w:sz="6" w:space="0" w:color="auto"/>
              <w:left w:val="single" w:sz="6" w:space="0" w:color="auto"/>
              <w:bottom w:val="single" w:sz="6" w:space="0" w:color="auto"/>
              <w:right w:val="single" w:sz="6" w:space="0" w:color="auto"/>
            </w:tcBorders>
            <w:vAlign w:val="center"/>
          </w:tcPr>
          <w:p w:rsidR="00A16B9C" w:rsidRPr="00200E47" w:rsidRDefault="00A16B9C">
            <w:pPr>
              <w:keepNext/>
              <w:adjustRightInd w:val="0"/>
              <w:ind w:left="63" w:right="63"/>
              <w:textAlignment w:val="baseline"/>
              <w:rPr>
                <w:rFonts w:ascii="Times New Roman" w:eastAsia="宋体" w:hAnsi="宋体" w:cs="Times New Roman"/>
                <w:sz w:val="24"/>
                <w:szCs w:val="21"/>
              </w:rPr>
            </w:pPr>
          </w:p>
        </w:tc>
        <w:tc>
          <w:tcPr>
            <w:tcW w:w="992" w:type="dxa"/>
            <w:tcBorders>
              <w:top w:val="single" w:sz="6" w:space="0" w:color="auto"/>
              <w:left w:val="single" w:sz="6" w:space="0" w:color="auto"/>
              <w:bottom w:val="single" w:sz="6" w:space="0" w:color="auto"/>
              <w:right w:val="single" w:sz="12" w:space="0" w:color="auto"/>
            </w:tcBorders>
            <w:vAlign w:val="center"/>
          </w:tcPr>
          <w:p w:rsidR="00A16B9C" w:rsidRPr="00200E47" w:rsidRDefault="00A16B9C">
            <w:pPr>
              <w:keepNext/>
              <w:adjustRightInd w:val="0"/>
              <w:ind w:left="63" w:right="63"/>
              <w:textAlignment w:val="baseline"/>
              <w:rPr>
                <w:rFonts w:ascii="Times New Roman" w:eastAsia="宋体" w:hAnsi="宋体" w:cs="Times New Roman"/>
                <w:sz w:val="24"/>
                <w:szCs w:val="21"/>
              </w:rPr>
            </w:pPr>
          </w:p>
        </w:tc>
      </w:tr>
      <w:tr w:rsidR="00A16B9C" w:rsidRPr="00200E47">
        <w:trPr>
          <w:trHeight w:val="567"/>
          <w:jc w:val="center"/>
        </w:trPr>
        <w:tc>
          <w:tcPr>
            <w:tcW w:w="465" w:type="dxa"/>
            <w:tcBorders>
              <w:top w:val="single" w:sz="6" w:space="0" w:color="auto"/>
              <w:left w:val="single" w:sz="12" w:space="0" w:color="auto"/>
              <w:bottom w:val="single" w:sz="6" w:space="0" w:color="auto"/>
              <w:right w:val="single" w:sz="6" w:space="0" w:color="auto"/>
            </w:tcBorders>
            <w:vAlign w:val="center"/>
          </w:tcPr>
          <w:p w:rsidR="00A16B9C" w:rsidRPr="00200E47" w:rsidRDefault="00A16B9C">
            <w:pPr>
              <w:keepNext/>
              <w:adjustRightInd w:val="0"/>
              <w:ind w:left="63" w:right="63"/>
              <w:textAlignment w:val="baseline"/>
              <w:rPr>
                <w:rFonts w:ascii="Times New Roman" w:eastAsia="宋体" w:hAnsi="宋体" w:cs="Times New Roman"/>
                <w:sz w:val="24"/>
                <w:szCs w:val="21"/>
              </w:rPr>
            </w:pPr>
          </w:p>
        </w:tc>
        <w:tc>
          <w:tcPr>
            <w:tcW w:w="1277" w:type="dxa"/>
            <w:tcBorders>
              <w:top w:val="single" w:sz="6" w:space="0" w:color="auto"/>
              <w:left w:val="single" w:sz="6" w:space="0" w:color="auto"/>
              <w:bottom w:val="single" w:sz="6" w:space="0" w:color="auto"/>
              <w:right w:val="single" w:sz="6" w:space="0" w:color="auto"/>
            </w:tcBorders>
            <w:vAlign w:val="center"/>
          </w:tcPr>
          <w:p w:rsidR="00A16B9C" w:rsidRPr="00200E47" w:rsidRDefault="00A16B9C">
            <w:pPr>
              <w:keepNext/>
              <w:adjustRightInd w:val="0"/>
              <w:ind w:left="63" w:right="63"/>
              <w:textAlignment w:val="baseline"/>
              <w:rPr>
                <w:rFonts w:ascii="Times New Roman" w:eastAsia="宋体" w:hAnsi="宋体" w:cs="Times New Roman"/>
                <w:sz w:val="24"/>
                <w:szCs w:val="21"/>
              </w:rPr>
            </w:pPr>
          </w:p>
        </w:tc>
        <w:tc>
          <w:tcPr>
            <w:tcW w:w="1419" w:type="dxa"/>
            <w:tcBorders>
              <w:top w:val="single" w:sz="6" w:space="0" w:color="auto"/>
              <w:left w:val="single" w:sz="6" w:space="0" w:color="auto"/>
              <w:bottom w:val="single" w:sz="6" w:space="0" w:color="auto"/>
              <w:right w:val="single" w:sz="6" w:space="0" w:color="auto"/>
            </w:tcBorders>
            <w:vAlign w:val="center"/>
          </w:tcPr>
          <w:p w:rsidR="00A16B9C" w:rsidRPr="00200E47" w:rsidRDefault="00A16B9C">
            <w:pPr>
              <w:keepNext/>
              <w:adjustRightInd w:val="0"/>
              <w:ind w:left="63" w:right="63"/>
              <w:textAlignment w:val="baseline"/>
              <w:rPr>
                <w:rFonts w:ascii="Times New Roman" w:eastAsia="宋体" w:hAnsi="宋体" w:cs="Times New Roman"/>
                <w:sz w:val="24"/>
                <w:szCs w:val="21"/>
              </w:rPr>
            </w:pPr>
          </w:p>
        </w:tc>
        <w:tc>
          <w:tcPr>
            <w:tcW w:w="940" w:type="dxa"/>
            <w:tcBorders>
              <w:top w:val="single" w:sz="6" w:space="0" w:color="auto"/>
              <w:left w:val="single" w:sz="6" w:space="0" w:color="auto"/>
              <w:bottom w:val="single" w:sz="6" w:space="0" w:color="auto"/>
              <w:right w:val="single" w:sz="6" w:space="0" w:color="auto"/>
            </w:tcBorders>
            <w:vAlign w:val="center"/>
          </w:tcPr>
          <w:p w:rsidR="00A16B9C" w:rsidRPr="00200E47" w:rsidRDefault="00A16B9C">
            <w:pPr>
              <w:keepNext/>
              <w:adjustRightInd w:val="0"/>
              <w:ind w:left="63" w:right="63"/>
              <w:textAlignment w:val="baseline"/>
              <w:rPr>
                <w:rFonts w:ascii="Times New Roman" w:eastAsia="宋体" w:hAnsi="宋体" w:cs="Times New Roman"/>
                <w:sz w:val="24"/>
                <w:szCs w:val="21"/>
              </w:rPr>
            </w:pPr>
          </w:p>
        </w:tc>
        <w:tc>
          <w:tcPr>
            <w:tcW w:w="851" w:type="dxa"/>
            <w:tcBorders>
              <w:top w:val="single" w:sz="6" w:space="0" w:color="auto"/>
              <w:left w:val="single" w:sz="6" w:space="0" w:color="auto"/>
              <w:bottom w:val="single" w:sz="6" w:space="0" w:color="auto"/>
              <w:right w:val="single" w:sz="6" w:space="0" w:color="auto"/>
            </w:tcBorders>
            <w:vAlign w:val="center"/>
          </w:tcPr>
          <w:p w:rsidR="00A16B9C" w:rsidRPr="00200E47" w:rsidRDefault="00A16B9C">
            <w:pPr>
              <w:keepNext/>
              <w:adjustRightInd w:val="0"/>
              <w:ind w:left="63" w:right="63"/>
              <w:textAlignment w:val="baseline"/>
              <w:rPr>
                <w:rFonts w:ascii="Times New Roman" w:eastAsia="宋体" w:hAnsi="宋体" w:cs="Times New Roman"/>
                <w:sz w:val="24"/>
                <w:szCs w:val="21"/>
              </w:rPr>
            </w:pPr>
          </w:p>
        </w:tc>
        <w:tc>
          <w:tcPr>
            <w:tcW w:w="1045" w:type="dxa"/>
            <w:tcBorders>
              <w:top w:val="single" w:sz="6" w:space="0" w:color="auto"/>
              <w:left w:val="single" w:sz="6" w:space="0" w:color="auto"/>
              <w:bottom w:val="single" w:sz="6" w:space="0" w:color="auto"/>
              <w:right w:val="single" w:sz="6" w:space="0" w:color="auto"/>
            </w:tcBorders>
            <w:vAlign w:val="center"/>
          </w:tcPr>
          <w:p w:rsidR="00A16B9C" w:rsidRPr="00200E47" w:rsidRDefault="00A16B9C">
            <w:pPr>
              <w:keepNext/>
              <w:adjustRightInd w:val="0"/>
              <w:ind w:left="63" w:right="63"/>
              <w:textAlignment w:val="baseline"/>
              <w:rPr>
                <w:rFonts w:ascii="Times New Roman" w:eastAsia="宋体" w:hAnsi="宋体" w:cs="Times New Roman"/>
                <w:sz w:val="24"/>
                <w:szCs w:val="21"/>
              </w:rPr>
            </w:pPr>
          </w:p>
        </w:tc>
        <w:tc>
          <w:tcPr>
            <w:tcW w:w="992" w:type="dxa"/>
            <w:tcBorders>
              <w:top w:val="single" w:sz="6" w:space="0" w:color="auto"/>
              <w:left w:val="single" w:sz="6" w:space="0" w:color="auto"/>
              <w:bottom w:val="single" w:sz="6" w:space="0" w:color="auto"/>
              <w:right w:val="single" w:sz="6" w:space="0" w:color="auto"/>
            </w:tcBorders>
            <w:vAlign w:val="center"/>
          </w:tcPr>
          <w:p w:rsidR="00A16B9C" w:rsidRPr="00200E47" w:rsidRDefault="00A16B9C">
            <w:pPr>
              <w:keepNext/>
              <w:adjustRightInd w:val="0"/>
              <w:ind w:left="63" w:right="63"/>
              <w:textAlignment w:val="baseline"/>
              <w:rPr>
                <w:rFonts w:ascii="Times New Roman" w:eastAsia="宋体" w:hAnsi="宋体" w:cs="Times New Roman"/>
                <w:sz w:val="24"/>
                <w:szCs w:val="21"/>
              </w:rPr>
            </w:pPr>
          </w:p>
        </w:tc>
        <w:tc>
          <w:tcPr>
            <w:tcW w:w="851" w:type="dxa"/>
            <w:tcBorders>
              <w:top w:val="single" w:sz="6" w:space="0" w:color="auto"/>
              <w:left w:val="single" w:sz="6" w:space="0" w:color="auto"/>
              <w:bottom w:val="single" w:sz="6" w:space="0" w:color="auto"/>
              <w:right w:val="single" w:sz="6" w:space="0" w:color="auto"/>
            </w:tcBorders>
            <w:vAlign w:val="center"/>
          </w:tcPr>
          <w:p w:rsidR="00A16B9C" w:rsidRPr="00200E47" w:rsidRDefault="00A16B9C">
            <w:pPr>
              <w:keepNext/>
              <w:adjustRightInd w:val="0"/>
              <w:ind w:left="63" w:right="63"/>
              <w:textAlignment w:val="baseline"/>
              <w:rPr>
                <w:rFonts w:ascii="Times New Roman" w:eastAsia="宋体" w:hAnsi="宋体" w:cs="Times New Roman"/>
                <w:sz w:val="24"/>
                <w:szCs w:val="21"/>
              </w:rPr>
            </w:pPr>
          </w:p>
        </w:tc>
        <w:tc>
          <w:tcPr>
            <w:tcW w:w="1488" w:type="dxa"/>
            <w:tcBorders>
              <w:top w:val="single" w:sz="6" w:space="0" w:color="auto"/>
              <w:left w:val="single" w:sz="6" w:space="0" w:color="auto"/>
              <w:bottom w:val="single" w:sz="6" w:space="0" w:color="auto"/>
              <w:right w:val="single" w:sz="6" w:space="0" w:color="auto"/>
            </w:tcBorders>
            <w:vAlign w:val="center"/>
          </w:tcPr>
          <w:p w:rsidR="00A16B9C" w:rsidRPr="00200E47" w:rsidRDefault="00A16B9C">
            <w:pPr>
              <w:keepNext/>
              <w:adjustRightInd w:val="0"/>
              <w:ind w:left="63" w:right="63"/>
              <w:textAlignment w:val="baseline"/>
              <w:rPr>
                <w:rFonts w:ascii="Times New Roman" w:eastAsia="宋体" w:hAnsi="宋体" w:cs="Times New Roman"/>
                <w:sz w:val="24"/>
                <w:szCs w:val="21"/>
              </w:rPr>
            </w:pPr>
          </w:p>
        </w:tc>
        <w:tc>
          <w:tcPr>
            <w:tcW w:w="992" w:type="dxa"/>
            <w:tcBorders>
              <w:top w:val="single" w:sz="6" w:space="0" w:color="auto"/>
              <w:left w:val="single" w:sz="6" w:space="0" w:color="auto"/>
              <w:bottom w:val="single" w:sz="6" w:space="0" w:color="auto"/>
              <w:right w:val="single" w:sz="12" w:space="0" w:color="auto"/>
            </w:tcBorders>
            <w:vAlign w:val="center"/>
          </w:tcPr>
          <w:p w:rsidR="00A16B9C" w:rsidRPr="00200E47" w:rsidRDefault="00A16B9C">
            <w:pPr>
              <w:keepNext/>
              <w:adjustRightInd w:val="0"/>
              <w:ind w:left="63" w:right="63"/>
              <w:textAlignment w:val="baseline"/>
              <w:rPr>
                <w:rFonts w:ascii="Times New Roman" w:eastAsia="宋体" w:hAnsi="宋体" w:cs="Times New Roman"/>
                <w:sz w:val="24"/>
                <w:szCs w:val="21"/>
              </w:rPr>
            </w:pPr>
          </w:p>
        </w:tc>
      </w:tr>
      <w:tr w:rsidR="00A16B9C" w:rsidRPr="00200E47">
        <w:trPr>
          <w:trHeight w:val="567"/>
          <w:jc w:val="center"/>
        </w:trPr>
        <w:tc>
          <w:tcPr>
            <w:tcW w:w="465" w:type="dxa"/>
            <w:tcBorders>
              <w:top w:val="single" w:sz="6" w:space="0" w:color="auto"/>
              <w:left w:val="single" w:sz="12" w:space="0" w:color="auto"/>
              <w:bottom w:val="single" w:sz="6" w:space="0" w:color="auto"/>
              <w:right w:val="single" w:sz="6" w:space="0" w:color="auto"/>
            </w:tcBorders>
            <w:vAlign w:val="center"/>
          </w:tcPr>
          <w:p w:rsidR="00A16B9C" w:rsidRPr="00200E47" w:rsidRDefault="00A16B9C">
            <w:pPr>
              <w:keepNext/>
              <w:adjustRightInd w:val="0"/>
              <w:ind w:left="63" w:right="63"/>
              <w:textAlignment w:val="baseline"/>
              <w:rPr>
                <w:rFonts w:ascii="Times New Roman" w:eastAsia="宋体" w:hAnsi="宋体" w:cs="Times New Roman"/>
                <w:sz w:val="24"/>
                <w:szCs w:val="21"/>
              </w:rPr>
            </w:pPr>
          </w:p>
        </w:tc>
        <w:tc>
          <w:tcPr>
            <w:tcW w:w="1277" w:type="dxa"/>
            <w:tcBorders>
              <w:top w:val="single" w:sz="6" w:space="0" w:color="auto"/>
              <w:left w:val="single" w:sz="6" w:space="0" w:color="auto"/>
              <w:bottom w:val="single" w:sz="6" w:space="0" w:color="auto"/>
              <w:right w:val="single" w:sz="6" w:space="0" w:color="auto"/>
            </w:tcBorders>
            <w:vAlign w:val="center"/>
          </w:tcPr>
          <w:p w:rsidR="00A16B9C" w:rsidRPr="00200E47" w:rsidRDefault="00A16B9C">
            <w:pPr>
              <w:keepNext/>
              <w:adjustRightInd w:val="0"/>
              <w:ind w:left="63" w:right="63"/>
              <w:textAlignment w:val="baseline"/>
              <w:rPr>
                <w:rFonts w:ascii="Times New Roman" w:eastAsia="宋体" w:hAnsi="宋体" w:cs="Times New Roman"/>
                <w:sz w:val="24"/>
                <w:szCs w:val="21"/>
              </w:rPr>
            </w:pPr>
          </w:p>
        </w:tc>
        <w:tc>
          <w:tcPr>
            <w:tcW w:w="1419" w:type="dxa"/>
            <w:tcBorders>
              <w:top w:val="single" w:sz="6" w:space="0" w:color="auto"/>
              <w:left w:val="single" w:sz="6" w:space="0" w:color="auto"/>
              <w:bottom w:val="single" w:sz="6" w:space="0" w:color="auto"/>
              <w:right w:val="single" w:sz="6" w:space="0" w:color="auto"/>
            </w:tcBorders>
            <w:vAlign w:val="center"/>
          </w:tcPr>
          <w:p w:rsidR="00A16B9C" w:rsidRPr="00200E47" w:rsidRDefault="00A16B9C">
            <w:pPr>
              <w:keepNext/>
              <w:adjustRightInd w:val="0"/>
              <w:ind w:left="63" w:right="63"/>
              <w:textAlignment w:val="baseline"/>
              <w:rPr>
                <w:rFonts w:ascii="Times New Roman" w:eastAsia="宋体" w:hAnsi="宋体" w:cs="Times New Roman"/>
                <w:sz w:val="24"/>
                <w:szCs w:val="21"/>
              </w:rPr>
            </w:pPr>
          </w:p>
        </w:tc>
        <w:tc>
          <w:tcPr>
            <w:tcW w:w="940" w:type="dxa"/>
            <w:tcBorders>
              <w:top w:val="single" w:sz="6" w:space="0" w:color="auto"/>
              <w:left w:val="single" w:sz="6" w:space="0" w:color="auto"/>
              <w:bottom w:val="single" w:sz="6" w:space="0" w:color="auto"/>
              <w:right w:val="single" w:sz="6" w:space="0" w:color="auto"/>
            </w:tcBorders>
            <w:vAlign w:val="center"/>
          </w:tcPr>
          <w:p w:rsidR="00A16B9C" w:rsidRPr="00200E47" w:rsidRDefault="00A16B9C">
            <w:pPr>
              <w:keepNext/>
              <w:adjustRightInd w:val="0"/>
              <w:ind w:left="63" w:right="63"/>
              <w:textAlignment w:val="baseline"/>
              <w:rPr>
                <w:rFonts w:ascii="Times New Roman" w:eastAsia="宋体" w:hAnsi="宋体" w:cs="Times New Roman"/>
                <w:sz w:val="24"/>
                <w:szCs w:val="21"/>
              </w:rPr>
            </w:pPr>
          </w:p>
        </w:tc>
        <w:tc>
          <w:tcPr>
            <w:tcW w:w="851" w:type="dxa"/>
            <w:tcBorders>
              <w:top w:val="single" w:sz="6" w:space="0" w:color="auto"/>
              <w:left w:val="single" w:sz="6" w:space="0" w:color="auto"/>
              <w:bottom w:val="single" w:sz="6" w:space="0" w:color="auto"/>
              <w:right w:val="single" w:sz="6" w:space="0" w:color="auto"/>
            </w:tcBorders>
            <w:vAlign w:val="center"/>
          </w:tcPr>
          <w:p w:rsidR="00A16B9C" w:rsidRPr="00200E47" w:rsidRDefault="00A16B9C">
            <w:pPr>
              <w:keepNext/>
              <w:adjustRightInd w:val="0"/>
              <w:ind w:left="63" w:right="63"/>
              <w:textAlignment w:val="baseline"/>
              <w:rPr>
                <w:rFonts w:ascii="Times New Roman" w:eastAsia="宋体" w:hAnsi="宋体" w:cs="Times New Roman"/>
                <w:sz w:val="24"/>
                <w:szCs w:val="21"/>
              </w:rPr>
            </w:pPr>
          </w:p>
        </w:tc>
        <w:tc>
          <w:tcPr>
            <w:tcW w:w="1045" w:type="dxa"/>
            <w:tcBorders>
              <w:top w:val="single" w:sz="6" w:space="0" w:color="auto"/>
              <w:left w:val="single" w:sz="6" w:space="0" w:color="auto"/>
              <w:bottom w:val="single" w:sz="6" w:space="0" w:color="auto"/>
              <w:right w:val="single" w:sz="6" w:space="0" w:color="auto"/>
            </w:tcBorders>
            <w:vAlign w:val="center"/>
          </w:tcPr>
          <w:p w:rsidR="00A16B9C" w:rsidRPr="00200E47" w:rsidRDefault="00A16B9C">
            <w:pPr>
              <w:keepNext/>
              <w:adjustRightInd w:val="0"/>
              <w:ind w:left="63" w:right="63"/>
              <w:textAlignment w:val="baseline"/>
              <w:rPr>
                <w:rFonts w:ascii="Times New Roman" w:eastAsia="宋体" w:hAnsi="宋体" w:cs="Times New Roman"/>
                <w:sz w:val="24"/>
                <w:szCs w:val="21"/>
              </w:rPr>
            </w:pPr>
          </w:p>
        </w:tc>
        <w:tc>
          <w:tcPr>
            <w:tcW w:w="992" w:type="dxa"/>
            <w:tcBorders>
              <w:top w:val="single" w:sz="6" w:space="0" w:color="auto"/>
              <w:left w:val="single" w:sz="6" w:space="0" w:color="auto"/>
              <w:bottom w:val="single" w:sz="6" w:space="0" w:color="auto"/>
              <w:right w:val="single" w:sz="6" w:space="0" w:color="auto"/>
            </w:tcBorders>
            <w:vAlign w:val="center"/>
          </w:tcPr>
          <w:p w:rsidR="00A16B9C" w:rsidRPr="00200E47" w:rsidRDefault="00A16B9C">
            <w:pPr>
              <w:keepNext/>
              <w:adjustRightInd w:val="0"/>
              <w:ind w:left="63" w:right="63"/>
              <w:textAlignment w:val="baseline"/>
              <w:rPr>
                <w:rFonts w:ascii="Times New Roman" w:eastAsia="宋体" w:hAnsi="宋体" w:cs="Times New Roman"/>
                <w:sz w:val="24"/>
                <w:szCs w:val="21"/>
              </w:rPr>
            </w:pPr>
          </w:p>
        </w:tc>
        <w:tc>
          <w:tcPr>
            <w:tcW w:w="851" w:type="dxa"/>
            <w:tcBorders>
              <w:top w:val="single" w:sz="6" w:space="0" w:color="auto"/>
              <w:left w:val="single" w:sz="6" w:space="0" w:color="auto"/>
              <w:bottom w:val="single" w:sz="6" w:space="0" w:color="auto"/>
              <w:right w:val="single" w:sz="6" w:space="0" w:color="auto"/>
            </w:tcBorders>
            <w:vAlign w:val="center"/>
          </w:tcPr>
          <w:p w:rsidR="00A16B9C" w:rsidRPr="00200E47" w:rsidRDefault="00A16B9C">
            <w:pPr>
              <w:keepNext/>
              <w:adjustRightInd w:val="0"/>
              <w:ind w:left="63" w:right="63"/>
              <w:textAlignment w:val="baseline"/>
              <w:rPr>
                <w:rFonts w:ascii="Times New Roman" w:eastAsia="宋体" w:hAnsi="宋体" w:cs="Times New Roman"/>
                <w:sz w:val="24"/>
                <w:szCs w:val="21"/>
              </w:rPr>
            </w:pPr>
          </w:p>
        </w:tc>
        <w:tc>
          <w:tcPr>
            <w:tcW w:w="1488" w:type="dxa"/>
            <w:tcBorders>
              <w:top w:val="single" w:sz="6" w:space="0" w:color="auto"/>
              <w:left w:val="single" w:sz="6" w:space="0" w:color="auto"/>
              <w:bottom w:val="single" w:sz="6" w:space="0" w:color="auto"/>
              <w:right w:val="single" w:sz="6" w:space="0" w:color="auto"/>
            </w:tcBorders>
            <w:vAlign w:val="center"/>
          </w:tcPr>
          <w:p w:rsidR="00A16B9C" w:rsidRPr="00200E47" w:rsidRDefault="00A16B9C">
            <w:pPr>
              <w:keepNext/>
              <w:adjustRightInd w:val="0"/>
              <w:ind w:left="63" w:right="63"/>
              <w:textAlignment w:val="baseline"/>
              <w:rPr>
                <w:rFonts w:ascii="Times New Roman" w:eastAsia="宋体" w:hAnsi="宋体" w:cs="Times New Roman"/>
                <w:sz w:val="24"/>
                <w:szCs w:val="21"/>
              </w:rPr>
            </w:pPr>
          </w:p>
        </w:tc>
        <w:tc>
          <w:tcPr>
            <w:tcW w:w="992" w:type="dxa"/>
            <w:tcBorders>
              <w:top w:val="single" w:sz="6" w:space="0" w:color="auto"/>
              <w:left w:val="single" w:sz="6" w:space="0" w:color="auto"/>
              <w:bottom w:val="single" w:sz="6" w:space="0" w:color="auto"/>
              <w:right w:val="single" w:sz="12" w:space="0" w:color="auto"/>
            </w:tcBorders>
            <w:vAlign w:val="center"/>
          </w:tcPr>
          <w:p w:rsidR="00A16B9C" w:rsidRPr="00200E47" w:rsidRDefault="00A16B9C">
            <w:pPr>
              <w:keepNext/>
              <w:adjustRightInd w:val="0"/>
              <w:ind w:left="63" w:right="63"/>
              <w:textAlignment w:val="baseline"/>
              <w:rPr>
                <w:rFonts w:ascii="Times New Roman" w:eastAsia="宋体" w:hAnsi="宋体" w:cs="Times New Roman"/>
                <w:sz w:val="24"/>
                <w:szCs w:val="21"/>
              </w:rPr>
            </w:pPr>
          </w:p>
        </w:tc>
      </w:tr>
      <w:tr w:rsidR="00A16B9C" w:rsidRPr="00200E47">
        <w:trPr>
          <w:trHeight w:val="567"/>
          <w:jc w:val="center"/>
        </w:trPr>
        <w:tc>
          <w:tcPr>
            <w:tcW w:w="465" w:type="dxa"/>
            <w:tcBorders>
              <w:top w:val="single" w:sz="6" w:space="0" w:color="auto"/>
              <w:left w:val="single" w:sz="12" w:space="0" w:color="auto"/>
              <w:bottom w:val="single" w:sz="6" w:space="0" w:color="auto"/>
              <w:right w:val="single" w:sz="6" w:space="0" w:color="auto"/>
            </w:tcBorders>
            <w:vAlign w:val="center"/>
          </w:tcPr>
          <w:p w:rsidR="00A16B9C" w:rsidRPr="00200E47" w:rsidRDefault="00A16B9C">
            <w:pPr>
              <w:jc w:val="center"/>
              <w:rPr>
                <w:rFonts w:ascii="宋体" w:eastAsia="宋体" w:hAnsi="宋体" w:cs="Times New Roman"/>
                <w:szCs w:val="21"/>
              </w:rPr>
            </w:pPr>
          </w:p>
        </w:tc>
        <w:tc>
          <w:tcPr>
            <w:tcW w:w="1277" w:type="dxa"/>
            <w:tcBorders>
              <w:top w:val="single" w:sz="6" w:space="0" w:color="auto"/>
              <w:left w:val="single" w:sz="6" w:space="0" w:color="auto"/>
              <w:bottom w:val="single" w:sz="6" w:space="0" w:color="auto"/>
              <w:right w:val="single" w:sz="6" w:space="0" w:color="auto"/>
            </w:tcBorders>
            <w:vAlign w:val="center"/>
          </w:tcPr>
          <w:p w:rsidR="00A16B9C" w:rsidRPr="00200E47" w:rsidRDefault="00A16B9C">
            <w:pPr>
              <w:jc w:val="center"/>
              <w:rPr>
                <w:rFonts w:ascii="宋体" w:eastAsia="宋体" w:hAnsi="宋体" w:cs="Times New Roman"/>
                <w:szCs w:val="21"/>
              </w:rPr>
            </w:pPr>
          </w:p>
        </w:tc>
        <w:tc>
          <w:tcPr>
            <w:tcW w:w="1419" w:type="dxa"/>
            <w:tcBorders>
              <w:top w:val="single" w:sz="6" w:space="0" w:color="auto"/>
              <w:left w:val="single" w:sz="6" w:space="0" w:color="auto"/>
              <w:bottom w:val="single" w:sz="6" w:space="0" w:color="auto"/>
              <w:right w:val="single" w:sz="6" w:space="0" w:color="auto"/>
            </w:tcBorders>
            <w:vAlign w:val="center"/>
          </w:tcPr>
          <w:p w:rsidR="00A16B9C" w:rsidRPr="00200E47" w:rsidRDefault="00A16B9C">
            <w:pPr>
              <w:jc w:val="center"/>
              <w:rPr>
                <w:rFonts w:ascii="宋体" w:eastAsia="宋体" w:hAnsi="宋体" w:cs="Times New Roman"/>
                <w:szCs w:val="21"/>
              </w:rPr>
            </w:pPr>
          </w:p>
        </w:tc>
        <w:tc>
          <w:tcPr>
            <w:tcW w:w="940" w:type="dxa"/>
            <w:tcBorders>
              <w:top w:val="single" w:sz="6" w:space="0" w:color="auto"/>
              <w:left w:val="single" w:sz="6" w:space="0" w:color="auto"/>
              <w:bottom w:val="single" w:sz="6" w:space="0" w:color="auto"/>
              <w:right w:val="single" w:sz="6" w:space="0" w:color="auto"/>
            </w:tcBorders>
            <w:vAlign w:val="center"/>
          </w:tcPr>
          <w:p w:rsidR="00A16B9C" w:rsidRPr="00200E47" w:rsidRDefault="00A16B9C">
            <w:pPr>
              <w:jc w:val="center"/>
              <w:rPr>
                <w:rFonts w:ascii="宋体" w:eastAsia="宋体" w:hAnsi="宋体" w:cs="Times New Roman"/>
                <w:szCs w:val="21"/>
              </w:rPr>
            </w:pPr>
          </w:p>
        </w:tc>
        <w:tc>
          <w:tcPr>
            <w:tcW w:w="851" w:type="dxa"/>
            <w:tcBorders>
              <w:top w:val="single" w:sz="6" w:space="0" w:color="auto"/>
              <w:left w:val="single" w:sz="6" w:space="0" w:color="auto"/>
              <w:bottom w:val="single" w:sz="6" w:space="0" w:color="auto"/>
              <w:right w:val="single" w:sz="6" w:space="0" w:color="auto"/>
            </w:tcBorders>
            <w:vAlign w:val="center"/>
          </w:tcPr>
          <w:p w:rsidR="00A16B9C" w:rsidRPr="00200E47" w:rsidRDefault="00A16B9C">
            <w:pPr>
              <w:jc w:val="center"/>
              <w:rPr>
                <w:rFonts w:ascii="宋体" w:eastAsia="宋体" w:hAnsi="宋体" w:cs="Times New Roman"/>
                <w:szCs w:val="21"/>
              </w:rPr>
            </w:pPr>
          </w:p>
        </w:tc>
        <w:tc>
          <w:tcPr>
            <w:tcW w:w="1045" w:type="dxa"/>
            <w:tcBorders>
              <w:top w:val="single" w:sz="6" w:space="0" w:color="auto"/>
              <w:left w:val="single" w:sz="6" w:space="0" w:color="auto"/>
              <w:bottom w:val="single" w:sz="6" w:space="0" w:color="auto"/>
              <w:right w:val="single" w:sz="6" w:space="0" w:color="auto"/>
            </w:tcBorders>
            <w:vAlign w:val="center"/>
          </w:tcPr>
          <w:p w:rsidR="00A16B9C" w:rsidRPr="00200E47" w:rsidRDefault="00A16B9C">
            <w:pPr>
              <w:jc w:val="center"/>
              <w:rPr>
                <w:rFonts w:ascii="宋体" w:eastAsia="宋体" w:hAnsi="宋体" w:cs="Times New Roman"/>
                <w:szCs w:val="21"/>
              </w:rPr>
            </w:pPr>
          </w:p>
        </w:tc>
        <w:tc>
          <w:tcPr>
            <w:tcW w:w="992" w:type="dxa"/>
            <w:tcBorders>
              <w:top w:val="single" w:sz="6" w:space="0" w:color="auto"/>
              <w:left w:val="single" w:sz="6" w:space="0" w:color="auto"/>
              <w:bottom w:val="single" w:sz="6" w:space="0" w:color="auto"/>
              <w:right w:val="single" w:sz="6" w:space="0" w:color="auto"/>
            </w:tcBorders>
            <w:vAlign w:val="center"/>
          </w:tcPr>
          <w:p w:rsidR="00A16B9C" w:rsidRPr="00200E47" w:rsidRDefault="00A16B9C">
            <w:pPr>
              <w:jc w:val="center"/>
              <w:rPr>
                <w:rFonts w:ascii="宋体" w:eastAsia="宋体" w:hAnsi="宋体" w:cs="Times New Roman"/>
                <w:szCs w:val="21"/>
              </w:rPr>
            </w:pPr>
          </w:p>
        </w:tc>
        <w:tc>
          <w:tcPr>
            <w:tcW w:w="851" w:type="dxa"/>
            <w:tcBorders>
              <w:top w:val="single" w:sz="6" w:space="0" w:color="auto"/>
              <w:left w:val="single" w:sz="6" w:space="0" w:color="auto"/>
              <w:bottom w:val="single" w:sz="6" w:space="0" w:color="auto"/>
              <w:right w:val="single" w:sz="6" w:space="0" w:color="auto"/>
            </w:tcBorders>
            <w:vAlign w:val="center"/>
          </w:tcPr>
          <w:p w:rsidR="00A16B9C" w:rsidRPr="00200E47" w:rsidRDefault="00A16B9C">
            <w:pPr>
              <w:jc w:val="center"/>
              <w:rPr>
                <w:rFonts w:ascii="宋体" w:eastAsia="宋体" w:hAnsi="宋体" w:cs="Times New Roman"/>
                <w:szCs w:val="21"/>
              </w:rPr>
            </w:pPr>
          </w:p>
        </w:tc>
        <w:tc>
          <w:tcPr>
            <w:tcW w:w="1488" w:type="dxa"/>
            <w:tcBorders>
              <w:top w:val="single" w:sz="6" w:space="0" w:color="auto"/>
              <w:left w:val="single" w:sz="6" w:space="0" w:color="auto"/>
              <w:bottom w:val="single" w:sz="6" w:space="0" w:color="auto"/>
              <w:right w:val="single" w:sz="6" w:space="0" w:color="auto"/>
            </w:tcBorders>
            <w:vAlign w:val="center"/>
          </w:tcPr>
          <w:p w:rsidR="00A16B9C" w:rsidRPr="00200E47" w:rsidRDefault="00A16B9C">
            <w:pPr>
              <w:jc w:val="center"/>
              <w:rPr>
                <w:rFonts w:ascii="宋体" w:eastAsia="宋体" w:hAnsi="宋体" w:cs="Times New Roman"/>
                <w:szCs w:val="21"/>
              </w:rPr>
            </w:pPr>
          </w:p>
        </w:tc>
        <w:tc>
          <w:tcPr>
            <w:tcW w:w="992" w:type="dxa"/>
            <w:tcBorders>
              <w:top w:val="single" w:sz="6" w:space="0" w:color="auto"/>
              <w:left w:val="single" w:sz="6" w:space="0" w:color="auto"/>
              <w:bottom w:val="single" w:sz="6" w:space="0" w:color="auto"/>
              <w:right w:val="single" w:sz="12" w:space="0" w:color="auto"/>
            </w:tcBorders>
            <w:vAlign w:val="center"/>
          </w:tcPr>
          <w:p w:rsidR="00A16B9C" w:rsidRPr="00200E47" w:rsidRDefault="00A16B9C">
            <w:pPr>
              <w:jc w:val="center"/>
              <w:rPr>
                <w:rFonts w:ascii="宋体" w:eastAsia="宋体" w:hAnsi="宋体" w:cs="Times New Roman"/>
                <w:szCs w:val="21"/>
              </w:rPr>
            </w:pPr>
          </w:p>
        </w:tc>
      </w:tr>
      <w:tr w:rsidR="00A16B9C" w:rsidRPr="00200E47">
        <w:trPr>
          <w:trHeight w:val="567"/>
          <w:jc w:val="center"/>
        </w:trPr>
        <w:tc>
          <w:tcPr>
            <w:tcW w:w="465" w:type="dxa"/>
            <w:tcBorders>
              <w:top w:val="single" w:sz="6" w:space="0" w:color="auto"/>
              <w:left w:val="single" w:sz="12" w:space="0" w:color="auto"/>
              <w:bottom w:val="single" w:sz="6" w:space="0" w:color="auto"/>
              <w:right w:val="single" w:sz="6" w:space="0" w:color="auto"/>
            </w:tcBorders>
            <w:vAlign w:val="center"/>
          </w:tcPr>
          <w:p w:rsidR="00A16B9C" w:rsidRPr="00200E47" w:rsidRDefault="00A16B9C">
            <w:pPr>
              <w:keepNext/>
              <w:adjustRightInd w:val="0"/>
              <w:ind w:left="63" w:right="63"/>
              <w:textAlignment w:val="baseline"/>
              <w:rPr>
                <w:rFonts w:ascii="Times New Roman" w:eastAsia="宋体" w:hAnsi="宋体" w:cs="Times New Roman"/>
                <w:sz w:val="24"/>
                <w:szCs w:val="21"/>
              </w:rPr>
            </w:pPr>
          </w:p>
        </w:tc>
        <w:tc>
          <w:tcPr>
            <w:tcW w:w="1277" w:type="dxa"/>
            <w:tcBorders>
              <w:top w:val="single" w:sz="6" w:space="0" w:color="auto"/>
              <w:left w:val="single" w:sz="6" w:space="0" w:color="auto"/>
              <w:bottom w:val="single" w:sz="6" w:space="0" w:color="auto"/>
              <w:right w:val="single" w:sz="6" w:space="0" w:color="auto"/>
            </w:tcBorders>
            <w:vAlign w:val="center"/>
          </w:tcPr>
          <w:p w:rsidR="00A16B9C" w:rsidRPr="00200E47" w:rsidRDefault="00A16B9C">
            <w:pPr>
              <w:keepNext/>
              <w:adjustRightInd w:val="0"/>
              <w:ind w:left="63" w:right="63"/>
              <w:textAlignment w:val="baseline"/>
              <w:rPr>
                <w:rFonts w:ascii="Times New Roman" w:eastAsia="宋体" w:hAnsi="宋体" w:cs="Times New Roman"/>
                <w:sz w:val="24"/>
                <w:szCs w:val="21"/>
              </w:rPr>
            </w:pPr>
          </w:p>
        </w:tc>
        <w:tc>
          <w:tcPr>
            <w:tcW w:w="1419" w:type="dxa"/>
            <w:tcBorders>
              <w:top w:val="single" w:sz="6" w:space="0" w:color="auto"/>
              <w:left w:val="single" w:sz="6" w:space="0" w:color="auto"/>
              <w:bottom w:val="single" w:sz="6" w:space="0" w:color="auto"/>
              <w:right w:val="single" w:sz="6" w:space="0" w:color="auto"/>
            </w:tcBorders>
            <w:vAlign w:val="center"/>
          </w:tcPr>
          <w:p w:rsidR="00A16B9C" w:rsidRPr="00200E47" w:rsidRDefault="00A16B9C">
            <w:pPr>
              <w:keepNext/>
              <w:adjustRightInd w:val="0"/>
              <w:ind w:left="63" w:right="63"/>
              <w:textAlignment w:val="baseline"/>
              <w:rPr>
                <w:rFonts w:ascii="Times New Roman" w:eastAsia="宋体" w:hAnsi="宋体" w:cs="Times New Roman"/>
                <w:sz w:val="24"/>
                <w:szCs w:val="21"/>
              </w:rPr>
            </w:pPr>
          </w:p>
        </w:tc>
        <w:tc>
          <w:tcPr>
            <w:tcW w:w="940" w:type="dxa"/>
            <w:tcBorders>
              <w:top w:val="single" w:sz="6" w:space="0" w:color="auto"/>
              <w:left w:val="single" w:sz="6" w:space="0" w:color="auto"/>
              <w:bottom w:val="single" w:sz="6" w:space="0" w:color="auto"/>
              <w:right w:val="single" w:sz="6" w:space="0" w:color="auto"/>
            </w:tcBorders>
            <w:vAlign w:val="center"/>
          </w:tcPr>
          <w:p w:rsidR="00A16B9C" w:rsidRPr="00200E47" w:rsidRDefault="00A16B9C">
            <w:pPr>
              <w:keepNext/>
              <w:adjustRightInd w:val="0"/>
              <w:ind w:left="63" w:right="63"/>
              <w:textAlignment w:val="baseline"/>
              <w:rPr>
                <w:rFonts w:ascii="Times New Roman" w:eastAsia="宋体" w:hAnsi="宋体" w:cs="Times New Roman"/>
                <w:sz w:val="24"/>
                <w:szCs w:val="21"/>
              </w:rPr>
            </w:pPr>
          </w:p>
        </w:tc>
        <w:tc>
          <w:tcPr>
            <w:tcW w:w="851" w:type="dxa"/>
            <w:tcBorders>
              <w:top w:val="single" w:sz="6" w:space="0" w:color="auto"/>
              <w:left w:val="single" w:sz="6" w:space="0" w:color="auto"/>
              <w:bottom w:val="single" w:sz="6" w:space="0" w:color="auto"/>
              <w:right w:val="single" w:sz="6" w:space="0" w:color="auto"/>
            </w:tcBorders>
            <w:vAlign w:val="center"/>
          </w:tcPr>
          <w:p w:rsidR="00A16B9C" w:rsidRPr="00200E47" w:rsidRDefault="00A16B9C">
            <w:pPr>
              <w:keepNext/>
              <w:adjustRightInd w:val="0"/>
              <w:ind w:left="63" w:right="63"/>
              <w:textAlignment w:val="baseline"/>
              <w:rPr>
                <w:rFonts w:ascii="Times New Roman" w:eastAsia="宋体" w:hAnsi="宋体" w:cs="Times New Roman"/>
                <w:sz w:val="24"/>
                <w:szCs w:val="21"/>
              </w:rPr>
            </w:pPr>
          </w:p>
        </w:tc>
        <w:tc>
          <w:tcPr>
            <w:tcW w:w="1045" w:type="dxa"/>
            <w:tcBorders>
              <w:top w:val="single" w:sz="6" w:space="0" w:color="auto"/>
              <w:left w:val="single" w:sz="6" w:space="0" w:color="auto"/>
              <w:bottom w:val="single" w:sz="6" w:space="0" w:color="auto"/>
              <w:right w:val="single" w:sz="6" w:space="0" w:color="auto"/>
            </w:tcBorders>
            <w:vAlign w:val="center"/>
          </w:tcPr>
          <w:p w:rsidR="00A16B9C" w:rsidRPr="00200E47" w:rsidRDefault="00A16B9C">
            <w:pPr>
              <w:keepNext/>
              <w:adjustRightInd w:val="0"/>
              <w:ind w:left="63" w:right="63"/>
              <w:textAlignment w:val="baseline"/>
              <w:rPr>
                <w:rFonts w:ascii="Times New Roman" w:eastAsia="宋体" w:hAnsi="宋体" w:cs="Times New Roman"/>
                <w:sz w:val="24"/>
                <w:szCs w:val="21"/>
              </w:rPr>
            </w:pPr>
          </w:p>
        </w:tc>
        <w:tc>
          <w:tcPr>
            <w:tcW w:w="992" w:type="dxa"/>
            <w:tcBorders>
              <w:top w:val="single" w:sz="6" w:space="0" w:color="auto"/>
              <w:left w:val="single" w:sz="6" w:space="0" w:color="auto"/>
              <w:bottom w:val="single" w:sz="6" w:space="0" w:color="auto"/>
              <w:right w:val="single" w:sz="6" w:space="0" w:color="auto"/>
            </w:tcBorders>
            <w:vAlign w:val="center"/>
          </w:tcPr>
          <w:p w:rsidR="00A16B9C" w:rsidRPr="00200E47" w:rsidRDefault="00A16B9C">
            <w:pPr>
              <w:keepNext/>
              <w:adjustRightInd w:val="0"/>
              <w:ind w:left="63" w:right="63"/>
              <w:textAlignment w:val="baseline"/>
              <w:rPr>
                <w:rFonts w:ascii="Times New Roman" w:eastAsia="宋体" w:hAnsi="宋体" w:cs="Times New Roman"/>
                <w:sz w:val="24"/>
                <w:szCs w:val="21"/>
              </w:rPr>
            </w:pPr>
          </w:p>
        </w:tc>
        <w:tc>
          <w:tcPr>
            <w:tcW w:w="851" w:type="dxa"/>
            <w:tcBorders>
              <w:top w:val="single" w:sz="6" w:space="0" w:color="auto"/>
              <w:left w:val="single" w:sz="6" w:space="0" w:color="auto"/>
              <w:bottom w:val="single" w:sz="6" w:space="0" w:color="auto"/>
              <w:right w:val="single" w:sz="6" w:space="0" w:color="auto"/>
            </w:tcBorders>
            <w:vAlign w:val="center"/>
          </w:tcPr>
          <w:p w:rsidR="00A16B9C" w:rsidRPr="00200E47" w:rsidRDefault="00A16B9C">
            <w:pPr>
              <w:keepNext/>
              <w:adjustRightInd w:val="0"/>
              <w:ind w:left="63" w:right="63"/>
              <w:textAlignment w:val="baseline"/>
              <w:rPr>
                <w:rFonts w:ascii="Times New Roman" w:eastAsia="宋体" w:hAnsi="宋体" w:cs="Times New Roman"/>
                <w:sz w:val="24"/>
                <w:szCs w:val="21"/>
              </w:rPr>
            </w:pPr>
          </w:p>
        </w:tc>
        <w:tc>
          <w:tcPr>
            <w:tcW w:w="1488" w:type="dxa"/>
            <w:tcBorders>
              <w:top w:val="single" w:sz="6" w:space="0" w:color="auto"/>
              <w:left w:val="single" w:sz="6" w:space="0" w:color="auto"/>
              <w:bottom w:val="single" w:sz="6" w:space="0" w:color="auto"/>
              <w:right w:val="single" w:sz="6" w:space="0" w:color="auto"/>
            </w:tcBorders>
            <w:vAlign w:val="center"/>
          </w:tcPr>
          <w:p w:rsidR="00A16B9C" w:rsidRPr="00200E47" w:rsidRDefault="00A16B9C">
            <w:pPr>
              <w:keepNext/>
              <w:adjustRightInd w:val="0"/>
              <w:ind w:left="63" w:right="63"/>
              <w:textAlignment w:val="baseline"/>
              <w:rPr>
                <w:rFonts w:ascii="Times New Roman" w:eastAsia="宋体" w:hAnsi="宋体" w:cs="Times New Roman"/>
                <w:sz w:val="24"/>
                <w:szCs w:val="21"/>
              </w:rPr>
            </w:pPr>
          </w:p>
        </w:tc>
        <w:tc>
          <w:tcPr>
            <w:tcW w:w="992" w:type="dxa"/>
            <w:tcBorders>
              <w:top w:val="single" w:sz="6" w:space="0" w:color="auto"/>
              <w:left w:val="single" w:sz="6" w:space="0" w:color="auto"/>
              <w:bottom w:val="single" w:sz="6" w:space="0" w:color="auto"/>
              <w:right w:val="single" w:sz="12" w:space="0" w:color="auto"/>
            </w:tcBorders>
            <w:vAlign w:val="center"/>
          </w:tcPr>
          <w:p w:rsidR="00A16B9C" w:rsidRPr="00200E47" w:rsidRDefault="00A16B9C">
            <w:pPr>
              <w:keepNext/>
              <w:adjustRightInd w:val="0"/>
              <w:ind w:left="63" w:right="63"/>
              <w:textAlignment w:val="baseline"/>
              <w:rPr>
                <w:rFonts w:ascii="Times New Roman" w:eastAsia="宋体" w:hAnsi="宋体" w:cs="Times New Roman"/>
                <w:sz w:val="24"/>
                <w:szCs w:val="21"/>
              </w:rPr>
            </w:pPr>
          </w:p>
        </w:tc>
      </w:tr>
      <w:tr w:rsidR="00A16B9C" w:rsidRPr="00200E47">
        <w:trPr>
          <w:trHeight w:val="567"/>
          <w:jc w:val="center"/>
        </w:trPr>
        <w:tc>
          <w:tcPr>
            <w:tcW w:w="465" w:type="dxa"/>
            <w:tcBorders>
              <w:top w:val="single" w:sz="6" w:space="0" w:color="auto"/>
              <w:left w:val="single" w:sz="12" w:space="0" w:color="auto"/>
              <w:bottom w:val="single" w:sz="6" w:space="0" w:color="auto"/>
              <w:right w:val="single" w:sz="6" w:space="0" w:color="auto"/>
            </w:tcBorders>
            <w:vAlign w:val="center"/>
          </w:tcPr>
          <w:p w:rsidR="00A16B9C" w:rsidRPr="00200E47" w:rsidRDefault="00A16B9C">
            <w:pPr>
              <w:jc w:val="center"/>
              <w:rPr>
                <w:rFonts w:ascii="宋体" w:eastAsia="宋体" w:hAnsi="宋体" w:cs="Times New Roman"/>
                <w:szCs w:val="21"/>
              </w:rPr>
            </w:pPr>
          </w:p>
        </w:tc>
        <w:tc>
          <w:tcPr>
            <w:tcW w:w="1277" w:type="dxa"/>
            <w:tcBorders>
              <w:top w:val="single" w:sz="6" w:space="0" w:color="auto"/>
              <w:left w:val="single" w:sz="6" w:space="0" w:color="auto"/>
              <w:bottom w:val="single" w:sz="6" w:space="0" w:color="auto"/>
              <w:right w:val="single" w:sz="6" w:space="0" w:color="auto"/>
            </w:tcBorders>
            <w:vAlign w:val="center"/>
          </w:tcPr>
          <w:p w:rsidR="00A16B9C" w:rsidRPr="00200E47" w:rsidRDefault="00A16B9C">
            <w:pPr>
              <w:jc w:val="center"/>
              <w:rPr>
                <w:rFonts w:ascii="宋体" w:eastAsia="宋体" w:hAnsi="宋体" w:cs="Times New Roman"/>
                <w:szCs w:val="21"/>
              </w:rPr>
            </w:pPr>
          </w:p>
        </w:tc>
        <w:tc>
          <w:tcPr>
            <w:tcW w:w="1419" w:type="dxa"/>
            <w:tcBorders>
              <w:top w:val="single" w:sz="6" w:space="0" w:color="auto"/>
              <w:left w:val="single" w:sz="6" w:space="0" w:color="auto"/>
              <w:bottom w:val="single" w:sz="6" w:space="0" w:color="auto"/>
              <w:right w:val="single" w:sz="6" w:space="0" w:color="auto"/>
            </w:tcBorders>
            <w:vAlign w:val="center"/>
          </w:tcPr>
          <w:p w:rsidR="00A16B9C" w:rsidRPr="00200E47" w:rsidRDefault="00A16B9C">
            <w:pPr>
              <w:jc w:val="center"/>
              <w:rPr>
                <w:rFonts w:ascii="宋体" w:eastAsia="宋体" w:hAnsi="宋体" w:cs="Times New Roman"/>
                <w:szCs w:val="21"/>
              </w:rPr>
            </w:pPr>
          </w:p>
        </w:tc>
        <w:tc>
          <w:tcPr>
            <w:tcW w:w="940" w:type="dxa"/>
            <w:tcBorders>
              <w:top w:val="single" w:sz="6" w:space="0" w:color="auto"/>
              <w:left w:val="single" w:sz="6" w:space="0" w:color="auto"/>
              <w:bottom w:val="single" w:sz="6" w:space="0" w:color="auto"/>
              <w:right w:val="single" w:sz="6" w:space="0" w:color="auto"/>
            </w:tcBorders>
            <w:vAlign w:val="center"/>
          </w:tcPr>
          <w:p w:rsidR="00A16B9C" w:rsidRPr="00200E47" w:rsidRDefault="00A16B9C">
            <w:pPr>
              <w:jc w:val="center"/>
              <w:rPr>
                <w:rFonts w:ascii="宋体" w:eastAsia="宋体" w:hAnsi="宋体" w:cs="Times New Roman"/>
                <w:szCs w:val="21"/>
              </w:rPr>
            </w:pPr>
          </w:p>
        </w:tc>
        <w:tc>
          <w:tcPr>
            <w:tcW w:w="851" w:type="dxa"/>
            <w:tcBorders>
              <w:top w:val="single" w:sz="6" w:space="0" w:color="auto"/>
              <w:left w:val="single" w:sz="6" w:space="0" w:color="auto"/>
              <w:bottom w:val="single" w:sz="6" w:space="0" w:color="auto"/>
              <w:right w:val="single" w:sz="6" w:space="0" w:color="auto"/>
            </w:tcBorders>
            <w:vAlign w:val="center"/>
          </w:tcPr>
          <w:p w:rsidR="00A16B9C" w:rsidRPr="00200E47" w:rsidRDefault="00A16B9C">
            <w:pPr>
              <w:jc w:val="center"/>
              <w:rPr>
                <w:rFonts w:ascii="宋体" w:eastAsia="宋体" w:hAnsi="宋体" w:cs="Times New Roman"/>
                <w:szCs w:val="21"/>
              </w:rPr>
            </w:pPr>
          </w:p>
        </w:tc>
        <w:tc>
          <w:tcPr>
            <w:tcW w:w="1045" w:type="dxa"/>
            <w:tcBorders>
              <w:top w:val="single" w:sz="6" w:space="0" w:color="auto"/>
              <w:left w:val="single" w:sz="6" w:space="0" w:color="auto"/>
              <w:bottom w:val="single" w:sz="6" w:space="0" w:color="auto"/>
              <w:right w:val="single" w:sz="6" w:space="0" w:color="auto"/>
            </w:tcBorders>
            <w:vAlign w:val="center"/>
          </w:tcPr>
          <w:p w:rsidR="00A16B9C" w:rsidRPr="00200E47" w:rsidRDefault="00A16B9C">
            <w:pPr>
              <w:jc w:val="center"/>
              <w:rPr>
                <w:rFonts w:ascii="宋体" w:eastAsia="宋体" w:hAnsi="宋体" w:cs="Times New Roman"/>
                <w:szCs w:val="21"/>
              </w:rPr>
            </w:pPr>
          </w:p>
        </w:tc>
        <w:tc>
          <w:tcPr>
            <w:tcW w:w="992" w:type="dxa"/>
            <w:tcBorders>
              <w:top w:val="single" w:sz="6" w:space="0" w:color="auto"/>
              <w:left w:val="single" w:sz="6" w:space="0" w:color="auto"/>
              <w:bottom w:val="single" w:sz="6" w:space="0" w:color="auto"/>
              <w:right w:val="single" w:sz="6" w:space="0" w:color="auto"/>
            </w:tcBorders>
            <w:vAlign w:val="center"/>
          </w:tcPr>
          <w:p w:rsidR="00A16B9C" w:rsidRPr="00200E47" w:rsidRDefault="00A16B9C">
            <w:pPr>
              <w:jc w:val="center"/>
              <w:rPr>
                <w:rFonts w:ascii="宋体" w:eastAsia="宋体" w:hAnsi="宋体" w:cs="Times New Roman"/>
                <w:szCs w:val="21"/>
              </w:rPr>
            </w:pPr>
          </w:p>
        </w:tc>
        <w:tc>
          <w:tcPr>
            <w:tcW w:w="851" w:type="dxa"/>
            <w:tcBorders>
              <w:top w:val="single" w:sz="6" w:space="0" w:color="auto"/>
              <w:left w:val="single" w:sz="6" w:space="0" w:color="auto"/>
              <w:bottom w:val="single" w:sz="6" w:space="0" w:color="auto"/>
              <w:right w:val="single" w:sz="6" w:space="0" w:color="auto"/>
            </w:tcBorders>
            <w:vAlign w:val="center"/>
          </w:tcPr>
          <w:p w:rsidR="00A16B9C" w:rsidRPr="00200E47" w:rsidRDefault="00A16B9C">
            <w:pPr>
              <w:jc w:val="center"/>
              <w:rPr>
                <w:rFonts w:ascii="宋体" w:eastAsia="宋体" w:hAnsi="宋体" w:cs="Times New Roman"/>
                <w:szCs w:val="21"/>
              </w:rPr>
            </w:pPr>
          </w:p>
        </w:tc>
        <w:tc>
          <w:tcPr>
            <w:tcW w:w="1488" w:type="dxa"/>
            <w:tcBorders>
              <w:top w:val="single" w:sz="6" w:space="0" w:color="auto"/>
              <w:left w:val="single" w:sz="6" w:space="0" w:color="auto"/>
              <w:bottom w:val="single" w:sz="6" w:space="0" w:color="auto"/>
              <w:right w:val="single" w:sz="6" w:space="0" w:color="auto"/>
            </w:tcBorders>
            <w:vAlign w:val="center"/>
          </w:tcPr>
          <w:p w:rsidR="00A16B9C" w:rsidRPr="00200E47" w:rsidRDefault="00A16B9C">
            <w:pPr>
              <w:jc w:val="center"/>
              <w:rPr>
                <w:rFonts w:ascii="宋体" w:eastAsia="宋体" w:hAnsi="宋体" w:cs="Times New Roman"/>
                <w:szCs w:val="21"/>
              </w:rPr>
            </w:pPr>
          </w:p>
        </w:tc>
        <w:tc>
          <w:tcPr>
            <w:tcW w:w="992" w:type="dxa"/>
            <w:tcBorders>
              <w:top w:val="single" w:sz="6" w:space="0" w:color="auto"/>
              <w:left w:val="single" w:sz="6" w:space="0" w:color="auto"/>
              <w:bottom w:val="single" w:sz="6" w:space="0" w:color="auto"/>
              <w:right w:val="single" w:sz="12" w:space="0" w:color="auto"/>
            </w:tcBorders>
            <w:vAlign w:val="center"/>
          </w:tcPr>
          <w:p w:rsidR="00A16B9C" w:rsidRPr="00200E47" w:rsidRDefault="00A16B9C">
            <w:pPr>
              <w:jc w:val="center"/>
              <w:rPr>
                <w:rFonts w:ascii="宋体" w:eastAsia="宋体" w:hAnsi="宋体" w:cs="Times New Roman"/>
                <w:szCs w:val="21"/>
              </w:rPr>
            </w:pPr>
          </w:p>
        </w:tc>
      </w:tr>
      <w:tr w:rsidR="00A16B9C" w:rsidRPr="00200E47">
        <w:trPr>
          <w:trHeight w:val="567"/>
          <w:jc w:val="center"/>
        </w:trPr>
        <w:tc>
          <w:tcPr>
            <w:tcW w:w="465" w:type="dxa"/>
            <w:tcBorders>
              <w:top w:val="single" w:sz="6" w:space="0" w:color="auto"/>
              <w:left w:val="single" w:sz="12" w:space="0" w:color="auto"/>
              <w:bottom w:val="single" w:sz="6" w:space="0" w:color="auto"/>
              <w:right w:val="single" w:sz="6" w:space="0" w:color="auto"/>
            </w:tcBorders>
            <w:vAlign w:val="center"/>
          </w:tcPr>
          <w:p w:rsidR="00A16B9C" w:rsidRPr="00200E47" w:rsidRDefault="00A16B9C">
            <w:pPr>
              <w:jc w:val="center"/>
              <w:rPr>
                <w:rFonts w:ascii="宋体" w:eastAsia="宋体" w:hAnsi="宋体" w:cs="Times New Roman"/>
                <w:szCs w:val="21"/>
              </w:rPr>
            </w:pPr>
          </w:p>
        </w:tc>
        <w:tc>
          <w:tcPr>
            <w:tcW w:w="1277" w:type="dxa"/>
            <w:tcBorders>
              <w:top w:val="single" w:sz="6" w:space="0" w:color="auto"/>
              <w:left w:val="single" w:sz="6" w:space="0" w:color="auto"/>
              <w:bottom w:val="single" w:sz="6" w:space="0" w:color="auto"/>
              <w:right w:val="single" w:sz="6" w:space="0" w:color="auto"/>
            </w:tcBorders>
            <w:vAlign w:val="center"/>
          </w:tcPr>
          <w:p w:rsidR="00A16B9C" w:rsidRPr="00200E47" w:rsidRDefault="00A16B9C">
            <w:pPr>
              <w:jc w:val="center"/>
              <w:rPr>
                <w:rFonts w:ascii="宋体" w:eastAsia="宋体" w:hAnsi="宋体" w:cs="Times New Roman"/>
                <w:szCs w:val="21"/>
              </w:rPr>
            </w:pPr>
          </w:p>
        </w:tc>
        <w:tc>
          <w:tcPr>
            <w:tcW w:w="1419" w:type="dxa"/>
            <w:tcBorders>
              <w:top w:val="single" w:sz="6" w:space="0" w:color="auto"/>
              <w:left w:val="single" w:sz="6" w:space="0" w:color="auto"/>
              <w:bottom w:val="single" w:sz="6" w:space="0" w:color="auto"/>
              <w:right w:val="single" w:sz="6" w:space="0" w:color="auto"/>
            </w:tcBorders>
            <w:vAlign w:val="center"/>
          </w:tcPr>
          <w:p w:rsidR="00A16B9C" w:rsidRPr="00200E47" w:rsidRDefault="00A16B9C">
            <w:pPr>
              <w:jc w:val="center"/>
              <w:rPr>
                <w:rFonts w:ascii="宋体" w:eastAsia="宋体" w:hAnsi="宋体" w:cs="Times New Roman"/>
                <w:szCs w:val="21"/>
              </w:rPr>
            </w:pPr>
          </w:p>
        </w:tc>
        <w:tc>
          <w:tcPr>
            <w:tcW w:w="940" w:type="dxa"/>
            <w:tcBorders>
              <w:top w:val="single" w:sz="6" w:space="0" w:color="auto"/>
              <w:left w:val="single" w:sz="6" w:space="0" w:color="auto"/>
              <w:bottom w:val="single" w:sz="6" w:space="0" w:color="auto"/>
              <w:right w:val="single" w:sz="6" w:space="0" w:color="auto"/>
            </w:tcBorders>
            <w:vAlign w:val="center"/>
          </w:tcPr>
          <w:p w:rsidR="00A16B9C" w:rsidRPr="00200E47" w:rsidRDefault="00A16B9C">
            <w:pPr>
              <w:jc w:val="center"/>
              <w:rPr>
                <w:rFonts w:ascii="宋体" w:eastAsia="宋体" w:hAnsi="宋体" w:cs="Times New Roman"/>
                <w:szCs w:val="21"/>
              </w:rPr>
            </w:pPr>
          </w:p>
        </w:tc>
        <w:tc>
          <w:tcPr>
            <w:tcW w:w="851" w:type="dxa"/>
            <w:tcBorders>
              <w:top w:val="single" w:sz="6" w:space="0" w:color="auto"/>
              <w:left w:val="single" w:sz="6" w:space="0" w:color="auto"/>
              <w:bottom w:val="single" w:sz="6" w:space="0" w:color="auto"/>
              <w:right w:val="single" w:sz="6" w:space="0" w:color="auto"/>
            </w:tcBorders>
            <w:vAlign w:val="center"/>
          </w:tcPr>
          <w:p w:rsidR="00A16B9C" w:rsidRPr="00200E47" w:rsidRDefault="00A16B9C">
            <w:pPr>
              <w:jc w:val="center"/>
              <w:rPr>
                <w:rFonts w:ascii="宋体" w:eastAsia="宋体" w:hAnsi="宋体" w:cs="Times New Roman"/>
                <w:szCs w:val="21"/>
              </w:rPr>
            </w:pPr>
          </w:p>
        </w:tc>
        <w:tc>
          <w:tcPr>
            <w:tcW w:w="1045" w:type="dxa"/>
            <w:tcBorders>
              <w:top w:val="single" w:sz="6" w:space="0" w:color="auto"/>
              <w:left w:val="single" w:sz="6" w:space="0" w:color="auto"/>
              <w:bottom w:val="single" w:sz="6" w:space="0" w:color="auto"/>
              <w:right w:val="single" w:sz="6" w:space="0" w:color="auto"/>
            </w:tcBorders>
            <w:vAlign w:val="center"/>
          </w:tcPr>
          <w:p w:rsidR="00A16B9C" w:rsidRPr="00200E47" w:rsidRDefault="00A16B9C">
            <w:pPr>
              <w:jc w:val="center"/>
              <w:rPr>
                <w:rFonts w:ascii="宋体" w:eastAsia="宋体" w:hAnsi="宋体" w:cs="Times New Roman"/>
                <w:szCs w:val="21"/>
              </w:rPr>
            </w:pPr>
          </w:p>
        </w:tc>
        <w:tc>
          <w:tcPr>
            <w:tcW w:w="992" w:type="dxa"/>
            <w:tcBorders>
              <w:top w:val="single" w:sz="6" w:space="0" w:color="auto"/>
              <w:left w:val="single" w:sz="6" w:space="0" w:color="auto"/>
              <w:bottom w:val="single" w:sz="6" w:space="0" w:color="auto"/>
              <w:right w:val="single" w:sz="6" w:space="0" w:color="auto"/>
            </w:tcBorders>
            <w:vAlign w:val="center"/>
          </w:tcPr>
          <w:p w:rsidR="00A16B9C" w:rsidRPr="00200E47" w:rsidRDefault="00A16B9C">
            <w:pPr>
              <w:jc w:val="center"/>
              <w:rPr>
                <w:rFonts w:ascii="宋体" w:eastAsia="宋体" w:hAnsi="宋体" w:cs="Times New Roman"/>
                <w:szCs w:val="21"/>
              </w:rPr>
            </w:pPr>
          </w:p>
        </w:tc>
        <w:tc>
          <w:tcPr>
            <w:tcW w:w="851" w:type="dxa"/>
            <w:tcBorders>
              <w:top w:val="single" w:sz="6" w:space="0" w:color="auto"/>
              <w:left w:val="single" w:sz="6" w:space="0" w:color="auto"/>
              <w:bottom w:val="single" w:sz="6" w:space="0" w:color="auto"/>
              <w:right w:val="single" w:sz="6" w:space="0" w:color="auto"/>
            </w:tcBorders>
            <w:vAlign w:val="center"/>
          </w:tcPr>
          <w:p w:rsidR="00A16B9C" w:rsidRPr="00200E47" w:rsidRDefault="00A16B9C">
            <w:pPr>
              <w:jc w:val="center"/>
              <w:rPr>
                <w:rFonts w:ascii="宋体" w:eastAsia="宋体" w:hAnsi="宋体" w:cs="Times New Roman"/>
                <w:szCs w:val="21"/>
              </w:rPr>
            </w:pPr>
          </w:p>
        </w:tc>
        <w:tc>
          <w:tcPr>
            <w:tcW w:w="1488" w:type="dxa"/>
            <w:tcBorders>
              <w:top w:val="single" w:sz="6" w:space="0" w:color="auto"/>
              <w:left w:val="single" w:sz="6" w:space="0" w:color="auto"/>
              <w:bottom w:val="single" w:sz="6" w:space="0" w:color="auto"/>
              <w:right w:val="single" w:sz="6" w:space="0" w:color="auto"/>
            </w:tcBorders>
            <w:vAlign w:val="center"/>
          </w:tcPr>
          <w:p w:rsidR="00A16B9C" w:rsidRPr="00200E47" w:rsidRDefault="00A16B9C">
            <w:pPr>
              <w:jc w:val="center"/>
              <w:rPr>
                <w:rFonts w:ascii="宋体" w:eastAsia="宋体" w:hAnsi="宋体" w:cs="Times New Roman"/>
                <w:szCs w:val="21"/>
              </w:rPr>
            </w:pPr>
          </w:p>
        </w:tc>
        <w:tc>
          <w:tcPr>
            <w:tcW w:w="992" w:type="dxa"/>
            <w:tcBorders>
              <w:top w:val="single" w:sz="6" w:space="0" w:color="auto"/>
              <w:left w:val="single" w:sz="6" w:space="0" w:color="auto"/>
              <w:bottom w:val="single" w:sz="6" w:space="0" w:color="auto"/>
              <w:right w:val="single" w:sz="12" w:space="0" w:color="auto"/>
            </w:tcBorders>
            <w:vAlign w:val="center"/>
          </w:tcPr>
          <w:p w:rsidR="00A16B9C" w:rsidRPr="00200E47" w:rsidRDefault="00A16B9C">
            <w:pPr>
              <w:jc w:val="center"/>
              <w:rPr>
                <w:rFonts w:ascii="宋体" w:eastAsia="宋体" w:hAnsi="宋体" w:cs="Times New Roman"/>
                <w:szCs w:val="21"/>
              </w:rPr>
            </w:pPr>
          </w:p>
        </w:tc>
      </w:tr>
      <w:tr w:rsidR="00A16B9C" w:rsidRPr="00200E47">
        <w:trPr>
          <w:trHeight w:val="567"/>
          <w:jc w:val="center"/>
        </w:trPr>
        <w:tc>
          <w:tcPr>
            <w:tcW w:w="465" w:type="dxa"/>
            <w:tcBorders>
              <w:top w:val="single" w:sz="6" w:space="0" w:color="auto"/>
              <w:left w:val="single" w:sz="12" w:space="0" w:color="auto"/>
              <w:bottom w:val="single" w:sz="6" w:space="0" w:color="auto"/>
              <w:right w:val="single" w:sz="6" w:space="0" w:color="auto"/>
            </w:tcBorders>
            <w:vAlign w:val="center"/>
          </w:tcPr>
          <w:p w:rsidR="00A16B9C" w:rsidRPr="00200E47" w:rsidRDefault="00A16B9C">
            <w:pPr>
              <w:jc w:val="center"/>
              <w:rPr>
                <w:rFonts w:ascii="宋体" w:eastAsia="宋体" w:hAnsi="宋体" w:cs="Times New Roman"/>
                <w:szCs w:val="21"/>
              </w:rPr>
            </w:pPr>
          </w:p>
        </w:tc>
        <w:tc>
          <w:tcPr>
            <w:tcW w:w="1277" w:type="dxa"/>
            <w:tcBorders>
              <w:top w:val="single" w:sz="6" w:space="0" w:color="auto"/>
              <w:left w:val="single" w:sz="6" w:space="0" w:color="auto"/>
              <w:bottom w:val="single" w:sz="6" w:space="0" w:color="auto"/>
              <w:right w:val="single" w:sz="6" w:space="0" w:color="auto"/>
            </w:tcBorders>
            <w:vAlign w:val="center"/>
          </w:tcPr>
          <w:p w:rsidR="00A16B9C" w:rsidRPr="00200E47" w:rsidRDefault="00A16B9C">
            <w:pPr>
              <w:jc w:val="center"/>
              <w:rPr>
                <w:rFonts w:ascii="宋体" w:eastAsia="宋体" w:hAnsi="宋体" w:cs="Times New Roman"/>
                <w:szCs w:val="21"/>
              </w:rPr>
            </w:pPr>
          </w:p>
        </w:tc>
        <w:tc>
          <w:tcPr>
            <w:tcW w:w="1419" w:type="dxa"/>
            <w:tcBorders>
              <w:top w:val="single" w:sz="6" w:space="0" w:color="auto"/>
              <w:left w:val="single" w:sz="6" w:space="0" w:color="auto"/>
              <w:bottom w:val="single" w:sz="6" w:space="0" w:color="auto"/>
              <w:right w:val="single" w:sz="6" w:space="0" w:color="auto"/>
            </w:tcBorders>
            <w:vAlign w:val="center"/>
          </w:tcPr>
          <w:p w:rsidR="00A16B9C" w:rsidRPr="00200E47" w:rsidRDefault="00A16B9C">
            <w:pPr>
              <w:jc w:val="center"/>
              <w:rPr>
                <w:rFonts w:ascii="宋体" w:eastAsia="宋体" w:hAnsi="宋体" w:cs="Times New Roman"/>
                <w:szCs w:val="21"/>
              </w:rPr>
            </w:pPr>
          </w:p>
        </w:tc>
        <w:tc>
          <w:tcPr>
            <w:tcW w:w="940" w:type="dxa"/>
            <w:tcBorders>
              <w:top w:val="single" w:sz="6" w:space="0" w:color="auto"/>
              <w:left w:val="single" w:sz="6" w:space="0" w:color="auto"/>
              <w:bottom w:val="single" w:sz="6" w:space="0" w:color="auto"/>
              <w:right w:val="single" w:sz="6" w:space="0" w:color="auto"/>
            </w:tcBorders>
            <w:vAlign w:val="center"/>
          </w:tcPr>
          <w:p w:rsidR="00A16B9C" w:rsidRPr="00200E47" w:rsidRDefault="00A16B9C">
            <w:pPr>
              <w:jc w:val="center"/>
              <w:rPr>
                <w:rFonts w:ascii="宋体" w:eastAsia="宋体" w:hAnsi="宋体" w:cs="Times New Roman"/>
                <w:szCs w:val="21"/>
              </w:rPr>
            </w:pPr>
          </w:p>
        </w:tc>
        <w:tc>
          <w:tcPr>
            <w:tcW w:w="851" w:type="dxa"/>
            <w:tcBorders>
              <w:top w:val="single" w:sz="6" w:space="0" w:color="auto"/>
              <w:left w:val="single" w:sz="6" w:space="0" w:color="auto"/>
              <w:bottom w:val="single" w:sz="6" w:space="0" w:color="auto"/>
              <w:right w:val="single" w:sz="6" w:space="0" w:color="auto"/>
            </w:tcBorders>
            <w:vAlign w:val="center"/>
          </w:tcPr>
          <w:p w:rsidR="00A16B9C" w:rsidRPr="00200E47" w:rsidRDefault="00A16B9C">
            <w:pPr>
              <w:jc w:val="center"/>
              <w:rPr>
                <w:rFonts w:ascii="宋体" w:eastAsia="宋体" w:hAnsi="宋体" w:cs="Times New Roman"/>
                <w:szCs w:val="21"/>
              </w:rPr>
            </w:pPr>
          </w:p>
        </w:tc>
        <w:tc>
          <w:tcPr>
            <w:tcW w:w="1045" w:type="dxa"/>
            <w:tcBorders>
              <w:top w:val="single" w:sz="6" w:space="0" w:color="auto"/>
              <w:left w:val="single" w:sz="6" w:space="0" w:color="auto"/>
              <w:bottom w:val="single" w:sz="6" w:space="0" w:color="auto"/>
              <w:right w:val="single" w:sz="6" w:space="0" w:color="auto"/>
            </w:tcBorders>
            <w:vAlign w:val="center"/>
          </w:tcPr>
          <w:p w:rsidR="00A16B9C" w:rsidRPr="00200E47" w:rsidRDefault="00A16B9C">
            <w:pPr>
              <w:jc w:val="center"/>
              <w:rPr>
                <w:rFonts w:ascii="宋体" w:eastAsia="宋体" w:hAnsi="宋体" w:cs="Times New Roman"/>
                <w:szCs w:val="21"/>
              </w:rPr>
            </w:pPr>
          </w:p>
        </w:tc>
        <w:tc>
          <w:tcPr>
            <w:tcW w:w="992" w:type="dxa"/>
            <w:tcBorders>
              <w:top w:val="single" w:sz="6" w:space="0" w:color="auto"/>
              <w:left w:val="single" w:sz="6" w:space="0" w:color="auto"/>
              <w:bottom w:val="single" w:sz="6" w:space="0" w:color="auto"/>
              <w:right w:val="single" w:sz="6" w:space="0" w:color="auto"/>
            </w:tcBorders>
            <w:vAlign w:val="center"/>
          </w:tcPr>
          <w:p w:rsidR="00A16B9C" w:rsidRPr="00200E47" w:rsidRDefault="00A16B9C">
            <w:pPr>
              <w:jc w:val="center"/>
              <w:rPr>
                <w:rFonts w:ascii="宋体" w:eastAsia="宋体" w:hAnsi="宋体" w:cs="Times New Roman"/>
                <w:szCs w:val="21"/>
              </w:rPr>
            </w:pPr>
          </w:p>
        </w:tc>
        <w:tc>
          <w:tcPr>
            <w:tcW w:w="851" w:type="dxa"/>
            <w:tcBorders>
              <w:top w:val="single" w:sz="6" w:space="0" w:color="auto"/>
              <w:left w:val="single" w:sz="6" w:space="0" w:color="auto"/>
              <w:bottom w:val="single" w:sz="6" w:space="0" w:color="auto"/>
              <w:right w:val="single" w:sz="6" w:space="0" w:color="auto"/>
            </w:tcBorders>
            <w:vAlign w:val="center"/>
          </w:tcPr>
          <w:p w:rsidR="00A16B9C" w:rsidRPr="00200E47" w:rsidRDefault="00A16B9C">
            <w:pPr>
              <w:jc w:val="center"/>
              <w:rPr>
                <w:rFonts w:ascii="宋体" w:eastAsia="宋体" w:hAnsi="宋体" w:cs="Times New Roman"/>
                <w:szCs w:val="21"/>
              </w:rPr>
            </w:pPr>
          </w:p>
        </w:tc>
        <w:tc>
          <w:tcPr>
            <w:tcW w:w="1488" w:type="dxa"/>
            <w:tcBorders>
              <w:top w:val="single" w:sz="6" w:space="0" w:color="auto"/>
              <w:left w:val="single" w:sz="6" w:space="0" w:color="auto"/>
              <w:bottom w:val="single" w:sz="6" w:space="0" w:color="auto"/>
              <w:right w:val="single" w:sz="6" w:space="0" w:color="auto"/>
            </w:tcBorders>
            <w:vAlign w:val="center"/>
          </w:tcPr>
          <w:p w:rsidR="00A16B9C" w:rsidRPr="00200E47" w:rsidRDefault="00A16B9C">
            <w:pPr>
              <w:jc w:val="center"/>
              <w:rPr>
                <w:rFonts w:ascii="宋体" w:eastAsia="宋体" w:hAnsi="宋体" w:cs="Times New Roman"/>
                <w:szCs w:val="21"/>
              </w:rPr>
            </w:pPr>
          </w:p>
        </w:tc>
        <w:tc>
          <w:tcPr>
            <w:tcW w:w="992" w:type="dxa"/>
            <w:tcBorders>
              <w:top w:val="single" w:sz="6" w:space="0" w:color="auto"/>
              <w:left w:val="single" w:sz="6" w:space="0" w:color="auto"/>
              <w:bottom w:val="single" w:sz="6" w:space="0" w:color="auto"/>
              <w:right w:val="single" w:sz="12" w:space="0" w:color="auto"/>
            </w:tcBorders>
            <w:vAlign w:val="center"/>
          </w:tcPr>
          <w:p w:rsidR="00A16B9C" w:rsidRPr="00200E47" w:rsidRDefault="00A16B9C">
            <w:pPr>
              <w:jc w:val="center"/>
              <w:rPr>
                <w:rFonts w:ascii="宋体" w:eastAsia="宋体" w:hAnsi="宋体" w:cs="Times New Roman"/>
                <w:szCs w:val="21"/>
              </w:rPr>
            </w:pPr>
          </w:p>
        </w:tc>
      </w:tr>
      <w:tr w:rsidR="00A16B9C" w:rsidRPr="00200E47">
        <w:trPr>
          <w:trHeight w:val="567"/>
          <w:jc w:val="center"/>
        </w:trPr>
        <w:tc>
          <w:tcPr>
            <w:tcW w:w="465" w:type="dxa"/>
            <w:tcBorders>
              <w:top w:val="single" w:sz="6" w:space="0" w:color="auto"/>
              <w:left w:val="single" w:sz="12" w:space="0" w:color="auto"/>
              <w:bottom w:val="single" w:sz="6" w:space="0" w:color="auto"/>
              <w:right w:val="single" w:sz="6" w:space="0" w:color="auto"/>
            </w:tcBorders>
            <w:vAlign w:val="center"/>
          </w:tcPr>
          <w:p w:rsidR="00A16B9C" w:rsidRPr="00200E47" w:rsidRDefault="00A16B9C">
            <w:pPr>
              <w:jc w:val="center"/>
              <w:rPr>
                <w:rFonts w:ascii="宋体" w:eastAsia="宋体" w:hAnsi="宋体" w:cs="Times New Roman"/>
                <w:szCs w:val="21"/>
              </w:rPr>
            </w:pPr>
          </w:p>
        </w:tc>
        <w:tc>
          <w:tcPr>
            <w:tcW w:w="1277" w:type="dxa"/>
            <w:tcBorders>
              <w:top w:val="single" w:sz="6" w:space="0" w:color="auto"/>
              <w:left w:val="single" w:sz="6" w:space="0" w:color="auto"/>
              <w:bottom w:val="single" w:sz="6" w:space="0" w:color="auto"/>
              <w:right w:val="single" w:sz="6" w:space="0" w:color="auto"/>
            </w:tcBorders>
            <w:vAlign w:val="center"/>
          </w:tcPr>
          <w:p w:rsidR="00A16B9C" w:rsidRPr="00200E47" w:rsidRDefault="00A16B9C">
            <w:pPr>
              <w:jc w:val="center"/>
              <w:rPr>
                <w:rFonts w:ascii="宋体" w:eastAsia="宋体" w:hAnsi="宋体" w:cs="Times New Roman"/>
                <w:szCs w:val="21"/>
              </w:rPr>
            </w:pPr>
          </w:p>
        </w:tc>
        <w:tc>
          <w:tcPr>
            <w:tcW w:w="1419" w:type="dxa"/>
            <w:tcBorders>
              <w:top w:val="single" w:sz="6" w:space="0" w:color="auto"/>
              <w:left w:val="single" w:sz="6" w:space="0" w:color="auto"/>
              <w:bottom w:val="single" w:sz="6" w:space="0" w:color="auto"/>
              <w:right w:val="single" w:sz="6" w:space="0" w:color="auto"/>
            </w:tcBorders>
            <w:vAlign w:val="center"/>
          </w:tcPr>
          <w:p w:rsidR="00A16B9C" w:rsidRPr="00200E47" w:rsidRDefault="00A16B9C">
            <w:pPr>
              <w:jc w:val="center"/>
              <w:rPr>
                <w:rFonts w:ascii="宋体" w:eastAsia="宋体" w:hAnsi="宋体" w:cs="Times New Roman"/>
                <w:szCs w:val="21"/>
              </w:rPr>
            </w:pPr>
          </w:p>
        </w:tc>
        <w:tc>
          <w:tcPr>
            <w:tcW w:w="940" w:type="dxa"/>
            <w:tcBorders>
              <w:top w:val="single" w:sz="6" w:space="0" w:color="auto"/>
              <w:left w:val="single" w:sz="6" w:space="0" w:color="auto"/>
              <w:bottom w:val="single" w:sz="6" w:space="0" w:color="auto"/>
              <w:right w:val="single" w:sz="6" w:space="0" w:color="auto"/>
            </w:tcBorders>
            <w:vAlign w:val="center"/>
          </w:tcPr>
          <w:p w:rsidR="00A16B9C" w:rsidRPr="00200E47" w:rsidRDefault="00A16B9C">
            <w:pPr>
              <w:jc w:val="center"/>
              <w:rPr>
                <w:rFonts w:ascii="宋体" w:eastAsia="宋体" w:hAnsi="宋体" w:cs="Times New Roman"/>
                <w:szCs w:val="21"/>
              </w:rPr>
            </w:pPr>
          </w:p>
        </w:tc>
        <w:tc>
          <w:tcPr>
            <w:tcW w:w="851" w:type="dxa"/>
            <w:tcBorders>
              <w:top w:val="single" w:sz="6" w:space="0" w:color="auto"/>
              <w:left w:val="single" w:sz="6" w:space="0" w:color="auto"/>
              <w:bottom w:val="single" w:sz="6" w:space="0" w:color="auto"/>
              <w:right w:val="single" w:sz="6" w:space="0" w:color="auto"/>
            </w:tcBorders>
            <w:vAlign w:val="center"/>
          </w:tcPr>
          <w:p w:rsidR="00A16B9C" w:rsidRPr="00200E47" w:rsidRDefault="00A16B9C">
            <w:pPr>
              <w:jc w:val="center"/>
              <w:rPr>
                <w:rFonts w:ascii="宋体" w:eastAsia="宋体" w:hAnsi="宋体" w:cs="Times New Roman"/>
                <w:szCs w:val="21"/>
              </w:rPr>
            </w:pPr>
          </w:p>
        </w:tc>
        <w:tc>
          <w:tcPr>
            <w:tcW w:w="1045" w:type="dxa"/>
            <w:tcBorders>
              <w:top w:val="single" w:sz="6" w:space="0" w:color="auto"/>
              <w:left w:val="single" w:sz="6" w:space="0" w:color="auto"/>
              <w:bottom w:val="single" w:sz="6" w:space="0" w:color="auto"/>
              <w:right w:val="single" w:sz="6" w:space="0" w:color="auto"/>
            </w:tcBorders>
            <w:vAlign w:val="center"/>
          </w:tcPr>
          <w:p w:rsidR="00A16B9C" w:rsidRPr="00200E47" w:rsidRDefault="00A16B9C">
            <w:pPr>
              <w:jc w:val="center"/>
              <w:rPr>
                <w:rFonts w:ascii="宋体" w:eastAsia="宋体" w:hAnsi="宋体" w:cs="Times New Roman"/>
                <w:szCs w:val="21"/>
              </w:rPr>
            </w:pPr>
          </w:p>
        </w:tc>
        <w:tc>
          <w:tcPr>
            <w:tcW w:w="992" w:type="dxa"/>
            <w:tcBorders>
              <w:top w:val="single" w:sz="6" w:space="0" w:color="auto"/>
              <w:left w:val="single" w:sz="6" w:space="0" w:color="auto"/>
              <w:bottom w:val="single" w:sz="6" w:space="0" w:color="auto"/>
              <w:right w:val="single" w:sz="6" w:space="0" w:color="auto"/>
            </w:tcBorders>
            <w:vAlign w:val="center"/>
          </w:tcPr>
          <w:p w:rsidR="00A16B9C" w:rsidRPr="00200E47" w:rsidRDefault="00A16B9C">
            <w:pPr>
              <w:jc w:val="center"/>
              <w:rPr>
                <w:rFonts w:ascii="宋体" w:eastAsia="宋体" w:hAnsi="宋体" w:cs="Times New Roman"/>
                <w:szCs w:val="21"/>
              </w:rPr>
            </w:pPr>
          </w:p>
        </w:tc>
        <w:tc>
          <w:tcPr>
            <w:tcW w:w="851" w:type="dxa"/>
            <w:tcBorders>
              <w:top w:val="single" w:sz="6" w:space="0" w:color="auto"/>
              <w:left w:val="single" w:sz="6" w:space="0" w:color="auto"/>
              <w:bottom w:val="single" w:sz="6" w:space="0" w:color="auto"/>
              <w:right w:val="single" w:sz="6" w:space="0" w:color="auto"/>
            </w:tcBorders>
            <w:vAlign w:val="center"/>
          </w:tcPr>
          <w:p w:rsidR="00A16B9C" w:rsidRPr="00200E47" w:rsidRDefault="00A16B9C">
            <w:pPr>
              <w:jc w:val="center"/>
              <w:rPr>
                <w:rFonts w:ascii="宋体" w:eastAsia="宋体" w:hAnsi="宋体" w:cs="Times New Roman"/>
                <w:szCs w:val="21"/>
              </w:rPr>
            </w:pPr>
          </w:p>
        </w:tc>
        <w:tc>
          <w:tcPr>
            <w:tcW w:w="1488" w:type="dxa"/>
            <w:tcBorders>
              <w:top w:val="single" w:sz="6" w:space="0" w:color="auto"/>
              <w:left w:val="single" w:sz="6" w:space="0" w:color="auto"/>
              <w:bottom w:val="single" w:sz="6" w:space="0" w:color="auto"/>
              <w:right w:val="single" w:sz="6" w:space="0" w:color="auto"/>
            </w:tcBorders>
            <w:vAlign w:val="center"/>
          </w:tcPr>
          <w:p w:rsidR="00A16B9C" w:rsidRPr="00200E47" w:rsidRDefault="00A16B9C">
            <w:pPr>
              <w:jc w:val="center"/>
              <w:rPr>
                <w:rFonts w:ascii="宋体" w:eastAsia="宋体" w:hAnsi="宋体" w:cs="Times New Roman"/>
                <w:szCs w:val="21"/>
              </w:rPr>
            </w:pPr>
          </w:p>
        </w:tc>
        <w:tc>
          <w:tcPr>
            <w:tcW w:w="992" w:type="dxa"/>
            <w:tcBorders>
              <w:top w:val="single" w:sz="6" w:space="0" w:color="auto"/>
              <w:left w:val="single" w:sz="6" w:space="0" w:color="auto"/>
              <w:bottom w:val="single" w:sz="6" w:space="0" w:color="auto"/>
              <w:right w:val="single" w:sz="12" w:space="0" w:color="auto"/>
            </w:tcBorders>
            <w:vAlign w:val="center"/>
          </w:tcPr>
          <w:p w:rsidR="00A16B9C" w:rsidRPr="00200E47" w:rsidRDefault="00A16B9C">
            <w:pPr>
              <w:jc w:val="center"/>
              <w:rPr>
                <w:rFonts w:ascii="宋体" w:eastAsia="宋体" w:hAnsi="宋体" w:cs="Times New Roman"/>
                <w:szCs w:val="21"/>
              </w:rPr>
            </w:pPr>
          </w:p>
        </w:tc>
      </w:tr>
      <w:tr w:rsidR="00A16B9C" w:rsidRPr="00200E47">
        <w:trPr>
          <w:trHeight w:val="567"/>
          <w:jc w:val="center"/>
        </w:trPr>
        <w:tc>
          <w:tcPr>
            <w:tcW w:w="465" w:type="dxa"/>
            <w:tcBorders>
              <w:top w:val="single" w:sz="6" w:space="0" w:color="auto"/>
              <w:left w:val="single" w:sz="12" w:space="0" w:color="auto"/>
              <w:bottom w:val="single" w:sz="6" w:space="0" w:color="auto"/>
              <w:right w:val="single" w:sz="6" w:space="0" w:color="auto"/>
            </w:tcBorders>
            <w:vAlign w:val="center"/>
          </w:tcPr>
          <w:p w:rsidR="00A16B9C" w:rsidRPr="00200E47" w:rsidRDefault="00A16B9C">
            <w:pPr>
              <w:jc w:val="center"/>
              <w:rPr>
                <w:rFonts w:ascii="宋体" w:eastAsia="宋体" w:hAnsi="宋体" w:cs="Times New Roman"/>
                <w:szCs w:val="21"/>
              </w:rPr>
            </w:pPr>
          </w:p>
        </w:tc>
        <w:tc>
          <w:tcPr>
            <w:tcW w:w="1277" w:type="dxa"/>
            <w:tcBorders>
              <w:top w:val="single" w:sz="6" w:space="0" w:color="auto"/>
              <w:left w:val="single" w:sz="6" w:space="0" w:color="auto"/>
              <w:bottom w:val="single" w:sz="6" w:space="0" w:color="auto"/>
              <w:right w:val="single" w:sz="6" w:space="0" w:color="auto"/>
            </w:tcBorders>
            <w:vAlign w:val="center"/>
          </w:tcPr>
          <w:p w:rsidR="00A16B9C" w:rsidRPr="00200E47" w:rsidRDefault="00A16B9C">
            <w:pPr>
              <w:jc w:val="center"/>
              <w:rPr>
                <w:rFonts w:ascii="宋体" w:eastAsia="宋体" w:hAnsi="宋体" w:cs="Times New Roman"/>
                <w:szCs w:val="21"/>
              </w:rPr>
            </w:pPr>
          </w:p>
        </w:tc>
        <w:tc>
          <w:tcPr>
            <w:tcW w:w="1419" w:type="dxa"/>
            <w:tcBorders>
              <w:top w:val="single" w:sz="6" w:space="0" w:color="auto"/>
              <w:left w:val="single" w:sz="6" w:space="0" w:color="auto"/>
              <w:bottom w:val="single" w:sz="6" w:space="0" w:color="auto"/>
              <w:right w:val="single" w:sz="6" w:space="0" w:color="auto"/>
            </w:tcBorders>
            <w:vAlign w:val="center"/>
          </w:tcPr>
          <w:p w:rsidR="00A16B9C" w:rsidRPr="00200E47" w:rsidRDefault="00A16B9C">
            <w:pPr>
              <w:jc w:val="center"/>
              <w:rPr>
                <w:rFonts w:ascii="宋体" w:eastAsia="宋体" w:hAnsi="宋体" w:cs="Times New Roman"/>
                <w:szCs w:val="21"/>
              </w:rPr>
            </w:pPr>
          </w:p>
        </w:tc>
        <w:tc>
          <w:tcPr>
            <w:tcW w:w="940" w:type="dxa"/>
            <w:tcBorders>
              <w:top w:val="single" w:sz="6" w:space="0" w:color="auto"/>
              <w:left w:val="single" w:sz="6" w:space="0" w:color="auto"/>
              <w:bottom w:val="single" w:sz="6" w:space="0" w:color="auto"/>
              <w:right w:val="single" w:sz="6" w:space="0" w:color="auto"/>
            </w:tcBorders>
            <w:vAlign w:val="center"/>
          </w:tcPr>
          <w:p w:rsidR="00A16B9C" w:rsidRPr="00200E47" w:rsidRDefault="00A16B9C">
            <w:pPr>
              <w:jc w:val="center"/>
              <w:rPr>
                <w:rFonts w:ascii="宋体" w:eastAsia="宋体" w:hAnsi="宋体" w:cs="Times New Roman"/>
                <w:szCs w:val="21"/>
              </w:rPr>
            </w:pPr>
          </w:p>
        </w:tc>
        <w:tc>
          <w:tcPr>
            <w:tcW w:w="851" w:type="dxa"/>
            <w:tcBorders>
              <w:top w:val="single" w:sz="6" w:space="0" w:color="auto"/>
              <w:left w:val="single" w:sz="6" w:space="0" w:color="auto"/>
              <w:bottom w:val="single" w:sz="6" w:space="0" w:color="auto"/>
              <w:right w:val="single" w:sz="6" w:space="0" w:color="auto"/>
            </w:tcBorders>
            <w:vAlign w:val="center"/>
          </w:tcPr>
          <w:p w:rsidR="00A16B9C" w:rsidRPr="00200E47" w:rsidRDefault="00A16B9C">
            <w:pPr>
              <w:jc w:val="center"/>
              <w:rPr>
                <w:rFonts w:ascii="宋体" w:eastAsia="宋体" w:hAnsi="宋体" w:cs="Times New Roman"/>
                <w:szCs w:val="21"/>
              </w:rPr>
            </w:pPr>
          </w:p>
        </w:tc>
        <w:tc>
          <w:tcPr>
            <w:tcW w:w="1045" w:type="dxa"/>
            <w:tcBorders>
              <w:top w:val="single" w:sz="6" w:space="0" w:color="auto"/>
              <w:left w:val="single" w:sz="6" w:space="0" w:color="auto"/>
              <w:bottom w:val="single" w:sz="6" w:space="0" w:color="auto"/>
              <w:right w:val="single" w:sz="6" w:space="0" w:color="auto"/>
            </w:tcBorders>
            <w:vAlign w:val="center"/>
          </w:tcPr>
          <w:p w:rsidR="00A16B9C" w:rsidRPr="00200E47" w:rsidRDefault="00A16B9C">
            <w:pPr>
              <w:jc w:val="center"/>
              <w:rPr>
                <w:rFonts w:ascii="宋体" w:eastAsia="宋体" w:hAnsi="宋体" w:cs="Times New Roman"/>
                <w:szCs w:val="21"/>
              </w:rPr>
            </w:pPr>
          </w:p>
        </w:tc>
        <w:tc>
          <w:tcPr>
            <w:tcW w:w="992" w:type="dxa"/>
            <w:tcBorders>
              <w:top w:val="single" w:sz="6" w:space="0" w:color="auto"/>
              <w:left w:val="single" w:sz="6" w:space="0" w:color="auto"/>
              <w:bottom w:val="single" w:sz="6" w:space="0" w:color="auto"/>
              <w:right w:val="single" w:sz="6" w:space="0" w:color="auto"/>
            </w:tcBorders>
            <w:vAlign w:val="center"/>
          </w:tcPr>
          <w:p w:rsidR="00A16B9C" w:rsidRPr="00200E47" w:rsidRDefault="00A16B9C">
            <w:pPr>
              <w:jc w:val="center"/>
              <w:rPr>
                <w:rFonts w:ascii="宋体" w:eastAsia="宋体" w:hAnsi="宋体" w:cs="Times New Roman"/>
                <w:szCs w:val="21"/>
              </w:rPr>
            </w:pPr>
          </w:p>
        </w:tc>
        <w:tc>
          <w:tcPr>
            <w:tcW w:w="851" w:type="dxa"/>
            <w:tcBorders>
              <w:top w:val="single" w:sz="6" w:space="0" w:color="auto"/>
              <w:left w:val="single" w:sz="6" w:space="0" w:color="auto"/>
              <w:bottom w:val="single" w:sz="6" w:space="0" w:color="auto"/>
              <w:right w:val="single" w:sz="6" w:space="0" w:color="auto"/>
            </w:tcBorders>
            <w:vAlign w:val="center"/>
          </w:tcPr>
          <w:p w:rsidR="00A16B9C" w:rsidRPr="00200E47" w:rsidRDefault="00A16B9C">
            <w:pPr>
              <w:jc w:val="center"/>
              <w:rPr>
                <w:rFonts w:ascii="宋体" w:eastAsia="宋体" w:hAnsi="宋体" w:cs="Times New Roman"/>
                <w:szCs w:val="21"/>
              </w:rPr>
            </w:pPr>
          </w:p>
        </w:tc>
        <w:tc>
          <w:tcPr>
            <w:tcW w:w="1488" w:type="dxa"/>
            <w:tcBorders>
              <w:top w:val="single" w:sz="6" w:space="0" w:color="auto"/>
              <w:left w:val="single" w:sz="6" w:space="0" w:color="auto"/>
              <w:bottom w:val="single" w:sz="6" w:space="0" w:color="auto"/>
              <w:right w:val="single" w:sz="6" w:space="0" w:color="auto"/>
            </w:tcBorders>
            <w:vAlign w:val="center"/>
          </w:tcPr>
          <w:p w:rsidR="00A16B9C" w:rsidRPr="00200E47" w:rsidRDefault="00A16B9C">
            <w:pPr>
              <w:jc w:val="center"/>
              <w:rPr>
                <w:rFonts w:ascii="宋体" w:eastAsia="宋体" w:hAnsi="宋体" w:cs="Times New Roman"/>
                <w:szCs w:val="21"/>
              </w:rPr>
            </w:pPr>
          </w:p>
        </w:tc>
        <w:tc>
          <w:tcPr>
            <w:tcW w:w="992" w:type="dxa"/>
            <w:tcBorders>
              <w:top w:val="single" w:sz="6" w:space="0" w:color="auto"/>
              <w:left w:val="single" w:sz="6" w:space="0" w:color="auto"/>
              <w:bottom w:val="single" w:sz="6" w:space="0" w:color="auto"/>
              <w:right w:val="single" w:sz="12" w:space="0" w:color="auto"/>
            </w:tcBorders>
            <w:vAlign w:val="center"/>
          </w:tcPr>
          <w:p w:rsidR="00A16B9C" w:rsidRPr="00200E47" w:rsidRDefault="00A16B9C">
            <w:pPr>
              <w:jc w:val="center"/>
              <w:rPr>
                <w:rFonts w:ascii="宋体" w:eastAsia="宋体" w:hAnsi="宋体" w:cs="Times New Roman"/>
                <w:szCs w:val="21"/>
              </w:rPr>
            </w:pPr>
          </w:p>
        </w:tc>
      </w:tr>
      <w:tr w:rsidR="00A16B9C" w:rsidRPr="00200E47">
        <w:trPr>
          <w:trHeight w:val="567"/>
          <w:jc w:val="center"/>
        </w:trPr>
        <w:tc>
          <w:tcPr>
            <w:tcW w:w="465" w:type="dxa"/>
            <w:tcBorders>
              <w:top w:val="single" w:sz="6" w:space="0" w:color="auto"/>
              <w:left w:val="single" w:sz="12" w:space="0" w:color="auto"/>
              <w:bottom w:val="single" w:sz="6" w:space="0" w:color="auto"/>
              <w:right w:val="single" w:sz="6" w:space="0" w:color="auto"/>
            </w:tcBorders>
            <w:vAlign w:val="center"/>
          </w:tcPr>
          <w:p w:rsidR="00A16B9C" w:rsidRPr="00200E47" w:rsidRDefault="00A16B9C">
            <w:pPr>
              <w:jc w:val="center"/>
              <w:rPr>
                <w:rFonts w:ascii="宋体" w:eastAsia="宋体" w:hAnsi="宋体" w:cs="Times New Roman"/>
                <w:szCs w:val="21"/>
              </w:rPr>
            </w:pPr>
          </w:p>
        </w:tc>
        <w:tc>
          <w:tcPr>
            <w:tcW w:w="1277" w:type="dxa"/>
            <w:tcBorders>
              <w:top w:val="single" w:sz="6" w:space="0" w:color="auto"/>
              <w:left w:val="single" w:sz="6" w:space="0" w:color="auto"/>
              <w:bottom w:val="single" w:sz="6" w:space="0" w:color="auto"/>
              <w:right w:val="single" w:sz="6" w:space="0" w:color="auto"/>
            </w:tcBorders>
            <w:vAlign w:val="center"/>
          </w:tcPr>
          <w:p w:rsidR="00A16B9C" w:rsidRPr="00200E47" w:rsidRDefault="00A16B9C">
            <w:pPr>
              <w:jc w:val="center"/>
              <w:rPr>
                <w:rFonts w:ascii="宋体" w:eastAsia="宋体" w:hAnsi="宋体" w:cs="Times New Roman"/>
                <w:szCs w:val="21"/>
              </w:rPr>
            </w:pPr>
          </w:p>
        </w:tc>
        <w:tc>
          <w:tcPr>
            <w:tcW w:w="1419" w:type="dxa"/>
            <w:tcBorders>
              <w:top w:val="single" w:sz="6" w:space="0" w:color="auto"/>
              <w:left w:val="single" w:sz="6" w:space="0" w:color="auto"/>
              <w:bottom w:val="single" w:sz="6" w:space="0" w:color="auto"/>
              <w:right w:val="single" w:sz="6" w:space="0" w:color="auto"/>
            </w:tcBorders>
            <w:vAlign w:val="center"/>
          </w:tcPr>
          <w:p w:rsidR="00A16B9C" w:rsidRPr="00200E47" w:rsidRDefault="00A16B9C">
            <w:pPr>
              <w:jc w:val="center"/>
              <w:rPr>
                <w:rFonts w:ascii="宋体" w:eastAsia="宋体" w:hAnsi="宋体" w:cs="Times New Roman"/>
                <w:szCs w:val="21"/>
              </w:rPr>
            </w:pPr>
          </w:p>
        </w:tc>
        <w:tc>
          <w:tcPr>
            <w:tcW w:w="940" w:type="dxa"/>
            <w:tcBorders>
              <w:top w:val="single" w:sz="6" w:space="0" w:color="auto"/>
              <w:left w:val="single" w:sz="6" w:space="0" w:color="auto"/>
              <w:bottom w:val="single" w:sz="6" w:space="0" w:color="auto"/>
              <w:right w:val="single" w:sz="6" w:space="0" w:color="auto"/>
            </w:tcBorders>
            <w:vAlign w:val="center"/>
          </w:tcPr>
          <w:p w:rsidR="00A16B9C" w:rsidRPr="00200E47" w:rsidRDefault="00A16B9C">
            <w:pPr>
              <w:jc w:val="center"/>
              <w:rPr>
                <w:rFonts w:ascii="宋体" w:eastAsia="宋体" w:hAnsi="宋体" w:cs="Times New Roman"/>
                <w:szCs w:val="21"/>
              </w:rPr>
            </w:pPr>
          </w:p>
        </w:tc>
        <w:tc>
          <w:tcPr>
            <w:tcW w:w="851" w:type="dxa"/>
            <w:tcBorders>
              <w:top w:val="single" w:sz="6" w:space="0" w:color="auto"/>
              <w:left w:val="single" w:sz="6" w:space="0" w:color="auto"/>
              <w:bottom w:val="single" w:sz="6" w:space="0" w:color="auto"/>
              <w:right w:val="single" w:sz="6" w:space="0" w:color="auto"/>
            </w:tcBorders>
            <w:vAlign w:val="center"/>
          </w:tcPr>
          <w:p w:rsidR="00A16B9C" w:rsidRPr="00200E47" w:rsidRDefault="00A16B9C">
            <w:pPr>
              <w:jc w:val="center"/>
              <w:rPr>
                <w:rFonts w:ascii="宋体" w:eastAsia="宋体" w:hAnsi="宋体" w:cs="Times New Roman"/>
                <w:szCs w:val="21"/>
              </w:rPr>
            </w:pPr>
          </w:p>
        </w:tc>
        <w:tc>
          <w:tcPr>
            <w:tcW w:w="1045" w:type="dxa"/>
            <w:tcBorders>
              <w:top w:val="single" w:sz="6" w:space="0" w:color="auto"/>
              <w:left w:val="single" w:sz="6" w:space="0" w:color="auto"/>
              <w:bottom w:val="single" w:sz="6" w:space="0" w:color="auto"/>
              <w:right w:val="single" w:sz="6" w:space="0" w:color="auto"/>
            </w:tcBorders>
            <w:vAlign w:val="center"/>
          </w:tcPr>
          <w:p w:rsidR="00A16B9C" w:rsidRPr="00200E47" w:rsidRDefault="00A16B9C">
            <w:pPr>
              <w:jc w:val="center"/>
              <w:rPr>
                <w:rFonts w:ascii="宋体" w:eastAsia="宋体" w:hAnsi="宋体" w:cs="Times New Roman"/>
                <w:szCs w:val="21"/>
              </w:rPr>
            </w:pPr>
          </w:p>
        </w:tc>
        <w:tc>
          <w:tcPr>
            <w:tcW w:w="992" w:type="dxa"/>
            <w:tcBorders>
              <w:top w:val="single" w:sz="6" w:space="0" w:color="auto"/>
              <w:left w:val="single" w:sz="6" w:space="0" w:color="auto"/>
              <w:bottom w:val="single" w:sz="6" w:space="0" w:color="auto"/>
              <w:right w:val="single" w:sz="6" w:space="0" w:color="auto"/>
            </w:tcBorders>
            <w:vAlign w:val="center"/>
          </w:tcPr>
          <w:p w:rsidR="00A16B9C" w:rsidRPr="00200E47" w:rsidRDefault="00A16B9C">
            <w:pPr>
              <w:jc w:val="center"/>
              <w:rPr>
                <w:rFonts w:ascii="宋体" w:eastAsia="宋体" w:hAnsi="宋体" w:cs="Times New Roman"/>
                <w:szCs w:val="21"/>
              </w:rPr>
            </w:pPr>
          </w:p>
        </w:tc>
        <w:tc>
          <w:tcPr>
            <w:tcW w:w="851" w:type="dxa"/>
            <w:tcBorders>
              <w:top w:val="single" w:sz="6" w:space="0" w:color="auto"/>
              <w:left w:val="single" w:sz="6" w:space="0" w:color="auto"/>
              <w:bottom w:val="single" w:sz="6" w:space="0" w:color="auto"/>
              <w:right w:val="single" w:sz="6" w:space="0" w:color="auto"/>
            </w:tcBorders>
            <w:vAlign w:val="center"/>
          </w:tcPr>
          <w:p w:rsidR="00A16B9C" w:rsidRPr="00200E47" w:rsidRDefault="00A16B9C">
            <w:pPr>
              <w:jc w:val="center"/>
              <w:rPr>
                <w:rFonts w:ascii="宋体" w:eastAsia="宋体" w:hAnsi="宋体" w:cs="Times New Roman"/>
                <w:szCs w:val="21"/>
              </w:rPr>
            </w:pPr>
          </w:p>
        </w:tc>
        <w:tc>
          <w:tcPr>
            <w:tcW w:w="1488" w:type="dxa"/>
            <w:tcBorders>
              <w:top w:val="single" w:sz="6" w:space="0" w:color="auto"/>
              <w:left w:val="single" w:sz="6" w:space="0" w:color="auto"/>
              <w:bottom w:val="single" w:sz="6" w:space="0" w:color="auto"/>
              <w:right w:val="single" w:sz="6" w:space="0" w:color="auto"/>
            </w:tcBorders>
            <w:vAlign w:val="center"/>
          </w:tcPr>
          <w:p w:rsidR="00A16B9C" w:rsidRPr="00200E47" w:rsidRDefault="00A16B9C">
            <w:pPr>
              <w:jc w:val="center"/>
              <w:rPr>
                <w:rFonts w:ascii="宋体" w:eastAsia="宋体" w:hAnsi="宋体" w:cs="Times New Roman"/>
                <w:szCs w:val="21"/>
              </w:rPr>
            </w:pPr>
          </w:p>
        </w:tc>
        <w:tc>
          <w:tcPr>
            <w:tcW w:w="992" w:type="dxa"/>
            <w:tcBorders>
              <w:top w:val="single" w:sz="6" w:space="0" w:color="auto"/>
              <w:left w:val="single" w:sz="6" w:space="0" w:color="auto"/>
              <w:bottom w:val="single" w:sz="6" w:space="0" w:color="auto"/>
              <w:right w:val="single" w:sz="12" w:space="0" w:color="auto"/>
            </w:tcBorders>
            <w:vAlign w:val="center"/>
          </w:tcPr>
          <w:p w:rsidR="00A16B9C" w:rsidRPr="00200E47" w:rsidRDefault="00A16B9C">
            <w:pPr>
              <w:jc w:val="center"/>
              <w:rPr>
                <w:rFonts w:ascii="宋体" w:eastAsia="宋体" w:hAnsi="宋体" w:cs="Times New Roman"/>
                <w:szCs w:val="21"/>
              </w:rPr>
            </w:pPr>
          </w:p>
        </w:tc>
      </w:tr>
      <w:tr w:rsidR="00A16B9C" w:rsidRPr="00200E47">
        <w:trPr>
          <w:trHeight w:val="567"/>
          <w:jc w:val="center"/>
        </w:trPr>
        <w:tc>
          <w:tcPr>
            <w:tcW w:w="465" w:type="dxa"/>
            <w:tcBorders>
              <w:top w:val="single" w:sz="6" w:space="0" w:color="auto"/>
              <w:left w:val="single" w:sz="12" w:space="0" w:color="auto"/>
              <w:bottom w:val="single" w:sz="6" w:space="0" w:color="auto"/>
              <w:right w:val="single" w:sz="6" w:space="0" w:color="auto"/>
            </w:tcBorders>
            <w:vAlign w:val="center"/>
          </w:tcPr>
          <w:p w:rsidR="00A16B9C" w:rsidRPr="00200E47" w:rsidRDefault="00A16B9C">
            <w:pPr>
              <w:jc w:val="center"/>
              <w:rPr>
                <w:rFonts w:ascii="宋体" w:eastAsia="宋体" w:hAnsi="宋体" w:cs="Times New Roman"/>
                <w:szCs w:val="21"/>
              </w:rPr>
            </w:pPr>
          </w:p>
        </w:tc>
        <w:tc>
          <w:tcPr>
            <w:tcW w:w="1277" w:type="dxa"/>
            <w:tcBorders>
              <w:top w:val="single" w:sz="6" w:space="0" w:color="auto"/>
              <w:left w:val="single" w:sz="6" w:space="0" w:color="auto"/>
              <w:bottom w:val="single" w:sz="6" w:space="0" w:color="auto"/>
              <w:right w:val="single" w:sz="6" w:space="0" w:color="auto"/>
            </w:tcBorders>
            <w:vAlign w:val="center"/>
          </w:tcPr>
          <w:p w:rsidR="00A16B9C" w:rsidRPr="00200E47" w:rsidRDefault="00A16B9C">
            <w:pPr>
              <w:jc w:val="center"/>
              <w:rPr>
                <w:rFonts w:ascii="宋体" w:eastAsia="宋体" w:hAnsi="宋体" w:cs="Times New Roman"/>
                <w:szCs w:val="21"/>
              </w:rPr>
            </w:pPr>
          </w:p>
        </w:tc>
        <w:tc>
          <w:tcPr>
            <w:tcW w:w="1419" w:type="dxa"/>
            <w:tcBorders>
              <w:top w:val="single" w:sz="6" w:space="0" w:color="auto"/>
              <w:left w:val="single" w:sz="6" w:space="0" w:color="auto"/>
              <w:bottom w:val="single" w:sz="6" w:space="0" w:color="auto"/>
              <w:right w:val="single" w:sz="6" w:space="0" w:color="auto"/>
            </w:tcBorders>
            <w:vAlign w:val="center"/>
          </w:tcPr>
          <w:p w:rsidR="00A16B9C" w:rsidRPr="00200E47" w:rsidRDefault="00A16B9C">
            <w:pPr>
              <w:jc w:val="center"/>
              <w:rPr>
                <w:rFonts w:ascii="宋体" w:eastAsia="宋体" w:hAnsi="宋体" w:cs="Times New Roman"/>
                <w:szCs w:val="21"/>
              </w:rPr>
            </w:pPr>
          </w:p>
        </w:tc>
        <w:tc>
          <w:tcPr>
            <w:tcW w:w="940" w:type="dxa"/>
            <w:tcBorders>
              <w:top w:val="single" w:sz="6" w:space="0" w:color="auto"/>
              <w:left w:val="single" w:sz="6" w:space="0" w:color="auto"/>
              <w:bottom w:val="single" w:sz="6" w:space="0" w:color="auto"/>
              <w:right w:val="single" w:sz="6" w:space="0" w:color="auto"/>
            </w:tcBorders>
            <w:vAlign w:val="center"/>
          </w:tcPr>
          <w:p w:rsidR="00A16B9C" w:rsidRPr="00200E47" w:rsidRDefault="00A16B9C">
            <w:pPr>
              <w:jc w:val="center"/>
              <w:rPr>
                <w:rFonts w:ascii="宋体" w:eastAsia="宋体" w:hAnsi="宋体" w:cs="Times New Roman"/>
                <w:szCs w:val="21"/>
              </w:rPr>
            </w:pPr>
          </w:p>
        </w:tc>
        <w:tc>
          <w:tcPr>
            <w:tcW w:w="851" w:type="dxa"/>
            <w:tcBorders>
              <w:top w:val="single" w:sz="6" w:space="0" w:color="auto"/>
              <w:left w:val="single" w:sz="6" w:space="0" w:color="auto"/>
              <w:bottom w:val="single" w:sz="6" w:space="0" w:color="auto"/>
              <w:right w:val="single" w:sz="6" w:space="0" w:color="auto"/>
            </w:tcBorders>
            <w:vAlign w:val="center"/>
          </w:tcPr>
          <w:p w:rsidR="00A16B9C" w:rsidRPr="00200E47" w:rsidRDefault="00A16B9C">
            <w:pPr>
              <w:jc w:val="center"/>
              <w:rPr>
                <w:rFonts w:ascii="宋体" w:eastAsia="宋体" w:hAnsi="宋体" w:cs="Times New Roman"/>
                <w:szCs w:val="21"/>
              </w:rPr>
            </w:pPr>
          </w:p>
        </w:tc>
        <w:tc>
          <w:tcPr>
            <w:tcW w:w="1045" w:type="dxa"/>
            <w:tcBorders>
              <w:top w:val="single" w:sz="6" w:space="0" w:color="auto"/>
              <w:left w:val="single" w:sz="6" w:space="0" w:color="auto"/>
              <w:bottom w:val="single" w:sz="6" w:space="0" w:color="auto"/>
              <w:right w:val="single" w:sz="6" w:space="0" w:color="auto"/>
            </w:tcBorders>
            <w:vAlign w:val="center"/>
          </w:tcPr>
          <w:p w:rsidR="00A16B9C" w:rsidRPr="00200E47" w:rsidRDefault="00A16B9C">
            <w:pPr>
              <w:jc w:val="center"/>
              <w:rPr>
                <w:rFonts w:ascii="宋体" w:eastAsia="宋体" w:hAnsi="宋体" w:cs="Times New Roman"/>
                <w:szCs w:val="21"/>
              </w:rPr>
            </w:pPr>
          </w:p>
        </w:tc>
        <w:tc>
          <w:tcPr>
            <w:tcW w:w="992" w:type="dxa"/>
            <w:tcBorders>
              <w:top w:val="single" w:sz="6" w:space="0" w:color="auto"/>
              <w:left w:val="single" w:sz="6" w:space="0" w:color="auto"/>
              <w:bottom w:val="single" w:sz="6" w:space="0" w:color="auto"/>
              <w:right w:val="single" w:sz="6" w:space="0" w:color="auto"/>
            </w:tcBorders>
            <w:vAlign w:val="center"/>
          </w:tcPr>
          <w:p w:rsidR="00A16B9C" w:rsidRPr="00200E47" w:rsidRDefault="00A16B9C">
            <w:pPr>
              <w:jc w:val="center"/>
              <w:rPr>
                <w:rFonts w:ascii="宋体" w:eastAsia="宋体" w:hAnsi="宋体" w:cs="Times New Roman"/>
                <w:szCs w:val="21"/>
              </w:rPr>
            </w:pPr>
          </w:p>
        </w:tc>
        <w:tc>
          <w:tcPr>
            <w:tcW w:w="851" w:type="dxa"/>
            <w:tcBorders>
              <w:top w:val="single" w:sz="6" w:space="0" w:color="auto"/>
              <w:left w:val="single" w:sz="6" w:space="0" w:color="auto"/>
              <w:bottom w:val="single" w:sz="6" w:space="0" w:color="auto"/>
              <w:right w:val="single" w:sz="6" w:space="0" w:color="auto"/>
            </w:tcBorders>
            <w:vAlign w:val="center"/>
          </w:tcPr>
          <w:p w:rsidR="00A16B9C" w:rsidRPr="00200E47" w:rsidRDefault="00A16B9C">
            <w:pPr>
              <w:jc w:val="center"/>
              <w:rPr>
                <w:rFonts w:ascii="宋体" w:eastAsia="宋体" w:hAnsi="宋体" w:cs="Times New Roman"/>
                <w:szCs w:val="21"/>
              </w:rPr>
            </w:pPr>
          </w:p>
        </w:tc>
        <w:tc>
          <w:tcPr>
            <w:tcW w:w="1488" w:type="dxa"/>
            <w:tcBorders>
              <w:top w:val="single" w:sz="6" w:space="0" w:color="auto"/>
              <w:left w:val="single" w:sz="6" w:space="0" w:color="auto"/>
              <w:bottom w:val="single" w:sz="6" w:space="0" w:color="auto"/>
              <w:right w:val="single" w:sz="6" w:space="0" w:color="auto"/>
            </w:tcBorders>
            <w:vAlign w:val="center"/>
          </w:tcPr>
          <w:p w:rsidR="00A16B9C" w:rsidRPr="00200E47" w:rsidRDefault="00A16B9C">
            <w:pPr>
              <w:jc w:val="center"/>
              <w:rPr>
                <w:rFonts w:ascii="宋体" w:eastAsia="宋体" w:hAnsi="宋体" w:cs="Times New Roman"/>
                <w:szCs w:val="21"/>
              </w:rPr>
            </w:pPr>
          </w:p>
        </w:tc>
        <w:tc>
          <w:tcPr>
            <w:tcW w:w="992" w:type="dxa"/>
            <w:tcBorders>
              <w:top w:val="single" w:sz="6" w:space="0" w:color="auto"/>
              <w:left w:val="single" w:sz="6" w:space="0" w:color="auto"/>
              <w:bottom w:val="single" w:sz="6" w:space="0" w:color="auto"/>
              <w:right w:val="single" w:sz="12" w:space="0" w:color="auto"/>
            </w:tcBorders>
            <w:vAlign w:val="center"/>
          </w:tcPr>
          <w:p w:rsidR="00A16B9C" w:rsidRPr="00200E47" w:rsidRDefault="00A16B9C">
            <w:pPr>
              <w:jc w:val="center"/>
              <w:rPr>
                <w:rFonts w:ascii="宋体" w:eastAsia="宋体" w:hAnsi="宋体" w:cs="Times New Roman"/>
                <w:szCs w:val="21"/>
              </w:rPr>
            </w:pPr>
          </w:p>
        </w:tc>
      </w:tr>
      <w:tr w:rsidR="00A16B9C" w:rsidRPr="00200E47">
        <w:trPr>
          <w:trHeight w:val="567"/>
          <w:jc w:val="center"/>
        </w:trPr>
        <w:tc>
          <w:tcPr>
            <w:tcW w:w="465" w:type="dxa"/>
            <w:tcBorders>
              <w:top w:val="single" w:sz="6" w:space="0" w:color="auto"/>
              <w:left w:val="single" w:sz="12" w:space="0" w:color="auto"/>
              <w:bottom w:val="single" w:sz="12" w:space="0" w:color="auto"/>
              <w:right w:val="single" w:sz="6" w:space="0" w:color="auto"/>
            </w:tcBorders>
            <w:vAlign w:val="center"/>
          </w:tcPr>
          <w:p w:rsidR="00A16B9C" w:rsidRPr="00200E47" w:rsidRDefault="00A16B9C">
            <w:pPr>
              <w:jc w:val="center"/>
              <w:rPr>
                <w:rFonts w:ascii="宋体" w:eastAsia="宋体" w:hAnsi="宋体" w:cs="Times New Roman"/>
                <w:szCs w:val="21"/>
              </w:rPr>
            </w:pPr>
          </w:p>
        </w:tc>
        <w:tc>
          <w:tcPr>
            <w:tcW w:w="1277" w:type="dxa"/>
            <w:tcBorders>
              <w:top w:val="single" w:sz="6" w:space="0" w:color="auto"/>
              <w:left w:val="single" w:sz="6" w:space="0" w:color="auto"/>
              <w:bottom w:val="single" w:sz="12" w:space="0" w:color="auto"/>
              <w:right w:val="single" w:sz="6" w:space="0" w:color="auto"/>
            </w:tcBorders>
            <w:vAlign w:val="center"/>
          </w:tcPr>
          <w:p w:rsidR="00A16B9C" w:rsidRPr="00200E47" w:rsidRDefault="00A16B9C">
            <w:pPr>
              <w:jc w:val="center"/>
              <w:rPr>
                <w:rFonts w:ascii="宋体" w:eastAsia="宋体" w:hAnsi="宋体" w:cs="Times New Roman"/>
                <w:szCs w:val="21"/>
              </w:rPr>
            </w:pPr>
          </w:p>
        </w:tc>
        <w:tc>
          <w:tcPr>
            <w:tcW w:w="1419" w:type="dxa"/>
            <w:tcBorders>
              <w:top w:val="single" w:sz="6" w:space="0" w:color="auto"/>
              <w:left w:val="single" w:sz="6" w:space="0" w:color="auto"/>
              <w:bottom w:val="single" w:sz="12" w:space="0" w:color="auto"/>
              <w:right w:val="single" w:sz="6" w:space="0" w:color="auto"/>
            </w:tcBorders>
            <w:vAlign w:val="center"/>
          </w:tcPr>
          <w:p w:rsidR="00A16B9C" w:rsidRPr="00200E47" w:rsidRDefault="00A16B9C">
            <w:pPr>
              <w:jc w:val="center"/>
              <w:rPr>
                <w:rFonts w:ascii="宋体" w:eastAsia="宋体" w:hAnsi="宋体" w:cs="Times New Roman"/>
                <w:szCs w:val="21"/>
              </w:rPr>
            </w:pPr>
          </w:p>
        </w:tc>
        <w:tc>
          <w:tcPr>
            <w:tcW w:w="940" w:type="dxa"/>
            <w:tcBorders>
              <w:top w:val="single" w:sz="6" w:space="0" w:color="auto"/>
              <w:left w:val="single" w:sz="6" w:space="0" w:color="auto"/>
              <w:bottom w:val="single" w:sz="12" w:space="0" w:color="auto"/>
              <w:right w:val="single" w:sz="6" w:space="0" w:color="auto"/>
            </w:tcBorders>
            <w:vAlign w:val="center"/>
          </w:tcPr>
          <w:p w:rsidR="00A16B9C" w:rsidRPr="00200E47" w:rsidRDefault="00A16B9C">
            <w:pPr>
              <w:jc w:val="center"/>
              <w:rPr>
                <w:rFonts w:ascii="宋体" w:eastAsia="宋体" w:hAnsi="宋体" w:cs="Times New Roman"/>
                <w:szCs w:val="21"/>
              </w:rPr>
            </w:pPr>
          </w:p>
        </w:tc>
        <w:tc>
          <w:tcPr>
            <w:tcW w:w="851" w:type="dxa"/>
            <w:tcBorders>
              <w:top w:val="single" w:sz="6" w:space="0" w:color="auto"/>
              <w:left w:val="single" w:sz="6" w:space="0" w:color="auto"/>
              <w:bottom w:val="single" w:sz="12" w:space="0" w:color="auto"/>
              <w:right w:val="single" w:sz="6" w:space="0" w:color="auto"/>
            </w:tcBorders>
            <w:vAlign w:val="center"/>
          </w:tcPr>
          <w:p w:rsidR="00A16B9C" w:rsidRPr="00200E47" w:rsidRDefault="00A16B9C">
            <w:pPr>
              <w:jc w:val="center"/>
              <w:rPr>
                <w:rFonts w:ascii="宋体" w:eastAsia="宋体" w:hAnsi="宋体" w:cs="Times New Roman"/>
                <w:szCs w:val="21"/>
              </w:rPr>
            </w:pPr>
          </w:p>
        </w:tc>
        <w:tc>
          <w:tcPr>
            <w:tcW w:w="1045" w:type="dxa"/>
            <w:tcBorders>
              <w:top w:val="single" w:sz="6" w:space="0" w:color="auto"/>
              <w:left w:val="single" w:sz="6" w:space="0" w:color="auto"/>
              <w:bottom w:val="single" w:sz="12" w:space="0" w:color="auto"/>
              <w:right w:val="single" w:sz="6" w:space="0" w:color="auto"/>
            </w:tcBorders>
            <w:vAlign w:val="center"/>
          </w:tcPr>
          <w:p w:rsidR="00A16B9C" w:rsidRPr="00200E47" w:rsidRDefault="00A16B9C">
            <w:pPr>
              <w:jc w:val="center"/>
              <w:rPr>
                <w:rFonts w:ascii="宋体" w:eastAsia="宋体" w:hAnsi="宋体" w:cs="Times New Roman"/>
                <w:szCs w:val="21"/>
              </w:rPr>
            </w:pPr>
          </w:p>
        </w:tc>
        <w:tc>
          <w:tcPr>
            <w:tcW w:w="992" w:type="dxa"/>
            <w:tcBorders>
              <w:top w:val="single" w:sz="6" w:space="0" w:color="auto"/>
              <w:left w:val="single" w:sz="6" w:space="0" w:color="auto"/>
              <w:bottom w:val="single" w:sz="12" w:space="0" w:color="auto"/>
              <w:right w:val="single" w:sz="6" w:space="0" w:color="auto"/>
            </w:tcBorders>
            <w:vAlign w:val="center"/>
          </w:tcPr>
          <w:p w:rsidR="00A16B9C" w:rsidRPr="00200E47" w:rsidRDefault="00A16B9C">
            <w:pPr>
              <w:jc w:val="center"/>
              <w:rPr>
                <w:rFonts w:ascii="宋体" w:eastAsia="宋体" w:hAnsi="宋体" w:cs="Times New Roman"/>
                <w:szCs w:val="21"/>
              </w:rPr>
            </w:pPr>
          </w:p>
        </w:tc>
        <w:tc>
          <w:tcPr>
            <w:tcW w:w="851" w:type="dxa"/>
            <w:tcBorders>
              <w:top w:val="single" w:sz="6" w:space="0" w:color="auto"/>
              <w:left w:val="single" w:sz="6" w:space="0" w:color="auto"/>
              <w:bottom w:val="single" w:sz="12" w:space="0" w:color="auto"/>
              <w:right w:val="single" w:sz="6" w:space="0" w:color="auto"/>
            </w:tcBorders>
            <w:vAlign w:val="center"/>
          </w:tcPr>
          <w:p w:rsidR="00A16B9C" w:rsidRPr="00200E47" w:rsidRDefault="00A16B9C">
            <w:pPr>
              <w:jc w:val="center"/>
              <w:rPr>
                <w:rFonts w:ascii="宋体" w:eastAsia="宋体" w:hAnsi="宋体" w:cs="Times New Roman"/>
                <w:szCs w:val="21"/>
              </w:rPr>
            </w:pPr>
          </w:p>
        </w:tc>
        <w:tc>
          <w:tcPr>
            <w:tcW w:w="1488" w:type="dxa"/>
            <w:tcBorders>
              <w:top w:val="single" w:sz="6" w:space="0" w:color="auto"/>
              <w:left w:val="single" w:sz="6" w:space="0" w:color="auto"/>
              <w:bottom w:val="single" w:sz="12" w:space="0" w:color="auto"/>
              <w:right w:val="single" w:sz="6" w:space="0" w:color="auto"/>
            </w:tcBorders>
            <w:vAlign w:val="center"/>
          </w:tcPr>
          <w:p w:rsidR="00A16B9C" w:rsidRPr="00200E47" w:rsidRDefault="00A16B9C">
            <w:pPr>
              <w:jc w:val="center"/>
              <w:rPr>
                <w:rFonts w:ascii="宋体" w:eastAsia="宋体" w:hAnsi="宋体" w:cs="Times New Roman"/>
                <w:szCs w:val="21"/>
              </w:rPr>
            </w:pPr>
          </w:p>
        </w:tc>
        <w:tc>
          <w:tcPr>
            <w:tcW w:w="992" w:type="dxa"/>
            <w:tcBorders>
              <w:top w:val="single" w:sz="6" w:space="0" w:color="auto"/>
              <w:left w:val="single" w:sz="6" w:space="0" w:color="auto"/>
              <w:bottom w:val="single" w:sz="12" w:space="0" w:color="auto"/>
              <w:right w:val="single" w:sz="12" w:space="0" w:color="auto"/>
            </w:tcBorders>
            <w:vAlign w:val="center"/>
          </w:tcPr>
          <w:p w:rsidR="00A16B9C" w:rsidRPr="00200E47" w:rsidRDefault="00A16B9C">
            <w:pPr>
              <w:jc w:val="center"/>
              <w:rPr>
                <w:rFonts w:ascii="宋体" w:eastAsia="宋体" w:hAnsi="宋体" w:cs="Times New Roman"/>
                <w:szCs w:val="21"/>
              </w:rPr>
            </w:pPr>
          </w:p>
        </w:tc>
      </w:tr>
    </w:tbl>
    <w:p w:rsidR="00A16B9C" w:rsidRPr="00200E47" w:rsidRDefault="00A16B9C">
      <w:pPr>
        <w:spacing w:line="440" w:lineRule="exact"/>
        <w:rPr>
          <w:rFonts w:ascii="宋体" w:eastAsia="宋体" w:hAnsi="宋体" w:cs="Times New Roman"/>
          <w:szCs w:val="21"/>
        </w:rPr>
      </w:pPr>
    </w:p>
    <w:p w:rsidR="00A16B9C" w:rsidRPr="00200E47" w:rsidRDefault="002558A8">
      <w:pPr>
        <w:spacing w:line="440" w:lineRule="exact"/>
        <w:rPr>
          <w:rFonts w:ascii="宋体" w:eastAsia="宋体" w:hAnsi="宋体" w:cs="Times New Roman"/>
          <w:b/>
          <w:szCs w:val="21"/>
        </w:rPr>
      </w:pPr>
      <w:r w:rsidRPr="00200E47">
        <w:rPr>
          <w:rFonts w:ascii="宋体" w:eastAsia="宋体" w:hAnsi="宋体" w:cs="Times New Roman"/>
          <w:szCs w:val="21"/>
        </w:rPr>
        <w:br w:type="page"/>
      </w:r>
      <w:r w:rsidRPr="00200E47">
        <w:rPr>
          <w:rFonts w:ascii="宋体" w:eastAsia="宋体" w:hAnsi="宋体" w:cs="Times New Roman" w:hint="eastAsia"/>
          <w:szCs w:val="21"/>
        </w:rPr>
        <w:lastRenderedPageBreak/>
        <w:t>附</w:t>
      </w:r>
      <w:bookmarkStart w:id="422" w:name="_Toc296347225"/>
      <w:bookmarkStart w:id="423" w:name="_Toc296891266"/>
      <w:bookmarkStart w:id="424" w:name="_Toc296346727"/>
      <w:bookmarkStart w:id="425" w:name="_Toc296891054"/>
      <w:bookmarkStart w:id="426" w:name="_Toc296944565"/>
      <w:bookmarkStart w:id="427" w:name="_Toc296503226"/>
      <w:bookmarkStart w:id="428" w:name="_Toc267261693"/>
      <w:r w:rsidRPr="00200E47">
        <w:rPr>
          <w:rFonts w:ascii="宋体" w:eastAsia="宋体" w:hAnsi="宋体" w:cs="Times New Roman" w:hint="eastAsia"/>
          <w:szCs w:val="21"/>
        </w:rPr>
        <w:t>件3：</w:t>
      </w:r>
      <w:bookmarkStart w:id="429" w:name="EB890928bf7fdc496886dc063c40e64e2f"/>
      <w:bookmarkEnd w:id="422"/>
      <w:bookmarkEnd w:id="423"/>
      <w:bookmarkEnd w:id="424"/>
      <w:bookmarkEnd w:id="425"/>
      <w:bookmarkEnd w:id="426"/>
      <w:bookmarkEnd w:id="427"/>
      <w:bookmarkEnd w:id="428"/>
    </w:p>
    <w:bookmarkEnd w:id="429"/>
    <w:p w:rsidR="00A16B9C" w:rsidRPr="00200E47" w:rsidRDefault="002558A8" w:rsidP="006C1330">
      <w:pPr>
        <w:spacing w:beforeLines="50" w:before="120" w:afterLines="50" w:after="120" w:line="440" w:lineRule="exact"/>
        <w:jc w:val="center"/>
        <w:rPr>
          <w:rFonts w:ascii="宋体" w:eastAsia="宋体" w:hAnsi="宋体" w:cs="Times New Roman"/>
          <w:sz w:val="32"/>
          <w:szCs w:val="32"/>
        </w:rPr>
      </w:pPr>
      <w:r w:rsidRPr="00200E47">
        <w:rPr>
          <w:rFonts w:ascii="宋体" w:eastAsia="宋体" w:hAnsi="宋体" w:cs="黑体" w:hint="eastAsia"/>
          <w:sz w:val="32"/>
          <w:szCs w:val="32"/>
        </w:rPr>
        <w:t>工程质量保修书（房屋建筑工程）</w:t>
      </w:r>
    </w:p>
    <w:p w:rsidR="00A16B9C" w:rsidRPr="00200E47" w:rsidRDefault="002558A8">
      <w:pPr>
        <w:spacing w:line="440" w:lineRule="exact"/>
        <w:ind w:firstLineChars="200" w:firstLine="420"/>
        <w:rPr>
          <w:rFonts w:ascii="宋体" w:eastAsia="宋体" w:hAnsi="宋体" w:cs="Times New Roman"/>
          <w:szCs w:val="24"/>
        </w:rPr>
      </w:pPr>
      <w:r w:rsidRPr="00200E47">
        <w:rPr>
          <w:rFonts w:ascii="宋体" w:eastAsia="宋体" w:hAnsi="宋体" w:cs="宋体" w:hint="eastAsia"/>
          <w:szCs w:val="24"/>
        </w:rPr>
        <w:t>发包人（全称）：</w:t>
      </w:r>
    </w:p>
    <w:p w:rsidR="00A16B9C" w:rsidRPr="00200E47" w:rsidRDefault="002558A8">
      <w:pPr>
        <w:spacing w:line="440" w:lineRule="exact"/>
        <w:ind w:firstLineChars="200" w:firstLine="420"/>
        <w:rPr>
          <w:rFonts w:ascii="宋体" w:eastAsia="宋体" w:hAnsi="宋体" w:cs="Times New Roman"/>
          <w:szCs w:val="24"/>
        </w:rPr>
      </w:pPr>
      <w:r w:rsidRPr="00200E47">
        <w:rPr>
          <w:rFonts w:ascii="宋体" w:eastAsia="宋体" w:hAnsi="宋体" w:cs="宋体" w:hint="eastAsia"/>
          <w:szCs w:val="24"/>
        </w:rPr>
        <w:t>承包人（全称）：</w:t>
      </w:r>
    </w:p>
    <w:p w:rsidR="00A16B9C" w:rsidRPr="00200E47" w:rsidRDefault="00A16B9C">
      <w:pPr>
        <w:spacing w:line="440" w:lineRule="exact"/>
        <w:rPr>
          <w:rFonts w:ascii="宋体" w:eastAsia="宋体" w:hAnsi="宋体" w:cs="Times New Roman"/>
          <w:szCs w:val="24"/>
        </w:rPr>
      </w:pPr>
    </w:p>
    <w:p w:rsidR="00A16B9C" w:rsidRPr="00200E47" w:rsidRDefault="002558A8">
      <w:pPr>
        <w:spacing w:line="360" w:lineRule="auto"/>
        <w:ind w:firstLine="420"/>
        <w:rPr>
          <w:rFonts w:ascii="宋体" w:eastAsia="宋体" w:hAnsi="Times New Roman" w:cs="Times New Roman"/>
          <w:szCs w:val="24"/>
        </w:rPr>
      </w:pPr>
      <w:r w:rsidRPr="00200E47">
        <w:rPr>
          <w:rFonts w:ascii="宋体" w:eastAsia="宋体" w:hAnsi="宋体" w:cs="宋体" w:hint="eastAsia"/>
          <w:szCs w:val="24"/>
        </w:rPr>
        <w:t>发包人和承包人根据《中华人民共和国建筑法》和《建设工程质量管理条例》，经协商一致就（工程全称）签订工程质量保修书。</w:t>
      </w:r>
    </w:p>
    <w:p w:rsidR="00A16B9C" w:rsidRPr="00200E47" w:rsidRDefault="002558A8">
      <w:pPr>
        <w:spacing w:line="360" w:lineRule="auto"/>
        <w:ind w:firstLineChars="200" w:firstLine="420"/>
        <w:rPr>
          <w:rFonts w:ascii="黑体" w:eastAsia="黑体" w:hAnsi="宋体" w:cs="Times New Roman"/>
          <w:szCs w:val="24"/>
        </w:rPr>
      </w:pPr>
      <w:r w:rsidRPr="00200E47">
        <w:rPr>
          <w:rFonts w:ascii="黑体" w:eastAsia="黑体" w:hAnsi="宋体" w:cs="黑体" w:hint="eastAsia"/>
          <w:szCs w:val="24"/>
        </w:rPr>
        <w:t>一、工程质量保修范围和内容</w:t>
      </w:r>
    </w:p>
    <w:p w:rsidR="00A16B9C" w:rsidRPr="00200E47" w:rsidRDefault="002558A8">
      <w:pPr>
        <w:spacing w:line="360" w:lineRule="auto"/>
        <w:ind w:firstLineChars="200" w:firstLine="420"/>
        <w:rPr>
          <w:rFonts w:ascii="宋体" w:eastAsia="宋体" w:hAnsi="Times New Roman" w:cs="Times New Roman"/>
          <w:szCs w:val="24"/>
        </w:rPr>
      </w:pPr>
      <w:r w:rsidRPr="00200E47">
        <w:rPr>
          <w:rFonts w:ascii="宋体" w:eastAsia="宋体" w:hAnsi="宋体" w:cs="宋体" w:hint="eastAsia"/>
          <w:szCs w:val="24"/>
        </w:rPr>
        <w:t>承包人在质量保修期内，按照有关法律规定和合同约定，承担工程质量保修责任。</w:t>
      </w:r>
    </w:p>
    <w:p w:rsidR="00A16B9C" w:rsidRPr="00200E47" w:rsidRDefault="002558A8">
      <w:pPr>
        <w:spacing w:line="360" w:lineRule="auto"/>
        <w:ind w:firstLineChars="200" w:firstLine="420"/>
        <w:rPr>
          <w:rFonts w:ascii="宋体" w:eastAsia="宋体" w:hAnsi="Times New Roman" w:cs="Times New Roman"/>
          <w:szCs w:val="24"/>
        </w:rPr>
      </w:pPr>
      <w:r w:rsidRPr="00200E47">
        <w:rPr>
          <w:rFonts w:ascii="宋体" w:eastAsia="宋体" w:hAnsi="宋体" w:cs="宋体" w:hint="eastAsia"/>
          <w:szCs w:val="24"/>
        </w:rPr>
        <w:t>质量保修范围包括，以及双方约定的其他项目。具体保修的内容，双方约定如下：</w:t>
      </w:r>
    </w:p>
    <w:p w:rsidR="00A16B9C" w:rsidRPr="00200E47" w:rsidRDefault="002558A8">
      <w:pPr>
        <w:spacing w:line="360" w:lineRule="auto"/>
        <w:ind w:firstLineChars="200" w:firstLine="420"/>
        <w:rPr>
          <w:rFonts w:ascii="宋体" w:eastAsia="宋体" w:hAnsi="Times New Roman" w:cs="Times New Roman"/>
          <w:szCs w:val="24"/>
        </w:rPr>
      </w:pPr>
      <w:r w:rsidRPr="00200E47">
        <w:rPr>
          <w:rFonts w:ascii="宋体" w:eastAsia="宋体" w:hAnsi="宋体" w:cs="宋体" w:hint="eastAsia"/>
          <w:szCs w:val="24"/>
        </w:rPr>
        <w:t>。</w:t>
      </w:r>
    </w:p>
    <w:p w:rsidR="00A16B9C" w:rsidRPr="00200E47" w:rsidRDefault="002558A8">
      <w:pPr>
        <w:spacing w:line="360" w:lineRule="auto"/>
        <w:ind w:firstLineChars="200" w:firstLine="420"/>
        <w:rPr>
          <w:rFonts w:ascii="黑体" w:eastAsia="黑体" w:hAnsi="宋体" w:cs="Times New Roman"/>
          <w:szCs w:val="24"/>
        </w:rPr>
      </w:pPr>
      <w:r w:rsidRPr="00200E47">
        <w:rPr>
          <w:rFonts w:ascii="黑体" w:eastAsia="黑体" w:hAnsi="宋体" w:cs="黑体" w:hint="eastAsia"/>
          <w:szCs w:val="24"/>
        </w:rPr>
        <w:t>二、质量保修期</w:t>
      </w:r>
    </w:p>
    <w:p w:rsidR="00A16B9C" w:rsidRPr="00200E47" w:rsidRDefault="002558A8">
      <w:pPr>
        <w:spacing w:line="360" w:lineRule="auto"/>
        <w:ind w:firstLineChars="200" w:firstLine="420"/>
        <w:rPr>
          <w:rFonts w:ascii="宋体" w:eastAsia="宋体" w:hAnsi="Times New Roman" w:cs="Times New Roman"/>
          <w:szCs w:val="24"/>
        </w:rPr>
      </w:pPr>
      <w:r w:rsidRPr="00200E47">
        <w:rPr>
          <w:rFonts w:ascii="宋体" w:eastAsia="宋体" w:hAnsi="宋体" w:cs="宋体" w:hint="eastAsia"/>
          <w:szCs w:val="24"/>
        </w:rPr>
        <w:t>根据《建设工程质量管理条例》及有关规定，工程的质量保修期如下：</w:t>
      </w:r>
    </w:p>
    <w:p w:rsidR="00A16B9C" w:rsidRPr="00200E47" w:rsidRDefault="002558A8">
      <w:pPr>
        <w:spacing w:line="360" w:lineRule="auto"/>
        <w:ind w:firstLine="426"/>
        <w:rPr>
          <w:rFonts w:ascii="Times New Roman" w:eastAsia="宋体" w:hAnsi="Times New Roman" w:cs="Times New Roman"/>
          <w:szCs w:val="24"/>
        </w:rPr>
      </w:pPr>
      <w:r w:rsidRPr="00200E47">
        <w:rPr>
          <w:rFonts w:ascii="宋体" w:eastAsia="宋体" w:hAnsi="宋体" w:cs="宋体" w:hint="eastAsia"/>
          <w:szCs w:val="24"/>
        </w:rPr>
        <w:t>1．</w:t>
      </w:r>
      <w:r w:rsidRPr="00200E47">
        <w:rPr>
          <w:rFonts w:ascii="Times New Roman" w:eastAsia="宋体" w:hAnsi="Times New Roman" w:cs="宋体" w:hint="eastAsia"/>
          <w:szCs w:val="24"/>
        </w:rPr>
        <w:t>桥梁工程为设计文件规定的合理使用年限；</w:t>
      </w:r>
    </w:p>
    <w:p w:rsidR="00A16B9C" w:rsidRPr="00200E47" w:rsidRDefault="002558A8">
      <w:pPr>
        <w:spacing w:line="360" w:lineRule="auto"/>
        <w:ind w:firstLine="426"/>
        <w:rPr>
          <w:rFonts w:ascii="Times New Roman" w:eastAsia="宋体" w:hAnsi="Times New Roman" w:cs="Times New Roman"/>
          <w:szCs w:val="24"/>
        </w:rPr>
      </w:pPr>
      <w:r w:rsidRPr="00200E47">
        <w:rPr>
          <w:rFonts w:ascii="Times New Roman" w:eastAsia="宋体" w:hAnsi="Times New Roman" w:cs="Times New Roman"/>
          <w:szCs w:val="24"/>
        </w:rPr>
        <w:t>2</w:t>
      </w:r>
      <w:r w:rsidRPr="00200E47">
        <w:rPr>
          <w:rFonts w:ascii="宋体" w:eastAsia="宋体" w:hAnsi="宋体" w:cs="宋体" w:hint="eastAsia"/>
          <w:szCs w:val="24"/>
        </w:rPr>
        <w:t>．</w:t>
      </w:r>
      <w:r w:rsidRPr="00200E47">
        <w:rPr>
          <w:rFonts w:ascii="Times New Roman" w:eastAsia="宋体" w:hAnsi="Times New Roman" w:cs="宋体" w:hint="eastAsia"/>
          <w:szCs w:val="24"/>
        </w:rPr>
        <w:t>道路工程为</w:t>
      </w:r>
      <w:r w:rsidRPr="00200E47">
        <w:rPr>
          <w:rFonts w:ascii="Times New Roman" w:eastAsia="宋体" w:hAnsi="Times New Roman" w:cs="Times New Roman"/>
          <w:szCs w:val="24"/>
          <w:u w:val="single"/>
        </w:rPr>
        <w:t>2</w:t>
      </w:r>
      <w:r w:rsidRPr="00200E47">
        <w:rPr>
          <w:rFonts w:ascii="Times New Roman" w:eastAsia="宋体" w:hAnsi="Times New Roman" w:cs="宋体" w:hint="eastAsia"/>
          <w:szCs w:val="24"/>
        </w:rPr>
        <w:t>年；</w:t>
      </w:r>
    </w:p>
    <w:p w:rsidR="00A16B9C" w:rsidRPr="00200E47" w:rsidRDefault="002558A8">
      <w:pPr>
        <w:spacing w:line="360" w:lineRule="auto"/>
        <w:ind w:firstLine="426"/>
        <w:rPr>
          <w:rFonts w:ascii="Times New Roman" w:eastAsia="宋体" w:hAnsi="Times New Roman" w:cs="Times New Roman"/>
          <w:szCs w:val="24"/>
        </w:rPr>
      </w:pPr>
      <w:r w:rsidRPr="00200E47">
        <w:rPr>
          <w:rFonts w:ascii="Times New Roman" w:eastAsia="宋体" w:hAnsi="Times New Roman" w:cs="Times New Roman"/>
          <w:szCs w:val="24"/>
        </w:rPr>
        <w:t>3</w:t>
      </w:r>
      <w:r w:rsidRPr="00200E47">
        <w:rPr>
          <w:rFonts w:ascii="宋体" w:eastAsia="宋体" w:hAnsi="宋体" w:cs="宋体" w:hint="eastAsia"/>
          <w:szCs w:val="24"/>
        </w:rPr>
        <w:t>．</w:t>
      </w:r>
      <w:r w:rsidRPr="00200E47">
        <w:rPr>
          <w:rFonts w:ascii="Times New Roman" w:eastAsia="宋体" w:hAnsi="Times New Roman" w:cs="宋体" w:hint="eastAsia"/>
          <w:szCs w:val="24"/>
        </w:rPr>
        <w:t>排水（雨水）工程为</w:t>
      </w:r>
      <w:r w:rsidRPr="00200E47">
        <w:rPr>
          <w:rFonts w:ascii="Times New Roman" w:eastAsia="宋体" w:hAnsi="Times New Roman" w:cs="Times New Roman" w:hint="eastAsia"/>
          <w:szCs w:val="24"/>
          <w:u w:val="single"/>
        </w:rPr>
        <w:t>3</w:t>
      </w:r>
      <w:r w:rsidRPr="00200E47">
        <w:rPr>
          <w:rFonts w:ascii="Times New Roman" w:eastAsia="宋体" w:hAnsi="Times New Roman" w:cs="宋体" w:hint="eastAsia"/>
          <w:szCs w:val="24"/>
        </w:rPr>
        <w:t>年；</w:t>
      </w:r>
    </w:p>
    <w:p w:rsidR="00A16B9C" w:rsidRPr="00200E47" w:rsidRDefault="002558A8">
      <w:pPr>
        <w:spacing w:line="360" w:lineRule="auto"/>
        <w:ind w:firstLine="426"/>
        <w:rPr>
          <w:rFonts w:ascii="Times New Roman" w:eastAsia="宋体" w:hAnsi="Times New Roman" w:cs="Times New Roman"/>
          <w:szCs w:val="24"/>
        </w:rPr>
      </w:pPr>
      <w:r w:rsidRPr="00200E47">
        <w:rPr>
          <w:rFonts w:ascii="Times New Roman" w:eastAsia="宋体" w:hAnsi="Times New Roman" w:cs="Times New Roman"/>
          <w:szCs w:val="24"/>
        </w:rPr>
        <w:t>4</w:t>
      </w:r>
      <w:r w:rsidRPr="00200E47">
        <w:rPr>
          <w:rFonts w:ascii="宋体" w:eastAsia="宋体" w:hAnsi="宋体" w:cs="宋体" w:hint="eastAsia"/>
          <w:szCs w:val="24"/>
        </w:rPr>
        <w:t>．</w:t>
      </w:r>
      <w:r w:rsidRPr="00200E47">
        <w:rPr>
          <w:rFonts w:ascii="Times New Roman" w:eastAsia="宋体" w:hAnsi="Times New Roman" w:cs="宋体" w:hint="eastAsia"/>
          <w:szCs w:val="24"/>
        </w:rPr>
        <w:t>绿化工程为</w:t>
      </w:r>
      <w:r w:rsidRPr="00200E47">
        <w:rPr>
          <w:rFonts w:ascii="Times New Roman" w:eastAsia="宋体" w:hAnsi="Times New Roman" w:cs="宋体" w:hint="eastAsia"/>
          <w:szCs w:val="24"/>
          <w:u w:val="single"/>
        </w:rPr>
        <w:t>单位工程竣工验收合格后年</w:t>
      </w:r>
      <w:r w:rsidRPr="00200E47">
        <w:rPr>
          <w:rFonts w:ascii="Times New Roman" w:eastAsia="宋体" w:hAnsi="Times New Roman" w:cs="宋体" w:hint="eastAsia"/>
          <w:szCs w:val="24"/>
        </w:rPr>
        <w:t>；</w:t>
      </w:r>
    </w:p>
    <w:p w:rsidR="00A16B9C" w:rsidRPr="00200E47" w:rsidRDefault="002558A8">
      <w:pPr>
        <w:spacing w:line="360" w:lineRule="auto"/>
        <w:ind w:firstLine="426"/>
        <w:rPr>
          <w:rFonts w:ascii="Times New Roman" w:eastAsia="宋体" w:hAnsi="Times New Roman" w:cs="Times New Roman"/>
          <w:szCs w:val="24"/>
        </w:rPr>
      </w:pPr>
      <w:r w:rsidRPr="00200E47">
        <w:rPr>
          <w:rFonts w:ascii="Times New Roman" w:eastAsia="宋体" w:hAnsi="Times New Roman" w:cs="Times New Roman"/>
          <w:szCs w:val="24"/>
        </w:rPr>
        <w:t xml:space="preserve">5.  </w:t>
      </w:r>
      <w:r w:rsidRPr="00200E47">
        <w:rPr>
          <w:rFonts w:ascii="Times New Roman" w:eastAsia="宋体" w:hAnsi="Times New Roman" w:cs="宋体" w:hint="eastAsia"/>
          <w:szCs w:val="24"/>
        </w:rPr>
        <w:t>地下防水工程为</w:t>
      </w:r>
      <w:r w:rsidRPr="00200E47">
        <w:rPr>
          <w:rFonts w:ascii="Times New Roman" w:eastAsia="宋体" w:hAnsi="Times New Roman" w:cs="Times New Roman" w:hint="eastAsia"/>
          <w:szCs w:val="24"/>
          <w:u w:val="single"/>
        </w:rPr>
        <w:t>5</w:t>
      </w:r>
      <w:r w:rsidRPr="00200E47">
        <w:rPr>
          <w:rFonts w:ascii="Times New Roman" w:eastAsia="宋体" w:hAnsi="Times New Roman" w:cs="宋体" w:hint="eastAsia"/>
          <w:szCs w:val="24"/>
        </w:rPr>
        <w:t>年；</w:t>
      </w:r>
    </w:p>
    <w:p w:rsidR="00A16B9C" w:rsidRPr="00200E47" w:rsidRDefault="002558A8">
      <w:pPr>
        <w:spacing w:line="360" w:lineRule="auto"/>
        <w:ind w:firstLine="426"/>
        <w:rPr>
          <w:rFonts w:ascii="Times New Roman" w:eastAsia="宋体" w:hAnsi="Times New Roman" w:cs="Times New Roman"/>
          <w:szCs w:val="24"/>
        </w:rPr>
      </w:pPr>
      <w:r w:rsidRPr="00200E47">
        <w:rPr>
          <w:rFonts w:ascii="Times New Roman" w:eastAsia="宋体" w:hAnsi="Times New Roman" w:cs="Times New Roman"/>
          <w:szCs w:val="24"/>
        </w:rPr>
        <w:t>6</w:t>
      </w:r>
      <w:r w:rsidRPr="00200E47">
        <w:rPr>
          <w:rFonts w:ascii="宋体" w:eastAsia="宋体" w:hAnsi="宋体" w:cs="宋体" w:hint="eastAsia"/>
          <w:szCs w:val="24"/>
        </w:rPr>
        <w:t>．</w:t>
      </w:r>
      <w:r w:rsidRPr="00200E47">
        <w:rPr>
          <w:rFonts w:ascii="Times New Roman" w:eastAsia="宋体" w:hAnsi="Times New Roman" w:cs="宋体" w:hint="eastAsia"/>
          <w:szCs w:val="24"/>
        </w:rPr>
        <w:t>其他附属工程为</w:t>
      </w:r>
      <w:r w:rsidRPr="00200E47">
        <w:rPr>
          <w:rFonts w:ascii="Times New Roman" w:eastAsia="宋体" w:hAnsi="Times New Roman" w:cs="Times New Roman" w:hint="eastAsia"/>
          <w:szCs w:val="24"/>
          <w:u w:val="single"/>
        </w:rPr>
        <w:t>2</w:t>
      </w:r>
      <w:r w:rsidRPr="00200E47">
        <w:rPr>
          <w:rFonts w:ascii="Times New Roman" w:eastAsia="宋体" w:hAnsi="Times New Roman" w:cs="宋体" w:hint="eastAsia"/>
          <w:szCs w:val="24"/>
        </w:rPr>
        <w:t>年；</w:t>
      </w:r>
    </w:p>
    <w:p w:rsidR="00A16B9C" w:rsidRPr="00200E47" w:rsidRDefault="002558A8">
      <w:pPr>
        <w:spacing w:line="360" w:lineRule="auto"/>
        <w:ind w:firstLineChars="200" w:firstLine="420"/>
        <w:rPr>
          <w:rFonts w:ascii="宋体" w:eastAsia="宋体" w:hAnsi="Times New Roman" w:cs="Times New Roman"/>
          <w:szCs w:val="24"/>
        </w:rPr>
      </w:pPr>
      <w:r w:rsidRPr="00200E47">
        <w:rPr>
          <w:rFonts w:ascii="宋体" w:eastAsia="宋体" w:hAnsi="宋体" w:cs="宋体" w:hint="eastAsia"/>
          <w:szCs w:val="24"/>
        </w:rPr>
        <w:t>7．其他项目保修期限约定如下：</w:t>
      </w:r>
    </w:p>
    <w:p w:rsidR="00A16B9C" w:rsidRPr="00200E47" w:rsidRDefault="002558A8">
      <w:pPr>
        <w:spacing w:line="360" w:lineRule="auto"/>
        <w:ind w:firstLineChars="200" w:firstLine="420"/>
        <w:rPr>
          <w:rFonts w:ascii="宋体" w:eastAsia="宋体" w:hAnsi="Times New Roman" w:cs="Times New Roman"/>
          <w:szCs w:val="24"/>
        </w:rPr>
      </w:pPr>
      <w:r w:rsidRPr="00200E47">
        <w:rPr>
          <w:rFonts w:ascii="宋体" w:eastAsia="宋体" w:hAnsi="宋体" w:cs="宋体" w:hint="eastAsia"/>
          <w:szCs w:val="24"/>
        </w:rPr>
        <w:t>。</w:t>
      </w:r>
    </w:p>
    <w:p w:rsidR="00A16B9C" w:rsidRPr="00200E47" w:rsidRDefault="002558A8">
      <w:pPr>
        <w:spacing w:line="360" w:lineRule="auto"/>
        <w:ind w:firstLineChars="200" w:firstLine="420"/>
        <w:rPr>
          <w:rFonts w:ascii="宋体" w:eastAsia="宋体" w:hAnsi="Times New Roman" w:cs="Times New Roman"/>
          <w:szCs w:val="24"/>
        </w:rPr>
      </w:pPr>
      <w:r w:rsidRPr="00200E47">
        <w:rPr>
          <w:rFonts w:ascii="宋体" w:eastAsia="宋体" w:hAnsi="宋体" w:cs="宋体" w:hint="eastAsia"/>
          <w:szCs w:val="24"/>
        </w:rPr>
        <w:t>质量保修期自工程竣工验收合格之日起计算。</w:t>
      </w:r>
    </w:p>
    <w:p w:rsidR="00A16B9C" w:rsidRPr="00200E47" w:rsidRDefault="002558A8">
      <w:pPr>
        <w:spacing w:line="360" w:lineRule="auto"/>
        <w:ind w:firstLineChars="200" w:firstLine="420"/>
        <w:rPr>
          <w:rFonts w:ascii="黑体" w:eastAsia="黑体" w:hAnsi="宋体" w:cs="Times New Roman"/>
          <w:szCs w:val="24"/>
        </w:rPr>
      </w:pPr>
      <w:r w:rsidRPr="00200E47">
        <w:rPr>
          <w:rFonts w:ascii="黑体" w:eastAsia="黑体" w:hAnsi="宋体" w:cs="黑体" w:hint="eastAsia"/>
          <w:szCs w:val="24"/>
        </w:rPr>
        <w:t>三、缺陷责任期</w:t>
      </w:r>
    </w:p>
    <w:p w:rsidR="00A16B9C" w:rsidRPr="00200E47" w:rsidRDefault="002558A8">
      <w:pPr>
        <w:spacing w:line="360" w:lineRule="auto"/>
        <w:ind w:firstLineChars="200" w:firstLine="420"/>
        <w:rPr>
          <w:rFonts w:ascii="宋体" w:eastAsia="宋体" w:hAnsi="Times New Roman" w:cs="Times New Roman"/>
          <w:szCs w:val="24"/>
        </w:rPr>
      </w:pPr>
      <w:r w:rsidRPr="00200E47">
        <w:rPr>
          <w:rFonts w:ascii="宋体" w:eastAsia="宋体" w:hAnsi="宋体" w:cs="宋体" w:hint="eastAsia"/>
          <w:szCs w:val="24"/>
        </w:rPr>
        <w:t>工程缺陷责任期为</w:t>
      </w:r>
      <w:r w:rsidRPr="00200E47">
        <w:rPr>
          <w:rFonts w:ascii="宋体" w:eastAsia="宋体" w:hAnsi="宋体" w:cs="宋体" w:hint="eastAsia"/>
          <w:szCs w:val="24"/>
          <w:u w:val="single"/>
        </w:rPr>
        <w:t>24</w:t>
      </w:r>
      <w:r w:rsidRPr="00200E47">
        <w:rPr>
          <w:rFonts w:ascii="宋体" w:eastAsia="宋体" w:hAnsi="宋体" w:cs="宋体" w:hint="eastAsia"/>
          <w:szCs w:val="24"/>
        </w:rPr>
        <w:t>个月</w:t>
      </w:r>
      <w:r w:rsidRPr="00200E47">
        <w:rPr>
          <w:rFonts w:ascii="Times New Roman" w:eastAsia="宋体" w:hAnsi="宋体" w:cs="宋体" w:hint="eastAsia"/>
          <w:szCs w:val="24"/>
        </w:rPr>
        <w:t>（最长不超过</w:t>
      </w:r>
      <w:r w:rsidRPr="00200E47">
        <w:rPr>
          <w:rFonts w:ascii="Times New Roman" w:eastAsia="宋体" w:hAnsi="宋体" w:cs="Times New Roman"/>
          <w:szCs w:val="24"/>
        </w:rPr>
        <w:t>24</w:t>
      </w:r>
      <w:r w:rsidRPr="00200E47">
        <w:rPr>
          <w:rFonts w:ascii="Times New Roman" w:eastAsia="宋体" w:hAnsi="宋体" w:cs="宋体" w:hint="eastAsia"/>
          <w:szCs w:val="24"/>
        </w:rPr>
        <w:t>个月）</w:t>
      </w:r>
      <w:r w:rsidRPr="00200E47">
        <w:rPr>
          <w:rFonts w:ascii="宋体" w:eastAsia="宋体" w:hAnsi="宋体" w:cs="宋体" w:hint="eastAsia"/>
          <w:szCs w:val="24"/>
        </w:rPr>
        <w:t>，缺陷责任期自工程竣工验收合格之日起计算。单位工程先于全部工程进行验收，单位工程缺陷责任期自单位工程验收合格之日起算。</w:t>
      </w:r>
    </w:p>
    <w:p w:rsidR="00A16B9C" w:rsidRPr="00200E47" w:rsidRDefault="002558A8">
      <w:pPr>
        <w:spacing w:line="360" w:lineRule="auto"/>
        <w:ind w:firstLineChars="200" w:firstLine="420"/>
        <w:rPr>
          <w:rFonts w:ascii="宋体" w:eastAsia="宋体" w:hAnsi="Times New Roman" w:cs="Times New Roman"/>
          <w:szCs w:val="24"/>
        </w:rPr>
      </w:pPr>
      <w:r w:rsidRPr="00200E47">
        <w:rPr>
          <w:rFonts w:ascii="宋体" w:eastAsia="宋体" w:hAnsi="宋体" w:cs="宋体" w:hint="eastAsia"/>
          <w:szCs w:val="24"/>
        </w:rPr>
        <w:t>缺陷责任期</w:t>
      </w:r>
      <w:r w:rsidRPr="00200E47">
        <w:rPr>
          <w:rFonts w:ascii="Times New Roman" w:eastAsia="宋体" w:hAnsi="宋体" w:cs="宋体" w:hint="eastAsia"/>
          <w:szCs w:val="24"/>
          <w:u w:val="single"/>
        </w:rPr>
        <w:t>满</w:t>
      </w:r>
      <w:r w:rsidRPr="00200E47">
        <w:rPr>
          <w:rFonts w:ascii="仿宋_GB2312" w:eastAsia="宋体" w:hAnsi="宋体" w:cs="Times New Roman" w:hint="eastAsia"/>
          <w:szCs w:val="24"/>
        </w:rPr>
        <w:t>之日起天</w:t>
      </w:r>
      <w:r w:rsidRPr="00200E47">
        <w:rPr>
          <w:rFonts w:ascii="Times New Roman" w:eastAsia="宋体" w:hAnsi="宋体" w:cs="宋体" w:hint="eastAsia"/>
          <w:szCs w:val="24"/>
          <w:u w:val="single"/>
        </w:rPr>
        <w:t>（按合同约定期限），</w:t>
      </w:r>
      <w:r w:rsidRPr="00200E47">
        <w:rPr>
          <w:rFonts w:ascii="宋体" w:eastAsia="宋体" w:hAnsi="宋体" w:cs="宋体" w:hint="eastAsia"/>
          <w:szCs w:val="24"/>
        </w:rPr>
        <w:t>发包人应退还剩余的合同款。</w:t>
      </w:r>
    </w:p>
    <w:p w:rsidR="00A16B9C" w:rsidRPr="00200E47" w:rsidRDefault="002558A8">
      <w:pPr>
        <w:spacing w:line="360" w:lineRule="auto"/>
        <w:ind w:firstLineChars="200" w:firstLine="420"/>
        <w:rPr>
          <w:rFonts w:ascii="黑体" w:eastAsia="黑体" w:hAnsi="宋体" w:cs="Times New Roman"/>
          <w:szCs w:val="24"/>
        </w:rPr>
      </w:pPr>
      <w:r w:rsidRPr="00200E47">
        <w:rPr>
          <w:rFonts w:ascii="黑体" w:eastAsia="黑体" w:hAnsi="宋体" w:cs="黑体" w:hint="eastAsia"/>
          <w:szCs w:val="24"/>
        </w:rPr>
        <w:t>四、质量保修责任</w:t>
      </w:r>
    </w:p>
    <w:p w:rsidR="00A16B9C" w:rsidRPr="00200E47" w:rsidRDefault="002558A8">
      <w:pPr>
        <w:spacing w:line="360" w:lineRule="auto"/>
        <w:ind w:firstLineChars="200" w:firstLine="420"/>
        <w:rPr>
          <w:rFonts w:ascii="宋体" w:eastAsia="宋体" w:hAnsi="Times New Roman" w:cs="Times New Roman"/>
          <w:szCs w:val="24"/>
        </w:rPr>
      </w:pPr>
      <w:r w:rsidRPr="00200E47">
        <w:rPr>
          <w:rFonts w:ascii="宋体" w:eastAsia="宋体" w:hAnsi="宋体" w:cs="宋体" w:hint="eastAsia"/>
          <w:szCs w:val="24"/>
        </w:rPr>
        <w:t>1．属于保修范围、内容的项目，承包人应当在接到保修通知之日起天内派人保修。承包人不在约定期限内派人保修的，发包人可以委托他人修理</w:t>
      </w:r>
      <w:r w:rsidRPr="00200E47">
        <w:rPr>
          <w:rFonts w:ascii="Times New Roman" w:eastAsia="宋体" w:hAnsi="宋体" w:cs="宋体" w:hint="eastAsia"/>
          <w:szCs w:val="24"/>
        </w:rPr>
        <w:t>，修理费用从剩余合同款内扣除。</w:t>
      </w:r>
    </w:p>
    <w:p w:rsidR="00A16B9C" w:rsidRPr="00200E47" w:rsidRDefault="002558A8">
      <w:pPr>
        <w:spacing w:line="360" w:lineRule="auto"/>
        <w:ind w:firstLineChars="200" w:firstLine="420"/>
        <w:rPr>
          <w:rFonts w:ascii="宋体" w:eastAsia="宋体" w:hAnsi="Times New Roman" w:cs="Times New Roman"/>
          <w:szCs w:val="24"/>
        </w:rPr>
      </w:pPr>
      <w:r w:rsidRPr="00200E47">
        <w:rPr>
          <w:rFonts w:ascii="宋体" w:eastAsia="宋体" w:hAnsi="宋体" w:cs="宋体" w:hint="eastAsia"/>
          <w:szCs w:val="24"/>
        </w:rPr>
        <w:t>2．发生紧急事故需抢修的，承包人在接到事故通知后，应当立即到达事故现场抢修。</w:t>
      </w:r>
    </w:p>
    <w:p w:rsidR="00A16B9C" w:rsidRPr="00200E47" w:rsidRDefault="002558A8">
      <w:pPr>
        <w:spacing w:line="360" w:lineRule="auto"/>
        <w:ind w:firstLineChars="200" w:firstLine="420"/>
        <w:rPr>
          <w:rFonts w:ascii="宋体" w:eastAsia="宋体" w:hAnsi="Times New Roman" w:cs="Times New Roman"/>
          <w:szCs w:val="24"/>
        </w:rPr>
      </w:pPr>
      <w:r w:rsidRPr="00200E47">
        <w:rPr>
          <w:rFonts w:ascii="宋体" w:eastAsia="宋体" w:hAnsi="宋体" w:cs="宋体" w:hint="eastAsia"/>
          <w:szCs w:val="24"/>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rsidR="00A16B9C" w:rsidRPr="00200E47" w:rsidRDefault="002558A8">
      <w:pPr>
        <w:spacing w:line="360" w:lineRule="auto"/>
        <w:ind w:firstLineChars="200" w:firstLine="420"/>
        <w:rPr>
          <w:rFonts w:ascii="宋体" w:eastAsia="宋体" w:hAnsi="Times New Roman" w:cs="Times New Roman"/>
          <w:szCs w:val="24"/>
        </w:rPr>
      </w:pPr>
      <w:r w:rsidRPr="00200E47">
        <w:rPr>
          <w:rFonts w:ascii="宋体" w:eastAsia="宋体" w:hAnsi="宋体" w:cs="宋体" w:hint="eastAsia"/>
          <w:szCs w:val="24"/>
        </w:rPr>
        <w:lastRenderedPageBreak/>
        <w:t>4．质量保修完成后，由发包人组织验收。</w:t>
      </w:r>
    </w:p>
    <w:p w:rsidR="00A16B9C" w:rsidRPr="00200E47" w:rsidRDefault="002558A8">
      <w:pPr>
        <w:spacing w:line="360" w:lineRule="auto"/>
        <w:ind w:firstLineChars="200" w:firstLine="420"/>
        <w:rPr>
          <w:rFonts w:ascii="黑体" w:eastAsia="黑体" w:hAnsi="宋体" w:cs="Times New Roman"/>
          <w:szCs w:val="24"/>
        </w:rPr>
      </w:pPr>
      <w:r w:rsidRPr="00200E47">
        <w:rPr>
          <w:rFonts w:ascii="黑体" w:eastAsia="黑体" w:hAnsi="宋体" w:cs="黑体" w:hint="eastAsia"/>
          <w:szCs w:val="24"/>
        </w:rPr>
        <w:t>五、保修费用</w:t>
      </w:r>
    </w:p>
    <w:p w:rsidR="00A16B9C" w:rsidRPr="00200E47" w:rsidRDefault="002558A8">
      <w:pPr>
        <w:spacing w:line="360" w:lineRule="auto"/>
        <w:ind w:firstLineChars="200" w:firstLine="420"/>
        <w:rPr>
          <w:rFonts w:ascii="宋体" w:eastAsia="宋体" w:hAnsi="Times New Roman" w:cs="Times New Roman"/>
          <w:szCs w:val="24"/>
        </w:rPr>
      </w:pPr>
      <w:r w:rsidRPr="00200E47">
        <w:rPr>
          <w:rFonts w:ascii="宋体" w:eastAsia="宋体" w:hAnsi="宋体" w:cs="宋体" w:hint="eastAsia"/>
          <w:szCs w:val="24"/>
        </w:rPr>
        <w:t>保修费用由造成质量缺陷的责任方承担。</w:t>
      </w:r>
    </w:p>
    <w:p w:rsidR="00A16B9C" w:rsidRPr="00200E47" w:rsidRDefault="002558A8">
      <w:pPr>
        <w:spacing w:line="360" w:lineRule="auto"/>
        <w:ind w:firstLineChars="200" w:firstLine="420"/>
        <w:rPr>
          <w:rFonts w:ascii="黑体" w:eastAsia="黑体" w:hAnsi="宋体" w:cs="黑体"/>
          <w:szCs w:val="24"/>
          <w:u w:val="single"/>
        </w:rPr>
      </w:pPr>
      <w:r w:rsidRPr="00200E47">
        <w:rPr>
          <w:rFonts w:ascii="黑体" w:eastAsia="黑体" w:hAnsi="宋体" w:cs="黑体" w:hint="eastAsia"/>
          <w:szCs w:val="24"/>
        </w:rPr>
        <w:t>六、双方约定的其他工程质量保修事项：</w:t>
      </w:r>
    </w:p>
    <w:p w:rsidR="00A16B9C" w:rsidRPr="00200E47" w:rsidRDefault="002558A8">
      <w:pPr>
        <w:spacing w:line="360" w:lineRule="auto"/>
        <w:jc w:val="left"/>
        <w:rPr>
          <w:rFonts w:ascii="宋体" w:eastAsia="宋体" w:hAnsi="Times New Roman" w:cs="Times New Roman"/>
          <w:szCs w:val="24"/>
        </w:rPr>
      </w:pPr>
      <w:r w:rsidRPr="00200E47">
        <w:rPr>
          <w:rFonts w:ascii="宋体" w:eastAsia="宋体" w:hAnsi="宋体" w:cs="宋体" w:hint="eastAsia"/>
          <w:szCs w:val="24"/>
        </w:rPr>
        <w:t>。</w:t>
      </w:r>
    </w:p>
    <w:p w:rsidR="00A16B9C" w:rsidRPr="00200E47" w:rsidRDefault="002558A8">
      <w:pPr>
        <w:spacing w:line="360" w:lineRule="auto"/>
        <w:ind w:firstLineChars="190" w:firstLine="399"/>
        <w:rPr>
          <w:rFonts w:ascii="宋体" w:eastAsia="宋体" w:hAnsi="Times New Roman" w:cs="Times New Roman"/>
          <w:szCs w:val="24"/>
        </w:rPr>
      </w:pPr>
      <w:r w:rsidRPr="00200E47">
        <w:rPr>
          <w:rFonts w:ascii="宋体" w:eastAsia="宋体" w:hAnsi="宋体" w:cs="宋体" w:hint="eastAsia"/>
          <w:szCs w:val="24"/>
        </w:rPr>
        <w:t>工程质量保修书由发包人、承包人在工程竣工验收前共同签署，作为施工合同附件，其有效期限至保修期满。</w:t>
      </w:r>
    </w:p>
    <w:p w:rsidR="00A16B9C" w:rsidRPr="00200E47" w:rsidRDefault="00A16B9C">
      <w:pPr>
        <w:spacing w:line="360" w:lineRule="auto"/>
        <w:ind w:firstLine="420"/>
        <w:rPr>
          <w:rFonts w:ascii="宋体" w:eastAsia="宋体" w:hAnsi="Times New Roman" w:cs="Times New Roman"/>
          <w:szCs w:val="24"/>
        </w:rPr>
      </w:pPr>
    </w:p>
    <w:p w:rsidR="00A16B9C" w:rsidRPr="00200E47" w:rsidRDefault="00A16B9C">
      <w:pPr>
        <w:spacing w:line="360" w:lineRule="auto"/>
        <w:ind w:firstLine="420"/>
        <w:rPr>
          <w:rFonts w:ascii="宋体" w:eastAsia="宋体" w:hAnsi="Times New Roman" w:cs="Times New Roman"/>
          <w:szCs w:val="24"/>
        </w:rPr>
      </w:pPr>
    </w:p>
    <w:p w:rsidR="00A16B9C" w:rsidRPr="00200E47" w:rsidRDefault="002558A8">
      <w:pPr>
        <w:spacing w:line="360" w:lineRule="auto"/>
        <w:rPr>
          <w:rFonts w:ascii="Times New Roman" w:eastAsia="宋体" w:hAnsi="Times New Roman" w:cs="Times New Roman"/>
          <w:szCs w:val="24"/>
        </w:rPr>
      </w:pPr>
      <w:r w:rsidRPr="00200E47">
        <w:rPr>
          <w:rFonts w:ascii="Times New Roman" w:eastAsia="宋体" w:hAnsi="宋体" w:cs="Times New Roman" w:hint="eastAsia"/>
          <w:szCs w:val="24"/>
        </w:rPr>
        <w:t>发包人</w:t>
      </w:r>
      <w:r w:rsidRPr="00200E47">
        <w:rPr>
          <w:rFonts w:ascii="Times New Roman" w:eastAsia="宋体" w:hAnsi="Times New Roman" w:cs="Times New Roman" w:hint="eastAsia"/>
          <w:szCs w:val="24"/>
        </w:rPr>
        <w:t>（</w:t>
      </w:r>
      <w:r w:rsidRPr="00200E47">
        <w:rPr>
          <w:rFonts w:ascii="Times New Roman" w:eastAsia="宋体" w:hAnsi="宋体" w:cs="Times New Roman" w:hint="eastAsia"/>
          <w:szCs w:val="24"/>
        </w:rPr>
        <w:t>公章</w:t>
      </w:r>
      <w:r w:rsidRPr="00200E47">
        <w:rPr>
          <w:rFonts w:ascii="Times New Roman" w:eastAsia="宋体" w:hAnsi="Times New Roman" w:cs="Times New Roman" w:hint="eastAsia"/>
          <w:szCs w:val="24"/>
        </w:rPr>
        <w:t>）</w:t>
      </w:r>
      <w:r w:rsidRPr="00200E47">
        <w:rPr>
          <w:rFonts w:ascii="Times New Roman" w:eastAsia="宋体" w:hAnsi="宋体" w:cs="Times New Roman" w:hint="eastAsia"/>
          <w:szCs w:val="24"/>
        </w:rPr>
        <w:t>：承包人</w:t>
      </w:r>
      <w:r w:rsidRPr="00200E47">
        <w:rPr>
          <w:rFonts w:ascii="Times New Roman" w:eastAsia="宋体" w:hAnsi="Times New Roman" w:cs="Times New Roman" w:hint="eastAsia"/>
          <w:szCs w:val="24"/>
        </w:rPr>
        <w:t>（</w:t>
      </w:r>
      <w:r w:rsidRPr="00200E47">
        <w:rPr>
          <w:rFonts w:ascii="Times New Roman" w:eastAsia="宋体" w:hAnsi="宋体" w:cs="Times New Roman" w:hint="eastAsia"/>
          <w:szCs w:val="24"/>
        </w:rPr>
        <w:t>公章</w:t>
      </w:r>
      <w:r w:rsidRPr="00200E47">
        <w:rPr>
          <w:rFonts w:ascii="Times New Roman" w:eastAsia="宋体" w:hAnsi="Times New Roman" w:cs="Times New Roman" w:hint="eastAsia"/>
          <w:szCs w:val="24"/>
        </w:rPr>
        <w:t>）</w:t>
      </w:r>
      <w:r w:rsidRPr="00200E47">
        <w:rPr>
          <w:rFonts w:ascii="Times New Roman" w:eastAsia="宋体" w:hAnsi="宋体" w:cs="Times New Roman" w:hint="eastAsia"/>
          <w:szCs w:val="24"/>
        </w:rPr>
        <w:t>：</w:t>
      </w:r>
    </w:p>
    <w:p w:rsidR="00A16B9C" w:rsidRPr="00200E47" w:rsidRDefault="002558A8">
      <w:pPr>
        <w:spacing w:line="360" w:lineRule="auto"/>
        <w:rPr>
          <w:rFonts w:ascii="Times New Roman" w:eastAsia="宋体" w:hAnsi="Times New Roman" w:cs="Times New Roman"/>
          <w:szCs w:val="24"/>
        </w:rPr>
      </w:pPr>
      <w:r w:rsidRPr="00200E47">
        <w:rPr>
          <w:rFonts w:ascii="Times New Roman" w:eastAsia="宋体" w:hAnsi="宋体" w:cs="Times New Roman" w:hint="eastAsia"/>
          <w:szCs w:val="24"/>
        </w:rPr>
        <w:t>地址：地址：</w:t>
      </w:r>
    </w:p>
    <w:p w:rsidR="00A16B9C" w:rsidRPr="00200E47" w:rsidRDefault="002558A8">
      <w:pPr>
        <w:spacing w:line="360" w:lineRule="auto"/>
        <w:rPr>
          <w:rFonts w:ascii="Times New Roman" w:eastAsia="宋体" w:hAnsi="Times New Roman" w:cs="Times New Roman"/>
          <w:szCs w:val="24"/>
        </w:rPr>
      </w:pPr>
      <w:r w:rsidRPr="00200E47">
        <w:rPr>
          <w:rFonts w:ascii="Times New Roman" w:eastAsia="宋体" w:hAnsi="宋体" w:cs="Times New Roman" w:hint="eastAsia"/>
          <w:szCs w:val="24"/>
        </w:rPr>
        <w:t>法定代表人</w:t>
      </w:r>
      <w:r w:rsidRPr="00200E47">
        <w:rPr>
          <w:rFonts w:ascii="Times New Roman" w:eastAsia="宋体" w:hAnsi="Times New Roman" w:cs="Times New Roman" w:hint="eastAsia"/>
          <w:szCs w:val="24"/>
        </w:rPr>
        <w:t>（</w:t>
      </w:r>
      <w:r w:rsidRPr="00200E47">
        <w:rPr>
          <w:rFonts w:ascii="Times New Roman" w:eastAsia="宋体" w:hAnsi="宋体" w:cs="Times New Roman" w:hint="eastAsia"/>
          <w:szCs w:val="24"/>
        </w:rPr>
        <w:t>签字</w:t>
      </w:r>
      <w:r w:rsidRPr="00200E47">
        <w:rPr>
          <w:rFonts w:ascii="Times New Roman" w:eastAsia="宋体" w:hAnsi="Times New Roman" w:cs="Times New Roman" w:hint="eastAsia"/>
          <w:szCs w:val="24"/>
        </w:rPr>
        <w:t>）</w:t>
      </w:r>
      <w:r w:rsidRPr="00200E47">
        <w:rPr>
          <w:rFonts w:ascii="Times New Roman" w:eastAsia="宋体" w:hAnsi="宋体" w:cs="Times New Roman" w:hint="eastAsia"/>
          <w:szCs w:val="24"/>
        </w:rPr>
        <w:t>：法定代表人</w:t>
      </w:r>
      <w:r w:rsidRPr="00200E47">
        <w:rPr>
          <w:rFonts w:ascii="Times New Roman" w:eastAsia="宋体" w:hAnsi="Times New Roman" w:cs="Times New Roman" w:hint="eastAsia"/>
          <w:szCs w:val="24"/>
        </w:rPr>
        <w:t>（</w:t>
      </w:r>
      <w:r w:rsidRPr="00200E47">
        <w:rPr>
          <w:rFonts w:ascii="Times New Roman" w:eastAsia="宋体" w:hAnsi="宋体" w:cs="Times New Roman" w:hint="eastAsia"/>
          <w:szCs w:val="24"/>
        </w:rPr>
        <w:t>签字</w:t>
      </w:r>
      <w:r w:rsidRPr="00200E47">
        <w:rPr>
          <w:rFonts w:ascii="Times New Roman" w:eastAsia="宋体" w:hAnsi="Times New Roman" w:cs="Times New Roman" w:hint="eastAsia"/>
          <w:szCs w:val="24"/>
        </w:rPr>
        <w:t>）</w:t>
      </w:r>
      <w:r w:rsidRPr="00200E47">
        <w:rPr>
          <w:rFonts w:ascii="Times New Roman" w:eastAsia="宋体" w:hAnsi="宋体" w:cs="Times New Roman" w:hint="eastAsia"/>
          <w:szCs w:val="24"/>
        </w:rPr>
        <w:t>：</w:t>
      </w:r>
    </w:p>
    <w:p w:rsidR="00A16B9C" w:rsidRPr="00200E47" w:rsidRDefault="002558A8">
      <w:pPr>
        <w:spacing w:line="360" w:lineRule="auto"/>
        <w:rPr>
          <w:rFonts w:ascii="Times New Roman" w:eastAsia="宋体" w:hAnsi="Times New Roman" w:cs="Times New Roman"/>
          <w:szCs w:val="24"/>
        </w:rPr>
      </w:pPr>
      <w:r w:rsidRPr="00200E47">
        <w:rPr>
          <w:rFonts w:ascii="Times New Roman" w:eastAsia="宋体" w:hAnsi="宋体" w:cs="Times New Roman" w:hint="eastAsia"/>
          <w:szCs w:val="24"/>
        </w:rPr>
        <w:t>委托代理人</w:t>
      </w:r>
      <w:r w:rsidRPr="00200E47">
        <w:rPr>
          <w:rFonts w:ascii="Times New Roman" w:eastAsia="宋体" w:hAnsi="Times New Roman" w:cs="Times New Roman" w:hint="eastAsia"/>
          <w:szCs w:val="24"/>
        </w:rPr>
        <w:t>（</w:t>
      </w:r>
      <w:r w:rsidRPr="00200E47">
        <w:rPr>
          <w:rFonts w:ascii="Times New Roman" w:eastAsia="宋体" w:hAnsi="宋体" w:cs="Times New Roman" w:hint="eastAsia"/>
          <w:szCs w:val="24"/>
        </w:rPr>
        <w:t>签字</w:t>
      </w:r>
      <w:r w:rsidRPr="00200E47">
        <w:rPr>
          <w:rFonts w:ascii="Times New Roman" w:eastAsia="宋体" w:hAnsi="Times New Roman" w:cs="Times New Roman" w:hint="eastAsia"/>
          <w:szCs w:val="24"/>
        </w:rPr>
        <w:t>）</w:t>
      </w:r>
      <w:r w:rsidRPr="00200E47">
        <w:rPr>
          <w:rFonts w:ascii="Times New Roman" w:eastAsia="宋体" w:hAnsi="宋体" w:cs="Times New Roman" w:hint="eastAsia"/>
          <w:szCs w:val="24"/>
        </w:rPr>
        <w:t>：委托代理人</w:t>
      </w:r>
      <w:r w:rsidRPr="00200E47">
        <w:rPr>
          <w:rFonts w:ascii="Times New Roman" w:eastAsia="宋体" w:hAnsi="Times New Roman" w:cs="Times New Roman" w:hint="eastAsia"/>
          <w:szCs w:val="24"/>
        </w:rPr>
        <w:t>（</w:t>
      </w:r>
      <w:r w:rsidRPr="00200E47">
        <w:rPr>
          <w:rFonts w:ascii="Times New Roman" w:eastAsia="宋体" w:hAnsi="宋体" w:cs="Times New Roman" w:hint="eastAsia"/>
          <w:szCs w:val="24"/>
        </w:rPr>
        <w:t>签字</w:t>
      </w:r>
      <w:r w:rsidRPr="00200E47">
        <w:rPr>
          <w:rFonts w:ascii="Times New Roman" w:eastAsia="宋体" w:hAnsi="Times New Roman" w:cs="Times New Roman" w:hint="eastAsia"/>
          <w:szCs w:val="24"/>
        </w:rPr>
        <w:t>）</w:t>
      </w:r>
      <w:r w:rsidRPr="00200E47">
        <w:rPr>
          <w:rFonts w:ascii="Times New Roman" w:eastAsia="宋体" w:hAnsi="宋体" w:cs="Times New Roman" w:hint="eastAsia"/>
          <w:szCs w:val="24"/>
        </w:rPr>
        <w:t>：</w:t>
      </w:r>
    </w:p>
    <w:p w:rsidR="00A16B9C" w:rsidRPr="00200E47" w:rsidRDefault="002558A8">
      <w:pPr>
        <w:spacing w:line="360" w:lineRule="auto"/>
        <w:rPr>
          <w:rFonts w:ascii="Times New Roman" w:eastAsia="宋体" w:hAnsi="Times New Roman" w:cs="Times New Roman"/>
          <w:szCs w:val="24"/>
        </w:rPr>
      </w:pPr>
      <w:r w:rsidRPr="00200E47">
        <w:rPr>
          <w:rFonts w:ascii="Times New Roman" w:eastAsia="宋体" w:hAnsi="宋体" w:cs="Times New Roman" w:hint="eastAsia"/>
          <w:szCs w:val="24"/>
        </w:rPr>
        <w:t>电话：电话：</w:t>
      </w:r>
    </w:p>
    <w:p w:rsidR="00A16B9C" w:rsidRPr="00200E47" w:rsidRDefault="002558A8">
      <w:pPr>
        <w:spacing w:line="360" w:lineRule="auto"/>
        <w:rPr>
          <w:rFonts w:ascii="Times New Roman" w:eastAsia="宋体" w:hAnsi="Times New Roman" w:cs="Times New Roman"/>
          <w:szCs w:val="24"/>
        </w:rPr>
      </w:pPr>
      <w:r w:rsidRPr="00200E47">
        <w:rPr>
          <w:rFonts w:ascii="Times New Roman" w:eastAsia="宋体" w:hAnsi="宋体" w:cs="Times New Roman" w:hint="eastAsia"/>
          <w:szCs w:val="24"/>
        </w:rPr>
        <w:t>传真：传真：</w:t>
      </w:r>
    </w:p>
    <w:p w:rsidR="00A16B9C" w:rsidRPr="00200E47" w:rsidRDefault="002558A8">
      <w:pPr>
        <w:spacing w:line="360" w:lineRule="auto"/>
        <w:rPr>
          <w:rFonts w:ascii="Times New Roman" w:eastAsia="宋体" w:hAnsi="Times New Roman" w:cs="Times New Roman"/>
          <w:szCs w:val="24"/>
        </w:rPr>
      </w:pPr>
      <w:r w:rsidRPr="00200E47">
        <w:rPr>
          <w:rFonts w:ascii="Times New Roman" w:eastAsia="宋体" w:hAnsi="宋体" w:cs="Times New Roman" w:hint="eastAsia"/>
          <w:szCs w:val="24"/>
        </w:rPr>
        <w:t>开户银行：开户银行：</w:t>
      </w:r>
    </w:p>
    <w:p w:rsidR="00A16B9C" w:rsidRPr="00200E47" w:rsidRDefault="002558A8">
      <w:pPr>
        <w:tabs>
          <w:tab w:val="left" w:pos="2880"/>
          <w:tab w:val="left" w:pos="3060"/>
          <w:tab w:val="left" w:pos="4500"/>
        </w:tabs>
        <w:spacing w:line="360" w:lineRule="auto"/>
        <w:rPr>
          <w:rFonts w:ascii="Times New Roman" w:eastAsia="宋体" w:hAnsi="Times New Roman" w:cs="Times New Roman"/>
          <w:szCs w:val="24"/>
        </w:rPr>
      </w:pPr>
      <w:r w:rsidRPr="00200E47">
        <w:rPr>
          <w:rFonts w:ascii="Times New Roman" w:eastAsia="宋体" w:hAnsi="宋体" w:cs="Times New Roman" w:hint="eastAsia"/>
          <w:szCs w:val="24"/>
        </w:rPr>
        <w:t>账号：账号：</w:t>
      </w:r>
    </w:p>
    <w:p w:rsidR="00A16B9C" w:rsidRPr="00200E47" w:rsidRDefault="002558A8">
      <w:pPr>
        <w:spacing w:line="360" w:lineRule="auto"/>
        <w:rPr>
          <w:rFonts w:ascii="宋体" w:eastAsia="宋体" w:hAnsi="Times New Roman" w:cs="Times New Roman"/>
          <w:szCs w:val="24"/>
          <w:u w:val="single"/>
        </w:rPr>
      </w:pPr>
      <w:r w:rsidRPr="00200E47">
        <w:rPr>
          <w:rFonts w:ascii="Times New Roman" w:eastAsia="宋体" w:hAnsi="宋体" w:cs="Times New Roman" w:hint="eastAsia"/>
          <w:szCs w:val="24"/>
        </w:rPr>
        <w:t>邮政编码：邮政编码：</w:t>
      </w:r>
    </w:p>
    <w:p w:rsidR="00A16B9C" w:rsidRPr="00200E47" w:rsidRDefault="002558A8">
      <w:pPr>
        <w:spacing w:line="440" w:lineRule="exact"/>
        <w:rPr>
          <w:rFonts w:ascii="宋体" w:eastAsia="宋体" w:hAnsi="宋体" w:cs="Times New Roman"/>
          <w:szCs w:val="21"/>
        </w:rPr>
      </w:pPr>
      <w:r w:rsidRPr="00200E47">
        <w:rPr>
          <w:rFonts w:ascii="宋体" w:eastAsia="宋体" w:hAnsi="宋体" w:cs="宋体" w:hint="eastAsia"/>
          <w:sz w:val="24"/>
          <w:szCs w:val="24"/>
        </w:rPr>
        <w:br w:type="page"/>
      </w:r>
      <w:r w:rsidRPr="00200E47">
        <w:rPr>
          <w:rFonts w:ascii="宋体" w:eastAsia="宋体" w:hAnsi="宋体" w:cs="Times New Roman"/>
          <w:szCs w:val="21"/>
        </w:rPr>
        <w:lastRenderedPageBreak/>
        <w:br w:type="page"/>
      </w:r>
      <w:r w:rsidRPr="00200E47">
        <w:rPr>
          <w:rFonts w:ascii="宋体" w:eastAsia="宋体" w:hAnsi="宋体" w:cs="Times New Roman" w:hint="eastAsia"/>
          <w:szCs w:val="21"/>
        </w:rPr>
        <w:lastRenderedPageBreak/>
        <w:t>附件4：</w:t>
      </w:r>
    </w:p>
    <w:p w:rsidR="00A16B9C" w:rsidRPr="00200E47" w:rsidRDefault="002558A8" w:rsidP="006C1330">
      <w:pPr>
        <w:spacing w:beforeLines="50" w:before="120" w:afterLines="50" w:after="120" w:line="440" w:lineRule="exact"/>
        <w:jc w:val="center"/>
        <w:rPr>
          <w:rFonts w:ascii="宋体" w:eastAsia="宋体" w:hAnsi="宋体" w:cs="Times New Roman"/>
          <w:szCs w:val="21"/>
        </w:rPr>
      </w:pPr>
      <w:r w:rsidRPr="00200E47">
        <w:rPr>
          <w:rFonts w:ascii="宋体" w:eastAsia="宋体" w:hAnsi="宋体" w:cs="Times New Roman" w:hint="eastAsia"/>
          <w:szCs w:val="21"/>
        </w:rPr>
        <w:t>主要建设工程文件目录</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1953"/>
        <w:gridCol w:w="1276"/>
        <w:gridCol w:w="1450"/>
        <w:gridCol w:w="1243"/>
        <w:gridCol w:w="1450"/>
        <w:gridCol w:w="1667"/>
      </w:tblGrid>
      <w:tr w:rsidR="00A16B9C" w:rsidRPr="00200E47">
        <w:trPr>
          <w:jc w:val="center"/>
        </w:trPr>
        <w:tc>
          <w:tcPr>
            <w:tcW w:w="1953" w:type="dxa"/>
            <w:tcBorders>
              <w:top w:val="single" w:sz="12" w:space="0" w:color="auto"/>
              <w:left w:val="single" w:sz="12" w:space="0" w:color="auto"/>
              <w:bottom w:val="double" w:sz="6" w:space="0" w:color="auto"/>
              <w:right w:val="single" w:sz="6" w:space="0" w:color="auto"/>
            </w:tcBorders>
            <w:vAlign w:val="center"/>
          </w:tcPr>
          <w:p w:rsidR="00A16B9C" w:rsidRPr="00200E47" w:rsidRDefault="002558A8">
            <w:pPr>
              <w:keepNext/>
              <w:adjustRightInd w:val="0"/>
              <w:spacing w:line="440" w:lineRule="exact"/>
              <w:ind w:left="63" w:right="63"/>
              <w:textAlignment w:val="baseline"/>
              <w:rPr>
                <w:rFonts w:ascii="Times New Roman" w:eastAsia="宋体" w:hAnsi="宋体" w:cs="Times New Roman"/>
                <w:sz w:val="24"/>
                <w:szCs w:val="21"/>
              </w:rPr>
            </w:pPr>
            <w:r w:rsidRPr="00200E47">
              <w:rPr>
                <w:rFonts w:ascii="Times New Roman" w:eastAsia="宋体" w:hAnsi="宋体" w:cs="Times New Roman" w:hint="eastAsia"/>
                <w:sz w:val="24"/>
                <w:szCs w:val="21"/>
              </w:rPr>
              <w:t>文件名称</w:t>
            </w:r>
          </w:p>
        </w:tc>
        <w:tc>
          <w:tcPr>
            <w:tcW w:w="1276" w:type="dxa"/>
            <w:tcBorders>
              <w:top w:val="single" w:sz="12" w:space="0" w:color="auto"/>
              <w:left w:val="single" w:sz="6" w:space="0" w:color="auto"/>
              <w:bottom w:val="double" w:sz="6" w:space="0" w:color="auto"/>
              <w:right w:val="single" w:sz="6" w:space="0" w:color="auto"/>
            </w:tcBorders>
            <w:vAlign w:val="center"/>
          </w:tcPr>
          <w:p w:rsidR="00A16B9C" w:rsidRPr="00200E47" w:rsidRDefault="002558A8">
            <w:pPr>
              <w:keepNext/>
              <w:adjustRightInd w:val="0"/>
              <w:spacing w:line="440" w:lineRule="exact"/>
              <w:ind w:left="63" w:right="63"/>
              <w:textAlignment w:val="baseline"/>
              <w:rPr>
                <w:rFonts w:ascii="Times New Roman" w:eastAsia="宋体" w:hAnsi="宋体" w:cs="Times New Roman"/>
                <w:sz w:val="24"/>
                <w:szCs w:val="21"/>
              </w:rPr>
            </w:pPr>
            <w:r w:rsidRPr="00200E47">
              <w:rPr>
                <w:rFonts w:ascii="Times New Roman" w:eastAsia="宋体" w:hAnsi="宋体" w:cs="Times New Roman" w:hint="eastAsia"/>
                <w:sz w:val="24"/>
                <w:szCs w:val="21"/>
              </w:rPr>
              <w:t>套数</w:t>
            </w:r>
          </w:p>
        </w:tc>
        <w:tc>
          <w:tcPr>
            <w:tcW w:w="1450" w:type="dxa"/>
            <w:tcBorders>
              <w:top w:val="single" w:sz="12" w:space="0" w:color="auto"/>
              <w:left w:val="single" w:sz="6" w:space="0" w:color="auto"/>
              <w:bottom w:val="double" w:sz="6" w:space="0" w:color="auto"/>
              <w:right w:val="single" w:sz="6" w:space="0" w:color="auto"/>
            </w:tcBorders>
            <w:vAlign w:val="center"/>
          </w:tcPr>
          <w:p w:rsidR="00A16B9C" w:rsidRPr="00200E47" w:rsidRDefault="002558A8">
            <w:pPr>
              <w:keepNext/>
              <w:adjustRightInd w:val="0"/>
              <w:spacing w:line="440" w:lineRule="exact"/>
              <w:ind w:left="63" w:right="63"/>
              <w:textAlignment w:val="baseline"/>
              <w:rPr>
                <w:rFonts w:ascii="Times New Roman" w:eastAsia="宋体" w:hAnsi="宋体" w:cs="Times New Roman"/>
                <w:sz w:val="24"/>
                <w:szCs w:val="21"/>
              </w:rPr>
            </w:pPr>
            <w:r w:rsidRPr="00200E47">
              <w:rPr>
                <w:rFonts w:ascii="Times New Roman" w:eastAsia="宋体" w:hAnsi="宋体" w:cs="Times New Roman" w:hint="eastAsia"/>
                <w:sz w:val="24"/>
                <w:szCs w:val="21"/>
              </w:rPr>
              <w:t>费用（元）</w:t>
            </w:r>
          </w:p>
        </w:tc>
        <w:tc>
          <w:tcPr>
            <w:tcW w:w="1243" w:type="dxa"/>
            <w:tcBorders>
              <w:top w:val="single" w:sz="12" w:space="0" w:color="auto"/>
              <w:left w:val="single" w:sz="6" w:space="0" w:color="auto"/>
              <w:bottom w:val="double" w:sz="6" w:space="0" w:color="auto"/>
              <w:right w:val="single" w:sz="6" w:space="0" w:color="auto"/>
            </w:tcBorders>
            <w:vAlign w:val="center"/>
          </w:tcPr>
          <w:p w:rsidR="00A16B9C" w:rsidRPr="00200E47" w:rsidRDefault="002558A8">
            <w:pPr>
              <w:keepNext/>
              <w:adjustRightInd w:val="0"/>
              <w:spacing w:line="440" w:lineRule="exact"/>
              <w:ind w:left="63" w:right="63"/>
              <w:textAlignment w:val="baseline"/>
              <w:rPr>
                <w:rFonts w:ascii="Times New Roman" w:eastAsia="宋体" w:hAnsi="宋体" w:cs="Times New Roman"/>
                <w:sz w:val="24"/>
                <w:szCs w:val="21"/>
              </w:rPr>
            </w:pPr>
            <w:r w:rsidRPr="00200E47">
              <w:rPr>
                <w:rFonts w:ascii="Times New Roman" w:eastAsia="宋体" w:hAnsi="宋体" w:cs="Times New Roman" w:hint="eastAsia"/>
                <w:sz w:val="24"/>
                <w:szCs w:val="21"/>
              </w:rPr>
              <w:t>质量</w:t>
            </w:r>
          </w:p>
        </w:tc>
        <w:tc>
          <w:tcPr>
            <w:tcW w:w="1450" w:type="dxa"/>
            <w:tcBorders>
              <w:top w:val="single" w:sz="12" w:space="0" w:color="auto"/>
              <w:left w:val="single" w:sz="6" w:space="0" w:color="auto"/>
              <w:bottom w:val="double" w:sz="6" w:space="0" w:color="auto"/>
              <w:right w:val="single" w:sz="6" w:space="0" w:color="auto"/>
            </w:tcBorders>
          </w:tcPr>
          <w:p w:rsidR="00A16B9C" w:rsidRPr="00200E47" w:rsidRDefault="002558A8">
            <w:pPr>
              <w:spacing w:line="440" w:lineRule="exact"/>
              <w:jc w:val="center"/>
              <w:rPr>
                <w:rFonts w:ascii="宋体" w:eastAsia="宋体" w:hAnsi="宋体" w:cs="Times New Roman"/>
                <w:szCs w:val="21"/>
              </w:rPr>
            </w:pPr>
            <w:r w:rsidRPr="00200E47">
              <w:rPr>
                <w:rFonts w:ascii="宋体" w:eastAsia="宋体" w:hAnsi="宋体" w:cs="Times New Roman" w:hint="eastAsia"/>
                <w:szCs w:val="21"/>
              </w:rPr>
              <w:t>移交时间</w:t>
            </w:r>
          </w:p>
        </w:tc>
        <w:tc>
          <w:tcPr>
            <w:tcW w:w="1667" w:type="dxa"/>
            <w:tcBorders>
              <w:top w:val="single" w:sz="12" w:space="0" w:color="auto"/>
              <w:left w:val="single" w:sz="6" w:space="0" w:color="auto"/>
              <w:bottom w:val="double" w:sz="6" w:space="0" w:color="auto"/>
              <w:right w:val="single" w:sz="12" w:space="0" w:color="auto"/>
            </w:tcBorders>
          </w:tcPr>
          <w:p w:rsidR="00A16B9C" w:rsidRPr="00200E47" w:rsidRDefault="002558A8">
            <w:pPr>
              <w:spacing w:line="440" w:lineRule="exact"/>
              <w:jc w:val="center"/>
              <w:rPr>
                <w:rFonts w:ascii="宋体" w:eastAsia="宋体" w:hAnsi="宋体" w:cs="Times New Roman"/>
                <w:szCs w:val="21"/>
              </w:rPr>
            </w:pPr>
            <w:r w:rsidRPr="00200E47">
              <w:rPr>
                <w:rFonts w:ascii="宋体" w:eastAsia="宋体" w:hAnsi="宋体" w:cs="Times New Roman" w:hint="eastAsia"/>
                <w:szCs w:val="21"/>
              </w:rPr>
              <w:t>责任人</w:t>
            </w:r>
          </w:p>
        </w:tc>
      </w:tr>
      <w:tr w:rsidR="00A16B9C" w:rsidRPr="00200E47">
        <w:trPr>
          <w:trHeight w:val="567"/>
          <w:jc w:val="center"/>
        </w:trPr>
        <w:tc>
          <w:tcPr>
            <w:tcW w:w="1953" w:type="dxa"/>
            <w:tcBorders>
              <w:top w:val="double" w:sz="6" w:space="0" w:color="auto"/>
              <w:left w:val="single" w:sz="12" w:space="0" w:color="auto"/>
              <w:bottom w:val="single" w:sz="6" w:space="0" w:color="auto"/>
              <w:right w:val="single" w:sz="6" w:space="0" w:color="auto"/>
            </w:tcBorders>
            <w:vAlign w:val="center"/>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276" w:type="dxa"/>
            <w:tcBorders>
              <w:top w:val="double" w:sz="6" w:space="0" w:color="auto"/>
              <w:left w:val="single" w:sz="6" w:space="0" w:color="auto"/>
              <w:bottom w:val="single" w:sz="6" w:space="0" w:color="auto"/>
              <w:right w:val="single" w:sz="6" w:space="0" w:color="auto"/>
            </w:tcBorders>
            <w:vAlign w:val="center"/>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450" w:type="dxa"/>
            <w:tcBorders>
              <w:top w:val="double" w:sz="6" w:space="0" w:color="auto"/>
              <w:left w:val="single" w:sz="6" w:space="0" w:color="auto"/>
              <w:bottom w:val="single" w:sz="6" w:space="0" w:color="auto"/>
              <w:right w:val="single" w:sz="6" w:space="0" w:color="auto"/>
            </w:tcBorders>
            <w:vAlign w:val="center"/>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243" w:type="dxa"/>
            <w:tcBorders>
              <w:top w:val="double" w:sz="6" w:space="0" w:color="auto"/>
              <w:left w:val="single" w:sz="6" w:space="0" w:color="auto"/>
              <w:bottom w:val="single" w:sz="6" w:space="0" w:color="auto"/>
              <w:right w:val="single" w:sz="6" w:space="0" w:color="auto"/>
            </w:tcBorders>
            <w:vAlign w:val="center"/>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450" w:type="dxa"/>
            <w:tcBorders>
              <w:top w:val="double" w:sz="6" w:space="0" w:color="auto"/>
              <w:left w:val="single" w:sz="6" w:space="0" w:color="auto"/>
              <w:bottom w:val="single" w:sz="6" w:space="0" w:color="auto"/>
              <w:right w:val="single" w:sz="6" w:space="0" w:color="auto"/>
            </w:tcBorders>
            <w:vAlign w:val="center"/>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667" w:type="dxa"/>
            <w:tcBorders>
              <w:top w:val="double" w:sz="6" w:space="0" w:color="auto"/>
              <w:left w:val="single" w:sz="6" w:space="0" w:color="auto"/>
              <w:bottom w:val="single" w:sz="6" w:space="0" w:color="auto"/>
              <w:right w:val="single" w:sz="12" w:space="0" w:color="auto"/>
            </w:tcBorders>
            <w:vAlign w:val="center"/>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r>
      <w:tr w:rsidR="00A16B9C" w:rsidRPr="00200E47">
        <w:trPr>
          <w:trHeight w:val="567"/>
          <w:jc w:val="center"/>
        </w:trPr>
        <w:tc>
          <w:tcPr>
            <w:tcW w:w="1953" w:type="dxa"/>
            <w:tcBorders>
              <w:top w:val="nil"/>
              <w:left w:val="single" w:sz="12" w:space="0" w:color="auto"/>
              <w:bottom w:val="single" w:sz="6" w:space="0" w:color="auto"/>
              <w:right w:val="single" w:sz="6" w:space="0" w:color="auto"/>
            </w:tcBorders>
            <w:vAlign w:val="center"/>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276" w:type="dxa"/>
            <w:tcBorders>
              <w:top w:val="nil"/>
              <w:left w:val="single" w:sz="6" w:space="0" w:color="auto"/>
              <w:bottom w:val="single" w:sz="6" w:space="0" w:color="auto"/>
              <w:right w:val="single" w:sz="6" w:space="0" w:color="auto"/>
            </w:tcBorders>
            <w:vAlign w:val="center"/>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450" w:type="dxa"/>
            <w:tcBorders>
              <w:top w:val="nil"/>
              <w:left w:val="single" w:sz="6" w:space="0" w:color="auto"/>
              <w:bottom w:val="single" w:sz="6" w:space="0" w:color="auto"/>
              <w:right w:val="single" w:sz="6" w:space="0" w:color="auto"/>
            </w:tcBorders>
            <w:vAlign w:val="center"/>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243" w:type="dxa"/>
            <w:tcBorders>
              <w:top w:val="nil"/>
              <w:left w:val="single" w:sz="6" w:space="0" w:color="auto"/>
              <w:bottom w:val="single" w:sz="6" w:space="0" w:color="auto"/>
              <w:right w:val="single" w:sz="6" w:space="0" w:color="auto"/>
            </w:tcBorders>
            <w:vAlign w:val="center"/>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450" w:type="dxa"/>
            <w:tcBorders>
              <w:top w:val="nil"/>
              <w:left w:val="single" w:sz="6" w:space="0" w:color="auto"/>
              <w:bottom w:val="single" w:sz="6" w:space="0" w:color="auto"/>
              <w:right w:val="single" w:sz="6" w:space="0" w:color="auto"/>
            </w:tcBorders>
            <w:vAlign w:val="center"/>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667" w:type="dxa"/>
            <w:tcBorders>
              <w:top w:val="nil"/>
              <w:left w:val="single" w:sz="6" w:space="0" w:color="auto"/>
              <w:bottom w:val="single" w:sz="6" w:space="0" w:color="auto"/>
              <w:right w:val="single" w:sz="12" w:space="0" w:color="auto"/>
            </w:tcBorders>
            <w:vAlign w:val="center"/>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r>
      <w:tr w:rsidR="00A16B9C" w:rsidRPr="00200E47">
        <w:trPr>
          <w:trHeight w:val="567"/>
          <w:jc w:val="center"/>
        </w:trPr>
        <w:tc>
          <w:tcPr>
            <w:tcW w:w="1953" w:type="dxa"/>
            <w:tcBorders>
              <w:top w:val="single" w:sz="6" w:space="0" w:color="auto"/>
              <w:left w:val="single" w:sz="12" w:space="0" w:color="auto"/>
              <w:bottom w:val="single" w:sz="6" w:space="0" w:color="auto"/>
              <w:right w:val="single" w:sz="6" w:space="0" w:color="auto"/>
            </w:tcBorders>
            <w:vAlign w:val="center"/>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276" w:type="dxa"/>
            <w:tcBorders>
              <w:top w:val="single" w:sz="6" w:space="0" w:color="auto"/>
              <w:left w:val="single" w:sz="6" w:space="0" w:color="auto"/>
              <w:bottom w:val="single" w:sz="6" w:space="0" w:color="auto"/>
              <w:right w:val="single" w:sz="6" w:space="0" w:color="auto"/>
            </w:tcBorders>
            <w:vAlign w:val="center"/>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450" w:type="dxa"/>
            <w:tcBorders>
              <w:top w:val="single" w:sz="6" w:space="0" w:color="auto"/>
              <w:left w:val="single" w:sz="6" w:space="0" w:color="auto"/>
              <w:bottom w:val="single" w:sz="6" w:space="0" w:color="auto"/>
              <w:right w:val="single" w:sz="6" w:space="0" w:color="auto"/>
            </w:tcBorders>
            <w:vAlign w:val="center"/>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243" w:type="dxa"/>
            <w:tcBorders>
              <w:top w:val="single" w:sz="6" w:space="0" w:color="auto"/>
              <w:left w:val="single" w:sz="6" w:space="0" w:color="auto"/>
              <w:bottom w:val="single" w:sz="6" w:space="0" w:color="auto"/>
              <w:right w:val="single" w:sz="6" w:space="0" w:color="auto"/>
            </w:tcBorders>
            <w:vAlign w:val="center"/>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450" w:type="dxa"/>
            <w:tcBorders>
              <w:top w:val="single" w:sz="6" w:space="0" w:color="auto"/>
              <w:left w:val="single" w:sz="6" w:space="0" w:color="auto"/>
              <w:bottom w:val="single" w:sz="6" w:space="0" w:color="auto"/>
              <w:right w:val="single" w:sz="6" w:space="0" w:color="auto"/>
            </w:tcBorders>
            <w:vAlign w:val="center"/>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667" w:type="dxa"/>
            <w:tcBorders>
              <w:top w:val="single" w:sz="6" w:space="0" w:color="auto"/>
              <w:left w:val="single" w:sz="6" w:space="0" w:color="auto"/>
              <w:bottom w:val="single" w:sz="6" w:space="0" w:color="auto"/>
              <w:right w:val="single" w:sz="12" w:space="0" w:color="auto"/>
            </w:tcBorders>
            <w:vAlign w:val="center"/>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r>
      <w:tr w:rsidR="00A16B9C" w:rsidRPr="00200E47">
        <w:trPr>
          <w:trHeight w:val="567"/>
          <w:jc w:val="center"/>
        </w:trPr>
        <w:tc>
          <w:tcPr>
            <w:tcW w:w="1953" w:type="dxa"/>
            <w:tcBorders>
              <w:top w:val="single" w:sz="6" w:space="0" w:color="auto"/>
              <w:left w:val="single" w:sz="12" w:space="0" w:color="auto"/>
              <w:bottom w:val="single" w:sz="6" w:space="0" w:color="auto"/>
              <w:right w:val="single" w:sz="6" w:space="0" w:color="auto"/>
            </w:tcBorders>
            <w:vAlign w:val="center"/>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276" w:type="dxa"/>
            <w:tcBorders>
              <w:top w:val="single" w:sz="6" w:space="0" w:color="auto"/>
              <w:left w:val="single" w:sz="6" w:space="0" w:color="auto"/>
              <w:bottom w:val="single" w:sz="6" w:space="0" w:color="auto"/>
              <w:right w:val="single" w:sz="6" w:space="0" w:color="auto"/>
            </w:tcBorders>
            <w:vAlign w:val="center"/>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450" w:type="dxa"/>
            <w:tcBorders>
              <w:top w:val="single" w:sz="6" w:space="0" w:color="auto"/>
              <w:left w:val="single" w:sz="6" w:space="0" w:color="auto"/>
              <w:bottom w:val="single" w:sz="6" w:space="0" w:color="auto"/>
              <w:right w:val="single" w:sz="6" w:space="0" w:color="auto"/>
            </w:tcBorders>
            <w:vAlign w:val="center"/>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243" w:type="dxa"/>
            <w:tcBorders>
              <w:top w:val="single" w:sz="6" w:space="0" w:color="auto"/>
              <w:left w:val="single" w:sz="6" w:space="0" w:color="auto"/>
              <w:bottom w:val="single" w:sz="6" w:space="0" w:color="auto"/>
              <w:right w:val="single" w:sz="6" w:space="0" w:color="auto"/>
            </w:tcBorders>
            <w:vAlign w:val="center"/>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450" w:type="dxa"/>
            <w:tcBorders>
              <w:top w:val="single" w:sz="6" w:space="0" w:color="auto"/>
              <w:left w:val="single" w:sz="6" w:space="0" w:color="auto"/>
              <w:bottom w:val="single" w:sz="6" w:space="0" w:color="auto"/>
              <w:right w:val="single" w:sz="6" w:space="0" w:color="auto"/>
            </w:tcBorders>
            <w:vAlign w:val="center"/>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667" w:type="dxa"/>
            <w:tcBorders>
              <w:top w:val="single" w:sz="6" w:space="0" w:color="auto"/>
              <w:left w:val="single" w:sz="6" w:space="0" w:color="auto"/>
              <w:bottom w:val="single" w:sz="6" w:space="0" w:color="auto"/>
              <w:right w:val="single" w:sz="12" w:space="0" w:color="auto"/>
            </w:tcBorders>
            <w:vAlign w:val="center"/>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r>
      <w:tr w:rsidR="00A16B9C" w:rsidRPr="00200E47">
        <w:trPr>
          <w:trHeight w:val="567"/>
          <w:jc w:val="center"/>
        </w:trPr>
        <w:tc>
          <w:tcPr>
            <w:tcW w:w="1953" w:type="dxa"/>
            <w:tcBorders>
              <w:top w:val="single" w:sz="6" w:space="0" w:color="auto"/>
              <w:left w:val="single" w:sz="12" w:space="0" w:color="auto"/>
              <w:bottom w:val="single" w:sz="6" w:space="0" w:color="auto"/>
              <w:right w:val="single" w:sz="6" w:space="0" w:color="auto"/>
            </w:tcBorders>
            <w:vAlign w:val="center"/>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276" w:type="dxa"/>
            <w:tcBorders>
              <w:top w:val="single" w:sz="6" w:space="0" w:color="auto"/>
              <w:left w:val="single" w:sz="6" w:space="0" w:color="auto"/>
              <w:bottom w:val="single" w:sz="6" w:space="0" w:color="auto"/>
              <w:right w:val="single" w:sz="6" w:space="0" w:color="auto"/>
            </w:tcBorders>
            <w:vAlign w:val="center"/>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450" w:type="dxa"/>
            <w:tcBorders>
              <w:top w:val="single" w:sz="6" w:space="0" w:color="auto"/>
              <w:left w:val="single" w:sz="6" w:space="0" w:color="auto"/>
              <w:bottom w:val="single" w:sz="6" w:space="0" w:color="auto"/>
              <w:right w:val="single" w:sz="6" w:space="0" w:color="auto"/>
            </w:tcBorders>
            <w:vAlign w:val="center"/>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243" w:type="dxa"/>
            <w:tcBorders>
              <w:top w:val="single" w:sz="6" w:space="0" w:color="auto"/>
              <w:left w:val="single" w:sz="6" w:space="0" w:color="auto"/>
              <w:bottom w:val="single" w:sz="6" w:space="0" w:color="auto"/>
              <w:right w:val="single" w:sz="6" w:space="0" w:color="auto"/>
            </w:tcBorders>
            <w:vAlign w:val="center"/>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450" w:type="dxa"/>
            <w:tcBorders>
              <w:top w:val="single" w:sz="6" w:space="0" w:color="auto"/>
              <w:left w:val="single" w:sz="6" w:space="0" w:color="auto"/>
              <w:bottom w:val="single" w:sz="6" w:space="0" w:color="auto"/>
              <w:right w:val="single" w:sz="6" w:space="0" w:color="auto"/>
            </w:tcBorders>
            <w:vAlign w:val="center"/>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667" w:type="dxa"/>
            <w:tcBorders>
              <w:top w:val="single" w:sz="6" w:space="0" w:color="auto"/>
              <w:left w:val="single" w:sz="6" w:space="0" w:color="auto"/>
              <w:bottom w:val="single" w:sz="6" w:space="0" w:color="auto"/>
              <w:right w:val="single" w:sz="12" w:space="0" w:color="auto"/>
            </w:tcBorders>
            <w:vAlign w:val="center"/>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r>
      <w:tr w:rsidR="00A16B9C" w:rsidRPr="00200E47">
        <w:trPr>
          <w:trHeight w:val="567"/>
          <w:jc w:val="center"/>
        </w:trPr>
        <w:tc>
          <w:tcPr>
            <w:tcW w:w="1953" w:type="dxa"/>
            <w:tcBorders>
              <w:top w:val="single" w:sz="6" w:space="0" w:color="auto"/>
              <w:left w:val="single" w:sz="12" w:space="0" w:color="auto"/>
              <w:bottom w:val="single" w:sz="6" w:space="0" w:color="auto"/>
              <w:right w:val="single" w:sz="6" w:space="0" w:color="auto"/>
            </w:tcBorders>
            <w:vAlign w:val="center"/>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276" w:type="dxa"/>
            <w:tcBorders>
              <w:top w:val="single" w:sz="6" w:space="0" w:color="auto"/>
              <w:left w:val="single" w:sz="6" w:space="0" w:color="auto"/>
              <w:bottom w:val="single" w:sz="6" w:space="0" w:color="auto"/>
              <w:right w:val="single" w:sz="6" w:space="0" w:color="auto"/>
            </w:tcBorders>
            <w:vAlign w:val="center"/>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450" w:type="dxa"/>
            <w:tcBorders>
              <w:top w:val="single" w:sz="6" w:space="0" w:color="auto"/>
              <w:left w:val="single" w:sz="6" w:space="0" w:color="auto"/>
              <w:bottom w:val="single" w:sz="6" w:space="0" w:color="auto"/>
              <w:right w:val="single" w:sz="6" w:space="0" w:color="auto"/>
            </w:tcBorders>
            <w:vAlign w:val="center"/>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243" w:type="dxa"/>
            <w:tcBorders>
              <w:top w:val="single" w:sz="6" w:space="0" w:color="auto"/>
              <w:left w:val="single" w:sz="6" w:space="0" w:color="auto"/>
              <w:bottom w:val="single" w:sz="6" w:space="0" w:color="auto"/>
              <w:right w:val="single" w:sz="6" w:space="0" w:color="auto"/>
            </w:tcBorders>
            <w:vAlign w:val="center"/>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450" w:type="dxa"/>
            <w:tcBorders>
              <w:top w:val="single" w:sz="6" w:space="0" w:color="auto"/>
              <w:left w:val="single" w:sz="6" w:space="0" w:color="auto"/>
              <w:bottom w:val="single" w:sz="6" w:space="0" w:color="auto"/>
              <w:right w:val="single" w:sz="6" w:space="0" w:color="auto"/>
            </w:tcBorders>
            <w:vAlign w:val="center"/>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667" w:type="dxa"/>
            <w:tcBorders>
              <w:top w:val="single" w:sz="6" w:space="0" w:color="auto"/>
              <w:left w:val="single" w:sz="6" w:space="0" w:color="auto"/>
              <w:bottom w:val="single" w:sz="6" w:space="0" w:color="auto"/>
              <w:right w:val="single" w:sz="12" w:space="0" w:color="auto"/>
            </w:tcBorders>
            <w:vAlign w:val="center"/>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r>
      <w:tr w:rsidR="00A16B9C" w:rsidRPr="00200E47">
        <w:trPr>
          <w:trHeight w:val="567"/>
          <w:jc w:val="center"/>
        </w:trPr>
        <w:tc>
          <w:tcPr>
            <w:tcW w:w="1953" w:type="dxa"/>
            <w:tcBorders>
              <w:top w:val="single" w:sz="6" w:space="0" w:color="auto"/>
              <w:left w:val="single" w:sz="12" w:space="0" w:color="auto"/>
              <w:bottom w:val="single" w:sz="6" w:space="0" w:color="auto"/>
              <w:right w:val="single" w:sz="6" w:space="0" w:color="auto"/>
            </w:tcBorders>
            <w:vAlign w:val="center"/>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276" w:type="dxa"/>
            <w:tcBorders>
              <w:top w:val="single" w:sz="6" w:space="0" w:color="auto"/>
              <w:left w:val="single" w:sz="6" w:space="0" w:color="auto"/>
              <w:bottom w:val="single" w:sz="6" w:space="0" w:color="auto"/>
              <w:right w:val="single" w:sz="6" w:space="0" w:color="auto"/>
            </w:tcBorders>
            <w:vAlign w:val="center"/>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450" w:type="dxa"/>
            <w:tcBorders>
              <w:top w:val="single" w:sz="6" w:space="0" w:color="auto"/>
              <w:left w:val="single" w:sz="6" w:space="0" w:color="auto"/>
              <w:bottom w:val="single" w:sz="6" w:space="0" w:color="auto"/>
              <w:right w:val="single" w:sz="6" w:space="0" w:color="auto"/>
            </w:tcBorders>
            <w:vAlign w:val="center"/>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243" w:type="dxa"/>
            <w:tcBorders>
              <w:top w:val="single" w:sz="6" w:space="0" w:color="auto"/>
              <w:left w:val="single" w:sz="6" w:space="0" w:color="auto"/>
              <w:bottom w:val="single" w:sz="6" w:space="0" w:color="auto"/>
              <w:right w:val="single" w:sz="6" w:space="0" w:color="auto"/>
            </w:tcBorders>
            <w:vAlign w:val="center"/>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450" w:type="dxa"/>
            <w:tcBorders>
              <w:top w:val="single" w:sz="6" w:space="0" w:color="auto"/>
              <w:left w:val="single" w:sz="6" w:space="0" w:color="auto"/>
              <w:bottom w:val="single" w:sz="6" w:space="0" w:color="auto"/>
              <w:right w:val="single" w:sz="6" w:space="0" w:color="auto"/>
            </w:tcBorders>
            <w:vAlign w:val="center"/>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667" w:type="dxa"/>
            <w:tcBorders>
              <w:top w:val="single" w:sz="6" w:space="0" w:color="auto"/>
              <w:left w:val="single" w:sz="6" w:space="0" w:color="auto"/>
              <w:bottom w:val="single" w:sz="6" w:space="0" w:color="auto"/>
              <w:right w:val="single" w:sz="12" w:space="0" w:color="auto"/>
            </w:tcBorders>
            <w:vAlign w:val="center"/>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r>
      <w:tr w:rsidR="00A16B9C" w:rsidRPr="00200E47">
        <w:trPr>
          <w:trHeight w:val="567"/>
          <w:jc w:val="center"/>
        </w:trPr>
        <w:tc>
          <w:tcPr>
            <w:tcW w:w="1953" w:type="dxa"/>
            <w:tcBorders>
              <w:top w:val="single" w:sz="6" w:space="0" w:color="auto"/>
              <w:left w:val="single" w:sz="12" w:space="0" w:color="auto"/>
              <w:bottom w:val="single" w:sz="6" w:space="0" w:color="auto"/>
              <w:right w:val="single" w:sz="6" w:space="0" w:color="auto"/>
            </w:tcBorders>
            <w:vAlign w:val="center"/>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276" w:type="dxa"/>
            <w:tcBorders>
              <w:top w:val="single" w:sz="6" w:space="0" w:color="auto"/>
              <w:left w:val="single" w:sz="6" w:space="0" w:color="auto"/>
              <w:bottom w:val="single" w:sz="6" w:space="0" w:color="auto"/>
              <w:right w:val="single" w:sz="6" w:space="0" w:color="auto"/>
            </w:tcBorders>
            <w:vAlign w:val="center"/>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450" w:type="dxa"/>
            <w:tcBorders>
              <w:top w:val="single" w:sz="6" w:space="0" w:color="auto"/>
              <w:left w:val="single" w:sz="6" w:space="0" w:color="auto"/>
              <w:bottom w:val="single" w:sz="6" w:space="0" w:color="auto"/>
              <w:right w:val="single" w:sz="6" w:space="0" w:color="auto"/>
            </w:tcBorders>
            <w:vAlign w:val="center"/>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243" w:type="dxa"/>
            <w:tcBorders>
              <w:top w:val="single" w:sz="6" w:space="0" w:color="auto"/>
              <w:left w:val="single" w:sz="6" w:space="0" w:color="auto"/>
              <w:bottom w:val="single" w:sz="6" w:space="0" w:color="auto"/>
              <w:right w:val="single" w:sz="6" w:space="0" w:color="auto"/>
            </w:tcBorders>
            <w:vAlign w:val="center"/>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450" w:type="dxa"/>
            <w:tcBorders>
              <w:top w:val="single" w:sz="6" w:space="0" w:color="auto"/>
              <w:left w:val="single" w:sz="6" w:space="0" w:color="auto"/>
              <w:bottom w:val="single" w:sz="6" w:space="0" w:color="auto"/>
              <w:right w:val="single" w:sz="6" w:space="0" w:color="auto"/>
            </w:tcBorders>
            <w:vAlign w:val="center"/>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667" w:type="dxa"/>
            <w:tcBorders>
              <w:top w:val="single" w:sz="6" w:space="0" w:color="auto"/>
              <w:left w:val="single" w:sz="6" w:space="0" w:color="auto"/>
              <w:bottom w:val="single" w:sz="6" w:space="0" w:color="auto"/>
              <w:right w:val="single" w:sz="12" w:space="0" w:color="auto"/>
            </w:tcBorders>
            <w:vAlign w:val="center"/>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r>
      <w:tr w:rsidR="00A16B9C" w:rsidRPr="00200E47">
        <w:trPr>
          <w:trHeight w:val="567"/>
          <w:jc w:val="center"/>
        </w:trPr>
        <w:tc>
          <w:tcPr>
            <w:tcW w:w="1953" w:type="dxa"/>
            <w:tcBorders>
              <w:top w:val="single" w:sz="6" w:space="0" w:color="auto"/>
              <w:left w:val="single" w:sz="12" w:space="0" w:color="auto"/>
              <w:bottom w:val="single" w:sz="6" w:space="0" w:color="auto"/>
              <w:right w:val="single" w:sz="6" w:space="0" w:color="auto"/>
            </w:tcBorders>
          </w:tcPr>
          <w:p w:rsidR="00A16B9C" w:rsidRPr="00200E47" w:rsidRDefault="00A16B9C">
            <w:pPr>
              <w:rPr>
                <w:rFonts w:ascii="宋体" w:eastAsia="宋体" w:hAnsi="宋体" w:cs="Times New Roman"/>
                <w:szCs w:val="21"/>
              </w:rPr>
            </w:pPr>
          </w:p>
        </w:tc>
        <w:tc>
          <w:tcPr>
            <w:tcW w:w="1276" w:type="dxa"/>
            <w:tcBorders>
              <w:top w:val="single" w:sz="6" w:space="0" w:color="auto"/>
              <w:left w:val="single" w:sz="6" w:space="0" w:color="auto"/>
              <w:bottom w:val="single" w:sz="6" w:space="0" w:color="auto"/>
              <w:right w:val="single" w:sz="6" w:space="0" w:color="auto"/>
            </w:tcBorders>
          </w:tcPr>
          <w:p w:rsidR="00A16B9C" w:rsidRPr="00200E47" w:rsidRDefault="00A16B9C">
            <w:pPr>
              <w:rPr>
                <w:rFonts w:ascii="宋体" w:eastAsia="宋体" w:hAnsi="宋体" w:cs="Times New Roman"/>
                <w:szCs w:val="21"/>
              </w:rPr>
            </w:pPr>
          </w:p>
        </w:tc>
        <w:tc>
          <w:tcPr>
            <w:tcW w:w="1450" w:type="dxa"/>
            <w:tcBorders>
              <w:top w:val="single" w:sz="6" w:space="0" w:color="auto"/>
              <w:left w:val="single" w:sz="6" w:space="0" w:color="auto"/>
              <w:bottom w:val="single" w:sz="6" w:space="0" w:color="auto"/>
              <w:right w:val="single" w:sz="6" w:space="0" w:color="auto"/>
            </w:tcBorders>
          </w:tcPr>
          <w:p w:rsidR="00A16B9C" w:rsidRPr="00200E47" w:rsidRDefault="00A16B9C">
            <w:pPr>
              <w:rPr>
                <w:rFonts w:ascii="宋体" w:eastAsia="宋体" w:hAnsi="宋体" w:cs="Times New Roman"/>
                <w:szCs w:val="21"/>
              </w:rPr>
            </w:pPr>
          </w:p>
        </w:tc>
        <w:tc>
          <w:tcPr>
            <w:tcW w:w="1243" w:type="dxa"/>
            <w:tcBorders>
              <w:top w:val="single" w:sz="6" w:space="0" w:color="auto"/>
              <w:left w:val="single" w:sz="6" w:space="0" w:color="auto"/>
              <w:bottom w:val="single" w:sz="6" w:space="0" w:color="auto"/>
              <w:right w:val="single" w:sz="6" w:space="0" w:color="auto"/>
            </w:tcBorders>
          </w:tcPr>
          <w:p w:rsidR="00A16B9C" w:rsidRPr="00200E47" w:rsidRDefault="00A16B9C">
            <w:pPr>
              <w:rPr>
                <w:rFonts w:ascii="宋体" w:eastAsia="宋体" w:hAnsi="宋体" w:cs="Times New Roman"/>
                <w:szCs w:val="21"/>
              </w:rPr>
            </w:pPr>
          </w:p>
        </w:tc>
        <w:tc>
          <w:tcPr>
            <w:tcW w:w="1450" w:type="dxa"/>
            <w:tcBorders>
              <w:top w:val="single" w:sz="6" w:space="0" w:color="auto"/>
              <w:left w:val="single" w:sz="6" w:space="0" w:color="auto"/>
              <w:bottom w:val="single" w:sz="6" w:space="0" w:color="auto"/>
              <w:right w:val="single" w:sz="6" w:space="0" w:color="auto"/>
            </w:tcBorders>
          </w:tcPr>
          <w:p w:rsidR="00A16B9C" w:rsidRPr="00200E47" w:rsidRDefault="00A16B9C">
            <w:pPr>
              <w:rPr>
                <w:rFonts w:ascii="宋体" w:eastAsia="宋体" w:hAnsi="宋体" w:cs="Times New Roman"/>
                <w:szCs w:val="21"/>
              </w:rPr>
            </w:pPr>
          </w:p>
        </w:tc>
        <w:tc>
          <w:tcPr>
            <w:tcW w:w="1667" w:type="dxa"/>
            <w:tcBorders>
              <w:top w:val="single" w:sz="6" w:space="0" w:color="auto"/>
              <w:left w:val="single" w:sz="6" w:space="0" w:color="auto"/>
              <w:bottom w:val="single" w:sz="6" w:space="0" w:color="auto"/>
              <w:right w:val="single" w:sz="12" w:space="0" w:color="auto"/>
            </w:tcBorders>
          </w:tcPr>
          <w:p w:rsidR="00A16B9C" w:rsidRPr="00200E47" w:rsidRDefault="00A16B9C">
            <w:pPr>
              <w:rPr>
                <w:rFonts w:ascii="宋体" w:eastAsia="宋体" w:hAnsi="宋体" w:cs="Times New Roman"/>
                <w:szCs w:val="21"/>
              </w:rPr>
            </w:pPr>
          </w:p>
        </w:tc>
      </w:tr>
      <w:tr w:rsidR="00A16B9C" w:rsidRPr="00200E47">
        <w:trPr>
          <w:trHeight w:val="567"/>
          <w:jc w:val="center"/>
        </w:trPr>
        <w:tc>
          <w:tcPr>
            <w:tcW w:w="1953" w:type="dxa"/>
            <w:tcBorders>
              <w:top w:val="single" w:sz="6" w:space="0" w:color="auto"/>
              <w:left w:val="single" w:sz="12" w:space="0" w:color="auto"/>
              <w:bottom w:val="single" w:sz="6" w:space="0" w:color="auto"/>
              <w:right w:val="single" w:sz="6" w:space="0" w:color="auto"/>
            </w:tcBorders>
            <w:vAlign w:val="center"/>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276" w:type="dxa"/>
            <w:tcBorders>
              <w:top w:val="single" w:sz="6" w:space="0" w:color="auto"/>
              <w:left w:val="single" w:sz="6" w:space="0" w:color="auto"/>
              <w:bottom w:val="single" w:sz="6" w:space="0" w:color="auto"/>
              <w:right w:val="single" w:sz="6" w:space="0" w:color="auto"/>
            </w:tcBorders>
            <w:vAlign w:val="center"/>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450" w:type="dxa"/>
            <w:tcBorders>
              <w:top w:val="single" w:sz="6" w:space="0" w:color="auto"/>
              <w:left w:val="single" w:sz="6" w:space="0" w:color="auto"/>
              <w:bottom w:val="single" w:sz="6" w:space="0" w:color="auto"/>
              <w:right w:val="single" w:sz="6" w:space="0" w:color="auto"/>
            </w:tcBorders>
            <w:vAlign w:val="center"/>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243" w:type="dxa"/>
            <w:tcBorders>
              <w:top w:val="single" w:sz="6" w:space="0" w:color="auto"/>
              <w:left w:val="single" w:sz="6" w:space="0" w:color="auto"/>
              <w:bottom w:val="single" w:sz="6" w:space="0" w:color="auto"/>
              <w:right w:val="single" w:sz="6" w:space="0" w:color="auto"/>
            </w:tcBorders>
            <w:vAlign w:val="center"/>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450" w:type="dxa"/>
            <w:tcBorders>
              <w:top w:val="single" w:sz="6" w:space="0" w:color="auto"/>
              <w:left w:val="single" w:sz="6" w:space="0" w:color="auto"/>
              <w:bottom w:val="single" w:sz="6" w:space="0" w:color="auto"/>
              <w:right w:val="single" w:sz="6" w:space="0" w:color="auto"/>
            </w:tcBorders>
            <w:vAlign w:val="center"/>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667" w:type="dxa"/>
            <w:tcBorders>
              <w:top w:val="single" w:sz="6" w:space="0" w:color="auto"/>
              <w:left w:val="single" w:sz="6" w:space="0" w:color="auto"/>
              <w:bottom w:val="single" w:sz="6" w:space="0" w:color="auto"/>
              <w:right w:val="single" w:sz="12" w:space="0" w:color="auto"/>
            </w:tcBorders>
            <w:vAlign w:val="center"/>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r>
      <w:tr w:rsidR="00A16B9C" w:rsidRPr="00200E47">
        <w:trPr>
          <w:trHeight w:val="567"/>
          <w:jc w:val="center"/>
        </w:trPr>
        <w:tc>
          <w:tcPr>
            <w:tcW w:w="1953" w:type="dxa"/>
            <w:tcBorders>
              <w:top w:val="single" w:sz="6" w:space="0" w:color="auto"/>
              <w:left w:val="single" w:sz="12" w:space="0" w:color="auto"/>
              <w:bottom w:val="single" w:sz="6" w:space="0" w:color="auto"/>
              <w:right w:val="single" w:sz="6" w:space="0" w:color="auto"/>
            </w:tcBorders>
          </w:tcPr>
          <w:p w:rsidR="00A16B9C" w:rsidRPr="00200E47" w:rsidRDefault="00A16B9C">
            <w:pPr>
              <w:rPr>
                <w:rFonts w:ascii="宋体" w:eastAsia="宋体" w:hAnsi="宋体" w:cs="Times New Roman"/>
                <w:szCs w:val="21"/>
              </w:rPr>
            </w:pPr>
          </w:p>
        </w:tc>
        <w:tc>
          <w:tcPr>
            <w:tcW w:w="1276" w:type="dxa"/>
            <w:tcBorders>
              <w:top w:val="single" w:sz="6" w:space="0" w:color="auto"/>
              <w:left w:val="single" w:sz="6" w:space="0" w:color="auto"/>
              <w:bottom w:val="single" w:sz="6" w:space="0" w:color="auto"/>
              <w:right w:val="single" w:sz="6" w:space="0" w:color="auto"/>
            </w:tcBorders>
          </w:tcPr>
          <w:p w:rsidR="00A16B9C" w:rsidRPr="00200E47" w:rsidRDefault="00A16B9C">
            <w:pPr>
              <w:rPr>
                <w:rFonts w:ascii="宋体" w:eastAsia="宋体" w:hAnsi="宋体" w:cs="Times New Roman"/>
                <w:szCs w:val="21"/>
              </w:rPr>
            </w:pPr>
          </w:p>
        </w:tc>
        <w:tc>
          <w:tcPr>
            <w:tcW w:w="1450" w:type="dxa"/>
            <w:tcBorders>
              <w:top w:val="single" w:sz="6" w:space="0" w:color="auto"/>
              <w:left w:val="single" w:sz="6" w:space="0" w:color="auto"/>
              <w:bottom w:val="single" w:sz="6" w:space="0" w:color="auto"/>
              <w:right w:val="single" w:sz="6" w:space="0" w:color="auto"/>
            </w:tcBorders>
          </w:tcPr>
          <w:p w:rsidR="00A16B9C" w:rsidRPr="00200E47" w:rsidRDefault="00A16B9C">
            <w:pPr>
              <w:rPr>
                <w:rFonts w:ascii="宋体" w:eastAsia="宋体" w:hAnsi="宋体" w:cs="Times New Roman"/>
                <w:szCs w:val="21"/>
              </w:rPr>
            </w:pPr>
          </w:p>
        </w:tc>
        <w:tc>
          <w:tcPr>
            <w:tcW w:w="1243" w:type="dxa"/>
            <w:tcBorders>
              <w:top w:val="single" w:sz="6" w:space="0" w:color="auto"/>
              <w:left w:val="single" w:sz="6" w:space="0" w:color="auto"/>
              <w:bottom w:val="single" w:sz="6" w:space="0" w:color="auto"/>
              <w:right w:val="single" w:sz="6" w:space="0" w:color="auto"/>
            </w:tcBorders>
          </w:tcPr>
          <w:p w:rsidR="00A16B9C" w:rsidRPr="00200E47" w:rsidRDefault="00A16B9C">
            <w:pPr>
              <w:rPr>
                <w:rFonts w:ascii="宋体" w:eastAsia="宋体" w:hAnsi="宋体" w:cs="Times New Roman"/>
                <w:szCs w:val="21"/>
              </w:rPr>
            </w:pPr>
          </w:p>
        </w:tc>
        <w:tc>
          <w:tcPr>
            <w:tcW w:w="1450" w:type="dxa"/>
            <w:tcBorders>
              <w:top w:val="single" w:sz="6" w:space="0" w:color="auto"/>
              <w:left w:val="single" w:sz="6" w:space="0" w:color="auto"/>
              <w:bottom w:val="single" w:sz="6" w:space="0" w:color="auto"/>
              <w:right w:val="single" w:sz="6" w:space="0" w:color="auto"/>
            </w:tcBorders>
          </w:tcPr>
          <w:p w:rsidR="00A16B9C" w:rsidRPr="00200E47" w:rsidRDefault="00A16B9C">
            <w:pPr>
              <w:rPr>
                <w:rFonts w:ascii="宋体" w:eastAsia="宋体" w:hAnsi="宋体" w:cs="Times New Roman"/>
                <w:szCs w:val="21"/>
              </w:rPr>
            </w:pPr>
          </w:p>
        </w:tc>
        <w:tc>
          <w:tcPr>
            <w:tcW w:w="1667" w:type="dxa"/>
            <w:tcBorders>
              <w:top w:val="single" w:sz="6" w:space="0" w:color="auto"/>
              <w:left w:val="single" w:sz="6" w:space="0" w:color="auto"/>
              <w:bottom w:val="single" w:sz="6" w:space="0" w:color="auto"/>
              <w:right w:val="single" w:sz="12" w:space="0" w:color="auto"/>
            </w:tcBorders>
          </w:tcPr>
          <w:p w:rsidR="00A16B9C" w:rsidRPr="00200E47" w:rsidRDefault="00A16B9C">
            <w:pPr>
              <w:rPr>
                <w:rFonts w:ascii="宋体" w:eastAsia="宋体" w:hAnsi="宋体" w:cs="Times New Roman"/>
                <w:szCs w:val="21"/>
              </w:rPr>
            </w:pPr>
          </w:p>
        </w:tc>
      </w:tr>
      <w:tr w:rsidR="00A16B9C" w:rsidRPr="00200E47">
        <w:trPr>
          <w:trHeight w:val="567"/>
          <w:jc w:val="center"/>
        </w:trPr>
        <w:tc>
          <w:tcPr>
            <w:tcW w:w="1953" w:type="dxa"/>
            <w:tcBorders>
              <w:top w:val="single" w:sz="6" w:space="0" w:color="auto"/>
              <w:left w:val="single" w:sz="12" w:space="0" w:color="auto"/>
              <w:bottom w:val="single" w:sz="6" w:space="0" w:color="auto"/>
              <w:right w:val="single" w:sz="6" w:space="0" w:color="auto"/>
            </w:tcBorders>
          </w:tcPr>
          <w:p w:rsidR="00A16B9C" w:rsidRPr="00200E47" w:rsidRDefault="00A16B9C">
            <w:pPr>
              <w:rPr>
                <w:rFonts w:ascii="宋体" w:eastAsia="宋体" w:hAnsi="宋体" w:cs="Times New Roman"/>
                <w:szCs w:val="21"/>
              </w:rPr>
            </w:pPr>
          </w:p>
        </w:tc>
        <w:tc>
          <w:tcPr>
            <w:tcW w:w="1276" w:type="dxa"/>
            <w:tcBorders>
              <w:top w:val="single" w:sz="6" w:space="0" w:color="auto"/>
              <w:left w:val="single" w:sz="6" w:space="0" w:color="auto"/>
              <w:bottom w:val="single" w:sz="6" w:space="0" w:color="auto"/>
              <w:right w:val="single" w:sz="6" w:space="0" w:color="auto"/>
            </w:tcBorders>
          </w:tcPr>
          <w:p w:rsidR="00A16B9C" w:rsidRPr="00200E47" w:rsidRDefault="00A16B9C">
            <w:pPr>
              <w:rPr>
                <w:rFonts w:ascii="宋体" w:eastAsia="宋体" w:hAnsi="宋体" w:cs="Times New Roman"/>
                <w:szCs w:val="21"/>
              </w:rPr>
            </w:pPr>
          </w:p>
        </w:tc>
        <w:tc>
          <w:tcPr>
            <w:tcW w:w="1450" w:type="dxa"/>
            <w:tcBorders>
              <w:top w:val="single" w:sz="6" w:space="0" w:color="auto"/>
              <w:left w:val="single" w:sz="6" w:space="0" w:color="auto"/>
              <w:bottom w:val="single" w:sz="6" w:space="0" w:color="auto"/>
              <w:right w:val="single" w:sz="6" w:space="0" w:color="auto"/>
            </w:tcBorders>
          </w:tcPr>
          <w:p w:rsidR="00A16B9C" w:rsidRPr="00200E47" w:rsidRDefault="00A16B9C">
            <w:pPr>
              <w:rPr>
                <w:rFonts w:ascii="宋体" w:eastAsia="宋体" w:hAnsi="宋体" w:cs="Times New Roman"/>
                <w:szCs w:val="21"/>
              </w:rPr>
            </w:pPr>
          </w:p>
        </w:tc>
        <w:tc>
          <w:tcPr>
            <w:tcW w:w="1243" w:type="dxa"/>
            <w:tcBorders>
              <w:top w:val="single" w:sz="6" w:space="0" w:color="auto"/>
              <w:left w:val="single" w:sz="6" w:space="0" w:color="auto"/>
              <w:bottom w:val="single" w:sz="6" w:space="0" w:color="auto"/>
              <w:right w:val="single" w:sz="6" w:space="0" w:color="auto"/>
            </w:tcBorders>
          </w:tcPr>
          <w:p w:rsidR="00A16B9C" w:rsidRPr="00200E47" w:rsidRDefault="00A16B9C">
            <w:pPr>
              <w:rPr>
                <w:rFonts w:ascii="宋体" w:eastAsia="宋体" w:hAnsi="宋体" w:cs="Times New Roman"/>
                <w:szCs w:val="21"/>
              </w:rPr>
            </w:pPr>
          </w:p>
        </w:tc>
        <w:tc>
          <w:tcPr>
            <w:tcW w:w="1450" w:type="dxa"/>
            <w:tcBorders>
              <w:top w:val="single" w:sz="6" w:space="0" w:color="auto"/>
              <w:left w:val="single" w:sz="6" w:space="0" w:color="auto"/>
              <w:bottom w:val="single" w:sz="6" w:space="0" w:color="auto"/>
              <w:right w:val="single" w:sz="6" w:space="0" w:color="auto"/>
            </w:tcBorders>
          </w:tcPr>
          <w:p w:rsidR="00A16B9C" w:rsidRPr="00200E47" w:rsidRDefault="00A16B9C">
            <w:pPr>
              <w:rPr>
                <w:rFonts w:ascii="宋体" w:eastAsia="宋体" w:hAnsi="宋体" w:cs="Times New Roman"/>
                <w:szCs w:val="21"/>
              </w:rPr>
            </w:pPr>
          </w:p>
        </w:tc>
        <w:tc>
          <w:tcPr>
            <w:tcW w:w="1667" w:type="dxa"/>
            <w:tcBorders>
              <w:top w:val="single" w:sz="6" w:space="0" w:color="auto"/>
              <w:left w:val="single" w:sz="6" w:space="0" w:color="auto"/>
              <w:bottom w:val="single" w:sz="6" w:space="0" w:color="auto"/>
              <w:right w:val="single" w:sz="12" w:space="0" w:color="auto"/>
            </w:tcBorders>
          </w:tcPr>
          <w:p w:rsidR="00A16B9C" w:rsidRPr="00200E47" w:rsidRDefault="00A16B9C">
            <w:pPr>
              <w:rPr>
                <w:rFonts w:ascii="宋体" w:eastAsia="宋体" w:hAnsi="宋体" w:cs="Times New Roman"/>
                <w:szCs w:val="21"/>
              </w:rPr>
            </w:pPr>
          </w:p>
        </w:tc>
      </w:tr>
      <w:tr w:rsidR="00A16B9C" w:rsidRPr="00200E47">
        <w:trPr>
          <w:trHeight w:val="567"/>
          <w:jc w:val="center"/>
        </w:trPr>
        <w:tc>
          <w:tcPr>
            <w:tcW w:w="1953" w:type="dxa"/>
            <w:tcBorders>
              <w:top w:val="single" w:sz="6" w:space="0" w:color="auto"/>
              <w:left w:val="single" w:sz="12" w:space="0" w:color="auto"/>
              <w:bottom w:val="single" w:sz="6" w:space="0" w:color="auto"/>
              <w:right w:val="single" w:sz="6" w:space="0" w:color="auto"/>
            </w:tcBorders>
          </w:tcPr>
          <w:p w:rsidR="00A16B9C" w:rsidRPr="00200E47" w:rsidRDefault="00A16B9C">
            <w:pPr>
              <w:rPr>
                <w:rFonts w:ascii="宋体" w:eastAsia="宋体" w:hAnsi="宋体" w:cs="Times New Roman"/>
                <w:szCs w:val="21"/>
              </w:rPr>
            </w:pPr>
          </w:p>
        </w:tc>
        <w:tc>
          <w:tcPr>
            <w:tcW w:w="1276" w:type="dxa"/>
            <w:tcBorders>
              <w:top w:val="single" w:sz="6" w:space="0" w:color="auto"/>
              <w:left w:val="single" w:sz="6" w:space="0" w:color="auto"/>
              <w:bottom w:val="single" w:sz="6" w:space="0" w:color="auto"/>
              <w:right w:val="single" w:sz="6" w:space="0" w:color="auto"/>
            </w:tcBorders>
          </w:tcPr>
          <w:p w:rsidR="00A16B9C" w:rsidRPr="00200E47" w:rsidRDefault="00A16B9C">
            <w:pPr>
              <w:rPr>
                <w:rFonts w:ascii="宋体" w:eastAsia="宋体" w:hAnsi="宋体" w:cs="Times New Roman"/>
                <w:szCs w:val="21"/>
              </w:rPr>
            </w:pPr>
          </w:p>
        </w:tc>
        <w:tc>
          <w:tcPr>
            <w:tcW w:w="1450" w:type="dxa"/>
            <w:tcBorders>
              <w:top w:val="single" w:sz="6" w:space="0" w:color="auto"/>
              <w:left w:val="single" w:sz="6" w:space="0" w:color="auto"/>
              <w:bottom w:val="single" w:sz="6" w:space="0" w:color="auto"/>
              <w:right w:val="single" w:sz="6" w:space="0" w:color="auto"/>
            </w:tcBorders>
          </w:tcPr>
          <w:p w:rsidR="00A16B9C" w:rsidRPr="00200E47" w:rsidRDefault="00A16B9C">
            <w:pPr>
              <w:rPr>
                <w:rFonts w:ascii="宋体" w:eastAsia="宋体" w:hAnsi="宋体" w:cs="Times New Roman"/>
                <w:szCs w:val="21"/>
              </w:rPr>
            </w:pPr>
          </w:p>
        </w:tc>
        <w:tc>
          <w:tcPr>
            <w:tcW w:w="1243" w:type="dxa"/>
            <w:tcBorders>
              <w:top w:val="single" w:sz="6" w:space="0" w:color="auto"/>
              <w:left w:val="single" w:sz="6" w:space="0" w:color="auto"/>
              <w:bottom w:val="single" w:sz="6" w:space="0" w:color="auto"/>
              <w:right w:val="single" w:sz="6" w:space="0" w:color="auto"/>
            </w:tcBorders>
          </w:tcPr>
          <w:p w:rsidR="00A16B9C" w:rsidRPr="00200E47" w:rsidRDefault="00A16B9C">
            <w:pPr>
              <w:rPr>
                <w:rFonts w:ascii="宋体" w:eastAsia="宋体" w:hAnsi="宋体" w:cs="Times New Roman"/>
                <w:szCs w:val="21"/>
              </w:rPr>
            </w:pPr>
          </w:p>
        </w:tc>
        <w:tc>
          <w:tcPr>
            <w:tcW w:w="1450" w:type="dxa"/>
            <w:tcBorders>
              <w:top w:val="single" w:sz="6" w:space="0" w:color="auto"/>
              <w:left w:val="single" w:sz="6" w:space="0" w:color="auto"/>
              <w:bottom w:val="single" w:sz="6" w:space="0" w:color="auto"/>
              <w:right w:val="single" w:sz="6" w:space="0" w:color="auto"/>
            </w:tcBorders>
          </w:tcPr>
          <w:p w:rsidR="00A16B9C" w:rsidRPr="00200E47" w:rsidRDefault="00A16B9C">
            <w:pPr>
              <w:rPr>
                <w:rFonts w:ascii="宋体" w:eastAsia="宋体" w:hAnsi="宋体" w:cs="Times New Roman"/>
                <w:szCs w:val="21"/>
              </w:rPr>
            </w:pPr>
          </w:p>
        </w:tc>
        <w:tc>
          <w:tcPr>
            <w:tcW w:w="1667" w:type="dxa"/>
            <w:tcBorders>
              <w:top w:val="single" w:sz="6" w:space="0" w:color="auto"/>
              <w:left w:val="single" w:sz="6" w:space="0" w:color="auto"/>
              <w:bottom w:val="single" w:sz="6" w:space="0" w:color="auto"/>
              <w:right w:val="single" w:sz="12" w:space="0" w:color="auto"/>
            </w:tcBorders>
          </w:tcPr>
          <w:p w:rsidR="00A16B9C" w:rsidRPr="00200E47" w:rsidRDefault="00A16B9C">
            <w:pPr>
              <w:rPr>
                <w:rFonts w:ascii="宋体" w:eastAsia="宋体" w:hAnsi="宋体" w:cs="Times New Roman"/>
                <w:szCs w:val="21"/>
              </w:rPr>
            </w:pPr>
          </w:p>
        </w:tc>
      </w:tr>
      <w:tr w:rsidR="00A16B9C" w:rsidRPr="00200E47">
        <w:trPr>
          <w:trHeight w:val="567"/>
          <w:jc w:val="center"/>
        </w:trPr>
        <w:tc>
          <w:tcPr>
            <w:tcW w:w="1953" w:type="dxa"/>
            <w:tcBorders>
              <w:top w:val="single" w:sz="6" w:space="0" w:color="auto"/>
              <w:left w:val="single" w:sz="12" w:space="0" w:color="auto"/>
              <w:bottom w:val="single" w:sz="6" w:space="0" w:color="auto"/>
              <w:right w:val="single" w:sz="6" w:space="0" w:color="auto"/>
            </w:tcBorders>
          </w:tcPr>
          <w:p w:rsidR="00A16B9C" w:rsidRPr="00200E47" w:rsidRDefault="00A16B9C">
            <w:pPr>
              <w:rPr>
                <w:rFonts w:ascii="宋体" w:eastAsia="宋体" w:hAnsi="宋体" w:cs="Times New Roman"/>
                <w:szCs w:val="21"/>
              </w:rPr>
            </w:pPr>
          </w:p>
        </w:tc>
        <w:tc>
          <w:tcPr>
            <w:tcW w:w="1276" w:type="dxa"/>
            <w:tcBorders>
              <w:top w:val="single" w:sz="6" w:space="0" w:color="auto"/>
              <w:left w:val="single" w:sz="6" w:space="0" w:color="auto"/>
              <w:bottom w:val="single" w:sz="6" w:space="0" w:color="auto"/>
              <w:right w:val="single" w:sz="6" w:space="0" w:color="auto"/>
            </w:tcBorders>
          </w:tcPr>
          <w:p w:rsidR="00A16B9C" w:rsidRPr="00200E47" w:rsidRDefault="00A16B9C">
            <w:pPr>
              <w:rPr>
                <w:rFonts w:ascii="宋体" w:eastAsia="宋体" w:hAnsi="宋体" w:cs="Times New Roman"/>
                <w:szCs w:val="21"/>
              </w:rPr>
            </w:pPr>
          </w:p>
        </w:tc>
        <w:tc>
          <w:tcPr>
            <w:tcW w:w="1450" w:type="dxa"/>
            <w:tcBorders>
              <w:top w:val="single" w:sz="6" w:space="0" w:color="auto"/>
              <w:left w:val="single" w:sz="6" w:space="0" w:color="auto"/>
              <w:bottom w:val="single" w:sz="6" w:space="0" w:color="auto"/>
              <w:right w:val="single" w:sz="6" w:space="0" w:color="auto"/>
            </w:tcBorders>
          </w:tcPr>
          <w:p w:rsidR="00A16B9C" w:rsidRPr="00200E47" w:rsidRDefault="00A16B9C">
            <w:pPr>
              <w:rPr>
                <w:rFonts w:ascii="宋体" w:eastAsia="宋体" w:hAnsi="宋体" w:cs="Times New Roman"/>
                <w:szCs w:val="21"/>
              </w:rPr>
            </w:pPr>
          </w:p>
        </w:tc>
        <w:tc>
          <w:tcPr>
            <w:tcW w:w="1243" w:type="dxa"/>
            <w:tcBorders>
              <w:top w:val="single" w:sz="6" w:space="0" w:color="auto"/>
              <w:left w:val="single" w:sz="6" w:space="0" w:color="auto"/>
              <w:bottom w:val="single" w:sz="6" w:space="0" w:color="auto"/>
              <w:right w:val="single" w:sz="6" w:space="0" w:color="auto"/>
            </w:tcBorders>
          </w:tcPr>
          <w:p w:rsidR="00A16B9C" w:rsidRPr="00200E47" w:rsidRDefault="00A16B9C">
            <w:pPr>
              <w:rPr>
                <w:rFonts w:ascii="宋体" w:eastAsia="宋体" w:hAnsi="宋体" w:cs="Times New Roman"/>
                <w:szCs w:val="21"/>
              </w:rPr>
            </w:pPr>
          </w:p>
        </w:tc>
        <w:tc>
          <w:tcPr>
            <w:tcW w:w="1450" w:type="dxa"/>
            <w:tcBorders>
              <w:top w:val="single" w:sz="6" w:space="0" w:color="auto"/>
              <w:left w:val="single" w:sz="6" w:space="0" w:color="auto"/>
              <w:bottom w:val="single" w:sz="6" w:space="0" w:color="auto"/>
              <w:right w:val="single" w:sz="6" w:space="0" w:color="auto"/>
            </w:tcBorders>
          </w:tcPr>
          <w:p w:rsidR="00A16B9C" w:rsidRPr="00200E47" w:rsidRDefault="00A16B9C">
            <w:pPr>
              <w:rPr>
                <w:rFonts w:ascii="宋体" w:eastAsia="宋体" w:hAnsi="宋体" w:cs="Times New Roman"/>
                <w:szCs w:val="21"/>
              </w:rPr>
            </w:pPr>
          </w:p>
        </w:tc>
        <w:tc>
          <w:tcPr>
            <w:tcW w:w="1667" w:type="dxa"/>
            <w:tcBorders>
              <w:top w:val="single" w:sz="6" w:space="0" w:color="auto"/>
              <w:left w:val="single" w:sz="6" w:space="0" w:color="auto"/>
              <w:bottom w:val="single" w:sz="6" w:space="0" w:color="auto"/>
              <w:right w:val="single" w:sz="12" w:space="0" w:color="auto"/>
            </w:tcBorders>
          </w:tcPr>
          <w:p w:rsidR="00A16B9C" w:rsidRPr="00200E47" w:rsidRDefault="00A16B9C">
            <w:pPr>
              <w:rPr>
                <w:rFonts w:ascii="宋体" w:eastAsia="宋体" w:hAnsi="宋体" w:cs="Times New Roman"/>
                <w:szCs w:val="21"/>
              </w:rPr>
            </w:pPr>
          </w:p>
        </w:tc>
      </w:tr>
      <w:tr w:rsidR="00A16B9C" w:rsidRPr="00200E47">
        <w:trPr>
          <w:trHeight w:val="567"/>
          <w:jc w:val="center"/>
        </w:trPr>
        <w:tc>
          <w:tcPr>
            <w:tcW w:w="1953" w:type="dxa"/>
            <w:tcBorders>
              <w:top w:val="single" w:sz="6" w:space="0" w:color="auto"/>
              <w:left w:val="single" w:sz="12" w:space="0" w:color="auto"/>
              <w:bottom w:val="single" w:sz="6" w:space="0" w:color="auto"/>
              <w:right w:val="single" w:sz="6" w:space="0" w:color="auto"/>
            </w:tcBorders>
          </w:tcPr>
          <w:p w:rsidR="00A16B9C" w:rsidRPr="00200E47" w:rsidRDefault="00A16B9C">
            <w:pPr>
              <w:rPr>
                <w:rFonts w:ascii="宋体" w:eastAsia="宋体" w:hAnsi="宋体" w:cs="Times New Roman"/>
                <w:szCs w:val="21"/>
              </w:rPr>
            </w:pPr>
          </w:p>
        </w:tc>
        <w:tc>
          <w:tcPr>
            <w:tcW w:w="1276" w:type="dxa"/>
            <w:tcBorders>
              <w:top w:val="single" w:sz="6" w:space="0" w:color="auto"/>
              <w:left w:val="single" w:sz="6" w:space="0" w:color="auto"/>
              <w:bottom w:val="single" w:sz="6" w:space="0" w:color="auto"/>
              <w:right w:val="single" w:sz="6" w:space="0" w:color="auto"/>
            </w:tcBorders>
          </w:tcPr>
          <w:p w:rsidR="00A16B9C" w:rsidRPr="00200E47" w:rsidRDefault="00A16B9C">
            <w:pPr>
              <w:rPr>
                <w:rFonts w:ascii="宋体" w:eastAsia="宋体" w:hAnsi="宋体" w:cs="Times New Roman"/>
                <w:szCs w:val="21"/>
              </w:rPr>
            </w:pPr>
          </w:p>
        </w:tc>
        <w:tc>
          <w:tcPr>
            <w:tcW w:w="1450" w:type="dxa"/>
            <w:tcBorders>
              <w:top w:val="single" w:sz="6" w:space="0" w:color="auto"/>
              <w:left w:val="single" w:sz="6" w:space="0" w:color="auto"/>
              <w:bottom w:val="single" w:sz="6" w:space="0" w:color="auto"/>
              <w:right w:val="single" w:sz="6" w:space="0" w:color="auto"/>
            </w:tcBorders>
          </w:tcPr>
          <w:p w:rsidR="00A16B9C" w:rsidRPr="00200E47" w:rsidRDefault="00A16B9C">
            <w:pPr>
              <w:rPr>
                <w:rFonts w:ascii="宋体" w:eastAsia="宋体" w:hAnsi="宋体" w:cs="Times New Roman"/>
                <w:szCs w:val="21"/>
              </w:rPr>
            </w:pPr>
          </w:p>
        </w:tc>
        <w:tc>
          <w:tcPr>
            <w:tcW w:w="1243" w:type="dxa"/>
            <w:tcBorders>
              <w:top w:val="single" w:sz="6" w:space="0" w:color="auto"/>
              <w:left w:val="single" w:sz="6" w:space="0" w:color="auto"/>
              <w:bottom w:val="single" w:sz="6" w:space="0" w:color="auto"/>
              <w:right w:val="single" w:sz="6" w:space="0" w:color="auto"/>
            </w:tcBorders>
          </w:tcPr>
          <w:p w:rsidR="00A16B9C" w:rsidRPr="00200E47" w:rsidRDefault="00A16B9C">
            <w:pPr>
              <w:rPr>
                <w:rFonts w:ascii="宋体" w:eastAsia="宋体" w:hAnsi="宋体" w:cs="Times New Roman"/>
                <w:szCs w:val="21"/>
              </w:rPr>
            </w:pPr>
          </w:p>
        </w:tc>
        <w:tc>
          <w:tcPr>
            <w:tcW w:w="1450" w:type="dxa"/>
            <w:tcBorders>
              <w:top w:val="single" w:sz="6" w:space="0" w:color="auto"/>
              <w:left w:val="single" w:sz="6" w:space="0" w:color="auto"/>
              <w:bottom w:val="single" w:sz="6" w:space="0" w:color="auto"/>
              <w:right w:val="single" w:sz="6" w:space="0" w:color="auto"/>
            </w:tcBorders>
          </w:tcPr>
          <w:p w:rsidR="00A16B9C" w:rsidRPr="00200E47" w:rsidRDefault="00A16B9C">
            <w:pPr>
              <w:rPr>
                <w:rFonts w:ascii="宋体" w:eastAsia="宋体" w:hAnsi="宋体" w:cs="Times New Roman"/>
                <w:szCs w:val="21"/>
              </w:rPr>
            </w:pPr>
          </w:p>
        </w:tc>
        <w:tc>
          <w:tcPr>
            <w:tcW w:w="1667" w:type="dxa"/>
            <w:tcBorders>
              <w:top w:val="single" w:sz="6" w:space="0" w:color="auto"/>
              <w:left w:val="single" w:sz="6" w:space="0" w:color="auto"/>
              <w:bottom w:val="single" w:sz="6" w:space="0" w:color="auto"/>
              <w:right w:val="single" w:sz="12" w:space="0" w:color="auto"/>
            </w:tcBorders>
          </w:tcPr>
          <w:p w:rsidR="00A16B9C" w:rsidRPr="00200E47" w:rsidRDefault="00A16B9C">
            <w:pPr>
              <w:rPr>
                <w:rFonts w:ascii="宋体" w:eastAsia="宋体" w:hAnsi="宋体" w:cs="Times New Roman"/>
                <w:szCs w:val="21"/>
              </w:rPr>
            </w:pPr>
          </w:p>
        </w:tc>
      </w:tr>
      <w:tr w:rsidR="00A16B9C" w:rsidRPr="00200E47">
        <w:trPr>
          <w:trHeight w:val="567"/>
          <w:jc w:val="center"/>
        </w:trPr>
        <w:tc>
          <w:tcPr>
            <w:tcW w:w="1953" w:type="dxa"/>
            <w:tcBorders>
              <w:top w:val="single" w:sz="6" w:space="0" w:color="auto"/>
              <w:left w:val="single" w:sz="12" w:space="0" w:color="auto"/>
              <w:bottom w:val="single" w:sz="6" w:space="0" w:color="auto"/>
              <w:right w:val="single" w:sz="6" w:space="0" w:color="auto"/>
            </w:tcBorders>
          </w:tcPr>
          <w:p w:rsidR="00A16B9C" w:rsidRPr="00200E47" w:rsidRDefault="00A16B9C">
            <w:pPr>
              <w:rPr>
                <w:rFonts w:ascii="宋体" w:eastAsia="宋体" w:hAnsi="宋体" w:cs="Times New Roman"/>
                <w:szCs w:val="21"/>
              </w:rPr>
            </w:pPr>
          </w:p>
        </w:tc>
        <w:tc>
          <w:tcPr>
            <w:tcW w:w="1276" w:type="dxa"/>
            <w:tcBorders>
              <w:top w:val="single" w:sz="6" w:space="0" w:color="auto"/>
              <w:left w:val="single" w:sz="6" w:space="0" w:color="auto"/>
              <w:bottom w:val="single" w:sz="6" w:space="0" w:color="auto"/>
              <w:right w:val="single" w:sz="6" w:space="0" w:color="auto"/>
            </w:tcBorders>
          </w:tcPr>
          <w:p w:rsidR="00A16B9C" w:rsidRPr="00200E47" w:rsidRDefault="00A16B9C">
            <w:pPr>
              <w:rPr>
                <w:rFonts w:ascii="宋体" w:eastAsia="宋体" w:hAnsi="宋体" w:cs="Times New Roman"/>
                <w:szCs w:val="21"/>
              </w:rPr>
            </w:pPr>
          </w:p>
        </w:tc>
        <w:tc>
          <w:tcPr>
            <w:tcW w:w="1450" w:type="dxa"/>
            <w:tcBorders>
              <w:top w:val="single" w:sz="6" w:space="0" w:color="auto"/>
              <w:left w:val="single" w:sz="6" w:space="0" w:color="auto"/>
              <w:bottom w:val="single" w:sz="6" w:space="0" w:color="auto"/>
              <w:right w:val="single" w:sz="6" w:space="0" w:color="auto"/>
            </w:tcBorders>
          </w:tcPr>
          <w:p w:rsidR="00A16B9C" w:rsidRPr="00200E47" w:rsidRDefault="00A16B9C">
            <w:pPr>
              <w:rPr>
                <w:rFonts w:ascii="宋体" w:eastAsia="宋体" w:hAnsi="宋体" w:cs="Times New Roman"/>
                <w:szCs w:val="21"/>
              </w:rPr>
            </w:pPr>
          </w:p>
        </w:tc>
        <w:tc>
          <w:tcPr>
            <w:tcW w:w="1243" w:type="dxa"/>
            <w:tcBorders>
              <w:top w:val="single" w:sz="6" w:space="0" w:color="auto"/>
              <w:left w:val="single" w:sz="6" w:space="0" w:color="auto"/>
              <w:bottom w:val="single" w:sz="6" w:space="0" w:color="auto"/>
              <w:right w:val="single" w:sz="6" w:space="0" w:color="auto"/>
            </w:tcBorders>
          </w:tcPr>
          <w:p w:rsidR="00A16B9C" w:rsidRPr="00200E47" w:rsidRDefault="00A16B9C">
            <w:pPr>
              <w:rPr>
                <w:rFonts w:ascii="宋体" w:eastAsia="宋体" w:hAnsi="宋体" w:cs="Times New Roman"/>
                <w:szCs w:val="21"/>
              </w:rPr>
            </w:pPr>
          </w:p>
        </w:tc>
        <w:tc>
          <w:tcPr>
            <w:tcW w:w="1450" w:type="dxa"/>
            <w:tcBorders>
              <w:top w:val="single" w:sz="6" w:space="0" w:color="auto"/>
              <w:left w:val="single" w:sz="6" w:space="0" w:color="auto"/>
              <w:bottom w:val="single" w:sz="6" w:space="0" w:color="auto"/>
              <w:right w:val="single" w:sz="6" w:space="0" w:color="auto"/>
            </w:tcBorders>
          </w:tcPr>
          <w:p w:rsidR="00A16B9C" w:rsidRPr="00200E47" w:rsidRDefault="00A16B9C">
            <w:pPr>
              <w:rPr>
                <w:rFonts w:ascii="宋体" w:eastAsia="宋体" w:hAnsi="宋体" w:cs="Times New Roman"/>
                <w:szCs w:val="21"/>
              </w:rPr>
            </w:pPr>
          </w:p>
        </w:tc>
        <w:tc>
          <w:tcPr>
            <w:tcW w:w="1667" w:type="dxa"/>
            <w:tcBorders>
              <w:top w:val="single" w:sz="6" w:space="0" w:color="auto"/>
              <w:left w:val="single" w:sz="6" w:space="0" w:color="auto"/>
              <w:bottom w:val="single" w:sz="6" w:space="0" w:color="auto"/>
              <w:right w:val="single" w:sz="12" w:space="0" w:color="auto"/>
            </w:tcBorders>
          </w:tcPr>
          <w:p w:rsidR="00A16B9C" w:rsidRPr="00200E47" w:rsidRDefault="00A16B9C">
            <w:pPr>
              <w:rPr>
                <w:rFonts w:ascii="宋体" w:eastAsia="宋体" w:hAnsi="宋体" w:cs="Times New Roman"/>
                <w:szCs w:val="21"/>
              </w:rPr>
            </w:pPr>
          </w:p>
        </w:tc>
      </w:tr>
      <w:tr w:rsidR="00A16B9C" w:rsidRPr="00200E47">
        <w:trPr>
          <w:trHeight w:val="567"/>
          <w:jc w:val="center"/>
        </w:trPr>
        <w:tc>
          <w:tcPr>
            <w:tcW w:w="1953" w:type="dxa"/>
            <w:tcBorders>
              <w:top w:val="single" w:sz="6" w:space="0" w:color="auto"/>
              <w:left w:val="single" w:sz="12" w:space="0" w:color="auto"/>
              <w:bottom w:val="single" w:sz="6" w:space="0" w:color="auto"/>
              <w:right w:val="single" w:sz="6" w:space="0" w:color="auto"/>
            </w:tcBorders>
          </w:tcPr>
          <w:p w:rsidR="00A16B9C" w:rsidRPr="00200E47" w:rsidRDefault="00A16B9C">
            <w:pPr>
              <w:rPr>
                <w:rFonts w:ascii="宋体" w:eastAsia="宋体" w:hAnsi="宋体" w:cs="Times New Roman"/>
                <w:szCs w:val="21"/>
              </w:rPr>
            </w:pPr>
          </w:p>
        </w:tc>
        <w:tc>
          <w:tcPr>
            <w:tcW w:w="1276" w:type="dxa"/>
            <w:tcBorders>
              <w:top w:val="single" w:sz="6" w:space="0" w:color="auto"/>
              <w:left w:val="single" w:sz="6" w:space="0" w:color="auto"/>
              <w:bottom w:val="single" w:sz="6" w:space="0" w:color="auto"/>
              <w:right w:val="single" w:sz="6" w:space="0" w:color="auto"/>
            </w:tcBorders>
          </w:tcPr>
          <w:p w:rsidR="00A16B9C" w:rsidRPr="00200E47" w:rsidRDefault="00A16B9C">
            <w:pPr>
              <w:rPr>
                <w:rFonts w:ascii="宋体" w:eastAsia="宋体" w:hAnsi="宋体" w:cs="Times New Roman"/>
                <w:szCs w:val="21"/>
              </w:rPr>
            </w:pPr>
          </w:p>
        </w:tc>
        <w:tc>
          <w:tcPr>
            <w:tcW w:w="1450" w:type="dxa"/>
            <w:tcBorders>
              <w:top w:val="single" w:sz="6" w:space="0" w:color="auto"/>
              <w:left w:val="single" w:sz="6" w:space="0" w:color="auto"/>
              <w:bottom w:val="single" w:sz="6" w:space="0" w:color="auto"/>
              <w:right w:val="single" w:sz="6" w:space="0" w:color="auto"/>
            </w:tcBorders>
          </w:tcPr>
          <w:p w:rsidR="00A16B9C" w:rsidRPr="00200E47" w:rsidRDefault="00A16B9C">
            <w:pPr>
              <w:rPr>
                <w:rFonts w:ascii="宋体" w:eastAsia="宋体" w:hAnsi="宋体" w:cs="Times New Roman"/>
                <w:szCs w:val="21"/>
              </w:rPr>
            </w:pPr>
          </w:p>
        </w:tc>
        <w:tc>
          <w:tcPr>
            <w:tcW w:w="1243" w:type="dxa"/>
            <w:tcBorders>
              <w:top w:val="single" w:sz="6" w:space="0" w:color="auto"/>
              <w:left w:val="single" w:sz="6" w:space="0" w:color="auto"/>
              <w:bottom w:val="single" w:sz="6" w:space="0" w:color="auto"/>
              <w:right w:val="single" w:sz="6" w:space="0" w:color="auto"/>
            </w:tcBorders>
          </w:tcPr>
          <w:p w:rsidR="00A16B9C" w:rsidRPr="00200E47" w:rsidRDefault="00A16B9C">
            <w:pPr>
              <w:rPr>
                <w:rFonts w:ascii="宋体" w:eastAsia="宋体" w:hAnsi="宋体" w:cs="Times New Roman"/>
                <w:szCs w:val="21"/>
              </w:rPr>
            </w:pPr>
          </w:p>
        </w:tc>
        <w:tc>
          <w:tcPr>
            <w:tcW w:w="1450" w:type="dxa"/>
            <w:tcBorders>
              <w:top w:val="single" w:sz="6" w:space="0" w:color="auto"/>
              <w:left w:val="single" w:sz="6" w:space="0" w:color="auto"/>
              <w:bottom w:val="single" w:sz="6" w:space="0" w:color="auto"/>
              <w:right w:val="single" w:sz="6" w:space="0" w:color="auto"/>
            </w:tcBorders>
          </w:tcPr>
          <w:p w:rsidR="00A16B9C" w:rsidRPr="00200E47" w:rsidRDefault="00A16B9C">
            <w:pPr>
              <w:rPr>
                <w:rFonts w:ascii="宋体" w:eastAsia="宋体" w:hAnsi="宋体" w:cs="Times New Roman"/>
                <w:szCs w:val="21"/>
              </w:rPr>
            </w:pPr>
          </w:p>
        </w:tc>
        <w:tc>
          <w:tcPr>
            <w:tcW w:w="1667" w:type="dxa"/>
            <w:tcBorders>
              <w:top w:val="single" w:sz="6" w:space="0" w:color="auto"/>
              <w:left w:val="single" w:sz="6" w:space="0" w:color="auto"/>
              <w:bottom w:val="single" w:sz="6" w:space="0" w:color="auto"/>
              <w:right w:val="single" w:sz="12" w:space="0" w:color="auto"/>
            </w:tcBorders>
          </w:tcPr>
          <w:p w:rsidR="00A16B9C" w:rsidRPr="00200E47" w:rsidRDefault="00A16B9C">
            <w:pPr>
              <w:rPr>
                <w:rFonts w:ascii="宋体" w:eastAsia="宋体" w:hAnsi="宋体" w:cs="Times New Roman"/>
                <w:szCs w:val="21"/>
              </w:rPr>
            </w:pPr>
          </w:p>
        </w:tc>
      </w:tr>
      <w:tr w:rsidR="00A16B9C" w:rsidRPr="00200E47">
        <w:trPr>
          <w:trHeight w:val="567"/>
          <w:jc w:val="center"/>
        </w:trPr>
        <w:tc>
          <w:tcPr>
            <w:tcW w:w="1953" w:type="dxa"/>
            <w:tcBorders>
              <w:top w:val="single" w:sz="6" w:space="0" w:color="auto"/>
              <w:left w:val="single" w:sz="12" w:space="0" w:color="auto"/>
              <w:bottom w:val="single" w:sz="6" w:space="0" w:color="auto"/>
              <w:right w:val="single" w:sz="6" w:space="0" w:color="auto"/>
            </w:tcBorders>
          </w:tcPr>
          <w:p w:rsidR="00A16B9C" w:rsidRPr="00200E47" w:rsidRDefault="00A16B9C">
            <w:pPr>
              <w:rPr>
                <w:rFonts w:ascii="宋体" w:eastAsia="宋体" w:hAnsi="宋体" w:cs="Times New Roman"/>
                <w:szCs w:val="21"/>
              </w:rPr>
            </w:pPr>
          </w:p>
        </w:tc>
        <w:tc>
          <w:tcPr>
            <w:tcW w:w="1276" w:type="dxa"/>
            <w:tcBorders>
              <w:top w:val="single" w:sz="6" w:space="0" w:color="auto"/>
              <w:left w:val="single" w:sz="6" w:space="0" w:color="auto"/>
              <w:bottom w:val="single" w:sz="6" w:space="0" w:color="auto"/>
              <w:right w:val="single" w:sz="6" w:space="0" w:color="auto"/>
            </w:tcBorders>
          </w:tcPr>
          <w:p w:rsidR="00A16B9C" w:rsidRPr="00200E47" w:rsidRDefault="00A16B9C">
            <w:pPr>
              <w:rPr>
                <w:rFonts w:ascii="宋体" w:eastAsia="宋体" w:hAnsi="宋体" w:cs="Times New Roman"/>
                <w:szCs w:val="21"/>
              </w:rPr>
            </w:pPr>
          </w:p>
        </w:tc>
        <w:tc>
          <w:tcPr>
            <w:tcW w:w="1450" w:type="dxa"/>
            <w:tcBorders>
              <w:top w:val="single" w:sz="6" w:space="0" w:color="auto"/>
              <w:left w:val="single" w:sz="6" w:space="0" w:color="auto"/>
              <w:bottom w:val="single" w:sz="6" w:space="0" w:color="auto"/>
              <w:right w:val="single" w:sz="6" w:space="0" w:color="auto"/>
            </w:tcBorders>
          </w:tcPr>
          <w:p w:rsidR="00A16B9C" w:rsidRPr="00200E47" w:rsidRDefault="00A16B9C">
            <w:pPr>
              <w:rPr>
                <w:rFonts w:ascii="宋体" w:eastAsia="宋体" w:hAnsi="宋体" w:cs="Times New Roman"/>
                <w:szCs w:val="21"/>
              </w:rPr>
            </w:pPr>
          </w:p>
        </w:tc>
        <w:tc>
          <w:tcPr>
            <w:tcW w:w="1243" w:type="dxa"/>
            <w:tcBorders>
              <w:top w:val="single" w:sz="6" w:space="0" w:color="auto"/>
              <w:left w:val="single" w:sz="6" w:space="0" w:color="auto"/>
              <w:bottom w:val="single" w:sz="6" w:space="0" w:color="auto"/>
              <w:right w:val="single" w:sz="6" w:space="0" w:color="auto"/>
            </w:tcBorders>
          </w:tcPr>
          <w:p w:rsidR="00A16B9C" w:rsidRPr="00200E47" w:rsidRDefault="00A16B9C">
            <w:pPr>
              <w:rPr>
                <w:rFonts w:ascii="宋体" w:eastAsia="宋体" w:hAnsi="宋体" w:cs="Times New Roman"/>
                <w:szCs w:val="21"/>
              </w:rPr>
            </w:pPr>
          </w:p>
        </w:tc>
        <w:tc>
          <w:tcPr>
            <w:tcW w:w="1450" w:type="dxa"/>
            <w:tcBorders>
              <w:top w:val="single" w:sz="6" w:space="0" w:color="auto"/>
              <w:left w:val="single" w:sz="6" w:space="0" w:color="auto"/>
              <w:bottom w:val="single" w:sz="6" w:space="0" w:color="auto"/>
              <w:right w:val="single" w:sz="6" w:space="0" w:color="auto"/>
            </w:tcBorders>
          </w:tcPr>
          <w:p w:rsidR="00A16B9C" w:rsidRPr="00200E47" w:rsidRDefault="00A16B9C">
            <w:pPr>
              <w:rPr>
                <w:rFonts w:ascii="宋体" w:eastAsia="宋体" w:hAnsi="宋体" w:cs="Times New Roman"/>
                <w:szCs w:val="21"/>
              </w:rPr>
            </w:pPr>
          </w:p>
        </w:tc>
        <w:tc>
          <w:tcPr>
            <w:tcW w:w="1667" w:type="dxa"/>
            <w:tcBorders>
              <w:top w:val="single" w:sz="6" w:space="0" w:color="auto"/>
              <w:left w:val="single" w:sz="6" w:space="0" w:color="auto"/>
              <w:bottom w:val="single" w:sz="6" w:space="0" w:color="auto"/>
              <w:right w:val="single" w:sz="12" w:space="0" w:color="auto"/>
            </w:tcBorders>
          </w:tcPr>
          <w:p w:rsidR="00A16B9C" w:rsidRPr="00200E47" w:rsidRDefault="00A16B9C">
            <w:pPr>
              <w:rPr>
                <w:rFonts w:ascii="宋体" w:eastAsia="宋体" w:hAnsi="宋体" w:cs="Times New Roman"/>
                <w:szCs w:val="21"/>
              </w:rPr>
            </w:pPr>
          </w:p>
        </w:tc>
      </w:tr>
      <w:tr w:rsidR="00A16B9C" w:rsidRPr="00200E47">
        <w:trPr>
          <w:trHeight w:val="567"/>
          <w:jc w:val="center"/>
        </w:trPr>
        <w:tc>
          <w:tcPr>
            <w:tcW w:w="1953" w:type="dxa"/>
            <w:tcBorders>
              <w:top w:val="single" w:sz="6" w:space="0" w:color="auto"/>
              <w:left w:val="single" w:sz="12" w:space="0" w:color="auto"/>
              <w:bottom w:val="single" w:sz="12" w:space="0" w:color="auto"/>
              <w:right w:val="single" w:sz="6" w:space="0" w:color="auto"/>
            </w:tcBorders>
          </w:tcPr>
          <w:p w:rsidR="00A16B9C" w:rsidRPr="00200E47" w:rsidRDefault="00A16B9C">
            <w:pPr>
              <w:rPr>
                <w:rFonts w:ascii="宋体" w:eastAsia="宋体" w:hAnsi="宋体" w:cs="Times New Roman"/>
                <w:szCs w:val="21"/>
              </w:rPr>
            </w:pPr>
          </w:p>
        </w:tc>
        <w:tc>
          <w:tcPr>
            <w:tcW w:w="1276" w:type="dxa"/>
            <w:tcBorders>
              <w:top w:val="single" w:sz="6" w:space="0" w:color="auto"/>
              <w:left w:val="single" w:sz="6" w:space="0" w:color="auto"/>
              <w:bottom w:val="single" w:sz="12" w:space="0" w:color="auto"/>
              <w:right w:val="single" w:sz="6" w:space="0" w:color="auto"/>
            </w:tcBorders>
          </w:tcPr>
          <w:p w:rsidR="00A16B9C" w:rsidRPr="00200E47" w:rsidRDefault="00A16B9C">
            <w:pPr>
              <w:rPr>
                <w:rFonts w:ascii="宋体" w:eastAsia="宋体" w:hAnsi="宋体" w:cs="Times New Roman"/>
                <w:szCs w:val="21"/>
              </w:rPr>
            </w:pPr>
          </w:p>
        </w:tc>
        <w:tc>
          <w:tcPr>
            <w:tcW w:w="1450" w:type="dxa"/>
            <w:tcBorders>
              <w:top w:val="single" w:sz="6" w:space="0" w:color="auto"/>
              <w:left w:val="single" w:sz="6" w:space="0" w:color="auto"/>
              <w:bottom w:val="single" w:sz="12" w:space="0" w:color="auto"/>
              <w:right w:val="single" w:sz="6" w:space="0" w:color="auto"/>
            </w:tcBorders>
          </w:tcPr>
          <w:p w:rsidR="00A16B9C" w:rsidRPr="00200E47" w:rsidRDefault="00A16B9C">
            <w:pPr>
              <w:rPr>
                <w:rFonts w:ascii="宋体" w:eastAsia="宋体" w:hAnsi="宋体" w:cs="Times New Roman"/>
                <w:szCs w:val="21"/>
              </w:rPr>
            </w:pPr>
          </w:p>
        </w:tc>
        <w:tc>
          <w:tcPr>
            <w:tcW w:w="1243" w:type="dxa"/>
            <w:tcBorders>
              <w:top w:val="single" w:sz="6" w:space="0" w:color="auto"/>
              <w:left w:val="single" w:sz="6" w:space="0" w:color="auto"/>
              <w:bottom w:val="single" w:sz="12" w:space="0" w:color="auto"/>
              <w:right w:val="single" w:sz="6" w:space="0" w:color="auto"/>
            </w:tcBorders>
          </w:tcPr>
          <w:p w:rsidR="00A16B9C" w:rsidRPr="00200E47" w:rsidRDefault="00A16B9C">
            <w:pPr>
              <w:rPr>
                <w:rFonts w:ascii="宋体" w:eastAsia="宋体" w:hAnsi="宋体" w:cs="Times New Roman"/>
                <w:szCs w:val="21"/>
              </w:rPr>
            </w:pPr>
          </w:p>
        </w:tc>
        <w:tc>
          <w:tcPr>
            <w:tcW w:w="1450" w:type="dxa"/>
            <w:tcBorders>
              <w:top w:val="single" w:sz="6" w:space="0" w:color="auto"/>
              <w:left w:val="single" w:sz="6" w:space="0" w:color="auto"/>
              <w:bottom w:val="single" w:sz="12" w:space="0" w:color="auto"/>
              <w:right w:val="single" w:sz="6" w:space="0" w:color="auto"/>
            </w:tcBorders>
          </w:tcPr>
          <w:p w:rsidR="00A16B9C" w:rsidRPr="00200E47" w:rsidRDefault="00A16B9C">
            <w:pPr>
              <w:rPr>
                <w:rFonts w:ascii="宋体" w:eastAsia="宋体" w:hAnsi="宋体" w:cs="Times New Roman"/>
                <w:szCs w:val="21"/>
              </w:rPr>
            </w:pPr>
          </w:p>
        </w:tc>
        <w:tc>
          <w:tcPr>
            <w:tcW w:w="1667" w:type="dxa"/>
            <w:tcBorders>
              <w:top w:val="single" w:sz="6" w:space="0" w:color="auto"/>
              <w:left w:val="single" w:sz="6" w:space="0" w:color="auto"/>
              <w:bottom w:val="single" w:sz="12" w:space="0" w:color="auto"/>
              <w:right w:val="single" w:sz="12" w:space="0" w:color="auto"/>
            </w:tcBorders>
          </w:tcPr>
          <w:p w:rsidR="00A16B9C" w:rsidRPr="00200E47" w:rsidRDefault="00A16B9C">
            <w:pPr>
              <w:rPr>
                <w:rFonts w:ascii="宋体" w:eastAsia="宋体" w:hAnsi="宋体" w:cs="Times New Roman"/>
                <w:szCs w:val="21"/>
              </w:rPr>
            </w:pPr>
          </w:p>
        </w:tc>
      </w:tr>
    </w:tbl>
    <w:p w:rsidR="00A16B9C" w:rsidRPr="00200E47" w:rsidRDefault="00A16B9C">
      <w:pPr>
        <w:spacing w:line="440" w:lineRule="exact"/>
        <w:rPr>
          <w:rFonts w:ascii="宋体" w:eastAsia="宋体" w:hAnsi="宋体" w:cs="Times New Roman"/>
          <w:szCs w:val="21"/>
        </w:rPr>
      </w:pPr>
    </w:p>
    <w:p w:rsidR="00A16B9C" w:rsidRPr="00200E47" w:rsidRDefault="002558A8">
      <w:pPr>
        <w:spacing w:line="440" w:lineRule="exact"/>
        <w:rPr>
          <w:rFonts w:ascii="宋体" w:eastAsia="宋体" w:hAnsi="宋体" w:cs="Times New Roman"/>
          <w:szCs w:val="21"/>
        </w:rPr>
      </w:pPr>
      <w:r w:rsidRPr="00200E47">
        <w:rPr>
          <w:rFonts w:ascii="宋体" w:eastAsia="宋体" w:hAnsi="宋体" w:cs="Times New Roman" w:hint="eastAsia"/>
          <w:szCs w:val="21"/>
        </w:rPr>
        <w:br w:type="page"/>
      </w:r>
      <w:r w:rsidRPr="00200E47">
        <w:rPr>
          <w:rFonts w:ascii="宋体" w:eastAsia="宋体" w:hAnsi="宋体" w:cs="Times New Roman" w:hint="eastAsia"/>
          <w:szCs w:val="21"/>
        </w:rPr>
        <w:lastRenderedPageBreak/>
        <w:t>附</w:t>
      </w:r>
      <w:bookmarkStart w:id="430" w:name="_Toc296347226"/>
      <w:bookmarkStart w:id="431" w:name="_Toc267261698"/>
      <w:bookmarkStart w:id="432" w:name="_Toc296891055"/>
      <w:bookmarkStart w:id="433" w:name="_Toc296503227"/>
      <w:bookmarkStart w:id="434" w:name="_Toc296346728"/>
      <w:bookmarkStart w:id="435" w:name="_Toc296944566"/>
      <w:bookmarkStart w:id="436" w:name="_Toc296891267"/>
      <w:r w:rsidRPr="00200E47">
        <w:rPr>
          <w:rFonts w:ascii="宋体" w:eastAsia="宋体" w:hAnsi="宋体" w:cs="Times New Roman" w:hint="eastAsia"/>
          <w:szCs w:val="21"/>
        </w:rPr>
        <w:t>件5：</w:t>
      </w:r>
    </w:p>
    <w:bookmarkEnd w:id="430"/>
    <w:bookmarkEnd w:id="431"/>
    <w:bookmarkEnd w:id="432"/>
    <w:bookmarkEnd w:id="433"/>
    <w:bookmarkEnd w:id="434"/>
    <w:bookmarkEnd w:id="435"/>
    <w:bookmarkEnd w:id="436"/>
    <w:p w:rsidR="00A16B9C" w:rsidRPr="00200E47" w:rsidRDefault="002558A8" w:rsidP="006C1330">
      <w:pPr>
        <w:spacing w:beforeLines="50" w:before="120" w:afterLines="50" w:after="120" w:line="440" w:lineRule="exact"/>
        <w:jc w:val="center"/>
        <w:rPr>
          <w:rFonts w:ascii="宋体" w:eastAsia="宋体" w:hAnsi="宋体" w:cs="Times New Roman"/>
          <w:szCs w:val="21"/>
        </w:rPr>
      </w:pPr>
      <w:r w:rsidRPr="00200E47">
        <w:rPr>
          <w:rFonts w:ascii="宋体" w:eastAsia="宋体" w:hAnsi="宋体" w:cs="Times New Roman" w:hint="eastAsia"/>
          <w:szCs w:val="21"/>
        </w:rPr>
        <w:t>承包人用于本工程施工的机械设备表</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1162"/>
        <w:gridCol w:w="1418"/>
        <w:gridCol w:w="850"/>
        <w:gridCol w:w="1058"/>
        <w:gridCol w:w="880"/>
        <w:gridCol w:w="1020"/>
        <w:gridCol w:w="1480"/>
        <w:gridCol w:w="1020"/>
        <w:gridCol w:w="921"/>
      </w:tblGrid>
      <w:tr w:rsidR="00A16B9C" w:rsidRPr="00200E47">
        <w:trPr>
          <w:jc w:val="center"/>
        </w:trPr>
        <w:tc>
          <w:tcPr>
            <w:tcW w:w="1162" w:type="dxa"/>
            <w:tcBorders>
              <w:top w:val="single" w:sz="12" w:space="0" w:color="auto"/>
              <w:left w:val="single" w:sz="12" w:space="0" w:color="auto"/>
              <w:bottom w:val="double" w:sz="6" w:space="0" w:color="auto"/>
              <w:right w:val="single" w:sz="6" w:space="0" w:color="auto"/>
            </w:tcBorders>
            <w:vAlign w:val="center"/>
          </w:tcPr>
          <w:p w:rsidR="00A16B9C" w:rsidRPr="00200E47" w:rsidRDefault="002558A8">
            <w:pPr>
              <w:keepNext/>
              <w:adjustRightInd w:val="0"/>
              <w:ind w:left="63" w:right="63"/>
              <w:textAlignment w:val="baseline"/>
              <w:rPr>
                <w:rFonts w:ascii="Times New Roman" w:eastAsia="宋体" w:hAnsi="宋体" w:cs="Times New Roman"/>
                <w:sz w:val="24"/>
                <w:szCs w:val="21"/>
              </w:rPr>
            </w:pPr>
            <w:r w:rsidRPr="00200E47">
              <w:rPr>
                <w:rFonts w:ascii="Times New Roman" w:eastAsia="宋体" w:hAnsi="宋体" w:cs="Times New Roman" w:hint="eastAsia"/>
                <w:sz w:val="24"/>
                <w:szCs w:val="21"/>
              </w:rPr>
              <w:t>序号</w:t>
            </w:r>
          </w:p>
        </w:tc>
        <w:tc>
          <w:tcPr>
            <w:tcW w:w="1418" w:type="dxa"/>
            <w:tcBorders>
              <w:top w:val="single" w:sz="12" w:space="0" w:color="auto"/>
              <w:left w:val="single" w:sz="6" w:space="0" w:color="auto"/>
              <w:bottom w:val="double" w:sz="6" w:space="0" w:color="auto"/>
              <w:right w:val="single" w:sz="6" w:space="0" w:color="auto"/>
            </w:tcBorders>
            <w:vAlign w:val="center"/>
          </w:tcPr>
          <w:p w:rsidR="00A16B9C" w:rsidRPr="00200E47" w:rsidRDefault="002558A8">
            <w:pPr>
              <w:keepNext/>
              <w:adjustRightInd w:val="0"/>
              <w:ind w:left="63" w:right="63"/>
              <w:textAlignment w:val="baseline"/>
              <w:rPr>
                <w:rFonts w:ascii="Times New Roman" w:eastAsia="宋体" w:hAnsi="宋体" w:cs="Times New Roman"/>
                <w:sz w:val="24"/>
                <w:szCs w:val="21"/>
              </w:rPr>
            </w:pPr>
            <w:r w:rsidRPr="00200E47">
              <w:rPr>
                <w:rFonts w:ascii="Times New Roman" w:eastAsia="宋体" w:hAnsi="宋体" w:cs="Times New Roman" w:hint="eastAsia"/>
                <w:sz w:val="24"/>
                <w:szCs w:val="21"/>
              </w:rPr>
              <w:t>机械或设备名称</w:t>
            </w:r>
          </w:p>
        </w:tc>
        <w:tc>
          <w:tcPr>
            <w:tcW w:w="850" w:type="dxa"/>
            <w:tcBorders>
              <w:top w:val="single" w:sz="12" w:space="0" w:color="auto"/>
              <w:left w:val="single" w:sz="6" w:space="0" w:color="auto"/>
              <w:bottom w:val="double" w:sz="6" w:space="0" w:color="auto"/>
              <w:right w:val="single" w:sz="6" w:space="0" w:color="auto"/>
            </w:tcBorders>
            <w:vAlign w:val="center"/>
          </w:tcPr>
          <w:p w:rsidR="00A16B9C" w:rsidRPr="00200E47" w:rsidRDefault="002558A8">
            <w:pPr>
              <w:keepNext/>
              <w:adjustRightInd w:val="0"/>
              <w:ind w:left="63" w:right="63"/>
              <w:textAlignment w:val="baseline"/>
              <w:rPr>
                <w:rFonts w:ascii="Times New Roman" w:eastAsia="宋体" w:hAnsi="宋体" w:cs="Times New Roman"/>
                <w:sz w:val="24"/>
                <w:szCs w:val="21"/>
              </w:rPr>
            </w:pPr>
            <w:r w:rsidRPr="00200E47">
              <w:rPr>
                <w:rFonts w:ascii="Times New Roman" w:eastAsia="宋体" w:hAnsi="宋体" w:cs="Times New Roman" w:hint="eastAsia"/>
                <w:sz w:val="24"/>
                <w:szCs w:val="21"/>
              </w:rPr>
              <w:t>规格型号</w:t>
            </w:r>
          </w:p>
        </w:tc>
        <w:tc>
          <w:tcPr>
            <w:tcW w:w="1058" w:type="dxa"/>
            <w:tcBorders>
              <w:top w:val="single" w:sz="12" w:space="0" w:color="auto"/>
              <w:left w:val="single" w:sz="6" w:space="0" w:color="auto"/>
              <w:bottom w:val="double" w:sz="6" w:space="0" w:color="auto"/>
              <w:right w:val="single" w:sz="6" w:space="0" w:color="auto"/>
            </w:tcBorders>
            <w:vAlign w:val="center"/>
          </w:tcPr>
          <w:p w:rsidR="00A16B9C" w:rsidRPr="00200E47" w:rsidRDefault="002558A8">
            <w:pPr>
              <w:keepNext/>
              <w:adjustRightInd w:val="0"/>
              <w:ind w:left="63" w:right="63"/>
              <w:textAlignment w:val="baseline"/>
              <w:rPr>
                <w:rFonts w:ascii="Times New Roman" w:eastAsia="宋体" w:hAnsi="宋体" w:cs="Times New Roman"/>
                <w:sz w:val="24"/>
                <w:szCs w:val="21"/>
              </w:rPr>
            </w:pPr>
            <w:r w:rsidRPr="00200E47">
              <w:rPr>
                <w:rFonts w:ascii="Times New Roman" w:eastAsia="宋体" w:hAnsi="宋体" w:cs="Times New Roman" w:hint="eastAsia"/>
                <w:sz w:val="24"/>
                <w:szCs w:val="21"/>
              </w:rPr>
              <w:t>数量</w:t>
            </w:r>
          </w:p>
        </w:tc>
        <w:tc>
          <w:tcPr>
            <w:tcW w:w="880" w:type="dxa"/>
            <w:tcBorders>
              <w:top w:val="single" w:sz="12" w:space="0" w:color="auto"/>
              <w:left w:val="single" w:sz="6" w:space="0" w:color="auto"/>
              <w:bottom w:val="double" w:sz="6" w:space="0" w:color="auto"/>
              <w:right w:val="single" w:sz="6" w:space="0" w:color="auto"/>
            </w:tcBorders>
            <w:vAlign w:val="center"/>
          </w:tcPr>
          <w:p w:rsidR="00A16B9C" w:rsidRPr="00200E47" w:rsidRDefault="002558A8">
            <w:pPr>
              <w:keepNext/>
              <w:adjustRightInd w:val="0"/>
              <w:ind w:left="63" w:right="63"/>
              <w:textAlignment w:val="baseline"/>
              <w:rPr>
                <w:rFonts w:ascii="Times New Roman" w:eastAsia="宋体" w:hAnsi="宋体" w:cs="Times New Roman"/>
                <w:sz w:val="24"/>
                <w:szCs w:val="21"/>
              </w:rPr>
            </w:pPr>
            <w:r w:rsidRPr="00200E47">
              <w:rPr>
                <w:rFonts w:ascii="Times New Roman" w:eastAsia="宋体" w:hAnsi="宋体" w:cs="Times New Roman" w:hint="eastAsia"/>
                <w:sz w:val="24"/>
                <w:szCs w:val="21"/>
              </w:rPr>
              <w:t>产地</w:t>
            </w:r>
          </w:p>
        </w:tc>
        <w:tc>
          <w:tcPr>
            <w:tcW w:w="1020" w:type="dxa"/>
            <w:tcBorders>
              <w:top w:val="single" w:sz="12" w:space="0" w:color="auto"/>
              <w:left w:val="single" w:sz="6" w:space="0" w:color="auto"/>
              <w:bottom w:val="double" w:sz="6" w:space="0" w:color="auto"/>
              <w:right w:val="single" w:sz="6" w:space="0" w:color="auto"/>
            </w:tcBorders>
            <w:vAlign w:val="center"/>
          </w:tcPr>
          <w:p w:rsidR="00A16B9C" w:rsidRPr="00200E47" w:rsidRDefault="002558A8">
            <w:pPr>
              <w:keepNext/>
              <w:adjustRightInd w:val="0"/>
              <w:ind w:left="63" w:right="63"/>
              <w:textAlignment w:val="baseline"/>
              <w:rPr>
                <w:rFonts w:ascii="Times New Roman" w:eastAsia="宋体" w:hAnsi="宋体" w:cs="Times New Roman"/>
                <w:sz w:val="24"/>
                <w:szCs w:val="21"/>
              </w:rPr>
            </w:pPr>
            <w:r w:rsidRPr="00200E47">
              <w:rPr>
                <w:rFonts w:ascii="Times New Roman" w:eastAsia="宋体" w:hAnsi="宋体" w:cs="Times New Roman" w:hint="eastAsia"/>
                <w:sz w:val="24"/>
                <w:szCs w:val="21"/>
              </w:rPr>
              <w:t>制造年份</w:t>
            </w:r>
          </w:p>
        </w:tc>
        <w:tc>
          <w:tcPr>
            <w:tcW w:w="1480" w:type="dxa"/>
            <w:tcBorders>
              <w:top w:val="single" w:sz="12" w:space="0" w:color="auto"/>
              <w:left w:val="single" w:sz="6" w:space="0" w:color="auto"/>
              <w:bottom w:val="double" w:sz="6" w:space="0" w:color="auto"/>
              <w:right w:val="single" w:sz="6" w:space="0" w:color="auto"/>
            </w:tcBorders>
            <w:vAlign w:val="center"/>
          </w:tcPr>
          <w:p w:rsidR="00A16B9C" w:rsidRPr="00200E47" w:rsidRDefault="002558A8">
            <w:pPr>
              <w:keepNext/>
              <w:adjustRightInd w:val="0"/>
              <w:ind w:left="63" w:right="63"/>
              <w:textAlignment w:val="baseline"/>
              <w:rPr>
                <w:rFonts w:ascii="Times New Roman" w:eastAsia="宋体" w:hAnsi="宋体" w:cs="Times New Roman"/>
                <w:sz w:val="24"/>
                <w:szCs w:val="21"/>
              </w:rPr>
            </w:pPr>
            <w:r w:rsidRPr="00200E47">
              <w:rPr>
                <w:rFonts w:ascii="Times New Roman" w:eastAsia="宋体" w:hAnsi="宋体" w:cs="Times New Roman" w:hint="eastAsia"/>
                <w:sz w:val="24"/>
                <w:szCs w:val="21"/>
              </w:rPr>
              <w:t>额定功率</w:t>
            </w:r>
            <w:r w:rsidRPr="00200E47">
              <w:rPr>
                <w:rFonts w:ascii="Times New Roman" w:eastAsia="宋体" w:hAnsi="宋体" w:cs="Times New Roman" w:hint="eastAsia"/>
                <w:sz w:val="24"/>
                <w:szCs w:val="21"/>
              </w:rPr>
              <w:t>(kW)</w:t>
            </w:r>
          </w:p>
        </w:tc>
        <w:tc>
          <w:tcPr>
            <w:tcW w:w="1020" w:type="dxa"/>
            <w:tcBorders>
              <w:top w:val="single" w:sz="12" w:space="0" w:color="auto"/>
              <w:left w:val="single" w:sz="6" w:space="0" w:color="auto"/>
              <w:bottom w:val="double" w:sz="6" w:space="0" w:color="auto"/>
              <w:right w:val="single" w:sz="6" w:space="0" w:color="auto"/>
            </w:tcBorders>
            <w:vAlign w:val="center"/>
          </w:tcPr>
          <w:p w:rsidR="00A16B9C" w:rsidRPr="00200E47" w:rsidRDefault="002558A8">
            <w:pPr>
              <w:keepNext/>
              <w:adjustRightInd w:val="0"/>
              <w:ind w:left="63" w:right="63"/>
              <w:textAlignment w:val="baseline"/>
              <w:rPr>
                <w:rFonts w:ascii="Times New Roman" w:eastAsia="宋体" w:hAnsi="宋体" w:cs="Times New Roman"/>
                <w:sz w:val="24"/>
                <w:szCs w:val="21"/>
              </w:rPr>
            </w:pPr>
            <w:r w:rsidRPr="00200E47">
              <w:rPr>
                <w:rFonts w:ascii="Times New Roman" w:eastAsia="宋体" w:hAnsi="宋体" w:cs="Times New Roman" w:hint="eastAsia"/>
                <w:sz w:val="24"/>
                <w:szCs w:val="21"/>
              </w:rPr>
              <w:t>生产能力</w:t>
            </w:r>
          </w:p>
        </w:tc>
        <w:tc>
          <w:tcPr>
            <w:tcW w:w="921" w:type="dxa"/>
            <w:tcBorders>
              <w:top w:val="single" w:sz="12" w:space="0" w:color="auto"/>
              <w:left w:val="single" w:sz="6" w:space="0" w:color="auto"/>
              <w:bottom w:val="double" w:sz="6" w:space="0" w:color="auto"/>
              <w:right w:val="single" w:sz="12" w:space="0" w:color="auto"/>
            </w:tcBorders>
            <w:vAlign w:val="center"/>
          </w:tcPr>
          <w:p w:rsidR="00A16B9C" w:rsidRPr="00200E47" w:rsidRDefault="002558A8">
            <w:pPr>
              <w:keepNext/>
              <w:adjustRightInd w:val="0"/>
              <w:ind w:left="63" w:right="63"/>
              <w:textAlignment w:val="baseline"/>
              <w:rPr>
                <w:rFonts w:ascii="Times New Roman" w:eastAsia="宋体" w:hAnsi="宋体" w:cs="Times New Roman"/>
                <w:sz w:val="24"/>
                <w:szCs w:val="21"/>
              </w:rPr>
            </w:pPr>
            <w:r w:rsidRPr="00200E47">
              <w:rPr>
                <w:rFonts w:ascii="Times New Roman" w:eastAsia="宋体" w:hAnsi="宋体" w:cs="Times New Roman" w:hint="eastAsia"/>
                <w:sz w:val="24"/>
                <w:szCs w:val="21"/>
              </w:rPr>
              <w:t>备注</w:t>
            </w:r>
          </w:p>
        </w:tc>
      </w:tr>
      <w:tr w:rsidR="00A16B9C" w:rsidRPr="00200E47">
        <w:trPr>
          <w:trHeight w:val="567"/>
          <w:jc w:val="center"/>
        </w:trPr>
        <w:tc>
          <w:tcPr>
            <w:tcW w:w="1162" w:type="dxa"/>
            <w:tcBorders>
              <w:top w:val="double" w:sz="6" w:space="0" w:color="auto"/>
              <w:left w:val="single" w:sz="12" w:space="0" w:color="auto"/>
              <w:bottom w:val="single" w:sz="6" w:space="0" w:color="auto"/>
              <w:right w:val="single" w:sz="6" w:space="0" w:color="auto"/>
            </w:tcBorders>
            <w:vAlign w:val="center"/>
          </w:tcPr>
          <w:p w:rsidR="00A16B9C" w:rsidRPr="00200E47" w:rsidRDefault="00A16B9C">
            <w:pPr>
              <w:keepNext/>
              <w:adjustRightInd w:val="0"/>
              <w:ind w:left="63" w:right="63"/>
              <w:textAlignment w:val="baseline"/>
              <w:rPr>
                <w:rFonts w:ascii="Times New Roman" w:eastAsia="宋体" w:hAnsi="宋体" w:cs="Times New Roman"/>
                <w:sz w:val="24"/>
                <w:szCs w:val="21"/>
              </w:rPr>
            </w:pPr>
          </w:p>
        </w:tc>
        <w:tc>
          <w:tcPr>
            <w:tcW w:w="1418" w:type="dxa"/>
            <w:tcBorders>
              <w:top w:val="double" w:sz="6" w:space="0" w:color="auto"/>
              <w:left w:val="single" w:sz="6" w:space="0" w:color="auto"/>
              <w:bottom w:val="single" w:sz="6" w:space="0" w:color="auto"/>
              <w:right w:val="single" w:sz="6" w:space="0" w:color="auto"/>
            </w:tcBorders>
            <w:vAlign w:val="center"/>
          </w:tcPr>
          <w:p w:rsidR="00A16B9C" w:rsidRPr="00200E47" w:rsidRDefault="00A16B9C">
            <w:pPr>
              <w:keepNext/>
              <w:adjustRightInd w:val="0"/>
              <w:ind w:left="63" w:right="63"/>
              <w:textAlignment w:val="baseline"/>
              <w:rPr>
                <w:rFonts w:ascii="Times New Roman" w:eastAsia="宋体" w:hAnsi="宋体" w:cs="Times New Roman"/>
                <w:sz w:val="24"/>
                <w:szCs w:val="21"/>
              </w:rPr>
            </w:pPr>
          </w:p>
        </w:tc>
        <w:tc>
          <w:tcPr>
            <w:tcW w:w="850" w:type="dxa"/>
            <w:tcBorders>
              <w:top w:val="double" w:sz="6" w:space="0" w:color="auto"/>
              <w:left w:val="single" w:sz="6" w:space="0" w:color="auto"/>
              <w:bottom w:val="single" w:sz="6" w:space="0" w:color="auto"/>
              <w:right w:val="single" w:sz="6" w:space="0" w:color="auto"/>
            </w:tcBorders>
            <w:vAlign w:val="center"/>
          </w:tcPr>
          <w:p w:rsidR="00A16B9C" w:rsidRPr="00200E47" w:rsidRDefault="00A16B9C">
            <w:pPr>
              <w:keepNext/>
              <w:adjustRightInd w:val="0"/>
              <w:ind w:left="63" w:right="63"/>
              <w:textAlignment w:val="baseline"/>
              <w:rPr>
                <w:rFonts w:ascii="Times New Roman" w:eastAsia="宋体" w:hAnsi="宋体" w:cs="Times New Roman"/>
                <w:sz w:val="24"/>
                <w:szCs w:val="21"/>
              </w:rPr>
            </w:pPr>
          </w:p>
        </w:tc>
        <w:tc>
          <w:tcPr>
            <w:tcW w:w="1058" w:type="dxa"/>
            <w:tcBorders>
              <w:top w:val="double" w:sz="6" w:space="0" w:color="auto"/>
              <w:left w:val="single" w:sz="6" w:space="0" w:color="auto"/>
              <w:bottom w:val="single" w:sz="6" w:space="0" w:color="auto"/>
              <w:right w:val="single" w:sz="6" w:space="0" w:color="auto"/>
            </w:tcBorders>
            <w:vAlign w:val="center"/>
          </w:tcPr>
          <w:p w:rsidR="00A16B9C" w:rsidRPr="00200E47" w:rsidRDefault="00A16B9C">
            <w:pPr>
              <w:keepNext/>
              <w:adjustRightInd w:val="0"/>
              <w:ind w:left="63" w:right="63"/>
              <w:textAlignment w:val="baseline"/>
              <w:rPr>
                <w:rFonts w:ascii="Times New Roman" w:eastAsia="宋体" w:hAnsi="宋体" w:cs="Times New Roman"/>
                <w:sz w:val="24"/>
                <w:szCs w:val="21"/>
              </w:rPr>
            </w:pPr>
          </w:p>
        </w:tc>
        <w:tc>
          <w:tcPr>
            <w:tcW w:w="880" w:type="dxa"/>
            <w:tcBorders>
              <w:top w:val="double" w:sz="6" w:space="0" w:color="auto"/>
              <w:left w:val="single" w:sz="6" w:space="0" w:color="auto"/>
              <w:bottom w:val="single" w:sz="6" w:space="0" w:color="auto"/>
              <w:right w:val="single" w:sz="6" w:space="0" w:color="auto"/>
            </w:tcBorders>
            <w:vAlign w:val="center"/>
          </w:tcPr>
          <w:p w:rsidR="00A16B9C" w:rsidRPr="00200E47" w:rsidRDefault="00A16B9C">
            <w:pPr>
              <w:keepNext/>
              <w:adjustRightInd w:val="0"/>
              <w:ind w:left="63" w:right="63"/>
              <w:textAlignment w:val="baseline"/>
              <w:rPr>
                <w:rFonts w:ascii="Times New Roman" w:eastAsia="宋体" w:hAnsi="宋体" w:cs="Times New Roman"/>
                <w:sz w:val="24"/>
                <w:szCs w:val="21"/>
              </w:rPr>
            </w:pPr>
          </w:p>
        </w:tc>
        <w:tc>
          <w:tcPr>
            <w:tcW w:w="1020" w:type="dxa"/>
            <w:tcBorders>
              <w:top w:val="double" w:sz="6" w:space="0" w:color="auto"/>
              <w:left w:val="single" w:sz="6" w:space="0" w:color="auto"/>
              <w:bottom w:val="single" w:sz="6" w:space="0" w:color="auto"/>
              <w:right w:val="single" w:sz="6" w:space="0" w:color="auto"/>
            </w:tcBorders>
            <w:vAlign w:val="center"/>
          </w:tcPr>
          <w:p w:rsidR="00A16B9C" w:rsidRPr="00200E47" w:rsidRDefault="00A16B9C">
            <w:pPr>
              <w:keepNext/>
              <w:adjustRightInd w:val="0"/>
              <w:ind w:left="63" w:right="63"/>
              <w:textAlignment w:val="baseline"/>
              <w:rPr>
                <w:rFonts w:ascii="Times New Roman" w:eastAsia="宋体" w:hAnsi="宋体" w:cs="Times New Roman"/>
                <w:sz w:val="24"/>
                <w:szCs w:val="21"/>
              </w:rPr>
            </w:pPr>
          </w:p>
        </w:tc>
        <w:tc>
          <w:tcPr>
            <w:tcW w:w="1480" w:type="dxa"/>
            <w:tcBorders>
              <w:top w:val="double" w:sz="6" w:space="0" w:color="auto"/>
              <w:left w:val="single" w:sz="6" w:space="0" w:color="auto"/>
              <w:bottom w:val="single" w:sz="6" w:space="0" w:color="auto"/>
              <w:right w:val="single" w:sz="6" w:space="0" w:color="auto"/>
            </w:tcBorders>
            <w:vAlign w:val="center"/>
          </w:tcPr>
          <w:p w:rsidR="00A16B9C" w:rsidRPr="00200E47" w:rsidRDefault="00A16B9C">
            <w:pPr>
              <w:keepNext/>
              <w:adjustRightInd w:val="0"/>
              <w:ind w:left="63" w:right="63"/>
              <w:textAlignment w:val="baseline"/>
              <w:rPr>
                <w:rFonts w:ascii="Times New Roman" w:eastAsia="宋体" w:hAnsi="宋体" w:cs="Times New Roman"/>
                <w:sz w:val="24"/>
                <w:szCs w:val="21"/>
              </w:rPr>
            </w:pPr>
          </w:p>
        </w:tc>
        <w:tc>
          <w:tcPr>
            <w:tcW w:w="1020" w:type="dxa"/>
            <w:tcBorders>
              <w:top w:val="double" w:sz="6" w:space="0" w:color="auto"/>
              <w:left w:val="single" w:sz="6" w:space="0" w:color="auto"/>
              <w:bottom w:val="single" w:sz="6" w:space="0" w:color="auto"/>
              <w:right w:val="single" w:sz="6" w:space="0" w:color="auto"/>
            </w:tcBorders>
            <w:vAlign w:val="center"/>
          </w:tcPr>
          <w:p w:rsidR="00A16B9C" w:rsidRPr="00200E47" w:rsidRDefault="00A16B9C">
            <w:pPr>
              <w:keepNext/>
              <w:adjustRightInd w:val="0"/>
              <w:ind w:left="63" w:right="63"/>
              <w:textAlignment w:val="baseline"/>
              <w:rPr>
                <w:rFonts w:ascii="Times New Roman" w:eastAsia="宋体" w:hAnsi="宋体" w:cs="Times New Roman"/>
                <w:sz w:val="24"/>
                <w:szCs w:val="21"/>
              </w:rPr>
            </w:pPr>
          </w:p>
        </w:tc>
        <w:tc>
          <w:tcPr>
            <w:tcW w:w="921" w:type="dxa"/>
            <w:tcBorders>
              <w:top w:val="double" w:sz="6" w:space="0" w:color="auto"/>
              <w:left w:val="single" w:sz="6" w:space="0" w:color="auto"/>
              <w:bottom w:val="single" w:sz="6" w:space="0" w:color="auto"/>
              <w:right w:val="single" w:sz="12" w:space="0" w:color="auto"/>
            </w:tcBorders>
            <w:vAlign w:val="center"/>
          </w:tcPr>
          <w:p w:rsidR="00A16B9C" w:rsidRPr="00200E47" w:rsidRDefault="00A16B9C">
            <w:pPr>
              <w:keepNext/>
              <w:adjustRightInd w:val="0"/>
              <w:ind w:left="63" w:right="63"/>
              <w:textAlignment w:val="baseline"/>
              <w:rPr>
                <w:rFonts w:ascii="Times New Roman" w:eastAsia="宋体" w:hAnsi="宋体" w:cs="Times New Roman"/>
                <w:sz w:val="24"/>
                <w:szCs w:val="21"/>
              </w:rPr>
            </w:pPr>
          </w:p>
        </w:tc>
      </w:tr>
      <w:tr w:rsidR="00A16B9C" w:rsidRPr="00200E47">
        <w:trPr>
          <w:trHeight w:val="567"/>
          <w:jc w:val="center"/>
        </w:trPr>
        <w:tc>
          <w:tcPr>
            <w:tcW w:w="1162" w:type="dxa"/>
            <w:tcBorders>
              <w:top w:val="nil"/>
              <w:left w:val="single" w:sz="12" w:space="0" w:color="auto"/>
              <w:bottom w:val="single" w:sz="6" w:space="0" w:color="auto"/>
              <w:right w:val="single" w:sz="6" w:space="0" w:color="auto"/>
            </w:tcBorders>
            <w:vAlign w:val="center"/>
          </w:tcPr>
          <w:p w:rsidR="00A16B9C" w:rsidRPr="00200E47" w:rsidRDefault="00A16B9C">
            <w:pPr>
              <w:keepNext/>
              <w:adjustRightInd w:val="0"/>
              <w:ind w:left="63" w:right="63"/>
              <w:textAlignment w:val="baseline"/>
              <w:rPr>
                <w:rFonts w:ascii="Times New Roman" w:eastAsia="宋体" w:hAnsi="宋体" w:cs="Times New Roman"/>
                <w:sz w:val="24"/>
                <w:szCs w:val="21"/>
              </w:rPr>
            </w:pPr>
          </w:p>
        </w:tc>
        <w:tc>
          <w:tcPr>
            <w:tcW w:w="1418" w:type="dxa"/>
            <w:tcBorders>
              <w:top w:val="nil"/>
              <w:left w:val="single" w:sz="6" w:space="0" w:color="auto"/>
              <w:bottom w:val="single" w:sz="6" w:space="0" w:color="auto"/>
              <w:right w:val="single" w:sz="6" w:space="0" w:color="auto"/>
            </w:tcBorders>
            <w:vAlign w:val="center"/>
          </w:tcPr>
          <w:p w:rsidR="00A16B9C" w:rsidRPr="00200E47" w:rsidRDefault="00A16B9C">
            <w:pPr>
              <w:keepNext/>
              <w:adjustRightInd w:val="0"/>
              <w:ind w:left="63" w:right="63"/>
              <w:textAlignment w:val="baseline"/>
              <w:rPr>
                <w:rFonts w:ascii="Times New Roman" w:eastAsia="宋体" w:hAnsi="宋体" w:cs="Times New Roman"/>
                <w:sz w:val="24"/>
                <w:szCs w:val="21"/>
              </w:rPr>
            </w:pPr>
          </w:p>
        </w:tc>
        <w:tc>
          <w:tcPr>
            <w:tcW w:w="850" w:type="dxa"/>
            <w:tcBorders>
              <w:top w:val="nil"/>
              <w:left w:val="single" w:sz="6" w:space="0" w:color="auto"/>
              <w:bottom w:val="single" w:sz="6" w:space="0" w:color="auto"/>
              <w:right w:val="single" w:sz="6" w:space="0" w:color="auto"/>
            </w:tcBorders>
            <w:vAlign w:val="center"/>
          </w:tcPr>
          <w:p w:rsidR="00A16B9C" w:rsidRPr="00200E47" w:rsidRDefault="00A16B9C">
            <w:pPr>
              <w:keepNext/>
              <w:adjustRightInd w:val="0"/>
              <w:ind w:left="63" w:right="63"/>
              <w:textAlignment w:val="baseline"/>
              <w:rPr>
                <w:rFonts w:ascii="Times New Roman" w:eastAsia="宋体" w:hAnsi="宋体" w:cs="Times New Roman"/>
                <w:sz w:val="24"/>
                <w:szCs w:val="21"/>
              </w:rPr>
            </w:pPr>
          </w:p>
        </w:tc>
        <w:tc>
          <w:tcPr>
            <w:tcW w:w="1058" w:type="dxa"/>
            <w:tcBorders>
              <w:top w:val="nil"/>
              <w:left w:val="single" w:sz="6" w:space="0" w:color="auto"/>
              <w:bottom w:val="single" w:sz="6" w:space="0" w:color="auto"/>
              <w:right w:val="single" w:sz="6" w:space="0" w:color="auto"/>
            </w:tcBorders>
            <w:vAlign w:val="center"/>
          </w:tcPr>
          <w:p w:rsidR="00A16B9C" w:rsidRPr="00200E47" w:rsidRDefault="00A16B9C">
            <w:pPr>
              <w:keepNext/>
              <w:adjustRightInd w:val="0"/>
              <w:ind w:left="63" w:right="63"/>
              <w:textAlignment w:val="baseline"/>
              <w:rPr>
                <w:rFonts w:ascii="Times New Roman" w:eastAsia="宋体" w:hAnsi="宋体" w:cs="Times New Roman"/>
                <w:sz w:val="24"/>
                <w:szCs w:val="21"/>
              </w:rPr>
            </w:pPr>
          </w:p>
        </w:tc>
        <w:tc>
          <w:tcPr>
            <w:tcW w:w="880" w:type="dxa"/>
            <w:tcBorders>
              <w:top w:val="nil"/>
              <w:left w:val="single" w:sz="6" w:space="0" w:color="auto"/>
              <w:bottom w:val="single" w:sz="6" w:space="0" w:color="auto"/>
              <w:right w:val="single" w:sz="6" w:space="0" w:color="auto"/>
            </w:tcBorders>
            <w:vAlign w:val="center"/>
          </w:tcPr>
          <w:p w:rsidR="00A16B9C" w:rsidRPr="00200E47" w:rsidRDefault="00A16B9C">
            <w:pPr>
              <w:keepNext/>
              <w:adjustRightInd w:val="0"/>
              <w:ind w:left="63" w:right="63"/>
              <w:textAlignment w:val="baseline"/>
              <w:rPr>
                <w:rFonts w:ascii="Times New Roman" w:eastAsia="宋体" w:hAnsi="宋体" w:cs="Times New Roman"/>
                <w:sz w:val="24"/>
                <w:szCs w:val="21"/>
              </w:rPr>
            </w:pPr>
          </w:p>
        </w:tc>
        <w:tc>
          <w:tcPr>
            <w:tcW w:w="1020" w:type="dxa"/>
            <w:tcBorders>
              <w:top w:val="nil"/>
              <w:left w:val="single" w:sz="6" w:space="0" w:color="auto"/>
              <w:bottom w:val="single" w:sz="6" w:space="0" w:color="auto"/>
              <w:right w:val="single" w:sz="6" w:space="0" w:color="auto"/>
            </w:tcBorders>
            <w:vAlign w:val="center"/>
          </w:tcPr>
          <w:p w:rsidR="00A16B9C" w:rsidRPr="00200E47" w:rsidRDefault="00A16B9C">
            <w:pPr>
              <w:keepNext/>
              <w:adjustRightInd w:val="0"/>
              <w:ind w:left="63" w:right="63"/>
              <w:textAlignment w:val="baseline"/>
              <w:rPr>
                <w:rFonts w:ascii="Times New Roman" w:eastAsia="宋体" w:hAnsi="宋体" w:cs="Times New Roman"/>
                <w:sz w:val="24"/>
                <w:szCs w:val="21"/>
              </w:rPr>
            </w:pPr>
          </w:p>
        </w:tc>
        <w:tc>
          <w:tcPr>
            <w:tcW w:w="1480" w:type="dxa"/>
            <w:tcBorders>
              <w:top w:val="nil"/>
              <w:left w:val="single" w:sz="6" w:space="0" w:color="auto"/>
              <w:bottom w:val="single" w:sz="6" w:space="0" w:color="auto"/>
              <w:right w:val="single" w:sz="6" w:space="0" w:color="auto"/>
            </w:tcBorders>
            <w:vAlign w:val="center"/>
          </w:tcPr>
          <w:p w:rsidR="00A16B9C" w:rsidRPr="00200E47" w:rsidRDefault="00A16B9C">
            <w:pPr>
              <w:keepNext/>
              <w:adjustRightInd w:val="0"/>
              <w:ind w:left="63" w:right="63"/>
              <w:textAlignment w:val="baseline"/>
              <w:rPr>
                <w:rFonts w:ascii="Times New Roman" w:eastAsia="宋体" w:hAnsi="宋体" w:cs="Times New Roman"/>
                <w:sz w:val="24"/>
                <w:szCs w:val="21"/>
              </w:rPr>
            </w:pPr>
          </w:p>
        </w:tc>
        <w:tc>
          <w:tcPr>
            <w:tcW w:w="1020" w:type="dxa"/>
            <w:tcBorders>
              <w:top w:val="nil"/>
              <w:left w:val="single" w:sz="6" w:space="0" w:color="auto"/>
              <w:bottom w:val="single" w:sz="6" w:space="0" w:color="auto"/>
              <w:right w:val="single" w:sz="6" w:space="0" w:color="auto"/>
            </w:tcBorders>
            <w:vAlign w:val="center"/>
          </w:tcPr>
          <w:p w:rsidR="00A16B9C" w:rsidRPr="00200E47" w:rsidRDefault="00A16B9C">
            <w:pPr>
              <w:keepNext/>
              <w:adjustRightInd w:val="0"/>
              <w:ind w:left="63" w:right="63"/>
              <w:textAlignment w:val="baseline"/>
              <w:rPr>
                <w:rFonts w:ascii="Times New Roman" w:eastAsia="宋体" w:hAnsi="宋体" w:cs="Times New Roman"/>
                <w:sz w:val="24"/>
                <w:szCs w:val="21"/>
              </w:rPr>
            </w:pPr>
          </w:p>
        </w:tc>
        <w:tc>
          <w:tcPr>
            <w:tcW w:w="921" w:type="dxa"/>
            <w:tcBorders>
              <w:top w:val="nil"/>
              <w:left w:val="single" w:sz="6" w:space="0" w:color="auto"/>
              <w:bottom w:val="single" w:sz="6" w:space="0" w:color="auto"/>
              <w:right w:val="single" w:sz="12" w:space="0" w:color="auto"/>
            </w:tcBorders>
            <w:vAlign w:val="center"/>
          </w:tcPr>
          <w:p w:rsidR="00A16B9C" w:rsidRPr="00200E47" w:rsidRDefault="00A16B9C">
            <w:pPr>
              <w:keepNext/>
              <w:adjustRightInd w:val="0"/>
              <w:ind w:left="63" w:right="63"/>
              <w:textAlignment w:val="baseline"/>
              <w:rPr>
                <w:rFonts w:ascii="Times New Roman" w:eastAsia="宋体" w:hAnsi="宋体" w:cs="Times New Roman"/>
                <w:sz w:val="24"/>
                <w:szCs w:val="21"/>
              </w:rPr>
            </w:pPr>
          </w:p>
        </w:tc>
      </w:tr>
      <w:tr w:rsidR="00A16B9C" w:rsidRPr="00200E47">
        <w:trPr>
          <w:trHeight w:val="567"/>
          <w:jc w:val="center"/>
        </w:trPr>
        <w:tc>
          <w:tcPr>
            <w:tcW w:w="1162" w:type="dxa"/>
            <w:tcBorders>
              <w:top w:val="single" w:sz="6" w:space="0" w:color="auto"/>
              <w:left w:val="single" w:sz="12" w:space="0" w:color="auto"/>
              <w:bottom w:val="single" w:sz="6" w:space="0" w:color="auto"/>
              <w:right w:val="single" w:sz="6" w:space="0" w:color="auto"/>
            </w:tcBorders>
            <w:vAlign w:val="center"/>
          </w:tcPr>
          <w:p w:rsidR="00A16B9C" w:rsidRPr="00200E47" w:rsidRDefault="00A16B9C">
            <w:pPr>
              <w:keepNext/>
              <w:adjustRightInd w:val="0"/>
              <w:ind w:left="63" w:right="63"/>
              <w:textAlignment w:val="baseline"/>
              <w:rPr>
                <w:rFonts w:ascii="Times New Roman" w:eastAsia="宋体" w:hAnsi="宋体" w:cs="Times New Roman"/>
                <w:sz w:val="24"/>
                <w:szCs w:val="21"/>
              </w:rPr>
            </w:pPr>
          </w:p>
        </w:tc>
        <w:tc>
          <w:tcPr>
            <w:tcW w:w="1418" w:type="dxa"/>
            <w:tcBorders>
              <w:top w:val="single" w:sz="6" w:space="0" w:color="auto"/>
              <w:left w:val="single" w:sz="6" w:space="0" w:color="auto"/>
              <w:bottom w:val="single" w:sz="6" w:space="0" w:color="auto"/>
              <w:right w:val="single" w:sz="6" w:space="0" w:color="auto"/>
            </w:tcBorders>
            <w:vAlign w:val="center"/>
          </w:tcPr>
          <w:p w:rsidR="00A16B9C" w:rsidRPr="00200E47" w:rsidRDefault="00A16B9C">
            <w:pPr>
              <w:keepNext/>
              <w:adjustRightInd w:val="0"/>
              <w:ind w:left="63" w:right="63"/>
              <w:textAlignment w:val="baseline"/>
              <w:rPr>
                <w:rFonts w:ascii="Times New Roman" w:eastAsia="宋体" w:hAnsi="宋体" w:cs="Times New Roman"/>
                <w:sz w:val="24"/>
                <w:szCs w:val="21"/>
              </w:rPr>
            </w:pPr>
          </w:p>
        </w:tc>
        <w:tc>
          <w:tcPr>
            <w:tcW w:w="850" w:type="dxa"/>
            <w:tcBorders>
              <w:top w:val="single" w:sz="6" w:space="0" w:color="auto"/>
              <w:left w:val="single" w:sz="6" w:space="0" w:color="auto"/>
              <w:bottom w:val="single" w:sz="6" w:space="0" w:color="auto"/>
              <w:right w:val="single" w:sz="6" w:space="0" w:color="auto"/>
            </w:tcBorders>
            <w:vAlign w:val="center"/>
          </w:tcPr>
          <w:p w:rsidR="00A16B9C" w:rsidRPr="00200E47" w:rsidRDefault="00A16B9C">
            <w:pPr>
              <w:keepNext/>
              <w:adjustRightInd w:val="0"/>
              <w:ind w:left="63" w:right="63"/>
              <w:textAlignment w:val="baseline"/>
              <w:rPr>
                <w:rFonts w:ascii="Times New Roman" w:eastAsia="宋体" w:hAnsi="宋体" w:cs="Times New Roman"/>
                <w:sz w:val="24"/>
                <w:szCs w:val="21"/>
              </w:rPr>
            </w:pPr>
          </w:p>
        </w:tc>
        <w:tc>
          <w:tcPr>
            <w:tcW w:w="1058" w:type="dxa"/>
            <w:tcBorders>
              <w:top w:val="single" w:sz="6" w:space="0" w:color="auto"/>
              <w:left w:val="single" w:sz="6" w:space="0" w:color="auto"/>
              <w:bottom w:val="single" w:sz="6" w:space="0" w:color="auto"/>
              <w:right w:val="single" w:sz="6" w:space="0" w:color="auto"/>
            </w:tcBorders>
            <w:vAlign w:val="center"/>
          </w:tcPr>
          <w:p w:rsidR="00A16B9C" w:rsidRPr="00200E47" w:rsidRDefault="00A16B9C">
            <w:pPr>
              <w:keepNext/>
              <w:adjustRightInd w:val="0"/>
              <w:ind w:left="63" w:right="63"/>
              <w:textAlignment w:val="baseline"/>
              <w:rPr>
                <w:rFonts w:ascii="Times New Roman" w:eastAsia="宋体" w:hAnsi="宋体" w:cs="Times New Roman"/>
                <w:sz w:val="24"/>
                <w:szCs w:val="21"/>
              </w:rPr>
            </w:pPr>
          </w:p>
        </w:tc>
        <w:tc>
          <w:tcPr>
            <w:tcW w:w="880" w:type="dxa"/>
            <w:tcBorders>
              <w:top w:val="single" w:sz="6" w:space="0" w:color="auto"/>
              <w:left w:val="single" w:sz="6" w:space="0" w:color="auto"/>
              <w:bottom w:val="single" w:sz="6" w:space="0" w:color="auto"/>
              <w:right w:val="single" w:sz="6" w:space="0" w:color="auto"/>
            </w:tcBorders>
            <w:vAlign w:val="center"/>
          </w:tcPr>
          <w:p w:rsidR="00A16B9C" w:rsidRPr="00200E47" w:rsidRDefault="00A16B9C">
            <w:pPr>
              <w:keepNext/>
              <w:adjustRightInd w:val="0"/>
              <w:ind w:left="63" w:right="63"/>
              <w:textAlignment w:val="baseline"/>
              <w:rPr>
                <w:rFonts w:ascii="Times New Roman" w:eastAsia="宋体" w:hAnsi="宋体" w:cs="Times New Roman"/>
                <w:sz w:val="24"/>
                <w:szCs w:val="21"/>
              </w:rPr>
            </w:pPr>
          </w:p>
        </w:tc>
        <w:tc>
          <w:tcPr>
            <w:tcW w:w="1020" w:type="dxa"/>
            <w:tcBorders>
              <w:top w:val="single" w:sz="6" w:space="0" w:color="auto"/>
              <w:left w:val="single" w:sz="6" w:space="0" w:color="auto"/>
              <w:bottom w:val="single" w:sz="6" w:space="0" w:color="auto"/>
              <w:right w:val="single" w:sz="6" w:space="0" w:color="auto"/>
            </w:tcBorders>
            <w:vAlign w:val="center"/>
          </w:tcPr>
          <w:p w:rsidR="00A16B9C" w:rsidRPr="00200E47" w:rsidRDefault="00A16B9C">
            <w:pPr>
              <w:keepNext/>
              <w:adjustRightInd w:val="0"/>
              <w:ind w:left="63" w:right="63"/>
              <w:textAlignment w:val="baseline"/>
              <w:rPr>
                <w:rFonts w:ascii="Times New Roman" w:eastAsia="宋体" w:hAnsi="宋体" w:cs="Times New Roman"/>
                <w:sz w:val="24"/>
                <w:szCs w:val="21"/>
              </w:rPr>
            </w:pPr>
          </w:p>
        </w:tc>
        <w:tc>
          <w:tcPr>
            <w:tcW w:w="1480" w:type="dxa"/>
            <w:tcBorders>
              <w:top w:val="single" w:sz="6" w:space="0" w:color="auto"/>
              <w:left w:val="single" w:sz="6" w:space="0" w:color="auto"/>
              <w:bottom w:val="single" w:sz="6" w:space="0" w:color="auto"/>
              <w:right w:val="single" w:sz="6" w:space="0" w:color="auto"/>
            </w:tcBorders>
            <w:vAlign w:val="center"/>
          </w:tcPr>
          <w:p w:rsidR="00A16B9C" w:rsidRPr="00200E47" w:rsidRDefault="00A16B9C">
            <w:pPr>
              <w:keepNext/>
              <w:adjustRightInd w:val="0"/>
              <w:ind w:left="63" w:right="63"/>
              <w:textAlignment w:val="baseline"/>
              <w:rPr>
                <w:rFonts w:ascii="Times New Roman" w:eastAsia="宋体" w:hAnsi="宋体" w:cs="Times New Roman"/>
                <w:sz w:val="24"/>
                <w:szCs w:val="21"/>
              </w:rPr>
            </w:pPr>
          </w:p>
        </w:tc>
        <w:tc>
          <w:tcPr>
            <w:tcW w:w="1020" w:type="dxa"/>
            <w:tcBorders>
              <w:top w:val="single" w:sz="6" w:space="0" w:color="auto"/>
              <w:left w:val="single" w:sz="6" w:space="0" w:color="auto"/>
              <w:bottom w:val="single" w:sz="6" w:space="0" w:color="auto"/>
              <w:right w:val="single" w:sz="6" w:space="0" w:color="auto"/>
            </w:tcBorders>
            <w:vAlign w:val="center"/>
          </w:tcPr>
          <w:p w:rsidR="00A16B9C" w:rsidRPr="00200E47" w:rsidRDefault="00A16B9C">
            <w:pPr>
              <w:keepNext/>
              <w:adjustRightInd w:val="0"/>
              <w:ind w:left="63" w:right="63"/>
              <w:textAlignment w:val="baseline"/>
              <w:rPr>
                <w:rFonts w:ascii="Times New Roman" w:eastAsia="宋体" w:hAnsi="宋体" w:cs="Times New Roman"/>
                <w:sz w:val="24"/>
                <w:szCs w:val="21"/>
              </w:rPr>
            </w:pPr>
          </w:p>
        </w:tc>
        <w:tc>
          <w:tcPr>
            <w:tcW w:w="921" w:type="dxa"/>
            <w:tcBorders>
              <w:top w:val="single" w:sz="6" w:space="0" w:color="auto"/>
              <w:left w:val="single" w:sz="6" w:space="0" w:color="auto"/>
              <w:bottom w:val="single" w:sz="6" w:space="0" w:color="auto"/>
              <w:right w:val="single" w:sz="12" w:space="0" w:color="auto"/>
            </w:tcBorders>
            <w:vAlign w:val="center"/>
          </w:tcPr>
          <w:p w:rsidR="00A16B9C" w:rsidRPr="00200E47" w:rsidRDefault="00A16B9C">
            <w:pPr>
              <w:keepNext/>
              <w:adjustRightInd w:val="0"/>
              <w:ind w:left="63" w:right="63"/>
              <w:textAlignment w:val="baseline"/>
              <w:rPr>
                <w:rFonts w:ascii="Times New Roman" w:eastAsia="宋体" w:hAnsi="宋体" w:cs="Times New Roman"/>
                <w:sz w:val="24"/>
                <w:szCs w:val="21"/>
              </w:rPr>
            </w:pPr>
          </w:p>
        </w:tc>
      </w:tr>
      <w:tr w:rsidR="00A16B9C" w:rsidRPr="00200E47">
        <w:trPr>
          <w:trHeight w:val="567"/>
          <w:jc w:val="center"/>
        </w:trPr>
        <w:tc>
          <w:tcPr>
            <w:tcW w:w="1162" w:type="dxa"/>
            <w:tcBorders>
              <w:top w:val="single" w:sz="6" w:space="0" w:color="auto"/>
              <w:left w:val="single" w:sz="12" w:space="0" w:color="auto"/>
              <w:bottom w:val="single" w:sz="6" w:space="0" w:color="auto"/>
              <w:right w:val="single" w:sz="6" w:space="0" w:color="auto"/>
            </w:tcBorders>
            <w:vAlign w:val="center"/>
          </w:tcPr>
          <w:p w:rsidR="00A16B9C" w:rsidRPr="00200E47" w:rsidRDefault="00A16B9C">
            <w:pPr>
              <w:keepNext/>
              <w:adjustRightInd w:val="0"/>
              <w:ind w:left="63" w:right="63"/>
              <w:textAlignment w:val="baseline"/>
              <w:rPr>
                <w:rFonts w:ascii="Times New Roman" w:eastAsia="宋体" w:hAnsi="宋体" w:cs="Times New Roman"/>
                <w:sz w:val="24"/>
                <w:szCs w:val="21"/>
              </w:rPr>
            </w:pPr>
          </w:p>
        </w:tc>
        <w:tc>
          <w:tcPr>
            <w:tcW w:w="1418" w:type="dxa"/>
            <w:tcBorders>
              <w:top w:val="single" w:sz="6" w:space="0" w:color="auto"/>
              <w:left w:val="single" w:sz="6" w:space="0" w:color="auto"/>
              <w:bottom w:val="single" w:sz="6" w:space="0" w:color="auto"/>
              <w:right w:val="single" w:sz="6" w:space="0" w:color="auto"/>
            </w:tcBorders>
            <w:vAlign w:val="center"/>
          </w:tcPr>
          <w:p w:rsidR="00A16B9C" w:rsidRPr="00200E47" w:rsidRDefault="00A16B9C">
            <w:pPr>
              <w:keepNext/>
              <w:adjustRightInd w:val="0"/>
              <w:ind w:left="63" w:right="63"/>
              <w:textAlignment w:val="baseline"/>
              <w:rPr>
                <w:rFonts w:ascii="Times New Roman" w:eastAsia="宋体" w:hAnsi="宋体" w:cs="Times New Roman"/>
                <w:sz w:val="24"/>
                <w:szCs w:val="21"/>
              </w:rPr>
            </w:pPr>
          </w:p>
        </w:tc>
        <w:tc>
          <w:tcPr>
            <w:tcW w:w="850" w:type="dxa"/>
            <w:tcBorders>
              <w:top w:val="single" w:sz="6" w:space="0" w:color="auto"/>
              <w:left w:val="single" w:sz="6" w:space="0" w:color="auto"/>
              <w:bottom w:val="single" w:sz="6" w:space="0" w:color="auto"/>
              <w:right w:val="single" w:sz="6" w:space="0" w:color="auto"/>
            </w:tcBorders>
            <w:vAlign w:val="center"/>
          </w:tcPr>
          <w:p w:rsidR="00A16B9C" w:rsidRPr="00200E47" w:rsidRDefault="00A16B9C">
            <w:pPr>
              <w:keepNext/>
              <w:adjustRightInd w:val="0"/>
              <w:ind w:left="63" w:right="63"/>
              <w:textAlignment w:val="baseline"/>
              <w:rPr>
                <w:rFonts w:ascii="Times New Roman" w:eastAsia="宋体" w:hAnsi="宋体" w:cs="Times New Roman"/>
                <w:sz w:val="24"/>
                <w:szCs w:val="21"/>
              </w:rPr>
            </w:pPr>
          </w:p>
        </w:tc>
        <w:tc>
          <w:tcPr>
            <w:tcW w:w="1058" w:type="dxa"/>
            <w:tcBorders>
              <w:top w:val="single" w:sz="6" w:space="0" w:color="auto"/>
              <w:left w:val="single" w:sz="6" w:space="0" w:color="auto"/>
              <w:bottom w:val="single" w:sz="6" w:space="0" w:color="auto"/>
              <w:right w:val="single" w:sz="6" w:space="0" w:color="auto"/>
            </w:tcBorders>
            <w:vAlign w:val="center"/>
          </w:tcPr>
          <w:p w:rsidR="00A16B9C" w:rsidRPr="00200E47" w:rsidRDefault="00A16B9C">
            <w:pPr>
              <w:keepNext/>
              <w:adjustRightInd w:val="0"/>
              <w:ind w:left="63" w:right="63"/>
              <w:textAlignment w:val="baseline"/>
              <w:rPr>
                <w:rFonts w:ascii="Times New Roman" w:eastAsia="宋体" w:hAnsi="宋体" w:cs="Times New Roman"/>
                <w:sz w:val="24"/>
                <w:szCs w:val="21"/>
              </w:rPr>
            </w:pPr>
          </w:p>
        </w:tc>
        <w:tc>
          <w:tcPr>
            <w:tcW w:w="880" w:type="dxa"/>
            <w:tcBorders>
              <w:top w:val="single" w:sz="6" w:space="0" w:color="auto"/>
              <w:left w:val="single" w:sz="6" w:space="0" w:color="auto"/>
              <w:bottom w:val="single" w:sz="6" w:space="0" w:color="auto"/>
              <w:right w:val="single" w:sz="6" w:space="0" w:color="auto"/>
            </w:tcBorders>
            <w:vAlign w:val="center"/>
          </w:tcPr>
          <w:p w:rsidR="00A16B9C" w:rsidRPr="00200E47" w:rsidRDefault="00A16B9C">
            <w:pPr>
              <w:keepNext/>
              <w:adjustRightInd w:val="0"/>
              <w:ind w:left="63" w:right="63"/>
              <w:textAlignment w:val="baseline"/>
              <w:rPr>
                <w:rFonts w:ascii="Times New Roman" w:eastAsia="宋体" w:hAnsi="宋体" w:cs="Times New Roman"/>
                <w:sz w:val="24"/>
                <w:szCs w:val="21"/>
              </w:rPr>
            </w:pPr>
          </w:p>
        </w:tc>
        <w:tc>
          <w:tcPr>
            <w:tcW w:w="1020" w:type="dxa"/>
            <w:tcBorders>
              <w:top w:val="single" w:sz="6" w:space="0" w:color="auto"/>
              <w:left w:val="single" w:sz="6" w:space="0" w:color="auto"/>
              <w:bottom w:val="single" w:sz="6" w:space="0" w:color="auto"/>
              <w:right w:val="single" w:sz="6" w:space="0" w:color="auto"/>
            </w:tcBorders>
            <w:vAlign w:val="center"/>
          </w:tcPr>
          <w:p w:rsidR="00A16B9C" w:rsidRPr="00200E47" w:rsidRDefault="00A16B9C">
            <w:pPr>
              <w:keepNext/>
              <w:adjustRightInd w:val="0"/>
              <w:ind w:left="63" w:right="63"/>
              <w:textAlignment w:val="baseline"/>
              <w:rPr>
                <w:rFonts w:ascii="Times New Roman" w:eastAsia="宋体" w:hAnsi="宋体" w:cs="Times New Roman"/>
                <w:sz w:val="24"/>
                <w:szCs w:val="21"/>
              </w:rPr>
            </w:pPr>
          </w:p>
        </w:tc>
        <w:tc>
          <w:tcPr>
            <w:tcW w:w="1480" w:type="dxa"/>
            <w:tcBorders>
              <w:top w:val="single" w:sz="6" w:space="0" w:color="auto"/>
              <w:left w:val="single" w:sz="6" w:space="0" w:color="auto"/>
              <w:bottom w:val="single" w:sz="6" w:space="0" w:color="auto"/>
              <w:right w:val="single" w:sz="6" w:space="0" w:color="auto"/>
            </w:tcBorders>
            <w:vAlign w:val="center"/>
          </w:tcPr>
          <w:p w:rsidR="00A16B9C" w:rsidRPr="00200E47" w:rsidRDefault="00A16B9C">
            <w:pPr>
              <w:keepNext/>
              <w:adjustRightInd w:val="0"/>
              <w:ind w:left="63" w:right="63"/>
              <w:textAlignment w:val="baseline"/>
              <w:rPr>
                <w:rFonts w:ascii="Times New Roman" w:eastAsia="宋体" w:hAnsi="宋体" w:cs="Times New Roman"/>
                <w:sz w:val="24"/>
                <w:szCs w:val="21"/>
              </w:rPr>
            </w:pPr>
          </w:p>
        </w:tc>
        <w:tc>
          <w:tcPr>
            <w:tcW w:w="1020" w:type="dxa"/>
            <w:tcBorders>
              <w:top w:val="single" w:sz="6" w:space="0" w:color="auto"/>
              <w:left w:val="single" w:sz="6" w:space="0" w:color="auto"/>
              <w:bottom w:val="single" w:sz="6" w:space="0" w:color="auto"/>
              <w:right w:val="single" w:sz="6" w:space="0" w:color="auto"/>
            </w:tcBorders>
            <w:vAlign w:val="center"/>
          </w:tcPr>
          <w:p w:rsidR="00A16B9C" w:rsidRPr="00200E47" w:rsidRDefault="00A16B9C">
            <w:pPr>
              <w:keepNext/>
              <w:adjustRightInd w:val="0"/>
              <w:ind w:left="63" w:right="63"/>
              <w:textAlignment w:val="baseline"/>
              <w:rPr>
                <w:rFonts w:ascii="Times New Roman" w:eastAsia="宋体" w:hAnsi="宋体" w:cs="Times New Roman"/>
                <w:sz w:val="24"/>
                <w:szCs w:val="21"/>
              </w:rPr>
            </w:pPr>
          </w:p>
        </w:tc>
        <w:tc>
          <w:tcPr>
            <w:tcW w:w="921" w:type="dxa"/>
            <w:tcBorders>
              <w:top w:val="single" w:sz="6" w:space="0" w:color="auto"/>
              <w:left w:val="single" w:sz="6" w:space="0" w:color="auto"/>
              <w:bottom w:val="single" w:sz="6" w:space="0" w:color="auto"/>
              <w:right w:val="single" w:sz="12" w:space="0" w:color="auto"/>
            </w:tcBorders>
            <w:vAlign w:val="center"/>
          </w:tcPr>
          <w:p w:rsidR="00A16B9C" w:rsidRPr="00200E47" w:rsidRDefault="00A16B9C">
            <w:pPr>
              <w:keepNext/>
              <w:adjustRightInd w:val="0"/>
              <w:ind w:left="63" w:right="63"/>
              <w:textAlignment w:val="baseline"/>
              <w:rPr>
                <w:rFonts w:ascii="Times New Roman" w:eastAsia="宋体" w:hAnsi="宋体" w:cs="Times New Roman"/>
                <w:sz w:val="24"/>
                <w:szCs w:val="21"/>
              </w:rPr>
            </w:pPr>
          </w:p>
        </w:tc>
      </w:tr>
      <w:tr w:rsidR="00A16B9C" w:rsidRPr="00200E47">
        <w:trPr>
          <w:trHeight w:val="567"/>
          <w:jc w:val="center"/>
        </w:trPr>
        <w:tc>
          <w:tcPr>
            <w:tcW w:w="1162" w:type="dxa"/>
            <w:tcBorders>
              <w:top w:val="single" w:sz="6" w:space="0" w:color="auto"/>
              <w:left w:val="single" w:sz="12" w:space="0" w:color="auto"/>
              <w:bottom w:val="single" w:sz="6" w:space="0" w:color="auto"/>
              <w:right w:val="single" w:sz="6" w:space="0" w:color="auto"/>
            </w:tcBorders>
            <w:vAlign w:val="center"/>
          </w:tcPr>
          <w:p w:rsidR="00A16B9C" w:rsidRPr="00200E47" w:rsidRDefault="00A16B9C">
            <w:pPr>
              <w:keepNext/>
              <w:adjustRightInd w:val="0"/>
              <w:ind w:left="63" w:right="63"/>
              <w:textAlignment w:val="baseline"/>
              <w:rPr>
                <w:rFonts w:ascii="Times New Roman" w:eastAsia="宋体" w:hAnsi="宋体" w:cs="Times New Roman"/>
                <w:sz w:val="24"/>
                <w:szCs w:val="21"/>
              </w:rPr>
            </w:pPr>
          </w:p>
        </w:tc>
        <w:tc>
          <w:tcPr>
            <w:tcW w:w="1418" w:type="dxa"/>
            <w:tcBorders>
              <w:top w:val="single" w:sz="6" w:space="0" w:color="auto"/>
              <w:left w:val="single" w:sz="6" w:space="0" w:color="auto"/>
              <w:bottom w:val="single" w:sz="6" w:space="0" w:color="auto"/>
              <w:right w:val="single" w:sz="6" w:space="0" w:color="auto"/>
            </w:tcBorders>
            <w:vAlign w:val="center"/>
          </w:tcPr>
          <w:p w:rsidR="00A16B9C" w:rsidRPr="00200E47" w:rsidRDefault="00A16B9C">
            <w:pPr>
              <w:keepNext/>
              <w:adjustRightInd w:val="0"/>
              <w:ind w:left="63" w:right="63"/>
              <w:textAlignment w:val="baseline"/>
              <w:rPr>
                <w:rFonts w:ascii="Times New Roman" w:eastAsia="宋体" w:hAnsi="宋体" w:cs="Times New Roman"/>
                <w:sz w:val="24"/>
                <w:szCs w:val="21"/>
              </w:rPr>
            </w:pPr>
          </w:p>
        </w:tc>
        <w:tc>
          <w:tcPr>
            <w:tcW w:w="850" w:type="dxa"/>
            <w:tcBorders>
              <w:top w:val="single" w:sz="6" w:space="0" w:color="auto"/>
              <w:left w:val="single" w:sz="6" w:space="0" w:color="auto"/>
              <w:bottom w:val="single" w:sz="6" w:space="0" w:color="auto"/>
              <w:right w:val="single" w:sz="6" w:space="0" w:color="auto"/>
            </w:tcBorders>
            <w:vAlign w:val="center"/>
          </w:tcPr>
          <w:p w:rsidR="00A16B9C" w:rsidRPr="00200E47" w:rsidRDefault="00A16B9C">
            <w:pPr>
              <w:keepNext/>
              <w:adjustRightInd w:val="0"/>
              <w:ind w:left="63" w:right="63"/>
              <w:textAlignment w:val="baseline"/>
              <w:rPr>
                <w:rFonts w:ascii="Times New Roman" w:eastAsia="宋体" w:hAnsi="宋体" w:cs="Times New Roman"/>
                <w:sz w:val="24"/>
                <w:szCs w:val="21"/>
              </w:rPr>
            </w:pPr>
          </w:p>
        </w:tc>
        <w:tc>
          <w:tcPr>
            <w:tcW w:w="1058" w:type="dxa"/>
            <w:tcBorders>
              <w:top w:val="single" w:sz="6" w:space="0" w:color="auto"/>
              <w:left w:val="single" w:sz="6" w:space="0" w:color="auto"/>
              <w:bottom w:val="single" w:sz="6" w:space="0" w:color="auto"/>
              <w:right w:val="single" w:sz="6" w:space="0" w:color="auto"/>
            </w:tcBorders>
            <w:vAlign w:val="center"/>
          </w:tcPr>
          <w:p w:rsidR="00A16B9C" w:rsidRPr="00200E47" w:rsidRDefault="00A16B9C">
            <w:pPr>
              <w:keepNext/>
              <w:adjustRightInd w:val="0"/>
              <w:ind w:left="63" w:right="63"/>
              <w:textAlignment w:val="baseline"/>
              <w:rPr>
                <w:rFonts w:ascii="Times New Roman" w:eastAsia="宋体" w:hAnsi="宋体" w:cs="Times New Roman"/>
                <w:sz w:val="24"/>
                <w:szCs w:val="21"/>
              </w:rPr>
            </w:pPr>
          </w:p>
        </w:tc>
        <w:tc>
          <w:tcPr>
            <w:tcW w:w="880" w:type="dxa"/>
            <w:tcBorders>
              <w:top w:val="single" w:sz="6" w:space="0" w:color="auto"/>
              <w:left w:val="single" w:sz="6" w:space="0" w:color="auto"/>
              <w:bottom w:val="single" w:sz="6" w:space="0" w:color="auto"/>
              <w:right w:val="single" w:sz="6" w:space="0" w:color="auto"/>
            </w:tcBorders>
            <w:vAlign w:val="center"/>
          </w:tcPr>
          <w:p w:rsidR="00A16B9C" w:rsidRPr="00200E47" w:rsidRDefault="00A16B9C">
            <w:pPr>
              <w:keepNext/>
              <w:adjustRightInd w:val="0"/>
              <w:ind w:left="63" w:right="63"/>
              <w:textAlignment w:val="baseline"/>
              <w:rPr>
                <w:rFonts w:ascii="Times New Roman" w:eastAsia="宋体" w:hAnsi="宋体" w:cs="Times New Roman"/>
                <w:sz w:val="24"/>
                <w:szCs w:val="21"/>
              </w:rPr>
            </w:pPr>
          </w:p>
        </w:tc>
        <w:tc>
          <w:tcPr>
            <w:tcW w:w="1020" w:type="dxa"/>
            <w:tcBorders>
              <w:top w:val="single" w:sz="6" w:space="0" w:color="auto"/>
              <w:left w:val="single" w:sz="6" w:space="0" w:color="auto"/>
              <w:bottom w:val="single" w:sz="6" w:space="0" w:color="auto"/>
              <w:right w:val="single" w:sz="6" w:space="0" w:color="auto"/>
            </w:tcBorders>
            <w:vAlign w:val="center"/>
          </w:tcPr>
          <w:p w:rsidR="00A16B9C" w:rsidRPr="00200E47" w:rsidRDefault="00A16B9C">
            <w:pPr>
              <w:keepNext/>
              <w:adjustRightInd w:val="0"/>
              <w:ind w:left="63" w:right="63"/>
              <w:textAlignment w:val="baseline"/>
              <w:rPr>
                <w:rFonts w:ascii="Times New Roman" w:eastAsia="宋体" w:hAnsi="宋体" w:cs="Times New Roman"/>
                <w:sz w:val="24"/>
                <w:szCs w:val="21"/>
              </w:rPr>
            </w:pPr>
          </w:p>
        </w:tc>
        <w:tc>
          <w:tcPr>
            <w:tcW w:w="1480" w:type="dxa"/>
            <w:tcBorders>
              <w:top w:val="single" w:sz="6" w:space="0" w:color="auto"/>
              <w:left w:val="single" w:sz="6" w:space="0" w:color="auto"/>
              <w:bottom w:val="single" w:sz="6" w:space="0" w:color="auto"/>
              <w:right w:val="single" w:sz="6" w:space="0" w:color="auto"/>
            </w:tcBorders>
            <w:vAlign w:val="center"/>
          </w:tcPr>
          <w:p w:rsidR="00A16B9C" w:rsidRPr="00200E47" w:rsidRDefault="00A16B9C">
            <w:pPr>
              <w:keepNext/>
              <w:adjustRightInd w:val="0"/>
              <w:ind w:left="63" w:right="63"/>
              <w:textAlignment w:val="baseline"/>
              <w:rPr>
                <w:rFonts w:ascii="Times New Roman" w:eastAsia="宋体" w:hAnsi="宋体" w:cs="Times New Roman"/>
                <w:sz w:val="24"/>
                <w:szCs w:val="21"/>
              </w:rPr>
            </w:pPr>
          </w:p>
        </w:tc>
        <w:tc>
          <w:tcPr>
            <w:tcW w:w="1020" w:type="dxa"/>
            <w:tcBorders>
              <w:top w:val="single" w:sz="6" w:space="0" w:color="auto"/>
              <w:left w:val="single" w:sz="6" w:space="0" w:color="auto"/>
              <w:bottom w:val="single" w:sz="6" w:space="0" w:color="auto"/>
              <w:right w:val="single" w:sz="6" w:space="0" w:color="auto"/>
            </w:tcBorders>
            <w:vAlign w:val="center"/>
          </w:tcPr>
          <w:p w:rsidR="00A16B9C" w:rsidRPr="00200E47" w:rsidRDefault="00A16B9C">
            <w:pPr>
              <w:keepNext/>
              <w:adjustRightInd w:val="0"/>
              <w:ind w:left="63" w:right="63"/>
              <w:textAlignment w:val="baseline"/>
              <w:rPr>
                <w:rFonts w:ascii="Times New Roman" w:eastAsia="宋体" w:hAnsi="宋体" w:cs="Times New Roman"/>
                <w:sz w:val="24"/>
                <w:szCs w:val="21"/>
              </w:rPr>
            </w:pPr>
          </w:p>
        </w:tc>
        <w:tc>
          <w:tcPr>
            <w:tcW w:w="921" w:type="dxa"/>
            <w:tcBorders>
              <w:top w:val="single" w:sz="6" w:space="0" w:color="auto"/>
              <w:left w:val="single" w:sz="6" w:space="0" w:color="auto"/>
              <w:bottom w:val="single" w:sz="6" w:space="0" w:color="auto"/>
              <w:right w:val="single" w:sz="12" w:space="0" w:color="auto"/>
            </w:tcBorders>
            <w:vAlign w:val="center"/>
          </w:tcPr>
          <w:p w:rsidR="00A16B9C" w:rsidRPr="00200E47" w:rsidRDefault="00A16B9C">
            <w:pPr>
              <w:keepNext/>
              <w:adjustRightInd w:val="0"/>
              <w:ind w:left="63" w:right="63"/>
              <w:textAlignment w:val="baseline"/>
              <w:rPr>
                <w:rFonts w:ascii="Times New Roman" w:eastAsia="宋体" w:hAnsi="宋体" w:cs="Times New Roman"/>
                <w:sz w:val="24"/>
                <w:szCs w:val="21"/>
              </w:rPr>
            </w:pPr>
          </w:p>
        </w:tc>
      </w:tr>
      <w:tr w:rsidR="00A16B9C" w:rsidRPr="00200E47">
        <w:trPr>
          <w:trHeight w:val="567"/>
          <w:jc w:val="center"/>
        </w:trPr>
        <w:tc>
          <w:tcPr>
            <w:tcW w:w="1162" w:type="dxa"/>
            <w:tcBorders>
              <w:top w:val="single" w:sz="6" w:space="0" w:color="auto"/>
              <w:left w:val="single" w:sz="12" w:space="0" w:color="auto"/>
              <w:bottom w:val="single" w:sz="6" w:space="0" w:color="auto"/>
              <w:right w:val="single" w:sz="6" w:space="0" w:color="auto"/>
            </w:tcBorders>
            <w:vAlign w:val="center"/>
          </w:tcPr>
          <w:p w:rsidR="00A16B9C" w:rsidRPr="00200E47" w:rsidRDefault="00A16B9C">
            <w:pPr>
              <w:keepNext/>
              <w:adjustRightInd w:val="0"/>
              <w:ind w:left="63" w:right="63"/>
              <w:textAlignment w:val="baseline"/>
              <w:rPr>
                <w:rFonts w:ascii="Times New Roman" w:eastAsia="宋体" w:hAnsi="宋体" w:cs="Times New Roman"/>
                <w:sz w:val="24"/>
                <w:szCs w:val="21"/>
              </w:rPr>
            </w:pPr>
          </w:p>
        </w:tc>
        <w:tc>
          <w:tcPr>
            <w:tcW w:w="1418" w:type="dxa"/>
            <w:tcBorders>
              <w:top w:val="single" w:sz="6" w:space="0" w:color="auto"/>
              <w:left w:val="single" w:sz="6" w:space="0" w:color="auto"/>
              <w:bottom w:val="single" w:sz="6" w:space="0" w:color="auto"/>
              <w:right w:val="single" w:sz="6" w:space="0" w:color="auto"/>
            </w:tcBorders>
            <w:vAlign w:val="center"/>
          </w:tcPr>
          <w:p w:rsidR="00A16B9C" w:rsidRPr="00200E47" w:rsidRDefault="00A16B9C">
            <w:pPr>
              <w:keepNext/>
              <w:adjustRightInd w:val="0"/>
              <w:ind w:left="63" w:right="63"/>
              <w:textAlignment w:val="baseline"/>
              <w:rPr>
                <w:rFonts w:ascii="Times New Roman" w:eastAsia="宋体" w:hAnsi="宋体" w:cs="Times New Roman"/>
                <w:sz w:val="24"/>
                <w:szCs w:val="21"/>
              </w:rPr>
            </w:pPr>
          </w:p>
        </w:tc>
        <w:tc>
          <w:tcPr>
            <w:tcW w:w="850" w:type="dxa"/>
            <w:tcBorders>
              <w:top w:val="single" w:sz="6" w:space="0" w:color="auto"/>
              <w:left w:val="single" w:sz="6" w:space="0" w:color="auto"/>
              <w:bottom w:val="single" w:sz="6" w:space="0" w:color="auto"/>
              <w:right w:val="single" w:sz="6" w:space="0" w:color="auto"/>
            </w:tcBorders>
            <w:vAlign w:val="center"/>
          </w:tcPr>
          <w:p w:rsidR="00A16B9C" w:rsidRPr="00200E47" w:rsidRDefault="00A16B9C">
            <w:pPr>
              <w:keepNext/>
              <w:adjustRightInd w:val="0"/>
              <w:ind w:left="63" w:right="63"/>
              <w:textAlignment w:val="baseline"/>
              <w:rPr>
                <w:rFonts w:ascii="Times New Roman" w:eastAsia="宋体" w:hAnsi="宋体" w:cs="Times New Roman"/>
                <w:sz w:val="24"/>
                <w:szCs w:val="21"/>
              </w:rPr>
            </w:pPr>
          </w:p>
        </w:tc>
        <w:tc>
          <w:tcPr>
            <w:tcW w:w="1058" w:type="dxa"/>
            <w:tcBorders>
              <w:top w:val="single" w:sz="6" w:space="0" w:color="auto"/>
              <w:left w:val="single" w:sz="6" w:space="0" w:color="auto"/>
              <w:bottom w:val="single" w:sz="6" w:space="0" w:color="auto"/>
              <w:right w:val="single" w:sz="6" w:space="0" w:color="auto"/>
            </w:tcBorders>
            <w:vAlign w:val="center"/>
          </w:tcPr>
          <w:p w:rsidR="00A16B9C" w:rsidRPr="00200E47" w:rsidRDefault="00A16B9C">
            <w:pPr>
              <w:keepNext/>
              <w:adjustRightInd w:val="0"/>
              <w:ind w:left="63" w:right="63"/>
              <w:textAlignment w:val="baseline"/>
              <w:rPr>
                <w:rFonts w:ascii="Times New Roman" w:eastAsia="宋体" w:hAnsi="宋体" w:cs="Times New Roman"/>
                <w:sz w:val="24"/>
                <w:szCs w:val="21"/>
              </w:rPr>
            </w:pPr>
          </w:p>
        </w:tc>
        <w:tc>
          <w:tcPr>
            <w:tcW w:w="880" w:type="dxa"/>
            <w:tcBorders>
              <w:top w:val="single" w:sz="6" w:space="0" w:color="auto"/>
              <w:left w:val="single" w:sz="6" w:space="0" w:color="auto"/>
              <w:bottom w:val="single" w:sz="6" w:space="0" w:color="auto"/>
              <w:right w:val="single" w:sz="6" w:space="0" w:color="auto"/>
            </w:tcBorders>
            <w:vAlign w:val="center"/>
          </w:tcPr>
          <w:p w:rsidR="00A16B9C" w:rsidRPr="00200E47" w:rsidRDefault="00A16B9C">
            <w:pPr>
              <w:keepNext/>
              <w:adjustRightInd w:val="0"/>
              <w:ind w:left="63" w:right="63"/>
              <w:textAlignment w:val="baseline"/>
              <w:rPr>
                <w:rFonts w:ascii="Times New Roman" w:eastAsia="宋体" w:hAnsi="宋体" w:cs="Times New Roman"/>
                <w:sz w:val="24"/>
                <w:szCs w:val="21"/>
              </w:rPr>
            </w:pPr>
          </w:p>
        </w:tc>
        <w:tc>
          <w:tcPr>
            <w:tcW w:w="1020" w:type="dxa"/>
            <w:tcBorders>
              <w:top w:val="single" w:sz="6" w:space="0" w:color="auto"/>
              <w:left w:val="single" w:sz="6" w:space="0" w:color="auto"/>
              <w:bottom w:val="single" w:sz="6" w:space="0" w:color="auto"/>
              <w:right w:val="single" w:sz="6" w:space="0" w:color="auto"/>
            </w:tcBorders>
            <w:vAlign w:val="center"/>
          </w:tcPr>
          <w:p w:rsidR="00A16B9C" w:rsidRPr="00200E47" w:rsidRDefault="00A16B9C">
            <w:pPr>
              <w:keepNext/>
              <w:adjustRightInd w:val="0"/>
              <w:ind w:left="63" w:right="63"/>
              <w:textAlignment w:val="baseline"/>
              <w:rPr>
                <w:rFonts w:ascii="Times New Roman" w:eastAsia="宋体" w:hAnsi="宋体" w:cs="Times New Roman"/>
                <w:sz w:val="24"/>
                <w:szCs w:val="21"/>
              </w:rPr>
            </w:pPr>
          </w:p>
        </w:tc>
        <w:tc>
          <w:tcPr>
            <w:tcW w:w="1480" w:type="dxa"/>
            <w:tcBorders>
              <w:top w:val="single" w:sz="6" w:space="0" w:color="auto"/>
              <w:left w:val="single" w:sz="6" w:space="0" w:color="auto"/>
              <w:bottom w:val="single" w:sz="6" w:space="0" w:color="auto"/>
              <w:right w:val="single" w:sz="6" w:space="0" w:color="auto"/>
            </w:tcBorders>
            <w:vAlign w:val="center"/>
          </w:tcPr>
          <w:p w:rsidR="00A16B9C" w:rsidRPr="00200E47" w:rsidRDefault="00A16B9C">
            <w:pPr>
              <w:keepNext/>
              <w:adjustRightInd w:val="0"/>
              <w:ind w:left="63" w:right="63"/>
              <w:textAlignment w:val="baseline"/>
              <w:rPr>
                <w:rFonts w:ascii="Times New Roman" w:eastAsia="宋体" w:hAnsi="宋体" w:cs="Times New Roman"/>
                <w:sz w:val="24"/>
                <w:szCs w:val="21"/>
              </w:rPr>
            </w:pPr>
          </w:p>
        </w:tc>
        <w:tc>
          <w:tcPr>
            <w:tcW w:w="1020" w:type="dxa"/>
            <w:tcBorders>
              <w:top w:val="single" w:sz="6" w:space="0" w:color="auto"/>
              <w:left w:val="single" w:sz="6" w:space="0" w:color="auto"/>
              <w:bottom w:val="single" w:sz="6" w:space="0" w:color="auto"/>
              <w:right w:val="single" w:sz="6" w:space="0" w:color="auto"/>
            </w:tcBorders>
            <w:vAlign w:val="center"/>
          </w:tcPr>
          <w:p w:rsidR="00A16B9C" w:rsidRPr="00200E47" w:rsidRDefault="00A16B9C">
            <w:pPr>
              <w:keepNext/>
              <w:adjustRightInd w:val="0"/>
              <w:ind w:left="63" w:right="63"/>
              <w:textAlignment w:val="baseline"/>
              <w:rPr>
                <w:rFonts w:ascii="Times New Roman" w:eastAsia="宋体" w:hAnsi="宋体" w:cs="Times New Roman"/>
                <w:sz w:val="24"/>
                <w:szCs w:val="21"/>
              </w:rPr>
            </w:pPr>
          </w:p>
        </w:tc>
        <w:tc>
          <w:tcPr>
            <w:tcW w:w="921" w:type="dxa"/>
            <w:tcBorders>
              <w:top w:val="single" w:sz="6" w:space="0" w:color="auto"/>
              <w:left w:val="single" w:sz="6" w:space="0" w:color="auto"/>
              <w:bottom w:val="single" w:sz="6" w:space="0" w:color="auto"/>
              <w:right w:val="single" w:sz="12" w:space="0" w:color="auto"/>
            </w:tcBorders>
            <w:vAlign w:val="center"/>
          </w:tcPr>
          <w:p w:rsidR="00A16B9C" w:rsidRPr="00200E47" w:rsidRDefault="00A16B9C">
            <w:pPr>
              <w:keepNext/>
              <w:adjustRightInd w:val="0"/>
              <w:ind w:left="63" w:right="63"/>
              <w:textAlignment w:val="baseline"/>
              <w:rPr>
                <w:rFonts w:ascii="Times New Roman" w:eastAsia="宋体" w:hAnsi="宋体" w:cs="Times New Roman"/>
                <w:sz w:val="24"/>
                <w:szCs w:val="21"/>
              </w:rPr>
            </w:pPr>
          </w:p>
        </w:tc>
      </w:tr>
      <w:tr w:rsidR="00A16B9C" w:rsidRPr="00200E47">
        <w:trPr>
          <w:trHeight w:val="567"/>
          <w:jc w:val="center"/>
        </w:trPr>
        <w:tc>
          <w:tcPr>
            <w:tcW w:w="1162" w:type="dxa"/>
            <w:tcBorders>
              <w:top w:val="single" w:sz="6" w:space="0" w:color="auto"/>
              <w:left w:val="single" w:sz="12" w:space="0" w:color="auto"/>
              <w:bottom w:val="single" w:sz="6" w:space="0" w:color="auto"/>
              <w:right w:val="single" w:sz="6" w:space="0" w:color="auto"/>
            </w:tcBorders>
            <w:vAlign w:val="center"/>
          </w:tcPr>
          <w:p w:rsidR="00A16B9C" w:rsidRPr="00200E47" w:rsidRDefault="00A16B9C">
            <w:pPr>
              <w:keepNext/>
              <w:adjustRightInd w:val="0"/>
              <w:ind w:left="63" w:right="63"/>
              <w:textAlignment w:val="baseline"/>
              <w:rPr>
                <w:rFonts w:ascii="Times New Roman" w:eastAsia="宋体" w:hAnsi="宋体" w:cs="Times New Roman"/>
                <w:sz w:val="24"/>
                <w:szCs w:val="21"/>
              </w:rPr>
            </w:pPr>
          </w:p>
        </w:tc>
        <w:tc>
          <w:tcPr>
            <w:tcW w:w="1418" w:type="dxa"/>
            <w:tcBorders>
              <w:top w:val="single" w:sz="6" w:space="0" w:color="auto"/>
              <w:left w:val="single" w:sz="6" w:space="0" w:color="auto"/>
              <w:bottom w:val="single" w:sz="6" w:space="0" w:color="auto"/>
              <w:right w:val="single" w:sz="6" w:space="0" w:color="auto"/>
            </w:tcBorders>
            <w:vAlign w:val="center"/>
          </w:tcPr>
          <w:p w:rsidR="00A16B9C" w:rsidRPr="00200E47" w:rsidRDefault="00A16B9C">
            <w:pPr>
              <w:keepNext/>
              <w:adjustRightInd w:val="0"/>
              <w:ind w:left="63" w:right="63"/>
              <w:textAlignment w:val="baseline"/>
              <w:rPr>
                <w:rFonts w:ascii="Times New Roman" w:eastAsia="宋体" w:hAnsi="宋体" w:cs="Times New Roman"/>
                <w:sz w:val="24"/>
                <w:szCs w:val="21"/>
              </w:rPr>
            </w:pPr>
          </w:p>
        </w:tc>
        <w:tc>
          <w:tcPr>
            <w:tcW w:w="850" w:type="dxa"/>
            <w:tcBorders>
              <w:top w:val="single" w:sz="6" w:space="0" w:color="auto"/>
              <w:left w:val="single" w:sz="6" w:space="0" w:color="auto"/>
              <w:bottom w:val="single" w:sz="6" w:space="0" w:color="auto"/>
              <w:right w:val="single" w:sz="6" w:space="0" w:color="auto"/>
            </w:tcBorders>
            <w:vAlign w:val="center"/>
          </w:tcPr>
          <w:p w:rsidR="00A16B9C" w:rsidRPr="00200E47" w:rsidRDefault="00A16B9C">
            <w:pPr>
              <w:keepNext/>
              <w:adjustRightInd w:val="0"/>
              <w:ind w:left="63" w:right="63"/>
              <w:textAlignment w:val="baseline"/>
              <w:rPr>
                <w:rFonts w:ascii="Times New Roman" w:eastAsia="宋体" w:hAnsi="宋体" w:cs="Times New Roman"/>
                <w:sz w:val="24"/>
                <w:szCs w:val="21"/>
              </w:rPr>
            </w:pPr>
          </w:p>
        </w:tc>
        <w:tc>
          <w:tcPr>
            <w:tcW w:w="1058" w:type="dxa"/>
            <w:tcBorders>
              <w:top w:val="single" w:sz="6" w:space="0" w:color="auto"/>
              <w:left w:val="single" w:sz="6" w:space="0" w:color="auto"/>
              <w:bottom w:val="single" w:sz="6" w:space="0" w:color="auto"/>
              <w:right w:val="single" w:sz="6" w:space="0" w:color="auto"/>
            </w:tcBorders>
            <w:vAlign w:val="center"/>
          </w:tcPr>
          <w:p w:rsidR="00A16B9C" w:rsidRPr="00200E47" w:rsidRDefault="00A16B9C">
            <w:pPr>
              <w:keepNext/>
              <w:adjustRightInd w:val="0"/>
              <w:ind w:left="63" w:right="63"/>
              <w:textAlignment w:val="baseline"/>
              <w:rPr>
                <w:rFonts w:ascii="Times New Roman" w:eastAsia="宋体" w:hAnsi="宋体" w:cs="Times New Roman"/>
                <w:sz w:val="24"/>
                <w:szCs w:val="21"/>
              </w:rPr>
            </w:pPr>
          </w:p>
        </w:tc>
        <w:tc>
          <w:tcPr>
            <w:tcW w:w="880" w:type="dxa"/>
            <w:tcBorders>
              <w:top w:val="single" w:sz="6" w:space="0" w:color="auto"/>
              <w:left w:val="single" w:sz="6" w:space="0" w:color="auto"/>
              <w:bottom w:val="single" w:sz="6" w:space="0" w:color="auto"/>
              <w:right w:val="single" w:sz="6" w:space="0" w:color="auto"/>
            </w:tcBorders>
            <w:vAlign w:val="center"/>
          </w:tcPr>
          <w:p w:rsidR="00A16B9C" w:rsidRPr="00200E47" w:rsidRDefault="00A16B9C">
            <w:pPr>
              <w:keepNext/>
              <w:adjustRightInd w:val="0"/>
              <w:ind w:left="63" w:right="63"/>
              <w:textAlignment w:val="baseline"/>
              <w:rPr>
                <w:rFonts w:ascii="Times New Roman" w:eastAsia="宋体" w:hAnsi="宋体" w:cs="Times New Roman"/>
                <w:sz w:val="24"/>
                <w:szCs w:val="21"/>
              </w:rPr>
            </w:pPr>
          </w:p>
        </w:tc>
        <w:tc>
          <w:tcPr>
            <w:tcW w:w="1020" w:type="dxa"/>
            <w:tcBorders>
              <w:top w:val="single" w:sz="6" w:space="0" w:color="auto"/>
              <w:left w:val="single" w:sz="6" w:space="0" w:color="auto"/>
              <w:bottom w:val="single" w:sz="6" w:space="0" w:color="auto"/>
              <w:right w:val="single" w:sz="6" w:space="0" w:color="auto"/>
            </w:tcBorders>
            <w:vAlign w:val="center"/>
          </w:tcPr>
          <w:p w:rsidR="00A16B9C" w:rsidRPr="00200E47" w:rsidRDefault="00A16B9C">
            <w:pPr>
              <w:keepNext/>
              <w:adjustRightInd w:val="0"/>
              <w:ind w:left="63" w:right="63"/>
              <w:textAlignment w:val="baseline"/>
              <w:rPr>
                <w:rFonts w:ascii="Times New Roman" w:eastAsia="宋体" w:hAnsi="宋体" w:cs="Times New Roman"/>
                <w:sz w:val="24"/>
                <w:szCs w:val="21"/>
              </w:rPr>
            </w:pPr>
          </w:p>
        </w:tc>
        <w:tc>
          <w:tcPr>
            <w:tcW w:w="1480" w:type="dxa"/>
            <w:tcBorders>
              <w:top w:val="single" w:sz="6" w:space="0" w:color="auto"/>
              <w:left w:val="single" w:sz="6" w:space="0" w:color="auto"/>
              <w:bottom w:val="single" w:sz="6" w:space="0" w:color="auto"/>
              <w:right w:val="single" w:sz="6" w:space="0" w:color="auto"/>
            </w:tcBorders>
            <w:vAlign w:val="center"/>
          </w:tcPr>
          <w:p w:rsidR="00A16B9C" w:rsidRPr="00200E47" w:rsidRDefault="00A16B9C">
            <w:pPr>
              <w:keepNext/>
              <w:adjustRightInd w:val="0"/>
              <w:ind w:left="63" w:right="63"/>
              <w:textAlignment w:val="baseline"/>
              <w:rPr>
                <w:rFonts w:ascii="Times New Roman" w:eastAsia="宋体" w:hAnsi="宋体" w:cs="Times New Roman"/>
                <w:sz w:val="24"/>
                <w:szCs w:val="21"/>
              </w:rPr>
            </w:pPr>
          </w:p>
        </w:tc>
        <w:tc>
          <w:tcPr>
            <w:tcW w:w="1020" w:type="dxa"/>
            <w:tcBorders>
              <w:top w:val="single" w:sz="6" w:space="0" w:color="auto"/>
              <w:left w:val="single" w:sz="6" w:space="0" w:color="auto"/>
              <w:bottom w:val="single" w:sz="6" w:space="0" w:color="auto"/>
              <w:right w:val="single" w:sz="6" w:space="0" w:color="auto"/>
            </w:tcBorders>
            <w:vAlign w:val="center"/>
          </w:tcPr>
          <w:p w:rsidR="00A16B9C" w:rsidRPr="00200E47" w:rsidRDefault="00A16B9C">
            <w:pPr>
              <w:keepNext/>
              <w:adjustRightInd w:val="0"/>
              <w:ind w:left="63" w:right="63"/>
              <w:textAlignment w:val="baseline"/>
              <w:rPr>
                <w:rFonts w:ascii="Times New Roman" w:eastAsia="宋体" w:hAnsi="宋体" w:cs="Times New Roman"/>
                <w:sz w:val="24"/>
                <w:szCs w:val="21"/>
              </w:rPr>
            </w:pPr>
          </w:p>
        </w:tc>
        <w:tc>
          <w:tcPr>
            <w:tcW w:w="921" w:type="dxa"/>
            <w:tcBorders>
              <w:top w:val="single" w:sz="6" w:space="0" w:color="auto"/>
              <w:left w:val="single" w:sz="6" w:space="0" w:color="auto"/>
              <w:bottom w:val="single" w:sz="6" w:space="0" w:color="auto"/>
              <w:right w:val="single" w:sz="12" w:space="0" w:color="auto"/>
            </w:tcBorders>
            <w:vAlign w:val="center"/>
          </w:tcPr>
          <w:p w:rsidR="00A16B9C" w:rsidRPr="00200E47" w:rsidRDefault="00A16B9C">
            <w:pPr>
              <w:keepNext/>
              <w:adjustRightInd w:val="0"/>
              <w:ind w:left="63" w:right="63"/>
              <w:textAlignment w:val="baseline"/>
              <w:rPr>
                <w:rFonts w:ascii="Times New Roman" w:eastAsia="宋体" w:hAnsi="宋体" w:cs="Times New Roman"/>
                <w:sz w:val="24"/>
                <w:szCs w:val="21"/>
              </w:rPr>
            </w:pPr>
          </w:p>
        </w:tc>
      </w:tr>
      <w:tr w:rsidR="00A16B9C" w:rsidRPr="00200E47">
        <w:trPr>
          <w:trHeight w:val="567"/>
          <w:jc w:val="center"/>
        </w:trPr>
        <w:tc>
          <w:tcPr>
            <w:tcW w:w="1162" w:type="dxa"/>
            <w:tcBorders>
              <w:top w:val="single" w:sz="6" w:space="0" w:color="auto"/>
              <w:left w:val="single" w:sz="12" w:space="0" w:color="auto"/>
              <w:bottom w:val="single" w:sz="6" w:space="0" w:color="auto"/>
              <w:right w:val="single" w:sz="6" w:space="0" w:color="auto"/>
            </w:tcBorders>
            <w:vAlign w:val="center"/>
          </w:tcPr>
          <w:p w:rsidR="00A16B9C" w:rsidRPr="00200E47" w:rsidRDefault="00A16B9C">
            <w:pPr>
              <w:keepNext/>
              <w:adjustRightInd w:val="0"/>
              <w:ind w:left="63" w:right="63"/>
              <w:textAlignment w:val="baseline"/>
              <w:rPr>
                <w:rFonts w:ascii="Times New Roman" w:eastAsia="宋体" w:hAnsi="宋体" w:cs="Times New Roman"/>
                <w:sz w:val="24"/>
                <w:szCs w:val="21"/>
              </w:rPr>
            </w:pPr>
          </w:p>
        </w:tc>
        <w:tc>
          <w:tcPr>
            <w:tcW w:w="1418" w:type="dxa"/>
            <w:tcBorders>
              <w:top w:val="single" w:sz="6" w:space="0" w:color="auto"/>
              <w:left w:val="single" w:sz="6" w:space="0" w:color="auto"/>
              <w:bottom w:val="single" w:sz="6" w:space="0" w:color="auto"/>
              <w:right w:val="single" w:sz="6" w:space="0" w:color="auto"/>
            </w:tcBorders>
            <w:vAlign w:val="center"/>
          </w:tcPr>
          <w:p w:rsidR="00A16B9C" w:rsidRPr="00200E47" w:rsidRDefault="00A16B9C">
            <w:pPr>
              <w:keepNext/>
              <w:adjustRightInd w:val="0"/>
              <w:ind w:left="63" w:right="63"/>
              <w:textAlignment w:val="baseline"/>
              <w:rPr>
                <w:rFonts w:ascii="Times New Roman" w:eastAsia="宋体" w:hAnsi="宋体" w:cs="Times New Roman"/>
                <w:sz w:val="24"/>
                <w:szCs w:val="21"/>
              </w:rPr>
            </w:pPr>
          </w:p>
        </w:tc>
        <w:tc>
          <w:tcPr>
            <w:tcW w:w="850" w:type="dxa"/>
            <w:tcBorders>
              <w:top w:val="single" w:sz="6" w:space="0" w:color="auto"/>
              <w:left w:val="single" w:sz="6" w:space="0" w:color="auto"/>
              <w:bottom w:val="single" w:sz="6" w:space="0" w:color="auto"/>
              <w:right w:val="single" w:sz="6" w:space="0" w:color="auto"/>
            </w:tcBorders>
            <w:vAlign w:val="center"/>
          </w:tcPr>
          <w:p w:rsidR="00A16B9C" w:rsidRPr="00200E47" w:rsidRDefault="00A16B9C">
            <w:pPr>
              <w:keepNext/>
              <w:adjustRightInd w:val="0"/>
              <w:ind w:left="63" w:right="63"/>
              <w:textAlignment w:val="baseline"/>
              <w:rPr>
                <w:rFonts w:ascii="Times New Roman" w:eastAsia="宋体" w:hAnsi="宋体" w:cs="Times New Roman"/>
                <w:sz w:val="24"/>
                <w:szCs w:val="21"/>
              </w:rPr>
            </w:pPr>
          </w:p>
        </w:tc>
        <w:tc>
          <w:tcPr>
            <w:tcW w:w="1058" w:type="dxa"/>
            <w:tcBorders>
              <w:top w:val="single" w:sz="6" w:space="0" w:color="auto"/>
              <w:left w:val="single" w:sz="6" w:space="0" w:color="auto"/>
              <w:bottom w:val="single" w:sz="6" w:space="0" w:color="auto"/>
              <w:right w:val="single" w:sz="6" w:space="0" w:color="auto"/>
            </w:tcBorders>
            <w:vAlign w:val="center"/>
          </w:tcPr>
          <w:p w:rsidR="00A16B9C" w:rsidRPr="00200E47" w:rsidRDefault="00A16B9C">
            <w:pPr>
              <w:keepNext/>
              <w:adjustRightInd w:val="0"/>
              <w:ind w:left="63" w:right="63"/>
              <w:textAlignment w:val="baseline"/>
              <w:rPr>
                <w:rFonts w:ascii="Times New Roman" w:eastAsia="宋体" w:hAnsi="宋体" w:cs="Times New Roman"/>
                <w:sz w:val="24"/>
                <w:szCs w:val="21"/>
              </w:rPr>
            </w:pPr>
          </w:p>
        </w:tc>
        <w:tc>
          <w:tcPr>
            <w:tcW w:w="880" w:type="dxa"/>
            <w:tcBorders>
              <w:top w:val="single" w:sz="6" w:space="0" w:color="auto"/>
              <w:left w:val="single" w:sz="6" w:space="0" w:color="auto"/>
              <w:bottom w:val="single" w:sz="6" w:space="0" w:color="auto"/>
              <w:right w:val="single" w:sz="6" w:space="0" w:color="auto"/>
            </w:tcBorders>
            <w:vAlign w:val="center"/>
          </w:tcPr>
          <w:p w:rsidR="00A16B9C" w:rsidRPr="00200E47" w:rsidRDefault="00A16B9C">
            <w:pPr>
              <w:keepNext/>
              <w:adjustRightInd w:val="0"/>
              <w:ind w:left="63" w:right="63"/>
              <w:textAlignment w:val="baseline"/>
              <w:rPr>
                <w:rFonts w:ascii="Times New Roman" w:eastAsia="宋体" w:hAnsi="宋体" w:cs="Times New Roman"/>
                <w:sz w:val="24"/>
                <w:szCs w:val="21"/>
              </w:rPr>
            </w:pPr>
          </w:p>
        </w:tc>
        <w:tc>
          <w:tcPr>
            <w:tcW w:w="1020" w:type="dxa"/>
            <w:tcBorders>
              <w:top w:val="single" w:sz="6" w:space="0" w:color="auto"/>
              <w:left w:val="single" w:sz="6" w:space="0" w:color="auto"/>
              <w:bottom w:val="single" w:sz="6" w:space="0" w:color="auto"/>
              <w:right w:val="single" w:sz="6" w:space="0" w:color="auto"/>
            </w:tcBorders>
            <w:vAlign w:val="center"/>
          </w:tcPr>
          <w:p w:rsidR="00A16B9C" w:rsidRPr="00200E47" w:rsidRDefault="00A16B9C">
            <w:pPr>
              <w:keepNext/>
              <w:adjustRightInd w:val="0"/>
              <w:ind w:left="63" w:right="63"/>
              <w:textAlignment w:val="baseline"/>
              <w:rPr>
                <w:rFonts w:ascii="Times New Roman" w:eastAsia="宋体" w:hAnsi="宋体" w:cs="Times New Roman"/>
                <w:sz w:val="24"/>
                <w:szCs w:val="21"/>
              </w:rPr>
            </w:pPr>
          </w:p>
        </w:tc>
        <w:tc>
          <w:tcPr>
            <w:tcW w:w="1480" w:type="dxa"/>
            <w:tcBorders>
              <w:top w:val="single" w:sz="6" w:space="0" w:color="auto"/>
              <w:left w:val="single" w:sz="6" w:space="0" w:color="auto"/>
              <w:bottom w:val="single" w:sz="6" w:space="0" w:color="auto"/>
              <w:right w:val="single" w:sz="6" w:space="0" w:color="auto"/>
            </w:tcBorders>
            <w:vAlign w:val="center"/>
          </w:tcPr>
          <w:p w:rsidR="00A16B9C" w:rsidRPr="00200E47" w:rsidRDefault="00A16B9C">
            <w:pPr>
              <w:keepNext/>
              <w:adjustRightInd w:val="0"/>
              <w:ind w:left="63" w:right="63"/>
              <w:textAlignment w:val="baseline"/>
              <w:rPr>
                <w:rFonts w:ascii="Times New Roman" w:eastAsia="宋体" w:hAnsi="宋体" w:cs="Times New Roman"/>
                <w:sz w:val="24"/>
                <w:szCs w:val="21"/>
              </w:rPr>
            </w:pPr>
          </w:p>
        </w:tc>
        <w:tc>
          <w:tcPr>
            <w:tcW w:w="1020" w:type="dxa"/>
            <w:tcBorders>
              <w:top w:val="single" w:sz="6" w:space="0" w:color="auto"/>
              <w:left w:val="single" w:sz="6" w:space="0" w:color="auto"/>
              <w:bottom w:val="single" w:sz="6" w:space="0" w:color="auto"/>
              <w:right w:val="single" w:sz="6" w:space="0" w:color="auto"/>
            </w:tcBorders>
            <w:vAlign w:val="center"/>
          </w:tcPr>
          <w:p w:rsidR="00A16B9C" w:rsidRPr="00200E47" w:rsidRDefault="00A16B9C">
            <w:pPr>
              <w:keepNext/>
              <w:adjustRightInd w:val="0"/>
              <w:ind w:left="63" w:right="63"/>
              <w:textAlignment w:val="baseline"/>
              <w:rPr>
                <w:rFonts w:ascii="Times New Roman" w:eastAsia="宋体" w:hAnsi="宋体" w:cs="Times New Roman"/>
                <w:sz w:val="24"/>
                <w:szCs w:val="21"/>
              </w:rPr>
            </w:pPr>
          </w:p>
        </w:tc>
        <w:tc>
          <w:tcPr>
            <w:tcW w:w="921" w:type="dxa"/>
            <w:tcBorders>
              <w:top w:val="single" w:sz="6" w:space="0" w:color="auto"/>
              <w:left w:val="single" w:sz="6" w:space="0" w:color="auto"/>
              <w:bottom w:val="single" w:sz="6" w:space="0" w:color="auto"/>
              <w:right w:val="single" w:sz="12" w:space="0" w:color="auto"/>
            </w:tcBorders>
            <w:vAlign w:val="center"/>
          </w:tcPr>
          <w:p w:rsidR="00A16B9C" w:rsidRPr="00200E47" w:rsidRDefault="00A16B9C">
            <w:pPr>
              <w:keepNext/>
              <w:adjustRightInd w:val="0"/>
              <w:ind w:left="63" w:right="63"/>
              <w:textAlignment w:val="baseline"/>
              <w:rPr>
                <w:rFonts w:ascii="Times New Roman" w:eastAsia="宋体" w:hAnsi="宋体" w:cs="Times New Roman"/>
                <w:sz w:val="24"/>
                <w:szCs w:val="21"/>
              </w:rPr>
            </w:pPr>
          </w:p>
        </w:tc>
      </w:tr>
      <w:tr w:rsidR="00A16B9C" w:rsidRPr="00200E47">
        <w:trPr>
          <w:trHeight w:val="567"/>
          <w:jc w:val="center"/>
        </w:trPr>
        <w:tc>
          <w:tcPr>
            <w:tcW w:w="1162" w:type="dxa"/>
            <w:tcBorders>
              <w:top w:val="single" w:sz="6" w:space="0" w:color="auto"/>
              <w:left w:val="single" w:sz="12" w:space="0" w:color="auto"/>
              <w:bottom w:val="single" w:sz="6" w:space="0" w:color="auto"/>
              <w:right w:val="single" w:sz="6" w:space="0" w:color="auto"/>
            </w:tcBorders>
          </w:tcPr>
          <w:p w:rsidR="00A16B9C" w:rsidRPr="00200E47" w:rsidRDefault="00A16B9C">
            <w:pPr>
              <w:rPr>
                <w:rFonts w:ascii="宋体" w:eastAsia="宋体" w:hAnsi="宋体" w:cs="Times New Roman"/>
                <w:szCs w:val="21"/>
              </w:rPr>
            </w:pPr>
          </w:p>
        </w:tc>
        <w:tc>
          <w:tcPr>
            <w:tcW w:w="1418" w:type="dxa"/>
            <w:tcBorders>
              <w:top w:val="single" w:sz="6" w:space="0" w:color="auto"/>
              <w:left w:val="single" w:sz="6" w:space="0" w:color="auto"/>
              <w:bottom w:val="single" w:sz="6" w:space="0" w:color="auto"/>
              <w:right w:val="single" w:sz="6" w:space="0" w:color="auto"/>
            </w:tcBorders>
          </w:tcPr>
          <w:p w:rsidR="00A16B9C" w:rsidRPr="00200E47" w:rsidRDefault="00A16B9C">
            <w:pPr>
              <w:rPr>
                <w:rFonts w:ascii="宋体" w:eastAsia="宋体" w:hAnsi="宋体" w:cs="Times New Roman"/>
                <w:szCs w:val="21"/>
              </w:rPr>
            </w:pPr>
          </w:p>
        </w:tc>
        <w:tc>
          <w:tcPr>
            <w:tcW w:w="850" w:type="dxa"/>
            <w:tcBorders>
              <w:top w:val="single" w:sz="6" w:space="0" w:color="auto"/>
              <w:left w:val="single" w:sz="6" w:space="0" w:color="auto"/>
              <w:bottom w:val="single" w:sz="6" w:space="0" w:color="auto"/>
              <w:right w:val="single" w:sz="6" w:space="0" w:color="auto"/>
            </w:tcBorders>
          </w:tcPr>
          <w:p w:rsidR="00A16B9C" w:rsidRPr="00200E47" w:rsidRDefault="00A16B9C">
            <w:pPr>
              <w:rPr>
                <w:rFonts w:ascii="宋体" w:eastAsia="宋体" w:hAnsi="宋体" w:cs="Times New Roman"/>
                <w:szCs w:val="21"/>
              </w:rPr>
            </w:pPr>
          </w:p>
        </w:tc>
        <w:tc>
          <w:tcPr>
            <w:tcW w:w="1058" w:type="dxa"/>
            <w:tcBorders>
              <w:top w:val="single" w:sz="6" w:space="0" w:color="auto"/>
              <w:left w:val="single" w:sz="6" w:space="0" w:color="auto"/>
              <w:bottom w:val="single" w:sz="6" w:space="0" w:color="auto"/>
              <w:right w:val="single" w:sz="6" w:space="0" w:color="auto"/>
            </w:tcBorders>
          </w:tcPr>
          <w:p w:rsidR="00A16B9C" w:rsidRPr="00200E47" w:rsidRDefault="00A16B9C">
            <w:pPr>
              <w:rPr>
                <w:rFonts w:ascii="宋体" w:eastAsia="宋体" w:hAnsi="宋体" w:cs="Times New Roman"/>
                <w:szCs w:val="21"/>
              </w:rPr>
            </w:pPr>
          </w:p>
        </w:tc>
        <w:tc>
          <w:tcPr>
            <w:tcW w:w="880" w:type="dxa"/>
            <w:tcBorders>
              <w:top w:val="single" w:sz="6" w:space="0" w:color="auto"/>
              <w:left w:val="single" w:sz="6" w:space="0" w:color="auto"/>
              <w:bottom w:val="single" w:sz="6" w:space="0" w:color="auto"/>
              <w:right w:val="single" w:sz="6" w:space="0" w:color="auto"/>
            </w:tcBorders>
          </w:tcPr>
          <w:p w:rsidR="00A16B9C" w:rsidRPr="00200E47" w:rsidRDefault="00A16B9C">
            <w:pPr>
              <w:rPr>
                <w:rFonts w:ascii="宋体" w:eastAsia="宋体" w:hAnsi="宋体" w:cs="Times New Roman"/>
                <w:szCs w:val="21"/>
              </w:rPr>
            </w:pPr>
          </w:p>
        </w:tc>
        <w:tc>
          <w:tcPr>
            <w:tcW w:w="1020" w:type="dxa"/>
            <w:tcBorders>
              <w:top w:val="single" w:sz="6" w:space="0" w:color="auto"/>
              <w:left w:val="single" w:sz="6" w:space="0" w:color="auto"/>
              <w:bottom w:val="single" w:sz="6" w:space="0" w:color="auto"/>
              <w:right w:val="single" w:sz="6" w:space="0" w:color="auto"/>
            </w:tcBorders>
          </w:tcPr>
          <w:p w:rsidR="00A16B9C" w:rsidRPr="00200E47" w:rsidRDefault="00A16B9C">
            <w:pPr>
              <w:rPr>
                <w:rFonts w:ascii="宋体" w:eastAsia="宋体" w:hAnsi="宋体" w:cs="Times New Roman"/>
                <w:szCs w:val="21"/>
              </w:rPr>
            </w:pPr>
          </w:p>
        </w:tc>
        <w:tc>
          <w:tcPr>
            <w:tcW w:w="1480" w:type="dxa"/>
            <w:tcBorders>
              <w:top w:val="single" w:sz="6" w:space="0" w:color="auto"/>
              <w:left w:val="single" w:sz="6" w:space="0" w:color="auto"/>
              <w:bottom w:val="single" w:sz="6" w:space="0" w:color="auto"/>
              <w:right w:val="single" w:sz="6" w:space="0" w:color="auto"/>
            </w:tcBorders>
          </w:tcPr>
          <w:p w:rsidR="00A16B9C" w:rsidRPr="00200E47" w:rsidRDefault="00A16B9C">
            <w:pPr>
              <w:rPr>
                <w:rFonts w:ascii="宋体" w:eastAsia="宋体" w:hAnsi="宋体" w:cs="Times New Roman"/>
                <w:szCs w:val="21"/>
              </w:rPr>
            </w:pPr>
          </w:p>
        </w:tc>
        <w:tc>
          <w:tcPr>
            <w:tcW w:w="1020" w:type="dxa"/>
            <w:tcBorders>
              <w:top w:val="single" w:sz="6" w:space="0" w:color="auto"/>
              <w:left w:val="single" w:sz="6" w:space="0" w:color="auto"/>
              <w:bottom w:val="single" w:sz="6" w:space="0" w:color="auto"/>
              <w:right w:val="single" w:sz="6" w:space="0" w:color="auto"/>
            </w:tcBorders>
          </w:tcPr>
          <w:p w:rsidR="00A16B9C" w:rsidRPr="00200E47" w:rsidRDefault="00A16B9C">
            <w:pPr>
              <w:rPr>
                <w:rFonts w:ascii="宋体" w:eastAsia="宋体" w:hAnsi="宋体" w:cs="Times New Roman"/>
                <w:szCs w:val="21"/>
              </w:rPr>
            </w:pPr>
          </w:p>
        </w:tc>
        <w:tc>
          <w:tcPr>
            <w:tcW w:w="921" w:type="dxa"/>
            <w:tcBorders>
              <w:top w:val="single" w:sz="6" w:space="0" w:color="auto"/>
              <w:left w:val="single" w:sz="6" w:space="0" w:color="auto"/>
              <w:bottom w:val="single" w:sz="6" w:space="0" w:color="auto"/>
              <w:right w:val="single" w:sz="12" w:space="0" w:color="auto"/>
            </w:tcBorders>
          </w:tcPr>
          <w:p w:rsidR="00A16B9C" w:rsidRPr="00200E47" w:rsidRDefault="00A16B9C">
            <w:pPr>
              <w:rPr>
                <w:rFonts w:ascii="宋体" w:eastAsia="宋体" w:hAnsi="宋体" w:cs="Times New Roman"/>
                <w:szCs w:val="21"/>
              </w:rPr>
            </w:pPr>
          </w:p>
        </w:tc>
      </w:tr>
      <w:tr w:rsidR="00A16B9C" w:rsidRPr="00200E47">
        <w:trPr>
          <w:trHeight w:val="567"/>
          <w:jc w:val="center"/>
        </w:trPr>
        <w:tc>
          <w:tcPr>
            <w:tcW w:w="1162" w:type="dxa"/>
            <w:tcBorders>
              <w:top w:val="single" w:sz="6" w:space="0" w:color="auto"/>
              <w:left w:val="single" w:sz="12" w:space="0" w:color="auto"/>
              <w:bottom w:val="single" w:sz="6" w:space="0" w:color="auto"/>
              <w:right w:val="single" w:sz="6" w:space="0" w:color="auto"/>
            </w:tcBorders>
            <w:vAlign w:val="center"/>
          </w:tcPr>
          <w:p w:rsidR="00A16B9C" w:rsidRPr="00200E47" w:rsidRDefault="00A16B9C">
            <w:pPr>
              <w:keepNext/>
              <w:adjustRightInd w:val="0"/>
              <w:ind w:left="63" w:right="63"/>
              <w:textAlignment w:val="baseline"/>
              <w:rPr>
                <w:rFonts w:ascii="Times New Roman" w:eastAsia="宋体" w:hAnsi="宋体" w:cs="Times New Roman"/>
                <w:sz w:val="24"/>
                <w:szCs w:val="21"/>
              </w:rPr>
            </w:pPr>
          </w:p>
        </w:tc>
        <w:tc>
          <w:tcPr>
            <w:tcW w:w="1418" w:type="dxa"/>
            <w:tcBorders>
              <w:top w:val="single" w:sz="6" w:space="0" w:color="auto"/>
              <w:left w:val="single" w:sz="6" w:space="0" w:color="auto"/>
              <w:bottom w:val="single" w:sz="6" w:space="0" w:color="auto"/>
              <w:right w:val="single" w:sz="6" w:space="0" w:color="auto"/>
            </w:tcBorders>
            <w:vAlign w:val="center"/>
          </w:tcPr>
          <w:p w:rsidR="00A16B9C" w:rsidRPr="00200E47" w:rsidRDefault="00A16B9C">
            <w:pPr>
              <w:keepNext/>
              <w:adjustRightInd w:val="0"/>
              <w:ind w:left="63" w:right="63"/>
              <w:textAlignment w:val="baseline"/>
              <w:rPr>
                <w:rFonts w:ascii="Times New Roman" w:eastAsia="宋体" w:hAnsi="宋体" w:cs="Times New Roman"/>
                <w:sz w:val="24"/>
                <w:szCs w:val="21"/>
              </w:rPr>
            </w:pPr>
          </w:p>
        </w:tc>
        <w:tc>
          <w:tcPr>
            <w:tcW w:w="850" w:type="dxa"/>
            <w:tcBorders>
              <w:top w:val="single" w:sz="6" w:space="0" w:color="auto"/>
              <w:left w:val="single" w:sz="6" w:space="0" w:color="auto"/>
              <w:bottom w:val="single" w:sz="6" w:space="0" w:color="auto"/>
              <w:right w:val="single" w:sz="6" w:space="0" w:color="auto"/>
            </w:tcBorders>
            <w:vAlign w:val="center"/>
          </w:tcPr>
          <w:p w:rsidR="00A16B9C" w:rsidRPr="00200E47" w:rsidRDefault="00A16B9C">
            <w:pPr>
              <w:keepNext/>
              <w:adjustRightInd w:val="0"/>
              <w:ind w:left="63" w:right="63"/>
              <w:textAlignment w:val="baseline"/>
              <w:rPr>
                <w:rFonts w:ascii="Times New Roman" w:eastAsia="宋体" w:hAnsi="宋体" w:cs="Times New Roman"/>
                <w:sz w:val="24"/>
                <w:szCs w:val="21"/>
              </w:rPr>
            </w:pPr>
          </w:p>
        </w:tc>
        <w:tc>
          <w:tcPr>
            <w:tcW w:w="1058" w:type="dxa"/>
            <w:tcBorders>
              <w:top w:val="single" w:sz="6" w:space="0" w:color="auto"/>
              <w:left w:val="single" w:sz="6" w:space="0" w:color="auto"/>
              <w:bottom w:val="single" w:sz="6" w:space="0" w:color="auto"/>
              <w:right w:val="single" w:sz="6" w:space="0" w:color="auto"/>
            </w:tcBorders>
            <w:vAlign w:val="center"/>
          </w:tcPr>
          <w:p w:rsidR="00A16B9C" w:rsidRPr="00200E47" w:rsidRDefault="00A16B9C">
            <w:pPr>
              <w:keepNext/>
              <w:adjustRightInd w:val="0"/>
              <w:ind w:left="63" w:right="63"/>
              <w:textAlignment w:val="baseline"/>
              <w:rPr>
                <w:rFonts w:ascii="Times New Roman" w:eastAsia="宋体" w:hAnsi="宋体" w:cs="Times New Roman"/>
                <w:sz w:val="24"/>
                <w:szCs w:val="21"/>
              </w:rPr>
            </w:pPr>
          </w:p>
        </w:tc>
        <w:tc>
          <w:tcPr>
            <w:tcW w:w="880" w:type="dxa"/>
            <w:tcBorders>
              <w:top w:val="single" w:sz="6" w:space="0" w:color="auto"/>
              <w:left w:val="single" w:sz="6" w:space="0" w:color="auto"/>
              <w:bottom w:val="single" w:sz="6" w:space="0" w:color="auto"/>
              <w:right w:val="single" w:sz="6" w:space="0" w:color="auto"/>
            </w:tcBorders>
            <w:vAlign w:val="center"/>
          </w:tcPr>
          <w:p w:rsidR="00A16B9C" w:rsidRPr="00200E47" w:rsidRDefault="00A16B9C">
            <w:pPr>
              <w:keepNext/>
              <w:adjustRightInd w:val="0"/>
              <w:ind w:left="63" w:right="63"/>
              <w:textAlignment w:val="baseline"/>
              <w:rPr>
                <w:rFonts w:ascii="Times New Roman" w:eastAsia="宋体" w:hAnsi="宋体" w:cs="Times New Roman"/>
                <w:sz w:val="24"/>
                <w:szCs w:val="21"/>
              </w:rPr>
            </w:pPr>
          </w:p>
        </w:tc>
        <w:tc>
          <w:tcPr>
            <w:tcW w:w="1020" w:type="dxa"/>
            <w:tcBorders>
              <w:top w:val="single" w:sz="6" w:space="0" w:color="auto"/>
              <w:left w:val="single" w:sz="6" w:space="0" w:color="auto"/>
              <w:bottom w:val="single" w:sz="6" w:space="0" w:color="auto"/>
              <w:right w:val="single" w:sz="6" w:space="0" w:color="auto"/>
            </w:tcBorders>
            <w:vAlign w:val="center"/>
          </w:tcPr>
          <w:p w:rsidR="00A16B9C" w:rsidRPr="00200E47" w:rsidRDefault="00A16B9C">
            <w:pPr>
              <w:keepNext/>
              <w:adjustRightInd w:val="0"/>
              <w:ind w:left="63" w:right="63"/>
              <w:textAlignment w:val="baseline"/>
              <w:rPr>
                <w:rFonts w:ascii="Times New Roman" w:eastAsia="宋体" w:hAnsi="宋体" w:cs="Times New Roman"/>
                <w:sz w:val="24"/>
                <w:szCs w:val="21"/>
              </w:rPr>
            </w:pPr>
          </w:p>
        </w:tc>
        <w:tc>
          <w:tcPr>
            <w:tcW w:w="1480" w:type="dxa"/>
            <w:tcBorders>
              <w:top w:val="single" w:sz="6" w:space="0" w:color="auto"/>
              <w:left w:val="single" w:sz="6" w:space="0" w:color="auto"/>
              <w:bottom w:val="single" w:sz="6" w:space="0" w:color="auto"/>
              <w:right w:val="single" w:sz="6" w:space="0" w:color="auto"/>
            </w:tcBorders>
            <w:vAlign w:val="center"/>
          </w:tcPr>
          <w:p w:rsidR="00A16B9C" w:rsidRPr="00200E47" w:rsidRDefault="00A16B9C">
            <w:pPr>
              <w:keepNext/>
              <w:adjustRightInd w:val="0"/>
              <w:ind w:left="63" w:right="63"/>
              <w:textAlignment w:val="baseline"/>
              <w:rPr>
                <w:rFonts w:ascii="Times New Roman" w:eastAsia="宋体" w:hAnsi="宋体" w:cs="Times New Roman"/>
                <w:sz w:val="24"/>
                <w:szCs w:val="21"/>
              </w:rPr>
            </w:pPr>
          </w:p>
        </w:tc>
        <w:tc>
          <w:tcPr>
            <w:tcW w:w="1020" w:type="dxa"/>
            <w:tcBorders>
              <w:top w:val="single" w:sz="6" w:space="0" w:color="auto"/>
              <w:left w:val="single" w:sz="6" w:space="0" w:color="auto"/>
              <w:bottom w:val="single" w:sz="6" w:space="0" w:color="auto"/>
              <w:right w:val="single" w:sz="6" w:space="0" w:color="auto"/>
            </w:tcBorders>
            <w:vAlign w:val="center"/>
          </w:tcPr>
          <w:p w:rsidR="00A16B9C" w:rsidRPr="00200E47" w:rsidRDefault="00A16B9C">
            <w:pPr>
              <w:keepNext/>
              <w:adjustRightInd w:val="0"/>
              <w:ind w:left="63" w:right="63"/>
              <w:textAlignment w:val="baseline"/>
              <w:rPr>
                <w:rFonts w:ascii="Times New Roman" w:eastAsia="宋体" w:hAnsi="宋体" w:cs="Times New Roman"/>
                <w:sz w:val="24"/>
                <w:szCs w:val="21"/>
              </w:rPr>
            </w:pPr>
          </w:p>
        </w:tc>
        <w:tc>
          <w:tcPr>
            <w:tcW w:w="921" w:type="dxa"/>
            <w:tcBorders>
              <w:top w:val="single" w:sz="6" w:space="0" w:color="auto"/>
              <w:left w:val="single" w:sz="6" w:space="0" w:color="auto"/>
              <w:bottom w:val="single" w:sz="6" w:space="0" w:color="auto"/>
              <w:right w:val="single" w:sz="12" w:space="0" w:color="auto"/>
            </w:tcBorders>
            <w:vAlign w:val="center"/>
          </w:tcPr>
          <w:p w:rsidR="00A16B9C" w:rsidRPr="00200E47" w:rsidRDefault="00A16B9C">
            <w:pPr>
              <w:keepNext/>
              <w:adjustRightInd w:val="0"/>
              <w:ind w:left="63" w:right="63"/>
              <w:textAlignment w:val="baseline"/>
              <w:rPr>
                <w:rFonts w:ascii="Times New Roman" w:eastAsia="宋体" w:hAnsi="宋体" w:cs="Times New Roman"/>
                <w:sz w:val="24"/>
                <w:szCs w:val="21"/>
              </w:rPr>
            </w:pPr>
          </w:p>
        </w:tc>
      </w:tr>
      <w:tr w:rsidR="00A16B9C" w:rsidRPr="00200E47">
        <w:trPr>
          <w:trHeight w:val="567"/>
          <w:jc w:val="center"/>
        </w:trPr>
        <w:tc>
          <w:tcPr>
            <w:tcW w:w="1162" w:type="dxa"/>
            <w:tcBorders>
              <w:top w:val="single" w:sz="6" w:space="0" w:color="auto"/>
              <w:left w:val="single" w:sz="12" w:space="0" w:color="auto"/>
              <w:bottom w:val="single" w:sz="6" w:space="0" w:color="auto"/>
              <w:right w:val="single" w:sz="6" w:space="0" w:color="auto"/>
            </w:tcBorders>
          </w:tcPr>
          <w:p w:rsidR="00A16B9C" w:rsidRPr="00200E47" w:rsidRDefault="00A16B9C">
            <w:pPr>
              <w:rPr>
                <w:rFonts w:ascii="宋体" w:eastAsia="宋体" w:hAnsi="宋体" w:cs="Times New Roman"/>
                <w:szCs w:val="21"/>
              </w:rPr>
            </w:pPr>
          </w:p>
        </w:tc>
        <w:tc>
          <w:tcPr>
            <w:tcW w:w="1418" w:type="dxa"/>
            <w:tcBorders>
              <w:top w:val="single" w:sz="6" w:space="0" w:color="auto"/>
              <w:left w:val="single" w:sz="6" w:space="0" w:color="auto"/>
              <w:bottom w:val="single" w:sz="6" w:space="0" w:color="auto"/>
              <w:right w:val="single" w:sz="6" w:space="0" w:color="auto"/>
            </w:tcBorders>
          </w:tcPr>
          <w:p w:rsidR="00A16B9C" w:rsidRPr="00200E47" w:rsidRDefault="00A16B9C">
            <w:pPr>
              <w:rPr>
                <w:rFonts w:ascii="宋体" w:eastAsia="宋体" w:hAnsi="宋体" w:cs="Times New Roman"/>
                <w:szCs w:val="21"/>
              </w:rPr>
            </w:pPr>
          </w:p>
        </w:tc>
        <w:tc>
          <w:tcPr>
            <w:tcW w:w="850" w:type="dxa"/>
            <w:tcBorders>
              <w:top w:val="single" w:sz="6" w:space="0" w:color="auto"/>
              <w:left w:val="single" w:sz="6" w:space="0" w:color="auto"/>
              <w:bottom w:val="single" w:sz="6" w:space="0" w:color="auto"/>
              <w:right w:val="single" w:sz="6" w:space="0" w:color="auto"/>
            </w:tcBorders>
          </w:tcPr>
          <w:p w:rsidR="00A16B9C" w:rsidRPr="00200E47" w:rsidRDefault="00A16B9C">
            <w:pPr>
              <w:rPr>
                <w:rFonts w:ascii="宋体" w:eastAsia="宋体" w:hAnsi="宋体" w:cs="Times New Roman"/>
                <w:szCs w:val="21"/>
              </w:rPr>
            </w:pPr>
          </w:p>
        </w:tc>
        <w:tc>
          <w:tcPr>
            <w:tcW w:w="1058" w:type="dxa"/>
            <w:tcBorders>
              <w:top w:val="single" w:sz="6" w:space="0" w:color="auto"/>
              <w:left w:val="single" w:sz="6" w:space="0" w:color="auto"/>
              <w:bottom w:val="single" w:sz="6" w:space="0" w:color="auto"/>
              <w:right w:val="single" w:sz="6" w:space="0" w:color="auto"/>
            </w:tcBorders>
          </w:tcPr>
          <w:p w:rsidR="00A16B9C" w:rsidRPr="00200E47" w:rsidRDefault="00A16B9C">
            <w:pPr>
              <w:rPr>
                <w:rFonts w:ascii="宋体" w:eastAsia="宋体" w:hAnsi="宋体" w:cs="Times New Roman"/>
                <w:szCs w:val="21"/>
              </w:rPr>
            </w:pPr>
          </w:p>
        </w:tc>
        <w:tc>
          <w:tcPr>
            <w:tcW w:w="880" w:type="dxa"/>
            <w:tcBorders>
              <w:top w:val="single" w:sz="6" w:space="0" w:color="auto"/>
              <w:left w:val="single" w:sz="6" w:space="0" w:color="auto"/>
              <w:bottom w:val="single" w:sz="6" w:space="0" w:color="auto"/>
              <w:right w:val="single" w:sz="6" w:space="0" w:color="auto"/>
            </w:tcBorders>
          </w:tcPr>
          <w:p w:rsidR="00A16B9C" w:rsidRPr="00200E47" w:rsidRDefault="00A16B9C">
            <w:pPr>
              <w:rPr>
                <w:rFonts w:ascii="宋体" w:eastAsia="宋体" w:hAnsi="宋体" w:cs="Times New Roman"/>
                <w:szCs w:val="21"/>
              </w:rPr>
            </w:pPr>
          </w:p>
        </w:tc>
        <w:tc>
          <w:tcPr>
            <w:tcW w:w="1020" w:type="dxa"/>
            <w:tcBorders>
              <w:top w:val="single" w:sz="6" w:space="0" w:color="auto"/>
              <w:left w:val="single" w:sz="6" w:space="0" w:color="auto"/>
              <w:bottom w:val="single" w:sz="6" w:space="0" w:color="auto"/>
              <w:right w:val="single" w:sz="6" w:space="0" w:color="auto"/>
            </w:tcBorders>
          </w:tcPr>
          <w:p w:rsidR="00A16B9C" w:rsidRPr="00200E47" w:rsidRDefault="00A16B9C">
            <w:pPr>
              <w:rPr>
                <w:rFonts w:ascii="宋体" w:eastAsia="宋体" w:hAnsi="宋体" w:cs="Times New Roman"/>
                <w:szCs w:val="21"/>
              </w:rPr>
            </w:pPr>
          </w:p>
        </w:tc>
        <w:tc>
          <w:tcPr>
            <w:tcW w:w="1480" w:type="dxa"/>
            <w:tcBorders>
              <w:top w:val="single" w:sz="6" w:space="0" w:color="auto"/>
              <w:left w:val="single" w:sz="6" w:space="0" w:color="auto"/>
              <w:bottom w:val="single" w:sz="6" w:space="0" w:color="auto"/>
              <w:right w:val="single" w:sz="6" w:space="0" w:color="auto"/>
            </w:tcBorders>
          </w:tcPr>
          <w:p w:rsidR="00A16B9C" w:rsidRPr="00200E47" w:rsidRDefault="00A16B9C">
            <w:pPr>
              <w:rPr>
                <w:rFonts w:ascii="宋体" w:eastAsia="宋体" w:hAnsi="宋体" w:cs="Times New Roman"/>
                <w:szCs w:val="21"/>
              </w:rPr>
            </w:pPr>
          </w:p>
        </w:tc>
        <w:tc>
          <w:tcPr>
            <w:tcW w:w="1020" w:type="dxa"/>
            <w:tcBorders>
              <w:top w:val="single" w:sz="6" w:space="0" w:color="auto"/>
              <w:left w:val="single" w:sz="6" w:space="0" w:color="auto"/>
              <w:bottom w:val="single" w:sz="6" w:space="0" w:color="auto"/>
              <w:right w:val="single" w:sz="6" w:space="0" w:color="auto"/>
            </w:tcBorders>
          </w:tcPr>
          <w:p w:rsidR="00A16B9C" w:rsidRPr="00200E47" w:rsidRDefault="00A16B9C">
            <w:pPr>
              <w:rPr>
                <w:rFonts w:ascii="宋体" w:eastAsia="宋体" w:hAnsi="宋体" w:cs="Times New Roman"/>
                <w:szCs w:val="21"/>
              </w:rPr>
            </w:pPr>
          </w:p>
        </w:tc>
        <w:tc>
          <w:tcPr>
            <w:tcW w:w="921" w:type="dxa"/>
            <w:tcBorders>
              <w:top w:val="single" w:sz="6" w:space="0" w:color="auto"/>
              <w:left w:val="single" w:sz="6" w:space="0" w:color="auto"/>
              <w:bottom w:val="single" w:sz="6" w:space="0" w:color="auto"/>
              <w:right w:val="single" w:sz="12" w:space="0" w:color="auto"/>
            </w:tcBorders>
          </w:tcPr>
          <w:p w:rsidR="00A16B9C" w:rsidRPr="00200E47" w:rsidRDefault="00A16B9C">
            <w:pPr>
              <w:rPr>
                <w:rFonts w:ascii="宋体" w:eastAsia="宋体" w:hAnsi="宋体" w:cs="Times New Roman"/>
                <w:szCs w:val="21"/>
              </w:rPr>
            </w:pPr>
          </w:p>
        </w:tc>
      </w:tr>
      <w:tr w:rsidR="00A16B9C" w:rsidRPr="00200E47">
        <w:trPr>
          <w:trHeight w:val="567"/>
          <w:jc w:val="center"/>
        </w:trPr>
        <w:tc>
          <w:tcPr>
            <w:tcW w:w="1162" w:type="dxa"/>
            <w:tcBorders>
              <w:top w:val="single" w:sz="6" w:space="0" w:color="auto"/>
              <w:left w:val="single" w:sz="12" w:space="0" w:color="auto"/>
              <w:bottom w:val="single" w:sz="6" w:space="0" w:color="auto"/>
              <w:right w:val="single" w:sz="6" w:space="0" w:color="auto"/>
            </w:tcBorders>
          </w:tcPr>
          <w:p w:rsidR="00A16B9C" w:rsidRPr="00200E47" w:rsidRDefault="00A16B9C">
            <w:pPr>
              <w:rPr>
                <w:rFonts w:ascii="宋体" w:eastAsia="宋体" w:hAnsi="宋体" w:cs="Times New Roman"/>
                <w:szCs w:val="21"/>
              </w:rPr>
            </w:pPr>
          </w:p>
        </w:tc>
        <w:tc>
          <w:tcPr>
            <w:tcW w:w="1418" w:type="dxa"/>
            <w:tcBorders>
              <w:top w:val="single" w:sz="6" w:space="0" w:color="auto"/>
              <w:left w:val="single" w:sz="6" w:space="0" w:color="auto"/>
              <w:bottom w:val="single" w:sz="6" w:space="0" w:color="auto"/>
              <w:right w:val="single" w:sz="6" w:space="0" w:color="auto"/>
            </w:tcBorders>
          </w:tcPr>
          <w:p w:rsidR="00A16B9C" w:rsidRPr="00200E47" w:rsidRDefault="00A16B9C">
            <w:pPr>
              <w:rPr>
                <w:rFonts w:ascii="宋体" w:eastAsia="宋体" w:hAnsi="宋体" w:cs="Times New Roman"/>
                <w:szCs w:val="21"/>
              </w:rPr>
            </w:pPr>
          </w:p>
        </w:tc>
        <w:tc>
          <w:tcPr>
            <w:tcW w:w="850" w:type="dxa"/>
            <w:tcBorders>
              <w:top w:val="single" w:sz="6" w:space="0" w:color="auto"/>
              <w:left w:val="single" w:sz="6" w:space="0" w:color="auto"/>
              <w:bottom w:val="single" w:sz="6" w:space="0" w:color="auto"/>
              <w:right w:val="single" w:sz="6" w:space="0" w:color="auto"/>
            </w:tcBorders>
          </w:tcPr>
          <w:p w:rsidR="00A16B9C" w:rsidRPr="00200E47" w:rsidRDefault="00A16B9C">
            <w:pPr>
              <w:rPr>
                <w:rFonts w:ascii="宋体" w:eastAsia="宋体" w:hAnsi="宋体" w:cs="Times New Roman"/>
                <w:szCs w:val="21"/>
              </w:rPr>
            </w:pPr>
          </w:p>
        </w:tc>
        <w:tc>
          <w:tcPr>
            <w:tcW w:w="1058" w:type="dxa"/>
            <w:tcBorders>
              <w:top w:val="single" w:sz="6" w:space="0" w:color="auto"/>
              <w:left w:val="single" w:sz="6" w:space="0" w:color="auto"/>
              <w:bottom w:val="single" w:sz="6" w:space="0" w:color="auto"/>
              <w:right w:val="single" w:sz="6" w:space="0" w:color="auto"/>
            </w:tcBorders>
          </w:tcPr>
          <w:p w:rsidR="00A16B9C" w:rsidRPr="00200E47" w:rsidRDefault="00A16B9C">
            <w:pPr>
              <w:rPr>
                <w:rFonts w:ascii="宋体" w:eastAsia="宋体" w:hAnsi="宋体" w:cs="Times New Roman"/>
                <w:szCs w:val="21"/>
              </w:rPr>
            </w:pPr>
          </w:p>
        </w:tc>
        <w:tc>
          <w:tcPr>
            <w:tcW w:w="880" w:type="dxa"/>
            <w:tcBorders>
              <w:top w:val="single" w:sz="6" w:space="0" w:color="auto"/>
              <w:left w:val="single" w:sz="6" w:space="0" w:color="auto"/>
              <w:bottom w:val="single" w:sz="6" w:space="0" w:color="auto"/>
              <w:right w:val="single" w:sz="6" w:space="0" w:color="auto"/>
            </w:tcBorders>
          </w:tcPr>
          <w:p w:rsidR="00A16B9C" w:rsidRPr="00200E47" w:rsidRDefault="00A16B9C">
            <w:pPr>
              <w:rPr>
                <w:rFonts w:ascii="宋体" w:eastAsia="宋体" w:hAnsi="宋体" w:cs="Times New Roman"/>
                <w:szCs w:val="21"/>
              </w:rPr>
            </w:pPr>
          </w:p>
        </w:tc>
        <w:tc>
          <w:tcPr>
            <w:tcW w:w="1020" w:type="dxa"/>
            <w:tcBorders>
              <w:top w:val="single" w:sz="6" w:space="0" w:color="auto"/>
              <w:left w:val="single" w:sz="6" w:space="0" w:color="auto"/>
              <w:bottom w:val="single" w:sz="6" w:space="0" w:color="auto"/>
              <w:right w:val="single" w:sz="6" w:space="0" w:color="auto"/>
            </w:tcBorders>
          </w:tcPr>
          <w:p w:rsidR="00A16B9C" w:rsidRPr="00200E47" w:rsidRDefault="00A16B9C">
            <w:pPr>
              <w:rPr>
                <w:rFonts w:ascii="宋体" w:eastAsia="宋体" w:hAnsi="宋体" w:cs="Times New Roman"/>
                <w:szCs w:val="21"/>
              </w:rPr>
            </w:pPr>
          </w:p>
        </w:tc>
        <w:tc>
          <w:tcPr>
            <w:tcW w:w="1480" w:type="dxa"/>
            <w:tcBorders>
              <w:top w:val="single" w:sz="6" w:space="0" w:color="auto"/>
              <w:left w:val="single" w:sz="6" w:space="0" w:color="auto"/>
              <w:bottom w:val="single" w:sz="6" w:space="0" w:color="auto"/>
              <w:right w:val="single" w:sz="6" w:space="0" w:color="auto"/>
            </w:tcBorders>
          </w:tcPr>
          <w:p w:rsidR="00A16B9C" w:rsidRPr="00200E47" w:rsidRDefault="00A16B9C">
            <w:pPr>
              <w:rPr>
                <w:rFonts w:ascii="宋体" w:eastAsia="宋体" w:hAnsi="宋体" w:cs="Times New Roman"/>
                <w:szCs w:val="21"/>
              </w:rPr>
            </w:pPr>
          </w:p>
        </w:tc>
        <w:tc>
          <w:tcPr>
            <w:tcW w:w="1020" w:type="dxa"/>
            <w:tcBorders>
              <w:top w:val="single" w:sz="6" w:space="0" w:color="auto"/>
              <w:left w:val="single" w:sz="6" w:space="0" w:color="auto"/>
              <w:bottom w:val="single" w:sz="6" w:space="0" w:color="auto"/>
              <w:right w:val="single" w:sz="6" w:space="0" w:color="auto"/>
            </w:tcBorders>
          </w:tcPr>
          <w:p w:rsidR="00A16B9C" w:rsidRPr="00200E47" w:rsidRDefault="00A16B9C">
            <w:pPr>
              <w:rPr>
                <w:rFonts w:ascii="宋体" w:eastAsia="宋体" w:hAnsi="宋体" w:cs="Times New Roman"/>
                <w:szCs w:val="21"/>
              </w:rPr>
            </w:pPr>
          </w:p>
        </w:tc>
        <w:tc>
          <w:tcPr>
            <w:tcW w:w="921" w:type="dxa"/>
            <w:tcBorders>
              <w:top w:val="single" w:sz="6" w:space="0" w:color="auto"/>
              <w:left w:val="single" w:sz="6" w:space="0" w:color="auto"/>
              <w:bottom w:val="single" w:sz="6" w:space="0" w:color="auto"/>
              <w:right w:val="single" w:sz="12" w:space="0" w:color="auto"/>
            </w:tcBorders>
          </w:tcPr>
          <w:p w:rsidR="00A16B9C" w:rsidRPr="00200E47" w:rsidRDefault="00A16B9C">
            <w:pPr>
              <w:rPr>
                <w:rFonts w:ascii="宋体" w:eastAsia="宋体" w:hAnsi="宋体" w:cs="Times New Roman"/>
                <w:szCs w:val="21"/>
              </w:rPr>
            </w:pPr>
          </w:p>
        </w:tc>
      </w:tr>
      <w:tr w:rsidR="00A16B9C" w:rsidRPr="00200E47">
        <w:trPr>
          <w:trHeight w:val="567"/>
          <w:jc w:val="center"/>
        </w:trPr>
        <w:tc>
          <w:tcPr>
            <w:tcW w:w="1162" w:type="dxa"/>
            <w:tcBorders>
              <w:top w:val="single" w:sz="6" w:space="0" w:color="auto"/>
              <w:left w:val="single" w:sz="12" w:space="0" w:color="auto"/>
              <w:bottom w:val="single" w:sz="6" w:space="0" w:color="auto"/>
              <w:right w:val="single" w:sz="6" w:space="0" w:color="auto"/>
            </w:tcBorders>
          </w:tcPr>
          <w:p w:rsidR="00A16B9C" w:rsidRPr="00200E47" w:rsidRDefault="00A16B9C">
            <w:pPr>
              <w:rPr>
                <w:rFonts w:ascii="宋体" w:eastAsia="宋体" w:hAnsi="宋体" w:cs="Times New Roman"/>
                <w:szCs w:val="21"/>
              </w:rPr>
            </w:pPr>
          </w:p>
        </w:tc>
        <w:tc>
          <w:tcPr>
            <w:tcW w:w="1418" w:type="dxa"/>
            <w:tcBorders>
              <w:top w:val="single" w:sz="6" w:space="0" w:color="auto"/>
              <w:left w:val="single" w:sz="6" w:space="0" w:color="auto"/>
              <w:bottom w:val="single" w:sz="6" w:space="0" w:color="auto"/>
              <w:right w:val="single" w:sz="6" w:space="0" w:color="auto"/>
            </w:tcBorders>
          </w:tcPr>
          <w:p w:rsidR="00A16B9C" w:rsidRPr="00200E47" w:rsidRDefault="00A16B9C">
            <w:pPr>
              <w:rPr>
                <w:rFonts w:ascii="宋体" w:eastAsia="宋体" w:hAnsi="宋体" w:cs="Times New Roman"/>
                <w:szCs w:val="21"/>
              </w:rPr>
            </w:pPr>
          </w:p>
        </w:tc>
        <w:tc>
          <w:tcPr>
            <w:tcW w:w="850" w:type="dxa"/>
            <w:tcBorders>
              <w:top w:val="single" w:sz="6" w:space="0" w:color="auto"/>
              <w:left w:val="single" w:sz="6" w:space="0" w:color="auto"/>
              <w:bottom w:val="single" w:sz="6" w:space="0" w:color="auto"/>
              <w:right w:val="single" w:sz="6" w:space="0" w:color="auto"/>
            </w:tcBorders>
          </w:tcPr>
          <w:p w:rsidR="00A16B9C" w:rsidRPr="00200E47" w:rsidRDefault="00A16B9C">
            <w:pPr>
              <w:rPr>
                <w:rFonts w:ascii="宋体" w:eastAsia="宋体" w:hAnsi="宋体" w:cs="Times New Roman"/>
                <w:szCs w:val="21"/>
              </w:rPr>
            </w:pPr>
          </w:p>
        </w:tc>
        <w:tc>
          <w:tcPr>
            <w:tcW w:w="1058" w:type="dxa"/>
            <w:tcBorders>
              <w:top w:val="single" w:sz="6" w:space="0" w:color="auto"/>
              <w:left w:val="single" w:sz="6" w:space="0" w:color="auto"/>
              <w:bottom w:val="single" w:sz="6" w:space="0" w:color="auto"/>
              <w:right w:val="single" w:sz="6" w:space="0" w:color="auto"/>
            </w:tcBorders>
          </w:tcPr>
          <w:p w:rsidR="00A16B9C" w:rsidRPr="00200E47" w:rsidRDefault="00A16B9C">
            <w:pPr>
              <w:rPr>
                <w:rFonts w:ascii="宋体" w:eastAsia="宋体" w:hAnsi="宋体" w:cs="Times New Roman"/>
                <w:szCs w:val="21"/>
              </w:rPr>
            </w:pPr>
          </w:p>
        </w:tc>
        <w:tc>
          <w:tcPr>
            <w:tcW w:w="880" w:type="dxa"/>
            <w:tcBorders>
              <w:top w:val="single" w:sz="6" w:space="0" w:color="auto"/>
              <w:left w:val="single" w:sz="6" w:space="0" w:color="auto"/>
              <w:bottom w:val="single" w:sz="6" w:space="0" w:color="auto"/>
              <w:right w:val="single" w:sz="6" w:space="0" w:color="auto"/>
            </w:tcBorders>
          </w:tcPr>
          <w:p w:rsidR="00A16B9C" w:rsidRPr="00200E47" w:rsidRDefault="00A16B9C">
            <w:pPr>
              <w:rPr>
                <w:rFonts w:ascii="宋体" w:eastAsia="宋体" w:hAnsi="宋体" w:cs="Times New Roman"/>
                <w:szCs w:val="21"/>
              </w:rPr>
            </w:pPr>
          </w:p>
        </w:tc>
        <w:tc>
          <w:tcPr>
            <w:tcW w:w="1020" w:type="dxa"/>
            <w:tcBorders>
              <w:top w:val="single" w:sz="6" w:space="0" w:color="auto"/>
              <w:left w:val="single" w:sz="6" w:space="0" w:color="auto"/>
              <w:bottom w:val="single" w:sz="6" w:space="0" w:color="auto"/>
              <w:right w:val="single" w:sz="6" w:space="0" w:color="auto"/>
            </w:tcBorders>
          </w:tcPr>
          <w:p w:rsidR="00A16B9C" w:rsidRPr="00200E47" w:rsidRDefault="00A16B9C">
            <w:pPr>
              <w:rPr>
                <w:rFonts w:ascii="宋体" w:eastAsia="宋体" w:hAnsi="宋体" w:cs="Times New Roman"/>
                <w:szCs w:val="21"/>
              </w:rPr>
            </w:pPr>
          </w:p>
        </w:tc>
        <w:tc>
          <w:tcPr>
            <w:tcW w:w="1480" w:type="dxa"/>
            <w:tcBorders>
              <w:top w:val="single" w:sz="6" w:space="0" w:color="auto"/>
              <w:left w:val="single" w:sz="6" w:space="0" w:color="auto"/>
              <w:bottom w:val="single" w:sz="6" w:space="0" w:color="auto"/>
              <w:right w:val="single" w:sz="6" w:space="0" w:color="auto"/>
            </w:tcBorders>
          </w:tcPr>
          <w:p w:rsidR="00A16B9C" w:rsidRPr="00200E47" w:rsidRDefault="00A16B9C">
            <w:pPr>
              <w:rPr>
                <w:rFonts w:ascii="宋体" w:eastAsia="宋体" w:hAnsi="宋体" w:cs="Times New Roman"/>
                <w:szCs w:val="21"/>
              </w:rPr>
            </w:pPr>
          </w:p>
        </w:tc>
        <w:tc>
          <w:tcPr>
            <w:tcW w:w="1020" w:type="dxa"/>
            <w:tcBorders>
              <w:top w:val="single" w:sz="6" w:space="0" w:color="auto"/>
              <w:left w:val="single" w:sz="6" w:space="0" w:color="auto"/>
              <w:bottom w:val="single" w:sz="6" w:space="0" w:color="auto"/>
              <w:right w:val="single" w:sz="6" w:space="0" w:color="auto"/>
            </w:tcBorders>
          </w:tcPr>
          <w:p w:rsidR="00A16B9C" w:rsidRPr="00200E47" w:rsidRDefault="00A16B9C">
            <w:pPr>
              <w:rPr>
                <w:rFonts w:ascii="宋体" w:eastAsia="宋体" w:hAnsi="宋体" w:cs="Times New Roman"/>
                <w:szCs w:val="21"/>
              </w:rPr>
            </w:pPr>
          </w:p>
        </w:tc>
        <w:tc>
          <w:tcPr>
            <w:tcW w:w="921" w:type="dxa"/>
            <w:tcBorders>
              <w:top w:val="single" w:sz="6" w:space="0" w:color="auto"/>
              <w:left w:val="single" w:sz="6" w:space="0" w:color="auto"/>
              <w:bottom w:val="single" w:sz="6" w:space="0" w:color="auto"/>
              <w:right w:val="single" w:sz="12" w:space="0" w:color="auto"/>
            </w:tcBorders>
          </w:tcPr>
          <w:p w:rsidR="00A16B9C" w:rsidRPr="00200E47" w:rsidRDefault="00A16B9C">
            <w:pPr>
              <w:rPr>
                <w:rFonts w:ascii="宋体" w:eastAsia="宋体" w:hAnsi="宋体" w:cs="Times New Roman"/>
                <w:szCs w:val="21"/>
              </w:rPr>
            </w:pPr>
          </w:p>
        </w:tc>
      </w:tr>
      <w:tr w:rsidR="00A16B9C" w:rsidRPr="00200E47">
        <w:trPr>
          <w:trHeight w:val="567"/>
          <w:jc w:val="center"/>
        </w:trPr>
        <w:tc>
          <w:tcPr>
            <w:tcW w:w="1162" w:type="dxa"/>
            <w:tcBorders>
              <w:top w:val="single" w:sz="6" w:space="0" w:color="auto"/>
              <w:left w:val="single" w:sz="12" w:space="0" w:color="auto"/>
              <w:bottom w:val="single" w:sz="6" w:space="0" w:color="auto"/>
              <w:right w:val="single" w:sz="6" w:space="0" w:color="auto"/>
            </w:tcBorders>
          </w:tcPr>
          <w:p w:rsidR="00A16B9C" w:rsidRPr="00200E47" w:rsidRDefault="00A16B9C">
            <w:pPr>
              <w:rPr>
                <w:rFonts w:ascii="宋体" w:eastAsia="宋体" w:hAnsi="宋体" w:cs="Times New Roman"/>
                <w:szCs w:val="21"/>
              </w:rPr>
            </w:pPr>
          </w:p>
        </w:tc>
        <w:tc>
          <w:tcPr>
            <w:tcW w:w="1418" w:type="dxa"/>
            <w:tcBorders>
              <w:top w:val="single" w:sz="6" w:space="0" w:color="auto"/>
              <w:left w:val="single" w:sz="6" w:space="0" w:color="auto"/>
              <w:bottom w:val="single" w:sz="6" w:space="0" w:color="auto"/>
              <w:right w:val="single" w:sz="6" w:space="0" w:color="auto"/>
            </w:tcBorders>
          </w:tcPr>
          <w:p w:rsidR="00A16B9C" w:rsidRPr="00200E47" w:rsidRDefault="00A16B9C">
            <w:pPr>
              <w:rPr>
                <w:rFonts w:ascii="宋体" w:eastAsia="宋体" w:hAnsi="宋体" w:cs="Times New Roman"/>
                <w:szCs w:val="21"/>
              </w:rPr>
            </w:pPr>
          </w:p>
        </w:tc>
        <w:tc>
          <w:tcPr>
            <w:tcW w:w="850" w:type="dxa"/>
            <w:tcBorders>
              <w:top w:val="single" w:sz="6" w:space="0" w:color="auto"/>
              <w:left w:val="single" w:sz="6" w:space="0" w:color="auto"/>
              <w:bottom w:val="single" w:sz="6" w:space="0" w:color="auto"/>
              <w:right w:val="single" w:sz="6" w:space="0" w:color="auto"/>
            </w:tcBorders>
          </w:tcPr>
          <w:p w:rsidR="00A16B9C" w:rsidRPr="00200E47" w:rsidRDefault="00A16B9C">
            <w:pPr>
              <w:rPr>
                <w:rFonts w:ascii="宋体" w:eastAsia="宋体" w:hAnsi="宋体" w:cs="Times New Roman"/>
                <w:szCs w:val="21"/>
              </w:rPr>
            </w:pPr>
          </w:p>
        </w:tc>
        <w:tc>
          <w:tcPr>
            <w:tcW w:w="1058" w:type="dxa"/>
            <w:tcBorders>
              <w:top w:val="single" w:sz="6" w:space="0" w:color="auto"/>
              <w:left w:val="single" w:sz="6" w:space="0" w:color="auto"/>
              <w:bottom w:val="single" w:sz="6" w:space="0" w:color="auto"/>
              <w:right w:val="single" w:sz="6" w:space="0" w:color="auto"/>
            </w:tcBorders>
          </w:tcPr>
          <w:p w:rsidR="00A16B9C" w:rsidRPr="00200E47" w:rsidRDefault="00A16B9C">
            <w:pPr>
              <w:rPr>
                <w:rFonts w:ascii="宋体" w:eastAsia="宋体" w:hAnsi="宋体" w:cs="Times New Roman"/>
                <w:szCs w:val="21"/>
              </w:rPr>
            </w:pPr>
          </w:p>
        </w:tc>
        <w:tc>
          <w:tcPr>
            <w:tcW w:w="880" w:type="dxa"/>
            <w:tcBorders>
              <w:top w:val="single" w:sz="6" w:space="0" w:color="auto"/>
              <w:left w:val="single" w:sz="6" w:space="0" w:color="auto"/>
              <w:bottom w:val="single" w:sz="6" w:space="0" w:color="auto"/>
              <w:right w:val="single" w:sz="6" w:space="0" w:color="auto"/>
            </w:tcBorders>
          </w:tcPr>
          <w:p w:rsidR="00A16B9C" w:rsidRPr="00200E47" w:rsidRDefault="00A16B9C">
            <w:pPr>
              <w:rPr>
                <w:rFonts w:ascii="宋体" w:eastAsia="宋体" w:hAnsi="宋体" w:cs="Times New Roman"/>
                <w:szCs w:val="21"/>
              </w:rPr>
            </w:pPr>
          </w:p>
        </w:tc>
        <w:tc>
          <w:tcPr>
            <w:tcW w:w="1020" w:type="dxa"/>
            <w:tcBorders>
              <w:top w:val="single" w:sz="6" w:space="0" w:color="auto"/>
              <w:left w:val="single" w:sz="6" w:space="0" w:color="auto"/>
              <w:bottom w:val="single" w:sz="6" w:space="0" w:color="auto"/>
              <w:right w:val="single" w:sz="6" w:space="0" w:color="auto"/>
            </w:tcBorders>
          </w:tcPr>
          <w:p w:rsidR="00A16B9C" w:rsidRPr="00200E47" w:rsidRDefault="00A16B9C">
            <w:pPr>
              <w:rPr>
                <w:rFonts w:ascii="宋体" w:eastAsia="宋体" w:hAnsi="宋体" w:cs="Times New Roman"/>
                <w:szCs w:val="21"/>
              </w:rPr>
            </w:pPr>
          </w:p>
        </w:tc>
        <w:tc>
          <w:tcPr>
            <w:tcW w:w="1480" w:type="dxa"/>
            <w:tcBorders>
              <w:top w:val="single" w:sz="6" w:space="0" w:color="auto"/>
              <w:left w:val="single" w:sz="6" w:space="0" w:color="auto"/>
              <w:bottom w:val="single" w:sz="6" w:space="0" w:color="auto"/>
              <w:right w:val="single" w:sz="6" w:space="0" w:color="auto"/>
            </w:tcBorders>
          </w:tcPr>
          <w:p w:rsidR="00A16B9C" w:rsidRPr="00200E47" w:rsidRDefault="00A16B9C">
            <w:pPr>
              <w:rPr>
                <w:rFonts w:ascii="宋体" w:eastAsia="宋体" w:hAnsi="宋体" w:cs="Times New Roman"/>
                <w:szCs w:val="21"/>
              </w:rPr>
            </w:pPr>
          </w:p>
        </w:tc>
        <w:tc>
          <w:tcPr>
            <w:tcW w:w="1020" w:type="dxa"/>
            <w:tcBorders>
              <w:top w:val="single" w:sz="6" w:space="0" w:color="auto"/>
              <w:left w:val="single" w:sz="6" w:space="0" w:color="auto"/>
              <w:bottom w:val="single" w:sz="6" w:space="0" w:color="auto"/>
              <w:right w:val="single" w:sz="6" w:space="0" w:color="auto"/>
            </w:tcBorders>
          </w:tcPr>
          <w:p w:rsidR="00A16B9C" w:rsidRPr="00200E47" w:rsidRDefault="00A16B9C">
            <w:pPr>
              <w:rPr>
                <w:rFonts w:ascii="宋体" w:eastAsia="宋体" w:hAnsi="宋体" w:cs="Times New Roman"/>
                <w:szCs w:val="21"/>
              </w:rPr>
            </w:pPr>
          </w:p>
        </w:tc>
        <w:tc>
          <w:tcPr>
            <w:tcW w:w="921" w:type="dxa"/>
            <w:tcBorders>
              <w:top w:val="single" w:sz="6" w:space="0" w:color="auto"/>
              <w:left w:val="single" w:sz="6" w:space="0" w:color="auto"/>
              <w:bottom w:val="single" w:sz="6" w:space="0" w:color="auto"/>
              <w:right w:val="single" w:sz="12" w:space="0" w:color="auto"/>
            </w:tcBorders>
          </w:tcPr>
          <w:p w:rsidR="00A16B9C" w:rsidRPr="00200E47" w:rsidRDefault="00A16B9C">
            <w:pPr>
              <w:rPr>
                <w:rFonts w:ascii="宋体" w:eastAsia="宋体" w:hAnsi="宋体" w:cs="Times New Roman"/>
                <w:szCs w:val="21"/>
              </w:rPr>
            </w:pPr>
          </w:p>
        </w:tc>
      </w:tr>
      <w:tr w:rsidR="00A16B9C" w:rsidRPr="00200E47">
        <w:trPr>
          <w:trHeight w:val="567"/>
          <w:jc w:val="center"/>
        </w:trPr>
        <w:tc>
          <w:tcPr>
            <w:tcW w:w="1162" w:type="dxa"/>
            <w:tcBorders>
              <w:top w:val="single" w:sz="6" w:space="0" w:color="auto"/>
              <w:left w:val="single" w:sz="12" w:space="0" w:color="auto"/>
              <w:bottom w:val="single" w:sz="6" w:space="0" w:color="auto"/>
              <w:right w:val="single" w:sz="6" w:space="0" w:color="auto"/>
            </w:tcBorders>
          </w:tcPr>
          <w:p w:rsidR="00A16B9C" w:rsidRPr="00200E47" w:rsidRDefault="00A16B9C">
            <w:pPr>
              <w:rPr>
                <w:rFonts w:ascii="宋体" w:eastAsia="宋体" w:hAnsi="宋体" w:cs="Times New Roman"/>
                <w:szCs w:val="21"/>
              </w:rPr>
            </w:pPr>
          </w:p>
        </w:tc>
        <w:tc>
          <w:tcPr>
            <w:tcW w:w="1418" w:type="dxa"/>
            <w:tcBorders>
              <w:top w:val="single" w:sz="6" w:space="0" w:color="auto"/>
              <w:left w:val="single" w:sz="6" w:space="0" w:color="auto"/>
              <w:bottom w:val="single" w:sz="6" w:space="0" w:color="auto"/>
              <w:right w:val="single" w:sz="6" w:space="0" w:color="auto"/>
            </w:tcBorders>
          </w:tcPr>
          <w:p w:rsidR="00A16B9C" w:rsidRPr="00200E47" w:rsidRDefault="00A16B9C">
            <w:pPr>
              <w:rPr>
                <w:rFonts w:ascii="宋体" w:eastAsia="宋体" w:hAnsi="宋体" w:cs="Times New Roman"/>
                <w:szCs w:val="21"/>
              </w:rPr>
            </w:pPr>
          </w:p>
        </w:tc>
        <w:tc>
          <w:tcPr>
            <w:tcW w:w="850" w:type="dxa"/>
            <w:tcBorders>
              <w:top w:val="single" w:sz="6" w:space="0" w:color="auto"/>
              <w:left w:val="single" w:sz="6" w:space="0" w:color="auto"/>
              <w:bottom w:val="single" w:sz="6" w:space="0" w:color="auto"/>
              <w:right w:val="single" w:sz="6" w:space="0" w:color="auto"/>
            </w:tcBorders>
          </w:tcPr>
          <w:p w:rsidR="00A16B9C" w:rsidRPr="00200E47" w:rsidRDefault="00A16B9C">
            <w:pPr>
              <w:rPr>
                <w:rFonts w:ascii="宋体" w:eastAsia="宋体" w:hAnsi="宋体" w:cs="Times New Roman"/>
                <w:szCs w:val="21"/>
              </w:rPr>
            </w:pPr>
          </w:p>
        </w:tc>
        <w:tc>
          <w:tcPr>
            <w:tcW w:w="1058" w:type="dxa"/>
            <w:tcBorders>
              <w:top w:val="single" w:sz="6" w:space="0" w:color="auto"/>
              <w:left w:val="single" w:sz="6" w:space="0" w:color="auto"/>
              <w:bottom w:val="single" w:sz="6" w:space="0" w:color="auto"/>
              <w:right w:val="single" w:sz="6" w:space="0" w:color="auto"/>
            </w:tcBorders>
          </w:tcPr>
          <w:p w:rsidR="00A16B9C" w:rsidRPr="00200E47" w:rsidRDefault="00A16B9C">
            <w:pPr>
              <w:rPr>
                <w:rFonts w:ascii="宋体" w:eastAsia="宋体" w:hAnsi="宋体" w:cs="Times New Roman"/>
                <w:szCs w:val="21"/>
              </w:rPr>
            </w:pPr>
          </w:p>
        </w:tc>
        <w:tc>
          <w:tcPr>
            <w:tcW w:w="880" w:type="dxa"/>
            <w:tcBorders>
              <w:top w:val="single" w:sz="6" w:space="0" w:color="auto"/>
              <w:left w:val="single" w:sz="6" w:space="0" w:color="auto"/>
              <w:bottom w:val="single" w:sz="6" w:space="0" w:color="auto"/>
              <w:right w:val="single" w:sz="6" w:space="0" w:color="auto"/>
            </w:tcBorders>
          </w:tcPr>
          <w:p w:rsidR="00A16B9C" w:rsidRPr="00200E47" w:rsidRDefault="00A16B9C">
            <w:pPr>
              <w:rPr>
                <w:rFonts w:ascii="宋体" w:eastAsia="宋体" w:hAnsi="宋体" w:cs="Times New Roman"/>
                <w:szCs w:val="21"/>
              </w:rPr>
            </w:pPr>
          </w:p>
        </w:tc>
        <w:tc>
          <w:tcPr>
            <w:tcW w:w="1020" w:type="dxa"/>
            <w:tcBorders>
              <w:top w:val="single" w:sz="6" w:space="0" w:color="auto"/>
              <w:left w:val="single" w:sz="6" w:space="0" w:color="auto"/>
              <w:bottom w:val="single" w:sz="6" w:space="0" w:color="auto"/>
              <w:right w:val="single" w:sz="6" w:space="0" w:color="auto"/>
            </w:tcBorders>
          </w:tcPr>
          <w:p w:rsidR="00A16B9C" w:rsidRPr="00200E47" w:rsidRDefault="00A16B9C">
            <w:pPr>
              <w:rPr>
                <w:rFonts w:ascii="宋体" w:eastAsia="宋体" w:hAnsi="宋体" w:cs="Times New Roman"/>
                <w:szCs w:val="21"/>
              </w:rPr>
            </w:pPr>
          </w:p>
        </w:tc>
        <w:tc>
          <w:tcPr>
            <w:tcW w:w="1480" w:type="dxa"/>
            <w:tcBorders>
              <w:top w:val="single" w:sz="6" w:space="0" w:color="auto"/>
              <w:left w:val="single" w:sz="6" w:space="0" w:color="auto"/>
              <w:bottom w:val="single" w:sz="6" w:space="0" w:color="auto"/>
              <w:right w:val="single" w:sz="6" w:space="0" w:color="auto"/>
            </w:tcBorders>
          </w:tcPr>
          <w:p w:rsidR="00A16B9C" w:rsidRPr="00200E47" w:rsidRDefault="00A16B9C">
            <w:pPr>
              <w:rPr>
                <w:rFonts w:ascii="宋体" w:eastAsia="宋体" w:hAnsi="宋体" w:cs="Times New Roman"/>
                <w:szCs w:val="21"/>
              </w:rPr>
            </w:pPr>
          </w:p>
        </w:tc>
        <w:tc>
          <w:tcPr>
            <w:tcW w:w="1020" w:type="dxa"/>
            <w:tcBorders>
              <w:top w:val="single" w:sz="6" w:space="0" w:color="auto"/>
              <w:left w:val="single" w:sz="6" w:space="0" w:color="auto"/>
              <w:bottom w:val="single" w:sz="6" w:space="0" w:color="auto"/>
              <w:right w:val="single" w:sz="6" w:space="0" w:color="auto"/>
            </w:tcBorders>
          </w:tcPr>
          <w:p w:rsidR="00A16B9C" w:rsidRPr="00200E47" w:rsidRDefault="00A16B9C">
            <w:pPr>
              <w:rPr>
                <w:rFonts w:ascii="宋体" w:eastAsia="宋体" w:hAnsi="宋体" w:cs="Times New Roman"/>
                <w:szCs w:val="21"/>
              </w:rPr>
            </w:pPr>
          </w:p>
        </w:tc>
        <w:tc>
          <w:tcPr>
            <w:tcW w:w="921" w:type="dxa"/>
            <w:tcBorders>
              <w:top w:val="single" w:sz="6" w:space="0" w:color="auto"/>
              <w:left w:val="single" w:sz="6" w:space="0" w:color="auto"/>
              <w:bottom w:val="single" w:sz="6" w:space="0" w:color="auto"/>
              <w:right w:val="single" w:sz="12" w:space="0" w:color="auto"/>
            </w:tcBorders>
          </w:tcPr>
          <w:p w:rsidR="00A16B9C" w:rsidRPr="00200E47" w:rsidRDefault="00A16B9C">
            <w:pPr>
              <w:rPr>
                <w:rFonts w:ascii="宋体" w:eastAsia="宋体" w:hAnsi="宋体" w:cs="Times New Roman"/>
                <w:szCs w:val="21"/>
              </w:rPr>
            </w:pPr>
          </w:p>
        </w:tc>
      </w:tr>
      <w:tr w:rsidR="00A16B9C" w:rsidRPr="00200E47">
        <w:trPr>
          <w:trHeight w:val="567"/>
          <w:jc w:val="center"/>
        </w:trPr>
        <w:tc>
          <w:tcPr>
            <w:tcW w:w="1162" w:type="dxa"/>
            <w:tcBorders>
              <w:top w:val="single" w:sz="6" w:space="0" w:color="auto"/>
              <w:left w:val="single" w:sz="12" w:space="0" w:color="auto"/>
              <w:bottom w:val="single" w:sz="6" w:space="0" w:color="auto"/>
              <w:right w:val="single" w:sz="6" w:space="0" w:color="auto"/>
            </w:tcBorders>
          </w:tcPr>
          <w:p w:rsidR="00A16B9C" w:rsidRPr="00200E47" w:rsidRDefault="00A16B9C">
            <w:pPr>
              <w:rPr>
                <w:rFonts w:ascii="宋体" w:eastAsia="宋体" w:hAnsi="宋体" w:cs="Times New Roman"/>
                <w:szCs w:val="21"/>
              </w:rPr>
            </w:pPr>
          </w:p>
        </w:tc>
        <w:tc>
          <w:tcPr>
            <w:tcW w:w="1418" w:type="dxa"/>
            <w:tcBorders>
              <w:top w:val="single" w:sz="6" w:space="0" w:color="auto"/>
              <w:left w:val="single" w:sz="6" w:space="0" w:color="auto"/>
              <w:bottom w:val="single" w:sz="6" w:space="0" w:color="auto"/>
              <w:right w:val="single" w:sz="6" w:space="0" w:color="auto"/>
            </w:tcBorders>
          </w:tcPr>
          <w:p w:rsidR="00A16B9C" w:rsidRPr="00200E47" w:rsidRDefault="00A16B9C">
            <w:pPr>
              <w:rPr>
                <w:rFonts w:ascii="宋体" w:eastAsia="宋体" w:hAnsi="宋体" w:cs="Times New Roman"/>
                <w:szCs w:val="21"/>
              </w:rPr>
            </w:pPr>
          </w:p>
        </w:tc>
        <w:tc>
          <w:tcPr>
            <w:tcW w:w="850" w:type="dxa"/>
            <w:tcBorders>
              <w:top w:val="single" w:sz="6" w:space="0" w:color="auto"/>
              <w:left w:val="single" w:sz="6" w:space="0" w:color="auto"/>
              <w:bottom w:val="single" w:sz="6" w:space="0" w:color="auto"/>
              <w:right w:val="single" w:sz="6" w:space="0" w:color="auto"/>
            </w:tcBorders>
          </w:tcPr>
          <w:p w:rsidR="00A16B9C" w:rsidRPr="00200E47" w:rsidRDefault="00A16B9C">
            <w:pPr>
              <w:rPr>
                <w:rFonts w:ascii="宋体" w:eastAsia="宋体" w:hAnsi="宋体" w:cs="Times New Roman"/>
                <w:szCs w:val="21"/>
              </w:rPr>
            </w:pPr>
          </w:p>
        </w:tc>
        <w:tc>
          <w:tcPr>
            <w:tcW w:w="1058" w:type="dxa"/>
            <w:tcBorders>
              <w:top w:val="single" w:sz="6" w:space="0" w:color="auto"/>
              <w:left w:val="single" w:sz="6" w:space="0" w:color="auto"/>
              <w:bottom w:val="single" w:sz="6" w:space="0" w:color="auto"/>
              <w:right w:val="single" w:sz="6" w:space="0" w:color="auto"/>
            </w:tcBorders>
          </w:tcPr>
          <w:p w:rsidR="00A16B9C" w:rsidRPr="00200E47" w:rsidRDefault="00A16B9C">
            <w:pPr>
              <w:rPr>
                <w:rFonts w:ascii="宋体" w:eastAsia="宋体" w:hAnsi="宋体" w:cs="Times New Roman"/>
                <w:szCs w:val="21"/>
              </w:rPr>
            </w:pPr>
          </w:p>
        </w:tc>
        <w:tc>
          <w:tcPr>
            <w:tcW w:w="880" w:type="dxa"/>
            <w:tcBorders>
              <w:top w:val="single" w:sz="6" w:space="0" w:color="auto"/>
              <w:left w:val="single" w:sz="6" w:space="0" w:color="auto"/>
              <w:bottom w:val="single" w:sz="6" w:space="0" w:color="auto"/>
              <w:right w:val="single" w:sz="6" w:space="0" w:color="auto"/>
            </w:tcBorders>
          </w:tcPr>
          <w:p w:rsidR="00A16B9C" w:rsidRPr="00200E47" w:rsidRDefault="00A16B9C">
            <w:pPr>
              <w:rPr>
                <w:rFonts w:ascii="宋体" w:eastAsia="宋体" w:hAnsi="宋体" w:cs="Times New Roman"/>
                <w:szCs w:val="21"/>
              </w:rPr>
            </w:pPr>
          </w:p>
        </w:tc>
        <w:tc>
          <w:tcPr>
            <w:tcW w:w="1020" w:type="dxa"/>
            <w:tcBorders>
              <w:top w:val="single" w:sz="6" w:space="0" w:color="auto"/>
              <w:left w:val="single" w:sz="6" w:space="0" w:color="auto"/>
              <w:bottom w:val="single" w:sz="6" w:space="0" w:color="auto"/>
              <w:right w:val="single" w:sz="6" w:space="0" w:color="auto"/>
            </w:tcBorders>
          </w:tcPr>
          <w:p w:rsidR="00A16B9C" w:rsidRPr="00200E47" w:rsidRDefault="00A16B9C">
            <w:pPr>
              <w:rPr>
                <w:rFonts w:ascii="宋体" w:eastAsia="宋体" w:hAnsi="宋体" w:cs="Times New Roman"/>
                <w:szCs w:val="21"/>
              </w:rPr>
            </w:pPr>
          </w:p>
        </w:tc>
        <w:tc>
          <w:tcPr>
            <w:tcW w:w="1480" w:type="dxa"/>
            <w:tcBorders>
              <w:top w:val="single" w:sz="6" w:space="0" w:color="auto"/>
              <w:left w:val="single" w:sz="6" w:space="0" w:color="auto"/>
              <w:bottom w:val="single" w:sz="6" w:space="0" w:color="auto"/>
              <w:right w:val="single" w:sz="6" w:space="0" w:color="auto"/>
            </w:tcBorders>
          </w:tcPr>
          <w:p w:rsidR="00A16B9C" w:rsidRPr="00200E47" w:rsidRDefault="00A16B9C">
            <w:pPr>
              <w:rPr>
                <w:rFonts w:ascii="宋体" w:eastAsia="宋体" w:hAnsi="宋体" w:cs="Times New Roman"/>
                <w:szCs w:val="21"/>
              </w:rPr>
            </w:pPr>
          </w:p>
        </w:tc>
        <w:tc>
          <w:tcPr>
            <w:tcW w:w="1020" w:type="dxa"/>
            <w:tcBorders>
              <w:top w:val="single" w:sz="6" w:space="0" w:color="auto"/>
              <w:left w:val="single" w:sz="6" w:space="0" w:color="auto"/>
              <w:bottom w:val="single" w:sz="6" w:space="0" w:color="auto"/>
              <w:right w:val="single" w:sz="6" w:space="0" w:color="auto"/>
            </w:tcBorders>
          </w:tcPr>
          <w:p w:rsidR="00A16B9C" w:rsidRPr="00200E47" w:rsidRDefault="00A16B9C">
            <w:pPr>
              <w:rPr>
                <w:rFonts w:ascii="宋体" w:eastAsia="宋体" w:hAnsi="宋体" w:cs="Times New Roman"/>
                <w:szCs w:val="21"/>
              </w:rPr>
            </w:pPr>
          </w:p>
        </w:tc>
        <w:tc>
          <w:tcPr>
            <w:tcW w:w="921" w:type="dxa"/>
            <w:tcBorders>
              <w:top w:val="single" w:sz="6" w:space="0" w:color="auto"/>
              <w:left w:val="single" w:sz="6" w:space="0" w:color="auto"/>
              <w:bottom w:val="single" w:sz="6" w:space="0" w:color="auto"/>
              <w:right w:val="single" w:sz="12" w:space="0" w:color="auto"/>
            </w:tcBorders>
          </w:tcPr>
          <w:p w:rsidR="00A16B9C" w:rsidRPr="00200E47" w:rsidRDefault="00A16B9C">
            <w:pPr>
              <w:rPr>
                <w:rFonts w:ascii="宋体" w:eastAsia="宋体" w:hAnsi="宋体" w:cs="Times New Roman"/>
                <w:szCs w:val="21"/>
              </w:rPr>
            </w:pPr>
          </w:p>
        </w:tc>
      </w:tr>
      <w:tr w:rsidR="00A16B9C" w:rsidRPr="00200E47">
        <w:trPr>
          <w:trHeight w:val="567"/>
          <w:jc w:val="center"/>
        </w:trPr>
        <w:tc>
          <w:tcPr>
            <w:tcW w:w="1162" w:type="dxa"/>
            <w:tcBorders>
              <w:top w:val="single" w:sz="6" w:space="0" w:color="auto"/>
              <w:left w:val="single" w:sz="12" w:space="0" w:color="auto"/>
              <w:bottom w:val="single" w:sz="6" w:space="0" w:color="auto"/>
              <w:right w:val="single" w:sz="6" w:space="0" w:color="auto"/>
            </w:tcBorders>
          </w:tcPr>
          <w:p w:rsidR="00A16B9C" w:rsidRPr="00200E47" w:rsidRDefault="00A16B9C">
            <w:pPr>
              <w:rPr>
                <w:rFonts w:ascii="宋体" w:eastAsia="宋体" w:hAnsi="宋体" w:cs="Times New Roman"/>
                <w:szCs w:val="21"/>
              </w:rPr>
            </w:pPr>
          </w:p>
        </w:tc>
        <w:tc>
          <w:tcPr>
            <w:tcW w:w="1418" w:type="dxa"/>
            <w:tcBorders>
              <w:top w:val="single" w:sz="6" w:space="0" w:color="auto"/>
              <w:left w:val="single" w:sz="6" w:space="0" w:color="auto"/>
              <w:bottom w:val="single" w:sz="6" w:space="0" w:color="auto"/>
              <w:right w:val="single" w:sz="6" w:space="0" w:color="auto"/>
            </w:tcBorders>
          </w:tcPr>
          <w:p w:rsidR="00A16B9C" w:rsidRPr="00200E47" w:rsidRDefault="00A16B9C">
            <w:pPr>
              <w:rPr>
                <w:rFonts w:ascii="宋体" w:eastAsia="宋体" w:hAnsi="宋体" w:cs="Times New Roman"/>
                <w:szCs w:val="21"/>
              </w:rPr>
            </w:pPr>
          </w:p>
        </w:tc>
        <w:tc>
          <w:tcPr>
            <w:tcW w:w="850" w:type="dxa"/>
            <w:tcBorders>
              <w:top w:val="single" w:sz="6" w:space="0" w:color="auto"/>
              <w:left w:val="single" w:sz="6" w:space="0" w:color="auto"/>
              <w:bottom w:val="single" w:sz="6" w:space="0" w:color="auto"/>
              <w:right w:val="single" w:sz="6" w:space="0" w:color="auto"/>
            </w:tcBorders>
          </w:tcPr>
          <w:p w:rsidR="00A16B9C" w:rsidRPr="00200E47" w:rsidRDefault="00A16B9C">
            <w:pPr>
              <w:rPr>
                <w:rFonts w:ascii="宋体" w:eastAsia="宋体" w:hAnsi="宋体" w:cs="Times New Roman"/>
                <w:szCs w:val="21"/>
              </w:rPr>
            </w:pPr>
          </w:p>
        </w:tc>
        <w:tc>
          <w:tcPr>
            <w:tcW w:w="1058" w:type="dxa"/>
            <w:tcBorders>
              <w:top w:val="single" w:sz="6" w:space="0" w:color="auto"/>
              <w:left w:val="single" w:sz="6" w:space="0" w:color="auto"/>
              <w:bottom w:val="single" w:sz="6" w:space="0" w:color="auto"/>
              <w:right w:val="single" w:sz="6" w:space="0" w:color="auto"/>
            </w:tcBorders>
          </w:tcPr>
          <w:p w:rsidR="00A16B9C" w:rsidRPr="00200E47" w:rsidRDefault="00A16B9C">
            <w:pPr>
              <w:rPr>
                <w:rFonts w:ascii="宋体" w:eastAsia="宋体" w:hAnsi="宋体" w:cs="Times New Roman"/>
                <w:szCs w:val="21"/>
              </w:rPr>
            </w:pPr>
          </w:p>
        </w:tc>
        <w:tc>
          <w:tcPr>
            <w:tcW w:w="880" w:type="dxa"/>
            <w:tcBorders>
              <w:top w:val="single" w:sz="6" w:space="0" w:color="auto"/>
              <w:left w:val="single" w:sz="6" w:space="0" w:color="auto"/>
              <w:bottom w:val="single" w:sz="6" w:space="0" w:color="auto"/>
              <w:right w:val="single" w:sz="6" w:space="0" w:color="auto"/>
            </w:tcBorders>
          </w:tcPr>
          <w:p w:rsidR="00A16B9C" w:rsidRPr="00200E47" w:rsidRDefault="00A16B9C">
            <w:pPr>
              <w:rPr>
                <w:rFonts w:ascii="宋体" w:eastAsia="宋体" w:hAnsi="宋体" w:cs="Times New Roman"/>
                <w:szCs w:val="21"/>
              </w:rPr>
            </w:pPr>
          </w:p>
        </w:tc>
        <w:tc>
          <w:tcPr>
            <w:tcW w:w="1020" w:type="dxa"/>
            <w:tcBorders>
              <w:top w:val="single" w:sz="6" w:space="0" w:color="auto"/>
              <w:left w:val="single" w:sz="6" w:space="0" w:color="auto"/>
              <w:bottom w:val="single" w:sz="6" w:space="0" w:color="auto"/>
              <w:right w:val="single" w:sz="6" w:space="0" w:color="auto"/>
            </w:tcBorders>
          </w:tcPr>
          <w:p w:rsidR="00A16B9C" w:rsidRPr="00200E47" w:rsidRDefault="00A16B9C">
            <w:pPr>
              <w:rPr>
                <w:rFonts w:ascii="宋体" w:eastAsia="宋体" w:hAnsi="宋体" w:cs="Times New Roman"/>
                <w:szCs w:val="21"/>
              </w:rPr>
            </w:pPr>
          </w:p>
        </w:tc>
        <w:tc>
          <w:tcPr>
            <w:tcW w:w="1480" w:type="dxa"/>
            <w:tcBorders>
              <w:top w:val="single" w:sz="6" w:space="0" w:color="auto"/>
              <w:left w:val="single" w:sz="6" w:space="0" w:color="auto"/>
              <w:bottom w:val="single" w:sz="6" w:space="0" w:color="auto"/>
              <w:right w:val="single" w:sz="6" w:space="0" w:color="auto"/>
            </w:tcBorders>
          </w:tcPr>
          <w:p w:rsidR="00A16B9C" w:rsidRPr="00200E47" w:rsidRDefault="00A16B9C">
            <w:pPr>
              <w:rPr>
                <w:rFonts w:ascii="宋体" w:eastAsia="宋体" w:hAnsi="宋体" w:cs="Times New Roman"/>
                <w:szCs w:val="21"/>
              </w:rPr>
            </w:pPr>
          </w:p>
        </w:tc>
        <w:tc>
          <w:tcPr>
            <w:tcW w:w="1020" w:type="dxa"/>
            <w:tcBorders>
              <w:top w:val="single" w:sz="6" w:space="0" w:color="auto"/>
              <w:left w:val="single" w:sz="6" w:space="0" w:color="auto"/>
              <w:bottom w:val="single" w:sz="6" w:space="0" w:color="auto"/>
              <w:right w:val="single" w:sz="6" w:space="0" w:color="auto"/>
            </w:tcBorders>
          </w:tcPr>
          <w:p w:rsidR="00A16B9C" w:rsidRPr="00200E47" w:rsidRDefault="00A16B9C">
            <w:pPr>
              <w:rPr>
                <w:rFonts w:ascii="宋体" w:eastAsia="宋体" w:hAnsi="宋体" w:cs="Times New Roman"/>
                <w:szCs w:val="21"/>
              </w:rPr>
            </w:pPr>
          </w:p>
        </w:tc>
        <w:tc>
          <w:tcPr>
            <w:tcW w:w="921" w:type="dxa"/>
            <w:tcBorders>
              <w:top w:val="single" w:sz="6" w:space="0" w:color="auto"/>
              <w:left w:val="single" w:sz="6" w:space="0" w:color="auto"/>
              <w:bottom w:val="single" w:sz="6" w:space="0" w:color="auto"/>
              <w:right w:val="single" w:sz="12" w:space="0" w:color="auto"/>
            </w:tcBorders>
          </w:tcPr>
          <w:p w:rsidR="00A16B9C" w:rsidRPr="00200E47" w:rsidRDefault="00A16B9C">
            <w:pPr>
              <w:rPr>
                <w:rFonts w:ascii="宋体" w:eastAsia="宋体" w:hAnsi="宋体" w:cs="Times New Roman"/>
                <w:szCs w:val="21"/>
              </w:rPr>
            </w:pPr>
          </w:p>
        </w:tc>
      </w:tr>
      <w:tr w:rsidR="00A16B9C" w:rsidRPr="00200E47">
        <w:trPr>
          <w:trHeight w:val="567"/>
          <w:jc w:val="center"/>
        </w:trPr>
        <w:tc>
          <w:tcPr>
            <w:tcW w:w="1162" w:type="dxa"/>
            <w:tcBorders>
              <w:top w:val="single" w:sz="6" w:space="0" w:color="auto"/>
              <w:left w:val="single" w:sz="12" w:space="0" w:color="auto"/>
              <w:bottom w:val="single" w:sz="6" w:space="0" w:color="auto"/>
              <w:right w:val="single" w:sz="6" w:space="0" w:color="auto"/>
            </w:tcBorders>
          </w:tcPr>
          <w:p w:rsidR="00A16B9C" w:rsidRPr="00200E47" w:rsidRDefault="00A16B9C">
            <w:pPr>
              <w:rPr>
                <w:rFonts w:ascii="宋体" w:eastAsia="宋体" w:hAnsi="宋体" w:cs="Times New Roman"/>
                <w:szCs w:val="21"/>
              </w:rPr>
            </w:pPr>
          </w:p>
        </w:tc>
        <w:tc>
          <w:tcPr>
            <w:tcW w:w="1418" w:type="dxa"/>
            <w:tcBorders>
              <w:top w:val="single" w:sz="6" w:space="0" w:color="auto"/>
              <w:left w:val="single" w:sz="6" w:space="0" w:color="auto"/>
              <w:bottom w:val="single" w:sz="6" w:space="0" w:color="auto"/>
              <w:right w:val="single" w:sz="6" w:space="0" w:color="auto"/>
            </w:tcBorders>
          </w:tcPr>
          <w:p w:rsidR="00A16B9C" w:rsidRPr="00200E47" w:rsidRDefault="00A16B9C">
            <w:pPr>
              <w:rPr>
                <w:rFonts w:ascii="宋体" w:eastAsia="宋体" w:hAnsi="宋体" w:cs="Times New Roman"/>
                <w:szCs w:val="21"/>
              </w:rPr>
            </w:pPr>
          </w:p>
        </w:tc>
        <w:tc>
          <w:tcPr>
            <w:tcW w:w="850" w:type="dxa"/>
            <w:tcBorders>
              <w:top w:val="single" w:sz="6" w:space="0" w:color="auto"/>
              <w:left w:val="single" w:sz="6" w:space="0" w:color="auto"/>
              <w:bottom w:val="single" w:sz="6" w:space="0" w:color="auto"/>
              <w:right w:val="single" w:sz="6" w:space="0" w:color="auto"/>
            </w:tcBorders>
          </w:tcPr>
          <w:p w:rsidR="00A16B9C" w:rsidRPr="00200E47" w:rsidRDefault="00A16B9C">
            <w:pPr>
              <w:rPr>
                <w:rFonts w:ascii="宋体" w:eastAsia="宋体" w:hAnsi="宋体" w:cs="Times New Roman"/>
                <w:szCs w:val="21"/>
              </w:rPr>
            </w:pPr>
          </w:p>
        </w:tc>
        <w:tc>
          <w:tcPr>
            <w:tcW w:w="1058" w:type="dxa"/>
            <w:tcBorders>
              <w:top w:val="single" w:sz="6" w:space="0" w:color="auto"/>
              <w:left w:val="single" w:sz="6" w:space="0" w:color="auto"/>
              <w:bottom w:val="single" w:sz="6" w:space="0" w:color="auto"/>
              <w:right w:val="single" w:sz="6" w:space="0" w:color="auto"/>
            </w:tcBorders>
          </w:tcPr>
          <w:p w:rsidR="00A16B9C" w:rsidRPr="00200E47" w:rsidRDefault="00A16B9C">
            <w:pPr>
              <w:rPr>
                <w:rFonts w:ascii="宋体" w:eastAsia="宋体" w:hAnsi="宋体" w:cs="Times New Roman"/>
                <w:szCs w:val="21"/>
              </w:rPr>
            </w:pPr>
          </w:p>
        </w:tc>
        <w:tc>
          <w:tcPr>
            <w:tcW w:w="880" w:type="dxa"/>
            <w:tcBorders>
              <w:top w:val="single" w:sz="6" w:space="0" w:color="auto"/>
              <w:left w:val="single" w:sz="6" w:space="0" w:color="auto"/>
              <w:bottom w:val="single" w:sz="6" w:space="0" w:color="auto"/>
              <w:right w:val="single" w:sz="6" w:space="0" w:color="auto"/>
            </w:tcBorders>
          </w:tcPr>
          <w:p w:rsidR="00A16B9C" w:rsidRPr="00200E47" w:rsidRDefault="00A16B9C">
            <w:pPr>
              <w:rPr>
                <w:rFonts w:ascii="宋体" w:eastAsia="宋体" w:hAnsi="宋体" w:cs="Times New Roman"/>
                <w:szCs w:val="21"/>
              </w:rPr>
            </w:pPr>
          </w:p>
        </w:tc>
        <w:tc>
          <w:tcPr>
            <w:tcW w:w="1020" w:type="dxa"/>
            <w:tcBorders>
              <w:top w:val="single" w:sz="6" w:space="0" w:color="auto"/>
              <w:left w:val="single" w:sz="6" w:space="0" w:color="auto"/>
              <w:bottom w:val="single" w:sz="6" w:space="0" w:color="auto"/>
              <w:right w:val="single" w:sz="6" w:space="0" w:color="auto"/>
            </w:tcBorders>
          </w:tcPr>
          <w:p w:rsidR="00A16B9C" w:rsidRPr="00200E47" w:rsidRDefault="00A16B9C">
            <w:pPr>
              <w:rPr>
                <w:rFonts w:ascii="宋体" w:eastAsia="宋体" w:hAnsi="宋体" w:cs="Times New Roman"/>
                <w:szCs w:val="21"/>
              </w:rPr>
            </w:pPr>
          </w:p>
        </w:tc>
        <w:tc>
          <w:tcPr>
            <w:tcW w:w="1480" w:type="dxa"/>
            <w:tcBorders>
              <w:top w:val="single" w:sz="6" w:space="0" w:color="auto"/>
              <w:left w:val="single" w:sz="6" w:space="0" w:color="auto"/>
              <w:bottom w:val="single" w:sz="6" w:space="0" w:color="auto"/>
              <w:right w:val="single" w:sz="6" w:space="0" w:color="auto"/>
            </w:tcBorders>
          </w:tcPr>
          <w:p w:rsidR="00A16B9C" w:rsidRPr="00200E47" w:rsidRDefault="00A16B9C">
            <w:pPr>
              <w:rPr>
                <w:rFonts w:ascii="宋体" w:eastAsia="宋体" w:hAnsi="宋体" w:cs="Times New Roman"/>
                <w:szCs w:val="21"/>
              </w:rPr>
            </w:pPr>
          </w:p>
        </w:tc>
        <w:tc>
          <w:tcPr>
            <w:tcW w:w="1020" w:type="dxa"/>
            <w:tcBorders>
              <w:top w:val="single" w:sz="6" w:space="0" w:color="auto"/>
              <w:left w:val="single" w:sz="6" w:space="0" w:color="auto"/>
              <w:bottom w:val="single" w:sz="6" w:space="0" w:color="auto"/>
              <w:right w:val="single" w:sz="6" w:space="0" w:color="auto"/>
            </w:tcBorders>
          </w:tcPr>
          <w:p w:rsidR="00A16B9C" w:rsidRPr="00200E47" w:rsidRDefault="00A16B9C">
            <w:pPr>
              <w:rPr>
                <w:rFonts w:ascii="宋体" w:eastAsia="宋体" w:hAnsi="宋体" w:cs="Times New Roman"/>
                <w:szCs w:val="21"/>
              </w:rPr>
            </w:pPr>
          </w:p>
        </w:tc>
        <w:tc>
          <w:tcPr>
            <w:tcW w:w="921" w:type="dxa"/>
            <w:tcBorders>
              <w:top w:val="single" w:sz="6" w:space="0" w:color="auto"/>
              <w:left w:val="single" w:sz="6" w:space="0" w:color="auto"/>
              <w:bottom w:val="single" w:sz="6" w:space="0" w:color="auto"/>
              <w:right w:val="single" w:sz="12" w:space="0" w:color="auto"/>
            </w:tcBorders>
          </w:tcPr>
          <w:p w:rsidR="00A16B9C" w:rsidRPr="00200E47" w:rsidRDefault="00A16B9C">
            <w:pPr>
              <w:rPr>
                <w:rFonts w:ascii="宋体" w:eastAsia="宋体" w:hAnsi="宋体" w:cs="Times New Roman"/>
                <w:szCs w:val="21"/>
              </w:rPr>
            </w:pPr>
          </w:p>
        </w:tc>
      </w:tr>
      <w:tr w:rsidR="00A16B9C" w:rsidRPr="00200E47">
        <w:trPr>
          <w:trHeight w:val="567"/>
          <w:jc w:val="center"/>
        </w:trPr>
        <w:tc>
          <w:tcPr>
            <w:tcW w:w="1162" w:type="dxa"/>
            <w:tcBorders>
              <w:top w:val="single" w:sz="6" w:space="0" w:color="auto"/>
              <w:left w:val="single" w:sz="12" w:space="0" w:color="auto"/>
              <w:bottom w:val="single" w:sz="12" w:space="0" w:color="auto"/>
              <w:right w:val="single" w:sz="6" w:space="0" w:color="auto"/>
            </w:tcBorders>
          </w:tcPr>
          <w:p w:rsidR="00A16B9C" w:rsidRPr="00200E47" w:rsidRDefault="00A16B9C">
            <w:pPr>
              <w:rPr>
                <w:rFonts w:ascii="宋体" w:eastAsia="宋体" w:hAnsi="宋体" w:cs="Times New Roman"/>
                <w:szCs w:val="21"/>
              </w:rPr>
            </w:pPr>
          </w:p>
        </w:tc>
        <w:tc>
          <w:tcPr>
            <w:tcW w:w="1418" w:type="dxa"/>
            <w:tcBorders>
              <w:top w:val="single" w:sz="6" w:space="0" w:color="auto"/>
              <w:left w:val="single" w:sz="6" w:space="0" w:color="auto"/>
              <w:bottom w:val="single" w:sz="12" w:space="0" w:color="auto"/>
              <w:right w:val="single" w:sz="6" w:space="0" w:color="auto"/>
            </w:tcBorders>
          </w:tcPr>
          <w:p w:rsidR="00A16B9C" w:rsidRPr="00200E47" w:rsidRDefault="00A16B9C">
            <w:pPr>
              <w:rPr>
                <w:rFonts w:ascii="宋体" w:eastAsia="宋体" w:hAnsi="宋体" w:cs="Times New Roman"/>
                <w:szCs w:val="21"/>
              </w:rPr>
            </w:pPr>
          </w:p>
        </w:tc>
        <w:tc>
          <w:tcPr>
            <w:tcW w:w="850" w:type="dxa"/>
            <w:tcBorders>
              <w:top w:val="single" w:sz="6" w:space="0" w:color="auto"/>
              <w:left w:val="single" w:sz="6" w:space="0" w:color="auto"/>
              <w:bottom w:val="single" w:sz="12" w:space="0" w:color="auto"/>
              <w:right w:val="single" w:sz="6" w:space="0" w:color="auto"/>
            </w:tcBorders>
          </w:tcPr>
          <w:p w:rsidR="00A16B9C" w:rsidRPr="00200E47" w:rsidRDefault="00A16B9C">
            <w:pPr>
              <w:rPr>
                <w:rFonts w:ascii="宋体" w:eastAsia="宋体" w:hAnsi="宋体" w:cs="Times New Roman"/>
                <w:szCs w:val="21"/>
              </w:rPr>
            </w:pPr>
          </w:p>
        </w:tc>
        <w:tc>
          <w:tcPr>
            <w:tcW w:w="1058" w:type="dxa"/>
            <w:tcBorders>
              <w:top w:val="single" w:sz="6" w:space="0" w:color="auto"/>
              <w:left w:val="single" w:sz="6" w:space="0" w:color="auto"/>
              <w:bottom w:val="single" w:sz="12" w:space="0" w:color="auto"/>
              <w:right w:val="single" w:sz="6" w:space="0" w:color="auto"/>
            </w:tcBorders>
          </w:tcPr>
          <w:p w:rsidR="00A16B9C" w:rsidRPr="00200E47" w:rsidRDefault="00A16B9C">
            <w:pPr>
              <w:rPr>
                <w:rFonts w:ascii="宋体" w:eastAsia="宋体" w:hAnsi="宋体" w:cs="Times New Roman"/>
                <w:szCs w:val="21"/>
              </w:rPr>
            </w:pPr>
          </w:p>
        </w:tc>
        <w:tc>
          <w:tcPr>
            <w:tcW w:w="880" w:type="dxa"/>
            <w:tcBorders>
              <w:top w:val="single" w:sz="6" w:space="0" w:color="auto"/>
              <w:left w:val="single" w:sz="6" w:space="0" w:color="auto"/>
              <w:bottom w:val="single" w:sz="12" w:space="0" w:color="auto"/>
              <w:right w:val="single" w:sz="6" w:space="0" w:color="auto"/>
            </w:tcBorders>
          </w:tcPr>
          <w:p w:rsidR="00A16B9C" w:rsidRPr="00200E47" w:rsidRDefault="00A16B9C">
            <w:pPr>
              <w:rPr>
                <w:rFonts w:ascii="宋体" w:eastAsia="宋体" w:hAnsi="宋体" w:cs="Times New Roman"/>
                <w:szCs w:val="21"/>
              </w:rPr>
            </w:pPr>
          </w:p>
        </w:tc>
        <w:tc>
          <w:tcPr>
            <w:tcW w:w="1020" w:type="dxa"/>
            <w:tcBorders>
              <w:top w:val="single" w:sz="6" w:space="0" w:color="auto"/>
              <w:left w:val="single" w:sz="6" w:space="0" w:color="auto"/>
              <w:bottom w:val="single" w:sz="12" w:space="0" w:color="auto"/>
              <w:right w:val="single" w:sz="6" w:space="0" w:color="auto"/>
            </w:tcBorders>
          </w:tcPr>
          <w:p w:rsidR="00A16B9C" w:rsidRPr="00200E47" w:rsidRDefault="00A16B9C">
            <w:pPr>
              <w:rPr>
                <w:rFonts w:ascii="宋体" w:eastAsia="宋体" w:hAnsi="宋体" w:cs="Times New Roman"/>
                <w:szCs w:val="21"/>
              </w:rPr>
            </w:pPr>
          </w:p>
        </w:tc>
        <w:tc>
          <w:tcPr>
            <w:tcW w:w="1480" w:type="dxa"/>
            <w:tcBorders>
              <w:top w:val="single" w:sz="6" w:space="0" w:color="auto"/>
              <w:left w:val="single" w:sz="6" w:space="0" w:color="auto"/>
              <w:bottom w:val="single" w:sz="12" w:space="0" w:color="auto"/>
              <w:right w:val="single" w:sz="6" w:space="0" w:color="auto"/>
            </w:tcBorders>
          </w:tcPr>
          <w:p w:rsidR="00A16B9C" w:rsidRPr="00200E47" w:rsidRDefault="00A16B9C">
            <w:pPr>
              <w:rPr>
                <w:rFonts w:ascii="宋体" w:eastAsia="宋体" w:hAnsi="宋体" w:cs="Times New Roman"/>
                <w:szCs w:val="21"/>
              </w:rPr>
            </w:pPr>
          </w:p>
        </w:tc>
        <w:tc>
          <w:tcPr>
            <w:tcW w:w="1020" w:type="dxa"/>
            <w:tcBorders>
              <w:top w:val="single" w:sz="6" w:space="0" w:color="auto"/>
              <w:left w:val="single" w:sz="6" w:space="0" w:color="auto"/>
              <w:bottom w:val="single" w:sz="12" w:space="0" w:color="auto"/>
              <w:right w:val="single" w:sz="6" w:space="0" w:color="auto"/>
            </w:tcBorders>
          </w:tcPr>
          <w:p w:rsidR="00A16B9C" w:rsidRPr="00200E47" w:rsidRDefault="00A16B9C">
            <w:pPr>
              <w:rPr>
                <w:rFonts w:ascii="宋体" w:eastAsia="宋体" w:hAnsi="宋体" w:cs="Times New Roman"/>
                <w:szCs w:val="21"/>
              </w:rPr>
            </w:pPr>
          </w:p>
        </w:tc>
        <w:tc>
          <w:tcPr>
            <w:tcW w:w="921" w:type="dxa"/>
            <w:tcBorders>
              <w:top w:val="single" w:sz="6" w:space="0" w:color="auto"/>
              <w:left w:val="single" w:sz="6" w:space="0" w:color="auto"/>
              <w:bottom w:val="single" w:sz="12" w:space="0" w:color="auto"/>
              <w:right w:val="single" w:sz="12" w:space="0" w:color="auto"/>
            </w:tcBorders>
          </w:tcPr>
          <w:p w:rsidR="00A16B9C" w:rsidRPr="00200E47" w:rsidRDefault="00A16B9C">
            <w:pPr>
              <w:rPr>
                <w:rFonts w:ascii="宋体" w:eastAsia="宋体" w:hAnsi="宋体" w:cs="Times New Roman"/>
                <w:szCs w:val="21"/>
              </w:rPr>
            </w:pPr>
          </w:p>
        </w:tc>
      </w:tr>
    </w:tbl>
    <w:p w:rsidR="00A16B9C" w:rsidRPr="00200E47" w:rsidRDefault="00A16B9C">
      <w:pPr>
        <w:spacing w:line="440" w:lineRule="exact"/>
        <w:rPr>
          <w:rFonts w:ascii="宋体" w:eastAsia="宋体" w:hAnsi="宋体" w:cs="Times New Roman"/>
          <w:szCs w:val="21"/>
        </w:rPr>
      </w:pPr>
    </w:p>
    <w:p w:rsidR="00A16B9C" w:rsidRPr="00200E47" w:rsidRDefault="002558A8">
      <w:pPr>
        <w:spacing w:line="440" w:lineRule="exact"/>
        <w:rPr>
          <w:rFonts w:ascii="宋体" w:eastAsia="宋体" w:hAnsi="宋体" w:cs="Times New Roman"/>
          <w:szCs w:val="21"/>
        </w:rPr>
      </w:pPr>
      <w:r w:rsidRPr="00200E47">
        <w:rPr>
          <w:rFonts w:ascii="宋体" w:eastAsia="宋体" w:hAnsi="宋体" w:cs="Times New Roman" w:hint="eastAsia"/>
          <w:szCs w:val="21"/>
        </w:rPr>
        <w:br w:type="page"/>
      </w:r>
      <w:r w:rsidRPr="00200E47">
        <w:rPr>
          <w:rFonts w:ascii="宋体" w:eastAsia="宋体" w:hAnsi="宋体" w:cs="Times New Roman" w:hint="eastAsia"/>
          <w:szCs w:val="21"/>
        </w:rPr>
        <w:lastRenderedPageBreak/>
        <w:t>附件6：</w:t>
      </w:r>
    </w:p>
    <w:p w:rsidR="00A16B9C" w:rsidRPr="00200E47" w:rsidRDefault="002558A8" w:rsidP="006C1330">
      <w:pPr>
        <w:spacing w:beforeLines="50" w:before="120" w:afterLines="50" w:after="120" w:line="440" w:lineRule="exact"/>
        <w:jc w:val="center"/>
        <w:rPr>
          <w:rFonts w:ascii="宋体" w:eastAsia="宋体" w:hAnsi="宋体" w:cs="Times New Roman"/>
          <w:szCs w:val="21"/>
        </w:rPr>
      </w:pPr>
      <w:r w:rsidRPr="00200E47">
        <w:rPr>
          <w:rFonts w:ascii="宋体" w:eastAsia="宋体" w:hAnsi="宋体" w:cs="Times New Roman" w:hint="eastAsia"/>
          <w:szCs w:val="21"/>
        </w:rPr>
        <w:t>承包人主要施工管理人员表</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1871"/>
        <w:gridCol w:w="1418"/>
        <w:gridCol w:w="1134"/>
        <w:gridCol w:w="1134"/>
        <w:gridCol w:w="4252"/>
      </w:tblGrid>
      <w:tr w:rsidR="00A16B9C" w:rsidRPr="00200E47">
        <w:trPr>
          <w:jc w:val="center"/>
        </w:trPr>
        <w:tc>
          <w:tcPr>
            <w:tcW w:w="1871" w:type="dxa"/>
            <w:tcBorders>
              <w:top w:val="single" w:sz="12" w:space="0" w:color="auto"/>
              <w:left w:val="single" w:sz="12" w:space="0" w:color="auto"/>
              <w:bottom w:val="double" w:sz="6" w:space="0" w:color="auto"/>
              <w:right w:val="single" w:sz="6" w:space="0" w:color="auto"/>
            </w:tcBorders>
            <w:vAlign w:val="center"/>
          </w:tcPr>
          <w:p w:rsidR="00A16B9C" w:rsidRPr="00200E47" w:rsidRDefault="002558A8">
            <w:pPr>
              <w:keepNext/>
              <w:adjustRightInd w:val="0"/>
              <w:spacing w:line="440" w:lineRule="exact"/>
              <w:ind w:left="63" w:right="63"/>
              <w:textAlignment w:val="baseline"/>
              <w:rPr>
                <w:rFonts w:ascii="Times New Roman" w:eastAsia="宋体" w:hAnsi="宋体" w:cs="Times New Roman"/>
                <w:sz w:val="24"/>
                <w:szCs w:val="21"/>
              </w:rPr>
            </w:pPr>
            <w:r w:rsidRPr="00200E47">
              <w:rPr>
                <w:rFonts w:ascii="Times New Roman" w:eastAsia="宋体" w:hAnsi="宋体" w:cs="Times New Roman" w:hint="eastAsia"/>
                <w:sz w:val="24"/>
                <w:szCs w:val="21"/>
              </w:rPr>
              <w:t>名称</w:t>
            </w:r>
          </w:p>
        </w:tc>
        <w:tc>
          <w:tcPr>
            <w:tcW w:w="1418" w:type="dxa"/>
            <w:tcBorders>
              <w:top w:val="single" w:sz="12" w:space="0" w:color="auto"/>
              <w:left w:val="single" w:sz="6" w:space="0" w:color="auto"/>
              <w:bottom w:val="double" w:sz="6" w:space="0" w:color="auto"/>
              <w:right w:val="single" w:sz="6" w:space="0" w:color="auto"/>
            </w:tcBorders>
            <w:vAlign w:val="center"/>
          </w:tcPr>
          <w:p w:rsidR="00A16B9C" w:rsidRPr="00200E47" w:rsidRDefault="002558A8">
            <w:pPr>
              <w:keepNext/>
              <w:adjustRightInd w:val="0"/>
              <w:spacing w:line="440" w:lineRule="exact"/>
              <w:ind w:left="63" w:right="63"/>
              <w:textAlignment w:val="baseline"/>
              <w:rPr>
                <w:rFonts w:ascii="Times New Roman" w:eastAsia="宋体" w:hAnsi="宋体" w:cs="Times New Roman"/>
                <w:sz w:val="24"/>
                <w:szCs w:val="21"/>
              </w:rPr>
            </w:pPr>
            <w:r w:rsidRPr="00200E47">
              <w:rPr>
                <w:rFonts w:ascii="Times New Roman" w:eastAsia="宋体" w:hAnsi="宋体" w:cs="Times New Roman" w:hint="eastAsia"/>
                <w:sz w:val="24"/>
                <w:szCs w:val="21"/>
              </w:rPr>
              <w:t>姓名</w:t>
            </w:r>
          </w:p>
        </w:tc>
        <w:tc>
          <w:tcPr>
            <w:tcW w:w="1134" w:type="dxa"/>
            <w:tcBorders>
              <w:top w:val="single" w:sz="12" w:space="0" w:color="auto"/>
              <w:left w:val="single" w:sz="6" w:space="0" w:color="auto"/>
              <w:bottom w:val="double" w:sz="6" w:space="0" w:color="auto"/>
              <w:right w:val="single" w:sz="6" w:space="0" w:color="auto"/>
            </w:tcBorders>
            <w:vAlign w:val="center"/>
          </w:tcPr>
          <w:p w:rsidR="00A16B9C" w:rsidRPr="00200E47" w:rsidRDefault="002558A8">
            <w:pPr>
              <w:keepNext/>
              <w:adjustRightInd w:val="0"/>
              <w:spacing w:line="440" w:lineRule="exact"/>
              <w:ind w:left="63" w:right="63"/>
              <w:textAlignment w:val="baseline"/>
              <w:rPr>
                <w:rFonts w:ascii="Times New Roman" w:eastAsia="宋体" w:hAnsi="宋体" w:cs="Times New Roman"/>
                <w:sz w:val="24"/>
                <w:szCs w:val="21"/>
              </w:rPr>
            </w:pPr>
            <w:r w:rsidRPr="00200E47">
              <w:rPr>
                <w:rFonts w:ascii="Times New Roman" w:eastAsia="宋体" w:hAnsi="宋体" w:cs="Times New Roman" w:hint="eastAsia"/>
                <w:sz w:val="24"/>
                <w:szCs w:val="21"/>
              </w:rPr>
              <w:t>职务</w:t>
            </w:r>
          </w:p>
        </w:tc>
        <w:tc>
          <w:tcPr>
            <w:tcW w:w="1134" w:type="dxa"/>
            <w:tcBorders>
              <w:top w:val="single" w:sz="12" w:space="0" w:color="auto"/>
              <w:left w:val="single" w:sz="6" w:space="0" w:color="auto"/>
              <w:bottom w:val="double" w:sz="6" w:space="0" w:color="auto"/>
              <w:right w:val="single" w:sz="6" w:space="0" w:color="auto"/>
            </w:tcBorders>
            <w:vAlign w:val="center"/>
          </w:tcPr>
          <w:p w:rsidR="00A16B9C" w:rsidRPr="00200E47" w:rsidRDefault="002558A8">
            <w:pPr>
              <w:keepNext/>
              <w:adjustRightInd w:val="0"/>
              <w:spacing w:line="440" w:lineRule="exact"/>
              <w:ind w:left="63" w:right="63"/>
              <w:textAlignment w:val="baseline"/>
              <w:rPr>
                <w:rFonts w:ascii="Times New Roman" w:eastAsia="宋体" w:hAnsi="宋体" w:cs="Times New Roman"/>
                <w:sz w:val="24"/>
                <w:szCs w:val="21"/>
              </w:rPr>
            </w:pPr>
            <w:r w:rsidRPr="00200E47">
              <w:rPr>
                <w:rFonts w:ascii="Times New Roman" w:eastAsia="宋体" w:hAnsi="宋体" w:cs="Times New Roman" w:hint="eastAsia"/>
                <w:sz w:val="24"/>
                <w:szCs w:val="21"/>
              </w:rPr>
              <w:t>职称</w:t>
            </w:r>
          </w:p>
        </w:tc>
        <w:tc>
          <w:tcPr>
            <w:tcW w:w="4252" w:type="dxa"/>
            <w:tcBorders>
              <w:top w:val="single" w:sz="12" w:space="0" w:color="auto"/>
              <w:left w:val="single" w:sz="6" w:space="0" w:color="auto"/>
              <w:bottom w:val="double" w:sz="6" w:space="0" w:color="auto"/>
              <w:right w:val="single" w:sz="12" w:space="0" w:color="auto"/>
            </w:tcBorders>
            <w:vAlign w:val="center"/>
          </w:tcPr>
          <w:p w:rsidR="00A16B9C" w:rsidRPr="00200E47" w:rsidRDefault="002558A8">
            <w:pPr>
              <w:keepNext/>
              <w:adjustRightInd w:val="0"/>
              <w:spacing w:line="440" w:lineRule="exact"/>
              <w:ind w:left="63" w:right="63"/>
              <w:textAlignment w:val="baseline"/>
              <w:rPr>
                <w:rFonts w:ascii="Times New Roman" w:eastAsia="宋体" w:hAnsi="宋体" w:cs="Times New Roman"/>
                <w:sz w:val="24"/>
                <w:szCs w:val="21"/>
              </w:rPr>
            </w:pPr>
            <w:r w:rsidRPr="00200E47">
              <w:rPr>
                <w:rFonts w:ascii="Times New Roman" w:eastAsia="宋体" w:hAnsi="宋体" w:cs="Times New Roman" w:hint="eastAsia"/>
                <w:sz w:val="24"/>
                <w:szCs w:val="21"/>
              </w:rPr>
              <w:t>主要资历、经验及承担过的项目</w:t>
            </w:r>
          </w:p>
        </w:tc>
      </w:tr>
      <w:tr w:rsidR="00A16B9C" w:rsidRPr="00200E47">
        <w:trPr>
          <w:jc w:val="center"/>
        </w:trPr>
        <w:tc>
          <w:tcPr>
            <w:tcW w:w="9809" w:type="dxa"/>
            <w:gridSpan w:val="5"/>
            <w:tcBorders>
              <w:top w:val="double" w:sz="6" w:space="0" w:color="auto"/>
              <w:left w:val="single" w:sz="12" w:space="0" w:color="auto"/>
              <w:bottom w:val="single" w:sz="6" w:space="0" w:color="auto"/>
              <w:right w:val="single" w:sz="12" w:space="0" w:color="auto"/>
            </w:tcBorders>
            <w:vAlign w:val="center"/>
          </w:tcPr>
          <w:p w:rsidR="00A16B9C" w:rsidRPr="00200E47" w:rsidRDefault="002558A8">
            <w:pPr>
              <w:keepNext/>
              <w:adjustRightInd w:val="0"/>
              <w:spacing w:line="440" w:lineRule="exact"/>
              <w:ind w:left="63" w:right="63"/>
              <w:textAlignment w:val="baseline"/>
              <w:rPr>
                <w:rFonts w:ascii="Times New Roman" w:eastAsia="宋体" w:hAnsi="宋体" w:cs="Times New Roman"/>
                <w:sz w:val="24"/>
                <w:szCs w:val="21"/>
              </w:rPr>
            </w:pPr>
            <w:r w:rsidRPr="00200E47">
              <w:rPr>
                <w:rFonts w:ascii="Times New Roman" w:eastAsia="宋体" w:hAnsi="宋体" w:cs="Times New Roman" w:hint="eastAsia"/>
                <w:sz w:val="24"/>
                <w:szCs w:val="21"/>
              </w:rPr>
              <w:t>一、总部人员</w:t>
            </w:r>
          </w:p>
        </w:tc>
      </w:tr>
      <w:tr w:rsidR="00A16B9C" w:rsidRPr="00200E47">
        <w:trPr>
          <w:jc w:val="center"/>
        </w:trPr>
        <w:tc>
          <w:tcPr>
            <w:tcW w:w="1871" w:type="dxa"/>
            <w:tcBorders>
              <w:top w:val="nil"/>
              <w:left w:val="single" w:sz="12" w:space="0" w:color="auto"/>
              <w:bottom w:val="nil"/>
              <w:right w:val="single" w:sz="6" w:space="0" w:color="auto"/>
            </w:tcBorders>
            <w:vAlign w:val="center"/>
          </w:tcPr>
          <w:p w:rsidR="00A16B9C" w:rsidRPr="00200E47" w:rsidRDefault="002558A8">
            <w:pPr>
              <w:keepNext/>
              <w:adjustRightInd w:val="0"/>
              <w:spacing w:line="440" w:lineRule="exact"/>
              <w:ind w:left="63" w:right="63"/>
              <w:textAlignment w:val="baseline"/>
              <w:rPr>
                <w:rFonts w:ascii="Times New Roman" w:eastAsia="宋体" w:hAnsi="宋体" w:cs="Times New Roman"/>
                <w:sz w:val="24"/>
                <w:szCs w:val="21"/>
              </w:rPr>
            </w:pPr>
            <w:r w:rsidRPr="00200E47">
              <w:rPr>
                <w:rFonts w:ascii="Times New Roman" w:eastAsia="宋体" w:hAnsi="宋体" w:cs="Times New Roman" w:hint="eastAsia"/>
                <w:sz w:val="24"/>
                <w:szCs w:val="21"/>
              </w:rPr>
              <w:t>项目主管</w:t>
            </w:r>
          </w:p>
        </w:tc>
        <w:tc>
          <w:tcPr>
            <w:tcW w:w="1418" w:type="dxa"/>
            <w:tcBorders>
              <w:top w:val="nil"/>
              <w:left w:val="single" w:sz="6" w:space="0" w:color="auto"/>
              <w:bottom w:val="single" w:sz="6" w:space="0" w:color="auto"/>
              <w:right w:val="single" w:sz="6" w:space="0" w:color="auto"/>
            </w:tcBorders>
            <w:vAlign w:val="center"/>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134" w:type="dxa"/>
            <w:tcBorders>
              <w:top w:val="nil"/>
              <w:left w:val="single" w:sz="6" w:space="0" w:color="auto"/>
              <w:bottom w:val="single" w:sz="6" w:space="0" w:color="auto"/>
              <w:right w:val="single" w:sz="6" w:space="0" w:color="auto"/>
            </w:tcBorders>
            <w:vAlign w:val="center"/>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134" w:type="dxa"/>
            <w:tcBorders>
              <w:top w:val="nil"/>
              <w:left w:val="single" w:sz="6" w:space="0" w:color="auto"/>
              <w:bottom w:val="single" w:sz="6" w:space="0" w:color="auto"/>
              <w:right w:val="single" w:sz="6" w:space="0" w:color="auto"/>
            </w:tcBorders>
            <w:vAlign w:val="center"/>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4252" w:type="dxa"/>
            <w:tcBorders>
              <w:top w:val="nil"/>
              <w:left w:val="single" w:sz="6" w:space="0" w:color="auto"/>
              <w:bottom w:val="single" w:sz="6" w:space="0" w:color="auto"/>
              <w:right w:val="single" w:sz="12" w:space="0" w:color="auto"/>
            </w:tcBorders>
            <w:vAlign w:val="center"/>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r>
      <w:tr w:rsidR="00A16B9C" w:rsidRPr="00200E47">
        <w:trPr>
          <w:jc w:val="center"/>
        </w:trPr>
        <w:tc>
          <w:tcPr>
            <w:tcW w:w="1871" w:type="dxa"/>
            <w:tcBorders>
              <w:top w:val="single" w:sz="6" w:space="0" w:color="auto"/>
              <w:left w:val="single" w:sz="12" w:space="0" w:color="auto"/>
              <w:bottom w:val="nil"/>
              <w:right w:val="single" w:sz="6" w:space="0" w:color="auto"/>
            </w:tcBorders>
            <w:vAlign w:val="center"/>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418" w:type="dxa"/>
            <w:tcBorders>
              <w:top w:val="single" w:sz="6" w:space="0" w:color="auto"/>
              <w:left w:val="single" w:sz="6" w:space="0" w:color="auto"/>
              <w:bottom w:val="single" w:sz="6" w:space="0" w:color="auto"/>
              <w:right w:val="single" w:sz="6" w:space="0" w:color="auto"/>
            </w:tcBorders>
            <w:vAlign w:val="center"/>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134" w:type="dxa"/>
            <w:tcBorders>
              <w:top w:val="single" w:sz="6" w:space="0" w:color="auto"/>
              <w:left w:val="single" w:sz="6" w:space="0" w:color="auto"/>
              <w:bottom w:val="single" w:sz="6" w:space="0" w:color="auto"/>
              <w:right w:val="single" w:sz="6" w:space="0" w:color="auto"/>
            </w:tcBorders>
            <w:vAlign w:val="center"/>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134" w:type="dxa"/>
            <w:tcBorders>
              <w:top w:val="single" w:sz="6" w:space="0" w:color="auto"/>
              <w:left w:val="single" w:sz="6" w:space="0" w:color="auto"/>
              <w:bottom w:val="single" w:sz="6" w:space="0" w:color="auto"/>
              <w:right w:val="single" w:sz="6" w:space="0" w:color="auto"/>
            </w:tcBorders>
            <w:vAlign w:val="center"/>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4252" w:type="dxa"/>
            <w:tcBorders>
              <w:top w:val="single" w:sz="6" w:space="0" w:color="auto"/>
              <w:left w:val="single" w:sz="6" w:space="0" w:color="auto"/>
              <w:bottom w:val="single" w:sz="6" w:space="0" w:color="auto"/>
              <w:right w:val="single" w:sz="12" w:space="0" w:color="auto"/>
            </w:tcBorders>
            <w:vAlign w:val="center"/>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r>
      <w:tr w:rsidR="00A16B9C" w:rsidRPr="00200E47">
        <w:trPr>
          <w:jc w:val="center"/>
        </w:trPr>
        <w:tc>
          <w:tcPr>
            <w:tcW w:w="1871" w:type="dxa"/>
            <w:tcBorders>
              <w:top w:val="nil"/>
              <w:left w:val="single" w:sz="12" w:space="0" w:color="auto"/>
              <w:bottom w:val="nil"/>
              <w:right w:val="single" w:sz="6" w:space="0" w:color="auto"/>
            </w:tcBorders>
            <w:vAlign w:val="center"/>
          </w:tcPr>
          <w:p w:rsidR="00A16B9C" w:rsidRPr="00200E47" w:rsidRDefault="002558A8">
            <w:pPr>
              <w:keepNext/>
              <w:adjustRightInd w:val="0"/>
              <w:spacing w:line="440" w:lineRule="exact"/>
              <w:ind w:left="63" w:right="63"/>
              <w:textAlignment w:val="baseline"/>
              <w:rPr>
                <w:rFonts w:ascii="Times New Roman" w:eastAsia="宋体" w:hAnsi="宋体" w:cs="Times New Roman"/>
                <w:sz w:val="24"/>
                <w:szCs w:val="21"/>
              </w:rPr>
            </w:pPr>
            <w:r w:rsidRPr="00200E47">
              <w:rPr>
                <w:rFonts w:ascii="Times New Roman" w:eastAsia="宋体" w:hAnsi="宋体" w:cs="Times New Roman" w:hint="eastAsia"/>
                <w:sz w:val="24"/>
                <w:szCs w:val="21"/>
              </w:rPr>
              <w:t>其他人员</w:t>
            </w:r>
          </w:p>
        </w:tc>
        <w:tc>
          <w:tcPr>
            <w:tcW w:w="1418" w:type="dxa"/>
            <w:tcBorders>
              <w:top w:val="single" w:sz="6" w:space="0" w:color="auto"/>
              <w:left w:val="single" w:sz="6" w:space="0" w:color="auto"/>
              <w:bottom w:val="single" w:sz="6" w:space="0" w:color="auto"/>
              <w:right w:val="single" w:sz="6" w:space="0" w:color="auto"/>
            </w:tcBorders>
            <w:vAlign w:val="center"/>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134" w:type="dxa"/>
            <w:tcBorders>
              <w:top w:val="single" w:sz="6" w:space="0" w:color="auto"/>
              <w:left w:val="single" w:sz="6" w:space="0" w:color="auto"/>
              <w:bottom w:val="single" w:sz="6" w:space="0" w:color="auto"/>
              <w:right w:val="single" w:sz="6" w:space="0" w:color="auto"/>
            </w:tcBorders>
            <w:vAlign w:val="center"/>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134" w:type="dxa"/>
            <w:tcBorders>
              <w:top w:val="single" w:sz="6" w:space="0" w:color="auto"/>
              <w:left w:val="single" w:sz="6" w:space="0" w:color="auto"/>
              <w:bottom w:val="single" w:sz="6" w:space="0" w:color="auto"/>
              <w:right w:val="single" w:sz="6" w:space="0" w:color="auto"/>
            </w:tcBorders>
            <w:vAlign w:val="center"/>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4252" w:type="dxa"/>
            <w:tcBorders>
              <w:top w:val="single" w:sz="6" w:space="0" w:color="auto"/>
              <w:left w:val="single" w:sz="6" w:space="0" w:color="auto"/>
              <w:bottom w:val="single" w:sz="6" w:space="0" w:color="auto"/>
              <w:right w:val="single" w:sz="12" w:space="0" w:color="auto"/>
            </w:tcBorders>
            <w:vAlign w:val="center"/>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r>
      <w:tr w:rsidR="00A16B9C" w:rsidRPr="00200E47">
        <w:trPr>
          <w:jc w:val="center"/>
        </w:trPr>
        <w:tc>
          <w:tcPr>
            <w:tcW w:w="1871" w:type="dxa"/>
            <w:tcBorders>
              <w:top w:val="nil"/>
              <w:left w:val="single" w:sz="12" w:space="0" w:color="auto"/>
              <w:bottom w:val="nil"/>
              <w:right w:val="single" w:sz="6" w:space="0" w:color="auto"/>
            </w:tcBorders>
            <w:vAlign w:val="center"/>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418" w:type="dxa"/>
            <w:tcBorders>
              <w:top w:val="single" w:sz="6" w:space="0" w:color="auto"/>
              <w:left w:val="single" w:sz="6" w:space="0" w:color="auto"/>
              <w:bottom w:val="single" w:sz="6" w:space="0" w:color="auto"/>
              <w:right w:val="single" w:sz="6" w:space="0" w:color="auto"/>
            </w:tcBorders>
            <w:vAlign w:val="center"/>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134" w:type="dxa"/>
            <w:tcBorders>
              <w:top w:val="single" w:sz="6" w:space="0" w:color="auto"/>
              <w:left w:val="single" w:sz="6" w:space="0" w:color="auto"/>
              <w:bottom w:val="single" w:sz="6" w:space="0" w:color="auto"/>
              <w:right w:val="single" w:sz="6" w:space="0" w:color="auto"/>
            </w:tcBorders>
            <w:vAlign w:val="center"/>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134" w:type="dxa"/>
            <w:tcBorders>
              <w:top w:val="single" w:sz="6" w:space="0" w:color="auto"/>
              <w:left w:val="single" w:sz="6" w:space="0" w:color="auto"/>
              <w:bottom w:val="single" w:sz="6" w:space="0" w:color="auto"/>
              <w:right w:val="single" w:sz="6" w:space="0" w:color="auto"/>
            </w:tcBorders>
            <w:vAlign w:val="center"/>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4252" w:type="dxa"/>
            <w:tcBorders>
              <w:top w:val="single" w:sz="6" w:space="0" w:color="auto"/>
              <w:left w:val="single" w:sz="6" w:space="0" w:color="auto"/>
              <w:bottom w:val="single" w:sz="6" w:space="0" w:color="auto"/>
              <w:right w:val="single" w:sz="12" w:space="0" w:color="auto"/>
            </w:tcBorders>
            <w:vAlign w:val="center"/>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r>
      <w:tr w:rsidR="00A16B9C" w:rsidRPr="00200E47">
        <w:trPr>
          <w:jc w:val="center"/>
        </w:trPr>
        <w:tc>
          <w:tcPr>
            <w:tcW w:w="9809" w:type="dxa"/>
            <w:gridSpan w:val="5"/>
            <w:tcBorders>
              <w:top w:val="single" w:sz="6" w:space="0" w:color="auto"/>
              <w:left w:val="single" w:sz="12" w:space="0" w:color="auto"/>
              <w:bottom w:val="single" w:sz="6" w:space="0" w:color="auto"/>
              <w:right w:val="single" w:sz="12" w:space="0" w:color="auto"/>
            </w:tcBorders>
            <w:vAlign w:val="center"/>
          </w:tcPr>
          <w:p w:rsidR="00A16B9C" w:rsidRPr="00200E47" w:rsidRDefault="002558A8">
            <w:pPr>
              <w:keepNext/>
              <w:adjustRightInd w:val="0"/>
              <w:spacing w:line="440" w:lineRule="exact"/>
              <w:ind w:left="63" w:right="63"/>
              <w:textAlignment w:val="baseline"/>
              <w:rPr>
                <w:rFonts w:ascii="Times New Roman" w:eastAsia="宋体" w:hAnsi="宋体" w:cs="Times New Roman"/>
                <w:sz w:val="24"/>
                <w:szCs w:val="21"/>
              </w:rPr>
            </w:pPr>
            <w:r w:rsidRPr="00200E47">
              <w:rPr>
                <w:rFonts w:ascii="Times New Roman" w:eastAsia="宋体" w:hAnsi="宋体" w:cs="Times New Roman" w:hint="eastAsia"/>
                <w:sz w:val="24"/>
                <w:szCs w:val="21"/>
              </w:rPr>
              <w:t>二、现场人员</w:t>
            </w:r>
          </w:p>
        </w:tc>
      </w:tr>
      <w:tr w:rsidR="00A16B9C" w:rsidRPr="00200E47">
        <w:trPr>
          <w:jc w:val="center"/>
        </w:trPr>
        <w:tc>
          <w:tcPr>
            <w:tcW w:w="1871" w:type="dxa"/>
            <w:tcBorders>
              <w:top w:val="single" w:sz="6" w:space="0" w:color="auto"/>
              <w:left w:val="single" w:sz="12" w:space="0" w:color="auto"/>
              <w:bottom w:val="single" w:sz="6" w:space="0" w:color="auto"/>
              <w:right w:val="single" w:sz="6" w:space="0" w:color="auto"/>
            </w:tcBorders>
            <w:vAlign w:val="center"/>
          </w:tcPr>
          <w:p w:rsidR="00A16B9C" w:rsidRPr="00200E47" w:rsidRDefault="002558A8">
            <w:pPr>
              <w:keepNext/>
              <w:adjustRightInd w:val="0"/>
              <w:spacing w:line="440" w:lineRule="exact"/>
              <w:ind w:left="63" w:right="63"/>
              <w:textAlignment w:val="baseline"/>
              <w:rPr>
                <w:rFonts w:ascii="Times New Roman" w:eastAsia="宋体" w:hAnsi="宋体" w:cs="Times New Roman"/>
                <w:sz w:val="24"/>
                <w:szCs w:val="21"/>
              </w:rPr>
            </w:pPr>
            <w:r w:rsidRPr="00200E47">
              <w:rPr>
                <w:rFonts w:ascii="Times New Roman" w:eastAsia="宋体" w:hAnsi="宋体" w:cs="Times New Roman" w:hint="eastAsia"/>
                <w:sz w:val="24"/>
                <w:szCs w:val="21"/>
              </w:rPr>
              <w:t>项目经理</w:t>
            </w:r>
          </w:p>
        </w:tc>
        <w:tc>
          <w:tcPr>
            <w:tcW w:w="1418" w:type="dxa"/>
            <w:tcBorders>
              <w:top w:val="single" w:sz="6" w:space="0" w:color="auto"/>
              <w:left w:val="single" w:sz="6" w:space="0" w:color="auto"/>
              <w:bottom w:val="single" w:sz="6" w:space="0" w:color="auto"/>
              <w:right w:val="single" w:sz="6" w:space="0" w:color="auto"/>
            </w:tcBorders>
            <w:vAlign w:val="center"/>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134" w:type="dxa"/>
            <w:tcBorders>
              <w:top w:val="single" w:sz="6" w:space="0" w:color="auto"/>
              <w:left w:val="single" w:sz="6" w:space="0" w:color="auto"/>
              <w:bottom w:val="single" w:sz="6" w:space="0" w:color="auto"/>
              <w:right w:val="single" w:sz="6" w:space="0" w:color="auto"/>
            </w:tcBorders>
            <w:vAlign w:val="center"/>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134" w:type="dxa"/>
            <w:tcBorders>
              <w:top w:val="single" w:sz="6" w:space="0" w:color="auto"/>
              <w:left w:val="single" w:sz="6" w:space="0" w:color="auto"/>
              <w:bottom w:val="single" w:sz="6" w:space="0" w:color="auto"/>
              <w:right w:val="single" w:sz="6" w:space="0" w:color="auto"/>
            </w:tcBorders>
            <w:vAlign w:val="center"/>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4252" w:type="dxa"/>
            <w:tcBorders>
              <w:top w:val="single" w:sz="6" w:space="0" w:color="auto"/>
              <w:left w:val="single" w:sz="6" w:space="0" w:color="auto"/>
              <w:bottom w:val="single" w:sz="6" w:space="0" w:color="auto"/>
              <w:right w:val="single" w:sz="12" w:space="0" w:color="auto"/>
            </w:tcBorders>
            <w:vAlign w:val="center"/>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r>
      <w:tr w:rsidR="00A16B9C" w:rsidRPr="00200E47">
        <w:trPr>
          <w:jc w:val="center"/>
        </w:trPr>
        <w:tc>
          <w:tcPr>
            <w:tcW w:w="1871" w:type="dxa"/>
            <w:tcBorders>
              <w:top w:val="single" w:sz="6" w:space="0" w:color="auto"/>
              <w:left w:val="single" w:sz="12" w:space="0" w:color="auto"/>
              <w:bottom w:val="single" w:sz="6" w:space="0" w:color="auto"/>
              <w:right w:val="single" w:sz="6" w:space="0" w:color="auto"/>
            </w:tcBorders>
            <w:vAlign w:val="center"/>
          </w:tcPr>
          <w:p w:rsidR="00A16B9C" w:rsidRPr="00200E47" w:rsidRDefault="002558A8">
            <w:pPr>
              <w:keepNext/>
              <w:adjustRightInd w:val="0"/>
              <w:spacing w:line="440" w:lineRule="exact"/>
              <w:ind w:left="63" w:right="63"/>
              <w:textAlignment w:val="baseline"/>
              <w:rPr>
                <w:rFonts w:ascii="Times New Roman" w:eastAsia="宋体" w:hAnsi="宋体" w:cs="Times New Roman"/>
                <w:sz w:val="24"/>
                <w:szCs w:val="21"/>
              </w:rPr>
            </w:pPr>
            <w:r w:rsidRPr="00200E47">
              <w:rPr>
                <w:rFonts w:ascii="Times New Roman" w:eastAsia="宋体" w:hAnsi="宋体" w:cs="Times New Roman" w:hint="eastAsia"/>
                <w:sz w:val="24"/>
                <w:szCs w:val="21"/>
              </w:rPr>
              <w:t>项目副经理</w:t>
            </w:r>
          </w:p>
        </w:tc>
        <w:tc>
          <w:tcPr>
            <w:tcW w:w="1418" w:type="dxa"/>
            <w:tcBorders>
              <w:top w:val="single" w:sz="6" w:space="0" w:color="auto"/>
              <w:left w:val="single" w:sz="6" w:space="0" w:color="auto"/>
              <w:bottom w:val="single" w:sz="6" w:space="0" w:color="auto"/>
              <w:right w:val="single" w:sz="6" w:space="0" w:color="auto"/>
            </w:tcBorders>
            <w:vAlign w:val="center"/>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134" w:type="dxa"/>
            <w:tcBorders>
              <w:top w:val="single" w:sz="6" w:space="0" w:color="auto"/>
              <w:left w:val="single" w:sz="6" w:space="0" w:color="auto"/>
              <w:bottom w:val="single" w:sz="6" w:space="0" w:color="auto"/>
              <w:right w:val="single" w:sz="6" w:space="0" w:color="auto"/>
            </w:tcBorders>
            <w:vAlign w:val="center"/>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134" w:type="dxa"/>
            <w:tcBorders>
              <w:top w:val="single" w:sz="6" w:space="0" w:color="auto"/>
              <w:left w:val="single" w:sz="6" w:space="0" w:color="auto"/>
              <w:bottom w:val="single" w:sz="6" w:space="0" w:color="auto"/>
              <w:right w:val="single" w:sz="6" w:space="0" w:color="auto"/>
            </w:tcBorders>
            <w:vAlign w:val="center"/>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4252" w:type="dxa"/>
            <w:tcBorders>
              <w:top w:val="single" w:sz="6" w:space="0" w:color="auto"/>
              <w:left w:val="single" w:sz="6" w:space="0" w:color="auto"/>
              <w:bottom w:val="single" w:sz="6" w:space="0" w:color="auto"/>
              <w:right w:val="single" w:sz="12" w:space="0" w:color="auto"/>
            </w:tcBorders>
            <w:vAlign w:val="center"/>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r>
      <w:tr w:rsidR="00A16B9C" w:rsidRPr="00200E47">
        <w:trPr>
          <w:jc w:val="center"/>
        </w:trPr>
        <w:tc>
          <w:tcPr>
            <w:tcW w:w="1871" w:type="dxa"/>
            <w:tcBorders>
              <w:top w:val="single" w:sz="6" w:space="0" w:color="auto"/>
              <w:left w:val="single" w:sz="12" w:space="0" w:color="auto"/>
              <w:bottom w:val="single" w:sz="6" w:space="0" w:color="auto"/>
              <w:right w:val="single" w:sz="6" w:space="0" w:color="auto"/>
            </w:tcBorders>
            <w:vAlign w:val="center"/>
          </w:tcPr>
          <w:p w:rsidR="00A16B9C" w:rsidRPr="00200E47" w:rsidRDefault="002558A8">
            <w:pPr>
              <w:keepNext/>
              <w:adjustRightInd w:val="0"/>
              <w:spacing w:line="440" w:lineRule="exact"/>
              <w:ind w:left="63" w:right="63"/>
              <w:textAlignment w:val="baseline"/>
              <w:rPr>
                <w:rFonts w:ascii="Times New Roman" w:eastAsia="宋体" w:hAnsi="宋体" w:cs="Times New Roman"/>
                <w:sz w:val="24"/>
                <w:szCs w:val="21"/>
              </w:rPr>
            </w:pPr>
            <w:r w:rsidRPr="00200E47">
              <w:rPr>
                <w:rFonts w:ascii="Times New Roman" w:eastAsia="宋体" w:hAnsi="宋体" w:cs="Times New Roman" w:hint="eastAsia"/>
                <w:sz w:val="24"/>
                <w:szCs w:val="21"/>
              </w:rPr>
              <w:t>技术负责人</w:t>
            </w:r>
          </w:p>
        </w:tc>
        <w:tc>
          <w:tcPr>
            <w:tcW w:w="1418" w:type="dxa"/>
            <w:tcBorders>
              <w:top w:val="single" w:sz="6" w:space="0" w:color="auto"/>
              <w:left w:val="single" w:sz="6" w:space="0" w:color="auto"/>
              <w:bottom w:val="single" w:sz="6" w:space="0" w:color="auto"/>
              <w:right w:val="single" w:sz="6" w:space="0" w:color="auto"/>
            </w:tcBorders>
            <w:vAlign w:val="center"/>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134" w:type="dxa"/>
            <w:tcBorders>
              <w:top w:val="single" w:sz="6" w:space="0" w:color="auto"/>
              <w:left w:val="single" w:sz="6" w:space="0" w:color="auto"/>
              <w:bottom w:val="single" w:sz="6" w:space="0" w:color="auto"/>
              <w:right w:val="single" w:sz="6" w:space="0" w:color="auto"/>
            </w:tcBorders>
            <w:vAlign w:val="center"/>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134" w:type="dxa"/>
            <w:tcBorders>
              <w:top w:val="single" w:sz="6" w:space="0" w:color="auto"/>
              <w:left w:val="single" w:sz="6" w:space="0" w:color="auto"/>
              <w:bottom w:val="single" w:sz="6" w:space="0" w:color="auto"/>
              <w:right w:val="single" w:sz="6" w:space="0" w:color="auto"/>
            </w:tcBorders>
            <w:vAlign w:val="center"/>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4252" w:type="dxa"/>
            <w:tcBorders>
              <w:top w:val="single" w:sz="6" w:space="0" w:color="auto"/>
              <w:left w:val="single" w:sz="6" w:space="0" w:color="auto"/>
              <w:bottom w:val="single" w:sz="6" w:space="0" w:color="auto"/>
              <w:right w:val="single" w:sz="12" w:space="0" w:color="auto"/>
            </w:tcBorders>
            <w:vAlign w:val="center"/>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r>
      <w:tr w:rsidR="00A16B9C" w:rsidRPr="00200E47">
        <w:trPr>
          <w:jc w:val="center"/>
        </w:trPr>
        <w:tc>
          <w:tcPr>
            <w:tcW w:w="1871" w:type="dxa"/>
            <w:tcBorders>
              <w:top w:val="single" w:sz="6" w:space="0" w:color="auto"/>
              <w:left w:val="single" w:sz="12" w:space="0" w:color="auto"/>
              <w:bottom w:val="single" w:sz="6" w:space="0" w:color="auto"/>
              <w:right w:val="single" w:sz="6" w:space="0" w:color="auto"/>
            </w:tcBorders>
            <w:vAlign w:val="center"/>
          </w:tcPr>
          <w:p w:rsidR="00A16B9C" w:rsidRPr="00200E47" w:rsidRDefault="002558A8">
            <w:pPr>
              <w:keepNext/>
              <w:adjustRightInd w:val="0"/>
              <w:spacing w:line="440" w:lineRule="exact"/>
              <w:ind w:left="63" w:right="63"/>
              <w:textAlignment w:val="baseline"/>
              <w:rPr>
                <w:rFonts w:ascii="Times New Roman" w:eastAsia="宋体" w:hAnsi="宋体" w:cs="Times New Roman"/>
                <w:sz w:val="24"/>
                <w:szCs w:val="21"/>
              </w:rPr>
            </w:pPr>
            <w:r w:rsidRPr="00200E47">
              <w:rPr>
                <w:rFonts w:ascii="Times New Roman" w:eastAsia="宋体" w:hAnsi="宋体" w:cs="Times New Roman" w:hint="eastAsia"/>
                <w:sz w:val="24"/>
                <w:szCs w:val="21"/>
              </w:rPr>
              <w:t>造价管理</w:t>
            </w:r>
          </w:p>
        </w:tc>
        <w:tc>
          <w:tcPr>
            <w:tcW w:w="1418" w:type="dxa"/>
            <w:tcBorders>
              <w:top w:val="single" w:sz="6" w:space="0" w:color="auto"/>
              <w:left w:val="single" w:sz="6" w:space="0" w:color="auto"/>
              <w:bottom w:val="single" w:sz="6" w:space="0" w:color="auto"/>
              <w:right w:val="single" w:sz="6" w:space="0" w:color="auto"/>
            </w:tcBorders>
            <w:vAlign w:val="center"/>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134" w:type="dxa"/>
            <w:tcBorders>
              <w:top w:val="single" w:sz="6" w:space="0" w:color="auto"/>
              <w:left w:val="single" w:sz="6" w:space="0" w:color="auto"/>
              <w:bottom w:val="single" w:sz="6" w:space="0" w:color="auto"/>
              <w:right w:val="single" w:sz="6" w:space="0" w:color="auto"/>
            </w:tcBorders>
            <w:vAlign w:val="center"/>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134" w:type="dxa"/>
            <w:tcBorders>
              <w:top w:val="single" w:sz="6" w:space="0" w:color="auto"/>
              <w:left w:val="single" w:sz="6" w:space="0" w:color="auto"/>
              <w:bottom w:val="single" w:sz="6" w:space="0" w:color="auto"/>
              <w:right w:val="single" w:sz="6" w:space="0" w:color="auto"/>
            </w:tcBorders>
            <w:vAlign w:val="center"/>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4252" w:type="dxa"/>
            <w:tcBorders>
              <w:top w:val="single" w:sz="6" w:space="0" w:color="auto"/>
              <w:left w:val="single" w:sz="6" w:space="0" w:color="auto"/>
              <w:bottom w:val="single" w:sz="6" w:space="0" w:color="auto"/>
              <w:right w:val="single" w:sz="12" w:space="0" w:color="auto"/>
            </w:tcBorders>
            <w:vAlign w:val="center"/>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r>
      <w:tr w:rsidR="00A16B9C" w:rsidRPr="00200E47">
        <w:trPr>
          <w:jc w:val="center"/>
        </w:trPr>
        <w:tc>
          <w:tcPr>
            <w:tcW w:w="1871" w:type="dxa"/>
            <w:tcBorders>
              <w:top w:val="single" w:sz="6" w:space="0" w:color="auto"/>
              <w:left w:val="single" w:sz="12" w:space="0" w:color="auto"/>
              <w:bottom w:val="single" w:sz="6" w:space="0" w:color="auto"/>
              <w:right w:val="single" w:sz="6" w:space="0" w:color="auto"/>
            </w:tcBorders>
            <w:vAlign w:val="center"/>
          </w:tcPr>
          <w:p w:rsidR="00A16B9C" w:rsidRPr="00200E47" w:rsidRDefault="002558A8">
            <w:pPr>
              <w:keepNext/>
              <w:adjustRightInd w:val="0"/>
              <w:spacing w:line="440" w:lineRule="exact"/>
              <w:ind w:left="63" w:right="63"/>
              <w:textAlignment w:val="baseline"/>
              <w:rPr>
                <w:rFonts w:ascii="Times New Roman" w:eastAsia="宋体" w:hAnsi="宋体" w:cs="Times New Roman"/>
                <w:sz w:val="24"/>
                <w:szCs w:val="21"/>
              </w:rPr>
            </w:pPr>
            <w:r w:rsidRPr="00200E47">
              <w:rPr>
                <w:rFonts w:ascii="Times New Roman" w:eastAsia="宋体" w:hAnsi="宋体" w:cs="Times New Roman" w:hint="eastAsia"/>
                <w:sz w:val="24"/>
                <w:szCs w:val="21"/>
              </w:rPr>
              <w:t>质量管理</w:t>
            </w:r>
          </w:p>
        </w:tc>
        <w:tc>
          <w:tcPr>
            <w:tcW w:w="1418" w:type="dxa"/>
            <w:tcBorders>
              <w:top w:val="single" w:sz="6" w:space="0" w:color="auto"/>
              <w:left w:val="single" w:sz="6" w:space="0" w:color="auto"/>
              <w:bottom w:val="single" w:sz="6" w:space="0" w:color="auto"/>
              <w:right w:val="single" w:sz="6" w:space="0" w:color="auto"/>
            </w:tcBorders>
            <w:vAlign w:val="center"/>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134" w:type="dxa"/>
            <w:tcBorders>
              <w:top w:val="single" w:sz="6" w:space="0" w:color="auto"/>
              <w:left w:val="single" w:sz="6" w:space="0" w:color="auto"/>
              <w:bottom w:val="single" w:sz="6" w:space="0" w:color="auto"/>
              <w:right w:val="single" w:sz="6" w:space="0" w:color="auto"/>
            </w:tcBorders>
            <w:vAlign w:val="center"/>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134" w:type="dxa"/>
            <w:tcBorders>
              <w:top w:val="single" w:sz="6" w:space="0" w:color="auto"/>
              <w:left w:val="single" w:sz="6" w:space="0" w:color="auto"/>
              <w:bottom w:val="single" w:sz="6" w:space="0" w:color="auto"/>
              <w:right w:val="single" w:sz="6" w:space="0" w:color="auto"/>
            </w:tcBorders>
            <w:vAlign w:val="center"/>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4252" w:type="dxa"/>
            <w:tcBorders>
              <w:top w:val="single" w:sz="6" w:space="0" w:color="auto"/>
              <w:left w:val="single" w:sz="6" w:space="0" w:color="auto"/>
              <w:bottom w:val="single" w:sz="6" w:space="0" w:color="auto"/>
              <w:right w:val="single" w:sz="12" w:space="0" w:color="auto"/>
            </w:tcBorders>
            <w:vAlign w:val="center"/>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r>
      <w:tr w:rsidR="00A16B9C" w:rsidRPr="00200E47">
        <w:trPr>
          <w:jc w:val="center"/>
        </w:trPr>
        <w:tc>
          <w:tcPr>
            <w:tcW w:w="1871" w:type="dxa"/>
            <w:tcBorders>
              <w:top w:val="single" w:sz="6" w:space="0" w:color="auto"/>
              <w:left w:val="single" w:sz="12" w:space="0" w:color="auto"/>
              <w:bottom w:val="single" w:sz="6" w:space="0" w:color="auto"/>
              <w:right w:val="single" w:sz="6" w:space="0" w:color="auto"/>
            </w:tcBorders>
            <w:vAlign w:val="center"/>
          </w:tcPr>
          <w:p w:rsidR="00A16B9C" w:rsidRPr="00200E47" w:rsidRDefault="002558A8">
            <w:pPr>
              <w:keepNext/>
              <w:adjustRightInd w:val="0"/>
              <w:spacing w:line="440" w:lineRule="exact"/>
              <w:ind w:left="63" w:right="63"/>
              <w:textAlignment w:val="baseline"/>
              <w:rPr>
                <w:rFonts w:ascii="Times New Roman" w:eastAsia="宋体" w:hAnsi="宋体" w:cs="Times New Roman"/>
                <w:sz w:val="24"/>
                <w:szCs w:val="21"/>
              </w:rPr>
            </w:pPr>
            <w:r w:rsidRPr="00200E47">
              <w:rPr>
                <w:rFonts w:ascii="Times New Roman" w:eastAsia="宋体" w:hAnsi="宋体" w:cs="Times New Roman" w:hint="eastAsia"/>
                <w:sz w:val="24"/>
                <w:szCs w:val="21"/>
              </w:rPr>
              <w:t>材料管理</w:t>
            </w:r>
          </w:p>
        </w:tc>
        <w:tc>
          <w:tcPr>
            <w:tcW w:w="1418" w:type="dxa"/>
            <w:tcBorders>
              <w:top w:val="single" w:sz="6" w:space="0" w:color="auto"/>
              <w:left w:val="single" w:sz="6" w:space="0" w:color="auto"/>
              <w:bottom w:val="single" w:sz="6" w:space="0" w:color="auto"/>
              <w:right w:val="single" w:sz="6" w:space="0" w:color="auto"/>
            </w:tcBorders>
            <w:vAlign w:val="center"/>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134" w:type="dxa"/>
            <w:tcBorders>
              <w:top w:val="single" w:sz="6" w:space="0" w:color="auto"/>
              <w:left w:val="single" w:sz="6" w:space="0" w:color="auto"/>
              <w:bottom w:val="single" w:sz="6" w:space="0" w:color="auto"/>
              <w:right w:val="single" w:sz="6" w:space="0" w:color="auto"/>
            </w:tcBorders>
            <w:vAlign w:val="center"/>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134" w:type="dxa"/>
            <w:tcBorders>
              <w:top w:val="single" w:sz="6" w:space="0" w:color="auto"/>
              <w:left w:val="single" w:sz="6" w:space="0" w:color="auto"/>
              <w:bottom w:val="single" w:sz="6" w:space="0" w:color="auto"/>
              <w:right w:val="single" w:sz="6" w:space="0" w:color="auto"/>
            </w:tcBorders>
            <w:vAlign w:val="center"/>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4252" w:type="dxa"/>
            <w:tcBorders>
              <w:top w:val="single" w:sz="6" w:space="0" w:color="auto"/>
              <w:left w:val="single" w:sz="6" w:space="0" w:color="auto"/>
              <w:bottom w:val="single" w:sz="6" w:space="0" w:color="auto"/>
              <w:right w:val="single" w:sz="12" w:space="0" w:color="auto"/>
            </w:tcBorders>
            <w:vAlign w:val="center"/>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r>
      <w:tr w:rsidR="00A16B9C" w:rsidRPr="00200E47">
        <w:trPr>
          <w:jc w:val="center"/>
        </w:trPr>
        <w:tc>
          <w:tcPr>
            <w:tcW w:w="1871" w:type="dxa"/>
            <w:tcBorders>
              <w:top w:val="single" w:sz="6" w:space="0" w:color="auto"/>
              <w:left w:val="single" w:sz="12" w:space="0" w:color="auto"/>
              <w:bottom w:val="single" w:sz="6" w:space="0" w:color="auto"/>
              <w:right w:val="single" w:sz="6" w:space="0" w:color="auto"/>
            </w:tcBorders>
            <w:vAlign w:val="center"/>
          </w:tcPr>
          <w:p w:rsidR="00A16B9C" w:rsidRPr="00200E47" w:rsidRDefault="002558A8">
            <w:pPr>
              <w:keepNext/>
              <w:adjustRightInd w:val="0"/>
              <w:spacing w:line="440" w:lineRule="exact"/>
              <w:ind w:left="63" w:right="63"/>
              <w:textAlignment w:val="baseline"/>
              <w:rPr>
                <w:rFonts w:ascii="Times New Roman" w:eastAsia="宋体" w:hAnsi="宋体" w:cs="Times New Roman"/>
                <w:sz w:val="24"/>
                <w:szCs w:val="21"/>
              </w:rPr>
            </w:pPr>
            <w:r w:rsidRPr="00200E47">
              <w:rPr>
                <w:rFonts w:ascii="Times New Roman" w:eastAsia="宋体" w:hAnsi="宋体" w:cs="Times New Roman" w:hint="eastAsia"/>
                <w:sz w:val="24"/>
                <w:szCs w:val="21"/>
              </w:rPr>
              <w:t>计划管理</w:t>
            </w:r>
          </w:p>
        </w:tc>
        <w:tc>
          <w:tcPr>
            <w:tcW w:w="1418" w:type="dxa"/>
            <w:tcBorders>
              <w:top w:val="single" w:sz="6" w:space="0" w:color="auto"/>
              <w:left w:val="single" w:sz="6" w:space="0" w:color="auto"/>
              <w:bottom w:val="single" w:sz="6" w:space="0" w:color="auto"/>
              <w:right w:val="single" w:sz="6" w:space="0" w:color="auto"/>
            </w:tcBorders>
            <w:vAlign w:val="center"/>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134" w:type="dxa"/>
            <w:tcBorders>
              <w:top w:val="single" w:sz="6" w:space="0" w:color="auto"/>
              <w:left w:val="single" w:sz="6" w:space="0" w:color="auto"/>
              <w:bottom w:val="single" w:sz="6" w:space="0" w:color="auto"/>
              <w:right w:val="single" w:sz="6" w:space="0" w:color="auto"/>
            </w:tcBorders>
            <w:vAlign w:val="center"/>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134" w:type="dxa"/>
            <w:tcBorders>
              <w:top w:val="single" w:sz="6" w:space="0" w:color="auto"/>
              <w:left w:val="single" w:sz="6" w:space="0" w:color="auto"/>
              <w:bottom w:val="single" w:sz="6" w:space="0" w:color="auto"/>
              <w:right w:val="single" w:sz="6" w:space="0" w:color="auto"/>
            </w:tcBorders>
            <w:vAlign w:val="center"/>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4252" w:type="dxa"/>
            <w:tcBorders>
              <w:top w:val="single" w:sz="6" w:space="0" w:color="auto"/>
              <w:left w:val="single" w:sz="6" w:space="0" w:color="auto"/>
              <w:bottom w:val="single" w:sz="6" w:space="0" w:color="auto"/>
              <w:right w:val="single" w:sz="12" w:space="0" w:color="auto"/>
            </w:tcBorders>
            <w:vAlign w:val="center"/>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r>
      <w:tr w:rsidR="00A16B9C" w:rsidRPr="00200E47">
        <w:trPr>
          <w:jc w:val="center"/>
        </w:trPr>
        <w:tc>
          <w:tcPr>
            <w:tcW w:w="1871" w:type="dxa"/>
            <w:tcBorders>
              <w:top w:val="single" w:sz="6" w:space="0" w:color="auto"/>
              <w:left w:val="single" w:sz="12" w:space="0" w:color="auto"/>
              <w:bottom w:val="single" w:sz="6" w:space="0" w:color="auto"/>
              <w:right w:val="single" w:sz="6" w:space="0" w:color="auto"/>
            </w:tcBorders>
            <w:vAlign w:val="center"/>
          </w:tcPr>
          <w:p w:rsidR="00A16B9C" w:rsidRPr="00200E47" w:rsidRDefault="002558A8">
            <w:pPr>
              <w:keepNext/>
              <w:adjustRightInd w:val="0"/>
              <w:spacing w:line="440" w:lineRule="exact"/>
              <w:ind w:left="63" w:right="63"/>
              <w:textAlignment w:val="baseline"/>
              <w:rPr>
                <w:rFonts w:ascii="Times New Roman" w:eastAsia="宋体" w:hAnsi="宋体" w:cs="Times New Roman"/>
                <w:sz w:val="24"/>
                <w:szCs w:val="21"/>
              </w:rPr>
            </w:pPr>
            <w:r w:rsidRPr="00200E47">
              <w:rPr>
                <w:rFonts w:ascii="Times New Roman" w:eastAsia="宋体" w:hAnsi="宋体" w:cs="Times New Roman" w:hint="eastAsia"/>
                <w:sz w:val="24"/>
                <w:szCs w:val="21"/>
              </w:rPr>
              <w:t>安全管理</w:t>
            </w:r>
          </w:p>
        </w:tc>
        <w:tc>
          <w:tcPr>
            <w:tcW w:w="1418" w:type="dxa"/>
            <w:tcBorders>
              <w:top w:val="single" w:sz="6" w:space="0" w:color="auto"/>
              <w:left w:val="single" w:sz="6" w:space="0" w:color="auto"/>
              <w:bottom w:val="single" w:sz="6" w:space="0" w:color="auto"/>
              <w:right w:val="single" w:sz="6" w:space="0" w:color="auto"/>
            </w:tcBorders>
            <w:vAlign w:val="center"/>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134" w:type="dxa"/>
            <w:tcBorders>
              <w:top w:val="single" w:sz="6" w:space="0" w:color="auto"/>
              <w:left w:val="single" w:sz="6" w:space="0" w:color="auto"/>
              <w:bottom w:val="single" w:sz="6" w:space="0" w:color="auto"/>
              <w:right w:val="single" w:sz="6" w:space="0" w:color="auto"/>
            </w:tcBorders>
            <w:vAlign w:val="center"/>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134" w:type="dxa"/>
            <w:tcBorders>
              <w:top w:val="single" w:sz="6" w:space="0" w:color="auto"/>
              <w:left w:val="single" w:sz="6" w:space="0" w:color="auto"/>
              <w:bottom w:val="single" w:sz="6" w:space="0" w:color="auto"/>
              <w:right w:val="single" w:sz="6" w:space="0" w:color="auto"/>
            </w:tcBorders>
            <w:vAlign w:val="center"/>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4252" w:type="dxa"/>
            <w:tcBorders>
              <w:top w:val="single" w:sz="6" w:space="0" w:color="auto"/>
              <w:left w:val="single" w:sz="6" w:space="0" w:color="auto"/>
              <w:bottom w:val="single" w:sz="6" w:space="0" w:color="auto"/>
              <w:right w:val="single" w:sz="12" w:space="0" w:color="auto"/>
            </w:tcBorders>
            <w:vAlign w:val="center"/>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r>
      <w:tr w:rsidR="00A16B9C" w:rsidRPr="00200E47">
        <w:trPr>
          <w:jc w:val="center"/>
        </w:trPr>
        <w:tc>
          <w:tcPr>
            <w:tcW w:w="1871" w:type="dxa"/>
            <w:vMerge w:val="restart"/>
            <w:tcBorders>
              <w:top w:val="single" w:sz="6" w:space="0" w:color="auto"/>
              <w:left w:val="single" w:sz="12" w:space="0" w:color="auto"/>
              <w:bottom w:val="single" w:sz="12" w:space="0" w:color="auto"/>
              <w:right w:val="single" w:sz="6" w:space="0" w:color="auto"/>
            </w:tcBorders>
            <w:vAlign w:val="center"/>
          </w:tcPr>
          <w:p w:rsidR="00A16B9C" w:rsidRPr="00200E47" w:rsidRDefault="002558A8">
            <w:pPr>
              <w:keepNext/>
              <w:adjustRightInd w:val="0"/>
              <w:spacing w:line="440" w:lineRule="exact"/>
              <w:ind w:left="63" w:right="63"/>
              <w:textAlignment w:val="baseline"/>
              <w:rPr>
                <w:rFonts w:ascii="Times New Roman" w:eastAsia="宋体" w:hAnsi="宋体" w:cs="Times New Roman"/>
                <w:sz w:val="24"/>
                <w:szCs w:val="21"/>
              </w:rPr>
            </w:pPr>
            <w:r w:rsidRPr="00200E47">
              <w:rPr>
                <w:rFonts w:ascii="Times New Roman" w:eastAsia="宋体" w:hAnsi="宋体" w:cs="Times New Roman" w:hint="eastAsia"/>
                <w:sz w:val="24"/>
                <w:szCs w:val="21"/>
              </w:rPr>
              <w:t>其他人员</w:t>
            </w:r>
          </w:p>
        </w:tc>
        <w:tc>
          <w:tcPr>
            <w:tcW w:w="1418" w:type="dxa"/>
            <w:tcBorders>
              <w:top w:val="single" w:sz="6" w:space="0" w:color="auto"/>
              <w:left w:val="single" w:sz="6" w:space="0" w:color="auto"/>
              <w:bottom w:val="single" w:sz="6" w:space="0" w:color="auto"/>
              <w:right w:val="single" w:sz="6" w:space="0" w:color="auto"/>
            </w:tcBorders>
            <w:vAlign w:val="center"/>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134" w:type="dxa"/>
            <w:tcBorders>
              <w:top w:val="single" w:sz="6" w:space="0" w:color="auto"/>
              <w:left w:val="single" w:sz="6" w:space="0" w:color="auto"/>
              <w:bottom w:val="single" w:sz="6" w:space="0" w:color="auto"/>
              <w:right w:val="single" w:sz="6" w:space="0" w:color="auto"/>
            </w:tcBorders>
            <w:vAlign w:val="center"/>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134" w:type="dxa"/>
            <w:tcBorders>
              <w:top w:val="single" w:sz="6" w:space="0" w:color="auto"/>
              <w:left w:val="single" w:sz="6" w:space="0" w:color="auto"/>
              <w:bottom w:val="single" w:sz="6" w:space="0" w:color="auto"/>
              <w:right w:val="single" w:sz="6" w:space="0" w:color="auto"/>
            </w:tcBorders>
            <w:vAlign w:val="center"/>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4252" w:type="dxa"/>
            <w:tcBorders>
              <w:top w:val="single" w:sz="6" w:space="0" w:color="auto"/>
              <w:left w:val="single" w:sz="6" w:space="0" w:color="auto"/>
              <w:bottom w:val="single" w:sz="6" w:space="0" w:color="auto"/>
              <w:right w:val="single" w:sz="12" w:space="0" w:color="auto"/>
            </w:tcBorders>
            <w:vAlign w:val="center"/>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r>
      <w:tr w:rsidR="00A16B9C" w:rsidRPr="00200E47">
        <w:trPr>
          <w:jc w:val="center"/>
        </w:trPr>
        <w:tc>
          <w:tcPr>
            <w:tcW w:w="1871" w:type="dxa"/>
            <w:vMerge/>
            <w:tcBorders>
              <w:top w:val="single" w:sz="6" w:space="0" w:color="auto"/>
              <w:left w:val="single" w:sz="12" w:space="0" w:color="auto"/>
              <w:bottom w:val="single" w:sz="12" w:space="0" w:color="auto"/>
              <w:right w:val="single" w:sz="6" w:space="0" w:color="auto"/>
            </w:tcBorders>
            <w:vAlign w:val="center"/>
          </w:tcPr>
          <w:p w:rsidR="00A16B9C" w:rsidRPr="00200E47" w:rsidRDefault="00A16B9C">
            <w:pPr>
              <w:widowControl/>
              <w:jc w:val="left"/>
              <w:rPr>
                <w:rFonts w:ascii="宋体" w:eastAsia="宋体" w:hAnsi="宋体" w:cs="Times New Roman"/>
                <w:szCs w:val="21"/>
              </w:rPr>
            </w:pPr>
          </w:p>
        </w:tc>
        <w:tc>
          <w:tcPr>
            <w:tcW w:w="1418" w:type="dxa"/>
            <w:tcBorders>
              <w:top w:val="single" w:sz="6" w:space="0" w:color="auto"/>
              <w:left w:val="single" w:sz="6" w:space="0" w:color="auto"/>
              <w:bottom w:val="nil"/>
              <w:right w:val="single" w:sz="6" w:space="0" w:color="auto"/>
            </w:tcBorders>
            <w:vAlign w:val="center"/>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134" w:type="dxa"/>
            <w:tcBorders>
              <w:top w:val="single" w:sz="6" w:space="0" w:color="auto"/>
              <w:left w:val="single" w:sz="6" w:space="0" w:color="auto"/>
              <w:bottom w:val="nil"/>
              <w:right w:val="single" w:sz="6" w:space="0" w:color="auto"/>
            </w:tcBorders>
            <w:vAlign w:val="center"/>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134" w:type="dxa"/>
            <w:tcBorders>
              <w:top w:val="single" w:sz="6" w:space="0" w:color="auto"/>
              <w:left w:val="single" w:sz="6" w:space="0" w:color="auto"/>
              <w:bottom w:val="nil"/>
              <w:right w:val="single" w:sz="6" w:space="0" w:color="auto"/>
            </w:tcBorders>
            <w:vAlign w:val="center"/>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4252" w:type="dxa"/>
            <w:tcBorders>
              <w:top w:val="single" w:sz="6" w:space="0" w:color="auto"/>
              <w:left w:val="single" w:sz="6" w:space="0" w:color="auto"/>
              <w:bottom w:val="nil"/>
              <w:right w:val="single" w:sz="12" w:space="0" w:color="auto"/>
            </w:tcBorders>
            <w:vAlign w:val="center"/>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r>
      <w:tr w:rsidR="00A16B9C" w:rsidRPr="00200E47">
        <w:trPr>
          <w:jc w:val="center"/>
        </w:trPr>
        <w:tc>
          <w:tcPr>
            <w:tcW w:w="1871" w:type="dxa"/>
            <w:vMerge/>
            <w:tcBorders>
              <w:top w:val="single" w:sz="6" w:space="0" w:color="auto"/>
              <w:left w:val="single" w:sz="12" w:space="0" w:color="auto"/>
              <w:bottom w:val="single" w:sz="12" w:space="0" w:color="auto"/>
              <w:right w:val="single" w:sz="6" w:space="0" w:color="auto"/>
            </w:tcBorders>
            <w:vAlign w:val="center"/>
          </w:tcPr>
          <w:p w:rsidR="00A16B9C" w:rsidRPr="00200E47" w:rsidRDefault="00A16B9C">
            <w:pPr>
              <w:widowControl/>
              <w:jc w:val="left"/>
              <w:rPr>
                <w:rFonts w:ascii="宋体" w:eastAsia="宋体" w:hAnsi="宋体" w:cs="Times New Roman"/>
                <w:szCs w:val="21"/>
              </w:rPr>
            </w:pPr>
          </w:p>
        </w:tc>
        <w:tc>
          <w:tcPr>
            <w:tcW w:w="1418" w:type="dxa"/>
            <w:tcBorders>
              <w:top w:val="single" w:sz="6" w:space="0" w:color="auto"/>
              <w:left w:val="single" w:sz="6" w:space="0" w:color="auto"/>
              <w:bottom w:val="single" w:sz="6" w:space="0" w:color="auto"/>
              <w:right w:val="single" w:sz="6" w:space="0" w:color="auto"/>
            </w:tcBorders>
            <w:vAlign w:val="center"/>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134" w:type="dxa"/>
            <w:tcBorders>
              <w:top w:val="single" w:sz="6" w:space="0" w:color="auto"/>
              <w:left w:val="single" w:sz="6" w:space="0" w:color="auto"/>
              <w:bottom w:val="single" w:sz="6" w:space="0" w:color="auto"/>
              <w:right w:val="single" w:sz="6" w:space="0" w:color="auto"/>
            </w:tcBorders>
            <w:vAlign w:val="center"/>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134" w:type="dxa"/>
            <w:tcBorders>
              <w:top w:val="single" w:sz="6" w:space="0" w:color="auto"/>
              <w:left w:val="single" w:sz="6" w:space="0" w:color="auto"/>
              <w:bottom w:val="single" w:sz="6" w:space="0" w:color="auto"/>
              <w:right w:val="single" w:sz="6" w:space="0" w:color="auto"/>
            </w:tcBorders>
            <w:vAlign w:val="center"/>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4252" w:type="dxa"/>
            <w:tcBorders>
              <w:top w:val="single" w:sz="6" w:space="0" w:color="auto"/>
              <w:left w:val="single" w:sz="6" w:space="0" w:color="auto"/>
              <w:bottom w:val="single" w:sz="6" w:space="0" w:color="auto"/>
              <w:right w:val="single" w:sz="12" w:space="0" w:color="auto"/>
            </w:tcBorders>
            <w:vAlign w:val="center"/>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r>
      <w:tr w:rsidR="00A16B9C" w:rsidRPr="00200E47">
        <w:trPr>
          <w:jc w:val="center"/>
        </w:trPr>
        <w:tc>
          <w:tcPr>
            <w:tcW w:w="1871" w:type="dxa"/>
            <w:vMerge/>
            <w:tcBorders>
              <w:top w:val="single" w:sz="6" w:space="0" w:color="auto"/>
              <w:left w:val="single" w:sz="12" w:space="0" w:color="auto"/>
              <w:bottom w:val="single" w:sz="12" w:space="0" w:color="auto"/>
              <w:right w:val="single" w:sz="6" w:space="0" w:color="auto"/>
            </w:tcBorders>
            <w:vAlign w:val="center"/>
          </w:tcPr>
          <w:p w:rsidR="00A16B9C" w:rsidRPr="00200E47" w:rsidRDefault="00A16B9C">
            <w:pPr>
              <w:widowControl/>
              <w:jc w:val="left"/>
              <w:rPr>
                <w:rFonts w:ascii="宋体" w:eastAsia="宋体" w:hAnsi="宋体" w:cs="Times New Roman"/>
                <w:szCs w:val="21"/>
              </w:rPr>
            </w:pPr>
          </w:p>
        </w:tc>
        <w:tc>
          <w:tcPr>
            <w:tcW w:w="1418" w:type="dxa"/>
            <w:tcBorders>
              <w:top w:val="single" w:sz="6" w:space="0" w:color="auto"/>
              <w:left w:val="single" w:sz="6" w:space="0" w:color="auto"/>
              <w:bottom w:val="single" w:sz="6" w:space="0" w:color="auto"/>
              <w:right w:val="single" w:sz="6" w:space="0" w:color="auto"/>
            </w:tcBorders>
            <w:vAlign w:val="center"/>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134" w:type="dxa"/>
            <w:tcBorders>
              <w:top w:val="single" w:sz="6" w:space="0" w:color="auto"/>
              <w:left w:val="single" w:sz="6" w:space="0" w:color="auto"/>
              <w:bottom w:val="single" w:sz="6" w:space="0" w:color="auto"/>
              <w:right w:val="single" w:sz="6" w:space="0" w:color="auto"/>
            </w:tcBorders>
            <w:vAlign w:val="center"/>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134" w:type="dxa"/>
            <w:tcBorders>
              <w:top w:val="single" w:sz="6" w:space="0" w:color="auto"/>
              <w:left w:val="single" w:sz="6" w:space="0" w:color="auto"/>
              <w:bottom w:val="single" w:sz="6" w:space="0" w:color="auto"/>
              <w:right w:val="single" w:sz="6" w:space="0" w:color="auto"/>
            </w:tcBorders>
            <w:vAlign w:val="center"/>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4252" w:type="dxa"/>
            <w:tcBorders>
              <w:top w:val="single" w:sz="6" w:space="0" w:color="auto"/>
              <w:left w:val="single" w:sz="6" w:space="0" w:color="auto"/>
              <w:bottom w:val="single" w:sz="6" w:space="0" w:color="auto"/>
              <w:right w:val="single" w:sz="12" w:space="0" w:color="auto"/>
            </w:tcBorders>
            <w:vAlign w:val="center"/>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r>
      <w:tr w:rsidR="00A16B9C" w:rsidRPr="00200E47">
        <w:trPr>
          <w:jc w:val="center"/>
        </w:trPr>
        <w:tc>
          <w:tcPr>
            <w:tcW w:w="1871" w:type="dxa"/>
            <w:vMerge/>
            <w:tcBorders>
              <w:top w:val="single" w:sz="6" w:space="0" w:color="auto"/>
              <w:left w:val="single" w:sz="12" w:space="0" w:color="auto"/>
              <w:bottom w:val="single" w:sz="12" w:space="0" w:color="auto"/>
              <w:right w:val="single" w:sz="6" w:space="0" w:color="auto"/>
            </w:tcBorders>
            <w:vAlign w:val="center"/>
          </w:tcPr>
          <w:p w:rsidR="00A16B9C" w:rsidRPr="00200E47" w:rsidRDefault="00A16B9C">
            <w:pPr>
              <w:widowControl/>
              <w:jc w:val="left"/>
              <w:rPr>
                <w:rFonts w:ascii="宋体" w:eastAsia="宋体" w:hAnsi="宋体" w:cs="Times New Roman"/>
                <w:szCs w:val="21"/>
              </w:rPr>
            </w:pPr>
          </w:p>
        </w:tc>
        <w:tc>
          <w:tcPr>
            <w:tcW w:w="1418" w:type="dxa"/>
            <w:tcBorders>
              <w:top w:val="single" w:sz="6" w:space="0" w:color="auto"/>
              <w:left w:val="single" w:sz="6" w:space="0" w:color="auto"/>
              <w:bottom w:val="single" w:sz="6" w:space="0" w:color="auto"/>
              <w:right w:val="single" w:sz="6" w:space="0" w:color="auto"/>
            </w:tcBorders>
            <w:vAlign w:val="center"/>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134" w:type="dxa"/>
            <w:tcBorders>
              <w:top w:val="single" w:sz="6" w:space="0" w:color="auto"/>
              <w:left w:val="single" w:sz="6" w:space="0" w:color="auto"/>
              <w:bottom w:val="single" w:sz="6" w:space="0" w:color="auto"/>
              <w:right w:val="single" w:sz="6" w:space="0" w:color="auto"/>
            </w:tcBorders>
            <w:vAlign w:val="center"/>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134" w:type="dxa"/>
            <w:tcBorders>
              <w:top w:val="single" w:sz="6" w:space="0" w:color="auto"/>
              <w:left w:val="single" w:sz="6" w:space="0" w:color="auto"/>
              <w:bottom w:val="single" w:sz="6" w:space="0" w:color="auto"/>
              <w:right w:val="single" w:sz="6" w:space="0" w:color="auto"/>
            </w:tcBorders>
            <w:vAlign w:val="center"/>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4252" w:type="dxa"/>
            <w:tcBorders>
              <w:top w:val="single" w:sz="6" w:space="0" w:color="auto"/>
              <w:left w:val="single" w:sz="6" w:space="0" w:color="auto"/>
              <w:bottom w:val="single" w:sz="6" w:space="0" w:color="auto"/>
              <w:right w:val="single" w:sz="12" w:space="0" w:color="auto"/>
            </w:tcBorders>
            <w:vAlign w:val="center"/>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r>
      <w:tr w:rsidR="00A16B9C" w:rsidRPr="00200E47">
        <w:trPr>
          <w:jc w:val="center"/>
        </w:trPr>
        <w:tc>
          <w:tcPr>
            <w:tcW w:w="1871" w:type="dxa"/>
            <w:vMerge/>
            <w:tcBorders>
              <w:top w:val="single" w:sz="6" w:space="0" w:color="auto"/>
              <w:left w:val="single" w:sz="12" w:space="0" w:color="auto"/>
              <w:bottom w:val="single" w:sz="12" w:space="0" w:color="auto"/>
              <w:right w:val="single" w:sz="6" w:space="0" w:color="auto"/>
            </w:tcBorders>
            <w:vAlign w:val="center"/>
          </w:tcPr>
          <w:p w:rsidR="00A16B9C" w:rsidRPr="00200E47" w:rsidRDefault="00A16B9C">
            <w:pPr>
              <w:widowControl/>
              <w:jc w:val="left"/>
              <w:rPr>
                <w:rFonts w:ascii="宋体" w:eastAsia="宋体" w:hAnsi="宋体" w:cs="Times New Roman"/>
                <w:szCs w:val="21"/>
              </w:rPr>
            </w:pPr>
          </w:p>
        </w:tc>
        <w:tc>
          <w:tcPr>
            <w:tcW w:w="1418" w:type="dxa"/>
            <w:tcBorders>
              <w:top w:val="single" w:sz="6" w:space="0" w:color="auto"/>
              <w:left w:val="single" w:sz="6" w:space="0" w:color="auto"/>
              <w:bottom w:val="single" w:sz="12" w:space="0" w:color="auto"/>
              <w:right w:val="single" w:sz="6" w:space="0" w:color="auto"/>
            </w:tcBorders>
            <w:vAlign w:val="center"/>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134" w:type="dxa"/>
            <w:tcBorders>
              <w:top w:val="single" w:sz="6" w:space="0" w:color="auto"/>
              <w:left w:val="single" w:sz="6" w:space="0" w:color="auto"/>
              <w:bottom w:val="single" w:sz="12" w:space="0" w:color="auto"/>
              <w:right w:val="single" w:sz="6" w:space="0" w:color="auto"/>
            </w:tcBorders>
            <w:vAlign w:val="center"/>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134" w:type="dxa"/>
            <w:tcBorders>
              <w:top w:val="single" w:sz="6" w:space="0" w:color="auto"/>
              <w:left w:val="single" w:sz="6" w:space="0" w:color="auto"/>
              <w:bottom w:val="single" w:sz="12" w:space="0" w:color="auto"/>
              <w:right w:val="single" w:sz="6" w:space="0" w:color="auto"/>
            </w:tcBorders>
            <w:vAlign w:val="center"/>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4252" w:type="dxa"/>
            <w:tcBorders>
              <w:top w:val="single" w:sz="6" w:space="0" w:color="auto"/>
              <w:left w:val="single" w:sz="6" w:space="0" w:color="auto"/>
              <w:bottom w:val="single" w:sz="12" w:space="0" w:color="auto"/>
              <w:right w:val="single" w:sz="12" w:space="0" w:color="auto"/>
            </w:tcBorders>
            <w:vAlign w:val="center"/>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r>
    </w:tbl>
    <w:p w:rsidR="00A16B9C" w:rsidRPr="00200E47" w:rsidRDefault="002558A8">
      <w:pPr>
        <w:spacing w:line="440" w:lineRule="exact"/>
        <w:rPr>
          <w:rFonts w:ascii="宋体" w:eastAsia="宋体" w:hAnsi="宋体" w:cs="Times New Roman"/>
          <w:szCs w:val="21"/>
        </w:rPr>
      </w:pPr>
      <w:r w:rsidRPr="00200E47">
        <w:rPr>
          <w:rFonts w:ascii="宋体" w:eastAsia="宋体" w:hAnsi="宋体" w:cs="Times New Roman" w:hint="eastAsia"/>
          <w:szCs w:val="21"/>
        </w:rPr>
        <w:br w:type="page"/>
      </w:r>
      <w:r w:rsidRPr="00200E47">
        <w:rPr>
          <w:rFonts w:ascii="宋体" w:eastAsia="宋体" w:hAnsi="宋体" w:cs="Times New Roman" w:hint="eastAsia"/>
          <w:szCs w:val="21"/>
        </w:rPr>
        <w:lastRenderedPageBreak/>
        <w:t>附</w:t>
      </w:r>
      <w:bookmarkStart w:id="437" w:name="_Toc296503229"/>
      <w:bookmarkStart w:id="438" w:name="_Toc296944568"/>
      <w:bookmarkStart w:id="439" w:name="_Toc296891057"/>
      <w:bookmarkStart w:id="440" w:name="_Toc296347228"/>
      <w:bookmarkStart w:id="441" w:name="_Toc296346730"/>
      <w:bookmarkStart w:id="442" w:name="_Toc296891269"/>
      <w:r w:rsidRPr="00200E47">
        <w:rPr>
          <w:rFonts w:ascii="宋体" w:eastAsia="宋体" w:hAnsi="宋体" w:cs="Times New Roman" w:hint="eastAsia"/>
          <w:szCs w:val="21"/>
        </w:rPr>
        <w:t>件7：</w:t>
      </w:r>
    </w:p>
    <w:bookmarkEnd w:id="437"/>
    <w:bookmarkEnd w:id="438"/>
    <w:bookmarkEnd w:id="439"/>
    <w:bookmarkEnd w:id="440"/>
    <w:bookmarkEnd w:id="441"/>
    <w:bookmarkEnd w:id="442"/>
    <w:p w:rsidR="00A16B9C" w:rsidRPr="00200E47" w:rsidRDefault="002558A8" w:rsidP="006C1330">
      <w:pPr>
        <w:spacing w:beforeLines="50" w:before="120" w:afterLines="50" w:after="120" w:line="440" w:lineRule="exact"/>
        <w:jc w:val="center"/>
        <w:rPr>
          <w:rFonts w:ascii="宋体" w:eastAsia="宋体" w:hAnsi="宋体" w:cs="Times New Roman"/>
          <w:szCs w:val="21"/>
        </w:rPr>
      </w:pPr>
      <w:r w:rsidRPr="00200E47">
        <w:rPr>
          <w:rFonts w:ascii="宋体" w:eastAsia="宋体" w:hAnsi="宋体" w:cs="Times New Roman" w:hint="eastAsia"/>
          <w:szCs w:val="21"/>
        </w:rPr>
        <w:t>分包人主要施工管理人员表</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1871"/>
        <w:gridCol w:w="1418"/>
        <w:gridCol w:w="1134"/>
        <w:gridCol w:w="1134"/>
        <w:gridCol w:w="4252"/>
      </w:tblGrid>
      <w:tr w:rsidR="00A16B9C" w:rsidRPr="00200E47">
        <w:trPr>
          <w:jc w:val="center"/>
        </w:trPr>
        <w:tc>
          <w:tcPr>
            <w:tcW w:w="1871" w:type="dxa"/>
            <w:tcBorders>
              <w:top w:val="single" w:sz="12" w:space="0" w:color="auto"/>
              <w:left w:val="single" w:sz="12" w:space="0" w:color="auto"/>
              <w:bottom w:val="double" w:sz="6" w:space="0" w:color="auto"/>
              <w:right w:val="single" w:sz="6" w:space="0" w:color="auto"/>
            </w:tcBorders>
            <w:vAlign w:val="center"/>
          </w:tcPr>
          <w:p w:rsidR="00A16B9C" w:rsidRPr="00200E47" w:rsidRDefault="002558A8">
            <w:pPr>
              <w:keepNext/>
              <w:adjustRightInd w:val="0"/>
              <w:spacing w:line="440" w:lineRule="exact"/>
              <w:ind w:left="63" w:right="63"/>
              <w:textAlignment w:val="baseline"/>
              <w:rPr>
                <w:rFonts w:ascii="Times New Roman" w:eastAsia="宋体" w:hAnsi="宋体" w:cs="Times New Roman"/>
                <w:sz w:val="24"/>
                <w:szCs w:val="21"/>
              </w:rPr>
            </w:pPr>
            <w:r w:rsidRPr="00200E47">
              <w:rPr>
                <w:rFonts w:ascii="Times New Roman" w:eastAsia="宋体" w:hAnsi="宋体" w:cs="Times New Roman" w:hint="eastAsia"/>
                <w:sz w:val="24"/>
                <w:szCs w:val="21"/>
              </w:rPr>
              <w:t>名称</w:t>
            </w:r>
          </w:p>
        </w:tc>
        <w:tc>
          <w:tcPr>
            <w:tcW w:w="1418" w:type="dxa"/>
            <w:tcBorders>
              <w:top w:val="single" w:sz="12" w:space="0" w:color="auto"/>
              <w:left w:val="single" w:sz="6" w:space="0" w:color="auto"/>
              <w:bottom w:val="double" w:sz="6" w:space="0" w:color="auto"/>
              <w:right w:val="single" w:sz="6" w:space="0" w:color="auto"/>
            </w:tcBorders>
            <w:vAlign w:val="center"/>
          </w:tcPr>
          <w:p w:rsidR="00A16B9C" w:rsidRPr="00200E47" w:rsidRDefault="002558A8">
            <w:pPr>
              <w:keepNext/>
              <w:adjustRightInd w:val="0"/>
              <w:spacing w:line="440" w:lineRule="exact"/>
              <w:ind w:left="63" w:right="63"/>
              <w:textAlignment w:val="baseline"/>
              <w:rPr>
                <w:rFonts w:ascii="Times New Roman" w:eastAsia="宋体" w:hAnsi="宋体" w:cs="Times New Roman"/>
                <w:sz w:val="24"/>
                <w:szCs w:val="21"/>
              </w:rPr>
            </w:pPr>
            <w:r w:rsidRPr="00200E47">
              <w:rPr>
                <w:rFonts w:ascii="Times New Roman" w:eastAsia="宋体" w:hAnsi="宋体" w:cs="Times New Roman" w:hint="eastAsia"/>
                <w:sz w:val="24"/>
                <w:szCs w:val="21"/>
              </w:rPr>
              <w:t>姓名</w:t>
            </w:r>
          </w:p>
        </w:tc>
        <w:tc>
          <w:tcPr>
            <w:tcW w:w="1134" w:type="dxa"/>
            <w:tcBorders>
              <w:top w:val="single" w:sz="12" w:space="0" w:color="auto"/>
              <w:left w:val="single" w:sz="6" w:space="0" w:color="auto"/>
              <w:bottom w:val="double" w:sz="6" w:space="0" w:color="auto"/>
              <w:right w:val="single" w:sz="6" w:space="0" w:color="auto"/>
            </w:tcBorders>
            <w:vAlign w:val="center"/>
          </w:tcPr>
          <w:p w:rsidR="00A16B9C" w:rsidRPr="00200E47" w:rsidRDefault="002558A8">
            <w:pPr>
              <w:keepNext/>
              <w:adjustRightInd w:val="0"/>
              <w:spacing w:line="440" w:lineRule="exact"/>
              <w:ind w:left="63" w:right="63"/>
              <w:textAlignment w:val="baseline"/>
              <w:rPr>
                <w:rFonts w:ascii="Times New Roman" w:eastAsia="宋体" w:hAnsi="宋体" w:cs="Times New Roman"/>
                <w:sz w:val="24"/>
                <w:szCs w:val="21"/>
              </w:rPr>
            </w:pPr>
            <w:r w:rsidRPr="00200E47">
              <w:rPr>
                <w:rFonts w:ascii="Times New Roman" w:eastAsia="宋体" w:hAnsi="宋体" w:cs="Times New Roman" w:hint="eastAsia"/>
                <w:sz w:val="24"/>
                <w:szCs w:val="21"/>
              </w:rPr>
              <w:t>职务</w:t>
            </w:r>
          </w:p>
        </w:tc>
        <w:tc>
          <w:tcPr>
            <w:tcW w:w="1134" w:type="dxa"/>
            <w:tcBorders>
              <w:top w:val="single" w:sz="12" w:space="0" w:color="auto"/>
              <w:left w:val="single" w:sz="6" w:space="0" w:color="auto"/>
              <w:bottom w:val="double" w:sz="6" w:space="0" w:color="auto"/>
              <w:right w:val="single" w:sz="6" w:space="0" w:color="auto"/>
            </w:tcBorders>
            <w:vAlign w:val="center"/>
          </w:tcPr>
          <w:p w:rsidR="00A16B9C" w:rsidRPr="00200E47" w:rsidRDefault="002558A8">
            <w:pPr>
              <w:keepNext/>
              <w:adjustRightInd w:val="0"/>
              <w:spacing w:line="440" w:lineRule="exact"/>
              <w:ind w:left="63" w:right="63"/>
              <w:textAlignment w:val="baseline"/>
              <w:rPr>
                <w:rFonts w:ascii="Times New Roman" w:eastAsia="宋体" w:hAnsi="宋体" w:cs="Times New Roman"/>
                <w:sz w:val="24"/>
                <w:szCs w:val="21"/>
              </w:rPr>
            </w:pPr>
            <w:r w:rsidRPr="00200E47">
              <w:rPr>
                <w:rFonts w:ascii="Times New Roman" w:eastAsia="宋体" w:hAnsi="宋体" w:cs="Times New Roman" w:hint="eastAsia"/>
                <w:sz w:val="24"/>
                <w:szCs w:val="21"/>
              </w:rPr>
              <w:t>职称</w:t>
            </w:r>
          </w:p>
        </w:tc>
        <w:tc>
          <w:tcPr>
            <w:tcW w:w="4252" w:type="dxa"/>
            <w:tcBorders>
              <w:top w:val="single" w:sz="12" w:space="0" w:color="auto"/>
              <w:left w:val="single" w:sz="6" w:space="0" w:color="auto"/>
              <w:bottom w:val="double" w:sz="6" w:space="0" w:color="auto"/>
              <w:right w:val="single" w:sz="12" w:space="0" w:color="auto"/>
            </w:tcBorders>
            <w:vAlign w:val="center"/>
          </w:tcPr>
          <w:p w:rsidR="00A16B9C" w:rsidRPr="00200E47" w:rsidRDefault="002558A8">
            <w:pPr>
              <w:keepNext/>
              <w:adjustRightInd w:val="0"/>
              <w:spacing w:line="440" w:lineRule="exact"/>
              <w:ind w:left="63" w:right="63"/>
              <w:textAlignment w:val="baseline"/>
              <w:rPr>
                <w:rFonts w:ascii="Times New Roman" w:eastAsia="宋体" w:hAnsi="宋体" w:cs="Times New Roman"/>
                <w:sz w:val="24"/>
                <w:szCs w:val="21"/>
              </w:rPr>
            </w:pPr>
            <w:r w:rsidRPr="00200E47">
              <w:rPr>
                <w:rFonts w:ascii="Times New Roman" w:eastAsia="宋体" w:hAnsi="宋体" w:cs="Times New Roman" w:hint="eastAsia"/>
                <w:sz w:val="24"/>
                <w:szCs w:val="21"/>
              </w:rPr>
              <w:t>主要资历、经验及承担过的项目</w:t>
            </w:r>
          </w:p>
        </w:tc>
      </w:tr>
      <w:tr w:rsidR="00A16B9C" w:rsidRPr="00200E47">
        <w:trPr>
          <w:jc w:val="center"/>
        </w:trPr>
        <w:tc>
          <w:tcPr>
            <w:tcW w:w="9809" w:type="dxa"/>
            <w:gridSpan w:val="5"/>
            <w:tcBorders>
              <w:top w:val="double" w:sz="6" w:space="0" w:color="auto"/>
              <w:left w:val="single" w:sz="12" w:space="0" w:color="auto"/>
              <w:bottom w:val="single" w:sz="6" w:space="0" w:color="auto"/>
              <w:right w:val="single" w:sz="12" w:space="0" w:color="auto"/>
            </w:tcBorders>
            <w:vAlign w:val="center"/>
          </w:tcPr>
          <w:p w:rsidR="00A16B9C" w:rsidRPr="00200E47" w:rsidRDefault="002558A8">
            <w:pPr>
              <w:keepNext/>
              <w:adjustRightInd w:val="0"/>
              <w:spacing w:line="440" w:lineRule="exact"/>
              <w:ind w:left="63" w:right="63"/>
              <w:textAlignment w:val="baseline"/>
              <w:rPr>
                <w:rFonts w:ascii="Times New Roman" w:eastAsia="宋体" w:hAnsi="宋体" w:cs="Times New Roman"/>
                <w:sz w:val="24"/>
                <w:szCs w:val="21"/>
              </w:rPr>
            </w:pPr>
            <w:r w:rsidRPr="00200E47">
              <w:rPr>
                <w:rFonts w:ascii="Times New Roman" w:eastAsia="宋体" w:hAnsi="宋体" w:cs="Times New Roman" w:hint="eastAsia"/>
                <w:sz w:val="24"/>
                <w:szCs w:val="21"/>
              </w:rPr>
              <w:t>一、总部人员</w:t>
            </w:r>
          </w:p>
        </w:tc>
      </w:tr>
      <w:tr w:rsidR="00A16B9C" w:rsidRPr="00200E47">
        <w:trPr>
          <w:jc w:val="center"/>
        </w:trPr>
        <w:tc>
          <w:tcPr>
            <w:tcW w:w="1871" w:type="dxa"/>
            <w:tcBorders>
              <w:top w:val="nil"/>
              <w:left w:val="single" w:sz="12" w:space="0" w:color="auto"/>
              <w:bottom w:val="nil"/>
              <w:right w:val="single" w:sz="6" w:space="0" w:color="auto"/>
            </w:tcBorders>
            <w:vAlign w:val="center"/>
          </w:tcPr>
          <w:p w:rsidR="00A16B9C" w:rsidRPr="00200E47" w:rsidRDefault="002558A8">
            <w:pPr>
              <w:keepNext/>
              <w:adjustRightInd w:val="0"/>
              <w:spacing w:line="440" w:lineRule="exact"/>
              <w:ind w:left="63" w:right="63"/>
              <w:textAlignment w:val="baseline"/>
              <w:rPr>
                <w:rFonts w:ascii="Times New Roman" w:eastAsia="宋体" w:hAnsi="宋体" w:cs="Times New Roman"/>
                <w:sz w:val="24"/>
                <w:szCs w:val="21"/>
              </w:rPr>
            </w:pPr>
            <w:r w:rsidRPr="00200E47">
              <w:rPr>
                <w:rFonts w:ascii="Times New Roman" w:eastAsia="宋体" w:hAnsi="宋体" w:cs="Times New Roman" w:hint="eastAsia"/>
                <w:sz w:val="24"/>
                <w:szCs w:val="21"/>
              </w:rPr>
              <w:t>项目主管</w:t>
            </w:r>
          </w:p>
        </w:tc>
        <w:tc>
          <w:tcPr>
            <w:tcW w:w="1418" w:type="dxa"/>
            <w:tcBorders>
              <w:top w:val="nil"/>
              <w:left w:val="single" w:sz="6" w:space="0" w:color="auto"/>
              <w:bottom w:val="single" w:sz="6" w:space="0" w:color="auto"/>
              <w:right w:val="single" w:sz="6" w:space="0" w:color="auto"/>
            </w:tcBorders>
            <w:vAlign w:val="center"/>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134" w:type="dxa"/>
            <w:tcBorders>
              <w:top w:val="nil"/>
              <w:left w:val="single" w:sz="6" w:space="0" w:color="auto"/>
              <w:bottom w:val="single" w:sz="6" w:space="0" w:color="auto"/>
              <w:right w:val="single" w:sz="6" w:space="0" w:color="auto"/>
            </w:tcBorders>
            <w:vAlign w:val="center"/>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134" w:type="dxa"/>
            <w:tcBorders>
              <w:top w:val="nil"/>
              <w:left w:val="single" w:sz="6" w:space="0" w:color="auto"/>
              <w:bottom w:val="single" w:sz="6" w:space="0" w:color="auto"/>
              <w:right w:val="single" w:sz="6" w:space="0" w:color="auto"/>
            </w:tcBorders>
            <w:vAlign w:val="center"/>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4252" w:type="dxa"/>
            <w:tcBorders>
              <w:top w:val="nil"/>
              <w:left w:val="single" w:sz="6" w:space="0" w:color="auto"/>
              <w:bottom w:val="single" w:sz="6" w:space="0" w:color="auto"/>
              <w:right w:val="single" w:sz="12" w:space="0" w:color="auto"/>
            </w:tcBorders>
            <w:vAlign w:val="center"/>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r>
      <w:tr w:rsidR="00A16B9C" w:rsidRPr="00200E47">
        <w:trPr>
          <w:jc w:val="center"/>
        </w:trPr>
        <w:tc>
          <w:tcPr>
            <w:tcW w:w="1871" w:type="dxa"/>
            <w:tcBorders>
              <w:top w:val="single" w:sz="6" w:space="0" w:color="auto"/>
              <w:left w:val="single" w:sz="12" w:space="0" w:color="auto"/>
              <w:bottom w:val="nil"/>
              <w:right w:val="single" w:sz="6" w:space="0" w:color="auto"/>
            </w:tcBorders>
            <w:vAlign w:val="center"/>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418" w:type="dxa"/>
            <w:tcBorders>
              <w:top w:val="single" w:sz="6" w:space="0" w:color="auto"/>
              <w:left w:val="single" w:sz="6" w:space="0" w:color="auto"/>
              <w:bottom w:val="single" w:sz="6" w:space="0" w:color="auto"/>
              <w:right w:val="single" w:sz="6" w:space="0" w:color="auto"/>
            </w:tcBorders>
            <w:vAlign w:val="center"/>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134" w:type="dxa"/>
            <w:tcBorders>
              <w:top w:val="single" w:sz="6" w:space="0" w:color="auto"/>
              <w:left w:val="single" w:sz="6" w:space="0" w:color="auto"/>
              <w:bottom w:val="single" w:sz="6" w:space="0" w:color="auto"/>
              <w:right w:val="single" w:sz="6" w:space="0" w:color="auto"/>
            </w:tcBorders>
            <w:vAlign w:val="center"/>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134" w:type="dxa"/>
            <w:tcBorders>
              <w:top w:val="single" w:sz="6" w:space="0" w:color="auto"/>
              <w:left w:val="single" w:sz="6" w:space="0" w:color="auto"/>
              <w:bottom w:val="single" w:sz="6" w:space="0" w:color="auto"/>
              <w:right w:val="single" w:sz="6" w:space="0" w:color="auto"/>
            </w:tcBorders>
            <w:vAlign w:val="center"/>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4252" w:type="dxa"/>
            <w:tcBorders>
              <w:top w:val="single" w:sz="6" w:space="0" w:color="auto"/>
              <w:left w:val="single" w:sz="6" w:space="0" w:color="auto"/>
              <w:bottom w:val="single" w:sz="6" w:space="0" w:color="auto"/>
              <w:right w:val="single" w:sz="12" w:space="0" w:color="auto"/>
            </w:tcBorders>
            <w:vAlign w:val="center"/>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r>
      <w:tr w:rsidR="00A16B9C" w:rsidRPr="00200E47">
        <w:trPr>
          <w:jc w:val="center"/>
        </w:trPr>
        <w:tc>
          <w:tcPr>
            <w:tcW w:w="1871" w:type="dxa"/>
            <w:tcBorders>
              <w:top w:val="nil"/>
              <w:left w:val="single" w:sz="12" w:space="0" w:color="auto"/>
              <w:bottom w:val="nil"/>
              <w:right w:val="single" w:sz="6" w:space="0" w:color="auto"/>
            </w:tcBorders>
            <w:vAlign w:val="center"/>
          </w:tcPr>
          <w:p w:rsidR="00A16B9C" w:rsidRPr="00200E47" w:rsidRDefault="002558A8">
            <w:pPr>
              <w:keepNext/>
              <w:adjustRightInd w:val="0"/>
              <w:spacing w:line="440" w:lineRule="exact"/>
              <w:ind w:left="63" w:right="63"/>
              <w:textAlignment w:val="baseline"/>
              <w:rPr>
                <w:rFonts w:ascii="Times New Roman" w:eastAsia="宋体" w:hAnsi="宋体" w:cs="Times New Roman"/>
                <w:sz w:val="24"/>
                <w:szCs w:val="21"/>
              </w:rPr>
            </w:pPr>
            <w:r w:rsidRPr="00200E47">
              <w:rPr>
                <w:rFonts w:ascii="Times New Roman" w:eastAsia="宋体" w:hAnsi="宋体" w:cs="Times New Roman" w:hint="eastAsia"/>
                <w:sz w:val="24"/>
                <w:szCs w:val="21"/>
              </w:rPr>
              <w:t>其他人员</w:t>
            </w:r>
          </w:p>
        </w:tc>
        <w:tc>
          <w:tcPr>
            <w:tcW w:w="1418" w:type="dxa"/>
            <w:tcBorders>
              <w:top w:val="single" w:sz="6" w:space="0" w:color="auto"/>
              <w:left w:val="single" w:sz="6" w:space="0" w:color="auto"/>
              <w:bottom w:val="single" w:sz="6" w:space="0" w:color="auto"/>
              <w:right w:val="single" w:sz="6" w:space="0" w:color="auto"/>
            </w:tcBorders>
            <w:vAlign w:val="center"/>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134" w:type="dxa"/>
            <w:tcBorders>
              <w:top w:val="single" w:sz="6" w:space="0" w:color="auto"/>
              <w:left w:val="single" w:sz="6" w:space="0" w:color="auto"/>
              <w:bottom w:val="single" w:sz="6" w:space="0" w:color="auto"/>
              <w:right w:val="single" w:sz="6" w:space="0" w:color="auto"/>
            </w:tcBorders>
            <w:vAlign w:val="center"/>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134" w:type="dxa"/>
            <w:tcBorders>
              <w:top w:val="single" w:sz="6" w:space="0" w:color="auto"/>
              <w:left w:val="single" w:sz="6" w:space="0" w:color="auto"/>
              <w:bottom w:val="single" w:sz="6" w:space="0" w:color="auto"/>
              <w:right w:val="single" w:sz="6" w:space="0" w:color="auto"/>
            </w:tcBorders>
            <w:vAlign w:val="center"/>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4252" w:type="dxa"/>
            <w:tcBorders>
              <w:top w:val="single" w:sz="6" w:space="0" w:color="auto"/>
              <w:left w:val="single" w:sz="6" w:space="0" w:color="auto"/>
              <w:bottom w:val="single" w:sz="6" w:space="0" w:color="auto"/>
              <w:right w:val="single" w:sz="12" w:space="0" w:color="auto"/>
            </w:tcBorders>
            <w:vAlign w:val="center"/>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r>
      <w:tr w:rsidR="00A16B9C" w:rsidRPr="00200E47">
        <w:trPr>
          <w:jc w:val="center"/>
        </w:trPr>
        <w:tc>
          <w:tcPr>
            <w:tcW w:w="1871" w:type="dxa"/>
            <w:tcBorders>
              <w:top w:val="nil"/>
              <w:left w:val="single" w:sz="12" w:space="0" w:color="auto"/>
              <w:bottom w:val="nil"/>
              <w:right w:val="single" w:sz="6" w:space="0" w:color="auto"/>
            </w:tcBorders>
            <w:vAlign w:val="center"/>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418" w:type="dxa"/>
            <w:tcBorders>
              <w:top w:val="single" w:sz="6" w:space="0" w:color="auto"/>
              <w:left w:val="single" w:sz="6" w:space="0" w:color="auto"/>
              <w:bottom w:val="single" w:sz="6" w:space="0" w:color="auto"/>
              <w:right w:val="single" w:sz="6" w:space="0" w:color="auto"/>
            </w:tcBorders>
            <w:vAlign w:val="center"/>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134" w:type="dxa"/>
            <w:tcBorders>
              <w:top w:val="single" w:sz="6" w:space="0" w:color="auto"/>
              <w:left w:val="single" w:sz="6" w:space="0" w:color="auto"/>
              <w:bottom w:val="single" w:sz="6" w:space="0" w:color="auto"/>
              <w:right w:val="single" w:sz="6" w:space="0" w:color="auto"/>
            </w:tcBorders>
            <w:vAlign w:val="center"/>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134" w:type="dxa"/>
            <w:tcBorders>
              <w:top w:val="single" w:sz="6" w:space="0" w:color="auto"/>
              <w:left w:val="single" w:sz="6" w:space="0" w:color="auto"/>
              <w:bottom w:val="single" w:sz="6" w:space="0" w:color="auto"/>
              <w:right w:val="single" w:sz="6" w:space="0" w:color="auto"/>
            </w:tcBorders>
            <w:vAlign w:val="center"/>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4252" w:type="dxa"/>
            <w:tcBorders>
              <w:top w:val="single" w:sz="6" w:space="0" w:color="auto"/>
              <w:left w:val="single" w:sz="6" w:space="0" w:color="auto"/>
              <w:bottom w:val="single" w:sz="6" w:space="0" w:color="auto"/>
              <w:right w:val="single" w:sz="12" w:space="0" w:color="auto"/>
            </w:tcBorders>
            <w:vAlign w:val="center"/>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r>
      <w:tr w:rsidR="00A16B9C" w:rsidRPr="00200E47">
        <w:trPr>
          <w:jc w:val="center"/>
        </w:trPr>
        <w:tc>
          <w:tcPr>
            <w:tcW w:w="9809" w:type="dxa"/>
            <w:gridSpan w:val="5"/>
            <w:tcBorders>
              <w:top w:val="single" w:sz="6" w:space="0" w:color="auto"/>
              <w:left w:val="single" w:sz="12" w:space="0" w:color="auto"/>
              <w:bottom w:val="single" w:sz="6" w:space="0" w:color="auto"/>
              <w:right w:val="single" w:sz="12" w:space="0" w:color="auto"/>
            </w:tcBorders>
            <w:vAlign w:val="center"/>
          </w:tcPr>
          <w:p w:rsidR="00A16B9C" w:rsidRPr="00200E47" w:rsidRDefault="002558A8">
            <w:pPr>
              <w:keepNext/>
              <w:adjustRightInd w:val="0"/>
              <w:spacing w:line="440" w:lineRule="exact"/>
              <w:ind w:left="63" w:right="63"/>
              <w:textAlignment w:val="baseline"/>
              <w:rPr>
                <w:rFonts w:ascii="Times New Roman" w:eastAsia="宋体" w:hAnsi="宋体" w:cs="Times New Roman"/>
                <w:sz w:val="24"/>
                <w:szCs w:val="21"/>
              </w:rPr>
            </w:pPr>
            <w:r w:rsidRPr="00200E47">
              <w:rPr>
                <w:rFonts w:ascii="Times New Roman" w:eastAsia="宋体" w:hAnsi="宋体" w:cs="Times New Roman" w:hint="eastAsia"/>
                <w:sz w:val="24"/>
                <w:szCs w:val="21"/>
              </w:rPr>
              <w:t>二、现场人员</w:t>
            </w:r>
          </w:p>
        </w:tc>
      </w:tr>
      <w:tr w:rsidR="00A16B9C" w:rsidRPr="00200E47">
        <w:trPr>
          <w:jc w:val="center"/>
        </w:trPr>
        <w:tc>
          <w:tcPr>
            <w:tcW w:w="1871" w:type="dxa"/>
            <w:tcBorders>
              <w:top w:val="single" w:sz="6" w:space="0" w:color="auto"/>
              <w:left w:val="single" w:sz="12" w:space="0" w:color="auto"/>
              <w:bottom w:val="single" w:sz="6" w:space="0" w:color="auto"/>
              <w:right w:val="single" w:sz="6" w:space="0" w:color="auto"/>
            </w:tcBorders>
            <w:vAlign w:val="center"/>
          </w:tcPr>
          <w:p w:rsidR="00A16B9C" w:rsidRPr="00200E47" w:rsidRDefault="002558A8">
            <w:pPr>
              <w:keepNext/>
              <w:adjustRightInd w:val="0"/>
              <w:spacing w:line="440" w:lineRule="exact"/>
              <w:ind w:left="63" w:right="63"/>
              <w:textAlignment w:val="baseline"/>
              <w:rPr>
                <w:rFonts w:ascii="Times New Roman" w:eastAsia="宋体" w:hAnsi="宋体" w:cs="Times New Roman"/>
                <w:sz w:val="24"/>
                <w:szCs w:val="21"/>
              </w:rPr>
            </w:pPr>
            <w:r w:rsidRPr="00200E47">
              <w:rPr>
                <w:rFonts w:ascii="Times New Roman" w:eastAsia="宋体" w:hAnsi="宋体" w:cs="Times New Roman" w:hint="eastAsia"/>
                <w:sz w:val="24"/>
                <w:szCs w:val="21"/>
              </w:rPr>
              <w:t>项目经理</w:t>
            </w:r>
          </w:p>
        </w:tc>
        <w:tc>
          <w:tcPr>
            <w:tcW w:w="1418" w:type="dxa"/>
            <w:tcBorders>
              <w:top w:val="single" w:sz="6" w:space="0" w:color="auto"/>
              <w:left w:val="single" w:sz="6" w:space="0" w:color="auto"/>
              <w:bottom w:val="single" w:sz="6" w:space="0" w:color="auto"/>
              <w:right w:val="single" w:sz="6" w:space="0" w:color="auto"/>
            </w:tcBorders>
            <w:vAlign w:val="center"/>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134" w:type="dxa"/>
            <w:tcBorders>
              <w:top w:val="single" w:sz="6" w:space="0" w:color="auto"/>
              <w:left w:val="single" w:sz="6" w:space="0" w:color="auto"/>
              <w:bottom w:val="single" w:sz="6" w:space="0" w:color="auto"/>
              <w:right w:val="single" w:sz="6" w:space="0" w:color="auto"/>
            </w:tcBorders>
            <w:vAlign w:val="center"/>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134" w:type="dxa"/>
            <w:tcBorders>
              <w:top w:val="single" w:sz="6" w:space="0" w:color="auto"/>
              <w:left w:val="single" w:sz="6" w:space="0" w:color="auto"/>
              <w:bottom w:val="single" w:sz="6" w:space="0" w:color="auto"/>
              <w:right w:val="single" w:sz="6" w:space="0" w:color="auto"/>
            </w:tcBorders>
            <w:vAlign w:val="center"/>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4252" w:type="dxa"/>
            <w:tcBorders>
              <w:top w:val="single" w:sz="6" w:space="0" w:color="auto"/>
              <w:left w:val="single" w:sz="6" w:space="0" w:color="auto"/>
              <w:bottom w:val="single" w:sz="6" w:space="0" w:color="auto"/>
              <w:right w:val="single" w:sz="12" w:space="0" w:color="auto"/>
            </w:tcBorders>
            <w:vAlign w:val="center"/>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r>
      <w:tr w:rsidR="00A16B9C" w:rsidRPr="00200E47">
        <w:trPr>
          <w:jc w:val="center"/>
        </w:trPr>
        <w:tc>
          <w:tcPr>
            <w:tcW w:w="1871" w:type="dxa"/>
            <w:tcBorders>
              <w:top w:val="single" w:sz="6" w:space="0" w:color="auto"/>
              <w:left w:val="single" w:sz="12" w:space="0" w:color="auto"/>
              <w:bottom w:val="single" w:sz="6" w:space="0" w:color="auto"/>
              <w:right w:val="single" w:sz="6" w:space="0" w:color="auto"/>
            </w:tcBorders>
            <w:vAlign w:val="center"/>
          </w:tcPr>
          <w:p w:rsidR="00A16B9C" w:rsidRPr="00200E47" w:rsidRDefault="002558A8">
            <w:pPr>
              <w:keepNext/>
              <w:adjustRightInd w:val="0"/>
              <w:spacing w:line="440" w:lineRule="exact"/>
              <w:ind w:left="63" w:right="63"/>
              <w:textAlignment w:val="baseline"/>
              <w:rPr>
                <w:rFonts w:ascii="Times New Roman" w:eastAsia="宋体" w:hAnsi="宋体" w:cs="Times New Roman"/>
                <w:sz w:val="24"/>
                <w:szCs w:val="21"/>
              </w:rPr>
            </w:pPr>
            <w:r w:rsidRPr="00200E47">
              <w:rPr>
                <w:rFonts w:ascii="Times New Roman" w:eastAsia="宋体" w:hAnsi="宋体" w:cs="Times New Roman" w:hint="eastAsia"/>
                <w:sz w:val="24"/>
                <w:szCs w:val="21"/>
              </w:rPr>
              <w:t>项目副经理</w:t>
            </w:r>
          </w:p>
        </w:tc>
        <w:tc>
          <w:tcPr>
            <w:tcW w:w="1418" w:type="dxa"/>
            <w:tcBorders>
              <w:top w:val="single" w:sz="6" w:space="0" w:color="auto"/>
              <w:left w:val="single" w:sz="6" w:space="0" w:color="auto"/>
              <w:bottom w:val="single" w:sz="6" w:space="0" w:color="auto"/>
              <w:right w:val="single" w:sz="6" w:space="0" w:color="auto"/>
            </w:tcBorders>
            <w:vAlign w:val="center"/>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134" w:type="dxa"/>
            <w:tcBorders>
              <w:top w:val="single" w:sz="6" w:space="0" w:color="auto"/>
              <w:left w:val="single" w:sz="6" w:space="0" w:color="auto"/>
              <w:bottom w:val="single" w:sz="6" w:space="0" w:color="auto"/>
              <w:right w:val="single" w:sz="6" w:space="0" w:color="auto"/>
            </w:tcBorders>
            <w:vAlign w:val="center"/>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134" w:type="dxa"/>
            <w:tcBorders>
              <w:top w:val="single" w:sz="6" w:space="0" w:color="auto"/>
              <w:left w:val="single" w:sz="6" w:space="0" w:color="auto"/>
              <w:bottom w:val="single" w:sz="6" w:space="0" w:color="auto"/>
              <w:right w:val="single" w:sz="6" w:space="0" w:color="auto"/>
            </w:tcBorders>
            <w:vAlign w:val="center"/>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4252" w:type="dxa"/>
            <w:tcBorders>
              <w:top w:val="single" w:sz="6" w:space="0" w:color="auto"/>
              <w:left w:val="single" w:sz="6" w:space="0" w:color="auto"/>
              <w:bottom w:val="single" w:sz="6" w:space="0" w:color="auto"/>
              <w:right w:val="single" w:sz="12" w:space="0" w:color="auto"/>
            </w:tcBorders>
            <w:vAlign w:val="center"/>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r>
      <w:tr w:rsidR="00A16B9C" w:rsidRPr="00200E47">
        <w:trPr>
          <w:jc w:val="center"/>
        </w:trPr>
        <w:tc>
          <w:tcPr>
            <w:tcW w:w="1871" w:type="dxa"/>
            <w:tcBorders>
              <w:top w:val="single" w:sz="6" w:space="0" w:color="auto"/>
              <w:left w:val="single" w:sz="12" w:space="0" w:color="auto"/>
              <w:bottom w:val="single" w:sz="6" w:space="0" w:color="auto"/>
              <w:right w:val="single" w:sz="6" w:space="0" w:color="auto"/>
            </w:tcBorders>
            <w:vAlign w:val="center"/>
          </w:tcPr>
          <w:p w:rsidR="00A16B9C" w:rsidRPr="00200E47" w:rsidRDefault="002558A8">
            <w:pPr>
              <w:keepNext/>
              <w:adjustRightInd w:val="0"/>
              <w:spacing w:line="440" w:lineRule="exact"/>
              <w:ind w:left="63" w:right="63"/>
              <w:textAlignment w:val="baseline"/>
              <w:rPr>
                <w:rFonts w:ascii="Times New Roman" w:eastAsia="宋体" w:hAnsi="宋体" w:cs="Times New Roman"/>
                <w:sz w:val="24"/>
                <w:szCs w:val="21"/>
              </w:rPr>
            </w:pPr>
            <w:r w:rsidRPr="00200E47">
              <w:rPr>
                <w:rFonts w:ascii="Times New Roman" w:eastAsia="宋体" w:hAnsi="宋体" w:cs="Times New Roman" w:hint="eastAsia"/>
                <w:sz w:val="24"/>
                <w:szCs w:val="21"/>
              </w:rPr>
              <w:t>技术负责人</w:t>
            </w:r>
          </w:p>
        </w:tc>
        <w:tc>
          <w:tcPr>
            <w:tcW w:w="1418" w:type="dxa"/>
            <w:tcBorders>
              <w:top w:val="single" w:sz="6" w:space="0" w:color="auto"/>
              <w:left w:val="single" w:sz="6" w:space="0" w:color="auto"/>
              <w:bottom w:val="single" w:sz="6" w:space="0" w:color="auto"/>
              <w:right w:val="single" w:sz="6" w:space="0" w:color="auto"/>
            </w:tcBorders>
            <w:vAlign w:val="center"/>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134" w:type="dxa"/>
            <w:tcBorders>
              <w:top w:val="single" w:sz="6" w:space="0" w:color="auto"/>
              <w:left w:val="single" w:sz="6" w:space="0" w:color="auto"/>
              <w:bottom w:val="single" w:sz="6" w:space="0" w:color="auto"/>
              <w:right w:val="single" w:sz="6" w:space="0" w:color="auto"/>
            </w:tcBorders>
            <w:vAlign w:val="center"/>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134" w:type="dxa"/>
            <w:tcBorders>
              <w:top w:val="single" w:sz="6" w:space="0" w:color="auto"/>
              <w:left w:val="single" w:sz="6" w:space="0" w:color="auto"/>
              <w:bottom w:val="single" w:sz="6" w:space="0" w:color="auto"/>
              <w:right w:val="single" w:sz="6" w:space="0" w:color="auto"/>
            </w:tcBorders>
            <w:vAlign w:val="center"/>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4252" w:type="dxa"/>
            <w:tcBorders>
              <w:top w:val="single" w:sz="6" w:space="0" w:color="auto"/>
              <w:left w:val="single" w:sz="6" w:space="0" w:color="auto"/>
              <w:bottom w:val="single" w:sz="6" w:space="0" w:color="auto"/>
              <w:right w:val="single" w:sz="12" w:space="0" w:color="auto"/>
            </w:tcBorders>
            <w:vAlign w:val="center"/>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r>
      <w:tr w:rsidR="00A16B9C" w:rsidRPr="00200E47">
        <w:trPr>
          <w:jc w:val="center"/>
        </w:trPr>
        <w:tc>
          <w:tcPr>
            <w:tcW w:w="1871" w:type="dxa"/>
            <w:tcBorders>
              <w:top w:val="single" w:sz="6" w:space="0" w:color="auto"/>
              <w:left w:val="single" w:sz="12" w:space="0" w:color="auto"/>
              <w:bottom w:val="single" w:sz="6" w:space="0" w:color="auto"/>
              <w:right w:val="single" w:sz="6" w:space="0" w:color="auto"/>
            </w:tcBorders>
            <w:vAlign w:val="center"/>
          </w:tcPr>
          <w:p w:rsidR="00A16B9C" w:rsidRPr="00200E47" w:rsidRDefault="002558A8">
            <w:pPr>
              <w:keepNext/>
              <w:adjustRightInd w:val="0"/>
              <w:spacing w:line="440" w:lineRule="exact"/>
              <w:ind w:left="63" w:right="63"/>
              <w:textAlignment w:val="baseline"/>
              <w:rPr>
                <w:rFonts w:ascii="Times New Roman" w:eastAsia="宋体" w:hAnsi="宋体" w:cs="Times New Roman"/>
                <w:sz w:val="24"/>
                <w:szCs w:val="21"/>
              </w:rPr>
            </w:pPr>
            <w:r w:rsidRPr="00200E47">
              <w:rPr>
                <w:rFonts w:ascii="Times New Roman" w:eastAsia="宋体" w:hAnsi="宋体" w:cs="Times New Roman" w:hint="eastAsia"/>
                <w:sz w:val="24"/>
                <w:szCs w:val="21"/>
              </w:rPr>
              <w:t>造价管理</w:t>
            </w:r>
          </w:p>
        </w:tc>
        <w:tc>
          <w:tcPr>
            <w:tcW w:w="1418" w:type="dxa"/>
            <w:tcBorders>
              <w:top w:val="single" w:sz="6" w:space="0" w:color="auto"/>
              <w:left w:val="single" w:sz="6" w:space="0" w:color="auto"/>
              <w:bottom w:val="single" w:sz="6" w:space="0" w:color="auto"/>
              <w:right w:val="single" w:sz="6" w:space="0" w:color="auto"/>
            </w:tcBorders>
            <w:vAlign w:val="center"/>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134" w:type="dxa"/>
            <w:tcBorders>
              <w:top w:val="single" w:sz="6" w:space="0" w:color="auto"/>
              <w:left w:val="single" w:sz="6" w:space="0" w:color="auto"/>
              <w:bottom w:val="single" w:sz="6" w:space="0" w:color="auto"/>
              <w:right w:val="single" w:sz="6" w:space="0" w:color="auto"/>
            </w:tcBorders>
            <w:vAlign w:val="center"/>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134" w:type="dxa"/>
            <w:tcBorders>
              <w:top w:val="single" w:sz="6" w:space="0" w:color="auto"/>
              <w:left w:val="single" w:sz="6" w:space="0" w:color="auto"/>
              <w:bottom w:val="single" w:sz="6" w:space="0" w:color="auto"/>
              <w:right w:val="single" w:sz="6" w:space="0" w:color="auto"/>
            </w:tcBorders>
            <w:vAlign w:val="center"/>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4252" w:type="dxa"/>
            <w:tcBorders>
              <w:top w:val="single" w:sz="6" w:space="0" w:color="auto"/>
              <w:left w:val="single" w:sz="6" w:space="0" w:color="auto"/>
              <w:bottom w:val="single" w:sz="6" w:space="0" w:color="auto"/>
              <w:right w:val="single" w:sz="12" w:space="0" w:color="auto"/>
            </w:tcBorders>
            <w:vAlign w:val="center"/>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r>
      <w:tr w:rsidR="00A16B9C" w:rsidRPr="00200E47">
        <w:trPr>
          <w:jc w:val="center"/>
        </w:trPr>
        <w:tc>
          <w:tcPr>
            <w:tcW w:w="1871" w:type="dxa"/>
            <w:tcBorders>
              <w:top w:val="single" w:sz="6" w:space="0" w:color="auto"/>
              <w:left w:val="single" w:sz="12" w:space="0" w:color="auto"/>
              <w:bottom w:val="single" w:sz="6" w:space="0" w:color="auto"/>
              <w:right w:val="single" w:sz="6" w:space="0" w:color="auto"/>
            </w:tcBorders>
            <w:vAlign w:val="center"/>
          </w:tcPr>
          <w:p w:rsidR="00A16B9C" w:rsidRPr="00200E47" w:rsidRDefault="002558A8">
            <w:pPr>
              <w:keepNext/>
              <w:adjustRightInd w:val="0"/>
              <w:spacing w:line="440" w:lineRule="exact"/>
              <w:ind w:left="63" w:right="63"/>
              <w:textAlignment w:val="baseline"/>
              <w:rPr>
                <w:rFonts w:ascii="Times New Roman" w:eastAsia="宋体" w:hAnsi="宋体" w:cs="Times New Roman"/>
                <w:sz w:val="24"/>
                <w:szCs w:val="21"/>
              </w:rPr>
            </w:pPr>
            <w:r w:rsidRPr="00200E47">
              <w:rPr>
                <w:rFonts w:ascii="Times New Roman" w:eastAsia="宋体" w:hAnsi="宋体" w:cs="Times New Roman" w:hint="eastAsia"/>
                <w:sz w:val="24"/>
                <w:szCs w:val="21"/>
              </w:rPr>
              <w:t>质量管理</w:t>
            </w:r>
          </w:p>
        </w:tc>
        <w:tc>
          <w:tcPr>
            <w:tcW w:w="1418" w:type="dxa"/>
            <w:tcBorders>
              <w:top w:val="single" w:sz="6" w:space="0" w:color="auto"/>
              <w:left w:val="single" w:sz="6" w:space="0" w:color="auto"/>
              <w:bottom w:val="single" w:sz="6" w:space="0" w:color="auto"/>
              <w:right w:val="single" w:sz="6" w:space="0" w:color="auto"/>
            </w:tcBorders>
            <w:vAlign w:val="center"/>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134" w:type="dxa"/>
            <w:tcBorders>
              <w:top w:val="single" w:sz="6" w:space="0" w:color="auto"/>
              <w:left w:val="single" w:sz="6" w:space="0" w:color="auto"/>
              <w:bottom w:val="single" w:sz="6" w:space="0" w:color="auto"/>
              <w:right w:val="single" w:sz="6" w:space="0" w:color="auto"/>
            </w:tcBorders>
            <w:vAlign w:val="center"/>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134" w:type="dxa"/>
            <w:tcBorders>
              <w:top w:val="single" w:sz="6" w:space="0" w:color="auto"/>
              <w:left w:val="single" w:sz="6" w:space="0" w:color="auto"/>
              <w:bottom w:val="single" w:sz="6" w:space="0" w:color="auto"/>
              <w:right w:val="single" w:sz="6" w:space="0" w:color="auto"/>
            </w:tcBorders>
            <w:vAlign w:val="center"/>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4252" w:type="dxa"/>
            <w:tcBorders>
              <w:top w:val="single" w:sz="6" w:space="0" w:color="auto"/>
              <w:left w:val="single" w:sz="6" w:space="0" w:color="auto"/>
              <w:bottom w:val="single" w:sz="6" w:space="0" w:color="auto"/>
              <w:right w:val="single" w:sz="12" w:space="0" w:color="auto"/>
            </w:tcBorders>
            <w:vAlign w:val="center"/>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r>
      <w:tr w:rsidR="00A16B9C" w:rsidRPr="00200E47">
        <w:trPr>
          <w:jc w:val="center"/>
        </w:trPr>
        <w:tc>
          <w:tcPr>
            <w:tcW w:w="1871" w:type="dxa"/>
            <w:tcBorders>
              <w:top w:val="single" w:sz="6" w:space="0" w:color="auto"/>
              <w:left w:val="single" w:sz="12" w:space="0" w:color="auto"/>
              <w:bottom w:val="single" w:sz="6" w:space="0" w:color="auto"/>
              <w:right w:val="single" w:sz="6" w:space="0" w:color="auto"/>
            </w:tcBorders>
            <w:vAlign w:val="center"/>
          </w:tcPr>
          <w:p w:rsidR="00A16B9C" w:rsidRPr="00200E47" w:rsidRDefault="002558A8">
            <w:pPr>
              <w:keepNext/>
              <w:adjustRightInd w:val="0"/>
              <w:spacing w:line="440" w:lineRule="exact"/>
              <w:ind w:left="63" w:right="63"/>
              <w:textAlignment w:val="baseline"/>
              <w:rPr>
                <w:rFonts w:ascii="Times New Roman" w:eastAsia="宋体" w:hAnsi="宋体" w:cs="Times New Roman"/>
                <w:sz w:val="24"/>
                <w:szCs w:val="21"/>
              </w:rPr>
            </w:pPr>
            <w:r w:rsidRPr="00200E47">
              <w:rPr>
                <w:rFonts w:ascii="Times New Roman" w:eastAsia="宋体" w:hAnsi="宋体" w:cs="Times New Roman" w:hint="eastAsia"/>
                <w:sz w:val="24"/>
                <w:szCs w:val="21"/>
              </w:rPr>
              <w:t>材料管理</w:t>
            </w:r>
          </w:p>
        </w:tc>
        <w:tc>
          <w:tcPr>
            <w:tcW w:w="1418" w:type="dxa"/>
            <w:tcBorders>
              <w:top w:val="single" w:sz="6" w:space="0" w:color="auto"/>
              <w:left w:val="single" w:sz="6" w:space="0" w:color="auto"/>
              <w:bottom w:val="single" w:sz="6" w:space="0" w:color="auto"/>
              <w:right w:val="single" w:sz="6" w:space="0" w:color="auto"/>
            </w:tcBorders>
            <w:vAlign w:val="center"/>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134" w:type="dxa"/>
            <w:tcBorders>
              <w:top w:val="single" w:sz="6" w:space="0" w:color="auto"/>
              <w:left w:val="single" w:sz="6" w:space="0" w:color="auto"/>
              <w:bottom w:val="single" w:sz="6" w:space="0" w:color="auto"/>
              <w:right w:val="single" w:sz="6" w:space="0" w:color="auto"/>
            </w:tcBorders>
            <w:vAlign w:val="center"/>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134" w:type="dxa"/>
            <w:tcBorders>
              <w:top w:val="single" w:sz="6" w:space="0" w:color="auto"/>
              <w:left w:val="single" w:sz="6" w:space="0" w:color="auto"/>
              <w:bottom w:val="single" w:sz="6" w:space="0" w:color="auto"/>
              <w:right w:val="single" w:sz="6" w:space="0" w:color="auto"/>
            </w:tcBorders>
            <w:vAlign w:val="center"/>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4252" w:type="dxa"/>
            <w:tcBorders>
              <w:top w:val="single" w:sz="6" w:space="0" w:color="auto"/>
              <w:left w:val="single" w:sz="6" w:space="0" w:color="auto"/>
              <w:bottom w:val="single" w:sz="6" w:space="0" w:color="auto"/>
              <w:right w:val="single" w:sz="12" w:space="0" w:color="auto"/>
            </w:tcBorders>
            <w:vAlign w:val="center"/>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r>
      <w:tr w:rsidR="00A16B9C" w:rsidRPr="00200E47">
        <w:trPr>
          <w:jc w:val="center"/>
        </w:trPr>
        <w:tc>
          <w:tcPr>
            <w:tcW w:w="1871" w:type="dxa"/>
            <w:tcBorders>
              <w:top w:val="single" w:sz="6" w:space="0" w:color="auto"/>
              <w:left w:val="single" w:sz="12" w:space="0" w:color="auto"/>
              <w:bottom w:val="single" w:sz="6" w:space="0" w:color="auto"/>
              <w:right w:val="single" w:sz="6" w:space="0" w:color="auto"/>
            </w:tcBorders>
            <w:vAlign w:val="center"/>
          </w:tcPr>
          <w:p w:rsidR="00A16B9C" w:rsidRPr="00200E47" w:rsidRDefault="002558A8">
            <w:pPr>
              <w:keepNext/>
              <w:adjustRightInd w:val="0"/>
              <w:spacing w:line="440" w:lineRule="exact"/>
              <w:ind w:left="63" w:right="63"/>
              <w:textAlignment w:val="baseline"/>
              <w:rPr>
                <w:rFonts w:ascii="Times New Roman" w:eastAsia="宋体" w:hAnsi="宋体" w:cs="Times New Roman"/>
                <w:sz w:val="24"/>
                <w:szCs w:val="21"/>
              </w:rPr>
            </w:pPr>
            <w:r w:rsidRPr="00200E47">
              <w:rPr>
                <w:rFonts w:ascii="Times New Roman" w:eastAsia="宋体" w:hAnsi="宋体" w:cs="Times New Roman" w:hint="eastAsia"/>
                <w:sz w:val="24"/>
                <w:szCs w:val="21"/>
              </w:rPr>
              <w:t>计划管理</w:t>
            </w:r>
          </w:p>
        </w:tc>
        <w:tc>
          <w:tcPr>
            <w:tcW w:w="1418" w:type="dxa"/>
            <w:tcBorders>
              <w:top w:val="single" w:sz="6" w:space="0" w:color="auto"/>
              <w:left w:val="single" w:sz="6" w:space="0" w:color="auto"/>
              <w:bottom w:val="single" w:sz="6" w:space="0" w:color="auto"/>
              <w:right w:val="single" w:sz="6" w:space="0" w:color="auto"/>
            </w:tcBorders>
            <w:vAlign w:val="center"/>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134" w:type="dxa"/>
            <w:tcBorders>
              <w:top w:val="single" w:sz="6" w:space="0" w:color="auto"/>
              <w:left w:val="single" w:sz="6" w:space="0" w:color="auto"/>
              <w:bottom w:val="single" w:sz="6" w:space="0" w:color="auto"/>
              <w:right w:val="single" w:sz="6" w:space="0" w:color="auto"/>
            </w:tcBorders>
            <w:vAlign w:val="center"/>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134" w:type="dxa"/>
            <w:tcBorders>
              <w:top w:val="single" w:sz="6" w:space="0" w:color="auto"/>
              <w:left w:val="single" w:sz="6" w:space="0" w:color="auto"/>
              <w:bottom w:val="single" w:sz="6" w:space="0" w:color="auto"/>
              <w:right w:val="single" w:sz="6" w:space="0" w:color="auto"/>
            </w:tcBorders>
            <w:vAlign w:val="center"/>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4252" w:type="dxa"/>
            <w:tcBorders>
              <w:top w:val="single" w:sz="6" w:space="0" w:color="auto"/>
              <w:left w:val="single" w:sz="6" w:space="0" w:color="auto"/>
              <w:bottom w:val="single" w:sz="6" w:space="0" w:color="auto"/>
              <w:right w:val="single" w:sz="12" w:space="0" w:color="auto"/>
            </w:tcBorders>
            <w:vAlign w:val="center"/>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r>
      <w:tr w:rsidR="00A16B9C" w:rsidRPr="00200E47">
        <w:trPr>
          <w:jc w:val="center"/>
        </w:trPr>
        <w:tc>
          <w:tcPr>
            <w:tcW w:w="1871" w:type="dxa"/>
            <w:tcBorders>
              <w:top w:val="single" w:sz="6" w:space="0" w:color="auto"/>
              <w:left w:val="single" w:sz="12" w:space="0" w:color="auto"/>
              <w:bottom w:val="single" w:sz="6" w:space="0" w:color="auto"/>
              <w:right w:val="single" w:sz="6" w:space="0" w:color="auto"/>
            </w:tcBorders>
            <w:vAlign w:val="center"/>
          </w:tcPr>
          <w:p w:rsidR="00A16B9C" w:rsidRPr="00200E47" w:rsidRDefault="002558A8">
            <w:pPr>
              <w:keepNext/>
              <w:adjustRightInd w:val="0"/>
              <w:spacing w:line="440" w:lineRule="exact"/>
              <w:ind w:left="63" w:right="63"/>
              <w:textAlignment w:val="baseline"/>
              <w:rPr>
                <w:rFonts w:ascii="Times New Roman" w:eastAsia="宋体" w:hAnsi="宋体" w:cs="Times New Roman"/>
                <w:sz w:val="24"/>
                <w:szCs w:val="21"/>
              </w:rPr>
            </w:pPr>
            <w:r w:rsidRPr="00200E47">
              <w:rPr>
                <w:rFonts w:ascii="Times New Roman" w:eastAsia="宋体" w:hAnsi="宋体" w:cs="Times New Roman" w:hint="eastAsia"/>
                <w:sz w:val="24"/>
                <w:szCs w:val="21"/>
              </w:rPr>
              <w:t>安全管理</w:t>
            </w:r>
          </w:p>
        </w:tc>
        <w:tc>
          <w:tcPr>
            <w:tcW w:w="1418" w:type="dxa"/>
            <w:tcBorders>
              <w:top w:val="single" w:sz="6" w:space="0" w:color="auto"/>
              <w:left w:val="single" w:sz="6" w:space="0" w:color="auto"/>
              <w:bottom w:val="single" w:sz="6" w:space="0" w:color="auto"/>
              <w:right w:val="single" w:sz="6" w:space="0" w:color="auto"/>
            </w:tcBorders>
            <w:vAlign w:val="center"/>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134" w:type="dxa"/>
            <w:tcBorders>
              <w:top w:val="single" w:sz="6" w:space="0" w:color="auto"/>
              <w:left w:val="single" w:sz="6" w:space="0" w:color="auto"/>
              <w:bottom w:val="single" w:sz="6" w:space="0" w:color="auto"/>
              <w:right w:val="single" w:sz="6" w:space="0" w:color="auto"/>
            </w:tcBorders>
            <w:vAlign w:val="center"/>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134" w:type="dxa"/>
            <w:tcBorders>
              <w:top w:val="single" w:sz="6" w:space="0" w:color="auto"/>
              <w:left w:val="single" w:sz="6" w:space="0" w:color="auto"/>
              <w:bottom w:val="single" w:sz="6" w:space="0" w:color="auto"/>
              <w:right w:val="single" w:sz="6" w:space="0" w:color="auto"/>
            </w:tcBorders>
            <w:vAlign w:val="center"/>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4252" w:type="dxa"/>
            <w:tcBorders>
              <w:top w:val="single" w:sz="6" w:space="0" w:color="auto"/>
              <w:left w:val="single" w:sz="6" w:space="0" w:color="auto"/>
              <w:bottom w:val="single" w:sz="6" w:space="0" w:color="auto"/>
              <w:right w:val="single" w:sz="12" w:space="0" w:color="auto"/>
            </w:tcBorders>
            <w:vAlign w:val="center"/>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r>
      <w:tr w:rsidR="00A16B9C" w:rsidRPr="00200E47">
        <w:trPr>
          <w:jc w:val="center"/>
        </w:trPr>
        <w:tc>
          <w:tcPr>
            <w:tcW w:w="1871" w:type="dxa"/>
            <w:vMerge w:val="restart"/>
            <w:tcBorders>
              <w:top w:val="single" w:sz="6" w:space="0" w:color="auto"/>
              <w:left w:val="single" w:sz="12" w:space="0" w:color="auto"/>
              <w:bottom w:val="single" w:sz="12" w:space="0" w:color="auto"/>
              <w:right w:val="single" w:sz="6" w:space="0" w:color="auto"/>
            </w:tcBorders>
            <w:vAlign w:val="center"/>
          </w:tcPr>
          <w:p w:rsidR="00A16B9C" w:rsidRPr="00200E47" w:rsidRDefault="002558A8">
            <w:pPr>
              <w:keepNext/>
              <w:adjustRightInd w:val="0"/>
              <w:spacing w:line="440" w:lineRule="exact"/>
              <w:ind w:left="63" w:right="63"/>
              <w:textAlignment w:val="baseline"/>
              <w:rPr>
                <w:rFonts w:ascii="Times New Roman" w:eastAsia="宋体" w:hAnsi="宋体" w:cs="Times New Roman"/>
                <w:sz w:val="24"/>
                <w:szCs w:val="21"/>
              </w:rPr>
            </w:pPr>
            <w:r w:rsidRPr="00200E47">
              <w:rPr>
                <w:rFonts w:ascii="Times New Roman" w:eastAsia="宋体" w:hAnsi="宋体" w:cs="Times New Roman" w:hint="eastAsia"/>
                <w:sz w:val="24"/>
                <w:szCs w:val="21"/>
              </w:rPr>
              <w:t>其他人员</w:t>
            </w:r>
          </w:p>
        </w:tc>
        <w:tc>
          <w:tcPr>
            <w:tcW w:w="1418" w:type="dxa"/>
            <w:tcBorders>
              <w:top w:val="single" w:sz="6" w:space="0" w:color="auto"/>
              <w:left w:val="single" w:sz="6" w:space="0" w:color="auto"/>
              <w:bottom w:val="single" w:sz="6" w:space="0" w:color="auto"/>
              <w:right w:val="single" w:sz="6" w:space="0" w:color="auto"/>
            </w:tcBorders>
            <w:vAlign w:val="center"/>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134" w:type="dxa"/>
            <w:tcBorders>
              <w:top w:val="single" w:sz="6" w:space="0" w:color="auto"/>
              <w:left w:val="single" w:sz="6" w:space="0" w:color="auto"/>
              <w:bottom w:val="single" w:sz="6" w:space="0" w:color="auto"/>
              <w:right w:val="single" w:sz="6" w:space="0" w:color="auto"/>
            </w:tcBorders>
            <w:vAlign w:val="center"/>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134" w:type="dxa"/>
            <w:tcBorders>
              <w:top w:val="single" w:sz="6" w:space="0" w:color="auto"/>
              <w:left w:val="single" w:sz="6" w:space="0" w:color="auto"/>
              <w:bottom w:val="single" w:sz="6" w:space="0" w:color="auto"/>
              <w:right w:val="single" w:sz="6" w:space="0" w:color="auto"/>
            </w:tcBorders>
            <w:vAlign w:val="center"/>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4252" w:type="dxa"/>
            <w:tcBorders>
              <w:top w:val="single" w:sz="6" w:space="0" w:color="auto"/>
              <w:left w:val="single" w:sz="6" w:space="0" w:color="auto"/>
              <w:bottom w:val="single" w:sz="6" w:space="0" w:color="auto"/>
              <w:right w:val="single" w:sz="12" w:space="0" w:color="auto"/>
            </w:tcBorders>
            <w:vAlign w:val="center"/>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r>
      <w:tr w:rsidR="00A16B9C" w:rsidRPr="00200E47">
        <w:trPr>
          <w:jc w:val="center"/>
        </w:trPr>
        <w:tc>
          <w:tcPr>
            <w:tcW w:w="1871" w:type="dxa"/>
            <w:vMerge/>
            <w:tcBorders>
              <w:top w:val="single" w:sz="6" w:space="0" w:color="auto"/>
              <w:left w:val="single" w:sz="12" w:space="0" w:color="auto"/>
              <w:bottom w:val="single" w:sz="12" w:space="0" w:color="auto"/>
              <w:right w:val="single" w:sz="6" w:space="0" w:color="auto"/>
            </w:tcBorders>
            <w:vAlign w:val="center"/>
          </w:tcPr>
          <w:p w:rsidR="00A16B9C" w:rsidRPr="00200E47" w:rsidRDefault="00A16B9C">
            <w:pPr>
              <w:widowControl/>
              <w:jc w:val="left"/>
              <w:rPr>
                <w:rFonts w:ascii="宋体" w:eastAsia="宋体" w:hAnsi="宋体" w:cs="Times New Roman"/>
                <w:szCs w:val="21"/>
              </w:rPr>
            </w:pPr>
          </w:p>
        </w:tc>
        <w:tc>
          <w:tcPr>
            <w:tcW w:w="1418" w:type="dxa"/>
            <w:tcBorders>
              <w:top w:val="single" w:sz="6" w:space="0" w:color="auto"/>
              <w:left w:val="single" w:sz="6" w:space="0" w:color="auto"/>
              <w:bottom w:val="nil"/>
              <w:right w:val="single" w:sz="6" w:space="0" w:color="auto"/>
            </w:tcBorders>
            <w:vAlign w:val="center"/>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134" w:type="dxa"/>
            <w:tcBorders>
              <w:top w:val="single" w:sz="6" w:space="0" w:color="auto"/>
              <w:left w:val="single" w:sz="6" w:space="0" w:color="auto"/>
              <w:bottom w:val="nil"/>
              <w:right w:val="single" w:sz="6" w:space="0" w:color="auto"/>
            </w:tcBorders>
            <w:vAlign w:val="center"/>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134" w:type="dxa"/>
            <w:tcBorders>
              <w:top w:val="single" w:sz="6" w:space="0" w:color="auto"/>
              <w:left w:val="single" w:sz="6" w:space="0" w:color="auto"/>
              <w:bottom w:val="nil"/>
              <w:right w:val="single" w:sz="6" w:space="0" w:color="auto"/>
            </w:tcBorders>
            <w:vAlign w:val="center"/>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4252" w:type="dxa"/>
            <w:tcBorders>
              <w:top w:val="single" w:sz="6" w:space="0" w:color="auto"/>
              <w:left w:val="single" w:sz="6" w:space="0" w:color="auto"/>
              <w:bottom w:val="nil"/>
              <w:right w:val="single" w:sz="12" w:space="0" w:color="auto"/>
            </w:tcBorders>
            <w:vAlign w:val="center"/>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r>
      <w:tr w:rsidR="00A16B9C" w:rsidRPr="00200E47">
        <w:trPr>
          <w:jc w:val="center"/>
        </w:trPr>
        <w:tc>
          <w:tcPr>
            <w:tcW w:w="1871" w:type="dxa"/>
            <w:vMerge/>
            <w:tcBorders>
              <w:top w:val="single" w:sz="6" w:space="0" w:color="auto"/>
              <w:left w:val="single" w:sz="12" w:space="0" w:color="auto"/>
              <w:bottom w:val="single" w:sz="12" w:space="0" w:color="auto"/>
              <w:right w:val="single" w:sz="6" w:space="0" w:color="auto"/>
            </w:tcBorders>
            <w:vAlign w:val="center"/>
          </w:tcPr>
          <w:p w:rsidR="00A16B9C" w:rsidRPr="00200E47" w:rsidRDefault="00A16B9C">
            <w:pPr>
              <w:widowControl/>
              <w:jc w:val="left"/>
              <w:rPr>
                <w:rFonts w:ascii="宋体" w:eastAsia="宋体" w:hAnsi="宋体" w:cs="Times New Roman"/>
                <w:szCs w:val="21"/>
              </w:rPr>
            </w:pPr>
          </w:p>
        </w:tc>
        <w:tc>
          <w:tcPr>
            <w:tcW w:w="1418" w:type="dxa"/>
            <w:tcBorders>
              <w:top w:val="single" w:sz="6" w:space="0" w:color="auto"/>
              <w:left w:val="single" w:sz="6" w:space="0" w:color="auto"/>
              <w:bottom w:val="single" w:sz="6" w:space="0" w:color="auto"/>
              <w:right w:val="single" w:sz="6" w:space="0" w:color="auto"/>
            </w:tcBorders>
            <w:vAlign w:val="center"/>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134" w:type="dxa"/>
            <w:tcBorders>
              <w:top w:val="single" w:sz="6" w:space="0" w:color="auto"/>
              <w:left w:val="single" w:sz="6" w:space="0" w:color="auto"/>
              <w:bottom w:val="single" w:sz="6" w:space="0" w:color="auto"/>
              <w:right w:val="single" w:sz="6" w:space="0" w:color="auto"/>
            </w:tcBorders>
            <w:vAlign w:val="center"/>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134" w:type="dxa"/>
            <w:tcBorders>
              <w:top w:val="single" w:sz="6" w:space="0" w:color="auto"/>
              <w:left w:val="single" w:sz="6" w:space="0" w:color="auto"/>
              <w:bottom w:val="single" w:sz="6" w:space="0" w:color="auto"/>
              <w:right w:val="single" w:sz="6" w:space="0" w:color="auto"/>
            </w:tcBorders>
            <w:vAlign w:val="center"/>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4252" w:type="dxa"/>
            <w:tcBorders>
              <w:top w:val="single" w:sz="6" w:space="0" w:color="auto"/>
              <w:left w:val="single" w:sz="6" w:space="0" w:color="auto"/>
              <w:bottom w:val="single" w:sz="6" w:space="0" w:color="auto"/>
              <w:right w:val="single" w:sz="12" w:space="0" w:color="auto"/>
            </w:tcBorders>
            <w:vAlign w:val="center"/>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r>
      <w:tr w:rsidR="00A16B9C" w:rsidRPr="00200E47">
        <w:trPr>
          <w:jc w:val="center"/>
        </w:trPr>
        <w:tc>
          <w:tcPr>
            <w:tcW w:w="1871" w:type="dxa"/>
            <w:vMerge/>
            <w:tcBorders>
              <w:top w:val="single" w:sz="6" w:space="0" w:color="auto"/>
              <w:left w:val="single" w:sz="12" w:space="0" w:color="auto"/>
              <w:bottom w:val="single" w:sz="12" w:space="0" w:color="auto"/>
              <w:right w:val="single" w:sz="6" w:space="0" w:color="auto"/>
            </w:tcBorders>
            <w:vAlign w:val="center"/>
          </w:tcPr>
          <w:p w:rsidR="00A16B9C" w:rsidRPr="00200E47" w:rsidRDefault="00A16B9C">
            <w:pPr>
              <w:widowControl/>
              <w:jc w:val="left"/>
              <w:rPr>
                <w:rFonts w:ascii="宋体" w:eastAsia="宋体" w:hAnsi="宋体" w:cs="Times New Roman"/>
                <w:szCs w:val="21"/>
              </w:rPr>
            </w:pPr>
          </w:p>
        </w:tc>
        <w:tc>
          <w:tcPr>
            <w:tcW w:w="1418" w:type="dxa"/>
            <w:tcBorders>
              <w:top w:val="single" w:sz="6" w:space="0" w:color="auto"/>
              <w:left w:val="single" w:sz="6" w:space="0" w:color="auto"/>
              <w:bottom w:val="single" w:sz="6" w:space="0" w:color="auto"/>
              <w:right w:val="single" w:sz="6" w:space="0" w:color="auto"/>
            </w:tcBorders>
            <w:vAlign w:val="center"/>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134" w:type="dxa"/>
            <w:tcBorders>
              <w:top w:val="single" w:sz="6" w:space="0" w:color="auto"/>
              <w:left w:val="single" w:sz="6" w:space="0" w:color="auto"/>
              <w:bottom w:val="single" w:sz="6" w:space="0" w:color="auto"/>
              <w:right w:val="single" w:sz="6" w:space="0" w:color="auto"/>
            </w:tcBorders>
            <w:vAlign w:val="center"/>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134" w:type="dxa"/>
            <w:tcBorders>
              <w:top w:val="single" w:sz="6" w:space="0" w:color="auto"/>
              <w:left w:val="single" w:sz="6" w:space="0" w:color="auto"/>
              <w:bottom w:val="single" w:sz="6" w:space="0" w:color="auto"/>
              <w:right w:val="single" w:sz="6" w:space="0" w:color="auto"/>
            </w:tcBorders>
            <w:vAlign w:val="center"/>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4252" w:type="dxa"/>
            <w:tcBorders>
              <w:top w:val="single" w:sz="6" w:space="0" w:color="auto"/>
              <w:left w:val="single" w:sz="6" w:space="0" w:color="auto"/>
              <w:bottom w:val="single" w:sz="6" w:space="0" w:color="auto"/>
              <w:right w:val="single" w:sz="12" w:space="0" w:color="auto"/>
            </w:tcBorders>
            <w:vAlign w:val="center"/>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r>
      <w:tr w:rsidR="00A16B9C" w:rsidRPr="00200E47">
        <w:trPr>
          <w:jc w:val="center"/>
        </w:trPr>
        <w:tc>
          <w:tcPr>
            <w:tcW w:w="1871" w:type="dxa"/>
            <w:vMerge/>
            <w:tcBorders>
              <w:top w:val="single" w:sz="6" w:space="0" w:color="auto"/>
              <w:left w:val="single" w:sz="12" w:space="0" w:color="auto"/>
              <w:bottom w:val="single" w:sz="12" w:space="0" w:color="auto"/>
              <w:right w:val="single" w:sz="6" w:space="0" w:color="auto"/>
            </w:tcBorders>
            <w:vAlign w:val="center"/>
          </w:tcPr>
          <w:p w:rsidR="00A16B9C" w:rsidRPr="00200E47" w:rsidRDefault="00A16B9C">
            <w:pPr>
              <w:widowControl/>
              <w:jc w:val="left"/>
              <w:rPr>
                <w:rFonts w:ascii="宋体" w:eastAsia="宋体" w:hAnsi="宋体" w:cs="Times New Roman"/>
                <w:szCs w:val="21"/>
              </w:rPr>
            </w:pPr>
          </w:p>
        </w:tc>
        <w:tc>
          <w:tcPr>
            <w:tcW w:w="1418" w:type="dxa"/>
            <w:tcBorders>
              <w:top w:val="single" w:sz="6" w:space="0" w:color="auto"/>
              <w:left w:val="single" w:sz="6" w:space="0" w:color="auto"/>
              <w:bottom w:val="single" w:sz="6" w:space="0" w:color="auto"/>
              <w:right w:val="single" w:sz="6" w:space="0" w:color="auto"/>
            </w:tcBorders>
            <w:vAlign w:val="center"/>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134" w:type="dxa"/>
            <w:tcBorders>
              <w:top w:val="single" w:sz="6" w:space="0" w:color="auto"/>
              <w:left w:val="single" w:sz="6" w:space="0" w:color="auto"/>
              <w:bottom w:val="single" w:sz="6" w:space="0" w:color="auto"/>
              <w:right w:val="single" w:sz="6" w:space="0" w:color="auto"/>
            </w:tcBorders>
            <w:vAlign w:val="center"/>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134" w:type="dxa"/>
            <w:tcBorders>
              <w:top w:val="single" w:sz="6" w:space="0" w:color="auto"/>
              <w:left w:val="single" w:sz="6" w:space="0" w:color="auto"/>
              <w:bottom w:val="single" w:sz="6" w:space="0" w:color="auto"/>
              <w:right w:val="single" w:sz="6" w:space="0" w:color="auto"/>
            </w:tcBorders>
            <w:vAlign w:val="center"/>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4252" w:type="dxa"/>
            <w:tcBorders>
              <w:top w:val="single" w:sz="6" w:space="0" w:color="auto"/>
              <w:left w:val="single" w:sz="6" w:space="0" w:color="auto"/>
              <w:bottom w:val="single" w:sz="6" w:space="0" w:color="auto"/>
              <w:right w:val="single" w:sz="12" w:space="0" w:color="auto"/>
            </w:tcBorders>
            <w:vAlign w:val="center"/>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r>
      <w:tr w:rsidR="00A16B9C" w:rsidRPr="00200E47">
        <w:trPr>
          <w:jc w:val="center"/>
        </w:trPr>
        <w:tc>
          <w:tcPr>
            <w:tcW w:w="1871" w:type="dxa"/>
            <w:vMerge/>
            <w:tcBorders>
              <w:top w:val="single" w:sz="6" w:space="0" w:color="auto"/>
              <w:left w:val="single" w:sz="12" w:space="0" w:color="auto"/>
              <w:bottom w:val="single" w:sz="12" w:space="0" w:color="auto"/>
              <w:right w:val="single" w:sz="6" w:space="0" w:color="auto"/>
            </w:tcBorders>
            <w:vAlign w:val="center"/>
          </w:tcPr>
          <w:p w:rsidR="00A16B9C" w:rsidRPr="00200E47" w:rsidRDefault="00A16B9C">
            <w:pPr>
              <w:widowControl/>
              <w:jc w:val="left"/>
              <w:rPr>
                <w:rFonts w:ascii="宋体" w:eastAsia="宋体" w:hAnsi="宋体" w:cs="Times New Roman"/>
                <w:szCs w:val="21"/>
              </w:rPr>
            </w:pPr>
          </w:p>
        </w:tc>
        <w:tc>
          <w:tcPr>
            <w:tcW w:w="1418" w:type="dxa"/>
            <w:tcBorders>
              <w:top w:val="single" w:sz="6" w:space="0" w:color="auto"/>
              <w:left w:val="single" w:sz="6" w:space="0" w:color="auto"/>
              <w:bottom w:val="single" w:sz="12" w:space="0" w:color="auto"/>
              <w:right w:val="single" w:sz="6" w:space="0" w:color="auto"/>
            </w:tcBorders>
            <w:vAlign w:val="center"/>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134" w:type="dxa"/>
            <w:tcBorders>
              <w:top w:val="single" w:sz="6" w:space="0" w:color="auto"/>
              <w:left w:val="single" w:sz="6" w:space="0" w:color="auto"/>
              <w:bottom w:val="single" w:sz="12" w:space="0" w:color="auto"/>
              <w:right w:val="single" w:sz="6" w:space="0" w:color="auto"/>
            </w:tcBorders>
            <w:vAlign w:val="center"/>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134" w:type="dxa"/>
            <w:tcBorders>
              <w:top w:val="single" w:sz="6" w:space="0" w:color="auto"/>
              <w:left w:val="single" w:sz="6" w:space="0" w:color="auto"/>
              <w:bottom w:val="single" w:sz="12" w:space="0" w:color="auto"/>
              <w:right w:val="single" w:sz="6" w:space="0" w:color="auto"/>
            </w:tcBorders>
            <w:vAlign w:val="center"/>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4252" w:type="dxa"/>
            <w:tcBorders>
              <w:top w:val="single" w:sz="6" w:space="0" w:color="auto"/>
              <w:left w:val="single" w:sz="6" w:space="0" w:color="auto"/>
              <w:bottom w:val="single" w:sz="12" w:space="0" w:color="auto"/>
              <w:right w:val="single" w:sz="12" w:space="0" w:color="auto"/>
            </w:tcBorders>
            <w:vAlign w:val="center"/>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r>
    </w:tbl>
    <w:p w:rsidR="00A16B9C" w:rsidRPr="00200E47" w:rsidRDefault="002558A8">
      <w:pPr>
        <w:spacing w:line="440" w:lineRule="exact"/>
        <w:rPr>
          <w:rFonts w:ascii="宋体" w:eastAsia="宋体" w:hAnsi="宋体" w:cs="Times New Roman"/>
          <w:szCs w:val="21"/>
        </w:rPr>
      </w:pPr>
      <w:r w:rsidRPr="00200E47">
        <w:rPr>
          <w:rFonts w:ascii="宋体" w:eastAsia="宋体" w:hAnsi="宋体" w:cs="Times New Roman" w:hint="eastAsia"/>
          <w:szCs w:val="21"/>
        </w:rPr>
        <w:br w:type="page"/>
      </w:r>
      <w:r w:rsidRPr="00200E47">
        <w:rPr>
          <w:rFonts w:ascii="宋体" w:eastAsia="宋体" w:hAnsi="宋体" w:cs="Times New Roman" w:hint="eastAsia"/>
          <w:szCs w:val="21"/>
        </w:rPr>
        <w:lastRenderedPageBreak/>
        <w:t>附件8：</w:t>
      </w:r>
    </w:p>
    <w:p w:rsidR="00A16B9C" w:rsidRPr="00200E47" w:rsidRDefault="002558A8" w:rsidP="006C1330">
      <w:pPr>
        <w:spacing w:beforeLines="50" w:before="120" w:afterLines="50" w:after="120" w:line="440" w:lineRule="exact"/>
        <w:jc w:val="center"/>
        <w:rPr>
          <w:rFonts w:ascii="宋体" w:eastAsia="宋体" w:hAnsi="宋体" w:cs="Times New Roman"/>
          <w:szCs w:val="21"/>
        </w:rPr>
      </w:pPr>
      <w:r w:rsidRPr="00200E47">
        <w:rPr>
          <w:rFonts w:ascii="宋体" w:eastAsia="宋体" w:hAnsi="宋体" w:cs="Times New Roman" w:hint="eastAsia"/>
          <w:szCs w:val="21"/>
        </w:rPr>
        <w:t>8-1：材料暂估价表</w:t>
      </w:r>
    </w:p>
    <w:tbl>
      <w:tblPr>
        <w:tblW w:w="0" w:type="auto"/>
        <w:tblInd w:w="-11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993"/>
        <w:gridCol w:w="1984"/>
        <w:gridCol w:w="851"/>
        <w:gridCol w:w="774"/>
        <w:gridCol w:w="1352"/>
        <w:gridCol w:w="1418"/>
        <w:gridCol w:w="1701"/>
      </w:tblGrid>
      <w:tr w:rsidR="00A16B9C" w:rsidRPr="00200E47">
        <w:tc>
          <w:tcPr>
            <w:tcW w:w="993" w:type="dxa"/>
            <w:tcBorders>
              <w:top w:val="single" w:sz="12" w:space="0" w:color="auto"/>
              <w:left w:val="single" w:sz="12" w:space="0" w:color="auto"/>
              <w:bottom w:val="double" w:sz="6" w:space="0" w:color="auto"/>
              <w:right w:val="single" w:sz="6" w:space="0" w:color="auto"/>
            </w:tcBorders>
          </w:tcPr>
          <w:p w:rsidR="00A16B9C" w:rsidRPr="00200E47" w:rsidRDefault="002558A8">
            <w:pPr>
              <w:keepNext/>
              <w:adjustRightInd w:val="0"/>
              <w:spacing w:line="440" w:lineRule="exact"/>
              <w:ind w:left="63" w:right="63"/>
              <w:textAlignment w:val="baseline"/>
              <w:rPr>
                <w:rFonts w:ascii="Times New Roman" w:eastAsia="宋体" w:hAnsi="宋体" w:cs="Times New Roman"/>
                <w:sz w:val="24"/>
                <w:szCs w:val="21"/>
              </w:rPr>
            </w:pPr>
            <w:r w:rsidRPr="00200E47">
              <w:rPr>
                <w:rFonts w:ascii="Times New Roman" w:eastAsia="宋体" w:hAnsi="宋体" w:cs="Times New Roman" w:hint="eastAsia"/>
                <w:sz w:val="24"/>
                <w:szCs w:val="21"/>
              </w:rPr>
              <w:t>序号</w:t>
            </w:r>
          </w:p>
        </w:tc>
        <w:tc>
          <w:tcPr>
            <w:tcW w:w="1984" w:type="dxa"/>
            <w:tcBorders>
              <w:top w:val="single" w:sz="12" w:space="0" w:color="auto"/>
              <w:left w:val="single" w:sz="6" w:space="0" w:color="auto"/>
              <w:bottom w:val="double" w:sz="6" w:space="0" w:color="auto"/>
              <w:right w:val="single" w:sz="6" w:space="0" w:color="auto"/>
            </w:tcBorders>
          </w:tcPr>
          <w:p w:rsidR="00A16B9C" w:rsidRPr="00200E47" w:rsidRDefault="002558A8">
            <w:pPr>
              <w:keepNext/>
              <w:adjustRightInd w:val="0"/>
              <w:spacing w:line="440" w:lineRule="exact"/>
              <w:ind w:left="63" w:right="63"/>
              <w:textAlignment w:val="baseline"/>
              <w:rPr>
                <w:rFonts w:ascii="Times New Roman" w:eastAsia="宋体" w:hAnsi="宋体" w:cs="Times New Roman"/>
                <w:sz w:val="24"/>
                <w:szCs w:val="21"/>
              </w:rPr>
            </w:pPr>
            <w:r w:rsidRPr="00200E47">
              <w:rPr>
                <w:rFonts w:ascii="Times New Roman" w:eastAsia="宋体" w:hAnsi="宋体" w:cs="Times New Roman" w:hint="eastAsia"/>
                <w:sz w:val="24"/>
                <w:szCs w:val="21"/>
              </w:rPr>
              <w:t>名称</w:t>
            </w:r>
          </w:p>
        </w:tc>
        <w:tc>
          <w:tcPr>
            <w:tcW w:w="851" w:type="dxa"/>
            <w:tcBorders>
              <w:top w:val="single" w:sz="12" w:space="0" w:color="auto"/>
              <w:left w:val="single" w:sz="6" w:space="0" w:color="auto"/>
              <w:bottom w:val="double" w:sz="6" w:space="0" w:color="auto"/>
              <w:right w:val="single" w:sz="6" w:space="0" w:color="auto"/>
            </w:tcBorders>
          </w:tcPr>
          <w:p w:rsidR="00A16B9C" w:rsidRPr="00200E47" w:rsidRDefault="002558A8">
            <w:pPr>
              <w:keepNext/>
              <w:adjustRightInd w:val="0"/>
              <w:spacing w:line="440" w:lineRule="exact"/>
              <w:ind w:left="63" w:right="63"/>
              <w:textAlignment w:val="baseline"/>
              <w:rPr>
                <w:rFonts w:ascii="Times New Roman" w:eastAsia="宋体" w:hAnsi="宋体" w:cs="Times New Roman"/>
                <w:sz w:val="24"/>
                <w:szCs w:val="21"/>
              </w:rPr>
            </w:pPr>
            <w:r w:rsidRPr="00200E47">
              <w:rPr>
                <w:rFonts w:ascii="Times New Roman" w:eastAsia="宋体" w:hAnsi="宋体" w:cs="Times New Roman" w:hint="eastAsia"/>
                <w:sz w:val="24"/>
                <w:szCs w:val="21"/>
              </w:rPr>
              <w:t>单位</w:t>
            </w:r>
          </w:p>
        </w:tc>
        <w:tc>
          <w:tcPr>
            <w:tcW w:w="774" w:type="dxa"/>
            <w:tcBorders>
              <w:top w:val="single" w:sz="12" w:space="0" w:color="auto"/>
              <w:left w:val="single" w:sz="6" w:space="0" w:color="auto"/>
              <w:bottom w:val="double" w:sz="6" w:space="0" w:color="auto"/>
              <w:right w:val="single" w:sz="6" w:space="0" w:color="auto"/>
            </w:tcBorders>
          </w:tcPr>
          <w:p w:rsidR="00A16B9C" w:rsidRPr="00200E47" w:rsidRDefault="002558A8">
            <w:pPr>
              <w:keepNext/>
              <w:adjustRightInd w:val="0"/>
              <w:spacing w:line="440" w:lineRule="exact"/>
              <w:ind w:left="63" w:right="63"/>
              <w:textAlignment w:val="baseline"/>
              <w:rPr>
                <w:rFonts w:ascii="Times New Roman" w:eastAsia="宋体" w:hAnsi="宋体" w:cs="Times New Roman"/>
                <w:sz w:val="24"/>
                <w:szCs w:val="21"/>
              </w:rPr>
            </w:pPr>
            <w:r w:rsidRPr="00200E47">
              <w:rPr>
                <w:rFonts w:ascii="Times New Roman" w:eastAsia="宋体" w:hAnsi="宋体" w:cs="Times New Roman" w:hint="eastAsia"/>
                <w:sz w:val="24"/>
                <w:szCs w:val="21"/>
              </w:rPr>
              <w:t>数量</w:t>
            </w:r>
          </w:p>
        </w:tc>
        <w:tc>
          <w:tcPr>
            <w:tcW w:w="1352" w:type="dxa"/>
            <w:tcBorders>
              <w:top w:val="single" w:sz="12" w:space="0" w:color="auto"/>
              <w:left w:val="single" w:sz="6" w:space="0" w:color="auto"/>
              <w:bottom w:val="double" w:sz="6" w:space="0" w:color="auto"/>
              <w:right w:val="single" w:sz="6" w:space="0" w:color="auto"/>
            </w:tcBorders>
          </w:tcPr>
          <w:p w:rsidR="00A16B9C" w:rsidRPr="00200E47" w:rsidRDefault="002558A8">
            <w:pPr>
              <w:keepNext/>
              <w:adjustRightInd w:val="0"/>
              <w:spacing w:line="440" w:lineRule="exact"/>
              <w:ind w:left="63" w:right="63"/>
              <w:textAlignment w:val="baseline"/>
              <w:rPr>
                <w:rFonts w:ascii="Times New Roman" w:eastAsia="宋体" w:hAnsi="宋体" w:cs="Times New Roman"/>
                <w:sz w:val="24"/>
                <w:szCs w:val="21"/>
              </w:rPr>
            </w:pPr>
            <w:r w:rsidRPr="00200E47">
              <w:rPr>
                <w:rFonts w:ascii="Times New Roman" w:eastAsia="宋体" w:hAnsi="宋体" w:cs="Times New Roman" w:hint="eastAsia"/>
                <w:sz w:val="24"/>
                <w:szCs w:val="21"/>
              </w:rPr>
              <w:t>单价（元）</w:t>
            </w:r>
          </w:p>
        </w:tc>
        <w:tc>
          <w:tcPr>
            <w:tcW w:w="1418" w:type="dxa"/>
            <w:tcBorders>
              <w:top w:val="single" w:sz="12" w:space="0" w:color="auto"/>
              <w:left w:val="single" w:sz="6" w:space="0" w:color="auto"/>
              <w:bottom w:val="double" w:sz="6" w:space="0" w:color="auto"/>
              <w:right w:val="single" w:sz="6" w:space="0" w:color="auto"/>
            </w:tcBorders>
          </w:tcPr>
          <w:p w:rsidR="00A16B9C" w:rsidRPr="00200E47" w:rsidRDefault="002558A8">
            <w:pPr>
              <w:keepNext/>
              <w:adjustRightInd w:val="0"/>
              <w:spacing w:line="440" w:lineRule="exact"/>
              <w:ind w:left="63" w:right="63"/>
              <w:textAlignment w:val="baseline"/>
              <w:rPr>
                <w:rFonts w:ascii="Times New Roman" w:eastAsia="宋体" w:hAnsi="宋体" w:cs="Times New Roman"/>
                <w:sz w:val="24"/>
                <w:szCs w:val="21"/>
              </w:rPr>
            </w:pPr>
            <w:r w:rsidRPr="00200E47">
              <w:rPr>
                <w:rFonts w:ascii="Times New Roman" w:eastAsia="宋体" w:hAnsi="宋体" w:cs="Times New Roman" w:hint="eastAsia"/>
                <w:sz w:val="24"/>
                <w:szCs w:val="21"/>
              </w:rPr>
              <w:t>合价（元）</w:t>
            </w:r>
          </w:p>
        </w:tc>
        <w:tc>
          <w:tcPr>
            <w:tcW w:w="1701" w:type="dxa"/>
            <w:tcBorders>
              <w:top w:val="single" w:sz="12" w:space="0" w:color="auto"/>
              <w:left w:val="single" w:sz="6" w:space="0" w:color="auto"/>
              <w:bottom w:val="double" w:sz="6" w:space="0" w:color="auto"/>
              <w:right w:val="single" w:sz="12" w:space="0" w:color="auto"/>
            </w:tcBorders>
          </w:tcPr>
          <w:p w:rsidR="00A16B9C" w:rsidRPr="00200E47" w:rsidRDefault="002558A8">
            <w:pPr>
              <w:keepNext/>
              <w:adjustRightInd w:val="0"/>
              <w:spacing w:line="440" w:lineRule="exact"/>
              <w:ind w:left="63" w:right="63"/>
              <w:textAlignment w:val="baseline"/>
              <w:rPr>
                <w:rFonts w:ascii="Times New Roman" w:eastAsia="宋体" w:hAnsi="宋体" w:cs="Times New Roman"/>
                <w:sz w:val="24"/>
                <w:szCs w:val="21"/>
              </w:rPr>
            </w:pPr>
            <w:r w:rsidRPr="00200E47">
              <w:rPr>
                <w:rFonts w:ascii="Times New Roman" w:eastAsia="宋体" w:hAnsi="宋体" w:cs="Times New Roman" w:hint="eastAsia"/>
                <w:sz w:val="24"/>
                <w:szCs w:val="21"/>
              </w:rPr>
              <w:t>备注</w:t>
            </w:r>
          </w:p>
        </w:tc>
      </w:tr>
      <w:tr w:rsidR="00A16B9C" w:rsidRPr="00200E47">
        <w:tc>
          <w:tcPr>
            <w:tcW w:w="993" w:type="dxa"/>
            <w:tcBorders>
              <w:top w:val="double" w:sz="6" w:space="0" w:color="auto"/>
              <w:left w:val="single" w:sz="12" w:space="0" w:color="auto"/>
              <w:bottom w:val="single" w:sz="6" w:space="0" w:color="auto"/>
              <w:right w:val="single" w:sz="6" w:space="0" w:color="auto"/>
            </w:tcBorders>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984" w:type="dxa"/>
            <w:tcBorders>
              <w:top w:val="double" w:sz="6" w:space="0" w:color="auto"/>
              <w:left w:val="single" w:sz="6" w:space="0" w:color="auto"/>
              <w:bottom w:val="single" w:sz="6" w:space="0" w:color="auto"/>
              <w:right w:val="single" w:sz="6" w:space="0" w:color="auto"/>
            </w:tcBorders>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851" w:type="dxa"/>
            <w:tcBorders>
              <w:top w:val="double" w:sz="6" w:space="0" w:color="auto"/>
              <w:left w:val="single" w:sz="6" w:space="0" w:color="auto"/>
              <w:bottom w:val="single" w:sz="6" w:space="0" w:color="auto"/>
              <w:right w:val="single" w:sz="6" w:space="0" w:color="auto"/>
            </w:tcBorders>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774" w:type="dxa"/>
            <w:tcBorders>
              <w:top w:val="double" w:sz="6" w:space="0" w:color="auto"/>
              <w:left w:val="single" w:sz="6" w:space="0" w:color="auto"/>
              <w:bottom w:val="single" w:sz="6" w:space="0" w:color="auto"/>
              <w:right w:val="single" w:sz="6" w:space="0" w:color="auto"/>
            </w:tcBorders>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352" w:type="dxa"/>
            <w:tcBorders>
              <w:top w:val="double" w:sz="6" w:space="0" w:color="auto"/>
              <w:left w:val="single" w:sz="6" w:space="0" w:color="auto"/>
              <w:bottom w:val="single" w:sz="6" w:space="0" w:color="auto"/>
              <w:right w:val="single" w:sz="6" w:space="0" w:color="auto"/>
            </w:tcBorders>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418" w:type="dxa"/>
            <w:tcBorders>
              <w:top w:val="double" w:sz="6" w:space="0" w:color="auto"/>
              <w:left w:val="single" w:sz="6" w:space="0" w:color="auto"/>
              <w:bottom w:val="single" w:sz="6" w:space="0" w:color="auto"/>
              <w:right w:val="single" w:sz="6" w:space="0" w:color="auto"/>
            </w:tcBorders>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701" w:type="dxa"/>
            <w:tcBorders>
              <w:top w:val="double" w:sz="6" w:space="0" w:color="auto"/>
              <w:left w:val="single" w:sz="6" w:space="0" w:color="auto"/>
              <w:bottom w:val="single" w:sz="6" w:space="0" w:color="auto"/>
              <w:right w:val="single" w:sz="12" w:space="0" w:color="auto"/>
            </w:tcBorders>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r>
      <w:tr w:rsidR="00A16B9C" w:rsidRPr="00200E47">
        <w:tc>
          <w:tcPr>
            <w:tcW w:w="993" w:type="dxa"/>
            <w:tcBorders>
              <w:top w:val="nil"/>
              <w:left w:val="single" w:sz="12" w:space="0" w:color="auto"/>
              <w:bottom w:val="single" w:sz="6" w:space="0" w:color="auto"/>
              <w:right w:val="single" w:sz="6" w:space="0" w:color="auto"/>
            </w:tcBorders>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984" w:type="dxa"/>
            <w:tcBorders>
              <w:top w:val="nil"/>
              <w:left w:val="single" w:sz="6" w:space="0" w:color="auto"/>
              <w:bottom w:val="single" w:sz="6" w:space="0" w:color="auto"/>
              <w:right w:val="single" w:sz="6" w:space="0" w:color="auto"/>
            </w:tcBorders>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851" w:type="dxa"/>
            <w:tcBorders>
              <w:top w:val="nil"/>
              <w:left w:val="single" w:sz="6" w:space="0" w:color="auto"/>
              <w:bottom w:val="single" w:sz="6" w:space="0" w:color="auto"/>
              <w:right w:val="single" w:sz="6" w:space="0" w:color="auto"/>
            </w:tcBorders>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774" w:type="dxa"/>
            <w:tcBorders>
              <w:top w:val="nil"/>
              <w:left w:val="single" w:sz="6" w:space="0" w:color="auto"/>
              <w:bottom w:val="single" w:sz="6" w:space="0" w:color="auto"/>
              <w:right w:val="single" w:sz="6" w:space="0" w:color="auto"/>
            </w:tcBorders>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352" w:type="dxa"/>
            <w:tcBorders>
              <w:top w:val="nil"/>
              <w:left w:val="single" w:sz="6" w:space="0" w:color="auto"/>
              <w:bottom w:val="single" w:sz="6" w:space="0" w:color="auto"/>
              <w:right w:val="single" w:sz="6" w:space="0" w:color="auto"/>
            </w:tcBorders>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418" w:type="dxa"/>
            <w:tcBorders>
              <w:top w:val="nil"/>
              <w:left w:val="single" w:sz="6" w:space="0" w:color="auto"/>
              <w:bottom w:val="single" w:sz="6" w:space="0" w:color="auto"/>
              <w:right w:val="single" w:sz="6" w:space="0" w:color="auto"/>
            </w:tcBorders>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701" w:type="dxa"/>
            <w:tcBorders>
              <w:top w:val="nil"/>
              <w:left w:val="single" w:sz="6" w:space="0" w:color="auto"/>
              <w:bottom w:val="single" w:sz="6" w:space="0" w:color="auto"/>
              <w:right w:val="single" w:sz="12" w:space="0" w:color="auto"/>
            </w:tcBorders>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r>
      <w:tr w:rsidR="00A16B9C" w:rsidRPr="00200E47">
        <w:tc>
          <w:tcPr>
            <w:tcW w:w="993" w:type="dxa"/>
            <w:tcBorders>
              <w:top w:val="single" w:sz="6" w:space="0" w:color="auto"/>
              <w:left w:val="single" w:sz="12" w:space="0" w:color="auto"/>
              <w:bottom w:val="single" w:sz="6" w:space="0" w:color="auto"/>
              <w:right w:val="single" w:sz="6" w:space="0" w:color="auto"/>
            </w:tcBorders>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984" w:type="dxa"/>
            <w:tcBorders>
              <w:top w:val="single" w:sz="6" w:space="0" w:color="auto"/>
              <w:left w:val="single" w:sz="6" w:space="0" w:color="auto"/>
              <w:bottom w:val="single" w:sz="6" w:space="0" w:color="auto"/>
              <w:right w:val="single" w:sz="6" w:space="0" w:color="auto"/>
            </w:tcBorders>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851" w:type="dxa"/>
            <w:tcBorders>
              <w:top w:val="single" w:sz="6" w:space="0" w:color="auto"/>
              <w:left w:val="single" w:sz="6" w:space="0" w:color="auto"/>
              <w:bottom w:val="single" w:sz="6" w:space="0" w:color="auto"/>
              <w:right w:val="single" w:sz="6" w:space="0" w:color="auto"/>
            </w:tcBorders>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774" w:type="dxa"/>
            <w:tcBorders>
              <w:top w:val="single" w:sz="6" w:space="0" w:color="auto"/>
              <w:left w:val="single" w:sz="6" w:space="0" w:color="auto"/>
              <w:bottom w:val="single" w:sz="6" w:space="0" w:color="auto"/>
              <w:right w:val="single" w:sz="6" w:space="0" w:color="auto"/>
            </w:tcBorders>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352" w:type="dxa"/>
            <w:tcBorders>
              <w:top w:val="single" w:sz="6" w:space="0" w:color="auto"/>
              <w:left w:val="single" w:sz="6" w:space="0" w:color="auto"/>
              <w:bottom w:val="single" w:sz="6" w:space="0" w:color="auto"/>
              <w:right w:val="single" w:sz="6" w:space="0" w:color="auto"/>
            </w:tcBorders>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418" w:type="dxa"/>
            <w:tcBorders>
              <w:top w:val="single" w:sz="6" w:space="0" w:color="auto"/>
              <w:left w:val="single" w:sz="6" w:space="0" w:color="auto"/>
              <w:bottom w:val="single" w:sz="6" w:space="0" w:color="auto"/>
              <w:right w:val="single" w:sz="6" w:space="0" w:color="auto"/>
            </w:tcBorders>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701" w:type="dxa"/>
            <w:tcBorders>
              <w:top w:val="single" w:sz="6" w:space="0" w:color="auto"/>
              <w:left w:val="single" w:sz="6" w:space="0" w:color="auto"/>
              <w:bottom w:val="single" w:sz="6" w:space="0" w:color="auto"/>
              <w:right w:val="single" w:sz="12" w:space="0" w:color="auto"/>
            </w:tcBorders>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r>
      <w:tr w:rsidR="00A16B9C" w:rsidRPr="00200E47">
        <w:tc>
          <w:tcPr>
            <w:tcW w:w="993" w:type="dxa"/>
            <w:tcBorders>
              <w:top w:val="single" w:sz="6" w:space="0" w:color="auto"/>
              <w:left w:val="single" w:sz="12" w:space="0" w:color="auto"/>
              <w:bottom w:val="single" w:sz="6" w:space="0" w:color="auto"/>
              <w:right w:val="single" w:sz="6" w:space="0" w:color="auto"/>
            </w:tcBorders>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984" w:type="dxa"/>
            <w:tcBorders>
              <w:top w:val="single" w:sz="6" w:space="0" w:color="auto"/>
              <w:left w:val="single" w:sz="6" w:space="0" w:color="auto"/>
              <w:bottom w:val="single" w:sz="6" w:space="0" w:color="auto"/>
              <w:right w:val="single" w:sz="6" w:space="0" w:color="auto"/>
            </w:tcBorders>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851" w:type="dxa"/>
            <w:tcBorders>
              <w:top w:val="single" w:sz="6" w:space="0" w:color="auto"/>
              <w:left w:val="single" w:sz="6" w:space="0" w:color="auto"/>
              <w:bottom w:val="single" w:sz="6" w:space="0" w:color="auto"/>
              <w:right w:val="single" w:sz="6" w:space="0" w:color="auto"/>
            </w:tcBorders>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774" w:type="dxa"/>
            <w:tcBorders>
              <w:top w:val="single" w:sz="6" w:space="0" w:color="auto"/>
              <w:left w:val="single" w:sz="6" w:space="0" w:color="auto"/>
              <w:bottom w:val="single" w:sz="6" w:space="0" w:color="auto"/>
              <w:right w:val="single" w:sz="6" w:space="0" w:color="auto"/>
            </w:tcBorders>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352" w:type="dxa"/>
            <w:tcBorders>
              <w:top w:val="single" w:sz="6" w:space="0" w:color="auto"/>
              <w:left w:val="single" w:sz="6" w:space="0" w:color="auto"/>
              <w:bottom w:val="single" w:sz="6" w:space="0" w:color="auto"/>
              <w:right w:val="single" w:sz="6" w:space="0" w:color="auto"/>
            </w:tcBorders>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418" w:type="dxa"/>
            <w:tcBorders>
              <w:top w:val="single" w:sz="6" w:space="0" w:color="auto"/>
              <w:left w:val="single" w:sz="6" w:space="0" w:color="auto"/>
              <w:bottom w:val="single" w:sz="6" w:space="0" w:color="auto"/>
              <w:right w:val="single" w:sz="6" w:space="0" w:color="auto"/>
            </w:tcBorders>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701" w:type="dxa"/>
            <w:tcBorders>
              <w:top w:val="single" w:sz="6" w:space="0" w:color="auto"/>
              <w:left w:val="single" w:sz="6" w:space="0" w:color="auto"/>
              <w:bottom w:val="single" w:sz="6" w:space="0" w:color="auto"/>
              <w:right w:val="single" w:sz="12" w:space="0" w:color="auto"/>
            </w:tcBorders>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r>
      <w:tr w:rsidR="00A16B9C" w:rsidRPr="00200E47">
        <w:tc>
          <w:tcPr>
            <w:tcW w:w="993" w:type="dxa"/>
            <w:tcBorders>
              <w:top w:val="single" w:sz="6" w:space="0" w:color="auto"/>
              <w:left w:val="single" w:sz="12" w:space="0" w:color="auto"/>
              <w:bottom w:val="single" w:sz="6" w:space="0" w:color="auto"/>
              <w:right w:val="single" w:sz="6" w:space="0" w:color="auto"/>
            </w:tcBorders>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984" w:type="dxa"/>
            <w:tcBorders>
              <w:top w:val="single" w:sz="6" w:space="0" w:color="auto"/>
              <w:left w:val="single" w:sz="6" w:space="0" w:color="auto"/>
              <w:bottom w:val="single" w:sz="6" w:space="0" w:color="auto"/>
              <w:right w:val="single" w:sz="6" w:space="0" w:color="auto"/>
            </w:tcBorders>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851" w:type="dxa"/>
            <w:tcBorders>
              <w:top w:val="single" w:sz="6" w:space="0" w:color="auto"/>
              <w:left w:val="single" w:sz="6" w:space="0" w:color="auto"/>
              <w:bottom w:val="single" w:sz="6" w:space="0" w:color="auto"/>
              <w:right w:val="single" w:sz="6" w:space="0" w:color="auto"/>
            </w:tcBorders>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774" w:type="dxa"/>
            <w:tcBorders>
              <w:top w:val="single" w:sz="6" w:space="0" w:color="auto"/>
              <w:left w:val="single" w:sz="6" w:space="0" w:color="auto"/>
              <w:bottom w:val="single" w:sz="6" w:space="0" w:color="auto"/>
              <w:right w:val="single" w:sz="6" w:space="0" w:color="auto"/>
            </w:tcBorders>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352" w:type="dxa"/>
            <w:tcBorders>
              <w:top w:val="single" w:sz="6" w:space="0" w:color="auto"/>
              <w:left w:val="single" w:sz="6" w:space="0" w:color="auto"/>
              <w:bottom w:val="single" w:sz="6" w:space="0" w:color="auto"/>
              <w:right w:val="single" w:sz="6" w:space="0" w:color="auto"/>
            </w:tcBorders>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418" w:type="dxa"/>
            <w:tcBorders>
              <w:top w:val="single" w:sz="6" w:space="0" w:color="auto"/>
              <w:left w:val="single" w:sz="6" w:space="0" w:color="auto"/>
              <w:bottom w:val="single" w:sz="6" w:space="0" w:color="auto"/>
              <w:right w:val="single" w:sz="6" w:space="0" w:color="auto"/>
            </w:tcBorders>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701" w:type="dxa"/>
            <w:tcBorders>
              <w:top w:val="single" w:sz="6" w:space="0" w:color="auto"/>
              <w:left w:val="single" w:sz="6" w:space="0" w:color="auto"/>
              <w:bottom w:val="single" w:sz="6" w:space="0" w:color="auto"/>
              <w:right w:val="single" w:sz="12" w:space="0" w:color="auto"/>
            </w:tcBorders>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r>
      <w:tr w:rsidR="00A16B9C" w:rsidRPr="00200E47">
        <w:tc>
          <w:tcPr>
            <w:tcW w:w="993" w:type="dxa"/>
            <w:tcBorders>
              <w:top w:val="single" w:sz="6" w:space="0" w:color="auto"/>
              <w:left w:val="single" w:sz="12" w:space="0" w:color="auto"/>
              <w:bottom w:val="single" w:sz="6" w:space="0" w:color="auto"/>
              <w:right w:val="single" w:sz="6" w:space="0" w:color="auto"/>
            </w:tcBorders>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984" w:type="dxa"/>
            <w:tcBorders>
              <w:top w:val="single" w:sz="6" w:space="0" w:color="auto"/>
              <w:left w:val="single" w:sz="6" w:space="0" w:color="auto"/>
              <w:bottom w:val="single" w:sz="6" w:space="0" w:color="auto"/>
              <w:right w:val="single" w:sz="6" w:space="0" w:color="auto"/>
            </w:tcBorders>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851" w:type="dxa"/>
            <w:tcBorders>
              <w:top w:val="single" w:sz="6" w:space="0" w:color="auto"/>
              <w:left w:val="single" w:sz="6" w:space="0" w:color="auto"/>
              <w:bottom w:val="single" w:sz="6" w:space="0" w:color="auto"/>
              <w:right w:val="single" w:sz="6" w:space="0" w:color="auto"/>
            </w:tcBorders>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774" w:type="dxa"/>
            <w:tcBorders>
              <w:top w:val="single" w:sz="6" w:space="0" w:color="auto"/>
              <w:left w:val="single" w:sz="6" w:space="0" w:color="auto"/>
              <w:bottom w:val="single" w:sz="6" w:space="0" w:color="auto"/>
              <w:right w:val="single" w:sz="6" w:space="0" w:color="auto"/>
            </w:tcBorders>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352" w:type="dxa"/>
            <w:tcBorders>
              <w:top w:val="single" w:sz="6" w:space="0" w:color="auto"/>
              <w:left w:val="single" w:sz="6" w:space="0" w:color="auto"/>
              <w:bottom w:val="single" w:sz="6" w:space="0" w:color="auto"/>
              <w:right w:val="single" w:sz="6" w:space="0" w:color="auto"/>
            </w:tcBorders>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418" w:type="dxa"/>
            <w:tcBorders>
              <w:top w:val="single" w:sz="6" w:space="0" w:color="auto"/>
              <w:left w:val="single" w:sz="6" w:space="0" w:color="auto"/>
              <w:bottom w:val="single" w:sz="6" w:space="0" w:color="auto"/>
              <w:right w:val="single" w:sz="6" w:space="0" w:color="auto"/>
            </w:tcBorders>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701" w:type="dxa"/>
            <w:tcBorders>
              <w:top w:val="single" w:sz="6" w:space="0" w:color="auto"/>
              <w:left w:val="single" w:sz="6" w:space="0" w:color="auto"/>
              <w:bottom w:val="single" w:sz="6" w:space="0" w:color="auto"/>
              <w:right w:val="single" w:sz="12" w:space="0" w:color="auto"/>
            </w:tcBorders>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r>
      <w:tr w:rsidR="00A16B9C" w:rsidRPr="00200E47">
        <w:tc>
          <w:tcPr>
            <w:tcW w:w="993" w:type="dxa"/>
            <w:tcBorders>
              <w:top w:val="single" w:sz="6" w:space="0" w:color="auto"/>
              <w:left w:val="single" w:sz="12" w:space="0" w:color="auto"/>
              <w:bottom w:val="single" w:sz="6" w:space="0" w:color="auto"/>
              <w:right w:val="single" w:sz="6" w:space="0" w:color="auto"/>
            </w:tcBorders>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984" w:type="dxa"/>
            <w:tcBorders>
              <w:top w:val="single" w:sz="6" w:space="0" w:color="auto"/>
              <w:left w:val="single" w:sz="6" w:space="0" w:color="auto"/>
              <w:bottom w:val="single" w:sz="6" w:space="0" w:color="auto"/>
              <w:right w:val="single" w:sz="6" w:space="0" w:color="auto"/>
            </w:tcBorders>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851" w:type="dxa"/>
            <w:tcBorders>
              <w:top w:val="single" w:sz="6" w:space="0" w:color="auto"/>
              <w:left w:val="single" w:sz="6" w:space="0" w:color="auto"/>
              <w:bottom w:val="single" w:sz="6" w:space="0" w:color="auto"/>
              <w:right w:val="single" w:sz="6" w:space="0" w:color="auto"/>
            </w:tcBorders>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774" w:type="dxa"/>
            <w:tcBorders>
              <w:top w:val="single" w:sz="6" w:space="0" w:color="auto"/>
              <w:left w:val="single" w:sz="6" w:space="0" w:color="auto"/>
              <w:bottom w:val="single" w:sz="6" w:space="0" w:color="auto"/>
              <w:right w:val="single" w:sz="6" w:space="0" w:color="auto"/>
            </w:tcBorders>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352" w:type="dxa"/>
            <w:tcBorders>
              <w:top w:val="single" w:sz="6" w:space="0" w:color="auto"/>
              <w:left w:val="single" w:sz="6" w:space="0" w:color="auto"/>
              <w:bottom w:val="single" w:sz="6" w:space="0" w:color="auto"/>
              <w:right w:val="single" w:sz="6" w:space="0" w:color="auto"/>
            </w:tcBorders>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418" w:type="dxa"/>
            <w:tcBorders>
              <w:top w:val="single" w:sz="6" w:space="0" w:color="auto"/>
              <w:left w:val="single" w:sz="6" w:space="0" w:color="auto"/>
              <w:bottom w:val="single" w:sz="6" w:space="0" w:color="auto"/>
              <w:right w:val="single" w:sz="6" w:space="0" w:color="auto"/>
            </w:tcBorders>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701" w:type="dxa"/>
            <w:tcBorders>
              <w:top w:val="single" w:sz="6" w:space="0" w:color="auto"/>
              <w:left w:val="single" w:sz="6" w:space="0" w:color="auto"/>
              <w:bottom w:val="single" w:sz="6" w:space="0" w:color="auto"/>
              <w:right w:val="single" w:sz="12" w:space="0" w:color="auto"/>
            </w:tcBorders>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r>
      <w:tr w:rsidR="00A16B9C" w:rsidRPr="00200E47">
        <w:tc>
          <w:tcPr>
            <w:tcW w:w="993" w:type="dxa"/>
            <w:tcBorders>
              <w:top w:val="single" w:sz="6" w:space="0" w:color="auto"/>
              <w:left w:val="single" w:sz="12" w:space="0" w:color="auto"/>
              <w:bottom w:val="single" w:sz="6" w:space="0" w:color="auto"/>
              <w:right w:val="single" w:sz="6" w:space="0" w:color="auto"/>
            </w:tcBorders>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984" w:type="dxa"/>
            <w:tcBorders>
              <w:top w:val="single" w:sz="6" w:space="0" w:color="auto"/>
              <w:left w:val="single" w:sz="6" w:space="0" w:color="auto"/>
              <w:bottom w:val="single" w:sz="6" w:space="0" w:color="auto"/>
              <w:right w:val="single" w:sz="6" w:space="0" w:color="auto"/>
            </w:tcBorders>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851" w:type="dxa"/>
            <w:tcBorders>
              <w:top w:val="single" w:sz="6" w:space="0" w:color="auto"/>
              <w:left w:val="single" w:sz="6" w:space="0" w:color="auto"/>
              <w:bottom w:val="single" w:sz="6" w:space="0" w:color="auto"/>
              <w:right w:val="single" w:sz="6" w:space="0" w:color="auto"/>
            </w:tcBorders>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774" w:type="dxa"/>
            <w:tcBorders>
              <w:top w:val="single" w:sz="6" w:space="0" w:color="auto"/>
              <w:left w:val="single" w:sz="6" w:space="0" w:color="auto"/>
              <w:bottom w:val="single" w:sz="6" w:space="0" w:color="auto"/>
              <w:right w:val="single" w:sz="6" w:space="0" w:color="auto"/>
            </w:tcBorders>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352" w:type="dxa"/>
            <w:tcBorders>
              <w:top w:val="single" w:sz="6" w:space="0" w:color="auto"/>
              <w:left w:val="single" w:sz="6" w:space="0" w:color="auto"/>
              <w:bottom w:val="single" w:sz="6" w:space="0" w:color="auto"/>
              <w:right w:val="single" w:sz="6" w:space="0" w:color="auto"/>
            </w:tcBorders>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418" w:type="dxa"/>
            <w:tcBorders>
              <w:top w:val="single" w:sz="6" w:space="0" w:color="auto"/>
              <w:left w:val="single" w:sz="6" w:space="0" w:color="auto"/>
              <w:bottom w:val="single" w:sz="6" w:space="0" w:color="auto"/>
              <w:right w:val="single" w:sz="6" w:space="0" w:color="auto"/>
            </w:tcBorders>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701" w:type="dxa"/>
            <w:tcBorders>
              <w:top w:val="single" w:sz="6" w:space="0" w:color="auto"/>
              <w:left w:val="single" w:sz="6" w:space="0" w:color="auto"/>
              <w:bottom w:val="single" w:sz="6" w:space="0" w:color="auto"/>
              <w:right w:val="single" w:sz="12" w:space="0" w:color="auto"/>
            </w:tcBorders>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r>
      <w:tr w:rsidR="00A16B9C" w:rsidRPr="00200E47">
        <w:tc>
          <w:tcPr>
            <w:tcW w:w="993" w:type="dxa"/>
            <w:tcBorders>
              <w:top w:val="single" w:sz="6" w:space="0" w:color="auto"/>
              <w:left w:val="single" w:sz="12" w:space="0" w:color="auto"/>
              <w:bottom w:val="single" w:sz="6" w:space="0" w:color="auto"/>
              <w:right w:val="single" w:sz="6" w:space="0" w:color="auto"/>
            </w:tcBorders>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984" w:type="dxa"/>
            <w:tcBorders>
              <w:top w:val="single" w:sz="6" w:space="0" w:color="auto"/>
              <w:left w:val="single" w:sz="6" w:space="0" w:color="auto"/>
              <w:bottom w:val="single" w:sz="6" w:space="0" w:color="auto"/>
              <w:right w:val="single" w:sz="6" w:space="0" w:color="auto"/>
            </w:tcBorders>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851" w:type="dxa"/>
            <w:tcBorders>
              <w:top w:val="single" w:sz="6" w:space="0" w:color="auto"/>
              <w:left w:val="single" w:sz="6" w:space="0" w:color="auto"/>
              <w:bottom w:val="single" w:sz="6" w:space="0" w:color="auto"/>
              <w:right w:val="single" w:sz="6" w:space="0" w:color="auto"/>
            </w:tcBorders>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774" w:type="dxa"/>
            <w:tcBorders>
              <w:top w:val="single" w:sz="6" w:space="0" w:color="auto"/>
              <w:left w:val="single" w:sz="6" w:space="0" w:color="auto"/>
              <w:bottom w:val="single" w:sz="6" w:space="0" w:color="auto"/>
              <w:right w:val="single" w:sz="6" w:space="0" w:color="auto"/>
            </w:tcBorders>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352" w:type="dxa"/>
            <w:tcBorders>
              <w:top w:val="single" w:sz="6" w:space="0" w:color="auto"/>
              <w:left w:val="single" w:sz="6" w:space="0" w:color="auto"/>
              <w:bottom w:val="single" w:sz="6" w:space="0" w:color="auto"/>
              <w:right w:val="single" w:sz="6" w:space="0" w:color="auto"/>
            </w:tcBorders>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418" w:type="dxa"/>
            <w:tcBorders>
              <w:top w:val="single" w:sz="6" w:space="0" w:color="auto"/>
              <w:left w:val="single" w:sz="6" w:space="0" w:color="auto"/>
              <w:bottom w:val="single" w:sz="6" w:space="0" w:color="auto"/>
              <w:right w:val="single" w:sz="6" w:space="0" w:color="auto"/>
            </w:tcBorders>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701" w:type="dxa"/>
            <w:tcBorders>
              <w:top w:val="single" w:sz="6" w:space="0" w:color="auto"/>
              <w:left w:val="single" w:sz="6" w:space="0" w:color="auto"/>
              <w:bottom w:val="single" w:sz="6" w:space="0" w:color="auto"/>
              <w:right w:val="single" w:sz="12" w:space="0" w:color="auto"/>
            </w:tcBorders>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r>
      <w:tr w:rsidR="00A16B9C" w:rsidRPr="00200E47">
        <w:tc>
          <w:tcPr>
            <w:tcW w:w="993" w:type="dxa"/>
            <w:tcBorders>
              <w:top w:val="single" w:sz="6" w:space="0" w:color="auto"/>
              <w:left w:val="single" w:sz="12" w:space="0" w:color="auto"/>
              <w:bottom w:val="single" w:sz="6" w:space="0" w:color="auto"/>
              <w:right w:val="single" w:sz="6" w:space="0" w:color="auto"/>
            </w:tcBorders>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984" w:type="dxa"/>
            <w:tcBorders>
              <w:top w:val="single" w:sz="6" w:space="0" w:color="auto"/>
              <w:left w:val="single" w:sz="6" w:space="0" w:color="auto"/>
              <w:bottom w:val="single" w:sz="6" w:space="0" w:color="auto"/>
              <w:right w:val="single" w:sz="6" w:space="0" w:color="auto"/>
            </w:tcBorders>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851" w:type="dxa"/>
            <w:tcBorders>
              <w:top w:val="single" w:sz="6" w:space="0" w:color="auto"/>
              <w:left w:val="single" w:sz="6" w:space="0" w:color="auto"/>
              <w:bottom w:val="single" w:sz="6" w:space="0" w:color="auto"/>
              <w:right w:val="single" w:sz="6" w:space="0" w:color="auto"/>
            </w:tcBorders>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774" w:type="dxa"/>
            <w:tcBorders>
              <w:top w:val="single" w:sz="6" w:space="0" w:color="auto"/>
              <w:left w:val="single" w:sz="6" w:space="0" w:color="auto"/>
              <w:bottom w:val="single" w:sz="6" w:space="0" w:color="auto"/>
              <w:right w:val="single" w:sz="6" w:space="0" w:color="auto"/>
            </w:tcBorders>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352" w:type="dxa"/>
            <w:tcBorders>
              <w:top w:val="single" w:sz="6" w:space="0" w:color="auto"/>
              <w:left w:val="single" w:sz="6" w:space="0" w:color="auto"/>
              <w:bottom w:val="single" w:sz="6" w:space="0" w:color="auto"/>
              <w:right w:val="single" w:sz="6" w:space="0" w:color="auto"/>
            </w:tcBorders>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418" w:type="dxa"/>
            <w:tcBorders>
              <w:top w:val="single" w:sz="6" w:space="0" w:color="auto"/>
              <w:left w:val="single" w:sz="6" w:space="0" w:color="auto"/>
              <w:bottom w:val="single" w:sz="6" w:space="0" w:color="auto"/>
              <w:right w:val="single" w:sz="6" w:space="0" w:color="auto"/>
            </w:tcBorders>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701" w:type="dxa"/>
            <w:tcBorders>
              <w:top w:val="single" w:sz="6" w:space="0" w:color="auto"/>
              <w:left w:val="single" w:sz="6" w:space="0" w:color="auto"/>
              <w:bottom w:val="single" w:sz="6" w:space="0" w:color="auto"/>
              <w:right w:val="single" w:sz="12" w:space="0" w:color="auto"/>
            </w:tcBorders>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r>
      <w:tr w:rsidR="00A16B9C" w:rsidRPr="00200E47">
        <w:tc>
          <w:tcPr>
            <w:tcW w:w="993" w:type="dxa"/>
            <w:tcBorders>
              <w:top w:val="single" w:sz="6" w:space="0" w:color="auto"/>
              <w:left w:val="single" w:sz="12" w:space="0" w:color="auto"/>
              <w:bottom w:val="single" w:sz="6" w:space="0" w:color="auto"/>
              <w:right w:val="single" w:sz="6" w:space="0" w:color="auto"/>
            </w:tcBorders>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984" w:type="dxa"/>
            <w:tcBorders>
              <w:top w:val="single" w:sz="6" w:space="0" w:color="auto"/>
              <w:left w:val="single" w:sz="6" w:space="0" w:color="auto"/>
              <w:bottom w:val="single" w:sz="6" w:space="0" w:color="auto"/>
              <w:right w:val="single" w:sz="6" w:space="0" w:color="auto"/>
            </w:tcBorders>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851" w:type="dxa"/>
            <w:tcBorders>
              <w:top w:val="single" w:sz="6" w:space="0" w:color="auto"/>
              <w:left w:val="single" w:sz="6" w:space="0" w:color="auto"/>
              <w:bottom w:val="single" w:sz="6" w:space="0" w:color="auto"/>
              <w:right w:val="single" w:sz="6" w:space="0" w:color="auto"/>
            </w:tcBorders>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774" w:type="dxa"/>
            <w:tcBorders>
              <w:top w:val="single" w:sz="6" w:space="0" w:color="auto"/>
              <w:left w:val="single" w:sz="6" w:space="0" w:color="auto"/>
              <w:bottom w:val="single" w:sz="6" w:space="0" w:color="auto"/>
              <w:right w:val="single" w:sz="6" w:space="0" w:color="auto"/>
            </w:tcBorders>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352" w:type="dxa"/>
            <w:tcBorders>
              <w:top w:val="single" w:sz="6" w:space="0" w:color="auto"/>
              <w:left w:val="single" w:sz="6" w:space="0" w:color="auto"/>
              <w:bottom w:val="single" w:sz="6" w:space="0" w:color="auto"/>
              <w:right w:val="single" w:sz="6" w:space="0" w:color="auto"/>
            </w:tcBorders>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418" w:type="dxa"/>
            <w:tcBorders>
              <w:top w:val="single" w:sz="6" w:space="0" w:color="auto"/>
              <w:left w:val="single" w:sz="6" w:space="0" w:color="auto"/>
              <w:bottom w:val="single" w:sz="6" w:space="0" w:color="auto"/>
              <w:right w:val="single" w:sz="6" w:space="0" w:color="auto"/>
            </w:tcBorders>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701" w:type="dxa"/>
            <w:tcBorders>
              <w:top w:val="single" w:sz="6" w:space="0" w:color="auto"/>
              <w:left w:val="single" w:sz="6" w:space="0" w:color="auto"/>
              <w:bottom w:val="single" w:sz="6" w:space="0" w:color="auto"/>
              <w:right w:val="single" w:sz="12" w:space="0" w:color="auto"/>
            </w:tcBorders>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r>
      <w:tr w:rsidR="00A16B9C" w:rsidRPr="00200E47">
        <w:tc>
          <w:tcPr>
            <w:tcW w:w="993" w:type="dxa"/>
            <w:tcBorders>
              <w:top w:val="single" w:sz="6" w:space="0" w:color="auto"/>
              <w:left w:val="single" w:sz="12" w:space="0" w:color="auto"/>
              <w:bottom w:val="single" w:sz="6" w:space="0" w:color="auto"/>
              <w:right w:val="single" w:sz="6" w:space="0" w:color="auto"/>
            </w:tcBorders>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984" w:type="dxa"/>
            <w:tcBorders>
              <w:top w:val="single" w:sz="6" w:space="0" w:color="auto"/>
              <w:left w:val="single" w:sz="6" w:space="0" w:color="auto"/>
              <w:bottom w:val="single" w:sz="6" w:space="0" w:color="auto"/>
              <w:right w:val="single" w:sz="6" w:space="0" w:color="auto"/>
            </w:tcBorders>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851" w:type="dxa"/>
            <w:tcBorders>
              <w:top w:val="single" w:sz="6" w:space="0" w:color="auto"/>
              <w:left w:val="single" w:sz="6" w:space="0" w:color="auto"/>
              <w:bottom w:val="single" w:sz="6" w:space="0" w:color="auto"/>
              <w:right w:val="single" w:sz="6" w:space="0" w:color="auto"/>
            </w:tcBorders>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774" w:type="dxa"/>
            <w:tcBorders>
              <w:top w:val="single" w:sz="6" w:space="0" w:color="auto"/>
              <w:left w:val="single" w:sz="6" w:space="0" w:color="auto"/>
              <w:bottom w:val="single" w:sz="6" w:space="0" w:color="auto"/>
              <w:right w:val="single" w:sz="6" w:space="0" w:color="auto"/>
            </w:tcBorders>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352" w:type="dxa"/>
            <w:tcBorders>
              <w:top w:val="single" w:sz="6" w:space="0" w:color="auto"/>
              <w:left w:val="single" w:sz="6" w:space="0" w:color="auto"/>
              <w:bottom w:val="single" w:sz="6" w:space="0" w:color="auto"/>
              <w:right w:val="single" w:sz="6" w:space="0" w:color="auto"/>
            </w:tcBorders>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418" w:type="dxa"/>
            <w:tcBorders>
              <w:top w:val="single" w:sz="6" w:space="0" w:color="auto"/>
              <w:left w:val="single" w:sz="6" w:space="0" w:color="auto"/>
              <w:bottom w:val="single" w:sz="6" w:space="0" w:color="auto"/>
              <w:right w:val="single" w:sz="6" w:space="0" w:color="auto"/>
            </w:tcBorders>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701" w:type="dxa"/>
            <w:tcBorders>
              <w:top w:val="single" w:sz="6" w:space="0" w:color="auto"/>
              <w:left w:val="single" w:sz="6" w:space="0" w:color="auto"/>
              <w:bottom w:val="single" w:sz="6" w:space="0" w:color="auto"/>
              <w:right w:val="single" w:sz="12" w:space="0" w:color="auto"/>
            </w:tcBorders>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r>
      <w:tr w:rsidR="00A16B9C" w:rsidRPr="00200E47">
        <w:tc>
          <w:tcPr>
            <w:tcW w:w="993" w:type="dxa"/>
            <w:tcBorders>
              <w:top w:val="single" w:sz="6" w:space="0" w:color="auto"/>
              <w:left w:val="single" w:sz="12" w:space="0" w:color="auto"/>
              <w:bottom w:val="single" w:sz="6" w:space="0" w:color="auto"/>
              <w:right w:val="single" w:sz="6" w:space="0" w:color="auto"/>
            </w:tcBorders>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984" w:type="dxa"/>
            <w:tcBorders>
              <w:top w:val="single" w:sz="6" w:space="0" w:color="auto"/>
              <w:left w:val="single" w:sz="6" w:space="0" w:color="auto"/>
              <w:bottom w:val="single" w:sz="6" w:space="0" w:color="auto"/>
              <w:right w:val="single" w:sz="6" w:space="0" w:color="auto"/>
            </w:tcBorders>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851" w:type="dxa"/>
            <w:tcBorders>
              <w:top w:val="single" w:sz="6" w:space="0" w:color="auto"/>
              <w:left w:val="single" w:sz="6" w:space="0" w:color="auto"/>
              <w:bottom w:val="single" w:sz="6" w:space="0" w:color="auto"/>
              <w:right w:val="single" w:sz="6" w:space="0" w:color="auto"/>
            </w:tcBorders>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774" w:type="dxa"/>
            <w:tcBorders>
              <w:top w:val="single" w:sz="6" w:space="0" w:color="auto"/>
              <w:left w:val="single" w:sz="6" w:space="0" w:color="auto"/>
              <w:bottom w:val="single" w:sz="6" w:space="0" w:color="auto"/>
              <w:right w:val="single" w:sz="6" w:space="0" w:color="auto"/>
            </w:tcBorders>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352" w:type="dxa"/>
            <w:tcBorders>
              <w:top w:val="single" w:sz="6" w:space="0" w:color="auto"/>
              <w:left w:val="single" w:sz="6" w:space="0" w:color="auto"/>
              <w:bottom w:val="single" w:sz="6" w:space="0" w:color="auto"/>
              <w:right w:val="single" w:sz="6" w:space="0" w:color="auto"/>
            </w:tcBorders>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418" w:type="dxa"/>
            <w:tcBorders>
              <w:top w:val="single" w:sz="6" w:space="0" w:color="auto"/>
              <w:left w:val="single" w:sz="6" w:space="0" w:color="auto"/>
              <w:bottom w:val="single" w:sz="6" w:space="0" w:color="auto"/>
              <w:right w:val="single" w:sz="6" w:space="0" w:color="auto"/>
            </w:tcBorders>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701" w:type="dxa"/>
            <w:tcBorders>
              <w:top w:val="single" w:sz="6" w:space="0" w:color="auto"/>
              <w:left w:val="single" w:sz="6" w:space="0" w:color="auto"/>
              <w:bottom w:val="single" w:sz="6" w:space="0" w:color="auto"/>
              <w:right w:val="single" w:sz="12" w:space="0" w:color="auto"/>
            </w:tcBorders>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r>
      <w:tr w:rsidR="00A16B9C" w:rsidRPr="00200E47">
        <w:tc>
          <w:tcPr>
            <w:tcW w:w="993" w:type="dxa"/>
            <w:tcBorders>
              <w:top w:val="single" w:sz="6" w:space="0" w:color="auto"/>
              <w:left w:val="single" w:sz="12" w:space="0" w:color="auto"/>
              <w:bottom w:val="single" w:sz="6" w:space="0" w:color="auto"/>
              <w:right w:val="single" w:sz="6" w:space="0" w:color="auto"/>
            </w:tcBorders>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984" w:type="dxa"/>
            <w:tcBorders>
              <w:top w:val="single" w:sz="6" w:space="0" w:color="auto"/>
              <w:left w:val="single" w:sz="6" w:space="0" w:color="auto"/>
              <w:bottom w:val="single" w:sz="6" w:space="0" w:color="auto"/>
              <w:right w:val="single" w:sz="6" w:space="0" w:color="auto"/>
            </w:tcBorders>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851" w:type="dxa"/>
            <w:tcBorders>
              <w:top w:val="single" w:sz="6" w:space="0" w:color="auto"/>
              <w:left w:val="single" w:sz="6" w:space="0" w:color="auto"/>
              <w:bottom w:val="single" w:sz="6" w:space="0" w:color="auto"/>
              <w:right w:val="single" w:sz="6" w:space="0" w:color="auto"/>
            </w:tcBorders>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774" w:type="dxa"/>
            <w:tcBorders>
              <w:top w:val="single" w:sz="6" w:space="0" w:color="auto"/>
              <w:left w:val="single" w:sz="6" w:space="0" w:color="auto"/>
              <w:bottom w:val="single" w:sz="6" w:space="0" w:color="auto"/>
              <w:right w:val="single" w:sz="6" w:space="0" w:color="auto"/>
            </w:tcBorders>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352" w:type="dxa"/>
            <w:tcBorders>
              <w:top w:val="single" w:sz="6" w:space="0" w:color="auto"/>
              <w:left w:val="single" w:sz="6" w:space="0" w:color="auto"/>
              <w:bottom w:val="single" w:sz="6" w:space="0" w:color="auto"/>
              <w:right w:val="single" w:sz="6" w:space="0" w:color="auto"/>
            </w:tcBorders>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418" w:type="dxa"/>
            <w:tcBorders>
              <w:top w:val="single" w:sz="6" w:space="0" w:color="auto"/>
              <w:left w:val="single" w:sz="6" w:space="0" w:color="auto"/>
              <w:bottom w:val="single" w:sz="6" w:space="0" w:color="auto"/>
              <w:right w:val="single" w:sz="6" w:space="0" w:color="auto"/>
            </w:tcBorders>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701" w:type="dxa"/>
            <w:tcBorders>
              <w:top w:val="single" w:sz="6" w:space="0" w:color="auto"/>
              <w:left w:val="single" w:sz="6" w:space="0" w:color="auto"/>
              <w:bottom w:val="single" w:sz="6" w:space="0" w:color="auto"/>
              <w:right w:val="single" w:sz="12" w:space="0" w:color="auto"/>
            </w:tcBorders>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r>
      <w:tr w:rsidR="00A16B9C" w:rsidRPr="00200E47">
        <w:tc>
          <w:tcPr>
            <w:tcW w:w="993" w:type="dxa"/>
            <w:tcBorders>
              <w:top w:val="single" w:sz="6" w:space="0" w:color="auto"/>
              <w:left w:val="single" w:sz="12" w:space="0" w:color="auto"/>
              <w:bottom w:val="single" w:sz="6" w:space="0" w:color="auto"/>
              <w:right w:val="single" w:sz="6" w:space="0" w:color="auto"/>
            </w:tcBorders>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984" w:type="dxa"/>
            <w:tcBorders>
              <w:top w:val="single" w:sz="6" w:space="0" w:color="auto"/>
              <w:left w:val="single" w:sz="6" w:space="0" w:color="auto"/>
              <w:bottom w:val="single" w:sz="6" w:space="0" w:color="auto"/>
              <w:right w:val="single" w:sz="6" w:space="0" w:color="auto"/>
            </w:tcBorders>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851" w:type="dxa"/>
            <w:tcBorders>
              <w:top w:val="single" w:sz="6" w:space="0" w:color="auto"/>
              <w:left w:val="single" w:sz="6" w:space="0" w:color="auto"/>
              <w:bottom w:val="single" w:sz="6" w:space="0" w:color="auto"/>
              <w:right w:val="single" w:sz="6" w:space="0" w:color="auto"/>
            </w:tcBorders>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774" w:type="dxa"/>
            <w:tcBorders>
              <w:top w:val="single" w:sz="6" w:space="0" w:color="auto"/>
              <w:left w:val="single" w:sz="6" w:space="0" w:color="auto"/>
              <w:bottom w:val="single" w:sz="6" w:space="0" w:color="auto"/>
              <w:right w:val="single" w:sz="6" w:space="0" w:color="auto"/>
            </w:tcBorders>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352" w:type="dxa"/>
            <w:tcBorders>
              <w:top w:val="single" w:sz="6" w:space="0" w:color="auto"/>
              <w:left w:val="single" w:sz="6" w:space="0" w:color="auto"/>
              <w:bottom w:val="single" w:sz="6" w:space="0" w:color="auto"/>
              <w:right w:val="single" w:sz="6" w:space="0" w:color="auto"/>
            </w:tcBorders>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418" w:type="dxa"/>
            <w:tcBorders>
              <w:top w:val="single" w:sz="6" w:space="0" w:color="auto"/>
              <w:left w:val="single" w:sz="6" w:space="0" w:color="auto"/>
              <w:bottom w:val="single" w:sz="6" w:space="0" w:color="auto"/>
              <w:right w:val="single" w:sz="6" w:space="0" w:color="auto"/>
            </w:tcBorders>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701" w:type="dxa"/>
            <w:tcBorders>
              <w:top w:val="single" w:sz="6" w:space="0" w:color="auto"/>
              <w:left w:val="single" w:sz="6" w:space="0" w:color="auto"/>
              <w:bottom w:val="single" w:sz="6" w:space="0" w:color="auto"/>
              <w:right w:val="single" w:sz="12" w:space="0" w:color="auto"/>
            </w:tcBorders>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r>
      <w:tr w:rsidR="00A16B9C" w:rsidRPr="00200E47">
        <w:tc>
          <w:tcPr>
            <w:tcW w:w="993" w:type="dxa"/>
            <w:tcBorders>
              <w:top w:val="single" w:sz="6" w:space="0" w:color="auto"/>
              <w:left w:val="single" w:sz="12" w:space="0" w:color="auto"/>
              <w:bottom w:val="single" w:sz="6" w:space="0" w:color="auto"/>
              <w:right w:val="single" w:sz="6" w:space="0" w:color="auto"/>
            </w:tcBorders>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984" w:type="dxa"/>
            <w:tcBorders>
              <w:top w:val="single" w:sz="6" w:space="0" w:color="auto"/>
              <w:left w:val="single" w:sz="6" w:space="0" w:color="auto"/>
              <w:bottom w:val="single" w:sz="6" w:space="0" w:color="auto"/>
              <w:right w:val="single" w:sz="6" w:space="0" w:color="auto"/>
            </w:tcBorders>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851" w:type="dxa"/>
            <w:tcBorders>
              <w:top w:val="single" w:sz="6" w:space="0" w:color="auto"/>
              <w:left w:val="single" w:sz="6" w:space="0" w:color="auto"/>
              <w:bottom w:val="single" w:sz="6" w:space="0" w:color="auto"/>
              <w:right w:val="single" w:sz="6" w:space="0" w:color="auto"/>
            </w:tcBorders>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774" w:type="dxa"/>
            <w:tcBorders>
              <w:top w:val="single" w:sz="6" w:space="0" w:color="auto"/>
              <w:left w:val="single" w:sz="6" w:space="0" w:color="auto"/>
              <w:bottom w:val="single" w:sz="6" w:space="0" w:color="auto"/>
              <w:right w:val="single" w:sz="6" w:space="0" w:color="auto"/>
            </w:tcBorders>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352" w:type="dxa"/>
            <w:tcBorders>
              <w:top w:val="single" w:sz="6" w:space="0" w:color="auto"/>
              <w:left w:val="single" w:sz="6" w:space="0" w:color="auto"/>
              <w:bottom w:val="single" w:sz="6" w:space="0" w:color="auto"/>
              <w:right w:val="single" w:sz="6" w:space="0" w:color="auto"/>
            </w:tcBorders>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418" w:type="dxa"/>
            <w:tcBorders>
              <w:top w:val="single" w:sz="6" w:space="0" w:color="auto"/>
              <w:left w:val="single" w:sz="6" w:space="0" w:color="auto"/>
              <w:bottom w:val="single" w:sz="6" w:space="0" w:color="auto"/>
              <w:right w:val="single" w:sz="6" w:space="0" w:color="auto"/>
            </w:tcBorders>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701" w:type="dxa"/>
            <w:tcBorders>
              <w:top w:val="single" w:sz="6" w:space="0" w:color="auto"/>
              <w:left w:val="single" w:sz="6" w:space="0" w:color="auto"/>
              <w:bottom w:val="single" w:sz="6" w:space="0" w:color="auto"/>
              <w:right w:val="single" w:sz="12" w:space="0" w:color="auto"/>
            </w:tcBorders>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r>
      <w:tr w:rsidR="00A16B9C" w:rsidRPr="00200E47">
        <w:tc>
          <w:tcPr>
            <w:tcW w:w="993" w:type="dxa"/>
            <w:tcBorders>
              <w:top w:val="single" w:sz="6" w:space="0" w:color="auto"/>
              <w:left w:val="single" w:sz="12" w:space="0" w:color="auto"/>
              <w:bottom w:val="single" w:sz="6" w:space="0" w:color="auto"/>
              <w:right w:val="single" w:sz="6" w:space="0" w:color="auto"/>
            </w:tcBorders>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984" w:type="dxa"/>
            <w:tcBorders>
              <w:top w:val="single" w:sz="6" w:space="0" w:color="auto"/>
              <w:left w:val="single" w:sz="6" w:space="0" w:color="auto"/>
              <w:bottom w:val="single" w:sz="6" w:space="0" w:color="auto"/>
              <w:right w:val="single" w:sz="6" w:space="0" w:color="auto"/>
            </w:tcBorders>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851" w:type="dxa"/>
            <w:tcBorders>
              <w:top w:val="single" w:sz="6" w:space="0" w:color="auto"/>
              <w:left w:val="single" w:sz="6" w:space="0" w:color="auto"/>
              <w:bottom w:val="single" w:sz="6" w:space="0" w:color="auto"/>
              <w:right w:val="single" w:sz="6" w:space="0" w:color="auto"/>
            </w:tcBorders>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774" w:type="dxa"/>
            <w:tcBorders>
              <w:top w:val="single" w:sz="6" w:space="0" w:color="auto"/>
              <w:left w:val="single" w:sz="6" w:space="0" w:color="auto"/>
              <w:bottom w:val="single" w:sz="6" w:space="0" w:color="auto"/>
              <w:right w:val="single" w:sz="6" w:space="0" w:color="auto"/>
            </w:tcBorders>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352" w:type="dxa"/>
            <w:tcBorders>
              <w:top w:val="single" w:sz="6" w:space="0" w:color="auto"/>
              <w:left w:val="single" w:sz="6" w:space="0" w:color="auto"/>
              <w:bottom w:val="single" w:sz="6" w:space="0" w:color="auto"/>
              <w:right w:val="single" w:sz="6" w:space="0" w:color="auto"/>
            </w:tcBorders>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418" w:type="dxa"/>
            <w:tcBorders>
              <w:top w:val="single" w:sz="6" w:space="0" w:color="auto"/>
              <w:left w:val="single" w:sz="6" w:space="0" w:color="auto"/>
              <w:bottom w:val="single" w:sz="6" w:space="0" w:color="auto"/>
              <w:right w:val="single" w:sz="6" w:space="0" w:color="auto"/>
            </w:tcBorders>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701" w:type="dxa"/>
            <w:tcBorders>
              <w:top w:val="single" w:sz="6" w:space="0" w:color="auto"/>
              <w:left w:val="single" w:sz="6" w:space="0" w:color="auto"/>
              <w:bottom w:val="single" w:sz="6" w:space="0" w:color="auto"/>
              <w:right w:val="single" w:sz="12" w:space="0" w:color="auto"/>
            </w:tcBorders>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r>
      <w:tr w:rsidR="00A16B9C" w:rsidRPr="00200E47">
        <w:tc>
          <w:tcPr>
            <w:tcW w:w="993" w:type="dxa"/>
            <w:tcBorders>
              <w:top w:val="single" w:sz="6" w:space="0" w:color="auto"/>
              <w:left w:val="single" w:sz="12" w:space="0" w:color="auto"/>
              <w:bottom w:val="single" w:sz="6" w:space="0" w:color="auto"/>
              <w:right w:val="single" w:sz="6" w:space="0" w:color="auto"/>
            </w:tcBorders>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984" w:type="dxa"/>
            <w:tcBorders>
              <w:top w:val="single" w:sz="6" w:space="0" w:color="auto"/>
              <w:left w:val="single" w:sz="6" w:space="0" w:color="auto"/>
              <w:bottom w:val="single" w:sz="6" w:space="0" w:color="auto"/>
              <w:right w:val="single" w:sz="6" w:space="0" w:color="auto"/>
            </w:tcBorders>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851" w:type="dxa"/>
            <w:tcBorders>
              <w:top w:val="single" w:sz="6" w:space="0" w:color="auto"/>
              <w:left w:val="single" w:sz="6" w:space="0" w:color="auto"/>
              <w:bottom w:val="single" w:sz="6" w:space="0" w:color="auto"/>
              <w:right w:val="single" w:sz="6" w:space="0" w:color="auto"/>
            </w:tcBorders>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774" w:type="dxa"/>
            <w:tcBorders>
              <w:top w:val="single" w:sz="6" w:space="0" w:color="auto"/>
              <w:left w:val="single" w:sz="6" w:space="0" w:color="auto"/>
              <w:bottom w:val="single" w:sz="6" w:space="0" w:color="auto"/>
              <w:right w:val="single" w:sz="6" w:space="0" w:color="auto"/>
            </w:tcBorders>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352" w:type="dxa"/>
            <w:tcBorders>
              <w:top w:val="single" w:sz="6" w:space="0" w:color="auto"/>
              <w:left w:val="single" w:sz="6" w:space="0" w:color="auto"/>
              <w:bottom w:val="single" w:sz="6" w:space="0" w:color="auto"/>
              <w:right w:val="single" w:sz="6" w:space="0" w:color="auto"/>
            </w:tcBorders>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418" w:type="dxa"/>
            <w:tcBorders>
              <w:top w:val="single" w:sz="6" w:space="0" w:color="auto"/>
              <w:left w:val="single" w:sz="6" w:space="0" w:color="auto"/>
              <w:bottom w:val="single" w:sz="6" w:space="0" w:color="auto"/>
              <w:right w:val="single" w:sz="6" w:space="0" w:color="auto"/>
            </w:tcBorders>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701" w:type="dxa"/>
            <w:tcBorders>
              <w:top w:val="single" w:sz="6" w:space="0" w:color="auto"/>
              <w:left w:val="single" w:sz="6" w:space="0" w:color="auto"/>
              <w:bottom w:val="single" w:sz="6" w:space="0" w:color="auto"/>
              <w:right w:val="single" w:sz="12" w:space="0" w:color="auto"/>
            </w:tcBorders>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r>
      <w:tr w:rsidR="00A16B9C" w:rsidRPr="00200E47">
        <w:tc>
          <w:tcPr>
            <w:tcW w:w="993" w:type="dxa"/>
            <w:tcBorders>
              <w:top w:val="single" w:sz="6" w:space="0" w:color="auto"/>
              <w:left w:val="single" w:sz="12" w:space="0" w:color="auto"/>
              <w:bottom w:val="single" w:sz="6" w:space="0" w:color="auto"/>
              <w:right w:val="single" w:sz="6" w:space="0" w:color="auto"/>
            </w:tcBorders>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984" w:type="dxa"/>
            <w:tcBorders>
              <w:top w:val="single" w:sz="6" w:space="0" w:color="auto"/>
              <w:left w:val="single" w:sz="6" w:space="0" w:color="auto"/>
              <w:bottom w:val="single" w:sz="6" w:space="0" w:color="auto"/>
              <w:right w:val="single" w:sz="6" w:space="0" w:color="auto"/>
            </w:tcBorders>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851" w:type="dxa"/>
            <w:tcBorders>
              <w:top w:val="single" w:sz="6" w:space="0" w:color="auto"/>
              <w:left w:val="single" w:sz="6" w:space="0" w:color="auto"/>
              <w:bottom w:val="single" w:sz="6" w:space="0" w:color="auto"/>
              <w:right w:val="single" w:sz="6" w:space="0" w:color="auto"/>
            </w:tcBorders>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774" w:type="dxa"/>
            <w:tcBorders>
              <w:top w:val="single" w:sz="6" w:space="0" w:color="auto"/>
              <w:left w:val="single" w:sz="6" w:space="0" w:color="auto"/>
              <w:bottom w:val="single" w:sz="6" w:space="0" w:color="auto"/>
              <w:right w:val="single" w:sz="6" w:space="0" w:color="auto"/>
            </w:tcBorders>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352" w:type="dxa"/>
            <w:tcBorders>
              <w:top w:val="single" w:sz="6" w:space="0" w:color="auto"/>
              <w:left w:val="single" w:sz="6" w:space="0" w:color="auto"/>
              <w:bottom w:val="single" w:sz="6" w:space="0" w:color="auto"/>
              <w:right w:val="single" w:sz="6" w:space="0" w:color="auto"/>
            </w:tcBorders>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418" w:type="dxa"/>
            <w:tcBorders>
              <w:top w:val="single" w:sz="6" w:space="0" w:color="auto"/>
              <w:left w:val="single" w:sz="6" w:space="0" w:color="auto"/>
              <w:bottom w:val="single" w:sz="6" w:space="0" w:color="auto"/>
              <w:right w:val="single" w:sz="6" w:space="0" w:color="auto"/>
            </w:tcBorders>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701" w:type="dxa"/>
            <w:tcBorders>
              <w:top w:val="single" w:sz="6" w:space="0" w:color="auto"/>
              <w:left w:val="single" w:sz="6" w:space="0" w:color="auto"/>
              <w:bottom w:val="single" w:sz="6" w:space="0" w:color="auto"/>
              <w:right w:val="single" w:sz="12" w:space="0" w:color="auto"/>
            </w:tcBorders>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r>
      <w:tr w:rsidR="00A16B9C" w:rsidRPr="00200E47">
        <w:tc>
          <w:tcPr>
            <w:tcW w:w="993" w:type="dxa"/>
            <w:tcBorders>
              <w:top w:val="single" w:sz="6" w:space="0" w:color="auto"/>
              <w:left w:val="single" w:sz="12" w:space="0" w:color="auto"/>
              <w:bottom w:val="single" w:sz="6" w:space="0" w:color="auto"/>
              <w:right w:val="single" w:sz="6" w:space="0" w:color="auto"/>
            </w:tcBorders>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984" w:type="dxa"/>
            <w:tcBorders>
              <w:top w:val="single" w:sz="6" w:space="0" w:color="auto"/>
              <w:left w:val="single" w:sz="6" w:space="0" w:color="auto"/>
              <w:bottom w:val="single" w:sz="6" w:space="0" w:color="auto"/>
              <w:right w:val="single" w:sz="6" w:space="0" w:color="auto"/>
            </w:tcBorders>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851" w:type="dxa"/>
            <w:tcBorders>
              <w:top w:val="single" w:sz="6" w:space="0" w:color="auto"/>
              <w:left w:val="single" w:sz="6" w:space="0" w:color="auto"/>
              <w:bottom w:val="single" w:sz="6" w:space="0" w:color="auto"/>
              <w:right w:val="single" w:sz="6" w:space="0" w:color="auto"/>
            </w:tcBorders>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774" w:type="dxa"/>
            <w:tcBorders>
              <w:top w:val="single" w:sz="6" w:space="0" w:color="auto"/>
              <w:left w:val="single" w:sz="6" w:space="0" w:color="auto"/>
              <w:bottom w:val="single" w:sz="6" w:space="0" w:color="auto"/>
              <w:right w:val="single" w:sz="6" w:space="0" w:color="auto"/>
            </w:tcBorders>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352" w:type="dxa"/>
            <w:tcBorders>
              <w:top w:val="single" w:sz="6" w:space="0" w:color="auto"/>
              <w:left w:val="single" w:sz="6" w:space="0" w:color="auto"/>
              <w:bottom w:val="single" w:sz="6" w:space="0" w:color="auto"/>
              <w:right w:val="single" w:sz="6" w:space="0" w:color="auto"/>
            </w:tcBorders>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418" w:type="dxa"/>
            <w:tcBorders>
              <w:top w:val="single" w:sz="6" w:space="0" w:color="auto"/>
              <w:left w:val="single" w:sz="6" w:space="0" w:color="auto"/>
              <w:bottom w:val="single" w:sz="6" w:space="0" w:color="auto"/>
              <w:right w:val="single" w:sz="6" w:space="0" w:color="auto"/>
            </w:tcBorders>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701" w:type="dxa"/>
            <w:tcBorders>
              <w:top w:val="single" w:sz="6" w:space="0" w:color="auto"/>
              <w:left w:val="single" w:sz="6" w:space="0" w:color="auto"/>
              <w:bottom w:val="single" w:sz="6" w:space="0" w:color="auto"/>
              <w:right w:val="single" w:sz="12" w:space="0" w:color="auto"/>
            </w:tcBorders>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r>
      <w:tr w:rsidR="00A16B9C" w:rsidRPr="00200E47">
        <w:tc>
          <w:tcPr>
            <w:tcW w:w="993" w:type="dxa"/>
            <w:tcBorders>
              <w:top w:val="single" w:sz="6" w:space="0" w:color="auto"/>
              <w:left w:val="single" w:sz="12" w:space="0" w:color="auto"/>
              <w:bottom w:val="single" w:sz="6" w:space="0" w:color="auto"/>
              <w:right w:val="single" w:sz="6" w:space="0" w:color="auto"/>
            </w:tcBorders>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984" w:type="dxa"/>
            <w:tcBorders>
              <w:top w:val="single" w:sz="6" w:space="0" w:color="auto"/>
              <w:left w:val="single" w:sz="6" w:space="0" w:color="auto"/>
              <w:bottom w:val="single" w:sz="6" w:space="0" w:color="auto"/>
              <w:right w:val="single" w:sz="6" w:space="0" w:color="auto"/>
            </w:tcBorders>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851" w:type="dxa"/>
            <w:tcBorders>
              <w:top w:val="single" w:sz="6" w:space="0" w:color="auto"/>
              <w:left w:val="single" w:sz="6" w:space="0" w:color="auto"/>
              <w:bottom w:val="single" w:sz="6" w:space="0" w:color="auto"/>
              <w:right w:val="single" w:sz="6" w:space="0" w:color="auto"/>
            </w:tcBorders>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774" w:type="dxa"/>
            <w:tcBorders>
              <w:top w:val="single" w:sz="6" w:space="0" w:color="auto"/>
              <w:left w:val="single" w:sz="6" w:space="0" w:color="auto"/>
              <w:bottom w:val="single" w:sz="6" w:space="0" w:color="auto"/>
              <w:right w:val="single" w:sz="6" w:space="0" w:color="auto"/>
            </w:tcBorders>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352" w:type="dxa"/>
            <w:tcBorders>
              <w:top w:val="single" w:sz="6" w:space="0" w:color="auto"/>
              <w:left w:val="single" w:sz="6" w:space="0" w:color="auto"/>
              <w:bottom w:val="single" w:sz="6" w:space="0" w:color="auto"/>
              <w:right w:val="single" w:sz="6" w:space="0" w:color="auto"/>
            </w:tcBorders>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418" w:type="dxa"/>
            <w:tcBorders>
              <w:top w:val="single" w:sz="6" w:space="0" w:color="auto"/>
              <w:left w:val="single" w:sz="6" w:space="0" w:color="auto"/>
              <w:bottom w:val="single" w:sz="6" w:space="0" w:color="auto"/>
              <w:right w:val="single" w:sz="6" w:space="0" w:color="auto"/>
            </w:tcBorders>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701" w:type="dxa"/>
            <w:tcBorders>
              <w:top w:val="single" w:sz="6" w:space="0" w:color="auto"/>
              <w:left w:val="single" w:sz="6" w:space="0" w:color="auto"/>
              <w:bottom w:val="single" w:sz="6" w:space="0" w:color="auto"/>
              <w:right w:val="single" w:sz="12" w:space="0" w:color="auto"/>
            </w:tcBorders>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r>
      <w:tr w:rsidR="00A16B9C" w:rsidRPr="00200E47">
        <w:tc>
          <w:tcPr>
            <w:tcW w:w="993" w:type="dxa"/>
            <w:tcBorders>
              <w:top w:val="single" w:sz="6" w:space="0" w:color="auto"/>
              <w:left w:val="single" w:sz="12" w:space="0" w:color="auto"/>
              <w:bottom w:val="single" w:sz="6" w:space="0" w:color="auto"/>
              <w:right w:val="single" w:sz="6" w:space="0" w:color="auto"/>
            </w:tcBorders>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984" w:type="dxa"/>
            <w:tcBorders>
              <w:top w:val="single" w:sz="6" w:space="0" w:color="auto"/>
              <w:left w:val="single" w:sz="6" w:space="0" w:color="auto"/>
              <w:bottom w:val="single" w:sz="6" w:space="0" w:color="auto"/>
              <w:right w:val="single" w:sz="6" w:space="0" w:color="auto"/>
            </w:tcBorders>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851" w:type="dxa"/>
            <w:tcBorders>
              <w:top w:val="single" w:sz="6" w:space="0" w:color="auto"/>
              <w:left w:val="single" w:sz="6" w:space="0" w:color="auto"/>
              <w:bottom w:val="single" w:sz="6" w:space="0" w:color="auto"/>
              <w:right w:val="single" w:sz="6" w:space="0" w:color="auto"/>
            </w:tcBorders>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774" w:type="dxa"/>
            <w:tcBorders>
              <w:top w:val="single" w:sz="6" w:space="0" w:color="auto"/>
              <w:left w:val="single" w:sz="6" w:space="0" w:color="auto"/>
              <w:bottom w:val="single" w:sz="6" w:space="0" w:color="auto"/>
              <w:right w:val="single" w:sz="6" w:space="0" w:color="auto"/>
            </w:tcBorders>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352" w:type="dxa"/>
            <w:tcBorders>
              <w:top w:val="single" w:sz="6" w:space="0" w:color="auto"/>
              <w:left w:val="single" w:sz="6" w:space="0" w:color="auto"/>
              <w:bottom w:val="single" w:sz="6" w:space="0" w:color="auto"/>
              <w:right w:val="single" w:sz="6" w:space="0" w:color="auto"/>
            </w:tcBorders>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418" w:type="dxa"/>
            <w:tcBorders>
              <w:top w:val="single" w:sz="6" w:space="0" w:color="auto"/>
              <w:left w:val="single" w:sz="6" w:space="0" w:color="auto"/>
              <w:bottom w:val="single" w:sz="6" w:space="0" w:color="auto"/>
              <w:right w:val="single" w:sz="6" w:space="0" w:color="auto"/>
            </w:tcBorders>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701" w:type="dxa"/>
            <w:tcBorders>
              <w:top w:val="single" w:sz="6" w:space="0" w:color="auto"/>
              <w:left w:val="single" w:sz="6" w:space="0" w:color="auto"/>
              <w:bottom w:val="single" w:sz="6" w:space="0" w:color="auto"/>
              <w:right w:val="single" w:sz="12" w:space="0" w:color="auto"/>
            </w:tcBorders>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r>
      <w:tr w:rsidR="00A16B9C" w:rsidRPr="00200E47">
        <w:tc>
          <w:tcPr>
            <w:tcW w:w="993" w:type="dxa"/>
            <w:tcBorders>
              <w:top w:val="single" w:sz="6" w:space="0" w:color="auto"/>
              <w:left w:val="single" w:sz="12" w:space="0" w:color="auto"/>
              <w:bottom w:val="single" w:sz="6" w:space="0" w:color="auto"/>
              <w:right w:val="single" w:sz="6" w:space="0" w:color="auto"/>
            </w:tcBorders>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984" w:type="dxa"/>
            <w:tcBorders>
              <w:top w:val="single" w:sz="6" w:space="0" w:color="auto"/>
              <w:left w:val="single" w:sz="6" w:space="0" w:color="auto"/>
              <w:bottom w:val="single" w:sz="6" w:space="0" w:color="auto"/>
              <w:right w:val="single" w:sz="6" w:space="0" w:color="auto"/>
            </w:tcBorders>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851" w:type="dxa"/>
            <w:tcBorders>
              <w:top w:val="single" w:sz="6" w:space="0" w:color="auto"/>
              <w:left w:val="single" w:sz="6" w:space="0" w:color="auto"/>
              <w:bottom w:val="single" w:sz="6" w:space="0" w:color="auto"/>
              <w:right w:val="single" w:sz="6" w:space="0" w:color="auto"/>
            </w:tcBorders>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774" w:type="dxa"/>
            <w:tcBorders>
              <w:top w:val="single" w:sz="6" w:space="0" w:color="auto"/>
              <w:left w:val="single" w:sz="6" w:space="0" w:color="auto"/>
              <w:bottom w:val="single" w:sz="6" w:space="0" w:color="auto"/>
              <w:right w:val="single" w:sz="6" w:space="0" w:color="auto"/>
            </w:tcBorders>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352" w:type="dxa"/>
            <w:tcBorders>
              <w:top w:val="single" w:sz="6" w:space="0" w:color="auto"/>
              <w:left w:val="single" w:sz="6" w:space="0" w:color="auto"/>
              <w:bottom w:val="single" w:sz="6" w:space="0" w:color="auto"/>
              <w:right w:val="single" w:sz="6" w:space="0" w:color="auto"/>
            </w:tcBorders>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418" w:type="dxa"/>
            <w:tcBorders>
              <w:top w:val="single" w:sz="6" w:space="0" w:color="auto"/>
              <w:left w:val="single" w:sz="6" w:space="0" w:color="auto"/>
              <w:bottom w:val="single" w:sz="6" w:space="0" w:color="auto"/>
              <w:right w:val="single" w:sz="6" w:space="0" w:color="auto"/>
            </w:tcBorders>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701" w:type="dxa"/>
            <w:tcBorders>
              <w:top w:val="single" w:sz="6" w:space="0" w:color="auto"/>
              <w:left w:val="single" w:sz="6" w:space="0" w:color="auto"/>
              <w:bottom w:val="single" w:sz="6" w:space="0" w:color="auto"/>
              <w:right w:val="single" w:sz="12" w:space="0" w:color="auto"/>
            </w:tcBorders>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r>
      <w:tr w:rsidR="00A16B9C" w:rsidRPr="00200E47">
        <w:tc>
          <w:tcPr>
            <w:tcW w:w="993" w:type="dxa"/>
            <w:tcBorders>
              <w:top w:val="single" w:sz="6" w:space="0" w:color="auto"/>
              <w:left w:val="single" w:sz="12" w:space="0" w:color="auto"/>
              <w:bottom w:val="single" w:sz="6" w:space="0" w:color="auto"/>
              <w:right w:val="single" w:sz="6" w:space="0" w:color="auto"/>
            </w:tcBorders>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984" w:type="dxa"/>
            <w:tcBorders>
              <w:top w:val="single" w:sz="6" w:space="0" w:color="auto"/>
              <w:left w:val="single" w:sz="6" w:space="0" w:color="auto"/>
              <w:bottom w:val="single" w:sz="6" w:space="0" w:color="auto"/>
              <w:right w:val="single" w:sz="6" w:space="0" w:color="auto"/>
            </w:tcBorders>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851" w:type="dxa"/>
            <w:tcBorders>
              <w:top w:val="single" w:sz="6" w:space="0" w:color="auto"/>
              <w:left w:val="single" w:sz="6" w:space="0" w:color="auto"/>
              <w:bottom w:val="single" w:sz="6" w:space="0" w:color="auto"/>
              <w:right w:val="single" w:sz="6" w:space="0" w:color="auto"/>
            </w:tcBorders>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774" w:type="dxa"/>
            <w:tcBorders>
              <w:top w:val="single" w:sz="6" w:space="0" w:color="auto"/>
              <w:left w:val="single" w:sz="6" w:space="0" w:color="auto"/>
              <w:bottom w:val="single" w:sz="6" w:space="0" w:color="auto"/>
              <w:right w:val="single" w:sz="6" w:space="0" w:color="auto"/>
            </w:tcBorders>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352" w:type="dxa"/>
            <w:tcBorders>
              <w:top w:val="single" w:sz="6" w:space="0" w:color="auto"/>
              <w:left w:val="single" w:sz="6" w:space="0" w:color="auto"/>
              <w:bottom w:val="single" w:sz="6" w:space="0" w:color="auto"/>
              <w:right w:val="single" w:sz="6" w:space="0" w:color="auto"/>
            </w:tcBorders>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418" w:type="dxa"/>
            <w:tcBorders>
              <w:top w:val="single" w:sz="6" w:space="0" w:color="auto"/>
              <w:left w:val="single" w:sz="6" w:space="0" w:color="auto"/>
              <w:bottom w:val="single" w:sz="6" w:space="0" w:color="auto"/>
              <w:right w:val="single" w:sz="6" w:space="0" w:color="auto"/>
            </w:tcBorders>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701" w:type="dxa"/>
            <w:tcBorders>
              <w:top w:val="single" w:sz="6" w:space="0" w:color="auto"/>
              <w:left w:val="single" w:sz="6" w:space="0" w:color="auto"/>
              <w:bottom w:val="single" w:sz="6" w:space="0" w:color="auto"/>
              <w:right w:val="single" w:sz="12" w:space="0" w:color="auto"/>
            </w:tcBorders>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r>
      <w:tr w:rsidR="00A16B9C" w:rsidRPr="00200E47">
        <w:tc>
          <w:tcPr>
            <w:tcW w:w="993" w:type="dxa"/>
            <w:tcBorders>
              <w:top w:val="single" w:sz="6" w:space="0" w:color="auto"/>
              <w:left w:val="single" w:sz="12" w:space="0" w:color="auto"/>
              <w:bottom w:val="single" w:sz="12" w:space="0" w:color="auto"/>
              <w:right w:val="single" w:sz="6" w:space="0" w:color="auto"/>
            </w:tcBorders>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984" w:type="dxa"/>
            <w:tcBorders>
              <w:top w:val="single" w:sz="6" w:space="0" w:color="auto"/>
              <w:left w:val="single" w:sz="6" w:space="0" w:color="auto"/>
              <w:bottom w:val="single" w:sz="12" w:space="0" w:color="auto"/>
              <w:right w:val="single" w:sz="6" w:space="0" w:color="auto"/>
            </w:tcBorders>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851" w:type="dxa"/>
            <w:tcBorders>
              <w:top w:val="single" w:sz="6" w:space="0" w:color="auto"/>
              <w:left w:val="single" w:sz="6" w:space="0" w:color="auto"/>
              <w:bottom w:val="single" w:sz="12" w:space="0" w:color="auto"/>
              <w:right w:val="single" w:sz="6" w:space="0" w:color="auto"/>
            </w:tcBorders>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774" w:type="dxa"/>
            <w:tcBorders>
              <w:top w:val="single" w:sz="6" w:space="0" w:color="auto"/>
              <w:left w:val="single" w:sz="6" w:space="0" w:color="auto"/>
              <w:bottom w:val="single" w:sz="12" w:space="0" w:color="auto"/>
              <w:right w:val="single" w:sz="6" w:space="0" w:color="auto"/>
            </w:tcBorders>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352" w:type="dxa"/>
            <w:tcBorders>
              <w:top w:val="single" w:sz="6" w:space="0" w:color="auto"/>
              <w:left w:val="single" w:sz="6" w:space="0" w:color="auto"/>
              <w:bottom w:val="single" w:sz="12" w:space="0" w:color="auto"/>
              <w:right w:val="single" w:sz="6" w:space="0" w:color="auto"/>
            </w:tcBorders>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418" w:type="dxa"/>
            <w:tcBorders>
              <w:top w:val="single" w:sz="6" w:space="0" w:color="auto"/>
              <w:left w:val="single" w:sz="6" w:space="0" w:color="auto"/>
              <w:bottom w:val="single" w:sz="12" w:space="0" w:color="auto"/>
              <w:right w:val="single" w:sz="6" w:space="0" w:color="auto"/>
            </w:tcBorders>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701" w:type="dxa"/>
            <w:tcBorders>
              <w:top w:val="single" w:sz="6" w:space="0" w:color="auto"/>
              <w:left w:val="single" w:sz="6" w:space="0" w:color="auto"/>
              <w:bottom w:val="single" w:sz="12" w:space="0" w:color="auto"/>
              <w:right w:val="single" w:sz="12" w:space="0" w:color="auto"/>
            </w:tcBorders>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r>
    </w:tbl>
    <w:p w:rsidR="00A16B9C" w:rsidRPr="00200E47" w:rsidRDefault="00A16B9C" w:rsidP="006C1330">
      <w:pPr>
        <w:spacing w:beforeLines="50" w:before="120" w:afterLines="50" w:after="120" w:line="440" w:lineRule="exact"/>
        <w:rPr>
          <w:rFonts w:ascii="宋体" w:eastAsia="宋体" w:hAnsi="宋体" w:cs="Times New Roman"/>
          <w:szCs w:val="21"/>
        </w:rPr>
      </w:pPr>
    </w:p>
    <w:p w:rsidR="00A16B9C" w:rsidRPr="00200E47" w:rsidRDefault="00A16B9C" w:rsidP="006C1330">
      <w:pPr>
        <w:spacing w:beforeLines="50" w:before="120" w:afterLines="50" w:after="120" w:line="440" w:lineRule="exact"/>
        <w:rPr>
          <w:rFonts w:ascii="宋体" w:eastAsia="宋体" w:hAnsi="宋体" w:cs="Times New Roman"/>
          <w:szCs w:val="21"/>
        </w:rPr>
      </w:pPr>
    </w:p>
    <w:p w:rsidR="00A16B9C" w:rsidRPr="00200E47" w:rsidRDefault="002558A8" w:rsidP="006C1330">
      <w:pPr>
        <w:spacing w:beforeLines="50" w:before="120" w:afterLines="50" w:after="120" w:line="440" w:lineRule="exact"/>
        <w:jc w:val="center"/>
        <w:rPr>
          <w:rFonts w:ascii="宋体" w:eastAsia="宋体" w:hAnsi="宋体" w:cs="Times New Roman"/>
          <w:szCs w:val="21"/>
        </w:rPr>
      </w:pPr>
      <w:r w:rsidRPr="00200E47">
        <w:rPr>
          <w:rFonts w:ascii="宋体" w:eastAsia="宋体" w:hAnsi="宋体" w:cs="Times New Roman" w:hint="eastAsia"/>
          <w:szCs w:val="21"/>
        </w:rPr>
        <w:t>8-2：工程设备暂估价表</w:t>
      </w:r>
    </w:p>
    <w:tbl>
      <w:tblPr>
        <w:tblW w:w="0" w:type="auto"/>
        <w:tblInd w:w="-11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993"/>
        <w:gridCol w:w="1984"/>
        <w:gridCol w:w="851"/>
        <w:gridCol w:w="774"/>
        <w:gridCol w:w="1352"/>
        <w:gridCol w:w="1418"/>
        <w:gridCol w:w="1701"/>
      </w:tblGrid>
      <w:tr w:rsidR="00A16B9C" w:rsidRPr="00200E47">
        <w:tc>
          <w:tcPr>
            <w:tcW w:w="993" w:type="dxa"/>
            <w:tcBorders>
              <w:top w:val="single" w:sz="12" w:space="0" w:color="auto"/>
              <w:left w:val="single" w:sz="12" w:space="0" w:color="auto"/>
              <w:bottom w:val="double" w:sz="6" w:space="0" w:color="auto"/>
              <w:right w:val="single" w:sz="6" w:space="0" w:color="auto"/>
            </w:tcBorders>
          </w:tcPr>
          <w:p w:rsidR="00A16B9C" w:rsidRPr="00200E47" w:rsidRDefault="002558A8">
            <w:pPr>
              <w:keepNext/>
              <w:adjustRightInd w:val="0"/>
              <w:spacing w:line="440" w:lineRule="exact"/>
              <w:ind w:left="63" w:right="63"/>
              <w:textAlignment w:val="baseline"/>
              <w:rPr>
                <w:rFonts w:ascii="Times New Roman" w:eastAsia="宋体" w:hAnsi="宋体" w:cs="Times New Roman"/>
                <w:sz w:val="24"/>
                <w:szCs w:val="21"/>
              </w:rPr>
            </w:pPr>
            <w:r w:rsidRPr="00200E47">
              <w:rPr>
                <w:rFonts w:ascii="Times New Roman" w:eastAsia="宋体" w:hAnsi="宋体" w:cs="Times New Roman" w:hint="eastAsia"/>
                <w:sz w:val="24"/>
                <w:szCs w:val="21"/>
              </w:rPr>
              <w:t>序号</w:t>
            </w:r>
          </w:p>
        </w:tc>
        <w:tc>
          <w:tcPr>
            <w:tcW w:w="1984" w:type="dxa"/>
            <w:tcBorders>
              <w:top w:val="single" w:sz="12" w:space="0" w:color="auto"/>
              <w:left w:val="single" w:sz="6" w:space="0" w:color="auto"/>
              <w:bottom w:val="double" w:sz="6" w:space="0" w:color="auto"/>
              <w:right w:val="single" w:sz="6" w:space="0" w:color="auto"/>
            </w:tcBorders>
          </w:tcPr>
          <w:p w:rsidR="00A16B9C" w:rsidRPr="00200E47" w:rsidRDefault="002558A8">
            <w:pPr>
              <w:keepNext/>
              <w:adjustRightInd w:val="0"/>
              <w:spacing w:line="440" w:lineRule="exact"/>
              <w:ind w:left="63" w:right="63"/>
              <w:textAlignment w:val="baseline"/>
              <w:rPr>
                <w:rFonts w:ascii="Times New Roman" w:eastAsia="宋体" w:hAnsi="宋体" w:cs="Times New Roman"/>
                <w:sz w:val="24"/>
                <w:szCs w:val="21"/>
              </w:rPr>
            </w:pPr>
            <w:r w:rsidRPr="00200E47">
              <w:rPr>
                <w:rFonts w:ascii="Times New Roman" w:eastAsia="宋体" w:hAnsi="宋体" w:cs="Times New Roman" w:hint="eastAsia"/>
                <w:sz w:val="24"/>
                <w:szCs w:val="21"/>
              </w:rPr>
              <w:t>名称</w:t>
            </w:r>
          </w:p>
        </w:tc>
        <w:tc>
          <w:tcPr>
            <w:tcW w:w="851" w:type="dxa"/>
            <w:tcBorders>
              <w:top w:val="single" w:sz="12" w:space="0" w:color="auto"/>
              <w:left w:val="single" w:sz="6" w:space="0" w:color="auto"/>
              <w:bottom w:val="double" w:sz="6" w:space="0" w:color="auto"/>
              <w:right w:val="single" w:sz="6" w:space="0" w:color="auto"/>
            </w:tcBorders>
          </w:tcPr>
          <w:p w:rsidR="00A16B9C" w:rsidRPr="00200E47" w:rsidRDefault="002558A8">
            <w:pPr>
              <w:keepNext/>
              <w:adjustRightInd w:val="0"/>
              <w:spacing w:line="440" w:lineRule="exact"/>
              <w:ind w:left="63" w:right="63"/>
              <w:textAlignment w:val="baseline"/>
              <w:rPr>
                <w:rFonts w:ascii="Times New Roman" w:eastAsia="宋体" w:hAnsi="宋体" w:cs="Times New Roman"/>
                <w:sz w:val="24"/>
                <w:szCs w:val="21"/>
              </w:rPr>
            </w:pPr>
            <w:r w:rsidRPr="00200E47">
              <w:rPr>
                <w:rFonts w:ascii="Times New Roman" w:eastAsia="宋体" w:hAnsi="宋体" w:cs="Times New Roman" w:hint="eastAsia"/>
                <w:sz w:val="24"/>
                <w:szCs w:val="21"/>
              </w:rPr>
              <w:t>单位</w:t>
            </w:r>
          </w:p>
        </w:tc>
        <w:tc>
          <w:tcPr>
            <w:tcW w:w="774" w:type="dxa"/>
            <w:tcBorders>
              <w:top w:val="single" w:sz="12" w:space="0" w:color="auto"/>
              <w:left w:val="single" w:sz="6" w:space="0" w:color="auto"/>
              <w:bottom w:val="double" w:sz="6" w:space="0" w:color="auto"/>
              <w:right w:val="single" w:sz="6" w:space="0" w:color="auto"/>
            </w:tcBorders>
          </w:tcPr>
          <w:p w:rsidR="00A16B9C" w:rsidRPr="00200E47" w:rsidRDefault="002558A8">
            <w:pPr>
              <w:keepNext/>
              <w:adjustRightInd w:val="0"/>
              <w:spacing w:line="440" w:lineRule="exact"/>
              <w:ind w:left="63" w:right="63"/>
              <w:textAlignment w:val="baseline"/>
              <w:rPr>
                <w:rFonts w:ascii="Times New Roman" w:eastAsia="宋体" w:hAnsi="宋体" w:cs="Times New Roman"/>
                <w:sz w:val="24"/>
                <w:szCs w:val="21"/>
              </w:rPr>
            </w:pPr>
            <w:r w:rsidRPr="00200E47">
              <w:rPr>
                <w:rFonts w:ascii="Times New Roman" w:eastAsia="宋体" w:hAnsi="宋体" w:cs="Times New Roman" w:hint="eastAsia"/>
                <w:sz w:val="24"/>
                <w:szCs w:val="21"/>
              </w:rPr>
              <w:t>数量</w:t>
            </w:r>
          </w:p>
        </w:tc>
        <w:tc>
          <w:tcPr>
            <w:tcW w:w="1352" w:type="dxa"/>
            <w:tcBorders>
              <w:top w:val="single" w:sz="12" w:space="0" w:color="auto"/>
              <w:left w:val="single" w:sz="6" w:space="0" w:color="auto"/>
              <w:bottom w:val="double" w:sz="6" w:space="0" w:color="auto"/>
              <w:right w:val="single" w:sz="6" w:space="0" w:color="auto"/>
            </w:tcBorders>
          </w:tcPr>
          <w:p w:rsidR="00A16B9C" w:rsidRPr="00200E47" w:rsidRDefault="002558A8">
            <w:pPr>
              <w:keepNext/>
              <w:adjustRightInd w:val="0"/>
              <w:spacing w:line="440" w:lineRule="exact"/>
              <w:ind w:left="63" w:right="63"/>
              <w:textAlignment w:val="baseline"/>
              <w:rPr>
                <w:rFonts w:ascii="Times New Roman" w:eastAsia="宋体" w:hAnsi="宋体" w:cs="Times New Roman"/>
                <w:sz w:val="24"/>
                <w:szCs w:val="21"/>
              </w:rPr>
            </w:pPr>
            <w:r w:rsidRPr="00200E47">
              <w:rPr>
                <w:rFonts w:ascii="Times New Roman" w:eastAsia="宋体" w:hAnsi="宋体" w:cs="Times New Roman" w:hint="eastAsia"/>
                <w:sz w:val="24"/>
                <w:szCs w:val="21"/>
              </w:rPr>
              <w:t>单价（元）</w:t>
            </w:r>
          </w:p>
        </w:tc>
        <w:tc>
          <w:tcPr>
            <w:tcW w:w="1418" w:type="dxa"/>
            <w:tcBorders>
              <w:top w:val="single" w:sz="12" w:space="0" w:color="auto"/>
              <w:left w:val="single" w:sz="6" w:space="0" w:color="auto"/>
              <w:bottom w:val="double" w:sz="6" w:space="0" w:color="auto"/>
              <w:right w:val="single" w:sz="6" w:space="0" w:color="auto"/>
            </w:tcBorders>
          </w:tcPr>
          <w:p w:rsidR="00A16B9C" w:rsidRPr="00200E47" w:rsidRDefault="002558A8">
            <w:pPr>
              <w:keepNext/>
              <w:adjustRightInd w:val="0"/>
              <w:spacing w:line="440" w:lineRule="exact"/>
              <w:ind w:left="63" w:right="63"/>
              <w:textAlignment w:val="baseline"/>
              <w:rPr>
                <w:rFonts w:ascii="Times New Roman" w:eastAsia="宋体" w:hAnsi="宋体" w:cs="Times New Roman"/>
                <w:sz w:val="24"/>
                <w:szCs w:val="21"/>
              </w:rPr>
            </w:pPr>
            <w:r w:rsidRPr="00200E47">
              <w:rPr>
                <w:rFonts w:ascii="Times New Roman" w:eastAsia="宋体" w:hAnsi="宋体" w:cs="Times New Roman" w:hint="eastAsia"/>
                <w:sz w:val="24"/>
                <w:szCs w:val="21"/>
              </w:rPr>
              <w:t>合价（元）</w:t>
            </w:r>
          </w:p>
        </w:tc>
        <w:tc>
          <w:tcPr>
            <w:tcW w:w="1701" w:type="dxa"/>
            <w:tcBorders>
              <w:top w:val="single" w:sz="12" w:space="0" w:color="auto"/>
              <w:left w:val="single" w:sz="6" w:space="0" w:color="auto"/>
              <w:bottom w:val="double" w:sz="6" w:space="0" w:color="auto"/>
              <w:right w:val="single" w:sz="12" w:space="0" w:color="auto"/>
            </w:tcBorders>
          </w:tcPr>
          <w:p w:rsidR="00A16B9C" w:rsidRPr="00200E47" w:rsidRDefault="002558A8">
            <w:pPr>
              <w:keepNext/>
              <w:adjustRightInd w:val="0"/>
              <w:spacing w:line="440" w:lineRule="exact"/>
              <w:ind w:left="63" w:right="63"/>
              <w:textAlignment w:val="baseline"/>
              <w:rPr>
                <w:rFonts w:ascii="Times New Roman" w:eastAsia="宋体" w:hAnsi="宋体" w:cs="Times New Roman"/>
                <w:sz w:val="24"/>
                <w:szCs w:val="21"/>
              </w:rPr>
            </w:pPr>
            <w:r w:rsidRPr="00200E47">
              <w:rPr>
                <w:rFonts w:ascii="Times New Roman" w:eastAsia="宋体" w:hAnsi="宋体" w:cs="Times New Roman" w:hint="eastAsia"/>
                <w:sz w:val="24"/>
                <w:szCs w:val="21"/>
              </w:rPr>
              <w:t>备注</w:t>
            </w:r>
          </w:p>
        </w:tc>
      </w:tr>
      <w:tr w:rsidR="00A16B9C" w:rsidRPr="00200E47">
        <w:tc>
          <w:tcPr>
            <w:tcW w:w="993" w:type="dxa"/>
            <w:tcBorders>
              <w:top w:val="double" w:sz="6" w:space="0" w:color="auto"/>
              <w:left w:val="single" w:sz="12" w:space="0" w:color="auto"/>
              <w:bottom w:val="single" w:sz="6" w:space="0" w:color="auto"/>
              <w:right w:val="single" w:sz="6" w:space="0" w:color="auto"/>
            </w:tcBorders>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984" w:type="dxa"/>
            <w:tcBorders>
              <w:top w:val="double" w:sz="6" w:space="0" w:color="auto"/>
              <w:left w:val="single" w:sz="6" w:space="0" w:color="auto"/>
              <w:bottom w:val="single" w:sz="6" w:space="0" w:color="auto"/>
              <w:right w:val="single" w:sz="6" w:space="0" w:color="auto"/>
            </w:tcBorders>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851" w:type="dxa"/>
            <w:tcBorders>
              <w:top w:val="double" w:sz="6" w:space="0" w:color="auto"/>
              <w:left w:val="single" w:sz="6" w:space="0" w:color="auto"/>
              <w:bottom w:val="single" w:sz="6" w:space="0" w:color="auto"/>
              <w:right w:val="single" w:sz="6" w:space="0" w:color="auto"/>
            </w:tcBorders>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774" w:type="dxa"/>
            <w:tcBorders>
              <w:top w:val="double" w:sz="6" w:space="0" w:color="auto"/>
              <w:left w:val="single" w:sz="6" w:space="0" w:color="auto"/>
              <w:bottom w:val="single" w:sz="6" w:space="0" w:color="auto"/>
              <w:right w:val="single" w:sz="6" w:space="0" w:color="auto"/>
            </w:tcBorders>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352" w:type="dxa"/>
            <w:tcBorders>
              <w:top w:val="double" w:sz="6" w:space="0" w:color="auto"/>
              <w:left w:val="single" w:sz="6" w:space="0" w:color="auto"/>
              <w:bottom w:val="single" w:sz="6" w:space="0" w:color="auto"/>
              <w:right w:val="single" w:sz="6" w:space="0" w:color="auto"/>
            </w:tcBorders>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418" w:type="dxa"/>
            <w:tcBorders>
              <w:top w:val="double" w:sz="6" w:space="0" w:color="auto"/>
              <w:left w:val="single" w:sz="6" w:space="0" w:color="auto"/>
              <w:bottom w:val="single" w:sz="6" w:space="0" w:color="auto"/>
              <w:right w:val="single" w:sz="6" w:space="0" w:color="auto"/>
            </w:tcBorders>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701" w:type="dxa"/>
            <w:tcBorders>
              <w:top w:val="double" w:sz="6" w:space="0" w:color="auto"/>
              <w:left w:val="single" w:sz="6" w:space="0" w:color="auto"/>
              <w:bottom w:val="single" w:sz="6" w:space="0" w:color="auto"/>
              <w:right w:val="single" w:sz="12" w:space="0" w:color="auto"/>
            </w:tcBorders>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r>
      <w:tr w:rsidR="00A16B9C" w:rsidRPr="00200E47">
        <w:tc>
          <w:tcPr>
            <w:tcW w:w="993" w:type="dxa"/>
            <w:tcBorders>
              <w:top w:val="nil"/>
              <w:left w:val="single" w:sz="12" w:space="0" w:color="auto"/>
              <w:bottom w:val="single" w:sz="6" w:space="0" w:color="auto"/>
              <w:right w:val="single" w:sz="6" w:space="0" w:color="auto"/>
            </w:tcBorders>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984" w:type="dxa"/>
            <w:tcBorders>
              <w:top w:val="nil"/>
              <w:left w:val="single" w:sz="6" w:space="0" w:color="auto"/>
              <w:bottom w:val="single" w:sz="6" w:space="0" w:color="auto"/>
              <w:right w:val="single" w:sz="6" w:space="0" w:color="auto"/>
            </w:tcBorders>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851" w:type="dxa"/>
            <w:tcBorders>
              <w:top w:val="nil"/>
              <w:left w:val="single" w:sz="6" w:space="0" w:color="auto"/>
              <w:bottom w:val="single" w:sz="6" w:space="0" w:color="auto"/>
              <w:right w:val="single" w:sz="6" w:space="0" w:color="auto"/>
            </w:tcBorders>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774" w:type="dxa"/>
            <w:tcBorders>
              <w:top w:val="nil"/>
              <w:left w:val="single" w:sz="6" w:space="0" w:color="auto"/>
              <w:bottom w:val="single" w:sz="6" w:space="0" w:color="auto"/>
              <w:right w:val="single" w:sz="6" w:space="0" w:color="auto"/>
            </w:tcBorders>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352" w:type="dxa"/>
            <w:tcBorders>
              <w:top w:val="nil"/>
              <w:left w:val="single" w:sz="6" w:space="0" w:color="auto"/>
              <w:bottom w:val="single" w:sz="6" w:space="0" w:color="auto"/>
              <w:right w:val="single" w:sz="6" w:space="0" w:color="auto"/>
            </w:tcBorders>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418" w:type="dxa"/>
            <w:tcBorders>
              <w:top w:val="nil"/>
              <w:left w:val="single" w:sz="6" w:space="0" w:color="auto"/>
              <w:bottom w:val="single" w:sz="6" w:space="0" w:color="auto"/>
              <w:right w:val="single" w:sz="6" w:space="0" w:color="auto"/>
            </w:tcBorders>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701" w:type="dxa"/>
            <w:tcBorders>
              <w:top w:val="nil"/>
              <w:left w:val="single" w:sz="6" w:space="0" w:color="auto"/>
              <w:bottom w:val="single" w:sz="6" w:space="0" w:color="auto"/>
              <w:right w:val="single" w:sz="12" w:space="0" w:color="auto"/>
            </w:tcBorders>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r>
      <w:tr w:rsidR="00A16B9C" w:rsidRPr="00200E47">
        <w:tc>
          <w:tcPr>
            <w:tcW w:w="993" w:type="dxa"/>
            <w:tcBorders>
              <w:top w:val="single" w:sz="6" w:space="0" w:color="auto"/>
              <w:left w:val="single" w:sz="12" w:space="0" w:color="auto"/>
              <w:bottom w:val="single" w:sz="6" w:space="0" w:color="auto"/>
              <w:right w:val="single" w:sz="6" w:space="0" w:color="auto"/>
            </w:tcBorders>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984" w:type="dxa"/>
            <w:tcBorders>
              <w:top w:val="single" w:sz="6" w:space="0" w:color="auto"/>
              <w:left w:val="single" w:sz="6" w:space="0" w:color="auto"/>
              <w:bottom w:val="single" w:sz="6" w:space="0" w:color="auto"/>
              <w:right w:val="single" w:sz="6" w:space="0" w:color="auto"/>
            </w:tcBorders>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851" w:type="dxa"/>
            <w:tcBorders>
              <w:top w:val="single" w:sz="6" w:space="0" w:color="auto"/>
              <w:left w:val="single" w:sz="6" w:space="0" w:color="auto"/>
              <w:bottom w:val="single" w:sz="6" w:space="0" w:color="auto"/>
              <w:right w:val="single" w:sz="6" w:space="0" w:color="auto"/>
            </w:tcBorders>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774" w:type="dxa"/>
            <w:tcBorders>
              <w:top w:val="single" w:sz="6" w:space="0" w:color="auto"/>
              <w:left w:val="single" w:sz="6" w:space="0" w:color="auto"/>
              <w:bottom w:val="single" w:sz="6" w:space="0" w:color="auto"/>
              <w:right w:val="single" w:sz="6" w:space="0" w:color="auto"/>
            </w:tcBorders>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352" w:type="dxa"/>
            <w:tcBorders>
              <w:top w:val="single" w:sz="6" w:space="0" w:color="auto"/>
              <w:left w:val="single" w:sz="6" w:space="0" w:color="auto"/>
              <w:bottom w:val="single" w:sz="6" w:space="0" w:color="auto"/>
              <w:right w:val="single" w:sz="6" w:space="0" w:color="auto"/>
            </w:tcBorders>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418" w:type="dxa"/>
            <w:tcBorders>
              <w:top w:val="single" w:sz="6" w:space="0" w:color="auto"/>
              <w:left w:val="single" w:sz="6" w:space="0" w:color="auto"/>
              <w:bottom w:val="single" w:sz="6" w:space="0" w:color="auto"/>
              <w:right w:val="single" w:sz="6" w:space="0" w:color="auto"/>
            </w:tcBorders>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701" w:type="dxa"/>
            <w:tcBorders>
              <w:top w:val="single" w:sz="6" w:space="0" w:color="auto"/>
              <w:left w:val="single" w:sz="6" w:space="0" w:color="auto"/>
              <w:bottom w:val="single" w:sz="6" w:space="0" w:color="auto"/>
              <w:right w:val="single" w:sz="12" w:space="0" w:color="auto"/>
            </w:tcBorders>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r>
      <w:tr w:rsidR="00A16B9C" w:rsidRPr="00200E47">
        <w:tc>
          <w:tcPr>
            <w:tcW w:w="993" w:type="dxa"/>
            <w:tcBorders>
              <w:top w:val="single" w:sz="6" w:space="0" w:color="auto"/>
              <w:left w:val="single" w:sz="12" w:space="0" w:color="auto"/>
              <w:bottom w:val="single" w:sz="6" w:space="0" w:color="auto"/>
              <w:right w:val="single" w:sz="6" w:space="0" w:color="auto"/>
            </w:tcBorders>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984" w:type="dxa"/>
            <w:tcBorders>
              <w:top w:val="single" w:sz="6" w:space="0" w:color="auto"/>
              <w:left w:val="single" w:sz="6" w:space="0" w:color="auto"/>
              <w:bottom w:val="single" w:sz="6" w:space="0" w:color="auto"/>
              <w:right w:val="single" w:sz="6" w:space="0" w:color="auto"/>
            </w:tcBorders>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851" w:type="dxa"/>
            <w:tcBorders>
              <w:top w:val="single" w:sz="6" w:space="0" w:color="auto"/>
              <w:left w:val="single" w:sz="6" w:space="0" w:color="auto"/>
              <w:bottom w:val="single" w:sz="6" w:space="0" w:color="auto"/>
              <w:right w:val="single" w:sz="6" w:space="0" w:color="auto"/>
            </w:tcBorders>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774" w:type="dxa"/>
            <w:tcBorders>
              <w:top w:val="single" w:sz="6" w:space="0" w:color="auto"/>
              <w:left w:val="single" w:sz="6" w:space="0" w:color="auto"/>
              <w:bottom w:val="single" w:sz="6" w:space="0" w:color="auto"/>
              <w:right w:val="single" w:sz="6" w:space="0" w:color="auto"/>
            </w:tcBorders>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352" w:type="dxa"/>
            <w:tcBorders>
              <w:top w:val="single" w:sz="6" w:space="0" w:color="auto"/>
              <w:left w:val="single" w:sz="6" w:space="0" w:color="auto"/>
              <w:bottom w:val="single" w:sz="6" w:space="0" w:color="auto"/>
              <w:right w:val="single" w:sz="6" w:space="0" w:color="auto"/>
            </w:tcBorders>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418" w:type="dxa"/>
            <w:tcBorders>
              <w:top w:val="single" w:sz="6" w:space="0" w:color="auto"/>
              <w:left w:val="single" w:sz="6" w:space="0" w:color="auto"/>
              <w:bottom w:val="single" w:sz="6" w:space="0" w:color="auto"/>
              <w:right w:val="single" w:sz="6" w:space="0" w:color="auto"/>
            </w:tcBorders>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701" w:type="dxa"/>
            <w:tcBorders>
              <w:top w:val="single" w:sz="6" w:space="0" w:color="auto"/>
              <w:left w:val="single" w:sz="6" w:space="0" w:color="auto"/>
              <w:bottom w:val="single" w:sz="6" w:space="0" w:color="auto"/>
              <w:right w:val="single" w:sz="12" w:space="0" w:color="auto"/>
            </w:tcBorders>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r>
      <w:tr w:rsidR="00A16B9C" w:rsidRPr="00200E47">
        <w:tc>
          <w:tcPr>
            <w:tcW w:w="993" w:type="dxa"/>
            <w:tcBorders>
              <w:top w:val="single" w:sz="6" w:space="0" w:color="auto"/>
              <w:left w:val="single" w:sz="12" w:space="0" w:color="auto"/>
              <w:bottom w:val="single" w:sz="6" w:space="0" w:color="auto"/>
              <w:right w:val="single" w:sz="6" w:space="0" w:color="auto"/>
            </w:tcBorders>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984" w:type="dxa"/>
            <w:tcBorders>
              <w:top w:val="single" w:sz="6" w:space="0" w:color="auto"/>
              <w:left w:val="single" w:sz="6" w:space="0" w:color="auto"/>
              <w:bottom w:val="single" w:sz="6" w:space="0" w:color="auto"/>
              <w:right w:val="single" w:sz="6" w:space="0" w:color="auto"/>
            </w:tcBorders>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851" w:type="dxa"/>
            <w:tcBorders>
              <w:top w:val="single" w:sz="6" w:space="0" w:color="auto"/>
              <w:left w:val="single" w:sz="6" w:space="0" w:color="auto"/>
              <w:bottom w:val="single" w:sz="6" w:space="0" w:color="auto"/>
              <w:right w:val="single" w:sz="6" w:space="0" w:color="auto"/>
            </w:tcBorders>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774" w:type="dxa"/>
            <w:tcBorders>
              <w:top w:val="single" w:sz="6" w:space="0" w:color="auto"/>
              <w:left w:val="single" w:sz="6" w:space="0" w:color="auto"/>
              <w:bottom w:val="single" w:sz="6" w:space="0" w:color="auto"/>
              <w:right w:val="single" w:sz="6" w:space="0" w:color="auto"/>
            </w:tcBorders>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352" w:type="dxa"/>
            <w:tcBorders>
              <w:top w:val="single" w:sz="6" w:space="0" w:color="auto"/>
              <w:left w:val="single" w:sz="6" w:space="0" w:color="auto"/>
              <w:bottom w:val="single" w:sz="6" w:space="0" w:color="auto"/>
              <w:right w:val="single" w:sz="6" w:space="0" w:color="auto"/>
            </w:tcBorders>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418" w:type="dxa"/>
            <w:tcBorders>
              <w:top w:val="single" w:sz="6" w:space="0" w:color="auto"/>
              <w:left w:val="single" w:sz="6" w:space="0" w:color="auto"/>
              <w:bottom w:val="single" w:sz="6" w:space="0" w:color="auto"/>
              <w:right w:val="single" w:sz="6" w:space="0" w:color="auto"/>
            </w:tcBorders>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701" w:type="dxa"/>
            <w:tcBorders>
              <w:top w:val="single" w:sz="6" w:space="0" w:color="auto"/>
              <w:left w:val="single" w:sz="6" w:space="0" w:color="auto"/>
              <w:bottom w:val="single" w:sz="6" w:space="0" w:color="auto"/>
              <w:right w:val="single" w:sz="12" w:space="0" w:color="auto"/>
            </w:tcBorders>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r>
      <w:tr w:rsidR="00A16B9C" w:rsidRPr="00200E47">
        <w:tc>
          <w:tcPr>
            <w:tcW w:w="993" w:type="dxa"/>
            <w:tcBorders>
              <w:top w:val="single" w:sz="6" w:space="0" w:color="auto"/>
              <w:left w:val="single" w:sz="12" w:space="0" w:color="auto"/>
              <w:bottom w:val="single" w:sz="6" w:space="0" w:color="auto"/>
              <w:right w:val="single" w:sz="6" w:space="0" w:color="auto"/>
            </w:tcBorders>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984" w:type="dxa"/>
            <w:tcBorders>
              <w:top w:val="single" w:sz="6" w:space="0" w:color="auto"/>
              <w:left w:val="single" w:sz="6" w:space="0" w:color="auto"/>
              <w:bottom w:val="single" w:sz="6" w:space="0" w:color="auto"/>
              <w:right w:val="single" w:sz="6" w:space="0" w:color="auto"/>
            </w:tcBorders>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851" w:type="dxa"/>
            <w:tcBorders>
              <w:top w:val="single" w:sz="6" w:space="0" w:color="auto"/>
              <w:left w:val="single" w:sz="6" w:space="0" w:color="auto"/>
              <w:bottom w:val="single" w:sz="6" w:space="0" w:color="auto"/>
              <w:right w:val="single" w:sz="6" w:space="0" w:color="auto"/>
            </w:tcBorders>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774" w:type="dxa"/>
            <w:tcBorders>
              <w:top w:val="single" w:sz="6" w:space="0" w:color="auto"/>
              <w:left w:val="single" w:sz="6" w:space="0" w:color="auto"/>
              <w:bottom w:val="single" w:sz="6" w:space="0" w:color="auto"/>
              <w:right w:val="single" w:sz="6" w:space="0" w:color="auto"/>
            </w:tcBorders>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352" w:type="dxa"/>
            <w:tcBorders>
              <w:top w:val="single" w:sz="6" w:space="0" w:color="auto"/>
              <w:left w:val="single" w:sz="6" w:space="0" w:color="auto"/>
              <w:bottom w:val="single" w:sz="6" w:space="0" w:color="auto"/>
              <w:right w:val="single" w:sz="6" w:space="0" w:color="auto"/>
            </w:tcBorders>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418" w:type="dxa"/>
            <w:tcBorders>
              <w:top w:val="single" w:sz="6" w:space="0" w:color="auto"/>
              <w:left w:val="single" w:sz="6" w:space="0" w:color="auto"/>
              <w:bottom w:val="single" w:sz="6" w:space="0" w:color="auto"/>
              <w:right w:val="single" w:sz="6" w:space="0" w:color="auto"/>
            </w:tcBorders>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701" w:type="dxa"/>
            <w:tcBorders>
              <w:top w:val="single" w:sz="6" w:space="0" w:color="auto"/>
              <w:left w:val="single" w:sz="6" w:space="0" w:color="auto"/>
              <w:bottom w:val="single" w:sz="6" w:space="0" w:color="auto"/>
              <w:right w:val="single" w:sz="12" w:space="0" w:color="auto"/>
            </w:tcBorders>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r>
      <w:tr w:rsidR="00A16B9C" w:rsidRPr="00200E47">
        <w:tc>
          <w:tcPr>
            <w:tcW w:w="993" w:type="dxa"/>
            <w:tcBorders>
              <w:top w:val="single" w:sz="6" w:space="0" w:color="auto"/>
              <w:left w:val="single" w:sz="12" w:space="0" w:color="auto"/>
              <w:bottom w:val="single" w:sz="6" w:space="0" w:color="auto"/>
              <w:right w:val="single" w:sz="6" w:space="0" w:color="auto"/>
            </w:tcBorders>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984" w:type="dxa"/>
            <w:tcBorders>
              <w:top w:val="single" w:sz="6" w:space="0" w:color="auto"/>
              <w:left w:val="single" w:sz="6" w:space="0" w:color="auto"/>
              <w:bottom w:val="single" w:sz="6" w:space="0" w:color="auto"/>
              <w:right w:val="single" w:sz="6" w:space="0" w:color="auto"/>
            </w:tcBorders>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851" w:type="dxa"/>
            <w:tcBorders>
              <w:top w:val="single" w:sz="6" w:space="0" w:color="auto"/>
              <w:left w:val="single" w:sz="6" w:space="0" w:color="auto"/>
              <w:bottom w:val="single" w:sz="6" w:space="0" w:color="auto"/>
              <w:right w:val="single" w:sz="6" w:space="0" w:color="auto"/>
            </w:tcBorders>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774" w:type="dxa"/>
            <w:tcBorders>
              <w:top w:val="single" w:sz="6" w:space="0" w:color="auto"/>
              <w:left w:val="single" w:sz="6" w:space="0" w:color="auto"/>
              <w:bottom w:val="single" w:sz="6" w:space="0" w:color="auto"/>
              <w:right w:val="single" w:sz="6" w:space="0" w:color="auto"/>
            </w:tcBorders>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352" w:type="dxa"/>
            <w:tcBorders>
              <w:top w:val="single" w:sz="6" w:space="0" w:color="auto"/>
              <w:left w:val="single" w:sz="6" w:space="0" w:color="auto"/>
              <w:bottom w:val="single" w:sz="6" w:space="0" w:color="auto"/>
              <w:right w:val="single" w:sz="6" w:space="0" w:color="auto"/>
            </w:tcBorders>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418" w:type="dxa"/>
            <w:tcBorders>
              <w:top w:val="single" w:sz="6" w:space="0" w:color="auto"/>
              <w:left w:val="single" w:sz="6" w:space="0" w:color="auto"/>
              <w:bottom w:val="single" w:sz="6" w:space="0" w:color="auto"/>
              <w:right w:val="single" w:sz="6" w:space="0" w:color="auto"/>
            </w:tcBorders>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701" w:type="dxa"/>
            <w:tcBorders>
              <w:top w:val="single" w:sz="6" w:space="0" w:color="auto"/>
              <w:left w:val="single" w:sz="6" w:space="0" w:color="auto"/>
              <w:bottom w:val="single" w:sz="6" w:space="0" w:color="auto"/>
              <w:right w:val="single" w:sz="12" w:space="0" w:color="auto"/>
            </w:tcBorders>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r>
      <w:tr w:rsidR="00A16B9C" w:rsidRPr="00200E47">
        <w:tc>
          <w:tcPr>
            <w:tcW w:w="993" w:type="dxa"/>
            <w:tcBorders>
              <w:top w:val="single" w:sz="6" w:space="0" w:color="auto"/>
              <w:left w:val="single" w:sz="12" w:space="0" w:color="auto"/>
              <w:bottom w:val="single" w:sz="6" w:space="0" w:color="auto"/>
              <w:right w:val="single" w:sz="6" w:space="0" w:color="auto"/>
            </w:tcBorders>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984" w:type="dxa"/>
            <w:tcBorders>
              <w:top w:val="single" w:sz="6" w:space="0" w:color="auto"/>
              <w:left w:val="single" w:sz="6" w:space="0" w:color="auto"/>
              <w:bottom w:val="single" w:sz="6" w:space="0" w:color="auto"/>
              <w:right w:val="single" w:sz="6" w:space="0" w:color="auto"/>
            </w:tcBorders>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851" w:type="dxa"/>
            <w:tcBorders>
              <w:top w:val="single" w:sz="6" w:space="0" w:color="auto"/>
              <w:left w:val="single" w:sz="6" w:space="0" w:color="auto"/>
              <w:bottom w:val="single" w:sz="6" w:space="0" w:color="auto"/>
              <w:right w:val="single" w:sz="6" w:space="0" w:color="auto"/>
            </w:tcBorders>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774" w:type="dxa"/>
            <w:tcBorders>
              <w:top w:val="single" w:sz="6" w:space="0" w:color="auto"/>
              <w:left w:val="single" w:sz="6" w:space="0" w:color="auto"/>
              <w:bottom w:val="single" w:sz="6" w:space="0" w:color="auto"/>
              <w:right w:val="single" w:sz="6" w:space="0" w:color="auto"/>
            </w:tcBorders>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352" w:type="dxa"/>
            <w:tcBorders>
              <w:top w:val="single" w:sz="6" w:space="0" w:color="auto"/>
              <w:left w:val="single" w:sz="6" w:space="0" w:color="auto"/>
              <w:bottom w:val="single" w:sz="6" w:space="0" w:color="auto"/>
              <w:right w:val="single" w:sz="6" w:space="0" w:color="auto"/>
            </w:tcBorders>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418" w:type="dxa"/>
            <w:tcBorders>
              <w:top w:val="single" w:sz="6" w:space="0" w:color="auto"/>
              <w:left w:val="single" w:sz="6" w:space="0" w:color="auto"/>
              <w:bottom w:val="single" w:sz="6" w:space="0" w:color="auto"/>
              <w:right w:val="single" w:sz="6" w:space="0" w:color="auto"/>
            </w:tcBorders>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701" w:type="dxa"/>
            <w:tcBorders>
              <w:top w:val="single" w:sz="6" w:space="0" w:color="auto"/>
              <w:left w:val="single" w:sz="6" w:space="0" w:color="auto"/>
              <w:bottom w:val="single" w:sz="6" w:space="0" w:color="auto"/>
              <w:right w:val="single" w:sz="12" w:space="0" w:color="auto"/>
            </w:tcBorders>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r>
      <w:tr w:rsidR="00A16B9C" w:rsidRPr="00200E47">
        <w:tc>
          <w:tcPr>
            <w:tcW w:w="993" w:type="dxa"/>
            <w:tcBorders>
              <w:top w:val="single" w:sz="6" w:space="0" w:color="auto"/>
              <w:left w:val="single" w:sz="12" w:space="0" w:color="auto"/>
              <w:bottom w:val="single" w:sz="6" w:space="0" w:color="auto"/>
              <w:right w:val="single" w:sz="6" w:space="0" w:color="auto"/>
            </w:tcBorders>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984" w:type="dxa"/>
            <w:tcBorders>
              <w:top w:val="single" w:sz="6" w:space="0" w:color="auto"/>
              <w:left w:val="single" w:sz="6" w:space="0" w:color="auto"/>
              <w:bottom w:val="single" w:sz="6" w:space="0" w:color="auto"/>
              <w:right w:val="single" w:sz="6" w:space="0" w:color="auto"/>
            </w:tcBorders>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851" w:type="dxa"/>
            <w:tcBorders>
              <w:top w:val="single" w:sz="6" w:space="0" w:color="auto"/>
              <w:left w:val="single" w:sz="6" w:space="0" w:color="auto"/>
              <w:bottom w:val="single" w:sz="6" w:space="0" w:color="auto"/>
              <w:right w:val="single" w:sz="6" w:space="0" w:color="auto"/>
            </w:tcBorders>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774" w:type="dxa"/>
            <w:tcBorders>
              <w:top w:val="single" w:sz="6" w:space="0" w:color="auto"/>
              <w:left w:val="single" w:sz="6" w:space="0" w:color="auto"/>
              <w:bottom w:val="single" w:sz="6" w:space="0" w:color="auto"/>
              <w:right w:val="single" w:sz="6" w:space="0" w:color="auto"/>
            </w:tcBorders>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352" w:type="dxa"/>
            <w:tcBorders>
              <w:top w:val="single" w:sz="6" w:space="0" w:color="auto"/>
              <w:left w:val="single" w:sz="6" w:space="0" w:color="auto"/>
              <w:bottom w:val="single" w:sz="6" w:space="0" w:color="auto"/>
              <w:right w:val="single" w:sz="6" w:space="0" w:color="auto"/>
            </w:tcBorders>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418" w:type="dxa"/>
            <w:tcBorders>
              <w:top w:val="single" w:sz="6" w:space="0" w:color="auto"/>
              <w:left w:val="single" w:sz="6" w:space="0" w:color="auto"/>
              <w:bottom w:val="single" w:sz="6" w:space="0" w:color="auto"/>
              <w:right w:val="single" w:sz="6" w:space="0" w:color="auto"/>
            </w:tcBorders>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701" w:type="dxa"/>
            <w:tcBorders>
              <w:top w:val="single" w:sz="6" w:space="0" w:color="auto"/>
              <w:left w:val="single" w:sz="6" w:space="0" w:color="auto"/>
              <w:bottom w:val="single" w:sz="6" w:space="0" w:color="auto"/>
              <w:right w:val="single" w:sz="12" w:space="0" w:color="auto"/>
            </w:tcBorders>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r>
      <w:tr w:rsidR="00A16B9C" w:rsidRPr="00200E47">
        <w:tc>
          <w:tcPr>
            <w:tcW w:w="993" w:type="dxa"/>
            <w:tcBorders>
              <w:top w:val="single" w:sz="6" w:space="0" w:color="auto"/>
              <w:left w:val="single" w:sz="12" w:space="0" w:color="auto"/>
              <w:bottom w:val="single" w:sz="6" w:space="0" w:color="auto"/>
              <w:right w:val="single" w:sz="6" w:space="0" w:color="auto"/>
            </w:tcBorders>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984" w:type="dxa"/>
            <w:tcBorders>
              <w:top w:val="single" w:sz="6" w:space="0" w:color="auto"/>
              <w:left w:val="single" w:sz="6" w:space="0" w:color="auto"/>
              <w:bottom w:val="single" w:sz="6" w:space="0" w:color="auto"/>
              <w:right w:val="single" w:sz="6" w:space="0" w:color="auto"/>
            </w:tcBorders>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851" w:type="dxa"/>
            <w:tcBorders>
              <w:top w:val="single" w:sz="6" w:space="0" w:color="auto"/>
              <w:left w:val="single" w:sz="6" w:space="0" w:color="auto"/>
              <w:bottom w:val="single" w:sz="6" w:space="0" w:color="auto"/>
              <w:right w:val="single" w:sz="6" w:space="0" w:color="auto"/>
            </w:tcBorders>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774" w:type="dxa"/>
            <w:tcBorders>
              <w:top w:val="single" w:sz="6" w:space="0" w:color="auto"/>
              <w:left w:val="single" w:sz="6" w:space="0" w:color="auto"/>
              <w:bottom w:val="single" w:sz="6" w:space="0" w:color="auto"/>
              <w:right w:val="single" w:sz="6" w:space="0" w:color="auto"/>
            </w:tcBorders>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352" w:type="dxa"/>
            <w:tcBorders>
              <w:top w:val="single" w:sz="6" w:space="0" w:color="auto"/>
              <w:left w:val="single" w:sz="6" w:space="0" w:color="auto"/>
              <w:bottom w:val="single" w:sz="6" w:space="0" w:color="auto"/>
              <w:right w:val="single" w:sz="6" w:space="0" w:color="auto"/>
            </w:tcBorders>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418" w:type="dxa"/>
            <w:tcBorders>
              <w:top w:val="single" w:sz="6" w:space="0" w:color="auto"/>
              <w:left w:val="single" w:sz="6" w:space="0" w:color="auto"/>
              <w:bottom w:val="single" w:sz="6" w:space="0" w:color="auto"/>
              <w:right w:val="single" w:sz="6" w:space="0" w:color="auto"/>
            </w:tcBorders>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701" w:type="dxa"/>
            <w:tcBorders>
              <w:top w:val="single" w:sz="6" w:space="0" w:color="auto"/>
              <w:left w:val="single" w:sz="6" w:space="0" w:color="auto"/>
              <w:bottom w:val="single" w:sz="6" w:space="0" w:color="auto"/>
              <w:right w:val="single" w:sz="12" w:space="0" w:color="auto"/>
            </w:tcBorders>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r>
      <w:tr w:rsidR="00A16B9C" w:rsidRPr="00200E47">
        <w:tc>
          <w:tcPr>
            <w:tcW w:w="993" w:type="dxa"/>
            <w:tcBorders>
              <w:top w:val="single" w:sz="6" w:space="0" w:color="auto"/>
              <w:left w:val="single" w:sz="12" w:space="0" w:color="auto"/>
              <w:bottom w:val="single" w:sz="6" w:space="0" w:color="auto"/>
              <w:right w:val="single" w:sz="6" w:space="0" w:color="auto"/>
            </w:tcBorders>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984" w:type="dxa"/>
            <w:tcBorders>
              <w:top w:val="single" w:sz="6" w:space="0" w:color="auto"/>
              <w:left w:val="single" w:sz="6" w:space="0" w:color="auto"/>
              <w:bottom w:val="single" w:sz="6" w:space="0" w:color="auto"/>
              <w:right w:val="single" w:sz="6" w:space="0" w:color="auto"/>
            </w:tcBorders>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851" w:type="dxa"/>
            <w:tcBorders>
              <w:top w:val="single" w:sz="6" w:space="0" w:color="auto"/>
              <w:left w:val="single" w:sz="6" w:space="0" w:color="auto"/>
              <w:bottom w:val="single" w:sz="6" w:space="0" w:color="auto"/>
              <w:right w:val="single" w:sz="6" w:space="0" w:color="auto"/>
            </w:tcBorders>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774" w:type="dxa"/>
            <w:tcBorders>
              <w:top w:val="single" w:sz="6" w:space="0" w:color="auto"/>
              <w:left w:val="single" w:sz="6" w:space="0" w:color="auto"/>
              <w:bottom w:val="single" w:sz="6" w:space="0" w:color="auto"/>
              <w:right w:val="single" w:sz="6" w:space="0" w:color="auto"/>
            </w:tcBorders>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352" w:type="dxa"/>
            <w:tcBorders>
              <w:top w:val="single" w:sz="6" w:space="0" w:color="auto"/>
              <w:left w:val="single" w:sz="6" w:space="0" w:color="auto"/>
              <w:bottom w:val="single" w:sz="6" w:space="0" w:color="auto"/>
              <w:right w:val="single" w:sz="6" w:space="0" w:color="auto"/>
            </w:tcBorders>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418" w:type="dxa"/>
            <w:tcBorders>
              <w:top w:val="single" w:sz="6" w:space="0" w:color="auto"/>
              <w:left w:val="single" w:sz="6" w:space="0" w:color="auto"/>
              <w:bottom w:val="single" w:sz="6" w:space="0" w:color="auto"/>
              <w:right w:val="single" w:sz="6" w:space="0" w:color="auto"/>
            </w:tcBorders>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701" w:type="dxa"/>
            <w:tcBorders>
              <w:top w:val="single" w:sz="6" w:space="0" w:color="auto"/>
              <w:left w:val="single" w:sz="6" w:space="0" w:color="auto"/>
              <w:bottom w:val="single" w:sz="6" w:space="0" w:color="auto"/>
              <w:right w:val="single" w:sz="12" w:space="0" w:color="auto"/>
            </w:tcBorders>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r>
      <w:tr w:rsidR="00A16B9C" w:rsidRPr="00200E47">
        <w:tc>
          <w:tcPr>
            <w:tcW w:w="993" w:type="dxa"/>
            <w:tcBorders>
              <w:top w:val="single" w:sz="6" w:space="0" w:color="auto"/>
              <w:left w:val="single" w:sz="12" w:space="0" w:color="auto"/>
              <w:bottom w:val="single" w:sz="6" w:space="0" w:color="auto"/>
              <w:right w:val="single" w:sz="6" w:space="0" w:color="auto"/>
            </w:tcBorders>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984" w:type="dxa"/>
            <w:tcBorders>
              <w:top w:val="single" w:sz="6" w:space="0" w:color="auto"/>
              <w:left w:val="single" w:sz="6" w:space="0" w:color="auto"/>
              <w:bottom w:val="single" w:sz="6" w:space="0" w:color="auto"/>
              <w:right w:val="single" w:sz="6" w:space="0" w:color="auto"/>
            </w:tcBorders>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851" w:type="dxa"/>
            <w:tcBorders>
              <w:top w:val="single" w:sz="6" w:space="0" w:color="auto"/>
              <w:left w:val="single" w:sz="6" w:space="0" w:color="auto"/>
              <w:bottom w:val="single" w:sz="6" w:space="0" w:color="auto"/>
              <w:right w:val="single" w:sz="6" w:space="0" w:color="auto"/>
            </w:tcBorders>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774" w:type="dxa"/>
            <w:tcBorders>
              <w:top w:val="single" w:sz="6" w:space="0" w:color="auto"/>
              <w:left w:val="single" w:sz="6" w:space="0" w:color="auto"/>
              <w:bottom w:val="single" w:sz="6" w:space="0" w:color="auto"/>
              <w:right w:val="single" w:sz="6" w:space="0" w:color="auto"/>
            </w:tcBorders>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352" w:type="dxa"/>
            <w:tcBorders>
              <w:top w:val="single" w:sz="6" w:space="0" w:color="auto"/>
              <w:left w:val="single" w:sz="6" w:space="0" w:color="auto"/>
              <w:bottom w:val="single" w:sz="6" w:space="0" w:color="auto"/>
              <w:right w:val="single" w:sz="6" w:space="0" w:color="auto"/>
            </w:tcBorders>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418" w:type="dxa"/>
            <w:tcBorders>
              <w:top w:val="single" w:sz="6" w:space="0" w:color="auto"/>
              <w:left w:val="single" w:sz="6" w:space="0" w:color="auto"/>
              <w:bottom w:val="single" w:sz="6" w:space="0" w:color="auto"/>
              <w:right w:val="single" w:sz="6" w:space="0" w:color="auto"/>
            </w:tcBorders>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701" w:type="dxa"/>
            <w:tcBorders>
              <w:top w:val="single" w:sz="6" w:space="0" w:color="auto"/>
              <w:left w:val="single" w:sz="6" w:space="0" w:color="auto"/>
              <w:bottom w:val="single" w:sz="6" w:space="0" w:color="auto"/>
              <w:right w:val="single" w:sz="12" w:space="0" w:color="auto"/>
            </w:tcBorders>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r>
      <w:tr w:rsidR="00A16B9C" w:rsidRPr="00200E47">
        <w:tc>
          <w:tcPr>
            <w:tcW w:w="993" w:type="dxa"/>
            <w:tcBorders>
              <w:top w:val="single" w:sz="6" w:space="0" w:color="auto"/>
              <w:left w:val="single" w:sz="12" w:space="0" w:color="auto"/>
              <w:bottom w:val="single" w:sz="6" w:space="0" w:color="auto"/>
              <w:right w:val="single" w:sz="6" w:space="0" w:color="auto"/>
            </w:tcBorders>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984" w:type="dxa"/>
            <w:tcBorders>
              <w:top w:val="single" w:sz="6" w:space="0" w:color="auto"/>
              <w:left w:val="single" w:sz="6" w:space="0" w:color="auto"/>
              <w:bottom w:val="single" w:sz="6" w:space="0" w:color="auto"/>
              <w:right w:val="single" w:sz="6" w:space="0" w:color="auto"/>
            </w:tcBorders>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851" w:type="dxa"/>
            <w:tcBorders>
              <w:top w:val="single" w:sz="6" w:space="0" w:color="auto"/>
              <w:left w:val="single" w:sz="6" w:space="0" w:color="auto"/>
              <w:bottom w:val="single" w:sz="6" w:space="0" w:color="auto"/>
              <w:right w:val="single" w:sz="6" w:space="0" w:color="auto"/>
            </w:tcBorders>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774" w:type="dxa"/>
            <w:tcBorders>
              <w:top w:val="single" w:sz="6" w:space="0" w:color="auto"/>
              <w:left w:val="single" w:sz="6" w:space="0" w:color="auto"/>
              <w:bottom w:val="single" w:sz="6" w:space="0" w:color="auto"/>
              <w:right w:val="single" w:sz="6" w:space="0" w:color="auto"/>
            </w:tcBorders>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352" w:type="dxa"/>
            <w:tcBorders>
              <w:top w:val="single" w:sz="6" w:space="0" w:color="auto"/>
              <w:left w:val="single" w:sz="6" w:space="0" w:color="auto"/>
              <w:bottom w:val="single" w:sz="6" w:space="0" w:color="auto"/>
              <w:right w:val="single" w:sz="6" w:space="0" w:color="auto"/>
            </w:tcBorders>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418" w:type="dxa"/>
            <w:tcBorders>
              <w:top w:val="single" w:sz="6" w:space="0" w:color="auto"/>
              <w:left w:val="single" w:sz="6" w:space="0" w:color="auto"/>
              <w:bottom w:val="single" w:sz="6" w:space="0" w:color="auto"/>
              <w:right w:val="single" w:sz="6" w:space="0" w:color="auto"/>
            </w:tcBorders>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701" w:type="dxa"/>
            <w:tcBorders>
              <w:top w:val="single" w:sz="6" w:space="0" w:color="auto"/>
              <w:left w:val="single" w:sz="6" w:space="0" w:color="auto"/>
              <w:bottom w:val="single" w:sz="6" w:space="0" w:color="auto"/>
              <w:right w:val="single" w:sz="12" w:space="0" w:color="auto"/>
            </w:tcBorders>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r>
      <w:tr w:rsidR="00A16B9C" w:rsidRPr="00200E47">
        <w:tc>
          <w:tcPr>
            <w:tcW w:w="993" w:type="dxa"/>
            <w:tcBorders>
              <w:top w:val="single" w:sz="6" w:space="0" w:color="auto"/>
              <w:left w:val="single" w:sz="12" w:space="0" w:color="auto"/>
              <w:bottom w:val="single" w:sz="6" w:space="0" w:color="auto"/>
              <w:right w:val="single" w:sz="6" w:space="0" w:color="auto"/>
            </w:tcBorders>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984" w:type="dxa"/>
            <w:tcBorders>
              <w:top w:val="single" w:sz="6" w:space="0" w:color="auto"/>
              <w:left w:val="single" w:sz="6" w:space="0" w:color="auto"/>
              <w:bottom w:val="single" w:sz="6" w:space="0" w:color="auto"/>
              <w:right w:val="single" w:sz="6" w:space="0" w:color="auto"/>
            </w:tcBorders>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851" w:type="dxa"/>
            <w:tcBorders>
              <w:top w:val="single" w:sz="6" w:space="0" w:color="auto"/>
              <w:left w:val="single" w:sz="6" w:space="0" w:color="auto"/>
              <w:bottom w:val="single" w:sz="6" w:space="0" w:color="auto"/>
              <w:right w:val="single" w:sz="6" w:space="0" w:color="auto"/>
            </w:tcBorders>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774" w:type="dxa"/>
            <w:tcBorders>
              <w:top w:val="single" w:sz="6" w:space="0" w:color="auto"/>
              <w:left w:val="single" w:sz="6" w:space="0" w:color="auto"/>
              <w:bottom w:val="single" w:sz="6" w:space="0" w:color="auto"/>
              <w:right w:val="single" w:sz="6" w:space="0" w:color="auto"/>
            </w:tcBorders>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352" w:type="dxa"/>
            <w:tcBorders>
              <w:top w:val="single" w:sz="6" w:space="0" w:color="auto"/>
              <w:left w:val="single" w:sz="6" w:space="0" w:color="auto"/>
              <w:bottom w:val="single" w:sz="6" w:space="0" w:color="auto"/>
              <w:right w:val="single" w:sz="6" w:space="0" w:color="auto"/>
            </w:tcBorders>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418" w:type="dxa"/>
            <w:tcBorders>
              <w:top w:val="single" w:sz="6" w:space="0" w:color="auto"/>
              <w:left w:val="single" w:sz="6" w:space="0" w:color="auto"/>
              <w:bottom w:val="single" w:sz="6" w:space="0" w:color="auto"/>
              <w:right w:val="single" w:sz="6" w:space="0" w:color="auto"/>
            </w:tcBorders>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701" w:type="dxa"/>
            <w:tcBorders>
              <w:top w:val="single" w:sz="6" w:space="0" w:color="auto"/>
              <w:left w:val="single" w:sz="6" w:space="0" w:color="auto"/>
              <w:bottom w:val="single" w:sz="6" w:space="0" w:color="auto"/>
              <w:right w:val="single" w:sz="12" w:space="0" w:color="auto"/>
            </w:tcBorders>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r>
      <w:tr w:rsidR="00A16B9C" w:rsidRPr="00200E47">
        <w:tc>
          <w:tcPr>
            <w:tcW w:w="993" w:type="dxa"/>
            <w:tcBorders>
              <w:top w:val="single" w:sz="6" w:space="0" w:color="auto"/>
              <w:left w:val="single" w:sz="12" w:space="0" w:color="auto"/>
              <w:bottom w:val="single" w:sz="6" w:space="0" w:color="auto"/>
              <w:right w:val="single" w:sz="6" w:space="0" w:color="auto"/>
            </w:tcBorders>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984" w:type="dxa"/>
            <w:tcBorders>
              <w:top w:val="single" w:sz="6" w:space="0" w:color="auto"/>
              <w:left w:val="single" w:sz="6" w:space="0" w:color="auto"/>
              <w:bottom w:val="single" w:sz="6" w:space="0" w:color="auto"/>
              <w:right w:val="single" w:sz="6" w:space="0" w:color="auto"/>
            </w:tcBorders>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851" w:type="dxa"/>
            <w:tcBorders>
              <w:top w:val="single" w:sz="6" w:space="0" w:color="auto"/>
              <w:left w:val="single" w:sz="6" w:space="0" w:color="auto"/>
              <w:bottom w:val="single" w:sz="6" w:space="0" w:color="auto"/>
              <w:right w:val="single" w:sz="6" w:space="0" w:color="auto"/>
            </w:tcBorders>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774" w:type="dxa"/>
            <w:tcBorders>
              <w:top w:val="single" w:sz="6" w:space="0" w:color="auto"/>
              <w:left w:val="single" w:sz="6" w:space="0" w:color="auto"/>
              <w:bottom w:val="single" w:sz="6" w:space="0" w:color="auto"/>
              <w:right w:val="single" w:sz="6" w:space="0" w:color="auto"/>
            </w:tcBorders>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352" w:type="dxa"/>
            <w:tcBorders>
              <w:top w:val="single" w:sz="6" w:space="0" w:color="auto"/>
              <w:left w:val="single" w:sz="6" w:space="0" w:color="auto"/>
              <w:bottom w:val="single" w:sz="6" w:space="0" w:color="auto"/>
              <w:right w:val="single" w:sz="6" w:space="0" w:color="auto"/>
            </w:tcBorders>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418" w:type="dxa"/>
            <w:tcBorders>
              <w:top w:val="single" w:sz="6" w:space="0" w:color="auto"/>
              <w:left w:val="single" w:sz="6" w:space="0" w:color="auto"/>
              <w:bottom w:val="single" w:sz="6" w:space="0" w:color="auto"/>
              <w:right w:val="single" w:sz="6" w:space="0" w:color="auto"/>
            </w:tcBorders>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701" w:type="dxa"/>
            <w:tcBorders>
              <w:top w:val="single" w:sz="6" w:space="0" w:color="auto"/>
              <w:left w:val="single" w:sz="6" w:space="0" w:color="auto"/>
              <w:bottom w:val="single" w:sz="6" w:space="0" w:color="auto"/>
              <w:right w:val="single" w:sz="12" w:space="0" w:color="auto"/>
            </w:tcBorders>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r>
      <w:tr w:rsidR="00A16B9C" w:rsidRPr="00200E47">
        <w:tc>
          <w:tcPr>
            <w:tcW w:w="993" w:type="dxa"/>
            <w:tcBorders>
              <w:top w:val="single" w:sz="6" w:space="0" w:color="auto"/>
              <w:left w:val="single" w:sz="12" w:space="0" w:color="auto"/>
              <w:bottom w:val="single" w:sz="6" w:space="0" w:color="auto"/>
              <w:right w:val="single" w:sz="6" w:space="0" w:color="auto"/>
            </w:tcBorders>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984" w:type="dxa"/>
            <w:tcBorders>
              <w:top w:val="single" w:sz="6" w:space="0" w:color="auto"/>
              <w:left w:val="single" w:sz="6" w:space="0" w:color="auto"/>
              <w:bottom w:val="single" w:sz="6" w:space="0" w:color="auto"/>
              <w:right w:val="single" w:sz="6" w:space="0" w:color="auto"/>
            </w:tcBorders>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851" w:type="dxa"/>
            <w:tcBorders>
              <w:top w:val="single" w:sz="6" w:space="0" w:color="auto"/>
              <w:left w:val="single" w:sz="6" w:space="0" w:color="auto"/>
              <w:bottom w:val="single" w:sz="6" w:space="0" w:color="auto"/>
              <w:right w:val="single" w:sz="6" w:space="0" w:color="auto"/>
            </w:tcBorders>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774" w:type="dxa"/>
            <w:tcBorders>
              <w:top w:val="single" w:sz="6" w:space="0" w:color="auto"/>
              <w:left w:val="single" w:sz="6" w:space="0" w:color="auto"/>
              <w:bottom w:val="single" w:sz="6" w:space="0" w:color="auto"/>
              <w:right w:val="single" w:sz="6" w:space="0" w:color="auto"/>
            </w:tcBorders>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352" w:type="dxa"/>
            <w:tcBorders>
              <w:top w:val="single" w:sz="6" w:space="0" w:color="auto"/>
              <w:left w:val="single" w:sz="6" w:space="0" w:color="auto"/>
              <w:bottom w:val="single" w:sz="6" w:space="0" w:color="auto"/>
              <w:right w:val="single" w:sz="6" w:space="0" w:color="auto"/>
            </w:tcBorders>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418" w:type="dxa"/>
            <w:tcBorders>
              <w:top w:val="single" w:sz="6" w:space="0" w:color="auto"/>
              <w:left w:val="single" w:sz="6" w:space="0" w:color="auto"/>
              <w:bottom w:val="single" w:sz="6" w:space="0" w:color="auto"/>
              <w:right w:val="single" w:sz="6" w:space="0" w:color="auto"/>
            </w:tcBorders>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701" w:type="dxa"/>
            <w:tcBorders>
              <w:top w:val="single" w:sz="6" w:space="0" w:color="auto"/>
              <w:left w:val="single" w:sz="6" w:space="0" w:color="auto"/>
              <w:bottom w:val="single" w:sz="6" w:space="0" w:color="auto"/>
              <w:right w:val="single" w:sz="12" w:space="0" w:color="auto"/>
            </w:tcBorders>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r>
      <w:tr w:rsidR="00A16B9C" w:rsidRPr="00200E47">
        <w:tc>
          <w:tcPr>
            <w:tcW w:w="993" w:type="dxa"/>
            <w:tcBorders>
              <w:top w:val="single" w:sz="6" w:space="0" w:color="auto"/>
              <w:left w:val="single" w:sz="12" w:space="0" w:color="auto"/>
              <w:bottom w:val="single" w:sz="6" w:space="0" w:color="auto"/>
              <w:right w:val="single" w:sz="6" w:space="0" w:color="auto"/>
            </w:tcBorders>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984" w:type="dxa"/>
            <w:tcBorders>
              <w:top w:val="single" w:sz="6" w:space="0" w:color="auto"/>
              <w:left w:val="single" w:sz="6" w:space="0" w:color="auto"/>
              <w:bottom w:val="single" w:sz="6" w:space="0" w:color="auto"/>
              <w:right w:val="single" w:sz="6" w:space="0" w:color="auto"/>
            </w:tcBorders>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851" w:type="dxa"/>
            <w:tcBorders>
              <w:top w:val="single" w:sz="6" w:space="0" w:color="auto"/>
              <w:left w:val="single" w:sz="6" w:space="0" w:color="auto"/>
              <w:bottom w:val="single" w:sz="6" w:space="0" w:color="auto"/>
              <w:right w:val="single" w:sz="6" w:space="0" w:color="auto"/>
            </w:tcBorders>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774" w:type="dxa"/>
            <w:tcBorders>
              <w:top w:val="single" w:sz="6" w:space="0" w:color="auto"/>
              <w:left w:val="single" w:sz="6" w:space="0" w:color="auto"/>
              <w:bottom w:val="single" w:sz="6" w:space="0" w:color="auto"/>
              <w:right w:val="single" w:sz="6" w:space="0" w:color="auto"/>
            </w:tcBorders>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352" w:type="dxa"/>
            <w:tcBorders>
              <w:top w:val="single" w:sz="6" w:space="0" w:color="auto"/>
              <w:left w:val="single" w:sz="6" w:space="0" w:color="auto"/>
              <w:bottom w:val="single" w:sz="6" w:space="0" w:color="auto"/>
              <w:right w:val="single" w:sz="6" w:space="0" w:color="auto"/>
            </w:tcBorders>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418" w:type="dxa"/>
            <w:tcBorders>
              <w:top w:val="single" w:sz="6" w:space="0" w:color="auto"/>
              <w:left w:val="single" w:sz="6" w:space="0" w:color="auto"/>
              <w:bottom w:val="single" w:sz="6" w:space="0" w:color="auto"/>
              <w:right w:val="single" w:sz="6" w:space="0" w:color="auto"/>
            </w:tcBorders>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701" w:type="dxa"/>
            <w:tcBorders>
              <w:top w:val="single" w:sz="6" w:space="0" w:color="auto"/>
              <w:left w:val="single" w:sz="6" w:space="0" w:color="auto"/>
              <w:bottom w:val="single" w:sz="6" w:space="0" w:color="auto"/>
              <w:right w:val="single" w:sz="12" w:space="0" w:color="auto"/>
            </w:tcBorders>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r>
      <w:tr w:rsidR="00A16B9C" w:rsidRPr="00200E47">
        <w:tc>
          <w:tcPr>
            <w:tcW w:w="993" w:type="dxa"/>
            <w:tcBorders>
              <w:top w:val="single" w:sz="6" w:space="0" w:color="auto"/>
              <w:left w:val="single" w:sz="12" w:space="0" w:color="auto"/>
              <w:bottom w:val="single" w:sz="6" w:space="0" w:color="auto"/>
              <w:right w:val="single" w:sz="6" w:space="0" w:color="auto"/>
            </w:tcBorders>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984" w:type="dxa"/>
            <w:tcBorders>
              <w:top w:val="single" w:sz="6" w:space="0" w:color="auto"/>
              <w:left w:val="single" w:sz="6" w:space="0" w:color="auto"/>
              <w:bottom w:val="single" w:sz="6" w:space="0" w:color="auto"/>
              <w:right w:val="single" w:sz="6" w:space="0" w:color="auto"/>
            </w:tcBorders>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851" w:type="dxa"/>
            <w:tcBorders>
              <w:top w:val="single" w:sz="6" w:space="0" w:color="auto"/>
              <w:left w:val="single" w:sz="6" w:space="0" w:color="auto"/>
              <w:bottom w:val="single" w:sz="6" w:space="0" w:color="auto"/>
              <w:right w:val="single" w:sz="6" w:space="0" w:color="auto"/>
            </w:tcBorders>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774" w:type="dxa"/>
            <w:tcBorders>
              <w:top w:val="single" w:sz="6" w:space="0" w:color="auto"/>
              <w:left w:val="single" w:sz="6" w:space="0" w:color="auto"/>
              <w:bottom w:val="single" w:sz="6" w:space="0" w:color="auto"/>
              <w:right w:val="single" w:sz="6" w:space="0" w:color="auto"/>
            </w:tcBorders>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352" w:type="dxa"/>
            <w:tcBorders>
              <w:top w:val="single" w:sz="6" w:space="0" w:color="auto"/>
              <w:left w:val="single" w:sz="6" w:space="0" w:color="auto"/>
              <w:bottom w:val="single" w:sz="6" w:space="0" w:color="auto"/>
              <w:right w:val="single" w:sz="6" w:space="0" w:color="auto"/>
            </w:tcBorders>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418" w:type="dxa"/>
            <w:tcBorders>
              <w:top w:val="single" w:sz="6" w:space="0" w:color="auto"/>
              <w:left w:val="single" w:sz="6" w:space="0" w:color="auto"/>
              <w:bottom w:val="single" w:sz="6" w:space="0" w:color="auto"/>
              <w:right w:val="single" w:sz="6" w:space="0" w:color="auto"/>
            </w:tcBorders>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701" w:type="dxa"/>
            <w:tcBorders>
              <w:top w:val="single" w:sz="6" w:space="0" w:color="auto"/>
              <w:left w:val="single" w:sz="6" w:space="0" w:color="auto"/>
              <w:bottom w:val="single" w:sz="6" w:space="0" w:color="auto"/>
              <w:right w:val="single" w:sz="12" w:space="0" w:color="auto"/>
            </w:tcBorders>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r>
      <w:tr w:rsidR="00A16B9C" w:rsidRPr="00200E47">
        <w:tc>
          <w:tcPr>
            <w:tcW w:w="993" w:type="dxa"/>
            <w:tcBorders>
              <w:top w:val="single" w:sz="6" w:space="0" w:color="auto"/>
              <w:left w:val="single" w:sz="12" w:space="0" w:color="auto"/>
              <w:bottom w:val="single" w:sz="6" w:space="0" w:color="auto"/>
              <w:right w:val="single" w:sz="6" w:space="0" w:color="auto"/>
            </w:tcBorders>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984" w:type="dxa"/>
            <w:tcBorders>
              <w:top w:val="single" w:sz="6" w:space="0" w:color="auto"/>
              <w:left w:val="single" w:sz="6" w:space="0" w:color="auto"/>
              <w:bottom w:val="single" w:sz="6" w:space="0" w:color="auto"/>
              <w:right w:val="single" w:sz="6" w:space="0" w:color="auto"/>
            </w:tcBorders>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851" w:type="dxa"/>
            <w:tcBorders>
              <w:top w:val="single" w:sz="6" w:space="0" w:color="auto"/>
              <w:left w:val="single" w:sz="6" w:space="0" w:color="auto"/>
              <w:bottom w:val="single" w:sz="6" w:space="0" w:color="auto"/>
              <w:right w:val="single" w:sz="6" w:space="0" w:color="auto"/>
            </w:tcBorders>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774" w:type="dxa"/>
            <w:tcBorders>
              <w:top w:val="single" w:sz="6" w:space="0" w:color="auto"/>
              <w:left w:val="single" w:sz="6" w:space="0" w:color="auto"/>
              <w:bottom w:val="single" w:sz="6" w:space="0" w:color="auto"/>
              <w:right w:val="single" w:sz="6" w:space="0" w:color="auto"/>
            </w:tcBorders>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352" w:type="dxa"/>
            <w:tcBorders>
              <w:top w:val="single" w:sz="6" w:space="0" w:color="auto"/>
              <w:left w:val="single" w:sz="6" w:space="0" w:color="auto"/>
              <w:bottom w:val="single" w:sz="6" w:space="0" w:color="auto"/>
              <w:right w:val="single" w:sz="6" w:space="0" w:color="auto"/>
            </w:tcBorders>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418" w:type="dxa"/>
            <w:tcBorders>
              <w:top w:val="single" w:sz="6" w:space="0" w:color="auto"/>
              <w:left w:val="single" w:sz="6" w:space="0" w:color="auto"/>
              <w:bottom w:val="single" w:sz="6" w:space="0" w:color="auto"/>
              <w:right w:val="single" w:sz="6" w:space="0" w:color="auto"/>
            </w:tcBorders>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701" w:type="dxa"/>
            <w:tcBorders>
              <w:top w:val="single" w:sz="6" w:space="0" w:color="auto"/>
              <w:left w:val="single" w:sz="6" w:space="0" w:color="auto"/>
              <w:bottom w:val="single" w:sz="6" w:space="0" w:color="auto"/>
              <w:right w:val="single" w:sz="12" w:space="0" w:color="auto"/>
            </w:tcBorders>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r>
      <w:tr w:rsidR="00A16B9C" w:rsidRPr="00200E47">
        <w:tc>
          <w:tcPr>
            <w:tcW w:w="993" w:type="dxa"/>
            <w:tcBorders>
              <w:top w:val="single" w:sz="6" w:space="0" w:color="auto"/>
              <w:left w:val="single" w:sz="12" w:space="0" w:color="auto"/>
              <w:bottom w:val="single" w:sz="6" w:space="0" w:color="auto"/>
              <w:right w:val="single" w:sz="6" w:space="0" w:color="auto"/>
            </w:tcBorders>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984" w:type="dxa"/>
            <w:tcBorders>
              <w:top w:val="single" w:sz="6" w:space="0" w:color="auto"/>
              <w:left w:val="single" w:sz="6" w:space="0" w:color="auto"/>
              <w:bottom w:val="single" w:sz="6" w:space="0" w:color="auto"/>
              <w:right w:val="single" w:sz="6" w:space="0" w:color="auto"/>
            </w:tcBorders>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851" w:type="dxa"/>
            <w:tcBorders>
              <w:top w:val="single" w:sz="6" w:space="0" w:color="auto"/>
              <w:left w:val="single" w:sz="6" w:space="0" w:color="auto"/>
              <w:bottom w:val="single" w:sz="6" w:space="0" w:color="auto"/>
              <w:right w:val="single" w:sz="6" w:space="0" w:color="auto"/>
            </w:tcBorders>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774" w:type="dxa"/>
            <w:tcBorders>
              <w:top w:val="single" w:sz="6" w:space="0" w:color="auto"/>
              <w:left w:val="single" w:sz="6" w:space="0" w:color="auto"/>
              <w:bottom w:val="single" w:sz="6" w:space="0" w:color="auto"/>
              <w:right w:val="single" w:sz="6" w:space="0" w:color="auto"/>
            </w:tcBorders>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352" w:type="dxa"/>
            <w:tcBorders>
              <w:top w:val="single" w:sz="6" w:space="0" w:color="auto"/>
              <w:left w:val="single" w:sz="6" w:space="0" w:color="auto"/>
              <w:bottom w:val="single" w:sz="6" w:space="0" w:color="auto"/>
              <w:right w:val="single" w:sz="6" w:space="0" w:color="auto"/>
            </w:tcBorders>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418" w:type="dxa"/>
            <w:tcBorders>
              <w:top w:val="single" w:sz="6" w:space="0" w:color="auto"/>
              <w:left w:val="single" w:sz="6" w:space="0" w:color="auto"/>
              <w:bottom w:val="single" w:sz="6" w:space="0" w:color="auto"/>
              <w:right w:val="single" w:sz="6" w:space="0" w:color="auto"/>
            </w:tcBorders>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701" w:type="dxa"/>
            <w:tcBorders>
              <w:top w:val="single" w:sz="6" w:space="0" w:color="auto"/>
              <w:left w:val="single" w:sz="6" w:space="0" w:color="auto"/>
              <w:bottom w:val="single" w:sz="6" w:space="0" w:color="auto"/>
              <w:right w:val="single" w:sz="12" w:space="0" w:color="auto"/>
            </w:tcBorders>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r>
      <w:tr w:rsidR="00A16B9C" w:rsidRPr="00200E47">
        <w:tc>
          <w:tcPr>
            <w:tcW w:w="993" w:type="dxa"/>
            <w:tcBorders>
              <w:top w:val="single" w:sz="6" w:space="0" w:color="auto"/>
              <w:left w:val="single" w:sz="12" w:space="0" w:color="auto"/>
              <w:bottom w:val="single" w:sz="6" w:space="0" w:color="auto"/>
              <w:right w:val="single" w:sz="6" w:space="0" w:color="auto"/>
            </w:tcBorders>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984" w:type="dxa"/>
            <w:tcBorders>
              <w:top w:val="single" w:sz="6" w:space="0" w:color="auto"/>
              <w:left w:val="single" w:sz="6" w:space="0" w:color="auto"/>
              <w:bottom w:val="single" w:sz="6" w:space="0" w:color="auto"/>
              <w:right w:val="single" w:sz="6" w:space="0" w:color="auto"/>
            </w:tcBorders>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851" w:type="dxa"/>
            <w:tcBorders>
              <w:top w:val="single" w:sz="6" w:space="0" w:color="auto"/>
              <w:left w:val="single" w:sz="6" w:space="0" w:color="auto"/>
              <w:bottom w:val="single" w:sz="6" w:space="0" w:color="auto"/>
              <w:right w:val="single" w:sz="6" w:space="0" w:color="auto"/>
            </w:tcBorders>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774" w:type="dxa"/>
            <w:tcBorders>
              <w:top w:val="single" w:sz="6" w:space="0" w:color="auto"/>
              <w:left w:val="single" w:sz="6" w:space="0" w:color="auto"/>
              <w:bottom w:val="single" w:sz="6" w:space="0" w:color="auto"/>
              <w:right w:val="single" w:sz="6" w:space="0" w:color="auto"/>
            </w:tcBorders>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352" w:type="dxa"/>
            <w:tcBorders>
              <w:top w:val="single" w:sz="6" w:space="0" w:color="auto"/>
              <w:left w:val="single" w:sz="6" w:space="0" w:color="auto"/>
              <w:bottom w:val="single" w:sz="6" w:space="0" w:color="auto"/>
              <w:right w:val="single" w:sz="6" w:space="0" w:color="auto"/>
            </w:tcBorders>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418" w:type="dxa"/>
            <w:tcBorders>
              <w:top w:val="single" w:sz="6" w:space="0" w:color="auto"/>
              <w:left w:val="single" w:sz="6" w:space="0" w:color="auto"/>
              <w:bottom w:val="single" w:sz="6" w:space="0" w:color="auto"/>
              <w:right w:val="single" w:sz="6" w:space="0" w:color="auto"/>
            </w:tcBorders>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701" w:type="dxa"/>
            <w:tcBorders>
              <w:top w:val="single" w:sz="6" w:space="0" w:color="auto"/>
              <w:left w:val="single" w:sz="6" w:space="0" w:color="auto"/>
              <w:bottom w:val="single" w:sz="6" w:space="0" w:color="auto"/>
              <w:right w:val="single" w:sz="12" w:space="0" w:color="auto"/>
            </w:tcBorders>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r>
      <w:tr w:rsidR="00A16B9C" w:rsidRPr="00200E47">
        <w:tc>
          <w:tcPr>
            <w:tcW w:w="993" w:type="dxa"/>
            <w:tcBorders>
              <w:top w:val="single" w:sz="6" w:space="0" w:color="auto"/>
              <w:left w:val="single" w:sz="12" w:space="0" w:color="auto"/>
              <w:bottom w:val="single" w:sz="6" w:space="0" w:color="auto"/>
              <w:right w:val="single" w:sz="6" w:space="0" w:color="auto"/>
            </w:tcBorders>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984" w:type="dxa"/>
            <w:tcBorders>
              <w:top w:val="single" w:sz="6" w:space="0" w:color="auto"/>
              <w:left w:val="single" w:sz="6" w:space="0" w:color="auto"/>
              <w:bottom w:val="single" w:sz="6" w:space="0" w:color="auto"/>
              <w:right w:val="single" w:sz="6" w:space="0" w:color="auto"/>
            </w:tcBorders>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851" w:type="dxa"/>
            <w:tcBorders>
              <w:top w:val="single" w:sz="6" w:space="0" w:color="auto"/>
              <w:left w:val="single" w:sz="6" w:space="0" w:color="auto"/>
              <w:bottom w:val="single" w:sz="6" w:space="0" w:color="auto"/>
              <w:right w:val="single" w:sz="6" w:space="0" w:color="auto"/>
            </w:tcBorders>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774" w:type="dxa"/>
            <w:tcBorders>
              <w:top w:val="single" w:sz="6" w:space="0" w:color="auto"/>
              <w:left w:val="single" w:sz="6" w:space="0" w:color="auto"/>
              <w:bottom w:val="single" w:sz="6" w:space="0" w:color="auto"/>
              <w:right w:val="single" w:sz="6" w:space="0" w:color="auto"/>
            </w:tcBorders>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352" w:type="dxa"/>
            <w:tcBorders>
              <w:top w:val="single" w:sz="6" w:space="0" w:color="auto"/>
              <w:left w:val="single" w:sz="6" w:space="0" w:color="auto"/>
              <w:bottom w:val="single" w:sz="6" w:space="0" w:color="auto"/>
              <w:right w:val="single" w:sz="6" w:space="0" w:color="auto"/>
            </w:tcBorders>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418" w:type="dxa"/>
            <w:tcBorders>
              <w:top w:val="single" w:sz="6" w:space="0" w:color="auto"/>
              <w:left w:val="single" w:sz="6" w:space="0" w:color="auto"/>
              <w:bottom w:val="single" w:sz="6" w:space="0" w:color="auto"/>
              <w:right w:val="single" w:sz="6" w:space="0" w:color="auto"/>
            </w:tcBorders>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701" w:type="dxa"/>
            <w:tcBorders>
              <w:top w:val="single" w:sz="6" w:space="0" w:color="auto"/>
              <w:left w:val="single" w:sz="6" w:space="0" w:color="auto"/>
              <w:bottom w:val="single" w:sz="6" w:space="0" w:color="auto"/>
              <w:right w:val="single" w:sz="12" w:space="0" w:color="auto"/>
            </w:tcBorders>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r>
      <w:tr w:rsidR="00A16B9C" w:rsidRPr="00200E47">
        <w:tc>
          <w:tcPr>
            <w:tcW w:w="993" w:type="dxa"/>
            <w:tcBorders>
              <w:top w:val="single" w:sz="6" w:space="0" w:color="auto"/>
              <w:left w:val="single" w:sz="12" w:space="0" w:color="auto"/>
              <w:bottom w:val="single" w:sz="6" w:space="0" w:color="auto"/>
              <w:right w:val="single" w:sz="6" w:space="0" w:color="auto"/>
            </w:tcBorders>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984" w:type="dxa"/>
            <w:tcBorders>
              <w:top w:val="single" w:sz="6" w:space="0" w:color="auto"/>
              <w:left w:val="single" w:sz="6" w:space="0" w:color="auto"/>
              <w:bottom w:val="single" w:sz="6" w:space="0" w:color="auto"/>
              <w:right w:val="single" w:sz="6" w:space="0" w:color="auto"/>
            </w:tcBorders>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851" w:type="dxa"/>
            <w:tcBorders>
              <w:top w:val="single" w:sz="6" w:space="0" w:color="auto"/>
              <w:left w:val="single" w:sz="6" w:space="0" w:color="auto"/>
              <w:bottom w:val="single" w:sz="6" w:space="0" w:color="auto"/>
              <w:right w:val="single" w:sz="6" w:space="0" w:color="auto"/>
            </w:tcBorders>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774" w:type="dxa"/>
            <w:tcBorders>
              <w:top w:val="single" w:sz="6" w:space="0" w:color="auto"/>
              <w:left w:val="single" w:sz="6" w:space="0" w:color="auto"/>
              <w:bottom w:val="single" w:sz="6" w:space="0" w:color="auto"/>
              <w:right w:val="single" w:sz="6" w:space="0" w:color="auto"/>
            </w:tcBorders>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352" w:type="dxa"/>
            <w:tcBorders>
              <w:top w:val="single" w:sz="6" w:space="0" w:color="auto"/>
              <w:left w:val="single" w:sz="6" w:space="0" w:color="auto"/>
              <w:bottom w:val="single" w:sz="6" w:space="0" w:color="auto"/>
              <w:right w:val="single" w:sz="6" w:space="0" w:color="auto"/>
            </w:tcBorders>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418" w:type="dxa"/>
            <w:tcBorders>
              <w:top w:val="single" w:sz="6" w:space="0" w:color="auto"/>
              <w:left w:val="single" w:sz="6" w:space="0" w:color="auto"/>
              <w:bottom w:val="single" w:sz="6" w:space="0" w:color="auto"/>
              <w:right w:val="single" w:sz="6" w:space="0" w:color="auto"/>
            </w:tcBorders>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701" w:type="dxa"/>
            <w:tcBorders>
              <w:top w:val="single" w:sz="6" w:space="0" w:color="auto"/>
              <w:left w:val="single" w:sz="6" w:space="0" w:color="auto"/>
              <w:bottom w:val="single" w:sz="6" w:space="0" w:color="auto"/>
              <w:right w:val="single" w:sz="12" w:space="0" w:color="auto"/>
            </w:tcBorders>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r>
      <w:tr w:rsidR="00A16B9C" w:rsidRPr="00200E47">
        <w:tc>
          <w:tcPr>
            <w:tcW w:w="993" w:type="dxa"/>
            <w:tcBorders>
              <w:top w:val="single" w:sz="6" w:space="0" w:color="auto"/>
              <w:left w:val="single" w:sz="12" w:space="0" w:color="auto"/>
              <w:bottom w:val="single" w:sz="6" w:space="0" w:color="auto"/>
              <w:right w:val="single" w:sz="6" w:space="0" w:color="auto"/>
            </w:tcBorders>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984" w:type="dxa"/>
            <w:tcBorders>
              <w:top w:val="single" w:sz="6" w:space="0" w:color="auto"/>
              <w:left w:val="single" w:sz="6" w:space="0" w:color="auto"/>
              <w:bottom w:val="single" w:sz="6" w:space="0" w:color="auto"/>
              <w:right w:val="single" w:sz="6" w:space="0" w:color="auto"/>
            </w:tcBorders>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851" w:type="dxa"/>
            <w:tcBorders>
              <w:top w:val="single" w:sz="6" w:space="0" w:color="auto"/>
              <w:left w:val="single" w:sz="6" w:space="0" w:color="auto"/>
              <w:bottom w:val="single" w:sz="6" w:space="0" w:color="auto"/>
              <w:right w:val="single" w:sz="6" w:space="0" w:color="auto"/>
            </w:tcBorders>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774" w:type="dxa"/>
            <w:tcBorders>
              <w:top w:val="single" w:sz="6" w:space="0" w:color="auto"/>
              <w:left w:val="single" w:sz="6" w:space="0" w:color="auto"/>
              <w:bottom w:val="single" w:sz="6" w:space="0" w:color="auto"/>
              <w:right w:val="single" w:sz="6" w:space="0" w:color="auto"/>
            </w:tcBorders>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352" w:type="dxa"/>
            <w:tcBorders>
              <w:top w:val="single" w:sz="6" w:space="0" w:color="auto"/>
              <w:left w:val="single" w:sz="6" w:space="0" w:color="auto"/>
              <w:bottom w:val="single" w:sz="6" w:space="0" w:color="auto"/>
              <w:right w:val="single" w:sz="6" w:space="0" w:color="auto"/>
            </w:tcBorders>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418" w:type="dxa"/>
            <w:tcBorders>
              <w:top w:val="single" w:sz="6" w:space="0" w:color="auto"/>
              <w:left w:val="single" w:sz="6" w:space="0" w:color="auto"/>
              <w:bottom w:val="single" w:sz="6" w:space="0" w:color="auto"/>
              <w:right w:val="single" w:sz="6" w:space="0" w:color="auto"/>
            </w:tcBorders>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701" w:type="dxa"/>
            <w:tcBorders>
              <w:top w:val="single" w:sz="6" w:space="0" w:color="auto"/>
              <w:left w:val="single" w:sz="6" w:space="0" w:color="auto"/>
              <w:bottom w:val="single" w:sz="6" w:space="0" w:color="auto"/>
              <w:right w:val="single" w:sz="12" w:space="0" w:color="auto"/>
            </w:tcBorders>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r>
      <w:tr w:rsidR="00A16B9C" w:rsidRPr="00200E47">
        <w:tc>
          <w:tcPr>
            <w:tcW w:w="993" w:type="dxa"/>
            <w:tcBorders>
              <w:top w:val="single" w:sz="6" w:space="0" w:color="auto"/>
              <w:left w:val="single" w:sz="12" w:space="0" w:color="auto"/>
              <w:bottom w:val="single" w:sz="12" w:space="0" w:color="auto"/>
              <w:right w:val="single" w:sz="6" w:space="0" w:color="auto"/>
            </w:tcBorders>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984" w:type="dxa"/>
            <w:tcBorders>
              <w:top w:val="single" w:sz="6" w:space="0" w:color="auto"/>
              <w:left w:val="single" w:sz="6" w:space="0" w:color="auto"/>
              <w:bottom w:val="single" w:sz="12" w:space="0" w:color="auto"/>
              <w:right w:val="single" w:sz="6" w:space="0" w:color="auto"/>
            </w:tcBorders>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851" w:type="dxa"/>
            <w:tcBorders>
              <w:top w:val="single" w:sz="6" w:space="0" w:color="auto"/>
              <w:left w:val="single" w:sz="6" w:space="0" w:color="auto"/>
              <w:bottom w:val="single" w:sz="12" w:space="0" w:color="auto"/>
              <w:right w:val="single" w:sz="6" w:space="0" w:color="auto"/>
            </w:tcBorders>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774" w:type="dxa"/>
            <w:tcBorders>
              <w:top w:val="single" w:sz="6" w:space="0" w:color="auto"/>
              <w:left w:val="single" w:sz="6" w:space="0" w:color="auto"/>
              <w:bottom w:val="single" w:sz="12" w:space="0" w:color="auto"/>
              <w:right w:val="single" w:sz="6" w:space="0" w:color="auto"/>
            </w:tcBorders>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352" w:type="dxa"/>
            <w:tcBorders>
              <w:top w:val="single" w:sz="6" w:space="0" w:color="auto"/>
              <w:left w:val="single" w:sz="6" w:space="0" w:color="auto"/>
              <w:bottom w:val="single" w:sz="12" w:space="0" w:color="auto"/>
              <w:right w:val="single" w:sz="6" w:space="0" w:color="auto"/>
            </w:tcBorders>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418" w:type="dxa"/>
            <w:tcBorders>
              <w:top w:val="single" w:sz="6" w:space="0" w:color="auto"/>
              <w:left w:val="single" w:sz="6" w:space="0" w:color="auto"/>
              <w:bottom w:val="single" w:sz="12" w:space="0" w:color="auto"/>
              <w:right w:val="single" w:sz="6" w:space="0" w:color="auto"/>
            </w:tcBorders>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701" w:type="dxa"/>
            <w:tcBorders>
              <w:top w:val="single" w:sz="6" w:space="0" w:color="auto"/>
              <w:left w:val="single" w:sz="6" w:space="0" w:color="auto"/>
              <w:bottom w:val="single" w:sz="12" w:space="0" w:color="auto"/>
              <w:right w:val="single" w:sz="12" w:space="0" w:color="auto"/>
            </w:tcBorders>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r>
    </w:tbl>
    <w:p w:rsidR="00A16B9C" w:rsidRPr="00200E47" w:rsidRDefault="00A16B9C">
      <w:pPr>
        <w:spacing w:line="440" w:lineRule="exact"/>
        <w:rPr>
          <w:rFonts w:ascii="宋体" w:eastAsia="宋体" w:hAnsi="宋体" w:cs="Times New Roman"/>
          <w:szCs w:val="21"/>
        </w:rPr>
      </w:pPr>
    </w:p>
    <w:p w:rsidR="00A16B9C" w:rsidRPr="00200E47" w:rsidRDefault="002558A8" w:rsidP="006C1330">
      <w:pPr>
        <w:spacing w:beforeLines="50" w:before="120" w:afterLines="50" w:after="120" w:line="440" w:lineRule="exact"/>
        <w:jc w:val="center"/>
        <w:rPr>
          <w:rFonts w:ascii="宋体" w:eastAsia="宋体" w:hAnsi="宋体" w:cs="Times New Roman"/>
          <w:szCs w:val="21"/>
        </w:rPr>
      </w:pPr>
      <w:r w:rsidRPr="00200E47">
        <w:rPr>
          <w:rFonts w:ascii="宋体" w:eastAsia="宋体" w:hAnsi="宋体" w:cs="Times New Roman" w:hint="eastAsia"/>
          <w:szCs w:val="21"/>
        </w:rPr>
        <w:br w:type="page"/>
      </w:r>
      <w:r w:rsidRPr="00200E47">
        <w:rPr>
          <w:rFonts w:ascii="宋体" w:eastAsia="宋体" w:hAnsi="宋体" w:cs="Times New Roman" w:hint="eastAsia"/>
          <w:szCs w:val="21"/>
        </w:rPr>
        <w:lastRenderedPageBreak/>
        <w:t>8-3：专业工程暂估价表</w:t>
      </w:r>
    </w:p>
    <w:tbl>
      <w:tblPr>
        <w:tblW w:w="0" w:type="auto"/>
        <w:tblInd w:w="-11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993"/>
        <w:gridCol w:w="1984"/>
        <w:gridCol w:w="851"/>
        <w:gridCol w:w="774"/>
        <w:gridCol w:w="1352"/>
        <w:gridCol w:w="1418"/>
        <w:gridCol w:w="1701"/>
      </w:tblGrid>
      <w:tr w:rsidR="00A16B9C" w:rsidRPr="00200E47">
        <w:tc>
          <w:tcPr>
            <w:tcW w:w="993" w:type="dxa"/>
            <w:tcBorders>
              <w:top w:val="single" w:sz="12" w:space="0" w:color="auto"/>
              <w:left w:val="single" w:sz="12" w:space="0" w:color="auto"/>
              <w:bottom w:val="double" w:sz="6" w:space="0" w:color="auto"/>
              <w:right w:val="single" w:sz="6" w:space="0" w:color="auto"/>
            </w:tcBorders>
          </w:tcPr>
          <w:p w:rsidR="00A16B9C" w:rsidRPr="00200E47" w:rsidRDefault="002558A8">
            <w:pPr>
              <w:keepNext/>
              <w:adjustRightInd w:val="0"/>
              <w:spacing w:line="440" w:lineRule="exact"/>
              <w:ind w:left="63" w:right="63"/>
              <w:textAlignment w:val="baseline"/>
              <w:rPr>
                <w:rFonts w:ascii="Times New Roman" w:eastAsia="宋体" w:hAnsi="宋体" w:cs="Times New Roman"/>
                <w:sz w:val="24"/>
                <w:szCs w:val="21"/>
              </w:rPr>
            </w:pPr>
            <w:r w:rsidRPr="00200E47">
              <w:rPr>
                <w:rFonts w:ascii="Times New Roman" w:eastAsia="宋体" w:hAnsi="宋体" w:cs="Times New Roman" w:hint="eastAsia"/>
                <w:sz w:val="24"/>
                <w:szCs w:val="21"/>
              </w:rPr>
              <w:t>序号</w:t>
            </w:r>
          </w:p>
        </w:tc>
        <w:tc>
          <w:tcPr>
            <w:tcW w:w="1984" w:type="dxa"/>
            <w:tcBorders>
              <w:top w:val="single" w:sz="12" w:space="0" w:color="auto"/>
              <w:left w:val="single" w:sz="6" w:space="0" w:color="auto"/>
              <w:bottom w:val="double" w:sz="6" w:space="0" w:color="auto"/>
              <w:right w:val="single" w:sz="6" w:space="0" w:color="auto"/>
            </w:tcBorders>
          </w:tcPr>
          <w:p w:rsidR="00A16B9C" w:rsidRPr="00200E47" w:rsidRDefault="002558A8">
            <w:pPr>
              <w:keepNext/>
              <w:adjustRightInd w:val="0"/>
              <w:spacing w:line="440" w:lineRule="exact"/>
              <w:ind w:left="63" w:right="63"/>
              <w:textAlignment w:val="baseline"/>
              <w:rPr>
                <w:rFonts w:ascii="Times New Roman" w:eastAsia="宋体" w:hAnsi="宋体" w:cs="Times New Roman"/>
                <w:sz w:val="24"/>
                <w:szCs w:val="21"/>
              </w:rPr>
            </w:pPr>
            <w:r w:rsidRPr="00200E47">
              <w:rPr>
                <w:rFonts w:ascii="Times New Roman" w:eastAsia="宋体" w:hAnsi="宋体" w:cs="Times New Roman" w:hint="eastAsia"/>
                <w:sz w:val="24"/>
                <w:szCs w:val="21"/>
              </w:rPr>
              <w:t>名称</w:t>
            </w:r>
          </w:p>
        </w:tc>
        <w:tc>
          <w:tcPr>
            <w:tcW w:w="851" w:type="dxa"/>
            <w:tcBorders>
              <w:top w:val="single" w:sz="12" w:space="0" w:color="auto"/>
              <w:left w:val="single" w:sz="6" w:space="0" w:color="auto"/>
              <w:bottom w:val="double" w:sz="6" w:space="0" w:color="auto"/>
              <w:right w:val="single" w:sz="6" w:space="0" w:color="auto"/>
            </w:tcBorders>
          </w:tcPr>
          <w:p w:rsidR="00A16B9C" w:rsidRPr="00200E47" w:rsidRDefault="002558A8">
            <w:pPr>
              <w:keepNext/>
              <w:adjustRightInd w:val="0"/>
              <w:spacing w:line="440" w:lineRule="exact"/>
              <w:ind w:left="63" w:right="63"/>
              <w:textAlignment w:val="baseline"/>
              <w:rPr>
                <w:rFonts w:ascii="Times New Roman" w:eastAsia="宋体" w:hAnsi="宋体" w:cs="Times New Roman"/>
                <w:sz w:val="24"/>
                <w:szCs w:val="21"/>
              </w:rPr>
            </w:pPr>
            <w:r w:rsidRPr="00200E47">
              <w:rPr>
                <w:rFonts w:ascii="Times New Roman" w:eastAsia="宋体" w:hAnsi="宋体" w:cs="Times New Roman" w:hint="eastAsia"/>
                <w:sz w:val="24"/>
                <w:szCs w:val="21"/>
              </w:rPr>
              <w:t>单位</w:t>
            </w:r>
          </w:p>
        </w:tc>
        <w:tc>
          <w:tcPr>
            <w:tcW w:w="774" w:type="dxa"/>
            <w:tcBorders>
              <w:top w:val="single" w:sz="12" w:space="0" w:color="auto"/>
              <w:left w:val="single" w:sz="6" w:space="0" w:color="auto"/>
              <w:bottom w:val="double" w:sz="6" w:space="0" w:color="auto"/>
              <w:right w:val="single" w:sz="6" w:space="0" w:color="auto"/>
            </w:tcBorders>
          </w:tcPr>
          <w:p w:rsidR="00A16B9C" w:rsidRPr="00200E47" w:rsidRDefault="002558A8">
            <w:pPr>
              <w:keepNext/>
              <w:adjustRightInd w:val="0"/>
              <w:spacing w:line="440" w:lineRule="exact"/>
              <w:ind w:left="63" w:right="63"/>
              <w:textAlignment w:val="baseline"/>
              <w:rPr>
                <w:rFonts w:ascii="Times New Roman" w:eastAsia="宋体" w:hAnsi="宋体" w:cs="Times New Roman"/>
                <w:sz w:val="24"/>
                <w:szCs w:val="21"/>
              </w:rPr>
            </w:pPr>
            <w:r w:rsidRPr="00200E47">
              <w:rPr>
                <w:rFonts w:ascii="Times New Roman" w:eastAsia="宋体" w:hAnsi="宋体" w:cs="Times New Roman" w:hint="eastAsia"/>
                <w:sz w:val="24"/>
                <w:szCs w:val="21"/>
              </w:rPr>
              <w:t>数量</w:t>
            </w:r>
          </w:p>
        </w:tc>
        <w:tc>
          <w:tcPr>
            <w:tcW w:w="1352" w:type="dxa"/>
            <w:tcBorders>
              <w:top w:val="single" w:sz="12" w:space="0" w:color="auto"/>
              <w:left w:val="single" w:sz="6" w:space="0" w:color="auto"/>
              <w:bottom w:val="double" w:sz="6" w:space="0" w:color="auto"/>
              <w:right w:val="single" w:sz="6" w:space="0" w:color="auto"/>
            </w:tcBorders>
          </w:tcPr>
          <w:p w:rsidR="00A16B9C" w:rsidRPr="00200E47" w:rsidRDefault="002558A8">
            <w:pPr>
              <w:keepNext/>
              <w:adjustRightInd w:val="0"/>
              <w:spacing w:line="440" w:lineRule="exact"/>
              <w:ind w:left="63" w:right="63"/>
              <w:textAlignment w:val="baseline"/>
              <w:rPr>
                <w:rFonts w:ascii="Times New Roman" w:eastAsia="宋体" w:hAnsi="宋体" w:cs="Times New Roman"/>
                <w:sz w:val="24"/>
                <w:szCs w:val="21"/>
              </w:rPr>
            </w:pPr>
            <w:r w:rsidRPr="00200E47">
              <w:rPr>
                <w:rFonts w:ascii="Times New Roman" w:eastAsia="宋体" w:hAnsi="宋体" w:cs="Times New Roman" w:hint="eastAsia"/>
                <w:sz w:val="24"/>
                <w:szCs w:val="21"/>
              </w:rPr>
              <w:t>单价（元）</w:t>
            </w:r>
          </w:p>
        </w:tc>
        <w:tc>
          <w:tcPr>
            <w:tcW w:w="1418" w:type="dxa"/>
            <w:tcBorders>
              <w:top w:val="single" w:sz="12" w:space="0" w:color="auto"/>
              <w:left w:val="single" w:sz="6" w:space="0" w:color="auto"/>
              <w:bottom w:val="double" w:sz="6" w:space="0" w:color="auto"/>
              <w:right w:val="single" w:sz="6" w:space="0" w:color="auto"/>
            </w:tcBorders>
          </w:tcPr>
          <w:p w:rsidR="00A16B9C" w:rsidRPr="00200E47" w:rsidRDefault="002558A8">
            <w:pPr>
              <w:keepNext/>
              <w:adjustRightInd w:val="0"/>
              <w:spacing w:line="440" w:lineRule="exact"/>
              <w:ind w:left="63" w:right="63"/>
              <w:textAlignment w:val="baseline"/>
              <w:rPr>
                <w:rFonts w:ascii="Times New Roman" w:eastAsia="宋体" w:hAnsi="宋体" w:cs="Times New Roman"/>
                <w:sz w:val="24"/>
                <w:szCs w:val="21"/>
              </w:rPr>
            </w:pPr>
            <w:r w:rsidRPr="00200E47">
              <w:rPr>
                <w:rFonts w:ascii="Times New Roman" w:eastAsia="宋体" w:hAnsi="宋体" w:cs="Times New Roman" w:hint="eastAsia"/>
                <w:sz w:val="24"/>
                <w:szCs w:val="21"/>
              </w:rPr>
              <w:t>合价（元）</w:t>
            </w:r>
          </w:p>
        </w:tc>
        <w:tc>
          <w:tcPr>
            <w:tcW w:w="1701" w:type="dxa"/>
            <w:tcBorders>
              <w:top w:val="single" w:sz="12" w:space="0" w:color="auto"/>
              <w:left w:val="single" w:sz="6" w:space="0" w:color="auto"/>
              <w:bottom w:val="double" w:sz="6" w:space="0" w:color="auto"/>
              <w:right w:val="single" w:sz="12" w:space="0" w:color="auto"/>
            </w:tcBorders>
          </w:tcPr>
          <w:p w:rsidR="00A16B9C" w:rsidRPr="00200E47" w:rsidRDefault="002558A8">
            <w:pPr>
              <w:keepNext/>
              <w:adjustRightInd w:val="0"/>
              <w:spacing w:line="440" w:lineRule="exact"/>
              <w:ind w:left="63" w:right="63"/>
              <w:textAlignment w:val="baseline"/>
              <w:rPr>
                <w:rFonts w:ascii="Times New Roman" w:eastAsia="宋体" w:hAnsi="宋体" w:cs="Times New Roman"/>
                <w:sz w:val="24"/>
                <w:szCs w:val="21"/>
              </w:rPr>
            </w:pPr>
            <w:r w:rsidRPr="00200E47">
              <w:rPr>
                <w:rFonts w:ascii="Times New Roman" w:eastAsia="宋体" w:hAnsi="宋体" w:cs="Times New Roman" w:hint="eastAsia"/>
                <w:sz w:val="24"/>
                <w:szCs w:val="21"/>
              </w:rPr>
              <w:t>备注</w:t>
            </w:r>
          </w:p>
        </w:tc>
      </w:tr>
      <w:tr w:rsidR="00A16B9C" w:rsidRPr="00200E47">
        <w:tc>
          <w:tcPr>
            <w:tcW w:w="993" w:type="dxa"/>
            <w:tcBorders>
              <w:top w:val="double" w:sz="6" w:space="0" w:color="auto"/>
              <w:left w:val="single" w:sz="12" w:space="0" w:color="auto"/>
              <w:bottom w:val="single" w:sz="6" w:space="0" w:color="auto"/>
              <w:right w:val="single" w:sz="6" w:space="0" w:color="auto"/>
            </w:tcBorders>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984" w:type="dxa"/>
            <w:tcBorders>
              <w:top w:val="double" w:sz="6" w:space="0" w:color="auto"/>
              <w:left w:val="single" w:sz="6" w:space="0" w:color="auto"/>
              <w:bottom w:val="single" w:sz="6" w:space="0" w:color="auto"/>
              <w:right w:val="single" w:sz="6" w:space="0" w:color="auto"/>
            </w:tcBorders>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851" w:type="dxa"/>
            <w:tcBorders>
              <w:top w:val="double" w:sz="6" w:space="0" w:color="auto"/>
              <w:left w:val="single" w:sz="6" w:space="0" w:color="auto"/>
              <w:bottom w:val="single" w:sz="6" w:space="0" w:color="auto"/>
              <w:right w:val="single" w:sz="6" w:space="0" w:color="auto"/>
            </w:tcBorders>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774" w:type="dxa"/>
            <w:tcBorders>
              <w:top w:val="double" w:sz="6" w:space="0" w:color="auto"/>
              <w:left w:val="single" w:sz="6" w:space="0" w:color="auto"/>
              <w:bottom w:val="single" w:sz="6" w:space="0" w:color="auto"/>
              <w:right w:val="single" w:sz="6" w:space="0" w:color="auto"/>
            </w:tcBorders>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352" w:type="dxa"/>
            <w:tcBorders>
              <w:top w:val="double" w:sz="6" w:space="0" w:color="auto"/>
              <w:left w:val="single" w:sz="6" w:space="0" w:color="auto"/>
              <w:bottom w:val="single" w:sz="6" w:space="0" w:color="auto"/>
              <w:right w:val="single" w:sz="6" w:space="0" w:color="auto"/>
            </w:tcBorders>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418" w:type="dxa"/>
            <w:tcBorders>
              <w:top w:val="double" w:sz="6" w:space="0" w:color="auto"/>
              <w:left w:val="single" w:sz="6" w:space="0" w:color="auto"/>
              <w:bottom w:val="single" w:sz="6" w:space="0" w:color="auto"/>
              <w:right w:val="single" w:sz="6" w:space="0" w:color="auto"/>
            </w:tcBorders>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701" w:type="dxa"/>
            <w:tcBorders>
              <w:top w:val="double" w:sz="6" w:space="0" w:color="auto"/>
              <w:left w:val="single" w:sz="6" w:space="0" w:color="auto"/>
              <w:bottom w:val="single" w:sz="6" w:space="0" w:color="auto"/>
              <w:right w:val="single" w:sz="12" w:space="0" w:color="auto"/>
            </w:tcBorders>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r>
      <w:tr w:rsidR="00A16B9C" w:rsidRPr="00200E47">
        <w:tc>
          <w:tcPr>
            <w:tcW w:w="993" w:type="dxa"/>
            <w:tcBorders>
              <w:top w:val="nil"/>
              <w:left w:val="single" w:sz="12" w:space="0" w:color="auto"/>
              <w:bottom w:val="single" w:sz="6" w:space="0" w:color="auto"/>
              <w:right w:val="single" w:sz="6" w:space="0" w:color="auto"/>
            </w:tcBorders>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984" w:type="dxa"/>
            <w:tcBorders>
              <w:top w:val="nil"/>
              <w:left w:val="single" w:sz="6" w:space="0" w:color="auto"/>
              <w:bottom w:val="single" w:sz="6" w:space="0" w:color="auto"/>
              <w:right w:val="single" w:sz="6" w:space="0" w:color="auto"/>
            </w:tcBorders>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851" w:type="dxa"/>
            <w:tcBorders>
              <w:top w:val="nil"/>
              <w:left w:val="single" w:sz="6" w:space="0" w:color="auto"/>
              <w:bottom w:val="single" w:sz="6" w:space="0" w:color="auto"/>
              <w:right w:val="single" w:sz="6" w:space="0" w:color="auto"/>
            </w:tcBorders>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774" w:type="dxa"/>
            <w:tcBorders>
              <w:top w:val="nil"/>
              <w:left w:val="single" w:sz="6" w:space="0" w:color="auto"/>
              <w:bottom w:val="single" w:sz="6" w:space="0" w:color="auto"/>
              <w:right w:val="single" w:sz="6" w:space="0" w:color="auto"/>
            </w:tcBorders>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352" w:type="dxa"/>
            <w:tcBorders>
              <w:top w:val="nil"/>
              <w:left w:val="single" w:sz="6" w:space="0" w:color="auto"/>
              <w:bottom w:val="single" w:sz="6" w:space="0" w:color="auto"/>
              <w:right w:val="single" w:sz="6" w:space="0" w:color="auto"/>
            </w:tcBorders>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418" w:type="dxa"/>
            <w:tcBorders>
              <w:top w:val="nil"/>
              <w:left w:val="single" w:sz="6" w:space="0" w:color="auto"/>
              <w:bottom w:val="single" w:sz="6" w:space="0" w:color="auto"/>
              <w:right w:val="single" w:sz="6" w:space="0" w:color="auto"/>
            </w:tcBorders>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701" w:type="dxa"/>
            <w:tcBorders>
              <w:top w:val="nil"/>
              <w:left w:val="single" w:sz="6" w:space="0" w:color="auto"/>
              <w:bottom w:val="single" w:sz="6" w:space="0" w:color="auto"/>
              <w:right w:val="single" w:sz="12" w:space="0" w:color="auto"/>
            </w:tcBorders>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r>
      <w:tr w:rsidR="00A16B9C" w:rsidRPr="00200E47">
        <w:tc>
          <w:tcPr>
            <w:tcW w:w="993" w:type="dxa"/>
            <w:tcBorders>
              <w:top w:val="single" w:sz="6" w:space="0" w:color="auto"/>
              <w:left w:val="single" w:sz="12" w:space="0" w:color="auto"/>
              <w:bottom w:val="single" w:sz="6" w:space="0" w:color="auto"/>
              <w:right w:val="single" w:sz="6" w:space="0" w:color="auto"/>
            </w:tcBorders>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984" w:type="dxa"/>
            <w:tcBorders>
              <w:top w:val="single" w:sz="6" w:space="0" w:color="auto"/>
              <w:left w:val="single" w:sz="6" w:space="0" w:color="auto"/>
              <w:bottom w:val="single" w:sz="6" w:space="0" w:color="auto"/>
              <w:right w:val="single" w:sz="6" w:space="0" w:color="auto"/>
            </w:tcBorders>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851" w:type="dxa"/>
            <w:tcBorders>
              <w:top w:val="single" w:sz="6" w:space="0" w:color="auto"/>
              <w:left w:val="single" w:sz="6" w:space="0" w:color="auto"/>
              <w:bottom w:val="single" w:sz="6" w:space="0" w:color="auto"/>
              <w:right w:val="single" w:sz="6" w:space="0" w:color="auto"/>
            </w:tcBorders>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774" w:type="dxa"/>
            <w:tcBorders>
              <w:top w:val="single" w:sz="6" w:space="0" w:color="auto"/>
              <w:left w:val="single" w:sz="6" w:space="0" w:color="auto"/>
              <w:bottom w:val="single" w:sz="6" w:space="0" w:color="auto"/>
              <w:right w:val="single" w:sz="6" w:space="0" w:color="auto"/>
            </w:tcBorders>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352" w:type="dxa"/>
            <w:tcBorders>
              <w:top w:val="single" w:sz="6" w:space="0" w:color="auto"/>
              <w:left w:val="single" w:sz="6" w:space="0" w:color="auto"/>
              <w:bottom w:val="single" w:sz="6" w:space="0" w:color="auto"/>
              <w:right w:val="single" w:sz="6" w:space="0" w:color="auto"/>
            </w:tcBorders>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418" w:type="dxa"/>
            <w:tcBorders>
              <w:top w:val="single" w:sz="6" w:space="0" w:color="auto"/>
              <w:left w:val="single" w:sz="6" w:space="0" w:color="auto"/>
              <w:bottom w:val="single" w:sz="6" w:space="0" w:color="auto"/>
              <w:right w:val="single" w:sz="6" w:space="0" w:color="auto"/>
            </w:tcBorders>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701" w:type="dxa"/>
            <w:tcBorders>
              <w:top w:val="single" w:sz="6" w:space="0" w:color="auto"/>
              <w:left w:val="single" w:sz="6" w:space="0" w:color="auto"/>
              <w:bottom w:val="single" w:sz="6" w:space="0" w:color="auto"/>
              <w:right w:val="single" w:sz="12" w:space="0" w:color="auto"/>
            </w:tcBorders>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r>
      <w:tr w:rsidR="00A16B9C" w:rsidRPr="00200E47">
        <w:tc>
          <w:tcPr>
            <w:tcW w:w="993" w:type="dxa"/>
            <w:tcBorders>
              <w:top w:val="single" w:sz="6" w:space="0" w:color="auto"/>
              <w:left w:val="single" w:sz="12" w:space="0" w:color="auto"/>
              <w:bottom w:val="single" w:sz="6" w:space="0" w:color="auto"/>
              <w:right w:val="single" w:sz="6" w:space="0" w:color="auto"/>
            </w:tcBorders>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984" w:type="dxa"/>
            <w:tcBorders>
              <w:top w:val="single" w:sz="6" w:space="0" w:color="auto"/>
              <w:left w:val="single" w:sz="6" w:space="0" w:color="auto"/>
              <w:bottom w:val="single" w:sz="6" w:space="0" w:color="auto"/>
              <w:right w:val="single" w:sz="6" w:space="0" w:color="auto"/>
            </w:tcBorders>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851" w:type="dxa"/>
            <w:tcBorders>
              <w:top w:val="single" w:sz="6" w:space="0" w:color="auto"/>
              <w:left w:val="single" w:sz="6" w:space="0" w:color="auto"/>
              <w:bottom w:val="single" w:sz="6" w:space="0" w:color="auto"/>
              <w:right w:val="single" w:sz="6" w:space="0" w:color="auto"/>
            </w:tcBorders>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774" w:type="dxa"/>
            <w:tcBorders>
              <w:top w:val="single" w:sz="6" w:space="0" w:color="auto"/>
              <w:left w:val="single" w:sz="6" w:space="0" w:color="auto"/>
              <w:bottom w:val="single" w:sz="6" w:space="0" w:color="auto"/>
              <w:right w:val="single" w:sz="6" w:space="0" w:color="auto"/>
            </w:tcBorders>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352" w:type="dxa"/>
            <w:tcBorders>
              <w:top w:val="single" w:sz="6" w:space="0" w:color="auto"/>
              <w:left w:val="single" w:sz="6" w:space="0" w:color="auto"/>
              <w:bottom w:val="single" w:sz="6" w:space="0" w:color="auto"/>
              <w:right w:val="single" w:sz="6" w:space="0" w:color="auto"/>
            </w:tcBorders>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418" w:type="dxa"/>
            <w:tcBorders>
              <w:top w:val="single" w:sz="6" w:space="0" w:color="auto"/>
              <w:left w:val="single" w:sz="6" w:space="0" w:color="auto"/>
              <w:bottom w:val="single" w:sz="6" w:space="0" w:color="auto"/>
              <w:right w:val="single" w:sz="6" w:space="0" w:color="auto"/>
            </w:tcBorders>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701" w:type="dxa"/>
            <w:tcBorders>
              <w:top w:val="single" w:sz="6" w:space="0" w:color="auto"/>
              <w:left w:val="single" w:sz="6" w:space="0" w:color="auto"/>
              <w:bottom w:val="single" w:sz="6" w:space="0" w:color="auto"/>
              <w:right w:val="single" w:sz="12" w:space="0" w:color="auto"/>
            </w:tcBorders>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r>
      <w:tr w:rsidR="00A16B9C" w:rsidRPr="00200E47">
        <w:tc>
          <w:tcPr>
            <w:tcW w:w="993" w:type="dxa"/>
            <w:tcBorders>
              <w:top w:val="single" w:sz="6" w:space="0" w:color="auto"/>
              <w:left w:val="single" w:sz="12" w:space="0" w:color="auto"/>
              <w:bottom w:val="single" w:sz="6" w:space="0" w:color="auto"/>
              <w:right w:val="single" w:sz="6" w:space="0" w:color="auto"/>
            </w:tcBorders>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984" w:type="dxa"/>
            <w:tcBorders>
              <w:top w:val="single" w:sz="6" w:space="0" w:color="auto"/>
              <w:left w:val="single" w:sz="6" w:space="0" w:color="auto"/>
              <w:bottom w:val="single" w:sz="6" w:space="0" w:color="auto"/>
              <w:right w:val="single" w:sz="6" w:space="0" w:color="auto"/>
            </w:tcBorders>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851" w:type="dxa"/>
            <w:tcBorders>
              <w:top w:val="single" w:sz="6" w:space="0" w:color="auto"/>
              <w:left w:val="single" w:sz="6" w:space="0" w:color="auto"/>
              <w:bottom w:val="single" w:sz="6" w:space="0" w:color="auto"/>
              <w:right w:val="single" w:sz="6" w:space="0" w:color="auto"/>
            </w:tcBorders>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774" w:type="dxa"/>
            <w:tcBorders>
              <w:top w:val="single" w:sz="6" w:space="0" w:color="auto"/>
              <w:left w:val="single" w:sz="6" w:space="0" w:color="auto"/>
              <w:bottom w:val="single" w:sz="6" w:space="0" w:color="auto"/>
              <w:right w:val="single" w:sz="6" w:space="0" w:color="auto"/>
            </w:tcBorders>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352" w:type="dxa"/>
            <w:tcBorders>
              <w:top w:val="single" w:sz="6" w:space="0" w:color="auto"/>
              <w:left w:val="single" w:sz="6" w:space="0" w:color="auto"/>
              <w:bottom w:val="single" w:sz="6" w:space="0" w:color="auto"/>
              <w:right w:val="single" w:sz="6" w:space="0" w:color="auto"/>
            </w:tcBorders>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418" w:type="dxa"/>
            <w:tcBorders>
              <w:top w:val="single" w:sz="6" w:space="0" w:color="auto"/>
              <w:left w:val="single" w:sz="6" w:space="0" w:color="auto"/>
              <w:bottom w:val="single" w:sz="6" w:space="0" w:color="auto"/>
              <w:right w:val="single" w:sz="6" w:space="0" w:color="auto"/>
            </w:tcBorders>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701" w:type="dxa"/>
            <w:tcBorders>
              <w:top w:val="single" w:sz="6" w:space="0" w:color="auto"/>
              <w:left w:val="single" w:sz="6" w:space="0" w:color="auto"/>
              <w:bottom w:val="single" w:sz="6" w:space="0" w:color="auto"/>
              <w:right w:val="single" w:sz="12" w:space="0" w:color="auto"/>
            </w:tcBorders>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r>
      <w:tr w:rsidR="00A16B9C" w:rsidRPr="00200E47">
        <w:tc>
          <w:tcPr>
            <w:tcW w:w="993" w:type="dxa"/>
            <w:tcBorders>
              <w:top w:val="single" w:sz="6" w:space="0" w:color="auto"/>
              <w:left w:val="single" w:sz="12" w:space="0" w:color="auto"/>
              <w:bottom w:val="single" w:sz="6" w:space="0" w:color="auto"/>
              <w:right w:val="single" w:sz="6" w:space="0" w:color="auto"/>
            </w:tcBorders>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984" w:type="dxa"/>
            <w:tcBorders>
              <w:top w:val="single" w:sz="6" w:space="0" w:color="auto"/>
              <w:left w:val="single" w:sz="6" w:space="0" w:color="auto"/>
              <w:bottom w:val="single" w:sz="6" w:space="0" w:color="auto"/>
              <w:right w:val="single" w:sz="6" w:space="0" w:color="auto"/>
            </w:tcBorders>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851" w:type="dxa"/>
            <w:tcBorders>
              <w:top w:val="single" w:sz="6" w:space="0" w:color="auto"/>
              <w:left w:val="single" w:sz="6" w:space="0" w:color="auto"/>
              <w:bottom w:val="single" w:sz="6" w:space="0" w:color="auto"/>
              <w:right w:val="single" w:sz="6" w:space="0" w:color="auto"/>
            </w:tcBorders>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774" w:type="dxa"/>
            <w:tcBorders>
              <w:top w:val="single" w:sz="6" w:space="0" w:color="auto"/>
              <w:left w:val="single" w:sz="6" w:space="0" w:color="auto"/>
              <w:bottom w:val="single" w:sz="6" w:space="0" w:color="auto"/>
              <w:right w:val="single" w:sz="6" w:space="0" w:color="auto"/>
            </w:tcBorders>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352" w:type="dxa"/>
            <w:tcBorders>
              <w:top w:val="single" w:sz="6" w:space="0" w:color="auto"/>
              <w:left w:val="single" w:sz="6" w:space="0" w:color="auto"/>
              <w:bottom w:val="single" w:sz="6" w:space="0" w:color="auto"/>
              <w:right w:val="single" w:sz="6" w:space="0" w:color="auto"/>
            </w:tcBorders>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418" w:type="dxa"/>
            <w:tcBorders>
              <w:top w:val="single" w:sz="6" w:space="0" w:color="auto"/>
              <w:left w:val="single" w:sz="6" w:space="0" w:color="auto"/>
              <w:bottom w:val="single" w:sz="6" w:space="0" w:color="auto"/>
              <w:right w:val="single" w:sz="6" w:space="0" w:color="auto"/>
            </w:tcBorders>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701" w:type="dxa"/>
            <w:tcBorders>
              <w:top w:val="single" w:sz="6" w:space="0" w:color="auto"/>
              <w:left w:val="single" w:sz="6" w:space="0" w:color="auto"/>
              <w:bottom w:val="single" w:sz="6" w:space="0" w:color="auto"/>
              <w:right w:val="single" w:sz="12" w:space="0" w:color="auto"/>
            </w:tcBorders>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r>
      <w:tr w:rsidR="00A16B9C" w:rsidRPr="00200E47">
        <w:tc>
          <w:tcPr>
            <w:tcW w:w="993" w:type="dxa"/>
            <w:tcBorders>
              <w:top w:val="single" w:sz="6" w:space="0" w:color="auto"/>
              <w:left w:val="single" w:sz="12" w:space="0" w:color="auto"/>
              <w:bottom w:val="single" w:sz="6" w:space="0" w:color="auto"/>
              <w:right w:val="single" w:sz="6" w:space="0" w:color="auto"/>
            </w:tcBorders>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984" w:type="dxa"/>
            <w:tcBorders>
              <w:top w:val="single" w:sz="6" w:space="0" w:color="auto"/>
              <w:left w:val="single" w:sz="6" w:space="0" w:color="auto"/>
              <w:bottom w:val="single" w:sz="6" w:space="0" w:color="auto"/>
              <w:right w:val="single" w:sz="6" w:space="0" w:color="auto"/>
            </w:tcBorders>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851" w:type="dxa"/>
            <w:tcBorders>
              <w:top w:val="single" w:sz="6" w:space="0" w:color="auto"/>
              <w:left w:val="single" w:sz="6" w:space="0" w:color="auto"/>
              <w:bottom w:val="single" w:sz="6" w:space="0" w:color="auto"/>
              <w:right w:val="single" w:sz="6" w:space="0" w:color="auto"/>
            </w:tcBorders>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774" w:type="dxa"/>
            <w:tcBorders>
              <w:top w:val="single" w:sz="6" w:space="0" w:color="auto"/>
              <w:left w:val="single" w:sz="6" w:space="0" w:color="auto"/>
              <w:bottom w:val="single" w:sz="6" w:space="0" w:color="auto"/>
              <w:right w:val="single" w:sz="6" w:space="0" w:color="auto"/>
            </w:tcBorders>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352" w:type="dxa"/>
            <w:tcBorders>
              <w:top w:val="single" w:sz="6" w:space="0" w:color="auto"/>
              <w:left w:val="single" w:sz="6" w:space="0" w:color="auto"/>
              <w:bottom w:val="single" w:sz="6" w:space="0" w:color="auto"/>
              <w:right w:val="single" w:sz="6" w:space="0" w:color="auto"/>
            </w:tcBorders>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418" w:type="dxa"/>
            <w:tcBorders>
              <w:top w:val="single" w:sz="6" w:space="0" w:color="auto"/>
              <w:left w:val="single" w:sz="6" w:space="0" w:color="auto"/>
              <w:bottom w:val="single" w:sz="6" w:space="0" w:color="auto"/>
              <w:right w:val="single" w:sz="6" w:space="0" w:color="auto"/>
            </w:tcBorders>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701" w:type="dxa"/>
            <w:tcBorders>
              <w:top w:val="single" w:sz="6" w:space="0" w:color="auto"/>
              <w:left w:val="single" w:sz="6" w:space="0" w:color="auto"/>
              <w:bottom w:val="single" w:sz="6" w:space="0" w:color="auto"/>
              <w:right w:val="single" w:sz="12" w:space="0" w:color="auto"/>
            </w:tcBorders>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r>
      <w:tr w:rsidR="00A16B9C" w:rsidRPr="00200E47">
        <w:tc>
          <w:tcPr>
            <w:tcW w:w="993" w:type="dxa"/>
            <w:tcBorders>
              <w:top w:val="single" w:sz="6" w:space="0" w:color="auto"/>
              <w:left w:val="single" w:sz="12" w:space="0" w:color="auto"/>
              <w:bottom w:val="single" w:sz="6" w:space="0" w:color="auto"/>
              <w:right w:val="single" w:sz="6" w:space="0" w:color="auto"/>
            </w:tcBorders>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984" w:type="dxa"/>
            <w:tcBorders>
              <w:top w:val="single" w:sz="6" w:space="0" w:color="auto"/>
              <w:left w:val="single" w:sz="6" w:space="0" w:color="auto"/>
              <w:bottom w:val="single" w:sz="6" w:space="0" w:color="auto"/>
              <w:right w:val="single" w:sz="6" w:space="0" w:color="auto"/>
            </w:tcBorders>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851" w:type="dxa"/>
            <w:tcBorders>
              <w:top w:val="single" w:sz="6" w:space="0" w:color="auto"/>
              <w:left w:val="single" w:sz="6" w:space="0" w:color="auto"/>
              <w:bottom w:val="single" w:sz="6" w:space="0" w:color="auto"/>
              <w:right w:val="single" w:sz="6" w:space="0" w:color="auto"/>
            </w:tcBorders>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774" w:type="dxa"/>
            <w:tcBorders>
              <w:top w:val="single" w:sz="6" w:space="0" w:color="auto"/>
              <w:left w:val="single" w:sz="6" w:space="0" w:color="auto"/>
              <w:bottom w:val="single" w:sz="6" w:space="0" w:color="auto"/>
              <w:right w:val="single" w:sz="6" w:space="0" w:color="auto"/>
            </w:tcBorders>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352" w:type="dxa"/>
            <w:tcBorders>
              <w:top w:val="single" w:sz="6" w:space="0" w:color="auto"/>
              <w:left w:val="single" w:sz="6" w:space="0" w:color="auto"/>
              <w:bottom w:val="single" w:sz="6" w:space="0" w:color="auto"/>
              <w:right w:val="single" w:sz="6" w:space="0" w:color="auto"/>
            </w:tcBorders>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418" w:type="dxa"/>
            <w:tcBorders>
              <w:top w:val="single" w:sz="6" w:space="0" w:color="auto"/>
              <w:left w:val="single" w:sz="6" w:space="0" w:color="auto"/>
              <w:bottom w:val="single" w:sz="6" w:space="0" w:color="auto"/>
              <w:right w:val="single" w:sz="6" w:space="0" w:color="auto"/>
            </w:tcBorders>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701" w:type="dxa"/>
            <w:tcBorders>
              <w:top w:val="single" w:sz="6" w:space="0" w:color="auto"/>
              <w:left w:val="single" w:sz="6" w:space="0" w:color="auto"/>
              <w:bottom w:val="single" w:sz="6" w:space="0" w:color="auto"/>
              <w:right w:val="single" w:sz="12" w:space="0" w:color="auto"/>
            </w:tcBorders>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r>
      <w:tr w:rsidR="00A16B9C" w:rsidRPr="00200E47">
        <w:tc>
          <w:tcPr>
            <w:tcW w:w="993" w:type="dxa"/>
            <w:tcBorders>
              <w:top w:val="single" w:sz="6" w:space="0" w:color="auto"/>
              <w:left w:val="single" w:sz="12" w:space="0" w:color="auto"/>
              <w:bottom w:val="single" w:sz="6" w:space="0" w:color="auto"/>
              <w:right w:val="single" w:sz="6" w:space="0" w:color="auto"/>
            </w:tcBorders>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984" w:type="dxa"/>
            <w:tcBorders>
              <w:top w:val="single" w:sz="6" w:space="0" w:color="auto"/>
              <w:left w:val="single" w:sz="6" w:space="0" w:color="auto"/>
              <w:bottom w:val="single" w:sz="6" w:space="0" w:color="auto"/>
              <w:right w:val="single" w:sz="6" w:space="0" w:color="auto"/>
            </w:tcBorders>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851" w:type="dxa"/>
            <w:tcBorders>
              <w:top w:val="single" w:sz="6" w:space="0" w:color="auto"/>
              <w:left w:val="single" w:sz="6" w:space="0" w:color="auto"/>
              <w:bottom w:val="single" w:sz="6" w:space="0" w:color="auto"/>
              <w:right w:val="single" w:sz="6" w:space="0" w:color="auto"/>
            </w:tcBorders>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774" w:type="dxa"/>
            <w:tcBorders>
              <w:top w:val="single" w:sz="6" w:space="0" w:color="auto"/>
              <w:left w:val="single" w:sz="6" w:space="0" w:color="auto"/>
              <w:bottom w:val="single" w:sz="6" w:space="0" w:color="auto"/>
              <w:right w:val="single" w:sz="6" w:space="0" w:color="auto"/>
            </w:tcBorders>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352" w:type="dxa"/>
            <w:tcBorders>
              <w:top w:val="single" w:sz="6" w:space="0" w:color="auto"/>
              <w:left w:val="single" w:sz="6" w:space="0" w:color="auto"/>
              <w:bottom w:val="single" w:sz="6" w:space="0" w:color="auto"/>
              <w:right w:val="single" w:sz="6" w:space="0" w:color="auto"/>
            </w:tcBorders>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418" w:type="dxa"/>
            <w:tcBorders>
              <w:top w:val="single" w:sz="6" w:space="0" w:color="auto"/>
              <w:left w:val="single" w:sz="6" w:space="0" w:color="auto"/>
              <w:bottom w:val="single" w:sz="6" w:space="0" w:color="auto"/>
              <w:right w:val="single" w:sz="6" w:space="0" w:color="auto"/>
            </w:tcBorders>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701" w:type="dxa"/>
            <w:tcBorders>
              <w:top w:val="single" w:sz="6" w:space="0" w:color="auto"/>
              <w:left w:val="single" w:sz="6" w:space="0" w:color="auto"/>
              <w:bottom w:val="single" w:sz="6" w:space="0" w:color="auto"/>
              <w:right w:val="single" w:sz="12" w:space="0" w:color="auto"/>
            </w:tcBorders>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r>
      <w:tr w:rsidR="00A16B9C" w:rsidRPr="00200E47">
        <w:tc>
          <w:tcPr>
            <w:tcW w:w="993" w:type="dxa"/>
            <w:tcBorders>
              <w:top w:val="single" w:sz="6" w:space="0" w:color="auto"/>
              <w:left w:val="single" w:sz="12" w:space="0" w:color="auto"/>
              <w:bottom w:val="single" w:sz="6" w:space="0" w:color="auto"/>
              <w:right w:val="single" w:sz="6" w:space="0" w:color="auto"/>
            </w:tcBorders>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984" w:type="dxa"/>
            <w:tcBorders>
              <w:top w:val="single" w:sz="6" w:space="0" w:color="auto"/>
              <w:left w:val="single" w:sz="6" w:space="0" w:color="auto"/>
              <w:bottom w:val="single" w:sz="6" w:space="0" w:color="auto"/>
              <w:right w:val="single" w:sz="6" w:space="0" w:color="auto"/>
            </w:tcBorders>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851" w:type="dxa"/>
            <w:tcBorders>
              <w:top w:val="single" w:sz="6" w:space="0" w:color="auto"/>
              <w:left w:val="single" w:sz="6" w:space="0" w:color="auto"/>
              <w:bottom w:val="single" w:sz="6" w:space="0" w:color="auto"/>
              <w:right w:val="single" w:sz="6" w:space="0" w:color="auto"/>
            </w:tcBorders>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774" w:type="dxa"/>
            <w:tcBorders>
              <w:top w:val="single" w:sz="6" w:space="0" w:color="auto"/>
              <w:left w:val="single" w:sz="6" w:space="0" w:color="auto"/>
              <w:bottom w:val="single" w:sz="6" w:space="0" w:color="auto"/>
              <w:right w:val="single" w:sz="6" w:space="0" w:color="auto"/>
            </w:tcBorders>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352" w:type="dxa"/>
            <w:tcBorders>
              <w:top w:val="single" w:sz="6" w:space="0" w:color="auto"/>
              <w:left w:val="single" w:sz="6" w:space="0" w:color="auto"/>
              <w:bottom w:val="single" w:sz="6" w:space="0" w:color="auto"/>
              <w:right w:val="single" w:sz="6" w:space="0" w:color="auto"/>
            </w:tcBorders>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418" w:type="dxa"/>
            <w:tcBorders>
              <w:top w:val="single" w:sz="6" w:space="0" w:color="auto"/>
              <w:left w:val="single" w:sz="6" w:space="0" w:color="auto"/>
              <w:bottom w:val="single" w:sz="6" w:space="0" w:color="auto"/>
              <w:right w:val="single" w:sz="6" w:space="0" w:color="auto"/>
            </w:tcBorders>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701" w:type="dxa"/>
            <w:tcBorders>
              <w:top w:val="single" w:sz="6" w:space="0" w:color="auto"/>
              <w:left w:val="single" w:sz="6" w:space="0" w:color="auto"/>
              <w:bottom w:val="single" w:sz="6" w:space="0" w:color="auto"/>
              <w:right w:val="single" w:sz="12" w:space="0" w:color="auto"/>
            </w:tcBorders>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r>
      <w:tr w:rsidR="00A16B9C" w:rsidRPr="00200E47">
        <w:tc>
          <w:tcPr>
            <w:tcW w:w="993" w:type="dxa"/>
            <w:tcBorders>
              <w:top w:val="single" w:sz="6" w:space="0" w:color="auto"/>
              <w:left w:val="single" w:sz="12" w:space="0" w:color="auto"/>
              <w:bottom w:val="single" w:sz="6" w:space="0" w:color="auto"/>
              <w:right w:val="single" w:sz="6" w:space="0" w:color="auto"/>
            </w:tcBorders>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984" w:type="dxa"/>
            <w:tcBorders>
              <w:top w:val="single" w:sz="6" w:space="0" w:color="auto"/>
              <w:left w:val="single" w:sz="6" w:space="0" w:color="auto"/>
              <w:bottom w:val="single" w:sz="6" w:space="0" w:color="auto"/>
              <w:right w:val="single" w:sz="6" w:space="0" w:color="auto"/>
            </w:tcBorders>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851" w:type="dxa"/>
            <w:tcBorders>
              <w:top w:val="single" w:sz="6" w:space="0" w:color="auto"/>
              <w:left w:val="single" w:sz="6" w:space="0" w:color="auto"/>
              <w:bottom w:val="single" w:sz="6" w:space="0" w:color="auto"/>
              <w:right w:val="single" w:sz="6" w:space="0" w:color="auto"/>
            </w:tcBorders>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774" w:type="dxa"/>
            <w:tcBorders>
              <w:top w:val="single" w:sz="6" w:space="0" w:color="auto"/>
              <w:left w:val="single" w:sz="6" w:space="0" w:color="auto"/>
              <w:bottom w:val="single" w:sz="6" w:space="0" w:color="auto"/>
              <w:right w:val="single" w:sz="6" w:space="0" w:color="auto"/>
            </w:tcBorders>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352" w:type="dxa"/>
            <w:tcBorders>
              <w:top w:val="single" w:sz="6" w:space="0" w:color="auto"/>
              <w:left w:val="single" w:sz="6" w:space="0" w:color="auto"/>
              <w:bottom w:val="single" w:sz="6" w:space="0" w:color="auto"/>
              <w:right w:val="single" w:sz="6" w:space="0" w:color="auto"/>
            </w:tcBorders>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418" w:type="dxa"/>
            <w:tcBorders>
              <w:top w:val="single" w:sz="6" w:space="0" w:color="auto"/>
              <w:left w:val="single" w:sz="6" w:space="0" w:color="auto"/>
              <w:bottom w:val="single" w:sz="6" w:space="0" w:color="auto"/>
              <w:right w:val="single" w:sz="6" w:space="0" w:color="auto"/>
            </w:tcBorders>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701" w:type="dxa"/>
            <w:tcBorders>
              <w:top w:val="single" w:sz="6" w:space="0" w:color="auto"/>
              <w:left w:val="single" w:sz="6" w:space="0" w:color="auto"/>
              <w:bottom w:val="single" w:sz="6" w:space="0" w:color="auto"/>
              <w:right w:val="single" w:sz="12" w:space="0" w:color="auto"/>
            </w:tcBorders>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r>
      <w:tr w:rsidR="00A16B9C" w:rsidRPr="00200E47">
        <w:tc>
          <w:tcPr>
            <w:tcW w:w="993" w:type="dxa"/>
            <w:tcBorders>
              <w:top w:val="single" w:sz="6" w:space="0" w:color="auto"/>
              <w:left w:val="single" w:sz="12" w:space="0" w:color="auto"/>
              <w:bottom w:val="single" w:sz="6" w:space="0" w:color="auto"/>
              <w:right w:val="single" w:sz="6" w:space="0" w:color="auto"/>
            </w:tcBorders>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984" w:type="dxa"/>
            <w:tcBorders>
              <w:top w:val="single" w:sz="6" w:space="0" w:color="auto"/>
              <w:left w:val="single" w:sz="6" w:space="0" w:color="auto"/>
              <w:bottom w:val="single" w:sz="6" w:space="0" w:color="auto"/>
              <w:right w:val="single" w:sz="6" w:space="0" w:color="auto"/>
            </w:tcBorders>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851" w:type="dxa"/>
            <w:tcBorders>
              <w:top w:val="single" w:sz="6" w:space="0" w:color="auto"/>
              <w:left w:val="single" w:sz="6" w:space="0" w:color="auto"/>
              <w:bottom w:val="single" w:sz="6" w:space="0" w:color="auto"/>
              <w:right w:val="single" w:sz="6" w:space="0" w:color="auto"/>
            </w:tcBorders>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774" w:type="dxa"/>
            <w:tcBorders>
              <w:top w:val="single" w:sz="6" w:space="0" w:color="auto"/>
              <w:left w:val="single" w:sz="6" w:space="0" w:color="auto"/>
              <w:bottom w:val="single" w:sz="6" w:space="0" w:color="auto"/>
              <w:right w:val="single" w:sz="6" w:space="0" w:color="auto"/>
            </w:tcBorders>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352" w:type="dxa"/>
            <w:tcBorders>
              <w:top w:val="single" w:sz="6" w:space="0" w:color="auto"/>
              <w:left w:val="single" w:sz="6" w:space="0" w:color="auto"/>
              <w:bottom w:val="single" w:sz="6" w:space="0" w:color="auto"/>
              <w:right w:val="single" w:sz="6" w:space="0" w:color="auto"/>
            </w:tcBorders>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418" w:type="dxa"/>
            <w:tcBorders>
              <w:top w:val="single" w:sz="6" w:space="0" w:color="auto"/>
              <w:left w:val="single" w:sz="6" w:space="0" w:color="auto"/>
              <w:bottom w:val="single" w:sz="6" w:space="0" w:color="auto"/>
              <w:right w:val="single" w:sz="6" w:space="0" w:color="auto"/>
            </w:tcBorders>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701" w:type="dxa"/>
            <w:tcBorders>
              <w:top w:val="single" w:sz="6" w:space="0" w:color="auto"/>
              <w:left w:val="single" w:sz="6" w:space="0" w:color="auto"/>
              <w:bottom w:val="single" w:sz="6" w:space="0" w:color="auto"/>
              <w:right w:val="single" w:sz="12" w:space="0" w:color="auto"/>
            </w:tcBorders>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r>
      <w:tr w:rsidR="00A16B9C" w:rsidRPr="00200E47">
        <w:tc>
          <w:tcPr>
            <w:tcW w:w="993" w:type="dxa"/>
            <w:tcBorders>
              <w:top w:val="single" w:sz="6" w:space="0" w:color="auto"/>
              <w:left w:val="single" w:sz="12" w:space="0" w:color="auto"/>
              <w:bottom w:val="single" w:sz="6" w:space="0" w:color="auto"/>
              <w:right w:val="single" w:sz="6" w:space="0" w:color="auto"/>
            </w:tcBorders>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984" w:type="dxa"/>
            <w:tcBorders>
              <w:top w:val="single" w:sz="6" w:space="0" w:color="auto"/>
              <w:left w:val="single" w:sz="6" w:space="0" w:color="auto"/>
              <w:bottom w:val="single" w:sz="6" w:space="0" w:color="auto"/>
              <w:right w:val="single" w:sz="6" w:space="0" w:color="auto"/>
            </w:tcBorders>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851" w:type="dxa"/>
            <w:tcBorders>
              <w:top w:val="single" w:sz="6" w:space="0" w:color="auto"/>
              <w:left w:val="single" w:sz="6" w:space="0" w:color="auto"/>
              <w:bottom w:val="single" w:sz="6" w:space="0" w:color="auto"/>
              <w:right w:val="single" w:sz="6" w:space="0" w:color="auto"/>
            </w:tcBorders>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774" w:type="dxa"/>
            <w:tcBorders>
              <w:top w:val="single" w:sz="6" w:space="0" w:color="auto"/>
              <w:left w:val="single" w:sz="6" w:space="0" w:color="auto"/>
              <w:bottom w:val="single" w:sz="6" w:space="0" w:color="auto"/>
              <w:right w:val="single" w:sz="6" w:space="0" w:color="auto"/>
            </w:tcBorders>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352" w:type="dxa"/>
            <w:tcBorders>
              <w:top w:val="single" w:sz="6" w:space="0" w:color="auto"/>
              <w:left w:val="single" w:sz="6" w:space="0" w:color="auto"/>
              <w:bottom w:val="single" w:sz="6" w:space="0" w:color="auto"/>
              <w:right w:val="single" w:sz="6" w:space="0" w:color="auto"/>
            </w:tcBorders>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418" w:type="dxa"/>
            <w:tcBorders>
              <w:top w:val="single" w:sz="6" w:space="0" w:color="auto"/>
              <w:left w:val="single" w:sz="6" w:space="0" w:color="auto"/>
              <w:bottom w:val="single" w:sz="6" w:space="0" w:color="auto"/>
              <w:right w:val="single" w:sz="6" w:space="0" w:color="auto"/>
            </w:tcBorders>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701" w:type="dxa"/>
            <w:tcBorders>
              <w:top w:val="single" w:sz="6" w:space="0" w:color="auto"/>
              <w:left w:val="single" w:sz="6" w:space="0" w:color="auto"/>
              <w:bottom w:val="single" w:sz="6" w:space="0" w:color="auto"/>
              <w:right w:val="single" w:sz="12" w:space="0" w:color="auto"/>
            </w:tcBorders>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r>
      <w:tr w:rsidR="00A16B9C" w:rsidRPr="00200E47">
        <w:tc>
          <w:tcPr>
            <w:tcW w:w="993" w:type="dxa"/>
            <w:tcBorders>
              <w:top w:val="single" w:sz="6" w:space="0" w:color="auto"/>
              <w:left w:val="single" w:sz="12" w:space="0" w:color="auto"/>
              <w:bottom w:val="single" w:sz="6" w:space="0" w:color="auto"/>
              <w:right w:val="single" w:sz="6" w:space="0" w:color="auto"/>
            </w:tcBorders>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984" w:type="dxa"/>
            <w:tcBorders>
              <w:top w:val="single" w:sz="6" w:space="0" w:color="auto"/>
              <w:left w:val="single" w:sz="6" w:space="0" w:color="auto"/>
              <w:bottom w:val="single" w:sz="6" w:space="0" w:color="auto"/>
              <w:right w:val="single" w:sz="6" w:space="0" w:color="auto"/>
            </w:tcBorders>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851" w:type="dxa"/>
            <w:tcBorders>
              <w:top w:val="single" w:sz="6" w:space="0" w:color="auto"/>
              <w:left w:val="single" w:sz="6" w:space="0" w:color="auto"/>
              <w:bottom w:val="single" w:sz="6" w:space="0" w:color="auto"/>
              <w:right w:val="single" w:sz="6" w:space="0" w:color="auto"/>
            </w:tcBorders>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774" w:type="dxa"/>
            <w:tcBorders>
              <w:top w:val="single" w:sz="6" w:space="0" w:color="auto"/>
              <w:left w:val="single" w:sz="6" w:space="0" w:color="auto"/>
              <w:bottom w:val="single" w:sz="6" w:space="0" w:color="auto"/>
              <w:right w:val="single" w:sz="6" w:space="0" w:color="auto"/>
            </w:tcBorders>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352" w:type="dxa"/>
            <w:tcBorders>
              <w:top w:val="single" w:sz="6" w:space="0" w:color="auto"/>
              <w:left w:val="single" w:sz="6" w:space="0" w:color="auto"/>
              <w:bottom w:val="single" w:sz="6" w:space="0" w:color="auto"/>
              <w:right w:val="single" w:sz="6" w:space="0" w:color="auto"/>
            </w:tcBorders>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418" w:type="dxa"/>
            <w:tcBorders>
              <w:top w:val="single" w:sz="6" w:space="0" w:color="auto"/>
              <w:left w:val="single" w:sz="6" w:space="0" w:color="auto"/>
              <w:bottom w:val="single" w:sz="6" w:space="0" w:color="auto"/>
              <w:right w:val="single" w:sz="6" w:space="0" w:color="auto"/>
            </w:tcBorders>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701" w:type="dxa"/>
            <w:tcBorders>
              <w:top w:val="single" w:sz="6" w:space="0" w:color="auto"/>
              <w:left w:val="single" w:sz="6" w:space="0" w:color="auto"/>
              <w:bottom w:val="single" w:sz="6" w:space="0" w:color="auto"/>
              <w:right w:val="single" w:sz="12" w:space="0" w:color="auto"/>
            </w:tcBorders>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r>
      <w:tr w:rsidR="00A16B9C" w:rsidRPr="00200E47">
        <w:tc>
          <w:tcPr>
            <w:tcW w:w="993" w:type="dxa"/>
            <w:tcBorders>
              <w:top w:val="single" w:sz="6" w:space="0" w:color="auto"/>
              <w:left w:val="single" w:sz="12" w:space="0" w:color="auto"/>
              <w:bottom w:val="single" w:sz="6" w:space="0" w:color="auto"/>
              <w:right w:val="single" w:sz="6" w:space="0" w:color="auto"/>
            </w:tcBorders>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984" w:type="dxa"/>
            <w:tcBorders>
              <w:top w:val="single" w:sz="6" w:space="0" w:color="auto"/>
              <w:left w:val="single" w:sz="6" w:space="0" w:color="auto"/>
              <w:bottom w:val="single" w:sz="6" w:space="0" w:color="auto"/>
              <w:right w:val="single" w:sz="6" w:space="0" w:color="auto"/>
            </w:tcBorders>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851" w:type="dxa"/>
            <w:tcBorders>
              <w:top w:val="single" w:sz="6" w:space="0" w:color="auto"/>
              <w:left w:val="single" w:sz="6" w:space="0" w:color="auto"/>
              <w:bottom w:val="single" w:sz="6" w:space="0" w:color="auto"/>
              <w:right w:val="single" w:sz="6" w:space="0" w:color="auto"/>
            </w:tcBorders>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774" w:type="dxa"/>
            <w:tcBorders>
              <w:top w:val="single" w:sz="6" w:space="0" w:color="auto"/>
              <w:left w:val="single" w:sz="6" w:space="0" w:color="auto"/>
              <w:bottom w:val="single" w:sz="6" w:space="0" w:color="auto"/>
              <w:right w:val="single" w:sz="6" w:space="0" w:color="auto"/>
            </w:tcBorders>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352" w:type="dxa"/>
            <w:tcBorders>
              <w:top w:val="single" w:sz="6" w:space="0" w:color="auto"/>
              <w:left w:val="single" w:sz="6" w:space="0" w:color="auto"/>
              <w:bottom w:val="single" w:sz="6" w:space="0" w:color="auto"/>
              <w:right w:val="single" w:sz="6" w:space="0" w:color="auto"/>
            </w:tcBorders>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418" w:type="dxa"/>
            <w:tcBorders>
              <w:top w:val="single" w:sz="6" w:space="0" w:color="auto"/>
              <w:left w:val="single" w:sz="6" w:space="0" w:color="auto"/>
              <w:bottom w:val="single" w:sz="6" w:space="0" w:color="auto"/>
              <w:right w:val="single" w:sz="6" w:space="0" w:color="auto"/>
            </w:tcBorders>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701" w:type="dxa"/>
            <w:tcBorders>
              <w:top w:val="single" w:sz="6" w:space="0" w:color="auto"/>
              <w:left w:val="single" w:sz="6" w:space="0" w:color="auto"/>
              <w:bottom w:val="single" w:sz="6" w:space="0" w:color="auto"/>
              <w:right w:val="single" w:sz="12" w:space="0" w:color="auto"/>
            </w:tcBorders>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r>
      <w:tr w:rsidR="00A16B9C" w:rsidRPr="00200E47">
        <w:tc>
          <w:tcPr>
            <w:tcW w:w="993" w:type="dxa"/>
            <w:tcBorders>
              <w:top w:val="single" w:sz="6" w:space="0" w:color="auto"/>
              <w:left w:val="single" w:sz="12" w:space="0" w:color="auto"/>
              <w:bottom w:val="single" w:sz="6" w:space="0" w:color="auto"/>
              <w:right w:val="single" w:sz="6" w:space="0" w:color="auto"/>
            </w:tcBorders>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984" w:type="dxa"/>
            <w:tcBorders>
              <w:top w:val="single" w:sz="6" w:space="0" w:color="auto"/>
              <w:left w:val="single" w:sz="6" w:space="0" w:color="auto"/>
              <w:bottom w:val="single" w:sz="6" w:space="0" w:color="auto"/>
              <w:right w:val="single" w:sz="6" w:space="0" w:color="auto"/>
            </w:tcBorders>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851" w:type="dxa"/>
            <w:tcBorders>
              <w:top w:val="single" w:sz="6" w:space="0" w:color="auto"/>
              <w:left w:val="single" w:sz="6" w:space="0" w:color="auto"/>
              <w:bottom w:val="single" w:sz="6" w:space="0" w:color="auto"/>
              <w:right w:val="single" w:sz="6" w:space="0" w:color="auto"/>
            </w:tcBorders>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774" w:type="dxa"/>
            <w:tcBorders>
              <w:top w:val="single" w:sz="6" w:space="0" w:color="auto"/>
              <w:left w:val="single" w:sz="6" w:space="0" w:color="auto"/>
              <w:bottom w:val="single" w:sz="6" w:space="0" w:color="auto"/>
              <w:right w:val="single" w:sz="6" w:space="0" w:color="auto"/>
            </w:tcBorders>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352" w:type="dxa"/>
            <w:tcBorders>
              <w:top w:val="single" w:sz="6" w:space="0" w:color="auto"/>
              <w:left w:val="single" w:sz="6" w:space="0" w:color="auto"/>
              <w:bottom w:val="single" w:sz="6" w:space="0" w:color="auto"/>
              <w:right w:val="single" w:sz="6" w:space="0" w:color="auto"/>
            </w:tcBorders>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418" w:type="dxa"/>
            <w:tcBorders>
              <w:top w:val="single" w:sz="6" w:space="0" w:color="auto"/>
              <w:left w:val="single" w:sz="6" w:space="0" w:color="auto"/>
              <w:bottom w:val="single" w:sz="6" w:space="0" w:color="auto"/>
              <w:right w:val="single" w:sz="6" w:space="0" w:color="auto"/>
            </w:tcBorders>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701" w:type="dxa"/>
            <w:tcBorders>
              <w:top w:val="single" w:sz="6" w:space="0" w:color="auto"/>
              <w:left w:val="single" w:sz="6" w:space="0" w:color="auto"/>
              <w:bottom w:val="single" w:sz="6" w:space="0" w:color="auto"/>
              <w:right w:val="single" w:sz="12" w:space="0" w:color="auto"/>
            </w:tcBorders>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r>
      <w:tr w:rsidR="00A16B9C" w:rsidRPr="00200E47">
        <w:tc>
          <w:tcPr>
            <w:tcW w:w="993" w:type="dxa"/>
            <w:tcBorders>
              <w:top w:val="single" w:sz="6" w:space="0" w:color="auto"/>
              <w:left w:val="single" w:sz="12" w:space="0" w:color="auto"/>
              <w:bottom w:val="single" w:sz="6" w:space="0" w:color="auto"/>
              <w:right w:val="single" w:sz="6" w:space="0" w:color="auto"/>
            </w:tcBorders>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984" w:type="dxa"/>
            <w:tcBorders>
              <w:top w:val="single" w:sz="6" w:space="0" w:color="auto"/>
              <w:left w:val="single" w:sz="6" w:space="0" w:color="auto"/>
              <w:bottom w:val="single" w:sz="6" w:space="0" w:color="auto"/>
              <w:right w:val="single" w:sz="6" w:space="0" w:color="auto"/>
            </w:tcBorders>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851" w:type="dxa"/>
            <w:tcBorders>
              <w:top w:val="single" w:sz="6" w:space="0" w:color="auto"/>
              <w:left w:val="single" w:sz="6" w:space="0" w:color="auto"/>
              <w:bottom w:val="single" w:sz="6" w:space="0" w:color="auto"/>
              <w:right w:val="single" w:sz="6" w:space="0" w:color="auto"/>
            </w:tcBorders>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774" w:type="dxa"/>
            <w:tcBorders>
              <w:top w:val="single" w:sz="6" w:space="0" w:color="auto"/>
              <w:left w:val="single" w:sz="6" w:space="0" w:color="auto"/>
              <w:bottom w:val="single" w:sz="6" w:space="0" w:color="auto"/>
              <w:right w:val="single" w:sz="6" w:space="0" w:color="auto"/>
            </w:tcBorders>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352" w:type="dxa"/>
            <w:tcBorders>
              <w:top w:val="single" w:sz="6" w:space="0" w:color="auto"/>
              <w:left w:val="single" w:sz="6" w:space="0" w:color="auto"/>
              <w:bottom w:val="single" w:sz="6" w:space="0" w:color="auto"/>
              <w:right w:val="single" w:sz="6" w:space="0" w:color="auto"/>
            </w:tcBorders>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418" w:type="dxa"/>
            <w:tcBorders>
              <w:top w:val="single" w:sz="6" w:space="0" w:color="auto"/>
              <w:left w:val="single" w:sz="6" w:space="0" w:color="auto"/>
              <w:bottom w:val="single" w:sz="6" w:space="0" w:color="auto"/>
              <w:right w:val="single" w:sz="6" w:space="0" w:color="auto"/>
            </w:tcBorders>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701" w:type="dxa"/>
            <w:tcBorders>
              <w:top w:val="single" w:sz="6" w:space="0" w:color="auto"/>
              <w:left w:val="single" w:sz="6" w:space="0" w:color="auto"/>
              <w:bottom w:val="single" w:sz="6" w:space="0" w:color="auto"/>
              <w:right w:val="single" w:sz="12" w:space="0" w:color="auto"/>
            </w:tcBorders>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r>
      <w:tr w:rsidR="00A16B9C" w:rsidRPr="00200E47">
        <w:tc>
          <w:tcPr>
            <w:tcW w:w="993" w:type="dxa"/>
            <w:tcBorders>
              <w:top w:val="single" w:sz="6" w:space="0" w:color="auto"/>
              <w:left w:val="single" w:sz="12" w:space="0" w:color="auto"/>
              <w:bottom w:val="single" w:sz="6" w:space="0" w:color="auto"/>
              <w:right w:val="single" w:sz="6" w:space="0" w:color="auto"/>
            </w:tcBorders>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984" w:type="dxa"/>
            <w:tcBorders>
              <w:top w:val="single" w:sz="6" w:space="0" w:color="auto"/>
              <w:left w:val="single" w:sz="6" w:space="0" w:color="auto"/>
              <w:bottom w:val="single" w:sz="6" w:space="0" w:color="auto"/>
              <w:right w:val="single" w:sz="6" w:space="0" w:color="auto"/>
            </w:tcBorders>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851" w:type="dxa"/>
            <w:tcBorders>
              <w:top w:val="single" w:sz="6" w:space="0" w:color="auto"/>
              <w:left w:val="single" w:sz="6" w:space="0" w:color="auto"/>
              <w:bottom w:val="single" w:sz="6" w:space="0" w:color="auto"/>
              <w:right w:val="single" w:sz="6" w:space="0" w:color="auto"/>
            </w:tcBorders>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774" w:type="dxa"/>
            <w:tcBorders>
              <w:top w:val="single" w:sz="6" w:space="0" w:color="auto"/>
              <w:left w:val="single" w:sz="6" w:space="0" w:color="auto"/>
              <w:bottom w:val="single" w:sz="6" w:space="0" w:color="auto"/>
              <w:right w:val="single" w:sz="6" w:space="0" w:color="auto"/>
            </w:tcBorders>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352" w:type="dxa"/>
            <w:tcBorders>
              <w:top w:val="single" w:sz="6" w:space="0" w:color="auto"/>
              <w:left w:val="single" w:sz="6" w:space="0" w:color="auto"/>
              <w:bottom w:val="single" w:sz="6" w:space="0" w:color="auto"/>
              <w:right w:val="single" w:sz="6" w:space="0" w:color="auto"/>
            </w:tcBorders>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418" w:type="dxa"/>
            <w:tcBorders>
              <w:top w:val="single" w:sz="6" w:space="0" w:color="auto"/>
              <w:left w:val="single" w:sz="6" w:space="0" w:color="auto"/>
              <w:bottom w:val="single" w:sz="6" w:space="0" w:color="auto"/>
              <w:right w:val="single" w:sz="6" w:space="0" w:color="auto"/>
            </w:tcBorders>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701" w:type="dxa"/>
            <w:tcBorders>
              <w:top w:val="single" w:sz="6" w:space="0" w:color="auto"/>
              <w:left w:val="single" w:sz="6" w:space="0" w:color="auto"/>
              <w:bottom w:val="single" w:sz="6" w:space="0" w:color="auto"/>
              <w:right w:val="single" w:sz="12" w:space="0" w:color="auto"/>
            </w:tcBorders>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r>
      <w:tr w:rsidR="00A16B9C" w:rsidRPr="00200E47">
        <w:tc>
          <w:tcPr>
            <w:tcW w:w="993" w:type="dxa"/>
            <w:tcBorders>
              <w:top w:val="single" w:sz="6" w:space="0" w:color="auto"/>
              <w:left w:val="single" w:sz="12" w:space="0" w:color="auto"/>
              <w:bottom w:val="single" w:sz="6" w:space="0" w:color="auto"/>
              <w:right w:val="single" w:sz="6" w:space="0" w:color="auto"/>
            </w:tcBorders>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984" w:type="dxa"/>
            <w:tcBorders>
              <w:top w:val="single" w:sz="6" w:space="0" w:color="auto"/>
              <w:left w:val="single" w:sz="6" w:space="0" w:color="auto"/>
              <w:bottom w:val="single" w:sz="6" w:space="0" w:color="auto"/>
              <w:right w:val="single" w:sz="6" w:space="0" w:color="auto"/>
            </w:tcBorders>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851" w:type="dxa"/>
            <w:tcBorders>
              <w:top w:val="single" w:sz="6" w:space="0" w:color="auto"/>
              <w:left w:val="single" w:sz="6" w:space="0" w:color="auto"/>
              <w:bottom w:val="single" w:sz="6" w:space="0" w:color="auto"/>
              <w:right w:val="single" w:sz="6" w:space="0" w:color="auto"/>
            </w:tcBorders>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774" w:type="dxa"/>
            <w:tcBorders>
              <w:top w:val="single" w:sz="6" w:space="0" w:color="auto"/>
              <w:left w:val="single" w:sz="6" w:space="0" w:color="auto"/>
              <w:bottom w:val="single" w:sz="6" w:space="0" w:color="auto"/>
              <w:right w:val="single" w:sz="6" w:space="0" w:color="auto"/>
            </w:tcBorders>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352" w:type="dxa"/>
            <w:tcBorders>
              <w:top w:val="single" w:sz="6" w:space="0" w:color="auto"/>
              <w:left w:val="single" w:sz="6" w:space="0" w:color="auto"/>
              <w:bottom w:val="single" w:sz="6" w:space="0" w:color="auto"/>
              <w:right w:val="single" w:sz="6" w:space="0" w:color="auto"/>
            </w:tcBorders>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418" w:type="dxa"/>
            <w:tcBorders>
              <w:top w:val="single" w:sz="6" w:space="0" w:color="auto"/>
              <w:left w:val="single" w:sz="6" w:space="0" w:color="auto"/>
              <w:bottom w:val="single" w:sz="6" w:space="0" w:color="auto"/>
              <w:right w:val="single" w:sz="6" w:space="0" w:color="auto"/>
            </w:tcBorders>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701" w:type="dxa"/>
            <w:tcBorders>
              <w:top w:val="single" w:sz="6" w:space="0" w:color="auto"/>
              <w:left w:val="single" w:sz="6" w:space="0" w:color="auto"/>
              <w:bottom w:val="single" w:sz="6" w:space="0" w:color="auto"/>
              <w:right w:val="single" w:sz="12" w:space="0" w:color="auto"/>
            </w:tcBorders>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r>
      <w:tr w:rsidR="00A16B9C" w:rsidRPr="00200E47">
        <w:tc>
          <w:tcPr>
            <w:tcW w:w="993" w:type="dxa"/>
            <w:tcBorders>
              <w:top w:val="single" w:sz="6" w:space="0" w:color="auto"/>
              <w:left w:val="single" w:sz="12" w:space="0" w:color="auto"/>
              <w:bottom w:val="single" w:sz="6" w:space="0" w:color="auto"/>
              <w:right w:val="single" w:sz="6" w:space="0" w:color="auto"/>
            </w:tcBorders>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984" w:type="dxa"/>
            <w:tcBorders>
              <w:top w:val="single" w:sz="6" w:space="0" w:color="auto"/>
              <w:left w:val="single" w:sz="6" w:space="0" w:color="auto"/>
              <w:bottom w:val="single" w:sz="6" w:space="0" w:color="auto"/>
              <w:right w:val="single" w:sz="6" w:space="0" w:color="auto"/>
            </w:tcBorders>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851" w:type="dxa"/>
            <w:tcBorders>
              <w:top w:val="single" w:sz="6" w:space="0" w:color="auto"/>
              <w:left w:val="single" w:sz="6" w:space="0" w:color="auto"/>
              <w:bottom w:val="single" w:sz="6" w:space="0" w:color="auto"/>
              <w:right w:val="single" w:sz="6" w:space="0" w:color="auto"/>
            </w:tcBorders>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774" w:type="dxa"/>
            <w:tcBorders>
              <w:top w:val="single" w:sz="6" w:space="0" w:color="auto"/>
              <w:left w:val="single" w:sz="6" w:space="0" w:color="auto"/>
              <w:bottom w:val="single" w:sz="6" w:space="0" w:color="auto"/>
              <w:right w:val="single" w:sz="6" w:space="0" w:color="auto"/>
            </w:tcBorders>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352" w:type="dxa"/>
            <w:tcBorders>
              <w:top w:val="single" w:sz="6" w:space="0" w:color="auto"/>
              <w:left w:val="single" w:sz="6" w:space="0" w:color="auto"/>
              <w:bottom w:val="single" w:sz="6" w:space="0" w:color="auto"/>
              <w:right w:val="single" w:sz="6" w:space="0" w:color="auto"/>
            </w:tcBorders>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418" w:type="dxa"/>
            <w:tcBorders>
              <w:top w:val="single" w:sz="6" w:space="0" w:color="auto"/>
              <w:left w:val="single" w:sz="6" w:space="0" w:color="auto"/>
              <w:bottom w:val="single" w:sz="6" w:space="0" w:color="auto"/>
              <w:right w:val="single" w:sz="6" w:space="0" w:color="auto"/>
            </w:tcBorders>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701" w:type="dxa"/>
            <w:tcBorders>
              <w:top w:val="single" w:sz="6" w:space="0" w:color="auto"/>
              <w:left w:val="single" w:sz="6" w:space="0" w:color="auto"/>
              <w:bottom w:val="single" w:sz="6" w:space="0" w:color="auto"/>
              <w:right w:val="single" w:sz="12" w:space="0" w:color="auto"/>
            </w:tcBorders>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r>
      <w:tr w:rsidR="00A16B9C" w:rsidRPr="00200E47">
        <w:tc>
          <w:tcPr>
            <w:tcW w:w="993" w:type="dxa"/>
            <w:tcBorders>
              <w:top w:val="single" w:sz="6" w:space="0" w:color="auto"/>
              <w:left w:val="single" w:sz="12" w:space="0" w:color="auto"/>
              <w:bottom w:val="single" w:sz="6" w:space="0" w:color="auto"/>
              <w:right w:val="single" w:sz="6" w:space="0" w:color="auto"/>
            </w:tcBorders>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984" w:type="dxa"/>
            <w:tcBorders>
              <w:top w:val="single" w:sz="6" w:space="0" w:color="auto"/>
              <w:left w:val="single" w:sz="6" w:space="0" w:color="auto"/>
              <w:bottom w:val="single" w:sz="6" w:space="0" w:color="auto"/>
              <w:right w:val="single" w:sz="6" w:space="0" w:color="auto"/>
            </w:tcBorders>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851" w:type="dxa"/>
            <w:tcBorders>
              <w:top w:val="single" w:sz="6" w:space="0" w:color="auto"/>
              <w:left w:val="single" w:sz="6" w:space="0" w:color="auto"/>
              <w:bottom w:val="single" w:sz="6" w:space="0" w:color="auto"/>
              <w:right w:val="single" w:sz="6" w:space="0" w:color="auto"/>
            </w:tcBorders>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774" w:type="dxa"/>
            <w:tcBorders>
              <w:top w:val="single" w:sz="6" w:space="0" w:color="auto"/>
              <w:left w:val="single" w:sz="6" w:space="0" w:color="auto"/>
              <w:bottom w:val="single" w:sz="6" w:space="0" w:color="auto"/>
              <w:right w:val="single" w:sz="6" w:space="0" w:color="auto"/>
            </w:tcBorders>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352" w:type="dxa"/>
            <w:tcBorders>
              <w:top w:val="single" w:sz="6" w:space="0" w:color="auto"/>
              <w:left w:val="single" w:sz="6" w:space="0" w:color="auto"/>
              <w:bottom w:val="single" w:sz="6" w:space="0" w:color="auto"/>
              <w:right w:val="single" w:sz="6" w:space="0" w:color="auto"/>
            </w:tcBorders>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418" w:type="dxa"/>
            <w:tcBorders>
              <w:top w:val="single" w:sz="6" w:space="0" w:color="auto"/>
              <w:left w:val="single" w:sz="6" w:space="0" w:color="auto"/>
              <w:bottom w:val="single" w:sz="6" w:space="0" w:color="auto"/>
              <w:right w:val="single" w:sz="6" w:space="0" w:color="auto"/>
            </w:tcBorders>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701" w:type="dxa"/>
            <w:tcBorders>
              <w:top w:val="single" w:sz="6" w:space="0" w:color="auto"/>
              <w:left w:val="single" w:sz="6" w:space="0" w:color="auto"/>
              <w:bottom w:val="single" w:sz="6" w:space="0" w:color="auto"/>
              <w:right w:val="single" w:sz="12" w:space="0" w:color="auto"/>
            </w:tcBorders>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r>
      <w:tr w:rsidR="00A16B9C" w:rsidRPr="00200E47">
        <w:tc>
          <w:tcPr>
            <w:tcW w:w="993" w:type="dxa"/>
            <w:tcBorders>
              <w:top w:val="single" w:sz="6" w:space="0" w:color="auto"/>
              <w:left w:val="single" w:sz="12" w:space="0" w:color="auto"/>
              <w:bottom w:val="single" w:sz="6" w:space="0" w:color="auto"/>
              <w:right w:val="single" w:sz="6" w:space="0" w:color="auto"/>
            </w:tcBorders>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984" w:type="dxa"/>
            <w:tcBorders>
              <w:top w:val="single" w:sz="6" w:space="0" w:color="auto"/>
              <w:left w:val="single" w:sz="6" w:space="0" w:color="auto"/>
              <w:bottom w:val="single" w:sz="6" w:space="0" w:color="auto"/>
              <w:right w:val="single" w:sz="6" w:space="0" w:color="auto"/>
            </w:tcBorders>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851" w:type="dxa"/>
            <w:tcBorders>
              <w:top w:val="single" w:sz="6" w:space="0" w:color="auto"/>
              <w:left w:val="single" w:sz="6" w:space="0" w:color="auto"/>
              <w:bottom w:val="single" w:sz="6" w:space="0" w:color="auto"/>
              <w:right w:val="single" w:sz="6" w:space="0" w:color="auto"/>
            </w:tcBorders>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774" w:type="dxa"/>
            <w:tcBorders>
              <w:top w:val="single" w:sz="6" w:space="0" w:color="auto"/>
              <w:left w:val="single" w:sz="6" w:space="0" w:color="auto"/>
              <w:bottom w:val="single" w:sz="6" w:space="0" w:color="auto"/>
              <w:right w:val="single" w:sz="6" w:space="0" w:color="auto"/>
            </w:tcBorders>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352" w:type="dxa"/>
            <w:tcBorders>
              <w:top w:val="single" w:sz="6" w:space="0" w:color="auto"/>
              <w:left w:val="single" w:sz="6" w:space="0" w:color="auto"/>
              <w:bottom w:val="single" w:sz="6" w:space="0" w:color="auto"/>
              <w:right w:val="single" w:sz="6" w:space="0" w:color="auto"/>
            </w:tcBorders>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418" w:type="dxa"/>
            <w:tcBorders>
              <w:top w:val="single" w:sz="6" w:space="0" w:color="auto"/>
              <w:left w:val="single" w:sz="6" w:space="0" w:color="auto"/>
              <w:bottom w:val="single" w:sz="6" w:space="0" w:color="auto"/>
              <w:right w:val="single" w:sz="6" w:space="0" w:color="auto"/>
            </w:tcBorders>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701" w:type="dxa"/>
            <w:tcBorders>
              <w:top w:val="single" w:sz="6" w:space="0" w:color="auto"/>
              <w:left w:val="single" w:sz="6" w:space="0" w:color="auto"/>
              <w:bottom w:val="single" w:sz="6" w:space="0" w:color="auto"/>
              <w:right w:val="single" w:sz="12" w:space="0" w:color="auto"/>
            </w:tcBorders>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r>
      <w:tr w:rsidR="00A16B9C" w:rsidRPr="00200E47">
        <w:tc>
          <w:tcPr>
            <w:tcW w:w="993" w:type="dxa"/>
            <w:tcBorders>
              <w:top w:val="single" w:sz="6" w:space="0" w:color="auto"/>
              <w:left w:val="single" w:sz="12" w:space="0" w:color="auto"/>
              <w:bottom w:val="single" w:sz="6" w:space="0" w:color="auto"/>
              <w:right w:val="single" w:sz="6" w:space="0" w:color="auto"/>
            </w:tcBorders>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984" w:type="dxa"/>
            <w:tcBorders>
              <w:top w:val="single" w:sz="6" w:space="0" w:color="auto"/>
              <w:left w:val="single" w:sz="6" w:space="0" w:color="auto"/>
              <w:bottom w:val="single" w:sz="6" w:space="0" w:color="auto"/>
              <w:right w:val="single" w:sz="6" w:space="0" w:color="auto"/>
            </w:tcBorders>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851" w:type="dxa"/>
            <w:tcBorders>
              <w:top w:val="single" w:sz="6" w:space="0" w:color="auto"/>
              <w:left w:val="single" w:sz="6" w:space="0" w:color="auto"/>
              <w:bottom w:val="single" w:sz="6" w:space="0" w:color="auto"/>
              <w:right w:val="single" w:sz="6" w:space="0" w:color="auto"/>
            </w:tcBorders>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774" w:type="dxa"/>
            <w:tcBorders>
              <w:top w:val="single" w:sz="6" w:space="0" w:color="auto"/>
              <w:left w:val="single" w:sz="6" w:space="0" w:color="auto"/>
              <w:bottom w:val="single" w:sz="6" w:space="0" w:color="auto"/>
              <w:right w:val="single" w:sz="6" w:space="0" w:color="auto"/>
            </w:tcBorders>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352" w:type="dxa"/>
            <w:tcBorders>
              <w:top w:val="single" w:sz="6" w:space="0" w:color="auto"/>
              <w:left w:val="single" w:sz="6" w:space="0" w:color="auto"/>
              <w:bottom w:val="single" w:sz="6" w:space="0" w:color="auto"/>
              <w:right w:val="single" w:sz="6" w:space="0" w:color="auto"/>
            </w:tcBorders>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418" w:type="dxa"/>
            <w:tcBorders>
              <w:top w:val="single" w:sz="6" w:space="0" w:color="auto"/>
              <w:left w:val="single" w:sz="6" w:space="0" w:color="auto"/>
              <w:bottom w:val="single" w:sz="6" w:space="0" w:color="auto"/>
              <w:right w:val="single" w:sz="6" w:space="0" w:color="auto"/>
            </w:tcBorders>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701" w:type="dxa"/>
            <w:tcBorders>
              <w:top w:val="single" w:sz="6" w:space="0" w:color="auto"/>
              <w:left w:val="single" w:sz="6" w:space="0" w:color="auto"/>
              <w:bottom w:val="single" w:sz="6" w:space="0" w:color="auto"/>
              <w:right w:val="single" w:sz="12" w:space="0" w:color="auto"/>
            </w:tcBorders>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r>
      <w:tr w:rsidR="00A16B9C" w:rsidRPr="00200E47">
        <w:tc>
          <w:tcPr>
            <w:tcW w:w="993" w:type="dxa"/>
            <w:tcBorders>
              <w:top w:val="single" w:sz="6" w:space="0" w:color="auto"/>
              <w:left w:val="single" w:sz="12" w:space="0" w:color="auto"/>
              <w:bottom w:val="single" w:sz="6" w:space="0" w:color="auto"/>
              <w:right w:val="single" w:sz="6" w:space="0" w:color="auto"/>
            </w:tcBorders>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984" w:type="dxa"/>
            <w:tcBorders>
              <w:top w:val="single" w:sz="6" w:space="0" w:color="auto"/>
              <w:left w:val="single" w:sz="6" w:space="0" w:color="auto"/>
              <w:bottom w:val="single" w:sz="6" w:space="0" w:color="auto"/>
              <w:right w:val="single" w:sz="6" w:space="0" w:color="auto"/>
            </w:tcBorders>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851" w:type="dxa"/>
            <w:tcBorders>
              <w:top w:val="single" w:sz="6" w:space="0" w:color="auto"/>
              <w:left w:val="single" w:sz="6" w:space="0" w:color="auto"/>
              <w:bottom w:val="single" w:sz="6" w:space="0" w:color="auto"/>
              <w:right w:val="single" w:sz="6" w:space="0" w:color="auto"/>
            </w:tcBorders>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774" w:type="dxa"/>
            <w:tcBorders>
              <w:top w:val="single" w:sz="6" w:space="0" w:color="auto"/>
              <w:left w:val="single" w:sz="6" w:space="0" w:color="auto"/>
              <w:bottom w:val="single" w:sz="6" w:space="0" w:color="auto"/>
              <w:right w:val="single" w:sz="6" w:space="0" w:color="auto"/>
            </w:tcBorders>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352" w:type="dxa"/>
            <w:tcBorders>
              <w:top w:val="single" w:sz="6" w:space="0" w:color="auto"/>
              <w:left w:val="single" w:sz="6" w:space="0" w:color="auto"/>
              <w:bottom w:val="single" w:sz="6" w:space="0" w:color="auto"/>
              <w:right w:val="single" w:sz="6" w:space="0" w:color="auto"/>
            </w:tcBorders>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418" w:type="dxa"/>
            <w:tcBorders>
              <w:top w:val="single" w:sz="6" w:space="0" w:color="auto"/>
              <w:left w:val="single" w:sz="6" w:space="0" w:color="auto"/>
              <w:bottom w:val="single" w:sz="6" w:space="0" w:color="auto"/>
              <w:right w:val="single" w:sz="6" w:space="0" w:color="auto"/>
            </w:tcBorders>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701" w:type="dxa"/>
            <w:tcBorders>
              <w:top w:val="single" w:sz="6" w:space="0" w:color="auto"/>
              <w:left w:val="single" w:sz="6" w:space="0" w:color="auto"/>
              <w:bottom w:val="single" w:sz="6" w:space="0" w:color="auto"/>
              <w:right w:val="single" w:sz="12" w:space="0" w:color="auto"/>
            </w:tcBorders>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r>
      <w:tr w:rsidR="00A16B9C" w:rsidRPr="00200E47">
        <w:tc>
          <w:tcPr>
            <w:tcW w:w="993" w:type="dxa"/>
            <w:tcBorders>
              <w:top w:val="single" w:sz="6" w:space="0" w:color="auto"/>
              <w:left w:val="single" w:sz="12" w:space="0" w:color="auto"/>
              <w:bottom w:val="single" w:sz="12" w:space="0" w:color="auto"/>
              <w:right w:val="single" w:sz="6" w:space="0" w:color="auto"/>
            </w:tcBorders>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984" w:type="dxa"/>
            <w:tcBorders>
              <w:top w:val="single" w:sz="6" w:space="0" w:color="auto"/>
              <w:left w:val="single" w:sz="6" w:space="0" w:color="auto"/>
              <w:bottom w:val="single" w:sz="12" w:space="0" w:color="auto"/>
              <w:right w:val="single" w:sz="6" w:space="0" w:color="auto"/>
            </w:tcBorders>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851" w:type="dxa"/>
            <w:tcBorders>
              <w:top w:val="single" w:sz="6" w:space="0" w:color="auto"/>
              <w:left w:val="single" w:sz="6" w:space="0" w:color="auto"/>
              <w:bottom w:val="single" w:sz="12" w:space="0" w:color="auto"/>
              <w:right w:val="single" w:sz="6" w:space="0" w:color="auto"/>
            </w:tcBorders>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774" w:type="dxa"/>
            <w:tcBorders>
              <w:top w:val="single" w:sz="6" w:space="0" w:color="auto"/>
              <w:left w:val="single" w:sz="6" w:space="0" w:color="auto"/>
              <w:bottom w:val="single" w:sz="12" w:space="0" w:color="auto"/>
              <w:right w:val="single" w:sz="6" w:space="0" w:color="auto"/>
            </w:tcBorders>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352" w:type="dxa"/>
            <w:tcBorders>
              <w:top w:val="single" w:sz="6" w:space="0" w:color="auto"/>
              <w:left w:val="single" w:sz="6" w:space="0" w:color="auto"/>
              <w:bottom w:val="single" w:sz="12" w:space="0" w:color="auto"/>
              <w:right w:val="single" w:sz="6" w:space="0" w:color="auto"/>
            </w:tcBorders>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418" w:type="dxa"/>
            <w:tcBorders>
              <w:top w:val="single" w:sz="6" w:space="0" w:color="auto"/>
              <w:left w:val="single" w:sz="6" w:space="0" w:color="auto"/>
              <w:bottom w:val="single" w:sz="12" w:space="0" w:color="auto"/>
              <w:right w:val="single" w:sz="6" w:space="0" w:color="auto"/>
            </w:tcBorders>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c>
          <w:tcPr>
            <w:tcW w:w="1701" w:type="dxa"/>
            <w:tcBorders>
              <w:top w:val="single" w:sz="6" w:space="0" w:color="auto"/>
              <w:left w:val="single" w:sz="6" w:space="0" w:color="auto"/>
              <w:bottom w:val="single" w:sz="12" w:space="0" w:color="auto"/>
              <w:right w:val="single" w:sz="12" w:space="0" w:color="auto"/>
            </w:tcBorders>
          </w:tcPr>
          <w:p w:rsidR="00A16B9C" w:rsidRPr="00200E47" w:rsidRDefault="00A16B9C">
            <w:pPr>
              <w:keepNext/>
              <w:adjustRightInd w:val="0"/>
              <w:spacing w:line="440" w:lineRule="exact"/>
              <w:ind w:left="63" w:right="63"/>
              <w:textAlignment w:val="baseline"/>
              <w:rPr>
                <w:rFonts w:ascii="Times New Roman" w:eastAsia="宋体" w:hAnsi="宋体" w:cs="Times New Roman"/>
                <w:sz w:val="24"/>
                <w:szCs w:val="21"/>
              </w:rPr>
            </w:pPr>
          </w:p>
        </w:tc>
      </w:tr>
    </w:tbl>
    <w:p w:rsidR="00A16B9C" w:rsidRPr="00200E47" w:rsidRDefault="00A16B9C">
      <w:pPr>
        <w:spacing w:line="440" w:lineRule="exact"/>
        <w:rPr>
          <w:rFonts w:ascii="宋体" w:eastAsia="宋体" w:hAnsi="宋体" w:cs="宋体"/>
          <w:sz w:val="30"/>
          <w:szCs w:val="30"/>
        </w:rPr>
        <w:sectPr w:rsidR="00A16B9C" w:rsidRPr="00200E47">
          <w:footerReference w:type="default" r:id="rId21"/>
          <w:pgSz w:w="11907" w:h="16840"/>
          <w:pgMar w:top="1440" w:right="1440" w:bottom="1440" w:left="1797" w:header="851" w:footer="851" w:gutter="0"/>
          <w:cols w:space="720"/>
          <w:docGrid w:linePitch="312"/>
        </w:sectPr>
      </w:pPr>
    </w:p>
    <w:p w:rsidR="00A16B9C" w:rsidRPr="00200E47" w:rsidRDefault="00A16B9C">
      <w:pPr>
        <w:tabs>
          <w:tab w:val="left" w:pos="3261"/>
        </w:tabs>
        <w:spacing w:line="360" w:lineRule="auto"/>
        <w:jc w:val="center"/>
        <w:rPr>
          <w:rFonts w:ascii="宋体" w:eastAsia="宋体" w:hAnsi="宋体" w:cs="仿宋_GB2312"/>
          <w:b/>
          <w:sz w:val="44"/>
          <w:szCs w:val="44"/>
        </w:rPr>
      </w:pPr>
    </w:p>
    <w:p w:rsidR="00A16B9C" w:rsidRPr="00200E47" w:rsidRDefault="00A16B9C">
      <w:pPr>
        <w:tabs>
          <w:tab w:val="left" w:pos="3261"/>
        </w:tabs>
        <w:spacing w:line="360" w:lineRule="auto"/>
        <w:jc w:val="center"/>
        <w:rPr>
          <w:rFonts w:ascii="宋体" w:eastAsia="宋体" w:hAnsi="宋体" w:cs="仿宋_GB2312"/>
          <w:b/>
          <w:sz w:val="44"/>
          <w:szCs w:val="44"/>
        </w:rPr>
      </w:pPr>
    </w:p>
    <w:p w:rsidR="00A16B9C" w:rsidRPr="00200E47" w:rsidRDefault="00A16B9C">
      <w:pPr>
        <w:tabs>
          <w:tab w:val="left" w:pos="3261"/>
        </w:tabs>
        <w:spacing w:line="360" w:lineRule="auto"/>
        <w:jc w:val="center"/>
        <w:rPr>
          <w:rFonts w:ascii="宋体" w:eastAsia="宋体" w:hAnsi="宋体" w:cs="仿宋_GB2312"/>
          <w:b/>
          <w:sz w:val="44"/>
          <w:szCs w:val="44"/>
        </w:rPr>
      </w:pPr>
    </w:p>
    <w:p w:rsidR="00A16B9C" w:rsidRPr="00200E47" w:rsidRDefault="00A16B9C">
      <w:pPr>
        <w:tabs>
          <w:tab w:val="left" w:pos="3261"/>
        </w:tabs>
        <w:spacing w:line="360" w:lineRule="auto"/>
        <w:jc w:val="center"/>
        <w:rPr>
          <w:rFonts w:ascii="宋体" w:eastAsia="宋体" w:hAnsi="宋体" w:cs="仿宋_GB2312"/>
          <w:b/>
          <w:sz w:val="44"/>
          <w:szCs w:val="44"/>
        </w:rPr>
      </w:pPr>
    </w:p>
    <w:p w:rsidR="00A16B9C" w:rsidRPr="00200E47" w:rsidRDefault="00A16B9C">
      <w:pPr>
        <w:tabs>
          <w:tab w:val="left" w:pos="3261"/>
        </w:tabs>
        <w:spacing w:line="360" w:lineRule="auto"/>
        <w:jc w:val="center"/>
        <w:rPr>
          <w:rFonts w:ascii="宋体" w:eastAsia="宋体" w:hAnsi="宋体" w:cs="仿宋_GB2312"/>
          <w:b/>
          <w:sz w:val="44"/>
          <w:szCs w:val="44"/>
        </w:rPr>
      </w:pPr>
    </w:p>
    <w:p w:rsidR="00A16B9C" w:rsidRPr="00200E47" w:rsidRDefault="002558A8">
      <w:pPr>
        <w:keepNext/>
        <w:keepLines/>
        <w:spacing w:before="340" w:after="330" w:line="578" w:lineRule="auto"/>
        <w:jc w:val="center"/>
        <w:outlineLvl w:val="0"/>
        <w:rPr>
          <w:rFonts w:ascii="宋体" w:eastAsia="宋体" w:hAnsi="宋体" w:cs="仿宋_GB2312"/>
          <w:b/>
          <w:bCs/>
          <w:kern w:val="44"/>
          <w:sz w:val="44"/>
          <w:szCs w:val="44"/>
        </w:rPr>
      </w:pPr>
      <w:bookmarkStart w:id="443" w:name="_Toc147684413"/>
      <w:bookmarkStart w:id="444" w:name="_Toc216278178"/>
      <w:r w:rsidRPr="00200E47">
        <w:rPr>
          <w:rFonts w:ascii="宋体" w:eastAsia="宋体" w:hAnsi="宋体" w:cs="仿宋_GB2312" w:hint="eastAsia"/>
          <w:bCs/>
          <w:kern w:val="44"/>
          <w:sz w:val="44"/>
          <w:szCs w:val="44"/>
        </w:rPr>
        <w:t>第七章质疑、投诉材料格式</w:t>
      </w:r>
      <w:bookmarkEnd w:id="443"/>
      <w:bookmarkEnd w:id="444"/>
    </w:p>
    <w:p w:rsidR="00A16B9C" w:rsidRPr="00200E47" w:rsidRDefault="00A16B9C">
      <w:pPr>
        <w:widowControl/>
        <w:spacing w:line="576" w:lineRule="auto"/>
        <w:jc w:val="left"/>
        <w:rPr>
          <w:rFonts w:ascii="宋体" w:eastAsia="宋体" w:hAnsi="宋体" w:cs="仿宋_GB2312"/>
          <w:b/>
          <w:bCs/>
          <w:kern w:val="44"/>
          <w:sz w:val="44"/>
          <w:szCs w:val="44"/>
        </w:rPr>
        <w:sectPr w:rsidR="00A16B9C" w:rsidRPr="00200E47">
          <w:footerReference w:type="default" r:id="rId22"/>
          <w:footerReference w:type="first" r:id="rId23"/>
          <w:pgSz w:w="11910" w:h="16840"/>
          <w:pgMar w:top="1340" w:right="1500" w:bottom="280" w:left="1680" w:header="720" w:footer="720" w:gutter="0"/>
          <w:cols w:space="720"/>
        </w:sectPr>
      </w:pPr>
    </w:p>
    <w:p w:rsidR="00A16B9C" w:rsidRPr="00200E47" w:rsidRDefault="002558A8">
      <w:pPr>
        <w:spacing w:line="360" w:lineRule="auto"/>
        <w:jc w:val="center"/>
        <w:rPr>
          <w:rFonts w:ascii="宋体" w:eastAsia="宋体" w:hAnsi="宋体" w:cs="Times New Roman"/>
          <w:b/>
          <w:bCs/>
          <w:sz w:val="32"/>
          <w:szCs w:val="32"/>
        </w:rPr>
      </w:pPr>
      <w:r w:rsidRPr="00200E47">
        <w:rPr>
          <w:rFonts w:ascii="宋体" w:eastAsia="宋体" w:hAnsi="宋体" w:cs="Times New Roman" w:hint="eastAsia"/>
          <w:b/>
          <w:bCs/>
          <w:sz w:val="32"/>
          <w:szCs w:val="32"/>
        </w:rPr>
        <w:lastRenderedPageBreak/>
        <w:t>质疑函（格式）</w:t>
      </w:r>
    </w:p>
    <w:p w:rsidR="00A16B9C" w:rsidRPr="00200E47" w:rsidRDefault="002558A8">
      <w:pPr>
        <w:spacing w:line="360" w:lineRule="auto"/>
        <w:ind w:firstLineChars="200" w:firstLine="482"/>
        <w:rPr>
          <w:rFonts w:ascii="宋体" w:eastAsia="宋体" w:hAnsi="宋体" w:cs="Times New Roman"/>
          <w:b/>
          <w:bCs/>
          <w:kern w:val="0"/>
          <w:sz w:val="24"/>
          <w:szCs w:val="24"/>
        </w:rPr>
      </w:pPr>
      <w:r w:rsidRPr="00200E47">
        <w:rPr>
          <w:rFonts w:ascii="宋体" w:eastAsia="宋体" w:hAnsi="宋体" w:cs="Times New Roman" w:hint="eastAsia"/>
          <w:b/>
          <w:bCs/>
          <w:kern w:val="0"/>
          <w:sz w:val="24"/>
          <w:szCs w:val="24"/>
        </w:rPr>
        <w:t>一、质疑供应商基本信息：</w:t>
      </w:r>
    </w:p>
    <w:p w:rsidR="00A16B9C" w:rsidRPr="00200E47" w:rsidRDefault="002558A8">
      <w:pPr>
        <w:spacing w:line="360" w:lineRule="auto"/>
        <w:ind w:firstLineChars="200" w:firstLine="480"/>
        <w:rPr>
          <w:rFonts w:ascii="宋体" w:eastAsia="宋体" w:hAnsi="宋体" w:cs="Times New Roman"/>
          <w:bCs/>
          <w:kern w:val="0"/>
          <w:sz w:val="24"/>
          <w:szCs w:val="24"/>
          <w:u w:val="single"/>
        </w:rPr>
      </w:pPr>
      <w:r w:rsidRPr="00200E47">
        <w:rPr>
          <w:rFonts w:ascii="宋体" w:eastAsia="宋体" w:hAnsi="宋体" w:cs="Times New Roman" w:hint="eastAsia"/>
          <w:bCs/>
          <w:kern w:val="0"/>
          <w:sz w:val="24"/>
          <w:szCs w:val="24"/>
        </w:rPr>
        <w:t>质疑供应商：</w:t>
      </w:r>
    </w:p>
    <w:p w:rsidR="00A16B9C" w:rsidRPr="00200E47" w:rsidRDefault="002558A8">
      <w:pPr>
        <w:spacing w:line="360" w:lineRule="auto"/>
        <w:ind w:firstLineChars="200" w:firstLine="480"/>
        <w:rPr>
          <w:rFonts w:ascii="宋体" w:eastAsia="宋体" w:hAnsi="宋体" w:cs="Times New Roman"/>
          <w:bCs/>
          <w:kern w:val="0"/>
          <w:sz w:val="24"/>
          <w:szCs w:val="24"/>
        </w:rPr>
      </w:pPr>
      <w:r w:rsidRPr="00200E47">
        <w:rPr>
          <w:rFonts w:ascii="宋体" w:eastAsia="宋体" w:hAnsi="宋体" w:cs="Times New Roman" w:hint="eastAsia"/>
          <w:bCs/>
          <w:kern w:val="0"/>
          <w:sz w:val="24"/>
          <w:szCs w:val="24"/>
        </w:rPr>
        <w:t>地址：邮编：</w:t>
      </w:r>
    </w:p>
    <w:p w:rsidR="00A16B9C" w:rsidRPr="00200E47" w:rsidRDefault="002558A8">
      <w:pPr>
        <w:spacing w:line="360" w:lineRule="auto"/>
        <w:ind w:firstLineChars="200" w:firstLine="480"/>
        <w:rPr>
          <w:rFonts w:ascii="宋体" w:eastAsia="宋体" w:hAnsi="宋体" w:cs="Times New Roman"/>
          <w:bCs/>
          <w:kern w:val="0"/>
          <w:sz w:val="24"/>
          <w:szCs w:val="24"/>
        </w:rPr>
      </w:pPr>
      <w:r w:rsidRPr="00200E47">
        <w:rPr>
          <w:rFonts w:ascii="宋体" w:eastAsia="宋体" w:hAnsi="宋体" w:cs="Times New Roman" w:hint="eastAsia"/>
          <w:bCs/>
          <w:kern w:val="0"/>
          <w:sz w:val="24"/>
          <w:szCs w:val="24"/>
        </w:rPr>
        <w:t>联系人：联系电话：</w:t>
      </w:r>
    </w:p>
    <w:p w:rsidR="00A16B9C" w:rsidRPr="00200E47" w:rsidRDefault="002558A8">
      <w:pPr>
        <w:spacing w:line="360" w:lineRule="auto"/>
        <w:ind w:firstLineChars="200" w:firstLine="480"/>
        <w:rPr>
          <w:rFonts w:ascii="宋体" w:eastAsia="宋体" w:hAnsi="宋体" w:cs="Times New Roman"/>
          <w:bCs/>
          <w:kern w:val="0"/>
          <w:sz w:val="24"/>
          <w:szCs w:val="24"/>
        </w:rPr>
      </w:pPr>
      <w:r w:rsidRPr="00200E47">
        <w:rPr>
          <w:rFonts w:ascii="宋体" w:eastAsia="宋体" w:hAnsi="宋体" w:cs="Times New Roman" w:hint="eastAsia"/>
          <w:bCs/>
          <w:kern w:val="0"/>
          <w:sz w:val="24"/>
          <w:szCs w:val="24"/>
        </w:rPr>
        <w:t>授权代表：</w:t>
      </w:r>
    </w:p>
    <w:p w:rsidR="00A16B9C" w:rsidRPr="00200E47" w:rsidRDefault="002558A8">
      <w:pPr>
        <w:spacing w:line="360" w:lineRule="auto"/>
        <w:ind w:firstLineChars="200" w:firstLine="480"/>
        <w:rPr>
          <w:rFonts w:ascii="宋体" w:eastAsia="宋体" w:hAnsi="宋体" w:cs="Times New Roman"/>
          <w:bCs/>
          <w:kern w:val="0"/>
          <w:sz w:val="24"/>
          <w:szCs w:val="24"/>
          <w:u w:val="single"/>
        </w:rPr>
      </w:pPr>
      <w:r w:rsidRPr="00200E47">
        <w:rPr>
          <w:rFonts w:ascii="宋体" w:eastAsia="宋体" w:hAnsi="宋体" w:cs="Times New Roman" w:hint="eastAsia"/>
          <w:bCs/>
          <w:kern w:val="0"/>
          <w:sz w:val="24"/>
          <w:szCs w:val="24"/>
        </w:rPr>
        <w:t>联系电话：</w:t>
      </w:r>
    </w:p>
    <w:p w:rsidR="00A16B9C" w:rsidRPr="00200E47" w:rsidRDefault="002558A8">
      <w:pPr>
        <w:spacing w:line="360" w:lineRule="auto"/>
        <w:ind w:firstLineChars="200" w:firstLine="480"/>
        <w:rPr>
          <w:rFonts w:ascii="宋体" w:eastAsia="宋体" w:hAnsi="宋体" w:cs="Times New Roman"/>
          <w:bCs/>
          <w:kern w:val="0"/>
          <w:sz w:val="24"/>
          <w:szCs w:val="24"/>
        </w:rPr>
      </w:pPr>
      <w:r w:rsidRPr="00200E47">
        <w:rPr>
          <w:rFonts w:ascii="宋体" w:eastAsia="宋体" w:hAnsi="宋体" w:cs="Times New Roman" w:hint="eastAsia"/>
          <w:bCs/>
          <w:kern w:val="0"/>
          <w:sz w:val="24"/>
          <w:szCs w:val="24"/>
        </w:rPr>
        <w:t>地址：邮编：</w:t>
      </w:r>
    </w:p>
    <w:p w:rsidR="00A16B9C" w:rsidRPr="00200E47" w:rsidRDefault="002558A8">
      <w:pPr>
        <w:spacing w:line="360" w:lineRule="auto"/>
        <w:ind w:firstLineChars="200" w:firstLine="482"/>
        <w:rPr>
          <w:rFonts w:ascii="宋体" w:eastAsia="宋体" w:hAnsi="宋体" w:cs="Times New Roman"/>
          <w:b/>
          <w:bCs/>
          <w:kern w:val="0"/>
          <w:sz w:val="24"/>
          <w:szCs w:val="24"/>
        </w:rPr>
      </w:pPr>
      <w:r w:rsidRPr="00200E47">
        <w:rPr>
          <w:rFonts w:ascii="宋体" w:eastAsia="宋体" w:hAnsi="宋体" w:cs="Times New Roman" w:hint="eastAsia"/>
          <w:b/>
          <w:bCs/>
          <w:kern w:val="0"/>
          <w:sz w:val="24"/>
          <w:szCs w:val="24"/>
        </w:rPr>
        <w:t>二、质疑项目基本情况：</w:t>
      </w:r>
    </w:p>
    <w:p w:rsidR="00A16B9C" w:rsidRPr="00200E47" w:rsidRDefault="002558A8">
      <w:pPr>
        <w:spacing w:line="360" w:lineRule="auto"/>
        <w:ind w:leftChars="12" w:left="25" w:firstLineChars="197" w:firstLine="473"/>
        <w:contextualSpacing/>
        <w:rPr>
          <w:rFonts w:ascii="宋体" w:eastAsia="宋体" w:hAnsi="宋体" w:cs="Times New Roman"/>
          <w:kern w:val="0"/>
          <w:sz w:val="24"/>
          <w:szCs w:val="24"/>
        </w:rPr>
      </w:pPr>
      <w:r w:rsidRPr="00200E47">
        <w:rPr>
          <w:rFonts w:ascii="宋体" w:eastAsia="宋体" w:hAnsi="宋体" w:cs="Times New Roman" w:hint="eastAsia"/>
          <w:bCs/>
          <w:kern w:val="0"/>
          <w:sz w:val="24"/>
          <w:szCs w:val="24"/>
        </w:rPr>
        <w:t>质疑</w:t>
      </w:r>
      <w:r w:rsidRPr="00200E47">
        <w:rPr>
          <w:rFonts w:ascii="宋体" w:eastAsia="宋体" w:hAnsi="宋体" w:cs="Times New Roman" w:hint="eastAsia"/>
          <w:kern w:val="0"/>
          <w:sz w:val="24"/>
          <w:szCs w:val="24"/>
        </w:rPr>
        <w:t>项目的名称：</w:t>
      </w:r>
      <w:bookmarkStart w:id="445" w:name="PO_3000001868_PM002_16"/>
      <w:r w:rsidRPr="00200E47">
        <w:rPr>
          <w:rFonts w:ascii="宋体" w:eastAsia="宋体" w:hAnsi="宋体" w:cs="Times New Roman" w:hint="eastAsia"/>
          <w:bCs/>
          <w:kern w:val="0"/>
          <w:sz w:val="24"/>
          <w:szCs w:val="24"/>
          <w:u w:val="single"/>
        </w:rPr>
        <w:t>[项目采购-项目名称_16]</w:t>
      </w:r>
      <w:bookmarkEnd w:id="445"/>
    </w:p>
    <w:p w:rsidR="00A16B9C" w:rsidRPr="00200E47" w:rsidRDefault="002558A8">
      <w:pPr>
        <w:spacing w:line="360" w:lineRule="auto"/>
        <w:ind w:leftChars="12" w:left="25" w:firstLineChars="197" w:firstLine="473"/>
        <w:contextualSpacing/>
        <w:rPr>
          <w:rFonts w:ascii="宋体" w:eastAsia="宋体" w:hAnsi="宋体" w:cs="Times New Roman"/>
          <w:kern w:val="0"/>
          <w:sz w:val="24"/>
          <w:szCs w:val="24"/>
        </w:rPr>
      </w:pPr>
      <w:r w:rsidRPr="00200E47">
        <w:rPr>
          <w:rFonts w:ascii="宋体" w:eastAsia="宋体" w:hAnsi="宋体" w:cs="Times New Roman" w:hint="eastAsia"/>
          <w:bCs/>
          <w:kern w:val="0"/>
          <w:sz w:val="24"/>
          <w:szCs w:val="24"/>
        </w:rPr>
        <w:t>质疑</w:t>
      </w:r>
      <w:r w:rsidRPr="00200E47">
        <w:rPr>
          <w:rFonts w:ascii="宋体" w:eastAsia="宋体" w:hAnsi="宋体" w:cs="Times New Roman" w:hint="eastAsia"/>
          <w:kern w:val="0"/>
          <w:sz w:val="24"/>
          <w:szCs w:val="24"/>
        </w:rPr>
        <w:t>项目的编号：</w:t>
      </w:r>
      <w:bookmarkStart w:id="446" w:name="PO_3000001868_PM001_13"/>
      <w:r w:rsidRPr="00200E47">
        <w:rPr>
          <w:rFonts w:ascii="宋体" w:eastAsia="宋体" w:hAnsi="宋体" w:cs="Times New Roman" w:hint="eastAsia"/>
          <w:bCs/>
          <w:kern w:val="0"/>
          <w:sz w:val="24"/>
          <w:szCs w:val="24"/>
          <w:u w:val="single"/>
        </w:rPr>
        <w:t>[项目采购-项目编号_13]</w:t>
      </w:r>
      <w:bookmarkEnd w:id="446"/>
    </w:p>
    <w:p w:rsidR="00A16B9C" w:rsidRPr="00200E47" w:rsidRDefault="002558A8">
      <w:pPr>
        <w:spacing w:line="360" w:lineRule="auto"/>
        <w:ind w:leftChars="12" w:left="25" w:firstLineChars="197" w:firstLine="473"/>
        <w:contextualSpacing/>
        <w:rPr>
          <w:rFonts w:ascii="宋体" w:eastAsia="宋体" w:hAnsi="宋体" w:cs="Times New Roman"/>
          <w:kern w:val="0"/>
          <w:sz w:val="24"/>
          <w:szCs w:val="24"/>
        </w:rPr>
      </w:pPr>
      <w:r w:rsidRPr="00200E47">
        <w:rPr>
          <w:rFonts w:ascii="宋体" w:eastAsia="宋体" w:hAnsi="宋体" w:cs="Times New Roman" w:hint="eastAsia"/>
          <w:kern w:val="0"/>
          <w:sz w:val="24"/>
          <w:szCs w:val="24"/>
        </w:rPr>
        <w:t>采购人名称：</w:t>
      </w:r>
      <w:bookmarkStart w:id="447" w:name="PO_3000001868_PM026_7"/>
      <w:r w:rsidRPr="00200E47">
        <w:rPr>
          <w:rFonts w:ascii="宋体" w:eastAsia="宋体" w:hAnsi="宋体" w:cs="Times New Roman" w:hint="eastAsia"/>
          <w:bCs/>
          <w:kern w:val="0"/>
          <w:sz w:val="24"/>
          <w:szCs w:val="24"/>
          <w:u w:val="single"/>
        </w:rPr>
        <w:t>[项目采购-采购人_7]</w:t>
      </w:r>
      <w:bookmarkEnd w:id="447"/>
    </w:p>
    <w:p w:rsidR="00A16B9C" w:rsidRPr="00200E47" w:rsidRDefault="002558A8">
      <w:pPr>
        <w:spacing w:line="360" w:lineRule="auto"/>
        <w:ind w:leftChars="12" w:left="25" w:firstLineChars="197" w:firstLine="473"/>
        <w:contextualSpacing/>
        <w:rPr>
          <w:rFonts w:ascii="宋体" w:eastAsia="宋体" w:hAnsi="宋体" w:cs="Times New Roman"/>
          <w:kern w:val="0"/>
          <w:sz w:val="24"/>
          <w:szCs w:val="24"/>
        </w:rPr>
      </w:pPr>
      <w:r w:rsidRPr="00200E47">
        <w:rPr>
          <w:rFonts w:ascii="宋体" w:eastAsia="宋体" w:hAnsi="宋体" w:cs="Times New Roman" w:hint="eastAsia"/>
          <w:kern w:val="0"/>
          <w:sz w:val="24"/>
          <w:szCs w:val="24"/>
        </w:rPr>
        <w:t>质疑事项：</w:t>
      </w:r>
    </w:p>
    <w:p w:rsidR="00A16B9C" w:rsidRPr="00200E47" w:rsidRDefault="002558A8">
      <w:pPr>
        <w:spacing w:line="360" w:lineRule="auto"/>
        <w:ind w:leftChars="12" w:left="25" w:firstLineChars="147" w:firstLine="353"/>
        <w:contextualSpacing/>
        <w:rPr>
          <w:rFonts w:ascii="宋体" w:eastAsia="宋体" w:hAnsi="宋体" w:cs="Times New Roman"/>
          <w:kern w:val="0"/>
          <w:sz w:val="24"/>
          <w:szCs w:val="24"/>
        </w:rPr>
      </w:pPr>
      <w:r w:rsidRPr="00200E47">
        <w:rPr>
          <w:rFonts w:ascii="宋体" w:eastAsia="宋体" w:hAnsi="宋体" w:cs="Times New Roman" w:hint="eastAsia"/>
          <w:kern w:val="0"/>
          <w:sz w:val="24"/>
          <w:szCs w:val="24"/>
        </w:rPr>
        <w:t>□采购文件采购文件获取日期：</w:t>
      </w:r>
    </w:p>
    <w:p w:rsidR="00A16B9C" w:rsidRPr="00200E47" w:rsidRDefault="002558A8">
      <w:pPr>
        <w:spacing w:line="360" w:lineRule="auto"/>
        <w:ind w:leftChars="12" w:left="25" w:firstLineChars="147" w:firstLine="353"/>
        <w:contextualSpacing/>
        <w:rPr>
          <w:rFonts w:ascii="宋体" w:eastAsia="宋体" w:hAnsi="宋体" w:cs="Times New Roman"/>
          <w:kern w:val="0"/>
          <w:sz w:val="24"/>
          <w:szCs w:val="24"/>
        </w:rPr>
      </w:pPr>
      <w:r w:rsidRPr="00200E47">
        <w:rPr>
          <w:rFonts w:ascii="宋体" w:eastAsia="宋体" w:hAnsi="宋体" w:cs="Times New Roman" w:hint="eastAsia"/>
          <w:kern w:val="0"/>
          <w:sz w:val="24"/>
          <w:szCs w:val="24"/>
        </w:rPr>
        <w:t>□采购过程</w:t>
      </w:r>
    </w:p>
    <w:p w:rsidR="00A16B9C" w:rsidRPr="00200E47" w:rsidRDefault="002558A8">
      <w:pPr>
        <w:spacing w:line="360" w:lineRule="auto"/>
        <w:ind w:leftChars="12" w:left="25" w:firstLineChars="147" w:firstLine="353"/>
        <w:contextualSpacing/>
        <w:rPr>
          <w:rFonts w:ascii="宋体" w:eastAsia="宋体" w:hAnsi="宋体" w:cs="Times New Roman"/>
          <w:bCs/>
          <w:kern w:val="0"/>
          <w:sz w:val="24"/>
          <w:szCs w:val="24"/>
          <w:u w:val="single"/>
        </w:rPr>
      </w:pPr>
      <w:r w:rsidRPr="00200E47">
        <w:rPr>
          <w:rFonts w:ascii="宋体" w:eastAsia="宋体" w:hAnsi="宋体" w:cs="Times New Roman" w:hint="eastAsia"/>
          <w:kern w:val="0"/>
          <w:sz w:val="24"/>
          <w:szCs w:val="24"/>
        </w:rPr>
        <w:t>□成交结果</w:t>
      </w:r>
    </w:p>
    <w:p w:rsidR="00A16B9C" w:rsidRPr="00200E47" w:rsidRDefault="002558A8">
      <w:pPr>
        <w:spacing w:line="360" w:lineRule="auto"/>
        <w:ind w:leftChars="12" w:left="25" w:firstLineChars="196" w:firstLine="472"/>
        <w:contextualSpacing/>
        <w:rPr>
          <w:rFonts w:ascii="宋体" w:eastAsia="宋体" w:hAnsi="宋体" w:cs="Times New Roman"/>
          <w:b/>
          <w:kern w:val="0"/>
          <w:sz w:val="24"/>
          <w:szCs w:val="24"/>
        </w:rPr>
      </w:pPr>
      <w:r w:rsidRPr="00200E47">
        <w:rPr>
          <w:rFonts w:ascii="宋体" w:eastAsia="宋体" w:hAnsi="宋体" w:cs="Times New Roman" w:hint="eastAsia"/>
          <w:b/>
          <w:kern w:val="0"/>
          <w:sz w:val="24"/>
          <w:szCs w:val="24"/>
        </w:rPr>
        <w:t>三、质疑事项具体内容</w:t>
      </w:r>
    </w:p>
    <w:p w:rsidR="00A16B9C" w:rsidRPr="00200E47" w:rsidRDefault="002558A8">
      <w:pPr>
        <w:spacing w:line="360" w:lineRule="auto"/>
        <w:ind w:leftChars="12" w:left="25" w:firstLineChars="197" w:firstLine="473"/>
        <w:contextualSpacing/>
        <w:rPr>
          <w:rFonts w:ascii="宋体" w:eastAsia="宋体" w:hAnsi="宋体" w:cs="Times New Roman"/>
          <w:kern w:val="0"/>
          <w:sz w:val="24"/>
          <w:szCs w:val="24"/>
        </w:rPr>
      </w:pPr>
      <w:r w:rsidRPr="00200E47">
        <w:rPr>
          <w:rFonts w:ascii="宋体" w:eastAsia="宋体" w:hAnsi="宋体" w:cs="Times New Roman" w:hint="eastAsia"/>
          <w:kern w:val="0"/>
          <w:sz w:val="24"/>
          <w:szCs w:val="24"/>
        </w:rPr>
        <w:t>质疑事项1：</w:t>
      </w:r>
    </w:p>
    <w:p w:rsidR="00A16B9C" w:rsidRPr="00200E47" w:rsidRDefault="002558A8">
      <w:pPr>
        <w:spacing w:line="360" w:lineRule="auto"/>
        <w:ind w:leftChars="12" w:left="25" w:firstLineChars="197" w:firstLine="473"/>
        <w:contextualSpacing/>
        <w:rPr>
          <w:rFonts w:ascii="宋体" w:eastAsia="宋体" w:hAnsi="宋体" w:cs="Times New Roman"/>
          <w:kern w:val="0"/>
          <w:sz w:val="24"/>
          <w:szCs w:val="24"/>
        </w:rPr>
      </w:pPr>
      <w:r w:rsidRPr="00200E47">
        <w:rPr>
          <w:rFonts w:ascii="宋体" w:eastAsia="宋体" w:hAnsi="宋体" w:cs="Times New Roman" w:hint="eastAsia"/>
          <w:kern w:val="0"/>
          <w:sz w:val="24"/>
          <w:szCs w:val="24"/>
        </w:rPr>
        <w:t>事实依据：</w:t>
      </w:r>
    </w:p>
    <w:p w:rsidR="00A16B9C" w:rsidRPr="00200E47" w:rsidRDefault="002558A8">
      <w:pPr>
        <w:spacing w:line="360" w:lineRule="auto"/>
        <w:ind w:leftChars="12" w:left="25" w:firstLineChars="197" w:firstLine="473"/>
        <w:contextualSpacing/>
        <w:rPr>
          <w:rFonts w:ascii="宋体" w:eastAsia="宋体" w:hAnsi="宋体" w:cs="Times New Roman"/>
          <w:kern w:val="0"/>
          <w:sz w:val="24"/>
          <w:szCs w:val="24"/>
        </w:rPr>
      </w:pPr>
      <w:r w:rsidRPr="00200E47">
        <w:rPr>
          <w:rFonts w:ascii="宋体" w:eastAsia="宋体" w:hAnsi="宋体" w:cs="Times New Roman" w:hint="eastAsia"/>
          <w:kern w:val="0"/>
          <w:sz w:val="24"/>
          <w:szCs w:val="24"/>
        </w:rPr>
        <w:t>法律依据：</w:t>
      </w:r>
    </w:p>
    <w:p w:rsidR="00A16B9C" w:rsidRPr="00200E47" w:rsidRDefault="002558A8">
      <w:pPr>
        <w:spacing w:line="360" w:lineRule="auto"/>
        <w:ind w:leftChars="12" w:left="25" w:firstLineChars="197" w:firstLine="473"/>
        <w:contextualSpacing/>
        <w:rPr>
          <w:rFonts w:ascii="宋体" w:eastAsia="宋体" w:hAnsi="宋体" w:cs="Times New Roman"/>
          <w:kern w:val="0"/>
          <w:sz w:val="24"/>
          <w:szCs w:val="24"/>
        </w:rPr>
      </w:pPr>
      <w:r w:rsidRPr="00200E47">
        <w:rPr>
          <w:rFonts w:ascii="宋体" w:eastAsia="宋体" w:hAnsi="宋体" w:cs="Times New Roman" w:hint="eastAsia"/>
          <w:kern w:val="0"/>
          <w:sz w:val="24"/>
          <w:szCs w:val="24"/>
        </w:rPr>
        <w:t>质疑事项2</w:t>
      </w:r>
    </w:p>
    <w:p w:rsidR="00A16B9C" w:rsidRPr="00200E47" w:rsidRDefault="002558A8">
      <w:pPr>
        <w:spacing w:line="360" w:lineRule="auto"/>
        <w:ind w:leftChars="12" w:left="25" w:firstLineChars="197" w:firstLine="473"/>
        <w:contextualSpacing/>
        <w:rPr>
          <w:rFonts w:ascii="宋体" w:eastAsia="宋体" w:hAnsi="宋体" w:cs="Times New Roman"/>
          <w:kern w:val="0"/>
          <w:sz w:val="24"/>
          <w:szCs w:val="24"/>
        </w:rPr>
      </w:pPr>
      <w:r w:rsidRPr="00200E47">
        <w:rPr>
          <w:rFonts w:ascii="宋体" w:eastAsia="宋体" w:hAnsi="宋体" w:cs="Times New Roman" w:hint="eastAsia"/>
          <w:kern w:val="0"/>
          <w:sz w:val="24"/>
          <w:szCs w:val="24"/>
        </w:rPr>
        <w:t>……</w:t>
      </w:r>
    </w:p>
    <w:p w:rsidR="00A16B9C" w:rsidRPr="00200E47" w:rsidRDefault="002558A8">
      <w:pPr>
        <w:spacing w:line="360" w:lineRule="auto"/>
        <w:ind w:leftChars="12" w:left="25" w:firstLineChars="197" w:firstLine="473"/>
        <w:contextualSpacing/>
        <w:rPr>
          <w:rFonts w:ascii="宋体" w:eastAsia="宋体" w:hAnsi="宋体" w:cs="Times New Roman"/>
          <w:kern w:val="0"/>
          <w:sz w:val="24"/>
          <w:szCs w:val="24"/>
        </w:rPr>
      </w:pPr>
      <w:r w:rsidRPr="00200E47">
        <w:rPr>
          <w:rFonts w:ascii="宋体" w:eastAsia="宋体" w:hAnsi="宋体" w:cs="Times New Roman" w:hint="eastAsia"/>
          <w:kern w:val="0"/>
          <w:sz w:val="24"/>
          <w:szCs w:val="24"/>
        </w:rPr>
        <w:t>四、与质疑事项相关的质疑请求：</w:t>
      </w:r>
    </w:p>
    <w:p w:rsidR="00A16B9C" w:rsidRPr="00200E47" w:rsidRDefault="002558A8">
      <w:pPr>
        <w:spacing w:line="360" w:lineRule="auto"/>
        <w:ind w:leftChars="12" w:left="25" w:firstLineChars="197" w:firstLine="473"/>
        <w:contextualSpacing/>
        <w:rPr>
          <w:rFonts w:ascii="宋体" w:eastAsia="宋体" w:hAnsi="宋体" w:cs="Times New Roman"/>
          <w:kern w:val="0"/>
          <w:sz w:val="24"/>
          <w:szCs w:val="24"/>
        </w:rPr>
      </w:pPr>
      <w:r w:rsidRPr="00200E47">
        <w:rPr>
          <w:rFonts w:ascii="宋体" w:eastAsia="宋体" w:hAnsi="宋体" w:cs="Times New Roman" w:hint="eastAsia"/>
          <w:kern w:val="0"/>
          <w:sz w:val="24"/>
          <w:szCs w:val="24"/>
        </w:rPr>
        <w:t>请求：</w:t>
      </w:r>
    </w:p>
    <w:p w:rsidR="00A16B9C" w:rsidRPr="00200E47" w:rsidRDefault="00A16B9C">
      <w:pPr>
        <w:spacing w:line="360" w:lineRule="auto"/>
        <w:ind w:leftChars="12" w:left="25" w:firstLineChars="147" w:firstLine="353"/>
        <w:contextualSpacing/>
        <w:rPr>
          <w:rFonts w:ascii="宋体" w:eastAsia="宋体" w:hAnsi="宋体" w:cs="Times New Roman"/>
          <w:kern w:val="0"/>
          <w:sz w:val="24"/>
          <w:szCs w:val="24"/>
        </w:rPr>
      </w:pPr>
    </w:p>
    <w:p w:rsidR="00A16B9C" w:rsidRPr="00200E47" w:rsidRDefault="002558A8">
      <w:pPr>
        <w:spacing w:line="360" w:lineRule="auto"/>
        <w:ind w:leftChars="12" w:left="25" w:firstLineChars="197" w:firstLine="473"/>
        <w:contextualSpacing/>
        <w:rPr>
          <w:rFonts w:ascii="宋体" w:eastAsia="宋体" w:hAnsi="宋体" w:cs="Times New Roman"/>
          <w:kern w:val="0"/>
          <w:sz w:val="24"/>
          <w:szCs w:val="24"/>
        </w:rPr>
      </w:pPr>
      <w:r w:rsidRPr="00200E47">
        <w:rPr>
          <w:rFonts w:ascii="宋体" w:eastAsia="宋体" w:hAnsi="宋体" w:cs="Times New Roman" w:hint="eastAsia"/>
          <w:kern w:val="0"/>
          <w:sz w:val="24"/>
          <w:szCs w:val="24"/>
        </w:rPr>
        <w:t>签字（签章）：公章：</w:t>
      </w:r>
    </w:p>
    <w:p w:rsidR="00A16B9C" w:rsidRPr="00200E47" w:rsidRDefault="00A16B9C">
      <w:pPr>
        <w:spacing w:line="360" w:lineRule="auto"/>
        <w:ind w:leftChars="12" w:left="25" w:firstLineChars="147" w:firstLine="353"/>
        <w:contextualSpacing/>
        <w:rPr>
          <w:rFonts w:ascii="宋体" w:eastAsia="宋体" w:hAnsi="宋体" w:cs="Times New Roman"/>
          <w:kern w:val="0"/>
          <w:sz w:val="24"/>
          <w:szCs w:val="24"/>
        </w:rPr>
      </w:pPr>
    </w:p>
    <w:p w:rsidR="00A16B9C" w:rsidRPr="00200E47" w:rsidRDefault="002558A8">
      <w:pPr>
        <w:spacing w:line="360" w:lineRule="auto"/>
        <w:ind w:leftChars="12" w:left="25" w:firstLineChars="197" w:firstLine="473"/>
        <w:contextualSpacing/>
        <w:rPr>
          <w:rFonts w:ascii="宋体" w:eastAsia="宋体" w:hAnsi="宋体" w:cs="Times New Roman"/>
          <w:kern w:val="0"/>
          <w:sz w:val="24"/>
          <w:szCs w:val="24"/>
        </w:rPr>
      </w:pPr>
      <w:r w:rsidRPr="00200E47">
        <w:rPr>
          <w:rFonts w:ascii="宋体" w:eastAsia="宋体" w:hAnsi="宋体" w:cs="Times New Roman" w:hint="eastAsia"/>
          <w:kern w:val="0"/>
          <w:sz w:val="24"/>
          <w:szCs w:val="24"/>
        </w:rPr>
        <w:t>日期：</w:t>
      </w:r>
    </w:p>
    <w:p w:rsidR="00A16B9C" w:rsidRPr="00200E47" w:rsidRDefault="00A16B9C">
      <w:pPr>
        <w:spacing w:line="360" w:lineRule="auto"/>
        <w:rPr>
          <w:rFonts w:ascii="宋体" w:eastAsia="宋体" w:hAnsi="宋体" w:cs="Times New Roman"/>
          <w:b/>
          <w:kern w:val="0"/>
          <w:sz w:val="24"/>
          <w:szCs w:val="24"/>
        </w:rPr>
      </w:pPr>
    </w:p>
    <w:p w:rsidR="00A16B9C" w:rsidRPr="00200E47" w:rsidRDefault="00A16B9C">
      <w:pPr>
        <w:spacing w:line="360" w:lineRule="auto"/>
        <w:rPr>
          <w:rFonts w:ascii="宋体" w:eastAsia="宋体" w:hAnsi="宋体" w:cs="Times New Roman"/>
          <w:b/>
          <w:kern w:val="0"/>
          <w:sz w:val="24"/>
          <w:szCs w:val="24"/>
        </w:rPr>
      </w:pPr>
    </w:p>
    <w:p w:rsidR="00A16B9C" w:rsidRPr="00200E47" w:rsidRDefault="002558A8">
      <w:pPr>
        <w:spacing w:line="360" w:lineRule="auto"/>
        <w:rPr>
          <w:rFonts w:ascii="宋体" w:eastAsia="宋体" w:hAnsi="宋体" w:cs="Times New Roman"/>
          <w:b/>
          <w:kern w:val="0"/>
          <w:sz w:val="24"/>
          <w:szCs w:val="24"/>
        </w:rPr>
      </w:pPr>
      <w:r w:rsidRPr="00200E47">
        <w:rPr>
          <w:rFonts w:ascii="宋体" w:eastAsia="宋体" w:hAnsi="宋体" w:cs="Times New Roman" w:hint="eastAsia"/>
          <w:b/>
          <w:kern w:val="0"/>
          <w:sz w:val="24"/>
          <w:szCs w:val="24"/>
        </w:rPr>
        <w:lastRenderedPageBreak/>
        <w:t>说明：</w:t>
      </w:r>
    </w:p>
    <w:p w:rsidR="00A16B9C" w:rsidRPr="00200E47" w:rsidRDefault="002558A8">
      <w:pPr>
        <w:spacing w:line="360" w:lineRule="auto"/>
        <w:ind w:leftChars="12" w:left="25" w:firstLineChars="147" w:firstLine="354"/>
        <w:contextualSpacing/>
        <w:rPr>
          <w:rFonts w:ascii="宋体" w:eastAsia="宋体" w:hAnsi="宋体" w:cs="Times New Roman"/>
          <w:b/>
          <w:bCs/>
          <w:kern w:val="0"/>
          <w:sz w:val="24"/>
          <w:szCs w:val="24"/>
        </w:rPr>
      </w:pPr>
      <w:r w:rsidRPr="00200E47">
        <w:rPr>
          <w:rFonts w:ascii="宋体" w:eastAsia="宋体" w:hAnsi="宋体" w:cs="Times New Roman" w:hint="eastAsia"/>
          <w:b/>
          <w:kern w:val="0"/>
          <w:sz w:val="24"/>
          <w:szCs w:val="24"/>
        </w:rPr>
        <w:t>1.供应商提出质疑时，应提交质疑函和必要的证明材料</w:t>
      </w:r>
      <w:r w:rsidRPr="00200E47">
        <w:rPr>
          <w:rFonts w:ascii="宋体" w:eastAsia="宋体" w:hAnsi="宋体" w:cs="Times New Roman" w:hint="eastAsia"/>
          <w:b/>
          <w:bCs/>
          <w:kern w:val="0"/>
          <w:sz w:val="24"/>
          <w:szCs w:val="24"/>
        </w:rPr>
        <w:t>。</w:t>
      </w:r>
    </w:p>
    <w:p w:rsidR="00A16B9C" w:rsidRPr="00200E47" w:rsidRDefault="002558A8">
      <w:pPr>
        <w:spacing w:line="360" w:lineRule="auto"/>
        <w:ind w:leftChars="12" w:left="25" w:firstLineChars="147" w:firstLine="354"/>
        <w:contextualSpacing/>
        <w:rPr>
          <w:rFonts w:ascii="宋体" w:eastAsia="宋体" w:hAnsi="宋体" w:cs="Times New Roman"/>
          <w:b/>
          <w:kern w:val="0"/>
          <w:sz w:val="24"/>
          <w:szCs w:val="24"/>
        </w:rPr>
      </w:pPr>
      <w:r w:rsidRPr="00200E47">
        <w:rPr>
          <w:rFonts w:ascii="宋体" w:eastAsia="宋体" w:hAnsi="宋体" w:cs="Times New Roman" w:hint="eastAsia"/>
          <w:b/>
          <w:kern w:val="0"/>
          <w:sz w:val="24"/>
          <w:szCs w:val="24"/>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rsidR="00A16B9C" w:rsidRPr="00200E47" w:rsidRDefault="002558A8">
      <w:pPr>
        <w:spacing w:line="360" w:lineRule="auto"/>
        <w:ind w:leftChars="12" w:left="25" w:firstLineChars="147" w:firstLine="354"/>
        <w:contextualSpacing/>
        <w:rPr>
          <w:rFonts w:ascii="宋体" w:eastAsia="宋体" w:hAnsi="宋体" w:cs="Times New Roman"/>
          <w:b/>
          <w:kern w:val="0"/>
          <w:sz w:val="24"/>
          <w:szCs w:val="24"/>
        </w:rPr>
      </w:pPr>
      <w:r w:rsidRPr="00200E47">
        <w:rPr>
          <w:rFonts w:ascii="宋体" w:eastAsia="宋体" w:hAnsi="宋体" w:cs="Times New Roman" w:hint="eastAsia"/>
          <w:b/>
          <w:kern w:val="0"/>
          <w:sz w:val="24"/>
          <w:szCs w:val="24"/>
        </w:rPr>
        <w:t>3.质疑函的质疑事项应具体、明确，并有必要的事实依据和法律依据。</w:t>
      </w:r>
    </w:p>
    <w:p w:rsidR="00A16B9C" w:rsidRPr="00200E47" w:rsidRDefault="002558A8">
      <w:pPr>
        <w:spacing w:line="360" w:lineRule="auto"/>
        <w:ind w:leftChars="12" w:left="25" w:firstLineChars="147" w:firstLine="354"/>
        <w:contextualSpacing/>
        <w:rPr>
          <w:rFonts w:ascii="宋体" w:eastAsia="宋体" w:hAnsi="宋体" w:cs="Times New Roman"/>
          <w:b/>
          <w:kern w:val="0"/>
          <w:sz w:val="24"/>
          <w:szCs w:val="24"/>
        </w:rPr>
      </w:pPr>
      <w:r w:rsidRPr="00200E47">
        <w:rPr>
          <w:rFonts w:ascii="宋体" w:eastAsia="宋体" w:hAnsi="宋体" w:cs="Times New Roman" w:hint="eastAsia"/>
          <w:b/>
          <w:kern w:val="0"/>
          <w:sz w:val="24"/>
          <w:szCs w:val="24"/>
        </w:rPr>
        <w:t>4.质疑函的质疑请求应与质疑事项相关。</w:t>
      </w:r>
    </w:p>
    <w:p w:rsidR="00A16B9C" w:rsidRPr="00200E47" w:rsidRDefault="002558A8">
      <w:pPr>
        <w:spacing w:line="360" w:lineRule="auto"/>
        <w:ind w:leftChars="12" w:left="25" w:firstLineChars="147" w:firstLine="354"/>
        <w:contextualSpacing/>
        <w:rPr>
          <w:rFonts w:ascii="宋体" w:eastAsia="宋体" w:hAnsi="宋体" w:cs="Times New Roman"/>
          <w:b/>
          <w:kern w:val="0"/>
          <w:sz w:val="20"/>
          <w:szCs w:val="21"/>
        </w:rPr>
      </w:pPr>
      <w:r w:rsidRPr="00200E47">
        <w:rPr>
          <w:rFonts w:ascii="宋体" w:eastAsia="宋体" w:hAnsi="宋体" w:cs="Times New Roman" w:hint="eastAsia"/>
          <w:b/>
          <w:kern w:val="0"/>
          <w:sz w:val="24"/>
          <w:szCs w:val="24"/>
        </w:rPr>
        <w:t>5.质疑供应商为法人或者其他组织的，质疑函应由法定代表人、主要负责人，或者其授权代表签字或者盖章，并加盖公章。</w:t>
      </w:r>
    </w:p>
    <w:p w:rsidR="00A16B9C" w:rsidRPr="00200E47" w:rsidRDefault="00A16B9C">
      <w:pPr>
        <w:snapToGrid w:val="0"/>
        <w:rPr>
          <w:rFonts w:ascii="宋体" w:eastAsia="宋体" w:hAnsi="Courier New" w:cs="Times New Roman"/>
          <w:b/>
          <w:kern w:val="0"/>
          <w:sz w:val="24"/>
          <w:szCs w:val="24"/>
        </w:rPr>
      </w:pPr>
    </w:p>
    <w:p w:rsidR="00A16B9C" w:rsidRPr="00200E47" w:rsidRDefault="002558A8">
      <w:pPr>
        <w:spacing w:line="460" w:lineRule="exact"/>
        <w:jc w:val="center"/>
        <w:rPr>
          <w:rFonts w:ascii="Times New Roman" w:eastAsia="隶书" w:hAnsi="Times New Roman" w:cs="Times New Roman"/>
          <w:sz w:val="44"/>
          <w:szCs w:val="24"/>
        </w:rPr>
      </w:pPr>
      <w:r w:rsidRPr="00200E47">
        <w:rPr>
          <w:rFonts w:ascii="Times New Roman" w:eastAsia="隶书" w:hAnsi="Times New Roman" w:cs="Times New Roman"/>
          <w:sz w:val="44"/>
          <w:szCs w:val="24"/>
        </w:rPr>
        <w:br w:type="page"/>
      </w:r>
    </w:p>
    <w:p w:rsidR="00A16B9C" w:rsidRPr="00200E47" w:rsidRDefault="002558A8">
      <w:pPr>
        <w:spacing w:line="360" w:lineRule="auto"/>
        <w:jc w:val="center"/>
        <w:rPr>
          <w:rFonts w:ascii="宋体" w:eastAsia="宋体" w:hAnsi="宋体" w:cs="Times New Roman"/>
          <w:b/>
          <w:bCs/>
          <w:sz w:val="32"/>
          <w:szCs w:val="32"/>
        </w:rPr>
      </w:pPr>
      <w:r w:rsidRPr="00200E47">
        <w:rPr>
          <w:rFonts w:ascii="宋体" w:eastAsia="宋体" w:hAnsi="宋体" w:cs="Times New Roman" w:hint="eastAsia"/>
          <w:b/>
          <w:bCs/>
          <w:sz w:val="32"/>
          <w:szCs w:val="32"/>
        </w:rPr>
        <w:lastRenderedPageBreak/>
        <w:t>投诉书（格式）</w:t>
      </w:r>
    </w:p>
    <w:p w:rsidR="00A16B9C" w:rsidRPr="00200E47" w:rsidRDefault="002558A8">
      <w:pPr>
        <w:snapToGrid w:val="0"/>
        <w:spacing w:line="360" w:lineRule="auto"/>
        <w:ind w:firstLineChars="200" w:firstLine="482"/>
        <w:rPr>
          <w:rFonts w:ascii="宋体" w:eastAsia="宋体" w:hAnsi="宋体" w:cs="Times New Roman"/>
          <w:b/>
          <w:bCs/>
          <w:kern w:val="0"/>
          <w:sz w:val="24"/>
          <w:szCs w:val="24"/>
        </w:rPr>
      </w:pPr>
      <w:r w:rsidRPr="00200E47">
        <w:rPr>
          <w:rFonts w:ascii="宋体" w:eastAsia="宋体" w:hAnsi="宋体" w:cs="Times New Roman" w:hint="eastAsia"/>
          <w:b/>
          <w:bCs/>
          <w:kern w:val="0"/>
          <w:sz w:val="24"/>
          <w:szCs w:val="24"/>
        </w:rPr>
        <w:t>一、投诉相关主体基本情况：</w:t>
      </w:r>
    </w:p>
    <w:p w:rsidR="00A16B9C" w:rsidRPr="00200E47" w:rsidRDefault="002558A8">
      <w:pPr>
        <w:snapToGrid w:val="0"/>
        <w:spacing w:line="360" w:lineRule="auto"/>
        <w:ind w:firstLineChars="200" w:firstLine="480"/>
        <w:rPr>
          <w:rFonts w:ascii="宋体" w:eastAsia="宋体" w:hAnsi="宋体" w:cs="Times New Roman"/>
          <w:bCs/>
          <w:kern w:val="0"/>
          <w:sz w:val="24"/>
          <w:szCs w:val="24"/>
          <w:u w:val="single"/>
        </w:rPr>
      </w:pPr>
      <w:r w:rsidRPr="00200E47">
        <w:rPr>
          <w:rFonts w:ascii="宋体" w:eastAsia="宋体" w:hAnsi="宋体" w:cs="Times New Roman" w:hint="eastAsia"/>
          <w:bCs/>
          <w:kern w:val="0"/>
          <w:sz w:val="24"/>
          <w:szCs w:val="24"/>
        </w:rPr>
        <w:t>供应商：</w:t>
      </w:r>
    </w:p>
    <w:p w:rsidR="00A16B9C" w:rsidRPr="00200E47" w:rsidRDefault="002558A8">
      <w:pPr>
        <w:snapToGrid w:val="0"/>
        <w:spacing w:line="360" w:lineRule="auto"/>
        <w:ind w:firstLineChars="200" w:firstLine="480"/>
        <w:rPr>
          <w:rFonts w:ascii="宋体" w:eastAsia="宋体" w:hAnsi="宋体" w:cs="Times New Roman"/>
          <w:bCs/>
          <w:kern w:val="0"/>
          <w:sz w:val="24"/>
          <w:szCs w:val="24"/>
        </w:rPr>
      </w:pPr>
      <w:r w:rsidRPr="00200E47">
        <w:rPr>
          <w:rFonts w:ascii="宋体" w:eastAsia="宋体" w:hAnsi="宋体" w:cs="Times New Roman" w:hint="eastAsia"/>
          <w:bCs/>
          <w:kern w:val="0"/>
          <w:sz w:val="24"/>
          <w:szCs w:val="24"/>
        </w:rPr>
        <w:t>地址：邮编：</w:t>
      </w:r>
    </w:p>
    <w:p w:rsidR="00A16B9C" w:rsidRPr="00200E47" w:rsidRDefault="002558A8">
      <w:pPr>
        <w:snapToGrid w:val="0"/>
        <w:spacing w:line="360" w:lineRule="auto"/>
        <w:ind w:firstLineChars="200" w:firstLine="480"/>
        <w:rPr>
          <w:rFonts w:ascii="宋体" w:eastAsia="宋体" w:hAnsi="宋体" w:cs="Times New Roman"/>
          <w:bCs/>
          <w:kern w:val="0"/>
          <w:sz w:val="24"/>
          <w:szCs w:val="24"/>
          <w:u w:val="single"/>
        </w:rPr>
      </w:pPr>
      <w:r w:rsidRPr="00200E47">
        <w:rPr>
          <w:rFonts w:ascii="宋体" w:eastAsia="宋体" w:hAnsi="宋体" w:cs="Times New Roman" w:hint="eastAsia"/>
          <w:bCs/>
          <w:kern w:val="0"/>
          <w:sz w:val="24"/>
          <w:szCs w:val="24"/>
        </w:rPr>
        <w:t>法定代表人/主要负责人：</w:t>
      </w:r>
    </w:p>
    <w:p w:rsidR="00A16B9C" w:rsidRPr="00200E47" w:rsidRDefault="002558A8">
      <w:pPr>
        <w:snapToGrid w:val="0"/>
        <w:spacing w:line="360" w:lineRule="auto"/>
        <w:ind w:firstLineChars="200" w:firstLine="480"/>
        <w:rPr>
          <w:rFonts w:ascii="宋体" w:eastAsia="宋体" w:hAnsi="宋体" w:cs="Times New Roman"/>
          <w:bCs/>
          <w:kern w:val="0"/>
          <w:sz w:val="24"/>
          <w:szCs w:val="24"/>
        </w:rPr>
      </w:pPr>
      <w:r w:rsidRPr="00200E47">
        <w:rPr>
          <w:rFonts w:ascii="宋体" w:eastAsia="宋体" w:hAnsi="宋体" w:cs="Times New Roman" w:hint="eastAsia"/>
          <w:bCs/>
          <w:kern w:val="0"/>
          <w:sz w:val="24"/>
          <w:szCs w:val="24"/>
        </w:rPr>
        <w:t>联系电话：</w:t>
      </w:r>
    </w:p>
    <w:p w:rsidR="00A16B9C" w:rsidRPr="00200E47" w:rsidRDefault="002558A8">
      <w:pPr>
        <w:snapToGrid w:val="0"/>
        <w:spacing w:line="360" w:lineRule="auto"/>
        <w:ind w:firstLineChars="200" w:firstLine="480"/>
        <w:rPr>
          <w:rFonts w:ascii="宋体" w:eastAsia="宋体" w:hAnsi="宋体" w:cs="Times New Roman"/>
          <w:bCs/>
          <w:kern w:val="0"/>
          <w:sz w:val="24"/>
          <w:szCs w:val="24"/>
          <w:u w:val="single"/>
        </w:rPr>
      </w:pPr>
      <w:r w:rsidRPr="00200E47">
        <w:rPr>
          <w:rFonts w:ascii="宋体" w:eastAsia="宋体" w:hAnsi="宋体" w:cs="Times New Roman" w:hint="eastAsia"/>
          <w:bCs/>
          <w:kern w:val="0"/>
          <w:sz w:val="24"/>
          <w:szCs w:val="24"/>
        </w:rPr>
        <w:t>授权代表：联系电话：</w:t>
      </w:r>
    </w:p>
    <w:p w:rsidR="00A16B9C" w:rsidRPr="00200E47" w:rsidRDefault="002558A8">
      <w:pPr>
        <w:snapToGrid w:val="0"/>
        <w:spacing w:line="360" w:lineRule="auto"/>
        <w:ind w:firstLineChars="200" w:firstLine="480"/>
        <w:rPr>
          <w:rFonts w:ascii="宋体" w:eastAsia="宋体" w:hAnsi="宋体" w:cs="Times New Roman"/>
          <w:bCs/>
          <w:kern w:val="0"/>
          <w:sz w:val="24"/>
          <w:szCs w:val="24"/>
          <w:u w:val="single"/>
        </w:rPr>
      </w:pPr>
      <w:r w:rsidRPr="00200E47">
        <w:rPr>
          <w:rFonts w:ascii="宋体" w:eastAsia="宋体" w:hAnsi="宋体" w:cs="Times New Roman" w:hint="eastAsia"/>
          <w:bCs/>
          <w:kern w:val="0"/>
          <w:sz w:val="24"/>
          <w:szCs w:val="24"/>
        </w:rPr>
        <w:t>地址：</w:t>
      </w:r>
    </w:p>
    <w:p w:rsidR="00A16B9C" w:rsidRPr="00200E47" w:rsidRDefault="002558A8">
      <w:pPr>
        <w:snapToGrid w:val="0"/>
        <w:spacing w:line="360" w:lineRule="auto"/>
        <w:ind w:firstLineChars="200" w:firstLine="480"/>
        <w:rPr>
          <w:rFonts w:ascii="宋体" w:eastAsia="宋体" w:hAnsi="宋体" w:cs="Times New Roman"/>
          <w:bCs/>
          <w:kern w:val="0"/>
          <w:sz w:val="24"/>
          <w:szCs w:val="24"/>
        </w:rPr>
      </w:pPr>
      <w:r w:rsidRPr="00200E47">
        <w:rPr>
          <w:rFonts w:ascii="宋体" w:eastAsia="宋体" w:hAnsi="宋体" w:cs="Times New Roman" w:hint="eastAsia"/>
          <w:bCs/>
          <w:kern w:val="0"/>
          <w:sz w:val="24"/>
          <w:szCs w:val="24"/>
        </w:rPr>
        <w:t>邮编：</w:t>
      </w:r>
    </w:p>
    <w:p w:rsidR="00A16B9C" w:rsidRPr="00200E47" w:rsidRDefault="002558A8">
      <w:pPr>
        <w:snapToGrid w:val="0"/>
        <w:spacing w:line="360" w:lineRule="auto"/>
        <w:ind w:firstLineChars="200" w:firstLine="480"/>
        <w:rPr>
          <w:rFonts w:ascii="宋体" w:eastAsia="宋体" w:hAnsi="宋体" w:cs="Times New Roman"/>
          <w:bCs/>
          <w:kern w:val="0"/>
          <w:sz w:val="24"/>
          <w:szCs w:val="24"/>
        </w:rPr>
      </w:pPr>
      <w:r w:rsidRPr="00200E47">
        <w:rPr>
          <w:rFonts w:ascii="宋体" w:eastAsia="宋体" w:hAnsi="宋体" w:cs="Times New Roman" w:hint="eastAsia"/>
          <w:bCs/>
          <w:kern w:val="0"/>
          <w:sz w:val="24"/>
          <w:szCs w:val="24"/>
        </w:rPr>
        <w:t>被投诉人1：</w:t>
      </w:r>
    </w:p>
    <w:p w:rsidR="00A16B9C" w:rsidRPr="00200E47" w:rsidRDefault="002558A8">
      <w:pPr>
        <w:snapToGrid w:val="0"/>
        <w:spacing w:line="360" w:lineRule="auto"/>
        <w:ind w:firstLineChars="200" w:firstLine="480"/>
        <w:rPr>
          <w:rFonts w:ascii="宋体" w:eastAsia="宋体" w:hAnsi="宋体" w:cs="Times New Roman"/>
          <w:bCs/>
          <w:kern w:val="0"/>
          <w:sz w:val="24"/>
          <w:szCs w:val="24"/>
          <w:u w:val="single"/>
        </w:rPr>
      </w:pPr>
      <w:r w:rsidRPr="00200E47">
        <w:rPr>
          <w:rFonts w:ascii="宋体" w:eastAsia="宋体" w:hAnsi="宋体" w:cs="Times New Roman" w:hint="eastAsia"/>
          <w:bCs/>
          <w:kern w:val="0"/>
          <w:sz w:val="24"/>
          <w:szCs w:val="24"/>
        </w:rPr>
        <w:t>地址：</w:t>
      </w:r>
    </w:p>
    <w:p w:rsidR="00A16B9C" w:rsidRPr="00200E47" w:rsidRDefault="002558A8">
      <w:pPr>
        <w:snapToGrid w:val="0"/>
        <w:spacing w:line="360" w:lineRule="auto"/>
        <w:ind w:firstLineChars="200" w:firstLine="480"/>
        <w:rPr>
          <w:rFonts w:ascii="宋体" w:eastAsia="宋体" w:hAnsi="宋体" w:cs="Times New Roman"/>
          <w:bCs/>
          <w:kern w:val="0"/>
          <w:sz w:val="24"/>
          <w:szCs w:val="24"/>
        </w:rPr>
      </w:pPr>
      <w:r w:rsidRPr="00200E47">
        <w:rPr>
          <w:rFonts w:ascii="宋体" w:eastAsia="宋体" w:hAnsi="宋体" w:cs="Times New Roman" w:hint="eastAsia"/>
          <w:bCs/>
          <w:kern w:val="0"/>
          <w:sz w:val="24"/>
          <w:szCs w:val="24"/>
        </w:rPr>
        <w:t>邮编：</w:t>
      </w:r>
    </w:p>
    <w:p w:rsidR="00A16B9C" w:rsidRPr="00200E47" w:rsidRDefault="002558A8">
      <w:pPr>
        <w:snapToGrid w:val="0"/>
        <w:spacing w:line="360" w:lineRule="auto"/>
        <w:ind w:firstLineChars="200" w:firstLine="480"/>
        <w:rPr>
          <w:rFonts w:ascii="宋体" w:eastAsia="宋体" w:hAnsi="宋体" w:cs="Times New Roman"/>
          <w:bCs/>
          <w:kern w:val="0"/>
          <w:sz w:val="24"/>
          <w:szCs w:val="24"/>
          <w:u w:val="single"/>
        </w:rPr>
      </w:pPr>
      <w:r w:rsidRPr="00200E47">
        <w:rPr>
          <w:rFonts w:ascii="宋体" w:eastAsia="宋体" w:hAnsi="宋体" w:cs="Times New Roman" w:hint="eastAsia"/>
          <w:bCs/>
          <w:kern w:val="0"/>
          <w:sz w:val="24"/>
          <w:szCs w:val="24"/>
        </w:rPr>
        <w:t>联系人：联系电话：</w:t>
      </w:r>
    </w:p>
    <w:p w:rsidR="00A16B9C" w:rsidRPr="00200E47" w:rsidRDefault="002558A8">
      <w:pPr>
        <w:snapToGrid w:val="0"/>
        <w:spacing w:line="360" w:lineRule="auto"/>
        <w:ind w:firstLineChars="200" w:firstLine="480"/>
        <w:rPr>
          <w:rFonts w:ascii="宋体" w:eastAsia="宋体" w:hAnsi="宋体" w:cs="Times New Roman"/>
          <w:bCs/>
          <w:kern w:val="0"/>
          <w:sz w:val="24"/>
          <w:szCs w:val="24"/>
        </w:rPr>
      </w:pPr>
      <w:r w:rsidRPr="00200E47">
        <w:rPr>
          <w:rFonts w:ascii="宋体" w:eastAsia="宋体" w:hAnsi="宋体" w:cs="Times New Roman" w:hint="eastAsia"/>
          <w:bCs/>
          <w:kern w:val="0"/>
          <w:sz w:val="24"/>
          <w:szCs w:val="24"/>
        </w:rPr>
        <w:t>被投诉人2：</w:t>
      </w:r>
    </w:p>
    <w:p w:rsidR="00A16B9C" w:rsidRPr="00200E47" w:rsidRDefault="002558A8">
      <w:pPr>
        <w:snapToGrid w:val="0"/>
        <w:spacing w:line="360" w:lineRule="auto"/>
        <w:ind w:firstLineChars="200" w:firstLine="480"/>
        <w:rPr>
          <w:rFonts w:ascii="宋体" w:eastAsia="宋体" w:hAnsi="宋体" w:cs="Times New Roman"/>
          <w:bCs/>
          <w:kern w:val="0"/>
          <w:sz w:val="24"/>
          <w:szCs w:val="24"/>
        </w:rPr>
      </w:pPr>
      <w:r w:rsidRPr="00200E47">
        <w:rPr>
          <w:rFonts w:ascii="宋体" w:eastAsia="宋体" w:hAnsi="宋体" w:cs="Times New Roman" w:hint="eastAsia"/>
          <w:bCs/>
          <w:kern w:val="0"/>
          <w:sz w:val="24"/>
          <w:szCs w:val="24"/>
        </w:rPr>
        <w:t>……</w:t>
      </w:r>
    </w:p>
    <w:p w:rsidR="00A16B9C" w:rsidRPr="00200E47" w:rsidRDefault="002558A8">
      <w:pPr>
        <w:snapToGrid w:val="0"/>
        <w:spacing w:line="360" w:lineRule="auto"/>
        <w:ind w:firstLineChars="200" w:firstLine="480"/>
        <w:rPr>
          <w:rFonts w:ascii="宋体" w:eastAsia="宋体" w:hAnsi="宋体" w:cs="Times New Roman"/>
          <w:bCs/>
          <w:kern w:val="0"/>
          <w:sz w:val="24"/>
          <w:szCs w:val="24"/>
          <w:u w:val="single"/>
        </w:rPr>
      </w:pPr>
      <w:r w:rsidRPr="00200E47">
        <w:rPr>
          <w:rFonts w:ascii="宋体" w:eastAsia="宋体" w:hAnsi="宋体" w:cs="Times New Roman" w:hint="eastAsia"/>
          <w:bCs/>
          <w:kern w:val="0"/>
          <w:sz w:val="24"/>
          <w:szCs w:val="24"/>
        </w:rPr>
        <w:t>相关供应商：</w:t>
      </w:r>
    </w:p>
    <w:p w:rsidR="00A16B9C" w:rsidRPr="00200E47" w:rsidRDefault="002558A8">
      <w:pPr>
        <w:snapToGrid w:val="0"/>
        <w:spacing w:line="360" w:lineRule="auto"/>
        <w:ind w:firstLineChars="200" w:firstLine="480"/>
        <w:rPr>
          <w:rFonts w:ascii="宋体" w:eastAsia="宋体" w:hAnsi="宋体" w:cs="Times New Roman"/>
          <w:bCs/>
          <w:kern w:val="0"/>
          <w:sz w:val="24"/>
          <w:szCs w:val="24"/>
          <w:u w:val="single"/>
        </w:rPr>
      </w:pPr>
      <w:r w:rsidRPr="00200E47">
        <w:rPr>
          <w:rFonts w:ascii="宋体" w:eastAsia="宋体" w:hAnsi="宋体" w:cs="Times New Roman" w:hint="eastAsia"/>
          <w:bCs/>
          <w:kern w:val="0"/>
          <w:sz w:val="24"/>
          <w:szCs w:val="24"/>
        </w:rPr>
        <w:t>地址：邮编：</w:t>
      </w:r>
    </w:p>
    <w:p w:rsidR="00A16B9C" w:rsidRPr="00200E47" w:rsidRDefault="002558A8">
      <w:pPr>
        <w:snapToGrid w:val="0"/>
        <w:spacing w:line="360" w:lineRule="auto"/>
        <w:ind w:firstLineChars="200" w:firstLine="480"/>
        <w:rPr>
          <w:rFonts w:ascii="宋体" w:eastAsia="宋体" w:hAnsi="宋体" w:cs="Times New Roman"/>
          <w:bCs/>
          <w:kern w:val="0"/>
          <w:sz w:val="24"/>
          <w:szCs w:val="24"/>
        </w:rPr>
      </w:pPr>
      <w:r w:rsidRPr="00200E47">
        <w:rPr>
          <w:rFonts w:ascii="宋体" w:eastAsia="宋体" w:hAnsi="宋体" w:cs="Times New Roman" w:hint="eastAsia"/>
          <w:bCs/>
          <w:kern w:val="0"/>
          <w:sz w:val="24"/>
          <w:szCs w:val="24"/>
        </w:rPr>
        <w:t>联系人：联系电话：</w:t>
      </w:r>
    </w:p>
    <w:p w:rsidR="00A16B9C" w:rsidRPr="00200E47" w:rsidRDefault="002558A8">
      <w:pPr>
        <w:snapToGrid w:val="0"/>
        <w:spacing w:line="360" w:lineRule="auto"/>
        <w:ind w:firstLineChars="200" w:firstLine="482"/>
        <w:rPr>
          <w:rFonts w:ascii="宋体" w:eastAsia="宋体" w:hAnsi="宋体" w:cs="Times New Roman"/>
          <w:b/>
          <w:bCs/>
          <w:kern w:val="0"/>
          <w:sz w:val="24"/>
          <w:szCs w:val="24"/>
        </w:rPr>
      </w:pPr>
      <w:r w:rsidRPr="00200E47">
        <w:rPr>
          <w:rFonts w:ascii="宋体" w:eastAsia="宋体" w:hAnsi="宋体" w:cs="Times New Roman" w:hint="eastAsia"/>
          <w:b/>
          <w:bCs/>
          <w:kern w:val="0"/>
          <w:sz w:val="24"/>
          <w:szCs w:val="24"/>
        </w:rPr>
        <w:t>二、投诉项目基本情况：</w:t>
      </w:r>
    </w:p>
    <w:p w:rsidR="00A16B9C" w:rsidRPr="00200E47" w:rsidRDefault="002558A8">
      <w:pPr>
        <w:spacing w:line="360" w:lineRule="auto"/>
        <w:ind w:leftChars="12" w:left="25" w:firstLineChars="197" w:firstLine="473"/>
        <w:rPr>
          <w:rFonts w:ascii="宋体" w:eastAsia="宋体" w:hAnsi="宋体" w:cs="Times New Roman"/>
          <w:kern w:val="0"/>
          <w:sz w:val="24"/>
          <w:szCs w:val="24"/>
        </w:rPr>
      </w:pPr>
      <w:r w:rsidRPr="00200E47">
        <w:rPr>
          <w:rFonts w:ascii="宋体" w:eastAsia="宋体" w:hAnsi="宋体" w:cs="Times New Roman" w:hint="eastAsia"/>
          <w:bCs/>
          <w:kern w:val="0"/>
          <w:sz w:val="24"/>
          <w:szCs w:val="24"/>
        </w:rPr>
        <w:t>采购</w:t>
      </w:r>
      <w:r w:rsidRPr="00200E47">
        <w:rPr>
          <w:rFonts w:ascii="宋体" w:eastAsia="宋体" w:hAnsi="宋体" w:cs="Times New Roman" w:hint="eastAsia"/>
          <w:kern w:val="0"/>
          <w:sz w:val="24"/>
          <w:szCs w:val="24"/>
        </w:rPr>
        <w:t>项目的名称：</w:t>
      </w:r>
      <w:bookmarkStart w:id="448" w:name="PO_3000001868_PM002_17"/>
      <w:r w:rsidRPr="00200E47">
        <w:rPr>
          <w:rFonts w:ascii="宋体" w:eastAsia="宋体" w:hAnsi="宋体" w:cs="Times New Roman" w:hint="eastAsia"/>
          <w:bCs/>
          <w:kern w:val="0"/>
          <w:sz w:val="24"/>
          <w:szCs w:val="24"/>
          <w:u w:val="single"/>
        </w:rPr>
        <w:t>[项目采购-项目名称_17]</w:t>
      </w:r>
      <w:bookmarkEnd w:id="448"/>
    </w:p>
    <w:p w:rsidR="00A16B9C" w:rsidRPr="00200E47" w:rsidRDefault="002558A8">
      <w:pPr>
        <w:spacing w:line="360" w:lineRule="auto"/>
        <w:ind w:leftChars="12" w:left="25" w:firstLineChars="197" w:firstLine="473"/>
        <w:rPr>
          <w:rFonts w:ascii="宋体" w:eastAsia="宋体" w:hAnsi="宋体" w:cs="Times New Roman"/>
          <w:kern w:val="0"/>
          <w:sz w:val="24"/>
          <w:szCs w:val="24"/>
        </w:rPr>
      </w:pPr>
      <w:r w:rsidRPr="00200E47">
        <w:rPr>
          <w:rFonts w:ascii="宋体" w:eastAsia="宋体" w:hAnsi="宋体" w:cs="Times New Roman" w:hint="eastAsia"/>
          <w:bCs/>
          <w:kern w:val="0"/>
          <w:sz w:val="24"/>
          <w:szCs w:val="24"/>
        </w:rPr>
        <w:t>采购</w:t>
      </w:r>
      <w:r w:rsidRPr="00200E47">
        <w:rPr>
          <w:rFonts w:ascii="宋体" w:eastAsia="宋体" w:hAnsi="宋体" w:cs="Times New Roman" w:hint="eastAsia"/>
          <w:kern w:val="0"/>
          <w:sz w:val="24"/>
          <w:szCs w:val="24"/>
        </w:rPr>
        <w:t>项目的编号：</w:t>
      </w:r>
      <w:bookmarkStart w:id="449" w:name="PO_3000001868_PM001_14"/>
      <w:r w:rsidRPr="00200E47">
        <w:rPr>
          <w:rFonts w:ascii="宋体" w:eastAsia="宋体" w:hAnsi="宋体" w:cs="Times New Roman" w:hint="eastAsia"/>
          <w:bCs/>
          <w:kern w:val="0"/>
          <w:sz w:val="24"/>
          <w:szCs w:val="24"/>
          <w:u w:val="single"/>
        </w:rPr>
        <w:t>[项目采购-项目编号_14]</w:t>
      </w:r>
      <w:bookmarkEnd w:id="449"/>
    </w:p>
    <w:p w:rsidR="00A16B9C" w:rsidRPr="00200E47" w:rsidRDefault="002558A8">
      <w:pPr>
        <w:spacing w:line="360" w:lineRule="auto"/>
        <w:ind w:leftChars="12" w:left="25" w:firstLineChars="197" w:firstLine="473"/>
        <w:rPr>
          <w:rFonts w:ascii="宋体" w:eastAsia="宋体" w:hAnsi="宋体" w:cs="Times New Roman"/>
          <w:bCs/>
          <w:kern w:val="0"/>
          <w:sz w:val="24"/>
          <w:szCs w:val="24"/>
          <w:u w:val="single"/>
        </w:rPr>
      </w:pPr>
      <w:r w:rsidRPr="00200E47">
        <w:rPr>
          <w:rFonts w:ascii="宋体" w:eastAsia="宋体" w:hAnsi="宋体" w:cs="Times New Roman" w:hint="eastAsia"/>
          <w:kern w:val="0"/>
          <w:sz w:val="24"/>
          <w:szCs w:val="24"/>
        </w:rPr>
        <w:t>采购人名称：</w:t>
      </w:r>
      <w:bookmarkStart w:id="450" w:name="PO_3000001868_PM026_8"/>
      <w:r w:rsidRPr="00200E47">
        <w:rPr>
          <w:rFonts w:ascii="宋体" w:eastAsia="宋体" w:hAnsi="宋体" w:cs="Times New Roman" w:hint="eastAsia"/>
          <w:bCs/>
          <w:kern w:val="0"/>
          <w:sz w:val="24"/>
          <w:szCs w:val="24"/>
          <w:u w:val="single"/>
        </w:rPr>
        <w:t>[项目采购-采购人_8]</w:t>
      </w:r>
      <w:bookmarkEnd w:id="450"/>
    </w:p>
    <w:p w:rsidR="00A16B9C" w:rsidRPr="00200E47" w:rsidRDefault="002558A8">
      <w:pPr>
        <w:spacing w:line="360" w:lineRule="auto"/>
        <w:ind w:leftChars="12" w:left="25" w:firstLineChars="197" w:firstLine="473"/>
        <w:rPr>
          <w:rFonts w:ascii="宋体" w:eastAsia="宋体" w:hAnsi="宋体" w:cs="Times New Roman"/>
          <w:bCs/>
          <w:kern w:val="0"/>
          <w:sz w:val="24"/>
          <w:szCs w:val="24"/>
          <w:u w:val="single"/>
        </w:rPr>
      </w:pPr>
      <w:r w:rsidRPr="00200E47">
        <w:rPr>
          <w:rFonts w:ascii="宋体" w:eastAsia="宋体" w:hAnsi="宋体" w:cs="Times New Roman" w:hint="eastAsia"/>
          <w:kern w:val="0"/>
          <w:sz w:val="24"/>
          <w:szCs w:val="24"/>
        </w:rPr>
        <w:t>代理机构名称：</w:t>
      </w:r>
      <w:bookmarkStart w:id="451" w:name="PO_3000001868_PM031_5"/>
      <w:r w:rsidRPr="00200E47">
        <w:rPr>
          <w:rFonts w:ascii="宋体" w:eastAsia="宋体" w:hAnsi="宋体" w:cs="Times New Roman" w:hint="eastAsia"/>
          <w:bCs/>
          <w:kern w:val="0"/>
          <w:sz w:val="24"/>
          <w:szCs w:val="24"/>
          <w:u w:val="single"/>
        </w:rPr>
        <w:t>[项目采购-采购组织机构_5]</w:t>
      </w:r>
      <w:bookmarkEnd w:id="451"/>
    </w:p>
    <w:p w:rsidR="00A16B9C" w:rsidRPr="00200E47" w:rsidRDefault="002558A8">
      <w:pPr>
        <w:spacing w:line="360" w:lineRule="auto"/>
        <w:ind w:leftChars="12" w:left="25" w:firstLineChars="197" w:firstLine="473"/>
        <w:rPr>
          <w:rFonts w:ascii="宋体" w:eastAsia="宋体" w:hAnsi="宋体" w:cs="Times New Roman"/>
          <w:bCs/>
          <w:kern w:val="0"/>
          <w:sz w:val="24"/>
          <w:szCs w:val="24"/>
          <w:u w:val="single"/>
        </w:rPr>
      </w:pPr>
      <w:r w:rsidRPr="00200E47">
        <w:rPr>
          <w:rFonts w:ascii="宋体" w:eastAsia="宋体" w:hAnsi="宋体" w:cs="Times New Roman" w:hint="eastAsia"/>
          <w:bCs/>
          <w:kern w:val="0"/>
          <w:sz w:val="24"/>
          <w:szCs w:val="24"/>
        </w:rPr>
        <w:t>招标文件公告：</w:t>
      </w:r>
      <w:r w:rsidRPr="00200E47">
        <w:rPr>
          <w:rFonts w:ascii="宋体" w:eastAsia="宋体" w:hAnsi="宋体" w:cs="Times New Roman" w:hint="eastAsia"/>
          <w:bCs/>
          <w:kern w:val="0"/>
          <w:sz w:val="24"/>
          <w:szCs w:val="24"/>
          <w:u w:val="single"/>
        </w:rPr>
        <w:t>是/否</w:t>
      </w:r>
      <w:r w:rsidRPr="00200E47">
        <w:rPr>
          <w:rFonts w:ascii="宋体" w:eastAsia="宋体" w:hAnsi="宋体" w:cs="Times New Roman" w:hint="eastAsia"/>
          <w:bCs/>
          <w:kern w:val="0"/>
          <w:sz w:val="24"/>
          <w:szCs w:val="24"/>
        </w:rPr>
        <w:t>公告期限：</w:t>
      </w:r>
    </w:p>
    <w:p w:rsidR="00A16B9C" w:rsidRPr="00200E47" w:rsidRDefault="002558A8">
      <w:pPr>
        <w:spacing w:line="360" w:lineRule="auto"/>
        <w:ind w:leftChars="12" w:left="25" w:firstLineChars="197" w:firstLine="473"/>
        <w:rPr>
          <w:rFonts w:ascii="宋体" w:eastAsia="宋体" w:hAnsi="宋体" w:cs="Times New Roman"/>
          <w:b/>
          <w:kern w:val="0"/>
          <w:sz w:val="24"/>
          <w:szCs w:val="24"/>
        </w:rPr>
      </w:pPr>
      <w:r w:rsidRPr="00200E47">
        <w:rPr>
          <w:rFonts w:ascii="宋体" w:eastAsia="宋体" w:hAnsi="宋体" w:cs="Times New Roman" w:hint="eastAsia"/>
          <w:bCs/>
          <w:kern w:val="0"/>
          <w:sz w:val="24"/>
          <w:szCs w:val="24"/>
        </w:rPr>
        <w:t>采购结果公告：</w:t>
      </w:r>
      <w:r w:rsidRPr="00200E47">
        <w:rPr>
          <w:rFonts w:ascii="宋体" w:eastAsia="宋体" w:hAnsi="宋体" w:cs="Times New Roman" w:hint="eastAsia"/>
          <w:bCs/>
          <w:kern w:val="0"/>
          <w:sz w:val="24"/>
          <w:szCs w:val="24"/>
          <w:u w:val="single"/>
        </w:rPr>
        <w:t>是/否</w:t>
      </w:r>
      <w:r w:rsidRPr="00200E47">
        <w:rPr>
          <w:rFonts w:ascii="宋体" w:eastAsia="宋体" w:hAnsi="宋体" w:cs="Times New Roman" w:hint="eastAsia"/>
          <w:bCs/>
          <w:kern w:val="0"/>
          <w:sz w:val="24"/>
          <w:szCs w:val="24"/>
        </w:rPr>
        <w:t>公告期限：</w:t>
      </w:r>
    </w:p>
    <w:p w:rsidR="00A16B9C" w:rsidRPr="00200E47" w:rsidRDefault="002558A8">
      <w:pPr>
        <w:spacing w:line="360" w:lineRule="auto"/>
        <w:ind w:leftChars="12" w:left="25" w:firstLineChars="196" w:firstLine="472"/>
        <w:rPr>
          <w:rFonts w:ascii="宋体" w:eastAsia="宋体" w:hAnsi="宋体" w:cs="Times New Roman"/>
          <w:b/>
          <w:kern w:val="0"/>
          <w:sz w:val="24"/>
          <w:szCs w:val="24"/>
        </w:rPr>
      </w:pPr>
      <w:r w:rsidRPr="00200E47">
        <w:rPr>
          <w:rFonts w:ascii="宋体" w:eastAsia="宋体" w:hAnsi="宋体" w:cs="Times New Roman" w:hint="eastAsia"/>
          <w:b/>
          <w:kern w:val="0"/>
          <w:sz w:val="24"/>
          <w:szCs w:val="24"/>
        </w:rPr>
        <w:t>三、质疑基本情况</w:t>
      </w:r>
    </w:p>
    <w:p w:rsidR="00A16B9C" w:rsidRPr="00200E47" w:rsidRDefault="002558A8">
      <w:pPr>
        <w:spacing w:line="360" w:lineRule="auto"/>
        <w:ind w:firstLineChars="200" w:firstLine="480"/>
        <w:rPr>
          <w:rFonts w:ascii="宋体" w:eastAsia="宋体" w:hAnsi="宋体" w:cs="Times New Roman"/>
          <w:kern w:val="0"/>
          <w:sz w:val="24"/>
          <w:szCs w:val="24"/>
        </w:rPr>
      </w:pPr>
      <w:r w:rsidRPr="00200E47">
        <w:rPr>
          <w:rFonts w:ascii="宋体" w:eastAsia="宋体" w:hAnsi="宋体" w:cs="Times New Roman" w:hint="eastAsia"/>
          <w:kern w:val="0"/>
          <w:sz w:val="24"/>
          <w:szCs w:val="24"/>
        </w:rPr>
        <w:t>投诉人于年月日，向提出质疑，质疑事项为：</w:t>
      </w:r>
    </w:p>
    <w:p w:rsidR="00A16B9C" w:rsidRPr="00200E47" w:rsidRDefault="00A16B9C">
      <w:pPr>
        <w:spacing w:line="360" w:lineRule="auto"/>
        <w:ind w:firstLine="241"/>
        <w:rPr>
          <w:rFonts w:ascii="宋体" w:eastAsia="宋体" w:hAnsi="宋体" w:cs="Times New Roman"/>
          <w:bCs/>
          <w:kern w:val="0"/>
          <w:sz w:val="24"/>
          <w:szCs w:val="24"/>
          <w:u w:val="single"/>
        </w:rPr>
      </w:pPr>
    </w:p>
    <w:p w:rsidR="00A16B9C" w:rsidRPr="00200E47" w:rsidRDefault="00A16B9C">
      <w:pPr>
        <w:spacing w:line="360" w:lineRule="auto"/>
        <w:ind w:firstLine="241"/>
        <w:rPr>
          <w:rFonts w:ascii="宋体" w:eastAsia="宋体" w:hAnsi="宋体" w:cs="Times New Roman"/>
          <w:bCs/>
          <w:kern w:val="0"/>
          <w:sz w:val="24"/>
          <w:szCs w:val="24"/>
          <w:u w:val="single"/>
        </w:rPr>
      </w:pPr>
    </w:p>
    <w:p w:rsidR="00A16B9C" w:rsidRPr="00200E47" w:rsidRDefault="002558A8">
      <w:pPr>
        <w:spacing w:line="360" w:lineRule="auto"/>
        <w:ind w:firstLineChars="200" w:firstLine="480"/>
        <w:rPr>
          <w:rFonts w:ascii="宋体" w:eastAsia="宋体" w:hAnsi="宋体" w:cs="Times New Roman"/>
          <w:kern w:val="0"/>
          <w:sz w:val="24"/>
          <w:szCs w:val="24"/>
        </w:rPr>
      </w:pPr>
      <w:r w:rsidRPr="00200E47">
        <w:rPr>
          <w:rFonts w:ascii="宋体" w:eastAsia="宋体" w:hAnsi="宋体" w:cs="Times New Roman" w:hint="eastAsia"/>
          <w:bCs/>
          <w:kern w:val="0"/>
          <w:sz w:val="24"/>
          <w:szCs w:val="24"/>
          <w:u w:val="single"/>
        </w:rPr>
        <w:t>采购人/代理机构</w:t>
      </w:r>
      <w:r w:rsidRPr="00200E47">
        <w:rPr>
          <w:rFonts w:ascii="宋体" w:eastAsia="宋体" w:hAnsi="宋体" w:cs="Times New Roman" w:hint="eastAsia"/>
          <w:bCs/>
          <w:kern w:val="0"/>
          <w:sz w:val="24"/>
          <w:szCs w:val="24"/>
        </w:rPr>
        <w:t>于</w:t>
      </w:r>
      <w:r w:rsidRPr="00200E47">
        <w:rPr>
          <w:rFonts w:ascii="宋体" w:eastAsia="宋体" w:hAnsi="宋体" w:cs="Times New Roman" w:hint="eastAsia"/>
          <w:kern w:val="0"/>
          <w:sz w:val="24"/>
          <w:szCs w:val="24"/>
        </w:rPr>
        <w:t>年月日，</w:t>
      </w:r>
      <w:r w:rsidRPr="00200E47">
        <w:rPr>
          <w:rFonts w:ascii="宋体" w:eastAsia="宋体" w:hAnsi="宋体" w:cs="Times New Roman" w:hint="eastAsia"/>
          <w:bCs/>
          <w:kern w:val="0"/>
          <w:sz w:val="24"/>
          <w:szCs w:val="24"/>
        </w:rPr>
        <w:t>就质疑事项作出了答复/没有在法定期限内作出答</w:t>
      </w:r>
      <w:r w:rsidRPr="00200E47">
        <w:rPr>
          <w:rFonts w:ascii="宋体" w:eastAsia="宋体" w:hAnsi="宋体" w:cs="Times New Roman" w:hint="eastAsia"/>
          <w:bCs/>
          <w:kern w:val="0"/>
          <w:sz w:val="24"/>
          <w:szCs w:val="24"/>
        </w:rPr>
        <w:lastRenderedPageBreak/>
        <w:t>复。</w:t>
      </w:r>
    </w:p>
    <w:p w:rsidR="00A16B9C" w:rsidRPr="00200E47" w:rsidRDefault="002558A8">
      <w:pPr>
        <w:spacing w:line="360" w:lineRule="auto"/>
        <w:ind w:leftChars="12" w:left="25" w:firstLineChars="196" w:firstLine="472"/>
        <w:rPr>
          <w:rFonts w:ascii="宋体" w:eastAsia="宋体" w:hAnsi="宋体" w:cs="Times New Roman"/>
          <w:b/>
          <w:kern w:val="0"/>
          <w:sz w:val="24"/>
          <w:szCs w:val="24"/>
        </w:rPr>
      </w:pPr>
      <w:r w:rsidRPr="00200E47">
        <w:rPr>
          <w:rFonts w:ascii="宋体" w:eastAsia="宋体" w:hAnsi="宋体" w:cs="Times New Roman" w:hint="eastAsia"/>
          <w:b/>
          <w:kern w:val="0"/>
          <w:sz w:val="24"/>
          <w:szCs w:val="24"/>
        </w:rPr>
        <w:t>四、投诉事项具体内容</w:t>
      </w:r>
    </w:p>
    <w:p w:rsidR="00A16B9C" w:rsidRPr="00200E47" w:rsidRDefault="002558A8">
      <w:pPr>
        <w:spacing w:line="360" w:lineRule="auto"/>
        <w:ind w:leftChars="12" w:left="25" w:firstLineChars="197" w:firstLine="473"/>
        <w:rPr>
          <w:rFonts w:ascii="宋体" w:eastAsia="宋体" w:hAnsi="宋体" w:cs="Times New Roman"/>
          <w:bCs/>
          <w:kern w:val="0"/>
          <w:sz w:val="24"/>
          <w:szCs w:val="24"/>
          <w:u w:val="single"/>
        </w:rPr>
      </w:pPr>
      <w:r w:rsidRPr="00200E47">
        <w:rPr>
          <w:rFonts w:ascii="宋体" w:eastAsia="宋体" w:hAnsi="宋体" w:cs="Times New Roman" w:hint="eastAsia"/>
          <w:kern w:val="0"/>
          <w:sz w:val="24"/>
          <w:szCs w:val="24"/>
        </w:rPr>
        <w:t>投诉事项1：</w:t>
      </w:r>
    </w:p>
    <w:p w:rsidR="00A16B9C" w:rsidRPr="00200E47" w:rsidRDefault="002558A8">
      <w:pPr>
        <w:spacing w:line="360" w:lineRule="auto"/>
        <w:ind w:firstLineChars="200" w:firstLine="480"/>
        <w:rPr>
          <w:rFonts w:ascii="宋体" w:eastAsia="宋体" w:hAnsi="宋体" w:cs="Times New Roman"/>
          <w:bCs/>
          <w:kern w:val="0"/>
          <w:sz w:val="24"/>
          <w:szCs w:val="24"/>
          <w:u w:val="single"/>
        </w:rPr>
      </w:pPr>
      <w:r w:rsidRPr="00200E47">
        <w:rPr>
          <w:rFonts w:ascii="宋体" w:eastAsia="宋体" w:hAnsi="宋体" w:cs="Times New Roman" w:hint="eastAsia"/>
          <w:bCs/>
          <w:kern w:val="0"/>
          <w:sz w:val="24"/>
          <w:szCs w:val="24"/>
        </w:rPr>
        <w:t>事实依据：</w:t>
      </w:r>
    </w:p>
    <w:p w:rsidR="00A16B9C" w:rsidRPr="00200E47" w:rsidRDefault="00A16B9C">
      <w:pPr>
        <w:spacing w:line="360" w:lineRule="auto"/>
        <w:ind w:leftChars="12" w:left="25" w:firstLineChars="197" w:firstLine="473"/>
        <w:rPr>
          <w:rFonts w:ascii="宋体" w:eastAsia="宋体" w:hAnsi="宋体" w:cs="Times New Roman"/>
          <w:kern w:val="0"/>
          <w:sz w:val="24"/>
          <w:szCs w:val="24"/>
        </w:rPr>
      </w:pPr>
    </w:p>
    <w:p w:rsidR="00A16B9C" w:rsidRPr="00200E47" w:rsidRDefault="002558A8">
      <w:pPr>
        <w:spacing w:line="360" w:lineRule="auto"/>
        <w:ind w:firstLineChars="200" w:firstLine="480"/>
        <w:rPr>
          <w:rFonts w:ascii="宋体" w:eastAsia="宋体" w:hAnsi="宋体" w:cs="Times New Roman"/>
          <w:bCs/>
          <w:kern w:val="0"/>
          <w:sz w:val="24"/>
          <w:szCs w:val="24"/>
          <w:u w:val="single"/>
        </w:rPr>
      </w:pPr>
      <w:r w:rsidRPr="00200E47">
        <w:rPr>
          <w:rFonts w:ascii="宋体" w:eastAsia="宋体" w:hAnsi="宋体" w:cs="Times New Roman" w:hint="eastAsia"/>
          <w:bCs/>
          <w:kern w:val="0"/>
          <w:sz w:val="24"/>
          <w:szCs w:val="24"/>
        </w:rPr>
        <w:t>法律依据：</w:t>
      </w:r>
    </w:p>
    <w:p w:rsidR="00A16B9C" w:rsidRPr="00200E47" w:rsidRDefault="00A16B9C">
      <w:pPr>
        <w:spacing w:line="360" w:lineRule="auto"/>
        <w:ind w:leftChars="12" w:left="25" w:firstLineChars="147" w:firstLine="353"/>
        <w:rPr>
          <w:rFonts w:ascii="宋体" w:eastAsia="宋体" w:hAnsi="宋体" w:cs="Times New Roman"/>
          <w:bCs/>
          <w:kern w:val="0"/>
          <w:sz w:val="24"/>
          <w:szCs w:val="24"/>
          <w:u w:val="single"/>
        </w:rPr>
      </w:pPr>
    </w:p>
    <w:p w:rsidR="00A16B9C" w:rsidRPr="00200E47" w:rsidRDefault="002558A8">
      <w:pPr>
        <w:spacing w:line="360" w:lineRule="auto"/>
        <w:ind w:leftChars="12" w:left="25" w:firstLineChars="197" w:firstLine="473"/>
        <w:rPr>
          <w:rFonts w:ascii="宋体" w:eastAsia="宋体" w:hAnsi="宋体" w:cs="Times New Roman"/>
          <w:bCs/>
          <w:kern w:val="0"/>
          <w:sz w:val="24"/>
          <w:szCs w:val="24"/>
        </w:rPr>
      </w:pPr>
      <w:r w:rsidRPr="00200E47">
        <w:rPr>
          <w:rFonts w:ascii="宋体" w:eastAsia="宋体" w:hAnsi="宋体" w:cs="Times New Roman" w:hint="eastAsia"/>
          <w:kern w:val="0"/>
          <w:sz w:val="24"/>
          <w:szCs w:val="24"/>
        </w:rPr>
        <w:t xml:space="preserve">投诉事项2  </w:t>
      </w:r>
    </w:p>
    <w:p w:rsidR="00A16B9C" w:rsidRPr="00200E47" w:rsidRDefault="002558A8">
      <w:pPr>
        <w:spacing w:line="360" w:lineRule="auto"/>
        <w:ind w:leftChars="12" w:left="25" w:firstLineChars="197" w:firstLine="473"/>
        <w:rPr>
          <w:rFonts w:ascii="宋体" w:eastAsia="宋体" w:hAnsi="宋体" w:cs="Times New Roman"/>
          <w:bCs/>
          <w:kern w:val="0"/>
          <w:sz w:val="24"/>
          <w:szCs w:val="24"/>
        </w:rPr>
      </w:pPr>
      <w:r w:rsidRPr="00200E47">
        <w:rPr>
          <w:rFonts w:ascii="宋体" w:eastAsia="宋体" w:hAnsi="宋体" w:cs="Times New Roman" w:hint="eastAsia"/>
          <w:bCs/>
          <w:kern w:val="0"/>
          <w:sz w:val="24"/>
          <w:szCs w:val="24"/>
        </w:rPr>
        <w:t>……</w:t>
      </w:r>
    </w:p>
    <w:p w:rsidR="00A16B9C" w:rsidRPr="00200E47" w:rsidRDefault="002558A8">
      <w:pPr>
        <w:spacing w:line="360" w:lineRule="auto"/>
        <w:ind w:leftChars="12" w:left="25" w:firstLineChars="196" w:firstLine="472"/>
        <w:rPr>
          <w:rFonts w:ascii="宋体" w:eastAsia="宋体" w:hAnsi="宋体" w:cs="Times New Roman"/>
          <w:b/>
          <w:kern w:val="0"/>
          <w:sz w:val="24"/>
          <w:szCs w:val="24"/>
        </w:rPr>
      </w:pPr>
      <w:r w:rsidRPr="00200E47">
        <w:rPr>
          <w:rFonts w:ascii="宋体" w:eastAsia="宋体" w:hAnsi="宋体" w:cs="Times New Roman" w:hint="eastAsia"/>
          <w:b/>
          <w:kern w:val="0"/>
          <w:sz w:val="24"/>
          <w:szCs w:val="24"/>
        </w:rPr>
        <w:t>五、与投诉事项相关的投诉请求：</w:t>
      </w:r>
    </w:p>
    <w:p w:rsidR="00A16B9C" w:rsidRPr="00200E47" w:rsidRDefault="002558A8">
      <w:pPr>
        <w:spacing w:line="360" w:lineRule="auto"/>
        <w:ind w:leftChars="12" w:left="25" w:firstLineChars="197" w:firstLine="473"/>
        <w:rPr>
          <w:rFonts w:ascii="宋体" w:eastAsia="宋体" w:hAnsi="宋体" w:cs="Times New Roman"/>
          <w:kern w:val="0"/>
          <w:sz w:val="24"/>
          <w:szCs w:val="24"/>
        </w:rPr>
      </w:pPr>
      <w:r w:rsidRPr="00200E47">
        <w:rPr>
          <w:rFonts w:ascii="宋体" w:eastAsia="宋体" w:hAnsi="宋体" w:cs="Times New Roman" w:hint="eastAsia"/>
          <w:kern w:val="0"/>
          <w:sz w:val="24"/>
          <w:szCs w:val="24"/>
        </w:rPr>
        <w:t>请求：</w:t>
      </w:r>
    </w:p>
    <w:p w:rsidR="00A16B9C" w:rsidRPr="00200E47" w:rsidRDefault="00A16B9C">
      <w:pPr>
        <w:spacing w:line="360" w:lineRule="auto"/>
        <w:ind w:leftChars="12" w:left="25" w:firstLineChars="147" w:firstLine="353"/>
        <w:rPr>
          <w:rFonts w:ascii="宋体" w:eastAsia="宋体" w:hAnsi="宋体" w:cs="Times New Roman"/>
          <w:kern w:val="0"/>
          <w:sz w:val="24"/>
          <w:szCs w:val="24"/>
        </w:rPr>
      </w:pPr>
    </w:p>
    <w:p w:rsidR="00A16B9C" w:rsidRPr="00200E47" w:rsidRDefault="002558A8">
      <w:pPr>
        <w:spacing w:line="360" w:lineRule="auto"/>
        <w:ind w:leftChars="12" w:left="25" w:firstLineChars="197" w:firstLine="473"/>
        <w:rPr>
          <w:rFonts w:ascii="宋体" w:eastAsia="宋体" w:hAnsi="宋体" w:cs="Times New Roman"/>
          <w:kern w:val="0"/>
          <w:sz w:val="24"/>
          <w:szCs w:val="24"/>
        </w:rPr>
      </w:pPr>
      <w:r w:rsidRPr="00200E47">
        <w:rPr>
          <w:rFonts w:ascii="宋体" w:eastAsia="宋体" w:hAnsi="宋体" w:cs="Times New Roman" w:hint="eastAsia"/>
          <w:kern w:val="0"/>
          <w:sz w:val="24"/>
          <w:szCs w:val="24"/>
        </w:rPr>
        <w:t>签字（签章）：公章：</w:t>
      </w:r>
    </w:p>
    <w:p w:rsidR="00A16B9C" w:rsidRPr="00200E47" w:rsidRDefault="00A16B9C">
      <w:pPr>
        <w:spacing w:line="360" w:lineRule="auto"/>
        <w:ind w:leftChars="12" w:left="25" w:firstLineChars="147" w:firstLine="353"/>
        <w:rPr>
          <w:rFonts w:ascii="宋体" w:eastAsia="宋体" w:hAnsi="宋体" w:cs="Times New Roman"/>
          <w:kern w:val="0"/>
          <w:sz w:val="24"/>
          <w:szCs w:val="24"/>
        </w:rPr>
      </w:pPr>
    </w:p>
    <w:p w:rsidR="00A16B9C" w:rsidRPr="00200E47" w:rsidRDefault="002558A8">
      <w:pPr>
        <w:spacing w:line="360" w:lineRule="auto"/>
        <w:ind w:leftChars="12" w:left="25" w:firstLineChars="197" w:firstLine="473"/>
        <w:rPr>
          <w:rFonts w:ascii="宋体" w:eastAsia="宋体" w:hAnsi="宋体" w:cs="Times New Roman"/>
          <w:kern w:val="0"/>
          <w:sz w:val="24"/>
          <w:szCs w:val="24"/>
        </w:rPr>
      </w:pPr>
      <w:r w:rsidRPr="00200E47">
        <w:rPr>
          <w:rFonts w:ascii="宋体" w:eastAsia="宋体" w:hAnsi="宋体" w:cs="Times New Roman" w:hint="eastAsia"/>
          <w:kern w:val="0"/>
          <w:sz w:val="24"/>
          <w:szCs w:val="24"/>
        </w:rPr>
        <w:t>日期：</w:t>
      </w:r>
    </w:p>
    <w:p w:rsidR="00A16B9C" w:rsidRPr="00200E47" w:rsidRDefault="00A16B9C">
      <w:pPr>
        <w:spacing w:line="360" w:lineRule="auto"/>
        <w:ind w:leftChars="12" w:left="25" w:firstLineChars="197" w:firstLine="473"/>
        <w:rPr>
          <w:rFonts w:ascii="宋体" w:eastAsia="宋体" w:hAnsi="宋体" w:cs="Times New Roman"/>
          <w:kern w:val="0"/>
          <w:sz w:val="24"/>
          <w:szCs w:val="24"/>
        </w:rPr>
      </w:pPr>
    </w:p>
    <w:p w:rsidR="00A16B9C" w:rsidRPr="00200E47" w:rsidRDefault="00A16B9C">
      <w:pPr>
        <w:snapToGrid w:val="0"/>
        <w:spacing w:line="360" w:lineRule="auto"/>
        <w:rPr>
          <w:rFonts w:ascii="宋体" w:eastAsia="宋体" w:hAnsi="宋体" w:cs="Times New Roman"/>
          <w:b/>
          <w:kern w:val="0"/>
          <w:sz w:val="24"/>
          <w:szCs w:val="24"/>
        </w:rPr>
      </w:pPr>
    </w:p>
    <w:p w:rsidR="00A16B9C" w:rsidRPr="00200E47" w:rsidRDefault="002558A8">
      <w:pPr>
        <w:snapToGrid w:val="0"/>
        <w:spacing w:line="360" w:lineRule="auto"/>
        <w:rPr>
          <w:rFonts w:ascii="宋体" w:eastAsia="宋体" w:hAnsi="宋体" w:cs="Times New Roman"/>
          <w:b/>
          <w:kern w:val="0"/>
          <w:sz w:val="24"/>
          <w:szCs w:val="24"/>
        </w:rPr>
      </w:pPr>
      <w:r w:rsidRPr="00200E47">
        <w:rPr>
          <w:rFonts w:ascii="宋体" w:eastAsia="宋体" w:hAnsi="宋体" w:cs="Times New Roman" w:hint="eastAsia"/>
          <w:b/>
          <w:kern w:val="0"/>
          <w:sz w:val="24"/>
          <w:szCs w:val="24"/>
        </w:rPr>
        <w:t>说明：</w:t>
      </w:r>
    </w:p>
    <w:p w:rsidR="00A16B9C" w:rsidRPr="00200E47" w:rsidRDefault="002558A8">
      <w:pPr>
        <w:spacing w:line="360" w:lineRule="auto"/>
        <w:ind w:leftChars="12" w:left="25" w:firstLineChars="147" w:firstLine="354"/>
        <w:rPr>
          <w:rFonts w:ascii="宋体" w:eastAsia="宋体" w:hAnsi="宋体" w:cs="Times New Roman"/>
          <w:b/>
          <w:bCs/>
          <w:kern w:val="0"/>
          <w:sz w:val="24"/>
          <w:szCs w:val="24"/>
        </w:rPr>
      </w:pPr>
      <w:r w:rsidRPr="00200E47">
        <w:rPr>
          <w:rFonts w:ascii="宋体" w:eastAsia="宋体" w:hAnsi="宋体" w:cs="Times New Roman" w:hint="eastAsia"/>
          <w:b/>
          <w:kern w:val="0"/>
          <w:sz w:val="24"/>
          <w:szCs w:val="24"/>
        </w:rPr>
        <w:t>1.投诉人提起投诉时，应当提交投诉书和必要的证明材料，并按照被投诉人和与投诉事项有关的供应商数量提供投诉书副本</w:t>
      </w:r>
      <w:r w:rsidRPr="00200E47">
        <w:rPr>
          <w:rFonts w:ascii="宋体" w:eastAsia="宋体" w:hAnsi="宋体" w:cs="Times New Roman" w:hint="eastAsia"/>
          <w:b/>
          <w:bCs/>
          <w:kern w:val="0"/>
          <w:sz w:val="24"/>
          <w:szCs w:val="24"/>
        </w:rPr>
        <w:t>。</w:t>
      </w:r>
    </w:p>
    <w:p w:rsidR="00A16B9C" w:rsidRPr="00200E47" w:rsidRDefault="002558A8">
      <w:pPr>
        <w:spacing w:line="360" w:lineRule="auto"/>
        <w:ind w:leftChars="12" w:left="25" w:firstLineChars="147" w:firstLine="354"/>
        <w:rPr>
          <w:rFonts w:ascii="宋体" w:eastAsia="宋体" w:hAnsi="宋体" w:cs="Times New Roman"/>
          <w:b/>
          <w:kern w:val="0"/>
          <w:sz w:val="24"/>
          <w:szCs w:val="24"/>
        </w:rPr>
      </w:pPr>
      <w:r w:rsidRPr="00200E47">
        <w:rPr>
          <w:rFonts w:ascii="宋体" w:eastAsia="宋体" w:hAnsi="宋体" w:cs="Times New Roman" w:hint="eastAsia"/>
          <w:b/>
          <w:kern w:val="0"/>
          <w:sz w:val="24"/>
          <w:szCs w:val="24"/>
        </w:rPr>
        <w:t>2.投诉人若委托代理人进行投诉的，投诉书应按要求列明“授权代表”的有关内容，并在附件中提交由投诉人签署的授权委托书。授权委托书应当载明代理人的姓名或者名称、代理事项、具体权限、期限和相关事项。</w:t>
      </w:r>
    </w:p>
    <w:p w:rsidR="00A16B9C" w:rsidRPr="00200E47" w:rsidRDefault="002558A8">
      <w:pPr>
        <w:spacing w:line="360" w:lineRule="auto"/>
        <w:ind w:leftChars="12" w:left="25" w:firstLineChars="147" w:firstLine="354"/>
        <w:rPr>
          <w:rFonts w:ascii="宋体" w:eastAsia="宋体" w:hAnsi="宋体" w:cs="Times New Roman"/>
          <w:b/>
          <w:kern w:val="0"/>
          <w:sz w:val="24"/>
          <w:szCs w:val="24"/>
        </w:rPr>
      </w:pPr>
      <w:r w:rsidRPr="00200E47">
        <w:rPr>
          <w:rFonts w:ascii="宋体" w:eastAsia="宋体" w:hAnsi="宋体" w:cs="Times New Roman" w:hint="eastAsia"/>
          <w:b/>
          <w:kern w:val="0"/>
          <w:sz w:val="24"/>
          <w:szCs w:val="24"/>
        </w:rPr>
        <w:t>3.投诉书应简要列明质疑事项，质疑函、质疑答复等作为附件材料提供。</w:t>
      </w:r>
    </w:p>
    <w:p w:rsidR="00A16B9C" w:rsidRPr="00200E47" w:rsidRDefault="002558A8">
      <w:pPr>
        <w:spacing w:line="360" w:lineRule="auto"/>
        <w:ind w:leftChars="12" w:left="25" w:firstLineChars="147" w:firstLine="354"/>
        <w:rPr>
          <w:rFonts w:ascii="宋体" w:eastAsia="宋体" w:hAnsi="宋体" w:cs="Times New Roman"/>
          <w:b/>
          <w:kern w:val="0"/>
          <w:sz w:val="24"/>
          <w:szCs w:val="24"/>
        </w:rPr>
      </w:pPr>
      <w:r w:rsidRPr="00200E47">
        <w:rPr>
          <w:rFonts w:ascii="宋体" w:eastAsia="宋体" w:hAnsi="宋体" w:cs="Times New Roman" w:hint="eastAsia"/>
          <w:b/>
          <w:kern w:val="0"/>
          <w:sz w:val="24"/>
          <w:szCs w:val="24"/>
        </w:rPr>
        <w:t>4.投诉书的投诉事项应具体、明确，并有必要的事实依据和法律依据。</w:t>
      </w:r>
    </w:p>
    <w:p w:rsidR="00A16B9C" w:rsidRPr="00200E47" w:rsidRDefault="002558A8">
      <w:pPr>
        <w:spacing w:line="360" w:lineRule="auto"/>
        <w:ind w:leftChars="12" w:left="25" w:firstLineChars="147" w:firstLine="354"/>
        <w:rPr>
          <w:rFonts w:ascii="宋体" w:eastAsia="宋体" w:hAnsi="宋体" w:cs="Times New Roman"/>
          <w:b/>
          <w:kern w:val="0"/>
          <w:sz w:val="24"/>
          <w:szCs w:val="24"/>
        </w:rPr>
      </w:pPr>
      <w:r w:rsidRPr="00200E47">
        <w:rPr>
          <w:rFonts w:ascii="宋体" w:eastAsia="宋体" w:hAnsi="宋体" w:cs="Times New Roman" w:hint="eastAsia"/>
          <w:b/>
          <w:kern w:val="0"/>
          <w:sz w:val="24"/>
          <w:szCs w:val="24"/>
        </w:rPr>
        <w:t>5.投诉书的投诉请求应与投诉事项相关。</w:t>
      </w:r>
    </w:p>
    <w:p w:rsidR="00A16B9C" w:rsidRPr="00200E47" w:rsidRDefault="002558A8">
      <w:pPr>
        <w:spacing w:line="360" w:lineRule="auto"/>
        <w:ind w:leftChars="12" w:left="25" w:firstLineChars="147" w:firstLine="354"/>
        <w:rPr>
          <w:rFonts w:ascii="宋体" w:eastAsia="宋体" w:hAnsi="宋体" w:cs="Times New Roman"/>
          <w:b/>
          <w:kern w:val="0"/>
          <w:sz w:val="20"/>
          <w:szCs w:val="21"/>
        </w:rPr>
      </w:pPr>
      <w:r w:rsidRPr="00200E47">
        <w:rPr>
          <w:rFonts w:ascii="宋体" w:eastAsia="宋体" w:hAnsi="宋体" w:cs="Times New Roman" w:hint="eastAsia"/>
          <w:b/>
          <w:kern w:val="0"/>
          <w:sz w:val="24"/>
          <w:szCs w:val="24"/>
        </w:rPr>
        <w:t>6.投诉人为法人或者其他组织的，投诉书应由法定代表人、主要负责人，或者其授权代表签字或者盖章，并加盖公章。</w:t>
      </w:r>
    </w:p>
    <w:p w:rsidR="00A16B9C" w:rsidRPr="00200E47" w:rsidRDefault="00A16B9C">
      <w:pPr>
        <w:rPr>
          <w:rFonts w:ascii="Times New Roman" w:eastAsia="宋体" w:hAnsi="Times New Roman" w:cs="Times New Roman"/>
          <w:szCs w:val="24"/>
        </w:rPr>
      </w:pPr>
    </w:p>
    <w:p w:rsidR="00A16B9C" w:rsidRPr="00200E47" w:rsidRDefault="00A16B9C">
      <w:pPr>
        <w:rPr>
          <w:rFonts w:ascii="Times New Roman" w:eastAsia="宋体" w:hAnsi="Times New Roman" w:cs="Times New Roman"/>
          <w:szCs w:val="24"/>
        </w:rPr>
      </w:pPr>
    </w:p>
    <w:p w:rsidR="00A16B9C" w:rsidRPr="00200E47" w:rsidRDefault="00A16B9C">
      <w:pPr>
        <w:rPr>
          <w:rFonts w:ascii="Times New Roman" w:eastAsia="宋体" w:hAnsi="Times New Roman" w:cs="Times New Roman"/>
          <w:szCs w:val="24"/>
        </w:rPr>
      </w:pPr>
    </w:p>
    <w:p w:rsidR="00A16B9C" w:rsidRPr="00200E47" w:rsidRDefault="00A16B9C">
      <w:pPr>
        <w:rPr>
          <w:rFonts w:ascii="Times New Roman" w:eastAsia="宋体" w:hAnsi="Times New Roman" w:cs="Times New Roman"/>
          <w:szCs w:val="24"/>
        </w:rPr>
      </w:pPr>
    </w:p>
    <w:p w:rsidR="00A16B9C" w:rsidRPr="00200E47" w:rsidRDefault="00A16B9C">
      <w:pPr>
        <w:rPr>
          <w:rFonts w:ascii="Times New Roman" w:eastAsia="宋体" w:hAnsi="Times New Roman" w:cs="Times New Roman"/>
          <w:szCs w:val="24"/>
        </w:rPr>
      </w:pPr>
    </w:p>
    <w:p w:rsidR="00A16B9C" w:rsidRPr="00200E47" w:rsidRDefault="002558A8">
      <w:pPr>
        <w:keepNext/>
        <w:keepLines/>
        <w:spacing w:before="340" w:after="330" w:line="578" w:lineRule="auto"/>
        <w:jc w:val="center"/>
        <w:outlineLvl w:val="0"/>
        <w:rPr>
          <w:rFonts w:ascii="宋体" w:eastAsia="宋体" w:hAnsi="宋体" w:cs="Times New Roman"/>
          <w:kern w:val="44"/>
          <w:sz w:val="44"/>
          <w:szCs w:val="44"/>
        </w:rPr>
      </w:pPr>
      <w:bookmarkStart w:id="452" w:name="_Toc108030292"/>
      <w:bookmarkStart w:id="453" w:name="_Toc216278179"/>
      <w:r w:rsidRPr="00200E47">
        <w:rPr>
          <w:rFonts w:ascii="宋体" w:eastAsia="宋体" w:hAnsi="宋体" w:cs="Times New Roman" w:hint="eastAsia"/>
          <w:kern w:val="44"/>
          <w:sz w:val="44"/>
          <w:szCs w:val="44"/>
        </w:rPr>
        <w:lastRenderedPageBreak/>
        <w:t>第八章工程量清单及图纸</w:t>
      </w:r>
      <w:bookmarkEnd w:id="452"/>
      <w:bookmarkEnd w:id="453"/>
    </w:p>
    <w:p w:rsidR="00A16B9C" w:rsidRPr="00200E47" w:rsidRDefault="002558A8">
      <w:pPr>
        <w:keepNext/>
        <w:keepLines/>
        <w:spacing w:line="360" w:lineRule="auto"/>
        <w:outlineLvl w:val="1"/>
        <w:rPr>
          <w:rFonts w:ascii="Cambria" w:eastAsia="宋体" w:hAnsi="Cambria" w:cs="黑体"/>
          <w:b/>
          <w:bCs/>
          <w:sz w:val="32"/>
          <w:szCs w:val="32"/>
        </w:rPr>
      </w:pPr>
      <w:bookmarkStart w:id="454" w:name="_Toc165246133"/>
      <w:bookmarkStart w:id="455" w:name="_Toc216278180"/>
      <w:r w:rsidRPr="00200E47">
        <w:rPr>
          <w:rFonts w:ascii="Cambria" w:eastAsia="宋体" w:hAnsi="Cambria" w:cs="黑体"/>
          <w:b/>
          <w:bCs/>
          <w:sz w:val="32"/>
          <w:szCs w:val="32"/>
        </w:rPr>
        <w:t>1.</w:t>
      </w:r>
      <w:r w:rsidRPr="00200E47">
        <w:rPr>
          <w:rFonts w:ascii="Cambria" w:eastAsia="宋体" w:hAnsi="Cambria" w:cs="黑体" w:hint="eastAsia"/>
          <w:b/>
          <w:bCs/>
          <w:sz w:val="32"/>
          <w:szCs w:val="32"/>
        </w:rPr>
        <w:t>工程量清单和图纸（另册）</w:t>
      </w:r>
      <w:bookmarkEnd w:id="454"/>
      <w:bookmarkEnd w:id="455"/>
    </w:p>
    <w:p w:rsidR="00A16B9C" w:rsidRPr="00200E47" w:rsidRDefault="002558A8">
      <w:pPr>
        <w:keepNext/>
        <w:keepLines/>
        <w:spacing w:line="360" w:lineRule="auto"/>
        <w:outlineLvl w:val="1"/>
        <w:rPr>
          <w:rFonts w:ascii="Cambria" w:eastAsia="宋体" w:hAnsi="Cambria" w:cs="宋体"/>
          <w:b/>
          <w:bCs/>
          <w:sz w:val="32"/>
          <w:szCs w:val="32"/>
        </w:rPr>
      </w:pPr>
      <w:bookmarkStart w:id="456" w:name="_Toc879821176"/>
      <w:bookmarkStart w:id="457" w:name="_Toc378483916"/>
      <w:bookmarkStart w:id="458" w:name="_Toc407135286"/>
      <w:bookmarkStart w:id="459" w:name="_Toc78449871"/>
      <w:bookmarkStart w:id="460" w:name="_Toc165246134"/>
      <w:bookmarkStart w:id="461" w:name="_Toc216278181"/>
      <w:r w:rsidRPr="00200E47">
        <w:rPr>
          <w:rFonts w:ascii="Cambria" w:eastAsia="宋体" w:hAnsi="Cambria" w:cs="Times New Roman"/>
          <w:b/>
          <w:bCs/>
          <w:sz w:val="32"/>
          <w:szCs w:val="32"/>
        </w:rPr>
        <w:t>2.</w:t>
      </w:r>
      <w:r w:rsidRPr="00200E47">
        <w:rPr>
          <w:rFonts w:ascii="Cambria" w:eastAsia="宋体" w:hAnsi="Cambria" w:cs="黑体" w:hint="eastAsia"/>
          <w:b/>
          <w:bCs/>
          <w:sz w:val="32"/>
          <w:szCs w:val="32"/>
        </w:rPr>
        <w:t>已标价工程量清单编制说明</w:t>
      </w:r>
      <w:bookmarkEnd w:id="456"/>
      <w:bookmarkEnd w:id="457"/>
      <w:bookmarkEnd w:id="458"/>
      <w:bookmarkEnd w:id="459"/>
      <w:bookmarkEnd w:id="460"/>
      <w:bookmarkEnd w:id="461"/>
    </w:p>
    <w:p w:rsidR="00A16B9C" w:rsidRPr="00200E47" w:rsidRDefault="002558A8">
      <w:pPr>
        <w:spacing w:line="360" w:lineRule="auto"/>
        <w:ind w:firstLineChars="200" w:firstLine="420"/>
        <w:rPr>
          <w:rFonts w:ascii="Times New Roman" w:eastAsia="宋体" w:hAnsi="Times New Roman" w:cs="Times New Roman"/>
          <w:szCs w:val="24"/>
        </w:rPr>
      </w:pPr>
      <w:r w:rsidRPr="00200E47">
        <w:rPr>
          <w:rFonts w:ascii="Times New Roman" w:eastAsia="宋体" w:hAnsi="Times New Roman" w:cs="Times New Roman"/>
          <w:szCs w:val="24"/>
        </w:rPr>
        <w:t xml:space="preserve">2.1 </w:t>
      </w:r>
      <w:r w:rsidRPr="00200E47">
        <w:rPr>
          <w:rFonts w:ascii="Times New Roman" w:eastAsia="宋体" w:hAnsi="Times New Roman" w:cs="宋体" w:hint="eastAsia"/>
          <w:szCs w:val="24"/>
        </w:rPr>
        <w:t>供应商应依据磋商文件、工程量清单以及《计价规范》、《计算规范》自主报价，自主报价</w:t>
      </w:r>
      <w:r w:rsidRPr="00200E47">
        <w:rPr>
          <w:rFonts w:ascii="Times New Roman" w:eastAsia="宋体" w:hAnsi="宋体" w:cs="宋体" w:hint="eastAsia"/>
          <w:szCs w:val="24"/>
        </w:rPr>
        <w:t>不得违反计价规范强制性条文规定。</w:t>
      </w:r>
      <w:r w:rsidRPr="00200E47">
        <w:rPr>
          <w:rFonts w:ascii="Times New Roman" w:eastAsia="宋体" w:hAnsi="Times New Roman" w:cs="宋体" w:hint="eastAsia"/>
          <w:szCs w:val="24"/>
        </w:rPr>
        <w:t>供应商不得采用总价让利或以百分比让利等形式进行报价，任何优惠（或降价、让利）均应反映在相应清单项目的综合单价中。同时，不得出现任意一项单价重大让利，</w:t>
      </w:r>
      <w:r w:rsidRPr="00200E47">
        <w:rPr>
          <w:rFonts w:ascii="Times New Roman" w:eastAsia="宋体" w:hAnsi="宋体" w:cs="宋体" w:hint="eastAsia"/>
          <w:szCs w:val="24"/>
        </w:rPr>
        <w:t>不得以自有机械闲置、自有材料等不计成本为由</w:t>
      </w:r>
      <w:r w:rsidRPr="00200E47">
        <w:rPr>
          <w:rFonts w:ascii="Times New Roman" w:eastAsia="宋体" w:hAnsi="Times New Roman" w:cs="宋体" w:hint="eastAsia"/>
          <w:szCs w:val="24"/>
        </w:rPr>
        <w:t>低于工程成本报价。</w:t>
      </w:r>
    </w:p>
    <w:p w:rsidR="00A16B9C" w:rsidRPr="00200E47" w:rsidRDefault="002558A8">
      <w:pPr>
        <w:spacing w:line="360" w:lineRule="auto"/>
        <w:ind w:firstLineChars="200" w:firstLine="420"/>
        <w:rPr>
          <w:rFonts w:ascii="Times New Roman" w:eastAsia="宋体" w:hAnsi="宋体" w:cs="Times New Roman"/>
          <w:szCs w:val="24"/>
        </w:rPr>
      </w:pPr>
      <w:r w:rsidRPr="00200E47">
        <w:rPr>
          <w:rFonts w:ascii="Times New Roman" w:eastAsia="宋体" w:hAnsi="Times New Roman" w:cs="Times New Roman"/>
          <w:szCs w:val="24"/>
        </w:rPr>
        <w:t xml:space="preserve">2.2 </w:t>
      </w:r>
      <w:r w:rsidRPr="00200E47">
        <w:rPr>
          <w:rFonts w:ascii="Times New Roman" w:eastAsia="宋体" w:hAnsi="Times New Roman" w:cs="宋体" w:hint="eastAsia"/>
          <w:szCs w:val="24"/>
        </w:rPr>
        <w:t>供应商应按工程量清单填报价格。项目编码、项目名称、项目特征、计量单位、工程量必须与工程量清单一致，</w:t>
      </w:r>
      <w:r w:rsidRPr="00200E47">
        <w:rPr>
          <w:rFonts w:ascii="Times New Roman" w:eastAsia="宋体" w:hAnsi="宋体" w:cs="宋体" w:hint="eastAsia"/>
          <w:szCs w:val="24"/>
        </w:rPr>
        <w:t>供应商不得对工程量清单项目进行增减调整。</w:t>
      </w:r>
    </w:p>
    <w:p w:rsidR="00A16B9C" w:rsidRPr="00200E47" w:rsidRDefault="002558A8">
      <w:pPr>
        <w:spacing w:line="360" w:lineRule="auto"/>
        <w:ind w:firstLineChars="200" w:firstLine="420"/>
        <w:rPr>
          <w:rFonts w:ascii="Times New Roman" w:eastAsia="宋体" w:hAnsi="Times New Roman" w:cs="Times New Roman"/>
          <w:szCs w:val="24"/>
        </w:rPr>
      </w:pPr>
      <w:r w:rsidRPr="00200E47">
        <w:rPr>
          <w:rFonts w:ascii="Times New Roman" w:eastAsia="宋体" w:hAnsi="Times New Roman" w:cs="Times New Roman"/>
          <w:szCs w:val="24"/>
        </w:rPr>
        <w:t xml:space="preserve">2.3 </w:t>
      </w:r>
      <w:r w:rsidRPr="00200E47">
        <w:rPr>
          <w:rFonts w:ascii="Times New Roman" w:eastAsia="宋体" w:hAnsi="Times New Roman" w:cs="宋体" w:hint="eastAsia"/>
          <w:szCs w:val="24"/>
        </w:rPr>
        <w:t>综合单价中应包含磋商文件中划分的应由供应商承担的风险范围及其费用。</w:t>
      </w:r>
    </w:p>
    <w:p w:rsidR="00A16B9C" w:rsidRPr="00200E47" w:rsidRDefault="002558A8">
      <w:pPr>
        <w:spacing w:line="360" w:lineRule="auto"/>
        <w:ind w:firstLineChars="200" w:firstLine="420"/>
        <w:rPr>
          <w:rFonts w:ascii="Times New Roman" w:eastAsia="宋体" w:hAnsi="宋体" w:cs="Times New Roman"/>
          <w:szCs w:val="24"/>
        </w:rPr>
      </w:pPr>
      <w:r w:rsidRPr="00200E47">
        <w:rPr>
          <w:rFonts w:ascii="Times New Roman" w:eastAsia="宋体" w:hAnsi="Times New Roman" w:cs="Times New Roman"/>
          <w:szCs w:val="24"/>
        </w:rPr>
        <w:t xml:space="preserve">2.4 </w:t>
      </w:r>
      <w:r w:rsidRPr="00200E47">
        <w:rPr>
          <w:rFonts w:ascii="Times New Roman" w:eastAsia="宋体" w:hAnsi="宋体" w:cs="宋体" w:hint="eastAsia"/>
          <w:szCs w:val="24"/>
        </w:rPr>
        <w:t>分部分项工程项目和单价措施项目，应根据磋商文件和工程量清单项目中的特征描述确定综合单价计算。如出现工程量清单特征描述与设计图纸不符时，供应商应以工程量清单的项目特征描述为准，确定竞标报价的综合单价。</w:t>
      </w:r>
    </w:p>
    <w:p w:rsidR="00A16B9C" w:rsidRPr="00200E47" w:rsidRDefault="002558A8">
      <w:pPr>
        <w:spacing w:line="360" w:lineRule="auto"/>
        <w:ind w:firstLineChars="200" w:firstLine="420"/>
        <w:rPr>
          <w:rFonts w:ascii="Times New Roman" w:eastAsia="宋体" w:hAnsi="Times New Roman" w:cs="Times New Roman"/>
          <w:szCs w:val="24"/>
        </w:rPr>
      </w:pPr>
      <w:r w:rsidRPr="00200E47">
        <w:rPr>
          <w:rFonts w:ascii="Times New Roman" w:eastAsia="宋体" w:hAnsi="Times New Roman" w:cs="Times New Roman"/>
          <w:szCs w:val="24"/>
        </w:rPr>
        <w:t xml:space="preserve">2.5 </w:t>
      </w:r>
      <w:r w:rsidRPr="00200E47">
        <w:rPr>
          <w:rFonts w:ascii="Times New Roman" w:eastAsia="宋体" w:hAnsi="宋体" w:cs="宋体" w:hint="eastAsia"/>
          <w:szCs w:val="24"/>
        </w:rPr>
        <w:t>总价措施项目的金额应根据磋商文件及竞标时拟定的施工组织设计或施工方案，按计价规范的规定自主确定。但</w:t>
      </w:r>
      <w:r w:rsidRPr="00200E47">
        <w:rPr>
          <w:rFonts w:ascii="Times New Roman" w:eastAsia="宋体" w:hAnsi="Times New Roman" w:cs="宋体" w:hint="eastAsia"/>
          <w:szCs w:val="24"/>
        </w:rPr>
        <w:t>安全文明施工费按国家、省级或行业建设主管部门的有关规定执行，作为不竞争费用单列。</w:t>
      </w:r>
    </w:p>
    <w:p w:rsidR="00A16B9C" w:rsidRPr="00200E47" w:rsidRDefault="002558A8">
      <w:pPr>
        <w:spacing w:line="360" w:lineRule="auto"/>
        <w:ind w:firstLineChars="200" w:firstLine="420"/>
        <w:rPr>
          <w:rFonts w:ascii="Times New Roman" w:eastAsia="宋体" w:hAnsi="Times New Roman" w:cs="Times New Roman"/>
          <w:szCs w:val="24"/>
        </w:rPr>
      </w:pPr>
      <w:r w:rsidRPr="00200E47">
        <w:rPr>
          <w:rFonts w:ascii="Times New Roman" w:eastAsia="宋体" w:hAnsi="Times New Roman" w:cs="Times New Roman"/>
          <w:szCs w:val="24"/>
        </w:rPr>
        <w:t xml:space="preserve">2.6 </w:t>
      </w:r>
      <w:r w:rsidRPr="00200E47">
        <w:rPr>
          <w:rFonts w:ascii="Times New Roman" w:eastAsia="宋体" w:hAnsi="Times New Roman" w:cs="宋体" w:hint="eastAsia"/>
          <w:szCs w:val="24"/>
        </w:rPr>
        <w:t>其他项目费应按下列规定报价：</w:t>
      </w:r>
    </w:p>
    <w:p w:rsidR="00A16B9C" w:rsidRPr="00200E47" w:rsidRDefault="002558A8">
      <w:pPr>
        <w:spacing w:line="360" w:lineRule="auto"/>
        <w:ind w:firstLineChars="200" w:firstLine="420"/>
        <w:rPr>
          <w:rFonts w:ascii="Times New Roman" w:eastAsia="宋体" w:hAnsi="Times New Roman" w:cs="Times New Roman"/>
          <w:szCs w:val="24"/>
        </w:rPr>
      </w:pPr>
      <w:r w:rsidRPr="00200E47">
        <w:rPr>
          <w:rFonts w:ascii="Times New Roman" w:eastAsia="宋体" w:hAnsi="Times New Roman" w:cs="宋体" w:hint="eastAsia"/>
          <w:szCs w:val="24"/>
        </w:rPr>
        <w:t>（</w:t>
      </w:r>
      <w:r w:rsidRPr="00200E47">
        <w:rPr>
          <w:rFonts w:ascii="Times New Roman" w:eastAsia="宋体" w:hAnsi="Times New Roman" w:cs="Times New Roman"/>
          <w:szCs w:val="24"/>
        </w:rPr>
        <w:t>1</w:t>
      </w:r>
      <w:r w:rsidRPr="00200E47">
        <w:rPr>
          <w:rFonts w:ascii="Times New Roman" w:eastAsia="宋体" w:hAnsi="Times New Roman" w:cs="宋体" w:hint="eastAsia"/>
          <w:szCs w:val="24"/>
        </w:rPr>
        <w:t>）暂列金额应按</w:t>
      </w:r>
      <w:r w:rsidRPr="00200E47">
        <w:rPr>
          <w:rFonts w:ascii="Times New Roman" w:eastAsia="宋体" w:hAnsi="Times New Roman" w:cs="宋体" w:hint="eastAsia"/>
          <w:szCs w:val="21"/>
        </w:rPr>
        <w:t>采购人提供的工程量清单中列出的金额</w:t>
      </w:r>
      <w:r w:rsidRPr="00200E47">
        <w:rPr>
          <w:rFonts w:ascii="Times New Roman" w:eastAsia="宋体" w:hAnsi="Times New Roman" w:cs="宋体" w:hint="eastAsia"/>
          <w:szCs w:val="24"/>
        </w:rPr>
        <w:t>填写；</w:t>
      </w:r>
    </w:p>
    <w:p w:rsidR="00A16B9C" w:rsidRPr="00200E47" w:rsidRDefault="002558A8">
      <w:pPr>
        <w:spacing w:line="360" w:lineRule="auto"/>
        <w:ind w:firstLineChars="200" w:firstLine="420"/>
        <w:rPr>
          <w:rFonts w:ascii="Times New Roman" w:eastAsia="宋体" w:hAnsi="Times New Roman" w:cs="Times New Roman"/>
          <w:szCs w:val="24"/>
        </w:rPr>
      </w:pPr>
      <w:r w:rsidRPr="00200E47">
        <w:rPr>
          <w:rFonts w:ascii="Times New Roman" w:eastAsia="宋体" w:hAnsi="Times New Roman" w:cs="宋体" w:hint="eastAsia"/>
          <w:szCs w:val="24"/>
        </w:rPr>
        <w:t>（</w:t>
      </w:r>
      <w:r w:rsidRPr="00200E47">
        <w:rPr>
          <w:rFonts w:ascii="Times New Roman" w:eastAsia="宋体" w:hAnsi="Times New Roman" w:cs="Times New Roman"/>
          <w:szCs w:val="24"/>
        </w:rPr>
        <w:t>2</w:t>
      </w:r>
      <w:r w:rsidRPr="00200E47">
        <w:rPr>
          <w:rFonts w:ascii="Times New Roman" w:eastAsia="宋体" w:hAnsi="Times New Roman" w:cs="宋体" w:hint="eastAsia"/>
          <w:szCs w:val="24"/>
        </w:rPr>
        <w:t>）材料、工程设备暂估价应按采购人提供的工程量清单中列出的单价计入综合单价；</w:t>
      </w:r>
    </w:p>
    <w:p w:rsidR="00A16B9C" w:rsidRPr="00200E47" w:rsidRDefault="002558A8">
      <w:pPr>
        <w:spacing w:line="360" w:lineRule="auto"/>
        <w:ind w:firstLineChars="200" w:firstLine="420"/>
        <w:rPr>
          <w:rFonts w:ascii="Times New Roman" w:eastAsia="宋体" w:hAnsi="Times New Roman" w:cs="Times New Roman"/>
          <w:szCs w:val="24"/>
        </w:rPr>
      </w:pPr>
      <w:r w:rsidRPr="00200E47">
        <w:rPr>
          <w:rFonts w:ascii="Times New Roman" w:eastAsia="宋体" w:hAnsi="Times New Roman" w:cs="宋体" w:hint="eastAsia"/>
          <w:szCs w:val="24"/>
        </w:rPr>
        <w:t>（</w:t>
      </w:r>
      <w:r w:rsidRPr="00200E47">
        <w:rPr>
          <w:rFonts w:ascii="Times New Roman" w:eastAsia="宋体" w:hAnsi="Times New Roman" w:cs="Times New Roman"/>
          <w:szCs w:val="24"/>
        </w:rPr>
        <w:t>3</w:t>
      </w:r>
      <w:r w:rsidRPr="00200E47">
        <w:rPr>
          <w:rFonts w:ascii="Times New Roman" w:eastAsia="宋体" w:hAnsi="Times New Roman" w:cs="宋体" w:hint="eastAsia"/>
          <w:szCs w:val="24"/>
        </w:rPr>
        <w:t>）专业工程暂估价应按</w:t>
      </w:r>
      <w:r w:rsidRPr="00200E47">
        <w:rPr>
          <w:rFonts w:ascii="Times New Roman" w:eastAsia="宋体" w:hAnsi="Times New Roman" w:cs="宋体" w:hint="eastAsia"/>
          <w:szCs w:val="21"/>
        </w:rPr>
        <w:t>采购人提供的</w:t>
      </w:r>
      <w:r w:rsidRPr="00200E47">
        <w:rPr>
          <w:rFonts w:ascii="Times New Roman" w:eastAsia="宋体" w:hAnsi="Times New Roman" w:cs="宋体" w:hint="eastAsia"/>
          <w:szCs w:val="24"/>
        </w:rPr>
        <w:t>工程量清单中列出的金额填写；</w:t>
      </w:r>
    </w:p>
    <w:p w:rsidR="00A16B9C" w:rsidRPr="00200E47" w:rsidRDefault="002558A8">
      <w:pPr>
        <w:spacing w:line="360" w:lineRule="auto"/>
        <w:ind w:firstLineChars="200" w:firstLine="420"/>
        <w:rPr>
          <w:rFonts w:ascii="Times New Roman" w:eastAsia="宋体" w:hAnsi="Times New Roman" w:cs="Times New Roman"/>
          <w:szCs w:val="24"/>
        </w:rPr>
      </w:pPr>
      <w:r w:rsidRPr="00200E47">
        <w:rPr>
          <w:rFonts w:ascii="Times New Roman" w:eastAsia="宋体" w:hAnsi="Times New Roman" w:cs="宋体" w:hint="eastAsia"/>
          <w:szCs w:val="24"/>
        </w:rPr>
        <w:t>（</w:t>
      </w:r>
      <w:r w:rsidRPr="00200E47">
        <w:rPr>
          <w:rFonts w:ascii="Times New Roman" w:eastAsia="宋体" w:hAnsi="Times New Roman" w:cs="Times New Roman"/>
          <w:szCs w:val="24"/>
        </w:rPr>
        <w:t>4</w:t>
      </w:r>
      <w:r w:rsidRPr="00200E47">
        <w:rPr>
          <w:rFonts w:ascii="Times New Roman" w:eastAsia="宋体" w:hAnsi="Times New Roman" w:cs="宋体" w:hint="eastAsia"/>
          <w:szCs w:val="24"/>
        </w:rPr>
        <w:t>）计日工应按</w:t>
      </w:r>
      <w:r w:rsidRPr="00200E47">
        <w:rPr>
          <w:rFonts w:ascii="Times New Roman" w:eastAsia="宋体" w:hAnsi="Times New Roman" w:cs="宋体" w:hint="eastAsia"/>
          <w:szCs w:val="21"/>
        </w:rPr>
        <w:t>采购人提供的</w:t>
      </w:r>
      <w:r w:rsidRPr="00200E47">
        <w:rPr>
          <w:rFonts w:ascii="Times New Roman" w:eastAsia="宋体" w:hAnsi="Times New Roman" w:cs="宋体" w:hint="eastAsia"/>
          <w:szCs w:val="24"/>
        </w:rPr>
        <w:t>工程量清单中列出的项目和估算数量，自主确定综合单价并计算计日工总额；计日工单价均不含规费和税金；</w:t>
      </w:r>
    </w:p>
    <w:p w:rsidR="00A16B9C" w:rsidRPr="00200E47" w:rsidRDefault="002558A8">
      <w:pPr>
        <w:spacing w:line="360" w:lineRule="auto"/>
        <w:ind w:firstLineChars="200" w:firstLine="420"/>
        <w:rPr>
          <w:rFonts w:ascii="Times New Roman" w:eastAsia="宋体" w:hAnsi="Times New Roman" w:cs="宋体"/>
          <w:szCs w:val="24"/>
        </w:rPr>
      </w:pPr>
      <w:r w:rsidRPr="00200E47">
        <w:rPr>
          <w:rFonts w:ascii="Times New Roman" w:eastAsia="宋体" w:hAnsi="Times New Roman" w:cs="宋体" w:hint="eastAsia"/>
          <w:szCs w:val="24"/>
        </w:rPr>
        <w:t>（</w:t>
      </w:r>
      <w:r w:rsidRPr="00200E47">
        <w:rPr>
          <w:rFonts w:ascii="Times New Roman" w:eastAsia="宋体" w:hAnsi="Times New Roman" w:cs="Times New Roman"/>
          <w:szCs w:val="24"/>
        </w:rPr>
        <w:t>5</w:t>
      </w:r>
      <w:r w:rsidRPr="00200E47">
        <w:rPr>
          <w:rFonts w:ascii="Times New Roman" w:eastAsia="宋体" w:hAnsi="Times New Roman" w:cs="宋体" w:hint="eastAsia"/>
          <w:szCs w:val="24"/>
        </w:rPr>
        <w:t>）总承包服务费（如有）应根据工程量清单中列出的内容</w:t>
      </w:r>
      <w:r w:rsidRPr="00200E47">
        <w:rPr>
          <w:rFonts w:ascii="Times New Roman" w:eastAsia="宋体" w:hAnsi="宋体" w:cs="宋体" w:hint="eastAsia"/>
          <w:szCs w:val="24"/>
        </w:rPr>
        <w:t>和供应材料、设备情况，按照采购人提出的协调、配合与服务要求和施工现场管理需要</w:t>
      </w:r>
      <w:r w:rsidRPr="00200E47">
        <w:rPr>
          <w:rFonts w:ascii="Times New Roman" w:eastAsia="宋体" w:hAnsi="Times New Roman" w:cs="宋体" w:hint="eastAsia"/>
          <w:szCs w:val="24"/>
        </w:rPr>
        <w:t>自主确定。</w:t>
      </w:r>
    </w:p>
    <w:p w:rsidR="00A16B9C" w:rsidRPr="00200E47" w:rsidRDefault="002558A8">
      <w:pPr>
        <w:spacing w:line="360" w:lineRule="auto"/>
        <w:ind w:firstLineChars="200" w:firstLine="420"/>
        <w:rPr>
          <w:rFonts w:ascii="Times New Roman" w:eastAsia="宋体" w:hAnsi="Times New Roman" w:cs="Times New Roman"/>
          <w:szCs w:val="24"/>
        </w:rPr>
      </w:pPr>
      <w:r w:rsidRPr="00200E47">
        <w:rPr>
          <w:rFonts w:ascii="Times New Roman" w:eastAsia="宋体" w:hAnsi="Times New Roman" w:cs="Times New Roman"/>
          <w:szCs w:val="24"/>
        </w:rPr>
        <w:t xml:space="preserve">2.7 </w:t>
      </w:r>
      <w:r w:rsidRPr="00200E47">
        <w:rPr>
          <w:rFonts w:ascii="Times New Roman" w:eastAsia="宋体" w:hAnsi="Times New Roman" w:cs="宋体" w:hint="eastAsia"/>
          <w:szCs w:val="24"/>
        </w:rPr>
        <w:t>规费和增值税应按规定确定，作为不可竞争费用。</w:t>
      </w:r>
    </w:p>
    <w:p w:rsidR="00A16B9C" w:rsidRPr="00200E47" w:rsidRDefault="002558A8">
      <w:pPr>
        <w:spacing w:line="360" w:lineRule="auto"/>
        <w:ind w:firstLineChars="200" w:firstLine="420"/>
        <w:rPr>
          <w:rFonts w:ascii="Times New Roman" w:eastAsia="宋体" w:hAnsi="Times New Roman" w:cs="Times New Roman"/>
          <w:szCs w:val="24"/>
        </w:rPr>
      </w:pPr>
      <w:r w:rsidRPr="00200E47">
        <w:rPr>
          <w:rFonts w:ascii="Times New Roman" w:eastAsia="宋体" w:hAnsi="Times New Roman" w:cs="Times New Roman"/>
          <w:szCs w:val="24"/>
        </w:rPr>
        <w:t xml:space="preserve">2.8 </w:t>
      </w:r>
      <w:r w:rsidRPr="00200E47">
        <w:rPr>
          <w:rFonts w:ascii="Times New Roman" w:eastAsia="宋体" w:hAnsi="Times New Roman" w:cs="宋体" w:hint="eastAsia"/>
          <w:szCs w:val="24"/>
        </w:rPr>
        <w:t>工程量清单与计价表中列明的所有需要填写的单价和合价的项目，供应商均应填写且只允许有一个报价。未填写单价和合价的项目，视为此项费用已包含在已标价工程量清单中其他项目的单价和合价之中。竣工结算时，此项目不得重新组价予以调整。</w:t>
      </w:r>
    </w:p>
    <w:p w:rsidR="00A16B9C" w:rsidRPr="00200E47" w:rsidRDefault="002558A8">
      <w:pPr>
        <w:spacing w:line="360" w:lineRule="auto"/>
        <w:ind w:firstLineChars="200" w:firstLine="420"/>
        <w:rPr>
          <w:rFonts w:ascii="Times New Roman" w:eastAsia="宋体" w:hAnsi="Times New Roman" w:cs="Times New Roman"/>
          <w:szCs w:val="24"/>
        </w:rPr>
      </w:pPr>
      <w:r w:rsidRPr="00200E47">
        <w:rPr>
          <w:rFonts w:ascii="Times New Roman" w:eastAsia="宋体" w:hAnsi="Times New Roman" w:cs="Times New Roman"/>
          <w:szCs w:val="24"/>
        </w:rPr>
        <w:t xml:space="preserve">2.9 </w:t>
      </w:r>
      <w:r w:rsidRPr="00200E47">
        <w:rPr>
          <w:rFonts w:ascii="Times New Roman" w:eastAsia="宋体" w:hAnsi="Times New Roman" w:cs="宋体" w:hint="eastAsia"/>
          <w:szCs w:val="24"/>
        </w:rPr>
        <w:t>竞标总价应当与分部分项工程费、措施项目费、其他项目费和规费、增值税的合计金额一致。</w:t>
      </w:r>
    </w:p>
    <w:p w:rsidR="00A16B9C" w:rsidRPr="00200E47" w:rsidRDefault="002558A8">
      <w:pPr>
        <w:spacing w:line="360" w:lineRule="auto"/>
        <w:ind w:firstLineChars="200" w:firstLine="420"/>
        <w:rPr>
          <w:rFonts w:ascii="Times New Roman" w:eastAsia="宋体" w:hAnsi="Times New Roman" w:cs="Times New Roman"/>
          <w:szCs w:val="24"/>
        </w:rPr>
      </w:pPr>
      <w:r w:rsidRPr="00200E47">
        <w:rPr>
          <w:rFonts w:ascii="Times New Roman" w:eastAsia="宋体" w:hAnsi="Times New Roman" w:cs="Times New Roman"/>
          <w:szCs w:val="24"/>
        </w:rPr>
        <w:t>2.10</w:t>
      </w:r>
      <w:r w:rsidRPr="00200E47">
        <w:rPr>
          <w:rFonts w:ascii="Times New Roman" w:eastAsia="宋体" w:hAnsi="Times New Roman" w:cs="宋体" w:hint="eastAsia"/>
          <w:szCs w:val="24"/>
        </w:rPr>
        <w:t>供应商按《允许调整主要材料和工程设备一览表》（如有）的内容填报，不得擅自调整</w:t>
      </w:r>
      <w:r w:rsidRPr="00200E47">
        <w:rPr>
          <w:rFonts w:ascii="Times New Roman" w:eastAsia="宋体" w:hAnsi="Times New Roman" w:cs="宋体" w:hint="eastAsia"/>
          <w:szCs w:val="24"/>
        </w:rPr>
        <w:lastRenderedPageBreak/>
        <w:t>材料和设备名称型号规格、单位、风险系数、基准单价。</w:t>
      </w:r>
    </w:p>
    <w:p w:rsidR="00A16B9C" w:rsidRPr="00200E47" w:rsidRDefault="002558A8">
      <w:pPr>
        <w:spacing w:line="360" w:lineRule="auto"/>
        <w:ind w:firstLineChars="200" w:firstLine="420"/>
        <w:rPr>
          <w:rFonts w:ascii="Times New Roman" w:eastAsia="宋体" w:hAnsi="宋体" w:cs="Times New Roman"/>
          <w:szCs w:val="24"/>
        </w:rPr>
      </w:pPr>
      <w:r w:rsidRPr="00200E47">
        <w:rPr>
          <w:rFonts w:ascii="Times New Roman" w:eastAsia="宋体" w:hAnsi="Times New Roman" w:cs="Times New Roman"/>
          <w:szCs w:val="24"/>
        </w:rPr>
        <w:t>2.11</w:t>
      </w:r>
      <w:r w:rsidRPr="00200E47">
        <w:rPr>
          <w:rFonts w:ascii="Times New Roman" w:eastAsia="宋体" w:hAnsi="宋体" w:cs="宋体" w:hint="eastAsia"/>
          <w:szCs w:val="24"/>
        </w:rPr>
        <w:t>竞标报价</w:t>
      </w:r>
      <w:r w:rsidRPr="00200E47">
        <w:rPr>
          <w:rFonts w:ascii="Times New Roman" w:eastAsia="宋体" w:hAnsi="Times New Roman" w:cs="宋体" w:hint="eastAsia"/>
          <w:szCs w:val="24"/>
        </w:rPr>
        <w:t>表格按本工程工程量清单表格要求填写，并</w:t>
      </w:r>
      <w:r w:rsidRPr="00200E47">
        <w:rPr>
          <w:rFonts w:ascii="Times New Roman" w:eastAsia="宋体" w:hAnsi="宋体" w:cs="宋体" w:hint="eastAsia"/>
          <w:szCs w:val="24"/>
        </w:rPr>
        <w:t>应按磋商文件的要求，附上《工程量清单综合单价分析表》（表</w:t>
      </w:r>
      <w:r w:rsidRPr="00200E47">
        <w:rPr>
          <w:rFonts w:ascii="Times New Roman" w:eastAsia="宋体" w:hAnsi="Times New Roman" w:cs="Times New Roman"/>
          <w:szCs w:val="24"/>
        </w:rPr>
        <w:t>-09</w:t>
      </w:r>
      <w:r w:rsidRPr="00200E47">
        <w:rPr>
          <w:rFonts w:ascii="Times New Roman" w:eastAsia="宋体" w:hAnsi="宋体" w:cs="宋体" w:hint="eastAsia"/>
          <w:szCs w:val="24"/>
        </w:rPr>
        <w:t>）。</w:t>
      </w:r>
    </w:p>
    <w:p w:rsidR="00A16B9C" w:rsidRPr="00200E47" w:rsidRDefault="002558A8">
      <w:pPr>
        <w:spacing w:line="360" w:lineRule="auto"/>
        <w:ind w:firstLineChars="200" w:firstLine="420"/>
        <w:rPr>
          <w:rFonts w:ascii="Times New Roman" w:eastAsia="宋体" w:hAnsi="Times New Roman" w:cs="宋体"/>
          <w:szCs w:val="24"/>
        </w:rPr>
      </w:pPr>
      <w:r w:rsidRPr="00200E47">
        <w:rPr>
          <w:rFonts w:ascii="Times New Roman" w:eastAsia="宋体" w:hAnsi="Times New Roman" w:cs="宋体" w:hint="eastAsia"/>
          <w:szCs w:val="24"/>
        </w:rPr>
        <w:t>未尽事宜详见本工程工程量清单以及现行《计价规范》等有关规定执行。</w:t>
      </w:r>
    </w:p>
    <w:p w:rsidR="00A16B9C" w:rsidRPr="00200E47" w:rsidRDefault="002558A8">
      <w:pPr>
        <w:spacing w:line="360" w:lineRule="auto"/>
        <w:ind w:firstLineChars="200" w:firstLine="420"/>
        <w:rPr>
          <w:rFonts w:ascii="Times New Roman" w:eastAsia="宋体" w:hAnsi="Times New Roman" w:cs="宋体"/>
          <w:sz w:val="24"/>
          <w:szCs w:val="24"/>
          <w:lang w:val="zh-CN"/>
        </w:rPr>
      </w:pPr>
      <w:r w:rsidRPr="00200E47">
        <w:rPr>
          <w:rFonts w:ascii="Times New Roman" w:eastAsia="宋体" w:hAnsi="Times New Roman" w:cs="宋体" w:hint="eastAsia"/>
          <w:szCs w:val="24"/>
        </w:rPr>
        <w:t>材料价格信息</w:t>
      </w:r>
      <w:r w:rsidRPr="00200E47">
        <w:rPr>
          <w:rFonts w:ascii="Times New Roman" w:eastAsia="宋体" w:hAnsi="宋体" w:cs="宋体" w:hint="eastAsia"/>
          <w:szCs w:val="24"/>
        </w:rPr>
        <w:t>：材料价格主要按照</w:t>
      </w:r>
      <w:r w:rsidRPr="00200E47">
        <w:rPr>
          <w:rFonts w:ascii="Times New Roman" w:eastAsia="宋体" w:hAnsi="宋体" w:cs="宋体" w:hint="eastAsia"/>
          <w:szCs w:val="24"/>
          <w:u w:val="single"/>
        </w:rPr>
        <w:t>上林县</w:t>
      </w:r>
      <w:r w:rsidRPr="00200E47">
        <w:rPr>
          <w:rFonts w:ascii="Times New Roman" w:eastAsia="宋体" w:hAnsi="Times New Roman" w:cs="宋体" w:hint="eastAsia"/>
          <w:szCs w:val="24"/>
        </w:rPr>
        <w:t>建设工程造价管理机构发布的工程造价信息</w:t>
      </w:r>
      <w:r w:rsidR="001B293F" w:rsidRPr="00200E47">
        <w:rPr>
          <w:rFonts w:ascii="Times New Roman" w:eastAsia="宋体" w:hAnsi="Times New Roman" w:cs="Times New Roman" w:hint="eastAsia"/>
          <w:b/>
          <w:bCs/>
          <w:szCs w:val="24"/>
          <w:u w:val="single"/>
        </w:rPr>
        <w:t>详见本项目《招标控制价》</w:t>
      </w:r>
      <w:r w:rsidRPr="00200E47">
        <w:rPr>
          <w:rFonts w:ascii="Times New Roman" w:eastAsia="宋体" w:hAnsi="Times New Roman" w:cs="宋体" w:hint="eastAsia"/>
          <w:szCs w:val="24"/>
        </w:rPr>
        <w:t>材料单价为基准，不足部分参照市场询价</w:t>
      </w:r>
      <w:r w:rsidRPr="00200E47">
        <w:rPr>
          <w:rFonts w:ascii="Times New Roman" w:eastAsia="宋体" w:hAnsi="宋体" w:cs="宋体" w:hint="eastAsia"/>
          <w:szCs w:val="24"/>
        </w:rPr>
        <w:t>。</w:t>
      </w:r>
    </w:p>
    <w:p w:rsidR="00A16B9C" w:rsidRPr="00200E47" w:rsidRDefault="00A16B9C">
      <w:pPr>
        <w:rPr>
          <w:rFonts w:ascii="Times New Roman" w:eastAsia="宋体" w:hAnsi="Times New Roman" w:cs="Times New Roman"/>
          <w:szCs w:val="24"/>
        </w:rPr>
      </w:pPr>
    </w:p>
    <w:p w:rsidR="00A16B9C" w:rsidRPr="00200E47" w:rsidRDefault="00A16B9C">
      <w:pPr>
        <w:rPr>
          <w:rFonts w:ascii="Times New Roman" w:eastAsia="宋体" w:hAnsi="Times New Roman" w:cs="Times New Roman"/>
          <w:szCs w:val="24"/>
        </w:rPr>
      </w:pPr>
    </w:p>
    <w:p w:rsidR="00A16B9C" w:rsidRPr="00200E47" w:rsidRDefault="00A16B9C"/>
    <w:sectPr w:rsidR="00A16B9C" w:rsidRPr="00200E47" w:rsidSect="00702BAA">
      <w:footerReference w:type="default" r:id="rId24"/>
      <w:footerReference w:type="first" r:id="rId25"/>
      <w:pgSz w:w="11910" w:h="16840"/>
      <w:pgMar w:top="1340" w:right="1500" w:bottom="280" w:left="1680" w:header="720" w:footer="720"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DC0550F" w16cex:dateUtc="2026-02-12T08:29:00Z"/>
  <w16cex:commentExtensible w16cex:durableId="6D11AAE6" w16cex:dateUtc="2026-02-12T08:38:00Z"/>
  <w16cex:commentExtensible w16cex:durableId="7F9864D7" w16cex:dateUtc="2026-02-12T08:34:00Z"/>
  <w16cex:commentExtensible w16cex:durableId="68487F7A" w16cex:dateUtc="2026-02-12T08:32:00Z"/>
  <w16cex:commentExtensible w16cex:durableId="13A4AA03" w16cex:dateUtc="2026-02-12T08:35:00Z"/>
  <w16cex:commentExtensible w16cex:durableId="23524F6E" w16cex:dateUtc="2026-02-12T08:35:00Z"/>
  <w16cex:commentExtensible w16cex:durableId="434514D7" w16cex:dateUtc="2026-02-12T08: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CE58EFE" w16cid:durableId="3DC0550F"/>
  <w16cid:commentId w16cid:paraId="381829D1" w16cid:durableId="6D11AAE6"/>
  <w16cid:commentId w16cid:paraId="0F28F0EF" w16cid:durableId="7F9864D7"/>
  <w16cid:commentId w16cid:paraId="1B8C90C2" w16cid:durableId="68487F7A"/>
  <w16cid:commentId w16cid:paraId="4C5DFB2F" w16cid:durableId="13A4AA03"/>
  <w16cid:commentId w16cid:paraId="79E64A00" w16cid:durableId="23524F6E"/>
  <w16cid:commentId w16cid:paraId="4E8F094E" w16cid:durableId="434514D7"/>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377E" w:rsidRDefault="00E4377E">
      <w:r>
        <w:separator/>
      </w:r>
    </w:p>
  </w:endnote>
  <w:endnote w:type="continuationSeparator" w:id="0">
    <w:p w:rsidR="00E4377E" w:rsidRDefault="00E437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楷体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仿宋">
    <w:panose1 w:val="02010609060101010101"/>
    <w:charset w:val="86"/>
    <w:family w:val="modern"/>
    <w:pitch w:val="fixed"/>
    <w:sig w:usb0="800002BF" w:usb1="38CF7CFA" w:usb2="00000016" w:usb3="00000000" w:csb0="00040001" w:csb1="00000000"/>
  </w:font>
  <w:font w:name="Microsoft YaHei UI">
    <w:panose1 w:val="020B0503020204020204"/>
    <w:charset w:val="86"/>
    <w:family w:val="swiss"/>
    <w:pitch w:val="variable"/>
    <w:sig w:usb0="80000287" w:usb1="2ACF3C50" w:usb2="00000016" w:usb3="00000000" w:csb0="0004001F" w:csb1="00000000"/>
  </w:font>
  <w:font w:name="MingLiU">
    <w:altName w:val="細明體"/>
    <w:panose1 w:val="02010609000101010101"/>
    <w:charset w:val="88"/>
    <w:family w:val="modern"/>
    <w:notTrueType/>
    <w:pitch w:val="fixed"/>
    <w:sig w:usb0="00000001" w:usb1="08080000" w:usb2="00000010" w:usb3="00000000" w:csb0="00100000" w:csb1="00000000"/>
  </w:font>
  <w:font w:name="Heiti SC Light">
    <w:altName w:val="兰米宋体"/>
    <w:charset w:val="50"/>
    <w:family w:val="auto"/>
    <w:pitch w:val="default"/>
    <w:sig w:usb0="00000000" w:usb1="00000000" w:usb2="00000010" w:usb3="00000000" w:csb0="003E0000" w:csb1="00000000"/>
  </w:font>
  <w:font w:name="Courier">
    <w:panose1 w:val="02070409020205020404"/>
    <w:charset w:val="00"/>
    <w:family w:val="modern"/>
    <w:notTrueType/>
    <w:pitch w:val="fixed"/>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6"/>
    <w:family w:val="swiss"/>
    <w:pitch w:val="variable"/>
    <w:sig w:usb0="F7FFAFFF" w:usb1="E9DFFFFF" w:usb2="0000003F" w:usb3="00000000" w:csb0="003F01FF" w:csb1="00000000"/>
  </w:font>
  <w:font w:name="Helv">
    <w:panose1 w:val="020B0604020202030204"/>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华文仿宋">
    <w:panose1 w:val="02010600040101010101"/>
    <w:charset w:val="86"/>
    <w:family w:val="auto"/>
    <w:pitch w:val="variable"/>
    <w:sig w:usb0="00000287" w:usb1="080F0000" w:usb2="00000010" w:usb3="00000000" w:csb0="0004009F" w:csb1="00000000"/>
  </w:font>
  <w:font w:name="等线">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Book Antiqua">
    <w:panose1 w:val="02040602050305030304"/>
    <w:charset w:val="00"/>
    <w:family w:val="roman"/>
    <w:pitch w:val="variable"/>
    <w:sig w:usb0="00000287" w:usb1="00000000" w:usb2="00000000" w:usb3="00000000" w:csb0="0000009F" w:csb1="00000000"/>
  </w:font>
  <w:font w:name="Roman 12cpi">
    <w:altName w:val="Lucida Console"/>
    <w:charset w:val="00"/>
    <w:family w:val="modern"/>
    <w:pitch w:val="default"/>
    <w:sig w:usb0="00000000"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Century">
    <w:panose1 w:val="02040604050505020304"/>
    <w:charset w:val="00"/>
    <w:family w:val="roman"/>
    <w:pitch w:val="variable"/>
    <w:sig w:usb0="00000287" w:usb1="00000000" w:usb2="00000000" w:usb3="00000000" w:csb0="0000009F" w:csb1="00000000"/>
  </w:font>
  <w:font w:name="华文新魏">
    <w:panose1 w:val="02010800040101010101"/>
    <w:charset w:val="86"/>
    <w:family w:val="auto"/>
    <w:pitch w:val="variable"/>
    <w:sig w:usb0="00000001" w:usb1="080F0000" w:usb2="00000010" w:usb3="00000000" w:csb0="00040000" w:csb1="00000000"/>
  </w:font>
  <w:font w:name="MS Mincho">
    <w:altName w:val="ＭＳ 明朝"/>
    <w:panose1 w:val="02020609040205080304"/>
    <w:charset w:val="80"/>
    <w:family w:val="modern"/>
    <w:pitch w:val="fixed"/>
    <w:sig w:usb0="A00002BF" w:usb1="68C7FCFB" w:usb2="00000010" w:usb3="00000000" w:csb0="0002009F" w:csb1="00000000"/>
  </w:font>
  <w:font w:name="Wingdings 2">
    <w:panose1 w:val="05020102010507070707"/>
    <w:charset w:val="02"/>
    <w:family w:val="roman"/>
    <w:pitch w:val="variable"/>
    <w:sig w:usb0="00000000" w:usb1="10000000" w:usb2="00000000" w:usb3="00000000" w:csb0="80000000" w:csb1="00000000"/>
  </w:font>
  <w:font w:name="TimesNewRomanPSMT">
    <w:altName w:val="Times New Roman"/>
    <w:charset w:val="00"/>
    <w:family w:val="roman"/>
    <w:pitch w:val="default"/>
    <w:sig w:usb0="00000000" w:usb1="00000000" w:usb2="00000000" w:usb3="00000000" w:csb0="00000001" w:csb1="00000000"/>
  </w:font>
  <w:font w:name="新宋体">
    <w:panose1 w:val="02010609030101010101"/>
    <w:charset w:val="86"/>
    <w:family w:val="modern"/>
    <w:pitch w:val="fixed"/>
    <w:sig w:usb0="0000028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232D" w:rsidRDefault="0009232D">
    <w:pPr>
      <w:pStyle w:val="affb"/>
      <w:jc w:val="center"/>
    </w:pPr>
  </w:p>
  <w:p w:rsidR="0009232D" w:rsidRDefault="0009232D">
    <w:pPr>
      <w:pStyle w:val="aff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10156341"/>
      <w:docPartObj>
        <w:docPartGallery w:val="Page Numbers (Bottom of Page)"/>
        <w:docPartUnique/>
      </w:docPartObj>
    </w:sdtPr>
    <w:sdtEndPr/>
    <w:sdtContent>
      <w:p w:rsidR="0009232D" w:rsidRDefault="0009232D">
        <w:pPr>
          <w:pStyle w:val="affb"/>
          <w:jc w:val="center"/>
        </w:pPr>
        <w:r>
          <w:fldChar w:fldCharType="begin"/>
        </w:r>
        <w:r>
          <w:instrText>PAGE   \* MERGEFORMAT</w:instrText>
        </w:r>
        <w:r>
          <w:fldChar w:fldCharType="separate"/>
        </w:r>
        <w:r w:rsidR="00EC4FDF" w:rsidRPr="00EC4FDF">
          <w:rPr>
            <w:noProof/>
            <w:lang w:val="zh-CN"/>
          </w:rPr>
          <w:t>1</w:t>
        </w:r>
        <w:r>
          <w:rPr>
            <w:noProof/>
            <w:lang w:val="zh-CN"/>
          </w:rPr>
          <w:fldChar w:fldCharType="end"/>
        </w:r>
      </w:p>
    </w:sdtContent>
  </w:sdt>
  <w:p w:rsidR="0009232D" w:rsidRDefault="0009232D">
    <w:pPr>
      <w:pStyle w:val="affb"/>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232D" w:rsidRDefault="0009232D">
    <w:pPr>
      <w:pStyle w:val="affb"/>
      <w:framePr w:wrap="around" w:vAnchor="text" w:hAnchor="margin" w:xAlign="center" w:y="1"/>
      <w:rPr>
        <w:rStyle w:val="afff9"/>
      </w:rPr>
    </w:pPr>
    <w:r>
      <w:fldChar w:fldCharType="begin"/>
    </w:r>
    <w:r>
      <w:rPr>
        <w:rStyle w:val="afff9"/>
      </w:rPr>
      <w:instrText xml:space="preserve">PAGE  </w:instrText>
    </w:r>
    <w:r>
      <w:fldChar w:fldCharType="end"/>
    </w:r>
  </w:p>
  <w:p w:rsidR="0009232D" w:rsidRDefault="0009232D">
    <w:pPr>
      <w:pStyle w:val="affb"/>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232D" w:rsidRDefault="0009232D">
    <w:pPr>
      <w:pStyle w:val="affb"/>
      <w:jc w:val="center"/>
    </w:pPr>
    <w:r>
      <w:fldChar w:fldCharType="begin"/>
    </w:r>
    <w:r>
      <w:instrText xml:space="preserve"> PAGE   \* MERGEFORMAT </w:instrText>
    </w:r>
    <w:r>
      <w:fldChar w:fldCharType="separate"/>
    </w:r>
    <w:r w:rsidR="00EC4FDF" w:rsidRPr="00EC4FDF">
      <w:rPr>
        <w:noProof/>
        <w:lang w:val="zh-CN"/>
      </w:rPr>
      <w:t>101</w:t>
    </w:r>
    <w:r>
      <w:rPr>
        <w:lang w:val="zh-CN"/>
      </w:rPr>
      <w:fldChar w:fldCharType="end"/>
    </w:r>
  </w:p>
  <w:p w:rsidR="0009232D" w:rsidRDefault="0009232D">
    <w:pPr>
      <w:pStyle w:val="affb"/>
      <w:ind w:right="360"/>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232D" w:rsidRDefault="00E4377E">
    <w:pPr>
      <w:pStyle w:val="affb"/>
    </w:pPr>
    <w:r>
      <w:rPr>
        <w:noProof/>
      </w:rPr>
      <w:pict w14:anchorId="2F22D160">
        <v:shapetype id="_x0000_t202" coordsize="21600,21600" o:spt="202" path="m,l,21600r21600,l21600,xe">
          <v:stroke joinstyle="miter"/>
          <v:path gradientshapeok="t" o:connecttype="rect"/>
        </v:shapetype>
        <v:shape id="文本框 2060" o:spid="_x0000_s2053" type="#_x0000_t202" style="position:absolute;margin-left:0;margin-top:0;width:13.55pt;height:10.35pt;z-index:251658240;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" filled="f" stroked="f">
          <v:textbox style="mso-fit-shape-to-text:t" inset="0,0,0,0">
            <w:txbxContent>
              <w:p w:rsidR="0009232D" w:rsidRDefault="002E127A">
                <w:pPr>
                  <w:pStyle w:val="affb"/>
                </w:pPr>
                <w:r>
                  <w:fldChar w:fldCharType="begin"/>
                </w:r>
                <w:r>
                  <w:instrText xml:space="preserve"> PAGE  \* MERGEFORMAT </w:instrText>
                </w:r>
                <w:r>
                  <w:fldChar w:fldCharType="separate"/>
                </w:r>
                <w:r w:rsidR="00EC4FDF">
                  <w:rPr>
                    <w:noProof/>
                  </w:rPr>
                  <w:t>113</w:t>
                </w:r>
                <w:r>
                  <w:rPr>
                    <w:noProof/>
                  </w:rPr>
                  <w:fldChar w:fldCharType="end"/>
                </w:r>
              </w:p>
            </w:txbxContent>
          </v:textbox>
          <w10:wrap anchorx="margin"/>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232D" w:rsidRDefault="00E4377E">
    <w:pPr>
      <w:pStyle w:val="affb"/>
    </w:pPr>
    <w:r>
      <w:rPr>
        <w:noProof/>
      </w:rPr>
      <w:pict w14:anchorId="331B3E8F">
        <v:shapetype id="_x0000_t202" coordsize="21600,21600" o:spt="202" path="m,l,21600r21600,l21600,xe">
          <v:stroke joinstyle="miter"/>
          <v:path gradientshapeok="t" o:connecttype="rect"/>
        </v:shapetype>
        <v:shape id="文本框 12" o:spid="_x0000_s2052" type="#_x0000_t202" style="position:absolute;margin-left:0;margin-top:0;width:2in;height:2in;z-index:251656192;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" filled="f" stroked="f">
          <v:textbox style="mso-fit-shape-to-text:t" inset="0,0,0,0">
            <w:txbxContent>
              <w:p w:rsidR="0009232D" w:rsidRDefault="002E127A">
                <w:pPr>
                  <w:pStyle w:val="affb"/>
                </w:pPr>
                <w:r>
                  <w:fldChar w:fldCharType="begin"/>
                </w:r>
                <w:r>
                  <w:instrText xml:space="preserve"> PAGE  \* MERGEFORMAT </w:instrText>
                </w:r>
                <w:r>
                  <w:fldChar w:fldCharType="separate"/>
                </w:r>
                <w:r w:rsidR="00EC4FDF">
                  <w:rPr>
                    <w:noProof/>
                  </w:rPr>
                  <w:t>114</w:t>
                </w:r>
                <w:r>
                  <w:rPr>
                    <w:noProof/>
                  </w:rPr>
                  <w:fldChar w:fldCharType="end"/>
                </w:r>
              </w:p>
            </w:txbxContent>
          </v:textbox>
          <w10:wrap anchorx="margin"/>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232D" w:rsidRDefault="00E4377E">
    <w:pPr>
      <w:pStyle w:val="affb"/>
    </w:pPr>
    <w:r>
      <w:rPr>
        <w:noProof/>
      </w:rPr>
      <w:pict w14:anchorId="23CD65E2">
        <v:shapetype id="_x0000_t202" coordsize="21600,21600" o:spt="202" path="m,l,21600r21600,l21600,xe">
          <v:stroke joinstyle="miter"/>
          <v:path gradientshapeok="t" o:connecttype="rect"/>
        </v:shapetype>
        <v:shape id="文本框 11" o:spid="_x0000_s2051" type="#_x0000_t202" style="position:absolute;margin-left:0;margin-top:0;width:2in;height:2in;z-index:251660288;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" filled="f" stroked="f">
          <v:textbox style="mso-fit-shape-to-text:t" inset="0,0,0,0">
            <w:txbxContent>
              <w:p w:rsidR="0009232D" w:rsidRDefault="002E127A">
                <w:pPr>
                  <w:pStyle w:val="affb"/>
                </w:pPr>
                <w:r>
                  <w:fldChar w:fldCharType="begin"/>
                </w:r>
                <w:r>
                  <w:instrText xml:space="preserve"> PAGE  \* MERGEFORMAT </w:instrText>
                </w:r>
                <w:r>
                  <w:fldChar w:fldCharType="separate"/>
                </w:r>
                <w:r w:rsidR="0009232D">
                  <w:t>75</w:t>
                </w:r>
                <w:r>
                  <w:fldChar w:fldCharType="end"/>
                </w:r>
              </w:p>
            </w:txbxContent>
          </v:textbox>
          <w10:wrap anchorx="margin"/>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232D" w:rsidRDefault="00E4377E">
    <w:pPr>
      <w:pStyle w:val="affb"/>
      <w:jc w:val="center"/>
    </w:pPr>
    <w:r>
      <w:rPr>
        <w:noProof/>
      </w:rPr>
      <w:pict w14:anchorId="1BECB725">
        <v:shapetype id="_x0000_t202" coordsize="21600,21600" o:spt="202" path="m,l,21600r21600,l21600,xe">
          <v:stroke joinstyle="miter"/>
          <v:path gradientshapeok="t" o:connecttype="rect"/>
        </v:shapetype>
        <v:shape id="文本框 5121" o:spid="_x0000_s2050" type="#_x0000_t202" style="position:absolute;left:0;text-align:left;margin-left:0;margin-top:0;width:2in;height:2in;z-index:251656704;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" filled="f" stroked="f">
          <v:textbox style="mso-fit-shape-to-text:t" inset="0,0,0,0">
            <w:txbxContent>
              <w:p w:rsidR="0009232D" w:rsidRDefault="002E127A">
                <w:pPr>
                  <w:pStyle w:val="affb"/>
                  <w:jc w:val="center"/>
                </w:pPr>
                <w:r>
                  <w:fldChar w:fldCharType="begin"/>
                </w:r>
                <w:r>
                  <w:instrText xml:space="preserve"> PAGE  \* MERGEFORMAT </w:instrText>
                </w:r>
                <w:r>
                  <w:fldChar w:fldCharType="separate"/>
                </w:r>
                <w:r w:rsidR="00EC4FDF">
                  <w:rPr>
                    <w:noProof/>
                  </w:rPr>
                  <w:t>120</w:t>
                </w:r>
                <w:r>
                  <w:rPr>
                    <w:noProof/>
                  </w:rPr>
                  <w:fldChar w:fldCharType="end"/>
                </w:r>
              </w:p>
            </w:txbxContent>
          </v:textbox>
          <w10:wrap anchorx="margin"/>
        </v:shape>
      </w:pict>
    </w:r>
  </w:p>
  <w:p w:rsidR="0009232D" w:rsidRDefault="0009232D">
    <w:pPr>
      <w:pStyle w:val="affb"/>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232D" w:rsidRDefault="00E4377E">
    <w:pPr>
      <w:pStyle w:val="affb"/>
    </w:pPr>
    <w:r>
      <w:rPr>
        <w:noProof/>
      </w:rPr>
      <w:pict w14:anchorId="0CF634FA">
        <v:shapetype id="_x0000_t202" coordsize="21600,21600" o:spt="202" path="m,l,21600r21600,l21600,xe">
          <v:stroke joinstyle="miter"/>
          <v:path gradientshapeok="t" o:connecttype="rect"/>
        </v:shapetype>
        <v:shape id="文本框 5122" o:spid="_x0000_s2049" type="#_x0000_t202" style="position:absolute;margin-left:0;margin-top:0;width:2in;height:2in;z-index:251659776;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" filled="f" stroked="f">
          <v:textbox style="mso-fit-shape-to-text:t" inset="0,0,0,0">
            <w:txbxContent>
              <w:p w:rsidR="0009232D" w:rsidRDefault="002E127A">
                <w:pPr>
                  <w:pStyle w:val="affb"/>
                </w:pPr>
                <w:r>
                  <w:fldChar w:fldCharType="begin"/>
                </w:r>
                <w:r>
                  <w:instrText xml:space="preserve"> PAGE  \* MERGEFORMAT </w:instrText>
                </w:r>
                <w:r>
                  <w:fldChar w:fldCharType="separate"/>
                </w:r>
                <w:r w:rsidR="0009232D">
                  <w:t>63</w:t>
                </w:r>
                <w:r>
                  <w:fldChar w:fldCharType="end"/>
                </w:r>
              </w:p>
            </w:txbxContent>
          </v:textbox>
          <w10:wrap anchorx="margin"/>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377E" w:rsidRDefault="00E4377E">
      <w:r>
        <w:separator/>
      </w:r>
    </w:p>
  </w:footnote>
  <w:footnote w:type="continuationSeparator" w:id="0">
    <w:p w:rsidR="00E4377E" w:rsidRDefault="00E437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232D" w:rsidRDefault="0009232D">
    <w:pPr>
      <w:pStyle w:val="affd"/>
      <w:pBdr>
        <w:bottom w:val="none" w:sz="0" w:space="0" w:color="auto"/>
      </w:pBdr>
      <w:jc w:val="both"/>
      <w:rPr>
        <w:u w:val="singl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232D" w:rsidRDefault="0009232D">
    <w:pPr>
      <w:pStyle w:val="affd"/>
      <w:pBdr>
        <w:bottom w:val="none" w:sz="0" w:space="1" w:color="auto"/>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C3C5540F"/>
    <w:multiLevelType w:val="singleLevel"/>
    <w:tmpl w:val="C3C5540F"/>
    <w:lvl w:ilvl="0">
      <w:start w:val="10"/>
      <w:numFmt w:val="decimal"/>
      <w:pStyle w:val="a"/>
      <w:suff w:val="space"/>
      <w:lvlText w:val="%1."/>
      <w:lvlJc w:val="left"/>
    </w:lvl>
  </w:abstractNum>
  <w:abstractNum w:abstractNumId="1">
    <w:nsid w:val="EF620539"/>
    <w:multiLevelType w:val="singleLevel"/>
    <w:tmpl w:val="EF620539"/>
    <w:lvl w:ilvl="0">
      <w:start w:val="1"/>
      <w:numFmt w:val="chineseCounting"/>
      <w:pStyle w:val="a0"/>
      <w:suff w:val="nothing"/>
      <w:lvlText w:val="%1、"/>
      <w:lvlJc w:val="left"/>
      <w:rPr>
        <w:rFonts w:hint="eastAsia"/>
      </w:rPr>
    </w:lvl>
  </w:abstractNum>
  <w:abstractNum w:abstractNumId="2">
    <w:nsid w:val="FFFFFF7E"/>
    <w:multiLevelType w:val="singleLevel"/>
    <w:tmpl w:val="FFFFFF7E"/>
    <w:lvl w:ilvl="0">
      <w:start w:val="1"/>
      <w:numFmt w:val="decimal"/>
      <w:pStyle w:val="a1"/>
      <w:lvlText w:val="%1."/>
      <w:lvlJc w:val="left"/>
      <w:pPr>
        <w:tabs>
          <w:tab w:val="left" w:pos="1200"/>
        </w:tabs>
        <w:ind w:left="1200" w:hanging="360"/>
      </w:pPr>
    </w:lvl>
  </w:abstractNum>
  <w:abstractNum w:abstractNumId="3">
    <w:nsid w:val="00000003"/>
    <w:multiLevelType w:val="multilevel"/>
    <w:tmpl w:val="00000003"/>
    <w:lvl w:ilvl="0">
      <w:start w:val="1"/>
      <w:numFmt w:val="decimal"/>
      <w:pStyle w:val="a2"/>
      <w:lvlText w:val="（%1）"/>
      <w:lvlJc w:val="left"/>
      <w:pPr>
        <w:tabs>
          <w:tab w:val="left" w:pos="1140"/>
        </w:tabs>
        <w:ind w:left="1140" w:hanging="720"/>
      </w:pPr>
    </w:lvl>
    <w:lvl w:ilvl="1">
      <w:start w:val="1"/>
      <w:numFmt w:val="lowerLetter"/>
      <w:lvlText w:val="%2)"/>
      <w:lvlJc w:val="left"/>
      <w:pPr>
        <w:tabs>
          <w:tab w:val="left" w:pos="1260"/>
        </w:tabs>
        <w:ind w:left="1260" w:hanging="420"/>
      </w:pPr>
    </w:lvl>
    <w:lvl w:ilvl="2">
      <w:start w:val="1"/>
      <w:numFmt w:val="lowerRoman"/>
      <w:lvlText w:val="%3."/>
      <w:lvlJc w:val="right"/>
      <w:pPr>
        <w:tabs>
          <w:tab w:val="left" w:pos="1680"/>
        </w:tabs>
        <w:ind w:left="1680" w:hanging="420"/>
      </w:pPr>
    </w:lvl>
    <w:lvl w:ilvl="3">
      <w:start w:val="1"/>
      <w:numFmt w:val="decimal"/>
      <w:lvlText w:val="%4."/>
      <w:lvlJc w:val="left"/>
      <w:pPr>
        <w:tabs>
          <w:tab w:val="left" w:pos="2100"/>
        </w:tabs>
        <w:ind w:left="2100" w:hanging="420"/>
      </w:pPr>
    </w:lvl>
    <w:lvl w:ilvl="4">
      <w:start w:val="1"/>
      <w:numFmt w:val="lowerLetter"/>
      <w:lvlText w:val="%5)"/>
      <w:lvlJc w:val="left"/>
      <w:pPr>
        <w:tabs>
          <w:tab w:val="left" w:pos="2520"/>
        </w:tabs>
        <w:ind w:left="2520" w:hanging="420"/>
      </w:pPr>
    </w:lvl>
    <w:lvl w:ilvl="5">
      <w:start w:val="1"/>
      <w:numFmt w:val="lowerRoman"/>
      <w:lvlText w:val="%6."/>
      <w:lvlJc w:val="right"/>
      <w:pPr>
        <w:tabs>
          <w:tab w:val="left" w:pos="2940"/>
        </w:tabs>
        <w:ind w:left="2940" w:hanging="420"/>
      </w:pPr>
    </w:lvl>
    <w:lvl w:ilvl="6">
      <w:start w:val="1"/>
      <w:numFmt w:val="decimal"/>
      <w:lvlText w:val="%7."/>
      <w:lvlJc w:val="left"/>
      <w:pPr>
        <w:tabs>
          <w:tab w:val="left" w:pos="3360"/>
        </w:tabs>
        <w:ind w:left="3360" w:hanging="420"/>
      </w:pPr>
    </w:lvl>
    <w:lvl w:ilvl="7">
      <w:start w:val="1"/>
      <w:numFmt w:val="lowerLetter"/>
      <w:lvlText w:val="%8)"/>
      <w:lvlJc w:val="left"/>
      <w:pPr>
        <w:tabs>
          <w:tab w:val="left" w:pos="3780"/>
        </w:tabs>
        <w:ind w:left="3780" w:hanging="420"/>
      </w:pPr>
    </w:lvl>
    <w:lvl w:ilvl="8">
      <w:start w:val="1"/>
      <w:numFmt w:val="lowerRoman"/>
      <w:lvlText w:val="%9."/>
      <w:lvlJc w:val="right"/>
      <w:pPr>
        <w:tabs>
          <w:tab w:val="left" w:pos="4200"/>
        </w:tabs>
        <w:ind w:left="4200" w:hanging="420"/>
      </w:pPr>
    </w:lvl>
  </w:abstractNum>
  <w:abstractNum w:abstractNumId="4">
    <w:nsid w:val="0000000B"/>
    <w:multiLevelType w:val="multilevel"/>
    <w:tmpl w:val="0000000B"/>
    <w:lvl w:ilvl="0">
      <w:start w:val="1"/>
      <w:numFmt w:val="decimal"/>
      <w:lvlText w:val="（%1）"/>
      <w:lvlJc w:val="left"/>
      <w:pPr>
        <w:tabs>
          <w:tab w:val="left" w:pos="1140"/>
        </w:tabs>
        <w:ind w:left="1140" w:hanging="720"/>
      </w:pPr>
      <w:rPr>
        <w:rFonts w:ascii="宋体" w:eastAsia="宋体" w:hAnsi="宋体" w:cs="Times New Roman"/>
      </w:rPr>
    </w:lvl>
    <w:lvl w:ilvl="1">
      <w:start w:val="1"/>
      <w:numFmt w:val="lowerLetter"/>
      <w:lvlText w:val="%2)"/>
      <w:lvlJc w:val="left"/>
      <w:pPr>
        <w:tabs>
          <w:tab w:val="left" w:pos="1260"/>
        </w:tabs>
        <w:ind w:left="1260" w:hanging="420"/>
      </w:pPr>
    </w:lvl>
    <w:lvl w:ilvl="2">
      <w:start w:val="1"/>
      <w:numFmt w:val="lowerRoman"/>
      <w:lvlText w:val="%3."/>
      <w:lvlJc w:val="right"/>
      <w:pPr>
        <w:tabs>
          <w:tab w:val="left" w:pos="1680"/>
        </w:tabs>
        <w:ind w:left="1680" w:hanging="420"/>
      </w:pPr>
    </w:lvl>
    <w:lvl w:ilvl="3">
      <w:start w:val="1"/>
      <w:numFmt w:val="decimal"/>
      <w:lvlText w:val="%4."/>
      <w:lvlJc w:val="left"/>
      <w:pPr>
        <w:tabs>
          <w:tab w:val="left" w:pos="2100"/>
        </w:tabs>
        <w:ind w:left="2100" w:hanging="420"/>
      </w:pPr>
    </w:lvl>
    <w:lvl w:ilvl="4">
      <w:start w:val="1"/>
      <w:numFmt w:val="lowerLetter"/>
      <w:lvlText w:val="%5)"/>
      <w:lvlJc w:val="left"/>
      <w:pPr>
        <w:tabs>
          <w:tab w:val="left" w:pos="2520"/>
        </w:tabs>
        <w:ind w:left="2520" w:hanging="420"/>
      </w:pPr>
    </w:lvl>
    <w:lvl w:ilvl="5">
      <w:start w:val="1"/>
      <w:numFmt w:val="lowerRoman"/>
      <w:lvlText w:val="%6."/>
      <w:lvlJc w:val="right"/>
      <w:pPr>
        <w:tabs>
          <w:tab w:val="left" w:pos="2940"/>
        </w:tabs>
        <w:ind w:left="2940" w:hanging="420"/>
      </w:pPr>
    </w:lvl>
    <w:lvl w:ilvl="6">
      <w:start w:val="1"/>
      <w:numFmt w:val="decimal"/>
      <w:lvlText w:val="%7."/>
      <w:lvlJc w:val="left"/>
      <w:pPr>
        <w:tabs>
          <w:tab w:val="left" w:pos="3360"/>
        </w:tabs>
        <w:ind w:left="3360" w:hanging="420"/>
      </w:pPr>
    </w:lvl>
    <w:lvl w:ilvl="7">
      <w:start w:val="1"/>
      <w:numFmt w:val="lowerLetter"/>
      <w:lvlText w:val="%8)"/>
      <w:lvlJc w:val="left"/>
      <w:pPr>
        <w:tabs>
          <w:tab w:val="left" w:pos="3780"/>
        </w:tabs>
        <w:ind w:left="3780" w:hanging="420"/>
      </w:pPr>
    </w:lvl>
    <w:lvl w:ilvl="8">
      <w:start w:val="1"/>
      <w:numFmt w:val="lowerRoman"/>
      <w:lvlText w:val="%9."/>
      <w:lvlJc w:val="right"/>
      <w:pPr>
        <w:tabs>
          <w:tab w:val="left" w:pos="4200"/>
        </w:tabs>
        <w:ind w:left="4200" w:hanging="420"/>
      </w:pPr>
    </w:lvl>
  </w:abstractNum>
  <w:abstractNum w:abstractNumId="5">
    <w:nsid w:val="01DE45D4"/>
    <w:multiLevelType w:val="multilevel"/>
    <w:tmpl w:val="01DE45D4"/>
    <w:lvl w:ilvl="0">
      <w:start w:val="1"/>
      <w:numFmt w:val="decimal"/>
      <w:pStyle w:val="a3"/>
      <w:suff w:val="nothing"/>
      <w:lvlText w:val="(%1)"/>
      <w:lvlJc w:val="left"/>
      <w:pPr>
        <w:ind w:left="1412" w:hanging="420"/>
      </w:pPr>
      <w:rPr>
        <w:rFonts w:hint="eastAsia"/>
        <w:color w:val="auto"/>
      </w:rPr>
    </w:lvl>
    <w:lvl w:ilvl="1">
      <w:start w:val="1"/>
      <w:numFmt w:val="lowerLetter"/>
      <w:lvlText w:val="%2)"/>
      <w:lvlJc w:val="left"/>
      <w:pPr>
        <w:ind w:left="741" w:hanging="420"/>
      </w:pPr>
    </w:lvl>
    <w:lvl w:ilvl="2">
      <w:start w:val="1"/>
      <w:numFmt w:val="lowerRoman"/>
      <w:lvlText w:val="%3."/>
      <w:lvlJc w:val="right"/>
      <w:pPr>
        <w:ind w:left="1161" w:hanging="420"/>
      </w:pPr>
    </w:lvl>
    <w:lvl w:ilvl="3">
      <w:start w:val="1"/>
      <w:numFmt w:val="decimal"/>
      <w:lvlText w:val="%4."/>
      <w:lvlJc w:val="left"/>
      <w:pPr>
        <w:ind w:left="1581" w:hanging="420"/>
      </w:pPr>
    </w:lvl>
    <w:lvl w:ilvl="4">
      <w:start w:val="1"/>
      <w:numFmt w:val="lowerLetter"/>
      <w:lvlText w:val="%5)"/>
      <w:lvlJc w:val="left"/>
      <w:pPr>
        <w:ind w:left="2001" w:hanging="420"/>
      </w:pPr>
    </w:lvl>
    <w:lvl w:ilvl="5">
      <w:start w:val="1"/>
      <w:numFmt w:val="lowerRoman"/>
      <w:lvlText w:val="%6."/>
      <w:lvlJc w:val="right"/>
      <w:pPr>
        <w:ind w:left="2421" w:hanging="420"/>
      </w:pPr>
    </w:lvl>
    <w:lvl w:ilvl="6">
      <w:start w:val="1"/>
      <w:numFmt w:val="decimal"/>
      <w:lvlText w:val="%7."/>
      <w:lvlJc w:val="left"/>
      <w:pPr>
        <w:ind w:left="2841" w:hanging="420"/>
      </w:pPr>
    </w:lvl>
    <w:lvl w:ilvl="7">
      <w:start w:val="1"/>
      <w:numFmt w:val="lowerLetter"/>
      <w:lvlText w:val="%8)"/>
      <w:lvlJc w:val="left"/>
      <w:pPr>
        <w:ind w:left="3261" w:hanging="420"/>
      </w:pPr>
    </w:lvl>
    <w:lvl w:ilvl="8">
      <w:start w:val="1"/>
      <w:numFmt w:val="lowerRoman"/>
      <w:lvlText w:val="%9."/>
      <w:lvlJc w:val="right"/>
      <w:pPr>
        <w:ind w:left="3681" w:hanging="420"/>
      </w:pPr>
    </w:lvl>
  </w:abstractNum>
  <w:abstractNum w:abstractNumId="6">
    <w:nsid w:val="1CF34F1B"/>
    <w:multiLevelType w:val="multilevel"/>
    <w:tmpl w:val="1CF34F1B"/>
    <w:lvl w:ilvl="0">
      <w:start w:val="1"/>
      <w:numFmt w:val="decimal"/>
      <w:pStyle w:val="a4"/>
      <w:lvlText w:val="%1."/>
      <w:lvlJc w:val="left"/>
      <w:pPr>
        <w:tabs>
          <w:tab w:val="left" w:pos="840"/>
        </w:tabs>
        <w:ind w:left="840" w:hanging="420"/>
      </w:pPr>
    </w:lvl>
    <w:lvl w:ilvl="1">
      <w:start w:val="1"/>
      <w:numFmt w:val="lowerLetter"/>
      <w:lvlText w:val="%2)"/>
      <w:lvlJc w:val="left"/>
      <w:pPr>
        <w:tabs>
          <w:tab w:val="left" w:pos="1260"/>
        </w:tabs>
        <w:ind w:left="1260" w:hanging="420"/>
      </w:pPr>
    </w:lvl>
    <w:lvl w:ilvl="2">
      <w:start w:val="1"/>
      <w:numFmt w:val="lowerRoman"/>
      <w:lvlText w:val="%3."/>
      <w:lvlJc w:val="right"/>
      <w:pPr>
        <w:tabs>
          <w:tab w:val="left" w:pos="1680"/>
        </w:tabs>
        <w:ind w:left="1680" w:hanging="420"/>
      </w:pPr>
    </w:lvl>
    <w:lvl w:ilvl="3">
      <w:start w:val="1"/>
      <w:numFmt w:val="decimal"/>
      <w:lvlText w:val="%4."/>
      <w:lvlJc w:val="left"/>
      <w:pPr>
        <w:tabs>
          <w:tab w:val="left" w:pos="2100"/>
        </w:tabs>
        <w:ind w:left="2100" w:hanging="420"/>
      </w:pPr>
    </w:lvl>
    <w:lvl w:ilvl="4">
      <w:start w:val="1"/>
      <w:numFmt w:val="lowerLetter"/>
      <w:lvlText w:val="%5)"/>
      <w:lvlJc w:val="left"/>
      <w:pPr>
        <w:tabs>
          <w:tab w:val="left" w:pos="2520"/>
        </w:tabs>
        <w:ind w:left="2520" w:hanging="420"/>
      </w:pPr>
    </w:lvl>
    <w:lvl w:ilvl="5">
      <w:start w:val="1"/>
      <w:numFmt w:val="lowerRoman"/>
      <w:lvlText w:val="%6."/>
      <w:lvlJc w:val="right"/>
      <w:pPr>
        <w:tabs>
          <w:tab w:val="left" w:pos="2940"/>
        </w:tabs>
        <w:ind w:left="2940" w:hanging="420"/>
      </w:pPr>
    </w:lvl>
    <w:lvl w:ilvl="6">
      <w:start w:val="1"/>
      <w:numFmt w:val="decimal"/>
      <w:lvlText w:val="%7."/>
      <w:lvlJc w:val="left"/>
      <w:pPr>
        <w:tabs>
          <w:tab w:val="left" w:pos="3360"/>
        </w:tabs>
        <w:ind w:left="3360" w:hanging="420"/>
      </w:pPr>
    </w:lvl>
    <w:lvl w:ilvl="7">
      <w:start w:val="1"/>
      <w:numFmt w:val="lowerLetter"/>
      <w:lvlText w:val="%8)"/>
      <w:lvlJc w:val="left"/>
      <w:pPr>
        <w:tabs>
          <w:tab w:val="left" w:pos="3780"/>
        </w:tabs>
        <w:ind w:left="3780" w:hanging="420"/>
      </w:pPr>
    </w:lvl>
    <w:lvl w:ilvl="8">
      <w:start w:val="1"/>
      <w:numFmt w:val="lowerRoman"/>
      <w:lvlText w:val="%9."/>
      <w:lvlJc w:val="right"/>
      <w:pPr>
        <w:tabs>
          <w:tab w:val="left" w:pos="4200"/>
        </w:tabs>
        <w:ind w:left="4200" w:hanging="420"/>
      </w:pPr>
    </w:lvl>
  </w:abstractNum>
  <w:abstractNum w:abstractNumId="7">
    <w:nsid w:val="1FC91163"/>
    <w:multiLevelType w:val="multilevel"/>
    <w:tmpl w:val="1FC91163"/>
    <w:lvl w:ilvl="0">
      <w:start w:val="1"/>
      <w:numFmt w:val="decimal"/>
      <w:pStyle w:val="a5"/>
      <w:suff w:val="nothing"/>
      <w:lvlText w:val="%1　"/>
      <w:lvlJc w:val="left"/>
      <w:pPr>
        <w:ind w:left="426" w:firstLine="0"/>
      </w:pPr>
      <w:rPr>
        <w:rFonts w:ascii="黑体" w:eastAsia="黑体" w:hAnsi="Times New Roman" w:hint="eastAsia"/>
        <w:b w:val="0"/>
        <w:i w:val="0"/>
        <w:sz w:val="21"/>
        <w:szCs w:val="21"/>
      </w:rPr>
    </w:lvl>
    <w:lvl w:ilvl="1">
      <w:start w:val="1"/>
      <w:numFmt w:val="decimal"/>
      <w:suff w:val="nothing"/>
      <w:lvlText w:val="%1.%2　"/>
      <w:lvlJc w:val="left"/>
      <w:pPr>
        <w:ind w:left="360" w:firstLine="0"/>
      </w:pPr>
      <w:rPr>
        <w:rFonts w:ascii="黑体" w:eastAsia="黑体" w:hAnsi="Times New Roman" w:cs="Times New Roman" w:hint="eastAsia"/>
        <w:b w:val="0"/>
        <w:bCs w:val="0"/>
        <w:i w:val="0"/>
        <w:iCs w:val="0"/>
        <w:caps w:val="0"/>
        <w:strike w:val="0"/>
        <w:dstrike w:val="0"/>
        <w:vanish w:val="0"/>
        <w:color w:val="000000"/>
        <w:spacing w:val="0"/>
        <w:kern w:val="0"/>
        <w:position w:val="0"/>
        <w:sz w:val="21"/>
        <w:szCs w:val="21"/>
        <w:u w:val="none"/>
        <w:vertAlign w:val="baseline"/>
      </w:rPr>
    </w:lvl>
    <w:lvl w:ilvl="2">
      <w:start w:val="1"/>
      <w:numFmt w:val="decimal"/>
      <w:suff w:val="nothing"/>
      <w:lvlText w:val="%1.%2.%3　"/>
      <w:lvlJc w:val="left"/>
      <w:pPr>
        <w:ind w:left="0"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8">
    <w:nsid w:val="2AA7A32A"/>
    <w:multiLevelType w:val="singleLevel"/>
    <w:tmpl w:val="2AA7A32A"/>
    <w:lvl w:ilvl="0">
      <w:start w:val="2"/>
      <w:numFmt w:val="chineseCounting"/>
      <w:suff w:val="nothing"/>
      <w:lvlText w:val="%1、"/>
      <w:lvlJc w:val="left"/>
      <w:rPr>
        <w:rFonts w:hint="eastAsia"/>
      </w:rPr>
    </w:lvl>
  </w:abstractNum>
  <w:abstractNum w:abstractNumId="9">
    <w:nsid w:val="3256674C"/>
    <w:multiLevelType w:val="singleLevel"/>
    <w:tmpl w:val="3256674C"/>
    <w:lvl w:ilvl="0">
      <w:start w:val="1"/>
      <w:numFmt w:val="decimal"/>
      <w:pStyle w:val="a6"/>
      <w:lvlText w:val="%1."/>
      <w:lvlJc w:val="left"/>
      <w:pPr>
        <w:tabs>
          <w:tab w:val="left" w:pos="312"/>
        </w:tabs>
      </w:pPr>
    </w:lvl>
  </w:abstractNum>
  <w:abstractNum w:abstractNumId="10">
    <w:nsid w:val="32714F5E"/>
    <w:multiLevelType w:val="multilevel"/>
    <w:tmpl w:val="32714F5E"/>
    <w:lvl w:ilvl="0">
      <w:start w:val="1"/>
      <w:numFmt w:val="chineseCountingThousand"/>
      <w:pStyle w:val="a7"/>
      <w:suff w:val="nothing"/>
      <w:lvlText w:val="第%1章"/>
      <w:lvlJc w:val="left"/>
      <w:pPr>
        <w:ind w:left="0" w:firstLine="0"/>
      </w:pPr>
      <w:rPr>
        <w:rFonts w:ascii="仿宋_GB2312" w:eastAsia="仿宋_GB2312" w:hint="eastAsia"/>
        <w:sz w:val="44"/>
      </w:rPr>
    </w:lvl>
    <w:lvl w:ilvl="1">
      <w:start w:val="1"/>
      <w:numFmt w:val="none"/>
      <w:suff w:val="nothing"/>
      <w:lvlText w:val=""/>
      <w:lvlJc w:val="left"/>
      <w:pPr>
        <w:ind w:left="0" w:firstLine="0"/>
      </w:pPr>
      <w:rPr>
        <w:rFonts w:hint="eastAsia"/>
      </w:rPr>
    </w:lvl>
    <w:lvl w:ilvl="2">
      <w:start w:val="1"/>
      <w:numFmt w:val="none"/>
      <w:pStyle w:val="a8"/>
      <w:suff w:val="nothing"/>
      <w:lvlText w:val=""/>
      <w:lvlJc w:val="left"/>
      <w:pPr>
        <w:ind w:left="0" w:firstLine="0"/>
      </w:pPr>
      <w:rPr>
        <w:rFonts w:hint="eastAsia"/>
      </w:rPr>
    </w:lvl>
    <w:lvl w:ilvl="3">
      <w:start w:val="1"/>
      <w:numFmt w:val="none"/>
      <w:pStyle w:val="a9"/>
      <w:suff w:val="nothing"/>
      <w:lvlText w:val=""/>
      <w:lvlJc w:val="left"/>
      <w:pPr>
        <w:ind w:left="0" w:firstLine="0"/>
      </w:pPr>
      <w:rPr>
        <w:rFonts w:hint="eastAsia"/>
      </w:rPr>
    </w:lvl>
    <w:lvl w:ilvl="4">
      <w:start w:val="1"/>
      <w:numFmt w:val="none"/>
      <w:suff w:val="nothing"/>
      <w:lvlText w:val=""/>
      <w:lvlJc w:val="left"/>
      <w:pPr>
        <w:ind w:left="0" w:firstLine="0"/>
      </w:pPr>
      <w:rPr>
        <w:rFonts w:hint="eastAsia"/>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11">
    <w:nsid w:val="508D7A92"/>
    <w:multiLevelType w:val="singleLevel"/>
    <w:tmpl w:val="508D7A92"/>
    <w:lvl w:ilvl="0">
      <w:start w:val="1"/>
      <w:numFmt w:val="decimal"/>
      <w:suff w:val="nothing"/>
      <w:lvlText w:val="（%1）"/>
      <w:lvlJc w:val="left"/>
    </w:lvl>
  </w:abstractNum>
  <w:abstractNum w:abstractNumId="12">
    <w:nsid w:val="50E3656C"/>
    <w:multiLevelType w:val="multilevel"/>
    <w:tmpl w:val="50E3656C"/>
    <w:lvl w:ilvl="0">
      <w:start w:val="1"/>
      <w:numFmt w:val="decimal"/>
      <w:pStyle w:val="6"/>
      <w:suff w:val="nothing"/>
      <w:lvlText w:val="%1."/>
      <w:lvlJc w:val="left"/>
      <w:pPr>
        <w:ind w:left="0" w:firstLine="95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nsid w:val="53F07716"/>
    <w:multiLevelType w:val="multilevel"/>
    <w:tmpl w:val="53F07716"/>
    <w:lvl w:ilvl="0">
      <w:start w:val="1"/>
      <w:numFmt w:val="decimal"/>
      <w:pStyle w:val="aa"/>
      <w:lvlText w:val="%1."/>
      <w:lvlJc w:val="left"/>
      <w:pPr>
        <w:tabs>
          <w:tab w:val="left" w:pos="425"/>
        </w:tabs>
        <w:ind w:left="425" w:hanging="425"/>
      </w:pPr>
    </w:lvl>
    <w:lvl w:ilvl="1">
      <w:start w:val="1"/>
      <w:numFmt w:val="decimal"/>
      <w:lvlText w:val="%1.%2."/>
      <w:lvlJc w:val="left"/>
      <w:pPr>
        <w:tabs>
          <w:tab w:val="left" w:pos="567"/>
        </w:tabs>
        <w:ind w:left="567" w:hanging="567"/>
      </w:pPr>
    </w:lvl>
    <w:lvl w:ilvl="2">
      <w:start w:val="1"/>
      <w:numFmt w:val="decimal"/>
      <w:lvlText w:val="%1.%2.%3."/>
      <w:lvlJc w:val="left"/>
      <w:pPr>
        <w:tabs>
          <w:tab w:val="left" w:pos="709"/>
        </w:tabs>
        <w:ind w:left="709" w:hanging="709"/>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14">
    <w:nsid w:val="5642F080"/>
    <w:multiLevelType w:val="singleLevel"/>
    <w:tmpl w:val="5642F080"/>
    <w:lvl w:ilvl="0">
      <w:start w:val="3"/>
      <w:numFmt w:val="chineseCounting"/>
      <w:pStyle w:val="ab"/>
      <w:suff w:val="nothing"/>
      <w:lvlText w:val="（%1）"/>
      <w:lvlJc w:val="left"/>
      <w:rPr>
        <w:rFonts w:hint="eastAsia"/>
      </w:rPr>
    </w:lvl>
  </w:abstractNum>
  <w:abstractNum w:abstractNumId="15">
    <w:nsid w:val="56C17EDD"/>
    <w:multiLevelType w:val="multilevel"/>
    <w:tmpl w:val="56C17EDD"/>
    <w:lvl w:ilvl="0">
      <w:start w:val="3"/>
      <w:numFmt w:val="decimal"/>
      <w:pStyle w:val="ac"/>
      <w:lvlText w:val="%1、"/>
      <w:lvlJc w:val="left"/>
      <w:pPr>
        <w:tabs>
          <w:tab w:val="left" w:pos="720"/>
        </w:tabs>
        <w:ind w:left="72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6">
    <w:nsid w:val="5A122AB6"/>
    <w:multiLevelType w:val="multilevel"/>
    <w:tmpl w:val="5A122AB6"/>
    <w:lvl w:ilvl="0">
      <w:start w:val="1"/>
      <w:numFmt w:val="decimal"/>
      <w:pStyle w:val="ad"/>
      <w:lvlText w:val="%1."/>
      <w:lvlJc w:val="left"/>
      <w:pPr>
        <w:tabs>
          <w:tab w:val="left" w:pos="425"/>
        </w:tabs>
        <w:ind w:left="425" w:hanging="425"/>
      </w:pPr>
    </w:lvl>
    <w:lvl w:ilvl="1">
      <w:start w:val="1"/>
      <w:numFmt w:val="decimal"/>
      <w:lvlText w:val="%1.%2."/>
      <w:lvlJc w:val="left"/>
      <w:pPr>
        <w:tabs>
          <w:tab w:val="left" w:pos="567"/>
        </w:tabs>
        <w:ind w:left="567" w:hanging="567"/>
      </w:pPr>
    </w:lvl>
    <w:lvl w:ilvl="2">
      <w:start w:val="1"/>
      <w:numFmt w:val="decimal"/>
      <w:lvlText w:val="%1.%2.%3."/>
      <w:lvlJc w:val="left"/>
      <w:pPr>
        <w:tabs>
          <w:tab w:val="left" w:pos="709"/>
        </w:tabs>
        <w:ind w:left="709" w:hanging="709"/>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17">
    <w:nsid w:val="5C946295"/>
    <w:multiLevelType w:val="multilevel"/>
    <w:tmpl w:val="5C946295"/>
    <w:lvl w:ilvl="0">
      <w:start w:val="1"/>
      <w:numFmt w:val="decimal"/>
      <w:pStyle w:val="ae"/>
      <w:lvlText w:val="（%1）"/>
      <w:lvlJc w:val="left"/>
      <w:pPr>
        <w:ind w:left="-300" w:hanging="720"/>
      </w:pPr>
      <w:rPr>
        <w:rFonts w:ascii="宋体" w:hAnsi="宋体" w:hint="default"/>
        <w:w w:val="100"/>
      </w:rPr>
    </w:lvl>
    <w:lvl w:ilvl="1">
      <w:start w:val="1"/>
      <w:numFmt w:val="lowerLetter"/>
      <w:pStyle w:val="af"/>
      <w:lvlText w:val="%2)"/>
      <w:lvlJc w:val="left"/>
      <w:pPr>
        <w:ind w:left="1260" w:hanging="420"/>
      </w:pPr>
      <w:rPr>
        <w:rFonts w:ascii="宋体" w:hAnsi="宋体" w:hint="default"/>
        <w:w w:val="100"/>
      </w:rPr>
    </w:lvl>
    <w:lvl w:ilvl="2">
      <w:start w:val="1"/>
      <w:numFmt w:val="lowerRoman"/>
      <w:lvlText w:val="%3."/>
      <w:lvlJc w:val="right"/>
      <w:pPr>
        <w:ind w:left="1680" w:hanging="420"/>
      </w:pPr>
      <w:rPr>
        <w:rFonts w:ascii="宋体" w:hAnsi="宋体" w:hint="default"/>
        <w:w w:val="100"/>
      </w:rPr>
    </w:lvl>
    <w:lvl w:ilvl="3">
      <w:start w:val="1"/>
      <w:numFmt w:val="decimal"/>
      <w:lvlText w:val="%4."/>
      <w:lvlJc w:val="left"/>
      <w:pPr>
        <w:ind w:left="2100" w:hanging="420"/>
      </w:pPr>
      <w:rPr>
        <w:rFonts w:ascii="宋体" w:hAnsi="宋体" w:hint="default"/>
        <w:w w:val="100"/>
      </w:rPr>
    </w:lvl>
    <w:lvl w:ilvl="4">
      <w:start w:val="1"/>
      <w:numFmt w:val="lowerLetter"/>
      <w:lvlText w:val="%5)"/>
      <w:lvlJc w:val="left"/>
      <w:pPr>
        <w:ind w:left="2520" w:hanging="420"/>
      </w:pPr>
      <w:rPr>
        <w:rFonts w:ascii="宋体" w:hAnsi="宋体" w:hint="default"/>
        <w:w w:val="100"/>
      </w:rPr>
    </w:lvl>
    <w:lvl w:ilvl="5">
      <w:start w:val="1"/>
      <w:numFmt w:val="lowerRoman"/>
      <w:lvlText w:val="%6."/>
      <w:lvlJc w:val="right"/>
      <w:pPr>
        <w:ind w:left="2940" w:hanging="420"/>
      </w:pPr>
      <w:rPr>
        <w:rFonts w:ascii="宋体" w:hAnsi="宋体" w:hint="default"/>
        <w:w w:val="100"/>
      </w:rPr>
    </w:lvl>
    <w:lvl w:ilvl="6">
      <w:start w:val="1"/>
      <w:numFmt w:val="decimal"/>
      <w:lvlText w:val="%7."/>
      <w:lvlJc w:val="left"/>
      <w:pPr>
        <w:ind w:left="3360" w:hanging="420"/>
      </w:pPr>
      <w:rPr>
        <w:rFonts w:ascii="宋体" w:hAnsi="宋体" w:hint="default"/>
        <w:w w:val="100"/>
      </w:rPr>
    </w:lvl>
    <w:lvl w:ilvl="7">
      <w:start w:val="1"/>
      <w:numFmt w:val="lowerLetter"/>
      <w:lvlText w:val="%8)"/>
      <w:lvlJc w:val="left"/>
      <w:pPr>
        <w:ind w:left="3780" w:hanging="420"/>
      </w:pPr>
      <w:rPr>
        <w:rFonts w:ascii="宋体" w:hAnsi="宋体" w:hint="default"/>
        <w:w w:val="100"/>
      </w:rPr>
    </w:lvl>
    <w:lvl w:ilvl="8">
      <w:start w:val="1"/>
      <w:numFmt w:val="lowerRoman"/>
      <w:lvlText w:val="%9."/>
      <w:lvlJc w:val="right"/>
      <w:pPr>
        <w:ind w:left="4200" w:hanging="420"/>
      </w:pPr>
      <w:rPr>
        <w:rFonts w:ascii="宋体" w:hAnsi="宋体" w:hint="default"/>
        <w:w w:val="100"/>
      </w:rPr>
    </w:lvl>
  </w:abstractNum>
  <w:abstractNum w:abstractNumId="18">
    <w:nsid w:val="5C946296"/>
    <w:multiLevelType w:val="multilevel"/>
    <w:tmpl w:val="5C946296"/>
    <w:lvl w:ilvl="0">
      <w:start w:val="1"/>
      <w:numFmt w:val="decimal"/>
      <w:pStyle w:val="af0"/>
      <w:lvlText w:val="（%1）"/>
      <w:lvlJc w:val="left"/>
      <w:pPr>
        <w:ind w:left="-300" w:hanging="720"/>
      </w:pPr>
      <w:rPr>
        <w:rFonts w:ascii="宋体" w:eastAsia="宋体" w:hAnsi="宋体" w:hint="default"/>
        <w:w w:val="100"/>
      </w:rPr>
    </w:lvl>
    <w:lvl w:ilvl="1">
      <w:start w:val="1"/>
      <w:numFmt w:val="lowerLetter"/>
      <w:lvlText w:val="%2)"/>
      <w:lvlJc w:val="left"/>
      <w:pPr>
        <w:ind w:left="1260" w:hanging="420"/>
      </w:pPr>
      <w:rPr>
        <w:rFonts w:ascii="宋体" w:hAnsi="宋体" w:hint="default"/>
        <w:w w:val="100"/>
      </w:rPr>
    </w:lvl>
    <w:lvl w:ilvl="2">
      <w:start w:val="1"/>
      <w:numFmt w:val="lowerRoman"/>
      <w:lvlText w:val="%3."/>
      <w:lvlJc w:val="right"/>
      <w:pPr>
        <w:ind w:left="1680" w:hanging="420"/>
      </w:pPr>
      <w:rPr>
        <w:rFonts w:ascii="宋体" w:hAnsi="宋体" w:hint="default"/>
        <w:w w:val="100"/>
      </w:rPr>
    </w:lvl>
    <w:lvl w:ilvl="3">
      <w:start w:val="1"/>
      <w:numFmt w:val="decimal"/>
      <w:lvlText w:val="%4."/>
      <w:lvlJc w:val="left"/>
      <w:pPr>
        <w:ind w:left="2100" w:hanging="420"/>
      </w:pPr>
      <w:rPr>
        <w:rFonts w:ascii="宋体" w:hAnsi="宋体" w:hint="default"/>
        <w:w w:val="100"/>
      </w:rPr>
    </w:lvl>
    <w:lvl w:ilvl="4">
      <w:start w:val="1"/>
      <w:numFmt w:val="lowerLetter"/>
      <w:lvlText w:val="%5)"/>
      <w:lvlJc w:val="left"/>
      <w:pPr>
        <w:ind w:left="2520" w:hanging="420"/>
      </w:pPr>
      <w:rPr>
        <w:rFonts w:ascii="宋体" w:hAnsi="宋体" w:hint="default"/>
        <w:w w:val="100"/>
      </w:rPr>
    </w:lvl>
    <w:lvl w:ilvl="5">
      <w:start w:val="1"/>
      <w:numFmt w:val="lowerRoman"/>
      <w:lvlText w:val="%6."/>
      <w:lvlJc w:val="right"/>
      <w:pPr>
        <w:ind w:left="2940" w:hanging="420"/>
      </w:pPr>
      <w:rPr>
        <w:rFonts w:ascii="宋体" w:hAnsi="宋体" w:hint="default"/>
        <w:w w:val="100"/>
      </w:rPr>
    </w:lvl>
    <w:lvl w:ilvl="6">
      <w:start w:val="1"/>
      <w:numFmt w:val="decimal"/>
      <w:lvlText w:val="%7."/>
      <w:lvlJc w:val="left"/>
      <w:pPr>
        <w:ind w:left="3360" w:hanging="420"/>
      </w:pPr>
      <w:rPr>
        <w:rFonts w:ascii="宋体" w:hAnsi="宋体" w:hint="default"/>
        <w:w w:val="100"/>
      </w:rPr>
    </w:lvl>
    <w:lvl w:ilvl="7">
      <w:start w:val="1"/>
      <w:numFmt w:val="lowerLetter"/>
      <w:lvlText w:val="%8)"/>
      <w:lvlJc w:val="left"/>
      <w:pPr>
        <w:ind w:left="3780" w:hanging="420"/>
      </w:pPr>
      <w:rPr>
        <w:rFonts w:ascii="宋体" w:hAnsi="宋体" w:hint="default"/>
        <w:w w:val="100"/>
      </w:rPr>
    </w:lvl>
    <w:lvl w:ilvl="8">
      <w:start w:val="1"/>
      <w:numFmt w:val="lowerRoman"/>
      <w:lvlText w:val="%9."/>
      <w:lvlJc w:val="right"/>
      <w:pPr>
        <w:ind w:left="4200" w:hanging="420"/>
      </w:pPr>
      <w:rPr>
        <w:rFonts w:ascii="宋体" w:hAnsi="宋体" w:hint="default"/>
        <w:w w:val="100"/>
      </w:rPr>
    </w:lvl>
  </w:abstractNum>
  <w:abstractNum w:abstractNumId="19">
    <w:nsid w:val="699011C3"/>
    <w:multiLevelType w:val="multilevel"/>
    <w:tmpl w:val="699011C3"/>
    <w:lvl w:ilvl="0">
      <w:start w:val="3"/>
      <w:numFmt w:val="chineseCountingThousand"/>
      <w:pStyle w:val="af1"/>
      <w:suff w:val="nothing"/>
      <w:lvlText w:val="第%1章"/>
      <w:lvlJc w:val="left"/>
      <w:pPr>
        <w:ind w:left="0" w:firstLine="0"/>
      </w:pPr>
      <w:rPr>
        <w:rFonts w:hint="eastAsia"/>
      </w:rPr>
    </w:lvl>
    <w:lvl w:ilvl="1">
      <w:start w:val="1"/>
      <w:numFmt w:val="none"/>
      <w:pStyle w:val="af2"/>
      <w:suff w:val="nothing"/>
      <w:lvlText w:val=""/>
      <w:lvlJc w:val="left"/>
      <w:pPr>
        <w:ind w:left="0" w:firstLine="0"/>
      </w:pPr>
      <w:rPr>
        <w:rFonts w:hint="eastAsia"/>
      </w:rPr>
    </w:lvl>
    <w:lvl w:ilvl="2">
      <w:start w:val="1"/>
      <w:numFmt w:val="none"/>
      <w:pStyle w:val="af3"/>
      <w:suff w:val="nothing"/>
      <w:lvlText w:val=""/>
      <w:lvlJc w:val="left"/>
      <w:pPr>
        <w:ind w:left="0" w:firstLine="0"/>
      </w:pPr>
      <w:rPr>
        <w:rFonts w:hint="eastAsia"/>
      </w:rPr>
    </w:lvl>
    <w:lvl w:ilvl="3">
      <w:start w:val="1"/>
      <w:numFmt w:val="none"/>
      <w:suff w:val="nothing"/>
      <w:lvlText w:val=""/>
      <w:lvlJc w:val="left"/>
      <w:pPr>
        <w:ind w:left="0" w:firstLine="0"/>
      </w:pPr>
      <w:rPr>
        <w:rFonts w:hint="eastAsia"/>
      </w:rPr>
    </w:lvl>
    <w:lvl w:ilvl="4">
      <w:start w:val="1"/>
      <w:numFmt w:val="none"/>
      <w:suff w:val="nothing"/>
      <w:lvlText w:val=""/>
      <w:lvlJc w:val="left"/>
      <w:pPr>
        <w:ind w:left="0" w:firstLine="0"/>
      </w:pPr>
      <w:rPr>
        <w:rFonts w:hint="eastAsia"/>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20">
    <w:nsid w:val="6EDD6596"/>
    <w:multiLevelType w:val="singleLevel"/>
    <w:tmpl w:val="6EDD6596"/>
    <w:lvl w:ilvl="0">
      <w:start w:val="1"/>
      <w:numFmt w:val="decimal"/>
      <w:pStyle w:val="af4"/>
      <w:suff w:val="space"/>
      <w:lvlText w:val="%1."/>
      <w:lvlJc w:val="left"/>
      <w:rPr>
        <w:rFonts w:cs="Times New Roman"/>
      </w:rPr>
    </w:lvl>
  </w:abstractNum>
  <w:abstractNum w:abstractNumId="21">
    <w:nsid w:val="745E15C5"/>
    <w:multiLevelType w:val="multilevel"/>
    <w:tmpl w:val="745E15C5"/>
    <w:lvl w:ilvl="0">
      <w:start w:val="1"/>
      <w:numFmt w:val="decimal"/>
      <w:pStyle w:val="af5"/>
      <w:suff w:val="space"/>
      <w:lvlText w:val="%1."/>
      <w:lvlJc w:val="left"/>
      <w:pPr>
        <w:ind w:left="846" w:hanging="420"/>
      </w:pPr>
      <w:rPr>
        <w:rFonts w:hint="eastAsia"/>
      </w:rPr>
    </w:lvl>
    <w:lvl w:ilvl="1">
      <w:start w:val="1"/>
      <w:numFmt w:val="decimal"/>
      <w:pStyle w:val="af6"/>
      <w:suff w:val="nothing"/>
      <w:lvlText w:val="(%2)"/>
      <w:lvlJc w:val="left"/>
      <w:pPr>
        <w:ind w:left="1370" w:hanging="420"/>
      </w:pPr>
      <w:rPr>
        <w:rFonts w:hint="eastAsia"/>
        <w:color w:val="auto"/>
      </w:rPr>
    </w:lvl>
    <w:lvl w:ilvl="2">
      <w:start w:val="1"/>
      <w:numFmt w:val="decimal"/>
      <w:pStyle w:val="af7"/>
      <w:lvlText w:val="（%3）"/>
      <w:lvlJc w:val="left"/>
      <w:pPr>
        <w:tabs>
          <w:tab w:val="left" w:pos="1483"/>
        </w:tabs>
        <w:ind w:left="1483" w:hanging="660"/>
      </w:pPr>
      <w:rPr>
        <w:rFonts w:hint="default"/>
      </w:rPr>
    </w:lvl>
    <w:lvl w:ilvl="3">
      <w:start w:val="1"/>
      <w:numFmt w:val="decimal"/>
      <w:lvlText w:val="%4."/>
      <w:lvlJc w:val="left"/>
      <w:pPr>
        <w:tabs>
          <w:tab w:val="left" w:pos="1663"/>
        </w:tabs>
        <w:ind w:left="1663" w:hanging="420"/>
      </w:pPr>
    </w:lvl>
    <w:lvl w:ilvl="4">
      <w:start w:val="1"/>
      <w:numFmt w:val="lowerLetter"/>
      <w:lvlText w:val="%5)"/>
      <w:lvlJc w:val="left"/>
      <w:pPr>
        <w:tabs>
          <w:tab w:val="left" w:pos="2083"/>
        </w:tabs>
        <w:ind w:left="2083" w:hanging="420"/>
      </w:pPr>
    </w:lvl>
    <w:lvl w:ilvl="5">
      <w:start w:val="1"/>
      <w:numFmt w:val="lowerRoman"/>
      <w:lvlText w:val="%6."/>
      <w:lvlJc w:val="right"/>
      <w:pPr>
        <w:tabs>
          <w:tab w:val="left" w:pos="2503"/>
        </w:tabs>
        <w:ind w:left="2503" w:hanging="420"/>
      </w:pPr>
    </w:lvl>
    <w:lvl w:ilvl="6">
      <w:start w:val="1"/>
      <w:numFmt w:val="decimal"/>
      <w:lvlText w:val="%7."/>
      <w:lvlJc w:val="left"/>
      <w:pPr>
        <w:tabs>
          <w:tab w:val="left" w:pos="2923"/>
        </w:tabs>
        <w:ind w:left="2923" w:hanging="420"/>
      </w:pPr>
    </w:lvl>
    <w:lvl w:ilvl="7">
      <w:start w:val="1"/>
      <w:numFmt w:val="lowerLetter"/>
      <w:lvlText w:val="%8)"/>
      <w:lvlJc w:val="left"/>
      <w:pPr>
        <w:tabs>
          <w:tab w:val="left" w:pos="3343"/>
        </w:tabs>
        <w:ind w:left="3343" w:hanging="420"/>
      </w:pPr>
    </w:lvl>
    <w:lvl w:ilvl="8">
      <w:start w:val="1"/>
      <w:numFmt w:val="lowerRoman"/>
      <w:lvlText w:val="%9."/>
      <w:lvlJc w:val="right"/>
      <w:pPr>
        <w:tabs>
          <w:tab w:val="left" w:pos="3763"/>
        </w:tabs>
        <w:ind w:left="3763" w:hanging="420"/>
      </w:pPr>
    </w:lvl>
  </w:abstractNum>
  <w:abstractNum w:abstractNumId="22">
    <w:nsid w:val="755A58EC"/>
    <w:multiLevelType w:val="multilevel"/>
    <w:tmpl w:val="755A58EC"/>
    <w:lvl w:ilvl="0">
      <w:start w:val="1"/>
      <w:numFmt w:val="decimal"/>
      <w:pStyle w:val="af8"/>
      <w:lvlText w:val="%1."/>
      <w:lvlJc w:val="left"/>
      <w:pPr>
        <w:tabs>
          <w:tab w:val="left" w:pos="425"/>
        </w:tabs>
        <w:ind w:left="425" w:hanging="425"/>
      </w:pPr>
    </w:lvl>
    <w:lvl w:ilvl="1">
      <w:start w:val="1"/>
      <w:numFmt w:val="decimal"/>
      <w:lvlText w:val="%1.%2."/>
      <w:lvlJc w:val="left"/>
      <w:pPr>
        <w:tabs>
          <w:tab w:val="left" w:pos="567"/>
        </w:tabs>
        <w:ind w:left="567" w:hanging="567"/>
      </w:pPr>
    </w:lvl>
    <w:lvl w:ilvl="2">
      <w:start w:val="1"/>
      <w:numFmt w:val="decimal"/>
      <w:lvlText w:val="%1.%2.%3."/>
      <w:lvlJc w:val="left"/>
      <w:pPr>
        <w:tabs>
          <w:tab w:val="left" w:pos="709"/>
        </w:tabs>
        <w:ind w:left="709" w:hanging="709"/>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23">
    <w:nsid w:val="77816B0C"/>
    <w:multiLevelType w:val="multilevel"/>
    <w:tmpl w:val="77816B0C"/>
    <w:lvl w:ilvl="0">
      <w:start w:val="1"/>
      <w:numFmt w:val="decimal"/>
      <w:pStyle w:val="af9"/>
      <w:lvlText w:val="%1、"/>
      <w:lvlJc w:val="left"/>
      <w:pPr>
        <w:tabs>
          <w:tab w:val="left" w:pos="675"/>
        </w:tabs>
        <w:ind w:left="675" w:hanging="675"/>
      </w:pPr>
      <w:rPr>
        <w:rFonts w:hint="default"/>
      </w:rPr>
    </w:lvl>
    <w:lvl w:ilvl="1">
      <w:start w:val="1"/>
      <w:numFmt w:val="decimal"/>
      <w:lvlText w:val="%2."/>
      <w:lvlJc w:val="left"/>
      <w:pPr>
        <w:tabs>
          <w:tab w:val="left" w:pos="840"/>
        </w:tabs>
        <w:ind w:left="840" w:hanging="420"/>
      </w:pPr>
      <w:rPr>
        <w:rFonts w:hint="default"/>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19"/>
  </w:num>
  <w:num w:numId="2">
    <w:abstractNumId w:val="18"/>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num>
  <w:num w:numId="5">
    <w:abstractNumId w:val="9"/>
  </w:num>
  <w:num w:numId="6">
    <w:abstractNumId w:val="14"/>
  </w:num>
  <w:num w:numId="7">
    <w:abstractNumId w:val="0"/>
  </w:num>
  <w:num w:numId="8">
    <w:abstractNumId w:val="17"/>
  </w:num>
  <w:num w:numId="9">
    <w:abstractNumId w:val="21"/>
  </w:num>
  <w:num w:numId="10">
    <w:abstractNumId w:val="12"/>
  </w:num>
  <w:num w:numId="11">
    <w:abstractNumId w:val="5"/>
  </w:num>
  <w:num w:numId="12">
    <w:abstractNumId w:val="2"/>
  </w:num>
  <w:num w:numId="13">
    <w:abstractNumId w:val="22"/>
  </w:num>
  <w:num w:numId="14">
    <w:abstractNumId w:val="16"/>
  </w:num>
  <w:num w:numId="15">
    <w:abstractNumId w:val="6"/>
  </w:num>
  <w:num w:numId="16">
    <w:abstractNumId w:val="15"/>
  </w:num>
  <w:num w:numId="17">
    <w:abstractNumId w:val="1"/>
  </w:num>
  <w:num w:numId="18">
    <w:abstractNumId w:val="23"/>
  </w:num>
  <w:num w:numId="19">
    <w:abstractNumId w:val="13"/>
  </w:num>
  <w:num w:numId="20">
    <w:abstractNumId w:val="7"/>
  </w:num>
  <w:num w:numId="21">
    <w:abstractNumId w:val="20"/>
  </w:num>
  <w:num w:numId="22">
    <w:abstractNumId w:val="8"/>
  </w:num>
  <w:num w:numId="23">
    <w:abstractNumId w:val="11"/>
  </w:num>
  <w:num w:numId="2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6"/>
  <w:bordersDoNotSurroundHeader/>
  <w:bordersDoNotSurroundFooter/>
  <w:hideSpellingErrors/>
  <w:defaultTabStop w:val="420"/>
  <w:drawingGridVerticalSpacing w:val="156"/>
  <w:displayHorizontalDrawingGridEvery w:val="0"/>
  <w:displayVerticalDrawingGridEvery w:val="2"/>
  <w:characterSpacingControl w:val="compressPunctuation"/>
  <w:hdrShapeDefaults>
    <o:shapedefaults v:ext="edit" spidmax="2054"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901641"/>
    <w:rsid w:val="000030FE"/>
    <w:rsid w:val="000071C2"/>
    <w:rsid w:val="00013503"/>
    <w:rsid w:val="00013FF4"/>
    <w:rsid w:val="0001660C"/>
    <w:rsid w:val="000204FB"/>
    <w:rsid w:val="00026ECC"/>
    <w:rsid w:val="000406F3"/>
    <w:rsid w:val="00041F49"/>
    <w:rsid w:val="00042AA5"/>
    <w:rsid w:val="00065DFF"/>
    <w:rsid w:val="0009232D"/>
    <w:rsid w:val="00093ABE"/>
    <w:rsid w:val="00094064"/>
    <w:rsid w:val="00097964"/>
    <w:rsid w:val="000A0529"/>
    <w:rsid w:val="000C7950"/>
    <w:rsid w:val="000C7B68"/>
    <w:rsid w:val="000F00CF"/>
    <w:rsid w:val="00111D56"/>
    <w:rsid w:val="00120D50"/>
    <w:rsid w:val="00130280"/>
    <w:rsid w:val="00141334"/>
    <w:rsid w:val="00144995"/>
    <w:rsid w:val="00166CCA"/>
    <w:rsid w:val="00172CC8"/>
    <w:rsid w:val="001762BE"/>
    <w:rsid w:val="0017635D"/>
    <w:rsid w:val="00176C59"/>
    <w:rsid w:val="00194773"/>
    <w:rsid w:val="001A0647"/>
    <w:rsid w:val="001B17FB"/>
    <w:rsid w:val="001B293F"/>
    <w:rsid w:val="001B56FE"/>
    <w:rsid w:val="001C56BB"/>
    <w:rsid w:val="001C7E04"/>
    <w:rsid w:val="001D7FA8"/>
    <w:rsid w:val="001E063E"/>
    <w:rsid w:val="001E2EDE"/>
    <w:rsid w:val="001F12FB"/>
    <w:rsid w:val="00200E47"/>
    <w:rsid w:val="002056B3"/>
    <w:rsid w:val="00207EFE"/>
    <w:rsid w:val="00210ED7"/>
    <w:rsid w:val="002239F2"/>
    <w:rsid w:val="0024764D"/>
    <w:rsid w:val="002551DF"/>
    <w:rsid w:val="002558A8"/>
    <w:rsid w:val="00263741"/>
    <w:rsid w:val="002D36A1"/>
    <w:rsid w:val="002E127A"/>
    <w:rsid w:val="002F31DE"/>
    <w:rsid w:val="002F6F93"/>
    <w:rsid w:val="00303469"/>
    <w:rsid w:val="00305851"/>
    <w:rsid w:val="0032119B"/>
    <w:rsid w:val="00323551"/>
    <w:rsid w:val="00331924"/>
    <w:rsid w:val="00355D75"/>
    <w:rsid w:val="00362E00"/>
    <w:rsid w:val="003668B4"/>
    <w:rsid w:val="00381C31"/>
    <w:rsid w:val="00384E66"/>
    <w:rsid w:val="00390DFB"/>
    <w:rsid w:val="0039289C"/>
    <w:rsid w:val="003A63E5"/>
    <w:rsid w:val="003B1E1A"/>
    <w:rsid w:val="003B5BD2"/>
    <w:rsid w:val="003E00A7"/>
    <w:rsid w:val="003E7E78"/>
    <w:rsid w:val="00400C0B"/>
    <w:rsid w:val="00404B9B"/>
    <w:rsid w:val="0040680D"/>
    <w:rsid w:val="00410A54"/>
    <w:rsid w:val="00411097"/>
    <w:rsid w:val="00411EA9"/>
    <w:rsid w:val="004300E2"/>
    <w:rsid w:val="00433263"/>
    <w:rsid w:val="00451B24"/>
    <w:rsid w:val="004760E9"/>
    <w:rsid w:val="00477108"/>
    <w:rsid w:val="004D1FA3"/>
    <w:rsid w:val="004D3300"/>
    <w:rsid w:val="004F19F0"/>
    <w:rsid w:val="004F3CC4"/>
    <w:rsid w:val="004F68EA"/>
    <w:rsid w:val="00502DC9"/>
    <w:rsid w:val="0052472A"/>
    <w:rsid w:val="00534CE6"/>
    <w:rsid w:val="00540717"/>
    <w:rsid w:val="005420F9"/>
    <w:rsid w:val="0055794D"/>
    <w:rsid w:val="0056239B"/>
    <w:rsid w:val="005774A1"/>
    <w:rsid w:val="00591415"/>
    <w:rsid w:val="005C2B04"/>
    <w:rsid w:val="00607560"/>
    <w:rsid w:val="00613B10"/>
    <w:rsid w:val="0061408B"/>
    <w:rsid w:val="00627AA1"/>
    <w:rsid w:val="00632B23"/>
    <w:rsid w:val="006404AF"/>
    <w:rsid w:val="00643FF0"/>
    <w:rsid w:val="00664105"/>
    <w:rsid w:val="006747B1"/>
    <w:rsid w:val="00675C00"/>
    <w:rsid w:val="00692514"/>
    <w:rsid w:val="006A4754"/>
    <w:rsid w:val="006A7FE6"/>
    <w:rsid w:val="006C1330"/>
    <w:rsid w:val="006C157E"/>
    <w:rsid w:val="006D197C"/>
    <w:rsid w:val="006D5728"/>
    <w:rsid w:val="006D68A7"/>
    <w:rsid w:val="006E2994"/>
    <w:rsid w:val="006F2CBB"/>
    <w:rsid w:val="006F365C"/>
    <w:rsid w:val="006F572D"/>
    <w:rsid w:val="00702BAA"/>
    <w:rsid w:val="00704BBB"/>
    <w:rsid w:val="0072091A"/>
    <w:rsid w:val="00725674"/>
    <w:rsid w:val="00734306"/>
    <w:rsid w:val="0073625B"/>
    <w:rsid w:val="00736EC3"/>
    <w:rsid w:val="007A43F9"/>
    <w:rsid w:val="007B4497"/>
    <w:rsid w:val="007C20AA"/>
    <w:rsid w:val="007D2C80"/>
    <w:rsid w:val="007D74C6"/>
    <w:rsid w:val="007F1DEA"/>
    <w:rsid w:val="00805A80"/>
    <w:rsid w:val="00807DDB"/>
    <w:rsid w:val="008218C8"/>
    <w:rsid w:val="0083097A"/>
    <w:rsid w:val="00833067"/>
    <w:rsid w:val="008330A0"/>
    <w:rsid w:val="00846744"/>
    <w:rsid w:val="008475D6"/>
    <w:rsid w:val="00854727"/>
    <w:rsid w:val="00866C79"/>
    <w:rsid w:val="0086750F"/>
    <w:rsid w:val="008679FA"/>
    <w:rsid w:val="008770CD"/>
    <w:rsid w:val="00882700"/>
    <w:rsid w:val="008A02A8"/>
    <w:rsid w:val="008C1C6E"/>
    <w:rsid w:val="008C5A2E"/>
    <w:rsid w:val="008D44EE"/>
    <w:rsid w:val="008E1507"/>
    <w:rsid w:val="008E4AD1"/>
    <w:rsid w:val="008E5413"/>
    <w:rsid w:val="008F7ED5"/>
    <w:rsid w:val="00901641"/>
    <w:rsid w:val="009048AB"/>
    <w:rsid w:val="0092029E"/>
    <w:rsid w:val="00925196"/>
    <w:rsid w:val="00930669"/>
    <w:rsid w:val="00935050"/>
    <w:rsid w:val="009411B5"/>
    <w:rsid w:val="009449A7"/>
    <w:rsid w:val="009622B6"/>
    <w:rsid w:val="00965780"/>
    <w:rsid w:val="0096778C"/>
    <w:rsid w:val="00973D46"/>
    <w:rsid w:val="00974802"/>
    <w:rsid w:val="00983B47"/>
    <w:rsid w:val="00990D77"/>
    <w:rsid w:val="009965EC"/>
    <w:rsid w:val="009B585F"/>
    <w:rsid w:val="009C64FC"/>
    <w:rsid w:val="009D70CC"/>
    <w:rsid w:val="009F3A1A"/>
    <w:rsid w:val="009F4EB1"/>
    <w:rsid w:val="00A02B69"/>
    <w:rsid w:val="00A16B9C"/>
    <w:rsid w:val="00A208ED"/>
    <w:rsid w:val="00A24A71"/>
    <w:rsid w:val="00A24BA2"/>
    <w:rsid w:val="00A26332"/>
    <w:rsid w:val="00A43517"/>
    <w:rsid w:val="00A45858"/>
    <w:rsid w:val="00A51D64"/>
    <w:rsid w:val="00A66694"/>
    <w:rsid w:val="00A72E3A"/>
    <w:rsid w:val="00A87ED4"/>
    <w:rsid w:val="00AA5419"/>
    <w:rsid w:val="00AB08F7"/>
    <w:rsid w:val="00AB5C23"/>
    <w:rsid w:val="00AC60A9"/>
    <w:rsid w:val="00AD799F"/>
    <w:rsid w:val="00AE199B"/>
    <w:rsid w:val="00AE7714"/>
    <w:rsid w:val="00B0727D"/>
    <w:rsid w:val="00B16748"/>
    <w:rsid w:val="00B202C8"/>
    <w:rsid w:val="00B36314"/>
    <w:rsid w:val="00B436C7"/>
    <w:rsid w:val="00B52CCF"/>
    <w:rsid w:val="00B64033"/>
    <w:rsid w:val="00B72557"/>
    <w:rsid w:val="00B8118D"/>
    <w:rsid w:val="00B90225"/>
    <w:rsid w:val="00BA4EFD"/>
    <w:rsid w:val="00BA772D"/>
    <w:rsid w:val="00BC2F01"/>
    <w:rsid w:val="00BF6261"/>
    <w:rsid w:val="00C23EB4"/>
    <w:rsid w:val="00C44E16"/>
    <w:rsid w:val="00C55E33"/>
    <w:rsid w:val="00C66F83"/>
    <w:rsid w:val="00C93F06"/>
    <w:rsid w:val="00C95B61"/>
    <w:rsid w:val="00C96CAA"/>
    <w:rsid w:val="00CE06F3"/>
    <w:rsid w:val="00D00E07"/>
    <w:rsid w:val="00D24EA9"/>
    <w:rsid w:val="00D53936"/>
    <w:rsid w:val="00D6522A"/>
    <w:rsid w:val="00D74813"/>
    <w:rsid w:val="00DB4AD4"/>
    <w:rsid w:val="00DE2124"/>
    <w:rsid w:val="00DF25B3"/>
    <w:rsid w:val="00E0092D"/>
    <w:rsid w:val="00E03DBE"/>
    <w:rsid w:val="00E04876"/>
    <w:rsid w:val="00E37250"/>
    <w:rsid w:val="00E4377E"/>
    <w:rsid w:val="00E54396"/>
    <w:rsid w:val="00E61136"/>
    <w:rsid w:val="00E63C2C"/>
    <w:rsid w:val="00E72DC5"/>
    <w:rsid w:val="00E82EC5"/>
    <w:rsid w:val="00E83F9F"/>
    <w:rsid w:val="00E9422B"/>
    <w:rsid w:val="00EA62E1"/>
    <w:rsid w:val="00EB2295"/>
    <w:rsid w:val="00EC4FDF"/>
    <w:rsid w:val="00EF7E93"/>
    <w:rsid w:val="00F02D76"/>
    <w:rsid w:val="00F03A21"/>
    <w:rsid w:val="00F1092C"/>
    <w:rsid w:val="00F10A62"/>
    <w:rsid w:val="00F306E0"/>
    <w:rsid w:val="00F421C3"/>
    <w:rsid w:val="00F52A0F"/>
    <w:rsid w:val="00F75A68"/>
    <w:rsid w:val="00F75BF5"/>
    <w:rsid w:val="00F81DDE"/>
    <w:rsid w:val="00F84955"/>
    <w:rsid w:val="00F84B37"/>
    <w:rsid w:val="00FB312E"/>
    <w:rsid w:val="00FB3502"/>
    <w:rsid w:val="00FE36CA"/>
    <w:rsid w:val="09E22578"/>
    <w:rsid w:val="10C41590"/>
    <w:rsid w:val="1F0B0A18"/>
    <w:rsid w:val="48B03E0D"/>
    <w:rsid w:val="53761D8F"/>
    <w:rsid w:val="61091D4D"/>
    <w:rsid w:val="6527596D"/>
    <w:rsid w:val="6A261F47"/>
    <w:rsid w:val="7810698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fillcolor="white">
      <v:fill color="white"/>
    </o:shapedefaults>
    <o:shapelayout v:ext="edit">
      <o:idmap v:ext="edit" data="1"/>
    </o:shapelayout>
  </w:shapeDefaults>
  <w:decimalSymbol w:val="."/>
  <w:listSeparator w:val=","/>
  <w15:docId w15:val="{B1E64F40-7B6C-4849-B10D-FD1D9A8C5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iPriority="0" w:unhideWhenUsed="1" w:qFormat="1"/>
    <w:lsdException w:name="index 3" w:semiHidden="1" w:uiPriority="0" w:unhideWhenUsed="1" w:qFormat="1"/>
    <w:lsdException w:name="index 4" w:semiHidden="1" w:uiPriority="0" w:unhideWhenUsed="1" w:qFormat="1"/>
    <w:lsdException w:name="index 5" w:semiHidden="1" w:uiPriority="0" w:unhideWhenUsed="1" w:qFormat="1"/>
    <w:lsdException w:name="index 6" w:semiHidden="1" w:uiPriority="0" w:unhideWhenUsed="1" w:qFormat="1"/>
    <w:lsdException w:name="index 7" w:semiHidden="1" w:uiPriority="0" w:unhideWhenUsed="1" w:qFormat="1"/>
    <w:lsdException w:name="index 8" w:semiHidden="1" w:uiPriority="0" w:unhideWhenUsed="1" w:qFormat="1"/>
    <w:lsdException w:name="index 9" w:semiHidden="1" w:uiPriority="0" w:unhideWhenUsed="1" w:qFormat="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qFormat="1"/>
    <w:lsdException w:name="toc 5" w:semiHidden="1" w:uiPriority="0" w:unhideWhenUsed="1" w:qFormat="1"/>
    <w:lsdException w:name="toc 6" w:semiHidden="1" w:uiPriority="0" w:unhideWhenUsed="1" w:qFormat="1"/>
    <w:lsdException w:name="toc 7" w:semiHidden="1" w:uiPriority="0" w:unhideWhenUsed="1" w:qFormat="1"/>
    <w:lsdException w:name="toc 8" w:semiHidden="1" w:uiPriority="0" w:unhideWhenUsed="1" w:qFormat="1"/>
    <w:lsdException w:name="toc 9" w:semiHidden="1" w:uiPriority="0" w:unhideWhenUsed="1" w:qFormat="1"/>
    <w:lsdException w:name="Normal Indent" w:semiHidden="1" w:uiPriority="0" w:unhideWhenUsed="1" w:qFormat="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iPriority="0" w:unhideWhenUsed="1" w:qFormat="1"/>
    <w:lsdException w:name="caption" w:semiHidden="1" w:uiPriority="0" w:unhideWhenUsed="1" w:qFormat="1"/>
    <w:lsdException w:name="table of figures" w:semiHidden="1" w:unhideWhenUsed="1" w:qFormat="1"/>
    <w:lsdException w:name="envelope address" w:semiHidden="1" w:unhideWhenUsed="1"/>
    <w:lsdException w:name="envelope return" w:semiHidden="1" w:unhideWhenUsed="1" w:qFormat="1"/>
    <w:lsdException w:name="footnote reference" w:semiHidden="1" w:uiPriority="0" w:unhideWhenUsed="1" w:qFormat="1"/>
    <w:lsdException w:name="annotation reference" w:semiHidden="1" w:uiPriority="0" w:unhideWhenUsed="1" w:qFormat="1"/>
    <w:lsdException w:name="line number" w:semiHidden="1" w:uiPriority="0" w:unhideWhenUsed="1" w:qFormat="1"/>
    <w:lsdException w:name="page number" w:semiHidden="1" w:uiPriority="0" w:unhideWhenUsed="1" w:qFormat="1"/>
    <w:lsdException w:name="endnote reference" w:semiHidden="1" w:uiPriority="0" w:unhideWhenUsed="1" w:qFormat="1"/>
    <w:lsdException w:name="endnote text" w:semiHidden="1" w:uiPriority="0" w:unhideWhenUsed="1" w:qFormat="1"/>
    <w:lsdException w:name="table of authorities" w:semiHidden="1" w:unhideWhenUsed="1"/>
    <w:lsdException w:name="macro" w:semiHidden="1" w:unhideWhenUsed="1"/>
    <w:lsdException w:name="toa heading" w:semiHidden="1" w:unhideWhenUsed="1" w:qFormat="1"/>
    <w:lsdException w:name="List" w:semiHidden="1" w:uiPriority="0" w:unhideWhenUsed="1" w:qFormat="1"/>
    <w:lsdException w:name="List Bullet" w:semiHidden="1" w:unhideWhenUsed="1"/>
    <w:lsdException w:name="List Number" w:uiPriority="0" w:qFormat="1"/>
    <w:lsdException w:name="List 2" w:semiHidden="1" w:uiPriority="0" w:unhideWhenUsed="1" w:qFormat="1"/>
    <w:lsdException w:name="List 3" w:semiHidden="1" w:unhideWhenUsed="1"/>
    <w:lsdException w:name="List 4" w:uiPriority="0" w:qFormat="1"/>
    <w:lsdException w:name="List 5" w:uiPriority="0"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qFormat="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iPriority="0" w:unhideWhenUsed="1" w:qFormat="1"/>
    <w:lsdException w:name="Hyperlink" w:semiHidden="1" w:unhideWhenUsed="1" w:qFormat="1"/>
    <w:lsdException w:name="FollowedHyperlink" w:semiHidden="1" w:uiPriority="0" w:unhideWhenUsed="1" w:qFormat="1"/>
    <w:lsdException w:name="Strong" w:uiPriority="0" w:qFormat="1"/>
    <w:lsdException w:name="Emphasis" w:uiPriority="2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qFormat="1"/>
    <w:lsdException w:name="HTML Address" w:semiHidden="1" w:uiPriority="0" w:unhideWhenUsed="1" w:qFormat="1"/>
    <w:lsdException w:name="HTML Cite" w:semiHidden="1" w:uiPriority="0" w:unhideWhenUsed="1" w:qFormat="1"/>
    <w:lsdException w:name="HTML Code" w:semiHidden="1" w:uiPriority="0" w:unhideWhenUsed="1" w:qFormat="1"/>
    <w:lsdException w:name="HTML Definition" w:semiHidden="1" w:unhideWhenUsed="1" w:qFormat="1"/>
    <w:lsdException w:name="HTML Keyboard" w:semiHidden="1" w:unhideWhenUsed="1" w:qFormat="1"/>
    <w:lsdException w:name="HTML Preformatted" w:semiHidden="1" w:uiPriority="0" w:unhideWhenUsed="1" w:qFormat="1"/>
    <w:lsdException w:name="HTML Sample" w:semiHidden="1" w:unhideWhenUsed="1" w:qFormat="1"/>
    <w:lsdException w:name="HTML Typewriter" w:semiHidden="1" w:unhideWhenUsed="1" w:qFormat="1"/>
    <w:lsdException w:name="HTML Variable" w:semiHidden="1" w:unhideWhenUsed="1" w:qFormat="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qFormat="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0"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fa">
    <w:name w:val="Normal"/>
    <w:qFormat/>
    <w:rsid w:val="00702BAA"/>
    <w:pPr>
      <w:widowControl w:val="0"/>
      <w:jc w:val="both"/>
    </w:pPr>
    <w:rPr>
      <w:kern w:val="2"/>
      <w:sz w:val="21"/>
      <w:szCs w:val="22"/>
    </w:rPr>
  </w:style>
  <w:style w:type="paragraph" w:styleId="1">
    <w:name w:val="heading 1"/>
    <w:basedOn w:val="afa"/>
    <w:next w:val="afa"/>
    <w:link w:val="1Char"/>
    <w:uiPriority w:val="99"/>
    <w:qFormat/>
    <w:rsid w:val="00702BAA"/>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fa"/>
    <w:next w:val="afa"/>
    <w:link w:val="2Char1"/>
    <w:qFormat/>
    <w:rsid w:val="00702BAA"/>
    <w:pPr>
      <w:keepNext/>
      <w:keepLines/>
      <w:spacing w:before="260" w:after="260" w:line="416" w:lineRule="auto"/>
      <w:outlineLvl w:val="1"/>
    </w:pPr>
    <w:rPr>
      <w:rFonts w:ascii="Cambria" w:eastAsia="宋体" w:hAnsi="Cambria" w:cs="Times New Roman"/>
      <w:b/>
      <w:bCs/>
      <w:sz w:val="32"/>
      <w:szCs w:val="32"/>
    </w:rPr>
  </w:style>
  <w:style w:type="paragraph" w:styleId="3">
    <w:name w:val="heading 3"/>
    <w:basedOn w:val="afa"/>
    <w:next w:val="afa"/>
    <w:link w:val="3Char"/>
    <w:qFormat/>
    <w:rsid w:val="00702BAA"/>
    <w:pPr>
      <w:keepNext/>
      <w:keepLines/>
      <w:spacing w:before="260" w:after="260" w:line="416" w:lineRule="auto"/>
      <w:outlineLvl w:val="2"/>
    </w:pPr>
    <w:rPr>
      <w:rFonts w:ascii="Times New Roman" w:eastAsia="宋体" w:hAnsi="Times New Roman" w:cs="Times New Roman"/>
      <w:b/>
      <w:bCs/>
      <w:sz w:val="32"/>
      <w:szCs w:val="32"/>
    </w:rPr>
  </w:style>
  <w:style w:type="paragraph" w:styleId="4">
    <w:name w:val="heading 4"/>
    <w:basedOn w:val="afa"/>
    <w:next w:val="afa"/>
    <w:link w:val="4Char1"/>
    <w:qFormat/>
    <w:rsid w:val="00702BAA"/>
    <w:pPr>
      <w:keepNext/>
      <w:keepLines/>
      <w:widowControl/>
      <w:spacing w:before="120" w:after="120" w:line="360" w:lineRule="auto"/>
      <w:jc w:val="center"/>
      <w:outlineLvl w:val="3"/>
    </w:pPr>
    <w:rPr>
      <w:rFonts w:ascii="Arial" w:eastAsia="黑体" w:hAnsi="Arial" w:cs="Times New Roman"/>
      <w:kern w:val="0"/>
      <w:sz w:val="28"/>
      <w:szCs w:val="20"/>
    </w:rPr>
  </w:style>
  <w:style w:type="paragraph" w:styleId="5">
    <w:name w:val="heading 5"/>
    <w:basedOn w:val="afa"/>
    <w:next w:val="afb"/>
    <w:link w:val="5Char"/>
    <w:qFormat/>
    <w:rsid w:val="00702BAA"/>
    <w:pPr>
      <w:keepNext/>
      <w:keepLines/>
      <w:spacing w:before="280" w:after="290" w:line="376" w:lineRule="auto"/>
      <w:outlineLvl w:val="4"/>
    </w:pPr>
    <w:rPr>
      <w:rFonts w:ascii="Times New Roman" w:eastAsia="宋体" w:hAnsi="Times New Roman" w:cs="Times New Roman"/>
      <w:b/>
      <w:bCs/>
      <w:sz w:val="28"/>
      <w:szCs w:val="28"/>
    </w:rPr>
  </w:style>
  <w:style w:type="paragraph" w:styleId="60">
    <w:name w:val="heading 6"/>
    <w:basedOn w:val="afa"/>
    <w:next w:val="afb"/>
    <w:link w:val="6Char1"/>
    <w:qFormat/>
    <w:rsid w:val="00702BAA"/>
    <w:pPr>
      <w:keepNext/>
      <w:keepLines/>
      <w:tabs>
        <w:tab w:val="left" w:pos="360"/>
      </w:tabs>
      <w:spacing w:before="240" w:after="64" w:line="320" w:lineRule="auto"/>
      <w:ind w:left="360" w:hanging="360"/>
      <w:outlineLvl w:val="5"/>
    </w:pPr>
    <w:rPr>
      <w:rFonts w:ascii="Arial" w:eastAsia="黑体" w:hAnsi="Arial" w:cs="Times New Roman"/>
      <w:b/>
      <w:sz w:val="24"/>
      <w:szCs w:val="24"/>
    </w:rPr>
  </w:style>
  <w:style w:type="paragraph" w:styleId="7">
    <w:name w:val="heading 7"/>
    <w:basedOn w:val="afa"/>
    <w:next w:val="afb"/>
    <w:link w:val="7Char1"/>
    <w:qFormat/>
    <w:rsid w:val="00702BAA"/>
    <w:pPr>
      <w:keepNext/>
      <w:keepLines/>
      <w:tabs>
        <w:tab w:val="left" w:pos="360"/>
      </w:tabs>
      <w:spacing w:before="240" w:after="64" w:line="320" w:lineRule="auto"/>
      <w:ind w:left="360" w:hanging="360"/>
      <w:outlineLvl w:val="6"/>
    </w:pPr>
    <w:rPr>
      <w:rFonts w:ascii="Calibri" w:eastAsia="宋体" w:hAnsi="Calibri" w:cs="Times New Roman"/>
      <w:b/>
      <w:sz w:val="24"/>
      <w:szCs w:val="24"/>
    </w:rPr>
  </w:style>
  <w:style w:type="paragraph" w:styleId="8">
    <w:name w:val="heading 8"/>
    <w:basedOn w:val="afa"/>
    <w:next w:val="afa"/>
    <w:link w:val="8Char1"/>
    <w:qFormat/>
    <w:rsid w:val="00702BAA"/>
    <w:pPr>
      <w:keepNext/>
      <w:keepLines/>
      <w:spacing w:before="240" w:after="64" w:line="320" w:lineRule="auto"/>
      <w:outlineLvl w:val="7"/>
    </w:pPr>
    <w:rPr>
      <w:rFonts w:ascii="等线 Light" w:eastAsia="等线 Light" w:hAnsi="等线 Light" w:cs="Times New Roman"/>
      <w:sz w:val="24"/>
      <w:szCs w:val="24"/>
    </w:rPr>
  </w:style>
  <w:style w:type="paragraph" w:styleId="9">
    <w:name w:val="heading 9"/>
    <w:basedOn w:val="afa"/>
    <w:next w:val="afb"/>
    <w:link w:val="9Char1"/>
    <w:qFormat/>
    <w:rsid w:val="00702BAA"/>
    <w:pPr>
      <w:keepNext/>
      <w:keepLines/>
      <w:tabs>
        <w:tab w:val="left" w:pos="360"/>
      </w:tabs>
      <w:spacing w:before="240" w:after="64" w:line="320" w:lineRule="auto"/>
      <w:ind w:left="360" w:hanging="360"/>
      <w:outlineLvl w:val="8"/>
    </w:pPr>
    <w:rPr>
      <w:rFonts w:ascii="Arial" w:eastAsia="黑体" w:hAnsi="Arial" w:cs="Times New Roman"/>
      <w:szCs w:val="24"/>
    </w:rPr>
  </w:style>
  <w:style w:type="character" w:default="1" w:styleId="afc">
    <w:name w:val="Default Paragraph Font"/>
    <w:uiPriority w:val="1"/>
    <w:semiHidden/>
    <w:unhideWhenUsed/>
  </w:style>
  <w:style w:type="table" w:default="1" w:styleId="afd">
    <w:name w:val="Normal Table"/>
    <w:uiPriority w:val="99"/>
    <w:semiHidden/>
    <w:unhideWhenUsed/>
    <w:tblPr>
      <w:tblInd w:w="0" w:type="dxa"/>
      <w:tblCellMar>
        <w:top w:w="0" w:type="dxa"/>
        <w:left w:w="108" w:type="dxa"/>
        <w:bottom w:w="0" w:type="dxa"/>
        <w:right w:w="108" w:type="dxa"/>
      </w:tblCellMar>
    </w:tblPr>
  </w:style>
  <w:style w:type="numbering" w:default="1" w:styleId="afe">
    <w:name w:val="No List"/>
    <w:uiPriority w:val="99"/>
    <w:semiHidden/>
    <w:unhideWhenUsed/>
  </w:style>
  <w:style w:type="paragraph" w:styleId="afb">
    <w:name w:val="Normal Indent"/>
    <w:basedOn w:val="afa"/>
    <w:link w:val="Char1"/>
    <w:qFormat/>
    <w:rsid w:val="00702BAA"/>
    <w:pPr>
      <w:ind w:firstLine="420"/>
    </w:pPr>
    <w:rPr>
      <w:rFonts w:ascii="Times New Roman" w:eastAsia="宋体" w:hAnsi="Times New Roman" w:cs="Times New Roman"/>
      <w:szCs w:val="20"/>
    </w:rPr>
  </w:style>
  <w:style w:type="paragraph" w:styleId="70">
    <w:name w:val="toc 7"/>
    <w:basedOn w:val="afa"/>
    <w:next w:val="afa"/>
    <w:qFormat/>
    <w:rsid w:val="00702BAA"/>
    <w:pPr>
      <w:tabs>
        <w:tab w:val="right" w:leader="dot" w:pos="9185"/>
      </w:tabs>
      <w:adjustRightInd w:val="0"/>
      <w:spacing w:line="312" w:lineRule="atLeast"/>
      <w:ind w:left="2520"/>
      <w:textAlignment w:val="baseline"/>
    </w:pPr>
    <w:rPr>
      <w:rFonts w:ascii="Times New Roman" w:eastAsia="宋体" w:hAnsi="Times New Roman" w:cs="Times New Roman"/>
      <w:kern w:val="0"/>
      <w:szCs w:val="20"/>
    </w:rPr>
  </w:style>
  <w:style w:type="paragraph" w:styleId="80">
    <w:name w:val="index 8"/>
    <w:basedOn w:val="afa"/>
    <w:next w:val="afa"/>
    <w:qFormat/>
    <w:rsid w:val="00702BAA"/>
    <w:pPr>
      <w:widowControl/>
      <w:spacing w:before="100" w:after="200" w:line="276" w:lineRule="auto"/>
      <w:ind w:left="1680" w:hanging="210"/>
      <w:jc w:val="left"/>
    </w:pPr>
    <w:rPr>
      <w:rFonts w:ascii="Calibri" w:eastAsia="楷体_GB2312" w:hAnsi="Calibri" w:cs="Arial"/>
      <w:kern w:val="0"/>
      <w:sz w:val="24"/>
      <w:szCs w:val="20"/>
    </w:rPr>
  </w:style>
  <w:style w:type="paragraph" w:styleId="aff">
    <w:name w:val="List Number"/>
    <w:basedOn w:val="afa"/>
    <w:qFormat/>
    <w:rsid w:val="00702BAA"/>
    <w:pPr>
      <w:widowControl/>
      <w:tabs>
        <w:tab w:val="left" w:pos="454"/>
        <w:tab w:val="left" w:pos="720"/>
        <w:tab w:val="left" w:pos="840"/>
      </w:tabs>
      <w:spacing w:afterLines="50"/>
      <w:ind w:left="454" w:hanging="284"/>
      <w:jc w:val="left"/>
    </w:pPr>
    <w:rPr>
      <w:rFonts w:ascii="Times New Roman" w:eastAsia="宋体" w:hAnsi="Times New Roman" w:cs="Times New Roman"/>
      <w:kern w:val="0"/>
      <w:sz w:val="24"/>
      <w:szCs w:val="20"/>
    </w:rPr>
  </w:style>
  <w:style w:type="paragraph" w:styleId="aff0">
    <w:name w:val="caption"/>
    <w:basedOn w:val="afa"/>
    <w:next w:val="afa"/>
    <w:qFormat/>
    <w:rsid w:val="00702BAA"/>
    <w:pPr>
      <w:spacing w:before="152" w:after="160"/>
    </w:pPr>
    <w:rPr>
      <w:rFonts w:ascii="Arial" w:eastAsia="黑体" w:hAnsi="Arial" w:cs="Arial"/>
      <w:sz w:val="20"/>
      <w:szCs w:val="20"/>
    </w:rPr>
  </w:style>
  <w:style w:type="paragraph" w:styleId="50">
    <w:name w:val="index 5"/>
    <w:basedOn w:val="afa"/>
    <w:next w:val="afa"/>
    <w:qFormat/>
    <w:rsid w:val="00702BAA"/>
    <w:pPr>
      <w:widowControl/>
      <w:spacing w:before="100" w:after="200" w:line="276" w:lineRule="auto"/>
      <w:ind w:left="1050" w:hanging="210"/>
      <w:jc w:val="left"/>
    </w:pPr>
    <w:rPr>
      <w:rFonts w:ascii="Calibri" w:eastAsia="楷体_GB2312" w:hAnsi="Calibri" w:cs="Arial"/>
      <w:kern w:val="0"/>
      <w:sz w:val="24"/>
      <w:szCs w:val="20"/>
    </w:rPr>
  </w:style>
  <w:style w:type="paragraph" w:styleId="aff1">
    <w:name w:val="Document Map"/>
    <w:basedOn w:val="afa"/>
    <w:link w:val="Char10"/>
    <w:qFormat/>
    <w:rsid w:val="00702BAA"/>
    <w:pPr>
      <w:shd w:val="clear" w:color="auto" w:fill="000080"/>
      <w:adjustRightInd w:val="0"/>
      <w:spacing w:line="312" w:lineRule="atLeast"/>
      <w:textAlignment w:val="baseline"/>
    </w:pPr>
    <w:rPr>
      <w:rFonts w:ascii="Times New Roman" w:eastAsia="宋体" w:hAnsi="Times New Roman" w:cs="Times New Roman"/>
      <w:kern w:val="0"/>
      <w:sz w:val="20"/>
      <w:szCs w:val="20"/>
    </w:rPr>
  </w:style>
  <w:style w:type="paragraph" w:styleId="aff2">
    <w:name w:val="toa heading"/>
    <w:basedOn w:val="afa"/>
    <w:next w:val="afa"/>
    <w:uiPriority w:val="99"/>
    <w:semiHidden/>
    <w:unhideWhenUsed/>
    <w:qFormat/>
    <w:rsid w:val="00702BAA"/>
    <w:pPr>
      <w:spacing w:before="120"/>
    </w:pPr>
    <w:rPr>
      <w:rFonts w:ascii="Arial" w:eastAsia="宋体" w:hAnsi="Arial" w:cs="Arial"/>
      <w:sz w:val="24"/>
      <w:szCs w:val="24"/>
    </w:rPr>
  </w:style>
  <w:style w:type="paragraph" w:styleId="aff3">
    <w:name w:val="annotation text"/>
    <w:basedOn w:val="afa"/>
    <w:link w:val="Char11"/>
    <w:uiPriority w:val="99"/>
    <w:qFormat/>
    <w:rsid w:val="00702BAA"/>
    <w:pPr>
      <w:jc w:val="left"/>
    </w:pPr>
    <w:rPr>
      <w:rFonts w:ascii="Times New Roman" w:eastAsia="宋体" w:hAnsi="Times New Roman" w:cs="Times New Roman"/>
      <w:szCs w:val="24"/>
    </w:rPr>
  </w:style>
  <w:style w:type="paragraph" w:styleId="61">
    <w:name w:val="index 6"/>
    <w:next w:val="afa"/>
    <w:qFormat/>
    <w:rsid w:val="00702BAA"/>
    <w:pPr>
      <w:jc w:val="both"/>
    </w:pPr>
    <w:rPr>
      <w:rFonts w:ascii="Times New Roman" w:eastAsia="宋体" w:hAnsi="Times New Roman" w:cs="Times New Roman"/>
      <w:sz w:val="21"/>
      <w:szCs w:val="24"/>
    </w:rPr>
  </w:style>
  <w:style w:type="paragraph" w:styleId="30">
    <w:name w:val="Body Text 3"/>
    <w:basedOn w:val="afa"/>
    <w:link w:val="3Char0"/>
    <w:unhideWhenUsed/>
    <w:qFormat/>
    <w:rsid w:val="00702BAA"/>
    <w:pPr>
      <w:spacing w:after="120"/>
    </w:pPr>
    <w:rPr>
      <w:rFonts w:ascii="Times New Roman" w:eastAsia="宋体" w:hAnsi="Times New Roman" w:cs="Times New Roman"/>
      <w:sz w:val="16"/>
      <w:szCs w:val="16"/>
    </w:rPr>
  </w:style>
  <w:style w:type="paragraph" w:styleId="aff4">
    <w:name w:val="Body Text"/>
    <w:basedOn w:val="afa"/>
    <w:link w:val="Char12"/>
    <w:uiPriority w:val="99"/>
    <w:unhideWhenUsed/>
    <w:qFormat/>
    <w:rsid w:val="00702BAA"/>
    <w:pPr>
      <w:spacing w:after="120"/>
    </w:pPr>
    <w:rPr>
      <w:rFonts w:ascii="Times New Roman" w:eastAsia="宋体" w:hAnsi="Times New Roman" w:cs="Times New Roman"/>
      <w:szCs w:val="24"/>
    </w:rPr>
  </w:style>
  <w:style w:type="paragraph" w:styleId="aff5">
    <w:name w:val="Body Text Indent"/>
    <w:basedOn w:val="afa"/>
    <w:link w:val="Char"/>
    <w:qFormat/>
    <w:rsid w:val="00702BAA"/>
    <w:pPr>
      <w:ind w:firstLineChars="352" w:firstLine="830"/>
    </w:pPr>
    <w:rPr>
      <w:rFonts w:ascii="仿宋_GB2312" w:eastAsia="仿宋_GB2312" w:hAnsi="Times New Roman" w:cs="Times New Roman"/>
      <w:kern w:val="0"/>
      <w:sz w:val="32"/>
      <w:szCs w:val="20"/>
    </w:rPr>
  </w:style>
  <w:style w:type="paragraph" w:styleId="31">
    <w:name w:val="List Number 3"/>
    <w:basedOn w:val="afa"/>
    <w:qFormat/>
    <w:rsid w:val="00702BAA"/>
    <w:pPr>
      <w:tabs>
        <w:tab w:val="left" w:pos="360"/>
        <w:tab w:val="left" w:pos="1200"/>
      </w:tabs>
      <w:ind w:left="360" w:hanging="360"/>
    </w:pPr>
    <w:rPr>
      <w:rFonts w:ascii="Times New Roman" w:eastAsia="宋体" w:hAnsi="Times New Roman" w:cs="Times New Roman"/>
      <w:szCs w:val="24"/>
    </w:rPr>
  </w:style>
  <w:style w:type="paragraph" w:styleId="20">
    <w:name w:val="List 2"/>
    <w:basedOn w:val="afa"/>
    <w:unhideWhenUsed/>
    <w:qFormat/>
    <w:rsid w:val="00702BAA"/>
    <w:pPr>
      <w:ind w:leftChars="200" w:left="100" w:hangingChars="200" w:hanging="200"/>
      <w:contextualSpacing/>
    </w:pPr>
    <w:rPr>
      <w:rFonts w:ascii="Times New Roman" w:eastAsia="宋体" w:hAnsi="Times New Roman" w:cs="Times New Roman"/>
      <w:szCs w:val="24"/>
    </w:rPr>
  </w:style>
  <w:style w:type="paragraph" w:styleId="aff6">
    <w:name w:val="Block Text"/>
    <w:basedOn w:val="afa"/>
    <w:qFormat/>
    <w:rsid w:val="00702BAA"/>
    <w:pPr>
      <w:adjustRightInd w:val="0"/>
      <w:ind w:left="420" w:right="33"/>
      <w:jc w:val="left"/>
      <w:textAlignment w:val="baseline"/>
    </w:pPr>
    <w:rPr>
      <w:rFonts w:ascii="Times New Roman" w:eastAsia="宋体" w:hAnsi="Times New Roman" w:cs="Times New Roman"/>
      <w:kern w:val="0"/>
      <w:sz w:val="24"/>
      <w:szCs w:val="20"/>
    </w:rPr>
  </w:style>
  <w:style w:type="paragraph" w:styleId="HTML">
    <w:name w:val="HTML Address"/>
    <w:basedOn w:val="afa"/>
    <w:link w:val="HTMLChar1"/>
    <w:qFormat/>
    <w:rsid w:val="00702BAA"/>
    <w:pPr>
      <w:widowControl/>
      <w:spacing w:before="100" w:after="200" w:line="276" w:lineRule="auto"/>
      <w:jc w:val="left"/>
    </w:pPr>
    <w:rPr>
      <w:rFonts w:ascii="Times New Roman" w:eastAsia="宋体" w:hAnsi="Times New Roman" w:cs="Times New Roman"/>
      <w:i/>
      <w:iCs/>
      <w:szCs w:val="24"/>
    </w:rPr>
  </w:style>
  <w:style w:type="paragraph" w:styleId="40">
    <w:name w:val="index 4"/>
    <w:basedOn w:val="afa"/>
    <w:next w:val="afa"/>
    <w:qFormat/>
    <w:rsid w:val="00702BAA"/>
    <w:pPr>
      <w:ind w:leftChars="600" w:left="600"/>
    </w:pPr>
    <w:rPr>
      <w:rFonts w:ascii="Times New Roman" w:eastAsia="宋体" w:hAnsi="Times New Roman" w:cs="Times New Roman"/>
      <w:szCs w:val="24"/>
    </w:rPr>
  </w:style>
  <w:style w:type="paragraph" w:styleId="51">
    <w:name w:val="toc 5"/>
    <w:basedOn w:val="afa"/>
    <w:next w:val="afa"/>
    <w:qFormat/>
    <w:rsid w:val="00702BAA"/>
    <w:pPr>
      <w:tabs>
        <w:tab w:val="right" w:leader="dot" w:pos="9185"/>
      </w:tabs>
      <w:adjustRightInd w:val="0"/>
      <w:spacing w:line="312" w:lineRule="atLeast"/>
      <w:ind w:left="1680"/>
      <w:textAlignment w:val="baseline"/>
    </w:pPr>
    <w:rPr>
      <w:rFonts w:ascii="Times New Roman" w:eastAsia="宋体" w:hAnsi="Times New Roman" w:cs="Times New Roman"/>
      <w:kern w:val="0"/>
      <w:szCs w:val="20"/>
    </w:rPr>
  </w:style>
  <w:style w:type="paragraph" w:styleId="32">
    <w:name w:val="toc 3"/>
    <w:basedOn w:val="afa"/>
    <w:next w:val="afa"/>
    <w:uiPriority w:val="39"/>
    <w:unhideWhenUsed/>
    <w:qFormat/>
    <w:rsid w:val="00702BAA"/>
    <w:pPr>
      <w:ind w:leftChars="400" w:left="840"/>
    </w:pPr>
    <w:rPr>
      <w:rFonts w:ascii="Times New Roman" w:eastAsia="宋体" w:hAnsi="Times New Roman" w:cs="Times New Roman"/>
      <w:szCs w:val="24"/>
    </w:rPr>
  </w:style>
  <w:style w:type="paragraph" w:styleId="aff7">
    <w:name w:val="Plain Text"/>
    <w:basedOn w:val="afa"/>
    <w:link w:val="Char13"/>
    <w:qFormat/>
    <w:rsid w:val="00702BAA"/>
    <w:rPr>
      <w:rFonts w:ascii="宋体" w:eastAsia="宋体" w:hAnsi="Courier New" w:cs="Times New Roman"/>
      <w:kern w:val="0"/>
      <w:sz w:val="20"/>
      <w:szCs w:val="21"/>
    </w:rPr>
  </w:style>
  <w:style w:type="paragraph" w:styleId="81">
    <w:name w:val="toc 8"/>
    <w:basedOn w:val="afa"/>
    <w:next w:val="afa"/>
    <w:qFormat/>
    <w:rsid w:val="00702BAA"/>
    <w:pPr>
      <w:tabs>
        <w:tab w:val="right" w:leader="dot" w:pos="9185"/>
      </w:tabs>
      <w:adjustRightInd w:val="0"/>
      <w:spacing w:line="312" w:lineRule="atLeast"/>
      <w:ind w:left="2940"/>
      <w:textAlignment w:val="baseline"/>
    </w:pPr>
    <w:rPr>
      <w:rFonts w:ascii="Times New Roman" w:eastAsia="宋体" w:hAnsi="Times New Roman" w:cs="Times New Roman"/>
      <w:kern w:val="0"/>
      <w:szCs w:val="20"/>
    </w:rPr>
  </w:style>
  <w:style w:type="paragraph" w:styleId="33">
    <w:name w:val="index 3"/>
    <w:basedOn w:val="afa"/>
    <w:next w:val="afa"/>
    <w:qFormat/>
    <w:rsid w:val="00702BAA"/>
    <w:pPr>
      <w:widowControl/>
      <w:spacing w:before="100" w:after="200" w:line="276" w:lineRule="auto"/>
      <w:ind w:left="630" w:hanging="210"/>
      <w:jc w:val="left"/>
    </w:pPr>
    <w:rPr>
      <w:rFonts w:ascii="Calibri" w:eastAsia="楷体_GB2312" w:hAnsi="Calibri" w:cs="Arial"/>
      <w:kern w:val="0"/>
      <w:sz w:val="24"/>
      <w:szCs w:val="20"/>
    </w:rPr>
  </w:style>
  <w:style w:type="paragraph" w:styleId="aff8">
    <w:name w:val="Date"/>
    <w:basedOn w:val="afa"/>
    <w:next w:val="afa"/>
    <w:link w:val="Char0"/>
    <w:unhideWhenUsed/>
    <w:qFormat/>
    <w:rsid w:val="00702BAA"/>
    <w:pPr>
      <w:ind w:leftChars="2500" w:left="100"/>
    </w:pPr>
    <w:rPr>
      <w:rFonts w:ascii="Times New Roman" w:eastAsia="宋体" w:hAnsi="Times New Roman" w:cs="Times New Roman"/>
      <w:szCs w:val="24"/>
    </w:rPr>
  </w:style>
  <w:style w:type="paragraph" w:styleId="21">
    <w:name w:val="Body Text Indent 2"/>
    <w:basedOn w:val="afa"/>
    <w:link w:val="2Char10"/>
    <w:qFormat/>
    <w:rsid w:val="00702BAA"/>
    <w:pPr>
      <w:ind w:firstLine="630"/>
    </w:pPr>
    <w:rPr>
      <w:rFonts w:ascii="Times New Roman" w:eastAsia="宋体" w:hAnsi="Times New Roman" w:cs="Times New Roman"/>
      <w:kern w:val="0"/>
      <w:sz w:val="32"/>
      <w:szCs w:val="20"/>
    </w:rPr>
  </w:style>
  <w:style w:type="paragraph" w:styleId="aff9">
    <w:name w:val="endnote text"/>
    <w:basedOn w:val="afa"/>
    <w:link w:val="Char2"/>
    <w:qFormat/>
    <w:rsid w:val="00702BAA"/>
    <w:pPr>
      <w:snapToGrid w:val="0"/>
      <w:jc w:val="left"/>
    </w:pPr>
    <w:rPr>
      <w:rFonts w:ascii="Times New Roman" w:eastAsia="宋体" w:hAnsi="Times New Roman" w:cs="Times New Roman"/>
      <w:szCs w:val="24"/>
    </w:rPr>
  </w:style>
  <w:style w:type="paragraph" w:styleId="affa">
    <w:name w:val="Balloon Text"/>
    <w:basedOn w:val="afa"/>
    <w:link w:val="Char3"/>
    <w:uiPriority w:val="99"/>
    <w:qFormat/>
    <w:rsid w:val="00702BAA"/>
    <w:rPr>
      <w:rFonts w:ascii="Times New Roman" w:eastAsia="宋体" w:hAnsi="Times New Roman" w:cs="Times New Roman"/>
      <w:sz w:val="18"/>
      <w:szCs w:val="18"/>
    </w:rPr>
  </w:style>
  <w:style w:type="paragraph" w:styleId="affb">
    <w:name w:val="footer"/>
    <w:basedOn w:val="afa"/>
    <w:link w:val="Char4"/>
    <w:uiPriority w:val="99"/>
    <w:unhideWhenUsed/>
    <w:qFormat/>
    <w:rsid w:val="00702BAA"/>
    <w:pPr>
      <w:tabs>
        <w:tab w:val="center" w:pos="4153"/>
        <w:tab w:val="right" w:pos="8306"/>
      </w:tabs>
      <w:snapToGrid w:val="0"/>
      <w:jc w:val="left"/>
    </w:pPr>
    <w:rPr>
      <w:sz w:val="18"/>
      <w:szCs w:val="18"/>
    </w:rPr>
  </w:style>
  <w:style w:type="paragraph" w:styleId="affc">
    <w:name w:val="envelope return"/>
    <w:basedOn w:val="afa"/>
    <w:uiPriority w:val="99"/>
    <w:semiHidden/>
    <w:unhideWhenUsed/>
    <w:qFormat/>
    <w:rsid w:val="00702BAA"/>
    <w:pPr>
      <w:snapToGrid w:val="0"/>
      <w:spacing w:after="160" w:line="256" w:lineRule="auto"/>
    </w:pPr>
    <w:rPr>
      <w:rFonts w:ascii="Arial" w:eastAsia="宋体" w:hAnsi="Arial" w:cs="Arial"/>
      <w:kern w:val="44"/>
      <w:szCs w:val="24"/>
    </w:rPr>
  </w:style>
  <w:style w:type="paragraph" w:styleId="affd">
    <w:name w:val="header"/>
    <w:basedOn w:val="afa"/>
    <w:link w:val="Char5"/>
    <w:uiPriority w:val="99"/>
    <w:unhideWhenUsed/>
    <w:qFormat/>
    <w:rsid w:val="00702BAA"/>
    <w:pPr>
      <w:pBdr>
        <w:bottom w:val="single" w:sz="6" w:space="1" w:color="auto"/>
      </w:pBdr>
      <w:tabs>
        <w:tab w:val="center" w:pos="4153"/>
        <w:tab w:val="right" w:pos="8306"/>
      </w:tabs>
      <w:snapToGrid w:val="0"/>
      <w:jc w:val="center"/>
    </w:pPr>
    <w:rPr>
      <w:sz w:val="18"/>
      <w:szCs w:val="18"/>
    </w:rPr>
  </w:style>
  <w:style w:type="paragraph" w:styleId="10">
    <w:name w:val="toc 1"/>
    <w:basedOn w:val="afa"/>
    <w:next w:val="afa"/>
    <w:uiPriority w:val="39"/>
    <w:unhideWhenUsed/>
    <w:qFormat/>
    <w:rsid w:val="00702BAA"/>
    <w:rPr>
      <w:rFonts w:ascii="Times New Roman" w:eastAsia="宋体" w:hAnsi="Times New Roman" w:cs="Times New Roman"/>
      <w:szCs w:val="24"/>
    </w:rPr>
  </w:style>
  <w:style w:type="paragraph" w:styleId="41">
    <w:name w:val="toc 4"/>
    <w:basedOn w:val="afa"/>
    <w:next w:val="afa"/>
    <w:qFormat/>
    <w:rsid w:val="00702BAA"/>
    <w:pPr>
      <w:tabs>
        <w:tab w:val="right" w:leader="dot" w:pos="9185"/>
      </w:tabs>
      <w:adjustRightInd w:val="0"/>
      <w:spacing w:line="312" w:lineRule="atLeast"/>
      <w:ind w:left="1260"/>
      <w:textAlignment w:val="baseline"/>
    </w:pPr>
    <w:rPr>
      <w:rFonts w:ascii="Times New Roman" w:eastAsia="宋体" w:hAnsi="Times New Roman" w:cs="Times New Roman"/>
      <w:kern w:val="0"/>
      <w:szCs w:val="20"/>
    </w:rPr>
  </w:style>
  <w:style w:type="paragraph" w:styleId="affe">
    <w:name w:val="index heading"/>
    <w:basedOn w:val="afa"/>
    <w:next w:val="11"/>
    <w:qFormat/>
    <w:rsid w:val="00702BAA"/>
    <w:pPr>
      <w:widowControl/>
      <w:spacing w:before="120" w:after="120" w:line="276" w:lineRule="auto"/>
      <w:jc w:val="center"/>
    </w:pPr>
    <w:rPr>
      <w:rFonts w:ascii="Calibri" w:eastAsia="楷体_GB2312" w:hAnsi="Calibri" w:cs="Arial"/>
      <w:b/>
      <w:bCs/>
      <w:iCs/>
      <w:kern w:val="0"/>
      <w:sz w:val="24"/>
      <w:szCs w:val="20"/>
    </w:rPr>
  </w:style>
  <w:style w:type="paragraph" w:styleId="11">
    <w:name w:val="index 1"/>
    <w:basedOn w:val="afa"/>
    <w:next w:val="afa"/>
    <w:unhideWhenUsed/>
    <w:qFormat/>
    <w:rsid w:val="00702BAA"/>
    <w:rPr>
      <w:rFonts w:ascii="Times New Roman" w:eastAsia="宋体" w:hAnsi="Times New Roman" w:cs="Times New Roman"/>
      <w:szCs w:val="24"/>
    </w:rPr>
  </w:style>
  <w:style w:type="paragraph" w:styleId="afff">
    <w:name w:val="Subtitle"/>
    <w:basedOn w:val="afa"/>
    <w:next w:val="afa"/>
    <w:link w:val="Char6"/>
    <w:qFormat/>
    <w:rsid w:val="00702BAA"/>
    <w:pPr>
      <w:spacing w:before="240" w:after="60" w:line="312" w:lineRule="auto"/>
      <w:jc w:val="center"/>
      <w:outlineLvl w:val="1"/>
    </w:pPr>
    <w:rPr>
      <w:rFonts w:ascii="Cambria" w:eastAsia="宋体" w:hAnsi="Cambria" w:cs="Times New Roman"/>
      <w:b/>
      <w:bCs/>
      <w:kern w:val="28"/>
      <w:sz w:val="32"/>
      <w:szCs w:val="32"/>
    </w:rPr>
  </w:style>
  <w:style w:type="paragraph" w:styleId="afff0">
    <w:name w:val="List"/>
    <w:basedOn w:val="afa"/>
    <w:unhideWhenUsed/>
    <w:qFormat/>
    <w:rsid w:val="00702BAA"/>
    <w:pPr>
      <w:ind w:left="200" w:hangingChars="200" w:hanging="200"/>
      <w:contextualSpacing/>
    </w:pPr>
    <w:rPr>
      <w:rFonts w:ascii="Times New Roman" w:eastAsia="宋体" w:hAnsi="Times New Roman" w:cs="Times New Roman"/>
      <w:szCs w:val="24"/>
    </w:rPr>
  </w:style>
  <w:style w:type="paragraph" w:styleId="afff1">
    <w:name w:val="footnote text"/>
    <w:basedOn w:val="afa"/>
    <w:link w:val="Char20"/>
    <w:uiPriority w:val="99"/>
    <w:qFormat/>
    <w:rsid w:val="00702BAA"/>
    <w:pPr>
      <w:adjustRightInd w:val="0"/>
      <w:spacing w:line="312" w:lineRule="atLeast"/>
      <w:jc w:val="left"/>
      <w:textAlignment w:val="baseline"/>
    </w:pPr>
    <w:rPr>
      <w:rFonts w:ascii="Times New Roman" w:eastAsia="宋体" w:hAnsi="Times New Roman" w:cs="Times New Roman"/>
      <w:kern w:val="0"/>
      <w:sz w:val="18"/>
      <w:szCs w:val="18"/>
    </w:rPr>
  </w:style>
  <w:style w:type="paragraph" w:styleId="62">
    <w:name w:val="toc 6"/>
    <w:basedOn w:val="afa"/>
    <w:next w:val="afa"/>
    <w:qFormat/>
    <w:rsid w:val="00702BAA"/>
    <w:pPr>
      <w:tabs>
        <w:tab w:val="right" w:leader="dot" w:pos="9185"/>
      </w:tabs>
      <w:adjustRightInd w:val="0"/>
      <w:spacing w:line="312" w:lineRule="atLeast"/>
      <w:ind w:left="2100"/>
      <w:textAlignment w:val="baseline"/>
    </w:pPr>
    <w:rPr>
      <w:rFonts w:ascii="Times New Roman" w:eastAsia="宋体" w:hAnsi="Times New Roman" w:cs="Times New Roman"/>
      <w:kern w:val="0"/>
      <w:szCs w:val="20"/>
    </w:rPr>
  </w:style>
  <w:style w:type="paragraph" w:styleId="52">
    <w:name w:val="List 5"/>
    <w:basedOn w:val="afa"/>
    <w:qFormat/>
    <w:rsid w:val="00702BAA"/>
    <w:pPr>
      <w:ind w:left="2100" w:hanging="420"/>
    </w:pPr>
    <w:rPr>
      <w:rFonts w:ascii="Times New Roman" w:eastAsia="宋体" w:hAnsi="Times New Roman" w:cs="Times New Roman"/>
      <w:szCs w:val="20"/>
    </w:rPr>
  </w:style>
  <w:style w:type="paragraph" w:styleId="34">
    <w:name w:val="Body Text Indent 3"/>
    <w:basedOn w:val="afa"/>
    <w:link w:val="3Char1"/>
    <w:qFormat/>
    <w:rsid w:val="00702BAA"/>
    <w:pPr>
      <w:spacing w:after="120"/>
      <w:ind w:leftChars="200" w:left="420"/>
    </w:pPr>
    <w:rPr>
      <w:rFonts w:ascii="Times New Roman" w:eastAsia="宋体" w:hAnsi="Times New Roman" w:cs="Times New Roman"/>
      <w:kern w:val="0"/>
      <w:sz w:val="16"/>
      <w:szCs w:val="16"/>
    </w:rPr>
  </w:style>
  <w:style w:type="paragraph" w:styleId="71">
    <w:name w:val="index 7"/>
    <w:basedOn w:val="afa"/>
    <w:next w:val="afa"/>
    <w:qFormat/>
    <w:rsid w:val="00702BAA"/>
    <w:pPr>
      <w:widowControl/>
      <w:spacing w:before="100" w:after="200" w:line="276" w:lineRule="auto"/>
      <w:ind w:left="1470" w:hanging="210"/>
      <w:jc w:val="left"/>
    </w:pPr>
    <w:rPr>
      <w:rFonts w:ascii="Calibri" w:eastAsia="楷体_GB2312" w:hAnsi="Calibri" w:cs="Arial"/>
      <w:kern w:val="0"/>
      <w:sz w:val="24"/>
      <w:szCs w:val="20"/>
    </w:rPr>
  </w:style>
  <w:style w:type="paragraph" w:styleId="90">
    <w:name w:val="index 9"/>
    <w:basedOn w:val="afa"/>
    <w:next w:val="afa"/>
    <w:qFormat/>
    <w:rsid w:val="00702BAA"/>
    <w:pPr>
      <w:widowControl/>
      <w:spacing w:before="100" w:after="200" w:line="276" w:lineRule="auto"/>
      <w:ind w:left="1890" w:hanging="210"/>
      <w:jc w:val="left"/>
    </w:pPr>
    <w:rPr>
      <w:rFonts w:ascii="Calibri" w:eastAsia="楷体_GB2312" w:hAnsi="Calibri" w:cs="Arial"/>
      <w:kern w:val="0"/>
      <w:sz w:val="24"/>
      <w:szCs w:val="20"/>
    </w:rPr>
  </w:style>
  <w:style w:type="paragraph" w:styleId="afff2">
    <w:name w:val="table of figures"/>
    <w:basedOn w:val="afa"/>
    <w:next w:val="afa"/>
    <w:uiPriority w:val="99"/>
    <w:semiHidden/>
    <w:unhideWhenUsed/>
    <w:qFormat/>
    <w:rsid w:val="00702BAA"/>
    <w:pPr>
      <w:ind w:leftChars="200" w:left="200" w:hangingChars="200" w:hanging="200"/>
    </w:pPr>
    <w:rPr>
      <w:rFonts w:ascii="Times New Roman" w:eastAsia="宋体" w:hAnsi="Times New Roman" w:cs="Times New Roman"/>
      <w:szCs w:val="24"/>
    </w:rPr>
  </w:style>
  <w:style w:type="paragraph" w:styleId="22">
    <w:name w:val="toc 2"/>
    <w:basedOn w:val="afa"/>
    <w:next w:val="afa"/>
    <w:uiPriority w:val="39"/>
    <w:unhideWhenUsed/>
    <w:qFormat/>
    <w:rsid w:val="00702BAA"/>
    <w:pPr>
      <w:tabs>
        <w:tab w:val="right" w:leader="dot" w:pos="8296"/>
      </w:tabs>
      <w:ind w:leftChars="200" w:left="420"/>
    </w:pPr>
    <w:rPr>
      <w:rFonts w:ascii="Times New Roman" w:eastAsia="宋体" w:hAnsi="Times New Roman" w:cs="Times New Roman"/>
      <w:szCs w:val="24"/>
    </w:rPr>
  </w:style>
  <w:style w:type="paragraph" w:styleId="91">
    <w:name w:val="toc 9"/>
    <w:basedOn w:val="afa"/>
    <w:next w:val="afa"/>
    <w:qFormat/>
    <w:rsid w:val="00702BAA"/>
    <w:pPr>
      <w:tabs>
        <w:tab w:val="right" w:leader="dot" w:pos="9185"/>
      </w:tabs>
      <w:adjustRightInd w:val="0"/>
      <w:spacing w:line="312" w:lineRule="atLeast"/>
      <w:ind w:left="3360"/>
      <w:textAlignment w:val="baseline"/>
    </w:pPr>
    <w:rPr>
      <w:rFonts w:ascii="Times New Roman" w:eastAsia="宋体" w:hAnsi="Times New Roman" w:cs="Times New Roman"/>
      <w:kern w:val="0"/>
      <w:szCs w:val="20"/>
    </w:rPr>
  </w:style>
  <w:style w:type="paragraph" w:styleId="23">
    <w:name w:val="Body Text 2"/>
    <w:basedOn w:val="afa"/>
    <w:link w:val="2Char11"/>
    <w:qFormat/>
    <w:rsid w:val="00702BAA"/>
    <w:pPr>
      <w:spacing w:after="120" w:line="480" w:lineRule="auto"/>
    </w:pPr>
    <w:rPr>
      <w:rFonts w:ascii="Times New Roman" w:eastAsia="宋体" w:hAnsi="Times New Roman" w:cs="Times New Roman"/>
      <w:kern w:val="0"/>
      <w:sz w:val="20"/>
      <w:szCs w:val="24"/>
    </w:rPr>
  </w:style>
  <w:style w:type="paragraph" w:styleId="42">
    <w:name w:val="List 4"/>
    <w:basedOn w:val="afa"/>
    <w:qFormat/>
    <w:rsid w:val="00702BAA"/>
    <w:pPr>
      <w:ind w:leftChars="600" w:left="100" w:hangingChars="200" w:hanging="200"/>
    </w:pPr>
    <w:rPr>
      <w:rFonts w:ascii="Times New Roman" w:eastAsia="宋体" w:hAnsi="Times New Roman" w:cs="Times New Roman"/>
      <w:szCs w:val="24"/>
    </w:rPr>
  </w:style>
  <w:style w:type="paragraph" w:styleId="HTML0">
    <w:name w:val="HTML Preformatted"/>
    <w:basedOn w:val="afa"/>
    <w:link w:val="HTMLChar"/>
    <w:qFormat/>
    <w:rsid w:val="00702BA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eastAsia="宋体" w:hAnsi="Arial" w:cs="Arial"/>
      <w:kern w:val="0"/>
      <w:szCs w:val="21"/>
    </w:rPr>
  </w:style>
  <w:style w:type="paragraph" w:styleId="afff3">
    <w:name w:val="Normal (Web)"/>
    <w:basedOn w:val="afa"/>
    <w:unhideWhenUsed/>
    <w:qFormat/>
    <w:rsid w:val="00702BAA"/>
    <w:rPr>
      <w:rFonts w:ascii="Calibri" w:eastAsia="宋体" w:hAnsi="Calibri" w:cs="Times New Roman"/>
      <w:kern w:val="0"/>
      <w:sz w:val="24"/>
      <w:szCs w:val="24"/>
    </w:rPr>
  </w:style>
  <w:style w:type="paragraph" w:styleId="24">
    <w:name w:val="index 2"/>
    <w:basedOn w:val="afa"/>
    <w:next w:val="afa"/>
    <w:qFormat/>
    <w:rsid w:val="00702BAA"/>
    <w:pPr>
      <w:widowControl/>
      <w:spacing w:before="100" w:after="200" w:line="276" w:lineRule="auto"/>
      <w:ind w:left="420" w:hanging="210"/>
      <w:jc w:val="left"/>
    </w:pPr>
    <w:rPr>
      <w:rFonts w:ascii="Calibri" w:eastAsia="楷体_GB2312" w:hAnsi="Calibri" w:cs="Arial"/>
      <w:kern w:val="0"/>
      <w:sz w:val="24"/>
      <w:szCs w:val="20"/>
    </w:rPr>
  </w:style>
  <w:style w:type="paragraph" w:styleId="afff4">
    <w:name w:val="Title"/>
    <w:basedOn w:val="afa"/>
    <w:link w:val="Char7"/>
    <w:qFormat/>
    <w:rsid w:val="00702BAA"/>
    <w:pPr>
      <w:spacing w:before="240" w:after="60"/>
      <w:jc w:val="center"/>
      <w:outlineLvl w:val="0"/>
    </w:pPr>
    <w:rPr>
      <w:rFonts w:ascii="Arial" w:eastAsia="宋体" w:hAnsi="Arial" w:cs="Arial"/>
      <w:b/>
      <w:bCs/>
      <w:sz w:val="32"/>
      <w:szCs w:val="32"/>
    </w:rPr>
  </w:style>
  <w:style w:type="paragraph" w:styleId="afff5">
    <w:name w:val="annotation subject"/>
    <w:basedOn w:val="aff3"/>
    <w:next w:val="aff3"/>
    <w:link w:val="Char8"/>
    <w:qFormat/>
    <w:rsid w:val="00702BAA"/>
    <w:rPr>
      <w:b/>
      <w:bCs/>
    </w:rPr>
  </w:style>
  <w:style w:type="table" w:styleId="afff6">
    <w:name w:val="Table Grid"/>
    <w:basedOn w:val="afd"/>
    <w:uiPriority w:val="59"/>
    <w:qFormat/>
    <w:rsid w:val="00702BAA"/>
    <w:rPr>
      <w:rFonts w:ascii="Times New Roman" w:eastAsia="宋体" w:hAnsi="Times New Roman"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1">
    <w:name w:val="Colorful List Accent 1"/>
    <w:basedOn w:val="afd"/>
    <w:qFormat/>
    <w:rsid w:val="00702BAA"/>
    <w:rPr>
      <w:rFonts w:ascii="Times New Roman" w:eastAsia="宋体" w:hAnsi="Times New Roman" w:cs="Times New Roman"/>
    </w:rPr>
    <w:tblPr>
      <w:tblInd w:w="0" w:type="dxa"/>
      <w:tblCellMar>
        <w:top w:w="0" w:type="dxa"/>
        <w:left w:w="108" w:type="dxa"/>
        <w:bottom w:w="0" w:type="dxa"/>
        <w:right w:w="108" w:type="dxa"/>
      </w:tblCellMar>
    </w:tblPr>
    <w:tcPr>
      <w:shd w:val="clear" w:color="auto" w:fill="EDF2F8"/>
    </w:tcPr>
    <w:tblStylePr w:type="firstRow">
      <w:rPr>
        <w:b/>
        <w:bCs/>
        <w:color w:val="FFFFFF"/>
      </w:rPr>
      <w:tblPr/>
      <w:tcPr>
        <w:tcBorders>
          <w:top w:val="nil"/>
          <w:left w:val="single" w:sz="12" w:space="0" w:color="FFFFFF"/>
          <w:bottom w:val="nil"/>
          <w:right w:val="nil"/>
          <w:insideH w:val="nil"/>
          <w:insideV w:val="nil"/>
          <w:tl2br w:val="nil"/>
          <w:tr2bl w:val="nil"/>
        </w:tcBorders>
        <w:shd w:val="clear" w:color="auto" w:fill="9E3A38"/>
      </w:tcPr>
    </w:tblStylePr>
    <w:tblStylePr w:type="lastRow">
      <w:rPr>
        <w:b/>
        <w:bCs/>
        <w:color w:val="9E3A38"/>
      </w:rPr>
      <w:tblPr/>
      <w:tcPr>
        <w:tcBorders>
          <w:top w:val="single" w:sz="12" w:space="0" w:color="00000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3DFEE"/>
      </w:tcPr>
    </w:tblStylePr>
    <w:tblStylePr w:type="band1Horz">
      <w:tblPr/>
      <w:tcPr>
        <w:shd w:val="clear" w:color="auto" w:fill="DBE5F1"/>
      </w:tcPr>
    </w:tblStylePr>
  </w:style>
  <w:style w:type="character" w:styleId="afff7">
    <w:name w:val="Strong"/>
    <w:qFormat/>
    <w:rsid w:val="00702BAA"/>
    <w:rPr>
      <w:b/>
      <w:bCs/>
    </w:rPr>
  </w:style>
  <w:style w:type="character" w:styleId="afff8">
    <w:name w:val="endnote reference"/>
    <w:unhideWhenUsed/>
    <w:qFormat/>
    <w:rsid w:val="00702BAA"/>
    <w:rPr>
      <w:vertAlign w:val="superscript"/>
    </w:rPr>
  </w:style>
  <w:style w:type="character" w:styleId="afff9">
    <w:name w:val="page number"/>
    <w:qFormat/>
    <w:rsid w:val="00702BAA"/>
  </w:style>
  <w:style w:type="character" w:styleId="afffa">
    <w:name w:val="FollowedHyperlink"/>
    <w:unhideWhenUsed/>
    <w:qFormat/>
    <w:rsid w:val="00702BAA"/>
    <w:rPr>
      <w:color w:val="800080"/>
      <w:u w:val="single"/>
    </w:rPr>
  </w:style>
  <w:style w:type="character" w:styleId="afffb">
    <w:name w:val="Emphasis"/>
    <w:uiPriority w:val="20"/>
    <w:qFormat/>
    <w:rsid w:val="00702BAA"/>
    <w:rPr>
      <w:i/>
      <w:iCs/>
    </w:rPr>
  </w:style>
  <w:style w:type="character" w:styleId="afffc">
    <w:name w:val="line number"/>
    <w:qFormat/>
    <w:rsid w:val="00702BAA"/>
    <w:rPr>
      <w:rFonts w:ascii="Tahoma" w:eastAsia="宋体" w:hAnsi="Tahoma"/>
      <w:kern w:val="2"/>
      <w:sz w:val="24"/>
      <w:szCs w:val="24"/>
      <w:lang w:val="en-US" w:eastAsia="zh-CN" w:bidi="ar-SA"/>
    </w:rPr>
  </w:style>
  <w:style w:type="character" w:styleId="HTML1">
    <w:name w:val="HTML Definition"/>
    <w:uiPriority w:val="99"/>
    <w:qFormat/>
    <w:rsid w:val="00702BAA"/>
    <w:rPr>
      <w:i/>
      <w:iCs/>
    </w:rPr>
  </w:style>
  <w:style w:type="character" w:styleId="HTML2">
    <w:name w:val="HTML Typewriter"/>
    <w:uiPriority w:val="99"/>
    <w:qFormat/>
    <w:rsid w:val="00702BAA"/>
    <w:rPr>
      <w:rFonts w:ascii="Courier New" w:hAnsi="Courier New"/>
      <w:sz w:val="20"/>
      <w:szCs w:val="20"/>
    </w:rPr>
  </w:style>
  <w:style w:type="character" w:styleId="HTML3">
    <w:name w:val="HTML Acronym"/>
    <w:uiPriority w:val="99"/>
    <w:qFormat/>
    <w:rsid w:val="00702BAA"/>
  </w:style>
  <w:style w:type="character" w:styleId="HTML4">
    <w:name w:val="HTML Variable"/>
    <w:uiPriority w:val="99"/>
    <w:qFormat/>
    <w:rsid w:val="00702BAA"/>
    <w:rPr>
      <w:i/>
      <w:iCs/>
    </w:rPr>
  </w:style>
  <w:style w:type="character" w:styleId="afffd">
    <w:name w:val="Hyperlink"/>
    <w:uiPriority w:val="99"/>
    <w:unhideWhenUsed/>
    <w:qFormat/>
    <w:rsid w:val="00702BAA"/>
    <w:rPr>
      <w:color w:val="0000FF"/>
      <w:u w:val="single"/>
    </w:rPr>
  </w:style>
  <w:style w:type="character" w:styleId="HTML5">
    <w:name w:val="HTML Code"/>
    <w:qFormat/>
    <w:rsid w:val="00702BAA"/>
    <w:rPr>
      <w:rFonts w:ascii="Courier New" w:hAnsi="Courier New"/>
      <w:sz w:val="20"/>
    </w:rPr>
  </w:style>
  <w:style w:type="character" w:styleId="afffe">
    <w:name w:val="annotation reference"/>
    <w:qFormat/>
    <w:rsid w:val="00702BAA"/>
    <w:rPr>
      <w:sz w:val="21"/>
      <w:szCs w:val="21"/>
    </w:rPr>
  </w:style>
  <w:style w:type="character" w:styleId="HTML6">
    <w:name w:val="HTML Cite"/>
    <w:qFormat/>
    <w:rsid w:val="00702BAA"/>
  </w:style>
  <w:style w:type="character" w:styleId="affff">
    <w:name w:val="footnote reference"/>
    <w:unhideWhenUsed/>
    <w:qFormat/>
    <w:rsid w:val="00702BAA"/>
    <w:rPr>
      <w:vertAlign w:val="superscript"/>
    </w:rPr>
  </w:style>
  <w:style w:type="character" w:styleId="HTML7">
    <w:name w:val="HTML Keyboard"/>
    <w:uiPriority w:val="99"/>
    <w:qFormat/>
    <w:rsid w:val="00702BAA"/>
    <w:rPr>
      <w:rFonts w:ascii="Courier New" w:hAnsi="Courier New"/>
      <w:sz w:val="20"/>
      <w:szCs w:val="20"/>
    </w:rPr>
  </w:style>
  <w:style w:type="character" w:styleId="HTML8">
    <w:name w:val="HTML Sample"/>
    <w:uiPriority w:val="99"/>
    <w:qFormat/>
    <w:rsid w:val="00702BAA"/>
    <w:rPr>
      <w:rFonts w:ascii="Courier New" w:hAnsi="Courier New"/>
    </w:rPr>
  </w:style>
  <w:style w:type="character" w:customStyle="1" w:styleId="Char5">
    <w:name w:val="页眉 Char"/>
    <w:basedOn w:val="afc"/>
    <w:link w:val="affd"/>
    <w:uiPriority w:val="99"/>
    <w:qFormat/>
    <w:rsid w:val="00702BAA"/>
    <w:rPr>
      <w:sz w:val="18"/>
      <w:szCs w:val="18"/>
    </w:rPr>
  </w:style>
  <w:style w:type="character" w:customStyle="1" w:styleId="Char4">
    <w:name w:val="页脚 Char"/>
    <w:basedOn w:val="afc"/>
    <w:link w:val="affb"/>
    <w:uiPriority w:val="99"/>
    <w:qFormat/>
    <w:rsid w:val="00702BAA"/>
    <w:rPr>
      <w:sz w:val="18"/>
      <w:szCs w:val="18"/>
    </w:rPr>
  </w:style>
  <w:style w:type="character" w:customStyle="1" w:styleId="1Char">
    <w:name w:val="标题 1 Char"/>
    <w:basedOn w:val="afc"/>
    <w:link w:val="1"/>
    <w:uiPriority w:val="99"/>
    <w:qFormat/>
    <w:rsid w:val="00702BAA"/>
    <w:rPr>
      <w:rFonts w:ascii="Times New Roman" w:eastAsia="宋体" w:hAnsi="Times New Roman" w:cs="Times New Roman"/>
      <w:b/>
      <w:bCs/>
      <w:kern w:val="44"/>
      <w:sz w:val="44"/>
      <w:szCs w:val="44"/>
    </w:rPr>
  </w:style>
  <w:style w:type="character" w:customStyle="1" w:styleId="2Char">
    <w:name w:val="标题 2 Char"/>
    <w:basedOn w:val="afc"/>
    <w:qFormat/>
    <w:rsid w:val="00702BAA"/>
    <w:rPr>
      <w:rFonts w:asciiTheme="majorHAnsi" w:eastAsiaTheme="majorEastAsia" w:hAnsiTheme="majorHAnsi" w:cstheme="majorBidi"/>
      <w:b/>
      <w:bCs/>
      <w:sz w:val="32"/>
      <w:szCs w:val="32"/>
    </w:rPr>
  </w:style>
  <w:style w:type="character" w:customStyle="1" w:styleId="3Char">
    <w:name w:val="标题 3 Char"/>
    <w:basedOn w:val="afc"/>
    <w:link w:val="3"/>
    <w:qFormat/>
    <w:rsid w:val="00702BAA"/>
    <w:rPr>
      <w:rFonts w:ascii="Times New Roman" w:eastAsia="宋体" w:hAnsi="Times New Roman" w:cs="Times New Roman"/>
      <w:b/>
      <w:bCs/>
      <w:sz w:val="32"/>
      <w:szCs w:val="32"/>
    </w:rPr>
  </w:style>
  <w:style w:type="character" w:customStyle="1" w:styleId="4Char">
    <w:name w:val="标题 4 Char"/>
    <w:basedOn w:val="afc"/>
    <w:qFormat/>
    <w:rsid w:val="00702BAA"/>
    <w:rPr>
      <w:rFonts w:asciiTheme="majorHAnsi" w:eastAsiaTheme="majorEastAsia" w:hAnsiTheme="majorHAnsi" w:cstheme="majorBidi"/>
      <w:b/>
      <w:bCs/>
      <w:sz w:val="28"/>
      <w:szCs w:val="28"/>
    </w:rPr>
  </w:style>
  <w:style w:type="character" w:customStyle="1" w:styleId="5Char">
    <w:name w:val="标题 5 Char"/>
    <w:basedOn w:val="afc"/>
    <w:link w:val="5"/>
    <w:qFormat/>
    <w:rsid w:val="00702BAA"/>
    <w:rPr>
      <w:rFonts w:ascii="Times New Roman" w:eastAsia="宋体" w:hAnsi="Times New Roman" w:cs="Times New Roman"/>
      <w:b/>
      <w:bCs/>
      <w:sz w:val="28"/>
      <w:szCs w:val="28"/>
    </w:rPr>
  </w:style>
  <w:style w:type="character" w:customStyle="1" w:styleId="6Char">
    <w:name w:val="标题 6 Char"/>
    <w:basedOn w:val="afc"/>
    <w:qFormat/>
    <w:rsid w:val="00702BAA"/>
    <w:rPr>
      <w:rFonts w:asciiTheme="majorHAnsi" w:eastAsiaTheme="majorEastAsia" w:hAnsiTheme="majorHAnsi" w:cstheme="majorBidi"/>
      <w:b/>
      <w:bCs/>
      <w:sz w:val="24"/>
      <w:szCs w:val="24"/>
    </w:rPr>
  </w:style>
  <w:style w:type="character" w:customStyle="1" w:styleId="7Char">
    <w:name w:val="标题 7 Char"/>
    <w:basedOn w:val="afc"/>
    <w:qFormat/>
    <w:rsid w:val="00702BAA"/>
    <w:rPr>
      <w:b/>
      <w:bCs/>
      <w:sz w:val="24"/>
      <w:szCs w:val="24"/>
    </w:rPr>
  </w:style>
  <w:style w:type="character" w:customStyle="1" w:styleId="8Char">
    <w:name w:val="标题 8 Char"/>
    <w:basedOn w:val="afc"/>
    <w:qFormat/>
    <w:rsid w:val="00702BAA"/>
    <w:rPr>
      <w:rFonts w:asciiTheme="majorHAnsi" w:eastAsiaTheme="majorEastAsia" w:hAnsiTheme="majorHAnsi" w:cstheme="majorBidi"/>
      <w:sz w:val="24"/>
      <w:szCs w:val="24"/>
    </w:rPr>
  </w:style>
  <w:style w:type="character" w:customStyle="1" w:styleId="9Char">
    <w:name w:val="标题 9 Char"/>
    <w:basedOn w:val="afc"/>
    <w:qFormat/>
    <w:rsid w:val="00702BAA"/>
    <w:rPr>
      <w:rFonts w:asciiTheme="majorHAnsi" w:eastAsiaTheme="majorEastAsia" w:hAnsiTheme="majorHAnsi" w:cstheme="majorBidi"/>
      <w:szCs w:val="21"/>
    </w:rPr>
  </w:style>
  <w:style w:type="character" w:customStyle="1" w:styleId="2Char1">
    <w:name w:val="标题 2 Char1"/>
    <w:link w:val="2"/>
    <w:qFormat/>
    <w:rsid w:val="00702BAA"/>
    <w:rPr>
      <w:rFonts w:ascii="Cambria" w:eastAsia="宋体" w:hAnsi="Cambria" w:cs="Times New Roman"/>
      <w:b/>
      <w:bCs/>
      <w:sz w:val="32"/>
      <w:szCs w:val="32"/>
    </w:rPr>
  </w:style>
  <w:style w:type="character" w:customStyle="1" w:styleId="8Char1">
    <w:name w:val="标题 8 Char1"/>
    <w:link w:val="8"/>
    <w:qFormat/>
    <w:rsid w:val="00702BAA"/>
    <w:rPr>
      <w:rFonts w:ascii="等线 Light" w:eastAsia="等线 Light" w:hAnsi="等线 Light" w:cs="Times New Roman"/>
      <w:sz w:val="24"/>
      <w:szCs w:val="24"/>
    </w:rPr>
  </w:style>
  <w:style w:type="character" w:customStyle="1" w:styleId="Char9">
    <w:name w:val="批注文字 Char"/>
    <w:basedOn w:val="afc"/>
    <w:uiPriority w:val="99"/>
    <w:qFormat/>
    <w:rsid w:val="00702BAA"/>
  </w:style>
  <w:style w:type="character" w:customStyle="1" w:styleId="Char11">
    <w:name w:val="批注文字 Char1"/>
    <w:link w:val="aff3"/>
    <w:qFormat/>
    <w:rsid w:val="00702BAA"/>
    <w:rPr>
      <w:rFonts w:ascii="Times New Roman" w:eastAsia="宋体" w:hAnsi="Times New Roman" w:cs="Times New Roman"/>
      <w:szCs w:val="24"/>
    </w:rPr>
  </w:style>
  <w:style w:type="character" w:customStyle="1" w:styleId="3Char0">
    <w:name w:val="正文文本 3 Char"/>
    <w:basedOn w:val="afc"/>
    <w:link w:val="30"/>
    <w:qFormat/>
    <w:rsid w:val="00702BAA"/>
    <w:rPr>
      <w:rFonts w:ascii="Times New Roman" w:eastAsia="宋体" w:hAnsi="Times New Roman" w:cs="Times New Roman"/>
      <w:sz w:val="16"/>
      <w:szCs w:val="16"/>
    </w:rPr>
  </w:style>
  <w:style w:type="character" w:customStyle="1" w:styleId="Chara">
    <w:name w:val="正文文本 Char"/>
    <w:basedOn w:val="afc"/>
    <w:qFormat/>
    <w:rsid w:val="00702BAA"/>
  </w:style>
  <w:style w:type="character" w:customStyle="1" w:styleId="Char12">
    <w:name w:val="正文文本 Char1"/>
    <w:link w:val="aff4"/>
    <w:uiPriority w:val="99"/>
    <w:qFormat/>
    <w:rsid w:val="00702BAA"/>
    <w:rPr>
      <w:rFonts w:ascii="Times New Roman" w:eastAsia="宋体" w:hAnsi="Times New Roman" w:cs="Times New Roman"/>
      <w:szCs w:val="24"/>
    </w:rPr>
  </w:style>
  <w:style w:type="character" w:customStyle="1" w:styleId="Char">
    <w:name w:val="正文文本缩进 Char"/>
    <w:basedOn w:val="afc"/>
    <w:link w:val="aff5"/>
    <w:qFormat/>
    <w:rsid w:val="00702BAA"/>
    <w:rPr>
      <w:rFonts w:ascii="仿宋_GB2312" w:eastAsia="仿宋_GB2312" w:hAnsi="Times New Roman" w:cs="Times New Roman"/>
      <w:kern w:val="0"/>
      <w:sz w:val="32"/>
      <w:szCs w:val="20"/>
    </w:rPr>
  </w:style>
  <w:style w:type="paragraph" w:customStyle="1" w:styleId="TOC31">
    <w:name w:val="TOC 31"/>
    <w:basedOn w:val="afa"/>
    <w:next w:val="afa"/>
    <w:uiPriority w:val="39"/>
    <w:unhideWhenUsed/>
    <w:qFormat/>
    <w:rsid w:val="00702BAA"/>
    <w:pPr>
      <w:ind w:leftChars="400" w:left="840"/>
    </w:pPr>
    <w:rPr>
      <w:rFonts w:ascii="Times New Roman" w:eastAsia="宋体" w:hAnsi="Times New Roman" w:cs="Times New Roman"/>
      <w:szCs w:val="24"/>
    </w:rPr>
  </w:style>
  <w:style w:type="character" w:customStyle="1" w:styleId="Charb">
    <w:name w:val="纯文本 Char"/>
    <w:basedOn w:val="afc"/>
    <w:qFormat/>
    <w:rsid w:val="00702BAA"/>
    <w:rPr>
      <w:rFonts w:ascii="宋体" w:eastAsia="宋体" w:hAnsi="Courier New" w:cs="Courier New"/>
      <w:szCs w:val="21"/>
    </w:rPr>
  </w:style>
  <w:style w:type="character" w:customStyle="1" w:styleId="Char13">
    <w:name w:val="纯文本 Char1"/>
    <w:link w:val="aff7"/>
    <w:qFormat/>
    <w:rsid w:val="00702BAA"/>
    <w:rPr>
      <w:rFonts w:ascii="宋体" w:eastAsia="宋体" w:hAnsi="Courier New" w:cs="Times New Roman"/>
      <w:kern w:val="0"/>
      <w:sz w:val="20"/>
      <w:szCs w:val="21"/>
    </w:rPr>
  </w:style>
  <w:style w:type="character" w:customStyle="1" w:styleId="Char0">
    <w:name w:val="日期 Char"/>
    <w:basedOn w:val="afc"/>
    <w:link w:val="aff8"/>
    <w:qFormat/>
    <w:rsid w:val="00702BAA"/>
    <w:rPr>
      <w:rFonts w:ascii="Times New Roman" w:eastAsia="宋体" w:hAnsi="Times New Roman" w:cs="Times New Roman"/>
      <w:szCs w:val="24"/>
    </w:rPr>
  </w:style>
  <w:style w:type="character" w:customStyle="1" w:styleId="Char3">
    <w:name w:val="批注框文本 Char"/>
    <w:basedOn w:val="afc"/>
    <w:link w:val="affa"/>
    <w:uiPriority w:val="99"/>
    <w:qFormat/>
    <w:rsid w:val="00702BAA"/>
    <w:rPr>
      <w:rFonts w:ascii="Times New Roman" w:eastAsia="宋体" w:hAnsi="Times New Roman" w:cs="Times New Roman"/>
      <w:sz w:val="18"/>
      <w:szCs w:val="18"/>
    </w:rPr>
  </w:style>
  <w:style w:type="paragraph" w:customStyle="1" w:styleId="TOC11">
    <w:name w:val="TOC 11"/>
    <w:basedOn w:val="afa"/>
    <w:next w:val="afa"/>
    <w:uiPriority w:val="39"/>
    <w:unhideWhenUsed/>
    <w:qFormat/>
    <w:rsid w:val="00702BAA"/>
    <w:rPr>
      <w:rFonts w:ascii="Times New Roman" w:eastAsia="宋体" w:hAnsi="Times New Roman" w:cs="Times New Roman"/>
      <w:szCs w:val="24"/>
    </w:rPr>
  </w:style>
  <w:style w:type="paragraph" w:customStyle="1" w:styleId="TOC21">
    <w:name w:val="TOC 21"/>
    <w:basedOn w:val="afa"/>
    <w:next w:val="afa"/>
    <w:uiPriority w:val="39"/>
    <w:unhideWhenUsed/>
    <w:qFormat/>
    <w:rsid w:val="00702BAA"/>
    <w:pPr>
      <w:tabs>
        <w:tab w:val="right" w:leader="dot" w:pos="8296"/>
      </w:tabs>
      <w:ind w:leftChars="200" w:left="420"/>
    </w:pPr>
    <w:rPr>
      <w:rFonts w:ascii="Times New Roman" w:eastAsia="宋体" w:hAnsi="Times New Roman" w:cs="Times New Roman"/>
      <w:szCs w:val="24"/>
    </w:rPr>
  </w:style>
  <w:style w:type="character" w:customStyle="1" w:styleId="Char8">
    <w:name w:val="批注主题 Char"/>
    <w:basedOn w:val="Char9"/>
    <w:link w:val="afff5"/>
    <w:qFormat/>
    <w:rsid w:val="00702BAA"/>
    <w:rPr>
      <w:rFonts w:ascii="Times New Roman" w:eastAsia="宋体" w:hAnsi="Times New Roman" w:cs="Times New Roman"/>
      <w:b/>
      <w:bCs/>
      <w:szCs w:val="24"/>
    </w:rPr>
  </w:style>
  <w:style w:type="character" w:customStyle="1" w:styleId="12">
    <w:name w:val="访问过的超链接1"/>
    <w:unhideWhenUsed/>
    <w:qFormat/>
    <w:rsid w:val="00702BAA"/>
    <w:rPr>
      <w:color w:val="800080"/>
      <w:u w:val="single"/>
    </w:rPr>
  </w:style>
  <w:style w:type="character" w:customStyle="1" w:styleId="25">
    <w:name w:val="纯文本 字符2"/>
    <w:qFormat/>
    <w:rsid w:val="00702BAA"/>
    <w:rPr>
      <w:rFonts w:ascii="宋体" w:eastAsia="宋体" w:hAnsi="Courier New" w:cs="Courier New"/>
      <w:szCs w:val="21"/>
    </w:rPr>
  </w:style>
  <w:style w:type="character" w:customStyle="1" w:styleId="apple-style-span">
    <w:name w:val="apple-style-span"/>
    <w:qFormat/>
    <w:rsid w:val="00702BAA"/>
  </w:style>
  <w:style w:type="character" w:customStyle="1" w:styleId="affff0">
    <w:name w:val="纯文本 字符"/>
    <w:qFormat/>
    <w:rsid w:val="00702BAA"/>
    <w:rPr>
      <w:rFonts w:ascii="宋体" w:eastAsia="宋体" w:hAnsi="Courier New" w:cs="Courier New"/>
      <w:szCs w:val="21"/>
    </w:rPr>
  </w:style>
  <w:style w:type="character" w:customStyle="1" w:styleId="13">
    <w:name w:val="纯文本 字符1"/>
    <w:qFormat/>
    <w:rsid w:val="00702BAA"/>
    <w:rPr>
      <w:rFonts w:ascii="宋体" w:hAnsi="Courier New"/>
    </w:rPr>
  </w:style>
  <w:style w:type="character" w:customStyle="1" w:styleId="14">
    <w:name w:val="批注文字 字符1"/>
    <w:qFormat/>
    <w:rsid w:val="00702BAA"/>
    <w:rPr>
      <w:rFonts w:ascii="Times New Roman" w:hAnsi="Times New Roman"/>
      <w:kern w:val="2"/>
      <w:sz w:val="21"/>
      <w:szCs w:val="24"/>
    </w:rPr>
  </w:style>
  <w:style w:type="character" w:customStyle="1" w:styleId="260pt">
    <w:name w:val="正文文本 (26) + 间距 0 pt"/>
    <w:qFormat/>
    <w:rsid w:val="00702BAA"/>
    <w:rPr>
      <w:rFonts w:ascii="宋体" w:eastAsia="宋体" w:hAnsi="宋体" w:cs="宋体"/>
      <w:color w:val="000000"/>
      <w:spacing w:val="0"/>
      <w:w w:val="100"/>
      <w:position w:val="0"/>
      <w:sz w:val="22"/>
      <w:szCs w:val="22"/>
      <w:u w:val="none"/>
      <w:lang w:val="zh-CN" w:eastAsia="zh-CN" w:bidi="zh-CN"/>
    </w:rPr>
  </w:style>
  <w:style w:type="character" w:customStyle="1" w:styleId="110">
    <w:name w:val="标题 1 字符1"/>
    <w:qFormat/>
    <w:rsid w:val="00702BAA"/>
    <w:rPr>
      <w:b/>
      <w:bCs/>
      <w:kern w:val="44"/>
      <w:sz w:val="44"/>
      <w:szCs w:val="44"/>
    </w:rPr>
  </w:style>
  <w:style w:type="character" w:customStyle="1" w:styleId="affff1">
    <w:name w:val="正文文本 字符"/>
    <w:uiPriority w:val="99"/>
    <w:qFormat/>
    <w:rsid w:val="00702BAA"/>
    <w:rPr>
      <w:rFonts w:ascii="Times New Roman" w:hAnsi="Times New Roman"/>
      <w:kern w:val="2"/>
      <w:sz w:val="21"/>
      <w:szCs w:val="24"/>
    </w:rPr>
  </w:style>
  <w:style w:type="character" w:customStyle="1" w:styleId="affff2">
    <w:name w:val="批注文字 字符"/>
    <w:uiPriority w:val="99"/>
    <w:qFormat/>
    <w:rsid w:val="00702BAA"/>
    <w:rPr>
      <w:rFonts w:ascii="Times New Roman" w:hAnsi="Times New Roman"/>
      <w:kern w:val="2"/>
      <w:sz w:val="21"/>
      <w:szCs w:val="24"/>
    </w:rPr>
  </w:style>
  <w:style w:type="character" w:customStyle="1" w:styleId="textcontents">
    <w:name w:val="textcontents"/>
    <w:qFormat/>
    <w:rsid w:val="00702BAA"/>
  </w:style>
  <w:style w:type="paragraph" w:customStyle="1" w:styleId="affff3">
    <w:name w:val="表内文字"/>
    <w:basedOn w:val="afa"/>
    <w:link w:val="Charc"/>
    <w:qFormat/>
    <w:rsid w:val="00702BAA"/>
    <w:pPr>
      <w:snapToGrid w:val="0"/>
      <w:spacing w:before="50" w:after="50"/>
      <w:jc w:val="center"/>
    </w:pPr>
    <w:rPr>
      <w:rFonts w:ascii="仿宋_GB2312" w:eastAsia="仿宋_GB2312" w:hAnsi="宋体" w:cs="Times New Roman"/>
      <w:b/>
      <w:color w:val="000000"/>
      <w:sz w:val="32"/>
      <w:szCs w:val="32"/>
    </w:rPr>
  </w:style>
  <w:style w:type="paragraph" w:customStyle="1" w:styleId="15">
    <w:name w:val="列表段落1"/>
    <w:basedOn w:val="afa"/>
    <w:link w:val="affff4"/>
    <w:uiPriority w:val="34"/>
    <w:qFormat/>
    <w:rsid w:val="00702BAA"/>
    <w:pPr>
      <w:ind w:firstLineChars="200" w:firstLine="420"/>
    </w:pPr>
    <w:rPr>
      <w:rFonts w:ascii="Times New Roman" w:eastAsia="宋体" w:hAnsi="Times New Roman" w:cs="Times New Roman"/>
      <w:szCs w:val="24"/>
    </w:rPr>
  </w:style>
  <w:style w:type="paragraph" w:customStyle="1" w:styleId="ParaCharCharCharCharCharCharCharCharChar1CharCharCharChar">
    <w:name w:val="默认段落字体 Para Char Char Char Char Char Char Char Char Char1 Char Char Char Char"/>
    <w:basedOn w:val="afa"/>
    <w:qFormat/>
    <w:rsid w:val="00702BAA"/>
    <w:rPr>
      <w:rFonts w:ascii="Tahoma" w:eastAsia="宋体" w:hAnsi="Tahoma" w:cs="Times New Roman"/>
      <w:sz w:val="24"/>
      <w:szCs w:val="20"/>
    </w:rPr>
  </w:style>
  <w:style w:type="paragraph" w:customStyle="1" w:styleId="TableParagraph">
    <w:name w:val="Table Paragraph"/>
    <w:basedOn w:val="afa"/>
    <w:uiPriority w:val="1"/>
    <w:qFormat/>
    <w:rsid w:val="00702BAA"/>
    <w:pPr>
      <w:jc w:val="left"/>
    </w:pPr>
    <w:rPr>
      <w:rFonts w:ascii="Calibri" w:eastAsia="宋体" w:hAnsi="Calibri" w:cs="Times New Roman"/>
      <w:kern w:val="0"/>
      <w:sz w:val="22"/>
      <w:lang w:eastAsia="en-US"/>
    </w:rPr>
  </w:style>
  <w:style w:type="paragraph" w:customStyle="1" w:styleId="CharCharCharChar">
    <w:name w:val="Char Char Char Char"/>
    <w:basedOn w:val="afa"/>
    <w:qFormat/>
    <w:rsid w:val="00702BAA"/>
    <w:pPr>
      <w:widowControl/>
      <w:spacing w:after="160" w:line="240" w:lineRule="exact"/>
      <w:jc w:val="left"/>
    </w:pPr>
    <w:rPr>
      <w:rFonts w:ascii="Times New Roman" w:eastAsia="宋体" w:hAnsi="Times New Roman" w:cs="Times New Roman"/>
      <w:szCs w:val="24"/>
    </w:rPr>
  </w:style>
  <w:style w:type="character" w:customStyle="1" w:styleId="16">
    <w:name w:val="未处理的提及1"/>
    <w:uiPriority w:val="99"/>
    <w:unhideWhenUsed/>
    <w:qFormat/>
    <w:rsid w:val="00702BAA"/>
    <w:rPr>
      <w:color w:val="605E5C"/>
      <w:shd w:val="clear" w:color="auto" w:fill="E1DFDD"/>
    </w:rPr>
  </w:style>
  <w:style w:type="paragraph" w:customStyle="1" w:styleId="TOC1">
    <w:name w:val="TOC 标题1"/>
    <w:basedOn w:val="1"/>
    <w:next w:val="afa"/>
    <w:uiPriority w:val="39"/>
    <w:qFormat/>
    <w:rsid w:val="00702BAA"/>
    <w:pPr>
      <w:widowControl/>
      <w:spacing w:before="240" w:after="0" w:line="259" w:lineRule="auto"/>
      <w:jc w:val="left"/>
      <w:outlineLvl w:val="9"/>
    </w:pPr>
    <w:rPr>
      <w:rFonts w:ascii="等线 Light" w:eastAsia="等线 Light" w:hAnsi="等线 Light"/>
      <w:b w:val="0"/>
      <w:bCs w:val="0"/>
      <w:color w:val="2F5496"/>
      <w:kern w:val="0"/>
      <w:sz w:val="32"/>
      <w:szCs w:val="32"/>
    </w:rPr>
  </w:style>
  <w:style w:type="character" w:customStyle="1" w:styleId="2CharChar">
    <w:name w:val="正文2 Char Char"/>
    <w:link w:val="26"/>
    <w:qFormat/>
    <w:rsid w:val="00702BAA"/>
    <w:rPr>
      <w:sz w:val="24"/>
    </w:rPr>
  </w:style>
  <w:style w:type="paragraph" w:customStyle="1" w:styleId="26">
    <w:name w:val="正文2"/>
    <w:basedOn w:val="afa"/>
    <w:link w:val="2CharChar"/>
    <w:qFormat/>
    <w:rsid w:val="00702BAA"/>
    <w:pPr>
      <w:adjustRightInd w:val="0"/>
      <w:spacing w:before="156" w:line="360" w:lineRule="auto"/>
      <w:ind w:firstLineChars="200" w:firstLine="510"/>
    </w:pPr>
    <w:rPr>
      <w:sz w:val="24"/>
    </w:rPr>
  </w:style>
  <w:style w:type="paragraph" w:customStyle="1" w:styleId="53">
    <w:name w:val="样式5"/>
    <w:basedOn w:val="afa"/>
    <w:uiPriority w:val="99"/>
    <w:qFormat/>
    <w:rsid w:val="00702BAA"/>
    <w:pPr>
      <w:adjustRightInd w:val="0"/>
      <w:spacing w:line="440" w:lineRule="exact"/>
      <w:ind w:left="2" w:firstLineChars="200" w:firstLine="480"/>
    </w:pPr>
    <w:rPr>
      <w:rFonts w:ascii="仿宋_GB2312" w:eastAsia="仿宋_GB2312" w:hAnsi="仿宋" w:cs="Times New Roman"/>
      <w:sz w:val="24"/>
      <w:szCs w:val="24"/>
    </w:rPr>
  </w:style>
  <w:style w:type="paragraph" w:customStyle="1" w:styleId="17">
    <w:name w:val="正文缩进1"/>
    <w:basedOn w:val="afa"/>
    <w:next w:val="aff5"/>
    <w:qFormat/>
    <w:rsid w:val="00702BAA"/>
    <w:pPr>
      <w:autoSpaceDE w:val="0"/>
      <w:autoSpaceDN w:val="0"/>
      <w:adjustRightInd w:val="0"/>
      <w:snapToGrid w:val="0"/>
      <w:spacing w:after="120" w:line="360" w:lineRule="auto"/>
      <w:ind w:leftChars="200" w:left="420" w:firstLineChars="200" w:firstLine="480"/>
    </w:pPr>
    <w:rPr>
      <w:rFonts w:ascii="Times New Roman" w:eastAsia="宋体" w:hAnsi="Times New Roman" w:cs="Times New Roman"/>
      <w:sz w:val="24"/>
      <w:szCs w:val="21"/>
    </w:rPr>
  </w:style>
  <w:style w:type="character" w:customStyle="1" w:styleId="18">
    <w:name w:val="标题 1 字符"/>
    <w:qFormat/>
    <w:rsid w:val="00702BAA"/>
    <w:rPr>
      <w:b/>
      <w:bCs/>
      <w:kern w:val="44"/>
      <w:sz w:val="44"/>
      <w:szCs w:val="44"/>
    </w:rPr>
  </w:style>
  <w:style w:type="character" w:customStyle="1" w:styleId="27">
    <w:name w:val="标题 2 字符"/>
    <w:qFormat/>
    <w:rsid w:val="00702BAA"/>
    <w:rPr>
      <w:rFonts w:ascii="Cambria" w:hAnsi="Cambria"/>
      <w:b/>
      <w:bCs/>
      <w:kern w:val="2"/>
      <w:sz w:val="32"/>
      <w:szCs w:val="32"/>
    </w:rPr>
  </w:style>
  <w:style w:type="character" w:customStyle="1" w:styleId="35">
    <w:name w:val="标题 3 字符"/>
    <w:qFormat/>
    <w:rsid w:val="00702BAA"/>
    <w:rPr>
      <w:b/>
      <w:bCs/>
      <w:kern w:val="2"/>
      <w:sz w:val="32"/>
      <w:szCs w:val="32"/>
    </w:rPr>
  </w:style>
  <w:style w:type="character" w:customStyle="1" w:styleId="54">
    <w:name w:val="标题 5 字符"/>
    <w:qFormat/>
    <w:rsid w:val="00702BAA"/>
    <w:rPr>
      <w:b/>
      <w:bCs/>
      <w:kern w:val="2"/>
      <w:sz w:val="28"/>
      <w:szCs w:val="28"/>
    </w:rPr>
  </w:style>
  <w:style w:type="character" w:customStyle="1" w:styleId="82">
    <w:name w:val="标题 8 字符"/>
    <w:qFormat/>
    <w:rsid w:val="00702BAA"/>
    <w:rPr>
      <w:rFonts w:ascii="等线 Light" w:eastAsia="等线 Light" w:hAnsi="等线 Light"/>
      <w:kern w:val="2"/>
      <w:sz w:val="24"/>
      <w:szCs w:val="24"/>
    </w:rPr>
  </w:style>
  <w:style w:type="character" w:customStyle="1" w:styleId="28">
    <w:name w:val="批注文字 字符2"/>
    <w:uiPriority w:val="99"/>
    <w:qFormat/>
    <w:rsid w:val="00702BAA"/>
    <w:rPr>
      <w:kern w:val="2"/>
      <w:sz w:val="21"/>
      <w:szCs w:val="24"/>
    </w:rPr>
  </w:style>
  <w:style w:type="character" w:customStyle="1" w:styleId="36">
    <w:name w:val="正文文本 3 字符"/>
    <w:uiPriority w:val="99"/>
    <w:qFormat/>
    <w:rsid w:val="00702BAA"/>
    <w:rPr>
      <w:kern w:val="2"/>
      <w:sz w:val="16"/>
      <w:szCs w:val="16"/>
    </w:rPr>
  </w:style>
  <w:style w:type="character" w:customStyle="1" w:styleId="19">
    <w:name w:val="正文文本 字符1"/>
    <w:uiPriority w:val="99"/>
    <w:qFormat/>
    <w:rsid w:val="00702BAA"/>
    <w:rPr>
      <w:kern w:val="2"/>
      <w:sz w:val="21"/>
      <w:szCs w:val="24"/>
    </w:rPr>
  </w:style>
  <w:style w:type="character" w:customStyle="1" w:styleId="affff5">
    <w:name w:val="正文文本缩进 字符"/>
    <w:uiPriority w:val="99"/>
    <w:qFormat/>
    <w:rsid w:val="00702BAA"/>
    <w:rPr>
      <w:rFonts w:ascii="仿宋_GB2312" w:eastAsia="仿宋_GB2312"/>
      <w:sz w:val="32"/>
    </w:rPr>
  </w:style>
  <w:style w:type="character" w:customStyle="1" w:styleId="37">
    <w:name w:val="纯文本 字符3"/>
    <w:uiPriority w:val="99"/>
    <w:qFormat/>
    <w:rsid w:val="00702BAA"/>
    <w:rPr>
      <w:rFonts w:ascii="宋体" w:hAnsi="Courier New"/>
      <w:szCs w:val="21"/>
    </w:rPr>
  </w:style>
  <w:style w:type="character" w:customStyle="1" w:styleId="affff6">
    <w:name w:val="日期 字符"/>
    <w:uiPriority w:val="99"/>
    <w:qFormat/>
    <w:rsid w:val="00702BAA"/>
    <w:rPr>
      <w:kern w:val="2"/>
      <w:sz w:val="21"/>
      <w:szCs w:val="24"/>
    </w:rPr>
  </w:style>
  <w:style w:type="character" w:customStyle="1" w:styleId="affff7">
    <w:name w:val="页脚 字符"/>
    <w:uiPriority w:val="99"/>
    <w:qFormat/>
    <w:rsid w:val="00702BAA"/>
    <w:rPr>
      <w:sz w:val="18"/>
      <w:szCs w:val="18"/>
    </w:rPr>
  </w:style>
  <w:style w:type="character" w:customStyle="1" w:styleId="affff8">
    <w:name w:val="页眉 字符"/>
    <w:uiPriority w:val="99"/>
    <w:qFormat/>
    <w:rsid w:val="00702BAA"/>
    <w:rPr>
      <w:sz w:val="18"/>
      <w:szCs w:val="18"/>
    </w:rPr>
  </w:style>
  <w:style w:type="character" w:customStyle="1" w:styleId="affff9">
    <w:name w:val="批注主题 字符"/>
    <w:uiPriority w:val="99"/>
    <w:qFormat/>
    <w:rsid w:val="00702BAA"/>
    <w:rPr>
      <w:rFonts w:ascii="Times New Roman" w:hAnsi="Times New Roman"/>
      <w:b/>
      <w:bCs/>
      <w:kern w:val="2"/>
      <w:sz w:val="21"/>
      <w:szCs w:val="24"/>
    </w:rPr>
  </w:style>
  <w:style w:type="paragraph" w:customStyle="1" w:styleId="Style94">
    <w:name w:val="_Style 94"/>
    <w:basedOn w:val="afa"/>
    <w:uiPriority w:val="99"/>
    <w:unhideWhenUsed/>
    <w:qFormat/>
    <w:rsid w:val="00702BAA"/>
    <w:rPr>
      <w:rFonts w:ascii="Times New Roman" w:eastAsia="宋体" w:hAnsi="Times New Roman" w:cs="Times New Roman"/>
      <w:szCs w:val="24"/>
    </w:rPr>
  </w:style>
  <w:style w:type="paragraph" w:customStyle="1" w:styleId="Style95">
    <w:name w:val="_Style 95"/>
    <w:basedOn w:val="afa"/>
    <w:uiPriority w:val="99"/>
    <w:unhideWhenUsed/>
    <w:qFormat/>
    <w:rsid w:val="00702BAA"/>
    <w:rPr>
      <w:rFonts w:ascii="Times New Roman" w:eastAsia="宋体" w:hAnsi="Times New Roman" w:cs="Times New Roman"/>
      <w:szCs w:val="24"/>
    </w:rPr>
  </w:style>
  <w:style w:type="paragraph" w:customStyle="1" w:styleId="msonormal0">
    <w:name w:val="msonormal"/>
    <w:basedOn w:val="afa"/>
    <w:qFormat/>
    <w:rsid w:val="00702BAA"/>
    <w:rPr>
      <w:rFonts w:ascii="Calibri" w:eastAsia="宋体" w:hAnsi="Calibri" w:cs="Times New Roman"/>
      <w:kern w:val="0"/>
      <w:sz w:val="24"/>
      <w:szCs w:val="24"/>
    </w:rPr>
  </w:style>
  <w:style w:type="character" w:customStyle="1" w:styleId="43">
    <w:name w:val="标题 4 字符"/>
    <w:qFormat/>
    <w:rsid w:val="00702BAA"/>
    <w:rPr>
      <w:rFonts w:ascii="等线 Light" w:eastAsia="等线 Light" w:hAnsi="等线 Light" w:cs="Times New Roman"/>
      <w:b/>
      <w:bCs/>
      <w:kern w:val="2"/>
      <w:sz w:val="28"/>
      <w:szCs w:val="28"/>
    </w:rPr>
  </w:style>
  <w:style w:type="character" w:customStyle="1" w:styleId="63">
    <w:name w:val="标题 6 字符"/>
    <w:qFormat/>
    <w:rsid w:val="00702BAA"/>
    <w:rPr>
      <w:rFonts w:ascii="等线 Light" w:eastAsia="等线 Light" w:hAnsi="等线 Light" w:cs="Times New Roman"/>
      <w:b/>
      <w:bCs/>
      <w:kern w:val="2"/>
      <w:sz w:val="24"/>
      <w:szCs w:val="24"/>
    </w:rPr>
  </w:style>
  <w:style w:type="character" w:customStyle="1" w:styleId="72">
    <w:name w:val="标题 7 字符"/>
    <w:qFormat/>
    <w:rsid w:val="00702BAA"/>
    <w:rPr>
      <w:b/>
      <w:bCs/>
      <w:kern w:val="2"/>
      <w:sz w:val="24"/>
      <w:szCs w:val="24"/>
    </w:rPr>
  </w:style>
  <w:style w:type="character" w:customStyle="1" w:styleId="92">
    <w:name w:val="标题 9 字符"/>
    <w:qFormat/>
    <w:rsid w:val="00702BAA"/>
    <w:rPr>
      <w:rFonts w:ascii="等线 Light" w:eastAsia="等线 Light" w:hAnsi="等线 Light" w:cs="Times New Roman"/>
      <w:kern w:val="2"/>
      <w:sz w:val="21"/>
      <w:szCs w:val="21"/>
    </w:rPr>
  </w:style>
  <w:style w:type="paragraph" w:customStyle="1" w:styleId="TOC71">
    <w:name w:val="TOC 71"/>
    <w:basedOn w:val="afa"/>
    <w:next w:val="afa"/>
    <w:uiPriority w:val="39"/>
    <w:qFormat/>
    <w:rsid w:val="00702BAA"/>
    <w:pPr>
      <w:tabs>
        <w:tab w:val="right" w:leader="dot" w:pos="9185"/>
      </w:tabs>
      <w:adjustRightInd w:val="0"/>
      <w:spacing w:line="312" w:lineRule="atLeast"/>
      <w:ind w:left="2520"/>
      <w:textAlignment w:val="baseline"/>
    </w:pPr>
    <w:rPr>
      <w:rFonts w:ascii="Times New Roman" w:eastAsia="宋体" w:hAnsi="Times New Roman" w:cs="Times New Roman"/>
      <w:kern w:val="0"/>
      <w:szCs w:val="20"/>
    </w:rPr>
  </w:style>
  <w:style w:type="character" w:customStyle="1" w:styleId="Chard">
    <w:name w:val="文档结构图 Char"/>
    <w:basedOn w:val="afc"/>
    <w:qFormat/>
    <w:rsid w:val="00702BAA"/>
    <w:rPr>
      <w:rFonts w:ascii="宋体" w:eastAsia="宋体"/>
      <w:sz w:val="18"/>
      <w:szCs w:val="18"/>
    </w:rPr>
  </w:style>
  <w:style w:type="character" w:customStyle="1" w:styleId="affffa">
    <w:name w:val="文档结构图 字符"/>
    <w:uiPriority w:val="99"/>
    <w:qFormat/>
    <w:rsid w:val="00702BAA"/>
    <w:rPr>
      <w:rFonts w:ascii="Microsoft YaHei UI" w:eastAsia="Microsoft YaHei UI"/>
      <w:kern w:val="2"/>
      <w:sz w:val="18"/>
      <w:szCs w:val="18"/>
    </w:rPr>
  </w:style>
  <w:style w:type="character" w:customStyle="1" w:styleId="HTMLChar0">
    <w:name w:val="HTML 地址 Char"/>
    <w:basedOn w:val="afc"/>
    <w:qFormat/>
    <w:rsid w:val="00702BAA"/>
    <w:rPr>
      <w:i/>
      <w:iCs/>
    </w:rPr>
  </w:style>
  <w:style w:type="character" w:customStyle="1" w:styleId="HTMLChar1">
    <w:name w:val="HTML 地址 Char1"/>
    <w:link w:val="HTML"/>
    <w:qFormat/>
    <w:rsid w:val="00702BAA"/>
    <w:rPr>
      <w:rFonts w:ascii="Times New Roman" w:eastAsia="宋体" w:hAnsi="Times New Roman" w:cs="Times New Roman"/>
      <w:i/>
      <w:iCs/>
      <w:szCs w:val="24"/>
    </w:rPr>
  </w:style>
  <w:style w:type="paragraph" w:customStyle="1" w:styleId="TOC51">
    <w:name w:val="TOC 51"/>
    <w:basedOn w:val="afa"/>
    <w:next w:val="afa"/>
    <w:uiPriority w:val="39"/>
    <w:qFormat/>
    <w:rsid w:val="00702BAA"/>
    <w:pPr>
      <w:tabs>
        <w:tab w:val="right" w:leader="dot" w:pos="9185"/>
      </w:tabs>
      <w:adjustRightInd w:val="0"/>
      <w:spacing w:line="312" w:lineRule="atLeast"/>
      <w:ind w:left="1680"/>
      <w:textAlignment w:val="baseline"/>
    </w:pPr>
    <w:rPr>
      <w:rFonts w:ascii="Times New Roman" w:eastAsia="宋体" w:hAnsi="Times New Roman" w:cs="Times New Roman"/>
      <w:kern w:val="0"/>
      <w:szCs w:val="20"/>
    </w:rPr>
  </w:style>
  <w:style w:type="paragraph" w:customStyle="1" w:styleId="TOC81">
    <w:name w:val="TOC 81"/>
    <w:basedOn w:val="afa"/>
    <w:next w:val="afa"/>
    <w:uiPriority w:val="39"/>
    <w:qFormat/>
    <w:rsid w:val="00702BAA"/>
    <w:pPr>
      <w:tabs>
        <w:tab w:val="right" w:leader="dot" w:pos="9185"/>
      </w:tabs>
      <w:adjustRightInd w:val="0"/>
      <w:spacing w:line="312" w:lineRule="atLeast"/>
      <w:ind w:left="2940"/>
      <w:textAlignment w:val="baseline"/>
    </w:pPr>
    <w:rPr>
      <w:rFonts w:ascii="Times New Roman" w:eastAsia="宋体" w:hAnsi="Times New Roman" w:cs="Times New Roman"/>
      <w:kern w:val="0"/>
      <w:szCs w:val="20"/>
    </w:rPr>
  </w:style>
  <w:style w:type="character" w:customStyle="1" w:styleId="2Char0">
    <w:name w:val="正文文本缩进 2 Char"/>
    <w:basedOn w:val="afc"/>
    <w:qFormat/>
    <w:rsid w:val="00702BAA"/>
  </w:style>
  <w:style w:type="character" w:customStyle="1" w:styleId="29">
    <w:name w:val="正文文本缩进 2 字符"/>
    <w:uiPriority w:val="99"/>
    <w:qFormat/>
    <w:rsid w:val="00702BAA"/>
    <w:rPr>
      <w:kern w:val="2"/>
      <w:sz w:val="21"/>
      <w:szCs w:val="24"/>
    </w:rPr>
  </w:style>
  <w:style w:type="character" w:customStyle="1" w:styleId="Char2">
    <w:name w:val="尾注文本 Char"/>
    <w:basedOn w:val="afc"/>
    <w:link w:val="aff9"/>
    <w:qFormat/>
    <w:rsid w:val="00702BAA"/>
    <w:rPr>
      <w:rFonts w:ascii="Times New Roman" w:eastAsia="宋体" w:hAnsi="Times New Roman" w:cs="Times New Roman"/>
      <w:szCs w:val="24"/>
    </w:rPr>
  </w:style>
  <w:style w:type="paragraph" w:customStyle="1" w:styleId="TOC41">
    <w:name w:val="TOC 41"/>
    <w:basedOn w:val="afa"/>
    <w:next w:val="afa"/>
    <w:uiPriority w:val="39"/>
    <w:qFormat/>
    <w:rsid w:val="00702BAA"/>
    <w:pPr>
      <w:tabs>
        <w:tab w:val="right" w:leader="dot" w:pos="9185"/>
      </w:tabs>
      <w:adjustRightInd w:val="0"/>
      <w:spacing w:line="312" w:lineRule="atLeast"/>
      <w:ind w:left="1260"/>
      <w:textAlignment w:val="baseline"/>
    </w:pPr>
    <w:rPr>
      <w:rFonts w:ascii="Times New Roman" w:eastAsia="宋体" w:hAnsi="Times New Roman" w:cs="Times New Roman"/>
      <w:kern w:val="0"/>
      <w:szCs w:val="20"/>
    </w:rPr>
  </w:style>
  <w:style w:type="character" w:customStyle="1" w:styleId="Char6">
    <w:name w:val="副标题 Char"/>
    <w:basedOn w:val="afc"/>
    <w:link w:val="afff"/>
    <w:qFormat/>
    <w:rsid w:val="00702BAA"/>
    <w:rPr>
      <w:rFonts w:ascii="Cambria" w:eastAsia="宋体" w:hAnsi="Cambria" w:cs="Times New Roman"/>
      <w:b/>
      <w:bCs/>
      <w:kern w:val="28"/>
      <w:sz w:val="32"/>
      <w:szCs w:val="32"/>
    </w:rPr>
  </w:style>
  <w:style w:type="character" w:customStyle="1" w:styleId="Chare">
    <w:name w:val="脚注文本 Char"/>
    <w:basedOn w:val="afc"/>
    <w:qFormat/>
    <w:rsid w:val="00702BAA"/>
    <w:rPr>
      <w:sz w:val="18"/>
      <w:szCs w:val="18"/>
    </w:rPr>
  </w:style>
  <w:style w:type="character" w:customStyle="1" w:styleId="Char20">
    <w:name w:val="脚注文本 Char2"/>
    <w:link w:val="afff1"/>
    <w:uiPriority w:val="99"/>
    <w:qFormat/>
    <w:rsid w:val="00702BAA"/>
    <w:rPr>
      <w:rFonts w:ascii="Times New Roman" w:eastAsia="宋体" w:hAnsi="Times New Roman" w:cs="Times New Roman"/>
      <w:kern w:val="0"/>
      <w:sz w:val="18"/>
      <w:szCs w:val="18"/>
    </w:rPr>
  </w:style>
  <w:style w:type="paragraph" w:customStyle="1" w:styleId="TOC61">
    <w:name w:val="TOC 61"/>
    <w:basedOn w:val="afa"/>
    <w:next w:val="afa"/>
    <w:uiPriority w:val="39"/>
    <w:qFormat/>
    <w:rsid w:val="00702BAA"/>
    <w:pPr>
      <w:tabs>
        <w:tab w:val="right" w:leader="dot" w:pos="9185"/>
      </w:tabs>
      <w:adjustRightInd w:val="0"/>
      <w:spacing w:line="312" w:lineRule="atLeast"/>
      <w:ind w:left="2100"/>
      <w:textAlignment w:val="baseline"/>
    </w:pPr>
    <w:rPr>
      <w:rFonts w:ascii="Times New Roman" w:eastAsia="宋体" w:hAnsi="Times New Roman" w:cs="Times New Roman"/>
      <w:kern w:val="0"/>
      <w:szCs w:val="20"/>
    </w:rPr>
  </w:style>
  <w:style w:type="character" w:customStyle="1" w:styleId="3Char2">
    <w:name w:val="正文文本缩进 3 Char"/>
    <w:basedOn w:val="afc"/>
    <w:qFormat/>
    <w:rsid w:val="00702BAA"/>
    <w:rPr>
      <w:sz w:val="16"/>
      <w:szCs w:val="16"/>
    </w:rPr>
  </w:style>
  <w:style w:type="character" w:customStyle="1" w:styleId="3Char1">
    <w:name w:val="正文文本缩进 3 Char1"/>
    <w:link w:val="34"/>
    <w:qFormat/>
    <w:rsid w:val="00702BAA"/>
    <w:rPr>
      <w:rFonts w:ascii="Times New Roman" w:eastAsia="宋体" w:hAnsi="Times New Roman" w:cs="Times New Roman"/>
      <w:kern w:val="0"/>
      <w:sz w:val="16"/>
      <w:szCs w:val="16"/>
    </w:rPr>
  </w:style>
  <w:style w:type="paragraph" w:customStyle="1" w:styleId="TOC91">
    <w:name w:val="TOC 91"/>
    <w:basedOn w:val="afa"/>
    <w:next w:val="afa"/>
    <w:uiPriority w:val="39"/>
    <w:qFormat/>
    <w:rsid w:val="00702BAA"/>
    <w:pPr>
      <w:tabs>
        <w:tab w:val="right" w:leader="dot" w:pos="9185"/>
      </w:tabs>
      <w:adjustRightInd w:val="0"/>
      <w:spacing w:line="312" w:lineRule="atLeast"/>
      <w:ind w:left="3360"/>
      <w:textAlignment w:val="baseline"/>
    </w:pPr>
    <w:rPr>
      <w:rFonts w:ascii="Times New Roman" w:eastAsia="宋体" w:hAnsi="Times New Roman" w:cs="Times New Roman"/>
      <w:kern w:val="0"/>
      <w:szCs w:val="20"/>
    </w:rPr>
  </w:style>
  <w:style w:type="character" w:customStyle="1" w:styleId="2Char2">
    <w:name w:val="正文文本 2 Char"/>
    <w:basedOn w:val="afc"/>
    <w:qFormat/>
    <w:rsid w:val="00702BAA"/>
  </w:style>
  <w:style w:type="character" w:customStyle="1" w:styleId="2Char11">
    <w:name w:val="正文文本 2 Char1"/>
    <w:link w:val="23"/>
    <w:qFormat/>
    <w:rsid w:val="00702BAA"/>
    <w:rPr>
      <w:rFonts w:ascii="Times New Roman" w:eastAsia="宋体" w:hAnsi="Times New Roman" w:cs="Times New Roman"/>
      <w:kern w:val="0"/>
      <w:sz w:val="20"/>
      <w:szCs w:val="24"/>
    </w:rPr>
  </w:style>
  <w:style w:type="character" w:customStyle="1" w:styleId="HTMLChar">
    <w:name w:val="HTML 预设格式 Char"/>
    <w:basedOn w:val="afc"/>
    <w:link w:val="HTML0"/>
    <w:qFormat/>
    <w:rsid w:val="00702BAA"/>
    <w:rPr>
      <w:rFonts w:ascii="Arial" w:eastAsia="宋体" w:hAnsi="Arial" w:cs="Arial"/>
      <w:kern w:val="0"/>
      <w:szCs w:val="21"/>
    </w:rPr>
  </w:style>
  <w:style w:type="character" w:customStyle="1" w:styleId="HTML9">
    <w:name w:val="HTML 预设格式 字符"/>
    <w:qFormat/>
    <w:rsid w:val="00702BAA"/>
    <w:rPr>
      <w:rFonts w:ascii="Courier New" w:hAnsi="Courier New" w:cs="Courier New"/>
      <w:kern w:val="2"/>
    </w:rPr>
  </w:style>
  <w:style w:type="character" w:customStyle="1" w:styleId="Char7">
    <w:name w:val="标题 Char"/>
    <w:basedOn w:val="afc"/>
    <w:link w:val="afff4"/>
    <w:qFormat/>
    <w:rsid w:val="00702BAA"/>
    <w:rPr>
      <w:rFonts w:ascii="Arial" w:eastAsia="宋体" w:hAnsi="Arial" w:cs="Arial"/>
      <w:b/>
      <w:bCs/>
      <w:sz w:val="32"/>
      <w:szCs w:val="32"/>
    </w:rPr>
  </w:style>
  <w:style w:type="character" w:customStyle="1" w:styleId="affffb">
    <w:name w:val="标题 字符"/>
    <w:uiPriority w:val="10"/>
    <w:qFormat/>
    <w:rsid w:val="00702BAA"/>
    <w:rPr>
      <w:rFonts w:ascii="等线 Light" w:hAnsi="等线 Light" w:cs="Times New Roman"/>
      <w:b/>
      <w:bCs/>
      <w:kern w:val="2"/>
      <w:sz w:val="32"/>
      <w:szCs w:val="32"/>
    </w:rPr>
  </w:style>
  <w:style w:type="paragraph" w:customStyle="1" w:styleId="1a">
    <w:name w:val="正文文本首行缩进1"/>
    <w:basedOn w:val="aff4"/>
    <w:link w:val="affffc"/>
    <w:unhideWhenUsed/>
    <w:qFormat/>
    <w:rsid w:val="00702BAA"/>
    <w:pPr>
      <w:ind w:firstLineChars="100" w:firstLine="420"/>
    </w:pPr>
  </w:style>
  <w:style w:type="character" w:customStyle="1" w:styleId="affffc">
    <w:name w:val="正文文本首行缩进 字符"/>
    <w:basedOn w:val="Char12"/>
    <w:link w:val="1a"/>
    <w:qFormat/>
    <w:rsid w:val="00702BAA"/>
    <w:rPr>
      <w:rFonts w:ascii="Times New Roman" w:eastAsia="宋体" w:hAnsi="Times New Roman" w:cs="Times New Roman"/>
      <w:szCs w:val="24"/>
    </w:rPr>
  </w:style>
  <w:style w:type="paragraph" w:customStyle="1" w:styleId="210">
    <w:name w:val="正文文本首行缩进 21"/>
    <w:basedOn w:val="aff5"/>
    <w:link w:val="2a"/>
    <w:qFormat/>
    <w:rsid w:val="00702BAA"/>
    <w:pPr>
      <w:spacing w:after="120"/>
      <w:ind w:leftChars="200" w:left="420" w:firstLineChars="200" w:firstLine="420"/>
    </w:pPr>
    <w:rPr>
      <w:rFonts w:ascii="Times New Roman"/>
      <w:sz w:val="21"/>
      <w:szCs w:val="24"/>
    </w:rPr>
  </w:style>
  <w:style w:type="character" w:customStyle="1" w:styleId="2a">
    <w:name w:val="正文文本首行缩进 2 字符"/>
    <w:link w:val="210"/>
    <w:qFormat/>
    <w:rsid w:val="00702BAA"/>
    <w:rPr>
      <w:rFonts w:ascii="Times New Roman" w:eastAsia="仿宋_GB2312" w:hAnsi="Times New Roman" w:cs="Times New Roman"/>
      <w:kern w:val="0"/>
      <w:szCs w:val="24"/>
    </w:rPr>
  </w:style>
  <w:style w:type="table" w:customStyle="1" w:styleId="-11">
    <w:name w:val="彩色列表 - 着色 11"/>
    <w:basedOn w:val="afd"/>
    <w:qFormat/>
    <w:rsid w:val="00702BAA"/>
    <w:rPr>
      <w:rFonts w:ascii="Times New Roman" w:eastAsia="宋体" w:hAnsi="Times New Roman" w:cs="Times New Roman"/>
      <w:color w:val="000000"/>
    </w:rPr>
    <w:tblPr>
      <w:tblInd w:w="0" w:type="dxa"/>
      <w:tblCellMar>
        <w:top w:w="0" w:type="dxa"/>
        <w:left w:w="108" w:type="dxa"/>
        <w:bottom w:w="0" w:type="dxa"/>
        <w:right w:w="108" w:type="dxa"/>
      </w:tblCellMar>
    </w:tblPr>
    <w:tcPr>
      <w:shd w:val="clear" w:color="auto" w:fill="EDF2F8"/>
    </w:tcPr>
    <w:tblStylePr w:type="firstRow">
      <w:rPr>
        <w:b/>
        <w:bCs/>
        <w:color w:val="FFFFFF"/>
      </w:rPr>
      <w:tblPr/>
      <w:tcPr>
        <w:tcBorders>
          <w:top w:val="nil"/>
          <w:left w:val="single" w:sz="12" w:space="0" w:color="FFFFFF"/>
          <w:bottom w:val="nil"/>
          <w:right w:val="nil"/>
          <w:insideH w:val="nil"/>
          <w:insideV w:val="nil"/>
          <w:tl2br w:val="nil"/>
          <w:tr2bl w:val="nil"/>
        </w:tcBorders>
        <w:shd w:val="clear" w:color="auto" w:fill="9E3A38"/>
      </w:tcPr>
    </w:tblStylePr>
    <w:tblStylePr w:type="lastRow">
      <w:rPr>
        <w:b/>
        <w:bCs/>
        <w:color w:val="9E3A38"/>
      </w:rPr>
      <w:tblPr/>
      <w:tcPr>
        <w:tcBorders>
          <w:top w:val="single" w:sz="12" w:space="0" w:color="00000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3DFEE"/>
      </w:tcPr>
    </w:tblStylePr>
    <w:tblStylePr w:type="band1Horz">
      <w:tblPr/>
      <w:tcPr>
        <w:shd w:val="clear" w:color="auto" w:fill="DBE5F1"/>
      </w:tcPr>
    </w:tblStylePr>
  </w:style>
  <w:style w:type="character" w:customStyle="1" w:styleId="2b">
    <w:name w:val="正文文本缩进 字符2"/>
    <w:qFormat/>
    <w:rsid w:val="00702BAA"/>
    <w:rPr>
      <w:rFonts w:ascii="仿宋_GB2312" w:eastAsia="仿宋_GB2312"/>
      <w:sz w:val="32"/>
    </w:rPr>
  </w:style>
  <w:style w:type="character" w:customStyle="1" w:styleId="2c">
    <w:name w:val="日期 字符2"/>
    <w:qFormat/>
    <w:rsid w:val="00702BAA"/>
    <w:rPr>
      <w:kern w:val="2"/>
      <w:sz w:val="21"/>
      <w:szCs w:val="24"/>
    </w:rPr>
  </w:style>
  <w:style w:type="character" w:customStyle="1" w:styleId="1b">
    <w:name w:val="批注框文本 字符1"/>
    <w:qFormat/>
    <w:rsid w:val="00702BAA"/>
    <w:rPr>
      <w:kern w:val="2"/>
      <w:sz w:val="18"/>
      <w:szCs w:val="18"/>
    </w:rPr>
  </w:style>
  <w:style w:type="character" w:customStyle="1" w:styleId="2d">
    <w:name w:val="批注主题 字符2"/>
    <w:qFormat/>
    <w:rsid w:val="00702BAA"/>
    <w:rPr>
      <w:b/>
      <w:bCs/>
      <w:kern w:val="2"/>
      <w:sz w:val="21"/>
      <w:szCs w:val="24"/>
    </w:rPr>
  </w:style>
  <w:style w:type="paragraph" w:customStyle="1" w:styleId="Style72">
    <w:name w:val="_Style 72"/>
    <w:basedOn w:val="1"/>
    <w:next w:val="afa"/>
    <w:uiPriority w:val="39"/>
    <w:qFormat/>
    <w:rsid w:val="00702BAA"/>
    <w:pPr>
      <w:widowControl/>
      <w:spacing w:before="240" w:after="0" w:line="259" w:lineRule="auto"/>
      <w:jc w:val="left"/>
      <w:outlineLvl w:val="9"/>
    </w:pPr>
    <w:rPr>
      <w:rFonts w:ascii="等线 Light" w:eastAsia="等线 Light" w:hAnsi="等线 Light"/>
      <w:b w:val="0"/>
      <w:bCs w:val="0"/>
      <w:color w:val="2F5496"/>
      <w:kern w:val="0"/>
      <w:sz w:val="32"/>
      <w:szCs w:val="32"/>
    </w:rPr>
  </w:style>
  <w:style w:type="character" w:customStyle="1" w:styleId="255pt1">
    <w:name w:val="正文文本 (2) + 5.5 pt1"/>
    <w:qFormat/>
    <w:rsid w:val="00702BAA"/>
    <w:rPr>
      <w:rFonts w:ascii="MingLiU" w:eastAsia="MingLiU" w:hAnsi="MingLiU" w:cs="MingLiU"/>
      <w:i/>
      <w:iCs/>
      <w:color w:val="000000"/>
      <w:spacing w:val="-20"/>
      <w:w w:val="100"/>
      <w:position w:val="0"/>
      <w:sz w:val="11"/>
      <w:szCs w:val="11"/>
      <w:u w:val="none"/>
      <w:shd w:val="clear" w:color="auto" w:fill="FFFFFF"/>
      <w:lang w:val="zh-CN" w:eastAsia="zh-CN"/>
    </w:rPr>
  </w:style>
  <w:style w:type="character" w:customStyle="1" w:styleId="20ptExact1">
    <w:name w:val="正文文本 (2) + 间距 0 pt Exact1"/>
    <w:qFormat/>
    <w:rsid w:val="00702BAA"/>
    <w:rPr>
      <w:rFonts w:ascii="MingLiU" w:eastAsia="MingLiU" w:hAnsi="MingLiU" w:cs="MingLiU"/>
      <w:color w:val="000000"/>
      <w:spacing w:val="0"/>
      <w:w w:val="100"/>
      <w:position w:val="0"/>
      <w:sz w:val="22"/>
      <w:szCs w:val="22"/>
      <w:u w:val="none"/>
      <w:shd w:val="clear" w:color="auto" w:fill="FFFFFF"/>
      <w:lang w:val="zh-CN" w:eastAsia="zh-CN"/>
    </w:rPr>
  </w:style>
  <w:style w:type="paragraph" w:customStyle="1" w:styleId="240">
    <w:name w:val="正文文本 (2)4"/>
    <w:basedOn w:val="afa"/>
    <w:qFormat/>
    <w:rsid w:val="00702BAA"/>
    <w:pPr>
      <w:shd w:val="clear" w:color="auto" w:fill="FFFFFF"/>
      <w:spacing w:before="300" w:line="439" w:lineRule="exact"/>
      <w:jc w:val="distribute"/>
    </w:pPr>
    <w:rPr>
      <w:rFonts w:ascii="MingLiU" w:eastAsia="MingLiU" w:hAnsi="MingLiU" w:cs="Times New Roman"/>
      <w:spacing w:val="20"/>
      <w:szCs w:val="24"/>
    </w:rPr>
  </w:style>
  <w:style w:type="character" w:customStyle="1" w:styleId="Char21">
    <w:name w:val="正文文本 Char2"/>
    <w:uiPriority w:val="99"/>
    <w:semiHidden/>
    <w:qFormat/>
    <w:rsid w:val="00702BAA"/>
    <w:rPr>
      <w:kern w:val="2"/>
      <w:sz w:val="21"/>
      <w:szCs w:val="24"/>
    </w:rPr>
  </w:style>
  <w:style w:type="character" w:customStyle="1" w:styleId="111">
    <w:name w:val="明显参考11"/>
    <w:qFormat/>
    <w:rsid w:val="00702BAA"/>
    <w:rPr>
      <w:b/>
      <w:bCs/>
      <w:smallCaps/>
      <w:color w:val="C0504D"/>
      <w:spacing w:val="5"/>
      <w:u w:val="single"/>
    </w:rPr>
  </w:style>
  <w:style w:type="character" w:customStyle="1" w:styleId="112">
    <w:name w:val="不明显强调11"/>
    <w:qFormat/>
    <w:rsid w:val="00702BAA"/>
    <w:rPr>
      <w:i/>
      <w:iCs/>
      <w:color w:val="808080"/>
    </w:rPr>
  </w:style>
  <w:style w:type="character" w:customStyle="1" w:styleId="CommentTextChar1">
    <w:name w:val="Comment Text Char1"/>
    <w:qFormat/>
    <w:rsid w:val="00702BAA"/>
    <w:rPr>
      <w:sz w:val="24"/>
      <w:lang w:bidi="ar-SA"/>
    </w:rPr>
  </w:style>
  <w:style w:type="character" w:customStyle="1" w:styleId="CharChar291">
    <w:name w:val="Char Char291"/>
    <w:qFormat/>
    <w:rsid w:val="00702BAA"/>
    <w:rPr>
      <w:rFonts w:eastAsia="黑体"/>
      <w:b/>
      <w:bCs/>
      <w:kern w:val="44"/>
      <w:sz w:val="32"/>
      <w:szCs w:val="44"/>
      <w:lang w:bidi="ar-SA"/>
    </w:rPr>
  </w:style>
  <w:style w:type="character" w:customStyle="1" w:styleId="PlainTextChar">
    <w:name w:val="Plain Text Char"/>
    <w:qFormat/>
    <w:locked/>
    <w:rsid w:val="00702BAA"/>
    <w:rPr>
      <w:rFonts w:ascii="宋体" w:eastAsia="宋体" w:hAnsi="Courier New"/>
      <w:kern w:val="2"/>
      <w:sz w:val="21"/>
      <w:lang w:val="en-US" w:eastAsia="zh-CN" w:bidi="ar-SA"/>
    </w:rPr>
  </w:style>
  <w:style w:type="character" w:customStyle="1" w:styleId="disabled">
    <w:name w:val="disabled"/>
    <w:qFormat/>
    <w:rsid w:val="00702BAA"/>
    <w:rPr>
      <w:vanish/>
    </w:rPr>
  </w:style>
  <w:style w:type="character" w:customStyle="1" w:styleId="Char22">
    <w:name w:val="文档结构图 Char2"/>
    <w:uiPriority w:val="99"/>
    <w:semiHidden/>
    <w:qFormat/>
    <w:rsid w:val="00702BAA"/>
    <w:rPr>
      <w:rFonts w:ascii="宋体" w:eastAsia="宋体" w:hAnsi="宋体" w:hint="eastAsia"/>
      <w:kern w:val="2"/>
      <w:sz w:val="18"/>
      <w:szCs w:val="18"/>
    </w:rPr>
  </w:style>
  <w:style w:type="character" w:customStyle="1" w:styleId="Parahead">
    <w:name w:val="Para head"/>
    <w:qFormat/>
    <w:rsid w:val="00702BAA"/>
    <w:rPr>
      <w:rFonts w:ascii="Arial" w:eastAsia="Times New Roman" w:hAnsi="Arial"/>
      <w:sz w:val="20"/>
    </w:rPr>
  </w:style>
  <w:style w:type="character" w:customStyle="1" w:styleId="hui141">
    <w:name w:val="hui141"/>
    <w:qFormat/>
    <w:rsid w:val="00702BAA"/>
    <w:rPr>
      <w:sz w:val="21"/>
      <w:szCs w:val="21"/>
    </w:rPr>
  </w:style>
  <w:style w:type="character" w:customStyle="1" w:styleId="Charf">
    <w:name w:val="正文（绿盟科技） Char"/>
    <w:link w:val="affffd"/>
    <w:qFormat/>
    <w:locked/>
    <w:rsid w:val="00702BAA"/>
    <w:rPr>
      <w:rFonts w:eastAsia="Times New Roman"/>
      <w:szCs w:val="21"/>
    </w:rPr>
  </w:style>
  <w:style w:type="paragraph" w:customStyle="1" w:styleId="affffd">
    <w:name w:val="正文（绿盟科技）"/>
    <w:link w:val="Charf"/>
    <w:qFormat/>
    <w:rsid w:val="00702BAA"/>
    <w:pPr>
      <w:spacing w:line="300" w:lineRule="auto"/>
    </w:pPr>
    <w:rPr>
      <w:rFonts w:eastAsia="Times New Roman"/>
      <w:kern w:val="2"/>
      <w:sz w:val="21"/>
      <w:szCs w:val="21"/>
    </w:rPr>
  </w:style>
  <w:style w:type="character" w:customStyle="1" w:styleId="Char23">
    <w:name w:val="批注主题 Char2"/>
    <w:uiPriority w:val="99"/>
    <w:semiHidden/>
    <w:qFormat/>
    <w:rsid w:val="00702BAA"/>
    <w:rPr>
      <w:b/>
      <w:bCs/>
      <w:kern w:val="2"/>
      <w:sz w:val="21"/>
      <w:szCs w:val="24"/>
    </w:rPr>
  </w:style>
  <w:style w:type="character" w:customStyle="1" w:styleId="Char14">
    <w:name w:val="副标题 Char1"/>
    <w:qFormat/>
    <w:rsid w:val="00702BAA"/>
    <w:rPr>
      <w:rFonts w:ascii="Cambria" w:hAnsi="Cambria" w:cs="Times New Roman" w:hint="default"/>
      <w:b/>
      <w:bCs/>
      <w:kern w:val="28"/>
      <w:sz w:val="32"/>
      <w:szCs w:val="32"/>
    </w:rPr>
  </w:style>
  <w:style w:type="character" w:customStyle="1" w:styleId="font31">
    <w:name w:val="font31"/>
    <w:qFormat/>
    <w:rsid w:val="00702BAA"/>
    <w:rPr>
      <w:rFonts w:ascii="宋体" w:eastAsia="宋体" w:hAnsi="宋体" w:cs="宋体" w:hint="eastAsia"/>
      <w:color w:val="FF0000"/>
      <w:sz w:val="22"/>
      <w:szCs w:val="22"/>
      <w:u w:val="none"/>
    </w:rPr>
  </w:style>
  <w:style w:type="character" w:customStyle="1" w:styleId="Char24">
    <w:name w:val="纯文本 Char2"/>
    <w:qFormat/>
    <w:rsid w:val="00702BAA"/>
    <w:rPr>
      <w:rFonts w:ascii="宋体" w:hAnsi="Courier New" w:cs="Courier New"/>
      <w:szCs w:val="21"/>
    </w:rPr>
  </w:style>
  <w:style w:type="character" w:customStyle="1" w:styleId="font21">
    <w:name w:val="font21"/>
    <w:qFormat/>
    <w:rsid w:val="00702BAA"/>
    <w:rPr>
      <w:rFonts w:ascii="Times New Roman" w:hAnsi="Times New Roman" w:cs="Times New Roman" w:hint="default"/>
      <w:color w:val="000000"/>
      <w:sz w:val="22"/>
      <w:szCs w:val="22"/>
      <w:u w:val="none"/>
    </w:rPr>
  </w:style>
  <w:style w:type="character" w:customStyle="1" w:styleId="bdsmore4">
    <w:name w:val="bds_more4"/>
    <w:qFormat/>
    <w:rsid w:val="00702BAA"/>
    <w:rPr>
      <w:rFonts w:ascii="宋体" w:eastAsia="宋体" w:hAnsi="宋体" w:cs="宋体" w:hint="eastAsia"/>
      <w:color w:val="454545"/>
      <w:sz w:val="21"/>
      <w:szCs w:val="21"/>
    </w:rPr>
  </w:style>
  <w:style w:type="character" w:customStyle="1" w:styleId="1051">
    <w:name w:val="1051"/>
    <w:qFormat/>
    <w:rsid w:val="00702BAA"/>
    <w:rPr>
      <w:rFonts w:ascii="Tahoma" w:eastAsia="宋体" w:hAnsi="Tahoma"/>
      <w:kern w:val="2"/>
      <w:sz w:val="21"/>
      <w:szCs w:val="21"/>
      <w:lang w:val="en-US" w:eastAsia="zh-CN" w:bidi="ar-SA"/>
    </w:rPr>
  </w:style>
  <w:style w:type="character" w:customStyle="1" w:styleId="HeaderChar">
    <w:name w:val="Header Char"/>
    <w:qFormat/>
    <w:rsid w:val="00702BAA"/>
    <w:rPr>
      <w:rFonts w:ascii="宋体" w:eastAsia="宋体" w:hAnsi="宋体" w:hint="eastAsia"/>
      <w:kern w:val="2"/>
      <w:sz w:val="18"/>
      <w:szCs w:val="18"/>
      <w:lang w:val="en-US" w:eastAsia="zh-CN" w:bidi="ar-SA"/>
    </w:rPr>
  </w:style>
  <w:style w:type="character" w:customStyle="1" w:styleId="affffe">
    <w:name w:val="链接"/>
    <w:qFormat/>
    <w:rsid w:val="00702BAA"/>
    <w:rPr>
      <w:rFonts w:ascii="Times New Roman" w:eastAsia="宋体"/>
      <w:color w:val="0000FF"/>
      <w:sz w:val="21"/>
      <w:u w:val="single" w:color="0000FF"/>
      <w:vertAlign w:val="baseline"/>
      <w:lang w:val="en-US" w:eastAsia="zh-CN"/>
    </w:rPr>
  </w:style>
  <w:style w:type="character" w:customStyle="1" w:styleId="CharChar161">
    <w:name w:val="Char Char161"/>
    <w:qFormat/>
    <w:rsid w:val="00702BAA"/>
    <w:rPr>
      <w:rFonts w:ascii="Arial" w:eastAsia="黑体" w:hAnsi="Arial"/>
      <w:b/>
      <w:bCs/>
      <w:kern w:val="2"/>
      <w:sz w:val="21"/>
      <w:szCs w:val="32"/>
    </w:rPr>
  </w:style>
  <w:style w:type="character" w:customStyle="1" w:styleId="ListParagraphChar">
    <w:name w:val="List Paragraph Char"/>
    <w:link w:val="1c"/>
    <w:qFormat/>
    <w:locked/>
    <w:rsid w:val="00702BAA"/>
    <w:rPr>
      <w:rFonts w:ascii="Calibri" w:hAnsi="Calibri"/>
    </w:rPr>
  </w:style>
  <w:style w:type="paragraph" w:customStyle="1" w:styleId="1c">
    <w:name w:val="列出段落1"/>
    <w:basedOn w:val="afa"/>
    <w:link w:val="ListParagraphChar"/>
    <w:qFormat/>
    <w:rsid w:val="00702BAA"/>
    <w:pPr>
      <w:ind w:firstLineChars="200" w:firstLine="420"/>
    </w:pPr>
    <w:rPr>
      <w:rFonts w:ascii="Calibri" w:hAnsi="Calibri"/>
    </w:rPr>
  </w:style>
  <w:style w:type="character" w:customStyle="1" w:styleId="DateChar">
    <w:name w:val="Date Char"/>
    <w:qFormat/>
    <w:rsid w:val="00702BAA"/>
    <w:rPr>
      <w:rFonts w:ascii="宋体" w:eastAsia="宋体" w:hAnsi="宋体" w:hint="eastAsia"/>
      <w:kern w:val="2"/>
      <w:sz w:val="21"/>
      <w:szCs w:val="24"/>
      <w:lang w:val="en-US" w:eastAsia="zh-CN" w:bidi="ar-SA"/>
    </w:rPr>
  </w:style>
  <w:style w:type="character" w:customStyle="1" w:styleId="style91">
    <w:name w:val="style91"/>
    <w:qFormat/>
    <w:rsid w:val="00702BAA"/>
    <w:rPr>
      <w:rFonts w:ascii="宋体" w:eastAsia="宋体" w:hAnsi="宋体" w:hint="eastAsia"/>
      <w:kern w:val="2"/>
      <w:sz w:val="18"/>
      <w:szCs w:val="18"/>
      <w:lang w:val="en-US" w:eastAsia="zh-CN" w:bidi="ar-SA"/>
    </w:rPr>
  </w:style>
  <w:style w:type="character" w:customStyle="1" w:styleId="current">
    <w:name w:val="current"/>
    <w:qFormat/>
    <w:rsid w:val="00702BAA"/>
    <w:rPr>
      <w:color w:val="FFFFFF"/>
      <w:bdr w:val="single" w:sz="6" w:space="0" w:color="028BD3"/>
      <w:shd w:val="clear" w:color="auto" w:fill="028BD3"/>
    </w:rPr>
  </w:style>
  <w:style w:type="character" w:customStyle="1" w:styleId="CharChar281">
    <w:name w:val="Char Char281"/>
    <w:qFormat/>
    <w:rsid w:val="00702BAA"/>
    <w:rPr>
      <w:rFonts w:ascii="Arial" w:eastAsia="黑体" w:hAnsi="Arial"/>
      <w:b/>
      <w:bCs/>
      <w:kern w:val="2"/>
      <w:sz w:val="21"/>
      <w:szCs w:val="32"/>
    </w:rPr>
  </w:style>
  <w:style w:type="character" w:customStyle="1" w:styleId="CharChar3">
    <w:name w:val="Char Char3"/>
    <w:qFormat/>
    <w:locked/>
    <w:rsid w:val="00702BAA"/>
    <w:rPr>
      <w:rFonts w:ascii="宋体" w:eastAsia="宋体" w:hAnsi="Courier New"/>
      <w:szCs w:val="21"/>
      <w:lang w:bidi="ar-SA"/>
    </w:rPr>
  </w:style>
  <w:style w:type="character" w:customStyle="1" w:styleId="CharChar24">
    <w:name w:val="Char Char24"/>
    <w:qFormat/>
    <w:rsid w:val="00702BAA"/>
    <w:rPr>
      <w:rFonts w:ascii="宋体" w:eastAsia="宋体" w:hAnsi="宋体" w:hint="eastAsia"/>
      <w:b/>
      <w:bCs/>
      <w:kern w:val="44"/>
      <w:sz w:val="32"/>
      <w:szCs w:val="44"/>
      <w:lang w:val="en-US" w:eastAsia="zh-CN" w:bidi="ar-SA"/>
    </w:rPr>
  </w:style>
  <w:style w:type="character" w:customStyle="1" w:styleId="BalloonTextChar">
    <w:name w:val="Balloon Text Char"/>
    <w:qFormat/>
    <w:rsid w:val="00702BAA"/>
    <w:rPr>
      <w:sz w:val="18"/>
      <w:lang w:bidi="ar-SA"/>
    </w:rPr>
  </w:style>
  <w:style w:type="character" w:customStyle="1" w:styleId="Char30">
    <w:name w:val="纯文本 Char3"/>
    <w:qFormat/>
    <w:rsid w:val="00702BAA"/>
    <w:rPr>
      <w:rFonts w:ascii="宋体" w:eastAsia="宋体" w:hAnsi="Courier New"/>
      <w:kern w:val="2"/>
      <w:sz w:val="21"/>
      <w:szCs w:val="24"/>
      <w:lang w:val="en-US" w:eastAsia="zh-CN" w:bidi="ar-SA"/>
    </w:rPr>
  </w:style>
  <w:style w:type="character" w:customStyle="1" w:styleId="4Char1">
    <w:name w:val="标题 4 Char1"/>
    <w:link w:val="4"/>
    <w:qFormat/>
    <w:rsid w:val="00702BAA"/>
    <w:rPr>
      <w:rFonts w:ascii="Arial" w:eastAsia="黑体" w:hAnsi="Arial" w:cs="Times New Roman"/>
      <w:kern w:val="0"/>
      <w:sz w:val="28"/>
      <w:szCs w:val="20"/>
    </w:rPr>
  </w:style>
  <w:style w:type="character" w:customStyle="1" w:styleId="Char25">
    <w:name w:val="批注文字 Char2"/>
    <w:qFormat/>
    <w:rsid w:val="00702BAA"/>
    <w:rPr>
      <w:kern w:val="2"/>
      <w:sz w:val="21"/>
      <w:szCs w:val="24"/>
      <w:lang w:bidi="ar-SA"/>
    </w:rPr>
  </w:style>
  <w:style w:type="character" w:customStyle="1" w:styleId="1d">
    <w:name w:val="不明显强调1"/>
    <w:qFormat/>
    <w:rsid w:val="00702BAA"/>
    <w:rPr>
      <w:i/>
      <w:iCs/>
      <w:color w:val="808080"/>
    </w:rPr>
  </w:style>
  <w:style w:type="character" w:customStyle="1" w:styleId="CharChar18">
    <w:name w:val="Char Char18"/>
    <w:qFormat/>
    <w:rsid w:val="00702BAA"/>
    <w:rPr>
      <w:rFonts w:ascii="Times New Roman" w:eastAsia="宋体" w:hAnsi="Times New Roman" w:cs="Times New Roman" w:hint="default"/>
      <w:b/>
      <w:bCs/>
      <w:sz w:val="28"/>
      <w:szCs w:val="28"/>
    </w:rPr>
  </w:style>
  <w:style w:type="character" w:customStyle="1" w:styleId="bdsmore2">
    <w:name w:val="bds_more2"/>
    <w:qFormat/>
    <w:rsid w:val="00702BAA"/>
  </w:style>
  <w:style w:type="character" w:customStyle="1" w:styleId="3Char10">
    <w:name w:val="正文文本 3 Char1"/>
    <w:qFormat/>
    <w:rsid w:val="00702BAA"/>
    <w:rPr>
      <w:b/>
      <w:bCs/>
      <w:sz w:val="24"/>
      <w:szCs w:val="24"/>
    </w:rPr>
  </w:style>
  <w:style w:type="character" w:customStyle="1" w:styleId="CharChar">
    <w:name w:val="批注文字 Char Char"/>
    <w:qFormat/>
    <w:rsid w:val="00702BAA"/>
    <w:rPr>
      <w:rFonts w:ascii="宋体" w:eastAsia="宋体" w:hAnsi="Times New Roman" w:cs="Times New Roman" w:hint="eastAsia"/>
      <w:sz w:val="28"/>
      <w:szCs w:val="20"/>
    </w:rPr>
  </w:style>
  <w:style w:type="character" w:customStyle="1" w:styleId="unnamed21">
    <w:name w:val="unnamed21"/>
    <w:qFormat/>
    <w:rsid w:val="00702BAA"/>
    <w:rPr>
      <w:rFonts w:ascii="Tahoma" w:eastAsia="宋体" w:hAnsi="Tahoma"/>
      <w:kern w:val="2"/>
      <w:sz w:val="24"/>
      <w:szCs w:val="24"/>
      <w:lang w:val="en-US" w:eastAsia="zh-CN" w:bidi="ar-SA"/>
    </w:rPr>
  </w:style>
  <w:style w:type="character" w:customStyle="1" w:styleId="style31">
    <w:name w:val="style31"/>
    <w:qFormat/>
    <w:rsid w:val="00702BAA"/>
    <w:rPr>
      <w:rFonts w:ascii="Tahoma" w:eastAsia="宋体" w:hAnsi="Tahoma"/>
      <w:kern w:val="2"/>
      <w:sz w:val="18"/>
      <w:szCs w:val="18"/>
      <w:lang w:val="en-US" w:eastAsia="zh-CN" w:bidi="ar-SA"/>
    </w:rPr>
  </w:style>
  <w:style w:type="character" w:customStyle="1" w:styleId="5CharChar">
    <w:name w:val="标题5 Char Char"/>
    <w:link w:val="55"/>
    <w:qFormat/>
    <w:rsid w:val="00702BAA"/>
    <w:rPr>
      <w:rFonts w:ascii="Arial" w:hAnsi="Arial"/>
      <w:b/>
      <w:bCs/>
      <w:sz w:val="24"/>
      <w:szCs w:val="32"/>
    </w:rPr>
  </w:style>
  <w:style w:type="paragraph" w:customStyle="1" w:styleId="55">
    <w:name w:val="标题5"/>
    <w:basedOn w:val="3"/>
    <w:link w:val="5CharChar"/>
    <w:qFormat/>
    <w:rsid w:val="00702BAA"/>
    <w:pPr>
      <w:spacing w:line="413" w:lineRule="auto"/>
    </w:pPr>
    <w:rPr>
      <w:rFonts w:ascii="Arial" w:eastAsiaTheme="minorEastAsia" w:hAnsi="Arial" w:cstheme="minorBidi"/>
      <w:sz w:val="24"/>
    </w:rPr>
  </w:style>
  <w:style w:type="character" w:customStyle="1" w:styleId="3Char11">
    <w:name w:val="标题 3 Char1"/>
    <w:qFormat/>
    <w:rsid w:val="00702BAA"/>
    <w:rPr>
      <w:b/>
      <w:bCs/>
      <w:sz w:val="32"/>
      <w:szCs w:val="32"/>
    </w:rPr>
  </w:style>
  <w:style w:type="character" w:customStyle="1" w:styleId="Char26">
    <w:name w:val="标题 Char2"/>
    <w:qFormat/>
    <w:rsid w:val="00702BAA"/>
    <w:rPr>
      <w:rFonts w:ascii="Cambria" w:eastAsia="宋体" w:hAnsi="Cambria" w:cs="Times New Roman" w:hint="default"/>
      <w:b/>
      <w:bCs/>
      <w:sz w:val="32"/>
      <w:szCs w:val="32"/>
    </w:rPr>
  </w:style>
  <w:style w:type="character" w:customStyle="1" w:styleId="apple-converted-space">
    <w:name w:val="apple-converted-space"/>
    <w:qFormat/>
    <w:rsid w:val="00702BAA"/>
  </w:style>
  <w:style w:type="character" w:customStyle="1" w:styleId="f16b1">
    <w:name w:val="f16b1"/>
    <w:qFormat/>
    <w:rsid w:val="00702BAA"/>
    <w:rPr>
      <w:rFonts w:ascii="Tahoma" w:eastAsia="宋体" w:hAnsi="Tahoma"/>
      <w:b/>
      <w:bCs/>
      <w:color w:val="333333"/>
      <w:kern w:val="2"/>
      <w:sz w:val="24"/>
      <w:szCs w:val="24"/>
      <w:lang w:val="en-US" w:eastAsia="zh-CN" w:bidi="ar-SA"/>
    </w:rPr>
  </w:style>
  <w:style w:type="character" w:customStyle="1" w:styleId="bdsnopic">
    <w:name w:val="bds_nopic"/>
    <w:qFormat/>
    <w:rsid w:val="00702BAA"/>
  </w:style>
  <w:style w:type="character" w:customStyle="1" w:styleId="CharChar28">
    <w:name w:val="Char Char28"/>
    <w:qFormat/>
    <w:rsid w:val="00702BAA"/>
    <w:rPr>
      <w:rFonts w:ascii="Arial" w:eastAsia="黑体" w:hAnsi="Arial"/>
      <w:b/>
      <w:bCs/>
      <w:kern w:val="2"/>
      <w:sz w:val="21"/>
      <w:szCs w:val="32"/>
    </w:rPr>
  </w:style>
  <w:style w:type="character" w:customStyle="1" w:styleId="2Char10">
    <w:name w:val="正文文本缩进 2 Char1"/>
    <w:link w:val="21"/>
    <w:qFormat/>
    <w:rsid w:val="00702BAA"/>
    <w:rPr>
      <w:rFonts w:ascii="Times New Roman" w:eastAsia="宋体" w:hAnsi="Times New Roman" w:cs="Times New Roman"/>
      <w:kern w:val="0"/>
      <w:sz w:val="32"/>
      <w:szCs w:val="20"/>
    </w:rPr>
  </w:style>
  <w:style w:type="character" w:customStyle="1" w:styleId="bdsmore3">
    <w:name w:val="bds_more3"/>
    <w:qFormat/>
    <w:rsid w:val="00702BAA"/>
    <w:rPr>
      <w:rFonts w:ascii="宋体" w:eastAsia="宋体" w:hAnsi="宋体" w:cs="宋体" w:hint="eastAsia"/>
    </w:rPr>
  </w:style>
  <w:style w:type="character" w:customStyle="1" w:styleId="CharChar181">
    <w:name w:val="Char Char181"/>
    <w:qFormat/>
    <w:rsid w:val="00702BAA"/>
    <w:rPr>
      <w:b/>
      <w:bCs/>
      <w:kern w:val="44"/>
      <w:sz w:val="44"/>
      <w:szCs w:val="44"/>
    </w:rPr>
  </w:style>
  <w:style w:type="character" w:customStyle="1" w:styleId="Charf0">
    <w:name w:val="明显引用 Char"/>
    <w:link w:val="1e"/>
    <w:qFormat/>
    <w:rsid w:val="00702BAA"/>
    <w:rPr>
      <w:b/>
      <w:bCs/>
      <w:i/>
      <w:iCs/>
      <w:color w:val="4F81BD"/>
    </w:rPr>
  </w:style>
  <w:style w:type="paragraph" w:customStyle="1" w:styleId="1e">
    <w:name w:val="明显引用1"/>
    <w:basedOn w:val="afa"/>
    <w:next w:val="afa"/>
    <w:link w:val="Charf0"/>
    <w:qFormat/>
    <w:rsid w:val="00702BAA"/>
    <w:pPr>
      <w:pBdr>
        <w:bottom w:val="single" w:sz="4" w:space="4" w:color="4F81BD"/>
      </w:pBdr>
      <w:spacing w:before="200" w:after="280"/>
      <w:ind w:left="936" w:right="936"/>
    </w:pPr>
    <w:rPr>
      <w:b/>
      <w:bCs/>
      <w:i/>
      <w:iCs/>
      <w:color w:val="4F81BD"/>
    </w:rPr>
  </w:style>
  <w:style w:type="character" w:customStyle="1" w:styleId="checked">
    <w:name w:val="checked"/>
    <w:qFormat/>
    <w:rsid w:val="00702BAA"/>
  </w:style>
  <w:style w:type="character" w:customStyle="1" w:styleId="-1Char">
    <w:name w:val="彩色列表 - 着色 1 Char"/>
    <w:qFormat/>
    <w:locked/>
    <w:rsid w:val="00702BAA"/>
    <w:rPr>
      <w:kern w:val="2"/>
      <w:sz w:val="21"/>
    </w:rPr>
  </w:style>
  <w:style w:type="character" w:customStyle="1" w:styleId="h121">
    <w:name w:val="h121"/>
    <w:qFormat/>
    <w:rsid w:val="00702BAA"/>
    <w:rPr>
      <w:rFonts w:ascii="Tahoma" w:eastAsia="宋体" w:hAnsi="Tahoma"/>
      <w:color w:val="333333"/>
      <w:kern w:val="2"/>
      <w:sz w:val="24"/>
      <w:szCs w:val="24"/>
      <w:lang w:val="en-US" w:eastAsia="zh-CN" w:bidi="ar-SA"/>
    </w:rPr>
  </w:style>
  <w:style w:type="character" w:customStyle="1" w:styleId="Heading1Char">
    <w:name w:val="Heading 1 Char"/>
    <w:qFormat/>
    <w:rsid w:val="00702BAA"/>
    <w:rPr>
      <w:rFonts w:ascii="宋体" w:eastAsia="宋体" w:hAnsi="宋体" w:hint="eastAsia"/>
      <w:b/>
      <w:bCs/>
      <w:kern w:val="44"/>
      <w:sz w:val="32"/>
      <w:szCs w:val="44"/>
      <w:lang w:val="en-US" w:eastAsia="zh-CN" w:bidi="ar-SA"/>
    </w:rPr>
  </w:style>
  <w:style w:type="character" w:customStyle="1" w:styleId="1f">
    <w:name w:val="页眉字符1"/>
    <w:uiPriority w:val="99"/>
    <w:semiHidden/>
    <w:qFormat/>
    <w:rsid w:val="00702BAA"/>
    <w:rPr>
      <w:rFonts w:ascii="Times New Roman" w:eastAsia="宋体" w:hAnsi="Times New Roman" w:cs="Times New Roman"/>
      <w:sz w:val="18"/>
      <w:szCs w:val="18"/>
    </w:rPr>
  </w:style>
  <w:style w:type="character" w:customStyle="1" w:styleId="1Char1">
    <w:name w:val="标题 1 Char1"/>
    <w:uiPriority w:val="99"/>
    <w:qFormat/>
    <w:rsid w:val="00702BAA"/>
    <w:rPr>
      <w:b/>
      <w:bCs/>
      <w:kern w:val="44"/>
      <w:sz w:val="44"/>
      <w:szCs w:val="44"/>
    </w:rPr>
  </w:style>
  <w:style w:type="character" w:customStyle="1" w:styleId="Char27">
    <w:name w:val="引用 Char2"/>
    <w:uiPriority w:val="29"/>
    <w:qFormat/>
    <w:rsid w:val="00702BAA"/>
    <w:rPr>
      <w:i/>
      <w:iCs/>
      <w:color w:val="000000"/>
      <w:kern w:val="2"/>
      <w:sz w:val="21"/>
      <w:szCs w:val="24"/>
    </w:rPr>
  </w:style>
  <w:style w:type="character" w:customStyle="1" w:styleId="Charf1">
    <w:name w:val="引用 Char"/>
    <w:link w:val="1f0"/>
    <w:qFormat/>
    <w:rsid w:val="00702BAA"/>
    <w:rPr>
      <w:i/>
      <w:iCs/>
      <w:color w:val="000000"/>
    </w:rPr>
  </w:style>
  <w:style w:type="paragraph" w:customStyle="1" w:styleId="1f0">
    <w:name w:val="引用1"/>
    <w:basedOn w:val="afa"/>
    <w:next w:val="afa"/>
    <w:link w:val="Charf1"/>
    <w:qFormat/>
    <w:rsid w:val="00702BAA"/>
    <w:rPr>
      <w:i/>
      <w:iCs/>
      <w:color w:val="000000"/>
    </w:rPr>
  </w:style>
  <w:style w:type="character" w:customStyle="1" w:styleId="9Char1">
    <w:name w:val="标题 9 Char1"/>
    <w:link w:val="9"/>
    <w:qFormat/>
    <w:rsid w:val="00702BAA"/>
    <w:rPr>
      <w:rFonts w:ascii="Arial" w:eastAsia="黑体" w:hAnsi="Arial" w:cs="Times New Roman"/>
      <w:szCs w:val="24"/>
    </w:rPr>
  </w:style>
  <w:style w:type="character" w:customStyle="1" w:styleId="CharChar30">
    <w:name w:val="普通文字 Char Char3"/>
    <w:qFormat/>
    <w:rsid w:val="00702BAA"/>
    <w:rPr>
      <w:rFonts w:ascii="宋体" w:eastAsia="宋体" w:hAnsi="Courier New" w:cs="Courier New"/>
      <w:szCs w:val="21"/>
    </w:rPr>
  </w:style>
  <w:style w:type="character" w:customStyle="1" w:styleId="BodyTextIndent2Char">
    <w:name w:val="Body Text Indent 2 Char"/>
    <w:qFormat/>
    <w:rsid w:val="00702BAA"/>
    <w:rPr>
      <w:rFonts w:ascii="宋体" w:eastAsia="宋体" w:hAnsi="宋体" w:hint="eastAsia"/>
      <w:kern w:val="2"/>
      <w:sz w:val="21"/>
      <w:szCs w:val="24"/>
      <w:lang w:val="en-US" w:eastAsia="zh-CN" w:bidi="ar-SA"/>
    </w:rPr>
  </w:style>
  <w:style w:type="character" w:customStyle="1" w:styleId="CharChar27">
    <w:name w:val="Char Char27"/>
    <w:qFormat/>
    <w:rsid w:val="00702BAA"/>
    <w:rPr>
      <w:rFonts w:eastAsia="黑体"/>
      <w:b/>
      <w:bCs/>
      <w:kern w:val="2"/>
      <w:sz w:val="21"/>
      <w:szCs w:val="32"/>
      <w:lang w:bidi="ar-SA"/>
    </w:rPr>
  </w:style>
  <w:style w:type="character" w:customStyle="1" w:styleId="1f1">
    <w:name w:val="不明显参考1"/>
    <w:qFormat/>
    <w:rsid w:val="00702BAA"/>
    <w:rPr>
      <w:smallCaps/>
      <w:color w:val="C0504D"/>
      <w:u w:val="single"/>
    </w:rPr>
  </w:style>
  <w:style w:type="character" w:customStyle="1" w:styleId="6Char0">
    <w:name w:val="标题6 Char"/>
    <w:link w:val="64"/>
    <w:qFormat/>
    <w:rsid w:val="00702BAA"/>
    <w:rPr>
      <w:rFonts w:ascii="宋体" w:eastAsia="黑体" w:hAnsi="宋体"/>
      <w:sz w:val="32"/>
      <w:szCs w:val="32"/>
    </w:rPr>
  </w:style>
  <w:style w:type="paragraph" w:customStyle="1" w:styleId="64">
    <w:name w:val="标题6"/>
    <w:basedOn w:val="afa"/>
    <w:link w:val="6Char0"/>
    <w:qFormat/>
    <w:rsid w:val="00702BAA"/>
    <w:pPr>
      <w:keepNext/>
      <w:keepLines/>
      <w:spacing w:line="400" w:lineRule="exact"/>
      <w:jc w:val="center"/>
      <w:outlineLvl w:val="2"/>
    </w:pPr>
    <w:rPr>
      <w:rFonts w:ascii="宋体" w:eastAsia="黑体" w:hAnsi="宋体"/>
      <w:sz w:val="32"/>
      <w:szCs w:val="32"/>
    </w:rPr>
  </w:style>
  <w:style w:type="character" w:customStyle="1" w:styleId="CharChar16">
    <w:name w:val="Char Char16"/>
    <w:qFormat/>
    <w:rsid w:val="00702BAA"/>
    <w:rPr>
      <w:rFonts w:ascii="Arial" w:eastAsia="黑体" w:hAnsi="Arial"/>
      <w:b/>
      <w:bCs/>
      <w:kern w:val="2"/>
      <w:sz w:val="21"/>
      <w:szCs w:val="32"/>
    </w:rPr>
  </w:style>
  <w:style w:type="character" w:customStyle="1" w:styleId="style51">
    <w:name w:val="style51"/>
    <w:qFormat/>
    <w:rsid w:val="00702BAA"/>
    <w:rPr>
      <w:rFonts w:ascii="Tahoma" w:eastAsia="宋体" w:hAnsi="Tahoma"/>
      <w:kern w:val="2"/>
      <w:sz w:val="24"/>
      <w:szCs w:val="24"/>
      <w:lang w:val="en-US" w:eastAsia="zh-CN" w:bidi="ar-SA"/>
    </w:rPr>
  </w:style>
  <w:style w:type="character" w:customStyle="1" w:styleId="Heading2Char">
    <w:name w:val="Heading 2 Char"/>
    <w:qFormat/>
    <w:rsid w:val="00702BAA"/>
    <w:rPr>
      <w:rFonts w:ascii="Arial" w:eastAsia="黑体" w:hAnsi="Arial" w:cs="Arial" w:hint="default"/>
      <w:b/>
      <w:bCs/>
      <w:kern w:val="2"/>
      <w:sz w:val="32"/>
      <w:szCs w:val="32"/>
      <w:lang w:val="en-US" w:eastAsia="zh-CN" w:bidi="ar-SA"/>
    </w:rPr>
  </w:style>
  <w:style w:type="character" w:customStyle="1" w:styleId="CharChar23">
    <w:name w:val="Char Char23"/>
    <w:qFormat/>
    <w:rsid w:val="00702BAA"/>
    <w:rPr>
      <w:rFonts w:ascii="Times New Roman" w:eastAsia="宋体" w:hAnsi="Times New Roman" w:cs="Times New Roman"/>
      <w:b/>
      <w:bCs/>
      <w:kern w:val="44"/>
      <w:sz w:val="44"/>
      <w:szCs w:val="44"/>
    </w:rPr>
  </w:style>
  <w:style w:type="character" w:customStyle="1" w:styleId="CharChar231">
    <w:name w:val="Char Char231"/>
    <w:qFormat/>
    <w:rsid w:val="00702BAA"/>
    <w:rPr>
      <w:rFonts w:ascii="宋体" w:eastAsia="宋体" w:hAnsi="宋体" w:hint="eastAsia"/>
      <w:b/>
      <w:bCs/>
      <w:kern w:val="44"/>
      <w:sz w:val="32"/>
      <w:szCs w:val="44"/>
      <w:lang w:val="en-US" w:eastAsia="zh-CN" w:bidi="ar-SA"/>
    </w:rPr>
  </w:style>
  <w:style w:type="character" w:customStyle="1" w:styleId="DocumentMapChar">
    <w:name w:val="Document Map Char"/>
    <w:qFormat/>
    <w:rsid w:val="00702BAA"/>
    <w:rPr>
      <w:rFonts w:ascii="宋体" w:eastAsia="宋体" w:hAnsi="宋体" w:hint="eastAsia"/>
      <w:kern w:val="2"/>
      <w:sz w:val="21"/>
      <w:szCs w:val="24"/>
      <w:lang w:val="en-US" w:eastAsia="zh-CN" w:bidi="ar-SA"/>
    </w:rPr>
  </w:style>
  <w:style w:type="character" w:customStyle="1" w:styleId="4CharChar">
    <w:name w:val="标题4 Char Char"/>
    <w:link w:val="44"/>
    <w:qFormat/>
    <w:rsid w:val="00702BAA"/>
    <w:rPr>
      <w:rFonts w:ascii="Arial" w:hAnsi="Arial"/>
      <w:b/>
      <w:bCs/>
      <w:sz w:val="24"/>
      <w:szCs w:val="32"/>
    </w:rPr>
  </w:style>
  <w:style w:type="paragraph" w:customStyle="1" w:styleId="44">
    <w:name w:val="标题4"/>
    <w:basedOn w:val="2"/>
    <w:next w:val="40"/>
    <w:link w:val="4CharChar"/>
    <w:qFormat/>
    <w:rsid w:val="00702BAA"/>
    <w:pPr>
      <w:spacing w:before="60" w:after="60" w:line="413" w:lineRule="auto"/>
    </w:pPr>
    <w:rPr>
      <w:rFonts w:ascii="Arial" w:eastAsiaTheme="minorEastAsia" w:hAnsi="Arial" w:cstheme="minorBidi"/>
      <w:sz w:val="24"/>
    </w:rPr>
  </w:style>
  <w:style w:type="character" w:customStyle="1" w:styleId="case31">
    <w:name w:val="case31"/>
    <w:qFormat/>
    <w:rsid w:val="00702BAA"/>
    <w:rPr>
      <w:rFonts w:hint="default"/>
      <w:spacing w:val="390"/>
      <w:sz w:val="21"/>
      <w:szCs w:val="21"/>
    </w:rPr>
  </w:style>
  <w:style w:type="character" w:customStyle="1" w:styleId="afffff">
    <w:name w:val="注释文本字符"/>
    <w:semiHidden/>
    <w:qFormat/>
    <w:rsid w:val="00702BAA"/>
    <w:rPr>
      <w:rFonts w:eastAsia="宋体"/>
      <w:kern w:val="2"/>
      <w:sz w:val="21"/>
      <w:szCs w:val="24"/>
      <w:lang w:val="en-US" w:eastAsia="zh-CN" w:bidi="ar-SA"/>
    </w:rPr>
  </w:style>
  <w:style w:type="character" w:customStyle="1" w:styleId="bsharetext">
    <w:name w:val="bsharetext"/>
    <w:qFormat/>
    <w:rsid w:val="00702BAA"/>
  </w:style>
  <w:style w:type="character" w:customStyle="1" w:styleId="Char00">
    <w:name w:val="标题 Char_0"/>
    <w:link w:val="0"/>
    <w:qFormat/>
    <w:rsid w:val="00702BAA"/>
    <w:rPr>
      <w:rFonts w:ascii="Cambria" w:hAnsi="Cambria"/>
      <w:b/>
      <w:bCs/>
      <w:sz w:val="32"/>
      <w:szCs w:val="32"/>
    </w:rPr>
  </w:style>
  <w:style w:type="paragraph" w:customStyle="1" w:styleId="0">
    <w:name w:val="标题_0"/>
    <w:basedOn w:val="00"/>
    <w:next w:val="00"/>
    <w:link w:val="Char00"/>
    <w:qFormat/>
    <w:rsid w:val="00702BAA"/>
    <w:pPr>
      <w:spacing w:before="240" w:after="60"/>
      <w:jc w:val="center"/>
      <w:outlineLvl w:val="0"/>
    </w:pPr>
    <w:rPr>
      <w:rFonts w:ascii="Cambria" w:eastAsiaTheme="minorEastAsia" w:hAnsi="Cambria" w:cstheme="minorBidi"/>
      <w:b/>
      <w:bCs/>
      <w:sz w:val="32"/>
      <w:szCs w:val="32"/>
    </w:rPr>
  </w:style>
  <w:style w:type="paragraph" w:customStyle="1" w:styleId="00">
    <w:name w:val="正文_0_0"/>
    <w:qFormat/>
    <w:rsid w:val="00702BAA"/>
    <w:pPr>
      <w:widowControl w:val="0"/>
      <w:jc w:val="both"/>
    </w:pPr>
    <w:rPr>
      <w:rFonts w:ascii="Calibri" w:eastAsia="宋体" w:hAnsi="Calibri" w:cs="Times New Roman"/>
      <w:kern w:val="2"/>
      <w:sz w:val="21"/>
      <w:szCs w:val="22"/>
    </w:rPr>
  </w:style>
  <w:style w:type="character" w:customStyle="1" w:styleId="FooterChar">
    <w:name w:val="Footer Char"/>
    <w:qFormat/>
    <w:rsid w:val="00702BAA"/>
    <w:rPr>
      <w:rFonts w:ascii="宋体" w:eastAsia="宋体" w:hAnsi="宋体" w:hint="eastAsia"/>
      <w:kern w:val="2"/>
      <w:sz w:val="18"/>
      <w:szCs w:val="18"/>
      <w:lang w:val="en-US" w:eastAsia="zh-CN" w:bidi="ar-SA"/>
    </w:rPr>
  </w:style>
  <w:style w:type="character" w:customStyle="1" w:styleId="Char28">
    <w:name w:val="日期 Char2"/>
    <w:uiPriority w:val="99"/>
    <w:semiHidden/>
    <w:qFormat/>
    <w:rsid w:val="00702BAA"/>
    <w:rPr>
      <w:kern w:val="2"/>
      <w:sz w:val="21"/>
      <w:szCs w:val="24"/>
    </w:rPr>
  </w:style>
  <w:style w:type="character" w:customStyle="1" w:styleId="ca-8">
    <w:name w:val="ca-8"/>
    <w:qFormat/>
    <w:rsid w:val="00702BAA"/>
  </w:style>
  <w:style w:type="character" w:customStyle="1" w:styleId="1jiChar">
    <w:name w:val="1ji Char"/>
    <w:link w:val="1ji"/>
    <w:qFormat/>
    <w:rsid w:val="00702BAA"/>
    <w:rPr>
      <w:rFonts w:ascii="宋体" w:hAnsi="宋体"/>
      <w:b/>
      <w:bCs/>
      <w:sz w:val="36"/>
    </w:rPr>
  </w:style>
  <w:style w:type="paragraph" w:customStyle="1" w:styleId="1ji">
    <w:name w:val="1ji"/>
    <w:basedOn w:val="1"/>
    <w:link w:val="1jiChar"/>
    <w:qFormat/>
    <w:rsid w:val="00702BAA"/>
    <w:pPr>
      <w:keepLines w:val="0"/>
      <w:widowControl/>
      <w:spacing w:before="0" w:after="0" w:line="240" w:lineRule="auto"/>
      <w:jc w:val="center"/>
    </w:pPr>
    <w:rPr>
      <w:rFonts w:ascii="宋体" w:eastAsiaTheme="minorEastAsia" w:hAnsi="宋体" w:cstheme="minorBidi"/>
      <w:kern w:val="2"/>
      <w:sz w:val="36"/>
      <w:szCs w:val="22"/>
    </w:rPr>
  </w:style>
  <w:style w:type="character" w:customStyle="1" w:styleId="18h1">
    <w:name w:val="18h1"/>
    <w:qFormat/>
    <w:rsid w:val="00702BAA"/>
    <w:rPr>
      <w:color w:val="3B3B3B"/>
    </w:rPr>
  </w:style>
  <w:style w:type="character" w:customStyle="1" w:styleId="1f2">
    <w:name w:val="明显强调1"/>
    <w:qFormat/>
    <w:rsid w:val="00702BAA"/>
    <w:rPr>
      <w:b/>
      <w:bCs/>
      <w:i/>
      <w:iCs/>
      <w:color w:val="4F81BD"/>
    </w:rPr>
  </w:style>
  <w:style w:type="character" w:customStyle="1" w:styleId="PlainTextCharCharChar">
    <w:name w:val="Plain Text Char Char Char"/>
    <w:qFormat/>
    <w:rsid w:val="00702BAA"/>
    <w:rPr>
      <w:rFonts w:ascii="宋体" w:eastAsia="宋体" w:hAnsi="Courier New"/>
      <w:kern w:val="2"/>
      <w:sz w:val="21"/>
      <w:szCs w:val="24"/>
      <w:lang w:val="en-US" w:eastAsia="zh-CN" w:bidi="ar-SA"/>
    </w:rPr>
  </w:style>
  <w:style w:type="character" w:customStyle="1" w:styleId="CommentSubjectChar">
    <w:name w:val="Comment Subject Char"/>
    <w:qFormat/>
    <w:rsid w:val="00702BAA"/>
    <w:rPr>
      <w:b/>
      <w:sz w:val="24"/>
      <w:lang w:bidi="ar-SA"/>
    </w:rPr>
  </w:style>
  <w:style w:type="character" w:customStyle="1" w:styleId="Char15">
    <w:name w:val="引用 Char1"/>
    <w:link w:val="afffff0"/>
    <w:uiPriority w:val="29"/>
    <w:qFormat/>
    <w:rsid w:val="00702BAA"/>
    <w:rPr>
      <w:i/>
      <w:iCs/>
      <w:color w:val="000000"/>
      <w:szCs w:val="24"/>
    </w:rPr>
  </w:style>
  <w:style w:type="paragraph" w:styleId="afffff0">
    <w:name w:val="Quote"/>
    <w:basedOn w:val="afa"/>
    <w:next w:val="afa"/>
    <w:link w:val="Char15"/>
    <w:uiPriority w:val="29"/>
    <w:qFormat/>
    <w:rsid w:val="00702BAA"/>
    <w:rPr>
      <w:i/>
      <w:iCs/>
      <w:color w:val="000000"/>
      <w:szCs w:val="24"/>
    </w:rPr>
  </w:style>
  <w:style w:type="character" w:customStyle="1" w:styleId="Char31">
    <w:name w:val="引用 Char3"/>
    <w:basedOn w:val="afc"/>
    <w:uiPriority w:val="29"/>
    <w:qFormat/>
    <w:rsid w:val="00702BAA"/>
    <w:rPr>
      <w:i/>
      <w:iCs/>
      <w:color w:val="000000" w:themeColor="text1"/>
    </w:rPr>
  </w:style>
  <w:style w:type="character" w:customStyle="1" w:styleId="1f3">
    <w:name w:val="引用 字符1"/>
    <w:uiPriority w:val="99"/>
    <w:qFormat/>
    <w:rsid w:val="00702BAA"/>
    <w:rPr>
      <w:i/>
      <w:iCs/>
      <w:color w:val="404040"/>
      <w:kern w:val="2"/>
      <w:sz w:val="21"/>
      <w:szCs w:val="24"/>
    </w:rPr>
  </w:style>
  <w:style w:type="character" w:customStyle="1" w:styleId="ca-nav-next">
    <w:name w:val="ca-nav-next"/>
    <w:qFormat/>
    <w:rsid w:val="00702BAA"/>
  </w:style>
  <w:style w:type="character" w:customStyle="1" w:styleId="Heading4Char">
    <w:name w:val="Heading 4 Char"/>
    <w:qFormat/>
    <w:rsid w:val="00702BAA"/>
    <w:rPr>
      <w:rFonts w:ascii="Arial" w:eastAsia="宋体" w:hAnsi="Arial" w:cs="Arial" w:hint="default"/>
      <w:b/>
      <w:bCs/>
      <w:kern w:val="2"/>
      <w:sz w:val="21"/>
      <w:szCs w:val="28"/>
      <w:lang w:val="en-US" w:eastAsia="zh-CN" w:bidi="ar-SA"/>
    </w:rPr>
  </w:style>
  <w:style w:type="character" w:customStyle="1" w:styleId="checked1">
    <w:name w:val="checked1"/>
    <w:qFormat/>
    <w:rsid w:val="00702BAA"/>
    <w:rPr>
      <w:vanish/>
    </w:rPr>
  </w:style>
  <w:style w:type="character" w:customStyle="1" w:styleId="ca-7">
    <w:name w:val="ca-7"/>
    <w:qFormat/>
    <w:rsid w:val="00702BAA"/>
  </w:style>
  <w:style w:type="character" w:customStyle="1" w:styleId="paramname3">
    <w:name w:val="paramname3"/>
    <w:qFormat/>
    <w:rsid w:val="00702BAA"/>
    <w:rPr>
      <w:color w:val="999999"/>
    </w:rPr>
  </w:style>
  <w:style w:type="character" w:customStyle="1" w:styleId="unnamed3">
    <w:name w:val="unnamed3"/>
    <w:qFormat/>
    <w:rsid w:val="00702BAA"/>
    <w:rPr>
      <w:rFonts w:ascii="Tahoma" w:eastAsia="宋体" w:hAnsi="Tahoma"/>
      <w:kern w:val="2"/>
      <w:sz w:val="24"/>
      <w:szCs w:val="24"/>
      <w:lang w:val="en-US" w:eastAsia="zh-CN" w:bidi="ar-SA"/>
    </w:rPr>
  </w:style>
  <w:style w:type="character" w:customStyle="1" w:styleId="7Char1">
    <w:name w:val="标题 7 Char1"/>
    <w:link w:val="7"/>
    <w:qFormat/>
    <w:rsid w:val="00702BAA"/>
    <w:rPr>
      <w:rFonts w:ascii="Calibri" w:eastAsia="宋体" w:hAnsi="Calibri" w:cs="Times New Roman"/>
      <w:b/>
      <w:sz w:val="24"/>
      <w:szCs w:val="24"/>
    </w:rPr>
  </w:style>
  <w:style w:type="character" w:customStyle="1" w:styleId="Char32">
    <w:name w:val="批注文字 Char3"/>
    <w:qFormat/>
    <w:locked/>
    <w:rsid w:val="00702BAA"/>
    <w:rPr>
      <w:kern w:val="2"/>
      <w:sz w:val="21"/>
      <w:szCs w:val="24"/>
    </w:rPr>
  </w:style>
  <w:style w:type="character" w:customStyle="1" w:styleId="1f4">
    <w:name w:val="批注框文本字符1"/>
    <w:uiPriority w:val="99"/>
    <w:semiHidden/>
    <w:qFormat/>
    <w:rsid w:val="00702BAA"/>
    <w:rPr>
      <w:rFonts w:ascii="Heiti SC Light" w:eastAsia="Heiti SC Light" w:hAnsi="Times New Roman" w:cs="Times New Roman"/>
      <w:sz w:val="18"/>
      <w:szCs w:val="18"/>
    </w:rPr>
  </w:style>
  <w:style w:type="character" w:customStyle="1" w:styleId="1f5">
    <w:name w:val="纯文本字符1"/>
    <w:uiPriority w:val="99"/>
    <w:semiHidden/>
    <w:qFormat/>
    <w:rsid w:val="00702BAA"/>
    <w:rPr>
      <w:rFonts w:ascii="宋体" w:eastAsia="宋体" w:hAnsi="Courier" w:cs="Times New Roman"/>
    </w:rPr>
  </w:style>
  <w:style w:type="character" w:customStyle="1" w:styleId="1Char0">
    <w:name w:val="标题 1 Char_0"/>
    <w:link w:val="100"/>
    <w:qFormat/>
    <w:rsid w:val="00702BAA"/>
    <w:rPr>
      <w:rFonts w:ascii="Calibri" w:hAnsi="Calibri"/>
      <w:b/>
      <w:bCs/>
      <w:kern w:val="44"/>
      <w:sz w:val="44"/>
      <w:szCs w:val="44"/>
    </w:rPr>
  </w:style>
  <w:style w:type="paragraph" w:customStyle="1" w:styleId="100">
    <w:name w:val="标题 1_0"/>
    <w:basedOn w:val="01"/>
    <w:next w:val="01"/>
    <w:link w:val="1Char0"/>
    <w:qFormat/>
    <w:rsid w:val="00702BAA"/>
    <w:pPr>
      <w:keepNext/>
      <w:keepLines/>
      <w:spacing w:before="340" w:after="330" w:line="578" w:lineRule="auto"/>
      <w:outlineLvl w:val="0"/>
    </w:pPr>
    <w:rPr>
      <w:rFonts w:ascii="Calibri" w:eastAsiaTheme="minorEastAsia" w:hAnsi="Calibri" w:cstheme="minorBidi"/>
      <w:b/>
      <w:bCs/>
      <w:kern w:val="44"/>
      <w:sz w:val="44"/>
      <w:szCs w:val="44"/>
    </w:rPr>
  </w:style>
  <w:style w:type="paragraph" w:customStyle="1" w:styleId="01">
    <w:name w:val="正文_0"/>
    <w:qFormat/>
    <w:rsid w:val="00702BAA"/>
    <w:pPr>
      <w:widowControl w:val="0"/>
      <w:jc w:val="both"/>
    </w:pPr>
    <w:rPr>
      <w:rFonts w:ascii="Times New Roman" w:eastAsia="宋体" w:hAnsi="Times New Roman" w:cs="Times New Roman"/>
      <w:kern w:val="2"/>
      <w:sz w:val="21"/>
      <w:szCs w:val="22"/>
    </w:rPr>
  </w:style>
  <w:style w:type="character" w:customStyle="1" w:styleId="2e">
    <w:name w:val="不明显参考2"/>
    <w:qFormat/>
    <w:rsid w:val="00702BAA"/>
    <w:rPr>
      <w:smallCaps/>
      <w:color w:val="C0504D"/>
      <w:u w:val="single"/>
    </w:rPr>
  </w:style>
  <w:style w:type="character" w:customStyle="1" w:styleId="5Char1">
    <w:name w:val="标题 5 Char1"/>
    <w:qFormat/>
    <w:rsid w:val="00702BAA"/>
    <w:rPr>
      <w:rFonts w:ascii="Calibri" w:hAnsi="Calibri"/>
      <w:b/>
      <w:kern w:val="2"/>
      <w:sz w:val="28"/>
      <w:szCs w:val="24"/>
    </w:rPr>
  </w:style>
  <w:style w:type="character" w:customStyle="1" w:styleId="Char16">
    <w:name w:val="标题 Char1"/>
    <w:qFormat/>
    <w:rsid w:val="00702BAA"/>
    <w:rPr>
      <w:rFonts w:ascii="Cambria" w:hAnsi="Cambria" w:cs="Times New Roman"/>
      <w:b/>
      <w:bCs/>
      <w:kern w:val="2"/>
      <w:sz w:val="32"/>
      <w:szCs w:val="32"/>
    </w:rPr>
  </w:style>
  <w:style w:type="character" w:customStyle="1" w:styleId="CharChar19">
    <w:name w:val="Char Char19"/>
    <w:qFormat/>
    <w:rsid w:val="00702BAA"/>
    <w:rPr>
      <w:rFonts w:ascii="Arial" w:eastAsia="宋体" w:hAnsi="Arial" w:cs="Times New Roman" w:hint="default"/>
      <w:b/>
      <w:bCs/>
      <w:szCs w:val="28"/>
    </w:rPr>
  </w:style>
  <w:style w:type="character" w:customStyle="1" w:styleId="1f6">
    <w:name w:val="明显引用 字符1"/>
    <w:uiPriority w:val="99"/>
    <w:qFormat/>
    <w:rsid w:val="00702BAA"/>
    <w:rPr>
      <w:i/>
      <w:iCs/>
      <w:color w:val="4472C4"/>
      <w:kern w:val="2"/>
      <w:sz w:val="21"/>
      <w:szCs w:val="24"/>
    </w:rPr>
  </w:style>
  <w:style w:type="character" w:customStyle="1" w:styleId="CommentTextChar">
    <w:name w:val="Comment Text Char"/>
    <w:qFormat/>
    <w:rsid w:val="00702BAA"/>
    <w:rPr>
      <w:rFonts w:cs="Times New Roman"/>
      <w:sz w:val="24"/>
      <w:szCs w:val="24"/>
    </w:rPr>
  </w:style>
  <w:style w:type="character" w:customStyle="1" w:styleId="ca-6">
    <w:name w:val="ca-6"/>
    <w:qFormat/>
    <w:rsid w:val="00702BAA"/>
  </w:style>
  <w:style w:type="character" w:customStyle="1" w:styleId="1Char2">
    <w:name w:val="小标1级 Char"/>
    <w:link w:val="1f7"/>
    <w:qFormat/>
    <w:rsid w:val="00702BAA"/>
    <w:rPr>
      <w:rFonts w:ascii="仿宋_GB2312" w:eastAsia="仿宋_GB2312" w:hAnsi="宋体"/>
      <w:b/>
      <w:sz w:val="28"/>
      <w:szCs w:val="28"/>
    </w:rPr>
  </w:style>
  <w:style w:type="paragraph" w:customStyle="1" w:styleId="1f7">
    <w:name w:val="小标1级"/>
    <w:basedOn w:val="afa"/>
    <w:link w:val="1Char2"/>
    <w:qFormat/>
    <w:rsid w:val="00702BAA"/>
    <w:pPr>
      <w:tabs>
        <w:tab w:val="left" w:pos="720"/>
      </w:tabs>
      <w:spacing w:line="360" w:lineRule="auto"/>
    </w:pPr>
    <w:rPr>
      <w:rFonts w:ascii="仿宋_GB2312" w:eastAsia="仿宋_GB2312" w:hAnsi="宋体"/>
      <w:b/>
      <w:sz w:val="28"/>
      <w:szCs w:val="28"/>
    </w:rPr>
  </w:style>
  <w:style w:type="character" w:customStyle="1" w:styleId="2Char00">
    <w:name w:val="标题 2 Char_0"/>
    <w:link w:val="200"/>
    <w:uiPriority w:val="9"/>
    <w:qFormat/>
    <w:rsid w:val="00702BAA"/>
    <w:rPr>
      <w:rFonts w:ascii="Cambria" w:hAnsi="Cambria"/>
      <w:b/>
      <w:bCs/>
      <w:sz w:val="32"/>
      <w:szCs w:val="32"/>
    </w:rPr>
  </w:style>
  <w:style w:type="paragraph" w:customStyle="1" w:styleId="200">
    <w:name w:val="标题 2_0"/>
    <w:basedOn w:val="2f"/>
    <w:next w:val="2f"/>
    <w:link w:val="2Char00"/>
    <w:uiPriority w:val="9"/>
    <w:unhideWhenUsed/>
    <w:qFormat/>
    <w:rsid w:val="00702BAA"/>
    <w:pPr>
      <w:keepNext/>
      <w:keepLines/>
      <w:spacing w:before="260" w:after="260" w:line="416" w:lineRule="auto"/>
      <w:outlineLvl w:val="1"/>
    </w:pPr>
    <w:rPr>
      <w:rFonts w:ascii="Cambria" w:eastAsiaTheme="minorEastAsia" w:hAnsi="Cambria" w:cstheme="minorBidi"/>
      <w:b/>
      <w:bCs/>
      <w:sz w:val="32"/>
      <w:szCs w:val="32"/>
    </w:rPr>
  </w:style>
  <w:style w:type="paragraph" w:customStyle="1" w:styleId="2f">
    <w:name w:val="正文_2"/>
    <w:qFormat/>
    <w:rsid w:val="00702BAA"/>
    <w:pPr>
      <w:widowControl w:val="0"/>
      <w:jc w:val="both"/>
    </w:pPr>
    <w:rPr>
      <w:rFonts w:ascii="Calibri" w:eastAsia="宋体" w:hAnsi="Calibri" w:cs="Times New Roman"/>
      <w:kern w:val="2"/>
      <w:sz w:val="21"/>
      <w:szCs w:val="22"/>
    </w:rPr>
  </w:style>
  <w:style w:type="character" w:customStyle="1" w:styleId="BodyTextIndentChar">
    <w:name w:val="Body Text Indent Char"/>
    <w:qFormat/>
    <w:rsid w:val="00702BAA"/>
    <w:rPr>
      <w:rFonts w:ascii="宋体" w:eastAsia="宋体" w:hAnsi="宋体" w:hint="eastAsia"/>
      <w:kern w:val="2"/>
      <w:sz w:val="21"/>
      <w:lang w:val="en-US" w:eastAsia="zh-CN" w:bidi="ar-SA"/>
    </w:rPr>
  </w:style>
  <w:style w:type="character" w:customStyle="1" w:styleId="cjn1">
    <w:name w:val="cjn1"/>
    <w:qFormat/>
    <w:rsid w:val="00702BAA"/>
    <w:rPr>
      <w:rFonts w:ascii="宋体" w:eastAsia="宋体" w:hAnsi="宋体" w:hint="eastAsia"/>
      <w:kern w:val="2"/>
      <w:sz w:val="22"/>
      <w:szCs w:val="22"/>
      <w:u w:val="none"/>
      <w:lang w:val="en-US" w:eastAsia="zh-CN" w:bidi="ar-SA"/>
    </w:rPr>
  </w:style>
  <w:style w:type="character" w:customStyle="1" w:styleId="afffff1">
    <w:name w:val="超级链接"/>
    <w:qFormat/>
    <w:rsid w:val="00702BAA"/>
    <w:rPr>
      <w:rFonts w:ascii="Times New Roman" w:eastAsia="宋体"/>
      <w:color w:val="0000FF"/>
      <w:sz w:val="21"/>
      <w:u w:val="single" w:color="0000FF"/>
      <w:vertAlign w:val="baseline"/>
      <w:lang w:val="en-US" w:eastAsia="zh-CN"/>
    </w:rPr>
  </w:style>
  <w:style w:type="character" w:customStyle="1" w:styleId="unnamed11">
    <w:name w:val="unnamed11"/>
    <w:qFormat/>
    <w:rsid w:val="00702BAA"/>
    <w:rPr>
      <w:color w:val="000000"/>
      <w:sz w:val="20"/>
    </w:rPr>
  </w:style>
  <w:style w:type="character" w:customStyle="1" w:styleId="113">
    <w:name w:val="书籍标题11"/>
    <w:qFormat/>
    <w:rsid w:val="00702BAA"/>
    <w:rPr>
      <w:b/>
      <w:bCs/>
      <w:smallCaps/>
      <w:spacing w:val="5"/>
    </w:rPr>
  </w:style>
  <w:style w:type="character" w:customStyle="1" w:styleId="Char01">
    <w:name w:val="纯文本 Char_0"/>
    <w:link w:val="02"/>
    <w:qFormat/>
    <w:rsid w:val="00702BAA"/>
    <w:rPr>
      <w:rFonts w:ascii="宋体" w:hAnsi="Courier New"/>
      <w:szCs w:val="24"/>
    </w:rPr>
  </w:style>
  <w:style w:type="paragraph" w:customStyle="1" w:styleId="02">
    <w:name w:val="纯文本_0"/>
    <w:basedOn w:val="38"/>
    <w:link w:val="Char01"/>
    <w:unhideWhenUsed/>
    <w:qFormat/>
    <w:rsid w:val="00702BAA"/>
    <w:rPr>
      <w:rFonts w:ascii="宋体" w:eastAsiaTheme="minorEastAsia" w:hAnsi="Courier New" w:cstheme="minorBidi"/>
      <w:szCs w:val="24"/>
    </w:rPr>
  </w:style>
  <w:style w:type="paragraph" w:customStyle="1" w:styleId="38">
    <w:name w:val="正文_3"/>
    <w:qFormat/>
    <w:rsid w:val="00702BAA"/>
    <w:pPr>
      <w:widowControl w:val="0"/>
      <w:jc w:val="both"/>
    </w:pPr>
    <w:rPr>
      <w:rFonts w:ascii="Calibri" w:eastAsia="宋体" w:hAnsi="Calibri" w:cs="Times New Roman"/>
      <w:kern w:val="2"/>
      <w:sz w:val="21"/>
      <w:szCs w:val="22"/>
    </w:rPr>
  </w:style>
  <w:style w:type="character" w:customStyle="1" w:styleId="TitleChar">
    <w:name w:val="Title Char"/>
    <w:qFormat/>
    <w:rsid w:val="00702BAA"/>
    <w:rPr>
      <w:rFonts w:ascii="Cambria" w:hAnsi="Cambria" w:hint="default"/>
      <w:b/>
      <w:sz w:val="32"/>
      <w:lang w:bidi="ar-SA"/>
    </w:rPr>
  </w:style>
  <w:style w:type="character" w:customStyle="1" w:styleId="1f8">
    <w:name w:val="批注主题字符1"/>
    <w:uiPriority w:val="99"/>
    <w:semiHidden/>
    <w:qFormat/>
    <w:rsid w:val="00702BAA"/>
    <w:rPr>
      <w:rFonts w:ascii="Times New Roman" w:eastAsia="宋体" w:hAnsi="Times New Roman" w:cs="Times New Roman"/>
      <w:b/>
      <w:bCs/>
      <w:sz w:val="21"/>
    </w:rPr>
  </w:style>
  <w:style w:type="character" w:customStyle="1" w:styleId="Char33">
    <w:name w:val="标题 Char3"/>
    <w:uiPriority w:val="10"/>
    <w:qFormat/>
    <w:rsid w:val="00702BAA"/>
    <w:rPr>
      <w:rFonts w:ascii="Cambria" w:hAnsi="Cambria" w:cs="Times New Roman" w:hint="default"/>
      <w:b/>
      <w:bCs/>
      <w:kern w:val="2"/>
      <w:sz w:val="32"/>
      <w:szCs w:val="32"/>
    </w:rPr>
  </w:style>
  <w:style w:type="character" w:customStyle="1" w:styleId="3Char00">
    <w:name w:val="标题 3 Char_0"/>
    <w:link w:val="300"/>
    <w:qFormat/>
    <w:locked/>
    <w:rsid w:val="00702BAA"/>
    <w:rPr>
      <w:b/>
      <w:bCs/>
      <w:sz w:val="32"/>
      <w:szCs w:val="32"/>
    </w:rPr>
  </w:style>
  <w:style w:type="paragraph" w:customStyle="1" w:styleId="300">
    <w:name w:val="标题 3_0"/>
    <w:basedOn w:val="38"/>
    <w:next w:val="38"/>
    <w:link w:val="3Char00"/>
    <w:qFormat/>
    <w:rsid w:val="00702BAA"/>
    <w:pPr>
      <w:keepNext/>
      <w:keepLines/>
      <w:spacing w:before="260" w:after="260" w:line="412" w:lineRule="auto"/>
      <w:outlineLvl w:val="2"/>
    </w:pPr>
    <w:rPr>
      <w:rFonts w:asciiTheme="minorHAnsi" w:eastAsiaTheme="minorEastAsia" w:hAnsiTheme="minorHAnsi" w:cstheme="minorBidi"/>
      <w:b/>
      <w:bCs/>
      <w:sz w:val="32"/>
      <w:szCs w:val="32"/>
    </w:rPr>
  </w:style>
  <w:style w:type="character" w:customStyle="1" w:styleId="1f9">
    <w:name w:val="书籍标题1"/>
    <w:qFormat/>
    <w:rsid w:val="00702BAA"/>
    <w:rPr>
      <w:b/>
      <w:bCs/>
      <w:smallCaps/>
      <w:spacing w:val="5"/>
    </w:rPr>
  </w:style>
  <w:style w:type="character" w:customStyle="1" w:styleId="Char17">
    <w:name w:val="页眉 Char1"/>
    <w:uiPriority w:val="99"/>
    <w:qFormat/>
    <w:rsid w:val="00702BAA"/>
    <w:rPr>
      <w:sz w:val="18"/>
      <w:szCs w:val="18"/>
    </w:rPr>
  </w:style>
  <w:style w:type="character" w:customStyle="1" w:styleId="paramname">
    <w:name w:val="paramname"/>
    <w:qFormat/>
    <w:rsid w:val="00702BAA"/>
  </w:style>
  <w:style w:type="character" w:customStyle="1" w:styleId="font41">
    <w:name w:val="font41"/>
    <w:qFormat/>
    <w:rsid w:val="00702BAA"/>
    <w:rPr>
      <w:rFonts w:ascii="Times New Roman" w:hAnsi="Times New Roman" w:cs="Times New Roman" w:hint="default"/>
      <w:color w:val="000000"/>
      <w:sz w:val="22"/>
      <w:szCs w:val="22"/>
      <w:u w:val="none"/>
    </w:rPr>
  </w:style>
  <w:style w:type="character" w:customStyle="1" w:styleId="CharChar20">
    <w:name w:val="Char Char20"/>
    <w:qFormat/>
    <w:rsid w:val="00702BAA"/>
    <w:rPr>
      <w:rFonts w:ascii="Times New Roman" w:eastAsia="宋体" w:hAnsi="Times New Roman" w:cs="Times New Roman" w:hint="default"/>
      <w:b/>
      <w:bCs/>
      <w:sz w:val="24"/>
      <w:szCs w:val="32"/>
    </w:rPr>
  </w:style>
  <w:style w:type="character" w:customStyle="1" w:styleId="style54">
    <w:name w:val="style54"/>
    <w:qFormat/>
    <w:rsid w:val="00702BAA"/>
    <w:rPr>
      <w:rFonts w:ascii="Tahoma" w:eastAsia="宋体" w:hAnsi="Tahoma"/>
      <w:kern w:val="2"/>
      <w:sz w:val="24"/>
      <w:szCs w:val="24"/>
      <w:lang w:val="en-US" w:eastAsia="zh-CN" w:bidi="ar-SA"/>
    </w:rPr>
  </w:style>
  <w:style w:type="character" w:customStyle="1" w:styleId="CharChar6">
    <w:name w:val="Char Char6"/>
    <w:qFormat/>
    <w:locked/>
    <w:rsid w:val="00702BAA"/>
    <w:rPr>
      <w:rFonts w:eastAsia="宋体"/>
      <w:b/>
      <w:bCs/>
      <w:kern w:val="44"/>
      <w:sz w:val="32"/>
      <w:szCs w:val="44"/>
      <w:lang w:val="en-US" w:eastAsia="zh-CN" w:bidi="ar-SA"/>
    </w:rPr>
  </w:style>
  <w:style w:type="character" w:customStyle="1" w:styleId="ca-0">
    <w:name w:val="ca-0"/>
    <w:qFormat/>
    <w:rsid w:val="00702BAA"/>
  </w:style>
  <w:style w:type="character" w:customStyle="1" w:styleId="Charf2">
    <w:name w:val="正文缩进 Char"/>
    <w:qFormat/>
    <w:rsid w:val="00702BAA"/>
    <w:rPr>
      <w:rFonts w:eastAsia="宋体"/>
      <w:kern w:val="2"/>
      <w:sz w:val="21"/>
      <w:lang w:val="en-US" w:eastAsia="zh-CN" w:bidi="ar-SA"/>
    </w:rPr>
  </w:style>
  <w:style w:type="character" w:customStyle="1" w:styleId="style23">
    <w:name w:val="style23"/>
    <w:qFormat/>
    <w:rsid w:val="00702BAA"/>
  </w:style>
  <w:style w:type="character" w:customStyle="1" w:styleId="Char18">
    <w:name w:val="正文文本缩进 Char1"/>
    <w:qFormat/>
    <w:rsid w:val="00702BAA"/>
    <w:rPr>
      <w:rFonts w:ascii="仿宋_GB2312" w:eastAsia="仿宋_GB2312"/>
      <w:sz w:val="32"/>
    </w:rPr>
  </w:style>
  <w:style w:type="character" w:customStyle="1" w:styleId="Char19">
    <w:name w:val="页脚 Char1"/>
    <w:uiPriority w:val="99"/>
    <w:qFormat/>
    <w:rsid w:val="00702BAA"/>
    <w:rPr>
      <w:rFonts w:ascii="Times New Roman" w:eastAsia="宋体" w:hAnsi="Times New Roman" w:cs="Times New Roman"/>
      <w:sz w:val="18"/>
      <w:szCs w:val="18"/>
    </w:rPr>
  </w:style>
  <w:style w:type="character" w:customStyle="1" w:styleId="hover15">
    <w:name w:val="hover15"/>
    <w:qFormat/>
    <w:rsid w:val="00702BAA"/>
  </w:style>
  <w:style w:type="character" w:customStyle="1" w:styleId="Charc">
    <w:name w:val="表内文字 Char"/>
    <w:link w:val="affff3"/>
    <w:qFormat/>
    <w:rsid w:val="00702BAA"/>
    <w:rPr>
      <w:rFonts w:ascii="仿宋_GB2312" w:eastAsia="仿宋_GB2312" w:hAnsi="宋体" w:cs="Times New Roman"/>
      <w:b/>
      <w:color w:val="000000"/>
      <w:sz w:val="32"/>
      <w:szCs w:val="32"/>
    </w:rPr>
  </w:style>
  <w:style w:type="character" w:customStyle="1" w:styleId="Char1a">
    <w:name w:val="脚注文本 Char1"/>
    <w:qFormat/>
    <w:locked/>
    <w:rsid w:val="00702BAA"/>
    <w:rPr>
      <w:rFonts w:ascii="Times New Roman" w:hAnsi="Times New Roman"/>
      <w:kern w:val="2"/>
      <w:sz w:val="18"/>
      <w:szCs w:val="18"/>
    </w:rPr>
  </w:style>
  <w:style w:type="character" w:customStyle="1" w:styleId="6Char1">
    <w:name w:val="标题 6 Char1"/>
    <w:link w:val="60"/>
    <w:qFormat/>
    <w:rsid w:val="00702BAA"/>
    <w:rPr>
      <w:rFonts w:ascii="Arial" w:eastAsia="黑体" w:hAnsi="Arial" w:cs="Times New Roman"/>
      <w:b/>
      <w:sz w:val="24"/>
      <w:szCs w:val="24"/>
    </w:rPr>
  </w:style>
  <w:style w:type="character" w:customStyle="1" w:styleId="CharChar4">
    <w:name w:val="Char Char4"/>
    <w:qFormat/>
    <w:rsid w:val="00702BAA"/>
    <w:rPr>
      <w:rFonts w:eastAsia="宋体"/>
      <w:b/>
      <w:bCs/>
      <w:kern w:val="2"/>
      <w:sz w:val="32"/>
      <w:szCs w:val="32"/>
      <w:lang w:val="en-US" w:eastAsia="zh-CN" w:bidi="ar-SA"/>
    </w:rPr>
  </w:style>
  <w:style w:type="character" w:customStyle="1" w:styleId="062">
    <w:name w:val="062"/>
    <w:qFormat/>
    <w:rsid w:val="00702BAA"/>
    <w:rPr>
      <w:rFonts w:ascii="宋体" w:hAnsi="宋体"/>
      <w:b/>
      <w:bCs/>
      <w:sz w:val="32"/>
    </w:rPr>
  </w:style>
  <w:style w:type="character" w:customStyle="1" w:styleId="CharChar91">
    <w:name w:val="Char Char91"/>
    <w:qFormat/>
    <w:rsid w:val="00702BAA"/>
    <w:rPr>
      <w:rFonts w:ascii="宋体" w:eastAsia="宋体" w:hAnsi="宋体" w:hint="eastAsia"/>
      <w:b/>
      <w:bCs/>
      <w:kern w:val="44"/>
      <w:sz w:val="32"/>
      <w:szCs w:val="44"/>
      <w:lang w:val="en-US" w:eastAsia="zh-CN" w:bidi="ar-SA"/>
    </w:rPr>
  </w:style>
  <w:style w:type="character" w:customStyle="1" w:styleId="font11">
    <w:name w:val="font11"/>
    <w:qFormat/>
    <w:rsid w:val="00702BAA"/>
    <w:rPr>
      <w:rFonts w:ascii="宋体" w:eastAsia="宋体" w:hAnsi="宋体" w:cs="宋体" w:hint="eastAsia"/>
      <w:color w:val="000000"/>
      <w:sz w:val="22"/>
      <w:szCs w:val="22"/>
      <w:u w:val="none"/>
    </w:rPr>
  </w:style>
  <w:style w:type="character" w:customStyle="1" w:styleId="-1Char0">
    <w:name w:val="彩色列表 - 强调文字颜色 1 Char"/>
    <w:qFormat/>
    <w:locked/>
    <w:rsid w:val="00702BAA"/>
    <w:rPr>
      <w:rFonts w:eastAsia="宋体"/>
      <w:kern w:val="2"/>
      <w:sz w:val="21"/>
      <w:lang w:val="en-US" w:eastAsia="zh-CN" w:bidi="ar-SA"/>
    </w:rPr>
  </w:style>
  <w:style w:type="character" w:customStyle="1" w:styleId="Char10">
    <w:name w:val="文档结构图 Char1"/>
    <w:link w:val="aff1"/>
    <w:qFormat/>
    <w:rsid w:val="00702BAA"/>
    <w:rPr>
      <w:rFonts w:ascii="Times New Roman" w:eastAsia="宋体" w:hAnsi="Times New Roman" w:cs="Times New Roman"/>
      <w:kern w:val="0"/>
      <w:sz w:val="20"/>
      <w:szCs w:val="20"/>
      <w:shd w:val="clear" w:color="auto" w:fill="000080"/>
    </w:rPr>
  </w:style>
  <w:style w:type="character" w:customStyle="1" w:styleId="Heading5Char">
    <w:name w:val="Heading 5 Char"/>
    <w:qFormat/>
    <w:rsid w:val="00702BAA"/>
    <w:rPr>
      <w:rFonts w:ascii="宋体" w:eastAsia="宋体" w:hAnsi="宋体" w:hint="eastAsia"/>
      <w:b/>
      <w:bCs/>
      <w:kern w:val="2"/>
      <w:sz w:val="28"/>
      <w:szCs w:val="28"/>
      <w:lang w:val="en-US" w:eastAsia="zh-CN" w:bidi="ar-SA"/>
    </w:rPr>
  </w:style>
  <w:style w:type="character" w:customStyle="1" w:styleId="font01">
    <w:name w:val="font01"/>
    <w:qFormat/>
    <w:rsid w:val="00702BAA"/>
    <w:rPr>
      <w:rFonts w:ascii="宋体" w:eastAsia="宋体" w:hAnsi="宋体" w:cs="宋体" w:hint="eastAsia"/>
      <w:color w:val="000000"/>
      <w:sz w:val="24"/>
      <w:szCs w:val="24"/>
      <w:u w:val="none"/>
    </w:rPr>
  </w:style>
  <w:style w:type="character" w:customStyle="1" w:styleId="H2Char">
    <w:name w:val="H2 Char"/>
    <w:qFormat/>
    <w:rsid w:val="00702BAA"/>
    <w:rPr>
      <w:rFonts w:ascii="Arial" w:eastAsia="黑体" w:hAnsi="Arial"/>
      <w:b/>
      <w:bCs/>
      <w:kern w:val="2"/>
      <w:sz w:val="32"/>
      <w:szCs w:val="32"/>
      <w:lang w:val="en-US" w:eastAsia="zh-CN" w:bidi="ar-SA"/>
    </w:rPr>
  </w:style>
  <w:style w:type="character" w:customStyle="1" w:styleId="45">
    <w:name w:val="标题 #4_"/>
    <w:link w:val="46"/>
    <w:qFormat/>
    <w:locked/>
    <w:rsid w:val="00702BAA"/>
    <w:rPr>
      <w:rFonts w:ascii="MingLiU" w:eastAsia="MingLiU"/>
      <w:b/>
      <w:bCs/>
      <w:sz w:val="23"/>
      <w:szCs w:val="23"/>
      <w:shd w:val="clear" w:color="auto" w:fill="FFFFFF"/>
    </w:rPr>
  </w:style>
  <w:style w:type="paragraph" w:customStyle="1" w:styleId="46">
    <w:name w:val="标题 #4"/>
    <w:basedOn w:val="afa"/>
    <w:link w:val="45"/>
    <w:qFormat/>
    <w:rsid w:val="00702BAA"/>
    <w:pPr>
      <w:shd w:val="clear" w:color="auto" w:fill="FFFFFF"/>
      <w:spacing w:before="60" w:after="240" w:line="240" w:lineRule="atLeast"/>
      <w:jc w:val="distribute"/>
      <w:outlineLvl w:val="3"/>
    </w:pPr>
    <w:rPr>
      <w:rFonts w:ascii="MingLiU" w:eastAsia="MingLiU"/>
      <w:b/>
      <w:bCs/>
      <w:sz w:val="23"/>
      <w:szCs w:val="23"/>
      <w:shd w:val="clear" w:color="auto" w:fill="FFFFFF"/>
    </w:rPr>
  </w:style>
  <w:style w:type="character" w:customStyle="1" w:styleId="1Char10">
    <w:name w:val="标题 1 Char_1"/>
    <w:link w:val="114"/>
    <w:qFormat/>
    <w:rsid w:val="00702BAA"/>
    <w:rPr>
      <w:b/>
      <w:bCs/>
      <w:kern w:val="44"/>
      <w:sz w:val="44"/>
      <w:szCs w:val="44"/>
    </w:rPr>
  </w:style>
  <w:style w:type="paragraph" w:customStyle="1" w:styleId="114">
    <w:name w:val="标题 1_1"/>
    <w:basedOn w:val="38"/>
    <w:next w:val="38"/>
    <w:link w:val="1Char10"/>
    <w:qFormat/>
    <w:rsid w:val="00702BAA"/>
    <w:pPr>
      <w:keepNext/>
      <w:keepLines/>
      <w:spacing w:before="340" w:after="330" w:line="578" w:lineRule="auto"/>
      <w:outlineLvl w:val="0"/>
    </w:pPr>
    <w:rPr>
      <w:rFonts w:asciiTheme="minorHAnsi" w:eastAsiaTheme="minorEastAsia" w:hAnsiTheme="minorHAnsi" w:cstheme="minorBidi"/>
      <w:b/>
      <w:bCs/>
      <w:kern w:val="44"/>
      <w:sz w:val="44"/>
      <w:szCs w:val="44"/>
    </w:rPr>
  </w:style>
  <w:style w:type="character" w:customStyle="1" w:styleId="CharChar9">
    <w:name w:val="Char Char9"/>
    <w:qFormat/>
    <w:rsid w:val="00702BAA"/>
    <w:rPr>
      <w:rFonts w:ascii="宋体" w:eastAsia="宋体" w:hAnsi="宋体" w:hint="eastAsia"/>
      <w:b/>
      <w:bCs/>
      <w:kern w:val="44"/>
      <w:sz w:val="32"/>
      <w:szCs w:val="44"/>
      <w:lang w:val="en-US" w:eastAsia="zh-CN" w:bidi="ar-SA"/>
    </w:rPr>
  </w:style>
  <w:style w:type="character" w:customStyle="1" w:styleId="Char02">
    <w:name w:val="正文文本 Char_0"/>
    <w:link w:val="03"/>
    <w:qFormat/>
    <w:rsid w:val="00702BAA"/>
  </w:style>
  <w:style w:type="paragraph" w:customStyle="1" w:styleId="03">
    <w:name w:val="正文文本_0"/>
    <w:basedOn w:val="38"/>
    <w:link w:val="Char02"/>
    <w:unhideWhenUsed/>
    <w:qFormat/>
    <w:rsid w:val="00702BAA"/>
    <w:pPr>
      <w:adjustRightInd w:val="0"/>
      <w:spacing w:after="60" w:line="360" w:lineRule="atLeast"/>
      <w:ind w:leftChars="30" w:left="72" w:rightChars="30" w:right="30"/>
      <w:jc w:val="center"/>
    </w:pPr>
    <w:rPr>
      <w:rFonts w:asciiTheme="minorHAnsi" w:eastAsiaTheme="minorEastAsia" w:hAnsiTheme="minorHAnsi" w:cstheme="minorBidi"/>
    </w:rPr>
  </w:style>
  <w:style w:type="character" w:customStyle="1" w:styleId="Char1">
    <w:name w:val="正文缩进 Char1"/>
    <w:link w:val="afb"/>
    <w:qFormat/>
    <w:rsid w:val="00702BAA"/>
    <w:rPr>
      <w:rFonts w:ascii="Times New Roman" w:eastAsia="宋体" w:hAnsi="Times New Roman" w:cs="Times New Roman"/>
      <w:szCs w:val="20"/>
    </w:rPr>
  </w:style>
  <w:style w:type="character" w:customStyle="1" w:styleId="Heading3Char1">
    <w:name w:val="Heading 3 Char1"/>
    <w:qFormat/>
    <w:rsid w:val="00702BAA"/>
    <w:rPr>
      <w:rFonts w:ascii="宋体" w:eastAsia="宋体" w:hAnsi="宋体" w:hint="eastAsia"/>
      <w:b/>
      <w:bCs/>
      <w:kern w:val="2"/>
      <w:sz w:val="24"/>
      <w:szCs w:val="32"/>
      <w:lang w:val="en-US" w:eastAsia="zh-CN" w:bidi="ar-SA"/>
    </w:rPr>
  </w:style>
  <w:style w:type="character" w:customStyle="1" w:styleId="Char1b">
    <w:name w:val="批注框文本 Char1"/>
    <w:uiPriority w:val="99"/>
    <w:qFormat/>
    <w:rsid w:val="00702BAA"/>
    <w:rPr>
      <w:sz w:val="18"/>
      <w:szCs w:val="18"/>
    </w:rPr>
  </w:style>
  <w:style w:type="character" w:customStyle="1" w:styleId="Char1c">
    <w:name w:val="明显引用 Char1"/>
    <w:link w:val="afffff2"/>
    <w:uiPriority w:val="30"/>
    <w:qFormat/>
    <w:rsid w:val="00702BAA"/>
    <w:rPr>
      <w:b/>
      <w:bCs/>
      <w:i/>
      <w:iCs/>
      <w:color w:val="4F81BD"/>
      <w:szCs w:val="24"/>
    </w:rPr>
  </w:style>
  <w:style w:type="paragraph" w:styleId="afffff2">
    <w:name w:val="Intense Quote"/>
    <w:basedOn w:val="afa"/>
    <w:next w:val="afa"/>
    <w:link w:val="Char1c"/>
    <w:uiPriority w:val="30"/>
    <w:qFormat/>
    <w:rsid w:val="00702BAA"/>
    <w:pPr>
      <w:pBdr>
        <w:bottom w:val="single" w:sz="4" w:space="4" w:color="4F81BD"/>
      </w:pBdr>
      <w:spacing w:before="200" w:after="280"/>
      <w:ind w:left="936" w:right="936"/>
    </w:pPr>
    <w:rPr>
      <w:b/>
      <w:bCs/>
      <w:i/>
      <w:iCs/>
      <w:color w:val="4F81BD"/>
      <w:szCs w:val="24"/>
    </w:rPr>
  </w:style>
  <w:style w:type="character" w:customStyle="1" w:styleId="Char29">
    <w:name w:val="明显引用 Char2"/>
    <w:basedOn w:val="afc"/>
    <w:qFormat/>
    <w:rsid w:val="00702BAA"/>
    <w:rPr>
      <w:b/>
      <w:bCs/>
      <w:i/>
      <w:iCs/>
      <w:color w:val="4F81BD" w:themeColor="accent1"/>
    </w:rPr>
  </w:style>
  <w:style w:type="character" w:customStyle="1" w:styleId="2f0">
    <w:name w:val="明显引用 字符2"/>
    <w:uiPriority w:val="30"/>
    <w:qFormat/>
    <w:rsid w:val="00702BAA"/>
    <w:rPr>
      <w:i/>
      <w:iCs/>
      <w:color w:val="4472C4"/>
      <w:kern w:val="2"/>
      <w:sz w:val="21"/>
      <w:szCs w:val="24"/>
    </w:rPr>
  </w:style>
  <w:style w:type="character" w:customStyle="1" w:styleId="Char2a">
    <w:name w:val="批注框文本 Char2"/>
    <w:uiPriority w:val="99"/>
    <w:semiHidden/>
    <w:qFormat/>
    <w:rsid w:val="00702BAA"/>
    <w:rPr>
      <w:kern w:val="2"/>
      <w:sz w:val="18"/>
      <w:szCs w:val="18"/>
    </w:rPr>
  </w:style>
  <w:style w:type="character" w:customStyle="1" w:styleId="CharChar22">
    <w:name w:val="Char Char22"/>
    <w:qFormat/>
    <w:rsid w:val="00702BAA"/>
    <w:rPr>
      <w:rFonts w:ascii="Times New Roman" w:eastAsia="宋体" w:hAnsi="Times New Roman" w:cs="Times New Roman" w:hint="default"/>
      <w:b/>
      <w:bCs/>
      <w:kern w:val="44"/>
      <w:sz w:val="32"/>
      <w:szCs w:val="44"/>
    </w:rPr>
  </w:style>
  <w:style w:type="character" w:customStyle="1" w:styleId="CharChar29">
    <w:name w:val="Char Char29"/>
    <w:qFormat/>
    <w:rsid w:val="00702BAA"/>
    <w:rPr>
      <w:rFonts w:eastAsia="黑体"/>
      <w:b/>
      <w:bCs/>
      <w:kern w:val="44"/>
      <w:sz w:val="32"/>
      <w:szCs w:val="44"/>
      <w:lang w:bidi="ar-SA"/>
    </w:rPr>
  </w:style>
  <w:style w:type="character" w:customStyle="1" w:styleId="2Char12">
    <w:name w:val="标题 2 Char_1"/>
    <w:link w:val="211"/>
    <w:qFormat/>
    <w:rsid w:val="00702BAA"/>
    <w:rPr>
      <w:rFonts w:ascii="Cambria" w:hAnsi="Cambria"/>
      <w:b/>
      <w:bCs/>
      <w:sz w:val="32"/>
      <w:szCs w:val="32"/>
    </w:rPr>
  </w:style>
  <w:style w:type="paragraph" w:customStyle="1" w:styleId="211">
    <w:name w:val="标题 2_1"/>
    <w:basedOn w:val="38"/>
    <w:next w:val="38"/>
    <w:link w:val="2Char12"/>
    <w:qFormat/>
    <w:rsid w:val="00702BAA"/>
    <w:pPr>
      <w:keepNext/>
      <w:keepLines/>
      <w:spacing w:before="260" w:after="260" w:line="416" w:lineRule="auto"/>
      <w:outlineLvl w:val="1"/>
    </w:pPr>
    <w:rPr>
      <w:rFonts w:ascii="Cambria" w:eastAsiaTheme="minorEastAsia" w:hAnsi="Cambria" w:cstheme="minorBidi"/>
      <w:b/>
      <w:bCs/>
      <w:sz w:val="32"/>
      <w:szCs w:val="32"/>
    </w:rPr>
  </w:style>
  <w:style w:type="character" w:customStyle="1" w:styleId="CharChar12">
    <w:name w:val="Char Char12"/>
    <w:qFormat/>
    <w:rsid w:val="00702BAA"/>
    <w:rPr>
      <w:rFonts w:ascii="Arial" w:eastAsia="宋体" w:hAnsi="Arial"/>
      <w:b/>
      <w:bCs/>
      <w:kern w:val="2"/>
      <w:sz w:val="21"/>
      <w:szCs w:val="21"/>
      <w:lang w:bidi="ar-SA"/>
    </w:rPr>
  </w:style>
  <w:style w:type="character" w:customStyle="1" w:styleId="affff4">
    <w:name w:val="列表段落 字符"/>
    <w:link w:val="15"/>
    <w:uiPriority w:val="34"/>
    <w:qFormat/>
    <w:locked/>
    <w:rsid w:val="00702BAA"/>
    <w:rPr>
      <w:rFonts w:ascii="Times New Roman" w:eastAsia="宋体" w:hAnsi="Times New Roman" w:cs="Times New Roman"/>
      <w:szCs w:val="24"/>
    </w:rPr>
  </w:style>
  <w:style w:type="character" w:customStyle="1" w:styleId="NormalCharacter">
    <w:name w:val="NormalCharacter"/>
    <w:qFormat/>
    <w:rsid w:val="00702BAA"/>
    <w:rPr>
      <w:rFonts w:ascii="宋体" w:hAnsi="Courier New"/>
      <w:kern w:val="2"/>
      <w:sz w:val="21"/>
      <w:lang w:val="en-US" w:eastAsia="zh-CN" w:bidi="ar-SA"/>
    </w:rPr>
  </w:style>
  <w:style w:type="character" w:customStyle="1" w:styleId="FootnoteTextChar">
    <w:name w:val="Footnote Text Char"/>
    <w:qFormat/>
    <w:rsid w:val="00702BAA"/>
    <w:rPr>
      <w:rFonts w:ascii="宋体" w:eastAsia="宋体" w:hAnsi="宋体" w:hint="eastAsia"/>
      <w:sz w:val="18"/>
      <w:lang w:val="en-US" w:eastAsia="zh-CN" w:bidi="ar-SA"/>
    </w:rPr>
  </w:style>
  <w:style w:type="character" w:customStyle="1" w:styleId="Heading3Char">
    <w:name w:val="Heading 3 Char"/>
    <w:qFormat/>
    <w:rsid w:val="00702BAA"/>
    <w:rPr>
      <w:rFonts w:cs="Times New Roman"/>
      <w:b/>
      <w:bCs/>
      <w:kern w:val="2"/>
      <w:sz w:val="32"/>
      <w:szCs w:val="32"/>
    </w:rPr>
  </w:style>
  <w:style w:type="character" w:customStyle="1" w:styleId="1fa">
    <w:name w:val="明显参考1"/>
    <w:qFormat/>
    <w:rsid w:val="00702BAA"/>
    <w:rPr>
      <w:b/>
      <w:bCs/>
      <w:smallCaps/>
      <w:color w:val="C0504D"/>
      <w:spacing w:val="5"/>
      <w:u w:val="single"/>
    </w:rPr>
  </w:style>
  <w:style w:type="character" w:customStyle="1" w:styleId="CharChar21">
    <w:name w:val="Char Char21"/>
    <w:qFormat/>
    <w:rsid w:val="00702BAA"/>
    <w:rPr>
      <w:rFonts w:ascii="Arial" w:eastAsia="黑体" w:hAnsi="Arial" w:cs="Times New Roman" w:hint="default"/>
      <w:b/>
      <w:bCs/>
      <w:sz w:val="32"/>
      <w:szCs w:val="32"/>
    </w:rPr>
  </w:style>
  <w:style w:type="character" w:customStyle="1" w:styleId="small">
    <w:name w:val="small"/>
    <w:qFormat/>
    <w:rsid w:val="00702BAA"/>
    <w:rPr>
      <w:rFonts w:ascii="Tahoma" w:eastAsia="宋体" w:hAnsi="Tahoma"/>
      <w:kern w:val="2"/>
      <w:sz w:val="24"/>
      <w:szCs w:val="24"/>
      <w:lang w:val="en-US" w:eastAsia="zh-CN" w:bidi="ar-SA"/>
    </w:rPr>
  </w:style>
  <w:style w:type="character" w:customStyle="1" w:styleId="2f1">
    <w:name w:val="明显强调2"/>
    <w:qFormat/>
    <w:rsid w:val="00702BAA"/>
    <w:rPr>
      <w:b/>
      <w:bCs/>
      <w:i/>
      <w:iCs/>
      <w:color w:val="4F81BD"/>
    </w:rPr>
  </w:style>
  <w:style w:type="character" w:customStyle="1" w:styleId="150">
    <w:name w:val="15_0"/>
    <w:qFormat/>
    <w:rsid w:val="00702BAA"/>
    <w:rPr>
      <w:rFonts w:ascii="Times New Roman" w:hAnsi="Times New Roman" w:cs="Times New Roman" w:hint="default"/>
    </w:rPr>
  </w:style>
  <w:style w:type="character" w:customStyle="1" w:styleId="Char1d">
    <w:name w:val="日期 Char1"/>
    <w:qFormat/>
    <w:rsid w:val="00702BAA"/>
    <w:rPr>
      <w:rFonts w:ascii="宋体" w:hAnsi="Courier New" w:cs="Courier New"/>
      <w:szCs w:val="21"/>
    </w:rPr>
  </w:style>
  <w:style w:type="character" w:customStyle="1" w:styleId="textstyle1">
    <w:name w:val="textstyle1"/>
    <w:qFormat/>
    <w:rsid w:val="00702BAA"/>
    <w:rPr>
      <w:rFonts w:ascii="宋体" w:eastAsia="宋体" w:hAnsi="宋体" w:hint="eastAsia"/>
      <w:sz w:val="18"/>
      <w:szCs w:val="18"/>
    </w:rPr>
  </w:style>
  <w:style w:type="character" w:customStyle="1" w:styleId="CharChar271">
    <w:name w:val="Char Char271"/>
    <w:qFormat/>
    <w:rsid w:val="00702BAA"/>
    <w:rPr>
      <w:rFonts w:eastAsia="黑体"/>
      <w:b/>
      <w:bCs/>
      <w:kern w:val="2"/>
      <w:sz w:val="21"/>
      <w:szCs w:val="32"/>
      <w:lang w:bidi="ar-SA"/>
    </w:rPr>
  </w:style>
  <w:style w:type="character" w:customStyle="1" w:styleId="font-25">
    <w:name w:val="font-25"/>
    <w:qFormat/>
    <w:rsid w:val="00702BAA"/>
  </w:style>
  <w:style w:type="character" w:customStyle="1" w:styleId="btn-lnk-alignl2">
    <w:name w:val="btn-lnk-alignl2"/>
    <w:qFormat/>
    <w:rsid w:val="00702BAA"/>
  </w:style>
  <w:style w:type="character" w:customStyle="1" w:styleId="graytext1">
    <w:name w:val="graytext1"/>
    <w:qFormat/>
    <w:rsid w:val="00702BAA"/>
    <w:rPr>
      <w:rFonts w:ascii="Tahoma" w:eastAsia="宋体" w:hAnsi="Tahoma"/>
      <w:color w:val="666666"/>
      <w:kern w:val="2"/>
      <w:sz w:val="24"/>
      <w:szCs w:val="24"/>
      <w:lang w:val="en-US" w:eastAsia="zh-CN" w:bidi="ar-SA"/>
    </w:rPr>
  </w:style>
  <w:style w:type="paragraph" w:customStyle="1" w:styleId="115">
    <w:name w:val="列出段落11"/>
    <w:basedOn w:val="afa"/>
    <w:uiPriority w:val="34"/>
    <w:qFormat/>
    <w:rsid w:val="00702BAA"/>
    <w:pPr>
      <w:ind w:firstLineChars="200" w:firstLine="420"/>
    </w:pPr>
    <w:rPr>
      <w:rFonts w:ascii="Times New Roman" w:eastAsia="宋体" w:hAnsi="Times New Roman" w:cs="Times New Roman"/>
      <w:sz w:val="24"/>
      <w:szCs w:val="24"/>
    </w:rPr>
  </w:style>
  <w:style w:type="paragraph" w:customStyle="1" w:styleId="Style35">
    <w:name w:val="_Style 35"/>
    <w:basedOn w:val="aff1"/>
    <w:qFormat/>
    <w:rsid w:val="00702BAA"/>
    <w:pPr>
      <w:widowControl/>
      <w:adjustRightInd/>
      <w:spacing w:line="240" w:lineRule="auto"/>
      <w:ind w:firstLine="454"/>
      <w:jc w:val="left"/>
      <w:textAlignment w:val="auto"/>
    </w:pPr>
    <w:rPr>
      <w:kern w:val="2"/>
      <w:sz w:val="21"/>
      <w:szCs w:val="24"/>
    </w:rPr>
  </w:style>
  <w:style w:type="paragraph" w:customStyle="1" w:styleId="F2">
    <w:name w:val="F2"/>
    <w:basedOn w:val="afa"/>
    <w:qFormat/>
    <w:rsid w:val="00702BAA"/>
    <w:pPr>
      <w:autoSpaceDE w:val="0"/>
      <w:autoSpaceDN w:val="0"/>
      <w:adjustRightInd w:val="0"/>
      <w:ind w:firstLine="601"/>
      <w:textAlignment w:val="baseline"/>
    </w:pPr>
    <w:rPr>
      <w:rFonts w:ascii="Times New Roman" w:eastAsia="宋体" w:hAnsi="Times New Roman" w:cs="Times New Roman"/>
      <w:kern w:val="0"/>
      <w:sz w:val="24"/>
      <w:szCs w:val="20"/>
    </w:rPr>
  </w:style>
  <w:style w:type="paragraph" w:customStyle="1" w:styleId="000">
    <w:name w:val="无间隔_0_0"/>
    <w:basedOn w:val="310"/>
    <w:qFormat/>
    <w:rsid w:val="00702BAA"/>
    <w:rPr>
      <w:rFonts w:ascii="Times New Roman" w:hAnsi="Times New Roman"/>
      <w:szCs w:val="21"/>
    </w:rPr>
  </w:style>
  <w:style w:type="paragraph" w:customStyle="1" w:styleId="310">
    <w:name w:val="正文_3_1"/>
    <w:qFormat/>
    <w:rsid w:val="00702BAA"/>
    <w:pPr>
      <w:widowControl w:val="0"/>
      <w:jc w:val="both"/>
    </w:pPr>
    <w:rPr>
      <w:rFonts w:ascii="Calibri" w:eastAsia="宋体" w:hAnsi="Calibri" w:cs="Times New Roman"/>
      <w:kern w:val="2"/>
      <w:sz w:val="21"/>
      <w:szCs w:val="22"/>
    </w:rPr>
  </w:style>
  <w:style w:type="paragraph" w:customStyle="1" w:styleId="xl34">
    <w:name w:val="xl34"/>
    <w:basedOn w:val="afa"/>
    <w:qFormat/>
    <w:rsid w:val="00702BA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宋体" w:eastAsia="宋体" w:hAnsi="宋体" w:cs="宋体"/>
      <w:kern w:val="0"/>
      <w:sz w:val="20"/>
      <w:szCs w:val="20"/>
    </w:rPr>
  </w:style>
  <w:style w:type="paragraph" w:customStyle="1" w:styleId="201">
    <w:name w:val="正文_2_0"/>
    <w:qFormat/>
    <w:rsid w:val="00702BAA"/>
    <w:pPr>
      <w:widowControl w:val="0"/>
      <w:jc w:val="both"/>
    </w:pPr>
    <w:rPr>
      <w:rFonts w:ascii="Calibri" w:eastAsia="宋体" w:hAnsi="Calibri" w:cs="Times New Roman"/>
      <w:kern w:val="2"/>
      <w:sz w:val="21"/>
      <w:szCs w:val="22"/>
    </w:rPr>
  </w:style>
  <w:style w:type="paragraph" w:customStyle="1" w:styleId="2f2">
    <w:name w:val="表格样式 2"/>
    <w:qFormat/>
    <w:rsid w:val="00702BAA"/>
    <w:pPr>
      <w:pBdr>
        <w:top w:val="none" w:sz="0" w:space="31" w:color="FFFFFF"/>
        <w:left w:val="none" w:sz="0" w:space="31" w:color="FFFFFF"/>
        <w:bottom w:val="none" w:sz="0" w:space="31" w:color="FFFFFF"/>
        <w:right w:val="none" w:sz="0" w:space="31" w:color="FFFFFF"/>
      </w:pBdr>
    </w:pPr>
    <w:rPr>
      <w:rFonts w:ascii="Helvetica" w:eastAsia="Times New Roman" w:hAnsi="Helvetica" w:cs="Helvetica"/>
      <w:color w:val="000000"/>
    </w:rPr>
  </w:style>
  <w:style w:type="paragraph" w:customStyle="1" w:styleId="afffff3">
    <w:name w:val="图号"/>
    <w:basedOn w:val="afa"/>
    <w:semiHidden/>
    <w:qFormat/>
    <w:rsid w:val="00702BAA"/>
    <w:pPr>
      <w:tabs>
        <w:tab w:val="left" w:pos="360"/>
      </w:tabs>
      <w:ind w:left="360" w:hanging="360"/>
    </w:pPr>
    <w:rPr>
      <w:rFonts w:ascii="Times New Roman" w:eastAsia="宋体" w:hAnsi="Times New Roman" w:cs="Times New Roman"/>
      <w:szCs w:val="24"/>
    </w:rPr>
  </w:style>
  <w:style w:type="paragraph" w:customStyle="1" w:styleId="47">
    <w:name w:val="4"/>
    <w:basedOn w:val="afa"/>
    <w:next w:val="21"/>
    <w:qFormat/>
    <w:rsid w:val="00702BAA"/>
    <w:pPr>
      <w:spacing w:line="420" w:lineRule="exact"/>
      <w:ind w:firstLineChars="195" w:firstLine="409"/>
    </w:pPr>
    <w:rPr>
      <w:rFonts w:ascii="Times New Roman" w:eastAsia="宋体" w:hAnsi="Times New Roman" w:cs="Times New Roman"/>
      <w:szCs w:val="24"/>
    </w:rPr>
  </w:style>
  <w:style w:type="paragraph" w:customStyle="1" w:styleId="ParaCharCharCharChar">
    <w:name w:val="默认段落字体 Para Char Char Char Char"/>
    <w:basedOn w:val="afa"/>
    <w:qFormat/>
    <w:rsid w:val="00702BAA"/>
    <w:rPr>
      <w:rFonts w:ascii="Times New Roman" w:eastAsia="宋体" w:hAnsi="Times New Roman" w:cs="Times New Roman"/>
      <w:szCs w:val="24"/>
    </w:rPr>
  </w:style>
  <w:style w:type="character" w:customStyle="1" w:styleId="Char34">
    <w:name w:val="文档结构图 Char3"/>
    <w:uiPriority w:val="99"/>
    <w:semiHidden/>
    <w:qFormat/>
    <w:rsid w:val="00702BAA"/>
    <w:rPr>
      <w:rFonts w:ascii="宋体"/>
      <w:kern w:val="2"/>
      <w:sz w:val="18"/>
      <w:szCs w:val="18"/>
    </w:rPr>
  </w:style>
  <w:style w:type="paragraph" w:customStyle="1" w:styleId="116">
    <w:name w:val="正文_1_1"/>
    <w:qFormat/>
    <w:rsid w:val="00702BAA"/>
    <w:pPr>
      <w:widowControl w:val="0"/>
      <w:jc w:val="both"/>
    </w:pPr>
    <w:rPr>
      <w:rFonts w:ascii="Times New Roman" w:eastAsia="宋体" w:hAnsi="Times New Roman" w:cs="Times New Roman"/>
      <w:kern w:val="2"/>
      <w:sz w:val="21"/>
      <w:szCs w:val="24"/>
    </w:rPr>
  </w:style>
  <w:style w:type="character" w:customStyle="1" w:styleId="Char40">
    <w:name w:val="标题 Char4"/>
    <w:uiPriority w:val="10"/>
    <w:qFormat/>
    <w:rsid w:val="00702BAA"/>
    <w:rPr>
      <w:rFonts w:ascii="Cambria" w:hAnsi="Cambria" w:cs="Times New Roman"/>
      <w:b/>
      <w:bCs/>
      <w:kern w:val="2"/>
      <w:sz w:val="32"/>
      <w:szCs w:val="32"/>
    </w:rPr>
  </w:style>
  <w:style w:type="paragraph" w:customStyle="1" w:styleId="500">
    <w:name w:val="正文_5_0"/>
    <w:qFormat/>
    <w:rsid w:val="00702BAA"/>
    <w:pPr>
      <w:widowControl w:val="0"/>
      <w:jc w:val="both"/>
    </w:pPr>
    <w:rPr>
      <w:rFonts w:ascii="Calibri" w:eastAsia="宋体" w:hAnsi="Calibri" w:cs="Times New Roman"/>
      <w:kern w:val="2"/>
      <w:sz w:val="21"/>
      <w:szCs w:val="22"/>
    </w:rPr>
  </w:style>
  <w:style w:type="character" w:customStyle="1" w:styleId="HTMLChar10">
    <w:name w:val="HTML 预设格式 Char1"/>
    <w:uiPriority w:val="99"/>
    <w:qFormat/>
    <w:rsid w:val="00702BAA"/>
    <w:rPr>
      <w:rFonts w:ascii="Courier New" w:hAnsi="Courier New" w:cs="Courier New"/>
      <w:kern w:val="2"/>
    </w:rPr>
  </w:style>
  <w:style w:type="paragraph" w:customStyle="1" w:styleId="xl74">
    <w:name w:val="xl74"/>
    <w:basedOn w:val="afa"/>
    <w:qFormat/>
    <w:rsid w:val="00702BA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Charf3">
    <w:name w:val="Char"/>
    <w:basedOn w:val="afa"/>
    <w:qFormat/>
    <w:rsid w:val="00702BAA"/>
    <w:pPr>
      <w:widowControl/>
      <w:spacing w:line="500" w:lineRule="exact"/>
      <w:outlineLvl w:val="2"/>
    </w:pPr>
    <w:rPr>
      <w:rFonts w:ascii="黑体" w:eastAsia="黑体" w:hAnsi="Verdana" w:cs="黑体"/>
      <w:kern w:val="0"/>
      <w:sz w:val="28"/>
      <w:szCs w:val="28"/>
      <w:lang w:eastAsia="en-US"/>
    </w:rPr>
  </w:style>
  <w:style w:type="paragraph" w:customStyle="1" w:styleId="font7">
    <w:name w:val="font7"/>
    <w:basedOn w:val="afa"/>
    <w:qFormat/>
    <w:rsid w:val="00702BAA"/>
    <w:pPr>
      <w:widowControl/>
      <w:spacing w:before="100" w:beforeAutospacing="1" w:after="100" w:afterAutospacing="1"/>
      <w:jc w:val="left"/>
    </w:pPr>
    <w:rPr>
      <w:rFonts w:ascii="Times New Roman" w:eastAsia="宋体" w:hAnsi="Times New Roman" w:cs="Times New Roman"/>
      <w:kern w:val="0"/>
      <w:sz w:val="20"/>
      <w:szCs w:val="20"/>
    </w:rPr>
  </w:style>
  <w:style w:type="paragraph" w:customStyle="1" w:styleId="afffff4">
    <w:name w:val="文章总标题"/>
    <w:basedOn w:val="afa"/>
    <w:next w:val="afffff5"/>
    <w:qFormat/>
    <w:rsid w:val="00702BAA"/>
    <w:pPr>
      <w:widowControl/>
      <w:spacing w:before="566" w:after="544" w:line="566" w:lineRule="atLeast"/>
      <w:jc w:val="center"/>
      <w:textAlignment w:val="baseline"/>
    </w:pPr>
    <w:rPr>
      <w:rFonts w:ascii="Arial" w:eastAsia="黑体" w:hAnsi="Times New Roman" w:cs="Times New Roman"/>
      <w:color w:val="000000"/>
      <w:kern w:val="0"/>
      <w:sz w:val="54"/>
      <w:szCs w:val="20"/>
    </w:rPr>
  </w:style>
  <w:style w:type="paragraph" w:customStyle="1" w:styleId="afffff5">
    <w:name w:val="文章附标题"/>
    <w:basedOn w:val="afa"/>
    <w:next w:val="1"/>
    <w:qFormat/>
    <w:rsid w:val="00702BAA"/>
    <w:pPr>
      <w:widowControl/>
      <w:spacing w:before="187" w:after="175" w:line="374" w:lineRule="atLeast"/>
      <w:jc w:val="center"/>
      <w:textAlignment w:val="baseline"/>
    </w:pPr>
    <w:rPr>
      <w:rFonts w:ascii="Times New Roman" w:eastAsia="宋体" w:hAnsi="Times New Roman" w:cs="Times New Roman"/>
      <w:color w:val="000000"/>
      <w:kern w:val="0"/>
      <w:sz w:val="36"/>
      <w:szCs w:val="20"/>
    </w:rPr>
  </w:style>
  <w:style w:type="paragraph" w:customStyle="1" w:styleId="CharChar3CharChar">
    <w:name w:val="Char Char3 Char Char"/>
    <w:basedOn w:val="afa"/>
    <w:qFormat/>
    <w:rsid w:val="00702BAA"/>
    <w:pPr>
      <w:widowControl/>
      <w:spacing w:after="160" w:line="240" w:lineRule="exact"/>
      <w:jc w:val="left"/>
    </w:pPr>
    <w:rPr>
      <w:rFonts w:ascii="Verdana" w:eastAsia="宋体" w:hAnsi="Verdana" w:cs="Times New Roman"/>
      <w:kern w:val="0"/>
      <w:sz w:val="20"/>
      <w:szCs w:val="20"/>
      <w:lang w:eastAsia="en-US"/>
    </w:rPr>
  </w:style>
  <w:style w:type="character" w:customStyle="1" w:styleId="Char2b">
    <w:name w:val="副标题 Char2"/>
    <w:uiPriority w:val="11"/>
    <w:qFormat/>
    <w:rsid w:val="00702BAA"/>
    <w:rPr>
      <w:rFonts w:ascii="Cambria" w:hAnsi="Cambria" w:cs="Times New Roman"/>
      <w:b/>
      <w:bCs/>
      <w:kern w:val="28"/>
      <w:sz w:val="32"/>
      <w:szCs w:val="32"/>
    </w:rPr>
  </w:style>
  <w:style w:type="paragraph" w:customStyle="1" w:styleId="t11">
    <w:name w:val="t11"/>
    <w:basedOn w:val="1"/>
    <w:qFormat/>
    <w:rsid w:val="00702BAA"/>
    <w:pPr>
      <w:spacing w:line="400" w:lineRule="exact"/>
      <w:jc w:val="center"/>
    </w:pPr>
    <w:rPr>
      <w:rFonts w:hAnsi="宋体"/>
      <w:bCs w:val="0"/>
      <w:sz w:val="32"/>
      <w:szCs w:val="32"/>
    </w:rPr>
  </w:style>
  <w:style w:type="paragraph" w:customStyle="1" w:styleId="xl30">
    <w:name w:val="xl30"/>
    <w:basedOn w:val="afa"/>
    <w:qFormat/>
    <w:rsid w:val="00702BA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宋体" w:eastAsia="宋体" w:hAnsi="宋体" w:cs="宋体"/>
      <w:kern w:val="0"/>
      <w:sz w:val="20"/>
      <w:szCs w:val="20"/>
    </w:rPr>
  </w:style>
  <w:style w:type="character" w:customStyle="1" w:styleId="3Char20">
    <w:name w:val="正文文本 3 Char2"/>
    <w:uiPriority w:val="99"/>
    <w:semiHidden/>
    <w:qFormat/>
    <w:rsid w:val="00702BAA"/>
    <w:rPr>
      <w:kern w:val="2"/>
      <w:sz w:val="16"/>
      <w:szCs w:val="16"/>
    </w:rPr>
  </w:style>
  <w:style w:type="paragraph" w:customStyle="1" w:styleId="1fb">
    <w:name w:val="目录1"/>
    <w:basedOn w:val="afa"/>
    <w:next w:val="afa"/>
    <w:qFormat/>
    <w:rsid w:val="00702BAA"/>
    <w:pPr>
      <w:widowControl/>
      <w:tabs>
        <w:tab w:val="left" w:leader="dot" w:pos="8503"/>
      </w:tabs>
      <w:spacing w:after="136" w:line="289" w:lineRule="atLeast"/>
      <w:jc w:val="left"/>
      <w:textAlignment w:val="baseline"/>
    </w:pPr>
    <w:rPr>
      <w:rFonts w:ascii="Arial" w:eastAsia="黑体" w:hAnsi="Times New Roman" w:cs="Times New Roman"/>
      <w:color w:val="000000"/>
      <w:kern w:val="0"/>
      <w:sz w:val="28"/>
      <w:szCs w:val="20"/>
    </w:rPr>
  </w:style>
  <w:style w:type="paragraph" w:customStyle="1" w:styleId="1fc">
    <w:name w:val="样式1"/>
    <w:basedOn w:val="afa"/>
    <w:link w:val="1CharChar"/>
    <w:qFormat/>
    <w:rsid w:val="00702BAA"/>
    <w:pPr>
      <w:spacing w:before="120" w:after="120" w:line="300" w:lineRule="auto"/>
    </w:pPr>
    <w:rPr>
      <w:rFonts w:ascii="宋体" w:eastAsia="宋体" w:hAnsi="宋体" w:cs="Times New Roman"/>
      <w:b/>
      <w:sz w:val="24"/>
      <w:szCs w:val="20"/>
    </w:rPr>
  </w:style>
  <w:style w:type="paragraph" w:customStyle="1" w:styleId="1fd">
    <w:name w:val="修订1"/>
    <w:uiPriority w:val="99"/>
    <w:qFormat/>
    <w:rsid w:val="00702BAA"/>
    <w:rPr>
      <w:rFonts w:ascii="Calibri" w:eastAsia="宋体" w:hAnsi="Calibri" w:cs="Times New Roman"/>
      <w:kern w:val="2"/>
      <w:sz w:val="21"/>
      <w:szCs w:val="24"/>
    </w:rPr>
  </w:style>
  <w:style w:type="paragraph" w:customStyle="1" w:styleId="xl29">
    <w:name w:val="xl29"/>
    <w:basedOn w:val="afa"/>
    <w:qFormat/>
    <w:rsid w:val="00702BA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0"/>
      <w:szCs w:val="20"/>
    </w:rPr>
  </w:style>
  <w:style w:type="paragraph" w:customStyle="1" w:styleId="1000">
    <w:name w:val="正文_1_0_0"/>
    <w:qFormat/>
    <w:rsid w:val="00702BAA"/>
    <w:pPr>
      <w:widowControl w:val="0"/>
      <w:jc w:val="both"/>
    </w:pPr>
    <w:rPr>
      <w:rFonts w:ascii="Times New Roman" w:eastAsia="宋体" w:hAnsi="Times New Roman" w:cs="Times New Roman"/>
      <w:kern w:val="2"/>
      <w:sz w:val="21"/>
      <w:szCs w:val="24"/>
    </w:rPr>
  </w:style>
  <w:style w:type="paragraph" w:customStyle="1" w:styleId="msolistparagraph0">
    <w:name w:val="msolistparagraph"/>
    <w:basedOn w:val="afa"/>
    <w:qFormat/>
    <w:rsid w:val="00702BAA"/>
    <w:pPr>
      <w:widowControl/>
      <w:ind w:firstLine="420"/>
      <w:jc w:val="left"/>
    </w:pPr>
    <w:rPr>
      <w:rFonts w:ascii="宋体" w:eastAsia="宋体" w:hAnsi="宋体" w:cs="宋体"/>
      <w:kern w:val="0"/>
      <w:sz w:val="24"/>
      <w:szCs w:val="24"/>
    </w:rPr>
  </w:style>
  <w:style w:type="paragraph" w:customStyle="1" w:styleId="DefaultParagraphFontParaCharCharCharCharCharChar">
    <w:name w:val="Default Paragraph Font Para Char Char Char Char Char Char"/>
    <w:basedOn w:val="afa"/>
    <w:qFormat/>
    <w:rsid w:val="00702BAA"/>
    <w:pPr>
      <w:widowControl/>
      <w:spacing w:after="160" w:line="240" w:lineRule="exact"/>
      <w:jc w:val="left"/>
    </w:pPr>
    <w:rPr>
      <w:rFonts w:ascii="Verdana" w:eastAsia="宋体" w:hAnsi="Verdana" w:cs="Times New Roman"/>
      <w:kern w:val="0"/>
      <w:sz w:val="20"/>
      <w:szCs w:val="20"/>
      <w:lang w:eastAsia="en-US"/>
    </w:rPr>
  </w:style>
  <w:style w:type="paragraph" w:customStyle="1" w:styleId="xl24">
    <w:name w:val="xl24"/>
    <w:basedOn w:val="afa"/>
    <w:qFormat/>
    <w:rsid w:val="00702BA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Times New Roman"/>
      <w:kern w:val="0"/>
      <w:sz w:val="20"/>
      <w:szCs w:val="20"/>
    </w:rPr>
  </w:style>
  <w:style w:type="character" w:customStyle="1" w:styleId="3Char21">
    <w:name w:val="正文文本缩进 3 Char2"/>
    <w:uiPriority w:val="99"/>
    <w:semiHidden/>
    <w:qFormat/>
    <w:rsid w:val="00702BAA"/>
    <w:rPr>
      <w:kern w:val="2"/>
      <w:sz w:val="16"/>
      <w:szCs w:val="16"/>
    </w:rPr>
  </w:style>
  <w:style w:type="paragraph" w:customStyle="1" w:styleId="font5">
    <w:name w:val="font5"/>
    <w:basedOn w:val="afa"/>
    <w:qFormat/>
    <w:rsid w:val="00702BAA"/>
    <w:pPr>
      <w:widowControl/>
      <w:spacing w:before="100" w:beforeAutospacing="1" w:after="100" w:afterAutospacing="1"/>
      <w:jc w:val="left"/>
    </w:pPr>
    <w:rPr>
      <w:rFonts w:ascii="宋体" w:eastAsia="宋体" w:hAnsi="宋体" w:cs="宋体"/>
      <w:kern w:val="0"/>
      <w:sz w:val="18"/>
      <w:szCs w:val="18"/>
    </w:rPr>
  </w:style>
  <w:style w:type="paragraph" w:customStyle="1" w:styleId="xl41">
    <w:name w:val="xl41"/>
    <w:basedOn w:val="afa"/>
    <w:qFormat/>
    <w:rsid w:val="00702BA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宋体" w:eastAsia="宋体" w:hAnsi="宋体" w:cs="宋体"/>
      <w:kern w:val="0"/>
      <w:sz w:val="20"/>
      <w:szCs w:val="20"/>
    </w:rPr>
  </w:style>
  <w:style w:type="paragraph" w:customStyle="1" w:styleId="xl84">
    <w:name w:val="xl84"/>
    <w:basedOn w:val="afa"/>
    <w:qFormat/>
    <w:rsid w:val="00702BAA"/>
    <w:pPr>
      <w:widowControl/>
      <w:pBdr>
        <w:top w:val="single" w:sz="4" w:space="0" w:color="auto"/>
        <w:bottom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35">
    <w:name w:val="xl35"/>
    <w:basedOn w:val="afa"/>
    <w:qFormat/>
    <w:rsid w:val="00702BA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宋体" w:eastAsia="宋体" w:hAnsi="宋体" w:cs="宋体"/>
      <w:kern w:val="0"/>
      <w:sz w:val="20"/>
      <w:szCs w:val="20"/>
    </w:rPr>
  </w:style>
  <w:style w:type="character" w:customStyle="1" w:styleId="2Char20">
    <w:name w:val="正文文本缩进 2 Char2"/>
    <w:uiPriority w:val="99"/>
    <w:semiHidden/>
    <w:qFormat/>
    <w:rsid w:val="00702BAA"/>
    <w:rPr>
      <w:kern w:val="2"/>
      <w:sz w:val="21"/>
      <w:szCs w:val="24"/>
    </w:rPr>
  </w:style>
  <w:style w:type="paragraph" w:customStyle="1" w:styleId="CharCharCharCharCharCharCharCharCharCharCharCharCharChar">
    <w:name w:val="Char Char Char Char Char Char Char Char Char Char Char Char Char Char"/>
    <w:basedOn w:val="afa"/>
    <w:qFormat/>
    <w:rsid w:val="00702BAA"/>
    <w:rPr>
      <w:rFonts w:ascii="Times New Roman" w:eastAsia="宋体" w:hAnsi="Times New Roman" w:cs="Times New Roman"/>
      <w:szCs w:val="24"/>
    </w:rPr>
  </w:style>
  <w:style w:type="paragraph" w:customStyle="1" w:styleId="afffff6">
    <w:name w:val="正文段"/>
    <w:basedOn w:val="afa"/>
    <w:qFormat/>
    <w:rsid w:val="00702BAA"/>
    <w:pPr>
      <w:widowControl/>
      <w:snapToGrid w:val="0"/>
      <w:spacing w:afterLines="50"/>
      <w:ind w:firstLineChars="200" w:firstLine="200"/>
    </w:pPr>
    <w:rPr>
      <w:rFonts w:ascii="Times New Roman" w:eastAsia="宋体" w:hAnsi="Times New Roman" w:cs="Times New Roman"/>
      <w:kern w:val="0"/>
      <w:sz w:val="24"/>
      <w:szCs w:val="20"/>
    </w:rPr>
  </w:style>
  <w:style w:type="paragraph" w:customStyle="1" w:styleId="Style0">
    <w:name w:val="_Style 0"/>
    <w:qFormat/>
    <w:rsid w:val="00702BAA"/>
    <w:pPr>
      <w:widowControl w:val="0"/>
      <w:jc w:val="both"/>
    </w:pPr>
    <w:rPr>
      <w:rFonts w:ascii="Times New Roman" w:eastAsia="宋体" w:hAnsi="Times New Roman" w:cs="Times New Roman"/>
      <w:kern w:val="2"/>
      <w:sz w:val="21"/>
      <w:szCs w:val="24"/>
    </w:rPr>
  </w:style>
  <w:style w:type="paragraph" w:customStyle="1" w:styleId="Char2c">
    <w:name w:val="Char2"/>
    <w:basedOn w:val="afa"/>
    <w:qFormat/>
    <w:rsid w:val="00702BAA"/>
    <w:pPr>
      <w:widowControl/>
      <w:spacing w:after="160" w:line="240" w:lineRule="exact"/>
      <w:jc w:val="left"/>
    </w:pPr>
    <w:rPr>
      <w:rFonts w:ascii="Verdana" w:eastAsia="宋体" w:hAnsi="Verdana" w:cs="Times New Roman"/>
      <w:kern w:val="0"/>
      <w:szCs w:val="20"/>
      <w:lang w:eastAsia="en-US"/>
    </w:rPr>
  </w:style>
  <w:style w:type="paragraph" w:customStyle="1" w:styleId="2f3">
    <w:name w:val="列出段落2"/>
    <w:basedOn w:val="afa"/>
    <w:uiPriority w:val="34"/>
    <w:qFormat/>
    <w:rsid w:val="00702BAA"/>
    <w:pPr>
      <w:ind w:firstLineChars="200" w:firstLine="420"/>
    </w:pPr>
    <w:rPr>
      <w:rFonts w:ascii="Times New Roman" w:eastAsia="宋体" w:hAnsi="Times New Roman" w:cs="Times New Roman"/>
      <w:sz w:val="24"/>
      <w:szCs w:val="24"/>
    </w:rPr>
  </w:style>
  <w:style w:type="paragraph" w:customStyle="1" w:styleId="xl42">
    <w:name w:val="xl42"/>
    <w:basedOn w:val="afa"/>
    <w:qFormat/>
    <w:rsid w:val="00702BA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宋体" w:eastAsia="宋体" w:hAnsi="宋体" w:cs="宋体"/>
      <w:kern w:val="0"/>
      <w:sz w:val="20"/>
      <w:szCs w:val="20"/>
    </w:rPr>
  </w:style>
  <w:style w:type="paragraph" w:customStyle="1" w:styleId="56">
    <w:name w:val="正文_5"/>
    <w:qFormat/>
    <w:rsid w:val="00702BAA"/>
    <w:pPr>
      <w:widowControl w:val="0"/>
      <w:jc w:val="both"/>
    </w:pPr>
    <w:rPr>
      <w:rFonts w:ascii="Calibri" w:eastAsia="宋体" w:hAnsi="Calibri" w:cs="Times New Roman"/>
      <w:kern w:val="2"/>
      <w:sz w:val="21"/>
      <w:szCs w:val="22"/>
    </w:rPr>
  </w:style>
  <w:style w:type="character" w:customStyle="1" w:styleId="Char35">
    <w:name w:val="批注框文本 Char3"/>
    <w:uiPriority w:val="99"/>
    <w:semiHidden/>
    <w:qFormat/>
    <w:rsid w:val="00702BAA"/>
    <w:rPr>
      <w:kern w:val="2"/>
      <w:sz w:val="18"/>
      <w:szCs w:val="18"/>
    </w:rPr>
  </w:style>
  <w:style w:type="paragraph" w:customStyle="1" w:styleId="04">
    <w:name w:val="无间隔_0"/>
    <w:basedOn w:val="116"/>
    <w:qFormat/>
    <w:rsid w:val="00702BAA"/>
    <w:rPr>
      <w:rFonts w:ascii="Calibri" w:hAnsi="Calibri"/>
      <w:szCs w:val="21"/>
    </w:rPr>
  </w:style>
  <w:style w:type="paragraph" w:customStyle="1" w:styleId="xl36">
    <w:name w:val="xl36"/>
    <w:basedOn w:val="afa"/>
    <w:qFormat/>
    <w:rsid w:val="00702BA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0"/>
      <w:szCs w:val="20"/>
    </w:rPr>
  </w:style>
  <w:style w:type="paragraph" w:customStyle="1" w:styleId="CharCharCharCharCharCharChar">
    <w:name w:val="Char Char Char Char Char Char Char"/>
    <w:basedOn w:val="afa"/>
    <w:qFormat/>
    <w:rsid w:val="00702BAA"/>
    <w:pPr>
      <w:snapToGrid w:val="0"/>
      <w:spacing w:line="360" w:lineRule="auto"/>
      <w:ind w:firstLineChars="200" w:firstLine="200"/>
    </w:pPr>
    <w:rPr>
      <w:rFonts w:ascii="Times New Roman" w:eastAsia="仿宋_GB2312" w:hAnsi="Times New Roman" w:cs="Times New Roman"/>
      <w:sz w:val="24"/>
      <w:szCs w:val="24"/>
    </w:rPr>
  </w:style>
  <w:style w:type="paragraph" w:customStyle="1" w:styleId="xl25">
    <w:name w:val="xl25"/>
    <w:basedOn w:val="afa"/>
    <w:qFormat/>
    <w:rsid w:val="00702B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eastAsia="宋体" w:hAnsi="宋体" w:cs="Times New Roman"/>
      <w:kern w:val="0"/>
      <w:sz w:val="20"/>
      <w:szCs w:val="20"/>
    </w:rPr>
  </w:style>
  <w:style w:type="paragraph" w:customStyle="1" w:styleId="xl80">
    <w:name w:val="xl80"/>
    <w:basedOn w:val="afa"/>
    <w:qFormat/>
    <w:rsid w:val="00702BA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character" w:customStyle="1" w:styleId="Char2d">
    <w:name w:val="正文文本缩进 Char2"/>
    <w:uiPriority w:val="99"/>
    <w:semiHidden/>
    <w:qFormat/>
    <w:rsid w:val="00702BAA"/>
    <w:rPr>
      <w:kern w:val="2"/>
      <w:sz w:val="21"/>
      <w:szCs w:val="24"/>
    </w:rPr>
  </w:style>
  <w:style w:type="paragraph" w:customStyle="1" w:styleId="xl39">
    <w:name w:val="xl39"/>
    <w:basedOn w:val="afa"/>
    <w:qFormat/>
    <w:rsid w:val="00702BA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AA0">
    <w:name w:val="正文 A A"/>
    <w:qFormat/>
    <w:rsid w:val="00702BAA"/>
    <w:pPr>
      <w:widowControl w:val="0"/>
      <w:pBdr>
        <w:top w:val="none" w:sz="0" w:space="31" w:color="FFFFFF"/>
        <w:left w:val="none" w:sz="0" w:space="31" w:color="FFFFFF"/>
        <w:bottom w:val="none" w:sz="0" w:space="31" w:color="FFFFFF"/>
        <w:right w:val="none" w:sz="0" w:space="31" w:color="FFFFFF"/>
      </w:pBdr>
      <w:jc w:val="both"/>
    </w:pPr>
    <w:rPr>
      <w:rFonts w:ascii="宋体" w:eastAsia="宋体" w:hAnsi="宋体" w:cs="宋体"/>
      <w:color w:val="000000"/>
      <w:kern w:val="2"/>
      <w:sz w:val="21"/>
      <w:szCs w:val="21"/>
    </w:rPr>
  </w:style>
  <w:style w:type="paragraph" w:customStyle="1" w:styleId="Char1CharCharCharCharCharChar1">
    <w:name w:val="Char1 Char Char Char Char Char Char1"/>
    <w:basedOn w:val="afa"/>
    <w:qFormat/>
    <w:rsid w:val="00702BAA"/>
    <w:pPr>
      <w:widowControl/>
      <w:spacing w:after="160" w:line="240" w:lineRule="exact"/>
      <w:jc w:val="left"/>
    </w:pPr>
    <w:rPr>
      <w:rFonts w:ascii="Times New Roman" w:eastAsia="宋体" w:hAnsi="Times New Roman" w:cs="Times New Roman"/>
      <w:szCs w:val="24"/>
    </w:rPr>
  </w:style>
  <w:style w:type="character" w:customStyle="1" w:styleId="Char36">
    <w:name w:val="日期 Char3"/>
    <w:uiPriority w:val="99"/>
    <w:semiHidden/>
    <w:qFormat/>
    <w:rsid w:val="00702BAA"/>
    <w:rPr>
      <w:kern w:val="2"/>
      <w:sz w:val="21"/>
      <w:szCs w:val="24"/>
    </w:rPr>
  </w:style>
  <w:style w:type="paragraph" w:customStyle="1" w:styleId="552">
    <w:name w:val="样式 小四 段前: 5 磅 段后: 5 磅 首行缩进:  2 字符"/>
    <w:basedOn w:val="afa"/>
    <w:qFormat/>
    <w:rsid w:val="00702BAA"/>
    <w:pPr>
      <w:spacing w:before="100" w:afterLines="50"/>
      <w:ind w:firstLineChars="200" w:firstLine="480"/>
    </w:pPr>
    <w:rPr>
      <w:rFonts w:ascii="Times New Roman" w:eastAsia="宋体" w:hAnsi="宋体" w:cs="Times New Roman"/>
      <w:kern w:val="0"/>
      <w:sz w:val="24"/>
      <w:szCs w:val="21"/>
    </w:rPr>
  </w:style>
  <w:style w:type="paragraph" w:customStyle="1" w:styleId="2f4">
    <w:name w:val="修订2"/>
    <w:uiPriority w:val="99"/>
    <w:unhideWhenUsed/>
    <w:qFormat/>
    <w:rsid w:val="00702BAA"/>
    <w:rPr>
      <w:rFonts w:ascii="Times New Roman" w:eastAsia="宋体" w:hAnsi="Times New Roman" w:cs="Times New Roman"/>
      <w:kern w:val="2"/>
      <w:sz w:val="21"/>
      <w:szCs w:val="24"/>
    </w:rPr>
  </w:style>
  <w:style w:type="paragraph" w:customStyle="1" w:styleId="xl43">
    <w:name w:val="xl43"/>
    <w:basedOn w:val="afa"/>
    <w:qFormat/>
    <w:rsid w:val="00702BA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宋体" w:eastAsia="宋体" w:hAnsi="宋体" w:cs="宋体"/>
      <w:kern w:val="0"/>
      <w:sz w:val="20"/>
      <w:szCs w:val="20"/>
    </w:rPr>
  </w:style>
  <w:style w:type="paragraph" w:customStyle="1" w:styleId="afffff7">
    <w:name w:val="目录标题"/>
    <w:basedOn w:val="afa"/>
    <w:next w:val="afa"/>
    <w:qFormat/>
    <w:rsid w:val="00702BAA"/>
    <w:pPr>
      <w:widowControl/>
      <w:spacing w:before="566" w:after="544" w:line="566" w:lineRule="atLeast"/>
      <w:ind w:firstLine="419"/>
      <w:jc w:val="center"/>
      <w:textAlignment w:val="baseline"/>
    </w:pPr>
    <w:rPr>
      <w:rFonts w:ascii="Arial" w:eastAsia="黑体" w:hAnsi="Times New Roman" w:cs="Times New Roman"/>
      <w:color w:val="000000"/>
      <w:spacing w:val="566"/>
      <w:kern w:val="0"/>
      <w:sz w:val="54"/>
      <w:szCs w:val="20"/>
    </w:rPr>
  </w:style>
  <w:style w:type="paragraph" w:customStyle="1" w:styleId="xl28">
    <w:name w:val="xl28"/>
    <w:basedOn w:val="afa"/>
    <w:qFormat/>
    <w:rsid w:val="00702BA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afffff8">
    <w:name w:val="目录"/>
    <w:basedOn w:val="afa"/>
    <w:qFormat/>
    <w:rsid w:val="00702BAA"/>
    <w:pPr>
      <w:widowControl/>
      <w:jc w:val="center"/>
    </w:pPr>
    <w:rPr>
      <w:rFonts w:ascii="宋体" w:eastAsia="宋体" w:hAnsi="Times New Roman" w:cs="Times New Roman"/>
      <w:b/>
      <w:kern w:val="0"/>
      <w:sz w:val="36"/>
      <w:szCs w:val="20"/>
    </w:rPr>
  </w:style>
  <w:style w:type="paragraph" w:customStyle="1" w:styleId="Normal1">
    <w:name w:val="Normal1"/>
    <w:uiPriority w:val="99"/>
    <w:qFormat/>
    <w:rsid w:val="00702BAA"/>
    <w:rPr>
      <w:rFonts w:ascii="Times New Roman" w:eastAsia="宋体" w:hAnsi="Times New Roman" w:cs="Times New Roman"/>
      <w:sz w:val="24"/>
      <w:szCs w:val="24"/>
    </w:rPr>
  </w:style>
  <w:style w:type="paragraph" w:customStyle="1" w:styleId="reader-word-layer0">
    <w:name w:val="reader-word-layer_0"/>
    <w:basedOn w:val="48"/>
    <w:qFormat/>
    <w:rsid w:val="00702BAA"/>
    <w:pPr>
      <w:widowControl/>
      <w:spacing w:before="100" w:beforeAutospacing="1" w:after="100" w:afterAutospacing="1"/>
      <w:jc w:val="left"/>
    </w:pPr>
    <w:rPr>
      <w:rFonts w:ascii="宋体" w:hAnsi="宋体" w:cs="宋体"/>
      <w:kern w:val="0"/>
      <w:sz w:val="24"/>
      <w:szCs w:val="24"/>
    </w:rPr>
  </w:style>
  <w:style w:type="paragraph" w:customStyle="1" w:styleId="48">
    <w:name w:val="正文_4"/>
    <w:qFormat/>
    <w:rsid w:val="00702BAA"/>
    <w:pPr>
      <w:widowControl w:val="0"/>
      <w:jc w:val="both"/>
    </w:pPr>
    <w:rPr>
      <w:rFonts w:ascii="Calibri" w:eastAsia="宋体" w:hAnsi="Calibri" w:cs="Times New Roman"/>
      <w:kern w:val="2"/>
      <w:sz w:val="21"/>
      <w:szCs w:val="22"/>
    </w:rPr>
  </w:style>
  <w:style w:type="paragraph" w:customStyle="1" w:styleId="39">
    <w:name w:val="样式3"/>
    <w:basedOn w:val="aff4"/>
    <w:qFormat/>
    <w:rsid w:val="00702BAA"/>
    <w:pPr>
      <w:spacing w:line="360" w:lineRule="auto"/>
    </w:pPr>
    <w:rPr>
      <w:rFonts w:ascii="宋体"/>
    </w:rPr>
  </w:style>
  <w:style w:type="paragraph" w:customStyle="1" w:styleId="afffff9">
    <w:name w:val="页眉与页脚"/>
    <w:qFormat/>
    <w:rsid w:val="00702BAA"/>
    <w:pPr>
      <w:tabs>
        <w:tab w:val="right" w:pos="9020"/>
      </w:tabs>
    </w:pPr>
    <w:rPr>
      <w:rFonts w:ascii="Helvetica" w:eastAsia="Arial Unicode MS" w:hAnsi="Arial Unicode MS" w:cs="Arial Unicode MS"/>
      <w:color w:val="000000"/>
      <w:sz w:val="24"/>
      <w:szCs w:val="24"/>
    </w:rPr>
  </w:style>
  <w:style w:type="character" w:customStyle="1" w:styleId="Char2e">
    <w:name w:val="页眉 Char2"/>
    <w:uiPriority w:val="99"/>
    <w:semiHidden/>
    <w:qFormat/>
    <w:rsid w:val="00702BAA"/>
    <w:rPr>
      <w:kern w:val="2"/>
      <w:sz w:val="18"/>
      <w:szCs w:val="18"/>
    </w:rPr>
  </w:style>
  <w:style w:type="paragraph" w:customStyle="1" w:styleId="xl82">
    <w:name w:val="xl82"/>
    <w:basedOn w:val="afa"/>
    <w:qFormat/>
    <w:rsid w:val="00702BAA"/>
    <w:pPr>
      <w:widowControl/>
      <w:pBdr>
        <w:top w:val="single" w:sz="4" w:space="0" w:color="auto"/>
        <w:bottom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2-2ji">
    <w:name w:val="2-2ji"/>
    <w:basedOn w:val="2"/>
    <w:qFormat/>
    <w:rsid w:val="00702BAA"/>
    <w:pPr>
      <w:adjustRightInd w:val="0"/>
      <w:spacing w:before="0" w:after="0" w:line="360" w:lineRule="auto"/>
      <w:jc w:val="center"/>
      <w:textAlignment w:val="baseline"/>
    </w:pPr>
    <w:rPr>
      <w:rFonts w:ascii="宋体" w:hAnsi="宋体"/>
      <w:bCs w:val="0"/>
      <w:kern w:val="0"/>
      <w:sz w:val="36"/>
    </w:rPr>
  </w:style>
  <w:style w:type="paragraph" w:customStyle="1" w:styleId="xl37">
    <w:name w:val="xl37"/>
    <w:basedOn w:val="afa"/>
    <w:qFormat/>
    <w:rsid w:val="00702BA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宋体" w:eastAsia="宋体" w:hAnsi="宋体" w:cs="宋体"/>
      <w:kern w:val="0"/>
      <w:sz w:val="20"/>
      <w:szCs w:val="20"/>
    </w:rPr>
  </w:style>
  <w:style w:type="paragraph" w:customStyle="1" w:styleId="style24">
    <w:name w:val="style24"/>
    <w:basedOn w:val="afa"/>
    <w:qFormat/>
    <w:rsid w:val="00702BAA"/>
    <w:pPr>
      <w:widowControl/>
      <w:spacing w:before="100" w:beforeAutospacing="1" w:after="100" w:afterAutospacing="1"/>
      <w:jc w:val="left"/>
    </w:pPr>
    <w:rPr>
      <w:rFonts w:ascii="宋体" w:eastAsia="宋体" w:hAnsi="宋体" w:cs="宋体"/>
      <w:color w:val="000000"/>
      <w:kern w:val="0"/>
      <w:sz w:val="24"/>
      <w:szCs w:val="24"/>
    </w:rPr>
  </w:style>
  <w:style w:type="paragraph" w:customStyle="1" w:styleId="CharCharCharCharCharCharCharCharCharCharCharCharChar">
    <w:name w:val="Char Char Char Char Char Char Char Char Char Char Char Char Char"/>
    <w:basedOn w:val="aff1"/>
    <w:qFormat/>
    <w:rsid w:val="00702BAA"/>
    <w:pPr>
      <w:adjustRightInd/>
      <w:spacing w:line="240" w:lineRule="auto"/>
      <w:textAlignment w:val="auto"/>
    </w:pPr>
    <w:rPr>
      <w:rFonts w:ascii="Tahoma" w:hAnsi="Tahoma"/>
      <w:kern w:val="2"/>
      <w:sz w:val="24"/>
      <w:szCs w:val="24"/>
    </w:rPr>
  </w:style>
  <w:style w:type="paragraph" w:customStyle="1" w:styleId="afffffa">
    <w:name w:val="空半行"/>
    <w:basedOn w:val="afa"/>
    <w:qFormat/>
    <w:rsid w:val="00702BAA"/>
    <w:pPr>
      <w:adjustRightInd w:val="0"/>
      <w:spacing w:line="120" w:lineRule="exact"/>
    </w:pPr>
    <w:rPr>
      <w:rFonts w:ascii="Times New Roman" w:eastAsia="仿宋_GB2312" w:hAnsi="Times New Roman" w:cs="Times New Roman"/>
      <w:color w:val="FFFFFF"/>
      <w:kern w:val="0"/>
      <w:sz w:val="30"/>
      <w:szCs w:val="20"/>
    </w:rPr>
  </w:style>
  <w:style w:type="paragraph" w:customStyle="1" w:styleId="CharCharChar1Char">
    <w:name w:val="Char Char Char1 Char"/>
    <w:basedOn w:val="afa"/>
    <w:qFormat/>
    <w:rsid w:val="00702BAA"/>
    <w:rPr>
      <w:rFonts w:ascii="Times New Roman" w:eastAsia="宋体" w:hAnsi="Times New Roman" w:cs="Times New Roman"/>
      <w:szCs w:val="21"/>
    </w:rPr>
  </w:style>
  <w:style w:type="paragraph" w:customStyle="1" w:styleId="pa-0">
    <w:name w:val="pa-0"/>
    <w:basedOn w:val="afa"/>
    <w:qFormat/>
    <w:rsid w:val="00702BAA"/>
    <w:pPr>
      <w:widowControl/>
      <w:spacing w:before="125" w:after="125"/>
      <w:jc w:val="left"/>
    </w:pPr>
    <w:rPr>
      <w:rFonts w:ascii="宋体" w:eastAsia="宋体" w:hAnsi="宋体" w:cs="宋体"/>
      <w:kern w:val="0"/>
      <w:sz w:val="24"/>
      <w:szCs w:val="24"/>
    </w:rPr>
  </w:style>
  <w:style w:type="character" w:customStyle="1" w:styleId="Char41">
    <w:name w:val="纯文本 Char4"/>
    <w:uiPriority w:val="99"/>
    <w:semiHidden/>
    <w:qFormat/>
    <w:rsid w:val="00702BAA"/>
    <w:rPr>
      <w:rFonts w:ascii="宋体" w:hAnsi="Courier New" w:cs="Courier New"/>
      <w:kern w:val="2"/>
      <w:sz w:val="21"/>
      <w:szCs w:val="21"/>
    </w:rPr>
  </w:style>
  <w:style w:type="paragraph" w:customStyle="1" w:styleId="2TimesNewRoman5020">
    <w:name w:val="样式 标题 2 + Times New Roman 四号 非加粗 段前: 5 磅 段后: 0 磅 行距: 固定值 20..."/>
    <w:basedOn w:val="2"/>
    <w:qFormat/>
    <w:rsid w:val="00702BAA"/>
    <w:pPr>
      <w:spacing w:before="100" w:after="0" w:line="400" w:lineRule="exact"/>
    </w:pPr>
    <w:rPr>
      <w:rFonts w:ascii="Times New Roman" w:eastAsia="黑体" w:hAnsi="Times New Roman" w:cs="宋体"/>
      <w:b w:val="0"/>
      <w:bCs w:val="0"/>
      <w:kern w:val="0"/>
      <w:sz w:val="28"/>
      <w:szCs w:val="20"/>
    </w:rPr>
  </w:style>
  <w:style w:type="paragraph" w:customStyle="1" w:styleId="p0">
    <w:name w:val="p0"/>
    <w:basedOn w:val="afa"/>
    <w:qFormat/>
    <w:rsid w:val="00702BAA"/>
    <w:pPr>
      <w:widowControl/>
    </w:pPr>
    <w:rPr>
      <w:rFonts w:ascii="Times New Roman" w:eastAsia="宋体" w:hAnsi="Times New Roman" w:cs="Times New Roman"/>
      <w:kern w:val="0"/>
      <w:szCs w:val="21"/>
    </w:rPr>
  </w:style>
  <w:style w:type="paragraph" w:customStyle="1" w:styleId="xl71">
    <w:name w:val="xl71"/>
    <w:basedOn w:val="afa"/>
    <w:qFormat/>
    <w:rsid w:val="00702BA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2f5">
    <w:name w:val="正文缩进2"/>
    <w:basedOn w:val="afa"/>
    <w:qFormat/>
    <w:rsid w:val="00702BAA"/>
    <w:pPr>
      <w:tabs>
        <w:tab w:val="left" w:pos="0"/>
      </w:tabs>
      <w:snapToGrid w:val="0"/>
      <w:spacing w:line="360" w:lineRule="auto"/>
      <w:ind w:firstLine="502"/>
    </w:pPr>
    <w:rPr>
      <w:rFonts w:ascii="宋体" w:eastAsia="宋体" w:hAnsi="宋体" w:cs="Times New Roman"/>
      <w:szCs w:val="21"/>
    </w:rPr>
  </w:style>
  <w:style w:type="character" w:customStyle="1" w:styleId="Char37">
    <w:name w:val="脚注文本 Char3"/>
    <w:uiPriority w:val="99"/>
    <w:semiHidden/>
    <w:qFormat/>
    <w:rsid w:val="00702BAA"/>
    <w:rPr>
      <w:kern w:val="2"/>
      <w:sz w:val="18"/>
      <w:szCs w:val="18"/>
    </w:rPr>
  </w:style>
  <w:style w:type="paragraph" w:customStyle="1" w:styleId="Char110">
    <w:name w:val="Char11"/>
    <w:basedOn w:val="afa"/>
    <w:qFormat/>
    <w:rsid w:val="00702BAA"/>
    <w:rPr>
      <w:rFonts w:ascii="Times New Roman" w:eastAsia="宋体" w:hAnsi="Times New Roman" w:cs="Times New Roman"/>
      <w:szCs w:val="21"/>
    </w:rPr>
  </w:style>
  <w:style w:type="paragraph" w:customStyle="1" w:styleId="1fe">
    <w:name w:val="正文_1"/>
    <w:qFormat/>
    <w:rsid w:val="00702BAA"/>
    <w:pPr>
      <w:widowControl w:val="0"/>
      <w:jc w:val="both"/>
    </w:pPr>
    <w:rPr>
      <w:rFonts w:ascii="Times New Roman" w:eastAsia="宋体" w:hAnsi="Times New Roman" w:cs="Times New Roman"/>
      <w:kern w:val="2"/>
      <w:sz w:val="21"/>
      <w:szCs w:val="24"/>
    </w:rPr>
  </w:style>
  <w:style w:type="paragraph" w:customStyle="1" w:styleId="Afffffb">
    <w:name w:val="正文 A"/>
    <w:qFormat/>
    <w:rsid w:val="00702BAA"/>
    <w:pPr>
      <w:widowControl w:val="0"/>
      <w:pBdr>
        <w:top w:val="none" w:sz="0" w:space="31" w:color="FFFFFF"/>
        <w:left w:val="none" w:sz="0" w:space="31" w:color="FFFFFF"/>
        <w:bottom w:val="none" w:sz="0" w:space="31" w:color="FFFFFF"/>
        <w:right w:val="none" w:sz="0" w:space="31" w:color="FFFFFF"/>
      </w:pBdr>
      <w:jc w:val="both"/>
    </w:pPr>
    <w:rPr>
      <w:rFonts w:ascii="Times New Roman" w:eastAsia="Times New Roman" w:hAnsi="Arial Unicode MS" w:cs="Arial Unicode MS"/>
      <w:color w:val="000000"/>
      <w:kern w:val="2"/>
      <w:sz w:val="21"/>
      <w:szCs w:val="21"/>
    </w:rPr>
  </w:style>
  <w:style w:type="paragraph" w:customStyle="1" w:styleId="Blockquote">
    <w:name w:val="Blockquote"/>
    <w:basedOn w:val="afa"/>
    <w:qFormat/>
    <w:rsid w:val="00702BAA"/>
    <w:pPr>
      <w:autoSpaceDE w:val="0"/>
      <w:autoSpaceDN w:val="0"/>
      <w:adjustRightInd w:val="0"/>
      <w:spacing w:before="100" w:after="100"/>
      <w:ind w:left="360" w:right="360"/>
      <w:jc w:val="left"/>
    </w:pPr>
    <w:rPr>
      <w:rFonts w:ascii="Times New Roman" w:eastAsia="宋体" w:hAnsi="Times New Roman" w:cs="Times New Roman"/>
      <w:kern w:val="0"/>
      <w:sz w:val="24"/>
      <w:szCs w:val="20"/>
    </w:rPr>
  </w:style>
  <w:style w:type="paragraph" w:styleId="afffffc">
    <w:name w:val="No Spacing"/>
    <w:link w:val="Char1e"/>
    <w:qFormat/>
    <w:rsid w:val="00702BAA"/>
    <w:pPr>
      <w:widowControl w:val="0"/>
      <w:jc w:val="both"/>
    </w:pPr>
    <w:rPr>
      <w:rFonts w:ascii="Times New Roman" w:eastAsia="宋体" w:hAnsi="Times New Roman" w:cs="Times New Roman"/>
      <w:kern w:val="2"/>
      <w:sz w:val="21"/>
      <w:szCs w:val="24"/>
    </w:rPr>
  </w:style>
  <w:style w:type="paragraph" w:customStyle="1" w:styleId="xl44">
    <w:name w:val="xl44"/>
    <w:basedOn w:val="afa"/>
    <w:qFormat/>
    <w:rsid w:val="00702BA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0"/>
      <w:szCs w:val="20"/>
    </w:rPr>
  </w:style>
  <w:style w:type="paragraph" w:customStyle="1" w:styleId="Char1f">
    <w:name w:val="Char1"/>
    <w:basedOn w:val="afa"/>
    <w:qFormat/>
    <w:rsid w:val="00702BAA"/>
    <w:pPr>
      <w:widowControl/>
      <w:tabs>
        <w:tab w:val="left" w:pos="509"/>
      </w:tabs>
      <w:spacing w:after="160" w:line="240" w:lineRule="exact"/>
      <w:ind w:left="252"/>
      <w:jc w:val="left"/>
    </w:pPr>
    <w:rPr>
      <w:rFonts w:ascii="Verdana" w:eastAsia="仿宋_GB2312" w:hAnsi="Verdana" w:cs="Times New Roman"/>
      <w:kern w:val="0"/>
      <w:sz w:val="24"/>
      <w:szCs w:val="20"/>
      <w:lang w:eastAsia="en-US"/>
    </w:rPr>
  </w:style>
  <w:style w:type="paragraph" w:customStyle="1" w:styleId="xl70">
    <w:name w:val="xl70"/>
    <w:basedOn w:val="afa"/>
    <w:qFormat/>
    <w:rsid w:val="00702BA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24"/>
      <w:szCs w:val="24"/>
    </w:rPr>
  </w:style>
  <w:style w:type="paragraph" w:customStyle="1" w:styleId="1ff">
    <w:name w:val="1级"/>
    <w:basedOn w:val="1"/>
    <w:qFormat/>
    <w:rsid w:val="00702BAA"/>
    <w:pPr>
      <w:keepNext w:val="0"/>
      <w:spacing w:line="520" w:lineRule="exact"/>
      <w:jc w:val="center"/>
    </w:pPr>
    <w:rPr>
      <w:rFonts w:ascii="黑体" w:eastAsia="黑体"/>
      <w:b w:val="0"/>
    </w:rPr>
  </w:style>
  <w:style w:type="paragraph" w:customStyle="1" w:styleId="ParaCharCharCharCharCharCharCharCharCharChar">
    <w:name w:val="默认段落字体 Para Char Char Char Char Char Char Char Char Char Char"/>
    <w:basedOn w:val="afa"/>
    <w:qFormat/>
    <w:rsid w:val="00702BAA"/>
    <w:rPr>
      <w:rFonts w:ascii="Tahoma" w:eastAsia="宋体" w:hAnsi="Tahoma" w:cs="Times New Roman"/>
      <w:sz w:val="24"/>
      <w:szCs w:val="24"/>
      <w:u w:val="single"/>
    </w:rPr>
  </w:style>
  <w:style w:type="paragraph" w:customStyle="1" w:styleId="xl85">
    <w:name w:val="xl85"/>
    <w:basedOn w:val="afa"/>
    <w:qFormat/>
    <w:rsid w:val="00702BAA"/>
    <w:pPr>
      <w:widowControl/>
      <w:pBdr>
        <w:top w:val="single" w:sz="4" w:space="0" w:color="auto"/>
        <w:left w:val="single" w:sz="4" w:space="0" w:color="auto"/>
        <w:bottom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Char1CharCharCharCharCharChar">
    <w:name w:val="Char1 Char Char Char Char Char Char"/>
    <w:basedOn w:val="afa"/>
    <w:qFormat/>
    <w:rsid w:val="00702BAA"/>
    <w:rPr>
      <w:rFonts w:ascii="Tahoma" w:eastAsia="宋体" w:hAnsi="Tahoma" w:cs="Times New Roman"/>
      <w:sz w:val="24"/>
      <w:szCs w:val="20"/>
    </w:rPr>
  </w:style>
  <w:style w:type="paragraph" w:customStyle="1" w:styleId="TOC110">
    <w:name w:val="TOC 标题11"/>
    <w:basedOn w:val="1"/>
    <w:next w:val="afa"/>
    <w:qFormat/>
    <w:rsid w:val="00702BAA"/>
    <w:pPr>
      <w:spacing w:line="576" w:lineRule="auto"/>
      <w:outlineLvl w:val="9"/>
    </w:pPr>
    <w:rPr>
      <w:rFonts w:ascii="Calibri" w:eastAsia="黑体" w:hAnsi="Calibri"/>
    </w:rPr>
  </w:style>
  <w:style w:type="paragraph" w:customStyle="1" w:styleId="slStyle10">
    <w:name w:val="slStyle10"/>
    <w:basedOn w:val="afa"/>
    <w:next w:val="afa"/>
    <w:qFormat/>
    <w:rsid w:val="00702BAA"/>
    <w:pPr>
      <w:suppressAutoHyphens/>
      <w:kinsoku w:val="0"/>
      <w:overflowPunct w:val="0"/>
      <w:autoSpaceDE w:val="0"/>
      <w:autoSpaceDN w:val="0"/>
      <w:adjustRightInd w:val="0"/>
      <w:spacing w:line="440" w:lineRule="exact"/>
      <w:jc w:val="center"/>
    </w:pPr>
    <w:rPr>
      <w:rFonts w:ascii="宋体" w:eastAsia="宋体" w:hAnsi="宋体" w:cs="Times New Roman"/>
      <w:color w:val="000000"/>
      <w:sz w:val="24"/>
      <w:szCs w:val="24"/>
    </w:rPr>
  </w:style>
  <w:style w:type="paragraph" w:customStyle="1" w:styleId="font6">
    <w:name w:val="font6"/>
    <w:basedOn w:val="afa"/>
    <w:qFormat/>
    <w:rsid w:val="00702BAA"/>
    <w:pPr>
      <w:widowControl/>
      <w:spacing w:before="100" w:beforeAutospacing="1" w:after="100" w:afterAutospacing="1"/>
      <w:jc w:val="left"/>
    </w:pPr>
    <w:rPr>
      <w:rFonts w:ascii="宋体" w:eastAsia="宋体" w:hAnsi="宋体" w:cs="宋体"/>
      <w:kern w:val="0"/>
      <w:sz w:val="20"/>
      <w:szCs w:val="20"/>
    </w:rPr>
  </w:style>
  <w:style w:type="paragraph" w:customStyle="1" w:styleId="3000">
    <w:name w:val="正文_3_0_0"/>
    <w:basedOn w:val="310"/>
    <w:qFormat/>
    <w:rsid w:val="00702BAA"/>
    <w:rPr>
      <w:rFonts w:cs="宋体"/>
      <w:szCs w:val="21"/>
    </w:rPr>
  </w:style>
  <w:style w:type="character" w:customStyle="1" w:styleId="Char38">
    <w:name w:val="正文文本 Char3"/>
    <w:uiPriority w:val="99"/>
    <w:semiHidden/>
    <w:qFormat/>
    <w:rsid w:val="00702BAA"/>
    <w:rPr>
      <w:kern w:val="2"/>
      <w:sz w:val="21"/>
      <w:szCs w:val="24"/>
    </w:rPr>
  </w:style>
  <w:style w:type="paragraph" w:customStyle="1" w:styleId="xl79">
    <w:name w:val="xl79"/>
    <w:basedOn w:val="afa"/>
    <w:qFormat/>
    <w:rsid w:val="00702BAA"/>
    <w:pPr>
      <w:widowControl/>
      <w:spacing w:before="100" w:beforeAutospacing="1" w:after="100" w:afterAutospacing="1"/>
      <w:jc w:val="left"/>
      <w:textAlignment w:val="bottom"/>
    </w:pPr>
    <w:rPr>
      <w:rFonts w:ascii="Helv" w:eastAsia="宋体" w:hAnsi="Helv" w:cs="宋体"/>
      <w:kern w:val="0"/>
      <w:sz w:val="20"/>
      <w:szCs w:val="20"/>
    </w:rPr>
  </w:style>
  <w:style w:type="paragraph" w:customStyle="1" w:styleId="afffffd">
    <w:name w:val="表格正文"/>
    <w:basedOn w:val="afa"/>
    <w:link w:val="Charf4"/>
    <w:qFormat/>
    <w:rsid w:val="00702BAA"/>
    <w:pPr>
      <w:spacing w:before="62" w:after="62" w:line="300" w:lineRule="auto"/>
      <w:jc w:val="left"/>
    </w:pPr>
    <w:rPr>
      <w:rFonts w:ascii="Verdana" w:eastAsia="宋体" w:hAnsi="Verdana" w:cs="宋体"/>
      <w:szCs w:val="21"/>
    </w:rPr>
  </w:style>
  <w:style w:type="paragraph" w:customStyle="1" w:styleId="Copyright">
    <w:name w:val="Copyright"/>
    <w:basedOn w:val="afa"/>
    <w:uiPriority w:val="99"/>
    <w:qFormat/>
    <w:rsid w:val="00702BAA"/>
    <w:pPr>
      <w:widowControl/>
      <w:spacing w:before="480" w:after="60" w:line="300" w:lineRule="auto"/>
      <w:ind w:firstLineChars="200" w:firstLine="200"/>
      <w:jc w:val="center"/>
    </w:pPr>
    <w:rPr>
      <w:rFonts w:ascii="Trebuchet MS" w:eastAsia="宋体" w:hAnsi="Trebuchet MS" w:cs="Trebuchet MS"/>
      <w:b/>
      <w:color w:val="042D56"/>
      <w:kern w:val="0"/>
      <w:sz w:val="20"/>
      <w:szCs w:val="24"/>
      <w:lang w:val="en-AU" w:eastAsia="en-AU"/>
    </w:rPr>
  </w:style>
  <w:style w:type="paragraph" w:customStyle="1" w:styleId="2f6">
    <w:name w:val="目录2"/>
    <w:basedOn w:val="afa"/>
    <w:next w:val="afa"/>
    <w:qFormat/>
    <w:rsid w:val="00702BAA"/>
    <w:pPr>
      <w:widowControl/>
      <w:tabs>
        <w:tab w:val="left" w:leader="dot" w:pos="8503"/>
      </w:tabs>
      <w:spacing w:line="317" w:lineRule="atLeast"/>
      <w:ind w:firstLine="209"/>
      <w:textAlignment w:val="baseline"/>
    </w:pPr>
    <w:rPr>
      <w:rFonts w:ascii="Times New Roman" w:eastAsia="宋体" w:hAnsi="Times New Roman" w:cs="Times New Roman"/>
      <w:color w:val="000000"/>
      <w:kern w:val="0"/>
      <w:szCs w:val="20"/>
    </w:rPr>
  </w:style>
  <w:style w:type="paragraph" w:customStyle="1" w:styleId="reader-word-layer">
    <w:name w:val="reader-word-layer"/>
    <w:basedOn w:val="afa"/>
    <w:qFormat/>
    <w:rsid w:val="00702BAA"/>
    <w:pPr>
      <w:widowControl/>
      <w:spacing w:before="100" w:beforeAutospacing="1" w:after="100" w:afterAutospacing="1"/>
      <w:jc w:val="left"/>
    </w:pPr>
    <w:rPr>
      <w:rFonts w:ascii="宋体" w:eastAsia="宋体" w:hAnsi="宋体" w:cs="宋体"/>
      <w:kern w:val="0"/>
      <w:sz w:val="24"/>
      <w:szCs w:val="24"/>
    </w:rPr>
  </w:style>
  <w:style w:type="paragraph" w:customStyle="1" w:styleId="xl88">
    <w:name w:val="xl88"/>
    <w:basedOn w:val="afa"/>
    <w:qFormat/>
    <w:rsid w:val="00702BAA"/>
    <w:pPr>
      <w:widowControl/>
      <w:pBdr>
        <w:top w:val="single" w:sz="4" w:space="0" w:color="auto"/>
        <w:left w:val="single" w:sz="4" w:space="0" w:color="auto"/>
        <w:bottom w:val="single" w:sz="4" w:space="0" w:color="auto"/>
      </w:pBdr>
      <w:spacing w:before="100" w:beforeAutospacing="1" w:after="100" w:afterAutospacing="1"/>
      <w:jc w:val="center"/>
    </w:pPr>
    <w:rPr>
      <w:rFonts w:ascii="宋体" w:eastAsia="宋体" w:hAnsi="宋体" w:cs="宋体"/>
      <w:b/>
      <w:bCs/>
      <w:kern w:val="0"/>
      <w:sz w:val="24"/>
      <w:szCs w:val="24"/>
    </w:rPr>
  </w:style>
  <w:style w:type="paragraph" w:customStyle="1" w:styleId="afffffe">
    <w:name w:val="表格"/>
    <w:basedOn w:val="afa"/>
    <w:qFormat/>
    <w:rsid w:val="00702BAA"/>
    <w:pPr>
      <w:spacing w:line="400" w:lineRule="exact"/>
    </w:pPr>
    <w:rPr>
      <w:rFonts w:ascii="Times New Roman" w:eastAsia="宋体" w:hAnsi="Times New Roman" w:cs="Times New Roman"/>
      <w:sz w:val="24"/>
      <w:szCs w:val="24"/>
    </w:rPr>
  </w:style>
  <w:style w:type="paragraph" w:customStyle="1" w:styleId="xl76">
    <w:name w:val="xl76"/>
    <w:basedOn w:val="afa"/>
    <w:qFormat/>
    <w:rsid w:val="00702BA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TOC12">
    <w:name w:val="TOC 标题12"/>
    <w:basedOn w:val="1"/>
    <w:next w:val="afa"/>
    <w:qFormat/>
    <w:rsid w:val="00702BAA"/>
    <w:pPr>
      <w:spacing w:line="576" w:lineRule="auto"/>
      <w:outlineLvl w:val="9"/>
    </w:pPr>
    <w:rPr>
      <w:rFonts w:eastAsia="黑体"/>
    </w:rPr>
  </w:style>
  <w:style w:type="paragraph" w:customStyle="1" w:styleId="paragraph1">
    <w:name w:val="paragraph1"/>
    <w:basedOn w:val="afa"/>
    <w:qFormat/>
    <w:rsid w:val="00702BAA"/>
    <w:pPr>
      <w:spacing w:afterLines="20" w:line="300" w:lineRule="auto"/>
      <w:ind w:firstLineChars="200" w:firstLine="200"/>
    </w:pPr>
    <w:rPr>
      <w:rFonts w:ascii="Times New Roman" w:eastAsia="宋体" w:hAnsi="Times New Roman" w:cs="Times New Roman"/>
      <w:sz w:val="24"/>
      <w:szCs w:val="24"/>
    </w:rPr>
  </w:style>
  <w:style w:type="paragraph" w:customStyle="1" w:styleId="affffff">
    <w:name w:val="目录文字"/>
    <w:basedOn w:val="afa"/>
    <w:qFormat/>
    <w:rsid w:val="00702BAA"/>
    <w:pPr>
      <w:widowControl/>
      <w:spacing w:line="480" w:lineRule="auto"/>
      <w:jc w:val="left"/>
    </w:pPr>
    <w:rPr>
      <w:rFonts w:ascii="宋体" w:eastAsia="宋体" w:hAnsi="宋体" w:cs="Times New Roman"/>
      <w:kern w:val="0"/>
      <w:sz w:val="24"/>
      <w:szCs w:val="20"/>
    </w:rPr>
  </w:style>
  <w:style w:type="paragraph" w:customStyle="1" w:styleId="202">
    <w:name w:val="无间隔2_0"/>
    <w:basedOn w:val="116"/>
    <w:qFormat/>
    <w:rsid w:val="00702BAA"/>
    <w:rPr>
      <w:rFonts w:ascii="Calibri" w:hAnsi="Calibri"/>
      <w:szCs w:val="21"/>
    </w:rPr>
  </w:style>
  <w:style w:type="paragraph" w:customStyle="1" w:styleId="xl31">
    <w:name w:val="xl31"/>
    <w:basedOn w:val="afa"/>
    <w:qFormat/>
    <w:rsid w:val="00702BA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宋体" w:eastAsia="宋体" w:hAnsi="宋体" w:cs="宋体"/>
      <w:kern w:val="0"/>
      <w:sz w:val="20"/>
      <w:szCs w:val="20"/>
    </w:rPr>
  </w:style>
  <w:style w:type="paragraph" w:customStyle="1" w:styleId="301">
    <w:name w:val="正文_3_0"/>
    <w:basedOn w:val="310"/>
    <w:qFormat/>
    <w:rsid w:val="00702BAA"/>
    <w:rPr>
      <w:szCs w:val="21"/>
    </w:rPr>
  </w:style>
  <w:style w:type="paragraph" w:customStyle="1" w:styleId="117">
    <w:name w:val="修订11"/>
    <w:qFormat/>
    <w:rsid w:val="00702BAA"/>
    <w:rPr>
      <w:rFonts w:ascii="Times New Roman" w:eastAsia="宋体" w:hAnsi="Times New Roman" w:cs="Times New Roman"/>
      <w:kern w:val="2"/>
      <w:sz w:val="21"/>
      <w:szCs w:val="24"/>
    </w:rPr>
  </w:style>
  <w:style w:type="paragraph" w:customStyle="1" w:styleId="CharCharCharCharCharChar1Char">
    <w:name w:val="Char Char Char Char Char Char1 Char"/>
    <w:basedOn w:val="afa"/>
    <w:qFormat/>
    <w:rsid w:val="00702BAA"/>
    <w:pPr>
      <w:widowControl/>
      <w:spacing w:after="160" w:line="240" w:lineRule="exact"/>
      <w:jc w:val="left"/>
    </w:pPr>
    <w:rPr>
      <w:rFonts w:ascii="Times New Roman" w:eastAsia="仿宋_GB2312" w:hAnsi="Times New Roman" w:cs="宋体"/>
      <w:kern w:val="0"/>
      <w:szCs w:val="20"/>
      <w:lang w:eastAsia="en-US"/>
    </w:rPr>
  </w:style>
  <w:style w:type="paragraph" w:customStyle="1" w:styleId="affffff0">
    <w:name w:val="样式"/>
    <w:qFormat/>
    <w:rsid w:val="00702BAA"/>
    <w:pPr>
      <w:widowControl w:val="0"/>
      <w:autoSpaceDE w:val="0"/>
      <w:autoSpaceDN w:val="0"/>
      <w:adjustRightInd w:val="0"/>
    </w:pPr>
    <w:rPr>
      <w:rFonts w:ascii="宋体" w:eastAsia="宋体" w:hAnsi="宋体" w:cs="宋体"/>
      <w:sz w:val="24"/>
      <w:szCs w:val="24"/>
    </w:rPr>
  </w:style>
  <w:style w:type="paragraph" w:customStyle="1" w:styleId="3a">
    <w:name w:val="目录3"/>
    <w:basedOn w:val="afa"/>
    <w:next w:val="afa"/>
    <w:qFormat/>
    <w:rsid w:val="00702BAA"/>
    <w:pPr>
      <w:widowControl/>
      <w:tabs>
        <w:tab w:val="left" w:leader="dot" w:pos="8503"/>
      </w:tabs>
      <w:spacing w:line="317" w:lineRule="atLeast"/>
      <w:ind w:firstLine="419"/>
      <w:textAlignment w:val="baseline"/>
    </w:pPr>
    <w:rPr>
      <w:rFonts w:ascii="Times New Roman" w:eastAsia="宋体" w:hAnsi="Times New Roman" w:cs="Times New Roman"/>
      <w:color w:val="000000"/>
      <w:kern w:val="0"/>
      <w:szCs w:val="20"/>
    </w:rPr>
  </w:style>
  <w:style w:type="paragraph" w:customStyle="1" w:styleId="xl32">
    <w:name w:val="xl32"/>
    <w:basedOn w:val="afa"/>
    <w:qFormat/>
    <w:rsid w:val="00702BA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0"/>
      <w:szCs w:val="20"/>
    </w:rPr>
  </w:style>
  <w:style w:type="character" w:customStyle="1" w:styleId="Char42">
    <w:name w:val="批注文字 Char4"/>
    <w:uiPriority w:val="99"/>
    <w:semiHidden/>
    <w:qFormat/>
    <w:rsid w:val="00702BAA"/>
    <w:rPr>
      <w:kern w:val="2"/>
      <w:sz w:val="21"/>
      <w:szCs w:val="24"/>
    </w:rPr>
  </w:style>
  <w:style w:type="character" w:customStyle="1" w:styleId="Char1f0">
    <w:name w:val="批注主题 Char1"/>
    <w:uiPriority w:val="99"/>
    <w:qFormat/>
    <w:rsid w:val="00702BAA"/>
    <w:rPr>
      <w:b/>
      <w:bCs/>
      <w:kern w:val="2"/>
      <w:sz w:val="21"/>
      <w:szCs w:val="24"/>
    </w:rPr>
  </w:style>
  <w:style w:type="paragraph" w:customStyle="1" w:styleId="xl78">
    <w:name w:val="xl78"/>
    <w:basedOn w:val="afa"/>
    <w:qFormat/>
    <w:rsid w:val="00702BA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TOC2">
    <w:name w:val="TOC 标题2"/>
    <w:basedOn w:val="1"/>
    <w:next w:val="afa"/>
    <w:uiPriority w:val="39"/>
    <w:unhideWhenUsed/>
    <w:qFormat/>
    <w:rsid w:val="00702BAA"/>
    <w:pPr>
      <w:widowControl/>
      <w:spacing w:before="480" w:after="0" w:line="276" w:lineRule="auto"/>
      <w:jc w:val="left"/>
      <w:outlineLvl w:val="9"/>
    </w:pPr>
    <w:rPr>
      <w:rFonts w:ascii="Cambria" w:hAnsi="Cambria"/>
      <w:color w:val="365F91"/>
      <w:kern w:val="0"/>
      <w:sz w:val="28"/>
      <w:szCs w:val="28"/>
    </w:rPr>
  </w:style>
  <w:style w:type="paragraph" w:customStyle="1" w:styleId="378020">
    <w:name w:val="样式 标题 3 + (中文) 黑体 小四 非加粗 段前: 7.8 磅 段后: 0 磅 行距: 固定值 20 磅"/>
    <w:basedOn w:val="3"/>
    <w:qFormat/>
    <w:rsid w:val="00702BAA"/>
    <w:pPr>
      <w:spacing w:before="0" w:after="0" w:line="400" w:lineRule="exact"/>
    </w:pPr>
    <w:rPr>
      <w:rFonts w:eastAsia="黑体" w:cs="宋体"/>
      <w:b w:val="0"/>
      <w:bCs w:val="0"/>
      <w:kern w:val="0"/>
      <w:sz w:val="24"/>
      <w:szCs w:val="20"/>
    </w:rPr>
  </w:style>
  <w:style w:type="paragraph" w:customStyle="1" w:styleId="CharCharCharCharCharCharCharCharCharChar">
    <w:name w:val="Char Char Char Char Char Char Char Char Char Char"/>
    <w:basedOn w:val="aff1"/>
    <w:qFormat/>
    <w:rsid w:val="00702BAA"/>
    <w:pPr>
      <w:keepNext/>
      <w:adjustRightInd/>
      <w:spacing w:beforeLines="100" w:line="240" w:lineRule="auto"/>
      <w:textAlignment w:val="auto"/>
    </w:pPr>
    <w:rPr>
      <w:rFonts w:ascii="Tahoma" w:hAnsi="Tahoma"/>
      <w:kern w:val="2"/>
      <w:sz w:val="24"/>
      <w:szCs w:val="24"/>
    </w:rPr>
  </w:style>
  <w:style w:type="paragraph" w:customStyle="1" w:styleId="Style37">
    <w:name w:val="_Style 37"/>
    <w:basedOn w:val="afa"/>
    <w:next w:val="afa"/>
    <w:qFormat/>
    <w:rsid w:val="00702BAA"/>
    <w:rPr>
      <w:rFonts w:ascii="Times New Roman" w:eastAsia="宋体" w:hAnsi="Times New Roman" w:cs="Times New Roman"/>
      <w:szCs w:val="24"/>
    </w:rPr>
  </w:style>
  <w:style w:type="paragraph" w:customStyle="1" w:styleId="2f7">
    <w:name w:val="样式 标题 2 + 宋体 黑色"/>
    <w:basedOn w:val="2"/>
    <w:qFormat/>
    <w:rsid w:val="00702BAA"/>
    <w:pPr>
      <w:adjustRightInd w:val="0"/>
      <w:snapToGrid w:val="0"/>
      <w:spacing w:before="0" w:after="0" w:line="360" w:lineRule="auto"/>
      <w:ind w:leftChars="50" w:left="50" w:rightChars="50" w:right="50"/>
    </w:pPr>
    <w:rPr>
      <w:rFonts w:ascii="宋体" w:hAnsi="宋体"/>
      <w:color w:val="000000"/>
    </w:rPr>
  </w:style>
  <w:style w:type="paragraph" w:customStyle="1" w:styleId="444">
    <w:name w:val="444"/>
    <w:basedOn w:val="afa"/>
    <w:qFormat/>
    <w:rsid w:val="00702BAA"/>
    <w:pPr>
      <w:adjustRightInd w:val="0"/>
      <w:spacing w:line="312" w:lineRule="atLeast"/>
      <w:jc w:val="center"/>
      <w:textAlignment w:val="baseline"/>
    </w:pPr>
    <w:rPr>
      <w:rFonts w:ascii="Times New Roman" w:eastAsia="宋体" w:hAnsi="Times New Roman" w:cs="Times New Roman"/>
      <w:b/>
      <w:kern w:val="0"/>
      <w:sz w:val="36"/>
      <w:szCs w:val="36"/>
    </w:rPr>
  </w:style>
  <w:style w:type="paragraph" w:customStyle="1" w:styleId="1ff0">
    <w:name w:val="正文1"/>
    <w:qFormat/>
    <w:rsid w:val="00702BAA"/>
    <w:rPr>
      <w:rFonts w:ascii="Times New Roman" w:eastAsia="Times New Roman" w:hAnsi="Times New Roman" w:cs="Times New Roman"/>
      <w:sz w:val="24"/>
      <w:szCs w:val="24"/>
    </w:rPr>
  </w:style>
  <w:style w:type="paragraph" w:customStyle="1" w:styleId="CharCharCharChar1">
    <w:name w:val="Char Char Char Char1"/>
    <w:basedOn w:val="aff1"/>
    <w:qFormat/>
    <w:rsid w:val="00702BAA"/>
    <w:pPr>
      <w:snapToGrid w:val="0"/>
      <w:spacing w:line="360" w:lineRule="auto"/>
      <w:textAlignment w:val="auto"/>
    </w:pPr>
    <w:rPr>
      <w:rFonts w:ascii="Tahoma" w:hAnsi="Tahoma"/>
      <w:kern w:val="2"/>
      <w:sz w:val="24"/>
      <w:szCs w:val="24"/>
    </w:rPr>
  </w:style>
  <w:style w:type="paragraph" w:customStyle="1" w:styleId="font0">
    <w:name w:val="font0"/>
    <w:basedOn w:val="afa"/>
    <w:qFormat/>
    <w:rsid w:val="00702BAA"/>
    <w:pPr>
      <w:widowControl/>
      <w:spacing w:before="100" w:beforeAutospacing="1" w:after="100" w:afterAutospacing="1"/>
      <w:jc w:val="left"/>
    </w:pPr>
    <w:rPr>
      <w:rFonts w:ascii="宋体" w:eastAsia="宋体" w:hAnsi="宋体" w:cs="宋体"/>
      <w:kern w:val="0"/>
      <w:sz w:val="24"/>
      <w:szCs w:val="24"/>
    </w:rPr>
  </w:style>
  <w:style w:type="character" w:customStyle="1" w:styleId="2Char21">
    <w:name w:val="正文文本 2 Char2"/>
    <w:uiPriority w:val="99"/>
    <w:semiHidden/>
    <w:qFormat/>
    <w:rsid w:val="00702BAA"/>
    <w:rPr>
      <w:kern w:val="2"/>
      <w:sz w:val="21"/>
      <w:szCs w:val="24"/>
    </w:rPr>
  </w:style>
  <w:style w:type="paragraph" w:customStyle="1" w:styleId="xl26">
    <w:name w:val="xl26"/>
    <w:basedOn w:val="afa"/>
    <w:qFormat/>
    <w:rsid w:val="00702BAA"/>
    <w:pPr>
      <w:widowControl/>
      <w:pBdr>
        <w:left w:val="single" w:sz="4" w:space="0" w:color="auto"/>
        <w:bottom w:val="single" w:sz="4" w:space="0" w:color="auto"/>
        <w:right w:val="single" w:sz="4" w:space="0" w:color="auto"/>
      </w:pBdr>
      <w:spacing w:before="100" w:beforeAutospacing="1" w:after="100" w:afterAutospacing="1"/>
      <w:jc w:val="center"/>
    </w:pPr>
    <w:rPr>
      <w:rFonts w:ascii="Times New Roman" w:eastAsia="宋体" w:hAnsi="Times New Roman" w:cs="Times New Roman"/>
      <w:kern w:val="0"/>
      <w:szCs w:val="21"/>
    </w:rPr>
  </w:style>
  <w:style w:type="paragraph" w:customStyle="1" w:styleId="xl27">
    <w:name w:val="xl27"/>
    <w:basedOn w:val="afa"/>
    <w:qFormat/>
    <w:rsid w:val="00702BA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b/>
      <w:bCs/>
      <w:kern w:val="0"/>
      <w:sz w:val="20"/>
      <w:szCs w:val="20"/>
    </w:rPr>
  </w:style>
  <w:style w:type="paragraph" w:customStyle="1" w:styleId="xl69">
    <w:name w:val="xl69"/>
    <w:basedOn w:val="afa"/>
    <w:qFormat/>
    <w:rsid w:val="00702BA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24"/>
      <w:szCs w:val="24"/>
    </w:rPr>
  </w:style>
  <w:style w:type="paragraph" w:customStyle="1" w:styleId="2f8">
    <w:name w:val="样式 标题 2 + (西文) 宋体 非加粗 居中"/>
    <w:basedOn w:val="2"/>
    <w:qFormat/>
    <w:rsid w:val="00702BAA"/>
    <w:pPr>
      <w:jc w:val="center"/>
    </w:pPr>
    <w:rPr>
      <w:rFonts w:ascii="宋体" w:eastAsia="黑体" w:hAnsi="宋体" w:cs="宋体"/>
      <w:b w:val="0"/>
      <w:bCs w:val="0"/>
      <w:spacing w:val="2"/>
      <w:kern w:val="0"/>
      <w:sz w:val="28"/>
      <w:szCs w:val="20"/>
    </w:rPr>
  </w:style>
  <w:style w:type="paragraph" w:customStyle="1" w:styleId="1ff1">
    <w:name w:val="纯文本1"/>
    <w:basedOn w:val="afa"/>
    <w:qFormat/>
    <w:rsid w:val="00702BAA"/>
    <w:pPr>
      <w:suppressAutoHyphens/>
    </w:pPr>
    <w:rPr>
      <w:rFonts w:ascii="宋体" w:eastAsia="宋体" w:hAnsi="宋体" w:cs="Calibri"/>
      <w:kern w:val="1"/>
      <w:sz w:val="20"/>
      <w:szCs w:val="21"/>
      <w:lang w:eastAsia="ar-SA"/>
    </w:rPr>
  </w:style>
  <w:style w:type="paragraph" w:customStyle="1" w:styleId="ParaChar1">
    <w:name w:val="默认段落字体 Para Char1"/>
    <w:next w:val="afa"/>
    <w:qFormat/>
    <w:rsid w:val="00702BAA"/>
    <w:pPr>
      <w:keepNext/>
      <w:keepLines/>
      <w:tabs>
        <w:tab w:val="left" w:pos="360"/>
      </w:tabs>
      <w:snapToGrid w:val="0"/>
      <w:spacing w:before="240" w:after="240"/>
      <w:outlineLvl w:val="7"/>
    </w:pPr>
    <w:rPr>
      <w:rFonts w:ascii="Arial" w:eastAsia="宋体" w:hAnsi="Arial" w:cs="Arial"/>
      <w:kern w:val="2"/>
    </w:rPr>
  </w:style>
  <w:style w:type="paragraph" w:customStyle="1" w:styleId="2ji">
    <w:name w:val="2ji"/>
    <w:basedOn w:val="2"/>
    <w:qFormat/>
    <w:rsid w:val="00702BAA"/>
    <w:pPr>
      <w:adjustRightInd w:val="0"/>
      <w:spacing w:before="0" w:after="0" w:line="360" w:lineRule="auto"/>
      <w:textAlignment w:val="baseline"/>
    </w:pPr>
    <w:rPr>
      <w:rFonts w:ascii="宋体" w:hAnsi="宋体"/>
      <w:kern w:val="0"/>
      <w:sz w:val="21"/>
      <w:szCs w:val="21"/>
    </w:rPr>
  </w:style>
  <w:style w:type="paragraph" w:customStyle="1" w:styleId="2110">
    <w:name w:val="修订211"/>
    <w:uiPriority w:val="99"/>
    <w:semiHidden/>
    <w:qFormat/>
    <w:rsid w:val="00702BAA"/>
    <w:rPr>
      <w:rFonts w:ascii="Times New Roman" w:eastAsia="宋体" w:hAnsi="Times New Roman" w:cs="Times New Roman"/>
      <w:kern w:val="2"/>
      <w:sz w:val="21"/>
      <w:szCs w:val="24"/>
    </w:rPr>
  </w:style>
  <w:style w:type="paragraph" w:customStyle="1" w:styleId="font10">
    <w:name w:val="font10"/>
    <w:basedOn w:val="afa"/>
    <w:qFormat/>
    <w:rsid w:val="00702BAA"/>
    <w:pPr>
      <w:widowControl/>
      <w:spacing w:before="100" w:beforeAutospacing="1" w:after="100" w:afterAutospacing="1"/>
      <w:jc w:val="left"/>
    </w:pPr>
    <w:rPr>
      <w:rFonts w:ascii="宋体" w:eastAsia="宋体" w:hAnsi="宋体" w:cs="宋体"/>
      <w:b/>
      <w:bCs/>
      <w:szCs w:val="21"/>
    </w:rPr>
  </w:style>
  <w:style w:type="paragraph" w:customStyle="1" w:styleId="xl86">
    <w:name w:val="xl86"/>
    <w:basedOn w:val="afa"/>
    <w:qFormat/>
    <w:rsid w:val="00702BA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CharCharCharCharCharChar1Char1">
    <w:name w:val="Char Char Char Char Char Char1 Char1"/>
    <w:basedOn w:val="afa"/>
    <w:qFormat/>
    <w:rsid w:val="00702BAA"/>
    <w:pPr>
      <w:widowControl/>
      <w:spacing w:after="160" w:line="240" w:lineRule="exact"/>
      <w:jc w:val="left"/>
    </w:pPr>
    <w:rPr>
      <w:rFonts w:ascii="Arial" w:eastAsia="楷体_GB2312" w:hAnsi="Arial" w:cs="Verdana"/>
      <w:b/>
      <w:kern w:val="0"/>
      <w:sz w:val="24"/>
      <w:szCs w:val="24"/>
      <w:lang w:eastAsia="en-US"/>
    </w:rPr>
  </w:style>
  <w:style w:type="paragraph" w:customStyle="1" w:styleId="xl77">
    <w:name w:val="xl77"/>
    <w:basedOn w:val="afa"/>
    <w:qFormat/>
    <w:rsid w:val="00702BAA"/>
    <w:pPr>
      <w:widowControl/>
      <w:pBdr>
        <w:top w:val="single" w:sz="4" w:space="0" w:color="auto"/>
        <w:left w:val="single" w:sz="4" w:space="0" w:color="auto"/>
        <w:bottom w:val="single" w:sz="4" w:space="0" w:color="auto"/>
      </w:pBdr>
      <w:spacing w:before="100" w:beforeAutospacing="1" w:after="100" w:afterAutospacing="1"/>
      <w:jc w:val="left"/>
    </w:pPr>
    <w:rPr>
      <w:rFonts w:ascii="宋体" w:eastAsia="宋体" w:hAnsi="宋体" w:cs="宋体"/>
      <w:b/>
      <w:bCs/>
      <w:kern w:val="0"/>
      <w:sz w:val="24"/>
      <w:szCs w:val="24"/>
    </w:rPr>
  </w:style>
  <w:style w:type="character" w:customStyle="1" w:styleId="Char1f1">
    <w:name w:val="尾注文本 Char1"/>
    <w:uiPriority w:val="99"/>
    <w:semiHidden/>
    <w:qFormat/>
    <w:rsid w:val="00702BAA"/>
    <w:rPr>
      <w:kern w:val="2"/>
      <w:sz w:val="21"/>
      <w:szCs w:val="24"/>
    </w:rPr>
  </w:style>
  <w:style w:type="paragraph" w:customStyle="1" w:styleId="affffff1">
    <w:name w:val="节标题"/>
    <w:basedOn w:val="afa"/>
    <w:next w:val="affffff2"/>
    <w:qFormat/>
    <w:rsid w:val="00702BAA"/>
    <w:pPr>
      <w:widowControl/>
      <w:spacing w:line="289" w:lineRule="atLeast"/>
      <w:jc w:val="center"/>
      <w:textAlignment w:val="baseline"/>
    </w:pPr>
    <w:rPr>
      <w:rFonts w:ascii="Times New Roman" w:eastAsia="宋体" w:hAnsi="Times New Roman" w:cs="Times New Roman"/>
      <w:color w:val="000000"/>
      <w:kern w:val="0"/>
      <w:sz w:val="28"/>
      <w:szCs w:val="20"/>
    </w:rPr>
  </w:style>
  <w:style w:type="paragraph" w:customStyle="1" w:styleId="affffff2">
    <w:name w:val="小节标题"/>
    <w:basedOn w:val="afa"/>
    <w:next w:val="afa"/>
    <w:qFormat/>
    <w:rsid w:val="00702BAA"/>
    <w:pPr>
      <w:widowControl/>
      <w:spacing w:before="175" w:after="102" w:line="351" w:lineRule="atLeast"/>
      <w:textAlignment w:val="baseline"/>
    </w:pPr>
    <w:rPr>
      <w:rFonts w:ascii="Times New Roman" w:eastAsia="黑体" w:hAnsi="Times New Roman" w:cs="Times New Roman"/>
      <w:color w:val="000000"/>
      <w:kern w:val="0"/>
      <w:szCs w:val="20"/>
    </w:rPr>
  </w:style>
  <w:style w:type="paragraph" w:customStyle="1" w:styleId="xl40">
    <w:name w:val="xl40"/>
    <w:basedOn w:val="afa"/>
    <w:qFormat/>
    <w:rsid w:val="00702BAA"/>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2f9">
    <w:name w:val="2级"/>
    <w:basedOn w:val="afa"/>
    <w:qFormat/>
    <w:rsid w:val="00702BAA"/>
    <w:pPr>
      <w:tabs>
        <w:tab w:val="left" w:pos="360"/>
      </w:tabs>
      <w:spacing w:beforeLines="50" w:line="360" w:lineRule="auto"/>
      <w:ind w:left="360" w:hanging="360"/>
      <w:outlineLvl w:val="1"/>
    </w:pPr>
    <w:rPr>
      <w:rFonts w:ascii="Times New Roman" w:eastAsia="黑体" w:hAnsi="Times New Roman" w:cs="Times New Roman"/>
      <w:sz w:val="32"/>
      <w:szCs w:val="24"/>
    </w:rPr>
  </w:style>
  <w:style w:type="paragraph" w:customStyle="1" w:styleId="2fa">
    <w:name w:val="样式 样式 首行缩进: 2 字符"/>
    <w:basedOn w:val="afa"/>
    <w:qFormat/>
    <w:rsid w:val="00702BAA"/>
    <w:pPr>
      <w:widowControl/>
      <w:ind w:firstLineChars="200" w:firstLine="480"/>
      <w:jc w:val="left"/>
    </w:pPr>
    <w:rPr>
      <w:rFonts w:ascii="Times New Roman" w:eastAsia="宋体" w:hAnsi="Times New Roman" w:cs="宋体"/>
      <w:kern w:val="0"/>
      <w:sz w:val="24"/>
      <w:szCs w:val="20"/>
    </w:rPr>
  </w:style>
  <w:style w:type="paragraph" w:customStyle="1" w:styleId="PMsoNormal">
    <w:name w:val="P_MsoNormal"/>
    <w:basedOn w:val="afa"/>
    <w:qFormat/>
    <w:rsid w:val="00702BAA"/>
    <w:pPr>
      <w:widowControl/>
    </w:pPr>
    <w:rPr>
      <w:rFonts w:ascii="Times New Roman" w:eastAsia="Times New Roman" w:hAnsi="Times New Roman" w:cs="Times New Roman"/>
      <w:kern w:val="0"/>
      <w:szCs w:val="24"/>
    </w:rPr>
  </w:style>
  <w:style w:type="paragraph" w:customStyle="1" w:styleId="0000">
    <w:name w:val="正文_0_0_0"/>
    <w:basedOn w:val="116"/>
    <w:qFormat/>
    <w:rsid w:val="00702BAA"/>
    <w:rPr>
      <w:rFonts w:ascii="Calibri" w:hAnsi="Calibri"/>
      <w:szCs w:val="21"/>
    </w:rPr>
  </w:style>
  <w:style w:type="paragraph" w:customStyle="1" w:styleId="Normal00">
    <w:name w:val="Normal_0_0"/>
    <w:basedOn w:val="116"/>
    <w:qFormat/>
    <w:rsid w:val="00702BAA"/>
    <w:pPr>
      <w:widowControl/>
    </w:pPr>
    <w:rPr>
      <w:rFonts w:ascii="Calibri" w:hAnsi="Calibri"/>
      <w:szCs w:val="21"/>
    </w:rPr>
  </w:style>
  <w:style w:type="paragraph" w:customStyle="1" w:styleId="affffff3">
    <w:name w:val="缺省文本"/>
    <w:basedOn w:val="afa"/>
    <w:qFormat/>
    <w:rsid w:val="00702BAA"/>
    <w:pPr>
      <w:autoSpaceDE w:val="0"/>
      <w:autoSpaceDN w:val="0"/>
      <w:adjustRightInd w:val="0"/>
      <w:spacing w:line="360" w:lineRule="auto"/>
      <w:jc w:val="left"/>
    </w:pPr>
    <w:rPr>
      <w:rFonts w:ascii="Times New Roman" w:eastAsia="宋体" w:hAnsi="Times New Roman" w:cs="Times New Roman"/>
      <w:kern w:val="0"/>
      <w:sz w:val="24"/>
      <w:szCs w:val="20"/>
    </w:rPr>
  </w:style>
  <w:style w:type="paragraph" w:customStyle="1" w:styleId="49">
    <w:name w:val="目录4"/>
    <w:basedOn w:val="afa"/>
    <w:next w:val="afa"/>
    <w:qFormat/>
    <w:rsid w:val="00702BAA"/>
    <w:pPr>
      <w:widowControl/>
      <w:tabs>
        <w:tab w:val="left" w:leader="dot" w:pos="8503"/>
      </w:tabs>
      <w:spacing w:line="317" w:lineRule="atLeast"/>
      <w:ind w:firstLine="629"/>
      <w:textAlignment w:val="baseline"/>
    </w:pPr>
    <w:rPr>
      <w:rFonts w:ascii="Times New Roman" w:eastAsia="宋体" w:hAnsi="Times New Roman" w:cs="Times New Roman"/>
      <w:color w:val="000000"/>
      <w:kern w:val="0"/>
      <w:szCs w:val="20"/>
    </w:rPr>
  </w:style>
  <w:style w:type="paragraph" w:customStyle="1" w:styleId="212">
    <w:name w:val="修订21"/>
    <w:uiPriority w:val="99"/>
    <w:semiHidden/>
    <w:qFormat/>
    <w:rsid w:val="00702BAA"/>
    <w:rPr>
      <w:rFonts w:ascii="Calibri" w:eastAsia="宋体" w:hAnsi="Calibri" w:cs="Times New Roman"/>
      <w:kern w:val="2"/>
      <w:sz w:val="21"/>
      <w:szCs w:val="24"/>
    </w:rPr>
  </w:style>
  <w:style w:type="paragraph" w:customStyle="1" w:styleId="xl33">
    <w:name w:val="xl33"/>
    <w:basedOn w:val="afa"/>
    <w:qFormat/>
    <w:rsid w:val="00702BA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flNote">
    <w:name w:val="flNote"/>
    <w:basedOn w:val="afa"/>
    <w:qFormat/>
    <w:rsid w:val="00702BAA"/>
    <w:pPr>
      <w:adjustRightInd w:val="0"/>
      <w:spacing w:before="320" w:after="160" w:line="360" w:lineRule="atLeast"/>
      <w:jc w:val="center"/>
    </w:pPr>
    <w:rPr>
      <w:rFonts w:ascii="Arial" w:eastAsia="黑体" w:hAnsi="Times New Roman" w:cs="Times New Roman"/>
      <w:kern w:val="0"/>
      <w:sz w:val="30"/>
      <w:szCs w:val="20"/>
    </w:rPr>
  </w:style>
  <w:style w:type="paragraph" w:customStyle="1" w:styleId="xl83">
    <w:name w:val="xl83"/>
    <w:basedOn w:val="afa"/>
    <w:qFormat/>
    <w:rsid w:val="00702BA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101">
    <w:name w:val="正文_1_0"/>
    <w:qFormat/>
    <w:rsid w:val="00702BAA"/>
    <w:pPr>
      <w:widowControl w:val="0"/>
      <w:jc w:val="both"/>
    </w:pPr>
    <w:rPr>
      <w:rFonts w:ascii="Times New Roman" w:eastAsia="宋体" w:hAnsi="Times New Roman" w:cs="Times New Roman"/>
      <w:kern w:val="2"/>
      <w:sz w:val="21"/>
      <w:szCs w:val="24"/>
    </w:rPr>
  </w:style>
  <w:style w:type="paragraph" w:customStyle="1" w:styleId="xl89">
    <w:name w:val="xl89"/>
    <w:basedOn w:val="afa"/>
    <w:qFormat/>
    <w:rsid w:val="00702BAA"/>
    <w:pPr>
      <w:widowControl/>
      <w:pBdr>
        <w:top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24"/>
      <w:szCs w:val="24"/>
    </w:rPr>
  </w:style>
  <w:style w:type="paragraph" w:customStyle="1" w:styleId="1ff2">
    <w:name w:val="1"/>
    <w:basedOn w:val="afa"/>
    <w:next w:val="aff7"/>
    <w:qFormat/>
    <w:rsid w:val="00702BAA"/>
    <w:rPr>
      <w:rFonts w:ascii="宋体" w:eastAsia="宋体" w:hAnsi="Courier New" w:cs="Times New Roman"/>
      <w:szCs w:val="20"/>
    </w:rPr>
  </w:style>
  <w:style w:type="paragraph" w:customStyle="1" w:styleId="Default">
    <w:name w:val="Default"/>
    <w:qFormat/>
    <w:rsid w:val="00702BAA"/>
    <w:pPr>
      <w:widowControl w:val="0"/>
      <w:autoSpaceDE w:val="0"/>
      <w:autoSpaceDN w:val="0"/>
      <w:adjustRightInd w:val="0"/>
    </w:pPr>
    <w:rPr>
      <w:rFonts w:ascii="宋体" w:eastAsia="宋体" w:hAnsi="Times New Roman" w:cs="宋体"/>
      <w:color w:val="000000"/>
      <w:sz w:val="24"/>
      <w:szCs w:val="24"/>
    </w:rPr>
  </w:style>
  <w:style w:type="paragraph" w:customStyle="1" w:styleId="400">
    <w:name w:val="正文_4_0"/>
    <w:qFormat/>
    <w:rsid w:val="00702BAA"/>
    <w:pPr>
      <w:widowControl w:val="0"/>
      <w:jc w:val="both"/>
    </w:pPr>
    <w:rPr>
      <w:rFonts w:ascii="Calibri" w:eastAsia="宋体" w:hAnsi="Calibri" w:cs="Times New Roman"/>
      <w:kern w:val="2"/>
      <w:sz w:val="21"/>
      <w:szCs w:val="22"/>
    </w:rPr>
  </w:style>
  <w:style w:type="paragraph" w:customStyle="1" w:styleId="p15">
    <w:name w:val="p15"/>
    <w:basedOn w:val="afa"/>
    <w:qFormat/>
    <w:rsid w:val="00702BAA"/>
    <w:pPr>
      <w:widowControl/>
    </w:pPr>
    <w:rPr>
      <w:rFonts w:ascii="宋体" w:eastAsia="宋体" w:hAnsi="宋体" w:cs="宋体"/>
      <w:kern w:val="0"/>
      <w:szCs w:val="21"/>
    </w:rPr>
  </w:style>
  <w:style w:type="paragraph" w:customStyle="1" w:styleId="style110">
    <w:name w:val="style110"/>
    <w:basedOn w:val="afa"/>
    <w:qFormat/>
    <w:rsid w:val="00702BAA"/>
    <w:pPr>
      <w:widowControl/>
      <w:spacing w:before="100" w:beforeAutospacing="1" w:after="100" w:afterAutospacing="1"/>
      <w:jc w:val="left"/>
    </w:pPr>
    <w:rPr>
      <w:rFonts w:ascii="宋体" w:eastAsia="宋体" w:hAnsi="宋体" w:cs="宋体"/>
      <w:kern w:val="0"/>
      <w:sz w:val="24"/>
      <w:szCs w:val="24"/>
    </w:rPr>
  </w:style>
  <w:style w:type="paragraph" w:customStyle="1" w:styleId="ListParagraph1">
    <w:name w:val="List Paragraph1"/>
    <w:basedOn w:val="afa"/>
    <w:qFormat/>
    <w:rsid w:val="00702BAA"/>
    <w:pPr>
      <w:ind w:firstLineChars="200" w:firstLine="420"/>
    </w:pPr>
    <w:rPr>
      <w:rFonts w:ascii="Calibri" w:eastAsia="宋体" w:hAnsi="Calibri" w:cs="Times New Roman"/>
    </w:rPr>
  </w:style>
  <w:style w:type="paragraph" w:customStyle="1" w:styleId="1ff3">
    <w:name w:val="菲页1"/>
    <w:basedOn w:val="2"/>
    <w:qFormat/>
    <w:rsid w:val="00702BAA"/>
    <w:pPr>
      <w:widowControl/>
      <w:jc w:val="center"/>
    </w:pPr>
    <w:rPr>
      <w:rFonts w:ascii="黑体" w:hAnsi="宋体"/>
      <w:b w:val="0"/>
      <w:bCs w:val="0"/>
      <w:kern w:val="0"/>
      <w:sz w:val="52"/>
      <w:szCs w:val="20"/>
    </w:rPr>
  </w:style>
  <w:style w:type="paragraph" w:customStyle="1" w:styleId="Preformatted">
    <w:name w:val="Preformatted"/>
    <w:basedOn w:val="afa"/>
    <w:qFormat/>
    <w:rsid w:val="00702BAA"/>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eastAsia="宋体" w:hAnsi="Courier New" w:cs="Times New Roman"/>
      <w:kern w:val="0"/>
      <w:sz w:val="20"/>
      <w:szCs w:val="20"/>
    </w:rPr>
  </w:style>
  <w:style w:type="paragraph" w:customStyle="1" w:styleId="1ff4">
    <w:name w:val="无间隔1"/>
    <w:uiPriority w:val="99"/>
    <w:qFormat/>
    <w:rsid w:val="00702BAA"/>
    <w:pPr>
      <w:widowControl w:val="0"/>
      <w:jc w:val="both"/>
    </w:pPr>
    <w:rPr>
      <w:rFonts w:ascii="Times New Roman" w:eastAsia="宋体" w:hAnsi="Times New Roman" w:cs="Times New Roman"/>
      <w:kern w:val="2"/>
      <w:sz w:val="21"/>
      <w:szCs w:val="24"/>
    </w:rPr>
  </w:style>
  <w:style w:type="paragraph" w:customStyle="1" w:styleId="affffff4">
    <w:name w:val="正文首行缩进两字符"/>
    <w:basedOn w:val="afa"/>
    <w:qFormat/>
    <w:rsid w:val="00702BAA"/>
    <w:pPr>
      <w:spacing w:line="360" w:lineRule="auto"/>
      <w:ind w:firstLineChars="200" w:firstLine="200"/>
    </w:pPr>
    <w:rPr>
      <w:rFonts w:ascii="Times New Roman" w:eastAsia="宋体" w:hAnsi="Times New Roman" w:cs="Times New Roman"/>
      <w:szCs w:val="24"/>
    </w:rPr>
  </w:style>
  <w:style w:type="character" w:customStyle="1" w:styleId="Char39">
    <w:name w:val="明显引用 Char3"/>
    <w:uiPriority w:val="30"/>
    <w:qFormat/>
    <w:rsid w:val="00702BAA"/>
    <w:rPr>
      <w:b/>
      <w:bCs/>
      <w:i/>
      <w:iCs/>
      <w:color w:val="4F81BD"/>
      <w:kern w:val="2"/>
      <w:sz w:val="21"/>
      <w:szCs w:val="24"/>
    </w:rPr>
  </w:style>
  <w:style w:type="paragraph" w:customStyle="1" w:styleId="Char1CharCharChar">
    <w:name w:val="Char1 Char Char Char"/>
    <w:basedOn w:val="afa"/>
    <w:qFormat/>
    <w:rsid w:val="00702BAA"/>
    <w:rPr>
      <w:rFonts w:ascii="Tahoma" w:eastAsia="宋体" w:hAnsi="Tahoma" w:cs="Times New Roman"/>
      <w:sz w:val="24"/>
      <w:szCs w:val="20"/>
    </w:rPr>
  </w:style>
  <w:style w:type="paragraph" w:customStyle="1" w:styleId="affffff5">
    <w:name w:val="默认"/>
    <w:qFormat/>
    <w:rsid w:val="00702BAA"/>
    <w:pPr>
      <w:pBdr>
        <w:top w:val="none" w:sz="0" w:space="31" w:color="FFFFFF"/>
        <w:left w:val="none" w:sz="0" w:space="31" w:color="FFFFFF"/>
        <w:bottom w:val="none" w:sz="0" w:space="31" w:color="FFFFFF"/>
        <w:right w:val="none" w:sz="0" w:space="31" w:color="FFFFFF"/>
      </w:pBdr>
    </w:pPr>
    <w:rPr>
      <w:rFonts w:ascii="Helvetica" w:eastAsia="Times New Roman" w:hAnsi="Arial Unicode MS" w:cs="Arial Unicode MS"/>
      <w:color w:val="000000"/>
      <w:sz w:val="22"/>
      <w:szCs w:val="22"/>
      <w:lang w:val="zh-TW" w:eastAsia="zh-TW"/>
    </w:rPr>
  </w:style>
  <w:style w:type="paragraph" w:customStyle="1" w:styleId="CharCharCharCharCharCharCharCharCharCharCharCharCharCharCharChar">
    <w:name w:val="Char Char Char Char Char Char Char Char Char Char Char Char Char Char Char Char"/>
    <w:basedOn w:val="afa"/>
    <w:qFormat/>
    <w:rsid w:val="00702BAA"/>
    <w:pPr>
      <w:tabs>
        <w:tab w:val="left" w:pos="360"/>
      </w:tabs>
      <w:spacing w:line="360" w:lineRule="auto"/>
      <w:ind w:left="482" w:firstLineChars="200" w:firstLine="200"/>
    </w:pPr>
    <w:rPr>
      <w:rFonts w:ascii="宋体" w:eastAsia="宋体" w:hAnsi="Times New Roman" w:cs="Times New Roman"/>
      <w:sz w:val="24"/>
      <w:szCs w:val="24"/>
    </w:rPr>
  </w:style>
  <w:style w:type="paragraph" w:customStyle="1" w:styleId="2fb">
    <w:name w:val="样式 正文文本缩进 + 左侧:  2 字符"/>
    <w:basedOn w:val="afa"/>
    <w:next w:val="afa"/>
    <w:qFormat/>
    <w:rsid w:val="00702BAA"/>
    <w:pPr>
      <w:adjustRightInd w:val="0"/>
      <w:spacing w:line="360" w:lineRule="auto"/>
      <w:ind w:firstLineChars="200" w:firstLine="200"/>
      <w:jc w:val="left"/>
    </w:pPr>
    <w:rPr>
      <w:rFonts w:ascii="宋体" w:eastAsia="宋体" w:hAnsi="Times New Roman" w:cs="宋体"/>
      <w:sz w:val="24"/>
      <w:szCs w:val="20"/>
    </w:rPr>
  </w:style>
  <w:style w:type="paragraph" w:customStyle="1" w:styleId="affffff6">
    <w:name w:val="菲页(卷)"/>
    <w:basedOn w:val="1"/>
    <w:next w:val="1ff0"/>
    <w:qFormat/>
    <w:rsid w:val="00702BAA"/>
    <w:pPr>
      <w:keepLines w:val="0"/>
      <w:widowControl/>
      <w:tabs>
        <w:tab w:val="left" w:pos="900"/>
      </w:tabs>
      <w:spacing w:before="0" w:after="0" w:line="240" w:lineRule="auto"/>
      <w:ind w:left="900" w:hanging="360"/>
      <w:jc w:val="center"/>
      <w:outlineLvl w:val="1"/>
    </w:pPr>
    <w:rPr>
      <w:rFonts w:ascii="黑体" w:eastAsia="黑体"/>
      <w:b w:val="0"/>
      <w:bCs w:val="0"/>
      <w:kern w:val="0"/>
      <w:sz w:val="52"/>
      <w:szCs w:val="20"/>
    </w:rPr>
  </w:style>
  <w:style w:type="paragraph" w:customStyle="1" w:styleId="3b">
    <w:name w:val="3级"/>
    <w:basedOn w:val="afa"/>
    <w:qFormat/>
    <w:rsid w:val="00702BAA"/>
    <w:pPr>
      <w:spacing w:line="360" w:lineRule="auto"/>
      <w:outlineLvl w:val="2"/>
    </w:pPr>
    <w:rPr>
      <w:rFonts w:ascii="Times New Roman" w:eastAsia="华文仿宋" w:hAnsi="Times New Roman" w:cs="Times New Roman"/>
      <w:sz w:val="30"/>
      <w:szCs w:val="24"/>
    </w:rPr>
  </w:style>
  <w:style w:type="paragraph" w:customStyle="1" w:styleId="affffff7">
    <w:name w:val="表号"/>
    <w:basedOn w:val="afa"/>
    <w:semiHidden/>
    <w:qFormat/>
    <w:rsid w:val="00702BAA"/>
    <w:rPr>
      <w:rFonts w:ascii="Times New Roman" w:eastAsia="宋体" w:hAnsi="Times New Roman" w:cs="Times New Roman"/>
      <w:szCs w:val="24"/>
    </w:rPr>
  </w:style>
  <w:style w:type="paragraph" w:customStyle="1" w:styleId="Style2">
    <w:name w:val="_Style 2"/>
    <w:basedOn w:val="afa"/>
    <w:qFormat/>
    <w:rsid w:val="00702BAA"/>
    <w:rPr>
      <w:rFonts w:ascii="Times New Roman" w:eastAsia="宋体" w:hAnsi="Times New Roman" w:cs="Times New Roman"/>
      <w:szCs w:val="24"/>
    </w:rPr>
  </w:style>
  <w:style w:type="paragraph" w:customStyle="1" w:styleId="001">
    <w:name w:val="标题_0_0"/>
    <w:basedOn w:val="116"/>
    <w:next w:val="116"/>
    <w:qFormat/>
    <w:rsid w:val="00702BAA"/>
    <w:pPr>
      <w:spacing w:before="240" w:after="60"/>
      <w:jc w:val="center"/>
      <w:outlineLvl w:val="0"/>
    </w:pPr>
    <w:rPr>
      <w:rFonts w:ascii="Cambria" w:hAnsi="Cambria"/>
      <w:b/>
      <w:bCs/>
      <w:sz w:val="32"/>
      <w:szCs w:val="32"/>
    </w:rPr>
  </w:style>
  <w:style w:type="paragraph" w:customStyle="1" w:styleId="Char3a">
    <w:name w:val="Char3"/>
    <w:basedOn w:val="afa"/>
    <w:qFormat/>
    <w:rsid w:val="00702BAA"/>
    <w:rPr>
      <w:rFonts w:ascii="Times New Roman" w:eastAsia="宋体" w:hAnsi="Times New Roman" w:cs="Times New Roman"/>
      <w:szCs w:val="20"/>
    </w:rPr>
  </w:style>
  <w:style w:type="paragraph" w:customStyle="1" w:styleId="Bodytext1">
    <w:name w:val="Body text|1"/>
    <w:basedOn w:val="afa"/>
    <w:link w:val="Bodytext10"/>
    <w:qFormat/>
    <w:rsid w:val="00702BAA"/>
    <w:pPr>
      <w:spacing w:after="40" w:line="360" w:lineRule="auto"/>
      <w:ind w:firstLine="400"/>
    </w:pPr>
    <w:rPr>
      <w:rFonts w:ascii="宋体" w:eastAsia="宋体" w:hAnsi="宋体" w:cs="宋体"/>
      <w:sz w:val="30"/>
      <w:szCs w:val="30"/>
      <w:lang w:val="zh-TW" w:eastAsia="zh-TW" w:bidi="zh-TW"/>
    </w:rPr>
  </w:style>
  <w:style w:type="paragraph" w:customStyle="1" w:styleId="2fc">
    <w:name w:val="菲页2"/>
    <w:basedOn w:val="3"/>
    <w:qFormat/>
    <w:rsid w:val="00702BAA"/>
    <w:pPr>
      <w:widowControl/>
      <w:tabs>
        <w:tab w:val="left" w:pos="1800"/>
      </w:tabs>
      <w:spacing w:before="120" w:after="120" w:line="360" w:lineRule="auto"/>
      <w:ind w:left="1800" w:hanging="420"/>
      <w:jc w:val="center"/>
    </w:pPr>
    <w:rPr>
      <w:rFonts w:ascii="黑体" w:eastAsia="黑体" w:hAnsi="宋体"/>
      <w:b w:val="0"/>
      <w:bCs w:val="0"/>
      <w:kern w:val="0"/>
      <w:sz w:val="44"/>
      <w:szCs w:val="20"/>
    </w:rPr>
  </w:style>
  <w:style w:type="paragraph" w:customStyle="1" w:styleId="BodyTextIndent">
    <w:name w:val="BodyTextIndent"/>
    <w:basedOn w:val="afa"/>
    <w:qFormat/>
    <w:rsid w:val="00702BAA"/>
    <w:pPr>
      <w:spacing w:line="200" w:lineRule="exact"/>
      <w:ind w:firstLine="301"/>
      <w:textAlignment w:val="baseline"/>
    </w:pPr>
    <w:rPr>
      <w:rFonts w:ascii="宋体" w:eastAsia="宋体" w:hAnsi="Courier New" w:cs="Times New Roman"/>
      <w:spacing w:val="-4"/>
      <w:sz w:val="18"/>
      <w:szCs w:val="20"/>
    </w:rPr>
  </w:style>
  <w:style w:type="paragraph" w:customStyle="1" w:styleId="MsoNormal1">
    <w:name w:val="MsoNormal"/>
    <w:basedOn w:val="1ff0"/>
    <w:qFormat/>
    <w:rsid w:val="00702BAA"/>
    <w:rPr>
      <w:rFonts w:ascii="Calibri" w:eastAsia="Calibri" w:hAnsi="Calibri"/>
      <w:sz w:val="21"/>
    </w:rPr>
  </w:style>
  <w:style w:type="paragraph" w:customStyle="1" w:styleId="CharCharChar1">
    <w:name w:val="Char Char Char1"/>
    <w:basedOn w:val="afa"/>
    <w:qFormat/>
    <w:rsid w:val="00702BAA"/>
    <w:pPr>
      <w:widowControl/>
      <w:spacing w:after="160" w:line="240" w:lineRule="exact"/>
      <w:jc w:val="left"/>
    </w:pPr>
    <w:rPr>
      <w:rFonts w:ascii="Verdana" w:eastAsia="宋体" w:hAnsi="Verdana" w:cs="Times New Roman"/>
      <w:kern w:val="0"/>
      <w:sz w:val="20"/>
      <w:szCs w:val="20"/>
      <w:lang w:eastAsia="en-US"/>
    </w:rPr>
  </w:style>
  <w:style w:type="paragraph" w:customStyle="1" w:styleId="bb">
    <w:name w:val="bb"/>
    <w:basedOn w:val="afa"/>
    <w:qFormat/>
    <w:rsid w:val="00702BAA"/>
    <w:pPr>
      <w:widowControl/>
      <w:spacing w:before="100" w:beforeAutospacing="1" w:after="100" w:afterAutospacing="1"/>
      <w:jc w:val="left"/>
    </w:pPr>
    <w:rPr>
      <w:rFonts w:ascii="宋体" w:eastAsia="宋体" w:hAnsi="宋体" w:cs="Times New Roman" w:hint="eastAsia"/>
      <w:kern w:val="0"/>
      <w:sz w:val="24"/>
      <w:szCs w:val="24"/>
    </w:rPr>
  </w:style>
  <w:style w:type="paragraph" w:customStyle="1" w:styleId="xl72">
    <w:name w:val="xl72"/>
    <w:basedOn w:val="afa"/>
    <w:qFormat/>
    <w:rsid w:val="00702BA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CharCharCharCharCharCharCharCharCharCharCharCharCharCharCharChar1">
    <w:name w:val="Char Char Char Char Char Char Char Char Char Char Char Char Char Char Char Char1"/>
    <w:basedOn w:val="afa"/>
    <w:qFormat/>
    <w:rsid w:val="00702BAA"/>
    <w:pPr>
      <w:tabs>
        <w:tab w:val="left" w:pos="360"/>
      </w:tabs>
      <w:spacing w:line="360" w:lineRule="auto"/>
      <w:ind w:left="482" w:firstLineChars="200" w:firstLine="200"/>
    </w:pPr>
    <w:rPr>
      <w:rFonts w:ascii="宋体" w:eastAsia="宋体" w:hAnsi="Times New Roman" w:cs="Times New Roman"/>
      <w:sz w:val="24"/>
      <w:szCs w:val="24"/>
    </w:rPr>
  </w:style>
  <w:style w:type="paragraph" w:customStyle="1" w:styleId="xl81">
    <w:name w:val="xl81"/>
    <w:basedOn w:val="afa"/>
    <w:qFormat/>
    <w:rsid w:val="00702BA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120">
    <w:name w:val="标题 1_2"/>
    <w:basedOn w:val="48"/>
    <w:next w:val="48"/>
    <w:qFormat/>
    <w:rsid w:val="00702BAA"/>
    <w:pPr>
      <w:keepNext/>
      <w:keepLines/>
      <w:spacing w:line="360" w:lineRule="auto"/>
      <w:outlineLvl w:val="0"/>
    </w:pPr>
    <w:rPr>
      <w:rFonts w:ascii="Times New Roman" w:hAnsi="Times New Roman"/>
      <w:b/>
      <w:bCs/>
      <w:kern w:val="44"/>
      <w:sz w:val="32"/>
      <w:szCs w:val="44"/>
    </w:rPr>
  </w:style>
  <w:style w:type="paragraph" w:customStyle="1" w:styleId="xl75">
    <w:name w:val="xl75"/>
    <w:basedOn w:val="afa"/>
    <w:qFormat/>
    <w:rsid w:val="00702BA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CharCharChar">
    <w:name w:val="Char Char Char"/>
    <w:basedOn w:val="afa"/>
    <w:qFormat/>
    <w:rsid w:val="00702BAA"/>
    <w:rPr>
      <w:rFonts w:ascii="Times New Roman" w:eastAsia="宋体" w:hAnsi="Times New Roman" w:cs="Times New Roman"/>
      <w:szCs w:val="24"/>
    </w:rPr>
  </w:style>
  <w:style w:type="paragraph" w:customStyle="1" w:styleId="font8">
    <w:name w:val="font8"/>
    <w:basedOn w:val="afa"/>
    <w:qFormat/>
    <w:rsid w:val="00702BAA"/>
    <w:pPr>
      <w:widowControl/>
      <w:spacing w:before="100" w:beforeAutospacing="1" w:after="100" w:afterAutospacing="1"/>
      <w:jc w:val="left"/>
    </w:pPr>
    <w:rPr>
      <w:rFonts w:ascii="宋体" w:eastAsia="宋体" w:hAnsi="宋体" w:cs="宋体"/>
      <w:b/>
      <w:bCs/>
      <w:kern w:val="0"/>
      <w:sz w:val="20"/>
      <w:szCs w:val="20"/>
    </w:rPr>
  </w:style>
  <w:style w:type="paragraph" w:customStyle="1" w:styleId="2fd">
    <w:name w:val="无间隔2"/>
    <w:qFormat/>
    <w:rsid w:val="00702BAA"/>
    <w:pPr>
      <w:widowControl w:val="0"/>
      <w:jc w:val="both"/>
    </w:pPr>
    <w:rPr>
      <w:rFonts w:ascii="Times New Roman" w:eastAsia="宋体" w:hAnsi="Times New Roman" w:cs="Times New Roman"/>
      <w:kern w:val="2"/>
      <w:sz w:val="21"/>
      <w:szCs w:val="24"/>
    </w:rPr>
  </w:style>
  <w:style w:type="paragraph" w:customStyle="1" w:styleId="xl38">
    <w:name w:val="xl38"/>
    <w:basedOn w:val="afa"/>
    <w:qFormat/>
    <w:rsid w:val="00702BA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0"/>
      <w:szCs w:val="20"/>
    </w:rPr>
  </w:style>
  <w:style w:type="paragraph" w:customStyle="1" w:styleId="CharCharCharCharCharCharCharCharCharChar1">
    <w:name w:val="Char Char Char Char Char Char Char Char Char Char1"/>
    <w:basedOn w:val="aff1"/>
    <w:qFormat/>
    <w:rsid w:val="00702BAA"/>
    <w:pPr>
      <w:keepNext/>
      <w:adjustRightInd/>
      <w:spacing w:beforeLines="100" w:line="240" w:lineRule="auto"/>
      <w:textAlignment w:val="auto"/>
    </w:pPr>
    <w:rPr>
      <w:rFonts w:ascii="Tahoma" w:hAnsi="Tahoma"/>
      <w:kern w:val="2"/>
      <w:sz w:val="24"/>
      <w:szCs w:val="24"/>
    </w:rPr>
  </w:style>
  <w:style w:type="paragraph" w:customStyle="1" w:styleId="4000">
    <w:name w:val="正文_4_0_0"/>
    <w:basedOn w:val="afa"/>
    <w:qFormat/>
    <w:rsid w:val="00702BAA"/>
    <w:rPr>
      <w:rFonts w:ascii="Calibri" w:eastAsia="宋体" w:hAnsi="Calibri" w:cs="Times New Roman"/>
      <w:szCs w:val="21"/>
    </w:rPr>
  </w:style>
  <w:style w:type="paragraph" w:customStyle="1" w:styleId="2fe">
    <w:name w:val="样式 首行缩进:  2 字符"/>
    <w:basedOn w:val="afa"/>
    <w:qFormat/>
    <w:rsid w:val="00702BAA"/>
    <w:pPr>
      <w:spacing w:line="400" w:lineRule="exact"/>
      <w:ind w:firstLineChars="200" w:firstLine="200"/>
    </w:pPr>
    <w:rPr>
      <w:rFonts w:ascii="Times New Roman" w:eastAsia="宋体" w:hAnsi="Times New Roman" w:cs="宋体"/>
      <w:sz w:val="24"/>
      <w:szCs w:val="24"/>
    </w:rPr>
  </w:style>
  <w:style w:type="paragraph" w:customStyle="1" w:styleId="xl73">
    <w:name w:val="xl73"/>
    <w:basedOn w:val="afa"/>
    <w:qFormat/>
    <w:rsid w:val="00702BA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xl87">
    <w:name w:val="xl87"/>
    <w:basedOn w:val="afa"/>
    <w:qFormat/>
    <w:rsid w:val="00702BAA"/>
    <w:pPr>
      <w:widowControl/>
      <w:pBdr>
        <w:top w:val="single" w:sz="4" w:space="0" w:color="auto"/>
        <w:bottom w:val="single" w:sz="4" w:space="0" w:color="auto"/>
      </w:pBdr>
      <w:spacing w:before="100" w:beforeAutospacing="1" w:after="100" w:afterAutospacing="1"/>
      <w:jc w:val="center"/>
    </w:pPr>
    <w:rPr>
      <w:rFonts w:ascii="宋体" w:eastAsia="宋体" w:hAnsi="宋体" w:cs="宋体"/>
      <w:b/>
      <w:bCs/>
      <w:kern w:val="0"/>
      <w:sz w:val="24"/>
      <w:szCs w:val="24"/>
    </w:rPr>
  </w:style>
  <w:style w:type="table" w:customStyle="1" w:styleId="1ff5">
    <w:name w:val="网格型1"/>
    <w:basedOn w:val="afd"/>
    <w:uiPriority w:val="99"/>
    <w:unhideWhenUsed/>
    <w:qFormat/>
    <w:rsid w:val="00702BAA"/>
    <w:pPr>
      <w:widowControl w:val="0"/>
      <w:jc w:val="both"/>
    </w:pPr>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qFormat/>
    <w:rsid w:val="00702BAA"/>
    <w:rPr>
      <w:rFonts w:ascii="Times New Roman" w:eastAsia="宋体" w:hAnsi="Times New Roman" w:cs="Times New Roman"/>
    </w:rPr>
    <w:tblPr>
      <w:tblCellMar>
        <w:top w:w="0" w:type="dxa"/>
        <w:left w:w="0" w:type="dxa"/>
        <w:bottom w:w="0" w:type="dxa"/>
        <w:right w:w="0" w:type="dxa"/>
      </w:tblCellMar>
    </w:tblPr>
  </w:style>
  <w:style w:type="table" w:customStyle="1" w:styleId="118">
    <w:name w:val="网格型11"/>
    <w:basedOn w:val="afd"/>
    <w:qFormat/>
    <w:rsid w:val="00702BAA"/>
    <w:pPr>
      <w:widowControl w:val="0"/>
      <w:adjustRightInd w:val="0"/>
      <w:spacing w:line="312" w:lineRule="atLeast"/>
      <w:jc w:val="both"/>
      <w:textAlignment w:val="baseline"/>
    </w:pPr>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网格型111"/>
    <w:basedOn w:val="afd"/>
    <w:qFormat/>
    <w:rsid w:val="00702BA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ff">
    <w:name w:val="不明显强调2"/>
    <w:uiPriority w:val="19"/>
    <w:qFormat/>
    <w:rsid w:val="00702BAA"/>
    <w:rPr>
      <w:i/>
      <w:color w:val="404040"/>
      <w:sz w:val="21"/>
    </w:rPr>
  </w:style>
  <w:style w:type="character" w:customStyle="1" w:styleId="3c">
    <w:name w:val="明显强调3"/>
    <w:uiPriority w:val="21"/>
    <w:qFormat/>
    <w:rsid w:val="00702BAA"/>
    <w:rPr>
      <w:i/>
      <w:color w:val="5B9BD5"/>
      <w:sz w:val="21"/>
    </w:rPr>
  </w:style>
  <w:style w:type="character" w:customStyle="1" w:styleId="3d">
    <w:name w:val="不明显参考3"/>
    <w:uiPriority w:val="31"/>
    <w:qFormat/>
    <w:rsid w:val="00702BAA"/>
    <w:rPr>
      <w:color w:val="5A5A5A"/>
      <w:sz w:val="21"/>
    </w:rPr>
  </w:style>
  <w:style w:type="character" w:customStyle="1" w:styleId="2ff0">
    <w:name w:val="明显参考2"/>
    <w:uiPriority w:val="32"/>
    <w:qFormat/>
    <w:rsid w:val="00702BAA"/>
    <w:rPr>
      <w:b/>
      <w:color w:val="5B9BD5"/>
      <w:sz w:val="21"/>
    </w:rPr>
  </w:style>
  <w:style w:type="character" w:customStyle="1" w:styleId="2ff1">
    <w:name w:val="书籍标题2"/>
    <w:uiPriority w:val="33"/>
    <w:qFormat/>
    <w:rsid w:val="00702BAA"/>
    <w:rPr>
      <w:b/>
      <w:i/>
      <w:sz w:val="21"/>
    </w:rPr>
  </w:style>
  <w:style w:type="character" w:customStyle="1" w:styleId="Hyperlink2">
    <w:name w:val="Hyperlink.2"/>
    <w:qFormat/>
    <w:rsid w:val="00702BAA"/>
    <w:rPr>
      <w:rFonts w:ascii="Calibri" w:eastAsia="Times New Roman" w:hAnsi="Calibri" w:cs="Calibri"/>
      <w:color w:val="000000"/>
      <w:spacing w:val="0"/>
      <w:kern w:val="0"/>
      <w:position w:val="0"/>
      <w:sz w:val="24"/>
      <w:szCs w:val="24"/>
      <w:u w:val="none" w:color="000000"/>
      <w:vertAlign w:val="baseline"/>
      <w:lang w:val="zh-TW" w:eastAsia="zh-TW"/>
    </w:rPr>
  </w:style>
  <w:style w:type="character" w:customStyle="1" w:styleId="foChar">
    <w:name w:val="fo Char"/>
    <w:qFormat/>
    <w:rsid w:val="00702BAA"/>
    <w:rPr>
      <w:rFonts w:eastAsia="宋体"/>
      <w:kern w:val="2"/>
      <w:sz w:val="18"/>
      <w:szCs w:val="18"/>
      <w:lang w:val="en-US" w:eastAsia="zh-CN" w:bidi="ar-SA"/>
    </w:rPr>
  </w:style>
  <w:style w:type="paragraph" w:customStyle="1" w:styleId="Style563">
    <w:name w:val="_Style 563"/>
    <w:uiPriority w:val="99"/>
    <w:qFormat/>
    <w:rsid w:val="00702BAA"/>
    <w:pPr>
      <w:widowControl w:val="0"/>
      <w:jc w:val="both"/>
    </w:pPr>
    <w:rPr>
      <w:rFonts w:ascii="Times New Roman" w:eastAsia="宋体" w:hAnsi="Times New Roman" w:cs="Times New Roman"/>
      <w:kern w:val="2"/>
      <w:sz w:val="21"/>
      <w:szCs w:val="24"/>
    </w:rPr>
  </w:style>
  <w:style w:type="character" w:customStyle="1" w:styleId="CharChar0">
    <w:name w:val="标准文本 Char Char"/>
    <w:link w:val="affffff8"/>
    <w:qFormat/>
    <w:rsid w:val="00702BAA"/>
    <w:rPr>
      <w:sz w:val="24"/>
    </w:rPr>
  </w:style>
  <w:style w:type="paragraph" w:customStyle="1" w:styleId="affffff8">
    <w:name w:val="标准文本"/>
    <w:basedOn w:val="afa"/>
    <w:link w:val="CharChar0"/>
    <w:qFormat/>
    <w:rsid w:val="00702BAA"/>
    <w:pPr>
      <w:spacing w:line="360" w:lineRule="auto"/>
      <w:ind w:firstLineChars="200" w:firstLine="480"/>
    </w:pPr>
    <w:rPr>
      <w:sz w:val="24"/>
    </w:rPr>
  </w:style>
  <w:style w:type="character" w:customStyle="1" w:styleId="Charf5">
    <w:name w:val="章标题 Char"/>
    <w:qFormat/>
    <w:rsid w:val="00702BAA"/>
    <w:rPr>
      <w:rFonts w:ascii="黑体" w:eastAsia="黑体"/>
      <w:sz w:val="21"/>
    </w:rPr>
  </w:style>
  <w:style w:type="character" w:customStyle="1" w:styleId="1ff6">
    <w:name w:val="文档结构图 字符1"/>
    <w:uiPriority w:val="99"/>
    <w:semiHidden/>
    <w:qFormat/>
    <w:rsid w:val="00702BAA"/>
    <w:rPr>
      <w:rFonts w:ascii="Microsoft YaHei UI" w:eastAsia="Microsoft YaHei UI" w:hAnsi="Times New Roman"/>
      <w:color w:val="000000"/>
      <w:sz w:val="18"/>
      <w:szCs w:val="18"/>
    </w:rPr>
  </w:style>
  <w:style w:type="character" w:customStyle="1" w:styleId="213">
    <w:name w:val="正文文本缩进 2 字符1"/>
    <w:uiPriority w:val="99"/>
    <w:semiHidden/>
    <w:qFormat/>
    <w:rsid w:val="00702BAA"/>
    <w:rPr>
      <w:rFonts w:ascii="Times New Roman" w:eastAsia="宋体" w:hAnsi="Times New Roman"/>
      <w:color w:val="000000"/>
      <w:sz w:val="21"/>
      <w:szCs w:val="24"/>
    </w:rPr>
  </w:style>
  <w:style w:type="character" w:customStyle="1" w:styleId="h8Char">
    <w:name w:val="h8 Char"/>
    <w:qFormat/>
    <w:rsid w:val="00702BAA"/>
    <w:rPr>
      <w:rFonts w:eastAsia="宋体"/>
      <w:kern w:val="2"/>
      <w:sz w:val="18"/>
      <w:szCs w:val="18"/>
      <w:lang w:val="en-US" w:eastAsia="zh-CN" w:bidi="ar-SA"/>
    </w:rPr>
  </w:style>
  <w:style w:type="character" w:customStyle="1" w:styleId="HTML10">
    <w:name w:val="HTML 地址 字符1"/>
    <w:uiPriority w:val="99"/>
    <w:semiHidden/>
    <w:qFormat/>
    <w:rsid w:val="00702BAA"/>
    <w:rPr>
      <w:rFonts w:ascii="Times New Roman" w:eastAsia="宋体" w:hAnsi="Times New Roman"/>
      <w:i/>
      <w:iCs/>
      <w:color w:val="000000"/>
      <w:sz w:val="21"/>
      <w:szCs w:val="24"/>
    </w:rPr>
  </w:style>
  <w:style w:type="character" w:customStyle="1" w:styleId="CharChar1">
    <w:name w:val="手改 Char Char"/>
    <w:qFormat/>
    <w:rsid w:val="00702BAA"/>
    <w:rPr>
      <w:rFonts w:eastAsia="宋体"/>
      <w:kern w:val="2"/>
      <w:sz w:val="24"/>
      <w:szCs w:val="24"/>
      <w:lang w:val="en-US" w:eastAsia="zh-CN" w:bidi="ar-SA"/>
    </w:rPr>
  </w:style>
  <w:style w:type="character" w:customStyle="1" w:styleId="Char1e">
    <w:name w:val="无间隔 Char1"/>
    <w:link w:val="afffffc"/>
    <w:qFormat/>
    <w:rsid w:val="00702BAA"/>
    <w:rPr>
      <w:rFonts w:ascii="Times New Roman" w:eastAsia="宋体" w:hAnsi="Times New Roman" w:cs="Times New Roman"/>
      <w:szCs w:val="24"/>
    </w:rPr>
  </w:style>
  <w:style w:type="character" w:customStyle="1" w:styleId="Charf6">
    <w:name w:val="前言、引言标题 Char"/>
    <w:link w:val="affffff9"/>
    <w:qFormat/>
    <w:rsid w:val="00702BAA"/>
    <w:rPr>
      <w:rFonts w:ascii="黑体" w:eastAsia="黑体"/>
      <w:sz w:val="32"/>
      <w:shd w:val="clear" w:color="FFFFFF" w:fill="FFFFFF"/>
    </w:rPr>
  </w:style>
  <w:style w:type="paragraph" w:customStyle="1" w:styleId="affffff9">
    <w:name w:val="前言、引言标题"/>
    <w:next w:val="affffffa"/>
    <w:link w:val="Charf6"/>
    <w:qFormat/>
    <w:rsid w:val="00702BAA"/>
    <w:pPr>
      <w:keepNext/>
      <w:pageBreakBefore/>
      <w:shd w:val="clear" w:color="FFFFFF" w:fill="FFFFFF"/>
      <w:spacing w:before="640" w:after="560" w:line="276" w:lineRule="auto"/>
      <w:jc w:val="center"/>
      <w:outlineLvl w:val="0"/>
    </w:pPr>
    <w:rPr>
      <w:rFonts w:ascii="黑体" w:eastAsia="黑体"/>
      <w:kern w:val="2"/>
      <w:sz w:val="32"/>
      <w:szCs w:val="22"/>
      <w:shd w:val="clear" w:color="FFFFFF" w:fill="FFFFFF"/>
    </w:rPr>
  </w:style>
  <w:style w:type="paragraph" w:customStyle="1" w:styleId="affffffa">
    <w:name w:val="段"/>
    <w:link w:val="Charf7"/>
    <w:qFormat/>
    <w:rsid w:val="00702BAA"/>
    <w:pPr>
      <w:autoSpaceDE w:val="0"/>
      <w:autoSpaceDN w:val="0"/>
      <w:ind w:firstLineChars="200" w:firstLine="200"/>
      <w:jc w:val="both"/>
    </w:pPr>
    <w:rPr>
      <w:rFonts w:ascii="Times New Roman" w:eastAsia="Times New Roman" w:hAnsi="Times New Roman" w:cs="Times New Roman"/>
      <w:sz w:val="21"/>
    </w:rPr>
  </w:style>
  <w:style w:type="character" w:customStyle="1" w:styleId="CharChar2">
    <w:name w:val="自定义正文 Char Char"/>
    <w:link w:val="affffffb"/>
    <w:qFormat/>
    <w:rsid w:val="00702BAA"/>
    <w:rPr>
      <w:sz w:val="24"/>
      <w:szCs w:val="24"/>
    </w:rPr>
  </w:style>
  <w:style w:type="paragraph" w:customStyle="1" w:styleId="affffffb">
    <w:name w:val="自定义正文"/>
    <w:basedOn w:val="afa"/>
    <w:link w:val="CharChar2"/>
    <w:qFormat/>
    <w:rsid w:val="00702BAA"/>
    <w:pPr>
      <w:spacing w:afterLines="50" w:line="360" w:lineRule="auto"/>
      <w:ind w:firstLineChars="200" w:firstLine="200"/>
      <w:jc w:val="left"/>
    </w:pPr>
    <w:rPr>
      <w:sz w:val="24"/>
      <w:szCs w:val="24"/>
    </w:rPr>
  </w:style>
  <w:style w:type="character" w:customStyle="1" w:styleId="opdicttext2">
    <w:name w:val="op_dict_text2"/>
    <w:qFormat/>
    <w:rsid w:val="00702BAA"/>
  </w:style>
  <w:style w:type="character" w:customStyle="1" w:styleId="affffffc">
    <w:name w:val="发布"/>
    <w:qFormat/>
    <w:rsid w:val="00702BAA"/>
    <w:rPr>
      <w:rFonts w:ascii="黑体" w:eastAsia="黑体"/>
      <w:spacing w:val="85"/>
      <w:w w:val="100"/>
      <w:position w:val="3"/>
      <w:sz w:val="28"/>
      <w:szCs w:val="28"/>
    </w:rPr>
  </w:style>
  <w:style w:type="character" w:customStyle="1" w:styleId="ordinary-span-edit2">
    <w:name w:val="ordinary-span-edit2"/>
    <w:qFormat/>
    <w:rsid w:val="00702BAA"/>
  </w:style>
  <w:style w:type="character" w:customStyle="1" w:styleId="affffffd">
    <w:name w:val="个人答复风格"/>
    <w:qFormat/>
    <w:rsid w:val="00702BAA"/>
    <w:rPr>
      <w:rFonts w:ascii="Arial" w:eastAsia="宋体" w:hAnsi="Arial" w:cs="Arial"/>
      <w:color w:val="auto"/>
      <w:sz w:val="20"/>
    </w:rPr>
  </w:style>
  <w:style w:type="character" w:customStyle="1" w:styleId="Charf8">
    <w:name w:val="无间隔 Char"/>
    <w:link w:val="1ff7"/>
    <w:qFormat/>
    <w:rsid w:val="00702BAA"/>
    <w:rPr>
      <w:sz w:val="22"/>
    </w:rPr>
  </w:style>
  <w:style w:type="paragraph" w:customStyle="1" w:styleId="1ff7">
    <w:name w:val="无间距1"/>
    <w:link w:val="Charf8"/>
    <w:qFormat/>
    <w:rsid w:val="00702BAA"/>
    <w:rPr>
      <w:kern w:val="2"/>
      <w:sz w:val="22"/>
      <w:szCs w:val="22"/>
    </w:rPr>
  </w:style>
  <w:style w:type="character" w:customStyle="1" w:styleId="affffffe">
    <w:name w:val="无"/>
    <w:qFormat/>
    <w:rsid w:val="00702BAA"/>
  </w:style>
  <w:style w:type="character" w:customStyle="1" w:styleId="HTML11">
    <w:name w:val="HTML 预设格式 字符1"/>
    <w:uiPriority w:val="99"/>
    <w:semiHidden/>
    <w:qFormat/>
    <w:rsid w:val="00702BAA"/>
    <w:rPr>
      <w:rFonts w:ascii="Courier New" w:eastAsia="宋体" w:hAnsi="Courier New" w:cs="Courier New"/>
      <w:color w:val="000000"/>
    </w:rPr>
  </w:style>
  <w:style w:type="character" w:customStyle="1" w:styleId="Charf7">
    <w:name w:val="段 Char"/>
    <w:link w:val="affffffa"/>
    <w:qFormat/>
    <w:locked/>
    <w:rsid w:val="00702BAA"/>
    <w:rPr>
      <w:rFonts w:ascii="Times New Roman" w:eastAsia="Times New Roman" w:hAnsi="Times New Roman" w:cs="Times New Roman"/>
      <w:kern w:val="0"/>
      <w:szCs w:val="20"/>
    </w:rPr>
  </w:style>
  <w:style w:type="character" w:customStyle="1" w:styleId="-3Char">
    <w:name w:val="浅色网格 - 强调文字颜色 3 Char"/>
    <w:link w:val="-32"/>
    <w:qFormat/>
    <w:rsid w:val="00702BAA"/>
    <w:rPr>
      <w:rFonts w:ascii="Calibri" w:hAnsi="Calibri"/>
    </w:rPr>
  </w:style>
  <w:style w:type="paragraph" w:customStyle="1" w:styleId="-32">
    <w:name w:val="浅色网格 - 强调文字颜色 32"/>
    <w:basedOn w:val="afa"/>
    <w:link w:val="-3Char"/>
    <w:qFormat/>
    <w:rsid w:val="00702BAA"/>
    <w:pPr>
      <w:ind w:firstLineChars="200" w:firstLine="420"/>
    </w:pPr>
    <w:rPr>
      <w:rFonts w:ascii="Calibri" w:hAnsi="Calibri"/>
    </w:rPr>
  </w:style>
  <w:style w:type="character" w:customStyle="1" w:styleId="sh141">
    <w:name w:val="sh141"/>
    <w:qFormat/>
    <w:rsid w:val="00702BAA"/>
    <w:rPr>
      <w:color w:val="2B2B2B"/>
      <w:sz w:val="18"/>
      <w:szCs w:val="18"/>
    </w:rPr>
  </w:style>
  <w:style w:type="character" w:customStyle="1" w:styleId="Charf9">
    <w:name w:val="附录公式 Char"/>
    <w:link w:val="afffffff"/>
    <w:qFormat/>
    <w:rsid w:val="00702BAA"/>
    <w:rPr>
      <w:rFonts w:eastAsia="Times New Roman"/>
    </w:rPr>
  </w:style>
  <w:style w:type="paragraph" w:customStyle="1" w:styleId="afffffff">
    <w:name w:val="附录公式"/>
    <w:basedOn w:val="affffffa"/>
    <w:next w:val="affffffa"/>
    <w:link w:val="Charf9"/>
    <w:qFormat/>
    <w:rsid w:val="00702BAA"/>
    <w:rPr>
      <w:rFonts w:asciiTheme="minorHAnsi" w:hAnsiTheme="minorHAnsi" w:cstheme="minorBidi"/>
      <w:kern w:val="2"/>
      <w:szCs w:val="22"/>
    </w:rPr>
  </w:style>
  <w:style w:type="character" w:customStyle="1" w:styleId="Hyperlink3">
    <w:name w:val="Hyperlink.3"/>
    <w:qFormat/>
    <w:rsid w:val="00702BAA"/>
    <w:rPr>
      <w:rFonts w:ascii="Calibri" w:eastAsia="Times New Roman" w:hAnsi="Calibri" w:cs="Calibri"/>
      <w:color w:val="FF0000"/>
      <w:spacing w:val="0"/>
      <w:kern w:val="0"/>
      <w:position w:val="0"/>
      <w:sz w:val="24"/>
      <w:szCs w:val="24"/>
      <w:u w:val="none" w:color="FF0000"/>
      <w:vertAlign w:val="baseline"/>
      <w:lang w:val="zh-TW" w:eastAsia="zh-TW"/>
    </w:rPr>
  </w:style>
  <w:style w:type="character" w:customStyle="1" w:styleId="CharChar10">
    <w:name w:val="Char Char10"/>
    <w:qFormat/>
    <w:rsid w:val="00702BAA"/>
    <w:rPr>
      <w:rFonts w:ascii="宋体" w:eastAsia="宋体" w:hAnsi="Courier New" w:cs="Courier New"/>
      <w:kern w:val="2"/>
      <w:sz w:val="21"/>
      <w:szCs w:val="21"/>
      <w:lang w:val="en-US" w:eastAsia="zh-CN" w:bidi="ar-SA"/>
    </w:rPr>
  </w:style>
  <w:style w:type="character" w:customStyle="1" w:styleId="high-light-bg4">
    <w:name w:val="high-light-bg4"/>
    <w:qFormat/>
    <w:rsid w:val="00702BAA"/>
  </w:style>
  <w:style w:type="character" w:customStyle="1" w:styleId="Charfa">
    <w:name w:val="标准文本 Char"/>
    <w:qFormat/>
    <w:rsid w:val="00702BAA"/>
    <w:rPr>
      <w:rFonts w:eastAsia="宋体" w:cs="宋体"/>
      <w:kern w:val="2"/>
      <w:sz w:val="24"/>
      <w:lang w:val="en-US" w:eastAsia="zh-CN" w:bidi="ar-SA"/>
    </w:rPr>
  </w:style>
  <w:style w:type="character" w:customStyle="1" w:styleId="1CharChar">
    <w:name w:val="样式1 Char Char"/>
    <w:link w:val="1fc"/>
    <w:uiPriority w:val="99"/>
    <w:qFormat/>
    <w:rsid w:val="00702BAA"/>
    <w:rPr>
      <w:rFonts w:ascii="宋体" w:eastAsia="宋体" w:hAnsi="宋体" w:cs="Times New Roman"/>
      <w:b/>
      <w:sz w:val="24"/>
      <w:szCs w:val="20"/>
    </w:rPr>
  </w:style>
  <w:style w:type="character" w:customStyle="1" w:styleId="CharChar11">
    <w:name w:val="Char Char11"/>
    <w:qFormat/>
    <w:rsid w:val="00702BAA"/>
    <w:rPr>
      <w:rFonts w:ascii="宋体" w:eastAsia="宋体" w:hAnsi="Courier New" w:cs="Courier New"/>
      <w:szCs w:val="21"/>
    </w:rPr>
  </w:style>
  <w:style w:type="character" w:customStyle="1" w:styleId="aaaaaaaaaaaaaaaaaChar">
    <w:name w:val="aaaaaaaaaaaaaaaaa Char"/>
    <w:link w:val="aaaaaaaaaaaaaaaaa"/>
    <w:qFormat/>
    <w:rsid w:val="00702BAA"/>
    <w:rPr>
      <w:rFonts w:eastAsia="仿宋_GB2312"/>
      <w:sz w:val="24"/>
      <w:szCs w:val="24"/>
    </w:rPr>
  </w:style>
  <w:style w:type="paragraph" w:customStyle="1" w:styleId="aaaaaaaaaaaaaaaaa">
    <w:name w:val="aaaaaaaaaaaaaaaaa"/>
    <w:basedOn w:val="210"/>
    <w:link w:val="aaaaaaaaaaaaaaaaaChar"/>
    <w:qFormat/>
    <w:rsid w:val="00702BAA"/>
    <w:pPr>
      <w:spacing w:after="0" w:line="360" w:lineRule="auto"/>
      <w:ind w:leftChars="0" w:left="0" w:firstLine="480"/>
    </w:pPr>
    <w:rPr>
      <w:rFonts w:asciiTheme="minorHAnsi" w:hAnsiTheme="minorHAnsi" w:cstheme="minorBidi"/>
      <w:kern w:val="2"/>
      <w:sz w:val="24"/>
    </w:rPr>
  </w:style>
  <w:style w:type="character" w:customStyle="1" w:styleId="Charfb">
    <w:name w:val="附录标识 Char"/>
    <w:link w:val="af1"/>
    <w:qFormat/>
    <w:rsid w:val="00702BAA"/>
    <w:rPr>
      <w:rFonts w:ascii="黑体" w:eastAsia="黑体"/>
      <w:shd w:val="clear" w:color="FFFFFF" w:fill="FFFFFF"/>
    </w:rPr>
  </w:style>
  <w:style w:type="paragraph" w:customStyle="1" w:styleId="af1">
    <w:name w:val="附录标识"/>
    <w:basedOn w:val="afa"/>
    <w:next w:val="affffffa"/>
    <w:link w:val="Charfb"/>
    <w:qFormat/>
    <w:rsid w:val="00702BAA"/>
    <w:pPr>
      <w:keepNext/>
      <w:widowControl/>
      <w:numPr>
        <w:numId w:val="1"/>
      </w:numPr>
      <w:shd w:val="clear" w:color="FFFFFF" w:fill="FFFFFF"/>
      <w:tabs>
        <w:tab w:val="left" w:pos="360"/>
        <w:tab w:val="left" w:pos="720"/>
        <w:tab w:val="left" w:pos="6405"/>
      </w:tabs>
      <w:spacing w:before="640" w:after="280" w:line="276" w:lineRule="auto"/>
      <w:jc w:val="center"/>
      <w:outlineLvl w:val="0"/>
    </w:pPr>
    <w:rPr>
      <w:rFonts w:ascii="黑体" w:eastAsia="黑体"/>
    </w:rPr>
  </w:style>
  <w:style w:type="character" w:customStyle="1" w:styleId="afffffff0">
    <w:name w:val="个人撰写风格"/>
    <w:qFormat/>
    <w:rsid w:val="00702BAA"/>
    <w:rPr>
      <w:rFonts w:ascii="Arial" w:eastAsia="宋体" w:hAnsi="Arial" w:cs="Arial"/>
      <w:color w:val="auto"/>
      <w:sz w:val="20"/>
    </w:rPr>
  </w:style>
  <w:style w:type="character" w:customStyle="1" w:styleId="Hyperlink0">
    <w:name w:val="Hyperlink.0"/>
    <w:qFormat/>
    <w:rsid w:val="00702BAA"/>
    <w:rPr>
      <w:rFonts w:cs="Times New Roman"/>
      <w:lang w:val="en-US"/>
    </w:rPr>
  </w:style>
  <w:style w:type="character" w:customStyle="1" w:styleId="Charfc">
    <w:name w:val="_正文段落 Char"/>
    <w:link w:val="afffffff1"/>
    <w:qFormat/>
    <w:rsid w:val="00702BAA"/>
    <w:rPr>
      <w:sz w:val="24"/>
      <w:szCs w:val="24"/>
    </w:rPr>
  </w:style>
  <w:style w:type="paragraph" w:customStyle="1" w:styleId="afffffff1">
    <w:name w:val="_正文段落"/>
    <w:basedOn w:val="afa"/>
    <w:link w:val="Charfc"/>
    <w:qFormat/>
    <w:rsid w:val="00702BAA"/>
    <w:pPr>
      <w:spacing w:beforeLines="15" w:afterLines="15" w:line="360" w:lineRule="auto"/>
      <w:ind w:firstLineChars="200" w:firstLine="200"/>
    </w:pPr>
    <w:rPr>
      <w:sz w:val="24"/>
      <w:szCs w:val="24"/>
    </w:rPr>
  </w:style>
  <w:style w:type="character" w:customStyle="1" w:styleId="Char1f2">
    <w:name w:val="一级条标题 Char1"/>
    <w:link w:val="afffffff2"/>
    <w:qFormat/>
    <w:rsid w:val="00702BAA"/>
    <w:rPr>
      <w:rFonts w:ascii="黑体" w:eastAsia="黑体"/>
      <w:szCs w:val="21"/>
    </w:rPr>
  </w:style>
  <w:style w:type="paragraph" w:customStyle="1" w:styleId="afffffff2">
    <w:name w:val="一级条标题"/>
    <w:next w:val="affffffa"/>
    <w:link w:val="Char1f2"/>
    <w:qFormat/>
    <w:rsid w:val="00702BAA"/>
    <w:pPr>
      <w:spacing w:beforeLines="50" w:afterLines="50" w:line="276" w:lineRule="auto"/>
      <w:outlineLvl w:val="2"/>
    </w:pPr>
    <w:rPr>
      <w:rFonts w:ascii="黑体" w:eastAsia="黑体"/>
      <w:kern w:val="2"/>
      <w:sz w:val="21"/>
      <w:szCs w:val="21"/>
    </w:rPr>
  </w:style>
  <w:style w:type="character" w:customStyle="1" w:styleId="1Char3">
    <w:name w:val="样式1 Char"/>
    <w:qFormat/>
    <w:rsid w:val="00702BAA"/>
    <w:rPr>
      <w:rFonts w:ascii="Calibri" w:hAnsi="Calibri"/>
      <w:b/>
      <w:color w:val="000000"/>
      <w:kern w:val="2"/>
      <w:sz w:val="24"/>
      <w:szCs w:val="36"/>
    </w:rPr>
  </w:style>
  <w:style w:type="character" w:customStyle="1" w:styleId="lineheigh201">
    <w:name w:val="lineheigh201"/>
    <w:qFormat/>
    <w:rsid w:val="00702BAA"/>
    <w:rPr>
      <w:rFonts w:cs="Times New Roman"/>
    </w:rPr>
  </w:style>
  <w:style w:type="character" w:customStyle="1" w:styleId="Charfd">
    <w:name w:val="附录章标题 Char"/>
    <w:link w:val="af2"/>
    <w:qFormat/>
    <w:rsid w:val="00702BAA"/>
    <w:rPr>
      <w:rFonts w:ascii="黑体" w:eastAsia="黑体"/>
      <w:kern w:val="21"/>
    </w:rPr>
  </w:style>
  <w:style w:type="paragraph" w:customStyle="1" w:styleId="af2">
    <w:name w:val="附录章标题"/>
    <w:next w:val="affffffa"/>
    <w:link w:val="Charfd"/>
    <w:qFormat/>
    <w:rsid w:val="00702BAA"/>
    <w:pPr>
      <w:numPr>
        <w:ilvl w:val="1"/>
        <w:numId w:val="1"/>
      </w:numPr>
      <w:tabs>
        <w:tab w:val="left" w:pos="360"/>
        <w:tab w:val="left" w:pos="840"/>
      </w:tabs>
      <w:wordWrap w:val="0"/>
      <w:overflowPunct w:val="0"/>
      <w:autoSpaceDE w:val="0"/>
      <w:spacing w:beforeLines="100" w:afterLines="100" w:line="276" w:lineRule="auto"/>
      <w:jc w:val="both"/>
      <w:textAlignment w:val="baseline"/>
      <w:outlineLvl w:val="1"/>
    </w:pPr>
    <w:rPr>
      <w:rFonts w:ascii="黑体" w:eastAsia="黑体"/>
      <w:kern w:val="21"/>
      <w:sz w:val="21"/>
      <w:szCs w:val="22"/>
    </w:rPr>
  </w:style>
  <w:style w:type="character" w:customStyle="1" w:styleId="Hyperlink1">
    <w:name w:val="Hyperlink.1"/>
    <w:qFormat/>
    <w:rsid w:val="00702BAA"/>
    <w:rPr>
      <w:rFonts w:ascii="Calibri" w:eastAsia="Times New Roman" w:hAnsi="Calibri" w:cs="Calibri"/>
      <w:color w:val="000000"/>
      <w:spacing w:val="0"/>
      <w:kern w:val="0"/>
      <w:position w:val="0"/>
      <w:sz w:val="24"/>
      <w:szCs w:val="24"/>
      <w:u w:val="none" w:color="000000"/>
      <w:vertAlign w:val="baseline"/>
      <w:lang w:val="en-US"/>
    </w:rPr>
  </w:style>
  <w:style w:type="character" w:customStyle="1" w:styleId="Charfe">
    <w:name w:val="表格内容 Char"/>
    <w:link w:val="afffffff3"/>
    <w:qFormat/>
    <w:rsid w:val="00702BAA"/>
    <w:rPr>
      <w:rFonts w:ascii="Calibri" w:hAnsi="Calibri"/>
    </w:rPr>
  </w:style>
  <w:style w:type="paragraph" w:customStyle="1" w:styleId="afffffff3">
    <w:name w:val="表格内容"/>
    <w:basedOn w:val="afa"/>
    <w:link w:val="Charfe"/>
    <w:qFormat/>
    <w:rsid w:val="00702BAA"/>
    <w:pPr>
      <w:jc w:val="center"/>
    </w:pPr>
    <w:rPr>
      <w:rFonts w:ascii="Calibri" w:hAnsi="Calibri"/>
    </w:rPr>
  </w:style>
  <w:style w:type="character" w:customStyle="1" w:styleId="Hyperlink4">
    <w:name w:val="Hyperlink.4"/>
    <w:qFormat/>
    <w:rsid w:val="00702BAA"/>
    <w:rPr>
      <w:rFonts w:ascii="Calibri" w:eastAsia="Times New Roman" w:hAnsi="Calibri" w:cs="Calibri"/>
      <w:color w:val="FF0000"/>
      <w:spacing w:val="0"/>
      <w:kern w:val="0"/>
      <w:position w:val="0"/>
      <w:sz w:val="24"/>
      <w:szCs w:val="24"/>
      <w:u w:val="none" w:color="FF0000"/>
      <w:vertAlign w:val="baseline"/>
      <w:lang w:val="en-US"/>
    </w:rPr>
  </w:style>
  <w:style w:type="character" w:customStyle="1" w:styleId="font91">
    <w:name w:val="font91"/>
    <w:qFormat/>
    <w:rsid w:val="00702BAA"/>
    <w:rPr>
      <w:rFonts w:ascii="宋体" w:eastAsia="宋体" w:hAnsi="宋体" w:cs="宋体" w:hint="eastAsia"/>
      <w:color w:val="000000"/>
      <w:sz w:val="24"/>
      <w:szCs w:val="24"/>
      <w:u w:val="none"/>
    </w:rPr>
  </w:style>
  <w:style w:type="character" w:customStyle="1" w:styleId="font81">
    <w:name w:val="font81"/>
    <w:qFormat/>
    <w:rsid w:val="00702BAA"/>
    <w:rPr>
      <w:rFonts w:ascii="宋体" w:eastAsia="宋体" w:hAnsi="宋体" w:cs="宋体" w:hint="eastAsia"/>
      <w:color w:val="000000"/>
      <w:sz w:val="24"/>
      <w:szCs w:val="24"/>
      <w:u w:val="none"/>
    </w:rPr>
  </w:style>
  <w:style w:type="character" w:customStyle="1" w:styleId="Charff">
    <w:name w:val="首示例 Char"/>
    <w:link w:val="af0"/>
    <w:qFormat/>
    <w:rsid w:val="00702BAA"/>
    <w:rPr>
      <w:sz w:val="18"/>
      <w:szCs w:val="18"/>
    </w:rPr>
  </w:style>
  <w:style w:type="paragraph" w:customStyle="1" w:styleId="af0">
    <w:name w:val="首示例"/>
    <w:next w:val="affffffa"/>
    <w:link w:val="Charff"/>
    <w:qFormat/>
    <w:rsid w:val="00702BAA"/>
    <w:pPr>
      <w:numPr>
        <w:numId w:val="2"/>
      </w:numPr>
      <w:tabs>
        <w:tab w:val="left" w:pos="360"/>
        <w:tab w:val="left" w:pos="675"/>
      </w:tabs>
      <w:spacing w:before="100" w:after="200" w:line="276" w:lineRule="auto"/>
      <w:ind w:firstLine="0"/>
    </w:pPr>
    <w:rPr>
      <w:kern w:val="2"/>
      <w:sz w:val="18"/>
      <w:szCs w:val="18"/>
    </w:rPr>
  </w:style>
  <w:style w:type="character" w:customStyle="1" w:styleId="1ff8">
    <w:name w:val="脚注文本 字符1"/>
    <w:uiPriority w:val="99"/>
    <w:semiHidden/>
    <w:qFormat/>
    <w:rsid w:val="00702BAA"/>
    <w:rPr>
      <w:rFonts w:ascii="Times New Roman" w:eastAsia="宋体" w:hAnsi="Times New Roman"/>
      <w:color w:val="000000"/>
      <w:sz w:val="18"/>
      <w:szCs w:val="18"/>
    </w:rPr>
  </w:style>
  <w:style w:type="character" w:customStyle="1" w:styleId="2Char13">
    <w:name w:val="正文首行缩进 2 Char1"/>
    <w:uiPriority w:val="99"/>
    <w:semiHidden/>
    <w:qFormat/>
    <w:rsid w:val="00702BAA"/>
    <w:rPr>
      <w:rFonts w:ascii="仿宋_GB2312" w:eastAsia="仿宋_GB2312"/>
      <w:kern w:val="2"/>
      <w:sz w:val="21"/>
      <w:szCs w:val="24"/>
    </w:rPr>
  </w:style>
  <w:style w:type="character" w:customStyle="1" w:styleId="HTMLChar2">
    <w:name w:val="HTML 预设格式 Char2"/>
    <w:qFormat/>
    <w:rsid w:val="00702BAA"/>
    <w:rPr>
      <w:rFonts w:ascii="Courier New" w:hAnsi="Courier New" w:cs="Courier New"/>
    </w:rPr>
  </w:style>
  <w:style w:type="character" w:customStyle="1" w:styleId="HTMLChar20">
    <w:name w:val="HTML 地址 Char2"/>
    <w:uiPriority w:val="99"/>
    <w:semiHidden/>
    <w:qFormat/>
    <w:rsid w:val="00702BAA"/>
    <w:rPr>
      <w:i/>
      <w:iCs/>
      <w:kern w:val="2"/>
      <w:sz w:val="21"/>
      <w:szCs w:val="24"/>
    </w:rPr>
  </w:style>
  <w:style w:type="paragraph" w:customStyle="1" w:styleId="afffffff4">
    <w:name w:val="标准书眉_偶数页"/>
    <w:basedOn w:val="afffffff5"/>
    <w:next w:val="afa"/>
    <w:qFormat/>
    <w:rsid w:val="00702BAA"/>
    <w:pPr>
      <w:jc w:val="left"/>
    </w:pPr>
  </w:style>
  <w:style w:type="paragraph" w:customStyle="1" w:styleId="afffffff5">
    <w:name w:val="标准书眉_奇数页"/>
    <w:next w:val="afa"/>
    <w:qFormat/>
    <w:rsid w:val="00702BAA"/>
    <w:pPr>
      <w:tabs>
        <w:tab w:val="center" w:pos="4154"/>
        <w:tab w:val="right" w:pos="8306"/>
      </w:tabs>
      <w:spacing w:before="100" w:after="220" w:line="276" w:lineRule="auto"/>
      <w:jc w:val="right"/>
    </w:pPr>
    <w:rPr>
      <w:rFonts w:ascii="黑体" w:eastAsia="黑体" w:hAnsi="等线" w:cs="Arial"/>
      <w:sz w:val="21"/>
      <w:szCs w:val="21"/>
    </w:rPr>
  </w:style>
  <w:style w:type="paragraph" w:customStyle="1" w:styleId="xl154">
    <w:name w:val="xl154"/>
    <w:basedOn w:val="afa"/>
    <w:qFormat/>
    <w:rsid w:val="00702BAA"/>
    <w:pPr>
      <w:widowControl/>
      <w:pBdr>
        <w:top w:val="single" w:sz="8" w:space="0" w:color="auto"/>
        <w:left w:val="dotted" w:sz="4" w:space="0" w:color="808080"/>
        <w:bottom w:val="single" w:sz="4" w:space="0" w:color="A6A6A6"/>
      </w:pBdr>
      <w:shd w:val="clear" w:color="000000" w:fill="FFFFFF"/>
      <w:spacing w:before="100" w:beforeAutospacing="1" w:after="100" w:afterAutospacing="1"/>
      <w:jc w:val="left"/>
    </w:pPr>
    <w:rPr>
      <w:rFonts w:ascii="微软雅黑" w:eastAsia="微软雅黑" w:hAnsi="微软雅黑" w:cs="宋体"/>
      <w:b/>
      <w:bCs/>
      <w:kern w:val="0"/>
      <w:sz w:val="20"/>
      <w:szCs w:val="20"/>
      <w:u w:color="000000"/>
    </w:rPr>
  </w:style>
  <w:style w:type="paragraph" w:customStyle="1" w:styleId="afffffff6">
    <w:name w:val="字母编号列项（一级）"/>
    <w:qFormat/>
    <w:rsid w:val="00702BAA"/>
    <w:pPr>
      <w:tabs>
        <w:tab w:val="left" w:pos="840"/>
        <w:tab w:val="left" w:pos="1140"/>
      </w:tabs>
      <w:spacing w:before="100" w:after="200" w:line="276" w:lineRule="auto"/>
      <w:ind w:left="840" w:hanging="720"/>
      <w:jc w:val="both"/>
    </w:pPr>
    <w:rPr>
      <w:rFonts w:ascii="宋体" w:eastAsia="等线" w:hAnsi="等线" w:cs="Arial"/>
      <w:sz w:val="21"/>
    </w:rPr>
  </w:style>
  <w:style w:type="paragraph" w:customStyle="1" w:styleId="xl133">
    <w:name w:val="xl133"/>
    <w:basedOn w:val="afa"/>
    <w:qFormat/>
    <w:rsid w:val="00702BAA"/>
    <w:pPr>
      <w:widowControl/>
      <w:shd w:val="clear" w:color="000000" w:fill="FFFFFF"/>
      <w:spacing w:before="100" w:beforeAutospacing="1" w:after="100" w:afterAutospacing="1"/>
      <w:jc w:val="left"/>
    </w:pPr>
    <w:rPr>
      <w:rFonts w:ascii="微软雅黑" w:eastAsia="微软雅黑" w:hAnsi="微软雅黑" w:cs="宋体"/>
      <w:kern w:val="0"/>
      <w:sz w:val="20"/>
      <w:szCs w:val="20"/>
      <w:u w:color="000000"/>
    </w:rPr>
  </w:style>
  <w:style w:type="paragraph" w:customStyle="1" w:styleId="afffffff7">
    <w:name w:val="四级条标题"/>
    <w:basedOn w:val="afffffff8"/>
    <w:next w:val="affffffa"/>
    <w:qFormat/>
    <w:rsid w:val="00702BAA"/>
    <w:pPr>
      <w:tabs>
        <w:tab w:val="left" w:pos="3600"/>
      </w:tabs>
      <w:ind w:left="3600" w:hanging="360"/>
      <w:outlineLvl w:val="5"/>
    </w:pPr>
  </w:style>
  <w:style w:type="paragraph" w:customStyle="1" w:styleId="afffffff8">
    <w:name w:val="三级条标题"/>
    <w:basedOn w:val="afffffff9"/>
    <w:next w:val="affffffa"/>
    <w:qFormat/>
    <w:rsid w:val="00702BAA"/>
    <w:pPr>
      <w:ind w:left="0" w:firstLine="0"/>
      <w:outlineLvl w:val="4"/>
    </w:pPr>
  </w:style>
  <w:style w:type="paragraph" w:customStyle="1" w:styleId="afffffff9">
    <w:name w:val="二级条标题"/>
    <w:basedOn w:val="afffffff2"/>
    <w:next w:val="affffffa"/>
    <w:qFormat/>
    <w:rsid w:val="00702BAA"/>
    <w:pPr>
      <w:tabs>
        <w:tab w:val="left" w:pos="1260"/>
      </w:tabs>
      <w:spacing w:before="50" w:after="50"/>
      <w:ind w:left="1260" w:hanging="420"/>
      <w:outlineLvl w:val="3"/>
    </w:pPr>
  </w:style>
  <w:style w:type="paragraph" w:customStyle="1" w:styleId="afffffffa">
    <w:name w:val="终结线"/>
    <w:basedOn w:val="afa"/>
    <w:qFormat/>
    <w:rsid w:val="00702BAA"/>
    <w:pPr>
      <w:framePr w:hSpace="181" w:vSpace="181" w:wrap="around" w:vAnchor="text" w:hAnchor="margin" w:xAlign="center" w:y="285"/>
      <w:widowControl/>
      <w:spacing w:before="100" w:after="200" w:line="276" w:lineRule="auto"/>
      <w:jc w:val="left"/>
    </w:pPr>
    <w:rPr>
      <w:rFonts w:ascii="等线" w:eastAsia="楷体_GB2312" w:hAnsi="等线" w:cs="Arial"/>
      <w:kern w:val="0"/>
      <w:sz w:val="24"/>
      <w:szCs w:val="20"/>
    </w:rPr>
  </w:style>
  <w:style w:type="paragraph" w:customStyle="1" w:styleId="xl68">
    <w:name w:val="xl68"/>
    <w:basedOn w:val="afa"/>
    <w:qFormat/>
    <w:rsid w:val="00702BAA"/>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宋体" w:eastAsia="宋体" w:hAnsi="宋体" w:cs="宋体"/>
      <w:color w:val="000000"/>
      <w:kern w:val="0"/>
      <w:sz w:val="28"/>
      <w:szCs w:val="28"/>
    </w:rPr>
  </w:style>
  <w:style w:type="paragraph" w:customStyle="1" w:styleId="-31">
    <w:name w:val="浅色网格 - 强调文字颜色 31"/>
    <w:basedOn w:val="afa"/>
    <w:qFormat/>
    <w:rsid w:val="00702BAA"/>
    <w:pPr>
      <w:ind w:firstLineChars="200" w:firstLine="420"/>
    </w:pPr>
    <w:rPr>
      <w:rFonts w:ascii="Calibri" w:eastAsia="宋体" w:hAnsi="Calibri" w:cs="Arial"/>
      <w:kern w:val="0"/>
      <w:sz w:val="20"/>
      <w:szCs w:val="20"/>
    </w:rPr>
  </w:style>
  <w:style w:type="paragraph" w:customStyle="1" w:styleId="3e">
    <w:name w:val="列出段落3"/>
    <w:basedOn w:val="afa"/>
    <w:uiPriority w:val="34"/>
    <w:qFormat/>
    <w:rsid w:val="00702BAA"/>
    <w:pPr>
      <w:ind w:firstLineChars="200" w:firstLine="420"/>
    </w:pPr>
    <w:rPr>
      <w:rFonts w:ascii="Calibri" w:eastAsia="宋体" w:hAnsi="Calibri" w:cs="Arial"/>
      <w:szCs w:val="24"/>
    </w:rPr>
  </w:style>
  <w:style w:type="paragraph" w:customStyle="1" w:styleId="afffffffb">
    <w:name w:val="附录二级无"/>
    <w:basedOn w:val="afffffffc"/>
    <w:qFormat/>
    <w:rsid w:val="00702BAA"/>
    <w:pPr>
      <w:spacing w:beforeLines="0" w:afterLines="0"/>
    </w:pPr>
    <w:rPr>
      <w:rFonts w:ascii="宋体" w:eastAsia="宋体"/>
      <w:szCs w:val="21"/>
    </w:rPr>
  </w:style>
  <w:style w:type="paragraph" w:customStyle="1" w:styleId="afffffffc">
    <w:name w:val="附录二级条标题"/>
    <w:basedOn w:val="afa"/>
    <w:next w:val="affffffa"/>
    <w:qFormat/>
    <w:rsid w:val="00702BAA"/>
    <w:pPr>
      <w:widowControl/>
      <w:tabs>
        <w:tab w:val="left" w:pos="360"/>
        <w:tab w:val="left" w:pos="1680"/>
      </w:tabs>
      <w:wordWrap w:val="0"/>
      <w:overflowPunct w:val="0"/>
      <w:autoSpaceDE w:val="0"/>
      <w:autoSpaceDN w:val="0"/>
      <w:spacing w:beforeLines="50" w:afterLines="50" w:line="276" w:lineRule="auto"/>
      <w:jc w:val="left"/>
      <w:textAlignment w:val="baseline"/>
      <w:outlineLvl w:val="3"/>
    </w:pPr>
    <w:rPr>
      <w:rFonts w:ascii="黑体" w:eastAsia="黑体" w:hAnsi="等线" w:cs="Arial"/>
      <w:kern w:val="21"/>
      <w:sz w:val="24"/>
      <w:szCs w:val="20"/>
    </w:rPr>
  </w:style>
  <w:style w:type="paragraph" w:customStyle="1" w:styleId="xl107">
    <w:name w:val="xl107"/>
    <w:basedOn w:val="afa"/>
    <w:qFormat/>
    <w:rsid w:val="00702BAA"/>
    <w:pPr>
      <w:widowControl/>
      <w:pBdr>
        <w:top w:val="single" w:sz="4" w:space="0" w:color="A6A6A6"/>
        <w:left w:val="single" w:sz="4" w:space="0" w:color="A6A6A6"/>
        <w:bottom w:val="single" w:sz="4" w:space="0" w:color="A6A6A6"/>
        <w:right w:val="single" w:sz="4" w:space="0" w:color="A6A6A6"/>
      </w:pBdr>
      <w:shd w:val="clear" w:color="000000" w:fill="FFFFFF"/>
      <w:spacing w:before="100" w:beforeAutospacing="1" w:after="100" w:afterAutospacing="1"/>
      <w:jc w:val="left"/>
    </w:pPr>
    <w:rPr>
      <w:rFonts w:ascii="微软雅黑" w:eastAsia="微软雅黑" w:hAnsi="微软雅黑" w:cs="宋体"/>
      <w:kern w:val="0"/>
      <w:sz w:val="20"/>
      <w:szCs w:val="20"/>
      <w:u w:color="000000"/>
    </w:rPr>
  </w:style>
  <w:style w:type="paragraph" w:customStyle="1" w:styleId="afffffffd">
    <w:name w:val="四级无"/>
    <w:basedOn w:val="afffffff7"/>
    <w:qFormat/>
    <w:rsid w:val="00702BAA"/>
    <w:pPr>
      <w:spacing w:beforeLines="0" w:afterLines="0"/>
    </w:pPr>
    <w:rPr>
      <w:rFonts w:ascii="宋体" w:eastAsia="宋体"/>
    </w:rPr>
  </w:style>
  <w:style w:type="paragraph" w:customStyle="1" w:styleId="xl140">
    <w:name w:val="xl140"/>
    <w:basedOn w:val="afa"/>
    <w:qFormat/>
    <w:rsid w:val="00702BAA"/>
    <w:pPr>
      <w:widowControl/>
      <w:pBdr>
        <w:top w:val="single" w:sz="4" w:space="0" w:color="A6A6A6"/>
        <w:left w:val="single" w:sz="4" w:space="0" w:color="A6A6A6"/>
        <w:bottom w:val="single" w:sz="4" w:space="0" w:color="A6A6A6"/>
        <w:right w:val="single" w:sz="4" w:space="0" w:color="A6A6A6"/>
      </w:pBdr>
      <w:shd w:val="clear" w:color="000000" w:fill="FFFFFF"/>
      <w:spacing w:before="100" w:beforeAutospacing="1" w:after="100" w:afterAutospacing="1"/>
      <w:jc w:val="center"/>
    </w:pPr>
    <w:rPr>
      <w:rFonts w:ascii="微软雅黑" w:eastAsia="微软雅黑" w:hAnsi="微软雅黑" w:cs="宋体"/>
      <w:b/>
      <w:bCs/>
      <w:kern w:val="0"/>
      <w:sz w:val="20"/>
      <w:szCs w:val="20"/>
      <w:u w:color="000000"/>
    </w:rPr>
  </w:style>
  <w:style w:type="paragraph" w:customStyle="1" w:styleId="a2">
    <w:name w:val="注："/>
    <w:next w:val="affffffa"/>
    <w:qFormat/>
    <w:rsid w:val="00702BAA"/>
    <w:pPr>
      <w:widowControl w:val="0"/>
      <w:numPr>
        <w:numId w:val="3"/>
      </w:numPr>
      <w:tabs>
        <w:tab w:val="left" w:pos="420"/>
      </w:tabs>
      <w:autoSpaceDE w:val="0"/>
      <w:autoSpaceDN w:val="0"/>
      <w:spacing w:before="100" w:after="200" w:line="276" w:lineRule="auto"/>
      <w:ind w:left="420" w:hanging="420"/>
      <w:jc w:val="both"/>
    </w:pPr>
    <w:rPr>
      <w:rFonts w:ascii="宋体" w:eastAsia="等线" w:hAnsi="等线" w:cs="Arial"/>
      <w:sz w:val="18"/>
      <w:szCs w:val="18"/>
    </w:rPr>
  </w:style>
  <w:style w:type="paragraph" w:customStyle="1" w:styleId="xl134">
    <w:name w:val="xl134"/>
    <w:basedOn w:val="afa"/>
    <w:qFormat/>
    <w:rsid w:val="00702BAA"/>
    <w:pPr>
      <w:widowControl/>
      <w:shd w:val="clear" w:color="000000" w:fill="FFFFFF"/>
      <w:spacing w:before="100" w:beforeAutospacing="1" w:after="100" w:afterAutospacing="1"/>
      <w:jc w:val="left"/>
    </w:pPr>
    <w:rPr>
      <w:rFonts w:ascii="微软雅黑" w:eastAsia="微软雅黑" w:hAnsi="微软雅黑" w:cs="宋体"/>
      <w:b/>
      <w:bCs/>
      <w:kern w:val="0"/>
      <w:sz w:val="20"/>
      <w:szCs w:val="20"/>
      <w:u w:color="000000"/>
    </w:rPr>
  </w:style>
  <w:style w:type="paragraph" w:customStyle="1" w:styleId="xl135">
    <w:name w:val="xl135"/>
    <w:basedOn w:val="afa"/>
    <w:qFormat/>
    <w:rsid w:val="00702BAA"/>
    <w:pPr>
      <w:widowControl/>
      <w:shd w:val="clear" w:color="000000" w:fill="FFFFFF"/>
      <w:spacing w:before="100" w:beforeAutospacing="1" w:after="100" w:afterAutospacing="1"/>
      <w:jc w:val="left"/>
    </w:pPr>
    <w:rPr>
      <w:rFonts w:ascii="微软雅黑" w:eastAsia="微软雅黑" w:hAnsi="微软雅黑" w:cs="宋体"/>
      <w:b/>
      <w:bCs/>
      <w:kern w:val="0"/>
      <w:sz w:val="20"/>
      <w:szCs w:val="20"/>
      <w:u w:color="000000"/>
    </w:rPr>
  </w:style>
  <w:style w:type="paragraph" w:customStyle="1" w:styleId="a8">
    <w:name w:val="一级无标题条"/>
    <w:basedOn w:val="afa"/>
    <w:qFormat/>
    <w:rsid w:val="00702BAA"/>
    <w:pPr>
      <w:widowControl/>
      <w:numPr>
        <w:ilvl w:val="2"/>
        <w:numId w:val="4"/>
      </w:numPr>
      <w:tabs>
        <w:tab w:val="left" w:pos="1260"/>
        <w:tab w:val="left" w:pos="2160"/>
      </w:tabs>
      <w:spacing w:before="100" w:after="200" w:line="276" w:lineRule="auto"/>
      <w:ind w:left="2160" w:hanging="360"/>
      <w:jc w:val="left"/>
    </w:pPr>
    <w:rPr>
      <w:rFonts w:ascii="等线" w:eastAsia="楷体_GB2312" w:hAnsi="等线" w:cs="Arial"/>
      <w:kern w:val="0"/>
      <w:sz w:val="24"/>
      <w:szCs w:val="20"/>
    </w:rPr>
  </w:style>
  <w:style w:type="paragraph" w:customStyle="1" w:styleId="xl106">
    <w:name w:val="xl106"/>
    <w:basedOn w:val="afa"/>
    <w:qFormat/>
    <w:rsid w:val="00702BAA"/>
    <w:pPr>
      <w:widowControl/>
      <w:pBdr>
        <w:top w:val="single" w:sz="4" w:space="0" w:color="A6A6A6"/>
        <w:left w:val="single" w:sz="4" w:space="0" w:color="A6A6A6"/>
        <w:bottom w:val="single" w:sz="4" w:space="0" w:color="A6A6A6"/>
        <w:right w:val="single" w:sz="4" w:space="0" w:color="A6A6A6"/>
      </w:pBdr>
      <w:shd w:val="clear" w:color="000000" w:fill="FFFFFF"/>
      <w:spacing w:before="100" w:beforeAutospacing="1" w:after="100" w:afterAutospacing="1"/>
      <w:jc w:val="left"/>
    </w:pPr>
    <w:rPr>
      <w:rFonts w:ascii="微软雅黑" w:eastAsia="微软雅黑" w:hAnsi="微软雅黑" w:cs="宋体"/>
      <w:kern w:val="0"/>
      <w:sz w:val="20"/>
      <w:szCs w:val="20"/>
      <w:u w:color="000000"/>
    </w:rPr>
  </w:style>
  <w:style w:type="paragraph" w:customStyle="1" w:styleId="afffffffe">
    <w:name w:val="五级条标题"/>
    <w:basedOn w:val="afffffff7"/>
    <w:next w:val="affffffa"/>
    <w:qFormat/>
    <w:rsid w:val="00702BAA"/>
    <w:pPr>
      <w:tabs>
        <w:tab w:val="left" w:pos="2520"/>
      </w:tabs>
      <w:ind w:left="2520" w:hanging="420"/>
      <w:outlineLvl w:val="6"/>
    </w:pPr>
  </w:style>
  <w:style w:type="paragraph" w:customStyle="1" w:styleId="xl155">
    <w:name w:val="xl155"/>
    <w:basedOn w:val="afa"/>
    <w:qFormat/>
    <w:rsid w:val="00702BAA"/>
    <w:pPr>
      <w:widowControl/>
      <w:pBdr>
        <w:top w:val="single" w:sz="8" w:space="0" w:color="auto"/>
        <w:bottom w:val="single" w:sz="4" w:space="0" w:color="A6A6A6"/>
      </w:pBdr>
      <w:shd w:val="clear" w:color="000000" w:fill="FFFFFF"/>
      <w:spacing w:before="100" w:beforeAutospacing="1" w:after="100" w:afterAutospacing="1"/>
      <w:jc w:val="left"/>
    </w:pPr>
    <w:rPr>
      <w:rFonts w:ascii="微软雅黑" w:eastAsia="微软雅黑" w:hAnsi="微软雅黑" w:cs="宋体"/>
      <w:b/>
      <w:bCs/>
      <w:kern w:val="0"/>
      <w:sz w:val="20"/>
      <w:szCs w:val="20"/>
      <w:u w:color="000000"/>
    </w:rPr>
  </w:style>
  <w:style w:type="paragraph" w:customStyle="1" w:styleId="xl125">
    <w:name w:val="xl125"/>
    <w:basedOn w:val="afa"/>
    <w:qFormat/>
    <w:rsid w:val="00702BAA"/>
    <w:pPr>
      <w:widowControl/>
      <w:shd w:val="clear" w:color="000000" w:fill="FFFFFF"/>
      <w:spacing w:before="100" w:beforeAutospacing="1" w:after="100" w:afterAutospacing="1"/>
      <w:jc w:val="left"/>
    </w:pPr>
    <w:rPr>
      <w:rFonts w:ascii="微软雅黑" w:eastAsia="微软雅黑" w:hAnsi="微软雅黑" w:cs="宋体"/>
      <w:kern w:val="0"/>
      <w:sz w:val="20"/>
      <w:szCs w:val="20"/>
      <w:u w:color="000000"/>
    </w:rPr>
  </w:style>
  <w:style w:type="paragraph" w:customStyle="1" w:styleId="xl108">
    <w:name w:val="xl108"/>
    <w:basedOn w:val="afa"/>
    <w:qFormat/>
    <w:rsid w:val="00702BAA"/>
    <w:pPr>
      <w:widowControl/>
      <w:pBdr>
        <w:top w:val="single" w:sz="4" w:space="0" w:color="A6A6A6"/>
        <w:left w:val="single" w:sz="4" w:space="0" w:color="A6A6A6"/>
        <w:bottom w:val="single" w:sz="4" w:space="0" w:color="A6A6A6"/>
        <w:right w:val="single" w:sz="4" w:space="0" w:color="A6A6A6"/>
      </w:pBdr>
      <w:shd w:val="clear" w:color="000000" w:fill="FFFFFF"/>
      <w:spacing w:before="100" w:beforeAutospacing="1" w:after="100" w:afterAutospacing="1"/>
      <w:jc w:val="left"/>
    </w:pPr>
    <w:rPr>
      <w:rFonts w:ascii="微软雅黑" w:eastAsia="微软雅黑" w:hAnsi="微软雅黑" w:cs="宋体"/>
      <w:kern w:val="0"/>
      <w:sz w:val="20"/>
      <w:szCs w:val="20"/>
      <w:u w:color="000000"/>
    </w:rPr>
  </w:style>
  <w:style w:type="paragraph" w:customStyle="1" w:styleId="affffffff">
    <w:name w:val="四级无标题条"/>
    <w:basedOn w:val="afa"/>
    <w:qFormat/>
    <w:rsid w:val="00702BAA"/>
    <w:pPr>
      <w:widowControl/>
      <w:spacing w:before="100" w:after="200" w:line="276" w:lineRule="auto"/>
      <w:jc w:val="left"/>
    </w:pPr>
    <w:rPr>
      <w:rFonts w:ascii="等线" w:eastAsia="楷体_GB2312" w:hAnsi="等线" w:cs="Arial"/>
      <w:kern w:val="0"/>
      <w:sz w:val="24"/>
      <w:szCs w:val="20"/>
    </w:rPr>
  </w:style>
  <w:style w:type="paragraph" w:customStyle="1" w:styleId="affffffff0">
    <w:name w:val="数字编号列项（二级）"/>
    <w:qFormat/>
    <w:rsid w:val="00702BAA"/>
    <w:pPr>
      <w:tabs>
        <w:tab w:val="left" w:pos="1260"/>
      </w:tabs>
      <w:spacing w:before="100" w:after="200" w:line="276" w:lineRule="auto"/>
      <w:ind w:left="1260" w:hanging="420"/>
      <w:jc w:val="both"/>
    </w:pPr>
    <w:rPr>
      <w:rFonts w:ascii="宋体" w:eastAsia="等线" w:hAnsi="等线" w:cs="Arial"/>
      <w:sz w:val="21"/>
    </w:rPr>
  </w:style>
  <w:style w:type="paragraph" w:customStyle="1" w:styleId="affffffff1">
    <w:name w:val="标准标志"/>
    <w:next w:val="afa"/>
    <w:qFormat/>
    <w:rsid w:val="00702BAA"/>
    <w:pPr>
      <w:framePr w:w="2546" w:h="1389" w:hRule="exact" w:hSpace="181" w:vSpace="181" w:wrap="around" w:hAnchor="margin" w:x="6522" w:y="398" w:anchorLock="1"/>
      <w:shd w:val="solid" w:color="FFFFFF" w:fill="FFFFFF"/>
      <w:spacing w:before="100" w:after="200" w:line="0" w:lineRule="atLeast"/>
      <w:jc w:val="right"/>
    </w:pPr>
    <w:rPr>
      <w:rFonts w:ascii="等线" w:eastAsia="等线" w:hAnsi="等线" w:cs="Arial"/>
      <w:b/>
      <w:w w:val="170"/>
      <w:sz w:val="96"/>
      <w:szCs w:val="96"/>
    </w:rPr>
  </w:style>
  <w:style w:type="paragraph" w:customStyle="1" w:styleId="xl151">
    <w:name w:val="xl151"/>
    <w:basedOn w:val="afa"/>
    <w:qFormat/>
    <w:rsid w:val="00702BAA"/>
    <w:pPr>
      <w:widowControl/>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left"/>
    </w:pPr>
    <w:rPr>
      <w:rFonts w:ascii="微软雅黑" w:eastAsia="微软雅黑" w:hAnsi="微软雅黑" w:cs="宋体"/>
      <w:b/>
      <w:bCs/>
      <w:kern w:val="0"/>
      <w:sz w:val="20"/>
      <w:szCs w:val="20"/>
      <w:u w:color="000000"/>
    </w:rPr>
  </w:style>
  <w:style w:type="paragraph" w:customStyle="1" w:styleId="af3">
    <w:name w:val="附录一级条标题"/>
    <w:basedOn w:val="af2"/>
    <w:next w:val="affffffa"/>
    <w:qFormat/>
    <w:rsid w:val="00702BAA"/>
    <w:pPr>
      <w:numPr>
        <w:ilvl w:val="2"/>
      </w:numPr>
      <w:tabs>
        <w:tab w:val="left" w:pos="1680"/>
        <w:tab w:val="left" w:pos="2160"/>
      </w:tabs>
      <w:autoSpaceDN w:val="0"/>
      <w:spacing w:beforeLines="50" w:afterLines="50"/>
      <w:ind w:left="2160" w:hanging="360"/>
      <w:outlineLvl w:val="2"/>
    </w:pPr>
  </w:style>
  <w:style w:type="paragraph" w:customStyle="1" w:styleId="affffffff2">
    <w:name w:val="五级无"/>
    <w:basedOn w:val="afffffffe"/>
    <w:qFormat/>
    <w:rsid w:val="00702BAA"/>
    <w:pPr>
      <w:spacing w:beforeLines="0" w:afterLines="0"/>
    </w:pPr>
    <w:rPr>
      <w:rFonts w:ascii="宋体" w:eastAsia="宋体"/>
    </w:rPr>
  </w:style>
  <w:style w:type="paragraph" w:customStyle="1" w:styleId="xl146">
    <w:name w:val="xl146"/>
    <w:basedOn w:val="afa"/>
    <w:qFormat/>
    <w:rsid w:val="00702B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微软雅黑" w:eastAsia="微软雅黑" w:hAnsi="微软雅黑" w:cs="宋体"/>
      <w:b/>
      <w:bCs/>
      <w:kern w:val="0"/>
      <w:sz w:val="20"/>
      <w:szCs w:val="20"/>
      <w:u w:color="000000"/>
    </w:rPr>
  </w:style>
  <w:style w:type="paragraph" w:customStyle="1" w:styleId="xl105">
    <w:name w:val="xl105"/>
    <w:basedOn w:val="afa"/>
    <w:qFormat/>
    <w:rsid w:val="00702BAA"/>
    <w:pPr>
      <w:widowControl/>
      <w:pBdr>
        <w:top w:val="single" w:sz="4" w:space="0" w:color="A6A6A6"/>
        <w:left w:val="single" w:sz="8" w:space="0" w:color="auto"/>
        <w:bottom w:val="single" w:sz="4" w:space="0" w:color="A6A6A6"/>
        <w:right w:val="single" w:sz="4" w:space="0" w:color="A6A6A6"/>
      </w:pBdr>
      <w:shd w:val="clear" w:color="000000" w:fill="FFFFFF"/>
      <w:spacing w:before="100" w:beforeAutospacing="1" w:after="100" w:afterAutospacing="1"/>
      <w:jc w:val="left"/>
    </w:pPr>
    <w:rPr>
      <w:rFonts w:ascii="微软雅黑" w:eastAsia="微软雅黑" w:hAnsi="微软雅黑" w:cs="宋体"/>
      <w:i/>
      <w:iCs/>
      <w:kern w:val="0"/>
      <w:sz w:val="20"/>
      <w:szCs w:val="20"/>
      <w:u w:color="000000"/>
    </w:rPr>
  </w:style>
  <w:style w:type="paragraph" w:customStyle="1" w:styleId="xl157">
    <w:name w:val="xl157"/>
    <w:basedOn w:val="afa"/>
    <w:qFormat/>
    <w:rsid w:val="00702BAA"/>
    <w:pPr>
      <w:widowControl/>
      <w:pBdr>
        <w:top w:val="single" w:sz="4" w:space="0" w:color="auto"/>
        <w:left w:val="single" w:sz="8" w:space="0" w:color="auto"/>
        <w:bottom w:val="single" w:sz="4" w:space="0" w:color="auto"/>
      </w:pBdr>
      <w:shd w:val="clear" w:color="000000" w:fill="FFFFFF"/>
      <w:spacing w:before="100" w:beforeAutospacing="1" w:after="100" w:afterAutospacing="1"/>
      <w:jc w:val="left"/>
    </w:pPr>
    <w:rPr>
      <w:rFonts w:ascii="微软雅黑" w:eastAsia="微软雅黑" w:hAnsi="微软雅黑" w:cs="宋体"/>
      <w:b/>
      <w:bCs/>
      <w:kern w:val="0"/>
      <w:sz w:val="20"/>
      <w:szCs w:val="20"/>
      <w:u w:color="000000"/>
    </w:rPr>
  </w:style>
  <w:style w:type="paragraph" w:customStyle="1" w:styleId="affffffff3">
    <w:name w:val="附录字母编号列项（一级）"/>
    <w:qFormat/>
    <w:rsid w:val="00702BAA"/>
    <w:pPr>
      <w:tabs>
        <w:tab w:val="left" w:pos="839"/>
      </w:tabs>
      <w:spacing w:before="100" w:after="200" w:line="276" w:lineRule="auto"/>
      <w:ind w:left="420" w:hanging="420"/>
    </w:pPr>
    <w:rPr>
      <w:rFonts w:ascii="宋体" w:eastAsia="等线" w:hAnsi="等线" w:cs="Arial"/>
      <w:sz w:val="21"/>
    </w:rPr>
  </w:style>
  <w:style w:type="paragraph" w:customStyle="1" w:styleId="xl150">
    <w:name w:val="xl150"/>
    <w:basedOn w:val="afa"/>
    <w:qFormat/>
    <w:rsid w:val="00702BAA"/>
    <w:pPr>
      <w:widowControl/>
      <w:pBdr>
        <w:top w:val="single" w:sz="4" w:space="0" w:color="auto"/>
        <w:bottom w:val="single" w:sz="4" w:space="0" w:color="A6A6A6"/>
        <w:right w:val="single" w:sz="8" w:space="0" w:color="auto"/>
      </w:pBdr>
      <w:shd w:val="clear" w:color="000000" w:fill="FFFFFF"/>
      <w:spacing w:before="100" w:beforeAutospacing="1" w:after="100" w:afterAutospacing="1"/>
      <w:jc w:val="left"/>
    </w:pPr>
    <w:rPr>
      <w:rFonts w:ascii="微软雅黑" w:eastAsia="微软雅黑" w:hAnsi="微软雅黑" w:cs="宋体"/>
      <w:b/>
      <w:bCs/>
      <w:kern w:val="0"/>
      <w:sz w:val="20"/>
      <w:szCs w:val="20"/>
      <w:u w:color="000000"/>
    </w:rPr>
  </w:style>
  <w:style w:type="paragraph" w:customStyle="1" w:styleId="xl109">
    <w:name w:val="xl109"/>
    <w:basedOn w:val="afa"/>
    <w:qFormat/>
    <w:rsid w:val="00702BAA"/>
    <w:pPr>
      <w:widowControl/>
      <w:pBdr>
        <w:top w:val="single" w:sz="4" w:space="0" w:color="A6A6A6"/>
        <w:left w:val="single" w:sz="4" w:space="0" w:color="A6A6A6"/>
        <w:bottom w:val="single" w:sz="4" w:space="0" w:color="A6A6A6"/>
        <w:right w:val="single" w:sz="8" w:space="0" w:color="auto"/>
      </w:pBdr>
      <w:shd w:val="clear" w:color="000000" w:fill="FFFFFF"/>
      <w:spacing w:before="100" w:beforeAutospacing="1" w:after="100" w:afterAutospacing="1"/>
      <w:jc w:val="left"/>
    </w:pPr>
    <w:rPr>
      <w:rFonts w:ascii="微软雅黑" w:eastAsia="微软雅黑" w:hAnsi="微软雅黑" w:cs="宋体"/>
      <w:kern w:val="0"/>
      <w:sz w:val="20"/>
      <w:szCs w:val="20"/>
      <w:u w:color="000000"/>
    </w:rPr>
  </w:style>
  <w:style w:type="paragraph" w:customStyle="1" w:styleId="affffffff4">
    <w:name w:val="无标题条"/>
    <w:next w:val="affffffa"/>
    <w:qFormat/>
    <w:rsid w:val="00702BAA"/>
    <w:pPr>
      <w:spacing w:before="100" w:after="200" w:line="276" w:lineRule="auto"/>
      <w:jc w:val="both"/>
    </w:pPr>
    <w:rPr>
      <w:rFonts w:ascii="等线" w:eastAsia="等线" w:hAnsi="等线" w:cs="Arial"/>
      <w:sz w:val="21"/>
    </w:rPr>
  </w:style>
  <w:style w:type="paragraph" w:customStyle="1" w:styleId="affffffff5">
    <w:name w:val="一级正文"/>
    <w:basedOn w:val="afa"/>
    <w:qFormat/>
    <w:rsid w:val="00702BAA"/>
    <w:pPr>
      <w:spacing w:line="360" w:lineRule="auto"/>
      <w:ind w:firstLineChars="200" w:firstLine="480"/>
    </w:pPr>
    <w:rPr>
      <w:rFonts w:ascii="Times New Roman" w:eastAsia="宋体" w:hAnsi="Times New Roman" w:cs="Arial"/>
      <w:sz w:val="24"/>
      <w:szCs w:val="24"/>
    </w:rPr>
  </w:style>
  <w:style w:type="paragraph" w:customStyle="1" w:styleId="TOC3">
    <w:name w:val="TOC 标题3"/>
    <w:basedOn w:val="1"/>
    <w:next w:val="afa"/>
    <w:uiPriority w:val="39"/>
    <w:qFormat/>
    <w:rsid w:val="00702BAA"/>
    <w:pPr>
      <w:widowControl/>
      <w:spacing w:before="480" w:after="0" w:line="276" w:lineRule="auto"/>
      <w:jc w:val="left"/>
      <w:outlineLvl w:val="9"/>
    </w:pPr>
    <w:rPr>
      <w:rFonts w:ascii="Cambria" w:hAnsi="Cambria" w:cs="Arial"/>
      <w:color w:val="365F91"/>
      <w:kern w:val="0"/>
      <w:sz w:val="28"/>
      <w:szCs w:val="28"/>
      <w:lang w:val="zh-CN"/>
    </w:rPr>
  </w:style>
  <w:style w:type="paragraph" w:customStyle="1" w:styleId="affffffff6">
    <w:name w:val="三级无标题条"/>
    <w:basedOn w:val="afa"/>
    <w:qFormat/>
    <w:rsid w:val="00702BAA"/>
    <w:pPr>
      <w:widowControl/>
      <w:spacing w:before="100" w:after="200" w:line="276" w:lineRule="auto"/>
      <w:jc w:val="left"/>
    </w:pPr>
    <w:rPr>
      <w:rFonts w:ascii="等线" w:eastAsia="楷体_GB2312" w:hAnsi="等线" w:cs="Arial"/>
      <w:kern w:val="0"/>
      <w:sz w:val="24"/>
      <w:szCs w:val="20"/>
    </w:rPr>
  </w:style>
  <w:style w:type="paragraph" w:customStyle="1" w:styleId="affffffff7">
    <w:name w:val="封面标准文稿编辑信息"/>
    <w:basedOn w:val="affffffff8"/>
    <w:qFormat/>
    <w:rsid w:val="00702BAA"/>
    <w:pPr>
      <w:framePr w:wrap="around"/>
      <w:spacing w:before="180" w:line="180" w:lineRule="exact"/>
    </w:pPr>
    <w:rPr>
      <w:sz w:val="21"/>
    </w:rPr>
  </w:style>
  <w:style w:type="paragraph" w:customStyle="1" w:styleId="affffffff8">
    <w:name w:val="封面标准文稿类别"/>
    <w:basedOn w:val="affffffff9"/>
    <w:qFormat/>
    <w:rsid w:val="00702BAA"/>
    <w:pPr>
      <w:framePr w:wrap="around"/>
      <w:spacing w:after="160" w:line="240" w:lineRule="auto"/>
    </w:pPr>
    <w:rPr>
      <w:sz w:val="24"/>
    </w:rPr>
  </w:style>
  <w:style w:type="paragraph" w:customStyle="1" w:styleId="affffffff9">
    <w:name w:val="封面一致性程度标识"/>
    <w:basedOn w:val="affffffffa"/>
    <w:qFormat/>
    <w:rsid w:val="00702BAA"/>
    <w:pPr>
      <w:framePr w:wrap="around"/>
      <w:spacing w:before="440"/>
    </w:pPr>
    <w:rPr>
      <w:rFonts w:ascii="宋体" w:eastAsia="宋体"/>
    </w:rPr>
  </w:style>
  <w:style w:type="paragraph" w:customStyle="1" w:styleId="affffffffa">
    <w:name w:val="封面标准英文名称"/>
    <w:basedOn w:val="affffffffb"/>
    <w:qFormat/>
    <w:rsid w:val="00702BAA"/>
    <w:pPr>
      <w:framePr w:wrap="around"/>
      <w:spacing w:before="370" w:line="400" w:lineRule="exact"/>
    </w:pPr>
    <w:rPr>
      <w:rFonts w:ascii="Times New Roman"/>
      <w:sz w:val="28"/>
      <w:szCs w:val="28"/>
    </w:rPr>
  </w:style>
  <w:style w:type="paragraph" w:customStyle="1" w:styleId="affffffffb">
    <w:name w:val="封面标准名称"/>
    <w:qFormat/>
    <w:rsid w:val="00702BAA"/>
    <w:pPr>
      <w:framePr w:w="9639" w:h="6917" w:hRule="exact" w:wrap="around" w:vAnchor="page" w:hAnchor="page" w:xAlign="center" w:y="6408" w:anchorLock="1"/>
      <w:widowControl w:val="0"/>
      <w:spacing w:before="100" w:after="200" w:line="680" w:lineRule="exact"/>
      <w:jc w:val="center"/>
      <w:textAlignment w:val="center"/>
    </w:pPr>
    <w:rPr>
      <w:rFonts w:ascii="黑体" w:eastAsia="黑体" w:hAnsi="等线" w:cs="Arial"/>
      <w:sz w:val="52"/>
    </w:rPr>
  </w:style>
  <w:style w:type="paragraph" w:customStyle="1" w:styleId="affffffffc">
    <w:name w:val="条文脚注"/>
    <w:basedOn w:val="afff1"/>
    <w:qFormat/>
    <w:rsid w:val="00702BAA"/>
    <w:pPr>
      <w:widowControl/>
      <w:tabs>
        <w:tab w:val="left" w:pos="0"/>
      </w:tabs>
      <w:adjustRightInd/>
      <w:snapToGrid w:val="0"/>
      <w:spacing w:before="100" w:after="200" w:line="276" w:lineRule="auto"/>
      <w:jc w:val="both"/>
      <w:textAlignment w:val="auto"/>
    </w:pPr>
    <w:rPr>
      <w:rFonts w:ascii="宋体" w:hAnsi="等线"/>
      <w:kern w:val="2"/>
    </w:rPr>
  </w:style>
  <w:style w:type="paragraph" w:customStyle="1" w:styleId="affffffffd">
    <w:name w:val="卷标题"/>
    <w:qFormat/>
    <w:rsid w:val="00702BAA"/>
    <w:pPr>
      <w:keepNext/>
      <w:keepLines/>
      <w:widowControl w:val="0"/>
      <w:spacing w:line="360" w:lineRule="auto"/>
      <w:ind w:firstLine="200"/>
      <w:jc w:val="center"/>
      <w:outlineLvl w:val="4"/>
    </w:pPr>
    <w:rPr>
      <w:rFonts w:ascii="宋体" w:eastAsia="宋体" w:hAnsi="宋体" w:cs="宋体"/>
      <w:b/>
      <w:bCs/>
      <w:color w:val="000000"/>
      <w:kern w:val="44"/>
      <w:sz w:val="32"/>
      <w:szCs w:val="32"/>
      <w:u w:color="000000"/>
    </w:rPr>
  </w:style>
  <w:style w:type="paragraph" w:customStyle="1" w:styleId="a6">
    <w:name w:val="一级无"/>
    <w:basedOn w:val="afffffff2"/>
    <w:qFormat/>
    <w:rsid w:val="00702BAA"/>
    <w:pPr>
      <w:numPr>
        <w:numId w:val="5"/>
      </w:numPr>
      <w:spacing w:beforeLines="0" w:afterLines="0"/>
    </w:pPr>
    <w:rPr>
      <w:rFonts w:ascii="宋体" w:eastAsia="宋体"/>
    </w:rPr>
  </w:style>
  <w:style w:type="paragraph" w:customStyle="1" w:styleId="a7">
    <w:name w:val="列项——"/>
    <w:qFormat/>
    <w:rsid w:val="00702BAA"/>
    <w:pPr>
      <w:widowControl w:val="0"/>
      <w:numPr>
        <w:numId w:val="4"/>
      </w:numPr>
      <w:tabs>
        <w:tab w:val="left" w:pos="360"/>
      </w:tabs>
      <w:spacing w:before="100" w:after="200" w:line="276" w:lineRule="auto"/>
      <w:jc w:val="both"/>
    </w:pPr>
    <w:rPr>
      <w:rFonts w:ascii="宋体" w:eastAsia="等线" w:hAnsi="等线" w:cs="Arial"/>
      <w:sz w:val="21"/>
    </w:rPr>
  </w:style>
  <w:style w:type="paragraph" w:customStyle="1" w:styleId="affffffffe">
    <w:name w:val="三级无"/>
    <w:basedOn w:val="afffffff8"/>
    <w:qFormat/>
    <w:rsid w:val="00702BAA"/>
    <w:pPr>
      <w:spacing w:beforeLines="0" w:afterLines="0"/>
    </w:pPr>
    <w:rPr>
      <w:rFonts w:ascii="宋体" w:eastAsia="宋体"/>
    </w:rPr>
  </w:style>
  <w:style w:type="paragraph" w:customStyle="1" w:styleId="afffffffff">
    <w:name w:val="封面标准代替信息"/>
    <w:qFormat/>
    <w:rsid w:val="00702BAA"/>
    <w:pPr>
      <w:framePr w:w="9140" w:h="1242" w:hRule="exact" w:hSpace="284" w:wrap="around" w:vAnchor="page" w:hAnchor="page" w:x="1645" w:y="2910" w:anchorLock="1"/>
      <w:spacing w:before="57" w:after="200" w:line="280" w:lineRule="exact"/>
      <w:jc w:val="right"/>
    </w:pPr>
    <w:rPr>
      <w:rFonts w:ascii="宋体" w:eastAsia="等线" w:hAnsi="等线" w:cs="Arial"/>
      <w:sz w:val="21"/>
      <w:szCs w:val="21"/>
    </w:rPr>
  </w:style>
  <w:style w:type="paragraph" w:customStyle="1" w:styleId="xl156">
    <w:name w:val="xl156"/>
    <w:basedOn w:val="afa"/>
    <w:qFormat/>
    <w:rsid w:val="00702BAA"/>
    <w:pPr>
      <w:widowControl/>
      <w:pBdr>
        <w:top w:val="single" w:sz="8" w:space="0" w:color="auto"/>
        <w:bottom w:val="single" w:sz="4" w:space="0" w:color="A6A6A6"/>
        <w:right w:val="single" w:sz="8" w:space="0" w:color="auto"/>
      </w:pBdr>
      <w:shd w:val="clear" w:color="000000" w:fill="FFFFFF"/>
      <w:spacing w:before="100" w:beforeAutospacing="1" w:after="100" w:afterAutospacing="1"/>
      <w:jc w:val="left"/>
    </w:pPr>
    <w:rPr>
      <w:rFonts w:ascii="微软雅黑" w:eastAsia="微软雅黑" w:hAnsi="微软雅黑" w:cs="宋体"/>
      <w:b/>
      <w:bCs/>
      <w:kern w:val="0"/>
      <w:sz w:val="20"/>
      <w:szCs w:val="20"/>
      <w:u w:color="000000"/>
    </w:rPr>
  </w:style>
  <w:style w:type="paragraph" w:customStyle="1" w:styleId="xl118">
    <w:name w:val="xl118"/>
    <w:basedOn w:val="afa"/>
    <w:qFormat/>
    <w:rsid w:val="00702BAA"/>
    <w:pPr>
      <w:widowControl/>
      <w:pBdr>
        <w:top w:val="single" w:sz="4" w:space="0" w:color="A6A6A6"/>
        <w:left w:val="single" w:sz="4" w:space="0" w:color="A6A6A6"/>
        <w:bottom w:val="single" w:sz="4" w:space="0" w:color="A6A6A6"/>
        <w:right w:val="single" w:sz="4" w:space="0" w:color="A6A6A6"/>
      </w:pBdr>
      <w:shd w:val="clear" w:color="000000" w:fill="FFFFFF"/>
      <w:spacing w:before="100" w:beforeAutospacing="1" w:after="100" w:afterAutospacing="1"/>
      <w:jc w:val="left"/>
    </w:pPr>
    <w:rPr>
      <w:rFonts w:ascii="微软雅黑" w:eastAsia="微软雅黑" w:hAnsi="微软雅黑" w:cs="宋体"/>
      <w:b/>
      <w:bCs/>
      <w:kern w:val="0"/>
      <w:sz w:val="20"/>
      <w:szCs w:val="20"/>
      <w:u w:color="000000"/>
    </w:rPr>
  </w:style>
  <w:style w:type="paragraph" w:customStyle="1" w:styleId="afffffffff0">
    <w:name w:val="参考文献"/>
    <w:basedOn w:val="afa"/>
    <w:next w:val="affffffa"/>
    <w:qFormat/>
    <w:rsid w:val="00702BAA"/>
    <w:pPr>
      <w:keepNext/>
      <w:pageBreakBefore/>
      <w:widowControl/>
      <w:shd w:val="clear" w:color="FFFFFF" w:fill="FFFFFF"/>
      <w:spacing w:before="640" w:after="200" w:line="276" w:lineRule="auto"/>
      <w:jc w:val="center"/>
      <w:outlineLvl w:val="0"/>
    </w:pPr>
    <w:rPr>
      <w:rFonts w:ascii="黑体" w:eastAsia="黑体" w:hAnsi="等线" w:cs="Arial"/>
      <w:kern w:val="0"/>
      <w:sz w:val="24"/>
      <w:szCs w:val="20"/>
    </w:rPr>
  </w:style>
  <w:style w:type="paragraph" w:customStyle="1" w:styleId="ab">
    <w:name w:val="示例"/>
    <w:next w:val="afffffffff1"/>
    <w:qFormat/>
    <w:rsid w:val="00702BAA"/>
    <w:pPr>
      <w:widowControl w:val="0"/>
      <w:numPr>
        <w:numId w:val="6"/>
      </w:numPr>
      <w:tabs>
        <w:tab w:val="left" w:pos="840"/>
      </w:tabs>
      <w:spacing w:before="100" w:after="200" w:line="276" w:lineRule="auto"/>
      <w:ind w:left="840" w:hanging="420"/>
      <w:jc w:val="both"/>
    </w:pPr>
    <w:rPr>
      <w:rFonts w:ascii="宋体" w:eastAsia="等线" w:hAnsi="等线" w:cs="Arial"/>
      <w:sz w:val="18"/>
      <w:szCs w:val="18"/>
    </w:rPr>
  </w:style>
  <w:style w:type="paragraph" w:customStyle="1" w:styleId="afffffffff1">
    <w:name w:val="示例内容"/>
    <w:qFormat/>
    <w:rsid w:val="00702BAA"/>
    <w:pPr>
      <w:spacing w:before="100" w:after="200" w:line="276" w:lineRule="auto"/>
      <w:ind w:firstLineChars="200" w:firstLine="200"/>
    </w:pPr>
    <w:rPr>
      <w:rFonts w:ascii="宋体" w:eastAsia="等线" w:hAnsi="等线" w:cs="Arial"/>
      <w:sz w:val="18"/>
      <w:szCs w:val="18"/>
    </w:rPr>
  </w:style>
  <w:style w:type="paragraph" w:customStyle="1" w:styleId="a">
    <w:name w:val="正文表标题"/>
    <w:next w:val="affffffa"/>
    <w:qFormat/>
    <w:rsid w:val="00702BAA"/>
    <w:pPr>
      <w:numPr>
        <w:numId w:val="7"/>
      </w:numPr>
      <w:tabs>
        <w:tab w:val="left" w:pos="420"/>
      </w:tabs>
      <w:spacing w:beforeLines="50" w:afterLines="50" w:line="276" w:lineRule="auto"/>
      <w:ind w:left="420"/>
      <w:jc w:val="center"/>
    </w:pPr>
    <w:rPr>
      <w:rFonts w:ascii="黑体" w:eastAsia="黑体" w:hAnsi="等线" w:cs="Arial"/>
      <w:sz w:val="21"/>
    </w:rPr>
  </w:style>
  <w:style w:type="paragraph" w:customStyle="1" w:styleId="afffffffff2">
    <w:name w:val="五级无标题条"/>
    <w:basedOn w:val="afa"/>
    <w:qFormat/>
    <w:rsid w:val="00702BAA"/>
    <w:pPr>
      <w:widowControl/>
      <w:spacing w:before="100" w:after="200" w:line="276" w:lineRule="auto"/>
      <w:jc w:val="left"/>
    </w:pPr>
    <w:rPr>
      <w:rFonts w:ascii="等线" w:eastAsia="楷体_GB2312" w:hAnsi="等线" w:cs="Arial"/>
      <w:kern w:val="0"/>
      <w:sz w:val="24"/>
      <w:szCs w:val="20"/>
    </w:rPr>
  </w:style>
  <w:style w:type="paragraph" w:customStyle="1" w:styleId="2ff2">
    <w:name w:val="封面标准英文名称2"/>
    <w:basedOn w:val="affffffffa"/>
    <w:qFormat/>
    <w:rsid w:val="00702BAA"/>
    <w:pPr>
      <w:framePr w:wrap="around" w:y="4469"/>
    </w:pPr>
  </w:style>
  <w:style w:type="paragraph" w:customStyle="1" w:styleId="xl124">
    <w:name w:val="xl124"/>
    <w:basedOn w:val="afa"/>
    <w:qFormat/>
    <w:rsid w:val="00702BAA"/>
    <w:pPr>
      <w:widowControl/>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left"/>
    </w:pPr>
    <w:rPr>
      <w:rFonts w:ascii="微软雅黑" w:eastAsia="微软雅黑" w:hAnsi="微软雅黑" w:cs="宋体"/>
      <w:b/>
      <w:bCs/>
      <w:kern w:val="0"/>
      <w:sz w:val="20"/>
      <w:szCs w:val="20"/>
      <w:u w:color="000000"/>
    </w:rPr>
  </w:style>
  <w:style w:type="paragraph" w:customStyle="1" w:styleId="xl137">
    <w:name w:val="xl137"/>
    <w:basedOn w:val="afa"/>
    <w:qFormat/>
    <w:rsid w:val="00702BAA"/>
    <w:pPr>
      <w:widowControl/>
      <w:shd w:val="clear" w:color="000000" w:fill="FFFFFF"/>
      <w:spacing w:before="100" w:beforeAutospacing="1" w:after="100" w:afterAutospacing="1"/>
      <w:jc w:val="left"/>
    </w:pPr>
    <w:rPr>
      <w:rFonts w:ascii="微软雅黑" w:eastAsia="微软雅黑" w:hAnsi="微软雅黑" w:cs="宋体"/>
      <w:kern w:val="0"/>
      <w:sz w:val="20"/>
      <w:szCs w:val="20"/>
      <w:u w:color="000000"/>
    </w:rPr>
  </w:style>
  <w:style w:type="paragraph" w:customStyle="1" w:styleId="afffffffff3">
    <w:name w:val="附录表标号"/>
    <w:basedOn w:val="afa"/>
    <w:next w:val="affffffa"/>
    <w:qFormat/>
    <w:rsid w:val="00702BAA"/>
    <w:pPr>
      <w:widowControl/>
      <w:spacing w:before="100" w:after="200" w:line="14" w:lineRule="exact"/>
      <w:ind w:left="811" w:hanging="448"/>
      <w:jc w:val="center"/>
      <w:outlineLvl w:val="0"/>
    </w:pPr>
    <w:rPr>
      <w:rFonts w:ascii="等线" w:eastAsia="楷体_GB2312" w:hAnsi="等线" w:cs="Arial"/>
      <w:color w:val="FFFFFF"/>
      <w:kern w:val="0"/>
      <w:sz w:val="24"/>
      <w:szCs w:val="20"/>
    </w:rPr>
  </w:style>
  <w:style w:type="paragraph" w:customStyle="1" w:styleId="af">
    <w:name w:val="附录图标题"/>
    <w:basedOn w:val="afa"/>
    <w:next w:val="affffffa"/>
    <w:qFormat/>
    <w:rsid w:val="00702BAA"/>
    <w:pPr>
      <w:widowControl/>
      <w:numPr>
        <w:ilvl w:val="1"/>
        <w:numId w:val="8"/>
      </w:numPr>
      <w:tabs>
        <w:tab w:val="left" w:pos="363"/>
        <w:tab w:val="left" w:pos="840"/>
      </w:tabs>
      <w:spacing w:beforeLines="50" w:afterLines="50" w:line="276" w:lineRule="auto"/>
      <w:ind w:left="0" w:firstLine="0"/>
      <w:jc w:val="center"/>
    </w:pPr>
    <w:rPr>
      <w:rFonts w:ascii="黑体" w:eastAsia="黑体" w:hAnsi="等线" w:cs="Arial"/>
      <w:kern w:val="0"/>
      <w:sz w:val="24"/>
      <w:szCs w:val="21"/>
    </w:rPr>
  </w:style>
  <w:style w:type="paragraph" w:customStyle="1" w:styleId="afffffffff4">
    <w:name w:val="标准书眉一"/>
    <w:qFormat/>
    <w:rsid w:val="00702BAA"/>
    <w:pPr>
      <w:spacing w:before="100" w:after="200" w:line="276" w:lineRule="auto"/>
      <w:jc w:val="both"/>
    </w:pPr>
    <w:rPr>
      <w:rFonts w:ascii="等线" w:eastAsia="等线" w:hAnsi="等线" w:cs="Arial"/>
    </w:rPr>
  </w:style>
  <w:style w:type="paragraph" w:customStyle="1" w:styleId="afffffffff5">
    <w:name w:val="其他标准标志"/>
    <w:basedOn w:val="affffffff1"/>
    <w:qFormat/>
    <w:rsid w:val="00702BAA"/>
    <w:pPr>
      <w:framePr w:w="6101" w:wrap="around" w:vAnchor="page" w:hAnchor="page" w:x="4673" w:y="942"/>
    </w:pPr>
    <w:rPr>
      <w:w w:val="130"/>
    </w:rPr>
  </w:style>
  <w:style w:type="paragraph" w:customStyle="1" w:styleId="afffffffff6">
    <w:name w:val="图的脚注"/>
    <w:next w:val="affffffa"/>
    <w:qFormat/>
    <w:rsid w:val="00702BAA"/>
    <w:pPr>
      <w:widowControl w:val="0"/>
      <w:spacing w:before="100" w:after="200" w:line="276" w:lineRule="auto"/>
      <w:ind w:leftChars="200" w:left="840" w:hangingChars="200" w:hanging="420"/>
      <w:jc w:val="both"/>
    </w:pPr>
    <w:rPr>
      <w:rFonts w:ascii="宋体" w:eastAsia="等线" w:hAnsi="等线" w:cs="Arial"/>
      <w:sz w:val="18"/>
    </w:rPr>
  </w:style>
  <w:style w:type="paragraph" w:customStyle="1" w:styleId="afffffffff7">
    <w:name w:val="封面正文"/>
    <w:qFormat/>
    <w:rsid w:val="00702BAA"/>
    <w:pPr>
      <w:spacing w:before="100" w:after="200" w:line="276" w:lineRule="auto"/>
      <w:jc w:val="both"/>
    </w:pPr>
    <w:rPr>
      <w:rFonts w:ascii="等线" w:eastAsia="等线" w:hAnsi="等线" w:cs="Arial"/>
    </w:rPr>
  </w:style>
  <w:style w:type="paragraph" w:customStyle="1" w:styleId="afffffffff8">
    <w:name w:val="其他实施日期"/>
    <w:basedOn w:val="afffffffff9"/>
    <w:qFormat/>
    <w:rsid w:val="00702BAA"/>
    <w:pPr>
      <w:framePr w:wrap="around"/>
    </w:pPr>
  </w:style>
  <w:style w:type="paragraph" w:customStyle="1" w:styleId="afffffffff9">
    <w:name w:val="实施日期"/>
    <w:basedOn w:val="afffffffffa"/>
    <w:qFormat/>
    <w:rsid w:val="00702BAA"/>
    <w:pPr>
      <w:framePr w:wrap="around" w:vAnchor="page" w:hAnchor="text"/>
      <w:jc w:val="right"/>
    </w:pPr>
  </w:style>
  <w:style w:type="paragraph" w:customStyle="1" w:styleId="afffffffffa">
    <w:name w:val="发布日期"/>
    <w:qFormat/>
    <w:rsid w:val="00702BAA"/>
    <w:pPr>
      <w:framePr w:w="3997" w:h="471" w:hRule="exact" w:vSpace="181" w:wrap="around" w:hAnchor="page" w:x="7089" w:y="14097" w:anchorLock="1"/>
      <w:spacing w:before="100" w:after="200" w:line="276" w:lineRule="auto"/>
    </w:pPr>
    <w:rPr>
      <w:rFonts w:ascii="等线" w:eastAsia="黑体" w:hAnsi="等线" w:cs="Arial"/>
      <w:sz w:val="28"/>
    </w:rPr>
  </w:style>
  <w:style w:type="paragraph" w:customStyle="1" w:styleId="afffffffffb">
    <w:name w:val="文献分类号"/>
    <w:qFormat/>
    <w:rsid w:val="00702BAA"/>
    <w:pPr>
      <w:framePr w:hSpace="180" w:vSpace="180" w:wrap="around" w:hAnchor="margin" w:y="1" w:anchorLock="1"/>
      <w:widowControl w:val="0"/>
      <w:spacing w:before="100" w:after="200" w:line="276" w:lineRule="auto"/>
      <w:textAlignment w:val="center"/>
    </w:pPr>
    <w:rPr>
      <w:rFonts w:ascii="黑体" w:eastAsia="黑体" w:hAnsi="等线" w:cs="Arial"/>
      <w:sz w:val="21"/>
      <w:szCs w:val="21"/>
    </w:rPr>
  </w:style>
  <w:style w:type="paragraph" w:customStyle="1" w:styleId="xl127">
    <w:name w:val="xl127"/>
    <w:basedOn w:val="afa"/>
    <w:qFormat/>
    <w:rsid w:val="00702BAA"/>
    <w:pPr>
      <w:widowControl/>
      <w:shd w:val="clear" w:color="000000" w:fill="FFFFFF"/>
      <w:spacing w:before="100" w:beforeAutospacing="1" w:after="100" w:afterAutospacing="1"/>
      <w:jc w:val="left"/>
    </w:pPr>
    <w:rPr>
      <w:rFonts w:ascii="微软雅黑" w:eastAsia="微软雅黑" w:hAnsi="微软雅黑" w:cs="宋体"/>
      <w:kern w:val="0"/>
      <w:sz w:val="20"/>
      <w:szCs w:val="20"/>
      <w:u w:color="000000"/>
    </w:rPr>
  </w:style>
  <w:style w:type="paragraph" w:customStyle="1" w:styleId="afffffffffc">
    <w:name w:val="编号列项（三级）"/>
    <w:qFormat/>
    <w:rsid w:val="00702BAA"/>
    <w:pPr>
      <w:spacing w:before="100" w:after="200" w:line="276" w:lineRule="auto"/>
    </w:pPr>
    <w:rPr>
      <w:rFonts w:ascii="宋体" w:eastAsia="等线" w:hAnsi="等线" w:cs="Arial"/>
      <w:sz w:val="21"/>
    </w:rPr>
  </w:style>
  <w:style w:type="paragraph" w:customStyle="1" w:styleId="2ff3">
    <w:name w:val="封面标准号2"/>
    <w:qFormat/>
    <w:rsid w:val="00702BAA"/>
    <w:pPr>
      <w:framePr w:w="9140" w:h="1242" w:hRule="exact" w:hSpace="284" w:wrap="around" w:vAnchor="page" w:hAnchor="page" w:x="1645" w:y="2910" w:anchorLock="1"/>
      <w:spacing w:before="357" w:after="200" w:line="280" w:lineRule="exact"/>
      <w:jc w:val="right"/>
    </w:pPr>
    <w:rPr>
      <w:rFonts w:ascii="黑体" w:eastAsia="黑体" w:hAnsi="等线" w:cs="Arial"/>
      <w:sz w:val="28"/>
      <w:szCs w:val="28"/>
    </w:rPr>
  </w:style>
  <w:style w:type="paragraph" w:customStyle="1" w:styleId="a9">
    <w:name w:val="二级无标题条"/>
    <w:basedOn w:val="afa"/>
    <w:qFormat/>
    <w:rsid w:val="00702BAA"/>
    <w:pPr>
      <w:widowControl/>
      <w:numPr>
        <w:ilvl w:val="3"/>
        <w:numId w:val="4"/>
      </w:numPr>
      <w:tabs>
        <w:tab w:val="left" w:pos="1680"/>
        <w:tab w:val="left" w:pos="2880"/>
      </w:tabs>
      <w:spacing w:before="100" w:after="200" w:line="276" w:lineRule="auto"/>
      <w:ind w:left="2880" w:hanging="360"/>
      <w:jc w:val="left"/>
    </w:pPr>
    <w:rPr>
      <w:rFonts w:ascii="等线" w:eastAsia="楷体_GB2312" w:hAnsi="等线" w:cs="Arial"/>
      <w:kern w:val="0"/>
      <w:sz w:val="24"/>
      <w:szCs w:val="20"/>
    </w:rPr>
  </w:style>
  <w:style w:type="paragraph" w:customStyle="1" w:styleId="af5">
    <w:name w:val="列项——（一级）"/>
    <w:qFormat/>
    <w:rsid w:val="00702BAA"/>
    <w:pPr>
      <w:widowControl w:val="0"/>
      <w:numPr>
        <w:numId w:val="9"/>
      </w:numPr>
      <w:spacing w:before="100" w:after="200" w:line="276" w:lineRule="auto"/>
      <w:ind w:left="360" w:hanging="360"/>
      <w:jc w:val="both"/>
    </w:pPr>
    <w:rPr>
      <w:rFonts w:ascii="宋体" w:eastAsia="等线" w:hAnsi="等线" w:cs="Arial"/>
      <w:sz w:val="21"/>
    </w:rPr>
  </w:style>
  <w:style w:type="paragraph" w:customStyle="1" w:styleId="xl153">
    <w:name w:val="xl153"/>
    <w:basedOn w:val="afa"/>
    <w:qFormat/>
    <w:rsid w:val="00702B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微软雅黑" w:eastAsia="微软雅黑" w:hAnsi="微软雅黑" w:cs="宋体"/>
      <w:b/>
      <w:bCs/>
      <w:kern w:val="0"/>
      <w:sz w:val="20"/>
      <w:szCs w:val="20"/>
      <w:u w:color="000000"/>
    </w:rPr>
  </w:style>
  <w:style w:type="paragraph" w:customStyle="1" w:styleId="xl160">
    <w:name w:val="xl160"/>
    <w:basedOn w:val="afa"/>
    <w:qFormat/>
    <w:rsid w:val="00702BAA"/>
    <w:pPr>
      <w:widowControl/>
      <w:pBdr>
        <w:bottom w:val="single" w:sz="4" w:space="0" w:color="A6A6A6"/>
      </w:pBdr>
      <w:shd w:val="clear" w:color="000000" w:fill="FFFFFF"/>
      <w:spacing w:before="100" w:beforeAutospacing="1" w:after="100" w:afterAutospacing="1"/>
      <w:jc w:val="left"/>
    </w:pPr>
    <w:rPr>
      <w:rFonts w:ascii="微软雅黑" w:eastAsia="微软雅黑" w:hAnsi="微软雅黑" w:cs="宋体"/>
      <w:b/>
      <w:bCs/>
      <w:kern w:val="0"/>
      <w:sz w:val="20"/>
      <w:szCs w:val="20"/>
      <w:u w:color="000000"/>
    </w:rPr>
  </w:style>
  <w:style w:type="paragraph" w:customStyle="1" w:styleId="xl130">
    <w:name w:val="xl130"/>
    <w:basedOn w:val="afa"/>
    <w:qFormat/>
    <w:rsid w:val="00702BAA"/>
    <w:pPr>
      <w:widowControl/>
      <w:pBdr>
        <w:top w:val="single" w:sz="4" w:space="0" w:color="auto"/>
        <w:left w:val="single" w:sz="8" w:space="0" w:color="auto"/>
        <w:bottom w:val="single" w:sz="4" w:space="0" w:color="A6A6A6"/>
        <w:right w:val="dotted" w:sz="4" w:space="0" w:color="808080"/>
      </w:pBdr>
      <w:shd w:val="clear" w:color="000000" w:fill="FFFFFF"/>
      <w:spacing w:before="100" w:beforeAutospacing="1" w:after="100" w:afterAutospacing="1"/>
      <w:jc w:val="left"/>
    </w:pPr>
    <w:rPr>
      <w:rFonts w:ascii="微软雅黑" w:eastAsia="微软雅黑" w:hAnsi="微软雅黑" w:cs="宋体"/>
      <w:b/>
      <w:bCs/>
      <w:kern w:val="0"/>
      <w:sz w:val="20"/>
      <w:szCs w:val="20"/>
      <w:u w:color="000000"/>
    </w:rPr>
  </w:style>
  <w:style w:type="paragraph" w:customStyle="1" w:styleId="xl111">
    <w:name w:val="xl111"/>
    <w:basedOn w:val="afa"/>
    <w:qFormat/>
    <w:rsid w:val="00702BAA"/>
    <w:pPr>
      <w:widowControl/>
      <w:spacing w:before="100" w:beforeAutospacing="1" w:after="100" w:afterAutospacing="1"/>
      <w:jc w:val="left"/>
    </w:pPr>
    <w:rPr>
      <w:rFonts w:ascii="微软雅黑" w:eastAsia="微软雅黑" w:hAnsi="微软雅黑" w:cs="宋体"/>
      <w:kern w:val="0"/>
      <w:sz w:val="20"/>
      <w:szCs w:val="20"/>
      <w:u w:color="000000"/>
    </w:rPr>
  </w:style>
  <w:style w:type="paragraph" w:customStyle="1" w:styleId="6">
    <w:name w:val="样式6"/>
    <w:basedOn w:val="afa"/>
    <w:uiPriority w:val="99"/>
    <w:qFormat/>
    <w:rsid w:val="00702BAA"/>
    <w:pPr>
      <w:keepNext/>
      <w:keepLines/>
      <w:numPr>
        <w:numId w:val="10"/>
      </w:numPr>
      <w:spacing w:before="260" w:after="260" w:line="415" w:lineRule="auto"/>
      <w:outlineLvl w:val="3"/>
    </w:pPr>
    <w:rPr>
      <w:rFonts w:ascii="仿宋_GB2312" w:eastAsia="仿宋_GB2312" w:hAnsi="Times New Roman" w:cs="Arial"/>
      <w:bCs/>
      <w:kern w:val="0"/>
      <w:szCs w:val="21"/>
    </w:rPr>
  </w:style>
  <w:style w:type="paragraph" w:customStyle="1" w:styleId="afffffffffd">
    <w:name w:val="附录四级条标题"/>
    <w:basedOn w:val="afffffffffe"/>
    <w:next w:val="affffffa"/>
    <w:qFormat/>
    <w:rsid w:val="00702BAA"/>
    <w:pPr>
      <w:tabs>
        <w:tab w:val="left" w:pos="2520"/>
      </w:tabs>
      <w:outlineLvl w:val="5"/>
    </w:pPr>
  </w:style>
  <w:style w:type="paragraph" w:customStyle="1" w:styleId="afffffffffe">
    <w:name w:val="附录三级条标题"/>
    <w:basedOn w:val="afffffffc"/>
    <w:next w:val="affffffa"/>
    <w:qFormat/>
    <w:rsid w:val="00702BAA"/>
    <w:pPr>
      <w:tabs>
        <w:tab w:val="left" w:pos="2100"/>
      </w:tabs>
      <w:outlineLvl w:val="4"/>
    </w:pPr>
  </w:style>
  <w:style w:type="paragraph" w:customStyle="1" w:styleId="2ff4">
    <w:name w:val="正文首行缩进2字"/>
    <w:basedOn w:val="afa"/>
    <w:qFormat/>
    <w:rsid w:val="00702BAA"/>
    <w:pPr>
      <w:spacing w:before="100" w:beforeAutospacing="1" w:after="100" w:afterAutospacing="1"/>
      <w:ind w:firstLine="567"/>
    </w:pPr>
    <w:rPr>
      <w:rFonts w:ascii="Times New Roman" w:eastAsia="楷体_GB2312" w:hAnsi="Times New Roman" w:cs="Arial"/>
      <w:kern w:val="0"/>
      <w:sz w:val="28"/>
      <w:szCs w:val="20"/>
    </w:rPr>
  </w:style>
  <w:style w:type="paragraph" w:customStyle="1" w:styleId="abstract">
    <w:name w:val="abstract"/>
    <w:basedOn w:val="afa"/>
    <w:next w:val="afa"/>
    <w:qFormat/>
    <w:rsid w:val="00702BAA"/>
    <w:pPr>
      <w:widowControl/>
      <w:spacing w:before="120" w:after="120"/>
      <w:ind w:left="1440" w:right="1440"/>
    </w:pPr>
    <w:rPr>
      <w:rFonts w:ascii="Book Antiqua" w:eastAsia="宋体" w:hAnsi="Book Antiqua" w:cs="Arial"/>
      <w:i/>
      <w:kern w:val="0"/>
      <w:sz w:val="20"/>
      <w:szCs w:val="20"/>
      <w:lang w:eastAsia="en-US"/>
    </w:rPr>
  </w:style>
  <w:style w:type="paragraph" w:customStyle="1" w:styleId="affffffffff">
    <w:name w:val="目次、索引正文"/>
    <w:qFormat/>
    <w:rsid w:val="00702BAA"/>
    <w:pPr>
      <w:spacing w:before="100" w:after="200" w:line="320" w:lineRule="exact"/>
      <w:jc w:val="both"/>
    </w:pPr>
    <w:rPr>
      <w:rFonts w:ascii="宋体" w:eastAsia="等线" w:hAnsi="等线" w:cs="Arial"/>
      <w:sz w:val="21"/>
    </w:rPr>
  </w:style>
  <w:style w:type="paragraph" w:customStyle="1" w:styleId="a3">
    <w:name w:val="注×："/>
    <w:qFormat/>
    <w:rsid w:val="00702BAA"/>
    <w:pPr>
      <w:widowControl w:val="0"/>
      <w:numPr>
        <w:numId w:val="11"/>
      </w:numPr>
      <w:tabs>
        <w:tab w:val="left" w:pos="323"/>
      </w:tabs>
      <w:autoSpaceDE w:val="0"/>
      <w:autoSpaceDN w:val="0"/>
      <w:spacing w:before="100" w:after="200" w:line="276" w:lineRule="auto"/>
      <w:ind w:left="323" w:hanging="323"/>
      <w:jc w:val="both"/>
    </w:pPr>
    <w:rPr>
      <w:rFonts w:ascii="宋体" w:eastAsia="等线" w:hAnsi="等线" w:cs="Arial"/>
      <w:sz w:val="18"/>
      <w:szCs w:val="18"/>
    </w:rPr>
  </w:style>
  <w:style w:type="paragraph" w:customStyle="1" w:styleId="affffffffff0">
    <w:name w:val="标书_正文"/>
    <w:basedOn w:val="afa"/>
    <w:qFormat/>
    <w:rsid w:val="00702BAA"/>
    <w:pPr>
      <w:spacing w:line="360" w:lineRule="auto"/>
      <w:ind w:firstLineChars="200" w:firstLine="420"/>
    </w:pPr>
    <w:rPr>
      <w:rFonts w:ascii="宋体" w:eastAsia="宋体" w:hAnsi="宋体" w:cs="Arial"/>
      <w:color w:val="000000"/>
      <w:sz w:val="24"/>
      <w:szCs w:val="21"/>
      <w:lang w:val="zh-CN"/>
    </w:rPr>
  </w:style>
  <w:style w:type="paragraph" w:customStyle="1" w:styleId="xl132">
    <w:name w:val="xl132"/>
    <w:basedOn w:val="afa"/>
    <w:qFormat/>
    <w:rsid w:val="00702BAA"/>
    <w:pPr>
      <w:widowControl/>
      <w:pBdr>
        <w:top w:val="single" w:sz="4" w:space="0" w:color="auto"/>
        <w:left w:val="single" w:sz="8" w:space="0" w:color="auto"/>
        <w:bottom w:val="single" w:sz="4" w:space="0" w:color="A6A6A6"/>
      </w:pBdr>
      <w:shd w:val="clear" w:color="000000" w:fill="FFFFFF"/>
      <w:spacing w:before="100" w:beforeAutospacing="1" w:after="100" w:afterAutospacing="1"/>
      <w:jc w:val="left"/>
    </w:pPr>
    <w:rPr>
      <w:rFonts w:ascii="微软雅黑" w:eastAsia="微软雅黑" w:hAnsi="微软雅黑" w:cs="宋体"/>
      <w:b/>
      <w:bCs/>
      <w:kern w:val="0"/>
      <w:sz w:val="20"/>
      <w:szCs w:val="20"/>
      <w:u w:color="000000"/>
    </w:rPr>
  </w:style>
  <w:style w:type="paragraph" w:customStyle="1" w:styleId="1A037">
    <w:name w:val="样式 样式 标题 1_A + 右侧:  0.37 厘米"/>
    <w:basedOn w:val="afa"/>
    <w:qFormat/>
    <w:rsid w:val="00702BAA"/>
    <w:pPr>
      <w:widowControl/>
      <w:pBdr>
        <w:top w:val="single" w:sz="24" w:space="0" w:color="5B9BD5"/>
        <w:left w:val="single" w:sz="24" w:space="0" w:color="5B9BD5"/>
        <w:bottom w:val="single" w:sz="24" w:space="0" w:color="5B9BD5"/>
        <w:right w:val="single" w:sz="24" w:space="0" w:color="5B9BD5"/>
      </w:pBdr>
      <w:shd w:val="clear" w:color="auto" w:fill="5B9BD5"/>
      <w:tabs>
        <w:tab w:val="left" w:pos="425"/>
      </w:tabs>
      <w:spacing w:line="276" w:lineRule="auto"/>
      <w:ind w:right="210"/>
      <w:jc w:val="left"/>
      <w:outlineLvl w:val="0"/>
    </w:pPr>
    <w:rPr>
      <w:rFonts w:ascii="楷体_GB2312" w:eastAsia="楷体_GB2312" w:hAnsi="楷体_GB2312" w:cs="宋体"/>
      <w:b/>
      <w:caps/>
      <w:color w:val="FFFFFF"/>
      <w:spacing w:val="-2"/>
      <w:kern w:val="0"/>
      <w:sz w:val="44"/>
      <w:szCs w:val="20"/>
    </w:rPr>
  </w:style>
  <w:style w:type="paragraph" w:customStyle="1" w:styleId="affffffffff1">
    <w:name w:val="标准书脚_奇数页"/>
    <w:qFormat/>
    <w:rsid w:val="00702BAA"/>
    <w:pPr>
      <w:spacing w:before="120" w:after="200" w:line="276" w:lineRule="auto"/>
      <w:ind w:right="198"/>
      <w:jc w:val="right"/>
    </w:pPr>
    <w:rPr>
      <w:rFonts w:ascii="宋体" w:eastAsia="等线" w:hAnsi="等线" w:cs="Arial"/>
      <w:sz w:val="18"/>
      <w:szCs w:val="18"/>
    </w:rPr>
  </w:style>
  <w:style w:type="paragraph" w:customStyle="1" w:styleId="xl114">
    <w:name w:val="xl114"/>
    <w:basedOn w:val="afa"/>
    <w:qFormat/>
    <w:rsid w:val="00702BAA"/>
    <w:pPr>
      <w:widowControl/>
      <w:pBdr>
        <w:top w:val="single" w:sz="8" w:space="0" w:color="auto"/>
        <w:bottom w:val="single" w:sz="4" w:space="0" w:color="A6A6A6"/>
      </w:pBdr>
      <w:shd w:val="clear" w:color="000000" w:fill="FFFFFF"/>
      <w:spacing w:before="100" w:beforeAutospacing="1" w:after="100" w:afterAutospacing="1"/>
      <w:jc w:val="left"/>
    </w:pPr>
    <w:rPr>
      <w:rFonts w:ascii="微软雅黑" w:eastAsia="微软雅黑" w:hAnsi="微软雅黑" w:cs="宋体"/>
      <w:b/>
      <w:bCs/>
      <w:kern w:val="0"/>
      <w:sz w:val="20"/>
      <w:szCs w:val="20"/>
      <w:u w:color="000000"/>
    </w:rPr>
  </w:style>
  <w:style w:type="paragraph" w:customStyle="1" w:styleId="affffffffff2">
    <w:name w:val="列项说明数字编号"/>
    <w:qFormat/>
    <w:rsid w:val="00702BAA"/>
    <w:pPr>
      <w:spacing w:before="100" w:after="200" w:line="276" w:lineRule="auto"/>
      <w:ind w:leftChars="400" w:left="600" w:hangingChars="200" w:hanging="200"/>
    </w:pPr>
    <w:rPr>
      <w:rFonts w:ascii="宋体" w:eastAsia="等线" w:hAnsi="等线" w:cs="Arial"/>
      <w:sz w:val="21"/>
    </w:rPr>
  </w:style>
  <w:style w:type="paragraph" w:customStyle="1" w:styleId="af7">
    <w:name w:val="列项◆（三级）"/>
    <w:basedOn w:val="afa"/>
    <w:qFormat/>
    <w:rsid w:val="00702BAA"/>
    <w:pPr>
      <w:widowControl/>
      <w:numPr>
        <w:ilvl w:val="2"/>
        <w:numId w:val="9"/>
      </w:numPr>
      <w:tabs>
        <w:tab w:val="left" w:pos="1678"/>
      </w:tabs>
      <w:spacing w:before="100" w:after="200" w:line="276" w:lineRule="auto"/>
      <w:jc w:val="left"/>
    </w:pPr>
    <w:rPr>
      <w:rFonts w:ascii="宋体" w:eastAsia="楷体_GB2312" w:hAnsi="等线" w:cs="Arial"/>
      <w:kern w:val="0"/>
      <w:sz w:val="24"/>
      <w:szCs w:val="21"/>
    </w:rPr>
  </w:style>
  <w:style w:type="paragraph" w:customStyle="1" w:styleId="af6">
    <w:name w:val="列项●（二级）"/>
    <w:qFormat/>
    <w:rsid w:val="00702BAA"/>
    <w:pPr>
      <w:numPr>
        <w:ilvl w:val="1"/>
        <w:numId w:val="9"/>
      </w:numPr>
      <w:tabs>
        <w:tab w:val="left" w:pos="840"/>
      </w:tabs>
      <w:spacing w:before="100" w:after="200" w:line="276" w:lineRule="auto"/>
      <w:jc w:val="both"/>
    </w:pPr>
    <w:rPr>
      <w:rFonts w:ascii="宋体" w:eastAsia="等线" w:hAnsi="等线" w:cs="Arial"/>
      <w:sz w:val="21"/>
    </w:rPr>
  </w:style>
  <w:style w:type="paragraph" w:customStyle="1" w:styleId="affffffffff3">
    <w:name w:val="标准书脚_偶数页"/>
    <w:qFormat/>
    <w:rsid w:val="00702BAA"/>
    <w:pPr>
      <w:spacing w:before="120" w:after="200" w:line="276" w:lineRule="auto"/>
      <w:ind w:left="221"/>
    </w:pPr>
    <w:rPr>
      <w:rFonts w:ascii="宋体" w:eastAsia="等线" w:hAnsi="等线" w:cs="Arial"/>
      <w:sz w:val="18"/>
      <w:szCs w:val="18"/>
    </w:rPr>
  </w:style>
  <w:style w:type="paragraph" w:customStyle="1" w:styleId="affffffffff4">
    <w:name w:val="参考文献、索引标题"/>
    <w:basedOn w:val="afa"/>
    <w:next w:val="affffffa"/>
    <w:qFormat/>
    <w:rsid w:val="00702BAA"/>
    <w:pPr>
      <w:keepNext/>
      <w:pageBreakBefore/>
      <w:widowControl/>
      <w:shd w:val="clear" w:color="FFFFFF" w:fill="FFFFFF"/>
      <w:spacing w:before="640" w:after="200" w:line="276" w:lineRule="auto"/>
      <w:jc w:val="center"/>
      <w:outlineLvl w:val="0"/>
    </w:pPr>
    <w:rPr>
      <w:rFonts w:ascii="黑体" w:eastAsia="黑体" w:hAnsi="等线" w:cs="Arial"/>
      <w:kern w:val="0"/>
      <w:sz w:val="24"/>
      <w:szCs w:val="20"/>
    </w:rPr>
  </w:style>
  <w:style w:type="paragraph" w:customStyle="1" w:styleId="2A0">
    <w:name w:val="样式 标题 2 _A"/>
    <w:basedOn w:val="2"/>
    <w:qFormat/>
    <w:rsid w:val="00702BAA"/>
    <w:pPr>
      <w:keepNext w:val="0"/>
      <w:keepLines w:val="0"/>
      <w:widowControl/>
      <w:pBdr>
        <w:top w:val="single" w:sz="24" w:space="0" w:color="DEEAF6"/>
        <w:left w:val="single" w:sz="24" w:space="0" w:color="DEEAF6"/>
        <w:bottom w:val="single" w:sz="24" w:space="0" w:color="DEEAF6"/>
        <w:right w:val="single" w:sz="24" w:space="0" w:color="DEEAF6"/>
      </w:pBdr>
      <w:shd w:val="clear" w:color="auto" w:fill="DEEAF6"/>
      <w:tabs>
        <w:tab w:val="left" w:pos="360"/>
        <w:tab w:val="left" w:pos="425"/>
      </w:tabs>
      <w:spacing w:before="100" w:after="20" w:line="415" w:lineRule="auto"/>
      <w:jc w:val="left"/>
    </w:pPr>
    <w:rPr>
      <w:rFonts w:ascii="楷体_GB2312" w:eastAsia="楷体_GB2312" w:hAnsi="楷体_GB2312" w:cs="宋体"/>
      <w:bCs w:val="0"/>
      <w:caps/>
      <w:spacing w:val="15"/>
      <w:kern w:val="44"/>
      <w:szCs w:val="24"/>
    </w:rPr>
  </w:style>
  <w:style w:type="paragraph" w:customStyle="1" w:styleId="xl120">
    <w:name w:val="xl120"/>
    <w:basedOn w:val="afa"/>
    <w:qFormat/>
    <w:rsid w:val="00702BAA"/>
    <w:pPr>
      <w:widowControl/>
      <w:shd w:val="clear" w:color="000000" w:fill="FFFFFF"/>
      <w:spacing w:before="100" w:beforeAutospacing="1" w:after="100" w:afterAutospacing="1"/>
      <w:jc w:val="left"/>
    </w:pPr>
    <w:rPr>
      <w:rFonts w:ascii="微软雅黑" w:eastAsia="微软雅黑" w:hAnsi="微软雅黑" w:cs="宋体"/>
      <w:kern w:val="0"/>
      <w:sz w:val="20"/>
      <w:szCs w:val="20"/>
      <w:u w:color="000000"/>
    </w:rPr>
  </w:style>
  <w:style w:type="paragraph" w:customStyle="1" w:styleId="Bullets">
    <w:name w:val="Bullets"/>
    <w:qFormat/>
    <w:rsid w:val="00702BAA"/>
    <w:pPr>
      <w:spacing w:line="360" w:lineRule="auto"/>
      <w:ind w:firstLine="200"/>
      <w:jc w:val="both"/>
    </w:pPr>
    <w:rPr>
      <w:rFonts w:ascii="Arial" w:eastAsia="Arial Unicode MS" w:hAnsi="Arial" w:cs="Arial Unicode MS"/>
      <w:color w:val="000000"/>
      <w:sz w:val="21"/>
      <w:szCs w:val="21"/>
      <w:u w:color="000000"/>
    </w:rPr>
  </w:style>
  <w:style w:type="paragraph" w:customStyle="1" w:styleId="2ff5">
    <w:name w:val="样式2"/>
    <w:basedOn w:val="15"/>
    <w:qFormat/>
    <w:rsid w:val="00702BAA"/>
    <w:pPr>
      <w:spacing w:line="360" w:lineRule="auto"/>
      <w:ind w:left="900" w:firstLineChars="0" w:firstLine="0"/>
      <w:jc w:val="center"/>
    </w:pPr>
    <w:rPr>
      <w:rFonts w:ascii="宋体" w:hAnsi="宋体"/>
      <w:b/>
      <w:sz w:val="24"/>
      <w:szCs w:val="30"/>
      <w:lang w:val="zh-CN"/>
    </w:rPr>
  </w:style>
  <w:style w:type="paragraph" w:customStyle="1" w:styleId="affffffffff5">
    <w:name w:val="图标脚注说明"/>
    <w:basedOn w:val="affffffa"/>
    <w:qFormat/>
    <w:rsid w:val="00702BAA"/>
  </w:style>
  <w:style w:type="paragraph" w:customStyle="1" w:styleId="xl139">
    <w:name w:val="xl139"/>
    <w:basedOn w:val="afa"/>
    <w:qFormat/>
    <w:rsid w:val="00702BAA"/>
    <w:pPr>
      <w:widowControl/>
      <w:pBdr>
        <w:bottom w:val="single" w:sz="4" w:space="0" w:color="A6A6A6"/>
      </w:pBdr>
      <w:shd w:val="clear" w:color="000000" w:fill="FFFFFF"/>
      <w:spacing w:before="100" w:beforeAutospacing="1" w:after="100" w:afterAutospacing="1"/>
      <w:jc w:val="left"/>
    </w:pPr>
    <w:rPr>
      <w:rFonts w:ascii="微软雅黑" w:eastAsia="微软雅黑" w:hAnsi="微软雅黑" w:cs="宋体"/>
      <w:b/>
      <w:bCs/>
      <w:kern w:val="0"/>
      <w:sz w:val="20"/>
      <w:szCs w:val="20"/>
      <w:u w:color="000000"/>
    </w:rPr>
  </w:style>
  <w:style w:type="paragraph" w:customStyle="1" w:styleId="2ff6">
    <w:name w:val="封面标准文稿类别2"/>
    <w:basedOn w:val="affffffff8"/>
    <w:qFormat/>
    <w:rsid w:val="00702BAA"/>
    <w:pPr>
      <w:framePr w:wrap="around" w:y="4469"/>
    </w:pPr>
  </w:style>
  <w:style w:type="paragraph" w:customStyle="1" w:styleId="xl144">
    <w:name w:val="xl144"/>
    <w:basedOn w:val="afa"/>
    <w:qFormat/>
    <w:rsid w:val="00702BAA"/>
    <w:pPr>
      <w:widowControl/>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left"/>
    </w:pPr>
    <w:rPr>
      <w:rFonts w:ascii="微软雅黑" w:eastAsia="微软雅黑" w:hAnsi="微软雅黑" w:cs="宋体"/>
      <w:b/>
      <w:bCs/>
      <w:kern w:val="0"/>
      <w:sz w:val="20"/>
      <w:szCs w:val="20"/>
      <w:u w:color="000000"/>
    </w:rPr>
  </w:style>
  <w:style w:type="paragraph" w:customStyle="1" w:styleId="xl66">
    <w:name w:val="xl66"/>
    <w:basedOn w:val="afa"/>
    <w:qFormat/>
    <w:rsid w:val="00702BAA"/>
    <w:pPr>
      <w:widowControl/>
      <w:pBdr>
        <w:top w:val="single" w:sz="8" w:space="0" w:color="auto"/>
        <w:left w:val="single" w:sz="8" w:space="0" w:color="auto"/>
        <w:right w:val="single" w:sz="8" w:space="0" w:color="auto"/>
      </w:pBdr>
      <w:spacing w:before="100" w:beforeAutospacing="1" w:after="100" w:afterAutospacing="1"/>
      <w:jc w:val="center"/>
    </w:pPr>
    <w:rPr>
      <w:rFonts w:ascii="宋体" w:eastAsia="宋体" w:hAnsi="宋体" w:cs="宋体"/>
      <w:b/>
      <w:bCs/>
      <w:color w:val="000000"/>
      <w:kern w:val="0"/>
      <w:sz w:val="28"/>
      <w:szCs w:val="28"/>
    </w:rPr>
  </w:style>
  <w:style w:type="paragraph" w:customStyle="1" w:styleId="affffffffff6">
    <w:name w:val="标准称谓"/>
    <w:next w:val="afa"/>
    <w:qFormat/>
    <w:rsid w:val="00702BAA"/>
    <w:pPr>
      <w:framePr w:w="9639" w:h="624" w:hRule="exact" w:hSpace="181" w:vSpace="181" w:wrap="around" w:vAnchor="page" w:hAnchor="page" w:x="1419" w:y="2286" w:anchorLock="1"/>
      <w:widowControl w:val="0"/>
      <w:kinsoku w:val="0"/>
      <w:overflowPunct w:val="0"/>
      <w:autoSpaceDE w:val="0"/>
      <w:autoSpaceDN w:val="0"/>
      <w:spacing w:before="100" w:after="200" w:line="0" w:lineRule="atLeast"/>
      <w:jc w:val="distribute"/>
    </w:pPr>
    <w:rPr>
      <w:rFonts w:ascii="宋体" w:eastAsia="等线" w:hAnsi="等线" w:cs="Arial"/>
      <w:b/>
      <w:bCs/>
      <w:spacing w:val="20"/>
      <w:w w:val="148"/>
      <w:sz w:val="48"/>
    </w:rPr>
  </w:style>
  <w:style w:type="paragraph" w:customStyle="1" w:styleId="xl161">
    <w:name w:val="xl161"/>
    <w:basedOn w:val="afa"/>
    <w:qFormat/>
    <w:rsid w:val="00702BAA"/>
    <w:pPr>
      <w:widowControl/>
      <w:pBdr>
        <w:bottom w:val="single" w:sz="4" w:space="0" w:color="A6A6A6"/>
        <w:right w:val="single" w:sz="8" w:space="0" w:color="auto"/>
      </w:pBdr>
      <w:shd w:val="clear" w:color="000000" w:fill="FFFFFF"/>
      <w:spacing w:before="100" w:beforeAutospacing="1" w:after="100" w:afterAutospacing="1"/>
      <w:jc w:val="left"/>
    </w:pPr>
    <w:rPr>
      <w:rFonts w:ascii="微软雅黑" w:eastAsia="微软雅黑" w:hAnsi="微软雅黑" w:cs="宋体"/>
      <w:b/>
      <w:bCs/>
      <w:kern w:val="0"/>
      <w:sz w:val="20"/>
      <w:szCs w:val="20"/>
      <w:u w:color="000000"/>
    </w:rPr>
  </w:style>
  <w:style w:type="paragraph" w:customStyle="1" w:styleId="2ff7">
    <w:name w:val="封面标准文稿编辑信息2"/>
    <w:basedOn w:val="affffffff7"/>
    <w:qFormat/>
    <w:rsid w:val="00702BAA"/>
    <w:pPr>
      <w:framePr w:wrap="around" w:y="4469"/>
    </w:pPr>
  </w:style>
  <w:style w:type="paragraph" w:customStyle="1" w:styleId="xl148">
    <w:name w:val="xl148"/>
    <w:basedOn w:val="afa"/>
    <w:qFormat/>
    <w:rsid w:val="00702BAA"/>
    <w:pPr>
      <w:widowControl/>
      <w:pBdr>
        <w:top w:val="single" w:sz="4" w:space="0" w:color="auto"/>
        <w:left w:val="dotted" w:sz="4" w:space="0" w:color="808080"/>
        <w:bottom w:val="single" w:sz="4" w:space="0" w:color="A6A6A6"/>
      </w:pBdr>
      <w:shd w:val="clear" w:color="000000" w:fill="FFFFFF"/>
      <w:spacing w:before="100" w:beforeAutospacing="1" w:after="100" w:afterAutospacing="1"/>
      <w:jc w:val="left"/>
    </w:pPr>
    <w:rPr>
      <w:rFonts w:ascii="微软雅黑" w:eastAsia="微软雅黑" w:hAnsi="微软雅黑" w:cs="宋体"/>
      <w:b/>
      <w:bCs/>
      <w:kern w:val="0"/>
      <w:sz w:val="20"/>
      <w:szCs w:val="20"/>
      <w:u w:color="000000"/>
    </w:rPr>
  </w:style>
  <w:style w:type="paragraph" w:customStyle="1" w:styleId="affffffffff7">
    <w:name w:val="列项说明"/>
    <w:basedOn w:val="afa"/>
    <w:qFormat/>
    <w:rsid w:val="00702BAA"/>
    <w:pPr>
      <w:widowControl/>
      <w:adjustRightInd w:val="0"/>
      <w:spacing w:before="100" w:after="200" w:line="320" w:lineRule="exact"/>
      <w:ind w:leftChars="200" w:left="400" w:hangingChars="200" w:hanging="200"/>
      <w:jc w:val="left"/>
      <w:textAlignment w:val="baseline"/>
    </w:pPr>
    <w:rPr>
      <w:rFonts w:ascii="宋体" w:eastAsia="楷体_GB2312" w:hAnsi="等线" w:cs="Arial"/>
      <w:kern w:val="0"/>
      <w:sz w:val="24"/>
      <w:szCs w:val="20"/>
    </w:rPr>
  </w:style>
  <w:style w:type="paragraph" w:customStyle="1" w:styleId="affffffffff8">
    <w:name w:val="二级无"/>
    <w:basedOn w:val="afffffff9"/>
    <w:qFormat/>
    <w:rsid w:val="00702BAA"/>
    <w:pPr>
      <w:spacing w:beforeLines="0" w:afterLines="0"/>
    </w:pPr>
    <w:rPr>
      <w:rFonts w:ascii="宋体" w:eastAsia="宋体"/>
    </w:rPr>
  </w:style>
  <w:style w:type="paragraph" w:customStyle="1" w:styleId="affffffffff9">
    <w:name w:val="发布部门"/>
    <w:next w:val="affffffa"/>
    <w:qFormat/>
    <w:rsid w:val="00702BAA"/>
    <w:pPr>
      <w:framePr w:w="7938" w:h="1134" w:hRule="exact" w:hSpace="125" w:vSpace="181" w:wrap="around" w:vAnchor="page" w:hAnchor="page" w:x="2150" w:y="14630" w:anchorLock="1"/>
      <w:spacing w:before="100" w:after="200" w:line="276" w:lineRule="auto"/>
      <w:jc w:val="center"/>
    </w:pPr>
    <w:rPr>
      <w:rFonts w:ascii="宋体" w:eastAsia="等线" w:hAnsi="等线" w:cs="Arial"/>
      <w:b/>
      <w:spacing w:val="20"/>
      <w:w w:val="135"/>
      <w:sz w:val="28"/>
    </w:rPr>
  </w:style>
  <w:style w:type="paragraph" w:customStyle="1" w:styleId="xl129">
    <w:name w:val="xl129"/>
    <w:basedOn w:val="afa"/>
    <w:qFormat/>
    <w:rsid w:val="00702BAA"/>
    <w:pPr>
      <w:widowControl/>
      <w:pBdr>
        <w:right w:val="single" w:sz="8" w:space="0" w:color="auto"/>
      </w:pBdr>
      <w:shd w:val="clear" w:color="000000" w:fill="FFFFFF"/>
      <w:spacing w:before="100" w:beforeAutospacing="1" w:after="100" w:afterAutospacing="1"/>
      <w:jc w:val="left"/>
    </w:pPr>
    <w:rPr>
      <w:rFonts w:ascii="微软雅黑" w:eastAsia="微软雅黑" w:hAnsi="微软雅黑" w:cs="宋体"/>
      <w:kern w:val="0"/>
      <w:sz w:val="20"/>
      <w:szCs w:val="20"/>
      <w:u w:color="000000"/>
    </w:rPr>
  </w:style>
  <w:style w:type="paragraph" w:customStyle="1" w:styleId="xl65">
    <w:name w:val="xl65"/>
    <w:basedOn w:val="afa"/>
    <w:qFormat/>
    <w:rsid w:val="00702BAA"/>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宋体" w:eastAsia="宋体" w:hAnsi="宋体" w:cs="宋体"/>
      <w:b/>
      <w:bCs/>
      <w:color w:val="000000"/>
      <w:kern w:val="0"/>
      <w:sz w:val="28"/>
      <w:szCs w:val="28"/>
    </w:rPr>
  </w:style>
  <w:style w:type="paragraph" w:customStyle="1" w:styleId="affffffffffa">
    <w:name w:val="目次、标准名称标题"/>
    <w:basedOn w:val="afa"/>
    <w:next w:val="affffffa"/>
    <w:qFormat/>
    <w:rsid w:val="00702BAA"/>
    <w:pPr>
      <w:keepNext/>
      <w:pageBreakBefore/>
      <w:widowControl/>
      <w:shd w:val="clear" w:color="FFFFFF" w:fill="FFFFFF"/>
      <w:spacing w:before="640" w:after="560" w:line="460" w:lineRule="exact"/>
      <w:jc w:val="center"/>
      <w:outlineLvl w:val="0"/>
    </w:pPr>
    <w:rPr>
      <w:rFonts w:ascii="黑体" w:eastAsia="黑体" w:hAnsi="等线" w:cs="Arial"/>
      <w:kern w:val="0"/>
      <w:sz w:val="32"/>
      <w:szCs w:val="20"/>
    </w:rPr>
  </w:style>
  <w:style w:type="paragraph" w:customStyle="1" w:styleId="affffffffffb">
    <w:name w:val="附录五级无"/>
    <w:basedOn w:val="affffffffffc"/>
    <w:qFormat/>
    <w:rsid w:val="00702BAA"/>
    <w:pPr>
      <w:spacing w:beforeLines="0" w:afterLines="0"/>
    </w:pPr>
    <w:rPr>
      <w:rFonts w:ascii="宋体" w:eastAsia="宋体"/>
      <w:szCs w:val="21"/>
    </w:rPr>
  </w:style>
  <w:style w:type="paragraph" w:customStyle="1" w:styleId="affffffffffc">
    <w:name w:val="附录五级条标题"/>
    <w:basedOn w:val="afffffffffd"/>
    <w:next w:val="affffffa"/>
    <w:qFormat/>
    <w:rsid w:val="00702BAA"/>
    <w:pPr>
      <w:tabs>
        <w:tab w:val="left" w:pos="2940"/>
      </w:tabs>
      <w:outlineLvl w:val="6"/>
    </w:pPr>
  </w:style>
  <w:style w:type="paragraph" w:customStyle="1" w:styleId="affffffffffd">
    <w:name w:val="其他标准称谓"/>
    <w:next w:val="afa"/>
    <w:qFormat/>
    <w:rsid w:val="00702BAA"/>
    <w:pPr>
      <w:framePr w:hSpace="181" w:vSpace="181" w:wrap="around" w:vAnchor="page" w:hAnchor="page" w:x="1419" w:y="2286" w:anchorLock="1"/>
      <w:spacing w:before="100" w:after="200" w:line="0" w:lineRule="atLeast"/>
      <w:jc w:val="distribute"/>
    </w:pPr>
    <w:rPr>
      <w:rFonts w:ascii="黑体" w:eastAsia="黑体" w:hAnsi="宋体" w:cs="Arial"/>
      <w:spacing w:val="-40"/>
      <w:sz w:val="48"/>
      <w:szCs w:val="52"/>
    </w:rPr>
  </w:style>
  <w:style w:type="paragraph" w:customStyle="1" w:styleId="xl115">
    <w:name w:val="xl115"/>
    <w:basedOn w:val="afa"/>
    <w:qFormat/>
    <w:rsid w:val="00702BAA"/>
    <w:pPr>
      <w:widowControl/>
      <w:pBdr>
        <w:top w:val="single" w:sz="4" w:space="0" w:color="A6A6A6"/>
        <w:left w:val="single" w:sz="8" w:space="0" w:color="auto"/>
        <w:bottom w:val="single" w:sz="4" w:space="0" w:color="A6A6A6"/>
        <w:right w:val="single" w:sz="4" w:space="0" w:color="A6A6A6"/>
      </w:pBdr>
      <w:shd w:val="clear" w:color="000000" w:fill="FFFFFF"/>
      <w:spacing w:before="100" w:beforeAutospacing="1" w:after="100" w:afterAutospacing="1"/>
      <w:jc w:val="left"/>
    </w:pPr>
    <w:rPr>
      <w:rFonts w:ascii="微软雅黑" w:eastAsia="微软雅黑" w:hAnsi="微软雅黑" w:cs="宋体"/>
      <w:b/>
      <w:bCs/>
      <w:kern w:val="0"/>
      <w:sz w:val="20"/>
      <w:szCs w:val="20"/>
      <w:u w:color="000000"/>
    </w:rPr>
  </w:style>
  <w:style w:type="paragraph" w:customStyle="1" w:styleId="xl22">
    <w:name w:val="xl22"/>
    <w:basedOn w:val="afa"/>
    <w:uiPriority w:val="99"/>
    <w:qFormat/>
    <w:rsid w:val="00702BAA"/>
    <w:pPr>
      <w:widowControl/>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1A0">
    <w:name w:val="样式 标题 1_A"/>
    <w:basedOn w:val="1"/>
    <w:qFormat/>
    <w:rsid w:val="00702BAA"/>
    <w:pPr>
      <w:keepNext w:val="0"/>
      <w:keepLines w:val="0"/>
      <w:widowControl/>
      <w:pBdr>
        <w:top w:val="single" w:sz="24" w:space="0" w:color="5B9BD5"/>
        <w:left w:val="single" w:sz="24" w:space="0" w:color="5B9BD5"/>
        <w:bottom w:val="single" w:sz="24" w:space="0" w:color="5B9BD5"/>
        <w:right w:val="single" w:sz="24" w:space="0" w:color="5B9BD5"/>
      </w:pBdr>
      <w:shd w:val="clear" w:color="auto" w:fill="5B9BD5"/>
      <w:spacing w:before="0" w:after="0" w:line="276" w:lineRule="auto"/>
      <w:jc w:val="left"/>
    </w:pPr>
    <w:rPr>
      <w:rFonts w:ascii="楷体_GB2312" w:eastAsia="楷体_GB2312" w:hAnsi="楷体_GB2312" w:cs="Arial"/>
      <w:bCs w:val="0"/>
      <w:caps/>
      <w:color w:val="FFFFFF"/>
      <w:spacing w:val="-2"/>
      <w:kern w:val="0"/>
      <w:szCs w:val="22"/>
    </w:rPr>
  </w:style>
  <w:style w:type="paragraph" w:customStyle="1" w:styleId="xl116">
    <w:name w:val="xl116"/>
    <w:basedOn w:val="afa"/>
    <w:qFormat/>
    <w:rsid w:val="00702BAA"/>
    <w:pPr>
      <w:widowControl/>
      <w:pBdr>
        <w:top w:val="single" w:sz="4" w:space="0" w:color="A6A6A6"/>
        <w:bottom w:val="single" w:sz="4" w:space="0" w:color="A6A6A6"/>
        <w:right w:val="single" w:sz="4" w:space="0" w:color="A6A6A6"/>
      </w:pBdr>
      <w:shd w:val="clear" w:color="000000" w:fill="FFFFFF"/>
      <w:spacing w:before="100" w:beforeAutospacing="1" w:after="100" w:afterAutospacing="1"/>
      <w:jc w:val="left"/>
    </w:pPr>
    <w:rPr>
      <w:rFonts w:ascii="微软雅黑" w:eastAsia="微软雅黑" w:hAnsi="微软雅黑" w:cs="宋体"/>
      <w:b/>
      <w:bCs/>
      <w:kern w:val="0"/>
      <w:sz w:val="20"/>
      <w:szCs w:val="20"/>
      <w:u w:color="000000"/>
    </w:rPr>
  </w:style>
  <w:style w:type="paragraph" w:customStyle="1" w:styleId="affffffffffe">
    <w:name w:val="示例后文字"/>
    <w:basedOn w:val="affffffa"/>
    <w:next w:val="affffffa"/>
    <w:qFormat/>
    <w:rsid w:val="00702BAA"/>
  </w:style>
  <w:style w:type="paragraph" w:customStyle="1" w:styleId="xl122">
    <w:name w:val="xl122"/>
    <w:basedOn w:val="afa"/>
    <w:qFormat/>
    <w:rsid w:val="00702BAA"/>
    <w:pPr>
      <w:widowControl/>
      <w:pBdr>
        <w:top w:val="single" w:sz="4" w:space="0" w:color="A6A6A6"/>
        <w:left w:val="single" w:sz="4" w:space="0" w:color="A6A6A6"/>
        <w:bottom w:val="single" w:sz="4" w:space="0" w:color="A6A6A6"/>
        <w:right w:val="single" w:sz="4" w:space="0" w:color="A6A6A6"/>
      </w:pBdr>
      <w:shd w:val="clear" w:color="000000" w:fill="FFFFFF"/>
      <w:spacing w:before="100" w:beforeAutospacing="1" w:after="100" w:afterAutospacing="1"/>
      <w:jc w:val="left"/>
    </w:pPr>
    <w:rPr>
      <w:rFonts w:ascii="微软雅黑" w:eastAsia="微软雅黑" w:hAnsi="微软雅黑" w:cs="宋体"/>
      <w:b/>
      <w:bCs/>
      <w:kern w:val="0"/>
      <w:sz w:val="20"/>
      <w:szCs w:val="20"/>
      <w:u w:color="000000"/>
    </w:rPr>
  </w:style>
  <w:style w:type="paragraph" w:customStyle="1" w:styleId="a1">
    <w:name w:val="注×：（正文）"/>
    <w:qFormat/>
    <w:rsid w:val="00702BAA"/>
    <w:pPr>
      <w:numPr>
        <w:numId w:val="12"/>
      </w:numPr>
      <w:tabs>
        <w:tab w:val="left" w:pos="675"/>
      </w:tabs>
      <w:spacing w:before="100" w:after="200" w:line="276" w:lineRule="auto"/>
      <w:jc w:val="both"/>
    </w:pPr>
    <w:rPr>
      <w:rFonts w:ascii="宋体" w:eastAsia="等线" w:hAnsi="等线" w:cs="Arial"/>
      <w:sz w:val="18"/>
      <w:szCs w:val="18"/>
    </w:rPr>
  </w:style>
  <w:style w:type="paragraph" w:customStyle="1" w:styleId="afffffffffff">
    <w:name w:val="附录一级无"/>
    <w:basedOn w:val="af3"/>
    <w:qFormat/>
    <w:rsid w:val="00702BAA"/>
    <w:pPr>
      <w:tabs>
        <w:tab w:val="clear" w:pos="360"/>
      </w:tabs>
      <w:spacing w:beforeLines="0" w:afterLines="0"/>
    </w:pPr>
    <w:rPr>
      <w:rFonts w:ascii="宋体" w:eastAsia="宋体"/>
      <w:szCs w:val="21"/>
    </w:rPr>
  </w:style>
  <w:style w:type="paragraph" w:customStyle="1" w:styleId="xl110">
    <w:name w:val="xl110"/>
    <w:basedOn w:val="afa"/>
    <w:qFormat/>
    <w:rsid w:val="00702BAA"/>
    <w:pPr>
      <w:widowControl/>
      <w:shd w:val="clear" w:color="000000" w:fill="FFFFFF"/>
      <w:spacing w:before="100" w:beforeAutospacing="1" w:after="100" w:afterAutospacing="1"/>
      <w:jc w:val="left"/>
    </w:pPr>
    <w:rPr>
      <w:rFonts w:ascii="微软雅黑" w:eastAsia="微软雅黑" w:hAnsi="微软雅黑" w:cs="宋体"/>
      <w:kern w:val="0"/>
      <w:sz w:val="20"/>
      <w:szCs w:val="20"/>
      <w:u w:color="000000"/>
    </w:rPr>
  </w:style>
  <w:style w:type="paragraph" w:customStyle="1" w:styleId="af8">
    <w:name w:val="一级列项"/>
    <w:basedOn w:val="afa"/>
    <w:qFormat/>
    <w:rsid w:val="00702BAA"/>
    <w:pPr>
      <w:numPr>
        <w:numId w:val="13"/>
      </w:numPr>
      <w:ind w:firstLine="0"/>
    </w:pPr>
    <w:rPr>
      <w:rFonts w:ascii="宋体" w:eastAsia="宋体" w:hAnsi="宋体" w:cs="Arial"/>
    </w:rPr>
  </w:style>
  <w:style w:type="paragraph" w:customStyle="1" w:styleId="afffffffffff0">
    <w:name w:val="表格标题"/>
    <w:basedOn w:val="afffffd"/>
    <w:qFormat/>
    <w:rsid w:val="00702BAA"/>
    <w:pPr>
      <w:spacing w:before="0" w:after="0" w:line="240" w:lineRule="atLeast"/>
      <w:jc w:val="center"/>
    </w:pPr>
    <w:rPr>
      <w:rFonts w:ascii="Times New Roman" w:eastAsia="楷体_GB2312" w:hAnsi="Times New Roman" w:cs="Times New Roman"/>
      <w:b/>
      <w:sz w:val="24"/>
      <w:szCs w:val="20"/>
    </w:rPr>
  </w:style>
  <w:style w:type="paragraph" w:customStyle="1" w:styleId="1ff9">
    <w:name w:val="封面标准号1"/>
    <w:qFormat/>
    <w:rsid w:val="00702BAA"/>
    <w:pPr>
      <w:widowControl w:val="0"/>
      <w:kinsoku w:val="0"/>
      <w:overflowPunct w:val="0"/>
      <w:autoSpaceDE w:val="0"/>
      <w:autoSpaceDN w:val="0"/>
      <w:spacing w:before="308" w:after="200" w:line="276" w:lineRule="auto"/>
      <w:jc w:val="right"/>
      <w:textAlignment w:val="center"/>
    </w:pPr>
    <w:rPr>
      <w:rFonts w:ascii="等线" w:eastAsia="等线" w:hAnsi="等线" w:cs="Arial"/>
      <w:sz w:val="28"/>
    </w:rPr>
  </w:style>
  <w:style w:type="paragraph" w:customStyle="1" w:styleId="xl145">
    <w:name w:val="xl145"/>
    <w:basedOn w:val="afa"/>
    <w:qFormat/>
    <w:rsid w:val="00702BAA"/>
    <w:pPr>
      <w:widowControl/>
      <w:pBdr>
        <w:top w:val="single" w:sz="4" w:space="0" w:color="auto"/>
        <w:bottom w:val="single" w:sz="4" w:space="0" w:color="auto"/>
        <w:right w:val="single" w:sz="4" w:space="0" w:color="auto"/>
      </w:pBdr>
      <w:shd w:val="clear" w:color="000000" w:fill="FFFFFF"/>
      <w:spacing w:before="100" w:beforeAutospacing="1" w:after="100" w:afterAutospacing="1"/>
      <w:jc w:val="left"/>
    </w:pPr>
    <w:rPr>
      <w:rFonts w:ascii="微软雅黑" w:eastAsia="微软雅黑" w:hAnsi="微软雅黑" w:cs="宋体"/>
      <w:b/>
      <w:bCs/>
      <w:kern w:val="0"/>
      <w:sz w:val="20"/>
      <w:szCs w:val="20"/>
      <w:u w:color="000000"/>
    </w:rPr>
  </w:style>
  <w:style w:type="paragraph" w:customStyle="1" w:styleId="ae">
    <w:name w:val="附录图标号"/>
    <w:basedOn w:val="afa"/>
    <w:qFormat/>
    <w:rsid w:val="00702BAA"/>
    <w:pPr>
      <w:keepNext/>
      <w:pageBreakBefore/>
      <w:widowControl/>
      <w:numPr>
        <w:numId w:val="8"/>
      </w:numPr>
      <w:tabs>
        <w:tab w:val="left" w:pos="720"/>
      </w:tabs>
      <w:spacing w:before="100" w:after="200" w:line="14" w:lineRule="exact"/>
      <w:ind w:left="0" w:firstLine="363"/>
      <w:jc w:val="center"/>
      <w:outlineLvl w:val="0"/>
    </w:pPr>
    <w:rPr>
      <w:rFonts w:ascii="等线" w:eastAsia="楷体_GB2312" w:hAnsi="等线" w:cs="Arial"/>
      <w:color w:val="FFFFFF"/>
      <w:kern w:val="0"/>
      <w:sz w:val="24"/>
      <w:szCs w:val="20"/>
    </w:rPr>
  </w:style>
  <w:style w:type="paragraph" w:customStyle="1" w:styleId="ad">
    <w:name w:val="注：（正文）"/>
    <w:basedOn w:val="a2"/>
    <w:next w:val="affffffa"/>
    <w:qFormat/>
    <w:rsid w:val="00702BAA"/>
    <w:pPr>
      <w:numPr>
        <w:numId w:val="14"/>
      </w:numPr>
    </w:pPr>
  </w:style>
  <w:style w:type="paragraph" w:customStyle="1" w:styleId="a4">
    <w:name w:val="正文图标题"/>
    <w:next w:val="affffffa"/>
    <w:qFormat/>
    <w:rsid w:val="00702BAA"/>
    <w:pPr>
      <w:numPr>
        <w:numId w:val="15"/>
      </w:numPr>
      <w:tabs>
        <w:tab w:val="left" w:pos="420"/>
      </w:tabs>
      <w:spacing w:beforeLines="50" w:afterLines="50" w:line="276" w:lineRule="auto"/>
      <w:ind w:left="420"/>
      <w:jc w:val="center"/>
    </w:pPr>
    <w:rPr>
      <w:rFonts w:ascii="黑体" w:eastAsia="黑体" w:hAnsi="等线" w:cs="Arial"/>
      <w:sz w:val="21"/>
    </w:rPr>
  </w:style>
  <w:style w:type="paragraph" w:customStyle="1" w:styleId="xl149">
    <w:name w:val="xl149"/>
    <w:basedOn w:val="afa"/>
    <w:qFormat/>
    <w:rsid w:val="00702BAA"/>
    <w:pPr>
      <w:widowControl/>
      <w:pBdr>
        <w:top w:val="single" w:sz="4" w:space="0" w:color="auto"/>
        <w:bottom w:val="single" w:sz="4" w:space="0" w:color="A6A6A6"/>
      </w:pBdr>
      <w:shd w:val="clear" w:color="000000" w:fill="FFFFFF"/>
      <w:spacing w:before="100" w:beforeAutospacing="1" w:after="100" w:afterAutospacing="1"/>
      <w:jc w:val="left"/>
    </w:pPr>
    <w:rPr>
      <w:rFonts w:ascii="微软雅黑" w:eastAsia="微软雅黑" w:hAnsi="微软雅黑" w:cs="宋体"/>
      <w:b/>
      <w:bCs/>
      <w:kern w:val="0"/>
      <w:sz w:val="20"/>
      <w:szCs w:val="20"/>
      <w:u w:color="000000"/>
    </w:rPr>
  </w:style>
  <w:style w:type="paragraph" w:customStyle="1" w:styleId="ac">
    <w:name w:val="列项·"/>
    <w:qFormat/>
    <w:rsid w:val="00702BAA"/>
    <w:pPr>
      <w:numPr>
        <w:numId w:val="16"/>
      </w:numPr>
      <w:tabs>
        <w:tab w:val="left" w:pos="360"/>
        <w:tab w:val="left" w:pos="840"/>
      </w:tabs>
      <w:spacing w:before="100" w:after="200" w:line="276" w:lineRule="auto"/>
      <w:ind w:left="0" w:firstLine="0"/>
      <w:jc w:val="both"/>
    </w:pPr>
    <w:rPr>
      <w:rFonts w:ascii="宋体" w:eastAsia="等线" w:hAnsi="等线" w:cs="Arial"/>
      <w:sz w:val="21"/>
    </w:rPr>
  </w:style>
  <w:style w:type="paragraph" w:customStyle="1" w:styleId="xl113">
    <w:name w:val="xl113"/>
    <w:basedOn w:val="afa"/>
    <w:qFormat/>
    <w:rsid w:val="00702BAA"/>
    <w:pPr>
      <w:widowControl/>
      <w:pBdr>
        <w:top w:val="single" w:sz="8" w:space="0" w:color="auto"/>
        <w:left w:val="single" w:sz="8" w:space="0" w:color="auto"/>
        <w:bottom w:val="single" w:sz="4" w:space="0" w:color="A6A6A6"/>
        <w:right w:val="dotted" w:sz="4" w:space="0" w:color="808080"/>
      </w:pBdr>
      <w:shd w:val="clear" w:color="000000" w:fill="FFFFFF"/>
      <w:spacing w:before="100" w:beforeAutospacing="1" w:after="100" w:afterAutospacing="1"/>
      <w:jc w:val="left"/>
    </w:pPr>
    <w:rPr>
      <w:rFonts w:ascii="微软雅黑" w:eastAsia="微软雅黑" w:hAnsi="微软雅黑" w:cs="宋体"/>
      <w:b/>
      <w:bCs/>
      <w:kern w:val="0"/>
      <w:sz w:val="20"/>
      <w:szCs w:val="20"/>
      <w:u w:color="000000"/>
    </w:rPr>
  </w:style>
  <w:style w:type="paragraph" w:customStyle="1" w:styleId="xl121">
    <w:name w:val="xl121"/>
    <w:basedOn w:val="afa"/>
    <w:qFormat/>
    <w:rsid w:val="00702BAA"/>
    <w:pPr>
      <w:widowControl/>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left"/>
    </w:pPr>
    <w:rPr>
      <w:rFonts w:ascii="微软雅黑" w:eastAsia="微软雅黑" w:hAnsi="微软雅黑" w:cs="宋体"/>
      <w:b/>
      <w:bCs/>
      <w:kern w:val="0"/>
      <w:sz w:val="20"/>
      <w:szCs w:val="20"/>
      <w:u w:color="000000"/>
    </w:rPr>
  </w:style>
  <w:style w:type="paragraph" w:customStyle="1" w:styleId="a0">
    <w:name w:val="附录数字编号列项（二级）"/>
    <w:qFormat/>
    <w:rsid w:val="00702BAA"/>
    <w:pPr>
      <w:numPr>
        <w:numId w:val="17"/>
      </w:numPr>
      <w:tabs>
        <w:tab w:val="left" w:pos="840"/>
      </w:tabs>
      <w:spacing w:before="100" w:after="200" w:line="276" w:lineRule="auto"/>
    </w:pPr>
    <w:rPr>
      <w:rFonts w:ascii="宋体" w:eastAsia="等线" w:hAnsi="等线" w:cs="Arial"/>
      <w:sz w:val="21"/>
    </w:rPr>
  </w:style>
  <w:style w:type="paragraph" w:customStyle="1" w:styleId="xl143">
    <w:name w:val="xl143"/>
    <w:basedOn w:val="afa"/>
    <w:qFormat/>
    <w:rsid w:val="00702BAA"/>
    <w:pPr>
      <w:widowControl/>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left"/>
    </w:pPr>
    <w:rPr>
      <w:rFonts w:ascii="微软雅黑" w:eastAsia="微软雅黑" w:hAnsi="微软雅黑" w:cs="宋体"/>
      <w:b/>
      <w:bCs/>
      <w:kern w:val="0"/>
      <w:sz w:val="20"/>
      <w:szCs w:val="20"/>
      <w:u w:color="000000"/>
    </w:rPr>
  </w:style>
  <w:style w:type="paragraph" w:customStyle="1" w:styleId="afffffffffff1">
    <w:name w:val="附录四级无"/>
    <w:basedOn w:val="afffffffffd"/>
    <w:qFormat/>
    <w:rsid w:val="00702BAA"/>
    <w:pPr>
      <w:tabs>
        <w:tab w:val="clear" w:pos="360"/>
      </w:tabs>
      <w:spacing w:beforeLines="0" w:afterLines="0"/>
    </w:pPr>
    <w:rPr>
      <w:rFonts w:ascii="宋体" w:eastAsia="宋体"/>
      <w:szCs w:val="21"/>
    </w:rPr>
  </w:style>
  <w:style w:type="paragraph" w:customStyle="1" w:styleId="afffffffffff2">
    <w:name w:val="图表脚注"/>
    <w:next w:val="affffffa"/>
    <w:qFormat/>
    <w:rsid w:val="00702BAA"/>
    <w:pPr>
      <w:spacing w:before="100" w:after="200" w:line="276" w:lineRule="auto"/>
      <w:ind w:leftChars="200" w:left="300" w:hangingChars="100" w:hanging="100"/>
      <w:jc w:val="both"/>
    </w:pPr>
    <w:rPr>
      <w:rFonts w:ascii="宋体" w:eastAsia="等线" w:hAnsi="等线" w:cs="Arial"/>
      <w:sz w:val="18"/>
    </w:rPr>
  </w:style>
  <w:style w:type="paragraph" w:customStyle="1" w:styleId="xl142">
    <w:name w:val="xl142"/>
    <w:basedOn w:val="afa"/>
    <w:qFormat/>
    <w:rsid w:val="00702BAA"/>
    <w:pPr>
      <w:widowControl/>
      <w:pBdr>
        <w:top w:val="single" w:sz="4" w:space="0" w:color="auto"/>
        <w:bottom w:val="single" w:sz="8" w:space="0" w:color="auto"/>
        <w:right w:val="single" w:sz="4" w:space="0" w:color="auto"/>
      </w:pBdr>
      <w:shd w:val="clear" w:color="000000" w:fill="FFFFFF"/>
      <w:spacing w:before="100" w:beforeAutospacing="1" w:after="100" w:afterAutospacing="1"/>
      <w:jc w:val="left"/>
    </w:pPr>
    <w:rPr>
      <w:rFonts w:ascii="微软雅黑" w:eastAsia="微软雅黑" w:hAnsi="微软雅黑" w:cs="宋体"/>
      <w:b/>
      <w:bCs/>
      <w:kern w:val="0"/>
      <w:sz w:val="20"/>
      <w:szCs w:val="20"/>
      <w:u w:color="000000"/>
    </w:rPr>
  </w:style>
  <w:style w:type="paragraph" w:customStyle="1" w:styleId="xl67">
    <w:name w:val="xl67"/>
    <w:basedOn w:val="afa"/>
    <w:qFormat/>
    <w:rsid w:val="00702BA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8"/>
      <w:szCs w:val="28"/>
    </w:rPr>
  </w:style>
  <w:style w:type="paragraph" w:customStyle="1" w:styleId="afffffffffff3">
    <w:name w:val="其他发布部门"/>
    <w:basedOn w:val="affffffffff9"/>
    <w:qFormat/>
    <w:rsid w:val="00702BAA"/>
    <w:pPr>
      <w:framePr w:wrap="around" w:y="15310"/>
      <w:spacing w:line="0" w:lineRule="atLeast"/>
    </w:pPr>
    <w:rPr>
      <w:rFonts w:ascii="黑体" w:eastAsia="黑体"/>
      <w:b w:val="0"/>
    </w:rPr>
  </w:style>
  <w:style w:type="paragraph" w:customStyle="1" w:styleId="xl123">
    <w:name w:val="xl123"/>
    <w:basedOn w:val="afa"/>
    <w:qFormat/>
    <w:rsid w:val="00702BAA"/>
    <w:pPr>
      <w:widowControl/>
      <w:pBdr>
        <w:top w:val="single" w:sz="4" w:space="0" w:color="A6A6A6"/>
        <w:left w:val="single" w:sz="4" w:space="0" w:color="A6A6A6"/>
        <w:bottom w:val="single" w:sz="4" w:space="0" w:color="A6A6A6"/>
        <w:right w:val="single" w:sz="8" w:space="0" w:color="auto"/>
      </w:pBdr>
      <w:shd w:val="clear" w:color="000000" w:fill="FFFFFF"/>
      <w:spacing w:before="100" w:beforeAutospacing="1" w:after="100" w:afterAutospacing="1"/>
      <w:jc w:val="left"/>
    </w:pPr>
    <w:rPr>
      <w:rFonts w:ascii="微软雅黑" w:eastAsia="微软雅黑" w:hAnsi="微软雅黑" w:cs="宋体"/>
      <w:b/>
      <w:bCs/>
      <w:kern w:val="0"/>
      <w:sz w:val="20"/>
      <w:szCs w:val="20"/>
      <w:u w:color="000000"/>
    </w:rPr>
  </w:style>
  <w:style w:type="paragraph" w:customStyle="1" w:styleId="afffffffffff4">
    <w:name w:val="正文公式编号制表符"/>
    <w:basedOn w:val="affffffa"/>
    <w:next w:val="affffffa"/>
    <w:qFormat/>
    <w:rsid w:val="00702BAA"/>
  </w:style>
  <w:style w:type="paragraph" w:customStyle="1" w:styleId="afffffffffff5">
    <w:name w:val="附录标题"/>
    <w:basedOn w:val="affffffa"/>
    <w:next w:val="affffffa"/>
    <w:qFormat/>
    <w:rsid w:val="00702BAA"/>
  </w:style>
  <w:style w:type="paragraph" w:customStyle="1" w:styleId="xl138">
    <w:name w:val="xl138"/>
    <w:basedOn w:val="afa"/>
    <w:qFormat/>
    <w:rsid w:val="00702BAA"/>
    <w:pPr>
      <w:widowControl/>
      <w:pBdr>
        <w:left w:val="single" w:sz="8" w:space="0" w:color="auto"/>
        <w:bottom w:val="single" w:sz="4" w:space="0" w:color="A6A6A6"/>
        <w:right w:val="dotted" w:sz="4" w:space="0" w:color="808080"/>
      </w:pBdr>
      <w:shd w:val="clear" w:color="000000" w:fill="FFFFFF"/>
      <w:spacing w:before="100" w:beforeAutospacing="1" w:after="100" w:afterAutospacing="1"/>
      <w:jc w:val="left"/>
    </w:pPr>
    <w:rPr>
      <w:rFonts w:ascii="微软雅黑" w:eastAsia="微软雅黑" w:hAnsi="微软雅黑" w:cs="宋体"/>
      <w:b/>
      <w:bCs/>
      <w:kern w:val="0"/>
      <w:sz w:val="20"/>
      <w:szCs w:val="20"/>
      <w:u w:color="000000"/>
    </w:rPr>
  </w:style>
  <w:style w:type="paragraph" w:customStyle="1" w:styleId="xl117">
    <w:name w:val="xl117"/>
    <w:basedOn w:val="afa"/>
    <w:qFormat/>
    <w:rsid w:val="00702BAA"/>
    <w:pPr>
      <w:widowControl/>
      <w:pBdr>
        <w:top w:val="single" w:sz="4" w:space="0" w:color="A6A6A6"/>
        <w:left w:val="single" w:sz="4" w:space="0" w:color="A6A6A6"/>
        <w:bottom w:val="single" w:sz="4" w:space="0" w:color="A6A6A6"/>
        <w:right w:val="single" w:sz="4" w:space="0" w:color="A6A6A6"/>
      </w:pBdr>
      <w:shd w:val="clear" w:color="000000" w:fill="FFFFFF"/>
      <w:spacing w:before="100" w:beforeAutospacing="1" w:after="100" w:afterAutospacing="1"/>
      <w:jc w:val="left"/>
    </w:pPr>
    <w:rPr>
      <w:rFonts w:ascii="微软雅黑" w:eastAsia="微软雅黑" w:hAnsi="微软雅黑" w:cs="宋体"/>
      <w:b/>
      <w:bCs/>
      <w:kern w:val="0"/>
      <w:sz w:val="20"/>
      <w:szCs w:val="20"/>
      <w:u w:color="000000"/>
    </w:rPr>
  </w:style>
  <w:style w:type="paragraph" w:customStyle="1" w:styleId="Char280">
    <w:name w:val="Char28"/>
    <w:basedOn w:val="afa"/>
    <w:qFormat/>
    <w:rsid w:val="00702BAA"/>
    <w:pPr>
      <w:widowControl/>
      <w:spacing w:after="160" w:line="240" w:lineRule="exact"/>
      <w:ind w:firstLineChars="200" w:firstLine="480"/>
      <w:jc w:val="left"/>
    </w:pPr>
    <w:rPr>
      <w:rFonts w:ascii="Verdana" w:eastAsia="宋体" w:hAnsi="Verdana" w:cs="Arial"/>
      <w:kern w:val="0"/>
      <w:sz w:val="20"/>
      <w:szCs w:val="20"/>
      <w:lang w:val="zh-CN" w:eastAsia="en-US"/>
    </w:rPr>
  </w:style>
  <w:style w:type="paragraph" w:customStyle="1" w:styleId="afffffffffff6">
    <w:name w:val="其他发布日期"/>
    <w:basedOn w:val="afffffffffa"/>
    <w:qFormat/>
    <w:rsid w:val="00702BAA"/>
    <w:pPr>
      <w:framePr w:wrap="around" w:vAnchor="page" w:hAnchor="text" w:x="1419"/>
    </w:pPr>
  </w:style>
  <w:style w:type="paragraph" w:customStyle="1" w:styleId="af9">
    <w:name w:val="表编号"/>
    <w:basedOn w:val="afa"/>
    <w:qFormat/>
    <w:rsid w:val="00702BAA"/>
    <w:pPr>
      <w:numPr>
        <w:numId w:val="18"/>
      </w:numPr>
      <w:spacing w:line="360" w:lineRule="auto"/>
      <w:ind w:left="0" w:firstLine="0"/>
      <w:jc w:val="center"/>
    </w:pPr>
    <w:rPr>
      <w:rFonts w:ascii="Times New Roman" w:eastAsia="黑体" w:hAnsi="Times New Roman" w:cs="Arial"/>
      <w:sz w:val="24"/>
      <w:szCs w:val="24"/>
    </w:rPr>
  </w:style>
  <w:style w:type="paragraph" w:customStyle="1" w:styleId="aa">
    <w:name w:val="示例×："/>
    <w:basedOn w:val="1"/>
    <w:qFormat/>
    <w:rsid w:val="00702BAA"/>
    <w:pPr>
      <w:keepNext w:val="0"/>
      <w:keepLines w:val="0"/>
      <w:widowControl/>
      <w:numPr>
        <w:numId w:val="19"/>
      </w:numPr>
      <w:tabs>
        <w:tab w:val="clear" w:pos="425"/>
        <w:tab w:val="left" w:pos="420"/>
      </w:tabs>
      <w:spacing w:before="100" w:after="200" w:line="276" w:lineRule="auto"/>
      <w:outlineLvl w:val="9"/>
    </w:pPr>
    <w:rPr>
      <w:rFonts w:ascii="宋体" w:hAnsi="等线" w:cs="Arial"/>
      <w:b w:val="0"/>
      <w:bCs w:val="0"/>
      <w:kern w:val="0"/>
      <w:sz w:val="18"/>
      <w:szCs w:val="18"/>
    </w:rPr>
  </w:style>
  <w:style w:type="paragraph" w:customStyle="1" w:styleId="xl119">
    <w:name w:val="xl119"/>
    <w:basedOn w:val="afa"/>
    <w:qFormat/>
    <w:rsid w:val="00702BAA"/>
    <w:pPr>
      <w:widowControl/>
      <w:pBdr>
        <w:top w:val="single" w:sz="4" w:space="0" w:color="A6A6A6"/>
        <w:left w:val="single" w:sz="4" w:space="0" w:color="A6A6A6"/>
        <w:bottom w:val="single" w:sz="4" w:space="0" w:color="A6A6A6"/>
        <w:right w:val="single" w:sz="8" w:space="0" w:color="auto"/>
      </w:pBdr>
      <w:shd w:val="clear" w:color="000000" w:fill="FFFFFF"/>
      <w:spacing w:before="100" w:beforeAutospacing="1" w:after="100" w:afterAutospacing="1"/>
      <w:jc w:val="left"/>
    </w:pPr>
    <w:rPr>
      <w:rFonts w:ascii="微软雅黑" w:eastAsia="微软雅黑" w:hAnsi="微软雅黑" w:cs="宋体"/>
      <w:b/>
      <w:bCs/>
      <w:kern w:val="0"/>
      <w:sz w:val="20"/>
      <w:szCs w:val="20"/>
      <w:u w:color="000000"/>
    </w:rPr>
  </w:style>
  <w:style w:type="paragraph" w:customStyle="1" w:styleId="xl147">
    <w:name w:val="xl147"/>
    <w:basedOn w:val="afa"/>
    <w:qFormat/>
    <w:rsid w:val="00702BAA"/>
    <w:pPr>
      <w:widowControl/>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left"/>
    </w:pPr>
    <w:rPr>
      <w:rFonts w:ascii="微软雅黑" w:eastAsia="微软雅黑" w:hAnsi="微软雅黑" w:cs="宋体"/>
      <w:b/>
      <w:bCs/>
      <w:kern w:val="0"/>
      <w:sz w:val="20"/>
      <w:szCs w:val="20"/>
      <w:u w:color="000000"/>
    </w:rPr>
  </w:style>
  <w:style w:type="paragraph" w:customStyle="1" w:styleId="afffffffffff7">
    <w:name w:val="附录三级无"/>
    <w:basedOn w:val="afffffffffe"/>
    <w:qFormat/>
    <w:rsid w:val="00702BAA"/>
    <w:pPr>
      <w:tabs>
        <w:tab w:val="clear" w:pos="360"/>
      </w:tabs>
      <w:spacing w:beforeLines="0" w:afterLines="0"/>
    </w:pPr>
    <w:rPr>
      <w:rFonts w:ascii="宋体" w:eastAsia="宋体"/>
      <w:szCs w:val="21"/>
    </w:rPr>
  </w:style>
  <w:style w:type="paragraph" w:customStyle="1" w:styleId="xl128">
    <w:name w:val="xl128"/>
    <w:basedOn w:val="afa"/>
    <w:qFormat/>
    <w:rsid w:val="00702BAA"/>
    <w:pPr>
      <w:widowControl/>
      <w:shd w:val="clear" w:color="000000" w:fill="FFFFFF"/>
      <w:spacing w:before="100" w:beforeAutospacing="1" w:after="100" w:afterAutospacing="1"/>
      <w:jc w:val="left"/>
    </w:pPr>
    <w:rPr>
      <w:rFonts w:ascii="微软雅黑" w:eastAsia="微软雅黑" w:hAnsi="微软雅黑" w:cs="宋体"/>
      <w:kern w:val="0"/>
      <w:sz w:val="20"/>
      <w:szCs w:val="20"/>
      <w:u w:color="000000"/>
    </w:rPr>
  </w:style>
  <w:style w:type="paragraph" w:customStyle="1" w:styleId="a5">
    <w:name w:val="图表脚注说明"/>
    <w:basedOn w:val="afa"/>
    <w:qFormat/>
    <w:rsid w:val="00702BAA"/>
    <w:pPr>
      <w:widowControl/>
      <w:numPr>
        <w:numId w:val="20"/>
      </w:numPr>
      <w:tabs>
        <w:tab w:val="left" w:pos="420"/>
      </w:tabs>
      <w:spacing w:before="100" w:after="200" w:line="276" w:lineRule="auto"/>
      <w:jc w:val="left"/>
    </w:pPr>
    <w:rPr>
      <w:rFonts w:ascii="宋体" w:eastAsia="楷体_GB2312" w:hAnsi="等线" w:cs="Arial"/>
      <w:kern w:val="0"/>
      <w:sz w:val="18"/>
      <w:szCs w:val="18"/>
    </w:rPr>
  </w:style>
  <w:style w:type="paragraph" w:customStyle="1" w:styleId="350">
    <w:name w:val="样式35"/>
    <w:basedOn w:val="4"/>
    <w:semiHidden/>
    <w:qFormat/>
    <w:rsid w:val="00702BAA"/>
    <w:pPr>
      <w:keepNext w:val="0"/>
      <w:widowControl w:val="0"/>
      <w:jc w:val="left"/>
    </w:pPr>
    <w:rPr>
      <w:rFonts w:eastAsia="宋体"/>
      <w:b/>
      <w:bCs/>
      <w:kern w:val="2"/>
      <w:sz w:val="21"/>
      <w:szCs w:val="21"/>
    </w:rPr>
  </w:style>
  <w:style w:type="paragraph" w:customStyle="1" w:styleId="xl152">
    <w:name w:val="xl152"/>
    <w:basedOn w:val="afa"/>
    <w:qFormat/>
    <w:rsid w:val="00702BAA"/>
    <w:pPr>
      <w:widowControl/>
      <w:pBdr>
        <w:top w:val="single" w:sz="4" w:space="0" w:color="auto"/>
        <w:bottom w:val="single" w:sz="4" w:space="0" w:color="auto"/>
        <w:right w:val="single" w:sz="4" w:space="0" w:color="auto"/>
      </w:pBdr>
      <w:shd w:val="clear" w:color="000000" w:fill="FFFFFF"/>
      <w:spacing w:before="100" w:beforeAutospacing="1" w:after="100" w:afterAutospacing="1"/>
      <w:jc w:val="left"/>
    </w:pPr>
    <w:rPr>
      <w:rFonts w:ascii="微软雅黑" w:eastAsia="微软雅黑" w:hAnsi="微软雅黑" w:cs="宋体"/>
      <w:b/>
      <w:bCs/>
      <w:kern w:val="0"/>
      <w:sz w:val="20"/>
      <w:szCs w:val="20"/>
      <w:u w:color="000000"/>
    </w:rPr>
  </w:style>
  <w:style w:type="paragraph" w:customStyle="1" w:styleId="xl158">
    <w:name w:val="xl158"/>
    <w:basedOn w:val="afa"/>
    <w:qFormat/>
    <w:rsid w:val="00702BAA"/>
    <w:pPr>
      <w:widowControl/>
      <w:pBdr>
        <w:top w:val="single" w:sz="4" w:space="0" w:color="auto"/>
        <w:bottom w:val="single" w:sz="4" w:space="0" w:color="auto"/>
      </w:pBdr>
      <w:shd w:val="clear" w:color="000000" w:fill="FFFFFF"/>
      <w:spacing w:before="100" w:beforeAutospacing="1" w:after="100" w:afterAutospacing="1"/>
      <w:jc w:val="left"/>
    </w:pPr>
    <w:rPr>
      <w:rFonts w:ascii="微软雅黑" w:eastAsia="微软雅黑" w:hAnsi="微软雅黑" w:cs="宋体"/>
      <w:b/>
      <w:bCs/>
      <w:kern w:val="0"/>
      <w:sz w:val="20"/>
      <w:szCs w:val="20"/>
      <w:u w:color="000000"/>
    </w:rPr>
  </w:style>
  <w:style w:type="paragraph" w:customStyle="1" w:styleId="2ff8">
    <w:name w:val="封面标准名称2"/>
    <w:basedOn w:val="affffffffb"/>
    <w:qFormat/>
    <w:rsid w:val="00702BAA"/>
    <w:pPr>
      <w:framePr w:wrap="around" w:y="4469"/>
      <w:spacing w:beforeLines="630"/>
    </w:pPr>
  </w:style>
  <w:style w:type="paragraph" w:customStyle="1" w:styleId="CharChar13">
    <w:name w:val="Char Char1"/>
    <w:basedOn w:val="afa"/>
    <w:qFormat/>
    <w:rsid w:val="00702BAA"/>
    <w:pPr>
      <w:widowControl/>
      <w:spacing w:after="160" w:line="240" w:lineRule="exact"/>
      <w:ind w:firstLineChars="200" w:firstLine="480"/>
      <w:jc w:val="left"/>
    </w:pPr>
    <w:rPr>
      <w:rFonts w:ascii="Verdana" w:eastAsia="仿宋_GB2312" w:hAnsi="Verdana" w:cs="Arial"/>
      <w:kern w:val="0"/>
      <w:sz w:val="24"/>
      <w:szCs w:val="20"/>
      <w:lang w:val="zh-CN" w:eastAsia="en-US"/>
    </w:rPr>
  </w:style>
  <w:style w:type="paragraph" w:customStyle="1" w:styleId="xl126">
    <w:name w:val="xl126"/>
    <w:basedOn w:val="afa"/>
    <w:qFormat/>
    <w:rsid w:val="00702BAA"/>
    <w:pPr>
      <w:widowControl/>
      <w:pBdr>
        <w:left w:val="single" w:sz="8" w:space="0" w:color="auto"/>
      </w:pBdr>
      <w:shd w:val="clear" w:color="000000" w:fill="FFFFFF"/>
      <w:spacing w:before="100" w:beforeAutospacing="1" w:after="100" w:afterAutospacing="1"/>
      <w:jc w:val="left"/>
    </w:pPr>
    <w:rPr>
      <w:rFonts w:ascii="微软雅黑" w:eastAsia="微软雅黑" w:hAnsi="微软雅黑" w:cs="宋体"/>
      <w:kern w:val="0"/>
      <w:sz w:val="20"/>
      <w:szCs w:val="20"/>
      <w:u w:color="000000"/>
    </w:rPr>
  </w:style>
  <w:style w:type="paragraph" w:customStyle="1" w:styleId="xl131">
    <w:name w:val="xl131"/>
    <w:basedOn w:val="afa"/>
    <w:qFormat/>
    <w:rsid w:val="00702BAA"/>
    <w:pPr>
      <w:widowControl/>
      <w:pBdr>
        <w:top w:val="single" w:sz="4" w:space="0" w:color="auto"/>
        <w:bottom w:val="single" w:sz="4" w:space="0" w:color="A6A6A6"/>
      </w:pBdr>
      <w:shd w:val="clear" w:color="000000" w:fill="FFFFFF"/>
      <w:spacing w:before="100" w:beforeAutospacing="1" w:after="100" w:afterAutospacing="1"/>
      <w:jc w:val="left"/>
    </w:pPr>
    <w:rPr>
      <w:rFonts w:ascii="微软雅黑" w:eastAsia="微软雅黑" w:hAnsi="微软雅黑" w:cs="宋体"/>
      <w:b/>
      <w:bCs/>
      <w:kern w:val="0"/>
      <w:sz w:val="20"/>
      <w:szCs w:val="20"/>
      <w:u w:color="000000"/>
    </w:rPr>
  </w:style>
  <w:style w:type="paragraph" w:customStyle="1" w:styleId="xl141">
    <w:name w:val="xl141"/>
    <w:basedOn w:val="afa"/>
    <w:qFormat/>
    <w:rsid w:val="00702BAA"/>
    <w:pPr>
      <w:widowControl/>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left"/>
    </w:pPr>
    <w:rPr>
      <w:rFonts w:ascii="微软雅黑" w:eastAsia="微软雅黑" w:hAnsi="微软雅黑" w:cs="宋体"/>
      <w:b/>
      <w:bCs/>
      <w:kern w:val="0"/>
      <w:sz w:val="20"/>
      <w:szCs w:val="20"/>
      <w:u w:color="000000"/>
    </w:rPr>
  </w:style>
  <w:style w:type="paragraph" w:customStyle="1" w:styleId="xl112">
    <w:name w:val="xl112"/>
    <w:basedOn w:val="afa"/>
    <w:qFormat/>
    <w:rsid w:val="00702BAA"/>
    <w:pPr>
      <w:widowControl/>
      <w:pBdr>
        <w:top w:val="single" w:sz="4" w:space="0" w:color="A6A6A6"/>
        <w:bottom w:val="single" w:sz="4" w:space="0" w:color="A6A6A6"/>
        <w:right w:val="single" w:sz="4" w:space="0" w:color="A6A6A6"/>
      </w:pBdr>
      <w:shd w:val="clear" w:color="000000" w:fill="FFFFFF"/>
      <w:spacing w:before="100" w:beforeAutospacing="1" w:after="100" w:afterAutospacing="1"/>
      <w:jc w:val="left"/>
    </w:pPr>
    <w:rPr>
      <w:rFonts w:ascii="微软雅黑" w:eastAsia="微软雅黑" w:hAnsi="微软雅黑" w:cs="宋体"/>
      <w:i/>
      <w:iCs/>
      <w:kern w:val="0"/>
      <w:sz w:val="20"/>
      <w:szCs w:val="20"/>
      <w:u w:color="000000"/>
    </w:rPr>
  </w:style>
  <w:style w:type="paragraph" w:customStyle="1" w:styleId="Style293">
    <w:name w:val="_Style 293"/>
    <w:next w:val="afa"/>
    <w:qFormat/>
    <w:rsid w:val="00702BAA"/>
    <w:pPr>
      <w:widowControl w:val="0"/>
      <w:jc w:val="both"/>
    </w:pPr>
    <w:rPr>
      <w:rFonts w:ascii="Times New Roman" w:eastAsia="宋体" w:hAnsi="Times New Roman" w:cs="Arial"/>
      <w:kern w:val="2"/>
      <w:sz w:val="21"/>
      <w:szCs w:val="24"/>
    </w:rPr>
  </w:style>
  <w:style w:type="paragraph" w:customStyle="1" w:styleId="xl159">
    <w:name w:val="xl159"/>
    <w:basedOn w:val="afa"/>
    <w:qFormat/>
    <w:rsid w:val="00702BAA"/>
    <w:pPr>
      <w:widowControl/>
      <w:pBdr>
        <w:left w:val="dotted" w:sz="4" w:space="0" w:color="808080"/>
        <w:bottom w:val="single" w:sz="4" w:space="0" w:color="A6A6A6"/>
      </w:pBdr>
      <w:shd w:val="clear" w:color="000000" w:fill="FFFFFF"/>
      <w:spacing w:before="100" w:beforeAutospacing="1" w:after="100" w:afterAutospacing="1"/>
      <w:jc w:val="left"/>
    </w:pPr>
    <w:rPr>
      <w:rFonts w:ascii="微软雅黑" w:eastAsia="微软雅黑" w:hAnsi="微软雅黑" w:cs="宋体"/>
      <w:b/>
      <w:bCs/>
      <w:kern w:val="0"/>
      <w:sz w:val="20"/>
      <w:szCs w:val="20"/>
      <w:u w:color="000000"/>
    </w:rPr>
  </w:style>
  <w:style w:type="paragraph" w:customStyle="1" w:styleId="af4">
    <w:name w:val="附录表标题"/>
    <w:basedOn w:val="afa"/>
    <w:next w:val="affffffa"/>
    <w:qFormat/>
    <w:rsid w:val="00702BAA"/>
    <w:pPr>
      <w:widowControl/>
      <w:numPr>
        <w:numId w:val="21"/>
      </w:numPr>
      <w:tabs>
        <w:tab w:val="left" w:pos="180"/>
      </w:tabs>
      <w:spacing w:beforeLines="50" w:afterLines="50" w:line="276" w:lineRule="auto"/>
      <w:jc w:val="center"/>
    </w:pPr>
    <w:rPr>
      <w:rFonts w:ascii="黑体" w:eastAsia="黑体" w:hAnsi="等线" w:cs="Arial"/>
      <w:kern w:val="0"/>
      <w:sz w:val="24"/>
      <w:szCs w:val="21"/>
    </w:rPr>
  </w:style>
  <w:style w:type="paragraph" w:customStyle="1" w:styleId="xl136">
    <w:name w:val="xl136"/>
    <w:basedOn w:val="afa"/>
    <w:qFormat/>
    <w:rsid w:val="00702BAA"/>
    <w:pPr>
      <w:widowControl/>
      <w:shd w:val="clear" w:color="000000" w:fill="FFFFFF"/>
      <w:spacing w:before="100" w:beforeAutospacing="1" w:after="100" w:afterAutospacing="1"/>
      <w:jc w:val="left"/>
    </w:pPr>
    <w:rPr>
      <w:rFonts w:ascii="微软雅黑" w:eastAsia="微软雅黑" w:hAnsi="微软雅黑" w:cs="宋体"/>
      <w:b/>
      <w:bCs/>
      <w:kern w:val="0"/>
      <w:sz w:val="20"/>
      <w:szCs w:val="20"/>
      <w:u w:color="000000"/>
    </w:rPr>
  </w:style>
  <w:style w:type="paragraph" w:customStyle="1" w:styleId="2ff9">
    <w:name w:val="封面一致性程度标识2"/>
    <w:basedOn w:val="affffffff9"/>
    <w:qFormat/>
    <w:rsid w:val="00702BAA"/>
    <w:pPr>
      <w:framePr w:wrap="around" w:y="4469"/>
    </w:pPr>
  </w:style>
  <w:style w:type="paragraph" w:customStyle="1" w:styleId="afffffffffff8">
    <w:name w:val="附录公式编号制表符"/>
    <w:basedOn w:val="afa"/>
    <w:next w:val="affffffa"/>
    <w:qFormat/>
    <w:rsid w:val="00702BAA"/>
    <w:pPr>
      <w:widowControl/>
      <w:tabs>
        <w:tab w:val="center" w:pos="4201"/>
        <w:tab w:val="right" w:leader="dot" w:pos="9298"/>
      </w:tabs>
      <w:autoSpaceDE w:val="0"/>
      <w:autoSpaceDN w:val="0"/>
      <w:spacing w:before="100" w:after="200" w:line="276" w:lineRule="auto"/>
      <w:jc w:val="left"/>
    </w:pPr>
    <w:rPr>
      <w:rFonts w:ascii="宋体" w:eastAsia="楷体_GB2312" w:hAnsi="等线" w:cs="Arial"/>
      <w:kern w:val="0"/>
      <w:sz w:val="24"/>
      <w:szCs w:val="20"/>
    </w:rPr>
  </w:style>
  <w:style w:type="table" w:customStyle="1" w:styleId="TableNormal1">
    <w:name w:val="Table Normal1"/>
    <w:qFormat/>
    <w:rsid w:val="00702BAA"/>
    <w:rPr>
      <w:rFonts w:ascii="Times New Roman" w:eastAsia="宋体" w:hAnsi="Times New Roman" w:cs="Arial"/>
    </w:rPr>
    <w:tblPr>
      <w:tblCellMar>
        <w:top w:w="0" w:type="dxa"/>
        <w:left w:w="0" w:type="dxa"/>
        <w:bottom w:w="0" w:type="dxa"/>
        <w:right w:w="0" w:type="dxa"/>
      </w:tblCellMar>
    </w:tblPr>
  </w:style>
  <w:style w:type="table" w:customStyle="1" w:styleId="afffffffffff9">
    <w:name w:val="表样式"/>
    <w:qFormat/>
    <w:rsid w:val="00702BAA"/>
    <w:pPr>
      <w:jc w:val="both"/>
    </w:pPr>
    <w:rPr>
      <w:rFonts w:ascii="Times New Roman" w:eastAsia="宋体" w:hAnsi="Times New Roman" w:cs="Arial"/>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ffa">
    <w:name w:val="表样式1"/>
    <w:qFormat/>
    <w:rsid w:val="00702BAA"/>
    <w:pPr>
      <w:jc w:val="both"/>
    </w:pPr>
    <w:rPr>
      <w:rFonts w:ascii="Times New Roman" w:eastAsia="宋体" w:hAnsi="Times New Roman" w:cs="Times New Roman"/>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1">
    <w:name w:val="Table Normal11"/>
    <w:qFormat/>
    <w:rsid w:val="00702BAA"/>
    <w:rPr>
      <w:rFonts w:ascii="Times New Roman" w:eastAsia="宋体" w:hAnsi="Times New Roman" w:cs="Times New Roman"/>
    </w:rPr>
    <w:tblPr>
      <w:tblCellMar>
        <w:top w:w="0" w:type="dxa"/>
        <w:left w:w="0" w:type="dxa"/>
        <w:bottom w:w="0" w:type="dxa"/>
        <w:right w:w="0" w:type="dxa"/>
      </w:tblCellMar>
    </w:tblPr>
  </w:style>
  <w:style w:type="paragraph" w:customStyle="1" w:styleId="reader-word-layerreader-word-s1-9">
    <w:name w:val="reader-word-layer reader-word-s1-9"/>
    <w:basedOn w:val="afa"/>
    <w:qFormat/>
    <w:rsid w:val="00702BAA"/>
    <w:pPr>
      <w:widowControl/>
      <w:spacing w:before="100" w:beforeAutospacing="1" w:after="100" w:afterAutospacing="1"/>
      <w:jc w:val="left"/>
    </w:pPr>
    <w:rPr>
      <w:rFonts w:ascii="宋体" w:eastAsia="宋体" w:hAnsi="宋体" w:cs="宋体"/>
      <w:kern w:val="0"/>
      <w:sz w:val="24"/>
      <w:szCs w:val="24"/>
    </w:rPr>
  </w:style>
  <w:style w:type="paragraph" w:customStyle="1" w:styleId="reader-word-layerreader-word-s1-6">
    <w:name w:val="reader-word-layer reader-word-s1-6"/>
    <w:basedOn w:val="afa"/>
    <w:qFormat/>
    <w:rsid w:val="00702BAA"/>
    <w:pPr>
      <w:widowControl/>
      <w:spacing w:before="100" w:beforeAutospacing="1" w:after="100" w:afterAutospacing="1"/>
      <w:jc w:val="left"/>
    </w:pPr>
    <w:rPr>
      <w:rFonts w:ascii="宋体" w:eastAsia="宋体" w:hAnsi="宋体" w:cs="宋体"/>
      <w:kern w:val="0"/>
      <w:sz w:val="24"/>
      <w:szCs w:val="24"/>
    </w:rPr>
  </w:style>
  <w:style w:type="paragraph" w:customStyle="1" w:styleId="reader-word-layerreader-word-s1-0reader-word-s1-1reader-word-s1-5">
    <w:name w:val="reader-word-layer reader-word-s1-0 reader-word-s1-1 reader-word-s1-5"/>
    <w:basedOn w:val="afa"/>
    <w:qFormat/>
    <w:rsid w:val="00702BAA"/>
    <w:pPr>
      <w:widowControl/>
      <w:spacing w:before="100" w:beforeAutospacing="1" w:after="100" w:afterAutospacing="1"/>
      <w:jc w:val="left"/>
    </w:pPr>
    <w:rPr>
      <w:rFonts w:ascii="宋体" w:eastAsia="宋体" w:hAnsi="宋体" w:cs="宋体"/>
      <w:kern w:val="0"/>
      <w:sz w:val="24"/>
      <w:szCs w:val="24"/>
    </w:rPr>
  </w:style>
  <w:style w:type="character" w:customStyle="1" w:styleId="font131">
    <w:name w:val="font131"/>
    <w:qFormat/>
    <w:rsid w:val="00702BAA"/>
    <w:rPr>
      <w:rFonts w:ascii="Arial" w:eastAsia="宋体" w:hAnsi="Arial" w:cs="Arial"/>
      <w:color w:val="000000"/>
      <w:sz w:val="22"/>
      <w:szCs w:val="22"/>
      <w:u w:val="none"/>
    </w:rPr>
  </w:style>
  <w:style w:type="character" w:customStyle="1" w:styleId="Charff0">
    <w:name w:val="正文首行缩进 Char"/>
    <w:semiHidden/>
    <w:qFormat/>
    <w:rsid w:val="00702BAA"/>
  </w:style>
  <w:style w:type="character" w:customStyle="1" w:styleId="Charf4">
    <w:name w:val="表格正文 Char"/>
    <w:link w:val="afffffd"/>
    <w:qFormat/>
    <w:locked/>
    <w:rsid w:val="00702BAA"/>
    <w:rPr>
      <w:rFonts w:ascii="Verdana" w:eastAsia="宋体" w:hAnsi="Verdana" w:cs="宋体"/>
      <w:szCs w:val="21"/>
    </w:rPr>
  </w:style>
  <w:style w:type="character" w:customStyle="1" w:styleId="272CharChar">
    <w:name w:val="样式 样式 小四 行距: 固定值 27 磅 + 首行缩进:  2 字符 Char Char"/>
    <w:link w:val="272"/>
    <w:qFormat/>
    <w:locked/>
    <w:rsid w:val="00702BAA"/>
    <w:rPr>
      <w:sz w:val="24"/>
    </w:rPr>
  </w:style>
  <w:style w:type="paragraph" w:customStyle="1" w:styleId="272">
    <w:name w:val="样式 样式 小四 行距: 固定值 27 磅 + 首行缩进:  2 字符"/>
    <w:basedOn w:val="afa"/>
    <w:link w:val="272CharChar"/>
    <w:qFormat/>
    <w:rsid w:val="00702BAA"/>
    <w:pPr>
      <w:spacing w:line="360" w:lineRule="auto"/>
      <w:ind w:firstLineChars="200" w:firstLine="480"/>
    </w:pPr>
    <w:rPr>
      <w:sz w:val="24"/>
    </w:rPr>
  </w:style>
  <w:style w:type="character" w:customStyle="1" w:styleId="Charff1">
    <w:name w:val="表格文字图表文字 Char"/>
    <w:link w:val="afffffffffffa"/>
    <w:qFormat/>
    <w:locked/>
    <w:rsid w:val="00702BAA"/>
    <w:rPr>
      <w:lang w:val="zh-CN"/>
    </w:rPr>
  </w:style>
  <w:style w:type="paragraph" w:customStyle="1" w:styleId="afffffffffffa">
    <w:name w:val="表格文字图表文字"/>
    <w:basedOn w:val="afa"/>
    <w:link w:val="Charff1"/>
    <w:qFormat/>
    <w:rsid w:val="00702BAA"/>
    <w:pPr>
      <w:snapToGrid w:val="0"/>
      <w:jc w:val="center"/>
    </w:pPr>
    <w:rPr>
      <w:lang w:val="zh-CN"/>
    </w:rPr>
  </w:style>
  <w:style w:type="character" w:customStyle="1" w:styleId="1CharCharChar">
    <w:name w:val="编号1. Char Char Char"/>
    <w:link w:val="1ffb"/>
    <w:qFormat/>
    <w:locked/>
    <w:rsid w:val="00702BAA"/>
    <w:rPr>
      <w:sz w:val="24"/>
      <w:szCs w:val="24"/>
    </w:rPr>
  </w:style>
  <w:style w:type="paragraph" w:customStyle="1" w:styleId="1ffb">
    <w:name w:val="编号1."/>
    <w:basedOn w:val="afa"/>
    <w:link w:val="1CharCharChar"/>
    <w:qFormat/>
    <w:rsid w:val="00702BAA"/>
    <w:pPr>
      <w:tabs>
        <w:tab w:val="left" w:pos="360"/>
        <w:tab w:val="left" w:pos="547"/>
        <w:tab w:val="left" w:pos="1080"/>
      </w:tabs>
      <w:spacing w:line="480" w:lineRule="atLeast"/>
      <w:ind w:left="360" w:hanging="360"/>
    </w:pPr>
    <w:rPr>
      <w:sz w:val="24"/>
      <w:szCs w:val="24"/>
    </w:rPr>
  </w:style>
  <w:style w:type="paragraph" w:customStyle="1" w:styleId="WPSOffice1">
    <w:name w:val="WPSOffice手动目录 1"/>
    <w:uiPriority w:val="99"/>
    <w:qFormat/>
    <w:rsid w:val="00702BAA"/>
    <w:rPr>
      <w:rFonts w:ascii="Times New Roman" w:eastAsia="宋体" w:hAnsi="Times New Roman" w:cs="Times New Roman"/>
    </w:rPr>
  </w:style>
  <w:style w:type="paragraph" w:customStyle="1" w:styleId="afffffffffffb">
    <w:name w:val="一级标"/>
    <w:basedOn w:val="afa"/>
    <w:uiPriority w:val="99"/>
    <w:qFormat/>
    <w:rsid w:val="00702BAA"/>
    <w:pPr>
      <w:spacing w:line="300" w:lineRule="auto"/>
      <w:outlineLvl w:val="0"/>
    </w:pPr>
    <w:rPr>
      <w:rFonts w:ascii="Times New Roman" w:eastAsia="宋体" w:hAnsi="Times New Roman" w:cs="Times New Roman"/>
      <w:sz w:val="24"/>
      <w:szCs w:val="20"/>
    </w:rPr>
  </w:style>
  <w:style w:type="paragraph" w:customStyle="1" w:styleId="afffffffffffc">
    <w:name w:val="首行缩进:"/>
    <w:basedOn w:val="afa"/>
    <w:uiPriority w:val="99"/>
    <w:qFormat/>
    <w:rsid w:val="00702BAA"/>
    <w:pPr>
      <w:ind w:firstLine="480"/>
    </w:pPr>
    <w:rPr>
      <w:rFonts w:ascii="Times New Roman" w:eastAsia="宋体" w:hAnsi="Times New Roman" w:cs="Times New Roman"/>
      <w:szCs w:val="20"/>
    </w:rPr>
  </w:style>
  <w:style w:type="paragraph" w:customStyle="1" w:styleId="CharChar5">
    <w:name w:val="Char Char"/>
    <w:basedOn w:val="afa"/>
    <w:uiPriority w:val="99"/>
    <w:qFormat/>
    <w:rsid w:val="00702BAA"/>
    <w:pPr>
      <w:ind w:left="567" w:hanging="279"/>
    </w:pPr>
    <w:rPr>
      <w:rFonts w:ascii="Calibri" w:eastAsia="宋体" w:hAnsi="Calibri" w:cs="Times New Roman"/>
      <w:szCs w:val="24"/>
    </w:rPr>
  </w:style>
  <w:style w:type="paragraph" w:customStyle="1" w:styleId="xl61">
    <w:name w:val="xl61"/>
    <w:basedOn w:val="afa"/>
    <w:uiPriority w:val="99"/>
    <w:qFormat/>
    <w:rsid w:val="00702BAA"/>
    <w:pPr>
      <w:widowControl/>
      <w:pBdr>
        <w:left w:val="single" w:sz="4" w:space="0" w:color="auto"/>
        <w:bottom w:val="single" w:sz="4" w:space="0" w:color="auto"/>
      </w:pBdr>
      <w:spacing w:before="100" w:beforeAutospacing="1" w:after="100" w:afterAutospacing="1"/>
      <w:jc w:val="center"/>
    </w:pPr>
    <w:rPr>
      <w:rFonts w:ascii="Arial Unicode MS" w:eastAsia="Arial Unicode MS" w:hAnsi="Arial Unicode MS" w:cs="Times New Roman"/>
      <w:kern w:val="0"/>
      <w:sz w:val="24"/>
      <w:szCs w:val="20"/>
    </w:rPr>
  </w:style>
  <w:style w:type="paragraph" w:customStyle="1" w:styleId="A4-SIZE">
    <w:name w:val="A4-SIZE"/>
    <w:basedOn w:val="afa"/>
    <w:uiPriority w:val="99"/>
    <w:qFormat/>
    <w:rsid w:val="00702BAA"/>
    <w:pPr>
      <w:widowControl/>
      <w:autoSpaceDE w:val="0"/>
      <w:autoSpaceDN w:val="0"/>
      <w:jc w:val="left"/>
    </w:pPr>
    <w:rPr>
      <w:rFonts w:ascii="Roman 12cpi" w:eastAsia="宋体" w:hAnsi="Roman 12cpi" w:cs="Times New Roman"/>
      <w:kern w:val="0"/>
      <w:sz w:val="20"/>
      <w:szCs w:val="20"/>
      <w:lang w:val="en-GB"/>
    </w:rPr>
  </w:style>
  <w:style w:type="paragraph" w:customStyle="1" w:styleId="3f">
    <w:name w:val="正文缩进3"/>
    <w:basedOn w:val="afa"/>
    <w:uiPriority w:val="99"/>
    <w:qFormat/>
    <w:rsid w:val="00702BAA"/>
    <w:pPr>
      <w:ind w:firstLine="420"/>
    </w:pPr>
    <w:rPr>
      <w:rFonts w:ascii="Times New Roman" w:eastAsia="宋体" w:hAnsi="Times New Roman" w:cs="Times New Roman"/>
      <w:szCs w:val="20"/>
    </w:rPr>
  </w:style>
  <w:style w:type="paragraph" w:customStyle="1" w:styleId="CharCharCharCharCharChar1CharCharCharChar">
    <w:name w:val="Char Char Char Char Char Char1 Char Char Char Char"/>
    <w:basedOn w:val="afa"/>
    <w:uiPriority w:val="99"/>
    <w:qFormat/>
    <w:rsid w:val="00702BAA"/>
    <w:rPr>
      <w:rFonts w:ascii="Times New Roman" w:eastAsia="宋体" w:hAnsi="Times New Roman" w:cs="Times New Roman"/>
      <w:szCs w:val="24"/>
    </w:rPr>
  </w:style>
  <w:style w:type="paragraph" w:customStyle="1" w:styleId="xl56">
    <w:name w:val="xl56"/>
    <w:basedOn w:val="afa"/>
    <w:uiPriority w:val="99"/>
    <w:qFormat/>
    <w:rsid w:val="00702BA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Times New Roman"/>
      <w:b/>
      <w:kern w:val="0"/>
      <w:sz w:val="32"/>
      <w:szCs w:val="20"/>
    </w:rPr>
  </w:style>
  <w:style w:type="paragraph" w:customStyle="1" w:styleId="xl55">
    <w:name w:val="xl55"/>
    <w:basedOn w:val="afa"/>
    <w:uiPriority w:val="99"/>
    <w:qFormat/>
    <w:rsid w:val="00702BAA"/>
    <w:pPr>
      <w:widowControl/>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Times New Roman"/>
      <w:b/>
      <w:kern w:val="0"/>
      <w:sz w:val="32"/>
      <w:szCs w:val="20"/>
    </w:rPr>
  </w:style>
  <w:style w:type="paragraph" w:customStyle="1" w:styleId="Style16">
    <w:name w:val="_Style 16"/>
    <w:basedOn w:val="afa"/>
    <w:uiPriority w:val="99"/>
    <w:qFormat/>
    <w:rsid w:val="00702BAA"/>
    <w:pPr>
      <w:widowControl/>
      <w:spacing w:after="160" w:line="240" w:lineRule="exact"/>
      <w:jc w:val="left"/>
    </w:pPr>
    <w:rPr>
      <w:rFonts w:ascii="Times New Roman" w:eastAsia="宋体" w:hAnsi="Times New Roman" w:cs="Times New Roman"/>
      <w:szCs w:val="24"/>
    </w:rPr>
  </w:style>
  <w:style w:type="paragraph" w:customStyle="1" w:styleId="afffffffffffd">
    <w:name w:val="补充"/>
    <w:basedOn w:val="afb"/>
    <w:uiPriority w:val="99"/>
    <w:qFormat/>
    <w:rsid w:val="00702BAA"/>
    <w:pPr>
      <w:spacing w:line="360" w:lineRule="auto"/>
      <w:ind w:firstLine="0"/>
    </w:pPr>
    <w:rPr>
      <w:b/>
      <w:szCs w:val="24"/>
    </w:rPr>
  </w:style>
  <w:style w:type="paragraph" w:customStyle="1" w:styleId="xl23">
    <w:name w:val="xl23"/>
    <w:basedOn w:val="afa"/>
    <w:uiPriority w:val="99"/>
    <w:qFormat/>
    <w:rsid w:val="00702BA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Times New Roman"/>
      <w:kern w:val="0"/>
      <w:sz w:val="24"/>
      <w:szCs w:val="20"/>
    </w:rPr>
  </w:style>
  <w:style w:type="paragraph" w:customStyle="1" w:styleId="xl46">
    <w:name w:val="xl46"/>
    <w:basedOn w:val="afa"/>
    <w:uiPriority w:val="99"/>
    <w:qFormat/>
    <w:rsid w:val="00702BAA"/>
    <w:pPr>
      <w:widowControl/>
      <w:pBdr>
        <w:top w:val="single" w:sz="4" w:space="0" w:color="auto"/>
        <w:bottom w:val="single" w:sz="4" w:space="0" w:color="auto"/>
      </w:pBdr>
      <w:spacing w:before="100" w:beforeAutospacing="1" w:after="100" w:afterAutospacing="1"/>
      <w:jc w:val="center"/>
    </w:pPr>
    <w:rPr>
      <w:rFonts w:ascii="Arial Unicode MS" w:eastAsia="Arial Unicode MS" w:hAnsi="Arial Unicode MS" w:cs="Times New Roman"/>
      <w:kern w:val="0"/>
      <w:sz w:val="20"/>
      <w:szCs w:val="20"/>
    </w:rPr>
  </w:style>
  <w:style w:type="paragraph" w:customStyle="1" w:styleId="190">
    <w:name w:val="19"/>
    <w:basedOn w:val="afa"/>
    <w:uiPriority w:val="99"/>
    <w:qFormat/>
    <w:rsid w:val="00702BAA"/>
    <w:pPr>
      <w:widowControl/>
      <w:snapToGrid w:val="0"/>
      <w:spacing w:before="100" w:beforeAutospacing="1" w:after="120" w:line="360" w:lineRule="atLeast"/>
      <w:jc w:val="left"/>
    </w:pPr>
    <w:rPr>
      <w:rFonts w:ascii="宋体" w:eastAsia="宋体" w:hAnsi="宋体" w:cs="Times New Roman"/>
      <w:kern w:val="0"/>
      <w:sz w:val="28"/>
      <w:szCs w:val="20"/>
    </w:rPr>
  </w:style>
  <w:style w:type="paragraph" w:customStyle="1" w:styleId="afffffffffffe">
    <w:name w:val="二级标"/>
    <w:basedOn w:val="afa"/>
    <w:uiPriority w:val="99"/>
    <w:qFormat/>
    <w:rsid w:val="00702BAA"/>
    <w:pPr>
      <w:spacing w:line="300" w:lineRule="auto"/>
      <w:outlineLvl w:val="1"/>
    </w:pPr>
    <w:rPr>
      <w:rFonts w:ascii="宋体" w:eastAsia="隶书" w:hAnsi="宋体" w:cs="Times New Roman"/>
      <w:b/>
      <w:sz w:val="36"/>
      <w:szCs w:val="20"/>
    </w:rPr>
  </w:style>
  <w:style w:type="paragraph" w:customStyle="1" w:styleId="CharChar2CharChar">
    <w:name w:val="Char Char2 Char Char"/>
    <w:basedOn w:val="afa"/>
    <w:uiPriority w:val="99"/>
    <w:qFormat/>
    <w:rsid w:val="00702BAA"/>
    <w:rPr>
      <w:rFonts w:ascii="仿宋_GB2312" w:eastAsia="仿宋_GB2312" w:hAnsi="Times New Roman" w:cs="Times New Roman"/>
      <w:b/>
      <w:sz w:val="32"/>
      <w:szCs w:val="32"/>
    </w:rPr>
  </w:style>
  <w:style w:type="paragraph" w:customStyle="1" w:styleId="xl50">
    <w:name w:val="xl50"/>
    <w:basedOn w:val="afa"/>
    <w:uiPriority w:val="99"/>
    <w:qFormat/>
    <w:rsid w:val="00702BAA"/>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Times New Roman"/>
      <w:kern w:val="0"/>
      <w:sz w:val="20"/>
      <w:szCs w:val="20"/>
    </w:rPr>
  </w:style>
  <w:style w:type="paragraph" w:customStyle="1" w:styleId="2ffa">
    <w:name w:val="样式 段落样式 + 首行缩进:  2 字符"/>
    <w:basedOn w:val="afa"/>
    <w:uiPriority w:val="99"/>
    <w:qFormat/>
    <w:rsid w:val="00702BAA"/>
    <w:pPr>
      <w:widowControl/>
      <w:spacing w:line="400" w:lineRule="exact"/>
      <w:ind w:firstLineChars="200" w:firstLine="472"/>
    </w:pPr>
    <w:rPr>
      <w:rFonts w:ascii="宋体" w:eastAsia="宋体" w:hAnsi="宋体" w:cs="宋体"/>
      <w:kern w:val="0"/>
      <w:sz w:val="24"/>
      <w:szCs w:val="20"/>
    </w:rPr>
  </w:style>
  <w:style w:type="paragraph" w:customStyle="1" w:styleId="311">
    <w:name w:val="正文文本 31"/>
    <w:basedOn w:val="afa"/>
    <w:uiPriority w:val="99"/>
    <w:qFormat/>
    <w:rsid w:val="00702BAA"/>
    <w:pPr>
      <w:adjustRightInd w:val="0"/>
      <w:spacing w:line="312" w:lineRule="atLeast"/>
      <w:jc w:val="center"/>
    </w:pPr>
    <w:rPr>
      <w:rFonts w:ascii="Times New Roman" w:eastAsia="宋体" w:hAnsi="Times New Roman" w:cs="Times New Roman"/>
      <w:kern w:val="0"/>
      <w:szCs w:val="20"/>
    </w:rPr>
  </w:style>
  <w:style w:type="paragraph" w:customStyle="1" w:styleId="xl47">
    <w:name w:val="xl47"/>
    <w:basedOn w:val="afa"/>
    <w:uiPriority w:val="99"/>
    <w:qFormat/>
    <w:rsid w:val="00702BAA"/>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Times New Roman"/>
      <w:kern w:val="0"/>
      <w:sz w:val="20"/>
      <w:szCs w:val="20"/>
    </w:rPr>
  </w:style>
  <w:style w:type="paragraph" w:customStyle="1" w:styleId="1CharCharChar0">
    <w:name w:val="1 Char Char Char"/>
    <w:basedOn w:val="afa"/>
    <w:next w:val="3"/>
    <w:uiPriority w:val="99"/>
    <w:qFormat/>
    <w:rsid w:val="00702BAA"/>
    <w:pPr>
      <w:spacing w:line="500" w:lineRule="exact"/>
      <w:ind w:firstLine="200"/>
      <w:jc w:val="center"/>
    </w:pPr>
    <w:rPr>
      <w:rFonts w:ascii="仿宋_GB2312" w:eastAsia="仿宋_GB2312" w:hAnsi="Arial" w:cs="Arial"/>
      <w:bCs/>
      <w:sz w:val="32"/>
      <w:szCs w:val="32"/>
    </w:rPr>
  </w:style>
  <w:style w:type="paragraph" w:customStyle="1" w:styleId="CharCharCharCharCharCharChar1">
    <w:name w:val="Char Char Char Char Char Char Char1"/>
    <w:basedOn w:val="afa"/>
    <w:qFormat/>
    <w:rsid w:val="00702BAA"/>
    <w:pPr>
      <w:snapToGrid w:val="0"/>
    </w:pPr>
    <w:rPr>
      <w:rFonts w:ascii="Arial" w:eastAsia="宋体" w:hAnsi="Arial" w:cs="Times New Roman"/>
      <w:szCs w:val="21"/>
    </w:rPr>
  </w:style>
  <w:style w:type="paragraph" w:customStyle="1" w:styleId="affffffffffff">
    <w:name w:val="段落样式"/>
    <w:basedOn w:val="afa"/>
    <w:uiPriority w:val="99"/>
    <w:qFormat/>
    <w:rsid w:val="00702BAA"/>
    <w:pPr>
      <w:widowControl/>
      <w:spacing w:line="400" w:lineRule="exact"/>
      <w:ind w:firstLineChars="200" w:firstLine="480"/>
    </w:pPr>
    <w:rPr>
      <w:rFonts w:ascii="黑体" w:eastAsia="宋体" w:hAnsi="黑体" w:cs="Times New Roman"/>
      <w:kern w:val="0"/>
      <w:sz w:val="24"/>
      <w:szCs w:val="24"/>
    </w:rPr>
  </w:style>
  <w:style w:type="paragraph" w:customStyle="1" w:styleId="2-">
    <w:name w:val="标题 2-"/>
    <w:basedOn w:val="2"/>
    <w:uiPriority w:val="99"/>
    <w:qFormat/>
    <w:rsid w:val="00702BAA"/>
    <w:pPr>
      <w:spacing w:before="240" w:after="120" w:line="360" w:lineRule="auto"/>
      <w:jc w:val="center"/>
    </w:pPr>
    <w:rPr>
      <w:rFonts w:ascii="Times New Roman" w:eastAsia="黑体" w:hAnsi="Times New Roman"/>
      <w:b w:val="0"/>
      <w:bCs w:val="0"/>
      <w:sz w:val="24"/>
      <w:szCs w:val="20"/>
    </w:rPr>
  </w:style>
  <w:style w:type="paragraph" w:customStyle="1" w:styleId="xl57">
    <w:name w:val="xl57"/>
    <w:basedOn w:val="afa"/>
    <w:uiPriority w:val="99"/>
    <w:qFormat/>
    <w:rsid w:val="00702BA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Times New Roman"/>
      <w:kern w:val="0"/>
      <w:sz w:val="24"/>
      <w:szCs w:val="20"/>
    </w:rPr>
  </w:style>
  <w:style w:type="paragraph" w:customStyle="1" w:styleId="z-1">
    <w:name w:val="z-窗体顶端1"/>
    <w:basedOn w:val="afa"/>
    <w:next w:val="afa"/>
    <w:uiPriority w:val="99"/>
    <w:qFormat/>
    <w:rsid w:val="00702BAA"/>
    <w:pPr>
      <w:pBdr>
        <w:bottom w:val="single" w:sz="6" w:space="1" w:color="auto"/>
      </w:pBdr>
      <w:jc w:val="center"/>
    </w:pPr>
    <w:rPr>
      <w:rFonts w:ascii="Arial" w:eastAsia="宋体" w:hAnsi="Arial" w:cs="Arial"/>
      <w:vanish/>
      <w:sz w:val="16"/>
      <w:szCs w:val="16"/>
    </w:rPr>
  </w:style>
  <w:style w:type="paragraph" w:customStyle="1" w:styleId="TOC310">
    <w:name w:val="TOC 标题31"/>
    <w:basedOn w:val="1"/>
    <w:next w:val="afa"/>
    <w:uiPriority w:val="39"/>
    <w:qFormat/>
    <w:rsid w:val="00702BAA"/>
    <w:pPr>
      <w:widowControl/>
      <w:spacing w:before="0" w:after="0" w:line="276" w:lineRule="auto"/>
      <w:jc w:val="left"/>
      <w:outlineLvl w:val="9"/>
    </w:pPr>
    <w:rPr>
      <w:rFonts w:ascii="Calibri Light" w:hAnsi="Calibri Light"/>
      <w:color w:val="2E74B5"/>
      <w:kern w:val="0"/>
      <w:sz w:val="28"/>
      <w:szCs w:val="28"/>
    </w:rPr>
  </w:style>
  <w:style w:type="paragraph" w:customStyle="1" w:styleId="p18">
    <w:name w:val="p18"/>
    <w:basedOn w:val="afa"/>
    <w:uiPriority w:val="99"/>
    <w:qFormat/>
    <w:rsid w:val="00702BAA"/>
    <w:pPr>
      <w:widowControl/>
      <w:ind w:firstLine="420"/>
    </w:pPr>
    <w:rPr>
      <w:rFonts w:ascii="Times New Roman" w:eastAsia="宋体" w:hAnsi="Times New Roman" w:cs="Times New Roman"/>
      <w:kern w:val="0"/>
      <w:szCs w:val="21"/>
    </w:rPr>
  </w:style>
  <w:style w:type="paragraph" w:customStyle="1" w:styleId="xl49">
    <w:name w:val="xl49"/>
    <w:basedOn w:val="afa"/>
    <w:uiPriority w:val="99"/>
    <w:qFormat/>
    <w:rsid w:val="00702BAA"/>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Times New Roman"/>
      <w:kern w:val="0"/>
      <w:sz w:val="20"/>
      <w:szCs w:val="20"/>
    </w:rPr>
  </w:style>
  <w:style w:type="paragraph" w:customStyle="1" w:styleId="affffffffffff0">
    <w:name w:val="表格大标题"/>
    <w:uiPriority w:val="99"/>
    <w:qFormat/>
    <w:rsid w:val="00702BAA"/>
    <w:pPr>
      <w:jc w:val="center"/>
      <w:outlineLvl w:val="0"/>
    </w:pPr>
    <w:rPr>
      <w:rFonts w:ascii="Times New Roman" w:eastAsia="方正小标宋简体" w:hAnsi="Times New Roman" w:cs="Times New Roman"/>
      <w:bCs/>
      <w:sz w:val="36"/>
      <w:szCs w:val="36"/>
    </w:rPr>
  </w:style>
  <w:style w:type="paragraph" w:customStyle="1" w:styleId="xl53">
    <w:name w:val="xl53"/>
    <w:basedOn w:val="afa"/>
    <w:uiPriority w:val="99"/>
    <w:qFormat/>
    <w:rsid w:val="00702BAA"/>
    <w:pPr>
      <w:widowControl/>
      <w:pBdr>
        <w:top w:val="single" w:sz="4" w:space="0" w:color="auto"/>
        <w:left w:val="single" w:sz="4" w:space="0" w:color="auto"/>
      </w:pBdr>
      <w:spacing w:before="100" w:beforeAutospacing="1" w:after="100" w:afterAutospacing="1"/>
      <w:jc w:val="center"/>
    </w:pPr>
    <w:rPr>
      <w:rFonts w:ascii="Arial Unicode MS" w:eastAsia="Arial Unicode MS" w:hAnsi="Arial Unicode MS" w:cs="Times New Roman"/>
      <w:kern w:val="0"/>
      <w:sz w:val="24"/>
      <w:szCs w:val="20"/>
    </w:rPr>
  </w:style>
  <w:style w:type="paragraph" w:customStyle="1" w:styleId="xl60">
    <w:name w:val="xl60"/>
    <w:basedOn w:val="afa"/>
    <w:uiPriority w:val="99"/>
    <w:qFormat/>
    <w:rsid w:val="00702BAA"/>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Times New Roman"/>
      <w:kern w:val="0"/>
      <w:sz w:val="24"/>
      <w:szCs w:val="20"/>
    </w:rPr>
  </w:style>
  <w:style w:type="paragraph" w:customStyle="1" w:styleId="affffffffffff1">
    <w:name w:val="表格文字"/>
    <w:qFormat/>
    <w:rsid w:val="00702BAA"/>
    <w:pPr>
      <w:autoSpaceDE w:val="0"/>
      <w:autoSpaceDN w:val="0"/>
      <w:adjustRightInd w:val="0"/>
      <w:snapToGrid w:val="0"/>
      <w:jc w:val="center"/>
    </w:pPr>
    <w:rPr>
      <w:rFonts w:ascii="宋体" w:eastAsia="宋体" w:hAnsi="Times New Roman" w:cs="Times New Roman"/>
      <w:sz w:val="24"/>
    </w:rPr>
  </w:style>
  <w:style w:type="paragraph" w:customStyle="1" w:styleId="GB23120828">
    <w:name w:val="样式 楷体_GB2312 小四 首行缩进:  0.8 厘米 行距: 固定值 28 磅"/>
    <w:basedOn w:val="afa"/>
    <w:uiPriority w:val="99"/>
    <w:qFormat/>
    <w:rsid w:val="00702BAA"/>
    <w:pPr>
      <w:ind w:firstLineChars="262" w:firstLine="550"/>
    </w:pPr>
    <w:rPr>
      <w:rFonts w:ascii="Times New Roman" w:eastAsia="宋体" w:hAnsi="Times New Roman" w:cs="Times New Roman"/>
      <w:szCs w:val="21"/>
    </w:rPr>
  </w:style>
  <w:style w:type="paragraph" w:customStyle="1" w:styleId="xl58">
    <w:name w:val="xl58"/>
    <w:basedOn w:val="afa"/>
    <w:uiPriority w:val="99"/>
    <w:qFormat/>
    <w:rsid w:val="00702BAA"/>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Times New Roman"/>
      <w:kern w:val="0"/>
      <w:sz w:val="24"/>
      <w:szCs w:val="20"/>
    </w:rPr>
  </w:style>
  <w:style w:type="paragraph" w:customStyle="1" w:styleId="xl59">
    <w:name w:val="xl59"/>
    <w:basedOn w:val="afa"/>
    <w:uiPriority w:val="99"/>
    <w:qFormat/>
    <w:rsid w:val="00702BAA"/>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Times New Roman"/>
      <w:kern w:val="0"/>
      <w:sz w:val="24"/>
      <w:szCs w:val="20"/>
    </w:rPr>
  </w:style>
  <w:style w:type="paragraph" w:customStyle="1" w:styleId="05">
    <w:name w:val="0"/>
    <w:basedOn w:val="afa"/>
    <w:uiPriority w:val="99"/>
    <w:qFormat/>
    <w:rsid w:val="00702BAA"/>
    <w:pPr>
      <w:widowControl/>
    </w:pPr>
    <w:rPr>
      <w:rFonts w:ascii="Times New Roman" w:eastAsia="宋体" w:hAnsi="Times New Roman" w:cs="Times New Roman"/>
      <w:kern w:val="0"/>
      <w:szCs w:val="20"/>
    </w:rPr>
  </w:style>
  <w:style w:type="paragraph" w:customStyle="1" w:styleId="affffffffffff2">
    <w:name w:val="表中"/>
    <w:basedOn w:val="afa"/>
    <w:uiPriority w:val="99"/>
    <w:qFormat/>
    <w:rsid w:val="00702BAA"/>
    <w:pPr>
      <w:adjustRightInd w:val="0"/>
      <w:spacing w:line="360" w:lineRule="atLeast"/>
      <w:jc w:val="center"/>
    </w:pPr>
    <w:rPr>
      <w:rFonts w:ascii="Times New Roman" w:eastAsia="宋体" w:hAnsi="Times New Roman" w:cs="Times New Roman"/>
      <w:kern w:val="0"/>
      <w:szCs w:val="20"/>
    </w:rPr>
  </w:style>
  <w:style w:type="paragraph" w:customStyle="1" w:styleId="Char111">
    <w:name w:val="Char111"/>
    <w:basedOn w:val="afa"/>
    <w:uiPriority w:val="99"/>
    <w:qFormat/>
    <w:rsid w:val="00702BAA"/>
    <w:pPr>
      <w:widowControl/>
      <w:spacing w:after="160" w:line="240" w:lineRule="exact"/>
      <w:jc w:val="left"/>
    </w:pPr>
    <w:rPr>
      <w:rFonts w:ascii="宋体" w:eastAsia="宋体" w:hAnsi="Times New Roman" w:cs="Times New Roman"/>
      <w:kern w:val="0"/>
      <w:sz w:val="34"/>
      <w:szCs w:val="20"/>
    </w:rPr>
  </w:style>
  <w:style w:type="paragraph" w:customStyle="1" w:styleId="xl51">
    <w:name w:val="xl51"/>
    <w:basedOn w:val="afa"/>
    <w:uiPriority w:val="99"/>
    <w:qFormat/>
    <w:rsid w:val="00702BAA"/>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Times New Roman"/>
      <w:kern w:val="0"/>
      <w:sz w:val="20"/>
      <w:szCs w:val="20"/>
    </w:rPr>
  </w:style>
  <w:style w:type="paragraph" w:customStyle="1" w:styleId="xl62">
    <w:name w:val="xl62"/>
    <w:basedOn w:val="afa"/>
    <w:uiPriority w:val="99"/>
    <w:qFormat/>
    <w:rsid w:val="00702BAA"/>
    <w:pPr>
      <w:widowControl/>
      <w:pBdr>
        <w:bottom w:val="single" w:sz="4" w:space="0" w:color="auto"/>
        <w:right w:val="single" w:sz="4" w:space="0" w:color="auto"/>
      </w:pBdr>
      <w:spacing w:before="100" w:beforeAutospacing="1" w:after="100" w:afterAutospacing="1"/>
      <w:jc w:val="center"/>
    </w:pPr>
    <w:rPr>
      <w:rFonts w:ascii="Arial Unicode MS" w:eastAsia="Arial Unicode MS" w:hAnsi="Arial Unicode MS" w:cs="Times New Roman"/>
      <w:kern w:val="0"/>
      <w:sz w:val="24"/>
      <w:szCs w:val="20"/>
    </w:rPr>
  </w:style>
  <w:style w:type="paragraph" w:customStyle="1" w:styleId="170">
    <w:name w:val="17"/>
    <w:basedOn w:val="afa"/>
    <w:uiPriority w:val="99"/>
    <w:qFormat/>
    <w:rsid w:val="00702BAA"/>
    <w:pPr>
      <w:widowControl/>
      <w:spacing w:before="100" w:beforeAutospacing="1" w:after="100" w:afterAutospacing="1"/>
      <w:jc w:val="left"/>
    </w:pPr>
    <w:rPr>
      <w:rFonts w:ascii="Times New Roman" w:eastAsia="宋体" w:hAnsi="Times New Roman" w:cs="Times New Roman"/>
      <w:kern w:val="0"/>
      <w:sz w:val="20"/>
      <w:szCs w:val="20"/>
    </w:rPr>
  </w:style>
  <w:style w:type="paragraph" w:customStyle="1" w:styleId="xl48">
    <w:name w:val="xl48"/>
    <w:basedOn w:val="afa"/>
    <w:uiPriority w:val="99"/>
    <w:qFormat/>
    <w:rsid w:val="00702BAA"/>
    <w:pPr>
      <w:widowControl/>
      <w:pBdr>
        <w:top w:val="single" w:sz="4" w:space="0" w:color="auto"/>
        <w:left w:val="single" w:sz="4" w:space="0" w:color="auto"/>
        <w:right w:val="single" w:sz="4" w:space="0" w:color="auto"/>
      </w:pBdr>
      <w:spacing w:before="100" w:beforeAutospacing="1" w:after="100" w:afterAutospacing="1"/>
      <w:jc w:val="center"/>
    </w:pPr>
    <w:rPr>
      <w:rFonts w:ascii="Times New Roman" w:eastAsia="Arial Unicode MS" w:hAnsi="Times New Roman" w:cs="Times New Roman"/>
      <w:kern w:val="0"/>
      <w:sz w:val="20"/>
      <w:szCs w:val="20"/>
    </w:rPr>
  </w:style>
  <w:style w:type="paragraph" w:customStyle="1" w:styleId="xl45">
    <w:name w:val="xl45"/>
    <w:basedOn w:val="afa"/>
    <w:uiPriority w:val="99"/>
    <w:qFormat/>
    <w:rsid w:val="00702BAA"/>
    <w:pPr>
      <w:widowControl/>
      <w:pBdr>
        <w:top w:val="single" w:sz="4" w:space="0" w:color="auto"/>
        <w:left w:val="single" w:sz="4" w:space="0" w:color="auto"/>
        <w:right w:val="single" w:sz="4" w:space="0" w:color="auto"/>
      </w:pBdr>
      <w:spacing w:before="100" w:beforeAutospacing="1" w:after="100" w:afterAutospacing="1"/>
      <w:jc w:val="left"/>
    </w:pPr>
    <w:rPr>
      <w:rFonts w:ascii="Arial Unicode MS" w:eastAsia="Arial Unicode MS" w:hAnsi="Arial Unicode MS" w:cs="Times New Roman"/>
      <w:kern w:val="0"/>
      <w:sz w:val="20"/>
      <w:szCs w:val="20"/>
    </w:rPr>
  </w:style>
  <w:style w:type="paragraph" w:customStyle="1" w:styleId="22CharCharCharCharChar22Char1Char">
    <w:name w:val="样式 标题 2标题 2 Char Char Char Char Char2标题 2 Char1 Char + 五号"/>
    <w:basedOn w:val="2"/>
    <w:next w:val="afa"/>
    <w:uiPriority w:val="99"/>
    <w:qFormat/>
    <w:rsid w:val="00702BAA"/>
    <w:pPr>
      <w:keepNext w:val="0"/>
      <w:keepLines w:val="0"/>
      <w:spacing w:before="0" w:after="0" w:line="360" w:lineRule="auto"/>
      <w:ind w:left="567" w:hanging="567"/>
    </w:pPr>
    <w:rPr>
      <w:rFonts w:ascii="Times New Roman" w:hAnsi="Times New Roman"/>
      <w:bCs w:val="0"/>
      <w:kern w:val="0"/>
      <w:sz w:val="21"/>
      <w:szCs w:val="20"/>
    </w:rPr>
  </w:style>
  <w:style w:type="paragraph" w:customStyle="1" w:styleId="Style79">
    <w:name w:val="_Style 79"/>
    <w:next w:val="afa"/>
    <w:uiPriority w:val="99"/>
    <w:qFormat/>
    <w:rsid w:val="00702BAA"/>
    <w:pPr>
      <w:widowControl w:val="0"/>
      <w:jc w:val="both"/>
    </w:pPr>
    <w:rPr>
      <w:rFonts w:ascii="Times New Roman" w:eastAsia="宋体" w:hAnsi="Times New Roman" w:cs="Times New Roman"/>
      <w:kern w:val="2"/>
      <w:sz w:val="21"/>
      <w:szCs w:val="24"/>
    </w:rPr>
  </w:style>
  <w:style w:type="paragraph" w:customStyle="1" w:styleId="Style1">
    <w:name w:val="_Style 1"/>
    <w:basedOn w:val="afa"/>
    <w:uiPriority w:val="34"/>
    <w:qFormat/>
    <w:rsid w:val="00702BAA"/>
    <w:pPr>
      <w:spacing w:line="360" w:lineRule="auto"/>
      <w:ind w:firstLineChars="200" w:firstLine="420"/>
    </w:pPr>
    <w:rPr>
      <w:rFonts w:ascii="宋体" w:eastAsia="宋体" w:hAnsi="宋体" w:cs="Times New Roman"/>
      <w:kern w:val="0"/>
      <w:szCs w:val="24"/>
    </w:rPr>
  </w:style>
  <w:style w:type="paragraph" w:customStyle="1" w:styleId="CharCharCharCharCharCharChar11">
    <w:name w:val="Char Char Char Char Char Char Char11"/>
    <w:basedOn w:val="afa"/>
    <w:uiPriority w:val="99"/>
    <w:qFormat/>
    <w:rsid w:val="00702BAA"/>
    <w:pPr>
      <w:snapToGrid w:val="0"/>
    </w:pPr>
    <w:rPr>
      <w:rFonts w:ascii="Arial" w:eastAsia="宋体" w:hAnsi="Arial" w:cs="Times New Roman"/>
      <w:szCs w:val="21"/>
    </w:rPr>
  </w:style>
  <w:style w:type="paragraph" w:customStyle="1" w:styleId="CharCharCharCharCharCharCharChar1">
    <w:name w:val="Char Char Char Char Char Char Char Char1"/>
    <w:basedOn w:val="afa"/>
    <w:uiPriority w:val="99"/>
    <w:qFormat/>
    <w:rsid w:val="00702BAA"/>
    <w:rPr>
      <w:rFonts w:ascii="Times New Roman" w:eastAsia="宋体" w:hAnsi="Times New Roman" w:cs="Times New Roman"/>
      <w:szCs w:val="20"/>
    </w:rPr>
  </w:style>
  <w:style w:type="paragraph" w:customStyle="1" w:styleId="affffffffffff3">
    <w:name w:val="末级"/>
    <w:basedOn w:val="afa"/>
    <w:uiPriority w:val="99"/>
    <w:qFormat/>
    <w:rsid w:val="00702BAA"/>
    <w:pPr>
      <w:tabs>
        <w:tab w:val="left" w:pos="851"/>
      </w:tabs>
      <w:spacing w:line="360" w:lineRule="auto"/>
      <w:ind w:firstLine="510"/>
    </w:pPr>
    <w:rPr>
      <w:rFonts w:ascii="Times New Roman" w:eastAsia="宋体" w:hAnsi="Times New Roman" w:cs="Times New Roman"/>
      <w:sz w:val="24"/>
      <w:szCs w:val="24"/>
    </w:rPr>
  </w:style>
  <w:style w:type="paragraph" w:customStyle="1" w:styleId="4a">
    <w:name w:val="样式4"/>
    <w:basedOn w:val="4"/>
    <w:uiPriority w:val="99"/>
    <w:qFormat/>
    <w:rsid w:val="00702BAA"/>
    <w:pPr>
      <w:keepNext w:val="0"/>
      <w:keepLines w:val="0"/>
      <w:widowControl w:val="0"/>
      <w:tabs>
        <w:tab w:val="left" w:pos="425"/>
        <w:tab w:val="left" w:pos="851"/>
      </w:tabs>
      <w:adjustRightInd w:val="0"/>
      <w:snapToGrid w:val="0"/>
      <w:spacing w:before="0" w:after="0"/>
      <w:ind w:left="425" w:hanging="425"/>
      <w:jc w:val="both"/>
    </w:pPr>
    <w:rPr>
      <w:rFonts w:ascii="Times New Roman" w:eastAsia="宋体" w:hAnsi="Times New Roman"/>
      <w:b/>
      <w:kern w:val="2"/>
      <w:sz w:val="24"/>
    </w:rPr>
  </w:style>
  <w:style w:type="paragraph" w:customStyle="1" w:styleId="p16">
    <w:name w:val="p16"/>
    <w:basedOn w:val="afa"/>
    <w:qFormat/>
    <w:rsid w:val="00702BAA"/>
    <w:pPr>
      <w:widowControl/>
      <w:ind w:left="210"/>
      <w:jc w:val="left"/>
    </w:pPr>
    <w:rPr>
      <w:rFonts w:ascii="Times New Roman" w:eastAsia="宋体" w:hAnsi="Times New Roman" w:cs="Times New Roman"/>
      <w:smallCaps/>
      <w:kern w:val="0"/>
      <w:sz w:val="20"/>
      <w:szCs w:val="20"/>
    </w:rPr>
  </w:style>
  <w:style w:type="paragraph" w:customStyle="1" w:styleId="affffffffffff4">
    <w:name w:val="我的正文"/>
    <w:basedOn w:val="afa"/>
    <w:uiPriority w:val="99"/>
    <w:qFormat/>
    <w:rsid w:val="00702BAA"/>
    <w:pPr>
      <w:spacing w:line="520" w:lineRule="exact"/>
      <w:ind w:firstLineChars="192" w:firstLine="192"/>
    </w:pPr>
    <w:rPr>
      <w:rFonts w:ascii="Times New Roman" w:eastAsia="宋体" w:hAnsi="Times New Roman" w:cs="Times New Roman"/>
      <w:sz w:val="28"/>
      <w:szCs w:val="28"/>
    </w:rPr>
  </w:style>
  <w:style w:type="paragraph" w:customStyle="1" w:styleId="WPSOffice3">
    <w:name w:val="WPSOffice手动目录 3"/>
    <w:uiPriority w:val="99"/>
    <w:qFormat/>
    <w:rsid w:val="00702BAA"/>
    <w:pPr>
      <w:ind w:leftChars="400" w:left="400"/>
    </w:pPr>
    <w:rPr>
      <w:rFonts w:ascii="Times New Roman" w:eastAsia="宋体" w:hAnsi="Times New Roman" w:cs="Times New Roman"/>
    </w:rPr>
  </w:style>
  <w:style w:type="paragraph" w:customStyle="1" w:styleId="CharChar1CharCharCharChar">
    <w:name w:val="Char Char1 Char Char Char Char"/>
    <w:basedOn w:val="afa"/>
    <w:uiPriority w:val="99"/>
    <w:qFormat/>
    <w:rsid w:val="00702BAA"/>
    <w:rPr>
      <w:rFonts w:ascii="Times New Roman" w:eastAsia="宋体" w:hAnsi="Times New Roman" w:cs="Times New Roman"/>
      <w:szCs w:val="20"/>
    </w:rPr>
  </w:style>
  <w:style w:type="paragraph" w:customStyle="1" w:styleId="z-10">
    <w:name w:val="z-窗体底端1"/>
    <w:basedOn w:val="afa"/>
    <w:next w:val="afa"/>
    <w:uiPriority w:val="99"/>
    <w:qFormat/>
    <w:rsid w:val="00702BAA"/>
    <w:pPr>
      <w:pBdr>
        <w:top w:val="single" w:sz="6" w:space="1" w:color="auto"/>
      </w:pBdr>
      <w:jc w:val="center"/>
    </w:pPr>
    <w:rPr>
      <w:rFonts w:ascii="Arial" w:eastAsia="宋体" w:hAnsi="Arial" w:cs="Arial"/>
      <w:vanish/>
      <w:sz w:val="16"/>
      <w:szCs w:val="16"/>
    </w:rPr>
  </w:style>
  <w:style w:type="paragraph" w:customStyle="1" w:styleId="3GB231200">
    <w:name w:val="样式 标题 3 + 仿宋_GB2312 小四 段前: 0 磅 段后: 0 磅"/>
    <w:basedOn w:val="3"/>
    <w:uiPriority w:val="99"/>
    <w:qFormat/>
    <w:rsid w:val="00702BAA"/>
    <w:pPr>
      <w:spacing w:beforeLines="50" w:after="0" w:line="412" w:lineRule="auto"/>
      <w:jc w:val="center"/>
    </w:pPr>
    <w:rPr>
      <w:rFonts w:ascii="仿宋_GB2312" w:eastAsia="仿宋_GB2312" w:cs="宋体"/>
      <w:kern w:val="0"/>
      <w:sz w:val="24"/>
      <w:szCs w:val="20"/>
    </w:rPr>
  </w:style>
  <w:style w:type="paragraph" w:customStyle="1" w:styleId="affffffffffff5">
    <w:name w:val="小五 宋体 居中"/>
    <w:basedOn w:val="afa"/>
    <w:uiPriority w:val="99"/>
    <w:qFormat/>
    <w:rsid w:val="00702BAA"/>
    <w:pPr>
      <w:jc w:val="center"/>
    </w:pPr>
    <w:rPr>
      <w:rFonts w:ascii="Times New Roman" w:eastAsia="宋体" w:hAnsi="Times New Roman" w:cs="Times New Roman"/>
      <w:sz w:val="18"/>
      <w:szCs w:val="20"/>
    </w:rPr>
  </w:style>
  <w:style w:type="paragraph" w:customStyle="1" w:styleId="WPSOffice2">
    <w:name w:val="WPSOffice手动目录 2"/>
    <w:uiPriority w:val="99"/>
    <w:qFormat/>
    <w:rsid w:val="00702BAA"/>
    <w:pPr>
      <w:ind w:leftChars="200" w:left="200"/>
    </w:pPr>
    <w:rPr>
      <w:rFonts w:ascii="Times New Roman" w:eastAsia="宋体" w:hAnsi="Times New Roman" w:cs="Times New Roman"/>
    </w:rPr>
  </w:style>
  <w:style w:type="paragraph" w:customStyle="1" w:styleId="CharCharCharCharCharCharCharCharChar">
    <w:name w:val="Char Char Char Char Char Char Char Char Char"/>
    <w:basedOn w:val="afa"/>
    <w:uiPriority w:val="99"/>
    <w:qFormat/>
    <w:rsid w:val="00702BAA"/>
    <w:pPr>
      <w:widowControl/>
      <w:spacing w:after="160" w:line="240" w:lineRule="exact"/>
      <w:jc w:val="left"/>
    </w:pPr>
    <w:rPr>
      <w:rFonts w:ascii="Times New Roman" w:eastAsia="宋体" w:hAnsi="Times New Roman" w:cs="Times New Roman"/>
      <w:szCs w:val="20"/>
    </w:rPr>
  </w:style>
  <w:style w:type="paragraph" w:customStyle="1" w:styleId="xl52">
    <w:name w:val="xl52"/>
    <w:basedOn w:val="afa"/>
    <w:uiPriority w:val="99"/>
    <w:qFormat/>
    <w:rsid w:val="00702BAA"/>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Times New Roman"/>
      <w:kern w:val="0"/>
      <w:sz w:val="20"/>
      <w:szCs w:val="20"/>
    </w:rPr>
  </w:style>
  <w:style w:type="paragraph" w:customStyle="1" w:styleId="xl54">
    <w:name w:val="xl54"/>
    <w:basedOn w:val="afa"/>
    <w:uiPriority w:val="99"/>
    <w:qFormat/>
    <w:rsid w:val="00702BAA"/>
    <w:pPr>
      <w:widowControl/>
      <w:pBdr>
        <w:top w:val="single" w:sz="4" w:space="0" w:color="auto"/>
        <w:right w:val="single" w:sz="4" w:space="0" w:color="auto"/>
      </w:pBdr>
      <w:spacing w:before="100" w:beforeAutospacing="1" w:after="100" w:afterAutospacing="1"/>
      <w:jc w:val="center"/>
    </w:pPr>
    <w:rPr>
      <w:rFonts w:ascii="Arial Unicode MS" w:eastAsia="Arial Unicode MS" w:hAnsi="Arial Unicode MS" w:cs="Times New Roman"/>
      <w:kern w:val="0"/>
      <w:sz w:val="24"/>
      <w:szCs w:val="20"/>
    </w:rPr>
  </w:style>
  <w:style w:type="paragraph" w:customStyle="1" w:styleId="affffffffffff6">
    <w:name w:val="常规"/>
    <w:basedOn w:val="afa"/>
    <w:uiPriority w:val="99"/>
    <w:qFormat/>
    <w:rsid w:val="00702BAA"/>
    <w:pPr>
      <w:widowControl/>
      <w:jc w:val="left"/>
    </w:pPr>
    <w:rPr>
      <w:rFonts w:ascii="Arial" w:eastAsia="宋体" w:hAnsi="Arial" w:cs="Arial"/>
      <w:color w:val="000000"/>
      <w:kern w:val="0"/>
      <w:sz w:val="20"/>
      <w:szCs w:val="20"/>
    </w:rPr>
  </w:style>
  <w:style w:type="paragraph" w:customStyle="1" w:styleId="affffffffffff7">
    <w:name w:val="标书正文"/>
    <w:basedOn w:val="afa"/>
    <w:uiPriority w:val="99"/>
    <w:qFormat/>
    <w:rsid w:val="00702BAA"/>
    <w:pPr>
      <w:spacing w:beforeLines="50" w:line="276" w:lineRule="auto"/>
      <w:ind w:firstLineChars="200" w:firstLine="480"/>
    </w:pPr>
    <w:rPr>
      <w:rFonts w:ascii="Calibri" w:eastAsia="Times New Roman" w:hAnsi="Calibri" w:cs="Times New Roman"/>
      <w:kern w:val="0"/>
      <w:sz w:val="24"/>
      <w:szCs w:val="24"/>
    </w:rPr>
  </w:style>
  <w:style w:type="paragraph" w:customStyle="1" w:styleId="73">
    <w:name w:val="样式7"/>
    <w:basedOn w:val="affd"/>
    <w:uiPriority w:val="99"/>
    <w:qFormat/>
    <w:rsid w:val="00702BAA"/>
    <w:pPr>
      <w:pBdr>
        <w:bottom w:val="single" w:sz="4" w:space="1" w:color="auto"/>
      </w:pBdr>
      <w:tabs>
        <w:tab w:val="clear" w:pos="4153"/>
        <w:tab w:val="clear" w:pos="8306"/>
      </w:tabs>
      <w:snapToGrid/>
      <w:ind w:right="360"/>
      <w:jc w:val="both"/>
    </w:pPr>
    <w:rPr>
      <w:rFonts w:ascii="Times New Roman" w:eastAsia="宋体" w:hAnsi="Times New Roman" w:cs="Times New Roman"/>
      <w:szCs w:val="20"/>
    </w:rPr>
  </w:style>
  <w:style w:type="character" w:customStyle="1" w:styleId="font51">
    <w:name w:val="font51"/>
    <w:qFormat/>
    <w:rsid w:val="00702BAA"/>
    <w:rPr>
      <w:rFonts w:ascii="Calibri" w:hAnsi="Calibri" w:cs="Calibri" w:hint="default"/>
      <w:color w:val="000000"/>
      <w:sz w:val="21"/>
      <w:szCs w:val="21"/>
      <w:u w:val="none"/>
    </w:rPr>
  </w:style>
  <w:style w:type="character" w:customStyle="1" w:styleId="headline-content2">
    <w:name w:val="headline-content2"/>
    <w:qFormat/>
    <w:rsid w:val="00702BAA"/>
  </w:style>
  <w:style w:type="character" w:customStyle="1" w:styleId="PlainTextChar1">
    <w:name w:val="Plain Text Char1"/>
    <w:qFormat/>
    <w:rsid w:val="00702BAA"/>
    <w:rPr>
      <w:rFonts w:ascii="宋体" w:eastAsia="宋体" w:hAnsi="Courier New" w:cs="Courier New" w:hint="eastAsia"/>
      <w:kern w:val="2"/>
      <w:sz w:val="21"/>
      <w:szCs w:val="21"/>
    </w:rPr>
  </w:style>
  <w:style w:type="character" w:customStyle="1" w:styleId="Char1f3">
    <w:name w:val="正文首行缩进 Char1"/>
    <w:qFormat/>
    <w:rsid w:val="00702BAA"/>
  </w:style>
  <w:style w:type="character" w:customStyle="1" w:styleId="z-Char1">
    <w:name w:val="z-窗体顶端 Char1"/>
    <w:qFormat/>
    <w:rsid w:val="00702BAA"/>
    <w:rPr>
      <w:rFonts w:ascii="Arial" w:eastAsia="宋体" w:hAnsi="Arial" w:cs="Arial" w:hint="default"/>
      <w:vanish/>
      <w:sz w:val="16"/>
      <w:szCs w:val="16"/>
    </w:rPr>
  </w:style>
  <w:style w:type="character" w:customStyle="1" w:styleId="1CharCharCharCharCharCharCharCharCharCharCharCharCharCharCharCharCharCharCharChar1">
    <w:name w:val="标题 1 Char Char Char Char Char Char Char Char Char Char Char Char Char Char Char Char Char Char Char Char1"/>
    <w:qFormat/>
    <w:rsid w:val="00702BAA"/>
    <w:rPr>
      <w:rFonts w:ascii="宋体" w:eastAsia="宋体" w:hAnsi="宋体" w:hint="eastAsia"/>
      <w:b/>
      <w:bCs/>
      <w:color w:val="FF0000"/>
      <w:kern w:val="2"/>
      <w:sz w:val="21"/>
      <w:szCs w:val="24"/>
      <w:lang w:val="en-US" w:eastAsia="zh-CN" w:bidi="ar-SA"/>
    </w:rPr>
  </w:style>
  <w:style w:type="character" w:customStyle="1" w:styleId="2Char3">
    <w:name w:val="标题 2 Char3"/>
    <w:qFormat/>
    <w:rsid w:val="00702BAA"/>
    <w:rPr>
      <w:rFonts w:ascii="Calibri Light" w:eastAsia="宋体" w:hAnsi="Calibri Light" w:hint="default"/>
      <w:b/>
      <w:bCs/>
      <w:kern w:val="2"/>
      <w:sz w:val="32"/>
      <w:szCs w:val="32"/>
      <w:lang w:val="en-US" w:eastAsia="zh-CN" w:bidi="ar-SA"/>
    </w:rPr>
  </w:style>
  <w:style w:type="character" w:customStyle="1" w:styleId="Char1f4">
    <w:name w:val="正文（首行缩进两字） Char1"/>
    <w:qFormat/>
    <w:rsid w:val="00702BAA"/>
    <w:rPr>
      <w:rFonts w:ascii="宋体" w:eastAsia="宋体" w:hAnsi="宋体" w:hint="eastAsia"/>
      <w:kern w:val="2"/>
      <w:sz w:val="21"/>
      <w:lang w:val="en-US" w:eastAsia="zh-CN" w:bidi="ar-SA"/>
    </w:rPr>
  </w:style>
  <w:style w:type="paragraph" w:customStyle="1" w:styleId="z-2">
    <w:name w:val="z-窗体底端2"/>
    <w:basedOn w:val="afa"/>
    <w:next w:val="afa"/>
    <w:link w:val="z-Char10"/>
    <w:uiPriority w:val="99"/>
    <w:semiHidden/>
    <w:unhideWhenUsed/>
    <w:qFormat/>
    <w:rsid w:val="00702BAA"/>
    <w:pPr>
      <w:pBdr>
        <w:top w:val="single" w:sz="6" w:space="1" w:color="auto"/>
      </w:pBdr>
      <w:jc w:val="center"/>
    </w:pPr>
    <w:rPr>
      <w:rFonts w:ascii="Arial" w:eastAsia="宋体" w:hAnsi="Arial" w:cs="Arial"/>
      <w:vanish/>
      <w:sz w:val="16"/>
      <w:szCs w:val="16"/>
    </w:rPr>
  </w:style>
  <w:style w:type="character" w:customStyle="1" w:styleId="z-Char">
    <w:name w:val="z-窗体底端 Char"/>
    <w:uiPriority w:val="99"/>
    <w:semiHidden/>
    <w:qFormat/>
    <w:rsid w:val="00702BAA"/>
    <w:rPr>
      <w:rFonts w:ascii="Arial" w:hAnsi="Arial" w:cs="Arial"/>
      <w:vanish/>
      <w:kern w:val="2"/>
      <w:sz w:val="16"/>
      <w:szCs w:val="16"/>
    </w:rPr>
  </w:style>
  <w:style w:type="character" w:customStyle="1" w:styleId="z-Char10">
    <w:name w:val="z-窗体底端 Char1"/>
    <w:link w:val="z-2"/>
    <w:uiPriority w:val="99"/>
    <w:semiHidden/>
    <w:qFormat/>
    <w:locked/>
    <w:rsid w:val="00702BAA"/>
    <w:rPr>
      <w:rFonts w:ascii="Arial" w:eastAsia="宋体" w:hAnsi="Arial" w:cs="Arial"/>
      <w:vanish/>
      <w:sz w:val="16"/>
      <w:szCs w:val="16"/>
    </w:rPr>
  </w:style>
  <w:style w:type="character" w:customStyle="1" w:styleId="1Char20">
    <w:name w:val="标题 1 Char2"/>
    <w:qFormat/>
    <w:rsid w:val="00702BAA"/>
    <w:rPr>
      <w:rFonts w:ascii="Times New Roman" w:eastAsia="宋体" w:hAnsi="Times New Roman" w:cs="Times New Roman" w:hint="default"/>
      <w:b/>
      <w:bCs/>
      <w:kern w:val="44"/>
      <w:sz w:val="44"/>
      <w:szCs w:val="44"/>
    </w:rPr>
  </w:style>
  <w:style w:type="character" w:customStyle="1" w:styleId="1CharChar0">
    <w:name w:val="编号1. Char Char"/>
    <w:qFormat/>
    <w:rsid w:val="00702BAA"/>
    <w:rPr>
      <w:rFonts w:ascii="Times New Roman" w:eastAsia="宋体" w:hAnsi="Times New Roman" w:cs="Times New Roman" w:hint="default"/>
      <w:sz w:val="24"/>
      <w:szCs w:val="24"/>
    </w:rPr>
  </w:style>
  <w:style w:type="character" w:customStyle="1" w:styleId="font71">
    <w:name w:val="font71"/>
    <w:qFormat/>
    <w:rsid w:val="00702BAA"/>
    <w:rPr>
      <w:rFonts w:ascii="Times New Roman" w:hAnsi="Times New Roman" w:cs="Times New Roman" w:hint="default"/>
      <w:b/>
      <w:color w:val="000000"/>
      <w:sz w:val="18"/>
      <w:szCs w:val="18"/>
      <w:u w:val="none"/>
    </w:rPr>
  </w:style>
  <w:style w:type="character" w:customStyle="1" w:styleId="GB2312">
    <w:name w:val="样式 超链接 + 仿宋_GB2312 小四 加粗"/>
    <w:qFormat/>
    <w:rsid w:val="00702BAA"/>
    <w:rPr>
      <w:rFonts w:ascii="仿宋_GB2312" w:eastAsia="黑体" w:hAnsi="仿宋_GB2312" w:hint="eastAsia"/>
      <w:b/>
      <w:bCs/>
      <w:color w:val="auto"/>
      <w:sz w:val="24"/>
      <w:u w:val="none"/>
    </w:rPr>
  </w:style>
  <w:style w:type="paragraph" w:customStyle="1" w:styleId="z-20">
    <w:name w:val="z-窗体顶端2"/>
    <w:basedOn w:val="afa"/>
    <w:next w:val="afa"/>
    <w:link w:val="z-Char2"/>
    <w:uiPriority w:val="99"/>
    <w:semiHidden/>
    <w:unhideWhenUsed/>
    <w:qFormat/>
    <w:rsid w:val="00702BAA"/>
    <w:pPr>
      <w:pBdr>
        <w:bottom w:val="single" w:sz="6" w:space="1" w:color="auto"/>
      </w:pBdr>
      <w:jc w:val="center"/>
    </w:pPr>
    <w:rPr>
      <w:rFonts w:ascii="Arial" w:eastAsia="宋体" w:hAnsi="Arial" w:cs="Arial"/>
      <w:vanish/>
      <w:sz w:val="16"/>
      <w:szCs w:val="16"/>
    </w:rPr>
  </w:style>
  <w:style w:type="character" w:customStyle="1" w:styleId="z-Char0">
    <w:name w:val="z-窗体顶端 Char"/>
    <w:uiPriority w:val="99"/>
    <w:semiHidden/>
    <w:qFormat/>
    <w:rsid w:val="00702BAA"/>
    <w:rPr>
      <w:rFonts w:ascii="Arial" w:hAnsi="Arial" w:cs="Arial"/>
      <w:vanish/>
      <w:kern w:val="2"/>
      <w:sz w:val="16"/>
      <w:szCs w:val="16"/>
    </w:rPr>
  </w:style>
  <w:style w:type="character" w:customStyle="1" w:styleId="z-Char2">
    <w:name w:val="z-窗体顶端 Char2"/>
    <w:link w:val="z-20"/>
    <w:uiPriority w:val="99"/>
    <w:semiHidden/>
    <w:qFormat/>
    <w:locked/>
    <w:rsid w:val="00702BAA"/>
    <w:rPr>
      <w:rFonts w:ascii="Arial" w:eastAsia="宋体" w:hAnsi="Arial" w:cs="Arial"/>
      <w:vanish/>
      <w:sz w:val="16"/>
      <w:szCs w:val="16"/>
    </w:rPr>
  </w:style>
  <w:style w:type="character" w:customStyle="1" w:styleId="style351">
    <w:name w:val="style351"/>
    <w:qFormat/>
    <w:rsid w:val="00702BAA"/>
    <w:rPr>
      <w:sz w:val="15"/>
      <w:szCs w:val="15"/>
    </w:rPr>
  </w:style>
  <w:style w:type="character" w:customStyle="1" w:styleId="HeaderChar1">
    <w:name w:val="Header Char1"/>
    <w:qFormat/>
    <w:rsid w:val="00702BAA"/>
    <w:rPr>
      <w:kern w:val="2"/>
      <w:sz w:val="18"/>
      <w:szCs w:val="18"/>
    </w:rPr>
  </w:style>
  <w:style w:type="character" w:customStyle="1" w:styleId="1ffc">
    <w:name w:val="标题1"/>
    <w:qFormat/>
    <w:rsid w:val="00702BAA"/>
    <w:rPr>
      <w:rFonts w:ascii="隶书" w:eastAsia="宋体" w:hint="eastAsia"/>
      <w:color w:val="000000"/>
      <w:sz w:val="24"/>
    </w:rPr>
  </w:style>
  <w:style w:type="character" w:customStyle="1" w:styleId="lb1">
    <w:name w:val="lb1"/>
    <w:qFormat/>
    <w:rsid w:val="00702BAA"/>
    <w:rPr>
      <w:b/>
      <w:bCs/>
      <w:color w:val="0851A5"/>
      <w:sz w:val="27"/>
      <w:szCs w:val="27"/>
    </w:rPr>
  </w:style>
  <w:style w:type="character" w:customStyle="1" w:styleId="CharChar25">
    <w:name w:val="Char Char2"/>
    <w:qFormat/>
    <w:rsid w:val="00702BAA"/>
    <w:rPr>
      <w:rFonts w:ascii="宋体" w:eastAsia="宋体" w:hAnsi="Courier New" w:hint="eastAsia"/>
      <w:kern w:val="2"/>
      <w:sz w:val="21"/>
    </w:rPr>
  </w:style>
  <w:style w:type="character" w:customStyle="1" w:styleId="CharChar7">
    <w:name w:val="正文（首行缩进两字） Char Char"/>
    <w:qFormat/>
    <w:rsid w:val="00702BAA"/>
    <w:rPr>
      <w:kern w:val="2"/>
      <w:sz w:val="21"/>
    </w:rPr>
  </w:style>
  <w:style w:type="character" w:customStyle="1" w:styleId="affffffffffff8">
    <w:name w:val="正文缩进 字符"/>
    <w:qFormat/>
    <w:rsid w:val="00702BAA"/>
    <w:rPr>
      <w:rFonts w:ascii="宋体" w:eastAsia="宋体" w:hAnsi="宋体" w:cs="Times New Roman" w:hint="eastAsia"/>
      <w:kern w:val="2"/>
      <w:sz w:val="21"/>
      <w:lang w:val="en-US" w:eastAsia="zh-CN" w:bidi="ar-SA"/>
    </w:rPr>
  </w:style>
  <w:style w:type="character" w:customStyle="1" w:styleId="2ffb">
    <w:name w:val="标题2"/>
    <w:qFormat/>
    <w:rsid w:val="00702BAA"/>
    <w:rPr>
      <w:rFonts w:ascii="隶书" w:eastAsia="隶书" w:hint="eastAsia"/>
      <w:b/>
      <w:color w:val="000000"/>
      <w:sz w:val="36"/>
    </w:rPr>
  </w:style>
  <w:style w:type="character" w:customStyle="1" w:styleId="CharChar8">
    <w:name w:val="正文缩进 Char Char"/>
    <w:qFormat/>
    <w:rsid w:val="00702BAA"/>
    <w:rPr>
      <w:rFonts w:ascii="宋体" w:eastAsia="宋体" w:hAnsi="宋体" w:cs="Times New Roman" w:hint="eastAsia"/>
      <w:sz w:val="21"/>
      <w:lang w:val="en-US" w:eastAsia="zh-CN" w:bidi="ar-SA"/>
    </w:rPr>
  </w:style>
  <w:style w:type="character" w:customStyle="1" w:styleId="style41">
    <w:name w:val="style41"/>
    <w:qFormat/>
    <w:rsid w:val="00702BAA"/>
    <w:rPr>
      <w:rFonts w:ascii="宋体" w:eastAsia="宋体" w:hAnsi="宋体" w:hint="eastAsia"/>
      <w:sz w:val="18"/>
    </w:rPr>
  </w:style>
  <w:style w:type="character" w:customStyle="1" w:styleId="3Char3">
    <w:name w:val="标题 3 Char3"/>
    <w:qFormat/>
    <w:rsid w:val="00702BAA"/>
    <w:rPr>
      <w:rFonts w:ascii="宋体" w:eastAsia="宋体" w:hAnsi="宋体" w:hint="eastAsia"/>
      <w:kern w:val="2"/>
      <w:sz w:val="24"/>
      <w:lang w:val="en-US" w:eastAsia="zh-CN" w:bidi="ar-SA"/>
    </w:rPr>
  </w:style>
  <w:style w:type="character" w:customStyle="1" w:styleId="main5">
    <w:name w:val="main5"/>
    <w:qFormat/>
    <w:rsid w:val="00702BAA"/>
    <w:rPr>
      <w:color w:val="000000"/>
      <w:sz w:val="20"/>
      <w:szCs w:val="20"/>
    </w:rPr>
  </w:style>
  <w:style w:type="character" w:customStyle="1" w:styleId="fontblank12">
    <w:name w:val="fontblank12"/>
    <w:qFormat/>
    <w:rsid w:val="00702BAA"/>
  </w:style>
  <w:style w:type="character" w:customStyle="1" w:styleId="BodyTextIndentChar1">
    <w:name w:val="Body Text Indent Char1"/>
    <w:qFormat/>
    <w:rsid w:val="00702BAA"/>
    <w:rPr>
      <w:kern w:val="2"/>
      <w:sz w:val="21"/>
      <w:szCs w:val="24"/>
    </w:rPr>
  </w:style>
  <w:style w:type="character" w:customStyle="1" w:styleId="font141">
    <w:name w:val="font141"/>
    <w:qFormat/>
    <w:rsid w:val="00702BAA"/>
    <w:rPr>
      <w:rFonts w:ascii="宋体" w:eastAsia="宋体" w:hAnsi="宋体" w:cs="宋体" w:hint="eastAsia"/>
      <w:b/>
      <w:color w:val="000000"/>
      <w:sz w:val="18"/>
      <w:szCs w:val="18"/>
      <w:u w:val="none"/>
    </w:rPr>
  </w:style>
  <w:style w:type="character" w:customStyle="1" w:styleId="3zw">
    <w:name w:val="3zw"/>
    <w:qFormat/>
    <w:rsid w:val="00702BAA"/>
  </w:style>
  <w:style w:type="character" w:customStyle="1" w:styleId="style6">
    <w:name w:val="style6"/>
    <w:qFormat/>
    <w:rsid w:val="00702BAA"/>
  </w:style>
  <w:style w:type="character" w:customStyle="1" w:styleId="1Char4">
    <w:name w:val="标题1 Char"/>
    <w:qFormat/>
    <w:locked/>
    <w:rsid w:val="00702BAA"/>
    <w:rPr>
      <w:rFonts w:ascii="宋体" w:eastAsia="宋体" w:hAnsi="宋体" w:hint="eastAsia"/>
      <w:b/>
      <w:kern w:val="44"/>
      <w:sz w:val="32"/>
      <w:lang w:val="en-US" w:eastAsia="zh-CN"/>
    </w:rPr>
  </w:style>
  <w:style w:type="character" w:customStyle="1" w:styleId="Char112">
    <w:name w:val="正文（首行缩进两字） Char11"/>
    <w:qFormat/>
    <w:rsid w:val="00702BAA"/>
    <w:rPr>
      <w:rFonts w:ascii="宋体" w:eastAsia="宋体" w:hAnsi="宋体" w:hint="eastAsia"/>
      <w:kern w:val="2"/>
      <w:sz w:val="21"/>
      <w:lang w:val="en-US" w:eastAsia="zh-CN" w:bidi="ar-SA"/>
    </w:rPr>
  </w:style>
  <w:style w:type="character" w:customStyle="1" w:styleId="font61">
    <w:name w:val="font61"/>
    <w:qFormat/>
    <w:rsid w:val="00702BAA"/>
    <w:rPr>
      <w:rFonts w:ascii="宋体" w:eastAsia="宋体" w:hAnsi="宋体" w:cs="宋体" w:hint="eastAsia"/>
      <w:color w:val="000000"/>
      <w:sz w:val="21"/>
      <w:szCs w:val="21"/>
      <w:u w:val="none"/>
    </w:rPr>
  </w:style>
  <w:style w:type="paragraph" w:customStyle="1" w:styleId="DivMsoNormalParagraphIndent">
    <w:name w:val="Div_MsoNormal ParagraphIndent"/>
    <w:basedOn w:val="afa"/>
    <w:qFormat/>
    <w:rsid w:val="00702BAA"/>
    <w:pPr>
      <w:widowControl/>
      <w:jc w:val="left"/>
    </w:pPr>
    <w:rPr>
      <w:rFonts w:ascii="宋体" w:eastAsia="宋体" w:hAnsi="宋体" w:cs="Times New Roman"/>
      <w:kern w:val="0"/>
      <w:szCs w:val="24"/>
    </w:rPr>
  </w:style>
  <w:style w:type="paragraph" w:customStyle="1" w:styleId="3f0">
    <w:name w:val="无间隔3"/>
    <w:qFormat/>
    <w:rsid w:val="00702BAA"/>
    <w:pPr>
      <w:widowControl w:val="0"/>
      <w:jc w:val="both"/>
    </w:pPr>
    <w:rPr>
      <w:rFonts w:ascii="Times New Roman" w:eastAsia="宋体" w:hAnsi="Times New Roman" w:cs="Times New Roman"/>
      <w:kern w:val="2"/>
      <w:sz w:val="21"/>
      <w:szCs w:val="22"/>
    </w:rPr>
  </w:style>
  <w:style w:type="paragraph" w:customStyle="1" w:styleId="312">
    <w:name w:val="列出段落31"/>
    <w:basedOn w:val="afa"/>
    <w:uiPriority w:val="99"/>
    <w:qFormat/>
    <w:rsid w:val="00702BAA"/>
    <w:pPr>
      <w:spacing w:after="160" w:line="256" w:lineRule="auto"/>
      <w:ind w:firstLineChars="200" w:firstLine="420"/>
    </w:pPr>
    <w:rPr>
      <w:rFonts w:ascii="Times New Roman" w:eastAsia="宋体" w:hAnsi="Times New Roman" w:cs="Times New Roman"/>
      <w:kern w:val="44"/>
      <w:sz w:val="24"/>
      <w:szCs w:val="20"/>
    </w:rPr>
  </w:style>
  <w:style w:type="paragraph" w:customStyle="1" w:styleId="2ffc">
    <w:name w:val="纯文本2"/>
    <w:basedOn w:val="afa"/>
    <w:uiPriority w:val="99"/>
    <w:qFormat/>
    <w:rsid w:val="00702BAA"/>
    <w:rPr>
      <w:rFonts w:ascii="宋体" w:eastAsia="宋体" w:hAnsi="Courier New" w:cs="Century"/>
      <w:szCs w:val="21"/>
    </w:rPr>
  </w:style>
  <w:style w:type="paragraph" w:customStyle="1" w:styleId="1031114">
    <w:name w:val="样式 10 磅31114"/>
    <w:uiPriority w:val="99"/>
    <w:qFormat/>
    <w:rsid w:val="00702BAA"/>
    <w:pPr>
      <w:widowControl w:val="0"/>
      <w:jc w:val="both"/>
    </w:pPr>
    <w:rPr>
      <w:rFonts w:ascii="Times New Roman" w:eastAsia="宋体" w:hAnsi="Times New Roman" w:cs="Times New Roman"/>
      <w:kern w:val="2"/>
      <w:sz w:val="21"/>
      <w:szCs w:val="24"/>
    </w:rPr>
  </w:style>
  <w:style w:type="paragraph" w:customStyle="1" w:styleId="320">
    <w:name w:val="列出段落32"/>
    <w:basedOn w:val="afa"/>
    <w:uiPriority w:val="99"/>
    <w:qFormat/>
    <w:rsid w:val="00702BAA"/>
    <w:pPr>
      <w:spacing w:after="160" w:line="256" w:lineRule="auto"/>
      <w:ind w:firstLineChars="200" w:firstLine="420"/>
    </w:pPr>
    <w:rPr>
      <w:rFonts w:ascii="Calibri" w:eastAsia="宋体" w:hAnsi="Calibri" w:cs="Times New Roman"/>
      <w:kern w:val="44"/>
      <w:sz w:val="24"/>
      <w:szCs w:val="84"/>
    </w:rPr>
  </w:style>
  <w:style w:type="character" w:customStyle="1" w:styleId="headline-content4">
    <w:name w:val="headline-content4"/>
    <w:qFormat/>
    <w:rsid w:val="00702BAA"/>
  </w:style>
  <w:style w:type="paragraph" w:customStyle="1" w:styleId="Style3">
    <w:name w:val="_Style 3"/>
    <w:qFormat/>
    <w:rsid w:val="00702BAA"/>
    <w:pPr>
      <w:widowControl w:val="0"/>
      <w:jc w:val="both"/>
    </w:pPr>
    <w:rPr>
      <w:rFonts w:ascii="Times New Roman" w:eastAsia="宋体" w:hAnsi="Times New Roman" w:cs="Times New Roman"/>
      <w:kern w:val="2"/>
      <w:sz w:val="21"/>
      <w:szCs w:val="22"/>
    </w:rPr>
  </w:style>
  <w:style w:type="character" w:customStyle="1" w:styleId="p1410">
    <w:name w:val="p141_0"/>
    <w:qFormat/>
    <w:rsid w:val="00702BAA"/>
    <w:rPr>
      <w:rFonts w:ascii="Calibri" w:hAnsi="Calibri" w:hint="default"/>
      <w:sz w:val="21"/>
      <w:szCs w:val="21"/>
    </w:rPr>
  </w:style>
  <w:style w:type="character" w:customStyle="1" w:styleId="sh14">
    <w:name w:val="sh14"/>
    <w:qFormat/>
    <w:rsid w:val="00702BAA"/>
  </w:style>
  <w:style w:type="character" w:customStyle="1" w:styleId="fontstyle01">
    <w:name w:val="fontstyle01"/>
    <w:qFormat/>
    <w:rsid w:val="00702BAA"/>
    <w:rPr>
      <w:rFonts w:ascii="黑体" w:eastAsia="黑体" w:hAnsi="黑体" w:hint="eastAsia"/>
      <w:color w:val="000000"/>
      <w:sz w:val="28"/>
      <w:szCs w:val="28"/>
    </w:rPr>
  </w:style>
  <w:style w:type="character" w:customStyle="1" w:styleId="fontstyle11">
    <w:name w:val="fontstyle11"/>
    <w:qFormat/>
    <w:rsid w:val="00702BAA"/>
    <w:rPr>
      <w:rFonts w:ascii="宋体" w:eastAsia="宋体" w:hAnsi="宋体" w:hint="eastAsia"/>
      <w:color w:val="000000"/>
      <w:sz w:val="24"/>
      <w:szCs w:val="24"/>
    </w:rPr>
  </w:style>
  <w:style w:type="character" w:customStyle="1" w:styleId="fontstyle21">
    <w:name w:val="fontstyle21"/>
    <w:qFormat/>
    <w:rsid w:val="00702BAA"/>
    <w:rPr>
      <w:rFonts w:ascii="Calibri" w:hAnsi="Calibri" w:hint="default"/>
      <w:color w:val="000000"/>
      <w:sz w:val="24"/>
      <w:szCs w:val="24"/>
    </w:rPr>
  </w:style>
  <w:style w:type="table" w:customStyle="1" w:styleId="2ffd">
    <w:name w:val="网格型2"/>
    <w:basedOn w:val="afd"/>
    <w:qFormat/>
    <w:rsid w:val="00702BAA"/>
    <w:pPr>
      <w:widowControl w:val="0"/>
      <w:jc w:val="both"/>
    </w:pPr>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1">
    <w:name w:val="Heading #1|1_"/>
    <w:link w:val="Heading110"/>
    <w:qFormat/>
    <w:rsid w:val="00702BAA"/>
    <w:rPr>
      <w:sz w:val="38"/>
      <w:szCs w:val="38"/>
      <w:lang w:val="zh-CN" w:bidi="zh-CN"/>
    </w:rPr>
  </w:style>
  <w:style w:type="paragraph" w:customStyle="1" w:styleId="Heading110">
    <w:name w:val="Heading #1|1"/>
    <w:basedOn w:val="afa"/>
    <w:link w:val="Heading11"/>
    <w:qFormat/>
    <w:rsid w:val="00702BAA"/>
    <w:pPr>
      <w:spacing w:after="440" w:line="564" w:lineRule="exact"/>
      <w:jc w:val="center"/>
      <w:outlineLvl w:val="0"/>
    </w:pPr>
    <w:rPr>
      <w:sz w:val="38"/>
      <w:szCs w:val="38"/>
      <w:lang w:val="zh-CN" w:bidi="zh-CN"/>
    </w:rPr>
  </w:style>
  <w:style w:type="character" w:customStyle="1" w:styleId="Bodytext4">
    <w:name w:val="Body text|4_"/>
    <w:link w:val="Bodytext40"/>
    <w:qFormat/>
    <w:rsid w:val="00702BAA"/>
    <w:rPr>
      <w:b/>
      <w:bCs/>
      <w:sz w:val="17"/>
      <w:szCs w:val="17"/>
      <w:lang w:val="zh-CN" w:bidi="zh-CN"/>
    </w:rPr>
  </w:style>
  <w:style w:type="paragraph" w:customStyle="1" w:styleId="Bodytext40">
    <w:name w:val="Body text|4"/>
    <w:basedOn w:val="afa"/>
    <w:link w:val="Bodytext4"/>
    <w:qFormat/>
    <w:rsid w:val="00702BAA"/>
    <w:pPr>
      <w:spacing w:line="281" w:lineRule="exact"/>
      <w:jc w:val="center"/>
    </w:pPr>
    <w:rPr>
      <w:b/>
      <w:bCs/>
      <w:sz w:val="17"/>
      <w:szCs w:val="17"/>
      <w:lang w:val="zh-CN" w:bidi="zh-CN"/>
    </w:rPr>
  </w:style>
  <w:style w:type="character" w:customStyle="1" w:styleId="Heading41">
    <w:name w:val="Heading #4|1_"/>
    <w:link w:val="Heading410"/>
    <w:qFormat/>
    <w:rsid w:val="00702BAA"/>
    <w:rPr>
      <w:lang w:val="zh-CN" w:bidi="zh-CN"/>
    </w:rPr>
  </w:style>
  <w:style w:type="paragraph" w:customStyle="1" w:styleId="Heading410">
    <w:name w:val="Heading #4|1"/>
    <w:basedOn w:val="afa"/>
    <w:link w:val="Heading41"/>
    <w:qFormat/>
    <w:rsid w:val="00702BAA"/>
    <w:pPr>
      <w:spacing w:after="120"/>
      <w:outlineLvl w:val="3"/>
    </w:pPr>
    <w:rPr>
      <w:lang w:val="zh-CN" w:bidi="zh-CN"/>
    </w:rPr>
  </w:style>
  <w:style w:type="character" w:customStyle="1" w:styleId="Bodytext10">
    <w:name w:val="Body text|1_"/>
    <w:link w:val="Bodytext1"/>
    <w:qFormat/>
    <w:rsid w:val="00702BAA"/>
    <w:rPr>
      <w:rFonts w:ascii="宋体" w:eastAsia="宋体" w:hAnsi="宋体" w:cs="宋体"/>
      <w:sz w:val="30"/>
      <w:szCs w:val="30"/>
      <w:lang w:val="zh-TW" w:eastAsia="zh-TW" w:bidi="zh-TW"/>
    </w:rPr>
  </w:style>
  <w:style w:type="character" w:customStyle="1" w:styleId="Bodytext2">
    <w:name w:val="Body text|2_"/>
    <w:link w:val="Bodytext20"/>
    <w:qFormat/>
    <w:rsid w:val="00702BAA"/>
    <w:rPr>
      <w:rFonts w:ascii="Times New Roman" w:eastAsia="宋体" w:hAnsi="Times New Roman" w:cs="Times New Roman"/>
      <w:kern w:val="0"/>
      <w:sz w:val="20"/>
      <w:szCs w:val="20"/>
    </w:rPr>
  </w:style>
  <w:style w:type="paragraph" w:customStyle="1" w:styleId="Bodytext20">
    <w:name w:val="Body text|2"/>
    <w:basedOn w:val="afa"/>
    <w:link w:val="Bodytext2"/>
    <w:qFormat/>
    <w:rsid w:val="00702BAA"/>
    <w:pPr>
      <w:spacing w:after="30"/>
      <w:ind w:firstLine="420"/>
    </w:pPr>
    <w:rPr>
      <w:rFonts w:ascii="Times New Roman" w:eastAsia="宋体" w:hAnsi="Times New Roman" w:cs="Times New Roman"/>
      <w:kern w:val="0"/>
      <w:sz w:val="20"/>
      <w:szCs w:val="20"/>
    </w:rPr>
  </w:style>
  <w:style w:type="character" w:customStyle="1" w:styleId="Headerorfooter2">
    <w:name w:val="Header or footer|2_"/>
    <w:link w:val="Headerorfooter20"/>
    <w:qFormat/>
    <w:rsid w:val="00702BAA"/>
    <w:rPr>
      <w:lang w:val="zh-CN" w:bidi="zh-CN"/>
    </w:rPr>
  </w:style>
  <w:style w:type="paragraph" w:customStyle="1" w:styleId="Headerorfooter20">
    <w:name w:val="Header or footer|2"/>
    <w:basedOn w:val="afa"/>
    <w:link w:val="Headerorfooter2"/>
    <w:qFormat/>
    <w:rsid w:val="00702BAA"/>
    <w:rPr>
      <w:lang w:val="zh-CN" w:bidi="zh-CN"/>
    </w:rPr>
  </w:style>
  <w:style w:type="character" w:customStyle="1" w:styleId="Tableofcontents1">
    <w:name w:val="Table of contents|1_"/>
    <w:link w:val="Tableofcontents10"/>
    <w:qFormat/>
    <w:rsid w:val="00702BAA"/>
    <w:rPr>
      <w:lang w:val="zh-CN" w:bidi="zh-CN"/>
    </w:rPr>
  </w:style>
  <w:style w:type="paragraph" w:customStyle="1" w:styleId="Tableofcontents10">
    <w:name w:val="Table of contents|1"/>
    <w:basedOn w:val="afa"/>
    <w:link w:val="Tableofcontents1"/>
    <w:qFormat/>
    <w:rsid w:val="00702BAA"/>
    <w:pPr>
      <w:spacing w:after="100"/>
      <w:ind w:firstLine="600"/>
    </w:pPr>
    <w:rPr>
      <w:lang w:val="zh-CN" w:bidi="zh-CN"/>
    </w:rPr>
  </w:style>
  <w:style w:type="character" w:customStyle="1" w:styleId="Bodytext5">
    <w:name w:val="Body text|5_"/>
    <w:link w:val="Bodytext50"/>
    <w:qFormat/>
    <w:rsid w:val="00702BAA"/>
    <w:rPr>
      <w:sz w:val="52"/>
      <w:szCs w:val="52"/>
      <w:lang w:val="zh-CN" w:bidi="zh-CN"/>
    </w:rPr>
  </w:style>
  <w:style w:type="paragraph" w:customStyle="1" w:styleId="Bodytext50">
    <w:name w:val="Body text|5"/>
    <w:basedOn w:val="afa"/>
    <w:link w:val="Bodytext5"/>
    <w:qFormat/>
    <w:rsid w:val="00702BAA"/>
    <w:pPr>
      <w:jc w:val="center"/>
    </w:pPr>
    <w:rPr>
      <w:sz w:val="52"/>
      <w:szCs w:val="52"/>
      <w:lang w:val="zh-CN" w:bidi="zh-CN"/>
    </w:rPr>
  </w:style>
  <w:style w:type="character" w:customStyle="1" w:styleId="Heading21">
    <w:name w:val="Heading #2|1_"/>
    <w:link w:val="Heading210"/>
    <w:qFormat/>
    <w:rsid w:val="00702BAA"/>
    <w:rPr>
      <w:sz w:val="34"/>
      <w:szCs w:val="34"/>
      <w:lang w:val="zh-CN" w:bidi="zh-CN"/>
    </w:rPr>
  </w:style>
  <w:style w:type="paragraph" w:customStyle="1" w:styleId="Heading210">
    <w:name w:val="Heading #2|1"/>
    <w:basedOn w:val="afa"/>
    <w:link w:val="Heading21"/>
    <w:qFormat/>
    <w:rsid w:val="00702BAA"/>
    <w:pPr>
      <w:spacing w:after="900"/>
      <w:jc w:val="center"/>
      <w:outlineLvl w:val="1"/>
    </w:pPr>
    <w:rPr>
      <w:sz w:val="34"/>
      <w:szCs w:val="34"/>
      <w:lang w:val="zh-CN" w:bidi="zh-CN"/>
    </w:rPr>
  </w:style>
  <w:style w:type="character" w:customStyle="1" w:styleId="Other1">
    <w:name w:val="Other|1_"/>
    <w:link w:val="Other10"/>
    <w:qFormat/>
    <w:rsid w:val="00702BAA"/>
    <w:rPr>
      <w:lang w:val="zh-CN" w:bidi="zh-CN"/>
    </w:rPr>
  </w:style>
  <w:style w:type="paragraph" w:customStyle="1" w:styleId="Other10">
    <w:name w:val="Other|1"/>
    <w:basedOn w:val="afa"/>
    <w:link w:val="Other1"/>
    <w:qFormat/>
    <w:rsid w:val="00702BAA"/>
    <w:pPr>
      <w:spacing w:line="360" w:lineRule="auto"/>
      <w:ind w:firstLine="400"/>
    </w:pPr>
    <w:rPr>
      <w:lang w:val="zh-CN" w:bidi="zh-CN"/>
    </w:rPr>
  </w:style>
  <w:style w:type="character" w:customStyle="1" w:styleId="Bodytext6">
    <w:name w:val="Body text|6_"/>
    <w:link w:val="Bodytext60"/>
    <w:qFormat/>
    <w:rsid w:val="00702BAA"/>
    <w:rPr>
      <w:rFonts w:ascii="Arial" w:eastAsia="Arial" w:hAnsi="Arial" w:cs="Arial"/>
      <w:lang w:val="zh-CN"/>
    </w:rPr>
  </w:style>
  <w:style w:type="paragraph" w:customStyle="1" w:styleId="Bodytext60">
    <w:name w:val="Body text|6"/>
    <w:basedOn w:val="afa"/>
    <w:link w:val="Bodytext6"/>
    <w:qFormat/>
    <w:rsid w:val="00702BAA"/>
    <w:pPr>
      <w:ind w:hanging="2220"/>
    </w:pPr>
    <w:rPr>
      <w:rFonts w:ascii="Arial" w:eastAsia="Arial" w:hAnsi="Arial" w:cs="Arial"/>
      <w:lang w:val="zh-CN"/>
    </w:rPr>
  </w:style>
  <w:style w:type="character" w:customStyle="1" w:styleId="Headerorfooter1">
    <w:name w:val="Header or footer|1_"/>
    <w:link w:val="Headerorfooter10"/>
    <w:qFormat/>
    <w:rsid w:val="00702BAA"/>
    <w:rPr>
      <w:sz w:val="17"/>
      <w:szCs w:val="17"/>
      <w:lang w:val="zh-CN" w:bidi="zh-CN"/>
    </w:rPr>
  </w:style>
  <w:style w:type="paragraph" w:customStyle="1" w:styleId="Headerorfooter10">
    <w:name w:val="Header or footer|1"/>
    <w:basedOn w:val="afa"/>
    <w:link w:val="Headerorfooter1"/>
    <w:qFormat/>
    <w:rsid w:val="00702BAA"/>
    <w:pPr>
      <w:jc w:val="center"/>
    </w:pPr>
    <w:rPr>
      <w:sz w:val="17"/>
      <w:szCs w:val="17"/>
      <w:lang w:val="zh-CN" w:bidi="zh-CN"/>
    </w:rPr>
  </w:style>
  <w:style w:type="character" w:customStyle="1" w:styleId="Bodytext3">
    <w:name w:val="Body text|3_"/>
    <w:link w:val="Bodytext30"/>
    <w:qFormat/>
    <w:rsid w:val="00702BAA"/>
    <w:rPr>
      <w:lang w:val="zh-CN" w:bidi="zh-CN"/>
    </w:rPr>
  </w:style>
  <w:style w:type="paragraph" w:customStyle="1" w:styleId="Bodytext30">
    <w:name w:val="Body text|3"/>
    <w:basedOn w:val="afa"/>
    <w:link w:val="Bodytext3"/>
    <w:qFormat/>
    <w:rsid w:val="00702BAA"/>
    <w:pPr>
      <w:spacing w:after="340"/>
    </w:pPr>
    <w:rPr>
      <w:lang w:val="zh-CN" w:bidi="zh-CN"/>
    </w:rPr>
  </w:style>
  <w:style w:type="character" w:customStyle="1" w:styleId="Heading31">
    <w:name w:val="Heading #3|1_"/>
    <w:link w:val="Heading310"/>
    <w:qFormat/>
    <w:rsid w:val="00702BAA"/>
    <w:rPr>
      <w:sz w:val="28"/>
      <w:szCs w:val="28"/>
      <w:lang w:val="zh-CN" w:bidi="zh-CN"/>
    </w:rPr>
  </w:style>
  <w:style w:type="paragraph" w:customStyle="1" w:styleId="Heading310">
    <w:name w:val="Heading #3|1"/>
    <w:basedOn w:val="afa"/>
    <w:link w:val="Heading31"/>
    <w:qFormat/>
    <w:rsid w:val="00702BAA"/>
    <w:pPr>
      <w:spacing w:after="570"/>
      <w:jc w:val="center"/>
      <w:outlineLvl w:val="2"/>
    </w:pPr>
    <w:rPr>
      <w:sz w:val="28"/>
      <w:szCs w:val="28"/>
      <w:lang w:val="zh-CN" w:bidi="zh-CN"/>
    </w:rPr>
  </w:style>
  <w:style w:type="character" w:customStyle="1" w:styleId="Tablecaption1">
    <w:name w:val="Table caption|1_"/>
    <w:link w:val="Tablecaption10"/>
    <w:qFormat/>
    <w:rsid w:val="00702BAA"/>
    <w:rPr>
      <w:lang w:val="zh-CN" w:bidi="zh-CN"/>
    </w:rPr>
  </w:style>
  <w:style w:type="paragraph" w:customStyle="1" w:styleId="Tablecaption10">
    <w:name w:val="Table caption|1"/>
    <w:basedOn w:val="afa"/>
    <w:link w:val="Tablecaption1"/>
    <w:qFormat/>
    <w:rsid w:val="00702BAA"/>
    <w:rPr>
      <w:lang w:val="zh-CN" w:bidi="zh-CN"/>
    </w:rPr>
  </w:style>
  <w:style w:type="character" w:customStyle="1" w:styleId="Bodytext7">
    <w:name w:val="Body text|7_"/>
    <w:link w:val="Bodytext70"/>
    <w:qFormat/>
    <w:rsid w:val="00702BAA"/>
    <w:rPr>
      <w:rFonts w:ascii="Courier New" w:eastAsia="Courier New" w:hAnsi="Courier New" w:cs="Courier New"/>
      <w:b/>
      <w:bCs/>
      <w:sz w:val="8"/>
      <w:szCs w:val="8"/>
      <w:lang w:val="zh-CN"/>
    </w:rPr>
  </w:style>
  <w:style w:type="paragraph" w:customStyle="1" w:styleId="Bodytext70">
    <w:name w:val="Body text|7"/>
    <w:basedOn w:val="afa"/>
    <w:link w:val="Bodytext7"/>
    <w:qFormat/>
    <w:rsid w:val="00702BAA"/>
    <w:pPr>
      <w:ind w:hanging="1760"/>
    </w:pPr>
    <w:rPr>
      <w:rFonts w:ascii="Courier New" w:eastAsia="Courier New" w:hAnsi="Courier New" w:cs="Courier New"/>
      <w:b/>
      <w:bCs/>
      <w:sz w:val="8"/>
      <w:szCs w:val="8"/>
      <w:lang w:val="zh-CN"/>
    </w:rPr>
  </w:style>
  <w:style w:type="character" w:styleId="affffffffffff9">
    <w:name w:val="Placeholder Text"/>
    <w:uiPriority w:val="99"/>
    <w:unhideWhenUsed/>
    <w:qFormat/>
    <w:rsid w:val="00702BAA"/>
    <w:rPr>
      <w:color w:val="808080"/>
    </w:rPr>
  </w:style>
  <w:style w:type="paragraph" w:customStyle="1" w:styleId="divSection0">
    <w:name w:val="div_Section0"/>
    <w:basedOn w:val="afa"/>
    <w:qFormat/>
    <w:rsid w:val="00702BAA"/>
    <w:rPr>
      <w:rFonts w:ascii="Calibri" w:eastAsia="宋体" w:hAnsi="Calibri" w:cs="Times New Roman"/>
    </w:rPr>
  </w:style>
  <w:style w:type="paragraph" w:customStyle="1" w:styleId="pMsoNormal0">
    <w:name w:val="p_MsoNormal"/>
    <w:basedOn w:val="afa"/>
    <w:qFormat/>
    <w:rsid w:val="00702BAA"/>
    <w:rPr>
      <w:rFonts w:ascii="Calibri" w:eastAsia="Calibri" w:hAnsi="Calibri" w:cs="Calibri"/>
      <w:szCs w:val="21"/>
    </w:rPr>
  </w:style>
  <w:style w:type="paragraph" w:customStyle="1" w:styleId="Bodytext100">
    <w:name w:val="Body text|1_0"/>
    <w:basedOn w:val="01"/>
    <w:link w:val="Bodytext101"/>
    <w:qFormat/>
    <w:rsid w:val="00702BAA"/>
    <w:pPr>
      <w:spacing w:line="360" w:lineRule="auto"/>
      <w:ind w:firstLine="400"/>
      <w:jc w:val="left"/>
    </w:pPr>
    <w:rPr>
      <w:rFonts w:ascii="宋体" w:hAnsi="宋体" w:cs="宋体"/>
      <w:kern w:val="0"/>
      <w:sz w:val="20"/>
      <w:szCs w:val="20"/>
      <w:lang w:val="zh-CN" w:bidi="zh-CN"/>
    </w:rPr>
  </w:style>
  <w:style w:type="character" w:customStyle="1" w:styleId="Bodytext101">
    <w:name w:val="Body text|1__0"/>
    <w:link w:val="Bodytext100"/>
    <w:qFormat/>
    <w:rsid w:val="00702BAA"/>
    <w:rPr>
      <w:rFonts w:ascii="宋体" w:eastAsia="宋体" w:hAnsi="宋体" w:cs="宋体"/>
      <w:kern w:val="0"/>
      <w:sz w:val="20"/>
      <w:szCs w:val="20"/>
      <w:lang w:val="zh-CN" w:bidi="zh-CN"/>
    </w:rPr>
  </w:style>
  <w:style w:type="paragraph" w:customStyle="1" w:styleId="Bodytext300">
    <w:name w:val="Body text|3_0"/>
    <w:basedOn w:val="01"/>
    <w:link w:val="Bodytext301"/>
    <w:qFormat/>
    <w:rsid w:val="00702BAA"/>
    <w:pPr>
      <w:spacing w:after="340"/>
      <w:jc w:val="left"/>
    </w:pPr>
    <w:rPr>
      <w:rFonts w:ascii="宋体" w:hAnsi="宋体" w:cs="宋体"/>
      <w:kern w:val="0"/>
      <w:sz w:val="20"/>
      <w:szCs w:val="20"/>
      <w:lang w:val="zh-CN" w:bidi="zh-CN"/>
    </w:rPr>
  </w:style>
  <w:style w:type="character" w:customStyle="1" w:styleId="Bodytext301">
    <w:name w:val="Body text|3__0"/>
    <w:link w:val="Bodytext300"/>
    <w:qFormat/>
    <w:rsid w:val="00702BAA"/>
    <w:rPr>
      <w:rFonts w:ascii="宋体" w:eastAsia="宋体" w:hAnsi="宋体" w:cs="宋体"/>
      <w:kern w:val="0"/>
      <w:sz w:val="20"/>
      <w:szCs w:val="20"/>
      <w:lang w:val="zh-CN" w:bidi="zh-CN"/>
    </w:rPr>
  </w:style>
  <w:style w:type="paragraph" w:customStyle="1" w:styleId="Bodytext500">
    <w:name w:val="Body text|5_0"/>
    <w:basedOn w:val="01"/>
    <w:link w:val="Bodytext501"/>
    <w:qFormat/>
    <w:rsid w:val="00702BAA"/>
    <w:pPr>
      <w:jc w:val="center"/>
    </w:pPr>
    <w:rPr>
      <w:rFonts w:ascii="宋体" w:hAnsi="宋体" w:cs="宋体"/>
      <w:kern w:val="0"/>
      <w:sz w:val="52"/>
      <w:szCs w:val="52"/>
      <w:lang w:val="zh-CN" w:bidi="zh-CN"/>
    </w:rPr>
  </w:style>
  <w:style w:type="character" w:customStyle="1" w:styleId="Bodytext501">
    <w:name w:val="Body text|5__0"/>
    <w:link w:val="Bodytext500"/>
    <w:qFormat/>
    <w:rsid w:val="00702BAA"/>
    <w:rPr>
      <w:rFonts w:ascii="宋体" w:eastAsia="宋体" w:hAnsi="宋体" w:cs="宋体"/>
      <w:kern w:val="0"/>
      <w:sz w:val="52"/>
      <w:szCs w:val="52"/>
      <w:lang w:val="zh-CN" w:bidi="zh-CN"/>
    </w:rPr>
  </w:style>
  <w:style w:type="paragraph" w:customStyle="1" w:styleId="Bodytext600">
    <w:name w:val="Body text|6_0"/>
    <w:basedOn w:val="01"/>
    <w:link w:val="Bodytext601"/>
    <w:qFormat/>
    <w:rsid w:val="00702BAA"/>
    <w:pPr>
      <w:ind w:hanging="2220"/>
      <w:jc w:val="left"/>
    </w:pPr>
    <w:rPr>
      <w:rFonts w:ascii="Arial" w:eastAsia="Arial" w:hAnsi="Arial"/>
      <w:kern w:val="0"/>
      <w:sz w:val="20"/>
      <w:szCs w:val="20"/>
      <w:lang w:val="zh-CN"/>
    </w:rPr>
  </w:style>
  <w:style w:type="character" w:customStyle="1" w:styleId="Bodytext601">
    <w:name w:val="Body text|6__0"/>
    <w:link w:val="Bodytext600"/>
    <w:qFormat/>
    <w:rsid w:val="00702BAA"/>
    <w:rPr>
      <w:rFonts w:ascii="Arial" w:eastAsia="Arial" w:hAnsi="Arial" w:cs="Times New Roman"/>
      <w:kern w:val="0"/>
      <w:sz w:val="20"/>
      <w:szCs w:val="20"/>
      <w:lang w:val="zh-CN"/>
    </w:rPr>
  </w:style>
  <w:style w:type="paragraph" w:customStyle="1" w:styleId="Other100">
    <w:name w:val="Other|1_0"/>
    <w:basedOn w:val="01"/>
    <w:link w:val="Other101"/>
    <w:qFormat/>
    <w:rsid w:val="00702BAA"/>
    <w:pPr>
      <w:spacing w:line="360" w:lineRule="auto"/>
      <w:ind w:firstLine="400"/>
      <w:jc w:val="left"/>
    </w:pPr>
    <w:rPr>
      <w:rFonts w:ascii="宋体" w:hAnsi="宋体" w:cs="宋体"/>
      <w:kern w:val="0"/>
      <w:sz w:val="20"/>
      <w:szCs w:val="20"/>
      <w:lang w:val="zh-CN" w:bidi="zh-CN"/>
    </w:rPr>
  </w:style>
  <w:style w:type="character" w:customStyle="1" w:styleId="Other101">
    <w:name w:val="Other|1__0"/>
    <w:link w:val="Other100"/>
    <w:qFormat/>
    <w:rsid w:val="00702BAA"/>
    <w:rPr>
      <w:rFonts w:ascii="宋体" w:eastAsia="宋体" w:hAnsi="宋体" w:cs="宋体"/>
      <w:kern w:val="0"/>
      <w:sz w:val="20"/>
      <w:szCs w:val="20"/>
      <w:lang w:val="zh-CN" w:bidi="zh-CN"/>
    </w:rPr>
  </w:style>
  <w:style w:type="paragraph" w:customStyle="1" w:styleId="313">
    <w:name w:val="标题 3_1"/>
    <w:basedOn w:val="2f"/>
    <w:next w:val="2f"/>
    <w:link w:val="3Char12"/>
    <w:qFormat/>
    <w:rsid w:val="00702BAA"/>
    <w:pPr>
      <w:keepNext/>
      <w:keepLines/>
      <w:spacing w:before="240" w:after="120"/>
      <w:jc w:val="left"/>
      <w:outlineLvl w:val="2"/>
    </w:pPr>
    <w:rPr>
      <w:rFonts w:ascii="Times New Roman" w:hAnsi="Times New Roman"/>
      <w:b/>
      <w:kern w:val="0"/>
      <w:sz w:val="32"/>
      <w:szCs w:val="20"/>
    </w:rPr>
  </w:style>
  <w:style w:type="character" w:customStyle="1" w:styleId="3Char12">
    <w:name w:val="标题 3 Char_1"/>
    <w:link w:val="313"/>
    <w:qFormat/>
    <w:rsid w:val="00702BAA"/>
    <w:rPr>
      <w:rFonts w:ascii="Times New Roman" w:eastAsia="宋体" w:hAnsi="Times New Roman" w:cs="Times New Roman"/>
      <w:b/>
      <w:kern w:val="0"/>
      <w:sz w:val="32"/>
      <w:szCs w:val="20"/>
    </w:rPr>
  </w:style>
  <w:style w:type="paragraph" w:customStyle="1" w:styleId="Bodytext11">
    <w:name w:val="Body text|1_1"/>
    <w:basedOn w:val="2f"/>
    <w:link w:val="Bodytext110"/>
    <w:qFormat/>
    <w:rsid w:val="00702BAA"/>
    <w:pPr>
      <w:spacing w:line="360" w:lineRule="auto"/>
      <w:ind w:firstLine="400"/>
      <w:jc w:val="left"/>
    </w:pPr>
    <w:rPr>
      <w:rFonts w:ascii="宋体" w:hAnsi="宋体" w:cs="宋体"/>
      <w:kern w:val="0"/>
      <w:sz w:val="20"/>
      <w:szCs w:val="20"/>
      <w:lang w:val="zh-CN" w:bidi="zh-CN"/>
    </w:rPr>
  </w:style>
  <w:style w:type="character" w:customStyle="1" w:styleId="Bodytext110">
    <w:name w:val="Body text|1__1"/>
    <w:link w:val="Bodytext11"/>
    <w:qFormat/>
    <w:rsid w:val="00702BAA"/>
    <w:rPr>
      <w:rFonts w:ascii="宋体" w:eastAsia="宋体" w:hAnsi="宋体" w:cs="宋体"/>
      <w:kern w:val="0"/>
      <w:sz w:val="20"/>
      <w:szCs w:val="20"/>
      <w:lang w:val="zh-CN" w:bidi="zh-CN"/>
    </w:rPr>
  </w:style>
  <w:style w:type="paragraph" w:customStyle="1" w:styleId="Bodytext200">
    <w:name w:val="Body text|2_0"/>
    <w:basedOn w:val="2f"/>
    <w:link w:val="Bodytext201"/>
    <w:qFormat/>
    <w:rsid w:val="00702BAA"/>
    <w:pPr>
      <w:spacing w:after="30"/>
      <w:ind w:firstLine="420"/>
      <w:jc w:val="left"/>
    </w:pPr>
    <w:rPr>
      <w:rFonts w:ascii="Times New Roman" w:hAnsi="Times New Roman"/>
      <w:kern w:val="0"/>
      <w:sz w:val="20"/>
      <w:szCs w:val="20"/>
    </w:rPr>
  </w:style>
  <w:style w:type="character" w:customStyle="1" w:styleId="Bodytext201">
    <w:name w:val="Body text|2__0"/>
    <w:link w:val="Bodytext200"/>
    <w:qFormat/>
    <w:rsid w:val="00702BAA"/>
    <w:rPr>
      <w:rFonts w:ascii="Times New Roman" w:eastAsia="宋体" w:hAnsi="Times New Roman" w:cs="Times New Roman"/>
      <w:kern w:val="0"/>
      <w:sz w:val="20"/>
      <w:szCs w:val="20"/>
    </w:rPr>
  </w:style>
  <w:style w:type="paragraph" w:customStyle="1" w:styleId="Other11">
    <w:name w:val="Other|1_1"/>
    <w:basedOn w:val="2f"/>
    <w:link w:val="Other110"/>
    <w:qFormat/>
    <w:rsid w:val="00702BAA"/>
    <w:pPr>
      <w:spacing w:line="360" w:lineRule="auto"/>
      <w:ind w:firstLine="400"/>
      <w:jc w:val="left"/>
    </w:pPr>
    <w:rPr>
      <w:rFonts w:ascii="宋体" w:hAnsi="宋体" w:cs="宋体"/>
      <w:kern w:val="0"/>
      <w:sz w:val="20"/>
      <w:szCs w:val="20"/>
      <w:lang w:val="zh-CN" w:bidi="zh-CN"/>
    </w:rPr>
  </w:style>
  <w:style w:type="character" w:customStyle="1" w:styleId="Other110">
    <w:name w:val="Other|1__1"/>
    <w:link w:val="Other11"/>
    <w:qFormat/>
    <w:rsid w:val="00702BAA"/>
    <w:rPr>
      <w:rFonts w:ascii="宋体" w:eastAsia="宋体" w:hAnsi="宋体" w:cs="宋体"/>
      <w:kern w:val="0"/>
      <w:sz w:val="20"/>
      <w:szCs w:val="20"/>
      <w:lang w:val="zh-CN" w:bidi="zh-CN"/>
    </w:rPr>
  </w:style>
  <w:style w:type="table" w:customStyle="1" w:styleId="06">
    <w:name w:val="网格型_0"/>
    <w:basedOn w:val="afd"/>
    <w:qFormat/>
    <w:rsid w:val="00702BAA"/>
    <w:pPr>
      <w:widowControl w:val="0"/>
      <w:jc w:val="both"/>
    </w:pPr>
    <w:rPr>
      <w:rFonts w:ascii="Times New Roman" w:eastAsia="Times New Roman" w:hAnsi="Times New Roman" w:cs="Times New Roman"/>
      <w:lang w:eastAsia="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text12">
    <w:name w:val="Body text|1_2"/>
    <w:basedOn w:val="38"/>
    <w:link w:val="Bodytext120"/>
    <w:qFormat/>
    <w:rsid w:val="00702BAA"/>
    <w:pPr>
      <w:spacing w:line="360" w:lineRule="auto"/>
      <w:ind w:firstLine="400"/>
      <w:jc w:val="left"/>
    </w:pPr>
    <w:rPr>
      <w:rFonts w:ascii="宋体" w:hAnsi="宋体" w:cs="宋体"/>
      <w:kern w:val="0"/>
      <w:sz w:val="20"/>
      <w:szCs w:val="20"/>
      <w:lang w:val="zh-CN" w:bidi="zh-CN"/>
    </w:rPr>
  </w:style>
  <w:style w:type="character" w:customStyle="1" w:styleId="Bodytext120">
    <w:name w:val="Body text|1__2"/>
    <w:link w:val="Bodytext12"/>
    <w:qFormat/>
    <w:rsid w:val="00702BAA"/>
    <w:rPr>
      <w:rFonts w:ascii="宋体" w:eastAsia="宋体" w:hAnsi="宋体" w:cs="宋体"/>
      <w:kern w:val="0"/>
      <w:sz w:val="20"/>
      <w:szCs w:val="20"/>
      <w:lang w:val="zh-CN" w:bidi="zh-CN"/>
    </w:rPr>
  </w:style>
  <w:style w:type="paragraph" w:customStyle="1" w:styleId="Bodytext31">
    <w:name w:val="Body text|3_1"/>
    <w:basedOn w:val="38"/>
    <w:link w:val="Bodytext310"/>
    <w:qFormat/>
    <w:rsid w:val="00702BAA"/>
    <w:pPr>
      <w:spacing w:after="340"/>
      <w:jc w:val="left"/>
    </w:pPr>
    <w:rPr>
      <w:rFonts w:ascii="宋体" w:hAnsi="宋体" w:cs="宋体"/>
      <w:kern w:val="0"/>
      <w:sz w:val="20"/>
      <w:szCs w:val="20"/>
      <w:lang w:val="zh-CN" w:bidi="zh-CN"/>
    </w:rPr>
  </w:style>
  <w:style w:type="character" w:customStyle="1" w:styleId="Bodytext310">
    <w:name w:val="Body text|3__1"/>
    <w:link w:val="Bodytext31"/>
    <w:qFormat/>
    <w:rsid w:val="00702BAA"/>
    <w:rPr>
      <w:rFonts w:ascii="宋体" w:eastAsia="宋体" w:hAnsi="宋体" w:cs="宋体"/>
      <w:kern w:val="0"/>
      <w:sz w:val="20"/>
      <w:szCs w:val="20"/>
      <w:lang w:val="zh-CN" w:bidi="zh-CN"/>
    </w:rPr>
  </w:style>
  <w:style w:type="paragraph" w:customStyle="1" w:styleId="321">
    <w:name w:val="标题 3_2"/>
    <w:basedOn w:val="38"/>
    <w:next w:val="38"/>
    <w:link w:val="3Char22"/>
    <w:qFormat/>
    <w:rsid w:val="00702BAA"/>
    <w:pPr>
      <w:keepNext/>
      <w:keepLines/>
      <w:spacing w:before="240" w:after="120"/>
      <w:jc w:val="left"/>
      <w:outlineLvl w:val="2"/>
    </w:pPr>
    <w:rPr>
      <w:rFonts w:ascii="Times New Roman" w:hAnsi="Times New Roman"/>
      <w:b/>
      <w:kern w:val="0"/>
      <w:sz w:val="32"/>
      <w:szCs w:val="20"/>
      <w:lang w:eastAsia="en-US" w:bidi="en-US"/>
    </w:rPr>
  </w:style>
  <w:style w:type="character" w:customStyle="1" w:styleId="3Char22">
    <w:name w:val="标题 3 Char_2"/>
    <w:link w:val="321"/>
    <w:qFormat/>
    <w:rsid w:val="00702BAA"/>
    <w:rPr>
      <w:rFonts w:ascii="Times New Roman" w:eastAsia="宋体" w:hAnsi="Times New Roman" w:cs="Times New Roman"/>
      <w:b/>
      <w:kern w:val="0"/>
      <w:sz w:val="32"/>
      <w:szCs w:val="20"/>
      <w:lang w:eastAsia="en-US" w:bidi="en-US"/>
    </w:rPr>
  </w:style>
  <w:style w:type="paragraph" w:customStyle="1" w:styleId="Other12">
    <w:name w:val="Other|1_2"/>
    <w:basedOn w:val="38"/>
    <w:link w:val="Other120"/>
    <w:qFormat/>
    <w:rsid w:val="00702BAA"/>
    <w:pPr>
      <w:spacing w:line="360" w:lineRule="auto"/>
      <w:ind w:firstLine="400"/>
      <w:jc w:val="left"/>
    </w:pPr>
    <w:rPr>
      <w:rFonts w:ascii="宋体" w:hAnsi="宋体" w:cs="宋体"/>
      <w:kern w:val="0"/>
      <w:sz w:val="20"/>
      <w:szCs w:val="20"/>
      <w:lang w:val="zh-CN" w:bidi="zh-CN"/>
    </w:rPr>
  </w:style>
  <w:style w:type="character" w:customStyle="1" w:styleId="Other120">
    <w:name w:val="Other|1__2"/>
    <w:link w:val="Other12"/>
    <w:qFormat/>
    <w:rsid w:val="00702BAA"/>
    <w:rPr>
      <w:rFonts w:ascii="宋体" w:eastAsia="宋体" w:hAnsi="宋体" w:cs="宋体"/>
      <w:kern w:val="0"/>
      <w:sz w:val="20"/>
      <w:szCs w:val="20"/>
      <w:lang w:val="zh-CN" w:bidi="zh-CN"/>
    </w:rPr>
  </w:style>
  <w:style w:type="paragraph" w:customStyle="1" w:styleId="Tablecaption100">
    <w:name w:val="Table caption|1_0"/>
    <w:basedOn w:val="38"/>
    <w:link w:val="Tablecaption101"/>
    <w:qFormat/>
    <w:rsid w:val="00702BAA"/>
    <w:pPr>
      <w:jc w:val="left"/>
    </w:pPr>
    <w:rPr>
      <w:rFonts w:ascii="宋体" w:hAnsi="宋体" w:cs="宋体"/>
      <w:kern w:val="0"/>
      <w:sz w:val="20"/>
      <w:szCs w:val="20"/>
      <w:lang w:val="zh-CN" w:bidi="zh-CN"/>
    </w:rPr>
  </w:style>
  <w:style w:type="character" w:customStyle="1" w:styleId="Tablecaption101">
    <w:name w:val="Table caption|1__0"/>
    <w:link w:val="Tablecaption100"/>
    <w:qFormat/>
    <w:rsid w:val="00702BAA"/>
    <w:rPr>
      <w:rFonts w:ascii="宋体" w:eastAsia="宋体" w:hAnsi="宋体" w:cs="宋体"/>
      <w:kern w:val="0"/>
      <w:sz w:val="20"/>
      <w:szCs w:val="20"/>
      <w:lang w:val="zh-CN" w:bidi="zh-CN"/>
    </w:rPr>
  </w:style>
  <w:style w:type="paragraph" w:customStyle="1" w:styleId="Bodytext700">
    <w:name w:val="Body text|7_0"/>
    <w:basedOn w:val="38"/>
    <w:link w:val="Bodytext701"/>
    <w:qFormat/>
    <w:rsid w:val="00702BAA"/>
    <w:pPr>
      <w:ind w:hanging="1760"/>
      <w:jc w:val="left"/>
    </w:pPr>
    <w:rPr>
      <w:rFonts w:ascii="Courier New" w:eastAsia="Courier New" w:hAnsi="Courier New"/>
      <w:b/>
      <w:bCs/>
      <w:kern w:val="0"/>
      <w:sz w:val="8"/>
      <w:szCs w:val="8"/>
      <w:lang w:val="zh-CN"/>
    </w:rPr>
  </w:style>
  <w:style w:type="character" w:customStyle="1" w:styleId="Bodytext701">
    <w:name w:val="Body text|7__0"/>
    <w:link w:val="Bodytext700"/>
    <w:qFormat/>
    <w:rsid w:val="00702BAA"/>
    <w:rPr>
      <w:rFonts w:ascii="Courier New" w:eastAsia="Courier New" w:hAnsi="Courier New" w:cs="Times New Roman"/>
      <w:b/>
      <w:bCs/>
      <w:kern w:val="0"/>
      <w:sz w:val="8"/>
      <w:szCs w:val="8"/>
      <w:lang w:val="zh-CN"/>
    </w:rPr>
  </w:style>
  <w:style w:type="paragraph" w:customStyle="1" w:styleId="Bodytext51">
    <w:name w:val="Body text|5_1"/>
    <w:basedOn w:val="38"/>
    <w:link w:val="Bodytext510"/>
    <w:qFormat/>
    <w:rsid w:val="00702BAA"/>
    <w:pPr>
      <w:jc w:val="center"/>
    </w:pPr>
    <w:rPr>
      <w:rFonts w:ascii="宋体" w:hAnsi="宋体" w:cs="宋体"/>
      <w:kern w:val="0"/>
      <w:sz w:val="52"/>
      <w:szCs w:val="52"/>
      <w:lang w:val="zh-CN" w:bidi="zh-CN"/>
    </w:rPr>
  </w:style>
  <w:style w:type="character" w:customStyle="1" w:styleId="Bodytext510">
    <w:name w:val="Body text|5__1"/>
    <w:link w:val="Bodytext51"/>
    <w:qFormat/>
    <w:rsid w:val="00702BAA"/>
    <w:rPr>
      <w:rFonts w:ascii="宋体" w:eastAsia="宋体" w:hAnsi="宋体" w:cs="宋体"/>
      <w:kern w:val="0"/>
      <w:sz w:val="52"/>
      <w:szCs w:val="52"/>
      <w:lang w:val="zh-CN" w:bidi="zh-CN"/>
    </w:rPr>
  </w:style>
  <w:style w:type="paragraph" w:customStyle="1" w:styleId="Normal0">
    <w:name w:val="Normal_0"/>
    <w:qFormat/>
    <w:rsid w:val="00702BAA"/>
    <w:rPr>
      <w:rFonts w:ascii="Times New Roman" w:eastAsia="Times New Roman" w:hAnsi="Times New Roman" w:cs="Times New Roman"/>
      <w:sz w:val="24"/>
      <w:szCs w:val="24"/>
    </w:rPr>
  </w:style>
  <w:style w:type="paragraph" w:customStyle="1" w:styleId="Normal10">
    <w:name w:val="Normal_1"/>
    <w:qFormat/>
    <w:rsid w:val="00702BAA"/>
    <w:rPr>
      <w:rFonts w:ascii="Times New Roman" w:eastAsia="Times New Roman" w:hAnsi="Times New Roman" w:cs="Times New Roman"/>
      <w:sz w:val="24"/>
      <w:szCs w:val="24"/>
    </w:rPr>
  </w:style>
  <w:style w:type="paragraph" w:customStyle="1" w:styleId="121">
    <w:name w:val="修订12"/>
    <w:uiPriority w:val="99"/>
    <w:qFormat/>
    <w:rsid w:val="00702BAA"/>
    <w:rPr>
      <w:rFonts w:ascii="Calibri" w:eastAsia="宋体" w:hAnsi="Calibri" w:cs="Times New Roman"/>
      <w:kern w:val="2"/>
      <w:sz w:val="21"/>
      <w:szCs w:val="24"/>
    </w:rPr>
  </w:style>
  <w:style w:type="paragraph" w:customStyle="1" w:styleId="74">
    <w:name w:val="正文_7"/>
    <w:qFormat/>
    <w:rsid w:val="00702BAA"/>
    <w:pPr>
      <w:widowControl w:val="0"/>
      <w:jc w:val="both"/>
    </w:pPr>
    <w:rPr>
      <w:rFonts w:ascii="Times New Roman" w:eastAsia="宋体" w:hAnsi="Times New Roman" w:cs="Times New Roman"/>
      <w:kern w:val="2"/>
      <w:sz w:val="21"/>
      <w:szCs w:val="24"/>
    </w:rPr>
  </w:style>
  <w:style w:type="paragraph" w:customStyle="1" w:styleId="3f1">
    <w:name w:val="修订3"/>
    <w:uiPriority w:val="99"/>
    <w:semiHidden/>
    <w:qFormat/>
    <w:rsid w:val="00702BAA"/>
    <w:rPr>
      <w:rFonts w:ascii="Times New Roman" w:eastAsia="宋体" w:hAnsi="Times New Roman" w:cs="Times New Roman"/>
      <w:kern w:val="2"/>
      <w:sz w:val="21"/>
      <w:szCs w:val="21"/>
    </w:rPr>
  </w:style>
  <w:style w:type="paragraph" w:customStyle="1" w:styleId="119">
    <w:name w:val="无间隔11"/>
    <w:uiPriority w:val="99"/>
    <w:qFormat/>
    <w:rsid w:val="00702BAA"/>
    <w:pPr>
      <w:widowControl w:val="0"/>
      <w:jc w:val="both"/>
    </w:pPr>
    <w:rPr>
      <w:rFonts w:ascii="Times New Roman" w:eastAsia="宋体" w:hAnsi="Times New Roman" w:cs="Times New Roman"/>
      <w:kern w:val="2"/>
      <w:sz w:val="21"/>
      <w:szCs w:val="21"/>
    </w:rPr>
  </w:style>
  <w:style w:type="paragraph" w:customStyle="1" w:styleId="DivMsoNormalParagraphIndent0">
    <w:name w:val="Div_MsoNormal  ParagraphIndent"/>
    <w:basedOn w:val="26"/>
    <w:qFormat/>
    <w:rsid w:val="00702BAA"/>
    <w:pPr>
      <w:widowControl/>
      <w:adjustRightInd/>
      <w:spacing w:before="0" w:line="240" w:lineRule="auto"/>
      <w:ind w:firstLineChars="0" w:firstLine="0"/>
      <w:jc w:val="left"/>
    </w:pPr>
    <w:rPr>
      <w:rFonts w:ascii="宋体" w:hAnsi="宋体"/>
      <w:sz w:val="21"/>
      <w:szCs w:val="24"/>
    </w:rPr>
  </w:style>
  <w:style w:type="paragraph" w:customStyle="1" w:styleId="3001">
    <w:name w:val="标题 3_0_0"/>
    <w:basedOn w:val="38"/>
    <w:next w:val="38"/>
    <w:link w:val="CharChar201"/>
    <w:qFormat/>
    <w:rsid w:val="00702BAA"/>
    <w:pPr>
      <w:keepNext/>
      <w:keepLines/>
      <w:spacing w:before="260" w:after="260" w:line="416" w:lineRule="auto"/>
      <w:outlineLvl w:val="2"/>
    </w:pPr>
    <w:rPr>
      <w:rFonts w:ascii="Times New Roman" w:hAnsi="Times New Roman"/>
      <w:b/>
      <w:bCs/>
      <w:sz w:val="32"/>
      <w:szCs w:val="32"/>
    </w:rPr>
  </w:style>
  <w:style w:type="character" w:customStyle="1" w:styleId="CharChar201">
    <w:name w:val="Char Char201"/>
    <w:link w:val="3001"/>
    <w:qFormat/>
    <w:rsid w:val="00702BAA"/>
    <w:rPr>
      <w:rFonts w:ascii="Times New Roman" w:eastAsia="宋体" w:hAnsi="Times New Roman" w:cs="Times New Roman"/>
      <w:b/>
      <w:bCs/>
      <w:sz w:val="32"/>
      <w:szCs w:val="32"/>
    </w:rPr>
  </w:style>
  <w:style w:type="paragraph" w:customStyle="1" w:styleId="65">
    <w:name w:val="正文_6"/>
    <w:qFormat/>
    <w:rsid w:val="00702BAA"/>
    <w:pPr>
      <w:widowControl w:val="0"/>
      <w:jc w:val="both"/>
    </w:pPr>
    <w:rPr>
      <w:rFonts w:ascii="Calibri" w:eastAsia="宋体" w:hAnsi="Calibri" w:cs="Times New Roman"/>
      <w:kern w:val="2"/>
      <w:sz w:val="21"/>
      <w:szCs w:val="22"/>
    </w:rPr>
  </w:style>
  <w:style w:type="paragraph" w:customStyle="1" w:styleId="5000">
    <w:name w:val="正文_5_0_0"/>
    <w:qFormat/>
    <w:rsid w:val="00702BAA"/>
    <w:pPr>
      <w:widowControl w:val="0"/>
      <w:jc w:val="both"/>
    </w:pPr>
    <w:rPr>
      <w:rFonts w:ascii="Calibri" w:eastAsia="宋体" w:hAnsi="Calibri" w:cs="Times New Roman"/>
      <w:kern w:val="2"/>
      <w:sz w:val="21"/>
      <w:szCs w:val="22"/>
    </w:rPr>
  </w:style>
  <w:style w:type="paragraph" w:customStyle="1" w:styleId="600">
    <w:name w:val="正文_6_0"/>
    <w:qFormat/>
    <w:rsid w:val="00702BAA"/>
    <w:pPr>
      <w:widowControl w:val="0"/>
      <w:jc w:val="both"/>
    </w:pPr>
    <w:rPr>
      <w:rFonts w:ascii="Times New Roman" w:eastAsia="宋体" w:hAnsi="Times New Roman" w:cs="Times New Roman"/>
      <w:kern w:val="2"/>
      <w:sz w:val="21"/>
      <w:szCs w:val="24"/>
    </w:rPr>
  </w:style>
  <w:style w:type="paragraph" w:customStyle="1" w:styleId="010">
    <w:name w:val="正文_0_1"/>
    <w:qFormat/>
    <w:rsid w:val="00702BAA"/>
    <w:pPr>
      <w:widowControl w:val="0"/>
      <w:jc w:val="both"/>
    </w:pPr>
    <w:rPr>
      <w:rFonts w:ascii="Times New Roman" w:eastAsia="宋体" w:hAnsi="Times New Roman" w:cs="Times New Roman"/>
      <w:kern w:val="2"/>
      <w:sz w:val="21"/>
      <w:szCs w:val="22"/>
    </w:rPr>
  </w:style>
  <w:style w:type="paragraph" w:customStyle="1" w:styleId="102">
    <w:name w:val="无间隔1_0"/>
    <w:uiPriority w:val="99"/>
    <w:qFormat/>
    <w:rsid w:val="00702BAA"/>
    <w:pPr>
      <w:widowControl w:val="0"/>
      <w:jc w:val="both"/>
    </w:pPr>
    <w:rPr>
      <w:rFonts w:ascii="Times New Roman" w:eastAsia="宋体" w:hAnsi="Times New Roman" w:cs="Times New Roman"/>
      <w:kern w:val="2"/>
      <w:sz w:val="21"/>
      <w:szCs w:val="24"/>
    </w:rPr>
  </w:style>
  <w:style w:type="paragraph" w:customStyle="1" w:styleId="83">
    <w:name w:val="正文_8"/>
    <w:qFormat/>
    <w:rsid w:val="00702BAA"/>
    <w:pPr>
      <w:widowControl w:val="0"/>
      <w:jc w:val="both"/>
    </w:pPr>
    <w:rPr>
      <w:rFonts w:ascii="Times New Roman" w:eastAsia="宋体" w:hAnsi="Times New Roman" w:cs="Times New Roman"/>
      <w:kern w:val="2"/>
      <w:sz w:val="21"/>
      <w:szCs w:val="24"/>
    </w:rPr>
  </w:style>
  <w:style w:type="paragraph" w:customStyle="1" w:styleId="6000">
    <w:name w:val="正文_6_0_0"/>
    <w:qFormat/>
    <w:rsid w:val="00702BAA"/>
    <w:pPr>
      <w:widowControl w:val="0"/>
      <w:jc w:val="both"/>
    </w:pPr>
    <w:rPr>
      <w:rFonts w:ascii="Times New Roman" w:eastAsia="宋体" w:hAnsi="Times New Roman" w:cs="Times New Roman"/>
      <w:kern w:val="2"/>
      <w:sz w:val="21"/>
      <w:szCs w:val="24"/>
    </w:rPr>
  </w:style>
  <w:style w:type="paragraph" w:customStyle="1" w:styleId="1100">
    <w:name w:val="无间隔11_0"/>
    <w:uiPriority w:val="99"/>
    <w:qFormat/>
    <w:rsid w:val="00702BAA"/>
    <w:pPr>
      <w:widowControl w:val="0"/>
      <w:jc w:val="both"/>
    </w:pPr>
    <w:rPr>
      <w:rFonts w:ascii="Times New Roman" w:eastAsia="宋体" w:hAnsi="Times New Roman" w:cs="Times New Roman"/>
      <w:kern w:val="2"/>
      <w:sz w:val="21"/>
      <w:szCs w:val="21"/>
    </w:rPr>
  </w:style>
  <w:style w:type="character" w:customStyle="1" w:styleId="hover">
    <w:name w:val="hover"/>
    <w:qFormat/>
    <w:rsid w:val="00702BAA"/>
    <w:rPr>
      <w:color w:val="FF7B00"/>
    </w:rPr>
  </w:style>
  <w:style w:type="character" w:customStyle="1" w:styleId="hover1">
    <w:name w:val="hover1"/>
    <w:qFormat/>
    <w:rsid w:val="00702BAA"/>
    <w:rPr>
      <w:color w:val="2590EB"/>
    </w:rPr>
  </w:style>
  <w:style w:type="character" w:customStyle="1" w:styleId="hover2">
    <w:name w:val="hover2"/>
    <w:qFormat/>
    <w:rsid w:val="00702BAA"/>
    <w:rPr>
      <w:color w:val="2590EB"/>
    </w:rPr>
  </w:style>
  <w:style w:type="character" w:customStyle="1" w:styleId="hover3">
    <w:name w:val="hover3"/>
    <w:qFormat/>
    <w:rsid w:val="00702BAA"/>
  </w:style>
  <w:style w:type="paragraph" w:customStyle="1" w:styleId="530">
    <w:name w:val="目录 53"/>
    <w:next w:val="afa"/>
    <w:qFormat/>
    <w:rsid w:val="00702BAA"/>
    <w:pPr>
      <w:wordWrap w:val="0"/>
      <w:ind w:left="1275"/>
      <w:jc w:val="both"/>
    </w:pPr>
    <w:rPr>
      <w:rFonts w:ascii="Times New Roman" w:eastAsia="宋体" w:hAnsi="Times New Roman" w:cs="Times New Roman"/>
      <w:sz w:val="21"/>
    </w:rPr>
  </w:style>
  <w:style w:type="paragraph" w:customStyle="1" w:styleId="2ffe">
    <w:name w:val="样式 正文 + 首行缩进:  2 字符"/>
    <w:basedOn w:val="afa"/>
    <w:qFormat/>
    <w:rsid w:val="00702BAA"/>
    <w:rPr>
      <w:rFonts w:ascii="Calibri" w:eastAsia="宋体" w:hAnsi="Calibri" w:cs="Times New Roman"/>
      <w:szCs w:val="24"/>
    </w:rPr>
  </w:style>
  <w:style w:type="character" w:customStyle="1" w:styleId="CharChar41">
    <w:name w:val="Char Char41"/>
    <w:qFormat/>
    <w:rsid w:val="00702BAA"/>
    <w:rPr>
      <w:rFonts w:ascii="宋体" w:eastAsia="宋体"/>
      <w:kern w:val="2"/>
      <w:sz w:val="18"/>
      <w:szCs w:val="18"/>
      <w:lang w:val="en-US" w:eastAsia="zh-CN" w:bidi="ar-SA"/>
    </w:rPr>
  </w:style>
  <w:style w:type="character" w:customStyle="1" w:styleId="07">
    <w:name w:val="要点_0"/>
    <w:uiPriority w:val="22"/>
    <w:qFormat/>
    <w:rsid w:val="00702BAA"/>
    <w:rPr>
      <w:rFonts w:ascii="Times New Roman" w:eastAsia="宋体" w:hAnsi="Times New Roman" w:cs="Times New Roman"/>
      <w:b/>
      <w:bCs/>
    </w:rPr>
  </w:style>
  <w:style w:type="character" w:customStyle="1" w:styleId="affffffffffffa">
    <w:name w:val="纯文本字符"/>
    <w:qFormat/>
    <w:rsid w:val="00702BAA"/>
    <w:rPr>
      <w:rFonts w:ascii="宋体" w:eastAsia="宋体" w:hAnsi="Courier New"/>
      <w:kern w:val="2"/>
      <w:sz w:val="21"/>
      <w:lang w:val="en-US" w:eastAsia="zh-CN" w:bidi="ar-SA"/>
    </w:rPr>
  </w:style>
  <w:style w:type="character" w:customStyle="1" w:styleId="CharCharChar2">
    <w:name w:val="Char Char Char2"/>
    <w:qFormat/>
    <w:rsid w:val="00702BAA"/>
    <w:rPr>
      <w:rFonts w:ascii="宋体" w:eastAsia="宋体" w:hAnsi="Courier New"/>
      <w:kern w:val="2"/>
      <w:sz w:val="21"/>
      <w:lang w:val="en-US" w:eastAsia="zh-CN" w:bidi="ar-SA"/>
    </w:rPr>
  </w:style>
  <w:style w:type="character" w:customStyle="1" w:styleId="103">
    <w:name w:val="10"/>
    <w:qFormat/>
    <w:rsid w:val="00702BAA"/>
    <w:rPr>
      <w:rFonts w:ascii="Calibri" w:hAnsi="Calibri" w:hint="default"/>
    </w:rPr>
  </w:style>
  <w:style w:type="character" w:customStyle="1" w:styleId="shorttext">
    <w:name w:val="short_text"/>
    <w:qFormat/>
    <w:rsid w:val="00702BAA"/>
  </w:style>
  <w:style w:type="character" w:customStyle="1" w:styleId="Char100">
    <w:name w:val="正文文本 Char1_0"/>
    <w:qFormat/>
    <w:rsid w:val="00702BAA"/>
    <w:rPr>
      <w:kern w:val="2"/>
      <w:sz w:val="21"/>
      <w:szCs w:val="22"/>
    </w:rPr>
  </w:style>
  <w:style w:type="character" w:customStyle="1" w:styleId="151">
    <w:name w:val="15"/>
    <w:qFormat/>
    <w:rsid w:val="00702BAA"/>
    <w:rPr>
      <w:rFonts w:ascii="Calibri" w:hAnsi="Calibri" w:hint="default"/>
      <w:b/>
      <w:bCs/>
    </w:rPr>
  </w:style>
  <w:style w:type="character" w:customStyle="1" w:styleId="affffffffffffb">
    <w:name w:val="正文文本缩进字符"/>
    <w:qFormat/>
    <w:locked/>
    <w:rsid w:val="00702BAA"/>
    <w:rPr>
      <w:rFonts w:ascii="宋体" w:hAnsi="Courier New"/>
      <w:spacing w:val="-4"/>
      <w:kern w:val="2"/>
      <w:sz w:val="18"/>
    </w:rPr>
  </w:style>
  <w:style w:type="character" w:customStyle="1" w:styleId="CharChar130">
    <w:name w:val="Char Char13"/>
    <w:qFormat/>
    <w:rsid w:val="00702BAA"/>
    <w:rPr>
      <w:rFonts w:eastAsia="宋体"/>
      <w:b/>
      <w:bCs/>
      <w:kern w:val="44"/>
      <w:sz w:val="44"/>
      <w:szCs w:val="44"/>
      <w:lang w:val="en-US" w:eastAsia="zh-CN" w:bidi="ar-SA"/>
    </w:rPr>
  </w:style>
  <w:style w:type="paragraph" w:customStyle="1" w:styleId="ParaCharCharCharCharCharCharCharCharCharCharCharCharCharCharCharCharCharCharChar">
    <w:name w:val="默认段落字体 Para Char Char Char Char Char Char Char Char Char Char Char Char Char Char Char Char Char Char Char"/>
    <w:basedOn w:val="afa"/>
    <w:qFormat/>
    <w:rsid w:val="00702BAA"/>
    <w:rPr>
      <w:rFonts w:ascii="Calibri" w:eastAsia="宋体" w:hAnsi="Calibri" w:cs="Times New Roman"/>
    </w:rPr>
  </w:style>
  <w:style w:type="paragraph" w:customStyle="1" w:styleId="3010">
    <w:name w:val="正文_3_0_1"/>
    <w:qFormat/>
    <w:rsid w:val="00702BAA"/>
    <w:pPr>
      <w:widowControl w:val="0"/>
      <w:jc w:val="both"/>
    </w:pPr>
    <w:rPr>
      <w:rFonts w:ascii="Calibri" w:eastAsia="宋体" w:hAnsi="Calibri" w:cs="Times New Roman"/>
      <w:kern w:val="2"/>
      <w:sz w:val="21"/>
      <w:szCs w:val="22"/>
    </w:rPr>
  </w:style>
  <w:style w:type="paragraph" w:customStyle="1" w:styleId="220">
    <w:name w:val="样式 标题 2 + 非加粗 首行缩进:  2 字符"/>
    <w:basedOn w:val="2"/>
    <w:qFormat/>
    <w:rsid w:val="00702BAA"/>
    <w:pPr>
      <w:spacing w:before="0" w:after="0" w:line="600" w:lineRule="exact"/>
      <w:ind w:firstLineChars="200" w:firstLine="640"/>
      <w:jc w:val="left"/>
    </w:pPr>
    <w:rPr>
      <w:rFonts w:ascii="Arial" w:eastAsia="黑体" w:hAnsi="Arial" w:cs="宋体"/>
      <w:b w:val="0"/>
      <w:bCs w:val="0"/>
      <w:szCs w:val="20"/>
    </w:rPr>
  </w:style>
  <w:style w:type="paragraph" w:customStyle="1" w:styleId="-110">
    <w:name w:val="彩色列表 - 强调文字颜色 11"/>
    <w:basedOn w:val="afa"/>
    <w:qFormat/>
    <w:rsid w:val="00702BAA"/>
    <w:pPr>
      <w:ind w:firstLineChars="200" w:firstLine="420"/>
    </w:pPr>
    <w:rPr>
      <w:rFonts w:ascii="Calibri" w:eastAsia="宋体" w:hAnsi="Calibri" w:cs="Times New Roman"/>
    </w:rPr>
  </w:style>
  <w:style w:type="paragraph" w:customStyle="1" w:styleId="CharCharChar1CharCharCharCharCharCharChar">
    <w:name w:val="Char Char Char1 Char Char Char Char Char Char Char"/>
    <w:basedOn w:val="afa"/>
    <w:qFormat/>
    <w:rsid w:val="00702BAA"/>
    <w:rPr>
      <w:rFonts w:ascii="Times New Roman" w:eastAsia="宋体" w:hAnsi="Times New Roman" w:cs="Times New Roman"/>
      <w:szCs w:val="24"/>
    </w:rPr>
  </w:style>
  <w:style w:type="paragraph" w:customStyle="1" w:styleId="08">
    <w:name w:val="普通(网站)_0"/>
    <w:basedOn w:val="2f"/>
    <w:uiPriority w:val="99"/>
    <w:qFormat/>
    <w:rsid w:val="00702BAA"/>
    <w:pPr>
      <w:widowControl/>
      <w:spacing w:before="100" w:beforeAutospacing="1" w:after="100" w:afterAutospacing="1"/>
      <w:jc w:val="left"/>
    </w:pPr>
    <w:rPr>
      <w:rFonts w:ascii="宋体" w:hAnsi="宋体" w:cs="宋体"/>
      <w:kern w:val="0"/>
      <w:sz w:val="24"/>
      <w:szCs w:val="24"/>
    </w:rPr>
  </w:style>
  <w:style w:type="paragraph" w:customStyle="1" w:styleId="Char43">
    <w:name w:val="Char4"/>
    <w:basedOn w:val="afa"/>
    <w:qFormat/>
    <w:rsid w:val="00702BAA"/>
    <w:rPr>
      <w:rFonts w:ascii="Times New Roman" w:eastAsia="宋体" w:hAnsi="Times New Roman" w:cs="Times New Roman"/>
      <w:szCs w:val="21"/>
    </w:rPr>
  </w:style>
  <w:style w:type="paragraph" w:customStyle="1" w:styleId="ListParagraph2">
    <w:name w:val="List Paragraph2"/>
    <w:basedOn w:val="afa"/>
    <w:qFormat/>
    <w:rsid w:val="00702BAA"/>
    <w:pPr>
      <w:ind w:firstLineChars="200" w:firstLine="420"/>
    </w:pPr>
    <w:rPr>
      <w:rFonts w:ascii="Calibri" w:eastAsia="宋体" w:hAnsi="Calibri" w:cs="Times New Roman"/>
    </w:rPr>
  </w:style>
  <w:style w:type="paragraph" w:customStyle="1" w:styleId="CM21">
    <w:name w:val="CM21"/>
    <w:basedOn w:val="Default"/>
    <w:next w:val="Default"/>
    <w:qFormat/>
    <w:rsid w:val="00702BAA"/>
    <w:pPr>
      <w:spacing w:line="440" w:lineRule="atLeast"/>
    </w:pPr>
    <w:rPr>
      <w:rFonts w:hAnsi="宋体" w:cs="Times New Roman"/>
      <w:szCs w:val="20"/>
    </w:rPr>
  </w:style>
  <w:style w:type="paragraph" w:customStyle="1" w:styleId="10030">
    <w:name w:val="样式 标题 1 + 居中 段前: 0 磅 段后: 0 磅 行距: 固定值 30 磅"/>
    <w:basedOn w:val="1"/>
    <w:qFormat/>
    <w:rsid w:val="00702BAA"/>
    <w:pPr>
      <w:spacing w:before="0" w:after="0" w:line="600" w:lineRule="exact"/>
      <w:jc w:val="center"/>
    </w:pPr>
    <w:rPr>
      <w:rFonts w:cs="宋体"/>
      <w:szCs w:val="20"/>
    </w:rPr>
  </w:style>
  <w:style w:type="paragraph" w:customStyle="1" w:styleId="CM15">
    <w:name w:val="CM15"/>
    <w:basedOn w:val="Default"/>
    <w:next w:val="Default"/>
    <w:qFormat/>
    <w:rsid w:val="00702BAA"/>
    <w:pPr>
      <w:spacing w:line="443" w:lineRule="atLeast"/>
    </w:pPr>
    <w:rPr>
      <w:rFonts w:hAnsi="宋体" w:cs="Times New Roman"/>
      <w:szCs w:val="20"/>
    </w:rPr>
  </w:style>
  <w:style w:type="paragraph" w:customStyle="1" w:styleId="CM24">
    <w:name w:val="CM24"/>
    <w:basedOn w:val="Default"/>
    <w:next w:val="Default"/>
    <w:qFormat/>
    <w:rsid w:val="00702BAA"/>
    <w:pPr>
      <w:spacing w:line="360" w:lineRule="atLeast"/>
    </w:pPr>
    <w:rPr>
      <w:rFonts w:hAnsi="宋体" w:cs="Times New Roman"/>
      <w:szCs w:val="20"/>
    </w:rPr>
  </w:style>
  <w:style w:type="paragraph" w:customStyle="1" w:styleId="reader-word-layer00">
    <w:name w:val="reader-word-layer_0_0"/>
    <w:basedOn w:val="56"/>
    <w:qFormat/>
    <w:rsid w:val="00702BAA"/>
    <w:pPr>
      <w:widowControl/>
      <w:spacing w:before="100" w:beforeAutospacing="1" w:after="100" w:afterAutospacing="1"/>
      <w:jc w:val="left"/>
    </w:pPr>
    <w:rPr>
      <w:rFonts w:ascii="宋体" w:hAnsi="宋体" w:cs="宋体"/>
      <w:kern w:val="0"/>
      <w:sz w:val="24"/>
      <w:szCs w:val="24"/>
    </w:rPr>
  </w:style>
  <w:style w:type="paragraph" w:customStyle="1" w:styleId="affffffffffffc">
    <w:name w:val="首行缩进"/>
    <w:basedOn w:val="afa"/>
    <w:uiPriority w:val="99"/>
    <w:qFormat/>
    <w:rsid w:val="00702BAA"/>
    <w:pPr>
      <w:ind w:firstLineChars="200" w:firstLine="480"/>
    </w:pPr>
    <w:rPr>
      <w:rFonts w:ascii="Times New Roman" w:eastAsia="宋体" w:hAnsi="Times New Roman" w:cs="Times New Roman"/>
      <w:szCs w:val="24"/>
      <w:lang w:val="zh-CN"/>
    </w:rPr>
  </w:style>
  <w:style w:type="paragraph" w:customStyle="1" w:styleId="CharCharCharCharCharCharCharCharCharCharCharChar">
    <w:name w:val="Char Char Char Char Char Char Char Char Char Char Char Char"/>
    <w:basedOn w:val="afa"/>
    <w:qFormat/>
    <w:rsid w:val="00702BAA"/>
    <w:pPr>
      <w:widowControl/>
      <w:spacing w:after="160" w:line="240" w:lineRule="exact"/>
      <w:jc w:val="left"/>
    </w:pPr>
    <w:rPr>
      <w:rFonts w:ascii="Times New Roman" w:eastAsia="宋体" w:hAnsi="Times New Roman" w:cs="Times New Roman"/>
      <w:szCs w:val="24"/>
    </w:rPr>
  </w:style>
  <w:style w:type="paragraph" w:customStyle="1" w:styleId="CharCharCharCharCharCharCharCharCharCharCharChar1">
    <w:name w:val="Char Char Char Char Char Char Char Char Char Char Char Char1"/>
    <w:basedOn w:val="afa"/>
    <w:qFormat/>
    <w:rsid w:val="00702BAA"/>
    <w:pPr>
      <w:widowControl/>
      <w:spacing w:after="160" w:line="240" w:lineRule="exact"/>
      <w:jc w:val="left"/>
    </w:pPr>
    <w:rPr>
      <w:rFonts w:ascii="Verdana" w:eastAsia="宋体" w:hAnsi="Verdana" w:cs="Times New Roman"/>
      <w:kern w:val="0"/>
      <w:sz w:val="20"/>
      <w:szCs w:val="20"/>
      <w:lang w:eastAsia="en-US"/>
    </w:rPr>
  </w:style>
  <w:style w:type="paragraph" w:customStyle="1" w:styleId="trseditor">
    <w:name w:val="trs_editor"/>
    <w:basedOn w:val="afa"/>
    <w:qFormat/>
    <w:rsid w:val="00702BAA"/>
    <w:pPr>
      <w:widowControl/>
      <w:spacing w:before="100" w:beforeAutospacing="1" w:after="100" w:afterAutospacing="1"/>
      <w:jc w:val="left"/>
    </w:pPr>
    <w:rPr>
      <w:rFonts w:ascii="宋体" w:eastAsia="宋体" w:hAnsi="宋体" w:cs="宋体"/>
      <w:kern w:val="0"/>
      <w:sz w:val="24"/>
      <w:szCs w:val="24"/>
    </w:rPr>
  </w:style>
  <w:style w:type="paragraph" w:styleId="affffffffffffd">
    <w:name w:val="List Paragraph"/>
    <w:basedOn w:val="afa"/>
    <w:link w:val="Charff2"/>
    <w:qFormat/>
    <w:rsid w:val="00702BAA"/>
    <w:pPr>
      <w:ind w:firstLineChars="200" w:firstLine="420"/>
    </w:pPr>
    <w:rPr>
      <w:rFonts w:ascii="Times New Roman" w:eastAsia="宋体" w:hAnsi="Times New Roman" w:cs="Times New Roman"/>
      <w:szCs w:val="24"/>
    </w:rPr>
  </w:style>
  <w:style w:type="character" w:customStyle="1" w:styleId="affffffffffffe">
    <w:name w:val="批注框文本 字符"/>
    <w:uiPriority w:val="99"/>
    <w:qFormat/>
    <w:rsid w:val="00702BAA"/>
    <w:rPr>
      <w:rFonts w:ascii="Times New Roman" w:eastAsia="宋体" w:hAnsi="Times New Roman" w:cs="Times New Roman"/>
      <w:sz w:val="18"/>
      <w:szCs w:val="18"/>
    </w:rPr>
  </w:style>
  <w:style w:type="character" w:customStyle="1" w:styleId="1ffd">
    <w:name w:val="日期 字符1"/>
    <w:uiPriority w:val="99"/>
    <w:semiHidden/>
    <w:qFormat/>
    <w:rsid w:val="00702BAA"/>
    <w:rPr>
      <w:rFonts w:ascii="Calibri" w:eastAsia="宋体" w:hAnsi="Calibri" w:cs="Times New Roman" w:hint="default"/>
      <w:szCs w:val="24"/>
    </w:rPr>
  </w:style>
  <w:style w:type="character" w:customStyle="1" w:styleId="Charff2">
    <w:name w:val="列出段落 Char"/>
    <w:link w:val="affffffffffffd"/>
    <w:qFormat/>
    <w:locked/>
    <w:rsid w:val="00702BAA"/>
    <w:rPr>
      <w:rFonts w:ascii="Times New Roman" w:eastAsia="宋体" w:hAnsi="Times New Roman" w:cs="Times New Roman"/>
      <w:szCs w:val="24"/>
    </w:rPr>
  </w:style>
  <w:style w:type="paragraph" w:customStyle="1" w:styleId="4b">
    <w:name w:val="修订4"/>
    <w:uiPriority w:val="99"/>
    <w:unhideWhenUsed/>
    <w:qFormat/>
    <w:rsid w:val="00702BAA"/>
    <w:rPr>
      <w:rFonts w:ascii="Times New Roman" w:eastAsia="宋体" w:hAnsi="Times New Roman" w:cs="Times New Roman"/>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3.xml"/><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footer" Target="footer5.xml"/><Relationship Id="rId7" Type="http://schemas.openxmlformats.org/officeDocument/2006/relationships/footnotes" Target="footnotes.xml"/><Relationship Id="rId12" Type="http://schemas.openxmlformats.org/officeDocument/2006/relationships/hyperlink" Target="http://nncz.nanning.gov.cn/" TargetMode="External"/><Relationship Id="rId17" Type="http://schemas.openxmlformats.org/officeDocument/2006/relationships/header" Target="header1.xml"/><Relationship Id="rId25" Type="http://schemas.openxmlformats.org/officeDocument/2006/relationships/footer" Target="footer9.xml"/><Relationship Id="rId2" Type="http://schemas.openxmlformats.org/officeDocument/2006/relationships/customXml" Target="../customXml/item2.xml"/><Relationship Id="rId16" Type="http://schemas.openxmlformats.org/officeDocument/2006/relationships/hyperlink" Target="http://www.ccgp.gov.cn" TargetMode="External"/><Relationship Id="rId20" Type="http://schemas.openxmlformats.org/officeDocument/2006/relationships/header" Target="header2.xml"/><Relationship Id="rId29"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nncz.nanning.gov.cn/" TargetMode="External"/><Relationship Id="rId24" Type="http://schemas.openxmlformats.org/officeDocument/2006/relationships/footer" Target="footer8.xml"/><Relationship Id="rId5" Type="http://schemas.openxmlformats.org/officeDocument/2006/relationships/settings" Target="settings.xml"/><Relationship Id="rId15" Type="http://schemas.openxmlformats.org/officeDocument/2006/relationships/hyperlink" Target="http://www.creditchina.gov.cn" TargetMode="External"/><Relationship Id="rId23" Type="http://schemas.openxmlformats.org/officeDocument/2006/relationships/footer" Target="footer7.xml"/><Relationship Id="rId28" Type="http://schemas.microsoft.com/office/2018/08/relationships/commentsExtensible" Target="commentsExtensible.xml"/><Relationship Id="rId10" Type="http://schemas.openxmlformats.org/officeDocument/2006/relationships/hyperlink" Target="http://www.ccgp-guangxi.gov.cn/OfficeService/DownloadArea/8354055.html?utm=a0003.39a112b4.cmp001.d0002.f0464b20ff2a11eb873141bf9e381949" TargetMode="External"/><Relationship Id="rId19" Type="http://schemas.openxmlformats.org/officeDocument/2006/relationships/footer" Target="footer4.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hyperlink" Target="http://www.nnggzy.org.cn&#65289;" TargetMode="External"/><Relationship Id="rId22" Type="http://schemas.openxmlformats.org/officeDocument/2006/relationships/footer" Target="footer6.xml"/><Relationship Id="rId27"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9DA8E34-FEAE-4CBF-9595-3F7EE94FFB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122</TotalTime>
  <Pages>122</Pages>
  <Words>10580</Words>
  <Characters>60308</Characters>
  <Application>Microsoft Office Word</Application>
  <DocSecurity>0</DocSecurity>
  <Lines>502</Lines>
  <Paragraphs>141</Paragraphs>
  <ScaleCrop>false</ScaleCrop>
  <Company>Microsoft</Company>
  <LinksUpToDate>false</LinksUpToDate>
  <CharactersWithSpaces>70747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NTKO</dc:creator>
  <cp:lastModifiedBy>User</cp:lastModifiedBy>
  <cp:revision>187</cp:revision>
  <cp:lastPrinted>2024-11-07T07:28:00Z</cp:lastPrinted>
  <dcterms:created xsi:type="dcterms:W3CDTF">2024-10-29T01:10:00Z</dcterms:created>
  <dcterms:modified xsi:type="dcterms:W3CDTF">2026-02-13T03:48:00Z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BD2E7B5406A247A6968AAA5B9B751327_13</vt:lpwstr>
  </property>
  <property fmtid="{D5CDD505-2E9C-101B-9397-08002B2CF9AE}" pid="4" name="KSOTemplateDocerSaveRecord">
    <vt:lpwstr>eyJoZGlkIjoiNjY3MzViYzk4NGExYzVmMDIyOGE5ZjIxMTU1MTQ3NTMiLCJ1c2VySWQiOiI4MzA2Mzc3NDQifQ==</vt:lpwstr>
  </property>
</Properties>
</file>