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B1D9FE" w14:textId="77777777" w:rsidR="00B23DB0" w:rsidRPr="004B66E7" w:rsidRDefault="00B23DB0">
      <w:pPr>
        <w:pStyle w:val="a8"/>
        <w:kinsoku w:val="0"/>
        <w:overflowPunct w:val="0"/>
      </w:pPr>
      <w:bookmarkStart w:id="0" w:name="_Toc183682338"/>
      <w:bookmarkStart w:id="1" w:name="_Toc217446030"/>
    </w:p>
    <w:p w14:paraId="2A048BA3" w14:textId="77777777" w:rsidR="00B23DB0" w:rsidRPr="004B66E7" w:rsidRDefault="00B23DB0">
      <w:pPr>
        <w:tabs>
          <w:tab w:val="left" w:pos="1710"/>
        </w:tabs>
      </w:pPr>
    </w:p>
    <w:p w14:paraId="0B6DC60F" w14:textId="77777777" w:rsidR="00B23DB0" w:rsidRPr="004B66E7" w:rsidRDefault="00B23DB0">
      <w:pPr>
        <w:tabs>
          <w:tab w:val="left" w:pos="1710"/>
        </w:tabs>
      </w:pPr>
    </w:p>
    <w:p w14:paraId="0D53D8C3" w14:textId="77777777" w:rsidR="00B23DB0" w:rsidRPr="004B66E7" w:rsidRDefault="00B23DB0">
      <w:pPr>
        <w:tabs>
          <w:tab w:val="left" w:pos="1710"/>
        </w:tabs>
      </w:pPr>
    </w:p>
    <w:p w14:paraId="64AF63DD" w14:textId="77777777" w:rsidR="00B23DB0" w:rsidRPr="004B66E7" w:rsidRDefault="00B23DB0">
      <w:pPr>
        <w:tabs>
          <w:tab w:val="left" w:pos="1710"/>
        </w:tabs>
      </w:pPr>
    </w:p>
    <w:p w14:paraId="379709E0" w14:textId="77777777" w:rsidR="00B23DB0" w:rsidRPr="004B66E7" w:rsidRDefault="00B23DB0">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751"/>
      </w:tblGrid>
      <w:tr w:rsidR="004B66E7" w:rsidRPr="004B66E7" w14:paraId="3AF297F7" w14:textId="77777777">
        <w:trPr>
          <w:trHeight w:val="909"/>
          <w:jc w:val="center"/>
        </w:trPr>
        <w:tc>
          <w:tcPr>
            <w:tcW w:w="6804" w:type="dxa"/>
            <w:gridSpan w:val="2"/>
            <w:tcBorders>
              <w:top w:val="nil"/>
              <w:left w:val="nil"/>
              <w:right w:val="nil"/>
            </w:tcBorders>
          </w:tcPr>
          <w:p w14:paraId="3862A221" w14:textId="77777777" w:rsidR="00B23DB0" w:rsidRPr="004B66E7" w:rsidRDefault="00BA277A">
            <w:pPr>
              <w:snapToGrid w:val="0"/>
              <w:spacing w:line="240" w:lineRule="atLeast"/>
              <w:jc w:val="center"/>
              <w:rPr>
                <w:b/>
                <w:sz w:val="60"/>
                <w:szCs w:val="60"/>
              </w:rPr>
            </w:pPr>
            <w:r w:rsidRPr="004B66E7">
              <w:rPr>
                <w:rFonts w:hint="eastAsia"/>
                <w:b/>
                <w:sz w:val="60"/>
                <w:szCs w:val="60"/>
              </w:rPr>
              <w:t>招标</w:t>
            </w:r>
            <w:r w:rsidRPr="004B66E7">
              <w:rPr>
                <w:b/>
                <w:sz w:val="60"/>
                <w:szCs w:val="60"/>
              </w:rPr>
              <w:t>文件</w:t>
            </w:r>
          </w:p>
        </w:tc>
      </w:tr>
      <w:tr w:rsidR="004B66E7" w:rsidRPr="004B66E7" w14:paraId="4A0E233B" w14:textId="77777777">
        <w:trPr>
          <w:trHeight w:hRule="exact" w:val="851"/>
          <w:jc w:val="center"/>
        </w:trPr>
        <w:tc>
          <w:tcPr>
            <w:tcW w:w="2053" w:type="dxa"/>
            <w:vAlign w:val="center"/>
          </w:tcPr>
          <w:p w14:paraId="07BCBF9E" w14:textId="77777777" w:rsidR="00B23DB0" w:rsidRPr="004B66E7" w:rsidRDefault="00BA277A">
            <w:pPr>
              <w:rPr>
                <w:b/>
                <w:sz w:val="32"/>
                <w:szCs w:val="32"/>
              </w:rPr>
            </w:pPr>
            <w:r w:rsidRPr="004B66E7">
              <w:rPr>
                <w:b/>
                <w:sz w:val="32"/>
                <w:szCs w:val="32"/>
              </w:rPr>
              <w:t>项目名称：</w:t>
            </w:r>
          </w:p>
        </w:tc>
        <w:tc>
          <w:tcPr>
            <w:tcW w:w="4751" w:type="dxa"/>
            <w:vAlign w:val="center"/>
          </w:tcPr>
          <w:p w14:paraId="6F0FBE8D" w14:textId="77777777" w:rsidR="00B23DB0" w:rsidRPr="004B66E7" w:rsidRDefault="00BA277A">
            <w:pPr>
              <w:rPr>
                <w:b/>
                <w:sz w:val="32"/>
                <w:szCs w:val="32"/>
              </w:rPr>
            </w:pPr>
            <w:r w:rsidRPr="004B66E7">
              <w:rPr>
                <w:rFonts w:hint="eastAsia"/>
                <w:b/>
                <w:sz w:val="32"/>
                <w:szCs w:val="32"/>
              </w:rPr>
              <w:t>无线网络项目</w:t>
            </w:r>
          </w:p>
        </w:tc>
      </w:tr>
      <w:tr w:rsidR="004B66E7" w:rsidRPr="004B66E7" w14:paraId="27AD0744" w14:textId="77777777">
        <w:trPr>
          <w:trHeight w:hRule="exact" w:val="851"/>
          <w:jc w:val="center"/>
        </w:trPr>
        <w:tc>
          <w:tcPr>
            <w:tcW w:w="2053" w:type="dxa"/>
            <w:vAlign w:val="center"/>
          </w:tcPr>
          <w:p w14:paraId="1B6A5997" w14:textId="77777777" w:rsidR="00B23DB0" w:rsidRPr="004B66E7" w:rsidRDefault="00BA277A">
            <w:pPr>
              <w:rPr>
                <w:b/>
                <w:sz w:val="32"/>
                <w:szCs w:val="32"/>
              </w:rPr>
            </w:pPr>
            <w:r w:rsidRPr="004B66E7">
              <w:rPr>
                <w:b/>
                <w:sz w:val="32"/>
                <w:szCs w:val="32"/>
              </w:rPr>
              <w:t>项目编号：</w:t>
            </w:r>
          </w:p>
        </w:tc>
        <w:tc>
          <w:tcPr>
            <w:tcW w:w="4751" w:type="dxa"/>
            <w:vAlign w:val="center"/>
          </w:tcPr>
          <w:p w14:paraId="59FBB073" w14:textId="77777777" w:rsidR="00B23DB0" w:rsidRPr="004B66E7" w:rsidRDefault="00BA277A">
            <w:pPr>
              <w:rPr>
                <w:b/>
                <w:sz w:val="32"/>
                <w:szCs w:val="32"/>
              </w:rPr>
            </w:pPr>
            <w:r w:rsidRPr="004B66E7">
              <w:rPr>
                <w:rFonts w:hint="eastAsia"/>
                <w:b/>
                <w:sz w:val="32"/>
                <w:szCs w:val="32"/>
              </w:rPr>
              <w:t>GXZC2025-G1-003919-JDZB</w:t>
            </w:r>
          </w:p>
        </w:tc>
      </w:tr>
      <w:tr w:rsidR="00B23DB0" w:rsidRPr="004B66E7" w14:paraId="1ABAAC26" w14:textId="77777777">
        <w:trPr>
          <w:trHeight w:hRule="exact" w:val="851"/>
          <w:jc w:val="center"/>
        </w:trPr>
        <w:tc>
          <w:tcPr>
            <w:tcW w:w="2053" w:type="dxa"/>
            <w:vAlign w:val="center"/>
          </w:tcPr>
          <w:p w14:paraId="33FC8D3A" w14:textId="77777777" w:rsidR="00B23DB0" w:rsidRPr="004B66E7" w:rsidRDefault="00BA277A">
            <w:pPr>
              <w:rPr>
                <w:b/>
                <w:sz w:val="32"/>
                <w:szCs w:val="32"/>
              </w:rPr>
            </w:pPr>
            <w:r w:rsidRPr="004B66E7">
              <w:rPr>
                <w:b/>
                <w:sz w:val="32"/>
                <w:szCs w:val="32"/>
              </w:rPr>
              <w:t>联系电话：</w:t>
            </w:r>
          </w:p>
        </w:tc>
        <w:tc>
          <w:tcPr>
            <w:tcW w:w="4751" w:type="dxa"/>
            <w:vAlign w:val="center"/>
          </w:tcPr>
          <w:p w14:paraId="7AC2B585" w14:textId="77777777" w:rsidR="00B23DB0" w:rsidRPr="004B66E7" w:rsidRDefault="00BA277A">
            <w:pPr>
              <w:rPr>
                <w:b/>
                <w:sz w:val="32"/>
                <w:szCs w:val="32"/>
              </w:rPr>
            </w:pPr>
            <w:r w:rsidRPr="004B66E7">
              <w:rPr>
                <w:b/>
                <w:sz w:val="32"/>
                <w:szCs w:val="32"/>
              </w:rPr>
              <w:t>0771-2808950</w:t>
            </w:r>
          </w:p>
        </w:tc>
      </w:tr>
    </w:tbl>
    <w:p w14:paraId="066AF8F6" w14:textId="77777777" w:rsidR="00B23DB0" w:rsidRPr="004B66E7" w:rsidRDefault="00B23DB0">
      <w:pPr>
        <w:tabs>
          <w:tab w:val="left" w:pos="1710"/>
        </w:tabs>
      </w:pPr>
    </w:p>
    <w:p w14:paraId="50DDAFF6" w14:textId="77777777" w:rsidR="00B23DB0" w:rsidRPr="004B66E7" w:rsidRDefault="00B23DB0"/>
    <w:p w14:paraId="63B44BDA" w14:textId="77777777" w:rsidR="00B23DB0" w:rsidRPr="004B66E7" w:rsidRDefault="00B23DB0"/>
    <w:p w14:paraId="16CEE215" w14:textId="77777777" w:rsidR="00B23DB0" w:rsidRPr="004B66E7" w:rsidRDefault="00B23DB0"/>
    <w:p w14:paraId="19C40B16" w14:textId="77777777" w:rsidR="00B23DB0" w:rsidRPr="004B66E7" w:rsidRDefault="00B23DB0"/>
    <w:p w14:paraId="10E9FB19" w14:textId="77777777" w:rsidR="00B23DB0" w:rsidRPr="004B66E7" w:rsidRDefault="00B23DB0">
      <w:pPr>
        <w:widowControl/>
        <w:jc w:val="left"/>
        <w:rPr>
          <w:rFonts w:ascii="宋体" w:hAnsi="宋体" w:cs="宋体"/>
          <w:kern w:val="0"/>
          <w:sz w:val="24"/>
        </w:rPr>
      </w:pPr>
    </w:p>
    <w:p w14:paraId="7B52B915" w14:textId="77777777" w:rsidR="00B23DB0" w:rsidRPr="004B66E7" w:rsidRDefault="00B23DB0"/>
    <w:p w14:paraId="2F935404" w14:textId="77777777" w:rsidR="00B23DB0" w:rsidRPr="004B66E7" w:rsidRDefault="00B23DB0"/>
    <w:p w14:paraId="420ADAD2" w14:textId="77777777" w:rsidR="00B23DB0" w:rsidRPr="004B66E7" w:rsidRDefault="00BA277A">
      <w:pPr>
        <w:tabs>
          <w:tab w:val="left" w:pos="5265"/>
        </w:tabs>
      </w:pPr>
      <w:r w:rsidRPr="004B66E7">
        <w:tab/>
      </w:r>
    </w:p>
    <w:p w14:paraId="35797B10" w14:textId="77777777" w:rsidR="00B23DB0" w:rsidRPr="004B66E7" w:rsidRDefault="00B23DB0"/>
    <w:p w14:paraId="1072E750" w14:textId="77777777" w:rsidR="00B23DB0" w:rsidRPr="004B66E7" w:rsidRDefault="00B23DB0"/>
    <w:p w14:paraId="23209B04" w14:textId="77777777" w:rsidR="00B23DB0" w:rsidRPr="004B66E7" w:rsidRDefault="00B23DB0"/>
    <w:p w14:paraId="34E7AFB6" w14:textId="77777777" w:rsidR="00B23DB0" w:rsidRPr="004B66E7" w:rsidRDefault="00B23DB0"/>
    <w:p w14:paraId="374CA8FE" w14:textId="77777777" w:rsidR="00B23DB0" w:rsidRPr="004B66E7" w:rsidRDefault="00B23DB0"/>
    <w:p w14:paraId="12FBE3E1" w14:textId="77777777" w:rsidR="00B23DB0" w:rsidRPr="004B66E7" w:rsidRDefault="00B23DB0"/>
    <w:p w14:paraId="6461ECC7" w14:textId="77777777" w:rsidR="00B23DB0" w:rsidRPr="004B66E7" w:rsidRDefault="00B23DB0"/>
    <w:p w14:paraId="1BC5776B" w14:textId="77777777" w:rsidR="00B23DB0" w:rsidRPr="004B66E7" w:rsidRDefault="00B23DB0"/>
    <w:p w14:paraId="018317A5" w14:textId="77777777" w:rsidR="00B23DB0" w:rsidRPr="004B66E7" w:rsidRDefault="00B23DB0"/>
    <w:p w14:paraId="1D2ECB44" w14:textId="77777777" w:rsidR="00B23DB0" w:rsidRPr="004B66E7" w:rsidRDefault="00B23DB0"/>
    <w:p w14:paraId="2738BDA2" w14:textId="77777777" w:rsidR="00B23DB0" w:rsidRPr="004B66E7" w:rsidRDefault="00B23DB0"/>
    <w:p w14:paraId="46CFAB3B" w14:textId="77777777" w:rsidR="00B23DB0" w:rsidRPr="004B66E7" w:rsidRDefault="00B23DB0"/>
    <w:p w14:paraId="27E8E18C" w14:textId="77777777" w:rsidR="00B23DB0" w:rsidRPr="004B66E7" w:rsidRDefault="00B23DB0"/>
    <w:p w14:paraId="2C217142" w14:textId="77777777" w:rsidR="00B23DB0" w:rsidRPr="004B66E7" w:rsidRDefault="00B23DB0"/>
    <w:tbl>
      <w:tblPr>
        <w:tblW w:w="0" w:type="auto"/>
        <w:jc w:val="center"/>
        <w:tblLayout w:type="fixed"/>
        <w:tblLook w:val="04A0" w:firstRow="1" w:lastRow="0" w:firstColumn="1" w:lastColumn="0" w:noHBand="0" w:noVBand="1"/>
      </w:tblPr>
      <w:tblGrid>
        <w:gridCol w:w="2707"/>
        <w:gridCol w:w="6"/>
        <w:gridCol w:w="5571"/>
      </w:tblGrid>
      <w:tr w:rsidR="004B66E7" w:rsidRPr="004B66E7" w14:paraId="531E444C" w14:textId="77777777">
        <w:trPr>
          <w:trHeight w:val="703"/>
          <w:jc w:val="center"/>
        </w:trPr>
        <w:tc>
          <w:tcPr>
            <w:tcW w:w="2707" w:type="dxa"/>
            <w:vAlign w:val="center"/>
          </w:tcPr>
          <w:p w14:paraId="1A02A9B3" w14:textId="77777777" w:rsidR="00B23DB0" w:rsidRPr="004B66E7" w:rsidRDefault="00BA277A">
            <w:pPr>
              <w:autoSpaceDE w:val="0"/>
              <w:autoSpaceDN w:val="0"/>
              <w:adjustRightInd w:val="0"/>
              <w:jc w:val="right"/>
              <w:rPr>
                <w:b/>
                <w:sz w:val="32"/>
                <w:szCs w:val="32"/>
              </w:rPr>
            </w:pPr>
            <w:r w:rsidRPr="004B66E7">
              <w:rPr>
                <w:b/>
                <w:sz w:val="32"/>
                <w:szCs w:val="32"/>
              </w:rPr>
              <w:t xml:space="preserve">  </w:t>
            </w:r>
            <w:r w:rsidRPr="004B66E7">
              <w:rPr>
                <w:b/>
                <w:sz w:val="32"/>
                <w:szCs w:val="32"/>
              </w:rPr>
              <w:t>采购人：</w:t>
            </w:r>
          </w:p>
        </w:tc>
        <w:tc>
          <w:tcPr>
            <w:tcW w:w="5577" w:type="dxa"/>
            <w:gridSpan w:val="2"/>
            <w:vAlign w:val="center"/>
          </w:tcPr>
          <w:p w14:paraId="7334FEC2" w14:textId="77777777" w:rsidR="00B23DB0" w:rsidRPr="004B66E7" w:rsidRDefault="00BA277A">
            <w:pPr>
              <w:autoSpaceDE w:val="0"/>
              <w:autoSpaceDN w:val="0"/>
              <w:adjustRightInd w:val="0"/>
              <w:jc w:val="left"/>
              <w:rPr>
                <w:b/>
                <w:sz w:val="32"/>
                <w:szCs w:val="32"/>
              </w:rPr>
            </w:pPr>
            <w:r w:rsidRPr="004B66E7">
              <w:rPr>
                <w:b/>
                <w:sz w:val="32"/>
                <w:szCs w:val="32"/>
              </w:rPr>
              <w:t>广西壮族自治区妇幼保健院</w:t>
            </w:r>
          </w:p>
        </w:tc>
      </w:tr>
      <w:tr w:rsidR="00B23DB0" w:rsidRPr="004B66E7" w14:paraId="57A819BC" w14:textId="77777777">
        <w:trPr>
          <w:trHeight w:val="703"/>
          <w:jc w:val="center"/>
        </w:trPr>
        <w:tc>
          <w:tcPr>
            <w:tcW w:w="2713" w:type="dxa"/>
            <w:gridSpan w:val="2"/>
          </w:tcPr>
          <w:p w14:paraId="4B2F0022" w14:textId="77777777" w:rsidR="00B23DB0" w:rsidRPr="004B66E7" w:rsidRDefault="00BA277A">
            <w:pPr>
              <w:autoSpaceDE w:val="0"/>
              <w:autoSpaceDN w:val="0"/>
              <w:adjustRightInd w:val="0"/>
              <w:jc w:val="right"/>
              <w:rPr>
                <w:b/>
                <w:sz w:val="32"/>
                <w:szCs w:val="32"/>
              </w:rPr>
            </w:pPr>
            <w:r w:rsidRPr="004B66E7">
              <w:rPr>
                <w:b/>
                <w:sz w:val="32"/>
                <w:szCs w:val="32"/>
              </w:rPr>
              <w:t>采购代理机构：</w:t>
            </w:r>
          </w:p>
        </w:tc>
        <w:tc>
          <w:tcPr>
            <w:tcW w:w="5571" w:type="dxa"/>
          </w:tcPr>
          <w:p w14:paraId="65250119" w14:textId="77777777" w:rsidR="00B23DB0" w:rsidRPr="004B66E7" w:rsidRDefault="00BA277A">
            <w:pPr>
              <w:autoSpaceDE w:val="0"/>
              <w:autoSpaceDN w:val="0"/>
              <w:adjustRightInd w:val="0"/>
              <w:rPr>
                <w:b/>
                <w:sz w:val="32"/>
                <w:szCs w:val="32"/>
                <w:u w:val="single"/>
              </w:rPr>
            </w:pPr>
            <w:r w:rsidRPr="004B66E7">
              <w:rPr>
                <w:b/>
                <w:sz w:val="32"/>
                <w:szCs w:val="32"/>
              </w:rPr>
              <w:t>广西机电设备招标有限公司</w:t>
            </w:r>
          </w:p>
        </w:tc>
      </w:tr>
    </w:tbl>
    <w:p w14:paraId="66F03296" w14:textId="77777777" w:rsidR="00B23DB0" w:rsidRPr="004B66E7" w:rsidRDefault="00B23DB0"/>
    <w:p w14:paraId="27D196E9" w14:textId="77777777" w:rsidR="00B23DB0" w:rsidRPr="004B66E7" w:rsidRDefault="00BA277A">
      <w:pPr>
        <w:ind w:firstLineChars="100" w:firstLine="321"/>
        <w:jc w:val="center"/>
        <w:rPr>
          <w:b/>
          <w:sz w:val="32"/>
          <w:szCs w:val="32"/>
        </w:rPr>
        <w:sectPr w:rsidR="00B23DB0" w:rsidRPr="004B66E7">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4B66E7">
        <w:rPr>
          <w:b/>
          <w:sz w:val="32"/>
          <w:szCs w:val="32"/>
        </w:rPr>
        <w:t>2025</w:t>
      </w:r>
      <w:r w:rsidRPr="004B66E7">
        <w:rPr>
          <w:b/>
          <w:sz w:val="32"/>
          <w:szCs w:val="32"/>
        </w:rPr>
        <w:t>年</w:t>
      </w:r>
      <w:r w:rsidRPr="004B66E7">
        <w:rPr>
          <w:b/>
          <w:sz w:val="32"/>
          <w:szCs w:val="32"/>
        </w:rPr>
        <w:t>12</w:t>
      </w:r>
      <w:r w:rsidRPr="004B66E7">
        <w:rPr>
          <w:b/>
          <w:sz w:val="32"/>
          <w:szCs w:val="32"/>
        </w:rPr>
        <w:t>月</w:t>
      </w:r>
    </w:p>
    <w:p w14:paraId="2E972A22" w14:textId="77777777" w:rsidR="00B23DB0" w:rsidRPr="004B66E7" w:rsidRDefault="00B23DB0">
      <w:pPr>
        <w:spacing w:line="360" w:lineRule="auto"/>
        <w:rPr>
          <w:b/>
          <w:sz w:val="24"/>
        </w:rPr>
      </w:pPr>
    </w:p>
    <w:p w14:paraId="78382ABF"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2" w:name="_Toc204778396"/>
      <w:bookmarkStart w:id="3" w:name="_Toc6931"/>
      <w:r w:rsidRPr="004B66E7">
        <w:rPr>
          <w:rFonts w:ascii="Times New Roman" w:hAnsi="Times New Roman" w:cs="Times New Roman"/>
          <w:sz w:val="32"/>
          <w:szCs w:val="32"/>
        </w:rPr>
        <w:t>目</w:t>
      </w:r>
      <w:r w:rsidRPr="004B66E7">
        <w:rPr>
          <w:rFonts w:ascii="Times New Roman" w:hAnsi="Times New Roman" w:cs="Times New Roman"/>
          <w:sz w:val="32"/>
          <w:szCs w:val="32"/>
        </w:rPr>
        <w:t xml:space="preserve">    </w:t>
      </w:r>
      <w:r w:rsidRPr="004B66E7">
        <w:rPr>
          <w:rFonts w:ascii="Times New Roman" w:hAnsi="Times New Roman" w:cs="Times New Roman"/>
          <w:sz w:val="32"/>
          <w:szCs w:val="32"/>
        </w:rPr>
        <w:t>录</w:t>
      </w:r>
      <w:bookmarkEnd w:id="2"/>
      <w:bookmarkEnd w:id="3"/>
    </w:p>
    <w:p w14:paraId="1DCCDDC5" w14:textId="77777777" w:rsidR="00B23DB0" w:rsidRPr="004B66E7" w:rsidRDefault="00BA277A">
      <w:pPr>
        <w:pStyle w:val="TOC1"/>
        <w:ind w:firstLine="241"/>
        <w:rPr>
          <w:rFonts w:asciiTheme="minorHAnsi" w:eastAsiaTheme="minorEastAsia" w:hAnsiTheme="minorHAnsi" w:cstheme="minorBidi"/>
          <w:b w:val="0"/>
          <w:bCs w:val="0"/>
          <w:caps w:val="0"/>
          <w:noProof/>
          <w:sz w:val="21"/>
          <w:szCs w:val="22"/>
        </w:rPr>
      </w:pPr>
      <w:r w:rsidRPr="004B66E7">
        <w:rPr>
          <w:rFonts w:ascii="Times New Roman" w:hAnsi="Times New Roman"/>
        </w:rPr>
        <w:fldChar w:fldCharType="begin"/>
      </w:r>
      <w:r w:rsidRPr="004B66E7">
        <w:rPr>
          <w:rStyle w:val="af9"/>
          <w:rFonts w:ascii="Times New Roman" w:hAnsi="Times New Roman"/>
          <w:color w:val="auto"/>
        </w:rPr>
        <w:instrText xml:space="preserve"> TOC \o "1-1" \h \z \u </w:instrText>
      </w:r>
      <w:r w:rsidRPr="004B66E7">
        <w:rPr>
          <w:rFonts w:ascii="Times New Roman" w:hAnsi="Times New Roman"/>
        </w:rPr>
        <w:fldChar w:fldCharType="separate"/>
      </w:r>
    </w:p>
    <w:p w14:paraId="5764961F" w14:textId="05565F6E" w:rsidR="00B23DB0" w:rsidRPr="004B66E7" w:rsidRDefault="0023360C">
      <w:pPr>
        <w:pStyle w:val="TOC1"/>
        <w:ind w:firstLine="241"/>
        <w:rPr>
          <w:rFonts w:asciiTheme="minorHAnsi" w:eastAsiaTheme="minorEastAsia" w:hAnsiTheme="minorHAnsi" w:cstheme="minorBidi"/>
          <w:b w:val="0"/>
          <w:bCs w:val="0"/>
          <w:caps w:val="0"/>
          <w:noProof/>
          <w:sz w:val="21"/>
          <w:szCs w:val="22"/>
        </w:rPr>
      </w:pPr>
      <w:hyperlink w:anchor="_Toc204778397" w:history="1">
        <w:r w:rsidR="00BA277A" w:rsidRPr="004B66E7">
          <w:rPr>
            <w:rStyle w:val="af9"/>
            <w:rFonts w:ascii="Times New Roman" w:hAnsi="Times New Roman"/>
            <w:noProof/>
            <w:color w:val="auto"/>
          </w:rPr>
          <w:t>第一章</w:t>
        </w:r>
        <w:r w:rsidR="00BA277A" w:rsidRPr="004B66E7">
          <w:rPr>
            <w:rStyle w:val="af9"/>
            <w:rFonts w:ascii="Times New Roman" w:hAnsi="Times New Roman"/>
            <w:noProof/>
            <w:color w:val="auto"/>
          </w:rPr>
          <w:t xml:space="preserve">  </w:t>
        </w:r>
        <w:r w:rsidR="00BA277A" w:rsidRPr="004B66E7">
          <w:rPr>
            <w:rStyle w:val="af9"/>
            <w:rFonts w:ascii="Times New Roman" w:hAnsi="Times New Roman"/>
            <w:noProof/>
            <w:color w:val="auto"/>
          </w:rPr>
          <w:t>招标公告</w:t>
        </w:r>
        <w:r w:rsidR="00BA277A" w:rsidRPr="004B66E7">
          <w:rPr>
            <w:noProof/>
          </w:rPr>
          <w:tab/>
        </w:r>
        <w:r w:rsidR="00BA277A" w:rsidRPr="004B66E7">
          <w:rPr>
            <w:noProof/>
          </w:rPr>
          <w:fldChar w:fldCharType="begin"/>
        </w:r>
        <w:r w:rsidR="00BA277A" w:rsidRPr="004B66E7">
          <w:rPr>
            <w:noProof/>
          </w:rPr>
          <w:instrText xml:space="preserve"> PAGEREF _Toc204778397 \h </w:instrText>
        </w:r>
        <w:r w:rsidR="00BA277A" w:rsidRPr="004B66E7">
          <w:rPr>
            <w:noProof/>
          </w:rPr>
        </w:r>
        <w:r w:rsidR="00BA277A" w:rsidRPr="004B66E7">
          <w:rPr>
            <w:noProof/>
          </w:rPr>
          <w:fldChar w:fldCharType="separate"/>
        </w:r>
        <w:r w:rsidR="002B5F52" w:rsidRPr="004B66E7">
          <w:rPr>
            <w:noProof/>
          </w:rPr>
          <w:t>1</w:t>
        </w:r>
        <w:r w:rsidR="00BA277A" w:rsidRPr="004B66E7">
          <w:rPr>
            <w:noProof/>
          </w:rPr>
          <w:fldChar w:fldCharType="end"/>
        </w:r>
      </w:hyperlink>
    </w:p>
    <w:p w14:paraId="48E00F02" w14:textId="434C2A8A" w:rsidR="00B23DB0" w:rsidRPr="004B66E7" w:rsidRDefault="0023360C">
      <w:pPr>
        <w:pStyle w:val="TOC1"/>
        <w:ind w:firstLine="241"/>
        <w:rPr>
          <w:rFonts w:asciiTheme="minorHAnsi" w:eastAsiaTheme="minorEastAsia" w:hAnsiTheme="minorHAnsi" w:cstheme="minorBidi"/>
          <w:b w:val="0"/>
          <w:bCs w:val="0"/>
          <w:caps w:val="0"/>
          <w:noProof/>
          <w:sz w:val="21"/>
          <w:szCs w:val="22"/>
        </w:rPr>
      </w:pPr>
      <w:hyperlink w:anchor="_Toc204778398" w:history="1">
        <w:r w:rsidR="00BA277A" w:rsidRPr="004B66E7">
          <w:rPr>
            <w:rStyle w:val="af9"/>
            <w:rFonts w:ascii="Times New Roman" w:hAnsi="Times New Roman"/>
            <w:noProof/>
            <w:color w:val="auto"/>
          </w:rPr>
          <w:t>第二章</w:t>
        </w:r>
        <w:r w:rsidR="00BA277A" w:rsidRPr="004B66E7">
          <w:rPr>
            <w:rStyle w:val="af9"/>
            <w:rFonts w:ascii="Times New Roman" w:hAnsi="Times New Roman"/>
            <w:noProof/>
            <w:color w:val="auto"/>
          </w:rPr>
          <w:t xml:space="preserve">  </w:t>
        </w:r>
        <w:r w:rsidR="00BA277A" w:rsidRPr="004B66E7">
          <w:rPr>
            <w:rStyle w:val="af9"/>
            <w:rFonts w:ascii="Times New Roman" w:hAnsi="Times New Roman"/>
            <w:noProof/>
            <w:color w:val="auto"/>
          </w:rPr>
          <w:t>采购需求</w:t>
        </w:r>
        <w:r w:rsidR="00BA277A" w:rsidRPr="004B66E7">
          <w:rPr>
            <w:noProof/>
          </w:rPr>
          <w:tab/>
        </w:r>
        <w:r w:rsidR="00BA277A" w:rsidRPr="004B66E7">
          <w:rPr>
            <w:noProof/>
          </w:rPr>
          <w:fldChar w:fldCharType="begin"/>
        </w:r>
        <w:r w:rsidR="00BA277A" w:rsidRPr="004B66E7">
          <w:rPr>
            <w:noProof/>
          </w:rPr>
          <w:instrText xml:space="preserve"> PAGEREF _Toc204778398 \h </w:instrText>
        </w:r>
        <w:r w:rsidR="00BA277A" w:rsidRPr="004B66E7">
          <w:rPr>
            <w:noProof/>
          </w:rPr>
        </w:r>
        <w:r w:rsidR="00BA277A" w:rsidRPr="004B66E7">
          <w:rPr>
            <w:noProof/>
          </w:rPr>
          <w:fldChar w:fldCharType="separate"/>
        </w:r>
        <w:r w:rsidR="002B5F52" w:rsidRPr="004B66E7">
          <w:rPr>
            <w:noProof/>
          </w:rPr>
          <w:t>4</w:t>
        </w:r>
        <w:r w:rsidR="00BA277A" w:rsidRPr="004B66E7">
          <w:rPr>
            <w:noProof/>
          </w:rPr>
          <w:fldChar w:fldCharType="end"/>
        </w:r>
      </w:hyperlink>
    </w:p>
    <w:p w14:paraId="56ACA135" w14:textId="6AA46BEB" w:rsidR="00B23DB0" w:rsidRPr="004B66E7" w:rsidRDefault="0023360C">
      <w:pPr>
        <w:pStyle w:val="TOC1"/>
        <w:ind w:firstLine="241"/>
        <w:rPr>
          <w:rFonts w:asciiTheme="minorHAnsi" w:eastAsiaTheme="minorEastAsia" w:hAnsiTheme="minorHAnsi" w:cstheme="minorBidi"/>
          <w:b w:val="0"/>
          <w:bCs w:val="0"/>
          <w:caps w:val="0"/>
          <w:noProof/>
          <w:sz w:val="21"/>
          <w:szCs w:val="22"/>
        </w:rPr>
      </w:pPr>
      <w:hyperlink w:anchor="_Toc204778459" w:history="1">
        <w:r w:rsidR="00BA277A" w:rsidRPr="004B66E7">
          <w:rPr>
            <w:rStyle w:val="af9"/>
            <w:rFonts w:ascii="Times New Roman" w:hAnsi="Times New Roman"/>
            <w:noProof/>
            <w:color w:val="auto"/>
          </w:rPr>
          <w:t>第三章</w:t>
        </w:r>
        <w:r w:rsidR="00BA277A" w:rsidRPr="004B66E7">
          <w:rPr>
            <w:rStyle w:val="af9"/>
            <w:rFonts w:ascii="Times New Roman" w:hAnsi="Times New Roman"/>
            <w:noProof/>
            <w:color w:val="auto"/>
          </w:rPr>
          <w:t xml:space="preserve">  </w:t>
        </w:r>
        <w:r w:rsidR="00BA277A" w:rsidRPr="004B66E7">
          <w:rPr>
            <w:rStyle w:val="af9"/>
            <w:rFonts w:ascii="Times New Roman" w:hAnsi="Times New Roman"/>
            <w:noProof/>
            <w:color w:val="auto"/>
          </w:rPr>
          <w:t>投标人须知</w:t>
        </w:r>
        <w:r w:rsidR="00BA277A" w:rsidRPr="004B66E7">
          <w:rPr>
            <w:noProof/>
          </w:rPr>
          <w:tab/>
        </w:r>
        <w:r w:rsidR="00BA277A" w:rsidRPr="004B66E7">
          <w:rPr>
            <w:noProof/>
          </w:rPr>
          <w:fldChar w:fldCharType="begin"/>
        </w:r>
        <w:r w:rsidR="00BA277A" w:rsidRPr="004B66E7">
          <w:rPr>
            <w:noProof/>
          </w:rPr>
          <w:instrText xml:space="preserve"> PAGEREF _Toc204778459 \h </w:instrText>
        </w:r>
        <w:r w:rsidR="00BA277A" w:rsidRPr="004B66E7">
          <w:rPr>
            <w:noProof/>
          </w:rPr>
        </w:r>
        <w:r w:rsidR="00BA277A" w:rsidRPr="004B66E7">
          <w:rPr>
            <w:noProof/>
          </w:rPr>
          <w:fldChar w:fldCharType="separate"/>
        </w:r>
        <w:r w:rsidR="002B5F52" w:rsidRPr="004B66E7">
          <w:rPr>
            <w:noProof/>
          </w:rPr>
          <w:t>30</w:t>
        </w:r>
        <w:r w:rsidR="00BA277A" w:rsidRPr="004B66E7">
          <w:rPr>
            <w:noProof/>
          </w:rPr>
          <w:fldChar w:fldCharType="end"/>
        </w:r>
      </w:hyperlink>
    </w:p>
    <w:p w14:paraId="37B15428" w14:textId="027FC3FC" w:rsidR="00B23DB0" w:rsidRPr="004B66E7" w:rsidRDefault="0023360C">
      <w:pPr>
        <w:pStyle w:val="TOC1"/>
        <w:ind w:firstLine="241"/>
        <w:rPr>
          <w:rFonts w:asciiTheme="minorHAnsi" w:eastAsiaTheme="minorEastAsia" w:hAnsiTheme="minorHAnsi" w:cstheme="minorBidi"/>
          <w:b w:val="0"/>
          <w:bCs w:val="0"/>
          <w:caps w:val="0"/>
          <w:noProof/>
          <w:sz w:val="21"/>
          <w:szCs w:val="22"/>
        </w:rPr>
      </w:pPr>
      <w:hyperlink w:anchor="_Toc204778460" w:history="1">
        <w:r w:rsidR="00BA277A" w:rsidRPr="004B66E7">
          <w:rPr>
            <w:rStyle w:val="af9"/>
            <w:rFonts w:ascii="Times New Roman" w:hAnsi="Times New Roman"/>
            <w:noProof/>
            <w:color w:val="auto"/>
          </w:rPr>
          <w:t>第四章</w:t>
        </w:r>
        <w:r w:rsidR="00BA277A" w:rsidRPr="004B66E7">
          <w:rPr>
            <w:rStyle w:val="af9"/>
            <w:rFonts w:ascii="Times New Roman" w:hAnsi="Times New Roman"/>
            <w:noProof/>
            <w:color w:val="auto"/>
          </w:rPr>
          <w:t xml:space="preserve">  </w:t>
        </w:r>
        <w:r w:rsidR="00BA277A" w:rsidRPr="004B66E7">
          <w:rPr>
            <w:rStyle w:val="af9"/>
            <w:rFonts w:ascii="Times New Roman" w:hAnsi="Times New Roman"/>
            <w:noProof/>
            <w:color w:val="auto"/>
          </w:rPr>
          <w:t>评审方法及标准</w:t>
        </w:r>
        <w:r w:rsidR="00BA277A" w:rsidRPr="004B66E7">
          <w:rPr>
            <w:noProof/>
          </w:rPr>
          <w:tab/>
        </w:r>
        <w:r w:rsidR="00BA277A" w:rsidRPr="004B66E7">
          <w:rPr>
            <w:noProof/>
          </w:rPr>
          <w:fldChar w:fldCharType="begin"/>
        </w:r>
        <w:r w:rsidR="00BA277A" w:rsidRPr="004B66E7">
          <w:rPr>
            <w:noProof/>
          </w:rPr>
          <w:instrText xml:space="preserve"> PAGEREF _Toc204778460 \h </w:instrText>
        </w:r>
        <w:r w:rsidR="00BA277A" w:rsidRPr="004B66E7">
          <w:rPr>
            <w:noProof/>
          </w:rPr>
        </w:r>
        <w:r w:rsidR="00BA277A" w:rsidRPr="004B66E7">
          <w:rPr>
            <w:noProof/>
          </w:rPr>
          <w:fldChar w:fldCharType="separate"/>
        </w:r>
        <w:r w:rsidR="002B5F52" w:rsidRPr="004B66E7">
          <w:rPr>
            <w:noProof/>
          </w:rPr>
          <w:t>48</w:t>
        </w:r>
        <w:r w:rsidR="00BA277A" w:rsidRPr="004B66E7">
          <w:rPr>
            <w:noProof/>
          </w:rPr>
          <w:fldChar w:fldCharType="end"/>
        </w:r>
      </w:hyperlink>
    </w:p>
    <w:p w14:paraId="28F65D92" w14:textId="078308FB" w:rsidR="00B23DB0" w:rsidRPr="004B66E7" w:rsidRDefault="0023360C">
      <w:pPr>
        <w:pStyle w:val="TOC1"/>
        <w:ind w:firstLine="241"/>
        <w:rPr>
          <w:rFonts w:asciiTheme="minorHAnsi" w:eastAsiaTheme="minorEastAsia" w:hAnsiTheme="minorHAnsi" w:cstheme="minorBidi"/>
          <w:b w:val="0"/>
          <w:bCs w:val="0"/>
          <w:caps w:val="0"/>
          <w:noProof/>
          <w:sz w:val="21"/>
          <w:szCs w:val="22"/>
        </w:rPr>
      </w:pPr>
      <w:hyperlink w:anchor="_Toc204778461" w:history="1">
        <w:r w:rsidR="00BA277A" w:rsidRPr="004B66E7">
          <w:rPr>
            <w:rStyle w:val="af9"/>
            <w:rFonts w:ascii="Times New Roman" w:hAnsi="Times New Roman"/>
            <w:noProof/>
            <w:color w:val="auto"/>
          </w:rPr>
          <w:t>第五章</w:t>
        </w:r>
        <w:r w:rsidR="00BA277A" w:rsidRPr="004B66E7">
          <w:rPr>
            <w:rStyle w:val="af9"/>
            <w:rFonts w:ascii="Times New Roman" w:hAnsi="Times New Roman"/>
            <w:noProof/>
            <w:color w:val="auto"/>
          </w:rPr>
          <w:t xml:space="preserve">  </w:t>
        </w:r>
        <w:r w:rsidR="00BA277A" w:rsidRPr="004B66E7">
          <w:rPr>
            <w:rStyle w:val="af9"/>
            <w:rFonts w:ascii="Times New Roman" w:hAnsi="Times New Roman"/>
            <w:noProof/>
            <w:color w:val="auto"/>
          </w:rPr>
          <w:t>合同主要条款格式</w:t>
        </w:r>
        <w:r w:rsidR="00BA277A" w:rsidRPr="004B66E7">
          <w:rPr>
            <w:noProof/>
          </w:rPr>
          <w:tab/>
        </w:r>
        <w:r w:rsidR="00BA277A" w:rsidRPr="004B66E7">
          <w:rPr>
            <w:noProof/>
          </w:rPr>
          <w:fldChar w:fldCharType="begin"/>
        </w:r>
        <w:r w:rsidR="00BA277A" w:rsidRPr="004B66E7">
          <w:rPr>
            <w:noProof/>
          </w:rPr>
          <w:instrText xml:space="preserve"> PAGEREF _Toc204778461 \h </w:instrText>
        </w:r>
        <w:r w:rsidR="00BA277A" w:rsidRPr="004B66E7">
          <w:rPr>
            <w:noProof/>
          </w:rPr>
        </w:r>
        <w:r w:rsidR="00BA277A" w:rsidRPr="004B66E7">
          <w:rPr>
            <w:noProof/>
          </w:rPr>
          <w:fldChar w:fldCharType="separate"/>
        </w:r>
        <w:r w:rsidR="002B5F52" w:rsidRPr="004B66E7">
          <w:rPr>
            <w:noProof/>
          </w:rPr>
          <w:t>54</w:t>
        </w:r>
        <w:r w:rsidR="00BA277A" w:rsidRPr="004B66E7">
          <w:rPr>
            <w:noProof/>
          </w:rPr>
          <w:fldChar w:fldCharType="end"/>
        </w:r>
      </w:hyperlink>
    </w:p>
    <w:p w14:paraId="0E70781E" w14:textId="790BF2B2" w:rsidR="00B23DB0" w:rsidRPr="004B66E7" w:rsidRDefault="0023360C">
      <w:pPr>
        <w:pStyle w:val="TOC1"/>
        <w:ind w:firstLine="241"/>
        <w:rPr>
          <w:rFonts w:asciiTheme="minorHAnsi" w:eastAsiaTheme="minorEastAsia" w:hAnsiTheme="minorHAnsi" w:cstheme="minorBidi"/>
          <w:b w:val="0"/>
          <w:bCs w:val="0"/>
          <w:caps w:val="0"/>
          <w:noProof/>
          <w:sz w:val="21"/>
          <w:szCs w:val="22"/>
        </w:rPr>
      </w:pPr>
      <w:hyperlink w:anchor="_Toc204778462" w:history="1">
        <w:r w:rsidR="00BA277A" w:rsidRPr="004B66E7">
          <w:rPr>
            <w:rStyle w:val="af9"/>
            <w:rFonts w:ascii="Times New Roman" w:hAnsi="Times New Roman"/>
            <w:noProof/>
            <w:color w:val="auto"/>
          </w:rPr>
          <w:t>第六章</w:t>
        </w:r>
        <w:r w:rsidR="00BA277A" w:rsidRPr="004B66E7">
          <w:rPr>
            <w:rStyle w:val="af9"/>
            <w:rFonts w:ascii="Times New Roman" w:hAnsi="Times New Roman"/>
            <w:noProof/>
            <w:color w:val="auto"/>
          </w:rPr>
          <w:t xml:space="preserve">  </w:t>
        </w:r>
        <w:r w:rsidR="00BA277A" w:rsidRPr="004B66E7">
          <w:rPr>
            <w:rStyle w:val="af9"/>
            <w:rFonts w:ascii="Times New Roman" w:hAnsi="Times New Roman"/>
            <w:noProof/>
            <w:color w:val="auto"/>
          </w:rPr>
          <w:t>投标文件格式</w:t>
        </w:r>
        <w:r w:rsidR="00BA277A" w:rsidRPr="004B66E7">
          <w:rPr>
            <w:noProof/>
          </w:rPr>
          <w:tab/>
        </w:r>
        <w:r w:rsidR="00BA277A" w:rsidRPr="004B66E7">
          <w:rPr>
            <w:noProof/>
          </w:rPr>
          <w:fldChar w:fldCharType="begin"/>
        </w:r>
        <w:r w:rsidR="00BA277A" w:rsidRPr="004B66E7">
          <w:rPr>
            <w:noProof/>
          </w:rPr>
          <w:instrText xml:space="preserve"> PAGEREF _Toc204778462 \h </w:instrText>
        </w:r>
        <w:r w:rsidR="00BA277A" w:rsidRPr="004B66E7">
          <w:rPr>
            <w:noProof/>
          </w:rPr>
        </w:r>
        <w:r w:rsidR="00BA277A" w:rsidRPr="004B66E7">
          <w:rPr>
            <w:noProof/>
          </w:rPr>
          <w:fldChar w:fldCharType="separate"/>
        </w:r>
        <w:r w:rsidR="002B5F52" w:rsidRPr="004B66E7">
          <w:rPr>
            <w:noProof/>
          </w:rPr>
          <w:t>66</w:t>
        </w:r>
        <w:r w:rsidR="00BA277A" w:rsidRPr="004B66E7">
          <w:rPr>
            <w:noProof/>
          </w:rPr>
          <w:fldChar w:fldCharType="end"/>
        </w:r>
      </w:hyperlink>
    </w:p>
    <w:p w14:paraId="0BBCD4B8" w14:textId="77777777" w:rsidR="00B23DB0" w:rsidRPr="004B66E7" w:rsidRDefault="00BA277A">
      <w:pPr>
        <w:pStyle w:val="TOC1"/>
        <w:ind w:firstLine="241"/>
        <w:rPr>
          <w:rFonts w:ascii="Times New Roman" w:hAnsi="Times New Roman"/>
        </w:rPr>
      </w:pPr>
      <w:r w:rsidRPr="004B66E7">
        <w:rPr>
          <w:rFonts w:ascii="Times New Roman" w:hAnsi="Times New Roman"/>
        </w:rPr>
        <w:fldChar w:fldCharType="end"/>
      </w:r>
    </w:p>
    <w:p w14:paraId="663944B3" w14:textId="77777777" w:rsidR="00B23DB0" w:rsidRPr="004B66E7" w:rsidRDefault="00B23DB0">
      <w:pPr>
        <w:spacing w:beforeLines="50" w:before="120" w:line="480" w:lineRule="exact"/>
        <w:rPr>
          <w:sz w:val="28"/>
          <w:szCs w:val="28"/>
        </w:rPr>
      </w:pPr>
    </w:p>
    <w:p w14:paraId="3E0D6729" w14:textId="77777777" w:rsidR="00B23DB0" w:rsidRPr="004B66E7" w:rsidRDefault="00B23DB0">
      <w:pPr>
        <w:spacing w:beforeLines="50" w:before="120" w:line="480" w:lineRule="exact"/>
        <w:rPr>
          <w:sz w:val="30"/>
        </w:rPr>
        <w:sectPr w:rsidR="00B23DB0" w:rsidRPr="004B66E7">
          <w:headerReference w:type="first" r:id="rId11"/>
          <w:footerReference w:type="first" r:id="rId12"/>
          <w:pgSz w:w="11906" w:h="16838"/>
          <w:pgMar w:top="1418" w:right="1134" w:bottom="1247" w:left="1418" w:header="851" w:footer="992" w:gutter="0"/>
          <w:pgNumType w:start="0"/>
          <w:cols w:space="720"/>
          <w:titlePg/>
          <w:docGrid w:linePitch="312"/>
        </w:sectPr>
      </w:pPr>
    </w:p>
    <w:p w14:paraId="233B6B76"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489"/>
      <w:bookmarkStart w:id="6" w:name="_Toc254970630"/>
      <w:r w:rsidRPr="004B66E7">
        <w:rPr>
          <w:rFonts w:ascii="Times New Roman" w:hAnsi="Times New Roman" w:cs="Times New Roman"/>
          <w:sz w:val="32"/>
          <w:szCs w:val="32"/>
        </w:rPr>
        <w:lastRenderedPageBreak/>
        <w:t>第</w:t>
      </w:r>
      <w:r w:rsidRPr="004B66E7">
        <w:rPr>
          <w:rFonts w:ascii="Times New Roman" w:hAnsi="Times New Roman" w:cs="Times New Roman" w:hint="eastAsia"/>
          <w:sz w:val="32"/>
          <w:szCs w:val="32"/>
        </w:rPr>
        <w:t>一</w:t>
      </w:r>
      <w:r w:rsidRPr="004B66E7">
        <w:rPr>
          <w:rFonts w:ascii="Times New Roman" w:hAnsi="Times New Roman" w:cs="Times New Roman"/>
          <w:sz w:val="32"/>
          <w:szCs w:val="32"/>
        </w:rPr>
        <w:t>章</w:t>
      </w:r>
      <w:r w:rsidRPr="004B66E7">
        <w:rPr>
          <w:rFonts w:ascii="Times New Roman" w:hAnsi="Times New Roman" w:cs="Times New Roman"/>
          <w:sz w:val="32"/>
          <w:szCs w:val="32"/>
        </w:rPr>
        <w:t xml:space="preserve">  </w:t>
      </w:r>
      <w:r w:rsidRPr="004B66E7">
        <w:rPr>
          <w:rFonts w:ascii="Times New Roman" w:hAnsi="Times New Roman" w:cs="Times New Roman" w:hint="eastAsia"/>
          <w:sz w:val="32"/>
          <w:szCs w:val="32"/>
        </w:rPr>
        <w:t>招标公告</w:t>
      </w:r>
      <w:bookmarkEnd w:id="4"/>
    </w:p>
    <w:p w14:paraId="39963FFF" w14:textId="77777777" w:rsidR="00B23DB0" w:rsidRPr="004B66E7" w:rsidRDefault="00BA277A">
      <w:pPr>
        <w:spacing w:line="400" w:lineRule="exact"/>
        <w:jc w:val="center"/>
        <w:rPr>
          <w:kern w:val="0"/>
          <w:sz w:val="24"/>
        </w:rPr>
      </w:pPr>
      <w:r w:rsidRPr="004B66E7">
        <w:rPr>
          <w:kern w:val="0"/>
          <w:sz w:val="24"/>
        </w:rPr>
        <w:t>广西机电设备招标有限公司关于</w:t>
      </w:r>
      <w:bookmarkStart w:id="7" w:name="_Hlk36541082"/>
      <w:r w:rsidRPr="004B66E7">
        <w:rPr>
          <w:rFonts w:hint="eastAsia"/>
          <w:kern w:val="0"/>
          <w:sz w:val="24"/>
        </w:rPr>
        <w:t>无线网络项目</w:t>
      </w:r>
      <w:r w:rsidRPr="004B66E7">
        <w:rPr>
          <w:sz w:val="24"/>
        </w:rPr>
        <w:t>(</w:t>
      </w:r>
      <w:r w:rsidRPr="004B66E7">
        <w:rPr>
          <w:rFonts w:hint="eastAsia"/>
          <w:sz w:val="24"/>
        </w:rPr>
        <w:t>GXZC2025-G1-003919-JDZB</w:t>
      </w:r>
      <w:r w:rsidRPr="004B66E7">
        <w:rPr>
          <w:sz w:val="24"/>
        </w:rPr>
        <w:t>)</w:t>
      </w:r>
      <w:bookmarkEnd w:id="7"/>
      <w:r w:rsidRPr="004B66E7">
        <w:rPr>
          <w:kern w:val="0"/>
          <w:sz w:val="24"/>
        </w:rPr>
        <w:t>公开招标公告</w:t>
      </w:r>
    </w:p>
    <w:p w14:paraId="5421E0F8" w14:textId="77777777" w:rsidR="00B23DB0" w:rsidRPr="004B66E7" w:rsidRDefault="00B23DB0">
      <w:pPr>
        <w:spacing w:line="312" w:lineRule="auto"/>
        <w:jc w:val="left"/>
        <w:rPr>
          <w:kern w:val="0"/>
          <w:szCs w:val="21"/>
        </w:rPr>
      </w:pPr>
    </w:p>
    <w:p w14:paraId="32C060F0" w14:textId="51B628C6" w:rsidR="00B23DB0" w:rsidRPr="004B66E7" w:rsidRDefault="00BA277A">
      <w:pPr>
        <w:spacing w:line="312" w:lineRule="auto"/>
        <w:ind w:firstLineChars="200" w:firstLine="424"/>
        <w:rPr>
          <w:rFonts w:ascii="宋体" w:hAnsi="宋体" w:cs="宋体"/>
          <w:spacing w:val="-6"/>
          <w:szCs w:val="21"/>
        </w:rPr>
      </w:pPr>
      <w:r w:rsidRPr="004B66E7">
        <w:rPr>
          <w:rFonts w:ascii="宋体" w:hAnsi="宋体" w:cs="宋体"/>
          <w:spacing w:val="2"/>
          <w:szCs w:val="21"/>
        </w:rPr>
        <w:t>项目概况：</w:t>
      </w:r>
      <w:r w:rsidRPr="004B66E7">
        <w:rPr>
          <w:rFonts w:ascii="宋体" w:hAnsi="宋体" w:cs="宋体" w:hint="eastAsia"/>
          <w:spacing w:val="2"/>
          <w:szCs w:val="21"/>
        </w:rPr>
        <w:t>无线网络项目</w:t>
      </w:r>
      <w:r w:rsidRPr="004B66E7">
        <w:rPr>
          <w:rFonts w:ascii="宋体" w:hAnsi="宋体" w:cs="宋体"/>
          <w:spacing w:val="2"/>
          <w:szCs w:val="21"/>
        </w:rPr>
        <w:t>招</w:t>
      </w:r>
      <w:r w:rsidRPr="004B66E7">
        <w:rPr>
          <w:rFonts w:ascii="宋体" w:hAnsi="宋体" w:cs="宋体"/>
          <w:spacing w:val="1"/>
          <w:szCs w:val="21"/>
        </w:rPr>
        <w:t>标项目的潜在投标人应在广西政府采购云平台</w:t>
      </w:r>
      <w:r w:rsidRPr="004B66E7">
        <w:rPr>
          <w:rFonts w:ascii="宋体" w:hAnsi="宋体" w:cs="宋体"/>
          <w:szCs w:val="21"/>
        </w:rPr>
        <w:t xml:space="preserve"> </w:t>
      </w:r>
      <w:r w:rsidRPr="004B66E7">
        <w:rPr>
          <w:rFonts w:ascii="宋体" w:hAnsi="宋体" w:cs="宋体"/>
          <w:spacing w:val="-1"/>
          <w:szCs w:val="21"/>
        </w:rPr>
        <w:t>（</w:t>
      </w:r>
      <w:hyperlink r:id="rId13" w:history="1">
        <w:r w:rsidRPr="004B66E7">
          <w:rPr>
            <w:rFonts w:eastAsia="Times New Roman"/>
            <w:spacing w:val="-1"/>
            <w:szCs w:val="21"/>
          </w:rPr>
          <w:t>https://www.gcy.zfcg.gxzf.gov.cn/</w:t>
        </w:r>
      </w:hyperlink>
      <w:r w:rsidRPr="004B66E7">
        <w:rPr>
          <w:rFonts w:eastAsia="Times New Roman"/>
          <w:spacing w:val="-17"/>
          <w:szCs w:val="21"/>
        </w:rPr>
        <w:t xml:space="preserve"> </w:t>
      </w:r>
      <w:r w:rsidRPr="004B66E7">
        <w:rPr>
          <w:rFonts w:ascii="宋体" w:hAnsi="宋体" w:cs="宋体"/>
          <w:spacing w:val="-1"/>
          <w:szCs w:val="21"/>
        </w:rPr>
        <w:t xml:space="preserve">）获取招标文件，并于 </w:t>
      </w:r>
      <w:r w:rsidRPr="004B66E7">
        <w:rPr>
          <w:rFonts w:eastAsia="Times New Roman"/>
          <w:spacing w:val="-1"/>
          <w:szCs w:val="21"/>
        </w:rPr>
        <w:t>202</w:t>
      </w:r>
      <w:r w:rsidR="00A334B1" w:rsidRPr="004B66E7">
        <w:rPr>
          <w:rFonts w:eastAsia="Times New Roman"/>
          <w:spacing w:val="-1"/>
          <w:szCs w:val="21"/>
        </w:rPr>
        <w:t>6</w:t>
      </w:r>
      <w:r w:rsidRPr="004B66E7">
        <w:rPr>
          <w:rFonts w:eastAsia="Times New Roman"/>
          <w:spacing w:val="-1"/>
          <w:szCs w:val="21"/>
        </w:rPr>
        <w:t xml:space="preserve"> </w:t>
      </w:r>
      <w:r w:rsidRPr="004B66E7">
        <w:rPr>
          <w:rFonts w:ascii="宋体" w:hAnsi="宋体" w:cs="宋体"/>
          <w:spacing w:val="-1"/>
          <w:szCs w:val="21"/>
        </w:rPr>
        <w:t>年</w:t>
      </w:r>
      <w:r w:rsidR="00A334B1" w:rsidRPr="004B66E7">
        <w:rPr>
          <w:rFonts w:eastAsia="Times New Roman"/>
          <w:spacing w:val="-1"/>
          <w:szCs w:val="21"/>
        </w:rPr>
        <w:t>01</w:t>
      </w:r>
      <w:r w:rsidRPr="004B66E7">
        <w:rPr>
          <w:rFonts w:eastAsia="Times New Roman"/>
          <w:spacing w:val="-1"/>
          <w:szCs w:val="21"/>
        </w:rPr>
        <w:t xml:space="preserve"> </w:t>
      </w:r>
      <w:r w:rsidRPr="004B66E7">
        <w:rPr>
          <w:rFonts w:ascii="宋体" w:hAnsi="宋体" w:cs="宋体"/>
          <w:spacing w:val="-1"/>
          <w:szCs w:val="21"/>
        </w:rPr>
        <w:t>月</w:t>
      </w:r>
      <w:r w:rsidR="00A334B1" w:rsidRPr="004B66E7">
        <w:rPr>
          <w:rFonts w:eastAsia="Times New Roman"/>
          <w:spacing w:val="-1"/>
          <w:szCs w:val="21"/>
        </w:rPr>
        <w:t>20</w:t>
      </w:r>
      <w:r w:rsidRPr="004B66E7">
        <w:rPr>
          <w:rFonts w:ascii="宋体" w:hAnsi="宋体" w:cs="宋体"/>
          <w:spacing w:val="-1"/>
          <w:szCs w:val="21"/>
        </w:rPr>
        <w:t xml:space="preserve">日 </w:t>
      </w:r>
      <w:r w:rsidRPr="004B66E7">
        <w:rPr>
          <w:rFonts w:eastAsia="Times New Roman"/>
          <w:spacing w:val="-1"/>
          <w:szCs w:val="21"/>
        </w:rPr>
        <w:t>0</w:t>
      </w:r>
      <w:r w:rsidRPr="004B66E7">
        <w:rPr>
          <w:rFonts w:eastAsia="Times New Roman"/>
          <w:spacing w:val="-2"/>
          <w:szCs w:val="21"/>
        </w:rPr>
        <w:t>9:30</w:t>
      </w:r>
      <w:r w:rsidRPr="004B66E7">
        <w:rPr>
          <w:rFonts w:ascii="宋体" w:hAnsi="宋体" w:cs="宋体"/>
          <w:spacing w:val="-2"/>
          <w:szCs w:val="21"/>
        </w:rPr>
        <w:t>（北京时间）前递</w:t>
      </w:r>
      <w:r w:rsidRPr="004B66E7">
        <w:rPr>
          <w:rFonts w:ascii="宋体" w:hAnsi="宋体" w:cs="宋体"/>
          <w:spacing w:val="-6"/>
          <w:szCs w:val="21"/>
        </w:rPr>
        <w:t>交投标文件。</w:t>
      </w:r>
    </w:p>
    <w:p w14:paraId="19539EAC"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一、项目基本情况</w:t>
      </w:r>
    </w:p>
    <w:p w14:paraId="37FAEAE7" w14:textId="77777777" w:rsidR="00B23DB0" w:rsidRPr="004B66E7" w:rsidRDefault="00BA277A">
      <w:pPr>
        <w:spacing w:line="312" w:lineRule="auto"/>
        <w:ind w:firstLineChars="200" w:firstLine="420"/>
        <w:jc w:val="left"/>
        <w:rPr>
          <w:kern w:val="0"/>
          <w:szCs w:val="21"/>
        </w:rPr>
      </w:pPr>
      <w:r w:rsidRPr="004B66E7">
        <w:rPr>
          <w:kern w:val="0"/>
          <w:szCs w:val="21"/>
        </w:rPr>
        <w:t>项目编号：</w:t>
      </w:r>
      <w:r w:rsidRPr="004B66E7">
        <w:rPr>
          <w:rFonts w:hint="eastAsia"/>
          <w:kern w:val="0"/>
          <w:szCs w:val="21"/>
        </w:rPr>
        <w:t>GXZC2025-G1-003919-JDZB</w:t>
      </w:r>
    </w:p>
    <w:p w14:paraId="30125F29" w14:textId="77777777" w:rsidR="00B23DB0" w:rsidRPr="004B66E7" w:rsidRDefault="00BA277A">
      <w:pPr>
        <w:spacing w:line="312" w:lineRule="auto"/>
        <w:ind w:firstLineChars="200" w:firstLine="420"/>
        <w:jc w:val="left"/>
        <w:rPr>
          <w:kern w:val="0"/>
          <w:szCs w:val="21"/>
        </w:rPr>
      </w:pPr>
      <w:r w:rsidRPr="004B66E7">
        <w:rPr>
          <w:kern w:val="0"/>
          <w:szCs w:val="21"/>
        </w:rPr>
        <w:t>项目名称：</w:t>
      </w:r>
      <w:r w:rsidRPr="004B66E7">
        <w:rPr>
          <w:rFonts w:hint="eastAsia"/>
          <w:kern w:val="0"/>
          <w:szCs w:val="21"/>
        </w:rPr>
        <w:t>无线网络项目</w:t>
      </w:r>
    </w:p>
    <w:p w14:paraId="4BD9670F" w14:textId="77777777" w:rsidR="00B23DB0" w:rsidRPr="004B66E7" w:rsidRDefault="00BA277A">
      <w:pPr>
        <w:spacing w:line="312" w:lineRule="auto"/>
        <w:ind w:firstLineChars="200" w:firstLine="420"/>
        <w:jc w:val="left"/>
        <w:rPr>
          <w:kern w:val="0"/>
          <w:szCs w:val="21"/>
        </w:rPr>
      </w:pPr>
      <w:bookmarkStart w:id="8" w:name="_Hlk132796123"/>
      <w:r w:rsidRPr="004B66E7">
        <w:rPr>
          <w:kern w:val="0"/>
          <w:szCs w:val="21"/>
        </w:rPr>
        <w:t>预算</w:t>
      </w:r>
      <w:r w:rsidRPr="004B66E7">
        <w:rPr>
          <w:rFonts w:hint="eastAsia"/>
          <w:kern w:val="0"/>
          <w:szCs w:val="21"/>
        </w:rPr>
        <w:t>总</w:t>
      </w:r>
      <w:r w:rsidRPr="004B66E7">
        <w:rPr>
          <w:kern w:val="0"/>
          <w:szCs w:val="21"/>
        </w:rPr>
        <w:t>金额</w:t>
      </w:r>
      <w:r w:rsidRPr="004B66E7">
        <w:rPr>
          <w:rFonts w:hint="eastAsia"/>
          <w:kern w:val="0"/>
          <w:szCs w:val="21"/>
        </w:rPr>
        <w:t>（元）</w:t>
      </w:r>
      <w:r w:rsidRPr="004B66E7">
        <w:rPr>
          <w:kern w:val="0"/>
          <w:szCs w:val="21"/>
        </w:rPr>
        <w:t>：</w:t>
      </w:r>
      <w:r w:rsidRPr="004B66E7">
        <w:rPr>
          <w:kern w:val="0"/>
          <w:szCs w:val="21"/>
        </w:rPr>
        <w:t>3729374</w:t>
      </w:r>
      <w:r w:rsidRPr="004B66E7">
        <w:rPr>
          <w:rFonts w:hint="eastAsia"/>
          <w:kern w:val="0"/>
          <w:szCs w:val="21"/>
        </w:rPr>
        <w:t>.00</w:t>
      </w:r>
    </w:p>
    <w:bookmarkEnd w:id="8"/>
    <w:p w14:paraId="6E538902"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采购需求</w:t>
      </w:r>
      <w:r w:rsidRPr="004B66E7">
        <w:rPr>
          <w:kern w:val="0"/>
          <w:szCs w:val="21"/>
        </w:rPr>
        <w:t>：</w:t>
      </w:r>
    </w:p>
    <w:p w14:paraId="15BBF469" w14:textId="77777777" w:rsidR="00B23DB0" w:rsidRPr="004B66E7" w:rsidRDefault="00BA277A">
      <w:pPr>
        <w:spacing w:line="312" w:lineRule="auto"/>
        <w:jc w:val="left"/>
        <w:rPr>
          <w:b/>
          <w:bCs/>
          <w:kern w:val="0"/>
          <w:szCs w:val="21"/>
        </w:rPr>
      </w:pPr>
      <w:bookmarkStart w:id="9" w:name="_Hlk77608065"/>
      <w:r w:rsidRPr="004B66E7">
        <w:rPr>
          <w:rFonts w:hint="eastAsia"/>
          <w:b/>
          <w:bCs/>
          <w:kern w:val="0"/>
          <w:szCs w:val="21"/>
        </w:rPr>
        <w:t>标项名称：无线网络设备采购</w:t>
      </w:r>
    </w:p>
    <w:p w14:paraId="669C1C29" w14:textId="77777777" w:rsidR="00B23DB0" w:rsidRPr="004B66E7" w:rsidRDefault="00BA277A">
      <w:pPr>
        <w:spacing w:line="312" w:lineRule="auto"/>
        <w:jc w:val="left"/>
        <w:rPr>
          <w:kern w:val="0"/>
          <w:szCs w:val="21"/>
        </w:rPr>
      </w:pPr>
      <w:r w:rsidRPr="004B66E7">
        <w:rPr>
          <w:rFonts w:hint="eastAsia"/>
          <w:kern w:val="0"/>
          <w:szCs w:val="21"/>
        </w:rPr>
        <w:t>数量：</w:t>
      </w:r>
      <w:r w:rsidRPr="004B66E7">
        <w:rPr>
          <w:kern w:val="0"/>
          <w:szCs w:val="21"/>
        </w:rPr>
        <w:t>1</w:t>
      </w:r>
    </w:p>
    <w:p w14:paraId="0DF13DB2" w14:textId="77777777" w:rsidR="00B23DB0" w:rsidRPr="004B66E7" w:rsidRDefault="00BA277A">
      <w:pPr>
        <w:spacing w:line="312" w:lineRule="auto"/>
        <w:jc w:val="left"/>
        <w:rPr>
          <w:kern w:val="0"/>
          <w:szCs w:val="21"/>
        </w:rPr>
      </w:pPr>
      <w:r w:rsidRPr="004B66E7">
        <w:rPr>
          <w:rFonts w:hint="eastAsia"/>
          <w:kern w:val="0"/>
          <w:szCs w:val="21"/>
        </w:rPr>
        <w:t>预算金额（元）：</w:t>
      </w:r>
      <w:r w:rsidRPr="004B66E7">
        <w:rPr>
          <w:kern w:val="0"/>
          <w:szCs w:val="21"/>
        </w:rPr>
        <w:t>3729374</w:t>
      </w:r>
      <w:r w:rsidRPr="004B66E7">
        <w:rPr>
          <w:rFonts w:hint="eastAsia"/>
          <w:kern w:val="0"/>
          <w:szCs w:val="21"/>
        </w:rPr>
        <w:t>.00</w:t>
      </w:r>
    </w:p>
    <w:p w14:paraId="7AD87F3F" w14:textId="77777777" w:rsidR="00B23DB0" w:rsidRPr="004B66E7" w:rsidRDefault="00BA277A">
      <w:pPr>
        <w:spacing w:line="312" w:lineRule="auto"/>
        <w:jc w:val="left"/>
        <w:rPr>
          <w:kern w:val="0"/>
          <w:szCs w:val="21"/>
        </w:rPr>
      </w:pPr>
      <w:r w:rsidRPr="004B66E7">
        <w:rPr>
          <w:rFonts w:hint="eastAsia"/>
          <w:kern w:val="0"/>
          <w:szCs w:val="21"/>
        </w:rPr>
        <w:t>简要规格描述或项目基本概况介绍、用途：采购无线</w:t>
      </w:r>
      <w:r w:rsidRPr="004B66E7">
        <w:rPr>
          <w:rFonts w:hint="eastAsia"/>
          <w:kern w:val="0"/>
          <w:szCs w:val="21"/>
        </w:rPr>
        <w:t>AP</w:t>
      </w:r>
      <w:r w:rsidRPr="004B66E7">
        <w:rPr>
          <w:rFonts w:hint="eastAsia"/>
          <w:kern w:val="0"/>
          <w:szCs w:val="21"/>
        </w:rPr>
        <w:t>（包括分体射频单元）等硬件</w:t>
      </w:r>
      <w:r w:rsidRPr="004B66E7">
        <w:rPr>
          <w:rFonts w:hint="eastAsia"/>
          <w:kern w:val="0"/>
          <w:szCs w:val="21"/>
        </w:rPr>
        <w:t>1</w:t>
      </w:r>
      <w:r w:rsidRPr="004B66E7">
        <w:rPr>
          <w:rFonts w:hint="eastAsia"/>
          <w:kern w:val="0"/>
          <w:szCs w:val="21"/>
        </w:rPr>
        <w:t>批，详见招标文件采购需求。</w:t>
      </w:r>
    </w:p>
    <w:p w14:paraId="5E968CD2" w14:textId="77777777" w:rsidR="00B23DB0" w:rsidRPr="004B66E7" w:rsidRDefault="00BA277A">
      <w:pPr>
        <w:spacing w:line="312" w:lineRule="auto"/>
        <w:jc w:val="left"/>
        <w:rPr>
          <w:kern w:val="0"/>
          <w:szCs w:val="21"/>
        </w:rPr>
      </w:pPr>
      <w:bookmarkStart w:id="10" w:name="_Hlk132796150"/>
      <w:r w:rsidRPr="004B66E7">
        <w:rPr>
          <w:kern w:val="0"/>
          <w:szCs w:val="21"/>
        </w:rPr>
        <w:t>最高限价</w:t>
      </w:r>
      <w:r w:rsidRPr="004B66E7">
        <w:rPr>
          <w:rFonts w:hint="eastAsia"/>
          <w:kern w:val="0"/>
          <w:szCs w:val="21"/>
        </w:rPr>
        <w:t>（如有）</w:t>
      </w:r>
      <w:r w:rsidRPr="004B66E7">
        <w:rPr>
          <w:kern w:val="0"/>
          <w:szCs w:val="21"/>
        </w:rPr>
        <w:t>：</w:t>
      </w:r>
      <w:bookmarkEnd w:id="10"/>
      <w:r w:rsidRPr="004B66E7">
        <w:rPr>
          <w:kern w:val="0"/>
          <w:szCs w:val="21"/>
        </w:rPr>
        <w:t>3729374</w:t>
      </w:r>
      <w:r w:rsidRPr="004B66E7">
        <w:rPr>
          <w:rFonts w:hint="eastAsia"/>
          <w:kern w:val="0"/>
          <w:szCs w:val="21"/>
        </w:rPr>
        <w:t>.00</w:t>
      </w:r>
    </w:p>
    <w:p w14:paraId="50A534B9" w14:textId="77777777" w:rsidR="00B23DB0" w:rsidRPr="004B66E7" w:rsidRDefault="00BA277A">
      <w:pPr>
        <w:spacing w:line="312" w:lineRule="auto"/>
        <w:rPr>
          <w:kern w:val="0"/>
          <w:szCs w:val="21"/>
        </w:rPr>
      </w:pPr>
      <w:r w:rsidRPr="004B66E7">
        <w:rPr>
          <w:rFonts w:hint="eastAsia"/>
          <w:kern w:val="0"/>
          <w:szCs w:val="21"/>
        </w:rPr>
        <w:t>合同履约期限：签订合同之日起</w:t>
      </w:r>
      <w:r w:rsidRPr="004B66E7">
        <w:rPr>
          <w:rFonts w:hint="eastAsia"/>
          <w:kern w:val="0"/>
          <w:szCs w:val="21"/>
        </w:rPr>
        <w:t>1</w:t>
      </w:r>
      <w:r w:rsidRPr="004B66E7">
        <w:rPr>
          <w:rFonts w:hint="eastAsia"/>
          <w:kern w:val="0"/>
          <w:szCs w:val="21"/>
        </w:rPr>
        <w:t>年内完成本项目的所有建设内容。</w:t>
      </w:r>
    </w:p>
    <w:p w14:paraId="6CE46E47" w14:textId="77777777" w:rsidR="00B23DB0" w:rsidRPr="004B66E7" w:rsidRDefault="00BA277A">
      <w:pPr>
        <w:tabs>
          <w:tab w:val="left" w:pos="4935"/>
        </w:tabs>
        <w:spacing w:line="312" w:lineRule="auto"/>
        <w:jc w:val="left"/>
        <w:rPr>
          <w:kern w:val="0"/>
          <w:szCs w:val="21"/>
        </w:rPr>
      </w:pPr>
      <w:r w:rsidRPr="004B66E7">
        <w:rPr>
          <w:kern w:val="0"/>
          <w:szCs w:val="21"/>
        </w:rPr>
        <w:t>本项目</w:t>
      </w:r>
      <w:r w:rsidRPr="004B66E7">
        <w:rPr>
          <w:rFonts w:hint="eastAsia"/>
          <w:kern w:val="0"/>
          <w:szCs w:val="21"/>
        </w:rPr>
        <w:t>（</w:t>
      </w:r>
      <w:r w:rsidRPr="004B66E7">
        <w:rPr>
          <w:rFonts w:hint="eastAsia"/>
          <w:szCs w:val="21"/>
        </w:rPr>
        <w:t>否</w:t>
      </w:r>
      <w:r w:rsidRPr="004B66E7">
        <w:rPr>
          <w:rFonts w:hint="eastAsia"/>
          <w:kern w:val="0"/>
          <w:szCs w:val="21"/>
        </w:rPr>
        <w:t>）接受</w:t>
      </w:r>
      <w:r w:rsidRPr="004B66E7">
        <w:rPr>
          <w:kern w:val="0"/>
          <w:szCs w:val="21"/>
        </w:rPr>
        <w:t>联合体投标。</w:t>
      </w:r>
      <w:r w:rsidRPr="004B66E7">
        <w:rPr>
          <w:kern w:val="0"/>
          <w:szCs w:val="21"/>
        </w:rPr>
        <w:tab/>
      </w:r>
    </w:p>
    <w:p w14:paraId="1267882A" w14:textId="77777777" w:rsidR="00B23DB0" w:rsidRPr="004B66E7" w:rsidRDefault="00BA277A">
      <w:pPr>
        <w:spacing w:line="312" w:lineRule="auto"/>
        <w:jc w:val="left"/>
        <w:rPr>
          <w:kern w:val="0"/>
          <w:szCs w:val="21"/>
        </w:rPr>
      </w:pPr>
      <w:r w:rsidRPr="004B66E7">
        <w:rPr>
          <w:rFonts w:hint="eastAsia"/>
          <w:kern w:val="0"/>
          <w:szCs w:val="21"/>
        </w:rPr>
        <w:t>备注：</w:t>
      </w:r>
    </w:p>
    <w:p w14:paraId="28DF7C2A" w14:textId="77777777" w:rsidR="00B23DB0" w:rsidRPr="004B66E7" w:rsidRDefault="00B23DB0">
      <w:pPr>
        <w:spacing w:line="312" w:lineRule="auto"/>
        <w:jc w:val="left"/>
        <w:rPr>
          <w:kern w:val="0"/>
          <w:szCs w:val="21"/>
        </w:rPr>
      </w:pPr>
    </w:p>
    <w:bookmarkEnd w:id="9"/>
    <w:p w14:paraId="20AB26FC"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二、申请人的资格要求</w:t>
      </w:r>
    </w:p>
    <w:p w14:paraId="61034F36" w14:textId="77777777" w:rsidR="00B23DB0" w:rsidRPr="004B66E7" w:rsidRDefault="00BA277A">
      <w:pPr>
        <w:spacing w:line="312" w:lineRule="auto"/>
        <w:ind w:firstLineChars="200" w:firstLine="420"/>
        <w:jc w:val="left"/>
        <w:rPr>
          <w:szCs w:val="21"/>
        </w:rPr>
      </w:pPr>
      <w:r w:rsidRPr="004B66E7">
        <w:rPr>
          <w:kern w:val="0"/>
          <w:szCs w:val="21"/>
        </w:rPr>
        <w:t>1</w:t>
      </w:r>
      <w:r w:rsidRPr="004B66E7">
        <w:rPr>
          <w:rFonts w:hint="eastAsia"/>
          <w:kern w:val="0"/>
          <w:szCs w:val="21"/>
        </w:rPr>
        <w:t>.</w:t>
      </w:r>
      <w:r w:rsidRPr="004B66E7">
        <w:rPr>
          <w:rFonts w:hint="eastAsia"/>
          <w:kern w:val="0"/>
          <w:szCs w:val="21"/>
        </w:rPr>
        <w:t>满足</w:t>
      </w:r>
      <w:r w:rsidRPr="004B66E7">
        <w:rPr>
          <w:kern w:val="0"/>
          <w:szCs w:val="21"/>
        </w:rPr>
        <w:t>《中华人民共和国政府采购法》第二十二条规定；</w:t>
      </w:r>
      <w:r w:rsidRPr="004B66E7">
        <w:rPr>
          <w:szCs w:val="21"/>
        </w:rPr>
        <w:t xml:space="preserve"> </w:t>
      </w:r>
    </w:p>
    <w:p w14:paraId="5702B743" w14:textId="77777777" w:rsidR="00B23DB0" w:rsidRPr="004B66E7" w:rsidRDefault="00BA277A">
      <w:pPr>
        <w:spacing w:line="312" w:lineRule="auto"/>
        <w:ind w:firstLineChars="200" w:firstLine="420"/>
        <w:jc w:val="left"/>
        <w:rPr>
          <w:strike/>
          <w:kern w:val="0"/>
          <w:szCs w:val="21"/>
        </w:rPr>
      </w:pPr>
      <w:r w:rsidRPr="004B66E7">
        <w:rPr>
          <w:rFonts w:hint="eastAsia"/>
          <w:szCs w:val="21"/>
        </w:rPr>
        <w:t>2.</w:t>
      </w:r>
      <w:r w:rsidRPr="004B66E7">
        <w:rPr>
          <w:rFonts w:hint="eastAsia"/>
          <w:szCs w:val="21"/>
        </w:rPr>
        <w:t>落实政府采购政策需满足的资格要求：</w:t>
      </w:r>
      <w:bookmarkStart w:id="11" w:name="_Hlk132732708"/>
      <w:r w:rsidRPr="004B66E7">
        <w:rPr>
          <w:szCs w:val="21"/>
        </w:rPr>
        <w:sym w:font="Wingdings 2" w:char="F052"/>
      </w:r>
      <w:r w:rsidRPr="004B66E7">
        <w:rPr>
          <w:rFonts w:hint="eastAsia"/>
          <w:kern w:val="0"/>
          <w:szCs w:val="21"/>
        </w:rPr>
        <w:t>无</w:t>
      </w:r>
    </w:p>
    <w:bookmarkEnd w:id="11"/>
    <w:p w14:paraId="1E3D6DB8" w14:textId="77777777" w:rsidR="00B23DB0" w:rsidRPr="004B66E7" w:rsidRDefault="00BA277A">
      <w:pPr>
        <w:spacing w:line="312" w:lineRule="auto"/>
        <w:ind w:firstLineChars="200" w:firstLine="420"/>
        <w:jc w:val="left"/>
        <w:rPr>
          <w:kern w:val="0"/>
          <w:szCs w:val="21"/>
        </w:rPr>
      </w:pPr>
      <w:r w:rsidRPr="004B66E7">
        <w:rPr>
          <w:kern w:val="0"/>
          <w:szCs w:val="21"/>
        </w:rPr>
        <w:t>3</w:t>
      </w:r>
      <w:r w:rsidRPr="004B66E7">
        <w:rPr>
          <w:rFonts w:hint="eastAsia"/>
          <w:kern w:val="0"/>
          <w:szCs w:val="21"/>
        </w:rPr>
        <w:t>.</w:t>
      </w:r>
      <w:r w:rsidRPr="004B66E7">
        <w:rPr>
          <w:rFonts w:hint="eastAsia"/>
          <w:kern w:val="0"/>
          <w:szCs w:val="21"/>
        </w:rPr>
        <w:t>本项目的</w:t>
      </w:r>
      <w:r w:rsidRPr="004B66E7">
        <w:rPr>
          <w:kern w:val="0"/>
          <w:szCs w:val="21"/>
        </w:rPr>
        <w:t>特定资格</w:t>
      </w:r>
      <w:r w:rsidRPr="004B66E7">
        <w:rPr>
          <w:rFonts w:hint="eastAsia"/>
          <w:kern w:val="0"/>
          <w:szCs w:val="21"/>
        </w:rPr>
        <w:t>要求分标</w:t>
      </w:r>
      <w:r w:rsidRPr="004B66E7">
        <w:rPr>
          <w:kern w:val="0"/>
          <w:szCs w:val="21"/>
        </w:rPr>
        <w:t>：</w:t>
      </w:r>
    </w:p>
    <w:p w14:paraId="35A6E04B"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【分标</w:t>
      </w:r>
      <w:r w:rsidRPr="004B66E7">
        <w:rPr>
          <w:rFonts w:hint="eastAsia"/>
          <w:kern w:val="0"/>
          <w:szCs w:val="21"/>
        </w:rPr>
        <w:t>1</w:t>
      </w:r>
      <w:r w:rsidRPr="004B66E7">
        <w:rPr>
          <w:rFonts w:hint="eastAsia"/>
          <w:kern w:val="0"/>
          <w:szCs w:val="21"/>
        </w:rPr>
        <w:t>】</w:t>
      </w:r>
    </w:p>
    <w:p w14:paraId="5DF77CC7" w14:textId="77777777" w:rsidR="00B23DB0" w:rsidRPr="004B66E7" w:rsidRDefault="00BA277A">
      <w:pPr>
        <w:spacing w:line="312" w:lineRule="auto"/>
        <w:ind w:firstLineChars="200" w:firstLine="420"/>
        <w:jc w:val="left"/>
        <w:rPr>
          <w:kern w:val="0"/>
          <w:szCs w:val="21"/>
        </w:rPr>
      </w:pPr>
      <w:r w:rsidRPr="004B66E7">
        <w:rPr>
          <w:kern w:val="0"/>
          <w:szCs w:val="21"/>
        </w:rPr>
        <w:t>（</w:t>
      </w:r>
      <w:r w:rsidRPr="004B66E7">
        <w:rPr>
          <w:kern w:val="0"/>
          <w:szCs w:val="21"/>
        </w:rPr>
        <w:t>1</w:t>
      </w:r>
      <w:r w:rsidRPr="004B66E7">
        <w:rPr>
          <w:kern w:val="0"/>
          <w:szCs w:val="21"/>
        </w:rPr>
        <w:t>）资质要求：</w:t>
      </w:r>
      <w:r w:rsidRPr="004B66E7">
        <w:rPr>
          <w:rFonts w:hint="eastAsia"/>
          <w:kern w:val="0"/>
          <w:szCs w:val="21"/>
        </w:rPr>
        <w:t>无。</w:t>
      </w:r>
    </w:p>
    <w:p w14:paraId="7A7ACED5" w14:textId="77777777" w:rsidR="00B23DB0" w:rsidRPr="004B66E7" w:rsidRDefault="00BA277A">
      <w:pPr>
        <w:spacing w:line="312" w:lineRule="auto"/>
        <w:ind w:firstLineChars="200" w:firstLine="420"/>
        <w:jc w:val="left"/>
        <w:rPr>
          <w:kern w:val="0"/>
          <w:szCs w:val="21"/>
        </w:rPr>
      </w:pPr>
      <w:r w:rsidRPr="004B66E7">
        <w:rPr>
          <w:kern w:val="0"/>
          <w:szCs w:val="21"/>
        </w:rPr>
        <w:t>（</w:t>
      </w:r>
      <w:r w:rsidRPr="004B66E7">
        <w:rPr>
          <w:kern w:val="0"/>
          <w:szCs w:val="21"/>
        </w:rPr>
        <w:t>2</w:t>
      </w:r>
      <w:r w:rsidRPr="004B66E7">
        <w:rPr>
          <w:kern w:val="0"/>
          <w:szCs w:val="21"/>
        </w:rPr>
        <w:t>）业绩要求：无。</w:t>
      </w:r>
      <w:bookmarkStart w:id="12" w:name="_Hlk77608117"/>
    </w:p>
    <w:bookmarkEnd w:id="12"/>
    <w:p w14:paraId="545DBAD6"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w:t>
      </w:r>
      <w:r w:rsidRPr="004B66E7">
        <w:rPr>
          <w:kern w:val="0"/>
          <w:szCs w:val="21"/>
        </w:rPr>
        <w:t>3</w:t>
      </w:r>
      <w:r w:rsidRPr="004B66E7">
        <w:rPr>
          <w:rFonts w:hint="eastAsia"/>
          <w:kern w:val="0"/>
          <w:szCs w:val="21"/>
        </w:rPr>
        <w:t>）</w:t>
      </w:r>
      <w:r w:rsidRPr="004B66E7">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4B66E7">
        <w:rPr>
          <w:rFonts w:hint="eastAsia"/>
          <w:kern w:val="0"/>
          <w:szCs w:val="21"/>
        </w:rPr>
        <w:t>本</w:t>
      </w:r>
      <w:r w:rsidRPr="004B66E7">
        <w:rPr>
          <w:kern w:val="0"/>
          <w:szCs w:val="21"/>
        </w:rPr>
        <w:t>项目的采购活动</w:t>
      </w:r>
      <w:r w:rsidRPr="004B66E7">
        <w:rPr>
          <w:rFonts w:hint="eastAsia"/>
          <w:kern w:val="0"/>
          <w:szCs w:val="21"/>
        </w:rPr>
        <w:t>。</w:t>
      </w:r>
    </w:p>
    <w:p w14:paraId="2AD58E84"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w:t>
      </w:r>
      <w:r w:rsidRPr="004B66E7">
        <w:rPr>
          <w:kern w:val="0"/>
          <w:szCs w:val="21"/>
        </w:rPr>
        <w:t>4</w:t>
      </w:r>
      <w:r w:rsidRPr="004B66E7">
        <w:rPr>
          <w:rFonts w:hint="eastAsia"/>
          <w:kern w:val="0"/>
          <w:szCs w:val="21"/>
        </w:rPr>
        <w:t>）</w:t>
      </w:r>
      <w:r w:rsidRPr="004B66E7">
        <w:rPr>
          <w:kern w:val="0"/>
          <w:szCs w:val="21"/>
        </w:rPr>
        <w:t>未被列入失信被执行人、重大税收违法失信主体、政府采购严重违法失信行为记录名单。</w:t>
      </w:r>
    </w:p>
    <w:p w14:paraId="5DC93192"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w:t>
      </w:r>
      <w:r w:rsidRPr="004B66E7">
        <w:rPr>
          <w:rFonts w:hint="eastAsia"/>
          <w:kern w:val="0"/>
          <w:szCs w:val="21"/>
        </w:rPr>
        <w:t>5</w:t>
      </w:r>
      <w:r w:rsidRPr="004B66E7">
        <w:rPr>
          <w:rFonts w:hint="eastAsia"/>
          <w:kern w:val="0"/>
          <w:szCs w:val="21"/>
        </w:rPr>
        <w:t>）本项目（不允许）分公司参与投标。</w:t>
      </w:r>
    </w:p>
    <w:p w14:paraId="0A7FA328" w14:textId="77777777" w:rsidR="00B23DB0" w:rsidRPr="004B66E7" w:rsidRDefault="00BA277A">
      <w:pPr>
        <w:spacing w:line="312" w:lineRule="auto"/>
        <w:ind w:firstLineChars="200" w:firstLine="420"/>
        <w:jc w:val="left"/>
        <w:rPr>
          <w:kern w:val="0"/>
          <w:szCs w:val="21"/>
        </w:rPr>
      </w:pPr>
      <w:bookmarkStart w:id="13" w:name="_Hlk132732817"/>
      <w:r w:rsidRPr="004B66E7">
        <w:rPr>
          <w:rFonts w:hint="eastAsia"/>
          <w:szCs w:val="21"/>
        </w:rPr>
        <w:t>（</w:t>
      </w:r>
      <w:r w:rsidRPr="004B66E7">
        <w:rPr>
          <w:szCs w:val="21"/>
        </w:rPr>
        <w:t>6</w:t>
      </w:r>
      <w:r w:rsidRPr="004B66E7">
        <w:rPr>
          <w:rFonts w:hint="eastAsia"/>
          <w:szCs w:val="21"/>
        </w:rPr>
        <w:t>）</w:t>
      </w:r>
      <w:r w:rsidRPr="004B66E7">
        <w:rPr>
          <w:rFonts w:hint="eastAsia"/>
          <w:kern w:val="0"/>
          <w:szCs w:val="21"/>
        </w:rPr>
        <w:t>本项目（不允许）分包。</w:t>
      </w:r>
    </w:p>
    <w:p w14:paraId="5DA2E556" w14:textId="77777777" w:rsidR="00B23DB0" w:rsidRPr="004B66E7" w:rsidRDefault="00BA277A">
      <w:pPr>
        <w:spacing w:line="312" w:lineRule="auto"/>
        <w:ind w:firstLineChars="200" w:firstLine="420"/>
        <w:jc w:val="left"/>
        <w:rPr>
          <w:szCs w:val="21"/>
        </w:rPr>
      </w:pPr>
      <w:r w:rsidRPr="004B66E7">
        <w:rPr>
          <w:rFonts w:hint="eastAsia"/>
          <w:kern w:val="0"/>
          <w:szCs w:val="21"/>
        </w:rPr>
        <w:t>（</w:t>
      </w:r>
      <w:r w:rsidRPr="004B66E7">
        <w:rPr>
          <w:kern w:val="0"/>
          <w:szCs w:val="21"/>
        </w:rPr>
        <w:t>7</w:t>
      </w:r>
      <w:r w:rsidRPr="004B66E7">
        <w:rPr>
          <w:rFonts w:hint="eastAsia"/>
          <w:kern w:val="0"/>
          <w:szCs w:val="21"/>
        </w:rPr>
        <w:t>）</w:t>
      </w:r>
      <w:r w:rsidRPr="004B66E7">
        <w:rPr>
          <w:kern w:val="0"/>
          <w:szCs w:val="21"/>
        </w:rPr>
        <w:t>本项目</w:t>
      </w:r>
      <w:r w:rsidRPr="004B66E7">
        <w:rPr>
          <w:rFonts w:hint="eastAsia"/>
          <w:kern w:val="0"/>
          <w:szCs w:val="21"/>
        </w:rPr>
        <w:t>（</w:t>
      </w:r>
      <w:r w:rsidRPr="004B66E7">
        <w:rPr>
          <w:kern w:val="0"/>
          <w:szCs w:val="21"/>
        </w:rPr>
        <w:t>不接受</w:t>
      </w:r>
      <w:r w:rsidRPr="004B66E7">
        <w:rPr>
          <w:rFonts w:hint="eastAsia"/>
          <w:kern w:val="0"/>
          <w:szCs w:val="21"/>
        </w:rPr>
        <w:t>）</w:t>
      </w:r>
      <w:r w:rsidRPr="004B66E7">
        <w:rPr>
          <w:kern w:val="0"/>
          <w:szCs w:val="21"/>
        </w:rPr>
        <w:t>联合体投标。</w:t>
      </w:r>
    </w:p>
    <w:bookmarkEnd w:id="13"/>
    <w:p w14:paraId="4D44E9BC"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w:t>
      </w:r>
      <w:r w:rsidRPr="004B66E7">
        <w:rPr>
          <w:kern w:val="0"/>
          <w:szCs w:val="21"/>
        </w:rPr>
        <w:t>8</w:t>
      </w:r>
      <w:r w:rsidRPr="004B66E7">
        <w:rPr>
          <w:rFonts w:hint="eastAsia"/>
          <w:kern w:val="0"/>
          <w:szCs w:val="21"/>
        </w:rPr>
        <w:t>）</w:t>
      </w:r>
      <w:r w:rsidRPr="004B66E7">
        <w:rPr>
          <w:kern w:val="0"/>
          <w:szCs w:val="21"/>
        </w:rPr>
        <w:t>按照招标公告规定获得招标文件。</w:t>
      </w:r>
      <w:r w:rsidRPr="004B66E7">
        <w:rPr>
          <w:rFonts w:hint="eastAsia"/>
          <w:kern w:val="0"/>
          <w:szCs w:val="21"/>
        </w:rPr>
        <w:t>招标文件有规定时按要求提交投标保证金。</w:t>
      </w:r>
    </w:p>
    <w:p w14:paraId="67C7B4CD"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三、获取招标文件</w:t>
      </w:r>
    </w:p>
    <w:p w14:paraId="736FFEB3" w14:textId="18B5B7B5" w:rsidR="00B23DB0" w:rsidRPr="004B66E7" w:rsidRDefault="00BA277A">
      <w:pPr>
        <w:spacing w:line="312" w:lineRule="auto"/>
        <w:ind w:firstLineChars="200" w:firstLine="420"/>
        <w:jc w:val="left"/>
      </w:pPr>
      <w:bookmarkStart w:id="14" w:name="_Hlk19048251"/>
      <w:r w:rsidRPr="004B66E7">
        <w:rPr>
          <w:rFonts w:hint="eastAsia"/>
        </w:rPr>
        <w:lastRenderedPageBreak/>
        <w:t>时间：</w:t>
      </w:r>
      <w:r w:rsidRPr="004B66E7">
        <w:rPr>
          <w:rFonts w:hint="eastAsia"/>
          <w:u w:val="single"/>
        </w:rPr>
        <w:t xml:space="preserve">2025 </w:t>
      </w:r>
      <w:r w:rsidRPr="004B66E7">
        <w:rPr>
          <w:rFonts w:hint="eastAsia"/>
          <w:u w:val="single"/>
        </w:rPr>
        <w:t>年</w:t>
      </w:r>
      <w:r w:rsidR="00A334B1" w:rsidRPr="004B66E7">
        <w:rPr>
          <w:u w:val="single"/>
        </w:rPr>
        <w:t>12</w:t>
      </w:r>
      <w:r w:rsidRPr="004B66E7">
        <w:rPr>
          <w:rFonts w:hint="eastAsia"/>
          <w:u w:val="single"/>
        </w:rPr>
        <w:t>月</w:t>
      </w:r>
      <w:r w:rsidR="00A334B1" w:rsidRPr="004B66E7">
        <w:rPr>
          <w:u w:val="single"/>
        </w:rPr>
        <w:t>30</w:t>
      </w:r>
      <w:r w:rsidRPr="004B66E7">
        <w:rPr>
          <w:rFonts w:hint="eastAsia"/>
          <w:u w:val="single"/>
        </w:rPr>
        <w:t>日起至</w:t>
      </w:r>
      <w:r w:rsidRPr="004B66E7">
        <w:rPr>
          <w:rFonts w:hint="eastAsia"/>
          <w:u w:val="single"/>
        </w:rPr>
        <w:t xml:space="preserve"> 202</w:t>
      </w:r>
      <w:r w:rsidR="00A334B1" w:rsidRPr="004B66E7">
        <w:rPr>
          <w:u w:val="single"/>
        </w:rPr>
        <w:t>6</w:t>
      </w:r>
      <w:r w:rsidRPr="004B66E7">
        <w:rPr>
          <w:rFonts w:hint="eastAsia"/>
          <w:u w:val="single"/>
        </w:rPr>
        <w:t xml:space="preserve"> </w:t>
      </w:r>
      <w:r w:rsidRPr="004B66E7">
        <w:rPr>
          <w:rFonts w:hint="eastAsia"/>
          <w:u w:val="single"/>
        </w:rPr>
        <w:t>年</w:t>
      </w:r>
      <w:r w:rsidRPr="004B66E7">
        <w:rPr>
          <w:u w:val="single"/>
        </w:rPr>
        <w:t>0</w:t>
      </w:r>
      <w:r w:rsidR="00A334B1" w:rsidRPr="004B66E7">
        <w:rPr>
          <w:u w:val="single"/>
        </w:rPr>
        <w:t>1</w:t>
      </w:r>
      <w:r w:rsidRPr="004B66E7">
        <w:rPr>
          <w:rFonts w:hint="eastAsia"/>
          <w:u w:val="single"/>
        </w:rPr>
        <w:t>月</w:t>
      </w:r>
      <w:r w:rsidRPr="004B66E7">
        <w:rPr>
          <w:u w:val="single"/>
        </w:rPr>
        <w:t>0</w:t>
      </w:r>
      <w:r w:rsidR="00A334B1" w:rsidRPr="004B66E7">
        <w:rPr>
          <w:u w:val="single"/>
        </w:rPr>
        <w:t>7</w:t>
      </w:r>
      <w:r w:rsidRPr="004B66E7">
        <w:rPr>
          <w:rFonts w:hint="eastAsia"/>
          <w:u w:val="single"/>
        </w:rPr>
        <w:t>日，每天上午</w:t>
      </w:r>
      <w:r w:rsidRPr="004B66E7">
        <w:rPr>
          <w:rFonts w:hint="eastAsia"/>
          <w:u w:val="single"/>
        </w:rPr>
        <w:t xml:space="preserve"> 00:00 </w:t>
      </w:r>
      <w:r w:rsidRPr="004B66E7">
        <w:rPr>
          <w:rFonts w:hint="eastAsia"/>
          <w:u w:val="single"/>
        </w:rPr>
        <w:t>至</w:t>
      </w:r>
      <w:r w:rsidRPr="004B66E7">
        <w:rPr>
          <w:rFonts w:hint="eastAsia"/>
          <w:u w:val="single"/>
        </w:rPr>
        <w:t xml:space="preserve"> 12:00</w:t>
      </w:r>
      <w:r w:rsidRPr="004B66E7">
        <w:rPr>
          <w:rFonts w:hint="eastAsia"/>
          <w:u w:val="single"/>
        </w:rPr>
        <w:t>，下午</w:t>
      </w:r>
      <w:r w:rsidRPr="004B66E7">
        <w:rPr>
          <w:rFonts w:hint="eastAsia"/>
          <w:u w:val="single"/>
        </w:rPr>
        <w:t xml:space="preserve"> 12:00 </w:t>
      </w:r>
      <w:r w:rsidRPr="004B66E7">
        <w:rPr>
          <w:rFonts w:hint="eastAsia"/>
          <w:u w:val="single"/>
        </w:rPr>
        <w:t>至</w:t>
      </w:r>
      <w:r w:rsidRPr="004B66E7">
        <w:rPr>
          <w:rFonts w:hint="eastAsia"/>
          <w:u w:val="single"/>
        </w:rPr>
        <w:t xml:space="preserve"> 23:59 </w:t>
      </w:r>
      <w:r w:rsidRPr="004B66E7">
        <w:rPr>
          <w:rFonts w:hint="eastAsia"/>
          <w:u w:val="single"/>
        </w:rPr>
        <w:t>（北京时间，法定节假日除外）。</w:t>
      </w:r>
    </w:p>
    <w:p w14:paraId="2A8B1E40" w14:textId="77777777" w:rsidR="00B23DB0" w:rsidRPr="004B66E7" w:rsidRDefault="00BA277A">
      <w:pPr>
        <w:spacing w:line="312" w:lineRule="auto"/>
        <w:ind w:firstLineChars="200" w:firstLine="420"/>
        <w:jc w:val="left"/>
        <w:rPr>
          <w:szCs w:val="21"/>
        </w:rPr>
      </w:pPr>
      <w:r w:rsidRPr="004B66E7">
        <w:rPr>
          <w:rFonts w:hint="eastAsia"/>
        </w:rPr>
        <w:t>地点（网址）：</w:t>
      </w:r>
      <w:bookmarkStart w:id="15" w:name="_Hlk160186293"/>
      <w:r w:rsidRPr="004B66E7">
        <w:rPr>
          <w:rFonts w:ascii="Arial" w:hAnsi="Arial" w:cs="Arial" w:hint="eastAsia"/>
          <w:kern w:val="0"/>
          <w:szCs w:val="21"/>
        </w:rPr>
        <w:t>广西政府采购云平台（</w:t>
      </w:r>
      <w:hyperlink r:id="rId14" w:history="1">
        <w:r w:rsidRPr="004B66E7">
          <w:rPr>
            <w:rStyle w:val="af9"/>
            <w:rFonts w:ascii="Arial" w:hAnsi="Arial" w:cs="Arial" w:hint="eastAsia"/>
            <w:color w:val="auto"/>
            <w:kern w:val="0"/>
            <w:szCs w:val="21"/>
          </w:rPr>
          <w:t>https://www.gcy.zfcg.gxzf.gov.cn/</w:t>
        </w:r>
      </w:hyperlink>
      <w:r w:rsidRPr="004B66E7">
        <w:rPr>
          <w:rFonts w:ascii="Arial" w:hAnsi="Arial" w:cs="Arial" w:hint="eastAsia"/>
          <w:kern w:val="0"/>
          <w:szCs w:val="21"/>
        </w:rPr>
        <w:t>）</w:t>
      </w:r>
    </w:p>
    <w:bookmarkEnd w:id="15"/>
    <w:p w14:paraId="36145597" w14:textId="77777777" w:rsidR="00B23DB0" w:rsidRPr="004B66E7" w:rsidRDefault="00BA277A">
      <w:pPr>
        <w:spacing w:line="312" w:lineRule="auto"/>
        <w:ind w:firstLineChars="200" w:firstLine="420"/>
        <w:jc w:val="left"/>
        <w:rPr>
          <w:szCs w:val="21"/>
        </w:rPr>
      </w:pPr>
      <w:r w:rsidRPr="004B66E7">
        <w:rPr>
          <w:rFonts w:hint="eastAsia"/>
          <w:szCs w:val="21"/>
        </w:rPr>
        <w:t>方式：</w:t>
      </w:r>
      <w:bookmarkStart w:id="16" w:name="_Hlk132732941"/>
      <w:r w:rsidRPr="004B66E7">
        <w:rPr>
          <w:rFonts w:hint="eastAsia"/>
          <w:szCs w:val="21"/>
        </w:rPr>
        <w:t>供应商登录广西政府采购云平台在线申请获取采购文件（进入“项目采购”应用，在获取采购文件菜单中选择项目，申请获取采购文件）</w:t>
      </w:r>
    </w:p>
    <w:bookmarkEnd w:id="16"/>
    <w:p w14:paraId="4524619D" w14:textId="77777777" w:rsidR="00B23DB0" w:rsidRPr="004B66E7" w:rsidRDefault="00BA277A">
      <w:pPr>
        <w:spacing w:line="312" w:lineRule="auto"/>
        <w:ind w:firstLineChars="200" w:firstLine="420"/>
        <w:jc w:val="left"/>
      </w:pPr>
      <w:r w:rsidRPr="004B66E7">
        <w:rPr>
          <w:rFonts w:hint="eastAsia"/>
        </w:rPr>
        <w:t>售价（元）：</w:t>
      </w:r>
      <w:r w:rsidRPr="004B66E7">
        <w:t>0</w:t>
      </w:r>
    </w:p>
    <w:bookmarkEnd w:id="14"/>
    <w:p w14:paraId="1FC1A31F"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四、提交投标文件截止时间、开标时间和地点</w:t>
      </w:r>
    </w:p>
    <w:p w14:paraId="629BA2FE" w14:textId="424A9DDC" w:rsidR="00B23DB0" w:rsidRPr="004B66E7" w:rsidRDefault="00BA277A">
      <w:pPr>
        <w:spacing w:line="312" w:lineRule="auto"/>
        <w:ind w:firstLineChars="200" w:firstLine="420"/>
        <w:jc w:val="left"/>
        <w:rPr>
          <w:kern w:val="0"/>
          <w:szCs w:val="21"/>
        </w:rPr>
      </w:pPr>
      <w:r w:rsidRPr="004B66E7">
        <w:rPr>
          <w:rFonts w:hint="eastAsia"/>
          <w:kern w:val="0"/>
          <w:szCs w:val="21"/>
        </w:rPr>
        <w:t>提交投标文件截止时间：</w:t>
      </w:r>
      <w:bookmarkStart w:id="17" w:name="_Hlk88997050"/>
      <w:r w:rsidRPr="004B66E7">
        <w:rPr>
          <w:kern w:val="0"/>
          <w:szCs w:val="21"/>
        </w:rPr>
        <w:t>202</w:t>
      </w:r>
      <w:r w:rsidR="00A334B1" w:rsidRPr="004B66E7">
        <w:rPr>
          <w:kern w:val="0"/>
          <w:szCs w:val="21"/>
        </w:rPr>
        <w:t>6</w:t>
      </w:r>
      <w:r w:rsidRPr="004B66E7">
        <w:rPr>
          <w:kern w:val="0"/>
          <w:szCs w:val="21"/>
        </w:rPr>
        <w:t>年</w:t>
      </w:r>
      <w:r w:rsidRPr="004B66E7">
        <w:rPr>
          <w:rFonts w:eastAsia="Times New Roman"/>
          <w:spacing w:val="-1"/>
          <w:szCs w:val="21"/>
        </w:rPr>
        <w:t>0</w:t>
      </w:r>
      <w:r w:rsidR="00A334B1" w:rsidRPr="004B66E7">
        <w:rPr>
          <w:rFonts w:eastAsia="Times New Roman"/>
          <w:spacing w:val="-1"/>
          <w:szCs w:val="21"/>
        </w:rPr>
        <w:t>1</w:t>
      </w:r>
      <w:r w:rsidRPr="004B66E7">
        <w:rPr>
          <w:rFonts w:ascii="宋体" w:hAnsi="宋体" w:cs="宋体"/>
          <w:spacing w:val="-1"/>
          <w:szCs w:val="21"/>
        </w:rPr>
        <w:t>月</w:t>
      </w:r>
      <w:r w:rsidRPr="004B66E7">
        <w:rPr>
          <w:rFonts w:ascii="宋体" w:hAnsi="宋体" w:cs="宋体"/>
          <w:spacing w:val="-54"/>
          <w:szCs w:val="21"/>
        </w:rPr>
        <w:t xml:space="preserve"> </w:t>
      </w:r>
      <w:r w:rsidR="00A334B1" w:rsidRPr="004B66E7">
        <w:rPr>
          <w:rFonts w:eastAsia="Times New Roman"/>
          <w:spacing w:val="-1"/>
          <w:szCs w:val="21"/>
        </w:rPr>
        <w:t>2</w:t>
      </w:r>
      <w:r w:rsidRPr="004B66E7">
        <w:rPr>
          <w:rFonts w:eastAsia="Times New Roman"/>
          <w:spacing w:val="-1"/>
          <w:szCs w:val="21"/>
        </w:rPr>
        <w:t>0</w:t>
      </w:r>
      <w:r w:rsidRPr="004B66E7">
        <w:rPr>
          <w:kern w:val="0"/>
          <w:szCs w:val="21"/>
        </w:rPr>
        <w:t>日</w:t>
      </w:r>
      <w:bookmarkEnd w:id="17"/>
      <w:r w:rsidRPr="004B66E7">
        <w:rPr>
          <w:kern w:val="0"/>
          <w:szCs w:val="21"/>
        </w:rPr>
        <w:t>09</w:t>
      </w:r>
      <w:r w:rsidRPr="004B66E7">
        <w:rPr>
          <w:rFonts w:hint="eastAsia"/>
          <w:kern w:val="0"/>
          <w:szCs w:val="21"/>
        </w:rPr>
        <w:t>：</w:t>
      </w:r>
      <w:r w:rsidRPr="004B66E7">
        <w:rPr>
          <w:rFonts w:hint="eastAsia"/>
          <w:kern w:val="0"/>
          <w:szCs w:val="21"/>
        </w:rPr>
        <w:t>3</w:t>
      </w:r>
      <w:r w:rsidRPr="004B66E7">
        <w:rPr>
          <w:kern w:val="0"/>
          <w:szCs w:val="21"/>
        </w:rPr>
        <w:t>0</w:t>
      </w:r>
      <w:r w:rsidRPr="004B66E7">
        <w:rPr>
          <w:rFonts w:hint="eastAsia"/>
          <w:kern w:val="0"/>
          <w:szCs w:val="21"/>
        </w:rPr>
        <w:t>（北京时间）</w:t>
      </w:r>
    </w:p>
    <w:p w14:paraId="07C8D619"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投标地点（网址）：</w:t>
      </w:r>
      <w:bookmarkStart w:id="18" w:name="_Hlk88997081"/>
      <w:r w:rsidRPr="004B66E7">
        <w:rPr>
          <w:rFonts w:hint="eastAsia"/>
          <w:szCs w:val="21"/>
        </w:rPr>
        <w:t>本项目为全流程电子化项目，没有现场递交投标文件及现场开标环节，通过广西政府采购云平台</w:t>
      </w:r>
      <w:bookmarkStart w:id="19" w:name="_Hlk160186485"/>
      <w:r w:rsidRPr="004B66E7">
        <w:rPr>
          <w:rFonts w:hint="eastAsia"/>
          <w:szCs w:val="21"/>
        </w:rPr>
        <w:t>（</w:t>
      </w:r>
      <w:r w:rsidRPr="004B66E7">
        <w:rPr>
          <w:rFonts w:hint="eastAsia"/>
          <w:szCs w:val="21"/>
        </w:rPr>
        <w:t>https://www.gcy.zfcg.gxzf.gov.cn/</w:t>
      </w:r>
      <w:r w:rsidRPr="004B66E7">
        <w:rPr>
          <w:rFonts w:hint="eastAsia"/>
          <w:szCs w:val="21"/>
        </w:rPr>
        <w:t>）</w:t>
      </w:r>
      <w:bookmarkEnd w:id="19"/>
      <w:r w:rsidRPr="004B66E7">
        <w:rPr>
          <w:rFonts w:hint="eastAsia"/>
          <w:szCs w:val="21"/>
        </w:rPr>
        <w:t>实行在线电子投标，供应商应先安装</w:t>
      </w:r>
      <w:bookmarkStart w:id="20" w:name="_Hlk160186504"/>
      <w:r w:rsidRPr="004B66E7">
        <w:rPr>
          <w:rFonts w:hint="eastAsia"/>
          <w:szCs w:val="21"/>
        </w:rPr>
        <w:t>广西政府采购云平台新版客户端（请自行前往广西政府采购网</w:t>
      </w:r>
      <w:r w:rsidRPr="004B66E7">
        <w:rPr>
          <w:rFonts w:hint="eastAsia"/>
          <w:szCs w:val="21"/>
        </w:rPr>
        <w:t>-</w:t>
      </w:r>
      <w:r w:rsidRPr="004B66E7">
        <w:rPr>
          <w:rFonts w:hint="eastAsia"/>
          <w:szCs w:val="21"/>
        </w:rPr>
        <w:t>办事服务</w:t>
      </w:r>
      <w:r w:rsidRPr="004B66E7">
        <w:rPr>
          <w:rFonts w:hint="eastAsia"/>
          <w:szCs w:val="21"/>
        </w:rPr>
        <w:t>-</w:t>
      </w:r>
      <w:r w:rsidRPr="004B66E7">
        <w:rPr>
          <w:rFonts w:hint="eastAsia"/>
          <w:szCs w:val="21"/>
        </w:rPr>
        <w:t>下载专区进行下载）</w:t>
      </w:r>
      <w:bookmarkEnd w:id="20"/>
      <w:r w:rsidRPr="004B66E7">
        <w:rPr>
          <w:rFonts w:hint="eastAsia"/>
          <w:szCs w:val="21"/>
        </w:rPr>
        <w:t>，并按照本项目招标文件和广西政府采购云平台的要求使用</w:t>
      </w:r>
      <w:r w:rsidRPr="004B66E7">
        <w:rPr>
          <w:rFonts w:hint="eastAsia"/>
          <w:szCs w:val="21"/>
        </w:rPr>
        <w:t>C</w:t>
      </w:r>
      <w:r w:rsidRPr="004B66E7">
        <w:rPr>
          <w:szCs w:val="21"/>
        </w:rPr>
        <w:t>A</w:t>
      </w:r>
      <w:r w:rsidRPr="004B66E7">
        <w:rPr>
          <w:rFonts w:hint="eastAsia"/>
          <w:szCs w:val="21"/>
        </w:rPr>
        <w:t>认证编制、加密投标文件后在投标截止时间前上传至</w:t>
      </w:r>
      <w:r w:rsidRPr="004B66E7">
        <w:rPr>
          <w:rFonts w:hint="eastAsia"/>
          <w:szCs w:val="21"/>
        </w:rPr>
        <w:t xml:space="preserve"> </w:t>
      </w:r>
      <w:r w:rsidRPr="004B66E7">
        <w:rPr>
          <w:rFonts w:hint="eastAsia"/>
          <w:szCs w:val="21"/>
        </w:rPr>
        <w:t>广西政府采购云平台，供应商在广西政府采购云平台提交电子版投标文件时，请填写参加远程开标活动经办人联系方式。</w:t>
      </w:r>
      <w:r w:rsidRPr="004B66E7">
        <w:rPr>
          <w:rFonts w:hint="eastAsia"/>
          <w:szCs w:val="21"/>
        </w:rPr>
        <w:t xml:space="preserve"> </w:t>
      </w:r>
    </w:p>
    <w:bookmarkEnd w:id="18"/>
    <w:p w14:paraId="3ECA3F2B" w14:textId="42817E8E" w:rsidR="00B23DB0" w:rsidRPr="004B66E7" w:rsidRDefault="00BA277A">
      <w:pPr>
        <w:spacing w:line="312" w:lineRule="auto"/>
        <w:ind w:firstLineChars="200" w:firstLine="420"/>
        <w:jc w:val="left"/>
        <w:rPr>
          <w:kern w:val="0"/>
          <w:szCs w:val="21"/>
        </w:rPr>
      </w:pPr>
      <w:r w:rsidRPr="004B66E7">
        <w:rPr>
          <w:rFonts w:hint="eastAsia"/>
          <w:kern w:val="0"/>
          <w:szCs w:val="21"/>
        </w:rPr>
        <w:t>开标时间：</w:t>
      </w:r>
      <w:r w:rsidRPr="004B66E7">
        <w:rPr>
          <w:kern w:val="0"/>
          <w:szCs w:val="21"/>
        </w:rPr>
        <w:t>202</w:t>
      </w:r>
      <w:r w:rsidR="002B5F52" w:rsidRPr="004B66E7">
        <w:rPr>
          <w:kern w:val="0"/>
          <w:szCs w:val="21"/>
        </w:rPr>
        <w:t>6</w:t>
      </w:r>
      <w:r w:rsidRPr="004B66E7">
        <w:rPr>
          <w:kern w:val="0"/>
          <w:szCs w:val="21"/>
        </w:rPr>
        <w:t>年</w:t>
      </w:r>
      <w:r w:rsidR="00A334B1" w:rsidRPr="004B66E7">
        <w:rPr>
          <w:rFonts w:eastAsia="Times New Roman"/>
          <w:spacing w:val="-1"/>
          <w:szCs w:val="21"/>
        </w:rPr>
        <w:t>01</w:t>
      </w:r>
      <w:r w:rsidR="00A334B1" w:rsidRPr="004B66E7">
        <w:rPr>
          <w:rFonts w:ascii="宋体" w:hAnsi="宋体" w:cs="宋体"/>
          <w:spacing w:val="-1"/>
          <w:szCs w:val="21"/>
        </w:rPr>
        <w:t>月</w:t>
      </w:r>
      <w:r w:rsidR="00A334B1" w:rsidRPr="004B66E7">
        <w:rPr>
          <w:rFonts w:ascii="宋体" w:hAnsi="宋体" w:cs="宋体"/>
          <w:spacing w:val="-54"/>
          <w:szCs w:val="21"/>
        </w:rPr>
        <w:t xml:space="preserve"> </w:t>
      </w:r>
      <w:r w:rsidR="00A334B1" w:rsidRPr="004B66E7">
        <w:rPr>
          <w:rFonts w:eastAsia="Times New Roman"/>
          <w:spacing w:val="-1"/>
          <w:szCs w:val="21"/>
        </w:rPr>
        <w:t>20</w:t>
      </w:r>
      <w:r w:rsidR="00A334B1" w:rsidRPr="004B66E7">
        <w:rPr>
          <w:kern w:val="0"/>
          <w:szCs w:val="21"/>
        </w:rPr>
        <w:t>日</w:t>
      </w:r>
      <w:r w:rsidRPr="004B66E7">
        <w:rPr>
          <w:kern w:val="0"/>
          <w:szCs w:val="21"/>
        </w:rPr>
        <w:t>09</w:t>
      </w:r>
      <w:r w:rsidRPr="004B66E7">
        <w:rPr>
          <w:rFonts w:hint="eastAsia"/>
          <w:kern w:val="0"/>
          <w:szCs w:val="21"/>
        </w:rPr>
        <w:t>：</w:t>
      </w:r>
      <w:r w:rsidRPr="004B66E7">
        <w:rPr>
          <w:rFonts w:hint="eastAsia"/>
          <w:kern w:val="0"/>
          <w:szCs w:val="21"/>
        </w:rPr>
        <w:t>3</w:t>
      </w:r>
      <w:r w:rsidRPr="004B66E7">
        <w:rPr>
          <w:kern w:val="0"/>
          <w:szCs w:val="21"/>
        </w:rPr>
        <w:t>0</w:t>
      </w:r>
      <w:r w:rsidRPr="004B66E7">
        <w:rPr>
          <w:rFonts w:hint="eastAsia"/>
          <w:kern w:val="0"/>
          <w:szCs w:val="21"/>
        </w:rPr>
        <w:t>（北京时间）</w:t>
      </w:r>
      <w:r w:rsidRPr="004B66E7">
        <w:rPr>
          <w:kern w:val="0"/>
          <w:szCs w:val="21"/>
          <w:u w:val="single"/>
        </w:rPr>
        <w:t xml:space="preserve"> </w:t>
      </w:r>
    </w:p>
    <w:p w14:paraId="6FE63666" w14:textId="77777777" w:rsidR="00B23DB0" w:rsidRPr="004B66E7" w:rsidRDefault="00BA277A">
      <w:pPr>
        <w:spacing w:line="312" w:lineRule="auto"/>
        <w:ind w:firstLineChars="200" w:firstLine="420"/>
        <w:jc w:val="left"/>
        <w:rPr>
          <w:szCs w:val="21"/>
        </w:rPr>
      </w:pPr>
      <w:r w:rsidRPr="004B66E7">
        <w:rPr>
          <w:rFonts w:hint="eastAsia"/>
          <w:kern w:val="0"/>
          <w:szCs w:val="21"/>
        </w:rPr>
        <w:t>开标地点：</w:t>
      </w:r>
      <w:bookmarkStart w:id="21" w:name="_Hlk88997106"/>
      <w:r w:rsidRPr="004B66E7">
        <w:rPr>
          <w:rFonts w:hint="eastAsia"/>
          <w:szCs w:val="21"/>
        </w:rPr>
        <w:t>供应商登录广西政府采购云平台电子开标大厅开标。</w:t>
      </w:r>
      <w:bookmarkEnd w:id="21"/>
    </w:p>
    <w:p w14:paraId="6DC1E8D4"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五、公告期限</w:t>
      </w:r>
    </w:p>
    <w:p w14:paraId="430DFDEF"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自本公告发布之日起</w:t>
      </w:r>
      <w:r w:rsidRPr="004B66E7">
        <w:rPr>
          <w:rFonts w:hint="eastAsia"/>
          <w:kern w:val="0"/>
          <w:szCs w:val="21"/>
        </w:rPr>
        <w:t>5</w:t>
      </w:r>
      <w:r w:rsidRPr="004B66E7">
        <w:rPr>
          <w:rFonts w:hint="eastAsia"/>
          <w:kern w:val="0"/>
          <w:szCs w:val="21"/>
        </w:rPr>
        <w:t>个工作日。</w:t>
      </w:r>
    </w:p>
    <w:p w14:paraId="0AD3897A"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六、其他补充事宜</w:t>
      </w:r>
    </w:p>
    <w:p w14:paraId="704DC404"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1</w:t>
      </w:r>
      <w:r w:rsidRPr="004B66E7">
        <w:rPr>
          <w:kern w:val="0"/>
          <w:szCs w:val="21"/>
        </w:rPr>
        <w:t>.</w:t>
      </w:r>
      <w:r w:rsidRPr="004B66E7">
        <w:rPr>
          <w:rFonts w:hint="eastAsia"/>
          <w:kern w:val="0"/>
          <w:szCs w:val="21"/>
        </w:rPr>
        <w:t>公告发布媒体：广西壮族自治区政府采购网、中国政府采购网、</w:t>
      </w:r>
      <w:r w:rsidRPr="004B66E7">
        <w:rPr>
          <w:rFonts w:hint="eastAsia"/>
          <w:szCs w:val="21"/>
        </w:rPr>
        <w:t>广西壮族自治区公共资源交易中心网站</w:t>
      </w:r>
    </w:p>
    <w:p w14:paraId="7265BE38"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2</w:t>
      </w:r>
      <w:r w:rsidRPr="004B66E7">
        <w:rPr>
          <w:kern w:val="0"/>
          <w:szCs w:val="21"/>
        </w:rPr>
        <w:t>.</w:t>
      </w:r>
      <w:bookmarkStart w:id="22" w:name="_Hlk48145640"/>
      <w:r w:rsidRPr="004B66E7">
        <w:rPr>
          <w:rFonts w:hint="eastAsia"/>
          <w:kern w:val="0"/>
          <w:szCs w:val="21"/>
        </w:rPr>
        <w:t>需落实的政府采购政策：</w:t>
      </w:r>
      <w:bookmarkEnd w:id="22"/>
      <w:r w:rsidRPr="004B66E7">
        <w:rPr>
          <w:kern w:val="0"/>
          <w:szCs w:val="21"/>
        </w:rPr>
        <w:t>本项目适用政府采购促进中小企业、监狱企业发展、促进残疾人就业、节能环保等有关政策，具体详见招标文件。</w:t>
      </w:r>
    </w:p>
    <w:p w14:paraId="443F526B" w14:textId="77777777" w:rsidR="00B23DB0" w:rsidRPr="004B66E7" w:rsidRDefault="00BA277A">
      <w:pPr>
        <w:spacing w:line="312" w:lineRule="auto"/>
        <w:ind w:firstLineChars="200" w:firstLine="420"/>
        <w:jc w:val="left"/>
        <w:rPr>
          <w:kern w:val="0"/>
          <w:szCs w:val="21"/>
        </w:rPr>
      </w:pPr>
      <w:r w:rsidRPr="004B66E7">
        <w:rPr>
          <w:rFonts w:cs="宋体" w:hint="eastAsia"/>
        </w:rPr>
        <w:t>3.</w:t>
      </w:r>
      <w:r w:rsidRPr="004B66E7">
        <w:rPr>
          <w:rFonts w:cs="宋体" w:hint="eastAsia"/>
        </w:rPr>
        <w:t>本项目（</w:t>
      </w:r>
      <w:r w:rsidRPr="004B66E7">
        <w:rPr>
          <w:szCs w:val="21"/>
        </w:rPr>
        <w:sym w:font="Wingdings 2" w:char="F052"/>
      </w:r>
      <w:r w:rsidRPr="004B66E7">
        <w:rPr>
          <w:rFonts w:cs="宋体" w:hint="eastAsia"/>
        </w:rPr>
        <w:t>否）采用远程异地评审</w:t>
      </w:r>
      <w:r w:rsidRPr="004B66E7">
        <w:rPr>
          <w:rFonts w:hint="eastAsia"/>
          <w:kern w:val="0"/>
          <w:szCs w:val="21"/>
        </w:rPr>
        <w:t>。</w:t>
      </w:r>
    </w:p>
    <w:p w14:paraId="4C49B840" w14:textId="77777777" w:rsidR="00B23DB0" w:rsidRPr="004B66E7" w:rsidRDefault="00BA277A">
      <w:pPr>
        <w:spacing w:line="312" w:lineRule="auto"/>
        <w:ind w:firstLineChars="200" w:firstLine="420"/>
        <w:rPr>
          <w:kern w:val="0"/>
          <w:szCs w:val="21"/>
        </w:rPr>
      </w:pPr>
      <w:bookmarkStart w:id="23" w:name="_Hlk88997182"/>
      <w:r w:rsidRPr="004B66E7">
        <w:rPr>
          <w:kern w:val="0"/>
          <w:szCs w:val="21"/>
        </w:rPr>
        <w:t>4.</w:t>
      </w:r>
      <w:r w:rsidRPr="004B66E7">
        <w:rPr>
          <w:rFonts w:hint="eastAsia"/>
          <w:kern w:val="0"/>
          <w:szCs w:val="21"/>
        </w:rPr>
        <w:t>注意事项：</w:t>
      </w:r>
    </w:p>
    <w:p w14:paraId="432E3FDF" w14:textId="77777777" w:rsidR="00B23DB0" w:rsidRPr="004B66E7" w:rsidRDefault="00BA277A">
      <w:pPr>
        <w:spacing w:line="276" w:lineRule="auto"/>
        <w:ind w:firstLineChars="200" w:firstLine="420"/>
        <w:rPr>
          <w:szCs w:val="21"/>
        </w:rPr>
      </w:pPr>
      <w:r w:rsidRPr="004B66E7">
        <w:rPr>
          <w:rFonts w:hint="eastAsia"/>
          <w:kern w:val="0"/>
          <w:szCs w:val="21"/>
        </w:rPr>
        <w:t>（</w:t>
      </w:r>
      <w:r w:rsidRPr="004B66E7">
        <w:rPr>
          <w:rFonts w:hint="eastAsia"/>
          <w:kern w:val="0"/>
          <w:szCs w:val="21"/>
        </w:rPr>
        <w:t>1</w:t>
      </w:r>
      <w:r w:rsidRPr="004B66E7">
        <w:rPr>
          <w:rFonts w:hint="eastAsia"/>
          <w:kern w:val="0"/>
          <w:szCs w:val="21"/>
        </w:rPr>
        <w:t>）</w:t>
      </w:r>
      <w:r w:rsidRPr="004B66E7">
        <w:rPr>
          <w:rFonts w:hint="eastAsia"/>
          <w:szCs w:val="21"/>
        </w:rPr>
        <w:t>未进行网上注册并办理数字证书（</w:t>
      </w:r>
      <w:r w:rsidRPr="004B66E7">
        <w:rPr>
          <w:rFonts w:hint="eastAsia"/>
          <w:szCs w:val="21"/>
        </w:rPr>
        <w:t>CA</w:t>
      </w:r>
      <w:r w:rsidRPr="004B66E7">
        <w:rPr>
          <w:rFonts w:hint="eastAsia"/>
          <w:szCs w:val="21"/>
        </w:rPr>
        <w:t>认证）的供应商将无法参与本项目政府采购活动，潜在投标人应当在投标截止时间前，完成广西政府采购云平台上的</w:t>
      </w:r>
      <w:r w:rsidRPr="004B66E7">
        <w:rPr>
          <w:rFonts w:hint="eastAsia"/>
          <w:szCs w:val="21"/>
        </w:rPr>
        <w:t>CA</w:t>
      </w:r>
      <w:r w:rsidRPr="004B66E7">
        <w:rPr>
          <w:rFonts w:hint="eastAsia"/>
          <w:szCs w:val="21"/>
        </w:rPr>
        <w:t>数字证书办理及投标文件的提交。完成</w:t>
      </w:r>
      <w:r w:rsidRPr="004B66E7">
        <w:rPr>
          <w:rFonts w:hint="eastAsia"/>
          <w:szCs w:val="21"/>
        </w:rPr>
        <w:t>CA</w:t>
      </w:r>
      <w:r w:rsidRPr="004B66E7">
        <w:rPr>
          <w:rFonts w:hint="eastAsia"/>
          <w:szCs w:val="21"/>
        </w:rPr>
        <w:t>数字证书办理预计</w:t>
      </w:r>
      <w:r w:rsidRPr="004B66E7">
        <w:rPr>
          <w:rFonts w:hint="eastAsia"/>
          <w:szCs w:val="21"/>
        </w:rPr>
        <w:t>7</w:t>
      </w:r>
      <w:r w:rsidRPr="004B66E7">
        <w:rPr>
          <w:rFonts w:hint="eastAsia"/>
          <w:szCs w:val="21"/>
        </w:rPr>
        <w:t>日左右，建议各供应商抓紧时间办理。</w:t>
      </w:r>
    </w:p>
    <w:p w14:paraId="605538EF" w14:textId="77777777" w:rsidR="00B23DB0" w:rsidRPr="004B66E7" w:rsidRDefault="00BA277A">
      <w:pPr>
        <w:spacing w:line="276" w:lineRule="auto"/>
        <w:ind w:firstLineChars="200" w:firstLine="420"/>
        <w:rPr>
          <w:kern w:val="0"/>
          <w:szCs w:val="21"/>
        </w:rPr>
      </w:pPr>
      <w:r w:rsidRPr="004B66E7">
        <w:rPr>
          <w:rFonts w:hint="eastAsia"/>
          <w:szCs w:val="21"/>
        </w:rPr>
        <w:t>（</w:t>
      </w:r>
      <w:r w:rsidRPr="004B66E7">
        <w:rPr>
          <w:rFonts w:hint="eastAsia"/>
          <w:szCs w:val="21"/>
        </w:rPr>
        <w:t>2</w:t>
      </w:r>
      <w:r w:rsidRPr="004B66E7">
        <w:rPr>
          <w:rFonts w:hint="eastAsia"/>
          <w:szCs w:val="21"/>
        </w:rPr>
        <w:t>）为确保网上操作合法、有效和安全，请供应商确保在电子投标过程中能够对相关数据电文进行加密和使用电子签章，妥善保管</w:t>
      </w:r>
      <w:r w:rsidRPr="004B66E7">
        <w:rPr>
          <w:rFonts w:hint="eastAsia"/>
          <w:szCs w:val="21"/>
        </w:rPr>
        <w:t>CA</w:t>
      </w:r>
      <w:r w:rsidRPr="004B66E7">
        <w:rPr>
          <w:rFonts w:hint="eastAsia"/>
          <w:szCs w:val="21"/>
        </w:rPr>
        <w:t>数字证书并使用有效的</w:t>
      </w:r>
      <w:r w:rsidRPr="004B66E7">
        <w:rPr>
          <w:rFonts w:hint="eastAsia"/>
          <w:szCs w:val="21"/>
        </w:rPr>
        <w:t>CA</w:t>
      </w:r>
      <w:r w:rsidRPr="004B66E7">
        <w:rPr>
          <w:rFonts w:hint="eastAsia"/>
          <w:szCs w:val="21"/>
        </w:rPr>
        <w:t>数字证书参与整个招标活动。</w:t>
      </w:r>
    </w:p>
    <w:p w14:paraId="40760A62" w14:textId="77777777" w:rsidR="00B23DB0" w:rsidRPr="004B66E7" w:rsidRDefault="00BA277A">
      <w:pPr>
        <w:spacing w:line="276" w:lineRule="auto"/>
        <w:ind w:firstLineChars="200" w:firstLine="420"/>
        <w:rPr>
          <w:rFonts w:ascii="宋体" w:hAnsi="宋体" w:cs="宋体"/>
          <w:kern w:val="0"/>
          <w:szCs w:val="21"/>
        </w:rPr>
      </w:pPr>
      <w:r w:rsidRPr="004B66E7">
        <w:rPr>
          <w:rFonts w:hint="eastAsia"/>
          <w:szCs w:val="21"/>
        </w:rPr>
        <w:t>（</w:t>
      </w:r>
      <w:r w:rsidRPr="004B66E7">
        <w:rPr>
          <w:rFonts w:hint="eastAsia"/>
          <w:szCs w:val="21"/>
        </w:rPr>
        <w:t>3</w:t>
      </w:r>
      <w:r w:rsidRPr="004B66E7">
        <w:rPr>
          <w:rFonts w:hint="eastAsia"/>
          <w:szCs w:val="21"/>
        </w:rPr>
        <w:t>）</w:t>
      </w:r>
      <w:bookmarkStart w:id="24" w:name="_Hlk160186592"/>
      <w:r w:rsidRPr="004B66E7">
        <w:rPr>
          <w:rFonts w:hint="eastAsia"/>
          <w:szCs w:val="21"/>
        </w:rPr>
        <w:t>若</w:t>
      </w:r>
      <w:r w:rsidRPr="004B66E7">
        <w:rPr>
          <w:rFonts w:ascii="宋体" w:hAnsi="宋体" w:cs="宋体" w:hint="eastAsia"/>
          <w:kern w:val="0"/>
          <w:szCs w:val="21"/>
        </w:rPr>
        <w:t>对项目采购电子交易系统操作有疑问，可登录</w:t>
      </w:r>
      <w:r w:rsidRPr="004B66E7">
        <w:rPr>
          <w:rFonts w:hint="eastAsia"/>
          <w:szCs w:val="21"/>
        </w:rPr>
        <w:t>广西政府采购云平台（</w:t>
      </w:r>
      <w:r w:rsidRPr="004B66E7">
        <w:rPr>
          <w:rFonts w:hint="eastAsia"/>
          <w:szCs w:val="21"/>
        </w:rPr>
        <w:t>https://www.gcy.zfcg.gxzf.gov.cn/</w:t>
      </w:r>
      <w:r w:rsidRPr="004B66E7">
        <w:rPr>
          <w:rFonts w:hint="eastAsia"/>
          <w:szCs w:val="21"/>
        </w:rPr>
        <w:t>）</w:t>
      </w:r>
      <w:r w:rsidRPr="004B66E7">
        <w:rPr>
          <w:rFonts w:ascii="宋体" w:hAnsi="宋体" w:cs="宋体" w:hint="eastAsia"/>
          <w:kern w:val="0"/>
          <w:szCs w:val="21"/>
        </w:rPr>
        <w:t>，点击右侧咨询小采或帮助文档或拨打客服热线</w:t>
      </w:r>
      <w:r w:rsidRPr="004B66E7">
        <w:rPr>
          <w:rFonts w:ascii="宋体" w:hAnsi="宋体" w:cs="宋体"/>
          <w:kern w:val="0"/>
          <w:szCs w:val="21"/>
        </w:rPr>
        <w:t xml:space="preserve">95763 </w:t>
      </w:r>
    </w:p>
    <w:bookmarkEnd w:id="23"/>
    <w:bookmarkEnd w:id="24"/>
    <w:p w14:paraId="0B79181D" w14:textId="77777777" w:rsidR="00B23DB0" w:rsidRPr="004B66E7" w:rsidRDefault="00BA277A">
      <w:pPr>
        <w:spacing w:line="312" w:lineRule="auto"/>
        <w:ind w:firstLineChars="200" w:firstLine="442"/>
        <w:jc w:val="left"/>
        <w:rPr>
          <w:b/>
          <w:bCs/>
          <w:kern w:val="0"/>
          <w:sz w:val="22"/>
          <w:szCs w:val="22"/>
        </w:rPr>
      </w:pPr>
      <w:r w:rsidRPr="004B66E7">
        <w:rPr>
          <w:rFonts w:hint="eastAsia"/>
          <w:b/>
          <w:bCs/>
          <w:kern w:val="0"/>
          <w:sz w:val="22"/>
          <w:szCs w:val="22"/>
        </w:rPr>
        <w:t>七、对本次招标提出询问，请按以下方式联系</w:t>
      </w:r>
    </w:p>
    <w:p w14:paraId="3F9EC117"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1.</w:t>
      </w:r>
      <w:r w:rsidRPr="004B66E7">
        <w:rPr>
          <w:rFonts w:hint="eastAsia"/>
          <w:kern w:val="0"/>
          <w:szCs w:val="21"/>
        </w:rPr>
        <w:t>采购人信息</w:t>
      </w:r>
    </w:p>
    <w:p w14:paraId="48625DCE" w14:textId="77777777" w:rsidR="00B23DB0" w:rsidRPr="004B66E7" w:rsidRDefault="00BA277A">
      <w:pPr>
        <w:spacing w:line="312" w:lineRule="auto"/>
        <w:ind w:firstLineChars="200" w:firstLine="420"/>
        <w:jc w:val="left"/>
        <w:rPr>
          <w:kern w:val="0"/>
          <w:szCs w:val="21"/>
        </w:rPr>
      </w:pPr>
      <w:bookmarkStart w:id="25" w:name="_Hlk19048373"/>
      <w:r w:rsidRPr="004B66E7">
        <w:rPr>
          <w:rFonts w:hint="eastAsia"/>
          <w:kern w:val="0"/>
          <w:szCs w:val="21"/>
        </w:rPr>
        <w:t>名称</w:t>
      </w:r>
      <w:r w:rsidRPr="004B66E7">
        <w:rPr>
          <w:kern w:val="0"/>
          <w:szCs w:val="21"/>
        </w:rPr>
        <w:t>：广西壮族自治区妇幼保健院</w:t>
      </w:r>
    </w:p>
    <w:p w14:paraId="00B5887F" w14:textId="77777777" w:rsidR="00B23DB0" w:rsidRPr="004B66E7" w:rsidRDefault="00BA277A">
      <w:pPr>
        <w:spacing w:line="312" w:lineRule="auto"/>
        <w:ind w:firstLineChars="200" w:firstLine="420"/>
        <w:jc w:val="left"/>
        <w:rPr>
          <w:kern w:val="0"/>
          <w:szCs w:val="21"/>
        </w:rPr>
      </w:pPr>
      <w:r w:rsidRPr="004B66E7">
        <w:rPr>
          <w:kern w:val="0"/>
          <w:szCs w:val="21"/>
        </w:rPr>
        <w:t>地址：广西南宁市兴宁区厢竹大道</w:t>
      </w:r>
      <w:r w:rsidRPr="004B66E7">
        <w:rPr>
          <w:kern w:val="0"/>
          <w:szCs w:val="21"/>
        </w:rPr>
        <w:t>59</w:t>
      </w:r>
      <w:r w:rsidRPr="004B66E7">
        <w:rPr>
          <w:kern w:val="0"/>
          <w:szCs w:val="21"/>
        </w:rPr>
        <w:t>号</w:t>
      </w:r>
    </w:p>
    <w:p w14:paraId="4F422FC0"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项目联系人：李海华、邓雨霞</w:t>
      </w:r>
    </w:p>
    <w:p w14:paraId="392EBAC2"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项目</w:t>
      </w:r>
      <w:r w:rsidRPr="004B66E7">
        <w:rPr>
          <w:kern w:val="0"/>
          <w:szCs w:val="21"/>
        </w:rPr>
        <w:t>联系</w:t>
      </w:r>
      <w:r w:rsidRPr="004B66E7">
        <w:rPr>
          <w:rFonts w:hint="eastAsia"/>
          <w:kern w:val="0"/>
          <w:szCs w:val="21"/>
        </w:rPr>
        <w:t>方式</w:t>
      </w:r>
      <w:r w:rsidRPr="004B66E7">
        <w:rPr>
          <w:kern w:val="0"/>
          <w:szCs w:val="21"/>
        </w:rPr>
        <w:t>：</w:t>
      </w:r>
      <w:r w:rsidRPr="004B66E7">
        <w:rPr>
          <w:rFonts w:hint="eastAsia"/>
          <w:kern w:val="0"/>
          <w:szCs w:val="21"/>
        </w:rPr>
        <w:t>0771- 2860979</w:t>
      </w:r>
    </w:p>
    <w:p w14:paraId="50BF79E5"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2.</w:t>
      </w:r>
      <w:r w:rsidRPr="004B66E7">
        <w:rPr>
          <w:rFonts w:hint="eastAsia"/>
          <w:kern w:val="0"/>
          <w:szCs w:val="21"/>
        </w:rPr>
        <w:t>采购代理机构信息</w:t>
      </w:r>
    </w:p>
    <w:p w14:paraId="5CB422BA"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名称</w:t>
      </w:r>
      <w:r w:rsidRPr="004B66E7">
        <w:rPr>
          <w:kern w:val="0"/>
          <w:szCs w:val="21"/>
        </w:rPr>
        <w:t>：广西机电设备招标有限公司</w:t>
      </w:r>
    </w:p>
    <w:p w14:paraId="05A51FED" w14:textId="77777777" w:rsidR="00B23DB0" w:rsidRPr="004B66E7" w:rsidRDefault="00BA277A">
      <w:pPr>
        <w:spacing w:line="312" w:lineRule="auto"/>
        <w:ind w:firstLineChars="200" w:firstLine="420"/>
        <w:jc w:val="left"/>
        <w:rPr>
          <w:kern w:val="0"/>
          <w:szCs w:val="21"/>
        </w:rPr>
      </w:pPr>
      <w:r w:rsidRPr="004B66E7">
        <w:rPr>
          <w:kern w:val="0"/>
          <w:szCs w:val="21"/>
        </w:rPr>
        <w:lastRenderedPageBreak/>
        <w:t>地址：</w:t>
      </w:r>
      <w:r w:rsidRPr="004B66E7">
        <w:t>广西南宁市金湖路</w:t>
      </w:r>
      <w:r w:rsidRPr="004B66E7">
        <w:t>63</w:t>
      </w:r>
      <w:r w:rsidRPr="004B66E7">
        <w:t>号金源</w:t>
      </w:r>
      <w:r w:rsidRPr="004B66E7">
        <w:t>CBD</w:t>
      </w:r>
      <w:r w:rsidRPr="004B66E7">
        <w:t>现代城</w:t>
      </w:r>
      <w:r w:rsidRPr="004B66E7">
        <w:t>B</w:t>
      </w:r>
      <w:r w:rsidRPr="004B66E7">
        <w:t>座</w:t>
      </w:r>
      <w:r w:rsidRPr="004B66E7">
        <w:t>7</w:t>
      </w:r>
      <w:r w:rsidRPr="004B66E7">
        <w:t>层</w:t>
      </w:r>
      <w:r w:rsidRPr="004B66E7">
        <w:t>701</w:t>
      </w:r>
    </w:p>
    <w:p w14:paraId="2AC67F38" w14:textId="77777777" w:rsidR="00B23DB0" w:rsidRPr="004B66E7" w:rsidRDefault="00BA277A">
      <w:pPr>
        <w:spacing w:line="312" w:lineRule="auto"/>
        <w:ind w:firstLineChars="200" w:firstLine="420"/>
        <w:jc w:val="left"/>
        <w:rPr>
          <w:kern w:val="0"/>
          <w:szCs w:val="21"/>
        </w:rPr>
      </w:pPr>
      <w:r w:rsidRPr="004B66E7">
        <w:rPr>
          <w:kern w:val="0"/>
          <w:szCs w:val="21"/>
        </w:rPr>
        <w:t>项目联系人：</w:t>
      </w:r>
      <w:r w:rsidRPr="004B66E7">
        <w:rPr>
          <w:rFonts w:hint="eastAsia"/>
          <w:kern w:val="0"/>
          <w:szCs w:val="21"/>
        </w:rPr>
        <w:t>陈新沅、银海妮、江庭姣</w:t>
      </w:r>
    </w:p>
    <w:p w14:paraId="1C0B630F" w14:textId="77777777" w:rsidR="00B23DB0" w:rsidRPr="004B66E7" w:rsidRDefault="00BA277A">
      <w:pPr>
        <w:spacing w:line="312" w:lineRule="auto"/>
        <w:ind w:firstLineChars="200" w:firstLine="420"/>
        <w:jc w:val="left"/>
        <w:rPr>
          <w:kern w:val="0"/>
          <w:szCs w:val="21"/>
        </w:rPr>
      </w:pPr>
      <w:r w:rsidRPr="004B66E7">
        <w:rPr>
          <w:rFonts w:hint="eastAsia"/>
          <w:kern w:val="0"/>
          <w:szCs w:val="21"/>
        </w:rPr>
        <w:t>项目联系方式</w:t>
      </w:r>
      <w:r w:rsidRPr="004B66E7">
        <w:rPr>
          <w:kern w:val="0"/>
          <w:szCs w:val="21"/>
        </w:rPr>
        <w:t>：</w:t>
      </w:r>
      <w:r w:rsidRPr="004B66E7">
        <w:rPr>
          <w:kern w:val="0"/>
          <w:szCs w:val="21"/>
        </w:rPr>
        <w:t xml:space="preserve">0771-2808950  </w:t>
      </w:r>
    </w:p>
    <w:bookmarkEnd w:id="25"/>
    <w:p w14:paraId="7BE3F682" w14:textId="77777777" w:rsidR="00B23DB0" w:rsidRPr="004B66E7" w:rsidRDefault="00B23DB0">
      <w:pPr>
        <w:spacing w:line="312" w:lineRule="auto"/>
        <w:ind w:firstLineChars="200" w:firstLine="420"/>
        <w:jc w:val="right"/>
        <w:rPr>
          <w:kern w:val="0"/>
          <w:szCs w:val="21"/>
        </w:rPr>
      </w:pPr>
    </w:p>
    <w:p w14:paraId="7374E50A" w14:textId="5F5E2453" w:rsidR="00B23DB0" w:rsidRPr="004B66E7" w:rsidRDefault="00BA277A">
      <w:pPr>
        <w:spacing w:line="312" w:lineRule="auto"/>
        <w:ind w:firstLineChars="200" w:firstLine="420"/>
        <w:jc w:val="right"/>
        <w:rPr>
          <w:kern w:val="0"/>
          <w:szCs w:val="21"/>
        </w:rPr>
      </w:pPr>
      <w:r w:rsidRPr="004B66E7">
        <w:rPr>
          <w:kern w:val="0"/>
          <w:szCs w:val="21"/>
        </w:rPr>
        <w:t>2025</w:t>
      </w:r>
      <w:r w:rsidRPr="004B66E7">
        <w:rPr>
          <w:kern w:val="0"/>
          <w:szCs w:val="21"/>
        </w:rPr>
        <w:t>年</w:t>
      </w:r>
      <w:r w:rsidR="00A334B1" w:rsidRPr="004B66E7">
        <w:rPr>
          <w:kern w:val="0"/>
          <w:szCs w:val="21"/>
        </w:rPr>
        <w:t>12</w:t>
      </w:r>
      <w:r w:rsidRPr="004B66E7">
        <w:rPr>
          <w:kern w:val="0"/>
          <w:szCs w:val="21"/>
        </w:rPr>
        <w:t>月</w:t>
      </w:r>
      <w:r w:rsidR="00A334B1" w:rsidRPr="004B66E7">
        <w:rPr>
          <w:kern w:val="0"/>
          <w:szCs w:val="21"/>
        </w:rPr>
        <w:t>30</w:t>
      </w:r>
      <w:r w:rsidRPr="004B66E7">
        <w:rPr>
          <w:kern w:val="0"/>
          <w:szCs w:val="21"/>
        </w:rPr>
        <w:t>日</w:t>
      </w:r>
      <w:bookmarkEnd w:id="5"/>
      <w:bookmarkEnd w:id="6"/>
    </w:p>
    <w:p w14:paraId="6683AEBC" w14:textId="77777777" w:rsidR="00B23DB0" w:rsidRPr="004B66E7" w:rsidRDefault="00B23DB0">
      <w:pPr>
        <w:spacing w:line="312" w:lineRule="auto"/>
        <w:ind w:firstLineChars="200" w:firstLine="360"/>
        <w:jc w:val="right"/>
        <w:rPr>
          <w:kern w:val="0"/>
          <w:sz w:val="18"/>
          <w:szCs w:val="18"/>
        </w:rPr>
        <w:sectPr w:rsidR="00B23DB0" w:rsidRPr="004B66E7">
          <w:pgSz w:w="11906" w:h="16838"/>
          <w:pgMar w:top="1431" w:right="1691" w:bottom="0" w:left="1783" w:header="964" w:footer="981" w:gutter="0"/>
          <w:cols w:space="720"/>
          <w:docGrid w:linePitch="286"/>
        </w:sectPr>
      </w:pPr>
    </w:p>
    <w:p w14:paraId="64D3571C" w14:textId="77777777" w:rsidR="00B23DB0" w:rsidRPr="004B66E7" w:rsidRDefault="00B23DB0">
      <w:pPr>
        <w:spacing w:line="312" w:lineRule="auto"/>
        <w:ind w:firstLineChars="200" w:firstLine="360"/>
        <w:jc w:val="right"/>
        <w:rPr>
          <w:kern w:val="0"/>
          <w:sz w:val="18"/>
          <w:szCs w:val="18"/>
        </w:rPr>
      </w:pPr>
      <w:bookmarkStart w:id="26" w:name="_Hlk217901351"/>
    </w:p>
    <w:p w14:paraId="1AC1ADD5"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27" w:name="_Toc204778398"/>
      <w:r w:rsidRPr="004B66E7">
        <w:rPr>
          <w:rFonts w:ascii="Times New Roman" w:hAnsi="Times New Roman" w:cs="Times New Roman"/>
          <w:sz w:val="32"/>
          <w:szCs w:val="32"/>
        </w:rPr>
        <w:t>第二章</w:t>
      </w:r>
      <w:r w:rsidRPr="004B66E7">
        <w:rPr>
          <w:rFonts w:ascii="Times New Roman" w:hAnsi="Times New Roman" w:cs="Times New Roman"/>
          <w:sz w:val="32"/>
          <w:szCs w:val="32"/>
        </w:rPr>
        <w:t xml:space="preserve">  </w:t>
      </w:r>
      <w:r w:rsidRPr="004B66E7">
        <w:rPr>
          <w:rFonts w:ascii="Times New Roman" w:hAnsi="Times New Roman" w:cs="Times New Roman"/>
          <w:sz w:val="32"/>
          <w:szCs w:val="32"/>
        </w:rPr>
        <w:t>采购需求</w:t>
      </w:r>
      <w:bookmarkEnd w:id="27"/>
    </w:p>
    <w:p w14:paraId="133683FF" w14:textId="77777777" w:rsidR="00B23DB0" w:rsidRPr="004B66E7" w:rsidRDefault="00BA277A">
      <w:pPr>
        <w:spacing w:line="360" w:lineRule="auto"/>
        <w:rPr>
          <w:rFonts w:ascii="黑体" w:eastAsia="黑体" w:hAnsi="黑体" w:cs="Arial"/>
          <w:b/>
          <w:kern w:val="0"/>
          <w:sz w:val="28"/>
          <w:szCs w:val="28"/>
        </w:rPr>
      </w:pPr>
      <w:bookmarkStart w:id="28" w:name="_Hlk210036812"/>
      <w:bookmarkStart w:id="29" w:name="_Hlk77608362"/>
      <w:r w:rsidRPr="004B66E7">
        <w:rPr>
          <w:rFonts w:ascii="黑体" w:eastAsia="黑体" w:hAnsi="黑体" w:cs="Arial"/>
          <w:b/>
          <w:kern w:val="0"/>
          <w:sz w:val="28"/>
          <w:szCs w:val="28"/>
        </w:rPr>
        <w:t>一、</w:t>
      </w:r>
      <w:r w:rsidRPr="004B66E7">
        <w:rPr>
          <w:rFonts w:ascii="黑体" w:eastAsia="黑体" w:hAnsi="黑体" w:cs="Arial" w:hint="eastAsia"/>
          <w:b/>
          <w:kern w:val="0"/>
          <w:sz w:val="28"/>
          <w:szCs w:val="28"/>
        </w:rPr>
        <w:t>总体</w:t>
      </w:r>
      <w:r w:rsidRPr="004B66E7">
        <w:rPr>
          <w:rFonts w:ascii="黑体" w:eastAsia="黑体" w:hAnsi="黑体" w:cs="Arial"/>
          <w:b/>
          <w:kern w:val="0"/>
          <w:sz w:val="28"/>
          <w:szCs w:val="28"/>
        </w:rPr>
        <w:t>要求</w:t>
      </w:r>
    </w:p>
    <w:p w14:paraId="2D728948" w14:textId="77777777" w:rsidR="00B23DB0" w:rsidRPr="004B66E7" w:rsidRDefault="00BA277A">
      <w:pPr>
        <w:spacing w:line="360" w:lineRule="auto"/>
        <w:rPr>
          <w:szCs w:val="21"/>
        </w:rPr>
      </w:pPr>
      <w:r w:rsidRPr="004B66E7">
        <w:rPr>
          <w:rFonts w:hint="eastAsia"/>
          <w:szCs w:val="21"/>
        </w:rPr>
        <w:t>1</w:t>
      </w:r>
      <w:r w:rsidRPr="004B66E7">
        <w:rPr>
          <w:rFonts w:hint="eastAsia"/>
          <w:szCs w:val="21"/>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w:t>
      </w:r>
      <w:r w:rsidRPr="004B66E7">
        <w:rPr>
          <w:rFonts w:hint="eastAsia"/>
          <w:szCs w:val="21"/>
        </w:rPr>
        <w:t xml:space="preserve"> </w:t>
      </w:r>
      <w:r w:rsidRPr="004B66E7">
        <w:rPr>
          <w:rFonts w:hint="eastAsia"/>
          <w:szCs w:val="21"/>
        </w:rPr>
        <w:t>技术参数和性能配置填写投标报价表和技术响应表。技术响应表须按技术参数及性能（配置）要求一一对应响应。</w:t>
      </w:r>
    </w:p>
    <w:p w14:paraId="1E09591D" w14:textId="77777777" w:rsidR="00B23DB0" w:rsidRPr="004B66E7" w:rsidRDefault="00BA277A">
      <w:pPr>
        <w:spacing w:line="360" w:lineRule="auto"/>
        <w:rPr>
          <w:szCs w:val="21"/>
        </w:rPr>
      </w:pPr>
      <w:r w:rsidRPr="004B66E7">
        <w:rPr>
          <w:rFonts w:hint="eastAsia"/>
          <w:szCs w:val="21"/>
        </w:rPr>
        <w:t>2</w:t>
      </w:r>
      <w:r w:rsidRPr="004B66E7">
        <w:rPr>
          <w:rFonts w:hint="eastAsia"/>
          <w:szCs w:val="21"/>
        </w:rPr>
        <w:t>、凡在“技术参数及性能（配置）要求”中表述为“标配”或“标准配置”的设备，投标人应在投标报价明细表中将其标配参数详细列明，否则该投标无效。</w:t>
      </w:r>
    </w:p>
    <w:p w14:paraId="67AC6BB9" w14:textId="77777777" w:rsidR="00B23DB0" w:rsidRPr="004B66E7" w:rsidRDefault="00BA277A">
      <w:pPr>
        <w:spacing w:line="360" w:lineRule="auto"/>
        <w:rPr>
          <w:szCs w:val="21"/>
        </w:rPr>
      </w:pPr>
      <w:r w:rsidRPr="004B66E7">
        <w:rPr>
          <w:rFonts w:hint="eastAsia"/>
          <w:szCs w:val="21"/>
        </w:rPr>
        <w:t>3</w:t>
      </w:r>
      <w:r w:rsidRPr="004B66E7">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CAD8F44" w14:textId="77777777" w:rsidR="00B23DB0" w:rsidRPr="004B66E7" w:rsidRDefault="00BA277A">
      <w:pPr>
        <w:spacing w:line="360" w:lineRule="auto"/>
        <w:rPr>
          <w:szCs w:val="21"/>
        </w:rPr>
      </w:pPr>
      <w:r w:rsidRPr="004B66E7">
        <w:rPr>
          <w:rFonts w:hint="eastAsia"/>
          <w:szCs w:val="21"/>
        </w:rPr>
        <w:t>4</w:t>
      </w:r>
      <w:r w:rsidRPr="004B66E7">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095E1599" w14:textId="77777777" w:rsidR="00B23DB0" w:rsidRPr="004B66E7" w:rsidRDefault="00BA277A">
      <w:pPr>
        <w:spacing w:line="360" w:lineRule="auto"/>
        <w:rPr>
          <w:szCs w:val="21"/>
        </w:rPr>
      </w:pPr>
      <w:r w:rsidRPr="004B66E7">
        <w:rPr>
          <w:szCs w:val="21"/>
        </w:rPr>
        <w:t>5</w:t>
      </w:r>
      <w:r w:rsidRPr="004B66E7">
        <w:rPr>
          <w:rFonts w:hint="eastAsia"/>
          <w:szCs w:val="21"/>
        </w:rPr>
        <w:t>、“实质性要求”是指招标文件中已经指明不满足则投标无效的条款，或者不能负偏离的条款，</w:t>
      </w:r>
      <w:r w:rsidRPr="004B66E7">
        <w:rPr>
          <w:rFonts w:hint="eastAsia"/>
          <w:szCs w:val="21"/>
        </w:rPr>
        <w:t xml:space="preserve"> </w:t>
      </w:r>
      <w:r w:rsidRPr="004B66E7">
        <w:rPr>
          <w:rFonts w:hint="eastAsia"/>
          <w:szCs w:val="21"/>
        </w:rPr>
        <w:t>或者采购需求中带“▲”的条款。标注“▲”的条款或要求系指实质性条款或实质性要求，必须满足，如存在负偏离将导致投标被否决。</w:t>
      </w:r>
    </w:p>
    <w:p w14:paraId="796F45A7" w14:textId="77777777" w:rsidR="00B23DB0" w:rsidRPr="004B66E7" w:rsidRDefault="00BA277A">
      <w:pPr>
        <w:spacing w:line="360" w:lineRule="auto"/>
        <w:rPr>
          <w:szCs w:val="21"/>
        </w:rPr>
      </w:pPr>
      <w:r w:rsidRPr="004B66E7">
        <w:rPr>
          <w:szCs w:val="21"/>
        </w:rPr>
        <w:t>6</w:t>
      </w:r>
      <w:r w:rsidRPr="004B66E7">
        <w:rPr>
          <w:rFonts w:hint="eastAsia"/>
          <w:szCs w:val="21"/>
        </w:rPr>
        <w:t>、标注“▲”的参数条款如有要求供应商提供相应材料证明的，如未按要求提供证明材料，视为无法满足参数条件，将导致投标被否决。</w:t>
      </w:r>
    </w:p>
    <w:p w14:paraId="3CD004EA" w14:textId="77777777" w:rsidR="00B23DB0" w:rsidRPr="004B66E7" w:rsidRDefault="00BA277A">
      <w:pPr>
        <w:spacing w:line="360" w:lineRule="auto"/>
        <w:rPr>
          <w:szCs w:val="21"/>
        </w:rPr>
      </w:pPr>
      <w:r w:rsidRPr="004B66E7">
        <w:rPr>
          <w:rFonts w:hint="eastAsia"/>
          <w:szCs w:val="21"/>
        </w:rPr>
        <w:t>7</w:t>
      </w:r>
      <w:r w:rsidRPr="004B66E7">
        <w:rPr>
          <w:rFonts w:hint="eastAsia"/>
          <w:szCs w:val="21"/>
        </w:rPr>
        <w:t>、标记</w:t>
      </w:r>
      <w:r w:rsidRPr="004B66E7">
        <w:rPr>
          <w:rFonts w:ascii="宋体" w:hAnsi="宋体" w:cs="仿宋" w:hint="eastAsia"/>
          <w:kern w:val="0"/>
          <w:szCs w:val="21"/>
        </w:rPr>
        <w:t>“</w:t>
      </w:r>
      <w:r w:rsidRPr="004B66E7">
        <w:rPr>
          <w:rFonts w:ascii="宋体" w:hAnsi="宋体" w:cs="仿宋" w:hint="eastAsia"/>
          <w:b/>
          <w:bCs/>
          <w:kern w:val="0"/>
          <w:szCs w:val="21"/>
        </w:rPr>
        <w:t>☆</w:t>
      </w:r>
      <w:r w:rsidRPr="004B66E7">
        <w:rPr>
          <w:rFonts w:ascii="宋体" w:hAnsi="宋体" w:cs="仿宋" w:hint="eastAsia"/>
          <w:kern w:val="0"/>
          <w:szCs w:val="21"/>
        </w:rPr>
        <w:t>”</w:t>
      </w:r>
      <w:r w:rsidRPr="004B66E7">
        <w:rPr>
          <w:rFonts w:hint="eastAsia"/>
          <w:szCs w:val="21"/>
        </w:rPr>
        <w:t>号为重要参数要求，作为评分内容，具体详见评分标准要求。</w:t>
      </w:r>
    </w:p>
    <w:p w14:paraId="1359588E" w14:textId="77777777" w:rsidR="00B23DB0" w:rsidRPr="004B66E7" w:rsidRDefault="00BA277A">
      <w:pPr>
        <w:spacing w:line="360" w:lineRule="auto"/>
        <w:rPr>
          <w:szCs w:val="21"/>
        </w:rPr>
      </w:pPr>
      <w:r w:rsidRPr="004B66E7">
        <w:rPr>
          <w:szCs w:val="21"/>
        </w:rPr>
        <w:t>8</w:t>
      </w:r>
      <w:r w:rsidRPr="004B66E7">
        <w:rPr>
          <w:rFonts w:hint="eastAsia"/>
          <w:szCs w:val="21"/>
        </w:rPr>
        <w:t>、招标文件中所要求提供的证明材料，如为英文文本的请提供中文翻译文本。</w:t>
      </w:r>
    </w:p>
    <w:p w14:paraId="65A7075E" w14:textId="77777777" w:rsidR="00B23DB0" w:rsidRPr="004B66E7" w:rsidRDefault="00BA277A">
      <w:pPr>
        <w:spacing w:line="360" w:lineRule="auto"/>
        <w:rPr>
          <w:rFonts w:ascii="黑体" w:eastAsia="黑体" w:hAnsi="黑体" w:cs="Arial"/>
          <w:b/>
          <w:kern w:val="0"/>
          <w:sz w:val="28"/>
          <w:szCs w:val="28"/>
        </w:rPr>
      </w:pPr>
      <w:r w:rsidRPr="004B66E7">
        <w:rPr>
          <w:rFonts w:ascii="黑体" w:eastAsia="黑体" w:hAnsi="黑体" w:cs="Arial" w:hint="eastAsia"/>
          <w:b/>
          <w:kern w:val="0"/>
          <w:sz w:val="28"/>
          <w:szCs w:val="28"/>
        </w:rPr>
        <w:t>二、技术要求</w:t>
      </w:r>
    </w:p>
    <w:p w14:paraId="53D27B70" w14:textId="77777777" w:rsidR="00B23DB0" w:rsidRPr="004B66E7" w:rsidRDefault="00BA277A">
      <w:pPr>
        <w:spacing w:line="360" w:lineRule="auto"/>
        <w:rPr>
          <w:szCs w:val="21"/>
        </w:rPr>
      </w:pPr>
      <w:r w:rsidRPr="004B66E7">
        <w:rPr>
          <w:rFonts w:hint="eastAsia"/>
          <w:szCs w:val="21"/>
        </w:rPr>
        <w:t>1.</w:t>
      </w:r>
      <w:r w:rsidRPr="004B66E7">
        <w:rPr>
          <w:rFonts w:hint="eastAsia"/>
          <w:szCs w:val="21"/>
        </w:rPr>
        <w:t>需实现的功能、目标及应用场景</w:t>
      </w:r>
    </w:p>
    <w:p w14:paraId="4CD64CCE" w14:textId="77777777" w:rsidR="00B23DB0" w:rsidRPr="004B66E7" w:rsidRDefault="00BA277A">
      <w:pPr>
        <w:spacing w:line="360" w:lineRule="auto"/>
        <w:rPr>
          <w:szCs w:val="21"/>
        </w:rPr>
      </w:pPr>
      <w:r w:rsidRPr="004B66E7">
        <w:rPr>
          <w:rFonts w:hint="eastAsia"/>
          <w:szCs w:val="21"/>
        </w:rPr>
        <w:t>满足招标文件要求，验收达到合格标准。</w:t>
      </w:r>
    </w:p>
    <w:p w14:paraId="544D61DD" w14:textId="77777777" w:rsidR="00B23DB0" w:rsidRPr="004B66E7" w:rsidRDefault="00BA277A">
      <w:pPr>
        <w:spacing w:line="360" w:lineRule="auto"/>
        <w:rPr>
          <w:szCs w:val="21"/>
        </w:rPr>
      </w:pPr>
      <w:r w:rsidRPr="004B66E7">
        <w:rPr>
          <w:szCs w:val="21"/>
        </w:rPr>
        <w:t>2</w:t>
      </w:r>
      <w:r w:rsidRPr="004B66E7">
        <w:rPr>
          <w:rFonts w:hint="eastAsia"/>
          <w:szCs w:val="21"/>
        </w:rPr>
        <w:t>.</w:t>
      </w:r>
      <w:r w:rsidRPr="004B66E7">
        <w:rPr>
          <w:szCs w:val="21"/>
        </w:rPr>
        <w:t>需执行的国家相关标准、行业标准、地方标准或者其他标准、规范</w:t>
      </w:r>
    </w:p>
    <w:p w14:paraId="37B02BC2" w14:textId="77777777" w:rsidR="00B23DB0" w:rsidRPr="004B66E7" w:rsidRDefault="00BA277A">
      <w:pPr>
        <w:spacing w:line="360" w:lineRule="auto"/>
        <w:rPr>
          <w:iCs/>
          <w:szCs w:val="21"/>
        </w:rPr>
      </w:pPr>
      <w:r w:rsidRPr="004B66E7">
        <w:rPr>
          <w:rFonts w:hint="eastAsia"/>
          <w:szCs w:val="21"/>
        </w:rPr>
        <w:t>本项目应执行的国家相关标准、行业标准、地方标准或者其他标准、规范为：</w:t>
      </w:r>
      <w:r w:rsidRPr="004B66E7">
        <w:rPr>
          <w:iCs/>
          <w:szCs w:val="21"/>
          <w:u w:val="single"/>
        </w:rPr>
        <w:t xml:space="preserve"> </w:t>
      </w:r>
      <w:bookmarkStart w:id="30" w:name="_Hlk88997327"/>
      <w:r w:rsidRPr="004B66E7">
        <w:rPr>
          <w:rFonts w:hint="eastAsia"/>
          <w:iCs/>
          <w:szCs w:val="21"/>
          <w:u w:val="single"/>
        </w:rPr>
        <w:t>详见技术指标要求</w:t>
      </w:r>
      <w:r w:rsidRPr="004B66E7">
        <w:rPr>
          <w:iCs/>
          <w:szCs w:val="21"/>
          <w:u w:val="single"/>
        </w:rPr>
        <w:t xml:space="preserve">   </w:t>
      </w:r>
      <w:bookmarkEnd w:id="30"/>
      <w:r w:rsidRPr="004B66E7">
        <w:rPr>
          <w:iCs/>
          <w:szCs w:val="21"/>
          <w:u w:val="single"/>
        </w:rPr>
        <w:t xml:space="preserve"> </w:t>
      </w:r>
    </w:p>
    <w:p w14:paraId="7C8B8E76" w14:textId="77777777" w:rsidR="00B23DB0" w:rsidRPr="004B66E7" w:rsidRDefault="00BA277A">
      <w:pPr>
        <w:spacing w:line="360" w:lineRule="auto"/>
        <w:rPr>
          <w:b/>
          <w:bCs/>
          <w:szCs w:val="21"/>
        </w:rPr>
      </w:pPr>
      <w:r w:rsidRPr="004B66E7">
        <w:rPr>
          <w:b/>
          <w:bCs/>
          <w:szCs w:val="21"/>
        </w:rPr>
        <w:t>3</w:t>
      </w:r>
      <w:r w:rsidRPr="004B66E7">
        <w:rPr>
          <w:rFonts w:hint="eastAsia"/>
          <w:b/>
          <w:bCs/>
          <w:szCs w:val="21"/>
        </w:rPr>
        <w:t>.</w:t>
      </w:r>
      <w:r w:rsidRPr="004B66E7">
        <w:rPr>
          <w:rFonts w:hint="eastAsia"/>
          <w:b/>
          <w:bCs/>
          <w:szCs w:val="21"/>
        </w:rPr>
        <w:t>核心产品</w:t>
      </w:r>
    </w:p>
    <w:p w14:paraId="10E52EAB" w14:textId="77777777" w:rsidR="00B23DB0" w:rsidRPr="004B66E7" w:rsidRDefault="00BA277A">
      <w:pPr>
        <w:spacing w:line="360" w:lineRule="auto"/>
        <w:rPr>
          <w:szCs w:val="21"/>
          <w:u w:val="single"/>
        </w:rPr>
      </w:pPr>
      <w:r w:rsidRPr="004B66E7">
        <w:rPr>
          <w:rFonts w:hint="eastAsia"/>
          <w:szCs w:val="21"/>
        </w:rPr>
        <w:t>本项目为货物采购项目，</w:t>
      </w:r>
      <w:r w:rsidRPr="004B66E7">
        <w:rPr>
          <w:rFonts w:hint="eastAsia"/>
          <w:b/>
          <w:bCs/>
          <w:szCs w:val="21"/>
        </w:rPr>
        <w:t>核心产品为：</w:t>
      </w:r>
      <w:r w:rsidRPr="004B66E7">
        <w:rPr>
          <w:szCs w:val="21"/>
          <w:u w:val="single"/>
        </w:rPr>
        <w:t xml:space="preserve"> </w:t>
      </w:r>
      <w:r w:rsidRPr="004B66E7">
        <w:rPr>
          <w:rFonts w:hint="eastAsia"/>
          <w:szCs w:val="21"/>
          <w:u w:val="single"/>
        </w:rPr>
        <w:t>病区主体无线</w:t>
      </w:r>
      <w:r w:rsidRPr="004B66E7">
        <w:rPr>
          <w:rFonts w:hint="eastAsia"/>
          <w:szCs w:val="21"/>
          <w:u w:val="single"/>
        </w:rPr>
        <w:t>AP</w:t>
      </w:r>
      <w:r w:rsidRPr="004B66E7">
        <w:rPr>
          <w:rFonts w:hint="eastAsia"/>
          <w:szCs w:val="21"/>
          <w:u w:val="single"/>
        </w:rPr>
        <w:t>（包括分体射频单元）</w:t>
      </w:r>
    </w:p>
    <w:p w14:paraId="433C1BE1" w14:textId="77777777" w:rsidR="00B23DB0" w:rsidRPr="004B66E7" w:rsidRDefault="00BA277A">
      <w:pPr>
        <w:spacing w:line="360" w:lineRule="auto"/>
        <w:rPr>
          <w:b/>
          <w:bCs/>
          <w:szCs w:val="21"/>
        </w:rPr>
      </w:pPr>
      <w:r w:rsidRPr="004B66E7">
        <w:rPr>
          <w:b/>
          <w:bCs/>
          <w:szCs w:val="21"/>
        </w:rPr>
        <w:t>4</w:t>
      </w:r>
      <w:r w:rsidRPr="004B66E7">
        <w:rPr>
          <w:rFonts w:hint="eastAsia"/>
          <w:b/>
          <w:bCs/>
          <w:szCs w:val="21"/>
        </w:rPr>
        <w:t>.</w:t>
      </w:r>
      <w:r w:rsidRPr="004B66E7">
        <w:rPr>
          <w:rFonts w:hint="eastAsia"/>
          <w:b/>
          <w:bCs/>
          <w:szCs w:val="21"/>
        </w:rPr>
        <w:t>节能产品</w:t>
      </w:r>
    </w:p>
    <w:p w14:paraId="740664B2" w14:textId="77777777" w:rsidR="00B23DB0" w:rsidRPr="004B66E7" w:rsidRDefault="00BA277A">
      <w:pPr>
        <w:spacing w:line="360" w:lineRule="auto"/>
        <w:rPr>
          <w:u w:val="single"/>
        </w:rPr>
      </w:pPr>
      <w:r w:rsidRPr="004B66E7">
        <w:rPr>
          <w:rFonts w:hint="eastAsia"/>
          <w:szCs w:val="21"/>
        </w:rPr>
        <w:t>本项目强制采购节能产品为：</w:t>
      </w:r>
      <w:r w:rsidRPr="004B66E7">
        <w:rPr>
          <w:rFonts w:hint="eastAsia"/>
          <w:szCs w:val="21"/>
          <w:u w:val="single"/>
        </w:rPr>
        <w:t>无。</w:t>
      </w:r>
      <w:r w:rsidRPr="004B66E7">
        <w:rPr>
          <w:rFonts w:hint="eastAsia"/>
          <w:u w:val="single"/>
        </w:rPr>
        <w:t xml:space="preserve">  </w:t>
      </w:r>
    </w:p>
    <w:p w14:paraId="3451F853" w14:textId="77777777" w:rsidR="00B23DB0" w:rsidRPr="004B66E7" w:rsidRDefault="00BA277A">
      <w:pPr>
        <w:spacing w:line="360" w:lineRule="auto"/>
        <w:rPr>
          <w:b/>
          <w:bCs/>
        </w:rPr>
      </w:pPr>
      <w:r w:rsidRPr="004B66E7">
        <w:rPr>
          <w:b/>
          <w:bCs/>
        </w:rPr>
        <w:lastRenderedPageBreak/>
        <w:t>5</w:t>
      </w:r>
      <w:r w:rsidRPr="004B66E7">
        <w:rPr>
          <w:rFonts w:hint="eastAsia"/>
          <w:b/>
          <w:bCs/>
        </w:rPr>
        <w:t>.</w:t>
      </w:r>
      <w:r w:rsidRPr="004B66E7">
        <w:rPr>
          <w:rFonts w:hint="eastAsia"/>
          <w:b/>
          <w:bCs/>
        </w:rPr>
        <w:t>网络安全专用产品</w:t>
      </w:r>
    </w:p>
    <w:p w14:paraId="47B06523" w14:textId="77777777" w:rsidR="00B23DB0" w:rsidRPr="004B66E7" w:rsidRDefault="00BA277A">
      <w:pPr>
        <w:spacing w:line="360" w:lineRule="auto"/>
        <w:rPr>
          <w:szCs w:val="21"/>
        </w:rPr>
      </w:pPr>
      <w:r w:rsidRPr="004B66E7">
        <w:rPr>
          <w:rFonts w:hint="eastAsia"/>
          <w:szCs w:val="21"/>
        </w:rPr>
        <w:t>本项目网络安全专用产品为：</w:t>
      </w:r>
      <w:r w:rsidRPr="004B66E7">
        <w:rPr>
          <w:rFonts w:hint="eastAsia"/>
          <w:szCs w:val="21"/>
          <w:u w:val="single"/>
        </w:rPr>
        <w:t>无。</w:t>
      </w:r>
      <w:r w:rsidRPr="004B66E7">
        <w:rPr>
          <w:rFonts w:hint="eastAsia"/>
        </w:rPr>
        <w:t xml:space="preserve"> </w:t>
      </w:r>
    </w:p>
    <w:p w14:paraId="5524D983" w14:textId="77777777" w:rsidR="00B23DB0" w:rsidRPr="004B66E7" w:rsidRDefault="00BA277A">
      <w:pPr>
        <w:spacing w:line="360" w:lineRule="auto"/>
        <w:rPr>
          <w:b/>
          <w:bCs/>
          <w:szCs w:val="21"/>
        </w:rPr>
      </w:pPr>
      <w:r w:rsidRPr="004B66E7">
        <w:rPr>
          <w:b/>
          <w:bCs/>
          <w:szCs w:val="21"/>
        </w:rPr>
        <w:t>6</w:t>
      </w:r>
      <w:r w:rsidRPr="004B66E7">
        <w:rPr>
          <w:rFonts w:hint="eastAsia"/>
          <w:b/>
          <w:bCs/>
          <w:szCs w:val="21"/>
        </w:rPr>
        <w:t>.</w:t>
      </w:r>
      <w:r w:rsidRPr="004B66E7">
        <w:rPr>
          <w:rFonts w:hint="eastAsia"/>
          <w:b/>
          <w:bCs/>
          <w:szCs w:val="21"/>
        </w:rPr>
        <w:t>标的名称、数量、需满足的质量、技术规格、物理特性、性能、材料、结构、外观、安全，或者服务内容和标准一览表</w:t>
      </w:r>
    </w:p>
    <w:tbl>
      <w:tblPr>
        <w:tblStyle w:val="af5"/>
        <w:tblW w:w="9000" w:type="dxa"/>
        <w:tblLook w:val="04A0" w:firstRow="1" w:lastRow="0" w:firstColumn="1" w:lastColumn="0" w:noHBand="0" w:noVBand="1"/>
      </w:tblPr>
      <w:tblGrid>
        <w:gridCol w:w="704"/>
        <w:gridCol w:w="1096"/>
        <w:gridCol w:w="690"/>
        <w:gridCol w:w="5910"/>
        <w:gridCol w:w="600"/>
      </w:tblGrid>
      <w:tr w:rsidR="004B66E7" w:rsidRPr="004B66E7" w14:paraId="65A8F472" w14:textId="77777777">
        <w:tc>
          <w:tcPr>
            <w:tcW w:w="704" w:type="dxa"/>
          </w:tcPr>
          <w:p w14:paraId="01B962B7" w14:textId="77777777" w:rsidR="00B23DB0" w:rsidRPr="004B66E7" w:rsidRDefault="00BA277A">
            <w:pPr>
              <w:rPr>
                <w:rFonts w:ascii="宋体" w:hAnsi="宋体"/>
                <w:szCs w:val="21"/>
              </w:rPr>
            </w:pPr>
            <w:r w:rsidRPr="004B66E7">
              <w:rPr>
                <w:rFonts w:ascii="宋体" w:hAnsi="宋体" w:hint="eastAsia"/>
                <w:szCs w:val="21"/>
              </w:rPr>
              <w:t>序号</w:t>
            </w:r>
          </w:p>
        </w:tc>
        <w:tc>
          <w:tcPr>
            <w:tcW w:w="1096" w:type="dxa"/>
          </w:tcPr>
          <w:p w14:paraId="400CBE14" w14:textId="77777777" w:rsidR="00B23DB0" w:rsidRPr="004B66E7" w:rsidRDefault="00BA277A">
            <w:pPr>
              <w:rPr>
                <w:rFonts w:ascii="宋体" w:hAnsi="宋体"/>
                <w:szCs w:val="21"/>
              </w:rPr>
            </w:pPr>
            <w:r w:rsidRPr="004B66E7">
              <w:rPr>
                <w:rFonts w:ascii="宋体" w:hAnsi="宋体" w:hint="eastAsia"/>
                <w:szCs w:val="21"/>
              </w:rPr>
              <w:t>标的名称</w:t>
            </w:r>
          </w:p>
        </w:tc>
        <w:tc>
          <w:tcPr>
            <w:tcW w:w="690" w:type="dxa"/>
            <w:vAlign w:val="center"/>
          </w:tcPr>
          <w:p w14:paraId="43E4D691" w14:textId="77777777" w:rsidR="00B23DB0" w:rsidRPr="004B66E7" w:rsidRDefault="00BA277A">
            <w:pPr>
              <w:rPr>
                <w:rFonts w:ascii="宋体" w:hAnsi="宋体"/>
                <w:szCs w:val="21"/>
              </w:rPr>
            </w:pPr>
            <w:r w:rsidRPr="004B66E7">
              <w:rPr>
                <w:rFonts w:ascii="宋体" w:hAnsi="宋体" w:hint="eastAsia"/>
                <w:szCs w:val="21"/>
              </w:rPr>
              <w:t>所属行业</w:t>
            </w:r>
          </w:p>
        </w:tc>
        <w:tc>
          <w:tcPr>
            <w:tcW w:w="5910" w:type="dxa"/>
          </w:tcPr>
          <w:p w14:paraId="3D08463A" w14:textId="77777777" w:rsidR="00B23DB0" w:rsidRPr="004B66E7" w:rsidRDefault="00BA277A">
            <w:pPr>
              <w:rPr>
                <w:rFonts w:ascii="宋体" w:hAnsi="宋体"/>
                <w:szCs w:val="21"/>
              </w:rPr>
            </w:pPr>
            <w:r w:rsidRPr="004B66E7">
              <w:rPr>
                <w:rFonts w:ascii="宋体" w:hAnsi="宋体" w:hint="eastAsia"/>
                <w:szCs w:val="21"/>
              </w:rPr>
              <w:t>技术参数</w:t>
            </w:r>
          </w:p>
        </w:tc>
        <w:tc>
          <w:tcPr>
            <w:tcW w:w="600" w:type="dxa"/>
          </w:tcPr>
          <w:p w14:paraId="017AF8D7" w14:textId="77777777" w:rsidR="00B23DB0" w:rsidRPr="004B66E7" w:rsidRDefault="00BA277A">
            <w:pPr>
              <w:rPr>
                <w:rFonts w:ascii="宋体" w:hAnsi="宋体"/>
                <w:szCs w:val="21"/>
              </w:rPr>
            </w:pPr>
            <w:r w:rsidRPr="004B66E7">
              <w:rPr>
                <w:rFonts w:ascii="宋体" w:hAnsi="宋体" w:hint="eastAsia"/>
                <w:szCs w:val="21"/>
              </w:rPr>
              <w:t>数量及单位</w:t>
            </w:r>
          </w:p>
        </w:tc>
      </w:tr>
      <w:tr w:rsidR="004B66E7" w:rsidRPr="004B66E7" w14:paraId="1DE85F2F" w14:textId="77777777">
        <w:tc>
          <w:tcPr>
            <w:tcW w:w="704" w:type="dxa"/>
            <w:vAlign w:val="center"/>
          </w:tcPr>
          <w:p w14:paraId="1DB696EE" w14:textId="77777777" w:rsidR="00B23DB0" w:rsidRPr="004B66E7" w:rsidRDefault="00BA277A">
            <w:pPr>
              <w:jc w:val="center"/>
              <w:rPr>
                <w:rFonts w:ascii="宋体" w:hAnsi="宋体"/>
                <w:szCs w:val="21"/>
              </w:rPr>
            </w:pPr>
            <w:r w:rsidRPr="004B66E7">
              <w:rPr>
                <w:rFonts w:ascii="宋体" w:hAnsi="宋体" w:hint="eastAsia"/>
                <w:szCs w:val="21"/>
              </w:rPr>
              <w:t>1</w:t>
            </w:r>
          </w:p>
        </w:tc>
        <w:tc>
          <w:tcPr>
            <w:tcW w:w="1096" w:type="dxa"/>
            <w:vAlign w:val="center"/>
          </w:tcPr>
          <w:p w14:paraId="00C8DB6B" w14:textId="77777777" w:rsidR="00B23DB0" w:rsidRPr="004B66E7" w:rsidRDefault="00BA277A">
            <w:pPr>
              <w:rPr>
                <w:rFonts w:ascii="宋体" w:hAnsi="宋体"/>
                <w:szCs w:val="21"/>
              </w:rPr>
            </w:pPr>
            <w:r w:rsidRPr="004B66E7">
              <w:rPr>
                <w:rFonts w:ascii="宋体" w:hAnsi="宋体" w:cs="宋体" w:hint="eastAsia"/>
                <w:kern w:val="0"/>
                <w:szCs w:val="21"/>
                <w:lang w:bidi="ar"/>
              </w:rPr>
              <w:t>▲整体项目要求</w:t>
            </w:r>
          </w:p>
        </w:tc>
        <w:tc>
          <w:tcPr>
            <w:tcW w:w="690" w:type="dxa"/>
            <w:vAlign w:val="center"/>
          </w:tcPr>
          <w:p w14:paraId="349638C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w:t>
            </w:r>
          </w:p>
        </w:tc>
        <w:tc>
          <w:tcPr>
            <w:tcW w:w="5910" w:type="dxa"/>
          </w:tcPr>
          <w:p w14:paraId="020C871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1.无线覆盖采用协议标准：WIFI7（802.11be）；</w:t>
            </w:r>
          </w:p>
          <w:p w14:paraId="35A6E15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2.组网架构：以太网技术，AC（无线接入控制器）+AP（无线接入点）统一管理模式；</w:t>
            </w:r>
          </w:p>
          <w:p w14:paraId="5E20C63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3.服务周期：≥3年；</w:t>
            </w:r>
          </w:p>
          <w:p w14:paraId="2A609308"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4.安全要求：建设一套内网、外网数据严格隔离的无线网络，并依托现网络安全体系防火墙设备确保网络边界清晰、数据安全；</w:t>
            </w:r>
          </w:p>
          <w:p w14:paraId="55F56116" w14:textId="77777777" w:rsidR="00B23DB0" w:rsidRPr="004B66E7" w:rsidRDefault="00BA277A">
            <w:pPr>
              <w:widowControl/>
              <w:jc w:val="left"/>
              <w:textAlignment w:val="top"/>
              <w:rPr>
                <w:rFonts w:ascii="宋体" w:hAnsi="宋体" w:cs="宋体"/>
                <w:kern w:val="0"/>
                <w:sz w:val="22"/>
                <w:szCs w:val="22"/>
                <w:lang w:bidi="ar"/>
              </w:rPr>
            </w:pPr>
            <w:r w:rsidRPr="004B66E7">
              <w:rPr>
                <w:rFonts w:ascii="宋体" w:hAnsi="宋体" w:cs="宋体" w:hint="eastAsia"/>
                <w:kern w:val="0"/>
                <w:sz w:val="22"/>
                <w:szCs w:val="22"/>
                <w:lang w:bidi="ar"/>
              </w:rPr>
              <w:t>5.管理要求：配套可视化智能网管软件平台，实现本次项目全部有线、无线设备的统一管理，并能与现网运维系统实现互联互通。</w:t>
            </w:r>
          </w:p>
          <w:p w14:paraId="419A7843" w14:textId="77777777" w:rsidR="00B23DB0" w:rsidRPr="004B66E7" w:rsidRDefault="00BA277A">
            <w:pPr>
              <w:widowControl/>
              <w:jc w:val="left"/>
              <w:textAlignment w:val="top"/>
              <w:rPr>
                <w:rFonts w:ascii="宋体" w:hAnsi="宋体" w:cs="宋体"/>
                <w:kern w:val="0"/>
                <w:sz w:val="22"/>
                <w:szCs w:val="22"/>
                <w:lang w:bidi="ar"/>
              </w:rPr>
            </w:pPr>
            <w:r w:rsidRPr="004B66E7">
              <w:rPr>
                <w:rFonts w:ascii="宋体" w:hAnsi="宋体" w:cs="宋体" w:hint="eastAsia"/>
                <w:kern w:val="0"/>
                <w:sz w:val="22"/>
                <w:szCs w:val="22"/>
                <w:lang w:bidi="ar"/>
              </w:rPr>
              <w:t>6.本项目依托本院的安全体系，满足三级等保要求。</w:t>
            </w:r>
          </w:p>
          <w:p w14:paraId="5E047210" w14:textId="77777777" w:rsidR="00B23DB0" w:rsidRPr="004B66E7" w:rsidRDefault="00BA277A">
            <w:pPr>
              <w:rPr>
                <w:rFonts w:ascii="宋体" w:hAnsi="宋体" w:cs="宋体"/>
                <w:kern w:val="0"/>
                <w:sz w:val="22"/>
                <w:szCs w:val="22"/>
                <w:lang w:bidi="ar"/>
              </w:rPr>
            </w:pPr>
            <w:r w:rsidRPr="004B66E7">
              <w:rPr>
                <w:rFonts w:ascii="宋体" w:hAnsi="宋体" w:cs="宋体" w:hint="eastAsia"/>
                <w:kern w:val="0"/>
                <w:sz w:val="22"/>
                <w:szCs w:val="22"/>
                <w:lang w:bidi="ar"/>
              </w:rPr>
              <w:t>7.实施过程中，因采购方用房或其他原因调整取消部分楼层建设的，中标供应商无条件执行，双方签订补充协议，进行相应建设内容和金额核减，物联网模块要满足医院当前智慧病房和门诊的药房、输液室、急诊留观病房建设需求。</w:t>
            </w:r>
            <w:r w:rsidRPr="004B66E7">
              <w:rPr>
                <w:rFonts w:ascii="宋体" w:hAnsi="宋体" w:cs="宋体" w:hint="eastAsia"/>
                <w:kern w:val="0"/>
                <w:sz w:val="22"/>
                <w:szCs w:val="22"/>
                <w:lang w:bidi="ar"/>
              </w:rPr>
              <w:br/>
              <w:t>8.无线信号满足目标区域无遮挡的覆盖范围内，WLAN信号强度需保持在-65dBm以上，平均漫游时延≤15MS，丢包率≤1%。</w:t>
            </w:r>
          </w:p>
          <w:p w14:paraId="6B98B3D7"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9.为满足医院无线网络应用要求，投标人须对深化设计、施工组织、安装调试、测试验收、资料移交等各环节进行严格规范与精准把控，确保医院无线网络系统稳定、高效运行。本项目无线网络建设覆盖范围包括：妇儿楼、产科楼、综合楼、医技楼、门诊楼（含各楼宇内本项目要求覆盖的楼层、病区、门诊/医技业务区域及公共区域，具体以现场踏勘确认为准）。</w:t>
            </w:r>
          </w:p>
          <w:p w14:paraId="5C382BC0" w14:textId="77777777" w:rsidR="00B23DB0" w:rsidRPr="004B66E7" w:rsidRDefault="00BA277A">
            <w:pPr>
              <w:rPr>
                <w:rFonts w:ascii="宋体" w:hAnsi="宋体"/>
                <w:szCs w:val="21"/>
              </w:rPr>
            </w:pPr>
            <w:r w:rsidRPr="004B66E7">
              <w:rPr>
                <w:rFonts w:ascii="宋体" w:hAnsi="宋体" w:cs="宋体" w:hint="eastAsia"/>
                <w:kern w:val="0"/>
                <w:szCs w:val="21"/>
                <w:lang w:bidi="ar"/>
              </w:rPr>
              <w:t>10.施工方案须严格遵守国家及行业现行标准、规范及医院相关管理要求，确保施工质量与安全文明施工达标。投标报价采用总价包干方式，完成本项目建设与验收所需的全部设备、线材、辅材及配套材料/耗材均须纳入投标总价，包括但不限于：无线设备及配件、供电与接入所需配套、综合布线材料（网线/光纤/跳线等）、安装辅材（桥架/线槽/管材/线卡/扎带/标签等）、机柜及理线配件、接地防雷相关材料、紧固件与施工耗材、测试与验收所需工器具及服务等。所有设备与材料须符合国家/行业规定及本项目技术要求；按规定完成安装、联调、测试、整改、验收，并提交完整竣工资料与运维文档，满足本项目建设目标与验收要求。</w:t>
            </w:r>
          </w:p>
        </w:tc>
        <w:tc>
          <w:tcPr>
            <w:tcW w:w="600" w:type="dxa"/>
            <w:vAlign w:val="center"/>
          </w:tcPr>
          <w:p w14:paraId="71F34D46" w14:textId="77777777" w:rsidR="00B23DB0" w:rsidRPr="004B66E7" w:rsidRDefault="00BA277A">
            <w:pPr>
              <w:jc w:val="center"/>
              <w:rPr>
                <w:rFonts w:ascii="宋体" w:hAnsi="宋体"/>
                <w:szCs w:val="21"/>
              </w:rPr>
            </w:pPr>
            <w:r w:rsidRPr="004B66E7">
              <w:rPr>
                <w:rFonts w:ascii="宋体" w:hAnsi="宋体" w:hint="eastAsia"/>
                <w:szCs w:val="21"/>
              </w:rPr>
              <w:t>/</w:t>
            </w:r>
          </w:p>
        </w:tc>
      </w:tr>
      <w:tr w:rsidR="004B66E7" w:rsidRPr="004B66E7" w14:paraId="49BB9408" w14:textId="77777777">
        <w:trPr>
          <w:trHeight w:val="449"/>
        </w:trPr>
        <w:tc>
          <w:tcPr>
            <w:tcW w:w="9000" w:type="dxa"/>
            <w:gridSpan w:val="5"/>
            <w:vAlign w:val="center"/>
          </w:tcPr>
          <w:p w14:paraId="76983F26" w14:textId="77777777" w:rsidR="00B23DB0" w:rsidRPr="004B66E7" w:rsidRDefault="00BA277A">
            <w:pPr>
              <w:rPr>
                <w:rFonts w:ascii="宋体" w:hAnsi="宋体"/>
                <w:b/>
                <w:bCs/>
                <w:szCs w:val="21"/>
              </w:rPr>
            </w:pPr>
            <w:r w:rsidRPr="004B66E7">
              <w:rPr>
                <w:rFonts w:ascii="宋体" w:hAnsi="宋体" w:hint="eastAsia"/>
                <w:b/>
                <w:bCs/>
                <w:szCs w:val="21"/>
              </w:rPr>
              <w:t>一、软硬件设备</w:t>
            </w:r>
          </w:p>
        </w:tc>
      </w:tr>
      <w:tr w:rsidR="004B66E7" w:rsidRPr="004B66E7" w14:paraId="4CF01570" w14:textId="77777777">
        <w:tc>
          <w:tcPr>
            <w:tcW w:w="704" w:type="dxa"/>
            <w:vAlign w:val="center"/>
          </w:tcPr>
          <w:p w14:paraId="3C2AE13B" w14:textId="77777777" w:rsidR="00B23DB0" w:rsidRPr="004B66E7" w:rsidRDefault="00BA277A">
            <w:pPr>
              <w:jc w:val="center"/>
              <w:rPr>
                <w:rFonts w:ascii="宋体" w:hAnsi="宋体"/>
                <w:szCs w:val="21"/>
              </w:rPr>
            </w:pPr>
            <w:r w:rsidRPr="004B66E7">
              <w:rPr>
                <w:rFonts w:ascii="宋体" w:hAnsi="宋体" w:hint="eastAsia"/>
                <w:szCs w:val="21"/>
              </w:rPr>
              <w:lastRenderedPageBreak/>
              <w:t>1</w:t>
            </w:r>
          </w:p>
        </w:tc>
        <w:tc>
          <w:tcPr>
            <w:tcW w:w="1096" w:type="dxa"/>
            <w:vAlign w:val="center"/>
          </w:tcPr>
          <w:p w14:paraId="540F649B" w14:textId="77777777" w:rsidR="00B23DB0" w:rsidRPr="004B66E7" w:rsidRDefault="00BA277A">
            <w:pPr>
              <w:spacing w:before="120" w:after="120" w:line="288" w:lineRule="auto"/>
              <w:jc w:val="center"/>
              <w:rPr>
                <w:rFonts w:ascii="宋体" w:hAnsi="宋体" w:cs="宋体"/>
                <w:b/>
                <w:szCs w:val="21"/>
              </w:rPr>
            </w:pPr>
            <w:r w:rsidRPr="004B66E7">
              <w:rPr>
                <w:rFonts w:ascii="宋体" w:hAnsi="宋体" w:cs="宋体" w:hint="eastAsia"/>
                <w:b/>
                <w:szCs w:val="21"/>
              </w:rPr>
              <w:t>病区主体无线AP（包括分体射频单元）</w:t>
            </w:r>
          </w:p>
        </w:tc>
        <w:tc>
          <w:tcPr>
            <w:tcW w:w="690" w:type="dxa"/>
            <w:vAlign w:val="center"/>
          </w:tcPr>
          <w:p w14:paraId="6D9375C8"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4D1A73F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1.用于为每个病房和门诊的药房、药库、输液室、留观病房等的分体射频单元提供统一的控制管理，确保医疗业务终端在移动过程中不产生漫游丢包。</w:t>
            </w:r>
          </w:p>
          <w:p w14:paraId="0ADEA8D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(1)▲病房场景部署，支持802.11be协议，向下兼容802.11ax/ac/b/g/n协议，具备≥两射频单元，整机挂载空间流≥6条，整机挂载最大无线速率≥5.9Gbps；</w:t>
            </w:r>
          </w:p>
          <w:p w14:paraId="1AFEF94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(2)▲千兆电口≥3个，不低于2.5G速率光口≥2个,配置2个单模光模块与全光汇聚交换机互联，光模块速率不低于2.5G，下联接口≥8个，具备PCIE插卡或POE-OUT外连或USB方式进行物联网业务拓展；</w:t>
            </w:r>
          </w:p>
          <w:p w14:paraId="42ACBCE1"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(3)▲具备内网，外网，物联网三个网络物理隔离部署，</w:t>
            </w:r>
            <w:r w:rsidRPr="004B66E7">
              <w:rPr>
                <w:rFonts w:ascii="宋体" w:hAnsi="宋体" w:cs="宋体"/>
                <w:kern w:val="0"/>
                <w:szCs w:val="21"/>
                <w:lang w:bidi="ar"/>
              </w:rPr>
              <w:t>投标时提供产品彩页或者功能截图或者官网截图或者具有CMA或Tolly或CNAS标识的检验（检测）机构出具的检验（检测）报告复印件并加盖投标人</w:t>
            </w:r>
            <w:r w:rsidRPr="004B66E7">
              <w:rPr>
                <w:rFonts w:ascii="宋体" w:hAnsi="宋体" w:cs="宋体" w:hint="eastAsia"/>
                <w:kern w:val="0"/>
                <w:szCs w:val="21"/>
                <w:lang w:bidi="ar"/>
              </w:rPr>
              <w:t>公</w:t>
            </w:r>
            <w:r w:rsidRPr="004B66E7">
              <w:rPr>
                <w:rFonts w:ascii="宋体" w:hAnsi="宋体" w:cs="宋体"/>
                <w:kern w:val="0"/>
                <w:szCs w:val="21"/>
                <w:lang w:bidi="ar"/>
              </w:rPr>
              <w:t>章</w:t>
            </w:r>
            <w:r w:rsidRPr="004B66E7">
              <w:rPr>
                <w:rFonts w:ascii="宋体" w:hAnsi="宋体" w:cs="宋体" w:hint="eastAsia"/>
                <w:kern w:val="0"/>
                <w:szCs w:val="21"/>
                <w:lang w:bidi="ar"/>
              </w:rPr>
              <w:t>；</w:t>
            </w:r>
          </w:p>
          <w:p w14:paraId="77D6D92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(4)具备WLAN自动网优功能，不借助外部网优软件通过AP配置即可进行无线网络优化，降低无线网络中的频段干扰；</w:t>
            </w:r>
          </w:p>
          <w:p w14:paraId="0855B012"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(5)具备4096QAM调制解调方式，具备A-MPDU、A-MSDU数据包聚合；</w:t>
            </w:r>
          </w:p>
          <w:p w14:paraId="5A50629A"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(6)具备边缘智能感知，具备终端智能识别技术，可识别终端类型并上报；</w:t>
            </w:r>
          </w:p>
          <w:p w14:paraId="58E3936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(7)具备AP自动上线功能，并自动加载配置，可即插即用；</w:t>
            </w:r>
          </w:p>
          <w:p w14:paraId="2D9A87A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(8)具备VIP用户带宽保障功能；</w:t>
            </w:r>
          </w:p>
          <w:p w14:paraId="1C52ABB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(9)具备PSK认证、Web认证、无感知认证等认证方式，具备WEP（64/128位）、WPA（TKIP）、WPA-PSK、WPA2（AES）、WPA3数据加密方式；</w:t>
            </w:r>
          </w:p>
          <w:p w14:paraId="2A9379F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(10)具备基于SSID、射频卡的接入用户数限制，具备SSID隐藏，具备为每个SSID配置单独的认证方式、加密机制，VLAN属性；</w:t>
            </w:r>
          </w:p>
          <w:p w14:paraId="76BA6EFD"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(11)具备基于终端数或流量的智能负载均衡，具备基于STA/SSID/AP的限速；</w:t>
            </w:r>
          </w:p>
          <w:p w14:paraId="6940C89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(12)具备 802.11k、802.11v 协议的智能漫游；</w:t>
            </w:r>
          </w:p>
          <w:p w14:paraId="755BF2E3"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(13)具备业务数据的隧道转发和直接转发两种方式；</w:t>
            </w:r>
          </w:p>
          <w:p w14:paraId="6381EAD8"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仿宋" w:hint="eastAsia"/>
                <w:b/>
                <w:bCs/>
                <w:kern w:val="0"/>
                <w:szCs w:val="21"/>
              </w:rPr>
              <w:t>☆</w:t>
            </w:r>
            <w:r w:rsidRPr="004B66E7">
              <w:rPr>
                <w:rFonts w:ascii="宋体" w:hAnsi="宋体" w:cs="宋体" w:hint="eastAsia"/>
                <w:kern w:val="0"/>
                <w:szCs w:val="21"/>
                <w:lang w:bidi="ar"/>
              </w:rPr>
              <w:t>(14)支持内网业务具备冗余备份，任一线路网络中断后，移动医护终端可以快速切换关联到备份网络使用；</w:t>
            </w:r>
          </w:p>
          <w:p w14:paraId="0A1B4E6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(15）兼容性要求：需与无线控制器同一品牌。</w:t>
            </w:r>
          </w:p>
          <w:p w14:paraId="549B17B6"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2.分体射频单元，用于每个病房内的无线信号发射，确保每个房间内均有优质可靠的无线信号。</w:t>
            </w:r>
          </w:p>
          <w:p w14:paraId="5CE9829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▲(1)病房场景部署，支持802.11be协议，向下兼容802.11ax/ac/b/g/n协议；</w:t>
            </w:r>
          </w:p>
          <w:p w14:paraId="05440D7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▲(2）具备吸顶安装，壁挂安装等灵活安装方式，配套与主体无线AP连接所需的线缆及连接件；</w:t>
            </w:r>
          </w:p>
          <w:p w14:paraId="1640A6A8" w14:textId="6EFBF4FD" w:rsidR="003F6D6B" w:rsidRPr="004B66E7" w:rsidRDefault="003F6D6B" w:rsidP="003F6D6B">
            <w:pPr>
              <w:rPr>
                <w:rFonts w:ascii="宋体" w:hAnsi="宋体" w:cs="宋体"/>
                <w:kern w:val="0"/>
                <w:szCs w:val="21"/>
                <w:lang w:bidi="ar"/>
              </w:rPr>
            </w:pPr>
            <w:r w:rsidRPr="004B66E7">
              <w:rPr>
                <w:rFonts w:ascii="宋体" w:hAnsi="宋体" w:cs="宋体" w:hint="eastAsia"/>
                <w:kern w:val="0"/>
                <w:szCs w:val="21"/>
                <w:lang w:bidi="ar"/>
              </w:rPr>
              <w:t>▲(3)无线信号可实现单一病区内零漫游、零切换，目标区域无遮挡的覆盖范围内，WLAN须同时具备2.4GHz和5GHz信号发</w:t>
            </w:r>
          </w:p>
          <w:p w14:paraId="1EC62916" w14:textId="7220EF25" w:rsidR="00B23DB0" w:rsidRPr="004B66E7" w:rsidRDefault="003F6D6B" w:rsidP="003F6D6B">
            <w:pPr>
              <w:rPr>
                <w:rFonts w:ascii="宋体" w:hAnsi="宋体" w:cs="宋体"/>
                <w:kern w:val="0"/>
                <w:szCs w:val="21"/>
                <w:lang w:bidi="ar"/>
              </w:rPr>
            </w:pPr>
            <w:r w:rsidRPr="004B66E7">
              <w:rPr>
                <w:rFonts w:ascii="宋体" w:hAnsi="宋体" w:cs="宋体" w:hint="eastAsia"/>
                <w:kern w:val="0"/>
                <w:szCs w:val="21"/>
                <w:lang w:bidi="ar"/>
              </w:rPr>
              <w:t>射，满足内网，外网，物联网三种业务共 用2.4G频段，2.4G频段信号支持蓝牙和WiFi同时工作，内置蓝牙需支持广播、扫 描、连接等工作模式，2.4GHz和5GHz信号强度应始终保持在-65dBm以上；</w:t>
            </w:r>
          </w:p>
          <w:p w14:paraId="3322FF1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（4)具备4096QAM调制解调方式，具备A-MPDU、A-MSDU数据包聚合；</w:t>
            </w:r>
          </w:p>
          <w:p w14:paraId="60A0135A"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(5）具备边缘智能感知，具备终端智能识别技术，可识别终端类型并上报；</w:t>
            </w:r>
          </w:p>
          <w:p w14:paraId="78135E46"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（6）具备基于SSID、射频卡的接入用户数限制，具备SSID隐</w:t>
            </w:r>
            <w:r w:rsidRPr="004B66E7">
              <w:rPr>
                <w:rFonts w:ascii="宋体" w:hAnsi="宋体" w:cs="宋体" w:hint="eastAsia"/>
                <w:kern w:val="0"/>
                <w:szCs w:val="21"/>
                <w:lang w:bidi="ar"/>
              </w:rPr>
              <w:lastRenderedPageBreak/>
              <w:t>藏，具备为每个SSID配置单独的认证方式、加密机制，VLAN属性；</w:t>
            </w:r>
          </w:p>
          <w:p w14:paraId="1A14A9E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（7）具备基于终端数或流量的智能负载均衡，具备基于STA/SSID/AP的限速；</w:t>
            </w:r>
          </w:p>
          <w:p w14:paraId="25C7C4BD" w14:textId="77777777" w:rsidR="00B23DB0" w:rsidRPr="004B66E7" w:rsidRDefault="00BA277A">
            <w:pPr>
              <w:rPr>
                <w:rFonts w:ascii="宋体" w:hAnsi="宋体"/>
                <w:szCs w:val="21"/>
              </w:rPr>
            </w:pPr>
            <w:r w:rsidRPr="004B66E7">
              <w:rPr>
                <w:rFonts w:ascii="宋体" w:hAnsi="宋体" w:cs="宋体" w:hint="eastAsia"/>
                <w:kern w:val="0"/>
                <w:szCs w:val="21"/>
                <w:lang w:bidi="ar"/>
              </w:rPr>
              <w:t>（8）兼容性要求：需与无线控制器同一品牌。</w:t>
            </w:r>
          </w:p>
        </w:tc>
        <w:tc>
          <w:tcPr>
            <w:tcW w:w="600" w:type="dxa"/>
            <w:vAlign w:val="center"/>
          </w:tcPr>
          <w:p w14:paraId="7BD33FC1" w14:textId="77777777" w:rsidR="00B23DB0" w:rsidRPr="004B66E7" w:rsidRDefault="00BA277A">
            <w:pPr>
              <w:rPr>
                <w:rFonts w:ascii="宋体" w:hAnsi="宋体"/>
                <w:szCs w:val="21"/>
              </w:rPr>
            </w:pPr>
            <w:r w:rsidRPr="004B66E7">
              <w:rPr>
                <w:rFonts w:ascii="宋体" w:hAnsi="宋体" w:hint="eastAsia"/>
                <w:szCs w:val="21"/>
              </w:rPr>
              <w:lastRenderedPageBreak/>
              <w:t>AP 133台+</w:t>
            </w:r>
          </w:p>
          <w:p w14:paraId="7241B8AF" w14:textId="77777777" w:rsidR="00B23DB0" w:rsidRPr="004B66E7" w:rsidRDefault="00B23DB0">
            <w:pPr>
              <w:rPr>
                <w:rFonts w:ascii="宋体" w:hAnsi="宋体"/>
                <w:szCs w:val="21"/>
              </w:rPr>
            </w:pPr>
          </w:p>
          <w:p w14:paraId="5E570F3A" w14:textId="77777777" w:rsidR="00B23DB0" w:rsidRPr="004B66E7" w:rsidRDefault="00BA277A">
            <w:pPr>
              <w:rPr>
                <w:rFonts w:ascii="宋体" w:hAnsi="宋体"/>
                <w:szCs w:val="21"/>
              </w:rPr>
            </w:pPr>
            <w:r w:rsidRPr="004B66E7">
              <w:rPr>
                <w:rFonts w:ascii="宋体" w:hAnsi="宋体" w:hint="eastAsia"/>
                <w:szCs w:val="21"/>
              </w:rPr>
              <w:t>分体射频单元916个</w:t>
            </w:r>
          </w:p>
        </w:tc>
      </w:tr>
      <w:tr w:rsidR="004B66E7" w:rsidRPr="004B66E7" w14:paraId="3BA67C7D" w14:textId="77777777">
        <w:tc>
          <w:tcPr>
            <w:tcW w:w="704" w:type="dxa"/>
            <w:vAlign w:val="center"/>
          </w:tcPr>
          <w:p w14:paraId="31733CB6" w14:textId="77777777" w:rsidR="00B23DB0" w:rsidRPr="004B66E7" w:rsidRDefault="00BA277A">
            <w:pPr>
              <w:jc w:val="center"/>
              <w:rPr>
                <w:rFonts w:ascii="宋体" w:hAnsi="宋体"/>
                <w:szCs w:val="21"/>
              </w:rPr>
            </w:pPr>
            <w:r w:rsidRPr="004B66E7">
              <w:rPr>
                <w:rFonts w:ascii="宋体" w:hAnsi="宋体" w:hint="eastAsia"/>
                <w:szCs w:val="21"/>
              </w:rPr>
              <w:t>2</w:t>
            </w:r>
          </w:p>
        </w:tc>
        <w:tc>
          <w:tcPr>
            <w:tcW w:w="1096" w:type="dxa"/>
            <w:vAlign w:val="center"/>
          </w:tcPr>
          <w:p w14:paraId="2CECCF7C" w14:textId="77777777" w:rsidR="00B23DB0" w:rsidRPr="004B66E7" w:rsidRDefault="00BA277A">
            <w:pPr>
              <w:rPr>
                <w:rFonts w:ascii="宋体" w:hAnsi="宋体"/>
                <w:szCs w:val="21"/>
              </w:rPr>
            </w:pPr>
            <w:r w:rsidRPr="004B66E7">
              <w:rPr>
                <w:rFonts w:ascii="宋体" w:hAnsi="宋体" w:hint="eastAsia"/>
                <w:szCs w:val="21"/>
              </w:rPr>
              <w:t>面板AP</w:t>
            </w:r>
          </w:p>
        </w:tc>
        <w:tc>
          <w:tcPr>
            <w:tcW w:w="690" w:type="dxa"/>
            <w:vAlign w:val="center"/>
          </w:tcPr>
          <w:p w14:paraId="13E098D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2A5382C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用于住院病区内净化空间覆盖，如儿童血液肿瘤科、手术室等无菌要求高的场所。</w:t>
            </w:r>
          </w:p>
          <w:p w14:paraId="60CD3255"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1.▲净化空间部署，标准86底盒安装，支持802.11be协议，向下兼容802.11ax/ac/b/g/n协议，双射频，整机空间流≥4条，整机最大无线速率≥3.5Gbps；</w:t>
            </w:r>
          </w:p>
          <w:p w14:paraId="3B10D48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2.▲1G/2.5G自适应速率电口≥1个，具备POE受电，1G速率下联电口≥4个，其中透传接口≥1对；</w:t>
            </w:r>
          </w:p>
          <w:p w14:paraId="0FB5026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3.具备WLAN自动网优功能，不借助外部网优软件通过AP配置即可进行无线网络优化，降低无线网络中的频段干扰；</w:t>
            </w:r>
          </w:p>
          <w:p w14:paraId="2E28E87B"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4.具备AP自动上线功能，并自动加载配置，可即插即用；</w:t>
            </w:r>
          </w:p>
          <w:p w14:paraId="726B74B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5.具备VIP用户带宽保障功能；</w:t>
            </w:r>
          </w:p>
          <w:p w14:paraId="1F69C655"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6.具备4096QAM调制解调方式，具备A-MPDU、A-MSDU数据包聚合；</w:t>
            </w:r>
          </w:p>
          <w:p w14:paraId="37EA7EB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7.具备边缘智能感知，具备终端智能识别技术，可识别终端类型并上报；</w:t>
            </w:r>
          </w:p>
          <w:p w14:paraId="3A0C62D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8.具备PSK认证、Web认证、无感知认证等认证方式，具备WEP（64/128位）、WPA（TKIP）、WPA-PSK、WPA2（AES）、WPA3数据加密方式；</w:t>
            </w:r>
          </w:p>
          <w:p w14:paraId="08398218"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9.具备基于SSID、射频卡的接入用户数限制，具备SSID隐藏，具备为每个SSID配置单独的认证方式、加密机制，VLAN属性；</w:t>
            </w:r>
          </w:p>
          <w:p w14:paraId="214082FA"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10.具备基于终端数或流量的智能负载均衡，具备基于STA/SSID/AP的限速；</w:t>
            </w:r>
          </w:p>
          <w:p w14:paraId="42ED6366"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11.支持 802.11k、802.11v 协议的智能漫游；</w:t>
            </w:r>
          </w:p>
          <w:p w14:paraId="280B0AD6"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12.具备业务数据的隧道转发和直接转发两种方式；</w:t>
            </w:r>
          </w:p>
          <w:p w14:paraId="4AAB71DB"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▲13.支持PCIE插卡或POE-OUT外连或USB方式或其他的方式扩展物联网；</w:t>
            </w:r>
          </w:p>
          <w:p w14:paraId="2E3BCEA7" w14:textId="77777777" w:rsidR="00B23DB0" w:rsidRPr="004B66E7" w:rsidRDefault="00BA277A">
            <w:pPr>
              <w:rPr>
                <w:rFonts w:ascii="宋体" w:hAnsi="宋体"/>
                <w:szCs w:val="21"/>
              </w:rPr>
            </w:pPr>
            <w:r w:rsidRPr="004B66E7">
              <w:rPr>
                <w:rFonts w:ascii="宋体" w:hAnsi="宋体" w:cs="宋体" w:hint="eastAsia"/>
                <w:kern w:val="0"/>
                <w:szCs w:val="21"/>
                <w:lang w:bidi="ar"/>
              </w:rPr>
              <w:t>14.兼容性要求：需与无线控制器同一品牌。</w:t>
            </w:r>
          </w:p>
        </w:tc>
        <w:tc>
          <w:tcPr>
            <w:tcW w:w="600" w:type="dxa"/>
            <w:vAlign w:val="center"/>
          </w:tcPr>
          <w:p w14:paraId="4773AC51" w14:textId="77777777" w:rsidR="00B23DB0" w:rsidRPr="004B66E7" w:rsidRDefault="00BA277A">
            <w:pPr>
              <w:rPr>
                <w:rFonts w:ascii="宋体" w:hAnsi="宋体"/>
                <w:szCs w:val="21"/>
              </w:rPr>
            </w:pPr>
            <w:r w:rsidRPr="004B66E7">
              <w:rPr>
                <w:rFonts w:ascii="宋体" w:hAnsi="宋体" w:hint="eastAsia"/>
                <w:szCs w:val="21"/>
              </w:rPr>
              <w:t>46台</w:t>
            </w:r>
          </w:p>
        </w:tc>
      </w:tr>
      <w:tr w:rsidR="004B66E7" w:rsidRPr="004B66E7" w14:paraId="64D3DAA3" w14:textId="77777777">
        <w:tc>
          <w:tcPr>
            <w:tcW w:w="704" w:type="dxa"/>
            <w:vAlign w:val="center"/>
          </w:tcPr>
          <w:p w14:paraId="7D0291D0" w14:textId="77777777" w:rsidR="00B23DB0" w:rsidRPr="004B66E7" w:rsidRDefault="00BA277A">
            <w:pPr>
              <w:jc w:val="center"/>
              <w:rPr>
                <w:rFonts w:ascii="宋体" w:hAnsi="宋体"/>
                <w:szCs w:val="21"/>
              </w:rPr>
            </w:pPr>
            <w:r w:rsidRPr="004B66E7">
              <w:rPr>
                <w:rFonts w:ascii="宋体" w:hAnsi="宋体" w:hint="eastAsia"/>
                <w:szCs w:val="21"/>
              </w:rPr>
              <w:t>3</w:t>
            </w:r>
          </w:p>
        </w:tc>
        <w:tc>
          <w:tcPr>
            <w:tcW w:w="1096" w:type="dxa"/>
            <w:vAlign w:val="center"/>
          </w:tcPr>
          <w:p w14:paraId="66A0C090" w14:textId="77777777" w:rsidR="00B23DB0" w:rsidRPr="004B66E7" w:rsidRDefault="00BA277A">
            <w:pPr>
              <w:rPr>
                <w:rFonts w:ascii="宋体" w:hAnsi="宋体"/>
                <w:szCs w:val="21"/>
              </w:rPr>
            </w:pPr>
            <w:r w:rsidRPr="004B66E7">
              <w:rPr>
                <w:rFonts w:ascii="宋体" w:hAnsi="宋体" w:hint="eastAsia"/>
                <w:szCs w:val="21"/>
              </w:rPr>
              <w:t>住院内网</w:t>
            </w:r>
            <w:r w:rsidRPr="004B66E7">
              <w:rPr>
                <w:rFonts w:ascii="宋体" w:hAnsi="宋体" w:cs="宋体" w:hint="eastAsia"/>
                <w:kern w:val="0"/>
                <w:szCs w:val="21"/>
                <w:lang w:bidi="ar"/>
              </w:rPr>
              <w:t>普通吸顶AP</w:t>
            </w:r>
          </w:p>
        </w:tc>
        <w:tc>
          <w:tcPr>
            <w:tcW w:w="690" w:type="dxa"/>
            <w:vAlign w:val="center"/>
          </w:tcPr>
          <w:p w14:paraId="400832A6"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158BD815"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用于妇儿楼新生儿医疗中心一、二、三住院病区，保证用户的接入并发数及带宽性能。</w:t>
            </w:r>
          </w:p>
          <w:p w14:paraId="30ED65F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1.▲支持802.11be协议，向下兼容802.11ax/ac/b/g/n协议，双射频，整机空间流≥4条，整机最大无线速率≥3.5Gbps；</w:t>
            </w:r>
          </w:p>
          <w:p w14:paraId="1E6C6688"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2.▲1G/2.5G或1G/5G自适应速率电口≥1个，具备POE受电，不低于5G速率光口≥1个，具备PCIE插卡或POE-OUT外连或USB方式进行物联网业务拓展；</w:t>
            </w:r>
          </w:p>
          <w:p w14:paraId="3FA627A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3.具备WLAN自动网优功能，不借助外部网优软件通过AP配置即可进行无线网络优化，降低无线网络中的频段干扰；</w:t>
            </w:r>
          </w:p>
          <w:p w14:paraId="644D017F"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4.具备4096QAM调制解调方式，具备A-MPDU、A-MSDU数据包聚合；</w:t>
            </w:r>
          </w:p>
          <w:p w14:paraId="793F435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5.具备AP自动上线功能，并自动加载配置，可即插即用；</w:t>
            </w:r>
          </w:p>
          <w:p w14:paraId="0B0686FF"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6.具备VIP用户带宽保障功能；</w:t>
            </w:r>
          </w:p>
          <w:p w14:paraId="14758ED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7.具备边缘智能感知，具备终端智能识别技术，可识别终端类型并上报；</w:t>
            </w:r>
          </w:p>
          <w:p w14:paraId="7CF4F23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8.具备PSK认证、Web认证、无感知认证等认证方式，具备WEP（64/128位）、WPA（TKIP）、WPA-PSK、WPA2（AES）、WPA3数据加密方式；</w:t>
            </w:r>
          </w:p>
          <w:p w14:paraId="5BFE1A3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9.具备基于SSID、射频卡的接入用户数限制，具备SSID隐</w:t>
            </w:r>
            <w:r w:rsidRPr="004B66E7">
              <w:rPr>
                <w:rFonts w:ascii="宋体" w:hAnsi="宋体" w:cs="宋体" w:hint="eastAsia"/>
                <w:kern w:val="0"/>
                <w:szCs w:val="21"/>
                <w:lang w:bidi="ar"/>
              </w:rPr>
              <w:lastRenderedPageBreak/>
              <w:t>藏，具备为每个SSID配置单独的认证方式、加密机制，VLAN属性；</w:t>
            </w:r>
          </w:p>
          <w:p w14:paraId="3E40031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10.具备基于终端数或流量的智能负载均衡，具备基于STA/SSID/AP的限速；</w:t>
            </w:r>
          </w:p>
          <w:p w14:paraId="38C3B77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11.支持 802.11k、802.11v 协议的智能漫游；</w:t>
            </w:r>
          </w:p>
          <w:p w14:paraId="47631558"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12.具备业务数据的隧道转发和直接转发两种方式；</w:t>
            </w:r>
          </w:p>
          <w:p w14:paraId="3F36B021" w14:textId="77777777" w:rsidR="00B23DB0" w:rsidRPr="004B66E7" w:rsidRDefault="00BA277A">
            <w:pPr>
              <w:rPr>
                <w:rFonts w:ascii="宋体" w:hAnsi="宋体"/>
                <w:szCs w:val="21"/>
              </w:rPr>
            </w:pPr>
            <w:r w:rsidRPr="004B66E7">
              <w:rPr>
                <w:rFonts w:ascii="宋体" w:hAnsi="宋体" w:cs="宋体" w:hint="eastAsia"/>
                <w:kern w:val="0"/>
                <w:szCs w:val="21"/>
                <w:lang w:bidi="ar"/>
              </w:rPr>
              <w:t>13.兼容性要求：需与无线控制器同一品牌。</w:t>
            </w:r>
          </w:p>
        </w:tc>
        <w:tc>
          <w:tcPr>
            <w:tcW w:w="600" w:type="dxa"/>
            <w:vAlign w:val="center"/>
          </w:tcPr>
          <w:p w14:paraId="300FAFB1" w14:textId="77777777" w:rsidR="00B23DB0" w:rsidRPr="004B66E7" w:rsidRDefault="00BA277A">
            <w:pPr>
              <w:rPr>
                <w:rFonts w:ascii="宋体" w:hAnsi="宋体"/>
                <w:szCs w:val="21"/>
              </w:rPr>
            </w:pPr>
            <w:r w:rsidRPr="004B66E7">
              <w:rPr>
                <w:rFonts w:ascii="宋体" w:hAnsi="宋体" w:hint="eastAsia"/>
                <w:szCs w:val="21"/>
              </w:rPr>
              <w:lastRenderedPageBreak/>
              <w:t>6台</w:t>
            </w:r>
          </w:p>
        </w:tc>
      </w:tr>
      <w:tr w:rsidR="004B66E7" w:rsidRPr="004B66E7" w14:paraId="655EDA3B" w14:textId="77777777">
        <w:tc>
          <w:tcPr>
            <w:tcW w:w="704" w:type="dxa"/>
            <w:vAlign w:val="center"/>
          </w:tcPr>
          <w:p w14:paraId="2E77880A" w14:textId="77777777" w:rsidR="00B23DB0" w:rsidRPr="004B66E7" w:rsidRDefault="00BA277A">
            <w:pPr>
              <w:jc w:val="center"/>
              <w:rPr>
                <w:rFonts w:ascii="宋体" w:hAnsi="宋体"/>
                <w:szCs w:val="21"/>
              </w:rPr>
            </w:pPr>
            <w:r w:rsidRPr="004B66E7">
              <w:rPr>
                <w:rFonts w:ascii="宋体" w:hAnsi="宋体" w:hint="eastAsia"/>
                <w:szCs w:val="21"/>
              </w:rPr>
              <w:t>4</w:t>
            </w:r>
          </w:p>
        </w:tc>
        <w:tc>
          <w:tcPr>
            <w:tcW w:w="1096" w:type="dxa"/>
            <w:vAlign w:val="center"/>
          </w:tcPr>
          <w:p w14:paraId="3AAAC5E5" w14:textId="77777777" w:rsidR="00B23DB0" w:rsidRPr="004B66E7" w:rsidRDefault="00BA277A">
            <w:pPr>
              <w:rPr>
                <w:rFonts w:ascii="宋体" w:hAnsi="宋体"/>
                <w:szCs w:val="21"/>
              </w:rPr>
            </w:pPr>
            <w:r w:rsidRPr="004B66E7">
              <w:rPr>
                <w:rFonts w:ascii="宋体" w:hAnsi="宋体" w:hint="eastAsia"/>
                <w:szCs w:val="21"/>
              </w:rPr>
              <w:t>住院外网</w:t>
            </w:r>
            <w:r w:rsidRPr="004B66E7">
              <w:rPr>
                <w:rFonts w:ascii="宋体" w:hAnsi="宋体" w:cs="宋体" w:hint="eastAsia"/>
                <w:kern w:val="0"/>
                <w:szCs w:val="21"/>
                <w:lang w:bidi="ar"/>
              </w:rPr>
              <w:t xml:space="preserve">普通吸顶AP </w:t>
            </w:r>
          </w:p>
        </w:tc>
        <w:tc>
          <w:tcPr>
            <w:tcW w:w="690" w:type="dxa"/>
            <w:vAlign w:val="center"/>
          </w:tcPr>
          <w:p w14:paraId="4476A90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173E316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用于妇儿楼新生儿医疗中心一、二、三住院病区，保证外网用户的接入并发数及带宽性能。</w:t>
            </w:r>
          </w:p>
          <w:p w14:paraId="47FB06E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1.▲支持802.11be协议，向下兼容802.11ax/ac/b/g/n协议，双射频，整机空间流≥4条，整机最大无线速率≥3.5Gbps；</w:t>
            </w:r>
          </w:p>
          <w:p w14:paraId="0445944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2.▲1G/2.5G或1G/5G自适应速率电口≥1个，具备POE受电，不低于5G速率光口≥1个，具备PCIE插卡或POE-OUT外连或USB方式进行物联网业务拓展；</w:t>
            </w:r>
          </w:p>
          <w:p w14:paraId="7C55598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3.具备WLAN自动网优功能，不借助外部网优软件通过AP配置即可进行无线网络优化，降低无线网络中的频段干扰；</w:t>
            </w:r>
          </w:p>
          <w:p w14:paraId="7157862C"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4.具备4096QAM调制解调方式，具备A-MPDU、A-MSDU数据包聚合；</w:t>
            </w:r>
          </w:p>
          <w:p w14:paraId="45C33DCB"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5.具备AP自动上线功能，并自动加载配置，可即插即用；</w:t>
            </w:r>
          </w:p>
          <w:p w14:paraId="6E267FAB"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6.具备VIP用户带宽保障功能，提升用户体验；</w:t>
            </w:r>
          </w:p>
          <w:p w14:paraId="55FCA4A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7.具备边缘智能感知，具备终端智能识别技术，可识别终端类型并上报；</w:t>
            </w:r>
          </w:p>
          <w:p w14:paraId="58466DD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8.具备PSK认证、Web认证、微信认证、二维码访客认证、短信认证、无感知认证等认证方式，具备WEP（64/128位）、WPA（TKIP）、WPA-PSK、WPA2（AES）、WPA3数据加密方式；</w:t>
            </w:r>
          </w:p>
          <w:p w14:paraId="20F1C281"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9.具备基于SSID、射频卡的接入用户数限制，具备SSID隐藏，具备为每个SSID配置单独的认证方式、加密机制，VLAN属性；</w:t>
            </w:r>
          </w:p>
          <w:p w14:paraId="75BF9511"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10.具备基于终端数或流量的智能负载均衡，具备基于STA/SSID/AP的限速；</w:t>
            </w:r>
          </w:p>
          <w:p w14:paraId="51C6B4F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11.支持 802.11k、802.11v 协议的智能漫游；</w:t>
            </w:r>
          </w:p>
          <w:p w14:paraId="4F1886D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12.具备业务数据的隧道转发和直接转发两种方式；</w:t>
            </w:r>
          </w:p>
          <w:p w14:paraId="7AFA11FD" w14:textId="77777777" w:rsidR="00B23DB0" w:rsidRPr="004B66E7" w:rsidRDefault="00BA277A">
            <w:pPr>
              <w:rPr>
                <w:rFonts w:ascii="宋体" w:hAnsi="宋体"/>
                <w:szCs w:val="21"/>
              </w:rPr>
            </w:pPr>
            <w:r w:rsidRPr="004B66E7">
              <w:rPr>
                <w:rFonts w:ascii="宋体" w:hAnsi="宋体" w:cs="宋体" w:hint="eastAsia"/>
                <w:kern w:val="0"/>
                <w:szCs w:val="21"/>
                <w:lang w:bidi="ar"/>
              </w:rPr>
              <w:t>13.兼容性要求：需与无线控制器同一品牌。</w:t>
            </w:r>
          </w:p>
        </w:tc>
        <w:tc>
          <w:tcPr>
            <w:tcW w:w="600" w:type="dxa"/>
            <w:vAlign w:val="center"/>
          </w:tcPr>
          <w:p w14:paraId="66910AF9" w14:textId="77777777" w:rsidR="00B23DB0" w:rsidRPr="004B66E7" w:rsidRDefault="00BA277A">
            <w:pPr>
              <w:rPr>
                <w:rFonts w:ascii="宋体" w:hAnsi="宋体"/>
                <w:szCs w:val="21"/>
              </w:rPr>
            </w:pPr>
            <w:r w:rsidRPr="004B66E7">
              <w:rPr>
                <w:rFonts w:ascii="宋体" w:hAnsi="宋体" w:hint="eastAsia"/>
                <w:szCs w:val="21"/>
              </w:rPr>
              <w:t>6台</w:t>
            </w:r>
          </w:p>
        </w:tc>
      </w:tr>
      <w:tr w:rsidR="004B66E7" w:rsidRPr="004B66E7" w14:paraId="656D5DB8" w14:textId="77777777">
        <w:tc>
          <w:tcPr>
            <w:tcW w:w="704" w:type="dxa"/>
            <w:vAlign w:val="center"/>
          </w:tcPr>
          <w:p w14:paraId="02E6F93B" w14:textId="77777777" w:rsidR="00B23DB0" w:rsidRPr="004B66E7" w:rsidRDefault="00BA277A">
            <w:pPr>
              <w:jc w:val="center"/>
              <w:rPr>
                <w:rFonts w:ascii="宋体" w:hAnsi="宋体"/>
                <w:szCs w:val="21"/>
              </w:rPr>
            </w:pPr>
            <w:r w:rsidRPr="004B66E7">
              <w:rPr>
                <w:rFonts w:ascii="宋体" w:hAnsi="宋体" w:hint="eastAsia"/>
                <w:szCs w:val="21"/>
              </w:rPr>
              <w:t>5</w:t>
            </w:r>
          </w:p>
        </w:tc>
        <w:tc>
          <w:tcPr>
            <w:tcW w:w="1096" w:type="dxa"/>
            <w:vAlign w:val="center"/>
          </w:tcPr>
          <w:p w14:paraId="71F40035" w14:textId="77777777" w:rsidR="00B23DB0" w:rsidRPr="004B66E7" w:rsidRDefault="00BA277A">
            <w:pPr>
              <w:rPr>
                <w:rFonts w:ascii="宋体" w:hAnsi="宋体"/>
                <w:szCs w:val="21"/>
              </w:rPr>
            </w:pPr>
            <w:r w:rsidRPr="004B66E7">
              <w:rPr>
                <w:rFonts w:ascii="宋体" w:hAnsi="宋体" w:hint="eastAsia"/>
                <w:szCs w:val="21"/>
              </w:rPr>
              <w:t>门诊内网</w:t>
            </w:r>
            <w:r w:rsidRPr="004B66E7">
              <w:rPr>
                <w:rFonts w:ascii="宋体" w:hAnsi="宋体" w:cs="宋体" w:hint="eastAsia"/>
                <w:kern w:val="0"/>
                <w:szCs w:val="21"/>
                <w:lang w:bidi="ar"/>
              </w:rPr>
              <w:t>普通吸顶AP</w:t>
            </w:r>
          </w:p>
        </w:tc>
        <w:tc>
          <w:tcPr>
            <w:tcW w:w="690" w:type="dxa"/>
            <w:vAlign w:val="center"/>
          </w:tcPr>
          <w:p w14:paraId="38B8DECD"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27483E7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用于常规公共区域为内网用户提供无线接入，包括综合楼2、3、4、7、8、9、10楼和门诊区域。</w:t>
            </w:r>
          </w:p>
          <w:p w14:paraId="1990DC22"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1.▲门诊公共区域部署，支持802.11be协议，向下兼容802.11ax/ac/b/g/n协议，双射频，整机空间流≥4条，整机最大无线速率≥3.5Gbps；</w:t>
            </w:r>
          </w:p>
          <w:p w14:paraId="6559BEB8"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2.▲1G/2.5G或1G/5G自适应速率电口≥1个，具备POE受电，不低于5G速率光口≥1个，具备PCIE插卡或POE-OUT外连或USB方式进行物联网业务拓展；</w:t>
            </w:r>
          </w:p>
          <w:p w14:paraId="3EF685CA"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3.具备WLAN自动网优功能，不借助外部网优软件通过AP配置即可进行无线网络优化，降低无线网络中的频段干扰；</w:t>
            </w:r>
          </w:p>
          <w:p w14:paraId="1277744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4.具备4096QAM调制解调方式，具备A-MPDU、A-MSDU数据包聚合；</w:t>
            </w:r>
          </w:p>
          <w:p w14:paraId="0BB4456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5.具备AP自动上线功能，并自动加载配置，可即插即用；</w:t>
            </w:r>
          </w:p>
          <w:p w14:paraId="1DD714BA"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6.具备VIP用户带宽保障功能；</w:t>
            </w:r>
          </w:p>
          <w:p w14:paraId="5F42DFA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7.具备边缘智能感知，具备终端智能识别技术，可识别终端类型并上报；</w:t>
            </w:r>
          </w:p>
          <w:p w14:paraId="238B4A2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8.具备PSK认证、Web认证、无感知认证等认证方式，具备WEP（64/128位）、WPA（TKIP）、WPA-PSK、WPA2（AES）、WPA3数据加密方式；</w:t>
            </w:r>
          </w:p>
          <w:p w14:paraId="31A8D2B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lastRenderedPageBreak/>
              <w:t>9.具备基于SSID、射频卡的接入用户数限制，具备SSID隐藏，具备为每个SSID配置单独的认证方式、加密机制，VLAN属性；</w:t>
            </w:r>
          </w:p>
          <w:p w14:paraId="34A8D62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10.具备基于终端数或流量的智能负载均衡，具备基于STA/SSID/AP的限速；</w:t>
            </w:r>
          </w:p>
          <w:p w14:paraId="4C2C72E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11.支持 802.11k、802.11v 协议的智能漫游；</w:t>
            </w:r>
          </w:p>
          <w:p w14:paraId="6041E95A"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12.具备业务数据的隧道转发和直接转发两种方式；</w:t>
            </w:r>
          </w:p>
          <w:p w14:paraId="5BA21A2E" w14:textId="77777777" w:rsidR="00B23DB0" w:rsidRPr="004B66E7" w:rsidRDefault="00BA277A">
            <w:pPr>
              <w:rPr>
                <w:rFonts w:ascii="宋体" w:hAnsi="宋体"/>
                <w:szCs w:val="21"/>
              </w:rPr>
            </w:pPr>
            <w:r w:rsidRPr="004B66E7">
              <w:rPr>
                <w:rFonts w:ascii="宋体" w:hAnsi="宋体" w:cs="宋体" w:hint="eastAsia"/>
                <w:kern w:val="0"/>
                <w:szCs w:val="21"/>
                <w:lang w:bidi="ar"/>
              </w:rPr>
              <w:t>13.兼容性要求：需与无线控制器同一品牌。</w:t>
            </w:r>
          </w:p>
        </w:tc>
        <w:tc>
          <w:tcPr>
            <w:tcW w:w="600" w:type="dxa"/>
            <w:vAlign w:val="center"/>
          </w:tcPr>
          <w:p w14:paraId="74D3338B" w14:textId="77777777" w:rsidR="00B23DB0" w:rsidRPr="004B66E7" w:rsidRDefault="00BA277A">
            <w:pPr>
              <w:rPr>
                <w:rFonts w:ascii="宋体" w:hAnsi="宋体"/>
                <w:szCs w:val="21"/>
              </w:rPr>
            </w:pPr>
            <w:r w:rsidRPr="004B66E7">
              <w:rPr>
                <w:rFonts w:ascii="宋体" w:hAnsi="宋体" w:hint="eastAsia"/>
                <w:szCs w:val="21"/>
              </w:rPr>
              <w:lastRenderedPageBreak/>
              <w:t>188台</w:t>
            </w:r>
          </w:p>
        </w:tc>
      </w:tr>
      <w:tr w:rsidR="004B66E7" w:rsidRPr="004B66E7" w14:paraId="3717A1AF" w14:textId="77777777">
        <w:tc>
          <w:tcPr>
            <w:tcW w:w="704" w:type="dxa"/>
            <w:vAlign w:val="center"/>
          </w:tcPr>
          <w:p w14:paraId="2FB1505C" w14:textId="77777777" w:rsidR="00B23DB0" w:rsidRPr="004B66E7" w:rsidRDefault="00BA277A">
            <w:pPr>
              <w:jc w:val="center"/>
              <w:rPr>
                <w:rFonts w:ascii="宋体" w:hAnsi="宋体"/>
                <w:szCs w:val="21"/>
              </w:rPr>
            </w:pPr>
            <w:r w:rsidRPr="004B66E7">
              <w:rPr>
                <w:rFonts w:ascii="宋体" w:hAnsi="宋体" w:hint="eastAsia"/>
                <w:szCs w:val="21"/>
              </w:rPr>
              <w:t>6</w:t>
            </w:r>
          </w:p>
        </w:tc>
        <w:tc>
          <w:tcPr>
            <w:tcW w:w="1096" w:type="dxa"/>
            <w:vAlign w:val="center"/>
          </w:tcPr>
          <w:p w14:paraId="40649E35" w14:textId="77777777" w:rsidR="00B23DB0" w:rsidRPr="004B66E7" w:rsidRDefault="00BA277A">
            <w:pPr>
              <w:rPr>
                <w:rFonts w:ascii="宋体" w:hAnsi="宋体"/>
                <w:szCs w:val="21"/>
              </w:rPr>
            </w:pPr>
            <w:r w:rsidRPr="004B66E7">
              <w:rPr>
                <w:rFonts w:ascii="宋体" w:hAnsi="宋体" w:hint="eastAsia"/>
                <w:szCs w:val="21"/>
              </w:rPr>
              <w:t>门诊外网</w:t>
            </w:r>
            <w:r w:rsidRPr="004B66E7">
              <w:rPr>
                <w:rFonts w:ascii="宋体" w:hAnsi="宋体" w:cs="宋体" w:hint="eastAsia"/>
                <w:kern w:val="0"/>
                <w:szCs w:val="21"/>
                <w:lang w:bidi="ar"/>
              </w:rPr>
              <w:t>普通吸顶AP</w:t>
            </w:r>
          </w:p>
        </w:tc>
        <w:tc>
          <w:tcPr>
            <w:tcW w:w="690" w:type="dxa"/>
            <w:vAlign w:val="center"/>
          </w:tcPr>
          <w:p w14:paraId="6F16275A"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3FF08834"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用于常规公共区域为外网用户提供无线接入，包括综合楼2、3、4、7、8、9、10楼和门诊区域。</w:t>
            </w:r>
          </w:p>
          <w:p w14:paraId="09A60AEF"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1.▲支持802.11be协议，向下兼容802.11ax/ac/b/g/n协议，双射频，整机空间流≥4条，整机最大无线速率≥3.5Gbps；</w:t>
            </w:r>
          </w:p>
          <w:p w14:paraId="41FE36B6"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2.▲1G/2.5G或1G/5G自适应速率电口≥1个，具备POE受电，不低于5G速率光口≥1个，具备PCIE插卡或POE-OUT外连或USB方式进行物联网业务拓展；</w:t>
            </w:r>
          </w:p>
          <w:p w14:paraId="5085AD5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3.具备WLAN自动网优功能，不借助外部网优软件通过AP配置即可进行无线网络优化，降低无线网络中的频段干扰；</w:t>
            </w:r>
          </w:p>
          <w:p w14:paraId="33570E6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4.具备4096QAM调制解调方式，具备A-MPDU、A-MSDU数据包聚合；</w:t>
            </w:r>
          </w:p>
          <w:p w14:paraId="2DCFBF8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5.具备AP自动上线功能，并自动加载配置，可即插即用；</w:t>
            </w:r>
          </w:p>
          <w:p w14:paraId="15F2CC6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6.具备VIP用户带宽保障功能，提升用户体验；</w:t>
            </w:r>
          </w:p>
          <w:p w14:paraId="1E9732CD"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7.具备边缘智能感知，具备终端智能识别技术，可识别终端类型并上报；</w:t>
            </w:r>
          </w:p>
          <w:p w14:paraId="2984B798"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8.具备PSK认证、Web认证、微信认证、二维码访客认证、短信认证、无感知认证等认证方式，具备WEP（64/128位）、WPA（TKIP）、WPA-PSK、WPA2（AES）、WPA3数据加密方式；</w:t>
            </w:r>
          </w:p>
          <w:p w14:paraId="638402E1"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9.具备基于SSID、射频卡的接入用户数限制，具备SSID隐藏，具备为每个SSID配置单独的认证方式、加密机制，VLAN属性；</w:t>
            </w:r>
          </w:p>
          <w:p w14:paraId="5A6F689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10.具备基于终端数或流量的智能负载均衡，具备基于STA/SSID/AP的限速；</w:t>
            </w:r>
          </w:p>
          <w:p w14:paraId="7F0BAC6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11.支持 802.11k、802.11v 协议的智能漫游；</w:t>
            </w:r>
          </w:p>
          <w:p w14:paraId="7DE13BC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12.具备业务数据的隧道转发和直接转发两种方式；</w:t>
            </w:r>
          </w:p>
          <w:p w14:paraId="44BE93F6" w14:textId="77777777" w:rsidR="00B23DB0" w:rsidRPr="004B66E7" w:rsidRDefault="00BA277A">
            <w:pPr>
              <w:rPr>
                <w:rFonts w:ascii="宋体" w:hAnsi="宋体"/>
                <w:szCs w:val="21"/>
              </w:rPr>
            </w:pPr>
            <w:r w:rsidRPr="004B66E7">
              <w:rPr>
                <w:rFonts w:ascii="宋体" w:hAnsi="宋体" w:cs="宋体" w:hint="eastAsia"/>
                <w:kern w:val="0"/>
                <w:szCs w:val="21"/>
                <w:lang w:bidi="ar"/>
              </w:rPr>
              <w:t>13.兼容性要求：需与无线控制器同一品牌。</w:t>
            </w:r>
          </w:p>
        </w:tc>
        <w:tc>
          <w:tcPr>
            <w:tcW w:w="600" w:type="dxa"/>
            <w:vAlign w:val="center"/>
          </w:tcPr>
          <w:p w14:paraId="5E3F2267" w14:textId="77777777" w:rsidR="00B23DB0" w:rsidRPr="004B66E7" w:rsidRDefault="00BA277A">
            <w:pPr>
              <w:rPr>
                <w:rFonts w:ascii="宋体" w:hAnsi="宋体"/>
                <w:szCs w:val="21"/>
              </w:rPr>
            </w:pPr>
            <w:r w:rsidRPr="004B66E7">
              <w:rPr>
                <w:rFonts w:ascii="宋体" w:hAnsi="宋体" w:hint="eastAsia"/>
                <w:szCs w:val="21"/>
              </w:rPr>
              <w:t>181台</w:t>
            </w:r>
          </w:p>
        </w:tc>
      </w:tr>
      <w:tr w:rsidR="004B66E7" w:rsidRPr="004B66E7" w14:paraId="0DB1BCA9" w14:textId="77777777">
        <w:tc>
          <w:tcPr>
            <w:tcW w:w="704" w:type="dxa"/>
            <w:vAlign w:val="center"/>
          </w:tcPr>
          <w:p w14:paraId="20A28F5E" w14:textId="77777777" w:rsidR="00B23DB0" w:rsidRPr="004B66E7" w:rsidRDefault="00BA277A">
            <w:pPr>
              <w:jc w:val="center"/>
              <w:rPr>
                <w:rFonts w:ascii="宋体" w:hAnsi="宋体"/>
                <w:szCs w:val="21"/>
              </w:rPr>
            </w:pPr>
            <w:r w:rsidRPr="004B66E7">
              <w:rPr>
                <w:rFonts w:ascii="宋体" w:hAnsi="宋体" w:hint="eastAsia"/>
                <w:szCs w:val="21"/>
              </w:rPr>
              <w:t>7</w:t>
            </w:r>
          </w:p>
        </w:tc>
        <w:tc>
          <w:tcPr>
            <w:tcW w:w="1096" w:type="dxa"/>
            <w:vAlign w:val="center"/>
          </w:tcPr>
          <w:p w14:paraId="1762C5FE" w14:textId="77777777" w:rsidR="00B23DB0" w:rsidRPr="004B66E7" w:rsidRDefault="00BA277A">
            <w:pPr>
              <w:rPr>
                <w:rFonts w:ascii="宋体" w:hAnsi="宋体"/>
                <w:szCs w:val="21"/>
              </w:rPr>
            </w:pPr>
            <w:r w:rsidRPr="004B66E7">
              <w:rPr>
                <w:rFonts w:ascii="宋体" w:hAnsi="宋体" w:hint="eastAsia"/>
                <w:szCs w:val="21"/>
              </w:rPr>
              <w:t>门诊外网</w:t>
            </w:r>
            <w:r w:rsidRPr="004B66E7">
              <w:rPr>
                <w:rFonts w:ascii="宋体" w:hAnsi="宋体" w:cs="宋体" w:hint="eastAsia"/>
                <w:kern w:val="0"/>
                <w:szCs w:val="21"/>
                <w:lang w:bidi="ar"/>
              </w:rPr>
              <w:t>高密吸顶AP</w:t>
            </w:r>
          </w:p>
        </w:tc>
        <w:tc>
          <w:tcPr>
            <w:tcW w:w="690" w:type="dxa"/>
            <w:vAlign w:val="center"/>
          </w:tcPr>
          <w:p w14:paraId="435267A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4B5E7AD5"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用于人群密集公共区域为外网用户提供无线接入，包括超声候诊区域、抽血区域等。</w:t>
            </w:r>
          </w:p>
          <w:p w14:paraId="029B141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1.▲支持802.11be协议，向下兼容802.11ax/ac/b/g/n协议，三射频，整机空间流≥8条，整机最大无线速率≥6Gbps；</w:t>
            </w:r>
          </w:p>
          <w:p w14:paraId="125DD67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2.▲1G/2.5G或1G/5G自适应速率电口≥1个，具备POE受电，1G/10G自适应速率光口≥1个，具备PCIE插卡或POE-OUT外连或USB方式进行物联网业务拓展；</w:t>
            </w:r>
          </w:p>
          <w:p w14:paraId="34F8C070"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3.▲具备智能天线能力，可基于实时用户分布与业务负载进行自适应调优，动态调整天线发射功率与覆盖形态；支持按场景选择多种天线覆盖模式，以提升抗干扰能力与覆盖稳定性；</w:t>
            </w:r>
          </w:p>
          <w:p w14:paraId="45FB5E2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4.具备WLAN自动网优功能，不借助外部网优软件通过AP配置即可进行无线网络优化，降低无线网络中的频段干扰；</w:t>
            </w:r>
          </w:p>
          <w:p w14:paraId="5758EE37"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5.具备4096QAM调制解调方式，具备A-MPDU、A-MSDU数据包聚合；</w:t>
            </w:r>
          </w:p>
          <w:p w14:paraId="09B79637"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6.具备AP自动上线功能，并自动加载配置，可即插即用；</w:t>
            </w:r>
          </w:p>
          <w:p w14:paraId="630A747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7.具备VIP用户带宽保障功能，提升用户体验；</w:t>
            </w:r>
          </w:p>
          <w:p w14:paraId="2323448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8.具备边缘智能感知，具备终端智能识别技术，可识别终端类型并上报；</w:t>
            </w:r>
          </w:p>
          <w:p w14:paraId="1B08276A"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lastRenderedPageBreak/>
              <w:t>9.具备PSK认证、Web认证、微信认证、二维码访客认证、短信认证、无感知认证等认证方式，具备WEP（64/128位）、WPA（TKIP）、WPA-PSK、WPA2（AES）、WPA3数据加密方式；</w:t>
            </w:r>
          </w:p>
          <w:p w14:paraId="22DCCE79"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10.具备基于SSID、射频卡的接入用户数限制，具备SSID隐藏，具备为每个SSID配置单独的认证方式、加密机制，VLAN属性；</w:t>
            </w:r>
          </w:p>
          <w:p w14:paraId="0BE9BDF2"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11.具备基于终端数或流量的智能负载均衡，具备基于STA/SSID/AP的限速；</w:t>
            </w:r>
          </w:p>
          <w:p w14:paraId="2128930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12.支持 802.11k、802.11v 协议的智能漫游；</w:t>
            </w:r>
          </w:p>
          <w:p w14:paraId="2C9E4505"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13.具备业务数据的隧道转发和直接转发两种方式；</w:t>
            </w:r>
          </w:p>
          <w:p w14:paraId="4ECAAEDA" w14:textId="77777777" w:rsidR="00B23DB0" w:rsidRPr="004B66E7" w:rsidRDefault="00BA277A">
            <w:pPr>
              <w:rPr>
                <w:rFonts w:ascii="宋体" w:hAnsi="宋体"/>
                <w:szCs w:val="21"/>
              </w:rPr>
            </w:pPr>
            <w:r w:rsidRPr="004B66E7">
              <w:rPr>
                <w:rFonts w:ascii="宋体" w:hAnsi="宋体" w:cs="宋体" w:hint="eastAsia"/>
                <w:kern w:val="0"/>
                <w:szCs w:val="21"/>
                <w:lang w:bidi="ar"/>
              </w:rPr>
              <w:t>14.兼容性要求：需与无线控制器同一品牌。</w:t>
            </w:r>
          </w:p>
        </w:tc>
        <w:tc>
          <w:tcPr>
            <w:tcW w:w="600" w:type="dxa"/>
            <w:vAlign w:val="center"/>
          </w:tcPr>
          <w:p w14:paraId="50A2B976" w14:textId="77777777" w:rsidR="00B23DB0" w:rsidRPr="004B66E7" w:rsidRDefault="00BA277A">
            <w:pPr>
              <w:rPr>
                <w:rFonts w:ascii="宋体" w:hAnsi="宋体"/>
                <w:szCs w:val="21"/>
              </w:rPr>
            </w:pPr>
            <w:r w:rsidRPr="004B66E7">
              <w:rPr>
                <w:rFonts w:ascii="宋体" w:hAnsi="宋体" w:hint="eastAsia"/>
                <w:szCs w:val="21"/>
              </w:rPr>
              <w:lastRenderedPageBreak/>
              <w:t>7台</w:t>
            </w:r>
          </w:p>
        </w:tc>
      </w:tr>
      <w:tr w:rsidR="004B66E7" w:rsidRPr="004B66E7" w14:paraId="716AAD5B" w14:textId="77777777">
        <w:tc>
          <w:tcPr>
            <w:tcW w:w="704" w:type="dxa"/>
            <w:vAlign w:val="center"/>
          </w:tcPr>
          <w:p w14:paraId="769F5C3C" w14:textId="77777777" w:rsidR="00B23DB0" w:rsidRPr="004B66E7" w:rsidRDefault="00BA277A">
            <w:pPr>
              <w:jc w:val="center"/>
              <w:rPr>
                <w:rFonts w:ascii="宋体" w:hAnsi="宋体"/>
                <w:szCs w:val="21"/>
              </w:rPr>
            </w:pPr>
            <w:r w:rsidRPr="004B66E7">
              <w:rPr>
                <w:rFonts w:ascii="宋体" w:hAnsi="宋体" w:hint="eastAsia"/>
                <w:szCs w:val="21"/>
              </w:rPr>
              <w:t>8</w:t>
            </w:r>
          </w:p>
        </w:tc>
        <w:tc>
          <w:tcPr>
            <w:tcW w:w="1096" w:type="dxa"/>
            <w:vAlign w:val="center"/>
          </w:tcPr>
          <w:p w14:paraId="5AA25684" w14:textId="77777777" w:rsidR="00B23DB0" w:rsidRPr="004B66E7" w:rsidRDefault="00BA277A">
            <w:pPr>
              <w:rPr>
                <w:rFonts w:ascii="宋体" w:hAnsi="宋体"/>
                <w:szCs w:val="21"/>
              </w:rPr>
            </w:pPr>
            <w:r w:rsidRPr="004B66E7">
              <w:rPr>
                <w:rFonts w:ascii="宋体" w:hAnsi="宋体" w:cs="宋体" w:hint="eastAsia"/>
                <w:kern w:val="0"/>
                <w:szCs w:val="21"/>
                <w:lang w:bidi="ar"/>
              </w:rPr>
              <w:t>全光汇聚交换机</w:t>
            </w:r>
          </w:p>
        </w:tc>
        <w:tc>
          <w:tcPr>
            <w:tcW w:w="690" w:type="dxa"/>
            <w:vAlign w:val="center"/>
          </w:tcPr>
          <w:p w14:paraId="20DDF56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7E1B1B2B"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用于病房区域主体AP和POE接入交换机的光纤链路汇聚，使用以太网无源汇聚技术，每条光纤链路需不低于2.5G带宽，单模块光纤连接到病房区域主体AP和POE接入交换机。</w:t>
            </w:r>
          </w:p>
          <w:p w14:paraId="70EE42C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1.▲交换容量≥</w:t>
            </w:r>
            <w:r w:rsidRPr="004B66E7">
              <w:rPr>
                <w:rFonts w:ascii="宋体" w:hAnsi="宋体" w:cs="宋体" w:hint="eastAsia"/>
                <w:kern w:val="0"/>
                <w:szCs w:val="21"/>
                <w:lang w:bidi="ar"/>
              </w:rPr>
              <w:t>29.8</w:t>
            </w:r>
            <w:r w:rsidRPr="004B66E7">
              <w:rPr>
                <w:rFonts w:ascii="宋体" w:hAnsi="宋体" w:cs="宋体"/>
                <w:kern w:val="0"/>
                <w:szCs w:val="21"/>
                <w:lang w:bidi="ar"/>
              </w:rPr>
              <w:t>Tbps，包转发率≥6800Mpps；</w:t>
            </w:r>
          </w:p>
          <w:p w14:paraId="7F846D08"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2.▲提供1G/2.5G自适应速率逻辑或物理光口≥</w:t>
            </w:r>
            <w:r w:rsidRPr="004B66E7">
              <w:rPr>
                <w:rFonts w:ascii="宋体" w:hAnsi="宋体" w:cs="宋体" w:hint="eastAsia"/>
                <w:kern w:val="0"/>
                <w:szCs w:val="21"/>
                <w:lang w:bidi="ar"/>
              </w:rPr>
              <w:t>120</w:t>
            </w:r>
            <w:r w:rsidRPr="004B66E7">
              <w:rPr>
                <w:rFonts w:ascii="宋体" w:hAnsi="宋体" w:cs="宋体"/>
                <w:kern w:val="0"/>
                <w:szCs w:val="21"/>
                <w:lang w:bidi="ar"/>
              </w:rPr>
              <w:t>个,实配满足项目无线AP及POE接入交换机内网外网所需的</w:t>
            </w:r>
            <w:r w:rsidRPr="004B66E7">
              <w:rPr>
                <w:rFonts w:ascii="宋体" w:hAnsi="宋体" w:cs="宋体" w:hint="eastAsia"/>
                <w:kern w:val="0"/>
                <w:szCs w:val="21"/>
                <w:lang w:bidi="ar"/>
              </w:rPr>
              <w:t>单</w:t>
            </w:r>
            <w:r w:rsidRPr="004B66E7">
              <w:rPr>
                <w:rFonts w:ascii="宋体" w:hAnsi="宋体" w:cs="宋体"/>
                <w:kern w:val="0"/>
                <w:szCs w:val="21"/>
                <w:lang w:bidi="ar"/>
              </w:rPr>
              <w:t>模光模块，光模块速率不低于2.5G，提供10G/25G自适应速率上联光口≥2个，配置4个10KM万兆</w:t>
            </w:r>
            <w:r w:rsidRPr="004B66E7">
              <w:rPr>
                <w:rFonts w:ascii="宋体" w:hAnsi="宋体" w:cs="宋体" w:hint="eastAsia"/>
                <w:kern w:val="0"/>
                <w:szCs w:val="21"/>
                <w:lang w:bidi="ar"/>
              </w:rPr>
              <w:t>单</w:t>
            </w:r>
            <w:r w:rsidRPr="004B66E7">
              <w:rPr>
                <w:rFonts w:ascii="宋体" w:hAnsi="宋体" w:cs="宋体"/>
                <w:kern w:val="0"/>
                <w:szCs w:val="21"/>
                <w:lang w:bidi="ar"/>
              </w:rPr>
              <w:t>模光模块（本端及对端），配置100G/40G堆叠光口数≥2个，配置1根40G堆叠专用线缆，线缆长度≥3M，配置双交流电源供电，配置模块化风扇≥3个；</w:t>
            </w:r>
          </w:p>
          <w:p w14:paraId="1657DAA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RIP、OSPF、ISIS、BGP、IPv4、 RIPng、OSPFv3、ISISv6、BGP4+等IPv6动态路由协议；</w:t>
            </w:r>
          </w:p>
          <w:p w14:paraId="436BC6D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堆叠技术，可将多台设备组合在一起，在逻辑上变成一台设备；</w:t>
            </w:r>
          </w:p>
          <w:p w14:paraId="18B7998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5</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IEEE 802.1d(STP), 802.w(RSTP), 802.1s(MSTP)；</w:t>
            </w:r>
          </w:p>
          <w:p w14:paraId="5689496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6</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SP、WDRR、DRR、PQ+WDRR、PQ+DRR等队列调度方式；</w:t>
            </w:r>
          </w:p>
          <w:p w14:paraId="6BD0BB58" w14:textId="77777777" w:rsidR="00B23DB0" w:rsidRPr="004B66E7" w:rsidRDefault="00BA277A">
            <w:pPr>
              <w:widowControl/>
              <w:jc w:val="left"/>
              <w:rPr>
                <w:rFonts w:ascii="宋体" w:hAnsi="宋体" w:cs="宋体"/>
                <w:kern w:val="0"/>
                <w:szCs w:val="21"/>
                <w:lang w:bidi="ar"/>
              </w:rPr>
            </w:pPr>
            <w:r w:rsidRPr="004B66E7">
              <w:rPr>
                <w:rFonts w:ascii="宋体" w:hAnsi="宋体" w:cs="仿宋" w:hint="eastAsia"/>
                <w:b/>
                <w:bCs/>
                <w:kern w:val="0"/>
                <w:szCs w:val="21"/>
              </w:rPr>
              <w:t>☆</w:t>
            </w:r>
            <w:r w:rsidRPr="004B66E7">
              <w:rPr>
                <w:rFonts w:ascii="宋体" w:hAnsi="宋体" w:cs="宋体" w:hint="eastAsia"/>
                <w:kern w:val="0"/>
                <w:szCs w:val="21"/>
                <w:lang w:bidi="ar"/>
              </w:rPr>
              <w:t>7</w:t>
            </w:r>
            <w:r w:rsidRPr="004B66E7">
              <w:rPr>
                <w:rFonts w:ascii="宋体" w:hAnsi="宋体" w:cs="宋体"/>
                <w:kern w:val="0"/>
                <w:szCs w:val="21"/>
                <w:lang w:bidi="ar"/>
              </w:rPr>
              <w:t>.支持与网络体验感知及管理系统联动，在汇聚层实现业务终端跨部门/跨区域移动</w:t>
            </w:r>
            <w:r w:rsidRPr="004B66E7">
              <w:rPr>
                <w:rFonts w:ascii="宋体" w:hAnsi="宋体" w:cs="宋体" w:hint="eastAsia"/>
                <w:kern w:val="0"/>
                <w:szCs w:val="21"/>
                <w:lang w:bidi="ar"/>
              </w:rPr>
              <w:t>时</w:t>
            </w:r>
            <w:r w:rsidRPr="004B66E7">
              <w:rPr>
                <w:rFonts w:ascii="宋体" w:hAnsi="宋体" w:cs="宋体"/>
                <w:kern w:val="0"/>
                <w:szCs w:val="21"/>
                <w:lang w:bidi="ar"/>
              </w:rPr>
              <w:t>IP 地址保持不变，VLAN/网络归属自动跟随，访问控制策略与权限自动跟随；并提供策略逃生机制，在策略下发异常、认证失败或链路/控制器故障等场景下，可按预设规则对关键业务终端进行临时放行/降级通行，并支持一键恢复与策略回滚，保障业务连续性；</w:t>
            </w:r>
          </w:p>
          <w:p w14:paraId="41B0062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8</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汇聚内业务终端实现802.1x认证、WEB认证、MAC认证、双因子认证(Portal 密码+短信认证)；</w:t>
            </w:r>
          </w:p>
          <w:p w14:paraId="18E897E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9</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自动感知设备连接故障，设备CPU、内存、温度超过阈值时主动告警，以及其他相关的设备告警；</w:t>
            </w:r>
          </w:p>
          <w:p w14:paraId="2E193AD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w:t>
            </w:r>
            <w:r w:rsidRPr="004B66E7">
              <w:rPr>
                <w:rFonts w:ascii="宋体" w:hAnsi="宋体" w:cs="宋体" w:hint="eastAsia"/>
                <w:kern w:val="0"/>
                <w:szCs w:val="21"/>
                <w:lang w:bidi="ar"/>
              </w:rPr>
              <w:t>0</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SNMPv1/v2c/v3，</w:t>
            </w:r>
            <w:r w:rsidRPr="004B66E7">
              <w:rPr>
                <w:rFonts w:ascii="宋体" w:hAnsi="宋体" w:cs="宋体" w:hint="eastAsia"/>
                <w:kern w:val="0"/>
                <w:szCs w:val="21"/>
                <w:lang w:bidi="ar"/>
              </w:rPr>
              <w:t>支持</w:t>
            </w:r>
            <w:r w:rsidRPr="004B66E7">
              <w:rPr>
                <w:rFonts w:ascii="宋体" w:hAnsi="宋体" w:cs="宋体"/>
                <w:kern w:val="0"/>
                <w:szCs w:val="21"/>
                <w:lang w:bidi="ar"/>
              </w:rPr>
              <w:t>RMON；</w:t>
            </w:r>
          </w:p>
          <w:p w14:paraId="18F1FDA1" w14:textId="77777777" w:rsidR="00B23DB0" w:rsidRPr="004B66E7" w:rsidRDefault="00BA277A">
            <w:pPr>
              <w:rPr>
                <w:rFonts w:ascii="宋体" w:hAnsi="宋体"/>
                <w:szCs w:val="21"/>
              </w:rPr>
            </w:pPr>
            <w:r w:rsidRPr="004B66E7">
              <w:rPr>
                <w:rFonts w:ascii="宋体" w:hAnsi="宋体" w:cs="宋体"/>
                <w:kern w:val="0"/>
                <w:szCs w:val="21"/>
                <w:lang w:bidi="ar"/>
              </w:rPr>
              <w:t>1</w:t>
            </w:r>
            <w:r w:rsidRPr="004B66E7">
              <w:rPr>
                <w:rFonts w:ascii="宋体" w:hAnsi="宋体" w:cs="宋体" w:hint="eastAsia"/>
                <w:kern w:val="0"/>
                <w:szCs w:val="21"/>
                <w:lang w:bidi="ar"/>
              </w:rPr>
              <w:t>1</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网管系统、</w:t>
            </w:r>
            <w:r w:rsidRPr="004B66E7">
              <w:rPr>
                <w:rFonts w:ascii="宋体" w:hAnsi="宋体" w:cs="宋体" w:hint="eastAsia"/>
                <w:kern w:val="0"/>
                <w:szCs w:val="21"/>
                <w:lang w:bidi="ar"/>
              </w:rPr>
              <w:t>具备</w:t>
            </w:r>
            <w:r w:rsidRPr="004B66E7">
              <w:rPr>
                <w:rFonts w:ascii="宋体" w:hAnsi="宋体" w:cs="宋体"/>
                <w:kern w:val="0"/>
                <w:szCs w:val="21"/>
                <w:lang w:bidi="ar"/>
              </w:rPr>
              <w:t>WEB网管特性。</w:t>
            </w:r>
          </w:p>
        </w:tc>
        <w:tc>
          <w:tcPr>
            <w:tcW w:w="600" w:type="dxa"/>
            <w:vAlign w:val="center"/>
          </w:tcPr>
          <w:p w14:paraId="169BC895" w14:textId="77777777" w:rsidR="00B23DB0" w:rsidRPr="004B66E7" w:rsidRDefault="00BA277A">
            <w:pPr>
              <w:rPr>
                <w:rFonts w:ascii="宋体" w:hAnsi="宋体"/>
                <w:szCs w:val="21"/>
              </w:rPr>
            </w:pPr>
            <w:r w:rsidRPr="004B66E7">
              <w:rPr>
                <w:rFonts w:ascii="宋体" w:hAnsi="宋体" w:hint="eastAsia"/>
                <w:szCs w:val="21"/>
              </w:rPr>
              <w:t>4台</w:t>
            </w:r>
          </w:p>
        </w:tc>
      </w:tr>
      <w:tr w:rsidR="004B66E7" w:rsidRPr="004B66E7" w14:paraId="202F71AD" w14:textId="77777777">
        <w:trPr>
          <w:trHeight w:val="240"/>
        </w:trPr>
        <w:tc>
          <w:tcPr>
            <w:tcW w:w="704" w:type="dxa"/>
            <w:vAlign w:val="center"/>
          </w:tcPr>
          <w:p w14:paraId="248962DD" w14:textId="77777777" w:rsidR="00B23DB0" w:rsidRPr="004B66E7" w:rsidRDefault="00BA277A">
            <w:pPr>
              <w:jc w:val="center"/>
              <w:rPr>
                <w:rFonts w:ascii="宋体" w:hAnsi="宋体"/>
                <w:szCs w:val="21"/>
              </w:rPr>
            </w:pPr>
            <w:r w:rsidRPr="004B66E7">
              <w:rPr>
                <w:rFonts w:ascii="宋体" w:hAnsi="宋体" w:hint="eastAsia"/>
                <w:szCs w:val="21"/>
              </w:rPr>
              <w:t>9</w:t>
            </w:r>
          </w:p>
        </w:tc>
        <w:tc>
          <w:tcPr>
            <w:tcW w:w="1096" w:type="dxa"/>
            <w:vAlign w:val="center"/>
          </w:tcPr>
          <w:p w14:paraId="45A273DA" w14:textId="77777777" w:rsidR="00B23DB0" w:rsidRPr="004B66E7" w:rsidRDefault="00BA277A">
            <w:pPr>
              <w:rPr>
                <w:rFonts w:ascii="宋体" w:hAnsi="宋体"/>
                <w:szCs w:val="21"/>
              </w:rPr>
            </w:pPr>
            <w:r w:rsidRPr="004B66E7">
              <w:rPr>
                <w:rFonts w:ascii="宋体" w:hAnsi="宋体" w:cs="宋体" w:hint="eastAsia"/>
                <w:kern w:val="0"/>
                <w:szCs w:val="21"/>
                <w:lang w:bidi="ar"/>
              </w:rPr>
              <w:t>POE接入交换机</w:t>
            </w:r>
          </w:p>
        </w:tc>
        <w:tc>
          <w:tcPr>
            <w:tcW w:w="690" w:type="dxa"/>
            <w:vAlign w:val="center"/>
          </w:tcPr>
          <w:p w14:paraId="04435B8C"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271BCC2C"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用于无线AP设备和物联网模组的POE接入，确保设备供电正常及速率达标。</w:t>
            </w:r>
          </w:p>
          <w:p w14:paraId="7074844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1.▲配置1G/2.5G自适应速率电口≥24个，1G/2.5G/10G自适应速率光口≥6个,配置2个</w:t>
            </w:r>
            <w:r w:rsidRPr="004B66E7">
              <w:rPr>
                <w:rFonts w:ascii="宋体" w:hAnsi="宋体" w:cs="宋体" w:hint="eastAsia"/>
                <w:kern w:val="0"/>
                <w:szCs w:val="21"/>
                <w:lang w:bidi="ar"/>
              </w:rPr>
              <w:t>单</w:t>
            </w:r>
            <w:r w:rsidRPr="004B66E7">
              <w:rPr>
                <w:rFonts w:ascii="宋体" w:hAnsi="宋体" w:cs="宋体"/>
                <w:kern w:val="0"/>
                <w:szCs w:val="21"/>
                <w:lang w:bidi="ar"/>
              </w:rPr>
              <w:t>模光模块与全光汇聚交换机互联，光模块速率不低于2.5G，</w:t>
            </w:r>
            <w:r w:rsidRPr="004B66E7">
              <w:rPr>
                <w:rFonts w:ascii="宋体" w:hAnsi="宋体" w:cs="宋体" w:hint="eastAsia"/>
                <w:kern w:val="0"/>
                <w:szCs w:val="21"/>
                <w:lang w:bidi="ar"/>
              </w:rPr>
              <w:t>具备</w:t>
            </w:r>
            <w:r w:rsidRPr="004B66E7">
              <w:rPr>
                <w:rFonts w:ascii="宋体" w:hAnsi="宋体" w:cs="宋体"/>
                <w:kern w:val="0"/>
                <w:szCs w:val="21"/>
                <w:lang w:bidi="ar"/>
              </w:rPr>
              <w:t>并实配双模块化可热插拔电源；</w:t>
            </w:r>
          </w:p>
          <w:p w14:paraId="410499C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2.交换容量≥6Tbps，转发性能≥220Mpps；</w:t>
            </w:r>
          </w:p>
          <w:p w14:paraId="688B268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3.▲</w:t>
            </w:r>
            <w:r w:rsidRPr="004B66E7">
              <w:rPr>
                <w:rFonts w:ascii="宋体" w:hAnsi="宋体" w:cs="宋体" w:hint="eastAsia"/>
                <w:kern w:val="0"/>
                <w:szCs w:val="21"/>
                <w:lang w:bidi="ar"/>
              </w:rPr>
              <w:t>具备</w:t>
            </w:r>
            <w:r w:rsidRPr="004B66E7">
              <w:rPr>
                <w:rFonts w:ascii="宋体" w:hAnsi="宋体" w:cs="宋体"/>
                <w:kern w:val="0"/>
                <w:szCs w:val="21"/>
                <w:lang w:bidi="ar"/>
              </w:rPr>
              <w:t>PoE/PoE+/PoE++远程供电，PoE++同时可供电端口数≥24个，单端口最大供电功率≥90W，整机PoE输出功率≥1600W；</w:t>
            </w:r>
          </w:p>
          <w:p w14:paraId="3D50EED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4.交换端口防浪涌冲击强度≥</w:t>
            </w:r>
            <w:r w:rsidRPr="004B66E7">
              <w:rPr>
                <w:rFonts w:ascii="宋体" w:hAnsi="宋体" w:cs="宋体" w:hint="eastAsia"/>
                <w:kern w:val="0"/>
                <w:szCs w:val="21"/>
                <w:lang w:bidi="ar"/>
              </w:rPr>
              <w:t>5</w:t>
            </w:r>
            <w:r w:rsidRPr="004B66E7">
              <w:rPr>
                <w:rFonts w:ascii="宋体" w:hAnsi="宋体" w:cs="宋体"/>
                <w:kern w:val="0"/>
                <w:szCs w:val="21"/>
                <w:lang w:bidi="ar"/>
              </w:rPr>
              <w:t>KV；</w:t>
            </w:r>
          </w:p>
          <w:p w14:paraId="64E78EFC"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lastRenderedPageBreak/>
              <w:t>5.</w:t>
            </w:r>
            <w:r w:rsidRPr="004B66E7">
              <w:rPr>
                <w:rFonts w:ascii="宋体" w:hAnsi="宋体" w:cs="宋体" w:hint="eastAsia"/>
                <w:kern w:val="0"/>
                <w:szCs w:val="21"/>
                <w:lang w:bidi="ar"/>
              </w:rPr>
              <w:t>支持</w:t>
            </w:r>
            <w:r w:rsidRPr="004B66E7">
              <w:rPr>
                <w:rFonts w:ascii="宋体" w:hAnsi="宋体" w:cs="宋体"/>
                <w:kern w:val="0"/>
                <w:szCs w:val="21"/>
                <w:lang w:bidi="ar"/>
              </w:rPr>
              <w:t>IPv4和IPv6的静态路由、RIP/RIPng、OSPFv2/OSPFv3等三层路由协议；</w:t>
            </w:r>
          </w:p>
          <w:p w14:paraId="2265546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6.</w:t>
            </w:r>
            <w:r w:rsidRPr="004B66E7">
              <w:rPr>
                <w:rFonts w:ascii="宋体" w:hAnsi="宋体" w:cs="宋体" w:hint="eastAsia"/>
                <w:kern w:val="0"/>
                <w:szCs w:val="21"/>
                <w:lang w:bidi="ar"/>
              </w:rPr>
              <w:t>具备</w:t>
            </w:r>
            <w:r w:rsidRPr="004B66E7">
              <w:rPr>
                <w:rFonts w:ascii="宋体" w:hAnsi="宋体" w:cs="宋体"/>
                <w:kern w:val="0"/>
                <w:szCs w:val="21"/>
                <w:lang w:bidi="ar"/>
              </w:rPr>
              <w:t>防ARP攻击、DOS攻击、ICMP防攻击、CPU保护；</w:t>
            </w:r>
          </w:p>
          <w:p w14:paraId="2464D59B"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7.</w:t>
            </w:r>
            <w:r w:rsidRPr="004B66E7">
              <w:rPr>
                <w:rFonts w:ascii="宋体" w:hAnsi="宋体" w:cs="宋体" w:hint="eastAsia"/>
                <w:kern w:val="0"/>
                <w:szCs w:val="21"/>
                <w:lang w:bidi="ar"/>
              </w:rPr>
              <w:t>具备</w:t>
            </w:r>
            <w:r w:rsidRPr="004B66E7">
              <w:rPr>
                <w:rFonts w:ascii="宋体" w:hAnsi="宋体" w:cs="宋体"/>
                <w:kern w:val="0"/>
                <w:szCs w:val="21"/>
                <w:lang w:bidi="ar"/>
              </w:rPr>
              <w:t>能效以太网EEE节能环保；</w:t>
            </w:r>
          </w:p>
          <w:p w14:paraId="4B636663"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8.</w:t>
            </w:r>
            <w:r w:rsidRPr="004B66E7">
              <w:rPr>
                <w:rFonts w:ascii="宋体" w:hAnsi="宋体" w:cs="宋体" w:hint="eastAsia"/>
                <w:kern w:val="0"/>
                <w:szCs w:val="21"/>
                <w:lang w:bidi="ar"/>
              </w:rPr>
              <w:t>具备</w:t>
            </w:r>
            <w:r w:rsidRPr="004B66E7">
              <w:rPr>
                <w:rFonts w:ascii="宋体" w:hAnsi="宋体" w:cs="宋体"/>
                <w:kern w:val="0"/>
                <w:szCs w:val="21"/>
                <w:lang w:bidi="ar"/>
              </w:rPr>
              <w:t>通过命令行进行配置和管理；</w:t>
            </w:r>
          </w:p>
          <w:p w14:paraId="3F5BBDF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9.</w:t>
            </w:r>
            <w:r w:rsidRPr="004B66E7">
              <w:rPr>
                <w:rFonts w:ascii="宋体" w:hAnsi="宋体" w:cs="宋体" w:hint="eastAsia"/>
                <w:kern w:val="0"/>
                <w:szCs w:val="21"/>
                <w:lang w:bidi="ar"/>
              </w:rPr>
              <w:t>支持</w:t>
            </w:r>
            <w:r w:rsidRPr="004B66E7">
              <w:rPr>
                <w:rFonts w:ascii="宋体" w:hAnsi="宋体" w:cs="宋体"/>
                <w:kern w:val="0"/>
                <w:szCs w:val="21"/>
                <w:lang w:bidi="ar"/>
              </w:rPr>
              <w:t>IEEE 802.1d(STP), 802.w(RSTP), 802.1s(MSTP)</w:t>
            </w:r>
          </w:p>
          <w:p w14:paraId="3D93194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10.</w:t>
            </w:r>
            <w:r w:rsidRPr="004B66E7">
              <w:rPr>
                <w:rFonts w:ascii="宋体" w:hAnsi="宋体" w:cs="宋体" w:hint="eastAsia"/>
                <w:kern w:val="0"/>
                <w:szCs w:val="21"/>
                <w:lang w:bidi="ar"/>
              </w:rPr>
              <w:t>具备</w:t>
            </w:r>
            <w:r w:rsidRPr="004B66E7">
              <w:rPr>
                <w:rFonts w:ascii="宋体" w:hAnsi="宋体" w:cs="宋体"/>
                <w:kern w:val="0"/>
                <w:szCs w:val="21"/>
                <w:lang w:bidi="ar"/>
              </w:rPr>
              <w:t>快速以太网链路检测协议，可快速检测链路的通断和光纤链路的单向性，并</w:t>
            </w:r>
            <w:r w:rsidRPr="004B66E7">
              <w:rPr>
                <w:rFonts w:ascii="宋体" w:hAnsi="宋体" w:cs="宋体" w:hint="eastAsia"/>
                <w:kern w:val="0"/>
                <w:szCs w:val="21"/>
                <w:lang w:bidi="ar"/>
              </w:rPr>
              <w:t>具备</w:t>
            </w:r>
            <w:r w:rsidRPr="004B66E7">
              <w:rPr>
                <w:rFonts w:ascii="宋体" w:hAnsi="宋体" w:cs="宋体"/>
                <w:kern w:val="0"/>
                <w:szCs w:val="21"/>
                <w:lang w:bidi="ar"/>
              </w:rPr>
              <w:t>端口下的环路检测功能；</w:t>
            </w:r>
          </w:p>
          <w:p w14:paraId="4F3C7D6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11.</w:t>
            </w:r>
            <w:r w:rsidRPr="004B66E7">
              <w:rPr>
                <w:rFonts w:ascii="宋体" w:hAnsi="宋体" w:cs="宋体" w:hint="eastAsia"/>
                <w:kern w:val="0"/>
                <w:szCs w:val="21"/>
                <w:lang w:bidi="ar"/>
              </w:rPr>
              <w:t>具备</w:t>
            </w:r>
            <w:r w:rsidRPr="004B66E7">
              <w:rPr>
                <w:rFonts w:ascii="宋体" w:hAnsi="宋体" w:cs="宋体"/>
                <w:kern w:val="0"/>
                <w:szCs w:val="21"/>
                <w:lang w:bidi="ar"/>
              </w:rPr>
              <w:t>多台设备虚拟化功能，即可将多台物理设备虚拟化为一台逻辑设备统一管理；</w:t>
            </w:r>
          </w:p>
          <w:p w14:paraId="5EA3810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12.</w:t>
            </w:r>
            <w:r w:rsidRPr="004B66E7">
              <w:rPr>
                <w:rFonts w:ascii="宋体" w:hAnsi="宋体" w:cs="宋体" w:hint="eastAsia"/>
                <w:kern w:val="0"/>
                <w:szCs w:val="21"/>
                <w:lang w:bidi="ar"/>
              </w:rPr>
              <w:t>具备</w:t>
            </w:r>
            <w:r w:rsidRPr="004B66E7">
              <w:rPr>
                <w:rFonts w:ascii="宋体" w:hAnsi="宋体" w:cs="宋体"/>
                <w:kern w:val="0"/>
                <w:szCs w:val="21"/>
                <w:lang w:bidi="ar"/>
              </w:rPr>
              <w:t>WDRR、DRR、SP、WDRR＋SP、DRR+SP队列调度算法；</w:t>
            </w:r>
          </w:p>
          <w:p w14:paraId="4199D49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13.</w:t>
            </w:r>
            <w:r w:rsidRPr="004B66E7">
              <w:rPr>
                <w:rFonts w:ascii="宋体" w:hAnsi="宋体" w:cs="宋体" w:hint="eastAsia"/>
                <w:kern w:val="0"/>
                <w:szCs w:val="21"/>
                <w:lang w:bidi="ar"/>
              </w:rPr>
              <w:t>支持</w:t>
            </w:r>
            <w:r w:rsidRPr="004B66E7">
              <w:rPr>
                <w:rFonts w:ascii="宋体" w:hAnsi="宋体" w:cs="宋体"/>
                <w:kern w:val="0"/>
                <w:szCs w:val="21"/>
                <w:lang w:bidi="ar"/>
              </w:rPr>
              <w:t>SNMP v1/v2/v3、Telnet、RMON、SSHv2。</w:t>
            </w:r>
          </w:p>
        </w:tc>
        <w:tc>
          <w:tcPr>
            <w:tcW w:w="600" w:type="dxa"/>
            <w:vAlign w:val="center"/>
          </w:tcPr>
          <w:p w14:paraId="457E7A87" w14:textId="77777777" w:rsidR="00B23DB0" w:rsidRPr="004B66E7" w:rsidRDefault="00BA277A">
            <w:pPr>
              <w:rPr>
                <w:rFonts w:ascii="宋体" w:hAnsi="宋体"/>
                <w:szCs w:val="21"/>
              </w:rPr>
            </w:pPr>
            <w:r w:rsidRPr="004B66E7">
              <w:rPr>
                <w:rFonts w:ascii="宋体" w:hAnsi="宋体" w:cs="宋体" w:hint="eastAsia"/>
                <w:kern w:val="0"/>
                <w:szCs w:val="21"/>
                <w:lang w:bidi="ar"/>
              </w:rPr>
              <w:lastRenderedPageBreak/>
              <w:t>58台</w:t>
            </w:r>
          </w:p>
        </w:tc>
      </w:tr>
      <w:tr w:rsidR="004B66E7" w:rsidRPr="004B66E7" w14:paraId="024AD48F" w14:textId="77777777">
        <w:trPr>
          <w:trHeight w:val="240"/>
        </w:trPr>
        <w:tc>
          <w:tcPr>
            <w:tcW w:w="704" w:type="dxa"/>
            <w:vAlign w:val="center"/>
          </w:tcPr>
          <w:p w14:paraId="5728AB26" w14:textId="77777777" w:rsidR="00B23DB0" w:rsidRPr="004B66E7" w:rsidRDefault="00BA277A">
            <w:pPr>
              <w:jc w:val="center"/>
              <w:rPr>
                <w:rFonts w:ascii="宋体" w:hAnsi="宋体"/>
                <w:szCs w:val="21"/>
              </w:rPr>
            </w:pPr>
            <w:r w:rsidRPr="004B66E7">
              <w:rPr>
                <w:rFonts w:ascii="宋体" w:hAnsi="宋体" w:hint="eastAsia"/>
                <w:szCs w:val="21"/>
              </w:rPr>
              <w:t>10</w:t>
            </w:r>
          </w:p>
        </w:tc>
        <w:tc>
          <w:tcPr>
            <w:tcW w:w="1096" w:type="dxa"/>
            <w:vAlign w:val="center"/>
          </w:tcPr>
          <w:p w14:paraId="4E3ABE93" w14:textId="77777777" w:rsidR="00B23DB0" w:rsidRPr="004B66E7" w:rsidRDefault="00BA277A">
            <w:pPr>
              <w:rPr>
                <w:rFonts w:ascii="宋体" w:hAnsi="宋体"/>
                <w:szCs w:val="21"/>
              </w:rPr>
            </w:pPr>
            <w:r w:rsidRPr="004B66E7">
              <w:rPr>
                <w:rFonts w:ascii="宋体" w:hAnsi="宋体" w:cs="宋体" w:hint="eastAsia"/>
                <w:kern w:val="0"/>
                <w:szCs w:val="21"/>
                <w:lang w:bidi="ar"/>
              </w:rPr>
              <w:t>无线AC控制器</w:t>
            </w:r>
          </w:p>
        </w:tc>
        <w:tc>
          <w:tcPr>
            <w:tcW w:w="690" w:type="dxa"/>
            <w:vAlign w:val="center"/>
          </w:tcPr>
          <w:p w14:paraId="3EADEB3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31256058"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1.▲配置千兆电口≥8个，千兆光口≥2个，配置2个千兆</w:t>
            </w:r>
            <w:r w:rsidRPr="004B66E7">
              <w:rPr>
                <w:rFonts w:ascii="宋体" w:hAnsi="宋体" w:cs="宋体" w:hint="eastAsia"/>
                <w:kern w:val="0"/>
                <w:szCs w:val="21"/>
                <w:lang w:bidi="ar"/>
              </w:rPr>
              <w:t>单</w:t>
            </w:r>
            <w:r w:rsidRPr="004B66E7">
              <w:rPr>
                <w:rFonts w:ascii="宋体" w:hAnsi="宋体" w:cs="宋体"/>
                <w:kern w:val="0"/>
                <w:szCs w:val="21"/>
                <w:lang w:bidi="ar"/>
              </w:rPr>
              <w:t>模光模块，万兆光口≥2个，配置2个万兆</w:t>
            </w:r>
            <w:r w:rsidRPr="004B66E7">
              <w:rPr>
                <w:rFonts w:ascii="宋体" w:hAnsi="宋体" w:cs="宋体" w:hint="eastAsia"/>
                <w:kern w:val="0"/>
                <w:szCs w:val="21"/>
                <w:lang w:bidi="ar"/>
              </w:rPr>
              <w:t>单</w:t>
            </w:r>
            <w:r w:rsidRPr="004B66E7">
              <w:rPr>
                <w:rFonts w:ascii="宋体" w:hAnsi="宋体" w:cs="宋体"/>
                <w:kern w:val="0"/>
                <w:szCs w:val="21"/>
                <w:lang w:bidi="ar"/>
              </w:rPr>
              <w:t>模光模块；</w:t>
            </w:r>
          </w:p>
          <w:p w14:paraId="01EDCEC3"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2.▲</w:t>
            </w:r>
            <w:r w:rsidRPr="004B66E7">
              <w:rPr>
                <w:rFonts w:ascii="宋体" w:hAnsi="宋体" w:cs="宋体" w:hint="eastAsia"/>
                <w:kern w:val="0"/>
                <w:szCs w:val="21"/>
                <w:lang w:bidi="ar"/>
              </w:rPr>
              <w:t>具备</w:t>
            </w:r>
            <w:r w:rsidRPr="004B66E7">
              <w:rPr>
                <w:rFonts w:ascii="宋体" w:hAnsi="宋体" w:cs="宋体"/>
                <w:kern w:val="0"/>
                <w:szCs w:val="21"/>
                <w:lang w:bidi="ar"/>
              </w:rPr>
              <w:t>管理AP数量≥1024个，配置</w:t>
            </w:r>
            <w:r w:rsidRPr="004B66E7">
              <w:rPr>
                <w:rFonts w:ascii="宋体" w:hAnsi="宋体" w:cs="宋体" w:hint="eastAsia"/>
                <w:kern w:val="0"/>
                <w:szCs w:val="21"/>
                <w:lang w:bidi="ar"/>
              </w:rPr>
              <w:t>必须</w:t>
            </w:r>
            <w:r w:rsidRPr="004B66E7">
              <w:rPr>
                <w:rFonts w:ascii="宋体" w:hAnsi="宋体" w:cs="宋体"/>
                <w:kern w:val="0"/>
                <w:szCs w:val="21"/>
                <w:lang w:bidi="ar"/>
              </w:rPr>
              <w:t>满足本次所有无线AP管理所需管理授权数；</w:t>
            </w:r>
          </w:p>
          <w:p w14:paraId="1B21CA8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对钓鱼 AP 的无损检测与反制，在对钓鱼AP进行检测与反制时，不影响AP性能；</w:t>
            </w:r>
          </w:p>
          <w:p w14:paraId="7A64A0D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基于802.11k 和 802.11v协议的智能漫游，使低漫游灵敏度的客户端能漫游到最佳AP；</w:t>
            </w:r>
          </w:p>
          <w:p w14:paraId="017C827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5</w:t>
            </w:r>
            <w:r w:rsidRPr="004B66E7">
              <w:rPr>
                <w:rFonts w:ascii="宋体" w:hAnsi="宋体" w:cs="宋体"/>
                <w:kern w:val="0"/>
                <w:szCs w:val="21"/>
                <w:lang w:bidi="ar"/>
              </w:rPr>
              <w:t>.</w:t>
            </w:r>
            <w:r w:rsidRPr="004B66E7">
              <w:rPr>
                <w:rFonts w:ascii="宋体" w:hAnsi="宋体" w:cs="宋体" w:hint="eastAsia"/>
                <w:kern w:val="0"/>
                <w:szCs w:val="21"/>
                <w:lang w:bidi="ar"/>
              </w:rPr>
              <w:t>支持</w:t>
            </w:r>
            <w:r w:rsidRPr="004B66E7">
              <w:rPr>
                <w:rFonts w:ascii="宋体" w:hAnsi="宋体" w:cs="宋体"/>
                <w:kern w:val="0"/>
                <w:szCs w:val="21"/>
                <w:lang w:bidi="ar"/>
              </w:rPr>
              <w:t>802.11w 协议，对管理帧进行加密；</w:t>
            </w:r>
          </w:p>
          <w:p w14:paraId="20A53DE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6</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应用识别和 QoS 分类，针对业界常用的 Zoom、QQ、微信等应用，能显著提升语音质量；</w:t>
            </w:r>
          </w:p>
          <w:p w14:paraId="7E45D09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7</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集中式转发和本地式转发模式灵活切换；</w:t>
            </w:r>
          </w:p>
          <w:p w14:paraId="5760233B"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8</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MAC认证、WEB认证、802.1X认证，认证后能实现IP、MAC、WLAN等元素的绑定信息，保证只有合法的用户才能进入网络；</w:t>
            </w:r>
          </w:p>
          <w:p w14:paraId="1E34861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9</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设备冗余备份功能，可</w:t>
            </w:r>
            <w:r w:rsidRPr="004B66E7">
              <w:rPr>
                <w:rFonts w:ascii="宋体" w:hAnsi="宋体" w:cs="宋体" w:hint="eastAsia"/>
                <w:kern w:val="0"/>
                <w:szCs w:val="21"/>
                <w:lang w:bidi="ar"/>
              </w:rPr>
              <w:t>具备</w:t>
            </w:r>
            <w:r w:rsidRPr="004B66E7">
              <w:rPr>
                <w:rFonts w:ascii="宋体" w:hAnsi="宋体" w:cs="宋体"/>
                <w:kern w:val="0"/>
                <w:szCs w:val="21"/>
                <w:lang w:bidi="ar"/>
              </w:rPr>
              <w:t>1+1或N+1备份，并</w:t>
            </w:r>
            <w:r w:rsidRPr="004B66E7">
              <w:rPr>
                <w:rFonts w:ascii="宋体" w:hAnsi="宋体" w:cs="宋体" w:hint="eastAsia"/>
                <w:kern w:val="0"/>
                <w:szCs w:val="21"/>
                <w:lang w:bidi="ar"/>
              </w:rPr>
              <w:t>具备</w:t>
            </w:r>
            <w:r w:rsidRPr="004B66E7">
              <w:rPr>
                <w:rFonts w:ascii="宋体" w:hAnsi="宋体" w:cs="宋体"/>
                <w:kern w:val="0"/>
                <w:szCs w:val="21"/>
                <w:lang w:bidi="ar"/>
              </w:rPr>
              <w:t>主备AC间配置同步</w:t>
            </w:r>
          </w:p>
          <w:p w14:paraId="600923A1"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w:t>
            </w:r>
            <w:r w:rsidRPr="004B66E7">
              <w:rPr>
                <w:rFonts w:ascii="宋体" w:hAnsi="宋体" w:cs="宋体" w:hint="eastAsia"/>
                <w:kern w:val="0"/>
                <w:szCs w:val="21"/>
                <w:lang w:bidi="ar"/>
              </w:rPr>
              <w:t>0</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VIP用户识别和优先调度，VIP用户可无视任何限速策略，并可获得空口报文的优先级提升；</w:t>
            </w:r>
          </w:p>
          <w:p w14:paraId="59A8BA51"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w:t>
            </w:r>
            <w:r w:rsidRPr="004B66E7">
              <w:rPr>
                <w:rFonts w:ascii="宋体" w:hAnsi="宋体" w:cs="宋体" w:hint="eastAsia"/>
                <w:kern w:val="0"/>
                <w:szCs w:val="21"/>
                <w:lang w:bidi="ar"/>
              </w:rPr>
              <w:t>1</w:t>
            </w:r>
            <w:r w:rsidRPr="004B66E7">
              <w:rPr>
                <w:rFonts w:ascii="宋体" w:hAnsi="宋体" w:cs="宋体"/>
                <w:kern w:val="0"/>
                <w:szCs w:val="21"/>
                <w:lang w:bidi="ar"/>
              </w:rPr>
              <w:t>.AC与AP可以分开各自独立升级；且在双AC冗余状态下</w:t>
            </w:r>
            <w:r w:rsidRPr="004B66E7">
              <w:rPr>
                <w:rFonts w:ascii="宋体" w:hAnsi="宋体" w:cs="宋体" w:hint="eastAsia"/>
                <w:kern w:val="0"/>
                <w:szCs w:val="21"/>
                <w:lang w:bidi="ar"/>
              </w:rPr>
              <w:t>具备</w:t>
            </w:r>
            <w:r w:rsidRPr="004B66E7">
              <w:rPr>
                <w:rFonts w:ascii="宋体" w:hAnsi="宋体" w:cs="宋体"/>
                <w:kern w:val="0"/>
                <w:szCs w:val="21"/>
                <w:lang w:bidi="ar"/>
              </w:rPr>
              <w:t>升级过程中业务不中断；</w:t>
            </w:r>
          </w:p>
          <w:p w14:paraId="3900A5AB" w14:textId="77777777" w:rsidR="00B23DB0" w:rsidRPr="004B66E7" w:rsidRDefault="00BA277A">
            <w:pPr>
              <w:rPr>
                <w:rFonts w:ascii="宋体" w:hAnsi="宋体" w:cs="宋体"/>
                <w:kern w:val="0"/>
                <w:szCs w:val="21"/>
                <w:lang w:bidi="ar"/>
              </w:rPr>
            </w:pPr>
            <w:r w:rsidRPr="004B66E7">
              <w:rPr>
                <w:rFonts w:ascii="宋体" w:hAnsi="宋体" w:cs="宋体"/>
                <w:kern w:val="0"/>
                <w:szCs w:val="21"/>
                <w:lang w:bidi="ar"/>
              </w:rPr>
              <w:t>1</w:t>
            </w:r>
            <w:r w:rsidRPr="004B66E7">
              <w:rPr>
                <w:rFonts w:ascii="宋体" w:hAnsi="宋体" w:cs="宋体" w:hint="eastAsia"/>
                <w:kern w:val="0"/>
                <w:szCs w:val="21"/>
                <w:lang w:bidi="ar"/>
              </w:rPr>
              <w:t>2</w:t>
            </w:r>
            <w:r w:rsidRPr="004B66E7">
              <w:rPr>
                <w:rFonts w:ascii="宋体" w:hAnsi="宋体" w:cs="宋体"/>
                <w:kern w:val="0"/>
                <w:szCs w:val="21"/>
                <w:lang w:bidi="ar"/>
              </w:rPr>
              <w:t>.</w:t>
            </w:r>
            <w:r w:rsidRPr="004B66E7">
              <w:rPr>
                <w:rFonts w:ascii="宋体" w:hAnsi="宋体" w:cs="宋体" w:hint="eastAsia"/>
                <w:kern w:val="0"/>
                <w:szCs w:val="21"/>
                <w:lang w:bidi="ar"/>
              </w:rPr>
              <w:t>具备</w:t>
            </w:r>
            <w:r w:rsidRPr="004B66E7">
              <w:rPr>
                <w:rFonts w:ascii="宋体" w:hAnsi="宋体" w:cs="宋体"/>
                <w:kern w:val="0"/>
                <w:szCs w:val="21"/>
                <w:lang w:bidi="ar"/>
              </w:rPr>
              <w:t>CLI、WEB管理、SSH管理，</w:t>
            </w:r>
            <w:r w:rsidRPr="004B66E7">
              <w:rPr>
                <w:rFonts w:ascii="宋体" w:hAnsi="宋体" w:cs="宋体" w:hint="eastAsia"/>
                <w:kern w:val="0"/>
                <w:szCs w:val="21"/>
                <w:lang w:bidi="ar"/>
              </w:rPr>
              <w:t>具备</w:t>
            </w:r>
            <w:r w:rsidRPr="004B66E7">
              <w:rPr>
                <w:rFonts w:ascii="宋体" w:hAnsi="宋体" w:cs="宋体"/>
                <w:kern w:val="0"/>
                <w:szCs w:val="21"/>
                <w:lang w:bidi="ar"/>
              </w:rPr>
              <w:t>SNMP v1/v2/v3。</w:t>
            </w:r>
          </w:p>
          <w:p w14:paraId="68E06EB4" w14:textId="77777777" w:rsidR="00B23DB0" w:rsidRPr="004B66E7" w:rsidRDefault="00BA277A">
            <w:pPr>
              <w:rPr>
                <w:rFonts w:ascii="宋体" w:hAnsi="宋体"/>
                <w:szCs w:val="21"/>
              </w:rPr>
            </w:pPr>
            <w:r w:rsidRPr="004B66E7">
              <w:rPr>
                <w:rFonts w:ascii="宋体" w:hAnsi="宋体" w:cs="仿宋" w:hint="eastAsia"/>
                <w:b/>
                <w:bCs/>
                <w:kern w:val="0"/>
                <w:szCs w:val="21"/>
              </w:rPr>
              <w:t>☆</w:t>
            </w:r>
            <w:r w:rsidRPr="004B66E7">
              <w:rPr>
                <w:rFonts w:ascii="宋体" w:hAnsi="宋体" w:cs="宋体" w:hint="eastAsia"/>
                <w:kern w:val="0"/>
                <w:szCs w:val="21"/>
                <w:lang w:bidi="ar"/>
              </w:rPr>
              <w:t>13.支持对主体无线AP及其分体射频单元的工作状态、运行状态进行可视化展示，可直观呈现各AP与射频单元的物理位置分布及关联关系，并支持基于拓扑或地图或楼层平面等方式进行定位展示，实现故障快速定位与运维处置效率提升。</w:t>
            </w:r>
          </w:p>
        </w:tc>
        <w:tc>
          <w:tcPr>
            <w:tcW w:w="600" w:type="dxa"/>
            <w:vAlign w:val="center"/>
          </w:tcPr>
          <w:p w14:paraId="0503EA94" w14:textId="77777777" w:rsidR="00B23DB0" w:rsidRPr="004B66E7" w:rsidRDefault="00BA277A">
            <w:pPr>
              <w:rPr>
                <w:rFonts w:ascii="宋体" w:hAnsi="宋体"/>
                <w:szCs w:val="21"/>
              </w:rPr>
            </w:pPr>
            <w:r w:rsidRPr="004B66E7">
              <w:rPr>
                <w:rFonts w:ascii="宋体" w:hAnsi="宋体" w:hint="eastAsia"/>
                <w:szCs w:val="21"/>
              </w:rPr>
              <w:t>2台</w:t>
            </w:r>
          </w:p>
        </w:tc>
      </w:tr>
      <w:tr w:rsidR="004B66E7" w:rsidRPr="004B66E7" w14:paraId="76EC5A41" w14:textId="77777777">
        <w:trPr>
          <w:trHeight w:val="240"/>
        </w:trPr>
        <w:tc>
          <w:tcPr>
            <w:tcW w:w="704" w:type="dxa"/>
            <w:vAlign w:val="center"/>
          </w:tcPr>
          <w:p w14:paraId="0BC92C8C" w14:textId="77777777" w:rsidR="00B23DB0" w:rsidRPr="004B66E7" w:rsidRDefault="00BA277A">
            <w:pPr>
              <w:jc w:val="center"/>
              <w:rPr>
                <w:rFonts w:ascii="宋体" w:hAnsi="宋体"/>
                <w:szCs w:val="21"/>
              </w:rPr>
            </w:pPr>
            <w:r w:rsidRPr="004B66E7">
              <w:rPr>
                <w:rFonts w:ascii="宋体" w:hAnsi="宋体" w:hint="eastAsia"/>
                <w:szCs w:val="21"/>
              </w:rPr>
              <w:t>11</w:t>
            </w:r>
          </w:p>
        </w:tc>
        <w:tc>
          <w:tcPr>
            <w:tcW w:w="1096" w:type="dxa"/>
            <w:vAlign w:val="center"/>
          </w:tcPr>
          <w:p w14:paraId="3FBEABFC" w14:textId="77777777" w:rsidR="00B23DB0" w:rsidRPr="004B66E7" w:rsidRDefault="00BA277A">
            <w:pPr>
              <w:rPr>
                <w:rFonts w:ascii="宋体" w:hAnsi="宋体"/>
                <w:szCs w:val="21"/>
              </w:rPr>
            </w:pPr>
            <w:r w:rsidRPr="004B66E7">
              <w:rPr>
                <w:rFonts w:ascii="宋体" w:hAnsi="宋体" w:hint="eastAsia"/>
                <w:szCs w:val="21"/>
              </w:rPr>
              <w:t>物联网</w:t>
            </w:r>
          </w:p>
        </w:tc>
        <w:tc>
          <w:tcPr>
            <w:tcW w:w="690" w:type="dxa"/>
            <w:vAlign w:val="center"/>
          </w:tcPr>
          <w:p w14:paraId="10D8CB11" w14:textId="77777777" w:rsidR="00B23DB0" w:rsidRPr="004B66E7" w:rsidRDefault="00BA277A">
            <w:pPr>
              <w:rPr>
                <w:rFonts w:ascii="宋体" w:hAnsi="宋体"/>
                <w:szCs w:val="21"/>
              </w:rPr>
            </w:pPr>
            <w:r w:rsidRPr="004B66E7">
              <w:rPr>
                <w:rFonts w:ascii="宋体" w:hAnsi="宋体" w:cs="宋体" w:hint="eastAsia"/>
                <w:kern w:val="0"/>
                <w:szCs w:val="21"/>
                <w:lang w:bidi="ar"/>
              </w:rPr>
              <w:t>工业</w:t>
            </w:r>
          </w:p>
        </w:tc>
        <w:tc>
          <w:tcPr>
            <w:tcW w:w="5910" w:type="dxa"/>
            <w:vAlign w:val="center"/>
          </w:tcPr>
          <w:p w14:paraId="67F2FE46" w14:textId="77777777" w:rsidR="00B23DB0" w:rsidRPr="004B66E7" w:rsidRDefault="00BA277A">
            <w:pPr>
              <w:rPr>
                <w:rFonts w:ascii="宋体" w:hAnsi="宋体"/>
                <w:szCs w:val="21"/>
              </w:rPr>
            </w:pPr>
            <w:r w:rsidRPr="004B66E7">
              <w:rPr>
                <w:rFonts w:ascii="宋体" w:hAnsi="宋体" w:hint="eastAsia"/>
                <w:szCs w:val="21"/>
              </w:rPr>
              <w:t>物联网模组：</w:t>
            </w:r>
          </w:p>
          <w:p w14:paraId="7011BEFC" w14:textId="77777777" w:rsidR="00B23DB0" w:rsidRPr="004B66E7" w:rsidRDefault="00BA277A">
            <w:pPr>
              <w:rPr>
                <w:rFonts w:ascii="宋体" w:hAnsi="宋体"/>
                <w:szCs w:val="21"/>
              </w:rPr>
            </w:pPr>
            <w:r w:rsidRPr="004B66E7">
              <w:rPr>
                <w:rFonts w:ascii="宋体" w:hAnsi="宋体" w:hint="eastAsia"/>
                <w:szCs w:val="21"/>
              </w:rPr>
              <w:t>1.▲支持多协议通信，能够实现Sub-1G组网通信，BLE/Zigbee/RFID/2.4G等私有协议组网通信；满足主流物联网终端通信及数据采集需求；</w:t>
            </w:r>
          </w:p>
          <w:p w14:paraId="73D8B78A" w14:textId="77777777" w:rsidR="00B23DB0" w:rsidRPr="004B66E7" w:rsidRDefault="00BA277A">
            <w:pPr>
              <w:rPr>
                <w:rFonts w:ascii="宋体" w:hAnsi="宋体"/>
                <w:szCs w:val="21"/>
              </w:rPr>
            </w:pPr>
            <w:r w:rsidRPr="004B66E7">
              <w:rPr>
                <w:rFonts w:ascii="宋体" w:hAnsi="宋体" w:hint="eastAsia"/>
                <w:szCs w:val="21"/>
              </w:rPr>
              <w:t>2.支持蓝牙主被动双重定位模式，实现米级定位精度；</w:t>
            </w:r>
          </w:p>
          <w:p w14:paraId="5C061BD9" w14:textId="77777777" w:rsidR="00B23DB0" w:rsidRPr="004B66E7" w:rsidRDefault="00BA277A">
            <w:pPr>
              <w:rPr>
                <w:rFonts w:ascii="宋体" w:hAnsi="宋体"/>
                <w:szCs w:val="21"/>
              </w:rPr>
            </w:pPr>
            <w:r w:rsidRPr="004B66E7">
              <w:rPr>
                <w:rFonts w:ascii="宋体" w:hAnsi="宋体" w:hint="eastAsia"/>
                <w:szCs w:val="21"/>
              </w:rPr>
              <w:t>3.▲采用MINI-PCIE接口,适配主流无线厂商</w:t>
            </w:r>
            <w:r w:rsidRPr="004B66E7">
              <w:rPr>
                <w:rStyle w:val="afa"/>
                <w:rFonts w:hint="eastAsia"/>
              </w:rPr>
              <w:t>（如锐捷、华为、华三、信锐等）</w:t>
            </w:r>
            <w:r w:rsidRPr="004B66E7">
              <w:rPr>
                <w:rFonts w:ascii="宋体" w:hAnsi="宋体" w:hint="eastAsia"/>
                <w:szCs w:val="21"/>
              </w:rPr>
              <w:t>的AP；</w:t>
            </w:r>
          </w:p>
          <w:p w14:paraId="71673144" w14:textId="77777777" w:rsidR="00B23DB0" w:rsidRPr="004B66E7" w:rsidRDefault="00BA277A">
            <w:pPr>
              <w:rPr>
                <w:rFonts w:ascii="宋体" w:hAnsi="宋体"/>
                <w:szCs w:val="21"/>
              </w:rPr>
            </w:pPr>
            <w:r w:rsidRPr="004B66E7">
              <w:rPr>
                <w:rFonts w:ascii="宋体" w:hAnsi="宋体" w:hint="eastAsia"/>
                <w:szCs w:val="21"/>
              </w:rPr>
              <w:t>4.模组通信射频参数可配置,支持OTA远程升级；</w:t>
            </w:r>
          </w:p>
          <w:p w14:paraId="1ED9EAF3" w14:textId="77777777" w:rsidR="00B23DB0" w:rsidRPr="004B66E7" w:rsidRDefault="00BA277A">
            <w:pPr>
              <w:rPr>
                <w:rFonts w:ascii="宋体" w:hAnsi="宋体"/>
                <w:szCs w:val="21"/>
              </w:rPr>
            </w:pPr>
            <w:r w:rsidRPr="004B66E7">
              <w:rPr>
                <w:rFonts w:ascii="宋体" w:hAnsi="宋体" w:hint="eastAsia"/>
                <w:szCs w:val="21"/>
              </w:rPr>
              <w:t>5.工作温度：-20℃~60℃</w:t>
            </w:r>
          </w:p>
          <w:p w14:paraId="29173FD3" w14:textId="77777777" w:rsidR="00B23DB0" w:rsidRPr="004B66E7" w:rsidRDefault="00BA277A">
            <w:pPr>
              <w:rPr>
                <w:rFonts w:ascii="宋体" w:hAnsi="宋体"/>
                <w:szCs w:val="21"/>
              </w:rPr>
            </w:pPr>
            <w:r w:rsidRPr="004B66E7">
              <w:rPr>
                <w:rFonts w:ascii="宋体" w:hAnsi="宋体" w:hint="eastAsia"/>
                <w:szCs w:val="21"/>
              </w:rPr>
              <w:t>6.同时支持蓝牙广播和蓝牙扫描</w:t>
            </w:r>
          </w:p>
          <w:p w14:paraId="7BF8496E" w14:textId="77777777" w:rsidR="00B23DB0" w:rsidRPr="004B66E7" w:rsidRDefault="00BA277A">
            <w:pPr>
              <w:rPr>
                <w:rFonts w:ascii="宋体" w:hAnsi="宋体"/>
                <w:szCs w:val="21"/>
              </w:rPr>
            </w:pPr>
            <w:r w:rsidRPr="004B66E7">
              <w:rPr>
                <w:rFonts w:ascii="宋体" w:hAnsi="宋体" w:hint="eastAsia"/>
                <w:szCs w:val="21"/>
              </w:rPr>
              <w:t>7.丢包率：丢包率&lt;0.1%</w:t>
            </w:r>
          </w:p>
          <w:p w14:paraId="7F26019C" w14:textId="77777777" w:rsidR="00B23DB0" w:rsidRPr="004B66E7" w:rsidRDefault="00BA277A">
            <w:pPr>
              <w:rPr>
                <w:rFonts w:ascii="宋体" w:hAnsi="宋体"/>
                <w:szCs w:val="21"/>
              </w:rPr>
            </w:pPr>
            <w:r w:rsidRPr="004B66E7">
              <w:rPr>
                <w:rFonts w:ascii="宋体" w:hAnsi="宋体" w:hint="eastAsia"/>
                <w:szCs w:val="21"/>
              </w:rPr>
              <w:t>8.模组通信射频参数可以在一体化管理平台上配置</w:t>
            </w:r>
          </w:p>
          <w:p w14:paraId="7018B93A" w14:textId="77777777" w:rsidR="00B23DB0" w:rsidRPr="004B66E7" w:rsidRDefault="00BA277A">
            <w:pPr>
              <w:rPr>
                <w:rFonts w:ascii="宋体" w:hAnsi="宋体"/>
                <w:szCs w:val="21"/>
              </w:rPr>
            </w:pPr>
            <w:r w:rsidRPr="004B66E7">
              <w:rPr>
                <w:rFonts w:ascii="宋体" w:hAnsi="宋体" w:hint="eastAsia"/>
                <w:szCs w:val="21"/>
              </w:rPr>
              <w:t>物联网骨干:</w:t>
            </w:r>
          </w:p>
          <w:p w14:paraId="7F86D423" w14:textId="77777777" w:rsidR="00B23DB0" w:rsidRPr="004B66E7" w:rsidRDefault="00BA277A">
            <w:pPr>
              <w:rPr>
                <w:rFonts w:ascii="宋体" w:hAnsi="宋体"/>
                <w:szCs w:val="21"/>
              </w:rPr>
            </w:pPr>
            <w:r w:rsidRPr="004B66E7">
              <w:rPr>
                <w:rFonts w:ascii="宋体" w:hAnsi="宋体" w:hint="eastAsia"/>
                <w:szCs w:val="21"/>
              </w:rPr>
              <w:t xml:space="preserve">1.▲支持POE/DC24V供电，支持吸顶安装 </w:t>
            </w:r>
          </w:p>
          <w:p w14:paraId="72853C78" w14:textId="77777777" w:rsidR="00B23DB0" w:rsidRPr="004B66E7" w:rsidRDefault="00BA277A">
            <w:pPr>
              <w:rPr>
                <w:rFonts w:ascii="宋体" w:hAnsi="宋体"/>
                <w:szCs w:val="21"/>
              </w:rPr>
            </w:pPr>
            <w:r w:rsidRPr="004B66E7">
              <w:rPr>
                <w:rFonts w:ascii="宋体" w:hAnsi="宋体" w:hint="eastAsia"/>
                <w:szCs w:val="21"/>
              </w:rPr>
              <w:lastRenderedPageBreak/>
              <w:t>2.▲配置 2 个1000Mbps电口（其中1个电口支持PoE out对外供电）</w:t>
            </w:r>
          </w:p>
          <w:p w14:paraId="7C6DCE3D" w14:textId="77777777" w:rsidR="00B23DB0" w:rsidRPr="004B66E7" w:rsidRDefault="00BA277A">
            <w:pPr>
              <w:rPr>
                <w:rFonts w:ascii="宋体" w:hAnsi="宋体"/>
                <w:szCs w:val="21"/>
              </w:rPr>
            </w:pPr>
            <w:r w:rsidRPr="004B66E7">
              <w:rPr>
                <w:rFonts w:ascii="宋体" w:hAnsi="宋体" w:hint="eastAsia"/>
                <w:szCs w:val="21"/>
              </w:rPr>
              <w:t>3.支持蓝牙主被动双重定位模式和蓝牙终端数据采集；</w:t>
            </w:r>
          </w:p>
          <w:p w14:paraId="1B8DE3BD" w14:textId="77777777" w:rsidR="00B23DB0" w:rsidRPr="004B66E7" w:rsidRDefault="00BA277A">
            <w:pPr>
              <w:rPr>
                <w:rFonts w:ascii="宋体" w:hAnsi="宋体"/>
                <w:szCs w:val="21"/>
              </w:rPr>
            </w:pPr>
            <w:r w:rsidRPr="004B66E7">
              <w:rPr>
                <w:rFonts w:ascii="宋体" w:hAnsi="宋体" w:hint="eastAsia"/>
                <w:szCs w:val="21"/>
              </w:rPr>
              <w:t xml:space="preserve">4.▲满足 LoRa/Sub-1G/BLE/Zigbee/2.4G等私有协议组网通信，满足主流物联网终端通信及数据采集需求 </w:t>
            </w:r>
          </w:p>
          <w:p w14:paraId="2D667A97" w14:textId="77777777" w:rsidR="00B23DB0" w:rsidRPr="004B66E7" w:rsidRDefault="00BA277A">
            <w:pPr>
              <w:rPr>
                <w:rFonts w:ascii="宋体" w:hAnsi="宋体"/>
                <w:szCs w:val="21"/>
              </w:rPr>
            </w:pPr>
            <w:r w:rsidRPr="004B66E7">
              <w:rPr>
                <w:rFonts w:ascii="宋体" w:hAnsi="宋体" w:hint="eastAsia"/>
                <w:szCs w:val="21"/>
              </w:rPr>
              <w:t>5.工作温度：-20℃~50℃</w:t>
            </w:r>
          </w:p>
          <w:p w14:paraId="4F79BDC8" w14:textId="77777777" w:rsidR="00B23DB0" w:rsidRPr="004B66E7" w:rsidRDefault="00BA277A">
            <w:pPr>
              <w:rPr>
                <w:rFonts w:ascii="宋体" w:hAnsi="宋体"/>
                <w:szCs w:val="21"/>
              </w:rPr>
            </w:pPr>
            <w:r w:rsidRPr="004B66E7">
              <w:rPr>
                <w:rFonts w:ascii="宋体" w:hAnsi="宋体" w:hint="eastAsia"/>
                <w:szCs w:val="21"/>
              </w:rPr>
              <w:t>6.丢包率：以太网网络下及5G网络模式下，丢包率&lt;0.1%</w:t>
            </w:r>
          </w:p>
          <w:p w14:paraId="0C729413" w14:textId="77777777" w:rsidR="00B23DB0" w:rsidRPr="004B66E7" w:rsidRDefault="00BA277A">
            <w:pPr>
              <w:rPr>
                <w:rFonts w:ascii="宋体" w:hAnsi="宋体"/>
                <w:szCs w:val="21"/>
              </w:rPr>
            </w:pPr>
            <w:r w:rsidRPr="004B66E7">
              <w:rPr>
                <w:rFonts w:ascii="宋体" w:hAnsi="宋体" w:hint="eastAsia"/>
                <w:szCs w:val="21"/>
              </w:rPr>
              <w:t xml:space="preserve">7.支持OTA远程升级 </w:t>
            </w:r>
          </w:p>
          <w:p w14:paraId="22A75E64" w14:textId="77777777" w:rsidR="00B23DB0" w:rsidRPr="004B66E7" w:rsidRDefault="00BA277A">
            <w:pPr>
              <w:rPr>
                <w:rFonts w:ascii="宋体" w:hAnsi="宋体"/>
                <w:szCs w:val="21"/>
              </w:rPr>
            </w:pPr>
            <w:r w:rsidRPr="004B66E7">
              <w:rPr>
                <w:rFonts w:ascii="宋体" w:hAnsi="宋体" w:hint="eastAsia"/>
                <w:szCs w:val="21"/>
              </w:rPr>
              <w:t>8.动态调节：识别传输范围3~70米（传输可调）</w:t>
            </w:r>
          </w:p>
          <w:p w14:paraId="09DCF2BB" w14:textId="77777777" w:rsidR="00B23DB0" w:rsidRPr="004B66E7" w:rsidRDefault="00BA277A">
            <w:pPr>
              <w:rPr>
                <w:rFonts w:ascii="宋体" w:hAnsi="宋体"/>
                <w:szCs w:val="21"/>
              </w:rPr>
            </w:pPr>
            <w:r w:rsidRPr="004B66E7">
              <w:rPr>
                <w:rFonts w:ascii="宋体" w:hAnsi="宋体" w:hint="eastAsia"/>
                <w:szCs w:val="21"/>
              </w:rPr>
              <w:t>9.采用模组化可拓展性网络设计，网关内设4个PCIE卡槽，可接入多个物联网模组，通过扩展的方式可支持RFID、433MHz、425MHz、470MHz、zigbee、2.4G物联网主流频段及通信协议；</w:t>
            </w:r>
          </w:p>
          <w:p w14:paraId="7C589F96" w14:textId="77777777" w:rsidR="00B23DB0" w:rsidRPr="004B66E7" w:rsidRDefault="00BA277A">
            <w:pPr>
              <w:rPr>
                <w:rFonts w:ascii="宋体" w:hAnsi="宋体"/>
                <w:szCs w:val="21"/>
              </w:rPr>
            </w:pPr>
            <w:r w:rsidRPr="004B66E7">
              <w:rPr>
                <w:rFonts w:ascii="宋体" w:hAnsi="宋体" w:hint="eastAsia"/>
                <w:szCs w:val="21"/>
              </w:rPr>
              <w:t>10.网关支持POE及USB设备外接，满足多样化设备接入需求;</w:t>
            </w:r>
          </w:p>
          <w:p w14:paraId="6EEF2B69" w14:textId="77777777" w:rsidR="00B23DB0" w:rsidRPr="004B66E7" w:rsidRDefault="00BA277A">
            <w:pPr>
              <w:rPr>
                <w:rFonts w:ascii="宋体" w:hAnsi="宋体"/>
                <w:szCs w:val="21"/>
              </w:rPr>
            </w:pPr>
            <w:r w:rsidRPr="004B66E7">
              <w:rPr>
                <w:rFonts w:ascii="宋体" w:hAnsi="宋体" w:hint="eastAsia"/>
                <w:szCs w:val="21"/>
              </w:rPr>
              <w:t>11.支持Wi-Fi、以太网通信，可拓展 4G/5G 通信模块，可实现数据采集、协议转换、边缘计算与安全防护。</w:t>
            </w:r>
          </w:p>
        </w:tc>
        <w:tc>
          <w:tcPr>
            <w:tcW w:w="600" w:type="dxa"/>
            <w:vAlign w:val="center"/>
          </w:tcPr>
          <w:p w14:paraId="686146F7" w14:textId="77777777" w:rsidR="00B23DB0" w:rsidRPr="004B66E7" w:rsidRDefault="00BA277A">
            <w:pPr>
              <w:rPr>
                <w:rFonts w:ascii="宋体" w:hAnsi="宋体"/>
                <w:szCs w:val="21"/>
              </w:rPr>
            </w:pPr>
            <w:r w:rsidRPr="004B66E7">
              <w:rPr>
                <w:rFonts w:ascii="宋体" w:hAnsi="宋体" w:hint="eastAsia"/>
                <w:szCs w:val="21"/>
              </w:rPr>
              <w:lastRenderedPageBreak/>
              <w:t>133套</w:t>
            </w:r>
          </w:p>
        </w:tc>
      </w:tr>
      <w:tr w:rsidR="004B66E7" w:rsidRPr="004B66E7" w14:paraId="27169AE1" w14:textId="77777777">
        <w:trPr>
          <w:trHeight w:val="240"/>
        </w:trPr>
        <w:tc>
          <w:tcPr>
            <w:tcW w:w="704" w:type="dxa"/>
            <w:vAlign w:val="center"/>
          </w:tcPr>
          <w:p w14:paraId="644F585C" w14:textId="77777777" w:rsidR="00B23DB0" w:rsidRPr="004B66E7" w:rsidRDefault="00BA277A">
            <w:pPr>
              <w:jc w:val="center"/>
              <w:rPr>
                <w:rFonts w:ascii="宋体" w:hAnsi="宋体"/>
                <w:szCs w:val="21"/>
              </w:rPr>
            </w:pPr>
            <w:r w:rsidRPr="004B66E7">
              <w:rPr>
                <w:rFonts w:ascii="宋体" w:hAnsi="宋体" w:hint="eastAsia"/>
                <w:szCs w:val="21"/>
              </w:rPr>
              <w:t>12</w:t>
            </w:r>
          </w:p>
        </w:tc>
        <w:tc>
          <w:tcPr>
            <w:tcW w:w="1096" w:type="dxa"/>
            <w:vAlign w:val="center"/>
          </w:tcPr>
          <w:p w14:paraId="52FDBF3A" w14:textId="77777777" w:rsidR="00B23DB0" w:rsidRPr="004B66E7" w:rsidRDefault="00BA277A">
            <w:pPr>
              <w:rPr>
                <w:rFonts w:ascii="宋体" w:hAnsi="宋体"/>
                <w:szCs w:val="21"/>
              </w:rPr>
            </w:pPr>
            <w:r w:rsidRPr="004B66E7">
              <w:rPr>
                <w:rFonts w:ascii="宋体" w:hAnsi="宋体" w:cs="宋体" w:hint="eastAsia"/>
                <w:kern w:val="0"/>
                <w:szCs w:val="21"/>
                <w:lang w:bidi="ar"/>
              </w:rPr>
              <w:t>智能运维管理系统</w:t>
            </w:r>
          </w:p>
        </w:tc>
        <w:tc>
          <w:tcPr>
            <w:tcW w:w="690" w:type="dxa"/>
            <w:vAlign w:val="center"/>
          </w:tcPr>
          <w:p w14:paraId="6B9DECEF" w14:textId="77777777" w:rsidR="00B23DB0" w:rsidRPr="004B66E7" w:rsidRDefault="00BA277A">
            <w:pPr>
              <w:widowControl/>
              <w:jc w:val="left"/>
              <w:textAlignment w:val="top"/>
              <w:rPr>
                <w:rFonts w:ascii="宋体" w:hAnsi="宋体" w:cs="宋体"/>
                <w:kern w:val="0"/>
                <w:szCs w:val="21"/>
                <w:lang w:bidi="ar"/>
              </w:rPr>
            </w:pPr>
            <w:r w:rsidRPr="004B66E7">
              <w:rPr>
                <w:rFonts w:hint="eastAsia"/>
                <w:szCs w:val="21"/>
              </w:rPr>
              <w:t>软件和信息技术服务业</w:t>
            </w:r>
          </w:p>
        </w:tc>
        <w:tc>
          <w:tcPr>
            <w:tcW w:w="5910" w:type="dxa"/>
            <w:vAlign w:val="center"/>
          </w:tcPr>
          <w:p w14:paraId="2497770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用于本次项目建设有线设备、无线设备的统一管控和呈现，并于现网认证系统和运维系统实现数据互联互通。</w:t>
            </w:r>
          </w:p>
          <w:p w14:paraId="61BCFD4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1.▲B/S架构管理平台，</w:t>
            </w:r>
            <w:r w:rsidRPr="004B66E7">
              <w:rPr>
                <w:rFonts w:ascii="宋体" w:hAnsi="宋体" w:cs="宋体" w:hint="eastAsia"/>
                <w:kern w:val="0"/>
                <w:szCs w:val="21"/>
                <w:lang w:bidi="ar"/>
              </w:rPr>
              <w:t>具备</w:t>
            </w:r>
            <w:r w:rsidRPr="004B66E7">
              <w:rPr>
                <w:rFonts w:ascii="宋体" w:hAnsi="宋体" w:cs="宋体"/>
                <w:kern w:val="0"/>
                <w:szCs w:val="21"/>
                <w:lang w:bidi="ar"/>
              </w:rPr>
              <w:t>双机热备模式，</w:t>
            </w:r>
            <w:r w:rsidRPr="004B66E7">
              <w:rPr>
                <w:rFonts w:ascii="宋体" w:hAnsi="宋体" w:cs="宋体" w:hint="eastAsia"/>
                <w:kern w:val="0"/>
                <w:szCs w:val="21"/>
                <w:lang w:bidi="ar"/>
              </w:rPr>
              <w:t>具备</w:t>
            </w:r>
            <w:r w:rsidRPr="004B66E7">
              <w:rPr>
                <w:rFonts w:ascii="宋体" w:hAnsi="宋体" w:cs="宋体"/>
                <w:kern w:val="0"/>
                <w:szCs w:val="21"/>
                <w:lang w:bidi="ar"/>
              </w:rPr>
              <w:t>超融合虚拟化平台内部署，实际配置安全设备管理授权数≥20个，路由设备管理授权数≥20个，有线交换机设备管理授权数≥100个，无线AP设备管理授权数≥600个，终端识别、网络准入管控和在网轨迹跟踪≥5000个</w:t>
            </w:r>
            <w:r w:rsidRPr="004B66E7">
              <w:rPr>
                <w:rFonts w:ascii="宋体" w:hAnsi="宋体" w:cs="宋体" w:hint="eastAsia"/>
                <w:kern w:val="0"/>
                <w:szCs w:val="21"/>
                <w:lang w:bidi="ar"/>
              </w:rPr>
              <w:t>，</w:t>
            </w:r>
            <w:r w:rsidRPr="004B66E7">
              <w:rPr>
                <w:rFonts w:ascii="宋体" w:hAnsi="宋体" w:cs="宋体"/>
                <w:kern w:val="0"/>
                <w:szCs w:val="21"/>
                <w:lang w:bidi="ar"/>
              </w:rPr>
              <w:t>用网终端准入管理授权数</w:t>
            </w:r>
            <w:r w:rsidRPr="004B66E7">
              <w:rPr>
                <w:rFonts w:ascii="宋体" w:hAnsi="宋体" w:cs="宋体" w:hint="eastAsia"/>
                <w:kern w:val="0"/>
                <w:szCs w:val="21"/>
                <w:lang w:bidi="ar"/>
              </w:rPr>
              <w:t>可</w:t>
            </w:r>
            <w:r w:rsidRPr="004B66E7">
              <w:rPr>
                <w:rFonts w:ascii="宋体" w:hAnsi="宋体" w:cs="宋体"/>
                <w:kern w:val="0"/>
                <w:szCs w:val="21"/>
                <w:lang w:bidi="ar"/>
              </w:rPr>
              <w:t>无限制</w:t>
            </w:r>
            <w:r w:rsidRPr="004B66E7">
              <w:rPr>
                <w:rFonts w:ascii="宋体" w:hAnsi="宋体" w:cs="宋体" w:hint="eastAsia"/>
                <w:kern w:val="0"/>
                <w:szCs w:val="21"/>
                <w:lang w:bidi="ar"/>
              </w:rPr>
              <w:t>扩容</w:t>
            </w:r>
            <w:r w:rsidRPr="004B66E7">
              <w:rPr>
                <w:rFonts w:ascii="宋体" w:hAnsi="宋体" w:cs="宋体"/>
                <w:kern w:val="0"/>
                <w:szCs w:val="21"/>
                <w:lang w:bidi="ar"/>
              </w:rPr>
              <w:t>；</w:t>
            </w:r>
          </w:p>
          <w:p w14:paraId="2A4EB663"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2.</w:t>
            </w:r>
            <w:r w:rsidRPr="004B66E7">
              <w:rPr>
                <w:rFonts w:ascii="宋体" w:hAnsi="宋体" w:cs="宋体" w:hint="eastAsia"/>
                <w:kern w:val="0"/>
                <w:szCs w:val="21"/>
                <w:lang w:bidi="ar"/>
              </w:rPr>
              <w:t>具备</w:t>
            </w:r>
            <w:r w:rsidRPr="004B66E7">
              <w:rPr>
                <w:rFonts w:ascii="宋体" w:hAnsi="宋体" w:cs="宋体"/>
                <w:kern w:val="0"/>
                <w:szCs w:val="21"/>
                <w:lang w:bidi="ar"/>
              </w:rPr>
              <w:t>创建交换机的业务模板，</w:t>
            </w:r>
            <w:r w:rsidRPr="004B66E7">
              <w:rPr>
                <w:rFonts w:ascii="宋体" w:hAnsi="宋体" w:cs="宋体" w:hint="eastAsia"/>
                <w:kern w:val="0"/>
                <w:szCs w:val="21"/>
                <w:lang w:bidi="ar"/>
              </w:rPr>
              <w:t>具备</w:t>
            </w:r>
            <w:r w:rsidRPr="004B66E7">
              <w:rPr>
                <w:rFonts w:ascii="宋体" w:hAnsi="宋体" w:cs="宋体"/>
                <w:kern w:val="0"/>
                <w:szCs w:val="21"/>
                <w:lang w:bidi="ar"/>
              </w:rPr>
              <w:t>图形化界面提前规划各端口业务；</w:t>
            </w:r>
          </w:p>
          <w:p w14:paraId="28B7C30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3.</w:t>
            </w:r>
            <w:r w:rsidRPr="004B66E7">
              <w:rPr>
                <w:rFonts w:ascii="宋体" w:hAnsi="宋体" w:cs="宋体" w:hint="eastAsia"/>
                <w:kern w:val="0"/>
                <w:szCs w:val="21"/>
                <w:lang w:bidi="ar"/>
              </w:rPr>
              <w:t>具备</w:t>
            </w:r>
            <w:r w:rsidRPr="004B66E7">
              <w:rPr>
                <w:rFonts w:ascii="宋体" w:hAnsi="宋体" w:cs="宋体"/>
                <w:kern w:val="0"/>
                <w:szCs w:val="21"/>
                <w:lang w:bidi="ar"/>
              </w:rPr>
              <w:t>交换机零配置上线，根据不同区域的业务创建相应业务模板后，绑定设备区域位置信息，设备开箱上电后配置即可自动从软件下发，无需在接入设备端刷入配置；</w:t>
            </w:r>
          </w:p>
          <w:p w14:paraId="2CC13C22"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4.</w:t>
            </w:r>
            <w:r w:rsidRPr="004B66E7">
              <w:rPr>
                <w:rFonts w:ascii="宋体" w:hAnsi="宋体" w:cs="宋体" w:hint="eastAsia"/>
                <w:kern w:val="0"/>
                <w:szCs w:val="21"/>
                <w:lang w:bidi="ar"/>
              </w:rPr>
              <w:t>具备</w:t>
            </w:r>
            <w:r w:rsidRPr="004B66E7">
              <w:rPr>
                <w:rFonts w:ascii="宋体" w:hAnsi="宋体" w:cs="宋体"/>
                <w:kern w:val="0"/>
                <w:szCs w:val="21"/>
                <w:lang w:bidi="ar"/>
              </w:rPr>
              <w:t>通过excel批量导入、基于楼栋交换机端口两种方式绑定设备区域位置管理资产信息；</w:t>
            </w:r>
          </w:p>
          <w:p w14:paraId="0C2CA95D"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仿宋" w:hint="eastAsia"/>
                <w:b/>
                <w:bCs/>
                <w:kern w:val="0"/>
                <w:szCs w:val="21"/>
              </w:rPr>
              <w:t>☆</w:t>
            </w:r>
            <w:r w:rsidRPr="004B66E7">
              <w:rPr>
                <w:rFonts w:ascii="宋体" w:hAnsi="宋体" w:cs="宋体"/>
                <w:kern w:val="0"/>
                <w:szCs w:val="21"/>
                <w:lang w:bidi="ar"/>
              </w:rPr>
              <w:t>5.具备故障交换机快速替换能力：当原设备故障更换为新设备后，新设备上电即可自动接入管理平台并完成配置自动下发，全程无需人工逐条手动配置；支持不同型号/规格交换机之间的自适应替换与配置匹配。替换完成后，新设备应支持业务终端与无线 AP 在任意端口即插即用接入；同时，原设备端口上的关键业务配置（如 VLAN、端口模式、访问控制/认证策略、QoS、PoE 等）能够自动映射并“跟随”到新设备对应端口，确保业务快速恢复与配置一致性；</w:t>
            </w:r>
          </w:p>
          <w:p w14:paraId="286A136D"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6.</w:t>
            </w:r>
            <w:r w:rsidRPr="004B66E7">
              <w:rPr>
                <w:rFonts w:ascii="宋体" w:hAnsi="宋体" w:cs="宋体" w:hint="eastAsia"/>
                <w:kern w:val="0"/>
                <w:szCs w:val="21"/>
                <w:lang w:bidi="ar"/>
              </w:rPr>
              <w:t>支持</w:t>
            </w:r>
            <w:r w:rsidRPr="004B66E7">
              <w:rPr>
                <w:rFonts w:ascii="宋体" w:hAnsi="宋体" w:cs="宋体"/>
                <w:kern w:val="0"/>
                <w:szCs w:val="21"/>
                <w:lang w:bidi="ar"/>
              </w:rPr>
              <w:t>IPv4和IPv6管理监控，监控内容包含接入位置，IP地址，MAC地址，使用状态，最近一次活跃时间，状态属性至少包含突地址，分配地址，保留地址，不可分配地址几种类别；</w:t>
            </w:r>
          </w:p>
          <w:p w14:paraId="087810B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7.</w:t>
            </w:r>
            <w:r w:rsidRPr="004B66E7">
              <w:rPr>
                <w:rFonts w:ascii="宋体" w:hAnsi="宋体" w:cs="宋体" w:hint="eastAsia"/>
                <w:kern w:val="0"/>
                <w:szCs w:val="21"/>
                <w:lang w:bidi="ar"/>
              </w:rPr>
              <w:t>具备</w:t>
            </w:r>
            <w:r w:rsidRPr="004B66E7">
              <w:rPr>
                <w:rFonts w:ascii="宋体" w:hAnsi="宋体" w:cs="宋体"/>
                <w:kern w:val="0"/>
                <w:szCs w:val="21"/>
                <w:lang w:bidi="ar"/>
              </w:rPr>
              <w:t>静态IP和动态IP地址界面化管理，包含已分配和可用IP地址界面化点阵图呈现；</w:t>
            </w:r>
          </w:p>
          <w:p w14:paraId="01272231"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仿宋" w:hint="eastAsia"/>
                <w:b/>
                <w:bCs/>
                <w:kern w:val="0"/>
                <w:szCs w:val="21"/>
              </w:rPr>
              <w:t>☆</w:t>
            </w:r>
            <w:r w:rsidRPr="004B66E7">
              <w:rPr>
                <w:rFonts w:ascii="宋体" w:hAnsi="宋体" w:cs="宋体"/>
                <w:kern w:val="0"/>
                <w:szCs w:val="21"/>
                <w:lang w:bidi="ar"/>
              </w:rPr>
              <w:t>8.</w:t>
            </w:r>
            <w:r w:rsidRPr="004B66E7">
              <w:rPr>
                <w:rFonts w:ascii="宋体" w:hAnsi="宋体" w:cs="宋体" w:hint="eastAsia"/>
                <w:kern w:val="0"/>
                <w:szCs w:val="21"/>
                <w:lang w:bidi="ar"/>
              </w:rPr>
              <w:t>具</w:t>
            </w:r>
            <w:r w:rsidRPr="004B66E7">
              <w:rPr>
                <w:rFonts w:ascii="宋体" w:hAnsi="宋体" w:cs="宋体"/>
                <w:kern w:val="0"/>
                <w:szCs w:val="21"/>
                <w:lang w:bidi="ar"/>
              </w:rPr>
              <w:t>备终端设备自动发现能力，支持网络拓自动生成、自动展示。可实现物联网终端“即插即用”自动上线：上线前无需提前收集或预登记终端 MAC 地址，无需导入任何 MAC 相关信息；终端侧无需安装客户端或插件即可接入与纳管；</w:t>
            </w:r>
          </w:p>
          <w:p w14:paraId="55576B1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9.</w:t>
            </w:r>
            <w:r w:rsidRPr="004B66E7">
              <w:rPr>
                <w:rFonts w:ascii="宋体" w:hAnsi="宋体" w:cs="宋体" w:hint="eastAsia"/>
                <w:kern w:val="0"/>
                <w:szCs w:val="21"/>
                <w:lang w:bidi="ar"/>
              </w:rPr>
              <w:t>具备</w:t>
            </w:r>
            <w:r w:rsidRPr="004B66E7">
              <w:rPr>
                <w:rFonts w:ascii="宋体" w:hAnsi="宋体" w:cs="宋体"/>
                <w:kern w:val="0"/>
                <w:szCs w:val="21"/>
                <w:lang w:bidi="ar"/>
              </w:rPr>
              <w:t>查看设备替换的历史记录(含端口配置迁移记录)；</w:t>
            </w:r>
          </w:p>
          <w:p w14:paraId="15B55C62"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10.</w:t>
            </w:r>
            <w:r w:rsidRPr="004B66E7">
              <w:rPr>
                <w:rFonts w:ascii="宋体" w:hAnsi="宋体" w:cs="宋体" w:hint="eastAsia"/>
                <w:kern w:val="0"/>
                <w:szCs w:val="21"/>
                <w:lang w:bidi="ar"/>
              </w:rPr>
              <w:t>具备</w:t>
            </w:r>
            <w:r w:rsidRPr="004B66E7">
              <w:rPr>
                <w:rFonts w:ascii="宋体" w:hAnsi="宋体" w:cs="宋体"/>
                <w:kern w:val="0"/>
                <w:szCs w:val="21"/>
                <w:lang w:bidi="ar"/>
              </w:rPr>
              <w:t>光模块与光链路运维检测与故障告警，并可在拓扑中呈现并查看详细信息，包括提供告警原因分析与处理建议；</w:t>
            </w:r>
          </w:p>
          <w:p w14:paraId="69A5CB8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lastRenderedPageBreak/>
              <w:t>11.</w:t>
            </w:r>
            <w:r w:rsidRPr="004B66E7">
              <w:rPr>
                <w:rFonts w:ascii="宋体" w:hAnsi="宋体" w:cs="宋体" w:hint="eastAsia"/>
                <w:kern w:val="0"/>
                <w:szCs w:val="21"/>
                <w:lang w:bidi="ar"/>
              </w:rPr>
              <w:t>具备</w:t>
            </w:r>
            <w:r w:rsidRPr="004B66E7">
              <w:rPr>
                <w:rFonts w:ascii="宋体" w:hAnsi="宋体" w:cs="宋体"/>
                <w:kern w:val="0"/>
                <w:szCs w:val="21"/>
                <w:lang w:bidi="ar"/>
              </w:rPr>
              <w:t>在交换机上行链路断开、无法被网管软件发现纳管时，通过手持手机扫码一键拉取链路全部信息，无需逐点排查，快速定位是光模块还是光纤异常，并给出故障诊断及处理意见；</w:t>
            </w:r>
          </w:p>
          <w:p w14:paraId="187EEA0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12.</w:t>
            </w:r>
            <w:r w:rsidRPr="004B66E7">
              <w:rPr>
                <w:rFonts w:ascii="宋体" w:hAnsi="宋体" w:cs="宋体" w:hint="eastAsia"/>
                <w:kern w:val="0"/>
                <w:szCs w:val="21"/>
                <w:lang w:bidi="ar"/>
              </w:rPr>
              <w:t>具备</w:t>
            </w:r>
            <w:r w:rsidRPr="004B66E7">
              <w:rPr>
                <w:rFonts w:ascii="宋体" w:hAnsi="宋体" w:cs="宋体"/>
                <w:kern w:val="0"/>
                <w:szCs w:val="21"/>
                <w:lang w:bidi="ar"/>
              </w:rPr>
              <w:t>拓扑运维，可以在拓扑上呈现：环路告警、离线告警、光链路告警；</w:t>
            </w:r>
          </w:p>
          <w:p w14:paraId="57E476B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13.</w:t>
            </w:r>
            <w:r w:rsidRPr="004B66E7">
              <w:rPr>
                <w:rFonts w:ascii="宋体" w:hAnsi="宋体" w:cs="宋体" w:hint="eastAsia"/>
                <w:kern w:val="0"/>
                <w:szCs w:val="21"/>
                <w:lang w:bidi="ar"/>
              </w:rPr>
              <w:t>具备</w:t>
            </w:r>
            <w:r w:rsidRPr="004B66E7">
              <w:rPr>
                <w:rFonts w:ascii="宋体" w:hAnsi="宋体" w:cs="宋体"/>
                <w:kern w:val="0"/>
                <w:szCs w:val="21"/>
                <w:lang w:bidi="ar"/>
              </w:rPr>
              <w:t>根据采集的链路上的各设备的指标数据进行分析诊断，将源地址与目的地址之间的设备和链路情况可视化呈现；</w:t>
            </w:r>
          </w:p>
          <w:p w14:paraId="72AB2D7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14.</w:t>
            </w:r>
            <w:r w:rsidRPr="004B66E7">
              <w:rPr>
                <w:rFonts w:ascii="宋体" w:hAnsi="宋体" w:cs="宋体" w:hint="eastAsia"/>
                <w:kern w:val="0"/>
                <w:szCs w:val="21"/>
                <w:lang w:bidi="ar"/>
              </w:rPr>
              <w:t>具备</w:t>
            </w:r>
            <w:r w:rsidRPr="004B66E7">
              <w:rPr>
                <w:rFonts w:ascii="宋体" w:hAnsi="宋体" w:cs="宋体"/>
                <w:kern w:val="0"/>
                <w:szCs w:val="21"/>
                <w:lang w:bidi="ar"/>
              </w:rPr>
              <w:t>定位由于设备掉电、主干光纤断开、分支光纤断开原因导致光链路中断，实现光链路故障快速定界；</w:t>
            </w:r>
          </w:p>
          <w:p w14:paraId="2BFBDFA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15.▲支持以列表</w:t>
            </w:r>
            <w:r w:rsidRPr="004B66E7">
              <w:rPr>
                <w:rFonts w:ascii="宋体" w:hAnsi="宋体" w:cs="宋体" w:hint="eastAsia"/>
                <w:kern w:val="0"/>
                <w:szCs w:val="21"/>
                <w:lang w:bidi="ar"/>
              </w:rPr>
              <w:t>方式</w:t>
            </w:r>
            <w:r w:rsidRPr="004B66E7">
              <w:rPr>
                <w:rFonts w:ascii="宋体" w:hAnsi="宋体" w:cs="宋体"/>
                <w:kern w:val="0"/>
                <w:szCs w:val="21"/>
                <w:lang w:bidi="ar"/>
              </w:rPr>
              <w:t>对ODF信息进行统一管理，用户点击任一链路，可弹出并查看该物理链路关联的ODF组成清单，</w:t>
            </w:r>
            <w:r w:rsidRPr="004B66E7">
              <w:rPr>
                <w:rFonts w:ascii="宋体" w:hAnsi="宋体" w:cs="宋体" w:hint="eastAsia"/>
                <w:kern w:val="0"/>
                <w:szCs w:val="21"/>
                <w:lang w:bidi="ar"/>
              </w:rPr>
              <w:t>以</w:t>
            </w:r>
            <w:r w:rsidRPr="004B66E7">
              <w:rPr>
                <w:rFonts w:ascii="宋体" w:hAnsi="宋体" w:cs="宋体"/>
                <w:kern w:val="0"/>
                <w:szCs w:val="21"/>
                <w:lang w:bidi="ar"/>
              </w:rPr>
              <w:t>便</w:t>
            </w:r>
            <w:r w:rsidRPr="004B66E7">
              <w:rPr>
                <w:rFonts w:ascii="宋体" w:hAnsi="宋体" w:cs="Segoe UI"/>
                <w:kern w:val="0"/>
                <w:szCs w:val="21"/>
                <w:shd w:val="clear" w:color="auto" w:fill="FFFFFF"/>
                <w:lang w:bidi="ar"/>
              </w:rPr>
              <w:t>于快速定位与维护</w:t>
            </w:r>
            <w:r w:rsidRPr="004B66E7">
              <w:rPr>
                <w:rFonts w:ascii="宋体" w:hAnsi="宋体" w:cs="宋体"/>
                <w:kern w:val="0"/>
                <w:szCs w:val="21"/>
                <w:lang w:bidi="ar"/>
              </w:rPr>
              <w:t>；</w:t>
            </w:r>
          </w:p>
          <w:p w14:paraId="78C111EA"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16.</w:t>
            </w:r>
            <w:r w:rsidRPr="004B66E7">
              <w:rPr>
                <w:rFonts w:ascii="宋体" w:hAnsi="宋体" w:cs="宋体" w:hint="eastAsia"/>
                <w:kern w:val="0"/>
                <w:szCs w:val="21"/>
                <w:lang w:bidi="ar"/>
              </w:rPr>
              <w:t>具备</w:t>
            </w:r>
            <w:r w:rsidRPr="004B66E7">
              <w:rPr>
                <w:rFonts w:ascii="宋体" w:hAnsi="宋体" w:cs="宋体"/>
                <w:kern w:val="0"/>
                <w:szCs w:val="21"/>
                <w:lang w:bidi="ar"/>
              </w:rPr>
              <w:t>在电子地图和网络拓扑上即可快速查找设备位置，</w:t>
            </w:r>
            <w:r w:rsidRPr="004B66E7">
              <w:rPr>
                <w:rFonts w:ascii="宋体" w:hAnsi="宋体" w:cs="宋体" w:hint="eastAsia"/>
                <w:kern w:val="0"/>
                <w:szCs w:val="21"/>
                <w:lang w:bidi="ar"/>
              </w:rPr>
              <w:t>具备院</w:t>
            </w:r>
            <w:r w:rsidRPr="004B66E7">
              <w:rPr>
                <w:rFonts w:ascii="宋体" w:hAnsi="宋体" w:cs="宋体"/>
                <w:kern w:val="0"/>
                <w:szCs w:val="21"/>
                <w:lang w:bidi="ar"/>
              </w:rPr>
              <w:t>区全景图、建筑楼层图的增、删、改、查</w:t>
            </w:r>
            <w:r w:rsidRPr="004B66E7">
              <w:rPr>
                <w:rFonts w:ascii="宋体" w:hAnsi="宋体" w:cs="宋体" w:hint="eastAsia"/>
                <w:kern w:val="0"/>
                <w:szCs w:val="21"/>
                <w:lang w:bidi="ar"/>
              </w:rPr>
              <w:t>等</w:t>
            </w:r>
            <w:r w:rsidRPr="004B66E7">
              <w:rPr>
                <w:rFonts w:ascii="宋体" w:hAnsi="宋体" w:cs="宋体"/>
                <w:kern w:val="0"/>
                <w:szCs w:val="21"/>
                <w:lang w:bidi="ar"/>
              </w:rPr>
              <w:t>操作；</w:t>
            </w:r>
          </w:p>
          <w:p w14:paraId="21D939F1"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kern w:val="0"/>
                <w:szCs w:val="21"/>
                <w:lang w:bidi="ar"/>
              </w:rPr>
              <w:t>17.</w:t>
            </w:r>
            <w:r w:rsidRPr="004B66E7">
              <w:rPr>
                <w:rFonts w:ascii="宋体" w:hAnsi="宋体" w:cs="宋体" w:hint="eastAsia"/>
                <w:kern w:val="0"/>
                <w:szCs w:val="21"/>
                <w:lang w:bidi="ar"/>
              </w:rPr>
              <w:t>具备</w:t>
            </w:r>
            <w:r w:rsidRPr="004B66E7">
              <w:rPr>
                <w:rFonts w:ascii="宋体" w:hAnsi="宋体" w:cs="宋体"/>
                <w:kern w:val="0"/>
                <w:szCs w:val="21"/>
                <w:lang w:bidi="ar"/>
              </w:rPr>
              <w:t>对巡检功能进行开关，</w:t>
            </w:r>
            <w:r w:rsidRPr="004B66E7">
              <w:rPr>
                <w:rFonts w:ascii="宋体" w:hAnsi="宋体" w:cs="宋体" w:hint="eastAsia"/>
                <w:kern w:val="0"/>
                <w:szCs w:val="21"/>
                <w:lang w:bidi="ar"/>
              </w:rPr>
              <w:t>具备</w:t>
            </w:r>
            <w:r w:rsidRPr="004B66E7">
              <w:rPr>
                <w:rFonts w:ascii="宋体" w:hAnsi="宋体" w:cs="宋体"/>
                <w:kern w:val="0"/>
                <w:szCs w:val="21"/>
                <w:lang w:bidi="ar"/>
              </w:rPr>
              <w:t>巡检时间自定义，</w:t>
            </w:r>
            <w:r w:rsidRPr="004B66E7">
              <w:rPr>
                <w:rFonts w:ascii="宋体" w:hAnsi="宋体" w:cs="宋体" w:hint="eastAsia"/>
                <w:kern w:val="0"/>
                <w:szCs w:val="21"/>
                <w:lang w:bidi="ar"/>
              </w:rPr>
              <w:t>具备</w:t>
            </w:r>
            <w:r w:rsidRPr="004B66E7">
              <w:rPr>
                <w:rFonts w:ascii="宋体" w:hAnsi="宋体" w:cs="宋体"/>
                <w:kern w:val="0"/>
                <w:szCs w:val="21"/>
                <w:lang w:bidi="ar"/>
              </w:rPr>
              <w:t>按天/周/月的指定时间进行周期性巡检，</w:t>
            </w:r>
            <w:r w:rsidRPr="004B66E7">
              <w:rPr>
                <w:rFonts w:ascii="宋体" w:hAnsi="宋体" w:cs="宋体" w:hint="eastAsia"/>
                <w:kern w:val="0"/>
                <w:szCs w:val="21"/>
                <w:lang w:bidi="ar"/>
              </w:rPr>
              <w:t>具备</w:t>
            </w:r>
            <w:r w:rsidRPr="004B66E7">
              <w:rPr>
                <w:rFonts w:ascii="宋体" w:hAnsi="宋体" w:cs="宋体"/>
                <w:kern w:val="0"/>
                <w:szCs w:val="21"/>
                <w:lang w:bidi="ar"/>
              </w:rPr>
              <w:t>对巡检设备进行自定义；</w:t>
            </w:r>
          </w:p>
          <w:p w14:paraId="259096D0" w14:textId="77777777" w:rsidR="00B23DB0" w:rsidRPr="004B66E7" w:rsidRDefault="00BA277A">
            <w:pPr>
              <w:rPr>
                <w:rFonts w:ascii="宋体" w:hAnsi="宋体"/>
                <w:szCs w:val="21"/>
              </w:rPr>
            </w:pPr>
            <w:r w:rsidRPr="004B66E7">
              <w:rPr>
                <w:rFonts w:ascii="宋体" w:hAnsi="宋体" w:cs="宋体"/>
                <w:kern w:val="0"/>
                <w:szCs w:val="21"/>
                <w:lang w:bidi="ar"/>
              </w:rPr>
              <w:t>18.</w:t>
            </w:r>
            <w:r w:rsidRPr="004B66E7">
              <w:rPr>
                <w:rFonts w:ascii="宋体" w:hAnsi="宋体" w:cs="宋体" w:hint="eastAsia"/>
                <w:kern w:val="0"/>
                <w:szCs w:val="21"/>
                <w:lang w:bidi="ar"/>
              </w:rPr>
              <w:t>具备</w:t>
            </w:r>
            <w:r w:rsidRPr="004B66E7">
              <w:rPr>
                <w:rFonts w:ascii="宋体" w:hAnsi="宋体" w:cs="宋体"/>
                <w:kern w:val="0"/>
                <w:szCs w:val="21"/>
                <w:lang w:bidi="ar"/>
              </w:rPr>
              <w:t>前端设备为不同品牌型号的交换机设备基础上能实现终端安全准入功能及基础网络运维管理功能。</w:t>
            </w:r>
          </w:p>
        </w:tc>
        <w:tc>
          <w:tcPr>
            <w:tcW w:w="600" w:type="dxa"/>
            <w:vAlign w:val="center"/>
          </w:tcPr>
          <w:p w14:paraId="36F66F3F" w14:textId="77777777" w:rsidR="00B23DB0" w:rsidRPr="004B66E7" w:rsidRDefault="00BA277A">
            <w:pPr>
              <w:rPr>
                <w:rFonts w:ascii="宋体" w:hAnsi="宋体"/>
                <w:szCs w:val="21"/>
              </w:rPr>
            </w:pPr>
            <w:r w:rsidRPr="004B66E7">
              <w:rPr>
                <w:rFonts w:ascii="宋体" w:hAnsi="宋体" w:hint="eastAsia"/>
                <w:szCs w:val="21"/>
              </w:rPr>
              <w:lastRenderedPageBreak/>
              <w:t>1套</w:t>
            </w:r>
          </w:p>
        </w:tc>
      </w:tr>
      <w:tr w:rsidR="004B66E7" w:rsidRPr="004B66E7" w14:paraId="2A5AFE12" w14:textId="77777777">
        <w:trPr>
          <w:trHeight w:val="640"/>
        </w:trPr>
        <w:tc>
          <w:tcPr>
            <w:tcW w:w="9000" w:type="dxa"/>
            <w:gridSpan w:val="5"/>
            <w:vAlign w:val="center"/>
          </w:tcPr>
          <w:p w14:paraId="29407F29" w14:textId="77777777" w:rsidR="00B23DB0" w:rsidRPr="004B66E7" w:rsidRDefault="00BA277A">
            <w:pPr>
              <w:rPr>
                <w:rFonts w:ascii="宋体" w:hAnsi="宋体"/>
                <w:b/>
                <w:bCs/>
                <w:szCs w:val="21"/>
              </w:rPr>
            </w:pPr>
            <w:r w:rsidRPr="004B66E7">
              <w:rPr>
                <w:rFonts w:ascii="宋体" w:hAnsi="宋体" w:hint="eastAsia"/>
                <w:b/>
                <w:bCs/>
                <w:szCs w:val="21"/>
              </w:rPr>
              <w:t>二、布线集成施工，施工方案严格遵守国标施工，满足甲方要求进行施工，施工所需的设备、线材、辅材必须满足本次项目的建设，且包含但不限于以下内容及要求：</w:t>
            </w:r>
          </w:p>
        </w:tc>
      </w:tr>
      <w:tr w:rsidR="004B66E7" w:rsidRPr="004B66E7" w14:paraId="6FDE568A" w14:textId="77777777">
        <w:trPr>
          <w:trHeight w:val="240"/>
        </w:trPr>
        <w:tc>
          <w:tcPr>
            <w:tcW w:w="704" w:type="dxa"/>
            <w:vAlign w:val="center"/>
          </w:tcPr>
          <w:p w14:paraId="7FD1B886" w14:textId="77777777" w:rsidR="00B23DB0" w:rsidRPr="004B66E7" w:rsidRDefault="00BA277A">
            <w:pPr>
              <w:jc w:val="center"/>
              <w:rPr>
                <w:rFonts w:ascii="宋体" w:hAnsi="宋体"/>
                <w:szCs w:val="21"/>
              </w:rPr>
            </w:pPr>
            <w:r w:rsidRPr="004B66E7">
              <w:rPr>
                <w:rFonts w:ascii="宋体" w:hAnsi="宋体" w:hint="eastAsia"/>
                <w:szCs w:val="21"/>
              </w:rPr>
              <w:t>1</w:t>
            </w:r>
          </w:p>
        </w:tc>
        <w:tc>
          <w:tcPr>
            <w:tcW w:w="1096" w:type="dxa"/>
            <w:vAlign w:val="center"/>
          </w:tcPr>
          <w:p w14:paraId="2BA0F187" w14:textId="77777777" w:rsidR="00B23DB0" w:rsidRPr="004B66E7" w:rsidRDefault="00BA277A">
            <w:pPr>
              <w:rPr>
                <w:rFonts w:ascii="宋体" w:hAnsi="宋体" w:cs="宋体"/>
                <w:kern w:val="0"/>
                <w:szCs w:val="21"/>
                <w:lang w:bidi="ar"/>
              </w:rPr>
            </w:pPr>
            <w:r w:rsidRPr="004B66E7">
              <w:rPr>
                <w:rFonts w:ascii="宋体" w:hAnsi="宋体" w:hint="eastAsia"/>
                <w:szCs w:val="21"/>
              </w:rPr>
              <w:t>室内单模皮线光缆</w:t>
            </w:r>
          </w:p>
        </w:tc>
        <w:tc>
          <w:tcPr>
            <w:tcW w:w="690" w:type="dxa"/>
            <w:vAlign w:val="center"/>
          </w:tcPr>
          <w:p w14:paraId="585EA3D4"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41BFE96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4芯室内光缆</w:t>
            </w:r>
          </w:p>
          <w:p w14:paraId="7A6A427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1.室内光缆：黑色护套，带金属加强件</w:t>
            </w:r>
          </w:p>
          <w:p w14:paraId="59851A49"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2.最大衰：最大衰减≤0.5dB/km@1310nm；≤0.5dB/km@1550nm。</w:t>
            </w:r>
          </w:p>
        </w:tc>
        <w:tc>
          <w:tcPr>
            <w:tcW w:w="600" w:type="dxa"/>
            <w:vAlign w:val="center"/>
          </w:tcPr>
          <w:p w14:paraId="624E45F3" w14:textId="77777777" w:rsidR="00B23DB0" w:rsidRPr="004B66E7" w:rsidRDefault="00BA277A">
            <w:pPr>
              <w:jc w:val="center"/>
              <w:rPr>
                <w:rFonts w:ascii="宋体" w:hAnsi="宋体"/>
                <w:szCs w:val="21"/>
              </w:rPr>
            </w:pPr>
            <w:r w:rsidRPr="004B66E7">
              <w:rPr>
                <w:rFonts w:ascii="宋体" w:hAnsi="宋体" w:hint="eastAsia"/>
                <w:szCs w:val="21"/>
              </w:rPr>
              <w:t>/</w:t>
            </w:r>
          </w:p>
        </w:tc>
      </w:tr>
      <w:tr w:rsidR="004B66E7" w:rsidRPr="004B66E7" w14:paraId="0772D27C" w14:textId="77777777">
        <w:trPr>
          <w:trHeight w:val="366"/>
        </w:trPr>
        <w:tc>
          <w:tcPr>
            <w:tcW w:w="704" w:type="dxa"/>
            <w:vAlign w:val="center"/>
          </w:tcPr>
          <w:p w14:paraId="3FAACF1D" w14:textId="77777777" w:rsidR="00B23DB0" w:rsidRPr="004B66E7" w:rsidRDefault="00BA277A">
            <w:pPr>
              <w:jc w:val="center"/>
              <w:rPr>
                <w:rFonts w:ascii="宋体" w:hAnsi="宋体"/>
                <w:szCs w:val="21"/>
              </w:rPr>
            </w:pPr>
            <w:r w:rsidRPr="004B66E7">
              <w:rPr>
                <w:rFonts w:ascii="宋体" w:hAnsi="宋体" w:hint="eastAsia"/>
                <w:szCs w:val="21"/>
              </w:rPr>
              <w:t>2</w:t>
            </w:r>
          </w:p>
        </w:tc>
        <w:tc>
          <w:tcPr>
            <w:tcW w:w="1096" w:type="dxa"/>
            <w:vAlign w:val="center"/>
          </w:tcPr>
          <w:p w14:paraId="16D8636E"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光纤熔接</w:t>
            </w:r>
          </w:p>
        </w:tc>
        <w:tc>
          <w:tcPr>
            <w:tcW w:w="690" w:type="dxa"/>
            <w:vAlign w:val="center"/>
          </w:tcPr>
          <w:p w14:paraId="066B28EA" w14:textId="77777777" w:rsidR="00B23DB0" w:rsidRPr="004B66E7" w:rsidRDefault="00B23DB0">
            <w:pPr>
              <w:widowControl/>
              <w:jc w:val="left"/>
              <w:textAlignment w:val="top"/>
              <w:rPr>
                <w:rFonts w:ascii="宋体" w:hAnsi="宋体" w:cs="宋体"/>
                <w:kern w:val="0"/>
                <w:szCs w:val="21"/>
                <w:lang w:bidi="ar"/>
              </w:rPr>
            </w:pPr>
          </w:p>
        </w:tc>
        <w:tc>
          <w:tcPr>
            <w:tcW w:w="5910" w:type="dxa"/>
            <w:vAlign w:val="center"/>
          </w:tcPr>
          <w:p w14:paraId="580D441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光纤熔接</w:t>
            </w:r>
          </w:p>
        </w:tc>
        <w:tc>
          <w:tcPr>
            <w:tcW w:w="600" w:type="dxa"/>
            <w:vAlign w:val="center"/>
          </w:tcPr>
          <w:p w14:paraId="0FFA1135" w14:textId="77777777" w:rsidR="00B23DB0" w:rsidRPr="004B66E7" w:rsidRDefault="00B23DB0">
            <w:pPr>
              <w:jc w:val="center"/>
              <w:rPr>
                <w:rFonts w:ascii="宋体" w:hAnsi="宋体"/>
                <w:szCs w:val="21"/>
              </w:rPr>
            </w:pPr>
          </w:p>
        </w:tc>
      </w:tr>
      <w:tr w:rsidR="004B66E7" w:rsidRPr="004B66E7" w14:paraId="5D3878FA" w14:textId="77777777">
        <w:trPr>
          <w:trHeight w:val="240"/>
        </w:trPr>
        <w:tc>
          <w:tcPr>
            <w:tcW w:w="704" w:type="dxa"/>
            <w:vAlign w:val="center"/>
          </w:tcPr>
          <w:p w14:paraId="5B018350" w14:textId="77777777" w:rsidR="00B23DB0" w:rsidRPr="004B66E7" w:rsidRDefault="00BA277A">
            <w:pPr>
              <w:jc w:val="center"/>
              <w:rPr>
                <w:rFonts w:ascii="宋体" w:hAnsi="宋体"/>
                <w:szCs w:val="21"/>
              </w:rPr>
            </w:pPr>
            <w:r w:rsidRPr="004B66E7">
              <w:rPr>
                <w:rFonts w:ascii="宋体" w:hAnsi="宋体" w:hint="eastAsia"/>
                <w:szCs w:val="21"/>
              </w:rPr>
              <w:t>3</w:t>
            </w:r>
          </w:p>
        </w:tc>
        <w:tc>
          <w:tcPr>
            <w:tcW w:w="1096" w:type="dxa"/>
            <w:vAlign w:val="center"/>
          </w:tcPr>
          <w:p w14:paraId="64176A9A"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48口光纤配线架（满配）</w:t>
            </w:r>
          </w:p>
        </w:tc>
        <w:tc>
          <w:tcPr>
            <w:tcW w:w="690" w:type="dxa"/>
            <w:vAlign w:val="center"/>
          </w:tcPr>
          <w:p w14:paraId="71618E4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469C2F0E"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1.金属外盖，保护光纤避免尘土和其它损害.</w:t>
            </w:r>
          </w:p>
          <w:p w14:paraId="70C61043"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2.2U高度，最大熔接芯数96芯（双工LC）。</w:t>
            </w:r>
          </w:p>
          <w:p w14:paraId="796AD4EB"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3.含≥24个双工LC耦合器接。</w:t>
            </w:r>
          </w:p>
          <w:p w14:paraId="127741D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4机架式设计，方便安装维护。</w:t>
            </w:r>
          </w:p>
        </w:tc>
        <w:tc>
          <w:tcPr>
            <w:tcW w:w="600" w:type="dxa"/>
            <w:vAlign w:val="center"/>
          </w:tcPr>
          <w:p w14:paraId="0426BD4A" w14:textId="77777777" w:rsidR="00B23DB0" w:rsidRPr="004B66E7" w:rsidRDefault="00BA277A">
            <w:pPr>
              <w:jc w:val="center"/>
              <w:rPr>
                <w:rFonts w:ascii="宋体" w:hAnsi="宋体"/>
                <w:szCs w:val="21"/>
              </w:rPr>
            </w:pPr>
            <w:r w:rsidRPr="004B66E7">
              <w:rPr>
                <w:rFonts w:ascii="宋体" w:hAnsi="宋体" w:hint="eastAsia"/>
                <w:szCs w:val="21"/>
              </w:rPr>
              <w:t>/</w:t>
            </w:r>
          </w:p>
        </w:tc>
      </w:tr>
      <w:tr w:rsidR="004B66E7" w:rsidRPr="004B66E7" w14:paraId="2E891020" w14:textId="77777777">
        <w:trPr>
          <w:trHeight w:val="240"/>
        </w:trPr>
        <w:tc>
          <w:tcPr>
            <w:tcW w:w="704" w:type="dxa"/>
            <w:vAlign w:val="center"/>
          </w:tcPr>
          <w:p w14:paraId="5A85F865" w14:textId="77777777" w:rsidR="00B23DB0" w:rsidRPr="004B66E7" w:rsidRDefault="00BA277A">
            <w:pPr>
              <w:jc w:val="center"/>
              <w:rPr>
                <w:rFonts w:ascii="宋体" w:hAnsi="宋体"/>
                <w:szCs w:val="21"/>
              </w:rPr>
            </w:pPr>
            <w:r w:rsidRPr="004B66E7">
              <w:rPr>
                <w:rFonts w:ascii="宋体" w:hAnsi="宋体" w:hint="eastAsia"/>
                <w:szCs w:val="21"/>
              </w:rPr>
              <w:t>4</w:t>
            </w:r>
          </w:p>
        </w:tc>
        <w:tc>
          <w:tcPr>
            <w:tcW w:w="1096" w:type="dxa"/>
            <w:vAlign w:val="center"/>
          </w:tcPr>
          <w:p w14:paraId="609711E8"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光纤跳线</w:t>
            </w:r>
          </w:p>
        </w:tc>
        <w:tc>
          <w:tcPr>
            <w:tcW w:w="690" w:type="dxa"/>
            <w:vAlign w:val="center"/>
          </w:tcPr>
          <w:p w14:paraId="1E96DB9B"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1C73997C"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3米双芯光纤跳线</w:t>
            </w:r>
          </w:p>
          <w:p w14:paraId="19D3EB2A"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1.采用精工陶瓷插芯。</w:t>
            </w:r>
          </w:p>
          <w:p w14:paraId="71F157D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2.外护套：普通。</w:t>
            </w:r>
          </w:p>
          <w:p w14:paraId="52C2B12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3.插入损耗≤0.35dB。</w:t>
            </w:r>
          </w:p>
        </w:tc>
        <w:tc>
          <w:tcPr>
            <w:tcW w:w="600" w:type="dxa"/>
            <w:vAlign w:val="center"/>
          </w:tcPr>
          <w:p w14:paraId="12144433" w14:textId="77777777" w:rsidR="00B23DB0" w:rsidRPr="004B66E7" w:rsidRDefault="00BA277A">
            <w:pPr>
              <w:jc w:val="center"/>
              <w:rPr>
                <w:rFonts w:ascii="宋体" w:hAnsi="宋体"/>
                <w:szCs w:val="21"/>
              </w:rPr>
            </w:pPr>
            <w:r w:rsidRPr="004B66E7">
              <w:rPr>
                <w:rFonts w:ascii="宋体" w:hAnsi="宋体" w:hint="eastAsia"/>
                <w:szCs w:val="21"/>
              </w:rPr>
              <w:t>/</w:t>
            </w:r>
          </w:p>
        </w:tc>
      </w:tr>
      <w:tr w:rsidR="004B66E7" w:rsidRPr="004B66E7" w14:paraId="1E895234" w14:textId="77777777">
        <w:trPr>
          <w:trHeight w:val="240"/>
        </w:trPr>
        <w:tc>
          <w:tcPr>
            <w:tcW w:w="704" w:type="dxa"/>
            <w:vAlign w:val="center"/>
          </w:tcPr>
          <w:p w14:paraId="5B3C6CEC" w14:textId="77777777" w:rsidR="00B23DB0" w:rsidRPr="004B66E7" w:rsidRDefault="00BA277A">
            <w:pPr>
              <w:jc w:val="center"/>
              <w:rPr>
                <w:rFonts w:ascii="宋体" w:hAnsi="宋体"/>
                <w:szCs w:val="21"/>
              </w:rPr>
            </w:pPr>
            <w:r w:rsidRPr="004B66E7">
              <w:rPr>
                <w:rFonts w:ascii="宋体" w:hAnsi="宋体" w:hint="eastAsia"/>
                <w:szCs w:val="21"/>
              </w:rPr>
              <w:t>5</w:t>
            </w:r>
          </w:p>
        </w:tc>
        <w:tc>
          <w:tcPr>
            <w:tcW w:w="1096" w:type="dxa"/>
            <w:vAlign w:val="center"/>
          </w:tcPr>
          <w:p w14:paraId="382B76A5"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六类非屏蔽网线</w:t>
            </w:r>
          </w:p>
        </w:tc>
        <w:tc>
          <w:tcPr>
            <w:tcW w:w="690" w:type="dxa"/>
            <w:vAlign w:val="center"/>
          </w:tcPr>
          <w:p w14:paraId="76737AC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4739C7CF"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6类4对非屏蔽双绞线(23AWG)</w:t>
            </w:r>
          </w:p>
          <w:p w14:paraId="0EB32DF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1.在Cat.6系统应用中，提供</w:t>
            </w:r>
            <w:r w:rsidRPr="004B66E7">
              <w:rPr>
                <w:rFonts w:ascii="宋体" w:hAnsi="宋体" w:cs="宋体"/>
                <w:szCs w:val="21"/>
              </w:rPr>
              <w:t>≥</w:t>
            </w:r>
            <w:r w:rsidRPr="004B66E7">
              <w:rPr>
                <w:rFonts w:ascii="宋体" w:hAnsi="宋体" w:cs="宋体" w:hint="eastAsia"/>
                <w:kern w:val="0"/>
                <w:szCs w:val="21"/>
                <w:lang w:bidi="ar"/>
              </w:rPr>
              <w:t>250MHz以上的信道带宽。</w:t>
            </w:r>
          </w:p>
          <w:p w14:paraId="0AF60C9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2.骨芯结构：十字龙骨芯，提供更稳定的性能及线缆支撑。</w:t>
            </w:r>
          </w:p>
          <w:p w14:paraId="1C4D730B"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3.线芯规格：23AWG无氧铜。</w:t>
            </w:r>
          </w:p>
          <w:p w14:paraId="6243285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4.绝缘材料：HDPE，标称厚度≥0.20 mm。</w:t>
            </w:r>
          </w:p>
          <w:p w14:paraId="456F660D"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5.护套材料：普通。</w:t>
            </w:r>
          </w:p>
          <w:p w14:paraId="5DAACF65"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 xml:space="preserve">6.最大允许拉力 ≤110 N。  </w:t>
            </w:r>
          </w:p>
          <w:p w14:paraId="7CE34B4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7.最大直流电阻：≤9.5Ω/100m。</w:t>
            </w:r>
          </w:p>
        </w:tc>
        <w:tc>
          <w:tcPr>
            <w:tcW w:w="600" w:type="dxa"/>
            <w:vAlign w:val="center"/>
          </w:tcPr>
          <w:p w14:paraId="36CAD63A" w14:textId="77777777" w:rsidR="00B23DB0" w:rsidRPr="004B66E7" w:rsidRDefault="00BA277A">
            <w:pPr>
              <w:jc w:val="center"/>
              <w:rPr>
                <w:rFonts w:ascii="宋体" w:hAnsi="宋体"/>
                <w:szCs w:val="21"/>
              </w:rPr>
            </w:pPr>
            <w:r w:rsidRPr="004B66E7">
              <w:rPr>
                <w:rFonts w:ascii="宋体" w:hAnsi="宋体" w:hint="eastAsia"/>
                <w:szCs w:val="21"/>
              </w:rPr>
              <w:t>/</w:t>
            </w:r>
          </w:p>
        </w:tc>
      </w:tr>
      <w:tr w:rsidR="004B66E7" w:rsidRPr="004B66E7" w14:paraId="08817B5F" w14:textId="77777777">
        <w:trPr>
          <w:trHeight w:val="240"/>
        </w:trPr>
        <w:tc>
          <w:tcPr>
            <w:tcW w:w="704" w:type="dxa"/>
            <w:vAlign w:val="center"/>
          </w:tcPr>
          <w:p w14:paraId="15235448" w14:textId="77777777" w:rsidR="00B23DB0" w:rsidRPr="004B66E7" w:rsidRDefault="00BA277A">
            <w:pPr>
              <w:jc w:val="center"/>
              <w:rPr>
                <w:rFonts w:ascii="宋体" w:hAnsi="宋体"/>
                <w:szCs w:val="21"/>
              </w:rPr>
            </w:pPr>
            <w:r w:rsidRPr="004B66E7">
              <w:rPr>
                <w:rFonts w:ascii="宋体" w:hAnsi="宋体" w:hint="eastAsia"/>
                <w:szCs w:val="21"/>
              </w:rPr>
              <w:t>6</w:t>
            </w:r>
          </w:p>
        </w:tc>
        <w:tc>
          <w:tcPr>
            <w:tcW w:w="1096" w:type="dxa"/>
            <w:vAlign w:val="center"/>
          </w:tcPr>
          <w:p w14:paraId="07651B43"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机柜</w:t>
            </w:r>
          </w:p>
        </w:tc>
        <w:tc>
          <w:tcPr>
            <w:tcW w:w="690" w:type="dxa"/>
            <w:vAlign w:val="center"/>
          </w:tcPr>
          <w:p w14:paraId="4CD3894B"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6A46E5AC"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t>1.19寸42U机柜；容量：42U（19英寸），符合ANSI/EIA RS-310-D、IEC297-2、DIN41494；PART1、DIN41494;PART7、GB/T3047.2-92；兼容ETSI标准。</w:t>
            </w:r>
          </w:p>
          <w:p w14:paraId="3CE5F91C"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t>2.门体：单开前门；单开钣金后门；前后门免焊加强筋结构，前后门均配锁。承载能力：静载≥800 kg（含支架）；防护等级:IP20。</w:t>
            </w:r>
          </w:p>
          <w:p w14:paraId="5D928A27"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lastRenderedPageBreak/>
              <w:t>3.方孔条与安装梁：耐指纹镀铝锌板等电位设计；方孔条无锐边，安装维护不割手。其余板件：SPCC 优质冷轧钢板。板厚：方孔条 2.0 mm；安装梁 1.5 mm；其余板件 1.2 mm。</w:t>
            </w:r>
          </w:p>
          <w:p w14:paraId="59CAD1FC"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t>4.机柜安装：19”安装，方孔条可调节深度。为便于安装，方孔条上有U制标识。</w:t>
            </w:r>
          </w:p>
          <w:p w14:paraId="54E685E4"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t>5.每台机柜配一条环保-10A输入输出PDU，含线8位万能插座，功率</w:t>
            </w:r>
            <w:r w:rsidRPr="004B66E7">
              <w:rPr>
                <w:rFonts w:ascii="宋体" w:hAnsi="宋体" w:cs="宋体"/>
                <w:szCs w:val="21"/>
              </w:rPr>
              <w:t>不低于</w:t>
            </w:r>
            <w:r w:rsidRPr="004B66E7">
              <w:rPr>
                <w:rFonts w:ascii="宋体" w:hAnsi="宋体" w:cs="宋体" w:hint="eastAsia"/>
                <w:kern w:val="0"/>
                <w:szCs w:val="21"/>
                <w:lang w:bidi="ar"/>
              </w:rPr>
              <w:t>2500W。</w:t>
            </w:r>
          </w:p>
          <w:p w14:paraId="2AAB5166" w14:textId="77777777" w:rsidR="00B23DB0" w:rsidRPr="004B66E7" w:rsidRDefault="00BA277A">
            <w:pPr>
              <w:widowControl/>
              <w:textAlignment w:val="top"/>
              <w:rPr>
                <w:rFonts w:ascii="宋体" w:hAnsi="宋体" w:cs="宋体"/>
                <w:kern w:val="0"/>
                <w:szCs w:val="21"/>
                <w:lang w:bidi="ar"/>
              </w:rPr>
            </w:pPr>
            <w:r w:rsidRPr="004B66E7">
              <w:rPr>
                <w:rFonts w:ascii="宋体" w:hAnsi="宋体" w:cs="宋体" w:hint="eastAsia"/>
                <w:kern w:val="0"/>
                <w:szCs w:val="21"/>
                <w:lang w:bidi="ar"/>
              </w:rPr>
              <w:t>6.配件：每柜一块固定层板（每块可承重60KG），每柜配四组散热风扇内嵌式（噪声≤60分贝，无安装板振动声）</w:t>
            </w:r>
          </w:p>
        </w:tc>
        <w:tc>
          <w:tcPr>
            <w:tcW w:w="600" w:type="dxa"/>
            <w:vAlign w:val="center"/>
          </w:tcPr>
          <w:p w14:paraId="095E7A2B" w14:textId="77777777" w:rsidR="00B23DB0" w:rsidRPr="004B66E7" w:rsidRDefault="00BA277A">
            <w:pPr>
              <w:jc w:val="center"/>
              <w:rPr>
                <w:rFonts w:ascii="宋体" w:hAnsi="宋体"/>
                <w:szCs w:val="21"/>
              </w:rPr>
            </w:pPr>
            <w:r w:rsidRPr="004B66E7">
              <w:rPr>
                <w:rFonts w:ascii="宋体" w:hAnsi="宋体" w:hint="eastAsia"/>
                <w:szCs w:val="21"/>
              </w:rPr>
              <w:lastRenderedPageBreak/>
              <w:t>/</w:t>
            </w:r>
          </w:p>
        </w:tc>
      </w:tr>
      <w:tr w:rsidR="00B23DB0" w:rsidRPr="004B66E7" w14:paraId="09257099" w14:textId="77777777">
        <w:trPr>
          <w:trHeight w:val="240"/>
        </w:trPr>
        <w:tc>
          <w:tcPr>
            <w:tcW w:w="704" w:type="dxa"/>
            <w:vAlign w:val="center"/>
          </w:tcPr>
          <w:p w14:paraId="6A66A461" w14:textId="77777777" w:rsidR="00B23DB0" w:rsidRPr="004B66E7" w:rsidRDefault="00BA277A">
            <w:pPr>
              <w:jc w:val="center"/>
              <w:rPr>
                <w:rFonts w:ascii="宋体" w:hAnsi="宋体"/>
                <w:szCs w:val="21"/>
              </w:rPr>
            </w:pPr>
            <w:r w:rsidRPr="004B66E7">
              <w:rPr>
                <w:rFonts w:ascii="宋体" w:hAnsi="宋体" w:hint="eastAsia"/>
                <w:szCs w:val="21"/>
              </w:rPr>
              <w:t>7</w:t>
            </w:r>
          </w:p>
        </w:tc>
        <w:tc>
          <w:tcPr>
            <w:tcW w:w="1096" w:type="dxa"/>
            <w:vAlign w:val="center"/>
          </w:tcPr>
          <w:p w14:paraId="7EBD1844" w14:textId="77777777" w:rsidR="00B23DB0" w:rsidRPr="004B66E7" w:rsidRDefault="00BA277A">
            <w:pPr>
              <w:rPr>
                <w:rFonts w:ascii="宋体" w:hAnsi="宋体" w:cs="宋体"/>
                <w:kern w:val="0"/>
                <w:szCs w:val="21"/>
                <w:lang w:bidi="ar"/>
              </w:rPr>
            </w:pPr>
            <w:r w:rsidRPr="004B66E7">
              <w:rPr>
                <w:rFonts w:ascii="宋体" w:hAnsi="宋体" w:cs="宋体" w:hint="eastAsia"/>
                <w:kern w:val="0"/>
                <w:szCs w:val="21"/>
                <w:lang w:bidi="ar"/>
              </w:rPr>
              <w:t>户外单模光缆</w:t>
            </w:r>
          </w:p>
        </w:tc>
        <w:tc>
          <w:tcPr>
            <w:tcW w:w="690" w:type="dxa"/>
            <w:vAlign w:val="center"/>
          </w:tcPr>
          <w:p w14:paraId="3758F2A6"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工业</w:t>
            </w:r>
          </w:p>
        </w:tc>
        <w:tc>
          <w:tcPr>
            <w:tcW w:w="5910" w:type="dxa"/>
            <w:vAlign w:val="center"/>
          </w:tcPr>
          <w:p w14:paraId="6A618D3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纤芯数量：24芯</w:t>
            </w:r>
          </w:p>
          <w:p w14:paraId="3B7358B0"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衰减系数：≤ 0.36 dB/km @ 1310nm；≤ 0.22 dB/km @ 1550nm</w:t>
            </w:r>
          </w:p>
          <w:p w14:paraId="531E2C61"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机械性能：长期 ≥ 600 N；短期 ≥ 1500 N，最小弯曲半径：静态 ≥ 10D，动态 ≥ 20D（D 为光缆外径）</w:t>
            </w:r>
          </w:p>
          <w:p w14:paraId="47997A47"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环境性能：-40℃ ~ +60℃（类似型号参考）；</w:t>
            </w:r>
          </w:p>
          <w:p w14:paraId="65F4C4FD" w14:textId="77777777" w:rsidR="00B23DB0" w:rsidRPr="004B66E7" w:rsidRDefault="00BA277A">
            <w:pPr>
              <w:widowControl/>
              <w:jc w:val="left"/>
              <w:textAlignment w:val="top"/>
              <w:rPr>
                <w:rFonts w:ascii="宋体" w:hAnsi="宋体" w:cs="宋体"/>
                <w:kern w:val="0"/>
                <w:szCs w:val="21"/>
                <w:lang w:bidi="ar"/>
              </w:rPr>
            </w:pPr>
            <w:r w:rsidRPr="004B66E7">
              <w:rPr>
                <w:rFonts w:ascii="宋体" w:hAnsi="宋体" w:cs="宋体" w:hint="eastAsia"/>
                <w:kern w:val="0"/>
                <w:szCs w:val="21"/>
                <w:lang w:bidi="ar"/>
              </w:rPr>
              <w:t>另有信息显示为-10℃ ~ +70℃</w:t>
            </w:r>
          </w:p>
        </w:tc>
        <w:tc>
          <w:tcPr>
            <w:tcW w:w="600" w:type="dxa"/>
            <w:vAlign w:val="center"/>
          </w:tcPr>
          <w:p w14:paraId="7A361DE2" w14:textId="77777777" w:rsidR="00B23DB0" w:rsidRPr="004B66E7" w:rsidRDefault="00BA277A">
            <w:pPr>
              <w:jc w:val="center"/>
              <w:rPr>
                <w:rFonts w:ascii="宋体" w:hAnsi="宋体"/>
                <w:szCs w:val="21"/>
              </w:rPr>
            </w:pPr>
            <w:r w:rsidRPr="004B66E7">
              <w:rPr>
                <w:rFonts w:ascii="宋体" w:hAnsi="宋体" w:hint="eastAsia"/>
                <w:szCs w:val="21"/>
              </w:rPr>
              <w:t>/</w:t>
            </w:r>
          </w:p>
        </w:tc>
      </w:tr>
    </w:tbl>
    <w:p w14:paraId="7C5D5D0B" w14:textId="77777777" w:rsidR="00B23DB0" w:rsidRPr="004B66E7" w:rsidRDefault="00B23DB0">
      <w:pPr>
        <w:widowControl/>
        <w:adjustRightInd w:val="0"/>
        <w:snapToGrid w:val="0"/>
        <w:spacing w:line="360" w:lineRule="auto"/>
        <w:jc w:val="left"/>
        <w:rPr>
          <w:rFonts w:ascii="宋体" w:hAnsi="宋体" w:cs="宋体"/>
          <w:b/>
          <w:bCs/>
          <w:kern w:val="44"/>
          <w:sz w:val="28"/>
        </w:rPr>
      </w:pPr>
    </w:p>
    <w:p w14:paraId="24C7696E" w14:textId="77777777" w:rsidR="00B23DB0" w:rsidRPr="004B66E7" w:rsidRDefault="00BA277A">
      <w:pPr>
        <w:widowControl/>
        <w:jc w:val="left"/>
        <w:rPr>
          <w:rFonts w:ascii="黑体" w:eastAsia="黑体" w:hAnsi="黑体" w:cs="Arial"/>
          <w:b/>
          <w:kern w:val="0"/>
          <w:sz w:val="28"/>
          <w:szCs w:val="28"/>
        </w:rPr>
      </w:pPr>
      <w:r w:rsidRPr="004B66E7">
        <w:rPr>
          <w:rFonts w:ascii="黑体" w:eastAsia="黑体" w:hAnsi="黑体" w:cs="Arial"/>
          <w:b/>
          <w:kern w:val="0"/>
          <w:sz w:val="28"/>
          <w:szCs w:val="28"/>
        </w:rPr>
        <w:br w:type="page"/>
      </w:r>
    </w:p>
    <w:p w14:paraId="1124734F" w14:textId="77777777" w:rsidR="00B23DB0" w:rsidRPr="004B66E7" w:rsidRDefault="00BA277A">
      <w:pPr>
        <w:widowControl/>
        <w:jc w:val="center"/>
        <w:rPr>
          <w:rFonts w:ascii="黑体" w:eastAsia="黑体" w:hAnsi="黑体" w:cs="Arial"/>
          <w:b/>
          <w:kern w:val="0"/>
          <w:sz w:val="28"/>
          <w:szCs w:val="28"/>
        </w:rPr>
      </w:pPr>
      <w:r w:rsidRPr="004B66E7">
        <w:rPr>
          <w:rFonts w:ascii="黑体" w:eastAsia="黑体" w:hAnsi="黑体" w:cs="Arial" w:hint="eastAsia"/>
          <w:b/>
          <w:kern w:val="0"/>
          <w:sz w:val="28"/>
          <w:szCs w:val="28"/>
        </w:rPr>
        <w:lastRenderedPageBreak/>
        <w:t>采购清单</w:t>
      </w:r>
    </w:p>
    <w:tbl>
      <w:tblPr>
        <w:tblW w:w="8458" w:type="dxa"/>
        <w:tblCellMar>
          <w:left w:w="0" w:type="dxa"/>
          <w:right w:w="0" w:type="dxa"/>
        </w:tblCellMar>
        <w:tblLook w:val="04A0" w:firstRow="1" w:lastRow="0" w:firstColumn="1" w:lastColumn="0" w:noHBand="0" w:noVBand="1"/>
      </w:tblPr>
      <w:tblGrid>
        <w:gridCol w:w="572"/>
        <w:gridCol w:w="2188"/>
        <w:gridCol w:w="601"/>
        <w:gridCol w:w="557"/>
        <w:gridCol w:w="1084"/>
        <w:gridCol w:w="1728"/>
        <w:gridCol w:w="1728"/>
      </w:tblGrid>
      <w:tr w:rsidR="004B66E7" w:rsidRPr="004B66E7" w14:paraId="7D943390" w14:textId="77777777">
        <w:trPr>
          <w:trHeight w:val="1460"/>
        </w:trPr>
        <w:tc>
          <w:tcPr>
            <w:tcW w:w="572" w:type="dxa"/>
            <w:tcBorders>
              <w:top w:val="single" w:sz="4" w:space="0" w:color="000000"/>
              <w:left w:val="single" w:sz="4" w:space="0" w:color="000000"/>
              <w:bottom w:val="nil"/>
              <w:right w:val="single" w:sz="4" w:space="0" w:color="000000"/>
            </w:tcBorders>
            <w:shd w:val="clear" w:color="auto" w:fill="auto"/>
            <w:noWrap/>
            <w:tcMar>
              <w:top w:w="15" w:type="dxa"/>
              <w:left w:w="15" w:type="dxa"/>
              <w:bottom w:w="0" w:type="dxa"/>
              <w:right w:w="15" w:type="dxa"/>
            </w:tcMar>
            <w:vAlign w:val="center"/>
          </w:tcPr>
          <w:p w14:paraId="3E686914" w14:textId="77777777" w:rsidR="00B23DB0" w:rsidRPr="004B66E7" w:rsidRDefault="00BA277A">
            <w:pPr>
              <w:widowControl/>
              <w:jc w:val="center"/>
              <w:rPr>
                <w:b/>
                <w:bCs/>
                <w:kern w:val="0"/>
                <w:sz w:val="22"/>
                <w:szCs w:val="22"/>
              </w:rPr>
            </w:pPr>
            <w:r w:rsidRPr="004B66E7">
              <w:rPr>
                <w:rFonts w:hint="eastAsia"/>
                <w:b/>
                <w:bCs/>
                <w:sz w:val="22"/>
                <w:szCs w:val="22"/>
              </w:rPr>
              <w:t>序号</w:t>
            </w:r>
          </w:p>
        </w:tc>
        <w:tc>
          <w:tcPr>
            <w:tcW w:w="2188" w:type="dxa"/>
            <w:tcBorders>
              <w:top w:val="single" w:sz="8" w:space="0" w:color="000000"/>
              <w:left w:val="nil"/>
              <w:bottom w:val="nil"/>
              <w:right w:val="single" w:sz="8" w:space="0" w:color="000000"/>
            </w:tcBorders>
            <w:shd w:val="clear" w:color="auto" w:fill="auto"/>
            <w:tcMar>
              <w:top w:w="15" w:type="dxa"/>
              <w:left w:w="15" w:type="dxa"/>
              <w:bottom w:w="0" w:type="dxa"/>
              <w:right w:w="15" w:type="dxa"/>
            </w:tcMar>
            <w:vAlign w:val="center"/>
          </w:tcPr>
          <w:p w14:paraId="4693F3C4" w14:textId="77777777" w:rsidR="00B23DB0" w:rsidRPr="004B66E7" w:rsidRDefault="00BA277A">
            <w:pPr>
              <w:jc w:val="center"/>
              <w:rPr>
                <w:b/>
                <w:bCs/>
                <w:szCs w:val="21"/>
              </w:rPr>
            </w:pPr>
            <w:r w:rsidRPr="004B66E7">
              <w:rPr>
                <w:rFonts w:hint="eastAsia"/>
                <w:b/>
                <w:bCs/>
                <w:szCs w:val="21"/>
              </w:rPr>
              <w:t>项目名称</w:t>
            </w:r>
          </w:p>
        </w:tc>
        <w:tc>
          <w:tcPr>
            <w:tcW w:w="601"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tcPr>
          <w:p w14:paraId="34FB7554" w14:textId="77777777" w:rsidR="00B23DB0" w:rsidRPr="004B66E7" w:rsidRDefault="00BA277A">
            <w:pPr>
              <w:jc w:val="center"/>
              <w:rPr>
                <w:b/>
                <w:bCs/>
                <w:szCs w:val="21"/>
              </w:rPr>
            </w:pPr>
            <w:r w:rsidRPr="004B66E7">
              <w:rPr>
                <w:rFonts w:hint="eastAsia"/>
                <w:b/>
                <w:bCs/>
                <w:szCs w:val="21"/>
              </w:rPr>
              <w:t>数量</w:t>
            </w:r>
          </w:p>
        </w:tc>
        <w:tc>
          <w:tcPr>
            <w:tcW w:w="557"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tcPr>
          <w:p w14:paraId="2DD0EA2A" w14:textId="77777777" w:rsidR="00B23DB0" w:rsidRPr="004B66E7" w:rsidRDefault="00BA277A">
            <w:pPr>
              <w:jc w:val="center"/>
              <w:rPr>
                <w:b/>
                <w:bCs/>
                <w:szCs w:val="21"/>
              </w:rPr>
            </w:pPr>
            <w:r w:rsidRPr="004B66E7">
              <w:rPr>
                <w:rFonts w:hint="eastAsia"/>
                <w:b/>
                <w:bCs/>
                <w:szCs w:val="21"/>
              </w:rPr>
              <w:t>单位</w:t>
            </w:r>
          </w:p>
        </w:tc>
        <w:tc>
          <w:tcPr>
            <w:tcW w:w="1084"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tcPr>
          <w:p w14:paraId="42B40E25" w14:textId="77777777" w:rsidR="00B23DB0" w:rsidRPr="004B66E7" w:rsidRDefault="00BA277A">
            <w:pPr>
              <w:jc w:val="center"/>
              <w:rPr>
                <w:b/>
                <w:bCs/>
                <w:szCs w:val="21"/>
              </w:rPr>
            </w:pPr>
            <w:r w:rsidRPr="004B66E7">
              <w:rPr>
                <w:rFonts w:hint="eastAsia"/>
                <w:b/>
                <w:bCs/>
                <w:szCs w:val="21"/>
              </w:rPr>
              <w:t>上控单价（元）</w:t>
            </w:r>
          </w:p>
        </w:tc>
        <w:tc>
          <w:tcPr>
            <w:tcW w:w="1728"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tcPr>
          <w:p w14:paraId="108F86D3" w14:textId="77777777" w:rsidR="00B23DB0" w:rsidRPr="004B66E7" w:rsidRDefault="00BA277A">
            <w:pPr>
              <w:jc w:val="center"/>
              <w:rPr>
                <w:b/>
                <w:bCs/>
                <w:szCs w:val="21"/>
              </w:rPr>
            </w:pPr>
            <w:r w:rsidRPr="004B66E7">
              <w:rPr>
                <w:rFonts w:hint="eastAsia"/>
                <w:b/>
                <w:bCs/>
                <w:szCs w:val="21"/>
              </w:rPr>
              <w:t>上控合计（元）</w:t>
            </w:r>
          </w:p>
        </w:tc>
        <w:tc>
          <w:tcPr>
            <w:tcW w:w="1728"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tcPr>
          <w:p w14:paraId="6D33F6E9" w14:textId="77777777" w:rsidR="00B23DB0" w:rsidRPr="004B66E7" w:rsidRDefault="00BA277A">
            <w:pPr>
              <w:jc w:val="center"/>
              <w:rPr>
                <w:b/>
                <w:bCs/>
                <w:szCs w:val="21"/>
              </w:rPr>
            </w:pPr>
            <w:r w:rsidRPr="004B66E7">
              <w:rPr>
                <w:rFonts w:hint="eastAsia"/>
                <w:b/>
                <w:bCs/>
                <w:szCs w:val="21"/>
              </w:rPr>
              <w:t>备注</w:t>
            </w:r>
          </w:p>
        </w:tc>
      </w:tr>
      <w:tr w:rsidR="004B66E7" w:rsidRPr="004B66E7" w14:paraId="5F4A2B8A"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98B234F" w14:textId="77777777" w:rsidR="00B23DB0" w:rsidRPr="004B66E7" w:rsidRDefault="00BA277A">
            <w:pPr>
              <w:jc w:val="center"/>
              <w:rPr>
                <w:b/>
                <w:bCs/>
                <w:sz w:val="22"/>
                <w:szCs w:val="22"/>
              </w:rPr>
            </w:pPr>
            <w:r w:rsidRPr="004B66E7">
              <w:rPr>
                <w:rFonts w:hint="eastAsia"/>
                <w:b/>
                <w:bCs/>
                <w:sz w:val="22"/>
                <w:szCs w:val="22"/>
              </w:rPr>
              <w:t>1</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D65B40" w14:textId="77777777" w:rsidR="00B23DB0" w:rsidRPr="004B66E7" w:rsidRDefault="00BA277A">
            <w:pPr>
              <w:jc w:val="center"/>
              <w:rPr>
                <w:sz w:val="22"/>
                <w:szCs w:val="22"/>
              </w:rPr>
            </w:pPr>
            <w:r w:rsidRPr="004B66E7">
              <w:rPr>
                <w:rFonts w:hint="eastAsia"/>
                <w:sz w:val="22"/>
                <w:szCs w:val="22"/>
              </w:rPr>
              <w:t>病区主体无线</w:t>
            </w:r>
            <w:r w:rsidRPr="004B66E7">
              <w:rPr>
                <w:rFonts w:hint="eastAsia"/>
                <w:sz w:val="22"/>
                <w:szCs w:val="22"/>
              </w:rPr>
              <w:t>AP</w:t>
            </w:r>
            <w:r w:rsidRPr="004B66E7">
              <w:rPr>
                <w:rFonts w:hint="eastAsia"/>
                <w:sz w:val="22"/>
                <w:szCs w:val="22"/>
              </w:rPr>
              <w:t>（包括分体射频单元）</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F778004" w14:textId="77777777" w:rsidR="00B23DB0" w:rsidRPr="004B66E7" w:rsidRDefault="00BA277A">
            <w:pPr>
              <w:jc w:val="center"/>
              <w:rPr>
                <w:sz w:val="22"/>
                <w:szCs w:val="22"/>
              </w:rPr>
            </w:pPr>
            <w:r w:rsidRPr="004B66E7">
              <w:rPr>
                <w:rFonts w:hint="eastAsia"/>
                <w:sz w:val="22"/>
                <w:szCs w:val="22"/>
              </w:rPr>
              <w:t>133</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676E428"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A1BB00A" w14:textId="77777777" w:rsidR="00B23DB0" w:rsidRPr="004B66E7" w:rsidRDefault="00BA277A">
            <w:pPr>
              <w:jc w:val="center"/>
              <w:rPr>
                <w:szCs w:val="21"/>
              </w:rPr>
            </w:pPr>
            <w:r w:rsidRPr="004B66E7">
              <w:rPr>
                <w:rFonts w:hint="eastAsia"/>
                <w:szCs w:val="21"/>
              </w:rPr>
              <w:t>4786.33</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33D63D8" w14:textId="77777777" w:rsidR="00B23DB0" w:rsidRPr="004B66E7" w:rsidRDefault="00BA277A">
            <w:pPr>
              <w:jc w:val="center"/>
              <w:rPr>
                <w:szCs w:val="21"/>
              </w:rPr>
            </w:pPr>
            <w:r w:rsidRPr="004B66E7">
              <w:rPr>
                <w:rFonts w:hint="eastAsia"/>
                <w:szCs w:val="21"/>
              </w:rPr>
              <w:t>636581.89</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52C4B1C" w14:textId="77777777" w:rsidR="00B23DB0" w:rsidRPr="004B66E7" w:rsidRDefault="00BA277A">
            <w:pPr>
              <w:jc w:val="center"/>
              <w:rPr>
                <w:szCs w:val="21"/>
              </w:rPr>
            </w:pPr>
            <w:r w:rsidRPr="004B66E7">
              <w:rPr>
                <w:rFonts w:hint="eastAsia"/>
                <w:b/>
                <w:bCs/>
                <w:szCs w:val="21"/>
              </w:rPr>
              <w:t>硬件</w:t>
            </w:r>
          </w:p>
        </w:tc>
      </w:tr>
      <w:tr w:rsidR="004B66E7" w:rsidRPr="004B66E7" w14:paraId="03B0763A"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B753A14" w14:textId="77777777" w:rsidR="00B23DB0" w:rsidRPr="004B66E7" w:rsidRDefault="00BA277A">
            <w:pPr>
              <w:jc w:val="center"/>
              <w:rPr>
                <w:b/>
                <w:bCs/>
                <w:sz w:val="22"/>
                <w:szCs w:val="22"/>
              </w:rPr>
            </w:pPr>
            <w:r w:rsidRPr="004B66E7">
              <w:rPr>
                <w:rFonts w:hint="eastAsia"/>
                <w:b/>
                <w:bCs/>
                <w:sz w:val="22"/>
                <w:szCs w:val="22"/>
              </w:rPr>
              <w:t>2</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B41EF27" w14:textId="77777777" w:rsidR="00B23DB0" w:rsidRPr="004B66E7" w:rsidRDefault="00BA277A">
            <w:pPr>
              <w:jc w:val="center"/>
              <w:rPr>
                <w:sz w:val="22"/>
                <w:szCs w:val="22"/>
              </w:rPr>
            </w:pPr>
            <w:r w:rsidRPr="004B66E7">
              <w:rPr>
                <w:rFonts w:hint="eastAsia"/>
                <w:sz w:val="22"/>
                <w:szCs w:val="22"/>
              </w:rPr>
              <w:t>面板</w:t>
            </w:r>
            <w:r w:rsidRPr="004B66E7">
              <w:rPr>
                <w:rFonts w:hint="eastAsia"/>
                <w:sz w:val="22"/>
                <w:szCs w:val="22"/>
              </w:rPr>
              <w:t>AP</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B80757F" w14:textId="77777777" w:rsidR="00B23DB0" w:rsidRPr="004B66E7" w:rsidRDefault="00BA277A">
            <w:pPr>
              <w:jc w:val="center"/>
              <w:rPr>
                <w:sz w:val="22"/>
                <w:szCs w:val="22"/>
              </w:rPr>
            </w:pPr>
            <w:r w:rsidRPr="004B66E7">
              <w:rPr>
                <w:rFonts w:hint="eastAsia"/>
                <w:sz w:val="22"/>
                <w:szCs w:val="22"/>
              </w:rPr>
              <w:t>46</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A286A2C"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B7DD614" w14:textId="77777777" w:rsidR="00B23DB0" w:rsidRPr="004B66E7" w:rsidRDefault="00BA277A">
            <w:pPr>
              <w:jc w:val="center"/>
              <w:rPr>
                <w:szCs w:val="21"/>
              </w:rPr>
            </w:pPr>
            <w:r w:rsidRPr="004B66E7">
              <w:rPr>
                <w:rFonts w:hint="eastAsia"/>
                <w:szCs w:val="21"/>
              </w:rPr>
              <w:t>1000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58A8AAB" w14:textId="77777777" w:rsidR="00B23DB0" w:rsidRPr="004B66E7" w:rsidRDefault="00BA277A">
            <w:pPr>
              <w:jc w:val="center"/>
              <w:rPr>
                <w:szCs w:val="21"/>
              </w:rPr>
            </w:pPr>
            <w:r w:rsidRPr="004B66E7">
              <w:rPr>
                <w:rFonts w:hint="eastAsia"/>
                <w:szCs w:val="21"/>
              </w:rPr>
              <w:t>46000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EF68DF2" w14:textId="77777777" w:rsidR="00B23DB0" w:rsidRPr="004B66E7" w:rsidRDefault="00BA277A">
            <w:pPr>
              <w:jc w:val="center"/>
              <w:rPr>
                <w:szCs w:val="21"/>
              </w:rPr>
            </w:pPr>
            <w:r w:rsidRPr="004B66E7">
              <w:rPr>
                <w:rFonts w:hint="eastAsia"/>
                <w:b/>
                <w:bCs/>
                <w:szCs w:val="21"/>
              </w:rPr>
              <w:t>硬件</w:t>
            </w:r>
          </w:p>
        </w:tc>
      </w:tr>
      <w:tr w:rsidR="004B66E7" w:rsidRPr="004B66E7" w14:paraId="54B5DBD0"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3B4458C" w14:textId="77777777" w:rsidR="00B23DB0" w:rsidRPr="004B66E7" w:rsidRDefault="00BA277A">
            <w:pPr>
              <w:jc w:val="center"/>
              <w:rPr>
                <w:b/>
                <w:bCs/>
                <w:sz w:val="22"/>
                <w:szCs w:val="22"/>
              </w:rPr>
            </w:pPr>
            <w:r w:rsidRPr="004B66E7">
              <w:rPr>
                <w:rFonts w:hint="eastAsia"/>
                <w:b/>
                <w:bCs/>
                <w:sz w:val="22"/>
                <w:szCs w:val="22"/>
              </w:rPr>
              <w:t>3</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5DCC15B" w14:textId="77777777" w:rsidR="00B23DB0" w:rsidRPr="004B66E7" w:rsidRDefault="00BA277A">
            <w:pPr>
              <w:jc w:val="center"/>
              <w:rPr>
                <w:sz w:val="22"/>
                <w:szCs w:val="22"/>
              </w:rPr>
            </w:pPr>
            <w:r w:rsidRPr="004B66E7">
              <w:rPr>
                <w:rFonts w:hint="eastAsia"/>
                <w:sz w:val="22"/>
                <w:szCs w:val="22"/>
              </w:rPr>
              <w:t>住院内网普通吸顶</w:t>
            </w:r>
            <w:r w:rsidRPr="004B66E7">
              <w:rPr>
                <w:rFonts w:hint="eastAsia"/>
                <w:sz w:val="22"/>
                <w:szCs w:val="22"/>
              </w:rPr>
              <w:t>AP</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0F2B46D" w14:textId="77777777" w:rsidR="00B23DB0" w:rsidRPr="004B66E7" w:rsidRDefault="00BA277A">
            <w:pPr>
              <w:jc w:val="center"/>
              <w:rPr>
                <w:sz w:val="22"/>
                <w:szCs w:val="22"/>
              </w:rPr>
            </w:pPr>
            <w:r w:rsidRPr="004B66E7">
              <w:rPr>
                <w:rFonts w:hint="eastAsia"/>
                <w:sz w:val="22"/>
                <w:szCs w:val="22"/>
              </w:rPr>
              <w:t>6</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A007072"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DE69DC2" w14:textId="77777777" w:rsidR="00B23DB0" w:rsidRPr="004B66E7" w:rsidRDefault="00BA277A">
            <w:pPr>
              <w:jc w:val="center"/>
              <w:rPr>
                <w:szCs w:val="21"/>
              </w:rPr>
            </w:pPr>
            <w:r w:rsidRPr="004B66E7">
              <w:rPr>
                <w:rFonts w:hint="eastAsia"/>
                <w:szCs w:val="21"/>
              </w:rPr>
              <w:t>2085.8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33ED4DF" w14:textId="77777777" w:rsidR="00B23DB0" w:rsidRPr="004B66E7" w:rsidRDefault="00BA277A">
            <w:pPr>
              <w:jc w:val="center"/>
              <w:rPr>
                <w:szCs w:val="21"/>
              </w:rPr>
            </w:pPr>
            <w:r w:rsidRPr="004B66E7">
              <w:rPr>
                <w:rFonts w:hint="eastAsia"/>
                <w:szCs w:val="21"/>
              </w:rPr>
              <w:t>12514.8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C794E18" w14:textId="77777777" w:rsidR="00B23DB0" w:rsidRPr="004B66E7" w:rsidRDefault="00BA277A">
            <w:pPr>
              <w:jc w:val="center"/>
              <w:rPr>
                <w:szCs w:val="21"/>
              </w:rPr>
            </w:pPr>
            <w:r w:rsidRPr="004B66E7">
              <w:rPr>
                <w:rFonts w:hint="eastAsia"/>
                <w:b/>
                <w:bCs/>
                <w:szCs w:val="21"/>
              </w:rPr>
              <w:t>硬件</w:t>
            </w:r>
          </w:p>
        </w:tc>
      </w:tr>
      <w:tr w:rsidR="004B66E7" w:rsidRPr="004B66E7" w14:paraId="15904067"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FBEA662" w14:textId="77777777" w:rsidR="00B23DB0" w:rsidRPr="004B66E7" w:rsidRDefault="00BA277A">
            <w:pPr>
              <w:jc w:val="center"/>
              <w:rPr>
                <w:b/>
                <w:bCs/>
                <w:sz w:val="22"/>
                <w:szCs w:val="22"/>
              </w:rPr>
            </w:pPr>
            <w:r w:rsidRPr="004B66E7">
              <w:rPr>
                <w:rFonts w:hint="eastAsia"/>
                <w:b/>
                <w:bCs/>
                <w:sz w:val="22"/>
                <w:szCs w:val="22"/>
              </w:rPr>
              <w:t>4</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001E60E" w14:textId="77777777" w:rsidR="00B23DB0" w:rsidRPr="004B66E7" w:rsidRDefault="00BA277A">
            <w:pPr>
              <w:jc w:val="center"/>
              <w:rPr>
                <w:sz w:val="22"/>
                <w:szCs w:val="22"/>
              </w:rPr>
            </w:pPr>
            <w:r w:rsidRPr="004B66E7">
              <w:rPr>
                <w:rFonts w:hint="eastAsia"/>
                <w:sz w:val="22"/>
                <w:szCs w:val="22"/>
              </w:rPr>
              <w:t>住院外网普通吸顶</w:t>
            </w:r>
            <w:r w:rsidRPr="004B66E7">
              <w:rPr>
                <w:rFonts w:hint="eastAsia"/>
                <w:sz w:val="22"/>
                <w:szCs w:val="22"/>
              </w:rPr>
              <w:t xml:space="preserve">AP </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3E36281" w14:textId="77777777" w:rsidR="00B23DB0" w:rsidRPr="004B66E7" w:rsidRDefault="00BA277A">
            <w:pPr>
              <w:jc w:val="center"/>
              <w:rPr>
                <w:sz w:val="22"/>
                <w:szCs w:val="22"/>
              </w:rPr>
            </w:pPr>
            <w:r w:rsidRPr="004B66E7">
              <w:rPr>
                <w:rFonts w:hint="eastAsia"/>
                <w:sz w:val="22"/>
                <w:szCs w:val="22"/>
              </w:rPr>
              <w:t>6</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546CA46"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7CAD059" w14:textId="77777777" w:rsidR="00B23DB0" w:rsidRPr="004B66E7" w:rsidRDefault="00BA277A">
            <w:pPr>
              <w:jc w:val="center"/>
              <w:rPr>
                <w:szCs w:val="21"/>
              </w:rPr>
            </w:pPr>
            <w:r w:rsidRPr="004B66E7">
              <w:rPr>
                <w:rFonts w:hint="eastAsia"/>
                <w:szCs w:val="21"/>
              </w:rPr>
              <w:t>2085.8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AA7B5E8" w14:textId="77777777" w:rsidR="00B23DB0" w:rsidRPr="004B66E7" w:rsidRDefault="00BA277A">
            <w:pPr>
              <w:jc w:val="center"/>
              <w:rPr>
                <w:szCs w:val="21"/>
              </w:rPr>
            </w:pPr>
            <w:r w:rsidRPr="004B66E7">
              <w:rPr>
                <w:rFonts w:hint="eastAsia"/>
                <w:szCs w:val="21"/>
              </w:rPr>
              <w:t>12514.8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EFA5B5F" w14:textId="77777777" w:rsidR="00B23DB0" w:rsidRPr="004B66E7" w:rsidRDefault="00BA277A">
            <w:pPr>
              <w:jc w:val="center"/>
              <w:rPr>
                <w:szCs w:val="21"/>
              </w:rPr>
            </w:pPr>
            <w:r w:rsidRPr="004B66E7">
              <w:rPr>
                <w:rFonts w:hint="eastAsia"/>
                <w:b/>
                <w:bCs/>
                <w:szCs w:val="21"/>
              </w:rPr>
              <w:t>硬件</w:t>
            </w:r>
          </w:p>
        </w:tc>
      </w:tr>
      <w:tr w:rsidR="004B66E7" w:rsidRPr="004B66E7" w14:paraId="5A803F0A"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A0370AE" w14:textId="77777777" w:rsidR="00B23DB0" w:rsidRPr="004B66E7" w:rsidRDefault="00BA277A">
            <w:pPr>
              <w:jc w:val="center"/>
              <w:rPr>
                <w:b/>
                <w:bCs/>
                <w:sz w:val="22"/>
                <w:szCs w:val="22"/>
              </w:rPr>
            </w:pPr>
            <w:r w:rsidRPr="004B66E7">
              <w:rPr>
                <w:rFonts w:hint="eastAsia"/>
                <w:b/>
                <w:bCs/>
                <w:sz w:val="22"/>
                <w:szCs w:val="22"/>
              </w:rPr>
              <w:t>5</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106A511" w14:textId="77777777" w:rsidR="00B23DB0" w:rsidRPr="004B66E7" w:rsidRDefault="00BA277A">
            <w:pPr>
              <w:jc w:val="center"/>
              <w:rPr>
                <w:sz w:val="22"/>
                <w:szCs w:val="22"/>
              </w:rPr>
            </w:pPr>
            <w:r w:rsidRPr="004B66E7">
              <w:rPr>
                <w:rFonts w:hint="eastAsia"/>
                <w:sz w:val="22"/>
                <w:szCs w:val="22"/>
              </w:rPr>
              <w:t>门诊内网普通吸顶</w:t>
            </w:r>
            <w:r w:rsidRPr="004B66E7">
              <w:rPr>
                <w:rFonts w:hint="eastAsia"/>
                <w:sz w:val="22"/>
                <w:szCs w:val="22"/>
              </w:rPr>
              <w:t>AP</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6F75F8F" w14:textId="77777777" w:rsidR="00B23DB0" w:rsidRPr="004B66E7" w:rsidRDefault="00BA277A">
            <w:pPr>
              <w:jc w:val="center"/>
              <w:rPr>
                <w:sz w:val="22"/>
                <w:szCs w:val="22"/>
              </w:rPr>
            </w:pPr>
            <w:r w:rsidRPr="004B66E7">
              <w:rPr>
                <w:rFonts w:hint="eastAsia"/>
                <w:sz w:val="22"/>
                <w:szCs w:val="22"/>
              </w:rPr>
              <w:t>188</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B19B761"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49CFA8E" w14:textId="77777777" w:rsidR="00B23DB0" w:rsidRPr="004B66E7" w:rsidRDefault="00BA277A">
            <w:pPr>
              <w:jc w:val="center"/>
              <w:rPr>
                <w:szCs w:val="21"/>
              </w:rPr>
            </w:pPr>
            <w:r w:rsidRPr="004B66E7">
              <w:rPr>
                <w:rFonts w:hint="eastAsia"/>
                <w:szCs w:val="21"/>
              </w:rPr>
              <w:t>2085.8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544C5CC" w14:textId="77777777" w:rsidR="00B23DB0" w:rsidRPr="004B66E7" w:rsidRDefault="00BA277A">
            <w:pPr>
              <w:jc w:val="center"/>
              <w:rPr>
                <w:szCs w:val="21"/>
              </w:rPr>
            </w:pPr>
            <w:r w:rsidRPr="004B66E7">
              <w:rPr>
                <w:rFonts w:hint="eastAsia"/>
                <w:szCs w:val="21"/>
              </w:rPr>
              <w:t>392130.4</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A64DD08" w14:textId="77777777" w:rsidR="00B23DB0" w:rsidRPr="004B66E7" w:rsidRDefault="00BA277A">
            <w:pPr>
              <w:jc w:val="center"/>
              <w:rPr>
                <w:szCs w:val="21"/>
              </w:rPr>
            </w:pPr>
            <w:r w:rsidRPr="004B66E7">
              <w:rPr>
                <w:rFonts w:hint="eastAsia"/>
                <w:b/>
                <w:bCs/>
                <w:szCs w:val="21"/>
              </w:rPr>
              <w:t>硬件</w:t>
            </w:r>
          </w:p>
        </w:tc>
      </w:tr>
      <w:tr w:rsidR="004B66E7" w:rsidRPr="004B66E7" w14:paraId="3B929C8C"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4FF5940" w14:textId="77777777" w:rsidR="00B23DB0" w:rsidRPr="004B66E7" w:rsidRDefault="00BA277A">
            <w:pPr>
              <w:jc w:val="center"/>
              <w:rPr>
                <w:b/>
                <w:bCs/>
                <w:sz w:val="22"/>
                <w:szCs w:val="22"/>
              </w:rPr>
            </w:pPr>
            <w:r w:rsidRPr="004B66E7">
              <w:rPr>
                <w:rFonts w:hint="eastAsia"/>
                <w:b/>
                <w:bCs/>
                <w:sz w:val="22"/>
                <w:szCs w:val="22"/>
              </w:rPr>
              <w:t>6</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30F8DF8" w14:textId="77777777" w:rsidR="00B23DB0" w:rsidRPr="004B66E7" w:rsidRDefault="00BA277A">
            <w:pPr>
              <w:jc w:val="center"/>
              <w:rPr>
                <w:sz w:val="22"/>
                <w:szCs w:val="22"/>
              </w:rPr>
            </w:pPr>
            <w:r w:rsidRPr="004B66E7">
              <w:rPr>
                <w:rFonts w:hint="eastAsia"/>
                <w:sz w:val="22"/>
                <w:szCs w:val="22"/>
              </w:rPr>
              <w:t>门诊外网普通吸顶</w:t>
            </w:r>
            <w:r w:rsidRPr="004B66E7">
              <w:rPr>
                <w:rFonts w:hint="eastAsia"/>
                <w:sz w:val="22"/>
                <w:szCs w:val="22"/>
              </w:rPr>
              <w:t>AP</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6C632E5" w14:textId="77777777" w:rsidR="00B23DB0" w:rsidRPr="004B66E7" w:rsidRDefault="00BA277A">
            <w:pPr>
              <w:jc w:val="center"/>
              <w:rPr>
                <w:sz w:val="22"/>
                <w:szCs w:val="22"/>
              </w:rPr>
            </w:pPr>
            <w:r w:rsidRPr="004B66E7">
              <w:rPr>
                <w:rFonts w:hint="eastAsia"/>
                <w:sz w:val="22"/>
                <w:szCs w:val="22"/>
              </w:rPr>
              <w:t>181</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C9B3FD3"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AEC6A2D" w14:textId="77777777" w:rsidR="00B23DB0" w:rsidRPr="004B66E7" w:rsidRDefault="00BA277A">
            <w:pPr>
              <w:jc w:val="center"/>
              <w:rPr>
                <w:szCs w:val="21"/>
              </w:rPr>
            </w:pPr>
            <w:r w:rsidRPr="004B66E7">
              <w:rPr>
                <w:rFonts w:hint="eastAsia"/>
                <w:szCs w:val="21"/>
              </w:rPr>
              <w:t>2085.8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AB22919" w14:textId="77777777" w:rsidR="00B23DB0" w:rsidRPr="004B66E7" w:rsidRDefault="00BA277A">
            <w:pPr>
              <w:jc w:val="center"/>
              <w:rPr>
                <w:szCs w:val="21"/>
              </w:rPr>
            </w:pPr>
            <w:r w:rsidRPr="004B66E7">
              <w:rPr>
                <w:rFonts w:hint="eastAsia"/>
                <w:szCs w:val="21"/>
              </w:rPr>
              <w:t>377529.8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FDF7B85" w14:textId="77777777" w:rsidR="00B23DB0" w:rsidRPr="004B66E7" w:rsidRDefault="00BA277A">
            <w:pPr>
              <w:jc w:val="center"/>
              <w:rPr>
                <w:szCs w:val="21"/>
              </w:rPr>
            </w:pPr>
            <w:r w:rsidRPr="004B66E7">
              <w:rPr>
                <w:rFonts w:hint="eastAsia"/>
                <w:b/>
                <w:bCs/>
                <w:szCs w:val="21"/>
              </w:rPr>
              <w:t>硬件</w:t>
            </w:r>
          </w:p>
        </w:tc>
      </w:tr>
      <w:tr w:rsidR="004B66E7" w:rsidRPr="004B66E7" w14:paraId="44AF01D3"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28C6AD3" w14:textId="77777777" w:rsidR="00B23DB0" w:rsidRPr="004B66E7" w:rsidRDefault="00BA277A">
            <w:pPr>
              <w:jc w:val="center"/>
              <w:rPr>
                <w:b/>
                <w:bCs/>
                <w:sz w:val="22"/>
                <w:szCs w:val="22"/>
              </w:rPr>
            </w:pPr>
            <w:r w:rsidRPr="004B66E7">
              <w:rPr>
                <w:rFonts w:hint="eastAsia"/>
                <w:b/>
                <w:bCs/>
                <w:sz w:val="22"/>
                <w:szCs w:val="22"/>
              </w:rPr>
              <w:t>7</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FEACA76" w14:textId="77777777" w:rsidR="00B23DB0" w:rsidRPr="004B66E7" w:rsidRDefault="00BA277A">
            <w:pPr>
              <w:jc w:val="center"/>
              <w:rPr>
                <w:sz w:val="22"/>
                <w:szCs w:val="22"/>
              </w:rPr>
            </w:pPr>
            <w:r w:rsidRPr="004B66E7">
              <w:rPr>
                <w:rFonts w:hint="eastAsia"/>
                <w:sz w:val="22"/>
                <w:szCs w:val="22"/>
              </w:rPr>
              <w:t>门诊外网高密吸顶</w:t>
            </w:r>
            <w:r w:rsidRPr="004B66E7">
              <w:rPr>
                <w:rFonts w:hint="eastAsia"/>
                <w:sz w:val="22"/>
                <w:szCs w:val="22"/>
              </w:rPr>
              <w:t>AP</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D65F858" w14:textId="77777777" w:rsidR="00B23DB0" w:rsidRPr="004B66E7" w:rsidRDefault="00BA277A">
            <w:pPr>
              <w:jc w:val="center"/>
              <w:rPr>
                <w:sz w:val="22"/>
                <w:szCs w:val="22"/>
              </w:rPr>
            </w:pPr>
            <w:r w:rsidRPr="004B66E7">
              <w:rPr>
                <w:rFonts w:hint="eastAsia"/>
                <w:sz w:val="22"/>
                <w:szCs w:val="22"/>
              </w:rPr>
              <w:t>7</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BF532E4"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8AE3662" w14:textId="77777777" w:rsidR="00B23DB0" w:rsidRPr="004B66E7" w:rsidRDefault="00BA277A">
            <w:pPr>
              <w:jc w:val="center"/>
              <w:rPr>
                <w:szCs w:val="21"/>
              </w:rPr>
            </w:pPr>
            <w:r w:rsidRPr="004B66E7">
              <w:rPr>
                <w:rFonts w:hint="eastAsia"/>
                <w:szCs w:val="21"/>
              </w:rPr>
              <w:t>3850.4</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E693A78" w14:textId="77777777" w:rsidR="00B23DB0" w:rsidRPr="004B66E7" w:rsidRDefault="00BA277A">
            <w:pPr>
              <w:jc w:val="center"/>
              <w:rPr>
                <w:szCs w:val="21"/>
              </w:rPr>
            </w:pPr>
            <w:r w:rsidRPr="004B66E7">
              <w:rPr>
                <w:rFonts w:hint="eastAsia"/>
                <w:szCs w:val="21"/>
              </w:rPr>
              <w:t>26952.8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5F50AE0" w14:textId="77777777" w:rsidR="00B23DB0" w:rsidRPr="004B66E7" w:rsidRDefault="00BA277A">
            <w:pPr>
              <w:jc w:val="center"/>
              <w:rPr>
                <w:szCs w:val="21"/>
              </w:rPr>
            </w:pPr>
            <w:r w:rsidRPr="004B66E7">
              <w:rPr>
                <w:rFonts w:hint="eastAsia"/>
                <w:b/>
                <w:bCs/>
                <w:szCs w:val="21"/>
              </w:rPr>
              <w:t>硬件</w:t>
            </w:r>
          </w:p>
        </w:tc>
      </w:tr>
      <w:tr w:rsidR="004B66E7" w:rsidRPr="004B66E7" w14:paraId="20911AB1"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8E5DC50" w14:textId="77777777" w:rsidR="00B23DB0" w:rsidRPr="004B66E7" w:rsidRDefault="00BA277A">
            <w:pPr>
              <w:jc w:val="center"/>
              <w:rPr>
                <w:b/>
                <w:bCs/>
                <w:sz w:val="22"/>
                <w:szCs w:val="22"/>
              </w:rPr>
            </w:pPr>
            <w:r w:rsidRPr="004B66E7">
              <w:rPr>
                <w:rFonts w:hint="eastAsia"/>
                <w:b/>
                <w:bCs/>
                <w:sz w:val="22"/>
                <w:szCs w:val="22"/>
              </w:rPr>
              <w:t>8</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541A8AC" w14:textId="77777777" w:rsidR="00B23DB0" w:rsidRPr="004B66E7" w:rsidRDefault="00BA277A">
            <w:pPr>
              <w:jc w:val="center"/>
              <w:rPr>
                <w:sz w:val="22"/>
                <w:szCs w:val="22"/>
              </w:rPr>
            </w:pPr>
            <w:r w:rsidRPr="004B66E7">
              <w:rPr>
                <w:rFonts w:hint="eastAsia"/>
                <w:sz w:val="22"/>
                <w:szCs w:val="22"/>
              </w:rPr>
              <w:t>全光汇聚交换机</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2F0D6DA" w14:textId="77777777" w:rsidR="00B23DB0" w:rsidRPr="004B66E7" w:rsidRDefault="00BA277A">
            <w:pPr>
              <w:jc w:val="center"/>
              <w:rPr>
                <w:sz w:val="22"/>
                <w:szCs w:val="22"/>
              </w:rPr>
            </w:pPr>
            <w:r w:rsidRPr="004B66E7">
              <w:rPr>
                <w:rFonts w:hint="eastAsia"/>
                <w:sz w:val="22"/>
                <w:szCs w:val="22"/>
              </w:rPr>
              <w:t>4</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C6F5984"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6C9DB37" w14:textId="77777777" w:rsidR="00B23DB0" w:rsidRPr="004B66E7" w:rsidRDefault="00BA277A">
            <w:pPr>
              <w:jc w:val="center"/>
              <w:rPr>
                <w:szCs w:val="21"/>
              </w:rPr>
            </w:pPr>
            <w:r w:rsidRPr="004B66E7">
              <w:rPr>
                <w:rFonts w:hint="eastAsia"/>
                <w:szCs w:val="21"/>
              </w:rPr>
              <w:t>89819.81</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8EBCB03" w14:textId="77777777" w:rsidR="00B23DB0" w:rsidRPr="004B66E7" w:rsidRDefault="00BA277A">
            <w:pPr>
              <w:jc w:val="center"/>
              <w:rPr>
                <w:szCs w:val="21"/>
              </w:rPr>
            </w:pPr>
            <w:r w:rsidRPr="004B66E7">
              <w:rPr>
                <w:rFonts w:hint="eastAsia"/>
                <w:szCs w:val="21"/>
              </w:rPr>
              <w:t>359279.24</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8D7F9A5" w14:textId="77777777" w:rsidR="00B23DB0" w:rsidRPr="004B66E7" w:rsidRDefault="00BA277A">
            <w:pPr>
              <w:jc w:val="center"/>
              <w:rPr>
                <w:szCs w:val="21"/>
              </w:rPr>
            </w:pPr>
            <w:r w:rsidRPr="004B66E7">
              <w:rPr>
                <w:rFonts w:hint="eastAsia"/>
                <w:b/>
                <w:bCs/>
                <w:szCs w:val="21"/>
              </w:rPr>
              <w:t>硬件</w:t>
            </w:r>
          </w:p>
        </w:tc>
      </w:tr>
      <w:tr w:rsidR="004B66E7" w:rsidRPr="004B66E7" w14:paraId="41CB9E2F"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9B9B36A" w14:textId="77777777" w:rsidR="00B23DB0" w:rsidRPr="004B66E7" w:rsidRDefault="00BA277A">
            <w:pPr>
              <w:jc w:val="center"/>
              <w:rPr>
                <w:b/>
                <w:bCs/>
                <w:sz w:val="22"/>
                <w:szCs w:val="22"/>
              </w:rPr>
            </w:pPr>
            <w:r w:rsidRPr="004B66E7">
              <w:rPr>
                <w:rFonts w:hint="eastAsia"/>
                <w:b/>
                <w:bCs/>
                <w:sz w:val="22"/>
                <w:szCs w:val="22"/>
              </w:rPr>
              <w:t>9</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424F5C6" w14:textId="77777777" w:rsidR="00B23DB0" w:rsidRPr="004B66E7" w:rsidRDefault="00BA277A">
            <w:pPr>
              <w:jc w:val="center"/>
              <w:rPr>
                <w:sz w:val="22"/>
                <w:szCs w:val="22"/>
              </w:rPr>
            </w:pPr>
            <w:r w:rsidRPr="004B66E7">
              <w:rPr>
                <w:rFonts w:hint="eastAsia"/>
                <w:sz w:val="22"/>
                <w:szCs w:val="22"/>
              </w:rPr>
              <w:t>48</w:t>
            </w:r>
            <w:r w:rsidRPr="004B66E7">
              <w:rPr>
                <w:rFonts w:hint="eastAsia"/>
                <w:sz w:val="22"/>
                <w:szCs w:val="22"/>
              </w:rPr>
              <w:t>口</w:t>
            </w:r>
            <w:r w:rsidRPr="004B66E7">
              <w:rPr>
                <w:rFonts w:hint="eastAsia"/>
                <w:sz w:val="22"/>
                <w:szCs w:val="22"/>
              </w:rPr>
              <w:t>POE</w:t>
            </w:r>
            <w:r w:rsidRPr="004B66E7">
              <w:rPr>
                <w:rFonts w:hint="eastAsia"/>
                <w:sz w:val="22"/>
                <w:szCs w:val="22"/>
              </w:rPr>
              <w:t>接入交换机</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8F587F7" w14:textId="77777777" w:rsidR="00B23DB0" w:rsidRPr="004B66E7" w:rsidRDefault="00BA277A">
            <w:pPr>
              <w:jc w:val="center"/>
              <w:rPr>
                <w:sz w:val="22"/>
                <w:szCs w:val="22"/>
              </w:rPr>
            </w:pPr>
            <w:r w:rsidRPr="004B66E7">
              <w:rPr>
                <w:rFonts w:hint="eastAsia"/>
                <w:sz w:val="22"/>
                <w:szCs w:val="22"/>
              </w:rPr>
              <w:t>58</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E6E032A"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D7C6CF3" w14:textId="77777777" w:rsidR="00B23DB0" w:rsidRPr="004B66E7" w:rsidRDefault="00BA277A">
            <w:pPr>
              <w:jc w:val="center"/>
              <w:rPr>
                <w:szCs w:val="21"/>
              </w:rPr>
            </w:pPr>
            <w:r w:rsidRPr="004B66E7">
              <w:rPr>
                <w:rFonts w:hint="eastAsia"/>
                <w:szCs w:val="21"/>
              </w:rPr>
              <w:t>6700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96C8883" w14:textId="77777777" w:rsidR="00B23DB0" w:rsidRPr="004B66E7" w:rsidRDefault="00BA277A">
            <w:pPr>
              <w:jc w:val="center"/>
              <w:rPr>
                <w:szCs w:val="21"/>
              </w:rPr>
            </w:pPr>
            <w:r w:rsidRPr="004B66E7">
              <w:rPr>
                <w:rFonts w:hint="eastAsia"/>
                <w:szCs w:val="21"/>
              </w:rPr>
              <w:t>388600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3BDC216" w14:textId="77777777" w:rsidR="00B23DB0" w:rsidRPr="004B66E7" w:rsidRDefault="00BA277A">
            <w:pPr>
              <w:jc w:val="center"/>
              <w:rPr>
                <w:szCs w:val="21"/>
              </w:rPr>
            </w:pPr>
            <w:r w:rsidRPr="004B66E7">
              <w:rPr>
                <w:rFonts w:hint="eastAsia"/>
                <w:b/>
                <w:bCs/>
                <w:szCs w:val="21"/>
              </w:rPr>
              <w:t>硬件</w:t>
            </w:r>
          </w:p>
        </w:tc>
      </w:tr>
      <w:tr w:rsidR="004B66E7" w:rsidRPr="004B66E7" w14:paraId="620741D4"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B8042E6" w14:textId="77777777" w:rsidR="00B23DB0" w:rsidRPr="004B66E7" w:rsidRDefault="00BA277A">
            <w:pPr>
              <w:jc w:val="center"/>
              <w:rPr>
                <w:b/>
                <w:bCs/>
                <w:sz w:val="22"/>
                <w:szCs w:val="22"/>
              </w:rPr>
            </w:pPr>
            <w:r w:rsidRPr="004B66E7">
              <w:rPr>
                <w:rFonts w:hint="eastAsia"/>
                <w:b/>
                <w:bCs/>
                <w:sz w:val="22"/>
                <w:szCs w:val="22"/>
              </w:rPr>
              <w:t>10</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2933285" w14:textId="77777777" w:rsidR="00B23DB0" w:rsidRPr="004B66E7" w:rsidRDefault="00BA277A">
            <w:pPr>
              <w:jc w:val="center"/>
              <w:rPr>
                <w:sz w:val="22"/>
                <w:szCs w:val="22"/>
              </w:rPr>
            </w:pPr>
            <w:r w:rsidRPr="004B66E7">
              <w:rPr>
                <w:rFonts w:hint="eastAsia"/>
                <w:sz w:val="22"/>
                <w:szCs w:val="22"/>
              </w:rPr>
              <w:t>无线</w:t>
            </w:r>
            <w:r w:rsidRPr="004B66E7">
              <w:rPr>
                <w:rFonts w:hint="eastAsia"/>
                <w:sz w:val="22"/>
                <w:szCs w:val="22"/>
              </w:rPr>
              <w:t>AC</w:t>
            </w:r>
            <w:r w:rsidRPr="004B66E7">
              <w:rPr>
                <w:rFonts w:hint="eastAsia"/>
                <w:sz w:val="22"/>
                <w:szCs w:val="22"/>
              </w:rPr>
              <w:t>控制器</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405DE4D" w14:textId="77777777" w:rsidR="00B23DB0" w:rsidRPr="004B66E7" w:rsidRDefault="00BA277A">
            <w:pPr>
              <w:jc w:val="center"/>
              <w:rPr>
                <w:sz w:val="22"/>
                <w:szCs w:val="22"/>
              </w:rPr>
            </w:pPr>
            <w:r w:rsidRPr="004B66E7">
              <w:rPr>
                <w:rFonts w:hint="eastAsia"/>
                <w:sz w:val="22"/>
                <w:szCs w:val="22"/>
              </w:rPr>
              <w:t>2</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02DFC7A" w14:textId="77777777" w:rsidR="00B23DB0" w:rsidRPr="004B66E7" w:rsidRDefault="00BA277A">
            <w:pPr>
              <w:jc w:val="center"/>
              <w:rPr>
                <w:sz w:val="22"/>
                <w:szCs w:val="22"/>
              </w:rPr>
            </w:pPr>
            <w:r w:rsidRPr="004B66E7">
              <w:rPr>
                <w:rFonts w:hint="eastAsia"/>
                <w:sz w:val="22"/>
                <w:szCs w:val="22"/>
              </w:rPr>
              <w:t>台</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F3B9941" w14:textId="77777777" w:rsidR="00B23DB0" w:rsidRPr="004B66E7" w:rsidRDefault="00BA277A">
            <w:pPr>
              <w:jc w:val="center"/>
              <w:rPr>
                <w:szCs w:val="21"/>
              </w:rPr>
            </w:pPr>
            <w:r w:rsidRPr="004B66E7">
              <w:rPr>
                <w:rFonts w:hint="eastAsia"/>
                <w:szCs w:val="21"/>
              </w:rPr>
              <w:t>107528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C7330A6" w14:textId="77777777" w:rsidR="00B23DB0" w:rsidRPr="004B66E7" w:rsidRDefault="00BA277A">
            <w:pPr>
              <w:jc w:val="center"/>
              <w:rPr>
                <w:szCs w:val="21"/>
              </w:rPr>
            </w:pPr>
            <w:r w:rsidRPr="004B66E7">
              <w:rPr>
                <w:rFonts w:hint="eastAsia"/>
                <w:szCs w:val="21"/>
              </w:rPr>
              <w:t>215056</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A1E2892" w14:textId="77777777" w:rsidR="00B23DB0" w:rsidRPr="004B66E7" w:rsidRDefault="00BA277A">
            <w:pPr>
              <w:jc w:val="center"/>
              <w:rPr>
                <w:szCs w:val="21"/>
              </w:rPr>
            </w:pPr>
            <w:r w:rsidRPr="004B66E7">
              <w:rPr>
                <w:rFonts w:hint="eastAsia"/>
                <w:b/>
                <w:bCs/>
                <w:szCs w:val="21"/>
              </w:rPr>
              <w:t>硬件</w:t>
            </w:r>
          </w:p>
        </w:tc>
      </w:tr>
      <w:tr w:rsidR="004B66E7" w:rsidRPr="004B66E7" w14:paraId="6C6FC97F"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B754538" w14:textId="77777777" w:rsidR="00B23DB0" w:rsidRPr="004B66E7" w:rsidRDefault="00BA277A">
            <w:pPr>
              <w:jc w:val="center"/>
              <w:rPr>
                <w:b/>
                <w:bCs/>
                <w:sz w:val="22"/>
                <w:szCs w:val="22"/>
              </w:rPr>
            </w:pPr>
            <w:r w:rsidRPr="004B66E7">
              <w:rPr>
                <w:rFonts w:hint="eastAsia"/>
                <w:b/>
                <w:bCs/>
                <w:sz w:val="22"/>
                <w:szCs w:val="22"/>
              </w:rPr>
              <w:t>11</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CED6210" w14:textId="77777777" w:rsidR="00B23DB0" w:rsidRPr="004B66E7" w:rsidRDefault="00BA277A">
            <w:pPr>
              <w:jc w:val="center"/>
              <w:rPr>
                <w:sz w:val="22"/>
                <w:szCs w:val="22"/>
              </w:rPr>
            </w:pPr>
            <w:r w:rsidRPr="004B66E7">
              <w:rPr>
                <w:rFonts w:hint="eastAsia"/>
                <w:sz w:val="22"/>
                <w:szCs w:val="22"/>
              </w:rPr>
              <w:t>物联网</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9D7EF27" w14:textId="77777777" w:rsidR="00B23DB0" w:rsidRPr="004B66E7" w:rsidRDefault="00BA277A">
            <w:pPr>
              <w:jc w:val="center"/>
              <w:rPr>
                <w:sz w:val="22"/>
                <w:szCs w:val="22"/>
              </w:rPr>
            </w:pPr>
            <w:r w:rsidRPr="004B66E7">
              <w:rPr>
                <w:rFonts w:hint="eastAsia"/>
                <w:sz w:val="22"/>
                <w:szCs w:val="22"/>
              </w:rPr>
              <w:t>133</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BFEA860" w14:textId="77777777" w:rsidR="00B23DB0" w:rsidRPr="004B66E7" w:rsidRDefault="00BA277A">
            <w:pPr>
              <w:jc w:val="center"/>
              <w:rPr>
                <w:sz w:val="22"/>
                <w:szCs w:val="22"/>
              </w:rPr>
            </w:pPr>
            <w:r w:rsidRPr="004B66E7">
              <w:rPr>
                <w:rFonts w:hint="eastAsia"/>
                <w:sz w:val="22"/>
                <w:szCs w:val="22"/>
              </w:rPr>
              <w:t>套</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38E325C" w14:textId="77777777" w:rsidR="00B23DB0" w:rsidRPr="004B66E7" w:rsidRDefault="00BA277A">
            <w:pPr>
              <w:jc w:val="center"/>
              <w:rPr>
                <w:szCs w:val="21"/>
              </w:rPr>
            </w:pPr>
            <w:r w:rsidRPr="004B66E7">
              <w:rPr>
                <w:rFonts w:hint="eastAsia"/>
                <w:szCs w:val="21"/>
              </w:rPr>
              <w:t>2540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12EB1D6" w14:textId="77777777" w:rsidR="00B23DB0" w:rsidRPr="004B66E7" w:rsidRDefault="00BA277A">
            <w:pPr>
              <w:jc w:val="center"/>
              <w:rPr>
                <w:szCs w:val="21"/>
              </w:rPr>
            </w:pPr>
            <w:r w:rsidRPr="004B66E7">
              <w:rPr>
                <w:rFonts w:hint="eastAsia"/>
                <w:szCs w:val="21"/>
              </w:rPr>
              <w:t>337820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7694459" w14:textId="77777777" w:rsidR="00B23DB0" w:rsidRPr="004B66E7" w:rsidRDefault="00BA277A">
            <w:pPr>
              <w:jc w:val="center"/>
              <w:rPr>
                <w:szCs w:val="21"/>
              </w:rPr>
            </w:pPr>
            <w:r w:rsidRPr="004B66E7">
              <w:rPr>
                <w:rFonts w:hint="eastAsia"/>
                <w:b/>
                <w:bCs/>
                <w:szCs w:val="21"/>
              </w:rPr>
              <w:t>硬件</w:t>
            </w:r>
          </w:p>
        </w:tc>
      </w:tr>
      <w:tr w:rsidR="004B66E7" w:rsidRPr="004B66E7" w14:paraId="45345461"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791EBB3" w14:textId="77777777" w:rsidR="00B23DB0" w:rsidRPr="004B66E7" w:rsidRDefault="00BA277A">
            <w:pPr>
              <w:jc w:val="center"/>
              <w:rPr>
                <w:b/>
                <w:bCs/>
                <w:sz w:val="22"/>
                <w:szCs w:val="22"/>
              </w:rPr>
            </w:pPr>
            <w:r w:rsidRPr="004B66E7">
              <w:rPr>
                <w:rFonts w:hint="eastAsia"/>
                <w:b/>
                <w:bCs/>
                <w:sz w:val="22"/>
                <w:szCs w:val="22"/>
              </w:rPr>
              <w:t>12</w:t>
            </w:r>
          </w:p>
        </w:tc>
        <w:tc>
          <w:tcPr>
            <w:tcW w:w="21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40BEE7E" w14:textId="77777777" w:rsidR="00B23DB0" w:rsidRPr="004B66E7" w:rsidRDefault="00BA277A">
            <w:pPr>
              <w:jc w:val="center"/>
              <w:rPr>
                <w:sz w:val="22"/>
                <w:szCs w:val="22"/>
              </w:rPr>
            </w:pPr>
            <w:r w:rsidRPr="004B66E7">
              <w:rPr>
                <w:rFonts w:hint="eastAsia"/>
                <w:sz w:val="22"/>
                <w:szCs w:val="22"/>
              </w:rPr>
              <w:t>智能运维管理系统</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8C94804" w14:textId="77777777" w:rsidR="00B23DB0" w:rsidRPr="004B66E7" w:rsidRDefault="00BA277A">
            <w:pPr>
              <w:jc w:val="center"/>
              <w:rPr>
                <w:sz w:val="22"/>
                <w:szCs w:val="22"/>
              </w:rPr>
            </w:pPr>
            <w:r w:rsidRPr="004B66E7">
              <w:rPr>
                <w:rFonts w:hint="eastAsia"/>
                <w:sz w:val="22"/>
                <w:szCs w:val="22"/>
              </w:rPr>
              <w:t>1</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CDC9F0B" w14:textId="77777777" w:rsidR="00B23DB0" w:rsidRPr="004B66E7" w:rsidRDefault="00BA277A">
            <w:pPr>
              <w:jc w:val="center"/>
              <w:rPr>
                <w:sz w:val="22"/>
                <w:szCs w:val="22"/>
              </w:rPr>
            </w:pPr>
            <w:r w:rsidRPr="004B66E7">
              <w:rPr>
                <w:rFonts w:hint="eastAsia"/>
                <w:sz w:val="22"/>
                <w:szCs w:val="22"/>
              </w:rPr>
              <w:t>套</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6CE1775" w14:textId="77777777" w:rsidR="00B23DB0" w:rsidRPr="004B66E7" w:rsidRDefault="00BA277A">
            <w:pPr>
              <w:jc w:val="center"/>
              <w:rPr>
                <w:szCs w:val="21"/>
              </w:rPr>
            </w:pPr>
            <w:r w:rsidRPr="004B66E7">
              <w:rPr>
                <w:rFonts w:hint="eastAsia"/>
                <w:szCs w:val="21"/>
              </w:rPr>
              <w:t>291284</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B66884C" w14:textId="77777777" w:rsidR="00B23DB0" w:rsidRPr="004B66E7" w:rsidRDefault="00BA277A">
            <w:pPr>
              <w:jc w:val="center"/>
              <w:rPr>
                <w:szCs w:val="21"/>
              </w:rPr>
            </w:pPr>
            <w:r w:rsidRPr="004B66E7">
              <w:rPr>
                <w:rFonts w:hint="eastAsia"/>
                <w:szCs w:val="21"/>
              </w:rPr>
              <w:t>291284</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7878635" w14:textId="77777777" w:rsidR="00B23DB0" w:rsidRPr="004B66E7" w:rsidRDefault="00BA277A">
            <w:pPr>
              <w:jc w:val="center"/>
              <w:rPr>
                <w:szCs w:val="21"/>
              </w:rPr>
            </w:pPr>
            <w:r w:rsidRPr="004B66E7">
              <w:rPr>
                <w:rFonts w:hint="eastAsia"/>
                <w:b/>
                <w:bCs/>
                <w:szCs w:val="21"/>
              </w:rPr>
              <w:t>软件</w:t>
            </w:r>
          </w:p>
        </w:tc>
      </w:tr>
      <w:tr w:rsidR="004B66E7" w:rsidRPr="004B66E7" w14:paraId="19BF5396"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395DEC4" w14:textId="77777777" w:rsidR="00B23DB0" w:rsidRPr="004B66E7" w:rsidRDefault="00BA277A">
            <w:pPr>
              <w:jc w:val="center"/>
              <w:rPr>
                <w:b/>
                <w:bCs/>
                <w:sz w:val="22"/>
                <w:szCs w:val="22"/>
              </w:rPr>
            </w:pPr>
            <w:r w:rsidRPr="004B66E7">
              <w:rPr>
                <w:rFonts w:hint="eastAsia"/>
                <w:b/>
                <w:bCs/>
                <w:sz w:val="22"/>
                <w:szCs w:val="22"/>
              </w:rPr>
              <w:t>13</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78FAA4B" w14:textId="77777777" w:rsidR="00B23DB0" w:rsidRPr="004B66E7" w:rsidRDefault="00BA277A">
            <w:pPr>
              <w:jc w:val="center"/>
              <w:rPr>
                <w:sz w:val="22"/>
                <w:szCs w:val="22"/>
              </w:rPr>
            </w:pPr>
            <w:r w:rsidRPr="004B66E7">
              <w:rPr>
                <w:rFonts w:hint="eastAsia"/>
                <w:sz w:val="22"/>
                <w:szCs w:val="22"/>
              </w:rPr>
              <w:t>布线集成施工（含各类耗材及人工费用）</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D84D5B6" w14:textId="77777777" w:rsidR="00B23DB0" w:rsidRPr="004B66E7" w:rsidRDefault="00BA277A">
            <w:pPr>
              <w:jc w:val="center"/>
              <w:rPr>
                <w:sz w:val="22"/>
                <w:szCs w:val="22"/>
              </w:rPr>
            </w:pPr>
            <w:r w:rsidRPr="004B66E7">
              <w:rPr>
                <w:rFonts w:hint="eastAsia"/>
                <w:sz w:val="22"/>
                <w:szCs w:val="22"/>
              </w:rPr>
              <w:t>1</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C07987B" w14:textId="77777777" w:rsidR="00B23DB0" w:rsidRPr="004B66E7" w:rsidRDefault="00BA277A">
            <w:pPr>
              <w:jc w:val="center"/>
              <w:rPr>
                <w:sz w:val="22"/>
                <w:szCs w:val="22"/>
              </w:rPr>
            </w:pPr>
            <w:r w:rsidRPr="004B66E7">
              <w:rPr>
                <w:rFonts w:hint="eastAsia"/>
                <w:sz w:val="22"/>
                <w:szCs w:val="22"/>
              </w:rPr>
              <w:t>套</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A71A011" w14:textId="77777777" w:rsidR="00B23DB0" w:rsidRPr="004B66E7" w:rsidRDefault="00BA277A">
            <w:pPr>
              <w:jc w:val="center"/>
              <w:rPr>
                <w:szCs w:val="21"/>
              </w:rPr>
            </w:pPr>
            <w:r w:rsidRPr="004B66E7">
              <w:rPr>
                <w:rFonts w:hint="eastAsia"/>
                <w:szCs w:val="21"/>
              </w:rPr>
              <w:t>442684.62</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4168FE9" w14:textId="77777777" w:rsidR="00B23DB0" w:rsidRPr="004B66E7" w:rsidRDefault="00BA277A">
            <w:pPr>
              <w:jc w:val="center"/>
              <w:rPr>
                <w:szCs w:val="21"/>
              </w:rPr>
            </w:pPr>
            <w:r w:rsidRPr="004B66E7">
              <w:rPr>
                <w:rFonts w:hint="eastAsia"/>
                <w:szCs w:val="21"/>
              </w:rPr>
              <w:t>442684.62</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09B880D" w14:textId="77777777" w:rsidR="00B23DB0" w:rsidRPr="004B66E7" w:rsidRDefault="00BA277A">
            <w:pPr>
              <w:jc w:val="center"/>
              <w:rPr>
                <w:szCs w:val="21"/>
              </w:rPr>
            </w:pPr>
            <w:r w:rsidRPr="004B66E7">
              <w:rPr>
                <w:rFonts w:hint="eastAsia"/>
                <w:szCs w:val="21"/>
              </w:rPr>
              <w:t>施工费</w:t>
            </w:r>
          </w:p>
        </w:tc>
      </w:tr>
      <w:tr w:rsidR="004B66E7" w:rsidRPr="004B66E7" w14:paraId="5AFFA049" w14:textId="77777777">
        <w:trPr>
          <w:trHeight w:val="600"/>
        </w:trPr>
        <w:tc>
          <w:tcPr>
            <w:tcW w:w="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BF65484" w14:textId="77777777" w:rsidR="00B23DB0" w:rsidRPr="004B66E7" w:rsidRDefault="00BA277A">
            <w:pPr>
              <w:jc w:val="center"/>
              <w:rPr>
                <w:b/>
                <w:bCs/>
                <w:sz w:val="22"/>
                <w:szCs w:val="22"/>
              </w:rPr>
            </w:pPr>
            <w:r w:rsidRPr="004B66E7">
              <w:rPr>
                <w:rFonts w:hint="eastAsia"/>
                <w:b/>
                <w:bCs/>
                <w:sz w:val="22"/>
                <w:szCs w:val="22"/>
              </w:rPr>
              <w:t>14</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415408B" w14:textId="77777777" w:rsidR="00B23DB0" w:rsidRPr="004B66E7" w:rsidRDefault="00BA277A">
            <w:pPr>
              <w:jc w:val="center"/>
              <w:rPr>
                <w:sz w:val="22"/>
                <w:szCs w:val="22"/>
              </w:rPr>
            </w:pPr>
            <w:r w:rsidRPr="004B66E7">
              <w:rPr>
                <w:rFonts w:hint="eastAsia"/>
                <w:sz w:val="22"/>
                <w:szCs w:val="22"/>
              </w:rPr>
              <w:t>服务需求费用</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E59E041" w14:textId="77777777" w:rsidR="00B23DB0" w:rsidRPr="004B66E7" w:rsidRDefault="00BA277A">
            <w:pPr>
              <w:jc w:val="center"/>
              <w:rPr>
                <w:sz w:val="22"/>
                <w:szCs w:val="22"/>
              </w:rPr>
            </w:pPr>
            <w:r w:rsidRPr="004B66E7">
              <w:rPr>
                <w:rFonts w:hint="eastAsia"/>
                <w:sz w:val="22"/>
                <w:szCs w:val="22"/>
              </w:rPr>
              <w:t>1</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8FCC33B" w14:textId="77777777" w:rsidR="00B23DB0" w:rsidRPr="004B66E7" w:rsidRDefault="00BA277A">
            <w:pPr>
              <w:jc w:val="center"/>
              <w:rPr>
                <w:sz w:val="22"/>
                <w:szCs w:val="22"/>
              </w:rPr>
            </w:pPr>
            <w:r w:rsidRPr="004B66E7">
              <w:rPr>
                <w:rFonts w:hint="eastAsia"/>
                <w:sz w:val="22"/>
                <w:szCs w:val="22"/>
              </w:rPr>
              <w:t>项</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3DA68F5" w14:textId="77777777" w:rsidR="00B23DB0" w:rsidRPr="004B66E7" w:rsidRDefault="00BA277A">
            <w:pPr>
              <w:jc w:val="center"/>
              <w:rPr>
                <w:szCs w:val="21"/>
              </w:rPr>
            </w:pPr>
            <w:r w:rsidRPr="004B66E7">
              <w:rPr>
                <w:rFonts w:hint="eastAsia"/>
                <w:szCs w:val="21"/>
              </w:rPr>
              <w:t>190425.66</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CF92D28" w14:textId="77777777" w:rsidR="00B23DB0" w:rsidRPr="004B66E7" w:rsidRDefault="00BA277A">
            <w:pPr>
              <w:jc w:val="center"/>
              <w:rPr>
                <w:szCs w:val="21"/>
              </w:rPr>
            </w:pPr>
            <w:r w:rsidRPr="004B66E7">
              <w:rPr>
                <w:rFonts w:hint="eastAsia"/>
                <w:szCs w:val="21"/>
              </w:rPr>
              <w:t>190425.66</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E46538A" w14:textId="77777777" w:rsidR="00B23DB0" w:rsidRPr="004B66E7" w:rsidRDefault="00B23DB0">
            <w:pPr>
              <w:jc w:val="center"/>
              <w:rPr>
                <w:szCs w:val="21"/>
              </w:rPr>
            </w:pPr>
          </w:p>
        </w:tc>
      </w:tr>
    </w:tbl>
    <w:p w14:paraId="1BB4F17B" w14:textId="77777777" w:rsidR="00B23DB0" w:rsidRPr="004B66E7" w:rsidRDefault="00BA277A">
      <w:pPr>
        <w:widowControl/>
        <w:jc w:val="left"/>
        <w:rPr>
          <w:rFonts w:ascii="黑体" w:eastAsia="黑体" w:hAnsi="黑体" w:cs="Arial"/>
          <w:b/>
          <w:kern w:val="0"/>
          <w:sz w:val="28"/>
          <w:szCs w:val="28"/>
        </w:rPr>
      </w:pPr>
      <w:r w:rsidRPr="004B66E7">
        <w:rPr>
          <w:rFonts w:ascii="黑体" w:eastAsia="黑体" w:hAnsi="黑体" w:cs="Arial"/>
          <w:b/>
          <w:kern w:val="0"/>
          <w:sz w:val="28"/>
          <w:szCs w:val="28"/>
        </w:rPr>
        <w:t xml:space="preserve"> </w:t>
      </w:r>
      <w:r w:rsidRPr="004B66E7">
        <w:rPr>
          <w:rFonts w:ascii="黑体" w:eastAsia="黑体" w:hAnsi="黑体" w:cs="Arial"/>
          <w:b/>
          <w:kern w:val="0"/>
          <w:sz w:val="28"/>
          <w:szCs w:val="28"/>
        </w:rPr>
        <w:br w:type="page"/>
      </w:r>
    </w:p>
    <w:p w14:paraId="07A0B0D0" w14:textId="77777777" w:rsidR="00B23DB0" w:rsidRPr="004B66E7" w:rsidRDefault="00BA277A">
      <w:pPr>
        <w:spacing w:beforeLines="50" w:before="120" w:line="360" w:lineRule="auto"/>
        <w:rPr>
          <w:rFonts w:ascii="黑体" w:eastAsia="黑体" w:hAnsi="黑体" w:cs="Arial"/>
          <w:b/>
          <w:kern w:val="0"/>
          <w:sz w:val="28"/>
          <w:szCs w:val="28"/>
        </w:rPr>
      </w:pPr>
      <w:r w:rsidRPr="004B66E7">
        <w:rPr>
          <w:rFonts w:ascii="黑体" w:eastAsia="黑体" w:hAnsi="黑体" w:cs="Arial" w:hint="eastAsia"/>
          <w:b/>
          <w:kern w:val="0"/>
          <w:sz w:val="28"/>
          <w:szCs w:val="28"/>
        </w:rPr>
        <w:lastRenderedPageBreak/>
        <w:t>三、</w:t>
      </w:r>
      <w:r w:rsidRPr="004B66E7">
        <w:rPr>
          <w:rFonts w:ascii="宋体" w:hAnsi="宋体" w:cs="Arial"/>
          <w:szCs w:val="21"/>
        </w:rPr>
        <w:t>▲</w:t>
      </w:r>
      <w:r w:rsidRPr="004B66E7">
        <w:rPr>
          <w:rFonts w:ascii="黑体" w:eastAsia="黑体" w:hAnsi="黑体" w:cs="Arial" w:hint="eastAsia"/>
          <w:b/>
          <w:kern w:val="0"/>
          <w:sz w:val="28"/>
          <w:szCs w:val="28"/>
        </w:rPr>
        <w:t>商务要求</w:t>
      </w:r>
    </w:p>
    <w:tbl>
      <w:tblPr>
        <w:tblpPr w:leftFromText="180" w:rightFromText="180" w:vertAnchor="text" w:tblpX="-260" w:tblpY="1"/>
        <w:tblOverlap w:val="never"/>
        <w:tblW w:w="9209" w:type="dxa"/>
        <w:tblLayout w:type="fixed"/>
        <w:tblLook w:val="04A0" w:firstRow="1" w:lastRow="0" w:firstColumn="1" w:lastColumn="0" w:noHBand="0" w:noVBand="1"/>
      </w:tblPr>
      <w:tblGrid>
        <w:gridCol w:w="562"/>
        <w:gridCol w:w="1843"/>
        <w:gridCol w:w="6804"/>
      </w:tblGrid>
      <w:tr w:rsidR="00F975FE" w:rsidRPr="004B66E7" w14:paraId="1D6DB9A6"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bookmarkEnd w:id="28"/>
          <w:p w14:paraId="3AABC6B9" w14:textId="77777777" w:rsidR="00B23DB0" w:rsidRPr="004B66E7" w:rsidRDefault="00BA277A">
            <w:pPr>
              <w:spacing w:line="360" w:lineRule="auto"/>
              <w:jc w:val="center"/>
              <w:rPr>
                <w:rFonts w:ascii="Calibri" w:hAnsi="Calibri"/>
              </w:rPr>
            </w:pPr>
            <w:r w:rsidRPr="004B66E7">
              <w:rPr>
                <w:rFonts w:ascii="Calibri" w:hAnsi="Calibri" w:hint="eastAsia"/>
              </w:rPr>
              <w:t>1</w:t>
            </w:r>
          </w:p>
        </w:tc>
        <w:tc>
          <w:tcPr>
            <w:tcW w:w="1843" w:type="dxa"/>
            <w:tcBorders>
              <w:top w:val="single" w:sz="4" w:space="0" w:color="auto"/>
              <w:left w:val="single" w:sz="4" w:space="0" w:color="auto"/>
              <w:bottom w:val="single" w:sz="4" w:space="0" w:color="auto"/>
              <w:right w:val="single" w:sz="4" w:space="0" w:color="auto"/>
            </w:tcBorders>
            <w:vAlign w:val="center"/>
          </w:tcPr>
          <w:p w14:paraId="6AF372A8" w14:textId="77777777" w:rsidR="00B23DB0" w:rsidRPr="004B66E7" w:rsidRDefault="00BA277A">
            <w:pPr>
              <w:spacing w:line="360" w:lineRule="auto"/>
              <w:jc w:val="center"/>
            </w:pPr>
            <w:r w:rsidRPr="004B66E7">
              <w:rPr>
                <w:rFonts w:ascii="Calibri" w:hAnsi="Calibri" w:hint="eastAsia"/>
              </w:rPr>
              <w:t>交付时间及地点</w:t>
            </w:r>
          </w:p>
        </w:tc>
        <w:tc>
          <w:tcPr>
            <w:tcW w:w="6804" w:type="dxa"/>
            <w:tcBorders>
              <w:top w:val="single" w:sz="4" w:space="0" w:color="auto"/>
              <w:left w:val="single" w:sz="4" w:space="0" w:color="auto"/>
              <w:bottom w:val="single" w:sz="4" w:space="0" w:color="auto"/>
              <w:right w:val="single" w:sz="4" w:space="0" w:color="auto"/>
            </w:tcBorders>
            <w:vAlign w:val="center"/>
          </w:tcPr>
          <w:p w14:paraId="188293DD"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1.交付时间：签订合同之日起1年内完成本项目的所有建设内容。</w:t>
            </w:r>
          </w:p>
          <w:p w14:paraId="646F5070" w14:textId="77777777" w:rsidR="00B23DB0" w:rsidRPr="004B66E7" w:rsidRDefault="00BA277A">
            <w:pPr>
              <w:spacing w:line="400" w:lineRule="exact"/>
              <w:jc w:val="left"/>
              <w:rPr>
                <w:rFonts w:ascii="Calibri" w:hAnsi="Calibri"/>
              </w:rPr>
            </w:pPr>
            <w:r w:rsidRPr="004B66E7">
              <w:rPr>
                <w:rFonts w:ascii="宋体" w:hAnsi="宋体" w:cs="宋体" w:hint="eastAsia"/>
                <w:kern w:val="0"/>
              </w:rPr>
              <w:t>2.交付地点：广西壮族自治区妇幼保健院采购人指定地点。</w:t>
            </w:r>
          </w:p>
        </w:tc>
      </w:tr>
      <w:tr w:rsidR="00F975FE" w:rsidRPr="004B66E7" w14:paraId="27BA3419" w14:textId="77777777">
        <w:trPr>
          <w:trHeight w:val="840"/>
        </w:trPr>
        <w:tc>
          <w:tcPr>
            <w:tcW w:w="562" w:type="dxa"/>
            <w:tcBorders>
              <w:top w:val="single" w:sz="4" w:space="0" w:color="auto"/>
              <w:left w:val="single" w:sz="4" w:space="0" w:color="auto"/>
              <w:bottom w:val="single" w:sz="4" w:space="0" w:color="auto"/>
              <w:right w:val="single" w:sz="4" w:space="0" w:color="auto"/>
            </w:tcBorders>
            <w:vAlign w:val="center"/>
          </w:tcPr>
          <w:p w14:paraId="1577CA6F" w14:textId="77777777" w:rsidR="00B23DB0" w:rsidRPr="004B66E7" w:rsidRDefault="00BA277A">
            <w:pPr>
              <w:jc w:val="center"/>
              <w:rPr>
                <w:rFonts w:ascii="Calibri" w:hAnsi="Calibri"/>
              </w:rPr>
            </w:pPr>
            <w:r w:rsidRPr="004B66E7">
              <w:rPr>
                <w:rFonts w:ascii="Calibri" w:hAnsi="Calibri" w:hint="eastAsia"/>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9DAF7C" w14:textId="77777777" w:rsidR="00B23DB0" w:rsidRPr="004B66E7" w:rsidRDefault="00BA277A">
            <w:pPr>
              <w:jc w:val="center"/>
            </w:pPr>
            <w:r w:rsidRPr="004B66E7">
              <w:rPr>
                <w:rFonts w:ascii="Calibri" w:hAnsi="Calibri" w:hint="eastAsia"/>
              </w:rPr>
              <w:t>质保期</w:t>
            </w:r>
          </w:p>
        </w:tc>
        <w:tc>
          <w:tcPr>
            <w:tcW w:w="6804" w:type="dxa"/>
            <w:tcBorders>
              <w:top w:val="single" w:sz="4" w:space="0" w:color="auto"/>
              <w:left w:val="single" w:sz="4" w:space="0" w:color="auto"/>
              <w:bottom w:val="single" w:sz="4" w:space="0" w:color="auto"/>
              <w:right w:val="single" w:sz="4" w:space="0" w:color="auto"/>
            </w:tcBorders>
            <w:vAlign w:val="center"/>
          </w:tcPr>
          <w:p w14:paraId="4F61F380"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1.自项目验收之日算起质保期不少于3年。</w:t>
            </w:r>
          </w:p>
          <w:p w14:paraId="7BC74BF7" w14:textId="77777777" w:rsidR="00B23DB0" w:rsidRPr="004B66E7" w:rsidRDefault="00BA277A">
            <w:pPr>
              <w:spacing w:line="400" w:lineRule="exact"/>
              <w:jc w:val="left"/>
              <w:rPr>
                <w:rFonts w:ascii="Calibri" w:hAnsi="Calibri"/>
              </w:rPr>
            </w:pPr>
            <w:r w:rsidRPr="004B66E7">
              <w:rPr>
                <w:rFonts w:ascii="宋体" w:hAnsi="宋体" w:cs="宋体" w:hint="eastAsia"/>
                <w:kern w:val="0"/>
              </w:rPr>
              <w:t>2.质保期满后，供应商必须承诺在法定工作时间内免费提供技术指导和咨询。</w:t>
            </w:r>
          </w:p>
        </w:tc>
      </w:tr>
      <w:tr w:rsidR="00F975FE" w:rsidRPr="004B66E7" w14:paraId="22EE882A"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D6D762E" w14:textId="77777777" w:rsidR="00B23DB0" w:rsidRPr="004B66E7" w:rsidRDefault="00BA277A">
            <w:pPr>
              <w:spacing w:line="360" w:lineRule="auto"/>
              <w:jc w:val="center"/>
              <w:rPr>
                <w:rFonts w:ascii="Calibri" w:hAnsi="Calibri"/>
              </w:rPr>
            </w:pPr>
            <w:r w:rsidRPr="004B66E7">
              <w:rPr>
                <w:rFonts w:ascii="Calibri" w:hAnsi="Calibri"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14:paraId="5B5B870B" w14:textId="77777777" w:rsidR="00B23DB0" w:rsidRPr="004B66E7" w:rsidRDefault="00BA277A">
            <w:pPr>
              <w:spacing w:line="360" w:lineRule="auto"/>
              <w:jc w:val="center"/>
              <w:rPr>
                <w:rFonts w:ascii="宋体" w:hAnsi="宋体" w:cs="宋体"/>
                <w:b/>
                <w:bCs/>
                <w:szCs w:val="21"/>
              </w:rPr>
            </w:pPr>
            <w:r w:rsidRPr="004B66E7">
              <w:rPr>
                <w:rFonts w:ascii="Calibri" w:hAnsi="Calibri" w:hint="eastAsia"/>
              </w:rPr>
              <w:t>付款方式</w:t>
            </w:r>
          </w:p>
        </w:tc>
        <w:tc>
          <w:tcPr>
            <w:tcW w:w="6804" w:type="dxa"/>
            <w:tcBorders>
              <w:top w:val="single" w:sz="4" w:space="0" w:color="auto"/>
              <w:left w:val="single" w:sz="4" w:space="0" w:color="auto"/>
              <w:bottom w:val="single" w:sz="4" w:space="0" w:color="auto"/>
              <w:right w:val="single" w:sz="4" w:space="0" w:color="auto"/>
            </w:tcBorders>
            <w:vAlign w:val="center"/>
          </w:tcPr>
          <w:p w14:paraId="6158A402"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1.合同签订后支付中标合同中的硬件费用30%的预付款，所有软、硬件安装调试全网部署完成并通过验收（覆盖、性能、安全）、系统稳定运行30天后，按财务流程审批无误后按实际送货量结算剩余的硬件费用和软件费用、施工费用。</w:t>
            </w:r>
          </w:p>
          <w:p w14:paraId="2098D9F6" w14:textId="77777777" w:rsidR="00B23DB0" w:rsidRPr="004B66E7" w:rsidRDefault="00BA277A">
            <w:pPr>
              <w:spacing w:line="400" w:lineRule="exact"/>
              <w:jc w:val="left"/>
              <w:rPr>
                <w:rFonts w:ascii="Calibri" w:hAnsi="Calibri"/>
              </w:rPr>
            </w:pPr>
            <w:r w:rsidRPr="004B66E7">
              <w:rPr>
                <w:rFonts w:ascii="宋体" w:hAnsi="宋体" w:cs="宋体" w:hint="eastAsia"/>
                <w:kern w:val="0"/>
              </w:rPr>
              <w:t>2.服务需求的费用：第一年、第二年服务期满按财务流程审批无误后支付服务费的50%，第三年服务期满按财务流程审批无误后支付剩余的服务费。</w:t>
            </w:r>
          </w:p>
        </w:tc>
      </w:tr>
      <w:tr w:rsidR="00F975FE" w:rsidRPr="004B66E7" w14:paraId="7D34553D" w14:textId="77777777">
        <w:trPr>
          <w:trHeight w:val="379"/>
        </w:trPr>
        <w:tc>
          <w:tcPr>
            <w:tcW w:w="562" w:type="dxa"/>
            <w:tcBorders>
              <w:top w:val="single" w:sz="4" w:space="0" w:color="auto"/>
              <w:left w:val="single" w:sz="4" w:space="0" w:color="auto"/>
              <w:bottom w:val="single" w:sz="4" w:space="0" w:color="auto"/>
              <w:right w:val="single" w:sz="4" w:space="0" w:color="auto"/>
            </w:tcBorders>
            <w:vAlign w:val="center"/>
          </w:tcPr>
          <w:p w14:paraId="33EA65E9" w14:textId="77777777" w:rsidR="00B23DB0" w:rsidRPr="004B66E7" w:rsidRDefault="00BA277A">
            <w:pPr>
              <w:spacing w:line="360" w:lineRule="auto"/>
              <w:jc w:val="center"/>
              <w:rPr>
                <w:rFonts w:ascii="Calibri" w:hAnsi="Calibri"/>
              </w:rPr>
            </w:pPr>
            <w:r w:rsidRPr="004B66E7">
              <w:rPr>
                <w:rFonts w:ascii="Calibri" w:hAnsi="Calibri" w:hint="eastAsia"/>
              </w:rPr>
              <w:t>4</w:t>
            </w:r>
          </w:p>
        </w:tc>
        <w:tc>
          <w:tcPr>
            <w:tcW w:w="1843" w:type="dxa"/>
            <w:tcBorders>
              <w:top w:val="single" w:sz="4" w:space="0" w:color="auto"/>
              <w:left w:val="single" w:sz="4" w:space="0" w:color="auto"/>
              <w:bottom w:val="single" w:sz="4" w:space="0" w:color="auto"/>
              <w:right w:val="single" w:sz="4" w:space="0" w:color="auto"/>
            </w:tcBorders>
            <w:vAlign w:val="center"/>
          </w:tcPr>
          <w:p w14:paraId="42546D64" w14:textId="77777777" w:rsidR="00B23DB0" w:rsidRPr="004B66E7" w:rsidRDefault="00BA277A">
            <w:pPr>
              <w:spacing w:line="360" w:lineRule="auto"/>
              <w:jc w:val="center"/>
              <w:rPr>
                <w:rFonts w:ascii="宋体" w:hAnsi="宋体" w:cs="宋体"/>
                <w:b/>
                <w:bCs/>
                <w:szCs w:val="21"/>
              </w:rPr>
            </w:pPr>
            <w:r w:rsidRPr="004B66E7">
              <w:rPr>
                <w:rFonts w:ascii="Calibri" w:hAnsi="Calibri" w:hint="eastAsia"/>
              </w:rPr>
              <w:t>履约保证金</w:t>
            </w:r>
          </w:p>
        </w:tc>
        <w:tc>
          <w:tcPr>
            <w:tcW w:w="6804" w:type="dxa"/>
            <w:tcBorders>
              <w:top w:val="single" w:sz="4" w:space="0" w:color="auto"/>
              <w:left w:val="single" w:sz="4" w:space="0" w:color="auto"/>
              <w:bottom w:val="single" w:sz="4" w:space="0" w:color="auto"/>
              <w:right w:val="single" w:sz="4" w:space="0" w:color="auto"/>
            </w:tcBorders>
            <w:vAlign w:val="center"/>
          </w:tcPr>
          <w:p w14:paraId="3BF575B0"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履约保证金金额：合同总金额的5%</w:t>
            </w:r>
            <w:r w:rsidRPr="004B66E7">
              <w:rPr>
                <w:rFonts w:ascii="宋体" w:hAnsi="宋体" w:hint="eastAsia"/>
              </w:rPr>
              <w:t>（供应商如为中小企业的，履约保证金按合同金额的</w:t>
            </w:r>
            <w:r w:rsidRPr="004B66E7">
              <w:rPr>
                <w:rFonts w:hint="eastAsia"/>
              </w:rPr>
              <w:t>2%</w:t>
            </w:r>
            <w:r w:rsidRPr="004B66E7">
              <w:rPr>
                <w:rFonts w:ascii="宋体" w:hAnsi="宋体" w:hint="eastAsia"/>
              </w:rPr>
              <w:t>收取）</w:t>
            </w:r>
            <w:r w:rsidRPr="004B66E7">
              <w:rPr>
                <w:rFonts w:ascii="宋体" w:hAnsi="宋体" w:cs="宋体" w:hint="eastAsia"/>
                <w:kern w:val="0"/>
              </w:rPr>
              <w:t>。</w:t>
            </w:r>
          </w:p>
          <w:p w14:paraId="52B0AB0A"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履约保证金递交方式：允许供应商自主选择以转账、电汇、支票、汇票、本票、保函、保险单等非现金形式缴纳或提交。</w:t>
            </w:r>
          </w:p>
          <w:p w14:paraId="5E9E911F"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保证金指定账户：</w:t>
            </w:r>
          </w:p>
          <w:p w14:paraId="04324116"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开户名称：广西壮族自治区妇幼保健院</w:t>
            </w:r>
          </w:p>
          <w:p w14:paraId="16F78EE9"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开户银行：交通银行南宁市高新支行</w:t>
            </w:r>
          </w:p>
          <w:p w14:paraId="323230AD" w14:textId="77777777" w:rsidR="00B23DB0" w:rsidRPr="004B66E7" w:rsidRDefault="00BA277A">
            <w:pPr>
              <w:spacing w:line="400" w:lineRule="exact"/>
              <w:jc w:val="left"/>
              <w:rPr>
                <w:rFonts w:ascii="宋体" w:hAnsi="宋体" w:cs="宋体"/>
                <w:kern w:val="0"/>
              </w:rPr>
            </w:pPr>
            <w:r w:rsidRPr="004B66E7">
              <w:rPr>
                <w:rFonts w:ascii="宋体" w:hAnsi="宋体" w:cs="宋体" w:hint="eastAsia"/>
                <w:kern w:val="0"/>
              </w:rPr>
              <w:t>银行账号：451060601010160018997</w:t>
            </w:r>
          </w:p>
          <w:p w14:paraId="4A8220E2" w14:textId="77777777" w:rsidR="00B23DB0" w:rsidRPr="004B66E7" w:rsidRDefault="00BA277A">
            <w:pPr>
              <w:pStyle w:val="a7"/>
              <w:rPr>
                <w:rFonts w:ascii="Calibri" w:hAnsi="Calibri"/>
              </w:rPr>
            </w:pPr>
            <w:r w:rsidRPr="004B66E7">
              <w:rPr>
                <w:rFonts w:ascii="宋体" w:hAnsi="宋体" w:cs="宋体" w:hint="eastAsia"/>
                <w:kern w:val="0"/>
              </w:rPr>
              <w:t>备注：中标供应商在签订合同之前，足额提交履约保证金。未提交履约保证金的，不予签订合同。所有软、硬件安装调试全网部署完成并通过验收合格满一年后中标供应商提供相关服务佐证资料（证明已提供质保服务且无扣款），采购人按财务流程审批无误后，支付免费质保期内扣罚金额后剩余款项，扣款依据详见“售后服务要求”。</w:t>
            </w:r>
          </w:p>
        </w:tc>
      </w:tr>
      <w:tr w:rsidR="00F975FE" w:rsidRPr="004B66E7" w14:paraId="2457EAC8"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BB70EE1" w14:textId="77777777" w:rsidR="00B23DB0" w:rsidRPr="004B66E7" w:rsidRDefault="00BA277A">
            <w:pPr>
              <w:spacing w:line="360" w:lineRule="auto"/>
              <w:jc w:val="center"/>
              <w:rPr>
                <w:rFonts w:ascii="Calibri" w:hAnsi="Calibri"/>
              </w:rPr>
            </w:pPr>
            <w:r w:rsidRPr="004B66E7">
              <w:rPr>
                <w:rFonts w:ascii="Calibri" w:hAnsi="Calibri" w:hint="eastAsia"/>
              </w:rPr>
              <w:t>5</w:t>
            </w:r>
          </w:p>
        </w:tc>
        <w:tc>
          <w:tcPr>
            <w:tcW w:w="1843" w:type="dxa"/>
            <w:tcBorders>
              <w:top w:val="single" w:sz="4" w:space="0" w:color="auto"/>
              <w:left w:val="single" w:sz="4" w:space="0" w:color="auto"/>
              <w:bottom w:val="single" w:sz="4" w:space="0" w:color="auto"/>
              <w:right w:val="single" w:sz="4" w:space="0" w:color="auto"/>
            </w:tcBorders>
            <w:vAlign w:val="center"/>
          </w:tcPr>
          <w:p w14:paraId="18C2A22F" w14:textId="77777777" w:rsidR="00B23DB0" w:rsidRPr="004B66E7" w:rsidRDefault="00BA277A">
            <w:pPr>
              <w:spacing w:line="360" w:lineRule="auto"/>
              <w:jc w:val="center"/>
              <w:rPr>
                <w:rFonts w:ascii="宋体" w:hAnsi="宋体" w:cs="宋体"/>
                <w:b/>
                <w:bCs/>
                <w:szCs w:val="21"/>
              </w:rPr>
            </w:pPr>
            <w:r w:rsidRPr="004B66E7">
              <w:rPr>
                <w:rFonts w:ascii="Calibri" w:hAnsi="Calibri" w:hint="eastAsia"/>
              </w:rPr>
              <w:t>报价要求</w:t>
            </w:r>
          </w:p>
        </w:tc>
        <w:tc>
          <w:tcPr>
            <w:tcW w:w="6804" w:type="dxa"/>
            <w:tcBorders>
              <w:top w:val="single" w:sz="4" w:space="0" w:color="auto"/>
              <w:left w:val="single" w:sz="4" w:space="0" w:color="auto"/>
              <w:bottom w:val="single" w:sz="4" w:space="0" w:color="auto"/>
              <w:right w:val="single" w:sz="4" w:space="0" w:color="auto"/>
            </w:tcBorders>
            <w:vAlign w:val="center"/>
          </w:tcPr>
          <w:p w14:paraId="7DD4B3BF" w14:textId="77777777" w:rsidR="00B23DB0" w:rsidRPr="004B66E7" w:rsidRDefault="00BA277A">
            <w:pPr>
              <w:spacing w:line="400" w:lineRule="exact"/>
              <w:rPr>
                <w:rFonts w:ascii="宋体" w:hAnsi="宋体" w:cs="宋体"/>
                <w:kern w:val="0"/>
              </w:rPr>
            </w:pPr>
            <w:r w:rsidRPr="004B66E7">
              <w:rPr>
                <w:rFonts w:ascii="宋体" w:hAnsi="宋体" w:cs="宋体" w:hint="eastAsia"/>
                <w:kern w:val="0"/>
              </w:rPr>
              <w:t>报价必须含以下部分，包括：</w:t>
            </w:r>
          </w:p>
          <w:p w14:paraId="64009BF3" w14:textId="77777777" w:rsidR="00B23DB0" w:rsidRPr="004B66E7" w:rsidRDefault="00BA277A">
            <w:pPr>
              <w:numPr>
                <w:ilvl w:val="0"/>
                <w:numId w:val="1"/>
              </w:numPr>
              <w:spacing w:line="400" w:lineRule="exact"/>
              <w:rPr>
                <w:rFonts w:ascii="宋体" w:hAnsi="宋体" w:cs="宋体"/>
                <w:kern w:val="0"/>
              </w:rPr>
            </w:pPr>
            <w:r w:rsidRPr="004B66E7">
              <w:rPr>
                <w:rFonts w:ascii="宋体" w:hAnsi="宋体" w:cs="宋体" w:hint="eastAsia"/>
                <w:kern w:val="0"/>
              </w:rPr>
              <w:t>货物的价格、施工的价格、服务需求费用的价格（服务需求费用（即采购清单序号14服务需求费用）计算方式=序号1+序号2+序号3+...··+序号13的报价总额×5%））。</w:t>
            </w:r>
          </w:p>
          <w:p w14:paraId="066B92F8" w14:textId="77777777" w:rsidR="00B23DB0" w:rsidRPr="004B66E7" w:rsidRDefault="00BA277A">
            <w:pPr>
              <w:numPr>
                <w:ilvl w:val="0"/>
                <w:numId w:val="1"/>
              </w:numPr>
              <w:spacing w:line="400" w:lineRule="exact"/>
              <w:rPr>
                <w:rFonts w:ascii="宋体" w:hAnsi="宋体" w:cs="宋体"/>
                <w:kern w:val="0"/>
              </w:rPr>
            </w:pPr>
            <w:r w:rsidRPr="004B66E7">
              <w:rPr>
                <w:rFonts w:ascii="宋体" w:hAnsi="宋体" w:cs="宋体" w:hint="eastAsia"/>
                <w:kern w:val="0"/>
              </w:rPr>
              <w:t>2.必要的保险费用和各项税金；</w:t>
            </w:r>
          </w:p>
          <w:p w14:paraId="67F1F7D4" w14:textId="77777777" w:rsidR="00B23DB0" w:rsidRPr="004B66E7" w:rsidRDefault="00BA277A">
            <w:pPr>
              <w:spacing w:line="400" w:lineRule="exact"/>
              <w:rPr>
                <w:rFonts w:ascii="宋体" w:hAnsi="宋体" w:cs="宋体"/>
                <w:kern w:val="0"/>
              </w:rPr>
            </w:pPr>
            <w:r w:rsidRPr="004B66E7">
              <w:rPr>
                <w:rFonts w:ascii="宋体" w:hAnsi="宋体" w:cs="宋体" w:hint="eastAsia"/>
                <w:kern w:val="0"/>
              </w:rPr>
              <w:t>3.其他（如运输、装卸、安装、调试、培训、技术支持、售后货物、更新升级等费用，根据项目具体情况填写）：包括货款、随配附件、备品备件、专用工具、包装、运输、装卸、保险、运抵指定交货地点、送货上门服务、现场安装调试、保修等各种费用和售后服务、培训、税金及其他所有成本费用的总和。</w:t>
            </w:r>
          </w:p>
          <w:p w14:paraId="48BD61A6" w14:textId="77777777" w:rsidR="00B23DB0" w:rsidRPr="004B66E7" w:rsidRDefault="00BA277A">
            <w:pPr>
              <w:spacing w:line="400" w:lineRule="exact"/>
              <w:rPr>
                <w:rFonts w:ascii="宋体" w:hAnsi="宋体" w:cs="宋体"/>
                <w:kern w:val="0"/>
              </w:rPr>
            </w:pPr>
            <w:r w:rsidRPr="004B66E7">
              <w:rPr>
                <w:rFonts w:ascii="宋体" w:hAnsi="宋体" w:cs="宋体" w:hint="eastAsia"/>
                <w:kern w:val="0"/>
              </w:rPr>
              <w:lastRenderedPageBreak/>
              <w:t>4</w:t>
            </w:r>
            <w:r w:rsidRPr="004B66E7">
              <w:rPr>
                <w:rFonts w:ascii="宋体" w:hAnsi="宋体" w:cs="宋体"/>
                <w:kern w:val="0"/>
              </w:rPr>
              <w:t>.</w:t>
            </w:r>
            <w:r w:rsidRPr="004B66E7">
              <w:rPr>
                <w:rFonts w:ascii="宋体" w:hAnsi="宋体" w:cs="宋体" w:hint="eastAsia"/>
                <w:kern w:val="0"/>
              </w:rPr>
              <w:t>投标人的投标报价明细表中的报价不能超过“采购清单”的上控单价，否则视为无效报价，按投标无效处理。</w:t>
            </w:r>
          </w:p>
        </w:tc>
      </w:tr>
      <w:tr w:rsidR="00F975FE" w:rsidRPr="004B66E7" w14:paraId="35723968"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BD6CD73" w14:textId="77777777" w:rsidR="00B23DB0" w:rsidRPr="004B66E7" w:rsidRDefault="00BA277A">
            <w:pPr>
              <w:spacing w:line="360" w:lineRule="auto"/>
              <w:jc w:val="center"/>
              <w:rPr>
                <w:rFonts w:ascii="Calibri" w:hAnsi="Calibri"/>
              </w:rPr>
            </w:pPr>
            <w:r w:rsidRPr="004B66E7">
              <w:rPr>
                <w:rFonts w:ascii="Calibri" w:hAnsi="Calibri" w:hint="eastAsia"/>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5A94A9F7" w14:textId="77777777" w:rsidR="00B23DB0" w:rsidRPr="004B66E7" w:rsidRDefault="00BA277A">
            <w:pPr>
              <w:spacing w:line="360" w:lineRule="auto"/>
              <w:jc w:val="center"/>
              <w:rPr>
                <w:rFonts w:ascii="Calibri" w:hAnsi="Calibri"/>
              </w:rPr>
            </w:pPr>
            <w:r w:rsidRPr="004B66E7">
              <w:rPr>
                <w:rFonts w:ascii="Calibri" w:hAnsi="Calibri" w:hint="eastAsia"/>
              </w:rPr>
              <w:t>服务要求</w:t>
            </w:r>
          </w:p>
        </w:tc>
        <w:tc>
          <w:tcPr>
            <w:tcW w:w="6804" w:type="dxa"/>
            <w:tcBorders>
              <w:top w:val="single" w:sz="4" w:space="0" w:color="auto"/>
              <w:left w:val="single" w:sz="4" w:space="0" w:color="auto"/>
              <w:bottom w:val="single" w:sz="4" w:space="0" w:color="auto"/>
              <w:right w:val="single" w:sz="4" w:space="0" w:color="auto"/>
            </w:tcBorders>
            <w:vAlign w:val="center"/>
          </w:tcPr>
          <w:p w14:paraId="144945DF" w14:textId="77777777" w:rsidR="00B23DB0" w:rsidRPr="004B66E7" w:rsidRDefault="00BA277A">
            <w:pPr>
              <w:spacing w:line="400" w:lineRule="exact"/>
              <w:rPr>
                <w:rFonts w:ascii="宋体" w:hAnsi="宋体"/>
              </w:rPr>
            </w:pPr>
            <w:r w:rsidRPr="004B66E7">
              <w:rPr>
                <w:rFonts w:ascii="宋体" w:hAnsi="宋体" w:hint="eastAsia"/>
              </w:rPr>
              <w:t>质保期内需提供系统维护、按采购范围内的功能修订、故障检测、软件维护等。具体的服务要求如下：</w:t>
            </w:r>
          </w:p>
          <w:p w14:paraId="5A0A2705" w14:textId="77777777" w:rsidR="00B23DB0" w:rsidRPr="004B66E7" w:rsidRDefault="00BA277A">
            <w:pPr>
              <w:spacing w:line="400" w:lineRule="exact"/>
              <w:rPr>
                <w:rFonts w:ascii="宋体" w:hAnsi="宋体"/>
              </w:rPr>
            </w:pPr>
            <w:r w:rsidRPr="004B66E7">
              <w:rPr>
                <w:rFonts w:ascii="宋体" w:hAnsi="宋体" w:hint="eastAsia"/>
              </w:rPr>
              <w:t>1.（1）维修响应及故障解决时间：系统硬件和软件在保修期内，提供相应的7×24小时的维护服务。</w:t>
            </w:r>
          </w:p>
          <w:p w14:paraId="5287CEB2" w14:textId="77777777" w:rsidR="00B23DB0" w:rsidRPr="004B66E7" w:rsidRDefault="00BA277A">
            <w:pPr>
              <w:spacing w:line="400" w:lineRule="exact"/>
              <w:rPr>
                <w:rFonts w:ascii="宋体" w:hAnsi="宋体"/>
              </w:rPr>
            </w:pPr>
            <w:r w:rsidRPr="004B66E7">
              <w:rPr>
                <w:rFonts w:ascii="宋体" w:hAnsi="宋体" w:hint="eastAsia"/>
              </w:rPr>
              <w:t>(2)对紧急的全院性或区域性无线网络中断，5分钟内响应，20分钟内到达现场，30分钟内解决，若30分钟内未解决需上报双方负责人；对分区域无线网络性能严重下降，或单一重要业务应用受影响，10分钟内响应，30分钟内到达现场，若1小时内未解决需上报双方负责人；对个别AP故障，或单个用户连接问题，不影响整体业务，30分钟内响应，1个工作日需解决。</w:t>
            </w:r>
          </w:p>
          <w:p w14:paraId="3F116160" w14:textId="77777777" w:rsidR="00B23DB0" w:rsidRPr="004B66E7" w:rsidRDefault="00BA277A">
            <w:pPr>
              <w:spacing w:line="400" w:lineRule="exact"/>
              <w:rPr>
                <w:rFonts w:ascii="宋体" w:hAnsi="宋体"/>
              </w:rPr>
            </w:pPr>
            <w:r w:rsidRPr="004B66E7">
              <w:rPr>
                <w:rFonts w:ascii="宋体" w:hAnsi="宋体" w:hint="eastAsia"/>
              </w:rPr>
              <w:t xml:space="preserve">（3）热线服务。应提供热线电话、QQ群、微信群、E-mail、传真、网站等途径，随时接受采购方提出的各种技术问题，并在24小时内提出解决方案。  </w:t>
            </w:r>
          </w:p>
          <w:p w14:paraId="18D16A22" w14:textId="77777777" w:rsidR="00B23DB0" w:rsidRPr="004B66E7" w:rsidRDefault="00BA277A">
            <w:pPr>
              <w:spacing w:line="400" w:lineRule="exact"/>
              <w:rPr>
                <w:rFonts w:ascii="宋体" w:hAnsi="宋体"/>
              </w:rPr>
            </w:pPr>
            <w:r w:rsidRPr="004B66E7">
              <w:rPr>
                <w:rFonts w:ascii="宋体" w:hAnsi="宋体" w:hint="eastAsia"/>
              </w:rPr>
              <w:t>（4）系统升级。服务期内中标供应商应提供的应用软件产品升级服务（含在投标总价）。升级内容包括解决的BUG、采纳用户建议以及业务需求调整所提出的功能开发等，新功能开发工作量不超过原工作总量的10%。</w:t>
            </w:r>
          </w:p>
          <w:p w14:paraId="34E14E0E" w14:textId="77777777" w:rsidR="00B23DB0" w:rsidRPr="004B66E7" w:rsidRDefault="00BA277A">
            <w:pPr>
              <w:spacing w:line="400" w:lineRule="exact"/>
              <w:rPr>
                <w:rFonts w:ascii="宋体" w:hAnsi="宋体"/>
              </w:rPr>
            </w:pPr>
            <w:r w:rsidRPr="004B66E7">
              <w:rPr>
                <w:rFonts w:ascii="宋体" w:hAnsi="宋体" w:hint="eastAsia"/>
              </w:rPr>
              <w:t>（5）培训服务要求：①提供专门的培训，培训包括技术培训和应用培训；②在响应文件中提交一份详细的培训计划，以不低于每三个月一次的频率进行培训，使采购方使用人员详细掌握系统的使用及维护</w:t>
            </w:r>
            <w:r w:rsidRPr="004B66E7">
              <w:rPr>
                <w:rFonts w:ascii="宋体" w:hAnsi="宋体"/>
              </w:rPr>
              <w:t>。</w:t>
            </w:r>
            <w:r w:rsidRPr="004B66E7">
              <w:rPr>
                <w:rFonts w:ascii="宋体" w:hAnsi="宋体" w:hint="eastAsia"/>
              </w:rPr>
              <w:t xml:space="preserve"> </w:t>
            </w:r>
          </w:p>
          <w:p w14:paraId="427C2F4D" w14:textId="77777777" w:rsidR="00B23DB0" w:rsidRPr="004B66E7" w:rsidRDefault="00BA277A">
            <w:pPr>
              <w:spacing w:line="400" w:lineRule="exact"/>
              <w:rPr>
                <w:rFonts w:ascii="宋体" w:hAnsi="宋体"/>
              </w:rPr>
            </w:pPr>
            <w:r w:rsidRPr="004B66E7">
              <w:rPr>
                <w:rFonts w:ascii="宋体" w:hAnsi="宋体" w:hint="eastAsia"/>
              </w:rPr>
              <w:t>（6）系统更新服务：系统硬件和软件保修期间，以不低于每半年一次的频率更新系统模型，确保系统功能质量不断优化提升</w:t>
            </w:r>
          </w:p>
          <w:p w14:paraId="312F6A00" w14:textId="77777777" w:rsidR="00B23DB0" w:rsidRPr="004B66E7" w:rsidRDefault="00BA277A">
            <w:pPr>
              <w:spacing w:line="400" w:lineRule="exact"/>
              <w:rPr>
                <w:rFonts w:ascii="宋体" w:hAnsi="宋体"/>
              </w:rPr>
            </w:pPr>
            <w:r w:rsidRPr="004B66E7">
              <w:rPr>
                <w:rFonts w:ascii="宋体" w:hAnsi="宋体" w:hint="eastAsia"/>
              </w:rPr>
              <w:t>2.中标供应商应严格按照以上要求提供售后服务，如出现以下问题按以下规定处罚：（1）提交的技术和信息服务人员需求以及培训需求未能按照要求响应并落实；（2）设备、系统无法使用，故障超过4小时；（3）提交的技术需要求在1小时内未能做出明确响应和安排；（4）系统BUG导致功能无法正常使用超过24小时；（5）接收到系统用户反映通过中标供应商的热线服务咨询技术问题，但中标供应商未能响应解决；（6）提交的系统升级需求未响应或未在要求的时间内完成。在售后服务期内，项目出现上述问题列表中的任何一条问题，每出现一次中标供应商按照项目预算总金额的0.1％向采购单位支付违约金。 如出现以上问题累计次数超过5次，采购单位有权单方面书面通知中标供应商解除签订的项目合同，中标供应商须在收到书面通知起5个工作日内退</w:t>
            </w:r>
            <w:r w:rsidRPr="004B66E7">
              <w:rPr>
                <w:rFonts w:ascii="宋体" w:hAnsi="宋体" w:hint="eastAsia"/>
              </w:rPr>
              <w:lastRenderedPageBreak/>
              <w:t>还采购单位已支付合同款、支付利息（按照同期银行利息计息）。</w:t>
            </w:r>
          </w:p>
          <w:p w14:paraId="0302515A" w14:textId="77777777" w:rsidR="00B23DB0" w:rsidRPr="004B66E7" w:rsidRDefault="00BA277A">
            <w:pPr>
              <w:spacing w:line="400" w:lineRule="exact"/>
              <w:rPr>
                <w:rFonts w:ascii="宋体" w:hAnsi="宋体"/>
              </w:rPr>
            </w:pPr>
            <w:r w:rsidRPr="004B66E7">
              <w:rPr>
                <w:rFonts w:ascii="宋体" w:hAnsi="宋体" w:hint="eastAsia"/>
              </w:rPr>
              <w:t xml:space="preserve">3.中标供应商应保证所竞标产品自购买之日起3年内保证有备件供应。 </w:t>
            </w:r>
          </w:p>
          <w:p w14:paraId="0AF7AAE3" w14:textId="77777777" w:rsidR="00B23DB0" w:rsidRPr="004B66E7" w:rsidRDefault="00BA277A">
            <w:pPr>
              <w:spacing w:line="400" w:lineRule="exact"/>
              <w:rPr>
                <w:rFonts w:ascii="宋体" w:hAnsi="宋体"/>
              </w:rPr>
            </w:pPr>
            <w:r w:rsidRPr="004B66E7">
              <w:rPr>
                <w:rFonts w:ascii="宋体" w:hAnsi="宋体" w:hint="eastAsia"/>
              </w:rPr>
              <w:t>4. 系统硬件和软件保修期内，如果有因硬件本身引起的故障，中标供应商应对硬件予以维修或更换，全部服务费由供应商承担。</w:t>
            </w:r>
          </w:p>
          <w:p w14:paraId="5A637AFE" w14:textId="77777777" w:rsidR="00B23DB0" w:rsidRPr="004B66E7" w:rsidRDefault="00BA277A">
            <w:pPr>
              <w:spacing w:line="400" w:lineRule="exact"/>
            </w:pPr>
            <w:r w:rsidRPr="004B66E7">
              <w:rPr>
                <w:rFonts w:ascii="宋体" w:hAnsi="宋体" w:hint="eastAsia"/>
              </w:rPr>
              <w:t>5.供应商应按在响应文件中给提供售后服务承诺，明确供应商所能提供的其他增值服务和售后服务相关工作。</w:t>
            </w:r>
          </w:p>
        </w:tc>
      </w:tr>
      <w:tr w:rsidR="00F975FE" w:rsidRPr="004B66E7" w14:paraId="64023A80"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A111ED9" w14:textId="77777777" w:rsidR="00B23DB0" w:rsidRPr="004B66E7" w:rsidRDefault="00BA277A">
            <w:pPr>
              <w:spacing w:line="360" w:lineRule="auto"/>
              <w:jc w:val="center"/>
              <w:rPr>
                <w:rFonts w:ascii="Calibri" w:hAnsi="Calibri"/>
              </w:rPr>
            </w:pPr>
            <w:r w:rsidRPr="004B66E7">
              <w:rPr>
                <w:rFonts w:ascii="Calibri" w:hAnsi="Calibri"/>
              </w:rPr>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14:paraId="7DD96363" w14:textId="77777777" w:rsidR="00B23DB0" w:rsidRPr="004B66E7" w:rsidRDefault="00BA277A">
            <w:pPr>
              <w:spacing w:line="360" w:lineRule="auto"/>
              <w:jc w:val="center"/>
              <w:rPr>
                <w:rFonts w:ascii="Calibri" w:hAnsi="Calibri"/>
              </w:rPr>
            </w:pPr>
            <w:r w:rsidRPr="004B66E7">
              <w:rPr>
                <w:rFonts w:ascii="宋体" w:hAnsi="宋体" w:cs="宋体" w:hint="eastAsia"/>
                <w:kern w:val="0"/>
                <w:sz w:val="22"/>
                <w:szCs w:val="22"/>
                <w:lang w:bidi="ar"/>
              </w:rPr>
              <w:t>售后服务要求</w:t>
            </w:r>
          </w:p>
        </w:tc>
        <w:tc>
          <w:tcPr>
            <w:tcW w:w="6804" w:type="dxa"/>
            <w:tcBorders>
              <w:top w:val="single" w:sz="4" w:space="0" w:color="auto"/>
              <w:left w:val="single" w:sz="4" w:space="0" w:color="auto"/>
              <w:bottom w:val="single" w:sz="4" w:space="0" w:color="auto"/>
              <w:right w:val="single" w:sz="4" w:space="0" w:color="auto"/>
            </w:tcBorders>
            <w:vAlign w:val="center"/>
          </w:tcPr>
          <w:p w14:paraId="17C6D736" w14:textId="77777777" w:rsidR="00B23DB0" w:rsidRPr="004B66E7" w:rsidRDefault="00BA277A">
            <w:pPr>
              <w:spacing w:line="400" w:lineRule="exact"/>
              <w:rPr>
                <w:rFonts w:ascii="宋体" w:hAnsi="宋体" w:cs="宋体"/>
                <w:kern w:val="0"/>
              </w:rPr>
            </w:pPr>
            <w:r w:rsidRPr="004B66E7">
              <w:rPr>
                <w:rFonts w:ascii="宋体" w:hAnsi="宋体" w:cs="宋体" w:hint="eastAsia"/>
                <w:kern w:val="0"/>
              </w:rPr>
              <w:t>质量保证期满售后服务要求：</w:t>
            </w:r>
          </w:p>
          <w:p w14:paraId="423AEB0A" w14:textId="77777777" w:rsidR="00B23DB0" w:rsidRPr="004B66E7" w:rsidRDefault="00BA277A">
            <w:pPr>
              <w:spacing w:line="400" w:lineRule="exact"/>
              <w:rPr>
                <w:rFonts w:ascii="宋体" w:hAnsi="宋体" w:cs="宋体"/>
                <w:kern w:val="0"/>
              </w:rPr>
            </w:pPr>
            <w:r w:rsidRPr="004B66E7">
              <w:rPr>
                <w:rFonts w:ascii="宋体" w:hAnsi="宋体" w:cs="宋体" w:hint="eastAsia"/>
                <w:kern w:val="0"/>
              </w:rPr>
              <w:t>1.质保期后供应商仍须根据采购人要求提供系统维保及技术具备服务。如果设备出现故障，在接到维修服务的请求后，投标供应商工程师应在8小时内作出响应，进行电话指导、网上诊断协助排除故障。必要时，在48小时内到达现场，重大问题或其它无法迅速解决的问题应在一周内解决或提出明确解决方案，否则中标供应商应赔偿相应损失。如属于供应商责任导致的系统故障或系统漏洞，供应商需无条件提供免费修复及软件更新服务。质保期后维护费每年不超过合同中标软硬件费用的8%，最终以双方签订的合同为准。</w:t>
            </w:r>
          </w:p>
          <w:p w14:paraId="6957AFDA" w14:textId="77777777" w:rsidR="00B23DB0" w:rsidRPr="004B66E7" w:rsidRDefault="00BA277A">
            <w:pPr>
              <w:spacing w:line="400" w:lineRule="exact"/>
              <w:rPr>
                <w:rFonts w:ascii="宋体" w:hAnsi="宋体" w:cs="宋体"/>
                <w:kern w:val="0"/>
              </w:rPr>
            </w:pPr>
            <w:r w:rsidRPr="004B66E7">
              <w:rPr>
                <w:rFonts w:ascii="宋体" w:hAnsi="宋体" w:cs="宋体" w:hint="eastAsia"/>
                <w:kern w:val="0"/>
              </w:rPr>
              <w:t>2.每季度派工程师对系统进行系统巡检，现场或远程对系统进行测试及优化，及时发现系统存在的故障或潜在的故障，提早消除故障隐患，确保系统安全稳定的运行。</w:t>
            </w:r>
          </w:p>
        </w:tc>
      </w:tr>
      <w:tr w:rsidR="00F975FE" w:rsidRPr="004B66E7" w14:paraId="7584F82C"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48B2774" w14:textId="77777777" w:rsidR="00B23DB0" w:rsidRPr="004B66E7" w:rsidRDefault="00BA277A">
            <w:pPr>
              <w:spacing w:line="360" w:lineRule="auto"/>
              <w:jc w:val="center"/>
              <w:rPr>
                <w:rFonts w:ascii="Calibri" w:hAnsi="Calibri"/>
              </w:rPr>
            </w:pPr>
            <w:r w:rsidRPr="004B66E7">
              <w:rPr>
                <w:rFonts w:ascii="Calibri" w:hAnsi="Calibri"/>
              </w:rPr>
              <w:t>8</w:t>
            </w:r>
          </w:p>
        </w:tc>
        <w:tc>
          <w:tcPr>
            <w:tcW w:w="1843" w:type="dxa"/>
            <w:tcBorders>
              <w:top w:val="single" w:sz="4" w:space="0" w:color="auto"/>
              <w:left w:val="single" w:sz="4" w:space="0" w:color="auto"/>
              <w:bottom w:val="single" w:sz="4" w:space="0" w:color="auto"/>
              <w:right w:val="single" w:sz="4" w:space="0" w:color="auto"/>
            </w:tcBorders>
            <w:vAlign w:val="center"/>
          </w:tcPr>
          <w:p w14:paraId="297556A6" w14:textId="77777777" w:rsidR="00B23DB0" w:rsidRPr="004B66E7" w:rsidRDefault="00BA277A">
            <w:pPr>
              <w:spacing w:line="360" w:lineRule="auto"/>
              <w:jc w:val="center"/>
              <w:rPr>
                <w:rFonts w:ascii="宋体" w:hAnsi="宋体" w:cs="宋体"/>
                <w:b/>
                <w:bCs/>
                <w:szCs w:val="21"/>
              </w:rPr>
            </w:pPr>
            <w:r w:rsidRPr="004B66E7">
              <w:rPr>
                <w:rFonts w:ascii="宋体" w:hAnsi="宋体" w:cs="宋体" w:hint="eastAsia"/>
                <w:kern w:val="0"/>
                <w:sz w:val="22"/>
                <w:szCs w:val="22"/>
                <w:lang w:bidi="ar"/>
              </w:rPr>
              <w:t>验收要求</w:t>
            </w:r>
          </w:p>
        </w:tc>
        <w:tc>
          <w:tcPr>
            <w:tcW w:w="6804" w:type="dxa"/>
            <w:tcBorders>
              <w:top w:val="single" w:sz="4" w:space="0" w:color="auto"/>
              <w:left w:val="single" w:sz="4" w:space="0" w:color="auto"/>
              <w:bottom w:val="single" w:sz="4" w:space="0" w:color="auto"/>
              <w:right w:val="single" w:sz="4" w:space="0" w:color="auto"/>
            </w:tcBorders>
            <w:vAlign w:val="center"/>
          </w:tcPr>
          <w:p w14:paraId="1589D90D" w14:textId="77777777" w:rsidR="00B23DB0" w:rsidRPr="004B66E7" w:rsidRDefault="00BA277A">
            <w:pPr>
              <w:spacing w:line="400" w:lineRule="exact"/>
              <w:rPr>
                <w:rFonts w:ascii="宋体" w:hAnsi="宋体"/>
              </w:rPr>
            </w:pPr>
            <w:r w:rsidRPr="004B66E7">
              <w:rPr>
                <w:rFonts w:ascii="宋体" w:hAnsi="宋体" w:hint="eastAsia"/>
                <w:lang w:bidi="ar"/>
              </w:rPr>
              <w:t>1.验收原则：国家有关规定以及采购人采购的质量要求和技术指</w:t>
            </w:r>
            <w:r w:rsidRPr="004B66E7">
              <w:rPr>
                <w:rFonts w:ascii="宋体" w:hAnsi="宋体" w:hint="eastAsia"/>
              </w:rPr>
              <w:t>标、供应商的响应文件及承诺与本合同约定标准进行验收；安装完毕后，产品以及安装质量无任何问题，系统符合文件技术规格书的要求，性能满足要求并通过了远程或现场验收。双方如对质量要求和技术指标的约定标准有相互抵触或异议的事项，由采购人在采购文件与响应文件中按质量要求和技术指标比较优胜的原则确定该项的约定标准进行最终验收。供应商已按照合同在规定期限内完成了所有安装部署工作，并提供了全部产品完整的技术资料，系统符合文件技术规格书的要求、性能满足要求并通过了远程或现场验收且经过双方检验认可后，签署购置验收单，产品保修期自最终验收合格之日起算，由供应商提供产品保修文件。</w:t>
            </w:r>
          </w:p>
          <w:p w14:paraId="64588AC8" w14:textId="77777777" w:rsidR="00B23DB0" w:rsidRPr="004B66E7" w:rsidRDefault="00BA277A">
            <w:pPr>
              <w:spacing w:line="400" w:lineRule="exact"/>
              <w:rPr>
                <w:rFonts w:ascii="宋体" w:hAnsi="宋体"/>
              </w:rPr>
            </w:pPr>
            <w:r w:rsidRPr="004B66E7">
              <w:rPr>
                <w:rFonts w:ascii="宋体" w:hAnsi="宋体" w:hint="eastAsia"/>
              </w:rPr>
              <w:t>2.初步验收：采购人对供应商提交的货物依据验收原则进行现场或远程初步验收，初验不合格的，采购人有权要求供应商在规定的时间内整改或更换新的合格货物（系统），由此产生的一切费用由供应商承担。如违反上述约定，采购人有权拒付合同款并解除合同，且追究违约责任。</w:t>
            </w:r>
          </w:p>
          <w:p w14:paraId="33D10A4D" w14:textId="77777777" w:rsidR="00B23DB0" w:rsidRPr="004B66E7" w:rsidRDefault="00BA277A">
            <w:pPr>
              <w:spacing w:line="400" w:lineRule="exact"/>
              <w:rPr>
                <w:rFonts w:ascii="Calibri" w:hAnsi="Calibri"/>
              </w:rPr>
            </w:pPr>
            <w:r w:rsidRPr="004B66E7">
              <w:rPr>
                <w:rFonts w:ascii="宋体" w:hAnsi="宋体" w:cs="宋体" w:hint="eastAsia"/>
                <w:kern w:val="0"/>
                <w:sz w:val="22"/>
                <w:szCs w:val="22"/>
                <w:lang w:bidi="ar"/>
              </w:rPr>
              <w:t>3.最终验收：依据验收原则，最终验收时如发现所交付的货物有短装、次品、损坏或其它不符合标准及本合同规定之情形者，采购人应做出详尽的现场记录，或由双方签署备忘录，此现场记录或备忘</w:t>
            </w:r>
            <w:r w:rsidRPr="004B66E7">
              <w:rPr>
                <w:rFonts w:ascii="宋体" w:hAnsi="宋体" w:cs="宋体" w:hint="eastAsia"/>
                <w:kern w:val="0"/>
                <w:sz w:val="22"/>
                <w:szCs w:val="22"/>
                <w:lang w:bidi="ar"/>
              </w:rPr>
              <w:lastRenderedPageBreak/>
              <w:t>录可用作补充、缺失和更换损坏部件的有效证据，采购人有权要求供应商在规定的时间内整改或更换新的合格货物（系统），由此产生的一切费用由供应商承担。如违反上述约定，采购人有权拒付合同款并解除合同，且追究违约责任。</w:t>
            </w:r>
          </w:p>
        </w:tc>
      </w:tr>
      <w:tr w:rsidR="00F975FE" w:rsidRPr="004B66E7" w14:paraId="24738599"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931A5C6" w14:textId="77777777" w:rsidR="00B23DB0" w:rsidRPr="004B66E7" w:rsidRDefault="00BA277A">
            <w:pPr>
              <w:spacing w:line="360" w:lineRule="auto"/>
              <w:jc w:val="center"/>
              <w:rPr>
                <w:rFonts w:ascii="Calibri" w:hAnsi="Calibri"/>
              </w:rPr>
            </w:pPr>
            <w:r w:rsidRPr="004B66E7">
              <w:rPr>
                <w:rFonts w:ascii="Calibri" w:hAnsi="Calibri"/>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14:paraId="50B16516" w14:textId="77777777" w:rsidR="00B23DB0" w:rsidRPr="004B66E7" w:rsidRDefault="00BA277A">
            <w:pPr>
              <w:spacing w:line="360" w:lineRule="auto"/>
              <w:jc w:val="center"/>
              <w:rPr>
                <w:rFonts w:ascii="宋体" w:hAnsi="宋体" w:cs="宋体"/>
                <w:szCs w:val="21"/>
              </w:rPr>
            </w:pPr>
            <w:r w:rsidRPr="004B66E7">
              <w:rPr>
                <w:rFonts w:ascii="Calibri" w:hAnsi="Calibri" w:hint="eastAsia"/>
                <w:lang w:eastAsia="en-US"/>
              </w:rPr>
              <w:t>知识产权</w:t>
            </w:r>
          </w:p>
        </w:tc>
        <w:tc>
          <w:tcPr>
            <w:tcW w:w="6804" w:type="dxa"/>
            <w:tcBorders>
              <w:top w:val="single" w:sz="4" w:space="0" w:color="auto"/>
              <w:left w:val="single" w:sz="4" w:space="0" w:color="auto"/>
              <w:bottom w:val="single" w:sz="4" w:space="0" w:color="auto"/>
              <w:right w:val="single" w:sz="4" w:space="0" w:color="auto"/>
            </w:tcBorders>
            <w:vAlign w:val="center"/>
          </w:tcPr>
          <w:p w14:paraId="407FD3C2" w14:textId="77777777" w:rsidR="00B23DB0" w:rsidRPr="004B66E7" w:rsidRDefault="00BA277A">
            <w:pPr>
              <w:spacing w:line="360" w:lineRule="auto"/>
              <w:rPr>
                <w:rFonts w:ascii="宋体" w:hAnsi="宋体" w:cs="宋体"/>
                <w:kern w:val="0"/>
              </w:rPr>
            </w:pPr>
            <w:r w:rsidRPr="004B66E7">
              <w:rPr>
                <w:rFonts w:ascii="宋体" w:hAnsi="宋体" w:cs="宋体" w:hint="eastAsia"/>
                <w:kern w:val="0"/>
              </w:rPr>
              <w:t>1.采购人在中华人民共和国境内使用该采购系统软件或采购系统软件的任何一部分时，免受第三方提出的侵犯其专利权、商标权或工业设计权等知识产权的起诉或司法干预。如果发生上述起诉或干预，则其法律责任均由中标供应商承担。</w:t>
            </w:r>
          </w:p>
          <w:p w14:paraId="02EBA05B" w14:textId="77777777" w:rsidR="00B23DB0" w:rsidRPr="004B66E7" w:rsidRDefault="00BA277A">
            <w:pPr>
              <w:spacing w:line="360" w:lineRule="auto"/>
              <w:rPr>
                <w:rFonts w:ascii="宋体" w:hAnsi="宋体" w:cs="宋体"/>
                <w:kern w:val="0"/>
              </w:rPr>
            </w:pPr>
            <w:r w:rsidRPr="004B66E7">
              <w:rPr>
                <w:rFonts w:ascii="宋体" w:hAnsi="宋体" w:cs="宋体" w:hint="eastAsia"/>
                <w:kern w:val="0"/>
              </w:rPr>
              <w:t>2.系统开发过程中形成的知识产权归属采购人。</w:t>
            </w:r>
          </w:p>
        </w:tc>
      </w:tr>
    </w:tbl>
    <w:p w14:paraId="7ED8FD72" w14:textId="77777777" w:rsidR="00B23DB0" w:rsidRPr="004B66E7" w:rsidRDefault="00B23DB0">
      <w:pPr>
        <w:spacing w:line="528" w:lineRule="exact"/>
        <w:ind w:firstLineChars="100" w:firstLine="280"/>
        <w:rPr>
          <w:sz w:val="28"/>
          <w:szCs w:val="28"/>
        </w:rPr>
      </w:pPr>
      <w:bookmarkStart w:id="31" w:name="_Hlk132788223"/>
    </w:p>
    <w:p w14:paraId="657FFE77" w14:textId="77777777" w:rsidR="00B23DB0" w:rsidRPr="004B66E7" w:rsidRDefault="00BA277A">
      <w:pPr>
        <w:widowControl/>
        <w:jc w:val="left"/>
        <w:rPr>
          <w:sz w:val="28"/>
          <w:szCs w:val="28"/>
        </w:rPr>
      </w:pPr>
      <w:r w:rsidRPr="004B66E7">
        <w:rPr>
          <w:sz w:val="28"/>
          <w:szCs w:val="28"/>
        </w:rPr>
        <w:br w:type="page"/>
      </w:r>
    </w:p>
    <w:p w14:paraId="7A520567" w14:textId="77777777" w:rsidR="00B23DB0" w:rsidRPr="004B66E7" w:rsidRDefault="00BA277A">
      <w:pPr>
        <w:spacing w:line="528" w:lineRule="exact"/>
        <w:ind w:firstLineChars="100" w:firstLine="280"/>
        <w:rPr>
          <w:sz w:val="28"/>
          <w:szCs w:val="28"/>
        </w:rPr>
      </w:pPr>
      <w:r w:rsidRPr="004B66E7">
        <w:rPr>
          <w:rFonts w:hint="eastAsia"/>
          <w:sz w:val="28"/>
          <w:szCs w:val="28"/>
        </w:rPr>
        <w:lastRenderedPageBreak/>
        <w:t>附件</w:t>
      </w:r>
      <w:r w:rsidRPr="004B66E7">
        <w:rPr>
          <w:rFonts w:hint="eastAsia"/>
          <w:sz w:val="28"/>
          <w:szCs w:val="28"/>
        </w:rPr>
        <w:t>1</w:t>
      </w:r>
      <w:r w:rsidRPr="004B66E7">
        <w:rPr>
          <w:rFonts w:hint="eastAsia"/>
          <w:sz w:val="28"/>
          <w:szCs w:val="28"/>
        </w:rPr>
        <w:t>：</w:t>
      </w:r>
      <w:r w:rsidRPr="004B66E7">
        <w:rPr>
          <w:rFonts w:hint="eastAsia"/>
          <w:sz w:val="28"/>
          <w:szCs w:val="28"/>
        </w:rPr>
        <w:t xml:space="preserve"> </w:t>
      </w:r>
      <w:r w:rsidRPr="004B66E7">
        <w:rPr>
          <w:sz w:val="28"/>
          <w:szCs w:val="28"/>
        </w:rPr>
        <w:t xml:space="preserve">                             </w:t>
      </w:r>
    </w:p>
    <w:p w14:paraId="37A62905" w14:textId="77777777" w:rsidR="00B23DB0" w:rsidRPr="004B66E7" w:rsidRDefault="00BA277A">
      <w:pPr>
        <w:spacing w:line="528" w:lineRule="exact"/>
        <w:ind w:firstLineChars="100" w:firstLine="280"/>
        <w:jc w:val="center"/>
        <w:rPr>
          <w:sz w:val="28"/>
          <w:szCs w:val="28"/>
        </w:rPr>
      </w:pPr>
      <w:r w:rsidRPr="004B66E7">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F975FE" w:rsidRPr="004B66E7" w14:paraId="0C89473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C806E2B" w14:textId="77777777" w:rsidR="00B23DB0" w:rsidRPr="004B66E7" w:rsidRDefault="00BA277A">
            <w:pPr>
              <w:widowControl/>
              <w:jc w:val="left"/>
              <w:rPr>
                <w:szCs w:val="21"/>
              </w:rPr>
            </w:pPr>
            <w:r w:rsidRPr="004B66E7">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60F6127" w14:textId="77777777" w:rsidR="00B23DB0" w:rsidRPr="004B66E7" w:rsidRDefault="00BA277A">
            <w:pPr>
              <w:widowControl/>
              <w:jc w:val="left"/>
              <w:rPr>
                <w:szCs w:val="21"/>
              </w:rPr>
            </w:pPr>
            <w:r w:rsidRPr="004B66E7">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770F06FB" w14:textId="77777777" w:rsidR="00B23DB0" w:rsidRPr="004B66E7" w:rsidRDefault="00BA277A">
            <w:pPr>
              <w:widowControl/>
              <w:jc w:val="left"/>
              <w:rPr>
                <w:szCs w:val="21"/>
              </w:rPr>
            </w:pPr>
            <w:r w:rsidRPr="004B66E7">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68BC804" w14:textId="77777777" w:rsidR="00B23DB0" w:rsidRPr="004B66E7" w:rsidRDefault="00BA277A">
            <w:pPr>
              <w:widowControl/>
              <w:jc w:val="left"/>
              <w:rPr>
                <w:szCs w:val="21"/>
              </w:rPr>
            </w:pPr>
            <w:r w:rsidRPr="004B66E7">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B850C9C" w14:textId="77777777" w:rsidR="00B23DB0" w:rsidRPr="004B66E7" w:rsidRDefault="00BA277A">
            <w:pPr>
              <w:widowControl/>
              <w:jc w:val="left"/>
              <w:rPr>
                <w:szCs w:val="21"/>
              </w:rPr>
            </w:pPr>
            <w:r w:rsidRPr="004B66E7">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A417745" w14:textId="77777777" w:rsidR="00B23DB0" w:rsidRPr="004B66E7" w:rsidRDefault="00BA277A">
            <w:pPr>
              <w:widowControl/>
              <w:jc w:val="left"/>
              <w:rPr>
                <w:szCs w:val="21"/>
              </w:rPr>
            </w:pPr>
            <w:r w:rsidRPr="004B66E7">
              <w:rPr>
                <w:rFonts w:hint="eastAsia"/>
                <w:szCs w:val="21"/>
              </w:rPr>
              <w:t>微型</w:t>
            </w:r>
          </w:p>
        </w:tc>
      </w:tr>
      <w:tr w:rsidR="00F975FE" w:rsidRPr="004B66E7" w14:paraId="27C80D02" w14:textId="77777777">
        <w:trPr>
          <w:trHeight w:val="220"/>
        </w:trPr>
        <w:tc>
          <w:tcPr>
            <w:tcW w:w="1446" w:type="dxa"/>
            <w:tcBorders>
              <w:top w:val="nil"/>
              <w:left w:val="single" w:sz="4" w:space="0" w:color="auto"/>
              <w:bottom w:val="single" w:sz="4" w:space="0" w:color="auto"/>
              <w:right w:val="single" w:sz="4" w:space="0" w:color="auto"/>
            </w:tcBorders>
            <w:vAlign w:val="bottom"/>
          </w:tcPr>
          <w:p w14:paraId="097CF454" w14:textId="77777777" w:rsidR="00B23DB0" w:rsidRPr="004B66E7" w:rsidRDefault="00BA277A">
            <w:pPr>
              <w:widowControl/>
              <w:jc w:val="center"/>
              <w:rPr>
                <w:szCs w:val="21"/>
              </w:rPr>
            </w:pPr>
            <w:r w:rsidRPr="004B66E7">
              <w:rPr>
                <w:rFonts w:hint="eastAsia"/>
                <w:szCs w:val="21"/>
              </w:rPr>
              <w:t>农、林、牧、渔</w:t>
            </w:r>
          </w:p>
        </w:tc>
        <w:tc>
          <w:tcPr>
            <w:tcW w:w="1701" w:type="dxa"/>
            <w:tcBorders>
              <w:top w:val="nil"/>
              <w:left w:val="nil"/>
              <w:bottom w:val="single" w:sz="4" w:space="0" w:color="auto"/>
              <w:right w:val="single" w:sz="4" w:space="0" w:color="auto"/>
            </w:tcBorders>
            <w:vAlign w:val="center"/>
          </w:tcPr>
          <w:p w14:paraId="19B5DF9C"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715013C6"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2813844C" w14:textId="77777777" w:rsidR="00B23DB0" w:rsidRPr="004B66E7" w:rsidRDefault="00BA277A">
            <w:pPr>
              <w:widowControl/>
              <w:jc w:val="left"/>
              <w:rPr>
                <w:szCs w:val="21"/>
              </w:rPr>
            </w:pPr>
            <w:r w:rsidRPr="004B66E7">
              <w:rPr>
                <w:rFonts w:hint="eastAsia"/>
                <w:szCs w:val="21"/>
              </w:rPr>
              <w:t>500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20000</w:t>
            </w:r>
          </w:p>
        </w:tc>
        <w:tc>
          <w:tcPr>
            <w:tcW w:w="1570" w:type="dxa"/>
            <w:tcBorders>
              <w:top w:val="nil"/>
              <w:left w:val="nil"/>
              <w:bottom w:val="single" w:sz="4" w:space="0" w:color="auto"/>
              <w:right w:val="single" w:sz="4" w:space="0" w:color="auto"/>
            </w:tcBorders>
            <w:vAlign w:val="center"/>
          </w:tcPr>
          <w:p w14:paraId="0FC72AB5" w14:textId="77777777" w:rsidR="00B23DB0" w:rsidRPr="004B66E7" w:rsidRDefault="00BA277A">
            <w:pPr>
              <w:widowControl/>
              <w:jc w:val="left"/>
              <w:rPr>
                <w:szCs w:val="21"/>
              </w:rPr>
            </w:pPr>
            <w:r w:rsidRPr="004B66E7">
              <w:rPr>
                <w:rFonts w:hint="eastAsia"/>
                <w:szCs w:val="21"/>
              </w:rPr>
              <w:t>50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500</w:t>
            </w:r>
          </w:p>
        </w:tc>
        <w:tc>
          <w:tcPr>
            <w:tcW w:w="1009" w:type="dxa"/>
            <w:tcBorders>
              <w:top w:val="nil"/>
              <w:left w:val="nil"/>
              <w:bottom w:val="single" w:sz="4" w:space="0" w:color="auto"/>
              <w:right w:val="single" w:sz="4" w:space="0" w:color="auto"/>
            </w:tcBorders>
            <w:vAlign w:val="center"/>
          </w:tcPr>
          <w:p w14:paraId="66BE2616"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50</w:t>
            </w:r>
          </w:p>
        </w:tc>
      </w:tr>
      <w:tr w:rsidR="00F975FE" w:rsidRPr="004B66E7" w14:paraId="1C19DB7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A7D899" w14:textId="77777777" w:rsidR="00B23DB0" w:rsidRPr="004B66E7" w:rsidRDefault="00BA277A">
            <w:pPr>
              <w:widowControl/>
              <w:jc w:val="center"/>
              <w:rPr>
                <w:szCs w:val="21"/>
              </w:rPr>
            </w:pPr>
            <w:r w:rsidRPr="004B66E7">
              <w:rPr>
                <w:rFonts w:hint="eastAsia"/>
                <w:szCs w:val="21"/>
              </w:rPr>
              <w:t>工业</w:t>
            </w:r>
          </w:p>
        </w:tc>
        <w:tc>
          <w:tcPr>
            <w:tcW w:w="1701" w:type="dxa"/>
            <w:tcBorders>
              <w:top w:val="nil"/>
              <w:left w:val="nil"/>
              <w:bottom w:val="single" w:sz="4" w:space="0" w:color="auto"/>
              <w:right w:val="single" w:sz="4" w:space="0" w:color="auto"/>
            </w:tcBorders>
            <w:vAlign w:val="center"/>
          </w:tcPr>
          <w:p w14:paraId="022D3B61"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1C4BAAE4"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1DE7BE94"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1000</w:t>
            </w:r>
          </w:p>
        </w:tc>
        <w:tc>
          <w:tcPr>
            <w:tcW w:w="1570" w:type="dxa"/>
            <w:tcBorders>
              <w:top w:val="nil"/>
              <w:left w:val="nil"/>
              <w:bottom w:val="single" w:sz="4" w:space="0" w:color="auto"/>
              <w:right w:val="single" w:sz="4" w:space="0" w:color="auto"/>
            </w:tcBorders>
            <w:vAlign w:val="center"/>
          </w:tcPr>
          <w:p w14:paraId="5E8704C3" w14:textId="77777777" w:rsidR="00B23DB0" w:rsidRPr="004B66E7" w:rsidRDefault="00BA277A">
            <w:pPr>
              <w:widowControl/>
              <w:jc w:val="left"/>
              <w:rPr>
                <w:szCs w:val="21"/>
              </w:rPr>
            </w:pPr>
            <w:r w:rsidRPr="004B66E7">
              <w:rPr>
                <w:rFonts w:hint="eastAsia"/>
                <w:szCs w:val="21"/>
              </w:rPr>
              <w:t>20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009" w:type="dxa"/>
            <w:tcBorders>
              <w:top w:val="nil"/>
              <w:left w:val="nil"/>
              <w:bottom w:val="single" w:sz="4" w:space="0" w:color="auto"/>
              <w:right w:val="single" w:sz="4" w:space="0" w:color="auto"/>
            </w:tcBorders>
            <w:vAlign w:val="center"/>
          </w:tcPr>
          <w:p w14:paraId="7CCE943D"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20</w:t>
            </w:r>
          </w:p>
        </w:tc>
      </w:tr>
      <w:tr w:rsidR="00F975FE" w:rsidRPr="004B66E7" w14:paraId="46D461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059FC7"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1DCF6193"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37DEF46F"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7F540A5B" w14:textId="77777777" w:rsidR="00B23DB0" w:rsidRPr="004B66E7" w:rsidRDefault="00BA277A">
            <w:pPr>
              <w:widowControl/>
              <w:jc w:val="left"/>
              <w:rPr>
                <w:szCs w:val="21"/>
              </w:rPr>
            </w:pPr>
            <w:r w:rsidRPr="004B66E7">
              <w:rPr>
                <w:rFonts w:hint="eastAsia"/>
                <w:szCs w:val="21"/>
              </w:rPr>
              <w:t>2000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40000</w:t>
            </w:r>
          </w:p>
        </w:tc>
        <w:tc>
          <w:tcPr>
            <w:tcW w:w="1570" w:type="dxa"/>
            <w:tcBorders>
              <w:top w:val="nil"/>
              <w:left w:val="nil"/>
              <w:bottom w:val="single" w:sz="4" w:space="0" w:color="auto"/>
              <w:right w:val="single" w:sz="4" w:space="0" w:color="auto"/>
            </w:tcBorders>
            <w:vAlign w:val="center"/>
          </w:tcPr>
          <w:p w14:paraId="561E4290"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w:t>
            </w:r>
          </w:p>
        </w:tc>
        <w:tc>
          <w:tcPr>
            <w:tcW w:w="1009" w:type="dxa"/>
            <w:tcBorders>
              <w:top w:val="nil"/>
              <w:left w:val="nil"/>
              <w:bottom w:val="single" w:sz="4" w:space="0" w:color="auto"/>
              <w:right w:val="single" w:sz="4" w:space="0" w:color="auto"/>
            </w:tcBorders>
            <w:vAlign w:val="center"/>
          </w:tcPr>
          <w:p w14:paraId="61EC71BE"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300</w:t>
            </w:r>
          </w:p>
        </w:tc>
      </w:tr>
      <w:tr w:rsidR="00F975FE" w:rsidRPr="004B66E7" w14:paraId="189B131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A51080" w14:textId="77777777" w:rsidR="00B23DB0" w:rsidRPr="004B66E7" w:rsidRDefault="00BA277A">
            <w:pPr>
              <w:widowControl/>
              <w:jc w:val="center"/>
              <w:rPr>
                <w:szCs w:val="21"/>
              </w:rPr>
            </w:pPr>
            <w:r w:rsidRPr="004B66E7">
              <w:rPr>
                <w:rFonts w:hint="eastAsia"/>
                <w:szCs w:val="21"/>
              </w:rPr>
              <w:t>建筑业</w:t>
            </w:r>
          </w:p>
        </w:tc>
        <w:tc>
          <w:tcPr>
            <w:tcW w:w="1701" w:type="dxa"/>
            <w:tcBorders>
              <w:top w:val="nil"/>
              <w:left w:val="nil"/>
              <w:bottom w:val="single" w:sz="4" w:space="0" w:color="auto"/>
              <w:right w:val="single" w:sz="4" w:space="0" w:color="auto"/>
            </w:tcBorders>
            <w:vAlign w:val="center"/>
          </w:tcPr>
          <w:p w14:paraId="4376D651"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4108B6C5"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06587923" w14:textId="77777777" w:rsidR="00B23DB0" w:rsidRPr="004B66E7" w:rsidRDefault="00BA277A">
            <w:pPr>
              <w:widowControl/>
              <w:jc w:val="left"/>
              <w:rPr>
                <w:szCs w:val="21"/>
              </w:rPr>
            </w:pPr>
            <w:r w:rsidRPr="004B66E7">
              <w:rPr>
                <w:rFonts w:hint="eastAsia"/>
                <w:szCs w:val="21"/>
              </w:rPr>
              <w:t>6000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80000</w:t>
            </w:r>
          </w:p>
        </w:tc>
        <w:tc>
          <w:tcPr>
            <w:tcW w:w="1570" w:type="dxa"/>
            <w:tcBorders>
              <w:top w:val="nil"/>
              <w:left w:val="nil"/>
              <w:bottom w:val="single" w:sz="4" w:space="0" w:color="auto"/>
              <w:right w:val="single" w:sz="4" w:space="0" w:color="auto"/>
            </w:tcBorders>
            <w:vAlign w:val="center"/>
          </w:tcPr>
          <w:p w14:paraId="0B2BF7D4"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6000</w:t>
            </w:r>
          </w:p>
        </w:tc>
        <w:tc>
          <w:tcPr>
            <w:tcW w:w="1009" w:type="dxa"/>
            <w:tcBorders>
              <w:top w:val="nil"/>
              <w:left w:val="nil"/>
              <w:bottom w:val="single" w:sz="4" w:space="0" w:color="auto"/>
              <w:right w:val="single" w:sz="4" w:space="0" w:color="auto"/>
            </w:tcBorders>
            <w:vAlign w:val="center"/>
          </w:tcPr>
          <w:p w14:paraId="30CF37C3"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300</w:t>
            </w:r>
          </w:p>
        </w:tc>
      </w:tr>
      <w:tr w:rsidR="00F975FE" w:rsidRPr="004B66E7" w14:paraId="0949A12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379493"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3F4B889E" w14:textId="77777777" w:rsidR="00B23DB0" w:rsidRPr="004B66E7" w:rsidRDefault="00BA277A">
            <w:pPr>
              <w:widowControl/>
              <w:jc w:val="left"/>
              <w:rPr>
                <w:szCs w:val="21"/>
              </w:rPr>
            </w:pPr>
            <w:r w:rsidRPr="004B66E7">
              <w:rPr>
                <w:rFonts w:hint="eastAsia"/>
                <w:szCs w:val="21"/>
              </w:rPr>
              <w:t>资产总额（</w:t>
            </w:r>
            <w:r w:rsidRPr="004B66E7">
              <w:rPr>
                <w:rFonts w:hint="eastAsia"/>
                <w:szCs w:val="21"/>
              </w:rPr>
              <w:t>Z</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4FC4FE99"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53680E52" w14:textId="77777777" w:rsidR="00B23DB0" w:rsidRPr="004B66E7" w:rsidRDefault="00BA277A">
            <w:pPr>
              <w:widowControl/>
              <w:jc w:val="left"/>
              <w:rPr>
                <w:szCs w:val="21"/>
              </w:rPr>
            </w:pPr>
            <w:r w:rsidRPr="004B66E7">
              <w:rPr>
                <w:rFonts w:hint="eastAsia"/>
                <w:szCs w:val="21"/>
              </w:rPr>
              <w:t>5000</w:t>
            </w:r>
            <w:r w:rsidRPr="004B66E7">
              <w:rPr>
                <w:rFonts w:hint="eastAsia"/>
                <w:szCs w:val="21"/>
              </w:rPr>
              <w:t>≤</w:t>
            </w:r>
            <w:r w:rsidRPr="004B66E7">
              <w:rPr>
                <w:rFonts w:hint="eastAsia"/>
                <w:szCs w:val="21"/>
              </w:rPr>
              <w:t>Z</w:t>
            </w:r>
            <w:r w:rsidRPr="004B66E7">
              <w:rPr>
                <w:rFonts w:hint="eastAsia"/>
                <w:szCs w:val="21"/>
              </w:rPr>
              <w:t>＜</w:t>
            </w:r>
            <w:r w:rsidRPr="004B66E7">
              <w:rPr>
                <w:rFonts w:hint="eastAsia"/>
                <w:szCs w:val="21"/>
              </w:rPr>
              <w:t>80000</w:t>
            </w:r>
          </w:p>
        </w:tc>
        <w:tc>
          <w:tcPr>
            <w:tcW w:w="1570" w:type="dxa"/>
            <w:tcBorders>
              <w:top w:val="nil"/>
              <w:left w:val="nil"/>
              <w:bottom w:val="single" w:sz="4" w:space="0" w:color="auto"/>
              <w:right w:val="single" w:sz="4" w:space="0" w:color="auto"/>
            </w:tcBorders>
            <w:vAlign w:val="center"/>
          </w:tcPr>
          <w:p w14:paraId="59FA385A"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Z</w:t>
            </w:r>
            <w:r w:rsidRPr="004B66E7">
              <w:rPr>
                <w:rFonts w:hint="eastAsia"/>
                <w:szCs w:val="21"/>
              </w:rPr>
              <w:t>＜</w:t>
            </w:r>
            <w:r w:rsidRPr="004B66E7">
              <w:rPr>
                <w:rFonts w:hint="eastAsia"/>
                <w:szCs w:val="21"/>
              </w:rPr>
              <w:t>5000</w:t>
            </w:r>
          </w:p>
        </w:tc>
        <w:tc>
          <w:tcPr>
            <w:tcW w:w="1009" w:type="dxa"/>
            <w:tcBorders>
              <w:top w:val="nil"/>
              <w:left w:val="nil"/>
              <w:bottom w:val="single" w:sz="4" w:space="0" w:color="auto"/>
              <w:right w:val="single" w:sz="4" w:space="0" w:color="auto"/>
            </w:tcBorders>
            <w:vAlign w:val="center"/>
          </w:tcPr>
          <w:p w14:paraId="6F50C95B" w14:textId="77777777" w:rsidR="00B23DB0" w:rsidRPr="004B66E7" w:rsidRDefault="00BA277A">
            <w:pPr>
              <w:widowControl/>
              <w:jc w:val="left"/>
              <w:rPr>
                <w:szCs w:val="21"/>
              </w:rPr>
            </w:pPr>
            <w:r w:rsidRPr="004B66E7">
              <w:rPr>
                <w:rFonts w:hint="eastAsia"/>
                <w:szCs w:val="21"/>
              </w:rPr>
              <w:t>Z</w:t>
            </w:r>
            <w:r w:rsidRPr="004B66E7">
              <w:rPr>
                <w:rFonts w:hint="eastAsia"/>
                <w:szCs w:val="21"/>
              </w:rPr>
              <w:t>＜</w:t>
            </w:r>
            <w:r w:rsidRPr="004B66E7">
              <w:rPr>
                <w:rFonts w:hint="eastAsia"/>
                <w:szCs w:val="21"/>
              </w:rPr>
              <w:t>300</w:t>
            </w:r>
          </w:p>
        </w:tc>
      </w:tr>
      <w:tr w:rsidR="00F975FE" w:rsidRPr="004B66E7" w14:paraId="5CE2CC6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B7D04C" w14:textId="77777777" w:rsidR="00B23DB0" w:rsidRPr="004B66E7" w:rsidRDefault="00BA277A">
            <w:pPr>
              <w:widowControl/>
              <w:ind w:firstLineChars="150" w:firstLine="315"/>
              <w:rPr>
                <w:szCs w:val="21"/>
              </w:rPr>
            </w:pPr>
            <w:r w:rsidRPr="004B66E7">
              <w:rPr>
                <w:rFonts w:hint="eastAsia"/>
                <w:szCs w:val="21"/>
              </w:rPr>
              <w:t>批发业</w:t>
            </w:r>
          </w:p>
        </w:tc>
        <w:tc>
          <w:tcPr>
            <w:tcW w:w="1701" w:type="dxa"/>
            <w:tcBorders>
              <w:top w:val="nil"/>
              <w:left w:val="nil"/>
              <w:bottom w:val="single" w:sz="4" w:space="0" w:color="auto"/>
              <w:right w:val="single" w:sz="4" w:space="0" w:color="auto"/>
            </w:tcBorders>
            <w:vAlign w:val="center"/>
          </w:tcPr>
          <w:p w14:paraId="6EBED4DD"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9F919A6"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5459B66B" w14:textId="77777777" w:rsidR="00B23DB0" w:rsidRPr="004B66E7" w:rsidRDefault="00BA277A">
            <w:pPr>
              <w:widowControl/>
              <w:jc w:val="left"/>
              <w:rPr>
                <w:szCs w:val="21"/>
              </w:rPr>
            </w:pPr>
            <w:r w:rsidRPr="004B66E7">
              <w:rPr>
                <w:rFonts w:hint="eastAsia"/>
                <w:szCs w:val="21"/>
              </w:rPr>
              <w:t>20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200</w:t>
            </w:r>
          </w:p>
        </w:tc>
        <w:tc>
          <w:tcPr>
            <w:tcW w:w="1570" w:type="dxa"/>
            <w:tcBorders>
              <w:top w:val="nil"/>
              <w:left w:val="nil"/>
              <w:bottom w:val="single" w:sz="4" w:space="0" w:color="auto"/>
              <w:right w:val="single" w:sz="4" w:space="0" w:color="auto"/>
            </w:tcBorders>
            <w:vAlign w:val="center"/>
          </w:tcPr>
          <w:p w14:paraId="10B7FACB" w14:textId="77777777" w:rsidR="00B23DB0" w:rsidRPr="004B66E7" w:rsidRDefault="00BA277A">
            <w:pPr>
              <w:widowControl/>
              <w:jc w:val="left"/>
              <w:rPr>
                <w:szCs w:val="21"/>
              </w:rPr>
            </w:pPr>
            <w:r w:rsidRPr="004B66E7">
              <w:rPr>
                <w:rFonts w:hint="eastAsia"/>
                <w:szCs w:val="21"/>
              </w:rPr>
              <w:t>5</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20</w:t>
            </w:r>
          </w:p>
        </w:tc>
        <w:tc>
          <w:tcPr>
            <w:tcW w:w="1009" w:type="dxa"/>
            <w:tcBorders>
              <w:top w:val="nil"/>
              <w:left w:val="nil"/>
              <w:bottom w:val="single" w:sz="4" w:space="0" w:color="auto"/>
              <w:right w:val="single" w:sz="4" w:space="0" w:color="auto"/>
            </w:tcBorders>
            <w:vAlign w:val="center"/>
          </w:tcPr>
          <w:p w14:paraId="7D1D0201"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5</w:t>
            </w:r>
          </w:p>
        </w:tc>
      </w:tr>
      <w:tr w:rsidR="00F975FE" w:rsidRPr="004B66E7" w14:paraId="140A244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C8AF4A"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44F966E0"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EEC73AC"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401E4E39" w14:textId="77777777" w:rsidR="00B23DB0" w:rsidRPr="004B66E7" w:rsidRDefault="00BA277A">
            <w:pPr>
              <w:widowControl/>
              <w:jc w:val="left"/>
              <w:rPr>
                <w:szCs w:val="21"/>
              </w:rPr>
            </w:pPr>
            <w:r w:rsidRPr="004B66E7">
              <w:rPr>
                <w:rFonts w:hint="eastAsia"/>
                <w:szCs w:val="21"/>
              </w:rPr>
              <w:t>5000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40000</w:t>
            </w:r>
          </w:p>
        </w:tc>
        <w:tc>
          <w:tcPr>
            <w:tcW w:w="1570" w:type="dxa"/>
            <w:tcBorders>
              <w:top w:val="nil"/>
              <w:left w:val="nil"/>
              <w:bottom w:val="single" w:sz="4" w:space="0" w:color="auto"/>
              <w:right w:val="single" w:sz="4" w:space="0" w:color="auto"/>
            </w:tcBorders>
            <w:vAlign w:val="center"/>
          </w:tcPr>
          <w:p w14:paraId="65ABB825" w14:textId="77777777" w:rsidR="00B23DB0" w:rsidRPr="004B66E7" w:rsidRDefault="00BA277A">
            <w:pPr>
              <w:widowControl/>
              <w:jc w:val="left"/>
              <w:rPr>
                <w:szCs w:val="21"/>
              </w:rPr>
            </w:pPr>
            <w:r w:rsidRPr="004B66E7">
              <w:rPr>
                <w:rFonts w:hint="eastAsia"/>
                <w:szCs w:val="21"/>
              </w:rPr>
              <w:t>1000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5000</w:t>
            </w:r>
          </w:p>
        </w:tc>
        <w:tc>
          <w:tcPr>
            <w:tcW w:w="1009" w:type="dxa"/>
            <w:tcBorders>
              <w:top w:val="nil"/>
              <w:left w:val="nil"/>
              <w:bottom w:val="single" w:sz="4" w:space="0" w:color="auto"/>
              <w:right w:val="single" w:sz="4" w:space="0" w:color="auto"/>
            </w:tcBorders>
            <w:vAlign w:val="center"/>
          </w:tcPr>
          <w:p w14:paraId="07C462AC"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1000</w:t>
            </w:r>
          </w:p>
        </w:tc>
      </w:tr>
      <w:tr w:rsidR="00F975FE" w:rsidRPr="004B66E7" w14:paraId="6745FBE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1F39D8" w14:textId="77777777" w:rsidR="00B23DB0" w:rsidRPr="004B66E7" w:rsidRDefault="00BA277A">
            <w:pPr>
              <w:widowControl/>
              <w:jc w:val="center"/>
              <w:rPr>
                <w:szCs w:val="21"/>
              </w:rPr>
            </w:pPr>
            <w:r w:rsidRPr="004B66E7">
              <w:rPr>
                <w:rFonts w:hint="eastAsia"/>
                <w:szCs w:val="21"/>
              </w:rPr>
              <w:t>零售业</w:t>
            </w:r>
          </w:p>
        </w:tc>
        <w:tc>
          <w:tcPr>
            <w:tcW w:w="1701" w:type="dxa"/>
            <w:tcBorders>
              <w:top w:val="nil"/>
              <w:left w:val="nil"/>
              <w:bottom w:val="single" w:sz="4" w:space="0" w:color="auto"/>
              <w:right w:val="single" w:sz="4" w:space="0" w:color="auto"/>
            </w:tcBorders>
            <w:vAlign w:val="center"/>
          </w:tcPr>
          <w:p w14:paraId="1CFB0330"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64B61B9B"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394DFAFA" w14:textId="77777777" w:rsidR="00B23DB0" w:rsidRPr="004B66E7" w:rsidRDefault="00BA277A">
            <w:pPr>
              <w:widowControl/>
              <w:jc w:val="left"/>
              <w:rPr>
                <w:szCs w:val="21"/>
              </w:rPr>
            </w:pPr>
            <w:r w:rsidRPr="004B66E7">
              <w:rPr>
                <w:rFonts w:hint="eastAsia"/>
                <w:szCs w:val="21"/>
              </w:rPr>
              <w:t>50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570" w:type="dxa"/>
            <w:tcBorders>
              <w:top w:val="nil"/>
              <w:left w:val="nil"/>
              <w:bottom w:val="single" w:sz="4" w:space="0" w:color="auto"/>
              <w:right w:val="single" w:sz="4" w:space="0" w:color="auto"/>
            </w:tcBorders>
            <w:vAlign w:val="center"/>
          </w:tcPr>
          <w:p w14:paraId="7FA21159"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50</w:t>
            </w:r>
          </w:p>
        </w:tc>
        <w:tc>
          <w:tcPr>
            <w:tcW w:w="1009" w:type="dxa"/>
            <w:tcBorders>
              <w:top w:val="nil"/>
              <w:left w:val="nil"/>
              <w:bottom w:val="single" w:sz="4" w:space="0" w:color="auto"/>
              <w:right w:val="single" w:sz="4" w:space="0" w:color="auto"/>
            </w:tcBorders>
            <w:vAlign w:val="center"/>
          </w:tcPr>
          <w:p w14:paraId="07807CF2"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r w:rsidR="00F975FE" w:rsidRPr="004B66E7" w14:paraId="4C5B00D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2DD71F0"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0468AD54"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3ECE1848"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03864570" w14:textId="77777777" w:rsidR="00B23DB0" w:rsidRPr="004B66E7" w:rsidRDefault="00BA277A">
            <w:pPr>
              <w:widowControl/>
              <w:jc w:val="left"/>
              <w:rPr>
                <w:szCs w:val="21"/>
              </w:rPr>
            </w:pPr>
            <w:r w:rsidRPr="004B66E7">
              <w:rPr>
                <w:rFonts w:hint="eastAsia"/>
                <w:szCs w:val="21"/>
              </w:rPr>
              <w:t>500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20000</w:t>
            </w:r>
          </w:p>
        </w:tc>
        <w:tc>
          <w:tcPr>
            <w:tcW w:w="1570" w:type="dxa"/>
            <w:tcBorders>
              <w:top w:val="nil"/>
              <w:left w:val="nil"/>
              <w:bottom w:val="single" w:sz="4" w:space="0" w:color="auto"/>
              <w:right w:val="single" w:sz="4" w:space="0" w:color="auto"/>
            </w:tcBorders>
            <w:vAlign w:val="center"/>
          </w:tcPr>
          <w:p w14:paraId="51228239"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500</w:t>
            </w:r>
          </w:p>
        </w:tc>
        <w:tc>
          <w:tcPr>
            <w:tcW w:w="1009" w:type="dxa"/>
            <w:tcBorders>
              <w:top w:val="nil"/>
              <w:left w:val="nil"/>
              <w:bottom w:val="single" w:sz="4" w:space="0" w:color="auto"/>
              <w:right w:val="single" w:sz="4" w:space="0" w:color="auto"/>
            </w:tcBorders>
            <w:vAlign w:val="center"/>
          </w:tcPr>
          <w:p w14:paraId="33EAA8D0"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26C194C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3B0FD1" w14:textId="77777777" w:rsidR="00B23DB0" w:rsidRPr="004B66E7" w:rsidRDefault="00BA277A">
            <w:pPr>
              <w:widowControl/>
              <w:jc w:val="center"/>
              <w:rPr>
                <w:szCs w:val="21"/>
              </w:rPr>
            </w:pPr>
            <w:r w:rsidRPr="004B66E7">
              <w:rPr>
                <w:rFonts w:hint="eastAsia"/>
                <w:szCs w:val="21"/>
              </w:rPr>
              <w:t>交通运输业</w:t>
            </w:r>
          </w:p>
        </w:tc>
        <w:tc>
          <w:tcPr>
            <w:tcW w:w="1701" w:type="dxa"/>
            <w:tcBorders>
              <w:top w:val="nil"/>
              <w:left w:val="nil"/>
              <w:bottom w:val="single" w:sz="4" w:space="0" w:color="auto"/>
              <w:right w:val="single" w:sz="4" w:space="0" w:color="auto"/>
            </w:tcBorders>
            <w:vAlign w:val="center"/>
          </w:tcPr>
          <w:p w14:paraId="26DAA01E"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C3D548C"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47E15ACC"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1000</w:t>
            </w:r>
          </w:p>
        </w:tc>
        <w:tc>
          <w:tcPr>
            <w:tcW w:w="1570" w:type="dxa"/>
            <w:tcBorders>
              <w:top w:val="nil"/>
              <w:left w:val="nil"/>
              <w:bottom w:val="single" w:sz="4" w:space="0" w:color="auto"/>
              <w:right w:val="single" w:sz="4" w:space="0" w:color="auto"/>
            </w:tcBorders>
            <w:vAlign w:val="center"/>
          </w:tcPr>
          <w:p w14:paraId="2B651914" w14:textId="77777777" w:rsidR="00B23DB0" w:rsidRPr="004B66E7" w:rsidRDefault="00BA277A">
            <w:pPr>
              <w:widowControl/>
              <w:jc w:val="left"/>
              <w:rPr>
                <w:szCs w:val="21"/>
              </w:rPr>
            </w:pPr>
            <w:r w:rsidRPr="004B66E7">
              <w:rPr>
                <w:rFonts w:hint="eastAsia"/>
                <w:szCs w:val="21"/>
              </w:rPr>
              <w:t>20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009" w:type="dxa"/>
            <w:tcBorders>
              <w:top w:val="nil"/>
              <w:left w:val="nil"/>
              <w:bottom w:val="single" w:sz="4" w:space="0" w:color="auto"/>
              <w:right w:val="single" w:sz="4" w:space="0" w:color="auto"/>
            </w:tcBorders>
            <w:vAlign w:val="center"/>
          </w:tcPr>
          <w:p w14:paraId="607FED5B"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20</w:t>
            </w:r>
          </w:p>
        </w:tc>
      </w:tr>
      <w:tr w:rsidR="00F975FE" w:rsidRPr="004B66E7" w14:paraId="11F6D3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B754C2A"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0DF7D81A"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782A2633"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04085AAF" w14:textId="77777777" w:rsidR="00B23DB0" w:rsidRPr="004B66E7" w:rsidRDefault="00BA277A">
            <w:pPr>
              <w:widowControl/>
              <w:jc w:val="left"/>
              <w:rPr>
                <w:szCs w:val="21"/>
              </w:rPr>
            </w:pPr>
            <w:r w:rsidRPr="004B66E7">
              <w:rPr>
                <w:rFonts w:hint="eastAsia"/>
                <w:szCs w:val="21"/>
              </w:rPr>
              <w:t>3000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30000</w:t>
            </w:r>
          </w:p>
        </w:tc>
        <w:tc>
          <w:tcPr>
            <w:tcW w:w="1570" w:type="dxa"/>
            <w:tcBorders>
              <w:top w:val="nil"/>
              <w:left w:val="nil"/>
              <w:bottom w:val="single" w:sz="4" w:space="0" w:color="auto"/>
              <w:right w:val="single" w:sz="4" w:space="0" w:color="auto"/>
            </w:tcBorders>
            <w:vAlign w:val="center"/>
          </w:tcPr>
          <w:p w14:paraId="4F8B8B45" w14:textId="77777777" w:rsidR="00B23DB0" w:rsidRPr="004B66E7" w:rsidRDefault="00BA277A">
            <w:pPr>
              <w:widowControl/>
              <w:jc w:val="left"/>
              <w:rPr>
                <w:szCs w:val="21"/>
              </w:rPr>
            </w:pPr>
            <w:r w:rsidRPr="004B66E7">
              <w:rPr>
                <w:rFonts w:hint="eastAsia"/>
                <w:szCs w:val="21"/>
              </w:rPr>
              <w:t>200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3000</w:t>
            </w:r>
          </w:p>
        </w:tc>
        <w:tc>
          <w:tcPr>
            <w:tcW w:w="1009" w:type="dxa"/>
            <w:tcBorders>
              <w:top w:val="nil"/>
              <w:left w:val="nil"/>
              <w:bottom w:val="single" w:sz="4" w:space="0" w:color="auto"/>
              <w:right w:val="single" w:sz="4" w:space="0" w:color="auto"/>
            </w:tcBorders>
            <w:vAlign w:val="center"/>
          </w:tcPr>
          <w:p w14:paraId="376AA98A"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200</w:t>
            </w:r>
          </w:p>
        </w:tc>
      </w:tr>
      <w:tr w:rsidR="00F975FE" w:rsidRPr="004B66E7" w14:paraId="755ED88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2DC953" w14:textId="77777777" w:rsidR="00B23DB0" w:rsidRPr="004B66E7" w:rsidRDefault="00BA277A">
            <w:pPr>
              <w:widowControl/>
              <w:jc w:val="center"/>
              <w:rPr>
                <w:szCs w:val="21"/>
              </w:rPr>
            </w:pPr>
            <w:r w:rsidRPr="004B66E7">
              <w:rPr>
                <w:rFonts w:hint="eastAsia"/>
                <w:szCs w:val="21"/>
              </w:rPr>
              <w:t>仓储业</w:t>
            </w:r>
          </w:p>
        </w:tc>
        <w:tc>
          <w:tcPr>
            <w:tcW w:w="1701" w:type="dxa"/>
            <w:tcBorders>
              <w:top w:val="nil"/>
              <w:left w:val="nil"/>
              <w:bottom w:val="single" w:sz="4" w:space="0" w:color="auto"/>
              <w:right w:val="single" w:sz="4" w:space="0" w:color="auto"/>
            </w:tcBorders>
            <w:vAlign w:val="center"/>
          </w:tcPr>
          <w:p w14:paraId="089149E6"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48CCC0BD"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720AF7BC"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200</w:t>
            </w:r>
          </w:p>
        </w:tc>
        <w:tc>
          <w:tcPr>
            <w:tcW w:w="1570" w:type="dxa"/>
            <w:tcBorders>
              <w:top w:val="nil"/>
              <w:left w:val="nil"/>
              <w:bottom w:val="single" w:sz="4" w:space="0" w:color="auto"/>
              <w:right w:val="single" w:sz="4" w:space="0" w:color="auto"/>
            </w:tcBorders>
            <w:vAlign w:val="center"/>
          </w:tcPr>
          <w:p w14:paraId="29CEE8C6" w14:textId="77777777" w:rsidR="00B23DB0" w:rsidRPr="004B66E7" w:rsidRDefault="00BA277A">
            <w:pPr>
              <w:widowControl/>
              <w:jc w:val="left"/>
              <w:rPr>
                <w:szCs w:val="21"/>
              </w:rPr>
            </w:pPr>
            <w:r w:rsidRPr="004B66E7">
              <w:rPr>
                <w:rFonts w:hint="eastAsia"/>
                <w:szCs w:val="21"/>
              </w:rPr>
              <w:t>20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01C4C8FA"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20</w:t>
            </w:r>
          </w:p>
        </w:tc>
      </w:tr>
      <w:tr w:rsidR="00F975FE" w:rsidRPr="004B66E7" w14:paraId="38542E8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A5148C"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2212327A"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F273036"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0D7162CF" w14:textId="77777777" w:rsidR="00B23DB0" w:rsidRPr="004B66E7" w:rsidRDefault="00BA277A">
            <w:pPr>
              <w:widowControl/>
              <w:jc w:val="left"/>
              <w:rPr>
                <w:szCs w:val="21"/>
              </w:rPr>
            </w:pPr>
            <w:r w:rsidRPr="004B66E7">
              <w:rPr>
                <w:rFonts w:hint="eastAsia"/>
                <w:szCs w:val="21"/>
              </w:rPr>
              <w:t>1000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30000</w:t>
            </w:r>
          </w:p>
        </w:tc>
        <w:tc>
          <w:tcPr>
            <w:tcW w:w="1570" w:type="dxa"/>
            <w:tcBorders>
              <w:top w:val="nil"/>
              <w:left w:val="nil"/>
              <w:bottom w:val="single" w:sz="4" w:space="0" w:color="auto"/>
              <w:right w:val="single" w:sz="4" w:space="0" w:color="auto"/>
            </w:tcBorders>
            <w:vAlign w:val="center"/>
          </w:tcPr>
          <w:p w14:paraId="51E854D9"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w:t>
            </w:r>
          </w:p>
        </w:tc>
        <w:tc>
          <w:tcPr>
            <w:tcW w:w="1009" w:type="dxa"/>
            <w:tcBorders>
              <w:top w:val="nil"/>
              <w:left w:val="nil"/>
              <w:bottom w:val="single" w:sz="4" w:space="0" w:color="auto"/>
              <w:right w:val="single" w:sz="4" w:space="0" w:color="auto"/>
            </w:tcBorders>
            <w:vAlign w:val="center"/>
          </w:tcPr>
          <w:p w14:paraId="590BE4C5"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41BA94F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8A16DD" w14:textId="77777777" w:rsidR="00B23DB0" w:rsidRPr="004B66E7" w:rsidRDefault="00BA277A">
            <w:pPr>
              <w:widowControl/>
              <w:jc w:val="center"/>
              <w:rPr>
                <w:szCs w:val="21"/>
              </w:rPr>
            </w:pPr>
            <w:r w:rsidRPr="004B66E7">
              <w:rPr>
                <w:rFonts w:hint="eastAsia"/>
                <w:szCs w:val="21"/>
              </w:rPr>
              <w:t>邮政业</w:t>
            </w:r>
          </w:p>
        </w:tc>
        <w:tc>
          <w:tcPr>
            <w:tcW w:w="1701" w:type="dxa"/>
            <w:tcBorders>
              <w:top w:val="nil"/>
              <w:left w:val="nil"/>
              <w:bottom w:val="single" w:sz="4" w:space="0" w:color="auto"/>
              <w:right w:val="single" w:sz="4" w:space="0" w:color="auto"/>
            </w:tcBorders>
            <w:vAlign w:val="center"/>
          </w:tcPr>
          <w:p w14:paraId="1C9BCEA4"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0531F74"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2FEA6F9F"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1000</w:t>
            </w:r>
          </w:p>
        </w:tc>
        <w:tc>
          <w:tcPr>
            <w:tcW w:w="1570" w:type="dxa"/>
            <w:tcBorders>
              <w:top w:val="nil"/>
              <w:left w:val="nil"/>
              <w:bottom w:val="single" w:sz="4" w:space="0" w:color="auto"/>
              <w:right w:val="single" w:sz="4" w:space="0" w:color="auto"/>
            </w:tcBorders>
            <w:vAlign w:val="center"/>
          </w:tcPr>
          <w:p w14:paraId="4FC8EF5E" w14:textId="77777777" w:rsidR="00B23DB0" w:rsidRPr="004B66E7" w:rsidRDefault="00BA277A">
            <w:pPr>
              <w:widowControl/>
              <w:jc w:val="left"/>
              <w:rPr>
                <w:szCs w:val="21"/>
              </w:rPr>
            </w:pPr>
            <w:r w:rsidRPr="004B66E7">
              <w:rPr>
                <w:rFonts w:hint="eastAsia"/>
                <w:szCs w:val="21"/>
              </w:rPr>
              <w:t>20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009" w:type="dxa"/>
            <w:tcBorders>
              <w:top w:val="nil"/>
              <w:left w:val="nil"/>
              <w:bottom w:val="single" w:sz="4" w:space="0" w:color="auto"/>
              <w:right w:val="single" w:sz="4" w:space="0" w:color="auto"/>
            </w:tcBorders>
            <w:vAlign w:val="center"/>
          </w:tcPr>
          <w:p w14:paraId="6A93C35C"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20</w:t>
            </w:r>
          </w:p>
        </w:tc>
      </w:tr>
      <w:tr w:rsidR="00F975FE" w:rsidRPr="004B66E7" w14:paraId="08435A9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F07FF9"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7E6A438D"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4DAE7F18"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3A4E93C3" w14:textId="77777777" w:rsidR="00B23DB0" w:rsidRPr="004B66E7" w:rsidRDefault="00BA277A">
            <w:pPr>
              <w:widowControl/>
              <w:jc w:val="left"/>
              <w:rPr>
                <w:szCs w:val="21"/>
              </w:rPr>
            </w:pPr>
            <w:r w:rsidRPr="004B66E7">
              <w:rPr>
                <w:rFonts w:hint="eastAsia"/>
                <w:szCs w:val="21"/>
              </w:rPr>
              <w:t>2000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30000</w:t>
            </w:r>
          </w:p>
        </w:tc>
        <w:tc>
          <w:tcPr>
            <w:tcW w:w="1570" w:type="dxa"/>
            <w:tcBorders>
              <w:top w:val="nil"/>
              <w:left w:val="nil"/>
              <w:bottom w:val="single" w:sz="4" w:space="0" w:color="auto"/>
              <w:right w:val="single" w:sz="4" w:space="0" w:color="auto"/>
            </w:tcBorders>
            <w:vAlign w:val="center"/>
          </w:tcPr>
          <w:p w14:paraId="738763B9"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w:t>
            </w:r>
          </w:p>
        </w:tc>
        <w:tc>
          <w:tcPr>
            <w:tcW w:w="1009" w:type="dxa"/>
            <w:tcBorders>
              <w:top w:val="nil"/>
              <w:left w:val="nil"/>
              <w:bottom w:val="single" w:sz="4" w:space="0" w:color="auto"/>
              <w:right w:val="single" w:sz="4" w:space="0" w:color="auto"/>
            </w:tcBorders>
            <w:vAlign w:val="center"/>
          </w:tcPr>
          <w:p w14:paraId="2C099FC7"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02FCB44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AF7A076" w14:textId="77777777" w:rsidR="00B23DB0" w:rsidRPr="004B66E7" w:rsidRDefault="00BA277A">
            <w:pPr>
              <w:widowControl/>
              <w:jc w:val="center"/>
              <w:rPr>
                <w:szCs w:val="21"/>
              </w:rPr>
            </w:pPr>
            <w:r w:rsidRPr="004B66E7">
              <w:rPr>
                <w:rFonts w:hint="eastAsia"/>
                <w:szCs w:val="21"/>
              </w:rPr>
              <w:t>住宿业</w:t>
            </w:r>
          </w:p>
        </w:tc>
        <w:tc>
          <w:tcPr>
            <w:tcW w:w="1701" w:type="dxa"/>
            <w:tcBorders>
              <w:top w:val="nil"/>
              <w:left w:val="nil"/>
              <w:bottom w:val="single" w:sz="4" w:space="0" w:color="auto"/>
              <w:right w:val="single" w:sz="4" w:space="0" w:color="auto"/>
            </w:tcBorders>
            <w:vAlign w:val="center"/>
          </w:tcPr>
          <w:p w14:paraId="28D39287"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57A91FB5"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0E32345B"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570" w:type="dxa"/>
            <w:tcBorders>
              <w:top w:val="nil"/>
              <w:left w:val="nil"/>
              <w:bottom w:val="single" w:sz="4" w:space="0" w:color="auto"/>
              <w:right w:val="single" w:sz="4" w:space="0" w:color="auto"/>
            </w:tcBorders>
            <w:vAlign w:val="center"/>
          </w:tcPr>
          <w:p w14:paraId="370F331E"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5D28D83E"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r w:rsidR="00F975FE" w:rsidRPr="004B66E7" w14:paraId="1BD474D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9C6434"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11BCEE05"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1803F91B"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6B7838A1" w14:textId="77777777" w:rsidR="00B23DB0" w:rsidRPr="004B66E7" w:rsidRDefault="00BA277A">
            <w:pPr>
              <w:widowControl/>
              <w:jc w:val="left"/>
              <w:rPr>
                <w:szCs w:val="21"/>
              </w:rPr>
            </w:pPr>
            <w:r w:rsidRPr="004B66E7">
              <w:rPr>
                <w:rFonts w:hint="eastAsia"/>
                <w:szCs w:val="21"/>
              </w:rPr>
              <w:t>2000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10000</w:t>
            </w:r>
          </w:p>
        </w:tc>
        <w:tc>
          <w:tcPr>
            <w:tcW w:w="1570" w:type="dxa"/>
            <w:tcBorders>
              <w:top w:val="nil"/>
              <w:left w:val="nil"/>
              <w:bottom w:val="single" w:sz="4" w:space="0" w:color="auto"/>
              <w:right w:val="single" w:sz="4" w:space="0" w:color="auto"/>
            </w:tcBorders>
            <w:vAlign w:val="center"/>
          </w:tcPr>
          <w:p w14:paraId="7E215EB0"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w:t>
            </w:r>
          </w:p>
        </w:tc>
        <w:tc>
          <w:tcPr>
            <w:tcW w:w="1009" w:type="dxa"/>
            <w:tcBorders>
              <w:top w:val="nil"/>
              <w:left w:val="nil"/>
              <w:bottom w:val="single" w:sz="4" w:space="0" w:color="auto"/>
              <w:right w:val="single" w:sz="4" w:space="0" w:color="auto"/>
            </w:tcBorders>
            <w:vAlign w:val="center"/>
          </w:tcPr>
          <w:p w14:paraId="613A7CD9"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719BDF0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940891" w14:textId="77777777" w:rsidR="00B23DB0" w:rsidRPr="004B66E7" w:rsidRDefault="00BA277A">
            <w:pPr>
              <w:widowControl/>
              <w:jc w:val="center"/>
              <w:rPr>
                <w:szCs w:val="21"/>
              </w:rPr>
            </w:pPr>
            <w:r w:rsidRPr="004B66E7">
              <w:rPr>
                <w:rFonts w:hint="eastAsia"/>
                <w:szCs w:val="21"/>
              </w:rPr>
              <w:t>餐饮业</w:t>
            </w:r>
          </w:p>
        </w:tc>
        <w:tc>
          <w:tcPr>
            <w:tcW w:w="1701" w:type="dxa"/>
            <w:tcBorders>
              <w:top w:val="nil"/>
              <w:left w:val="nil"/>
              <w:bottom w:val="single" w:sz="4" w:space="0" w:color="auto"/>
              <w:right w:val="single" w:sz="4" w:space="0" w:color="auto"/>
            </w:tcBorders>
            <w:vAlign w:val="center"/>
          </w:tcPr>
          <w:p w14:paraId="0A198B0E"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10F84C8A"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209D034E"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570" w:type="dxa"/>
            <w:tcBorders>
              <w:top w:val="nil"/>
              <w:left w:val="nil"/>
              <w:bottom w:val="single" w:sz="4" w:space="0" w:color="auto"/>
              <w:right w:val="single" w:sz="4" w:space="0" w:color="auto"/>
            </w:tcBorders>
            <w:vAlign w:val="center"/>
          </w:tcPr>
          <w:p w14:paraId="42949184"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589F480C"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r w:rsidR="00F975FE" w:rsidRPr="004B66E7" w14:paraId="4607133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C90F1B"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53552B64"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056E7818"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7A01DF3F" w14:textId="77777777" w:rsidR="00B23DB0" w:rsidRPr="004B66E7" w:rsidRDefault="00BA277A">
            <w:pPr>
              <w:widowControl/>
              <w:jc w:val="left"/>
              <w:rPr>
                <w:szCs w:val="21"/>
              </w:rPr>
            </w:pPr>
            <w:r w:rsidRPr="004B66E7">
              <w:rPr>
                <w:rFonts w:hint="eastAsia"/>
                <w:szCs w:val="21"/>
              </w:rPr>
              <w:t>2000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10000</w:t>
            </w:r>
          </w:p>
        </w:tc>
        <w:tc>
          <w:tcPr>
            <w:tcW w:w="1570" w:type="dxa"/>
            <w:tcBorders>
              <w:top w:val="nil"/>
              <w:left w:val="nil"/>
              <w:bottom w:val="single" w:sz="4" w:space="0" w:color="auto"/>
              <w:right w:val="single" w:sz="4" w:space="0" w:color="auto"/>
            </w:tcBorders>
            <w:vAlign w:val="center"/>
          </w:tcPr>
          <w:p w14:paraId="34DE6C5F"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w:t>
            </w:r>
          </w:p>
        </w:tc>
        <w:tc>
          <w:tcPr>
            <w:tcW w:w="1009" w:type="dxa"/>
            <w:tcBorders>
              <w:top w:val="nil"/>
              <w:left w:val="nil"/>
              <w:bottom w:val="single" w:sz="4" w:space="0" w:color="auto"/>
              <w:right w:val="single" w:sz="4" w:space="0" w:color="auto"/>
            </w:tcBorders>
            <w:vAlign w:val="center"/>
          </w:tcPr>
          <w:p w14:paraId="53F05559"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537866F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78332B" w14:textId="77777777" w:rsidR="00B23DB0" w:rsidRPr="004B66E7" w:rsidRDefault="00BA277A">
            <w:pPr>
              <w:widowControl/>
              <w:jc w:val="center"/>
              <w:rPr>
                <w:szCs w:val="21"/>
              </w:rPr>
            </w:pPr>
            <w:r w:rsidRPr="004B66E7">
              <w:rPr>
                <w:rFonts w:hint="eastAsia"/>
                <w:szCs w:val="21"/>
              </w:rPr>
              <w:t>信息传输业</w:t>
            </w:r>
          </w:p>
        </w:tc>
        <w:tc>
          <w:tcPr>
            <w:tcW w:w="1701" w:type="dxa"/>
            <w:tcBorders>
              <w:top w:val="nil"/>
              <w:left w:val="nil"/>
              <w:bottom w:val="single" w:sz="4" w:space="0" w:color="auto"/>
              <w:right w:val="single" w:sz="4" w:space="0" w:color="auto"/>
            </w:tcBorders>
            <w:vAlign w:val="center"/>
          </w:tcPr>
          <w:p w14:paraId="564FAF78"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4A0B66EF"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3278BE95"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2000</w:t>
            </w:r>
          </w:p>
        </w:tc>
        <w:tc>
          <w:tcPr>
            <w:tcW w:w="1570" w:type="dxa"/>
            <w:tcBorders>
              <w:top w:val="nil"/>
              <w:left w:val="nil"/>
              <w:bottom w:val="single" w:sz="4" w:space="0" w:color="auto"/>
              <w:right w:val="single" w:sz="4" w:space="0" w:color="auto"/>
            </w:tcBorders>
            <w:vAlign w:val="center"/>
          </w:tcPr>
          <w:p w14:paraId="5D343936"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3783B9B7"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r w:rsidR="00F975FE" w:rsidRPr="004B66E7" w14:paraId="6B3E9DC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11EDA3"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43D667FF"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13607D0D"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77AA2646" w14:textId="77777777" w:rsidR="00B23DB0" w:rsidRPr="004B66E7" w:rsidRDefault="00BA277A">
            <w:pPr>
              <w:widowControl/>
              <w:jc w:val="left"/>
              <w:rPr>
                <w:szCs w:val="21"/>
              </w:rPr>
            </w:pPr>
            <w:r w:rsidRPr="004B66E7">
              <w:rPr>
                <w:rFonts w:hint="eastAsia"/>
                <w:szCs w:val="21"/>
              </w:rPr>
              <w:t>1000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100000</w:t>
            </w:r>
          </w:p>
        </w:tc>
        <w:tc>
          <w:tcPr>
            <w:tcW w:w="1570" w:type="dxa"/>
            <w:tcBorders>
              <w:top w:val="nil"/>
              <w:left w:val="nil"/>
              <w:bottom w:val="single" w:sz="4" w:space="0" w:color="auto"/>
              <w:right w:val="single" w:sz="4" w:space="0" w:color="auto"/>
            </w:tcBorders>
            <w:vAlign w:val="center"/>
          </w:tcPr>
          <w:p w14:paraId="558B415E"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w:t>
            </w:r>
          </w:p>
        </w:tc>
        <w:tc>
          <w:tcPr>
            <w:tcW w:w="1009" w:type="dxa"/>
            <w:tcBorders>
              <w:top w:val="nil"/>
              <w:left w:val="nil"/>
              <w:bottom w:val="single" w:sz="4" w:space="0" w:color="auto"/>
              <w:right w:val="single" w:sz="4" w:space="0" w:color="auto"/>
            </w:tcBorders>
            <w:vAlign w:val="center"/>
          </w:tcPr>
          <w:p w14:paraId="5A578964"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7C0014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382DC4" w14:textId="77777777" w:rsidR="00B23DB0" w:rsidRPr="004B66E7" w:rsidRDefault="00BA277A">
            <w:pPr>
              <w:widowControl/>
              <w:jc w:val="center"/>
              <w:rPr>
                <w:szCs w:val="21"/>
              </w:rPr>
            </w:pPr>
            <w:r w:rsidRPr="004B66E7">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2409AE2"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3382B269"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3803259C"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570" w:type="dxa"/>
            <w:tcBorders>
              <w:top w:val="nil"/>
              <w:left w:val="nil"/>
              <w:bottom w:val="single" w:sz="4" w:space="0" w:color="auto"/>
              <w:right w:val="single" w:sz="4" w:space="0" w:color="auto"/>
            </w:tcBorders>
            <w:vAlign w:val="center"/>
          </w:tcPr>
          <w:p w14:paraId="6BC6A5BD"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3ED13C38"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r w:rsidR="00F975FE" w:rsidRPr="004B66E7" w14:paraId="7862A86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14AD6B"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764DAC1F"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1CD121B1"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1E0643AB" w14:textId="77777777" w:rsidR="00B23DB0" w:rsidRPr="004B66E7" w:rsidRDefault="00BA277A">
            <w:pPr>
              <w:widowControl/>
              <w:jc w:val="left"/>
              <w:rPr>
                <w:szCs w:val="21"/>
              </w:rPr>
            </w:pPr>
            <w:r w:rsidRPr="004B66E7">
              <w:rPr>
                <w:rFonts w:hint="eastAsia"/>
                <w:szCs w:val="21"/>
              </w:rPr>
              <w:t>1000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10000</w:t>
            </w:r>
          </w:p>
        </w:tc>
        <w:tc>
          <w:tcPr>
            <w:tcW w:w="1570" w:type="dxa"/>
            <w:tcBorders>
              <w:top w:val="nil"/>
              <w:left w:val="nil"/>
              <w:bottom w:val="single" w:sz="4" w:space="0" w:color="auto"/>
              <w:right w:val="single" w:sz="4" w:space="0" w:color="auto"/>
            </w:tcBorders>
            <w:vAlign w:val="center"/>
          </w:tcPr>
          <w:p w14:paraId="715EABB8" w14:textId="77777777" w:rsidR="00B23DB0" w:rsidRPr="004B66E7" w:rsidRDefault="00BA277A">
            <w:pPr>
              <w:widowControl/>
              <w:jc w:val="left"/>
              <w:rPr>
                <w:szCs w:val="21"/>
              </w:rPr>
            </w:pPr>
            <w:r w:rsidRPr="004B66E7">
              <w:rPr>
                <w:rFonts w:hint="eastAsia"/>
                <w:szCs w:val="21"/>
              </w:rPr>
              <w:t>50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w:t>
            </w:r>
          </w:p>
        </w:tc>
        <w:tc>
          <w:tcPr>
            <w:tcW w:w="1009" w:type="dxa"/>
            <w:tcBorders>
              <w:top w:val="nil"/>
              <w:left w:val="nil"/>
              <w:bottom w:val="single" w:sz="4" w:space="0" w:color="auto"/>
              <w:right w:val="single" w:sz="4" w:space="0" w:color="auto"/>
            </w:tcBorders>
            <w:vAlign w:val="center"/>
          </w:tcPr>
          <w:p w14:paraId="57EE9F50"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50</w:t>
            </w:r>
          </w:p>
        </w:tc>
      </w:tr>
      <w:tr w:rsidR="00F975FE" w:rsidRPr="004B66E7" w14:paraId="0289D8A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E4AB7F" w14:textId="77777777" w:rsidR="00B23DB0" w:rsidRPr="004B66E7" w:rsidRDefault="00BA277A">
            <w:pPr>
              <w:widowControl/>
              <w:jc w:val="center"/>
              <w:rPr>
                <w:szCs w:val="21"/>
              </w:rPr>
            </w:pPr>
            <w:r w:rsidRPr="004B66E7">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0E942D09"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65907C86"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7305FABE" w14:textId="77777777" w:rsidR="00B23DB0" w:rsidRPr="004B66E7" w:rsidRDefault="00BA277A">
            <w:pPr>
              <w:widowControl/>
              <w:jc w:val="left"/>
              <w:rPr>
                <w:szCs w:val="21"/>
              </w:rPr>
            </w:pPr>
            <w:r w:rsidRPr="004B66E7">
              <w:rPr>
                <w:rFonts w:hint="eastAsia"/>
                <w:szCs w:val="21"/>
              </w:rPr>
              <w:t>1000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200000</w:t>
            </w:r>
          </w:p>
        </w:tc>
        <w:tc>
          <w:tcPr>
            <w:tcW w:w="1570" w:type="dxa"/>
            <w:tcBorders>
              <w:top w:val="nil"/>
              <w:left w:val="nil"/>
              <w:bottom w:val="single" w:sz="4" w:space="0" w:color="auto"/>
              <w:right w:val="single" w:sz="4" w:space="0" w:color="auto"/>
            </w:tcBorders>
            <w:vAlign w:val="center"/>
          </w:tcPr>
          <w:p w14:paraId="4771319A"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1000</w:t>
            </w:r>
          </w:p>
        </w:tc>
        <w:tc>
          <w:tcPr>
            <w:tcW w:w="1009" w:type="dxa"/>
            <w:tcBorders>
              <w:top w:val="nil"/>
              <w:left w:val="nil"/>
              <w:bottom w:val="single" w:sz="4" w:space="0" w:color="auto"/>
              <w:right w:val="single" w:sz="4" w:space="0" w:color="auto"/>
            </w:tcBorders>
            <w:vAlign w:val="center"/>
          </w:tcPr>
          <w:p w14:paraId="5C88AE0C"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100</w:t>
            </w:r>
          </w:p>
        </w:tc>
      </w:tr>
      <w:tr w:rsidR="00F975FE" w:rsidRPr="004B66E7" w14:paraId="1055590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4A4846"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25C3A70F" w14:textId="77777777" w:rsidR="00B23DB0" w:rsidRPr="004B66E7" w:rsidRDefault="00BA277A">
            <w:pPr>
              <w:widowControl/>
              <w:jc w:val="left"/>
              <w:rPr>
                <w:szCs w:val="21"/>
              </w:rPr>
            </w:pPr>
            <w:r w:rsidRPr="004B66E7">
              <w:rPr>
                <w:rFonts w:hint="eastAsia"/>
                <w:szCs w:val="21"/>
              </w:rPr>
              <w:t>资产总额（</w:t>
            </w:r>
            <w:r w:rsidRPr="004B66E7">
              <w:rPr>
                <w:rFonts w:hint="eastAsia"/>
                <w:szCs w:val="21"/>
              </w:rPr>
              <w:t>Z</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5DECBE25"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5E476728" w14:textId="77777777" w:rsidR="00B23DB0" w:rsidRPr="004B66E7" w:rsidRDefault="00BA277A">
            <w:pPr>
              <w:widowControl/>
              <w:jc w:val="left"/>
              <w:rPr>
                <w:szCs w:val="21"/>
              </w:rPr>
            </w:pPr>
            <w:r w:rsidRPr="004B66E7">
              <w:rPr>
                <w:rFonts w:hint="eastAsia"/>
                <w:szCs w:val="21"/>
              </w:rPr>
              <w:t>5000</w:t>
            </w:r>
            <w:r w:rsidRPr="004B66E7">
              <w:rPr>
                <w:rFonts w:hint="eastAsia"/>
                <w:szCs w:val="21"/>
              </w:rPr>
              <w:t>≤</w:t>
            </w:r>
            <w:r w:rsidRPr="004B66E7">
              <w:rPr>
                <w:rFonts w:hint="eastAsia"/>
                <w:szCs w:val="21"/>
              </w:rPr>
              <w:t>Z</w:t>
            </w:r>
            <w:r w:rsidRPr="004B66E7">
              <w:rPr>
                <w:rFonts w:hint="eastAsia"/>
                <w:szCs w:val="21"/>
              </w:rPr>
              <w:t>＜</w:t>
            </w:r>
            <w:r w:rsidRPr="004B66E7">
              <w:rPr>
                <w:rFonts w:hint="eastAsia"/>
                <w:szCs w:val="21"/>
              </w:rPr>
              <w:t>10000</w:t>
            </w:r>
          </w:p>
        </w:tc>
        <w:tc>
          <w:tcPr>
            <w:tcW w:w="1570" w:type="dxa"/>
            <w:tcBorders>
              <w:top w:val="nil"/>
              <w:left w:val="nil"/>
              <w:bottom w:val="single" w:sz="4" w:space="0" w:color="auto"/>
              <w:right w:val="single" w:sz="4" w:space="0" w:color="auto"/>
            </w:tcBorders>
            <w:vAlign w:val="center"/>
          </w:tcPr>
          <w:p w14:paraId="744D61F0" w14:textId="77777777" w:rsidR="00B23DB0" w:rsidRPr="004B66E7" w:rsidRDefault="00BA277A">
            <w:pPr>
              <w:widowControl/>
              <w:jc w:val="left"/>
              <w:rPr>
                <w:szCs w:val="21"/>
              </w:rPr>
            </w:pPr>
            <w:r w:rsidRPr="004B66E7">
              <w:rPr>
                <w:rFonts w:hint="eastAsia"/>
                <w:szCs w:val="21"/>
              </w:rPr>
              <w:t>2000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5000</w:t>
            </w:r>
          </w:p>
        </w:tc>
        <w:tc>
          <w:tcPr>
            <w:tcW w:w="1009" w:type="dxa"/>
            <w:tcBorders>
              <w:top w:val="nil"/>
              <w:left w:val="nil"/>
              <w:bottom w:val="single" w:sz="4" w:space="0" w:color="auto"/>
              <w:right w:val="single" w:sz="4" w:space="0" w:color="auto"/>
            </w:tcBorders>
            <w:vAlign w:val="center"/>
          </w:tcPr>
          <w:p w14:paraId="57B3306B"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2000</w:t>
            </w:r>
          </w:p>
        </w:tc>
      </w:tr>
      <w:tr w:rsidR="00F975FE" w:rsidRPr="004B66E7" w14:paraId="279ADDE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54456ED" w14:textId="77777777" w:rsidR="00B23DB0" w:rsidRPr="004B66E7" w:rsidRDefault="00BA277A">
            <w:pPr>
              <w:widowControl/>
              <w:jc w:val="center"/>
              <w:rPr>
                <w:szCs w:val="21"/>
              </w:rPr>
            </w:pPr>
            <w:r w:rsidRPr="004B66E7">
              <w:rPr>
                <w:rFonts w:hint="eastAsia"/>
                <w:szCs w:val="21"/>
              </w:rPr>
              <w:t>物业管理</w:t>
            </w:r>
          </w:p>
        </w:tc>
        <w:tc>
          <w:tcPr>
            <w:tcW w:w="1701" w:type="dxa"/>
            <w:tcBorders>
              <w:top w:val="nil"/>
              <w:left w:val="nil"/>
              <w:bottom w:val="single" w:sz="4" w:space="0" w:color="auto"/>
              <w:right w:val="single" w:sz="4" w:space="0" w:color="auto"/>
            </w:tcBorders>
            <w:vAlign w:val="center"/>
          </w:tcPr>
          <w:p w14:paraId="19C79A97"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19825A31"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38CABA48" w14:textId="77777777" w:rsidR="00B23DB0" w:rsidRPr="004B66E7" w:rsidRDefault="00BA277A">
            <w:pPr>
              <w:widowControl/>
              <w:jc w:val="left"/>
              <w:rPr>
                <w:szCs w:val="21"/>
              </w:rPr>
            </w:pPr>
            <w:r w:rsidRPr="004B66E7">
              <w:rPr>
                <w:rFonts w:hint="eastAsia"/>
                <w:szCs w:val="21"/>
              </w:rPr>
              <w:t>300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1000</w:t>
            </w:r>
          </w:p>
        </w:tc>
        <w:tc>
          <w:tcPr>
            <w:tcW w:w="1570" w:type="dxa"/>
            <w:tcBorders>
              <w:top w:val="nil"/>
              <w:left w:val="nil"/>
              <w:bottom w:val="single" w:sz="4" w:space="0" w:color="auto"/>
              <w:right w:val="single" w:sz="4" w:space="0" w:color="auto"/>
            </w:tcBorders>
            <w:vAlign w:val="center"/>
          </w:tcPr>
          <w:p w14:paraId="545923A3"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009" w:type="dxa"/>
            <w:tcBorders>
              <w:top w:val="nil"/>
              <w:left w:val="nil"/>
              <w:bottom w:val="single" w:sz="4" w:space="0" w:color="auto"/>
              <w:right w:val="single" w:sz="4" w:space="0" w:color="auto"/>
            </w:tcBorders>
            <w:vAlign w:val="center"/>
          </w:tcPr>
          <w:p w14:paraId="7AB908FD"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100</w:t>
            </w:r>
          </w:p>
        </w:tc>
      </w:tr>
      <w:tr w:rsidR="00F975FE" w:rsidRPr="004B66E7" w14:paraId="29D9187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B3EBFE6"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3154DF7B" w14:textId="77777777" w:rsidR="00B23DB0" w:rsidRPr="004B66E7" w:rsidRDefault="00BA277A">
            <w:pPr>
              <w:widowControl/>
              <w:jc w:val="left"/>
              <w:rPr>
                <w:szCs w:val="21"/>
              </w:rPr>
            </w:pPr>
            <w:r w:rsidRPr="004B66E7">
              <w:rPr>
                <w:rFonts w:hint="eastAsia"/>
                <w:szCs w:val="21"/>
              </w:rPr>
              <w:t>营业收入（</w:t>
            </w:r>
            <w:r w:rsidRPr="004B66E7">
              <w:rPr>
                <w:rFonts w:hint="eastAsia"/>
                <w:szCs w:val="21"/>
              </w:rPr>
              <w:t>Y</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00E2E27"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5B0D580C" w14:textId="77777777" w:rsidR="00B23DB0" w:rsidRPr="004B66E7" w:rsidRDefault="00BA277A">
            <w:pPr>
              <w:widowControl/>
              <w:jc w:val="left"/>
              <w:rPr>
                <w:szCs w:val="21"/>
              </w:rPr>
            </w:pPr>
            <w:r w:rsidRPr="004B66E7">
              <w:rPr>
                <w:rFonts w:hint="eastAsia"/>
                <w:szCs w:val="21"/>
              </w:rPr>
              <w:t>1000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5000</w:t>
            </w:r>
          </w:p>
        </w:tc>
        <w:tc>
          <w:tcPr>
            <w:tcW w:w="1570" w:type="dxa"/>
            <w:tcBorders>
              <w:top w:val="nil"/>
              <w:left w:val="nil"/>
              <w:bottom w:val="single" w:sz="4" w:space="0" w:color="auto"/>
              <w:right w:val="single" w:sz="4" w:space="0" w:color="auto"/>
            </w:tcBorders>
            <w:vAlign w:val="center"/>
          </w:tcPr>
          <w:p w14:paraId="29F7A1F2" w14:textId="77777777" w:rsidR="00B23DB0" w:rsidRPr="004B66E7" w:rsidRDefault="00BA277A">
            <w:pPr>
              <w:widowControl/>
              <w:jc w:val="left"/>
              <w:rPr>
                <w:szCs w:val="21"/>
              </w:rPr>
            </w:pPr>
            <w:r w:rsidRPr="004B66E7">
              <w:rPr>
                <w:rFonts w:hint="eastAsia"/>
                <w:szCs w:val="21"/>
              </w:rPr>
              <w:t>500</w:t>
            </w:r>
            <w:r w:rsidRPr="004B66E7">
              <w:rPr>
                <w:rFonts w:hint="eastAsia"/>
                <w:szCs w:val="21"/>
              </w:rPr>
              <w:t>≤</w:t>
            </w:r>
            <w:r w:rsidRPr="004B66E7">
              <w:rPr>
                <w:rFonts w:hint="eastAsia"/>
                <w:szCs w:val="21"/>
              </w:rPr>
              <w:t>Y</w:t>
            </w:r>
            <w:r w:rsidRPr="004B66E7">
              <w:rPr>
                <w:rFonts w:hint="eastAsia"/>
                <w:szCs w:val="21"/>
              </w:rPr>
              <w:t>＜</w:t>
            </w:r>
            <w:r w:rsidRPr="004B66E7">
              <w:rPr>
                <w:rFonts w:hint="eastAsia"/>
                <w:szCs w:val="21"/>
              </w:rPr>
              <w:t>1000</w:t>
            </w:r>
          </w:p>
        </w:tc>
        <w:tc>
          <w:tcPr>
            <w:tcW w:w="1009" w:type="dxa"/>
            <w:tcBorders>
              <w:top w:val="nil"/>
              <w:left w:val="nil"/>
              <w:bottom w:val="single" w:sz="4" w:space="0" w:color="auto"/>
              <w:right w:val="single" w:sz="4" w:space="0" w:color="auto"/>
            </w:tcBorders>
            <w:vAlign w:val="center"/>
          </w:tcPr>
          <w:p w14:paraId="1C0C95BC"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500</w:t>
            </w:r>
          </w:p>
        </w:tc>
      </w:tr>
      <w:tr w:rsidR="00F975FE" w:rsidRPr="004B66E7" w14:paraId="0053CB5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88BD4BD" w14:textId="77777777" w:rsidR="00B23DB0" w:rsidRPr="004B66E7" w:rsidRDefault="00BA277A">
            <w:pPr>
              <w:widowControl/>
              <w:jc w:val="center"/>
              <w:rPr>
                <w:szCs w:val="21"/>
              </w:rPr>
            </w:pPr>
            <w:r w:rsidRPr="004B66E7">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76D0BC8"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2D69EF8B"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541772F3"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570" w:type="dxa"/>
            <w:tcBorders>
              <w:top w:val="nil"/>
              <w:left w:val="nil"/>
              <w:bottom w:val="single" w:sz="4" w:space="0" w:color="auto"/>
              <w:right w:val="single" w:sz="4" w:space="0" w:color="auto"/>
            </w:tcBorders>
            <w:vAlign w:val="center"/>
          </w:tcPr>
          <w:p w14:paraId="22A1AABF"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2F202C64"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r w:rsidR="00F975FE" w:rsidRPr="004B66E7" w14:paraId="04870F0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ACF910" w14:textId="77777777" w:rsidR="00B23DB0" w:rsidRPr="004B66E7" w:rsidRDefault="00B23DB0">
            <w:pPr>
              <w:widowControl/>
              <w:jc w:val="left"/>
              <w:rPr>
                <w:szCs w:val="21"/>
              </w:rPr>
            </w:pPr>
          </w:p>
        </w:tc>
        <w:tc>
          <w:tcPr>
            <w:tcW w:w="1701" w:type="dxa"/>
            <w:tcBorders>
              <w:top w:val="nil"/>
              <w:left w:val="nil"/>
              <w:bottom w:val="single" w:sz="4" w:space="0" w:color="auto"/>
              <w:right w:val="single" w:sz="4" w:space="0" w:color="auto"/>
            </w:tcBorders>
            <w:vAlign w:val="center"/>
          </w:tcPr>
          <w:p w14:paraId="6BDBAB96" w14:textId="77777777" w:rsidR="00B23DB0" w:rsidRPr="004B66E7" w:rsidRDefault="00BA277A">
            <w:pPr>
              <w:widowControl/>
              <w:jc w:val="left"/>
              <w:rPr>
                <w:szCs w:val="21"/>
              </w:rPr>
            </w:pPr>
            <w:r w:rsidRPr="004B66E7">
              <w:rPr>
                <w:rFonts w:hint="eastAsia"/>
                <w:szCs w:val="21"/>
              </w:rPr>
              <w:t>资产总额（</w:t>
            </w:r>
            <w:r w:rsidRPr="004B66E7">
              <w:rPr>
                <w:rFonts w:hint="eastAsia"/>
                <w:szCs w:val="21"/>
              </w:rPr>
              <w:t>Z</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65527A5F" w14:textId="77777777" w:rsidR="00B23DB0" w:rsidRPr="004B66E7" w:rsidRDefault="00BA277A">
            <w:pPr>
              <w:widowControl/>
              <w:jc w:val="left"/>
              <w:rPr>
                <w:szCs w:val="21"/>
              </w:rPr>
            </w:pPr>
            <w:r w:rsidRPr="004B66E7">
              <w:rPr>
                <w:rFonts w:hint="eastAsia"/>
                <w:szCs w:val="21"/>
              </w:rPr>
              <w:t>万元</w:t>
            </w:r>
          </w:p>
        </w:tc>
        <w:tc>
          <w:tcPr>
            <w:tcW w:w="1846" w:type="dxa"/>
            <w:tcBorders>
              <w:top w:val="nil"/>
              <w:left w:val="nil"/>
              <w:bottom w:val="single" w:sz="4" w:space="0" w:color="auto"/>
              <w:right w:val="single" w:sz="4" w:space="0" w:color="auto"/>
            </w:tcBorders>
            <w:vAlign w:val="center"/>
          </w:tcPr>
          <w:p w14:paraId="282D8979" w14:textId="77777777" w:rsidR="00B23DB0" w:rsidRPr="004B66E7" w:rsidRDefault="00BA277A">
            <w:pPr>
              <w:widowControl/>
              <w:jc w:val="left"/>
              <w:rPr>
                <w:szCs w:val="21"/>
              </w:rPr>
            </w:pPr>
            <w:r w:rsidRPr="004B66E7">
              <w:rPr>
                <w:rFonts w:hint="eastAsia"/>
                <w:szCs w:val="21"/>
              </w:rPr>
              <w:t>8000</w:t>
            </w:r>
            <w:r w:rsidRPr="004B66E7">
              <w:rPr>
                <w:rFonts w:hint="eastAsia"/>
                <w:szCs w:val="21"/>
              </w:rPr>
              <w:t>≤</w:t>
            </w:r>
            <w:r w:rsidRPr="004B66E7">
              <w:rPr>
                <w:rFonts w:hint="eastAsia"/>
                <w:szCs w:val="21"/>
              </w:rPr>
              <w:t>Z</w:t>
            </w:r>
            <w:r w:rsidRPr="004B66E7">
              <w:rPr>
                <w:rFonts w:hint="eastAsia"/>
                <w:szCs w:val="21"/>
              </w:rPr>
              <w:t>＜</w:t>
            </w:r>
            <w:r w:rsidRPr="004B66E7">
              <w:rPr>
                <w:rFonts w:hint="eastAsia"/>
                <w:szCs w:val="21"/>
              </w:rPr>
              <w:t>120000</w:t>
            </w:r>
          </w:p>
        </w:tc>
        <w:tc>
          <w:tcPr>
            <w:tcW w:w="1570" w:type="dxa"/>
            <w:tcBorders>
              <w:top w:val="nil"/>
              <w:left w:val="nil"/>
              <w:bottom w:val="single" w:sz="4" w:space="0" w:color="auto"/>
              <w:right w:val="single" w:sz="4" w:space="0" w:color="auto"/>
            </w:tcBorders>
            <w:vAlign w:val="center"/>
          </w:tcPr>
          <w:p w14:paraId="75FF9D34"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Z</w:t>
            </w:r>
            <w:r w:rsidRPr="004B66E7">
              <w:rPr>
                <w:rFonts w:hint="eastAsia"/>
                <w:szCs w:val="21"/>
              </w:rPr>
              <w:t>＜</w:t>
            </w:r>
            <w:r w:rsidRPr="004B66E7">
              <w:rPr>
                <w:rFonts w:hint="eastAsia"/>
                <w:szCs w:val="21"/>
              </w:rPr>
              <w:t>8000</w:t>
            </w:r>
          </w:p>
        </w:tc>
        <w:tc>
          <w:tcPr>
            <w:tcW w:w="1009" w:type="dxa"/>
            <w:tcBorders>
              <w:top w:val="nil"/>
              <w:left w:val="nil"/>
              <w:bottom w:val="single" w:sz="4" w:space="0" w:color="auto"/>
              <w:right w:val="single" w:sz="4" w:space="0" w:color="auto"/>
            </w:tcBorders>
            <w:vAlign w:val="center"/>
          </w:tcPr>
          <w:p w14:paraId="6A3EC135" w14:textId="77777777" w:rsidR="00B23DB0" w:rsidRPr="004B66E7" w:rsidRDefault="00BA277A">
            <w:pPr>
              <w:widowControl/>
              <w:jc w:val="left"/>
              <w:rPr>
                <w:szCs w:val="21"/>
              </w:rPr>
            </w:pPr>
            <w:r w:rsidRPr="004B66E7">
              <w:rPr>
                <w:rFonts w:hint="eastAsia"/>
                <w:szCs w:val="21"/>
              </w:rPr>
              <w:t>Y</w:t>
            </w:r>
            <w:r w:rsidRPr="004B66E7">
              <w:rPr>
                <w:rFonts w:hint="eastAsia"/>
                <w:szCs w:val="21"/>
              </w:rPr>
              <w:t>＜</w:t>
            </w:r>
            <w:r w:rsidRPr="004B66E7">
              <w:rPr>
                <w:rFonts w:hint="eastAsia"/>
                <w:szCs w:val="21"/>
              </w:rPr>
              <w:t>100</w:t>
            </w:r>
          </w:p>
        </w:tc>
      </w:tr>
      <w:tr w:rsidR="00F975FE" w:rsidRPr="004B66E7" w14:paraId="24BE4948" w14:textId="77777777">
        <w:trPr>
          <w:trHeight w:val="220"/>
        </w:trPr>
        <w:tc>
          <w:tcPr>
            <w:tcW w:w="1446" w:type="dxa"/>
            <w:tcBorders>
              <w:top w:val="nil"/>
              <w:left w:val="single" w:sz="4" w:space="0" w:color="auto"/>
              <w:bottom w:val="single" w:sz="4" w:space="0" w:color="auto"/>
              <w:right w:val="single" w:sz="4" w:space="0" w:color="auto"/>
            </w:tcBorders>
            <w:vAlign w:val="bottom"/>
          </w:tcPr>
          <w:p w14:paraId="4C596F24" w14:textId="77777777" w:rsidR="00B23DB0" w:rsidRPr="004B66E7" w:rsidRDefault="00BA277A">
            <w:pPr>
              <w:widowControl/>
              <w:jc w:val="center"/>
              <w:rPr>
                <w:szCs w:val="21"/>
              </w:rPr>
            </w:pPr>
            <w:r w:rsidRPr="004B66E7">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1E0996DD" w14:textId="77777777" w:rsidR="00B23DB0" w:rsidRPr="004B66E7" w:rsidRDefault="00BA277A">
            <w:pPr>
              <w:widowControl/>
              <w:jc w:val="left"/>
              <w:rPr>
                <w:szCs w:val="21"/>
              </w:rPr>
            </w:pPr>
            <w:r w:rsidRPr="004B66E7">
              <w:rPr>
                <w:rFonts w:hint="eastAsia"/>
                <w:szCs w:val="21"/>
              </w:rPr>
              <w:t>从业人员（</w:t>
            </w:r>
            <w:r w:rsidRPr="004B66E7">
              <w:rPr>
                <w:rFonts w:hint="eastAsia"/>
                <w:szCs w:val="21"/>
              </w:rPr>
              <w:t>X</w:t>
            </w:r>
            <w:r w:rsidRPr="004B66E7">
              <w:rPr>
                <w:rFonts w:hint="eastAsia"/>
                <w:szCs w:val="21"/>
              </w:rPr>
              <w:t>）</w:t>
            </w:r>
          </w:p>
        </w:tc>
        <w:tc>
          <w:tcPr>
            <w:tcW w:w="1134" w:type="dxa"/>
            <w:tcBorders>
              <w:top w:val="nil"/>
              <w:left w:val="nil"/>
              <w:bottom w:val="single" w:sz="4" w:space="0" w:color="auto"/>
              <w:right w:val="single" w:sz="4" w:space="0" w:color="auto"/>
            </w:tcBorders>
            <w:vAlign w:val="center"/>
          </w:tcPr>
          <w:p w14:paraId="70ED6D81" w14:textId="77777777" w:rsidR="00B23DB0" w:rsidRPr="004B66E7" w:rsidRDefault="00BA277A">
            <w:pPr>
              <w:widowControl/>
              <w:jc w:val="left"/>
              <w:rPr>
                <w:szCs w:val="21"/>
              </w:rPr>
            </w:pPr>
            <w:r w:rsidRPr="004B66E7">
              <w:rPr>
                <w:rFonts w:hint="eastAsia"/>
                <w:szCs w:val="21"/>
              </w:rPr>
              <w:t>人</w:t>
            </w:r>
          </w:p>
        </w:tc>
        <w:tc>
          <w:tcPr>
            <w:tcW w:w="1846" w:type="dxa"/>
            <w:tcBorders>
              <w:top w:val="nil"/>
              <w:left w:val="nil"/>
              <w:bottom w:val="single" w:sz="4" w:space="0" w:color="auto"/>
              <w:right w:val="single" w:sz="4" w:space="0" w:color="auto"/>
            </w:tcBorders>
            <w:vAlign w:val="center"/>
          </w:tcPr>
          <w:p w14:paraId="5F8EEA2B" w14:textId="77777777" w:rsidR="00B23DB0" w:rsidRPr="004B66E7" w:rsidRDefault="00BA277A">
            <w:pPr>
              <w:widowControl/>
              <w:jc w:val="left"/>
              <w:rPr>
                <w:szCs w:val="21"/>
              </w:rPr>
            </w:pPr>
            <w:r w:rsidRPr="004B66E7">
              <w:rPr>
                <w:rFonts w:hint="eastAsia"/>
                <w:szCs w:val="21"/>
              </w:rPr>
              <w:t>100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300</w:t>
            </w:r>
          </w:p>
        </w:tc>
        <w:tc>
          <w:tcPr>
            <w:tcW w:w="1570" w:type="dxa"/>
            <w:tcBorders>
              <w:top w:val="nil"/>
              <w:left w:val="nil"/>
              <w:bottom w:val="single" w:sz="4" w:space="0" w:color="auto"/>
              <w:right w:val="single" w:sz="4" w:space="0" w:color="auto"/>
            </w:tcBorders>
            <w:vAlign w:val="center"/>
          </w:tcPr>
          <w:p w14:paraId="08BA5AA7" w14:textId="77777777" w:rsidR="00B23DB0" w:rsidRPr="004B66E7" w:rsidRDefault="00BA277A">
            <w:pPr>
              <w:widowControl/>
              <w:jc w:val="left"/>
              <w:rPr>
                <w:szCs w:val="21"/>
              </w:rPr>
            </w:pPr>
            <w:r w:rsidRPr="004B66E7">
              <w:rPr>
                <w:rFonts w:hint="eastAsia"/>
                <w:szCs w:val="21"/>
              </w:rPr>
              <w:t>10</w:t>
            </w:r>
            <w:r w:rsidRPr="004B66E7">
              <w:rPr>
                <w:rFonts w:hint="eastAsia"/>
                <w:szCs w:val="21"/>
              </w:rPr>
              <w:t>≤</w:t>
            </w:r>
            <w:r w:rsidRPr="004B66E7">
              <w:rPr>
                <w:rFonts w:hint="eastAsia"/>
                <w:szCs w:val="21"/>
              </w:rPr>
              <w:t>X</w:t>
            </w:r>
            <w:r w:rsidRPr="004B66E7">
              <w:rPr>
                <w:rFonts w:hint="eastAsia"/>
                <w:szCs w:val="21"/>
              </w:rPr>
              <w:t>＜</w:t>
            </w:r>
            <w:r w:rsidRPr="004B66E7">
              <w:rPr>
                <w:rFonts w:hint="eastAsia"/>
                <w:szCs w:val="21"/>
              </w:rPr>
              <w:t>100</w:t>
            </w:r>
          </w:p>
        </w:tc>
        <w:tc>
          <w:tcPr>
            <w:tcW w:w="1009" w:type="dxa"/>
            <w:tcBorders>
              <w:top w:val="nil"/>
              <w:left w:val="nil"/>
              <w:bottom w:val="single" w:sz="4" w:space="0" w:color="auto"/>
              <w:right w:val="single" w:sz="4" w:space="0" w:color="auto"/>
            </w:tcBorders>
            <w:vAlign w:val="center"/>
          </w:tcPr>
          <w:p w14:paraId="703462C6" w14:textId="77777777" w:rsidR="00B23DB0" w:rsidRPr="004B66E7" w:rsidRDefault="00BA277A">
            <w:pPr>
              <w:widowControl/>
              <w:jc w:val="left"/>
              <w:rPr>
                <w:szCs w:val="21"/>
              </w:rPr>
            </w:pPr>
            <w:r w:rsidRPr="004B66E7">
              <w:rPr>
                <w:rFonts w:hint="eastAsia"/>
                <w:szCs w:val="21"/>
              </w:rPr>
              <w:t>X</w:t>
            </w:r>
            <w:r w:rsidRPr="004B66E7">
              <w:rPr>
                <w:rFonts w:hint="eastAsia"/>
                <w:szCs w:val="21"/>
              </w:rPr>
              <w:t>＜</w:t>
            </w:r>
            <w:r w:rsidRPr="004B66E7">
              <w:rPr>
                <w:rFonts w:hint="eastAsia"/>
                <w:szCs w:val="21"/>
              </w:rPr>
              <w:t>10</w:t>
            </w:r>
          </w:p>
        </w:tc>
      </w:tr>
    </w:tbl>
    <w:p w14:paraId="330E12AB" w14:textId="77777777" w:rsidR="00B23DB0" w:rsidRPr="004B66E7" w:rsidRDefault="00BA277A">
      <w:pPr>
        <w:spacing w:line="360" w:lineRule="auto"/>
        <w:ind w:firstLineChars="250" w:firstLine="525"/>
        <w:rPr>
          <w:rFonts w:ascii="宋体" w:hAnsi="宋体"/>
          <w:szCs w:val="21"/>
        </w:rPr>
      </w:pPr>
      <w:r w:rsidRPr="004B66E7">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DEEF6D9" w14:textId="77777777" w:rsidR="00B23DB0" w:rsidRPr="004B66E7" w:rsidRDefault="00BA277A">
      <w:pPr>
        <w:widowControl/>
        <w:jc w:val="left"/>
        <w:rPr>
          <w:szCs w:val="21"/>
        </w:rPr>
      </w:pPr>
      <w:r w:rsidRPr="004B66E7">
        <w:rPr>
          <w:szCs w:val="21"/>
        </w:rPr>
        <w:br w:type="page"/>
      </w:r>
    </w:p>
    <w:p w14:paraId="1380BCAD" w14:textId="77777777" w:rsidR="00B23DB0" w:rsidRPr="004B66E7" w:rsidRDefault="00BA277A">
      <w:pPr>
        <w:spacing w:line="360" w:lineRule="auto"/>
        <w:rPr>
          <w:sz w:val="28"/>
          <w:szCs w:val="28"/>
        </w:rPr>
      </w:pPr>
      <w:bookmarkStart w:id="32" w:name="_Hlk132788258"/>
      <w:bookmarkEnd w:id="31"/>
      <w:r w:rsidRPr="004B66E7">
        <w:rPr>
          <w:rFonts w:hint="eastAsia"/>
          <w:sz w:val="28"/>
          <w:szCs w:val="28"/>
        </w:rPr>
        <w:lastRenderedPageBreak/>
        <w:t>附件</w:t>
      </w:r>
      <w:r w:rsidRPr="004B66E7">
        <w:rPr>
          <w:rFonts w:hint="eastAsia"/>
          <w:sz w:val="28"/>
          <w:szCs w:val="28"/>
        </w:rPr>
        <w:t>2</w:t>
      </w:r>
      <w:r w:rsidRPr="004B66E7">
        <w:rPr>
          <w:rFonts w:hint="eastAsia"/>
          <w:sz w:val="28"/>
          <w:szCs w:val="28"/>
        </w:rPr>
        <w:t>：</w:t>
      </w:r>
    </w:p>
    <w:p w14:paraId="4CD2E428" w14:textId="77777777" w:rsidR="00B23DB0" w:rsidRPr="004B66E7" w:rsidRDefault="00BA277A">
      <w:pPr>
        <w:spacing w:line="360" w:lineRule="auto"/>
        <w:rPr>
          <w:sz w:val="28"/>
          <w:szCs w:val="28"/>
        </w:rPr>
      </w:pPr>
      <w:r w:rsidRPr="004B66E7">
        <w:rPr>
          <w:rFonts w:ascii="宋体" w:hAnsi="宋体" w:cs="宋体"/>
          <w:noProof/>
          <w:position w:val="-335"/>
          <w:sz w:val="20"/>
          <w:szCs w:val="20"/>
        </w:rPr>
        <w:drawing>
          <wp:anchor distT="0" distB="0" distL="114300" distR="114300" simplePos="0" relativeHeight="251659264" behindDoc="0" locked="0" layoutInCell="1" allowOverlap="1" wp14:anchorId="47625113" wp14:editId="21CD1C26">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r w:rsidRPr="004B66E7">
        <w:rPr>
          <w:szCs w:val="21"/>
        </w:rPr>
        <w:br w:type="page"/>
      </w:r>
      <w:r w:rsidRPr="004B66E7">
        <w:rPr>
          <w:rFonts w:hint="eastAsia"/>
          <w:sz w:val="28"/>
          <w:szCs w:val="28"/>
        </w:rPr>
        <w:lastRenderedPageBreak/>
        <w:t>附件</w:t>
      </w:r>
      <w:r w:rsidRPr="004B66E7">
        <w:rPr>
          <w:rFonts w:hint="eastAsia"/>
          <w:sz w:val="28"/>
          <w:szCs w:val="28"/>
        </w:rPr>
        <w:t>3</w:t>
      </w:r>
      <w:r w:rsidRPr="004B66E7">
        <w:rPr>
          <w:rFonts w:hint="eastAsia"/>
          <w:sz w:val="28"/>
          <w:szCs w:val="28"/>
        </w:rPr>
        <w:t>：</w:t>
      </w:r>
    </w:p>
    <w:p w14:paraId="5187ABEC" w14:textId="77777777" w:rsidR="00B23DB0" w:rsidRPr="004B66E7" w:rsidRDefault="00BA277A">
      <w:pPr>
        <w:spacing w:line="528" w:lineRule="exact"/>
        <w:ind w:firstLineChars="100" w:firstLine="280"/>
        <w:jc w:val="center"/>
        <w:rPr>
          <w:sz w:val="28"/>
          <w:szCs w:val="28"/>
        </w:rPr>
      </w:pPr>
      <w:r w:rsidRPr="004B66E7">
        <w:rPr>
          <w:rFonts w:hint="eastAsia"/>
          <w:sz w:val="28"/>
          <w:szCs w:val="28"/>
        </w:rPr>
        <w:t>节能产品政府采购品目清单</w:t>
      </w:r>
    </w:p>
    <w:p w14:paraId="5CDB4AF5" w14:textId="77777777" w:rsidR="00B23DB0" w:rsidRPr="004B66E7" w:rsidRDefault="00B23DB0">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975FE" w:rsidRPr="004B66E7" w14:paraId="3CFE8C99" w14:textId="77777777">
        <w:trPr>
          <w:trHeight w:val="782"/>
        </w:trPr>
        <w:tc>
          <w:tcPr>
            <w:tcW w:w="578" w:type="dxa"/>
          </w:tcPr>
          <w:p w14:paraId="63D78B1E" w14:textId="77777777" w:rsidR="00B23DB0" w:rsidRPr="004B66E7" w:rsidRDefault="00BA277A">
            <w:pPr>
              <w:pStyle w:val="TableText"/>
              <w:spacing w:before="128" w:line="224" w:lineRule="auto"/>
              <w:ind w:left="91"/>
              <w:rPr>
                <w:sz w:val="22"/>
                <w:szCs w:val="22"/>
              </w:rPr>
            </w:pPr>
            <w:r w:rsidRPr="004B66E7">
              <w:rPr>
                <w:b/>
                <w:bCs/>
                <w:spacing w:val="-9"/>
                <w:sz w:val="22"/>
                <w:szCs w:val="22"/>
              </w:rPr>
              <w:t>品目</w:t>
            </w:r>
          </w:p>
          <w:p w14:paraId="5F00F03D" w14:textId="77777777" w:rsidR="00B23DB0" w:rsidRPr="004B66E7" w:rsidRDefault="00BA277A">
            <w:pPr>
              <w:pStyle w:val="TableText"/>
              <w:spacing w:before="45" w:line="222" w:lineRule="auto"/>
              <w:ind w:left="72"/>
              <w:rPr>
                <w:sz w:val="22"/>
                <w:szCs w:val="22"/>
              </w:rPr>
            </w:pPr>
            <w:r w:rsidRPr="004B66E7">
              <w:rPr>
                <w:b/>
                <w:bCs/>
                <w:spacing w:val="-4"/>
                <w:sz w:val="22"/>
                <w:szCs w:val="22"/>
              </w:rPr>
              <w:t>序号</w:t>
            </w:r>
          </w:p>
        </w:tc>
        <w:tc>
          <w:tcPr>
            <w:tcW w:w="4879" w:type="dxa"/>
            <w:gridSpan w:val="3"/>
          </w:tcPr>
          <w:p w14:paraId="420D350B" w14:textId="77777777" w:rsidR="00B23DB0" w:rsidRPr="004B66E7" w:rsidRDefault="00BA277A">
            <w:pPr>
              <w:pStyle w:val="TableText"/>
              <w:spacing w:before="285" w:line="223" w:lineRule="auto"/>
              <w:ind w:left="2226"/>
              <w:rPr>
                <w:sz w:val="22"/>
                <w:szCs w:val="22"/>
              </w:rPr>
            </w:pPr>
            <w:r w:rsidRPr="004B66E7">
              <w:rPr>
                <w:b/>
                <w:bCs/>
                <w:spacing w:val="-5"/>
                <w:sz w:val="22"/>
                <w:szCs w:val="22"/>
              </w:rPr>
              <w:t>名称</w:t>
            </w:r>
          </w:p>
        </w:tc>
        <w:tc>
          <w:tcPr>
            <w:tcW w:w="2969" w:type="dxa"/>
          </w:tcPr>
          <w:p w14:paraId="0FB8BB85" w14:textId="77777777" w:rsidR="00B23DB0" w:rsidRPr="004B66E7" w:rsidRDefault="00BA277A">
            <w:pPr>
              <w:pStyle w:val="TableText"/>
              <w:spacing w:before="285" w:line="220" w:lineRule="auto"/>
              <w:ind w:left="939"/>
              <w:rPr>
                <w:sz w:val="22"/>
                <w:szCs w:val="22"/>
              </w:rPr>
            </w:pPr>
            <w:r w:rsidRPr="004B66E7">
              <w:rPr>
                <w:b/>
                <w:bCs/>
                <w:spacing w:val="-4"/>
                <w:sz w:val="22"/>
                <w:szCs w:val="22"/>
              </w:rPr>
              <w:t>依据的标准</w:t>
            </w:r>
          </w:p>
        </w:tc>
      </w:tr>
      <w:tr w:rsidR="00F975FE" w:rsidRPr="004B66E7" w14:paraId="5026E181" w14:textId="77777777">
        <w:trPr>
          <w:trHeight w:val="815"/>
        </w:trPr>
        <w:tc>
          <w:tcPr>
            <w:tcW w:w="578" w:type="dxa"/>
            <w:vMerge w:val="restart"/>
            <w:tcBorders>
              <w:bottom w:val="nil"/>
            </w:tcBorders>
          </w:tcPr>
          <w:p w14:paraId="0C6494AA" w14:textId="77777777" w:rsidR="00B23DB0" w:rsidRPr="004B66E7" w:rsidRDefault="00B23DB0">
            <w:pPr>
              <w:spacing w:line="246" w:lineRule="auto"/>
              <w:rPr>
                <w:rFonts w:ascii="Arial"/>
              </w:rPr>
            </w:pPr>
          </w:p>
          <w:p w14:paraId="09A7F163" w14:textId="77777777" w:rsidR="00B23DB0" w:rsidRPr="004B66E7" w:rsidRDefault="00B23DB0">
            <w:pPr>
              <w:spacing w:line="247" w:lineRule="auto"/>
              <w:rPr>
                <w:rFonts w:ascii="Arial"/>
              </w:rPr>
            </w:pPr>
          </w:p>
          <w:p w14:paraId="0AE41C37" w14:textId="77777777" w:rsidR="00B23DB0" w:rsidRPr="004B66E7" w:rsidRDefault="00B23DB0">
            <w:pPr>
              <w:spacing w:line="247" w:lineRule="auto"/>
              <w:rPr>
                <w:rFonts w:ascii="Arial"/>
              </w:rPr>
            </w:pPr>
          </w:p>
          <w:p w14:paraId="6C1B14C3" w14:textId="77777777" w:rsidR="00B23DB0" w:rsidRPr="004B66E7" w:rsidRDefault="00B23DB0">
            <w:pPr>
              <w:spacing w:line="247" w:lineRule="auto"/>
              <w:rPr>
                <w:rFonts w:ascii="Arial"/>
              </w:rPr>
            </w:pPr>
          </w:p>
          <w:p w14:paraId="65F8722D" w14:textId="77777777" w:rsidR="00B23DB0" w:rsidRPr="004B66E7" w:rsidRDefault="00BA277A">
            <w:pPr>
              <w:pStyle w:val="TableText"/>
              <w:spacing w:before="62" w:line="258" w:lineRule="exact"/>
              <w:ind w:left="257"/>
            </w:pPr>
            <w:r w:rsidRPr="004B66E7">
              <w:rPr>
                <w:position w:val="1"/>
              </w:rPr>
              <w:t>1</w:t>
            </w:r>
          </w:p>
        </w:tc>
        <w:tc>
          <w:tcPr>
            <w:tcW w:w="1166" w:type="dxa"/>
            <w:vMerge w:val="restart"/>
            <w:tcBorders>
              <w:bottom w:val="nil"/>
            </w:tcBorders>
          </w:tcPr>
          <w:p w14:paraId="07411393" w14:textId="77777777" w:rsidR="00B23DB0" w:rsidRPr="004B66E7" w:rsidRDefault="00B23DB0">
            <w:pPr>
              <w:spacing w:line="277" w:lineRule="auto"/>
              <w:rPr>
                <w:rFonts w:ascii="Arial"/>
              </w:rPr>
            </w:pPr>
          </w:p>
          <w:p w14:paraId="66989F1B" w14:textId="77777777" w:rsidR="00B23DB0" w:rsidRPr="004B66E7" w:rsidRDefault="00B23DB0">
            <w:pPr>
              <w:spacing w:line="277" w:lineRule="auto"/>
              <w:rPr>
                <w:rFonts w:ascii="Arial"/>
              </w:rPr>
            </w:pPr>
          </w:p>
          <w:p w14:paraId="081CAB33" w14:textId="77777777" w:rsidR="00B23DB0" w:rsidRPr="004B66E7" w:rsidRDefault="00B23DB0">
            <w:pPr>
              <w:spacing w:line="278" w:lineRule="auto"/>
              <w:rPr>
                <w:rFonts w:ascii="Arial"/>
              </w:rPr>
            </w:pPr>
          </w:p>
          <w:p w14:paraId="4EE07594" w14:textId="77777777" w:rsidR="00B23DB0" w:rsidRPr="004B66E7" w:rsidRDefault="00BA277A">
            <w:pPr>
              <w:pStyle w:val="TableText"/>
              <w:spacing w:before="62" w:line="304" w:lineRule="auto"/>
              <w:ind w:left="14" w:right="8" w:hanging="5"/>
            </w:pPr>
            <w:r w:rsidRPr="004B66E7">
              <w:rPr>
                <w:spacing w:val="5"/>
              </w:rPr>
              <w:t>A020101</w:t>
            </w:r>
            <w:r w:rsidRPr="004B66E7">
              <w:rPr>
                <w:spacing w:val="-43"/>
              </w:rPr>
              <w:t xml:space="preserve"> </w:t>
            </w:r>
            <w:r w:rsidRPr="004B66E7">
              <w:rPr>
                <w:spacing w:val="5"/>
              </w:rPr>
              <w:t>计算</w:t>
            </w:r>
            <w:r w:rsidRPr="004B66E7">
              <w:t xml:space="preserve"> </w:t>
            </w:r>
            <w:r w:rsidRPr="004B66E7">
              <w:rPr>
                <w:spacing w:val="6"/>
              </w:rPr>
              <w:t>机设备</w:t>
            </w:r>
          </w:p>
        </w:tc>
        <w:tc>
          <w:tcPr>
            <w:tcW w:w="1799" w:type="dxa"/>
          </w:tcPr>
          <w:p w14:paraId="140B957F" w14:textId="77777777" w:rsidR="00B23DB0" w:rsidRPr="004B66E7" w:rsidRDefault="00BA277A">
            <w:pPr>
              <w:pStyle w:val="TableText"/>
              <w:spacing w:before="155" w:line="304" w:lineRule="auto"/>
              <w:ind w:left="17" w:right="10" w:firstLine="1"/>
            </w:pPr>
            <w:r w:rsidRPr="004B66E7">
              <w:rPr>
                <w:spacing w:val="3"/>
              </w:rPr>
              <w:t>★A02010104 台式计</w:t>
            </w:r>
            <w:r w:rsidRPr="004B66E7">
              <w:rPr>
                <w:spacing w:val="12"/>
              </w:rPr>
              <w:t xml:space="preserve"> </w:t>
            </w:r>
            <w:r w:rsidRPr="004B66E7">
              <w:rPr>
                <w:spacing w:val="4"/>
              </w:rPr>
              <w:t>算机</w:t>
            </w:r>
          </w:p>
        </w:tc>
        <w:tc>
          <w:tcPr>
            <w:tcW w:w="1914" w:type="dxa"/>
          </w:tcPr>
          <w:p w14:paraId="1B72DDBD" w14:textId="77777777" w:rsidR="00B23DB0" w:rsidRPr="004B66E7" w:rsidRDefault="00B23DB0">
            <w:pPr>
              <w:rPr>
                <w:rFonts w:ascii="Arial"/>
              </w:rPr>
            </w:pPr>
          </w:p>
        </w:tc>
        <w:tc>
          <w:tcPr>
            <w:tcW w:w="2969" w:type="dxa"/>
          </w:tcPr>
          <w:p w14:paraId="20B162C5" w14:textId="77777777" w:rsidR="00B23DB0" w:rsidRPr="004B66E7" w:rsidRDefault="00BA277A">
            <w:pPr>
              <w:pStyle w:val="TableText"/>
              <w:spacing w:before="156" w:line="304" w:lineRule="auto"/>
              <w:ind w:left="19" w:right="11" w:firstLine="3"/>
              <w:rPr>
                <w:lang w:eastAsia="zh-CN"/>
              </w:rPr>
            </w:pPr>
            <w:r w:rsidRPr="004B66E7">
              <w:rPr>
                <w:spacing w:val="19"/>
                <w:lang w:eastAsia="zh-CN"/>
              </w:rPr>
              <w:t>《微型计算机能效限定值及能效</w:t>
            </w:r>
            <w:r w:rsidRPr="004B66E7">
              <w:rPr>
                <w:spacing w:val="2"/>
                <w:lang w:eastAsia="zh-CN"/>
              </w:rPr>
              <w:t xml:space="preserve"> </w:t>
            </w:r>
            <w:r w:rsidRPr="004B66E7">
              <w:rPr>
                <w:spacing w:val="6"/>
                <w:lang w:eastAsia="zh-CN"/>
              </w:rPr>
              <w:t>等级》（</w:t>
            </w:r>
            <w:r w:rsidRPr="004B66E7">
              <w:rPr>
                <w:lang w:eastAsia="zh-CN"/>
              </w:rPr>
              <w:t>GB</w:t>
            </w:r>
            <w:r w:rsidRPr="004B66E7">
              <w:rPr>
                <w:spacing w:val="6"/>
                <w:lang w:eastAsia="zh-CN"/>
              </w:rPr>
              <w:t xml:space="preserve"> 28380）</w:t>
            </w:r>
          </w:p>
        </w:tc>
      </w:tr>
      <w:tr w:rsidR="00F975FE" w:rsidRPr="004B66E7" w14:paraId="450B1289" w14:textId="77777777">
        <w:trPr>
          <w:trHeight w:val="722"/>
        </w:trPr>
        <w:tc>
          <w:tcPr>
            <w:tcW w:w="578" w:type="dxa"/>
            <w:vMerge/>
            <w:tcBorders>
              <w:top w:val="nil"/>
              <w:bottom w:val="nil"/>
            </w:tcBorders>
          </w:tcPr>
          <w:p w14:paraId="7EA5E5B4" w14:textId="77777777" w:rsidR="00B23DB0" w:rsidRPr="004B66E7" w:rsidRDefault="00B23DB0">
            <w:pPr>
              <w:rPr>
                <w:rFonts w:ascii="Arial"/>
              </w:rPr>
            </w:pPr>
          </w:p>
        </w:tc>
        <w:tc>
          <w:tcPr>
            <w:tcW w:w="1166" w:type="dxa"/>
            <w:vMerge/>
            <w:tcBorders>
              <w:top w:val="nil"/>
              <w:bottom w:val="nil"/>
            </w:tcBorders>
          </w:tcPr>
          <w:p w14:paraId="3D6A3469" w14:textId="77777777" w:rsidR="00B23DB0" w:rsidRPr="004B66E7" w:rsidRDefault="00B23DB0">
            <w:pPr>
              <w:rPr>
                <w:rFonts w:ascii="Arial"/>
              </w:rPr>
            </w:pPr>
          </w:p>
        </w:tc>
        <w:tc>
          <w:tcPr>
            <w:tcW w:w="1799" w:type="dxa"/>
          </w:tcPr>
          <w:p w14:paraId="2E696A1A" w14:textId="77777777" w:rsidR="00B23DB0" w:rsidRPr="004B66E7" w:rsidRDefault="00BA277A">
            <w:pPr>
              <w:pStyle w:val="TableText"/>
              <w:spacing w:before="108" w:line="293" w:lineRule="auto"/>
              <w:ind w:left="15" w:right="10" w:firstLine="3"/>
            </w:pPr>
            <w:r w:rsidRPr="004B66E7">
              <w:rPr>
                <w:spacing w:val="3"/>
              </w:rPr>
              <w:t>★A02010105 便携式</w:t>
            </w:r>
            <w:r w:rsidRPr="004B66E7">
              <w:rPr>
                <w:spacing w:val="12"/>
              </w:rPr>
              <w:t xml:space="preserve"> </w:t>
            </w:r>
            <w:r w:rsidRPr="004B66E7">
              <w:rPr>
                <w:spacing w:val="6"/>
              </w:rPr>
              <w:t>计算机</w:t>
            </w:r>
          </w:p>
        </w:tc>
        <w:tc>
          <w:tcPr>
            <w:tcW w:w="1914" w:type="dxa"/>
          </w:tcPr>
          <w:p w14:paraId="1D1825A3" w14:textId="77777777" w:rsidR="00B23DB0" w:rsidRPr="004B66E7" w:rsidRDefault="00B23DB0">
            <w:pPr>
              <w:rPr>
                <w:rFonts w:ascii="Arial"/>
              </w:rPr>
            </w:pPr>
          </w:p>
        </w:tc>
        <w:tc>
          <w:tcPr>
            <w:tcW w:w="2969" w:type="dxa"/>
          </w:tcPr>
          <w:p w14:paraId="4268AEEA" w14:textId="77777777" w:rsidR="00B23DB0" w:rsidRPr="004B66E7" w:rsidRDefault="00BA277A">
            <w:pPr>
              <w:pStyle w:val="TableText"/>
              <w:spacing w:before="108" w:line="293" w:lineRule="auto"/>
              <w:ind w:left="19" w:right="11" w:firstLine="3"/>
              <w:rPr>
                <w:lang w:eastAsia="zh-CN"/>
              </w:rPr>
            </w:pPr>
            <w:r w:rsidRPr="004B66E7">
              <w:rPr>
                <w:spacing w:val="19"/>
                <w:lang w:eastAsia="zh-CN"/>
              </w:rPr>
              <w:t>《微型计算机能效限定值及能效</w:t>
            </w:r>
            <w:r w:rsidRPr="004B66E7">
              <w:rPr>
                <w:spacing w:val="2"/>
                <w:lang w:eastAsia="zh-CN"/>
              </w:rPr>
              <w:t xml:space="preserve"> </w:t>
            </w:r>
            <w:r w:rsidRPr="004B66E7">
              <w:rPr>
                <w:spacing w:val="6"/>
                <w:lang w:eastAsia="zh-CN"/>
              </w:rPr>
              <w:t>等级》（</w:t>
            </w:r>
            <w:r w:rsidRPr="004B66E7">
              <w:rPr>
                <w:lang w:eastAsia="zh-CN"/>
              </w:rPr>
              <w:t>GB</w:t>
            </w:r>
            <w:r w:rsidRPr="004B66E7">
              <w:rPr>
                <w:spacing w:val="6"/>
                <w:lang w:eastAsia="zh-CN"/>
              </w:rPr>
              <w:t xml:space="preserve"> 28380）</w:t>
            </w:r>
          </w:p>
        </w:tc>
      </w:tr>
      <w:tr w:rsidR="00F975FE" w:rsidRPr="004B66E7" w14:paraId="1CDB2FF0" w14:textId="77777777">
        <w:trPr>
          <w:trHeight w:val="758"/>
        </w:trPr>
        <w:tc>
          <w:tcPr>
            <w:tcW w:w="578" w:type="dxa"/>
            <w:vMerge/>
            <w:tcBorders>
              <w:top w:val="nil"/>
            </w:tcBorders>
          </w:tcPr>
          <w:p w14:paraId="54D2EF34" w14:textId="77777777" w:rsidR="00B23DB0" w:rsidRPr="004B66E7" w:rsidRDefault="00B23DB0">
            <w:pPr>
              <w:rPr>
                <w:rFonts w:ascii="Arial"/>
              </w:rPr>
            </w:pPr>
          </w:p>
        </w:tc>
        <w:tc>
          <w:tcPr>
            <w:tcW w:w="1166" w:type="dxa"/>
            <w:vMerge/>
            <w:tcBorders>
              <w:top w:val="nil"/>
            </w:tcBorders>
          </w:tcPr>
          <w:p w14:paraId="3B2F8B23" w14:textId="77777777" w:rsidR="00B23DB0" w:rsidRPr="004B66E7" w:rsidRDefault="00B23DB0">
            <w:pPr>
              <w:rPr>
                <w:rFonts w:ascii="Arial"/>
              </w:rPr>
            </w:pPr>
          </w:p>
        </w:tc>
        <w:tc>
          <w:tcPr>
            <w:tcW w:w="1799" w:type="dxa"/>
          </w:tcPr>
          <w:p w14:paraId="29F9911D" w14:textId="77777777" w:rsidR="00B23DB0" w:rsidRPr="004B66E7" w:rsidRDefault="00BA277A">
            <w:pPr>
              <w:pStyle w:val="TableText"/>
              <w:spacing w:before="128" w:line="301" w:lineRule="auto"/>
              <w:ind w:left="15" w:right="10" w:firstLine="3"/>
              <w:rPr>
                <w:lang w:eastAsia="zh-CN"/>
              </w:rPr>
            </w:pPr>
            <w:r w:rsidRPr="004B66E7">
              <w:rPr>
                <w:spacing w:val="3"/>
                <w:lang w:eastAsia="zh-CN"/>
              </w:rPr>
              <w:t>★A02010107 平板式</w:t>
            </w:r>
            <w:r w:rsidRPr="004B66E7">
              <w:rPr>
                <w:spacing w:val="12"/>
                <w:lang w:eastAsia="zh-CN"/>
              </w:rPr>
              <w:t xml:space="preserve"> </w:t>
            </w:r>
            <w:r w:rsidRPr="004B66E7">
              <w:rPr>
                <w:spacing w:val="8"/>
                <w:lang w:eastAsia="zh-CN"/>
              </w:rPr>
              <w:t>微型计算机</w:t>
            </w:r>
          </w:p>
        </w:tc>
        <w:tc>
          <w:tcPr>
            <w:tcW w:w="1914" w:type="dxa"/>
          </w:tcPr>
          <w:p w14:paraId="6640BF61" w14:textId="77777777" w:rsidR="00B23DB0" w:rsidRPr="004B66E7" w:rsidRDefault="00B23DB0">
            <w:pPr>
              <w:rPr>
                <w:rFonts w:ascii="Arial"/>
              </w:rPr>
            </w:pPr>
          </w:p>
        </w:tc>
        <w:tc>
          <w:tcPr>
            <w:tcW w:w="2969" w:type="dxa"/>
          </w:tcPr>
          <w:p w14:paraId="5CFACEC4" w14:textId="77777777" w:rsidR="00B23DB0" w:rsidRPr="004B66E7" w:rsidRDefault="00BA277A">
            <w:pPr>
              <w:pStyle w:val="TableText"/>
              <w:spacing w:before="128" w:line="301" w:lineRule="auto"/>
              <w:ind w:left="19" w:right="11" w:firstLine="3"/>
              <w:rPr>
                <w:lang w:eastAsia="zh-CN"/>
              </w:rPr>
            </w:pPr>
            <w:r w:rsidRPr="004B66E7">
              <w:rPr>
                <w:spacing w:val="19"/>
                <w:lang w:eastAsia="zh-CN"/>
              </w:rPr>
              <w:t>《微型计算机能效限定值及能效</w:t>
            </w:r>
            <w:r w:rsidRPr="004B66E7">
              <w:rPr>
                <w:spacing w:val="2"/>
                <w:lang w:eastAsia="zh-CN"/>
              </w:rPr>
              <w:t xml:space="preserve"> </w:t>
            </w:r>
            <w:r w:rsidRPr="004B66E7">
              <w:rPr>
                <w:spacing w:val="6"/>
                <w:lang w:eastAsia="zh-CN"/>
              </w:rPr>
              <w:t>等级》（</w:t>
            </w:r>
            <w:r w:rsidRPr="004B66E7">
              <w:rPr>
                <w:lang w:eastAsia="zh-CN"/>
              </w:rPr>
              <w:t>GB</w:t>
            </w:r>
            <w:r w:rsidRPr="004B66E7">
              <w:rPr>
                <w:spacing w:val="6"/>
                <w:lang w:eastAsia="zh-CN"/>
              </w:rPr>
              <w:t xml:space="preserve"> 28380）</w:t>
            </w:r>
          </w:p>
        </w:tc>
      </w:tr>
      <w:tr w:rsidR="00F975FE" w:rsidRPr="004B66E7" w14:paraId="7063FD18" w14:textId="77777777">
        <w:trPr>
          <w:trHeight w:val="736"/>
        </w:trPr>
        <w:tc>
          <w:tcPr>
            <w:tcW w:w="578" w:type="dxa"/>
            <w:vMerge w:val="restart"/>
            <w:tcBorders>
              <w:bottom w:val="nil"/>
            </w:tcBorders>
          </w:tcPr>
          <w:p w14:paraId="1FCAD1E5" w14:textId="77777777" w:rsidR="00B23DB0" w:rsidRPr="004B66E7" w:rsidRDefault="00B23DB0">
            <w:pPr>
              <w:spacing w:line="250" w:lineRule="auto"/>
              <w:rPr>
                <w:rFonts w:ascii="Arial"/>
              </w:rPr>
            </w:pPr>
          </w:p>
          <w:p w14:paraId="42E31183" w14:textId="77777777" w:rsidR="00B23DB0" w:rsidRPr="004B66E7" w:rsidRDefault="00B23DB0">
            <w:pPr>
              <w:spacing w:line="251" w:lineRule="auto"/>
              <w:rPr>
                <w:rFonts w:ascii="Arial"/>
              </w:rPr>
            </w:pPr>
          </w:p>
          <w:p w14:paraId="1C23A7D5" w14:textId="77777777" w:rsidR="00B23DB0" w:rsidRPr="004B66E7" w:rsidRDefault="00B23DB0">
            <w:pPr>
              <w:spacing w:line="251" w:lineRule="auto"/>
              <w:rPr>
                <w:rFonts w:ascii="Arial"/>
              </w:rPr>
            </w:pPr>
          </w:p>
          <w:p w14:paraId="1EEA56AB" w14:textId="77777777" w:rsidR="00B23DB0" w:rsidRPr="004B66E7" w:rsidRDefault="00B23DB0">
            <w:pPr>
              <w:spacing w:line="251" w:lineRule="auto"/>
              <w:rPr>
                <w:rFonts w:ascii="Arial"/>
              </w:rPr>
            </w:pPr>
          </w:p>
          <w:p w14:paraId="1F0BB21E" w14:textId="77777777" w:rsidR="00B23DB0" w:rsidRPr="004B66E7" w:rsidRDefault="00B23DB0">
            <w:pPr>
              <w:spacing w:line="251" w:lineRule="auto"/>
              <w:rPr>
                <w:rFonts w:ascii="Arial"/>
              </w:rPr>
            </w:pPr>
          </w:p>
          <w:p w14:paraId="1EBCF421" w14:textId="77777777" w:rsidR="00B23DB0" w:rsidRPr="004B66E7" w:rsidRDefault="00B23DB0">
            <w:pPr>
              <w:spacing w:line="251" w:lineRule="auto"/>
              <w:rPr>
                <w:rFonts w:ascii="Arial"/>
              </w:rPr>
            </w:pPr>
          </w:p>
          <w:p w14:paraId="51EE578D" w14:textId="77777777" w:rsidR="00B23DB0" w:rsidRPr="004B66E7" w:rsidRDefault="00B23DB0">
            <w:pPr>
              <w:spacing w:line="251" w:lineRule="auto"/>
              <w:rPr>
                <w:rFonts w:ascii="Arial"/>
              </w:rPr>
            </w:pPr>
          </w:p>
          <w:p w14:paraId="3FA19397" w14:textId="77777777" w:rsidR="00B23DB0" w:rsidRPr="004B66E7" w:rsidRDefault="00B23DB0">
            <w:pPr>
              <w:spacing w:line="251" w:lineRule="auto"/>
              <w:rPr>
                <w:rFonts w:ascii="Arial"/>
              </w:rPr>
            </w:pPr>
          </w:p>
          <w:p w14:paraId="34A7D9C1" w14:textId="77777777" w:rsidR="00B23DB0" w:rsidRPr="004B66E7" w:rsidRDefault="00BA277A">
            <w:pPr>
              <w:pStyle w:val="TableText"/>
              <w:spacing w:before="61" w:line="258" w:lineRule="exact"/>
              <w:ind w:left="245"/>
            </w:pPr>
            <w:r w:rsidRPr="004B66E7">
              <w:rPr>
                <w:position w:val="1"/>
              </w:rPr>
              <w:t>2</w:t>
            </w:r>
          </w:p>
        </w:tc>
        <w:tc>
          <w:tcPr>
            <w:tcW w:w="1166" w:type="dxa"/>
            <w:vMerge w:val="restart"/>
            <w:tcBorders>
              <w:bottom w:val="nil"/>
            </w:tcBorders>
          </w:tcPr>
          <w:p w14:paraId="2659890C" w14:textId="77777777" w:rsidR="00B23DB0" w:rsidRPr="004B66E7" w:rsidRDefault="00B23DB0">
            <w:pPr>
              <w:spacing w:line="264" w:lineRule="auto"/>
              <w:rPr>
                <w:rFonts w:ascii="Arial"/>
              </w:rPr>
            </w:pPr>
          </w:p>
          <w:p w14:paraId="53EB5338" w14:textId="77777777" w:rsidR="00B23DB0" w:rsidRPr="004B66E7" w:rsidRDefault="00B23DB0">
            <w:pPr>
              <w:spacing w:line="264" w:lineRule="auto"/>
              <w:rPr>
                <w:rFonts w:ascii="Arial"/>
              </w:rPr>
            </w:pPr>
          </w:p>
          <w:p w14:paraId="05E47E96" w14:textId="77777777" w:rsidR="00B23DB0" w:rsidRPr="004B66E7" w:rsidRDefault="00B23DB0">
            <w:pPr>
              <w:spacing w:line="264" w:lineRule="auto"/>
              <w:rPr>
                <w:rFonts w:ascii="Arial"/>
              </w:rPr>
            </w:pPr>
          </w:p>
          <w:p w14:paraId="29D901E8" w14:textId="77777777" w:rsidR="00B23DB0" w:rsidRPr="004B66E7" w:rsidRDefault="00B23DB0">
            <w:pPr>
              <w:spacing w:line="265" w:lineRule="auto"/>
              <w:rPr>
                <w:rFonts w:ascii="Arial"/>
              </w:rPr>
            </w:pPr>
          </w:p>
          <w:p w14:paraId="052AEAB7" w14:textId="77777777" w:rsidR="00B23DB0" w:rsidRPr="004B66E7" w:rsidRDefault="00B23DB0">
            <w:pPr>
              <w:spacing w:line="265" w:lineRule="auto"/>
              <w:rPr>
                <w:rFonts w:ascii="Arial"/>
              </w:rPr>
            </w:pPr>
          </w:p>
          <w:p w14:paraId="5A7B2241" w14:textId="77777777" w:rsidR="00B23DB0" w:rsidRPr="004B66E7" w:rsidRDefault="00B23DB0">
            <w:pPr>
              <w:spacing w:line="265" w:lineRule="auto"/>
              <w:rPr>
                <w:rFonts w:ascii="Arial"/>
              </w:rPr>
            </w:pPr>
          </w:p>
          <w:p w14:paraId="40DE0529" w14:textId="77777777" w:rsidR="00B23DB0" w:rsidRPr="004B66E7" w:rsidRDefault="00B23DB0">
            <w:pPr>
              <w:spacing w:line="265" w:lineRule="auto"/>
              <w:rPr>
                <w:rFonts w:ascii="Arial"/>
              </w:rPr>
            </w:pPr>
          </w:p>
          <w:p w14:paraId="2078BECD" w14:textId="77777777" w:rsidR="00B23DB0" w:rsidRPr="004B66E7" w:rsidRDefault="00BA277A">
            <w:pPr>
              <w:pStyle w:val="TableText"/>
              <w:spacing w:before="62" w:line="304" w:lineRule="auto"/>
              <w:ind w:left="14" w:right="8" w:hanging="5"/>
            </w:pPr>
            <w:r w:rsidRPr="004B66E7">
              <w:rPr>
                <w:spacing w:val="5"/>
              </w:rPr>
              <w:t>A020106</w:t>
            </w:r>
            <w:r w:rsidRPr="004B66E7">
              <w:rPr>
                <w:spacing w:val="-43"/>
              </w:rPr>
              <w:t xml:space="preserve"> </w:t>
            </w:r>
            <w:r w:rsidRPr="004B66E7">
              <w:rPr>
                <w:spacing w:val="5"/>
              </w:rPr>
              <w:t>输入</w:t>
            </w:r>
            <w:r w:rsidRPr="004B66E7">
              <w:t xml:space="preserve"> </w:t>
            </w:r>
            <w:r w:rsidRPr="004B66E7">
              <w:rPr>
                <w:spacing w:val="7"/>
              </w:rPr>
              <w:t>输出设备</w:t>
            </w:r>
          </w:p>
        </w:tc>
        <w:tc>
          <w:tcPr>
            <w:tcW w:w="1799" w:type="dxa"/>
            <w:vMerge w:val="restart"/>
            <w:tcBorders>
              <w:bottom w:val="nil"/>
            </w:tcBorders>
          </w:tcPr>
          <w:p w14:paraId="533C8E32" w14:textId="77777777" w:rsidR="00B23DB0" w:rsidRPr="004B66E7" w:rsidRDefault="00B23DB0">
            <w:pPr>
              <w:spacing w:line="315" w:lineRule="auto"/>
              <w:rPr>
                <w:rFonts w:ascii="Arial"/>
              </w:rPr>
            </w:pPr>
          </w:p>
          <w:p w14:paraId="5527F831" w14:textId="77777777" w:rsidR="00B23DB0" w:rsidRPr="004B66E7" w:rsidRDefault="00B23DB0">
            <w:pPr>
              <w:spacing w:line="315" w:lineRule="auto"/>
              <w:rPr>
                <w:rFonts w:ascii="Arial"/>
              </w:rPr>
            </w:pPr>
          </w:p>
          <w:p w14:paraId="79695C72" w14:textId="77777777" w:rsidR="00B23DB0" w:rsidRPr="004B66E7" w:rsidRDefault="00B23DB0">
            <w:pPr>
              <w:spacing w:line="315" w:lineRule="auto"/>
              <w:rPr>
                <w:rFonts w:ascii="Arial"/>
              </w:rPr>
            </w:pPr>
          </w:p>
          <w:p w14:paraId="5A0C69CA" w14:textId="77777777" w:rsidR="00B23DB0" w:rsidRPr="004B66E7" w:rsidRDefault="00BA277A">
            <w:pPr>
              <w:pStyle w:val="TableText"/>
              <w:spacing w:before="62" w:line="229" w:lineRule="auto"/>
              <w:ind w:left="9"/>
            </w:pPr>
            <w:r w:rsidRPr="004B66E7">
              <w:rPr>
                <w:spacing w:val="5"/>
              </w:rPr>
              <w:t>A02010601</w:t>
            </w:r>
            <w:r w:rsidRPr="004B66E7">
              <w:rPr>
                <w:spacing w:val="-28"/>
              </w:rPr>
              <w:t xml:space="preserve"> </w:t>
            </w:r>
            <w:r w:rsidRPr="004B66E7">
              <w:rPr>
                <w:spacing w:val="5"/>
              </w:rPr>
              <w:t>打印设备</w:t>
            </w:r>
          </w:p>
        </w:tc>
        <w:tc>
          <w:tcPr>
            <w:tcW w:w="1914" w:type="dxa"/>
          </w:tcPr>
          <w:p w14:paraId="29434546" w14:textId="77777777" w:rsidR="00B23DB0" w:rsidRPr="004B66E7" w:rsidRDefault="00BA277A">
            <w:pPr>
              <w:pStyle w:val="TableText"/>
              <w:spacing w:before="114" w:line="297" w:lineRule="auto"/>
              <w:ind w:left="31" w:right="8" w:hanging="21"/>
            </w:pPr>
            <w:r w:rsidRPr="004B66E7">
              <w:rPr>
                <w:spacing w:val="3"/>
              </w:rPr>
              <w:t>A0201060101</w:t>
            </w:r>
            <w:r w:rsidRPr="004B66E7">
              <w:rPr>
                <w:spacing w:val="50"/>
              </w:rPr>
              <w:t xml:space="preserve"> </w:t>
            </w:r>
            <w:r w:rsidRPr="004B66E7">
              <w:rPr>
                <w:spacing w:val="3"/>
              </w:rPr>
              <w:t>喷</w:t>
            </w:r>
            <w:r w:rsidRPr="004B66E7">
              <w:rPr>
                <w:spacing w:val="-51"/>
              </w:rPr>
              <w:t xml:space="preserve"> </w:t>
            </w:r>
            <w:r w:rsidRPr="004B66E7">
              <w:rPr>
                <w:spacing w:val="3"/>
              </w:rPr>
              <w:t>墨</w:t>
            </w:r>
            <w:r w:rsidRPr="004B66E7">
              <w:rPr>
                <w:spacing w:val="-53"/>
              </w:rPr>
              <w:t xml:space="preserve"> </w:t>
            </w:r>
            <w:r w:rsidRPr="004B66E7">
              <w:rPr>
                <w:spacing w:val="3"/>
              </w:rPr>
              <w:t>打</w:t>
            </w:r>
            <w:r w:rsidRPr="004B66E7">
              <w:t xml:space="preserve"> </w:t>
            </w:r>
            <w:r w:rsidRPr="004B66E7">
              <w:rPr>
                <w:spacing w:val="-2"/>
              </w:rPr>
              <w:t>印机</w:t>
            </w:r>
          </w:p>
        </w:tc>
        <w:tc>
          <w:tcPr>
            <w:tcW w:w="2969" w:type="dxa"/>
          </w:tcPr>
          <w:p w14:paraId="14C54E92" w14:textId="77777777" w:rsidR="00B23DB0" w:rsidRPr="004B66E7" w:rsidRDefault="00BA277A">
            <w:pPr>
              <w:pStyle w:val="TableText"/>
              <w:spacing w:before="114" w:line="297" w:lineRule="auto"/>
              <w:ind w:left="22" w:right="13"/>
              <w:rPr>
                <w:lang w:eastAsia="zh-CN"/>
              </w:rPr>
            </w:pPr>
            <w:r w:rsidRPr="004B66E7">
              <w:rPr>
                <w:spacing w:val="5"/>
                <w:lang w:eastAsia="zh-CN"/>
              </w:rPr>
              <w:t>《复印机、打印机和传真机能效限</w:t>
            </w:r>
            <w:r w:rsidRPr="004B66E7">
              <w:rPr>
                <w:lang w:eastAsia="zh-CN"/>
              </w:rPr>
              <w:t xml:space="preserve"> </w:t>
            </w:r>
            <w:r w:rsidRPr="004B66E7">
              <w:rPr>
                <w:spacing w:val="7"/>
                <w:lang w:eastAsia="zh-CN"/>
              </w:rPr>
              <w:t>定值及能效等级》（</w:t>
            </w:r>
            <w:r w:rsidRPr="004B66E7">
              <w:rPr>
                <w:lang w:eastAsia="zh-CN"/>
              </w:rPr>
              <w:t>GB</w:t>
            </w:r>
            <w:r w:rsidRPr="004B66E7">
              <w:rPr>
                <w:spacing w:val="7"/>
                <w:lang w:eastAsia="zh-CN"/>
              </w:rPr>
              <w:t xml:space="preserve"> 21521）</w:t>
            </w:r>
          </w:p>
        </w:tc>
      </w:tr>
      <w:tr w:rsidR="00F975FE" w:rsidRPr="004B66E7" w14:paraId="2410042E" w14:textId="77777777">
        <w:trPr>
          <w:trHeight w:val="736"/>
        </w:trPr>
        <w:tc>
          <w:tcPr>
            <w:tcW w:w="578" w:type="dxa"/>
            <w:vMerge/>
            <w:tcBorders>
              <w:top w:val="nil"/>
              <w:bottom w:val="nil"/>
            </w:tcBorders>
          </w:tcPr>
          <w:p w14:paraId="46F17B8D" w14:textId="77777777" w:rsidR="00B23DB0" w:rsidRPr="004B66E7" w:rsidRDefault="00B23DB0">
            <w:pPr>
              <w:rPr>
                <w:rFonts w:ascii="Arial"/>
              </w:rPr>
            </w:pPr>
          </w:p>
        </w:tc>
        <w:tc>
          <w:tcPr>
            <w:tcW w:w="1166" w:type="dxa"/>
            <w:vMerge/>
            <w:tcBorders>
              <w:top w:val="nil"/>
              <w:bottom w:val="nil"/>
            </w:tcBorders>
          </w:tcPr>
          <w:p w14:paraId="391DB78D" w14:textId="77777777" w:rsidR="00B23DB0" w:rsidRPr="004B66E7" w:rsidRDefault="00B23DB0">
            <w:pPr>
              <w:rPr>
                <w:rFonts w:ascii="Arial"/>
              </w:rPr>
            </w:pPr>
          </w:p>
        </w:tc>
        <w:tc>
          <w:tcPr>
            <w:tcW w:w="1799" w:type="dxa"/>
            <w:vMerge/>
            <w:tcBorders>
              <w:top w:val="nil"/>
              <w:bottom w:val="nil"/>
            </w:tcBorders>
          </w:tcPr>
          <w:p w14:paraId="44176235" w14:textId="77777777" w:rsidR="00B23DB0" w:rsidRPr="004B66E7" w:rsidRDefault="00B23DB0">
            <w:pPr>
              <w:rPr>
                <w:rFonts w:ascii="Arial"/>
              </w:rPr>
            </w:pPr>
          </w:p>
        </w:tc>
        <w:tc>
          <w:tcPr>
            <w:tcW w:w="1914" w:type="dxa"/>
          </w:tcPr>
          <w:p w14:paraId="501F57C1" w14:textId="77777777" w:rsidR="00B23DB0" w:rsidRPr="004B66E7" w:rsidRDefault="00BA277A">
            <w:pPr>
              <w:pStyle w:val="TableText"/>
              <w:spacing w:before="116" w:line="296" w:lineRule="auto"/>
              <w:ind w:left="19" w:right="8"/>
            </w:pPr>
            <w:r w:rsidRPr="004B66E7">
              <w:rPr>
                <w:spacing w:val="3"/>
              </w:rPr>
              <w:t>★</w:t>
            </w:r>
            <w:r w:rsidRPr="004B66E7">
              <w:rPr>
                <w:spacing w:val="-50"/>
              </w:rPr>
              <w:t xml:space="preserve"> </w:t>
            </w:r>
            <w:r w:rsidRPr="004B66E7">
              <w:rPr>
                <w:spacing w:val="3"/>
              </w:rPr>
              <w:t>A0201060102</w:t>
            </w:r>
            <w:r w:rsidRPr="004B66E7">
              <w:rPr>
                <w:spacing w:val="41"/>
              </w:rPr>
              <w:t xml:space="preserve"> </w:t>
            </w:r>
            <w:r w:rsidRPr="004B66E7">
              <w:rPr>
                <w:spacing w:val="3"/>
              </w:rPr>
              <w:t>激</w:t>
            </w:r>
            <w:r w:rsidRPr="004B66E7">
              <w:rPr>
                <w:spacing w:val="-54"/>
              </w:rPr>
              <w:t xml:space="preserve"> </w:t>
            </w:r>
            <w:r w:rsidRPr="004B66E7">
              <w:rPr>
                <w:spacing w:val="3"/>
              </w:rPr>
              <w:t>光</w:t>
            </w:r>
            <w:r w:rsidRPr="004B66E7">
              <w:t xml:space="preserve"> </w:t>
            </w:r>
            <w:r w:rsidRPr="004B66E7">
              <w:rPr>
                <w:spacing w:val="5"/>
              </w:rPr>
              <w:t>打印机</w:t>
            </w:r>
          </w:p>
        </w:tc>
        <w:tc>
          <w:tcPr>
            <w:tcW w:w="2969" w:type="dxa"/>
          </w:tcPr>
          <w:p w14:paraId="5D767269" w14:textId="77777777" w:rsidR="00B23DB0" w:rsidRPr="004B66E7" w:rsidRDefault="00BA277A">
            <w:pPr>
              <w:pStyle w:val="TableText"/>
              <w:spacing w:before="116" w:line="296" w:lineRule="auto"/>
              <w:ind w:left="22" w:right="13"/>
              <w:rPr>
                <w:lang w:eastAsia="zh-CN"/>
              </w:rPr>
            </w:pPr>
            <w:r w:rsidRPr="004B66E7">
              <w:rPr>
                <w:spacing w:val="5"/>
                <w:lang w:eastAsia="zh-CN"/>
              </w:rPr>
              <w:t>《复印机、打印机和传真机能效限</w:t>
            </w:r>
            <w:r w:rsidRPr="004B66E7">
              <w:rPr>
                <w:lang w:eastAsia="zh-CN"/>
              </w:rPr>
              <w:t xml:space="preserve"> </w:t>
            </w:r>
            <w:r w:rsidRPr="004B66E7">
              <w:rPr>
                <w:spacing w:val="7"/>
                <w:lang w:eastAsia="zh-CN"/>
              </w:rPr>
              <w:t>定值及能效等级》（</w:t>
            </w:r>
            <w:r w:rsidRPr="004B66E7">
              <w:rPr>
                <w:lang w:eastAsia="zh-CN"/>
              </w:rPr>
              <w:t>GB</w:t>
            </w:r>
            <w:r w:rsidRPr="004B66E7">
              <w:rPr>
                <w:spacing w:val="7"/>
                <w:lang w:eastAsia="zh-CN"/>
              </w:rPr>
              <w:t xml:space="preserve"> 21521）</w:t>
            </w:r>
          </w:p>
        </w:tc>
      </w:tr>
      <w:tr w:rsidR="00F975FE" w:rsidRPr="004B66E7" w14:paraId="6BD5D081" w14:textId="77777777">
        <w:trPr>
          <w:trHeight w:val="736"/>
        </w:trPr>
        <w:tc>
          <w:tcPr>
            <w:tcW w:w="578" w:type="dxa"/>
            <w:vMerge/>
            <w:tcBorders>
              <w:top w:val="nil"/>
              <w:bottom w:val="nil"/>
            </w:tcBorders>
          </w:tcPr>
          <w:p w14:paraId="157D30FB" w14:textId="77777777" w:rsidR="00B23DB0" w:rsidRPr="004B66E7" w:rsidRDefault="00B23DB0">
            <w:pPr>
              <w:rPr>
                <w:rFonts w:ascii="Arial"/>
              </w:rPr>
            </w:pPr>
          </w:p>
        </w:tc>
        <w:tc>
          <w:tcPr>
            <w:tcW w:w="1166" w:type="dxa"/>
            <w:vMerge/>
            <w:tcBorders>
              <w:top w:val="nil"/>
              <w:bottom w:val="nil"/>
            </w:tcBorders>
          </w:tcPr>
          <w:p w14:paraId="7ECCBF9B" w14:textId="77777777" w:rsidR="00B23DB0" w:rsidRPr="004B66E7" w:rsidRDefault="00B23DB0">
            <w:pPr>
              <w:rPr>
                <w:rFonts w:ascii="Arial"/>
              </w:rPr>
            </w:pPr>
          </w:p>
        </w:tc>
        <w:tc>
          <w:tcPr>
            <w:tcW w:w="1799" w:type="dxa"/>
            <w:vMerge/>
            <w:tcBorders>
              <w:top w:val="nil"/>
            </w:tcBorders>
          </w:tcPr>
          <w:p w14:paraId="0FDFA6E1" w14:textId="77777777" w:rsidR="00B23DB0" w:rsidRPr="004B66E7" w:rsidRDefault="00B23DB0">
            <w:pPr>
              <w:rPr>
                <w:rFonts w:ascii="Arial"/>
              </w:rPr>
            </w:pPr>
          </w:p>
        </w:tc>
        <w:tc>
          <w:tcPr>
            <w:tcW w:w="1914" w:type="dxa"/>
          </w:tcPr>
          <w:p w14:paraId="1211CC19" w14:textId="77777777" w:rsidR="00B23DB0" w:rsidRPr="004B66E7" w:rsidRDefault="00BA277A">
            <w:pPr>
              <w:pStyle w:val="TableText"/>
              <w:spacing w:before="116" w:line="296" w:lineRule="auto"/>
              <w:ind w:left="19" w:right="8"/>
            </w:pPr>
            <w:r w:rsidRPr="004B66E7">
              <w:rPr>
                <w:spacing w:val="3"/>
              </w:rPr>
              <w:t>★</w:t>
            </w:r>
            <w:r w:rsidRPr="004B66E7">
              <w:rPr>
                <w:spacing w:val="-54"/>
              </w:rPr>
              <w:t xml:space="preserve"> </w:t>
            </w:r>
            <w:r w:rsidRPr="004B66E7">
              <w:rPr>
                <w:spacing w:val="3"/>
              </w:rPr>
              <w:t>A0201060104</w:t>
            </w:r>
            <w:r w:rsidRPr="004B66E7">
              <w:rPr>
                <w:spacing w:val="43"/>
              </w:rPr>
              <w:t xml:space="preserve"> </w:t>
            </w:r>
            <w:r w:rsidRPr="004B66E7">
              <w:rPr>
                <w:spacing w:val="3"/>
              </w:rPr>
              <w:t>针</w:t>
            </w:r>
            <w:r w:rsidRPr="004B66E7">
              <w:rPr>
                <w:spacing w:val="-52"/>
              </w:rPr>
              <w:t xml:space="preserve"> </w:t>
            </w:r>
            <w:r w:rsidRPr="004B66E7">
              <w:rPr>
                <w:spacing w:val="3"/>
              </w:rPr>
              <w:t>式</w:t>
            </w:r>
            <w:r w:rsidRPr="004B66E7">
              <w:t xml:space="preserve"> </w:t>
            </w:r>
            <w:r w:rsidRPr="004B66E7">
              <w:rPr>
                <w:spacing w:val="5"/>
              </w:rPr>
              <w:t>打印机</w:t>
            </w:r>
          </w:p>
        </w:tc>
        <w:tc>
          <w:tcPr>
            <w:tcW w:w="2969" w:type="dxa"/>
          </w:tcPr>
          <w:p w14:paraId="4FCFA410" w14:textId="77777777" w:rsidR="00B23DB0" w:rsidRPr="004B66E7" w:rsidRDefault="00BA277A">
            <w:pPr>
              <w:pStyle w:val="TableText"/>
              <w:spacing w:before="116" w:line="296" w:lineRule="auto"/>
              <w:ind w:left="22" w:right="13"/>
              <w:rPr>
                <w:lang w:eastAsia="zh-CN"/>
              </w:rPr>
            </w:pPr>
            <w:r w:rsidRPr="004B66E7">
              <w:rPr>
                <w:spacing w:val="5"/>
                <w:lang w:eastAsia="zh-CN"/>
              </w:rPr>
              <w:t>《复印机、打印机和传真机能效限</w:t>
            </w:r>
            <w:r w:rsidRPr="004B66E7">
              <w:rPr>
                <w:lang w:eastAsia="zh-CN"/>
              </w:rPr>
              <w:t xml:space="preserve"> </w:t>
            </w:r>
            <w:r w:rsidRPr="004B66E7">
              <w:rPr>
                <w:spacing w:val="7"/>
                <w:lang w:eastAsia="zh-CN"/>
              </w:rPr>
              <w:t>定值及能效等级》（</w:t>
            </w:r>
            <w:r w:rsidRPr="004B66E7">
              <w:rPr>
                <w:lang w:eastAsia="zh-CN"/>
              </w:rPr>
              <w:t>GB</w:t>
            </w:r>
            <w:r w:rsidRPr="004B66E7">
              <w:rPr>
                <w:spacing w:val="7"/>
                <w:lang w:eastAsia="zh-CN"/>
              </w:rPr>
              <w:t xml:space="preserve"> 21521）</w:t>
            </w:r>
          </w:p>
        </w:tc>
      </w:tr>
      <w:tr w:rsidR="00F975FE" w:rsidRPr="004B66E7" w14:paraId="2494B0DA" w14:textId="77777777">
        <w:trPr>
          <w:trHeight w:val="767"/>
        </w:trPr>
        <w:tc>
          <w:tcPr>
            <w:tcW w:w="578" w:type="dxa"/>
            <w:vMerge/>
            <w:tcBorders>
              <w:top w:val="nil"/>
              <w:bottom w:val="nil"/>
            </w:tcBorders>
          </w:tcPr>
          <w:p w14:paraId="04ACC4C7" w14:textId="77777777" w:rsidR="00B23DB0" w:rsidRPr="004B66E7" w:rsidRDefault="00B23DB0">
            <w:pPr>
              <w:rPr>
                <w:rFonts w:ascii="Arial"/>
              </w:rPr>
            </w:pPr>
          </w:p>
        </w:tc>
        <w:tc>
          <w:tcPr>
            <w:tcW w:w="1166" w:type="dxa"/>
            <w:vMerge/>
            <w:tcBorders>
              <w:top w:val="nil"/>
              <w:bottom w:val="nil"/>
            </w:tcBorders>
          </w:tcPr>
          <w:p w14:paraId="7305A696" w14:textId="77777777" w:rsidR="00B23DB0" w:rsidRPr="004B66E7" w:rsidRDefault="00B23DB0">
            <w:pPr>
              <w:rPr>
                <w:rFonts w:ascii="Arial"/>
              </w:rPr>
            </w:pPr>
          </w:p>
        </w:tc>
        <w:tc>
          <w:tcPr>
            <w:tcW w:w="1799" w:type="dxa"/>
          </w:tcPr>
          <w:p w14:paraId="3AD4AD59" w14:textId="77777777" w:rsidR="00B23DB0" w:rsidRPr="004B66E7" w:rsidRDefault="00BA277A">
            <w:pPr>
              <w:pStyle w:val="TableText"/>
              <w:spacing w:before="290" w:line="230" w:lineRule="auto"/>
              <w:ind w:left="9"/>
            </w:pPr>
            <w:r w:rsidRPr="004B66E7">
              <w:rPr>
                <w:spacing w:val="5"/>
              </w:rPr>
              <w:t>A02010604</w:t>
            </w:r>
            <w:r w:rsidRPr="004B66E7">
              <w:rPr>
                <w:spacing w:val="-28"/>
              </w:rPr>
              <w:t xml:space="preserve"> </w:t>
            </w:r>
            <w:r w:rsidRPr="004B66E7">
              <w:rPr>
                <w:spacing w:val="5"/>
              </w:rPr>
              <w:t>显示设备</w:t>
            </w:r>
          </w:p>
        </w:tc>
        <w:tc>
          <w:tcPr>
            <w:tcW w:w="1914" w:type="dxa"/>
          </w:tcPr>
          <w:p w14:paraId="0C0AF5B1" w14:textId="77777777" w:rsidR="00B23DB0" w:rsidRPr="004B66E7" w:rsidRDefault="00BA277A">
            <w:pPr>
              <w:pStyle w:val="TableText"/>
              <w:spacing w:before="133" w:line="303" w:lineRule="auto"/>
              <w:ind w:left="20" w:right="8" w:hanging="1"/>
            </w:pPr>
            <w:r w:rsidRPr="004B66E7">
              <w:rPr>
                <w:spacing w:val="2"/>
              </w:rPr>
              <w:t>★</w:t>
            </w:r>
            <w:r w:rsidRPr="004B66E7">
              <w:rPr>
                <w:spacing w:val="-54"/>
              </w:rPr>
              <w:t xml:space="preserve"> </w:t>
            </w:r>
            <w:r w:rsidRPr="004B66E7">
              <w:rPr>
                <w:spacing w:val="2"/>
              </w:rPr>
              <w:t>A0201060401</w:t>
            </w:r>
            <w:r w:rsidRPr="004B66E7">
              <w:rPr>
                <w:spacing w:val="44"/>
              </w:rPr>
              <w:t xml:space="preserve"> </w:t>
            </w:r>
            <w:r w:rsidRPr="004B66E7">
              <w:rPr>
                <w:spacing w:val="2"/>
              </w:rPr>
              <w:t>液</w:t>
            </w:r>
            <w:r w:rsidRPr="004B66E7">
              <w:rPr>
                <w:spacing w:val="-39"/>
              </w:rPr>
              <w:t xml:space="preserve"> </w:t>
            </w:r>
            <w:r w:rsidRPr="004B66E7">
              <w:rPr>
                <w:spacing w:val="2"/>
              </w:rPr>
              <w:t>晶</w:t>
            </w:r>
            <w:r w:rsidRPr="004B66E7">
              <w:t xml:space="preserve"> </w:t>
            </w:r>
            <w:r w:rsidRPr="004B66E7">
              <w:rPr>
                <w:spacing w:val="5"/>
              </w:rPr>
              <w:t>显示器</w:t>
            </w:r>
          </w:p>
        </w:tc>
        <w:tc>
          <w:tcPr>
            <w:tcW w:w="2969" w:type="dxa"/>
          </w:tcPr>
          <w:p w14:paraId="1B805049" w14:textId="77777777" w:rsidR="00B23DB0" w:rsidRPr="004B66E7" w:rsidRDefault="00BA277A">
            <w:pPr>
              <w:pStyle w:val="TableText"/>
              <w:spacing w:before="133" w:line="303" w:lineRule="auto"/>
              <w:ind w:left="22" w:right="11"/>
              <w:rPr>
                <w:lang w:eastAsia="zh-CN"/>
              </w:rPr>
            </w:pPr>
            <w:r w:rsidRPr="004B66E7">
              <w:rPr>
                <w:spacing w:val="19"/>
                <w:lang w:eastAsia="zh-CN"/>
              </w:rPr>
              <w:t>《计算机显示器能效限定值及能</w:t>
            </w:r>
            <w:r w:rsidRPr="004B66E7">
              <w:rPr>
                <w:spacing w:val="2"/>
                <w:lang w:eastAsia="zh-CN"/>
              </w:rPr>
              <w:t xml:space="preserve"> </w:t>
            </w:r>
            <w:r w:rsidRPr="004B66E7">
              <w:rPr>
                <w:spacing w:val="6"/>
                <w:lang w:eastAsia="zh-CN"/>
              </w:rPr>
              <w:t>效等级》（</w:t>
            </w:r>
            <w:r w:rsidRPr="004B66E7">
              <w:rPr>
                <w:lang w:eastAsia="zh-CN"/>
              </w:rPr>
              <w:t>GB</w:t>
            </w:r>
            <w:r w:rsidRPr="004B66E7">
              <w:rPr>
                <w:spacing w:val="6"/>
                <w:lang w:eastAsia="zh-CN"/>
              </w:rPr>
              <w:t xml:space="preserve"> 21520）</w:t>
            </w:r>
          </w:p>
        </w:tc>
      </w:tr>
      <w:tr w:rsidR="00F975FE" w:rsidRPr="004B66E7" w14:paraId="7E15831C" w14:textId="77777777">
        <w:trPr>
          <w:trHeight w:val="1355"/>
        </w:trPr>
        <w:tc>
          <w:tcPr>
            <w:tcW w:w="578" w:type="dxa"/>
            <w:vMerge/>
            <w:tcBorders>
              <w:top w:val="nil"/>
            </w:tcBorders>
          </w:tcPr>
          <w:p w14:paraId="775154BD" w14:textId="77777777" w:rsidR="00B23DB0" w:rsidRPr="004B66E7" w:rsidRDefault="00B23DB0">
            <w:pPr>
              <w:rPr>
                <w:rFonts w:ascii="Arial"/>
              </w:rPr>
            </w:pPr>
          </w:p>
        </w:tc>
        <w:tc>
          <w:tcPr>
            <w:tcW w:w="1166" w:type="dxa"/>
            <w:vMerge/>
            <w:tcBorders>
              <w:top w:val="nil"/>
            </w:tcBorders>
          </w:tcPr>
          <w:p w14:paraId="062CC3AF" w14:textId="77777777" w:rsidR="00B23DB0" w:rsidRPr="004B66E7" w:rsidRDefault="00B23DB0">
            <w:pPr>
              <w:rPr>
                <w:rFonts w:ascii="Arial"/>
              </w:rPr>
            </w:pPr>
          </w:p>
        </w:tc>
        <w:tc>
          <w:tcPr>
            <w:tcW w:w="1799" w:type="dxa"/>
          </w:tcPr>
          <w:p w14:paraId="7E5BCF23" w14:textId="77777777" w:rsidR="00B23DB0" w:rsidRPr="004B66E7" w:rsidRDefault="00B23DB0">
            <w:pPr>
              <w:spacing w:line="364" w:lineRule="auto"/>
              <w:rPr>
                <w:rFonts w:ascii="Arial"/>
              </w:rPr>
            </w:pPr>
          </w:p>
          <w:p w14:paraId="23266542" w14:textId="77777777" w:rsidR="00B23DB0" w:rsidRPr="004B66E7" w:rsidRDefault="00BA277A">
            <w:pPr>
              <w:pStyle w:val="TableText"/>
              <w:spacing w:before="62" w:line="304" w:lineRule="auto"/>
              <w:ind w:left="14" w:right="10" w:hanging="5"/>
            </w:pPr>
            <w:r w:rsidRPr="004B66E7">
              <w:rPr>
                <w:spacing w:val="4"/>
              </w:rPr>
              <w:t>A02010609 图形图像</w:t>
            </w:r>
            <w:r w:rsidRPr="004B66E7">
              <w:rPr>
                <w:spacing w:val="7"/>
              </w:rPr>
              <w:t xml:space="preserve"> 输入设备</w:t>
            </w:r>
          </w:p>
        </w:tc>
        <w:tc>
          <w:tcPr>
            <w:tcW w:w="1914" w:type="dxa"/>
          </w:tcPr>
          <w:p w14:paraId="13074C0D" w14:textId="77777777" w:rsidR="00B23DB0" w:rsidRPr="004B66E7" w:rsidRDefault="00B23DB0">
            <w:pPr>
              <w:spacing w:line="259" w:lineRule="auto"/>
              <w:rPr>
                <w:rFonts w:ascii="Arial"/>
              </w:rPr>
            </w:pPr>
          </w:p>
          <w:p w14:paraId="19FD559C" w14:textId="77777777" w:rsidR="00B23DB0" w:rsidRPr="004B66E7" w:rsidRDefault="00B23DB0">
            <w:pPr>
              <w:spacing w:line="260" w:lineRule="auto"/>
              <w:rPr>
                <w:rFonts w:ascii="Arial"/>
              </w:rPr>
            </w:pPr>
          </w:p>
          <w:p w14:paraId="26C9EEB5" w14:textId="77777777" w:rsidR="00B23DB0" w:rsidRPr="004B66E7" w:rsidRDefault="00BA277A">
            <w:pPr>
              <w:pStyle w:val="TableText"/>
              <w:spacing w:before="61" w:line="229" w:lineRule="auto"/>
              <w:ind w:left="10"/>
            </w:pPr>
            <w:r w:rsidRPr="004B66E7">
              <w:rPr>
                <w:spacing w:val="5"/>
              </w:rPr>
              <w:t>A0201060901</w:t>
            </w:r>
            <w:r w:rsidRPr="004B66E7">
              <w:rPr>
                <w:spacing w:val="-34"/>
              </w:rPr>
              <w:t xml:space="preserve"> </w:t>
            </w:r>
            <w:r w:rsidRPr="004B66E7">
              <w:rPr>
                <w:spacing w:val="5"/>
              </w:rPr>
              <w:t>扫描仪</w:t>
            </w:r>
          </w:p>
        </w:tc>
        <w:tc>
          <w:tcPr>
            <w:tcW w:w="2969" w:type="dxa"/>
          </w:tcPr>
          <w:p w14:paraId="2BD74F9A" w14:textId="77777777" w:rsidR="00B23DB0" w:rsidRPr="004B66E7" w:rsidRDefault="00BA277A">
            <w:pPr>
              <w:pStyle w:val="TableText"/>
              <w:spacing w:before="114" w:line="299" w:lineRule="auto"/>
              <w:ind w:left="22" w:hanging="3"/>
              <w:rPr>
                <w:lang w:eastAsia="zh-CN"/>
              </w:rPr>
            </w:pPr>
            <w:r w:rsidRPr="004B66E7">
              <w:rPr>
                <w:lang w:eastAsia="zh-CN"/>
              </w:rPr>
              <w:t>参照《复印机、打印机和传真机能</w:t>
            </w:r>
            <w:r w:rsidRPr="004B66E7">
              <w:rPr>
                <w:spacing w:val="3"/>
                <w:lang w:eastAsia="zh-CN"/>
              </w:rPr>
              <w:t xml:space="preserve">  </w:t>
            </w:r>
            <w:r w:rsidRPr="004B66E7">
              <w:rPr>
                <w:spacing w:val="-4"/>
                <w:lang w:eastAsia="zh-CN"/>
              </w:rPr>
              <w:t>效限定值及能效等级》（GB</w:t>
            </w:r>
            <w:r w:rsidRPr="004B66E7">
              <w:rPr>
                <w:spacing w:val="-24"/>
                <w:lang w:eastAsia="zh-CN"/>
              </w:rPr>
              <w:t xml:space="preserve"> </w:t>
            </w:r>
            <w:r w:rsidRPr="004B66E7">
              <w:rPr>
                <w:spacing w:val="-4"/>
                <w:lang w:eastAsia="zh-CN"/>
              </w:rPr>
              <w:t>21521）</w:t>
            </w:r>
            <w:r w:rsidRPr="004B66E7">
              <w:rPr>
                <w:lang w:eastAsia="zh-CN"/>
              </w:rPr>
              <w:t xml:space="preserve"> </w:t>
            </w:r>
            <w:r w:rsidRPr="004B66E7">
              <w:rPr>
                <w:spacing w:val="4"/>
                <w:lang w:eastAsia="zh-CN"/>
              </w:rPr>
              <w:t>中打印速度为</w:t>
            </w:r>
            <w:r w:rsidRPr="004B66E7">
              <w:rPr>
                <w:spacing w:val="38"/>
                <w:lang w:eastAsia="zh-CN"/>
              </w:rPr>
              <w:t xml:space="preserve"> </w:t>
            </w:r>
            <w:r w:rsidRPr="004B66E7">
              <w:rPr>
                <w:spacing w:val="4"/>
                <w:lang w:eastAsia="zh-CN"/>
              </w:rPr>
              <w:t>15 页/分的针式打</w:t>
            </w:r>
            <w:r w:rsidRPr="004B66E7">
              <w:rPr>
                <w:lang w:eastAsia="zh-CN"/>
              </w:rPr>
              <w:t xml:space="preserve">  </w:t>
            </w:r>
            <w:r w:rsidRPr="004B66E7">
              <w:rPr>
                <w:spacing w:val="2"/>
                <w:lang w:eastAsia="zh-CN"/>
              </w:rPr>
              <w:t>印机相关要求</w:t>
            </w:r>
          </w:p>
        </w:tc>
      </w:tr>
      <w:tr w:rsidR="00F975FE" w:rsidRPr="004B66E7" w14:paraId="6C287D72" w14:textId="77777777">
        <w:trPr>
          <w:trHeight w:val="679"/>
        </w:trPr>
        <w:tc>
          <w:tcPr>
            <w:tcW w:w="578" w:type="dxa"/>
          </w:tcPr>
          <w:p w14:paraId="1A53C3E8" w14:textId="77777777" w:rsidR="00B23DB0" w:rsidRPr="004B66E7" w:rsidRDefault="00BA277A">
            <w:pPr>
              <w:pStyle w:val="TableText"/>
              <w:spacing w:before="246" w:line="256" w:lineRule="exact"/>
              <w:ind w:left="246"/>
            </w:pPr>
            <w:r w:rsidRPr="004B66E7">
              <w:rPr>
                <w:position w:val="1"/>
              </w:rPr>
              <w:t>3</w:t>
            </w:r>
          </w:p>
        </w:tc>
        <w:tc>
          <w:tcPr>
            <w:tcW w:w="1166" w:type="dxa"/>
          </w:tcPr>
          <w:p w14:paraId="1A8F6324" w14:textId="77777777" w:rsidR="00B23DB0" w:rsidRPr="004B66E7" w:rsidRDefault="00BA277A">
            <w:pPr>
              <w:pStyle w:val="TableText"/>
              <w:spacing w:before="90" w:line="281" w:lineRule="auto"/>
              <w:ind w:left="15" w:right="8" w:hanging="6"/>
            </w:pPr>
            <w:r w:rsidRPr="004B66E7">
              <w:rPr>
                <w:spacing w:val="4"/>
              </w:rPr>
              <w:t>A020202</w:t>
            </w:r>
            <w:r w:rsidRPr="004B66E7">
              <w:rPr>
                <w:spacing w:val="-34"/>
              </w:rPr>
              <w:t xml:space="preserve"> </w:t>
            </w:r>
            <w:r w:rsidRPr="004B66E7">
              <w:rPr>
                <w:spacing w:val="4"/>
              </w:rPr>
              <w:t>投影</w:t>
            </w:r>
            <w:r w:rsidRPr="004B66E7">
              <w:t xml:space="preserve"> 仪</w:t>
            </w:r>
          </w:p>
        </w:tc>
        <w:tc>
          <w:tcPr>
            <w:tcW w:w="1799" w:type="dxa"/>
          </w:tcPr>
          <w:p w14:paraId="09DB16FA" w14:textId="77777777" w:rsidR="00B23DB0" w:rsidRPr="004B66E7" w:rsidRDefault="00B23DB0">
            <w:pPr>
              <w:rPr>
                <w:rFonts w:ascii="Arial"/>
              </w:rPr>
            </w:pPr>
          </w:p>
        </w:tc>
        <w:tc>
          <w:tcPr>
            <w:tcW w:w="1914" w:type="dxa"/>
          </w:tcPr>
          <w:p w14:paraId="350D1F75" w14:textId="77777777" w:rsidR="00B23DB0" w:rsidRPr="004B66E7" w:rsidRDefault="00B23DB0">
            <w:pPr>
              <w:rPr>
                <w:rFonts w:ascii="Arial"/>
              </w:rPr>
            </w:pPr>
          </w:p>
        </w:tc>
        <w:tc>
          <w:tcPr>
            <w:tcW w:w="2969" w:type="dxa"/>
          </w:tcPr>
          <w:p w14:paraId="537C8C8A" w14:textId="77777777" w:rsidR="00B23DB0" w:rsidRPr="004B66E7" w:rsidRDefault="00BA277A">
            <w:pPr>
              <w:pStyle w:val="TableText"/>
              <w:spacing w:before="90" w:line="281" w:lineRule="auto"/>
              <w:ind w:left="27" w:hanging="4"/>
              <w:rPr>
                <w:lang w:eastAsia="zh-CN"/>
              </w:rPr>
            </w:pPr>
            <w:r w:rsidRPr="004B66E7">
              <w:rPr>
                <w:spacing w:val="6"/>
                <w:lang w:eastAsia="zh-CN"/>
              </w:rPr>
              <w:t>《投影机能效限定值及能效等级》</w:t>
            </w:r>
            <w:r w:rsidRPr="004B66E7">
              <w:rPr>
                <w:lang w:eastAsia="zh-CN"/>
              </w:rPr>
              <w:t xml:space="preserve"> （GB</w:t>
            </w:r>
            <w:r w:rsidRPr="004B66E7">
              <w:rPr>
                <w:spacing w:val="22"/>
                <w:lang w:eastAsia="zh-CN"/>
              </w:rPr>
              <w:t xml:space="preserve"> </w:t>
            </w:r>
            <w:r w:rsidRPr="004B66E7">
              <w:rPr>
                <w:lang w:eastAsia="zh-CN"/>
              </w:rPr>
              <w:t>32028）</w:t>
            </w:r>
          </w:p>
        </w:tc>
      </w:tr>
      <w:tr w:rsidR="00F975FE" w:rsidRPr="004B66E7" w14:paraId="441771CC" w14:textId="77777777">
        <w:trPr>
          <w:trHeight w:val="765"/>
        </w:trPr>
        <w:tc>
          <w:tcPr>
            <w:tcW w:w="578" w:type="dxa"/>
          </w:tcPr>
          <w:p w14:paraId="68616D28" w14:textId="77777777" w:rsidR="00B23DB0" w:rsidRPr="004B66E7" w:rsidRDefault="00BA277A">
            <w:pPr>
              <w:pStyle w:val="TableText"/>
              <w:spacing w:before="289" w:line="258" w:lineRule="exact"/>
              <w:ind w:left="242"/>
            </w:pPr>
            <w:r w:rsidRPr="004B66E7">
              <w:rPr>
                <w:position w:val="1"/>
              </w:rPr>
              <w:t>4</w:t>
            </w:r>
          </w:p>
        </w:tc>
        <w:tc>
          <w:tcPr>
            <w:tcW w:w="1166" w:type="dxa"/>
          </w:tcPr>
          <w:p w14:paraId="7CA5835A" w14:textId="77777777" w:rsidR="00B23DB0" w:rsidRPr="004B66E7" w:rsidRDefault="00BA277A">
            <w:pPr>
              <w:pStyle w:val="TableText"/>
              <w:spacing w:before="134" w:line="230" w:lineRule="auto"/>
              <w:ind w:left="9"/>
            </w:pPr>
            <w:r w:rsidRPr="004B66E7">
              <w:rPr>
                <w:spacing w:val="4"/>
              </w:rPr>
              <w:t>A020204</w:t>
            </w:r>
            <w:r w:rsidRPr="004B66E7">
              <w:rPr>
                <w:spacing w:val="-34"/>
              </w:rPr>
              <w:t xml:space="preserve"> </w:t>
            </w:r>
            <w:r w:rsidRPr="004B66E7">
              <w:rPr>
                <w:spacing w:val="4"/>
              </w:rPr>
              <w:t>多功</w:t>
            </w:r>
          </w:p>
          <w:p w14:paraId="74ACFC24" w14:textId="77777777" w:rsidR="00B23DB0" w:rsidRPr="004B66E7" w:rsidRDefault="00BA277A">
            <w:pPr>
              <w:pStyle w:val="TableText"/>
              <w:spacing w:before="75" w:line="228" w:lineRule="auto"/>
              <w:ind w:left="23"/>
            </w:pPr>
            <w:r w:rsidRPr="004B66E7">
              <w:rPr>
                <w:spacing w:val="5"/>
              </w:rPr>
              <w:t>能一体机</w:t>
            </w:r>
          </w:p>
        </w:tc>
        <w:tc>
          <w:tcPr>
            <w:tcW w:w="1799" w:type="dxa"/>
          </w:tcPr>
          <w:p w14:paraId="2B51F960" w14:textId="77777777" w:rsidR="00B23DB0" w:rsidRPr="004B66E7" w:rsidRDefault="00B23DB0">
            <w:pPr>
              <w:rPr>
                <w:rFonts w:ascii="Arial"/>
              </w:rPr>
            </w:pPr>
          </w:p>
        </w:tc>
        <w:tc>
          <w:tcPr>
            <w:tcW w:w="1914" w:type="dxa"/>
          </w:tcPr>
          <w:p w14:paraId="02D89AF1" w14:textId="77777777" w:rsidR="00B23DB0" w:rsidRPr="004B66E7" w:rsidRDefault="00B23DB0">
            <w:pPr>
              <w:rPr>
                <w:rFonts w:ascii="Arial"/>
              </w:rPr>
            </w:pPr>
          </w:p>
        </w:tc>
        <w:tc>
          <w:tcPr>
            <w:tcW w:w="2969" w:type="dxa"/>
          </w:tcPr>
          <w:p w14:paraId="4ABCB278" w14:textId="77777777" w:rsidR="00B23DB0" w:rsidRPr="004B66E7" w:rsidRDefault="00BA277A">
            <w:pPr>
              <w:pStyle w:val="TableText"/>
              <w:spacing w:before="133" w:line="302" w:lineRule="auto"/>
              <w:ind w:left="22" w:right="13"/>
              <w:rPr>
                <w:lang w:eastAsia="zh-CN"/>
              </w:rPr>
            </w:pPr>
            <w:r w:rsidRPr="004B66E7">
              <w:rPr>
                <w:spacing w:val="5"/>
                <w:lang w:eastAsia="zh-CN"/>
              </w:rPr>
              <w:t>《复印机、打印机和传真机能效限</w:t>
            </w:r>
            <w:r w:rsidRPr="004B66E7">
              <w:rPr>
                <w:lang w:eastAsia="zh-CN"/>
              </w:rPr>
              <w:t xml:space="preserve"> </w:t>
            </w:r>
            <w:r w:rsidRPr="004B66E7">
              <w:rPr>
                <w:spacing w:val="7"/>
                <w:lang w:eastAsia="zh-CN"/>
              </w:rPr>
              <w:t>定值及能效等级》（</w:t>
            </w:r>
            <w:r w:rsidRPr="004B66E7">
              <w:rPr>
                <w:lang w:eastAsia="zh-CN"/>
              </w:rPr>
              <w:t>GB</w:t>
            </w:r>
            <w:r w:rsidRPr="004B66E7">
              <w:rPr>
                <w:spacing w:val="7"/>
                <w:lang w:eastAsia="zh-CN"/>
              </w:rPr>
              <w:t xml:space="preserve"> 21521）</w:t>
            </w:r>
          </w:p>
        </w:tc>
      </w:tr>
      <w:tr w:rsidR="00F975FE" w:rsidRPr="004B66E7" w14:paraId="65EE8683" w14:textId="77777777">
        <w:trPr>
          <w:trHeight w:val="640"/>
        </w:trPr>
        <w:tc>
          <w:tcPr>
            <w:tcW w:w="578" w:type="dxa"/>
          </w:tcPr>
          <w:p w14:paraId="52758589" w14:textId="77777777" w:rsidR="00B23DB0" w:rsidRPr="004B66E7" w:rsidRDefault="00BA277A">
            <w:pPr>
              <w:pStyle w:val="TableText"/>
              <w:spacing w:before="227" w:line="256" w:lineRule="exact"/>
              <w:ind w:left="246"/>
            </w:pPr>
            <w:r w:rsidRPr="004B66E7">
              <w:rPr>
                <w:position w:val="1"/>
              </w:rPr>
              <w:t>5</w:t>
            </w:r>
          </w:p>
        </w:tc>
        <w:tc>
          <w:tcPr>
            <w:tcW w:w="1166" w:type="dxa"/>
          </w:tcPr>
          <w:p w14:paraId="0190BE3A" w14:textId="77777777" w:rsidR="00B23DB0" w:rsidRPr="004B66E7" w:rsidRDefault="00BA277A">
            <w:pPr>
              <w:pStyle w:val="TableText"/>
              <w:spacing w:before="227" w:line="229" w:lineRule="auto"/>
              <w:ind w:left="9"/>
            </w:pPr>
            <w:r w:rsidRPr="004B66E7">
              <w:rPr>
                <w:spacing w:val="4"/>
              </w:rPr>
              <w:t>A020519</w:t>
            </w:r>
            <w:r w:rsidRPr="004B66E7">
              <w:rPr>
                <w:spacing w:val="-32"/>
              </w:rPr>
              <w:t xml:space="preserve"> </w:t>
            </w:r>
            <w:r w:rsidRPr="004B66E7">
              <w:rPr>
                <w:spacing w:val="4"/>
              </w:rPr>
              <w:t>泵</w:t>
            </w:r>
          </w:p>
        </w:tc>
        <w:tc>
          <w:tcPr>
            <w:tcW w:w="1799" w:type="dxa"/>
          </w:tcPr>
          <w:p w14:paraId="28DE684D" w14:textId="77777777" w:rsidR="00B23DB0" w:rsidRPr="004B66E7" w:rsidRDefault="00BA277A">
            <w:pPr>
              <w:pStyle w:val="TableText"/>
              <w:spacing w:before="227" w:line="229" w:lineRule="auto"/>
              <w:ind w:left="9"/>
            </w:pPr>
            <w:r w:rsidRPr="004B66E7">
              <w:rPr>
                <w:spacing w:val="5"/>
              </w:rPr>
              <w:t>A02051901</w:t>
            </w:r>
            <w:r w:rsidRPr="004B66E7">
              <w:rPr>
                <w:spacing w:val="-33"/>
              </w:rPr>
              <w:t xml:space="preserve"> </w:t>
            </w:r>
            <w:r w:rsidRPr="004B66E7">
              <w:rPr>
                <w:spacing w:val="5"/>
              </w:rPr>
              <w:t>离心泵</w:t>
            </w:r>
          </w:p>
        </w:tc>
        <w:tc>
          <w:tcPr>
            <w:tcW w:w="1914" w:type="dxa"/>
          </w:tcPr>
          <w:p w14:paraId="77541269" w14:textId="77777777" w:rsidR="00B23DB0" w:rsidRPr="004B66E7" w:rsidRDefault="00B23DB0">
            <w:pPr>
              <w:rPr>
                <w:rFonts w:ascii="Arial"/>
              </w:rPr>
            </w:pPr>
          </w:p>
        </w:tc>
        <w:tc>
          <w:tcPr>
            <w:tcW w:w="2969" w:type="dxa"/>
          </w:tcPr>
          <w:p w14:paraId="6F533393" w14:textId="77777777" w:rsidR="00B23DB0" w:rsidRPr="004B66E7" w:rsidRDefault="00BA277A">
            <w:pPr>
              <w:pStyle w:val="TableText"/>
              <w:spacing w:before="72" w:line="271" w:lineRule="auto"/>
              <w:ind w:left="17" w:right="11" w:firstLine="6"/>
              <w:rPr>
                <w:lang w:eastAsia="zh-CN"/>
              </w:rPr>
            </w:pPr>
            <w:r w:rsidRPr="004B66E7">
              <w:rPr>
                <w:spacing w:val="19"/>
                <w:lang w:eastAsia="zh-CN"/>
              </w:rPr>
              <w:t>《清水离心泵能效限定值及节能</w:t>
            </w:r>
            <w:r w:rsidRPr="004B66E7">
              <w:rPr>
                <w:spacing w:val="2"/>
                <w:lang w:eastAsia="zh-CN"/>
              </w:rPr>
              <w:t xml:space="preserve"> </w:t>
            </w:r>
            <w:r w:rsidRPr="004B66E7">
              <w:rPr>
                <w:spacing w:val="4"/>
                <w:lang w:eastAsia="zh-CN"/>
              </w:rPr>
              <w:t>评价值》（</w:t>
            </w:r>
            <w:r w:rsidRPr="004B66E7">
              <w:rPr>
                <w:lang w:eastAsia="zh-CN"/>
              </w:rPr>
              <w:t>GB</w:t>
            </w:r>
            <w:r w:rsidRPr="004B66E7">
              <w:rPr>
                <w:spacing w:val="39"/>
                <w:lang w:eastAsia="zh-CN"/>
              </w:rPr>
              <w:t xml:space="preserve"> </w:t>
            </w:r>
            <w:r w:rsidRPr="004B66E7">
              <w:rPr>
                <w:spacing w:val="4"/>
                <w:lang w:eastAsia="zh-CN"/>
              </w:rPr>
              <w:t>19762）</w:t>
            </w:r>
          </w:p>
        </w:tc>
      </w:tr>
      <w:tr w:rsidR="00F975FE" w:rsidRPr="004B66E7" w14:paraId="73BAA741" w14:textId="77777777">
        <w:trPr>
          <w:trHeight w:val="1317"/>
        </w:trPr>
        <w:tc>
          <w:tcPr>
            <w:tcW w:w="578" w:type="dxa"/>
            <w:vMerge w:val="restart"/>
            <w:tcBorders>
              <w:bottom w:val="nil"/>
            </w:tcBorders>
          </w:tcPr>
          <w:p w14:paraId="0AAB3007" w14:textId="77777777" w:rsidR="00B23DB0" w:rsidRPr="004B66E7" w:rsidRDefault="00B23DB0">
            <w:pPr>
              <w:spacing w:line="290" w:lineRule="auto"/>
              <w:rPr>
                <w:rFonts w:ascii="Arial"/>
              </w:rPr>
            </w:pPr>
          </w:p>
          <w:p w14:paraId="645E2740" w14:textId="77777777" w:rsidR="00B23DB0" w:rsidRPr="004B66E7" w:rsidRDefault="00B23DB0">
            <w:pPr>
              <w:spacing w:line="290" w:lineRule="auto"/>
              <w:rPr>
                <w:rFonts w:ascii="Arial"/>
              </w:rPr>
            </w:pPr>
          </w:p>
          <w:p w14:paraId="0B14B09F" w14:textId="77777777" w:rsidR="00B23DB0" w:rsidRPr="004B66E7" w:rsidRDefault="00B23DB0">
            <w:pPr>
              <w:spacing w:line="291" w:lineRule="auto"/>
              <w:rPr>
                <w:rFonts w:ascii="Arial"/>
              </w:rPr>
            </w:pPr>
          </w:p>
          <w:p w14:paraId="33C88C98" w14:textId="77777777" w:rsidR="00B23DB0" w:rsidRPr="004B66E7" w:rsidRDefault="00BA277A">
            <w:pPr>
              <w:pStyle w:val="TableText"/>
              <w:spacing w:before="62" w:line="256" w:lineRule="exact"/>
              <w:ind w:left="244"/>
            </w:pPr>
            <w:r w:rsidRPr="004B66E7">
              <w:rPr>
                <w:position w:val="1"/>
              </w:rPr>
              <w:t>6</w:t>
            </w:r>
          </w:p>
        </w:tc>
        <w:tc>
          <w:tcPr>
            <w:tcW w:w="1166" w:type="dxa"/>
            <w:vMerge w:val="restart"/>
            <w:tcBorders>
              <w:bottom w:val="nil"/>
            </w:tcBorders>
          </w:tcPr>
          <w:p w14:paraId="2FC66BFA" w14:textId="77777777" w:rsidR="00B23DB0" w:rsidRPr="004B66E7" w:rsidRDefault="00B23DB0">
            <w:pPr>
              <w:spacing w:line="358" w:lineRule="auto"/>
              <w:rPr>
                <w:rFonts w:ascii="Arial"/>
              </w:rPr>
            </w:pPr>
          </w:p>
          <w:p w14:paraId="6A29179B" w14:textId="77777777" w:rsidR="00B23DB0" w:rsidRPr="004B66E7" w:rsidRDefault="00B23DB0">
            <w:pPr>
              <w:spacing w:line="358" w:lineRule="auto"/>
              <w:rPr>
                <w:rFonts w:ascii="Arial"/>
              </w:rPr>
            </w:pPr>
          </w:p>
          <w:p w14:paraId="457B8194" w14:textId="77777777" w:rsidR="00B23DB0" w:rsidRPr="004B66E7" w:rsidRDefault="00BA277A">
            <w:pPr>
              <w:pStyle w:val="TableText"/>
              <w:spacing w:before="61" w:line="230" w:lineRule="auto"/>
              <w:ind w:left="9"/>
            </w:pPr>
            <w:r w:rsidRPr="004B66E7">
              <w:rPr>
                <w:spacing w:val="5"/>
              </w:rPr>
              <w:t>A020523</w:t>
            </w:r>
            <w:r w:rsidRPr="004B66E7">
              <w:rPr>
                <w:spacing w:val="-43"/>
              </w:rPr>
              <w:t xml:space="preserve"> </w:t>
            </w:r>
            <w:r w:rsidRPr="004B66E7">
              <w:rPr>
                <w:spacing w:val="5"/>
              </w:rPr>
              <w:t>制冷</w:t>
            </w:r>
          </w:p>
          <w:p w14:paraId="2E26F6AA" w14:textId="77777777" w:rsidR="00B23DB0" w:rsidRPr="004B66E7" w:rsidRDefault="00BA277A">
            <w:pPr>
              <w:pStyle w:val="TableText"/>
              <w:spacing w:before="75" w:line="230" w:lineRule="auto"/>
              <w:ind w:left="21"/>
            </w:pPr>
            <w:r w:rsidRPr="004B66E7">
              <w:rPr>
                <w:spacing w:val="5"/>
              </w:rPr>
              <w:t>空调设备</w:t>
            </w:r>
          </w:p>
        </w:tc>
        <w:tc>
          <w:tcPr>
            <w:tcW w:w="1799" w:type="dxa"/>
            <w:vMerge w:val="restart"/>
            <w:tcBorders>
              <w:bottom w:val="nil"/>
            </w:tcBorders>
          </w:tcPr>
          <w:p w14:paraId="27D1A0D1" w14:textId="77777777" w:rsidR="00B23DB0" w:rsidRPr="004B66E7" w:rsidRDefault="00B23DB0">
            <w:pPr>
              <w:spacing w:line="358" w:lineRule="auto"/>
              <w:rPr>
                <w:rFonts w:ascii="Arial"/>
              </w:rPr>
            </w:pPr>
          </w:p>
          <w:p w14:paraId="30132939" w14:textId="77777777" w:rsidR="00B23DB0" w:rsidRPr="004B66E7" w:rsidRDefault="00B23DB0">
            <w:pPr>
              <w:spacing w:line="358" w:lineRule="auto"/>
              <w:rPr>
                <w:rFonts w:ascii="Arial"/>
              </w:rPr>
            </w:pPr>
          </w:p>
          <w:p w14:paraId="6A214B7E" w14:textId="77777777" w:rsidR="00B23DB0" w:rsidRPr="004B66E7" w:rsidRDefault="00BA277A">
            <w:pPr>
              <w:pStyle w:val="TableText"/>
              <w:spacing w:before="62" w:line="304" w:lineRule="auto"/>
              <w:ind w:left="15" w:right="10" w:firstLine="3"/>
            </w:pPr>
            <w:r w:rsidRPr="004B66E7">
              <w:rPr>
                <w:spacing w:val="3"/>
              </w:rPr>
              <w:t>★A02052301 制冷压</w:t>
            </w:r>
            <w:r w:rsidRPr="004B66E7">
              <w:rPr>
                <w:spacing w:val="12"/>
              </w:rPr>
              <w:t xml:space="preserve"> </w:t>
            </w:r>
            <w:r w:rsidRPr="004B66E7">
              <w:rPr>
                <w:spacing w:val="5"/>
              </w:rPr>
              <w:t>缩机</w:t>
            </w:r>
          </w:p>
        </w:tc>
        <w:tc>
          <w:tcPr>
            <w:tcW w:w="1914" w:type="dxa"/>
          </w:tcPr>
          <w:p w14:paraId="1A5A0E2C" w14:textId="77777777" w:rsidR="00B23DB0" w:rsidRPr="004B66E7" w:rsidRDefault="00B23DB0">
            <w:pPr>
              <w:spacing w:line="251" w:lineRule="auto"/>
              <w:rPr>
                <w:rFonts w:ascii="Arial"/>
              </w:rPr>
            </w:pPr>
          </w:p>
          <w:p w14:paraId="0BDE68F5" w14:textId="77777777" w:rsidR="00B23DB0" w:rsidRPr="004B66E7" w:rsidRDefault="00B23DB0">
            <w:pPr>
              <w:spacing w:line="251" w:lineRule="auto"/>
              <w:rPr>
                <w:rFonts w:ascii="Arial"/>
              </w:rPr>
            </w:pPr>
          </w:p>
          <w:p w14:paraId="6E6D309B" w14:textId="77777777" w:rsidR="00B23DB0" w:rsidRPr="004B66E7" w:rsidRDefault="00BA277A">
            <w:pPr>
              <w:pStyle w:val="TableText"/>
              <w:spacing w:before="61" w:line="228" w:lineRule="auto"/>
              <w:ind w:left="18"/>
            </w:pPr>
            <w:r w:rsidRPr="004B66E7">
              <w:rPr>
                <w:spacing w:val="6"/>
              </w:rPr>
              <w:t>冷水机组</w:t>
            </w:r>
          </w:p>
        </w:tc>
        <w:tc>
          <w:tcPr>
            <w:tcW w:w="2969" w:type="dxa"/>
          </w:tcPr>
          <w:p w14:paraId="6DEE8D96" w14:textId="77777777" w:rsidR="00B23DB0" w:rsidRPr="004B66E7" w:rsidRDefault="00BA277A">
            <w:pPr>
              <w:pStyle w:val="TableText"/>
              <w:spacing w:before="96" w:line="294" w:lineRule="auto"/>
              <w:ind w:left="17" w:right="11" w:firstLine="5"/>
              <w:rPr>
                <w:lang w:eastAsia="zh-CN"/>
              </w:rPr>
            </w:pPr>
            <w:r w:rsidRPr="004B66E7">
              <w:rPr>
                <w:spacing w:val="19"/>
                <w:lang w:eastAsia="zh-CN"/>
              </w:rPr>
              <w:t>《冷水机组能效限定值及能效等</w:t>
            </w:r>
            <w:r w:rsidRPr="004B66E7">
              <w:rPr>
                <w:spacing w:val="2"/>
                <w:lang w:eastAsia="zh-CN"/>
              </w:rPr>
              <w:t xml:space="preserve"> </w:t>
            </w:r>
            <w:r w:rsidRPr="004B66E7">
              <w:rPr>
                <w:spacing w:val="6"/>
                <w:lang w:eastAsia="zh-CN"/>
              </w:rPr>
              <w:t>级》（</w:t>
            </w:r>
            <w:r w:rsidRPr="004B66E7">
              <w:rPr>
                <w:lang w:eastAsia="zh-CN"/>
              </w:rPr>
              <w:t>GB</w:t>
            </w:r>
            <w:r w:rsidRPr="004B66E7">
              <w:rPr>
                <w:spacing w:val="-21"/>
                <w:lang w:eastAsia="zh-CN"/>
              </w:rPr>
              <w:t xml:space="preserve"> </w:t>
            </w:r>
            <w:r w:rsidRPr="004B66E7">
              <w:rPr>
                <w:spacing w:val="6"/>
                <w:lang w:eastAsia="zh-CN"/>
              </w:rPr>
              <w:t>19577</w:t>
            </w:r>
            <w:r w:rsidRPr="004B66E7">
              <w:rPr>
                <w:spacing w:val="9"/>
                <w:lang w:eastAsia="zh-CN"/>
              </w:rPr>
              <w:t>），</w:t>
            </w:r>
            <w:r w:rsidRPr="004B66E7">
              <w:rPr>
                <w:spacing w:val="6"/>
                <w:lang w:eastAsia="zh-CN"/>
              </w:rPr>
              <w:t>《低环境温度</w:t>
            </w:r>
            <w:r w:rsidRPr="004B66E7">
              <w:rPr>
                <w:lang w:eastAsia="zh-CN"/>
              </w:rPr>
              <w:t xml:space="preserve"> </w:t>
            </w:r>
            <w:r w:rsidRPr="004B66E7">
              <w:rPr>
                <w:spacing w:val="5"/>
                <w:lang w:eastAsia="zh-CN"/>
              </w:rPr>
              <w:t>空气源热泵（冷水）机组能效限定</w:t>
            </w:r>
            <w:r w:rsidRPr="004B66E7">
              <w:rPr>
                <w:spacing w:val="6"/>
                <w:lang w:eastAsia="zh-CN"/>
              </w:rPr>
              <w:t xml:space="preserve"> </w:t>
            </w:r>
            <w:r w:rsidRPr="004B66E7">
              <w:rPr>
                <w:spacing w:val="7"/>
                <w:lang w:eastAsia="zh-CN"/>
              </w:rPr>
              <w:t>值及能效等级》（</w:t>
            </w:r>
            <w:r w:rsidRPr="004B66E7">
              <w:rPr>
                <w:lang w:eastAsia="zh-CN"/>
              </w:rPr>
              <w:t>GB</w:t>
            </w:r>
            <w:r w:rsidRPr="004B66E7">
              <w:rPr>
                <w:spacing w:val="7"/>
                <w:lang w:eastAsia="zh-CN"/>
              </w:rPr>
              <w:t xml:space="preserve"> 37480）</w:t>
            </w:r>
          </w:p>
        </w:tc>
      </w:tr>
      <w:tr w:rsidR="00B23DB0" w:rsidRPr="004B66E7" w14:paraId="5E1BB543" w14:textId="77777777">
        <w:trPr>
          <w:trHeight w:val="744"/>
        </w:trPr>
        <w:tc>
          <w:tcPr>
            <w:tcW w:w="578" w:type="dxa"/>
            <w:vMerge/>
            <w:tcBorders>
              <w:top w:val="nil"/>
            </w:tcBorders>
          </w:tcPr>
          <w:p w14:paraId="5AAF5AE1" w14:textId="77777777" w:rsidR="00B23DB0" w:rsidRPr="004B66E7" w:rsidRDefault="00B23DB0">
            <w:pPr>
              <w:rPr>
                <w:rFonts w:ascii="Arial"/>
              </w:rPr>
            </w:pPr>
          </w:p>
        </w:tc>
        <w:tc>
          <w:tcPr>
            <w:tcW w:w="1166" w:type="dxa"/>
            <w:vMerge/>
            <w:tcBorders>
              <w:top w:val="nil"/>
            </w:tcBorders>
          </w:tcPr>
          <w:p w14:paraId="143E43BB" w14:textId="77777777" w:rsidR="00B23DB0" w:rsidRPr="004B66E7" w:rsidRDefault="00B23DB0">
            <w:pPr>
              <w:rPr>
                <w:rFonts w:ascii="Arial"/>
              </w:rPr>
            </w:pPr>
          </w:p>
        </w:tc>
        <w:tc>
          <w:tcPr>
            <w:tcW w:w="1799" w:type="dxa"/>
            <w:vMerge/>
            <w:tcBorders>
              <w:top w:val="nil"/>
            </w:tcBorders>
          </w:tcPr>
          <w:p w14:paraId="33B9162E" w14:textId="77777777" w:rsidR="00B23DB0" w:rsidRPr="004B66E7" w:rsidRDefault="00B23DB0">
            <w:pPr>
              <w:rPr>
                <w:rFonts w:ascii="Arial"/>
              </w:rPr>
            </w:pPr>
          </w:p>
        </w:tc>
        <w:tc>
          <w:tcPr>
            <w:tcW w:w="1914" w:type="dxa"/>
          </w:tcPr>
          <w:p w14:paraId="5E94B3DB" w14:textId="77777777" w:rsidR="00B23DB0" w:rsidRPr="004B66E7" w:rsidRDefault="00BA277A">
            <w:pPr>
              <w:pStyle w:val="TableText"/>
              <w:spacing w:before="276" w:line="228" w:lineRule="auto"/>
              <w:ind w:left="19"/>
            </w:pPr>
            <w:r w:rsidRPr="004B66E7">
              <w:rPr>
                <w:spacing w:val="7"/>
              </w:rPr>
              <w:t>水源热泵机组</w:t>
            </w:r>
          </w:p>
        </w:tc>
        <w:tc>
          <w:tcPr>
            <w:tcW w:w="2969" w:type="dxa"/>
          </w:tcPr>
          <w:p w14:paraId="09C4CDE6" w14:textId="77777777" w:rsidR="00B23DB0" w:rsidRPr="004B66E7" w:rsidRDefault="00BA277A">
            <w:pPr>
              <w:pStyle w:val="TableText"/>
              <w:spacing w:before="120" w:line="298" w:lineRule="auto"/>
              <w:ind w:left="17" w:right="13" w:firstLine="6"/>
              <w:rPr>
                <w:lang w:eastAsia="zh-CN"/>
              </w:rPr>
            </w:pPr>
            <w:r w:rsidRPr="004B66E7">
              <w:rPr>
                <w:spacing w:val="5"/>
                <w:lang w:eastAsia="zh-CN"/>
              </w:rPr>
              <w:t>《水（地）源热泵机组能效限定值</w:t>
            </w:r>
            <w:r w:rsidRPr="004B66E7">
              <w:rPr>
                <w:lang w:eastAsia="zh-CN"/>
              </w:rPr>
              <w:t xml:space="preserve"> </w:t>
            </w:r>
            <w:r w:rsidRPr="004B66E7">
              <w:rPr>
                <w:spacing w:val="7"/>
                <w:lang w:eastAsia="zh-CN"/>
              </w:rPr>
              <w:t>及能效等级》（</w:t>
            </w:r>
            <w:r w:rsidRPr="004B66E7">
              <w:rPr>
                <w:lang w:eastAsia="zh-CN"/>
              </w:rPr>
              <w:t>GB</w:t>
            </w:r>
            <w:r w:rsidRPr="004B66E7">
              <w:rPr>
                <w:spacing w:val="7"/>
                <w:lang w:eastAsia="zh-CN"/>
              </w:rPr>
              <w:t xml:space="preserve"> 30721）</w:t>
            </w:r>
          </w:p>
        </w:tc>
      </w:tr>
    </w:tbl>
    <w:p w14:paraId="6805BAD5" w14:textId="77777777" w:rsidR="00B23DB0" w:rsidRPr="004B66E7" w:rsidRDefault="00B23DB0">
      <w:pPr>
        <w:rPr>
          <w:rFonts w:ascii="Arial"/>
        </w:rPr>
      </w:pPr>
    </w:p>
    <w:p w14:paraId="3EDD6202" w14:textId="77777777" w:rsidR="00B23DB0" w:rsidRPr="004B66E7" w:rsidRDefault="00B23DB0">
      <w:pPr>
        <w:rPr>
          <w:rFonts w:ascii="Arial" w:eastAsia="Arial" w:hAnsi="Arial" w:cs="Arial"/>
          <w:szCs w:val="21"/>
        </w:rPr>
        <w:sectPr w:rsidR="00B23DB0" w:rsidRPr="004B66E7">
          <w:pgSz w:w="11906" w:h="16838"/>
          <w:pgMar w:top="1431" w:right="1691" w:bottom="0" w:left="1783" w:header="964" w:footer="981" w:gutter="0"/>
          <w:cols w:space="720"/>
          <w:docGrid w:linePitch="286"/>
        </w:sectPr>
      </w:pPr>
    </w:p>
    <w:p w14:paraId="4E05BE64" w14:textId="77777777" w:rsidR="00B23DB0" w:rsidRPr="004B66E7" w:rsidRDefault="00B23DB0">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975FE" w:rsidRPr="004B66E7" w14:paraId="1CD9A1AC" w14:textId="77777777">
        <w:trPr>
          <w:trHeight w:val="823"/>
        </w:trPr>
        <w:tc>
          <w:tcPr>
            <w:tcW w:w="578" w:type="dxa"/>
            <w:vMerge w:val="restart"/>
            <w:tcBorders>
              <w:bottom w:val="nil"/>
            </w:tcBorders>
          </w:tcPr>
          <w:p w14:paraId="4D65F019" w14:textId="77777777" w:rsidR="00B23DB0" w:rsidRPr="004B66E7" w:rsidRDefault="00B23DB0">
            <w:pPr>
              <w:rPr>
                <w:rFonts w:ascii="Arial"/>
              </w:rPr>
            </w:pPr>
          </w:p>
        </w:tc>
        <w:tc>
          <w:tcPr>
            <w:tcW w:w="1166" w:type="dxa"/>
            <w:vMerge w:val="restart"/>
            <w:tcBorders>
              <w:bottom w:val="nil"/>
            </w:tcBorders>
          </w:tcPr>
          <w:p w14:paraId="5AB8CCE4" w14:textId="77777777" w:rsidR="00B23DB0" w:rsidRPr="004B66E7" w:rsidRDefault="00B23DB0">
            <w:pPr>
              <w:rPr>
                <w:rFonts w:ascii="Arial"/>
              </w:rPr>
            </w:pPr>
          </w:p>
        </w:tc>
        <w:tc>
          <w:tcPr>
            <w:tcW w:w="1799" w:type="dxa"/>
          </w:tcPr>
          <w:p w14:paraId="7E99308C" w14:textId="77777777" w:rsidR="00B23DB0" w:rsidRPr="004B66E7" w:rsidRDefault="00B23DB0">
            <w:pPr>
              <w:rPr>
                <w:rFonts w:ascii="Arial"/>
              </w:rPr>
            </w:pPr>
          </w:p>
        </w:tc>
        <w:tc>
          <w:tcPr>
            <w:tcW w:w="1914" w:type="dxa"/>
          </w:tcPr>
          <w:p w14:paraId="55E87660" w14:textId="77777777" w:rsidR="00B23DB0" w:rsidRPr="004B66E7" w:rsidRDefault="00BA277A">
            <w:pPr>
              <w:pStyle w:val="TableText"/>
              <w:spacing w:before="159" w:line="310" w:lineRule="auto"/>
              <w:ind w:left="19" w:right="11" w:firstLine="1"/>
              <w:rPr>
                <w:lang w:eastAsia="zh-CN"/>
              </w:rPr>
            </w:pPr>
            <w:r w:rsidRPr="004B66E7">
              <w:rPr>
                <w:spacing w:val="18"/>
                <w:lang w:eastAsia="zh-CN"/>
              </w:rPr>
              <w:t>溴化锂吸收式冷水机</w:t>
            </w:r>
            <w:r w:rsidRPr="004B66E7">
              <w:rPr>
                <w:spacing w:val="4"/>
                <w:lang w:eastAsia="zh-CN"/>
              </w:rPr>
              <w:t xml:space="preserve"> </w:t>
            </w:r>
            <w:r w:rsidRPr="004B66E7">
              <w:rPr>
                <w:lang w:eastAsia="zh-CN"/>
              </w:rPr>
              <w:t>组</w:t>
            </w:r>
          </w:p>
        </w:tc>
        <w:tc>
          <w:tcPr>
            <w:tcW w:w="2969" w:type="dxa"/>
          </w:tcPr>
          <w:p w14:paraId="5212231B" w14:textId="77777777" w:rsidR="00B23DB0" w:rsidRPr="004B66E7" w:rsidRDefault="00BA277A">
            <w:pPr>
              <w:pStyle w:val="TableText"/>
              <w:spacing w:before="160" w:line="304" w:lineRule="auto"/>
              <w:ind w:left="22" w:right="11"/>
              <w:rPr>
                <w:lang w:eastAsia="zh-CN"/>
              </w:rPr>
            </w:pPr>
            <w:r w:rsidRPr="004B66E7">
              <w:rPr>
                <w:spacing w:val="19"/>
                <w:lang w:eastAsia="zh-CN"/>
              </w:rPr>
              <w:t>《溴化锂吸收式冷水机组能效限</w:t>
            </w:r>
            <w:r w:rsidRPr="004B66E7">
              <w:rPr>
                <w:spacing w:val="2"/>
                <w:lang w:eastAsia="zh-CN"/>
              </w:rPr>
              <w:t xml:space="preserve"> </w:t>
            </w:r>
            <w:r w:rsidRPr="004B66E7">
              <w:rPr>
                <w:spacing w:val="7"/>
                <w:lang w:eastAsia="zh-CN"/>
              </w:rPr>
              <w:t>定值及能效等级》（</w:t>
            </w:r>
            <w:r w:rsidRPr="004B66E7">
              <w:rPr>
                <w:lang w:eastAsia="zh-CN"/>
              </w:rPr>
              <w:t>GB</w:t>
            </w:r>
            <w:r w:rsidRPr="004B66E7">
              <w:rPr>
                <w:spacing w:val="7"/>
                <w:lang w:eastAsia="zh-CN"/>
              </w:rPr>
              <w:t xml:space="preserve"> 29540）</w:t>
            </w:r>
          </w:p>
        </w:tc>
      </w:tr>
      <w:tr w:rsidR="00F975FE" w:rsidRPr="004B66E7" w14:paraId="7B1D9FAC" w14:textId="77777777">
        <w:trPr>
          <w:trHeight w:val="952"/>
        </w:trPr>
        <w:tc>
          <w:tcPr>
            <w:tcW w:w="578" w:type="dxa"/>
            <w:vMerge/>
            <w:tcBorders>
              <w:top w:val="nil"/>
              <w:bottom w:val="nil"/>
            </w:tcBorders>
          </w:tcPr>
          <w:p w14:paraId="641BF54F" w14:textId="77777777" w:rsidR="00B23DB0" w:rsidRPr="004B66E7" w:rsidRDefault="00B23DB0">
            <w:pPr>
              <w:rPr>
                <w:rFonts w:ascii="Arial"/>
              </w:rPr>
            </w:pPr>
          </w:p>
        </w:tc>
        <w:tc>
          <w:tcPr>
            <w:tcW w:w="1166" w:type="dxa"/>
            <w:vMerge/>
            <w:tcBorders>
              <w:top w:val="nil"/>
              <w:bottom w:val="nil"/>
            </w:tcBorders>
          </w:tcPr>
          <w:p w14:paraId="1F9ECFE3" w14:textId="77777777" w:rsidR="00B23DB0" w:rsidRPr="004B66E7" w:rsidRDefault="00B23DB0">
            <w:pPr>
              <w:rPr>
                <w:rFonts w:ascii="Arial"/>
              </w:rPr>
            </w:pPr>
          </w:p>
        </w:tc>
        <w:tc>
          <w:tcPr>
            <w:tcW w:w="1799" w:type="dxa"/>
            <w:vMerge w:val="restart"/>
            <w:tcBorders>
              <w:bottom w:val="nil"/>
            </w:tcBorders>
          </w:tcPr>
          <w:p w14:paraId="2A99F86E" w14:textId="77777777" w:rsidR="00B23DB0" w:rsidRPr="004B66E7" w:rsidRDefault="00B23DB0">
            <w:pPr>
              <w:spacing w:line="265" w:lineRule="auto"/>
              <w:rPr>
                <w:rFonts w:ascii="Arial"/>
              </w:rPr>
            </w:pPr>
          </w:p>
          <w:p w14:paraId="6FDC59F1" w14:textId="77777777" w:rsidR="00B23DB0" w:rsidRPr="004B66E7" w:rsidRDefault="00B23DB0">
            <w:pPr>
              <w:spacing w:line="265" w:lineRule="auto"/>
              <w:rPr>
                <w:rFonts w:ascii="Arial"/>
              </w:rPr>
            </w:pPr>
          </w:p>
          <w:p w14:paraId="7373656A" w14:textId="77777777" w:rsidR="00B23DB0" w:rsidRPr="004B66E7" w:rsidRDefault="00B23DB0">
            <w:pPr>
              <w:spacing w:line="266" w:lineRule="auto"/>
              <w:rPr>
                <w:rFonts w:ascii="Arial"/>
              </w:rPr>
            </w:pPr>
          </w:p>
          <w:p w14:paraId="2D067EE2" w14:textId="77777777" w:rsidR="00B23DB0" w:rsidRPr="004B66E7" w:rsidRDefault="00BA277A">
            <w:pPr>
              <w:pStyle w:val="TableText"/>
              <w:spacing w:before="62" w:line="310" w:lineRule="auto"/>
              <w:ind w:left="17" w:right="10"/>
            </w:pPr>
            <w:r w:rsidRPr="004B66E7">
              <w:rPr>
                <w:spacing w:val="3"/>
              </w:rPr>
              <w:t>★A02052305 空调机</w:t>
            </w:r>
            <w:r w:rsidRPr="004B66E7">
              <w:rPr>
                <w:spacing w:val="12"/>
              </w:rPr>
              <w:t xml:space="preserve"> </w:t>
            </w:r>
            <w:r w:rsidRPr="004B66E7">
              <w:t>组</w:t>
            </w:r>
          </w:p>
        </w:tc>
        <w:tc>
          <w:tcPr>
            <w:tcW w:w="1914" w:type="dxa"/>
          </w:tcPr>
          <w:p w14:paraId="6D3E62D0" w14:textId="77777777" w:rsidR="00B23DB0" w:rsidRPr="004B66E7" w:rsidRDefault="00BA277A">
            <w:pPr>
              <w:pStyle w:val="TableText"/>
              <w:spacing w:before="65" w:line="284" w:lineRule="auto"/>
              <w:ind w:left="15" w:right="11" w:firstLine="10"/>
              <w:rPr>
                <w:lang w:eastAsia="zh-CN"/>
              </w:rPr>
            </w:pPr>
            <w:r w:rsidRPr="004B66E7">
              <w:rPr>
                <w:spacing w:val="15"/>
                <w:lang w:eastAsia="zh-CN"/>
              </w:rPr>
              <w:t>多联式空调（热泵）</w:t>
            </w:r>
            <w:r w:rsidRPr="004B66E7">
              <w:rPr>
                <w:spacing w:val="7"/>
                <w:lang w:eastAsia="zh-CN"/>
              </w:rPr>
              <w:t xml:space="preserve"> </w:t>
            </w:r>
            <w:r w:rsidRPr="004B66E7">
              <w:rPr>
                <w:spacing w:val="-8"/>
                <w:lang w:eastAsia="zh-CN"/>
              </w:rPr>
              <w:t>机</w:t>
            </w:r>
            <w:r w:rsidRPr="004B66E7">
              <w:rPr>
                <w:spacing w:val="34"/>
                <w:lang w:eastAsia="zh-CN"/>
              </w:rPr>
              <w:t xml:space="preserve">  </w:t>
            </w:r>
            <w:r w:rsidRPr="004B66E7">
              <w:rPr>
                <w:spacing w:val="-8"/>
                <w:lang w:eastAsia="zh-CN"/>
              </w:rPr>
              <w:t>组</w:t>
            </w:r>
            <w:r w:rsidRPr="004B66E7">
              <w:rPr>
                <w:spacing w:val="2"/>
                <w:lang w:eastAsia="zh-CN"/>
              </w:rPr>
              <w:t xml:space="preserve">   </w:t>
            </w:r>
            <w:r w:rsidRPr="004B66E7">
              <w:rPr>
                <w:spacing w:val="-8"/>
                <w:lang w:eastAsia="zh-CN"/>
              </w:rPr>
              <w:t>(</w:t>
            </w:r>
            <w:r w:rsidRPr="004B66E7">
              <w:rPr>
                <w:spacing w:val="33"/>
                <w:lang w:eastAsia="zh-CN"/>
              </w:rPr>
              <w:t xml:space="preserve">  </w:t>
            </w:r>
            <w:r w:rsidRPr="004B66E7">
              <w:rPr>
                <w:spacing w:val="-8"/>
                <w:lang w:eastAsia="zh-CN"/>
              </w:rPr>
              <w:t>制</w:t>
            </w:r>
            <w:r w:rsidRPr="004B66E7">
              <w:rPr>
                <w:spacing w:val="35"/>
                <w:lang w:eastAsia="zh-CN"/>
              </w:rPr>
              <w:t xml:space="preserve">  </w:t>
            </w:r>
            <w:r w:rsidRPr="004B66E7">
              <w:rPr>
                <w:spacing w:val="-8"/>
                <w:lang w:eastAsia="zh-CN"/>
              </w:rPr>
              <w:t>冷</w:t>
            </w:r>
            <w:r w:rsidRPr="004B66E7">
              <w:rPr>
                <w:lang w:eastAsia="zh-CN"/>
              </w:rPr>
              <w:t xml:space="preserve"> </w:t>
            </w:r>
            <w:r w:rsidRPr="004B66E7">
              <w:rPr>
                <w:spacing w:val="5"/>
                <w:lang w:eastAsia="zh-CN"/>
              </w:rPr>
              <w:t>量&gt;14000W)</w:t>
            </w:r>
          </w:p>
        </w:tc>
        <w:tc>
          <w:tcPr>
            <w:tcW w:w="2969" w:type="dxa"/>
          </w:tcPr>
          <w:p w14:paraId="0D61C70B" w14:textId="77777777" w:rsidR="00B23DB0" w:rsidRPr="004B66E7" w:rsidRDefault="00BA277A">
            <w:pPr>
              <w:pStyle w:val="TableText"/>
              <w:spacing w:before="221" w:line="305" w:lineRule="auto"/>
              <w:ind w:left="22"/>
              <w:rPr>
                <w:lang w:eastAsia="zh-CN"/>
              </w:rPr>
            </w:pPr>
            <w:r w:rsidRPr="004B66E7">
              <w:rPr>
                <w:lang w:eastAsia="zh-CN"/>
              </w:rPr>
              <w:t>《多联式空调（热泵）机组能效限</w:t>
            </w:r>
            <w:r w:rsidRPr="004B66E7">
              <w:rPr>
                <w:spacing w:val="2"/>
                <w:lang w:eastAsia="zh-CN"/>
              </w:rPr>
              <w:t xml:space="preserve">  </w:t>
            </w:r>
            <w:r w:rsidRPr="004B66E7">
              <w:rPr>
                <w:spacing w:val="-4"/>
                <w:lang w:eastAsia="zh-CN"/>
              </w:rPr>
              <w:t>定值及能源效率等级》（GB</w:t>
            </w:r>
            <w:r w:rsidRPr="004B66E7">
              <w:rPr>
                <w:spacing w:val="-24"/>
                <w:lang w:eastAsia="zh-CN"/>
              </w:rPr>
              <w:t xml:space="preserve"> </w:t>
            </w:r>
            <w:r w:rsidRPr="004B66E7">
              <w:rPr>
                <w:spacing w:val="-4"/>
                <w:lang w:eastAsia="zh-CN"/>
              </w:rPr>
              <w:t>21454）</w:t>
            </w:r>
          </w:p>
        </w:tc>
      </w:tr>
      <w:tr w:rsidR="00F975FE" w:rsidRPr="004B66E7" w14:paraId="03814D12" w14:textId="77777777">
        <w:trPr>
          <w:trHeight w:val="1276"/>
        </w:trPr>
        <w:tc>
          <w:tcPr>
            <w:tcW w:w="578" w:type="dxa"/>
            <w:vMerge/>
            <w:tcBorders>
              <w:top w:val="nil"/>
              <w:bottom w:val="nil"/>
            </w:tcBorders>
          </w:tcPr>
          <w:p w14:paraId="3A838FE8" w14:textId="77777777" w:rsidR="00B23DB0" w:rsidRPr="004B66E7" w:rsidRDefault="00B23DB0">
            <w:pPr>
              <w:rPr>
                <w:rFonts w:ascii="Arial"/>
              </w:rPr>
            </w:pPr>
          </w:p>
        </w:tc>
        <w:tc>
          <w:tcPr>
            <w:tcW w:w="1166" w:type="dxa"/>
            <w:vMerge/>
            <w:tcBorders>
              <w:top w:val="nil"/>
              <w:bottom w:val="nil"/>
            </w:tcBorders>
          </w:tcPr>
          <w:p w14:paraId="64348C06" w14:textId="77777777" w:rsidR="00B23DB0" w:rsidRPr="004B66E7" w:rsidRDefault="00B23DB0">
            <w:pPr>
              <w:rPr>
                <w:rFonts w:ascii="Arial"/>
              </w:rPr>
            </w:pPr>
          </w:p>
        </w:tc>
        <w:tc>
          <w:tcPr>
            <w:tcW w:w="1799" w:type="dxa"/>
            <w:vMerge/>
            <w:tcBorders>
              <w:top w:val="nil"/>
            </w:tcBorders>
          </w:tcPr>
          <w:p w14:paraId="4EECACBA" w14:textId="77777777" w:rsidR="00B23DB0" w:rsidRPr="004B66E7" w:rsidRDefault="00B23DB0">
            <w:pPr>
              <w:rPr>
                <w:rFonts w:ascii="Arial"/>
              </w:rPr>
            </w:pPr>
          </w:p>
        </w:tc>
        <w:tc>
          <w:tcPr>
            <w:tcW w:w="1914" w:type="dxa"/>
          </w:tcPr>
          <w:p w14:paraId="68AB40A5" w14:textId="77777777" w:rsidR="00B23DB0" w:rsidRPr="004B66E7" w:rsidRDefault="00B23DB0">
            <w:pPr>
              <w:spacing w:line="319" w:lineRule="auto"/>
              <w:rPr>
                <w:rFonts w:ascii="Arial"/>
              </w:rPr>
            </w:pPr>
          </w:p>
          <w:p w14:paraId="0CDBFB6C" w14:textId="77777777" w:rsidR="00B23DB0" w:rsidRPr="004B66E7" w:rsidRDefault="00BA277A">
            <w:pPr>
              <w:pStyle w:val="TableText"/>
              <w:spacing w:before="62" w:line="305" w:lineRule="auto"/>
              <w:ind w:left="51" w:right="11" w:hanging="33"/>
              <w:rPr>
                <w:lang w:eastAsia="zh-CN"/>
              </w:rPr>
            </w:pPr>
            <w:r w:rsidRPr="004B66E7">
              <w:rPr>
                <w:spacing w:val="44"/>
                <w:lang w:eastAsia="zh-CN"/>
              </w:rPr>
              <w:t>单元式空气调节机</w:t>
            </w:r>
            <w:r w:rsidRPr="004B66E7">
              <w:rPr>
                <w:spacing w:val="6"/>
                <w:lang w:eastAsia="zh-CN"/>
              </w:rPr>
              <w:t xml:space="preserve"> </w:t>
            </w:r>
            <w:r w:rsidRPr="004B66E7">
              <w:rPr>
                <w:spacing w:val="2"/>
                <w:lang w:eastAsia="zh-CN"/>
              </w:rPr>
              <w:t>(制冷量&gt;14000W)</w:t>
            </w:r>
          </w:p>
        </w:tc>
        <w:tc>
          <w:tcPr>
            <w:tcW w:w="2969" w:type="dxa"/>
          </w:tcPr>
          <w:p w14:paraId="6E490CEA" w14:textId="77777777" w:rsidR="00B23DB0" w:rsidRPr="004B66E7" w:rsidRDefault="00BA277A">
            <w:pPr>
              <w:pStyle w:val="TableText"/>
              <w:spacing w:before="72" w:line="290" w:lineRule="auto"/>
              <w:ind w:left="16" w:right="11" w:firstLine="6"/>
              <w:rPr>
                <w:lang w:eastAsia="zh-CN"/>
              </w:rPr>
            </w:pPr>
            <w:r w:rsidRPr="004B66E7">
              <w:rPr>
                <w:spacing w:val="19"/>
                <w:lang w:eastAsia="zh-CN"/>
              </w:rPr>
              <w:t>《单元式空气调节机能效限定值</w:t>
            </w:r>
            <w:r w:rsidRPr="004B66E7">
              <w:rPr>
                <w:spacing w:val="2"/>
                <w:lang w:eastAsia="zh-CN"/>
              </w:rPr>
              <w:t xml:space="preserve"> </w:t>
            </w:r>
            <w:r w:rsidRPr="004B66E7">
              <w:rPr>
                <w:spacing w:val="6"/>
                <w:lang w:eastAsia="zh-CN"/>
              </w:rPr>
              <w:t>及能效等级》（</w:t>
            </w:r>
            <w:r w:rsidRPr="004B66E7">
              <w:rPr>
                <w:lang w:eastAsia="zh-CN"/>
              </w:rPr>
              <w:t>GB</w:t>
            </w:r>
            <w:r w:rsidRPr="004B66E7">
              <w:rPr>
                <w:spacing w:val="-13"/>
                <w:lang w:eastAsia="zh-CN"/>
              </w:rPr>
              <w:t xml:space="preserve"> </w:t>
            </w:r>
            <w:r w:rsidRPr="004B66E7">
              <w:rPr>
                <w:spacing w:val="6"/>
                <w:lang w:eastAsia="zh-CN"/>
              </w:rPr>
              <w:t>19576）《风管</w:t>
            </w:r>
            <w:r w:rsidRPr="004B66E7">
              <w:rPr>
                <w:lang w:eastAsia="zh-CN"/>
              </w:rPr>
              <w:t xml:space="preserve"> </w:t>
            </w:r>
            <w:r w:rsidRPr="004B66E7">
              <w:rPr>
                <w:spacing w:val="19"/>
                <w:lang w:eastAsia="zh-CN"/>
              </w:rPr>
              <w:t>送风式空调机组能效限定值及能</w:t>
            </w:r>
            <w:r w:rsidRPr="004B66E7">
              <w:rPr>
                <w:spacing w:val="9"/>
                <w:lang w:eastAsia="zh-CN"/>
              </w:rPr>
              <w:t xml:space="preserve"> </w:t>
            </w:r>
            <w:r w:rsidRPr="004B66E7">
              <w:rPr>
                <w:spacing w:val="7"/>
                <w:lang w:eastAsia="zh-CN"/>
              </w:rPr>
              <w:t>效等级》（</w:t>
            </w:r>
            <w:r w:rsidRPr="004B66E7">
              <w:rPr>
                <w:lang w:eastAsia="zh-CN"/>
              </w:rPr>
              <w:t>GB</w:t>
            </w:r>
            <w:r w:rsidRPr="004B66E7">
              <w:rPr>
                <w:spacing w:val="7"/>
                <w:lang w:eastAsia="zh-CN"/>
              </w:rPr>
              <w:t xml:space="preserve"> 37479）</w:t>
            </w:r>
          </w:p>
        </w:tc>
      </w:tr>
      <w:tr w:rsidR="00F975FE" w:rsidRPr="004B66E7" w14:paraId="40471612" w14:textId="77777777">
        <w:trPr>
          <w:trHeight w:val="796"/>
        </w:trPr>
        <w:tc>
          <w:tcPr>
            <w:tcW w:w="578" w:type="dxa"/>
            <w:vMerge/>
            <w:tcBorders>
              <w:top w:val="nil"/>
              <w:bottom w:val="nil"/>
            </w:tcBorders>
          </w:tcPr>
          <w:p w14:paraId="127659EC" w14:textId="77777777" w:rsidR="00B23DB0" w:rsidRPr="004B66E7" w:rsidRDefault="00B23DB0">
            <w:pPr>
              <w:rPr>
                <w:rFonts w:ascii="Arial"/>
              </w:rPr>
            </w:pPr>
          </w:p>
        </w:tc>
        <w:tc>
          <w:tcPr>
            <w:tcW w:w="1166" w:type="dxa"/>
            <w:vMerge/>
            <w:tcBorders>
              <w:top w:val="nil"/>
              <w:bottom w:val="nil"/>
            </w:tcBorders>
          </w:tcPr>
          <w:p w14:paraId="616476EB" w14:textId="77777777" w:rsidR="00B23DB0" w:rsidRPr="004B66E7" w:rsidRDefault="00B23DB0">
            <w:pPr>
              <w:rPr>
                <w:rFonts w:ascii="Arial"/>
              </w:rPr>
            </w:pPr>
          </w:p>
        </w:tc>
        <w:tc>
          <w:tcPr>
            <w:tcW w:w="1799" w:type="dxa"/>
          </w:tcPr>
          <w:p w14:paraId="6632FA73" w14:textId="77777777" w:rsidR="00B23DB0" w:rsidRPr="004B66E7" w:rsidRDefault="00BA277A">
            <w:pPr>
              <w:pStyle w:val="TableText"/>
              <w:spacing w:before="146" w:line="303" w:lineRule="auto"/>
              <w:ind w:left="17" w:right="10" w:firstLine="1"/>
              <w:rPr>
                <w:lang w:eastAsia="zh-CN"/>
              </w:rPr>
            </w:pPr>
            <w:r w:rsidRPr="004B66E7">
              <w:rPr>
                <w:spacing w:val="3"/>
                <w:lang w:eastAsia="zh-CN"/>
              </w:rPr>
              <w:t>★A02052309 专用制</w:t>
            </w:r>
            <w:r w:rsidRPr="004B66E7">
              <w:rPr>
                <w:spacing w:val="12"/>
                <w:lang w:eastAsia="zh-CN"/>
              </w:rPr>
              <w:t xml:space="preserve"> </w:t>
            </w:r>
            <w:r w:rsidRPr="004B66E7">
              <w:rPr>
                <w:spacing w:val="8"/>
                <w:lang w:eastAsia="zh-CN"/>
              </w:rPr>
              <w:t>冷、空调设备</w:t>
            </w:r>
          </w:p>
        </w:tc>
        <w:tc>
          <w:tcPr>
            <w:tcW w:w="1914" w:type="dxa"/>
          </w:tcPr>
          <w:p w14:paraId="4CBEE8E4" w14:textId="77777777" w:rsidR="00B23DB0" w:rsidRPr="004B66E7" w:rsidRDefault="00BA277A">
            <w:pPr>
              <w:pStyle w:val="TableText"/>
              <w:spacing w:before="300" w:line="228" w:lineRule="auto"/>
              <w:ind w:left="15"/>
            </w:pPr>
            <w:r w:rsidRPr="004B66E7">
              <w:rPr>
                <w:spacing w:val="7"/>
              </w:rPr>
              <w:t>机房空调</w:t>
            </w:r>
          </w:p>
        </w:tc>
        <w:tc>
          <w:tcPr>
            <w:tcW w:w="2969" w:type="dxa"/>
          </w:tcPr>
          <w:p w14:paraId="52F947DF" w14:textId="77777777" w:rsidR="00B23DB0" w:rsidRPr="004B66E7" w:rsidRDefault="00BA277A">
            <w:pPr>
              <w:pStyle w:val="TableText"/>
              <w:spacing w:before="146" w:line="302" w:lineRule="auto"/>
              <w:ind w:left="17" w:right="11" w:firstLine="6"/>
              <w:rPr>
                <w:lang w:eastAsia="zh-CN"/>
              </w:rPr>
            </w:pPr>
            <w:r w:rsidRPr="004B66E7">
              <w:rPr>
                <w:spacing w:val="19"/>
                <w:lang w:eastAsia="zh-CN"/>
              </w:rPr>
              <w:t>《单元式空气调节机能效限定值</w:t>
            </w:r>
            <w:r w:rsidRPr="004B66E7">
              <w:rPr>
                <w:spacing w:val="2"/>
                <w:lang w:eastAsia="zh-CN"/>
              </w:rPr>
              <w:t xml:space="preserve"> </w:t>
            </w:r>
            <w:r w:rsidRPr="004B66E7">
              <w:rPr>
                <w:spacing w:val="5"/>
                <w:lang w:eastAsia="zh-CN"/>
              </w:rPr>
              <w:t>及能效等级》（</w:t>
            </w:r>
            <w:r w:rsidRPr="004B66E7">
              <w:rPr>
                <w:lang w:eastAsia="zh-CN"/>
              </w:rPr>
              <w:t>GB</w:t>
            </w:r>
            <w:r w:rsidRPr="004B66E7">
              <w:rPr>
                <w:spacing w:val="39"/>
                <w:lang w:eastAsia="zh-CN"/>
              </w:rPr>
              <w:t xml:space="preserve"> </w:t>
            </w:r>
            <w:r w:rsidRPr="004B66E7">
              <w:rPr>
                <w:spacing w:val="5"/>
                <w:lang w:eastAsia="zh-CN"/>
              </w:rPr>
              <w:t>19576）</w:t>
            </w:r>
          </w:p>
        </w:tc>
      </w:tr>
      <w:tr w:rsidR="00F975FE" w:rsidRPr="004B66E7" w14:paraId="1B3AE8BE" w14:textId="77777777">
        <w:trPr>
          <w:trHeight w:val="1696"/>
        </w:trPr>
        <w:tc>
          <w:tcPr>
            <w:tcW w:w="578" w:type="dxa"/>
            <w:vMerge/>
            <w:tcBorders>
              <w:top w:val="nil"/>
            </w:tcBorders>
          </w:tcPr>
          <w:p w14:paraId="02268523" w14:textId="77777777" w:rsidR="00B23DB0" w:rsidRPr="004B66E7" w:rsidRDefault="00B23DB0">
            <w:pPr>
              <w:rPr>
                <w:rFonts w:ascii="Arial"/>
              </w:rPr>
            </w:pPr>
          </w:p>
        </w:tc>
        <w:tc>
          <w:tcPr>
            <w:tcW w:w="1166" w:type="dxa"/>
            <w:vMerge/>
            <w:tcBorders>
              <w:top w:val="nil"/>
            </w:tcBorders>
          </w:tcPr>
          <w:p w14:paraId="1ACE45F7" w14:textId="77777777" w:rsidR="00B23DB0" w:rsidRPr="004B66E7" w:rsidRDefault="00B23DB0">
            <w:pPr>
              <w:rPr>
                <w:rFonts w:ascii="Arial"/>
              </w:rPr>
            </w:pPr>
          </w:p>
        </w:tc>
        <w:tc>
          <w:tcPr>
            <w:tcW w:w="1799" w:type="dxa"/>
          </w:tcPr>
          <w:p w14:paraId="765EDBB0" w14:textId="77777777" w:rsidR="00B23DB0" w:rsidRPr="004B66E7" w:rsidRDefault="00B23DB0">
            <w:pPr>
              <w:spacing w:line="265" w:lineRule="auto"/>
              <w:rPr>
                <w:rFonts w:ascii="Arial"/>
              </w:rPr>
            </w:pPr>
          </w:p>
          <w:p w14:paraId="301EE04E" w14:textId="77777777" w:rsidR="00B23DB0" w:rsidRPr="004B66E7" w:rsidRDefault="00B23DB0">
            <w:pPr>
              <w:spacing w:line="265" w:lineRule="auto"/>
              <w:rPr>
                <w:rFonts w:ascii="Arial"/>
              </w:rPr>
            </w:pPr>
          </w:p>
          <w:p w14:paraId="2B8FE36F" w14:textId="77777777" w:rsidR="00B23DB0" w:rsidRPr="004B66E7" w:rsidRDefault="00BA277A">
            <w:pPr>
              <w:pStyle w:val="TableText"/>
              <w:spacing w:before="62" w:line="230" w:lineRule="auto"/>
              <w:ind w:left="9"/>
            </w:pPr>
            <w:r w:rsidRPr="004B66E7">
              <w:rPr>
                <w:spacing w:val="4"/>
              </w:rPr>
              <w:t>A02052399 其他制冷</w:t>
            </w:r>
          </w:p>
          <w:p w14:paraId="4A14DDA9" w14:textId="77777777" w:rsidR="00B23DB0" w:rsidRPr="004B66E7" w:rsidRDefault="00BA277A">
            <w:pPr>
              <w:pStyle w:val="TableText"/>
              <w:spacing w:before="75" w:line="230" w:lineRule="auto"/>
              <w:ind w:left="21"/>
            </w:pPr>
            <w:r w:rsidRPr="004B66E7">
              <w:rPr>
                <w:spacing w:val="5"/>
              </w:rPr>
              <w:t>空调设备</w:t>
            </w:r>
          </w:p>
        </w:tc>
        <w:tc>
          <w:tcPr>
            <w:tcW w:w="1914" w:type="dxa"/>
          </w:tcPr>
          <w:p w14:paraId="1D88690C" w14:textId="77777777" w:rsidR="00B23DB0" w:rsidRPr="004B66E7" w:rsidRDefault="00B23DB0">
            <w:pPr>
              <w:spacing w:line="343" w:lineRule="auto"/>
              <w:rPr>
                <w:rFonts w:ascii="Arial"/>
              </w:rPr>
            </w:pPr>
          </w:p>
          <w:p w14:paraId="1532C43C" w14:textId="77777777" w:rsidR="00B23DB0" w:rsidRPr="004B66E7" w:rsidRDefault="00B23DB0">
            <w:pPr>
              <w:spacing w:line="343" w:lineRule="auto"/>
              <w:rPr>
                <w:rFonts w:ascii="Arial"/>
              </w:rPr>
            </w:pPr>
          </w:p>
          <w:p w14:paraId="579EE13A" w14:textId="77777777" w:rsidR="00B23DB0" w:rsidRPr="004B66E7" w:rsidRDefault="00BA277A">
            <w:pPr>
              <w:pStyle w:val="TableText"/>
              <w:spacing w:before="62" w:line="231" w:lineRule="auto"/>
              <w:ind w:left="18"/>
            </w:pPr>
            <w:r w:rsidRPr="004B66E7">
              <w:rPr>
                <w:spacing w:val="6"/>
              </w:rPr>
              <w:t>冷却塔</w:t>
            </w:r>
          </w:p>
        </w:tc>
        <w:tc>
          <w:tcPr>
            <w:tcW w:w="2969" w:type="dxa"/>
          </w:tcPr>
          <w:p w14:paraId="05334717" w14:textId="77777777" w:rsidR="00B23DB0" w:rsidRPr="004B66E7" w:rsidRDefault="00BA277A">
            <w:pPr>
              <w:pStyle w:val="TableText"/>
              <w:spacing w:before="284" w:line="304" w:lineRule="auto"/>
              <w:ind w:left="23"/>
              <w:rPr>
                <w:lang w:eastAsia="zh-CN"/>
              </w:rPr>
            </w:pPr>
            <w:r w:rsidRPr="004B66E7">
              <w:rPr>
                <w:spacing w:val="2"/>
                <w:lang w:eastAsia="zh-CN"/>
              </w:rPr>
              <w:t>《机械通风冷却塔 第 1 部分：中</w:t>
            </w:r>
            <w:r w:rsidRPr="004B66E7">
              <w:rPr>
                <w:spacing w:val="3"/>
                <w:lang w:eastAsia="zh-CN"/>
              </w:rPr>
              <w:t xml:space="preserve"> </w:t>
            </w:r>
            <w:r w:rsidRPr="004B66E7">
              <w:rPr>
                <w:spacing w:val="-6"/>
                <w:lang w:eastAsia="zh-CN"/>
              </w:rPr>
              <w:t>小型开式冷却塔》（GB</w:t>
            </w:r>
            <w:r w:rsidRPr="004B66E7">
              <w:rPr>
                <w:spacing w:val="-36"/>
                <w:lang w:eastAsia="zh-CN"/>
              </w:rPr>
              <w:t xml:space="preserve"> </w:t>
            </w:r>
            <w:r w:rsidRPr="004B66E7">
              <w:rPr>
                <w:spacing w:val="-6"/>
                <w:lang w:eastAsia="zh-CN"/>
              </w:rPr>
              <w:t>/T</w:t>
            </w:r>
            <w:r w:rsidRPr="004B66E7">
              <w:rPr>
                <w:spacing w:val="-31"/>
                <w:lang w:eastAsia="zh-CN"/>
              </w:rPr>
              <w:t xml:space="preserve"> </w:t>
            </w:r>
            <w:r w:rsidRPr="004B66E7">
              <w:rPr>
                <w:spacing w:val="-6"/>
                <w:lang w:eastAsia="zh-CN"/>
              </w:rPr>
              <w:t>7190.1</w:t>
            </w:r>
            <w:r w:rsidRPr="004B66E7">
              <w:rPr>
                <w:spacing w:val="-49"/>
                <w:w w:val="97"/>
                <w:lang w:eastAsia="zh-CN"/>
              </w:rPr>
              <w:t>）；</w:t>
            </w:r>
            <w:r w:rsidRPr="004B66E7">
              <w:rPr>
                <w:lang w:eastAsia="zh-CN"/>
              </w:rPr>
              <w:t xml:space="preserve"> </w:t>
            </w:r>
            <w:r w:rsidRPr="004B66E7">
              <w:rPr>
                <w:spacing w:val="2"/>
                <w:lang w:eastAsia="zh-CN"/>
              </w:rPr>
              <w:t>《机械通风冷却塔 第 2 部分：大</w:t>
            </w:r>
            <w:r w:rsidRPr="004B66E7">
              <w:rPr>
                <w:spacing w:val="3"/>
                <w:lang w:eastAsia="zh-CN"/>
              </w:rPr>
              <w:t xml:space="preserve"> </w:t>
            </w:r>
            <w:r w:rsidRPr="004B66E7">
              <w:rPr>
                <w:spacing w:val="4"/>
                <w:lang w:eastAsia="zh-CN"/>
              </w:rPr>
              <w:t>型开式冷却塔》（</w:t>
            </w:r>
            <w:r w:rsidRPr="004B66E7">
              <w:rPr>
                <w:lang w:eastAsia="zh-CN"/>
              </w:rPr>
              <w:t>GB</w:t>
            </w:r>
            <w:r w:rsidRPr="004B66E7">
              <w:rPr>
                <w:spacing w:val="4"/>
                <w:lang w:eastAsia="zh-CN"/>
              </w:rPr>
              <w:t xml:space="preserve"> /T 7190.2）</w:t>
            </w:r>
          </w:p>
        </w:tc>
      </w:tr>
      <w:tr w:rsidR="00F975FE" w:rsidRPr="004B66E7" w14:paraId="2629A35F" w14:textId="77777777">
        <w:trPr>
          <w:trHeight w:val="736"/>
        </w:trPr>
        <w:tc>
          <w:tcPr>
            <w:tcW w:w="578" w:type="dxa"/>
          </w:tcPr>
          <w:p w14:paraId="3DFF7B05" w14:textId="77777777" w:rsidR="00B23DB0" w:rsidRPr="004B66E7" w:rsidRDefault="00BA277A">
            <w:pPr>
              <w:pStyle w:val="TableText"/>
              <w:spacing w:before="272" w:line="257" w:lineRule="exact"/>
              <w:ind w:left="247"/>
            </w:pPr>
            <w:r w:rsidRPr="004B66E7">
              <w:rPr>
                <w:position w:val="1"/>
              </w:rPr>
              <w:t>7</w:t>
            </w:r>
          </w:p>
        </w:tc>
        <w:tc>
          <w:tcPr>
            <w:tcW w:w="1166" w:type="dxa"/>
          </w:tcPr>
          <w:p w14:paraId="0D1F38ED" w14:textId="77777777" w:rsidR="00B23DB0" w:rsidRPr="004B66E7" w:rsidRDefault="00BA277A">
            <w:pPr>
              <w:pStyle w:val="TableText"/>
              <w:spacing w:before="273" w:line="228" w:lineRule="auto"/>
              <w:ind w:left="9"/>
            </w:pPr>
            <w:r w:rsidRPr="004B66E7">
              <w:rPr>
                <w:spacing w:val="3"/>
              </w:rPr>
              <w:t>A020601</w:t>
            </w:r>
            <w:r w:rsidRPr="004B66E7">
              <w:rPr>
                <w:spacing w:val="-19"/>
              </w:rPr>
              <w:t xml:space="preserve"> </w:t>
            </w:r>
            <w:r w:rsidRPr="004B66E7">
              <w:rPr>
                <w:spacing w:val="3"/>
              </w:rPr>
              <w:t>电机</w:t>
            </w:r>
          </w:p>
        </w:tc>
        <w:tc>
          <w:tcPr>
            <w:tcW w:w="1799" w:type="dxa"/>
          </w:tcPr>
          <w:p w14:paraId="01D781DE" w14:textId="77777777" w:rsidR="00B23DB0" w:rsidRPr="004B66E7" w:rsidRDefault="00B23DB0">
            <w:pPr>
              <w:rPr>
                <w:rFonts w:ascii="Arial"/>
              </w:rPr>
            </w:pPr>
          </w:p>
        </w:tc>
        <w:tc>
          <w:tcPr>
            <w:tcW w:w="1914" w:type="dxa"/>
          </w:tcPr>
          <w:p w14:paraId="439DC3BE" w14:textId="77777777" w:rsidR="00B23DB0" w:rsidRPr="004B66E7" w:rsidRDefault="00B23DB0">
            <w:pPr>
              <w:rPr>
                <w:rFonts w:ascii="Arial"/>
              </w:rPr>
            </w:pPr>
          </w:p>
        </w:tc>
        <w:tc>
          <w:tcPr>
            <w:tcW w:w="2969" w:type="dxa"/>
          </w:tcPr>
          <w:p w14:paraId="166B1C4E" w14:textId="77777777" w:rsidR="00B23DB0" w:rsidRPr="004B66E7" w:rsidRDefault="00BA277A">
            <w:pPr>
              <w:pStyle w:val="TableText"/>
              <w:spacing w:before="116" w:line="296" w:lineRule="auto"/>
              <w:ind w:left="22" w:right="11"/>
              <w:rPr>
                <w:lang w:eastAsia="zh-CN"/>
              </w:rPr>
            </w:pPr>
            <w:r w:rsidRPr="004B66E7">
              <w:rPr>
                <w:spacing w:val="19"/>
                <w:lang w:eastAsia="zh-CN"/>
              </w:rPr>
              <w:t>《中小型三相异步电动机能效限</w:t>
            </w:r>
            <w:r w:rsidRPr="004B66E7">
              <w:rPr>
                <w:spacing w:val="2"/>
                <w:lang w:eastAsia="zh-CN"/>
              </w:rPr>
              <w:t xml:space="preserve"> </w:t>
            </w:r>
            <w:r w:rsidRPr="004B66E7">
              <w:rPr>
                <w:spacing w:val="5"/>
                <w:lang w:eastAsia="zh-CN"/>
              </w:rPr>
              <w:t>定值及能效等级》（</w:t>
            </w:r>
            <w:r w:rsidRPr="004B66E7">
              <w:rPr>
                <w:lang w:eastAsia="zh-CN"/>
              </w:rPr>
              <w:t>GB</w:t>
            </w:r>
            <w:r w:rsidRPr="004B66E7">
              <w:rPr>
                <w:spacing w:val="42"/>
                <w:lang w:eastAsia="zh-CN"/>
              </w:rPr>
              <w:t xml:space="preserve"> </w:t>
            </w:r>
            <w:r w:rsidRPr="004B66E7">
              <w:rPr>
                <w:spacing w:val="5"/>
                <w:lang w:eastAsia="zh-CN"/>
              </w:rPr>
              <w:t>18613）</w:t>
            </w:r>
          </w:p>
        </w:tc>
      </w:tr>
      <w:tr w:rsidR="00F975FE" w:rsidRPr="004B66E7" w14:paraId="1DF2FBE0" w14:textId="77777777">
        <w:trPr>
          <w:trHeight w:val="693"/>
        </w:trPr>
        <w:tc>
          <w:tcPr>
            <w:tcW w:w="578" w:type="dxa"/>
          </w:tcPr>
          <w:p w14:paraId="266D2E7B" w14:textId="77777777" w:rsidR="00B23DB0" w:rsidRPr="004B66E7" w:rsidRDefault="00BA277A">
            <w:pPr>
              <w:pStyle w:val="TableText"/>
              <w:spacing w:before="251" w:line="257" w:lineRule="exact"/>
              <w:ind w:left="243"/>
            </w:pPr>
            <w:r w:rsidRPr="004B66E7">
              <w:rPr>
                <w:position w:val="1"/>
              </w:rPr>
              <w:t>8</w:t>
            </w:r>
          </w:p>
        </w:tc>
        <w:tc>
          <w:tcPr>
            <w:tcW w:w="1166" w:type="dxa"/>
          </w:tcPr>
          <w:p w14:paraId="459CFCA6" w14:textId="77777777" w:rsidR="00B23DB0" w:rsidRPr="004B66E7" w:rsidRDefault="00BA277A">
            <w:pPr>
              <w:pStyle w:val="TableText"/>
              <w:spacing w:before="96" w:line="285" w:lineRule="auto"/>
              <w:ind w:left="15" w:right="8" w:hanging="6"/>
            </w:pPr>
            <w:r w:rsidRPr="004B66E7">
              <w:rPr>
                <w:spacing w:val="5"/>
              </w:rPr>
              <w:t>A020602</w:t>
            </w:r>
            <w:r w:rsidRPr="004B66E7">
              <w:rPr>
                <w:spacing w:val="-43"/>
              </w:rPr>
              <w:t xml:space="preserve"> </w:t>
            </w:r>
            <w:r w:rsidRPr="004B66E7">
              <w:rPr>
                <w:spacing w:val="5"/>
              </w:rPr>
              <w:t>变压</w:t>
            </w:r>
            <w:r w:rsidRPr="004B66E7">
              <w:t xml:space="preserve"> </w:t>
            </w:r>
            <w:r w:rsidRPr="004B66E7">
              <w:rPr>
                <w:spacing w:val="1"/>
              </w:rPr>
              <w:t>器</w:t>
            </w:r>
          </w:p>
        </w:tc>
        <w:tc>
          <w:tcPr>
            <w:tcW w:w="1799" w:type="dxa"/>
          </w:tcPr>
          <w:p w14:paraId="32954F96" w14:textId="77777777" w:rsidR="00B23DB0" w:rsidRPr="004B66E7" w:rsidRDefault="00BA277A">
            <w:pPr>
              <w:pStyle w:val="TableText"/>
              <w:spacing w:before="252" w:line="230" w:lineRule="auto"/>
              <w:ind w:left="15"/>
            </w:pPr>
            <w:r w:rsidRPr="004B66E7">
              <w:rPr>
                <w:spacing w:val="8"/>
              </w:rPr>
              <w:t>配电变压器</w:t>
            </w:r>
          </w:p>
        </w:tc>
        <w:tc>
          <w:tcPr>
            <w:tcW w:w="1914" w:type="dxa"/>
          </w:tcPr>
          <w:p w14:paraId="251AFAD2" w14:textId="77777777" w:rsidR="00B23DB0" w:rsidRPr="004B66E7" w:rsidRDefault="00B23DB0">
            <w:pPr>
              <w:rPr>
                <w:rFonts w:ascii="Arial"/>
              </w:rPr>
            </w:pPr>
          </w:p>
        </w:tc>
        <w:tc>
          <w:tcPr>
            <w:tcW w:w="2969" w:type="dxa"/>
          </w:tcPr>
          <w:p w14:paraId="17150F27" w14:textId="77777777" w:rsidR="00B23DB0" w:rsidRPr="004B66E7" w:rsidRDefault="00BA277A">
            <w:pPr>
              <w:pStyle w:val="TableText"/>
              <w:spacing w:before="96" w:line="285" w:lineRule="auto"/>
              <w:ind w:left="25" w:right="11" w:hanging="2"/>
              <w:rPr>
                <w:lang w:eastAsia="zh-CN"/>
              </w:rPr>
            </w:pPr>
            <w:r w:rsidRPr="004B66E7">
              <w:rPr>
                <w:spacing w:val="19"/>
                <w:lang w:eastAsia="zh-CN"/>
              </w:rPr>
              <w:t>《三相配电变压器能效限定值及</w:t>
            </w:r>
            <w:r w:rsidRPr="004B66E7">
              <w:rPr>
                <w:spacing w:val="2"/>
                <w:lang w:eastAsia="zh-CN"/>
              </w:rPr>
              <w:t xml:space="preserve"> </w:t>
            </w:r>
            <w:r w:rsidRPr="004B66E7">
              <w:rPr>
                <w:spacing w:val="6"/>
                <w:lang w:eastAsia="zh-CN"/>
              </w:rPr>
              <w:t>能效等级》（</w:t>
            </w:r>
            <w:r w:rsidRPr="004B66E7">
              <w:rPr>
                <w:lang w:eastAsia="zh-CN"/>
              </w:rPr>
              <w:t>GB</w:t>
            </w:r>
            <w:r w:rsidRPr="004B66E7">
              <w:rPr>
                <w:spacing w:val="6"/>
                <w:lang w:eastAsia="zh-CN"/>
              </w:rPr>
              <w:t xml:space="preserve"> 20052）</w:t>
            </w:r>
          </w:p>
        </w:tc>
      </w:tr>
      <w:tr w:rsidR="00F975FE" w:rsidRPr="004B66E7" w14:paraId="4B1A07FD" w14:textId="77777777">
        <w:trPr>
          <w:trHeight w:val="885"/>
        </w:trPr>
        <w:tc>
          <w:tcPr>
            <w:tcW w:w="578" w:type="dxa"/>
          </w:tcPr>
          <w:p w14:paraId="0DB57667" w14:textId="77777777" w:rsidR="00B23DB0" w:rsidRPr="004B66E7" w:rsidRDefault="00B23DB0">
            <w:pPr>
              <w:spacing w:line="284" w:lineRule="auto"/>
              <w:rPr>
                <w:rFonts w:ascii="Arial"/>
              </w:rPr>
            </w:pPr>
          </w:p>
          <w:p w14:paraId="058BFF79" w14:textId="77777777" w:rsidR="00B23DB0" w:rsidRPr="004B66E7" w:rsidRDefault="00BA277A">
            <w:pPr>
              <w:pStyle w:val="TableText"/>
              <w:spacing w:before="62" w:line="256" w:lineRule="exact"/>
              <w:ind w:left="243"/>
            </w:pPr>
            <w:r w:rsidRPr="004B66E7">
              <w:rPr>
                <w:position w:val="1"/>
              </w:rPr>
              <w:t>9</w:t>
            </w:r>
          </w:p>
        </w:tc>
        <w:tc>
          <w:tcPr>
            <w:tcW w:w="1166" w:type="dxa"/>
          </w:tcPr>
          <w:p w14:paraId="66D48552" w14:textId="77777777" w:rsidR="00B23DB0" w:rsidRPr="004B66E7" w:rsidRDefault="00BA277A">
            <w:pPr>
              <w:pStyle w:val="TableText"/>
              <w:spacing w:before="192" w:line="306" w:lineRule="auto"/>
              <w:ind w:left="16" w:right="8" w:firstLine="2"/>
            </w:pPr>
            <w:r w:rsidRPr="004B66E7">
              <w:rPr>
                <w:spacing w:val="4"/>
              </w:rPr>
              <w:t>★A020609</w:t>
            </w:r>
            <w:r w:rsidRPr="004B66E7">
              <w:rPr>
                <w:spacing w:val="-43"/>
              </w:rPr>
              <w:t xml:space="preserve"> </w:t>
            </w:r>
            <w:r w:rsidRPr="004B66E7">
              <w:rPr>
                <w:spacing w:val="4"/>
              </w:rPr>
              <w:t>镇</w:t>
            </w:r>
            <w:r w:rsidRPr="004B66E7">
              <w:t xml:space="preserve"> </w:t>
            </w:r>
            <w:r w:rsidRPr="004B66E7">
              <w:rPr>
                <w:spacing w:val="4"/>
              </w:rPr>
              <w:t>流器</w:t>
            </w:r>
          </w:p>
        </w:tc>
        <w:tc>
          <w:tcPr>
            <w:tcW w:w="1799" w:type="dxa"/>
          </w:tcPr>
          <w:p w14:paraId="020B75C2" w14:textId="77777777" w:rsidR="00B23DB0" w:rsidRPr="004B66E7" w:rsidRDefault="00B23DB0">
            <w:pPr>
              <w:spacing w:line="284" w:lineRule="auto"/>
              <w:rPr>
                <w:rFonts w:ascii="Arial"/>
              </w:rPr>
            </w:pPr>
          </w:p>
          <w:p w14:paraId="0CB13439" w14:textId="77777777" w:rsidR="00B23DB0" w:rsidRPr="004B66E7" w:rsidRDefault="00BA277A">
            <w:pPr>
              <w:pStyle w:val="TableText"/>
              <w:spacing w:before="62" w:line="229" w:lineRule="auto"/>
              <w:ind w:left="19"/>
            </w:pPr>
            <w:r w:rsidRPr="004B66E7">
              <w:rPr>
                <w:spacing w:val="8"/>
              </w:rPr>
              <w:t>管型荧光灯镇流器</w:t>
            </w:r>
          </w:p>
        </w:tc>
        <w:tc>
          <w:tcPr>
            <w:tcW w:w="1914" w:type="dxa"/>
          </w:tcPr>
          <w:p w14:paraId="052D30A6" w14:textId="77777777" w:rsidR="00B23DB0" w:rsidRPr="004B66E7" w:rsidRDefault="00B23DB0">
            <w:pPr>
              <w:rPr>
                <w:rFonts w:ascii="Arial"/>
              </w:rPr>
            </w:pPr>
          </w:p>
        </w:tc>
        <w:tc>
          <w:tcPr>
            <w:tcW w:w="2969" w:type="dxa"/>
          </w:tcPr>
          <w:p w14:paraId="31B014C8" w14:textId="77777777" w:rsidR="00B23DB0" w:rsidRPr="004B66E7" w:rsidRDefault="00BA277A">
            <w:pPr>
              <w:pStyle w:val="TableText"/>
              <w:spacing w:before="192" w:line="304" w:lineRule="auto"/>
              <w:ind w:left="17" w:right="11" w:firstLine="6"/>
              <w:rPr>
                <w:lang w:eastAsia="zh-CN"/>
              </w:rPr>
            </w:pPr>
            <w:r w:rsidRPr="004B66E7">
              <w:rPr>
                <w:spacing w:val="19"/>
                <w:lang w:eastAsia="zh-CN"/>
              </w:rPr>
              <w:t>《管形荧光灯镇流器能效限定值</w:t>
            </w:r>
            <w:r w:rsidRPr="004B66E7">
              <w:rPr>
                <w:spacing w:val="2"/>
                <w:lang w:eastAsia="zh-CN"/>
              </w:rPr>
              <w:t xml:space="preserve"> </w:t>
            </w:r>
            <w:r w:rsidRPr="004B66E7">
              <w:rPr>
                <w:spacing w:val="5"/>
                <w:lang w:eastAsia="zh-CN"/>
              </w:rPr>
              <w:t>及能效等级》（</w:t>
            </w:r>
            <w:r w:rsidRPr="004B66E7">
              <w:rPr>
                <w:lang w:eastAsia="zh-CN"/>
              </w:rPr>
              <w:t>GB</w:t>
            </w:r>
            <w:r w:rsidRPr="004B66E7">
              <w:rPr>
                <w:spacing w:val="39"/>
                <w:lang w:eastAsia="zh-CN"/>
              </w:rPr>
              <w:t xml:space="preserve"> </w:t>
            </w:r>
            <w:r w:rsidRPr="004B66E7">
              <w:rPr>
                <w:spacing w:val="5"/>
                <w:lang w:eastAsia="zh-CN"/>
              </w:rPr>
              <w:t>17896）</w:t>
            </w:r>
          </w:p>
        </w:tc>
      </w:tr>
      <w:tr w:rsidR="00F975FE" w:rsidRPr="004B66E7" w14:paraId="33628C09" w14:textId="77777777">
        <w:trPr>
          <w:trHeight w:val="739"/>
        </w:trPr>
        <w:tc>
          <w:tcPr>
            <w:tcW w:w="578" w:type="dxa"/>
            <w:vMerge w:val="restart"/>
            <w:tcBorders>
              <w:bottom w:val="nil"/>
            </w:tcBorders>
          </w:tcPr>
          <w:p w14:paraId="40B144DC" w14:textId="77777777" w:rsidR="00B23DB0" w:rsidRPr="004B66E7" w:rsidRDefault="00B23DB0">
            <w:pPr>
              <w:spacing w:line="258" w:lineRule="auto"/>
              <w:rPr>
                <w:rFonts w:ascii="Arial"/>
              </w:rPr>
            </w:pPr>
          </w:p>
          <w:p w14:paraId="6BAB7E7E" w14:textId="77777777" w:rsidR="00B23DB0" w:rsidRPr="004B66E7" w:rsidRDefault="00B23DB0">
            <w:pPr>
              <w:spacing w:line="258" w:lineRule="auto"/>
              <w:rPr>
                <w:rFonts w:ascii="Arial"/>
              </w:rPr>
            </w:pPr>
          </w:p>
          <w:p w14:paraId="2D20880F" w14:textId="77777777" w:rsidR="00B23DB0" w:rsidRPr="004B66E7" w:rsidRDefault="00B23DB0">
            <w:pPr>
              <w:spacing w:line="258" w:lineRule="auto"/>
              <w:rPr>
                <w:rFonts w:ascii="Arial"/>
              </w:rPr>
            </w:pPr>
          </w:p>
          <w:p w14:paraId="54106AA9" w14:textId="77777777" w:rsidR="00B23DB0" w:rsidRPr="004B66E7" w:rsidRDefault="00B23DB0">
            <w:pPr>
              <w:spacing w:line="258" w:lineRule="auto"/>
              <w:rPr>
                <w:rFonts w:ascii="Arial"/>
              </w:rPr>
            </w:pPr>
          </w:p>
          <w:p w14:paraId="14D8AC9D" w14:textId="77777777" w:rsidR="00B23DB0" w:rsidRPr="004B66E7" w:rsidRDefault="00B23DB0">
            <w:pPr>
              <w:spacing w:line="258" w:lineRule="auto"/>
              <w:rPr>
                <w:rFonts w:ascii="Arial"/>
              </w:rPr>
            </w:pPr>
          </w:p>
          <w:p w14:paraId="5762C6FE" w14:textId="77777777" w:rsidR="00B23DB0" w:rsidRPr="004B66E7" w:rsidRDefault="00B23DB0">
            <w:pPr>
              <w:spacing w:line="258" w:lineRule="auto"/>
              <w:rPr>
                <w:rFonts w:ascii="Arial"/>
              </w:rPr>
            </w:pPr>
          </w:p>
          <w:p w14:paraId="0378F4D0" w14:textId="77777777" w:rsidR="00B23DB0" w:rsidRPr="004B66E7" w:rsidRDefault="00B23DB0">
            <w:pPr>
              <w:spacing w:line="259" w:lineRule="auto"/>
              <w:rPr>
                <w:rFonts w:ascii="Arial"/>
              </w:rPr>
            </w:pPr>
          </w:p>
          <w:p w14:paraId="525490AD" w14:textId="77777777" w:rsidR="00B23DB0" w:rsidRPr="004B66E7" w:rsidRDefault="00B23DB0">
            <w:pPr>
              <w:spacing w:line="259" w:lineRule="auto"/>
              <w:rPr>
                <w:rFonts w:ascii="Arial"/>
              </w:rPr>
            </w:pPr>
          </w:p>
          <w:p w14:paraId="113F10C5" w14:textId="77777777" w:rsidR="00B23DB0" w:rsidRPr="004B66E7" w:rsidRDefault="00B23DB0">
            <w:pPr>
              <w:spacing w:line="259" w:lineRule="auto"/>
              <w:rPr>
                <w:rFonts w:ascii="Arial"/>
              </w:rPr>
            </w:pPr>
          </w:p>
          <w:p w14:paraId="3B7319D4" w14:textId="77777777" w:rsidR="00B23DB0" w:rsidRPr="004B66E7" w:rsidRDefault="00B23DB0">
            <w:pPr>
              <w:spacing w:line="259" w:lineRule="auto"/>
              <w:rPr>
                <w:rFonts w:ascii="Arial"/>
              </w:rPr>
            </w:pPr>
          </w:p>
          <w:p w14:paraId="49B29FB3" w14:textId="77777777" w:rsidR="00B23DB0" w:rsidRPr="004B66E7" w:rsidRDefault="00BA277A">
            <w:pPr>
              <w:pStyle w:val="TableText"/>
              <w:spacing w:before="62" w:line="256" w:lineRule="exact"/>
              <w:ind w:left="209"/>
            </w:pPr>
            <w:r w:rsidRPr="004B66E7">
              <w:rPr>
                <w:spacing w:val="-7"/>
                <w:position w:val="1"/>
              </w:rPr>
              <w:t>10</w:t>
            </w:r>
          </w:p>
        </w:tc>
        <w:tc>
          <w:tcPr>
            <w:tcW w:w="1166" w:type="dxa"/>
            <w:vMerge w:val="restart"/>
            <w:tcBorders>
              <w:bottom w:val="nil"/>
            </w:tcBorders>
          </w:tcPr>
          <w:p w14:paraId="64A56D04" w14:textId="77777777" w:rsidR="00B23DB0" w:rsidRPr="004B66E7" w:rsidRDefault="00B23DB0">
            <w:pPr>
              <w:spacing w:line="242" w:lineRule="auto"/>
              <w:rPr>
                <w:rFonts w:ascii="Arial"/>
              </w:rPr>
            </w:pPr>
          </w:p>
          <w:p w14:paraId="39542E3C" w14:textId="77777777" w:rsidR="00B23DB0" w:rsidRPr="004B66E7" w:rsidRDefault="00B23DB0">
            <w:pPr>
              <w:spacing w:line="243" w:lineRule="auto"/>
              <w:rPr>
                <w:rFonts w:ascii="Arial"/>
              </w:rPr>
            </w:pPr>
          </w:p>
          <w:p w14:paraId="6D7E9055" w14:textId="77777777" w:rsidR="00B23DB0" w:rsidRPr="004B66E7" w:rsidRDefault="00B23DB0">
            <w:pPr>
              <w:spacing w:line="243" w:lineRule="auto"/>
              <w:rPr>
                <w:rFonts w:ascii="Arial"/>
              </w:rPr>
            </w:pPr>
          </w:p>
          <w:p w14:paraId="2B73F33C" w14:textId="77777777" w:rsidR="00B23DB0" w:rsidRPr="004B66E7" w:rsidRDefault="00B23DB0">
            <w:pPr>
              <w:spacing w:line="243" w:lineRule="auto"/>
              <w:rPr>
                <w:rFonts w:ascii="Arial"/>
              </w:rPr>
            </w:pPr>
          </w:p>
          <w:p w14:paraId="1A46FD12" w14:textId="77777777" w:rsidR="00B23DB0" w:rsidRPr="004B66E7" w:rsidRDefault="00B23DB0">
            <w:pPr>
              <w:spacing w:line="243" w:lineRule="auto"/>
              <w:rPr>
                <w:rFonts w:ascii="Arial"/>
              </w:rPr>
            </w:pPr>
          </w:p>
          <w:p w14:paraId="30675ED3" w14:textId="77777777" w:rsidR="00B23DB0" w:rsidRPr="004B66E7" w:rsidRDefault="00B23DB0">
            <w:pPr>
              <w:spacing w:line="243" w:lineRule="auto"/>
              <w:rPr>
                <w:rFonts w:ascii="Arial"/>
              </w:rPr>
            </w:pPr>
          </w:p>
          <w:p w14:paraId="08ADA2D7" w14:textId="77777777" w:rsidR="00B23DB0" w:rsidRPr="004B66E7" w:rsidRDefault="00B23DB0">
            <w:pPr>
              <w:spacing w:line="243" w:lineRule="auto"/>
              <w:rPr>
                <w:rFonts w:ascii="Arial"/>
              </w:rPr>
            </w:pPr>
          </w:p>
          <w:p w14:paraId="084CD1F3" w14:textId="77777777" w:rsidR="00B23DB0" w:rsidRPr="004B66E7" w:rsidRDefault="00B23DB0">
            <w:pPr>
              <w:spacing w:line="243" w:lineRule="auto"/>
              <w:rPr>
                <w:rFonts w:ascii="Arial"/>
              </w:rPr>
            </w:pPr>
          </w:p>
          <w:p w14:paraId="061F0177" w14:textId="77777777" w:rsidR="00B23DB0" w:rsidRPr="004B66E7" w:rsidRDefault="00B23DB0">
            <w:pPr>
              <w:spacing w:line="243" w:lineRule="auto"/>
              <w:rPr>
                <w:rFonts w:ascii="Arial"/>
              </w:rPr>
            </w:pPr>
          </w:p>
          <w:p w14:paraId="6E87EFD2" w14:textId="77777777" w:rsidR="00B23DB0" w:rsidRPr="004B66E7" w:rsidRDefault="00B23DB0">
            <w:pPr>
              <w:spacing w:line="243" w:lineRule="auto"/>
              <w:rPr>
                <w:rFonts w:ascii="Arial"/>
              </w:rPr>
            </w:pPr>
          </w:p>
          <w:p w14:paraId="700830F7" w14:textId="77777777" w:rsidR="00B23DB0" w:rsidRPr="004B66E7" w:rsidRDefault="00BA277A">
            <w:pPr>
              <w:pStyle w:val="TableText"/>
              <w:spacing w:before="62" w:line="305" w:lineRule="auto"/>
              <w:ind w:left="16" w:right="8" w:hanging="7"/>
            </w:pPr>
            <w:r w:rsidRPr="004B66E7">
              <w:rPr>
                <w:spacing w:val="4"/>
              </w:rPr>
              <w:t>A020618</w:t>
            </w:r>
            <w:r w:rsidRPr="004B66E7">
              <w:rPr>
                <w:spacing w:val="-34"/>
              </w:rPr>
              <w:t xml:space="preserve"> </w:t>
            </w:r>
            <w:r w:rsidRPr="004B66E7">
              <w:rPr>
                <w:spacing w:val="4"/>
              </w:rPr>
              <w:t>生活</w:t>
            </w:r>
            <w:r w:rsidRPr="004B66E7">
              <w:t xml:space="preserve"> </w:t>
            </w:r>
            <w:r w:rsidRPr="004B66E7">
              <w:rPr>
                <w:spacing w:val="6"/>
              </w:rPr>
              <w:t>用电器</w:t>
            </w:r>
          </w:p>
        </w:tc>
        <w:tc>
          <w:tcPr>
            <w:tcW w:w="1799" w:type="dxa"/>
          </w:tcPr>
          <w:p w14:paraId="054B604E" w14:textId="77777777" w:rsidR="00B23DB0" w:rsidRPr="004B66E7" w:rsidRDefault="00BA277A">
            <w:pPr>
              <w:pStyle w:val="TableText"/>
              <w:spacing w:before="276" w:line="230" w:lineRule="auto"/>
              <w:ind w:left="9"/>
            </w:pPr>
            <w:r w:rsidRPr="004B66E7">
              <w:rPr>
                <w:spacing w:val="3"/>
              </w:rPr>
              <w:t>A0206180101</w:t>
            </w:r>
            <w:r w:rsidRPr="004B66E7">
              <w:rPr>
                <w:spacing w:val="-4"/>
              </w:rPr>
              <w:t xml:space="preserve"> </w:t>
            </w:r>
            <w:r w:rsidRPr="004B66E7">
              <w:rPr>
                <w:spacing w:val="3"/>
              </w:rPr>
              <w:t>电冰箱</w:t>
            </w:r>
          </w:p>
        </w:tc>
        <w:tc>
          <w:tcPr>
            <w:tcW w:w="1914" w:type="dxa"/>
          </w:tcPr>
          <w:p w14:paraId="37BA4B75" w14:textId="77777777" w:rsidR="00B23DB0" w:rsidRPr="004B66E7" w:rsidRDefault="00B23DB0">
            <w:pPr>
              <w:rPr>
                <w:rFonts w:ascii="Arial"/>
              </w:rPr>
            </w:pPr>
          </w:p>
        </w:tc>
        <w:tc>
          <w:tcPr>
            <w:tcW w:w="2969" w:type="dxa"/>
          </w:tcPr>
          <w:p w14:paraId="00ED870C" w14:textId="77777777" w:rsidR="00B23DB0" w:rsidRPr="004B66E7" w:rsidRDefault="00BA277A">
            <w:pPr>
              <w:pStyle w:val="TableText"/>
              <w:spacing w:before="119" w:line="296" w:lineRule="auto"/>
              <w:ind w:left="22" w:right="11"/>
              <w:rPr>
                <w:lang w:eastAsia="zh-CN"/>
              </w:rPr>
            </w:pPr>
            <w:r w:rsidRPr="004B66E7">
              <w:rPr>
                <w:spacing w:val="19"/>
                <w:lang w:eastAsia="zh-CN"/>
              </w:rPr>
              <w:t>《家用电冰箱耗电量限定值及能</w:t>
            </w:r>
            <w:r w:rsidRPr="004B66E7">
              <w:rPr>
                <w:spacing w:val="2"/>
                <w:lang w:eastAsia="zh-CN"/>
              </w:rPr>
              <w:t xml:space="preserve"> </w:t>
            </w:r>
            <w:r w:rsidRPr="004B66E7">
              <w:rPr>
                <w:spacing w:val="4"/>
                <w:lang w:eastAsia="zh-CN"/>
              </w:rPr>
              <w:t>效等级》（</w:t>
            </w:r>
            <w:r w:rsidRPr="004B66E7">
              <w:rPr>
                <w:lang w:eastAsia="zh-CN"/>
              </w:rPr>
              <w:t>GB</w:t>
            </w:r>
            <w:r w:rsidRPr="004B66E7">
              <w:rPr>
                <w:spacing w:val="20"/>
                <w:lang w:eastAsia="zh-CN"/>
              </w:rPr>
              <w:t xml:space="preserve">  </w:t>
            </w:r>
            <w:r w:rsidRPr="004B66E7">
              <w:rPr>
                <w:spacing w:val="4"/>
                <w:lang w:eastAsia="zh-CN"/>
              </w:rPr>
              <w:t>12021.2）</w:t>
            </w:r>
          </w:p>
        </w:tc>
      </w:tr>
      <w:tr w:rsidR="00F975FE" w:rsidRPr="004B66E7" w14:paraId="70EB129A" w14:textId="77777777">
        <w:trPr>
          <w:trHeight w:val="1888"/>
        </w:trPr>
        <w:tc>
          <w:tcPr>
            <w:tcW w:w="578" w:type="dxa"/>
            <w:vMerge/>
            <w:tcBorders>
              <w:top w:val="nil"/>
              <w:bottom w:val="nil"/>
            </w:tcBorders>
          </w:tcPr>
          <w:p w14:paraId="66A30358" w14:textId="77777777" w:rsidR="00B23DB0" w:rsidRPr="004B66E7" w:rsidRDefault="00B23DB0">
            <w:pPr>
              <w:rPr>
                <w:rFonts w:ascii="Arial"/>
              </w:rPr>
            </w:pPr>
          </w:p>
        </w:tc>
        <w:tc>
          <w:tcPr>
            <w:tcW w:w="1166" w:type="dxa"/>
            <w:vMerge/>
            <w:tcBorders>
              <w:top w:val="nil"/>
              <w:bottom w:val="nil"/>
            </w:tcBorders>
          </w:tcPr>
          <w:p w14:paraId="16C436A7" w14:textId="77777777" w:rsidR="00B23DB0" w:rsidRPr="004B66E7" w:rsidRDefault="00B23DB0">
            <w:pPr>
              <w:rPr>
                <w:rFonts w:ascii="Arial"/>
              </w:rPr>
            </w:pPr>
          </w:p>
        </w:tc>
        <w:tc>
          <w:tcPr>
            <w:tcW w:w="1799" w:type="dxa"/>
            <w:vMerge w:val="restart"/>
            <w:tcBorders>
              <w:bottom w:val="nil"/>
            </w:tcBorders>
          </w:tcPr>
          <w:p w14:paraId="00716137" w14:textId="77777777" w:rsidR="00B23DB0" w:rsidRPr="004B66E7" w:rsidRDefault="00B23DB0">
            <w:pPr>
              <w:spacing w:line="247" w:lineRule="auto"/>
              <w:rPr>
                <w:rFonts w:ascii="Arial"/>
              </w:rPr>
            </w:pPr>
          </w:p>
          <w:p w14:paraId="18AB2578" w14:textId="77777777" w:rsidR="00B23DB0" w:rsidRPr="004B66E7" w:rsidRDefault="00B23DB0">
            <w:pPr>
              <w:spacing w:line="248" w:lineRule="auto"/>
              <w:rPr>
                <w:rFonts w:ascii="Arial"/>
              </w:rPr>
            </w:pPr>
          </w:p>
          <w:p w14:paraId="78C91FB1" w14:textId="77777777" w:rsidR="00B23DB0" w:rsidRPr="004B66E7" w:rsidRDefault="00B23DB0">
            <w:pPr>
              <w:spacing w:line="248" w:lineRule="auto"/>
              <w:rPr>
                <w:rFonts w:ascii="Arial"/>
              </w:rPr>
            </w:pPr>
          </w:p>
          <w:p w14:paraId="56D1D05C" w14:textId="77777777" w:rsidR="00B23DB0" w:rsidRPr="004B66E7" w:rsidRDefault="00B23DB0">
            <w:pPr>
              <w:spacing w:line="248" w:lineRule="auto"/>
              <w:rPr>
                <w:rFonts w:ascii="Arial"/>
              </w:rPr>
            </w:pPr>
          </w:p>
          <w:p w14:paraId="4A332FD0" w14:textId="77777777" w:rsidR="00B23DB0" w:rsidRPr="004B66E7" w:rsidRDefault="00B23DB0">
            <w:pPr>
              <w:spacing w:line="248" w:lineRule="auto"/>
              <w:rPr>
                <w:rFonts w:ascii="Arial"/>
              </w:rPr>
            </w:pPr>
          </w:p>
          <w:p w14:paraId="28BE28F6" w14:textId="77777777" w:rsidR="00B23DB0" w:rsidRPr="004B66E7" w:rsidRDefault="00B23DB0">
            <w:pPr>
              <w:spacing w:line="248" w:lineRule="auto"/>
              <w:rPr>
                <w:rFonts w:ascii="Arial"/>
              </w:rPr>
            </w:pPr>
          </w:p>
          <w:p w14:paraId="22363C83" w14:textId="77777777" w:rsidR="00B23DB0" w:rsidRPr="004B66E7" w:rsidRDefault="00B23DB0">
            <w:pPr>
              <w:spacing w:line="248" w:lineRule="auto"/>
              <w:rPr>
                <w:rFonts w:ascii="Arial"/>
              </w:rPr>
            </w:pPr>
          </w:p>
          <w:p w14:paraId="15BC2A96" w14:textId="77777777" w:rsidR="00B23DB0" w:rsidRPr="004B66E7" w:rsidRDefault="00BA277A">
            <w:pPr>
              <w:pStyle w:val="TableText"/>
              <w:spacing w:before="62" w:line="304" w:lineRule="auto"/>
              <w:ind w:left="14" w:right="10" w:firstLine="3"/>
            </w:pPr>
            <w:r w:rsidRPr="004B66E7">
              <w:rPr>
                <w:spacing w:val="3"/>
              </w:rPr>
              <w:t>★A0206180203 空调</w:t>
            </w:r>
            <w:r w:rsidRPr="004B66E7">
              <w:rPr>
                <w:spacing w:val="9"/>
              </w:rPr>
              <w:t xml:space="preserve"> </w:t>
            </w:r>
            <w:r w:rsidRPr="004B66E7">
              <w:rPr>
                <w:spacing w:val="2"/>
              </w:rPr>
              <w:t>机</w:t>
            </w:r>
          </w:p>
        </w:tc>
        <w:tc>
          <w:tcPr>
            <w:tcW w:w="1914" w:type="dxa"/>
          </w:tcPr>
          <w:p w14:paraId="6EBA6A6C" w14:textId="77777777" w:rsidR="00B23DB0" w:rsidRPr="004B66E7" w:rsidRDefault="00B23DB0">
            <w:pPr>
              <w:spacing w:line="261" w:lineRule="auto"/>
              <w:rPr>
                <w:rFonts w:ascii="Arial"/>
              </w:rPr>
            </w:pPr>
          </w:p>
          <w:p w14:paraId="00919857" w14:textId="77777777" w:rsidR="00B23DB0" w:rsidRPr="004B66E7" w:rsidRDefault="00B23DB0">
            <w:pPr>
              <w:spacing w:line="261" w:lineRule="auto"/>
              <w:rPr>
                <w:rFonts w:ascii="Arial"/>
              </w:rPr>
            </w:pPr>
          </w:p>
          <w:p w14:paraId="6C8DF2AE" w14:textId="77777777" w:rsidR="00B23DB0" w:rsidRPr="004B66E7" w:rsidRDefault="00B23DB0">
            <w:pPr>
              <w:spacing w:line="261" w:lineRule="auto"/>
              <w:rPr>
                <w:rFonts w:ascii="Arial"/>
              </w:rPr>
            </w:pPr>
          </w:p>
          <w:p w14:paraId="1CA3FC71" w14:textId="77777777" w:rsidR="00B23DB0" w:rsidRPr="004B66E7" w:rsidRDefault="00BA277A">
            <w:pPr>
              <w:pStyle w:val="TableText"/>
              <w:spacing w:before="62" w:line="230" w:lineRule="auto"/>
              <w:ind w:left="17"/>
            </w:pPr>
            <w:r w:rsidRPr="004B66E7">
              <w:rPr>
                <w:spacing w:val="8"/>
              </w:rPr>
              <w:t>房间空气调节器</w:t>
            </w:r>
          </w:p>
        </w:tc>
        <w:tc>
          <w:tcPr>
            <w:tcW w:w="2969" w:type="dxa"/>
          </w:tcPr>
          <w:p w14:paraId="5A184A66" w14:textId="77777777" w:rsidR="00B23DB0" w:rsidRPr="004B66E7" w:rsidRDefault="00BA277A">
            <w:pPr>
              <w:pStyle w:val="TableText"/>
              <w:spacing w:before="68" w:line="293" w:lineRule="auto"/>
              <w:ind w:left="17" w:firstLine="5"/>
              <w:rPr>
                <w:lang w:eastAsia="zh-CN"/>
              </w:rPr>
            </w:pPr>
            <w:r w:rsidRPr="004B66E7">
              <w:rPr>
                <w:spacing w:val="14"/>
                <w:lang w:eastAsia="zh-CN"/>
              </w:rPr>
              <w:t>《转速可控型房间空气调节器能</w:t>
            </w:r>
            <w:r w:rsidRPr="004B66E7">
              <w:rPr>
                <w:lang w:eastAsia="zh-CN"/>
              </w:rPr>
              <w:t xml:space="preserve">  </w:t>
            </w:r>
            <w:r w:rsidRPr="004B66E7">
              <w:rPr>
                <w:spacing w:val="-9"/>
                <w:lang w:eastAsia="zh-CN"/>
              </w:rPr>
              <w:t>效</w:t>
            </w:r>
            <w:r w:rsidRPr="004B66E7">
              <w:rPr>
                <w:spacing w:val="-19"/>
                <w:lang w:eastAsia="zh-CN"/>
              </w:rPr>
              <w:t xml:space="preserve"> </w:t>
            </w:r>
            <w:r w:rsidRPr="004B66E7">
              <w:rPr>
                <w:spacing w:val="-9"/>
                <w:lang w:eastAsia="zh-CN"/>
              </w:rPr>
              <w:t>限</w:t>
            </w:r>
            <w:r w:rsidRPr="004B66E7">
              <w:rPr>
                <w:spacing w:val="-33"/>
                <w:lang w:eastAsia="zh-CN"/>
              </w:rPr>
              <w:t xml:space="preserve"> </w:t>
            </w:r>
            <w:r w:rsidRPr="004B66E7">
              <w:rPr>
                <w:spacing w:val="-9"/>
                <w:lang w:eastAsia="zh-CN"/>
              </w:rPr>
              <w:t>定</w:t>
            </w:r>
            <w:r w:rsidRPr="004B66E7">
              <w:rPr>
                <w:spacing w:val="-38"/>
                <w:lang w:eastAsia="zh-CN"/>
              </w:rPr>
              <w:t xml:space="preserve"> </w:t>
            </w:r>
            <w:r w:rsidRPr="004B66E7">
              <w:rPr>
                <w:spacing w:val="-9"/>
                <w:lang w:eastAsia="zh-CN"/>
              </w:rPr>
              <w:t>值</w:t>
            </w:r>
            <w:r w:rsidRPr="004B66E7">
              <w:rPr>
                <w:spacing w:val="-39"/>
                <w:lang w:eastAsia="zh-CN"/>
              </w:rPr>
              <w:t xml:space="preserve"> </w:t>
            </w:r>
            <w:r w:rsidRPr="004B66E7">
              <w:rPr>
                <w:spacing w:val="-9"/>
                <w:lang w:eastAsia="zh-CN"/>
              </w:rPr>
              <w:t>及</w:t>
            </w:r>
            <w:r w:rsidRPr="004B66E7">
              <w:rPr>
                <w:spacing w:val="-31"/>
                <w:lang w:eastAsia="zh-CN"/>
              </w:rPr>
              <w:t xml:space="preserve"> </w:t>
            </w:r>
            <w:r w:rsidRPr="004B66E7">
              <w:rPr>
                <w:spacing w:val="-9"/>
                <w:lang w:eastAsia="zh-CN"/>
              </w:rPr>
              <w:t>能</w:t>
            </w:r>
            <w:r w:rsidRPr="004B66E7">
              <w:rPr>
                <w:spacing w:val="-34"/>
                <w:lang w:eastAsia="zh-CN"/>
              </w:rPr>
              <w:t xml:space="preserve"> </w:t>
            </w:r>
            <w:r w:rsidRPr="004B66E7">
              <w:rPr>
                <w:spacing w:val="-9"/>
                <w:lang w:eastAsia="zh-CN"/>
              </w:rPr>
              <w:t>效</w:t>
            </w:r>
            <w:r w:rsidRPr="004B66E7">
              <w:rPr>
                <w:spacing w:val="-36"/>
                <w:lang w:eastAsia="zh-CN"/>
              </w:rPr>
              <w:t xml:space="preserve"> </w:t>
            </w:r>
            <w:r w:rsidRPr="004B66E7">
              <w:rPr>
                <w:spacing w:val="-9"/>
                <w:lang w:eastAsia="zh-CN"/>
              </w:rPr>
              <w:t>等</w:t>
            </w:r>
            <w:r w:rsidRPr="004B66E7">
              <w:rPr>
                <w:spacing w:val="-36"/>
                <w:lang w:eastAsia="zh-CN"/>
              </w:rPr>
              <w:t xml:space="preserve"> </w:t>
            </w:r>
            <w:r w:rsidRPr="004B66E7">
              <w:rPr>
                <w:spacing w:val="-9"/>
                <w:lang w:eastAsia="zh-CN"/>
              </w:rPr>
              <w:t>级</w:t>
            </w:r>
            <w:r w:rsidRPr="004B66E7">
              <w:rPr>
                <w:spacing w:val="-29"/>
                <w:lang w:eastAsia="zh-CN"/>
              </w:rPr>
              <w:t xml:space="preserve"> </w:t>
            </w:r>
            <w:r w:rsidRPr="004B66E7">
              <w:rPr>
                <w:spacing w:val="-9"/>
                <w:lang w:eastAsia="zh-CN"/>
              </w:rPr>
              <w:t>》</w:t>
            </w:r>
            <w:r w:rsidRPr="004B66E7">
              <w:rPr>
                <w:spacing w:val="-41"/>
                <w:lang w:eastAsia="zh-CN"/>
              </w:rPr>
              <w:t xml:space="preserve"> </w:t>
            </w:r>
            <w:r w:rsidRPr="004B66E7">
              <w:rPr>
                <w:spacing w:val="-9"/>
                <w:lang w:eastAsia="zh-CN"/>
              </w:rPr>
              <w:t>（ GB</w:t>
            </w:r>
            <w:r w:rsidRPr="004B66E7">
              <w:rPr>
                <w:lang w:eastAsia="zh-CN"/>
              </w:rPr>
              <w:t xml:space="preserve">  21455-2013</w:t>
            </w:r>
            <w:r w:rsidRPr="004B66E7">
              <w:rPr>
                <w:spacing w:val="12"/>
                <w:lang w:eastAsia="zh-CN"/>
              </w:rPr>
              <w:t>），</w:t>
            </w:r>
            <w:r w:rsidRPr="004B66E7">
              <w:rPr>
                <w:lang w:eastAsia="zh-CN"/>
              </w:rPr>
              <w:t>待 2019</w:t>
            </w:r>
            <w:r w:rsidRPr="004B66E7">
              <w:rPr>
                <w:spacing w:val="-15"/>
                <w:lang w:eastAsia="zh-CN"/>
              </w:rPr>
              <w:t xml:space="preserve"> </w:t>
            </w:r>
            <w:r w:rsidRPr="004B66E7">
              <w:rPr>
                <w:lang w:eastAsia="zh-CN"/>
              </w:rPr>
              <w:t>年修订发  布后，按《房间空气调节器能效限</w:t>
            </w:r>
            <w:r w:rsidRPr="004B66E7">
              <w:rPr>
                <w:spacing w:val="4"/>
                <w:lang w:eastAsia="zh-CN"/>
              </w:rPr>
              <w:t xml:space="preserve">  </w:t>
            </w:r>
            <w:r w:rsidRPr="004B66E7">
              <w:rPr>
                <w:spacing w:val="-5"/>
                <w:lang w:eastAsia="zh-CN"/>
              </w:rPr>
              <w:t>定值及能效等级》（GB21455-2019）</w:t>
            </w:r>
            <w:r w:rsidRPr="004B66E7">
              <w:rPr>
                <w:spacing w:val="15"/>
                <w:lang w:eastAsia="zh-CN"/>
              </w:rPr>
              <w:t xml:space="preserve"> </w:t>
            </w:r>
            <w:r w:rsidRPr="004B66E7">
              <w:rPr>
                <w:lang w:eastAsia="zh-CN"/>
              </w:rPr>
              <w:t>实施。</w:t>
            </w:r>
          </w:p>
        </w:tc>
      </w:tr>
      <w:tr w:rsidR="00F975FE" w:rsidRPr="004B66E7" w14:paraId="302FC63F" w14:textId="77777777">
        <w:trPr>
          <w:trHeight w:val="952"/>
        </w:trPr>
        <w:tc>
          <w:tcPr>
            <w:tcW w:w="578" w:type="dxa"/>
            <w:vMerge/>
            <w:tcBorders>
              <w:top w:val="nil"/>
              <w:bottom w:val="nil"/>
            </w:tcBorders>
          </w:tcPr>
          <w:p w14:paraId="05359F33" w14:textId="77777777" w:rsidR="00B23DB0" w:rsidRPr="004B66E7" w:rsidRDefault="00B23DB0">
            <w:pPr>
              <w:rPr>
                <w:rFonts w:ascii="Arial"/>
              </w:rPr>
            </w:pPr>
          </w:p>
        </w:tc>
        <w:tc>
          <w:tcPr>
            <w:tcW w:w="1166" w:type="dxa"/>
            <w:vMerge/>
            <w:tcBorders>
              <w:top w:val="nil"/>
              <w:bottom w:val="nil"/>
            </w:tcBorders>
          </w:tcPr>
          <w:p w14:paraId="752927BD" w14:textId="77777777" w:rsidR="00B23DB0" w:rsidRPr="004B66E7" w:rsidRDefault="00B23DB0">
            <w:pPr>
              <w:rPr>
                <w:rFonts w:ascii="Arial"/>
              </w:rPr>
            </w:pPr>
          </w:p>
        </w:tc>
        <w:tc>
          <w:tcPr>
            <w:tcW w:w="1799" w:type="dxa"/>
            <w:vMerge/>
            <w:tcBorders>
              <w:top w:val="nil"/>
              <w:bottom w:val="nil"/>
            </w:tcBorders>
          </w:tcPr>
          <w:p w14:paraId="46E6710D" w14:textId="77777777" w:rsidR="00B23DB0" w:rsidRPr="004B66E7" w:rsidRDefault="00B23DB0">
            <w:pPr>
              <w:rPr>
                <w:rFonts w:ascii="Arial"/>
              </w:rPr>
            </w:pPr>
          </w:p>
        </w:tc>
        <w:tc>
          <w:tcPr>
            <w:tcW w:w="1914" w:type="dxa"/>
          </w:tcPr>
          <w:p w14:paraId="118BCF13" w14:textId="77777777" w:rsidR="00B23DB0" w:rsidRPr="004B66E7" w:rsidRDefault="00BA277A">
            <w:pPr>
              <w:pStyle w:val="TableText"/>
              <w:spacing w:before="71" w:line="282" w:lineRule="auto"/>
              <w:ind w:left="15" w:right="11" w:firstLine="10"/>
              <w:rPr>
                <w:lang w:eastAsia="zh-CN"/>
              </w:rPr>
            </w:pPr>
            <w:r w:rsidRPr="004B66E7">
              <w:rPr>
                <w:spacing w:val="15"/>
                <w:lang w:eastAsia="zh-CN"/>
              </w:rPr>
              <w:t>多联式空调（热泵）</w:t>
            </w:r>
            <w:r w:rsidRPr="004B66E7">
              <w:rPr>
                <w:spacing w:val="7"/>
                <w:lang w:eastAsia="zh-CN"/>
              </w:rPr>
              <w:t xml:space="preserve"> </w:t>
            </w:r>
            <w:r w:rsidRPr="004B66E7">
              <w:rPr>
                <w:spacing w:val="-4"/>
                <w:lang w:eastAsia="zh-CN"/>
              </w:rPr>
              <w:t>机 组 （</w:t>
            </w:r>
            <w:r w:rsidRPr="004B66E7">
              <w:rPr>
                <w:spacing w:val="28"/>
                <w:lang w:eastAsia="zh-CN"/>
              </w:rPr>
              <w:t xml:space="preserve"> </w:t>
            </w:r>
            <w:r w:rsidRPr="004B66E7">
              <w:rPr>
                <w:spacing w:val="-4"/>
                <w:lang w:eastAsia="zh-CN"/>
              </w:rPr>
              <w:t>制 冷 量 ≤</w:t>
            </w:r>
            <w:r w:rsidRPr="004B66E7">
              <w:rPr>
                <w:lang w:eastAsia="zh-CN"/>
              </w:rPr>
              <w:t xml:space="preserve"> </w:t>
            </w:r>
            <w:r w:rsidRPr="004B66E7">
              <w:rPr>
                <w:spacing w:val="3"/>
                <w:lang w:eastAsia="zh-CN"/>
              </w:rPr>
              <w:t>14000W）</w:t>
            </w:r>
          </w:p>
        </w:tc>
        <w:tc>
          <w:tcPr>
            <w:tcW w:w="2969" w:type="dxa"/>
          </w:tcPr>
          <w:p w14:paraId="3B93CD17" w14:textId="77777777" w:rsidR="00B23DB0" w:rsidRPr="004B66E7" w:rsidRDefault="00BA277A">
            <w:pPr>
              <w:pStyle w:val="TableText"/>
              <w:spacing w:before="225" w:line="305" w:lineRule="auto"/>
              <w:ind w:left="22"/>
              <w:rPr>
                <w:lang w:eastAsia="zh-CN"/>
              </w:rPr>
            </w:pPr>
            <w:r w:rsidRPr="004B66E7">
              <w:rPr>
                <w:lang w:eastAsia="zh-CN"/>
              </w:rPr>
              <w:t>《多联式空调（热泵）机组能效限</w:t>
            </w:r>
            <w:r w:rsidRPr="004B66E7">
              <w:rPr>
                <w:spacing w:val="2"/>
                <w:lang w:eastAsia="zh-CN"/>
              </w:rPr>
              <w:t xml:space="preserve">  </w:t>
            </w:r>
            <w:r w:rsidRPr="004B66E7">
              <w:rPr>
                <w:spacing w:val="-4"/>
                <w:lang w:eastAsia="zh-CN"/>
              </w:rPr>
              <w:t>定值及能源效率等级》（GB</w:t>
            </w:r>
            <w:r w:rsidRPr="004B66E7">
              <w:rPr>
                <w:spacing w:val="-24"/>
                <w:lang w:eastAsia="zh-CN"/>
              </w:rPr>
              <w:t xml:space="preserve"> </w:t>
            </w:r>
            <w:r w:rsidRPr="004B66E7">
              <w:rPr>
                <w:spacing w:val="-4"/>
                <w:lang w:eastAsia="zh-CN"/>
              </w:rPr>
              <w:t>21454）</w:t>
            </w:r>
          </w:p>
        </w:tc>
      </w:tr>
      <w:tr w:rsidR="00F975FE" w:rsidRPr="004B66E7" w14:paraId="41913D6E" w14:textId="77777777">
        <w:trPr>
          <w:trHeight w:val="1264"/>
        </w:trPr>
        <w:tc>
          <w:tcPr>
            <w:tcW w:w="578" w:type="dxa"/>
            <w:vMerge/>
            <w:tcBorders>
              <w:top w:val="nil"/>
              <w:bottom w:val="nil"/>
            </w:tcBorders>
          </w:tcPr>
          <w:p w14:paraId="33D51F07" w14:textId="77777777" w:rsidR="00B23DB0" w:rsidRPr="004B66E7" w:rsidRDefault="00B23DB0">
            <w:pPr>
              <w:rPr>
                <w:rFonts w:ascii="Arial"/>
              </w:rPr>
            </w:pPr>
          </w:p>
        </w:tc>
        <w:tc>
          <w:tcPr>
            <w:tcW w:w="1166" w:type="dxa"/>
            <w:vMerge/>
            <w:tcBorders>
              <w:top w:val="nil"/>
              <w:bottom w:val="nil"/>
            </w:tcBorders>
          </w:tcPr>
          <w:p w14:paraId="1214159B" w14:textId="77777777" w:rsidR="00B23DB0" w:rsidRPr="004B66E7" w:rsidRDefault="00B23DB0">
            <w:pPr>
              <w:rPr>
                <w:rFonts w:ascii="Arial"/>
              </w:rPr>
            </w:pPr>
          </w:p>
        </w:tc>
        <w:tc>
          <w:tcPr>
            <w:tcW w:w="1799" w:type="dxa"/>
            <w:vMerge/>
            <w:tcBorders>
              <w:top w:val="nil"/>
            </w:tcBorders>
          </w:tcPr>
          <w:p w14:paraId="278D886B" w14:textId="77777777" w:rsidR="00B23DB0" w:rsidRPr="004B66E7" w:rsidRDefault="00B23DB0">
            <w:pPr>
              <w:rPr>
                <w:rFonts w:ascii="Arial"/>
              </w:rPr>
            </w:pPr>
          </w:p>
        </w:tc>
        <w:tc>
          <w:tcPr>
            <w:tcW w:w="1914" w:type="dxa"/>
          </w:tcPr>
          <w:p w14:paraId="7BB731AE" w14:textId="77777777" w:rsidR="00B23DB0" w:rsidRPr="004B66E7" w:rsidRDefault="00B23DB0">
            <w:pPr>
              <w:spacing w:line="319" w:lineRule="auto"/>
              <w:rPr>
                <w:rFonts w:ascii="Arial"/>
              </w:rPr>
            </w:pPr>
          </w:p>
          <w:p w14:paraId="3DF9E4FC" w14:textId="77777777" w:rsidR="00B23DB0" w:rsidRPr="004B66E7" w:rsidRDefault="00BA277A">
            <w:pPr>
              <w:pStyle w:val="TableText"/>
              <w:spacing w:before="61" w:line="305" w:lineRule="auto"/>
              <w:ind w:left="51" w:right="11" w:hanging="33"/>
              <w:rPr>
                <w:lang w:eastAsia="zh-CN"/>
              </w:rPr>
            </w:pPr>
            <w:r w:rsidRPr="004B66E7">
              <w:rPr>
                <w:spacing w:val="44"/>
                <w:lang w:eastAsia="zh-CN"/>
              </w:rPr>
              <w:t>单元式空气调节机</w:t>
            </w:r>
            <w:r w:rsidRPr="004B66E7">
              <w:rPr>
                <w:spacing w:val="6"/>
                <w:lang w:eastAsia="zh-CN"/>
              </w:rPr>
              <w:t xml:space="preserve"> </w:t>
            </w:r>
            <w:r w:rsidRPr="004B66E7">
              <w:rPr>
                <w:spacing w:val="3"/>
                <w:lang w:eastAsia="zh-CN"/>
              </w:rPr>
              <w:t>(制冷量≤14000W)</w:t>
            </w:r>
          </w:p>
        </w:tc>
        <w:tc>
          <w:tcPr>
            <w:tcW w:w="2969" w:type="dxa"/>
          </w:tcPr>
          <w:p w14:paraId="36D26C4B" w14:textId="77777777" w:rsidR="00B23DB0" w:rsidRPr="004B66E7" w:rsidRDefault="00BA277A">
            <w:pPr>
              <w:pStyle w:val="TableText"/>
              <w:spacing w:before="72" w:line="287" w:lineRule="auto"/>
              <w:ind w:left="17" w:right="11" w:firstLine="6"/>
              <w:rPr>
                <w:lang w:eastAsia="zh-CN"/>
              </w:rPr>
            </w:pPr>
            <w:r w:rsidRPr="004B66E7">
              <w:rPr>
                <w:spacing w:val="19"/>
                <w:lang w:eastAsia="zh-CN"/>
              </w:rPr>
              <w:t>《单元式空气调节机能效限定值</w:t>
            </w:r>
            <w:r w:rsidRPr="004B66E7">
              <w:rPr>
                <w:spacing w:val="2"/>
                <w:lang w:eastAsia="zh-CN"/>
              </w:rPr>
              <w:t xml:space="preserve"> </w:t>
            </w:r>
            <w:r w:rsidRPr="004B66E7">
              <w:rPr>
                <w:spacing w:val="-5"/>
                <w:lang w:eastAsia="zh-CN"/>
              </w:rPr>
              <w:t>及能源效率等级》（GB</w:t>
            </w:r>
            <w:r w:rsidRPr="004B66E7">
              <w:rPr>
                <w:spacing w:val="-13"/>
                <w:lang w:eastAsia="zh-CN"/>
              </w:rPr>
              <w:t xml:space="preserve"> </w:t>
            </w:r>
            <w:r w:rsidRPr="004B66E7">
              <w:rPr>
                <w:spacing w:val="-5"/>
                <w:lang w:eastAsia="zh-CN"/>
              </w:rPr>
              <w:t>19576）《风</w:t>
            </w:r>
            <w:r w:rsidRPr="004B66E7">
              <w:rPr>
                <w:lang w:eastAsia="zh-CN"/>
              </w:rPr>
              <w:t xml:space="preserve"> </w:t>
            </w:r>
            <w:r w:rsidRPr="004B66E7">
              <w:rPr>
                <w:spacing w:val="19"/>
                <w:lang w:eastAsia="zh-CN"/>
              </w:rPr>
              <w:t>管送风式空调机组能效限定值及</w:t>
            </w:r>
            <w:r w:rsidRPr="004B66E7">
              <w:rPr>
                <w:spacing w:val="8"/>
                <w:lang w:eastAsia="zh-CN"/>
              </w:rPr>
              <w:t xml:space="preserve"> </w:t>
            </w:r>
            <w:r w:rsidRPr="004B66E7">
              <w:rPr>
                <w:spacing w:val="7"/>
                <w:lang w:eastAsia="zh-CN"/>
              </w:rPr>
              <w:t>能效等级》（</w:t>
            </w:r>
            <w:r w:rsidRPr="004B66E7">
              <w:rPr>
                <w:lang w:eastAsia="zh-CN"/>
              </w:rPr>
              <w:t>GB</w:t>
            </w:r>
            <w:r w:rsidRPr="004B66E7">
              <w:rPr>
                <w:spacing w:val="7"/>
                <w:lang w:eastAsia="zh-CN"/>
              </w:rPr>
              <w:t xml:space="preserve"> 37479）</w:t>
            </w:r>
          </w:p>
        </w:tc>
      </w:tr>
      <w:tr w:rsidR="00B23DB0" w:rsidRPr="004B66E7" w14:paraId="668CD87F" w14:textId="77777777">
        <w:trPr>
          <w:trHeight w:val="653"/>
        </w:trPr>
        <w:tc>
          <w:tcPr>
            <w:tcW w:w="578" w:type="dxa"/>
            <w:vMerge/>
            <w:tcBorders>
              <w:top w:val="nil"/>
            </w:tcBorders>
          </w:tcPr>
          <w:p w14:paraId="7BEE8A09" w14:textId="77777777" w:rsidR="00B23DB0" w:rsidRPr="004B66E7" w:rsidRDefault="00B23DB0">
            <w:pPr>
              <w:rPr>
                <w:rFonts w:ascii="Arial"/>
              </w:rPr>
            </w:pPr>
          </w:p>
        </w:tc>
        <w:tc>
          <w:tcPr>
            <w:tcW w:w="1166" w:type="dxa"/>
            <w:vMerge/>
            <w:tcBorders>
              <w:top w:val="nil"/>
            </w:tcBorders>
          </w:tcPr>
          <w:p w14:paraId="09327CC0" w14:textId="77777777" w:rsidR="00B23DB0" w:rsidRPr="004B66E7" w:rsidRDefault="00B23DB0">
            <w:pPr>
              <w:rPr>
                <w:rFonts w:ascii="Arial"/>
              </w:rPr>
            </w:pPr>
          </w:p>
        </w:tc>
        <w:tc>
          <w:tcPr>
            <w:tcW w:w="1799" w:type="dxa"/>
          </w:tcPr>
          <w:p w14:paraId="70E8806D" w14:textId="77777777" w:rsidR="00B23DB0" w:rsidRPr="004B66E7" w:rsidRDefault="00BA277A">
            <w:pPr>
              <w:pStyle w:val="TableText"/>
              <w:spacing w:before="230" w:line="228" w:lineRule="auto"/>
              <w:ind w:left="9"/>
            </w:pPr>
            <w:r w:rsidRPr="004B66E7">
              <w:rPr>
                <w:spacing w:val="5"/>
              </w:rPr>
              <w:t>A0206180301</w:t>
            </w:r>
            <w:r w:rsidRPr="004B66E7">
              <w:rPr>
                <w:spacing w:val="-33"/>
              </w:rPr>
              <w:t xml:space="preserve"> </w:t>
            </w:r>
            <w:r w:rsidRPr="004B66E7">
              <w:rPr>
                <w:spacing w:val="5"/>
              </w:rPr>
              <w:t>洗衣机</w:t>
            </w:r>
          </w:p>
        </w:tc>
        <w:tc>
          <w:tcPr>
            <w:tcW w:w="1914" w:type="dxa"/>
          </w:tcPr>
          <w:p w14:paraId="2293DC05" w14:textId="77777777" w:rsidR="00B23DB0" w:rsidRPr="004B66E7" w:rsidRDefault="00B23DB0">
            <w:pPr>
              <w:rPr>
                <w:rFonts w:ascii="Arial"/>
              </w:rPr>
            </w:pPr>
          </w:p>
        </w:tc>
        <w:tc>
          <w:tcPr>
            <w:tcW w:w="2969" w:type="dxa"/>
          </w:tcPr>
          <w:p w14:paraId="1D6C8090" w14:textId="77777777" w:rsidR="00B23DB0" w:rsidRPr="004B66E7" w:rsidRDefault="00BA277A">
            <w:pPr>
              <w:pStyle w:val="TableText"/>
              <w:spacing w:before="74" w:line="276" w:lineRule="auto"/>
              <w:ind w:left="19" w:right="11" w:firstLine="3"/>
              <w:rPr>
                <w:lang w:eastAsia="zh-CN"/>
              </w:rPr>
            </w:pPr>
            <w:r w:rsidRPr="004B66E7">
              <w:rPr>
                <w:spacing w:val="19"/>
                <w:lang w:eastAsia="zh-CN"/>
              </w:rPr>
              <w:t>《电动洗衣机能效水效限定值及</w:t>
            </w:r>
            <w:r w:rsidRPr="004B66E7">
              <w:rPr>
                <w:spacing w:val="2"/>
                <w:lang w:eastAsia="zh-CN"/>
              </w:rPr>
              <w:t xml:space="preserve"> </w:t>
            </w:r>
            <w:r w:rsidRPr="004B66E7">
              <w:rPr>
                <w:spacing w:val="4"/>
                <w:lang w:eastAsia="zh-CN"/>
              </w:rPr>
              <w:t>等级》（</w:t>
            </w:r>
            <w:r w:rsidRPr="004B66E7">
              <w:rPr>
                <w:lang w:eastAsia="zh-CN"/>
              </w:rPr>
              <w:t>GB</w:t>
            </w:r>
            <w:r w:rsidRPr="004B66E7">
              <w:rPr>
                <w:spacing w:val="33"/>
                <w:lang w:eastAsia="zh-CN"/>
              </w:rPr>
              <w:t xml:space="preserve"> </w:t>
            </w:r>
            <w:r w:rsidRPr="004B66E7">
              <w:rPr>
                <w:spacing w:val="4"/>
                <w:lang w:eastAsia="zh-CN"/>
              </w:rPr>
              <w:t>12021.4）</w:t>
            </w:r>
          </w:p>
        </w:tc>
      </w:tr>
    </w:tbl>
    <w:p w14:paraId="445A6537" w14:textId="77777777" w:rsidR="00B23DB0" w:rsidRPr="004B66E7" w:rsidRDefault="00B23DB0">
      <w:pPr>
        <w:rPr>
          <w:rFonts w:ascii="Arial"/>
        </w:rPr>
      </w:pPr>
    </w:p>
    <w:p w14:paraId="5AE9CA18" w14:textId="77777777" w:rsidR="00B23DB0" w:rsidRPr="004B66E7" w:rsidRDefault="00B23DB0">
      <w:pPr>
        <w:rPr>
          <w:rFonts w:ascii="Arial" w:eastAsia="Arial" w:hAnsi="Arial" w:cs="Arial"/>
          <w:szCs w:val="21"/>
        </w:rPr>
        <w:sectPr w:rsidR="00B23DB0" w:rsidRPr="004B66E7">
          <w:pgSz w:w="11906" w:h="16838"/>
          <w:pgMar w:top="1431" w:right="1691" w:bottom="0" w:left="1783" w:header="0" w:footer="0" w:gutter="0"/>
          <w:cols w:space="720"/>
        </w:sectPr>
      </w:pPr>
    </w:p>
    <w:p w14:paraId="55FACFC3" w14:textId="77777777" w:rsidR="00B23DB0" w:rsidRPr="004B66E7" w:rsidRDefault="00B23DB0">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975FE" w:rsidRPr="004B66E7" w14:paraId="004D0CD6" w14:textId="77777777">
        <w:trPr>
          <w:trHeight w:val="741"/>
        </w:trPr>
        <w:tc>
          <w:tcPr>
            <w:tcW w:w="578" w:type="dxa"/>
            <w:vMerge w:val="restart"/>
            <w:tcBorders>
              <w:bottom w:val="nil"/>
            </w:tcBorders>
          </w:tcPr>
          <w:p w14:paraId="12014BE7" w14:textId="77777777" w:rsidR="00B23DB0" w:rsidRPr="004B66E7" w:rsidRDefault="00B23DB0">
            <w:pPr>
              <w:rPr>
                <w:rFonts w:ascii="Arial"/>
              </w:rPr>
            </w:pPr>
          </w:p>
        </w:tc>
        <w:tc>
          <w:tcPr>
            <w:tcW w:w="1166" w:type="dxa"/>
            <w:vMerge w:val="restart"/>
            <w:tcBorders>
              <w:bottom w:val="nil"/>
            </w:tcBorders>
          </w:tcPr>
          <w:p w14:paraId="56C98B26" w14:textId="77777777" w:rsidR="00B23DB0" w:rsidRPr="004B66E7" w:rsidRDefault="00B23DB0">
            <w:pPr>
              <w:rPr>
                <w:rFonts w:ascii="Arial"/>
              </w:rPr>
            </w:pPr>
          </w:p>
        </w:tc>
        <w:tc>
          <w:tcPr>
            <w:tcW w:w="1799" w:type="dxa"/>
            <w:vMerge w:val="restart"/>
            <w:tcBorders>
              <w:bottom w:val="nil"/>
            </w:tcBorders>
          </w:tcPr>
          <w:p w14:paraId="0CEC0D6B" w14:textId="77777777" w:rsidR="00B23DB0" w:rsidRPr="004B66E7" w:rsidRDefault="00B23DB0">
            <w:pPr>
              <w:spacing w:line="244" w:lineRule="auto"/>
              <w:rPr>
                <w:rFonts w:ascii="Arial"/>
              </w:rPr>
            </w:pPr>
          </w:p>
          <w:p w14:paraId="56CB88D4" w14:textId="77777777" w:rsidR="00B23DB0" w:rsidRPr="004B66E7" w:rsidRDefault="00B23DB0">
            <w:pPr>
              <w:spacing w:line="244" w:lineRule="auto"/>
              <w:rPr>
                <w:rFonts w:ascii="Arial"/>
              </w:rPr>
            </w:pPr>
          </w:p>
          <w:p w14:paraId="594D0761" w14:textId="77777777" w:rsidR="00B23DB0" w:rsidRPr="004B66E7" w:rsidRDefault="00B23DB0">
            <w:pPr>
              <w:spacing w:line="244" w:lineRule="auto"/>
              <w:rPr>
                <w:rFonts w:ascii="Arial"/>
              </w:rPr>
            </w:pPr>
          </w:p>
          <w:p w14:paraId="7B20F052" w14:textId="77777777" w:rsidR="00B23DB0" w:rsidRPr="004B66E7" w:rsidRDefault="00B23DB0">
            <w:pPr>
              <w:spacing w:line="244" w:lineRule="auto"/>
              <w:rPr>
                <w:rFonts w:ascii="Arial"/>
              </w:rPr>
            </w:pPr>
          </w:p>
          <w:p w14:paraId="39B0830F" w14:textId="77777777" w:rsidR="00B23DB0" w:rsidRPr="004B66E7" w:rsidRDefault="00B23DB0">
            <w:pPr>
              <w:spacing w:line="245" w:lineRule="auto"/>
              <w:rPr>
                <w:rFonts w:ascii="Arial"/>
              </w:rPr>
            </w:pPr>
          </w:p>
          <w:p w14:paraId="43A0A74C" w14:textId="77777777" w:rsidR="00B23DB0" w:rsidRPr="004B66E7" w:rsidRDefault="00B23DB0">
            <w:pPr>
              <w:spacing w:line="245" w:lineRule="auto"/>
              <w:rPr>
                <w:rFonts w:ascii="Arial"/>
              </w:rPr>
            </w:pPr>
          </w:p>
          <w:p w14:paraId="053EE814" w14:textId="77777777" w:rsidR="00B23DB0" w:rsidRPr="004B66E7" w:rsidRDefault="00BA277A">
            <w:pPr>
              <w:pStyle w:val="TableText"/>
              <w:spacing w:before="62" w:line="229" w:lineRule="auto"/>
              <w:ind w:left="9"/>
            </w:pPr>
            <w:r w:rsidRPr="004B66E7">
              <w:rPr>
                <w:spacing w:val="5"/>
              </w:rPr>
              <w:t>A02061808</w:t>
            </w:r>
            <w:r w:rsidRPr="004B66E7">
              <w:rPr>
                <w:spacing w:val="-32"/>
              </w:rPr>
              <w:t xml:space="preserve"> </w:t>
            </w:r>
            <w:r w:rsidRPr="004B66E7">
              <w:rPr>
                <w:spacing w:val="5"/>
              </w:rPr>
              <w:t>热水器</w:t>
            </w:r>
          </w:p>
        </w:tc>
        <w:tc>
          <w:tcPr>
            <w:tcW w:w="1914" w:type="dxa"/>
          </w:tcPr>
          <w:p w14:paraId="5959F618" w14:textId="77777777" w:rsidR="00B23DB0" w:rsidRPr="004B66E7" w:rsidRDefault="00BA277A">
            <w:pPr>
              <w:pStyle w:val="TableText"/>
              <w:spacing w:before="275" w:line="229" w:lineRule="auto"/>
              <w:ind w:left="19"/>
            </w:pPr>
            <w:r w:rsidRPr="004B66E7">
              <w:rPr>
                <w:spacing w:val="7"/>
              </w:rPr>
              <w:t>★电热水器</w:t>
            </w:r>
          </w:p>
        </w:tc>
        <w:tc>
          <w:tcPr>
            <w:tcW w:w="2969" w:type="dxa"/>
          </w:tcPr>
          <w:p w14:paraId="6B42E4B6" w14:textId="77777777" w:rsidR="00B23DB0" w:rsidRPr="004B66E7" w:rsidRDefault="00BA277A">
            <w:pPr>
              <w:pStyle w:val="TableText"/>
              <w:spacing w:before="119" w:line="297" w:lineRule="auto"/>
              <w:ind w:left="25" w:right="11" w:hanging="2"/>
              <w:rPr>
                <w:lang w:eastAsia="zh-CN"/>
              </w:rPr>
            </w:pPr>
            <w:r w:rsidRPr="004B66E7">
              <w:rPr>
                <w:spacing w:val="19"/>
                <w:lang w:eastAsia="zh-CN"/>
              </w:rPr>
              <w:t>《储水式电热水器能效限定值及</w:t>
            </w:r>
            <w:r w:rsidRPr="004B66E7">
              <w:rPr>
                <w:spacing w:val="2"/>
                <w:lang w:eastAsia="zh-CN"/>
              </w:rPr>
              <w:t xml:space="preserve"> </w:t>
            </w:r>
            <w:r w:rsidRPr="004B66E7">
              <w:rPr>
                <w:spacing w:val="6"/>
                <w:lang w:eastAsia="zh-CN"/>
              </w:rPr>
              <w:t>能效等级》（</w:t>
            </w:r>
            <w:r w:rsidRPr="004B66E7">
              <w:rPr>
                <w:lang w:eastAsia="zh-CN"/>
              </w:rPr>
              <w:t>GB</w:t>
            </w:r>
            <w:r w:rsidRPr="004B66E7">
              <w:rPr>
                <w:spacing w:val="6"/>
                <w:lang w:eastAsia="zh-CN"/>
              </w:rPr>
              <w:t xml:space="preserve">  21519）</w:t>
            </w:r>
          </w:p>
        </w:tc>
      </w:tr>
      <w:tr w:rsidR="00F975FE" w:rsidRPr="004B66E7" w14:paraId="231354FA" w14:textId="77777777">
        <w:trPr>
          <w:trHeight w:val="952"/>
        </w:trPr>
        <w:tc>
          <w:tcPr>
            <w:tcW w:w="578" w:type="dxa"/>
            <w:vMerge/>
            <w:tcBorders>
              <w:top w:val="nil"/>
              <w:bottom w:val="nil"/>
            </w:tcBorders>
          </w:tcPr>
          <w:p w14:paraId="26F224D1" w14:textId="77777777" w:rsidR="00B23DB0" w:rsidRPr="004B66E7" w:rsidRDefault="00B23DB0">
            <w:pPr>
              <w:rPr>
                <w:rFonts w:ascii="Arial"/>
              </w:rPr>
            </w:pPr>
          </w:p>
        </w:tc>
        <w:tc>
          <w:tcPr>
            <w:tcW w:w="1166" w:type="dxa"/>
            <w:vMerge/>
            <w:tcBorders>
              <w:top w:val="nil"/>
              <w:bottom w:val="nil"/>
            </w:tcBorders>
          </w:tcPr>
          <w:p w14:paraId="327B2CD0" w14:textId="77777777" w:rsidR="00B23DB0" w:rsidRPr="004B66E7" w:rsidRDefault="00B23DB0">
            <w:pPr>
              <w:rPr>
                <w:rFonts w:ascii="Arial"/>
              </w:rPr>
            </w:pPr>
          </w:p>
        </w:tc>
        <w:tc>
          <w:tcPr>
            <w:tcW w:w="1799" w:type="dxa"/>
            <w:vMerge/>
            <w:tcBorders>
              <w:top w:val="nil"/>
              <w:bottom w:val="nil"/>
            </w:tcBorders>
          </w:tcPr>
          <w:p w14:paraId="3A72E2FB" w14:textId="77777777" w:rsidR="00B23DB0" w:rsidRPr="004B66E7" w:rsidRDefault="00B23DB0">
            <w:pPr>
              <w:rPr>
                <w:rFonts w:ascii="Arial"/>
              </w:rPr>
            </w:pPr>
          </w:p>
        </w:tc>
        <w:tc>
          <w:tcPr>
            <w:tcW w:w="1914" w:type="dxa"/>
          </w:tcPr>
          <w:p w14:paraId="647A9298" w14:textId="77777777" w:rsidR="00B23DB0" w:rsidRPr="004B66E7" w:rsidRDefault="00B23DB0">
            <w:pPr>
              <w:spacing w:line="315" w:lineRule="auto"/>
              <w:rPr>
                <w:rFonts w:ascii="Arial"/>
              </w:rPr>
            </w:pPr>
          </w:p>
          <w:p w14:paraId="4D56C223" w14:textId="77777777" w:rsidR="00B23DB0" w:rsidRPr="004B66E7" w:rsidRDefault="00BA277A">
            <w:pPr>
              <w:pStyle w:val="TableText"/>
              <w:spacing w:before="61" w:line="229" w:lineRule="auto"/>
              <w:ind w:left="15"/>
            </w:pPr>
            <w:r w:rsidRPr="004B66E7">
              <w:rPr>
                <w:spacing w:val="8"/>
              </w:rPr>
              <w:t>燃气热水器</w:t>
            </w:r>
          </w:p>
        </w:tc>
        <w:tc>
          <w:tcPr>
            <w:tcW w:w="2969" w:type="dxa"/>
          </w:tcPr>
          <w:p w14:paraId="1462884B" w14:textId="77777777" w:rsidR="00B23DB0" w:rsidRPr="004B66E7" w:rsidRDefault="00BA277A">
            <w:pPr>
              <w:pStyle w:val="TableText"/>
              <w:spacing w:before="68" w:line="283" w:lineRule="auto"/>
              <w:ind w:left="25" w:hanging="2"/>
              <w:rPr>
                <w:lang w:eastAsia="zh-CN"/>
              </w:rPr>
            </w:pPr>
            <w:r w:rsidRPr="004B66E7">
              <w:rPr>
                <w:spacing w:val="17"/>
                <w:lang w:eastAsia="zh-CN"/>
              </w:rPr>
              <w:t>《家用燃气快速热水器和燃气采</w:t>
            </w:r>
            <w:r w:rsidRPr="004B66E7">
              <w:rPr>
                <w:lang w:eastAsia="zh-CN"/>
              </w:rPr>
              <w:t xml:space="preserve"> </w:t>
            </w:r>
            <w:r w:rsidRPr="004B66E7">
              <w:rPr>
                <w:spacing w:val="5"/>
                <w:lang w:eastAsia="zh-CN"/>
              </w:rPr>
              <w:t>暖热水炉能效限定值及能效等级》</w:t>
            </w:r>
            <w:r w:rsidRPr="004B66E7">
              <w:rPr>
                <w:spacing w:val="12"/>
                <w:lang w:eastAsia="zh-CN"/>
              </w:rPr>
              <w:t xml:space="preserve"> </w:t>
            </w:r>
            <w:r w:rsidRPr="004B66E7">
              <w:rPr>
                <w:spacing w:val="1"/>
                <w:lang w:eastAsia="zh-CN"/>
              </w:rPr>
              <w:t>（</w:t>
            </w:r>
            <w:r w:rsidRPr="004B66E7">
              <w:rPr>
                <w:lang w:eastAsia="zh-CN"/>
              </w:rPr>
              <w:t>GB</w:t>
            </w:r>
            <w:r w:rsidRPr="004B66E7">
              <w:rPr>
                <w:spacing w:val="18"/>
                <w:lang w:eastAsia="zh-CN"/>
              </w:rPr>
              <w:t xml:space="preserve"> </w:t>
            </w:r>
            <w:r w:rsidRPr="004B66E7">
              <w:rPr>
                <w:spacing w:val="1"/>
                <w:lang w:eastAsia="zh-CN"/>
              </w:rPr>
              <w:t>20665）</w:t>
            </w:r>
          </w:p>
        </w:tc>
      </w:tr>
      <w:tr w:rsidR="00F975FE" w:rsidRPr="004B66E7" w14:paraId="0DF065D6" w14:textId="77777777">
        <w:trPr>
          <w:trHeight w:val="818"/>
        </w:trPr>
        <w:tc>
          <w:tcPr>
            <w:tcW w:w="578" w:type="dxa"/>
            <w:vMerge/>
            <w:tcBorders>
              <w:top w:val="nil"/>
              <w:bottom w:val="nil"/>
            </w:tcBorders>
          </w:tcPr>
          <w:p w14:paraId="37AFC959" w14:textId="77777777" w:rsidR="00B23DB0" w:rsidRPr="004B66E7" w:rsidRDefault="00B23DB0">
            <w:pPr>
              <w:rPr>
                <w:rFonts w:ascii="Arial"/>
              </w:rPr>
            </w:pPr>
          </w:p>
        </w:tc>
        <w:tc>
          <w:tcPr>
            <w:tcW w:w="1166" w:type="dxa"/>
            <w:vMerge/>
            <w:tcBorders>
              <w:top w:val="nil"/>
              <w:bottom w:val="nil"/>
            </w:tcBorders>
          </w:tcPr>
          <w:p w14:paraId="6DCC1C98" w14:textId="77777777" w:rsidR="00B23DB0" w:rsidRPr="004B66E7" w:rsidRDefault="00B23DB0">
            <w:pPr>
              <w:rPr>
                <w:rFonts w:ascii="Arial"/>
              </w:rPr>
            </w:pPr>
          </w:p>
        </w:tc>
        <w:tc>
          <w:tcPr>
            <w:tcW w:w="1799" w:type="dxa"/>
            <w:vMerge/>
            <w:tcBorders>
              <w:top w:val="nil"/>
              <w:bottom w:val="nil"/>
            </w:tcBorders>
          </w:tcPr>
          <w:p w14:paraId="4A71D513" w14:textId="77777777" w:rsidR="00B23DB0" w:rsidRPr="004B66E7" w:rsidRDefault="00B23DB0">
            <w:pPr>
              <w:rPr>
                <w:rFonts w:ascii="Arial"/>
              </w:rPr>
            </w:pPr>
          </w:p>
        </w:tc>
        <w:tc>
          <w:tcPr>
            <w:tcW w:w="1914" w:type="dxa"/>
          </w:tcPr>
          <w:p w14:paraId="0C081C70" w14:textId="77777777" w:rsidR="00B23DB0" w:rsidRPr="004B66E7" w:rsidRDefault="00B23DB0">
            <w:pPr>
              <w:spacing w:line="248" w:lineRule="auto"/>
              <w:rPr>
                <w:rFonts w:ascii="Arial"/>
              </w:rPr>
            </w:pPr>
          </w:p>
          <w:p w14:paraId="2E37A2B2" w14:textId="77777777" w:rsidR="00B23DB0" w:rsidRPr="004B66E7" w:rsidRDefault="00BA277A">
            <w:pPr>
              <w:pStyle w:val="TableText"/>
              <w:spacing w:before="62" w:line="229" w:lineRule="auto"/>
              <w:ind w:left="20"/>
            </w:pPr>
            <w:r w:rsidRPr="004B66E7">
              <w:rPr>
                <w:spacing w:val="7"/>
              </w:rPr>
              <w:t>热泵热水器</w:t>
            </w:r>
          </w:p>
        </w:tc>
        <w:tc>
          <w:tcPr>
            <w:tcW w:w="2969" w:type="dxa"/>
          </w:tcPr>
          <w:p w14:paraId="27694E5F" w14:textId="77777777" w:rsidR="00B23DB0" w:rsidRPr="004B66E7" w:rsidRDefault="00BA277A">
            <w:pPr>
              <w:pStyle w:val="TableText"/>
              <w:spacing w:before="156" w:line="304" w:lineRule="auto"/>
              <w:ind w:left="25" w:right="13" w:hanging="2"/>
              <w:rPr>
                <w:lang w:eastAsia="zh-CN"/>
              </w:rPr>
            </w:pPr>
            <w:r w:rsidRPr="004B66E7">
              <w:rPr>
                <w:spacing w:val="5"/>
                <w:lang w:eastAsia="zh-CN"/>
              </w:rPr>
              <w:t>《热泵热水机（器）能效限定值及</w:t>
            </w:r>
            <w:r w:rsidRPr="004B66E7">
              <w:rPr>
                <w:spacing w:val="1"/>
                <w:lang w:eastAsia="zh-CN"/>
              </w:rPr>
              <w:t xml:space="preserve"> </w:t>
            </w:r>
            <w:r w:rsidRPr="004B66E7">
              <w:rPr>
                <w:spacing w:val="6"/>
                <w:lang w:eastAsia="zh-CN"/>
              </w:rPr>
              <w:t>能效等级》（</w:t>
            </w:r>
            <w:r w:rsidRPr="004B66E7">
              <w:rPr>
                <w:lang w:eastAsia="zh-CN"/>
              </w:rPr>
              <w:t>GB</w:t>
            </w:r>
            <w:r w:rsidRPr="004B66E7">
              <w:rPr>
                <w:spacing w:val="6"/>
                <w:lang w:eastAsia="zh-CN"/>
              </w:rPr>
              <w:t xml:space="preserve"> 29541）</w:t>
            </w:r>
          </w:p>
        </w:tc>
      </w:tr>
      <w:tr w:rsidR="00F975FE" w:rsidRPr="004B66E7" w14:paraId="0F0B6F9A" w14:textId="77777777">
        <w:trPr>
          <w:trHeight w:val="736"/>
        </w:trPr>
        <w:tc>
          <w:tcPr>
            <w:tcW w:w="578" w:type="dxa"/>
            <w:vMerge/>
            <w:tcBorders>
              <w:top w:val="nil"/>
            </w:tcBorders>
          </w:tcPr>
          <w:p w14:paraId="5A7F759E" w14:textId="77777777" w:rsidR="00B23DB0" w:rsidRPr="004B66E7" w:rsidRDefault="00B23DB0">
            <w:pPr>
              <w:rPr>
                <w:rFonts w:ascii="Arial"/>
              </w:rPr>
            </w:pPr>
          </w:p>
        </w:tc>
        <w:tc>
          <w:tcPr>
            <w:tcW w:w="1166" w:type="dxa"/>
            <w:vMerge/>
            <w:tcBorders>
              <w:top w:val="nil"/>
            </w:tcBorders>
          </w:tcPr>
          <w:p w14:paraId="66D0150C" w14:textId="77777777" w:rsidR="00B23DB0" w:rsidRPr="004B66E7" w:rsidRDefault="00B23DB0">
            <w:pPr>
              <w:rPr>
                <w:rFonts w:ascii="Arial"/>
              </w:rPr>
            </w:pPr>
          </w:p>
        </w:tc>
        <w:tc>
          <w:tcPr>
            <w:tcW w:w="1799" w:type="dxa"/>
            <w:vMerge/>
            <w:tcBorders>
              <w:top w:val="nil"/>
            </w:tcBorders>
          </w:tcPr>
          <w:p w14:paraId="57C467B7" w14:textId="77777777" w:rsidR="00B23DB0" w:rsidRPr="004B66E7" w:rsidRDefault="00B23DB0">
            <w:pPr>
              <w:rPr>
                <w:rFonts w:ascii="Arial"/>
              </w:rPr>
            </w:pPr>
          </w:p>
        </w:tc>
        <w:tc>
          <w:tcPr>
            <w:tcW w:w="1914" w:type="dxa"/>
          </w:tcPr>
          <w:p w14:paraId="24CBC913" w14:textId="77777777" w:rsidR="00B23DB0" w:rsidRPr="004B66E7" w:rsidRDefault="00BA277A">
            <w:pPr>
              <w:pStyle w:val="TableText"/>
              <w:spacing w:before="271" w:line="229" w:lineRule="auto"/>
              <w:ind w:left="16"/>
            </w:pPr>
            <w:r w:rsidRPr="004B66E7">
              <w:rPr>
                <w:spacing w:val="8"/>
              </w:rPr>
              <w:t>太阳能热水系统</w:t>
            </w:r>
          </w:p>
        </w:tc>
        <w:tc>
          <w:tcPr>
            <w:tcW w:w="2969" w:type="dxa"/>
          </w:tcPr>
          <w:p w14:paraId="38ED9F77" w14:textId="77777777" w:rsidR="00B23DB0" w:rsidRPr="004B66E7" w:rsidRDefault="00BA277A">
            <w:pPr>
              <w:pStyle w:val="TableText"/>
              <w:spacing w:before="114" w:line="297" w:lineRule="auto"/>
              <w:ind w:left="17" w:right="11" w:firstLine="5"/>
              <w:rPr>
                <w:lang w:eastAsia="zh-CN"/>
              </w:rPr>
            </w:pPr>
            <w:r w:rsidRPr="004B66E7">
              <w:rPr>
                <w:spacing w:val="19"/>
                <w:lang w:eastAsia="zh-CN"/>
              </w:rPr>
              <w:t>《家用太阳能热水系统能效限定</w:t>
            </w:r>
            <w:r w:rsidRPr="004B66E7">
              <w:rPr>
                <w:spacing w:val="2"/>
                <w:lang w:eastAsia="zh-CN"/>
              </w:rPr>
              <w:t xml:space="preserve"> </w:t>
            </w:r>
            <w:r w:rsidRPr="004B66E7">
              <w:rPr>
                <w:spacing w:val="7"/>
                <w:lang w:eastAsia="zh-CN"/>
              </w:rPr>
              <w:t>值及能效等级》（</w:t>
            </w:r>
            <w:r w:rsidRPr="004B66E7">
              <w:rPr>
                <w:lang w:eastAsia="zh-CN"/>
              </w:rPr>
              <w:t>GB</w:t>
            </w:r>
            <w:r w:rsidRPr="004B66E7">
              <w:rPr>
                <w:spacing w:val="7"/>
                <w:lang w:eastAsia="zh-CN"/>
              </w:rPr>
              <w:t xml:space="preserve"> 26969）</w:t>
            </w:r>
          </w:p>
        </w:tc>
      </w:tr>
      <w:tr w:rsidR="00F975FE" w:rsidRPr="004B66E7" w14:paraId="11C6B585" w14:textId="77777777">
        <w:trPr>
          <w:trHeight w:val="897"/>
        </w:trPr>
        <w:tc>
          <w:tcPr>
            <w:tcW w:w="578" w:type="dxa"/>
            <w:vMerge w:val="restart"/>
            <w:tcBorders>
              <w:bottom w:val="nil"/>
            </w:tcBorders>
          </w:tcPr>
          <w:p w14:paraId="44C5127B" w14:textId="77777777" w:rsidR="00B23DB0" w:rsidRPr="004B66E7" w:rsidRDefault="00B23DB0">
            <w:pPr>
              <w:spacing w:line="269" w:lineRule="auto"/>
              <w:rPr>
                <w:rFonts w:ascii="Arial"/>
              </w:rPr>
            </w:pPr>
          </w:p>
          <w:p w14:paraId="5762C09D" w14:textId="77777777" w:rsidR="00B23DB0" w:rsidRPr="004B66E7" w:rsidRDefault="00B23DB0">
            <w:pPr>
              <w:spacing w:line="269" w:lineRule="auto"/>
              <w:rPr>
                <w:rFonts w:ascii="Arial"/>
              </w:rPr>
            </w:pPr>
          </w:p>
          <w:p w14:paraId="02842F44" w14:textId="77777777" w:rsidR="00B23DB0" w:rsidRPr="004B66E7" w:rsidRDefault="00B23DB0">
            <w:pPr>
              <w:spacing w:line="269" w:lineRule="auto"/>
              <w:rPr>
                <w:rFonts w:ascii="Arial"/>
              </w:rPr>
            </w:pPr>
          </w:p>
          <w:p w14:paraId="2415EA38" w14:textId="77777777" w:rsidR="00B23DB0" w:rsidRPr="004B66E7" w:rsidRDefault="00B23DB0">
            <w:pPr>
              <w:spacing w:line="269" w:lineRule="auto"/>
              <w:rPr>
                <w:rFonts w:ascii="Arial"/>
              </w:rPr>
            </w:pPr>
          </w:p>
          <w:p w14:paraId="77C727C1" w14:textId="77777777" w:rsidR="00B23DB0" w:rsidRPr="004B66E7" w:rsidRDefault="00B23DB0">
            <w:pPr>
              <w:spacing w:line="269" w:lineRule="auto"/>
              <w:rPr>
                <w:rFonts w:ascii="Arial"/>
              </w:rPr>
            </w:pPr>
          </w:p>
          <w:p w14:paraId="2E4D1DE9" w14:textId="77777777" w:rsidR="00B23DB0" w:rsidRPr="004B66E7" w:rsidRDefault="00B23DB0">
            <w:pPr>
              <w:spacing w:line="269" w:lineRule="auto"/>
              <w:rPr>
                <w:rFonts w:ascii="Arial"/>
              </w:rPr>
            </w:pPr>
          </w:p>
          <w:p w14:paraId="5F8144CA" w14:textId="77777777" w:rsidR="00B23DB0" w:rsidRPr="004B66E7" w:rsidRDefault="00BA277A">
            <w:pPr>
              <w:pStyle w:val="TableText"/>
              <w:spacing w:before="61" w:line="258" w:lineRule="exact"/>
              <w:ind w:left="209"/>
            </w:pPr>
            <w:r w:rsidRPr="004B66E7">
              <w:rPr>
                <w:spacing w:val="-7"/>
                <w:position w:val="1"/>
              </w:rPr>
              <w:t>11</w:t>
            </w:r>
          </w:p>
        </w:tc>
        <w:tc>
          <w:tcPr>
            <w:tcW w:w="1166" w:type="dxa"/>
            <w:vMerge w:val="restart"/>
            <w:tcBorders>
              <w:bottom w:val="nil"/>
            </w:tcBorders>
          </w:tcPr>
          <w:p w14:paraId="7D38EEB8" w14:textId="77777777" w:rsidR="00B23DB0" w:rsidRPr="004B66E7" w:rsidRDefault="00B23DB0">
            <w:pPr>
              <w:spacing w:line="243" w:lineRule="auto"/>
              <w:rPr>
                <w:rFonts w:ascii="Arial"/>
              </w:rPr>
            </w:pPr>
          </w:p>
          <w:p w14:paraId="0C2AF3EB" w14:textId="77777777" w:rsidR="00B23DB0" w:rsidRPr="004B66E7" w:rsidRDefault="00B23DB0">
            <w:pPr>
              <w:spacing w:line="243" w:lineRule="auto"/>
              <w:rPr>
                <w:rFonts w:ascii="Arial"/>
              </w:rPr>
            </w:pPr>
          </w:p>
          <w:p w14:paraId="66DC4793" w14:textId="77777777" w:rsidR="00B23DB0" w:rsidRPr="004B66E7" w:rsidRDefault="00B23DB0">
            <w:pPr>
              <w:spacing w:line="243" w:lineRule="auto"/>
              <w:rPr>
                <w:rFonts w:ascii="Arial"/>
              </w:rPr>
            </w:pPr>
          </w:p>
          <w:p w14:paraId="2BB2BE00" w14:textId="77777777" w:rsidR="00B23DB0" w:rsidRPr="004B66E7" w:rsidRDefault="00B23DB0">
            <w:pPr>
              <w:spacing w:line="243" w:lineRule="auto"/>
              <w:rPr>
                <w:rFonts w:ascii="Arial"/>
              </w:rPr>
            </w:pPr>
          </w:p>
          <w:p w14:paraId="032FD98D" w14:textId="77777777" w:rsidR="00B23DB0" w:rsidRPr="004B66E7" w:rsidRDefault="00B23DB0">
            <w:pPr>
              <w:spacing w:line="243" w:lineRule="auto"/>
              <w:rPr>
                <w:rFonts w:ascii="Arial"/>
              </w:rPr>
            </w:pPr>
          </w:p>
          <w:p w14:paraId="5DB997A4" w14:textId="77777777" w:rsidR="00B23DB0" w:rsidRPr="004B66E7" w:rsidRDefault="00B23DB0">
            <w:pPr>
              <w:spacing w:line="244" w:lineRule="auto"/>
              <w:rPr>
                <w:rFonts w:ascii="Arial"/>
              </w:rPr>
            </w:pPr>
          </w:p>
          <w:p w14:paraId="33FB48DF" w14:textId="77777777" w:rsidR="00B23DB0" w:rsidRPr="004B66E7" w:rsidRDefault="00BA277A">
            <w:pPr>
              <w:pStyle w:val="TableText"/>
              <w:spacing w:before="61" w:line="305" w:lineRule="auto"/>
              <w:ind w:left="18" w:right="8" w:hanging="9"/>
            </w:pPr>
            <w:r w:rsidRPr="004B66E7">
              <w:rPr>
                <w:spacing w:val="5"/>
              </w:rPr>
              <w:t>A020619</w:t>
            </w:r>
            <w:r w:rsidRPr="004B66E7">
              <w:rPr>
                <w:spacing w:val="-43"/>
              </w:rPr>
              <w:t xml:space="preserve"> </w:t>
            </w:r>
            <w:r w:rsidRPr="004B66E7">
              <w:rPr>
                <w:spacing w:val="5"/>
              </w:rPr>
              <w:t>照明</w:t>
            </w:r>
            <w:r w:rsidRPr="004B66E7">
              <w:t xml:space="preserve"> </w:t>
            </w:r>
            <w:r w:rsidRPr="004B66E7">
              <w:rPr>
                <w:spacing w:val="3"/>
              </w:rPr>
              <w:t>设备</w:t>
            </w:r>
          </w:p>
        </w:tc>
        <w:tc>
          <w:tcPr>
            <w:tcW w:w="1799" w:type="dxa"/>
          </w:tcPr>
          <w:p w14:paraId="4A2758C5" w14:textId="77777777" w:rsidR="00B23DB0" w:rsidRPr="004B66E7" w:rsidRDefault="00BA277A">
            <w:pPr>
              <w:pStyle w:val="TableText"/>
              <w:spacing w:before="198" w:line="304" w:lineRule="auto"/>
              <w:ind w:left="20" w:right="12" w:hanging="2"/>
              <w:rPr>
                <w:lang w:eastAsia="zh-CN"/>
              </w:rPr>
            </w:pPr>
            <w:r w:rsidRPr="004B66E7">
              <w:rPr>
                <w:spacing w:val="19"/>
                <w:lang w:eastAsia="zh-CN"/>
              </w:rPr>
              <w:t>★</w:t>
            </w:r>
            <w:r w:rsidRPr="004B66E7">
              <w:rPr>
                <w:spacing w:val="-59"/>
                <w:lang w:eastAsia="zh-CN"/>
              </w:rPr>
              <w:t xml:space="preserve"> </w:t>
            </w:r>
            <w:r w:rsidRPr="004B66E7">
              <w:rPr>
                <w:spacing w:val="19"/>
                <w:lang w:eastAsia="zh-CN"/>
              </w:rPr>
              <w:t>普通照</w:t>
            </w:r>
            <w:r w:rsidRPr="004B66E7">
              <w:rPr>
                <w:spacing w:val="-42"/>
                <w:lang w:eastAsia="zh-CN"/>
              </w:rPr>
              <w:t xml:space="preserve"> </w:t>
            </w:r>
            <w:r w:rsidRPr="004B66E7">
              <w:rPr>
                <w:spacing w:val="19"/>
                <w:lang w:eastAsia="zh-CN"/>
              </w:rPr>
              <w:t>明用双端</w:t>
            </w:r>
            <w:r w:rsidRPr="004B66E7">
              <w:rPr>
                <w:lang w:eastAsia="zh-CN"/>
              </w:rPr>
              <w:t xml:space="preserve"> </w:t>
            </w:r>
            <w:r w:rsidRPr="004B66E7">
              <w:rPr>
                <w:spacing w:val="4"/>
                <w:lang w:eastAsia="zh-CN"/>
              </w:rPr>
              <w:t>荧光灯</w:t>
            </w:r>
          </w:p>
        </w:tc>
        <w:tc>
          <w:tcPr>
            <w:tcW w:w="1914" w:type="dxa"/>
          </w:tcPr>
          <w:p w14:paraId="62855B86" w14:textId="77777777" w:rsidR="00B23DB0" w:rsidRPr="004B66E7" w:rsidRDefault="00B23DB0">
            <w:pPr>
              <w:rPr>
                <w:rFonts w:ascii="Arial"/>
              </w:rPr>
            </w:pPr>
          </w:p>
        </w:tc>
        <w:tc>
          <w:tcPr>
            <w:tcW w:w="2969" w:type="dxa"/>
          </w:tcPr>
          <w:p w14:paraId="31151B57" w14:textId="77777777" w:rsidR="00B23DB0" w:rsidRPr="004B66E7" w:rsidRDefault="00BA277A">
            <w:pPr>
              <w:pStyle w:val="TableText"/>
              <w:spacing w:before="198" w:line="304" w:lineRule="auto"/>
              <w:ind w:left="22" w:right="11"/>
              <w:rPr>
                <w:lang w:eastAsia="zh-CN"/>
              </w:rPr>
            </w:pPr>
            <w:r w:rsidRPr="004B66E7">
              <w:rPr>
                <w:spacing w:val="19"/>
                <w:lang w:eastAsia="zh-CN"/>
              </w:rPr>
              <w:t>《普通照明用双端荧光灯能效限</w:t>
            </w:r>
            <w:r w:rsidRPr="004B66E7">
              <w:rPr>
                <w:spacing w:val="2"/>
                <w:lang w:eastAsia="zh-CN"/>
              </w:rPr>
              <w:t xml:space="preserve"> </w:t>
            </w:r>
            <w:r w:rsidRPr="004B66E7">
              <w:rPr>
                <w:spacing w:val="5"/>
                <w:lang w:eastAsia="zh-CN"/>
              </w:rPr>
              <w:t>定值及能效等级》（</w:t>
            </w:r>
            <w:r w:rsidRPr="004B66E7">
              <w:rPr>
                <w:lang w:eastAsia="zh-CN"/>
              </w:rPr>
              <w:t>GB</w:t>
            </w:r>
            <w:r w:rsidRPr="004B66E7">
              <w:rPr>
                <w:spacing w:val="42"/>
                <w:lang w:eastAsia="zh-CN"/>
              </w:rPr>
              <w:t xml:space="preserve"> </w:t>
            </w:r>
            <w:r w:rsidRPr="004B66E7">
              <w:rPr>
                <w:spacing w:val="5"/>
                <w:lang w:eastAsia="zh-CN"/>
              </w:rPr>
              <w:t>19043）</w:t>
            </w:r>
          </w:p>
        </w:tc>
      </w:tr>
      <w:tr w:rsidR="00F975FE" w:rsidRPr="004B66E7" w14:paraId="20365403" w14:textId="77777777">
        <w:trPr>
          <w:trHeight w:val="816"/>
        </w:trPr>
        <w:tc>
          <w:tcPr>
            <w:tcW w:w="578" w:type="dxa"/>
            <w:vMerge/>
            <w:tcBorders>
              <w:top w:val="nil"/>
              <w:bottom w:val="nil"/>
            </w:tcBorders>
          </w:tcPr>
          <w:p w14:paraId="0F2E6BC9" w14:textId="77777777" w:rsidR="00B23DB0" w:rsidRPr="004B66E7" w:rsidRDefault="00B23DB0">
            <w:pPr>
              <w:rPr>
                <w:rFonts w:ascii="Arial"/>
              </w:rPr>
            </w:pPr>
          </w:p>
        </w:tc>
        <w:tc>
          <w:tcPr>
            <w:tcW w:w="1166" w:type="dxa"/>
            <w:vMerge/>
            <w:tcBorders>
              <w:top w:val="nil"/>
              <w:bottom w:val="nil"/>
            </w:tcBorders>
          </w:tcPr>
          <w:p w14:paraId="02E9C7E7" w14:textId="77777777" w:rsidR="00B23DB0" w:rsidRPr="004B66E7" w:rsidRDefault="00B23DB0">
            <w:pPr>
              <w:rPr>
                <w:rFonts w:ascii="Arial"/>
              </w:rPr>
            </w:pPr>
          </w:p>
        </w:tc>
        <w:tc>
          <w:tcPr>
            <w:tcW w:w="1799" w:type="dxa"/>
          </w:tcPr>
          <w:p w14:paraId="5DA6A023" w14:textId="77777777" w:rsidR="00B23DB0" w:rsidRPr="004B66E7" w:rsidRDefault="00BA277A">
            <w:pPr>
              <w:pStyle w:val="TableText"/>
              <w:spacing w:before="156" w:line="305" w:lineRule="auto"/>
              <w:ind w:left="14" w:right="7" w:hanging="1"/>
            </w:pPr>
            <w:r w:rsidRPr="004B66E7">
              <w:t>LED</w:t>
            </w:r>
            <w:r w:rsidRPr="004B66E7">
              <w:rPr>
                <w:spacing w:val="23"/>
              </w:rPr>
              <w:t xml:space="preserve"> </w:t>
            </w:r>
            <w:r w:rsidRPr="004B66E7">
              <w:rPr>
                <w:spacing w:val="19"/>
              </w:rPr>
              <w:t>道路/隧道照明</w:t>
            </w:r>
            <w:r w:rsidRPr="004B66E7">
              <w:t xml:space="preserve"> </w:t>
            </w:r>
            <w:r w:rsidRPr="004B66E7">
              <w:rPr>
                <w:spacing w:val="5"/>
              </w:rPr>
              <w:t>产品</w:t>
            </w:r>
          </w:p>
        </w:tc>
        <w:tc>
          <w:tcPr>
            <w:tcW w:w="1914" w:type="dxa"/>
          </w:tcPr>
          <w:p w14:paraId="5C5A59E6" w14:textId="77777777" w:rsidR="00B23DB0" w:rsidRPr="004B66E7" w:rsidRDefault="00B23DB0">
            <w:pPr>
              <w:rPr>
                <w:rFonts w:ascii="Arial"/>
              </w:rPr>
            </w:pPr>
          </w:p>
        </w:tc>
        <w:tc>
          <w:tcPr>
            <w:tcW w:w="2969" w:type="dxa"/>
          </w:tcPr>
          <w:p w14:paraId="1137AEB7" w14:textId="77777777" w:rsidR="00B23DB0" w:rsidRPr="004B66E7" w:rsidRDefault="00BA277A">
            <w:pPr>
              <w:pStyle w:val="TableText"/>
              <w:spacing w:before="156" w:line="305" w:lineRule="auto"/>
              <w:ind w:left="22"/>
            </w:pPr>
            <w:r w:rsidRPr="004B66E7">
              <w:rPr>
                <w:spacing w:val="7"/>
              </w:rPr>
              <w:t xml:space="preserve">《道路和隧道照明用 </w:t>
            </w:r>
            <w:r w:rsidRPr="004B66E7">
              <w:t>LED</w:t>
            </w:r>
            <w:r w:rsidRPr="004B66E7">
              <w:rPr>
                <w:spacing w:val="7"/>
              </w:rPr>
              <w:t xml:space="preserve"> 灯具能</w:t>
            </w:r>
            <w:r w:rsidRPr="004B66E7">
              <w:t xml:space="preserve">  </w:t>
            </w:r>
            <w:r w:rsidRPr="004B66E7">
              <w:rPr>
                <w:spacing w:val="-4"/>
              </w:rPr>
              <w:t>效限定值及能效等级》（GB</w:t>
            </w:r>
            <w:r w:rsidRPr="004B66E7">
              <w:rPr>
                <w:spacing w:val="-24"/>
              </w:rPr>
              <w:t xml:space="preserve"> </w:t>
            </w:r>
            <w:r w:rsidRPr="004B66E7">
              <w:rPr>
                <w:spacing w:val="-4"/>
              </w:rPr>
              <w:t>37478）</w:t>
            </w:r>
          </w:p>
        </w:tc>
      </w:tr>
      <w:tr w:rsidR="00F975FE" w:rsidRPr="004B66E7" w14:paraId="616CE5E8" w14:textId="77777777">
        <w:trPr>
          <w:trHeight w:val="799"/>
        </w:trPr>
        <w:tc>
          <w:tcPr>
            <w:tcW w:w="578" w:type="dxa"/>
            <w:vMerge/>
            <w:tcBorders>
              <w:top w:val="nil"/>
              <w:bottom w:val="nil"/>
            </w:tcBorders>
          </w:tcPr>
          <w:p w14:paraId="5F41AD09" w14:textId="77777777" w:rsidR="00B23DB0" w:rsidRPr="004B66E7" w:rsidRDefault="00B23DB0">
            <w:pPr>
              <w:rPr>
                <w:rFonts w:ascii="Arial"/>
              </w:rPr>
            </w:pPr>
          </w:p>
        </w:tc>
        <w:tc>
          <w:tcPr>
            <w:tcW w:w="1166" w:type="dxa"/>
            <w:vMerge/>
            <w:tcBorders>
              <w:top w:val="nil"/>
              <w:bottom w:val="nil"/>
            </w:tcBorders>
          </w:tcPr>
          <w:p w14:paraId="75982A14" w14:textId="77777777" w:rsidR="00B23DB0" w:rsidRPr="004B66E7" w:rsidRDefault="00B23DB0">
            <w:pPr>
              <w:rPr>
                <w:rFonts w:ascii="Arial"/>
              </w:rPr>
            </w:pPr>
          </w:p>
        </w:tc>
        <w:tc>
          <w:tcPr>
            <w:tcW w:w="1799" w:type="dxa"/>
          </w:tcPr>
          <w:p w14:paraId="69932C1C" w14:textId="77777777" w:rsidR="00B23DB0" w:rsidRPr="004B66E7" w:rsidRDefault="00B23DB0">
            <w:pPr>
              <w:rPr>
                <w:rFonts w:ascii="Arial"/>
              </w:rPr>
            </w:pPr>
          </w:p>
          <w:p w14:paraId="4E102F46" w14:textId="77777777" w:rsidR="00B23DB0" w:rsidRPr="004B66E7" w:rsidRDefault="00BA277A">
            <w:pPr>
              <w:pStyle w:val="TableText"/>
              <w:spacing w:before="62" w:line="229" w:lineRule="auto"/>
              <w:ind w:left="13"/>
            </w:pPr>
            <w:r w:rsidRPr="004B66E7">
              <w:t>LED</w:t>
            </w:r>
            <w:r w:rsidRPr="004B66E7">
              <w:rPr>
                <w:spacing w:val="-32"/>
              </w:rPr>
              <w:t xml:space="preserve"> </w:t>
            </w:r>
            <w:r w:rsidRPr="004B66E7">
              <w:rPr>
                <w:spacing w:val="8"/>
              </w:rPr>
              <w:t>筒灯</w:t>
            </w:r>
          </w:p>
        </w:tc>
        <w:tc>
          <w:tcPr>
            <w:tcW w:w="1914" w:type="dxa"/>
          </w:tcPr>
          <w:p w14:paraId="5DF268FE" w14:textId="77777777" w:rsidR="00B23DB0" w:rsidRPr="004B66E7" w:rsidRDefault="00B23DB0">
            <w:pPr>
              <w:rPr>
                <w:rFonts w:ascii="Arial"/>
              </w:rPr>
            </w:pPr>
          </w:p>
        </w:tc>
        <w:tc>
          <w:tcPr>
            <w:tcW w:w="2969" w:type="dxa"/>
          </w:tcPr>
          <w:p w14:paraId="37B2CCF0" w14:textId="77777777" w:rsidR="00B23DB0" w:rsidRPr="004B66E7" w:rsidRDefault="00BA277A">
            <w:pPr>
              <w:pStyle w:val="TableText"/>
              <w:spacing w:before="148" w:line="304" w:lineRule="auto"/>
              <w:ind w:left="17" w:right="13" w:firstLine="5"/>
            </w:pPr>
            <w:r w:rsidRPr="004B66E7">
              <w:rPr>
                <w:spacing w:val="12"/>
              </w:rPr>
              <w:t xml:space="preserve">《室内照明用 </w:t>
            </w:r>
            <w:r w:rsidRPr="004B66E7">
              <w:t>LED</w:t>
            </w:r>
            <w:r w:rsidRPr="004B66E7">
              <w:rPr>
                <w:spacing w:val="12"/>
              </w:rPr>
              <w:t xml:space="preserve"> 产品能效限定</w:t>
            </w:r>
            <w:r w:rsidRPr="004B66E7">
              <w:rPr>
                <w:spacing w:val="2"/>
              </w:rPr>
              <w:t xml:space="preserve"> </w:t>
            </w:r>
            <w:r w:rsidRPr="004B66E7">
              <w:rPr>
                <w:spacing w:val="7"/>
              </w:rPr>
              <w:t>值及能效等级》（</w:t>
            </w:r>
            <w:r w:rsidRPr="004B66E7">
              <w:t>GB</w:t>
            </w:r>
            <w:r w:rsidRPr="004B66E7">
              <w:rPr>
                <w:spacing w:val="7"/>
              </w:rPr>
              <w:t xml:space="preserve"> 30255）</w:t>
            </w:r>
          </w:p>
        </w:tc>
      </w:tr>
      <w:tr w:rsidR="00F975FE" w:rsidRPr="004B66E7" w14:paraId="3BFB8F42" w14:textId="77777777">
        <w:trPr>
          <w:trHeight w:val="1036"/>
        </w:trPr>
        <w:tc>
          <w:tcPr>
            <w:tcW w:w="578" w:type="dxa"/>
            <w:vMerge/>
            <w:tcBorders>
              <w:top w:val="nil"/>
            </w:tcBorders>
          </w:tcPr>
          <w:p w14:paraId="29BCE381" w14:textId="77777777" w:rsidR="00B23DB0" w:rsidRPr="004B66E7" w:rsidRDefault="00B23DB0">
            <w:pPr>
              <w:rPr>
                <w:rFonts w:ascii="Arial"/>
              </w:rPr>
            </w:pPr>
          </w:p>
        </w:tc>
        <w:tc>
          <w:tcPr>
            <w:tcW w:w="1166" w:type="dxa"/>
            <w:vMerge/>
            <w:tcBorders>
              <w:top w:val="nil"/>
            </w:tcBorders>
          </w:tcPr>
          <w:p w14:paraId="4E7086C2" w14:textId="77777777" w:rsidR="00B23DB0" w:rsidRPr="004B66E7" w:rsidRDefault="00B23DB0">
            <w:pPr>
              <w:rPr>
                <w:rFonts w:ascii="Arial"/>
              </w:rPr>
            </w:pPr>
          </w:p>
        </w:tc>
        <w:tc>
          <w:tcPr>
            <w:tcW w:w="1799" w:type="dxa"/>
          </w:tcPr>
          <w:p w14:paraId="4DEE9179" w14:textId="77777777" w:rsidR="00B23DB0" w:rsidRPr="004B66E7" w:rsidRDefault="00BA277A">
            <w:pPr>
              <w:pStyle w:val="TableText"/>
              <w:spacing w:before="265" w:line="304" w:lineRule="auto"/>
              <w:ind w:left="47" w:right="12" w:hanging="33"/>
            </w:pPr>
            <w:r w:rsidRPr="004B66E7">
              <w:rPr>
                <w:spacing w:val="30"/>
              </w:rPr>
              <w:t>普通照明用非定向</w:t>
            </w:r>
            <w:r w:rsidRPr="004B66E7">
              <w:rPr>
                <w:spacing w:val="5"/>
              </w:rPr>
              <w:t xml:space="preserve"> </w:t>
            </w:r>
            <w:r w:rsidRPr="004B66E7">
              <w:rPr>
                <w:spacing w:val="-1"/>
              </w:rPr>
              <w:t>自镇流</w:t>
            </w:r>
            <w:r w:rsidRPr="004B66E7">
              <w:rPr>
                <w:spacing w:val="-33"/>
              </w:rPr>
              <w:t xml:space="preserve"> </w:t>
            </w:r>
            <w:r w:rsidRPr="004B66E7">
              <w:rPr>
                <w:spacing w:val="-1"/>
              </w:rPr>
              <w:t>LED</w:t>
            </w:r>
            <w:r w:rsidRPr="004B66E7">
              <w:rPr>
                <w:spacing w:val="-37"/>
              </w:rPr>
              <w:t xml:space="preserve"> </w:t>
            </w:r>
            <w:r w:rsidRPr="004B66E7">
              <w:rPr>
                <w:spacing w:val="-1"/>
              </w:rPr>
              <w:t>灯</w:t>
            </w:r>
          </w:p>
        </w:tc>
        <w:tc>
          <w:tcPr>
            <w:tcW w:w="1914" w:type="dxa"/>
          </w:tcPr>
          <w:p w14:paraId="544FB65B" w14:textId="77777777" w:rsidR="00B23DB0" w:rsidRPr="004B66E7" w:rsidRDefault="00B23DB0">
            <w:pPr>
              <w:rPr>
                <w:rFonts w:ascii="Arial"/>
              </w:rPr>
            </w:pPr>
          </w:p>
        </w:tc>
        <w:tc>
          <w:tcPr>
            <w:tcW w:w="2969" w:type="dxa"/>
          </w:tcPr>
          <w:p w14:paraId="1113B460" w14:textId="77777777" w:rsidR="00B23DB0" w:rsidRPr="004B66E7" w:rsidRDefault="00BA277A">
            <w:pPr>
              <w:pStyle w:val="TableText"/>
              <w:spacing w:before="265" w:line="304" w:lineRule="auto"/>
              <w:ind w:left="17" w:right="13" w:firstLine="5"/>
            </w:pPr>
            <w:r w:rsidRPr="004B66E7">
              <w:rPr>
                <w:spacing w:val="12"/>
              </w:rPr>
              <w:t xml:space="preserve">《室内照明用 </w:t>
            </w:r>
            <w:r w:rsidRPr="004B66E7">
              <w:t>LED</w:t>
            </w:r>
            <w:r w:rsidRPr="004B66E7">
              <w:rPr>
                <w:spacing w:val="12"/>
              </w:rPr>
              <w:t xml:space="preserve"> 产品能效限定</w:t>
            </w:r>
            <w:r w:rsidRPr="004B66E7">
              <w:rPr>
                <w:spacing w:val="2"/>
              </w:rPr>
              <w:t xml:space="preserve"> </w:t>
            </w:r>
            <w:r w:rsidRPr="004B66E7">
              <w:rPr>
                <w:spacing w:val="7"/>
              </w:rPr>
              <w:t>值及能效等级》（</w:t>
            </w:r>
            <w:r w:rsidRPr="004B66E7">
              <w:t>GB</w:t>
            </w:r>
            <w:r w:rsidRPr="004B66E7">
              <w:rPr>
                <w:spacing w:val="7"/>
              </w:rPr>
              <w:t xml:space="preserve"> 30255）</w:t>
            </w:r>
          </w:p>
        </w:tc>
      </w:tr>
      <w:tr w:rsidR="00F975FE" w:rsidRPr="004B66E7" w14:paraId="472A8621" w14:textId="77777777">
        <w:trPr>
          <w:trHeight w:val="796"/>
        </w:trPr>
        <w:tc>
          <w:tcPr>
            <w:tcW w:w="578" w:type="dxa"/>
          </w:tcPr>
          <w:p w14:paraId="3CB39C49" w14:textId="77777777" w:rsidR="00B23DB0" w:rsidRPr="004B66E7" w:rsidRDefault="00BA277A">
            <w:pPr>
              <w:pStyle w:val="TableText"/>
              <w:spacing w:before="301" w:line="258" w:lineRule="exact"/>
              <w:ind w:left="209"/>
            </w:pPr>
            <w:r w:rsidRPr="004B66E7">
              <w:rPr>
                <w:spacing w:val="-7"/>
                <w:position w:val="1"/>
              </w:rPr>
              <w:t>12</w:t>
            </w:r>
          </w:p>
        </w:tc>
        <w:tc>
          <w:tcPr>
            <w:tcW w:w="1166" w:type="dxa"/>
          </w:tcPr>
          <w:p w14:paraId="517F7708" w14:textId="77777777" w:rsidR="00B23DB0" w:rsidRPr="004B66E7" w:rsidRDefault="00BA277A">
            <w:pPr>
              <w:pStyle w:val="TableText"/>
              <w:spacing w:before="145" w:line="305" w:lineRule="auto"/>
              <w:ind w:left="14" w:right="8" w:firstLine="3"/>
            </w:pPr>
            <w:r w:rsidRPr="004B66E7">
              <w:rPr>
                <w:spacing w:val="1"/>
              </w:rPr>
              <w:t>★A020910</w:t>
            </w:r>
            <w:r w:rsidRPr="004B66E7">
              <w:rPr>
                <w:spacing w:val="-17"/>
              </w:rPr>
              <w:t xml:space="preserve"> </w:t>
            </w:r>
            <w:r w:rsidRPr="004B66E7">
              <w:rPr>
                <w:spacing w:val="1"/>
              </w:rPr>
              <w:t>电</w:t>
            </w:r>
            <w:r w:rsidRPr="004B66E7">
              <w:t xml:space="preserve"> </w:t>
            </w:r>
            <w:r w:rsidRPr="004B66E7">
              <w:rPr>
                <w:spacing w:val="6"/>
              </w:rPr>
              <w:t>视设备</w:t>
            </w:r>
          </w:p>
        </w:tc>
        <w:tc>
          <w:tcPr>
            <w:tcW w:w="1799" w:type="dxa"/>
          </w:tcPr>
          <w:p w14:paraId="220657EF" w14:textId="77777777" w:rsidR="00B23DB0" w:rsidRPr="004B66E7" w:rsidRDefault="00BA277A">
            <w:pPr>
              <w:pStyle w:val="TableText"/>
              <w:spacing w:before="145" w:line="304" w:lineRule="auto"/>
              <w:ind w:left="18" w:right="10" w:hanging="9"/>
              <w:rPr>
                <w:lang w:eastAsia="zh-CN"/>
              </w:rPr>
            </w:pPr>
            <w:r w:rsidRPr="004B66E7">
              <w:rPr>
                <w:spacing w:val="4"/>
                <w:lang w:eastAsia="zh-CN"/>
              </w:rPr>
              <w:t>A02091001 普通电视</w:t>
            </w:r>
            <w:r w:rsidRPr="004B66E7">
              <w:rPr>
                <w:spacing w:val="7"/>
                <w:lang w:eastAsia="zh-CN"/>
              </w:rPr>
              <w:t xml:space="preserve"> </w:t>
            </w:r>
            <w:r w:rsidRPr="004B66E7">
              <w:rPr>
                <w:spacing w:val="6"/>
                <w:lang w:eastAsia="zh-CN"/>
              </w:rPr>
              <w:t>设备（电视机）</w:t>
            </w:r>
          </w:p>
        </w:tc>
        <w:tc>
          <w:tcPr>
            <w:tcW w:w="1914" w:type="dxa"/>
          </w:tcPr>
          <w:p w14:paraId="6868201F" w14:textId="77777777" w:rsidR="00B23DB0" w:rsidRPr="004B66E7" w:rsidRDefault="00B23DB0">
            <w:pPr>
              <w:rPr>
                <w:rFonts w:ascii="Arial"/>
              </w:rPr>
            </w:pPr>
          </w:p>
        </w:tc>
        <w:tc>
          <w:tcPr>
            <w:tcW w:w="2969" w:type="dxa"/>
          </w:tcPr>
          <w:p w14:paraId="7DA53D38" w14:textId="77777777" w:rsidR="00B23DB0" w:rsidRPr="004B66E7" w:rsidRDefault="00BA277A">
            <w:pPr>
              <w:pStyle w:val="TableText"/>
              <w:spacing w:before="146" w:line="305" w:lineRule="auto"/>
              <w:ind w:left="21" w:right="11" w:firstLine="2"/>
              <w:rPr>
                <w:lang w:eastAsia="zh-CN"/>
              </w:rPr>
            </w:pPr>
            <w:r w:rsidRPr="004B66E7">
              <w:rPr>
                <w:spacing w:val="19"/>
                <w:lang w:eastAsia="zh-CN"/>
              </w:rPr>
              <w:t>《平板电视能效限定值及能效等</w:t>
            </w:r>
            <w:r w:rsidRPr="004B66E7">
              <w:rPr>
                <w:spacing w:val="2"/>
                <w:lang w:eastAsia="zh-CN"/>
              </w:rPr>
              <w:t xml:space="preserve"> </w:t>
            </w:r>
            <w:r w:rsidRPr="004B66E7">
              <w:rPr>
                <w:spacing w:val="4"/>
                <w:lang w:eastAsia="zh-CN"/>
              </w:rPr>
              <w:t>级》（</w:t>
            </w:r>
            <w:r w:rsidRPr="004B66E7">
              <w:rPr>
                <w:lang w:eastAsia="zh-CN"/>
              </w:rPr>
              <w:t>GB</w:t>
            </w:r>
            <w:r w:rsidRPr="004B66E7">
              <w:rPr>
                <w:spacing w:val="23"/>
                <w:lang w:eastAsia="zh-CN"/>
              </w:rPr>
              <w:t xml:space="preserve"> </w:t>
            </w:r>
            <w:r w:rsidRPr="004B66E7">
              <w:rPr>
                <w:spacing w:val="4"/>
                <w:lang w:eastAsia="zh-CN"/>
              </w:rPr>
              <w:t>24850）</w:t>
            </w:r>
          </w:p>
        </w:tc>
      </w:tr>
      <w:tr w:rsidR="00F975FE" w:rsidRPr="004B66E7" w14:paraId="05231218" w14:textId="77777777">
        <w:trPr>
          <w:trHeight w:val="1936"/>
        </w:trPr>
        <w:tc>
          <w:tcPr>
            <w:tcW w:w="578" w:type="dxa"/>
          </w:tcPr>
          <w:p w14:paraId="45687256" w14:textId="77777777" w:rsidR="00B23DB0" w:rsidRPr="004B66E7" w:rsidRDefault="00B23DB0">
            <w:pPr>
              <w:spacing w:line="268" w:lineRule="auto"/>
              <w:rPr>
                <w:rFonts w:ascii="Arial"/>
              </w:rPr>
            </w:pPr>
          </w:p>
          <w:p w14:paraId="52F7189F" w14:textId="77777777" w:rsidR="00B23DB0" w:rsidRPr="004B66E7" w:rsidRDefault="00B23DB0">
            <w:pPr>
              <w:spacing w:line="269" w:lineRule="auto"/>
              <w:rPr>
                <w:rFonts w:ascii="Arial"/>
              </w:rPr>
            </w:pPr>
          </w:p>
          <w:p w14:paraId="6C785B42" w14:textId="77777777" w:rsidR="00B23DB0" w:rsidRPr="004B66E7" w:rsidRDefault="00B23DB0">
            <w:pPr>
              <w:spacing w:line="269" w:lineRule="auto"/>
              <w:rPr>
                <w:rFonts w:ascii="Arial"/>
              </w:rPr>
            </w:pPr>
          </w:p>
          <w:p w14:paraId="6051E876" w14:textId="77777777" w:rsidR="00B23DB0" w:rsidRPr="004B66E7" w:rsidRDefault="00BA277A">
            <w:pPr>
              <w:pStyle w:val="TableText"/>
              <w:spacing w:before="62" w:line="256" w:lineRule="exact"/>
              <w:ind w:left="209"/>
            </w:pPr>
            <w:r w:rsidRPr="004B66E7">
              <w:rPr>
                <w:spacing w:val="-7"/>
                <w:position w:val="1"/>
              </w:rPr>
              <w:t>13</w:t>
            </w:r>
          </w:p>
        </w:tc>
        <w:tc>
          <w:tcPr>
            <w:tcW w:w="1166" w:type="dxa"/>
          </w:tcPr>
          <w:p w14:paraId="414FEFE0" w14:textId="77777777" w:rsidR="00B23DB0" w:rsidRPr="004B66E7" w:rsidRDefault="00B23DB0">
            <w:pPr>
              <w:spacing w:line="325" w:lineRule="auto"/>
              <w:rPr>
                <w:rFonts w:ascii="Arial"/>
              </w:rPr>
            </w:pPr>
          </w:p>
          <w:p w14:paraId="32B24BA1" w14:textId="77777777" w:rsidR="00B23DB0" w:rsidRPr="004B66E7" w:rsidRDefault="00B23DB0">
            <w:pPr>
              <w:spacing w:line="326" w:lineRule="auto"/>
              <w:rPr>
                <w:rFonts w:ascii="Arial"/>
              </w:rPr>
            </w:pPr>
          </w:p>
          <w:p w14:paraId="7D0C1E80" w14:textId="77777777" w:rsidR="00B23DB0" w:rsidRPr="004B66E7" w:rsidRDefault="00BA277A">
            <w:pPr>
              <w:pStyle w:val="TableText"/>
              <w:spacing w:before="62" w:line="305" w:lineRule="auto"/>
              <w:ind w:left="16" w:right="8" w:firstLine="2"/>
            </w:pPr>
            <w:r w:rsidRPr="004B66E7">
              <w:rPr>
                <w:spacing w:val="4"/>
              </w:rPr>
              <w:t>★A020911</w:t>
            </w:r>
            <w:r w:rsidRPr="004B66E7">
              <w:rPr>
                <w:spacing w:val="-44"/>
              </w:rPr>
              <w:t xml:space="preserve"> </w:t>
            </w:r>
            <w:r w:rsidRPr="004B66E7">
              <w:rPr>
                <w:spacing w:val="4"/>
              </w:rPr>
              <w:t>视</w:t>
            </w:r>
            <w:r w:rsidRPr="004B66E7">
              <w:t xml:space="preserve"> </w:t>
            </w:r>
            <w:r w:rsidRPr="004B66E7">
              <w:rPr>
                <w:spacing w:val="6"/>
              </w:rPr>
              <w:t>频设备</w:t>
            </w:r>
          </w:p>
        </w:tc>
        <w:tc>
          <w:tcPr>
            <w:tcW w:w="1799" w:type="dxa"/>
          </w:tcPr>
          <w:p w14:paraId="54FB0B7C" w14:textId="77777777" w:rsidR="00B23DB0" w:rsidRPr="004B66E7" w:rsidRDefault="00B23DB0">
            <w:pPr>
              <w:spacing w:line="325" w:lineRule="auto"/>
              <w:rPr>
                <w:rFonts w:ascii="Arial"/>
              </w:rPr>
            </w:pPr>
          </w:p>
          <w:p w14:paraId="3DF47EF8" w14:textId="77777777" w:rsidR="00B23DB0" w:rsidRPr="004B66E7" w:rsidRDefault="00B23DB0">
            <w:pPr>
              <w:spacing w:line="326" w:lineRule="auto"/>
              <w:rPr>
                <w:rFonts w:ascii="Arial"/>
              </w:rPr>
            </w:pPr>
          </w:p>
          <w:p w14:paraId="67B7D1A6" w14:textId="77777777" w:rsidR="00B23DB0" w:rsidRPr="004B66E7" w:rsidRDefault="00BA277A">
            <w:pPr>
              <w:pStyle w:val="TableText"/>
              <w:spacing w:before="62" w:line="305" w:lineRule="auto"/>
              <w:ind w:left="18" w:right="10" w:hanging="9"/>
            </w:pPr>
            <w:r w:rsidRPr="004B66E7">
              <w:rPr>
                <w:spacing w:val="4"/>
              </w:rPr>
              <w:t>A02091107 视频监控</w:t>
            </w:r>
            <w:r w:rsidRPr="004B66E7">
              <w:rPr>
                <w:spacing w:val="7"/>
              </w:rPr>
              <w:t xml:space="preserve"> </w:t>
            </w:r>
            <w:r w:rsidRPr="004B66E7">
              <w:rPr>
                <w:spacing w:val="3"/>
              </w:rPr>
              <w:t>设备</w:t>
            </w:r>
          </w:p>
        </w:tc>
        <w:tc>
          <w:tcPr>
            <w:tcW w:w="1914" w:type="dxa"/>
          </w:tcPr>
          <w:p w14:paraId="11F2BA2E" w14:textId="77777777" w:rsidR="00B23DB0" w:rsidRPr="004B66E7" w:rsidRDefault="00B23DB0">
            <w:pPr>
              <w:spacing w:line="268" w:lineRule="auto"/>
              <w:rPr>
                <w:rFonts w:ascii="Arial"/>
              </w:rPr>
            </w:pPr>
          </w:p>
          <w:p w14:paraId="27DD2744" w14:textId="77777777" w:rsidR="00B23DB0" w:rsidRPr="004B66E7" w:rsidRDefault="00B23DB0">
            <w:pPr>
              <w:spacing w:line="269" w:lineRule="auto"/>
              <w:rPr>
                <w:rFonts w:ascii="Arial"/>
              </w:rPr>
            </w:pPr>
          </w:p>
          <w:p w14:paraId="6A382A27" w14:textId="77777777" w:rsidR="00B23DB0" w:rsidRPr="004B66E7" w:rsidRDefault="00B23DB0">
            <w:pPr>
              <w:spacing w:line="269" w:lineRule="auto"/>
              <w:rPr>
                <w:rFonts w:ascii="Arial"/>
              </w:rPr>
            </w:pPr>
          </w:p>
          <w:p w14:paraId="07B5FAD4" w14:textId="77777777" w:rsidR="00B23DB0" w:rsidRPr="004B66E7" w:rsidRDefault="00BA277A">
            <w:pPr>
              <w:pStyle w:val="TableText"/>
              <w:spacing w:before="62" w:line="230" w:lineRule="auto"/>
              <w:ind w:left="17"/>
            </w:pPr>
            <w:r w:rsidRPr="004B66E7">
              <w:rPr>
                <w:spacing w:val="6"/>
              </w:rPr>
              <w:t>监视器</w:t>
            </w:r>
          </w:p>
        </w:tc>
        <w:tc>
          <w:tcPr>
            <w:tcW w:w="2969" w:type="dxa"/>
          </w:tcPr>
          <w:p w14:paraId="6B6456A1" w14:textId="77777777" w:rsidR="00B23DB0" w:rsidRPr="004B66E7" w:rsidRDefault="00BA277A">
            <w:pPr>
              <w:pStyle w:val="TableText"/>
              <w:spacing w:before="93" w:line="303" w:lineRule="auto"/>
              <w:ind w:left="17" w:right="11" w:firstLine="23"/>
              <w:rPr>
                <w:lang w:eastAsia="zh-CN"/>
              </w:rPr>
            </w:pPr>
            <w:r w:rsidRPr="004B66E7">
              <w:rPr>
                <w:spacing w:val="18"/>
                <w:lang w:eastAsia="zh-CN"/>
              </w:rPr>
              <w:t>以射频信号为主要信号输入的监</w:t>
            </w:r>
            <w:r w:rsidRPr="004B66E7">
              <w:rPr>
                <w:lang w:eastAsia="zh-CN"/>
              </w:rPr>
              <w:t xml:space="preserve"> </w:t>
            </w:r>
            <w:r w:rsidRPr="004B66E7">
              <w:rPr>
                <w:spacing w:val="5"/>
                <w:lang w:eastAsia="zh-CN"/>
              </w:rPr>
              <w:t>视器应符合《平板电视能效限定值</w:t>
            </w:r>
            <w:r w:rsidRPr="004B66E7">
              <w:rPr>
                <w:spacing w:val="7"/>
                <w:lang w:eastAsia="zh-CN"/>
              </w:rPr>
              <w:t xml:space="preserve"> </w:t>
            </w:r>
            <w:r w:rsidRPr="004B66E7">
              <w:rPr>
                <w:spacing w:val="8"/>
                <w:lang w:eastAsia="zh-CN"/>
              </w:rPr>
              <w:t>及能效等级》（</w:t>
            </w:r>
            <w:r w:rsidRPr="004B66E7">
              <w:rPr>
                <w:lang w:eastAsia="zh-CN"/>
              </w:rPr>
              <w:t>GB</w:t>
            </w:r>
            <w:r w:rsidRPr="004B66E7">
              <w:rPr>
                <w:spacing w:val="8"/>
                <w:lang w:eastAsia="zh-CN"/>
              </w:rPr>
              <w:t xml:space="preserve"> 24850</w:t>
            </w:r>
            <w:r w:rsidRPr="004B66E7">
              <w:rPr>
                <w:lang w:eastAsia="zh-CN"/>
              </w:rPr>
              <w:t>），</w:t>
            </w:r>
          </w:p>
          <w:p w14:paraId="035C4080" w14:textId="77777777" w:rsidR="00B23DB0" w:rsidRPr="004B66E7" w:rsidRDefault="00BA277A">
            <w:pPr>
              <w:pStyle w:val="TableText"/>
              <w:spacing w:before="1" w:line="290" w:lineRule="auto"/>
              <w:ind w:left="17" w:right="11" w:firstLine="23"/>
              <w:rPr>
                <w:lang w:eastAsia="zh-CN"/>
              </w:rPr>
            </w:pPr>
            <w:r w:rsidRPr="004B66E7">
              <w:rPr>
                <w:spacing w:val="18"/>
                <w:lang w:eastAsia="zh-CN"/>
              </w:rPr>
              <w:t>以数字信号为主要信号输入的监</w:t>
            </w:r>
            <w:r w:rsidRPr="004B66E7">
              <w:rPr>
                <w:lang w:eastAsia="zh-CN"/>
              </w:rPr>
              <w:t xml:space="preserve"> </w:t>
            </w:r>
            <w:r w:rsidRPr="004B66E7">
              <w:rPr>
                <w:spacing w:val="5"/>
                <w:lang w:eastAsia="zh-CN"/>
              </w:rPr>
              <w:t>视器应符合《计算机显示器能效限</w:t>
            </w:r>
            <w:r w:rsidRPr="004B66E7">
              <w:rPr>
                <w:spacing w:val="7"/>
                <w:lang w:eastAsia="zh-CN"/>
              </w:rPr>
              <w:t xml:space="preserve"> 定值及能效等级》（</w:t>
            </w:r>
            <w:r w:rsidRPr="004B66E7">
              <w:rPr>
                <w:lang w:eastAsia="zh-CN"/>
              </w:rPr>
              <w:t>GB</w:t>
            </w:r>
            <w:r w:rsidRPr="004B66E7">
              <w:rPr>
                <w:spacing w:val="7"/>
                <w:lang w:eastAsia="zh-CN"/>
              </w:rPr>
              <w:t xml:space="preserve"> 21520）</w:t>
            </w:r>
          </w:p>
        </w:tc>
      </w:tr>
      <w:tr w:rsidR="00F975FE" w:rsidRPr="004B66E7" w14:paraId="298F58EB" w14:textId="77777777">
        <w:trPr>
          <w:trHeight w:val="782"/>
        </w:trPr>
        <w:tc>
          <w:tcPr>
            <w:tcW w:w="578" w:type="dxa"/>
          </w:tcPr>
          <w:p w14:paraId="2D79E0E9" w14:textId="77777777" w:rsidR="00B23DB0" w:rsidRPr="004B66E7" w:rsidRDefault="00BA277A">
            <w:pPr>
              <w:pStyle w:val="TableText"/>
              <w:spacing w:before="298" w:line="258" w:lineRule="exact"/>
              <w:ind w:left="209"/>
            </w:pPr>
            <w:r w:rsidRPr="004B66E7">
              <w:rPr>
                <w:spacing w:val="-7"/>
                <w:position w:val="1"/>
              </w:rPr>
              <w:t>14</w:t>
            </w:r>
          </w:p>
        </w:tc>
        <w:tc>
          <w:tcPr>
            <w:tcW w:w="1166" w:type="dxa"/>
          </w:tcPr>
          <w:p w14:paraId="37B61B58" w14:textId="77777777" w:rsidR="00B23DB0" w:rsidRPr="004B66E7" w:rsidRDefault="00BA277A">
            <w:pPr>
              <w:pStyle w:val="TableText"/>
              <w:spacing w:before="142" w:line="304" w:lineRule="auto"/>
              <w:ind w:left="15" w:right="8" w:hanging="6"/>
            </w:pPr>
            <w:r w:rsidRPr="004B66E7">
              <w:rPr>
                <w:spacing w:val="5"/>
              </w:rPr>
              <w:t>A031210</w:t>
            </w:r>
            <w:r w:rsidRPr="004B66E7">
              <w:rPr>
                <w:spacing w:val="-43"/>
              </w:rPr>
              <w:t xml:space="preserve"> </w:t>
            </w:r>
            <w:r w:rsidRPr="004B66E7">
              <w:rPr>
                <w:spacing w:val="5"/>
              </w:rPr>
              <w:t>饮食</w:t>
            </w:r>
            <w:r w:rsidRPr="004B66E7">
              <w:t xml:space="preserve"> </w:t>
            </w:r>
            <w:r w:rsidRPr="004B66E7">
              <w:rPr>
                <w:spacing w:val="7"/>
              </w:rPr>
              <w:t>炊事机械</w:t>
            </w:r>
          </w:p>
        </w:tc>
        <w:tc>
          <w:tcPr>
            <w:tcW w:w="1799" w:type="dxa"/>
          </w:tcPr>
          <w:p w14:paraId="6043CA7F" w14:textId="77777777" w:rsidR="00B23DB0" w:rsidRPr="004B66E7" w:rsidRDefault="00BA277A">
            <w:pPr>
              <w:pStyle w:val="TableText"/>
              <w:spacing w:before="297" w:line="230" w:lineRule="auto"/>
              <w:ind w:left="19"/>
            </w:pPr>
            <w:r w:rsidRPr="004B66E7">
              <w:rPr>
                <w:spacing w:val="7"/>
              </w:rPr>
              <w:t>商用燃气灶具</w:t>
            </w:r>
          </w:p>
        </w:tc>
        <w:tc>
          <w:tcPr>
            <w:tcW w:w="1914" w:type="dxa"/>
          </w:tcPr>
          <w:p w14:paraId="23BC4793" w14:textId="77777777" w:rsidR="00B23DB0" w:rsidRPr="004B66E7" w:rsidRDefault="00B23DB0">
            <w:pPr>
              <w:rPr>
                <w:rFonts w:ascii="Arial"/>
              </w:rPr>
            </w:pPr>
          </w:p>
        </w:tc>
        <w:tc>
          <w:tcPr>
            <w:tcW w:w="2969" w:type="dxa"/>
          </w:tcPr>
          <w:p w14:paraId="0912994A" w14:textId="77777777" w:rsidR="00B23DB0" w:rsidRPr="004B66E7" w:rsidRDefault="00BA277A">
            <w:pPr>
              <w:pStyle w:val="TableText"/>
              <w:spacing w:before="142" w:line="304" w:lineRule="auto"/>
              <w:ind w:left="22" w:right="11"/>
              <w:rPr>
                <w:lang w:eastAsia="zh-CN"/>
              </w:rPr>
            </w:pPr>
            <w:r w:rsidRPr="004B66E7">
              <w:rPr>
                <w:spacing w:val="19"/>
                <w:lang w:eastAsia="zh-CN"/>
              </w:rPr>
              <w:t>《商用燃气灶具能效限定值及能</w:t>
            </w:r>
            <w:r w:rsidRPr="004B66E7">
              <w:rPr>
                <w:spacing w:val="2"/>
                <w:lang w:eastAsia="zh-CN"/>
              </w:rPr>
              <w:t xml:space="preserve"> </w:t>
            </w:r>
            <w:r w:rsidRPr="004B66E7">
              <w:rPr>
                <w:spacing w:val="6"/>
                <w:lang w:eastAsia="zh-CN"/>
              </w:rPr>
              <w:t>效等级》（</w:t>
            </w:r>
            <w:r w:rsidRPr="004B66E7">
              <w:rPr>
                <w:lang w:eastAsia="zh-CN"/>
              </w:rPr>
              <w:t>GB</w:t>
            </w:r>
            <w:r w:rsidRPr="004B66E7">
              <w:rPr>
                <w:spacing w:val="6"/>
                <w:lang w:eastAsia="zh-CN"/>
              </w:rPr>
              <w:t xml:space="preserve"> 30531）</w:t>
            </w:r>
          </w:p>
        </w:tc>
      </w:tr>
      <w:tr w:rsidR="00F975FE" w:rsidRPr="004B66E7" w14:paraId="2ADC8644" w14:textId="77777777">
        <w:trPr>
          <w:trHeight w:val="880"/>
        </w:trPr>
        <w:tc>
          <w:tcPr>
            <w:tcW w:w="578" w:type="dxa"/>
            <w:vMerge w:val="restart"/>
            <w:tcBorders>
              <w:bottom w:val="nil"/>
            </w:tcBorders>
          </w:tcPr>
          <w:p w14:paraId="7B52E936" w14:textId="77777777" w:rsidR="00B23DB0" w:rsidRPr="004B66E7" w:rsidRDefault="00B23DB0">
            <w:pPr>
              <w:spacing w:line="290" w:lineRule="auto"/>
              <w:rPr>
                <w:rFonts w:ascii="Arial"/>
              </w:rPr>
            </w:pPr>
          </w:p>
          <w:p w14:paraId="36C9C583" w14:textId="77777777" w:rsidR="00B23DB0" w:rsidRPr="004B66E7" w:rsidRDefault="00B23DB0">
            <w:pPr>
              <w:spacing w:line="290" w:lineRule="auto"/>
              <w:rPr>
                <w:rFonts w:ascii="Arial"/>
              </w:rPr>
            </w:pPr>
          </w:p>
          <w:p w14:paraId="75AB0708" w14:textId="77777777" w:rsidR="00B23DB0" w:rsidRPr="004B66E7" w:rsidRDefault="00B23DB0">
            <w:pPr>
              <w:spacing w:line="291" w:lineRule="auto"/>
              <w:rPr>
                <w:rFonts w:ascii="Arial"/>
              </w:rPr>
            </w:pPr>
          </w:p>
          <w:p w14:paraId="3D39B2F2" w14:textId="77777777" w:rsidR="00B23DB0" w:rsidRPr="004B66E7" w:rsidRDefault="00B23DB0">
            <w:pPr>
              <w:spacing w:line="291" w:lineRule="auto"/>
              <w:rPr>
                <w:rFonts w:ascii="Arial"/>
              </w:rPr>
            </w:pPr>
          </w:p>
          <w:p w14:paraId="6992BD43" w14:textId="77777777" w:rsidR="00B23DB0" w:rsidRPr="004B66E7" w:rsidRDefault="00BA277A">
            <w:pPr>
              <w:pStyle w:val="TableText"/>
              <w:spacing w:before="62" w:line="257" w:lineRule="exact"/>
              <w:ind w:left="209"/>
            </w:pPr>
            <w:r w:rsidRPr="004B66E7">
              <w:rPr>
                <w:spacing w:val="-7"/>
                <w:position w:val="1"/>
              </w:rPr>
              <w:t>15</w:t>
            </w:r>
          </w:p>
        </w:tc>
        <w:tc>
          <w:tcPr>
            <w:tcW w:w="1166" w:type="dxa"/>
            <w:vMerge w:val="restart"/>
            <w:tcBorders>
              <w:bottom w:val="nil"/>
            </w:tcBorders>
          </w:tcPr>
          <w:p w14:paraId="3D739AE4" w14:textId="77777777" w:rsidR="00B23DB0" w:rsidRPr="004B66E7" w:rsidRDefault="00B23DB0">
            <w:pPr>
              <w:spacing w:line="251" w:lineRule="auto"/>
              <w:rPr>
                <w:rFonts w:ascii="Arial"/>
              </w:rPr>
            </w:pPr>
          </w:p>
          <w:p w14:paraId="1709F7B8" w14:textId="77777777" w:rsidR="00B23DB0" w:rsidRPr="004B66E7" w:rsidRDefault="00B23DB0">
            <w:pPr>
              <w:spacing w:line="251" w:lineRule="auto"/>
              <w:rPr>
                <w:rFonts w:ascii="Arial"/>
              </w:rPr>
            </w:pPr>
          </w:p>
          <w:p w14:paraId="74710DFB" w14:textId="77777777" w:rsidR="00B23DB0" w:rsidRPr="004B66E7" w:rsidRDefault="00B23DB0">
            <w:pPr>
              <w:spacing w:line="252" w:lineRule="auto"/>
              <w:rPr>
                <w:rFonts w:ascii="Arial"/>
              </w:rPr>
            </w:pPr>
          </w:p>
          <w:p w14:paraId="3032429B" w14:textId="77777777" w:rsidR="00B23DB0" w:rsidRPr="004B66E7" w:rsidRDefault="00BA277A">
            <w:pPr>
              <w:pStyle w:val="TableText"/>
              <w:spacing w:before="62" w:line="307" w:lineRule="auto"/>
              <w:ind w:left="15" w:right="8" w:firstLine="3"/>
            </w:pPr>
            <w:r w:rsidRPr="004B66E7">
              <w:rPr>
                <w:spacing w:val="3"/>
              </w:rPr>
              <w:t>★A060805</w:t>
            </w:r>
            <w:r w:rsidRPr="004B66E7">
              <w:rPr>
                <w:spacing w:val="-35"/>
              </w:rPr>
              <w:t xml:space="preserve"> </w:t>
            </w:r>
            <w:r w:rsidRPr="004B66E7">
              <w:rPr>
                <w:spacing w:val="3"/>
              </w:rPr>
              <w:t>便</w:t>
            </w:r>
            <w:r w:rsidRPr="004B66E7">
              <w:t xml:space="preserve"> </w:t>
            </w:r>
            <w:r w:rsidRPr="004B66E7">
              <w:rPr>
                <w:spacing w:val="1"/>
              </w:rPr>
              <w:t>器</w:t>
            </w:r>
          </w:p>
        </w:tc>
        <w:tc>
          <w:tcPr>
            <w:tcW w:w="1799" w:type="dxa"/>
          </w:tcPr>
          <w:p w14:paraId="133207DB" w14:textId="77777777" w:rsidR="00B23DB0" w:rsidRPr="004B66E7" w:rsidRDefault="00B23DB0">
            <w:pPr>
              <w:spacing w:line="282" w:lineRule="auto"/>
              <w:rPr>
                <w:rFonts w:ascii="Arial"/>
              </w:rPr>
            </w:pPr>
          </w:p>
          <w:p w14:paraId="01642458" w14:textId="77777777" w:rsidR="00B23DB0" w:rsidRPr="004B66E7" w:rsidRDefault="00BA277A">
            <w:pPr>
              <w:pStyle w:val="TableText"/>
              <w:spacing w:before="62" w:line="229" w:lineRule="auto"/>
              <w:ind w:left="16"/>
            </w:pPr>
            <w:r w:rsidRPr="004B66E7">
              <w:rPr>
                <w:spacing w:val="6"/>
              </w:rPr>
              <w:t>坐便器</w:t>
            </w:r>
          </w:p>
        </w:tc>
        <w:tc>
          <w:tcPr>
            <w:tcW w:w="1914" w:type="dxa"/>
          </w:tcPr>
          <w:p w14:paraId="79D2F7E4" w14:textId="77777777" w:rsidR="00B23DB0" w:rsidRPr="004B66E7" w:rsidRDefault="00B23DB0">
            <w:pPr>
              <w:rPr>
                <w:rFonts w:ascii="Arial"/>
              </w:rPr>
            </w:pPr>
          </w:p>
        </w:tc>
        <w:tc>
          <w:tcPr>
            <w:tcW w:w="2969" w:type="dxa"/>
          </w:tcPr>
          <w:p w14:paraId="2D7CE150" w14:textId="77777777" w:rsidR="00B23DB0" w:rsidRPr="004B66E7" w:rsidRDefault="00BA277A">
            <w:pPr>
              <w:pStyle w:val="TableText"/>
              <w:spacing w:before="189" w:line="311" w:lineRule="auto"/>
              <w:ind w:left="27" w:hanging="4"/>
              <w:rPr>
                <w:lang w:eastAsia="zh-CN"/>
              </w:rPr>
            </w:pPr>
            <w:r w:rsidRPr="004B66E7">
              <w:rPr>
                <w:spacing w:val="6"/>
                <w:lang w:eastAsia="zh-CN"/>
              </w:rPr>
              <w:t>《坐便器水效限定值及水效等级》</w:t>
            </w:r>
            <w:r w:rsidRPr="004B66E7">
              <w:rPr>
                <w:lang w:eastAsia="zh-CN"/>
              </w:rPr>
              <w:t xml:space="preserve"> </w:t>
            </w:r>
            <w:r w:rsidRPr="004B66E7">
              <w:rPr>
                <w:spacing w:val="1"/>
                <w:lang w:eastAsia="zh-CN"/>
              </w:rPr>
              <w:t>（</w:t>
            </w:r>
            <w:r w:rsidRPr="004B66E7">
              <w:rPr>
                <w:lang w:eastAsia="zh-CN"/>
              </w:rPr>
              <w:t>GB</w:t>
            </w:r>
            <w:r w:rsidRPr="004B66E7">
              <w:rPr>
                <w:spacing w:val="15"/>
                <w:lang w:eastAsia="zh-CN"/>
              </w:rPr>
              <w:t xml:space="preserve"> </w:t>
            </w:r>
            <w:r w:rsidRPr="004B66E7">
              <w:rPr>
                <w:spacing w:val="1"/>
                <w:lang w:eastAsia="zh-CN"/>
              </w:rPr>
              <w:t>25502）</w:t>
            </w:r>
          </w:p>
        </w:tc>
      </w:tr>
      <w:tr w:rsidR="00F975FE" w:rsidRPr="004B66E7" w14:paraId="0507A85B" w14:textId="77777777">
        <w:trPr>
          <w:trHeight w:val="880"/>
        </w:trPr>
        <w:tc>
          <w:tcPr>
            <w:tcW w:w="578" w:type="dxa"/>
            <w:vMerge/>
            <w:tcBorders>
              <w:top w:val="nil"/>
              <w:bottom w:val="nil"/>
            </w:tcBorders>
          </w:tcPr>
          <w:p w14:paraId="6917AE20" w14:textId="77777777" w:rsidR="00B23DB0" w:rsidRPr="004B66E7" w:rsidRDefault="00B23DB0">
            <w:pPr>
              <w:rPr>
                <w:rFonts w:ascii="Arial"/>
              </w:rPr>
            </w:pPr>
          </w:p>
        </w:tc>
        <w:tc>
          <w:tcPr>
            <w:tcW w:w="1166" w:type="dxa"/>
            <w:vMerge/>
            <w:tcBorders>
              <w:top w:val="nil"/>
              <w:bottom w:val="nil"/>
            </w:tcBorders>
          </w:tcPr>
          <w:p w14:paraId="4C7FF025" w14:textId="77777777" w:rsidR="00B23DB0" w:rsidRPr="004B66E7" w:rsidRDefault="00B23DB0">
            <w:pPr>
              <w:rPr>
                <w:rFonts w:ascii="Arial"/>
              </w:rPr>
            </w:pPr>
          </w:p>
        </w:tc>
        <w:tc>
          <w:tcPr>
            <w:tcW w:w="1799" w:type="dxa"/>
          </w:tcPr>
          <w:p w14:paraId="632C9235" w14:textId="77777777" w:rsidR="00B23DB0" w:rsidRPr="004B66E7" w:rsidRDefault="00B23DB0">
            <w:pPr>
              <w:spacing w:line="283" w:lineRule="auto"/>
              <w:rPr>
                <w:rFonts w:ascii="Arial"/>
              </w:rPr>
            </w:pPr>
          </w:p>
          <w:p w14:paraId="3FF1E221" w14:textId="77777777" w:rsidR="00B23DB0" w:rsidRPr="004B66E7" w:rsidRDefault="00BA277A">
            <w:pPr>
              <w:pStyle w:val="TableText"/>
              <w:spacing w:before="62" w:line="229" w:lineRule="auto"/>
              <w:ind w:left="14"/>
            </w:pPr>
            <w:r w:rsidRPr="004B66E7">
              <w:rPr>
                <w:spacing w:val="6"/>
              </w:rPr>
              <w:t>蹲便器</w:t>
            </w:r>
          </w:p>
        </w:tc>
        <w:tc>
          <w:tcPr>
            <w:tcW w:w="1914" w:type="dxa"/>
          </w:tcPr>
          <w:p w14:paraId="3D7CF4E3" w14:textId="77777777" w:rsidR="00B23DB0" w:rsidRPr="004B66E7" w:rsidRDefault="00B23DB0">
            <w:pPr>
              <w:rPr>
                <w:rFonts w:ascii="Arial"/>
              </w:rPr>
            </w:pPr>
          </w:p>
        </w:tc>
        <w:tc>
          <w:tcPr>
            <w:tcW w:w="2969" w:type="dxa"/>
          </w:tcPr>
          <w:p w14:paraId="7DCB8DB1" w14:textId="77777777" w:rsidR="00B23DB0" w:rsidRPr="004B66E7" w:rsidRDefault="00BA277A">
            <w:pPr>
              <w:pStyle w:val="TableText"/>
              <w:spacing w:before="191" w:line="304" w:lineRule="auto"/>
              <w:ind w:left="22" w:right="11"/>
              <w:rPr>
                <w:lang w:eastAsia="zh-CN"/>
              </w:rPr>
            </w:pPr>
            <w:r w:rsidRPr="004B66E7">
              <w:rPr>
                <w:spacing w:val="19"/>
                <w:lang w:eastAsia="zh-CN"/>
              </w:rPr>
              <w:t>《蹲便器用水效率限定值及用水</w:t>
            </w:r>
            <w:r w:rsidRPr="004B66E7">
              <w:rPr>
                <w:spacing w:val="2"/>
                <w:lang w:eastAsia="zh-CN"/>
              </w:rPr>
              <w:t xml:space="preserve"> </w:t>
            </w:r>
            <w:r w:rsidRPr="004B66E7">
              <w:rPr>
                <w:spacing w:val="6"/>
                <w:lang w:eastAsia="zh-CN"/>
              </w:rPr>
              <w:t>效率等级》（</w:t>
            </w:r>
            <w:r w:rsidRPr="004B66E7">
              <w:rPr>
                <w:lang w:eastAsia="zh-CN"/>
              </w:rPr>
              <w:t>GB</w:t>
            </w:r>
            <w:r w:rsidRPr="004B66E7">
              <w:rPr>
                <w:spacing w:val="6"/>
                <w:lang w:eastAsia="zh-CN"/>
              </w:rPr>
              <w:t xml:space="preserve"> 30717）</w:t>
            </w:r>
          </w:p>
        </w:tc>
      </w:tr>
      <w:tr w:rsidR="00B23DB0" w:rsidRPr="004B66E7" w14:paraId="6D69790E" w14:textId="77777777">
        <w:trPr>
          <w:trHeight w:val="888"/>
        </w:trPr>
        <w:tc>
          <w:tcPr>
            <w:tcW w:w="578" w:type="dxa"/>
            <w:vMerge/>
            <w:tcBorders>
              <w:top w:val="nil"/>
            </w:tcBorders>
          </w:tcPr>
          <w:p w14:paraId="11D251A6" w14:textId="77777777" w:rsidR="00B23DB0" w:rsidRPr="004B66E7" w:rsidRDefault="00B23DB0">
            <w:pPr>
              <w:rPr>
                <w:rFonts w:ascii="Arial"/>
              </w:rPr>
            </w:pPr>
          </w:p>
        </w:tc>
        <w:tc>
          <w:tcPr>
            <w:tcW w:w="1166" w:type="dxa"/>
            <w:vMerge/>
            <w:tcBorders>
              <w:top w:val="nil"/>
            </w:tcBorders>
          </w:tcPr>
          <w:p w14:paraId="4C9315AF" w14:textId="77777777" w:rsidR="00B23DB0" w:rsidRPr="004B66E7" w:rsidRDefault="00B23DB0">
            <w:pPr>
              <w:rPr>
                <w:rFonts w:ascii="Arial"/>
              </w:rPr>
            </w:pPr>
          </w:p>
        </w:tc>
        <w:tc>
          <w:tcPr>
            <w:tcW w:w="1799" w:type="dxa"/>
          </w:tcPr>
          <w:p w14:paraId="41B3C63F" w14:textId="77777777" w:rsidR="00B23DB0" w:rsidRPr="004B66E7" w:rsidRDefault="00B23DB0">
            <w:pPr>
              <w:spacing w:line="284" w:lineRule="auto"/>
              <w:rPr>
                <w:rFonts w:ascii="Arial"/>
              </w:rPr>
            </w:pPr>
          </w:p>
          <w:p w14:paraId="28C93967" w14:textId="77777777" w:rsidR="00B23DB0" w:rsidRPr="004B66E7" w:rsidRDefault="00BA277A">
            <w:pPr>
              <w:pStyle w:val="TableText"/>
              <w:spacing w:before="61" w:line="229" w:lineRule="auto"/>
              <w:ind w:left="20"/>
            </w:pPr>
            <w:r w:rsidRPr="004B66E7">
              <w:rPr>
                <w:spacing w:val="4"/>
              </w:rPr>
              <w:t>小便器</w:t>
            </w:r>
          </w:p>
        </w:tc>
        <w:tc>
          <w:tcPr>
            <w:tcW w:w="1914" w:type="dxa"/>
          </w:tcPr>
          <w:p w14:paraId="4AABE814" w14:textId="77777777" w:rsidR="00B23DB0" w:rsidRPr="004B66E7" w:rsidRDefault="00B23DB0">
            <w:pPr>
              <w:rPr>
                <w:rFonts w:ascii="Arial"/>
              </w:rPr>
            </w:pPr>
          </w:p>
        </w:tc>
        <w:tc>
          <w:tcPr>
            <w:tcW w:w="2969" w:type="dxa"/>
          </w:tcPr>
          <w:p w14:paraId="3FF321EE" w14:textId="77777777" w:rsidR="00B23DB0" w:rsidRPr="004B66E7" w:rsidRDefault="00BA277A">
            <w:pPr>
              <w:pStyle w:val="TableText"/>
              <w:spacing w:before="192" w:line="304" w:lineRule="auto"/>
              <w:ind w:left="22" w:right="11"/>
              <w:rPr>
                <w:lang w:eastAsia="zh-CN"/>
              </w:rPr>
            </w:pPr>
            <w:r w:rsidRPr="004B66E7">
              <w:rPr>
                <w:spacing w:val="19"/>
                <w:lang w:eastAsia="zh-CN"/>
              </w:rPr>
              <w:t>《小便器用水效率限定值及用水</w:t>
            </w:r>
            <w:r w:rsidRPr="004B66E7">
              <w:rPr>
                <w:spacing w:val="2"/>
                <w:lang w:eastAsia="zh-CN"/>
              </w:rPr>
              <w:t xml:space="preserve"> </w:t>
            </w:r>
            <w:r w:rsidRPr="004B66E7">
              <w:rPr>
                <w:spacing w:val="6"/>
                <w:lang w:eastAsia="zh-CN"/>
              </w:rPr>
              <w:t>效率等级》（</w:t>
            </w:r>
            <w:r w:rsidRPr="004B66E7">
              <w:rPr>
                <w:lang w:eastAsia="zh-CN"/>
              </w:rPr>
              <w:t>GB</w:t>
            </w:r>
            <w:r w:rsidRPr="004B66E7">
              <w:rPr>
                <w:spacing w:val="6"/>
                <w:lang w:eastAsia="zh-CN"/>
              </w:rPr>
              <w:t xml:space="preserve"> 28377）</w:t>
            </w:r>
          </w:p>
        </w:tc>
      </w:tr>
    </w:tbl>
    <w:p w14:paraId="025606E0" w14:textId="77777777" w:rsidR="00B23DB0" w:rsidRPr="004B66E7" w:rsidRDefault="00B23DB0">
      <w:pPr>
        <w:rPr>
          <w:rFonts w:ascii="Arial"/>
        </w:rPr>
      </w:pPr>
    </w:p>
    <w:p w14:paraId="39526B5C" w14:textId="77777777" w:rsidR="00B23DB0" w:rsidRPr="004B66E7" w:rsidRDefault="00B23DB0">
      <w:pPr>
        <w:rPr>
          <w:rFonts w:ascii="Arial" w:eastAsia="Arial" w:hAnsi="Arial" w:cs="Arial"/>
          <w:szCs w:val="21"/>
        </w:rPr>
        <w:sectPr w:rsidR="00B23DB0" w:rsidRPr="004B66E7">
          <w:pgSz w:w="11906" w:h="16838"/>
          <w:pgMar w:top="1431" w:right="1691" w:bottom="0" w:left="1783" w:header="0" w:footer="0" w:gutter="0"/>
          <w:cols w:space="720"/>
        </w:sectPr>
      </w:pPr>
    </w:p>
    <w:p w14:paraId="29ED73CE" w14:textId="77777777" w:rsidR="00B23DB0" w:rsidRPr="004B66E7" w:rsidRDefault="00B23DB0">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975FE" w:rsidRPr="004B66E7" w14:paraId="6A0EA575" w14:textId="77777777">
        <w:trPr>
          <w:trHeight w:val="941"/>
        </w:trPr>
        <w:tc>
          <w:tcPr>
            <w:tcW w:w="578" w:type="dxa"/>
          </w:tcPr>
          <w:p w14:paraId="158065FA" w14:textId="77777777" w:rsidR="00B23DB0" w:rsidRPr="004B66E7" w:rsidRDefault="00B23DB0">
            <w:pPr>
              <w:spacing w:line="312" w:lineRule="auto"/>
              <w:rPr>
                <w:rFonts w:ascii="Arial"/>
              </w:rPr>
            </w:pPr>
          </w:p>
          <w:p w14:paraId="79D4EDE0" w14:textId="77777777" w:rsidR="00B23DB0" w:rsidRPr="004B66E7" w:rsidRDefault="00BA277A">
            <w:pPr>
              <w:pStyle w:val="TableText"/>
              <w:spacing w:before="61" w:line="257" w:lineRule="exact"/>
              <w:ind w:left="209"/>
            </w:pPr>
            <w:r w:rsidRPr="004B66E7">
              <w:rPr>
                <w:spacing w:val="-7"/>
                <w:position w:val="1"/>
              </w:rPr>
              <w:t>16</w:t>
            </w:r>
          </w:p>
        </w:tc>
        <w:tc>
          <w:tcPr>
            <w:tcW w:w="1166" w:type="dxa"/>
          </w:tcPr>
          <w:p w14:paraId="78B6A435" w14:textId="77777777" w:rsidR="00B23DB0" w:rsidRPr="004B66E7" w:rsidRDefault="00BA277A">
            <w:pPr>
              <w:pStyle w:val="TableText"/>
              <w:spacing w:before="220" w:line="304" w:lineRule="auto"/>
              <w:ind w:left="22" w:right="8" w:hanging="4"/>
            </w:pPr>
            <w:r w:rsidRPr="004B66E7">
              <w:rPr>
                <w:spacing w:val="3"/>
              </w:rPr>
              <w:t>★A060806</w:t>
            </w:r>
            <w:r w:rsidRPr="004B66E7">
              <w:rPr>
                <w:spacing w:val="-35"/>
              </w:rPr>
              <w:t xml:space="preserve"> </w:t>
            </w:r>
            <w:r w:rsidRPr="004B66E7">
              <w:rPr>
                <w:spacing w:val="3"/>
              </w:rPr>
              <w:t>水</w:t>
            </w:r>
            <w:r w:rsidRPr="004B66E7">
              <w:t xml:space="preserve"> 嘴</w:t>
            </w:r>
          </w:p>
        </w:tc>
        <w:tc>
          <w:tcPr>
            <w:tcW w:w="1799" w:type="dxa"/>
          </w:tcPr>
          <w:p w14:paraId="11C66C95" w14:textId="77777777" w:rsidR="00B23DB0" w:rsidRPr="004B66E7" w:rsidRDefault="00B23DB0">
            <w:pPr>
              <w:rPr>
                <w:rFonts w:ascii="Arial"/>
              </w:rPr>
            </w:pPr>
          </w:p>
        </w:tc>
        <w:tc>
          <w:tcPr>
            <w:tcW w:w="1914" w:type="dxa"/>
          </w:tcPr>
          <w:p w14:paraId="04405631" w14:textId="77777777" w:rsidR="00B23DB0" w:rsidRPr="004B66E7" w:rsidRDefault="00B23DB0">
            <w:pPr>
              <w:rPr>
                <w:rFonts w:ascii="Arial"/>
              </w:rPr>
            </w:pPr>
          </w:p>
        </w:tc>
        <w:tc>
          <w:tcPr>
            <w:tcW w:w="2969" w:type="dxa"/>
          </w:tcPr>
          <w:p w14:paraId="333742E9" w14:textId="77777777" w:rsidR="00B23DB0" w:rsidRPr="004B66E7" w:rsidRDefault="00BA277A">
            <w:pPr>
              <w:pStyle w:val="TableText"/>
              <w:spacing w:before="220" w:line="304" w:lineRule="auto"/>
              <w:ind w:left="19" w:right="11" w:firstLine="3"/>
              <w:rPr>
                <w:lang w:eastAsia="zh-CN"/>
              </w:rPr>
            </w:pPr>
            <w:r w:rsidRPr="004B66E7">
              <w:rPr>
                <w:spacing w:val="19"/>
                <w:lang w:eastAsia="zh-CN"/>
              </w:rPr>
              <w:t>《水嘴用水效率限定值及用水效</w:t>
            </w:r>
            <w:r w:rsidRPr="004B66E7">
              <w:rPr>
                <w:spacing w:val="2"/>
                <w:lang w:eastAsia="zh-CN"/>
              </w:rPr>
              <w:t xml:space="preserve"> </w:t>
            </w:r>
            <w:r w:rsidRPr="004B66E7">
              <w:rPr>
                <w:spacing w:val="6"/>
                <w:lang w:eastAsia="zh-CN"/>
              </w:rPr>
              <w:t>率等级》（</w:t>
            </w:r>
            <w:r w:rsidRPr="004B66E7">
              <w:rPr>
                <w:lang w:eastAsia="zh-CN"/>
              </w:rPr>
              <w:t>GB</w:t>
            </w:r>
            <w:r w:rsidRPr="004B66E7">
              <w:rPr>
                <w:spacing w:val="6"/>
                <w:lang w:eastAsia="zh-CN"/>
              </w:rPr>
              <w:t xml:space="preserve"> 25501）</w:t>
            </w:r>
          </w:p>
        </w:tc>
      </w:tr>
      <w:tr w:rsidR="00F975FE" w:rsidRPr="004B66E7" w14:paraId="33C0DF27" w14:textId="77777777">
        <w:trPr>
          <w:trHeight w:val="855"/>
        </w:trPr>
        <w:tc>
          <w:tcPr>
            <w:tcW w:w="578" w:type="dxa"/>
          </w:tcPr>
          <w:p w14:paraId="4EEE57EA" w14:textId="77777777" w:rsidR="00B23DB0" w:rsidRPr="004B66E7" w:rsidRDefault="00B23DB0">
            <w:pPr>
              <w:spacing w:line="268" w:lineRule="auto"/>
              <w:rPr>
                <w:rFonts w:ascii="Arial"/>
              </w:rPr>
            </w:pPr>
          </w:p>
          <w:p w14:paraId="28AF80C1" w14:textId="77777777" w:rsidR="00B23DB0" w:rsidRPr="004B66E7" w:rsidRDefault="00BA277A">
            <w:pPr>
              <w:pStyle w:val="TableText"/>
              <w:spacing w:before="62" w:line="257" w:lineRule="exact"/>
              <w:ind w:left="209"/>
            </w:pPr>
            <w:r w:rsidRPr="004B66E7">
              <w:rPr>
                <w:spacing w:val="-7"/>
                <w:position w:val="1"/>
              </w:rPr>
              <w:t>17</w:t>
            </w:r>
          </w:p>
        </w:tc>
        <w:tc>
          <w:tcPr>
            <w:tcW w:w="1166" w:type="dxa"/>
          </w:tcPr>
          <w:p w14:paraId="6FEB304C" w14:textId="77777777" w:rsidR="00B23DB0" w:rsidRPr="004B66E7" w:rsidRDefault="00BA277A">
            <w:pPr>
              <w:pStyle w:val="TableText"/>
              <w:spacing w:before="176" w:line="305" w:lineRule="auto"/>
              <w:ind w:left="15" w:right="8" w:hanging="6"/>
            </w:pPr>
            <w:r w:rsidRPr="004B66E7">
              <w:rPr>
                <w:spacing w:val="5"/>
              </w:rPr>
              <w:t>A060807</w:t>
            </w:r>
            <w:r w:rsidRPr="004B66E7">
              <w:rPr>
                <w:spacing w:val="-43"/>
              </w:rPr>
              <w:t xml:space="preserve"> </w:t>
            </w:r>
            <w:r w:rsidRPr="004B66E7">
              <w:rPr>
                <w:spacing w:val="5"/>
              </w:rPr>
              <w:t>便器</w:t>
            </w:r>
            <w:r w:rsidRPr="004B66E7">
              <w:t xml:space="preserve"> </w:t>
            </w:r>
            <w:r w:rsidRPr="004B66E7">
              <w:rPr>
                <w:spacing w:val="6"/>
              </w:rPr>
              <w:t>冲洗阀</w:t>
            </w:r>
          </w:p>
        </w:tc>
        <w:tc>
          <w:tcPr>
            <w:tcW w:w="1799" w:type="dxa"/>
          </w:tcPr>
          <w:p w14:paraId="2CA8B8B0" w14:textId="77777777" w:rsidR="00B23DB0" w:rsidRPr="004B66E7" w:rsidRDefault="00B23DB0">
            <w:pPr>
              <w:rPr>
                <w:rFonts w:ascii="Arial"/>
              </w:rPr>
            </w:pPr>
          </w:p>
        </w:tc>
        <w:tc>
          <w:tcPr>
            <w:tcW w:w="1914" w:type="dxa"/>
          </w:tcPr>
          <w:p w14:paraId="5FC21320" w14:textId="77777777" w:rsidR="00B23DB0" w:rsidRPr="004B66E7" w:rsidRDefault="00B23DB0">
            <w:pPr>
              <w:rPr>
                <w:rFonts w:ascii="Arial"/>
              </w:rPr>
            </w:pPr>
          </w:p>
        </w:tc>
        <w:tc>
          <w:tcPr>
            <w:tcW w:w="2969" w:type="dxa"/>
          </w:tcPr>
          <w:p w14:paraId="33648EA3" w14:textId="77777777" w:rsidR="00B23DB0" w:rsidRPr="004B66E7" w:rsidRDefault="00BA277A">
            <w:pPr>
              <w:pStyle w:val="TableText"/>
              <w:spacing w:before="177" w:line="304" w:lineRule="auto"/>
              <w:ind w:left="19" w:right="11" w:firstLine="3"/>
              <w:rPr>
                <w:lang w:eastAsia="zh-CN"/>
              </w:rPr>
            </w:pPr>
            <w:r w:rsidRPr="004B66E7">
              <w:rPr>
                <w:spacing w:val="19"/>
                <w:lang w:eastAsia="zh-CN"/>
              </w:rPr>
              <w:t>《便器冲洗阀用水效率限定值及</w:t>
            </w:r>
            <w:r w:rsidRPr="004B66E7">
              <w:rPr>
                <w:spacing w:val="2"/>
                <w:lang w:eastAsia="zh-CN"/>
              </w:rPr>
              <w:t xml:space="preserve"> </w:t>
            </w:r>
            <w:r w:rsidRPr="004B66E7">
              <w:rPr>
                <w:spacing w:val="7"/>
                <w:lang w:eastAsia="zh-CN"/>
              </w:rPr>
              <w:t>用水效率等级》（</w:t>
            </w:r>
            <w:r w:rsidRPr="004B66E7">
              <w:rPr>
                <w:lang w:eastAsia="zh-CN"/>
              </w:rPr>
              <w:t>GB</w:t>
            </w:r>
            <w:r w:rsidRPr="004B66E7">
              <w:rPr>
                <w:spacing w:val="7"/>
                <w:lang w:eastAsia="zh-CN"/>
              </w:rPr>
              <w:t xml:space="preserve"> 28379）</w:t>
            </w:r>
          </w:p>
        </w:tc>
      </w:tr>
      <w:tr w:rsidR="00F975FE" w:rsidRPr="004B66E7" w14:paraId="17B08B67" w14:textId="77777777">
        <w:trPr>
          <w:trHeight w:val="900"/>
        </w:trPr>
        <w:tc>
          <w:tcPr>
            <w:tcW w:w="578" w:type="dxa"/>
          </w:tcPr>
          <w:p w14:paraId="093DB024" w14:textId="77777777" w:rsidR="00B23DB0" w:rsidRPr="004B66E7" w:rsidRDefault="00B23DB0">
            <w:pPr>
              <w:spacing w:line="289" w:lineRule="auto"/>
              <w:rPr>
                <w:rFonts w:ascii="Arial"/>
              </w:rPr>
            </w:pPr>
          </w:p>
          <w:p w14:paraId="1E9B07CF" w14:textId="77777777" w:rsidR="00B23DB0" w:rsidRPr="004B66E7" w:rsidRDefault="00BA277A">
            <w:pPr>
              <w:pStyle w:val="TableText"/>
              <w:spacing w:before="62" w:line="256" w:lineRule="exact"/>
              <w:ind w:left="209"/>
            </w:pPr>
            <w:r w:rsidRPr="004B66E7">
              <w:rPr>
                <w:spacing w:val="-7"/>
                <w:position w:val="1"/>
              </w:rPr>
              <w:t>18</w:t>
            </w:r>
          </w:p>
        </w:tc>
        <w:tc>
          <w:tcPr>
            <w:tcW w:w="1166" w:type="dxa"/>
          </w:tcPr>
          <w:p w14:paraId="3C87428D" w14:textId="77777777" w:rsidR="00B23DB0" w:rsidRPr="004B66E7" w:rsidRDefault="00BA277A">
            <w:pPr>
              <w:pStyle w:val="TableText"/>
              <w:spacing w:before="196" w:line="307" w:lineRule="auto"/>
              <w:ind w:left="15" w:right="8" w:hanging="6"/>
            </w:pPr>
            <w:r w:rsidRPr="004B66E7">
              <w:rPr>
                <w:spacing w:val="4"/>
              </w:rPr>
              <w:t>A060810</w:t>
            </w:r>
            <w:r w:rsidRPr="004B66E7">
              <w:rPr>
                <w:spacing w:val="-34"/>
              </w:rPr>
              <w:t xml:space="preserve"> </w:t>
            </w:r>
            <w:r w:rsidRPr="004B66E7">
              <w:rPr>
                <w:spacing w:val="4"/>
              </w:rPr>
              <w:t>淋浴</w:t>
            </w:r>
            <w:r w:rsidRPr="004B66E7">
              <w:t xml:space="preserve"> </w:t>
            </w:r>
            <w:r w:rsidRPr="004B66E7">
              <w:rPr>
                <w:spacing w:val="1"/>
              </w:rPr>
              <w:t>器</w:t>
            </w:r>
          </w:p>
        </w:tc>
        <w:tc>
          <w:tcPr>
            <w:tcW w:w="1799" w:type="dxa"/>
          </w:tcPr>
          <w:p w14:paraId="2C10F776" w14:textId="77777777" w:rsidR="00B23DB0" w:rsidRPr="004B66E7" w:rsidRDefault="00B23DB0">
            <w:pPr>
              <w:rPr>
                <w:rFonts w:ascii="Arial"/>
              </w:rPr>
            </w:pPr>
          </w:p>
        </w:tc>
        <w:tc>
          <w:tcPr>
            <w:tcW w:w="1914" w:type="dxa"/>
          </w:tcPr>
          <w:p w14:paraId="21F23459" w14:textId="77777777" w:rsidR="00B23DB0" w:rsidRPr="004B66E7" w:rsidRDefault="00B23DB0">
            <w:pPr>
              <w:rPr>
                <w:rFonts w:ascii="Arial"/>
              </w:rPr>
            </w:pPr>
          </w:p>
        </w:tc>
        <w:tc>
          <w:tcPr>
            <w:tcW w:w="2969" w:type="dxa"/>
          </w:tcPr>
          <w:p w14:paraId="63CF02F0" w14:textId="77777777" w:rsidR="00B23DB0" w:rsidRPr="004B66E7" w:rsidRDefault="00BA277A">
            <w:pPr>
              <w:pStyle w:val="TableText"/>
              <w:spacing w:before="197" w:line="304" w:lineRule="auto"/>
              <w:ind w:left="22" w:right="11"/>
              <w:rPr>
                <w:lang w:eastAsia="zh-CN"/>
              </w:rPr>
            </w:pPr>
            <w:r w:rsidRPr="004B66E7">
              <w:rPr>
                <w:spacing w:val="19"/>
                <w:lang w:eastAsia="zh-CN"/>
              </w:rPr>
              <w:t>《淋浴器用水效率限定值及用水</w:t>
            </w:r>
            <w:r w:rsidRPr="004B66E7">
              <w:rPr>
                <w:spacing w:val="2"/>
                <w:lang w:eastAsia="zh-CN"/>
              </w:rPr>
              <w:t xml:space="preserve"> </w:t>
            </w:r>
            <w:r w:rsidRPr="004B66E7">
              <w:rPr>
                <w:spacing w:val="6"/>
                <w:lang w:eastAsia="zh-CN"/>
              </w:rPr>
              <w:t>效率等级》（</w:t>
            </w:r>
            <w:r w:rsidRPr="004B66E7">
              <w:rPr>
                <w:lang w:eastAsia="zh-CN"/>
              </w:rPr>
              <w:t>GB</w:t>
            </w:r>
            <w:r w:rsidRPr="004B66E7">
              <w:rPr>
                <w:spacing w:val="6"/>
                <w:lang w:eastAsia="zh-CN"/>
              </w:rPr>
              <w:t xml:space="preserve"> 28378）</w:t>
            </w:r>
          </w:p>
        </w:tc>
      </w:tr>
    </w:tbl>
    <w:p w14:paraId="6AE0BC91" w14:textId="77777777" w:rsidR="00B23DB0" w:rsidRPr="004B66E7" w:rsidRDefault="00BA277A">
      <w:pPr>
        <w:spacing w:after="120" w:line="360" w:lineRule="auto"/>
        <w:rPr>
          <w:rFonts w:ascii="宋体" w:hAnsi="宋体"/>
          <w:szCs w:val="21"/>
        </w:rPr>
      </w:pPr>
      <w:r w:rsidRPr="004B66E7">
        <w:rPr>
          <w:rFonts w:ascii="宋体" w:hAnsi="宋体" w:hint="eastAsia"/>
          <w:spacing w:val="-3"/>
          <w:szCs w:val="21"/>
        </w:rPr>
        <w:t>注：1.节能产品认证应依据相关国家标准的最新版本。</w:t>
      </w:r>
    </w:p>
    <w:p w14:paraId="4AAEF1D3" w14:textId="77777777" w:rsidR="00B23DB0" w:rsidRPr="004B66E7" w:rsidRDefault="00BA277A">
      <w:pPr>
        <w:spacing w:after="120" w:line="360" w:lineRule="auto"/>
        <w:ind w:firstLine="465"/>
        <w:sectPr w:rsidR="00B23DB0" w:rsidRPr="004B66E7">
          <w:headerReference w:type="default" r:id="rId16"/>
          <w:headerReference w:type="first" r:id="rId17"/>
          <w:pgSz w:w="11906" w:h="16838"/>
          <w:pgMar w:top="993" w:right="1133" w:bottom="1246" w:left="1418" w:header="851" w:footer="992" w:gutter="0"/>
          <w:cols w:space="720"/>
          <w:titlePg/>
          <w:docGrid w:linePitch="312"/>
        </w:sectPr>
      </w:pPr>
      <w:r w:rsidRPr="004B66E7">
        <w:rPr>
          <w:rFonts w:ascii="宋体" w:hAnsi="宋体" w:hint="eastAsia"/>
          <w:szCs w:val="21"/>
        </w:rPr>
        <w:t>2.以“★”标注的为政府强制采购产品。</w:t>
      </w:r>
    </w:p>
    <w:p w14:paraId="347FFBE7" w14:textId="77777777" w:rsidR="00B23DB0" w:rsidRPr="004B66E7" w:rsidRDefault="00BA277A">
      <w:pPr>
        <w:spacing w:line="528" w:lineRule="exact"/>
        <w:jc w:val="left"/>
        <w:rPr>
          <w:sz w:val="28"/>
          <w:szCs w:val="28"/>
        </w:rPr>
      </w:pPr>
      <w:r w:rsidRPr="004B66E7">
        <w:rPr>
          <w:rFonts w:hint="eastAsia"/>
          <w:sz w:val="28"/>
          <w:szCs w:val="28"/>
        </w:rPr>
        <w:lastRenderedPageBreak/>
        <w:t>附件</w:t>
      </w:r>
      <w:r w:rsidRPr="004B66E7">
        <w:rPr>
          <w:rFonts w:hint="eastAsia"/>
          <w:sz w:val="28"/>
          <w:szCs w:val="28"/>
        </w:rPr>
        <w:t>4</w:t>
      </w:r>
      <w:r w:rsidRPr="004B66E7">
        <w:rPr>
          <w:rFonts w:hint="eastAsia"/>
          <w:sz w:val="28"/>
          <w:szCs w:val="28"/>
        </w:rPr>
        <w:t>：</w:t>
      </w:r>
    </w:p>
    <w:p w14:paraId="2CEF9500" w14:textId="77777777" w:rsidR="00B23DB0" w:rsidRPr="004B66E7" w:rsidRDefault="00BA277A">
      <w:pPr>
        <w:spacing w:line="528" w:lineRule="exact"/>
        <w:ind w:firstLineChars="100" w:firstLine="280"/>
        <w:jc w:val="center"/>
        <w:rPr>
          <w:sz w:val="28"/>
          <w:szCs w:val="28"/>
        </w:rPr>
      </w:pPr>
      <w:r w:rsidRPr="004B66E7">
        <w:rPr>
          <w:rFonts w:hint="eastAsia"/>
          <w:sz w:val="28"/>
          <w:szCs w:val="28"/>
        </w:rPr>
        <w:t>环境标志产品政府采购品目清单</w:t>
      </w:r>
    </w:p>
    <w:p w14:paraId="7E33F0CC" w14:textId="77777777" w:rsidR="00B23DB0" w:rsidRPr="004B66E7" w:rsidRDefault="00B23DB0">
      <w:pPr>
        <w:spacing w:before="41"/>
      </w:pPr>
    </w:p>
    <w:p w14:paraId="29A9AD1C" w14:textId="77777777" w:rsidR="00B23DB0" w:rsidRPr="004B66E7" w:rsidRDefault="00B23DB0">
      <w:pPr>
        <w:spacing w:before="41"/>
      </w:pPr>
    </w:p>
    <w:tbl>
      <w:tblPr>
        <w:tblStyle w:val="TableNormal"/>
        <w:tblW w:w="106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144"/>
        <w:gridCol w:w="3686"/>
      </w:tblGrid>
      <w:tr w:rsidR="00F975FE" w:rsidRPr="004B66E7" w14:paraId="50188D52" w14:textId="77777777">
        <w:trPr>
          <w:trHeight w:val="633"/>
        </w:trPr>
        <w:tc>
          <w:tcPr>
            <w:tcW w:w="583" w:type="dxa"/>
          </w:tcPr>
          <w:p w14:paraId="6D62CD55" w14:textId="77777777" w:rsidR="00B23DB0" w:rsidRPr="004B66E7" w:rsidRDefault="00BA277A">
            <w:pPr>
              <w:pStyle w:val="TableText"/>
              <w:spacing w:before="70" w:line="223" w:lineRule="auto"/>
              <w:ind w:left="129"/>
            </w:pPr>
            <w:r w:rsidRPr="004B66E7">
              <w:rPr>
                <w:b/>
                <w:bCs/>
                <w:spacing w:val="-12"/>
              </w:rPr>
              <w:t>品目</w:t>
            </w:r>
          </w:p>
          <w:p w14:paraId="026C1EA2" w14:textId="77777777" w:rsidR="00B23DB0" w:rsidRPr="004B66E7" w:rsidRDefault="00BA277A">
            <w:pPr>
              <w:pStyle w:val="TableText"/>
              <w:spacing w:before="91" w:line="222" w:lineRule="auto"/>
              <w:ind w:left="114"/>
            </w:pPr>
            <w:r w:rsidRPr="004B66E7">
              <w:rPr>
                <w:b/>
                <w:bCs/>
                <w:spacing w:val="-4"/>
              </w:rPr>
              <w:t>序号</w:t>
            </w:r>
          </w:p>
        </w:tc>
        <w:tc>
          <w:tcPr>
            <w:tcW w:w="6358" w:type="dxa"/>
            <w:gridSpan w:val="3"/>
          </w:tcPr>
          <w:p w14:paraId="08DFDDEF" w14:textId="77777777" w:rsidR="00B23DB0" w:rsidRPr="004B66E7" w:rsidRDefault="00BA277A">
            <w:pPr>
              <w:pStyle w:val="TableText"/>
              <w:spacing w:before="224" w:line="222" w:lineRule="auto"/>
              <w:ind w:left="3054"/>
            </w:pPr>
            <w:r w:rsidRPr="004B66E7">
              <w:rPr>
                <w:b/>
                <w:bCs/>
                <w:spacing w:val="-6"/>
              </w:rPr>
              <w:t>名称</w:t>
            </w:r>
          </w:p>
        </w:tc>
        <w:tc>
          <w:tcPr>
            <w:tcW w:w="3686" w:type="dxa"/>
          </w:tcPr>
          <w:p w14:paraId="0F51CC55" w14:textId="77777777" w:rsidR="00B23DB0" w:rsidRPr="004B66E7" w:rsidRDefault="00BA277A">
            <w:pPr>
              <w:pStyle w:val="TableText"/>
              <w:spacing w:before="224" w:line="219" w:lineRule="auto"/>
              <w:ind w:left="1325"/>
            </w:pPr>
            <w:r w:rsidRPr="004B66E7">
              <w:rPr>
                <w:b/>
                <w:bCs/>
                <w:spacing w:val="-4"/>
              </w:rPr>
              <w:t>依据的标准</w:t>
            </w:r>
          </w:p>
        </w:tc>
      </w:tr>
      <w:tr w:rsidR="00F975FE" w:rsidRPr="004B66E7" w14:paraId="75F6F38A" w14:textId="77777777">
        <w:trPr>
          <w:trHeight w:val="407"/>
        </w:trPr>
        <w:tc>
          <w:tcPr>
            <w:tcW w:w="583" w:type="dxa"/>
            <w:vMerge w:val="restart"/>
            <w:tcBorders>
              <w:bottom w:val="nil"/>
            </w:tcBorders>
          </w:tcPr>
          <w:p w14:paraId="58F25313" w14:textId="77777777" w:rsidR="00B23DB0" w:rsidRPr="004B66E7" w:rsidRDefault="00BA277A">
            <w:pPr>
              <w:pStyle w:val="TableText"/>
              <w:spacing w:before="66" w:line="242" w:lineRule="auto"/>
              <w:ind w:left="128"/>
            </w:pPr>
            <w:r w:rsidRPr="004B66E7">
              <w:t>1</w:t>
            </w:r>
          </w:p>
        </w:tc>
        <w:tc>
          <w:tcPr>
            <w:tcW w:w="1542" w:type="dxa"/>
            <w:vMerge w:val="restart"/>
            <w:tcBorders>
              <w:bottom w:val="nil"/>
            </w:tcBorders>
          </w:tcPr>
          <w:p w14:paraId="6369DE9C" w14:textId="77777777" w:rsidR="00B23DB0" w:rsidRPr="004B66E7" w:rsidRDefault="00BA277A">
            <w:pPr>
              <w:pStyle w:val="TableText"/>
              <w:spacing w:before="65" w:line="323" w:lineRule="auto"/>
              <w:ind w:left="110" w:right="108" w:hanging="8"/>
            </w:pPr>
            <w:r w:rsidRPr="004B66E7">
              <w:rPr>
                <w:spacing w:val="3"/>
              </w:rPr>
              <w:t>A020101</w:t>
            </w:r>
            <w:r w:rsidRPr="004B66E7">
              <w:rPr>
                <w:spacing w:val="34"/>
              </w:rPr>
              <w:t xml:space="preserve"> </w:t>
            </w:r>
            <w:r w:rsidRPr="004B66E7">
              <w:rPr>
                <w:spacing w:val="3"/>
              </w:rPr>
              <w:t>计算机</w:t>
            </w:r>
            <w:r w:rsidRPr="004B66E7">
              <w:t xml:space="preserve"> </w:t>
            </w:r>
            <w:r w:rsidRPr="004B66E7">
              <w:rPr>
                <w:spacing w:val="-3"/>
              </w:rPr>
              <w:t>设备</w:t>
            </w:r>
          </w:p>
        </w:tc>
        <w:tc>
          <w:tcPr>
            <w:tcW w:w="2672" w:type="dxa"/>
          </w:tcPr>
          <w:p w14:paraId="6F8DF749" w14:textId="77777777" w:rsidR="00B23DB0" w:rsidRPr="004B66E7" w:rsidRDefault="00BA277A">
            <w:pPr>
              <w:pStyle w:val="TableText"/>
              <w:spacing w:before="66" w:line="220" w:lineRule="auto"/>
              <w:ind w:left="103"/>
            </w:pPr>
            <w:r w:rsidRPr="004B66E7">
              <w:rPr>
                <w:spacing w:val="-1"/>
              </w:rPr>
              <w:t>A02010103</w:t>
            </w:r>
            <w:r w:rsidRPr="004B66E7">
              <w:rPr>
                <w:spacing w:val="-32"/>
              </w:rPr>
              <w:t xml:space="preserve"> </w:t>
            </w:r>
            <w:r w:rsidRPr="004B66E7">
              <w:rPr>
                <w:spacing w:val="-1"/>
              </w:rPr>
              <w:t>服务器</w:t>
            </w:r>
          </w:p>
        </w:tc>
        <w:tc>
          <w:tcPr>
            <w:tcW w:w="2144" w:type="dxa"/>
          </w:tcPr>
          <w:p w14:paraId="3454ABF3" w14:textId="77777777" w:rsidR="00B23DB0" w:rsidRPr="004B66E7" w:rsidRDefault="00B23DB0">
            <w:pPr>
              <w:rPr>
                <w:rFonts w:ascii="Arial"/>
              </w:rPr>
            </w:pPr>
          </w:p>
        </w:tc>
        <w:tc>
          <w:tcPr>
            <w:tcW w:w="3686" w:type="dxa"/>
          </w:tcPr>
          <w:p w14:paraId="2F5549A4" w14:textId="77777777" w:rsidR="00B23DB0" w:rsidRPr="004B66E7" w:rsidRDefault="00BA277A">
            <w:pPr>
              <w:pStyle w:val="TableText"/>
              <w:spacing w:before="66" w:line="219" w:lineRule="auto"/>
              <w:ind w:left="109"/>
            </w:pPr>
            <w:r w:rsidRPr="004B66E7">
              <w:rPr>
                <w:spacing w:val="-2"/>
              </w:rPr>
              <w:t>HJ2507</w:t>
            </w:r>
            <w:r w:rsidRPr="004B66E7">
              <w:rPr>
                <w:spacing w:val="-20"/>
              </w:rPr>
              <w:t xml:space="preserve"> </w:t>
            </w:r>
            <w:r w:rsidRPr="004B66E7">
              <w:rPr>
                <w:spacing w:val="-2"/>
              </w:rPr>
              <w:t>网络服务器</w:t>
            </w:r>
          </w:p>
        </w:tc>
      </w:tr>
      <w:tr w:rsidR="00F975FE" w:rsidRPr="004B66E7" w14:paraId="4856BE61" w14:textId="77777777">
        <w:trPr>
          <w:trHeight w:val="408"/>
        </w:trPr>
        <w:tc>
          <w:tcPr>
            <w:tcW w:w="583" w:type="dxa"/>
            <w:vMerge/>
            <w:tcBorders>
              <w:top w:val="nil"/>
              <w:bottom w:val="nil"/>
            </w:tcBorders>
          </w:tcPr>
          <w:p w14:paraId="1DE9E29B" w14:textId="77777777" w:rsidR="00B23DB0" w:rsidRPr="004B66E7" w:rsidRDefault="00B23DB0">
            <w:pPr>
              <w:rPr>
                <w:rFonts w:ascii="Arial"/>
              </w:rPr>
            </w:pPr>
          </w:p>
        </w:tc>
        <w:tc>
          <w:tcPr>
            <w:tcW w:w="1542" w:type="dxa"/>
            <w:vMerge/>
            <w:tcBorders>
              <w:top w:val="nil"/>
              <w:bottom w:val="nil"/>
            </w:tcBorders>
          </w:tcPr>
          <w:p w14:paraId="30A71652" w14:textId="77777777" w:rsidR="00B23DB0" w:rsidRPr="004B66E7" w:rsidRDefault="00B23DB0">
            <w:pPr>
              <w:rPr>
                <w:rFonts w:ascii="Arial"/>
              </w:rPr>
            </w:pPr>
          </w:p>
        </w:tc>
        <w:tc>
          <w:tcPr>
            <w:tcW w:w="2672" w:type="dxa"/>
          </w:tcPr>
          <w:p w14:paraId="1510229B" w14:textId="77777777" w:rsidR="00B23DB0" w:rsidRPr="004B66E7" w:rsidRDefault="00BA277A">
            <w:pPr>
              <w:pStyle w:val="TableText"/>
              <w:spacing w:before="65" w:line="219" w:lineRule="auto"/>
              <w:ind w:left="103"/>
            </w:pPr>
            <w:r w:rsidRPr="004B66E7">
              <w:rPr>
                <w:spacing w:val="-2"/>
              </w:rPr>
              <w:t>A02010104</w:t>
            </w:r>
            <w:r w:rsidRPr="004B66E7">
              <w:rPr>
                <w:spacing w:val="-14"/>
              </w:rPr>
              <w:t xml:space="preserve"> </w:t>
            </w:r>
            <w:r w:rsidRPr="004B66E7">
              <w:rPr>
                <w:spacing w:val="-2"/>
              </w:rPr>
              <w:t>台式计算机</w:t>
            </w:r>
          </w:p>
        </w:tc>
        <w:tc>
          <w:tcPr>
            <w:tcW w:w="2144" w:type="dxa"/>
          </w:tcPr>
          <w:p w14:paraId="270C4D7B" w14:textId="77777777" w:rsidR="00B23DB0" w:rsidRPr="004B66E7" w:rsidRDefault="00B23DB0">
            <w:pPr>
              <w:rPr>
                <w:rFonts w:ascii="Arial"/>
              </w:rPr>
            </w:pPr>
          </w:p>
        </w:tc>
        <w:tc>
          <w:tcPr>
            <w:tcW w:w="3686" w:type="dxa"/>
          </w:tcPr>
          <w:p w14:paraId="1E0531DD" w14:textId="77777777" w:rsidR="00B23DB0" w:rsidRPr="004B66E7" w:rsidRDefault="00BA277A">
            <w:pPr>
              <w:pStyle w:val="TableText"/>
              <w:spacing w:before="64"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60CABA78" w14:textId="77777777">
        <w:trPr>
          <w:trHeight w:val="408"/>
        </w:trPr>
        <w:tc>
          <w:tcPr>
            <w:tcW w:w="583" w:type="dxa"/>
            <w:vMerge/>
            <w:tcBorders>
              <w:top w:val="nil"/>
              <w:bottom w:val="nil"/>
            </w:tcBorders>
          </w:tcPr>
          <w:p w14:paraId="42D279F0" w14:textId="77777777" w:rsidR="00B23DB0" w:rsidRPr="004B66E7" w:rsidRDefault="00B23DB0">
            <w:pPr>
              <w:rPr>
                <w:rFonts w:ascii="Arial"/>
              </w:rPr>
            </w:pPr>
          </w:p>
        </w:tc>
        <w:tc>
          <w:tcPr>
            <w:tcW w:w="1542" w:type="dxa"/>
            <w:vMerge/>
            <w:tcBorders>
              <w:top w:val="nil"/>
              <w:bottom w:val="nil"/>
            </w:tcBorders>
          </w:tcPr>
          <w:p w14:paraId="1F9CB8D7" w14:textId="77777777" w:rsidR="00B23DB0" w:rsidRPr="004B66E7" w:rsidRDefault="00B23DB0">
            <w:pPr>
              <w:rPr>
                <w:rFonts w:ascii="Arial"/>
              </w:rPr>
            </w:pPr>
          </w:p>
        </w:tc>
        <w:tc>
          <w:tcPr>
            <w:tcW w:w="2672" w:type="dxa"/>
          </w:tcPr>
          <w:p w14:paraId="5A6BE2FA" w14:textId="77777777" w:rsidR="00B23DB0" w:rsidRPr="004B66E7" w:rsidRDefault="00BA277A">
            <w:pPr>
              <w:pStyle w:val="TableText"/>
              <w:spacing w:before="64" w:line="219" w:lineRule="auto"/>
              <w:ind w:left="103"/>
            </w:pPr>
            <w:r w:rsidRPr="004B66E7">
              <w:rPr>
                <w:spacing w:val="-1"/>
              </w:rPr>
              <w:t>A02010105</w:t>
            </w:r>
            <w:r w:rsidRPr="004B66E7">
              <w:rPr>
                <w:spacing w:val="-30"/>
              </w:rPr>
              <w:t xml:space="preserve"> </w:t>
            </w:r>
            <w:r w:rsidRPr="004B66E7">
              <w:rPr>
                <w:spacing w:val="-1"/>
              </w:rPr>
              <w:t>便携式计算机</w:t>
            </w:r>
          </w:p>
        </w:tc>
        <w:tc>
          <w:tcPr>
            <w:tcW w:w="2144" w:type="dxa"/>
          </w:tcPr>
          <w:p w14:paraId="77EF669C" w14:textId="77777777" w:rsidR="00B23DB0" w:rsidRPr="004B66E7" w:rsidRDefault="00B23DB0">
            <w:pPr>
              <w:rPr>
                <w:rFonts w:ascii="Arial"/>
              </w:rPr>
            </w:pPr>
          </w:p>
        </w:tc>
        <w:tc>
          <w:tcPr>
            <w:tcW w:w="3686" w:type="dxa"/>
          </w:tcPr>
          <w:p w14:paraId="36406E0D" w14:textId="77777777" w:rsidR="00B23DB0" w:rsidRPr="004B66E7" w:rsidRDefault="00BA277A">
            <w:pPr>
              <w:pStyle w:val="TableText"/>
              <w:spacing w:before="64"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45C3F7A0" w14:textId="77777777">
        <w:trPr>
          <w:trHeight w:val="405"/>
        </w:trPr>
        <w:tc>
          <w:tcPr>
            <w:tcW w:w="583" w:type="dxa"/>
            <w:vMerge/>
            <w:tcBorders>
              <w:top w:val="nil"/>
              <w:bottom w:val="nil"/>
            </w:tcBorders>
          </w:tcPr>
          <w:p w14:paraId="5C606DF3" w14:textId="77777777" w:rsidR="00B23DB0" w:rsidRPr="004B66E7" w:rsidRDefault="00B23DB0">
            <w:pPr>
              <w:rPr>
                <w:rFonts w:ascii="Arial"/>
              </w:rPr>
            </w:pPr>
          </w:p>
        </w:tc>
        <w:tc>
          <w:tcPr>
            <w:tcW w:w="1542" w:type="dxa"/>
            <w:vMerge/>
            <w:tcBorders>
              <w:top w:val="nil"/>
              <w:bottom w:val="nil"/>
            </w:tcBorders>
          </w:tcPr>
          <w:p w14:paraId="7A66F3BE" w14:textId="77777777" w:rsidR="00B23DB0" w:rsidRPr="004B66E7" w:rsidRDefault="00B23DB0">
            <w:pPr>
              <w:rPr>
                <w:rFonts w:ascii="Arial"/>
              </w:rPr>
            </w:pPr>
          </w:p>
        </w:tc>
        <w:tc>
          <w:tcPr>
            <w:tcW w:w="2672" w:type="dxa"/>
          </w:tcPr>
          <w:p w14:paraId="5AA1B283" w14:textId="77777777" w:rsidR="00B23DB0" w:rsidRPr="004B66E7" w:rsidRDefault="00BA277A">
            <w:pPr>
              <w:pStyle w:val="TableText"/>
              <w:spacing w:before="64" w:line="219" w:lineRule="auto"/>
              <w:ind w:left="103"/>
            </w:pPr>
            <w:r w:rsidRPr="004B66E7">
              <w:rPr>
                <w:spacing w:val="-1"/>
              </w:rPr>
              <w:t>A02010107</w:t>
            </w:r>
            <w:r w:rsidRPr="004B66E7">
              <w:rPr>
                <w:spacing w:val="-28"/>
              </w:rPr>
              <w:t xml:space="preserve"> </w:t>
            </w:r>
            <w:r w:rsidRPr="004B66E7">
              <w:rPr>
                <w:spacing w:val="-1"/>
              </w:rPr>
              <w:t>平板式微型计算机</w:t>
            </w:r>
          </w:p>
        </w:tc>
        <w:tc>
          <w:tcPr>
            <w:tcW w:w="2144" w:type="dxa"/>
          </w:tcPr>
          <w:p w14:paraId="084A3A6A" w14:textId="77777777" w:rsidR="00B23DB0" w:rsidRPr="004B66E7" w:rsidRDefault="00B23DB0">
            <w:pPr>
              <w:rPr>
                <w:rFonts w:ascii="Arial"/>
              </w:rPr>
            </w:pPr>
          </w:p>
        </w:tc>
        <w:tc>
          <w:tcPr>
            <w:tcW w:w="3686" w:type="dxa"/>
          </w:tcPr>
          <w:p w14:paraId="22AF9A6C" w14:textId="77777777" w:rsidR="00B23DB0" w:rsidRPr="004B66E7" w:rsidRDefault="00BA277A">
            <w:pPr>
              <w:pStyle w:val="TableText"/>
              <w:spacing w:before="63"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2F1A75FF" w14:textId="77777777">
        <w:trPr>
          <w:trHeight w:val="408"/>
        </w:trPr>
        <w:tc>
          <w:tcPr>
            <w:tcW w:w="583" w:type="dxa"/>
            <w:vMerge/>
            <w:tcBorders>
              <w:top w:val="nil"/>
              <w:bottom w:val="nil"/>
            </w:tcBorders>
          </w:tcPr>
          <w:p w14:paraId="09FF9F87" w14:textId="77777777" w:rsidR="00B23DB0" w:rsidRPr="004B66E7" w:rsidRDefault="00B23DB0">
            <w:pPr>
              <w:rPr>
                <w:rFonts w:ascii="Arial"/>
              </w:rPr>
            </w:pPr>
          </w:p>
        </w:tc>
        <w:tc>
          <w:tcPr>
            <w:tcW w:w="1542" w:type="dxa"/>
            <w:vMerge/>
            <w:tcBorders>
              <w:top w:val="nil"/>
              <w:bottom w:val="nil"/>
            </w:tcBorders>
          </w:tcPr>
          <w:p w14:paraId="2E97AED3" w14:textId="77777777" w:rsidR="00B23DB0" w:rsidRPr="004B66E7" w:rsidRDefault="00B23DB0">
            <w:pPr>
              <w:rPr>
                <w:rFonts w:ascii="Arial"/>
              </w:rPr>
            </w:pPr>
          </w:p>
        </w:tc>
        <w:tc>
          <w:tcPr>
            <w:tcW w:w="2672" w:type="dxa"/>
          </w:tcPr>
          <w:p w14:paraId="0C1A91A6" w14:textId="77777777" w:rsidR="00B23DB0" w:rsidRPr="004B66E7" w:rsidRDefault="00BA277A">
            <w:pPr>
              <w:pStyle w:val="TableText"/>
              <w:spacing w:before="65" w:line="219" w:lineRule="auto"/>
              <w:ind w:left="103"/>
            </w:pPr>
            <w:r w:rsidRPr="004B66E7">
              <w:rPr>
                <w:spacing w:val="-2"/>
              </w:rPr>
              <w:t>A02010108</w:t>
            </w:r>
            <w:r w:rsidRPr="004B66E7">
              <w:rPr>
                <w:spacing w:val="32"/>
              </w:rPr>
              <w:t xml:space="preserve"> </w:t>
            </w:r>
            <w:r w:rsidRPr="004B66E7">
              <w:rPr>
                <w:spacing w:val="-2"/>
              </w:rPr>
              <w:t>网络计算机</w:t>
            </w:r>
          </w:p>
        </w:tc>
        <w:tc>
          <w:tcPr>
            <w:tcW w:w="2144" w:type="dxa"/>
          </w:tcPr>
          <w:p w14:paraId="72523B3C" w14:textId="77777777" w:rsidR="00B23DB0" w:rsidRPr="004B66E7" w:rsidRDefault="00B23DB0">
            <w:pPr>
              <w:rPr>
                <w:rFonts w:ascii="Arial"/>
              </w:rPr>
            </w:pPr>
          </w:p>
        </w:tc>
        <w:tc>
          <w:tcPr>
            <w:tcW w:w="3686" w:type="dxa"/>
          </w:tcPr>
          <w:p w14:paraId="57B753E6" w14:textId="77777777" w:rsidR="00B23DB0" w:rsidRPr="004B66E7" w:rsidRDefault="00BA277A">
            <w:pPr>
              <w:pStyle w:val="TableText"/>
              <w:spacing w:before="64"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6D1EB509" w14:textId="77777777">
        <w:trPr>
          <w:trHeight w:val="408"/>
        </w:trPr>
        <w:tc>
          <w:tcPr>
            <w:tcW w:w="583" w:type="dxa"/>
            <w:vMerge/>
            <w:tcBorders>
              <w:top w:val="nil"/>
              <w:bottom w:val="nil"/>
            </w:tcBorders>
          </w:tcPr>
          <w:p w14:paraId="252D9081" w14:textId="77777777" w:rsidR="00B23DB0" w:rsidRPr="004B66E7" w:rsidRDefault="00B23DB0">
            <w:pPr>
              <w:rPr>
                <w:rFonts w:ascii="Arial"/>
              </w:rPr>
            </w:pPr>
          </w:p>
        </w:tc>
        <w:tc>
          <w:tcPr>
            <w:tcW w:w="1542" w:type="dxa"/>
            <w:vMerge/>
            <w:tcBorders>
              <w:top w:val="nil"/>
              <w:bottom w:val="nil"/>
            </w:tcBorders>
          </w:tcPr>
          <w:p w14:paraId="600D68AC" w14:textId="77777777" w:rsidR="00B23DB0" w:rsidRPr="004B66E7" w:rsidRDefault="00B23DB0">
            <w:pPr>
              <w:rPr>
                <w:rFonts w:ascii="Arial"/>
              </w:rPr>
            </w:pPr>
          </w:p>
        </w:tc>
        <w:tc>
          <w:tcPr>
            <w:tcW w:w="2672" w:type="dxa"/>
          </w:tcPr>
          <w:p w14:paraId="7D757715" w14:textId="77777777" w:rsidR="00B23DB0" w:rsidRPr="004B66E7" w:rsidRDefault="00BA277A">
            <w:pPr>
              <w:pStyle w:val="TableText"/>
              <w:spacing w:before="64" w:line="219" w:lineRule="auto"/>
              <w:ind w:left="103"/>
            </w:pPr>
            <w:r w:rsidRPr="004B66E7">
              <w:t>A02010109 计算机工作站</w:t>
            </w:r>
          </w:p>
        </w:tc>
        <w:tc>
          <w:tcPr>
            <w:tcW w:w="2144" w:type="dxa"/>
          </w:tcPr>
          <w:p w14:paraId="1E665059" w14:textId="77777777" w:rsidR="00B23DB0" w:rsidRPr="004B66E7" w:rsidRDefault="00B23DB0">
            <w:pPr>
              <w:rPr>
                <w:rFonts w:ascii="Arial"/>
              </w:rPr>
            </w:pPr>
          </w:p>
        </w:tc>
        <w:tc>
          <w:tcPr>
            <w:tcW w:w="3686" w:type="dxa"/>
          </w:tcPr>
          <w:p w14:paraId="56253994" w14:textId="77777777" w:rsidR="00B23DB0" w:rsidRPr="004B66E7" w:rsidRDefault="00BA277A">
            <w:pPr>
              <w:pStyle w:val="TableText"/>
              <w:spacing w:before="64"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45096B27" w14:textId="77777777">
        <w:trPr>
          <w:trHeight w:val="405"/>
        </w:trPr>
        <w:tc>
          <w:tcPr>
            <w:tcW w:w="583" w:type="dxa"/>
            <w:vMerge/>
            <w:tcBorders>
              <w:top w:val="nil"/>
            </w:tcBorders>
          </w:tcPr>
          <w:p w14:paraId="4E14050B" w14:textId="77777777" w:rsidR="00B23DB0" w:rsidRPr="004B66E7" w:rsidRDefault="00B23DB0">
            <w:pPr>
              <w:rPr>
                <w:rFonts w:ascii="Arial"/>
              </w:rPr>
            </w:pPr>
          </w:p>
        </w:tc>
        <w:tc>
          <w:tcPr>
            <w:tcW w:w="1542" w:type="dxa"/>
            <w:vMerge/>
            <w:tcBorders>
              <w:top w:val="nil"/>
            </w:tcBorders>
          </w:tcPr>
          <w:p w14:paraId="71124AB0" w14:textId="77777777" w:rsidR="00B23DB0" w:rsidRPr="004B66E7" w:rsidRDefault="00B23DB0">
            <w:pPr>
              <w:rPr>
                <w:rFonts w:ascii="Arial"/>
              </w:rPr>
            </w:pPr>
          </w:p>
        </w:tc>
        <w:tc>
          <w:tcPr>
            <w:tcW w:w="2672" w:type="dxa"/>
          </w:tcPr>
          <w:p w14:paraId="65C83E04" w14:textId="77777777" w:rsidR="00B23DB0" w:rsidRPr="004B66E7" w:rsidRDefault="00BA277A">
            <w:pPr>
              <w:pStyle w:val="TableText"/>
              <w:spacing w:before="64" w:line="219" w:lineRule="auto"/>
              <w:ind w:left="103"/>
            </w:pPr>
            <w:r w:rsidRPr="004B66E7">
              <w:rPr>
                <w:spacing w:val="-1"/>
              </w:rPr>
              <w:t>A02010199</w:t>
            </w:r>
            <w:r w:rsidRPr="004B66E7">
              <w:rPr>
                <w:spacing w:val="-29"/>
              </w:rPr>
              <w:t xml:space="preserve"> </w:t>
            </w:r>
            <w:r w:rsidRPr="004B66E7">
              <w:rPr>
                <w:spacing w:val="-1"/>
              </w:rPr>
              <w:t>其他计算机设备</w:t>
            </w:r>
          </w:p>
        </w:tc>
        <w:tc>
          <w:tcPr>
            <w:tcW w:w="2144" w:type="dxa"/>
          </w:tcPr>
          <w:p w14:paraId="4E0017DD" w14:textId="77777777" w:rsidR="00B23DB0" w:rsidRPr="004B66E7" w:rsidRDefault="00B23DB0">
            <w:pPr>
              <w:rPr>
                <w:rFonts w:ascii="Arial"/>
              </w:rPr>
            </w:pPr>
          </w:p>
        </w:tc>
        <w:tc>
          <w:tcPr>
            <w:tcW w:w="3686" w:type="dxa"/>
          </w:tcPr>
          <w:p w14:paraId="74A04F26" w14:textId="77777777" w:rsidR="00B23DB0" w:rsidRPr="004B66E7" w:rsidRDefault="00BA277A">
            <w:pPr>
              <w:pStyle w:val="TableText"/>
              <w:spacing w:before="64"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52E55503" w14:textId="77777777">
        <w:trPr>
          <w:trHeight w:val="408"/>
        </w:trPr>
        <w:tc>
          <w:tcPr>
            <w:tcW w:w="583" w:type="dxa"/>
            <w:vMerge w:val="restart"/>
            <w:tcBorders>
              <w:bottom w:val="nil"/>
            </w:tcBorders>
          </w:tcPr>
          <w:p w14:paraId="156084DF" w14:textId="77777777" w:rsidR="00B23DB0" w:rsidRPr="004B66E7" w:rsidRDefault="00BA277A">
            <w:pPr>
              <w:pStyle w:val="TableText"/>
              <w:spacing w:before="64" w:line="242" w:lineRule="auto"/>
              <w:ind w:left="116"/>
            </w:pPr>
            <w:r w:rsidRPr="004B66E7">
              <w:t>2</w:t>
            </w:r>
          </w:p>
        </w:tc>
        <w:tc>
          <w:tcPr>
            <w:tcW w:w="1542" w:type="dxa"/>
            <w:vMerge w:val="restart"/>
            <w:tcBorders>
              <w:bottom w:val="nil"/>
            </w:tcBorders>
          </w:tcPr>
          <w:p w14:paraId="32D6205A" w14:textId="77777777" w:rsidR="00B23DB0" w:rsidRPr="004B66E7" w:rsidRDefault="00BA277A">
            <w:pPr>
              <w:pStyle w:val="TableText"/>
              <w:spacing w:before="64" w:line="323" w:lineRule="auto"/>
              <w:ind w:left="123" w:right="108" w:hanging="21"/>
            </w:pPr>
            <w:r w:rsidRPr="004B66E7">
              <w:rPr>
                <w:spacing w:val="3"/>
              </w:rPr>
              <w:t>A020106</w:t>
            </w:r>
            <w:r w:rsidRPr="004B66E7">
              <w:rPr>
                <w:spacing w:val="34"/>
              </w:rPr>
              <w:t xml:space="preserve"> </w:t>
            </w:r>
            <w:r w:rsidRPr="004B66E7">
              <w:rPr>
                <w:spacing w:val="3"/>
              </w:rPr>
              <w:t>输入输</w:t>
            </w:r>
            <w:r w:rsidRPr="004B66E7">
              <w:t xml:space="preserve"> </w:t>
            </w:r>
            <w:r w:rsidRPr="004B66E7">
              <w:rPr>
                <w:spacing w:val="-5"/>
              </w:rPr>
              <w:t>出设备</w:t>
            </w:r>
          </w:p>
        </w:tc>
        <w:tc>
          <w:tcPr>
            <w:tcW w:w="2672" w:type="dxa"/>
            <w:vMerge w:val="restart"/>
            <w:tcBorders>
              <w:bottom w:val="nil"/>
            </w:tcBorders>
          </w:tcPr>
          <w:p w14:paraId="5BA3DF28" w14:textId="77777777" w:rsidR="00B23DB0" w:rsidRPr="004B66E7" w:rsidRDefault="00BA277A">
            <w:pPr>
              <w:pStyle w:val="TableText"/>
              <w:spacing w:before="64" w:line="220" w:lineRule="auto"/>
              <w:ind w:left="103"/>
            </w:pPr>
            <w:r w:rsidRPr="004B66E7">
              <w:rPr>
                <w:spacing w:val="-1"/>
              </w:rPr>
              <w:t>A02010601</w:t>
            </w:r>
            <w:r w:rsidRPr="004B66E7">
              <w:rPr>
                <w:spacing w:val="-31"/>
              </w:rPr>
              <w:t xml:space="preserve"> </w:t>
            </w:r>
            <w:r w:rsidRPr="004B66E7">
              <w:rPr>
                <w:spacing w:val="-1"/>
              </w:rPr>
              <w:t>打印设备</w:t>
            </w:r>
          </w:p>
        </w:tc>
        <w:tc>
          <w:tcPr>
            <w:tcW w:w="2144" w:type="dxa"/>
          </w:tcPr>
          <w:p w14:paraId="38B4DFCB" w14:textId="77777777" w:rsidR="00B23DB0" w:rsidRPr="004B66E7" w:rsidRDefault="00BA277A">
            <w:pPr>
              <w:pStyle w:val="TableText"/>
              <w:spacing w:before="65" w:line="219" w:lineRule="auto"/>
              <w:ind w:left="105"/>
            </w:pPr>
            <w:r w:rsidRPr="004B66E7">
              <w:t>A0201060101 喷墨打印机</w:t>
            </w:r>
          </w:p>
        </w:tc>
        <w:tc>
          <w:tcPr>
            <w:tcW w:w="3686" w:type="dxa"/>
          </w:tcPr>
          <w:p w14:paraId="0DFA358F" w14:textId="77777777" w:rsidR="00B23DB0" w:rsidRPr="004B66E7" w:rsidRDefault="00BA277A">
            <w:pPr>
              <w:pStyle w:val="TableText"/>
              <w:spacing w:before="64" w:line="219" w:lineRule="auto"/>
              <w:ind w:left="109"/>
              <w:rPr>
                <w:lang w:eastAsia="zh-CN"/>
              </w:rPr>
            </w:pPr>
            <w:r w:rsidRPr="004B66E7">
              <w:rPr>
                <w:spacing w:val="-1"/>
                <w:lang w:eastAsia="zh-CN"/>
              </w:rPr>
              <w:t>HJ2512</w:t>
            </w:r>
            <w:r w:rsidRPr="004B66E7">
              <w:rPr>
                <w:spacing w:val="-29"/>
                <w:lang w:eastAsia="zh-CN"/>
              </w:rPr>
              <w:t xml:space="preserve"> </w:t>
            </w:r>
            <w:r w:rsidRPr="004B66E7">
              <w:rPr>
                <w:spacing w:val="-1"/>
                <w:lang w:eastAsia="zh-CN"/>
              </w:rPr>
              <w:t>打印机、传真机及多功能一体机</w:t>
            </w:r>
          </w:p>
        </w:tc>
      </w:tr>
      <w:tr w:rsidR="00F975FE" w:rsidRPr="004B66E7" w14:paraId="1350D93F" w14:textId="77777777">
        <w:trPr>
          <w:trHeight w:val="408"/>
        </w:trPr>
        <w:tc>
          <w:tcPr>
            <w:tcW w:w="583" w:type="dxa"/>
            <w:vMerge/>
            <w:tcBorders>
              <w:top w:val="nil"/>
              <w:bottom w:val="nil"/>
            </w:tcBorders>
          </w:tcPr>
          <w:p w14:paraId="42FB386B" w14:textId="77777777" w:rsidR="00B23DB0" w:rsidRPr="004B66E7" w:rsidRDefault="00B23DB0">
            <w:pPr>
              <w:rPr>
                <w:rFonts w:ascii="Arial"/>
              </w:rPr>
            </w:pPr>
          </w:p>
        </w:tc>
        <w:tc>
          <w:tcPr>
            <w:tcW w:w="1542" w:type="dxa"/>
            <w:vMerge/>
            <w:tcBorders>
              <w:top w:val="nil"/>
              <w:bottom w:val="nil"/>
            </w:tcBorders>
          </w:tcPr>
          <w:p w14:paraId="3AB04307" w14:textId="77777777" w:rsidR="00B23DB0" w:rsidRPr="004B66E7" w:rsidRDefault="00B23DB0">
            <w:pPr>
              <w:rPr>
                <w:rFonts w:ascii="Arial"/>
              </w:rPr>
            </w:pPr>
          </w:p>
        </w:tc>
        <w:tc>
          <w:tcPr>
            <w:tcW w:w="2672" w:type="dxa"/>
            <w:vMerge/>
            <w:tcBorders>
              <w:top w:val="nil"/>
              <w:bottom w:val="nil"/>
            </w:tcBorders>
          </w:tcPr>
          <w:p w14:paraId="17083B70" w14:textId="77777777" w:rsidR="00B23DB0" w:rsidRPr="004B66E7" w:rsidRDefault="00B23DB0">
            <w:pPr>
              <w:rPr>
                <w:rFonts w:ascii="Arial"/>
              </w:rPr>
            </w:pPr>
          </w:p>
        </w:tc>
        <w:tc>
          <w:tcPr>
            <w:tcW w:w="2144" w:type="dxa"/>
          </w:tcPr>
          <w:p w14:paraId="31DCEDA3" w14:textId="77777777" w:rsidR="00B23DB0" w:rsidRPr="004B66E7" w:rsidRDefault="00BA277A">
            <w:pPr>
              <w:pStyle w:val="TableText"/>
              <w:spacing w:before="64" w:line="219" w:lineRule="auto"/>
              <w:ind w:left="105"/>
            </w:pPr>
            <w:r w:rsidRPr="004B66E7">
              <w:t>A0201060102 激光打印机</w:t>
            </w:r>
          </w:p>
        </w:tc>
        <w:tc>
          <w:tcPr>
            <w:tcW w:w="3686" w:type="dxa"/>
          </w:tcPr>
          <w:p w14:paraId="039557AA" w14:textId="77777777" w:rsidR="00B23DB0" w:rsidRPr="004B66E7" w:rsidRDefault="00BA277A">
            <w:pPr>
              <w:pStyle w:val="TableText"/>
              <w:spacing w:before="64" w:line="219" w:lineRule="auto"/>
              <w:ind w:left="109"/>
              <w:rPr>
                <w:lang w:eastAsia="zh-CN"/>
              </w:rPr>
            </w:pPr>
            <w:r w:rsidRPr="004B66E7">
              <w:rPr>
                <w:spacing w:val="-1"/>
                <w:lang w:eastAsia="zh-CN"/>
              </w:rPr>
              <w:t>HJ2512</w:t>
            </w:r>
            <w:r w:rsidRPr="004B66E7">
              <w:rPr>
                <w:spacing w:val="-29"/>
                <w:lang w:eastAsia="zh-CN"/>
              </w:rPr>
              <w:t xml:space="preserve"> </w:t>
            </w:r>
            <w:r w:rsidRPr="004B66E7">
              <w:rPr>
                <w:spacing w:val="-1"/>
                <w:lang w:eastAsia="zh-CN"/>
              </w:rPr>
              <w:t>打印机、传真机及多功能一体机</w:t>
            </w:r>
          </w:p>
        </w:tc>
      </w:tr>
      <w:tr w:rsidR="00F975FE" w:rsidRPr="004B66E7" w14:paraId="1A40230F" w14:textId="77777777">
        <w:trPr>
          <w:trHeight w:val="405"/>
        </w:trPr>
        <w:tc>
          <w:tcPr>
            <w:tcW w:w="583" w:type="dxa"/>
            <w:vMerge/>
            <w:tcBorders>
              <w:top w:val="nil"/>
              <w:bottom w:val="nil"/>
            </w:tcBorders>
          </w:tcPr>
          <w:p w14:paraId="1FAAFA1D" w14:textId="77777777" w:rsidR="00B23DB0" w:rsidRPr="004B66E7" w:rsidRDefault="00B23DB0">
            <w:pPr>
              <w:rPr>
                <w:rFonts w:ascii="Arial"/>
              </w:rPr>
            </w:pPr>
          </w:p>
        </w:tc>
        <w:tc>
          <w:tcPr>
            <w:tcW w:w="1542" w:type="dxa"/>
            <w:vMerge/>
            <w:tcBorders>
              <w:top w:val="nil"/>
              <w:bottom w:val="nil"/>
            </w:tcBorders>
          </w:tcPr>
          <w:p w14:paraId="7D49F529" w14:textId="77777777" w:rsidR="00B23DB0" w:rsidRPr="004B66E7" w:rsidRDefault="00B23DB0">
            <w:pPr>
              <w:rPr>
                <w:rFonts w:ascii="Arial"/>
              </w:rPr>
            </w:pPr>
          </w:p>
        </w:tc>
        <w:tc>
          <w:tcPr>
            <w:tcW w:w="2672" w:type="dxa"/>
            <w:vMerge/>
            <w:tcBorders>
              <w:top w:val="nil"/>
              <w:bottom w:val="nil"/>
            </w:tcBorders>
          </w:tcPr>
          <w:p w14:paraId="194F22CD" w14:textId="77777777" w:rsidR="00B23DB0" w:rsidRPr="004B66E7" w:rsidRDefault="00B23DB0">
            <w:pPr>
              <w:rPr>
                <w:rFonts w:ascii="Arial"/>
              </w:rPr>
            </w:pPr>
          </w:p>
        </w:tc>
        <w:tc>
          <w:tcPr>
            <w:tcW w:w="2144" w:type="dxa"/>
          </w:tcPr>
          <w:p w14:paraId="0BF6E486" w14:textId="77777777" w:rsidR="00B23DB0" w:rsidRPr="004B66E7" w:rsidRDefault="00BA277A">
            <w:pPr>
              <w:pStyle w:val="TableText"/>
              <w:spacing w:before="64" w:line="219" w:lineRule="auto"/>
              <w:ind w:left="105"/>
            </w:pPr>
            <w:r w:rsidRPr="004B66E7">
              <w:t>A0201060103 热式打印机</w:t>
            </w:r>
          </w:p>
        </w:tc>
        <w:tc>
          <w:tcPr>
            <w:tcW w:w="3686" w:type="dxa"/>
          </w:tcPr>
          <w:p w14:paraId="19A99830" w14:textId="77777777" w:rsidR="00B23DB0" w:rsidRPr="004B66E7" w:rsidRDefault="00BA277A">
            <w:pPr>
              <w:pStyle w:val="TableText"/>
              <w:spacing w:before="64" w:line="219" w:lineRule="auto"/>
              <w:ind w:left="109"/>
              <w:rPr>
                <w:lang w:eastAsia="zh-CN"/>
              </w:rPr>
            </w:pPr>
            <w:r w:rsidRPr="004B66E7">
              <w:rPr>
                <w:spacing w:val="-1"/>
                <w:lang w:eastAsia="zh-CN"/>
              </w:rPr>
              <w:t>HJ2512</w:t>
            </w:r>
            <w:r w:rsidRPr="004B66E7">
              <w:rPr>
                <w:spacing w:val="-29"/>
                <w:lang w:eastAsia="zh-CN"/>
              </w:rPr>
              <w:t xml:space="preserve"> </w:t>
            </w:r>
            <w:r w:rsidRPr="004B66E7">
              <w:rPr>
                <w:spacing w:val="-1"/>
                <w:lang w:eastAsia="zh-CN"/>
              </w:rPr>
              <w:t>打印机、传真机及多功能一体机</w:t>
            </w:r>
          </w:p>
        </w:tc>
      </w:tr>
      <w:tr w:rsidR="00F975FE" w:rsidRPr="004B66E7" w14:paraId="3DCB87C3" w14:textId="77777777">
        <w:trPr>
          <w:trHeight w:val="408"/>
        </w:trPr>
        <w:tc>
          <w:tcPr>
            <w:tcW w:w="583" w:type="dxa"/>
            <w:vMerge/>
            <w:tcBorders>
              <w:top w:val="nil"/>
              <w:bottom w:val="nil"/>
            </w:tcBorders>
          </w:tcPr>
          <w:p w14:paraId="298DC414" w14:textId="77777777" w:rsidR="00B23DB0" w:rsidRPr="004B66E7" w:rsidRDefault="00B23DB0">
            <w:pPr>
              <w:rPr>
                <w:rFonts w:ascii="Arial"/>
              </w:rPr>
            </w:pPr>
          </w:p>
        </w:tc>
        <w:tc>
          <w:tcPr>
            <w:tcW w:w="1542" w:type="dxa"/>
            <w:vMerge/>
            <w:tcBorders>
              <w:top w:val="nil"/>
              <w:bottom w:val="nil"/>
            </w:tcBorders>
          </w:tcPr>
          <w:p w14:paraId="3EA7EDA3" w14:textId="77777777" w:rsidR="00B23DB0" w:rsidRPr="004B66E7" w:rsidRDefault="00B23DB0">
            <w:pPr>
              <w:rPr>
                <w:rFonts w:ascii="Arial"/>
              </w:rPr>
            </w:pPr>
          </w:p>
        </w:tc>
        <w:tc>
          <w:tcPr>
            <w:tcW w:w="2672" w:type="dxa"/>
            <w:vMerge/>
            <w:tcBorders>
              <w:top w:val="nil"/>
            </w:tcBorders>
          </w:tcPr>
          <w:p w14:paraId="4B544CCC" w14:textId="77777777" w:rsidR="00B23DB0" w:rsidRPr="004B66E7" w:rsidRDefault="00B23DB0">
            <w:pPr>
              <w:rPr>
                <w:rFonts w:ascii="Arial"/>
              </w:rPr>
            </w:pPr>
          </w:p>
        </w:tc>
        <w:tc>
          <w:tcPr>
            <w:tcW w:w="2144" w:type="dxa"/>
          </w:tcPr>
          <w:p w14:paraId="7C130BFE" w14:textId="77777777" w:rsidR="00B23DB0" w:rsidRPr="004B66E7" w:rsidRDefault="00BA277A">
            <w:pPr>
              <w:pStyle w:val="TableText"/>
              <w:spacing w:before="65" w:line="219" w:lineRule="auto"/>
              <w:ind w:left="105"/>
            </w:pPr>
            <w:r w:rsidRPr="004B66E7">
              <w:t>A0201060104 针式打印机</w:t>
            </w:r>
          </w:p>
        </w:tc>
        <w:tc>
          <w:tcPr>
            <w:tcW w:w="3686" w:type="dxa"/>
          </w:tcPr>
          <w:p w14:paraId="01BFFFF8" w14:textId="77777777" w:rsidR="00B23DB0" w:rsidRPr="004B66E7" w:rsidRDefault="00BA277A">
            <w:pPr>
              <w:pStyle w:val="TableText"/>
              <w:spacing w:before="64" w:line="219" w:lineRule="auto"/>
              <w:ind w:left="109"/>
              <w:rPr>
                <w:lang w:eastAsia="zh-CN"/>
              </w:rPr>
            </w:pPr>
            <w:r w:rsidRPr="004B66E7">
              <w:rPr>
                <w:spacing w:val="-1"/>
                <w:lang w:eastAsia="zh-CN"/>
              </w:rPr>
              <w:t>HJ2512</w:t>
            </w:r>
            <w:r w:rsidRPr="004B66E7">
              <w:rPr>
                <w:spacing w:val="-29"/>
                <w:lang w:eastAsia="zh-CN"/>
              </w:rPr>
              <w:t xml:space="preserve"> </w:t>
            </w:r>
            <w:r w:rsidRPr="004B66E7">
              <w:rPr>
                <w:spacing w:val="-1"/>
                <w:lang w:eastAsia="zh-CN"/>
              </w:rPr>
              <w:t>打印机、传真机及多功能一体机</w:t>
            </w:r>
          </w:p>
        </w:tc>
      </w:tr>
      <w:tr w:rsidR="00F975FE" w:rsidRPr="004B66E7" w14:paraId="4BAD8B9D" w14:textId="77777777">
        <w:trPr>
          <w:trHeight w:val="408"/>
        </w:trPr>
        <w:tc>
          <w:tcPr>
            <w:tcW w:w="583" w:type="dxa"/>
            <w:vMerge/>
            <w:tcBorders>
              <w:top w:val="nil"/>
              <w:bottom w:val="nil"/>
            </w:tcBorders>
          </w:tcPr>
          <w:p w14:paraId="4424264C" w14:textId="77777777" w:rsidR="00B23DB0" w:rsidRPr="004B66E7" w:rsidRDefault="00B23DB0">
            <w:pPr>
              <w:rPr>
                <w:rFonts w:ascii="Arial"/>
              </w:rPr>
            </w:pPr>
          </w:p>
        </w:tc>
        <w:tc>
          <w:tcPr>
            <w:tcW w:w="1542" w:type="dxa"/>
            <w:vMerge/>
            <w:tcBorders>
              <w:top w:val="nil"/>
              <w:bottom w:val="nil"/>
            </w:tcBorders>
          </w:tcPr>
          <w:p w14:paraId="39DE1604" w14:textId="77777777" w:rsidR="00B23DB0" w:rsidRPr="004B66E7" w:rsidRDefault="00B23DB0">
            <w:pPr>
              <w:rPr>
                <w:rFonts w:ascii="Arial"/>
              </w:rPr>
            </w:pPr>
          </w:p>
        </w:tc>
        <w:tc>
          <w:tcPr>
            <w:tcW w:w="2672" w:type="dxa"/>
            <w:vMerge w:val="restart"/>
            <w:tcBorders>
              <w:bottom w:val="nil"/>
            </w:tcBorders>
          </w:tcPr>
          <w:p w14:paraId="17FF5A38" w14:textId="77777777" w:rsidR="00B23DB0" w:rsidRPr="004B66E7" w:rsidRDefault="00BA277A">
            <w:pPr>
              <w:pStyle w:val="TableText"/>
              <w:spacing w:before="64" w:line="222" w:lineRule="auto"/>
              <w:ind w:left="103"/>
            </w:pPr>
            <w:r w:rsidRPr="004B66E7">
              <w:t>A02010604 显示设备</w:t>
            </w:r>
          </w:p>
        </w:tc>
        <w:tc>
          <w:tcPr>
            <w:tcW w:w="2144" w:type="dxa"/>
          </w:tcPr>
          <w:p w14:paraId="3A34C3C0" w14:textId="77777777" w:rsidR="00B23DB0" w:rsidRPr="004B66E7" w:rsidRDefault="00BA277A">
            <w:pPr>
              <w:pStyle w:val="TableText"/>
              <w:spacing w:before="64" w:line="221" w:lineRule="auto"/>
              <w:ind w:left="105"/>
            </w:pPr>
            <w:r w:rsidRPr="004B66E7">
              <w:t>A0201060401 液晶显示器</w:t>
            </w:r>
          </w:p>
        </w:tc>
        <w:tc>
          <w:tcPr>
            <w:tcW w:w="3686" w:type="dxa"/>
          </w:tcPr>
          <w:p w14:paraId="15467970" w14:textId="77777777" w:rsidR="00B23DB0" w:rsidRPr="004B66E7" w:rsidRDefault="00BA277A">
            <w:pPr>
              <w:pStyle w:val="TableText"/>
              <w:spacing w:before="64"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76242BF1" w14:textId="77777777">
        <w:trPr>
          <w:trHeight w:val="405"/>
        </w:trPr>
        <w:tc>
          <w:tcPr>
            <w:tcW w:w="583" w:type="dxa"/>
            <w:vMerge/>
            <w:tcBorders>
              <w:top w:val="nil"/>
              <w:bottom w:val="nil"/>
            </w:tcBorders>
          </w:tcPr>
          <w:p w14:paraId="5BD1DC47" w14:textId="77777777" w:rsidR="00B23DB0" w:rsidRPr="004B66E7" w:rsidRDefault="00B23DB0">
            <w:pPr>
              <w:rPr>
                <w:rFonts w:ascii="Arial"/>
              </w:rPr>
            </w:pPr>
          </w:p>
        </w:tc>
        <w:tc>
          <w:tcPr>
            <w:tcW w:w="1542" w:type="dxa"/>
            <w:vMerge/>
            <w:tcBorders>
              <w:top w:val="nil"/>
              <w:bottom w:val="nil"/>
            </w:tcBorders>
          </w:tcPr>
          <w:p w14:paraId="1CFC6C42" w14:textId="77777777" w:rsidR="00B23DB0" w:rsidRPr="004B66E7" w:rsidRDefault="00B23DB0">
            <w:pPr>
              <w:rPr>
                <w:rFonts w:ascii="Arial"/>
              </w:rPr>
            </w:pPr>
          </w:p>
        </w:tc>
        <w:tc>
          <w:tcPr>
            <w:tcW w:w="2672" w:type="dxa"/>
            <w:vMerge/>
            <w:tcBorders>
              <w:top w:val="nil"/>
            </w:tcBorders>
          </w:tcPr>
          <w:p w14:paraId="1AD1D900" w14:textId="77777777" w:rsidR="00B23DB0" w:rsidRPr="004B66E7" w:rsidRDefault="00B23DB0">
            <w:pPr>
              <w:rPr>
                <w:rFonts w:ascii="Arial"/>
              </w:rPr>
            </w:pPr>
          </w:p>
        </w:tc>
        <w:tc>
          <w:tcPr>
            <w:tcW w:w="2144" w:type="dxa"/>
          </w:tcPr>
          <w:p w14:paraId="7F7E913D" w14:textId="77777777" w:rsidR="00B23DB0" w:rsidRPr="004B66E7" w:rsidRDefault="00BA277A">
            <w:pPr>
              <w:pStyle w:val="TableText"/>
              <w:spacing w:before="64" w:line="221" w:lineRule="auto"/>
              <w:ind w:left="105"/>
            </w:pPr>
            <w:r w:rsidRPr="004B66E7">
              <w:t>A0201060499 其他显示器</w:t>
            </w:r>
          </w:p>
        </w:tc>
        <w:tc>
          <w:tcPr>
            <w:tcW w:w="3686" w:type="dxa"/>
          </w:tcPr>
          <w:p w14:paraId="3596D2DD" w14:textId="77777777" w:rsidR="00B23DB0" w:rsidRPr="004B66E7" w:rsidRDefault="00BA277A">
            <w:pPr>
              <w:pStyle w:val="TableText"/>
              <w:spacing w:before="63" w:line="219" w:lineRule="auto"/>
              <w:ind w:left="109"/>
              <w:rPr>
                <w:lang w:eastAsia="zh-CN"/>
              </w:rPr>
            </w:pPr>
            <w:r w:rsidRPr="004B66E7">
              <w:rPr>
                <w:spacing w:val="-1"/>
                <w:lang w:eastAsia="zh-CN"/>
              </w:rPr>
              <w:t>HJ2536</w:t>
            </w:r>
            <w:r w:rsidRPr="004B66E7">
              <w:rPr>
                <w:spacing w:val="-28"/>
                <w:lang w:eastAsia="zh-CN"/>
              </w:rPr>
              <w:t xml:space="preserve"> </w:t>
            </w:r>
            <w:r w:rsidRPr="004B66E7">
              <w:rPr>
                <w:spacing w:val="-1"/>
                <w:lang w:eastAsia="zh-CN"/>
              </w:rPr>
              <w:t>微型计算机、显示器</w:t>
            </w:r>
          </w:p>
        </w:tc>
      </w:tr>
      <w:tr w:rsidR="00F975FE" w:rsidRPr="004B66E7" w14:paraId="42FAFE64" w14:textId="77777777">
        <w:trPr>
          <w:trHeight w:val="408"/>
        </w:trPr>
        <w:tc>
          <w:tcPr>
            <w:tcW w:w="583" w:type="dxa"/>
            <w:vMerge/>
            <w:tcBorders>
              <w:top w:val="nil"/>
            </w:tcBorders>
          </w:tcPr>
          <w:p w14:paraId="64B6BD93" w14:textId="77777777" w:rsidR="00B23DB0" w:rsidRPr="004B66E7" w:rsidRDefault="00B23DB0">
            <w:pPr>
              <w:rPr>
                <w:rFonts w:ascii="Arial"/>
              </w:rPr>
            </w:pPr>
          </w:p>
        </w:tc>
        <w:tc>
          <w:tcPr>
            <w:tcW w:w="1542" w:type="dxa"/>
            <w:vMerge/>
            <w:tcBorders>
              <w:top w:val="nil"/>
            </w:tcBorders>
          </w:tcPr>
          <w:p w14:paraId="5193A883" w14:textId="77777777" w:rsidR="00B23DB0" w:rsidRPr="004B66E7" w:rsidRDefault="00B23DB0">
            <w:pPr>
              <w:rPr>
                <w:rFonts w:ascii="Arial"/>
              </w:rPr>
            </w:pPr>
          </w:p>
        </w:tc>
        <w:tc>
          <w:tcPr>
            <w:tcW w:w="2672" w:type="dxa"/>
          </w:tcPr>
          <w:p w14:paraId="28B489F3" w14:textId="77777777" w:rsidR="00B23DB0" w:rsidRPr="004B66E7" w:rsidRDefault="00BA277A">
            <w:pPr>
              <w:pStyle w:val="TableText"/>
              <w:spacing w:before="64" w:line="220" w:lineRule="auto"/>
              <w:ind w:left="103"/>
            </w:pPr>
            <w:r w:rsidRPr="004B66E7">
              <w:rPr>
                <w:spacing w:val="-2"/>
              </w:rPr>
              <w:t>A02010609</w:t>
            </w:r>
            <w:r w:rsidRPr="004B66E7">
              <w:rPr>
                <w:spacing w:val="-9"/>
              </w:rPr>
              <w:t xml:space="preserve"> </w:t>
            </w:r>
            <w:r w:rsidRPr="004B66E7">
              <w:rPr>
                <w:spacing w:val="-2"/>
              </w:rPr>
              <w:t>图形图像输入设备</w:t>
            </w:r>
          </w:p>
        </w:tc>
        <w:tc>
          <w:tcPr>
            <w:tcW w:w="2144" w:type="dxa"/>
          </w:tcPr>
          <w:p w14:paraId="311CF962" w14:textId="77777777" w:rsidR="00B23DB0" w:rsidRPr="004B66E7" w:rsidRDefault="00BA277A">
            <w:pPr>
              <w:pStyle w:val="TableText"/>
              <w:spacing w:before="64" w:line="220" w:lineRule="auto"/>
              <w:ind w:left="105"/>
            </w:pPr>
            <w:r w:rsidRPr="004B66E7">
              <w:t>A0201060901 扫描仪</w:t>
            </w:r>
          </w:p>
        </w:tc>
        <w:tc>
          <w:tcPr>
            <w:tcW w:w="3686" w:type="dxa"/>
          </w:tcPr>
          <w:p w14:paraId="3F97F0BB" w14:textId="77777777" w:rsidR="00B23DB0" w:rsidRPr="004B66E7" w:rsidRDefault="00BA277A">
            <w:pPr>
              <w:pStyle w:val="TableText"/>
              <w:spacing w:before="64" w:line="219" w:lineRule="auto"/>
              <w:ind w:left="109"/>
            </w:pPr>
            <w:r w:rsidRPr="004B66E7">
              <w:rPr>
                <w:spacing w:val="-1"/>
              </w:rPr>
              <w:t>HJ2517</w:t>
            </w:r>
            <w:r w:rsidRPr="004B66E7">
              <w:rPr>
                <w:spacing w:val="-34"/>
              </w:rPr>
              <w:t xml:space="preserve"> </w:t>
            </w:r>
            <w:r w:rsidRPr="004B66E7">
              <w:rPr>
                <w:spacing w:val="-1"/>
              </w:rPr>
              <w:t>扫描仪</w:t>
            </w:r>
          </w:p>
        </w:tc>
      </w:tr>
      <w:tr w:rsidR="00F975FE" w:rsidRPr="004B66E7" w14:paraId="22384EC0" w14:textId="77777777">
        <w:trPr>
          <w:trHeight w:val="408"/>
        </w:trPr>
        <w:tc>
          <w:tcPr>
            <w:tcW w:w="583" w:type="dxa"/>
          </w:tcPr>
          <w:p w14:paraId="31FE0E9B" w14:textId="77777777" w:rsidR="00B23DB0" w:rsidRPr="004B66E7" w:rsidRDefault="00BA277A">
            <w:pPr>
              <w:pStyle w:val="TableText"/>
              <w:spacing w:before="64"/>
              <w:ind w:left="118"/>
            </w:pPr>
            <w:r w:rsidRPr="004B66E7">
              <w:t>3</w:t>
            </w:r>
          </w:p>
        </w:tc>
        <w:tc>
          <w:tcPr>
            <w:tcW w:w="1542" w:type="dxa"/>
          </w:tcPr>
          <w:p w14:paraId="7A8326B3" w14:textId="77777777" w:rsidR="00B23DB0" w:rsidRPr="004B66E7" w:rsidRDefault="00BA277A">
            <w:pPr>
              <w:pStyle w:val="TableText"/>
              <w:spacing w:before="64" w:line="220" w:lineRule="auto"/>
              <w:ind w:left="102"/>
            </w:pPr>
            <w:r w:rsidRPr="004B66E7">
              <w:rPr>
                <w:spacing w:val="-1"/>
              </w:rPr>
              <w:t>A020202</w:t>
            </w:r>
            <w:r w:rsidRPr="004B66E7">
              <w:rPr>
                <w:spacing w:val="-33"/>
              </w:rPr>
              <w:t xml:space="preserve"> </w:t>
            </w:r>
            <w:r w:rsidRPr="004B66E7">
              <w:rPr>
                <w:spacing w:val="-1"/>
              </w:rPr>
              <w:t>投影仪</w:t>
            </w:r>
          </w:p>
        </w:tc>
        <w:tc>
          <w:tcPr>
            <w:tcW w:w="2672" w:type="dxa"/>
          </w:tcPr>
          <w:p w14:paraId="14708B6E" w14:textId="77777777" w:rsidR="00B23DB0" w:rsidRPr="004B66E7" w:rsidRDefault="00B23DB0">
            <w:pPr>
              <w:rPr>
                <w:rFonts w:ascii="Arial"/>
              </w:rPr>
            </w:pPr>
          </w:p>
        </w:tc>
        <w:tc>
          <w:tcPr>
            <w:tcW w:w="2144" w:type="dxa"/>
          </w:tcPr>
          <w:p w14:paraId="3CA1ABBD" w14:textId="77777777" w:rsidR="00B23DB0" w:rsidRPr="004B66E7" w:rsidRDefault="00B23DB0">
            <w:pPr>
              <w:rPr>
                <w:rFonts w:ascii="Arial"/>
              </w:rPr>
            </w:pPr>
          </w:p>
        </w:tc>
        <w:tc>
          <w:tcPr>
            <w:tcW w:w="3686" w:type="dxa"/>
          </w:tcPr>
          <w:p w14:paraId="21465504" w14:textId="77777777" w:rsidR="00B23DB0" w:rsidRPr="004B66E7" w:rsidRDefault="00BA277A">
            <w:pPr>
              <w:pStyle w:val="TableText"/>
              <w:spacing w:before="64" w:line="219" w:lineRule="auto"/>
              <w:ind w:left="109"/>
            </w:pPr>
            <w:r w:rsidRPr="004B66E7">
              <w:rPr>
                <w:spacing w:val="-1"/>
              </w:rPr>
              <w:t>HJ2516</w:t>
            </w:r>
            <w:r w:rsidRPr="004B66E7">
              <w:rPr>
                <w:spacing w:val="-34"/>
              </w:rPr>
              <w:t xml:space="preserve"> </w:t>
            </w:r>
            <w:r w:rsidRPr="004B66E7">
              <w:rPr>
                <w:spacing w:val="-1"/>
              </w:rPr>
              <w:t>投影仪</w:t>
            </w:r>
          </w:p>
        </w:tc>
      </w:tr>
      <w:tr w:rsidR="00F975FE" w:rsidRPr="004B66E7" w14:paraId="42C7A824" w14:textId="77777777">
        <w:trPr>
          <w:trHeight w:val="316"/>
        </w:trPr>
        <w:tc>
          <w:tcPr>
            <w:tcW w:w="583" w:type="dxa"/>
          </w:tcPr>
          <w:p w14:paraId="6531DC7C" w14:textId="77777777" w:rsidR="00B23DB0" w:rsidRPr="004B66E7" w:rsidRDefault="00BA277A">
            <w:pPr>
              <w:pStyle w:val="TableText"/>
              <w:spacing w:before="64" w:line="242" w:lineRule="auto"/>
              <w:ind w:left="114"/>
            </w:pPr>
            <w:r w:rsidRPr="004B66E7">
              <w:t>4</w:t>
            </w:r>
          </w:p>
        </w:tc>
        <w:tc>
          <w:tcPr>
            <w:tcW w:w="1542" w:type="dxa"/>
          </w:tcPr>
          <w:p w14:paraId="44E47EDA" w14:textId="77777777" w:rsidR="00B23DB0" w:rsidRPr="004B66E7" w:rsidRDefault="00BA277A">
            <w:pPr>
              <w:pStyle w:val="TableText"/>
              <w:spacing w:before="64" w:line="219" w:lineRule="auto"/>
              <w:ind w:left="102"/>
            </w:pPr>
            <w:r w:rsidRPr="004B66E7">
              <w:rPr>
                <w:spacing w:val="-1"/>
              </w:rPr>
              <w:t>A020201</w:t>
            </w:r>
            <w:r w:rsidRPr="004B66E7">
              <w:rPr>
                <w:spacing w:val="-32"/>
              </w:rPr>
              <w:t xml:space="preserve"> </w:t>
            </w:r>
            <w:r w:rsidRPr="004B66E7">
              <w:rPr>
                <w:spacing w:val="-1"/>
              </w:rPr>
              <w:t>复印机</w:t>
            </w:r>
          </w:p>
        </w:tc>
        <w:tc>
          <w:tcPr>
            <w:tcW w:w="2672" w:type="dxa"/>
          </w:tcPr>
          <w:p w14:paraId="0CE34A10" w14:textId="77777777" w:rsidR="00B23DB0" w:rsidRPr="004B66E7" w:rsidRDefault="00B23DB0">
            <w:pPr>
              <w:rPr>
                <w:rFonts w:ascii="Arial"/>
              </w:rPr>
            </w:pPr>
          </w:p>
        </w:tc>
        <w:tc>
          <w:tcPr>
            <w:tcW w:w="2144" w:type="dxa"/>
          </w:tcPr>
          <w:p w14:paraId="069D0BA0" w14:textId="77777777" w:rsidR="00B23DB0" w:rsidRPr="004B66E7" w:rsidRDefault="00B23DB0">
            <w:pPr>
              <w:rPr>
                <w:rFonts w:ascii="Arial"/>
              </w:rPr>
            </w:pPr>
          </w:p>
        </w:tc>
        <w:tc>
          <w:tcPr>
            <w:tcW w:w="3686" w:type="dxa"/>
          </w:tcPr>
          <w:p w14:paraId="51D3BB5C" w14:textId="77777777" w:rsidR="00B23DB0" w:rsidRPr="004B66E7" w:rsidRDefault="00BA277A">
            <w:pPr>
              <w:pStyle w:val="TableText"/>
              <w:spacing w:before="64" w:line="219" w:lineRule="auto"/>
              <w:ind w:left="109"/>
              <w:rPr>
                <w:lang w:eastAsia="zh-CN"/>
              </w:rPr>
            </w:pPr>
            <w:r w:rsidRPr="004B66E7">
              <w:rPr>
                <w:lang w:eastAsia="zh-CN"/>
              </w:rPr>
              <w:t>HJ424 数字式复印（包括多功能）设备</w:t>
            </w:r>
          </w:p>
        </w:tc>
      </w:tr>
      <w:tr w:rsidR="00F975FE" w:rsidRPr="004B66E7" w14:paraId="04B64E2B" w14:textId="77777777">
        <w:trPr>
          <w:trHeight w:val="628"/>
        </w:trPr>
        <w:tc>
          <w:tcPr>
            <w:tcW w:w="583" w:type="dxa"/>
          </w:tcPr>
          <w:p w14:paraId="008A4041" w14:textId="77777777" w:rsidR="00B23DB0" w:rsidRPr="004B66E7" w:rsidRDefault="00BA277A">
            <w:pPr>
              <w:pStyle w:val="TableText"/>
              <w:spacing w:before="65"/>
              <w:ind w:left="118"/>
            </w:pPr>
            <w:r w:rsidRPr="004B66E7">
              <w:t>5</w:t>
            </w:r>
          </w:p>
        </w:tc>
        <w:tc>
          <w:tcPr>
            <w:tcW w:w="1542" w:type="dxa"/>
          </w:tcPr>
          <w:p w14:paraId="52CFA28D" w14:textId="77777777" w:rsidR="00B23DB0" w:rsidRPr="004B66E7" w:rsidRDefault="00BA277A">
            <w:pPr>
              <w:pStyle w:val="TableText"/>
              <w:spacing w:before="64" w:line="284" w:lineRule="auto"/>
              <w:ind w:left="110" w:right="108" w:hanging="8"/>
            </w:pPr>
            <w:r w:rsidRPr="004B66E7">
              <w:rPr>
                <w:spacing w:val="2"/>
              </w:rPr>
              <w:t>A020204</w:t>
            </w:r>
            <w:r w:rsidRPr="004B66E7">
              <w:rPr>
                <w:spacing w:val="44"/>
              </w:rPr>
              <w:t xml:space="preserve"> </w:t>
            </w:r>
            <w:r w:rsidRPr="004B66E7">
              <w:rPr>
                <w:spacing w:val="2"/>
              </w:rPr>
              <w:t>多功能</w:t>
            </w:r>
            <w:r w:rsidRPr="004B66E7">
              <w:t xml:space="preserve"> </w:t>
            </w:r>
            <w:r w:rsidRPr="004B66E7">
              <w:rPr>
                <w:spacing w:val="-4"/>
              </w:rPr>
              <w:t>一体机</w:t>
            </w:r>
          </w:p>
        </w:tc>
        <w:tc>
          <w:tcPr>
            <w:tcW w:w="2672" w:type="dxa"/>
          </w:tcPr>
          <w:p w14:paraId="029BEA1F" w14:textId="77777777" w:rsidR="00B23DB0" w:rsidRPr="004B66E7" w:rsidRDefault="00B23DB0">
            <w:pPr>
              <w:rPr>
                <w:rFonts w:ascii="Arial"/>
              </w:rPr>
            </w:pPr>
          </w:p>
        </w:tc>
        <w:tc>
          <w:tcPr>
            <w:tcW w:w="2144" w:type="dxa"/>
          </w:tcPr>
          <w:p w14:paraId="32715F9C" w14:textId="77777777" w:rsidR="00B23DB0" w:rsidRPr="004B66E7" w:rsidRDefault="00B23DB0">
            <w:pPr>
              <w:rPr>
                <w:rFonts w:ascii="Arial"/>
              </w:rPr>
            </w:pPr>
          </w:p>
        </w:tc>
        <w:tc>
          <w:tcPr>
            <w:tcW w:w="3686" w:type="dxa"/>
          </w:tcPr>
          <w:p w14:paraId="426DADEE" w14:textId="77777777" w:rsidR="00B23DB0" w:rsidRPr="004B66E7" w:rsidRDefault="00BA277A">
            <w:pPr>
              <w:pStyle w:val="TableText"/>
              <w:spacing w:before="64" w:line="219" w:lineRule="auto"/>
              <w:ind w:left="109"/>
              <w:rPr>
                <w:lang w:eastAsia="zh-CN"/>
              </w:rPr>
            </w:pPr>
            <w:r w:rsidRPr="004B66E7">
              <w:rPr>
                <w:lang w:eastAsia="zh-CN"/>
              </w:rPr>
              <w:t>HJ424 数字式复印（包括多功能）设备</w:t>
            </w:r>
          </w:p>
        </w:tc>
      </w:tr>
      <w:tr w:rsidR="00F975FE" w:rsidRPr="004B66E7" w14:paraId="04121592" w14:textId="77777777">
        <w:trPr>
          <w:trHeight w:val="628"/>
        </w:trPr>
        <w:tc>
          <w:tcPr>
            <w:tcW w:w="583" w:type="dxa"/>
          </w:tcPr>
          <w:p w14:paraId="60E17EC4" w14:textId="77777777" w:rsidR="00B23DB0" w:rsidRPr="004B66E7" w:rsidRDefault="00BA277A">
            <w:pPr>
              <w:pStyle w:val="TableText"/>
              <w:spacing w:before="65"/>
              <w:ind w:left="116"/>
            </w:pPr>
            <w:r w:rsidRPr="004B66E7">
              <w:t>6</w:t>
            </w:r>
          </w:p>
        </w:tc>
        <w:tc>
          <w:tcPr>
            <w:tcW w:w="1542" w:type="dxa"/>
          </w:tcPr>
          <w:p w14:paraId="45C9196B" w14:textId="77777777" w:rsidR="00B23DB0" w:rsidRPr="004B66E7" w:rsidRDefault="00BA277A">
            <w:pPr>
              <w:pStyle w:val="TableText"/>
              <w:spacing w:before="66" w:line="283" w:lineRule="auto"/>
              <w:ind w:left="109" w:right="108" w:hanging="7"/>
            </w:pPr>
            <w:r w:rsidRPr="004B66E7">
              <w:rPr>
                <w:spacing w:val="-1"/>
              </w:rPr>
              <w:t>A020210</w:t>
            </w:r>
            <w:r w:rsidRPr="004B66E7">
              <w:rPr>
                <w:spacing w:val="32"/>
              </w:rPr>
              <w:t xml:space="preserve"> </w:t>
            </w:r>
            <w:r w:rsidRPr="004B66E7">
              <w:rPr>
                <w:spacing w:val="-1"/>
              </w:rPr>
              <w:t>文</w:t>
            </w:r>
            <w:r w:rsidRPr="004B66E7">
              <w:rPr>
                <w:spacing w:val="-48"/>
              </w:rPr>
              <w:t xml:space="preserve"> </w:t>
            </w:r>
            <w:r w:rsidRPr="004B66E7">
              <w:rPr>
                <w:spacing w:val="-1"/>
              </w:rPr>
              <w:t>印设</w:t>
            </w:r>
            <w:r w:rsidRPr="004B66E7">
              <w:t xml:space="preserve"> 备</w:t>
            </w:r>
          </w:p>
        </w:tc>
        <w:tc>
          <w:tcPr>
            <w:tcW w:w="2672" w:type="dxa"/>
          </w:tcPr>
          <w:p w14:paraId="4EE0ED25" w14:textId="77777777" w:rsidR="00B23DB0" w:rsidRPr="004B66E7" w:rsidRDefault="00BA277A">
            <w:pPr>
              <w:pStyle w:val="TableText"/>
              <w:spacing w:before="65" w:line="219" w:lineRule="auto"/>
              <w:ind w:left="103"/>
            </w:pPr>
            <w:r w:rsidRPr="004B66E7">
              <w:t>A02021001 速印机</w:t>
            </w:r>
          </w:p>
        </w:tc>
        <w:tc>
          <w:tcPr>
            <w:tcW w:w="2144" w:type="dxa"/>
          </w:tcPr>
          <w:p w14:paraId="25F68507" w14:textId="77777777" w:rsidR="00B23DB0" w:rsidRPr="004B66E7" w:rsidRDefault="00B23DB0">
            <w:pPr>
              <w:rPr>
                <w:rFonts w:ascii="Arial"/>
              </w:rPr>
            </w:pPr>
          </w:p>
        </w:tc>
        <w:tc>
          <w:tcPr>
            <w:tcW w:w="3686" w:type="dxa"/>
          </w:tcPr>
          <w:p w14:paraId="7D5A162F" w14:textId="77777777" w:rsidR="00B23DB0" w:rsidRPr="004B66E7" w:rsidRDefault="00BA277A">
            <w:pPr>
              <w:pStyle w:val="TableText"/>
              <w:spacing w:before="65" w:line="219" w:lineRule="auto"/>
              <w:ind w:left="109"/>
              <w:rPr>
                <w:lang w:eastAsia="zh-CN"/>
              </w:rPr>
            </w:pPr>
            <w:r w:rsidRPr="004B66E7">
              <w:rPr>
                <w:spacing w:val="-1"/>
                <w:lang w:eastAsia="zh-CN"/>
              </w:rPr>
              <w:t>HJ472 数字式一体化速印机</w:t>
            </w:r>
          </w:p>
        </w:tc>
      </w:tr>
      <w:tr w:rsidR="00F975FE" w:rsidRPr="004B66E7" w14:paraId="40B3FC7E" w14:textId="77777777">
        <w:trPr>
          <w:trHeight w:val="664"/>
        </w:trPr>
        <w:tc>
          <w:tcPr>
            <w:tcW w:w="583" w:type="dxa"/>
          </w:tcPr>
          <w:p w14:paraId="44D22555" w14:textId="77777777" w:rsidR="00B23DB0" w:rsidRPr="004B66E7" w:rsidRDefault="00BA277A">
            <w:pPr>
              <w:pStyle w:val="TableText"/>
              <w:spacing w:before="66"/>
              <w:ind w:left="119"/>
            </w:pPr>
            <w:r w:rsidRPr="004B66E7">
              <w:t>7</w:t>
            </w:r>
          </w:p>
        </w:tc>
        <w:tc>
          <w:tcPr>
            <w:tcW w:w="1542" w:type="dxa"/>
          </w:tcPr>
          <w:p w14:paraId="4CEEF68F" w14:textId="77777777" w:rsidR="00B23DB0" w:rsidRPr="004B66E7" w:rsidRDefault="00BA277A">
            <w:pPr>
              <w:pStyle w:val="TableText"/>
              <w:spacing w:before="67" w:line="301" w:lineRule="auto"/>
              <w:ind w:left="109" w:right="32" w:hanging="7"/>
              <w:rPr>
                <w:lang w:eastAsia="zh-CN"/>
              </w:rPr>
            </w:pPr>
            <w:r w:rsidRPr="004B66E7">
              <w:rPr>
                <w:spacing w:val="3"/>
                <w:lang w:eastAsia="zh-CN"/>
              </w:rPr>
              <w:t>A020301</w:t>
            </w:r>
            <w:r w:rsidRPr="004B66E7">
              <w:rPr>
                <w:spacing w:val="34"/>
                <w:lang w:eastAsia="zh-CN"/>
              </w:rPr>
              <w:t xml:space="preserve"> </w:t>
            </w:r>
            <w:r w:rsidRPr="004B66E7">
              <w:rPr>
                <w:spacing w:val="3"/>
                <w:lang w:eastAsia="zh-CN"/>
              </w:rPr>
              <w:t>载货汽</w:t>
            </w:r>
            <w:r w:rsidRPr="004B66E7">
              <w:rPr>
                <w:lang w:eastAsia="zh-CN"/>
              </w:rPr>
              <w:t xml:space="preserve">  </w:t>
            </w:r>
            <w:r w:rsidRPr="004B66E7">
              <w:rPr>
                <w:spacing w:val="-6"/>
                <w:lang w:eastAsia="zh-CN"/>
              </w:rPr>
              <w:t>车（含自卸汽车）</w:t>
            </w:r>
          </w:p>
        </w:tc>
        <w:tc>
          <w:tcPr>
            <w:tcW w:w="2672" w:type="dxa"/>
          </w:tcPr>
          <w:p w14:paraId="0675AD23" w14:textId="77777777" w:rsidR="00B23DB0" w:rsidRPr="004B66E7" w:rsidRDefault="00B23DB0">
            <w:pPr>
              <w:rPr>
                <w:rFonts w:ascii="Arial"/>
              </w:rPr>
            </w:pPr>
          </w:p>
        </w:tc>
        <w:tc>
          <w:tcPr>
            <w:tcW w:w="2144" w:type="dxa"/>
          </w:tcPr>
          <w:p w14:paraId="6B7FBB61" w14:textId="77777777" w:rsidR="00B23DB0" w:rsidRPr="004B66E7" w:rsidRDefault="00B23DB0">
            <w:pPr>
              <w:rPr>
                <w:rFonts w:ascii="Arial"/>
              </w:rPr>
            </w:pPr>
          </w:p>
        </w:tc>
        <w:tc>
          <w:tcPr>
            <w:tcW w:w="3686" w:type="dxa"/>
          </w:tcPr>
          <w:p w14:paraId="1E4463C3" w14:textId="77777777" w:rsidR="00B23DB0" w:rsidRPr="004B66E7" w:rsidRDefault="00BA277A">
            <w:pPr>
              <w:pStyle w:val="TableText"/>
              <w:spacing w:before="65" w:line="219" w:lineRule="auto"/>
              <w:ind w:left="109"/>
            </w:pPr>
            <w:r w:rsidRPr="004B66E7">
              <w:rPr>
                <w:spacing w:val="-1"/>
              </w:rPr>
              <w:t>HJ2532</w:t>
            </w:r>
            <w:r w:rsidRPr="004B66E7">
              <w:rPr>
                <w:spacing w:val="-35"/>
              </w:rPr>
              <w:t xml:space="preserve"> </w:t>
            </w:r>
            <w:r w:rsidRPr="004B66E7">
              <w:rPr>
                <w:spacing w:val="-1"/>
              </w:rPr>
              <w:t>轻型汽车</w:t>
            </w:r>
          </w:p>
        </w:tc>
      </w:tr>
      <w:tr w:rsidR="00F975FE" w:rsidRPr="004B66E7" w14:paraId="56673F0D" w14:textId="77777777">
        <w:trPr>
          <w:trHeight w:val="396"/>
        </w:trPr>
        <w:tc>
          <w:tcPr>
            <w:tcW w:w="583" w:type="dxa"/>
            <w:vMerge w:val="restart"/>
            <w:tcBorders>
              <w:bottom w:val="nil"/>
            </w:tcBorders>
          </w:tcPr>
          <w:p w14:paraId="53EA40A5" w14:textId="77777777" w:rsidR="00B23DB0" w:rsidRPr="004B66E7" w:rsidRDefault="00BA277A">
            <w:pPr>
              <w:pStyle w:val="TableText"/>
              <w:spacing w:before="67"/>
              <w:ind w:left="115"/>
            </w:pPr>
            <w:r w:rsidRPr="004B66E7">
              <w:t>8</w:t>
            </w:r>
          </w:p>
        </w:tc>
        <w:tc>
          <w:tcPr>
            <w:tcW w:w="1542" w:type="dxa"/>
            <w:vMerge w:val="restart"/>
            <w:tcBorders>
              <w:bottom w:val="nil"/>
            </w:tcBorders>
          </w:tcPr>
          <w:p w14:paraId="5CBECFBC" w14:textId="77777777" w:rsidR="00B23DB0" w:rsidRPr="004B66E7" w:rsidRDefault="00BA277A">
            <w:pPr>
              <w:pStyle w:val="TableText"/>
              <w:spacing w:before="66" w:line="322" w:lineRule="auto"/>
              <w:ind w:left="112" w:right="108" w:hanging="10"/>
            </w:pPr>
            <w:r w:rsidRPr="004B66E7">
              <w:rPr>
                <w:spacing w:val="3"/>
              </w:rPr>
              <w:t>A020305</w:t>
            </w:r>
            <w:r w:rsidRPr="004B66E7">
              <w:rPr>
                <w:spacing w:val="34"/>
              </w:rPr>
              <w:t xml:space="preserve"> </w:t>
            </w:r>
            <w:r w:rsidRPr="004B66E7">
              <w:rPr>
                <w:spacing w:val="3"/>
              </w:rPr>
              <w:t>乘用车</w:t>
            </w:r>
            <w:r w:rsidRPr="004B66E7">
              <w:t xml:space="preserve"> </w:t>
            </w:r>
            <w:r w:rsidRPr="004B66E7">
              <w:rPr>
                <w:spacing w:val="-3"/>
              </w:rPr>
              <w:t>（轿车）</w:t>
            </w:r>
          </w:p>
        </w:tc>
        <w:tc>
          <w:tcPr>
            <w:tcW w:w="2672" w:type="dxa"/>
          </w:tcPr>
          <w:p w14:paraId="1F343850" w14:textId="77777777" w:rsidR="00B23DB0" w:rsidRPr="004B66E7" w:rsidRDefault="00BA277A">
            <w:pPr>
              <w:pStyle w:val="TableText"/>
              <w:spacing w:before="66" w:line="220" w:lineRule="auto"/>
              <w:ind w:left="103"/>
            </w:pPr>
            <w:r w:rsidRPr="004B66E7">
              <w:t>A02030501 轿车</w:t>
            </w:r>
          </w:p>
        </w:tc>
        <w:tc>
          <w:tcPr>
            <w:tcW w:w="2144" w:type="dxa"/>
          </w:tcPr>
          <w:p w14:paraId="316126CF" w14:textId="77777777" w:rsidR="00B23DB0" w:rsidRPr="004B66E7" w:rsidRDefault="00B23DB0">
            <w:pPr>
              <w:rPr>
                <w:rFonts w:ascii="Arial"/>
              </w:rPr>
            </w:pPr>
          </w:p>
        </w:tc>
        <w:tc>
          <w:tcPr>
            <w:tcW w:w="3686" w:type="dxa"/>
          </w:tcPr>
          <w:p w14:paraId="771AB38E" w14:textId="77777777" w:rsidR="00B23DB0" w:rsidRPr="004B66E7" w:rsidRDefault="00BA277A">
            <w:pPr>
              <w:pStyle w:val="TableText"/>
              <w:spacing w:before="66" w:line="219" w:lineRule="auto"/>
              <w:ind w:left="109"/>
            </w:pPr>
            <w:r w:rsidRPr="004B66E7">
              <w:rPr>
                <w:spacing w:val="-1"/>
              </w:rPr>
              <w:t>HJ2532</w:t>
            </w:r>
            <w:r w:rsidRPr="004B66E7">
              <w:rPr>
                <w:spacing w:val="-35"/>
              </w:rPr>
              <w:t xml:space="preserve"> </w:t>
            </w:r>
            <w:r w:rsidRPr="004B66E7">
              <w:rPr>
                <w:spacing w:val="-1"/>
              </w:rPr>
              <w:t>轻型汽车</w:t>
            </w:r>
          </w:p>
        </w:tc>
      </w:tr>
      <w:tr w:rsidR="00F975FE" w:rsidRPr="004B66E7" w14:paraId="44407C84" w14:textId="77777777">
        <w:trPr>
          <w:trHeight w:val="408"/>
        </w:trPr>
        <w:tc>
          <w:tcPr>
            <w:tcW w:w="583" w:type="dxa"/>
            <w:vMerge/>
            <w:tcBorders>
              <w:top w:val="nil"/>
            </w:tcBorders>
          </w:tcPr>
          <w:p w14:paraId="51EAC84A" w14:textId="77777777" w:rsidR="00B23DB0" w:rsidRPr="004B66E7" w:rsidRDefault="00B23DB0">
            <w:pPr>
              <w:rPr>
                <w:rFonts w:ascii="Arial"/>
              </w:rPr>
            </w:pPr>
          </w:p>
        </w:tc>
        <w:tc>
          <w:tcPr>
            <w:tcW w:w="1542" w:type="dxa"/>
            <w:vMerge/>
            <w:tcBorders>
              <w:top w:val="nil"/>
            </w:tcBorders>
          </w:tcPr>
          <w:p w14:paraId="37128E4F" w14:textId="77777777" w:rsidR="00B23DB0" w:rsidRPr="004B66E7" w:rsidRDefault="00B23DB0">
            <w:pPr>
              <w:rPr>
                <w:rFonts w:ascii="Arial"/>
              </w:rPr>
            </w:pPr>
          </w:p>
        </w:tc>
        <w:tc>
          <w:tcPr>
            <w:tcW w:w="2672" w:type="dxa"/>
          </w:tcPr>
          <w:p w14:paraId="5DEA34DB" w14:textId="77777777" w:rsidR="00B23DB0" w:rsidRPr="004B66E7" w:rsidRDefault="00BA277A">
            <w:pPr>
              <w:pStyle w:val="TableText"/>
              <w:spacing w:before="66" w:line="220" w:lineRule="auto"/>
              <w:ind w:left="103"/>
            </w:pPr>
            <w:r w:rsidRPr="004B66E7">
              <w:rPr>
                <w:spacing w:val="-1"/>
              </w:rPr>
              <w:t>A02030599</w:t>
            </w:r>
            <w:r w:rsidRPr="004B66E7">
              <w:rPr>
                <w:spacing w:val="-28"/>
              </w:rPr>
              <w:t xml:space="preserve"> </w:t>
            </w:r>
            <w:r w:rsidRPr="004B66E7">
              <w:rPr>
                <w:spacing w:val="-1"/>
              </w:rPr>
              <w:t>其他乘用车（轿车）</w:t>
            </w:r>
          </w:p>
        </w:tc>
        <w:tc>
          <w:tcPr>
            <w:tcW w:w="2144" w:type="dxa"/>
          </w:tcPr>
          <w:p w14:paraId="7CFA8C52" w14:textId="77777777" w:rsidR="00B23DB0" w:rsidRPr="004B66E7" w:rsidRDefault="00B23DB0">
            <w:pPr>
              <w:rPr>
                <w:rFonts w:ascii="Arial"/>
              </w:rPr>
            </w:pPr>
          </w:p>
        </w:tc>
        <w:tc>
          <w:tcPr>
            <w:tcW w:w="3686" w:type="dxa"/>
          </w:tcPr>
          <w:p w14:paraId="32E63308" w14:textId="77777777" w:rsidR="00B23DB0" w:rsidRPr="004B66E7" w:rsidRDefault="00BA277A">
            <w:pPr>
              <w:pStyle w:val="TableText"/>
              <w:spacing w:before="66" w:line="219" w:lineRule="auto"/>
              <w:ind w:left="109"/>
            </w:pPr>
            <w:r w:rsidRPr="004B66E7">
              <w:rPr>
                <w:spacing w:val="-1"/>
              </w:rPr>
              <w:t>HJ2532</w:t>
            </w:r>
            <w:r w:rsidRPr="004B66E7">
              <w:rPr>
                <w:spacing w:val="-35"/>
              </w:rPr>
              <w:t xml:space="preserve"> </w:t>
            </w:r>
            <w:r w:rsidRPr="004B66E7">
              <w:rPr>
                <w:spacing w:val="-1"/>
              </w:rPr>
              <w:t>轻型汽车</w:t>
            </w:r>
          </w:p>
        </w:tc>
      </w:tr>
      <w:tr w:rsidR="00F975FE" w:rsidRPr="004B66E7" w14:paraId="3C934638" w14:textId="77777777">
        <w:trPr>
          <w:trHeight w:val="405"/>
        </w:trPr>
        <w:tc>
          <w:tcPr>
            <w:tcW w:w="583" w:type="dxa"/>
          </w:tcPr>
          <w:p w14:paraId="78F5C025" w14:textId="77777777" w:rsidR="00B23DB0" w:rsidRPr="004B66E7" w:rsidRDefault="00BA277A">
            <w:pPr>
              <w:pStyle w:val="TableText"/>
              <w:spacing w:before="66"/>
              <w:ind w:left="115"/>
            </w:pPr>
            <w:r w:rsidRPr="004B66E7">
              <w:t>9</w:t>
            </w:r>
          </w:p>
        </w:tc>
        <w:tc>
          <w:tcPr>
            <w:tcW w:w="1542" w:type="dxa"/>
          </w:tcPr>
          <w:p w14:paraId="06D956BD" w14:textId="77777777" w:rsidR="00B23DB0" w:rsidRPr="004B66E7" w:rsidRDefault="00BA277A">
            <w:pPr>
              <w:pStyle w:val="TableText"/>
              <w:spacing w:before="66" w:line="220" w:lineRule="auto"/>
              <w:ind w:left="102"/>
            </w:pPr>
            <w:r w:rsidRPr="004B66E7">
              <w:rPr>
                <w:spacing w:val="-1"/>
              </w:rPr>
              <w:t>A020306</w:t>
            </w:r>
            <w:r w:rsidRPr="004B66E7">
              <w:rPr>
                <w:spacing w:val="-33"/>
              </w:rPr>
              <w:t xml:space="preserve"> </w:t>
            </w:r>
            <w:r w:rsidRPr="004B66E7">
              <w:rPr>
                <w:spacing w:val="-1"/>
              </w:rPr>
              <w:t>客车</w:t>
            </w:r>
          </w:p>
        </w:tc>
        <w:tc>
          <w:tcPr>
            <w:tcW w:w="2672" w:type="dxa"/>
          </w:tcPr>
          <w:p w14:paraId="5AE1378C" w14:textId="77777777" w:rsidR="00B23DB0" w:rsidRPr="004B66E7" w:rsidRDefault="00BA277A">
            <w:pPr>
              <w:pStyle w:val="TableText"/>
              <w:spacing w:before="66" w:line="220" w:lineRule="auto"/>
              <w:ind w:left="103"/>
            </w:pPr>
            <w:r w:rsidRPr="004B66E7">
              <w:rPr>
                <w:spacing w:val="-1"/>
              </w:rPr>
              <w:t>A02030601</w:t>
            </w:r>
            <w:r w:rsidRPr="004B66E7">
              <w:rPr>
                <w:spacing w:val="-30"/>
              </w:rPr>
              <w:t xml:space="preserve"> </w:t>
            </w:r>
            <w:r w:rsidRPr="004B66E7">
              <w:rPr>
                <w:spacing w:val="-1"/>
              </w:rPr>
              <w:t>小型客车</w:t>
            </w:r>
          </w:p>
        </w:tc>
        <w:tc>
          <w:tcPr>
            <w:tcW w:w="2144" w:type="dxa"/>
          </w:tcPr>
          <w:p w14:paraId="0D1CDA1E" w14:textId="77777777" w:rsidR="00B23DB0" w:rsidRPr="004B66E7" w:rsidRDefault="00B23DB0">
            <w:pPr>
              <w:rPr>
                <w:rFonts w:ascii="Arial"/>
              </w:rPr>
            </w:pPr>
          </w:p>
        </w:tc>
        <w:tc>
          <w:tcPr>
            <w:tcW w:w="3686" w:type="dxa"/>
          </w:tcPr>
          <w:p w14:paraId="26E865BA" w14:textId="77777777" w:rsidR="00B23DB0" w:rsidRPr="004B66E7" w:rsidRDefault="00BA277A">
            <w:pPr>
              <w:pStyle w:val="TableText"/>
              <w:spacing w:before="66" w:line="219" w:lineRule="auto"/>
              <w:ind w:left="109"/>
            </w:pPr>
            <w:r w:rsidRPr="004B66E7">
              <w:rPr>
                <w:spacing w:val="-1"/>
              </w:rPr>
              <w:t>HJ2532</w:t>
            </w:r>
            <w:r w:rsidRPr="004B66E7">
              <w:rPr>
                <w:spacing w:val="-35"/>
              </w:rPr>
              <w:t xml:space="preserve"> </w:t>
            </w:r>
            <w:r w:rsidRPr="004B66E7">
              <w:rPr>
                <w:spacing w:val="-1"/>
              </w:rPr>
              <w:t>轻型汽车</w:t>
            </w:r>
          </w:p>
        </w:tc>
      </w:tr>
      <w:tr w:rsidR="00F975FE" w:rsidRPr="004B66E7" w14:paraId="1FACD24E" w14:textId="77777777">
        <w:trPr>
          <w:trHeight w:val="628"/>
        </w:trPr>
        <w:tc>
          <w:tcPr>
            <w:tcW w:w="583" w:type="dxa"/>
          </w:tcPr>
          <w:p w14:paraId="78F9AE47" w14:textId="77777777" w:rsidR="00B23DB0" w:rsidRPr="004B66E7" w:rsidRDefault="00BA277A">
            <w:pPr>
              <w:pStyle w:val="TableText"/>
              <w:spacing w:before="67"/>
              <w:ind w:left="128"/>
            </w:pPr>
            <w:r w:rsidRPr="004B66E7">
              <w:rPr>
                <w:spacing w:val="-10"/>
              </w:rPr>
              <w:t>10</w:t>
            </w:r>
          </w:p>
        </w:tc>
        <w:tc>
          <w:tcPr>
            <w:tcW w:w="1542" w:type="dxa"/>
          </w:tcPr>
          <w:p w14:paraId="1D9FD521" w14:textId="77777777" w:rsidR="00B23DB0" w:rsidRPr="004B66E7" w:rsidRDefault="00BA277A">
            <w:pPr>
              <w:pStyle w:val="TableText"/>
              <w:spacing w:before="66" w:line="283" w:lineRule="auto"/>
              <w:ind w:left="106" w:right="108" w:hanging="4"/>
            </w:pPr>
            <w:r w:rsidRPr="004B66E7">
              <w:rPr>
                <w:spacing w:val="3"/>
              </w:rPr>
              <w:t>A020307</w:t>
            </w:r>
            <w:r w:rsidRPr="004B66E7">
              <w:rPr>
                <w:spacing w:val="34"/>
              </w:rPr>
              <w:t xml:space="preserve"> </w:t>
            </w:r>
            <w:r w:rsidRPr="004B66E7">
              <w:rPr>
                <w:spacing w:val="3"/>
              </w:rPr>
              <w:t>专用车</w:t>
            </w:r>
            <w:r w:rsidRPr="004B66E7">
              <w:t xml:space="preserve"> 辆</w:t>
            </w:r>
          </w:p>
        </w:tc>
        <w:tc>
          <w:tcPr>
            <w:tcW w:w="2672" w:type="dxa"/>
          </w:tcPr>
          <w:p w14:paraId="17C005DE" w14:textId="77777777" w:rsidR="00B23DB0" w:rsidRPr="004B66E7" w:rsidRDefault="00BA277A">
            <w:pPr>
              <w:pStyle w:val="TableText"/>
              <w:spacing w:before="66" w:line="220" w:lineRule="auto"/>
              <w:ind w:left="103"/>
            </w:pPr>
            <w:r w:rsidRPr="004B66E7">
              <w:rPr>
                <w:spacing w:val="-1"/>
              </w:rPr>
              <w:t>A02030799</w:t>
            </w:r>
            <w:r w:rsidRPr="004B66E7">
              <w:rPr>
                <w:spacing w:val="-30"/>
              </w:rPr>
              <w:t xml:space="preserve"> </w:t>
            </w:r>
            <w:r w:rsidRPr="004B66E7">
              <w:rPr>
                <w:spacing w:val="-1"/>
              </w:rPr>
              <w:t>其他专用汽车</w:t>
            </w:r>
          </w:p>
        </w:tc>
        <w:tc>
          <w:tcPr>
            <w:tcW w:w="2144" w:type="dxa"/>
          </w:tcPr>
          <w:p w14:paraId="3CADD5F0" w14:textId="77777777" w:rsidR="00B23DB0" w:rsidRPr="004B66E7" w:rsidRDefault="00B23DB0">
            <w:pPr>
              <w:rPr>
                <w:rFonts w:ascii="Arial"/>
              </w:rPr>
            </w:pPr>
          </w:p>
        </w:tc>
        <w:tc>
          <w:tcPr>
            <w:tcW w:w="3686" w:type="dxa"/>
          </w:tcPr>
          <w:p w14:paraId="73F52C2E" w14:textId="77777777" w:rsidR="00B23DB0" w:rsidRPr="004B66E7" w:rsidRDefault="00BA277A">
            <w:pPr>
              <w:pStyle w:val="TableText"/>
              <w:spacing w:before="66" w:line="219" w:lineRule="auto"/>
              <w:ind w:left="109"/>
            </w:pPr>
            <w:r w:rsidRPr="004B66E7">
              <w:rPr>
                <w:spacing w:val="-1"/>
              </w:rPr>
              <w:t>HJ2532</w:t>
            </w:r>
            <w:r w:rsidRPr="004B66E7">
              <w:rPr>
                <w:spacing w:val="-35"/>
              </w:rPr>
              <w:t xml:space="preserve"> </w:t>
            </w:r>
            <w:r w:rsidRPr="004B66E7">
              <w:rPr>
                <w:spacing w:val="-1"/>
              </w:rPr>
              <w:t>轻型汽车</w:t>
            </w:r>
          </w:p>
        </w:tc>
      </w:tr>
      <w:tr w:rsidR="00F975FE" w:rsidRPr="004B66E7" w14:paraId="4B36C0FB" w14:textId="77777777">
        <w:trPr>
          <w:trHeight w:val="319"/>
        </w:trPr>
        <w:tc>
          <w:tcPr>
            <w:tcW w:w="583" w:type="dxa"/>
            <w:vMerge w:val="restart"/>
            <w:tcBorders>
              <w:bottom w:val="nil"/>
            </w:tcBorders>
          </w:tcPr>
          <w:p w14:paraId="440CBBE6" w14:textId="77777777" w:rsidR="00B23DB0" w:rsidRPr="004B66E7" w:rsidRDefault="00BA277A">
            <w:pPr>
              <w:pStyle w:val="TableText"/>
              <w:spacing w:before="69" w:line="242" w:lineRule="auto"/>
              <w:ind w:left="128"/>
            </w:pPr>
            <w:r w:rsidRPr="004B66E7">
              <w:rPr>
                <w:spacing w:val="-10"/>
              </w:rPr>
              <w:t>11</w:t>
            </w:r>
          </w:p>
        </w:tc>
        <w:tc>
          <w:tcPr>
            <w:tcW w:w="1542" w:type="dxa"/>
            <w:vMerge w:val="restart"/>
            <w:tcBorders>
              <w:bottom w:val="nil"/>
            </w:tcBorders>
          </w:tcPr>
          <w:p w14:paraId="37913DEC" w14:textId="77777777" w:rsidR="00B23DB0" w:rsidRPr="004B66E7" w:rsidRDefault="00BA277A">
            <w:pPr>
              <w:pStyle w:val="TableText"/>
              <w:spacing w:before="69" w:line="323" w:lineRule="auto"/>
              <w:ind w:left="109" w:right="108" w:hanging="7"/>
            </w:pPr>
            <w:r w:rsidRPr="004B66E7">
              <w:rPr>
                <w:spacing w:val="3"/>
              </w:rPr>
              <w:t>A020523</w:t>
            </w:r>
            <w:r w:rsidRPr="004B66E7">
              <w:rPr>
                <w:spacing w:val="34"/>
              </w:rPr>
              <w:t xml:space="preserve"> </w:t>
            </w:r>
            <w:r w:rsidRPr="004B66E7">
              <w:rPr>
                <w:spacing w:val="3"/>
              </w:rPr>
              <w:t>制冷空</w:t>
            </w:r>
            <w:r w:rsidRPr="004B66E7">
              <w:t xml:space="preserve"> </w:t>
            </w:r>
            <w:r w:rsidRPr="004B66E7">
              <w:rPr>
                <w:spacing w:val="-2"/>
              </w:rPr>
              <w:t>调设备</w:t>
            </w:r>
          </w:p>
        </w:tc>
        <w:tc>
          <w:tcPr>
            <w:tcW w:w="2672" w:type="dxa"/>
          </w:tcPr>
          <w:p w14:paraId="5A0158A1" w14:textId="77777777" w:rsidR="00B23DB0" w:rsidRPr="004B66E7" w:rsidRDefault="00BA277A">
            <w:pPr>
              <w:pStyle w:val="TableText"/>
              <w:spacing w:before="70" w:line="219" w:lineRule="auto"/>
              <w:ind w:left="103"/>
            </w:pPr>
            <w:r w:rsidRPr="004B66E7">
              <w:t>A02052301 制冷压缩机</w:t>
            </w:r>
          </w:p>
        </w:tc>
        <w:tc>
          <w:tcPr>
            <w:tcW w:w="2144" w:type="dxa"/>
          </w:tcPr>
          <w:p w14:paraId="00B206C9" w14:textId="77777777" w:rsidR="00B23DB0" w:rsidRPr="004B66E7" w:rsidRDefault="00B23DB0">
            <w:pPr>
              <w:rPr>
                <w:rFonts w:ascii="Arial"/>
              </w:rPr>
            </w:pPr>
          </w:p>
        </w:tc>
        <w:tc>
          <w:tcPr>
            <w:tcW w:w="3686" w:type="dxa"/>
          </w:tcPr>
          <w:p w14:paraId="48BB0EE2" w14:textId="77777777" w:rsidR="00B23DB0" w:rsidRPr="004B66E7" w:rsidRDefault="00BA277A">
            <w:pPr>
              <w:pStyle w:val="TableText"/>
              <w:spacing w:before="69" w:line="219" w:lineRule="auto"/>
              <w:ind w:left="109"/>
            </w:pPr>
            <w:r w:rsidRPr="004B66E7">
              <w:rPr>
                <w:spacing w:val="-1"/>
              </w:rPr>
              <w:t>HJ2531</w:t>
            </w:r>
            <w:r w:rsidRPr="004B66E7">
              <w:rPr>
                <w:spacing w:val="-32"/>
              </w:rPr>
              <w:t xml:space="preserve"> </w:t>
            </w:r>
            <w:r w:rsidRPr="004B66E7">
              <w:rPr>
                <w:spacing w:val="-1"/>
              </w:rPr>
              <w:t>工商用制冷设备</w:t>
            </w:r>
          </w:p>
        </w:tc>
      </w:tr>
      <w:tr w:rsidR="00F975FE" w:rsidRPr="004B66E7" w14:paraId="2DCE16BF" w14:textId="77777777">
        <w:trPr>
          <w:trHeight w:val="316"/>
        </w:trPr>
        <w:tc>
          <w:tcPr>
            <w:tcW w:w="583" w:type="dxa"/>
            <w:vMerge/>
            <w:tcBorders>
              <w:top w:val="nil"/>
              <w:bottom w:val="nil"/>
            </w:tcBorders>
          </w:tcPr>
          <w:p w14:paraId="0E962A10" w14:textId="77777777" w:rsidR="00B23DB0" w:rsidRPr="004B66E7" w:rsidRDefault="00B23DB0">
            <w:pPr>
              <w:rPr>
                <w:rFonts w:ascii="Arial"/>
              </w:rPr>
            </w:pPr>
          </w:p>
        </w:tc>
        <w:tc>
          <w:tcPr>
            <w:tcW w:w="1542" w:type="dxa"/>
            <w:vMerge/>
            <w:tcBorders>
              <w:top w:val="nil"/>
              <w:bottom w:val="nil"/>
            </w:tcBorders>
          </w:tcPr>
          <w:p w14:paraId="31D8693A" w14:textId="77777777" w:rsidR="00B23DB0" w:rsidRPr="004B66E7" w:rsidRDefault="00B23DB0">
            <w:pPr>
              <w:rPr>
                <w:rFonts w:ascii="Arial"/>
              </w:rPr>
            </w:pPr>
          </w:p>
        </w:tc>
        <w:tc>
          <w:tcPr>
            <w:tcW w:w="2672" w:type="dxa"/>
          </w:tcPr>
          <w:p w14:paraId="56499F80" w14:textId="77777777" w:rsidR="00B23DB0" w:rsidRPr="004B66E7" w:rsidRDefault="00BA277A">
            <w:pPr>
              <w:pStyle w:val="TableText"/>
              <w:spacing w:before="67" w:line="219" w:lineRule="auto"/>
              <w:ind w:left="103"/>
            </w:pPr>
            <w:r w:rsidRPr="004B66E7">
              <w:t>A02052305 空调机组</w:t>
            </w:r>
          </w:p>
        </w:tc>
        <w:tc>
          <w:tcPr>
            <w:tcW w:w="2144" w:type="dxa"/>
          </w:tcPr>
          <w:p w14:paraId="6178CBA3" w14:textId="77777777" w:rsidR="00B23DB0" w:rsidRPr="004B66E7" w:rsidRDefault="00B23DB0">
            <w:pPr>
              <w:rPr>
                <w:rFonts w:ascii="Arial"/>
              </w:rPr>
            </w:pPr>
          </w:p>
        </w:tc>
        <w:tc>
          <w:tcPr>
            <w:tcW w:w="3686" w:type="dxa"/>
          </w:tcPr>
          <w:p w14:paraId="722919C2" w14:textId="77777777" w:rsidR="00B23DB0" w:rsidRPr="004B66E7" w:rsidRDefault="00BA277A">
            <w:pPr>
              <w:pStyle w:val="TableText"/>
              <w:spacing w:before="67" w:line="219" w:lineRule="auto"/>
              <w:ind w:left="109"/>
            </w:pPr>
            <w:r w:rsidRPr="004B66E7">
              <w:rPr>
                <w:spacing w:val="-1"/>
              </w:rPr>
              <w:t>HJ2531</w:t>
            </w:r>
            <w:r w:rsidRPr="004B66E7">
              <w:rPr>
                <w:spacing w:val="-32"/>
              </w:rPr>
              <w:t xml:space="preserve"> </w:t>
            </w:r>
            <w:r w:rsidRPr="004B66E7">
              <w:rPr>
                <w:spacing w:val="-1"/>
              </w:rPr>
              <w:t>工商用制冷设备</w:t>
            </w:r>
          </w:p>
        </w:tc>
      </w:tr>
      <w:tr w:rsidR="00F975FE" w:rsidRPr="004B66E7" w14:paraId="0AACE83E" w14:textId="77777777">
        <w:trPr>
          <w:trHeight w:val="316"/>
        </w:trPr>
        <w:tc>
          <w:tcPr>
            <w:tcW w:w="583" w:type="dxa"/>
            <w:vMerge/>
            <w:tcBorders>
              <w:top w:val="nil"/>
            </w:tcBorders>
          </w:tcPr>
          <w:p w14:paraId="564B6D2F" w14:textId="77777777" w:rsidR="00B23DB0" w:rsidRPr="004B66E7" w:rsidRDefault="00B23DB0">
            <w:pPr>
              <w:rPr>
                <w:rFonts w:ascii="Arial"/>
              </w:rPr>
            </w:pPr>
          </w:p>
        </w:tc>
        <w:tc>
          <w:tcPr>
            <w:tcW w:w="1542" w:type="dxa"/>
            <w:vMerge/>
            <w:tcBorders>
              <w:top w:val="nil"/>
            </w:tcBorders>
          </w:tcPr>
          <w:p w14:paraId="26A88F13" w14:textId="77777777" w:rsidR="00B23DB0" w:rsidRPr="004B66E7" w:rsidRDefault="00B23DB0">
            <w:pPr>
              <w:rPr>
                <w:rFonts w:ascii="Arial"/>
              </w:rPr>
            </w:pPr>
          </w:p>
        </w:tc>
        <w:tc>
          <w:tcPr>
            <w:tcW w:w="2672" w:type="dxa"/>
          </w:tcPr>
          <w:p w14:paraId="2B858E11" w14:textId="77777777" w:rsidR="00B23DB0" w:rsidRPr="004B66E7" w:rsidRDefault="00BA277A">
            <w:pPr>
              <w:pStyle w:val="TableText"/>
              <w:spacing w:before="67" w:line="221" w:lineRule="auto"/>
              <w:ind w:left="103"/>
              <w:rPr>
                <w:lang w:eastAsia="zh-CN"/>
              </w:rPr>
            </w:pPr>
            <w:r w:rsidRPr="004B66E7">
              <w:rPr>
                <w:spacing w:val="-2"/>
                <w:lang w:eastAsia="zh-CN"/>
              </w:rPr>
              <w:t>A02052309</w:t>
            </w:r>
            <w:r w:rsidRPr="004B66E7">
              <w:rPr>
                <w:spacing w:val="-27"/>
                <w:lang w:eastAsia="zh-CN"/>
              </w:rPr>
              <w:t xml:space="preserve"> </w:t>
            </w:r>
            <w:r w:rsidRPr="004B66E7">
              <w:rPr>
                <w:spacing w:val="-2"/>
                <w:lang w:eastAsia="zh-CN"/>
              </w:rPr>
              <w:t>专用制冷、空调设备</w:t>
            </w:r>
          </w:p>
        </w:tc>
        <w:tc>
          <w:tcPr>
            <w:tcW w:w="2144" w:type="dxa"/>
          </w:tcPr>
          <w:p w14:paraId="3DA7E490" w14:textId="77777777" w:rsidR="00B23DB0" w:rsidRPr="004B66E7" w:rsidRDefault="00B23DB0">
            <w:pPr>
              <w:rPr>
                <w:rFonts w:ascii="Arial"/>
              </w:rPr>
            </w:pPr>
          </w:p>
        </w:tc>
        <w:tc>
          <w:tcPr>
            <w:tcW w:w="3686" w:type="dxa"/>
          </w:tcPr>
          <w:p w14:paraId="6CF83F9A" w14:textId="77777777" w:rsidR="00B23DB0" w:rsidRPr="004B66E7" w:rsidRDefault="00BA277A">
            <w:pPr>
              <w:pStyle w:val="TableText"/>
              <w:spacing w:before="67" w:line="219" w:lineRule="auto"/>
              <w:ind w:left="109"/>
            </w:pPr>
            <w:r w:rsidRPr="004B66E7">
              <w:rPr>
                <w:spacing w:val="-1"/>
              </w:rPr>
              <w:t>HJ2531</w:t>
            </w:r>
            <w:r w:rsidRPr="004B66E7">
              <w:rPr>
                <w:spacing w:val="-32"/>
              </w:rPr>
              <w:t xml:space="preserve"> </w:t>
            </w:r>
            <w:r w:rsidRPr="004B66E7">
              <w:rPr>
                <w:spacing w:val="-1"/>
              </w:rPr>
              <w:t>工商用制冷设备</w:t>
            </w:r>
          </w:p>
        </w:tc>
      </w:tr>
      <w:tr w:rsidR="00F975FE" w:rsidRPr="004B66E7" w14:paraId="4122AC38" w14:textId="77777777">
        <w:trPr>
          <w:trHeight w:val="408"/>
        </w:trPr>
        <w:tc>
          <w:tcPr>
            <w:tcW w:w="583" w:type="dxa"/>
            <w:vMerge w:val="restart"/>
            <w:tcBorders>
              <w:bottom w:val="nil"/>
            </w:tcBorders>
          </w:tcPr>
          <w:p w14:paraId="26563837" w14:textId="77777777" w:rsidR="00B23DB0" w:rsidRPr="004B66E7" w:rsidRDefault="00BA277A">
            <w:pPr>
              <w:pStyle w:val="TableText"/>
              <w:spacing w:before="68" w:line="242" w:lineRule="auto"/>
              <w:ind w:left="128"/>
            </w:pPr>
            <w:r w:rsidRPr="004B66E7">
              <w:rPr>
                <w:spacing w:val="-10"/>
              </w:rPr>
              <w:t>12</w:t>
            </w:r>
          </w:p>
        </w:tc>
        <w:tc>
          <w:tcPr>
            <w:tcW w:w="1542" w:type="dxa"/>
            <w:vMerge w:val="restart"/>
            <w:tcBorders>
              <w:bottom w:val="nil"/>
            </w:tcBorders>
          </w:tcPr>
          <w:p w14:paraId="54B75778" w14:textId="77777777" w:rsidR="00B23DB0" w:rsidRPr="004B66E7" w:rsidRDefault="00BA277A">
            <w:pPr>
              <w:pStyle w:val="TableText"/>
              <w:spacing w:before="69" w:line="324" w:lineRule="auto"/>
              <w:ind w:left="128" w:right="108" w:hanging="26"/>
            </w:pPr>
            <w:r w:rsidRPr="004B66E7">
              <w:rPr>
                <w:spacing w:val="3"/>
              </w:rPr>
              <w:t>A020618</w:t>
            </w:r>
            <w:r w:rsidRPr="004B66E7">
              <w:rPr>
                <w:spacing w:val="34"/>
              </w:rPr>
              <w:t xml:space="preserve"> </w:t>
            </w:r>
            <w:r w:rsidRPr="004B66E7">
              <w:rPr>
                <w:spacing w:val="3"/>
              </w:rPr>
              <w:t>生活用</w:t>
            </w:r>
            <w:r w:rsidRPr="004B66E7">
              <w:t xml:space="preserve"> </w:t>
            </w:r>
            <w:r w:rsidRPr="004B66E7">
              <w:rPr>
                <w:spacing w:val="-8"/>
              </w:rPr>
              <w:lastRenderedPageBreak/>
              <w:t>电器</w:t>
            </w:r>
          </w:p>
        </w:tc>
        <w:tc>
          <w:tcPr>
            <w:tcW w:w="2672" w:type="dxa"/>
          </w:tcPr>
          <w:p w14:paraId="18A366FF" w14:textId="77777777" w:rsidR="00B23DB0" w:rsidRPr="004B66E7" w:rsidRDefault="00BA277A">
            <w:pPr>
              <w:pStyle w:val="TableText"/>
              <w:spacing w:before="68" w:line="221" w:lineRule="auto"/>
              <w:ind w:left="103"/>
            </w:pPr>
            <w:r w:rsidRPr="004B66E7">
              <w:rPr>
                <w:spacing w:val="-1"/>
              </w:rPr>
              <w:lastRenderedPageBreak/>
              <w:t>A02061802</w:t>
            </w:r>
            <w:r w:rsidRPr="004B66E7">
              <w:rPr>
                <w:spacing w:val="-29"/>
              </w:rPr>
              <w:t xml:space="preserve"> </w:t>
            </w:r>
            <w:r w:rsidRPr="004B66E7">
              <w:rPr>
                <w:spacing w:val="-1"/>
              </w:rPr>
              <w:t>空气调节电器</w:t>
            </w:r>
          </w:p>
        </w:tc>
        <w:tc>
          <w:tcPr>
            <w:tcW w:w="2144" w:type="dxa"/>
          </w:tcPr>
          <w:p w14:paraId="4FB2F44A" w14:textId="77777777" w:rsidR="00B23DB0" w:rsidRPr="004B66E7" w:rsidRDefault="00BA277A">
            <w:pPr>
              <w:pStyle w:val="TableText"/>
              <w:spacing w:before="68" w:line="219" w:lineRule="auto"/>
              <w:ind w:left="105"/>
            </w:pPr>
            <w:r w:rsidRPr="004B66E7">
              <w:rPr>
                <w:spacing w:val="-1"/>
              </w:rPr>
              <w:t>A0206180203</w:t>
            </w:r>
            <w:r w:rsidRPr="004B66E7">
              <w:rPr>
                <w:spacing w:val="-28"/>
              </w:rPr>
              <w:t xml:space="preserve"> </w:t>
            </w:r>
            <w:r w:rsidRPr="004B66E7">
              <w:rPr>
                <w:spacing w:val="-1"/>
              </w:rPr>
              <w:t>空调机</w:t>
            </w:r>
          </w:p>
        </w:tc>
        <w:tc>
          <w:tcPr>
            <w:tcW w:w="3686" w:type="dxa"/>
          </w:tcPr>
          <w:p w14:paraId="1F52A8CE" w14:textId="77777777" w:rsidR="00B23DB0" w:rsidRPr="004B66E7" w:rsidRDefault="00BA277A">
            <w:pPr>
              <w:pStyle w:val="TableText"/>
              <w:spacing w:before="68" w:line="219" w:lineRule="auto"/>
              <w:ind w:left="109"/>
            </w:pPr>
            <w:r w:rsidRPr="004B66E7">
              <w:rPr>
                <w:spacing w:val="-1"/>
              </w:rPr>
              <w:t>HJ2535</w:t>
            </w:r>
            <w:r w:rsidRPr="004B66E7">
              <w:rPr>
                <w:spacing w:val="-32"/>
              </w:rPr>
              <w:t xml:space="preserve"> </w:t>
            </w:r>
            <w:r w:rsidRPr="004B66E7">
              <w:rPr>
                <w:spacing w:val="-1"/>
              </w:rPr>
              <w:t>房间空气调节器</w:t>
            </w:r>
          </w:p>
        </w:tc>
      </w:tr>
      <w:tr w:rsidR="00B23DB0" w:rsidRPr="004B66E7" w14:paraId="79847EF8" w14:textId="77777777">
        <w:trPr>
          <w:trHeight w:val="410"/>
        </w:trPr>
        <w:tc>
          <w:tcPr>
            <w:tcW w:w="583" w:type="dxa"/>
            <w:vMerge/>
            <w:tcBorders>
              <w:top w:val="nil"/>
            </w:tcBorders>
          </w:tcPr>
          <w:p w14:paraId="6A35C1D3" w14:textId="77777777" w:rsidR="00B23DB0" w:rsidRPr="004B66E7" w:rsidRDefault="00B23DB0">
            <w:pPr>
              <w:rPr>
                <w:rFonts w:ascii="Arial"/>
              </w:rPr>
            </w:pPr>
          </w:p>
        </w:tc>
        <w:tc>
          <w:tcPr>
            <w:tcW w:w="1542" w:type="dxa"/>
            <w:vMerge/>
            <w:tcBorders>
              <w:top w:val="nil"/>
            </w:tcBorders>
          </w:tcPr>
          <w:p w14:paraId="2B59A18E" w14:textId="77777777" w:rsidR="00B23DB0" w:rsidRPr="004B66E7" w:rsidRDefault="00B23DB0">
            <w:pPr>
              <w:rPr>
                <w:rFonts w:ascii="Arial"/>
              </w:rPr>
            </w:pPr>
          </w:p>
        </w:tc>
        <w:tc>
          <w:tcPr>
            <w:tcW w:w="2672" w:type="dxa"/>
          </w:tcPr>
          <w:p w14:paraId="28979FA0" w14:textId="77777777" w:rsidR="00B23DB0" w:rsidRPr="004B66E7" w:rsidRDefault="00BA277A">
            <w:pPr>
              <w:pStyle w:val="TableText"/>
              <w:spacing w:before="68" w:line="220" w:lineRule="auto"/>
              <w:ind w:left="103"/>
            </w:pPr>
            <w:r w:rsidRPr="004B66E7">
              <w:rPr>
                <w:spacing w:val="-1"/>
              </w:rPr>
              <w:t>A02061808</w:t>
            </w:r>
            <w:r w:rsidRPr="004B66E7">
              <w:rPr>
                <w:spacing w:val="-31"/>
              </w:rPr>
              <w:t xml:space="preserve"> </w:t>
            </w:r>
            <w:r w:rsidRPr="004B66E7">
              <w:rPr>
                <w:spacing w:val="-1"/>
              </w:rPr>
              <w:t>热水器</w:t>
            </w:r>
          </w:p>
        </w:tc>
        <w:tc>
          <w:tcPr>
            <w:tcW w:w="2144" w:type="dxa"/>
          </w:tcPr>
          <w:p w14:paraId="5BD38B33" w14:textId="77777777" w:rsidR="00B23DB0" w:rsidRPr="004B66E7" w:rsidRDefault="00B23DB0">
            <w:pPr>
              <w:rPr>
                <w:rFonts w:ascii="Arial"/>
              </w:rPr>
            </w:pPr>
          </w:p>
        </w:tc>
        <w:tc>
          <w:tcPr>
            <w:tcW w:w="3686" w:type="dxa"/>
          </w:tcPr>
          <w:p w14:paraId="5D9007B4" w14:textId="77777777" w:rsidR="00B23DB0" w:rsidRPr="004B66E7" w:rsidRDefault="00BA277A">
            <w:pPr>
              <w:pStyle w:val="TableText"/>
              <w:spacing w:before="67" w:line="219" w:lineRule="auto"/>
              <w:ind w:left="109"/>
            </w:pPr>
            <w:r w:rsidRPr="004B66E7">
              <w:rPr>
                <w:spacing w:val="-1"/>
              </w:rPr>
              <w:t>HJ/T362</w:t>
            </w:r>
            <w:r w:rsidRPr="004B66E7">
              <w:rPr>
                <w:spacing w:val="-33"/>
              </w:rPr>
              <w:t xml:space="preserve"> </w:t>
            </w:r>
            <w:r w:rsidRPr="004B66E7">
              <w:rPr>
                <w:spacing w:val="-1"/>
              </w:rPr>
              <w:t>太阳能集热器</w:t>
            </w:r>
          </w:p>
        </w:tc>
      </w:tr>
    </w:tbl>
    <w:p w14:paraId="6B07F696" w14:textId="77777777" w:rsidR="00B23DB0" w:rsidRPr="004B66E7" w:rsidRDefault="00B23DB0">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F975FE" w:rsidRPr="004B66E7" w14:paraId="2C2966EB" w14:textId="77777777">
        <w:trPr>
          <w:trHeight w:val="633"/>
        </w:trPr>
        <w:tc>
          <w:tcPr>
            <w:tcW w:w="583" w:type="dxa"/>
          </w:tcPr>
          <w:p w14:paraId="2B8BDA7F" w14:textId="77777777" w:rsidR="00B23DB0" w:rsidRPr="004B66E7" w:rsidRDefault="00BA277A">
            <w:pPr>
              <w:pStyle w:val="TableText"/>
              <w:spacing w:before="68"/>
              <w:ind w:left="128"/>
            </w:pPr>
            <w:r w:rsidRPr="004B66E7">
              <w:rPr>
                <w:spacing w:val="-10"/>
              </w:rPr>
              <w:t>13</w:t>
            </w:r>
          </w:p>
        </w:tc>
        <w:tc>
          <w:tcPr>
            <w:tcW w:w="1542" w:type="dxa"/>
          </w:tcPr>
          <w:p w14:paraId="2F49F34F" w14:textId="77777777" w:rsidR="00B23DB0" w:rsidRPr="004B66E7" w:rsidRDefault="00BA277A">
            <w:pPr>
              <w:pStyle w:val="TableText"/>
              <w:spacing w:before="69" w:line="284" w:lineRule="auto"/>
              <w:ind w:left="109" w:right="108" w:hanging="7"/>
            </w:pPr>
            <w:r w:rsidRPr="004B66E7">
              <w:rPr>
                <w:spacing w:val="-2"/>
              </w:rPr>
              <w:t>A020619</w:t>
            </w:r>
            <w:r w:rsidRPr="004B66E7">
              <w:rPr>
                <w:spacing w:val="39"/>
              </w:rPr>
              <w:t xml:space="preserve"> </w:t>
            </w:r>
            <w:r w:rsidRPr="004B66E7">
              <w:rPr>
                <w:spacing w:val="-2"/>
              </w:rPr>
              <w:t>照</w:t>
            </w:r>
            <w:r w:rsidRPr="004B66E7">
              <w:rPr>
                <w:spacing w:val="-45"/>
              </w:rPr>
              <w:t xml:space="preserve"> </w:t>
            </w:r>
            <w:r w:rsidRPr="004B66E7">
              <w:rPr>
                <w:spacing w:val="-2"/>
              </w:rPr>
              <w:t>明设</w:t>
            </w:r>
            <w:r w:rsidRPr="004B66E7">
              <w:t xml:space="preserve"> 备</w:t>
            </w:r>
          </w:p>
        </w:tc>
        <w:tc>
          <w:tcPr>
            <w:tcW w:w="2672" w:type="dxa"/>
          </w:tcPr>
          <w:p w14:paraId="4307E7E1" w14:textId="77777777" w:rsidR="00B23DB0" w:rsidRPr="004B66E7" w:rsidRDefault="00BA277A">
            <w:pPr>
              <w:pStyle w:val="TableText"/>
              <w:spacing w:before="68" w:line="220" w:lineRule="auto"/>
              <w:ind w:left="103"/>
            </w:pPr>
            <w:r w:rsidRPr="004B66E7">
              <w:rPr>
                <w:spacing w:val="-1"/>
              </w:rPr>
              <w:t>A02061908</w:t>
            </w:r>
            <w:r w:rsidRPr="004B66E7">
              <w:rPr>
                <w:spacing w:val="-29"/>
              </w:rPr>
              <w:t xml:space="preserve"> </w:t>
            </w:r>
            <w:r w:rsidRPr="004B66E7">
              <w:rPr>
                <w:spacing w:val="-1"/>
              </w:rPr>
              <w:t>室内照明灯具</w:t>
            </w:r>
          </w:p>
        </w:tc>
        <w:tc>
          <w:tcPr>
            <w:tcW w:w="2248" w:type="dxa"/>
          </w:tcPr>
          <w:p w14:paraId="215775D6" w14:textId="77777777" w:rsidR="00B23DB0" w:rsidRPr="004B66E7" w:rsidRDefault="00B23DB0">
            <w:pPr>
              <w:rPr>
                <w:rFonts w:ascii="Arial"/>
              </w:rPr>
            </w:pPr>
          </w:p>
        </w:tc>
        <w:tc>
          <w:tcPr>
            <w:tcW w:w="3543" w:type="dxa"/>
          </w:tcPr>
          <w:p w14:paraId="33505714" w14:textId="77777777" w:rsidR="00B23DB0" w:rsidRPr="004B66E7" w:rsidRDefault="00BA277A">
            <w:pPr>
              <w:pStyle w:val="TableText"/>
              <w:spacing w:before="67" w:line="219" w:lineRule="auto"/>
              <w:ind w:left="109"/>
            </w:pPr>
            <w:r w:rsidRPr="004B66E7">
              <w:rPr>
                <w:spacing w:val="-1"/>
              </w:rPr>
              <w:t>HJ2518</w:t>
            </w:r>
            <w:r w:rsidRPr="004B66E7">
              <w:rPr>
                <w:spacing w:val="-35"/>
              </w:rPr>
              <w:t xml:space="preserve"> </w:t>
            </w:r>
            <w:r w:rsidRPr="004B66E7">
              <w:rPr>
                <w:spacing w:val="-1"/>
              </w:rPr>
              <w:t>照明光源</w:t>
            </w:r>
          </w:p>
        </w:tc>
      </w:tr>
      <w:tr w:rsidR="00F975FE" w:rsidRPr="004B66E7" w14:paraId="61F833B2" w14:textId="77777777">
        <w:trPr>
          <w:trHeight w:val="940"/>
        </w:trPr>
        <w:tc>
          <w:tcPr>
            <w:tcW w:w="583" w:type="dxa"/>
          </w:tcPr>
          <w:p w14:paraId="4B5E183E" w14:textId="77777777" w:rsidR="00B23DB0" w:rsidRPr="004B66E7" w:rsidRDefault="00BA277A">
            <w:pPr>
              <w:pStyle w:val="TableText"/>
              <w:spacing w:before="63" w:line="242" w:lineRule="auto"/>
              <w:ind w:left="128"/>
            </w:pPr>
            <w:r w:rsidRPr="004B66E7">
              <w:rPr>
                <w:spacing w:val="-10"/>
              </w:rPr>
              <w:t>14</w:t>
            </w:r>
          </w:p>
        </w:tc>
        <w:tc>
          <w:tcPr>
            <w:tcW w:w="1542" w:type="dxa"/>
          </w:tcPr>
          <w:p w14:paraId="73D4D850" w14:textId="77777777" w:rsidR="00B23DB0" w:rsidRPr="004B66E7" w:rsidRDefault="00BA277A">
            <w:pPr>
              <w:pStyle w:val="TableText"/>
              <w:spacing w:before="64" w:line="296" w:lineRule="auto"/>
              <w:ind w:left="109" w:right="106" w:hanging="7"/>
              <w:rPr>
                <w:lang w:eastAsia="zh-CN"/>
              </w:rPr>
            </w:pPr>
            <w:r w:rsidRPr="004B66E7">
              <w:rPr>
                <w:spacing w:val="3"/>
                <w:lang w:eastAsia="zh-CN"/>
              </w:rPr>
              <w:t>A020810</w:t>
            </w:r>
            <w:r w:rsidRPr="004B66E7">
              <w:rPr>
                <w:spacing w:val="34"/>
                <w:lang w:eastAsia="zh-CN"/>
              </w:rPr>
              <w:t xml:space="preserve"> </w:t>
            </w:r>
            <w:r w:rsidRPr="004B66E7">
              <w:rPr>
                <w:spacing w:val="3"/>
                <w:lang w:eastAsia="zh-CN"/>
              </w:rPr>
              <w:t>传真及</w:t>
            </w:r>
            <w:r w:rsidRPr="004B66E7">
              <w:rPr>
                <w:lang w:eastAsia="zh-CN"/>
              </w:rPr>
              <w:t xml:space="preserve"> </w:t>
            </w:r>
            <w:r w:rsidRPr="004B66E7">
              <w:rPr>
                <w:spacing w:val="8"/>
                <w:lang w:eastAsia="zh-CN"/>
              </w:rPr>
              <w:t>数据数字通信设</w:t>
            </w:r>
            <w:r w:rsidRPr="004B66E7">
              <w:rPr>
                <w:spacing w:val="4"/>
                <w:lang w:eastAsia="zh-CN"/>
              </w:rPr>
              <w:t xml:space="preserve"> </w:t>
            </w:r>
            <w:r w:rsidRPr="004B66E7">
              <w:rPr>
                <w:lang w:eastAsia="zh-CN"/>
              </w:rPr>
              <w:t>备</w:t>
            </w:r>
          </w:p>
        </w:tc>
        <w:tc>
          <w:tcPr>
            <w:tcW w:w="2672" w:type="dxa"/>
          </w:tcPr>
          <w:p w14:paraId="477B7471" w14:textId="77777777" w:rsidR="00B23DB0" w:rsidRPr="004B66E7" w:rsidRDefault="00BA277A">
            <w:pPr>
              <w:pStyle w:val="TableText"/>
              <w:spacing w:before="64" w:line="219" w:lineRule="auto"/>
              <w:ind w:left="103"/>
            </w:pPr>
            <w:r w:rsidRPr="004B66E7">
              <w:rPr>
                <w:spacing w:val="-1"/>
              </w:rPr>
              <w:t>A02081001</w:t>
            </w:r>
            <w:r w:rsidRPr="004B66E7">
              <w:rPr>
                <w:spacing w:val="-30"/>
              </w:rPr>
              <w:t xml:space="preserve"> </w:t>
            </w:r>
            <w:r w:rsidRPr="004B66E7">
              <w:rPr>
                <w:spacing w:val="-1"/>
              </w:rPr>
              <w:t>传真通信设备</w:t>
            </w:r>
          </w:p>
        </w:tc>
        <w:tc>
          <w:tcPr>
            <w:tcW w:w="2248" w:type="dxa"/>
          </w:tcPr>
          <w:p w14:paraId="662EE4CC" w14:textId="77777777" w:rsidR="00B23DB0" w:rsidRPr="004B66E7" w:rsidRDefault="00B23DB0">
            <w:pPr>
              <w:rPr>
                <w:rFonts w:ascii="Arial"/>
              </w:rPr>
            </w:pPr>
          </w:p>
        </w:tc>
        <w:tc>
          <w:tcPr>
            <w:tcW w:w="3543" w:type="dxa"/>
          </w:tcPr>
          <w:p w14:paraId="300C4678" w14:textId="77777777" w:rsidR="00B23DB0" w:rsidRPr="004B66E7" w:rsidRDefault="00BA277A">
            <w:pPr>
              <w:pStyle w:val="TableText"/>
              <w:spacing w:before="63" w:line="219" w:lineRule="auto"/>
              <w:ind w:left="109"/>
              <w:rPr>
                <w:lang w:eastAsia="zh-CN"/>
              </w:rPr>
            </w:pPr>
            <w:r w:rsidRPr="004B66E7">
              <w:rPr>
                <w:spacing w:val="-1"/>
                <w:lang w:eastAsia="zh-CN"/>
              </w:rPr>
              <w:t>HJ2512</w:t>
            </w:r>
            <w:r w:rsidRPr="004B66E7">
              <w:rPr>
                <w:spacing w:val="-29"/>
                <w:lang w:eastAsia="zh-CN"/>
              </w:rPr>
              <w:t xml:space="preserve"> </w:t>
            </w:r>
            <w:r w:rsidRPr="004B66E7">
              <w:rPr>
                <w:spacing w:val="-1"/>
                <w:lang w:eastAsia="zh-CN"/>
              </w:rPr>
              <w:t>打印机、传真机及多功能一体机</w:t>
            </w:r>
          </w:p>
        </w:tc>
      </w:tr>
      <w:tr w:rsidR="00F975FE" w:rsidRPr="004B66E7" w14:paraId="79812DA5" w14:textId="77777777">
        <w:trPr>
          <w:trHeight w:val="628"/>
        </w:trPr>
        <w:tc>
          <w:tcPr>
            <w:tcW w:w="583" w:type="dxa"/>
            <w:vMerge w:val="restart"/>
            <w:tcBorders>
              <w:bottom w:val="nil"/>
            </w:tcBorders>
          </w:tcPr>
          <w:p w14:paraId="09E42628" w14:textId="77777777" w:rsidR="00B23DB0" w:rsidRPr="004B66E7" w:rsidRDefault="00BA277A">
            <w:pPr>
              <w:pStyle w:val="TableText"/>
              <w:spacing w:before="64"/>
              <w:ind w:left="128"/>
            </w:pPr>
            <w:r w:rsidRPr="004B66E7">
              <w:rPr>
                <w:spacing w:val="-10"/>
              </w:rPr>
              <w:t>15</w:t>
            </w:r>
          </w:p>
        </w:tc>
        <w:tc>
          <w:tcPr>
            <w:tcW w:w="1542" w:type="dxa"/>
            <w:vMerge w:val="restart"/>
            <w:tcBorders>
              <w:bottom w:val="nil"/>
            </w:tcBorders>
          </w:tcPr>
          <w:p w14:paraId="109894FD" w14:textId="77777777" w:rsidR="00B23DB0" w:rsidRPr="004B66E7" w:rsidRDefault="00BA277A">
            <w:pPr>
              <w:pStyle w:val="TableText"/>
              <w:spacing w:before="64" w:line="323" w:lineRule="auto"/>
              <w:ind w:left="109" w:right="108" w:hanging="7"/>
            </w:pPr>
            <w:r w:rsidRPr="004B66E7">
              <w:rPr>
                <w:spacing w:val="1"/>
              </w:rPr>
              <w:t>A020910</w:t>
            </w:r>
            <w:r w:rsidRPr="004B66E7">
              <w:rPr>
                <w:spacing w:val="54"/>
              </w:rPr>
              <w:t xml:space="preserve"> </w:t>
            </w:r>
            <w:r w:rsidRPr="004B66E7">
              <w:rPr>
                <w:spacing w:val="1"/>
              </w:rPr>
              <w:t>电视设</w:t>
            </w:r>
            <w:r w:rsidRPr="004B66E7">
              <w:t xml:space="preserve"> 备</w:t>
            </w:r>
          </w:p>
        </w:tc>
        <w:tc>
          <w:tcPr>
            <w:tcW w:w="2672" w:type="dxa"/>
          </w:tcPr>
          <w:p w14:paraId="48987A30" w14:textId="77777777" w:rsidR="00B23DB0" w:rsidRPr="004B66E7" w:rsidRDefault="00BA277A">
            <w:pPr>
              <w:pStyle w:val="TableText"/>
              <w:spacing w:before="64" w:line="284" w:lineRule="auto"/>
              <w:ind w:left="107" w:right="107" w:hanging="4"/>
              <w:rPr>
                <w:lang w:eastAsia="zh-CN"/>
              </w:rPr>
            </w:pPr>
            <w:r w:rsidRPr="004B66E7">
              <w:rPr>
                <w:spacing w:val="-2"/>
                <w:lang w:eastAsia="zh-CN"/>
              </w:rPr>
              <w:t>A02091001</w:t>
            </w:r>
            <w:r w:rsidRPr="004B66E7">
              <w:rPr>
                <w:spacing w:val="-29"/>
                <w:lang w:eastAsia="zh-CN"/>
              </w:rPr>
              <w:t xml:space="preserve"> </w:t>
            </w:r>
            <w:r w:rsidRPr="004B66E7">
              <w:rPr>
                <w:spacing w:val="-2"/>
                <w:lang w:eastAsia="zh-CN"/>
              </w:rPr>
              <w:t>普通电视设备（电视</w:t>
            </w:r>
            <w:r w:rsidRPr="004B66E7">
              <w:rPr>
                <w:lang w:eastAsia="zh-CN"/>
              </w:rPr>
              <w:t xml:space="preserve"> </w:t>
            </w:r>
            <w:r w:rsidRPr="004B66E7">
              <w:rPr>
                <w:spacing w:val="-4"/>
                <w:lang w:eastAsia="zh-CN"/>
              </w:rPr>
              <w:t>机）</w:t>
            </w:r>
          </w:p>
        </w:tc>
        <w:tc>
          <w:tcPr>
            <w:tcW w:w="2248" w:type="dxa"/>
          </w:tcPr>
          <w:p w14:paraId="1C9459D5" w14:textId="77777777" w:rsidR="00B23DB0" w:rsidRPr="004B66E7" w:rsidRDefault="00B23DB0">
            <w:pPr>
              <w:rPr>
                <w:rFonts w:ascii="Arial"/>
              </w:rPr>
            </w:pPr>
          </w:p>
        </w:tc>
        <w:tc>
          <w:tcPr>
            <w:tcW w:w="3543" w:type="dxa"/>
          </w:tcPr>
          <w:p w14:paraId="0247046B" w14:textId="77777777" w:rsidR="00B23DB0" w:rsidRPr="004B66E7" w:rsidRDefault="00BA277A">
            <w:pPr>
              <w:pStyle w:val="TableText"/>
              <w:spacing w:before="64" w:line="219" w:lineRule="auto"/>
              <w:ind w:left="109"/>
              <w:rPr>
                <w:lang w:eastAsia="zh-CN"/>
              </w:rPr>
            </w:pPr>
            <w:r w:rsidRPr="004B66E7">
              <w:rPr>
                <w:spacing w:val="-1"/>
                <w:lang w:eastAsia="zh-CN"/>
              </w:rPr>
              <w:t>HJ2506</w:t>
            </w:r>
            <w:r w:rsidRPr="004B66E7">
              <w:rPr>
                <w:spacing w:val="-31"/>
                <w:lang w:eastAsia="zh-CN"/>
              </w:rPr>
              <w:t xml:space="preserve"> </w:t>
            </w:r>
            <w:r w:rsidRPr="004B66E7">
              <w:rPr>
                <w:spacing w:val="-1"/>
                <w:lang w:eastAsia="zh-CN"/>
              </w:rPr>
              <w:t>彩色电视广播接收机</w:t>
            </w:r>
          </w:p>
        </w:tc>
      </w:tr>
      <w:tr w:rsidR="00F975FE" w:rsidRPr="004B66E7" w14:paraId="38DA793B" w14:textId="77777777">
        <w:trPr>
          <w:trHeight w:val="631"/>
        </w:trPr>
        <w:tc>
          <w:tcPr>
            <w:tcW w:w="583" w:type="dxa"/>
            <w:vMerge/>
            <w:tcBorders>
              <w:top w:val="nil"/>
            </w:tcBorders>
          </w:tcPr>
          <w:p w14:paraId="6BC11CA9" w14:textId="77777777" w:rsidR="00B23DB0" w:rsidRPr="004B66E7" w:rsidRDefault="00B23DB0">
            <w:pPr>
              <w:rPr>
                <w:rFonts w:ascii="Arial"/>
              </w:rPr>
            </w:pPr>
          </w:p>
        </w:tc>
        <w:tc>
          <w:tcPr>
            <w:tcW w:w="1542" w:type="dxa"/>
            <w:vMerge/>
            <w:tcBorders>
              <w:top w:val="nil"/>
            </w:tcBorders>
          </w:tcPr>
          <w:p w14:paraId="6A756AC4" w14:textId="77777777" w:rsidR="00B23DB0" w:rsidRPr="004B66E7" w:rsidRDefault="00B23DB0">
            <w:pPr>
              <w:rPr>
                <w:rFonts w:ascii="Arial"/>
              </w:rPr>
            </w:pPr>
          </w:p>
        </w:tc>
        <w:tc>
          <w:tcPr>
            <w:tcW w:w="2672" w:type="dxa"/>
          </w:tcPr>
          <w:p w14:paraId="358DC648" w14:textId="77777777" w:rsidR="00B23DB0" w:rsidRPr="004B66E7" w:rsidRDefault="00BA277A">
            <w:pPr>
              <w:pStyle w:val="TableText"/>
              <w:spacing w:before="67" w:line="284" w:lineRule="auto"/>
              <w:ind w:left="111" w:right="107" w:hanging="8"/>
              <w:rPr>
                <w:lang w:eastAsia="zh-CN"/>
              </w:rPr>
            </w:pPr>
            <w:r w:rsidRPr="004B66E7">
              <w:rPr>
                <w:spacing w:val="6"/>
                <w:lang w:eastAsia="zh-CN"/>
              </w:rPr>
              <w:t>A02091003 特殊功能应用电视</w:t>
            </w:r>
            <w:r w:rsidRPr="004B66E7">
              <w:rPr>
                <w:spacing w:val="7"/>
                <w:lang w:eastAsia="zh-CN"/>
              </w:rPr>
              <w:t xml:space="preserve"> </w:t>
            </w:r>
            <w:r w:rsidRPr="004B66E7">
              <w:rPr>
                <w:spacing w:val="-3"/>
                <w:lang w:eastAsia="zh-CN"/>
              </w:rPr>
              <w:t>设备</w:t>
            </w:r>
          </w:p>
        </w:tc>
        <w:tc>
          <w:tcPr>
            <w:tcW w:w="2248" w:type="dxa"/>
          </w:tcPr>
          <w:p w14:paraId="1AFC9346" w14:textId="77777777" w:rsidR="00B23DB0" w:rsidRPr="004B66E7" w:rsidRDefault="00B23DB0">
            <w:pPr>
              <w:rPr>
                <w:rFonts w:ascii="Arial"/>
              </w:rPr>
            </w:pPr>
          </w:p>
        </w:tc>
        <w:tc>
          <w:tcPr>
            <w:tcW w:w="3543" w:type="dxa"/>
          </w:tcPr>
          <w:p w14:paraId="66AA931C" w14:textId="77777777" w:rsidR="00B23DB0" w:rsidRPr="004B66E7" w:rsidRDefault="00BA277A">
            <w:pPr>
              <w:pStyle w:val="TableText"/>
              <w:spacing w:before="67" w:line="219" w:lineRule="auto"/>
              <w:ind w:left="109"/>
              <w:rPr>
                <w:lang w:eastAsia="zh-CN"/>
              </w:rPr>
            </w:pPr>
            <w:r w:rsidRPr="004B66E7">
              <w:rPr>
                <w:spacing w:val="-1"/>
                <w:lang w:eastAsia="zh-CN"/>
              </w:rPr>
              <w:t>HJ2506</w:t>
            </w:r>
            <w:r w:rsidRPr="004B66E7">
              <w:rPr>
                <w:spacing w:val="-31"/>
                <w:lang w:eastAsia="zh-CN"/>
              </w:rPr>
              <w:t xml:space="preserve"> </w:t>
            </w:r>
            <w:r w:rsidRPr="004B66E7">
              <w:rPr>
                <w:spacing w:val="-1"/>
                <w:lang w:eastAsia="zh-CN"/>
              </w:rPr>
              <w:t>彩色电视广播接收机</w:t>
            </w:r>
          </w:p>
        </w:tc>
      </w:tr>
      <w:tr w:rsidR="00F975FE" w:rsidRPr="004B66E7" w14:paraId="42E4005C" w14:textId="77777777">
        <w:trPr>
          <w:trHeight w:val="405"/>
        </w:trPr>
        <w:tc>
          <w:tcPr>
            <w:tcW w:w="583" w:type="dxa"/>
            <w:vMerge w:val="restart"/>
            <w:tcBorders>
              <w:bottom w:val="nil"/>
            </w:tcBorders>
          </w:tcPr>
          <w:p w14:paraId="3069A107" w14:textId="77777777" w:rsidR="00B23DB0" w:rsidRPr="004B66E7" w:rsidRDefault="00BA277A">
            <w:pPr>
              <w:pStyle w:val="TableText"/>
              <w:spacing w:before="65"/>
              <w:ind w:left="128"/>
            </w:pPr>
            <w:r w:rsidRPr="004B66E7">
              <w:rPr>
                <w:spacing w:val="-10"/>
              </w:rPr>
              <w:t>16</w:t>
            </w:r>
          </w:p>
        </w:tc>
        <w:tc>
          <w:tcPr>
            <w:tcW w:w="1542" w:type="dxa"/>
            <w:vMerge w:val="restart"/>
            <w:tcBorders>
              <w:bottom w:val="nil"/>
            </w:tcBorders>
          </w:tcPr>
          <w:p w14:paraId="5F536627" w14:textId="77777777" w:rsidR="00B23DB0" w:rsidRPr="004B66E7" w:rsidRDefault="00BA277A">
            <w:pPr>
              <w:pStyle w:val="TableText"/>
              <w:spacing w:before="65" w:line="220" w:lineRule="auto"/>
              <w:ind w:left="193"/>
            </w:pPr>
            <w:r w:rsidRPr="004B66E7">
              <w:rPr>
                <w:spacing w:val="-1"/>
              </w:rPr>
              <w:t>A0601</w:t>
            </w:r>
            <w:r w:rsidRPr="004B66E7">
              <w:rPr>
                <w:spacing w:val="-36"/>
              </w:rPr>
              <w:t xml:space="preserve"> </w:t>
            </w:r>
            <w:r w:rsidRPr="004B66E7">
              <w:rPr>
                <w:spacing w:val="-1"/>
              </w:rPr>
              <w:t>床类</w:t>
            </w:r>
          </w:p>
        </w:tc>
        <w:tc>
          <w:tcPr>
            <w:tcW w:w="2672" w:type="dxa"/>
          </w:tcPr>
          <w:p w14:paraId="1D82D37E" w14:textId="77777777" w:rsidR="00B23DB0" w:rsidRPr="004B66E7" w:rsidRDefault="00BA277A">
            <w:pPr>
              <w:pStyle w:val="TableText"/>
              <w:spacing w:before="65" w:line="220" w:lineRule="auto"/>
              <w:ind w:left="103"/>
            </w:pPr>
            <w:r w:rsidRPr="004B66E7">
              <w:rPr>
                <w:spacing w:val="-1"/>
              </w:rPr>
              <w:t>A060101</w:t>
            </w:r>
            <w:r w:rsidRPr="004B66E7">
              <w:rPr>
                <w:spacing w:val="-34"/>
              </w:rPr>
              <w:t xml:space="preserve"> </w:t>
            </w:r>
            <w:r w:rsidRPr="004B66E7">
              <w:rPr>
                <w:spacing w:val="-1"/>
              </w:rPr>
              <w:t>钢木床类</w:t>
            </w:r>
          </w:p>
        </w:tc>
        <w:tc>
          <w:tcPr>
            <w:tcW w:w="2248" w:type="dxa"/>
          </w:tcPr>
          <w:p w14:paraId="3EF83CC6" w14:textId="77777777" w:rsidR="00B23DB0" w:rsidRPr="004B66E7" w:rsidRDefault="00B23DB0">
            <w:pPr>
              <w:rPr>
                <w:rFonts w:ascii="Arial"/>
              </w:rPr>
            </w:pPr>
          </w:p>
        </w:tc>
        <w:tc>
          <w:tcPr>
            <w:tcW w:w="3543" w:type="dxa"/>
          </w:tcPr>
          <w:p w14:paraId="54405404" w14:textId="77777777" w:rsidR="00B23DB0" w:rsidRPr="004B66E7" w:rsidRDefault="00BA277A">
            <w:pPr>
              <w:pStyle w:val="TableText"/>
              <w:spacing w:before="64"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57C8F142" w14:textId="77777777">
        <w:trPr>
          <w:trHeight w:val="384"/>
        </w:trPr>
        <w:tc>
          <w:tcPr>
            <w:tcW w:w="583" w:type="dxa"/>
            <w:vMerge/>
            <w:tcBorders>
              <w:top w:val="nil"/>
              <w:bottom w:val="nil"/>
            </w:tcBorders>
          </w:tcPr>
          <w:p w14:paraId="3FEE9A45" w14:textId="77777777" w:rsidR="00B23DB0" w:rsidRPr="004B66E7" w:rsidRDefault="00B23DB0">
            <w:pPr>
              <w:rPr>
                <w:rFonts w:ascii="Arial"/>
              </w:rPr>
            </w:pPr>
          </w:p>
        </w:tc>
        <w:tc>
          <w:tcPr>
            <w:tcW w:w="1542" w:type="dxa"/>
            <w:vMerge/>
            <w:tcBorders>
              <w:top w:val="nil"/>
              <w:bottom w:val="nil"/>
            </w:tcBorders>
          </w:tcPr>
          <w:p w14:paraId="3FA12288" w14:textId="77777777" w:rsidR="00B23DB0" w:rsidRPr="004B66E7" w:rsidRDefault="00B23DB0">
            <w:pPr>
              <w:rPr>
                <w:rFonts w:ascii="Arial"/>
              </w:rPr>
            </w:pPr>
          </w:p>
        </w:tc>
        <w:tc>
          <w:tcPr>
            <w:tcW w:w="2672" w:type="dxa"/>
          </w:tcPr>
          <w:p w14:paraId="23B6909A" w14:textId="77777777" w:rsidR="00B23DB0" w:rsidRPr="004B66E7" w:rsidRDefault="00BA277A">
            <w:pPr>
              <w:pStyle w:val="TableText"/>
              <w:spacing w:before="65" w:line="220" w:lineRule="auto"/>
              <w:ind w:left="103"/>
            </w:pPr>
            <w:r w:rsidRPr="004B66E7">
              <w:rPr>
                <w:spacing w:val="-1"/>
              </w:rPr>
              <w:t>A060104</w:t>
            </w:r>
            <w:r w:rsidRPr="004B66E7">
              <w:rPr>
                <w:spacing w:val="-33"/>
              </w:rPr>
              <w:t xml:space="preserve"> </w:t>
            </w:r>
            <w:r w:rsidRPr="004B66E7">
              <w:rPr>
                <w:spacing w:val="-1"/>
              </w:rPr>
              <w:t>木制床类</w:t>
            </w:r>
          </w:p>
        </w:tc>
        <w:tc>
          <w:tcPr>
            <w:tcW w:w="2248" w:type="dxa"/>
          </w:tcPr>
          <w:p w14:paraId="2DD62B94" w14:textId="77777777" w:rsidR="00B23DB0" w:rsidRPr="004B66E7" w:rsidRDefault="00B23DB0">
            <w:pPr>
              <w:rPr>
                <w:rFonts w:ascii="Arial"/>
              </w:rPr>
            </w:pPr>
          </w:p>
        </w:tc>
        <w:tc>
          <w:tcPr>
            <w:tcW w:w="3543" w:type="dxa"/>
          </w:tcPr>
          <w:p w14:paraId="0C52991F" w14:textId="77777777" w:rsidR="00B23DB0" w:rsidRPr="004B66E7" w:rsidRDefault="00BA277A">
            <w:pPr>
              <w:pStyle w:val="TableText"/>
              <w:spacing w:before="65"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37A1D6B4" w14:textId="77777777">
        <w:trPr>
          <w:trHeight w:val="405"/>
        </w:trPr>
        <w:tc>
          <w:tcPr>
            <w:tcW w:w="583" w:type="dxa"/>
            <w:vMerge/>
            <w:tcBorders>
              <w:top w:val="nil"/>
            </w:tcBorders>
          </w:tcPr>
          <w:p w14:paraId="52DC5741" w14:textId="77777777" w:rsidR="00B23DB0" w:rsidRPr="004B66E7" w:rsidRDefault="00B23DB0">
            <w:pPr>
              <w:rPr>
                <w:rFonts w:ascii="Arial"/>
              </w:rPr>
            </w:pPr>
          </w:p>
        </w:tc>
        <w:tc>
          <w:tcPr>
            <w:tcW w:w="1542" w:type="dxa"/>
            <w:vMerge/>
            <w:tcBorders>
              <w:top w:val="nil"/>
            </w:tcBorders>
          </w:tcPr>
          <w:p w14:paraId="6A0C3021" w14:textId="77777777" w:rsidR="00B23DB0" w:rsidRPr="004B66E7" w:rsidRDefault="00B23DB0">
            <w:pPr>
              <w:rPr>
                <w:rFonts w:ascii="Arial"/>
              </w:rPr>
            </w:pPr>
          </w:p>
        </w:tc>
        <w:tc>
          <w:tcPr>
            <w:tcW w:w="2672" w:type="dxa"/>
          </w:tcPr>
          <w:p w14:paraId="709F41D2" w14:textId="77777777" w:rsidR="00B23DB0" w:rsidRPr="004B66E7" w:rsidRDefault="00BA277A">
            <w:pPr>
              <w:pStyle w:val="TableText"/>
              <w:spacing w:before="65" w:line="220" w:lineRule="auto"/>
              <w:ind w:left="103"/>
            </w:pPr>
            <w:r w:rsidRPr="004B66E7">
              <w:rPr>
                <w:spacing w:val="-1"/>
              </w:rPr>
              <w:t>A060199</w:t>
            </w:r>
            <w:r w:rsidRPr="004B66E7">
              <w:rPr>
                <w:spacing w:val="-33"/>
              </w:rPr>
              <w:t xml:space="preserve"> </w:t>
            </w:r>
            <w:r w:rsidRPr="004B66E7">
              <w:rPr>
                <w:spacing w:val="-1"/>
              </w:rPr>
              <w:t>其他床类</w:t>
            </w:r>
          </w:p>
        </w:tc>
        <w:tc>
          <w:tcPr>
            <w:tcW w:w="2248" w:type="dxa"/>
          </w:tcPr>
          <w:p w14:paraId="28ACFB58" w14:textId="77777777" w:rsidR="00B23DB0" w:rsidRPr="004B66E7" w:rsidRDefault="00B23DB0">
            <w:pPr>
              <w:rPr>
                <w:rFonts w:ascii="Arial"/>
              </w:rPr>
            </w:pPr>
          </w:p>
        </w:tc>
        <w:tc>
          <w:tcPr>
            <w:tcW w:w="3543" w:type="dxa"/>
          </w:tcPr>
          <w:p w14:paraId="0F3321BC" w14:textId="77777777" w:rsidR="00B23DB0" w:rsidRPr="004B66E7" w:rsidRDefault="00BA277A">
            <w:pPr>
              <w:pStyle w:val="TableText"/>
              <w:spacing w:before="65"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274FAB13" w14:textId="77777777">
        <w:trPr>
          <w:trHeight w:val="408"/>
        </w:trPr>
        <w:tc>
          <w:tcPr>
            <w:tcW w:w="583" w:type="dxa"/>
            <w:vMerge w:val="restart"/>
            <w:tcBorders>
              <w:bottom w:val="nil"/>
            </w:tcBorders>
          </w:tcPr>
          <w:p w14:paraId="56B69413" w14:textId="77777777" w:rsidR="00B23DB0" w:rsidRPr="004B66E7" w:rsidRDefault="00BA277A">
            <w:pPr>
              <w:pStyle w:val="TableText"/>
              <w:spacing w:before="66"/>
              <w:ind w:left="128"/>
            </w:pPr>
            <w:r w:rsidRPr="004B66E7">
              <w:rPr>
                <w:spacing w:val="-10"/>
              </w:rPr>
              <w:t>17</w:t>
            </w:r>
          </w:p>
        </w:tc>
        <w:tc>
          <w:tcPr>
            <w:tcW w:w="1542" w:type="dxa"/>
            <w:vMerge w:val="restart"/>
            <w:tcBorders>
              <w:bottom w:val="nil"/>
            </w:tcBorders>
          </w:tcPr>
          <w:p w14:paraId="355B9131" w14:textId="77777777" w:rsidR="00B23DB0" w:rsidRPr="004B66E7" w:rsidRDefault="00BA277A">
            <w:pPr>
              <w:pStyle w:val="TableText"/>
              <w:spacing w:before="65" w:line="220" w:lineRule="auto"/>
              <w:ind w:left="102"/>
            </w:pPr>
            <w:r w:rsidRPr="004B66E7">
              <w:rPr>
                <w:spacing w:val="-2"/>
              </w:rPr>
              <w:t>A0602</w:t>
            </w:r>
            <w:r w:rsidRPr="004B66E7">
              <w:rPr>
                <w:spacing w:val="-22"/>
              </w:rPr>
              <w:t xml:space="preserve"> </w:t>
            </w:r>
            <w:r w:rsidRPr="004B66E7">
              <w:rPr>
                <w:spacing w:val="-2"/>
              </w:rPr>
              <w:t>台、桌类</w:t>
            </w:r>
          </w:p>
        </w:tc>
        <w:tc>
          <w:tcPr>
            <w:tcW w:w="2672" w:type="dxa"/>
          </w:tcPr>
          <w:p w14:paraId="14DDDB0C" w14:textId="77777777" w:rsidR="00B23DB0" w:rsidRPr="004B66E7" w:rsidRDefault="00BA277A">
            <w:pPr>
              <w:pStyle w:val="TableText"/>
              <w:spacing w:before="65" w:line="220" w:lineRule="auto"/>
              <w:ind w:left="103"/>
            </w:pPr>
            <w:r w:rsidRPr="004B66E7">
              <w:rPr>
                <w:spacing w:val="-1"/>
              </w:rPr>
              <w:t>A060201</w:t>
            </w:r>
            <w:r w:rsidRPr="004B66E7">
              <w:rPr>
                <w:spacing w:val="-29"/>
              </w:rPr>
              <w:t xml:space="preserve"> </w:t>
            </w:r>
            <w:r w:rsidRPr="004B66E7">
              <w:rPr>
                <w:spacing w:val="-1"/>
              </w:rPr>
              <w:t>钢木台、桌类</w:t>
            </w:r>
          </w:p>
        </w:tc>
        <w:tc>
          <w:tcPr>
            <w:tcW w:w="2248" w:type="dxa"/>
          </w:tcPr>
          <w:p w14:paraId="1E291176" w14:textId="77777777" w:rsidR="00B23DB0" w:rsidRPr="004B66E7" w:rsidRDefault="00B23DB0">
            <w:pPr>
              <w:rPr>
                <w:rFonts w:ascii="Arial"/>
              </w:rPr>
            </w:pPr>
          </w:p>
        </w:tc>
        <w:tc>
          <w:tcPr>
            <w:tcW w:w="3543" w:type="dxa"/>
          </w:tcPr>
          <w:p w14:paraId="288F94E4" w14:textId="77777777" w:rsidR="00B23DB0" w:rsidRPr="004B66E7" w:rsidRDefault="00BA277A">
            <w:pPr>
              <w:pStyle w:val="TableText"/>
              <w:spacing w:before="65"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74ED8C3A" w14:textId="77777777">
        <w:trPr>
          <w:trHeight w:val="407"/>
        </w:trPr>
        <w:tc>
          <w:tcPr>
            <w:tcW w:w="583" w:type="dxa"/>
            <w:vMerge/>
            <w:tcBorders>
              <w:top w:val="nil"/>
              <w:bottom w:val="nil"/>
            </w:tcBorders>
          </w:tcPr>
          <w:p w14:paraId="3662ACE1" w14:textId="77777777" w:rsidR="00B23DB0" w:rsidRPr="004B66E7" w:rsidRDefault="00B23DB0">
            <w:pPr>
              <w:rPr>
                <w:rFonts w:ascii="Arial"/>
              </w:rPr>
            </w:pPr>
          </w:p>
        </w:tc>
        <w:tc>
          <w:tcPr>
            <w:tcW w:w="1542" w:type="dxa"/>
            <w:vMerge/>
            <w:tcBorders>
              <w:top w:val="nil"/>
              <w:bottom w:val="nil"/>
            </w:tcBorders>
          </w:tcPr>
          <w:p w14:paraId="028EF754" w14:textId="77777777" w:rsidR="00B23DB0" w:rsidRPr="004B66E7" w:rsidRDefault="00B23DB0">
            <w:pPr>
              <w:rPr>
                <w:rFonts w:ascii="Arial"/>
              </w:rPr>
            </w:pPr>
          </w:p>
        </w:tc>
        <w:tc>
          <w:tcPr>
            <w:tcW w:w="2672" w:type="dxa"/>
          </w:tcPr>
          <w:p w14:paraId="41B2FED9" w14:textId="77777777" w:rsidR="00B23DB0" w:rsidRPr="004B66E7" w:rsidRDefault="00BA277A">
            <w:pPr>
              <w:pStyle w:val="TableText"/>
              <w:spacing w:before="65" w:line="220" w:lineRule="auto"/>
              <w:ind w:left="103"/>
            </w:pPr>
            <w:r w:rsidRPr="004B66E7">
              <w:rPr>
                <w:spacing w:val="-1"/>
              </w:rPr>
              <w:t>A060205</w:t>
            </w:r>
            <w:r w:rsidRPr="004B66E7">
              <w:rPr>
                <w:spacing w:val="-29"/>
              </w:rPr>
              <w:t xml:space="preserve"> </w:t>
            </w:r>
            <w:r w:rsidRPr="004B66E7">
              <w:rPr>
                <w:spacing w:val="-1"/>
              </w:rPr>
              <w:t>木制台、桌类</w:t>
            </w:r>
          </w:p>
        </w:tc>
        <w:tc>
          <w:tcPr>
            <w:tcW w:w="2248" w:type="dxa"/>
          </w:tcPr>
          <w:p w14:paraId="0AE7A08E" w14:textId="77777777" w:rsidR="00B23DB0" w:rsidRPr="004B66E7" w:rsidRDefault="00B23DB0">
            <w:pPr>
              <w:rPr>
                <w:rFonts w:ascii="Arial"/>
              </w:rPr>
            </w:pPr>
          </w:p>
        </w:tc>
        <w:tc>
          <w:tcPr>
            <w:tcW w:w="3543" w:type="dxa"/>
          </w:tcPr>
          <w:p w14:paraId="73072A45" w14:textId="77777777" w:rsidR="00B23DB0" w:rsidRPr="004B66E7" w:rsidRDefault="00BA277A">
            <w:pPr>
              <w:pStyle w:val="TableText"/>
              <w:spacing w:before="65"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67576F41" w14:textId="77777777">
        <w:trPr>
          <w:trHeight w:val="405"/>
        </w:trPr>
        <w:tc>
          <w:tcPr>
            <w:tcW w:w="583" w:type="dxa"/>
            <w:vMerge/>
            <w:tcBorders>
              <w:top w:val="nil"/>
            </w:tcBorders>
          </w:tcPr>
          <w:p w14:paraId="58299451" w14:textId="77777777" w:rsidR="00B23DB0" w:rsidRPr="004B66E7" w:rsidRDefault="00B23DB0">
            <w:pPr>
              <w:rPr>
                <w:rFonts w:ascii="Arial"/>
              </w:rPr>
            </w:pPr>
          </w:p>
        </w:tc>
        <w:tc>
          <w:tcPr>
            <w:tcW w:w="1542" w:type="dxa"/>
            <w:vMerge/>
            <w:tcBorders>
              <w:top w:val="nil"/>
            </w:tcBorders>
          </w:tcPr>
          <w:p w14:paraId="4E2BBC05" w14:textId="77777777" w:rsidR="00B23DB0" w:rsidRPr="004B66E7" w:rsidRDefault="00B23DB0">
            <w:pPr>
              <w:rPr>
                <w:rFonts w:ascii="Arial"/>
              </w:rPr>
            </w:pPr>
          </w:p>
        </w:tc>
        <w:tc>
          <w:tcPr>
            <w:tcW w:w="2672" w:type="dxa"/>
          </w:tcPr>
          <w:p w14:paraId="7ED8E86D" w14:textId="77777777" w:rsidR="00B23DB0" w:rsidRPr="004B66E7" w:rsidRDefault="00BA277A">
            <w:pPr>
              <w:pStyle w:val="TableText"/>
              <w:spacing w:before="66" w:line="220" w:lineRule="auto"/>
              <w:ind w:left="103"/>
            </w:pPr>
            <w:r w:rsidRPr="004B66E7">
              <w:rPr>
                <w:spacing w:val="-1"/>
              </w:rPr>
              <w:t>A060299</w:t>
            </w:r>
            <w:r w:rsidRPr="004B66E7">
              <w:rPr>
                <w:spacing w:val="-29"/>
              </w:rPr>
              <w:t xml:space="preserve"> </w:t>
            </w:r>
            <w:r w:rsidRPr="004B66E7">
              <w:rPr>
                <w:spacing w:val="-1"/>
              </w:rPr>
              <w:t>其他台、桌类</w:t>
            </w:r>
          </w:p>
        </w:tc>
        <w:tc>
          <w:tcPr>
            <w:tcW w:w="2248" w:type="dxa"/>
          </w:tcPr>
          <w:p w14:paraId="62598AEB" w14:textId="77777777" w:rsidR="00B23DB0" w:rsidRPr="004B66E7" w:rsidRDefault="00B23DB0">
            <w:pPr>
              <w:rPr>
                <w:rFonts w:ascii="Arial"/>
              </w:rPr>
            </w:pPr>
          </w:p>
        </w:tc>
        <w:tc>
          <w:tcPr>
            <w:tcW w:w="3543" w:type="dxa"/>
          </w:tcPr>
          <w:p w14:paraId="203333D0" w14:textId="77777777" w:rsidR="00B23DB0" w:rsidRPr="004B66E7" w:rsidRDefault="00BA277A">
            <w:pPr>
              <w:pStyle w:val="TableText"/>
              <w:spacing w:before="66"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646E7238" w14:textId="77777777">
        <w:trPr>
          <w:trHeight w:val="408"/>
        </w:trPr>
        <w:tc>
          <w:tcPr>
            <w:tcW w:w="583" w:type="dxa"/>
            <w:vMerge w:val="restart"/>
            <w:tcBorders>
              <w:bottom w:val="nil"/>
            </w:tcBorders>
          </w:tcPr>
          <w:p w14:paraId="2053EF66" w14:textId="77777777" w:rsidR="00B23DB0" w:rsidRPr="004B66E7" w:rsidRDefault="00BA277A">
            <w:pPr>
              <w:pStyle w:val="TableText"/>
              <w:spacing w:before="67"/>
              <w:ind w:left="128"/>
            </w:pPr>
            <w:r w:rsidRPr="004B66E7">
              <w:rPr>
                <w:spacing w:val="-10"/>
              </w:rPr>
              <w:t>18</w:t>
            </w:r>
          </w:p>
        </w:tc>
        <w:tc>
          <w:tcPr>
            <w:tcW w:w="1542" w:type="dxa"/>
            <w:vMerge w:val="restart"/>
            <w:tcBorders>
              <w:bottom w:val="nil"/>
            </w:tcBorders>
          </w:tcPr>
          <w:p w14:paraId="4F13ED47" w14:textId="77777777" w:rsidR="00B23DB0" w:rsidRPr="004B66E7" w:rsidRDefault="00BA277A">
            <w:pPr>
              <w:pStyle w:val="TableText"/>
              <w:spacing w:before="66" w:line="220" w:lineRule="auto"/>
              <w:ind w:left="102"/>
            </w:pPr>
            <w:r w:rsidRPr="004B66E7">
              <w:rPr>
                <w:spacing w:val="-1"/>
              </w:rPr>
              <w:t>A0603</w:t>
            </w:r>
            <w:r w:rsidRPr="004B66E7">
              <w:rPr>
                <w:spacing w:val="-36"/>
              </w:rPr>
              <w:t xml:space="preserve"> </w:t>
            </w:r>
            <w:r w:rsidRPr="004B66E7">
              <w:rPr>
                <w:spacing w:val="-1"/>
              </w:rPr>
              <w:t>椅凳类</w:t>
            </w:r>
          </w:p>
        </w:tc>
        <w:tc>
          <w:tcPr>
            <w:tcW w:w="2672" w:type="dxa"/>
          </w:tcPr>
          <w:p w14:paraId="4A8292BC" w14:textId="77777777" w:rsidR="00B23DB0" w:rsidRPr="004B66E7" w:rsidRDefault="00BA277A">
            <w:pPr>
              <w:pStyle w:val="TableText"/>
              <w:spacing w:before="66" w:line="220" w:lineRule="auto"/>
              <w:ind w:left="103"/>
            </w:pPr>
            <w:r w:rsidRPr="004B66E7">
              <w:rPr>
                <w:spacing w:val="-1"/>
              </w:rPr>
              <w:t>A060301</w:t>
            </w:r>
            <w:r w:rsidRPr="004B66E7">
              <w:rPr>
                <w:spacing w:val="-46"/>
              </w:rPr>
              <w:t xml:space="preserve"> </w:t>
            </w:r>
            <w:r w:rsidRPr="004B66E7">
              <w:rPr>
                <w:spacing w:val="-1"/>
              </w:rPr>
              <w:t>金属骨架为主的椅凳类</w:t>
            </w:r>
          </w:p>
        </w:tc>
        <w:tc>
          <w:tcPr>
            <w:tcW w:w="2248" w:type="dxa"/>
          </w:tcPr>
          <w:p w14:paraId="0E441D40" w14:textId="77777777" w:rsidR="00B23DB0" w:rsidRPr="004B66E7" w:rsidRDefault="00B23DB0">
            <w:pPr>
              <w:rPr>
                <w:rFonts w:ascii="Arial"/>
              </w:rPr>
            </w:pPr>
          </w:p>
        </w:tc>
        <w:tc>
          <w:tcPr>
            <w:tcW w:w="3543" w:type="dxa"/>
          </w:tcPr>
          <w:p w14:paraId="6622E9C1" w14:textId="77777777" w:rsidR="00B23DB0" w:rsidRPr="004B66E7" w:rsidRDefault="00BA277A">
            <w:pPr>
              <w:pStyle w:val="TableText"/>
              <w:spacing w:before="66"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5BBB2976" w14:textId="77777777">
        <w:trPr>
          <w:trHeight w:val="407"/>
        </w:trPr>
        <w:tc>
          <w:tcPr>
            <w:tcW w:w="583" w:type="dxa"/>
            <w:vMerge/>
            <w:tcBorders>
              <w:top w:val="nil"/>
              <w:bottom w:val="nil"/>
            </w:tcBorders>
          </w:tcPr>
          <w:p w14:paraId="7C20B7C4" w14:textId="77777777" w:rsidR="00B23DB0" w:rsidRPr="004B66E7" w:rsidRDefault="00B23DB0">
            <w:pPr>
              <w:rPr>
                <w:rFonts w:ascii="Arial"/>
              </w:rPr>
            </w:pPr>
          </w:p>
        </w:tc>
        <w:tc>
          <w:tcPr>
            <w:tcW w:w="1542" w:type="dxa"/>
            <w:vMerge/>
            <w:tcBorders>
              <w:top w:val="nil"/>
              <w:bottom w:val="nil"/>
            </w:tcBorders>
          </w:tcPr>
          <w:p w14:paraId="0E36C9DA" w14:textId="77777777" w:rsidR="00B23DB0" w:rsidRPr="004B66E7" w:rsidRDefault="00B23DB0">
            <w:pPr>
              <w:rPr>
                <w:rFonts w:ascii="Arial"/>
              </w:rPr>
            </w:pPr>
          </w:p>
        </w:tc>
        <w:tc>
          <w:tcPr>
            <w:tcW w:w="2672" w:type="dxa"/>
          </w:tcPr>
          <w:p w14:paraId="66EA562F" w14:textId="77777777" w:rsidR="00B23DB0" w:rsidRPr="004B66E7" w:rsidRDefault="00BA277A">
            <w:pPr>
              <w:pStyle w:val="TableText"/>
              <w:spacing w:before="66" w:line="220" w:lineRule="auto"/>
              <w:ind w:left="103"/>
            </w:pPr>
            <w:r w:rsidRPr="004B66E7">
              <w:rPr>
                <w:spacing w:val="-1"/>
              </w:rPr>
              <w:t>A060302</w:t>
            </w:r>
            <w:r w:rsidRPr="004B66E7">
              <w:rPr>
                <w:spacing w:val="-29"/>
              </w:rPr>
              <w:t xml:space="preserve"> </w:t>
            </w:r>
            <w:r w:rsidRPr="004B66E7">
              <w:rPr>
                <w:spacing w:val="-1"/>
              </w:rPr>
              <w:t>木骨架为主的椅凳类</w:t>
            </w:r>
          </w:p>
        </w:tc>
        <w:tc>
          <w:tcPr>
            <w:tcW w:w="2248" w:type="dxa"/>
          </w:tcPr>
          <w:p w14:paraId="46F9266F" w14:textId="77777777" w:rsidR="00B23DB0" w:rsidRPr="004B66E7" w:rsidRDefault="00B23DB0">
            <w:pPr>
              <w:rPr>
                <w:rFonts w:ascii="Arial"/>
              </w:rPr>
            </w:pPr>
          </w:p>
        </w:tc>
        <w:tc>
          <w:tcPr>
            <w:tcW w:w="3543" w:type="dxa"/>
          </w:tcPr>
          <w:p w14:paraId="5F44569A" w14:textId="77777777" w:rsidR="00B23DB0" w:rsidRPr="004B66E7" w:rsidRDefault="00BA277A">
            <w:pPr>
              <w:pStyle w:val="TableText"/>
              <w:spacing w:before="66"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38975A16" w14:textId="77777777">
        <w:trPr>
          <w:trHeight w:val="405"/>
        </w:trPr>
        <w:tc>
          <w:tcPr>
            <w:tcW w:w="583" w:type="dxa"/>
            <w:vMerge/>
            <w:tcBorders>
              <w:top w:val="nil"/>
            </w:tcBorders>
          </w:tcPr>
          <w:p w14:paraId="363273B4" w14:textId="77777777" w:rsidR="00B23DB0" w:rsidRPr="004B66E7" w:rsidRDefault="00B23DB0">
            <w:pPr>
              <w:rPr>
                <w:rFonts w:ascii="Arial"/>
              </w:rPr>
            </w:pPr>
          </w:p>
        </w:tc>
        <w:tc>
          <w:tcPr>
            <w:tcW w:w="1542" w:type="dxa"/>
            <w:vMerge/>
            <w:tcBorders>
              <w:top w:val="nil"/>
            </w:tcBorders>
          </w:tcPr>
          <w:p w14:paraId="488D8014" w14:textId="77777777" w:rsidR="00B23DB0" w:rsidRPr="004B66E7" w:rsidRDefault="00B23DB0">
            <w:pPr>
              <w:rPr>
                <w:rFonts w:ascii="Arial"/>
              </w:rPr>
            </w:pPr>
          </w:p>
        </w:tc>
        <w:tc>
          <w:tcPr>
            <w:tcW w:w="2672" w:type="dxa"/>
          </w:tcPr>
          <w:p w14:paraId="7777683D" w14:textId="77777777" w:rsidR="00B23DB0" w:rsidRPr="004B66E7" w:rsidRDefault="00BA277A">
            <w:pPr>
              <w:pStyle w:val="TableText"/>
              <w:spacing w:before="67" w:line="220" w:lineRule="auto"/>
              <w:ind w:left="103"/>
            </w:pPr>
            <w:r w:rsidRPr="004B66E7">
              <w:rPr>
                <w:spacing w:val="-1"/>
              </w:rPr>
              <w:t>A060399</w:t>
            </w:r>
            <w:r w:rsidRPr="004B66E7">
              <w:rPr>
                <w:spacing w:val="-33"/>
              </w:rPr>
              <w:t xml:space="preserve"> </w:t>
            </w:r>
            <w:r w:rsidRPr="004B66E7">
              <w:rPr>
                <w:spacing w:val="-1"/>
              </w:rPr>
              <w:t>其他椅凳类</w:t>
            </w:r>
          </w:p>
        </w:tc>
        <w:tc>
          <w:tcPr>
            <w:tcW w:w="2248" w:type="dxa"/>
          </w:tcPr>
          <w:p w14:paraId="3AE6D85B" w14:textId="77777777" w:rsidR="00B23DB0" w:rsidRPr="004B66E7" w:rsidRDefault="00B23DB0">
            <w:pPr>
              <w:rPr>
                <w:rFonts w:ascii="Arial"/>
              </w:rPr>
            </w:pPr>
          </w:p>
        </w:tc>
        <w:tc>
          <w:tcPr>
            <w:tcW w:w="3543" w:type="dxa"/>
          </w:tcPr>
          <w:p w14:paraId="4506FFFD" w14:textId="77777777" w:rsidR="00B23DB0" w:rsidRPr="004B66E7" w:rsidRDefault="00BA277A">
            <w:pPr>
              <w:pStyle w:val="TableText"/>
              <w:spacing w:before="66"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572536E4" w14:textId="77777777">
        <w:trPr>
          <w:trHeight w:val="408"/>
        </w:trPr>
        <w:tc>
          <w:tcPr>
            <w:tcW w:w="583" w:type="dxa"/>
          </w:tcPr>
          <w:p w14:paraId="2167DB48" w14:textId="77777777" w:rsidR="00B23DB0" w:rsidRPr="004B66E7" w:rsidRDefault="00BA277A">
            <w:pPr>
              <w:pStyle w:val="TableText"/>
              <w:spacing w:before="67"/>
              <w:ind w:left="128"/>
            </w:pPr>
            <w:r w:rsidRPr="004B66E7">
              <w:rPr>
                <w:spacing w:val="-10"/>
              </w:rPr>
              <w:t>19</w:t>
            </w:r>
          </w:p>
        </w:tc>
        <w:tc>
          <w:tcPr>
            <w:tcW w:w="1542" w:type="dxa"/>
          </w:tcPr>
          <w:p w14:paraId="2854121B" w14:textId="77777777" w:rsidR="00B23DB0" w:rsidRPr="004B66E7" w:rsidRDefault="00BA277A">
            <w:pPr>
              <w:pStyle w:val="TableText"/>
              <w:spacing w:before="67" w:line="220" w:lineRule="auto"/>
              <w:ind w:left="102"/>
            </w:pPr>
            <w:r w:rsidRPr="004B66E7">
              <w:rPr>
                <w:spacing w:val="-1"/>
              </w:rPr>
              <w:t>A0604</w:t>
            </w:r>
            <w:r w:rsidRPr="004B66E7">
              <w:rPr>
                <w:spacing w:val="-35"/>
              </w:rPr>
              <w:t xml:space="preserve"> </w:t>
            </w:r>
            <w:r w:rsidRPr="004B66E7">
              <w:rPr>
                <w:spacing w:val="-1"/>
              </w:rPr>
              <w:t>沙发类</w:t>
            </w:r>
          </w:p>
        </w:tc>
        <w:tc>
          <w:tcPr>
            <w:tcW w:w="2672" w:type="dxa"/>
          </w:tcPr>
          <w:p w14:paraId="3C474B15" w14:textId="77777777" w:rsidR="00B23DB0" w:rsidRPr="004B66E7" w:rsidRDefault="00BA277A">
            <w:pPr>
              <w:pStyle w:val="TableText"/>
              <w:spacing w:before="67" w:line="220" w:lineRule="auto"/>
              <w:ind w:left="103"/>
            </w:pPr>
            <w:r w:rsidRPr="004B66E7">
              <w:rPr>
                <w:spacing w:val="-1"/>
              </w:rPr>
              <w:t>A060499</w:t>
            </w:r>
            <w:r w:rsidRPr="004B66E7">
              <w:rPr>
                <w:spacing w:val="-33"/>
              </w:rPr>
              <w:t xml:space="preserve"> </w:t>
            </w:r>
            <w:r w:rsidRPr="004B66E7">
              <w:rPr>
                <w:spacing w:val="-1"/>
              </w:rPr>
              <w:t>其他沙发类</w:t>
            </w:r>
          </w:p>
        </w:tc>
        <w:tc>
          <w:tcPr>
            <w:tcW w:w="2248" w:type="dxa"/>
          </w:tcPr>
          <w:p w14:paraId="16184417" w14:textId="77777777" w:rsidR="00B23DB0" w:rsidRPr="004B66E7" w:rsidRDefault="00B23DB0">
            <w:pPr>
              <w:rPr>
                <w:rFonts w:ascii="Arial"/>
              </w:rPr>
            </w:pPr>
          </w:p>
        </w:tc>
        <w:tc>
          <w:tcPr>
            <w:tcW w:w="3543" w:type="dxa"/>
          </w:tcPr>
          <w:p w14:paraId="3BF8E991"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2AEEA0BB" w14:textId="77777777">
        <w:trPr>
          <w:trHeight w:val="408"/>
        </w:trPr>
        <w:tc>
          <w:tcPr>
            <w:tcW w:w="583" w:type="dxa"/>
            <w:vMerge w:val="restart"/>
            <w:tcBorders>
              <w:bottom w:val="nil"/>
            </w:tcBorders>
          </w:tcPr>
          <w:p w14:paraId="49B7B327" w14:textId="77777777" w:rsidR="00B23DB0" w:rsidRPr="004B66E7" w:rsidRDefault="00BA277A">
            <w:pPr>
              <w:pStyle w:val="TableText"/>
              <w:spacing w:before="67"/>
              <w:ind w:left="116"/>
            </w:pPr>
            <w:r w:rsidRPr="004B66E7">
              <w:rPr>
                <w:spacing w:val="-4"/>
              </w:rPr>
              <w:t>20</w:t>
            </w:r>
          </w:p>
        </w:tc>
        <w:tc>
          <w:tcPr>
            <w:tcW w:w="1542" w:type="dxa"/>
            <w:vMerge w:val="restart"/>
            <w:tcBorders>
              <w:bottom w:val="nil"/>
            </w:tcBorders>
          </w:tcPr>
          <w:p w14:paraId="2760AF58" w14:textId="77777777" w:rsidR="00B23DB0" w:rsidRPr="004B66E7" w:rsidRDefault="00BA277A">
            <w:pPr>
              <w:pStyle w:val="TableText"/>
              <w:spacing w:before="67" w:line="220" w:lineRule="auto"/>
              <w:ind w:left="193"/>
            </w:pPr>
            <w:r w:rsidRPr="004B66E7">
              <w:rPr>
                <w:spacing w:val="-1"/>
              </w:rPr>
              <w:t>A0605</w:t>
            </w:r>
            <w:r w:rsidRPr="004B66E7">
              <w:rPr>
                <w:spacing w:val="-36"/>
              </w:rPr>
              <w:t xml:space="preserve"> </w:t>
            </w:r>
            <w:r w:rsidRPr="004B66E7">
              <w:rPr>
                <w:spacing w:val="-1"/>
              </w:rPr>
              <w:t>柜类</w:t>
            </w:r>
          </w:p>
        </w:tc>
        <w:tc>
          <w:tcPr>
            <w:tcW w:w="2672" w:type="dxa"/>
          </w:tcPr>
          <w:p w14:paraId="43338415" w14:textId="77777777" w:rsidR="00B23DB0" w:rsidRPr="004B66E7" w:rsidRDefault="00BA277A">
            <w:pPr>
              <w:pStyle w:val="TableText"/>
              <w:spacing w:before="67" w:line="220" w:lineRule="auto"/>
              <w:ind w:left="103"/>
            </w:pPr>
            <w:r w:rsidRPr="004B66E7">
              <w:rPr>
                <w:spacing w:val="-1"/>
              </w:rPr>
              <w:t>A060501</w:t>
            </w:r>
            <w:r w:rsidRPr="004B66E7">
              <w:rPr>
                <w:spacing w:val="-33"/>
              </w:rPr>
              <w:t xml:space="preserve"> </w:t>
            </w:r>
            <w:r w:rsidRPr="004B66E7">
              <w:rPr>
                <w:spacing w:val="-1"/>
              </w:rPr>
              <w:t>木质柜类</w:t>
            </w:r>
          </w:p>
        </w:tc>
        <w:tc>
          <w:tcPr>
            <w:tcW w:w="2248" w:type="dxa"/>
          </w:tcPr>
          <w:p w14:paraId="2A5EED8D" w14:textId="77777777" w:rsidR="00B23DB0" w:rsidRPr="004B66E7" w:rsidRDefault="00B23DB0">
            <w:pPr>
              <w:rPr>
                <w:rFonts w:ascii="Arial"/>
              </w:rPr>
            </w:pPr>
          </w:p>
        </w:tc>
        <w:tc>
          <w:tcPr>
            <w:tcW w:w="3543" w:type="dxa"/>
          </w:tcPr>
          <w:p w14:paraId="16CBFE7C"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5941F89B" w14:textId="77777777">
        <w:trPr>
          <w:trHeight w:val="405"/>
        </w:trPr>
        <w:tc>
          <w:tcPr>
            <w:tcW w:w="583" w:type="dxa"/>
            <w:vMerge/>
            <w:tcBorders>
              <w:top w:val="nil"/>
              <w:bottom w:val="nil"/>
            </w:tcBorders>
          </w:tcPr>
          <w:p w14:paraId="1F98FCED" w14:textId="77777777" w:rsidR="00B23DB0" w:rsidRPr="004B66E7" w:rsidRDefault="00B23DB0">
            <w:pPr>
              <w:rPr>
                <w:rFonts w:ascii="Arial"/>
              </w:rPr>
            </w:pPr>
          </w:p>
        </w:tc>
        <w:tc>
          <w:tcPr>
            <w:tcW w:w="1542" w:type="dxa"/>
            <w:vMerge/>
            <w:tcBorders>
              <w:top w:val="nil"/>
              <w:bottom w:val="nil"/>
            </w:tcBorders>
          </w:tcPr>
          <w:p w14:paraId="4B2BE584" w14:textId="77777777" w:rsidR="00B23DB0" w:rsidRPr="004B66E7" w:rsidRDefault="00B23DB0">
            <w:pPr>
              <w:rPr>
                <w:rFonts w:ascii="Arial"/>
              </w:rPr>
            </w:pPr>
          </w:p>
        </w:tc>
        <w:tc>
          <w:tcPr>
            <w:tcW w:w="2672" w:type="dxa"/>
          </w:tcPr>
          <w:p w14:paraId="6E10D57D" w14:textId="77777777" w:rsidR="00B23DB0" w:rsidRPr="004B66E7" w:rsidRDefault="00BA277A">
            <w:pPr>
              <w:pStyle w:val="TableText"/>
              <w:spacing w:before="67" w:line="220" w:lineRule="auto"/>
              <w:ind w:left="103"/>
            </w:pPr>
            <w:r w:rsidRPr="004B66E7">
              <w:rPr>
                <w:spacing w:val="-1"/>
              </w:rPr>
              <w:t>A060503</w:t>
            </w:r>
            <w:r w:rsidRPr="004B66E7">
              <w:rPr>
                <w:spacing w:val="-32"/>
              </w:rPr>
              <w:t xml:space="preserve"> </w:t>
            </w:r>
            <w:r w:rsidRPr="004B66E7">
              <w:rPr>
                <w:spacing w:val="-1"/>
              </w:rPr>
              <w:t>金属质柜类</w:t>
            </w:r>
          </w:p>
        </w:tc>
        <w:tc>
          <w:tcPr>
            <w:tcW w:w="2248" w:type="dxa"/>
          </w:tcPr>
          <w:p w14:paraId="16DB02C4" w14:textId="77777777" w:rsidR="00B23DB0" w:rsidRPr="004B66E7" w:rsidRDefault="00B23DB0">
            <w:pPr>
              <w:rPr>
                <w:rFonts w:ascii="Arial"/>
              </w:rPr>
            </w:pPr>
          </w:p>
        </w:tc>
        <w:tc>
          <w:tcPr>
            <w:tcW w:w="3543" w:type="dxa"/>
          </w:tcPr>
          <w:p w14:paraId="6B05D179"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754B6A91" w14:textId="77777777">
        <w:trPr>
          <w:trHeight w:val="408"/>
        </w:trPr>
        <w:tc>
          <w:tcPr>
            <w:tcW w:w="583" w:type="dxa"/>
            <w:vMerge/>
            <w:tcBorders>
              <w:top w:val="nil"/>
            </w:tcBorders>
          </w:tcPr>
          <w:p w14:paraId="52EB30A4" w14:textId="77777777" w:rsidR="00B23DB0" w:rsidRPr="004B66E7" w:rsidRDefault="00B23DB0">
            <w:pPr>
              <w:rPr>
                <w:rFonts w:ascii="Arial"/>
              </w:rPr>
            </w:pPr>
          </w:p>
        </w:tc>
        <w:tc>
          <w:tcPr>
            <w:tcW w:w="1542" w:type="dxa"/>
            <w:vMerge/>
            <w:tcBorders>
              <w:top w:val="nil"/>
            </w:tcBorders>
          </w:tcPr>
          <w:p w14:paraId="23B5F7B8" w14:textId="77777777" w:rsidR="00B23DB0" w:rsidRPr="004B66E7" w:rsidRDefault="00B23DB0">
            <w:pPr>
              <w:rPr>
                <w:rFonts w:ascii="Arial"/>
              </w:rPr>
            </w:pPr>
          </w:p>
        </w:tc>
        <w:tc>
          <w:tcPr>
            <w:tcW w:w="2672" w:type="dxa"/>
          </w:tcPr>
          <w:p w14:paraId="16ED1627" w14:textId="77777777" w:rsidR="00B23DB0" w:rsidRPr="004B66E7" w:rsidRDefault="00BA277A">
            <w:pPr>
              <w:pStyle w:val="TableText"/>
              <w:spacing w:before="67" w:line="220" w:lineRule="auto"/>
              <w:ind w:left="103"/>
            </w:pPr>
            <w:r w:rsidRPr="004B66E7">
              <w:rPr>
                <w:spacing w:val="-1"/>
              </w:rPr>
              <w:t>A060599</w:t>
            </w:r>
            <w:r w:rsidRPr="004B66E7">
              <w:rPr>
                <w:spacing w:val="-33"/>
              </w:rPr>
              <w:t xml:space="preserve"> </w:t>
            </w:r>
            <w:r w:rsidRPr="004B66E7">
              <w:rPr>
                <w:spacing w:val="-1"/>
              </w:rPr>
              <w:t>其他柜类</w:t>
            </w:r>
          </w:p>
        </w:tc>
        <w:tc>
          <w:tcPr>
            <w:tcW w:w="2248" w:type="dxa"/>
          </w:tcPr>
          <w:p w14:paraId="20779483" w14:textId="77777777" w:rsidR="00B23DB0" w:rsidRPr="004B66E7" w:rsidRDefault="00B23DB0">
            <w:pPr>
              <w:rPr>
                <w:rFonts w:ascii="Arial"/>
              </w:rPr>
            </w:pPr>
          </w:p>
        </w:tc>
        <w:tc>
          <w:tcPr>
            <w:tcW w:w="3543" w:type="dxa"/>
          </w:tcPr>
          <w:p w14:paraId="26891DDD"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5DF78D3F" w14:textId="77777777">
        <w:trPr>
          <w:trHeight w:val="408"/>
        </w:trPr>
        <w:tc>
          <w:tcPr>
            <w:tcW w:w="583" w:type="dxa"/>
            <w:vMerge w:val="restart"/>
            <w:tcBorders>
              <w:bottom w:val="nil"/>
            </w:tcBorders>
          </w:tcPr>
          <w:p w14:paraId="69444139" w14:textId="77777777" w:rsidR="00B23DB0" w:rsidRPr="004B66E7" w:rsidRDefault="00BA277A">
            <w:pPr>
              <w:pStyle w:val="TableText"/>
              <w:spacing w:before="67" w:line="242" w:lineRule="auto"/>
              <w:ind w:left="116"/>
            </w:pPr>
            <w:r w:rsidRPr="004B66E7">
              <w:rPr>
                <w:spacing w:val="-4"/>
              </w:rPr>
              <w:t>21</w:t>
            </w:r>
          </w:p>
        </w:tc>
        <w:tc>
          <w:tcPr>
            <w:tcW w:w="1542" w:type="dxa"/>
            <w:vMerge w:val="restart"/>
            <w:tcBorders>
              <w:bottom w:val="nil"/>
            </w:tcBorders>
          </w:tcPr>
          <w:p w14:paraId="7A870DFB" w14:textId="77777777" w:rsidR="00B23DB0" w:rsidRPr="004B66E7" w:rsidRDefault="00BA277A">
            <w:pPr>
              <w:pStyle w:val="TableText"/>
              <w:spacing w:before="67" w:line="220" w:lineRule="auto"/>
              <w:ind w:left="102"/>
            </w:pPr>
            <w:r w:rsidRPr="004B66E7">
              <w:rPr>
                <w:spacing w:val="-1"/>
              </w:rPr>
              <w:t>A0606</w:t>
            </w:r>
            <w:r w:rsidRPr="004B66E7">
              <w:rPr>
                <w:spacing w:val="-35"/>
              </w:rPr>
              <w:t xml:space="preserve"> </w:t>
            </w:r>
            <w:r w:rsidRPr="004B66E7">
              <w:rPr>
                <w:spacing w:val="-1"/>
              </w:rPr>
              <w:t>架类</w:t>
            </w:r>
          </w:p>
        </w:tc>
        <w:tc>
          <w:tcPr>
            <w:tcW w:w="2672" w:type="dxa"/>
          </w:tcPr>
          <w:p w14:paraId="2A305411" w14:textId="77777777" w:rsidR="00B23DB0" w:rsidRPr="004B66E7" w:rsidRDefault="00BA277A">
            <w:pPr>
              <w:pStyle w:val="TableText"/>
              <w:spacing w:before="67" w:line="220" w:lineRule="auto"/>
              <w:ind w:left="103"/>
            </w:pPr>
            <w:r w:rsidRPr="004B66E7">
              <w:rPr>
                <w:spacing w:val="-1"/>
              </w:rPr>
              <w:t>A060601</w:t>
            </w:r>
            <w:r w:rsidRPr="004B66E7">
              <w:rPr>
                <w:spacing w:val="-33"/>
              </w:rPr>
              <w:t xml:space="preserve"> </w:t>
            </w:r>
            <w:r w:rsidRPr="004B66E7">
              <w:rPr>
                <w:spacing w:val="-1"/>
              </w:rPr>
              <w:t>木质架类</w:t>
            </w:r>
          </w:p>
        </w:tc>
        <w:tc>
          <w:tcPr>
            <w:tcW w:w="2248" w:type="dxa"/>
          </w:tcPr>
          <w:p w14:paraId="1B15C9A6" w14:textId="77777777" w:rsidR="00B23DB0" w:rsidRPr="004B66E7" w:rsidRDefault="00B23DB0">
            <w:pPr>
              <w:rPr>
                <w:rFonts w:ascii="Arial"/>
              </w:rPr>
            </w:pPr>
          </w:p>
        </w:tc>
        <w:tc>
          <w:tcPr>
            <w:tcW w:w="3543" w:type="dxa"/>
          </w:tcPr>
          <w:p w14:paraId="2DE5A4FF"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33ED8491" w14:textId="77777777">
        <w:trPr>
          <w:trHeight w:val="405"/>
        </w:trPr>
        <w:tc>
          <w:tcPr>
            <w:tcW w:w="583" w:type="dxa"/>
            <w:vMerge/>
            <w:tcBorders>
              <w:top w:val="nil"/>
            </w:tcBorders>
          </w:tcPr>
          <w:p w14:paraId="7CF29614" w14:textId="77777777" w:rsidR="00B23DB0" w:rsidRPr="004B66E7" w:rsidRDefault="00B23DB0">
            <w:pPr>
              <w:rPr>
                <w:rFonts w:ascii="Arial"/>
              </w:rPr>
            </w:pPr>
          </w:p>
        </w:tc>
        <w:tc>
          <w:tcPr>
            <w:tcW w:w="1542" w:type="dxa"/>
            <w:vMerge/>
            <w:tcBorders>
              <w:top w:val="nil"/>
            </w:tcBorders>
          </w:tcPr>
          <w:p w14:paraId="01748890" w14:textId="77777777" w:rsidR="00B23DB0" w:rsidRPr="004B66E7" w:rsidRDefault="00B23DB0">
            <w:pPr>
              <w:rPr>
                <w:rFonts w:ascii="Arial"/>
              </w:rPr>
            </w:pPr>
          </w:p>
        </w:tc>
        <w:tc>
          <w:tcPr>
            <w:tcW w:w="2672" w:type="dxa"/>
          </w:tcPr>
          <w:p w14:paraId="6EA7A333" w14:textId="77777777" w:rsidR="00B23DB0" w:rsidRPr="004B66E7" w:rsidRDefault="00BA277A">
            <w:pPr>
              <w:pStyle w:val="TableText"/>
              <w:spacing w:before="67" w:line="220" w:lineRule="auto"/>
              <w:ind w:left="103"/>
            </w:pPr>
            <w:r w:rsidRPr="004B66E7">
              <w:rPr>
                <w:spacing w:val="-1"/>
              </w:rPr>
              <w:t>A060602</w:t>
            </w:r>
            <w:r w:rsidRPr="004B66E7">
              <w:rPr>
                <w:spacing w:val="-32"/>
              </w:rPr>
              <w:t xml:space="preserve"> </w:t>
            </w:r>
            <w:r w:rsidRPr="004B66E7">
              <w:rPr>
                <w:spacing w:val="-1"/>
              </w:rPr>
              <w:t>金属质架类</w:t>
            </w:r>
          </w:p>
        </w:tc>
        <w:tc>
          <w:tcPr>
            <w:tcW w:w="2248" w:type="dxa"/>
          </w:tcPr>
          <w:p w14:paraId="302CBFC9" w14:textId="77777777" w:rsidR="00B23DB0" w:rsidRPr="004B66E7" w:rsidRDefault="00B23DB0">
            <w:pPr>
              <w:rPr>
                <w:rFonts w:ascii="Arial"/>
              </w:rPr>
            </w:pPr>
          </w:p>
        </w:tc>
        <w:tc>
          <w:tcPr>
            <w:tcW w:w="3543" w:type="dxa"/>
          </w:tcPr>
          <w:p w14:paraId="3FC64262"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44BCF099" w14:textId="77777777">
        <w:trPr>
          <w:trHeight w:val="408"/>
        </w:trPr>
        <w:tc>
          <w:tcPr>
            <w:tcW w:w="583" w:type="dxa"/>
            <w:vMerge w:val="restart"/>
            <w:tcBorders>
              <w:bottom w:val="nil"/>
            </w:tcBorders>
          </w:tcPr>
          <w:p w14:paraId="3A0375C9" w14:textId="77777777" w:rsidR="00B23DB0" w:rsidRPr="004B66E7" w:rsidRDefault="00BA277A">
            <w:pPr>
              <w:pStyle w:val="TableText"/>
              <w:spacing w:before="67" w:line="242" w:lineRule="auto"/>
              <w:ind w:left="116"/>
            </w:pPr>
            <w:r w:rsidRPr="004B66E7">
              <w:rPr>
                <w:spacing w:val="-4"/>
              </w:rPr>
              <w:t>22</w:t>
            </w:r>
          </w:p>
        </w:tc>
        <w:tc>
          <w:tcPr>
            <w:tcW w:w="1542" w:type="dxa"/>
            <w:vMerge w:val="restart"/>
            <w:tcBorders>
              <w:bottom w:val="nil"/>
            </w:tcBorders>
          </w:tcPr>
          <w:p w14:paraId="31CA61F5" w14:textId="77777777" w:rsidR="00B23DB0" w:rsidRPr="004B66E7" w:rsidRDefault="00BA277A">
            <w:pPr>
              <w:pStyle w:val="TableText"/>
              <w:spacing w:before="67" w:line="220" w:lineRule="auto"/>
              <w:ind w:left="102"/>
            </w:pPr>
            <w:r w:rsidRPr="004B66E7">
              <w:rPr>
                <w:spacing w:val="-1"/>
              </w:rPr>
              <w:t>A0607</w:t>
            </w:r>
            <w:r w:rsidRPr="004B66E7">
              <w:rPr>
                <w:spacing w:val="-35"/>
              </w:rPr>
              <w:t xml:space="preserve"> </w:t>
            </w:r>
            <w:r w:rsidRPr="004B66E7">
              <w:rPr>
                <w:spacing w:val="-1"/>
              </w:rPr>
              <w:t>屏风类</w:t>
            </w:r>
          </w:p>
        </w:tc>
        <w:tc>
          <w:tcPr>
            <w:tcW w:w="2672" w:type="dxa"/>
          </w:tcPr>
          <w:p w14:paraId="3C1CC7D9" w14:textId="77777777" w:rsidR="00B23DB0" w:rsidRPr="004B66E7" w:rsidRDefault="00BA277A">
            <w:pPr>
              <w:pStyle w:val="TableText"/>
              <w:spacing w:before="67" w:line="220" w:lineRule="auto"/>
              <w:ind w:left="103"/>
            </w:pPr>
            <w:r w:rsidRPr="004B66E7">
              <w:rPr>
                <w:spacing w:val="-1"/>
              </w:rPr>
              <w:t>A060701</w:t>
            </w:r>
            <w:r w:rsidRPr="004B66E7">
              <w:rPr>
                <w:spacing w:val="-33"/>
              </w:rPr>
              <w:t xml:space="preserve"> </w:t>
            </w:r>
            <w:r w:rsidRPr="004B66E7">
              <w:rPr>
                <w:spacing w:val="-1"/>
              </w:rPr>
              <w:t>木质屏风类</w:t>
            </w:r>
          </w:p>
        </w:tc>
        <w:tc>
          <w:tcPr>
            <w:tcW w:w="2248" w:type="dxa"/>
          </w:tcPr>
          <w:p w14:paraId="372BB37D" w14:textId="77777777" w:rsidR="00B23DB0" w:rsidRPr="004B66E7" w:rsidRDefault="00B23DB0">
            <w:pPr>
              <w:rPr>
                <w:rFonts w:ascii="Arial"/>
              </w:rPr>
            </w:pPr>
          </w:p>
        </w:tc>
        <w:tc>
          <w:tcPr>
            <w:tcW w:w="3543" w:type="dxa"/>
          </w:tcPr>
          <w:p w14:paraId="22918C37"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3FFF311D" w14:textId="77777777">
        <w:trPr>
          <w:trHeight w:val="408"/>
        </w:trPr>
        <w:tc>
          <w:tcPr>
            <w:tcW w:w="583" w:type="dxa"/>
            <w:vMerge/>
            <w:tcBorders>
              <w:top w:val="nil"/>
            </w:tcBorders>
          </w:tcPr>
          <w:p w14:paraId="1F66F686" w14:textId="77777777" w:rsidR="00B23DB0" w:rsidRPr="004B66E7" w:rsidRDefault="00B23DB0">
            <w:pPr>
              <w:rPr>
                <w:rFonts w:ascii="Arial"/>
              </w:rPr>
            </w:pPr>
          </w:p>
        </w:tc>
        <w:tc>
          <w:tcPr>
            <w:tcW w:w="1542" w:type="dxa"/>
            <w:vMerge/>
            <w:tcBorders>
              <w:top w:val="nil"/>
            </w:tcBorders>
          </w:tcPr>
          <w:p w14:paraId="4C0C3D75" w14:textId="77777777" w:rsidR="00B23DB0" w:rsidRPr="004B66E7" w:rsidRDefault="00B23DB0">
            <w:pPr>
              <w:rPr>
                <w:rFonts w:ascii="Arial"/>
              </w:rPr>
            </w:pPr>
          </w:p>
        </w:tc>
        <w:tc>
          <w:tcPr>
            <w:tcW w:w="2672" w:type="dxa"/>
          </w:tcPr>
          <w:p w14:paraId="0C9E95FC" w14:textId="77777777" w:rsidR="00B23DB0" w:rsidRPr="004B66E7" w:rsidRDefault="00BA277A">
            <w:pPr>
              <w:pStyle w:val="TableText"/>
              <w:spacing w:before="67" w:line="220" w:lineRule="auto"/>
              <w:ind w:left="103"/>
            </w:pPr>
            <w:r w:rsidRPr="004B66E7">
              <w:rPr>
                <w:spacing w:val="-1"/>
              </w:rPr>
              <w:t>A060702</w:t>
            </w:r>
            <w:r w:rsidRPr="004B66E7">
              <w:rPr>
                <w:spacing w:val="-32"/>
              </w:rPr>
              <w:t xml:space="preserve"> </w:t>
            </w:r>
            <w:r w:rsidRPr="004B66E7">
              <w:rPr>
                <w:spacing w:val="-1"/>
              </w:rPr>
              <w:t>金属质屏风类</w:t>
            </w:r>
          </w:p>
        </w:tc>
        <w:tc>
          <w:tcPr>
            <w:tcW w:w="2248" w:type="dxa"/>
          </w:tcPr>
          <w:p w14:paraId="3AECAE47" w14:textId="77777777" w:rsidR="00B23DB0" w:rsidRPr="004B66E7" w:rsidRDefault="00B23DB0">
            <w:pPr>
              <w:rPr>
                <w:rFonts w:ascii="Arial"/>
              </w:rPr>
            </w:pPr>
          </w:p>
        </w:tc>
        <w:tc>
          <w:tcPr>
            <w:tcW w:w="3543" w:type="dxa"/>
          </w:tcPr>
          <w:p w14:paraId="24E6A972"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74F82127" w14:textId="77777777">
        <w:trPr>
          <w:trHeight w:val="405"/>
        </w:trPr>
        <w:tc>
          <w:tcPr>
            <w:tcW w:w="583" w:type="dxa"/>
          </w:tcPr>
          <w:p w14:paraId="3C0BEFF1" w14:textId="77777777" w:rsidR="00B23DB0" w:rsidRPr="004B66E7" w:rsidRDefault="00BA277A">
            <w:pPr>
              <w:pStyle w:val="TableText"/>
              <w:spacing w:before="67"/>
              <w:ind w:left="116"/>
            </w:pPr>
            <w:r w:rsidRPr="004B66E7">
              <w:rPr>
                <w:spacing w:val="-4"/>
              </w:rPr>
              <w:t>23</w:t>
            </w:r>
          </w:p>
        </w:tc>
        <w:tc>
          <w:tcPr>
            <w:tcW w:w="1542" w:type="dxa"/>
          </w:tcPr>
          <w:p w14:paraId="3100B230" w14:textId="77777777" w:rsidR="00B23DB0" w:rsidRPr="004B66E7" w:rsidRDefault="00BA277A">
            <w:pPr>
              <w:pStyle w:val="TableText"/>
              <w:spacing w:before="67" w:line="220" w:lineRule="auto"/>
              <w:ind w:left="102"/>
            </w:pPr>
            <w:r w:rsidRPr="004B66E7">
              <w:rPr>
                <w:spacing w:val="-1"/>
              </w:rPr>
              <w:t>A060804</w:t>
            </w:r>
            <w:r w:rsidRPr="004B66E7">
              <w:rPr>
                <w:spacing w:val="-32"/>
              </w:rPr>
              <w:t xml:space="preserve"> </w:t>
            </w:r>
            <w:r w:rsidRPr="004B66E7">
              <w:rPr>
                <w:spacing w:val="-1"/>
              </w:rPr>
              <w:t>水池</w:t>
            </w:r>
          </w:p>
        </w:tc>
        <w:tc>
          <w:tcPr>
            <w:tcW w:w="2672" w:type="dxa"/>
          </w:tcPr>
          <w:p w14:paraId="02C0B9C7" w14:textId="77777777" w:rsidR="00B23DB0" w:rsidRPr="004B66E7" w:rsidRDefault="00B23DB0">
            <w:pPr>
              <w:rPr>
                <w:rFonts w:ascii="Arial"/>
              </w:rPr>
            </w:pPr>
          </w:p>
        </w:tc>
        <w:tc>
          <w:tcPr>
            <w:tcW w:w="2248" w:type="dxa"/>
          </w:tcPr>
          <w:p w14:paraId="36A3AEB5" w14:textId="77777777" w:rsidR="00B23DB0" w:rsidRPr="004B66E7" w:rsidRDefault="00B23DB0">
            <w:pPr>
              <w:rPr>
                <w:rFonts w:ascii="Arial"/>
              </w:rPr>
            </w:pPr>
          </w:p>
        </w:tc>
        <w:tc>
          <w:tcPr>
            <w:tcW w:w="3543" w:type="dxa"/>
          </w:tcPr>
          <w:p w14:paraId="40721E10" w14:textId="77777777" w:rsidR="00B23DB0" w:rsidRPr="004B66E7" w:rsidRDefault="00BA277A">
            <w:pPr>
              <w:pStyle w:val="TableText"/>
              <w:spacing w:before="66" w:line="219" w:lineRule="auto"/>
              <w:ind w:left="109"/>
            </w:pPr>
            <w:r w:rsidRPr="004B66E7">
              <w:rPr>
                <w:spacing w:val="-1"/>
              </w:rPr>
              <w:t>HJ/T296</w:t>
            </w:r>
            <w:r w:rsidRPr="004B66E7">
              <w:rPr>
                <w:spacing w:val="-34"/>
              </w:rPr>
              <w:t xml:space="preserve"> </w:t>
            </w:r>
            <w:r w:rsidRPr="004B66E7">
              <w:rPr>
                <w:spacing w:val="-1"/>
              </w:rPr>
              <w:t>卫生陶瓷</w:t>
            </w:r>
          </w:p>
        </w:tc>
      </w:tr>
      <w:tr w:rsidR="00F975FE" w:rsidRPr="004B66E7" w14:paraId="121A5B4E" w14:textId="77777777">
        <w:trPr>
          <w:trHeight w:val="408"/>
        </w:trPr>
        <w:tc>
          <w:tcPr>
            <w:tcW w:w="583" w:type="dxa"/>
          </w:tcPr>
          <w:p w14:paraId="6E1CD119" w14:textId="77777777" w:rsidR="00B23DB0" w:rsidRPr="004B66E7" w:rsidRDefault="00BA277A">
            <w:pPr>
              <w:pStyle w:val="TableText"/>
              <w:spacing w:before="67" w:line="242" w:lineRule="auto"/>
              <w:ind w:left="116"/>
            </w:pPr>
            <w:r w:rsidRPr="004B66E7">
              <w:rPr>
                <w:spacing w:val="-4"/>
              </w:rPr>
              <w:t>24</w:t>
            </w:r>
          </w:p>
        </w:tc>
        <w:tc>
          <w:tcPr>
            <w:tcW w:w="1542" w:type="dxa"/>
          </w:tcPr>
          <w:p w14:paraId="628E96B4" w14:textId="77777777" w:rsidR="00B23DB0" w:rsidRPr="004B66E7" w:rsidRDefault="00BA277A">
            <w:pPr>
              <w:pStyle w:val="TableText"/>
              <w:spacing w:before="67" w:line="220" w:lineRule="auto"/>
              <w:ind w:left="102"/>
            </w:pPr>
            <w:r w:rsidRPr="004B66E7">
              <w:rPr>
                <w:spacing w:val="-1"/>
              </w:rPr>
              <w:t>A060805</w:t>
            </w:r>
            <w:r w:rsidRPr="004B66E7">
              <w:rPr>
                <w:spacing w:val="-33"/>
              </w:rPr>
              <w:t xml:space="preserve"> </w:t>
            </w:r>
            <w:r w:rsidRPr="004B66E7">
              <w:rPr>
                <w:spacing w:val="-1"/>
              </w:rPr>
              <w:t>便器</w:t>
            </w:r>
          </w:p>
        </w:tc>
        <w:tc>
          <w:tcPr>
            <w:tcW w:w="2672" w:type="dxa"/>
          </w:tcPr>
          <w:p w14:paraId="13386384" w14:textId="77777777" w:rsidR="00B23DB0" w:rsidRPr="004B66E7" w:rsidRDefault="00B23DB0">
            <w:pPr>
              <w:rPr>
                <w:rFonts w:ascii="Arial"/>
              </w:rPr>
            </w:pPr>
          </w:p>
        </w:tc>
        <w:tc>
          <w:tcPr>
            <w:tcW w:w="2248" w:type="dxa"/>
          </w:tcPr>
          <w:p w14:paraId="754E768C" w14:textId="77777777" w:rsidR="00B23DB0" w:rsidRPr="004B66E7" w:rsidRDefault="00B23DB0">
            <w:pPr>
              <w:rPr>
                <w:rFonts w:ascii="Arial"/>
              </w:rPr>
            </w:pPr>
          </w:p>
        </w:tc>
        <w:tc>
          <w:tcPr>
            <w:tcW w:w="3543" w:type="dxa"/>
          </w:tcPr>
          <w:p w14:paraId="5E26D085" w14:textId="77777777" w:rsidR="00B23DB0" w:rsidRPr="004B66E7" w:rsidRDefault="00BA277A">
            <w:pPr>
              <w:pStyle w:val="TableText"/>
              <w:spacing w:before="67" w:line="219" w:lineRule="auto"/>
              <w:ind w:left="109"/>
            </w:pPr>
            <w:r w:rsidRPr="004B66E7">
              <w:rPr>
                <w:spacing w:val="-1"/>
              </w:rPr>
              <w:t>HJ/T296</w:t>
            </w:r>
            <w:r w:rsidRPr="004B66E7">
              <w:rPr>
                <w:spacing w:val="-34"/>
              </w:rPr>
              <w:t xml:space="preserve"> </w:t>
            </w:r>
            <w:r w:rsidRPr="004B66E7">
              <w:rPr>
                <w:spacing w:val="-1"/>
              </w:rPr>
              <w:t>卫生陶瓷</w:t>
            </w:r>
          </w:p>
        </w:tc>
      </w:tr>
      <w:tr w:rsidR="00F975FE" w:rsidRPr="004B66E7" w14:paraId="3635AAA4" w14:textId="77777777">
        <w:trPr>
          <w:trHeight w:val="408"/>
        </w:trPr>
        <w:tc>
          <w:tcPr>
            <w:tcW w:w="583" w:type="dxa"/>
          </w:tcPr>
          <w:p w14:paraId="182D82C6" w14:textId="77777777" w:rsidR="00B23DB0" w:rsidRPr="004B66E7" w:rsidRDefault="00BA277A">
            <w:pPr>
              <w:pStyle w:val="TableText"/>
              <w:spacing w:before="67"/>
              <w:ind w:left="116"/>
            </w:pPr>
            <w:r w:rsidRPr="004B66E7">
              <w:rPr>
                <w:spacing w:val="-4"/>
              </w:rPr>
              <w:t>25</w:t>
            </w:r>
          </w:p>
        </w:tc>
        <w:tc>
          <w:tcPr>
            <w:tcW w:w="1542" w:type="dxa"/>
          </w:tcPr>
          <w:p w14:paraId="24FEABB1" w14:textId="77777777" w:rsidR="00B23DB0" w:rsidRPr="004B66E7" w:rsidRDefault="00BA277A">
            <w:pPr>
              <w:pStyle w:val="TableText"/>
              <w:spacing w:before="67" w:line="220" w:lineRule="auto"/>
              <w:ind w:left="102"/>
            </w:pPr>
            <w:r w:rsidRPr="004B66E7">
              <w:rPr>
                <w:spacing w:val="-1"/>
              </w:rPr>
              <w:t>A060806</w:t>
            </w:r>
            <w:r w:rsidRPr="004B66E7">
              <w:rPr>
                <w:spacing w:val="-32"/>
              </w:rPr>
              <w:t xml:space="preserve"> </w:t>
            </w:r>
            <w:r w:rsidRPr="004B66E7">
              <w:rPr>
                <w:spacing w:val="-1"/>
              </w:rPr>
              <w:t>水嘴</w:t>
            </w:r>
          </w:p>
        </w:tc>
        <w:tc>
          <w:tcPr>
            <w:tcW w:w="2672" w:type="dxa"/>
          </w:tcPr>
          <w:p w14:paraId="590D5CE5" w14:textId="77777777" w:rsidR="00B23DB0" w:rsidRPr="004B66E7" w:rsidRDefault="00B23DB0">
            <w:pPr>
              <w:rPr>
                <w:rFonts w:ascii="Arial"/>
              </w:rPr>
            </w:pPr>
          </w:p>
        </w:tc>
        <w:tc>
          <w:tcPr>
            <w:tcW w:w="2248" w:type="dxa"/>
          </w:tcPr>
          <w:p w14:paraId="70B1B4D9" w14:textId="77777777" w:rsidR="00B23DB0" w:rsidRPr="004B66E7" w:rsidRDefault="00B23DB0">
            <w:pPr>
              <w:rPr>
                <w:rFonts w:ascii="Arial"/>
              </w:rPr>
            </w:pPr>
          </w:p>
        </w:tc>
        <w:tc>
          <w:tcPr>
            <w:tcW w:w="3543" w:type="dxa"/>
          </w:tcPr>
          <w:p w14:paraId="6C73EC1B" w14:textId="77777777" w:rsidR="00B23DB0" w:rsidRPr="004B66E7" w:rsidRDefault="00BA277A">
            <w:pPr>
              <w:pStyle w:val="TableText"/>
              <w:spacing w:before="67" w:line="219" w:lineRule="auto"/>
              <w:ind w:left="109"/>
            </w:pPr>
            <w:r w:rsidRPr="004B66E7">
              <w:rPr>
                <w:spacing w:val="-1"/>
              </w:rPr>
              <w:t>HJ/T411</w:t>
            </w:r>
            <w:r w:rsidRPr="004B66E7">
              <w:rPr>
                <w:spacing w:val="-34"/>
              </w:rPr>
              <w:t xml:space="preserve"> </w:t>
            </w:r>
            <w:r w:rsidRPr="004B66E7">
              <w:rPr>
                <w:spacing w:val="-1"/>
              </w:rPr>
              <w:t>水嘴</w:t>
            </w:r>
          </w:p>
        </w:tc>
      </w:tr>
      <w:tr w:rsidR="00F975FE" w:rsidRPr="004B66E7" w14:paraId="47C506E6" w14:textId="77777777">
        <w:trPr>
          <w:trHeight w:val="405"/>
        </w:trPr>
        <w:tc>
          <w:tcPr>
            <w:tcW w:w="583" w:type="dxa"/>
          </w:tcPr>
          <w:p w14:paraId="43E01F88" w14:textId="77777777" w:rsidR="00B23DB0" w:rsidRPr="004B66E7" w:rsidRDefault="00BA277A">
            <w:pPr>
              <w:pStyle w:val="TableText"/>
              <w:spacing w:before="67"/>
              <w:ind w:left="116"/>
            </w:pPr>
            <w:r w:rsidRPr="004B66E7">
              <w:rPr>
                <w:spacing w:val="-4"/>
              </w:rPr>
              <w:t>26</w:t>
            </w:r>
          </w:p>
        </w:tc>
        <w:tc>
          <w:tcPr>
            <w:tcW w:w="1542" w:type="dxa"/>
          </w:tcPr>
          <w:p w14:paraId="082688F7" w14:textId="77777777" w:rsidR="00B23DB0" w:rsidRPr="004B66E7" w:rsidRDefault="00BA277A">
            <w:pPr>
              <w:pStyle w:val="TableText"/>
              <w:spacing w:before="67" w:line="221" w:lineRule="auto"/>
              <w:ind w:left="102"/>
            </w:pPr>
            <w:r w:rsidRPr="004B66E7">
              <w:rPr>
                <w:spacing w:val="-1"/>
              </w:rPr>
              <w:t>A0609</w:t>
            </w:r>
            <w:r w:rsidRPr="004B66E7">
              <w:rPr>
                <w:spacing w:val="-34"/>
              </w:rPr>
              <w:t xml:space="preserve"> </w:t>
            </w:r>
            <w:r w:rsidRPr="004B66E7">
              <w:rPr>
                <w:spacing w:val="-1"/>
              </w:rPr>
              <w:t>组合家具</w:t>
            </w:r>
          </w:p>
        </w:tc>
        <w:tc>
          <w:tcPr>
            <w:tcW w:w="2672" w:type="dxa"/>
          </w:tcPr>
          <w:p w14:paraId="49611611" w14:textId="77777777" w:rsidR="00B23DB0" w:rsidRPr="004B66E7" w:rsidRDefault="00B23DB0">
            <w:pPr>
              <w:rPr>
                <w:rFonts w:ascii="Arial"/>
              </w:rPr>
            </w:pPr>
          </w:p>
        </w:tc>
        <w:tc>
          <w:tcPr>
            <w:tcW w:w="2248" w:type="dxa"/>
          </w:tcPr>
          <w:p w14:paraId="2C9855B4" w14:textId="77777777" w:rsidR="00B23DB0" w:rsidRPr="004B66E7" w:rsidRDefault="00B23DB0">
            <w:pPr>
              <w:rPr>
                <w:rFonts w:ascii="Arial"/>
              </w:rPr>
            </w:pPr>
          </w:p>
        </w:tc>
        <w:tc>
          <w:tcPr>
            <w:tcW w:w="3543" w:type="dxa"/>
          </w:tcPr>
          <w:p w14:paraId="6B1CB7D3"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39BEBDC6" w14:textId="77777777">
        <w:trPr>
          <w:trHeight w:val="628"/>
        </w:trPr>
        <w:tc>
          <w:tcPr>
            <w:tcW w:w="583" w:type="dxa"/>
          </w:tcPr>
          <w:p w14:paraId="6CA67919" w14:textId="77777777" w:rsidR="00B23DB0" w:rsidRPr="004B66E7" w:rsidRDefault="00BA277A">
            <w:pPr>
              <w:pStyle w:val="TableText"/>
              <w:spacing w:before="68"/>
              <w:ind w:left="116"/>
            </w:pPr>
            <w:r w:rsidRPr="004B66E7">
              <w:rPr>
                <w:spacing w:val="-4"/>
              </w:rPr>
              <w:t>27</w:t>
            </w:r>
          </w:p>
        </w:tc>
        <w:tc>
          <w:tcPr>
            <w:tcW w:w="1542" w:type="dxa"/>
          </w:tcPr>
          <w:p w14:paraId="4980A23A" w14:textId="77777777" w:rsidR="00B23DB0" w:rsidRPr="004B66E7" w:rsidRDefault="00BA277A">
            <w:pPr>
              <w:pStyle w:val="TableText"/>
              <w:spacing w:before="68" w:line="282" w:lineRule="auto"/>
              <w:ind w:left="108" w:right="106" w:hanging="6"/>
            </w:pPr>
            <w:r w:rsidRPr="004B66E7">
              <w:rPr>
                <w:spacing w:val="4"/>
              </w:rPr>
              <w:t>A0610</w:t>
            </w:r>
            <w:r w:rsidRPr="004B66E7">
              <w:rPr>
                <w:spacing w:val="31"/>
              </w:rPr>
              <w:t xml:space="preserve"> </w:t>
            </w:r>
            <w:r w:rsidRPr="004B66E7">
              <w:rPr>
                <w:spacing w:val="4"/>
              </w:rPr>
              <w:t>家用家具</w:t>
            </w:r>
            <w:r w:rsidRPr="004B66E7">
              <w:t xml:space="preserve"> </w:t>
            </w:r>
            <w:r w:rsidRPr="004B66E7">
              <w:rPr>
                <w:spacing w:val="-2"/>
              </w:rPr>
              <w:t>零配件</w:t>
            </w:r>
          </w:p>
        </w:tc>
        <w:tc>
          <w:tcPr>
            <w:tcW w:w="2672" w:type="dxa"/>
          </w:tcPr>
          <w:p w14:paraId="66DC6582" w14:textId="77777777" w:rsidR="00B23DB0" w:rsidRPr="004B66E7" w:rsidRDefault="00B23DB0">
            <w:pPr>
              <w:rPr>
                <w:rFonts w:ascii="Arial"/>
              </w:rPr>
            </w:pPr>
          </w:p>
        </w:tc>
        <w:tc>
          <w:tcPr>
            <w:tcW w:w="2248" w:type="dxa"/>
          </w:tcPr>
          <w:p w14:paraId="302F0F48" w14:textId="77777777" w:rsidR="00B23DB0" w:rsidRPr="004B66E7" w:rsidRDefault="00B23DB0">
            <w:pPr>
              <w:rPr>
                <w:rFonts w:ascii="Arial"/>
              </w:rPr>
            </w:pPr>
          </w:p>
        </w:tc>
        <w:tc>
          <w:tcPr>
            <w:tcW w:w="3543" w:type="dxa"/>
          </w:tcPr>
          <w:p w14:paraId="186A1BF1" w14:textId="77777777" w:rsidR="00B23DB0" w:rsidRPr="004B66E7" w:rsidRDefault="00BA277A">
            <w:pPr>
              <w:pStyle w:val="TableText"/>
              <w:spacing w:before="67"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F975FE" w:rsidRPr="004B66E7" w14:paraId="368DC024" w14:textId="77777777">
        <w:trPr>
          <w:trHeight w:val="631"/>
        </w:trPr>
        <w:tc>
          <w:tcPr>
            <w:tcW w:w="583" w:type="dxa"/>
          </w:tcPr>
          <w:p w14:paraId="65832ADF" w14:textId="77777777" w:rsidR="00B23DB0" w:rsidRPr="004B66E7" w:rsidRDefault="00BA277A">
            <w:pPr>
              <w:pStyle w:val="TableText"/>
              <w:spacing w:before="70"/>
              <w:ind w:left="116"/>
            </w:pPr>
            <w:r w:rsidRPr="004B66E7">
              <w:rPr>
                <w:spacing w:val="-4"/>
              </w:rPr>
              <w:t>28</w:t>
            </w:r>
          </w:p>
        </w:tc>
        <w:tc>
          <w:tcPr>
            <w:tcW w:w="1542" w:type="dxa"/>
          </w:tcPr>
          <w:p w14:paraId="741093F6" w14:textId="77777777" w:rsidR="00B23DB0" w:rsidRPr="004B66E7" w:rsidRDefault="00BA277A">
            <w:pPr>
              <w:pStyle w:val="TableText"/>
              <w:spacing w:before="71" w:line="282" w:lineRule="auto"/>
              <w:ind w:left="109" w:right="106" w:hanging="7"/>
            </w:pPr>
            <w:r w:rsidRPr="004B66E7">
              <w:rPr>
                <w:spacing w:val="4"/>
              </w:rPr>
              <w:t>A0699</w:t>
            </w:r>
            <w:r w:rsidRPr="004B66E7">
              <w:rPr>
                <w:spacing w:val="31"/>
              </w:rPr>
              <w:t xml:space="preserve"> </w:t>
            </w:r>
            <w:r w:rsidRPr="004B66E7">
              <w:rPr>
                <w:spacing w:val="4"/>
              </w:rPr>
              <w:t>其他家具</w:t>
            </w:r>
            <w:r w:rsidRPr="004B66E7">
              <w:t xml:space="preserve"> </w:t>
            </w:r>
            <w:r w:rsidRPr="004B66E7">
              <w:rPr>
                <w:spacing w:val="-3"/>
              </w:rPr>
              <w:t>用具</w:t>
            </w:r>
          </w:p>
        </w:tc>
        <w:tc>
          <w:tcPr>
            <w:tcW w:w="2672" w:type="dxa"/>
          </w:tcPr>
          <w:p w14:paraId="3B09343C" w14:textId="77777777" w:rsidR="00B23DB0" w:rsidRPr="004B66E7" w:rsidRDefault="00B23DB0">
            <w:pPr>
              <w:rPr>
                <w:rFonts w:ascii="Arial"/>
              </w:rPr>
            </w:pPr>
          </w:p>
        </w:tc>
        <w:tc>
          <w:tcPr>
            <w:tcW w:w="2248" w:type="dxa"/>
          </w:tcPr>
          <w:p w14:paraId="6B25C2FA" w14:textId="77777777" w:rsidR="00B23DB0" w:rsidRPr="004B66E7" w:rsidRDefault="00B23DB0">
            <w:pPr>
              <w:rPr>
                <w:rFonts w:ascii="Arial"/>
              </w:rPr>
            </w:pPr>
          </w:p>
        </w:tc>
        <w:tc>
          <w:tcPr>
            <w:tcW w:w="3543" w:type="dxa"/>
          </w:tcPr>
          <w:p w14:paraId="22B5E137" w14:textId="77777777" w:rsidR="00B23DB0" w:rsidRPr="004B66E7" w:rsidRDefault="00BA277A">
            <w:pPr>
              <w:pStyle w:val="TableText"/>
              <w:spacing w:before="70" w:line="219" w:lineRule="auto"/>
              <w:ind w:left="109"/>
            </w:pPr>
            <w:r w:rsidRPr="004B66E7">
              <w:rPr>
                <w:spacing w:val="-1"/>
              </w:rPr>
              <w:t>HJ2547</w:t>
            </w:r>
            <w:r w:rsidRPr="004B66E7">
              <w:rPr>
                <w:spacing w:val="-34"/>
              </w:rPr>
              <w:t xml:space="preserve"> </w:t>
            </w:r>
            <w:r w:rsidRPr="004B66E7">
              <w:rPr>
                <w:spacing w:val="-1"/>
              </w:rPr>
              <w:t>家具/HJ2540</w:t>
            </w:r>
            <w:r w:rsidRPr="004B66E7">
              <w:rPr>
                <w:spacing w:val="-37"/>
              </w:rPr>
              <w:t xml:space="preserve"> </w:t>
            </w:r>
            <w:r w:rsidRPr="004B66E7">
              <w:rPr>
                <w:spacing w:val="-1"/>
              </w:rPr>
              <w:t>木塑制品</w:t>
            </w:r>
          </w:p>
        </w:tc>
      </w:tr>
      <w:tr w:rsidR="00B23DB0" w:rsidRPr="004B66E7" w14:paraId="769E9653" w14:textId="77777777">
        <w:trPr>
          <w:trHeight w:val="633"/>
        </w:trPr>
        <w:tc>
          <w:tcPr>
            <w:tcW w:w="583" w:type="dxa"/>
          </w:tcPr>
          <w:p w14:paraId="7710F1A7" w14:textId="77777777" w:rsidR="00B23DB0" w:rsidRPr="004B66E7" w:rsidRDefault="00BA277A">
            <w:pPr>
              <w:pStyle w:val="TableText"/>
              <w:spacing w:before="68"/>
              <w:ind w:left="116"/>
            </w:pPr>
            <w:r w:rsidRPr="004B66E7">
              <w:rPr>
                <w:spacing w:val="-4"/>
              </w:rPr>
              <w:t>29</w:t>
            </w:r>
          </w:p>
        </w:tc>
        <w:tc>
          <w:tcPr>
            <w:tcW w:w="1542" w:type="dxa"/>
          </w:tcPr>
          <w:p w14:paraId="601385EF" w14:textId="77777777" w:rsidR="00B23DB0" w:rsidRPr="004B66E7" w:rsidRDefault="00BA277A">
            <w:pPr>
              <w:pStyle w:val="TableText"/>
              <w:spacing w:before="69" w:line="284" w:lineRule="auto"/>
              <w:ind w:left="111" w:right="106" w:hanging="9"/>
            </w:pPr>
            <w:r w:rsidRPr="004B66E7">
              <w:rPr>
                <w:spacing w:val="-7"/>
              </w:rPr>
              <w:t>A070101</w:t>
            </w:r>
            <w:r w:rsidRPr="004B66E7">
              <w:rPr>
                <w:spacing w:val="-36"/>
              </w:rPr>
              <w:t xml:space="preserve"> </w:t>
            </w:r>
            <w:r w:rsidRPr="004B66E7">
              <w:rPr>
                <w:spacing w:val="-7"/>
              </w:rPr>
              <w:t>棉、化纤</w:t>
            </w:r>
            <w:r w:rsidRPr="004B66E7">
              <w:t xml:space="preserve"> </w:t>
            </w:r>
            <w:r w:rsidRPr="004B66E7">
              <w:rPr>
                <w:spacing w:val="-2"/>
              </w:rPr>
              <w:t>纺织及印染原料</w:t>
            </w:r>
          </w:p>
        </w:tc>
        <w:tc>
          <w:tcPr>
            <w:tcW w:w="2672" w:type="dxa"/>
          </w:tcPr>
          <w:p w14:paraId="6805FBD0" w14:textId="77777777" w:rsidR="00B23DB0" w:rsidRPr="004B66E7" w:rsidRDefault="00B23DB0">
            <w:pPr>
              <w:rPr>
                <w:rFonts w:ascii="Arial"/>
              </w:rPr>
            </w:pPr>
          </w:p>
        </w:tc>
        <w:tc>
          <w:tcPr>
            <w:tcW w:w="2248" w:type="dxa"/>
          </w:tcPr>
          <w:p w14:paraId="489A3A2C" w14:textId="77777777" w:rsidR="00B23DB0" w:rsidRPr="004B66E7" w:rsidRDefault="00B23DB0">
            <w:pPr>
              <w:rPr>
                <w:rFonts w:ascii="Arial"/>
              </w:rPr>
            </w:pPr>
          </w:p>
        </w:tc>
        <w:tc>
          <w:tcPr>
            <w:tcW w:w="3543" w:type="dxa"/>
          </w:tcPr>
          <w:p w14:paraId="5FB67B21" w14:textId="77777777" w:rsidR="00B23DB0" w:rsidRPr="004B66E7" w:rsidRDefault="00BA277A">
            <w:pPr>
              <w:pStyle w:val="TableText"/>
              <w:spacing w:before="67" w:line="219" w:lineRule="auto"/>
              <w:ind w:left="109"/>
            </w:pPr>
            <w:r w:rsidRPr="004B66E7">
              <w:rPr>
                <w:spacing w:val="-1"/>
              </w:rPr>
              <w:t>HJ2546</w:t>
            </w:r>
            <w:r w:rsidRPr="004B66E7">
              <w:rPr>
                <w:spacing w:val="-34"/>
              </w:rPr>
              <w:t xml:space="preserve"> </w:t>
            </w:r>
            <w:r w:rsidRPr="004B66E7">
              <w:rPr>
                <w:spacing w:val="-1"/>
              </w:rPr>
              <w:t>纺织产品</w:t>
            </w:r>
          </w:p>
        </w:tc>
      </w:tr>
    </w:tbl>
    <w:p w14:paraId="3CF9D93A" w14:textId="77777777" w:rsidR="00B23DB0" w:rsidRPr="004B66E7" w:rsidRDefault="00B23DB0">
      <w:pPr>
        <w:rPr>
          <w:rFonts w:ascii="Arial"/>
        </w:rPr>
      </w:pPr>
    </w:p>
    <w:p w14:paraId="580F4F46" w14:textId="77777777" w:rsidR="00B23DB0" w:rsidRPr="004B66E7" w:rsidRDefault="00B23DB0">
      <w:pPr>
        <w:rPr>
          <w:rFonts w:ascii="Arial" w:eastAsia="Arial" w:hAnsi="Arial" w:cs="Arial"/>
          <w:szCs w:val="21"/>
        </w:rPr>
        <w:sectPr w:rsidR="00B23DB0" w:rsidRPr="004B66E7">
          <w:pgSz w:w="11906" w:h="16838"/>
          <w:pgMar w:top="1431" w:right="644" w:bottom="0" w:left="667" w:header="964" w:footer="992" w:gutter="0"/>
          <w:cols w:space="720"/>
          <w:docGrid w:linePitch="286"/>
        </w:sectPr>
      </w:pPr>
    </w:p>
    <w:p w14:paraId="5E611C06" w14:textId="77777777" w:rsidR="00B23DB0" w:rsidRPr="004B66E7" w:rsidRDefault="00B23DB0">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F975FE" w:rsidRPr="004B66E7" w14:paraId="7FB3FD96" w14:textId="77777777">
        <w:trPr>
          <w:trHeight w:val="945"/>
        </w:trPr>
        <w:tc>
          <w:tcPr>
            <w:tcW w:w="583" w:type="dxa"/>
          </w:tcPr>
          <w:p w14:paraId="4E7D0C16" w14:textId="77777777" w:rsidR="00B23DB0" w:rsidRPr="004B66E7" w:rsidRDefault="00BA277A">
            <w:pPr>
              <w:pStyle w:val="TableText"/>
              <w:spacing w:before="68"/>
              <w:ind w:left="118"/>
            </w:pPr>
            <w:r w:rsidRPr="004B66E7">
              <w:rPr>
                <w:spacing w:val="-5"/>
              </w:rPr>
              <w:t>30</w:t>
            </w:r>
          </w:p>
        </w:tc>
        <w:tc>
          <w:tcPr>
            <w:tcW w:w="1542" w:type="dxa"/>
          </w:tcPr>
          <w:p w14:paraId="2E459623" w14:textId="77777777" w:rsidR="00B23DB0" w:rsidRPr="004B66E7" w:rsidRDefault="00BA277A">
            <w:pPr>
              <w:pStyle w:val="TableText"/>
              <w:spacing w:before="69" w:line="296" w:lineRule="auto"/>
              <w:ind w:left="109" w:right="106" w:hanging="7"/>
            </w:pPr>
            <w:r w:rsidRPr="004B66E7">
              <w:rPr>
                <w:spacing w:val="-2"/>
              </w:rPr>
              <w:t>A090101</w:t>
            </w:r>
            <w:r w:rsidRPr="004B66E7">
              <w:rPr>
                <w:spacing w:val="42"/>
              </w:rPr>
              <w:t xml:space="preserve"> </w:t>
            </w:r>
            <w:r w:rsidRPr="004B66E7">
              <w:rPr>
                <w:spacing w:val="-2"/>
              </w:rPr>
              <w:t>复</w:t>
            </w:r>
            <w:r w:rsidRPr="004B66E7">
              <w:rPr>
                <w:spacing w:val="-48"/>
              </w:rPr>
              <w:t xml:space="preserve"> </w:t>
            </w:r>
            <w:r w:rsidRPr="004B66E7">
              <w:rPr>
                <w:spacing w:val="-2"/>
              </w:rPr>
              <w:t>印纸</w:t>
            </w:r>
            <w:r w:rsidRPr="004B66E7">
              <w:t xml:space="preserve"> </w:t>
            </w:r>
            <w:r w:rsidRPr="004B66E7">
              <w:rPr>
                <w:spacing w:val="8"/>
              </w:rPr>
              <w:t>（包括再生复印</w:t>
            </w:r>
            <w:r w:rsidRPr="004B66E7">
              <w:rPr>
                <w:spacing w:val="4"/>
              </w:rPr>
              <w:t xml:space="preserve"> </w:t>
            </w:r>
            <w:r w:rsidRPr="004B66E7">
              <w:rPr>
                <w:spacing w:val="-5"/>
              </w:rPr>
              <w:t>纸）</w:t>
            </w:r>
          </w:p>
        </w:tc>
        <w:tc>
          <w:tcPr>
            <w:tcW w:w="2672" w:type="dxa"/>
          </w:tcPr>
          <w:p w14:paraId="3E9D9701" w14:textId="77777777" w:rsidR="00B23DB0" w:rsidRPr="004B66E7" w:rsidRDefault="00B23DB0">
            <w:pPr>
              <w:rPr>
                <w:rFonts w:ascii="Arial"/>
              </w:rPr>
            </w:pPr>
          </w:p>
        </w:tc>
        <w:tc>
          <w:tcPr>
            <w:tcW w:w="2248" w:type="dxa"/>
          </w:tcPr>
          <w:p w14:paraId="3EB6D67B" w14:textId="77777777" w:rsidR="00B23DB0" w:rsidRPr="004B66E7" w:rsidRDefault="00B23DB0">
            <w:pPr>
              <w:rPr>
                <w:rFonts w:ascii="Arial"/>
              </w:rPr>
            </w:pPr>
          </w:p>
        </w:tc>
        <w:tc>
          <w:tcPr>
            <w:tcW w:w="3543" w:type="dxa"/>
          </w:tcPr>
          <w:p w14:paraId="074F13B7" w14:textId="77777777" w:rsidR="00B23DB0" w:rsidRPr="004B66E7" w:rsidRDefault="00BA277A">
            <w:pPr>
              <w:pStyle w:val="TableText"/>
              <w:spacing w:before="67" w:line="219" w:lineRule="auto"/>
              <w:ind w:left="109"/>
            </w:pPr>
            <w:r w:rsidRPr="004B66E7">
              <w:rPr>
                <w:spacing w:val="-2"/>
              </w:rPr>
              <w:t>HJ410</w:t>
            </w:r>
            <w:r w:rsidRPr="004B66E7">
              <w:rPr>
                <w:spacing w:val="-27"/>
              </w:rPr>
              <w:t xml:space="preserve"> </w:t>
            </w:r>
            <w:r w:rsidRPr="004B66E7">
              <w:rPr>
                <w:spacing w:val="-2"/>
              </w:rPr>
              <w:t>文化用纸</w:t>
            </w:r>
          </w:p>
        </w:tc>
      </w:tr>
      <w:tr w:rsidR="00F975FE" w:rsidRPr="004B66E7" w14:paraId="30D6CA3C" w14:textId="77777777">
        <w:trPr>
          <w:trHeight w:val="940"/>
        </w:trPr>
        <w:tc>
          <w:tcPr>
            <w:tcW w:w="583" w:type="dxa"/>
          </w:tcPr>
          <w:p w14:paraId="371466D8" w14:textId="77777777" w:rsidR="00B23DB0" w:rsidRPr="004B66E7" w:rsidRDefault="00BA277A">
            <w:pPr>
              <w:pStyle w:val="TableText"/>
              <w:spacing w:before="64"/>
              <w:ind w:left="118"/>
            </w:pPr>
            <w:r w:rsidRPr="004B66E7">
              <w:rPr>
                <w:spacing w:val="-5"/>
              </w:rPr>
              <w:t>31</w:t>
            </w:r>
          </w:p>
        </w:tc>
        <w:tc>
          <w:tcPr>
            <w:tcW w:w="1542" w:type="dxa"/>
          </w:tcPr>
          <w:p w14:paraId="24BA2FFB" w14:textId="77777777" w:rsidR="00B23DB0" w:rsidRPr="004B66E7" w:rsidRDefault="00BA277A">
            <w:pPr>
              <w:pStyle w:val="TableText"/>
              <w:spacing w:before="64" w:line="296" w:lineRule="auto"/>
              <w:ind w:left="109" w:right="106" w:hanging="7"/>
            </w:pPr>
            <w:r w:rsidRPr="004B66E7">
              <w:rPr>
                <w:spacing w:val="3"/>
              </w:rPr>
              <w:t>A090201</w:t>
            </w:r>
            <w:r w:rsidRPr="004B66E7">
              <w:rPr>
                <w:spacing w:val="34"/>
              </w:rPr>
              <w:t xml:space="preserve"> </w:t>
            </w:r>
            <w:r w:rsidRPr="004B66E7">
              <w:rPr>
                <w:spacing w:val="3"/>
              </w:rPr>
              <w:t>鼓粉盒</w:t>
            </w:r>
            <w:r w:rsidRPr="004B66E7">
              <w:t xml:space="preserve"> </w:t>
            </w:r>
            <w:r w:rsidRPr="004B66E7">
              <w:rPr>
                <w:spacing w:val="8"/>
              </w:rPr>
              <w:t>（包括再生鼓粉</w:t>
            </w:r>
            <w:r w:rsidRPr="004B66E7">
              <w:rPr>
                <w:spacing w:val="4"/>
              </w:rPr>
              <w:t xml:space="preserve"> </w:t>
            </w:r>
            <w:r w:rsidRPr="004B66E7">
              <w:rPr>
                <w:spacing w:val="-5"/>
              </w:rPr>
              <w:t>盒）</w:t>
            </w:r>
          </w:p>
        </w:tc>
        <w:tc>
          <w:tcPr>
            <w:tcW w:w="2672" w:type="dxa"/>
          </w:tcPr>
          <w:p w14:paraId="15CF7CEA" w14:textId="77777777" w:rsidR="00B23DB0" w:rsidRPr="004B66E7" w:rsidRDefault="00B23DB0">
            <w:pPr>
              <w:rPr>
                <w:rFonts w:ascii="Arial"/>
              </w:rPr>
            </w:pPr>
          </w:p>
        </w:tc>
        <w:tc>
          <w:tcPr>
            <w:tcW w:w="2248" w:type="dxa"/>
          </w:tcPr>
          <w:p w14:paraId="53F7D07C" w14:textId="77777777" w:rsidR="00B23DB0" w:rsidRPr="004B66E7" w:rsidRDefault="00B23DB0">
            <w:pPr>
              <w:rPr>
                <w:rFonts w:ascii="Arial"/>
              </w:rPr>
            </w:pPr>
          </w:p>
        </w:tc>
        <w:tc>
          <w:tcPr>
            <w:tcW w:w="3543" w:type="dxa"/>
          </w:tcPr>
          <w:p w14:paraId="6505F6B7" w14:textId="77777777" w:rsidR="00B23DB0" w:rsidRPr="004B66E7" w:rsidRDefault="00BA277A">
            <w:pPr>
              <w:pStyle w:val="TableText"/>
              <w:spacing w:before="63" w:line="219" w:lineRule="auto"/>
              <w:ind w:left="109"/>
            </w:pPr>
            <w:r w:rsidRPr="004B66E7">
              <w:rPr>
                <w:spacing w:val="-1"/>
              </w:rPr>
              <w:t>HJ/T413</w:t>
            </w:r>
            <w:r w:rsidRPr="004B66E7">
              <w:rPr>
                <w:spacing w:val="-34"/>
              </w:rPr>
              <w:t xml:space="preserve"> </w:t>
            </w:r>
            <w:r w:rsidRPr="004B66E7">
              <w:rPr>
                <w:spacing w:val="-1"/>
              </w:rPr>
              <w:t>再生鼓粉盒</w:t>
            </w:r>
          </w:p>
        </w:tc>
      </w:tr>
      <w:tr w:rsidR="00F975FE" w:rsidRPr="004B66E7" w14:paraId="53E98268" w14:textId="77777777">
        <w:trPr>
          <w:trHeight w:val="460"/>
        </w:trPr>
        <w:tc>
          <w:tcPr>
            <w:tcW w:w="583" w:type="dxa"/>
            <w:vMerge w:val="restart"/>
            <w:tcBorders>
              <w:bottom w:val="nil"/>
            </w:tcBorders>
          </w:tcPr>
          <w:p w14:paraId="3B192E06" w14:textId="77777777" w:rsidR="00B23DB0" w:rsidRPr="004B66E7" w:rsidRDefault="00BA277A">
            <w:pPr>
              <w:pStyle w:val="TableText"/>
              <w:spacing w:before="64"/>
              <w:ind w:left="118"/>
            </w:pPr>
            <w:r w:rsidRPr="004B66E7">
              <w:rPr>
                <w:spacing w:val="-5"/>
              </w:rPr>
              <w:t>32</w:t>
            </w:r>
          </w:p>
        </w:tc>
        <w:tc>
          <w:tcPr>
            <w:tcW w:w="1542" w:type="dxa"/>
            <w:vMerge w:val="restart"/>
            <w:tcBorders>
              <w:bottom w:val="nil"/>
            </w:tcBorders>
          </w:tcPr>
          <w:p w14:paraId="500767EE" w14:textId="77777777" w:rsidR="00B23DB0" w:rsidRPr="004B66E7" w:rsidRDefault="00BA277A">
            <w:pPr>
              <w:pStyle w:val="TableText"/>
              <w:spacing w:before="64" w:line="219" w:lineRule="auto"/>
              <w:ind w:left="102"/>
            </w:pPr>
            <w:r w:rsidRPr="004B66E7">
              <w:rPr>
                <w:spacing w:val="-1"/>
              </w:rPr>
              <w:t>A100203</w:t>
            </w:r>
            <w:r w:rsidRPr="004B66E7">
              <w:rPr>
                <w:spacing w:val="-33"/>
              </w:rPr>
              <w:t xml:space="preserve"> </w:t>
            </w:r>
            <w:r w:rsidRPr="004B66E7">
              <w:rPr>
                <w:spacing w:val="-1"/>
              </w:rPr>
              <w:t>人造板</w:t>
            </w:r>
          </w:p>
        </w:tc>
        <w:tc>
          <w:tcPr>
            <w:tcW w:w="2672" w:type="dxa"/>
          </w:tcPr>
          <w:p w14:paraId="472B07CD" w14:textId="77777777" w:rsidR="00B23DB0" w:rsidRPr="004B66E7" w:rsidRDefault="00BA277A">
            <w:pPr>
              <w:pStyle w:val="TableText"/>
              <w:spacing w:before="64" w:line="219" w:lineRule="auto"/>
              <w:ind w:left="103"/>
            </w:pPr>
            <w:r w:rsidRPr="004B66E7">
              <w:rPr>
                <w:spacing w:val="-1"/>
              </w:rPr>
              <w:t>A10020301</w:t>
            </w:r>
            <w:r w:rsidRPr="004B66E7">
              <w:rPr>
                <w:spacing w:val="-32"/>
              </w:rPr>
              <w:t xml:space="preserve"> </w:t>
            </w:r>
            <w:r w:rsidRPr="004B66E7">
              <w:rPr>
                <w:spacing w:val="-1"/>
              </w:rPr>
              <w:t>胶合板</w:t>
            </w:r>
          </w:p>
        </w:tc>
        <w:tc>
          <w:tcPr>
            <w:tcW w:w="2248" w:type="dxa"/>
          </w:tcPr>
          <w:p w14:paraId="58D7245B" w14:textId="77777777" w:rsidR="00B23DB0" w:rsidRPr="004B66E7" w:rsidRDefault="00B23DB0">
            <w:pPr>
              <w:rPr>
                <w:rFonts w:ascii="Arial"/>
              </w:rPr>
            </w:pPr>
          </w:p>
        </w:tc>
        <w:tc>
          <w:tcPr>
            <w:tcW w:w="3543" w:type="dxa"/>
          </w:tcPr>
          <w:p w14:paraId="509A8B94" w14:textId="77777777" w:rsidR="00B23DB0" w:rsidRPr="004B66E7" w:rsidRDefault="00BA277A">
            <w:pPr>
              <w:pStyle w:val="TableText"/>
              <w:spacing w:before="64" w:line="219" w:lineRule="auto"/>
              <w:ind w:left="109"/>
            </w:pPr>
            <w:r w:rsidRPr="004B66E7">
              <w:rPr>
                <w:spacing w:val="-1"/>
              </w:rPr>
              <w:t>HJ571</w:t>
            </w:r>
            <w:r w:rsidRPr="004B66E7">
              <w:rPr>
                <w:spacing w:val="-34"/>
              </w:rPr>
              <w:t xml:space="preserve"> </w:t>
            </w:r>
            <w:r w:rsidRPr="004B66E7">
              <w:rPr>
                <w:spacing w:val="-1"/>
              </w:rPr>
              <w:t>人造板及其制品</w:t>
            </w:r>
          </w:p>
        </w:tc>
      </w:tr>
      <w:tr w:rsidR="00F975FE" w:rsidRPr="004B66E7" w14:paraId="20FC14BC" w14:textId="77777777">
        <w:trPr>
          <w:trHeight w:val="408"/>
        </w:trPr>
        <w:tc>
          <w:tcPr>
            <w:tcW w:w="583" w:type="dxa"/>
            <w:vMerge/>
            <w:tcBorders>
              <w:top w:val="nil"/>
              <w:bottom w:val="nil"/>
            </w:tcBorders>
          </w:tcPr>
          <w:p w14:paraId="403CC139" w14:textId="77777777" w:rsidR="00B23DB0" w:rsidRPr="004B66E7" w:rsidRDefault="00B23DB0">
            <w:pPr>
              <w:rPr>
                <w:rFonts w:ascii="Arial"/>
              </w:rPr>
            </w:pPr>
          </w:p>
        </w:tc>
        <w:tc>
          <w:tcPr>
            <w:tcW w:w="1542" w:type="dxa"/>
            <w:vMerge/>
            <w:tcBorders>
              <w:top w:val="nil"/>
              <w:bottom w:val="nil"/>
            </w:tcBorders>
          </w:tcPr>
          <w:p w14:paraId="75CD81B1" w14:textId="77777777" w:rsidR="00B23DB0" w:rsidRPr="004B66E7" w:rsidRDefault="00B23DB0">
            <w:pPr>
              <w:rPr>
                <w:rFonts w:ascii="Arial"/>
              </w:rPr>
            </w:pPr>
          </w:p>
        </w:tc>
        <w:tc>
          <w:tcPr>
            <w:tcW w:w="2672" w:type="dxa"/>
          </w:tcPr>
          <w:p w14:paraId="67F56945" w14:textId="77777777" w:rsidR="00B23DB0" w:rsidRPr="004B66E7" w:rsidRDefault="00BA277A">
            <w:pPr>
              <w:pStyle w:val="TableText"/>
              <w:spacing w:before="65" w:line="219" w:lineRule="auto"/>
              <w:ind w:left="103"/>
            </w:pPr>
            <w:r w:rsidRPr="004B66E7">
              <w:rPr>
                <w:spacing w:val="-1"/>
              </w:rPr>
              <w:t>A10020302</w:t>
            </w:r>
            <w:r w:rsidRPr="004B66E7">
              <w:rPr>
                <w:spacing w:val="-30"/>
              </w:rPr>
              <w:t xml:space="preserve"> </w:t>
            </w:r>
            <w:r w:rsidRPr="004B66E7">
              <w:rPr>
                <w:spacing w:val="-1"/>
              </w:rPr>
              <w:t>纤维板</w:t>
            </w:r>
          </w:p>
        </w:tc>
        <w:tc>
          <w:tcPr>
            <w:tcW w:w="2248" w:type="dxa"/>
          </w:tcPr>
          <w:p w14:paraId="4CD47394" w14:textId="77777777" w:rsidR="00B23DB0" w:rsidRPr="004B66E7" w:rsidRDefault="00B23DB0">
            <w:pPr>
              <w:rPr>
                <w:rFonts w:ascii="Arial"/>
              </w:rPr>
            </w:pPr>
          </w:p>
        </w:tc>
        <w:tc>
          <w:tcPr>
            <w:tcW w:w="3543" w:type="dxa"/>
          </w:tcPr>
          <w:p w14:paraId="0D62C3BE" w14:textId="77777777" w:rsidR="00B23DB0" w:rsidRPr="004B66E7" w:rsidRDefault="00BA277A">
            <w:pPr>
              <w:pStyle w:val="TableText"/>
              <w:spacing w:before="64" w:line="219" w:lineRule="auto"/>
              <w:ind w:left="109"/>
            </w:pPr>
            <w:r w:rsidRPr="004B66E7">
              <w:rPr>
                <w:spacing w:val="-1"/>
              </w:rPr>
              <w:t>HJ571</w:t>
            </w:r>
            <w:r w:rsidRPr="004B66E7">
              <w:rPr>
                <w:spacing w:val="-34"/>
              </w:rPr>
              <w:t xml:space="preserve"> </w:t>
            </w:r>
            <w:r w:rsidRPr="004B66E7">
              <w:rPr>
                <w:spacing w:val="-1"/>
              </w:rPr>
              <w:t>人造板及其制品</w:t>
            </w:r>
          </w:p>
        </w:tc>
      </w:tr>
      <w:tr w:rsidR="00F975FE" w:rsidRPr="004B66E7" w14:paraId="3A236998" w14:textId="77777777">
        <w:trPr>
          <w:trHeight w:val="405"/>
        </w:trPr>
        <w:tc>
          <w:tcPr>
            <w:tcW w:w="583" w:type="dxa"/>
            <w:vMerge/>
            <w:tcBorders>
              <w:top w:val="nil"/>
              <w:bottom w:val="nil"/>
            </w:tcBorders>
          </w:tcPr>
          <w:p w14:paraId="01B4396E" w14:textId="77777777" w:rsidR="00B23DB0" w:rsidRPr="004B66E7" w:rsidRDefault="00B23DB0">
            <w:pPr>
              <w:rPr>
                <w:rFonts w:ascii="Arial"/>
              </w:rPr>
            </w:pPr>
          </w:p>
        </w:tc>
        <w:tc>
          <w:tcPr>
            <w:tcW w:w="1542" w:type="dxa"/>
            <w:vMerge/>
            <w:tcBorders>
              <w:top w:val="nil"/>
              <w:bottom w:val="nil"/>
            </w:tcBorders>
          </w:tcPr>
          <w:p w14:paraId="7A0BEF39" w14:textId="77777777" w:rsidR="00B23DB0" w:rsidRPr="004B66E7" w:rsidRDefault="00B23DB0">
            <w:pPr>
              <w:rPr>
                <w:rFonts w:ascii="Arial"/>
              </w:rPr>
            </w:pPr>
          </w:p>
        </w:tc>
        <w:tc>
          <w:tcPr>
            <w:tcW w:w="2672" w:type="dxa"/>
          </w:tcPr>
          <w:p w14:paraId="36E55BBD" w14:textId="77777777" w:rsidR="00B23DB0" w:rsidRPr="004B66E7" w:rsidRDefault="00BA277A">
            <w:pPr>
              <w:pStyle w:val="TableText"/>
              <w:spacing w:before="65" w:line="219" w:lineRule="auto"/>
              <w:ind w:left="103"/>
            </w:pPr>
            <w:r w:rsidRPr="004B66E7">
              <w:rPr>
                <w:spacing w:val="-1"/>
              </w:rPr>
              <w:t>A10020303</w:t>
            </w:r>
            <w:r w:rsidRPr="004B66E7">
              <w:rPr>
                <w:spacing w:val="-32"/>
              </w:rPr>
              <w:t xml:space="preserve"> </w:t>
            </w:r>
            <w:r w:rsidRPr="004B66E7">
              <w:rPr>
                <w:spacing w:val="-1"/>
              </w:rPr>
              <w:t>刨花板</w:t>
            </w:r>
          </w:p>
        </w:tc>
        <w:tc>
          <w:tcPr>
            <w:tcW w:w="2248" w:type="dxa"/>
          </w:tcPr>
          <w:p w14:paraId="17FD4026" w14:textId="77777777" w:rsidR="00B23DB0" w:rsidRPr="004B66E7" w:rsidRDefault="00B23DB0">
            <w:pPr>
              <w:rPr>
                <w:rFonts w:ascii="Arial"/>
              </w:rPr>
            </w:pPr>
          </w:p>
        </w:tc>
        <w:tc>
          <w:tcPr>
            <w:tcW w:w="3543" w:type="dxa"/>
          </w:tcPr>
          <w:p w14:paraId="6992A727" w14:textId="77777777" w:rsidR="00B23DB0" w:rsidRPr="004B66E7" w:rsidRDefault="00BA277A">
            <w:pPr>
              <w:pStyle w:val="TableText"/>
              <w:spacing w:before="64" w:line="219" w:lineRule="auto"/>
              <w:ind w:left="109"/>
            </w:pPr>
            <w:r w:rsidRPr="004B66E7">
              <w:rPr>
                <w:spacing w:val="-1"/>
              </w:rPr>
              <w:t>HJ571</w:t>
            </w:r>
            <w:r w:rsidRPr="004B66E7">
              <w:rPr>
                <w:spacing w:val="-34"/>
              </w:rPr>
              <w:t xml:space="preserve"> </w:t>
            </w:r>
            <w:r w:rsidRPr="004B66E7">
              <w:rPr>
                <w:spacing w:val="-1"/>
              </w:rPr>
              <w:t>人造板及其制品</w:t>
            </w:r>
          </w:p>
        </w:tc>
      </w:tr>
      <w:tr w:rsidR="00F975FE" w:rsidRPr="004B66E7" w14:paraId="47CD27AB" w14:textId="77777777">
        <w:trPr>
          <w:trHeight w:val="408"/>
        </w:trPr>
        <w:tc>
          <w:tcPr>
            <w:tcW w:w="583" w:type="dxa"/>
            <w:vMerge/>
            <w:tcBorders>
              <w:top w:val="nil"/>
              <w:bottom w:val="nil"/>
            </w:tcBorders>
          </w:tcPr>
          <w:p w14:paraId="7B96D1AB" w14:textId="77777777" w:rsidR="00B23DB0" w:rsidRPr="004B66E7" w:rsidRDefault="00B23DB0">
            <w:pPr>
              <w:rPr>
                <w:rFonts w:ascii="Arial"/>
              </w:rPr>
            </w:pPr>
          </w:p>
        </w:tc>
        <w:tc>
          <w:tcPr>
            <w:tcW w:w="1542" w:type="dxa"/>
            <w:vMerge/>
            <w:tcBorders>
              <w:top w:val="nil"/>
              <w:bottom w:val="nil"/>
            </w:tcBorders>
          </w:tcPr>
          <w:p w14:paraId="63F68B13" w14:textId="77777777" w:rsidR="00B23DB0" w:rsidRPr="004B66E7" w:rsidRDefault="00B23DB0">
            <w:pPr>
              <w:rPr>
                <w:rFonts w:ascii="Arial"/>
              </w:rPr>
            </w:pPr>
          </w:p>
        </w:tc>
        <w:tc>
          <w:tcPr>
            <w:tcW w:w="2672" w:type="dxa"/>
          </w:tcPr>
          <w:p w14:paraId="04423EC8" w14:textId="77777777" w:rsidR="00B23DB0" w:rsidRPr="004B66E7" w:rsidRDefault="00BA277A">
            <w:pPr>
              <w:pStyle w:val="TableText"/>
              <w:spacing w:before="68" w:line="219" w:lineRule="auto"/>
              <w:ind w:left="103"/>
            </w:pPr>
            <w:r w:rsidRPr="004B66E7">
              <w:rPr>
                <w:spacing w:val="-1"/>
              </w:rPr>
              <w:t>A10020304</w:t>
            </w:r>
            <w:r w:rsidRPr="004B66E7">
              <w:rPr>
                <w:spacing w:val="-31"/>
              </w:rPr>
              <w:t xml:space="preserve"> </w:t>
            </w:r>
            <w:r w:rsidRPr="004B66E7">
              <w:rPr>
                <w:spacing w:val="-1"/>
              </w:rPr>
              <w:t>细木工板</w:t>
            </w:r>
          </w:p>
        </w:tc>
        <w:tc>
          <w:tcPr>
            <w:tcW w:w="2248" w:type="dxa"/>
          </w:tcPr>
          <w:p w14:paraId="7C6F4130" w14:textId="77777777" w:rsidR="00B23DB0" w:rsidRPr="004B66E7" w:rsidRDefault="00B23DB0">
            <w:pPr>
              <w:rPr>
                <w:rFonts w:ascii="Arial"/>
              </w:rPr>
            </w:pPr>
          </w:p>
        </w:tc>
        <w:tc>
          <w:tcPr>
            <w:tcW w:w="3543" w:type="dxa"/>
          </w:tcPr>
          <w:p w14:paraId="5324DA07" w14:textId="77777777" w:rsidR="00B23DB0" w:rsidRPr="004B66E7" w:rsidRDefault="00BA277A">
            <w:pPr>
              <w:pStyle w:val="TableText"/>
              <w:spacing w:before="67" w:line="219" w:lineRule="auto"/>
              <w:ind w:left="109"/>
            </w:pPr>
            <w:r w:rsidRPr="004B66E7">
              <w:rPr>
                <w:spacing w:val="-1"/>
              </w:rPr>
              <w:t>HJ571</w:t>
            </w:r>
            <w:r w:rsidRPr="004B66E7">
              <w:rPr>
                <w:spacing w:val="-34"/>
              </w:rPr>
              <w:t xml:space="preserve"> </w:t>
            </w:r>
            <w:r w:rsidRPr="004B66E7">
              <w:rPr>
                <w:spacing w:val="-1"/>
              </w:rPr>
              <w:t>人造板及其制品</w:t>
            </w:r>
          </w:p>
        </w:tc>
      </w:tr>
      <w:tr w:rsidR="00F975FE" w:rsidRPr="004B66E7" w14:paraId="2A1D297A" w14:textId="77777777">
        <w:trPr>
          <w:trHeight w:val="408"/>
        </w:trPr>
        <w:tc>
          <w:tcPr>
            <w:tcW w:w="583" w:type="dxa"/>
            <w:vMerge/>
            <w:tcBorders>
              <w:top w:val="nil"/>
            </w:tcBorders>
          </w:tcPr>
          <w:p w14:paraId="24779EE5" w14:textId="77777777" w:rsidR="00B23DB0" w:rsidRPr="004B66E7" w:rsidRDefault="00B23DB0">
            <w:pPr>
              <w:rPr>
                <w:rFonts w:ascii="Arial"/>
              </w:rPr>
            </w:pPr>
          </w:p>
        </w:tc>
        <w:tc>
          <w:tcPr>
            <w:tcW w:w="1542" w:type="dxa"/>
            <w:vMerge/>
            <w:tcBorders>
              <w:top w:val="nil"/>
            </w:tcBorders>
          </w:tcPr>
          <w:p w14:paraId="1C176D84" w14:textId="77777777" w:rsidR="00B23DB0" w:rsidRPr="004B66E7" w:rsidRDefault="00B23DB0">
            <w:pPr>
              <w:rPr>
                <w:rFonts w:ascii="Arial"/>
              </w:rPr>
            </w:pPr>
          </w:p>
        </w:tc>
        <w:tc>
          <w:tcPr>
            <w:tcW w:w="2672" w:type="dxa"/>
          </w:tcPr>
          <w:p w14:paraId="49D12EE1" w14:textId="77777777" w:rsidR="00B23DB0" w:rsidRPr="004B66E7" w:rsidRDefault="00BA277A">
            <w:pPr>
              <w:pStyle w:val="TableText"/>
              <w:spacing w:before="65" w:line="219" w:lineRule="auto"/>
              <w:ind w:left="103"/>
            </w:pPr>
            <w:r w:rsidRPr="004B66E7">
              <w:rPr>
                <w:spacing w:val="-1"/>
              </w:rPr>
              <w:t>A10020399</w:t>
            </w:r>
            <w:r w:rsidRPr="004B66E7">
              <w:rPr>
                <w:spacing w:val="-31"/>
              </w:rPr>
              <w:t xml:space="preserve"> </w:t>
            </w:r>
            <w:r w:rsidRPr="004B66E7">
              <w:rPr>
                <w:spacing w:val="-1"/>
              </w:rPr>
              <w:t>其他人造板</w:t>
            </w:r>
          </w:p>
        </w:tc>
        <w:tc>
          <w:tcPr>
            <w:tcW w:w="2248" w:type="dxa"/>
          </w:tcPr>
          <w:p w14:paraId="790043FA" w14:textId="77777777" w:rsidR="00B23DB0" w:rsidRPr="004B66E7" w:rsidRDefault="00B23DB0">
            <w:pPr>
              <w:rPr>
                <w:rFonts w:ascii="Arial"/>
              </w:rPr>
            </w:pPr>
          </w:p>
        </w:tc>
        <w:tc>
          <w:tcPr>
            <w:tcW w:w="3543" w:type="dxa"/>
          </w:tcPr>
          <w:p w14:paraId="1A3CD0A6" w14:textId="77777777" w:rsidR="00B23DB0" w:rsidRPr="004B66E7" w:rsidRDefault="00BA277A">
            <w:pPr>
              <w:pStyle w:val="TableText"/>
              <w:spacing w:before="64" w:line="219" w:lineRule="auto"/>
              <w:ind w:left="109"/>
            </w:pPr>
            <w:r w:rsidRPr="004B66E7">
              <w:rPr>
                <w:spacing w:val="-1"/>
              </w:rPr>
              <w:t>HJ571</w:t>
            </w:r>
            <w:r w:rsidRPr="004B66E7">
              <w:rPr>
                <w:spacing w:val="-34"/>
              </w:rPr>
              <w:t xml:space="preserve"> </w:t>
            </w:r>
            <w:r w:rsidRPr="004B66E7">
              <w:rPr>
                <w:spacing w:val="-1"/>
              </w:rPr>
              <w:t>人造板及其制品</w:t>
            </w:r>
          </w:p>
        </w:tc>
      </w:tr>
      <w:tr w:rsidR="00F975FE" w:rsidRPr="004B66E7" w14:paraId="76CF1283" w14:textId="77777777">
        <w:trPr>
          <w:trHeight w:val="573"/>
        </w:trPr>
        <w:tc>
          <w:tcPr>
            <w:tcW w:w="583" w:type="dxa"/>
            <w:vMerge w:val="restart"/>
            <w:tcBorders>
              <w:bottom w:val="nil"/>
            </w:tcBorders>
          </w:tcPr>
          <w:p w14:paraId="3BCCF780" w14:textId="77777777" w:rsidR="00B23DB0" w:rsidRPr="004B66E7" w:rsidRDefault="00BA277A">
            <w:pPr>
              <w:pStyle w:val="TableText"/>
              <w:spacing w:before="65"/>
              <w:ind w:left="118"/>
            </w:pPr>
            <w:r w:rsidRPr="004B66E7">
              <w:rPr>
                <w:spacing w:val="-5"/>
              </w:rPr>
              <w:t>33</w:t>
            </w:r>
          </w:p>
        </w:tc>
        <w:tc>
          <w:tcPr>
            <w:tcW w:w="1542" w:type="dxa"/>
            <w:vMerge w:val="restart"/>
            <w:tcBorders>
              <w:bottom w:val="nil"/>
            </w:tcBorders>
          </w:tcPr>
          <w:p w14:paraId="413FBC99" w14:textId="77777777" w:rsidR="00B23DB0" w:rsidRPr="004B66E7" w:rsidRDefault="00BA277A">
            <w:pPr>
              <w:pStyle w:val="TableText"/>
              <w:spacing w:before="64" w:line="321" w:lineRule="auto"/>
              <w:ind w:left="109" w:right="108" w:hanging="7"/>
            </w:pPr>
            <w:r w:rsidRPr="004B66E7">
              <w:rPr>
                <w:spacing w:val="3"/>
              </w:rPr>
              <w:t>A100204</w:t>
            </w:r>
            <w:r w:rsidRPr="004B66E7">
              <w:rPr>
                <w:spacing w:val="34"/>
              </w:rPr>
              <w:t xml:space="preserve"> </w:t>
            </w:r>
            <w:r w:rsidRPr="004B66E7">
              <w:rPr>
                <w:spacing w:val="3"/>
              </w:rPr>
              <w:t>二次加</w:t>
            </w:r>
            <w:r w:rsidRPr="004B66E7">
              <w:t xml:space="preserve"> </w:t>
            </w:r>
            <w:r w:rsidRPr="004B66E7">
              <w:rPr>
                <w:spacing w:val="-2"/>
              </w:rPr>
              <w:t>工材,相关板材</w:t>
            </w:r>
          </w:p>
        </w:tc>
        <w:tc>
          <w:tcPr>
            <w:tcW w:w="2672" w:type="dxa"/>
          </w:tcPr>
          <w:p w14:paraId="4532FDEB" w14:textId="77777777" w:rsidR="00B23DB0" w:rsidRPr="004B66E7" w:rsidRDefault="00BA277A">
            <w:pPr>
              <w:pStyle w:val="TableText"/>
              <w:spacing w:before="65" w:line="219" w:lineRule="auto"/>
              <w:ind w:left="103"/>
            </w:pPr>
            <w:r w:rsidRPr="004B66E7">
              <w:rPr>
                <w:spacing w:val="-1"/>
              </w:rPr>
              <w:t>A10020404</w:t>
            </w:r>
            <w:r w:rsidRPr="004B66E7">
              <w:rPr>
                <w:spacing w:val="-28"/>
              </w:rPr>
              <w:t xml:space="preserve"> </w:t>
            </w:r>
            <w:r w:rsidRPr="004B66E7">
              <w:rPr>
                <w:spacing w:val="-1"/>
              </w:rPr>
              <w:t>人造板表面装饰板</w:t>
            </w:r>
          </w:p>
        </w:tc>
        <w:tc>
          <w:tcPr>
            <w:tcW w:w="2248" w:type="dxa"/>
          </w:tcPr>
          <w:p w14:paraId="5043ED06" w14:textId="77777777" w:rsidR="00B23DB0" w:rsidRPr="004B66E7" w:rsidRDefault="00B23DB0">
            <w:pPr>
              <w:rPr>
                <w:rFonts w:ascii="Arial"/>
              </w:rPr>
            </w:pPr>
          </w:p>
        </w:tc>
        <w:tc>
          <w:tcPr>
            <w:tcW w:w="3543" w:type="dxa"/>
          </w:tcPr>
          <w:p w14:paraId="58E8D20D" w14:textId="77777777" w:rsidR="00B23DB0" w:rsidRPr="004B66E7" w:rsidRDefault="00BA277A">
            <w:pPr>
              <w:pStyle w:val="TableText"/>
              <w:spacing w:before="64" w:line="219" w:lineRule="auto"/>
              <w:ind w:left="109"/>
            </w:pPr>
            <w:r w:rsidRPr="004B66E7">
              <w:rPr>
                <w:spacing w:val="-1"/>
              </w:rPr>
              <w:t>HJ571</w:t>
            </w:r>
            <w:r w:rsidRPr="004B66E7">
              <w:rPr>
                <w:spacing w:val="-30"/>
              </w:rPr>
              <w:t xml:space="preserve"> </w:t>
            </w:r>
            <w:r w:rsidRPr="004B66E7">
              <w:rPr>
                <w:spacing w:val="-1"/>
              </w:rPr>
              <w:t>人造板及其制品/HJ2540</w:t>
            </w:r>
            <w:r w:rsidRPr="004B66E7">
              <w:rPr>
                <w:spacing w:val="-38"/>
              </w:rPr>
              <w:t xml:space="preserve"> </w:t>
            </w:r>
            <w:r w:rsidRPr="004B66E7">
              <w:rPr>
                <w:spacing w:val="-1"/>
              </w:rPr>
              <w:t>木塑制品</w:t>
            </w:r>
          </w:p>
        </w:tc>
      </w:tr>
      <w:tr w:rsidR="00F975FE" w:rsidRPr="004B66E7" w14:paraId="72E5FD3C" w14:textId="77777777">
        <w:trPr>
          <w:trHeight w:val="631"/>
        </w:trPr>
        <w:tc>
          <w:tcPr>
            <w:tcW w:w="583" w:type="dxa"/>
            <w:vMerge/>
            <w:tcBorders>
              <w:top w:val="nil"/>
            </w:tcBorders>
          </w:tcPr>
          <w:p w14:paraId="01062AF9" w14:textId="77777777" w:rsidR="00B23DB0" w:rsidRPr="004B66E7" w:rsidRDefault="00B23DB0">
            <w:pPr>
              <w:rPr>
                <w:rFonts w:ascii="Arial"/>
              </w:rPr>
            </w:pPr>
          </w:p>
        </w:tc>
        <w:tc>
          <w:tcPr>
            <w:tcW w:w="1542" w:type="dxa"/>
            <w:vMerge/>
            <w:tcBorders>
              <w:top w:val="nil"/>
            </w:tcBorders>
          </w:tcPr>
          <w:p w14:paraId="64AB3DD7" w14:textId="77777777" w:rsidR="00B23DB0" w:rsidRPr="004B66E7" w:rsidRDefault="00B23DB0">
            <w:pPr>
              <w:rPr>
                <w:rFonts w:ascii="Arial"/>
              </w:rPr>
            </w:pPr>
          </w:p>
        </w:tc>
        <w:tc>
          <w:tcPr>
            <w:tcW w:w="2672" w:type="dxa"/>
          </w:tcPr>
          <w:p w14:paraId="18704178" w14:textId="77777777" w:rsidR="00B23DB0" w:rsidRPr="004B66E7" w:rsidRDefault="00BA277A">
            <w:pPr>
              <w:pStyle w:val="TableText"/>
              <w:spacing w:before="67" w:line="284" w:lineRule="auto"/>
              <w:ind w:left="113" w:right="107" w:hanging="10"/>
            </w:pPr>
            <w:r w:rsidRPr="004B66E7">
              <w:rPr>
                <w:spacing w:val="5"/>
              </w:rPr>
              <w:t>A10020404</w:t>
            </w:r>
            <w:r w:rsidRPr="004B66E7">
              <w:rPr>
                <w:spacing w:val="30"/>
              </w:rPr>
              <w:t xml:space="preserve"> </w:t>
            </w:r>
            <w:r w:rsidRPr="004B66E7">
              <w:rPr>
                <w:spacing w:val="5"/>
              </w:rPr>
              <w:t>人造板表面装饰板</w:t>
            </w:r>
            <w:r w:rsidRPr="004B66E7">
              <w:t xml:space="preserve"> </w:t>
            </w:r>
            <w:r w:rsidRPr="004B66E7">
              <w:rPr>
                <w:spacing w:val="-3"/>
              </w:rPr>
              <w:t>（地板）</w:t>
            </w:r>
          </w:p>
        </w:tc>
        <w:tc>
          <w:tcPr>
            <w:tcW w:w="2248" w:type="dxa"/>
          </w:tcPr>
          <w:p w14:paraId="258C47CD" w14:textId="77777777" w:rsidR="00B23DB0" w:rsidRPr="004B66E7" w:rsidRDefault="00B23DB0">
            <w:pPr>
              <w:rPr>
                <w:rFonts w:ascii="Arial"/>
              </w:rPr>
            </w:pPr>
          </w:p>
        </w:tc>
        <w:tc>
          <w:tcPr>
            <w:tcW w:w="3543" w:type="dxa"/>
          </w:tcPr>
          <w:p w14:paraId="11AB4796" w14:textId="77777777" w:rsidR="00B23DB0" w:rsidRPr="004B66E7" w:rsidRDefault="00BA277A">
            <w:pPr>
              <w:pStyle w:val="TableText"/>
              <w:spacing w:before="67" w:line="219" w:lineRule="auto"/>
              <w:ind w:left="109"/>
            </w:pPr>
            <w:r w:rsidRPr="004B66E7">
              <w:rPr>
                <w:spacing w:val="-1"/>
              </w:rPr>
              <w:t>HJ571</w:t>
            </w:r>
            <w:r w:rsidRPr="004B66E7">
              <w:rPr>
                <w:spacing w:val="-30"/>
              </w:rPr>
              <w:t xml:space="preserve"> </w:t>
            </w:r>
            <w:r w:rsidRPr="004B66E7">
              <w:rPr>
                <w:spacing w:val="-1"/>
              </w:rPr>
              <w:t>人造板及其制品/HJ2540</w:t>
            </w:r>
            <w:r w:rsidRPr="004B66E7">
              <w:rPr>
                <w:spacing w:val="-38"/>
              </w:rPr>
              <w:t xml:space="preserve"> </w:t>
            </w:r>
            <w:r w:rsidRPr="004B66E7">
              <w:rPr>
                <w:spacing w:val="-1"/>
              </w:rPr>
              <w:t>木塑制品</w:t>
            </w:r>
          </w:p>
        </w:tc>
      </w:tr>
      <w:tr w:rsidR="00F975FE" w:rsidRPr="004B66E7" w14:paraId="173C32BC" w14:textId="77777777">
        <w:trPr>
          <w:trHeight w:val="628"/>
        </w:trPr>
        <w:tc>
          <w:tcPr>
            <w:tcW w:w="583" w:type="dxa"/>
          </w:tcPr>
          <w:p w14:paraId="7C30EC64" w14:textId="77777777" w:rsidR="00B23DB0" w:rsidRPr="004B66E7" w:rsidRDefault="00BA277A">
            <w:pPr>
              <w:pStyle w:val="TableText"/>
              <w:spacing w:before="65"/>
              <w:ind w:left="118"/>
            </w:pPr>
            <w:r w:rsidRPr="004B66E7">
              <w:rPr>
                <w:spacing w:val="-5"/>
              </w:rPr>
              <w:t>34</w:t>
            </w:r>
          </w:p>
        </w:tc>
        <w:tc>
          <w:tcPr>
            <w:tcW w:w="1542" w:type="dxa"/>
          </w:tcPr>
          <w:p w14:paraId="7BE9B36F" w14:textId="77777777" w:rsidR="00B23DB0" w:rsidRPr="004B66E7" w:rsidRDefault="00BA277A">
            <w:pPr>
              <w:pStyle w:val="TableText"/>
              <w:spacing w:before="66" w:line="283" w:lineRule="auto"/>
              <w:ind w:left="107" w:right="108" w:hanging="5"/>
            </w:pPr>
            <w:r w:rsidRPr="004B66E7">
              <w:rPr>
                <w:spacing w:val="3"/>
              </w:rPr>
              <w:t>A100301</w:t>
            </w:r>
            <w:r w:rsidRPr="004B66E7">
              <w:rPr>
                <w:spacing w:val="34"/>
              </w:rPr>
              <w:t xml:space="preserve"> </w:t>
            </w:r>
            <w:r w:rsidRPr="004B66E7">
              <w:rPr>
                <w:spacing w:val="3"/>
              </w:rPr>
              <w:t>水泥熟</w:t>
            </w:r>
            <w:r w:rsidRPr="004B66E7">
              <w:t xml:space="preserve"> </w:t>
            </w:r>
            <w:r w:rsidRPr="004B66E7">
              <w:rPr>
                <w:spacing w:val="-2"/>
              </w:rPr>
              <w:t>料及水泥</w:t>
            </w:r>
          </w:p>
        </w:tc>
        <w:tc>
          <w:tcPr>
            <w:tcW w:w="2672" w:type="dxa"/>
          </w:tcPr>
          <w:p w14:paraId="4F9593F2" w14:textId="77777777" w:rsidR="00B23DB0" w:rsidRPr="004B66E7" w:rsidRDefault="00BA277A">
            <w:pPr>
              <w:pStyle w:val="TableText"/>
              <w:spacing w:before="65" w:line="220" w:lineRule="auto"/>
              <w:ind w:left="103"/>
            </w:pPr>
            <w:r w:rsidRPr="004B66E7">
              <w:rPr>
                <w:spacing w:val="-1"/>
              </w:rPr>
              <w:t>A10030102</w:t>
            </w:r>
            <w:r w:rsidRPr="004B66E7">
              <w:rPr>
                <w:spacing w:val="-31"/>
              </w:rPr>
              <w:t xml:space="preserve"> </w:t>
            </w:r>
            <w:r w:rsidRPr="004B66E7">
              <w:rPr>
                <w:spacing w:val="-1"/>
              </w:rPr>
              <w:t>水泥</w:t>
            </w:r>
          </w:p>
        </w:tc>
        <w:tc>
          <w:tcPr>
            <w:tcW w:w="2248" w:type="dxa"/>
          </w:tcPr>
          <w:p w14:paraId="38599709" w14:textId="77777777" w:rsidR="00B23DB0" w:rsidRPr="004B66E7" w:rsidRDefault="00B23DB0">
            <w:pPr>
              <w:rPr>
                <w:rFonts w:ascii="Arial"/>
              </w:rPr>
            </w:pPr>
          </w:p>
        </w:tc>
        <w:tc>
          <w:tcPr>
            <w:tcW w:w="3543" w:type="dxa"/>
          </w:tcPr>
          <w:p w14:paraId="6004123A" w14:textId="77777777" w:rsidR="00B23DB0" w:rsidRPr="004B66E7" w:rsidRDefault="00BA277A">
            <w:pPr>
              <w:pStyle w:val="TableText"/>
              <w:spacing w:before="64" w:line="219" w:lineRule="auto"/>
              <w:ind w:left="109"/>
            </w:pPr>
            <w:r w:rsidRPr="004B66E7">
              <w:rPr>
                <w:spacing w:val="-1"/>
              </w:rPr>
              <w:t>HJ2519</w:t>
            </w:r>
            <w:r w:rsidRPr="004B66E7">
              <w:rPr>
                <w:spacing w:val="-34"/>
              </w:rPr>
              <w:t xml:space="preserve"> </w:t>
            </w:r>
            <w:r w:rsidRPr="004B66E7">
              <w:rPr>
                <w:spacing w:val="-1"/>
              </w:rPr>
              <w:t>水泥</w:t>
            </w:r>
          </w:p>
        </w:tc>
      </w:tr>
      <w:tr w:rsidR="00F975FE" w:rsidRPr="004B66E7" w14:paraId="284A70C1" w14:textId="77777777">
        <w:trPr>
          <w:trHeight w:val="628"/>
        </w:trPr>
        <w:tc>
          <w:tcPr>
            <w:tcW w:w="583" w:type="dxa"/>
          </w:tcPr>
          <w:p w14:paraId="7B730CD7" w14:textId="77777777" w:rsidR="00B23DB0" w:rsidRPr="004B66E7" w:rsidRDefault="00BA277A">
            <w:pPr>
              <w:pStyle w:val="TableText"/>
              <w:spacing w:before="66"/>
              <w:ind w:left="118"/>
            </w:pPr>
            <w:r w:rsidRPr="004B66E7">
              <w:rPr>
                <w:spacing w:val="-5"/>
              </w:rPr>
              <w:t>35</w:t>
            </w:r>
          </w:p>
        </w:tc>
        <w:tc>
          <w:tcPr>
            <w:tcW w:w="1542" w:type="dxa"/>
          </w:tcPr>
          <w:p w14:paraId="07C09D4E" w14:textId="77777777" w:rsidR="00B23DB0" w:rsidRPr="004B66E7" w:rsidRDefault="00BA277A">
            <w:pPr>
              <w:pStyle w:val="TableText"/>
              <w:spacing w:before="66" w:line="283" w:lineRule="auto"/>
              <w:ind w:left="106" w:right="108" w:hanging="4"/>
            </w:pPr>
            <w:r w:rsidRPr="004B66E7">
              <w:rPr>
                <w:spacing w:val="3"/>
              </w:rPr>
              <w:t>A100303</w:t>
            </w:r>
            <w:r w:rsidRPr="004B66E7">
              <w:rPr>
                <w:spacing w:val="34"/>
              </w:rPr>
              <w:t xml:space="preserve"> </w:t>
            </w:r>
            <w:r w:rsidRPr="004B66E7">
              <w:rPr>
                <w:spacing w:val="3"/>
              </w:rPr>
              <w:t>水泥混</w:t>
            </w:r>
            <w:r w:rsidRPr="004B66E7">
              <w:t xml:space="preserve"> </w:t>
            </w:r>
            <w:r w:rsidRPr="004B66E7">
              <w:rPr>
                <w:spacing w:val="-2"/>
              </w:rPr>
              <w:t>凝土制品</w:t>
            </w:r>
          </w:p>
        </w:tc>
        <w:tc>
          <w:tcPr>
            <w:tcW w:w="2672" w:type="dxa"/>
          </w:tcPr>
          <w:p w14:paraId="035F5CEE" w14:textId="77777777" w:rsidR="00B23DB0" w:rsidRPr="004B66E7" w:rsidRDefault="00BA277A">
            <w:pPr>
              <w:pStyle w:val="TableText"/>
              <w:spacing w:before="65" w:line="221" w:lineRule="auto"/>
              <w:ind w:left="103"/>
            </w:pPr>
            <w:r w:rsidRPr="004B66E7">
              <w:rPr>
                <w:spacing w:val="-1"/>
              </w:rPr>
              <w:t>A10030301</w:t>
            </w:r>
            <w:r w:rsidRPr="004B66E7">
              <w:rPr>
                <w:spacing w:val="-30"/>
              </w:rPr>
              <w:t xml:space="preserve"> </w:t>
            </w:r>
            <w:r w:rsidRPr="004B66E7">
              <w:rPr>
                <w:spacing w:val="-1"/>
              </w:rPr>
              <w:t>商品混凝土</w:t>
            </w:r>
          </w:p>
        </w:tc>
        <w:tc>
          <w:tcPr>
            <w:tcW w:w="2248" w:type="dxa"/>
          </w:tcPr>
          <w:p w14:paraId="7C7CD4A6" w14:textId="77777777" w:rsidR="00B23DB0" w:rsidRPr="004B66E7" w:rsidRDefault="00B23DB0">
            <w:pPr>
              <w:rPr>
                <w:rFonts w:ascii="Arial"/>
              </w:rPr>
            </w:pPr>
          </w:p>
        </w:tc>
        <w:tc>
          <w:tcPr>
            <w:tcW w:w="3543" w:type="dxa"/>
          </w:tcPr>
          <w:p w14:paraId="5BF6DB5D" w14:textId="77777777" w:rsidR="00B23DB0" w:rsidRPr="004B66E7" w:rsidRDefault="00BA277A">
            <w:pPr>
              <w:pStyle w:val="TableText"/>
              <w:spacing w:before="65" w:line="219" w:lineRule="auto"/>
              <w:ind w:left="109"/>
            </w:pPr>
            <w:r w:rsidRPr="004B66E7">
              <w:rPr>
                <w:spacing w:val="-1"/>
              </w:rPr>
              <w:t>HJ/T412</w:t>
            </w:r>
            <w:r w:rsidRPr="004B66E7">
              <w:rPr>
                <w:spacing w:val="-34"/>
              </w:rPr>
              <w:t xml:space="preserve"> </w:t>
            </w:r>
            <w:r w:rsidRPr="004B66E7">
              <w:rPr>
                <w:spacing w:val="-1"/>
              </w:rPr>
              <w:t>预拌混凝土</w:t>
            </w:r>
          </w:p>
        </w:tc>
      </w:tr>
      <w:tr w:rsidR="00F975FE" w:rsidRPr="004B66E7" w14:paraId="5E51619B" w14:textId="77777777">
        <w:trPr>
          <w:trHeight w:val="408"/>
        </w:trPr>
        <w:tc>
          <w:tcPr>
            <w:tcW w:w="583" w:type="dxa"/>
            <w:vMerge w:val="restart"/>
            <w:tcBorders>
              <w:bottom w:val="nil"/>
            </w:tcBorders>
          </w:tcPr>
          <w:p w14:paraId="4AD45A27" w14:textId="77777777" w:rsidR="00B23DB0" w:rsidRPr="004B66E7" w:rsidRDefault="00BA277A">
            <w:pPr>
              <w:pStyle w:val="TableText"/>
              <w:spacing w:before="66"/>
              <w:ind w:left="118"/>
            </w:pPr>
            <w:r w:rsidRPr="004B66E7">
              <w:rPr>
                <w:spacing w:val="-5"/>
              </w:rPr>
              <w:t>36</w:t>
            </w:r>
          </w:p>
        </w:tc>
        <w:tc>
          <w:tcPr>
            <w:tcW w:w="1542" w:type="dxa"/>
            <w:vMerge w:val="restart"/>
            <w:tcBorders>
              <w:bottom w:val="nil"/>
            </w:tcBorders>
          </w:tcPr>
          <w:p w14:paraId="4F93734B" w14:textId="77777777" w:rsidR="00B23DB0" w:rsidRPr="004B66E7" w:rsidRDefault="00BA277A">
            <w:pPr>
              <w:pStyle w:val="TableText"/>
              <w:spacing w:before="66" w:line="322" w:lineRule="auto"/>
              <w:ind w:left="111" w:right="108" w:hanging="9"/>
            </w:pPr>
            <w:r w:rsidRPr="004B66E7">
              <w:rPr>
                <w:spacing w:val="3"/>
              </w:rPr>
              <w:t>A100304</w:t>
            </w:r>
            <w:r w:rsidRPr="004B66E7">
              <w:rPr>
                <w:spacing w:val="35"/>
              </w:rPr>
              <w:t xml:space="preserve"> </w:t>
            </w:r>
            <w:r w:rsidRPr="004B66E7">
              <w:rPr>
                <w:spacing w:val="3"/>
              </w:rPr>
              <w:t>纤维增</w:t>
            </w:r>
            <w:r w:rsidRPr="004B66E7">
              <w:t xml:space="preserve"> </w:t>
            </w:r>
            <w:r w:rsidRPr="004B66E7">
              <w:rPr>
                <w:spacing w:val="-2"/>
              </w:rPr>
              <w:t>强水泥制品</w:t>
            </w:r>
          </w:p>
        </w:tc>
        <w:tc>
          <w:tcPr>
            <w:tcW w:w="2672" w:type="dxa"/>
          </w:tcPr>
          <w:p w14:paraId="66BAD804" w14:textId="77777777" w:rsidR="00B23DB0" w:rsidRPr="004B66E7" w:rsidRDefault="00BA277A">
            <w:pPr>
              <w:pStyle w:val="TableText"/>
              <w:spacing w:before="66" w:line="219" w:lineRule="auto"/>
              <w:ind w:left="103"/>
            </w:pPr>
            <w:r w:rsidRPr="004B66E7">
              <w:rPr>
                <w:spacing w:val="-1"/>
              </w:rPr>
              <w:t>A10030402</w:t>
            </w:r>
            <w:r w:rsidRPr="004B66E7">
              <w:rPr>
                <w:spacing w:val="-28"/>
              </w:rPr>
              <w:t xml:space="preserve"> </w:t>
            </w:r>
            <w:r w:rsidRPr="004B66E7">
              <w:rPr>
                <w:spacing w:val="-1"/>
              </w:rPr>
              <w:t>纤维增强硅酸钙板</w:t>
            </w:r>
          </w:p>
        </w:tc>
        <w:tc>
          <w:tcPr>
            <w:tcW w:w="2248" w:type="dxa"/>
          </w:tcPr>
          <w:p w14:paraId="28FDEE24" w14:textId="77777777" w:rsidR="00B23DB0" w:rsidRPr="004B66E7" w:rsidRDefault="00B23DB0">
            <w:pPr>
              <w:rPr>
                <w:rFonts w:ascii="Arial"/>
              </w:rPr>
            </w:pPr>
          </w:p>
        </w:tc>
        <w:tc>
          <w:tcPr>
            <w:tcW w:w="3543" w:type="dxa"/>
          </w:tcPr>
          <w:p w14:paraId="30A5A901" w14:textId="77777777" w:rsidR="00B23DB0" w:rsidRPr="004B66E7" w:rsidRDefault="00BA277A">
            <w:pPr>
              <w:pStyle w:val="TableText"/>
              <w:spacing w:before="66" w:line="219" w:lineRule="auto"/>
              <w:ind w:left="109"/>
            </w:pPr>
            <w:r w:rsidRPr="004B66E7">
              <w:rPr>
                <w:spacing w:val="-1"/>
              </w:rPr>
              <w:t>HJ/T223</w:t>
            </w:r>
            <w:r w:rsidRPr="004B66E7">
              <w:rPr>
                <w:spacing w:val="-33"/>
              </w:rPr>
              <w:t xml:space="preserve"> </w:t>
            </w:r>
            <w:r w:rsidRPr="004B66E7">
              <w:rPr>
                <w:spacing w:val="-1"/>
              </w:rPr>
              <w:t>轻质墙体板材</w:t>
            </w:r>
          </w:p>
        </w:tc>
      </w:tr>
      <w:tr w:rsidR="00F975FE" w:rsidRPr="004B66E7" w14:paraId="776C817F" w14:textId="77777777">
        <w:trPr>
          <w:trHeight w:val="405"/>
        </w:trPr>
        <w:tc>
          <w:tcPr>
            <w:tcW w:w="583" w:type="dxa"/>
            <w:vMerge/>
            <w:tcBorders>
              <w:top w:val="nil"/>
            </w:tcBorders>
          </w:tcPr>
          <w:p w14:paraId="731A53C4" w14:textId="77777777" w:rsidR="00B23DB0" w:rsidRPr="004B66E7" w:rsidRDefault="00B23DB0">
            <w:pPr>
              <w:rPr>
                <w:rFonts w:ascii="Arial"/>
              </w:rPr>
            </w:pPr>
          </w:p>
        </w:tc>
        <w:tc>
          <w:tcPr>
            <w:tcW w:w="1542" w:type="dxa"/>
            <w:vMerge/>
            <w:tcBorders>
              <w:top w:val="nil"/>
            </w:tcBorders>
          </w:tcPr>
          <w:p w14:paraId="540C8BF3" w14:textId="77777777" w:rsidR="00B23DB0" w:rsidRPr="004B66E7" w:rsidRDefault="00B23DB0">
            <w:pPr>
              <w:rPr>
                <w:rFonts w:ascii="Arial"/>
              </w:rPr>
            </w:pPr>
          </w:p>
        </w:tc>
        <w:tc>
          <w:tcPr>
            <w:tcW w:w="2672" w:type="dxa"/>
          </w:tcPr>
          <w:p w14:paraId="0061CBF6" w14:textId="77777777" w:rsidR="00B23DB0" w:rsidRPr="004B66E7" w:rsidRDefault="00BA277A">
            <w:pPr>
              <w:pStyle w:val="TableText"/>
              <w:spacing w:before="66" w:line="220" w:lineRule="auto"/>
              <w:ind w:left="103"/>
            </w:pPr>
            <w:r w:rsidRPr="004B66E7">
              <w:rPr>
                <w:spacing w:val="-1"/>
              </w:rPr>
              <w:t>A10030403</w:t>
            </w:r>
            <w:r w:rsidRPr="004B66E7">
              <w:rPr>
                <w:spacing w:val="-45"/>
              </w:rPr>
              <w:t xml:space="preserve"> </w:t>
            </w:r>
            <w:r w:rsidRPr="004B66E7">
              <w:rPr>
                <w:spacing w:val="-1"/>
              </w:rPr>
              <w:t>无石棉纤维水泥制品</w:t>
            </w:r>
          </w:p>
        </w:tc>
        <w:tc>
          <w:tcPr>
            <w:tcW w:w="2248" w:type="dxa"/>
          </w:tcPr>
          <w:p w14:paraId="42DA584F" w14:textId="77777777" w:rsidR="00B23DB0" w:rsidRPr="004B66E7" w:rsidRDefault="00B23DB0">
            <w:pPr>
              <w:rPr>
                <w:rFonts w:ascii="Arial"/>
              </w:rPr>
            </w:pPr>
          </w:p>
        </w:tc>
        <w:tc>
          <w:tcPr>
            <w:tcW w:w="3543" w:type="dxa"/>
          </w:tcPr>
          <w:p w14:paraId="4D7AB487" w14:textId="77777777" w:rsidR="00B23DB0" w:rsidRPr="004B66E7" w:rsidRDefault="00BA277A">
            <w:pPr>
              <w:pStyle w:val="TableText"/>
              <w:spacing w:before="66" w:line="219" w:lineRule="auto"/>
              <w:ind w:left="109"/>
            </w:pPr>
            <w:r w:rsidRPr="004B66E7">
              <w:rPr>
                <w:spacing w:val="-1"/>
              </w:rPr>
              <w:t>HJ/T223</w:t>
            </w:r>
            <w:r w:rsidRPr="004B66E7">
              <w:rPr>
                <w:spacing w:val="-33"/>
              </w:rPr>
              <w:t xml:space="preserve"> </w:t>
            </w:r>
            <w:r w:rsidRPr="004B66E7">
              <w:rPr>
                <w:spacing w:val="-1"/>
              </w:rPr>
              <w:t>轻质墙体板材</w:t>
            </w:r>
          </w:p>
        </w:tc>
      </w:tr>
      <w:tr w:rsidR="00F975FE" w:rsidRPr="004B66E7" w14:paraId="2DFF9F73" w14:textId="77777777">
        <w:trPr>
          <w:trHeight w:val="408"/>
        </w:trPr>
        <w:tc>
          <w:tcPr>
            <w:tcW w:w="583" w:type="dxa"/>
            <w:vMerge w:val="restart"/>
            <w:tcBorders>
              <w:bottom w:val="nil"/>
            </w:tcBorders>
          </w:tcPr>
          <w:p w14:paraId="18B0D8E7" w14:textId="77777777" w:rsidR="00B23DB0" w:rsidRPr="004B66E7" w:rsidRDefault="00BA277A">
            <w:pPr>
              <w:pStyle w:val="TableText"/>
              <w:spacing w:before="67"/>
              <w:ind w:left="118"/>
            </w:pPr>
            <w:r w:rsidRPr="004B66E7">
              <w:rPr>
                <w:spacing w:val="-5"/>
              </w:rPr>
              <w:t>37</w:t>
            </w:r>
          </w:p>
        </w:tc>
        <w:tc>
          <w:tcPr>
            <w:tcW w:w="1542" w:type="dxa"/>
            <w:vMerge w:val="restart"/>
            <w:tcBorders>
              <w:bottom w:val="nil"/>
            </w:tcBorders>
          </w:tcPr>
          <w:p w14:paraId="537DE1D2" w14:textId="77777777" w:rsidR="00B23DB0" w:rsidRPr="004B66E7" w:rsidRDefault="00BA277A">
            <w:pPr>
              <w:pStyle w:val="TableText"/>
              <w:spacing w:before="66" w:line="322" w:lineRule="auto"/>
              <w:ind w:left="109" w:right="108" w:hanging="7"/>
            </w:pPr>
            <w:r w:rsidRPr="004B66E7">
              <w:rPr>
                <w:spacing w:val="3"/>
              </w:rPr>
              <w:t>A100305</w:t>
            </w:r>
            <w:r w:rsidRPr="004B66E7">
              <w:rPr>
                <w:spacing w:val="34"/>
              </w:rPr>
              <w:t xml:space="preserve"> </w:t>
            </w:r>
            <w:r w:rsidRPr="004B66E7">
              <w:rPr>
                <w:spacing w:val="3"/>
              </w:rPr>
              <w:t>轻质建</w:t>
            </w:r>
            <w:r w:rsidRPr="004B66E7">
              <w:t xml:space="preserve"> </w:t>
            </w:r>
            <w:r w:rsidRPr="004B66E7">
              <w:rPr>
                <w:spacing w:val="-2"/>
              </w:rPr>
              <w:t>筑材料及制品</w:t>
            </w:r>
          </w:p>
        </w:tc>
        <w:tc>
          <w:tcPr>
            <w:tcW w:w="2672" w:type="dxa"/>
          </w:tcPr>
          <w:p w14:paraId="1F4D0F35" w14:textId="77777777" w:rsidR="00B23DB0" w:rsidRPr="004B66E7" w:rsidRDefault="00BA277A">
            <w:pPr>
              <w:pStyle w:val="TableText"/>
              <w:spacing w:before="67" w:line="219" w:lineRule="auto"/>
              <w:ind w:left="103"/>
            </w:pPr>
            <w:r w:rsidRPr="004B66E7">
              <w:rPr>
                <w:spacing w:val="-1"/>
              </w:rPr>
              <w:t>A10030501</w:t>
            </w:r>
            <w:r w:rsidRPr="004B66E7">
              <w:rPr>
                <w:spacing w:val="-32"/>
              </w:rPr>
              <w:t xml:space="preserve"> </w:t>
            </w:r>
            <w:r w:rsidRPr="004B66E7">
              <w:rPr>
                <w:spacing w:val="-1"/>
              </w:rPr>
              <w:t>石膏板</w:t>
            </w:r>
          </w:p>
        </w:tc>
        <w:tc>
          <w:tcPr>
            <w:tcW w:w="2248" w:type="dxa"/>
          </w:tcPr>
          <w:p w14:paraId="6A4D1687" w14:textId="77777777" w:rsidR="00B23DB0" w:rsidRPr="004B66E7" w:rsidRDefault="00B23DB0">
            <w:pPr>
              <w:rPr>
                <w:rFonts w:ascii="Arial"/>
              </w:rPr>
            </w:pPr>
          </w:p>
        </w:tc>
        <w:tc>
          <w:tcPr>
            <w:tcW w:w="3543" w:type="dxa"/>
          </w:tcPr>
          <w:p w14:paraId="2A6634AD" w14:textId="77777777" w:rsidR="00B23DB0" w:rsidRPr="004B66E7" w:rsidRDefault="00BA277A">
            <w:pPr>
              <w:pStyle w:val="TableText"/>
              <w:spacing w:before="66" w:line="219" w:lineRule="auto"/>
              <w:ind w:left="109"/>
            </w:pPr>
            <w:r w:rsidRPr="004B66E7">
              <w:rPr>
                <w:spacing w:val="-1"/>
              </w:rPr>
              <w:t>HJ/T223</w:t>
            </w:r>
            <w:r w:rsidRPr="004B66E7">
              <w:rPr>
                <w:spacing w:val="-33"/>
              </w:rPr>
              <w:t xml:space="preserve"> </w:t>
            </w:r>
            <w:r w:rsidRPr="004B66E7">
              <w:rPr>
                <w:spacing w:val="-1"/>
              </w:rPr>
              <w:t>轻质墙体板材</w:t>
            </w:r>
          </w:p>
        </w:tc>
      </w:tr>
      <w:tr w:rsidR="00F975FE" w:rsidRPr="004B66E7" w14:paraId="33C3FC23" w14:textId="77777777">
        <w:trPr>
          <w:trHeight w:val="398"/>
        </w:trPr>
        <w:tc>
          <w:tcPr>
            <w:tcW w:w="583" w:type="dxa"/>
            <w:vMerge/>
            <w:tcBorders>
              <w:top w:val="nil"/>
            </w:tcBorders>
          </w:tcPr>
          <w:p w14:paraId="4294C702" w14:textId="77777777" w:rsidR="00B23DB0" w:rsidRPr="004B66E7" w:rsidRDefault="00B23DB0">
            <w:pPr>
              <w:rPr>
                <w:rFonts w:ascii="Arial"/>
              </w:rPr>
            </w:pPr>
          </w:p>
        </w:tc>
        <w:tc>
          <w:tcPr>
            <w:tcW w:w="1542" w:type="dxa"/>
            <w:vMerge/>
            <w:tcBorders>
              <w:top w:val="nil"/>
            </w:tcBorders>
          </w:tcPr>
          <w:p w14:paraId="60A37576" w14:textId="77777777" w:rsidR="00B23DB0" w:rsidRPr="004B66E7" w:rsidRDefault="00B23DB0">
            <w:pPr>
              <w:rPr>
                <w:rFonts w:ascii="Arial"/>
              </w:rPr>
            </w:pPr>
          </w:p>
        </w:tc>
        <w:tc>
          <w:tcPr>
            <w:tcW w:w="2672" w:type="dxa"/>
          </w:tcPr>
          <w:p w14:paraId="79DE129F" w14:textId="77777777" w:rsidR="00B23DB0" w:rsidRPr="004B66E7" w:rsidRDefault="00BA277A">
            <w:pPr>
              <w:pStyle w:val="TableText"/>
              <w:spacing w:before="66" w:line="219" w:lineRule="auto"/>
              <w:ind w:left="103"/>
            </w:pPr>
            <w:r w:rsidRPr="004B66E7">
              <w:rPr>
                <w:spacing w:val="-1"/>
              </w:rPr>
              <w:t>A10030503</w:t>
            </w:r>
            <w:r w:rsidRPr="004B66E7">
              <w:rPr>
                <w:spacing w:val="-30"/>
              </w:rPr>
              <w:t xml:space="preserve"> </w:t>
            </w:r>
            <w:r w:rsidRPr="004B66E7">
              <w:rPr>
                <w:spacing w:val="-1"/>
              </w:rPr>
              <w:t>轻质隔墙条板</w:t>
            </w:r>
          </w:p>
        </w:tc>
        <w:tc>
          <w:tcPr>
            <w:tcW w:w="2248" w:type="dxa"/>
          </w:tcPr>
          <w:p w14:paraId="577D4709" w14:textId="77777777" w:rsidR="00B23DB0" w:rsidRPr="004B66E7" w:rsidRDefault="00B23DB0">
            <w:pPr>
              <w:rPr>
                <w:rFonts w:ascii="Arial"/>
              </w:rPr>
            </w:pPr>
          </w:p>
        </w:tc>
        <w:tc>
          <w:tcPr>
            <w:tcW w:w="3543" w:type="dxa"/>
          </w:tcPr>
          <w:p w14:paraId="7C1B060C" w14:textId="77777777" w:rsidR="00B23DB0" w:rsidRPr="004B66E7" w:rsidRDefault="00BA277A">
            <w:pPr>
              <w:pStyle w:val="TableText"/>
              <w:spacing w:before="66" w:line="219" w:lineRule="auto"/>
              <w:ind w:left="109"/>
            </w:pPr>
            <w:r w:rsidRPr="004B66E7">
              <w:rPr>
                <w:spacing w:val="-1"/>
              </w:rPr>
              <w:t>HJ/T223</w:t>
            </w:r>
            <w:r w:rsidRPr="004B66E7">
              <w:rPr>
                <w:spacing w:val="-33"/>
              </w:rPr>
              <w:t xml:space="preserve"> </w:t>
            </w:r>
            <w:r w:rsidRPr="004B66E7">
              <w:rPr>
                <w:spacing w:val="-1"/>
              </w:rPr>
              <w:t>轻质墙体板材</w:t>
            </w:r>
          </w:p>
        </w:tc>
      </w:tr>
      <w:tr w:rsidR="00F975FE" w:rsidRPr="004B66E7" w14:paraId="3FB4407A" w14:textId="77777777">
        <w:trPr>
          <w:trHeight w:val="408"/>
        </w:trPr>
        <w:tc>
          <w:tcPr>
            <w:tcW w:w="583" w:type="dxa"/>
            <w:vMerge w:val="restart"/>
            <w:tcBorders>
              <w:bottom w:val="nil"/>
            </w:tcBorders>
          </w:tcPr>
          <w:p w14:paraId="00AC9546" w14:textId="77777777" w:rsidR="00B23DB0" w:rsidRPr="004B66E7" w:rsidRDefault="00BA277A">
            <w:pPr>
              <w:pStyle w:val="TableText"/>
              <w:spacing w:before="67"/>
              <w:ind w:left="118"/>
            </w:pPr>
            <w:r w:rsidRPr="004B66E7">
              <w:rPr>
                <w:spacing w:val="-5"/>
              </w:rPr>
              <w:t>38</w:t>
            </w:r>
          </w:p>
        </w:tc>
        <w:tc>
          <w:tcPr>
            <w:tcW w:w="1542" w:type="dxa"/>
            <w:vMerge w:val="restart"/>
            <w:tcBorders>
              <w:bottom w:val="nil"/>
            </w:tcBorders>
          </w:tcPr>
          <w:p w14:paraId="77E747A3" w14:textId="77777777" w:rsidR="00B23DB0" w:rsidRPr="004B66E7" w:rsidRDefault="00BA277A">
            <w:pPr>
              <w:pStyle w:val="TableText"/>
              <w:spacing w:before="67" w:line="322" w:lineRule="auto"/>
              <w:ind w:left="111" w:right="108" w:hanging="9"/>
            </w:pPr>
            <w:r w:rsidRPr="004B66E7">
              <w:rPr>
                <w:spacing w:val="-1"/>
              </w:rPr>
              <w:t>A100307</w:t>
            </w:r>
            <w:r w:rsidRPr="004B66E7">
              <w:rPr>
                <w:spacing w:val="36"/>
              </w:rPr>
              <w:t xml:space="preserve"> </w:t>
            </w:r>
            <w:r w:rsidRPr="004B66E7">
              <w:rPr>
                <w:spacing w:val="-1"/>
              </w:rPr>
              <w:t>建筑</w:t>
            </w:r>
            <w:r w:rsidRPr="004B66E7">
              <w:rPr>
                <w:spacing w:val="-52"/>
              </w:rPr>
              <w:t xml:space="preserve"> </w:t>
            </w:r>
            <w:r w:rsidRPr="004B66E7">
              <w:rPr>
                <w:spacing w:val="-1"/>
              </w:rPr>
              <w:t>陶</w:t>
            </w:r>
            <w:r w:rsidRPr="004B66E7">
              <w:t xml:space="preserve"> </w:t>
            </w:r>
            <w:r w:rsidRPr="004B66E7">
              <w:rPr>
                <w:spacing w:val="-3"/>
              </w:rPr>
              <w:t>瓷制品</w:t>
            </w:r>
          </w:p>
        </w:tc>
        <w:tc>
          <w:tcPr>
            <w:tcW w:w="2672" w:type="dxa"/>
          </w:tcPr>
          <w:p w14:paraId="7EB434AB" w14:textId="77777777" w:rsidR="00B23DB0" w:rsidRPr="004B66E7" w:rsidRDefault="00BA277A">
            <w:pPr>
              <w:pStyle w:val="TableText"/>
              <w:spacing w:before="66" w:line="221" w:lineRule="auto"/>
              <w:ind w:left="103"/>
            </w:pPr>
            <w:r w:rsidRPr="004B66E7">
              <w:rPr>
                <w:spacing w:val="-1"/>
              </w:rPr>
              <w:t>A10030701</w:t>
            </w:r>
            <w:r w:rsidRPr="004B66E7">
              <w:rPr>
                <w:spacing w:val="-30"/>
              </w:rPr>
              <w:t xml:space="preserve"> </w:t>
            </w:r>
            <w:r w:rsidRPr="004B66E7">
              <w:rPr>
                <w:spacing w:val="-1"/>
              </w:rPr>
              <w:t>瓷质砖</w:t>
            </w:r>
          </w:p>
        </w:tc>
        <w:tc>
          <w:tcPr>
            <w:tcW w:w="2248" w:type="dxa"/>
          </w:tcPr>
          <w:p w14:paraId="6255849F" w14:textId="77777777" w:rsidR="00B23DB0" w:rsidRPr="004B66E7" w:rsidRDefault="00B23DB0">
            <w:pPr>
              <w:rPr>
                <w:rFonts w:ascii="Arial"/>
              </w:rPr>
            </w:pPr>
          </w:p>
        </w:tc>
        <w:tc>
          <w:tcPr>
            <w:tcW w:w="3543" w:type="dxa"/>
          </w:tcPr>
          <w:p w14:paraId="05CDB563" w14:textId="77777777" w:rsidR="00B23DB0" w:rsidRPr="004B66E7" w:rsidRDefault="00BA277A">
            <w:pPr>
              <w:pStyle w:val="TableText"/>
              <w:spacing w:before="66" w:line="219" w:lineRule="auto"/>
              <w:ind w:left="109"/>
            </w:pPr>
            <w:r w:rsidRPr="004B66E7">
              <w:rPr>
                <w:spacing w:val="-2"/>
              </w:rPr>
              <w:t>HJ/T297</w:t>
            </w:r>
            <w:r w:rsidRPr="004B66E7">
              <w:rPr>
                <w:spacing w:val="-22"/>
              </w:rPr>
              <w:t xml:space="preserve"> </w:t>
            </w:r>
            <w:r w:rsidRPr="004B66E7">
              <w:rPr>
                <w:spacing w:val="-2"/>
              </w:rPr>
              <w:t>陶瓷砖</w:t>
            </w:r>
          </w:p>
        </w:tc>
      </w:tr>
      <w:tr w:rsidR="00F975FE" w:rsidRPr="004B66E7" w14:paraId="0FEC9203" w14:textId="77777777">
        <w:trPr>
          <w:trHeight w:val="408"/>
        </w:trPr>
        <w:tc>
          <w:tcPr>
            <w:tcW w:w="583" w:type="dxa"/>
            <w:vMerge/>
            <w:tcBorders>
              <w:top w:val="nil"/>
              <w:bottom w:val="nil"/>
            </w:tcBorders>
          </w:tcPr>
          <w:p w14:paraId="011A53ED" w14:textId="77777777" w:rsidR="00B23DB0" w:rsidRPr="004B66E7" w:rsidRDefault="00B23DB0">
            <w:pPr>
              <w:rPr>
                <w:rFonts w:ascii="Arial"/>
              </w:rPr>
            </w:pPr>
          </w:p>
        </w:tc>
        <w:tc>
          <w:tcPr>
            <w:tcW w:w="1542" w:type="dxa"/>
            <w:vMerge/>
            <w:tcBorders>
              <w:top w:val="nil"/>
              <w:bottom w:val="nil"/>
            </w:tcBorders>
          </w:tcPr>
          <w:p w14:paraId="6A126923" w14:textId="77777777" w:rsidR="00B23DB0" w:rsidRPr="004B66E7" w:rsidRDefault="00B23DB0">
            <w:pPr>
              <w:rPr>
                <w:rFonts w:ascii="Arial"/>
              </w:rPr>
            </w:pPr>
          </w:p>
        </w:tc>
        <w:tc>
          <w:tcPr>
            <w:tcW w:w="2672" w:type="dxa"/>
          </w:tcPr>
          <w:p w14:paraId="5F584CD7" w14:textId="77777777" w:rsidR="00B23DB0" w:rsidRPr="004B66E7" w:rsidRDefault="00BA277A">
            <w:pPr>
              <w:pStyle w:val="TableText"/>
              <w:spacing w:before="66" w:line="221" w:lineRule="auto"/>
              <w:ind w:left="103"/>
            </w:pPr>
            <w:r w:rsidRPr="004B66E7">
              <w:t>A10030704 炻质砖</w:t>
            </w:r>
          </w:p>
        </w:tc>
        <w:tc>
          <w:tcPr>
            <w:tcW w:w="2248" w:type="dxa"/>
          </w:tcPr>
          <w:p w14:paraId="5988B357" w14:textId="77777777" w:rsidR="00B23DB0" w:rsidRPr="004B66E7" w:rsidRDefault="00B23DB0">
            <w:pPr>
              <w:rPr>
                <w:rFonts w:ascii="Arial"/>
              </w:rPr>
            </w:pPr>
          </w:p>
        </w:tc>
        <w:tc>
          <w:tcPr>
            <w:tcW w:w="3543" w:type="dxa"/>
          </w:tcPr>
          <w:p w14:paraId="6C54E546" w14:textId="77777777" w:rsidR="00B23DB0" w:rsidRPr="004B66E7" w:rsidRDefault="00BA277A">
            <w:pPr>
              <w:pStyle w:val="TableText"/>
              <w:spacing w:before="66" w:line="219" w:lineRule="auto"/>
              <w:ind w:left="109"/>
            </w:pPr>
            <w:r w:rsidRPr="004B66E7">
              <w:rPr>
                <w:spacing w:val="-2"/>
              </w:rPr>
              <w:t>HJ/T297</w:t>
            </w:r>
            <w:r w:rsidRPr="004B66E7">
              <w:rPr>
                <w:spacing w:val="-22"/>
              </w:rPr>
              <w:t xml:space="preserve"> </w:t>
            </w:r>
            <w:r w:rsidRPr="004B66E7">
              <w:rPr>
                <w:spacing w:val="-2"/>
              </w:rPr>
              <w:t>陶瓷砖</w:t>
            </w:r>
          </w:p>
        </w:tc>
      </w:tr>
      <w:tr w:rsidR="00F975FE" w:rsidRPr="004B66E7" w14:paraId="3E0F5B06" w14:textId="77777777">
        <w:trPr>
          <w:trHeight w:val="405"/>
        </w:trPr>
        <w:tc>
          <w:tcPr>
            <w:tcW w:w="583" w:type="dxa"/>
            <w:vMerge/>
            <w:tcBorders>
              <w:top w:val="nil"/>
              <w:bottom w:val="nil"/>
            </w:tcBorders>
          </w:tcPr>
          <w:p w14:paraId="01AA4001" w14:textId="77777777" w:rsidR="00B23DB0" w:rsidRPr="004B66E7" w:rsidRDefault="00B23DB0">
            <w:pPr>
              <w:rPr>
                <w:rFonts w:ascii="Arial"/>
              </w:rPr>
            </w:pPr>
          </w:p>
        </w:tc>
        <w:tc>
          <w:tcPr>
            <w:tcW w:w="1542" w:type="dxa"/>
            <w:vMerge/>
            <w:tcBorders>
              <w:top w:val="nil"/>
              <w:bottom w:val="nil"/>
            </w:tcBorders>
          </w:tcPr>
          <w:p w14:paraId="7B6621B4" w14:textId="77777777" w:rsidR="00B23DB0" w:rsidRPr="004B66E7" w:rsidRDefault="00B23DB0">
            <w:pPr>
              <w:rPr>
                <w:rFonts w:ascii="Arial"/>
              </w:rPr>
            </w:pPr>
          </w:p>
        </w:tc>
        <w:tc>
          <w:tcPr>
            <w:tcW w:w="2672" w:type="dxa"/>
          </w:tcPr>
          <w:p w14:paraId="1827F134" w14:textId="77777777" w:rsidR="00B23DB0" w:rsidRPr="004B66E7" w:rsidRDefault="00BA277A">
            <w:pPr>
              <w:pStyle w:val="TableText"/>
              <w:spacing w:before="66" w:line="221" w:lineRule="auto"/>
              <w:ind w:left="103"/>
            </w:pPr>
            <w:r w:rsidRPr="004B66E7">
              <w:rPr>
                <w:spacing w:val="-2"/>
              </w:rPr>
              <w:t>A10030705</w:t>
            </w:r>
            <w:r w:rsidRPr="004B66E7">
              <w:rPr>
                <w:spacing w:val="-17"/>
              </w:rPr>
              <w:t xml:space="preserve"> </w:t>
            </w:r>
            <w:r w:rsidRPr="004B66E7">
              <w:rPr>
                <w:spacing w:val="-2"/>
              </w:rPr>
              <w:t>陶质砖</w:t>
            </w:r>
          </w:p>
        </w:tc>
        <w:tc>
          <w:tcPr>
            <w:tcW w:w="2248" w:type="dxa"/>
          </w:tcPr>
          <w:p w14:paraId="4F5D0BD1" w14:textId="77777777" w:rsidR="00B23DB0" w:rsidRPr="004B66E7" w:rsidRDefault="00B23DB0">
            <w:pPr>
              <w:rPr>
                <w:rFonts w:ascii="Arial"/>
              </w:rPr>
            </w:pPr>
          </w:p>
        </w:tc>
        <w:tc>
          <w:tcPr>
            <w:tcW w:w="3543" w:type="dxa"/>
          </w:tcPr>
          <w:p w14:paraId="3F9B260B" w14:textId="77777777" w:rsidR="00B23DB0" w:rsidRPr="004B66E7" w:rsidRDefault="00BA277A">
            <w:pPr>
              <w:pStyle w:val="TableText"/>
              <w:spacing w:before="66" w:line="219" w:lineRule="auto"/>
              <w:ind w:left="109"/>
            </w:pPr>
            <w:r w:rsidRPr="004B66E7">
              <w:rPr>
                <w:spacing w:val="-2"/>
              </w:rPr>
              <w:t>HJ/T297</w:t>
            </w:r>
            <w:r w:rsidRPr="004B66E7">
              <w:rPr>
                <w:spacing w:val="-22"/>
              </w:rPr>
              <w:t xml:space="preserve"> </w:t>
            </w:r>
            <w:r w:rsidRPr="004B66E7">
              <w:rPr>
                <w:spacing w:val="-2"/>
              </w:rPr>
              <w:t>陶瓷砖</w:t>
            </w:r>
          </w:p>
        </w:tc>
      </w:tr>
      <w:tr w:rsidR="00F975FE" w:rsidRPr="004B66E7" w14:paraId="3297374B" w14:textId="77777777">
        <w:trPr>
          <w:trHeight w:val="408"/>
        </w:trPr>
        <w:tc>
          <w:tcPr>
            <w:tcW w:w="583" w:type="dxa"/>
            <w:vMerge/>
            <w:tcBorders>
              <w:top w:val="nil"/>
            </w:tcBorders>
          </w:tcPr>
          <w:p w14:paraId="6E23C5A6" w14:textId="77777777" w:rsidR="00B23DB0" w:rsidRPr="004B66E7" w:rsidRDefault="00B23DB0">
            <w:pPr>
              <w:rPr>
                <w:rFonts w:ascii="Arial"/>
              </w:rPr>
            </w:pPr>
          </w:p>
        </w:tc>
        <w:tc>
          <w:tcPr>
            <w:tcW w:w="1542" w:type="dxa"/>
            <w:vMerge/>
            <w:tcBorders>
              <w:top w:val="nil"/>
            </w:tcBorders>
          </w:tcPr>
          <w:p w14:paraId="6D6274A7" w14:textId="77777777" w:rsidR="00B23DB0" w:rsidRPr="004B66E7" w:rsidRDefault="00B23DB0">
            <w:pPr>
              <w:rPr>
                <w:rFonts w:ascii="Arial"/>
              </w:rPr>
            </w:pPr>
          </w:p>
        </w:tc>
        <w:tc>
          <w:tcPr>
            <w:tcW w:w="2672" w:type="dxa"/>
          </w:tcPr>
          <w:p w14:paraId="7522148A" w14:textId="77777777" w:rsidR="00B23DB0" w:rsidRPr="004B66E7" w:rsidRDefault="00BA277A">
            <w:pPr>
              <w:pStyle w:val="TableText"/>
              <w:spacing w:before="66" w:line="221" w:lineRule="auto"/>
              <w:ind w:left="103"/>
            </w:pPr>
            <w:r w:rsidRPr="004B66E7">
              <w:t>A10030799 其他建筑陶瓷制品</w:t>
            </w:r>
          </w:p>
        </w:tc>
        <w:tc>
          <w:tcPr>
            <w:tcW w:w="2248" w:type="dxa"/>
          </w:tcPr>
          <w:p w14:paraId="377AE54C" w14:textId="77777777" w:rsidR="00B23DB0" w:rsidRPr="004B66E7" w:rsidRDefault="00B23DB0">
            <w:pPr>
              <w:rPr>
                <w:rFonts w:ascii="Arial"/>
              </w:rPr>
            </w:pPr>
          </w:p>
        </w:tc>
        <w:tc>
          <w:tcPr>
            <w:tcW w:w="3543" w:type="dxa"/>
          </w:tcPr>
          <w:p w14:paraId="00BB757F" w14:textId="77777777" w:rsidR="00B23DB0" w:rsidRPr="004B66E7" w:rsidRDefault="00BA277A">
            <w:pPr>
              <w:pStyle w:val="TableText"/>
              <w:spacing w:before="66" w:line="219" w:lineRule="auto"/>
              <w:ind w:left="109"/>
            </w:pPr>
            <w:r w:rsidRPr="004B66E7">
              <w:rPr>
                <w:spacing w:val="-2"/>
              </w:rPr>
              <w:t>HJ/T297</w:t>
            </w:r>
            <w:r w:rsidRPr="004B66E7">
              <w:rPr>
                <w:spacing w:val="-22"/>
              </w:rPr>
              <w:t xml:space="preserve"> </w:t>
            </w:r>
            <w:r w:rsidRPr="004B66E7">
              <w:rPr>
                <w:spacing w:val="-2"/>
              </w:rPr>
              <w:t>陶瓷砖</w:t>
            </w:r>
          </w:p>
        </w:tc>
      </w:tr>
      <w:tr w:rsidR="00F975FE" w:rsidRPr="004B66E7" w14:paraId="1E04EDBF" w14:textId="77777777">
        <w:trPr>
          <w:trHeight w:val="628"/>
        </w:trPr>
        <w:tc>
          <w:tcPr>
            <w:tcW w:w="583" w:type="dxa"/>
            <w:vMerge w:val="restart"/>
            <w:tcBorders>
              <w:bottom w:val="nil"/>
            </w:tcBorders>
          </w:tcPr>
          <w:p w14:paraId="6E310DE3" w14:textId="77777777" w:rsidR="00B23DB0" w:rsidRPr="004B66E7" w:rsidRDefault="00BA277A">
            <w:pPr>
              <w:pStyle w:val="TableText"/>
              <w:spacing w:before="66"/>
              <w:ind w:left="118"/>
            </w:pPr>
            <w:r w:rsidRPr="004B66E7">
              <w:rPr>
                <w:spacing w:val="-5"/>
              </w:rPr>
              <w:t>39</w:t>
            </w:r>
          </w:p>
        </w:tc>
        <w:tc>
          <w:tcPr>
            <w:tcW w:w="1542" w:type="dxa"/>
            <w:vMerge w:val="restart"/>
            <w:tcBorders>
              <w:bottom w:val="nil"/>
            </w:tcBorders>
          </w:tcPr>
          <w:p w14:paraId="6AEEBA68" w14:textId="77777777" w:rsidR="00B23DB0" w:rsidRPr="004B66E7" w:rsidRDefault="00BA277A">
            <w:pPr>
              <w:pStyle w:val="TableText"/>
              <w:spacing w:before="65" w:line="322" w:lineRule="auto"/>
              <w:ind w:left="109" w:right="108" w:hanging="7"/>
            </w:pPr>
            <w:r w:rsidRPr="004B66E7">
              <w:rPr>
                <w:spacing w:val="-1"/>
              </w:rPr>
              <w:t>A100309</w:t>
            </w:r>
            <w:r w:rsidRPr="004B66E7">
              <w:rPr>
                <w:spacing w:val="34"/>
                <w:w w:val="101"/>
              </w:rPr>
              <w:t xml:space="preserve"> </w:t>
            </w:r>
            <w:r w:rsidRPr="004B66E7">
              <w:rPr>
                <w:spacing w:val="-1"/>
              </w:rPr>
              <w:t>建筑</w:t>
            </w:r>
            <w:r w:rsidRPr="004B66E7">
              <w:rPr>
                <w:spacing w:val="-51"/>
              </w:rPr>
              <w:t xml:space="preserve"> </w:t>
            </w:r>
            <w:r w:rsidRPr="004B66E7">
              <w:rPr>
                <w:spacing w:val="-1"/>
              </w:rPr>
              <w:t>防</w:t>
            </w:r>
            <w:r w:rsidRPr="004B66E7">
              <w:t xml:space="preserve"> </w:t>
            </w:r>
            <w:r w:rsidRPr="004B66E7">
              <w:rPr>
                <w:spacing w:val="-2"/>
              </w:rPr>
              <w:t>水卷材及制品</w:t>
            </w:r>
          </w:p>
        </w:tc>
        <w:tc>
          <w:tcPr>
            <w:tcW w:w="2672" w:type="dxa"/>
          </w:tcPr>
          <w:p w14:paraId="63721074" w14:textId="77777777" w:rsidR="00B23DB0" w:rsidRPr="004B66E7" w:rsidRDefault="00BA277A">
            <w:pPr>
              <w:pStyle w:val="TableText"/>
              <w:spacing w:before="66" w:line="283" w:lineRule="auto"/>
              <w:ind w:left="110" w:right="107" w:hanging="7"/>
            </w:pPr>
            <w:r w:rsidRPr="004B66E7">
              <w:rPr>
                <w:spacing w:val="-1"/>
              </w:rPr>
              <w:t>A10030901</w:t>
            </w:r>
            <w:r w:rsidRPr="004B66E7">
              <w:rPr>
                <w:spacing w:val="-47"/>
              </w:rPr>
              <w:t xml:space="preserve"> </w:t>
            </w:r>
            <w:r w:rsidRPr="004B66E7">
              <w:rPr>
                <w:spacing w:val="-1"/>
              </w:rPr>
              <w:t>沥青和改性沥青防水</w:t>
            </w:r>
            <w:r w:rsidRPr="004B66E7">
              <w:t xml:space="preserve"> </w:t>
            </w:r>
            <w:r w:rsidRPr="004B66E7">
              <w:rPr>
                <w:spacing w:val="-3"/>
              </w:rPr>
              <w:t>卷材</w:t>
            </w:r>
          </w:p>
        </w:tc>
        <w:tc>
          <w:tcPr>
            <w:tcW w:w="2248" w:type="dxa"/>
          </w:tcPr>
          <w:p w14:paraId="29EE28E7" w14:textId="77777777" w:rsidR="00B23DB0" w:rsidRPr="004B66E7" w:rsidRDefault="00B23DB0">
            <w:pPr>
              <w:rPr>
                <w:rFonts w:ascii="Arial"/>
              </w:rPr>
            </w:pPr>
          </w:p>
        </w:tc>
        <w:tc>
          <w:tcPr>
            <w:tcW w:w="3543" w:type="dxa"/>
          </w:tcPr>
          <w:p w14:paraId="30A3FBF0" w14:textId="77777777" w:rsidR="00B23DB0" w:rsidRPr="004B66E7" w:rsidRDefault="00BA277A">
            <w:pPr>
              <w:pStyle w:val="TableText"/>
              <w:spacing w:before="66" w:line="219" w:lineRule="auto"/>
              <w:ind w:left="109"/>
            </w:pPr>
            <w:r w:rsidRPr="004B66E7">
              <w:rPr>
                <w:spacing w:val="-2"/>
              </w:rPr>
              <w:t>HJ455</w:t>
            </w:r>
            <w:r w:rsidRPr="004B66E7">
              <w:rPr>
                <w:spacing w:val="-25"/>
              </w:rPr>
              <w:t xml:space="preserve"> </w:t>
            </w:r>
            <w:r w:rsidRPr="004B66E7">
              <w:rPr>
                <w:spacing w:val="-2"/>
              </w:rPr>
              <w:t>防水卷材</w:t>
            </w:r>
          </w:p>
        </w:tc>
      </w:tr>
      <w:tr w:rsidR="00F975FE" w:rsidRPr="004B66E7" w14:paraId="7231933D" w14:textId="77777777">
        <w:trPr>
          <w:trHeight w:val="408"/>
        </w:trPr>
        <w:tc>
          <w:tcPr>
            <w:tcW w:w="583" w:type="dxa"/>
            <w:vMerge/>
            <w:tcBorders>
              <w:top w:val="nil"/>
              <w:bottom w:val="nil"/>
            </w:tcBorders>
          </w:tcPr>
          <w:p w14:paraId="3E217DC5" w14:textId="77777777" w:rsidR="00B23DB0" w:rsidRPr="004B66E7" w:rsidRDefault="00B23DB0">
            <w:pPr>
              <w:rPr>
                <w:rFonts w:ascii="Arial"/>
              </w:rPr>
            </w:pPr>
          </w:p>
        </w:tc>
        <w:tc>
          <w:tcPr>
            <w:tcW w:w="1542" w:type="dxa"/>
            <w:vMerge/>
            <w:tcBorders>
              <w:top w:val="nil"/>
              <w:bottom w:val="nil"/>
            </w:tcBorders>
          </w:tcPr>
          <w:p w14:paraId="25E2D00D" w14:textId="77777777" w:rsidR="00B23DB0" w:rsidRPr="004B66E7" w:rsidRDefault="00B23DB0">
            <w:pPr>
              <w:rPr>
                <w:rFonts w:ascii="Arial"/>
              </w:rPr>
            </w:pPr>
          </w:p>
        </w:tc>
        <w:tc>
          <w:tcPr>
            <w:tcW w:w="2672" w:type="dxa"/>
          </w:tcPr>
          <w:p w14:paraId="09544244" w14:textId="77777777" w:rsidR="00B23DB0" w:rsidRPr="004B66E7" w:rsidRDefault="00BA277A">
            <w:pPr>
              <w:pStyle w:val="TableText"/>
              <w:spacing w:before="67" w:line="219" w:lineRule="auto"/>
              <w:ind w:left="103"/>
            </w:pPr>
            <w:r w:rsidRPr="004B66E7">
              <w:rPr>
                <w:spacing w:val="-2"/>
              </w:rPr>
              <w:t>A10030903</w:t>
            </w:r>
            <w:r w:rsidRPr="004B66E7">
              <w:rPr>
                <w:spacing w:val="36"/>
              </w:rPr>
              <w:t xml:space="preserve"> </w:t>
            </w:r>
            <w:r w:rsidRPr="004B66E7">
              <w:rPr>
                <w:spacing w:val="-2"/>
              </w:rPr>
              <w:t>自粘防水卷材</w:t>
            </w:r>
          </w:p>
        </w:tc>
        <w:tc>
          <w:tcPr>
            <w:tcW w:w="2248" w:type="dxa"/>
          </w:tcPr>
          <w:p w14:paraId="007EDF62" w14:textId="77777777" w:rsidR="00B23DB0" w:rsidRPr="004B66E7" w:rsidRDefault="00B23DB0">
            <w:pPr>
              <w:rPr>
                <w:rFonts w:ascii="Arial"/>
              </w:rPr>
            </w:pPr>
          </w:p>
        </w:tc>
        <w:tc>
          <w:tcPr>
            <w:tcW w:w="3543" w:type="dxa"/>
          </w:tcPr>
          <w:p w14:paraId="1E4C5A51" w14:textId="77777777" w:rsidR="00B23DB0" w:rsidRPr="004B66E7" w:rsidRDefault="00BA277A">
            <w:pPr>
              <w:pStyle w:val="TableText"/>
              <w:spacing w:before="66" w:line="219" w:lineRule="auto"/>
              <w:ind w:left="109"/>
            </w:pPr>
            <w:r w:rsidRPr="004B66E7">
              <w:rPr>
                <w:spacing w:val="-2"/>
              </w:rPr>
              <w:t>HJ455</w:t>
            </w:r>
            <w:r w:rsidRPr="004B66E7">
              <w:rPr>
                <w:spacing w:val="-25"/>
              </w:rPr>
              <w:t xml:space="preserve"> </w:t>
            </w:r>
            <w:r w:rsidRPr="004B66E7">
              <w:rPr>
                <w:spacing w:val="-2"/>
              </w:rPr>
              <w:t>防水卷材</w:t>
            </w:r>
          </w:p>
        </w:tc>
      </w:tr>
      <w:tr w:rsidR="00F975FE" w:rsidRPr="004B66E7" w14:paraId="0F058626" w14:textId="77777777">
        <w:trPr>
          <w:trHeight w:val="628"/>
        </w:trPr>
        <w:tc>
          <w:tcPr>
            <w:tcW w:w="583" w:type="dxa"/>
            <w:vMerge/>
            <w:tcBorders>
              <w:top w:val="nil"/>
            </w:tcBorders>
          </w:tcPr>
          <w:p w14:paraId="72EA913E" w14:textId="77777777" w:rsidR="00B23DB0" w:rsidRPr="004B66E7" w:rsidRDefault="00B23DB0">
            <w:pPr>
              <w:rPr>
                <w:rFonts w:ascii="Arial"/>
              </w:rPr>
            </w:pPr>
          </w:p>
        </w:tc>
        <w:tc>
          <w:tcPr>
            <w:tcW w:w="1542" w:type="dxa"/>
            <w:vMerge/>
            <w:tcBorders>
              <w:top w:val="nil"/>
            </w:tcBorders>
          </w:tcPr>
          <w:p w14:paraId="2BD2E658" w14:textId="77777777" w:rsidR="00B23DB0" w:rsidRPr="004B66E7" w:rsidRDefault="00B23DB0">
            <w:pPr>
              <w:rPr>
                <w:rFonts w:ascii="Arial"/>
              </w:rPr>
            </w:pPr>
          </w:p>
        </w:tc>
        <w:tc>
          <w:tcPr>
            <w:tcW w:w="2672" w:type="dxa"/>
          </w:tcPr>
          <w:p w14:paraId="54DB8A52" w14:textId="77777777" w:rsidR="00B23DB0" w:rsidRPr="004B66E7" w:rsidRDefault="00BA277A">
            <w:pPr>
              <w:pStyle w:val="TableText"/>
              <w:spacing w:before="66" w:line="283" w:lineRule="auto"/>
              <w:ind w:left="108" w:right="102" w:hanging="5"/>
            </w:pPr>
            <w:r w:rsidRPr="004B66E7">
              <w:rPr>
                <w:spacing w:val="-2"/>
              </w:rPr>
              <w:t>A10030906</w:t>
            </w:r>
            <w:r w:rsidRPr="004B66E7">
              <w:rPr>
                <w:spacing w:val="-24"/>
              </w:rPr>
              <w:t xml:space="preserve"> </w:t>
            </w:r>
            <w:r w:rsidRPr="004B66E7">
              <w:rPr>
                <w:spacing w:val="-2"/>
              </w:rPr>
              <w:t>高分子防水卷（片）</w:t>
            </w:r>
            <w:r w:rsidRPr="004B66E7">
              <w:t xml:space="preserve"> 材</w:t>
            </w:r>
          </w:p>
        </w:tc>
        <w:tc>
          <w:tcPr>
            <w:tcW w:w="2248" w:type="dxa"/>
          </w:tcPr>
          <w:p w14:paraId="05564927" w14:textId="77777777" w:rsidR="00B23DB0" w:rsidRPr="004B66E7" w:rsidRDefault="00B23DB0">
            <w:pPr>
              <w:rPr>
                <w:rFonts w:ascii="Arial"/>
              </w:rPr>
            </w:pPr>
          </w:p>
        </w:tc>
        <w:tc>
          <w:tcPr>
            <w:tcW w:w="3543" w:type="dxa"/>
          </w:tcPr>
          <w:p w14:paraId="5A411D15" w14:textId="77777777" w:rsidR="00B23DB0" w:rsidRPr="004B66E7" w:rsidRDefault="00BA277A">
            <w:pPr>
              <w:pStyle w:val="TableText"/>
              <w:spacing w:before="66" w:line="219" w:lineRule="auto"/>
              <w:ind w:left="109"/>
            </w:pPr>
            <w:r w:rsidRPr="004B66E7">
              <w:rPr>
                <w:spacing w:val="-2"/>
              </w:rPr>
              <w:t>HJ455</w:t>
            </w:r>
            <w:r w:rsidRPr="004B66E7">
              <w:rPr>
                <w:spacing w:val="-25"/>
              </w:rPr>
              <w:t xml:space="preserve"> </w:t>
            </w:r>
            <w:r w:rsidRPr="004B66E7">
              <w:rPr>
                <w:spacing w:val="-2"/>
              </w:rPr>
              <w:t>防水卷材</w:t>
            </w:r>
          </w:p>
        </w:tc>
      </w:tr>
      <w:tr w:rsidR="00F975FE" w:rsidRPr="004B66E7" w14:paraId="4113972D" w14:textId="77777777">
        <w:trPr>
          <w:trHeight w:val="628"/>
        </w:trPr>
        <w:tc>
          <w:tcPr>
            <w:tcW w:w="583" w:type="dxa"/>
            <w:vMerge w:val="restart"/>
            <w:tcBorders>
              <w:bottom w:val="nil"/>
            </w:tcBorders>
          </w:tcPr>
          <w:p w14:paraId="61F81946" w14:textId="77777777" w:rsidR="00B23DB0" w:rsidRPr="004B66E7" w:rsidRDefault="00BA277A">
            <w:pPr>
              <w:pStyle w:val="TableText"/>
              <w:spacing w:before="67"/>
              <w:ind w:left="114"/>
            </w:pPr>
            <w:r w:rsidRPr="004B66E7">
              <w:rPr>
                <w:spacing w:val="-3"/>
              </w:rPr>
              <w:t>40</w:t>
            </w:r>
          </w:p>
        </w:tc>
        <w:tc>
          <w:tcPr>
            <w:tcW w:w="1542" w:type="dxa"/>
            <w:vMerge w:val="restart"/>
            <w:tcBorders>
              <w:bottom w:val="nil"/>
            </w:tcBorders>
          </w:tcPr>
          <w:p w14:paraId="05EE787C" w14:textId="77777777" w:rsidR="00B23DB0" w:rsidRPr="004B66E7" w:rsidRDefault="00BA277A">
            <w:pPr>
              <w:pStyle w:val="TableText"/>
              <w:spacing w:before="66" w:line="322" w:lineRule="auto"/>
              <w:ind w:left="106" w:right="106" w:hanging="4"/>
            </w:pPr>
            <w:r w:rsidRPr="004B66E7">
              <w:rPr>
                <w:spacing w:val="-8"/>
              </w:rPr>
              <w:t>A100310</w:t>
            </w:r>
            <w:r w:rsidRPr="004B66E7">
              <w:rPr>
                <w:spacing w:val="-25"/>
              </w:rPr>
              <w:t xml:space="preserve"> </w:t>
            </w:r>
            <w:r w:rsidRPr="004B66E7">
              <w:rPr>
                <w:spacing w:val="-8"/>
              </w:rPr>
              <w:t>隔热、隔</w:t>
            </w:r>
            <w:r w:rsidRPr="004B66E7">
              <w:t xml:space="preserve"> </w:t>
            </w:r>
            <w:r w:rsidRPr="004B66E7">
              <w:rPr>
                <w:spacing w:val="9"/>
              </w:rPr>
              <w:t>音人造矿物材料</w:t>
            </w:r>
            <w:r w:rsidRPr="004B66E7">
              <w:t xml:space="preserve"> </w:t>
            </w:r>
            <w:r w:rsidRPr="004B66E7">
              <w:rPr>
                <w:spacing w:val="-2"/>
              </w:rPr>
              <w:t>及其制品</w:t>
            </w:r>
          </w:p>
        </w:tc>
        <w:tc>
          <w:tcPr>
            <w:tcW w:w="2672" w:type="dxa"/>
          </w:tcPr>
          <w:p w14:paraId="2890EFA9" w14:textId="77777777" w:rsidR="00B23DB0" w:rsidRPr="004B66E7" w:rsidRDefault="00BA277A">
            <w:pPr>
              <w:pStyle w:val="TableText"/>
              <w:spacing w:before="68" w:line="282" w:lineRule="auto"/>
              <w:ind w:left="108" w:right="107" w:hanging="5"/>
              <w:rPr>
                <w:lang w:eastAsia="zh-CN"/>
              </w:rPr>
            </w:pPr>
            <w:r w:rsidRPr="004B66E7">
              <w:rPr>
                <w:spacing w:val="6"/>
                <w:lang w:eastAsia="zh-CN"/>
              </w:rPr>
              <w:t>A10031001 矿物绝热和吸声材</w:t>
            </w:r>
            <w:r w:rsidRPr="004B66E7">
              <w:rPr>
                <w:spacing w:val="7"/>
                <w:lang w:eastAsia="zh-CN"/>
              </w:rPr>
              <w:t xml:space="preserve"> </w:t>
            </w:r>
            <w:r w:rsidRPr="004B66E7">
              <w:rPr>
                <w:lang w:eastAsia="zh-CN"/>
              </w:rPr>
              <w:t>料</w:t>
            </w:r>
          </w:p>
        </w:tc>
        <w:tc>
          <w:tcPr>
            <w:tcW w:w="2248" w:type="dxa"/>
          </w:tcPr>
          <w:p w14:paraId="5B46EC3A" w14:textId="77777777" w:rsidR="00B23DB0" w:rsidRPr="004B66E7" w:rsidRDefault="00B23DB0">
            <w:pPr>
              <w:rPr>
                <w:rFonts w:ascii="Arial"/>
              </w:rPr>
            </w:pPr>
          </w:p>
        </w:tc>
        <w:tc>
          <w:tcPr>
            <w:tcW w:w="3543" w:type="dxa"/>
          </w:tcPr>
          <w:p w14:paraId="4AE15200" w14:textId="77777777" w:rsidR="00B23DB0" w:rsidRPr="004B66E7" w:rsidRDefault="00BA277A">
            <w:pPr>
              <w:pStyle w:val="TableText"/>
              <w:spacing w:before="67" w:line="219" w:lineRule="auto"/>
              <w:ind w:left="109"/>
            </w:pPr>
            <w:r w:rsidRPr="004B66E7">
              <w:rPr>
                <w:spacing w:val="-1"/>
              </w:rPr>
              <w:t>HJ/T223</w:t>
            </w:r>
            <w:r w:rsidRPr="004B66E7">
              <w:rPr>
                <w:spacing w:val="-33"/>
              </w:rPr>
              <w:t xml:space="preserve"> </w:t>
            </w:r>
            <w:r w:rsidRPr="004B66E7">
              <w:rPr>
                <w:spacing w:val="-1"/>
              </w:rPr>
              <w:t>轻质墙体板材</w:t>
            </w:r>
          </w:p>
        </w:tc>
      </w:tr>
      <w:tr w:rsidR="00F975FE" w:rsidRPr="004B66E7" w14:paraId="2DDCDE24" w14:textId="77777777">
        <w:trPr>
          <w:trHeight w:val="408"/>
        </w:trPr>
        <w:tc>
          <w:tcPr>
            <w:tcW w:w="583" w:type="dxa"/>
            <w:vMerge/>
            <w:tcBorders>
              <w:top w:val="nil"/>
            </w:tcBorders>
          </w:tcPr>
          <w:p w14:paraId="279B76A3" w14:textId="77777777" w:rsidR="00B23DB0" w:rsidRPr="004B66E7" w:rsidRDefault="00B23DB0">
            <w:pPr>
              <w:rPr>
                <w:rFonts w:ascii="Arial"/>
              </w:rPr>
            </w:pPr>
          </w:p>
        </w:tc>
        <w:tc>
          <w:tcPr>
            <w:tcW w:w="1542" w:type="dxa"/>
            <w:vMerge/>
            <w:tcBorders>
              <w:top w:val="nil"/>
            </w:tcBorders>
          </w:tcPr>
          <w:p w14:paraId="1223042A" w14:textId="77777777" w:rsidR="00B23DB0" w:rsidRPr="004B66E7" w:rsidRDefault="00B23DB0">
            <w:pPr>
              <w:rPr>
                <w:rFonts w:ascii="Arial"/>
              </w:rPr>
            </w:pPr>
          </w:p>
        </w:tc>
        <w:tc>
          <w:tcPr>
            <w:tcW w:w="2672" w:type="dxa"/>
          </w:tcPr>
          <w:p w14:paraId="64637488" w14:textId="77777777" w:rsidR="00B23DB0" w:rsidRPr="004B66E7" w:rsidRDefault="00BA277A">
            <w:pPr>
              <w:pStyle w:val="TableText"/>
              <w:spacing w:before="68" w:line="219" w:lineRule="auto"/>
              <w:ind w:left="103"/>
            </w:pPr>
            <w:r w:rsidRPr="004B66E7">
              <w:rPr>
                <w:spacing w:val="-1"/>
              </w:rPr>
              <w:t>A10031002</w:t>
            </w:r>
            <w:r w:rsidRPr="004B66E7">
              <w:rPr>
                <w:spacing w:val="-30"/>
              </w:rPr>
              <w:t xml:space="preserve"> </w:t>
            </w:r>
            <w:r w:rsidRPr="004B66E7">
              <w:rPr>
                <w:spacing w:val="-1"/>
              </w:rPr>
              <w:t>矿物材料制品</w:t>
            </w:r>
          </w:p>
        </w:tc>
        <w:tc>
          <w:tcPr>
            <w:tcW w:w="2248" w:type="dxa"/>
          </w:tcPr>
          <w:p w14:paraId="567A64DD" w14:textId="77777777" w:rsidR="00B23DB0" w:rsidRPr="004B66E7" w:rsidRDefault="00B23DB0">
            <w:pPr>
              <w:rPr>
                <w:rFonts w:ascii="Arial"/>
              </w:rPr>
            </w:pPr>
          </w:p>
        </w:tc>
        <w:tc>
          <w:tcPr>
            <w:tcW w:w="3543" w:type="dxa"/>
          </w:tcPr>
          <w:p w14:paraId="307C5BDC" w14:textId="77777777" w:rsidR="00B23DB0" w:rsidRPr="004B66E7" w:rsidRDefault="00BA277A">
            <w:pPr>
              <w:pStyle w:val="TableText"/>
              <w:spacing w:before="67" w:line="219" w:lineRule="auto"/>
              <w:ind w:left="109"/>
            </w:pPr>
            <w:r w:rsidRPr="004B66E7">
              <w:rPr>
                <w:spacing w:val="-1"/>
              </w:rPr>
              <w:t>HJ/T223</w:t>
            </w:r>
            <w:r w:rsidRPr="004B66E7">
              <w:rPr>
                <w:spacing w:val="-33"/>
              </w:rPr>
              <w:t xml:space="preserve"> </w:t>
            </w:r>
            <w:r w:rsidRPr="004B66E7">
              <w:rPr>
                <w:spacing w:val="-1"/>
              </w:rPr>
              <w:t>轻质墙体板材</w:t>
            </w:r>
          </w:p>
        </w:tc>
      </w:tr>
      <w:tr w:rsidR="00F975FE" w:rsidRPr="004B66E7" w14:paraId="727C25E1" w14:textId="77777777">
        <w:trPr>
          <w:trHeight w:val="628"/>
        </w:trPr>
        <w:tc>
          <w:tcPr>
            <w:tcW w:w="583" w:type="dxa"/>
          </w:tcPr>
          <w:p w14:paraId="0D42CF0B" w14:textId="77777777" w:rsidR="00B23DB0" w:rsidRPr="004B66E7" w:rsidRDefault="00BA277A">
            <w:pPr>
              <w:pStyle w:val="TableText"/>
              <w:spacing w:before="67" w:line="242" w:lineRule="auto"/>
              <w:ind w:left="114"/>
            </w:pPr>
            <w:r w:rsidRPr="004B66E7">
              <w:rPr>
                <w:spacing w:val="-3"/>
              </w:rPr>
              <w:t>41</w:t>
            </w:r>
          </w:p>
        </w:tc>
        <w:tc>
          <w:tcPr>
            <w:tcW w:w="1542" w:type="dxa"/>
          </w:tcPr>
          <w:p w14:paraId="570D82CE" w14:textId="77777777" w:rsidR="00B23DB0" w:rsidRPr="004B66E7" w:rsidRDefault="00BA277A">
            <w:pPr>
              <w:pStyle w:val="TableText"/>
              <w:spacing w:before="68" w:line="282" w:lineRule="auto"/>
              <w:ind w:left="109" w:right="108" w:hanging="7"/>
            </w:pPr>
            <w:r w:rsidRPr="004B66E7">
              <w:rPr>
                <w:spacing w:val="3"/>
              </w:rPr>
              <w:t>A100601</w:t>
            </w:r>
            <w:r w:rsidRPr="004B66E7">
              <w:rPr>
                <w:spacing w:val="34"/>
              </w:rPr>
              <w:t xml:space="preserve"> </w:t>
            </w:r>
            <w:r w:rsidRPr="004B66E7">
              <w:rPr>
                <w:spacing w:val="3"/>
              </w:rPr>
              <w:t>功能性</w:t>
            </w:r>
            <w:r w:rsidRPr="004B66E7">
              <w:t xml:space="preserve"> </w:t>
            </w:r>
            <w:r w:rsidRPr="004B66E7">
              <w:rPr>
                <w:spacing w:val="-2"/>
              </w:rPr>
              <w:t>建筑涂料</w:t>
            </w:r>
          </w:p>
        </w:tc>
        <w:tc>
          <w:tcPr>
            <w:tcW w:w="2672" w:type="dxa"/>
          </w:tcPr>
          <w:p w14:paraId="3C600050" w14:textId="77777777" w:rsidR="00B23DB0" w:rsidRPr="004B66E7" w:rsidRDefault="00B23DB0">
            <w:pPr>
              <w:rPr>
                <w:rFonts w:ascii="Arial"/>
              </w:rPr>
            </w:pPr>
          </w:p>
        </w:tc>
        <w:tc>
          <w:tcPr>
            <w:tcW w:w="2248" w:type="dxa"/>
          </w:tcPr>
          <w:p w14:paraId="49F8D0FB" w14:textId="77777777" w:rsidR="00B23DB0" w:rsidRPr="004B66E7" w:rsidRDefault="00B23DB0">
            <w:pPr>
              <w:rPr>
                <w:rFonts w:ascii="Arial"/>
              </w:rPr>
            </w:pPr>
          </w:p>
        </w:tc>
        <w:tc>
          <w:tcPr>
            <w:tcW w:w="3543" w:type="dxa"/>
          </w:tcPr>
          <w:p w14:paraId="697617CE" w14:textId="77777777" w:rsidR="00B23DB0" w:rsidRPr="004B66E7" w:rsidRDefault="00BA277A">
            <w:pPr>
              <w:pStyle w:val="TableText"/>
              <w:spacing w:before="67" w:line="219" w:lineRule="auto"/>
              <w:ind w:left="109"/>
            </w:pPr>
            <w:r w:rsidRPr="004B66E7">
              <w:rPr>
                <w:spacing w:val="-1"/>
              </w:rPr>
              <w:t>HJ2537</w:t>
            </w:r>
            <w:r w:rsidRPr="004B66E7">
              <w:rPr>
                <w:spacing w:val="-34"/>
              </w:rPr>
              <w:t xml:space="preserve"> </w:t>
            </w:r>
            <w:r w:rsidRPr="004B66E7">
              <w:rPr>
                <w:spacing w:val="-1"/>
              </w:rPr>
              <w:t>水性涂料</w:t>
            </w:r>
          </w:p>
        </w:tc>
      </w:tr>
      <w:tr w:rsidR="00B23DB0" w:rsidRPr="004B66E7" w14:paraId="1A24A0EA" w14:textId="77777777">
        <w:trPr>
          <w:trHeight w:val="633"/>
        </w:trPr>
        <w:tc>
          <w:tcPr>
            <w:tcW w:w="583" w:type="dxa"/>
          </w:tcPr>
          <w:p w14:paraId="1FC62618" w14:textId="77777777" w:rsidR="00B23DB0" w:rsidRPr="004B66E7" w:rsidRDefault="00BA277A">
            <w:pPr>
              <w:pStyle w:val="TableText"/>
              <w:spacing w:before="68" w:line="242" w:lineRule="auto"/>
              <w:ind w:left="114"/>
            </w:pPr>
            <w:r w:rsidRPr="004B66E7">
              <w:rPr>
                <w:spacing w:val="-3"/>
              </w:rPr>
              <w:t>42</w:t>
            </w:r>
          </w:p>
        </w:tc>
        <w:tc>
          <w:tcPr>
            <w:tcW w:w="1542" w:type="dxa"/>
          </w:tcPr>
          <w:p w14:paraId="0FB03C37" w14:textId="77777777" w:rsidR="00B23DB0" w:rsidRPr="004B66E7" w:rsidRDefault="00BA277A">
            <w:pPr>
              <w:pStyle w:val="TableText"/>
              <w:spacing w:before="69" w:line="284" w:lineRule="auto"/>
              <w:ind w:left="109" w:right="106" w:firstLine="84"/>
            </w:pPr>
            <w:r w:rsidRPr="004B66E7">
              <w:rPr>
                <w:spacing w:val="-1"/>
              </w:rPr>
              <w:t>A100399</w:t>
            </w:r>
            <w:r w:rsidRPr="004B66E7">
              <w:rPr>
                <w:spacing w:val="-15"/>
              </w:rPr>
              <w:t xml:space="preserve"> </w:t>
            </w:r>
            <w:r w:rsidRPr="004B66E7">
              <w:rPr>
                <w:spacing w:val="-1"/>
              </w:rPr>
              <w:t>其他非</w:t>
            </w:r>
            <w:r w:rsidRPr="004B66E7">
              <w:t xml:space="preserve"> </w:t>
            </w:r>
            <w:r w:rsidRPr="004B66E7">
              <w:rPr>
                <w:spacing w:val="-2"/>
              </w:rPr>
              <w:t>金属矿物制品</w:t>
            </w:r>
          </w:p>
        </w:tc>
        <w:tc>
          <w:tcPr>
            <w:tcW w:w="2672" w:type="dxa"/>
          </w:tcPr>
          <w:p w14:paraId="7702C71E" w14:textId="77777777" w:rsidR="00B23DB0" w:rsidRPr="004B66E7" w:rsidRDefault="00BA277A">
            <w:pPr>
              <w:pStyle w:val="TableText"/>
              <w:spacing w:before="68" w:line="219" w:lineRule="auto"/>
              <w:ind w:left="103"/>
            </w:pPr>
            <w:r w:rsidRPr="004B66E7">
              <w:rPr>
                <w:spacing w:val="-1"/>
              </w:rPr>
              <w:t>A10039901</w:t>
            </w:r>
            <w:r w:rsidRPr="004B66E7">
              <w:rPr>
                <w:spacing w:val="-45"/>
              </w:rPr>
              <w:t xml:space="preserve"> </w:t>
            </w:r>
            <w:r w:rsidRPr="004B66E7">
              <w:rPr>
                <w:spacing w:val="-1"/>
              </w:rPr>
              <w:t>其他非金属建筑材料</w:t>
            </w:r>
          </w:p>
        </w:tc>
        <w:tc>
          <w:tcPr>
            <w:tcW w:w="2248" w:type="dxa"/>
          </w:tcPr>
          <w:p w14:paraId="409DD27E" w14:textId="77777777" w:rsidR="00B23DB0" w:rsidRPr="004B66E7" w:rsidRDefault="00B23DB0">
            <w:pPr>
              <w:rPr>
                <w:rFonts w:ascii="Arial"/>
              </w:rPr>
            </w:pPr>
          </w:p>
        </w:tc>
        <w:tc>
          <w:tcPr>
            <w:tcW w:w="3543" w:type="dxa"/>
          </w:tcPr>
          <w:p w14:paraId="01A10AB6" w14:textId="77777777" w:rsidR="00B23DB0" w:rsidRPr="004B66E7" w:rsidRDefault="00BA277A">
            <w:pPr>
              <w:pStyle w:val="TableText"/>
              <w:spacing w:before="68" w:line="219" w:lineRule="auto"/>
              <w:ind w:left="109"/>
            </w:pPr>
            <w:r w:rsidRPr="004B66E7">
              <w:rPr>
                <w:spacing w:val="-2"/>
              </w:rPr>
              <w:t>HJ456</w:t>
            </w:r>
            <w:r w:rsidRPr="004B66E7">
              <w:rPr>
                <w:spacing w:val="-23"/>
              </w:rPr>
              <w:t xml:space="preserve"> </w:t>
            </w:r>
            <w:r w:rsidRPr="004B66E7">
              <w:rPr>
                <w:spacing w:val="-2"/>
              </w:rPr>
              <w:t>刚性防水材料</w:t>
            </w:r>
          </w:p>
        </w:tc>
      </w:tr>
    </w:tbl>
    <w:p w14:paraId="0A3DFEB7" w14:textId="77777777" w:rsidR="00B23DB0" w:rsidRPr="004B66E7" w:rsidRDefault="00B23DB0">
      <w:pPr>
        <w:rPr>
          <w:rFonts w:ascii="Arial" w:eastAsia="Arial" w:hAnsi="Arial" w:cs="Arial"/>
          <w:szCs w:val="21"/>
        </w:rPr>
        <w:sectPr w:rsidR="00B23DB0" w:rsidRPr="004B66E7">
          <w:pgSz w:w="11906" w:h="16838"/>
          <w:pgMar w:top="1431" w:right="644" w:bottom="0" w:left="667" w:header="964" w:footer="992"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F975FE" w:rsidRPr="004B66E7" w14:paraId="727BB79B" w14:textId="77777777">
        <w:trPr>
          <w:trHeight w:val="633"/>
        </w:trPr>
        <w:tc>
          <w:tcPr>
            <w:tcW w:w="583" w:type="dxa"/>
            <w:vMerge w:val="restart"/>
            <w:tcBorders>
              <w:bottom w:val="nil"/>
            </w:tcBorders>
          </w:tcPr>
          <w:p w14:paraId="076158F6" w14:textId="77777777" w:rsidR="00B23DB0" w:rsidRPr="004B66E7" w:rsidRDefault="00BA277A">
            <w:pPr>
              <w:pStyle w:val="TableText"/>
              <w:spacing w:before="68"/>
              <w:ind w:left="114"/>
            </w:pPr>
            <w:r w:rsidRPr="004B66E7">
              <w:rPr>
                <w:spacing w:val="-3"/>
              </w:rPr>
              <w:lastRenderedPageBreak/>
              <w:t>43</w:t>
            </w:r>
          </w:p>
        </w:tc>
        <w:tc>
          <w:tcPr>
            <w:tcW w:w="1542" w:type="dxa"/>
            <w:vMerge w:val="restart"/>
            <w:tcBorders>
              <w:bottom w:val="nil"/>
            </w:tcBorders>
          </w:tcPr>
          <w:p w14:paraId="3C9E801D" w14:textId="77777777" w:rsidR="00B23DB0" w:rsidRPr="004B66E7" w:rsidRDefault="00BA277A">
            <w:pPr>
              <w:pStyle w:val="TableText"/>
              <w:spacing w:before="67" w:line="323" w:lineRule="auto"/>
              <w:ind w:left="107" w:right="108" w:hanging="5"/>
            </w:pPr>
            <w:r w:rsidRPr="004B66E7">
              <w:rPr>
                <w:spacing w:val="3"/>
              </w:rPr>
              <w:t>A100602</w:t>
            </w:r>
            <w:r w:rsidRPr="004B66E7">
              <w:rPr>
                <w:spacing w:val="34"/>
              </w:rPr>
              <w:t xml:space="preserve"> </w:t>
            </w:r>
            <w:r w:rsidRPr="004B66E7">
              <w:rPr>
                <w:spacing w:val="3"/>
              </w:rPr>
              <w:t>墙面涂</w:t>
            </w:r>
            <w:r w:rsidRPr="004B66E7">
              <w:t xml:space="preserve"> 料</w:t>
            </w:r>
          </w:p>
        </w:tc>
        <w:tc>
          <w:tcPr>
            <w:tcW w:w="2672" w:type="dxa"/>
          </w:tcPr>
          <w:p w14:paraId="27A5B735" w14:textId="77777777" w:rsidR="00B23DB0" w:rsidRPr="004B66E7" w:rsidRDefault="00BA277A">
            <w:pPr>
              <w:pStyle w:val="TableText"/>
              <w:spacing w:before="69" w:line="284" w:lineRule="auto"/>
              <w:ind w:left="108" w:right="107" w:hanging="5"/>
            </w:pPr>
            <w:r w:rsidRPr="004B66E7">
              <w:rPr>
                <w:spacing w:val="-1"/>
              </w:rPr>
              <w:t>A10060202</w:t>
            </w:r>
            <w:r w:rsidRPr="004B66E7">
              <w:rPr>
                <w:spacing w:val="-47"/>
              </w:rPr>
              <w:t xml:space="preserve"> </w:t>
            </w:r>
            <w:r w:rsidRPr="004B66E7">
              <w:rPr>
                <w:spacing w:val="-1"/>
              </w:rPr>
              <w:t>合成树脂乳液内墙涂</w:t>
            </w:r>
            <w:r w:rsidRPr="004B66E7">
              <w:t xml:space="preserve"> 料</w:t>
            </w:r>
          </w:p>
        </w:tc>
        <w:tc>
          <w:tcPr>
            <w:tcW w:w="2248" w:type="dxa"/>
          </w:tcPr>
          <w:p w14:paraId="1B72462C" w14:textId="77777777" w:rsidR="00B23DB0" w:rsidRPr="004B66E7" w:rsidRDefault="00B23DB0">
            <w:pPr>
              <w:rPr>
                <w:rFonts w:ascii="Arial"/>
              </w:rPr>
            </w:pPr>
          </w:p>
        </w:tc>
        <w:tc>
          <w:tcPr>
            <w:tcW w:w="3543" w:type="dxa"/>
          </w:tcPr>
          <w:p w14:paraId="09FAB844" w14:textId="77777777" w:rsidR="00B23DB0" w:rsidRPr="004B66E7" w:rsidRDefault="00BA277A">
            <w:pPr>
              <w:pStyle w:val="TableText"/>
              <w:spacing w:before="67" w:line="219" w:lineRule="auto"/>
              <w:ind w:left="109"/>
            </w:pPr>
            <w:r w:rsidRPr="004B66E7">
              <w:rPr>
                <w:spacing w:val="-1"/>
              </w:rPr>
              <w:t>HJ2537</w:t>
            </w:r>
            <w:r w:rsidRPr="004B66E7">
              <w:rPr>
                <w:spacing w:val="-34"/>
              </w:rPr>
              <w:t xml:space="preserve"> </w:t>
            </w:r>
            <w:r w:rsidRPr="004B66E7">
              <w:rPr>
                <w:spacing w:val="-1"/>
              </w:rPr>
              <w:t>水性涂料</w:t>
            </w:r>
          </w:p>
        </w:tc>
      </w:tr>
      <w:tr w:rsidR="00F975FE" w:rsidRPr="004B66E7" w14:paraId="0162D6B0" w14:textId="77777777">
        <w:trPr>
          <w:trHeight w:val="628"/>
        </w:trPr>
        <w:tc>
          <w:tcPr>
            <w:tcW w:w="583" w:type="dxa"/>
            <w:vMerge/>
            <w:tcBorders>
              <w:top w:val="nil"/>
              <w:bottom w:val="nil"/>
            </w:tcBorders>
          </w:tcPr>
          <w:p w14:paraId="0F3FAA46" w14:textId="77777777" w:rsidR="00B23DB0" w:rsidRPr="004B66E7" w:rsidRDefault="00B23DB0">
            <w:pPr>
              <w:rPr>
                <w:rFonts w:ascii="Arial"/>
              </w:rPr>
            </w:pPr>
          </w:p>
        </w:tc>
        <w:tc>
          <w:tcPr>
            <w:tcW w:w="1542" w:type="dxa"/>
            <w:vMerge/>
            <w:tcBorders>
              <w:top w:val="nil"/>
              <w:bottom w:val="nil"/>
            </w:tcBorders>
          </w:tcPr>
          <w:p w14:paraId="187407BD" w14:textId="77777777" w:rsidR="00B23DB0" w:rsidRPr="004B66E7" w:rsidRDefault="00B23DB0">
            <w:pPr>
              <w:rPr>
                <w:rFonts w:ascii="Arial"/>
              </w:rPr>
            </w:pPr>
          </w:p>
        </w:tc>
        <w:tc>
          <w:tcPr>
            <w:tcW w:w="2672" w:type="dxa"/>
          </w:tcPr>
          <w:p w14:paraId="36599C00" w14:textId="77777777" w:rsidR="00B23DB0" w:rsidRPr="004B66E7" w:rsidRDefault="00BA277A">
            <w:pPr>
              <w:pStyle w:val="TableText"/>
              <w:spacing w:before="64" w:line="284" w:lineRule="auto"/>
              <w:ind w:left="108" w:right="107" w:hanging="5"/>
            </w:pPr>
            <w:r w:rsidRPr="004B66E7">
              <w:rPr>
                <w:spacing w:val="-1"/>
              </w:rPr>
              <w:t>A10060203</w:t>
            </w:r>
            <w:r w:rsidRPr="004B66E7">
              <w:rPr>
                <w:spacing w:val="-47"/>
              </w:rPr>
              <w:t xml:space="preserve"> </w:t>
            </w:r>
            <w:r w:rsidRPr="004B66E7">
              <w:rPr>
                <w:spacing w:val="-1"/>
              </w:rPr>
              <w:t>合成树脂乳液外墙涂</w:t>
            </w:r>
            <w:r w:rsidRPr="004B66E7">
              <w:t xml:space="preserve"> 料</w:t>
            </w:r>
          </w:p>
        </w:tc>
        <w:tc>
          <w:tcPr>
            <w:tcW w:w="2248" w:type="dxa"/>
          </w:tcPr>
          <w:p w14:paraId="26C28AA3" w14:textId="77777777" w:rsidR="00B23DB0" w:rsidRPr="004B66E7" w:rsidRDefault="00B23DB0">
            <w:pPr>
              <w:rPr>
                <w:rFonts w:ascii="Arial"/>
              </w:rPr>
            </w:pPr>
          </w:p>
        </w:tc>
        <w:tc>
          <w:tcPr>
            <w:tcW w:w="3543" w:type="dxa"/>
          </w:tcPr>
          <w:p w14:paraId="104D5281" w14:textId="77777777" w:rsidR="00B23DB0" w:rsidRPr="004B66E7" w:rsidRDefault="00BA277A">
            <w:pPr>
              <w:pStyle w:val="TableText"/>
              <w:spacing w:before="63" w:line="219" w:lineRule="auto"/>
              <w:ind w:left="109"/>
            </w:pPr>
            <w:r w:rsidRPr="004B66E7">
              <w:rPr>
                <w:spacing w:val="-1"/>
              </w:rPr>
              <w:t>HJ2537</w:t>
            </w:r>
            <w:r w:rsidRPr="004B66E7">
              <w:rPr>
                <w:spacing w:val="-34"/>
              </w:rPr>
              <w:t xml:space="preserve"> </w:t>
            </w:r>
            <w:r w:rsidRPr="004B66E7">
              <w:rPr>
                <w:spacing w:val="-1"/>
              </w:rPr>
              <w:t>水性涂料</w:t>
            </w:r>
          </w:p>
        </w:tc>
      </w:tr>
      <w:tr w:rsidR="00F975FE" w:rsidRPr="004B66E7" w14:paraId="7E29249C" w14:textId="77777777">
        <w:trPr>
          <w:trHeight w:val="407"/>
        </w:trPr>
        <w:tc>
          <w:tcPr>
            <w:tcW w:w="583" w:type="dxa"/>
            <w:vMerge/>
            <w:tcBorders>
              <w:top w:val="nil"/>
            </w:tcBorders>
          </w:tcPr>
          <w:p w14:paraId="47D2DDC7" w14:textId="77777777" w:rsidR="00B23DB0" w:rsidRPr="004B66E7" w:rsidRDefault="00B23DB0">
            <w:pPr>
              <w:rPr>
                <w:rFonts w:ascii="Arial"/>
              </w:rPr>
            </w:pPr>
          </w:p>
        </w:tc>
        <w:tc>
          <w:tcPr>
            <w:tcW w:w="1542" w:type="dxa"/>
            <w:vMerge/>
            <w:tcBorders>
              <w:top w:val="nil"/>
            </w:tcBorders>
          </w:tcPr>
          <w:p w14:paraId="7F92EBD7" w14:textId="77777777" w:rsidR="00B23DB0" w:rsidRPr="004B66E7" w:rsidRDefault="00B23DB0">
            <w:pPr>
              <w:rPr>
                <w:rFonts w:ascii="Arial"/>
              </w:rPr>
            </w:pPr>
          </w:p>
        </w:tc>
        <w:tc>
          <w:tcPr>
            <w:tcW w:w="2672" w:type="dxa"/>
          </w:tcPr>
          <w:p w14:paraId="426E8686" w14:textId="77777777" w:rsidR="00B23DB0" w:rsidRPr="004B66E7" w:rsidRDefault="00BA277A">
            <w:pPr>
              <w:pStyle w:val="TableText"/>
              <w:spacing w:before="64" w:line="221" w:lineRule="auto"/>
              <w:ind w:left="103"/>
            </w:pPr>
            <w:r w:rsidRPr="004B66E7">
              <w:rPr>
                <w:spacing w:val="-1"/>
              </w:rPr>
              <w:t>A10060299</w:t>
            </w:r>
            <w:r w:rsidRPr="004B66E7">
              <w:rPr>
                <w:spacing w:val="-30"/>
              </w:rPr>
              <w:t xml:space="preserve"> </w:t>
            </w:r>
            <w:r w:rsidRPr="004B66E7">
              <w:rPr>
                <w:spacing w:val="-1"/>
              </w:rPr>
              <w:t>其他墙面涂料</w:t>
            </w:r>
          </w:p>
        </w:tc>
        <w:tc>
          <w:tcPr>
            <w:tcW w:w="2248" w:type="dxa"/>
          </w:tcPr>
          <w:p w14:paraId="252BA06B" w14:textId="77777777" w:rsidR="00B23DB0" w:rsidRPr="004B66E7" w:rsidRDefault="00B23DB0">
            <w:pPr>
              <w:rPr>
                <w:rFonts w:ascii="Arial"/>
              </w:rPr>
            </w:pPr>
          </w:p>
        </w:tc>
        <w:tc>
          <w:tcPr>
            <w:tcW w:w="3543" w:type="dxa"/>
          </w:tcPr>
          <w:p w14:paraId="15B5E544" w14:textId="77777777" w:rsidR="00B23DB0" w:rsidRPr="004B66E7" w:rsidRDefault="00BA277A">
            <w:pPr>
              <w:pStyle w:val="TableText"/>
              <w:spacing w:before="64" w:line="219" w:lineRule="auto"/>
              <w:ind w:left="109"/>
            </w:pPr>
            <w:r w:rsidRPr="004B66E7">
              <w:rPr>
                <w:spacing w:val="-1"/>
              </w:rPr>
              <w:t>HJ2537</w:t>
            </w:r>
            <w:r w:rsidRPr="004B66E7">
              <w:rPr>
                <w:spacing w:val="-34"/>
              </w:rPr>
              <w:t xml:space="preserve"> </w:t>
            </w:r>
            <w:r w:rsidRPr="004B66E7">
              <w:rPr>
                <w:spacing w:val="-1"/>
              </w:rPr>
              <w:t>水性涂料</w:t>
            </w:r>
          </w:p>
        </w:tc>
      </w:tr>
      <w:tr w:rsidR="00F975FE" w:rsidRPr="004B66E7" w14:paraId="12A4198F" w14:textId="77777777">
        <w:trPr>
          <w:trHeight w:val="628"/>
        </w:trPr>
        <w:tc>
          <w:tcPr>
            <w:tcW w:w="583" w:type="dxa"/>
          </w:tcPr>
          <w:p w14:paraId="0B6E7CBF" w14:textId="77777777" w:rsidR="00B23DB0" w:rsidRPr="004B66E7" w:rsidRDefault="00BA277A">
            <w:pPr>
              <w:pStyle w:val="TableText"/>
              <w:spacing w:before="65" w:line="242" w:lineRule="auto"/>
              <w:ind w:left="114"/>
            </w:pPr>
            <w:r w:rsidRPr="004B66E7">
              <w:rPr>
                <w:spacing w:val="-3"/>
              </w:rPr>
              <w:t>44</w:t>
            </w:r>
          </w:p>
        </w:tc>
        <w:tc>
          <w:tcPr>
            <w:tcW w:w="1542" w:type="dxa"/>
          </w:tcPr>
          <w:p w14:paraId="28B45978" w14:textId="77777777" w:rsidR="00B23DB0" w:rsidRPr="004B66E7" w:rsidRDefault="00BA277A">
            <w:pPr>
              <w:pStyle w:val="TableText"/>
              <w:spacing w:before="66" w:line="283" w:lineRule="auto"/>
              <w:ind w:left="107" w:right="108" w:hanging="5"/>
            </w:pPr>
            <w:r w:rsidRPr="004B66E7">
              <w:rPr>
                <w:spacing w:val="2"/>
              </w:rPr>
              <w:t>A100604</w:t>
            </w:r>
            <w:r w:rsidRPr="004B66E7">
              <w:rPr>
                <w:spacing w:val="44"/>
              </w:rPr>
              <w:t xml:space="preserve"> </w:t>
            </w:r>
            <w:r w:rsidRPr="004B66E7">
              <w:rPr>
                <w:spacing w:val="2"/>
              </w:rPr>
              <w:t>防水涂</w:t>
            </w:r>
            <w:r w:rsidRPr="004B66E7">
              <w:t xml:space="preserve"> 料</w:t>
            </w:r>
          </w:p>
        </w:tc>
        <w:tc>
          <w:tcPr>
            <w:tcW w:w="2672" w:type="dxa"/>
          </w:tcPr>
          <w:p w14:paraId="29D91F45" w14:textId="77777777" w:rsidR="00B23DB0" w:rsidRPr="004B66E7" w:rsidRDefault="00BA277A">
            <w:pPr>
              <w:pStyle w:val="TableText"/>
              <w:spacing w:before="65" w:line="220" w:lineRule="auto"/>
              <w:ind w:left="103"/>
            </w:pPr>
            <w:r w:rsidRPr="004B66E7">
              <w:rPr>
                <w:spacing w:val="-1"/>
              </w:rPr>
              <w:t>A10060499</w:t>
            </w:r>
            <w:r w:rsidRPr="004B66E7">
              <w:rPr>
                <w:spacing w:val="-30"/>
              </w:rPr>
              <w:t xml:space="preserve"> </w:t>
            </w:r>
            <w:r w:rsidRPr="004B66E7">
              <w:rPr>
                <w:spacing w:val="-1"/>
              </w:rPr>
              <w:t>其他防水涂料</w:t>
            </w:r>
          </w:p>
        </w:tc>
        <w:tc>
          <w:tcPr>
            <w:tcW w:w="2248" w:type="dxa"/>
          </w:tcPr>
          <w:p w14:paraId="09916945" w14:textId="77777777" w:rsidR="00B23DB0" w:rsidRPr="004B66E7" w:rsidRDefault="00B23DB0">
            <w:pPr>
              <w:rPr>
                <w:rFonts w:ascii="Arial"/>
              </w:rPr>
            </w:pPr>
          </w:p>
        </w:tc>
        <w:tc>
          <w:tcPr>
            <w:tcW w:w="3543" w:type="dxa"/>
          </w:tcPr>
          <w:p w14:paraId="2A802F52" w14:textId="77777777" w:rsidR="00B23DB0" w:rsidRPr="004B66E7" w:rsidRDefault="00BA277A">
            <w:pPr>
              <w:pStyle w:val="TableText"/>
              <w:spacing w:before="65" w:line="219" w:lineRule="auto"/>
              <w:ind w:left="109"/>
            </w:pPr>
            <w:r w:rsidRPr="004B66E7">
              <w:rPr>
                <w:spacing w:val="-1"/>
              </w:rPr>
              <w:t>HJ2537</w:t>
            </w:r>
            <w:r w:rsidRPr="004B66E7">
              <w:rPr>
                <w:spacing w:val="-34"/>
              </w:rPr>
              <w:t xml:space="preserve"> </w:t>
            </w:r>
            <w:r w:rsidRPr="004B66E7">
              <w:rPr>
                <w:spacing w:val="-1"/>
              </w:rPr>
              <w:t>水性涂料</w:t>
            </w:r>
          </w:p>
        </w:tc>
      </w:tr>
      <w:tr w:rsidR="00F975FE" w:rsidRPr="004B66E7" w14:paraId="0C70F20B" w14:textId="77777777">
        <w:trPr>
          <w:trHeight w:val="628"/>
        </w:trPr>
        <w:tc>
          <w:tcPr>
            <w:tcW w:w="583" w:type="dxa"/>
          </w:tcPr>
          <w:p w14:paraId="3C754257" w14:textId="77777777" w:rsidR="00B23DB0" w:rsidRPr="004B66E7" w:rsidRDefault="00BA277A">
            <w:pPr>
              <w:pStyle w:val="TableText"/>
              <w:spacing w:before="66"/>
              <w:ind w:left="114"/>
            </w:pPr>
            <w:r w:rsidRPr="004B66E7">
              <w:rPr>
                <w:spacing w:val="-3"/>
              </w:rPr>
              <w:t>45</w:t>
            </w:r>
          </w:p>
        </w:tc>
        <w:tc>
          <w:tcPr>
            <w:tcW w:w="1542" w:type="dxa"/>
          </w:tcPr>
          <w:p w14:paraId="797ED0B4" w14:textId="77777777" w:rsidR="00B23DB0" w:rsidRPr="004B66E7" w:rsidRDefault="00BA277A">
            <w:pPr>
              <w:pStyle w:val="TableText"/>
              <w:spacing w:before="66" w:line="283" w:lineRule="auto"/>
              <w:ind w:left="109" w:right="108" w:hanging="7"/>
            </w:pPr>
            <w:r w:rsidRPr="004B66E7">
              <w:rPr>
                <w:spacing w:val="3"/>
              </w:rPr>
              <w:t>A100699</w:t>
            </w:r>
            <w:r w:rsidRPr="004B66E7">
              <w:rPr>
                <w:spacing w:val="34"/>
              </w:rPr>
              <w:t xml:space="preserve"> </w:t>
            </w:r>
            <w:r w:rsidRPr="004B66E7">
              <w:rPr>
                <w:spacing w:val="3"/>
              </w:rPr>
              <w:t>其他建</w:t>
            </w:r>
            <w:r w:rsidRPr="004B66E7">
              <w:t xml:space="preserve"> </w:t>
            </w:r>
            <w:r w:rsidRPr="004B66E7">
              <w:rPr>
                <w:spacing w:val="-2"/>
              </w:rPr>
              <w:t>筑涂料</w:t>
            </w:r>
          </w:p>
        </w:tc>
        <w:tc>
          <w:tcPr>
            <w:tcW w:w="2672" w:type="dxa"/>
          </w:tcPr>
          <w:p w14:paraId="11198613" w14:textId="77777777" w:rsidR="00B23DB0" w:rsidRPr="004B66E7" w:rsidRDefault="00B23DB0">
            <w:pPr>
              <w:rPr>
                <w:rFonts w:ascii="Arial"/>
              </w:rPr>
            </w:pPr>
          </w:p>
        </w:tc>
        <w:tc>
          <w:tcPr>
            <w:tcW w:w="2248" w:type="dxa"/>
          </w:tcPr>
          <w:p w14:paraId="1B3943F9" w14:textId="77777777" w:rsidR="00B23DB0" w:rsidRPr="004B66E7" w:rsidRDefault="00B23DB0">
            <w:pPr>
              <w:rPr>
                <w:rFonts w:ascii="Arial"/>
              </w:rPr>
            </w:pPr>
          </w:p>
        </w:tc>
        <w:tc>
          <w:tcPr>
            <w:tcW w:w="3543" w:type="dxa"/>
          </w:tcPr>
          <w:p w14:paraId="7EF15C5A" w14:textId="77777777" w:rsidR="00B23DB0" w:rsidRPr="004B66E7" w:rsidRDefault="00BA277A">
            <w:pPr>
              <w:pStyle w:val="TableText"/>
              <w:spacing w:before="65" w:line="219" w:lineRule="auto"/>
              <w:ind w:left="109"/>
            </w:pPr>
            <w:r w:rsidRPr="004B66E7">
              <w:rPr>
                <w:spacing w:val="-1"/>
              </w:rPr>
              <w:t>HJ2537</w:t>
            </w:r>
            <w:r w:rsidRPr="004B66E7">
              <w:rPr>
                <w:spacing w:val="-34"/>
              </w:rPr>
              <w:t xml:space="preserve"> </w:t>
            </w:r>
            <w:r w:rsidRPr="004B66E7">
              <w:rPr>
                <w:spacing w:val="-1"/>
              </w:rPr>
              <w:t>水性涂料</w:t>
            </w:r>
          </w:p>
        </w:tc>
      </w:tr>
      <w:tr w:rsidR="00F975FE" w:rsidRPr="004B66E7" w14:paraId="57DC7C75" w14:textId="77777777">
        <w:trPr>
          <w:trHeight w:val="446"/>
        </w:trPr>
        <w:tc>
          <w:tcPr>
            <w:tcW w:w="583" w:type="dxa"/>
          </w:tcPr>
          <w:p w14:paraId="64024186" w14:textId="77777777" w:rsidR="00B23DB0" w:rsidRPr="004B66E7" w:rsidRDefault="00BA277A">
            <w:pPr>
              <w:pStyle w:val="TableText"/>
              <w:spacing w:before="66"/>
              <w:ind w:left="114"/>
            </w:pPr>
            <w:r w:rsidRPr="004B66E7">
              <w:rPr>
                <w:spacing w:val="-3"/>
              </w:rPr>
              <w:t>46</w:t>
            </w:r>
          </w:p>
        </w:tc>
        <w:tc>
          <w:tcPr>
            <w:tcW w:w="1542" w:type="dxa"/>
          </w:tcPr>
          <w:p w14:paraId="45988DFE" w14:textId="77777777" w:rsidR="00B23DB0" w:rsidRPr="004B66E7" w:rsidRDefault="00BA277A">
            <w:pPr>
              <w:pStyle w:val="TableText"/>
              <w:spacing w:before="66" w:line="222" w:lineRule="auto"/>
              <w:ind w:left="102"/>
            </w:pPr>
            <w:r w:rsidRPr="004B66E7">
              <w:rPr>
                <w:spacing w:val="-8"/>
              </w:rPr>
              <w:t>A100701</w:t>
            </w:r>
            <w:r w:rsidRPr="004B66E7">
              <w:rPr>
                <w:spacing w:val="-12"/>
              </w:rPr>
              <w:t xml:space="preserve"> </w:t>
            </w:r>
            <w:r w:rsidRPr="004B66E7">
              <w:rPr>
                <w:spacing w:val="-8"/>
              </w:rPr>
              <w:t>门、门槛</w:t>
            </w:r>
          </w:p>
        </w:tc>
        <w:tc>
          <w:tcPr>
            <w:tcW w:w="2672" w:type="dxa"/>
          </w:tcPr>
          <w:p w14:paraId="088C1AB9" w14:textId="77777777" w:rsidR="00B23DB0" w:rsidRPr="004B66E7" w:rsidRDefault="00B23DB0">
            <w:pPr>
              <w:rPr>
                <w:rFonts w:ascii="Arial"/>
              </w:rPr>
            </w:pPr>
          </w:p>
        </w:tc>
        <w:tc>
          <w:tcPr>
            <w:tcW w:w="2248" w:type="dxa"/>
          </w:tcPr>
          <w:p w14:paraId="01E9EFB2" w14:textId="77777777" w:rsidR="00B23DB0" w:rsidRPr="004B66E7" w:rsidRDefault="00B23DB0">
            <w:pPr>
              <w:rPr>
                <w:rFonts w:ascii="Arial"/>
              </w:rPr>
            </w:pPr>
          </w:p>
        </w:tc>
        <w:tc>
          <w:tcPr>
            <w:tcW w:w="3543" w:type="dxa"/>
          </w:tcPr>
          <w:p w14:paraId="069D33E5" w14:textId="77777777" w:rsidR="00B23DB0" w:rsidRPr="004B66E7" w:rsidRDefault="00BA277A">
            <w:pPr>
              <w:pStyle w:val="TableText"/>
              <w:spacing w:before="66" w:line="219" w:lineRule="auto"/>
              <w:ind w:left="109"/>
              <w:rPr>
                <w:lang w:eastAsia="zh-CN"/>
              </w:rPr>
            </w:pPr>
            <w:r w:rsidRPr="004B66E7">
              <w:rPr>
                <w:spacing w:val="-1"/>
                <w:lang w:eastAsia="zh-CN"/>
              </w:rPr>
              <w:t>HJ/T 237</w:t>
            </w:r>
            <w:r w:rsidRPr="004B66E7">
              <w:rPr>
                <w:spacing w:val="-32"/>
                <w:lang w:eastAsia="zh-CN"/>
              </w:rPr>
              <w:t xml:space="preserve"> </w:t>
            </w:r>
            <w:r w:rsidRPr="004B66E7">
              <w:rPr>
                <w:spacing w:val="-1"/>
                <w:lang w:eastAsia="zh-CN"/>
              </w:rPr>
              <w:t>塑料门窗/HJ459</w:t>
            </w:r>
            <w:r w:rsidRPr="004B66E7">
              <w:rPr>
                <w:spacing w:val="-37"/>
                <w:lang w:eastAsia="zh-CN"/>
              </w:rPr>
              <w:t xml:space="preserve"> </w:t>
            </w:r>
            <w:r w:rsidRPr="004B66E7">
              <w:rPr>
                <w:spacing w:val="-1"/>
                <w:lang w:eastAsia="zh-CN"/>
              </w:rPr>
              <w:t>木</w:t>
            </w:r>
            <w:r w:rsidRPr="004B66E7">
              <w:rPr>
                <w:spacing w:val="-2"/>
                <w:lang w:eastAsia="zh-CN"/>
              </w:rPr>
              <w:t>质门和钢质门</w:t>
            </w:r>
          </w:p>
        </w:tc>
      </w:tr>
      <w:tr w:rsidR="00F975FE" w:rsidRPr="004B66E7" w14:paraId="33535FBE" w14:textId="77777777">
        <w:trPr>
          <w:trHeight w:val="405"/>
        </w:trPr>
        <w:tc>
          <w:tcPr>
            <w:tcW w:w="583" w:type="dxa"/>
          </w:tcPr>
          <w:p w14:paraId="409F820A" w14:textId="77777777" w:rsidR="00B23DB0" w:rsidRPr="004B66E7" w:rsidRDefault="00BA277A">
            <w:pPr>
              <w:pStyle w:val="TableText"/>
              <w:spacing w:before="66"/>
              <w:ind w:left="114"/>
            </w:pPr>
            <w:r w:rsidRPr="004B66E7">
              <w:rPr>
                <w:spacing w:val="-3"/>
              </w:rPr>
              <w:t>47</w:t>
            </w:r>
          </w:p>
        </w:tc>
        <w:tc>
          <w:tcPr>
            <w:tcW w:w="1542" w:type="dxa"/>
          </w:tcPr>
          <w:p w14:paraId="424C999E" w14:textId="77777777" w:rsidR="00B23DB0" w:rsidRPr="004B66E7" w:rsidRDefault="00BA277A">
            <w:pPr>
              <w:pStyle w:val="TableText"/>
              <w:spacing w:before="66" w:line="221" w:lineRule="auto"/>
              <w:ind w:left="102"/>
            </w:pPr>
            <w:r w:rsidRPr="004B66E7">
              <w:rPr>
                <w:spacing w:val="-1"/>
              </w:rPr>
              <w:t>A100702</w:t>
            </w:r>
            <w:r w:rsidRPr="004B66E7">
              <w:rPr>
                <w:spacing w:val="-24"/>
              </w:rPr>
              <w:t xml:space="preserve"> </w:t>
            </w:r>
            <w:r w:rsidRPr="004B66E7">
              <w:rPr>
                <w:spacing w:val="-1"/>
              </w:rPr>
              <w:t>窗</w:t>
            </w:r>
          </w:p>
        </w:tc>
        <w:tc>
          <w:tcPr>
            <w:tcW w:w="2672" w:type="dxa"/>
          </w:tcPr>
          <w:p w14:paraId="0FAE1007" w14:textId="77777777" w:rsidR="00B23DB0" w:rsidRPr="004B66E7" w:rsidRDefault="00B23DB0">
            <w:pPr>
              <w:rPr>
                <w:rFonts w:ascii="Arial"/>
              </w:rPr>
            </w:pPr>
          </w:p>
        </w:tc>
        <w:tc>
          <w:tcPr>
            <w:tcW w:w="2248" w:type="dxa"/>
          </w:tcPr>
          <w:p w14:paraId="23A996EA" w14:textId="77777777" w:rsidR="00B23DB0" w:rsidRPr="004B66E7" w:rsidRDefault="00B23DB0">
            <w:pPr>
              <w:rPr>
                <w:rFonts w:ascii="Arial"/>
              </w:rPr>
            </w:pPr>
          </w:p>
        </w:tc>
        <w:tc>
          <w:tcPr>
            <w:tcW w:w="3543" w:type="dxa"/>
          </w:tcPr>
          <w:p w14:paraId="3C0F5597" w14:textId="77777777" w:rsidR="00B23DB0" w:rsidRPr="004B66E7" w:rsidRDefault="00BA277A">
            <w:pPr>
              <w:pStyle w:val="TableText"/>
              <w:spacing w:before="66" w:line="219" w:lineRule="auto"/>
              <w:ind w:left="109"/>
            </w:pPr>
            <w:r w:rsidRPr="004B66E7">
              <w:rPr>
                <w:spacing w:val="-1"/>
              </w:rPr>
              <w:t>HJ/T237</w:t>
            </w:r>
            <w:r w:rsidRPr="004B66E7">
              <w:rPr>
                <w:spacing w:val="-33"/>
              </w:rPr>
              <w:t xml:space="preserve"> </w:t>
            </w:r>
            <w:r w:rsidRPr="004B66E7">
              <w:rPr>
                <w:spacing w:val="-1"/>
              </w:rPr>
              <w:t>塑料门窗</w:t>
            </w:r>
          </w:p>
        </w:tc>
      </w:tr>
      <w:tr w:rsidR="00F975FE" w:rsidRPr="004B66E7" w14:paraId="5B5224F8" w14:textId="77777777">
        <w:trPr>
          <w:trHeight w:val="630"/>
        </w:trPr>
        <w:tc>
          <w:tcPr>
            <w:tcW w:w="583" w:type="dxa"/>
          </w:tcPr>
          <w:p w14:paraId="208CC65B" w14:textId="77777777" w:rsidR="00B23DB0" w:rsidRPr="004B66E7" w:rsidRDefault="00BA277A">
            <w:pPr>
              <w:pStyle w:val="TableText"/>
              <w:spacing w:before="69"/>
              <w:ind w:left="114"/>
            </w:pPr>
            <w:r w:rsidRPr="004B66E7">
              <w:rPr>
                <w:spacing w:val="-3"/>
              </w:rPr>
              <w:t>48</w:t>
            </w:r>
          </w:p>
        </w:tc>
        <w:tc>
          <w:tcPr>
            <w:tcW w:w="1542" w:type="dxa"/>
          </w:tcPr>
          <w:p w14:paraId="53A24BBA" w14:textId="77777777" w:rsidR="00B23DB0" w:rsidRPr="004B66E7" w:rsidRDefault="00BA277A">
            <w:pPr>
              <w:pStyle w:val="TableText"/>
              <w:spacing w:before="70" w:line="282" w:lineRule="auto"/>
              <w:ind w:left="109" w:right="106" w:hanging="7"/>
            </w:pPr>
            <w:r w:rsidRPr="004B66E7">
              <w:rPr>
                <w:spacing w:val="-8"/>
              </w:rPr>
              <w:t>A170108</w:t>
            </w:r>
            <w:r w:rsidRPr="004B66E7">
              <w:rPr>
                <w:spacing w:val="-25"/>
              </w:rPr>
              <w:t xml:space="preserve"> </w:t>
            </w:r>
            <w:r w:rsidRPr="004B66E7">
              <w:rPr>
                <w:spacing w:val="-8"/>
              </w:rPr>
              <w:t>涂料（建</w:t>
            </w:r>
            <w:r w:rsidRPr="004B66E7">
              <w:t xml:space="preserve"> </w:t>
            </w:r>
            <w:r w:rsidRPr="004B66E7">
              <w:rPr>
                <w:spacing w:val="-2"/>
              </w:rPr>
              <w:t>筑涂料除外）</w:t>
            </w:r>
          </w:p>
        </w:tc>
        <w:tc>
          <w:tcPr>
            <w:tcW w:w="2672" w:type="dxa"/>
          </w:tcPr>
          <w:p w14:paraId="14400107" w14:textId="77777777" w:rsidR="00B23DB0" w:rsidRPr="004B66E7" w:rsidRDefault="00B23DB0">
            <w:pPr>
              <w:rPr>
                <w:rFonts w:ascii="Arial"/>
              </w:rPr>
            </w:pPr>
          </w:p>
        </w:tc>
        <w:tc>
          <w:tcPr>
            <w:tcW w:w="2248" w:type="dxa"/>
          </w:tcPr>
          <w:p w14:paraId="767436F1" w14:textId="77777777" w:rsidR="00B23DB0" w:rsidRPr="004B66E7" w:rsidRDefault="00B23DB0">
            <w:pPr>
              <w:rPr>
                <w:rFonts w:ascii="Arial"/>
              </w:rPr>
            </w:pPr>
          </w:p>
        </w:tc>
        <w:tc>
          <w:tcPr>
            <w:tcW w:w="3543" w:type="dxa"/>
          </w:tcPr>
          <w:p w14:paraId="636CADBD" w14:textId="77777777" w:rsidR="00B23DB0" w:rsidRPr="004B66E7" w:rsidRDefault="00BA277A">
            <w:pPr>
              <w:pStyle w:val="TableText"/>
              <w:spacing w:before="69" w:line="219" w:lineRule="auto"/>
              <w:ind w:left="109"/>
            </w:pPr>
            <w:r w:rsidRPr="004B66E7">
              <w:rPr>
                <w:spacing w:val="-1"/>
              </w:rPr>
              <w:t>HJ2537</w:t>
            </w:r>
            <w:r w:rsidRPr="004B66E7">
              <w:rPr>
                <w:spacing w:val="-34"/>
              </w:rPr>
              <w:t xml:space="preserve"> </w:t>
            </w:r>
            <w:r w:rsidRPr="004B66E7">
              <w:rPr>
                <w:spacing w:val="-1"/>
              </w:rPr>
              <w:t>水性涂料</w:t>
            </w:r>
          </w:p>
        </w:tc>
      </w:tr>
      <w:tr w:rsidR="00F975FE" w:rsidRPr="004B66E7" w14:paraId="082522E6" w14:textId="77777777">
        <w:trPr>
          <w:trHeight w:val="628"/>
        </w:trPr>
        <w:tc>
          <w:tcPr>
            <w:tcW w:w="583" w:type="dxa"/>
          </w:tcPr>
          <w:p w14:paraId="79611ADA" w14:textId="77777777" w:rsidR="00B23DB0" w:rsidRPr="004B66E7" w:rsidRDefault="00BA277A">
            <w:pPr>
              <w:pStyle w:val="TableText"/>
              <w:spacing w:before="68"/>
              <w:ind w:left="114"/>
            </w:pPr>
            <w:r w:rsidRPr="004B66E7">
              <w:rPr>
                <w:spacing w:val="-3"/>
              </w:rPr>
              <w:t>49</w:t>
            </w:r>
          </w:p>
        </w:tc>
        <w:tc>
          <w:tcPr>
            <w:tcW w:w="1542" w:type="dxa"/>
          </w:tcPr>
          <w:p w14:paraId="1D501874" w14:textId="77777777" w:rsidR="00B23DB0" w:rsidRPr="004B66E7" w:rsidRDefault="00BA277A">
            <w:pPr>
              <w:pStyle w:val="TableText"/>
              <w:spacing w:before="68" w:line="282" w:lineRule="auto"/>
              <w:ind w:left="109" w:right="108" w:hanging="7"/>
            </w:pPr>
            <w:r w:rsidRPr="004B66E7">
              <w:rPr>
                <w:spacing w:val="3"/>
              </w:rPr>
              <w:t>A170112</w:t>
            </w:r>
            <w:r w:rsidRPr="004B66E7">
              <w:rPr>
                <w:spacing w:val="34"/>
              </w:rPr>
              <w:t xml:space="preserve"> </w:t>
            </w:r>
            <w:r w:rsidRPr="004B66E7">
              <w:rPr>
                <w:spacing w:val="3"/>
              </w:rPr>
              <w:t>密封用</w:t>
            </w:r>
            <w:r w:rsidRPr="004B66E7">
              <w:t xml:space="preserve"> </w:t>
            </w:r>
            <w:r w:rsidRPr="004B66E7">
              <w:rPr>
                <w:spacing w:val="-2"/>
              </w:rPr>
              <w:t>填料及类似品</w:t>
            </w:r>
          </w:p>
        </w:tc>
        <w:tc>
          <w:tcPr>
            <w:tcW w:w="2672" w:type="dxa"/>
          </w:tcPr>
          <w:p w14:paraId="24C6EC57" w14:textId="77777777" w:rsidR="00B23DB0" w:rsidRPr="004B66E7" w:rsidRDefault="00B23DB0">
            <w:pPr>
              <w:rPr>
                <w:rFonts w:ascii="Arial"/>
              </w:rPr>
            </w:pPr>
          </w:p>
        </w:tc>
        <w:tc>
          <w:tcPr>
            <w:tcW w:w="2248" w:type="dxa"/>
          </w:tcPr>
          <w:p w14:paraId="7E65830B" w14:textId="77777777" w:rsidR="00B23DB0" w:rsidRPr="004B66E7" w:rsidRDefault="00B23DB0">
            <w:pPr>
              <w:rPr>
                <w:rFonts w:ascii="Arial"/>
              </w:rPr>
            </w:pPr>
          </w:p>
        </w:tc>
        <w:tc>
          <w:tcPr>
            <w:tcW w:w="3543" w:type="dxa"/>
          </w:tcPr>
          <w:p w14:paraId="17613B1A" w14:textId="77777777" w:rsidR="00B23DB0" w:rsidRPr="004B66E7" w:rsidRDefault="00BA277A">
            <w:pPr>
              <w:pStyle w:val="TableText"/>
              <w:spacing w:before="67" w:line="219" w:lineRule="auto"/>
              <w:ind w:left="109"/>
            </w:pPr>
            <w:r w:rsidRPr="004B66E7">
              <w:rPr>
                <w:spacing w:val="-1"/>
              </w:rPr>
              <w:t>HJ2541</w:t>
            </w:r>
            <w:r w:rsidRPr="004B66E7">
              <w:rPr>
                <w:spacing w:val="-35"/>
              </w:rPr>
              <w:t xml:space="preserve"> </w:t>
            </w:r>
            <w:r w:rsidRPr="004B66E7">
              <w:rPr>
                <w:spacing w:val="-1"/>
              </w:rPr>
              <w:t>胶粘剂</w:t>
            </w:r>
          </w:p>
        </w:tc>
      </w:tr>
      <w:tr w:rsidR="00F975FE" w:rsidRPr="004B66E7" w14:paraId="50AAC5E5" w14:textId="77777777">
        <w:trPr>
          <w:trHeight w:val="633"/>
        </w:trPr>
        <w:tc>
          <w:tcPr>
            <w:tcW w:w="583" w:type="dxa"/>
          </w:tcPr>
          <w:p w14:paraId="13B88BDA" w14:textId="77777777" w:rsidR="00B23DB0" w:rsidRPr="004B66E7" w:rsidRDefault="00BA277A">
            <w:pPr>
              <w:pStyle w:val="TableText"/>
              <w:spacing w:before="69"/>
              <w:ind w:left="118"/>
            </w:pPr>
            <w:r w:rsidRPr="004B66E7">
              <w:rPr>
                <w:spacing w:val="-5"/>
              </w:rPr>
              <w:t>50</w:t>
            </w:r>
          </w:p>
        </w:tc>
        <w:tc>
          <w:tcPr>
            <w:tcW w:w="1542" w:type="dxa"/>
          </w:tcPr>
          <w:p w14:paraId="29D9E9D0" w14:textId="77777777" w:rsidR="00B23DB0" w:rsidRPr="004B66E7" w:rsidRDefault="00BA277A">
            <w:pPr>
              <w:pStyle w:val="TableText"/>
              <w:spacing w:before="69" w:line="284" w:lineRule="auto"/>
              <w:ind w:left="122" w:right="108" w:hanging="20"/>
            </w:pPr>
            <w:r w:rsidRPr="004B66E7">
              <w:rPr>
                <w:spacing w:val="3"/>
              </w:rPr>
              <w:t>A180201</w:t>
            </w:r>
            <w:r w:rsidRPr="004B66E7">
              <w:rPr>
                <w:spacing w:val="34"/>
              </w:rPr>
              <w:t xml:space="preserve"> </w:t>
            </w:r>
            <w:r w:rsidRPr="004B66E7">
              <w:rPr>
                <w:spacing w:val="3"/>
              </w:rPr>
              <w:t>塑料制</w:t>
            </w:r>
            <w:r w:rsidRPr="004B66E7">
              <w:t xml:space="preserve"> 品</w:t>
            </w:r>
          </w:p>
        </w:tc>
        <w:tc>
          <w:tcPr>
            <w:tcW w:w="2672" w:type="dxa"/>
          </w:tcPr>
          <w:p w14:paraId="27EB8C35" w14:textId="77777777" w:rsidR="00B23DB0" w:rsidRPr="004B66E7" w:rsidRDefault="00B23DB0">
            <w:pPr>
              <w:rPr>
                <w:rFonts w:ascii="Arial"/>
              </w:rPr>
            </w:pPr>
          </w:p>
        </w:tc>
        <w:tc>
          <w:tcPr>
            <w:tcW w:w="2248" w:type="dxa"/>
          </w:tcPr>
          <w:p w14:paraId="126E9736" w14:textId="77777777" w:rsidR="00B23DB0" w:rsidRPr="004B66E7" w:rsidRDefault="00B23DB0">
            <w:pPr>
              <w:rPr>
                <w:rFonts w:ascii="Arial"/>
              </w:rPr>
            </w:pPr>
          </w:p>
        </w:tc>
        <w:tc>
          <w:tcPr>
            <w:tcW w:w="3543" w:type="dxa"/>
          </w:tcPr>
          <w:p w14:paraId="37ABB0CF" w14:textId="77777777" w:rsidR="00B23DB0" w:rsidRPr="004B66E7" w:rsidRDefault="00BA277A">
            <w:pPr>
              <w:pStyle w:val="TableText"/>
              <w:spacing w:before="69" w:line="284" w:lineRule="auto"/>
              <w:ind w:left="113" w:right="104" w:hanging="4"/>
            </w:pPr>
            <w:r w:rsidRPr="004B66E7">
              <w:t>HJ/T226 建筑用塑料管材/HJ/</w:t>
            </w:r>
            <w:r w:rsidRPr="004B66E7">
              <w:rPr>
                <w:spacing w:val="-1"/>
              </w:rPr>
              <w:t>T231 再生塑</w:t>
            </w:r>
            <w:r w:rsidRPr="004B66E7">
              <w:t xml:space="preserve"> </w:t>
            </w:r>
            <w:r w:rsidRPr="004B66E7">
              <w:rPr>
                <w:spacing w:val="-2"/>
              </w:rPr>
              <w:t>料制品</w:t>
            </w:r>
          </w:p>
        </w:tc>
      </w:tr>
    </w:tbl>
    <w:p w14:paraId="4276D415" w14:textId="77777777" w:rsidR="00B23DB0" w:rsidRPr="004B66E7" w:rsidRDefault="00BA277A">
      <w:pPr>
        <w:spacing w:after="120" w:line="360" w:lineRule="auto"/>
        <w:rPr>
          <w:rFonts w:ascii="宋体" w:hAnsi="宋体"/>
          <w:spacing w:val="-3"/>
          <w:szCs w:val="21"/>
        </w:rPr>
        <w:sectPr w:rsidR="00B23DB0" w:rsidRPr="004B66E7">
          <w:pgSz w:w="11906" w:h="16838"/>
          <w:pgMar w:top="1431" w:right="644" w:bottom="0" w:left="667" w:header="964" w:footer="992" w:gutter="0"/>
          <w:cols w:space="720"/>
          <w:docGrid w:linePitch="286"/>
        </w:sectPr>
      </w:pPr>
      <w:r w:rsidRPr="004B66E7">
        <w:rPr>
          <w:rFonts w:ascii="宋体" w:hAnsi="宋体" w:hint="eastAsia"/>
          <w:spacing w:val="-3"/>
          <w:szCs w:val="21"/>
        </w:rPr>
        <w:t>注：环境标志产品认证应依据相关标准的最新版本</w:t>
      </w:r>
    </w:p>
    <w:bookmarkEnd w:id="29"/>
    <w:bookmarkEnd w:id="32"/>
    <w:bookmarkEnd w:id="26"/>
    <w:p w14:paraId="63B30710" w14:textId="77777777" w:rsidR="00B23DB0" w:rsidRPr="004B66E7" w:rsidRDefault="00B23DB0">
      <w:pPr>
        <w:rPr>
          <w:rFonts w:ascii="黑体" w:eastAsia="黑体" w:hAnsi="黑体" w:cs="Arial"/>
          <w:b/>
          <w:kern w:val="0"/>
          <w:sz w:val="28"/>
          <w:szCs w:val="28"/>
        </w:rPr>
      </w:pPr>
    </w:p>
    <w:p w14:paraId="6622DE0E"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33" w:name="_Toc204778459"/>
      <w:r w:rsidRPr="004B66E7">
        <w:rPr>
          <w:rFonts w:ascii="Times New Roman" w:hAnsi="Times New Roman" w:cs="Times New Roman"/>
          <w:sz w:val="32"/>
          <w:szCs w:val="32"/>
        </w:rPr>
        <w:t>第三章</w:t>
      </w:r>
      <w:r w:rsidRPr="004B66E7">
        <w:rPr>
          <w:rFonts w:ascii="Times New Roman" w:hAnsi="Times New Roman" w:cs="Times New Roman"/>
          <w:sz w:val="32"/>
          <w:szCs w:val="32"/>
        </w:rPr>
        <w:t xml:space="preserve">  </w:t>
      </w:r>
      <w:r w:rsidRPr="004B66E7">
        <w:rPr>
          <w:rFonts w:ascii="Times New Roman" w:hAnsi="Times New Roman" w:cs="Times New Roman" w:hint="eastAsia"/>
          <w:sz w:val="32"/>
          <w:szCs w:val="32"/>
        </w:rPr>
        <w:t>投标人</w:t>
      </w:r>
      <w:r w:rsidRPr="004B66E7">
        <w:rPr>
          <w:rFonts w:ascii="Times New Roman" w:hAnsi="Times New Roman" w:cs="Times New Roman"/>
          <w:sz w:val="32"/>
          <w:szCs w:val="32"/>
        </w:rPr>
        <w:t>须知</w:t>
      </w:r>
      <w:bookmarkStart w:id="34" w:name="_Toc254970667"/>
      <w:bookmarkStart w:id="35" w:name="_Toc254970526"/>
      <w:bookmarkEnd w:id="33"/>
    </w:p>
    <w:p w14:paraId="62ADB8D8" w14:textId="77777777" w:rsidR="00B23DB0" w:rsidRPr="004B66E7" w:rsidRDefault="00BA277A">
      <w:pPr>
        <w:pStyle w:val="2"/>
        <w:spacing w:before="40" w:after="40"/>
        <w:jc w:val="center"/>
        <w:rPr>
          <w:rFonts w:ascii="Times New Roman" w:eastAsia="宋体" w:hAnsi="Times New Roman"/>
          <w:sz w:val="24"/>
          <w:szCs w:val="24"/>
        </w:rPr>
      </w:pPr>
      <w:r w:rsidRPr="004B66E7">
        <w:rPr>
          <w:rFonts w:ascii="Times New Roman" w:eastAsia="宋体" w:hAnsi="Times New Roman" w:hint="eastAsia"/>
          <w:sz w:val="24"/>
          <w:szCs w:val="24"/>
        </w:rPr>
        <w:t>投标人</w:t>
      </w:r>
      <w:r w:rsidRPr="004B66E7">
        <w:rPr>
          <w:rFonts w:ascii="Times New Roman" w:eastAsia="宋体" w:hAnsi="Times New Roman"/>
          <w:sz w:val="24"/>
          <w:szCs w:val="24"/>
        </w:rPr>
        <w:t>须知前附表</w:t>
      </w:r>
      <w:bookmarkStart w:id="36" w:name="_投标人须知前附表"/>
      <w:bookmarkStart w:id="37" w:name="_Hlk19048934"/>
      <w:bookmarkEnd w:id="34"/>
      <w:bookmarkEnd w:id="35"/>
      <w:bookmarkEnd w:id="36"/>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F975FE" w:rsidRPr="004B66E7" w14:paraId="5C5BE660"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3D9916AD" w14:textId="77777777" w:rsidR="00B23DB0" w:rsidRPr="004B66E7" w:rsidRDefault="00BA277A">
            <w:pPr>
              <w:jc w:val="center"/>
              <w:rPr>
                <w:b/>
                <w:szCs w:val="21"/>
              </w:rPr>
            </w:pPr>
            <w:r w:rsidRPr="004B66E7">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3507CD61" w14:textId="77777777" w:rsidR="00B23DB0" w:rsidRPr="004B66E7" w:rsidRDefault="00BA277A">
            <w:pPr>
              <w:jc w:val="center"/>
              <w:rPr>
                <w:b/>
                <w:szCs w:val="21"/>
              </w:rPr>
            </w:pPr>
            <w:r w:rsidRPr="004B66E7">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75ED69C" w14:textId="77777777" w:rsidR="00B23DB0" w:rsidRPr="004B66E7" w:rsidRDefault="00BA277A">
            <w:pPr>
              <w:jc w:val="center"/>
              <w:rPr>
                <w:b/>
                <w:szCs w:val="21"/>
              </w:rPr>
            </w:pPr>
            <w:r w:rsidRPr="004B66E7">
              <w:rPr>
                <w:b/>
                <w:szCs w:val="21"/>
              </w:rPr>
              <w:t>内容、要求</w:t>
            </w:r>
          </w:p>
        </w:tc>
      </w:tr>
      <w:tr w:rsidR="00F975FE" w:rsidRPr="004B66E7" w14:paraId="6DB6EB70"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4CA1EA8F" w14:textId="77777777" w:rsidR="00B23DB0" w:rsidRPr="004B66E7" w:rsidRDefault="00BA277A">
            <w:pPr>
              <w:spacing w:line="300" w:lineRule="exact"/>
              <w:jc w:val="center"/>
              <w:rPr>
                <w:b/>
                <w:szCs w:val="21"/>
              </w:rPr>
            </w:pPr>
            <w:r w:rsidRPr="004B66E7">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7AB04930" w14:textId="77777777" w:rsidR="00B23DB0" w:rsidRPr="004B66E7" w:rsidRDefault="00BA277A">
            <w:pPr>
              <w:spacing w:line="300" w:lineRule="exact"/>
              <w:jc w:val="center"/>
              <w:rPr>
                <w:szCs w:val="21"/>
              </w:rPr>
            </w:pPr>
            <w:r w:rsidRPr="004B66E7">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7F49D17" w14:textId="77777777" w:rsidR="00B23DB0" w:rsidRPr="004B66E7" w:rsidRDefault="00BA277A">
            <w:pPr>
              <w:spacing w:line="300" w:lineRule="exact"/>
              <w:jc w:val="left"/>
              <w:rPr>
                <w:szCs w:val="21"/>
              </w:rPr>
            </w:pPr>
            <w:r w:rsidRPr="004B66E7">
              <w:rPr>
                <w:szCs w:val="21"/>
              </w:rPr>
              <w:t>项目名称：</w:t>
            </w:r>
            <w:r w:rsidRPr="004B66E7">
              <w:rPr>
                <w:rFonts w:hint="eastAsia"/>
                <w:szCs w:val="21"/>
              </w:rPr>
              <w:t>无线网络项目</w:t>
            </w:r>
          </w:p>
          <w:p w14:paraId="5E3B4F80" w14:textId="77777777" w:rsidR="00B23DB0" w:rsidRPr="004B66E7" w:rsidRDefault="00BA277A">
            <w:pPr>
              <w:spacing w:line="300" w:lineRule="exact"/>
              <w:jc w:val="left"/>
              <w:rPr>
                <w:szCs w:val="21"/>
              </w:rPr>
            </w:pPr>
            <w:r w:rsidRPr="004B66E7">
              <w:rPr>
                <w:szCs w:val="21"/>
              </w:rPr>
              <w:t>项目编号：</w:t>
            </w:r>
            <w:r w:rsidRPr="004B66E7">
              <w:rPr>
                <w:rFonts w:hint="eastAsia"/>
                <w:szCs w:val="21"/>
              </w:rPr>
              <w:t>GXZC2025-G1-003919-JDZB</w:t>
            </w:r>
          </w:p>
          <w:p w14:paraId="2465BAAB" w14:textId="77777777" w:rsidR="00B23DB0" w:rsidRPr="004B66E7" w:rsidRDefault="00BA277A">
            <w:pPr>
              <w:spacing w:line="300" w:lineRule="exact"/>
              <w:jc w:val="left"/>
              <w:rPr>
                <w:szCs w:val="21"/>
                <w:u w:val="single"/>
              </w:rPr>
            </w:pPr>
            <w:r w:rsidRPr="004B66E7">
              <w:rPr>
                <w:rFonts w:hint="eastAsia"/>
                <w:szCs w:val="21"/>
              </w:rPr>
              <w:t>采购计划号：广西政采</w:t>
            </w:r>
            <w:r w:rsidRPr="004B66E7">
              <w:rPr>
                <w:rFonts w:hint="eastAsia"/>
                <w:szCs w:val="21"/>
              </w:rPr>
              <w:t>[2025]24984</w:t>
            </w:r>
            <w:r w:rsidRPr="004B66E7">
              <w:rPr>
                <w:rFonts w:hint="eastAsia"/>
                <w:szCs w:val="21"/>
              </w:rPr>
              <w:t>号</w:t>
            </w:r>
          </w:p>
        </w:tc>
      </w:tr>
      <w:tr w:rsidR="00F975FE" w:rsidRPr="004B66E7" w14:paraId="25A7EE64"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D73262B" w14:textId="77777777" w:rsidR="00B23DB0" w:rsidRPr="004B66E7" w:rsidRDefault="00BA277A">
            <w:pPr>
              <w:spacing w:line="300" w:lineRule="exact"/>
              <w:jc w:val="center"/>
              <w:rPr>
                <w:b/>
                <w:szCs w:val="21"/>
              </w:rPr>
            </w:pPr>
            <w:r w:rsidRPr="004B66E7">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658C0A79" w14:textId="77777777" w:rsidR="00B23DB0" w:rsidRPr="004B66E7" w:rsidRDefault="00BA277A">
            <w:pPr>
              <w:spacing w:line="300" w:lineRule="exact"/>
              <w:jc w:val="center"/>
              <w:rPr>
                <w:szCs w:val="21"/>
                <w:lang w:val="zh-CN"/>
              </w:rPr>
            </w:pPr>
            <w:r w:rsidRPr="004B66E7">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87AAF67" w14:textId="323F007C" w:rsidR="00B23DB0" w:rsidRPr="004B66E7" w:rsidRDefault="00BA277A">
            <w:pPr>
              <w:spacing w:line="300" w:lineRule="exact"/>
              <w:jc w:val="left"/>
              <w:rPr>
                <w:szCs w:val="21"/>
              </w:rPr>
            </w:pPr>
            <w:r w:rsidRPr="004B66E7">
              <w:rPr>
                <w:rFonts w:hint="eastAsia"/>
                <w:szCs w:val="21"/>
              </w:rPr>
              <w:t>公开招标</w:t>
            </w:r>
          </w:p>
        </w:tc>
      </w:tr>
      <w:tr w:rsidR="00F975FE" w:rsidRPr="004B66E7" w14:paraId="054945E2"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671425A" w14:textId="77777777" w:rsidR="00B23DB0" w:rsidRPr="004B66E7" w:rsidRDefault="00BA277A">
            <w:pPr>
              <w:spacing w:line="300" w:lineRule="exact"/>
              <w:jc w:val="center"/>
              <w:rPr>
                <w:b/>
                <w:szCs w:val="21"/>
              </w:rPr>
            </w:pPr>
            <w:r w:rsidRPr="004B66E7">
              <w:rPr>
                <w:rFonts w:hint="eastAsia"/>
                <w:b/>
                <w:szCs w:val="21"/>
              </w:rPr>
              <w:t>1</w:t>
            </w:r>
            <w:r w:rsidRPr="004B66E7">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320B503C" w14:textId="77777777" w:rsidR="00B23DB0" w:rsidRPr="004B66E7" w:rsidRDefault="00BA277A">
            <w:pPr>
              <w:spacing w:line="300" w:lineRule="exact"/>
              <w:jc w:val="center"/>
              <w:rPr>
                <w:szCs w:val="21"/>
                <w:lang w:val="zh-CN"/>
              </w:rPr>
            </w:pPr>
            <w:r w:rsidRPr="004B66E7">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711E9F5" w14:textId="77777777" w:rsidR="00B23DB0" w:rsidRPr="004B66E7" w:rsidRDefault="00BA277A">
            <w:pPr>
              <w:spacing w:line="300" w:lineRule="exact"/>
              <w:jc w:val="left"/>
              <w:rPr>
                <w:szCs w:val="21"/>
              </w:rPr>
            </w:pPr>
            <w:r w:rsidRPr="004B66E7">
              <w:rPr>
                <w:szCs w:val="21"/>
              </w:rPr>
              <w:sym w:font="Wingdings 2" w:char="F052"/>
            </w:r>
            <w:r w:rsidRPr="004B66E7">
              <w:rPr>
                <w:rFonts w:hint="eastAsia"/>
                <w:szCs w:val="21"/>
              </w:rPr>
              <w:t>本项目非专门面向中小微企业采购。</w:t>
            </w:r>
          </w:p>
        </w:tc>
      </w:tr>
      <w:tr w:rsidR="00F975FE" w:rsidRPr="004B66E7" w14:paraId="5A838535" w14:textId="77777777">
        <w:tc>
          <w:tcPr>
            <w:tcW w:w="755" w:type="dxa"/>
            <w:tcBorders>
              <w:top w:val="single" w:sz="4" w:space="0" w:color="auto"/>
              <w:left w:val="single" w:sz="4" w:space="0" w:color="auto"/>
              <w:bottom w:val="single" w:sz="4" w:space="0" w:color="auto"/>
              <w:right w:val="single" w:sz="4" w:space="0" w:color="auto"/>
            </w:tcBorders>
            <w:vAlign w:val="center"/>
          </w:tcPr>
          <w:p w14:paraId="670A958A" w14:textId="77777777" w:rsidR="00B23DB0" w:rsidRPr="004B66E7" w:rsidRDefault="00BA277A">
            <w:pPr>
              <w:spacing w:line="300" w:lineRule="exact"/>
              <w:jc w:val="center"/>
              <w:rPr>
                <w:b/>
                <w:szCs w:val="21"/>
              </w:rPr>
            </w:pPr>
            <w:r w:rsidRPr="004B66E7">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C17AFF1" w14:textId="77777777" w:rsidR="00B23DB0" w:rsidRPr="004B66E7" w:rsidRDefault="00BA277A">
            <w:pPr>
              <w:spacing w:line="300" w:lineRule="exact"/>
              <w:jc w:val="center"/>
              <w:rPr>
                <w:szCs w:val="21"/>
              </w:rPr>
            </w:pPr>
            <w:r w:rsidRPr="004B66E7">
              <w:rPr>
                <w:rFonts w:hint="eastAsia"/>
                <w:szCs w:val="21"/>
                <w:lang w:val="zh-CN"/>
              </w:rPr>
              <w:t>投标人</w:t>
            </w:r>
            <w:r w:rsidRPr="004B66E7">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3C57E1A" w14:textId="77777777" w:rsidR="00B23DB0" w:rsidRPr="004B66E7" w:rsidRDefault="00BA277A">
            <w:pPr>
              <w:spacing w:line="300" w:lineRule="exact"/>
              <w:jc w:val="left"/>
              <w:rPr>
                <w:szCs w:val="21"/>
              </w:rPr>
            </w:pPr>
            <w:r w:rsidRPr="004B66E7">
              <w:rPr>
                <w:rFonts w:hint="eastAsia"/>
                <w:szCs w:val="21"/>
              </w:rPr>
              <w:t>详</w:t>
            </w:r>
            <w:r w:rsidRPr="004B66E7">
              <w:rPr>
                <w:szCs w:val="21"/>
              </w:rPr>
              <w:t>见招标公告</w:t>
            </w:r>
            <w:r w:rsidRPr="004B66E7">
              <w:rPr>
                <w:rFonts w:hint="eastAsia"/>
                <w:szCs w:val="21"/>
              </w:rPr>
              <w:t>。</w:t>
            </w:r>
          </w:p>
        </w:tc>
      </w:tr>
      <w:tr w:rsidR="00F975FE" w:rsidRPr="004B66E7" w14:paraId="0F53BDEF" w14:textId="77777777">
        <w:trPr>
          <w:trHeight w:val="606"/>
        </w:trPr>
        <w:tc>
          <w:tcPr>
            <w:tcW w:w="755" w:type="dxa"/>
            <w:tcBorders>
              <w:top w:val="single" w:sz="4" w:space="0" w:color="auto"/>
              <w:left w:val="single" w:sz="4" w:space="0" w:color="auto"/>
              <w:right w:val="single" w:sz="4" w:space="0" w:color="auto"/>
            </w:tcBorders>
            <w:vAlign w:val="center"/>
          </w:tcPr>
          <w:p w14:paraId="029A3353" w14:textId="77777777" w:rsidR="00B23DB0" w:rsidRPr="004B66E7" w:rsidRDefault="00BA277A">
            <w:pPr>
              <w:spacing w:line="300" w:lineRule="exact"/>
              <w:jc w:val="center"/>
              <w:rPr>
                <w:b/>
                <w:szCs w:val="21"/>
              </w:rPr>
            </w:pPr>
            <w:bookmarkStart w:id="38" w:name="_Hlk85555568"/>
            <w:r w:rsidRPr="004B66E7">
              <w:rPr>
                <w:b/>
                <w:szCs w:val="21"/>
              </w:rPr>
              <w:t>1.5.3</w:t>
            </w:r>
          </w:p>
        </w:tc>
        <w:tc>
          <w:tcPr>
            <w:tcW w:w="1230" w:type="dxa"/>
            <w:tcBorders>
              <w:top w:val="single" w:sz="4" w:space="0" w:color="auto"/>
              <w:left w:val="single" w:sz="4" w:space="0" w:color="auto"/>
              <w:right w:val="single" w:sz="4" w:space="0" w:color="auto"/>
            </w:tcBorders>
            <w:vAlign w:val="center"/>
          </w:tcPr>
          <w:p w14:paraId="70AFAE4C" w14:textId="77777777" w:rsidR="00B23DB0" w:rsidRPr="004B66E7" w:rsidRDefault="00BA277A">
            <w:pPr>
              <w:spacing w:line="300" w:lineRule="exact"/>
              <w:jc w:val="center"/>
              <w:rPr>
                <w:rFonts w:ascii="宋体" w:hAnsi="宋体"/>
                <w:szCs w:val="21"/>
              </w:rPr>
            </w:pPr>
            <w:r w:rsidRPr="004B66E7">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1EBE8DD4" w14:textId="77777777" w:rsidR="00B23DB0" w:rsidRPr="004B66E7" w:rsidRDefault="00BA277A">
            <w:pPr>
              <w:spacing w:line="300" w:lineRule="exact"/>
              <w:jc w:val="left"/>
              <w:rPr>
                <w:rFonts w:ascii="宋体" w:hAnsi="宋体"/>
                <w:szCs w:val="21"/>
              </w:rPr>
            </w:pPr>
            <w:r w:rsidRPr="004B66E7">
              <w:rPr>
                <w:rFonts w:ascii="宋体" w:hAnsi="宋体" w:hint="eastAsia"/>
                <w:szCs w:val="21"/>
              </w:rPr>
              <w:t>是否接受联合体详见招标公告</w:t>
            </w:r>
          </w:p>
        </w:tc>
      </w:tr>
      <w:bookmarkEnd w:id="38"/>
      <w:tr w:rsidR="00F975FE" w:rsidRPr="004B66E7" w14:paraId="778D6888" w14:textId="77777777">
        <w:tc>
          <w:tcPr>
            <w:tcW w:w="755" w:type="dxa"/>
            <w:tcBorders>
              <w:top w:val="single" w:sz="4" w:space="0" w:color="auto"/>
              <w:left w:val="single" w:sz="4" w:space="0" w:color="auto"/>
              <w:bottom w:val="single" w:sz="4" w:space="0" w:color="auto"/>
              <w:right w:val="single" w:sz="4" w:space="0" w:color="auto"/>
            </w:tcBorders>
            <w:vAlign w:val="center"/>
          </w:tcPr>
          <w:p w14:paraId="1AAA2AFB" w14:textId="77777777" w:rsidR="00B23DB0" w:rsidRPr="004B66E7" w:rsidRDefault="00BA277A">
            <w:pPr>
              <w:spacing w:line="300" w:lineRule="exact"/>
              <w:jc w:val="center"/>
              <w:rPr>
                <w:b/>
                <w:szCs w:val="21"/>
              </w:rPr>
            </w:pPr>
            <w:r w:rsidRPr="004B66E7">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D3F98A8" w14:textId="77777777" w:rsidR="00B23DB0" w:rsidRPr="004B66E7" w:rsidRDefault="00BA277A">
            <w:pPr>
              <w:spacing w:line="300" w:lineRule="exact"/>
              <w:jc w:val="center"/>
              <w:rPr>
                <w:rFonts w:ascii="宋体" w:hAnsi="宋体"/>
                <w:szCs w:val="21"/>
              </w:rPr>
            </w:pPr>
            <w:r w:rsidRPr="004B66E7">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8CF661D" w14:textId="226FB46E" w:rsidR="00B23DB0" w:rsidRPr="004B66E7" w:rsidRDefault="00BA277A">
            <w:pPr>
              <w:pStyle w:val="a7"/>
              <w:rPr>
                <w:rFonts w:ascii="宋体" w:hAnsi="宋体"/>
                <w:szCs w:val="21"/>
              </w:rPr>
            </w:pPr>
            <w:r w:rsidRPr="004B66E7">
              <w:rPr>
                <w:sz w:val="22"/>
                <w:szCs w:val="22"/>
              </w:rPr>
              <w:sym w:font="Wingdings 2" w:char="F052"/>
            </w:r>
            <w:r w:rsidRPr="004B66E7">
              <w:rPr>
                <w:rFonts w:ascii="宋体" w:hAnsi="宋体" w:hint="eastAsia"/>
                <w:szCs w:val="21"/>
              </w:rPr>
              <w:t xml:space="preserve">不组织 </w:t>
            </w:r>
          </w:p>
        </w:tc>
      </w:tr>
      <w:tr w:rsidR="00F975FE" w:rsidRPr="004B66E7" w14:paraId="08DC3EA4" w14:textId="77777777">
        <w:tc>
          <w:tcPr>
            <w:tcW w:w="755" w:type="dxa"/>
            <w:tcBorders>
              <w:top w:val="single" w:sz="4" w:space="0" w:color="auto"/>
              <w:left w:val="single" w:sz="4" w:space="0" w:color="auto"/>
              <w:bottom w:val="single" w:sz="4" w:space="0" w:color="auto"/>
              <w:right w:val="single" w:sz="4" w:space="0" w:color="auto"/>
            </w:tcBorders>
            <w:vAlign w:val="center"/>
          </w:tcPr>
          <w:p w14:paraId="06F02F3B" w14:textId="77777777" w:rsidR="00B23DB0" w:rsidRPr="004B66E7" w:rsidRDefault="00BA277A">
            <w:pPr>
              <w:spacing w:line="300" w:lineRule="exact"/>
              <w:jc w:val="center"/>
              <w:rPr>
                <w:b/>
                <w:szCs w:val="21"/>
              </w:rPr>
            </w:pPr>
            <w:r w:rsidRPr="004B66E7">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4750ADCB" w14:textId="77777777" w:rsidR="00B23DB0" w:rsidRPr="004B66E7" w:rsidRDefault="00BA277A">
            <w:pPr>
              <w:spacing w:line="300" w:lineRule="exact"/>
              <w:jc w:val="center"/>
              <w:rPr>
                <w:szCs w:val="21"/>
              </w:rPr>
            </w:pPr>
            <w:r w:rsidRPr="004B66E7">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7D2829E5" w14:textId="77777777" w:rsidR="00B23DB0" w:rsidRPr="004B66E7" w:rsidRDefault="00BA277A">
            <w:pPr>
              <w:spacing w:line="300" w:lineRule="exact"/>
              <w:jc w:val="left"/>
              <w:rPr>
                <w:szCs w:val="21"/>
              </w:rPr>
            </w:pPr>
            <w:r w:rsidRPr="004B66E7">
              <w:rPr>
                <w:rFonts w:hint="eastAsia"/>
                <w:szCs w:val="21"/>
              </w:rPr>
              <w:t>是否接受分包详见招标公告</w:t>
            </w:r>
          </w:p>
        </w:tc>
      </w:tr>
      <w:tr w:rsidR="00F975FE" w:rsidRPr="004B66E7" w14:paraId="498834F2" w14:textId="77777777">
        <w:tc>
          <w:tcPr>
            <w:tcW w:w="755" w:type="dxa"/>
            <w:tcBorders>
              <w:top w:val="single" w:sz="4" w:space="0" w:color="auto"/>
              <w:left w:val="single" w:sz="4" w:space="0" w:color="auto"/>
              <w:bottom w:val="single" w:sz="4" w:space="0" w:color="auto"/>
              <w:right w:val="single" w:sz="4" w:space="0" w:color="auto"/>
            </w:tcBorders>
            <w:vAlign w:val="center"/>
          </w:tcPr>
          <w:p w14:paraId="045BC437" w14:textId="77777777" w:rsidR="00B23DB0" w:rsidRPr="004B66E7" w:rsidRDefault="00BA277A">
            <w:pPr>
              <w:spacing w:line="300" w:lineRule="exact"/>
              <w:jc w:val="center"/>
              <w:rPr>
                <w:b/>
                <w:szCs w:val="21"/>
              </w:rPr>
            </w:pPr>
            <w:r w:rsidRPr="004B66E7">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F833305" w14:textId="77777777" w:rsidR="00B23DB0" w:rsidRPr="004B66E7" w:rsidRDefault="00BA277A">
            <w:pPr>
              <w:spacing w:line="300" w:lineRule="exact"/>
              <w:jc w:val="center"/>
              <w:rPr>
                <w:szCs w:val="21"/>
              </w:rPr>
            </w:pPr>
            <w:r w:rsidRPr="004B66E7">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774913C4" w14:textId="77777777" w:rsidR="00B23DB0" w:rsidRPr="004B66E7" w:rsidRDefault="00BA277A">
            <w:pPr>
              <w:spacing w:line="300" w:lineRule="exact"/>
              <w:jc w:val="left"/>
              <w:rPr>
                <w:szCs w:val="21"/>
              </w:rPr>
            </w:pPr>
            <w:r w:rsidRPr="004B66E7">
              <w:rPr>
                <w:szCs w:val="21"/>
              </w:rPr>
              <w:t>在招标公告发布媒介发布</w:t>
            </w:r>
            <w:r w:rsidRPr="004B66E7">
              <w:rPr>
                <w:rFonts w:hint="eastAsia"/>
                <w:szCs w:val="21"/>
              </w:rPr>
              <w:t>。</w:t>
            </w:r>
          </w:p>
        </w:tc>
      </w:tr>
      <w:tr w:rsidR="00F975FE" w:rsidRPr="004B66E7" w14:paraId="3C1E3D09"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096413BD" w14:textId="77777777" w:rsidR="00B23DB0" w:rsidRPr="004B66E7" w:rsidRDefault="00BA277A">
            <w:pPr>
              <w:spacing w:line="300" w:lineRule="exact"/>
              <w:jc w:val="center"/>
              <w:rPr>
                <w:b/>
                <w:szCs w:val="21"/>
              </w:rPr>
            </w:pPr>
            <w:r w:rsidRPr="004B66E7">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F55FBBF" w14:textId="77777777" w:rsidR="00B23DB0" w:rsidRPr="004B66E7" w:rsidRDefault="00BA277A">
            <w:pPr>
              <w:spacing w:line="300" w:lineRule="exact"/>
              <w:jc w:val="center"/>
              <w:rPr>
                <w:szCs w:val="21"/>
              </w:rPr>
            </w:pPr>
            <w:r w:rsidRPr="004B66E7">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0A7B02C" w14:textId="77777777" w:rsidR="00B23DB0" w:rsidRPr="004B66E7" w:rsidRDefault="00BA277A">
            <w:pPr>
              <w:spacing w:line="300" w:lineRule="exact"/>
              <w:jc w:val="left"/>
              <w:rPr>
                <w:szCs w:val="21"/>
              </w:rPr>
            </w:pPr>
            <w:r w:rsidRPr="004B66E7">
              <w:rPr>
                <w:szCs w:val="21"/>
              </w:rPr>
              <w:t>澄清、修改文件</w:t>
            </w:r>
            <w:r w:rsidRPr="004B66E7">
              <w:rPr>
                <w:rFonts w:hint="eastAsia"/>
                <w:szCs w:val="21"/>
              </w:rPr>
              <w:t>自招标</w:t>
            </w:r>
            <w:r w:rsidRPr="004B66E7">
              <w:rPr>
                <w:szCs w:val="21"/>
              </w:rPr>
              <w:t>公告发布媒</w:t>
            </w:r>
            <w:r w:rsidRPr="004B66E7">
              <w:rPr>
                <w:rFonts w:hint="eastAsia"/>
                <w:szCs w:val="21"/>
              </w:rPr>
              <w:t>体</w:t>
            </w:r>
            <w:r w:rsidRPr="004B66E7">
              <w:rPr>
                <w:szCs w:val="21"/>
              </w:rPr>
              <w:t>发布之日起，视为供应商已收到该澄清、修改。供应商未及时关注</w:t>
            </w:r>
            <w:r w:rsidRPr="004B66E7">
              <w:rPr>
                <w:rFonts w:hint="eastAsia"/>
                <w:szCs w:val="21"/>
              </w:rPr>
              <w:t>招标</w:t>
            </w:r>
            <w:r w:rsidRPr="004B66E7">
              <w:rPr>
                <w:szCs w:val="21"/>
              </w:rPr>
              <w:t>公告发布媒</w:t>
            </w:r>
            <w:r w:rsidRPr="004B66E7">
              <w:rPr>
                <w:rFonts w:hint="eastAsia"/>
                <w:szCs w:val="21"/>
              </w:rPr>
              <w:t>体</w:t>
            </w:r>
            <w:r w:rsidRPr="004B66E7">
              <w:rPr>
                <w:szCs w:val="21"/>
              </w:rPr>
              <w:t>造成的损失，由供应商自行负责。</w:t>
            </w:r>
          </w:p>
        </w:tc>
      </w:tr>
      <w:tr w:rsidR="00F975FE" w:rsidRPr="004B66E7" w14:paraId="0BF927EE"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6F184CD2" w14:textId="77777777" w:rsidR="00B23DB0" w:rsidRPr="004B66E7" w:rsidRDefault="00BA277A">
            <w:pPr>
              <w:spacing w:line="300" w:lineRule="exact"/>
              <w:jc w:val="center"/>
              <w:rPr>
                <w:b/>
                <w:szCs w:val="21"/>
              </w:rPr>
            </w:pPr>
            <w:r w:rsidRPr="004B66E7">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124815B1" w14:textId="77777777" w:rsidR="00B23DB0" w:rsidRPr="004B66E7" w:rsidRDefault="00BA277A">
            <w:pPr>
              <w:spacing w:line="300" w:lineRule="exact"/>
              <w:jc w:val="center"/>
              <w:rPr>
                <w:szCs w:val="21"/>
              </w:rPr>
            </w:pPr>
            <w:r w:rsidRPr="004B66E7">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274F573" w14:textId="77777777" w:rsidR="00B23DB0" w:rsidRPr="004B66E7" w:rsidRDefault="00BA277A">
            <w:pPr>
              <w:spacing w:line="300" w:lineRule="exact"/>
              <w:jc w:val="left"/>
              <w:rPr>
                <w:szCs w:val="21"/>
              </w:rPr>
            </w:pPr>
            <w:r w:rsidRPr="004B66E7">
              <w:rPr>
                <w:szCs w:val="21"/>
              </w:rPr>
              <w:t>投标截止之日起</w:t>
            </w:r>
            <w:r w:rsidRPr="004B66E7">
              <w:rPr>
                <w:szCs w:val="21"/>
              </w:rPr>
              <w:t>90</w:t>
            </w:r>
            <w:r w:rsidRPr="004B66E7">
              <w:rPr>
                <w:szCs w:val="21"/>
              </w:rPr>
              <w:t>天。</w:t>
            </w:r>
          </w:p>
        </w:tc>
      </w:tr>
      <w:tr w:rsidR="00F975FE" w:rsidRPr="004B66E7" w14:paraId="155418F6" w14:textId="77777777">
        <w:tc>
          <w:tcPr>
            <w:tcW w:w="755" w:type="dxa"/>
            <w:tcBorders>
              <w:top w:val="single" w:sz="4" w:space="0" w:color="auto"/>
              <w:left w:val="single" w:sz="4" w:space="0" w:color="auto"/>
              <w:bottom w:val="single" w:sz="4" w:space="0" w:color="auto"/>
              <w:right w:val="single" w:sz="4" w:space="0" w:color="auto"/>
            </w:tcBorders>
            <w:vAlign w:val="center"/>
          </w:tcPr>
          <w:p w14:paraId="707D7F58" w14:textId="77777777" w:rsidR="00B23DB0" w:rsidRPr="004B66E7" w:rsidRDefault="00BA277A">
            <w:pPr>
              <w:spacing w:line="300" w:lineRule="exact"/>
              <w:jc w:val="center"/>
              <w:rPr>
                <w:b/>
                <w:szCs w:val="21"/>
              </w:rPr>
            </w:pPr>
            <w:r w:rsidRPr="004B66E7">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198B416A" w14:textId="77777777" w:rsidR="00B23DB0" w:rsidRPr="004B66E7" w:rsidRDefault="00BA277A">
            <w:pPr>
              <w:spacing w:line="300" w:lineRule="exact"/>
              <w:jc w:val="center"/>
              <w:rPr>
                <w:szCs w:val="21"/>
              </w:rPr>
            </w:pPr>
            <w:r w:rsidRPr="004B66E7">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0E594F76" w14:textId="77777777" w:rsidR="00B23DB0" w:rsidRPr="004B66E7" w:rsidRDefault="00BA277A">
            <w:pPr>
              <w:spacing w:line="312" w:lineRule="auto"/>
              <w:jc w:val="left"/>
              <w:rPr>
                <w:kern w:val="0"/>
                <w:szCs w:val="21"/>
              </w:rPr>
            </w:pPr>
            <w:r w:rsidRPr="004B66E7">
              <w:rPr>
                <w:szCs w:val="21"/>
              </w:rPr>
              <w:t>投标保证</w:t>
            </w:r>
            <w:r w:rsidRPr="004B66E7">
              <w:rPr>
                <w:rFonts w:hint="eastAsia"/>
                <w:szCs w:val="21"/>
              </w:rPr>
              <w:t>金金额：人民币叁万元整（</w:t>
            </w:r>
            <w:r w:rsidRPr="004B66E7">
              <w:rPr>
                <w:szCs w:val="21"/>
              </w:rPr>
              <w:t>¥30,000.00</w:t>
            </w:r>
            <w:r w:rsidRPr="004B66E7">
              <w:rPr>
                <w:rFonts w:hint="eastAsia"/>
                <w:szCs w:val="21"/>
              </w:rPr>
              <w:t>）</w:t>
            </w:r>
          </w:p>
          <w:p w14:paraId="134A0E14" w14:textId="77777777" w:rsidR="00B23DB0" w:rsidRPr="004B66E7" w:rsidRDefault="00BA277A">
            <w:pPr>
              <w:spacing w:line="300" w:lineRule="exact"/>
              <w:jc w:val="left"/>
              <w:rPr>
                <w:szCs w:val="21"/>
              </w:rPr>
            </w:pPr>
            <w:r w:rsidRPr="004B66E7">
              <w:rPr>
                <w:rFonts w:hint="eastAsia"/>
                <w:szCs w:val="21"/>
              </w:rPr>
              <w:t>1</w:t>
            </w:r>
            <w:r w:rsidRPr="004B66E7">
              <w:rPr>
                <w:rFonts w:hint="eastAsia"/>
                <w:szCs w:val="21"/>
              </w:rPr>
              <w:t>、缴纳方式一：</w:t>
            </w:r>
          </w:p>
          <w:p w14:paraId="1B0ACF30" w14:textId="77777777" w:rsidR="00B23DB0" w:rsidRPr="004B66E7" w:rsidRDefault="00BA277A">
            <w:pPr>
              <w:spacing w:line="300" w:lineRule="exact"/>
              <w:jc w:val="left"/>
              <w:rPr>
                <w:szCs w:val="21"/>
              </w:rPr>
            </w:pPr>
            <w:r w:rsidRPr="004B66E7">
              <w:rPr>
                <w:rFonts w:ascii="宋体" w:hAnsi="宋体" w:hint="eastAsia"/>
                <w:szCs w:val="21"/>
              </w:rPr>
              <w:t>（1）</w:t>
            </w:r>
            <w:r w:rsidRPr="004B66E7">
              <w:rPr>
                <w:szCs w:val="21"/>
              </w:rPr>
              <w:t>供应商应于</w:t>
            </w:r>
            <w:r w:rsidRPr="004B66E7">
              <w:rPr>
                <w:rFonts w:hint="eastAsia"/>
                <w:szCs w:val="21"/>
              </w:rPr>
              <w:t>投标截止</w:t>
            </w:r>
            <w:r w:rsidRPr="004B66E7">
              <w:rPr>
                <w:szCs w:val="21"/>
              </w:rPr>
              <w:t>时间前将投标保证金以电汇、转账形式从供应商账户一次性足额</w:t>
            </w:r>
            <w:r w:rsidRPr="004B66E7">
              <w:rPr>
                <w:rFonts w:hint="eastAsia"/>
                <w:szCs w:val="21"/>
              </w:rPr>
              <w:t>缴</w:t>
            </w:r>
            <w:r w:rsidRPr="004B66E7">
              <w:rPr>
                <w:szCs w:val="21"/>
              </w:rPr>
              <w:t>纳至本项目（各</w:t>
            </w:r>
            <w:r w:rsidRPr="004B66E7">
              <w:rPr>
                <w:rFonts w:hint="eastAsia"/>
                <w:szCs w:val="21"/>
              </w:rPr>
              <w:t>分标</w:t>
            </w:r>
            <w:r w:rsidRPr="004B66E7">
              <w:rPr>
                <w:szCs w:val="21"/>
              </w:rPr>
              <w:t>）对应的专用虚拟账号，所交纳的投标保证金仅限当次项目（</w:t>
            </w:r>
            <w:r w:rsidRPr="004B66E7">
              <w:rPr>
                <w:rFonts w:hint="eastAsia"/>
                <w:szCs w:val="21"/>
              </w:rPr>
              <w:t>分标</w:t>
            </w:r>
            <w:r w:rsidRPr="004B66E7">
              <w:rPr>
                <w:szCs w:val="21"/>
              </w:rPr>
              <w:t>）有效，不得重复替代使用。本项目投标保证金</w:t>
            </w:r>
            <w:r w:rsidRPr="004B66E7">
              <w:rPr>
                <w:rFonts w:hint="eastAsia"/>
                <w:szCs w:val="21"/>
              </w:rPr>
              <w:t>缴</w:t>
            </w:r>
            <w:r w:rsidRPr="004B66E7">
              <w:rPr>
                <w:szCs w:val="21"/>
              </w:rPr>
              <w:t>纳专用虚拟账号信息</w:t>
            </w:r>
            <w:r w:rsidRPr="004B66E7">
              <w:rPr>
                <w:rFonts w:hint="eastAsia"/>
                <w:szCs w:val="21"/>
              </w:rPr>
              <w:t>如下：</w:t>
            </w:r>
          </w:p>
          <w:p w14:paraId="08BB2794" w14:textId="77777777" w:rsidR="00B23DB0" w:rsidRPr="004B66E7" w:rsidRDefault="00BA277A">
            <w:pPr>
              <w:spacing w:line="300" w:lineRule="exact"/>
              <w:jc w:val="left"/>
              <w:rPr>
                <w:szCs w:val="21"/>
              </w:rPr>
            </w:pPr>
            <w:r w:rsidRPr="004B66E7">
              <w:rPr>
                <w:rFonts w:hint="eastAsia"/>
                <w:szCs w:val="21"/>
              </w:rPr>
              <w:t>开户名称：广西机电设备招标有限公司</w:t>
            </w:r>
          </w:p>
          <w:p w14:paraId="0EEA02A7" w14:textId="77777777" w:rsidR="00B23DB0" w:rsidRPr="004B66E7" w:rsidRDefault="00BA277A">
            <w:pPr>
              <w:spacing w:line="300" w:lineRule="exact"/>
              <w:jc w:val="left"/>
              <w:rPr>
                <w:szCs w:val="21"/>
              </w:rPr>
            </w:pPr>
            <w:r w:rsidRPr="004B66E7">
              <w:rPr>
                <w:rFonts w:hint="eastAsia"/>
                <w:szCs w:val="21"/>
              </w:rPr>
              <w:t>开户银行：</w:t>
            </w:r>
            <w:r w:rsidRPr="004B66E7">
              <w:rPr>
                <w:rFonts w:ascii="Helvetica" w:hAnsi="Helvetica" w:cs="Helvetica"/>
                <w:szCs w:val="21"/>
                <w:shd w:val="clear" w:color="auto" w:fill="FFFFFF"/>
              </w:rPr>
              <w:t>平安银行南宁分行营业部</w:t>
            </w:r>
          </w:p>
          <w:p w14:paraId="427488C0" w14:textId="77777777" w:rsidR="00B23DB0" w:rsidRPr="004B66E7" w:rsidRDefault="00BA277A">
            <w:pPr>
              <w:spacing w:line="300" w:lineRule="exact"/>
              <w:jc w:val="left"/>
              <w:rPr>
                <w:szCs w:val="21"/>
              </w:rPr>
            </w:pPr>
            <w:r w:rsidRPr="004B66E7">
              <w:rPr>
                <w:rFonts w:hint="eastAsia"/>
                <w:szCs w:val="21"/>
              </w:rPr>
              <w:t>银行账号：</w:t>
            </w:r>
            <w:r w:rsidRPr="004B66E7">
              <w:rPr>
                <w:rFonts w:ascii="Helvetica" w:hAnsi="Helvetica" w:cs="Helvetica"/>
                <w:szCs w:val="21"/>
                <w:shd w:val="clear" w:color="auto" w:fill="FFFFFF"/>
              </w:rPr>
              <w:t>30210485354268</w:t>
            </w:r>
            <w:r w:rsidRPr="004B66E7">
              <w:rPr>
                <w:rFonts w:hint="eastAsia"/>
                <w:szCs w:val="21"/>
              </w:rPr>
              <w:t>；</w:t>
            </w:r>
          </w:p>
          <w:p w14:paraId="0BAEFD8D" w14:textId="77777777" w:rsidR="00B23DB0" w:rsidRPr="004B66E7" w:rsidRDefault="00BA277A">
            <w:pPr>
              <w:spacing w:line="300" w:lineRule="exact"/>
              <w:jc w:val="left"/>
              <w:rPr>
                <w:szCs w:val="21"/>
              </w:rPr>
            </w:pPr>
            <w:r w:rsidRPr="004B66E7">
              <w:rPr>
                <w:szCs w:val="21"/>
              </w:rPr>
              <w:t>特别说明：本项目保证金采用虚拟账号，为保证投标保证金与项目一一对应，供应商如</w:t>
            </w:r>
            <w:r w:rsidRPr="004B66E7">
              <w:rPr>
                <w:rFonts w:hint="eastAsia"/>
                <w:szCs w:val="21"/>
              </w:rPr>
              <w:t>参加</w:t>
            </w:r>
            <w:r w:rsidRPr="004B66E7">
              <w:rPr>
                <w:szCs w:val="21"/>
              </w:rPr>
              <w:t>本项目多个</w:t>
            </w:r>
            <w:r w:rsidRPr="004B66E7">
              <w:rPr>
                <w:rFonts w:hint="eastAsia"/>
                <w:szCs w:val="21"/>
              </w:rPr>
              <w:t>分标</w:t>
            </w:r>
            <w:r w:rsidRPr="004B66E7">
              <w:rPr>
                <w:szCs w:val="21"/>
              </w:rPr>
              <w:t>的</w:t>
            </w:r>
            <w:r w:rsidRPr="004B66E7">
              <w:rPr>
                <w:rFonts w:hint="eastAsia"/>
                <w:szCs w:val="21"/>
              </w:rPr>
              <w:t>投标</w:t>
            </w:r>
            <w:r w:rsidRPr="004B66E7">
              <w:rPr>
                <w:szCs w:val="21"/>
              </w:rPr>
              <w:t>，应按各</w:t>
            </w:r>
            <w:r w:rsidRPr="004B66E7">
              <w:rPr>
                <w:rFonts w:hint="eastAsia"/>
                <w:szCs w:val="21"/>
              </w:rPr>
              <w:t>分标</w:t>
            </w:r>
            <w:r w:rsidRPr="004B66E7">
              <w:rPr>
                <w:szCs w:val="21"/>
              </w:rPr>
              <w:t>对应的专用虚拟账号分别</w:t>
            </w:r>
            <w:r w:rsidRPr="004B66E7">
              <w:rPr>
                <w:rFonts w:hint="eastAsia"/>
                <w:szCs w:val="21"/>
              </w:rPr>
              <w:t>缴纳</w:t>
            </w:r>
            <w:r w:rsidRPr="004B66E7">
              <w:rPr>
                <w:szCs w:val="21"/>
              </w:rPr>
              <w:t>投标保证金。</w:t>
            </w:r>
          </w:p>
          <w:p w14:paraId="5341CEDB" w14:textId="77777777" w:rsidR="00B23DB0" w:rsidRPr="004B66E7" w:rsidRDefault="00BA277A">
            <w:pPr>
              <w:spacing w:line="300" w:lineRule="exact"/>
              <w:jc w:val="left"/>
              <w:rPr>
                <w:szCs w:val="21"/>
              </w:rPr>
            </w:pPr>
            <w:r w:rsidRPr="004B66E7">
              <w:rPr>
                <w:rFonts w:ascii="宋体" w:hAnsi="宋体" w:hint="eastAsia"/>
                <w:szCs w:val="21"/>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sidRPr="004B66E7">
              <w:rPr>
                <w:szCs w:val="21"/>
              </w:rPr>
              <w:t>除</w:t>
            </w:r>
            <w:r w:rsidRPr="004B66E7">
              <w:rPr>
                <w:rFonts w:hint="eastAsia"/>
                <w:szCs w:val="21"/>
              </w:rPr>
              <w:t>招标文件</w:t>
            </w:r>
            <w:r w:rsidRPr="004B66E7">
              <w:rPr>
                <w:szCs w:val="21"/>
              </w:rPr>
              <w:t>规定不予退还保证金的情形外，采购代理机构</w:t>
            </w:r>
            <w:r w:rsidRPr="004B66E7">
              <w:rPr>
                <w:rFonts w:hint="eastAsia"/>
                <w:szCs w:val="21"/>
              </w:rPr>
              <w:t>在法定时间内通过银行原路</w:t>
            </w:r>
            <w:r w:rsidRPr="004B66E7">
              <w:rPr>
                <w:szCs w:val="21"/>
              </w:rPr>
              <w:t>退</w:t>
            </w:r>
            <w:r w:rsidRPr="004B66E7">
              <w:rPr>
                <w:rFonts w:hint="eastAsia"/>
                <w:szCs w:val="21"/>
              </w:rPr>
              <w:t>还保证金至供应商缴纳账户。供应商</w:t>
            </w:r>
            <w:r w:rsidRPr="004B66E7">
              <w:rPr>
                <w:szCs w:val="21"/>
              </w:rPr>
              <w:t>自行承担</w:t>
            </w:r>
            <w:r w:rsidRPr="004B66E7">
              <w:rPr>
                <w:rFonts w:hint="eastAsia"/>
                <w:szCs w:val="21"/>
              </w:rPr>
              <w:t>交纳保证金</w:t>
            </w:r>
            <w:r w:rsidRPr="004B66E7">
              <w:rPr>
                <w:rFonts w:hint="eastAsia"/>
                <w:szCs w:val="21"/>
              </w:rPr>
              <w:lastRenderedPageBreak/>
              <w:t>后未参加投标活动或投标保证金缴纳错误而</w:t>
            </w:r>
            <w:r w:rsidRPr="004B66E7">
              <w:rPr>
                <w:szCs w:val="21"/>
              </w:rPr>
              <w:t>导致</w:t>
            </w:r>
            <w:r w:rsidRPr="004B66E7">
              <w:rPr>
                <w:rFonts w:hint="eastAsia"/>
                <w:szCs w:val="21"/>
              </w:rPr>
              <w:t>投标</w:t>
            </w:r>
            <w:r w:rsidRPr="004B66E7">
              <w:rPr>
                <w:szCs w:val="21"/>
              </w:rPr>
              <w:t>保证金无法及时退还的责任</w:t>
            </w:r>
            <w:r w:rsidRPr="004B66E7">
              <w:rPr>
                <w:rFonts w:hint="eastAsia"/>
                <w:szCs w:val="21"/>
              </w:rPr>
              <w:t>。</w:t>
            </w:r>
          </w:p>
          <w:p w14:paraId="1EA99016" w14:textId="77777777" w:rsidR="00B23DB0" w:rsidRPr="004B66E7" w:rsidRDefault="00BA277A">
            <w:pPr>
              <w:spacing w:line="300" w:lineRule="exact"/>
              <w:jc w:val="left"/>
              <w:rPr>
                <w:szCs w:val="21"/>
              </w:rPr>
            </w:pPr>
            <w:r w:rsidRPr="004B66E7">
              <w:rPr>
                <w:rFonts w:hint="eastAsia"/>
                <w:szCs w:val="21"/>
              </w:rPr>
              <w:t>2</w:t>
            </w:r>
            <w:r w:rsidRPr="004B66E7">
              <w:rPr>
                <w:rFonts w:hint="eastAsia"/>
                <w:szCs w:val="21"/>
              </w:rPr>
              <w:t>、缴纳方式二：</w:t>
            </w:r>
          </w:p>
          <w:p w14:paraId="6A095E60" w14:textId="77777777" w:rsidR="00B23DB0" w:rsidRPr="004B66E7" w:rsidRDefault="00BA277A">
            <w:pPr>
              <w:spacing w:line="300" w:lineRule="exact"/>
              <w:jc w:val="left"/>
              <w:rPr>
                <w:szCs w:val="21"/>
              </w:rPr>
            </w:pPr>
            <w:r w:rsidRPr="004B66E7">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04768689" w14:textId="77777777" w:rsidR="00B23DB0" w:rsidRPr="004B66E7" w:rsidRDefault="00BA277A">
            <w:pPr>
              <w:spacing w:line="300" w:lineRule="exact"/>
              <w:jc w:val="left"/>
              <w:rPr>
                <w:szCs w:val="21"/>
              </w:rPr>
            </w:pPr>
            <w:r w:rsidRPr="004B66E7">
              <w:rPr>
                <w:rFonts w:hint="eastAsia"/>
                <w:szCs w:val="21"/>
              </w:rPr>
              <w:t>3</w:t>
            </w:r>
            <w:r w:rsidRPr="004B66E7">
              <w:rPr>
                <w:rFonts w:hint="eastAsia"/>
                <w:szCs w:val="21"/>
              </w:rPr>
              <w:t>、投标保证金有下列情形之一的，视为保证金无效：</w:t>
            </w:r>
          </w:p>
          <w:p w14:paraId="5213DA55"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1</w:t>
            </w:r>
            <w:r w:rsidRPr="004B66E7">
              <w:rPr>
                <w:rFonts w:hint="eastAsia"/>
                <w:szCs w:val="21"/>
              </w:rPr>
              <w:t>）保证金在投标截止时间后提交的，或者不按规定交纳方式交纳的，或者未足额交纳的（包含保函额度不足的）的；</w:t>
            </w:r>
          </w:p>
          <w:p w14:paraId="5EABE14B"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2</w:t>
            </w:r>
            <w:r w:rsidRPr="004B66E7">
              <w:rPr>
                <w:rFonts w:hint="eastAsia"/>
                <w:szCs w:val="21"/>
              </w:rPr>
              <w:t>）支票、汇票或者本票出现无效或者背书情形的；</w:t>
            </w:r>
          </w:p>
          <w:p w14:paraId="02EEE21A"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3</w:t>
            </w:r>
            <w:r w:rsidRPr="004B66E7">
              <w:rPr>
                <w:rFonts w:hint="eastAsia"/>
                <w:szCs w:val="21"/>
              </w:rPr>
              <w:t>）保函有效期低于投标有效期的；</w:t>
            </w:r>
          </w:p>
          <w:p w14:paraId="2164A97B"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4</w:t>
            </w:r>
            <w:r w:rsidRPr="004B66E7">
              <w:rPr>
                <w:rFonts w:hint="eastAsia"/>
                <w:szCs w:val="21"/>
              </w:rPr>
              <w:t>）非金融机构、担保机构出具保函的、非无条件保函的。</w:t>
            </w:r>
          </w:p>
          <w:p w14:paraId="2DC6A9B4" w14:textId="77777777" w:rsidR="00B23DB0" w:rsidRPr="004B66E7" w:rsidRDefault="00BA277A">
            <w:pPr>
              <w:spacing w:line="300" w:lineRule="exact"/>
              <w:jc w:val="left"/>
              <w:rPr>
                <w:szCs w:val="21"/>
              </w:rPr>
            </w:pPr>
            <w:r w:rsidRPr="004B66E7">
              <w:rPr>
                <w:rFonts w:hint="eastAsia"/>
                <w:szCs w:val="21"/>
              </w:rPr>
              <w:t>4</w:t>
            </w:r>
            <w:r w:rsidRPr="004B66E7">
              <w:rPr>
                <w:rFonts w:hint="eastAsia"/>
                <w:szCs w:val="21"/>
              </w:rPr>
              <w:t>、</w:t>
            </w:r>
            <w:r w:rsidRPr="004B66E7">
              <w:rPr>
                <w:szCs w:val="21"/>
              </w:rPr>
              <w:t>财务部联系电话：</w:t>
            </w:r>
            <w:r w:rsidRPr="004B66E7">
              <w:rPr>
                <w:szCs w:val="21"/>
              </w:rPr>
              <w:t>0771-2821398</w:t>
            </w:r>
          </w:p>
          <w:p w14:paraId="39693CF3" w14:textId="77777777" w:rsidR="00B23DB0" w:rsidRPr="004B66E7" w:rsidRDefault="00BA277A">
            <w:pPr>
              <w:spacing w:line="300" w:lineRule="exact"/>
              <w:jc w:val="left"/>
              <w:rPr>
                <w:b/>
                <w:bCs/>
                <w:szCs w:val="21"/>
              </w:rPr>
            </w:pPr>
            <w:r w:rsidRPr="004B66E7">
              <w:rPr>
                <w:rFonts w:hint="eastAsia"/>
                <w:b/>
                <w:bCs/>
                <w:szCs w:val="21"/>
              </w:rPr>
              <w:t>注：为保证投标保证金退还的及时性与便利性，鼓励优先采用方式一递交投标保证金。</w:t>
            </w:r>
          </w:p>
        </w:tc>
      </w:tr>
      <w:tr w:rsidR="00F975FE" w:rsidRPr="004B66E7" w14:paraId="4D54CEBB" w14:textId="77777777">
        <w:trPr>
          <w:trHeight w:val="715"/>
        </w:trPr>
        <w:tc>
          <w:tcPr>
            <w:tcW w:w="755" w:type="dxa"/>
            <w:tcBorders>
              <w:left w:val="single" w:sz="4" w:space="0" w:color="auto"/>
              <w:right w:val="single" w:sz="4" w:space="0" w:color="auto"/>
            </w:tcBorders>
            <w:vAlign w:val="center"/>
          </w:tcPr>
          <w:p w14:paraId="564E514F" w14:textId="77777777" w:rsidR="00B23DB0" w:rsidRPr="004B66E7" w:rsidRDefault="00BA277A">
            <w:pPr>
              <w:spacing w:line="300" w:lineRule="exact"/>
              <w:jc w:val="center"/>
              <w:rPr>
                <w:b/>
                <w:szCs w:val="21"/>
              </w:rPr>
            </w:pPr>
            <w:r w:rsidRPr="004B66E7">
              <w:rPr>
                <w:rFonts w:hint="eastAsia"/>
                <w:b/>
                <w:szCs w:val="21"/>
              </w:rPr>
              <w:lastRenderedPageBreak/>
              <w:t>3</w:t>
            </w:r>
            <w:r w:rsidRPr="004B66E7">
              <w:rPr>
                <w:b/>
                <w:szCs w:val="21"/>
              </w:rPr>
              <w:t>.6</w:t>
            </w:r>
          </w:p>
        </w:tc>
        <w:tc>
          <w:tcPr>
            <w:tcW w:w="1230" w:type="dxa"/>
            <w:tcBorders>
              <w:top w:val="single" w:sz="4" w:space="0" w:color="auto"/>
              <w:left w:val="single" w:sz="4" w:space="0" w:color="auto"/>
              <w:right w:val="single" w:sz="4" w:space="0" w:color="auto"/>
            </w:tcBorders>
            <w:vAlign w:val="center"/>
          </w:tcPr>
          <w:p w14:paraId="15922988" w14:textId="77777777" w:rsidR="00B23DB0" w:rsidRPr="004B66E7" w:rsidRDefault="00BA277A">
            <w:pPr>
              <w:spacing w:line="300" w:lineRule="exact"/>
              <w:jc w:val="center"/>
              <w:rPr>
                <w:szCs w:val="21"/>
              </w:rPr>
            </w:pPr>
            <w:r w:rsidRPr="004B66E7">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234FF41D" w14:textId="77777777" w:rsidR="00B23DB0" w:rsidRPr="004B66E7" w:rsidRDefault="00BA277A">
            <w:pPr>
              <w:spacing w:line="300" w:lineRule="exact"/>
              <w:jc w:val="left"/>
              <w:rPr>
                <w:szCs w:val="21"/>
              </w:rPr>
            </w:pPr>
            <w:r w:rsidRPr="004B66E7">
              <w:rPr>
                <w:rFonts w:hAnsi="宋体" w:hint="eastAsia"/>
                <w:szCs w:val="21"/>
              </w:rPr>
              <w:t>投标文件应按第六章投标文件格式分别编制并使用下载的</w:t>
            </w:r>
            <w:r w:rsidRPr="004B66E7">
              <w:rPr>
                <w:rFonts w:hint="eastAsia"/>
                <w:szCs w:val="21"/>
              </w:rPr>
              <w:t>广西政府采购云平台新版客户端</w:t>
            </w:r>
            <w:r w:rsidRPr="004B66E7">
              <w:rPr>
                <w:rFonts w:hAnsi="宋体" w:hint="eastAsia"/>
                <w:szCs w:val="21"/>
              </w:rPr>
              <w:t>制作并上传。</w:t>
            </w:r>
          </w:p>
        </w:tc>
      </w:tr>
      <w:tr w:rsidR="00F975FE" w:rsidRPr="004B66E7" w14:paraId="3CC22370"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498BBFBD" w14:textId="77777777" w:rsidR="00B23DB0" w:rsidRPr="004B66E7" w:rsidRDefault="00BA277A">
            <w:pPr>
              <w:spacing w:line="300" w:lineRule="exact"/>
              <w:jc w:val="center"/>
              <w:rPr>
                <w:b/>
                <w:szCs w:val="21"/>
              </w:rPr>
            </w:pPr>
            <w:r w:rsidRPr="004B66E7">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11478D68" w14:textId="77777777" w:rsidR="00B23DB0" w:rsidRPr="004B66E7" w:rsidRDefault="00BA277A">
            <w:pPr>
              <w:spacing w:line="300" w:lineRule="exact"/>
              <w:jc w:val="center"/>
              <w:rPr>
                <w:szCs w:val="21"/>
              </w:rPr>
            </w:pPr>
            <w:r w:rsidRPr="004B66E7">
              <w:rPr>
                <w:szCs w:val="21"/>
              </w:rPr>
              <w:t>投标文件递交</w:t>
            </w:r>
            <w:r w:rsidRPr="004B66E7">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010876CC" w14:textId="77777777" w:rsidR="00B23DB0" w:rsidRPr="004B66E7" w:rsidRDefault="00BA277A">
            <w:pPr>
              <w:spacing w:line="300" w:lineRule="exact"/>
              <w:jc w:val="left"/>
              <w:rPr>
                <w:szCs w:val="21"/>
              </w:rPr>
            </w:pPr>
            <w:r w:rsidRPr="004B66E7">
              <w:rPr>
                <w:rFonts w:hint="eastAsia"/>
                <w:kern w:val="0"/>
                <w:szCs w:val="21"/>
              </w:rPr>
              <w:t>见招标公告要求</w:t>
            </w:r>
            <w:r w:rsidRPr="004B66E7">
              <w:rPr>
                <w:rFonts w:hint="eastAsia"/>
                <w:szCs w:val="21"/>
              </w:rPr>
              <w:t>。</w:t>
            </w:r>
          </w:p>
        </w:tc>
      </w:tr>
      <w:tr w:rsidR="00F975FE" w:rsidRPr="004B66E7" w14:paraId="5CFF57F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ED6436C" w14:textId="77777777" w:rsidR="00B23DB0" w:rsidRPr="004B66E7" w:rsidRDefault="00BA277A">
            <w:pPr>
              <w:spacing w:line="300" w:lineRule="exact"/>
              <w:jc w:val="center"/>
              <w:rPr>
                <w:b/>
                <w:szCs w:val="21"/>
              </w:rPr>
            </w:pPr>
            <w:r w:rsidRPr="004B66E7">
              <w:rPr>
                <w:rFonts w:hint="eastAsia"/>
                <w:b/>
                <w:szCs w:val="21"/>
              </w:rPr>
              <w:t>4</w:t>
            </w:r>
            <w:r w:rsidRPr="004B66E7">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7CE57354" w14:textId="77777777" w:rsidR="00B23DB0" w:rsidRPr="004B66E7" w:rsidRDefault="00BA277A">
            <w:pPr>
              <w:spacing w:line="300" w:lineRule="exact"/>
              <w:jc w:val="center"/>
              <w:rPr>
                <w:szCs w:val="20"/>
              </w:rPr>
            </w:pPr>
            <w:r w:rsidRPr="004B66E7">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09864957" w14:textId="77777777" w:rsidR="00B23DB0" w:rsidRPr="004B66E7" w:rsidRDefault="00BA277A">
            <w:pPr>
              <w:spacing w:line="276" w:lineRule="auto"/>
              <w:rPr>
                <w:rFonts w:ascii="宋体" w:hAnsi="宋体"/>
                <w:szCs w:val="21"/>
              </w:rPr>
            </w:pPr>
            <w:r w:rsidRPr="004B66E7">
              <w:rPr>
                <w:rFonts w:ascii="宋体" w:hAnsi="宋体" w:hint="eastAsia"/>
                <w:szCs w:val="21"/>
              </w:rPr>
              <w:t>本项目</w:t>
            </w:r>
            <w:r w:rsidRPr="004B66E7">
              <w:rPr>
                <w:rFonts w:hint="eastAsia"/>
                <w:szCs w:val="21"/>
              </w:rPr>
              <w:t>不接受</w:t>
            </w:r>
            <w:r w:rsidRPr="004B66E7">
              <w:rPr>
                <w:rFonts w:ascii="宋体" w:hAnsi="宋体" w:hint="eastAsia"/>
                <w:szCs w:val="21"/>
              </w:rPr>
              <w:t>备份投标文件</w:t>
            </w:r>
          </w:p>
          <w:p w14:paraId="7FB850C3" w14:textId="77777777" w:rsidR="00B23DB0" w:rsidRPr="004B66E7" w:rsidRDefault="00BA277A">
            <w:pPr>
              <w:spacing w:line="276" w:lineRule="auto"/>
              <w:rPr>
                <w:sz w:val="22"/>
                <w:szCs w:val="22"/>
              </w:rPr>
            </w:pPr>
            <w:r w:rsidRPr="004B66E7">
              <w:rPr>
                <w:rFonts w:ascii="宋体" w:hAnsi="宋体" w:hint="eastAsia"/>
                <w:szCs w:val="21"/>
              </w:rPr>
              <w:t>以</w:t>
            </w:r>
            <w:r w:rsidRPr="004B66E7">
              <w:rPr>
                <w:rFonts w:ascii="Arial" w:hAnsi="Arial" w:cs="Arial"/>
                <w:kern w:val="0"/>
                <w:szCs w:val="21"/>
              </w:rPr>
              <w:t>广西政府采购云平台</w:t>
            </w:r>
            <w:r w:rsidRPr="004B66E7">
              <w:rPr>
                <w:rFonts w:ascii="宋体" w:hAnsi="宋体" w:hint="eastAsia"/>
                <w:szCs w:val="21"/>
              </w:rPr>
              <w:t>自动生成的备份文件为依据，当项目允许接受备份响应文件时，投标人才可以按规定上传备份投标文件。</w:t>
            </w:r>
          </w:p>
        </w:tc>
      </w:tr>
      <w:tr w:rsidR="00F975FE" w:rsidRPr="004B66E7" w14:paraId="1FA2688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ADE0315" w14:textId="77777777" w:rsidR="00B23DB0" w:rsidRPr="004B66E7" w:rsidRDefault="00BA277A">
            <w:pPr>
              <w:spacing w:line="300" w:lineRule="exact"/>
              <w:jc w:val="center"/>
              <w:rPr>
                <w:b/>
                <w:szCs w:val="21"/>
              </w:rPr>
            </w:pPr>
            <w:r w:rsidRPr="004B66E7">
              <w:rPr>
                <w:rFonts w:hint="eastAsia"/>
                <w:b/>
                <w:szCs w:val="21"/>
              </w:rPr>
              <w:t>4</w:t>
            </w:r>
            <w:r w:rsidRPr="004B66E7">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4229157E" w14:textId="77777777" w:rsidR="00B23DB0" w:rsidRPr="004B66E7" w:rsidRDefault="00BA277A">
            <w:pPr>
              <w:spacing w:line="300" w:lineRule="exact"/>
              <w:jc w:val="center"/>
              <w:rPr>
                <w:szCs w:val="21"/>
              </w:rPr>
            </w:pPr>
            <w:r w:rsidRPr="004B66E7">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D2A6CF3" w14:textId="77777777" w:rsidR="00B23DB0" w:rsidRPr="004B66E7" w:rsidRDefault="00BA277A">
            <w:pPr>
              <w:spacing w:line="276" w:lineRule="auto"/>
              <w:rPr>
                <w:szCs w:val="21"/>
              </w:rPr>
            </w:pPr>
            <w:r w:rsidRPr="004B66E7">
              <w:rPr>
                <w:sz w:val="22"/>
                <w:szCs w:val="22"/>
              </w:rPr>
              <w:sym w:font="Wingdings 2" w:char="F052"/>
            </w:r>
            <w:r w:rsidRPr="004B66E7">
              <w:rPr>
                <w:rFonts w:hint="eastAsia"/>
                <w:szCs w:val="21"/>
              </w:rPr>
              <w:t>否</w:t>
            </w:r>
            <w:r w:rsidRPr="004B66E7">
              <w:rPr>
                <w:rFonts w:hint="eastAsia"/>
                <w:szCs w:val="21"/>
              </w:rPr>
              <w:t xml:space="preserve">   </w:t>
            </w:r>
          </w:p>
        </w:tc>
      </w:tr>
      <w:tr w:rsidR="00F975FE" w:rsidRPr="004B66E7" w14:paraId="1061F7F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490594F" w14:textId="77777777" w:rsidR="00B23DB0" w:rsidRPr="004B66E7" w:rsidRDefault="00BA277A">
            <w:pPr>
              <w:spacing w:line="300" w:lineRule="exact"/>
              <w:jc w:val="center"/>
              <w:rPr>
                <w:b/>
                <w:szCs w:val="21"/>
              </w:rPr>
            </w:pPr>
            <w:r w:rsidRPr="004B66E7">
              <w:rPr>
                <w:rFonts w:hint="eastAsia"/>
                <w:b/>
                <w:szCs w:val="21"/>
              </w:rPr>
              <w:t>4</w:t>
            </w:r>
            <w:r w:rsidRPr="004B66E7">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20BEFEDF" w14:textId="77777777" w:rsidR="00B23DB0" w:rsidRPr="004B66E7" w:rsidRDefault="00BA277A">
            <w:pPr>
              <w:spacing w:line="300" w:lineRule="exact"/>
              <w:jc w:val="center"/>
              <w:rPr>
                <w:szCs w:val="21"/>
              </w:rPr>
            </w:pPr>
            <w:r w:rsidRPr="004B66E7">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A447C50" w14:textId="77777777" w:rsidR="00B23DB0" w:rsidRPr="004B66E7" w:rsidRDefault="00BA277A">
            <w:pPr>
              <w:spacing w:line="276" w:lineRule="auto"/>
              <w:rPr>
                <w:szCs w:val="21"/>
              </w:rPr>
            </w:pPr>
            <w:r w:rsidRPr="004B66E7">
              <w:rPr>
                <w:sz w:val="24"/>
              </w:rPr>
              <w:sym w:font="Wingdings 2" w:char="F052"/>
            </w:r>
            <w:r w:rsidRPr="004B66E7">
              <w:rPr>
                <w:rFonts w:hint="eastAsia"/>
                <w:szCs w:val="21"/>
              </w:rPr>
              <w:t>否</w:t>
            </w:r>
            <w:r w:rsidRPr="004B66E7">
              <w:rPr>
                <w:rFonts w:hint="eastAsia"/>
                <w:szCs w:val="21"/>
              </w:rPr>
              <w:t xml:space="preserve"> </w:t>
            </w:r>
          </w:p>
        </w:tc>
      </w:tr>
      <w:tr w:rsidR="00F975FE" w:rsidRPr="004B66E7" w14:paraId="0513B91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9724540" w14:textId="77777777" w:rsidR="00B23DB0" w:rsidRPr="004B66E7" w:rsidRDefault="00BA277A">
            <w:pPr>
              <w:spacing w:line="300" w:lineRule="exact"/>
              <w:jc w:val="center"/>
              <w:rPr>
                <w:b/>
                <w:szCs w:val="21"/>
              </w:rPr>
            </w:pPr>
            <w:r w:rsidRPr="004B66E7">
              <w:rPr>
                <w:rFonts w:hint="eastAsia"/>
                <w:b/>
                <w:szCs w:val="21"/>
              </w:rPr>
              <w:t>6.</w:t>
            </w:r>
            <w:r w:rsidRPr="004B66E7">
              <w:rPr>
                <w:b/>
                <w:szCs w:val="21"/>
              </w:rPr>
              <w:t>3</w:t>
            </w:r>
            <w:r w:rsidRPr="004B66E7">
              <w:rPr>
                <w:rFonts w:hint="eastAsia"/>
                <w:b/>
                <w:szCs w:val="21"/>
              </w:rPr>
              <w:t>.</w:t>
            </w:r>
            <w:r w:rsidRPr="004B66E7">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4FD77A85" w14:textId="77777777" w:rsidR="00B23DB0" w:rsidRPr="004B66E7" w:rsidRDefault="00BA277A">
            <w:pPr>
              <w:spacing w:line="300" w:lineRule="exact"/>
              <w:jc w:val="center"/>
              <w:rPr>
                <w:szCs w:val="21"/>
              </w:rPr>
            </w:pPr>
            <w:r w:rsidRPr="004B66E7">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18842B18" w14:textId="77777777" w:rsidR="00B23DB0" w:rsidRPr="004B66E7" w:rsidRDefault="00BA277A">
            <w:pPr>
              <w:spacing w:before="120" w:line="320" w:lineRule="atLeast"/>
              <w:rPr>
                <w:szCs w:val="21"/>
              </w:rPr>
            </w:pPr>
            <w:r w:rsidRPr="004B66E7">
              <w:rPr>
                <w:sz w:val="22"/>
                <w:szCs w:val="22"/>
              </w:rPr>
              <w:sym w:font="Wingdings 2" w:char="F052"/>
            </w:r>
            <w:r w:rsidRPr="004B66E7">
              <w:rPr>
                <w:rFonts w:hint="eastAsia"/>
                <w:szCs w:val="21"/>
              </w:rPr>
              <w:t>评审委员会认为投标人的报价明显低于其他通过符合性审查投标人的报价，有可能影响产品质量或者不能诚信履约的；</w:t>
            </w:r>
          </w:p>
          <w:p w14:paraId="2175E4FA" w14:textId="77777777" w:rsidR="00B23DB0" w:rsidRPr="004B66E7" w:rsidRDefault="00BA277A">
            <w:pPr>
              <w:spacing w:line="300" w:lineRule="exact"/>
              <w:jc w:val="left"/>
              <w:rPr>
                <w:szCs w:val="21"/>
              </w:rPr>
            </w:pPr>
            <w:r w:rsidRPr="004B66E7">
              <w:rPr>
                <w:rFonts w:hint="eastAsia"/>
                <w:szCs w:val="21"/>
              </w:rPr>
              <w:t>□评审中出现下列情形之一的，评审委员会应当启动异常低价响应审查程序：</w:t>
            </w:r>
          </w:p>
          <w:p w14:paraId="42DE1992" w14:textId="77777777" w:rsidR="00B23DB0" w:rsidRPr="004B66E7" w:rsidRDefault="00BA277A">
            <w:pPr>
              <w:spacing w:line="300" w:lineRule="exact"/>
              <w:jc w:val="left"/>
              <w:rPr>
                <w:szCs w:val="21"/>
              </w:rPr>
            </w:pPr>
            <w:r w:rsidRPr="004B66E7">
              <w:rPr>
                <w:rFonts w:hint="eastAsia"/>
                <w:szCs w:val="21"/>
              </w:rPr>
              <w:t xml:space="preserve"> </w:t>
            </w:r>
            <w:r w:rsidRPr="004B66E7">
              <w:rPr>
                <w:rFonts w:hint="eastAsia"/>
                <w:szCs w:val="21"/>
              </w:rPr>
              <w:t>（</w:t>
            </w:r>
            <w:r w:rsidRPr="004B66E7">
              <w:rPr>
                <w:rFonts w:hint="eastAsia"/>
                <w:szCs w:val="21"/>
              </w:rPr>
              <w:t>1</w:t>
            </w:r>
            <w:r w:rsidRPr="004B66E7">
              <w:rPr>
                <w:rFonts w:hint="eastAsia"/>
                <w:szCs w:val="21"/>
              </w:rPr>
              <w:t>）响应报价低于全部通过符合性审查供应商响应报价平均值</w:t>
            </w:r>
            <w:r w:rsidRPr="004B66E7">
              <w:rPr>
                <w:rFonts w:hint="eastAsia"/>
                <w:szCs w:val="21"/>
              </w:rPr>
              <w:t>50%</w:t>
            </w:r>
            <w:r w:rsidRPr="004B66E7">
              <w:rPr>
                <w:rFonts w:hint="eastAsia"/>
                <w:szCs w:val="21"/>
              </w:rPr>
              <w:t>的，即响应报价</w:t>
            </w:r>
            <w:r w:rsidRPr="004B66E7">
              <w:rPr>
                <w:rFonts w:hint="eastAsia"/>
                <w:szCs w:val="21"/>
              </w:rPr>
              <w:t>&lt;</w:t>
            </w:r>
            <w:r w:rsidRPr="004B66E7">
              <w:rPr>
                <w:rFonts w:hint="eastAsia"/>
                <w:szCs w:val="21"/>
              </w:rPr>
              <w:t>全部通过符合性审查供应商响应报价平均值×</w:t>
            </w:r>
            <w:r w:rsidRPr="004B66E7">
              <w:rPr>
                <w:rFonts w:hint="eastAsia"/>
                <w:szCs w:val="21"/>
              </w:rPr>
              <w:t>50%</w:t>
            </w:r>
            <w:r w:rsidRPr="004B66E7">
              <w:rPr>
                <w:rFonts w:hint="eastAsia"/>
                <w:szCs w:val="21"/>
              </w:rPr>
              <w:t>；</w:t>
            </w:r>
          </w:p>
          <w:p w14:paraId="5D87CC35"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2</w:t>
            </w:r>
            <w:r w:rsidRPr="004B66E7">
              <w:rPr>
                <w:rFonts w:hint="eastAsia"/>
                <w:szCs w:val="21"/>
              </w:rPr>
              <w:t>）响应报价低于通过符合性审查且报价次低供应商响应报价</w:t>
            </w:r>
            <w:r w:rsidRPr="004B66E7">
              <w:rPr>
                <w:rFonts w:hint="eastAsia"/>
                <w:szCs w:val="21"/>
              </w:rPr>
              <w:t>50%</w:t>
            </w:r>
            <w:r w:rsidRPr="004B66E7">
              <w:rPr>
                <w:rFonts w:hint="eastAsia"/>
                <w:szCs w:val="21"/>
              </w:rPr>
              <w:t>的，即响应报价</w:t>
            </w:r>
            <w:r w:rsidRPr="004B66E7">
              <w:rPr>
                <w:rFonts w:hint="eastAsia"/>
                <w:szCs w:val="21"/>
              </w:rPr>
              <w:t>&lt;</w:t>
            </w:r>
            <w:r w:rsidRPr="004B66E7">
              <w:rPr>
                <w:rFonts w:hint="eastAsia"/>
                <w:szCs w:val="21"/>
              </w:rPr>
              <w:t>通过符合性审查且报价次低供应商响应报价×</w:t>
            </w:r>
            <w:r w:rsidRPr="004B66E7">
              <w:rPr>
                <w:rFonts w:hint="eastAsia"/>
                <w:szCs w:val="21"/>
              </w:rPr>
              <w:t>50%</w:t>
            </w:r>
            <w:r w:rsidRPr="004B66E7">
              <w:rPr>
                <w:rFonts w:hint="eastAsia"/>
                <w:szCs w:val="21"/>
              </w:rPr>
              <w:t>；</w:t>
            </w:r>
          </w:p>
          <w:p w14:paraId="3DB1E2BF"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3</w:t>
            </w:r>
            <w:r w:rsidRPr="004B66E7">
              <w:rPr>
                <w:rFonts w:hint="eastAsia"/>
                <w:szCs w:val="21"/>
              </w:rPr>
              <w:t>）响应报价低于采购项目最高限价</w:t>
            </w:r>
            <w:r w:rsidRPr="004B66E7">
              <w:rPr>
                <w:rFonts w:hint="eastAsia"/>
                <w:szCs w:val="21"/>
              </w:rPr>
              <w:t>45%</w:t>
            </w:r>
            <w:r w:rsidRPr="004B66E7">
              <w:rPr>
                <w:rFonts w:hint="eastAsia"/>
                <w:szCs w:val="21"/>
              </w:rPr>
              <w:t>的，即响应报价</w:t>
            </w:r>
            <w:r w:rsidRPr="004B66E7">
              <w:rPr>
                <w:rFonts w:hint="eastAsia"/>
                <w:szCs w:val="21"/>
              </w:rPr>
              <w:t>&lt;</w:t>
            </w:r>
            <w:r w:rsidRPr="004B66E7">
              <w:rPr>
                <w:rFonts w:hint="eastAsia"/>
                <w:szCs w:val="21"/>
              </w:rPr>
              <w:t>采购项目最高限价×</w:t>
            </w:r>
            <w:r w:rsidRPr="004B66E7">
              <w:rPr>
                <w:rFonts w:hint="eastAsia"/>
                <w:szCs w:val="21"/>
              </w:rPr>
              <w:t>45%</w:t>
            </w:r>
            <w:r w:rsidRPr="004B66E7">
              <w:rPr>
                <w:rFonts w:hint="eastAsia"/>
                <w:szCs w:val="21"/>
              </w:rPr>
              <w:t>；</w:t>
            </w:r>
          </w:p>
          <w:p w14:paraId="6C549CE4" w14:textId="77777777" w:rsidR="00B23DB0" w:rsidRPr="004B66E7" w:rsidRDefault="00BA277A">
            <w:pPr>
              <w:spacing w:line="276" w:lineRule="auto"/>
              <w:rPr>
                <w:sz w:val="22"/>
                <w:szCs w:val="22"/>
              </w:rPr>
            </w:pPr>
            <w:r w:rsidRPr="004B66E7">
              <w:rPr>
                <w:rFonts w:hint="eastAsia"/>
                <w:szCs w:val="21"/>
              </w:rPr>
              <w:t>（</w:t>
            </w:r>
            <w:r w:rsidRPr="004B66E7">
              <w:rPr>
                <w:rFonts w:hint="eastAsia"/>
                <w:szCs w:val="21"/>
              </w:rPr>
              <w:t>4</w:t>
            </w:r>
            <w:r w:rsidRPr="004B66E7">
              <w:rPr>
                <w:rFonts w:hint="eastAsia"/>
                <w:szCs w:val="21"/>
              </w:rPr>
              <w:t>）其他评审委员会认为供应商报价过低，有可能影响产品质量或者不能诚信履约的情形。</w:t>
            </w:r>
          </w:p>
        </w:tc>
      </w:tr>
      <w:tr w:rsidR="00F975FE" w:rsidRPr="004B66E7" w14:paraId="0E06E0D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0AF5362" w14:textId="77777777" w:rsidR="00B23DB0" w:rsidRPr="004B66E7" w:rsidRDefault="00BA277A">
            <w:pPr>
              <w:spacing w:line="300" w:lineRule="exact"/>
              <w:jc w:val="center"/>
              <w:rPr>
                <w:b/>
                <w:szCs w:val="21"/>
              </w:rPr>
            </w:pPr>
            <w:r w:rsidRPr="004B66E7">
              <w:rPr>
                <w:rFonts w:hint="eastAsia"/>
                <w:b/>
                <w:szCs w:val="21"/>
              </w:rPr>
              <w:t>6.</w:t>
            </w:r>
            <w:r w:rsidRPr="004B66E7">
              <w:rPr>
                <w:b/>
                <w:szCs w:val="21"/>
              </w:rPr>
              <w:t>3</w:t>
            </w:r>
            <w:r w:rsidRPr="004B66E7">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411EB5C3" w14:textId="77777777" w:rsidR="00B23DB0" w:rsidRPr="004B66E7" w:rsidRDefault="00BA277A">
            <w:pPr>
              <w:spacing w:line="300" w:lineRule="exact"/>
              <w:jc w:val="center"/>
              <w:rPr>
                <w:szCs w:val="21"/>
              </w:rPr>
            </w:pPr>
            <w:r w:rsidRPr="004B66E7">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522FC78A" w14:textId="77777777" w:rsidR="00B23DB0" w:rsidRPr="004B66E7" w:rsidRDefault="00BA277A">
            <w:pPr>
              <w:spacing w:line="276" w:lineRule="auto"/>
              <w:rPr>
                <w:szCs w:val="21"/>
              </w:rPr>
            </w:pPr>
            <w:r w:rsidRPr="004B66E7">
              <w:rPr>
                <w:sz w:val="22"/>
                <w:szCs w:val="22"/>
              </w:rPr>
              <w:sym w:font="Wingdings 2" w:char="F052"/>
            </w:r>
            <w:r w:rsidRPr="004B66E7">
              <w:rPr>
                <w:rFonts w:hint="eastAsia"/>
                <w:szCs w:val="21"/>
              </w:rPr>
              <w:t>采购人委托评审委员会确定</w:t>
            </w:r>
            <w:r w:rsidRPr="004B66E7">
              <w:rPr>
                <w:rFonts w:hint="eastAsia"/>
                <w:szCs w:val="21"/>
              </w:rPr>
              <w:t xml:space="preserve">  </w:t>
            </w:r>
          </w:p>
        </w:tc>
      </w:tr>
      <w:tr w:rsidR="00F975FE" w:rsidRPr="004B66E7" w14:paraId="50A45E3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8EC3434" w14:textId="77777777" w:rsidR="00B23DB0" w:rsidRPr="004B66E7" w:rsidRDefault="00BA277A">
            <w:pPr>
              <w:spacing w:line="300" w:lineRule="exact"/>
              <w:jc w:val="center"/>
              <w:rPr>
                <w:b/>
                <w:szCs w:val="21"/>
              </w:rPr>
            </w:pPr>
            <w:r w:rsidRPr="004B66E7">
              <w:rPr>
                <w:b/>
                <w:szCs w:val="21"/>
              </w:rPr>
              <w:lastRenderedPageBreak/>
              <w:t>6.5</w:t>
            </w:r>
            <w:r w:rsidRPr="004B66E7">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589B8D26" w14:textId="77777777" w:rsidR="00B23DB0" w:rsidRPr="004B66E7" w:rsidRDefault="00BA277A">
            <w:pPr>
              <w:spacing w:line="300" w:lineRule="exact"/>
              <w:jc w:val="center"/>
              <w:rPr>
                <w:szCs w:val="21"/>
              </w:rPr>
            </w:pPr>
            <w:r w:rsidRPr="004B66E7">
              <w:rPr>
                <w:rFonts w:hint="eastAsia"/>
                <w:szCs w:val="21"/>
              </w:rPr>
              <w:t>结果</w:t>
            </w:r>
            <w:r w:rsidRPr="004B66E7">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6282D7F9" w14:textId="77777777" w:rsidR="00B23DB0" w:rsidRPr="004B66E7" w:rsidRDefault="00BA277A">
            <w:pPr>
              <w:spacing w:line="300" w:lineRule="exact"/>
              <w:jc w:val="left"/>
              <w:rPr>
                <w:szCs w:val="21"/>
              </w:rPr>
            </w:pPr>
            <w:r w:rsidRPr="004B66E7">
              <w:rPr>
                <w:szCs w:val="21"/>
              </w:rPr>
              <w:t>采购代理机构在采购人依法确认中标人后</w:t>
            </w:r>
            <w:r w:rsidRPr="004B66E7">
              <w:rPr>
                <w:szCs w:val="21"/>
              </w:rPr>
              <w:t>2</w:t>
            </w:r>
            <w:r w:rsidRPr="004B66E7">
              <w:rPr>
                <w:szCs w:val="21"/>
              </w:rPr>
              <w:t>个工作日内在招标公告发布的媒体上发布</w:t>
            </w:r>
            <w:r w:rsidRPr="004B66E7">
              <w:rPr>
                <w:rFonts w:hint="eastAsia"/>
                <w:szCs w:val="21"/>
              </w:rPr>
              <w:t>结果</w:t>
            </w:r>
            <w:r w:rsidRPr="004B66E7">
              <w:rPr>
                <w:szCs w:val="21"/>
              </w:rPr>
              <w:t>公告</w:t>
            </w:r>
            <w:r w:rsidRPr="004B66E7">
              <w:rPr>
                <w:rFonts w:hint="eastAsia"/>
                <w:szCs w:val="21"/>
              </w:rPr>
              <w:t>。</w:t>
            </w:r>
          </w:p>
        </w:tc>
      </w:tr>
      <w:tr w:rsidR="00F975FE" w:rsidRPr="004B66E7" w14:paraId="3B00F43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CC07B37" w14:textId="77777777" w:rsidR="00B23DB0" w:rsidRPr="004B66E7" w:rsidRDefault="00BA277A">
            <w:pPr>
              <w:spacing w:line="300" w:lineRule="exact"/>
              <w:jc w:val="center"/>
              <w:rPr>
                <w:b/>
                <w:szCs w:val="21"/>
              </w:rPr>
            </w:pPr>
            <w:r w:rsidRPr="004B66E7">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0F43CF24" w14:textId="77777777" w:rsidR="00B23DB0" w:rsidRPr="004B66E7" w:rsidRDefault="00BA277A">
            <w:pPr>
              <w:spacing w:line="300" w:lineRule="exact"/>
              <w:jc w:val="center"/>
              <w:rPr>
                <w:szCs w:val="21"/>
              </w:rPr>
            </w:pPr>
            <w:r w:rsidRPr="004B66E7">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376E499B" w14:textId="77777777" w:rsidR="00B23DB0" w:rsidRPr="004B66E7" w:rsidRDefault="00BA277A">
            <w:pPr>
              <w:spacing w:line="300" w:lineRule="exact"/>
              <w:jc w:val="left"/>
              <w:rPr>
                <w:szCs w:val="21"/>
              </w:rPr>
            </w:pPr>
            <w:r w:rsidRPr="004B66E7">
              <w:rPr>
                <w:rFonts w:hint="eastAsia"/>
                <w:szCs w:val="21"/>
              </w:rPr>
              <w:t>采购代理机构通过广西政府采购云平台发出</w:t>
            </w:r>
            <w:r w:rsidRPr="004B66E7">
              <w:rPr>
                <w:szCs w:val="21"/>
              </w:rPr>
              <w:t>中标通知书。</w:t>
            </w:r>
          </w:p>
          <w:p w14:paraId="1D0A9B9F" w14:textId="77777777" w:rsidR="00B23DB0" w:rsidRPr="004B66E7" w:rsidRDefault="00BA277A">
            <w:pPr>
              <w:spacing w:line="300" w:lineRule="exact"/>
              <w:jc w:val="left"/>
              <w:rPr>
                <w:szCs w:val="21"/>
              </w:rPr>
            </w:pPr>
            <w:r w:rsidRPr="004B66E7">
              <w:rPr>
                <w:rFonts w:hint="eastAsia"/>
                <w:szCs w:val="21"/>
              </w:rPr>
              <w:t>中标通知书在广西政府采购云平台推送之日起，视为中标人已收到，中标人自行承担未及时查收的后果。</w:t>
            </w:r>
          </w:p>
        </w:tc>
      </w:tr>
      <w:tr w:rsidR="00F975FE" w:rsidRPr="004B66E7" w14:paraId="54B5A20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EA5801A" w14:textId="77777777" w:rsidR="00B23DB0" w:rsidRPr="004B66E7" w:rsidRDefault="00BA277A">
            <w:pPr>
              <w:spacing w:line="300" w:lineRule="exact"/>
              <w:jc w:val="center"/>
              <w:rPr>
                <w:b/>
                <w:szCs w:val="21"/>
              </w:rPr>
            </w:pPr>
            <w:r w:rsidRPr="004B66E7">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1E304009" w14:textId="77777777" w:rsidR="00B23DB0" w:rsidRPr="004B66E7" w:rsidRDefault="00BA277A">
            <w:pPr>
              <w:spacing w:line="300" w:lineRule="exact"/>
              <w:jc w:val="center"/>
              <w:rPr>
                <w:szCs w:val="21"/>
              </w:rPr>
            </w:pPr>
            <w:r w:rsidRPr="004B66E7">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3C1563E6" w14:textId="77777777" w:rsidR="00B23DB0" w:rsidRPr="004B66E7" w:rsidRDefault="00BA277A">
            <w:pPr>
              <w:spacing w:line="300" w:lineRule="exact"/>
              <w:jc w:val="left"/>
              <w:rPr>
                <w:szCs w:val="21"/>
              </w:rPr>
            </w:pPr>
            <w:r w:rsidRPr="004B66E7">
              <w:rPr>
                <w:rFonts w:hint="eastAsia"/>
                <w:szCs w:val="21"/>
              </w:rPr>
              <w:t>采购代理机构通过</w:t>
            </w:r>
            <w:r w:rsidRPr="004B66E7">
              <w:rPr>
                <w:rFonts w:ascii="Arial" w:hAnsi="Arial" w:cs="Arial"/>
                <w:kern w:val="0"/>
                <w:szCs w:val="21"/>
              </w:rPr>
              <w:t>广西政府采购云平台</w:t>
            </w:r>
            <w:r w:rsidRPr="004B66E7">
              <w:rPr>
                <w:rFonts w:hint="eastAsia"/>
                <w:szCs w:val="21"/>
              </w:rPr>
              <w:t>发出招标结果</w:t>
            </w:r>
            <w:r w:rsidRPr="004B66E7">
              <w:rPr>
                <w:szCs w:val="21"/>
              </w:rPr>
              <w:t>通知书</w:t>
            </w:r>
          </w:p>
          <w:p w14:paraId="1BA64519" w14:textId="77777777" w:rsidR="00B23DB0" w:rsidRPr="004B66E7" w:rsidRDefault="00BA277A">
            <w:pPr>
              <w:spacing w:line="300" w:lineRule="exact"/>
              <w:jc w:val="left"/>
              <w:rPr>
                <w:szCs w:val="21"/>
              </w:rPr>
            </w:pPr>
            <w:r w:rsidRPr="004B66E7">
              <w:rPr>
                <w:rFonts w:hint="eastAsia"/>
                <w:szCs w:val="21"/>
              </w:rPr>
              <w:t>招标结果通知书在广西政府采购云平台推送之日起，视为中标人已收到，中标人自行承担未及时查收的后果。</w:t>
            </w:r>
          </w:p>
        </w:tc>
      </w:tr>
      <w:tr w:rsidR="00F975FE" w:rsidRPr="004B66E7" w14:paraId="6ACA234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716C1FC" w14:textId="77777777" w:rsidR="00B23DB0" w:rsidRPr="004B66E7" w:rsidRDefault="00BA277A">
            <w:pPr>
              <w:spacing w:line="300" w:lineRule="exact"/>
              <w:jc w:val="center"/>
              <w:rPr>
                <w:b/>
                <w:szCs w:val="21"/>
              </w:rPr>
            </w:pPr>
            <w:r w:rsidRPr="004B66E7">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1F1CC4A7" w14:textId="77777777" w:rsidR="00B23DB0" w:rsidRPr="004B66E7" w:rsidRDefault="00BA277A">
            <w:pPr>
              <w:spacing w:line="300" w:lineRule="exact"/>
              <w:jc w:val="center"/>
              <w:rPr>
                <w:szCs w:val="21"/>
              </w:rPr>
            </w:pPr>
            <w:r w:rsidRPr="004B66E7">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DB107EC"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1</w:t>
            </w:r>
            <w:r w:rsidRPr="004B66E7">
              <w:rPr>
                <w:rFonts w:hint="eastAsia"/>
                <w:szCs w:val="21"/>
              </w:rPr>
              <w:t>）供应商</w:t>
            </w:r>
            <w:r w:rsidRPr="004B66E7">
              <w:rPr>
                <w:szCs w:val="21"/>
              </w:rPr>
              <w:t>认为</w:t>
            </w:r>
            <w:r w:rsidRPr="004B66E7">
              <w:rPr>
                <w:rFonts w:hint="eastAsia"/>
                <w:szCs w:val="21"/>
              </w:rPr>
              <w:t>招标文件</w:t>
            </w:r>
            <w:r w:rsidRPr="004B66E7">
              <w:rPr>
                <w:szCs w:val="21"/>
              </w:rPr>
              <w:t>、</w:t>
            </w:r>
            <w:r w:rsidRPr="004B66E7">
              <w:rPr>
                <w:rFonts w:hint="eastAsia"/>
                <w:szCs w:val="21"/>
              </w:rPr>
              <w:t>采购</w:t>
            </w:r>
            <w:r w:rsidRPr="004B66E7">
              <w:rPr>
                <w:szCs w:val="21"/>
              </w:rPr>
              <w:t>过程、中标</w:t>
            </w:r>
            <w:r w:rsidRPr="004B66E7">
              <w:rPr>
                <w:rFonts w:hint="eastAsia"/>
                <w:szCs w:val="21"/>
              </w:rPr>
              <w:t>或者成交</w:t>
            </w:r>
            <w:r w:rsidRPr="004B66E7">
              <w:rPr>
                <w:szCs w:val="21"/>
              </w:rPr>
              <w:t>结果使自己的权益受到损害的，可以在知道或者应知其权益受到损害之日起</w:t>
            </w:r>
            <w:r w:rsidRPr="004B66E7">
              <w:rPr>
                <w:szCs w:val="21"/>
              </w:rPr>
              <w:t>7</w:t>
            </w:r>
            <w:r w:rsidRPr="004B66E7">
              <w:rPr>
                <w:szCs w:val="21"/>
              </w:rPr>
              <w:t>个工作日内，</w:t>
            </w:r>
            <w:r w:rsidRPr="004B66E7">
              <w:rPr>
                <w:rFonts w:hint="eastAsia"/>
                <w:szCs w:val="21"/>
              </w:rPr>
              <w:t>通过以下方式</w:t>
            </w:r>
            <w:r w:rsidRPr="004B66E7">
              <w:rPr>
                <w:szCs w:val="21"/>
              </w:rPr>
              <w:t>向采购人、采购代理机构提出质疑。提出质疑的</w:t>
            </w:r>
            <w:r w:rsidRPr="004B66E7">
              <w:rPr>
                <w:rFonts w:hint="eastAsia"/>
                <w:szCs w:val="21"/>
              </w:rPr>
              <w:t>供应商</w:t>
            </w:r>
            <w:r w:rsidRPr="004B66E7">
              <w:rPr>
                <w:szCs w:val="21"/>
              </w:rPr>
              <w:t>必须是参与本项目采购活动的供应商</w:t>
            </w:r>
            <w:r w:rsidRPr="004B66E7">
              <w:rPr>
                <w:rFonts w:hint="eastAsia"/>
                <w:szCs w:val="21"/>
              </w:rPr>
              <w:t>，并须在</w:t>
            </w:r>
            <w:r w:rsidRPr="004B66E7">
              <w:rPr>
                <w:szCs w:val="21"/>
              </w:rPr>
              <w:t>法定质疑期内一次性提出针对同一采购程序环节的质疑。质疑函应使用财政部发布的</w:t>
            </w:r>
            <w:r w:rsidRPr="004B66E7">
              <w:rPr>
                <w:rFonts w:hint="eastAsia"/>
                <w:szCs w:val="21"/>
              </w:rPr>
              <w:t>政府采购供应商质疑函范本，并应按照“质疑函制作说明”进行制作。</w:t>
            </w:r>
          </w:p>
          <w:p w14:paraId="7B89A69F" w14:textId="77777777" w:rsidR="00B23DB0" w:rsidRPr="004B66E7" w:rsidRDefault="00BA277A">
            <w:pPr>
              <w:spacing w:line="300" w:lineRule="exact"/>
              <w:jc w:val="left"/>
              <w:rPr>
                <w:szCs w:val="21"/>
              </w:rPr>
            </w:pPr>
            <w:r w:rsidRPr="004B66E7">
              <w:rPr>
                <w:rFonts w:hint="eastAsia"/>
                <w:szCs w:val="21"/>
              </w:rPr>
              <w:t>（</w:t>
            </w:r>
            <w:r w:rsidRPr="004B66E7">
              <w:rPr>
                <w:rFonts w:hint="eastAsia"/>
                <w:szCs w:val="21"/>
              </w:rPr>
              <w:t>2</w:t>
            </w:r>
            <w:r w:rsidRPr="004B66E7">
              <w:rPr>
                <w:rFonts w:hint="eastAsia"/>
                <w:szCs w:val="21"/>
              </w:rPr>
              <w:t>）</w:t>
            </w:r>
            <w:r w:rsidRPr="004B66E7">
              <w:rPr>
                <w:szCs w:val="21"/>
              </w:rPr>
              <w:t>本项目不接受传真、移动通信</w:t>
            </w:r>
            <w:r w:rsidRPr="004B66E7">
              <w:rPr>
                <w:rFonts w:hint="eastAsia"/>
                <w:szCs w:val="21"/>
              </w:rPr>
              <w:t>、广西政府采购云平台</w:t>
            </w:r>
            <w:r w:rsidRPr="004B66E7">
              <w:rPr>
                <w:szCs w:val="21"/>
              </w:rPr>
              <w:t>等</w:t>
            </w:r>
            <w:r w:rsidRPr="004B66E7">
              <w:rPr>
                <w:rFonts w:hint="eastAsia"/>
                <w:szCs w:val="21"/>
              </w:rPr>
              <w:t>方式</w:t>
            </w:r>
            <w:r w:rsidRPr="004B66E7">
              <w:rPr>
                <w:szCs w:val="21"/>
              </w:rPr>
              <w:t>送达的质疑材料</w:t>
            </w:r>
            <w:r w:rsidRPr="004B66E7">
              <w:rPr>
                <w:rFonts w:hint="eastAsia"/>
                <w:szCs w:val="21"/>
              </w:rPr>
              <w:t>，供应商可通过现场或邮寄方式递交书面质疑材料。供应商应于质疑有效期内将质疑函原件递交或邮寄至招标公告中采购代理机构信息中的联系人。</w:t>
            </w:r>
          </w:p>
        </w:tc>
      </w:tr>
      <w:tr w:rsidR="00F975FE" w:rsidRPr="004B66E7" w14:paraId="67DA64CD"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67B99026" w14:textId="77777777" w:rsidR="00B23DB0" w:rsidRPr="004B66E7" w:rsidRDefault="00BA277A">
            <w:pPr>
              <w:spacing w:line="300" w:lineRule="exact"/>
              <w:jc w:val="center"/>
              <w:rPr>
                <w:b/>
                <w:szCs w:val="21"/>
              </w:rPr>
            </w:pPr>
            <w:r w:rsidRPr="004B66E7">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4DBE4C9" w14:textId="77777777" w:rsidR="00B23DB0" w:rsidRPr="004B66E7" w:rsidRDefault="00BA277A">
            <w:pPr>
              <w:spacing w:line="300" w:lineRule="exact"/>
              <w:jc w:val="center"/>
              <w:rPr>
                <w:szCs w:val="21"/>
              </w:rPr>
            </w:pPr>
            <w:r w:rsidRPr="004B66E7">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2E4CAD7" w14:textId="77777777" w:rsidR="00B23DB0" w:rsidRPr="004B66E7" w:rsidRDefault="00BA277A">
            <w:pPr>
              <w:rPr>
                <w:szCs w:val="21"/>
              </w:rPr>
            </w:pPr>
            <w:r w:rsidRPr="004B66E7">
              <w:rPr>
                <w:szCs w:val="21"/>
              </w:rPr>
              <w:t>（</w:t>
            </w:r>
            <w:r w:rsidRPr="004B66E7">
              <w:rPr>
                <w:szCs w:val="21"/>
              </w:rPr>
              <w:t>1</w:t>
            </w:r>
            <w:r w:rsidRPr="004B66E7">
              <w:rPr>
                <w:szCs w:val="21"/>
              </w:rPr>
              <w:t>）</w:t>
            </w:r>
            <w:r w:rsidRPr="004B66E7">
              <w:rPr>
                <w:szCs w:val="20"/>
              </w:rPr>
              <w:t>代理服务费</w:t>
            </w:r>
          </w:p>
          <w:p w14:paraId="6E464915" w14:textId="77777777" w:rsidR="00B23DB0" w:rsidRPr="004B66E7" w:rsidRDefault="00BA277A">
            <w:pPr>
              <w:pStyle w:val="TableText"/>
              <w:spacing w:before="34"/>
              <w:ind w:left="109" w:right="130"/>
              <w:rPr>
                <w:sz w:val="21"/>
                <w:szCs w:val="21"/>
                <w:lang w:eastAsia="zh-CN"/>
              </w:rPr>
            </w:pPr>
            <w:r w:rsidRPr="004B66E7">
              <w:rPr>
                <w:szCs w:val="21"/>
              </w:rPr>
              <w:sym w:font="Wingdings 2" w:char="F052"/>
            </w:r>
            <w:r w:rsidRPr="004B66E7">
              <w:rPr>
                <w:rFonts w:hint="eastAsia"/>
                <w:spacing w:val="-1"/>
                <w:sz w:val="21"/>
                <w:szCs w:val="21"/>
                <w:lang w:eastAsia="zh-CN"/>
              </w:rPr>
              <w:t>采购代理机构向中标人收取代理服务费。本项目代理服务费按照《招标代理</w:t>
            </w:r>
            <w:r w:rsidRPr="004B66E7">
              <w:rPr>
                <w:rFonts w:hint="eastAsia"/>
                <w:spacing w:val="17"/>
                <w:sz w:val="21"/>
                <w:szCs w:val="21"/>
                <w:lang w:eastAsia="zh-CN"/>
              </w:rPr>
              <w:t xml:space="preserve"> </w:t>
            </w:r>
            <w:r w:rsidRPr="004B66E7">
              <w:rPr>
                <w:rFonts w:hint="eastAsia"/>
                <w:spacing w:val="-1"/>
                <w:sz w:val="21"/>
                <w:szCs w:val="21"/>
                <w:lang w:eastAsia="zh-CN"/>
              </w:rPr>
              <w:t xml:space="preserve">服务费管理暂行办法》 </w:t>
            </w:r>
            <w:r w:rsidRPr="004B66E7">
              <w:rPr>
                <w:rFonts w:ascii="Times New Roman" w:hAnsi="Times New Roman" w:cs="Times New Roman"/>
                <w:spacing w:val="-1"/>
                <w:sz w:val="21"/>
                <w:szCs w:val="21"/>
                <w:lang w:eastAsia="zh-CN"/>
              </w:rPr>
              <w:t>(</w:t>
            </w:r>
            <w:r w:rsidRPr="004B66E7">
              <w:rPr>
                <w:rFonts w:hint="eastAsia"/>
                <w:spacing w:val="-1"/>
                <w:sz w:val="21"/>
                <w:szCs w:val="21"/>
                <w:lang w:eastAsia="zh-CN"/>
              </w:rPr>
              <w:t>计价格﹝</w:t>
            </w:r>
            <w:r w:rsidRPr="004B66E7">
              <w:rPr>
                <w:rFonts w:ascii="Times New Roman" w:hAnsi="Times New Roman" w:cs="Times New Roman"/>
                <w:spacing w:val="-1"/>
                <w:sz w:val="21"/>
                <w:szCs w:val="21"/>
                <w:lang w:eastAsia="zh-CN"/>
              </w:rPr>
              <w:t>2002</w:t>
            </w:r>
            <w:r w:rsidRPr="004B66E7">
              <w:rPr>
                <w:rFonts w:ascii="Yu Gothic UI" w:eastAsia="Yu Gothic UI" w:hAnsi="Yu Gothic UI" w:hint="eastAsia"/>
                <w:spacing w:val="-1"/>
                <w:sz w:val="21"/>
                <w:szCs w:val="21"/>
                <w:lang w:eastAsia="zh-CN"/>
              </w:rPr>
              <w:t>﹞</w:t>
            </w:r>
            <w:r w:rsidRPr="004B66E7">
              <w:rPr>
                <w:rFonts w:ascii="Yu Gothic UI" w:eastAsia="Yu Gothic UI" w:hAnsi="Yu Gothic UI" w:hint="eastAsia"/>
                <w:spacing w:val="-34"/>
                <w:sz w:val="21"/>
                <w:szCs w:val="21"/>
                <w:lang w:eastAsia="zh-CN"/>
              </w:rPr>
              <w:t xml:space="preserve"> </w:t>
            </w:r>
            <w:r w:rsidRPr="004B66E7">
              <w:rPr>
                <w:rFonts w:ascii="Times New Roman" w:hAnsi="Times New Roman" w:cs="Times New Roman"/>
                <w:spacing w:val="-1"/>
                <w:sz w:val="21"/>
                <w:szCs w:val="21"/>
                <w:lang w:eastAsia="zh-CN"/>
              </w:rPr>
              <w:t xml:space="preserve">1980 </w:t>
            </w:r>
            <w:r w:rsidRPr="004B66E7">
              <w:rPr>
                <w:rFonts w:hint="eastAsia"/>
                <w:spacing w:val="-1"/>
                <w:sz w:val="21"/>
                <w:szCs w:val="21"/>
                <w:lang w:eastAsia="zh-CN"/>
              </w:rPr>
              <w:t>号</w:t>
            </w:r>
            <w:r w:rsidRPr="004B66E7">
              <w:rPr>
                <w:rFonts w:ascii="Times New Roman" w:hAnsi="Times New Roman" w:cs="Times New Roman"/>
                <w:spacing w:val="-1"/>
                <w:sz w:val="21"/>
                <w:szCs w:val="21"/>
                <w:lang w:eastAsia="zh-CN"/>
              </w:rPr>
              <w:t>)</w:t>
            </w:r>
            <w:r w:rsidRPr="004B66E7">
              <w:rPr>
                <w:rFonts w:hint="eastAsia"/>
                <w:spacing w:val="-1"/>
                <w:sz w:val="21"/>
                <w:szCs w:val="21"/>
                <w:lang w:eastAsia="zh-CN"/>
              </w:rPr>
              <w:t>、《国家发展改革委</w:t>
            </w:r>
            <w:r w:rsidRPr="004B66E7">
              <w:rPr>
                <w:rFonts w:hint="eastAsia"/>
                <w:spacing w:val="-2"/>
                <w:sz w:val="21"/>
                <w:szCs w:val="21"/>
                <w:lang w:eastAsia="zh-CN"/>
              </w:rPr>
              <w:t>关于降</w:t>
            </w:r>
            <w:r w:rsidRPr="004B66E7">
              <w:rPr>
                <w:rFonts w:hint="eastAsia"/>
                <w:sz w:val="21"/>
                <w:szCs w:val="21"/>
                <w:lang w:eastAsia="zh-CN"/>
              </w:rPr>
              <w:t xml:space="preserve"> 低部分建设项目收费标准规范收费行为等有关问题</w:t>
            </w:r>
            <w:r w:rsidRPr="004B66E7">
              <w:rPr>
                <w:rFonts w:hint="eastAsia"/>
                <w:spacing w:val="-1"/>
                <w:sz w:val="21"/>
                <w:szCs w:val="21"/>
                <w:lang w:eastAsia="zh-CN"/>
              </w:rPr>
              <w:t>的通知》</w:t>
            </w:r>
            <w:r w:rsidRPr="004B66E7">
              <w:rPr>
                <w:rFonts w:ascii="Times New Roman" w:hAnsi="Times New Roman" w:cs="Times New Roman"/>
                <w:spacing w:val="-1"/>
                <w:sz w:val="21"/>
                <w:szCs w:val="21"/>
                <w:lang w:eastAsia="zh-CN"/>
              </w:rPr>
              <w:t>(</w:t>
            </w:r>
            <w:r w:rsidRPr="004B66E7">
              <w:rPr>
                <w:rFonts w:hint="eastAsia"/>
                <w:spacing w:val="-1"/>
                <w:sz w:val="21"/>
                <w:szCs w:val="21"/>
                <w:lang w:eastAsia="zh-CN"/>
              </w:rPr>
              <w:t>发改价格</w:t>
            </w:r>
            <w:r w:rsidRPr="004B66E7">
              <w:rPr>
                <w:rFonts w:hint="eastAsia"/>
                <w:spacing w:val="-4"/>
                <w:sz w:val="21"/>
                <w:szCs w:val="21"/>
                <w:lang w:eastAsia="zh-CN"/>
              </w:rPr>
              <w:t>﹝</w:t>
            </w:r>
            <w:r w:rsidRPr="004B66E7">
              <w:rPr>
                <w:rFonts w:ascii="Times New Roman" w:hAnsi="Times New Roman" w:cs="Times New Roman"/>
                <w:spacing w:val="-4"/>
                <w:sz w:val="21"/>
                <w:szCs w:val="21"/>
                <w:lang w:eastAsia="zh-CN"/>
              </w:rPr>
              <w:t>2011</w:t>
            </w:r>
            <w:r w:rsidRPr="004B66E7">
              <w:rPr>
                <w:rFonts w:ascii="Yu Gothic UI" w:eastAsia="Yu Gothic UI" w:hAnsi="Yu Gothic UI" w:hint="eastAsia"/>
                <w:spacing w:val="-4"/>
                <w:sz w:val="21"/>
                <w:szCs w:val="21"/>
                <w:lang w:eastAsia="zh-CN"/>
              </w:rPr>
              <w:t>﹞</w:t>
            </w:r>
            <w:r w:rsidRPr="004B66E7">
              <w:rPr>
                <w:rFonts w:ascii="Times New Roman" w:hAnsi="Times New Roman" w:cs="Times New Roman"/>
                <w:spacing w:val="-4"/>
                <w:sz w:val="21"/>
                <w:szCs w:val="21"/>
                <w:lang w:eastAsia="zh-CN"/>
              </w:rPr>
              <w:t xml:space="preserve">534 </w:t>
            </w:r>
            <w:r w:rsidRPr="004B66E7">
              <w:rPr>
                <w:rFonts w:hint="eastAsia"/>
                <w:spacing w:val="-4"/>
                <w:sz w:val="21"/>
                <w:szCs w:val="21"/>
                <w:lang w:eastAsia="zh-CN"/>
              </w:rPr>
              <w:t>号</w:t>
            </w:r>
            <w:r w:rsidRPr="004B66E7">
              <w:rPr>
                <w:rFonts w:ascii="Times New Roman" w:hAnsi="Times New Roman" w:cs="Times New Roman"/>
                <w:spacing w:val="-4"/>
                <w:sz w:val="21"/>
                <w:szCs w:val="21"/>
                <w:lang w:eastAsia="zh-CN"/>
              </w:rPr>
              <w:t>)</w:t>
            </w:r>
            <w:r w:rsidRPr="004B66E7">
              <w:rPr>
                <w:rFonts w:hint="eastAsia"/>
                <w:spacing w:val="-4"/>
                <w:sz w:val="21"/>
                <w:szCs w:val="21"/>
                <w:lang w:eastAsia="zh-CN"/>
              </w:rPr>
              <w:t>的规定采用差额定率累进法下浮</w:t>
            </w:r>
            <w:r w:rsidRPr="004B66E7">
              <w:rPr>
                <w:rFonts w:hint="eastAsia"/>
                <w:spacing w:val="-50"/>
                <w:sz w:val="21"/>
                <w:szCs w:val="21"/>
                <w:lang w:eastAsia="zh-CN"/>
              </w:rPr>
              <w:t xml:space="preserve"> </w:t>
            </w:r>
            <w:r w:rsidRPr="004B66E7">
              <w:rPr>
                <w:rFonts w:ascii="Times New Roman" w:hAnsi="Times New Roman" w:cs="Times New Roman"/>
                <w:spacing w:val="-4"/>
                <w:sz w:val="21"/>
                <w:szCs w:val="21"/>
                <w:lang w:eastAsia="zh-CN"/>
              </w:rPr>
              <w:t>26%</w:t>
            </w:r>
            <w:r w:rsidRPr="004B66E7">
              <w:rPr>
                <w:rFonts w:hint="eastAsia"/>
                <w:spacing w:val="-4"/>
                <w:sz w:val="21"/>
                <w:szCs w:val="21"/>
                <w:lang w:eastAsia="zh-CN"/>
              </w:rPr>
              <w:t>计算。具体费率如下：</w:t>
            </w:r>
            <w:r w:rsidRPr="004B66E7">
              <w:rPr>
                <w:rFonts w:hint="eastAsia"/>
                <w:sz w:val="21"/>
                <w:szCs w:val="21"/>
                <w:lang w:eastAsia="zh-CN"/>
              </w:rPr>
              <w:t xml:space="preserve"> </w:t>
            </w:r>
            <w:r w:rsidRPr="004B66E7">
              <w:rPr>
                <w:rFonts w:hint="eastAsia"/>
                <w:spacing w:val="-6"/>
                <w:sz w:val="21"/>
                <w:szCs w:val="21"/>
                <w:lang w:eastAsia="zh-CN"/>
              </w:rPr>
              <w:t>①中标金额在</w:t>
            </w:r>
            <w:r w:rsidRPr="004B66E7">
              <w:rPr>
                <w:rFonts w:hint="eastAsia"/>
                <w:spacing w:val="-25"/>
                <w:sz w:val="21"/>
                <w:szCs w:val="21"/>
                <w:lang w:eastAsia="zh-CN"/>
              </w:rPr>
              <w:t xml:space="preserve"> </w:t>
            </w:r>
            <w:r w:rsidRPr="004B66E7">
              <w:rPr>
                <w:rFonts w:ascii="Times New Roman" w:hAnsi="Times New Roman" w:cs="Times New Roman"/>
                <w:spacing w:val="-6"/>
                <w:sz w:val="21"/>
                <w:szCs w:val="21"/>
                <w:lang w:eastAsia="zh-CN"/>
              </w:rPr>
              <w:t xml:space="preserve">100 </w:t>
            </w:r>
            <w:r w:rsidRPr="004B66E7">
              <w:rPr>
                <w:rFonts w:hint="eastAsia"/>
                <w:spacing w:val="-6"/>
                <w:sz w:val="21"/>
                <w:szCs w:val="21"/>
                <w:lang w:eastAsia="zh-CN"/>
              </w:rPr>
              <w:t>万元以下的：</w:t>
            </w:r>
          </w:p>
          <w:p w14:paraId="196EA690" w14:textId="77777777" w:rsidR="00B23DB0" w:rsidRPr="004B66E7" w:rsidRDefault="00BA277A">
            <w:pPr>
              <w:pStyle w:val="TableText"/>
              <w:spacing w:before="50"/>
              <w:ind w:left="115"/>
              <w:rPr>
                <w:sz w:val="21"/>
                <w:szCs w:val="21"/>
                <w:lang w:eastAsia="zh-CN"/>
              </w:rPr>
            </w:pPr>
            <w:r w:rsidRPr="004B66E7">
              <w:rPr>
                <w:rFonts w:hint="eastAsia"/>
                <w:spacing w:val="-1"/>
                <w:sz w:val="21"/>
                <w:szCs w:val="21"/>
                <w:lang w:eastAsia="zh-CN"/>
              </w:rPr>
              <w:t>货物</w:t>
            </w:r>
            <w:r w:rsidRPr="004B66E7">
              <w:rPr>
                <w:rFonts w:hint="eastAsia"/>
                <w:spacing w:val="-35"/>
                <w:sz w:val="21"/>
                <w:szCs w:val="21"/>
                <w:lang w:eastAsia="zh-CN"/>
              </w:rPr>
              <w:t xml:space="preserve"> </w:t>
            </w:r>
            <w:r w:rsidRPr="004B66E7">
              <w:rPr>
                <w:rFonts w:ascii="Times New Roman" w:hAnsi="Times New Roman" w:cs="Times New Roman"/>
                <w:spacing w:val="-1"/>
                <w:sz w:val="21"/>
                <w:szCs w:val="21"/>
                <w:lang w:eastAsia="zh-CN"/>
              </w:rPr>
              <w:t>1.5</w:t>
            </w:r>
            <w:r w:rsidRPr="004B66E7">
              <w:rPr>
                <w:rFonts w:hint="eastAsia"/>
                <w:sz w:val="21"/>
                <w:szCs w:val="21"/>
                <w:lang w:eastAsia="zh-CN"/>
              </w:rPr>
              <w:t>％；</w:t>
            </w:r>
            <w:r w:rsidRPr="004B66E7">
              <w:rPr>
                <w:rFonts w:hint="eastAsia"/>
                <w:spacing w:val="-1"/>
                <w:sz w:val="21"/>
                <w:szCs w:val="21"/>
                <w:lang w:eastAsia="zh-CN"/>
              </w:rPr>
              <w:t>服务招标</w:t>
            </w:r>
            <w:r w:rsidRPr="004B66E7">
              <w:rPr>
                <w:rFonts w:hint="eastAsia"/>
                <w:spacing w:val="-31"/>
                <w:sz w:val="21"/>
                <w:szCs w:val="21"/>
                <w:lang w:eastAsia="zh-CN"/>
              </w:rPr>
              <w:t xml:space="preserve"> </w:t>
            </w:r>
            <w:r w:rsidRPr="004B66E7">
              <w:rPr>
                <w:rFonts w:ascii="Times New Roman" w:hAnsi="Times New Roman" w:cs="Times New Roman"/>
                <w:spacing w:val="-1"/>
                <w:sz w:val="21"/>
                <w:szCs w:val="21"/>
                <w:lang w:eastAsia="zh-CN"/>
              </w:rPr>
              <w:t>1.5</w:t>
            </w:r>
            <w:r w:rsidRPr="004B66E7">
              <w:rPr>
                <w:rFonts w:hint="eastAsia"/>
                <w:sz w:val="21"/>
                <w:szCs w:val="21"/>
                <w:lang w:eastAsia="zh-CN"/>
              </w:rPr>
              <w:t>％；</w:t>
            </w:r>
            <w:r w:rsidRPr="004B66E7">
              <w:rPr>
                <w:rFonts w:hint="eastAsia"/>
                <w:spacing w:val="-1"/>
                <w:sz w:val="21"/>
                <w:szCs w:val="21"/>
                <w:lang w:eastAsia="zh-CN"/>
              </w:rPr>
              <w:t>工程招标</w:t>
            </w:r>
            <w:r w:rsidRPr="004B66E7">
              <w:rPr>
                <w:rFonts w:hint="eastAsia"/>
                <w:spacing w:val="-38"/>
                <w:sz w:val="21"/>
                <w:szCs w:val="21"/>
                <w:lang w:eastAsia="zh-CN"/>
              </w:rPr>
              <w:t xml:space="preserve"> </w:t>
            </w:r>
            <w:r w:rsidRPr="004B66E7">
              <w:rPr>
                <w:rFonts w:ascii="Times New Roman" w:hAnsi="Times New Roman" w:cs="Times New Roman"/>
                <w:spacing w:val="-1"/>
                <w:sz w:val="21"/>
                <w:szCs w:val="21"/>
                <w:lang w:eastAsia="zh-CN"/>
              </w:rPr>
              <w:t>1.0</w:t>
            </w:r>
            <w:r w:rsidRPr="004B66E7">
              <w:rPr>
                <w:rFonts w:hint="eastAsia"/>
                <w:spacing w:val="-1"/>
                <w:sz w:val="21"/>
                <w:szCs w:val="21"/>
                <w:lang w:eastAsia="zh-CN"/>
              </w:rPr>
              <w:t>%;</w:t>
            </w:r>
          </w:p>
          <w:p w14:paraId="44F8A692" w14:textId="77777777" w:rsidR="00B23DB0" w:rsidRPr="004B66E7" w:rsidRDefault="00BA277A">
            <w:pPr>
              <w:pStyle w:val="TableText"/>
              <w:spacing w:before="52"/>
              <w:ind w:left="108"/>
              <w:rPr>
                <w:sz w:val="21"/>
                <w:szCs w:val="21"/>
                <w:lang w:eastAsia="zh-CN"/>
              </w:rPr>
            </w:pPr>
            <w:r w:rsidRPr="004B66E7">
              <w:rPr>
                <w:rFonts w:hint="eastAsia"/>
                <w:spacing w:val="-4"/>
                <w:sz w:val="21"/>
                <w:szCs w:val="21"/>
                <w:lang w:eastAsia="zh-CN"/>
              </w:rPr>
              <w:t>②中标金额在</w:t>
            </w:r>
            <w:r w:rsidRPr="004B66E7">
              <w:rPr>
                <w:rFonts w:hint="eastAsia"/>
                <w:spacing w:val="-30"/>
                <w:sz w:val="21"/>
                <w:szCs w:val="21"/>
                <w:lang w:eastAsia="zh-CN"/>
              </w:rPr>
              <w:t xml:space="preserve"> </w:t>
            </w:r>
            <w:r w:rsidRPr="004B66E7">
              <w:rPr>
                <w:rFonts w:ascii="Times New Roman" w:hAnsi="Times New Roman" w:cs="Times New Roman"/>
                <w:spacing w:val="-4"/>
                <w:sz w:val="21"/>
                <w:szCs w:val="21"/>
                <w:lang w:eastAsia="zh-CN"/>
              </w:rPr>
              <w:t xml:space="preserve">100-500 </w:t>
            </w:r>
            <w:r w:rsidRPr="004B66E7">
              <w:rPr>
                <w:rFonts w:hint="eastAsia"/>
                <w:spacing w:val="-4"/>
                <w:sz w:val="21"/>
                <w:szCs w:val="21"/>
                <w:lang w:eastAsia="zh-CN"/>
              </w:rPr>
              <w:t>万元之间：</w:t>
            </w:r>
          </w:p>
          <w:p w14:paraId="121B1B17" w14:textId="77777777" w:rsidR="00B23DB0" w:rsidRPr="004B66E7" w:rsidRDefault="00BA277A">
            <w:pPr>
              <w:pStyle w:val="TableText"/>
              <w:spacing w:before="52"/>
              <w:ind w:left="115"/>
              <w:rPr>
                <w:sz w:val="21"/>
                <w:szCs w:val="21"/>
                <w:lang w:eastAsia="zh-CN"/>
              </w:rPr>
            </w:pPr>
            <w:r w:rsidRPr="004B66E7">
              <w:rPr>
                <w:rFonts w:hint="eastAsia"/>
                <w:spacing w:val="1"/>
                <w:sz w:val="21"/>
                <w:szCs w:val="21"/>
                <w:lang w:eastAsia="zh-CN"/>
              </w:rPr>
              <w:t>货物</w:t>
            </w:r>
            <w:r w:rsidRPr="004B66E7">
              <w:rPr>
                <w:rFonts w:hint="eastAsia"/>
                <w:spacing w:val="-35"/>
                <w:sz w:val="21"/>
                <w:szCs w:val="21"/>
                <w:lang w:eastAsia="zh-CN"/>
              </w:rPr>
              <w:t xml:space="preserve"> </w:t>
            </w:r>
            <w:r w:rsidRPr="004B66E7">
              <w:rPr>
                <w:rFonts w:ascii="Times New Roman" w:hAnsi="Times New Roman" w:cs="Times New Roman"/>
                <w:spacing w:val="1"/>
                <w:sz w:val="21"/>
                <w:szCs w:val="21"/>
                <w:lang w:eastAsia="zh-CN"/>
              </w:rPr>
              <w:t>1.1</w:t>
            </w:r>
            <w:r w:rsidRPr="004B66E7">
              <w:rPr>
                <w:rFonts w:hint="eastAsia"/>
                <w:spacing w:val="-2"/>
                <w:sz w:val="21"/>
                <w:szCs w:val="21"/>
                <w:lang w:eastAsia="zh-CN"/>
              </w:rPr>
              <w:t>％；</w:t>
            </w:r>
            <w:r w:rsidRPr="004B66E7">
              <w:rPr>
                <w:rFonts w:hint="eastAsia"/>
                <w:spacing w:val="1"/>
                <w:sz w:val="21"/>
                <w:szCs w:val="21"/>
                <w:lang w:eastAsia="zh-CN"/>
              </w:rPr>
              <w:t>服务招标</w:t>
            </w:r>
            <w:r w:rsidRPr="004B66E7">
              <w:rPr>
                <w:rFonts w:hint="eastAsia"/>
                <w:spacing w:val="-48"/>
                <w:sz w:val="21"/>
                <w:szCs w:val="21"/>
                <w:lang w:eastAsia="zh-CN"/>
              </w:rPr>
              <w:t xml:space="preserve"> </w:t>
            </w:r>
            <w:r w:rsidRPr="004B66E7">
              <w:rPr>
                <w:rFonts w:ascii="Times New Roman" w:hAnsi="Times New Roman" w:cs="Times New Roman"/>
                <w:spacing w:val="1"/>
                <w:sz w:val="21"/>
                <w:szCs w:val="21"/>
                <w:lang w:eastAsia="zh-CN"/>
              </w:rPr>
              <w:t>0.8</w:t>
            </w:r>
            <w:r w:rsidRPr="004B66E7">
              <w:rPr>
                <w:rFonts w:hint="eastAsia"/>
                <w:spacing w:val="-2"/>
                <w:sz w:val="21"/>
                <w:szCs w:val="21"/>
                <w:lang w:eastAsia="zh-CN"/>
              </w:rPr>
              <w:t>％；</w:t>
            </w:r>
            <w:r w:rsidRPr="004B66E7">
              <w:rPr>
                <w:rFonts w:hint="eastAsia"/>
                <w:spacing w:val="1"/>
                <w:sz w:val="21"/>
                <w:szCs w:val="21"/>
                <w:lang w:eastAsia="zh-CN"/>
              </w:rPr>
              <w:t>工程招标</w:t>
            </w:r>
            <w:r w:rsidRPr="004B66E7">
              <w:rPr>
                <w:rFonts w:hint="eastAsia"/>
                <w:spacing w:val="-55"/>
                <w:sz w:val="21"/>
                <w:szCs w:val="21"/>
                <w:lang w:eastAsia="zh-CN"/>
              </w:rPr>
              <w:t xml:space="preserve"> </w:t>
            </w:r>
            <w:r w:rsidRPr="004B66E7">
              <w:rPr>
                <w:rFonts w:ascii="Times New Roman" w:hAnsi="Times New Roman" w:cs="Times New Roman"/>
                <w:spacing w:val="1"/>
                <w:sz w:val="21"/>
                <w:szCs w:val="21"/>
                <w:lang w:eastAsia="zh-CN"/>
              </w:rPr>
              <w:t>0.7</w:t>
            </w:r>
            <w:r w:rsidRPr="004B66E7">
              <w:rPr>
                <w:rFonts w:hint="eastAsia"/>
                <w:spacing w:val="1"/>
                <w:sz w:val="21"/>
                <w:szCs w:val="21"/>
                <w:lang w:eastAsia="zh-CN"/>
              </w:rPr>
              <w:t>%;</w:t>
            </w:r>
          </w:p>
          <w:p w14:paraId="34EAF1FC" w14:textId="77777777" w:rsidR="00B23DB0" w:rsidRPr="004B66E7" w:rsidRDefault="00BA277A">
            <w:pPr>
              <w:pStyle w:val="TableText"/>
              <w:spacing w:before="52"/>
              <w:ind w:left="108"/>
              <w:rPr>
                <w:sz w:val="21"/>
                <w:szCs w:val="21"/>
                <w:lang w:eastAsia="zh-CN"/>
              </w:rPr>
            </w:pPr>
            <w:r w:rsidRPr="004B66E7">
              <w:rPr>
                <w:rFonts w:hint="eastAsia"/>
                <w:spacing w:val="-3"/>
                <w:sz w:val="21"/>
                <w:szCs w:val="21"/>
                <w:lang w:eastAsia="zh-CN"/>
              </w:rPr>
              <w:t>③中标金额在</w:t>
            </w:r>
            <w:r w:rsidRPr="004B66E7">
              <w:rPr>
                <w:rFonts w:hint="eastAsia"/>
                <w:spacing w:val="-46"/>
                <w:sz w:val="21"/>
                <w:szCs w:val="21"/>
                <w:lang w:eastAsia="zh-CN"/>
              </w:rPr>
              <w:t xml:space="preserve"> </w:t>
            </w:r>
            <w:r w:rsidRPr="004B66E7">
              <w:rPr>
                <w:rFonts w:ascii="Times New Roman" w:hAnsi="Times New Roman" w:cs="Times New Roman"/>
                <w:spacing w:val="-3"/>
                <w:sz w:val="21"/>
                <w:szCs w:val="21"/>
                <w:lang w:eastAsia="zh-CN"/>
              </w:rPr>
              <w:t xml:space="preserve">500-1000 </w:t>
            </w:r>
            <w:r w:rsidRPr="004B66E7">
              <w:rPr>
                <w:rFonts w:hint="eastAsia"/>
                <w:spacing w:val="-3"/>
                <w:sz w:val="21"/>
                <w:szCs w:val="21"/>
                <w:lang w:eastAsia="zh-CN"/>
              </w:rPr>
              <w:t>万元之间：</w:t>
            </w:r>
          </w:p>
          <w:p w14:paraId="345225F7" w14:textId="77777777" w:rsidR="00B23DB0" w:rsidRPr="004B66E7" w:rsidRDefault="00BA277A">
            <w:pPr>
              <w:pStyle w:val="TableText"/>
              <w:spacing w:before="52"/>
              <w:ind w:left="115"/>
              <w:rPr>
                <w:sz w:val="21"/>
                <w:szCs w:val="21"/>
                <w:lang w:eastAsia="zh-CN"/>
              </w:rPr>
            </w:pPr>
            <w:r w:rsidRPr="004B66E7">
              <w:rPr>
                <w:rFonts w:hint="eastAsia"/>
                <w:spacing w:val="2"/>
                <w:sz w:val="21"/>
                <w:szCs w:val="21"/>
                <w:lang w:eastAsia="zh-CN"/>
              </w:rPr>
              <w:t>货物</w:t>
            </w:r>
            <w:r w:rsidRPr="004B66E7">
              <w:rPr>
                <w:rFonts w:hint="eastAsia"/>
                <w:spacing w:val="-52"/>
                <w:sz w:val="21"/>
                <w:szCs w:val="21"/>
                <w:lang w:eastAsia="zh-CN"/>
              </w:rPr>
              <w:t xml:space="preserve"> </w:t>
            </w:r>
            <w:r w:rsidRPr="004B66E7">
              <w:rPr>
                <w:rFonts w:ascii="Times New Roman" w:hAnsi="Times New Roman" w:cs="Times New Roman"/>
                <w:spacing w:val="2"/>
                <w:sz w:val="21"/>
                <w:szCs w:val="21"/>
                <w:lang w:eastAsia="zh-CN"/>
              </w:rPr>
              <w:t>0.8</w:t>
            </w:r>
            <w:r w:rsidRPr="004B66E7">
              <w:rPr>
                <w:rFonts w:hint="eastAsia"/>
                <w:spacing w:val="-4"/>
                <w:sz w:val="21"/>
                <w:szCs w:val="21"/>
                <w:lang w:eastAsia="zh-CN"/>
              </w:rPr>
              <w:t>％；</w:t>
            </w:r>
            <w:r w:rsidRPr="004B66E7">
              <w:rPr>
                <w:rFonts w:hint="eastAsia"/>
                <w:spacing w:val="2"/>
                <w:sz w:val="21"/>
                <w:szCs w:val="21"/>
                <w:lang w:eastAsia="zh-CN"/>
              </w:rPr>
              <w:t>服务招标</w:t>
            </w:r>
            <w:r w:rsidRPr="004B66E7">
              <w:rPr>
                <w:rFonts w:hint="eastAsia"/>
                <w:spacing w:val="-48"/>
                <w:sz w:val="21"/>
                <w:szCs w:val="21"/>
                <w:lang w:eastAsia="zh-CN"/>
              </w:rPr>
              <w:t xml:space="preserve"> </w:t>
            </w:r>
            <w:r w:rsidRPr="004B66E7">
              <w:rPr>
                <w:rFonts w:ascii="Times New Roman" w:hAnsi="Times New Roman" w:cs="Times New Roman"/>
                <w:spacing w:val="2"/>
                <w:sz w:val="21"/>
                <w:szCs w:val="21"/>
                <w:lang w:eastAsia="zh-CN"/>
              </w:rPr>
              <w:t>0.45</w:t>
            </w:r>
            <w:r w:rsidRPr="004B66E7">
              <w:rPr>
                <w:rFonts w:hint="eastAsia"/>
                <w:spacing w:val="-4"/>
                <w:sz w:val="21"/>
                <w:szCs w:val="21"/>
                <w:lang w:eastAsia="zh-CN"/>
              </w:rPr>
              <w:t>％；</w:t>
            </w:r>
            <w:r w:rsidRPr="004B66E7">
              <w:rPr>
                <w:rFonts w:hint="eastAsia"/>
                <w:spacing w:val="2"/>
                <w:sz w:val="21"/>
                <w:szCs w:val="21"/>
                <w:lang w:eastAsia="zh-CN"/>
              </w:rPr>
              <w:t>工程招标</w:t>
            </w:r>
            <w:r w:rsidRPr="004B66E7">
              <w:rPr>
                <w:rFonts w:hint="eastAsia"/>
                <w:spacing w:val="-55"/>
                <w:sz w:val="21"/>
                <w:szCs w:val="21"/>
                <w:lang w:eastAsia="zh-CN"/>
              </w:rPr>
              <w:t xml:space="preserve"> </w:t>
            </w:r>
            <w:r w:rsidRPr="004B66E7">
              <w:rPr>
                <w:rFonts w:ascii="Times New Roman" w:hAnsi="Times New Roman" w:cs="Times New Roman"/>
                <w:spacing w:val="2"/>
                <w:sz w:val="21"/>
                <w:szCs w:val="21"/>
                <w:lang w:eastAsia="zh-CN"/>
              </w:rPr>
              <w:t>0.55</w:t>
            </w:r>
            <w:r w:rsidRPr="004B66E7">
              <w:rPr>
                <w:rFonts w:hint="eastAsia"/>
                <w:spacing w:val="2"/>
                <w:sz w:val="21"/>
                <w:szCs w:val="21"/>
                <w:lang w:eastAsia="zh-CN"/>
              </w:rPr>
              <w:t>%;</w:t>
            </w:r>
          </w:p>
          <w:p w14:paraId="4E875144" w14:textId="77777777" w:rsidR="00B23DB0" w:rsidRPr="004B66E7" w:rsidRDefault="00BA277A">
            <w:pPr>
              <w:pStyle w:val="TableText"/>
              <w:spacing w:before="52"/>
              <w:ind w:left="108"/>
              <w:rPr>
                <w:sz w:val="21"/>
                <w:szCs w:val="21"/>
                <w:lang w:eastAsia="zh-CN"/>
              </w:rPr>
            </w:pPr>
            <w:r w:rsidRPr="004B66E7">
              <w:rPr>
                <w:rFonts w:hint="eastAsia"/>
                <w:spacing w:val="-4"/>
                <w:sz w:val="21"/>
                <w:szCs w:val="21"/>
                <w:lang w:eastAsia="zh-CN"/>
              </w:rPr>
              <w:t>④中标金额在</w:t>
            </w:r>
            <w:r w:rsidRPr="004B66E7">
              <w:rPr>
                <w:rFonts w:hint="eastAsia"/>
                <w:spacing w:val="-22"/>
                <w:sz w:val="21"/>
                <w:szCs w:val="21"/>
                <w:lang w:eastAsia="zh-CN"/>
              </w:rPr>
              <w:t xml:space="preserve"> </w:t>
            </w:r>
            <w:r w:rsidRPr="004B66E7">
              <w:rPr>
                <w:rFonts w:ascii="Times New Roman" w:hAnsi="Times New Roman" w:cs="Times New Roman"/>
                <w:spacing w:val="-4"/>
                <w:sz w:val="21"/>
                <w:szCs w:val="21"/>
                <w:lang w:eastAsia="zh-CN"/>
              </w:rPr>
              <w:t xml:space="preserve">1000-5000 </w:t>
            </w:r>
            <w:r w:rsidRPr="004B66E7">
              <w:rPr>
                <w:rFonts w:hint="eastAsia"/>
                <w:spacing w:val="-4"/>
                <w:sz w:val="21"/>
                <w:szCs w:val="21"/>
                <w:lang w:eastAsia="zh-CN"/>
              </w:rPr>
              <w:t>万元之间：</w:t>
            </w:r>
          </w:p>
          <w:p w14:paraId="3845840E" w14:textId="77777777" w:rsidR="00B23DB0" w:rsidRPr="004B66E7" w:rsidRDefault="00BA277A">
            <w:pPr>
              <w:pStyle w:val="TableText"/>
              <w:spacing w:before="52"/>
              <w:ind w:left="115"/>
              <w:rPr>
                <w:sz w:val="21"/>
                <w:szCs w:val="21"/>
                <w:lang w:eastAsia="zh-CN"/>
              </w:rPr>
            </w:pPr>
            <w:r w:rsidRPr="004B66E7">
              <w:rPr>
                <w:rFonts w:hint="eastAsia"/>
                <w:spacing w:val="2"/>
                <w:sz w:val="21"/>
                <w:szCs w:val="21"/>
                <w:lang w:eastAsia="zh-CN"/>
              </w:rPr>
              <w:t>货物</w:t>
            </w:r>
            <w:r w:rsidRPr="004B66E7">
              <w:rPr>
                <w:rFonts w:hint="eastAsia"/>
                <w:spacing w:val="-52"/>
                <w:sz w:val="21"/>
                <w:szCs w:val="21"/>
                <w:lang w:eastAsia="zh-CN"/>
              </w:rPr>
              <w:t xml:space="preserve"> </w:t>
            </w:r>
            <w:r w:rsidRPr="004B66E7">
              <w:rPr>
                <w:rFonts w:ascii="Times New Roman" w:hAnsi="Times New Roman" w:cs="Times New Roman"/>
                <w:spacing w:val="2"/>
                <w:sz w:val="21"/>
                <w:szCs w:val="21"/>
                <w:lang w:eastAsia="zh-CN"/>
              </w:rPr>
              <w:t>0.5</w:t>
            </w:r>
            <w:r w:rsidRPr="004B66E7">
              <w:rPr>
                <w:rFonts w:hint="eastAsia"/>
                <w:spacing w:val="-4"/>
                <w:sz w:val="21"/>
                <w:szCs w:val="21"/>
                <w:lang w:eastAsia="zh-CN"/>
              </w:rPr>
              <w:t>％；</w:t>
            </w:r>
            <w:r w:rsidRPr="004B66E7">
              <w:rPr>
                <w:rFonts w:hint="eastAsia"/>
                <w:spacing w:val="2"/>
                <w:sz w:val="21"/>
                <w:szCs w:val="21"/>
                <w:lang w:eastAsia="zh-CN"/>
              </w:rPr>
              <w:t>服务招标</w:t>
            </w:r>
            <w:r w:rsidRPr="004B66E7">
              <w:rPr>
                <w:rFonts w:hint="eastAsia"/>
                <w:spacing w:val="-48"/>
                <w:sz w:val="21"/>
                <w:szCs w:val="21"/>
                <w:lang w:eastAsia="zh-CN"/>
              </w:rPr>
              <w:t xml:space="preserve"> </w:t>
            </w:r>
            <w:r w:rsidRPr="004B66E7">
              <w:rPr>
                <w:rFonts w:ascii="Times New Roman" w:hAnsi="Times New Roman" w:cs="Times New Roman"/>
                <w:spacing w:val="2"/>
                <w:sz w:val="21"/>
                <w:szCs w:val="21"/>
                <w:lang w:eastAsia="zh-CN"/>
              </w:rPr>
              <w:t>0.25</w:t>
            </w:r>
            <w:r w:rsidRPr="004B66E7">
              <w:rPr>
                <w:rFonts w:hint="eastAsia"/>
                <w:spacing w:val="-4"/>
                <w:sz w:val="21"/>
                <w:szCs w:val="21"/>
                <w:lang w:eastAsia="zh-CN"/>
              </w:rPr>
              <w:t>％；</w:t>
            </w:r>
            <w:r w:rsidRPr="004B66E7">
              <w:rPr>
                <w:rFonts w:hint="eastAsia"/>
                <w:spacing w:val="2"/>
                <w:sz w:val="21"/>
                <w:szCs w:val="21"/>
                <w:lang w:eastAsia="zh-CN"/>
              </w:rPr>
              <w:t>工程招标</w:t>
            </w:r>
            <w:r w:rsidRPr="004B66E7">
              <w:rPr>
                <w:rFonts w:hint="eastAsia"/>
                <w:spacing w:val="-55"/>
                <w:sz w:val="21"/>
                <w:szCs w:val="21"/>
                <w:lang w:eastAsia="zh-CN"/>
              </w:rPr>
              <w:t xml:space="preserve"> </w:t>
            </w:r>
            <w:r w:rsidRPr="004B66E7">
              <w:rPr>
                <w:rFonts w:ascii="Times New Roman" w:hAnsi="Times New Roman" w:cs="Times New Roman"/>
                <w:spacing w:val="2"/>
                <w:sz w:val="21"/>
                <w:szCs w:val="21"/>
                <w:lang w:eastAsia="zh-CN"/>
              </w:rPr>
              <w:t>0.35</w:t>
            </w:r>
            <w:r w:rsidRPr="004B66E7">
              <w:rPr>
                <w:rFonts w:hint="eastAsia"/>
                <w:spacing w:val="2"/>
                <w:sz w:val="21"/>
                <w:szCs w:val="21"/>
                <w:lang w:eastAsia="zh-CN"/>
              </w:rPr>
              <w:t>%;</w:t>
            </w:r>
          </w:p>
          <w:p w14:paraId="5DE7EB92" w14:textId="77777777" w:rsidR="00B23DB0" w:rsidRPr="004B66E7" w:rsidRDefault="00BA277A">
            <w:pPr>
              <w:pStyle w:val="TableText"/>
              <w:spacing w:before="140" w:line="153" w:lineRule="exact"/>
              <w:ind w:left="123"/>
              <w:rPr>
                <w:sz w:val="21"/>
                <w:szCs w:val="21"/>
                <w:lang w:eastAsia="zh-CN"/>
              </w:rPr>
            </w:pPr>
            <w:r w:rsidRPr="004B66E7">
              <w:rPr>
                <w:rFonts w:hint="eastAsia"/>
                <w:spacing w:val="-6"/>
                <w:position w:val="-3"/>
                <w:sz w:val="21"/>
                <w:szCs w:val="21"/>
                <w:lang w:eastAsia="zh-CN"/>
              </w:rPr>
              <w:t>……</w:t>
            </w:r>
          </w:p>
          <w:p w14:paraId="25451BC1" w14:textId="77777777" w:rsidR="00B23DB0" w:rsidRPr="004B66E7" w:rsidRDefault="00BA277A">
            <w:pPr>
              <w:pStyle w:val="TableText"/>
              <w:spacing w:before="58"/>
              <w:ind w:left="112"/>
              <w:rPr>
                <w:sz w:val="21"/>
                <w:szCs w:val="21"/>
                <w:lang w:eastAsia="zh-CN"/>
              </w:rPr>
            </w:pPr>
            <w:r w:rsidRPr="004B66E7">
              <w:rPr>
                <w:rFonts w:hint="eastAsia"/>
                <w:spacing w:val="-1"/>
                <w:sz w:val="21"/>
                <w:szCs w:val="21"/>
                <w:lang w:eastAsia="zh-CN"/>
              </w:rPr>
              <w:t>差额定率累进法计算过程示例：</w:t>
            </w:r>
          </w:p>
          <w:p w14:paraId="67467B2D" w14:textId="77777777" w:rsidR="00B23DB0" w:rsidRPr="004B66E7" w:rsidRDefault="00BA277A">
            <w:pPr>
              <w:pStyle w:val="TableText"/>
              <w:spacing w:before="51" w:line="249" w:lineRule="auto"/>
              <w:ind w:left="116" w:right="228" w:hanging="6"/>
              <w:rPr>
                <w:sz w:val="21"/>
                <w:szCs w:val="21"/>
                <w:lang w:eastAsia="zh-CN"/>
              </w:rPr>
            </w:pPr>
            <w:r w:rsidRPr="004B66E7">
              <w:rPr>
                <w:rFonts w:hint="eastAsia"/>
                <w:spacing w:val="-1"/>
                <w:sz w:val="21"/>
                <w:szCs w:val="21"/>
                <w:lang w:eastAsia="zh-CN"/>
              </w:rPr>
              <w:t>例如：某货物招标代理业务中标金额为</w:t>
            </w:r>
            <w:r w:rsidRPr="004B66E7">
              <w:rPr>
                <w:rFonts w:hint="eastAsia"/>
                <w:spacing w:val="-48"/>
                <w:sz w:val="21"/>
                <w:szCs w:val="21"/>
                <w:lang w:eastAsia="zh-CN"/>
              </w:rPr>
              <w:t xml:space="preserve"> </w:t>
            </w:r>
            <w:r w:rsidRPr="004B66E7">
              <w:rPr>
                <w:rFonts w:ascii="Times New Roman" w:hAnsi="Times New Roman" w:cs="Times New Roman"/>
                <w:spacing w:val="-1"/>
                <w:sz w:val="21"/>
                <w:szCs w:val="21"/>
                <w:lang w:eastAsia="zh-CN"/>
              </w:rPr>
              <w:t xml:space="preserve">300 </w:t>
            </w:r>
            <w:r w:rsidRPr="004B66E7">
              <w:rPr>
                <w:rFonts w:hint="eastAsia"/>
                <w:spacing w:val="-1"/>
                <w:sz w:val="21"/>
                <w:szCs w:val="21"/>
                <w:lang w:eastAsia="zh-CN"/>
              </w:rPr>
              <w:t>万元，招标代理服务费金额按如</w:t>
            </w:r>
            <w:r w:rsidRPr="004B66E7">
              <w:rPr>
                <w:rFonts w:hint="eastAsia"/>
                <w:sz w:val="21"/>
                <w:szCs w:val="21"/>
                <w:lang w:eastAsia="zh-CN"/>
              </w:rPr>
              <w:t xml:space="preserve"> </w:t>
            </w:r>
            <w:r w:rsidRPr="004B66E7">
              <w:rPr>
                <w:rFonts w:hint="eastAsia"/>
                <w:spacing w:val="-12"/>
                <w:sz w:val="21"/>
                <w:szCs w:val="21"/>
                <w:lang w:eastAsia="zh-CN"/>
              </w:rPr>
              <w:t>下计算：</w:t>
            </w:r>
          </w:p>
          <w:p w14:paraId="15F052CE" w14:textId="77777777" w:rsidR="00B23DB0" w:rsidRPr="004B66E7" w:rsidRDefault="00BA277A">
            <w:pPr>
              <w:pStyle w:val="TableText"/>
              <w:spacing w:before="31"/>
              <w:ind w:left="126"/>
              <w:rPr>
                <w:sz w:val="21"/>
                <w:szCs w:val="21"/>
              </w:rPr>
            </w:pPr>
            <w:r w:rsidRPr="004B66E7">
              <w:rPr>
                <w:rFonts w:ascii="Times New Roman" w:hAnsi="Times New Roman" w:cs="Times New Roman"/>
                <w:spacing w:val="-5"/>
                <w:sz w:val="21"/>
                <w:szCs w:val="21"/>
              </w:rPr>
              <w:t xml:space="preserve">100 </w:t>
            </w:r>
            <w:r w:rsidRPr="004B66E7">
              <w:rPr>
                <w:rFonts w:hint="eastAsia"/>
                <w:spacing w:val="-5"/>
                <w:sz w:val="21"/>
                <w:szCs w:val="21"/>
              </w:rPr>
              <w:t>万元</w:t>
            </w:r>
            <w:r w:rsidRPr="004B66E7">
              <w:rPr>
                <w:rFonts w:ascii="Times New Roman" w:hAnsi="Times New Roman" w:cs="Times New Roman"/>
                <w:spacing w:val="-5"/>
                <w:sz w:val="21"/>
                <w:szCs w:val="21"/>
              </w:rPr>
              <w:t>×1.5%</w:t>
            </w:r>
            <w:r w:rsidRPr="004B66E7">
              <w:rPr>
                <w:rFonts w:ascii="Times New Roman" w:hAnsi="Times New Roman" w:cs="Times New Roman"/>
                <w:spacing w:val="-9"/>
                <w:sz w:val="21"/>
                <w:szCs w:val="21"/>
              </w:rPr>
              <w:t xml:space="preserve"> </w:t>
            </w:r>
            <w:r w:rsidRPr="004B66E7">
              <w:rPr>
                <w:rFonts w:hint="eastAsia"/>
                <w:spacing w:val="-5"/>
                <w:sz w:val="21"/>
                <w:szCs w:val="21"/>
              </w:rPr>
              <w:t>＝</w:t>
            </w:r>
            <w:r w:rsidRPr="004B66E7">
              <w:rPr>
                <w:rFonts w:ascii="Times New Roman" w:hAnsi="Times New Roman" w:cs="Times New Roman"/>
                <w:spacing w:val="-5"/>
                <w:sz w:val="21"/>
                <w:szCs w:val="21"/>
              </w:rPr>
              <w:t xml:space="preserve">1.5 </w:t>
            </w:r>
            <w:r w:rsidRPr="004B66E7">
              <w:rPr>
                <w:rFonts w:hint="eastAsia"/>
                <w:spacing w:val="-5"/>
                <w:sz w:val="21"/>
                <w:szCs w:val="21"/>
              </w:rPr>
              <w:t>万元</w:t>
            </w:r>
          </w:p>
          <w:p w14:paraId="3FA55A10" w14:textId="77777777" w:rsidR="00B23DB0" w:rsidRPr="004B66E7" w:rsidRDefault="00BA277A">
            <w:pPr>
              <w:pStyle w:val="TableText"/>
              <w:spacing w:before="49"/>
              <w:ind w:left="115"/>
              <w:rPr>
                <w:sz w:val="21"/>
                <w:szCs w:val="21"/>
              </w:rPr>
            </w:pPr>
            <w:r w:rsidRPr="004B66E7">
              <w:rPr>
                <w:rFonts w:hint="eastAsia"/>
                <w:spacing w:val="-3"/>
                <w:sz w:val="21"/>
                <w:szCs w:val="21"/>
              </w:rPr>
              <w:t>（</w:t>
            </w:r>
            <w:r w:rsidRPr="004B66E7">
              <w:rPr>
                <w:rFonts w:ascii="Times New Roman" w:hAnsi="Times New Roman" w:cs="Times New Roman"/>
                <w:spacing w:val="-3"/>
                <w:sz w:val="21"/>
                <w:szCs w:val="21"/>
              </w:rPr>
              <w:t>300</w:t>
            </w:r>
            <w:r w:rsidRPr="004B66E7">
              <w:rPr>
                <w:rFonts w:hint="eastAsia"/>
                <w:spacing w:val="-3"/>
                <w:sz w:val="21"/>
                <w:szCs w:val="21"/>
              </w:rPr>
              <w:t>－</w:t>
            </w:r>
            <w:r w:rsidRPr="004B66E7">
              <w:rPr>
                <w:rFonts w:ascii="Times New Roman" w:hAnsi="Times New Roman" w:cs="Times New Roman"/>
                <w:spacing w:val="-3"/>
                <w:sz w:val="21"/>
                <w:szCs w:val="21"/>
              </w:rPr>
              <w:t>100</w:t>
            </w:r>
            <w:r w:rsidRPr="004B66E7">
              <w:rPr>
                <w:rFonts w:hint="eastAsia"/>
                <w:spacing w:val="-3"/>
                <w:sz w:val="21"/>
                <w:szCs w:val="21"/>
              </w:rPr>
              <w:t>）万元</w:t>
            </w:r>
            <w:r w:rsidRPr="004B66E7">
              <w:rPr>
                <w:rFonts w:ascii="Times New Roman" w:hAnsi="Times New Roman" w:cs="Times New Roman"/>
                <w:spacing w:val="-3"/>
                <w:sz w:val="21"/>
                <w:szCs w:val="21"/>
              </w:rPr>
              <w:t>×1.1%</w:t>
            </w:r>
            <w:r w:rsidRPr="004B66E7">
              <w:rPr>
                <w:rFonts w:ascii="Times New Roman" w:hAnsi="Times New Roman" w:cs="Times New Roman"/>
                <w:spacing w:val="-9"/>
                <w:sz w:val="21"/>
                <w:szCs w:val="21"/>
              </w:rPr>
              <w:t xml:space="preserve"> </w:t>
            </w:r>
            <w:r w:rsidRPr="004B66E7">
              <w:rPr>
                <w:rFonts w:hint="eastAsia"/>
                <w:spacing w:val="-3"/>
                <w:sz w:val="21"/>
                <w:szCs w:val="21"/>
              </w:rPr>
              <w:t>＝</w:t>
            </w:r>
            <w:r w:rsidRPr="004B66E7">
              <w:rPr>
                <w:rFonts w:ascii="Times New Roman" w:hAnsi="Times New Roman" w:cs="Times New Roman"/>
                <w:spacing w:val="-3"/>
                <w:sz w:val="21"/>
                <w:szCs w:val="21"/>
              </w:rPr>
              <w:t xml:space="preserve">2.2 </w:t>
            </w:r>
            <w:r w:rsidRPr="004B66E7">
              <w:rPr>
                <w:rFonts w:hint="eastAsia"/>
                <w:spacing w:val="-3"/>
                <w:sz w:val="21"/>
                <w:szCs w:val="21"/>
              </w:rPr>
              <w:t>万元</w:t>
            </w:r>
          </w:p>
          <w:p w14:paraId="457CFE9D" w14:textId="77777777" w:rsidR="00B23DB0" w:rsidRPr="004B66E7" w:rsidRDefault="00BA277A">
            <w:pPr>
              <w:pStyle w:val="TableText"/>
              <w:spacing w:before="49"/>
              <w:ind w:left="111"/>
              <w:rPr>
                <w:sz w:val="21"/>
                <w:szCs w:val="21"/>
                <w:lang w:eastAsia="zh-CN"/>
              </w:rPr>
            </w:pPr>
            <w:r w:rsidRPr="004B66E7">
              <w:rPr>
                <w:rFonts w:hint="eastAsia"/>
                <w:spacing w:val="1"/>
                <w:sz w:val="21"/>
                <w:szCs w:val="21"/>
                <w:lang w:eastAsia="zh-CN"/>
              </w:rPr>
              <w:t>合计收费</w:t>
            </w:r>
            <w:r w:rsidRPr="004B66E7">
              <w:rPr>
                <w:rFonts w:hint="eastAsia"/>
                <w:spacing w:val="-24"/>
                <w:sz w:val="21"/>
                <w:szCs w:val="21"/>
                <w:lang w:eastAsia="zh-CN"/>
              </w:rPr>
              <w:t>＝（</w:t>
            </w:r>
            <w:r w:rsidRPr="004B66E7">
              <w:rPr>
                <w:rFonts w:ascii="Times New Roman" w:hAnsi="Times New Roman" w:cs="Times New Roman"/>
                <w:spacing w:val="1"/>
                <w:sz w:val="21"/>
                <w:szCs w:val="21"/>
                <w:lang w:eastAsia="zh-CN"/>
              </w:rPr>
              <w:t>1.5</w:t>
            </w:r>
            <w:r w:rsidRPr="004B66E7">
              <w:rPr>
                <w:rFonts w:hint="eastAsia"/>
                <w:spacing w:val="1"/>
                <w:sz w:val="21"/>
                <w:szCs w:val="21"/>
                <w:lang w:eastAsia="zh-CN"/>
              </w:rPr>
              <w:t>＋</w:t>
            </w:r>
            <w:r w:rsidRPr="004B66E7">
              <w:rPr>
                <w:rFonts w:ascii="Times New Roman" w:hAnsi="Times New Roman" w:cs="Times New Roman"/>
                <w:spacing w:val="1"/>
                <w:sz w:val="21"/>
                <w:szCs w:val="21"/>
                <w:lang w:eastAsia="zh-CN"/>
              </w:rPr>
              <w:t>2.2</w:t>
            </w:r>
            <w:r w:rsidRPr="004B66E7">
              <w:rPr>
                <w:rFonts w:hint="eastAsia"/>
                <w:spacing w:val="1"/>
                <w:sz w:val="21"/>
                <w:szCs w:val="21"/>
                <w:lang w:eastAsia="zh-CN"/>
              </w:rPr>
              <w:t>）</w:t>
            </w:r>
            <w:r w:rsidRPr="004B66E7">
              <w:rPr>
                <w:rFonts w:ascii="Times New Roman" w:hAnsi="Times New Roman" w:cs="Times New Roman"/>
                <w:spacing w:val="1"/>
                <w:sz w:val="21"/>
                <w:szCs w:val="21"/>
                <w:lang w:eastAsia="zh-CN"/>
              </w:rPr>
              <w:t>×</w:t>
            </w:r>
            <w:r w:rsidRPr="004B66E7">
              <w:rPr>
                <w:rFonts w:hint="eastAsia"/>
                <w:spacing w:val="1"/>
                <w:sz w:val="21"/>
                <w:szCs w:val="21"/>
                <w:lang w:eastAsia="zh-CN"/>
              </w:rPr>
              <w:t>（</w:t>
            </w:r>
            <w:r w:rsidRPr="004B66E7">
              <w:rPr>
                <w:rFonts w:ascii="Times New Roman" w:hAnsi="Times New Roman" w:cs="Times New Roman"/>
                <w:spacing w:val="1"/>
                <w:sz w:val="21"/>
                <w:szCs w:val="21"/>
                <w:lang w:eastAsia="zh-CN"/>
              </w:rPr>
              <w:t>1-20%</w:t>
            </w:r>
            <w:r w:rsidRPr="004B66E7">
              <w:rPr>
                <w:rFonts w:hint="eastAsia"/>
                <w:spacing w:val="1"/>
                <w:sz w:val="21"/>
                <w:szCs w:val="21"/>
                <w:lang w:eastAsia="zh-CN"/>
              </w:rPr>
              <w:t>）</w:t>
            </w:r>
            <w:r w:rsidRPr="004B66E7">
              <w:rPr>
                <w:rFonts w:ascii="Times New Roman" w:hAnsi="Times New Roman" w:cs="Times New Roman"/>
                <w:spacing w:val="1"/>
                <w:sz w:val="21"/>
                <w:szCs w:val="21"/>
                <w:lang w:eastAsia="zh-CN"/>
              </w:rPr>
              <w:t xml:space="preserve">=2.96 </w:t>
            </w:r>
            <w:r w:rsidRPr="004B66E7">
              <w:rPr>
                <w:rFonts w:hint="eastAsia"/>
                <w:spacing w:val="1"/>
                <w:sz w:val="21"/>
                <w:szCs w:val="21"/>
                <w:lang w:eastAsia="zh-CN"/>
              </w:rPr>
              <w:t>万元</w:t>
            </w:r>
          </w:p>
          <w:p w14:paraId="6740AEF7" w14:textId="77777777" w:rsidR="00B23DB0" w:rsidRPr="004B66E7" w:rsidRDefault="00BA277A">
            <w:pPr>
              <w:spacing w:line="300" w:lineRule="exact"/>
              <w:jc w:val="left"/>
              <w:rPr>
                <w:szCs w:val="21"/>
              </w:rPr>
            </w:pPr>
            <w:r w:rsidRPr="004B66E7">
              <w:rPr>
                <w:szCs w:val="21"/>
              </w:rPr>
              <w:t>（</w:t>
            </w:r>
            <w:r w:rsidRPr="004B66E7">
              <w:rPr>
                <w:szCs w:val="21"/>
              </w:rPr>
              <w:t>2</w:t>
            </w:r>
            <w:r w:rsidRPr="004B66E7">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37852315" w14:textId="77777777" w:rsidR="00B23DB0" w:rsidRPr="004B66E7" w:rsidRDefault="00BA277A">
            <w:pPr>
              <w:spacing w:line="300" w:lineRule="exact"/>
              <w:jc w:val="left"/>
              <w:rPr>
                <w:kern w:val="0"/>
                <w:szCs w:val="21"/>
              </w:rPr>
            </w:pPr>
            <w:r w:rsidRPr="004B66E7">
              <w:rPr>
                <w:rFonts w:hint="eastAsia"/>
                <w:kern w:val="0"/>
                <w:szCs w:val="21"/>
              </w:rPr>
              <w:t>开户银行：广西北部湾银行南宁市金湖支行</w:t>
            </w:r>
          </w:p>
          <w:p w14:paraId="099F9EF2" w14:textId="77777777" w:rsidR="00B23DB0" w:rsidRPr="004B66E7" w:rsidRDefault="00BA277A">
            <w:pPr>
              <w:spacing w:line="300" w:lineRule="exact"/>
              <w:jc w:val="left"/>
              <w:rPr>
                <w:kern w:val="0"/>
                <w:szCs w:val="21"/>
              </w:rPr>
            </w:pPr>
            <w:r w:rsidRPr="004B66E7">
              <w:rPr>
                <w:rFonts w:hint="eastAsia"/>
                <w:kern w:val="0"/>
                <w:szCs w:val="21"/>
              </w:rPr>
              <w:t>（银行地址：南宁市金湖路</w:t>
            </w:r>
            <w:r w:rsidRPr="004B66E7">
              <w:rPr>
                <w:rFonts w:hint="eastAsia"/>
                <w:kern w:val="0"/>
                <w:szCs w:val="21"/>
              </w:rPr>
              <w:t>57</w:t>
            </w:r>
            <w:r w:rsidRPr="004B66E7">
              <w:rPr>
                <w:rFonts w:hint="eastAsia"/>
                <w:kern w:val="0"/>
                <w:szCs w:val="21"/>
              </w:rPr>
              <w:t>号文德大厦</w:t>
            </w:r>
            <w:r w:rsidRPr="004B66E7">
              <w:rPr>
                <w:rFonts w:hint="eastAsia"/>
                <w:kern w:val="0"/>
                <w:szCs w:val="21"/>
              </w:rPr>
              <w:t>1</w:t>
            </w:r>
            <w:r w:rsidRPr="004B66E7">
              <w:rPr>
                <w:rFonts w:hint="eastAsia"/>
                <w:kern w:val="0"/>
                <w:szCs w:val="21"/>
              </w:rPr>
              <w:t>楼）</w:t>
            </w:r>
          </w:p>
          <w:p w14:paraId="4BA153E0" w14:textId="77777777" w:rsidR="00B23DB0" w:rsidRPr="004B66E7" w:rsidRDefault="00BA277A">
            <w:pPr>
              <w:spacing w:line="300" w:lineRule="exact"/>
              <w:jc w:val="left"/>
              <w:rPr>
                <w:kern w:val="0"/>
                <w:szCs w:val="21"/>
              </w:rPr>
            </w:pPr>
            <w:r w:rsidRPr="004B66E7">
              <w:rPr>
                <w:rFonts w:hint="eastAsia"/>
                <w:kern w:val="0"/>
                <w:szCs w:val="21"/>
              </w:rPr>
              <w:t>开户名称：广西机电设备招标有限公司</w:t>
            </w:r>
          </w:p>
          <w:p w14:paraId="071B876E" w14:textId="77777777" w:rsidR="00B23DB0" w:rsidRPr="004B66E7" w:rsidRDefault="00BA277A">
            <w:pPr>
              <w:spacing w:line="300" w:lineRule="exact"/>
              <w:jc w:val="left"/>
              <w:rPr>
                <w:kern w:val="0"/>
                <w:szCs w:val="21"/>
              </w:rPr>
            </w:pPr>
            <w:r w:rsidRPr="004B66E7">
              <w:rPr>
                <w:rFonts w:hint="eastAsia"/>
                <w:kern w:val="0"/>
                <w:szCs w:val="21"/>
              </w:rPr>
              <w:t>银行账号：</w:t>
            </w:r>
            <w:r w:rsidRPr="004B66E7">
              <w:rPr>
                <w:rFonts w:hint="eastAsia"/>
                <w:kern w:val="0"/>
                <w:szCs w:val="21"/>
              </w:rPr>
              <w:t>1705012090027723 (</w:t>
            </w:r>
            <w:r w:rsidRPr="004B66E7">
              <w:rPr>
                <w:rFonts w:hint="eastAsia"/>
                <w:kern w:val="0"/>
                <w:szCs w:val="21"/>
              </w:rPr>
              <w:t>联行号</w:t>
            </w:r>
            <w:r w:rsidRPr="004B66E7">
              <w:rPr>
                <w:rFonts w:hint="eastAsia"/>
                <w:kern w:val="0"/>
                <w:szCs w:val="21"/>
              </w:rPr>
              <w:t xml:space="preserve"> 313611017053)</w:t>
            </w:r>
          </w:p>
          <w:p w14:paraId="46272C46" w14:textId="77777777" w:rsidR="00B23DB0" w:rsidRPr="004B66E7" w:rsidRDefault="00BA277A">
            <w:pPr>
              <w:spacing w:line="300" w:lineRule="exact"/>
              <w:jc w:val="left"/>
              <w:rPr>
                <w:kern w:val="0"/>
                <w:szCs w:val="21"/>
              </w:rPr>
            </w:pPr>
            <w:r w:rsidRPr="004B66E7">
              <w:rPr>
                <w:rFonts w:hint="eastAsia"/>
                <w:kern w:val="0"/>
                <w:szCs w:val="21"/>
              </w:rPr>
              <w:t>财务联系人：吴茜（电话：</w:t>
            </w:r>
            <w:r w:rsidRPr="004B66E7">
              <w:rPr>
                <w:rFonts w:hint="eastAsia"/>
                <w:kern w:val="0"/>
                <w:szCs w:val="21"/>
              </w:rPr>
              <w:t>0771-2821398</w:t>
            </w:r>
            <w:r w:rsidRPr="004B66E7">
              <w:rPr>
                <w:rFonts w:hint="eastAsia"/>
                <w:kern w:val="0"/>
                <w:szCs w:val="21"/>
              </w:rPr>
              <w:t>）</w:t>
            </w:r>
          </w:p>
        </w:tc>
      </w:tr>
      <w:tr w:rsidR="00F975FE" w:rsidRPr="004B66E7" w14:paraId="5337E960"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4059F17A" w14:textId="77777777" w:rsidR="00B23DB0" w:rsidRPr="004B66E7" w:rsidRDefault="00BA277A">
            <w:pPr>
              <w:spacing w:line="300" w:lineRule="exact"/>
              <w:jc w:val="center"/>
              <w:rPr>
                <w:b/>
                <w:szCs w:val="21"/>
              </w:rPr>
            </w:pPr>
            <w:r w:rsidRPr="004B66E7">
              <w:rPr>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5591A977" w14:textId="77777777" w:rsidR="00B23DB0" w:rsidRPr="004B66E7" w:rsidRDefault="00BA277A">
            <w:pPr>
              <w:spacing w:line="300" w:lineRule="exact"/>
              <w:jc w:val="center"/>
              <w:rPr>
                <w:szCs w:val="20"/>
              </w:rPr>
            </w:pPr>
            <w:r w:rsidRPr="004B66E7">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501F1365" w14:textId="77777777" w:rsidR="00B23DB0" w:rsidRPr="004B66E7" w:rsidRDefault="00BA277A">
            <w:pPr>
              <w:spacing w:line="276" w:lineRule="auto"/>
              <w:rPr>
                <w:szCs w:val="21"/>
              </w:rPr>
            </w:pPr>
            <w:r w:rsidRPr="004B66E7">
              <w:rPr>
                <w:sz w:val="22"/>
                <w:szCs w:val="22"/>
              </w:rPr>
              <w:sym w:font="Wingdings 2" w:char="F052"/>
            </w:r>
            <w:r w:rsidRPr="004B66E7">
              <w:rPr>
                <w:rFonts w:hint="eastAsia"/>
                <w:szCs w:val="21"/>
              </w:rPr>
              <w:t>无</w:t>
            </w:r>
            <w:r w:rsidRPr="004B66E7">
              <w:rPr>
                <w:szCs w:val="21"/>
                <w:u w:val="single"/>
              </w:rPr>
              <w:t xml:space="preserve">   </w:t>
            </w:r>
          </w:p>
        </w:tc>
      </w:tr>
      <w:tr w:rsidR="00F975FE" w:rsidRPr="004B66E7" w14:paraId="078267AA"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2300DFFE" w14:textId="77777777" w:rsidR="00B23DB0" w:rsidRPr="004B66E7" w:rsidRDefault="00BA277A">
            <w:pPr>
              <w:spacing w:line="300" w:lineRule="exact"/>
              <w:jc w:val="center"/>
              <w:rPr>
                <w:b/>
                <w:szCs w:val="21"/>
              </w:rPr>
            </w:pPr>
            <w:r w:rsidRPr="004B66E7">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739DDE20" w14:textId="77777777" w:rsidR="00B23DB0" w:rsidRPr="004B66E7" w:rsidRDefault="00BA277A">
            <w:pPr>
              <w:spacing w:line="300" w:lineRule="exact"/>
              <w:jc w:val="center"/>
              <w:rPr>
                <w:szCs w:val="20"/>
              </w:rPr>
            </w:pPr>
            <w:r w:rsidRPr="004B66E7">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A5F5D13" w14:textId="77777777" w:rsidR="00B23DB0" w:rsidRPr="004B66E7" w:rsidRDefault="00BA277A">
            <w:pPr>
              <w:spacing w:line="276" w:lineRule="auto"/>
              <w:rPr>
                <w:szCs w:val="21"/>
                <w:u w:val="single"/>
              </w:rPr>
            </w:pPr>
            <w:r w:rsidRPr="004B66E7">
              <w:rPr>
                <w:sz w:val="22"/>
                <w:szCs w:val="22"/>
              </w:rPr>
              <w:sym w:font="Wingdings 2" w:char="F052"/>
            </w:r>
            <w:r w:rsidRPr="004B66E7">
              <w:rPr>
                <w:rFonts w:hint="eastAsia"/>
                <w:szCs w:val="21"/>
              </w:rPr>
              <w:t>无</w:t>
            </w:r>
            <w:r w:rsidRPr="004B66E7">
              <w:rPr>
                <w:szCs w:val="21"/>
                <w:u w:val="single"/>
              </w:rPr>
              <w:t xml:space="preserve"> </w:t>
            </w:r>
          </w:p>
        </w:tc>
      </w:tr>
      <w:tr w:rsidR="00B23DB0" w:rsidRPr="004B66E7" w14:paraId="321E00FA"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30CF9C5B" w14:textId="77777777" w:rsidR="00B23DB0" w:rsidRPr="004B66E7" w:rsidRDefault="00BA277A">
            <w:pPr>
              <w:spacing w:line="300" w:lineRule="exact"/>
              <w:jc w:val="center"/>
              <w:rPr>
                <w:b/>
                <w:szCs w:val="21"/>
              </w:rPr>
            </w:pPr>
            <w:r w:rsidRPr="004B66E7">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27AE205C" w14:textId="77777777" w:rsidR="00B23DB0" w:rsidRPr="004B66E7" w:rsidRDefault="00BA277A">
            <w:pPr>
              <w:spacing w:line="300" w:lineRule="exact"/>
              <w:jc w:val="center"/>
              <w:rPr>
                <w:szCs w:val="20"/>
              </w:rPr>
            </w:pPr>
            <w:r w:rsidRPr="004B66E7">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E1C1FF8" w14:textId="77777777" w:rsidR="00B23DB0" w:rsidRPr="004B66E7" w:rsidRDefault="00BA277A">
            <w:pPr>
              <w:spacing w:line="276" w:lineRule="auto"/>
              <w:rPr>
                <w:szCs w:val="21"/>
              </w:rPr>
            </w:pPr>
            <w:r w:rsidRPr="004B66E7">
              <w:rPr>
                <w:rFonts w:hint="eastAsia"/>
                <w:szCs w:val="21"/>
              </w:rPr>
              <w:t>构成本招标文件的各个组成文件应互为解释，互为说明：</w:t>
            </w:r>
          </w:p>
          <w:p w14:paraId="78034FEC" w14:textId="77777777" w:rsidR="00B23DB0" w:rsidRPr="004B66E7" w:rsidRDefault="00BA277A">
            <w:pPr>
              <w:spacing w:line="276" w:lineRule="auto"/>
              <w:rPr>
                <w:sz w:val="24"/>
              </w:rPr>
            </w:pPr>
            <w:r w:rsidRPr="004B66E7">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37"/>
    </w:tbl>
    <w:p w14:paraId="4418548E" w14:textId="77777777" w:rsidR="00B23DB0" w:rsidRPr="004B66E7" w:rsidRDefault="00B23DB0">
      <w:pPr>
        <w:spacing w:before="120" w:line="320" w:lineRule="atLeast"/>
        <w:outlineLvl w:val="1"/>
        <w:rPr>
          <w:bCs/>
          <w:kern w:val="0"/>
          <w:sz w:val="28"/>
          <w:szCs w:val="28"/>
        </w:rPr>
        <w:sectPr w:rsidR="00B23DB0" w:rsidRPr="004B66E7">
          <w:pgSz w:w="11906" w:h="16838"/>
          <w:pgMar w:top="993" w:right="1133" w:bottom="1246" w:left="1418" w:header="851" w:footer="992" w:gutter="0"/>
          <w:cols w:space="720"/>
          <w:titlePg/>
          <w:docGrid w:linePitch="312"/>
        </w:sectPr>
      </w:pPr>
    </w:p>
    <w:p w14:paraId="7470AE57" w14:textId="77777777" w:rsidR="00B23DB0" w:rsidRPr="004B66E7" w:rsidRDefault="00BA277A">
      <w:pPr>
        <w:spacing w:before="120" w:line="320" w:lineRule="atLeast"/>
        <w:outlineLvl w:val="1"/>
        <w:rPr>
          <w:b/>
          <w:bCs/>
          <w:kern w:val="0"/>
          <w:szCs w:val="21"/>
        </w:rPr>
      </w:pPr>
      <w:bookmarkStart w:id="39" w:name="_Hlk88949215"/>
      <w:r w:rsidRPr="004B66E7">
        <w:rPr>
          <w:b/>
          <w:bCs/>
          <w:kern w:val="0"/>
          <w:szCs w:val="21"/>
        </w:rPr>
        <w:lastRenderedPageBreak/>
        <w:t>1</w:t>
      </w:r>
      <w:r w:rsidRPr="004B66E7">
        <w:rPr>
          <w:b/>
          <w:bCs/>
          <w:kern w:val="0"/>
          <w:szCs w:val="21"/>
        </w:rPr>
        <w:t>．总则</w:t>
      </w:r>
    </w:p>
    <w:p w14:paraId="21DD28E2" w14:textId="77777777" w:rsidR="00B23DB0" w:rsidRPr="004B66E7" w:rsidRDefault="00BA277A">
      <w:pPr>
        <w:spacing w:before="120" w:line="320" w:lineRule="atLeast"/>
        <w:ind w:firstLineChars="200" w:firstLine="422"/>
        <w:outlineLvl w:val="2"/>
        <w:rPr>
          <w:b/>
          <w:bCs/>
          <w:kern w:val="0"/>
          <w:szCs w:val="21"/>
        </w:rPr>
      </w:pPr>
      <w:bookmarkStart w:id="40" w:name="_Toc254970527"/>
      <w:bookmarkStart w:id="41" w:name="_Toc254970668"/>
      <w:r w:rsidRPr="004B66E7">
        <w:rPr>
          <w:b/>
          <w:bCs/>
          <w:kern w:val="0"/>
          <w:szCs w:val="21"/>
        </w:rPr>
        <w:t>1.1</w:t>
      </w:r>
      <w:r w:rsidRPr="004B66E7">
        <w:rPr>
          <w:b/>
          <w:bCs/>
          <w:kern w:val="0"/>
          <w:szCs w:val="21"/>
        </w:rPr>
        <w:t>适用范围</w:t>
      </w:r>
      <w:bookmarkEnd w:id="40"/>
      <w:bookmarkEnd w:id="41"/>
    </w:p>
    <w:p w14:paraId="3C762185" w14:textId="77777777" w:rsidR="00B23DB0" w:rsidRPr="004B66E7" w:rsidRDefault="00BA277A">
      <w:pPr>
        <w:spacing w:before="120" w:line="320" w:lineRule="atLeast"/>
        <w:ind w:firstLineChars="200" w:firstLine="420"/>
        <w:rPr>
          <w:szCs w:val="21"/>
        </w:rPr>
      </w:pPr>
      <w:r w:rsidRPr="004B66E7">
        <w:rPr>
          <w:szCs w:val="21"/>
        </w:rPr>
        <w:t>本招标文件适用于</w:t>
      </w:r>
      <w:r w:rsidRPr="004B66E7">
        <w:rPr>
          <w:rFonts w:hint="eastAsia"/>
          <w:szCs w:val="21"/>
        </w:rPr>
        <w:t>投标人</w:t>
      </w:r>
      <w:r w:rsidRPr="004B66E7">
        <w:rPr>
          <w:szCs w:val="21"/>
        </w:rPr>
        <w:t>须知前附表所述项目的</w:t>
      </w:r>
      <w:r w:rsidRPr="004B66E7">
        <w:rPr>
          <w:rFonts w:hint="eastAsia"/>
          <w:szCs w:val="21"/>
        </w:rPr>
        <w:t>政府采购活动。</w:t>
      </w:r>
    </w:p>
    <w:p w14:paraId="1AF0C6BB" w14:textId="77777777" w:rsidR="00B23DB0" w:rsidRPr="004B66E7" w:rsidRDefault="00BA277A">
      <w:pPr>
        <w:spacing w:before="120" w:line="320" w:lineRule="atLeast"/>
        <w:ind w:firstLineChars="200" w:firstLine="422"/>
        <w:outlineLvl w:val="2"/>
        <w:rPr>
          <w:b/>
          <w:bCs/>
          <w:kern w:val="0"/>
          <w:szCs w:val="21"/>
        </w:rPr>
      </w:pPr>
      <w:bookmarkStart w:id="42" w:name="_Toc254970669"/>
      <w:bookmarkStart w:id="43" w:name="_Toc254970528"/>
      <w:r w:rsidRPr="004B66E7">
        <w:rPr>
          <w:b/>
          <w:bCs/>
          <w:kern w:val="0"/>
          <w:szCs w:val="21"/>
        </w:rPr>
        <w:t>1.2</w:t>
      </w:r>
      <w:r w:rsidRPr="004B66E7">
        <w:rPr>
          <w:b/>
          <w:bCs/>
          <w:kern w:val="0"/>
          <w:szCs w:val="21"/>
        </w:rPr>
        <w:t>定义</w:t>
      </w:r>
      <w:bookmarkEnd w:id="42"/>
      <w:bookmarkEnd w:id="43"/>
    </w:p>
    <w:p w14:paraId="2204BE7D" w14:textId="77777777" w:rsidR="00B23DB0" w:rsidRPr="004B66E7" w:rsidRDefault="00BA277A">
      <w:pPr>
        <w:spacing w:before="120" w:line="320" w:lineRule="atLeast"/>
        <w:ind w:firstLineChars="200" w:firstLine="420"/>
        <w:rPr>
          <w:szCs w:val="21"/>
        </w:rPr>
      </w:pPr>
      <w:r w:rsidRPr="004B66E7">
        <w:rPr>
          <w:szCs w:val="21"/>
        </w:rPr>
        <w:t>1.2.1</w:t>
      </w:r>
      <w:r w:rsidRPr="004B66E7">
        <w:rPr>
          <w:rFonts w:hint="eastAsia"/>
          <w:szCs w:val="21"/>
        </w:rPr>
        <w:t>“</w:t>
      </w:r>
      <w:r w:rsidRPr="004B66E7">
        <w:rPr>
          <w:szCs w:val="21"/>
        </w:rPr>
        <w:t>采购人</w:t>
      </w:r>
      <w:r w:rsidRPr="004B66E7">
        <w:rPr>
          <w:rFonts w:hint="eastAsia"/>
          <w:szCs w:val="21"/>
        </w:rPr>
        <w:t>”</w:t>
      </w:r>
      <w:r w:rsidRPr="004B66E7">
        <w:rPr>
          <w:szCs w:val="21"/>
        </w:rPr>
        <w:t>系指依法进行政府采购的国家机关、事业单位、团体组织。</w:t>
      </w:r>
    </w:p>
    <w:p w14:paraId="2B0C90FC" w14:textId="77777777" w:rsidR="00B23DB0" w:rsidRPr="004B66E7" w:rsidRDefault="00BA277A">
      <w:pPr>
        <w:spacing w:before="120" w:line="320" w:lineRule="atLeast"/>
        <w:ind w:firstLineChars="200" w:firstLine="420"/>
        <w:rPr>
          <w:szCs w:val="21"/>
        </w:rPr>
      </w:pPr>
      <w:r w:rsidRPr="004B66E7">
        <w:rPr>
          <w:rFonts w:hint="eastAsia"/>
          <w:szCs w:val="21"/>
        </w:rPr>
        <w:t>1.2.2</w:t>
      </w:r>
      <w:r w:rsidRPr="004B66E7">
        <w:rPr>
          <w:rFonts w:hint="eastAsia"/>
          <w:szCs w:val="21"/>
        </w:rPr>
        <w:t>“供应商”系</w:t>
      </w:r>
      <w:r w:rsidRPr="004B66E7">
        <w:rPr>
          <w:szCs w:val="21"/>
        </w:rPr>
        <w:t>指向采购人提供货物、工程或者服务的法人、其他组织或者自然人。</w:t>
      </w:r>
    </w:p>
    <w:p w14:paraId="1C22E9A4" w14:textId="77777777" w:rsidR="00B23DB0" w:rsidRPr="004B66E7" w:rsidRDefault="00BA277A">
      <w:pPr>
        <w:spacing w:before="120" w:line="320" w:lineRule="atLeast"/>
        <w:ind w:firstLineChars="200" w:firstLine="420"/>
        <w:rPr>
          <w:szCs w:val="21"/>
        </w:rPr>
      </w:pPr>
      <w:r w:rsidRPr="004B66E7">
        <w:rPr>
          <w:szCs w:val="21"/>
        </w:rPr>
        <w:t>1.2.</w:t>
      </w:r>
      <w:r w:rsidRPr="004B66E7">
        <w:rPr>
          <w:rFonts w:hint="eastAsia"/>
          <w:szCs w:val="21"/>
        </w:rPr>
        <w:t>3</w:t>
      </w:r>
      <w:r w:rsidRPr="004B66E7">
        <w:rPr>
          <w:rFonts w:hint="eastAsia"/>
          <w:szCs w:val="21"/>
        </w:rPr>
        <w:t>“投标人”</w:t>
      </w:r>
      <w:r w:rsidRPr="004B66E7">
        <w:rPr>
          <w:szCs w:val="21"/>
        </w:rPr>
        <w:t>系</w:t>
      </w:r>
      <w:r w:rsidRPr="004B66E7">
        <w:t>指响应招标、参加投标竞争的法人、其他组织或者自然人</w:t>
      </w:r>
      <w:r w:rsidRPr="004B66E7">
        <w:rPr>
          <w:szCs w:val="21"/>
        </w:rPr>
        <w:t>。</w:t>
      </w:r>
    </w:p>
    <w:p w14:paraId="026A071B" w14:textId="77777777" w:rsidR="00B23DB0" w:rsidRPr="004B66E7" w:rsidRDefault="00BA277A">
      <w:pPr>
        <w:spacing w:before="120" w:line="360" w:lineRule="auto"/>
        <w:ind w:firstLineChars="200" w:firstLine="420"/>
      </w:pPr>
      <w:r w:rsidRPr="004B66E7">
        <w:rPr>
          <w:rFonts w:hint="eastAsia"/>
        </w:rPr>
        <w:t>1.2.4</w:t>
      </w:r>
      <w:r w:rsidRPr="004B66E7">
        <w:t>本</w:t>
      </w:r>
      <w:r w:rsidRPr="004B66E7">
        <w:rPr>
          <w:rFonts w:hint="eastAsia"/>
        </w:rPr>
        <w:t>文件</w:t>
      </w:r>
      <w:r w:rsidRPr="004B66E7">
        <w:t>中的</w:t>
      </w:r>
      <w:r w:rsidRPr="004B66E7">
        <w:rPr>
          <w:rFonts w:hint="eastAsia"/>
        </w:rPr>
        <w:t>“法定代表人”若无特别说明，当</w:t>
      </w:r>
      <w:r w:rsidRPr="004B66E7">
        <w:t>供应商是</w:t>
      </w:r>
      <w:r w:rsidRPr="004B66E7">
        <w:rPr>
          <w:rFonts w:hint="eastAsia"/>
        </w:rPr>
        <w:t>企业的，是指企业法人营业执照上的法定代表人；当</w:t>
      </w:r>
      <w:r w:rsidRPr="004B66E7">
        <w:t>供应商是</w:t>
      </w:r>
      <w:r w:rsidRPr="004B66E7">
        <w:rPr>
          <w:rFonts w:hint="eastAsia"/>
        </w:rPr>
        <w:t>事业单位的，是指事业单位法人证书上的法定代表人；当</w:t>
      </w:r>
      <w:r w:rsidRPr="004B66E7">
        <w:t>供应商是</w:t>
      </w:r>
      <w:r w:rsidRPr="004B66E7">
        <w:rPr>
          <w:rFonts w:hint="eastAsia"/>
        </w:rPr>
        <w:t>社会团体、民办非企业的，是指法人登记证书中的法定代表人；当</w:t>
      </w:r>
      <w:r w:rsidRPr="004B66E7">
        <w:t>供应商是</w:t>
      </w:r>
      <w:r w:rsidRPr="004B66E7">
        <w:rPr>
          <w:rFonts w:hint="eastAsia"/>
        </w:rPr>
        <w:t>个体工商户的，是指个体工商户营业执照上的经营者；</w:t>
      </w:r>
      <w:r w:rsidRPr="004B66E7">
        <w:t>当供应商是自然人</w:t>
      </w:r>
      <w:r w:rsidRPr="004B66E7">
        <w:rPr>
          <w:rFonts w:hint="eastAsia"/>
        </w:rPr>
        <w:t>的，是指参与本项目响应的自然人本人。</w:t>
      </w:r>
    </w:p>
    <w:p w14:paraId="389F5812" w14:textId="77777777" w:rsidR="00B23DB0" w:rsidRPr="004B66E7" w:rsidRDefault="00BA277A">
      <w:pPr>
        <w:spacing w:before="120" w:line="360" w:lineRule="auto"/>
        <w:ind w:firstLineChars="200" w:firstLine="420"/>
      </w:pPr>
      <w:r w:rsidRPr="004B66E7">
        <w:rPr>
          <w:rFonts w:hint="eastAsia"/>
        </w:rPr>
        <w:t>1.2.5</w:t>
      </w:r>
      <w:r w:rsidRPr="004B66E7">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4028C66" w14:textId="77777777" w:rsidR="00B23DB0" w:rsidRPr="004B66E7" w:rsidRDefault="00BA277A">
      <w:pPr>
        <w:widowControl/>
        <w:spacing w:line="360" w:lineRule="auto"/>
        <w:ind w:firstLineChars="200" w:firstLine="420"/>
        <w:jc w:val="left"/>
        <w:rPr>
          <w:szCs w:val="21"/>
        </w:rPr>
      </w:pPr>
      <w:r w:rsidRPr="004B66E7">
        <w:rPr>
          <w:szCs w:val="21"/>
        </w:rPr>
        <w:t>1.2.</w:t>
      </w:r>
      <w:r w:rsidRPr="004B66E7">
        <w:rPr>
          <w:rFonts w:hint="eastAsia"/>
          <w:szCs w:val="21"/>
        </w:rPr>
        <w:t>6</w:t>
      </w:r>
      <w:r w:rsidRPr="004B66E7">
        <w:rPr>
          <w:szCs w:val="21"/>
        </w:rPr>
        <w:t>“</w:t>
      </w:r>
      <w:r w:rsidRPr="004B66E7">
        <w:rPr>
          <w:szCs w:val="21"/>
        </w:rPr>
        <w:t>书面形式</w:t>
      </w:r>
      <w:r w:rsidRPr="004B66E7">
        <w:rPr>
          <w:szCs w:val="21"/>
        </w:rPr>
        <w:t>”</w:t>
      </w:r>
      <w:r w:rsidRPr="004B66E7">
        <w:rPr>
          <w:szCs w:val="21"/>
        </w:rPr>
        <w:t>如无特殊规定，</w:t>
      </w:r>
      <w:r w:rsidRPr="004B66E7">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4B66E7">
        <w:rPr>
          <w:szCs w:val="21"/>
        </w:rPr>
        <w:t>招标文件如有特殊规定，以招标文件规定为准。</w:t>
      </w:r>
      <w:r w:rsidRPr="004B66E7">
        <w:rPr>
          <w:szCs w:val="21"/>
        </w:rPr>
        <w:t xml:space="preserve"> </w:t>
      </w:r>
    </w:p>
    <w:p w14:paraId="00D0F814" w14:textId="77777777" w:rsidR="00B23DB0" w:rsidRPr="004B66E7" w:rsidRDefault="00BA277A">
      <w:pPr>
        <w:spacing w:before="120" w:line="320" w:lineRule="atLeast"/>
        <w:ind w:firstLineChars="200" w:firstLine="420"/>
        <w:rPr>
          <w:szCs w:val="21"/>
        </w:rPr>
      </w:pPr>
      <w:r w:rsidRPr="004B66E7">
        <w:rPr>
          <w:szCs w:val="21"/>
        </w:rPr>
        <w:t>1.2.</w:t>
      </w:r>
      <w:r w:rsidRPr="004B66E7">
        <w:rPr>
          <w:rFonts w:hint="eastAsia"/>
          <w:szCs w:val="21"/>
        </w:rPr>
        <w:t>7</w:t>
      </w:r>
      <w:r w:rsidRPr="004B66E7">
        <w:rPr>
          <w:rFonts w:hint="eastAsia"/>
          <w:szCs w:val="21"/>
        </w:rPr>
        <w:t>本项目的技术商务要求重要性分为“▲”（如有）、“</w:t>
      </w:r>
      <w:r w:rsidRPr="004B66E7">
        <w:rPr>
          <w:rFonts w:hint="eastAsia"/>
          <w:szCs w:val="21"/>
        </w:rPr>
        <w:t>#</w:t>
      </w:r>
      <w:r w:rsidRPr="004B66E7">
        <w:rPr>
          <w:rFonts w:hint="eastAsia"/>
          <w:szCs w:val="21"/>
        </w:rPr>
        <w:t>”（如有）和一般无标识指标。▲代表实质性要求指标，</w:t>
      </w:r>
      <w:r w:rsidRPr="004B66E7">
        <w:rPr>
          <w:rFonts w:hint="eastAsia"/>
          <w:b/>
          <w:bCs/>
          <w:szCs w:val="21"/>
        </w:rPr>
        <w:t>不满足该指标项将导致投标被否决</w:t>
      </w:r>
      <w:r w:rsidRPr="004B66E7">
        <w:rPr>
          <w:rFonts w:hint="eastAsia"/>
          <w:szCs w:val="21"/>
        </w:rPr>
        <w:t>，</w:t>
      </w:r>
      <w:r w:rsidRPr="004B66E7">
        <w:rPr>
          <w:rFonts w:hint="eastAsia"/>
          <w:szCs w:val="21"/>
        </w:rPr>
        <w:t>#</w:t>
      </w:r>
      <w:r w:rsidRPr="004B66E7">
        <w:rPr>
          <w:rFonts w:hint="eastAsia"/>
          <w:szCs w:val="21"/>
        </w:rPr>
        <w:t>代表重要指标，无标识则表示一般指标项。</w:t>
      </w:r>
    </w:p>
    <w:p w14:paraId="6BC9D4A1" w14:textId="77777777" w:rsidR="00B23DB0" w:rsidRPr="004B66E7" w:rsidRDefault="00BA277A">
      <w:pPr>
        <w:spacing w:before="120" w:line="320" w:lineRule="atLeast"/>
        <w:ind w:firstLineChars="200" w:firstLine="420"/>
        <w:rPr>
          <w:szCs w:val="21"/>
        </w:rPr>
      </w:pPr>
      <w:r w:rsidRPr="004B66E7">
        <w:rPr>
          <w:szCs w:val="21"/>
        </w:rPr>
        <w:t>1.2.</w:t>
      </w:r>
      <w:r w:rsidRPr="004B66E7">
        <w:rPr>
          <w:rFonts w:hint="eastAsia"/>
          <w:szCs w:val="21"/>
        </w:rPr>
        <w:t xml:space="preserve">8 </w:t>
      </w:r>
      <w:r w:rsidRPr="004B66E7">
        <w:rPr>
          <w:rFonts w:hint="eastAsia"/>
          <w:szCs w:val="21"/>
        </w:rPr>
        <w:t>本</w:t>
      </w:r>
      <w:r w:rsidRPr="004B66E7">
        <w:rPr>
          <w:szCs w:val="21"/>
        </w:rPr>
        <w:t>招标文件</w:t>
      </w:r>
      <w:r w:rsidRPr="004B66E7">
        <w:rPr>
          <w:rFonts w:hint="eastAsia"/>
          <w:szCs w:val="21"/>
        </w:rPr>
        <w:t>出现多种选项的条款，以“</w:t>
      </w:r>
      <w:r w:rsidRPr="004B66E7">
        <w:sym w:font="Wingdings 2" w:char="F052"/>
      </w:r>
      <w:r w:rsidRPr="004B66E7">
        <w:rPr>
          <w:rFonts w:hint="eastAsia"/>
          <w:szCs w:val="21"/>
        </w:rPr>
        <w:t>”表示本条款所选择的方式。</w:t>
      </w:r>
    </w:p>
    <w:p w14:paraId="38EF1BA0" w14:textId="77777777" w:rsidR="00B23DB0" w:rsidRPr="004B66E7" w:rsidRDefault="00BA277A">
      <w:pPr>
        <w:spacing w:before="120" w:line="320" w:lineRule="atLeast"/>
        <w:ind w:firstLineChars="200" w:firstLine="420"/>
        <w:rPr>
          <w:szCs w:val="21"/>
        </w:rPr>
      </w:pPr>
      <w:r w:rsidRPr="004B66E7">
        <w:rPr>
          <w:rFonts w:hint="eastAsia"/>
          <w:szCs w:val="21"/>
        </w:rPr>
        <w:t>1.</w:t>
      </w:r>
      <w:r w:rsidRPr="004B66E7">
        <w:rPr>
          <w:szCs w:val="21"/>
        </w:rPr>
        <w:t>2</w:t>
      </w:r>
      <w:r w:rsidRPr="004B66E7">
        <w:rPr>
          <w:rFonts w:hint="eastAsia"/>
          <w:szCs w:val="21"/>
        </w:rPr>
        <w:t>.9</w:t>
      </w:r>
      <w:r w:rsidRPr="004B66E7">
        <w:rPr>
          <w:szCs w:val="21"/>
        </w:rPr>
        <w:t xml:space="preserve"> “</w:t>
      </w:r>
      <w:r w:rsidRPr="004B66E7">
        <w:rPr>
          <w:rFonts w:hint="eastAsia"/>
          <w:szCs w:val="21"/>
        </w:rPr>
        <w:t>电子交易平台</w:t>
      </w:r>
      <w:r w:rsidRPr="004B66E7">
        <w:rPr>
          <w:szCs w:val="21"/>
        </w:rPr>
        <w:t>”</w:t>
      </w:r>
      <w:r w:rsidRPr="004B66E7">
        <w:rPr>
          <w:rFonts w:hint="eastAsia"/>
          <w:szCs w:val="21"/>
        </w:rPr>
        <w:t>是指以数据电文形式在线完成采购活动的信息平台，本招标文件中也称</w:t>
      </w:r>
      <w:r w:rsidRPr="004B66E7">
        <w:rPr>
          <w:szCs w:val="21"/>
        </w:rPr>
        <w:t>“</w:t>
      </w:r>
      <w:r w:rsidRPr="004B66E7">
        <w:rPr>
          <w:rFonts w:hint="eastAsia"/>
          <w:szCs w:val="21"/>
        </w:rPr>
        <w:t>广西政府采购云平台</w:t>
      </w:r>
      <w:r w:rsidRPr="004B66E7">
        <w:rPr>
          <w:szCs w:val="21"/>
        </w:rPr>
        <w:t>”</w:t>
      </w:r>
      <w:r w:rsidRPr="004B66E7">
        <w:rPr>
          <w:rFonts w:hint="eastAsia"/>
          <w:szCs w:val="21"/>
        </w:rPr>
        <w:t>。</w:t>
      </w:r>
    </w:p>
    <w:p w14:paraId="4803A729" w14:textId="77777777" w:rsidR="00B23DB0" w:rsidRPr="004B66E7" w:rsidRDefault="00BA277A">
      <w:pPr>
        <w:spacing w:before="120" w:line="320" w:lineRule="atLeast"/>
        <w:ind w:firstLineChars="200" w:firstLine="422"/>
        <w:outlineLvl w:val="2"/>
        <w:rPr>
          <w:b/>
          <w:bCs/>
          <w:kern w:val="0"/>
          <w:szCs w:val="21"/>
        </w:rPr>
      </w:pPr>
      <w:r w:rsidRPr="004B66E7">
        <w:rPr>
          <w:rFonts w:hint="eastAsia"/>
          <w:b/>
          <w:bCs/>
          <w:kern w:val="0"/>
          <w:szCs w:val="21"/>
        </w:rPr>
        <w:t>1</w:t>
      </w:r>
      <w:r w:rsidRPr="004B66E7">
        <w:rPr>
          <w:b/>
          <w:bCs/>
          <w:kern w:val="0"/>
          <w:szCs w:val="21"/>
        </w:rPr>
        <w:t>.3</w:t>
      </w:r>
      <w:r w:rsidRPr="004B66E7">
        <w:rPr>
          <w:rFonts w:hint="eastAsia"/>
          <w:b/>
          <w:bCs/>
          <w:kern w:val="0"/>
          <w:szCs w:val="21"/>
        </w:rPr>
        <w:t>项目信息</w:t>
      </w:r>
    </w:p>
    <w:p w14:paraId="4F30A829" w14:textId="77777777" w:rsidR="00B23DB0" w:rsidRPr="004B66E7" w:rsidRDefault="00BA277A">
      <w:pPr>
        <w:spacing w:before="120" w:line="320" w:lineRule="atLeast"/>
        <w:ind w:firstLineChars="200" w:firstLine="420"/>
        <w:rPr>
          <w:szCs w:val="21"/>
        </w:rPr>
      </w:pPr>
      <w:r w:rsidRPr="004B66E7">
        <w:rPr>
          <w:rFonts w:hint="eastAsia"/>
          <w:szCs w:val="21"/>
        </w:rPr>
        <w:t>1</w:t>
      </w:r>
      <w:r w:rsidRPr="004B66E7">
        <w:rPr>
          <w:szCs w:val="21"/>
        </w:rPr>
        <w:t>.3.1</w:t>
      </w:r>
      <w:r w:rsidRPr="004B66E7">
        <w:rPr>
          <w:rFonts w:hint="eastAsia"/>
          <w:szCs w:val="21"/>
        </w:rPr>
        <w:t>项目名称及编号：详见投标人须知前附表</w:t>
      </w:r>
    </w:p>
    <w:p w14:paraId="18B005B0" w14:textId="77777777" w:rsidR="00B23DB0" w:rsidRPr="004B66E7" w:rsidRDefault="00BA277A">
      <w:pPr>
        <w:spacing w:before="120" w:line="320" w:lineRule="atLeast"/>
        <w:ind w:firstLineChars="200" w:firstLine="420"/>
        <w:rPr>
          <w:szCs w:val="21"/>
        </w:rPr>
      </w:pPr>
      <w:r w:rsidRPr="004B66E7">
        <w:rPr>
          <w:rFonts w:hint="eastAsia"/>
          <w:szCs w:val="21"/>
        </w:rPr>
        <w:t>1</w:t>
      </w:r>
      <w:r w:rsidRPr="004B66E7">
        <w:rPr>
          <w:szCs w:val="21"/>
        </w:rPr>
        <w:t>.3.2</w:t>
      </w:r>
      <w:r w:rsidRPr="004B66E7">
        <w:rPr>
          <w:rFonts w:hint="eastAsia"/>
          <w:szCs w:val="21"/>
        </w:rPr>
        <w:t>采购方式：详见投标人须知前附表</w:t>
      </w:r>
    </w:p>
    <w:p w14:paraId="33D6EDC8" w14:textId="77777777" w:rsidR="00B23DB0" w:rsidRPr="004B66E7" w:rsidRDefault="00BA277A">
      <w:pPr>
        <w:spacing w:before="120" w:line="320" w:lineRule="atLeast"/>
        <w:ind w:firstLineChars="200" w:firstLine="422"/>
        <w:outlineLvl w:val="2"/>
        <w:rPr>
          <w:b/>
          <w:bCs/>
          <w:kern w:val="0"/>
          <w:szCs w:val="21"/>
        </w:rPr>
      </w:pPr>
      <w:bookmarkStart w:id="44" w:name="_Hlk132812137"/>
      <w:r w:rsidRPr="004B66E7">
        <w:rPr>
          <w:rFonts w:hint="eastAsia"/>
          <w:b/>
          <w:bCs/>
          <w:kern w:val="0"/>
          <w:szCs w:val="21"/>
        </w:rPr>
        <w:t>1</w:t>
      </w:r>
      <w:r w:rsidRPr="004B66E7">
        <w:rPr>
          <w:b/>
          <w:bCs/>
          <w:kern w:val="0"/>
          <w:szCs w:val="21"/>
        </w:rPr>
        <w:t>.4</w:t>
      </w:r>
      <w:r w:rsidRPr="004B66E7">
        <w:rPr>
          <w:rFonts w:hint="eastAsia"/>
          <w:b/>
          <w:bCs/>
          <w:kern w:val="0"/>
          <w:szCs w:val="21"/>
        </w:rPr>
        <w:t>促进中小企业发展政策</w:t>
      </w:r>
    </w:p>
    <w:p w14:paraId="576CD803" w14:textId="77777777" w:rsidR="00B23DB0" w:rsidRPr="004B66E7" w:rsidRDefault="00BA277A">
      <w:pPr>
        <w:spacing w:before="120" w:line="320" w:lineRule="atLeast"/>
        <w:ind w:leftChars="1" w:left="2" w:firstLineChars="200" w:firstLine="420"/>
        <w:rPr>
          <w:szCs w:val="21"/>
        </w:rPr>
      </w:pPr>
      <w:r w:rsidRPr="004B66E7">
        <w:rPr>
          <w:szCs w:val="21"/>
        </w:rPr>
        <w:t>1.4.1</w:t>
      </w:r>
      <w:r w:rsidRPr="004B66E7">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5A7DA70" w14:textId="77777777" w:rsidR="00B23DB0" w:rsidRPr="004B66E7" w:rsidRDefault="00BA277A">
      <w:pPr>
        <w:spacing w:before="120" w:line="320" w:lineRule="atLeast"/>
        <w:ind w:leftChars="1" w:left="2" w:firstLineChars="200" w:firstLine="420"/>
        <w:rPr>
          <w:szCs w:val="21"/>
        </w:rPr>
      </w:pPr>
      <w:bookmarkStart w:id="45" w:name="_Hlk138842976"/>
      <w:r w:rsidRPr="004B66E7">
        <w:rPr>
          <w:rFonts w:hint="eastAsia"/>
          <w:szCs w:val="21"/>
        </w:rPr>
        <w:t>根据《政府采购促进中小企业发展管理办法》（财库</w:t>
      </w:r>
      <w:r w:rsidRPr="004B66E7">
        <w:rPr>
          <w:rFonts w:hint="eastAsia"/>
          <w:szCs w:val="21"/>
        </w:rPr>
        <w:t>[2020]46</w:t>
      </w:r>
      <w:r w:rsidRPr="004B66E7">
        <w:rPr>
          <w:rFonts w:hint="eastAsia"/>
          <w:szCs w:val="21"/>
        </w:rPr>
        <w:t>号）第九条以及《广西壮族自治区财政厅</w:t>
      </w:r>
      <w:r w:rsidRPr="004B66E7">
        <w:rPr>
          <w:rFonts w:hint="eastAsia"/>
          <w:szCs w:val="21"/>
        </w:rPr>
        <w:t xml:space="preserve"> </w:t>
      </w:r>
      <w:r w:rsidRPr="004B66E7">
        <w:rPr>
          <w:rFonts w:hint="eastAsia"/>
          <w:szCs w:val="21"/>
        </w:rPr>
        <w:t>广西壮族自治区工业和信息化厅转发财政部</w:t>
      </w:r>
      <w:r w:rsidRPr="004B66E7">
        <w:rPr>
          <w:rFonts w:hint="eastAsia"/>
          <w:szCs w:val="21"/>
        </w:rPr>
        <w:t xml:space="preserve"> </w:t>
      </w:r>
      <w:r w:rsidRPr="004B66E7">
        <w:rPr>
          <w:rFonts w:hint="eastAsia"/>
          <w:szCs w:val="21"/>
        </w:rPr>
        <w:t>工业和信息化部政府采购促进中小企业发展管理办法的通知》（桂财采</w:t>
      </w:r>
      <w:r w:rsidRPr="004B66E7">
        <w:rPr>
          <w:rFonts w:hint="eastAsia"/>
          <w:szCs w:val="21"/>
        </w:rPr>
        <w:t>[2021]70</w:t>
      </w:r>
      <w:r w:rsidRPr="004B66E7">
        <w:rPr>
          <w:rFonts w:hint="eastAsia"/>
          <w:szCs w:val="21"/>
        </w:rPr>
        <w:t>号）规定，</w:t>
      </w:r>
      <w:bookmarkStart w:id="46" w:name="_Hlk92205820"/>
      <w:bookmarkEnd w:id="45"/>
      <w:r w:rsidRPr="004B66E7">
        <w:rPr>
          <w:rFonts w:hint="eastAsia"/>
          <w:szCs w:val="21"/>
        </w:rPr>
        <w:t>价格扣除比例在第四章评审方法及标准中规定，对小型企业</w:t>
      </w:r>
      <w:r w:rsidRPr="004B66E7">
        <w:rPr>
          <w:rFonts w:hint="eastAsia"/>
          <w:szCs w:val="21"/>
        </w:rPr>
        <w:lastRenderedPageBreak/>
        <w:t>和微型企业同等对待，不作区分。</w:t>
      </w:r>
    </w:p>
    <w:p w14:paraId="1373AB05" w14:textId="77777777" w:rsidR="00B23DB0" w:rsidRPr="004B66E7" w:rsidRDefault="00BA277A">
      <w:pPr>
        <w:spacing w:before="120" w:line="320" w:lineRule="atLeast"/>
        <w:ind w:leftChars="1" w:left="2" w:firstLineChars="200" w:firstLine="420"/>
        <w:rPr>
          <w:szCs w:val="21"/>
        </w:rPr>
      </w:pPr>
      <w:r w:rsidRPr="004B66E7">
        <w:rPr>
          <w:szCs w:val="21"/>
        </w:rPr>
        <w:t>1.4.2</w:t>
      </w:r>
      <w:r w:rsidRPr="004B66E7">
        <w:rPr>
          <w:rFonts w:hint="eastAsia"/>
          <w:szCs w:val="21"/>
        </w:rPr>
        <w:t>中小企业定义</w:t>
      </w:r>
    </w:p>
    <w:p w14:paraId="5774985C" w14:textId="77777777" w:rsidR="00B23DB0" w:rsidRPr="004B66E7" w:rsidRDefault="00BA277A">
      <w:pPr>
        <w:spacing w:before="120" w:line="320" w:lineRule="atLeast"/>
        <w:ind w:firstLineChars="200" w:firstLine="420"/>
        <w:rPr>
          <w:szCs w:val="21"/>
        </w:rPr>
      </w:pPr>
      <w:r w:rsidRPr="004B66E7">
        <w:rPr>
          <w:szCs w:val="21"/>
        </w:rPr>
        <w:t>1.4.2.1</w:t>
      </w:r>
      <w:r w:rsidRPr="004B66E7">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F05EE72" w14:textId="77777777" w:rsidR="00B23DB0" w:rsidRPr="004B66E7" w:rsidRDefault="00BA277A">
      <w:pPr>
        <w:spacing w:before="120" w:line="320" w:lineRule="atLeast"/>
        <w:ind w:leftChars="1" w:left="2" w:firstLineChars="200" w:firstLine="420"/>
        <w:rPr>
          <w:szCs w:val="21"/>
        </w:rPr>
      </w:pPr>
      <w:r w:rsidRPr="004B66E7">
        <w:rPr>
          <w:szCs w:val="21"/>
        </w:rPr>
        <w:t>1.4.2.2</w:t>
      </w:r>
      <w:r w:rsidRPr="004B66E7">
        <w:rPr>
          <w:rFonts w:hint="eastAsia"/>
          <w:szCs w:val="21"/>
        </w:rPr>
        <w:t>供应商提供的货物、工程或者服务符合下列情形的，享受本款规定的促进中小企业发展政策：</w:t>
      </w:r>
    </w:p>
    <w:p w14:paraId="119949E8" w14:textId="77777777" w:rsidR="00B23DB0" w:rsidRPr="004B66E7" w:rsidRDefault="00BA277A">
      <w:pPr>
        <w:spacing w:before="120" w:line="320" w:lineRule="atLeast"/>
        <w:ind w:leftChars="1" w:left="2" w:firstLineChars="200" w:firstLine="420"/>
        <w:rPr>
          <w:szCs w:val="21"/>
        </w:rPr>
      </w:pPr>
      <w:r w:rsidRPr="004B66E7">
        <w:rPr>
          <w:rFonts w:hint="eastAsia"/>
          <w:szCs w:val="21"/>
        </w:rPr>
        <w:t>在货物采购项目中，货物由中小企业制造，即货物由中小企业生产且使用该中小企业商号或者注册商标；</w:t>
      </w:r>
    </w:p>
    <w:p w14:paraId="40B50F7D" w14:textId="77777777" w:rsidR="00B23DB0" w:rsidRPr="004B66E7" w:rsidRDefault="00BA277A">
      <w:pPr>
        <w:spacing w:before="120" w:line="320" w:lineRule="atLeast"/>
        <w:ind w:leftChars="1" w:left="2" w:firstLineChars="200" w:firstLine="420"/>
        <w:rPr>
          <w:szCs w:val="21"/>
        </w:rPr>
      </w:pPr>
      <w:r w:rsidRPr="004B66E7">
        <w:rPr>
          <w:rFonts w:hint="eastAsia"/>
          <w:szCs w:val="21"/>
        </w:rPr>
        <w:t>在工程采购项目中，工程由中小企业承建，即工程施工单位为中小企业；</w:t>
      </w:r>
    </w:p>
    <w:p w14:paraId="7D200FD0" w14:textId="77777777" w:rsidR="00B23DB0" w:rsidRPr="004B66E7" w:rsidRDefault="00BA277A">
      <w:pPr>
        <w:spacing w:before="120" w:line="320" w:lineRule="atLeast"/>
        <w:ind w:leftChars="1" w:left="2" w:firstLineChars="200" w:firstLine="420"/>
        <w:rPr>
          <w:szCs w:val="21"/>
        </w:rPr>
      </w:pPr>
      <w:r w:rsidRPr="004B66E7">
        <w:rPr>
          <w:rFonts w:hint="eastAsia"/>
          <w:szCs w:val="21"/>
        </w:rPr>
        <w:t>在服务采购项目中，服务由中小企业承接，即提供服务的人员为中小企业依照《中华人民共和国劳动合同法》订立劳动合同的从业人员。</w:t>
      </w:r>
    </w:p>
    <w:p w14:paraId="520BA3DC" w14:textId="77777777" w:rsidR="00B23DB0" w:rsidRPr="004B66E7" w:rsidRDefault="00BA277A">
      <w:pPr>
        <w:spacing w:before="120" w:line="320" w:lineRule="atLeast"/>
        <w:ind w:leftChars="1" w:left="2" w:firstLineChars="200" w:firstLine="420"/>
        <w:rPr>
          <w:szCs w:val="21"/>
        </w:rPr>
      </w:pPr>
      <w:r w:rsidRPr="004B66E7">
        <w:rPr>
          <w:rFonts w:hint="eastAsia"/>
          <w:szCs w:val="21"/>
        </w:rPr>
        <w:t>在货物采购项目中，供应商提供的货物既有中小企业制造货物，也有大型企业制造货物的，不享受本款规定的促进中小企业发展政策。</w:t>
      </w:r>
    </w:p>
    <w:p w14:paraId="239A0E28" w14:textId="77777777" w:rsidR="00B23DB0" w:rsidRPr="004B66E7" w:rsidRDefault="00BA277A">
      <w:pPr>
        <w:spacing w:before="120" w:line="320" w:lineRule="atLeast"/>
        <w:ind w:firstLineChars="200" w:firstLine="420"/>
        <w:rPr>
          <w:szCs w:val="21"/>
        </w:rPr>
      </w:pPr>
      <w:r w:rsidRPr="004B66E7">
        <w:rPr>
          <w:szCs w:val="21"/>
        </w:rPr>
        <w:t>1.4.2</w:t>
      </w:r>
      <w:r w:rsidRPr="004B66E7">
        <w:rPr>
          <w:rFonts w:hint="eastAsia"/>
          <w:szCs w:val="21"/>
        </w:rPr>
        <w:t>.</w:t>
      </w:r>
      <w:r w:rsidRPr="004B66E7">
        <w:rPr>
          <w:szCs w:val="21"/>
        </w:rPr>
        <w:t>3</w:t>
      </w:r>
      <w:r w:rsidRPr="004B66E7">
        <w:rPr>
          <w:rFonts w:hint="eastAsia"/>
          <w:szCs w:val="21"/>
        </w:rPr>
        <w:t>本项目标的所属行业在第二章采购需求中规定。供应商根据中小企业划分标准（《关于印发中小企业划型标准规定的通知》（工信部联企业〔</w:t>
      </w:r>
      <w:r w:rsidRPr="004B66E7">
        <w:rPr>
          <w:rFonts w:hint="eastAsia"/>
          <w:szCs w:val="21"/>
        </w:rPr>
        <w:t>2011</w:t>
      </w:r>
      <w:r w:rsidRPr="004B66E7">
        <w:rPr>
          <w:rFonts w:hint="eastAsia"/>
          <w:szCs w:val="21"/>
        </w:rPr>
        <w:t>〕</w:t>
      </w:r>
      <w:r w:rsidRPr="004B66E7">
        <w:rPr>
          <w:rFonts w:hint="eastAsia"/>
          <w:szCs w:val="21"/>
        </w:rPr>
        <w:t>300</w:t>
      </w:r>
      <w:r w:rsidRPr="004B66E7">
        <w:rPr>
          <w:rFonts w:hint="eastAsia"/>
          <w:szCs w:val="21"/>
        </w:rPr>
        <w:t>号）判断是否为中小企业。（见附件）</w:t>
      </w:r>
    </w:p>
    <w:p w14:paraId="681DE933" w14:textId="77777777" w:rsidR="00B23DB0" w:rsidRPr="004B66E7" w:rsidRDefault="00BA277A">
      <w:pPr>
        <w:spacing w:before="120" w:line="320" w:lineRule="atLeast"/>
        <w:ind w:firstLineChars="200" w:firstLine="420"/>
        <w:rPr>
          <w:szCs w:val="21"/>
        </w:rPr>
      </w:pPr>
      <w:r w:rsidRPr="004B66E7">
        <w:rPr>
          <w:rFonts w:hint="eastAsia"/>
          <w:szCs w:val="21"/>
        </w:rPr>
        <w:t>符合条件的货物制造商、工程施工单位、服务承接单位为中小企业的，应按招标文件规定在投标文件中提供声明函。</w:t>
      </w:r>
    </w:p>
    <w:p w14:paraId="5E882D1B" w14:textId="77777777" w:rsidR="00B23DB0" w:rsidRPr="004B66E7" w:rsidRDefault="00BA277A">
      <w:pPr>
        <w:spacing w:before="120" w:line="320" w:lineRule="atLeast"/>
        <w:ind w:firstLineChars="200" w:firstLine="420"/>
        <w:rPr>
          <w:szCs w:val="21"/>
        </w:rPr>
      </w:pPr>
      <w:r w:rsidRPr="004B66E7">
        <w:rPr>
          <w:szCs w:val="21"/>
        </w:rPr>
        <w:t>1.4</w:t>
      </w:r>
      <w:r w:rsidRPr="004B66E7">
        <w:rPr>
          <w:rFonts w:hint="eastAsia"/>
          <w:szCs w:val="21"/>
        </w:rPr>
        <w:t>.</w:t>
      </w:r>
      <w:r w:rsidRPr="004B66E7">
        <w:rPr>
          <w:szCs w:val="21"/>
        </w:rPr>
        <w:t>2</w:t>
      </w:r>
      <w:r w:rsidRPr="004B66E7">
        <w:rPr>
          <w:rFonts w:hint="eastAsia"/>
          <w:szCs w:val="21"/>
        </w:rPr>
        <w:t>.</w:t>
      </w:r>
      <w:r w:rsidRPr="004B66E7">
        <w:rPr>
          <w:szCs w:val="21"/>
        </w:rPr>
        <w:t>4</w:t>
      </w:r>
      <w:r w:rsidRPr="004B66E7">
        <w:rPr>
          <w:rFonts w:hint="eastAsia"/>
          <w:szCs w:val="21"/>
        </w:rPr>
        <w:t>视同中小企业情形</w:t>
      </w:r>
    </w:p>
    <w:p w14:paraId="29374E02"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1</w:t>
      </w:r>
      <w:r w:rsidRPr="004B66E7">
        <w:rPr>
          <w:rFonts w:hint="eastAsia"/>
          <w:szCs w:val="21"/>
        </w:rPr>
        <w:t>）符合中小企业划分标准的个体工商户，视同中小企业。</w:t>
      </w:r>
    </w:p>
    <w:p w14:paraId="49B87D77"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）以联合体形式参加政府采购活动，联合体各方均为中小企业的，联合体视同中小企业。其中，联合体各方均为小微企业的，联合体视同小微企业。</w:t>
      </w:r>
    </w:p>
    <w:p w14:paraId="45B216CC"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3</w:t>
      </w:r>
      <w:r w:rsidRPr="004B66E7">
        <w:rPr>
          <w:rFonts w:hint="eastAsia"/>
          <w:szCs w:val="21"/>
        </w:rPr>
        <w:t>）符合《财政部、司法部关于政府采购支持监狱企业发展有关问题的通知》（财库〔</w:t>
      </w:r>
      <w:r w:rsidRPr="004B66E7">
        <w:rPr>
          <w:rFonts w:hint="eastAsia"/>
          <w:szCs w:val="21"/>
        </w:rPr>
        <w:t>2014</w:t>
      </w:r>
      <w:r w:rsidRPr="004B66E7">
        <w:rPr>
          <w:rFonts w:hint="eastAsia"/>
          <w:szCs w:val="21"/>
        </w:rPr>
        <w:t>〕</w:t>
      </w:r>
      <w:r w:rsidRPr="004B66E7">
        <w:rPr>
          <w:rFonts w:hint="eastAsia"/>
          <w:szCs w:val="21"/>
        </w:rPr>
        <w:t>68</w:t>
      </w:r>
      <w:r w:rsidRPr="004B66E7">
        <w:rPr>
          <w:rFonts w:hint="eastAsia"/>
          <w:szCs w:val="21"/>
        </w:rPr>
        <w:t>号）规定的监狱企业，或符合《关于促进残疾人就业政府采购政策的通知》（财库〔</w:t>
      </w:r>
      <w:r w:rsidRPr="004B66E7">
        <w:rPr>
          <w:rFonts w:hint="eastAsia"/>
          <w:szCs w:val="21"/>
        </w:rPr>
        <w:t>2017</w:t>
      </w:r>
      <w:r w:rsidRPr="004B66E7">
        <w:rPr>
          <w:rFonts w:hint="eastAsia"/>
          <w:szCs w:val="21"/>
        </w:rPr>
        <w:t>〕</w:t>
      </w:r>
      <w:r w:rsidRPr="004B66E7">
        <w:rPr>
          <w:rFonts w:hint="eastAsia"/>
          <w:szCs w:val="21"/>
        </w:rPr>
        <w:t>141</w:t>
      </w:r>
      <w:r w:rsidRPr="004B66E7">
        <w:rPr>
          <w:rFonts w:hint="eastAsia"/>
          <w:szCs w:val="21"/>
        </w:rPr>
        <w:t>号）规定的残疾人福利性单位，视同小型、微型企业。</w:t>
      </w:r>
    </w:p>
    <w:p w14:paraId="5C215E68" w14:textId="77777777" w:rsidR="00B23DB0" w:rsidRPr="004B66E7" w:rsidRDefault="00BA277A">
      <w:pPr>
        <w:spacing w:before="120" w:line="320" w:lineRule="atLeast"/>
        <w:ind w:leftChars="1" w:left="2" w:firstLineChars="200" w:firstLine="420"/>
        <w:rPr>
          <w:szCs w:val="21"/>
        </w:rPr>
      </w:pPr>
      <w:r w:rsidRPr="004B66E7">
        <w:rPr>
          <w:rFonts w:hint="eastAsia"/>
          <w:szCs w:val="21"/>
        </w:rPr>
        <w:t>符合条件的货物制造商、工程施工单位、服务承接单位为监狱企业或残疾人福利性单位的，应按招标文件规定在投标文件中提供相关证明文件。</w:t>
      </w:r>
      <w:bookmarkEnd w:id="46"/>
    </w:p>
    <w:bookmarkEnd w:id="44"/>
    <w:p w14:paraId="072FB4DF"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1.5</w:t>
      </w:r>
      <w:r w:rsidRPr="004B66E7">
        <w:rPr>
          <w:rFonts w:hint="eastAsia"/>
          <w:b/>
          <w:bCs/>
          <w:kern w:val="0"/>
          <w:szCs w:val="21"/>
        </w:rPr>
        <w:t>投标人</w:t>
      </w:r>
      <w:r w:rsidRPr="004B66E7">
        <w:rPr>
          <w:b/>
          <w:bCs/>
          <w:kern w:val="0"/>
          <w:szCs w:val="21"/>
        </w:rPr>
        <w:t>资格</w:t>
      </w:r>
      <w:r w:rsidRPr="004B66E7">
        <w:rPr>
          <w:rFonts w:hint="eastAsia"/>
          <w:b/>
          <w:bCs/>
          <w:kern w:val="0"/>
          <w:szCs w:val="21"/>
        </w:rPr>
        <w:t>要求</w:t>
      </w:r>
    </w:p>
    <w:p w14:paraId="4C3A7081" w14:textId="77777777" w:rsidR="00B23DB0" w:rsidRPr="004B66E7" w:rsidRDefault="00BA277A">
      <w:pPr>
        <w:spacing w:before="120" w:line="320" w:lineRule="atLeast"/>
        <w:ind w:firstLineChars="200" w:firstLine="420"/>
        <w:rPr>
          <w:szCs w:val="21"/>
        </w:rPr>
      </w:pPr>
      <w:r w:rsidRPr="004B66E7">
        <w:rPr>
          <w:szCs w:val="21"/>
        </w:rPr>
        <w:t>1.5.1</w:t>
      </w:r>
      <w:r w:rsidRPr="004B66E7">
        <w:rPr>
          <w:rFonts w:hint="eastAsia"/>
          <w:szCs w:val="21"/>
        </w:rPr>
        <w:t>投标人资格要求：详见投标人须知前附表</w:t>
      </w:r>
    </w:p>
    <w:p w14:paraId="78FAE61E" w14:textId="77777777" w:rsidR="00B23DB0" w:rsidRPr="004B66E7" w:rsidRDefault="00BA277A">
      <w:pPr>
        <w:spacing w:before="120" w:line="320" w:lineRule="atLeast"/>
        <w:ind w:firstLineChars="200" w:firstLine="420"/>
        <w:rPr>
          <w:szCs w:val="21"/>
        </w:rPr>
      </w:pPr>
      <w:r w:rsidRPr="004B66E7">
        <w:rPr>
          <w:szCs w:val="21"/>
        </w:rPr>
        <w:t>1.5.2</w:t>
      </w:r>
      <w:r w:rsidRPr="004B66E7">
        <w:rPr>
          <w:szCs w:val="21"/>
        </w:rPr>
        <w:t>按照招标公告的规定获得招标文件。</w:t>
      </w:r>
    </w:p>
    <w:p w14:paraId="4C5B0442" w14:textId="77777777" w:rsidR="00B23DB0" w:rsidRPr="004B66E7" w:rsidRDefault="00BA277A">
      <w:pPr>
        <w:spacing w:before="120" w:line="320" w:lineRule="atLeast"/>
        <w:ind w:firstLineChars="200" w:firstLine="420"/>
        <w:rPr>
          <w:szCs w:val="21"/>
        </w:rPr>
      </w:pPr>
      <w:r w:rsidRPr="004B66E7">
        <w:rPr>
          <w:szCs w:val="21"/>
        </w:rPr>
        <w:t>1.5.3</w:t>
      </w:r>
      <w:r w:rsidRPr="004B66E7">
        <w:rPr>
          <w:szCs w:val="21"/>
        </w:rPr>
        <w:t>本项目是否接受联合体投标，见</w:t>
      </w:r>
      <w:r w:rsidRPr="004B66E7">
        <w:rPr>
          <w:szCs w:val="21"/>
        </w:rPr>
        <w:t>“</w:t>
      </w:r>
      <w:r w:rsidRPr="004B66E7">
        <w:rPr>
          <w:rFonts w:hint="eastAsia"/>
          <w:szCs w:val="21"/>
        </w:rPr>
        <w:t>投标人</w:t>
      </w:r>
      <w:r w:rsidRPr="004B66E7">
        <w:rPr>
          <w:szCs w:val="21"/>
        </w:rPr>
        <w:t>须知前附表</w:t>
      </w:r>
      <w:r w:rsidRPr="004B66E7">
        <w:rPr>
          <w:szCs w:val="21"/>
        </w:rPr>
        <w:t>”</w:t>
      </w:r>
      <w:r w:rsidRPr="004B66E7">
        <w:rPr>
          <w:szCs w:val="21"/>
        </w:rPr>
        <w:t>规定。</w:t>
      </w:r>
    </w:p>
    <w:p w14:paraId="5ABF3F74" w14:textId="77777777" w:rsidR="00B23DB0" w:rsidRPr="004B66E7" w:rsidRDefault="00BA277A">
      <w:pPr>
        <w:spacing w:before="120" w:line="320" w:lineRule="atLeast"/>
        <w:ind w:firstLineChars="200" w:firstLine="420"/>
        <w:rPr>
          <w:szCs w:val="21"/>
        </w:rPr>
      </w:pPr>
      <w:r w:rsidRPr="004B66E7">
        <w:rPr>
          <w:rFonts w:hint="eastAsia"/>
          <w:szCs w:val="21"/>
        </w:rPr>
        <w:t>如接受联合体投标，联合体投标要求如下：</w:t>
      </w:r>
      <w:r w:rsidRPr="004B66E7">
        <w:rPr>
          <w:rFonts w:hint="eastAsia"/>
          <w:szCs w:val="21"/>
        </w:rPr>
        <w:t xml:space="preserve"> </w:t>
      </w:r>
    </w:p>
    <w:p w14:paraId="75F2190F"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1</w:t>
      </w:r>
      <w:r w:rsidRPr="004B66E7">
        <w:rPr>
          <w:rFonts w:hint="eastAsia"/>
          <w:szCs w:val="21"/>
        </w:rPr>
        <w:t>）供应商可以组成一个投标联合体，以一个</w:t>
      </w:r>
      <w:r w:rsidRPr="004B66E7">
        <w:rPr>
          <w:szCs w:val="21"/>
        </w:rPr>
        <w:t>供应商</w:t>
      </w:r>
      <w:r w:rsidRPr="004B66E7">
        <w:rPr>
          <w:rFonts w:hint="eastAsia"/>
          <w:szCs w:val="21"/>
        </w:rPr>
        <w:t>的身份共同参加投标。联合体投标的，须提供《联合体协议书》（格式后附）</w:t>
      </w:r>
    </w:p>
    <w:p w14:paraId="63B83F12"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2</w:t>
      </w:r>
      <w:r w:rsidRPr="004B66E7">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w:t>
      </w:r>
      <w:r w:rsidRPr="004B66E7">
        <w:rPr>
          <w:rFonts w:hint="eastAsia"/>
          <w:szCs w:val="21"/>
        </w:rPr>
        <w:lastRenderedPageBreak/>
        <w:t>符合招标文件规定的特定条件。</w:t>
      </w:r>
    </w:p>
    <w:p w14:paraId="2E5881A9"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3</w:t>
      </w:r>
      <w:r w:rsidRPr="004B66E7">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4730E5C"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4</w:t>
      </w:r>
      <w:r w:rsidRPr="004B66E7">
        <w:rPr>
          <w:rFonts w:hint="eastAsia"/>
          <w:szCs w:val="21"/>
        </w:rPr>
        <w:t>）以联合体形式参加政府采购活动的，联合体各方不得再单独参加或者与其他供应商另外组成联合体参加同一合同项下的政府采购活动。</w:t>
      </w:r>
    </w:p>
    <w:p w14:paraId="1CFA8A5C"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5</w:t>
      </w:r>
      <w:r w:rsidRPr="004B66E7">
        <w:rPr>
          <w:rFonts w:hint="eastAsia"/>
          <w:szCs w:val="21"/>
        </w:rPr>
        <w:t>）联合体中有同类资质的供应商按照联合体分工承担相同工作的，应当按照资质等级较低的供应商确定资质等级。</w:t>
      </w:r>
    </w:p>
    <w:p w14:paraId="529AA1F8"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6</w:t>
      </w:r>
      <w:r w:rsidRPr="004B66E7">
        <w:rPr>
          <w:rFonts w:hint="eastAsia"/>
          <w:szCs w:val="21"/>
        </w:rPr>
        <w:t>）联合体投标业绩、履约能力按照联合体各方其中较高的一方认定并计算（招标文件其他章节另有规定的除外）。</w:t>
      </w:r>
    </w:p>
    <w:p w14:paraId="114489ED"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7</w:t>
      </w:r>
      <w:r w:rsidRPr="004B66E7">
        <w:rPr>
          <w:rFonts w:hint="eastAsia"/>
          <w:szCs w:val="21"/>
        </w:rPr>
        <w:t>）供应商为联合体的，可以由联合体中的一方或者多方共同交纳投标保证金，其交纳的保证金对联合体各方均具有约束力。</w:t>
      </w:r>
    </w:p>
    <w:p w14:paraId="0D6C12FB" w14:textId="77777777" w:rsidR="00B23DB0" w:rsidRPr="004B66E7" w:rsidRDefault="00BA277A">
      <w:pPr>
        <w:spacing w:before="120" w:line="320" w:lineRule="atLeast"/>
        <w:ind w:firstLineChars="200" w:firstLine="420"/>
        <w:rPr>
          <w:szCs w:val="21"/>
        </w:rPr>
      </w:pPr>
      <w:r w:rsidRPr="004B66E7">
        <w:rPr>
          <w:szCs w:val="21"/>
        </w:rPr>
        <w:t>（</w:t>
      </w:r>
      <w:r w:rsidRPr="004B66E7">
        <w:rPr>
          <w:szCs w:val="21"/>
        </w:rPr>
        <w:t>8</w:t>
      </w:r>
      <w:r w:rsidRPr="004B66E7">
        <w:rPr>
          <w:rFonts w:hint="eastAsia"/>
          <w:szCs w:val="21"/>
        </w:rPr>
        <w:t>）联合体各方均应按照招标文件的规定提交资格证明文件。</w:t>
      </w:r>
    </w:p>
    <w:p w14:paraId="0620DE69" w14:textId="77777777" w:rsidR="00B23DB0" w:rsidRPr="004B66E7" w:rsidRDefault="00BA277A">
      <w:pPr>
        <w:spacing w:before="120" w:line="320" w:lineRule="atLeast"/>
        <w:ind w:firstLineChars="200" w:firstLine="422"/>
        <w:outlineLvl w:val="2"/>
        <w:rPr>
          <w:b/>
          <w:bCs/>
          <w:kern w:val="0"/>
          <w:szCs w:val="21"/>
        </w:rPr>
      </w:pPr>
      <w:bookmarkStart w:id="47" w:name="_Toc254970531"/>
      <w:bookmarkStart w:id="48" w:name="_Toc254970672"/>
      <w:r w:rsidRPr="004B66E7">
        <w:rPr>
          <w:b/>
          <w:bCs/>
          <w:kern w:val="0"/>
          <w:szCs w:val="21"/>
        </w:rPr>
        <w:t>1.6</w:t>
      </w:r>
      <w:r w:rsidRPr="004B66E7">
        <w:rPr>
          <w:b/>
          <w:bCs/>
          <w:kern w:val="0"/>
          <w:szCs w:val="21"/>
        </w:rPr>
        <w:t>现场踏勘及投标费用</w:t>
      </w:r>
      <w:bookmarkEnd w:id="47"/>
      <w:bookmarkEnd w:id="48"/>
    </w:p>
    <w:p w14:paraId="3601109A" w14:textId="77777777" w:rsidR="00B23DB0" w:rsidRPr="004B66E7" w:rsidRDefault="00BA277A">
      <w:pPr>
        <w:spacing w:before="120" w:line="320" w:lineRule="atLeast"/>
        <w:ind w:firstLineChars="200" w:firstLine="420"/>
        <w:rPr>
          <w:szCs w:val="21"/>
        </w:rPr>
      </w:pPr>
      <w:r w:rsidRPr="004B66E7">
        <w:rPr>
          <w:szCs w:val="21"/>
        </w:rPr>
        <w:t>1.6.1</w:t>
      </w:r>
      <w:r w:rsidRPr="004B66E7">
        <w:rPr>
          <w:szCs w:val="21"/>
        </w:rPr>
        <w:t>前附表如规定现场踏勘的，供应商应按规定时间地点参加踏勘。</w:t>
      </w:r>
    </w:p>
    <w:p w14:paraId="61E6AF19" w14:textId="77777777" w:rsidR="00B23DB0" w:rsidRPr="004B66E7" w:rsidRDefault="00BA277A">
      <w:pPr>
        <w:spacing w:before="120" w:line="320" w:lineRule="atLeast"/>
        <w:ind w:firstLineChars="200" w:firstLine="420"/>
        <w:rPr>
          <w:szCs w:val="21"/>
        </w:rPr>
      </w:pPr>
      <w:r w:rsidRPr="004B66E7">
        <w:rPr>
          <w:szCs w:val="21"/>
        </w:rPr>
        <w:t>1.6.2</w:t>
      </w:r>
      <w:r w:rsidRPr="004B66E7">
        <w:rPr>
          <w:szCs w:val="21"/>
        </w:rPr>
        <w:t>供应商均应自行承担所有与投标有关的全部费用（招标文件有相关的规定除外）。</w:t>
      </w:r>
    </w:p>
    <w:p w14:paraId="69D83309"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1.7</w:t>
      </w:r>
      <w:r w:rsidRPr="004B66E7">
        <w:rPr>
          <w:b/>
          <w:bCs/>
          <w:kern w:val="0"/>
          <w:szCs w:val="21"/>
        </w:rPr>
        <w:t>转包与分包</w:t>
      </w:r>
    </w:p>
    <w:p w14:paraId="262AE21F" w14:textId="77777777" w:rsidR="00B23DB0" w:rsidRPr="004B66E7" w:rsidRDefault="00BA277A">
      <w:pPr>
        <w:spacing w:before="120" w:line="320" w:lineRule="atLeast"/>
        <w:ind w:firstLineChars="200" w:firstLine="420"/>
        <w:rPr>
          <w:szCs w:val="21"/>
        </w:rPr>
      </w:pPr>
      <w:r w:rsidRPr="004B66E7">
        <w:rPr>
          <w:szCs w:val="21"/>
        </w:rPr>
        <w:t>1.7.1</w:t>
      </w:r>
      <w:r w:rsidRPr="004B66E7">
        <w:rPr>
          <w:szCs w:val="21"/>
        </w:rPr>
        <w:t>如</w:t>
      </w:r>
      <w:r w:rsidRPr="004B66E7">
        <w:rPr>
          <w:rFonts w:hint="eastAsia"/>
          <w:szCs w:val="21"/>
        </w:rPr>
        <w:t>招标</w:t>
      </w:r>
      <w:r w:rsidRPr="004B66E7">
        <w:rPr>
          <w:szCs w:val="21"/>
        </w:rPr>
        <w:t>文件其他地方无特别规定</w:t>
      </w:r>
      <w:r w:rsidRPr="004B66E7">
        <w:rPr>
          <w:rFonts w:hint="eastAsia"/>
          <w:szCs w:val="21"/>
        </w:rPr>
        <w:t>，</w:t>
      </w:r>
      <w:r w:rsidRPr="004B66E7">
        <w:rPr>
          <w:szCs w:val="21"/>
        </w:rPr>
        <w:t>本项目不允许转包。</w:t>
      </w:r>
    </w:p>
    <w:p w14:paraId="563190C8" w14:textId="77777777" w:rsidR="00B23DB0" w:rsidRPr="004B66E7" w:rsidRDefault="00BA277A">
      <w:pPr>
        <w:spacing w:before="120" w:line="320" w:lineRule="atLeast"/>
        <w:ind w:firstLineChars="200" w:firstLine="420"/>
        <w:rPr>
          <w:szCs w:val="21"/>
        </w:rPr>
      </w:pPr>
      <w:r w:rsidRPr="004B66E7">
        <w:rPr>
          <w:szCs w:val="21"/>
        </w:rPr>
        <w:t>1.7.2</w:t>
      </w:r>
      <w:r w:rsidRPr="004B66E7">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68C3A79" w14:textId="77777777" w:rsidR="00B23DB0" w:rsidRPr="004B66E7" w:rsidRDefault="00BA277A">
      <w:pPr>
        <w:spacing w:before="120" w:line="276" w:lineRule="auto"/>
        <w:ind w:firstLineChars="200" w:firstLine="422"/>
        <w:outlineLvl w:val="2"/>
        <w:rPr>
          <w:b/>
          <w:bCs/>
          <w:kern w:val="0"/>
          <w:szCs w:val="21"/>
        </w:rPr>
      </w:pPr>
      <w:bookmarkStart w:id="49" w:name="_Toc254970532"/>
      <w:bookmarkStart w:id="50" w:name="_Toc254970673"/>
      <w:r w:rsidRPr="004B66E7">
        <w:rPr>
          <w:b/>
          <w:bCs/>
          <w:kern w:val="0"/>
          <w:szCs w:val="21"/>
        </w:rPr>
        <w:t>1.8</w:t>
      </w:r>
      <w:r w:rsidRPr="004B66E7">
        <w:rPr>
          <w:b/>
          <w:bCs/>
          <w:kern w:val="0"/>
          <w:szCs w:val="21"/>
        </w:rPr>
        <w:t>特别说明</w:t>
      </w:r>
      <w:bookmarkEnd w:id="49"/>
      <w:bookmarkEnd w:id="50"/>
    </w:p>
    <w:p w14:paraId="0CAC0A6E" w14:textId="77777777" w:rsidR="00B23DB0" w:rsidRPr="004B66E7" w:rsidRDefault="00BA277A">
      <w:pPr>
        <w:spacing w:line="276" w:lineRule="auto"/>
        <w:ind w:firstLineChars="200" w:firstLine="420"/>
        <w:rPr>
          <w:szCs w:val="21"/>
        </w:rPr>
      </w:pPr>
      <w:r w:rsidRPr="004B66E7">
        <w:rPr>
          <w:szCs w:val="21"/>
        </w:rPr>
        <w:t xml:space="preserve">1.8.1 </w:t>
      </w:r>
      <w:r w:rsidRPr="004B66E7">
        <w:rPr>
          <w:szCs w:val="21"/>
        </w:rPr>
        <w:t>供应商应保证其提供的联系方式（电话、传真、电子邮件）有效，以保证往来函件（澄清、修改等）能及时通知供应商，并能及时反馈，否则采购人</w:t>
      </w:r>
      <w:r w:rsidRPr="004B66E7">
        <w:rPr>
          <w:rFonts w:hint="eastAsia"/>
          <w:szCs w:val="21"/>
        </w:rPr>
        <w:t>及代理机构</w:t>
      </w:r>
      <w:r w:rsidRPr="004B66E7">
        <w:rPr>
          <w:szCs w:val="21"/>
        </w:rPr>
        <w:t>不承担由此引起的一切后果。</w:t>
      </w:r>
    </w:p>
    <w:p w14:paraId="3F18C29A" w14:textId="77777777" w:rsidR="00B23DB0" w:rsidRPr="004B66E7" w:rsidRDefault="00BA277A">
      <w:pPr>
        <w:spacing w:before="120" w:line="320" w:lineRule="atLeast"/>
        <w:ind w:firstLineChars="200" w:firstLine="420"/>
        <w:rPr>
          <w:szCs w:val="21"/>
        </w:rPr>
      </w:pPr>
      <w:r w:rsidRPr="004B66E7">
        <w:rPr>
          <w:szCs w:val="21"/>
        </w:rPr>
        <w:t>1.8.2</w:t>
      </w:r>
      <w:r w:rsidRPr="004B66E7">
        <w:rPr>
          <w:szCs w:val="21"/>
        </w:rPr>
        <w:t>供应商应仔细阅读招标文件的所有内容，按照招标文件的要求提交投标文件，并对所提供的全部资料的真实性承担法律责任。</w:t>
      </w:r>
    </w:p>
    <w:p w14:paraId="33EE60F8" w14:textId="77777777" w:rsidR="00B23DB0" w:rsidRPr="004B66E7" w:rsidRDefault="00BA277A">
      <w:pPr>
        <w:spacing w:before="120" w:line="360" w:lineRule="auto"/>
        <w:ind w:firstLineChars="200" w:firstLine="420"/>
        <w:rPr>
          <w:szCs w:val="21"/>
        </w:rPr>
      </w:pPr>
      <w:r w:rsidRPr="004B66E7">
        <w:rPr>
          <w:szCs w:val="21"/>
        </w:rPr>
        <w:t>1.8.3</w:t>
      </w:r>
      <w:r w:rsidRPr="004B66E7">
        <w:rPr>
          <w:szCs w:val="21"/>
        </w:rPr>
        <w:t>供应商在投标活动中提供任何虚假材料，</w:t>
      </w:r>
      <w:r w:rsidRPr="004B66E7">
        <w:rPr>
          <w:rFonts w:hint="eastAsia"/>
          <w:szCs w:val="21"/>
        </w:rPr>
        <w:t>将</w:t>
      </w:r>
      <w:r w:rsidRPr="004B66E7">
        <w:rPr>
          <w:szCs w:val="21"/>
        </w:rPr>
        <w:t>报监管部门查处；</w:t>
      </w:r>
      <w:r w:rsidRPr="004B66E7">
        <w:rPr>
          <w:szCs w:val="21"/>
        </w:rPr>
        <w:t xml:space="preserve"> </w:t>
      </w:r>
    </w:p>
    <w:p w14:paraId="5B0AC775" w14:textId="77777777" w:rsidR="00B23DB0" w:rsidRPr="004B66E7" w:rsidRDefault="00BA277A">
      <w:pPr>
        <w:spacing w:before="120" w:line="320" w:lineRule="atLeast"/>
        <w:ind w:leftChars="1" w:left="2" w:firstLineChars="200" w:firstLine="422"/>
        <w:outlineLvl w:val="1"/>
        <w:rPr>
          <w:b/>
          <w:bCs/>
          <w:kern w:val="0"/>
          <w:szCs w:val="21"/>
        </w:rPr>
      </w:pPr>
      <w:bookmarkStart w:id="51" w:name="_Toc254970534"/>
      <w:bookmarkStart w:id="52" w:name="_Toc254970675"/>
      <w:r w:rsidRPr="004B66E7">
        <w:rPr>
          <w:b/>
          <w:bCs/>
          <w:kern w:val="0"/>
          <w:szCs w:val="21"/>
        </w:rPr>
        <w:t>2</w:t>
      </w:r>
      <w:r w:rsidRPr="004B66E7">
        <w:rPr>
          <w:b/>
          <w:bCs/>
          <w:kern w:val="0"/>
          <w:szCs w:val="21"/>
        </w:rPr>
        <w:t>．招标文件</w:t>
      </w:r>
      <w:bookmarkEnd w:id="51"/>
      <w:bookmarkEnd w:id="52"/>
    </w:p>
    <w:p w14:paraId="4792CAA4"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2.1</w:t>
      </w:r>
      <w:r w:rsidRPr="004B66E7">
        <w:rPr>
          <w:b/>
          <w:bCs/>
          <w:kern w:val="0"/>
          <w:szCs w:val="21"/>
        </w:rPr>
        <w:t>招标文件的构成</w:t>
      </w:r>
    </w:p>
    <w:p w14:paraId="6574C812" w14:textId="77777777" w:rsidR="00B23DB0" w:rsidRPr="004B66E7" w:rsidRDefault="00BA277A">
      <w:pPr>
        <w:spacing w:before="120" w:line="320" w:lineRule="atLeast"/>
        <w:ind w:firstLineChars="200" w:firstLine="420"/>
        <w:rPr>
          <w:szCs w:val="21"/>
        </w:rPr>
      </w:pPr>
      <w:r w:rsidRPr="004B66E7">
        <w:rPr>
          <w:szCs w:val="21"/>
        </w:rPr>
        <w:t>第一章</w:t>
      </w:r>
      <w:r w:rsidRPr="004B66E7">
        <w:rPr>
          <w:szCs w:val="21"/>
        </w:rPr>
        <w:t xml:space="preserve"> </w:t>
      </w:r>
      <w:r w:rsidRPr="004B66E7">
        <w:rPr>
          <w:szCs w:val="21"/>
        </w:rPr>
        <w:t>招标公告</w:t>
      </w:r>
    </w:p>
    <w:p w14:paraId="4C2C5A37" w14:textId="77777777" w:rsidR="00B23DB0" w:rsidRPr="004B66E7" w:rsidRDefault="00BA277A">
      <w:pPr>
        <w:spacing w:before="120" w:line="320" w:lineRule="atLeast"/>
        <w:ind w:firstLineChars="200" w:firstLine="420"/>
        <w:rPr>
          <w:szCs w:val="21"/>
        </w:rPr>
      </w:pPr>
      <w:r w:rsidRPr="004B66E7">
        <w:rPr>
          <w:szCs w:val="21"/>
        </w:rPr>
        <w:t>第二章</w:t>
      </w:r>
      <w:r w:rsidRPr="004B66E7">
        <w:rPr>
          <w:szCs w:val="21"/>
        </w:rPr>
        <w:t xml:space="preserve"> </w:t>
      </w:r>
      <w:r w:rsidRPr="004B66E7">
        <w:rPr>
          <w:szCs w:val="21"/>
        </w:rPr>
        <w:t>采购需求</w:t>
      </w:r>
    </w:p>
    <w:p w14:paraId="5C8DDD99" w14:textId="77777777" w:rsidR="00B23DB0" w:rsidRPr="004B66E7" w:rsidRDefault="00BA277A">
      <w:pPr>
        <w:spacing w:before="120" w:line="320" w:lineRule="atLeast"/>
        <w:ind w:firstLineChars="200" w:firstLine="420"/>
        <w:rPr>
          <w:szCs w:val="21"/>
        </w:rPr>
      </w:pPr>
      <w:r w:rsidRPr="004B66E7">
        <w:rPr>
          <w:szCs w:val="21"/>
        </w:rPr>
        <w:t>第三章</w:t>
      </w:r>
      <w:r w:rsidRPr="004B66E7">
        <w:rPr>
          <w:szCs w:val="21"/>
        </w:rPr>
        <w:t xml:space="preserve"> </w:t>
      </w:r>
      <w:r w:rsidRPr="004B66E7">
        <w:rPr>
          <w:rFonts w:hint="eastAsia"/>
          <w:szCs w:val="21"/>
        </w:rPr>
        <w:t>投标人</w:t>
      </w:r>
      <w:r w:rsidRPr="004B66E7">
        <w:rPr>
          <w:szCs w:val="21"/>
        </w:rPr>
        <w:t>须知</w:t>
      </w:r>
    </w:p>
    <w:p w14:paraId="497B2CD2" w14:textId="77777777" w:rsidR="00B23DB0" w:rsidRPr="004B66E7" w:rsidRDefault="00BA277A">
      <w:pPr>
        <w:spacing w:before="120" w:line="320" w:lineRule="atLeast"/>
        <w:ind w:firstLineChars="200" w:firstLine="420"/>
        <w:rPr>
          <w:szCs w:val="21"/>
        </w:rPr>
      </w:pPr>
      <w:r w:rsidRPr="004B66E7">
        <w:rPr>
          <w:szCs w:val="21"/>
        </w:rPr>
        <w:t>第四章</w:t>
      </w:r>
      <w:r w:rsidRPr="004B66E7">
        <w:rPr>
          <w:szCs w:val="21"/>
        </w:rPr>
        <w:t xml:space="preserve"> </w:t>
      </w:r>
      <w:r w:rsidRPr="004B66E7">
        <w:rPr>
          <w:szCs w:val="21"/>
        </w:rPr>
        <w:t>评审方法及标准</w:t>
      </w:r>
    </w:p>
    <w:p w14:paraId="15733FE5" w14:textId="77777777" w:rsidR="00B23DB0" w:rsidRPr="004B66E7" w:rsidRDefault="00BA277A">
      <w:pPr>
        <w:spacing w:before="120" w:line="320" w:lineRule="atLeast"/>
        <w:ind w:firstLineChars="200" w:firstLine="420"/>
        <w:rPr>
          <w:szCs w:val="21"/>
        </w:rPr>
      </w:pPr>
      <w:r w:rsidRPr="004B66E7">
        <w:rPr>
          <w:szCs w:val="21"/>
        </w:rPr>
        <w:t>第五章</w:t>
      </w:r>
      <w:r w:rsidRPr="004B66E7">
        <w:rPr>
          <w:szCs w:val="21"/>
        </w:rPr>
        <w:t xml:space="preserve"> </w:t>
      </w:r>
      <w:r w:rsidRPr="004B66E7">
        <w:rPr>
          <w:szCs w:val="21"/>
        </w:rPr>
        <w:t>合同主要条款格式</w:t>
      </w:r>
    </w:p>
    <w:p w14:paraId="0166F23C" w14:textId="77777777" w:rsidR="00B23DB0" w:rsidRPr="004B66E7" w:rsidRDefault="00BA277A">
      <w:pPr>
        <w:spacing w:before="120" w:line="320" w:lineRule="atLeast"/>
        <w:ind w:firstLineChars="200" w:firstLine="420"/>
        <w:rPr>
          <w:szCs w:val="21"/>
        </w:rPr>
      </w:pPr>
      <w:r w:rsidRPr="004B66E7">
        <w:rPr>
          <w:szCs w:val="21"/>
        </w:rPr>
        <w:t>第六章</w:t>
      </w:r>
      <w:r w:rsidRPr="004B66E7">
        <w:rPr>
          <w:szCs w:val="21"/>
        </w:rPr>
        <w:t xml:space="preserve"> </w:t>
      </w:r>
      <w:r w:rsidRPr="004B66E7">
        <w:rPr>
          <w:szCs w:val="21"/>
        </w:rPr>
        <w:t>投标文件格式</w:t>
      </w:r>
    </w:p>
    <w:p w14:paraId="6567AA8E"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lastRenderedPageBreak/>
        <w:t>2.2</w:t>
      </w:r>
      <w:r w:rsidRPr="004B66E7">
        <w:rPr>
          <w:rFonts w:hint="eastAsia"/>
          <w:b/>
          <w:bCs/>
          <w:kern w:val="0"/>
          <w:szCs w:val="21"/>
        </w:rPr>
        <w:t>投标人</w:t>
      </w:r>
      <w:r w:rsidRPr="004B66E7">
        <w:rPr>
          <w:b/>
          <w:bCs/>
          <w:kern w:val="0"/>
          <w:szCs w:val="21"/>
        </w:rPr>
        <w:t>的风险</w:t>
      </w:r>
    </w:p>
    <w:p w14:paraId="550703B8" w14:textId="77777777" w:rsidR="00B23DB0" w:rsidRPr="004B66E7" w:rsidRDefault="00BA277A">
      <w:pPr>
        <w:spacing w:before="120" w:line="320" w:lineRule="atLeast"/>
        <w:ind w:firstLineChars="200" w:firstLine="420"/>
        <w:rPr>
          <w:szCs w:val="21"/>
        </w:rPr>
      </w:pPr>
      <w:r w:rsidRPr="004B66E7">
        <w:rPr>
          <w:rFonts w:hint="eastAsia"/>
          <w:szCs w:val="21"/>
        </w:rPr>
        <w:t>投标人</w:t>
      </w:r>
      <w:r w:rsidRPr="004B66E7">
        <w:rPr>
          <w:szCs w:val="21"/>
        </w:rPr>
        <w:t>没有按照招标文件要求提供全部资料，或者</w:t>
      </w:r>
      <w:r w:rsidRPr="004B66E7">
        <w:rPr>
          <w:rFonts w:hint="eastAsia"/>
          <w:szCs w:val="21"/>
        </w:rPr>
        <w:t>投标人</w:t>
      </w:r>
      <w:r w:rsidRPr="004B66E7">
        <w:rPr>
          <w:szCs w:val="21"/>
        </w:rPr>
        <w:t>没有对招标文件在各方面作出实质性响应是</w:t>
      </w:r>
      <w:r w:rsidRPr="004B66E7">
        <w:rPr>
          <w:rFonts w:hint="eastAsia"/>
          <w:szCs w:val="21"/>
        </w:rPr>
        <w:t>投标人</w:t>
      </w:r>
      <w:r w:rsidRPr="004B66E7">
        <w:rPr>
          <w:szCs w:val="21"/>
        </w:rPr>
        <w:t>的风险，并可能导致其投标被否决。</w:t>
      </w:r>
    </w:p>
    <w:p w14:paraId="092691FF" w14:textId="77777777" w:rsidR="00B23DB0" w:rsidRPr="004B66E7" w:rsidRDefault="00BA277A">
      <w:pPr>
        <w:spacing w:before="120" w:line="320" w:lineRule="atLeast"/>
        <w:ind w:firstLineChars="200" w:firstLine="422"/>
        <w:outlineLvl w:val="2"/>
        <w:rPr>
          <w:b/>
          <w:szCs w:val="21"/>
        </w:rPr>
      </w:pPr>
      <w:r w:rsidRPr="004B66E7">
        <w:rPr>
          <w:b/>
          <w:bCs/>
          <w:kern w:val="0"/>
          <w:szCs w:val="21"/>
        </w:rPr>
        <w:t>2.3</w:t>
      </w:r>
      <w:r w:rsidRPr="004B66E7">
        <w:rPr>
          <w:b/>
          <w:bCs/>
          <w:kern w:val="0"/>
          <w:szCs w:val="21"/>
        </w:rPr>
        <w:t>招标文件的澄清与修改</w:t>
      </w:r>
    </w:p>
    <w:p w14:paraId="27BBA98C" w14:textId="77777777" w:rsidR="00B23DB0" w:rsidRPr="004B66E7" w:rsidRDefault="00BA277A">
      <w:pPr>
        <w:spacing w:before="120" w:line="320" w:lineRule="atLeast"/>
        <w:ind w:firstLineChars="200" w:firstLine="420"/>
        <w:rPr>
          <w:szCs w:val="21"/>
        </w:rPr>
      </w:pPr>
      <w:r w:rsidRPr="004B66E7">
        <w:rPr>
          <w:szCs w:val="21"/>
        </w:rPr>
        <w:t>2.3.1</w:t>
      </w:r>
      <w:r w:rsidRPr="004B66E7">
        <w:rPr>
          <w:rFonts w:hint="eastAsia"/>
          <w:szCs w:val="21"/>
        </w:rPr>
        <w:t>任何已获得招标文件的潜在投标人，均可</w:t>
      </w:r>
      <w:r w:rsidRPr="004B66E7">
        <w:rPr>
          <w:szCs w:val="21"/>
        </w:rPr>
        <w:t>以书面形式要求采购代理机构作出书面解释、澄清</w:t>
      </w:r>
      <w:r w:rsidRPr="004B66E7">
        <w:rPr>
          <w:rFonts w:hint="eastAsia"/>
          <w:szCs w:val="21"/>
        </w:rPr>
        <w:t>。</w:t>
      </w:r>
    </w:p>
    <w:p w14:paraId="65642564" w14:textId="77777777" w:rsidR="00B23DB0" w:rsidRPr="004B66E7" w:rsidRDefault="00BA277A">
      <w:pPr>
        <w:spacing w:before="120" w:line="320" w:lineRule="atLeast"/>
        <w:ind w:firstLineChars="200" w:firstLine="420"/>
        <w:rPr>
          <w:szCs w:val="21"/>
        </w:rPr>
      </w:pPr>
      <w:r w:rsidRPr="004B66E7">
        <w:rPr>
          <w:szCs w:val="21"/>
        </w:rPr>
        <w:t>2.3.2</w:t>
      </w:r>
      <w:r w:rsidRPr="004B66E7">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4B66E7">
        <w:rPr>
          <w:rFonts w:hint="eastAsia"/>
          <w:szCs w:val="21"/>
        </w:rPr>
        <w:t>15</w:t>
      </w:r>
      <w:r w:rsidRPr="004B66E7">
        <w:rPr>
          <w:rFonts w:hint="eastAsia"/>
          <w:szCs w:val="21"/>
        </w:rPr>
        <w:t>日前，</w:t>
      </w:r>
      <w:bookmarkStart w:id="53" w:name="_Hlk132790706"/>
      <w:r w:rsidRPr="004B66E7">
        <w:rPr>
          <w:rFonts w:hint="eastAsia"/>
          <w:szCs w:val="21"/>
        </w:rPr>
        <w:t>在投标人须知前附表规定的方式通知所有获取招标文件的潜在投标人</w:t>
      </w:r>
      <w:bookmarkEnd w:id="53"/>
      <w:r w:rsidRPr="004B66E7">
        <w:rPr>
          <w:rFonts w:hint="eastAsia"/>
          <w:szCs w:val="21"/>
        </w:rPr>
        <w:t>；不足</w:t>
      </w:r>
      <w:r w:rsidRPr="004B66E7">
        <w:rPr>
          <w:rFonts w:hint="eastAsia"/>
          <w:szCs w:val="21"/>
        </w:rPr>
        <w:t>15</w:t>
      </w:r>
      <w:r w:rsidRPr="004B66E7">
        <w:rPr>
          <w:rFonts w:hint="eastAsia"/>
          <w:szCs w:val="21"/>
        </w:rPr>
        <w:t>日的，采购人或者采购代理机构应当顺延提交投标文件的截止时间。</w:t>
      </w:r>
    </w:p>
    <w:p w14:paraId="4DFB5CBF" w14:textId="77777777" w:rsidR="00B23DB0" w:rsidRPr="004B66E7" w:rsidRDefault="00BA277A">
      <w:pPr>
        <w:spacing w:before="120" w:line="320" w:lineRule="atLeast"/>
        <w:ind w:firstLineChars="200" w:firstLine="420"/>
        <w:rPr>
          <w:szCs w:val="21"/>
        </w:rPr>
      </w:pPr>
      <w:r w:rsidRPr="004B66E7">
        <w:rPr>
          <w:szCs w:val="21"/>
        </w:rPr>
        <w:t>2.3.3</w:t>
      </w:r>
      <w:r w:rsidRPr="004B66E7">
        <w:rPr>
          <w:szCs w:val="21"/>
        </w:rPr>
        <w:t>招标文件澄清、答复、修改、补充的内容为招标文件的组成部分。当招标文件与招标文件的答复、澄清、修改、补充通知就同一内容的表述不一致时，以最后发出的公告或书面文件为准。</w:t>
      </w:r>
    </w:p>
    <w:p w14:paraId="3F21E90C" w14:textId="77777777" w:rsidR="00B23DB0" w:rsidRPr="004B66E7" w:rsidRDefault="00BA277A">
      <w:pPr>
        <w:spacing w:before="120" w:line="320" w:lineRule="atLeast"/>
        <w:ind w:leftChars="1" w:left="2" w:firstLineChars="200" w:firstLine="422"/>
        <w:outlineLvl w:val="1"/>
        <w:rPr>
          <w:b/>
          <w:bCs/>
          <w:kern w:val="0"/>
          <w:szCs w:val="21"/>
        </w:rPr>
      </w:pPr>
      <w:bookmarkStart w:id="54" w:name="_Toc254970676"/>
      <w:bookmarkStart w:id="55" w:name="_Toc254970535"/>
      <w:r w:rsidRPr="004B66E7">
        <w:rPr>
          <w:b/>
          <w:bCs/>
          <w:kern w:val="0"/>
          <w:szCs w:val="21"/>
        </w:rPr>
        <w:t>3</w:t>
      </w:r>
      <w:r w:rsidRPr="004B66E7">
        <w:rPr>
          <w:b/>
          <w:bCs/>
          <w:kern w:val="0"/>
          <w:szCs w:val="21"/>
        </w:rPr>
        <w:t>．投标文件</w:t>
      </w:r>
      <w:bookmarkEnd w:id="54"/>
      <w:bookmarkEnd w:id="55"/>
    </w:p>
    <w:p w14:paraId="12F64D26" w14:textId="77777777" w:rsidR="00B23DB0" w:rsidRPr="004B66E7" w:rsidRDefault="00BA277A">
      <w:pPr>
        <w:spacing w:before="120" w:line="320" w:lineRule="atLeast"/>
        <w:ind w:firstLineChars="200" w:firstLine="422"/>
        <w:outlineLvl w:val="2"/>
        <w:rPr>
          <w:b/>
          <w:bCs/>
          <w:kern w:val="0"/>
          <w:szCs w:val="21"/>
        </w:rPr>
      </w:pPr>
      <w:bookmarkStart w:id="56" w:name="_Toc254970677"/>
      <w:bookmarkStart w:id="57" w:name="_Toc254970536"/>
      <w:r w:rsidRPr="004B66E7">
        <w:rPr>
          <w:b/>
          <w:bCs/>
          <w:kern w:val="0"/>
          <w:szCs w:val="21"/>
        </w:rPr>
        <w:t>3.1</w:t>
      </w:r>
      <w:r w:rsidRPr="004B66E7">
        <w:rPr>
          <w:b/>
          <w:bCs/>
          <w:kern w:val="0"/>
          <w:szCs w:val="21"/>
        </w:rPr>
        <w:t>投标文件的组成</w:t>
      </w:r>
      <w:bookmarkEnd w:id="56"/>
      <w:bookmarkEnd w:id="57"/>
    </w:p>
    <w:p w14:paraId="0DFA71D7" w14:textId="77777777" w:rsidR="00B23DB0" w:rsidRPr="004B66E7" w:rsidRDefault="00BA277A">
      <w:pPr>
        <w:spacing w:before="120" w:line="320" w:lineRule="atLeast"/>
        <w:ind w:firstLineChars="200" w:firstLine="420"/>
        <w:rPr>
          <w:szCs w:val="21"/>
        </w:rPr>
      </w:pPr>
      <w:r w:rsidRPr="004B66E7">
        <w:rPr>
          <w:szCs w:val="21"/>
        </w:rPr>
        <w:t>投标文件由第六章</w:t>
      </w:r>
      <w:r w:rsidRPr="004B66E7">
        <w:rPr>
          <w:szCs w:val="21"/>
        </w:rPr>
        <w:t>“</w:t>
      </w:r>
      <w:r w:rsidRPr="004B66E7">
        <w:rPr>
          <w:szCs w:val="21"/>
        </w:rPr>
        <w:t>投标文件格式</w:t>
      </w:r>
      <w:r w:rsidRPr="004B66E7">
        <w:rPr>
          <w:szCs w:val="21"/>
        </w:rPr>
        <w:t>”</w:t>
      </w:r>
      <w:r w:rsidRPr="004B66E7">
        <w:rPr>
          <w:szCs w:val="21"/>
        </w:rPr>
        <w:t>规定的</w:t>
      </w:r>
      <w:r w:rsidRPr="004B66E7">
        <w:rPr>
          <w:rFonts w:hint="eastAsia"/>
          <w:szCs w:val="21"/>
        </w:rPr>
        <w:t>内容</w:t>
      </w:r>
      <w:r w:rsidRPr="004B66E7">
        <w:rPr>
          <w:szCs w:val="21"/>
        </w:rPr>
        <w:t>和</w:t>
      </w:r>
      <w:r w:rsidRPr="004B66E7">
        <w:rPr>
          <w:rFonts w:hint="eastAsia"/>
          <w:szCs w:val="21"/>
        </w:rPr>
        <w:t>投标人</w:t>
      </w:r>
      <w:r w:rsidRPr="004B66E7">
        <w:rPr>
          <w:szCs w:val="21"/>
        </w:rPr>
        <w:t>所作的一切有效补充、修改和承诺等文件组成</w:t>
      </w:r>
      <w:r w:rsidRPr="004B66E7">
        <w:rPr>
          <w:rFonts w:hint="eastAsia"/>
          <w:szCs w:val="21"/>
        </w:rPr>
        <w:t>。</w:t>
      </w:r>
    </w:p>
    <w:p w14:paraId="5BEE0013" w14:textId="77777777" w:rsidR="00B23DB0" w:rsidRPr="004B66E7" w:rsidRDefault="00BA277A">
      <w:pPr>
        <w:spacing w:before="120" w:line="320" w:lineRule="atLeast"/>
        <w:ind w:firstLineChars="200" w:firstLine="422"/>
        <w:outlineLvl w:val="2"/>
        <w:rPr>
          <w:b/>
          <w:bCs/>
          <w:kern w:val="0"/>
          <w:szCs w:val="21"/>
        </w:rPr>
      </w:pPr>
      <w:bookmarkStart w:id="58" w:name="_Toc254970537"/>
      <w:bookmarkStart w:id="59" w:name="_Toc254970678"/>
      <w:r w:rsidRPr="004B66E7">
        <w:rPr>
          <w:b/>
          <w:szCs w:val="21"/>
        </w:rPr>
        <w:t>3.2</w:t>
      </w:r>
      <w:r w:rsidRPr="004B66E7">
        <w:rPr>
          <w:b/>
          <w:bCs/>
          <w:kern w:val="0"/>
          <w:szCs w:val="21"/>
        </w:rPr>
        <w:t>投标文件的语言及计量</w:t>
      </w:r>
      <w:bookmarkEnd w:id="58"/>
      <w:bookmarkEnd w:id="59"/>
    </w:p>
    <w:p w14:paraId="5485B0DE" w14:textId="77777777" w:rsidR="00B23DB0" w:rsidRPr="004B66E7" w:rsidRDefault="00BA277A">
      <w:pPr>
        <w:spacing w:before="120" w:line="320" w:lineRule="atLeast"/>
        <w:ind w:firstLineChars="200" w:firstLine="420"/>
        <w:rPr>
          <w:szCs w:val="21"/>
        </w:rPr>
      </w:pPr>
      <w:r w:rsidRPr="004B66E7">
        <w:rPr>
          <w:szCs w:val="21"/>
        </w:rPr>
        <w:t>3.2.1</w:t>
      </w:r>
      <w:r w:rsidRPr="004B66E7">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7DF17EE" w14:textId="77777777" w:rsidR="00B23DB0" w:rsidRPr="004B66E7" w:rsidRDefault="00BA277A">
      <w:pPr>
        <w:spacing w:before="120" w:line="320" w:lineRule="atLeast"/>
        <w:ind w:firstLineChars="200" w:firstLine="420"/>
        <w:rPr>
          <w:szCs w:val="21"/>
        </w:rPr>
      </w:pPr>
      <w:r w:rsidRPr="004B66E7">
        <w:rPr>
          <w:szCs w:val="21"/>
        </w:rPr>
        <w:t>3.2.2</w:t>
      </w:r>
      <w:r w:rsidRPr="004B66E7">
        <w:rPr>
          <w:szCs w:val="21"/>
        </w:rPr>
        <w:t>计量单位招标文件已有明确规定的，投标使用招标文件规定的计量单位；招标文件没有规定的，应采用中华人民共和国法定计量单位。</w:t>
      </w:r>
    </w:p>
    <w:p w14:paraId="34A5D2CA" w14:textId="77777777" w:rsidR="00B23DB0" w:rsidRPr="004B66E7" w:rsidRDefault="00BA277A">
      <w:pPr>
        <w:spacing w:before="120" w:line="320" w:lineRule="atLeast"/>
        <w:ind w:firstLineChars="200" w:firstLine="422"/>
        <w:outlineLvl w:val="2"/>
        <w:rPr>
          <w:b/>
          <w:bCs/>
          <w:kern w:val="0"/>
          <w:szCs w:val="21"/>
        </w:rPr>
      </w:pPr>
      <w:bookmarkStart w:id="60" w:name="_Toc254970679"/>
      <w:bookmarkStart w:id="61" w:name="_Toc254970538"/>
      <w:r w:rsidRPr="004B66E7">
        <w:rPr>
          <w:b/>
          <w:bCs/>
          <w:kern w:val="0"/>
          <w:szCs w:val="21"/>
        </w:rPr>
        <w:t>3.3</w:t>
      </w:r>
      <w:r w:rsidRPr="004B66E7">
        <w:rPr>
          <w:b/>
          <w:bCs/>
          <w:kern w:val="0"/>
          <w:szCs w:val="21"/>
        </w:rPr>
        <w:t>投标报价</w:t>
      </w:r>
      <w:bookmarkEnd w:id="60"/>
      <w:bookmarkEnd w:id="61"/>
    </w:p>
    <w:p w14:paraId="5894543E" w14:textId="77777777" w:rsidR="00B23DB0" w:rsidRPr="004B66E7" w:rsidRDefault="00BA277A">
      <w:pPr>
        <w:spacing w:before="120" w:line="320" w:lineRule="atLeast"/>
        <w:ind w:firstLineChars="200" w:firstLine="420"/>
        <w:rPr>
          <w:szCs w:val="21"/>
        </w:rPr>
      </w:pPr>
      <w:r w:rsidRPr="004B66E7">
        <w:rPr>
          <w:szCs w:val="21"/>
        </w:rPr>
        <w:t>3.3.1</w:t>
      </w:r>
      <w:r w:rsidRPr="004B66E7">
        <w:rPr>
          <w:szCs w:val="21"/>
        </w:rPr>
        <w:t>投标报价应按招标文件中相关附表格式填写。</w:t>
      </w:r>
    </w:p>
    <w:p w14:paraId="4D70A597" w14:textId="77777777" w:rsidR="00B23DB0" w:rsidRPr="004B66E7" w:rsidRDefault="00BA277A">
      <w:pPr>
        <w:spacing w:before="120" w:line="320" w:lineRule="atLeast"/>
        <w:ind w:firstLineChars="200" w:firstLine="420"/>
        <w:rPr>
          <w:szCs w:val="21"/>
        </w:rPr>
      </w:pPr>
      <w:r w:rsidRPr="004B66E7">
        <w:rPr>
          <w:szCs w:val="21"/>
        </w:rPr>
        <w:t>3.3.2</w:t>
      </w:r>
      <w:r w:rsidRPr="004B66E7">
        <w:rPr>
          <w:szCs w:val="21"/>
        </w:rPr>
        <w:t>投标文件只允许有一个报价，有选择的或有条件的报价将不予接受。</w:t>
      </w:r>
    </w:p>
    <w:p w14:paraId="758D6E3D" w14:textId="77777777" w:rsidR="00B23DB0" w:rsidRPr="004B66E7" w:rsidRDefault="00BA277A">
      <w:pPr>
        <w:suppressAutoHyphens/>
        <w:spacing w:before="120" w:line="320" w:lineRule="atLeast"/>
        <w:ind w:firstLineChars="200" w:firstLine="420"/>
        <w:rPr>
          <w:kern w:val="1"/>
          <w:szCs w:val="21"/>
        </w:rPr>
      </w:pPr>
      <w:r w:rsidRPr="004B66E7">
        <w:rPr>
          <w:kern w:val="1"/>
          <w:szCs w:val="21"/>
        </w:rPr>
        <w:t>3.3.3</w:t>
      </w:r>
      <w:r w:rsidRPr="004B66E7">
        <w:rPr>
          <w:kern w:val="1"/>
          <w:szCs w:val="21"/>
        </w:rPr>
        <w:t>对于本文件中未列明，而</w:t>
      </w:r>
      <w:r w:rsidRPr="004B66E7">
        <w:rPr>
          <w:rFonts w:hint="eastAsia"/>
          <w:kern w:val="1"/>
          <w:szCs w:val="21"/>
        </w:rPr>
        <w:t>投标人</w:t>
      </w:r>
      <w:r w:rsidRPr="004B66E7">
        <w:rPr>
          <w:kern w:val="1"/>
          <w:szCs w:val="21"/>
        </w:rPr>
        <w:t>认为必需的费用也需列入</w:t>
      </w:r>
      <w:r w:rsidRPr="004B66E7">
        <w:rPr>
          <w:rFonts w:hint="eastAsia"/>
          <w:kern w:val="1"/>
          <w:szCs w:val="21"/>
        </w:rPr>
        <w:t>投标报价</w:t>
      </w:r>
      <w:r w:rsidRPr="004B66E7">
        <w:rPr>
          <w:kern w:val="1"/>
          <w:szCs w:val="21"/>
        </w:rPr>
        <w:t>。在合同实施时，采购人将不予支付中标人没有列入的项目费用，并认为此项目的费用已包括在</w:t>
      </w:r>
      <w:r w:rsidRPr="004B66E7">
        <w:rPr>
          <w:rFonts w:hint="eastAsia"/>
          <w:kern w:val="1"/>
          <w:szCs w:val="21"/>
        </w:rPr>
        <w:t>投标报价</w:t>
      </w:r>
      <w:r w:rsidRPr="004B66E7">
        <w:rPr>
          <w:kern w:val="1"/>
          <w:szCs w:val="21"/>
        </w:rPr>
        <w:t>中。</w:t>
      </w:r>
    </w:p>
    <w:p w14:paraId="4DCB18F0" w14:textId="77777777" w:rsidR="00B23DB0" w:rsidRPr="004B66E7" w:rsidRDefault="00BA277A">
      <w:pPr>
        <w:suppressAutoHyphens/>
        <w:spacing w:before="120" w:line="320" w:lineRule="atLeast"/>
        <w:ind w:firstLineChars="200" w:firstLine="420"/>
        <w:rPr>
          <w:b/>
          <w:bCs/>
          <w:kern w:val="1"/>
          <w:szCs w:val="21"/>
        </w:rPr>
      </w:pPr>
      <w:r w:rsidRPr="004B66E7">
        <w:rPr>
          <w:rFonts w:hint="eastAsia"/>
          <w:kern w:val="1"/>
          <w:szCs w:val="21"/>
        </w:rPr>
        <w:t>3</w:t>
      </w:r>
      <w:r w:rsidRPr="004B66E7">
        <w:rPr>
          <w:kern w:val="1"/>
          <w:szCs w:val="21"/>
        </w:rPr>
        <w:t>.3.4</w:t>
      </w:r>
      <w:r w:rsidRPr="004B66E7">
        <w:rPr>
          <w:rFonts w:hint="eastAsia"/>
          <w:kern w:val="1"/>
          <w:szCs w:val="21"/>
        </w:rPr>
        <w:t>采购人不接受供应商给予的赠品、回扣或者与采购无关的其他商品、服务。</w:t>
      </w:r>
    </w:p>
    <w:p w14:paraId="038895EB"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3.4</w:t>
      </w:r>
      <w:r w:rsidRPr="004B66E7">
        <w:rPr>
          <w:b/>
          <w:bCs/>
          <w:kern w:val="0"/>
          <w:szCs w:val="21"/>
        </w:rPr>
        <w:t>投标有效期</w:t>
      </w:r>
    </w:p>
    <w:p w14:paraId="29EC0CF9" w14:textId="77777777" w:rsidR="00B23DB0" w:rsidRPr="004B66E7" w:rsidRDefault="00BA277A">
      <w:pPr>
        <w:spacing w:before="120" w:line="320" w:lineRule="atLeast"/>
        <w:ind w:firstLineChars="200" w:firstLine="420"/>
        <w:rPr>
          <w:szCs w:val="21"/>
        </w:rPr>
      </w:pPr>
      <w:r w:rsidRPr="004B66E7">
        <w:rPr>
          <w:szCs w:val="21"/>
        </w:rPr>
        <w:t>3.4.1</w:t>
      </w:r>
      <w:r w:rsidRPr="004B66E7">
        <w:rPr>
          <w:szCs w:val="21"/>
        </w:rPr>
        <w:t>如招标文件其他地方无特别规定</w:t>
      </w:r>
      <w:r w:rsidRPr="004B66E7">
        <w:rPr>
          <w:rFonts w:hint="eastAsia"/>
          <w:szCs w:val="21"/>
        </w:rPr>
        <w:t>，</w:t>
      </w:r>
      <w:r w:rsidRPr="004B66E7">
        <w:rPr>
          <w:szCs w:val="21"/>
        </w:rPr>
        <w:t>投标有效期则为投标截止之日起</w:t>
      </w:r>
      <w:r w:rsidRPr="004B66E7">
        <w:rPr>
          <w:szCs w:val="21"/>
        </w:rPr>
        <w:t>90</w:t>
      </w:r>
      <w:r w:rsidRPr="004B66E7">
        <w:rPr>
          <w:szCs w:val="21"/>
        </w:rPr>
        <w:t>天</w:t>
      </w:r>
      <w:r w:rsidRPr="004B66E7">
        <w:rPr>
          <w:rFonts w:hint="eastAsia"/>
          <w:szCs w:val="21"/>
        </w:rPr>
        <w:t>。</w:t>
      </w:r>
      <w:r w:rsidRPr="004B66E7">
        <w:rPr>
          <w:szCs w:val="21"/>
        </w:rPr>
        <w:t>在投标有效期内投标文件应保持有效。</w:t>
      </w:r>
      <w:r w:rsidRPr="004B66E7">
        <w:rPr>
          <w:b/>
          <w:bCs/>
          <w:szCs w:val="21"/>
        </w:rPr>
        <w:t>有效期不足的投标文件将被否决</w:t>
      </w:r>
      <w:r w:rsidRPr="004B66E7">
        <w:rPr>
          <w:szCs w:val="21"/>
        </w:rPr>
        <w:t>。</w:t>
      </w:r>
    </w:p>
    <w:p w14:paraId="5FBA7390" w14:textId="77777777" w:rsidR="00B23DB0" w:rsidRPr="004B66E7" w:rsidRDefault="00BA277A">
      <w:pPr>
        <w:spacing w:before="120" w:line="320" w:lineRule="atLeast"/>
        <w:ind w:firstLineChars="200" w:firstLine="420"/>
        <w:rPr>
          <w:szCs w:val="21"/>
        </w:rPr>
      </w:pPr>
      <w:r w:rsidRPr="004B66E7">
        <w:rPr>
          <w:szCs w:val="21"/>
        </w:rPr>
        <w:t>3.4.2</w:t>
      </w:r>
      <w:r w:rsidRPr="004B66E7">
        <w:rPr>
          <w:szCs w:val="21"/>
        </w:rPr>
        <w:t>在特殊情况下，采购人可与</w:t>
      </w:r>
      <w:r w:rsidRPr="004B66E7">
        <w:rPr>
          <w:rFonts w:hint="eastAsia"/>
          <w:szCs w:val="21"/>
        </w:rPr>
        <w:t>投标人</w:t>
      </w:r>
      <w:r w:rsidRPr="004B66E7">
        <w:rPr>
          <w:szCs w:val="21"/>
        </w:rPr>
        <w:t>协商延长投标文件的有效期，这种要求和答复均以书面形式进行。</w:t>
      </w:r>
    </w:p>
    <w:p w14:paraId="0EF0439E" w14:textId="77777777" w:rsidR="00B23DB0" w:rsidRPr="004B66E7" w:rsidRDefault="00BA277A">
      <w:pPr>
        <w:spacing w:before="120" w:line="320" w:lineRule="atLeast"/>
        <w:ind w:firstLineChars="200" w:firstLine="420"/>
        <w:rPr>
          <w:szCs w:val="21"/>
        </w:rPr>
      </w:pPr>
      <w:r w:rsidRPr="004B66E7">
        <w:rPr>
          <w:szCs w:val="21"/>
        </w:rPr>
        <w:t>3.4.3</w:t>
      </w:r>
      <w:r w:rsidRPr="004B66E7">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25EB1E2" w14:textId="77777777" w:rsidR="00B23DB0" w:rsidRPr="004B66E7" w:rsidRDefault="00BA277A">
      <w:pPr>
        <w:spacing w:before="120" w:line="320" w:lineRule="atLeast"/>
        <w:ind w:firstLineChars="200" w:firstLine="422"/>
        <w:outlineLvl w:val="2"/>
        <w:rPr>
          <w:b/>
          <w:bCs/>
          <w:kern w:val="0"/>
          <w:szCs w:val="21"/>
        </w:rPr>
      </w:pPr>
      <w:bookmarkStart w:id="62" w:name="_Toc254970682"/>
      <w:bookmarkStart w:id="63" w:name="_Toc254970541"/>
      <w:r w:rsidRPr="004B66E7">
        <w:rPr>
          <w:b/>
          <w:bCs/>
          <w:kern w:val="0"/>
          <w:szCs w:val="21"/>
        </w:rPr>
        <w:lastRenderedPageBreak/>
        <w:t>3.5</w:t>
      </w:r>
      <w:r w:rsidRPr="004B66E7">
        <w:rPr>
          <w:b/>
          <w:bCs/>
          <w:kern w:val="0"/>
          <w:szCs w:val="21"/>
        </w:rPr>
        <w:t>投标保证金</w:t>
      </w:r>
      <w:bookmarkEnd w:id="62"/>
      <w:bookmarkEnd w:id="63"/>
    </w:p>
    <w:p w14:paraId="75DAE864" w14:textId="77777777" w:rsidR="00B23DB0" w:rsidRPr="004B66E7" w:rsidRDefault="00BA277A">
      <w:pPr>
        <w:spacing w:before="120" w:line="320" w:lineRule="atLeast"/>
        <w:ind w:firstLineChars="200" w:firstLine="420"/>
        <w:rPr>
          <w:szCs w:val="21"/>
        </w:rPr>
      </w:pPr>
      <w:r w:rsidRPr="004B66E7">
        <w:rPr>
          <w:szCs w:val="21"/>
        </w:rPr>
        <w:t>3.5.1</w:t>
      </w:r>
      <w:r w:rsidRPr="004B66E7">
        <w:rPr>
          <w:rFonts w:hint="eastAsia"/>
          <w:szCs w:val="21"/>
        </w:rPr>
        <w:t>投标人</w:t>
      </w:r>
      <w:r w:rsidRPr="004B66E7">
        <w:rPr>
          <w:szCs w:val="21"/>
        </w:rPr>
        <w:t>须按须知前附表规定提交投标保证金，</w:t>
      </w:r>
      <w:r w:rsidRPr="004B66E7">
        <w:rPr>
          <w:b/>
          <w:bCs/>
          <w:szCs w:val="21"/>
        </w:rPr>
        <w:t>否则其投标将被否决</w:t>
      </w:r>
      <w:r w:rsidRPr="004B66E7">
        <w:rPr>
          <w:szCs w:val="21"/>
        </w:rPr>
        <w:t>。除招标文件规定不予退还保证金的情形外，代理机构在规定时间内退回</w:t>
      </w:r>
      <w:r w:rsidRPr="004B66E7">
        <w:rPr>
          <w:rFonts w:hint="eastAsia"/>
          <w:szCs w:val="21"/>
        </w:rPr>
        <w:t>投标人</w:t>
      </w:r>
      <w:r w:rsidRPr="004B66E7">
        <w:rPr>
          <w:szCs w:val="21"/>
        </w:rPr>
        <w:t>的投标保证金（</w:t>
      </w:r>
      <w:r w:rsidRPr="004B66E7">
        <w:rPr>
          <w:rFonts w:hint="eastAsia"/>
          <w:szCs w:val="21"/>
        </w:rPr>
        <w:t>投标人</w:t>
      </w:r>
      <w:r w:rsidRPr="004B66E7">
        <w:rPr>
          <w:szCs w:val="21"/>
        </w:rPr>
        <w:t>自行承担因未按</w:t>
      </w:r>
      <w:r w:rsidRPr="004B66E7">
        <w:rPr>
          <w:rFonts w:hint="eastAsia"/>
          <w:szCs w:val="21"/>
        </w:rPr>
        <w:t>投标人须知</w:t>
      </w:r>
      <w:r w:rsidRPr="004B66E7">
        <w:rPr>
          <w:szCs w:val="21"/>
        </w:rPr>
        <w:t>前附表要求交纳导致投标保证金无法及时退还的责任）。</w:t>
      </w:r>
    </w:p>
    <w:p w14:paraId="6A12347E" w14:textId="77777777" w:rsidR="00B23DB0" w:rsidRPr="004B66E7" w:rsidRDefault="00BA277A">
      <w:pPr>
        <w:spacing w:before="120" w:line="320" w:lineRule="atLeast"/>
        <w:ind w:firstLineChars="200" w:firstLine="420"/>
        <w:rPr>
          <w:szCs w:val="21"/>
        </w:rPr>
      </w:pPr>
      <w:r w:rsidRPr="004B66E7">
        <w:rPr>
          <w:szCs w:val="21"/>
        </w:rPr>
        <w:t>3.5.2</w:t>
      </w:r>
      <w:r w:rsidRPr="004B66E7">
        <w:rPr>
          <w:szCs w:val="21"/>
        </w:rPr>
        <w:t>投标保证金币种应与投标报价币种相同。</w:t>
      </w:r>
    </w:p>
    <w:p w14:paraId="5774C2D4" w14:textId="77777777" w:rsidR="00B23DB0" w:rsidRPr="004B66E7" w:rsidRDefault="00BA277A">
      <w:pPr>
        <w:spacing w:before="120" w:line="320" w:lineRule="atLeast"/>
        <w:ind w:firstLineChars="200" w:firstLine="420"/>
        <w:rPr>
          <w:szCs w:val="21"/>
        </w:rPr>
      </w:pPr>
      <w:r w:rsidRPr="004B66E7">
        <w:rPr>
          <w:szCs w:val="21"/>
        </w:rPr>
        <w:t>3.5.3</w:t>
      </w:r>
      <w:r w:rsidRPr="004B66E7">
        <w:rPr>
          <w:szCs w:val="21"/>
        </w:rPr>
        <w:t>未中标人的投标保证金在中标通知书发出后</w:t>
      </w:r>
      <w:r w:rsidRPr="004B66E7">
        <w:rPr>
          <w:szCs w:val="21"/>
        </w:rPr>
        <w:t>5</w:t>
      </w:r>
      <w:r w:rsidRPr="004B66E7">
        <w:rPr>
          <w:szCs w:val="21"/>
        </w:rPr>
        <w:t>个工作日内退还。中标人的投标保证金在合同签订后</w:t>
      </w:r>
      <w:r w:rsidRPr="004B66E7">
        <w:rPr>
          <w:szCs w:val="21"/>
        </w:rPr>
        <w:t>5</w:t>
      </w:r>
      <w:r w:rsidRPr="004B66E7">
        <w:rPr>
          <w:szCs w:val="21"/>
        </w:rPr>
        <w:t>个工作日内退还（办理退还手续时需要向采购代理机构提供两份合同复印件）。</w:t>
      </w:r>
    </w:p>
    <w:p w14:paraId="35631EED" w14:textId="77777777" w:rsidR="00B23DB0" w:rsidRPr="004B66E7" w:rsidRDefault="00BA277A">
      <w:pPr>
        <w:spacing w:before="120" w:line="320" w:lineRule="atLeast"/>
        <w:ind w:firstLineChars="200" w:firstLine="420"/>
        <w:rPr>
          <w:szCs w:val="21"/>
        </w:rPr>
      </w:pPr>
      <w:r w:rsidRPr="004B66E7">
        <w:rPr>
          <w:szCs w:val="21"/>
        </w:rPr>
        <w:t>3.5.4</w:t>
      </w:r>
      <w:r w:rsidRPr="004B66E7">
        <w:rPr>
          <w:rFonts w:hint="eastAsia"/>
          <w:szCs w:val="21"/>
        </w:rPr>
        <w:t>投标人</w:t>
      </w:r>
      <w:r w:rsidRPr="004B66E7">
        <w:rPr>
          <w:szCs w:val="21"/>
        </w:rPr>
        <w:t>有下列情形之一的，投标保证金将不予退还：</w:t>
      </w:r>
    </w:p>
    <w:p w14:paraId="36A630C2" w14:textId="77777777" w:rsidR="00B23DB0" w:rsidRPr="004B66E7" w:rsidRDefault="00BA277A">
      <w:pPr>
        <w:numPr>
          <w:ilvl w:val="0"/>
          <w:numId w:val="2"/>
        </w:numPr>
        <w:spacing w:before="120" w:line="320" w:lineRule="atLeast"/>
        <w:rPr>
          <w:szCs w:val="21"/>
        </w:rPr>
      </w:pPr>
      <w:r w:rsidRPr="004B66E7">
        <w:rPr>
          <w:rFonts w:hint="eastAsia"/>
          <w:szCs w:val="21"/>
        </w:rPr>
        <w:t>投标人</w:t>
      </w:r>
      <w:r w:rsidRPr="004B66E7">
        <w:rPr>
          <w:szCs w:val="21"/>
        </w:rPr>
        <w:t>在投标有效期内撤销投标文件的；</w:t>
      </w:r>
    </w:p>
    <w:p w14:paraId="20A940F8" w14:textId="77777777" w:rsidR="00B23DB0" w:rsidRPr="004B66E7" w:rsidRDefault="00BA277A">
      <w:pPr>
        <w:numPr>
          <w:ilvl w:val="0"/>
          <w:numId w:val="2"/>
        </w:numPr>
        <w:spacing w:before="120" w:line="320" w:lineRule="atLeast"/>
        <w:rPr>
          <w:szCs w:val="21"/>
        </w:rPr>
      </w:pPr>
      <w:r w:rsidRPr="004B66E7">
        <w:rPr>
          <w:rFonts w:hint="eastAsia"/>
          <w:szCs w:val="21"/>
        </w:rPr>
        <w:t>投标人</w:t>
      </w:r>
      <w:r w:rsidRPr="004B66E7">
        <w:rPr>
          <w:szCs w:val="21"/>
        </w:rPr>
        <w:t>在投标过程中弄虚作假，提供虚假材料的；</w:t>
      </w:r>
    </w:p>
    <w:p w14:paraId="182E304E" w14:textId="77777777" w:rsidR="00B23DB0" w:rsidRPr="004B66E7" w:rsidRDefault="00BA277A">
      <w:pPr>
        <w:numPr>
          <w:ilvl w:val="0"/>
          <w:numId w:val="2"/>
        </w:numPr>
        <w:spacing w:before="120" w:line="320" w:lineRule="atLeast"/>
        <w:rPr>
          <w:szCs w:val="21"/>
        </w:rPr>
      </w:pPr>
      <w:r w:rsidRPr="004B66E7">
        <w:rPr>
          <w:szCs w:val="21"/>
        </w:rPr>
        <w:t>中标人无正当理由不与采购人签订合同的；</w:t>
      </w:r>
    </w:p>
    <w:p w14:paraId="3EFFDB61" w14:textId="77777777" w:rsidR="00B23DB0" w:rsidRPr="004B66E7" w:rsidRDefault="00BA277A">
      <w:pPr>
        <w:numPr>
          <w:ilvl w:val="0"/>
          <w:numId w:val="2"/>
        </w:numPr>
        <w:spacing w:before="120" w:line="320" w:lineRule="atLeast"/>
        <w:rPr>
          <w:szCs w:val="21"/>
        </w:rPr>
      </w:pPr>
      <w:r w:rsidRPr="004B66E7">
        <w:rPr>
          <w:szCs w:val="21"/>
        </w:rPr>
        <w:t>将中标项目转让给他人或者在投标文件中未说明且未经采购人同意，将中标项目分包给他人的；</w:t>
      </w:r>
    </w:p>
    <w:p w14:paraId="788FF72B" w14:textId="77777777" w:rsidR="00B23DB0" w:rsidRPr="004B66E7" w:rsidRDefault="00BA277A">
      <w:pPr>
        <w:numPr>
          <w:ilvl w:val="0"/>
          <w:numId w:val="2"/>
        </w:numPr>
        <w:spacing w:before="120" w:line="320" w:lineRule="atLeast"/>
        <w:rPr>
          <w:szCs w:val="21"/>
        </w:rPr>
      </w:pPr>
      <w:r w:rsidRPr="004B66E7">
        <w:rPr>
          <w:szCs w:val="21"/>
        </w:rPr>
        <w:t>拒绝履行合同义务的；</w:t>
      </w:r>
    </w:p>
    <w:p w14:paraId="460A3225" w14:textId="77777777" w:rsidR="00B23DB0" w:rsidRPr="004B66E7" w:rsidRDefault="00BA277A">
      <w:pPr>
        <w:numPr>
          <w:ilvl w:val="0"/>
          <w:numId w:val="2"/>
        </w:numPr>
        <w:spacing w:before="120" w:line="320" w:lineRule="atLeast"/>
        <w:rPr>
          <w:szCs w:val="21"/>
        </w:rPr>
      </w:pPr>
      <w:r w:rsidRPr="004B66E7">
        <w:rPr>
          <w:szCs w:val="21"/>
        </w:rPr>
        <w:t>其他严重扰乱招投标程序的</w:t>
      </w:r>
      <w:r w:rsidRPr="004B66E7">
        <w:rPr>
          <w:rFonts w:hint="eastAsia"/>
          <w:szCs w:val="21"/>
        </w:rPr>
        <w:t>。</w:t>
      </w:r>
    </w:p>
    <w:p w14:paraId="1032834C" w14:textId="77777777" w:rsidR="00B23DB0" w:rsidRPr="004B66E7" w:rsidRDefault="00BA277A">
      <w:pPr>
        <w:spacing w:before="120" w:line="320" w:lineRule="atLeast"/>
        <w:ind w:firstLineChars="200" w:firstLine="422"/>
        <w:outlineLvl w:val="2"/>
        <w:rPr>
          <w:b/>
          <w:bCs/>
          <w:kern w:val="0"/>
          <w:szCs w:val="21"/>
        </w:rPr>
      </w:pPr>
      <w:bookmarkStart w:id="64" w:name="_Toc254970683"/>
      <w:bookmarkStart w:id="65" w:name="_Toc254970542"/>
      <w:r w:rsidRPr="004B66E7">
        <w:rPr>
          <w:b/>
          <w:bCs/>
          <w:kern w:val="0"/>
          <w:szCs w:val="21"/>
        </w:rPr>
        <w:t>3.6</w:t>
      </w:r>
      <w:r w:rsidRPr="004B66E7">
        <w:rPr>
          <w:b/>
          <w:bCs/>
          <w:kern w:val="0"/>
          <w:szCs w:val="21"/>
        </w:rPr>
        <w:t>投标文件的</w:t>
      </w:r>
      <w:bookmarkEnd w:id="64"/>
      <w:bookmarkEnd w:id="65"/>
      <w:r w:rsidRPr="004B66E7">
        <w:rPr>
          <w:b/>
          <w:bCs/>
          <w:kern w:val="0"/>
          <w:szCs w:val="21"/>
        </w:rPr>
        <w:t>编制要求</w:t>
      </w:r>
    </w:p>
    <w:p w14:paraId="7CE3A384" w14:textId="77777777" w:rsidR="00B23DB0" w:rsidRPr="004B66E7" w:rsidRDefault="00BA277A">
      <w:pPr>
        <w:spacing w:before="120" w:line="320" w:lineRule="atLeast"/>
        <w:ind w:firstLineChars="200" w:firstLine="420"/>
        <w:rPr>
          <w:b/>
          <w:bCs/>
          <w:kern w:val="0"/>
          <w:szCs w:val="21"/>
        </w:rPr>
      </w:pPr>
      <w:r w:rsidRPr="004B66E7">
        <w:rPr>
          <w:rFonts w:hint="eastAsia"/>
          <w:kern w:val="0"/>
          <w:szCs w:val="21"/>
        </w:rPr>
        <w:t>3</w:t>
      </w:r>
      <w:r w:rsidRPr="004B66E7">
        <w:rPr>
          <w:kern w:val="0"/>
          <w:szCs w:val="21"/>
        </w:rPr>
        <w:t>.6.1</w:t>
      </w:r>
      <w:r w:rsidRPr="004B66E7">
        <w:rPr>
          <w:rFonts w:hint="eastAsia"/>
          <w:szCs w:val="21"/>
        </w:rPr>
        <w:t>投标人应先安装</w:t>
      </w:r>
      <w:bookmarkStart w:id="66" w:name="_Hlk160184301"/>
      <w:r w:rsidRPr="004B66E7">
        <w:rPr>
          <w:rFonts w:hint="eastAsia"/>
          <w:szCs w:val="21"/>
        </w:rPr>
        <w:t>广西政府采购云平台新版客户端</w:t>
      </w:r>
      <w:bookmarkEnd w:id="66"/>
      <w:r w:rsidRPr="004B66E7">
        <w:rPr>
          <w:rFonts w:hint="eastAsia"/>
          <w:szCs w:val="21"/>
        </w:rPr>
        <w:t>，通过账号密码或</w:t>
      </w:r>
      <w:r w:rsidRPr="004B66E7">
        <w:rPr>
          <w:rFonts w:hint="eastAsia"/>
          <w:szCs w:val="21"/>
        </w:rPr>
        <w:t>C</w:t>
      </w:r>
      <w:r w:rsidRPr="004B66E7">
        <w:rPr>
          <w:szCs w:val="21"/>
        </w:rPr>
        <w:t>A</w:t>
      </w:r>
      <w:r w:rsidRPr="004B66E7">
        <w:rPr>
          <w:rFonts w:hint="eastAsia"/>
          <w:szCs w:val="21"/>
        </w:rPr>
        <w:t>登录客户端制作投标文件。</w:t>
      </w:r>
    </w:p>
    <w:p w14:paraId="440505E6" w14:textId="77777777" w:rsidR="00B23DB0" w:rsidRPr="004B66E7" w:rsidRDefault="00BA277A">
      <w:pPr>
        <w:spacing w:before="120" w:line="320" w:lineRule="atLeast"/>
        <w:ind w:firstLineChars="200" w:firstLine="420"/>
        <w:rPr>
          <w:szCs w:val="21"/>
        </w:rPr>
      </w:pPr>
      <w:bookmarkStart w:id="67" w:name="_Hlk132791136"/>
      <w:r w:rsidRPr="004B66E7">
        <w:rPr>
          <w:szCs w:val="21"/>
        </w:rPr>
        <w:t>3.6.2</w:t>
      </w:r>
      <w:r w:rsidRPr="004B66E7">
        <w:rPr>
          <w:rFonts w:hint="eastAsia"/>
          <w:szCs w:val="21"/>
        </w:rPr>
        <w:t>投标人</w:t>
      </w:r>
      <w:r w:rsidRPr="004B66E7">
        <w:rPr>
          <w:szCs w:val="21"/>
        </w:rPr>
        <w:t>应按本招标文件规定的格式和顺序编制投标文件</w:t>
      </w:r>
      <w:r w:rsidRPr="004B66E7">
        <w:rPr>
          <w:rFonts w:hint="eastAsia"/>
          <w:szCs w:val="21"/>
        </w:rPr>
        <w:t>并进行关联定位</w:t>
      </w:r>
      <w:r w:rsidRPr="004B66E7">
        <w:rPr>
          <w:szCs w:val="21"/>
        </w:rPr>
        <w:t>，</w:t>
      </w:r>
      <w:r w:rsidRPr="004B66E7">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0FC027A4" w14:textId="77777777" w:rsidR="00B23DB0" w:rsidRPr="004B66E7" w:rsidRDefault="00BA277A">
      <w:pPr>
        <w:spacing w:before="120" w:line="320" w:lineRule="atLeast"/>
        <w:ind w:firstLineChars="200" w:firstLine="420"/>
        <w:rPr>
          <w:szCs w:val="21"/>
        </w:rPr>
      </w:pPr>
      <w:bookmarkStart w:id="68" w:name="_Hlk93046800"/>
      <w:r w:rsidRPr="004B66E7">
        <w:rPr>
          <w:szCs w:val="21"/>
        </w:rPr>
        <w:t xml:space="preserve">3.6.3 </w:t>
      </w:r>
      <w:r w:rsidRPr="004B66E7">
        <w:rPr>
          <w:rFonts w:hint="eastAsia"/>
          <w:szCs w:val="21"/>
        </w:rPr>
        <w:t>投标人的投标文件未按照招标文件要求签署、盖章的，</w:t>
      </w:r>
      <w:r w:rsidRPr="004B66E7">
        <w:rPr>
          <w:rFonts w:hint="eastAsia"/>
          <w:b/>
          <w:bCs/>
          <w:szCs w:val="21"/>
        </w:rPr>
        <w:t>其投标无效</w:t>
      </w:r>
      <w:r w:rsidRPr="004B66E7">
        <w:rPr>
          <w:rFonts w:hint="eastAsia"/>
          <w:szCs w:val="21"/>
        </w:rPr>
        <w:t>。</w:t>
      </w:r>
    </w:p>
    <w:bookmarkEnd w:id="67"/>
    <w:bookmarkEnd w:id="68"/>
    <w:p w14:paraId="59BD854F" w14:textId="77777777" w:rsidR="00B23DB0" w:rsidRPr="004B66E7" w:rsidRDefault="00BA277A">
      <w:pPr>
        <w:spacing w:before="120" w:line="320" w:lineRule="atLeast"/>
        <w:ind w:firstLineChars="200" w:firstLine="420"/>
        <w:rPr>
          <w:szCs w:val="21"/>
        </w:rPr>
      </w:pPr>
      <w:r w:rsidRPr="004B66E7">
        <w:rPr>
          <w:szCs w:val="21"/>
        </w:rPr>
        <w:t>3.6.4</w:t>
      </w:r>
      <w:r w:rsidRPr="004B66E7">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56B01385" w14:textId="77777777" w:rsidR="00B23DB0" w:rsidRPr="004B66E7" w:rsidRDefault="00BA277A">
      <w:pPr>
        <w:spacing w:before="120" w:line="320" w:lineRule="atLeast"/>
        <w:ind w:firstLineChars="200" w:firstLine="420"/>
        <w:rPr>
          <w:b/>
          <w:bCs/>
          <w:szCs w:val="21"/>
        </w:rPr>
      </w:pPr>
      <w:r w:rsidRPr="004B66E7">
        <w:rPr>
          <w:rFonts w:hint="eastAsia"/>
          <w:szCs w:val="21"/>
        </w:rPr>
        <w:t>3</w:t>
      </w:r>
      <w:r w:rsidRPr="004B66E7">
        <w:rPr>
          <w:szCs w:val="21"/>
        </w:rPr>
        <w:t>.6.5</w:t>
      </w:r>
      <w:r w:rsidRPr="004B66E7">
        <w:rPr>
          <w:rFonts w:hint="eastAsia"/>
          <w:szCs w:val="21"/>
        </w:rPr>
        <w:t>投标文件中标注的投标人名称应与主体资格证明（如营业执照、事业单位法人证书、执业许可证、个体工商户营业执照、自然人身份证等）和公章</w:t>
      </w:r>
      <w:r w:rsidRPr="004B66E7">
        <w:rPr>
          <w:rFonts w:hint="eastAsia"/>
          <w:szCs w:val="21"/>
        </w:rPr>
        <w:t>/</w:t>
      </w:r>
      <w:r w:rsidRPr="004B66E7">
        <w:rPr>
          <w:rFonts w:hint="eastAsia"/>
          <w:szCs w:val="21"/>
        </w:rPr>
        <w:t>电子签章一致，</w:t>
      </w:r>
      <w:r w:rsidRPr="004B66E7">
        <w:rPr>
          <w:rFonts w:hint="eastAsia"/>
          <w:b/>
          <w:bCs/>
          <w:szCs w:val="21"/>
        </w:rPr>
        <w:t>否则作无效投标处理。</w:t>
      </w:r>
    </w:p>
    <w:p w14:paraId="3BE9BDC4"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3.7</w:t>
      </w:r>
      <w:r w:rsidRPr="004B66E7">
        <w:rPr>
          <w:b/>
          <w:bCs/>
          <w:kern w:val="0"/>
          <w:szCs w:val="21"/>
        </w:rPr>
        <w:t>投标文件的递交、修改和撤回</w:t>
      </w:r>
    </w:p>
    <w:p w14:paraId="1121E9FD" w14:textId="77777777" w:rsidR="00B23DB0" w:rsidRPr="004B66E7" w:rsidRDefault="00BA277A">
      <w:pPr>
        <w:spacing w:before="120" w:line="320" w:lineRule="atLeast"/>
        <w:ind w:firstLineChars="200" w:firstLine="420"/>
        <w:rPr>
          <w:szCs w:val="21"/>
        </w:rPr>
      </w:pPr>
      <w:r w:rsidRPr="004B66E7">
        <w:rPr>
          <w:szCs w:val="21"/>
        </w:rPr>
        <w:t>3.7.1</w:t>
      </w:r>
      <w:r w:rsidRPr="004B66E7">
        <w:rPr>
          <w:rFonts w:hint="eastAsia"/>
          <w:szCs w:val="21"/>
        </w:rPr>
        <w:t>投标人必须在投标人须知前附表规定的投标文件开标时间和投标地点提交电子版投标文件。电子投标文件应在制作完成后，在投标截止时间前通过有效数字证书（</w:t>
      </w:r>
      <w:r w:rsidRPr="004B66E7">
        <w:rPr>
          <w:rFonts w:hint="eastAsia"/>
          <w:szCs w:val="21"/>
        </w:rPr>
        <w:t>CA</w:t>
      </w:r>
      <w:r w:rsidRPr="004B66E7">
        <w:rPr>
          <w:rFonts w:hint="eastAsia"/>
          <w:szCs w:val="21"/>
        </w:rPr>
        <w:t>认证锁）进行电子签章、加密，然后通过网络将加密的电子投标文件递交至广西政府采购云平台。</w:t>
      </w:r>
    </w:p>
    <w:p w14:paraId="5D1A43F5" w14:textId="77777777" w:rsidR="00B23DB0" w:rsidRPr="004B66E7" w:rsidRDefault="00BA277A">
      <w:pPr>
        <w:spacing w:before="120" w:line="320" w:lineRule="atLeast"/>
        <w:ind w:firstLineChars="200" w:firstLine="420"/>
        <w:rPr>
          <w:szCs w:val="21"/>
        </w:rPr>
      </w:pPr>
      <w:r w:rsidRPr="004B66E7">
        <w:rPr>
          <w:rFonts w:hint="eastAsia"/>
          <w:szCs w:val="21"/>
        </w:rPr>
        <w:t>3</w:t>
      </w:r>
      <w:r w:rsidRPr="004B66E7">
        <w:rPr>
          <w:szCs w:val="21"/>
        </w:rPr>
        <w:t>.7.2</w:t>
      </w:r>
      <w:r w:rsidRPr="004B66E7">
        <w:rPr>
          <w:rFonts w:hint="eastAsia"/>
          <w:szCs w:val="21"/>
        </w:rPr>
        <w:t>未在规定时间内提交或者未按照招标文件要求签章、加密的电子投标文件，广西政府采购云平台将拒收。</w:t>
      </w:r>
      <w:r w:rsidRPr="004B66E7">
        <w:rPr>
          <w:rFonts w:hint="eastAsia"/>
          <w:szCs w:val="21"/>
        </w:rPr>
        <w:t xml:space="preserve"> </w:t>
      </w:r>
    </w:p>
    <w:p w14:paraId="53ADFEEC" w14:textId="77777777" w:rsidR="00B23DB0" w:rsidRPr="004B66E7" w:rsidRDefault="00BA277A">
      <w:pPr>
        <w:spacing w:before="120" w:line="320" w:lineRule="atLeast"/>
        <w:ind w:leftChars="1" w:left="2" w:firstLineChars="200" w:firstLine="420"/>
        <w:rPr>
          <w:szCs w:val="21"/>
        </w:rPr>
      </w:pPr>
      <w:bookmarkStart w:id="69" w:name="_Toc254970685"/>
      <w:bookmarkStart w:id="70" w:name="_Toc254970544"/>
      <w:r w:rsidRPr="004B66E7">
        <w:rPr>
          <w:rFonts w:hint="eastAsia"/>
          <w:szCs w:val="21"/>
        </w:rPr>
        <w:t>3</w:t>
      </w:r>
      <w:r w:rsidRPr="004B66E7">
        <w:rPr>
          <w:szCs w:val="21"/>
        </w:rPr>
        <w:t>.7.3</w:t>
      </w:r>
      <w:r w:rsidRPr="004B66E7">
        <w:rPr>
          <w:rFonts w:hint="eastAsia"/>
          <w:szCs w:val="21"/>
        </w:rPr>
        <w:t>投标人应当在投标截止时间前完成投标文件的传输递交，并可以补充、修改或者撤回投标文件。补充或者修改投标文件的，应当先行撤回原文件，补充、修改后重新传输递交。投标截止时间前</w:t>
      </w:r>
      <w:r w:rsidRPr="004B66E7">
        <w:rPr>
          <w:rFonts w:hint="eastAsia"/>
          <w:szCs w:val="21"/>
        </w:rPr>
        <w:lastRenderedPageBreak/>
        <w:t>未完成传输的，视为撤回投标文件。投标截止时间后递交的投标文件，广西政府采购云平台将拒收。</w:t>
      </w:r>
    </w:p>
    <w:p w14:paraId="5519734F" w14:textId="77777777" w:rsidR="00B23DB0" w:rsidRPr="004B66E7" w:rsidRDefault="00BA277A">
      <w:pPr>
        <w:spacing w:before="120" w:line="320" w:lineRule="atLeast"/>
        <w:ind w:leftChars="1" w:left="2" w:firstLineChars="200" w:firstLine="420"/>
        <w:rPr>
          <w:szCs w:val="21"/>
        </w:rPr>
      </w:pPr>
      <w:r w:rsidRPr="004B66E7">
        <w:rPr>
          <w:szCs w:val="21"/>
        </w:rPr>
        <w:t>3.7.4</w:t>
      </w:r>
      <w:r w:rsidRPr="004B66E7">
        <w:rPr>
          <w:rFonts w:hint="eastAsia"/>
          <w:szCs w:val="21"/>
        </w:rPr>
        <w:t>在投标截止时间前，除投标人补充、修改或者撤回投标文件外，任何单位和个人不得解密或提取投标文件。</w:t>
      </w:r>
    </w:p>
    <w:p w14:paraId="4C6973CB" w14:textId="77777777" w:rsidR="00B23DB0" w:rsidRPr="004B66E7" w:rsidRDefault="00BA277A">
      <w:pPr>
        <w:spacing w:before="120" w:line="320" w:lineRule="atLeast"/>
        <w:ind w:leftChars="1" w:left="2" w:firstLineChars="200" w:firstLine="420"/>
        <w:rPr>
          <w:szCs w:val="21"/>
        </w:rPr>
      </w:pPr>
      <w:r w:rsidRPr="004B66E7">
        <w:rPr>
          <w:szCs w:val="21"/>
        </w:rPr>
        <w:t>3.7.5</w:t>
      </w:r>
      <w:r w:rsidRPr="004B66E7">
        <w:rPr>
          <w:rFonts w:hint="eastAsia"/>
          <w:szCs w:val="21"/>
        </w:rPr>
        <w:t>在投标截止时间止提交电子版投标文件的投标人不足</w:t>
      </w:r>
      <w:r w:rsidRPr="004B66E7">
        <w:rPr>
          <w:rFonts w:hint="eastAsia"/>
          <w:szCs w:val="21"/>
        </w:rPr>
        <w:t>3</w:t>
      </w:r>
      <w:r w:rsidRPr="004B66E7">
        <w:rPr>
          <w:rFonts w:hint="eastAsia"/>
          <w:szCs w:val="21"/>
        </w:rPr>
        <w:t>家时，电子版投标文件由代理机构在广西政府采购云平台操作退回，除此之外采购人和采购代理机构对已提交的投标文件概不退回。</w:t>
      </w:r>
    </w:p>
    <w:p w14:paraId="048C0146" w14:textId="77777777" w:rsidR="00B23DB0" w:rsidRPr="004B66E7" w:rsidRDefault="00BA277A">
      <w:pPr>
        <w:spacing w:before="120" w:line="320" w:lineRule="atLeast"/>
        <w:ind w:leftChars="1" w:left="2" w:firstLineChars="200" w:firstLine="420"/>
        <w:rPr>
          <w:szCs w:val="21"/>
        </w:rPr>
      </w:pPr>
      <w:bookmarkStart w:id="71" w:name="_Hlk93046827"/>
      <w:r w:rsidRPr="004B66E7">
        <w:rPr>
          <w:rFonts w:hint="eastAsia"/>
          <w:szCs w:val="21"/>
        </w:rPr>
        <w:t>3</w:t>
      </w:r>
      <w:r w:rsidRPr="004B66E7">
        <w:rPr>
          <w:szCs w:val="21"/>
        </w:rPr>
        <w:t>.7.6</w:t>
      </w:r>
      <w:r w:rsidRPr="004B66E7">
        <w:rPr>
          <w:rFonts w:hint="eastAsia"/>
          <w:szCs w:val="21"/>
        </w:rPr>
        <w:t>招标文件未允许同一投标人提交两个或以上不同的响应文件，但存在</w:t>
      </w:r>
      <w:r w:rsidRPr="004B66E7">
        <w:rPr>
          <w:rFonts w:hint="eastAsia"/>
        </w:rPr>
        <w:t>同</w:t>
      </w:r>
      <w:r w:rsidRPr="004B66E7">
        <w:rPr>
          <w:rFonts w:hint="eastAsia"/>
          <w:szCs w:val="21"/>
        </w:rPr>
        <w:t>一投标人提交两个或以上不同的响应文件的，</w:t>
      </w:r>
      <w:r w:rsidRPr="004B66E7">
        <w:rPr>
          <w:rFonts w:hint="eastAsia"/>
          <w:b/>
          <w:bCs/>
          <w:szCs w:val="21"/>
        </w:rPr>
        <w:t>其投标无效。</w:t>
      </w:r>
    </w:p>
    <w:bookmarkEnd w:id="71"/>
    <w:p w14:paraId="0A199BB2" w14:textId="77777777" w:rsidR="00B23DB0" w:rsidRPr="004B66E7" w:rsidRDefault="00BA277A">
      <w:pPr>
        <w:spacing w:before="120" w:line="320" w:lineRule="atLeast"/>
        <w:ind w:leftChars="1" w:left="2" w:firstLineChars="200" w:firstLine="422"/>
        <w:outlineLvl w:val="1"/>
        <w:rPr>
          <w:b/>
          <w:bCs/>
          <w:kern w:val="0"/>
          <w:szCs w:val="21"/>
        </w:rPr>
      </w:pPr>
      <w:r w:rsidRPr="004B66E7">
        <w:rPr>
          <w:b/>
          <w:bCs/>
          <w:kern w:val="0"/>
          <w:szCs w:val="21"/>
        </w:rPr>
        <w:t>4</w:t>
      </w:r>
      <w:r w:rsidRPr="004B66E7">
        <w:rPr>
          <w:b/>
          <w:bCs/>
          <w:kern w:val="0"/>
          <w:szCs w:val="21"/>
        </w:rPr>
        <w:t>．开标</w:t>
      </w:r>
      <w:bookmarkEnd w:id="69"/>
      <w:bookmarkEnd w:id="70"/>
    </w:p>
    <w:p w14:paraId="1376B729"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4.1</w:t>
      </w:r>
      <w:r w:rsidRPr="004B66E7">
        <w:rPr>
          <w:b/>
          <w:bCs/>
          <w:kern w:val="0"/>
          <w:szCs w:val="21"/>
        </w:rPr>
        <w:t>开标准备</w:t>
      </w:r>
    </w:p>
    <w:p w14:paraId="4C5D5BE9" w14:textId="77777777" w:rsidR="00B23DB0" w:rsidRPr="004B66E7" w:rsidRDefault="00BA277A">
      <w:pPr>
        <w:spacing w:before="120" w:line="276" w:lineRule="auto"/>
        <w:ind w:firstLineChars="200" w:firstLine="420"/>
        <w:rPr>
          <w:szCs w:val="21"/>
        </w:rPr>
      </w:pPr>
      <w:r w:rsidRPr="004B66E7">
        <w:rPr>
          <w:szCs w:val="21"/>
        </w:rPr>
        <w:t>本项目投标截止时间及地点见</w:t>
      </w:r>
      <w:r w:rsidRPr="004B66E7">
        <w:rPr>
          <w:szCs w:val="21"/>
        </w:rPr>
        <w:t>“</w:t>
      </w:r>
      <w:r w:rsidRPr="004B66E7">
        <w:rPr>
          <w:rFonts w:hint="eastAsia"/>
          <w:szCs w:val="21"/>
        </w:rPr>
        <w:t>投标人须知</w:t>
      </w:r>
      <w:r w:rsidRPr="004B66E7">
        <w:rPr>
          <w:szCs w:val="21"/>
        </w:rPr>
        <w:t>前附表</w:t>
      </w:r>
      <w:r w:rsidRPr="004B66E7">
        <w:rPr>
          <w:szCs w:val="21"/>
        </w:rPr>
        <w:t>”</w:t>
      </w:r>
      <w:r w:rsidRPr="004B66E7">
        <w:rPr>
          <w:szCs w:val="21"/>
        </w:rPr>
        <w:t>规定。</w:t>
      </w:r>
    </w:p>
    <w:p w14:paraId="349BE671" w14:textId="77777777" w:rsidR="00B23DB0" w:rsidRPr="004B66E7" w:rsidRDefault="00BA277A">
      <w:pPr>
        <w:autoSpaceDE w:val="0"/>
        <w:autoSpaceDN w:val="0"/>
        <w:adjustRightInd w:val="0"/>
        <w:spacing w:line="276" w:lineRule="auto"/>
        <w:ind w:firstLineChars="200" w:firstLine="420"/>
        <w:rPr>
          <w:szCs w:val="21"/>
        </w:rPr>
      </w:pPr>
      <w:r w:rsidRPr="004B66E7">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sidRPr="004B66E7">
        <w:rPr>
          <w:szCs w:val="21"/>
        </w:rPr>
        <w:t>如不</w:t>
      </w:r>
      <w:r w:rsidRPr="004B66E7">
        <w:rPr>
          <w:rFonts w:hint="eastAsia"/>
          <w:szCs w:val="21"/>
        </w:rPr>
        <w:t>参加</w:t>
      </w:r>
      <w:r w:rsidRPr="004B66E7">
        <w:rPr>
          <w:szCs w:val="21"/>
        </w:rPr>
        <w:t>开标大会的，</w:t>
      </w:r>
      <w:r w:rsidRPr="004B66E7">
        <w:rPr>
          <w:rFonts w:hint="eastAsia"/>
          <w:szCs w:val="21"/>
        </w:rPr>
        <w:t>视同认可开标结果，</w:t>
      </w:r>
      <w:r w:rsidRPr="004B66E7">
        <w:rPr>
          <w:szCs w:val="21"/>
        </w:rPr>
        <w:t>事后不得对采购相关人员、开标过程和开标结果提出异议</w:t>
      </w:r>
      <w:r w:rsidRPr="004B66E7">
        <w:rPr>
          <w:rFonts w:hint="eastAsia"/>
          <w:szCs w:val="21"/>
        </w:rPr>
        <w:t>，同时投标人因未在线参加开标而导致投标文件无法按时解密等一切后果由投标人自己承担。</w:t>
      </w:r>
    </w:p>
    <w:p w14:paraId="5BE44CFF" w14:textId="77777777" w:rsidR="00B23DB0" w:rsidRPr="004B66E7" w:rsidRDefault="00BA277A">
      <w:pPr>
        <w:spacing w:before="120" w:line="276" w:lineRule="auto"/>
        <w:ind w:firstLineChars="200" w:firstLine="420"/>
        <w:rPr>
          <w:szCs w:val="21"/>
        </w:rPr>
      </w:pPr>
      <w:r w:rsidRPr="004B66E7">
        <w:rPr>
          <w:rFonts w:hint="eastAsia"/>
          <w:szCs w:val="21"/>
        </w:rPr>
        <w:t>如投标人成功解密投标文件，但未在广西政府采购云平台电子开标大厅参加开标的，视同认可开标过程和结果，由此产生的后果由投标人自行负责。</w:t>
      </w:r>
      <w:r w:rsidRPr="004B66E7">
        <w:rPr>
          <w:rFonts w:hint="eastAsia"/>
          <w:szCs w:val="21"/>
        </w:rPr>
        <w:t xml:space="preserve"> </w:t>
      </w:r>
    </w:p>
    <w:p w14:paraId="606ACB92"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4.2</w:t>
      </w:r>
      <w:r w:rsidRPr="004B66E7">
        <w:rPr>
          <w:b/>
          <w:bCs/>
          <w:kern w:val="0"/>
          <w:szCs w:val="21"/>
        </w:rPr>
        <w:t>开标程序</w:t>
      </w:r>
    </w:p>
    <w:p w14:paraId="7C108052" w14:textId="77777777" w:rsidR="00B23DB0" w:rsidRPr="004B66E7" w:rsidRDefault="00BA277A">
      <w:pPr>
        <w:spacing w:before="120" w:line="320" w:lineRule="atLeast"/>
        <w:ind w:firstLineChars="200" w:firstLine="420"/>
        <w:rPr>
          <w:szCs w:val="21"/>
        </w:rPr>
      </w:pPr>
      <w:r w:rsidRPr="004B66E7">
        <w:rPr>
          <w:szCs w:val="21"/>
        </w:rPr>
        <w:t>4.2.1</w:t>
      </w:r>
      <w:r w:rsidRPr="004B66E7">
        <w:rPr>
          <w:rFonts w:hint="eastAsia"/>
          <w:szCs w:val="21"/>
        </w:rPr>
        <w:t>投标人登录广西政府采购云平台进入开标大厅签到。</w:t>
      </w:r>
    </w:p>
    <w:p w14:paraId="2017B34A" w14:textId="77777777" w:rsidR="00B23DB0" w:rsidRPr="004B66E7" w:rsidRDefault="00BA277A">
      <w:pPr>
        <w:spacing w:before="120" w:line="320" w:lineRule="atLeast"/>
        <w:ind w:firstLineChars="200" w:firstLine="420"/>
        <w:rPr>
          <w:szCs w:val="21"/>
        </w:rPr>
      </w:pPr>
      <w:r w:rsidRPr="004B66E7">
        <w:rPr>
          <w:rFonts w:hint="eastAsia"/>
          <w:szCs w:val="21"/>
        </w:rPr>
        <w:t>4</w:t>
      </w:r>
      <w:r w:rsidRPr="004B66E7">
        <w:rPr>
          <w:szCs w:val="21"/>
        </w:rPr>
        <w:t>.2.2</w:t>
      </w:r>
      <w:r w:rsidRPr="004B66E7">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4B66E7">
        <w:rPr>
          <w:rFonts w:hint="eastAsia"/>
          <w:szCs w:val="21"/>
        </w:rPr>
        <w:t>CA</w:t>
      </w:r>
      <w:r w:rsidRPr="004B66E7">
        <w:rPr>
          <w:rFonts w:hint="eastAsia"/>
          <w:szCs w:val="21"/>
        </w:rPr>
        <w:t>锁准时登录到广西政府采购云平台电子开标大厅签到并对电子投标文件解密。开标后投标人未及时进行解密的，代理机构可通知投标人。</w:t>
      </w:r>
      <w:r w:rsidRPr="004B66E7">
        <w:rPr>
          <w:rFonts w:hint="eastAsia"/>
        </w:rPr>
        <w:t>通知后投标人仍未在上述规定时间内解密响应文件</w:t>
      </w:r>
      <w:r w:rsidRPr="004B66E7">
        <w:rPr>
          <w:rFonts w:hint="eastAsia"/>
          <w:szCs w:val="21"/>
        </w:rPr>
        <w:t>，或者投标人没预留联系方式或预留联系方式无效导致代理机构无法联系到投标人进行解密的，均视为无效投标。</w:t>
      </w:r>
    </w:p>
    <w:p w14:paraId="4845EE21" w14:textId="77777777" w:rsidR="00B23DB0" w:rsidRPr="004B66E7" w:rsidRDefault="00BA277A">
      <w:pPr>
        <w:spacing w:before="120" w:line="320" w:lineRule="atLeast"/>
        <w:ind w:firstLineChars="200" w:firstLine="420"/>
        <w:rPr>
          <w:szCs w:val="21"/>
        </w:rPr>
      </w:pPr>
      <w:r w:rsidRPr="004B66E7">
        <w:rPr>
          <w:rFonts w:hint="eastAsia"/>
          <w:szCs w:val="21"/>
        </w:rPr>
        <w:t>4</w:t>
      </w:r>
      <w:r w:rsidRPr="004B66E7">
        <w:rPr>
          <w:szCs w:val="21"/>
        </w:rPr>
        <w:t>.2.3</w:t>
      </w:r>
      <w:r w:rsidRPr="004B66E7">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3DCD566F" w14:textId="77777777" w:rsidR="00B23DB0" w:rsidRPr="004B66E7" w:rsidRDefault="00BA277A">
      <w:pPr>
        <w:spacing w:before="120" w:line="320" w:lineRule="atLeast"/>
        <w:ind w:firstLineChars="200" w:firstLine="420"/>
        <w:rPr>
          <w:szCs w:val="21"/>
        </w:rPr>
      </w:pPr>
      <w:r w:rsidRPr="004B66E7">
        <w:rPr>
          <w:rFonts w:hint="eastAsia"/>
          <w:szCs w:val="21"/>
        </w:rPr>
        <w:t>4</w:t>
      </w:r>
      <w:r w:rsidRPr="004B66E7">
        <w:rPr>
          <w:szCs w:val="21"/>
        </w:rPr>
        <w:t>.2.4</w:t>
      </w:r>
      <w:r w:rsidRPr="004B66E7">
        <w:rPr>
          <w:rFonts w:hint="eastAsia"/>
          <w:szCs w:val="21"/>
        </w:rPr>
        <w:t>解密异常情况处理：详见本章</w:t>
      </w:r>
      <w:r w:rsidRPr="004B66E7">
        <w:rPr>
          <w:szCs w:val="21"/>
        </w:rPr>
        <w:t>9.2</w:t>
      </w:r>
      <w:r w:rsidRPr="004B66E7">
        <w:rPr>
          <w:rFonts w:hint="eastAsia"/>
          <w:szCs w:val="21"/>
        </w:rPr>
        <w:t>电子交易活动的中止。</w:t>
      </w:r>
    </w:p>
    <w:p w14:paraId="0979B020" w14:textId="77777777" w:rsidR="00B23DB0" w:rsidRPr="004B66E7" w:rsidRDefault="00BA277A">
      <w:pPr>
        <w:spacing w:before="120" w:line="320" w:lineRule="atLeast"/>
        <w:ind w:firstLineChars="200" w:firstLine="420"/>
        <w:rPr>
          <w:szCs w:val="21"/>
        </w:rPr>
      </w:pPr>
      <w:r w:rsidRPr="004B66E7">
        <w:rPr>
          <w:rFonts w:hint="eastAsia"/>
          <w:szCs w:val="21"/>
        </w:rPr>
        <w:t>4</w:t>
      </w:r>
      <w:r w:rsidRPr="004B66E7">
        <w:rPr>
          <w:szCs w:val="21"/>
        </w:rPr>
        <w:t>.2.5</w:t>
      </w:r>
      <w:r w:rsidRPr="004B66E7">
        <w:rPr>
          <w:rFonts w:hint="eastAsia"/>
          <w:szCs w:val="21"/>
        </w:rPr>
        <w:t>投标人对报价进行确认。</w:t>
      </w:r>
    </w:p>
    <w:p w14:paraId="1C668043" w14:textId="77777777" w:rsidR="00B23DB0" w:rsidRPr="004B66E7" w:rsidRDefault="00BA277A">
      <w:pPr>
        <w:spacing w:before="120" w:line="320" w:lineRule="atLeast"/>
        <w:ind w:firstLineChars="200" w:firstLine="420"/>
        <w:rPr>
          <w:szCs w:val="21"/>
        </w:rPr>
      </w:pPr>
      <w:r w:rsidRPr="004B66E7">
        <w:rPr>
          <w:szCs w:val="21"/>
        </w:rPr>
        <w:t>4.2.6</w:t>
      </w:r>
      <w:r w:rsidRPr="004B66E7">
        <w:rPr>
          <w:szCs w:val="21"/>
        </w:rPr>
        <w:t>开标结束。</w:t>
      </w:r>
    </w:p>
    <w:p w14:paraId="23534C81" w14:textId="77777777" w:rsidR="00B23DB0" w:rsidRPr="004B66E7" w:rsidRDefault="00BA277A">
      <w:pPr>
        <w:pStyle w:val="ab"/>
        <w:snapToGrid w:val="0"/>
        <w:spacing w:line="440" w:lineRule="exact"/>
        <w:ind w:firstLineChars="200" w:firstLine="422"/>
        <w:rPr>
          <w:rFonts w:hAnsi="宋体"/>
        </w:rPr>
      </w:pPr>
      <w:r w:rsidRPr="004B66E7">
        <w:rPr>
          <w:rFonts w:hAnsi="宋体" w:hint="eastAsia"/>
          <w:b/>
          <w:bCs/>
        </w:rPr>
        <w:t>特别说明：</w:t>
      </w:r>
      <w:r w:rsidRPr="004B66E7">
        <w:rPr>
          <w:rFonts w:hAnsi="宋体" w:hint="eastAsia"/>
        </w:rPr>
        <w:t>如遇</w:t>
      </w:r>
      <w:r w:rsidRPr="004B66E7">
        <w:rPr>
          <w:rFonts w:hint="eastAsia"/>
        </w:rPr>
        <w:t>广西政府采购云平台</w:t>
      </w:r>
      <w:r w:rsidRPr="004B66E7">
        <w:rPr>
          <w:rFonts w:hAnsi="宋体" w:hint="eastAsia"/>
        </w:rPr>
        <w:t>电子化开标或评审程序调整的，按调整后的程序执行。</w:t>
      </w:r>
    </w:p>
    <w:p w14:paraId="4DAAB340"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4.3</w:t>
      </w:r>
      <w:r w:rsidRPr="004B66E7">
        <w:rPr>
          <w:b/>
          <w:bCs/>
          <w:kern w:val="0"/>
          <w:szCs w:val="21"/>
        </w:rPr>
        <w:t>演示</w:t>
      </w:r>
    </w:p>
    <w:p w14:paraId="28AB758B" w14:textId="77777777" w:rsidR="00B23DB0" w:rsidRPr="004B66E7" w:rsidRDefault="00BA277A">
      <w:pPr>
        <w:spacing w:before="120" w:line="320" w:lineRule="atLeast"/>
        <w:ind w:firstLineChars="200" w:firstLine="420"/>
        <w:rPr>
          <w:szCs w:val="21"/>
        </w:rPr>
      </w:pPr>
      <w:r w:rsidRPr="004B66E7">
        <w:rPr>
          <w:szCs w:val="21"/>
        </w:rPr>
        <w:t>4.3.1“</w:t>
      </w:r>
      <w:r w:rsidRPr="004B66E7">
        <w:rPr>
          <w:rFonts w:hint="eastAsia"/>
          <w:szCs w:val="21"/>
        </w:rPr>
        <w:t>投标人须知</w:t>
      </w:r>
      <w:r w:rsidRPr="004B66E7">
        <w:rPr>
          <w:szCs w:val="21"/>
        </w:rPr>
        <w:t>前附表</w:t>
      </w:r>
      <w:r w:rsidRPr="004B66E7">
        <w:rPr>
          <w:szCs w:val="21"/>
        </w:rPr>
        <w:t>”</w:t>
      </w:r>
      <w:r w:rsidRPr="004B66E7">
        <w:rPr>
          <w:szCs w:val="21"/>
        </w:rPr>
        <w:t>规定在开标会议结束后进行演示的，</w:t>
      </w:r>
      <w:r w:rsidRPr="004B66E7">
        <w:rPr>
          <w:rFonts w:hint="eastAsia"/>
          <w:szCs w:val="21"/>
        </w:rPr>
        <w:t>投标人</w:t>
      </w:r>
      <w:r w:rsidRPr="004B66E7">
        <w:rPr>
          <w:szCs w:val="21"/>
        </w:rPr>
        <w:t>应按规定进行演示。</w:t>
      </w:r>
    </w:p>
    <w:p w14:paraId="54C9206C" w14:textId="77777777" w:rsidR="00B23DB0" w:rsidRPr="004B66E7" w:rsidRDefault="00BA277A">
      <w:pPr>
        <w:spacing w:before="120" w:line="320" w:lineRule="atLeast"/>
        <w:ind w:firstLineChars="200" w:firstLine="420"/>
        <w:rPr>
          <w:szCs w:val="21"/>
        </w:rPr>
      </w:pPr>
      <w:r w:rsidRPr="004B66E7">
        <w:rPr>
          <w:szCs w:val="21"/>
        </w:rPr>
        <w:t>4.3.2</w:t>
      </w:r>
      <w:r w:rsidRPr="004B66E7">
        <w:rPr>
          <w:szCs w:val="21"/>
        </w:rPr>
        <w:t>未按规定时间进行演示可能引起的演示分数被计为</w:t>
      </w:r>
      <w:r w:rsidRPr="004B66E7">
        <w:rPr>
          <w:szCs w:val="21"/>
        </w:rPr>
        <w:t>0</w:t>
      </w:r>
      <w:r w:rsidRPr="004B66E7">
        <w:rPr>
          <w:szCs w:val="21"/>
        </w:rPr>
        <w:t>分或投标无效等后果由</w:t>
      </w:r>
      <w:r w:rsidRPr="004B66E7">
        <w:rPr>
          <w:rFonts w:hint="eastAsia"/>
          <w:szCs w:val="21"/>
        </w:rPr>
        <w:t>投标人</w:t>
      </w:r>
      <w:r w:rsidRPr="004B66E7">
        <w:rPr>
          <w:szCs w:val="21"/>
        </w:rPr>
        <w:t>自行承担。</w:t>
      </w:r>
    </w:p>
    <w:p w14:paraId="42EDC1A6" w14:textId="77777777" w:rsidR="00B23DB0" w:rsidRPr="004B66E7" w:rsidRDefault="00BA277A">
      <w:pPr>
        <w:spacing w:before="120" w:line="320" w:lineRule="atLeast"/>
        <w:ind w:firstLineChars="200" w:firstLine="422"/>
        <w:outlineLvl w:val="2"/>
        <w:rPr>
          <w:szCs w:val="21"/>
        </w:rPr>
      </w:pPr>
      <w:r w:rsidRPr="004B66E7">
        <w:rPr>
          <w:b/>
          <w:bCs/>
          <w:kern w:val="0"/>
          <w:szCs w:val="21"/>
        </w:rPr>
        <w:t>4.4</w:t>
      </w:r>
      <w:r w:rsidRPr="004B66E7">
        <w:rPr>
          <w:b/>
          <w:bCs/>
          <w:kern w:val="0"/>
          <w:szCs w:val="21"/>
        </w:rPr>
        <w:t>样品</w:t>
      </w:r>
    </w:p>
    <w:p w14:paraId="362AE528" w14:textId="77777777" w:rsidR="00B23DB0" w:rsidRPr="004B66E7" w:rsidRDefault="00BA277A">
      <w:pPr>
        <w:spacing w:before="120" w:line="320" w:lineRule="atLeast"/>
        <w:ind w:firstLineChars="200" w:firstLine="420"/>
        <w:rPr>
          <w:szCs w:val="21"/>
        </w:rPr>
      </w:pPr>
      <w:r w:rsidRPr="004B66E7">
        <w:rPr>
          <w:szCs w:val="21"/>
        </w:rPr>
        <w:lastRenderedPageBreak/>
        <w:t>4.4.1“</w:t>
      </w:r>
      <w:r w:rsidRPr="004B66E7">
        <w:rPr>
          <w:rFonts w:hint="eastAsia"/>
          <w:szCs w:val="21"/>
        </w:rPr>
        <w:t>投标人须知</w:t>
      </w:r>
      <w:r w:rsidRPr="004B66E7">
        <w:rPr>
          <w:szCs w:val="21"/>
        </w:rPr>
        <w:t>前附表</w:t>
      </w:r>
      <w:r w:rsidRPr="004B66E7">
        <w:rPr>
          <w:szCs w:val="21"/>
        </w:rPr>
        <w:t>”</w:t>
      </w:r>
      <w:r w:rsidRPr="004B66E7">
        <w:rPr>
          <w:szCs w:val="21"/>
        </w:rPr>
        <w:t>规定递交样品的，</w:t>
      </w:r>
      <w:r w:rsidRPr="004B66E7">
        <w:rPr>
          <w:rFonts w:hint="eastAsia"/>
          <w:szCs w:val="21"/>
        </w:rPr>
        <w:t>投标人</w:t>
      </w:r>
      <w:r w:rsidRPr="004B66E7">
        <w:rPr>
          <w:szCs w:val="21"/>
        </w:rPr>
        <w:t>应按前附表规定递交样品，递交样品时应附样品递交表（格式见第六章）。</w:t>
      </w:r>
    </w:p>
    <w:p w14:paraId="26A5FFEE" w14:textId="77777777" w:rsidR="00B23DB0" w:rsidRPr="004B66E7" w:rsidRDefault="00BA277A">
      <w:pPr>
        <w:spacing w:before="120" w:line="320" w:lineRule="atLeast"/>
        <w:ind w:firstLineChars="200" w:firstLine="420"/>
        <w:rPr>
          <w:szCs w:val="21"/>
        </w:rPr>
      </w:pPr>
      <w:r w:rsidRPr="004B66E7">
        <w:rPr>
          <w:szCs w:val="21"/>
        </w:rPr>
        <w:t>4.4.2</w:t>
      </w:r>
      <w:r w:rsidRPr="004B66E7">
        <w:rPr>
          <w:szCs w:val="21"/>
        </w:rPr>
        <w:t>未按规定时间递交样品可能引起的样品分数被计为</w:t>
      </w:r>
      <w:r w:rsidRPr="004B66E7">
        <w:rPr>
          <w:szCs w:val="21"/>
        </w:rPr>
        <w:t>0</w:t>
      </w:r>
      <w:r w:rsidRPr="004B66E7">
        <w:rPr>
          <w:szCs w:val="21"/>
        </w:rPr>
        <w:t>分或投标无效等后果由</w:t>
      </w:r>
      <w:r w:rsidRPr="004B66E7">
        <w:rPr>
          <w:rFonts w:hint="eastAsia"/>
          <w:szCs w:val="21"/>
        </w:rPr>
        <w:t>投标人</w:t>
      </w:r>
      <w:r w:rsidRPr="004B66E7">
        <w:rPr>
          <w:szCs w:val="21"/>
        </w:rPr>
        <w:t>自行承担。</w:t>
      </w:r>
    </w:p>
    <w:p w14:paraId="4958237A" w14:textId="77777777" w:rsidR="00B23DB0" w:rsidRPr="004B66E7" w:rsidRDefault="00BA277A">
      <w:pPr>
        <w:spacing w:before="120" w:line="320" w:lineRule="atLeast"/>
        <w:ind w:firstLineChars="200" w:firstLine="420"/>
        <w:rPr>
          <w:szCs w:val="21"/>
        </w:rPr>
      </w:pPr>
      <w:bookmarkStart w:id="72" w:name="_Toc254970545"/>
      <w:bookmarkStart w:id="73" w:name="_Toc254970686"/>
      <w:r w:rsidRPr="004B66E7">
        <w:rPr>
          <w:szCs w:val="21"/>
        </w:rPr>
        <w:t>4.4.3</w:t>
      </w:r>
      <w:r w:rsidRPr="004B66E7">
        <w:rPr>
          <w:szCs w:val="21"/>
        </w:rPr>
        <w:t>样品封存或退还的说明请见第六章投标文件格式所附样品递交表。</w:t>
      </w:r>
    </w:p>
    <w:p w14:paraId="5555ED3D" w14:textId="77777777" w:rsidR="00B23DB0" w:rsidRPr="004B66E7" w:rsidRDefault="00BA277A">
      <w:pPr>
        <w:spacing w:before="120" w:line="320" w:lineRule="atLeast"/>
        <w:ind w:leftChars="1" w:left="2" w:firstLineChars="200" w:firstLine="422"/>
        <w:outlineLvl w:val="1"/>
        <w:rPr>
          <w:b/>
          <w:bCs/>
          <w:kern w:val="0"/>
          <w:szCs w:val="21"/>
        </w:rPr>
      </w:pPr>
      <w:bookmarkStart w:id="74" w:name="_Hlk93420947"/>
      <w:r w:rsidRPr="004B66E7">
        <w:rPr>
          <w:b/>
          <w:bCs/>
          <w:kern w:val="0"/>
          <w:szCs w:val="21"/>
        </w:rPr>
        <w:t>5</w:t>
      </w:r>
      <w:r w:rsidRPr="004B66E7">
        <w:rPr>
          <w:b/>
          <w:bCs/>
          <w:kern w:val="0"/>
          <w:szCs w:val="21"/>
        </w:rPr>
        <w:t>．</w:t>
      </w:r>
      <w:r w:rsidRPr="004B66E7">
        <w:rPr>
          <w:rFonts w:hint="eastAsia"/>
          <w:b/>
          <w:bCs/>
          <w:kern w:val="0"/>
          <w:szCs w:val="21"/>
        </w:rPr>
        <w:t>资格审查</w:t>
      </w:r>
    </w:p>
    <w:p w14:paraId="5C7B28E8" w14:textId="77777777" w:rsidR="00B23DB0" w:rsidRPr="004B66E7" w:rsidRDefault="00BA277A">
      <w:pPr>
        <w:spacing w:before="120" w:line="320" w:lineRule="atLeast"/>
        <w:ind w:leftChars="1" w:left="2" w:firstLineChars="200" w:firstLine="420"/>
        <w:outlineLvl w:val="1"/>
        <w:rPr>
          <w:bCs/>
          <w:kern w:val="0"/>
          <w:szCs w:val="21"/>
        </w:rPr>
      </w:pPr>
      <w:r w:rsidRPr="004B66E7">
        <w:rPr>
          <w:rFonts w:hint="eastAsia"/>
          <w:bCs/>
          <w:kern w:val="0"/>
          <w:szCs w:val="21"/>
        </w:rPr>
        <w:t>5</w:t>
      </w:r>
      <w:r w:rsidRPr="004B66E7">
        <w:rPr>
          <w:bCs/>
          <w:kern w:val="0"/>
          <w:szCs w:val="21"/>
        </w:rPr>
        <w:t>.1</w:t>
      </w:r>
      <w:r w:rsidRPr="004B66E7">
        <w:rPr>
          <w:rFonts w:ascii="宋体" w:hAnsi="宋体"/>
          <w:bCs/>
          <w:szCs w:val="21"/>
        </w:rPr>
        <w:t>开标结束后，</w:t>
      </w:r>
      <w:r w:rsidRPr="004B66E7">
        <w:rPr>
          <w:rFonts w:ascii="宋体" w:hAnsi="宋体" w:hint="eastAsia"/>
          <w:bCs/>
          <w:szCs w:val="21"/>
        </w:rPr>
        <w:t>采购人或者采购代理机构通过电子交易平台</w:t>
      </w:r>
      <w:r w:rsidRPr="004B66E7">
        <w:rPr>
          <w:rFonts w:ascii="宋体" w:hAnsi="宋体"/>
          <w:bCs/>
          <w:szCs w:val="21"/>
        </w:rPr>
        <w:t>对</w:t>
      </w:r>
      <w:r w:rsidRPr="004B66E7">
        <w:rPr>
          <w:rFonts w:ascii="宋体" w:hAnsi="宋体" w:hint="eastAsia"/>
          <w:bCs/>
          <w:szCs w:val="21"/>
        </w:rPr>
        <w:t>投标人</w:t>
      </w:r>
      <w:r w:rsidRPr="004B66E7">
        <w:rPr>
          <w:rFonts w:ascii="宋体" w:hAnsi="宋体"/>
          <w:bCs/>
          <w:szCs w:val="21"/>
        </w:rPr>
        <w:t>的资格进行审查。</w:t>
      </w:r>
      <w:r w:rsidRPr="004B66E7">
        <w:rPr>
          <w:rFonts w:ascii="宋体" w:hAnsi="宋体" w:hint="eastAsia"/>
          <w:bCs/>
          <w:szCs w:val="21"/>
        </w:rPr>
        <w:t>资格审查</w:t>
      </w:r>
      <w:r w:rsidRPr="004B66E7">
        <w:rPr>
          <w:rFonts w:hint="eastAsia"/>
          <w:bCs/>
          <w:kern w:val="0"/>
          <w:szCs w:val="21"/>
        </w:rPr>
        <w:t>是根据法律法规和招标文件的规定，对投标人的基本资格条件、特定资格条件进行审查。</w:t>
      </w:r>
    </w:p>
    <w:p w14:paraId="7BDD2DC2" w14:textId="77777777" w:rsidR="00B23DB0" w:rsidRPr="004B66E7" w:rsidRDefault="00BA277A">
      <w:pPr>
        <w:spacing w:before="120" w:line="320" w:lineRule="atLeast"/>
        <w:ind w:leftChars="1" w:left="2" w:firstLineChars="200" w:firstLine="420"/>
        <w:outlineLvl w:val="1"/>
        <w:rPr>
          <w:bCs/>
          <w:kern w:val="0"/>
          <w:szCs w:val="21"/>
        </w:rPr>
      </w:pPr>
      <w:r w:rsidRPr="004B66E7">
        <w:rPr>
          <w:rFonts w:hint="eastAsia"/>
          <w:bCs/>
          <w:kern w:val="0"/>
          <w:szCs w:val="21"/>
        </w:rPr>
        <w:t>5.</w:t>
      </w:r>
      <w:r w:rsidRPr="004B66E7">
        <w:rPr>
          <w:bCs/>
          <w:kern w:val="0"/>
          <w:szCs w:val="21"/>
        </w:rPr>
        <w:t>2</w:t>
      </w:r>
      <w:r w:rsidRPr="004B66E7">
        <w:rPr>
          <w:rFonts w:hint="eastAsia"/>
          <w:bCs/>
          <w:kern w:val="0"/>
          <w:szCs w:val="21"/>
        </w:rPr>
        <w:t>资格审查标准在第四章评审方法及标准中规定，符合资格审查标准要求的投标人即为资格审查合格。</w:t>
      </w:r>
    </w:p>
    <w:p w14:paraId="6F3177BD" w14:textId="77777777" w:rsidR="00B23DB0" w:rsidRPr="004B66E7" w:rsidRDefault="00BA277A">
      <w:pPr>
        <w:spacing w:before="120" w:line="276" w:lineRule="auto"/>
        <w:ind w:leftChars="1" w:left="2" w:firstLineChars="200" w:firstLine="420"/>
        <w:outlineLvl w:val="1"/>
        <w:rPr>
          <w:bCs/>
          <w:kern w:val="0"/>
          <w:szCs w:val="21"/>
        </w:rPr>
      </w:pPr>
      <w:r w:rsidRPr="004B66E7">
        <w:rPr>
          <w:bCs/>
          <w:kern w:val="0"/>
          <w:szCs w:val="21"/>
        </w:rPr>
        <w:t>5.3</w:t>
      </w:r>
      <w:r w:rsidRPr="004B66E7">
        <w:rPr>
          <w:rFonts w:hint="eastAsia"/>
          <w:bCs/>
          <w:kern w:val="0"/>
          <w:szCs w:val="21"/>
        </w:rPr>
        <w:t>投标人有下列情形之一的，资格审查不合格，作无效投标处理：</w:t>
      </w:r>
    </w:p>
    <w:p w14:paraId="57CB8F0F" w14:textId="77777777" w:rsidR="00B23DB0" w:rsidRPr="004B66E7" w:rsidRDefault="00BA277A">
      <w:pPr>
        <w:spacing w:line="276" w:lineRule="auto"/>
        <w:ind w:firstLineChars="200" w:firstLine="420"/>
        <w:rPr>
          <w:rFonts w:hAnsi="宋体"/>
        </w:rPr>
      </w:pPr>
      <w:r w:rsidRPr="004B66E7">
        <w:rPr>
          <w:rFonts w:hint="eastAsia"/>
          <w:szCs w:val="21"/>
        </w:rPr>
        <w:t>5</w:t>
      </w:r>
      <w:r w:rsidRPr="004B66E7">
        <w:rPr>
          <w:szCs w:val="21"/>
        </w:rPr>
        <w:t>.3.1</w:t>
      </w:r>
      <w:r w:rsidRPr="004B66E7">
        <w:rPr>
          <w:rFonts w:hint="eastAsia"/>
          <w:szCs w:val="21"/>
        </w:rPr>
        <w:t>不具备招标文件中规定的资格要求或资格条件的；</w:t>
      </w:r>
      <w:r w:rsidRPr="004B66E7">
        <w:rPr>
          <w:szCs w:val="21"/>
        </w:rPr>
        <w:t xml:space="preserve"> </w:t>
      </w:r>
      <w:r w:rsidRPr="004B66E7">
        <w:rPr>
          <w:rFonts w:hAnsi="宋体" w:hint="eastAsia"/>
        </w:rPr>
        <w:t>（注：</w:t>
      </w:r>
      <w:r w:rsidRPr="004B66E7">
        <w:rPr>
          <w:rFonts w:hint="eastAsia"/>
          <w:szCs w:val="21"/>
        </w:rPr>
        <w:t>广西政府采购云平台</w:t>
      </w:r>
      <w:r w:rsidRPr="004B66E7">
        <w:rPr>
          <w:rFonts w:hAnsi="宋体" w:hint="eastAsia"/>
        </w:rPr>
        <w:t>已与“信用中国”平台做接口，可直接在线查询）</w:t>
      </w:r>
    </w:p>
    <w:p w14:paraId="373C26F7" w14:textId="77777777" w:rsidR="00B23DB0" w:rsidRPr="004B66E7" w:rsidRDefault="00BA277A">
      <w:pPr>
        <w:spacing w:before="120" w:line="276" w:lineRule="auto"/>
        <w:ind w:firstLineChars="200" w:firstLine="420"/>
        <w:rPr>
          <w:szCs w:val="21"/>
        </w:rPr>
      </w:pPr>
      <w:r w:rsidRPr="004B66E7">
        <w:rPr>
          <w:rFonts w:hint="eastAsia"/>
          <w:szCs w:val="21"/>
        </w:rPr>
        <w:t>5</w:t>
      </w:r>
      <w:r w:rsidRPr="004B66E7">
        <w:rPr>
          <w:szCs w:val="21"/>
        </w:rPr>
        <w:t>.3.2</w:t>
      </w:r>
      <w:r w:rsidRPr="004B66E7">
        <w:rPr>
          <w:rFonts w:hint="eastAsia"/>
          <w:szCs w:val="21"/>
        </w:rPr>
        <w:t>投标文件缺少任何一项资格证明文件或不符合第四章评审方法及标准中资格审查标准规定的评审内容的；</w:t>
      </w:r>
    </w:p>
    <w:p w14:paraId="19AF9684" w14:textId="77777777" w:rsidR="00B23DB0" w:rsidRPr="004B66E7" w:rsidRDefault="00BA277A">
      <w:pPr>
        <w:spacing w:before="120" w:line="276" w:lineRule="auto"/>
        <w:ind w:leftChars="1" w:left="2" w:firstLineChars="200" w:firstLine="420"/>
        <w:outlineLvl w:val="1"/>
        <w:rPr>
          <w:bCs/>
          <w:kern w:val="0"/>
          <w:szCs w:val="21"/>
        </w:rPr>
      </w:pPr>
      <w:r w:rsidRPr="004B66E7">
        <w:rPr>
          <w:bCs/>
          <w:kern w:val="0"/>
          <w:szCs w:val="21"/>
        </w:rPr>
        <w:t>5.4</w:t>
      </w:r>
      <w:r w:rsidRPr="004B66E7">
        <w:rPr>
          <w:rFonts w:hint="eastAsia"/>
          <w:bCs/>
          <w:kern w:val="0"/>
          <w:szCs w:val="21"/>
        </w:rPr>
        <w:t>资格审查合格的投标人不足</w:t>
      </w:r>
      <w:r w:rsidRPr="004B66E7">
        <w:rPr>
          <w:rFonts w:hint="eastAsia"/>
          <w:bCs/>
          <w:kern w:val="0"/>
          <w:szCs w:val="21"/>
        </w:rPr>
        <w:t>3</w:t>
      </w:r>
      <w:r w:rsidRPr="004B66E7">
        <w:rPr>
          <w:rFonts w:hint="eastAsia"/>
          <w:bCs/>
          <w:kern w:val="0"/>
          <w:szCs w:val="21"/>
        </w:rPr>
        <w:t>家的，不得评审。</w:t>
      </w:r>
    </w:p>
    <w:p w14:paraId="002E160E" w14:textId="77777777" w:rsidR="00B23DB0" w:rsidRPr="004B66E7" w:rsidRDefault="00BA277A">
      <w:pPr>
        <w:spacing w:before="120" w:line="320" w:lineRule="atLeast"/>
        <w:ind w:leftChars="1" w:left="2" w:firstLineChars="200" w:firstLine="422"/>
        <w:outlineLvl w:val="1"/>
        <w:rPr>
          <w:b/>
          <w:bCs/>
          <w:kern w:val="0"/>
          <w:szCs w:val="21"/>
        </w:rPr>
      </w:pPr>
      <w:bookmarkStart w:id="75" w:name="_Hlk93420990"/>
      <w:bookmarkEnd w:id="74"/>
      <w:r w:rsidRPr="004B66E7">
        <w:rPr>
          <w:b/>
          <w:bCs/>
          <w:kern w:val="0"/>
          <w:szCs w:val="21"/>
        </w:rPr>
        <w:t>6</w:t>
      </w:r>
      <w:r w:rsidRPr="004B66E7">
        <w:rPr>
          <w:b/>
          <w:bCs/>
          <w:kern w:val="0"/>
          <w:szCs w:val="21"/>
        </w:rPr>
        <w:t>．评审</w:t>
      </w:r>
      <w:bookmarkEnd w:id="72"/>
      <w:bookmarkEnd w:id="73"/>
    </w:p>
    <w:p w14:paraId="0310D13C"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6.1</w:t>
      </w:r>
      <w:r w:rsidRPr="004B66E7">
        <w:rPr>
          <w:b/>
          <w:bCs/>
          <w:kern w:val="0"/>
          <w:szCs w:val="21"/>
        </w:rPr>
        <w:t>评审委员会</w:t>
      </w:r>
      <w:r w:rsidRPr="004B66E7">
        <w:rPr>
          <w:rFonts w:hint="eastAsia"/>
          <w:b/>
          <w:bCs/>
          <w:kern w:val="0"/>
          <w:szCs w:val="21"/>
        </w:rPr>
        <w:t>及评审原则</w:t>
      </w:r>
    </w:p>
    <w:p w14:paraId="37379C7A" w14:textId="77777777" w:rsidR="00B23DB0" w:rsidRPr="004B66E7" w:rsidRDefault="00BA277A">
      <w:pPr>
        <w:spacing w:before="120" w:line="320" w:lineRule="atLeast"/>
        <w:ind w:firstLineChars="200" w:firstLine="420"/>
        <w:rPr>
          <w:szCs w:val="21"/>
        </w:rPr>
      </w:pPr>
      <w:bookmarkStart w:id="76" w:name="_Hlk91249317"/>
      <w:r w:rsidRPr="004B66E7">
        <w:rPr>
          <w:rFonts w:hint="eastAsia"/>
          <w:szCs w:val="21"/>
        </w:rPr>
        <w:t>6.1.1</w:t>
      </w:r>
      <w:r w:rsidRPr="004B66E7">
        <w:rPr>
          <w:szCs w:val="21"/>
        </w:rPr>
        <w:t>本项目</w:t>
      </w:r>
      <w:r w:rsidRPr="004B66E7">
        <w:rPr>
          <w:rFonts w:hint="eastAsia"/>
          <w:szCs w:val="21"/>
        </w:rPr>
        <w:t>评审工作由</w:t>
      </w:r>
      <w:r w:rsidRPr="004B66E7">
        <w:rPr>
          <w:szCs w:val="21"/>
        </w:rPr>
        <w:t>评审委员会</w:t>
      </w:r>
      <w:r w:rsidRPr="004B66E7">
        <w:rPr>
          <w:rFonts w:hint="eastAsia"/>
          <w:szCs w:val="21"/>
        </w:rPr>
        <w:t>负责，评审委员会</w:t>
      </w:r>
      <w:r w:rsidRPr="004B66E7">
        <w:rPr>
          <w:szCs w:val="21"/>
        </w:rPr>
        <w:t>由</w:t>
      </w:r>
      <w:r w:rsidRPr="004B66E7">
        <w:rPr>
          <w:rFonts w:hint="eastAsia"/>
          <w:szCs w:val="21"/>
        </w:rPr>
        <w:t>评审专家</w:t>
      </w:r>
      <w:r w:rsidRPr="004B66E7">
        <w:rPr>
          <w:szCs w:val="21"/>
        </w:rPr>
        <w:t>和采购人代表</w:t>
      </w:r>
      <w:r w:rsidRPr="004B66E7">
        <w:rPr>
          <w:rFonts w:hint="eastAsia"/>
          <w:szCs w:val="21"/>
        </w:rPr>
        <w:t>（如有）</w:t>
      </w:r>
      <w:r w:rsidRPr="004B66E7">
        <w:rPr>
          <w:szCs w:val="21"/>
        </w:rPr>
        <w:t>组成。</w:t>
      </w:r>
      <w:r w:rsidRPr="004B66E7">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4B66E7">
        <w:rPr>
          <w:szCs w:val="21"/>
        </w:rPr>
        <w:t>评审专家发现本人与参加采购活动的</w:t>
      </w:r>
      <w:r w:rsidRPr="004B66E7">
        <w:rPr>
          <w:rFonts w:hint="eastAsia"/>
          <w:szCs w:val="21"/>
        </w:rPr>
        <w:t>投标人</w:t>
      </w:r>
      <w:r w:rsidRPr="004B66E7">
        <w:rPr>
          <w:szCs w:val="21"/>
        </w:rPr>
        <w:t>有利害关系的，应当主动提出回避</w:t>
      </w:r>
      <w:r w:rsidRPr="004B66E7">
        <w:rPr>
          <w:rFonts w:hint="eastAsia"/>
          <w:szCs w:val="21"/>
        </w:rPr>
        <w:t>。</w:t>
      </w:r>
    </w:p>
    <w:p w14:paraId="6B7AC694" w14:textId="77777777" w:rsidR="00B23DB0" w:rsidRPr="004B66E7" w:rsidRDefault="00BA277A">
      <w:pPr>
        <w:spacing w:before="120" w:line="320" w:lineRule="atLeast"/>
        <w:ind w:firstLineChars="200" w:firstLine="420"/>
        <w:rPr>
          <w:szCs w:val="21"/>
        </w:rPr>
      </w:pPr>
      <w:r w:rsidRPr="004B66E7">
        <w:rPr>
          <w:rFonts w:hint="eastAsia"/>
          <w:szCs w:val="21"/>
        </w:rPr>
        <w:t>6.1.2</w:t>
      </w:r>
      <w:r w:rsidRPr="004B66E7">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021069D" w14:textId="77777777" w:rsidR="00B23DB0" w:rsidRPr="004B66E7" w:rsidRDefault="00BA277A">
      <w:pPr>
        <w:spacing w:before="120" w:line="320" w:lineRule="atLeast"/>
        <w:ind w:firstLineChars="200" w:firstLine="420"/>
        <w:rPr>
          <w:szCs w:val="21"/>
        </w:rPr>
      </w:pPr>
      <w:r w:rsidRPr="004B66E7">
        <w:rPr>
          <w:rFonts w:hint="eastAsia"/>
          <w:szCs w:val="21"/>
        </w:rPr>
        <w:t>6.1.3</w:t>
      </w:r>
      <w:r w:rsidRPr="004B66E7">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E078FC5" w14:textId="77777777" w:rsidR="00B23DB0" w:rsidRPr="004B66E7" w:rsidRDefault="00BA277A">
      <w:pPr>
        <w:spacing w:before="120" w:line="320" w:lineRule="atLeast"/>
        <w:ind w:firstLineChars="200" w:firstLine="420"/>
        <w:rPr>
          <w:szCs w:val="21"/>
        </w:rPr>
      </w:pPr>
      <w:r w:rsidRPr="004B66E7">
        <w:rPr>
          <w:rFonts w:hint="eastAsia"/>
          <w:szCs w:val="21"/>
        </w:rPr>
        <w:t>6.1.4</w:t>
      </w:r>
      <w:r w:rsidRPr="004B66E7">
        <w:rPr>
          <w:rFonts w:hint="eastAsia"/>
          <w:szCs w:val="21"/>
        </w:rPr>
        <w:t>本项目评审过程实行全程网上留痕及录音、录像监控，投标人在评审过程中所进行的试图影响评审结果的不公正活动，可能导致其投标按无效处理。</w:t>
      </w:r>
    </w:p>
    <w:p w14:paraId="3323777F" w14:textId="77777777" w:rsidR="00B23DB0" w:rsidRPr="004B66E7" w:rsidRDefault="00BA277A">
      <w:pPr>
        <w:spacing w:before="120" w:line="320" w:lineRule="atLeast"/>
        <w:ind w:firstLineChars="200" w:firstLine="422"/>
        <w:outlineLvl w:val="2"/>
        <w:rPr>
          <w:b/>
          <w:bCs/>
          <w:kern w:val="0"/>
          <w:szCs w:val="21"/>
        </w:rPr>
      </w:pPr>
      <w:bookmarkStart w:id="77" w:name="_Hlk91324148"/>
      <w:bookmarkEnd w:id="76"/>
      <w:r w:rsidRPr="004B66E7">
        <w:rPr>
          <w:b/>
          <w:bCs/>
          <w:kern w:val="0"/>
          <w:szCs w:val="21"/>
        </w:rPr>
        <w:t>6.2</w:t>
      </w:r>
      <w:r w:rsidRPr="004B66E7">
        <w:rPr>
          <w:rFonts w:hint="eastAsia"/>
          <w:b/>
          <w:bCs/>
          <w:kern w:val="0"/>
          <w:szCs w:val="21"/>
        </w:rPr>
        <w:t>评审方法及依据</w:t>
      </w:r>
    </w:p>
    <w:p w14:paraId="72AC1195" w14:textId="77777777" w:rsidR="00B23DB0" w:rsidRPr="004B66E7" w:rsidRDefault="00BA277A">
      <w:pPr>
        <w:spacing w:before="120" w:line="320" w:lineRule="atLeast"/>
        <w:ind w:firstLineChars="200" w:firstLine="420"/>
        <w:rPr>
          <w:bCs/>
          <w:kern w:val="0"/>
          <w:szCs w:val="21"/>
        </w:rPr>
      </w:pPr>
      <w:r w:rsidRPr="004B66E7">
        <w:rPr>
          <w:bCs/>
          <w:kern w:val="0"/>
          <w:szCs w:val="21"/>
        </w:rPr>
        <w:t>6.2.1</w:t>
      </w:r>
      <w:r w:rsidRPr="004B66E7">
        <w:rPr>
          <w:rFonts w:hint="eastAsia"/>
          <w:bCs/>
          <w:kern w:val="0"/>
          <w:szCs w:val="21"/>
        </w:rPr>
        <w:t>本项目采用第四章评审方法及标准规定的方法进行评审。</w:t>
      </w:r>
    </w:p>
    <w:p w14:paraId="4E2B8826" w14:textId="77777777" w:rsidR="00B23DB0" w:rsidRPr="004B66E7" w:rsidRDefault="00BA277A">
      <w:pPr>
        <w:suppressAutoHyphens/>
        <w:spacing w:before="120" w:line="320" w:lineRule="atLeast"/>
        <w:ind w:firstLineChars="200" w:firstLine="420"/>
        <w:rPr>
          <w:bCs/>
          <w:kern w:val="0"/>
          <w:szCs w:val="21"/>
        </w:rPr>
      </w:pPr>
      <w:r w:rsidRPr="004B66E7">
        <w:rPr>
          <w:bCs/>
          <w:kern w:val="0"/>
          <w:szCs w:val="21"/>
        </w:rPr>
        <w:t>6.2.2</w:t>
      </w:r>
      <w:r w:rsidRPr="004B66E7">
        <w:rPr>
          <w:rFonts w:hint="eastAsia"/>
        </w:rPr>
        <w:t>评审委员会</w:t>
      </w:r>
      <w:r w:rsidRPr="004B66E7">
        <w:t>以</w:t>
      </w:r>
      <w:r w:rsidRPr="004B66E7">
        <w:rPr>
          <w:rFonts w:hint="eastAsia"/>
        </w:rPr>
        <w:t>招标</w:t>
      </w:r>
      <w:r w:rsidRPr="004B66E7">
        <w:t>文件、补充文件、</w:t>
      </w:r>
      <w:r w:rsidRPr="004B66E7">
        <w:rPr>
          <w:rFonts w:hint="eastAsia"/>
        </w:rPr>
        <w:t>投标</w:t>
      </w:r>
      <w:r w:rsidRPr="004B66E7">
        <w:t>文件、澄清及答复为评审依据</w:t>
      </w:r>
      <w:r w:rsidRPr="004B66E7">
        <w:rPr>
          <w:rFonts w:hint="eastAsia"/>
        </w:rPr>
        <w:t>，</w:t>
      </w:r>
      <w:r w:rsidRPr="004B66E7">
        <w:rPr>
          <w:rFonts w:hint="eastAsia"/>
          <w:bCs/>
          <w:kern w:val="0"/>
          <w:szCs w:val="21"/>
        </w:rPr>
        <w:t>第四章评审方法及标准没有规定的评审方法、标准及因素，不得作为评审依据。</w:t>
      </w:r>
    </w:p>
    <w:p w14:paraId="7712FFEE" w14:textId="77777777" w:rsidR="00B23DB0" w:rsidRPr="004B66E7" w:rsidRDefault="00BA277A">
      <w:pPr>
        <w:spacing w:before="120" w:line="320" w:lineRule="atLeast"/>
        <w:ind w:firstLineChars="200" w:firstLine="422"/>
        <w:outlineLvl w:val="2"/>
        <w:rPr>
          <w:b/>
          <w:bCs/>
          <w:kern w:val="0"/>
          <w:szCs w:val="21"/>
        </w:rPr>
      </w:pPr>
      <w:bookmarkStart w:id="78" w:name="_Hlk91324322"/>
      <w:bookmarkEnd w:id="77"/>
      <w:r w:rsidRPr="004B66E7">
        <w:rPr>
          <w:b/>
          <w:bCs/>
          <w:kern w:val="0"/>
          <w:szCs w:val="21"/>
        </w:rPr>
        <w:t>6.3</w:t>
      </w:r>
      <w:r w:rsidRPr="004B66E7">
        <w:rPr>
          <w:b/>
          <w:bCs/>
          <w:kern w:val="0"/>
          <w:szCs w:val="21"/>
        </w:rPr>
        <w:t>评审</w:t>
      </w:r>
      <w:r w:rsidRPr="004B66E7">
        <w:rPr>
          <w:rFonts w:hint="eastAsia"/>
          <w:b/>
          <w:bCs/>
          <w:kern w:val="0"/>
          <w:szCs w:val="21"/>
        </w:rPr>
        <w:t>程序</w:t>
      </w:r>
    </w:p>
    <w:p w14:paraId="2EF13D68" w14:textId="77777777" w:rsidR="00B23DB0" w:rsidRPr="004B66E7" w:rsidRDefault="00BA277A">
      <w:pPr>
        <w:spacing w:before="120" w:line="320" w:lineRule="atLeast"/>
        <w:ind w:firstLineChars="200" w:firstLine="420"/>
      </w:pPr>
      <w:r w:rsidRPr="004B66E7">
        <w:lastRenderedPageBreak/>
        <w:t>6.</w:t>
      </w:r>
      <w:bookmarkStart w:id="79" w:name="_Hlk19175507"/>
      <w:bookmarkStart w:id="80" w:name="_Hlk80956880"/>
      <w:r w:rsidRPr="004B66E7">
        <w:t>3.1</w:t>
      </w:r>
      <w:r w:rsidRPr="004B66E7">
        <w:rPr>
          <w:rFonts w:hint="eastAsia"/>
        </w:rPr>
        <w:t>符合性审查</w:t>
      </w:r>
    </w:p>
    <w:p w14:paraId="77CD80A4" w14:textId="77777777" w:rsidR="00B23DB0" w:rsidRPr="004B66E7" w:rsidRDefault="00BA277A">
      <w:pPr>
        <w:spacing w:before="120" w:line="320" w:lineRule="atLeast"/>
        <w:ind w:firstLineChars="200" w:firstLine="420"/>
        <w:rPr>
          <w:szCs w:val="21"/>
        </w:rPr>
      </w:pPr>
      <w:r w:rsidRPr="004B66E7">
        <w:rPr>
          <w:bCs/>
          <w:kern w:val="1"/>
          <w:szCs w:val="21"/>
        </w:rPr>
        <w:t>资格审查结束后，</w:t>
      </w:r>
      <w:r w:rsidRPr="004B66E7">
        <w:rPr>
          <w:rFonts w:hAnsi="宋体" w:hint="eastAsia"/>
        </w:rPr>
        <w:t>评审委员会对</w:t>
      </w:r>
      <w:r w:rsidRPr="004B66E7">
        <w:t>通过资格审查的</w:t>
      </w:r>
      <w:r w:rsidRPr="004B66E7">
        <w:rPr>
          <w:rFonts w:hint="eastAsia"/>
        </w:rPr>
        <w:t>投标人</w:t>
      </w:r>
      <w:r w:rsidRPr="004B66E7">
        <w:rPr>
          <w:rFonts w:hAnsi="宋体" w:hint="eastAsia"/>
        </w:rPr>
        <w:t>的投标文件报价、商务资信、技术等方面实质性内容进行符合性审查，</w:t>
      </w:r>
      <w:r w:rsidRPr="004B66E7">
        <w:rPr>
          <w:rFonts w:hint="eastAsia"/>
          <w:szCs w:val="21"/>
        </w:rPr>
        <w:t>符合性审查标准</w:t>
      </w:r>
      <w:r w:rsidRPr="004B66E7">
        <w:rPr>
          <w:szCs w:val="21"/>
        </w:rPr>
        <w:t>详见第四章评审方法及标准。</w:t>
      </w:r>
    </w:p>
    <w:bookmarkEnd w:id="79"/>
    <w:bookmarkEnd w:id="80"/>
    <w:p w14:paraId="21CD06D2" w14:textId="77777777" w:rsidR="00B23DB0" w:rsidRPr="004B66E7" w:rsidRDefault="00BA277A">
      <w:pPr>
        <w:spacing w:before="120" w:line="320" w:lineRule="atLeast"/>
        <w:ind w:firstLineChars="200" w:firstLine="420"/>
        <w:rPr>
          <w:szCs w:val="21"/>
        </w:rPr>
      </w:pPr>
      <w:r w:rsidRPr="004B66E7">
        <w:rPr>
          <w:rFonts w:hint="eastAsia"/>
          <w:szCs w:val="21"/>
        </w:rPr>
        <w:t>6</w:t>
      </w:r>
      <w:r w:rsidRPr="004B66E7">
        <w:rPr>
          <w:szCs w:val="21"/>
        </w:rPr>
        <w:t>.3.2</w:t>
      </w:r>
      <w:r w:rsidRPr="004B66E7">
        <w:rPr>
          <w:rFonts w:hAnsi="宋体"/>
        </w:rPr>
        <w:t>强制性</w:t>
      </w:r>
      <w:r w:rsidRPr="004B66E7">
        <w:rPr>
          <w:szCs w:val="21"/>
        </w:rPr>
        <w:t>采购要求</w:t>
      </w:r>
      <w:r w:rsidRPr="004B66E7">
        <w:rPr>
          <w:rFonts w:hint="eastAsia"/>
          <w:szCs w:val="21"/>
        </w:rPr>
        <w:t>（仅适用于货物采购项目）</w:t>
      </w:r>
    </w:p>
    <w:p w14:paraId="518B67DA" w14:textId="77777777" w:rsidR="00B23DB0" w:rsidRPr="004B66E7" w:rsidRDefault="00BA277A">
      <w:pPr>
        <w:suppressAutoHyphens/>
        <w:spacing w:before="120" w:line="320" w:lineRule="atLeast"/>
        <w:ind w:firstLineChars="201" w:firstLine="422"/>
        <w:rPr>
          <w:szCs w:val="21"/>
        </w:rPr>
      </w:pPr>
      <w:r w:rsidRPr="004B66E7">
        <w:rPr>
          <w:rFonts w:hint="eastAsia"/>
          <w:szCs w:val="21"/>
        </w:rPr>
        <w:t>根据《财政部</w:t>
      </w:r>
      <w:r w:rsidRPr="004B66E7">
        <w:rPr>
          <w:rFonts w:hint="eastAsia"/>
          <w:szCs w:val="21"/>
        </w:rPr>
        <w:t xml:space="preserve"> </w:t>
      </w:r>
      <w:r w:rsidRPr="004B66E7">
        <w:rPr>
          <w:rFonts w:hint="eastAsia"/>
          <w:szCs w:val="21"/>
        </w:rPr>
        <w:t>发展改革委</w:t>
      </w:r>
      <w:r w:rsidRPr="004B66E7">
        <w:rPr>
          <w:rFonts w:hint="eastAsia"/>
          <w:szCs w:val="21"/>
        </w:rPr>
        <w:t xml:space="preserve"> </w:t>
      </w:r>
      <w:r w:rsidRPr="004B66E7">
        <w:rPr>
          <w:rFonts w:hint="eastAsia"/>
          <w:szCs w:val="21"/>
        </w:rPr>
        <w:t>生态环境部</w:t>
      </w:r>
      <w:r w:rsidRPr="004B66E7">
        <w:rPr>
          <w:rFonts w:hint="eastAsia"/>
          <w:szCs w:val="21"/>
        </w:rPr>
        <w:t xml:space="preserve"> </w:t>
      </w:r>
      <w:r w:rsidRPr="004B66E7">
        <w:rPr>
          <w:rFonts w:hint="eastAsia"/>
          <w:szCs w:val="21"/>
        </w:rPr>
        <w:t>市场监管总局关于调整优化节能产品、环境标志产品政府采购执行机制的通知》（财库〔</w:t>
      </w:r>
      <w:r w:rsidRPr="004B66E7">
        <w:rPr>
          <w:rFonts w:hint="eastAsia"/>
          <w:szCs w:val="21"/>
        </w:rPr>
        <w:t>2019</w:t>
      </w:r>
      <w:r w:rsidRPr="004B66E7">
        <w:rPr>
          <w:rFonts w:hint="eastAsia"/>
          <w:szCs w:val="21"/>
        </w:rPr>
        <w:t>〕</w:t>
      </w:r>
      <w:r w:rsidRPr="004B66E7">
        <w:rPr>
          <w:rFonts w:hint="eastAsia"/>
          <w:szCs w:val="21"/>
        </w:rPr>
        <w:t>9</w:t>
      </w:r>
      <w:r w:rsidRPr="004B66E7">
        <w:rPr>
          <w:rFonts w:hint="eastAsia"/>
          <w:szCs w:val="21"/>
        </w:rPr>
        <w:t>号）和《关于印发节能产品政府采购品目清单的通知》（财库〔</w:t>
      </w:r>
      <w:r w:rsidRPr="004B66E7">
        <w:rPr>
          <w:rFonts w:hint="eastAsia"/>
          <w:szCs w:val="21"/>
        </w:rPr>
        <w:t>2019</w:t>
      </w:r>
      <w:r w:rsidRPr="004B66E7">
        <w:rPr>
          <w:rFonts w:hint="eastAsia"/>
          <w:szCs w:val="21"/>
        </w:rPr>
        <w:t>〕</w:t>
      </w:r>
      <w:r w:rsidRPr="004B66E7">
        <w:rPr>
          <w:rFonts w:hint="eastAsia"/>
          <w:szCs w:val="21"/>
        </w:rPr>
        <w:t>19</w:t>
      </w:r>
      <w:r w:rsidRPr="004B66E7">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6C1BED8F" w14:textId="77777777" w:rsidR="00B23DB0" w:rsidRPr="004B66E7" w:rsidRDefault="00BA277A">
      <w:pPr>
        <w:spacing w:before="120" w:line="276" w:lineRule="auto"/>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）根据《关于调整网络安全专用产品安全管理有关事项的公告》（</w:t>
      </w:r>
      <w:r w:rsidRPr="004B66E7">
        <w:rPr>
          <w:rFonts w:hint="eastAsia"/>
          <w:szCs w:val="21"/>
        </w:rPr>
        <w:t>2023</w:t>
      </w:r>
      <w:r w:rsidRPr="004B66E7">
        <w:rPr>
          <w:rFonts w:hint="eastAsia"/>
          <w:szCs w:val="21"/>
        </w:rPr>
        <w:t>年</w:t>
      </w:r>
      <w:r w:rsidRPr="004B66E7">
        <w:rPr>
          <w:rFonts w:hint="eastAsia"/>
          <w:szCs w:val="21"/>
        </w:rPr>
        <w:t>1</w:t>
      </w:r>
      <w:r w:rsidRPr="004B66E7">
        <w:rPr>
          <w:rFonts w:hint="eastAsia"/>
          <w:szCs w:val="21"/>
        </w:rPr>
        <w:t>号）及关于调整《网络关键设备和网络安全专用产品目录》（</w:t>
      </w:r>
      <w:r w:rsidRPr="004B66E7">
        <w:rPr>
          <w:rFonts w:hint="eastAsia"/>
          <w:szCs w:val="21"/>
        </w:rPr>
        <w:t>2023</w:t>
      </w:r>
      <w:r w:rsidRPr="004B66E7">
        <w:rPr>
          <w:rFonts w:hint="eastAsia"/>
          <w:szCs w:val="21"/>
        </w:rPr>
        <w:t>年</w:t>
      </w:r>
      <w:r w:rsidRPr="004B66E7">
        <w:rPr>
          <w:rFonts w:hint="eastAsia"/>
          <w:szCs w:val="21"/>
        </w:rPr>
        <w:t>2</w:t>
      </w:r>
      <w:r w:rsidRPr="004B66E7">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6757F37" w14:textId="77777777" w:rsidR="00B23DB0" w:rsidRPr="004B66E7" w:rsidRDefault="00BA277A">
      <w:pPr>
        <w:spacing w:before="120" w:line="276" w:lineRule="auto"/>
        <w:ind w:firstLineChars="200" w:firstLine="420"/>
        <w:rPr>
          <w:szCs w:val="21"/>
        </w:rPr>
      </w:pPr>
      <w:r w:rsidRPr="004B66E7">
        <w:rPr>
          <w:rFonts w:hint="eastAsia"/>
          <w:szCs w:val="21"/>
        </w:rPr>
        <w:t>注：网络安全专用产品在中共中央网络安全和信息化委员会办公室网站上发布的《网络关键设备和网络安全专用产品目录》中查询。</w:t>
      </w:r>
      <w:r w:rsidRPr="004B66E7">
        <w:rPr>
          <w:szCs w:val="21"/>
        </w:rPr>
        <w:t xml:space="preserve"> </w:t>
      </w:r>
      <w:r w:rsidRPr="004B66E7">
        <w:rPr>
          <w:rFonts w:hint="eastAsia"/>
          <w:szCs w:val="21"/>
        </w:rPr>
        <w:t>“网络安全专用产品”内“产品类别”共</w:t>
      </w:r>
      <w:r w:rsidRPr="004B66E7">
        <w:rPr>
          <w:rFonts w:hint="eastAsia"/>
          <w:szCs w:val="21"/>
        </w:rPr>
        <w:t>34</w:t>
      </w:r>
      <w:r w:rsidRPr="004B66E7">
        <w:rPr>
          <w:rFonts w:hint="eastAsia"/>
          <w:szCs w:val="21"/>
        </w:rPr>
        <w:t>类：数据备份与恢复产品、防火墙、入侵检测系统（</w:t>
      </w:r>
      <w:r w:rsidRPr="004B66E7">
        <w:rPr>
          <w:rFonts w:hint="eastAsia"/>
          <w:szCs w:val="21"/>
        </w:rPr>
        <w:t>I</w:t>
      </w:r>
      <w:r w:rsidRPr="004B66E7">
        <w:rPr>
          <w:szCs w:val="21"/>
        </w:rPr>
        <w:t>DS</w:t>
      </w:r>
      <w:r w:rsidRPr="004B66E7">
        <w:rPr>
          <w:rFonts w:hint="eastAsia"/>
          <w:szCs w:val="21"/>
        </w:rPr>
        <w:t>）、入侵防御系统（</w:t>
      </w:r>
      <w:r w:rsidRPr="004B66E7">
        <w:rPr>
          <w:szCs w:val="21"/>
        </w:rPr>
        <w:t>IPS</w:t>
      </w:r>
      <w:r w:rsidRPr="004B66E7">
        <w:rPr>
          <w:rFonts w:hint="eastAsia"/>
          <w:szCs w:val="21"/>
        </w:rPr>
        <w:t>）、网络和终端隔离产品、反垃圾邮件产品、网络综合审计产品、网络脆弱性扫描产品、安全数据库系统、网站恢复产品、虚拟专用网产品、防病毒网关、统一威胁管理产品（</w:t>
      </w:r>
      <w:r w:rsidRPr="004B66E7">
        <w:rPr>
          <w:rFonts w:hint="eastAsia"/>
          <w:szCs w:val="21"/>
        </w:rPr>
        <w:t>UTM</w:t>
      </w:r>
      <w:r w:rsidRPr="004B66E7">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4B66E7">
        <w:rPr>
          <w:rFonts w:hint="eastAsia"/>
          <w:szCs w:val="21"/>
        </w:rPr>
        <w:t>USB</w:t>
      </w:r>
      <w:r w:rsidRPr="004B66E7">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649E029F" w14:textId="77777777" w:rsidR="00B23DB0" w:rsidRPr="004B66E7" w:rsidRDefault="00BA277A">
      <w:pPr>
        <w:spacing w:before="120" w:line="320" w:lineRule="atLeast"/>
        <w:ind w:firstLineChars="200" w:firstLine="420"/>
      </w:pPr>
      <w:bookmarkStart w:id="81" w:name="_Hlk19176155"/>
      <w:r w:rsidRPr="004B66E7">
        <w:t>6.3.3</w:t>
      </w:r>
      <w:r w:rsidRPr="004B66E7">
        <w:t>澄清、说明或补正</w:t>
      </w:r>
    </w:p>
    <w:p w14:paraId="1CD77CF5" w14:textId="77777777" w:rsidR="00B23DB0" w:rsidRPr="004B66E7" w:rsidRDefault="00BA277A">
      <w:pPr>
        <w:spacing w:before="120" w:line="320" w:lineRule="atLeast"/>
        <w:ind w:firstLineChars="200" w:firstLine="420"/>
      </w:pPr>
      <w:r w:rsidRPr="004B66E7">
        <w:rPr>
          <w:rFonts w:hint="eastAsia"/>
        </w:rPr>
        <w:t>（</w:t>
      </w:r>
      <w:r w:rsidRPr="004B66E7">
        <w:rPr>
          <w:rFonts w:hint="eastAsia"/>
        </w:rPr>
        <w:t>1</w:t>
      </w:r>
      <w:r w:rsidRPr="004B66E7">
        <w:rPr>
          <w:rFonts w:hint="eastAsia"/>
        </w:rPr>
        <w:t>）对投标文件中含义不明确、同类问题表述不一致或者有明显文字和计算错误的内容，评审委员会应在</w:t>
      </w:r>
      <w:r w:rsidRPr="004B66E7">
        <w:rPr>
          <w:rFonts w:hint="eastAsia"/>
          <w:szCs w:val="21"/>
        </w:rPr>
        <w:t>广西政府采购云平台</w:t>
      </w:r>
      <w:r w:rsidRPr="004B66E7">
        <w:rPr>
          <w:rFonts w:hint="eastAsia"/>
        </w:rPr>
        <w:t>发布电子澄清函，要求投标人在平台设置的时间内作出必要的澄清、说明或者补正。投标人在</w:t>
      </w:r>
      <w:r w:rsidRPr="004B66E7">
        <w:rPr>
          <w:rFonts w:hint="eastAsia"/>
          <w:szCs w:val="21"/>
        </w:rPr>
        <w:t>广西政府采购云平台</w:t>
      </w:r>
      <w:r w:rsidRPr="004B66E7">
        <w:rPr>
          <w:rFonts w:hint="eastAsia"/>
        </w:rPr>
        <w:t>接收到电子澄清函后根据澄清函内容直接在线编辑或上传</w:t>
      </w:r>
      <w:r w:rsidRPr="004B66E7">
        <w:rPr>
          <w:rFonts w:hint="eastAsia"/>
        </w:rPr>
        <w:t>PDF</w:t>
      </w:r>
      <w:r w:rsidRPr="004B66E7">
        <w:rPr>
          <w:rFonts w:hint="eastAsia"/>
        </w:rPr>
        <w:t>格式回函，电子澄清答复函使用</w:t>
      </w:r>
      <w:r w:rsidRPr="004B66E7">
        <w:rPr>
          <w:rFonts w:hint="eastAsia"/>
        </w:rPr>
        <w:t>CA</w:t>
      </w:r>
      <w:r w:rsidRPr="004B66E7">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11E18BC3" w14:textId="77777777" w:rsidR="00B23DB0" w:rsidRPr="004B66E7" w:rsidRDefault="00BA277A">
      <w:pPr>
        <w:spacing w:before="120" w:line="320" w:lineRule="atLeast"/>
        <w:ind w:firstLineChars="200" w:firstLine="420"/>
      </w:pPr>
      <w:r w:rsidRPr="004B66E7">
        <w:rPr>
          <w:rFonts w:hint="eastAsia"/>
        </w:rPr>
        <w:t>（</w:t>
      </w:r>
      <w:r w:rsidRPr="004B66E7">
        <w:rPr>
          <w:rFonts w:hint="eastAsia"/>
        </w:rPr>
        <w:t>2</w:t>
      </w:r>
      <w:r w:rsidRPr="004B66E7">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14BB79A1" w14:textId="77777777" w:rsidR="00B23DB0" w:rsidRPr="004B66E7" w:rsidRDefault="00BA277A">
      <w:pPr>
        <w:spacing w:before="120" w:line="320" w:lineRule="atLeast"/>
        <w:ind w:firstLineChars="200" w:firstLine="420"/>
      </w:pPr>
      <w:r w:rsidRPr="004B66E7">
        <w:t>6.3.4</w:t>
      </w:r>
      <w:r w:rsidRPr="004B66E7">
        <w:rPr>
          <w:rFonts w:hint="eastAsia"/>
        </w:rPr>
        <w:t>报价</w:t>
      </w:r>
      <w:r w:rsidRPr="004B66E7">
        <w:t>修正</w:t>
      </w:r>
    </w:p>
    <w:p w14:paraId="7735DB65" w14:textId="77777777" w:rsidR="00B23DB0" w:rsidRPr="004B66E7" w:rsidRDefault="00BA277A">
      <w:pPr>
        <w:spacing w:before="120" w:line="320" w:lineRule="atLeast"/>
        <w:ind w:firstLineChars="200" w:firstLine="420"/>
      </w:pPr>
      <w:r w:rsidRPr="004B66E7">
        <w:rPr>
          <w:rFonts w:hint="eastAsia"/>
        </w:rPr>
        <w:t>（</w:t>
      </w:r>
      <w:r w:rsidRPr="004B66E7">
        <w:rPr>
          <w:rFonts w:hint="eastAsia"/>
        </w:rPr>
        <w:t>1</w:t>
      </w:r>
      <w:r w:rsidRPr="004B66E7">
        <w:rPr>
          <w:rFonts w:hint="eastAsia"/>
        </w:rPr>
        <w:t>）报价出现前后不一致的，按照下列规定修正：</w:t>
      </w:r>
    </w:p>
    <w:p w14:paraId="682E9D96" w14:textId="77777777" w:rsidR="00B23DB0" w:rsidRPr="004B66E7" w:rsidRDefault="00BA277A">
      <w:pPr>
        <w:spacing w:before="120" w:line="320" w:lineRule="atLeast"/>
        <w:ind w:firstLineChars="200" w:firstLine="420"/>
        <w:rPr>
          <w:szCs w:val="21"/>
        </w:rPr>
      </w:pPr>
      <w:r w:rsidRPr="004B66E7">
        <w:rPr>
          <w:rFonts w:ascii="宋体" w:hAnsi="宋体" w:hint="eastAsia"/>
          <w:szCs w:val="21"/>
        </w:rPr>
        <w:t>①</w:t>
      </w:r>
      <w:r w:rsidRPr="004B66E7">
        <w:rPr>
          <w:szCs w:val="21"/>
        </w:rPr>
        <w:t>投标文件中开标一览表（报价表）内容与投标文件中相应内容不一致的，以开标一览表（报价表）为准；</w:t>
      </w:r>
    </w:p>
    <w:p w14:paraId="5F6072E9" w14:textId="77777777" w:rsidR="00B23DB0" w:rsidRPr="004B66E7" w:rsidRDefault="00BA277A">
      <w:pPr>
        <w:spacing w:before="120" w:line="320" w:lineRule="atLeast"/>
        <w:ind w:firstLineChars="200" w:firstLine="420"/>
        <w:rPr>
          <w:szCs w:val="21"/>
        </w:rPr>
      </w:pPr>
      <w:r w:rsidRPr="004B66E7">
        <w:rPr>
          <w:rFonts w:ascii="宋体" w:hAnsi="宋体"/>
          <w:szCs w:val="21"/>
        </w:rPr>
        <w:t>②</w:t>
      </w:r>
      <w:r w:rsidRPr="004B66E7">
        <w:rPr>
          <w:szCs w:val="21"/>
        </w:rPr>
        <w:t>大写金额和小写金额不一致的，以大写金额为准；</w:t>
      </w:r>
    </w:p>
    <w:p w14:paraId="1225324F" w14:textId="77777777" w:rsidR="00B23DB0" w:rsidRPr="004B66E7" w:rsidRDefault="00BA277A">
      <w:pPr>
        <w:spacing w:before="120" w:line="320" w:lineRule="atLeast"/>
        <w:ind w:firstLineChars="200" w:firstLine="420"/>
        <w:rPr>
          <w:szCs w:val="21"/>
        </w:rPr>
      </w:pPr>
      <w:r w:rsidRPr="004B66E7">
        <w:rPr>
          <w:rFonts w:hint="eastAsia"/>
          <w:szCs w:val="21"/>
        </w:rPr>
        <w:lastRenderedPageBreak/>
        <w:t>③</w:t>
      </w:r>
      <w:r w:rsidRPr="004B66E7">
        <w:rPr>
          <w:szCs w:val="21"/>
        </w:rPr>
        <w:t>单价金额小数点或者百分比有明显错位的，以开标一览表的总价为准，并修改单价；</w:t>
      </w:r>
    </w:p>
    <w:p w14:paraId="3807B620" w14:textId="77777777" w:rsidR="00B23DB0" w:rsidRPr="004B66E7" w:rsidRDefault="00BA277A">
      <w:pPr>
        <w:spacing w:before="120" w:line="320" w:lineRule="atLeast"/>
        <w:ind w:firstLineChars="200" w:firstLine="420"/>
        <w:rPr>
          <w:szCs w:val="21"/>
        </w:rPr>
      </w:pPr>
      <w:r w:rsidRPr="004B66E7">
        <w:rPr>
          <w:rFonts w:hint="eastAsia"/>
          <w:szCs w:val="21"/>
        </w:rPr>
        <w:t>④</w:t>
      </w:r>
      <w:r w:rsidRPr="004B66E7">
        <w:rPr>
          <w:szCs w:val="21"/>
        </w:rPr>
        <w:t>总价金额与按单价汇总金额不一致的，以单价金额计算结果为准</w:t>
      </w:r>
      <w:r w:rsidRPr="004B66E7">
        <w:rPr>
          <w:rFonts w:hint="eastAsia"/>
          <w:szCs w:val="21"/>
        </w:rPr>
        <w:t>。</w:t>
      </w:r>
    </w:p>
    <w:p w14:paraId="1AE2B0A9" w14:textId="77777777" w:rsidR="00B23DB0" w:rsidRPr="004B66E7" w:rsidRDefault="00BA277A">
      <w:pPr>
        <w:spacing w:before="120" w:line="320" w:lineRule="atLeast"/>
        <w:ind w:firstLineChars="200" w:firstLine="420"/>
        <w:rPr>
          <w:szCs w:val="21"/>
        </w:rPr>
      </w:pPr>
      <w:r w:rsidRPr="004B66E7">
        <w:rPr>
          <w:rFonts w:hint="eastAsia"/>
          <w:szCs w:val="21"/>
        </w:rPr>
        <w:t>同时出现两种以上不一致的，按照上述</w:t>
      </w:r>
      <w:r w:rsidRPr="004B66E7">
        <w:rPr>
          <w:rFonts w:ascii="宋体" w:hAnsi="宋体" w:hint="eastAsia"/>
          <w:szCs w:val="21"/>
        </w:rPr>
        <w:t>①-</w:t>
      </w:r>
      <w:r w:rsidRPr="004B66E7">
        <w:rPr>
          <w:rFonts w:hint="eastAsia"/>
          <w:szCs w:val="21"/>
        </w:rPr>
        <w:t>④顺序修正。修正后的报价按照上述“</w:t>
      </w:r>
      <w:r w:rsidRPr="004B66E7">
        <w:rPr>
          <w:szCs w:val="21"/>
        </w:rPr>
        <w:t>6.3.3</w:t>
      </w:r>
      <w:r w:rsidRPr="004B66E7">
        <w:rPr>
          <w:rFonts w:hint="eastAsia"/>
          <w:szCs w:val="21"/>
        </w:rPr>
        <w:t>澄清、说明或补正”的规定经投标人确认后产生约束力，投标人不确认的，其投标无效。</w:t>
      </w:r>
    </w:p>
    <w:p w14:paraId="059FFE5E" w14:textId="77777777" w:rsidR="00B23DB0" w:rsidRPr="004B66E7" w:rsidRDefault="00BA277A">
      <w:pPr>
        <w:spacing w:before="120" w:line="320" w:lineRule="atLeast"/>
        <w:ind w:firstLineChars="200" w:firstLine="420"/>
        <w:rPr>
          <w:szCs w:val="21"/>
        </w:rPr>
      </w:pPr>
      <w:r w:rsidRPr="004B66E7">
        <w:rPr>
          <w:rFonts w:hint="eastAsia"/>
          <w:szCs w:val="21"/>
        </w:rPr>
        <w:t>处理。</w:t>
      </w:r>
    </w:p>
    <w:p w14:paraId="65EE0DC0"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）经投标人确认修正后的报价若超过采购预算金额或者最高限价，其投标文件作无效投标处理。</w:t>
      </w:r>
    </w:p>
    <w:p w14:paraId="78926207"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3</w:t>
      </w:r>
      <w:r w:rsidRPr="004B66E7">
        <w:rPr>
          <w:rFonts w:hint="eastAsia"/>
          <w:szCs w:val="21"/>
        </w:rPr>
        <w:t>）经投标人确认修正后的报价作为签订合同的依据，并以此报价计算价格分。</w:t>
      </w:r>
    </w:p>
    <w:p w14:paraId="22C79A3C" w14:textId="77777777" w:rsidR="00B23DB0" w:rsidRPr="004B66E7" w:rsidRDefault="00BA277A">
      <w:pPr>
        <w:spacing w:before="120" w:line="320" w:lineRule="atLeast"/>
        <w:ind w:firstLineChars="200" w:firstLine="420"/>
        <w:rPr>
          <w:szCs w:val="21"/>
        </w:rPr>
      </w:pPr>
      <w:r w:rsidRPr="004B66E7">
        <w:rPr>
          <w:rFonts w:hint="eastAsia"/>
          <w:szCs w:val="21"/>
        </w:rPr>
        <w:t>6.3.5</w:t>
      </w:r>
      <w:r w:rsidRPr="004B66E7">
        <w:rPr>
          <w:rFonts w:hint="eastAsia"/>
          <w:szCs w:val="21"/>
        </w:rPr>
        <w:t>异常低价审查</w:t>
      </w:r>
    </w:p>
    <w:p w14:paraId="5E74B4A8" w14:textId="77777777" w:rsidR="00B23DB0" w:rsidRPr="004B66E7" w:rsidRDefault="00BA277A">
      <w:pPr>
        <w:spacing w:before="120" w:line="320" w:lineRule="atLeast"/>
        <w:ind w:firstLineChars="200" w:firstLine="420"/>
        <w:rPr>
          <w:szCs w:val="21"/>
        </w:rPr>
      </w:pPr>
      <w:r w:rsidRPr="004B66E7">
        <w:rPr>
          <w:szCs w:val="21"/>
        </w:rPr>
        <w:t>本项目</w:t>
      </w:r>
      <w:r w:rsidRPr="004B66E7">
        <w:rPr>
          <w:rFonts w:hint="eastAsia"/>
          <w:szCs w:val="21"/>
        </w:rPr>
        <w:t>异常低价审查情形见</w:t>
      </w:r>
      <w:r w:rsidRPr="004B66E7">
        <w:rPr>
          <w:szCs w:val="21"/>
        </w:rPr>
        <w:t>“</w:t>
      </w:r>
      <w:r w:rsidRPr="004B66E7">
        <w:rPr>
          <w:rFonts w:hint="eastAsia"/>
          <w:szCs w:val="21"/>
        </w:rPr>
        <w:t>投标人须知</w:t>
      </w:r>
      <w:r w:rsidRPr="004B66E7">
        <w:rPr>
          <w:szCs w:val="21"/>
        </w:rPr>
        <w:t>前附表</w:t>
      </w:r>
      <w:r w:rsidRPr="004B66E7">
        <w:rPr>
          <w:szCs w:val="21"/>
        </w:rPr>
        <w:t>”</w:t>
      </w:r>
      <w:r w:rsidRPr="004B66E7">
        <w:rPr>
          <w:szCs w:val="21"/>
        </w:rPr>
        <w:t>规定。</w:t>
      </w:r>
    </w:p>
    <w:p w14:paraId="3E436819" w14:textId="77777777" w:rsidR="00B23DB0" w:rsidRPr="004B66E7" w:rsidRDefault="00BA277A">
      <w:pPr>
        <w:spacing w:before="120" w:line="320" w:lineRule="atLeast"/>
        <w:ind w:firstLineChars="200" w:firstLine="420"/>
        <w:rPr>
          <w:szCs w:val="21"/>
        </w:rPr>
      </w:pPr>
      <w:r w:rsidRPr="004B66E7">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3AFD6378" w14:textId="77777777" w:rsidR="00B23DB0" w:rsidRPr="004B66E7" w:rsidRDefault="00BA277A">
      <w:pPr>
        <w:spacing w:before="120" w:line="320" w:lineRule="atLeast"/>
        <w:ind w:firstLineChars="200" w:firstLine="420"/>
        <w:rPr>
          <w:szCs w:val="21"/>
        </w:rPr>
      </w:pPr>
      <w:r w:rsidRPr="004B66E7">
        <w:rPr>
          <w:rFonts w:hint="eastAsia"/>
          <w:szCs w:val="21"/>
        </w:rPr>
        <w:t>书面证明应当按照上述“</w:t>
      </w:r>
      <w:r w:rsidRPr="004B66E7">
        <w:rPr>
          <w:szCs w:val="21"/>
        </w:rPr>
        <w:t>6.3.3</w:t>
      </w:r>
      <w:r w:rsidRPr="004B66E7">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25DDCB03" w14:textId="77777777" w:rsidR="00B23DB0" w:rsidRPr="004B66E7" w:rsidRDefault="00BA277A">
      <w:pPr>
        <w:spacing w:before="120" w:line="320" w:lineRule="atLeast"/>
        <w:ind w:firstLineChars="200" w:firstLine="420"/>
        <w:rPr>
          <w:szCs w:val="21"/>
        </w:rPr>
      </w:pPr>
      <w:r w:rsidRPr="004B66E7">
        <w:rPr>
          <w:rFonts w:hint="eastAsia"/>
          <w:szCs w:val="21"/>
        </w:rPr>
        <w:t>6</w:t>
      </w:r>
      <w:r w:rsidRPr="004B66E7">
        <w:rPr>
          <w:szCs w:val="21"/>
        </w:rPr>
        <w:t>.3.</w:t>
      </w:r>
      <w:r w:rsidRPr="004B66E7">
        <w:rPr>
          <w:rFonts w:hint="eastAsia"/>
          <w:szCs w:val="21"/>
        </w:rPr>
        <w:t>6</w:t>
      </w:r>
      <w:r w:rsidRPr="004B66E7">
        <w:rPr>
          <w:rFonts w:hint="eastAsia"/>
          <w:szCs w:val="21"/>
        </w:rPr>
        <w:t>相同品牌认定（仅适用于货物采购项目）</w:t>
      </w:r>
    </w:p>
    <w:p w14:paraId="48C1F274"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1</w:t>
      </w:r>
      <w:r w:rsidRPr="004B66E7">
        <w:rPr>
          <w:rFonts w:hint="eastAsia"/>
          <w:szCs w:val="21"/>
        </w:rPr>
        <w:t>）单一产品采购项目，</w:t>
      </w:r>
      <w:r w:rsidRPr="004B66E7">
        <w:t>不同</w:t>
      </w:r>
      <w:r w:rsidRPr="004B66E7">
        <w:rPr>
          <w:rFonts w:hint="eastAsia"/>
        </w:rPr>
        <w:t>投标人</w:t>
      </w:r>
      <w:r w:rsidRPr="004B66E7">
        <w:t>提供的产品品牌相同时，</w:t>
      </w:r>
      <w:r w:rsidRPr="004B66E7">
        <w:rPr>
          <w:rFonts w:hint="eastAsia"/>
        </w:rPr>
        <w:t>按以下</w:t>
      </w:r>
      <w:r w:rsidRPr="004B66E7">
        <w:t>规定</w:t>
      </w:r>
      <w:r w:rsidRPr="004B66E7">
        <w:rPr>
          <w:rFonts w:hint="eastAsia"/>
        </w:rPr>
        <w:t>确定</w:t>
      </w:r>
      <w:r w:rsidRPr="004B66E7">
        <w:rPr>
          <w:bCs/>
          <w:kern w:val="0"/>
          <w:szCs w:val="21"/>
        </w:rPr>
        <w:t>相同品牌的投标有效性</w:t>
      </w:r>
      <w:r w:rsidRPr="004B66E7">
        <w:t>。</w:t>
      </w:r>
    </w:p>
    <w:bookmarkEnd w:id="81"/>
    <w:p w14:paraId="537F271A" w14:textId="77777777" w:rsidR="00B23DB0" w:rsidRPr="004B66E7" w:rsidRDefault="00BA277A">
      <w:pPr>
        <w:spacing w:before="120" w:line="320" w:lineRule="atLeast"/>
        <w:ind w:firstLineChars="200" w:firstLine="420"/>
        <w:rPr>
          <w:szCs w:val="21"/>
        </w:rPr>
      </w:pPr>
      <w:r w:rsidRPr="004B66E7">
        <w:rPr>
          <w:rFonts w:ascii="宋体" w:hAnsi="宋体" w:hint="eastAsia"/>
          <w:szCs w:val="21"/>
        </w:rPr>
        <w:t>①采</w:t>
      </w:r>
      <w:r w:rsidRPr="004B66E7">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00BFDEA" w14:textId="77777777" w:rsidR="00B23DB0" w:rsidRPr="004B66E7" w:rsidRDefault="00BA277A">
      <w:pPr>
        <w:spacing w:before="120" w:line="320" w:lineRule="atLeast"/>
        <w:ind w:firstLineChars="200" w:firstLine="420"/>
        <w:rPr>
          <w:szCs w:val="21"/>
        </w:rPr>
      </w:pPr>
      <w:r w:rsidRPr="004B66E7">
        <w:rPr>
          <w:rFonts w:ascii="宋体" w:hAnsi="宋体"/>
          <w:szCs w:val="21"/>
        </w:rPr>
        <w:t>②</w:t>
      </w:r>
      <w:r w:rsidRPr="004B66E7">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718E24E" w14:textId="77777777" w:rsidR="00B23DB0" w:rsidRPr="004B66E7" w:rsidRDefault="00BA277A">
      <w:pPr>
        <w:spacing w:before="120" w:line="320" w:lineRule="atLeast"/>
        <w:ind w:firstLineChars="200" w:firstLine="420"/>
      </w:pPr>
      <w:r w:rsidRPr="004B66E7">
        <w:rPr>
          <w:rFonts w:hint="eastAsia"/>
          <w:szCs w:val="21"/>
        </w:rPr>
        <w:t>（</w:t>
      </w:r>
      <w:r w:rsidRPr="004B66E7">
        <w:rPr>
          <w:rFonts w:hint="eastAsia"/>
          <w:szCs w:val="21"/>
        </w:rPr>
        <w:t>2</w:t>
      </w:r>
      <w:r w:rsidRPr="004B66E7">
        <w:rPr>
          <w:rFonts w:hint="eastAsia"/>
          <w:szCs w:val="21"/>
        </w:rPr>
        <w:t>）非单一产品采购项目，</w:t>
      </w:r>
      <w:r w:rsidRPr="004B66E7">
        <w:rPr>
          <w:szCs w:val="21"/>
        </w:rPr>
        <w:t>采购人应当确定核心产品，并在招标文件中载明。</w:t>
      </w:r>
      <w:r w:rsidRPr="004B66E7">
        <w:rPr>
          <w:rFonts w:hint="eastAsia"/>
          <w:szCs w:val="21"/>
        </w:rPr>
        <w:t>不同投标人</w:t>
      </w:r>
      <w:r w:rsidRPr="004B66E7">
        <w:rPr>
          <w:szCs w:val="21"/>
        </w:rPr>
        <w:t>提供的核心产品品牌相同的，按上述规定处理。核心产品</w:t>
      </w:r>
      <w:r w:rsidRPr="004B66E7">
        <w:rPr>
          <w:rFonts w:hint="eastAsia"/>
          <w:szCs w:val="21"/>
        </w:rPr>
        <w:t>在第二章</w:t>
      </w:r>
      <w:r w:rsidRPr="004B66E7">
        <w:rPr>
          <w:szCs w:val="21"/>
        </w:rPr>
        <w:t>采购需求规定。</w:t>
      </w:r>
    </w:p>
    <w:p w14:paraId="10AEC48C" w14:textId="77777777" w:rsidR="00B23DB0" w:rsidRPr="004B66E7" w:rsidRDefault="00BA277A">
      <w:pPr>
        <w:spacing w:before="120" w:line="320" w:lineRule="atLeast"/>
        <w:ind w:firstLineChars="200" w:firstLine="420"/>
        <w:rPr>
          <w:szCs w:val="21"/>
        </w:rPr>
      </w:pPr>
      <w:r w:rsidRPr="004B66E7">
        <w:rPr>
          <w:szCs w:val="21"/>
        </w:rPr>
        <w:t>6.3.</w:t>
      </w:r>
      <w:r w:rsidRPr="004B66E7">
        <w:rPr>
          <w:rFonts w:hint="eastAsia"/>
          <w:szCs w:val="21"/>
        </w:rPr>
        <w:t>7</w:t>
      </w:r>
      <w:r w:rsidRPr="004B66E7">
        <w:rPr>
          <w:szCs w:val="21"/>
        </w:rPr>
        <w:t>串通投标认定</w:t>
      </w:r>
    </w:p>
    <w:p w14:paraId="1BB6EC3A" w14:textId="77777777" w:rsidR="00B23DB0" w:rsidRPr="004B66E7" w:rsidRDefault="00BA277A">
      <w:pPr>
        <w:spacing w:before="120" w:line="320" w:lineRule="atLeast"/>
        <w:ind w:firstLineChars="200" w:firstLine="420"/>
      </w:pPr>
      <w:r w:rsidRPr="004B66E7">
        <w:rPr>
          <w:szCs w:val="21"/>
        </w:rPr>
        <w:t>评审委员会须根据</w:t>
      </w:r>
      <w:r w:rsidRPr="004B66E7">
        <w:rPr>
          <w:rFonts w:hint="eastAsia"/>
          <w:szCs w:val="21"/>
        </w:rPr>
        <w:t>以下</w:t>
      </w:r>
      <w:r w:rsidRPr="004B66E7">
        <w:rPr>
          <w:szCs w:val="21"/>
        </w:rPr>
        <w:t>规定</w:t>
      </w:r>
      <w:r w:rsidRPr="004B66E7">
        <w:rPr>
          <w:rFonts w:hint="eastAsia"/>
          <w:szCs w:val="21"/>
        </w:rPr>
        <w:t>认定投标人</w:t>
      </w:r>
      <w:r w:rsidRPr="004B66E7">
        <w:rPr>
          <w:szCs w:val="21"/>
        </w:rPr>
        <w:t>是否有</w:t>
      </w:r>
      <w:r w:rsidRPr="004B66E7">
        <w:rPr>
          <w:bCs/>
          <w:kern w:val="0"/>
          <w:szCs w:val="21"/>
        </w:rPr>
        <w:t>串通投标的行为</w:t>
      </w:r>
      <w:r w:rsidRPr="004B66E7">
        <w:t>。</w:t>
      </w:r>
    </w:p>
    <w:p w14:paraId="53913DD8" w14:textId="77777777" w:rsidR="00B23DB0" w:rsidRPr="004B66E7" w:rsidRDefault="00BA277A">
      <w:pPr>
        <w:spacing w:before="120" w:line="320" w:lineRule="atLeast"/>
        <w:ind w:firstLineChars="200" w:firstLine="420"/>
        <w:rPr>
          <w:szCs w:val="21"/>
        </w:rPr>
      </w:pPr>
      <w:bookmarkStart w:id="82" w:name="_Hlk19122026"/>
      <w:r w:rsidRPr="004B66E7">
        <w:rPr>
          <w:rFonts w:hint="eastAsia"/>
          <w:szCs w:val="21"/>
        </w:rPr>
        <w:t>（</w:t>
      </w:r>
      <w:r w:rsidRPr="004B66E7">
        <w:rPr>
          <w:rFonts w:hint="eastAsia"/>
          <w:szCs w:val="21"/>
        </w:rPr>
        <w:t>1</w:t>
      </w:r>
      <w:r w:rsidRPr="004B66E7">
        <w:rPr>
          <w:rFonts w:hint="eastAsia"/>
          <w:szCs w:val="21"/>
        </w:rPr>
        <w:t>）</w:t>
      </w:r>
      <w:bookmarkEnd w:id="82"/>
      <w:r w:rsidRPr="004B66E7">
        <w:rPr>
          <w:szCs w:val="21"/>
        </w:rPr>
        <w:t>根据《关于防治政府采购招标中串通投标行为的通知》</w:t>
      </w:r>
      <w:r w:rsidRPr="004B66E7">
        <w:rPr>
          <w:rFonts w:hint="eastAsia"/>
          <w:szCs w:val="21"/>
        </w:rPr>
        <w:t>（</w:t>
      </w:r>
      <w:r w:rsidRPr="004B66E7">
        <w:rPr>
          <w:szCs w:val="21"/>
        </w:rPr>
        <w:t>桂财采</w:t>
      </w:r>
      <w:r w:rsidRPr="004B66E7">
        <w:rPr>
          <w:szCs w:val="21"/>
        </w:rPr>
        <w:t>[2016]42</w:t>
      </w:r>
      <w:r w:rsidRPr="004B66E7">
        <w:rPr>
          <w:szCs w:val="21"/>
        </w:rPr>
        <w:t>号</w:t>
      </w:r>
      <w:r w:rsidRPr="004B66E7">
        <w:rPr>
          <w:rFonts w:hint="eastAsia"/>
          <w:szCs w:val="21"/>
        </w:rPr>
        <w:t>）</w:t>
      </w:r>
      <w:r w:rsidRPr="004B66E7">
        <w:rPr>
          <w:szCs w:val="21"/>
        </w:rPr>
        <w:t>规定，出现下述情况的，相关供应商的投标作无效投标处理。</w:t>
      </w:r>
    </w:p>
    <w:p w14:paraId="05FE59F8" w14:textId="77777777" w:rsidR="00B23DB0" w:rsidRPr="004B66E7" w:rsidRDefault="00BA277A">
      <w:pPr>
        <w:spacing w:before="120" w:line="320" w:lineRule="atLeast"/>
        <w:ind w:firstLineChars="200" w:firstLine="420"/>
        <w:rPr>
          <w:szCs w:val="21"/>
        </w:rPr>
      </w:pPr>
      <w:bookmarkStart w:id="83" w:name="_Hlk19122039"/>
      <w:r w:rsidRPr="004B66E7">
        <w:rPr>
          <w:rFonts w:ascii="宋体" w:hAnsi="宋体" w:cs="宋体" w:hint="eastAsia"/>
          <w:szCs w:val="21"/>
        </w:rPr>
        <w:t>①</w:t>
      </w:r>
      <w:r w:rsidRPr="004B66E7">
        <w:rPr>
          <w:szCs w:val="21"/>
        </w:rPr>
        <w:t>单位负责人为同一人或者存在直接控股、管理关系，参加同一合同项下政府采购活动的不同供应商。</w:t>
      </w:r>
    </w:p>
    <w:p w14:paraId="09CE320C" w14:textId="77777777" w:rsidR="00B23DB0" w:rsidRPr="004B66E7" w:rsidRDefault="00BA277A">
      <w:pPr>
        <w:spacing w:before="120" w:line="320" w:lineRule="atLeast"/>
        <w:ind w:firstLineChars="200" w:firstLine="420"/>
        <w:rPr>
          <w:szCs w:val="21"/>
        </w:rPr>
      </w:pPr>
      <w:r w:rsidRPr="004B66E7">
        <w:rPr>
          <w:rFonts w:hint="eastAsia"/>
          <w:szCs w:val="21"/>
        </w:rPr>
        <w:lastRenderedPageBreak/>
        <w:t>②</w:t>
      </w:r>
      <w:r w:rsidRPr="004B66E7">
        <w:rPr>
          <w:szCs w:val="21"/>
        </w:rPr>
        <w:t>授权给供应商后参加同一合同项（分标、分包）投标的生产厂商。</w:t>
      </w:r>
    </w:p>
    <w:p w14:paraId="4662BD9E" w14:textId="77777777" w:rsidR="00B23DB0" w:rsidRPr="004B66E7" w:rsidRDefault="00BA277A">
      <w:pPr>
        <w:spacing w:before="120" w:line="320" w:lineRule="atLeast"/>
        <w:ind w:firstLineChars="200" w:firstLine="420"/>
        <w:rPr>
          <w:szCs w:val="21"/>
        </w:rPr>
      </w:pPr>
      <w:r w:rsidRPr="004B66E7">
        <w:rPr>
          <w:rFonts w:hint="eastAsia"/>
          <w:szCs w:val="21"/>
        </w:rPr>
        <w:t>③</w:t>
      </w:r>
      <w:r w:rsidRPr="004B66E7">
        <w:rPr>
          <w:szCs w:val="21"/>
        </w:rPr>
        <w:t>视为或被认定为串通投标的相关供应商。</w:t>
      </w:r>
    </w:p>
    <w:p w14:paraId="55112645" w14:textId="77777777" w:rsidR="00B23DB0" w:rsidRPr="004B66E7" w:rsidRDefault="00BA277A">
      <w:pPr>
        <w:spacing w:before="120" w:line="320" w:lineRule="atLeast"/>
        <w:ind w:firstLineChars="200" w:firstLine="420"/>
        <w:rPr>
          <w:szCs w:val="21"/>
        </w:rPr>
      </w:pPr>
      <w:bookmarkStart w:id="84" w:name="_Hlk19122058"/>
      <w:bookmarkEnd w:id="83"/>
      <w:r w:rsidRPr="004B66E7">
        <w:rPr>
          <w:rFonts w:hint="eastAsia"/>
          <w:szCs w:val="21"/>
        </w:rPr>
        <w:t>（</w:t>
      </w:r>
      <w:r w:rsidRPr="004B66E7">
        <w:rPr>
          <w:rFonts w:hint="eastAsia"/>
          <w:szCs w:val="21"/>
        </w:rPr>
        <w:t>2</w:t>
      </w:r>
      <w:r w:rsidRPr="004B66E7">
        <w:rPr>
          <w:rFonts w:hint="eastAsia"/>
          <w:szCs w:val="21"/>
        </w:rPr>
        <w:t>）</w:t>
      </w:r>
      <w:bookmarkEnd w:id="84"/>
      <w:r w:rsidRPr="004B66E7">
        <w:rPr>
          <w:szCs w:val="21"/>
        </w:rPr>
        <w:t>根据《关于防治政府采购招标中串通投标行为的通知》</w:t>
      </w:r>
      <w:r w:rsidRPr="004B66E7">
        <w:rPr>
          <w:rFonts w:hint="eastAsia"/>
          <w:szCs w:val="21"/>
        </w:rPr>
        <w:t>（</w:t>
      </w:r>
      <w:r w:rsidRPr="004B66E7">
        <w:rPr>
          <w:szCs w:val="21"/>
        </w:rPr>
        <w:t>桂财采</w:t>
      </w:r>
      <w:r w:rsidRPr="004B66E7">
        <w:rPr>
          <w:szCs w:val="21"/>
        </w:rPr>
        <w:t>[2016]42</w:t>
      </w:r>
      <w:r w:rsidRPr="004B66E7">
        <w:rPr>
          <w:szCs w:val="21"/>
        </w:rPr>
        <w:t>号</w:t>
      </w:r>
      <w:r w:rsidRPr="004B66E7">
        <w:rPr>
          <w:rFonts w:hint="eastAsia"/>
          <w:szCs w:val="21"/>
        </w:rPr>
        <w:t>）</w:t>
      </w:r>
      <w:r w:rsidRPr="004B66E7">
        <w:rPr>
          <w:szCs w:val="21"/>
        </w:rPr>
        <w:t>规定，有下列情形之一的视为</w:t>
      </w:r>
      <w:r w:rsidRPr="004B66E7">
        <w:rPr>
          <w:rFonts w:hint="eastAsia"/>
          <w:szCs w:val="21"/>
        </w:rPr>
        <w:t>投标人</w:t>
      </w:r>
      <w:r w:rsidRPr="004B66E7">
        <w:rPr>
          <w:szCs w:val="21"/>
        </w:rPr>
        <w:t>相互串通投标，投标文件将被视为无效。</w:t>
      </w:r>
    </w:p>
    <w:p w14:paraId="0DF61709" w14:textId="77777777" w:rsidR="00B23DB0" w:rsidRPr="004B66E7" w:rsidRDefault="00BA277A">
      <w:pPr>
        <w:spacing w:before="120" w:line="320" w:lineRule="atLeast"/>
        <w:ind w:firstLineChars="200" w:firstLine="420"/>
        <w:rPr>
          <w:szCs w:val="21"/>
        </w:rPr>
      </w:pPr>
      <w:bookmarkStart w:id="85" w:name="_Hlk19122048"/>
      <w:r w:rsidRPr="004B66E7">
        <w:rPr>
          <w:rFonts w:ascii="宋体" w:hAnsi="宋体" w:cs="宋体" w:hint="eastAsia"/>
          <w:szCs w:val="21"/>
        </w:rPr>
        <w:t>①</w:t>
      </w:r>
      <w:r w:rsidRPr="004B66E7">
        <w:rPr>
          <w:szCs w:val="21"/>
        </w:rPr>
        <w:t>不同</w:t>
      </w:r>
      <w:r w:rsidRPr="004B66E7">
        <w:rPr>
          <w:rFonts w:hint="eastAsia"/>
          <w:szCs w:val="21"/>
        </w:rPr>
        <w:t>投标人</w:t>
      </w:r>
      <w:r w:rsidRPr="004B66E7">
        <w:rPr>
          <w:szCs w:val="21"/>
        </w:rPr>
        <w:t>的投标文件由同一单位或者个人编制；或不同</w:t>
      </w:r>
      <w:r w:rsidRPr="004B66E7">
        <w:rPr>
          <w:rFonts w:hint="eastAsia"/>
          <w:szCs w:val="21"/>
        </w:rPr>
        <w:t>投标人</w:t>
      </w:r>
      <w:r w:rsidRPr="004B66E7">
        <w:rPr>
          <w:szCs w:val="21"/>
        </w:rPr>
        <w:t>报名的</w:t>
      </w:r>
      <w:r w:rsidRPr="004B66E7">
        <w:rPr>
          <w:szCs w:val="21"/>
        </w:rPr>
        <w:t>IP</w:t>
      </w:r>
      <w:r w:rsidRPr="004B66E7">
        <w:rPr>
          <w:szCs w:val="21"/>
        </w:rPr>
        <w:t>地址一致的；</w:t>
      </w:r>
    </w:p>
    <w:p w14:paraId="34DE7250" w14:textId="77777777" w:rsidR="00B23DB0" w:rsidRPr="004B66E7" w:rsidRDefault="00BA277A">
      <w:pPr>
        <w:spacing w:before="120" w:line="320" w:lineRule="atLeast"/>
        <w:ind w:firstLineChars="200" w:firstLine="420"/>
        <w:rPr>
          <w:szCs w:val="21"/>
        </w:rPr>
      </w:pPr>
      <w:r w:rsidRPr="004B66E7">
        <w:rPr>
          <w:rFonts w:hint="eastAsia"/>
          <w:szCs w:val="21"/>
        </w:rPr>
        <w:t>②</w:t>
      </w:r>
      <w:r w:rsidRPr="004B66E7">
        <w:rPr>
          <w:szCs w:val="21"/>
        </w:rPr>
        <w:t>不同</w:t>
      </w:r>
      <w:r w:rsidRPr="004B66E7">
        <w:rPr>
          <w:rFonts w:hint="eastAsia"/>
          <w:szCs w:val="21"/>
        </w:rPr>
        <w:t>投标人</w:t>
      </w:r>
      <w:r w:rsidRPr="004B66E7">
        <w:rPr>
          <w:szCs w:val="21"/>
        </w:rPr>
        <w:t>委托同一单位或者个人办理投标事宜；</w:t>
      </w:r>
    </w:p>
    <w:p w14:paraId="54D429D3" w14:textId="77777777" w:rsidR="00B23DB0" w:rsidRPr="004B66E7" w:rsidRDefault="00BA277A">
      <w:pPr>
        <w:spacing w:before="120" w:line="320" w:lineRule="atLeast"/>
        <w:ind w:firstLineChars="200" w:firstLine="420"/>
        <w:rPr>
          <w:szCs w:val="21"/>
        </w:rPr>
      </w:pPr>
      <w:r w:rsidRPr="004B66E7">
        <w:rPr>
          <w:rFonts w:hint="eastAsia"/>
          <w:szCs w:val="21"/>
        </w:rPr>
        <w:t>③</w:t>
      </w:r>
      <w:r w:rsidRPr="004B66E7">
        <w:rPr>
          <w:szCs w:val="21"/>
        </w:rPr>
        <w:t>不同的</w:t>
      </w:r>
      <w:r w:rsidRPr="004B66E7">
        <w:rPr>
          <w:rFonts w:hint="eastAsia"/>
          <w:szCs w:val="21"/>
        </w:rPr>
        <w:t>投标人</w:t>
      </w:r>
      <w:r w:rsidRPr="004B66E7">
        <w:rPr>
          <w:szCs w:val="21"/>
        </w:rPr>
        <w:t>的投标文件载明的项目管理员为同一个人；</w:t>
      </w:r>
    </w:p>
    <w:p w14:paraId="6A55576B" w14:textId="77777777" w:rsidR="00B23DB0" w:rsidRPr="004B66E7" w:rsidRDefault="00BA277A">
      <w:pPr>
        <w:spacing w:before="120" w:line="320" w:lineRule="atLeast"/>
        <w:ind w:firstLineChars="200" w:firstLine="420"/>
        <w:rPr>
          <w:szCs w:val="21"/>
        </w:rPr>
      </w:pPr>
      <w:r w:rsidRPr="004B66E7">
        <w:rPr>
          <w:rFonts w:hint="eastAsia"/>
          <w:szCs w:val="21"/>
        </w:rPr>
        <w:t>④</w:t>
      </w:r>
      <w:r w:rsidRPr="004B66E7">
        <w:rPr>
          <w:szCs w:val="21"/>
        </w:rPr>
        <w:t>不同</w:t>
      </w:r>
      <w:r w:rsidRPr="004B66E7">
        <w:rPr>
          <w:rFonts w:hint="eastAsia"/>
          <w:szCs w:val="21"/>
        </w:rPr>
        <w:t>投标人</w:t>
      </w:r>
      <w:r w:rsidRPr="004B66E7">
        <w:rPr>
          <w:szCs w:val="21"/>
        </w:rPr>
        <w:t>的投标文件异常一致或投标报价呈规律性差异；</w:t>
      </w:r>
    </w:p>
    <w:p w14:paraId="6707A6EB" w14:textId="77777777" w:rsidR="00B23DB0" w:rsidRPr="004B66E7" w:rsidRDefault="00BA277A">
      <w:pPr>
        <w:spacing w:before="120" w:line="320" w:lineRule="atLeast"/>
        <w:ind w:firstLineChars="200" w:firstLine="420"/>
        <w:rPr>
          <w:szCs w:val="21"/>
        </w:rPr>
      </w:pPr>
      <w:r w:rsidRPr="004B66E7">
        <w:rPr>
          <w:rFonts w:hint="eastAsia"/>
          <w:szCs w:val="21"/>
        </w:rPr>
        <w:t>⑤</w:t>
      </w:r>
      <w:r w:rsidRPr="004B66E7">
        <w:rPr>
          <w:szCs w:val="21"/>
        </w:rPr>
        <w:t>不同</w:t>
      </w:r>
      <w:r w:rsidRPr="004B66E7">
        <w:rPr>
          <w:rFonts w:hint="eastAsia"/>
          <w:szCs w:val="21"/>
        </w:rPr>
        <w:t>投标人</w:t>
      </w:r>
      <w:r w:rsidRPr="004B66E7">
        <w:rPr>
          <w:szCs w:val="21"/>
        </w:rPr>
        <w:t>的投标文件相互混装；</w:t>
      </w:r>
    </w:p>
    <w:p w14:paraId="2B9B79A9" w14:textId="77777777" w:rsidR="00B23DB0" w:rsidRPr="004B66E7" w:rsidRDefault="00BA277A">
      <w:pPr>
        <w:spacing w:before="120" w:line="320" w:lineRule="atLeast"/>
        <w:ind w:firstLineChars="200" w:firstLine="420"/>
        <w:rPr>
          <w:szCs w:val="21"/>
        </w:rPr>
      </w:pPr>
      <w:r w:rsidRPr="004B66E7">
        <w:rPr>
          <w:rFonts w:hint="eastAsia"/>
          <w:szCs w:val="21"/>
        </w:rPr>
        <w:t>⑥</w:t>
      </w:r>
      <w:r w:rsidRPr="004B66E7">
        <w:rPr>
          <w:szCs w:val="21"/>
        </w:rPr>
        <w:t>不同</w:t>
      </w:r>
      <w:r w:rsidRPr="004B66E7">
        <w:rPr>
          <w:rFonts w:hint="eastAsia"/>
          <w:szCs w:val="21"/>
        </w:rPr>
        <w:t>投标人</w:t>
      </w:r>
      <w:r w:rsidRPr="004B66E7">
        <w:rPr>
          <w:szCs w:val="21"/>
        </w:rPr>
        <w:t>的保证金从同一单位或者个人账户转出。</w:t>
      </w:r>
    </w:p>
    <w:p w14:paraId="06971EA4" w14:textId="77777777" w:rsidR="00B23DB0" w:rsidRPr="004B66E7" w:rsidRDefault="00BA277A">
      <w:pPr>
        <w:spacing w:before="120" w:line="320" w:lineRule="atLeast"/>
        <w:ind w:firstLineChars="200" w:firstLine="420"/>
        <w:rPr>
          <w:szCs w:val="21"/>
        </w:rPr>
      </w:pPr>
      <w:bookmarkStart w:id="86" w:name="_Hlk19122102"/>
      <w:bookmarkEnd w:id="85"/>
      <w:r w:rsidRPr="004B66E7">
        <w:rPr>
          <w:rFonts w:hint="eastAsia"/>
          <w:szCs w:val="21"/>
        </w:rPr>
        <w:t>（</w:t>
      </w:r>
      <w:r w:rsidRPr="004B66E7">
        <w:rPr>
          <w:rFonts w:hint="eastAsia"/>
          <w:szCs w:val="21"/>
        </w:rPr>
        <w:t>3</w:t>
      </w:r>
      <w:r w:rsidRPr="004B66E7">
        <w:rPr>
          <w:rFonts w:hint="eastAsia"/>
          <w:szCs w:val="21"/>
        </w:rPr>
        <w:t>）</w:t>
      </w:r>
      <w:bookmarkEnd w:id="86"/>
      <w:r w:rsidRPr="004B66E7">
        <w:rPr>
          <w:szCs w:val="21"/>
        </w:rPr>
        <w:t>根据《关于防治政府采购招标中串通投标行为的通知》</w:t>
      </w:r>
      <w:r w:rsidRPr="004B66E7">
        <w:rPr>
          <w:rFonts w:hint="eastAsia"/>
          <w:szCs w:val="21"/>
        </w:rPr>
        <w:t>（</w:t>
      </w:r>
      <w:r w:rsidRPr="004B66E7">
        <w:rPr>
          <w:szCs w:val="21"/>
        </w:rPr>
        <w:t>桂财采</w:t>
      </w:r>
      <w:r w:rsidRPr="004B66E7">
        <w:rPr>
          <w:szCs w:val="21"/>
        </w:rPr>
        <w:t>[2016]42</w:t>
      </w:r>
      <w:r w:rsidRPr="004B66E7">
        <w:rPr>
          <w:szCs w:val="21"/>
        </w:rPr>
        <w:t>号</w:t>
      </w:r>
      <w:r w:rsidRPr="004B66E7">
        <w:rPr>
          <w:rFonts w:hint="eastAsia"/>
          <w:szCs w:val="21"/>
        </w:rPr>
        <w:t>）</w:t>
      </w:r>
      <w:r w:rsidRPr="004B66E7">
        <w:rPr>
          <w:szCs w:val="21"/>
        </w:rPr>
        <w:t>规定，供应商有下列情形之一的，属于恶意串通行为，投标文件将被视为无效。</w:t>
      </w:r>
    </w:p>
    <w:p w14:paraId="6E7F2FAD" w14:textId="77777777" w:rsidR="00B23DB0" w:rsidRPr="004B66E7" w:rsidRDefault="00BA277A">
      <w:pPr>
        <w:spacing w:before="120" w:line="320" w:lineRule="atLeast"/>
        <w:ind w:firstLineChars="200" w:firstLine="420"/>
        <w:rPr>
          <w:szCs w:val="21"/>
        </w:rPr>
      </w:pPr>
      <w:bookmarkStart w:id="87" w:name="_Hlk19122095"/>
      <w:r w:rsidRPr="004B66E7">
        <w:rPr>
          <w:rFonts w:hint="eastAsia"/>
          <w:szCs w:val="21"/>
        </w:rPr>
        <w:t>①</w:t>
      </w:r>
      <w:r w:rsidRPr="004B66E7">
        <w:rPr>
          <w:szCs w:val="21"/>
        </w:rPr>
        <w:t>供应商直接或者间接从采购人或者采购代理机构处获得其他供应商的相关信息并修改其投标文件或者响应文件；</w:t>
      </w:r>
    </w:p>
    <w:p w14:paraId="2054DF3C" w14:textId="77777777" w:rsidR="00B23DB0" w:rsidRPr="004B66E7" w:rsidRDefault="00BA277A">
      <w:pPr>
        <w:spacing w:before="120" w:line="320" w:lineRule="atLeast"/>
        <w:ind w:firstLineChars="200" w:firstLine="420"/>
        <w:rPr>
          <w:szCs w:val="21"/>
        </w:rPr>
      </w:pPr>
      <w:r w:rsidRPr="004B66E7">
        <w:rPr>
          <w:rFonts w:hint="eastAsia"/>
          <w:szCs w:val="21"/>
        </w:rPr>
        <w:t>②</w:t>
      </w:r>
      <w:r w:rsidRPr="004B66E7">
        <w:rPr>
          <w:szCs w:val="21"/>
        </w:rPr>
        <w:t>供应商按照采购人或者采购代理机构的授意撤换、修改投标文件或者响应文件</w:t>
      </w:r>
      <w:r w:rsidRPr="004B66E7">
        <w:rPr>
          <w:szCs w:val="21"/>
        </w:rPr>
        <w:t>;</w:t>
      </w:r>
      <w:r w:rsidRPr="004B66E7">
        <w:rPr>
          <w:szCs w:val="21"/>
        </w:rPr>
        <w:t>；</w:t>
      </w:r>
    </w:p>
    <w:p w14:paraId="7304BD1D" w14:textId="77777777" w:rsidR="00B23DB0" w:rsidRPr="004B66E7" w:rsidRDefault="00BA277A">
      <w:pPr>
        <w:spacing w:before="120" w:line="320" w:lineRule="atLeast"/>
        <w:ind w:firstLineChars="200" w:firstLine="420"/>
        <w:rPr>
          <w:szCs w:val="21"/>
        </w:rPr>
      </w:pPr>
      <w:r w:rsidRPr="004B66E7">
        <w:rPr>
          <w:rFonts w:hint="eastAsia"/>
          <w:szCs w:val="21"/>
        </w:rPr>
        <w:t>③</w:t>
      </w:r>
      <w:r w:rsidRPr="004B66E7">
        <w:rPr>
          <w:szCs w:val="21"/>
        </w:rPr>
        <w:t>供应商之间协商报价、技术方案等投标文件或者响应文件的实质性内容；</w:t>
      </w:r>
    </w:p>
    <w:p w14:paraId="17D7E3D8" w14:textId="77777777" w:rsidR="00B23DB0" w:rsidRPr="004B66E7" w:rsidRDefault="00BA277A">
      <w:pPr>
        <w:spacing w:before="120" w:line="320" w:lineRule="atLeast"/>
        <w:ind w:firstLineChars="200" w:firstLine="420"/>
        <w:rPr>
          <w:szCs w:val="21"/>
        </w:rPr>
      </w:pPr>
      <w:r w:rsidRPr="004B66E7">
        <w:rPr>
          <w:rFonts w:hint="eastAsia"/>
          <w:szCs w:val="21"/>
        </w:rPr>
        <w:t>④</w:t>
      </w:r>
      <w:r w:rsidRPr="004B66E7">
        <w:rPr>
          <w:szCs w:val="21"/>
        </w:rPr>
        <w:t>属于同一集团、协会、商会等组织成员的供应商按照该组织要求协同参加政府采购活动；</w:t>
      </w:r>
    </w:p>
    <w:p w14:paraId="504C94EF" w14:textId="77777777" w:rsidR="00B23DB0" w:rsidRPr="004B66E7" w:rsidRDefault="00BA277A">
      <w:pPr>
        <w:spacing w:before="120" w:line="320" w:lineRule="atLeast"/>
        <w:ind w:firstLineChars="200" w:firstLine="420"/>
        <w:rPr>
          <w:szCs w:val="21"/>
        </w:rPr>
      </w:pPr>
      <w:r w:rsidRPr="004B66E7">
        <w:rPr>
          <w:rFonts w:hint="eastAsia"/>
          <w:szCs w:val="21"/>
        </w:rPr>
        <w:t>⑤</w:t>
      </w:r>
      <w:r w:rsidRPr="004B66E7">
        <w:rPr>
          <w:szCs w:val="21"/>
        </w:rPr>
        <w:t>供应商之间事先约定一致抬高或者压低投标报价，或者在招标项目中事先约定轮流以高价位或者低价位中标，或者事先约定由某一特定供应商中标，然后再参加投标；</w:t>
      </w:r>
    </w:p>
    <w:p w14:paraId="24FA68E5" w14:textId="77777777" w:rsidR="00B23DB0" w:rsidRPr="004B66E7" w:rsidRDefault="00BA277A">
      <w:pPr>
        <w:spacing w:before="120" w:line="320" w:lineRule="atLeast"/>
        <w:ind w:firstLineChars="200" w:firstLine="420"/>
        <w:rPr>
          <w:szCs w:val="21"/>
        </w:rPr>
      </w:pPr>
      <w:r w:rsidRPr="004B66E7">
        <w:rPr>
          <w:rFonts w:hint="eastAsia"/>
          <w:szCs w:val="21"/>
        </w:rPr>
        <w:t>⑥</w:t>
      </w:r>
      <w:r w:rsidRPr="004B66E7">
        <w:rPr>
          <w:szCs w:val="21"/>
        </w:rPr>
        <w:t>供应商之间商定部分供应商放弃参加政府采购活动或者放弃中标；</w:t>
      </w:r>
    </w:p>
    <w:p w14:paraId="3596EB64" w14:textId="77777777" w:rsidR="00B23DB0" w:rsidRPr="004B66E7" w:rsidRDefault="00BA277A">
      <w:pPr>
        <w:spacing w:before="120" w:line="320" w:lineRule="atLeast"/>
        <w:ind w:firstLineChars="200" w:firstLine="420"/>
        <w:rPr>
          <w:szCs w:val="21"/>
        </w:rPr>
      </w:pPr>
      <w:r w:rsidRPr="004B66E7">
        <w:rPr>
          <w:rFonts w:hint="eastAsia"/>
          <w:szCs w:val="21"/>
        </w:rPr>
        <w:t>⑦</w:t>
      </w:r>
      <w:r w:rsidRPr="004B66E7">
        <w:rPr>
          <w:szCs w:val="21"/>
        </w:rPr>
        <w:t>供应商与采购人或者采购代理机构之间、供应商相互之间，为谋求特定供应商中标或者排斥其他供应商的其他串通行为。</w:t>
      </w:r>
    </w:p>
    <w:bookmarkEnd w:id="87"/>
    <w:p w14:paraId="79D118C4" w14:textId="77777777" w:rsidR="00B23DB0" w:rsidRPr="004B66E7" w:rsidRDefault="00BA277A">
      <w:pPr>
        <w:spacing w:before="120" w:line="320" w:lineRule="atLeast"/>
        <w:ind w:firstLineChars="200" w:firstLine="420"/>
        <w:rPr>
          <w:szCs w:val="21"/>
        </w:rPr>
      </w:pPr>
      <w:r w:rsidRPr="004B66E7">
        <w:rPr>
          <w:szCs w:val="21"/>
        </w:rPr>
        <w:t>6.3.</w:t>
      </w:r>
      <w:r w:rsidRPr="004B66E7">
        <w:rPr>
          <w:rFonts w:hint="eastAsia"/>
          <w:szCs w:val="21"/>
        </w:rPr>
        <w:t>8</w:t>
      </w:r>
      <w:r w:rsidRPr="004B66E7">
        <w:rPr>
          <w:szCs w:val="21"/>
        </w:rPr>
        <w:t>投标</w:t>
      </w:r>
      <w:r w:rsidRPr="004B66E7">
        <w:rPr>
          <w:rFonts w:hint="eastAsia"/>
          <w:szCs w:val="21"/>
        </w:rPr>
        <w:t>无效</w:t>
      </w:r>
      <w:r w:rsidRPr="004B66E7">
        <w:rPr>
          <w:szCs w:val="21"/>
        </w:rPr>
        <w:t>认定</w:t>
      </w:r>
    </w:p>
    <w:p w14:paraId="65B0154E" w14:textId="77777777" w:rsidR="00B23DB0" w:rsidRPr="004B66E7" w:rsidRDefault="00BA277A">
      <w:pPr>
        <w:spacing w:before="120" w:line="320" w:lineRule="atLeast"/>
        <w:ind w:firstLineChars="200" w:firstLine="420"/>
        <w:rPr>
          <w:szCs w:val="21"/>
        </w:rPr>
      </w:pPr>
      <w:bookmarkStart w:id="88" w:name="_Hlk19113301"/>
      <w:r w:rsidRPr="004B66E7">
        <w:rPr>
          <w:rFonts w:hint="eastAsia"/>
          <w:szCs w:val="21"/>
        </w:rPr>
        <w:t>（</w:t>
      </w:r>
      <w:r w:rsidRPr="004B66E7">
        <w:rPr>
          <w:szCs w:val="21"/>
        </w:rPr>
        <w:t>1</w:t>
      </w:r>
      <w:r w:rsidRPr="004B66E7">
        <w:rPr>
          <w:szCs w:val="21"/>
        </w:rPr>
        <w:t>）在</w:t>
      </w:r>
      <w:r w:rsidRPr="004B66E7">
        <w:rPr>
          <w:rFonts w:hint="eastAsia"/>
          <w:szCs w:val="21"/>
        </w:rPr>
        <w:t>评审过程中</w:t>
      </w:r>
      <w:r w:rsidRPr="004B66E7">
        <w:rPr>
          <w:szCs w:val="21"/>
        </w:rPr>
        <w:t>如发现下列情形之一的，投标文件将被视为无效：</w:t>
      </w:r>
    </w:p>
    <w:p w14:paraId="2F2E4627" w14:textId="77777777" w:rsidR="00B23DB0" w:rsidRPr="004B66E7" w:rsidRDefault="00BA277A">
      <w:pPr>
        <w:spacing w:before="120" w:line="320" w:lineRule="atLeast"/>
        <w:ind w:firstLineChars="200" w:firstLine="420"/>
      </w:pPr>
      <w:r w:rsidRPr="004B66E7">
        <w:rPr>
          <w:rFonts w:hint="eastAsia"/>
          <w:szCs w:val="21"/>
        </w:rPr>
        <w:t>①</w:t>
      </w:r>
      <w:r w:rsidRPr="004B66E7">
        <w:rPr>
          <w:szCs w:val="21"/>
        </w:rPr>
        <w:t>投标文件</w:t>
      </w:r>
      <w:r w:rsidRPr="004B66E7">
        <w:rPr>
          <w:rFonts w:hint="eastAsia"/>
          <w:szCs w:val="21"/>
        </w:rPr>
        <w:t>存在法律、法规及监督部门有关文件规定的无效情形</w:t>
      </w:r>
      <w:r w:rsidRPr="004B66E7">
        <w:rPr>
          <w:szCs w:val="21"/>
        </w:rPr>
        <w:t>。</w:t>
      </w:r>
    </w:p>
    <w:p w14:paraId="1D460077" w14:textId="77777777" w:rsidR="00B23DB0" w:rsidRPr="004B66E7" w:rsidRDefault="00BA277A">
      <w:pPr>
        <w:spacing w:before="120" w:line="320" w:lineRule="atLeast"/>
        <w:ind w:firstLineChars="200" w:firstLine="420"/>
        <w:rPr>
          <w:szCs w:val="21"/>
        </w:rPr>
      </w:pPr>
      <w:r w:rsidRPr="004B66E7">
        <w:rPr>
          <w:rFonts w:hint="eastAsia"/>
          <w:szCs w:val="21"/>
        </w:rPr>
        <w:t>②</w:t>
      </w:r>
      <w:r w:rsidRPr="004B66E7">
        <w:rPr>
          <w:szCs w:val="21"/>
        </w:rPr>
        <w:t>投标文件</w:t>
      </w:r>
      <w:r w:rsidRPr="004B66E7">
        <w:rPr>
          <w:rFonts w:hint="eastAsia"/>
          <w:szCs w:val="21"/>
        </w:rPr>
        <w:t>存在招标文件规定的无效情形。</w:t>
      </w:r>
    </w:p>
    <w:p w14:paraId="218C94D9" w14:textId="77777777" w:rsidR="00B23DB0" w:rsidRPr="004B66E7" w:rsidRDefault="00BA277A">
      <w:pPr>
        <w:spacing w:before="120" w:line="320" w:lineRule="atLeast"/>
        <w:ind w:firstLineChars="200" w:firstLine="420"/>
        <w:rPr>
          <w:szCs w:val="21"/>
        </w:rPr>
      </w:pPr>
      <w:bookmarkStart w:id="89" w:name="_Hlk19113313"/>
      <w:bookmarkEnd w:id="88"/>
      <w:r w:rsidRPr="004B66E7">
        <w:rPr>
          <w:rFonts w:hint="eastAsia"/>
          <w:szCs w:val="21"/>
        </w:rPr>
        <w:t>（</w:t>
      </w:r>
      <w:r w:rsidRPr="004B66E7">
        <w:rPr>
          <w:rFonts w:hint="eastAsia"/>
          <w:szCs w:val="21"/>
        </w:rPr>
        <w:t>2</w:t>
      </w:r>
      <w:r w:rsidRPr="004B66E7">
        <w:rPr>
          <w:rFonts w:hint="eastAsia"/>
          <w:szCs w:val="21"/>
        </w:rPr>
        <w:t>）根据</w:t>
      </w:r>
      <w:r w:rsidRPr="004B66E7">
        <w:rPr>
          <w:szCs w:val="21"/>
        </w:rPr>
        <w:t>财库</w:t>
      </w:r>
      <w:r w:rsidRPr="004B66E7">
        <w:rPr>
          <w:rFonts w:hint="eastAsia"/>
          <w:szCs w:val="21"/>
        </w:rPr>
        <w:t>《</w:t>
      </w:r>
      <w:r w:rsidRPr="004B66E7">
        <w:rPr>
          <w:szCs w:val="21"/>
        </w:rPr>
        <w:t>关于促进政府采购公平竞争优化营商环境的通知</w:t>
      </w:r>
      <w:r w:rsidRPr="004B66E7">
        <w:rPr>
          <w:rFonts w:hint="eastAsia"/>
          <w:szCs w:val="21"/>
        </w:rPr>
        <w:t>》（</w:t>
      </w:r>
      <w:r w:rsidRPr="004B66E7">
        <w:rPr>
          <w:szCs w:val="21"/>
        </w:rPr>
        <w:t>〔</w:t>
      </w:r>
      <w:r w:rsidRPr="004B66E7">
        <w:rPr>
          <w:szCs w:val="21"/>
        </w:rPr>
        <w:t>2019</w:t>
      </w:r>
      <w:r w:rsidRPr="004B66E7">
        <w:rPr>
          <w:szCs w:val="21"/>
        </w:rPr>
        <w:t>〕</w:t>
      </w:r>
      <w:r w:rsidRPr="004B66E7">
        <w:rPr>
          <w:szCs w:val="21"/>
        </w:rPr>
        <w:t>38</w:t>
      </w:r>
      <w:r w:rsidRPr="004B66E7">
        <w:rPr>
          <w:szCs w:val="21"/>
        </w:rPr>
        <w:t>号</w:t>
      </w:r>
      <w:r w:rsidRPr="004B66E7">
        <w:rPr>
          <w:rFonts w:hint="eastAsia"/>
          <w:szCs w:val="21"/>
        </w:rPr>
        <w:t>）以及《广西壮族自治区财政厅转发财政部关于促进政府采购公平竞争优化营商环境的通知》（桂财采〔</w:t>
      </w:r>
      <w:r w:rsidRPr="004B66E7">
        <w:rPr>
          <w:rFonts w:hint="eastAsia"/>
          <w:szCs w:val="21"/>
        </w:rPr>
        <w:t>2019</w:t>
      </w:r>
      <w:r w:rsidRPr="004B66E7">
        <w:rPr>
          <w:rFonts w:hint="eastAsia"/>
          <w:szCs w:val="21"/>
        </w:rPr>
        <w:t>〕</w:t>
      </w:r>
      <w:r w:rsidRPr="004B66E7">
        <w:rPr>
          <w:rFonts w:hint="eastAsia"/>
          <w:szCs w:val="21"/>
        </w:rPr>
        <w:t>41</w:t>
      </w:r>
      <w:r w:rsidRPr="004B66E7">
        <w:rPr>
          <w:rFonts w:hint="eastAsia"/>
          <w:szCs w:val="21"/>
        </w:rPr>
        <w:t>号）规定，评审委员会不得因装订、纸张、文件排序等非实质性的格式、形式问题认定投标无效或否决投标，从而限制和影响供应商投标（响应）。</w:t>
      </w:r>
    </w:p>
    <w:p w14:paraId="2937047A" w14:textId="77777777" w:rsidR="00B23DB0" w:rsidRPr="004B66E7" w:rsidRDefault="00BA277A">
      <w:pPr>
        <w:spacing w:before="120" w:line="320" w:lineRule="atLeast"/>
        <w:ind w:firstLineChars="200" w:firstLine="420"/>
        <w:rPr>
          <w:szCs w:val="21"/>
        </w:rPr>
      </w:pPr>
      <w:bookmarkStart w:id="90" w:name="_Hlk19113363"/>
      <w:bookmarkEnd w:id="89"/>
      <w:r w:rsidRPr="004B66E7">
        <w:rPr>
          <w:szCs w:val="21"/>
        </w:rPr>
        <w:t>6.3.</w:t>
      </w:r>
      <w:r w:rsidRPr="004B66E7">
        <w:rPr>
          <w:rFonts w:hint="eastAsia"/>
          <w:szCs w:val="21"/>
        </w:rPr>
        <w:t>9</w:t>
      </w:r>
      <w:r w:rsidRPr="004B66E7">
        <w:rPr>
          <w:szCs w:val="21"/>
        </w:rPr>
        <w:t>比较与评价</w:t>
      </w:r>
    </w:p>
    <w:p w14:paraId="3EB38646"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1</w:t>
      </w:r>
      <w:r w:rsidRPr="004B66E7">
        <w:rPr>
          <w:rFonts w:hint="eastAsia"/>
          <w:szCs w:val="21"/>
        </w:rPr>
        <w:t>）评审委员会</w:t>
      </w:r>
      <w:r w:rsidRPr="004B66E7">
        <w:rPr>
          <w:szCs w:val="21"/>
        </w:rPr>
        <w:t>按招标文件中规定的评审方法和标准，对符合性审查合格的投标文件进行综合比较与评价。</w:t>
      </w:r>
    </w:p>
    <w:p w14:paraId="08330FFD"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w:t>
      </w:r>
      <w:r w:rsidRPr="004B66E7">
        <w:rPr>
          <w:szCs w:val="21"/>
        </w:rPr>
        <w:t>评审委员会各成员独立对每个有效供应商的投标文件进行评价</w:t>
      </w:r>
      <w:r w:rsidRPr="004B66E7">
        <w:rPr>
          <w:rFonts w:hint="eastAsia"/>
          <w:szCs w:val="21"/>
        </w:rPr>
        <w:t>。评价</w:t>
      </w:r>
      <w:r w:rsidRPr="004B66E7">
        <w:rPr>
          <w:szCs w:val="21"/>
        </w:rPr>
        <w:t>有误的应及时进行修正。评</w:t>
      </w:r>
      <w:r w:rsidRPr="004B66E7">
        <w:rPr>
          <w:rFonts w:hint="eastAsia"/>
          <w:szCs w:val="21"/>
        </w:rPr>
        <w:t>分</w:t>
      </w:r>
      <w:r w:rsidRPr="004B66E7">
        <w:rPr>
          <w:szCs w:val="21"/>
        </w:rPr>
        <w:t>标准如有客观分定义，评审委员会所有成员的客观分</w:t>
      </w:r>
      <w:r w:rsidRPr="004B66E7">
        <w:rPr>
          <w:rFonts w:hint="eastAsia"/>
          <w:szCs w:val="21"/>
        </w:rPr>
        <w:t>评分分值</w:t>
      </w:r>
      <w:r w:rsidRPr="004B66E7">
        <w:rPr>
          <w:szCs w:val="21"/>
        </w:rPr>
        <w:t>应当一致。</w:t>
      </w:r>
    </w:p>
    <w:p w14:paraId="29F9073F" w14:textId="77777777" w:rsidR="00B23DB0" w:rsidRPr="004B66E7" w:rsidRDefault="00BA277A">
      <w:pPr>
        <w:spacing w:before="120" w:line="320" w:lineRule="atLeast"/>
        <w:ind w:firstLineChars="200" w:firstLine="420"/>
        <w:rPr>
          <w:szCs w:val="21"/>
        </w:rPr>
      </w:pPr>
      <w:r w:rsidRPr="004B66E7">
        <w:rPr>
          <w:rFonts w:hint="eastAsia"/>
          <w:szCs w:val="21"/>
        </w:rPr>
        <w:lastRenderedPageBreak/>
        <w:t>（</w:t>
      </w:r>
      <w:r w:rsidRPr="004B66E7">
        <w:rPr>
          <w:rFonts w:hint="eastAsia"/>
          <w:szCs w:val="21"/>
        </w:rPr>
        <w:t>3</w:t>
      </w:r>
      <w:r w:rsidRPr="004B66E7">
        <w:rPr>
          <w:rFonts w:hint="eastAsia"/>
          <w:szCs w:val="21"/>
        </w:rPr>
        <w:t>）评审委员会</w:t>
      </w:r>
      <w:r w:rsidRPr="004B66E7">
        <w:rPr>
          <w:szCs w:val="21"/>
        </w:rPr>
        <w:t>按</w:t>
      </w:r>
      <w:r w:rsidRPr="004B66E7">
        <w:rPr>
          <w:rFonts w:hint="eastAsia"/>
          <w:szCs w:val="21"/>
        </w:rPr>
        <w:t>综合评</w:t>
      </w:r>
      <w:r w:rsidRPr="004B66E7">
        <w:rPr>
          <w:szCs w:val="21"/>
        </w:rPr>
        <w:t>分由高到低的排列顺序推荐中标候选人</w:t>
      </w:r>
      <w:r w:rsidRPr="004B66E7">
        <w:rPr>
          <w:rFonts w:hint="eastAsia"/>
          <w:szCs w:val="21"/>
        </w:rPr>
        <w:t>，中标候选人最多不超过</w:t>
      </w:r>
      <w:r w:rsidRPr="004B66E7">
        <w:rPr>
          <w:rFonts w:hint="eastAsia"/>
          <w:szCs w:val="21"/>
        </w:rPr>
        <w:t>3</w:t>
      </w:r>
      <w:r w:rsidRPr="004B66E7">
        <w:rPr>
          <w:rFonts w:hint="eastAsia"/>
          <w:szCs w:val="21"/>
        </w:rPr>
        <w:t>名。</w:t>
      </w:r>
      <w:r w:rsidRPr="004B66E7">
        <w:rPr>
          <w:szCs w:val="21"/>
        </w:rPr>
        <w:t>若中标候选人综合</w:t>
      </w:r>
      <w:r w:rsidRPr="004B66E7">
        <w:rPr>
          <w:rFonts w:hint="eastAsia"/>
          <w:szCs w:val="21"/>
        </w:rPr>
        <w:t>评</w:t>
      </w:r>
      <w:r w:rsidRPr="004B66E7">
        <w:rPr>
          <w:szCs w:val="21"/>
        </w:rPr>
        <w:t>分相同的，按投标报价由低到高顺序排列；综合</w:t>
      </w:r>
      <w:r w:rsidRPr="004B66E7">
        <w:rPr>
          <w:rFonts w:hint="eastAsia"/>
          <w:szCs w:val="21"/>
        </w:rPr>
        <w:t>评</w:t>
      </w:r>
      <w:r w:rsidRPr="004B66E7">
        <w:rPr>
          <w:szCs w:val="21"/>
        </w:rPr>
        <w:t>分且投标报价相同的</w:t>
      </w:r>
      <w:r w:rsidRPr="004B66E7">
        <w:t>并列</w:t>
      </w:r>
      <w:r w:rsidRPr="004B66E7">
        <w:rPr>
          <w:szCs w:val="21"/>
        </w:rPr>
        <w:t>；中标候选人并列的，按技术部分得分由高到低顺序排列，若综合评分、投标报价、技术部分均相同的，按商务部分得分由高到低顺序排列</w:t>
      </w:r>
      <w:r w:rsidRPr="004B66E7">
        <w:rPr>
          <w:rFonts w:hint="eastAsia"/>
          <w:szCs w:val="21"/>
        </w:rPr>
        <w:t>。</w:t>
      </w:r>
    </w:p>
    <w:p w14:paraId="5197C76A" w14:textId="77777777" w:rsidR="00B23DB0" w:rsidRPr="004B66E7" w:rsidRDefault="00BA277A">
      <w:pPr>
        <w:spacing w:before="120" w:line="320" w:lineRule="atLeast"/>
        <w:ind w:firstLineChars="200" w:firstLine="420"/>
      </w:pPr>
      <w:r w:rsidRPr="004B66E7">
        <w:rPr>
          <w:rFonts w:hint="eastAsia"/>
          <w:szCs w:val="21"/>
        </w:rPr>
        <w:t>（</w:t>
      </w:r>
      <w:r w:rsidRPr="004B66E7">
        <w:rPr>
          <w:szCs w:val="21"/>
        </w:rPr>
        <w:t>4</w:t>
      </w:r>
      <w:r w:rsidRPr="004B66E7">
        <w:rPr>
          <w:rFonts w:hint="eastAsia"/>
          <w:szCs w:val="21"/>
        </w:rPr>
        <w:t>）评审委员会根据评审记录及评审结果编写评审报告，评审委员会成员均应当在评审报告上签字，对自己的评审意见承担法律责任。</w:t>
      </w:r>
      <w:r w:rsidRPr="004B66E7">
        <w:t>评审报告签署前，经复核发现存在以</w:t>
      </w:r>
      <w:r w:rsidRPr="004B66E7">
        <w:rPr>
          <w:rFonts w:hint="eastAsia"/>
        </w:rPr>
        <w:t>下</w:t>
      </w:r>
      <w:r w:rsidRPr="004B66E7">
        <w:t>情形之一的，评审委员会应当当场修改评审结果，并在评审报告中记载；评审报告签署后，采购人或者采购代理机构发现存在以</w:t>
      </w:r>
      <w:r w:rsidRPr="004B66E7">
        <w:rPr>
          <w:rFonts w:hint="eastAsia"/>
        </w:rPr>
        <w:t>下</w:t>
      </w:r>
      <w:r w:rsidRPr="004B66E7">
        <w:t>情形之一的，应当组织原评审委员会进行重新评审。</w:t>
      </w:r>
    </w:p>
    <w:p w14:paraId="46CA0AF1" w14:textId="77777777" w:rsidR="00B23DB0" w:rsidRPr="004B66E7" w:rsidRDefault="00BA277A">
      <w:pPr>
        <w:spacing w:before="120" w:line="320" w:lineRule="atLeast"/>
        <w:ind w:firstLineChars="200" w:firstLine="420"/>
      </w:pPr>
      <w:r w:rsidRPr="004B66E7">
        <w:t>分值汇总计算错误的；分项评分超出评分标准范围的；评审委员会成员对客观评审因素评分不一致的；经评审委员会认定评分畸高、畸低的。</w:t>
      </w:r>
    </w:p>
    <w:bookmarkEnd w:id="90"/>
    <w:p w14:paraId="5012ACCC"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6.4</w:t>
      </w:r>
      <w:r w:rsidRPr="004B66E7">
        <w:rPr>
          <w:b/>
          <w:bCs/>
          <w:kern w:val="0"/>
          <w:szCs w:val="21"/>
        </w:rPr>
        <w:t>确定中标人</w:t>
      </w:r>
    </w:p>
    <w:p w14:paraId="777BE180" w14:textId="77777777" w:rsidR="00B23DB0" w:rsidRPr="004B66E7" w:rsidRDefault="00BA277A">
      <w:pPr>
        <w:spacing w:before="120" w:line="276" w:lineRule="auto"/>
        <w:ind w:firstLineChars="200" w:firstLine="420"/>
        <w:rPr>
          <w:szCs w:val="21"/>
        </w:rPr>
      </w:pPr>
      <w:r w:rsidRPr="004B66E7">
        <w:rPr>
          <w:rFonts w:hint="eastAsia"/>
          <w:szCs w:val="21"/>
        </w:rPr>
        <w:t>6.4</w:t>
      </w:r>
      <w:r w:rsidRPr="004B66E7">
        <w:rPr>
          <w:szCs w:val="21"/>
        </w:rPr>
        <w:t>.1</w:t>
      </w:r>
      <w:r w:rsidRPr="004B66E7">
        <w:rPr>
          <w:szCs w:val="21"/>
        </w:rPr>
        <w:t>采购代理机构在评审结束后</w:t>
      </w:r>
      <w:r w:rsidRPr="004B66E7">
        <w:rPr>
          <w:szCs w:val="21"/>
        </w:rPr>
        <w:t>2</w:t>
      </w:r>
      <w:r w:rsidRPr="004B66E7">
        <w:rPr>
          <w:szCs w:val="21"/>
        </w:rPr>
        <w:t>个工作日内将评审报告送采购人，采购人在</w:t>
      </w:r>
      <w:r w:rsidRPr="004B66E7">
        <w:rPr>
          <w:szCs w:val="21"/>
        </w:rPr>
        <w:t>5</w:t>
      </w:r>
      <w:r w:rsidRPr="004B66E7">
        <w:rPr>
          <w:szCs w:val="21"/>
        </w:rPr>
        <w:t>个工作日内按照评审报告中推荐的中标候选</w:t>
      </w:r>
      <w:r w:rsidRPr="004B66E7">
        <w:rPr>
          <w:rFonts w:hint="eastAsia"/>
          <w:szCs w:val="21"/>
        </w:rPr>
        <w:t>人</w:t>
      </w:r>
      <w:r w:rsidRPr="004B66E7">
        <w:rPr>
          <w:szCs w:val="21"/>
        </w:rPr>
        <w:t>顺序确定中标人。</w:t>
      </w:r>
      <w:r w:rsidRPr="004B66E7">
        <w:rPr>
          <w:rFonts w:hint="eastAsia"/>
          <w:szCs w:val="21"/>
        </w:rPr>
        <w:t>中标候选人并列的，由采购人或者采购人委托评标委员会按照招标文件规定的方式确定中标人；招标文件未规定的，采取随机抽取的方式确定。</w:t>
      </w:r>
    </w:p>
    <w:p w14:paraId="6686F212" w14:textId="77777777" w:rsidR="00B23DB0" w:rsidRPr="004B66E7" w:rsidRDefault="00BA277A">
      <w:pPr>
        <w:spacing w:before="120" w:line="276" w:lineRule="auto"/>
        <w:ind w:firstLineChars="200" w:firstLine="420"/>
        <w:rPr>
          <w:szCs w:val="21"/>
        </w:rPr>
      </w:pPr>
      <w:r w:rsidRPr="004B66E7">
        <w:rPr>
          <w:szCs w:val="21"/>
        </w:rPr>
        <w:t>6.4.2</w:t>
      </w:r>
      <w:r w:rsidRPr="004B66E7">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2017F11"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6.5</w:t>
      </w:r>
      <w:r w:rsidRPr="004B66E7">
        <w:rPr>
          <w:rFonts w:hint="eastAsia"/>
          <w:b/>
          <w:bCs/>
          <w:kern w:val="0"/>
          <w:szCs w:val="21"/>
        </w:rPr>
        <w:t>结果公告</w:t>
      </w:r>
    </w:p>
    <w:p w14:paraId="6E74A9E8" w14:textId="77777777" w:rsidR="00B23DB0" w:rsidRPr="004B66E7" w:rsidRDefault="00BA277A">
      <w:pPr>
        <w:spacing w:before="120" w:line="320" w:lineRule="atLeast"/>
        <w:ind w:firstLineChars="200" w:firstLine="420"/>
        <w:rPr>
          <w:szCs w:val="21"/>
        </w:rPr>
      </w:pPr>
      <w:r w:rsidRPr="004B66E7">
        <w:rPr>
          <w:rFonts w:hint="eastAsia"/>
          <w:szCs w:val="21"/>
        </w:rPr>
        <w:t>6</w:t>
      </w:r>
      <w:r w:rsidRPr="004B66E7">
        <w:rPr>
          <w:szCs w:val="21"/>
        </w:rPr>
        <w:t>.5.1</w:t>
      </w:r>
      <w:r w:rsidRPr="004B66E7">
        <w:rPr>
          <w:szCs w:val="21"/>
        </w:rPr>
        <w:t>自中标人确定后</w:t>
      </w:r>
      <w:r w:rsidRPr="004B66E7">
        <w:rPr>
          <w:szCs w:val="21"/>
        </w:rPr>
        <w:t>2</w:t>
      </w:r>
      <w:r w:rsidRPr="004B66E7">
        <w:rPr>
          <w:szCs w:val="21"/>
        </w:rPr>
        <w:t>个工作日内，采购代理机构</w:t>
      </w:r>
      <w:r w:rsidRPr="004B66E7">
        <w:rPr>
          <w:rFonts w:hint="eastAsia"/>
          <w:szCs w:val="21"/>
        </w:rPr>
        <w:t>按照投标人须知</w:t>
      </w:r>
      <w:r w:rsidRPr="004B66E7">
        <w:rPr>
          <w:rFonts w:hint="eastAsia"/>
          <w:kern w:val="0"/>
          <w:szCs w:val="21"/>
        </w:rPr>
        <w:t>前附表的规定</w:t>
      </w:r>
      <w:r w:rsidRPr="004B66E7">
        <w:rPr>
          <w:kern w:val="0"/>
          <w:szCs w:val="21"/>
        </w:rPr>
        <w:t>公告</w:t>
      </w:r>
      <w:r w:rsidRPr="004B66E7">
        <w:rPr>
          <w:szCs w:val="21"/>
        </w:rPr>
        <w:t>中标结果。</w:t>
      </w:r>
    </w:p>
    <w:p w14:paraId="0CA7175B" w14:textId="77777777" w:rsidR="00B23DB0" w:rsidRPr="004B66E7" w:rsidRDefault="00BA277A">
      <w:pPr>
        <w:spacing w:before="120" w:line="320" w:lineRule="atLeast"/>
        <w:ind w:firstLineChars="200" w:firstLine="420"/>
        <w:rPr>
          <w:szCs w:val="21"/>
        </w:rPr>
      </w:pPr>
      <w:r w:rsidRPr="004B66E7">
        <w:rPr>
          <w:rFonts w:hint="eastAsia"/>
          <w:szCs w:val="21"/>
        </w:rPr>
        <w:t>6</w:t>
      </w:r>
      <w:r w:rsidRPr="004B66E7">
        <w:rPr>
          <w:szCs w:val="21"/>
        </w:rPr>
        <w:t>.5.2</w:t>
      </w:r>
      <w:r w:rsidRPr="004B66E7">
        <w:rPr>
          <w:szCs w:val="21"/>
        </w:rPr>
        <w:t>在发布</w:t>
      </w:r>
      <w:r w:rsidRPr="004B66E7">
        <w:rPr>
          <w:rFonts w:hint="eastAsia"/>
          <w:szCs w:val="21"/>
        </w:rPr>
        <w:t>结果</w:t>
      </w:r>
      <w:r w:rsidRPr="004B66E7">
        <w:rPr>
          <w:szCs w:val="21"/>
        </w:rPr>
        <w:t>公告的同时，采购代理机构以</w:t>
      </w:r>
      <w:r w:rsidRPr="004B66E7">
        <w:rPr>
          <w:rFonts w:hint="eastAsia"/>
          <w:szCs w:val="21"/>
        </w:rPr>
        <w:t>投标人须知</w:t>
      </w:r>
      <w:r w:rsidRPr="004B66E7">
        <w:rPr>
          <w:szCs w:val="21"/>
        </w:rPr>
        <w:t>前附表规定的形式向中标人发出中标通知书。中标通知书发出后，采购人改变中标结果，或者中标人放弃中标，应当承担相应的法律责任。</w:t>
      </w:r>
    </w:p>
    <w:p w14:paraId="0137AB18" w14:textId="77777777" w:rsidR="00B23DB0" w:rsidRPr="004B66E7" w:rsidRDefault="00BA277A">
      <w:pPr>
        <w:spacing w:before="120" w:line="320" w:lineRule="atLeast"/>
        <w:ind w:firstLineChars="200" w:firstLine="420"/>
        <w:rPr>
          <w:b/>
          <w:bCs/>
          <w:kern w:val="0"/>
          <w:szCs w:val="21"/>
        </w:rPr>
      </w:pPr>
      <w:r w:rsidRPr="004B66E7">
        <w:rPr>
          <w:rFonts w:hint="eastAsia"/>
          <w:szCs w:val="21"/>
        </w:rPr>
        <w:t>6</w:t>
      </w:r>
      <w:r w:rsidRPr="004B66E7">
        <w:rPr>
          <w:szCs w:val="21"/>
        </w:rPr>
        <w:t>.5.3</w:t>
      </w:r>
      <w:r w:rsidRPr="004B66E7">
        <w:rPr>
          <w:rFonts w:hint="eastAsia"/>
          <w:szCs w:val="21"/>
        </w:rPr>
        <w:t>在发布结果公告的同时，</w:t>
      </w:r>
      <w:r w:rsidRPr="004B66E7">
        <w:rPr>
          <w:szCs w:val="21"/>
        </w:rPr>
        <w:t>采购代理机构以</w:t>
      </w:r>
      <w:r w:rsidRPr="004B66E7">
        <w:rPr>
          <w:rFonts w:hint="eastAsia"/>
          <w:szCs w:val="21"/>
        </w:rPr>
        <w:t>投标人须知</w:t>
      </w:r>
      <w:r w:rsidRPr="004B66E7">
        <w:rPr>
          <w:szCs w:val="21"/>
        </w:rPr>
        <w:t>前附表规定的形式</w:t>
      </w:r>
      <w:r w:rsidRPr="004B66E7">
        <w:rPr>
          <w:rFonts w:hint="eastAsia"/>
          <w:szCs w:val="21"/>
        </w:rPr>
        <w:t>向未中标人发出招标结果通知书，供应商自行承担未及时查收的后果。</w:t>
      </w:r>
    </w:p>
    <w:p w14:paraId="4FAB7190" w14:textId="77777777" w:rsidR="00B23DB0" w:rsidRPr="004B66E7" w:rsidRDefault="00BA277A">
      <w:pPr>
        <w:suppressAutoHyphens/>
        <w:spacing w:before="120" w:line="320" w:lineRule="atLeast"/>
        <w:ind w:firstLineChars="200" w:firstLine="422"/>
        <w:outlineLvl w:val="2"/>
        <w:rPr>
          <w:b/>
          <w:bCs/>
          <w:kern w:val="0"/>
          <w:szCs w:val="21"/>
        </w:rPr>
      </w:pPr>
      <w:r w:rsidRPr="004B66E7">
        <w:rPr>
          <w:b/>
          <w:bCs/>
          <w:kern w:val="0"/>
          <w:szCs w:val="21"/>
        </w:rPr>
        <w:t>6.6</w:t>
      </w:r>
      <w:r w:rsidRPr="004B66E7">
        <w:rPr>
          <w:rFonts w:hint="eastAsia"/>
          <w:b/>
          <w:bCs/>
          <w:kern w:val="0"/>
          <w:szCs w:val="21"/>
        </w:rPr>
        <w:t>废标</w:t>
      </w:r>
    </w:p>
    <w:p w14:paraId="7F3083D7" w14:textId="77777777" w:rsidR="00B23DB0" w:rsidRPr="004B66E7" w:rsidRDefault="00BA277A">
      <w:pPr>
        <w:spacing w:before="120" w:line="320" w:lineRule="atLeast"/>
        <w:ind w:firstLineChars="200" w:firstLine="420"/>
        <w:rPr>
          <w:kern w:val="1"/>
          <w:szCs w:val="21"/>
        </w:rPr>
      </w:pPr>
      <w:r w:rsidRPr="004B66E7">
        <w:rPr>
          <w:kern w:val="1"/>
          <w:szCs w:val="21"/>
        </w:rPr>
        <w:t>6.6.1</w:t>
      </w:r>
      <w:r w:rsidRPr="004B66E7">
        <w:rPr>
          <w:rFonts w:hint="eastAsia"/>
          <w:kern w:val="1"/>
          <w:szCs w:val="21"/>
        </w:rPr>
        <w:t>出现下列情形之一，将导致项目废标：</w:t>
      </w:r>
      <w:r w:rsidRPr="004B66E7">
        <w:rPr>
          <w:rFonts w:hint="eastAsia"/>
          <w:kern w:val="1"/>
          <w:szCs w:val="21"/>
        </w:rPr>
        <w:t xml:space="preserve"> </w:t>
      </w:r>
    </w:p>
    <w:p w14:paraId="033ED54E" w14:textId="77777777" w:rsidR="00B23DB0" w:rsidRPr="004B66E7" w:rsidRDefault="00BA277A">
      <w:pPr>
        <w:spacing w:before="120" w:line="320" w:lineRule="atLeast"/>
        <w:ind w:firstLineChars="200" w:firstLine="420"/>
        <w:rPr>
          <w:szCs w:val="21"/>
        </w:rPr>
      </w:pPr>
      <w:r w:rsidRPr="004B66E7">
        <w:rPr>
          <w:rFonts w:hint="eastAsia"/>
          <w:kern w:val="1"/>
          <w:szCs w:val="21"/>
        </w:rPr>
        <w:t>（</w:t>
      </w:r>
      <w:r w:rsidRPr="004B66E7">
        <w:rPr>
          <w:rFonts w:hint="eastAsia"/>
          <w:kern w:val="1"/>
          <w:szCs w:val="21"/>
        </w:rPr>
        <w:t>1</w:t>
      </w:r>
      <w:r w:rsidRPr="004B66E7">
        <w:rPr>
          <w:rFonts w:hint="eastAsia"/>
          <w:szCs w:val="21"/>
        </w:rPr>
        <w:t>）符合专业条件的供应商或者对招标文件做实质性响应的供应商不足三家；</w:t>
      </w:r>
    </w:p>
    <w:p w14:paraId="1C89D11A"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）出现影响采购公正的违法、违规行为的；</w:t>
      </w:r>
    </w:p>
    <w:p w14:paraId="6E279C06"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3</w:t>
      </w:r>
      <w:r w:rsidRPr="004B66E7">
        <w:rPr>
          <w:rFonts w:hint="eastAsia"/>
          <w:szCs w:val="21"/>
        </w:rPr>
        <w:t>）供应商的报价均超过了采购预算，采购人不能支付的；</w:t>
      </w:r>
    </w:p>
    <w:p w14:paraId="00999143" w14:textId="77777777" w:rsidR="00B23DB0" w:rsidRPr="004B66E7" w:rsidRDefault="00BA277A">
      <w:pPr>
        <w:spacing w:before="120" w:line="320" w:lineRule="atLeast"/>
        <w:ind w:firstLineChars="200" w:firstLine="420"/>
      </w:pPr>
      <w:r w:rsidRPr="004B66E7">
        <w:rPr>
          <w:rFonts w:hint="eastAsia"/>
          <w:szCs w:val="21"/>
        </w:rPr>
        <w:t>（</w:t>
      </w:r>
      <w:r w:rsidRPr="004B66E7">
        <w:rPr>
          <w:rFonts w:hint="eastAsia"/>
          <w:szCs w:val="21"/>
        </w:rPr>
        <w:t>4</w:t>
      </w:r>
      <w:r w:rsidRPr="004B66E7">
        <w:rPr>
          <w:rFonts w:hint="eastAsia"/>
          <w:szCs w:val="21"/>
        </w:rPr>
        <w:t>）</w:t>
      </w:r>
      <w:r w:rsidRPr="004B66E7">
        <w:rPr>
          <w:rFonts w:hint="eastAsia"/>
        </w:rPr>
        <w:t>因发生重大变故或采购任务取消的。</w:t>
      </w:r>
    </w:p>
    <w:p w14:paraId="1E666D37" w14:textId="77777777" w:rsidR="00B23DB0" w:rsidRPr="004B66E7" w:rsidRDefault="00BA277A">
      <w:pPr>
        <w:spacing w:before="120" w:line="320" w:lineRule="atLeast"/>
        <w:ind w:firstLineChars="200" w:firstLine="420"/>
        <w:rPr>
          <w:szCs w:val="21"/>
        </w:rPr>
      </w:pPr>
      <w:r w:rsidRPr="004B66E7">
        <w:rPr>
          <w:kern w:val="1"/>
          <w:szCs w:val="21"/>
        </w:rPr>
        <w:t>6.6.2</w:t>
      </w:r>
      <w:r w:rsidRPr="004B66E7">
        <w:rPr>
          <w:rFonts w:hint="eastAsia"/>
          <w:kern w:val="1"/>
          <w:szCs w:val="21"/>
        </w:rPr>
        <w:t>废标后</w:t>
      </w:r>
      <w:r w:rsidRPr="004B66E7">
        <w:rPr>
          <w:rFonts w:hint="eastAsia"/>
          <w:szCs w:val="21"/>
        </w:rPr>
        <w:t>采购</w:t>
      </w:r>
      <w:r w:rsidRPr="004B66E7">
        <w:rPr>
          <w:rFonts w:hint="eastAsia"/>
          <w:kern w:val="1"/>
          <w:szCs w:val="21"/>
        </w:rPr>
        <w:t>代理机构将发布废标公告通知供应商。</w:t>
      </w:r>
      <w:bookmarkEnd w:id="78"/>
    </w:p>
    <w:bookmarkEnd w:id="75"/>
    <w:p w14:paraId="5A78A176" w14:textId="77777777" w:rsidR="00B23DB0" w:rsidRPr="004B66E7" w:rsidRDefault="00BA277A">
      <w:pPr>
        <w:spacing w:before="120" w:line="320" w:lineRule="atLeast"/>
        <w:ind w:leftChars="1" w:left="2" w:firstLineChars="200" w:firstLine="422"/>
        <w:outlineLvl w:val="1"/>
        <w:rPr>
          <w:b/>
          <w:bCs/>
          <w:kern w:val="0"/>
          <w:szCs w:val="21"/>
        </w:rPr>
      </w:pPr>
      <w:r w:rsidRPr="004B66E7">
        <w:rPr>
          <w:b/>
          <w:bCs/>
          <w:kern w:val="0"/>
          <w:szCs w:val="21"/>
        </w:rPr>
        <w:t>7</w:t>
      </w:r>
      <w:r w:rsidRPr="004B66E7">
        <w:rPr>
          <w:b/>
          <w:bCs/>
          <w:kern w:val="0"/>
          <w:szCs w:val="21"/>
        </w:rPr>
        <w:t>．合同</w:t>
      </w:r>
    </w:p>
    <w:p w14:paraId="60D6FFF9"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7.1</w:t>
      </w:r>
      <w:r w:rsidRPr="004B66E7">
        <w:rPr>
          <w:b/>
          <w:bCs/>
          <w:kern w:val="0"/>
          <w:szCs w:val="21"/>
        </w:rPr>
        <w:t>合同授予标准</w:t>
      </w:r>
    </w:p>
    <w:p w14:paraId="3326DC5C" w14:textId="77777777" w:rsidR="00B23DB0" w:rsidRPr="004B66E7" w:rsidRDefault="00BA277A">
      <w:pPr>
        <w:spacing w:before="120" w:line="320" w:lineRule="atLeast"/>
        <w:ind w:firstLineChars="200" w:firstLine="420"/>
        <w:rPr>
          <w:szCs w:val="21"/>
        </w:rPr>
      </w:pPr>
      <w:r w:rsidRPr="004B66E7">
        <w:rPr>
          <w:szCs w:val="21"/>
        </w:rPr>
        <w:t>合同将授予被确定实质上响应招标文件要求，具备履行合同能力，综合评分排名第一的供应商。在</w:t>
      </w:r>
      <w:r w:rsidRPr="004B66E7">
        <w:rPr>
          <w:rFonts w:hint="eastAsia"/>
          <w:szCs w:val="21"/>
        </w:rPr>
        <w:t>中标</w:t>
      </w:r>
      <w:r w:rsidRPr="004B66E7">
        <w:rPr>
          <w:szCs w:val="21"/>
        </w:rPr>
        <w:t>通知书发出前或签订合同前，如果</w:t>
      </w:r>
      <w:r w:rsidRPr="004B66E7">
        <w:rPr>
          <w:rFonts w:hint="eastAsia"/>
          <w:szCs w:val="21"/>
        </w:rPr>
        <w:t>中标</w:t>
      </w:r>
      <w:r w:rsidRPr="004B66E7">
        <w:rPr>
          <w:szCs w:val="21"/>
        </w:rPr>
        <w:t>人的组织机构</w:t>
      </w:r>
      <w:r w:rsidRPr="004B66E7">
        <w:rPr>
          <w:rFonts w:hint="eastAsia"/>
          <w:szCs w:val="21"/>
        </w:rPr>
        <w:t>、</w:t>
      </w:r>
      <w:r w:rsidRPr="004B66E7">
        <w:rPr>
          <w:szCs w:val="21"/>
        </w:rPr>
        <w:t>经营、财务状况发生较大变化，可能造成不能履行合同、无法按照</w:t>
      </w:r>
      <w:r w:rsidRPr="004B66E7">
        <w:rPr>
          <w:rFonts w:hint="eastAsia"/>
          <w:szCs w:val="21"/>
        </w:rPr>
        <w:t>招标</w:t>
      </w:r>
      <w:r w:rsidRPr="004B66E7">
        <w:rPr>
          <w:szCs w:val="21"/>
        </w:rPr>
        <w:t>文件要求提交履约保证金等情形，不符合中标条件或不满足供应商资格条件要求</w:t>
      </w:r>
      <w:r w:rsidRPr="004B66E7">
        <w:rPr>
          <w:szCs w:val="21"/>
        </w:rPr>
        <w:t xml:space="preserve"> </w:t>
      </w:r>
      <w:r w:rsidRPr="004B66E7">
        <w:rPr>
          <w:szCs w:val="21"/>
        </w:rPr>
        <w:t>，应在</w:t>
      </w:r>
      <w:r w:rsidRPr="004B66E7">
        <w:rPr>
          <w:rFonts w:hint="eastAsia"/>
          <w:szCs w:val="21"/>
        </w:rPr>
        <w:t>中标</w:t>
      </w:r>
      <w:r w:rsidRPr="004B66E7">
        <w:rPr>
          <w:szCs w:val="21"/>
        </w:rPr>
        <w:t>通知书发出前或签订合同前及时书面告知采购人</w:t>
      </w:r>
      <w:r w:rsidRPr="004B66E7">
        <w:rPr>
          <w:rFonts w:hint="eastAsia"/>
          <w:szCs w:val="21"/>
        </w:rPr>
        <w:t>，</w:t>
      </w:r>
      <w:r w:rsidRPr="004B66E7">
        <w:rPr>
          <w:szCs w:val="21"/>
        </w:rPr>
        <w:t>未主动告知</w:t>
      </w:r>
      <w:r w:rsidRPr="004B66E7">
        <w:rPr>
          <w:rFonts w:hint="eastAsia"/>
          <w:szCs w:val="21"/>
        </w:rPr>
        <w:t>，</w:t>
      </w:r>
      <w:r w:rsidRPr="004B66E7">
        <w:rPr>
          <w:szCs w:val="21"/>
        </w:rPr>
        <w:t>给采购人造成损失的</w:t>
      </w:r>
      <w:r w:rsidRPr="004B66E7">
        <w:rPr>
          <w:rFonts w:hint="eastAsia"/>
          <w:szCs w:val="21"/>
        </w:rPr>
        <w:t>，</w:t>
      </w:r>
      <w:r w:rsidRPr="004B66E7">
        <w:rPr>
          <w:szCs w:val="21"/>
        </w:rPr>
        <w:t>采购人有权</w:t>
      </w:r>
      <w:r w:rsidRPr="004B66E7">
        <w:rPr>
          <w:rFonts w:hint="eastAsia"/>
          <w:szCs w:val="21"/>
        </w:rPr>
        <w:t>取消其中标资格并</w:t>
      </w:r>
      <w:r w:rsidRPr="004B66E7">
        <w:rPr>
          <w:szCs w:val="21"/>
        </w:rPr>
        <w:t>没收投标保证金</w:t>
      </w:r>
      <w:r w:rsidRPr="004B66E7">
        <w:rPr>
          <w:rFonts w:hint="eastAsia"/>
          <w:szCs w:val="21"/>
        </w:rPr>
        <w:t>。</w:t>
      </w:r>
    </w:p>
    <w:p w14:paraId="74E07449"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lastRenderedPageBreak/>
        <w:t>7.2</w:t>
      </w:r>
      <w:r w:rsidRPr="004B66E7">
        <w:rPr>
          <w:b/>
          <w:bCs/>
          <w:kern w:val="0"/>
          <w:szCs w:val="21"/>
        </w:rPr>
        <w:t>签订合同</w:t>
      </w:r>
    </w:p>
    <w:p w14:paraId="61D9FD91" w14:textId="77777777" w:rsidR="00B23DB0" w:rsidRPr="004B66E7" w:rsidRDefault="00BA277A">
      <w:pPr>
        <w:spacing w:before="120" w:line="320" w:lineRule="atLeast"/>
        <w:ind w:firstLineChars="200" w:firstLine="420"/>
        <w:rPr>
          <w:szCs w:val="21"/>
        </w:rPr>
      </w:pPr>
      <w:bookmarkStart w:id="91" w:name="_Hlk93421039"/>
      <w:r w:rsidRPr="004B66E7">
        <w:rPr>
          <w:szCs w:val="21"/>
        </w:rPr>
        <w:t>7.2.1</w:t>
      </w:r>
      <w:r w:rsidRPr="004B66E7">
        <w:rPr>
          <w:szCs w:val="21"/>
        </w:rPr>
        <w:t>如</w:t>
      </w:r>
      <w:r w:rsidRPr="004B66E7">
        <w:rPr>
          <w:rFonts w:hint="eastAsia"/>
          <w:szCs w:val="21"/>
        </w:rPr>
        <w:t>招标</w:t>
      </w:r>
      <w:r w:rsidRPr="004B66E7">
        <w:rPr>
          <w:szCs w:val="21"/>
        </w:rPr>
        <w:t>文件无</w:t>
      </w:r>
      <w:r w:rsidRPr="004B66E7">
        <w:rPr>
          <w:rFonts w:hint="eastAsia"/>
          <w:szCs w:val="21"/>
        </w:rPr>
        <w:t>特别</w:t>
      </w:r>
      <w:r w:rsidRPr="004B66E7">
        <w:rPr>
          <w:szCs w:val="21"/>
        </w:rPr>
        <w:t>规定，</w:t>
      </w:r>
      <w:r w:rsidRPr="004B66E7">
        <w:rPr>
          <w:rFonts w:hint="eastAsia"/>
          <w:szCs w:val="21"/>
        </w:rPr>
        <w:t>中标人按招标文件确定的事项签订政府采购合同。</w:t>
      </w:r>
    </w:p>
    <w:p w14:paraId="02E196FF" w14:textId="77777777" w:rsidR="00B23DB0" w:rsidRPr="004B66E7" w:rsidRDefault="00BA277A">
      <w:pPr>
        <w:spacing w:before="120" w:line="320" w:lineRule="atLeast"/>
        <w:ind w:firstLineChars="200" w:firstLine="420"/>
        <w:rPr>
          <w:szCs w:val="21"/>
        </w:rPr>
      </w:pPr>
      <w:r w:rsidRPr="004B66E7">
        <w:rPr>
          <w:szCs w:val="21"/>
        </w:rPr>
        <w:t>7.2.2</w:t>
      </w:r>
      <w:r w:rsidRPr="004B66E7">
        <w:rPr>
          <w:rFonts w:hint="eastAsia"/>
          <w:szCs w:val="21"/>
        </w:rPr>
        <w:t>政府采购合同应当包括采购人与中标人的名称和住所、标的、数量、质量、价款或者报酬、履行期限及地点和方式、验收要求、违约责任、解决争议的方法等内容。</w:t>
      </w:r>
      <w:r w:rsidRPr="004B66E7">
        <w:rPr>
          <w:szCs w:val="21"/>
        </w:rPr>
        <w:t>招标文件、中标人的投标文件及澄清文件等，均为签订政府采购合同的依据。</w:t>
      </w:r>
    </w:p>
    <w:p w14:paraId="236A56A8" w14:textId="77777777" w:rsidR="00B23DB0" w:rsidRPr="004B66E7" w:rsidRDefault="00BA277A">
      <w:pPr>
        <w:spacing w:before="120" w:line="320" w:lineRule="atLeast"/>
        <w:ind w:firstLineChars="200" w:firstLine="420"/>
        <w:rPr>
          <w:szCs w:val="21"/>
        </w:rPr>
      </w:pPr>
      <w:r w:rsidRPr="004B66E7">
        <w:rPr>
          <w:szCs w:val="21"/>
        </w:rPr>
        <w:t>7.2.3</w:t>
      </w:r>
      <w:r w:rsidRPr="004B66E7">
        <w:rPr>
          <w:szCs w:val="21"/>
        </w:rPr>
        <w:t>如中标人不按中标通知书的规定签订合同，</w:t>
      </w:r>
      <w:r w:rsidRPr="004B66E7">
        <w:rPr>
          <w:rFonts w:hint="eastAsia"/>
          <w:szCs w:val="21"/>
        </w:rPr>
        <w:t>其投标保证金将不予退还，并报由同级政府采购监督管理部门处理。</w:t>
      </w:r>
    </w:p>
    <w:p w14:paraId="418B3058" w14:textId="77777777" w:rsidR="00B23DB0" w:rsidRPr="004B66E7" w:rsidRDefault="00BA277A">
      <w:pPr>
        <w:spacing w:before="120" w:line="320" w:lineRule="atLeast"/>
        <w:ind w:firstLineChars="200" w:firstLine="420"/>
        <w:rPr>
          <w:szCs w:val="21"/>
        </w:rPr>
      </w:pPr>
      <w:r w:rsidRPr="004B66E7">
        <w:rPr>
          <w:rFonts w:hint="eastAsia"/>
          <w:szCs w:val="21"/>
        </w:rPr>
        <w:t>7</w:t>
      </w:r>
      <w:r w:rsidRPr="004B66E7">
        <w:rPr>
          <w:szCs w:val="21"/>
        </w:rPr>
        <w:t>.2.4</w:t>
      </w:r>
      <w:r w:rsidRPr="004B66E7">
        <w:rPr>
          <w:rFonts w:hint="eastAsia"/>
          <w:szCs w:val="21"/>
        </w:rPr>
        <w:t>中标人拒绝与采购人签订合同的，采购人可以按照评审报告推荐的中标候选人名单排序，确定下一候选人为中标人，也可以重新开展政府采购活动。</w:t>
      </w:r>
    </w:p>
    <w:p w14:paraId="13CA6B20" w14:textId="77777777" w:rsidR="00B23DB0" w:rsidRPr="004B66E7" w:rsidRDefault="00BA277A">
      <w:pPr>
        <w:spacing w:before="120" w:line="320" w:lineRule="atLeast"/>
        <w:ind w:firstLineChars="200" w:firstLine="420"/>
        <w:rPr>
          <w:szCs w:val="21"/>
        </w:rPr>
      </w:pPr>
      <w:bookmarkStart w:id="92" w:name="_Hlk155170999"/>
      <w:r w:rsidRPr="004B66E7">
        <w:rPr>
          <w:rFonts w:hint="eastAsia"/>
          <w:szCs w:val="21"/>
        </w:rPr>
        <w:t>7</w:t>
      </w:r>
      <w:r w:rsidRPr="004B66E7">
        <w:rPr>
          <w:szCs w:val="21"/>
        </w:rPr>
        <w:t>.2.5</w:t>
      </w:r>
      <w:r w:rsidRPr="004B66E7">
        <w:rPr>
          <w:rFonts w:hint="eastAsia"/>
          <w:szCs w:val="21"/>
        </w:rPr>
        <w:t>采购人因不可抗力原因迟延签订合同的，应当自不可抗力事由消除之日起</w:t>
      </w:r>
      <w:r w:rsidRPr="004B66E7">
        <w:rPr>
          <w:rFonts w:hint="eastAsia"/>
          <w:szCs w:val="21"/>
        </w:rPr>
        <w:t>5</w:t>
      </w:r>
      <w:r w:rsidRPr="004B66E7">
        <w:rPr>
          <w:rFonts w:hint="eastAsia"/>
          <w:szCs w:val="21"/>
        </w:rPr>
        <w:t>个工作日内完成合同签订事宜。</w:t>
      </w:r>
    </w:p>
    <w:bookmarkEnd w:id="91"/>
    <w:bookmarkEnd w:id="92"/>
    <w:p w14:paraId="577C6538"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7.3</w:t>
      </w:r>
      <w:r w:rsidRPr="004B66E7">
        <w:rPr>
          <w:b/>
          <w:bCs/>
          <w:kern w:val="0"/>
          <w:szCs w:val="21"/>
        </w:rPr>
        <w:t>合同公告</w:t>
      </w:r>
    </w:p>
    <w:p w14:paraId="5A43F0D4" w14:textId="77777777" w:rsidR="00B23DB0" w:rsidRPr="004B66E7" w:rsidRDefault="00BA277A">
      <w:pPr>
        <w:spacing w:before="120" w:line="320" w:lineRule="atLeast"/>
        <w:ind w:firstLineChars="200" w:firstLine="420"/>
        <w:rPr>
          <w:szCs w:val="21"/>
        </w:rPr>
      </w:pPr>
      <w:bookmarkStart w:id="93" w:name="_Hlk93421052"/>
      <w:r w:rsidRPr="004B66E7">
        <w:rPr>
          <w:szCs w:val="21"/>
        </w:rPr>
        <w:t>7.3.1</w:t>
      </w:r>
      <w:r w:rsidRPr="004B66E7">
        <w:rPr>
          <w:szCs w:val="21"/>
        </w:rPr>
        <w:t>如</w:t>
      </w:r>
      <w:r w:rsidRPr="004B66E7">
        <w:rPr>
          <w:rFonts w:hint="eastAsia"/>
          <w:szCs w:val="21"/>
        </w:rPr>
        <w:t>招标</w:t>
      </w:r>
      <w:r w:rsidRPr="004B66E7">
        <w:rPr>
          <w:szCs w:val="21"/>
        </w:rPr>
        <w:t>文件无特殊规定</w:t>
      </w:r>
      <w:r w:rsidRPr="004B66E7">
        <w:rPr>
          <w:rFonts w:hint="eastAsia"/>
          <w:szCs w:val="21"/>
        </w:rPr>
        <w:t>，</w:t>
      </w:r>
      <w:r w:rsidRPr="004B66E7">
        <w:rPr>
          <w:szCs w:val="21"/>
        </w:rPr>
        <w:t>中标人应在签订合同后</w:t>
      </w:r>
      <w:r w:rsidRPr="004B66E7">
        <w:rPr>
          <w:szCs w:val="21"/>
        </w:rPr>
        <w:t>1</w:t>
      </w:r>
      <w:r w:rsidRPr="004B66E7">
        <w:rPr>
          <w:szCs w:val="21"/>
        </w:rPr>
        <w:t>个工作日内，将政府采购合同副本送采购代理机构</w:t>
      </w:r>
      <w:r w:rsidRPr="004B66E7">
        <w:rPr>
          <w:rFonts w:hint="eastAsia"/>
          <w:szCs w:val="21"/>
        </w:rPr>
        <w:t>存档</w:t>
      </w:r>
      <w:r w:rsidRPr="004B66E7">
        <w:rPr>
          <w:szCs w:val="21"/>
        </w:rPr>
        <w:t>。</w:t>
      </w:r>
    </w:p>
    <w:p w14:paraId="7B7AECE6" w14:textId="77777777" w:rsidR="00B23DB0" w:rsidRPr="004B66E7" w:rsidRDefault="00BA277A">
      <w:pPr>
        <w:spacing w:before="120" w:line="320" w:lineRule="atLeast"/>
        <w:ind w:firstLineChars="200" w:firstLine="420"/>
        <w:rPr>
          <w:szCs w:val="21"/>
        </w:rPr>
      </w:pPr>
      <w:r w:rsidRPr="004B66E7">
        <w:rPr>
          <w:szCs w:val="21"/>
        </w:rPr>
        <w:t>7.3.2</w:t>
      </w:r>
      <w:r w:rsidRPr="004B66E7">
        <w:rPr>
          <w:szCs w:val="21"/>
        </w:rPr>
        <w:t>采购人应当自政府采购合同签订之日起</w:t>
      </w:r>
      <w:r w:rsidRPr="004B66E7">
        <w:rPr>
          <w:szCs w:val="21"/>
        </w:rPr>
        <w:t>2</w:t>
      </w:r>
      <w:r w:rsidRPr="004B66E7">
        <w:rPr>
          <w:szCs w:val="21"/>
        </w:rPr>
        <w:t>个工作日内，将政府采购合同在省级以上人民政府财政部门指定的媒体上公告，但政府采购合同中涉及国家秘密、商业秘密的内容除外。</w:t>
      </w:r>
    </w:p>
    <w:p w14:paraId="35DF255F" w14:textId="77777777" w:rsidR="00B23DB0" w:rsidRPr="004B66E7" w:rsidRDefault="00BA277A">
      <w:pPr>
        <w:spacing w:before="120" w:line="320" w:lineRule="atLeast"/>
        <w:ind w:firstLineChars="200" w:firstLine="420"/>
        <w:rPr>
          <w:szCs w:val="21"/>
        </w:rPr>
      </w:pPr>
      <w:bookmarkStart w:id="94" w:name="_Hlk155171014"/>
      <w:r w:rsidRPr="004B66E7">
        <w:rPr>
          <w:rFonts w:hint="eastAsia"/>
          <w:szCs w:val="21"/>
        </w:rPr>
        <w:t>7</w:t>
      </w:r>
      <w:r w:rsidRPr="004B66E7">
        <w:rPr>
          <w:szCs w:val="21"/>
        </w:rPr>
        <w:t xml:space="preserve">.3.3 </w:t>
      </w:r>
      <w:r w:rsidRPr="004B66E7">
        <w:rPr>
          <w:rFonts w:hint="eastAsia"/>
          <w:szCs w:val="21"/>
        </w:rPr>
        <w:t>政府采购合同双方不得擅自变更合同，依照政府采购法确需变更政府采购合同内容的，采购人应当自合同变更之日起</w:t>
      </w:r>
      <w:r w:rsidRPr="004B66E7">
        <w:rPr>
          <w:rFonts w:hint="eastAsia"/>
          <w:szCs w:val="21"/>
        </w:rPr>
        <w:t>2</w:t>
      </w:r>
      <w:r w:rsidRPr="004B66E7">
        <w:rPr>
          <w:rFonts w:hint="eastAsia"/>
          <w:szCs w:val="21"/>
        </w:rPr>
        <w:t>个工作日内在省级以上财政部门指定的媒体上发布政府采购合同变更公告，但涉及国家秘密、商业秘密的信息和其他依法不得公开的信息除外。</w:t>
      </w:r>
    </w:p>
    <w:bookmarkEnd w:id="93"/>
    <w:bookmarkEnd w:id="94"/>
    <w:p w14:paraId="4CA9840E"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 xml:space="preserve">7.4 </w:t>
      </w:r>
      <w:r w:rsidRPr="004B66E7">
        <w:rPr>
          <w:b/>
          <w:bCs/>
          <w:kern w:val="0"/>
          <w:szCs w:val="21"/>
        </w:rPr>
        <w:t>履行合同</w:t>
      </w:r>
    </w:p>
    <w:p w14:paraId="1E3BDF0F" w14:textId="77777777" w:rsidR="00B23DB0" w:rsidRPr="004B66E7" w:rsidRDefault="00BA277A">
      <w:pPr>
        <w:spacing w:before="120" w:line="320" w:lineRule="atLeast"/>
        <w:ind w:firstLineChars="200" w:firstLine="420"/>
        <w:rPr>
          <w:szCs w:val="21"/>
        </w:rPr>
      </w:pPr>
      <w:bookmarkStart w:id="95" w:name="_Hlk93421061"/>
      <w:r w:rsidRPr="004B66E7">
        <w:rPr>
          <w:szCs w:val="21"/>
        </w:rPr>
        <w:t>7.4.1</w:t>
      </w:r>
      <w:bookmarkStart w:id="96" w:name="_Toc308164814"/>
      <w:bookmarkStart w:id="97" w:name="_Toc217446070"/>
      <w:r w:rsidRPr="004B66E7">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5"/>
    <w:p w14:paraId="79E91158" w14:textId="77777777" w:rsidR="00B23DB0" w:rsidRPr="004B66E7" w:rsidRDefault="00BA277A">
      <w:pPr>
        <w:spacing w:before="120" w:line="320" w:lineRule="atLeast"/>
        <w:ind w:firstLineChars="200" w:firstLine="422"/>
        <w:rPr>
          <w:b/>
          <w:bCs/>
          <w:kern w:val="0"/>
          <w:szCs w:val="21"/>
        </w:rPr>
      </w:pPr>
      <w:r w:rsidRPr="004B66E7">
        <w:rPr>
          <w:b/>
          <w:bCs/>
          <w:kern w:val="0"/>
          <w:szCs w:val="21"/>
        </w:rPr>
        <w:t>7.5</w:t>
      </w:r>
      <w:r w:rsidRPr="004B66E7">
        <w:rPr>
          <w:b/>
          <w:bCs/>
          <w:kern w:val="0"/>
          <w:szCs w:val="21"/>
        </w:rPr>
        <w:t>履约验收</w:t>
      </w:r>
      <w:bookmarkEnd w:id="96"/>
      <w:bookmarkEnd w:id="97"/>
    </w:p>
    <w:p w14:paraId="7D4B676F" w14:textId="77777777" w:rsidR="00B23DB0" w:rsidRPr="004B66E7" w:rsidRDefault="00BA277A">
      <w:pPr>
        <w:spacing w:before="120" w:line="320" w:lineRule="atLeast"/>
        <w:ind w:firstLineChars="200" w:firstLine="420"/>
        <w:rPr>
          <w:szCs w:val="21"/>
        </w:rPr>
      </w:pPr>
      <w:bookmarkStart w:id="98" w:name="_Hlk93421069"/>
      <w:r w:rsidRPr="004B66E7">
        <w:rPr>
          <w:szCs w:val="21"/>
        </w:rPr>
        <w:t>7.5.1</w:t>
      </w:r>
      <w:r w:rsidRPr="004B66E7">
        <w:rPr>
          <w:szCs w:val="21"/>
        </w:rPr>
        <w:t>采购人可以根据政府采购项目具体情况自行组织验收，或者委托政府采购代理机构、国家认可的质量检测机构开展采购项目履约验收工作。</w:t>
      </w:r>
    </w:p>
    <w:p w14:paraId="50CC00F0" w14:textId="77777777" w:rsidR="00B23DB0" w:rsidRPr="004B66E7" w:rsidRDefault="00BA277A">
      <w:pPr>
        <w:spacing w:before="120" w:line="320" w:lineRule="atLeast"/>
        <w:ind w:firstLineChars="200" w:firstLine="420"/>
        <w:rPr>
          <w:szCs w:val="21"/>
        </w:rPr>
      </w:pPr>
      <w:r w:rsidRPr="004B66E7">
        <w:rPr>
          <w:szCs w:val="21"/>
        </w:rPr>
        <w:t>7.5.2</w:t>
      </w:r>
      <w:r w:rsidRPr="004B66E7">
        <w:rPr>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D4CDB84" w14:textId="77777777" w:rsidR="00B23DB0" w:rsidRPr="004B66E7" w:rsidRDefault="00BA277A">
      <w:pPr>
        <w:spacing w:before="120" w:line="320" w:lineRule="atLeast"/>
        <w:ind w:firstLineChars="200" w:firstLine="420"/>
        <w:rPr>
          <w:szCs w:val="21"/>
        </w:rPr>
      </w:pPr>
      <w:r w:rsidRPr="004B66E7">
        <w:rPr>
          <w:szCs w:val="21"/>
        </w:rPr>
        <w:t>7.5.3</w:t>
      </w:r>
      <w:r w:rsidRPr="004B66E7">
        <w:rPr>
          <w:szCs w:val="21"/>
        </w:rPr>
        <w:t>采购合同项目完成验收后，采购人应当将验收原始记录、验收书等资料作为该采购项目档案妥善保管，不得伪造、变造、隐匿或者销毁，验收资料保存期为采购结束之日起至少保存</w:t>
      </w:r>
      <w:r w:rsidRPr="004B66E7">
        <w:rPr>
          <w:szCs w:val="21"/>
        </w:rPr>
        <w:t>15</w:t>
      </w:r>
      <w:r w:rsidRPr="004B66E7">
        <w:rPr>
          <w:szCs w:val="21"/>
        </w:rPr>
        <w:t>年。</w:t>
      </w:r>
    </w:p>
    <w:p w14:paraId="488E391C" w14:textId="77777777" w:rsidR="00B23DB0" w:rsidRPr="004B66E7" w:rsidRDefault="00BA277A">
      <w:pPr>
        <w:spacing w:before="120" w:line="320" w:lineRule="atLeast"/>
        <w:ind w:firstLineChars="200" w:firstLine="420"/>
        <w:rPr>
          <w:szCs w:val="21"/>
        </w:rPr>
      </w:pPr>
      <w:r w:rsidRPr="004B66E7">
        <w:rPr>
          <w:szCs w:val="21"/>
        </w:rPr>
        <w:t>7.5.4</w:t>
      </w:r>
      <w:r w:rsidRPr="004B66E7">
        <w:rPr>
          <w:szCs w:val="21"/>
        </w:rPr>
        <w:t>本项目将严格按照本招标文件及合同有关规定进行合同履约验收。招标文件或合同未规定的按财政部关于进一步加强政府采购需求和履约验收管理的指导意见（财库〔</w:t>
      </w:r>
      <w:r w:rsidRPr="004B66E7">
        <w:rPr>
          <w:szCs w:val="21"/>
        </w:rPr>
        <w:t>2016</w:t>
      </w:r>
      <w:r w:rsidRPr="004B66E7">
        <w:rPr>
          <w:szCs w:val="21"/>
        </w:rPr>
        <w:t>〕</w:t>
      </w:r>
      <w:r w:rsidRPr="004B66E7">
        <w:rPr>
          <w:szCs w:val="21"/>
        </w:rPr>
        <w:t>205</w:t>
      </w:r>
      <w:r w:rsidRPr="004B66E7">
        <w:rPr>
          <w:szCs w:val="21"/>
        </w:rPr>
        <w:t>号）以及《广西壮族自治区政府采购项目履约验收管理办法》（桂财采〔</w:t>
      </w:r>
      <w:r w:rsidRPr="004B66E7">
        <w:rPr>
          <w:szCs w:val="21"/>
        </w:rPr>
        <w:t>2015</w:t>
      </w:r>
      <w:r w:rsidRPr="004B66E7">
        <w:rPr>
          <w:szCs w:val="21"/>
        </w:rPr>
        <w:t>〕</w:t>
      </w:r>
      <w:r w:rsidRPr="004B66E7">
        <w:rPr>
          <w:szCs w:val="21"/>
        </w:rPr>
        <w:t>22</w:t>
      </w:r>
      <w:r w:rsidRPr="004B66E7">
        <w:rPr>
          <w:szCs w:val="21"/>
        </w:rPr>
        <w:t>号）的规定执行。</w:t>
      </w:r>
    </w:p>
    <w:p w14:paraId="1331BF11" w14:textId="77777777" w:rsidR="00B23DB0" w:rsidRPr="004B66E7" w:rsidRDefault="00BA277A">
      <w:pPr>
        <w:spacing w:before="120" w:line="320" w:lineRule="atLeast"/>
        <w:ind w:leftChars="1" w:left="2" w:firstLineChars="200" w:firstLine="422"/>
        <w:outlineLvl w:val="1"/>
        <w:rPr>
          <w:b/>
          <w:bCs/>
          <w:kern w:val="0"/>
          <w:szCs w:val="21"/>
        </w:rPr>
      </w:pPr>
      <w:bookmarkStart w:id="99" w:name="_Toc254970533"/>
      <w:bookmarkStart w:id="100" w:name="_Toc254970674"/>
      <w:bookmarkEnd w:id="98"/>
      <w:r w:rsidRPr="004B66E7">
        <w:rPr>
          <w:b/>
          <w:bCs/>
          <w:kern w:val="0"/>
          <w:szCs w:val="21"/>
        </w:rPr>
        <w:t>8</w:t>
      </w:r>
      <w:r w:rsidRPr="004B66E7">
        <w:rPr>
          <w:b/>
          <w:bCs/>
          <w:kern w:val="0"/>
          <w:szCs w:val="21"/>
        </w:rPr>
        <w:t>．质疑和投诉</w:t>
      </w:r>
      <w:bookmarkEnd w:id="99"/>
      <w:bookmarkEnd w:id="100"/>
    </w:p>
    <w:p w14:paraId="767BA51F"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8.1</w:t>
      </w:r>
      <w:r w:rsidRPr="004B66E7">
        <w:rPr>
          <w:b/>
          <w:bCs/>
          <w:kern w:val="0"/>
          <w:szCs w:val="21"/>
        </w:rPr>
        <w:t>质疑</w:t>
      </w:r>
    </w:p>
    <w:p w14:paraId="007A8E14" w14:textId="77777777" w:rsidR="00B23DB0" w:rsidRPr="004B66E7" w:rsidRDefault="00BA277A">
      <w:pPr>
        <w:spacing w:before="120" w:line="320" w:lineRule="atLeast"/>
        <w:ind w:firstLineChars="200" w:firstLine="420"/>
        <w:rPr>
          <w:szCs w:val="21"/>
        </w:rPr>
      </w:pPr>
      <w:r w:rsidRPr="004B66E7">
        <w:rPr>
          <w:szCs w:val="21"/>
        </w:rPr>
        <w:t>8.1.1</w:t>
      </w:r>
      <w:r w:rsidRPr="004B66E7">
        <w:rPr>
          <w:szCs w:val="21"/>
        </w:rPr>
        <w:t>质疑内容、时限</w:t>
      </w:r>
    </w:p>
    <w:p w14:paraId="78A93375" w14:textId="77777777" w:rsidR="00B23DB0" w:rsidRPr="004B66E7" w:rsidRDefault="00BA277A">
      <w:pPr>
        <w:spacing w:before="120" w:line="320" w:lineRule="atLeast"/>
        <w:ind w:firstLineChars="200" w:firstLine="420"/>
        <w:rPr>
          <w:szCs w:val="21"/>
        </w:rPr>
      </w:pPr>
      <w:r w:rsidRPr="004B66E7">
        <w:rPr>
          <w:rFonts w:hint="eastAsia"/>
          <w:szCs w:val="21"/>
        </w:rPr>
        <w:lastRenderedPageBreak/>
        <w:t>（</w:t>
      </w:r>
      <w:r w:rsidRPr="004B66E7">
        <w:rPr>
          <w:rFonts w:hint="eastAsia"/>
          <w:szCs w:val="21"/>
        </w:rPr>
        <w:t>1</w:t>
      </w:r>
      <w:r w:rsidRPr="004B66E7">
        <w:rPr>
          <w:rFonts w:hint="eastAsia"/>
          <w:szCs w:val="21"/>
        </w:rPr>
        <w:t>）供应商对政府采购活动有疑问的，可以向采购人或采购代理机构提出询问。采购人或者采购代理机构应当在</w:t>
      </w:r>
      <w:r w:rsidRPr="004B66E7">
        <w:rPr>
          <w:rFonts w:hint="eastAsia"/>
          <w:szCs w:val="21"/>
        </w:rPr>
        <w:t>3</w:t>
      </w:r>
      <w:r w:rsidRPr="004B66E7">
        <w:rPr>
          <w:rFonts w:hint="eastAsia"/>
          <w:szCs w:val="21"/>
        </w:rPr>
        <w:t>个工作日内对供应商依法提出的询问作出答复。</w:t>
      </w:r>
    </w:p>
    <w:p w14:paraId="0E28176E"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）供应商为认为招标文件、采购过程、中标或者成交结果使自己的权益受到损害的，可以在知道或者应知其权益受到损害之日起</w:t>
      </w:r>
      <w:r w:rsidRPr="004B66E7">
        <w:rPr>
          <w:rFonts w:hint="eastAsia"/>
          <w:szCs w:val="21"/>
        </w:rPr>
        <w:t>7</w:t>
      </w:r>
      <w:r w:rsidRPr="004B66E7">
        <w:rPr>
          <w:rFonts w:hint="eastAsia"/>
          <w:szCs w:val="21"/>
        </w:rPr>
        <w:t>个工作日内向采购人或采购代理机构提出质疑。采购人或</w:t>
      </w:r>
      <w:r w:rsidRPr="004B66E7">
        <w:rPr>
          <w:szCs w:val="21"/>
        </w:rPr>
        <w:t>采购代理机构在收到供应商书面质疑后</w:t>
      </w:r>
      <w:r w:rsidRPr="004B66E7">
        <w:rPr>
          <w:szCs w:val="21"/>
        </w:rPr>
        <w:t>7</w:t>
      </w:r>
      <w:r w:rsidRPr="004B66E7">
        <w:rPr>
          <w:szCs w:val="21"/>
        </w:rPr>
        <w:t>个工作日内，对质疑内容作出答复。</w:t>
      </w:r>
    </w:p>
    <w:p w14:paraId="331782A5" w14:textId="77777777" w:rsidR="00B23DB0" w:rsidRPr="004B66E7" w:rsidRDefault="00BA277A">
      <w:pPr>
        <w:spacing w:before="120" w:line="320" w:lineRule="atLeast"/>
        <w:ind w:firstLineChars="200" w:firstLine="420"/>
        <w:rPr>
          <w:szCs w:val="21"/>
        </w:rPr>
      </w:pPr>
      <w:r w:rsidRPr="004B66E7">
        <w:rPr>
          <w:szCs w:val="21"/>
        </w:rPr>
        <w:t>8.1.2</w:t>
      </w:r>
      <w:r w:rsidRPr="004B66E7">
        <w:rPr>
          <w:szCs w:val="21"/>
        </w:rPr>
        <w:t>质疑形式</w:t>
      </w:r>
    </w:p>
    <w:p w14:paraId="27FBC9D0" w14:textId="77777777" w:rsidR="00B23DB0" w:rsidRPr="004B66E7" w:rsidRDefault="00BA277A">
      <w:pPr>
        <w:spacing w:before="120" w:line="320" w:lineRule="atLeast"/>
        <w:ind w:firstLineChars="200" w:firstLine="420"/>
        <w:rPr>
          <w:szCs w:val="21"/>
        </w:rPr>
      </w:pPr>
      <w:r w:rsidRPr="004B66E7">
        <w:rPr>
          <w:szCs w:val="21"/>
        </w:rPr>
        <w:t>质疑应当采用</w:t>
      </w:r>
      <w:r w:rsidRPr="004B66E7">
        <w:rPr>
          <w:rFonts w:hint="eastAsia"/>
          <w:szCs w:val="21"/>
        </w:rPr>
        <w:t>投标人须知</w:t>
      </w:r>
      <w:r w:rsidRPr="004B66E7">
        <w:rPr>
          <w:szCs w:val="21"/>
        </w:rPr>
        <w:t>前附表所规定的形式，质疑书应明确阐述</w:t>
      </w:r>
      <w:r w:rsidRPr="004B66E7">
        <w:rPr>
          <w:rFonts w:hint="eastAsia"/>
          <w:szCs w:val="21"/>
        </w:rPr>
        <w:t>招标文件</w:t>
      </w:r>
      <w:r w:rsidRPr="004B66E7">
        <w:rPr>
          <w:szCs w:val="21"/>
        </w:rPr>
        <w:t>、</w:t>
      </w:r>
      <w:r w:rsidRPr="004B66E7">
        <w:rPr>
          <w:rFonts w:hint="eastAsia"/>
          <w:szCs w:val="21"/>
        </w:rPr>
        <w:t>采购</w:t>
      </w:r>
      <w:r w:rsidRPr="004B66E7">
        <w:rPr>
          <w:szCs w:val="21"/>
        </w:rPr>
        <w:t>过程或中标结果中使自己合法权益受到损害的实质性内容，提供相关事实、依据和证据及其来源或线索，便于有关单位调查、答复和处理。</w:t>
      </w:r>
    </w:p>
    <w:p w14:paraId="0179EA30" w14:textId="77777777" w:rsidR="00B23DB0" w:rsidRPr="004B66E7" w:rsidRDefault="00BA277A">
      <w:pPr>
        <w:spacing w:before="120" w:line="320" w:lineRule="atLeast"/>
        <w:ind w:firstLineChars="200" w:firstLine="420"/>
        <w:rPr>
          <w:szCs w:val="21"/>
        </w:rPr>
      </w:pPr>
      <w:r w:rsidRPr="004B66E7">
        <w:rPr>
          <w:rFonts w:hint="eastAsia"/>
          <w:szCs w:val="21"/>
        </w:rPr>
        <w:t>8</w:t>
      </w:r>
      <w:r w:rsidRPr="004B66E7">
        <w:rPr>
          <w:szCs w:val="21"/>
        </w:rPr>
        <w:t>.1.3</w:t>
      </w:r>
      <w:r w:rsidRPr="004B66E7">
        <w:rPr>
          <w:rFonts w:hint="eastAsia"/>
        </w:rPr>
        <w:t xml:space="preserve"> </w:t>
      </w:r>
      <w:r w:rsidRPr="004B66E7">
        <w:rPr>
          <w:rFonts w:hint="eastAsia"/>
          <w:szCs w:val="21"/>
        </w:rPr>
        <w:t>供应商提出质疑应当提交质疑函和必要的证明材料。质疑函应当包括下列内容：</w:t>
      </w:r>
    </w:p>
    <w:p w14:paraId="3D19DAB3"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1</w:t>
      </w:r>
      <w:r w:rsidRPr="004B66E7">
        <w:rPr>
          <w:rFonts w:hint="eastAsia"/>
          <w:szCs w:val="21"/>
        </w:rPr>
        <w:t>）</w:t>
      </w:r>
      <w:r w:rsidRPr="004B66E7">
        <w:rPr>
          <w:rFonts w:hint="eastAsia"/>
          <w:szCs w:val="21"/>
        </w:rPr>
        <w:tab/>
      </w:r>
      <w:r w:rsidRPr="004B66E7">
        <w:rPr>
          <w:rFonts w:hint="eastAsia"/>
          <w:szCs w:val="21"/>
        </w:rPr>
        <w:t>供应商的姓名或者名称、地址、邮编、联系人及联系电话；</w:t>
      </w:r>
    </w:p>
    <w:p w14:paraId="23E7E5C3"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w:t>
      </w:r>
      <w:r w:rsidRPr="004B66E7">
        <w:rPr>
          <w:rFonts w:hint="eastAsia"/>
          <w:szCs w:val="21"/>
        </w:rPr>
        <w:tab/>
      </w:r>
      <w:r w:rsidRPr="004B66E7">
        <w:rPr>
          <w:rFonts w:hint="eastAsia"/>
          <w:szCs w:val="21"/>
        </w:rPr>
        <w:t>质疑项目的名称、编号；</w:t>
      </w:r>
    </w:p>
    <w:p w14:paraId="12663BE4"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3</w:t>
      </w:r>
      <w:r w:rsidRPr="004B66E7">
        <w:rPr>
          <w:rFonts w:hint="eastAsia"/>
          <w:szCs w:val="21"/>
        </w:rPr>
        <w:t>）</w:t>
      </w:r>
      <w:r w:rsidRPr="004B66E7">
        <w:rPr>
          <w:rFonts w:hint="eastAsia"/>
          <w:szCs w:val="21"/>
        </w:rPr>
        <w:tab/>
      </w:r>
      <w:r w:rsidRPr="004B66E7">
        <w:rPr>
          <w:rFonts w:hint="eastAsia"/>
          <w:szCs w:val="21"/>
        </w:rPr>
        <w:t>具体、明确的质疑事项和与质疑事项相关的请求；</w:t>
      </w:r>
    </w:p>
    <w:p w14:paraId="77144954"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4</w:t>
      </w:r>
      <w:r w:rsidRPr="004B66E7">
        <w:rPr>
          <w:rFonts w:hint="eastAsia"/>
          <w:szCs w:val="21"/>
        </w:rPr>
        <w:t>）</w:t>
      </w:r>
      <w:r w:rsidRPr="004B66E7">
        <w:rPr>
          <w:rFonts w:hint="eastAsia"/>
          <w:szCs w:val="21"/>
        </w:rPr>
        <w:tab/>
      </w:r>
      <w:r w:rsidRPr="004B66E7">
        <w:rPr>
          <w:rFonts w:hint="eastAsia"/>
          <w:szCs w:val="21"/>
        </w:rPr>
        <w:t>事实依据；</w:t>
      </w:r>
    </w:p>
    <w:p w14:paraId="604E21DC"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5</w:t>
      </w:r>
      <w:r w:rsidRPr="004B66E7">
        <w:rPr>
          <w:rFonts w:hint="eastAsia"/>
          <w:szCs w:val="21"/>
        </w:rPr>
        <w:t>）</w:t>
      </w:r>
      <w:r w:rsidRPr="004B66E7">
        <w:rPr>
          <w:rFonts w:hint="eastAsia"/>
          <w:szCs w:val="21"/>
        </w:rPr>
        <w:tab/>
      </w:r>
      <w:r w:rsidRPr="004B66E7">
        <w:rPr>
          <w:rFonts w:hint="eastAsia"/>
          <w:szCs w:val="21"/>
        </w:rPr>
        <w:t>必要的法律依据；</w:t>
      </w:r>
    </w:p>
    <w:p w14:paraId="3075E8FD"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6</w:t>
      </w:r>
      <w:r w:rsidRPr="004B66E7">
        <w:rPr>
          <w:rFonts w:hint="eastAsia"/>
          <w:szCs w:val="21"/>
        </w:rPr>
        <w:t>）</w:t>
      </w:r>
      <w:r w:rsidRPr="004B66E7">
        <w:rPr>
          <w:rFonts w:hint="eastAsia"/>
          <w:szCs w:val="21"/>
        </w:rPr>
        <w:tab/>
      </w:r>
      <w:r w:rsidRPr="004B66E7">
        <w:rPr>
          <w:rFonts w:hint="eastAsia"/>
          <w:szCs w:val="21"/>
        </w:rPr>
        <w:t>提出质疑的日期。</w:t>
      </w:r>
    </w:p>
    <w:p w14:paraId="3677F340" w14:textId="77777777" w:rsidR="00B23DB0" w:rsidRPr="004B66E7" w:rsidRDefault="00BA277A">
      <w:pPr>
        <w:spacing w:before="120" w:line="320" w:lineRule="atLeast"/>
        <w:ind w:firstLineChars="200" w:firstLine="420"/>
        <w:rPr>
          <w:szCs w:val="21"/>
        </w:rPr>
      </w:pPr>
      <w:r w:rsidRPr="004B66E7">
        <w:rPr>
          <w:rFonts w:hint="eastAsia"/>
          <w:szCs w:val="21"/>
        </w:rPr>
        <w:t>供应商为自然人的，应当由本人签字；供应商为法人或者其他组织的，应当由法定代表人、主要负责人，或者其授权代表签字或者盖章，并加盖公章。</w:t>
      </w:r>
      <w:r w:rsidRPr="004B66E7">
        <w:rPr>
          <w:szCs w:val="21"/>
        </w:rPr>
        <w:t xml:space="preserve"> </w:t>
      </w:r>
    </w:p>
    <w:p w14:paraId="32BBA0B6" w14:textId="77777777" w:rsidR="00B23DB0" w:rsidRPr="004B66E7" w:rsidRDefault="00BA277A">
      <w:pPr>
        <w:spacing w:before="120" w:line="320" w:lineRule="atLeast"/>
        <w:ind w:firstLineChars="200" w:firstLine="422"/>
        <w:outlineLvl w:val="2"/>
        <w:rPr>
          <w:b/>
          <w:bCs/>
          <w:kern w:val="0"/>
          <w:szCs w:val="21"/>
        </w:rPr>
      </w:pPr>
      <w:r w:rsidRPr="004B66E7">
        <w:rPr>
          <w:b/>
          <w:bCs/>
          <w:kern w:val="0"/>
          <w:szCs w:val="21"/>
        </w:rPr>
        <w:t>8.2</w:t>
      </w:r>
      <w:r w:rsidRPr="004B66E7">
        <w:rPr>
          <w:b/>
          <w:bCs/>
          <w:kern w:val="0"/>
          <w:szCs w:val="21"/>
        </w:rPr>
        <w:t>投诉</w:t>
      </w:r>
    </w:p>
    <w:p w14:paraId="63114460" w14:textId="77777777" w:rsidR="00B23DB0" w:rsidRPr="004B66E7" w:rsidRDefault="00BA277A">
      <w:pPr>
        <w:spacing w:before="120" w:line="320" w:lineRule="atLeast"/>
        <w:ind w:firstLineChars="200" w:firstLine="420"/>
        <w:rPr>
          <w:szCs w:val="21"/>
        </w:rPr>
      </w:pPr>
      <w:r w:rsidRPr="004B66E7">
        <w:rPr>
          <w:szCs w:val="21"/>
        </w:rPr>
        <w:t>8.2.1</w:t>
      </w:r>
      <w:r w:rsidRPr="004B66E7">
        <w:rPr>
          <w:szCs w:val="21"/>
        </w:rPr>
        <w:t>供应商对采购人、采购代理机构的答复不满意，或者采购人、采购代理机构未在规定时间内答复的，可在答复期满后</w:t>
      </w:r>
      <w:r w:rsidRPr="004B66E7">
        <w:rPr>
          <w:szCs w:val="21"/>
        </w:rPr>
        <w:t>15</w:t>
      </w:r>
      <w:r w:rsidRPr="004B66E7">
        <w:rPr>
          <w:szCs w:val="21"/>
        </w:rPr>
        <w:t>个工作日内按有关规定，向同级财政部门投诉。</w:t>
      </w:r>
    </w:p>
    <w:p w14:paraId="2879040C" w14:textId="77777777" w:rsidR="00B23DB0" w:rsidRPr="004B66E7" w:rsidRDefault="00BA277A">
      <w:pPr>
        <w:spacing w:before="120" w:line="320" w:lineRule="atLeast"/>
        <w:ind w:firstLineChars="200" w:firstLine="420"/>
        <w:rPr>
          <w:szCs w:val="21"/>
        </w:rPr>
      </w:pPr>
      <w:r w:rsidRPr="004B66E7">
        <w:rPr>
          <w:szCs w:val="21"/>
        </w:rPr>
        <w:t>8.2.</w:t>
      </w:r>
      <w:r w:rsidRPr="004B66E7">
        <w:rPr>
          <w:rFonts w:hint="eastAsia"/>
          <w:szCs w:val="21"/>
        </w:rPr>
        <w:t>2</w:t>
      </w:r>
      <w:r w:rsidRPr="004B66E7">
        <w:rPr>
          <w:rFonts w:hint="eastAsia"/>
          <w:szCs w:val="21"/>
        </w:rPr>
        <w:t>投诉</w:t>
      </w:r>
      <w:r w:rsidRPr="004B66E7">
        <w:rPr>
          <w:szCs w:val="21"/>
        </w:rPr>
        <w:t>书应使用财政部发布的</w:t>
      </w:r>
      <w:r w:rsidRPr="004B66E7">
        <w:rPr>
          <w:rFonts w:hint="eastAsia"/>
          <w:szCs w:val="21"/>
        </w:rPr>
        <w:t>政府采购供应投诉书范本，并应按照“投诉书制作说明”进行编写。</w:t>
      </w:r>
    </w:p>
    <w:p w14:paraId="459D0CC9" w14:textId="77777777" w:rsidR="00B23DB0" w:rsidRPr="004B66E7" w:rsidRDefault="00BA277A">
      <w:pPr>
        <w:spacing w:before="120" w:line="320" w:lineRule="atLeast"/>
        <w:ind w:leftChars="1" w:left="2" w:firstLineChars="200" w:firstLine="422"/>
        <w:outlineLvl w:val="1"/>
        <w:rPr>
          <w:b/>
          <w:bCs/>
          <w:kern w:val="0"/>
          <w:szCs w:val="21"/>
        </w:rPr>
      </w:pPr>
      <w:r w:rsidRPr="004B66E7">
        <w:rPr>
          <w:b/>
          <w:bCs/>
          <w:kern w:val="0"/>
          <w:szCs w:val="21"/>
        </w:rPr>
        <w:t>9</w:t>
      </w:r>
      <w:r w:rsidRPr="004B66E7">
        <w:rPr>
          <w:b/>
          <w:bCs/>
          <w:kern w:val="0"/>
          <w:szCs w:val="21"/>
        </w:rPr>
        <w:t>．其他事项</w:t>
      </w:r>
    </w:p>
    <w:p w14:paraId="35005F59" w14:textId="77777777" w:rsidR="00B23DB0" w:rsidRPr="004B66E7" w:rsidRDefault="00BA277A">
      <w:pPr>
        <w:spacing w:before="120" w:line="320" w:lineRule="atLeast"/>
        <w:ind w:leftChars="1" w:left="2" w:firstLineChars="200" w:firstLine="420"/>
        <w:rPr>
          <w:szCs w:val="21"/>
        </w:rPr>
      </w:pPr>
      <w:r w:rsidRPr="004B66E7">
        <w:rPr>
          <w:szCs w:val="21"/>
        </w:rPr>
        <w:t>9.1</w:t>
      </w:r>
      <w:r w:rsidRPr="004B66E7">
        <w:rPr>
          <w:szCs w:val="21"/>
        </w:rPr>
        <w:t>代理服务收费由采购代理机构向中标人收取。签订合同前，中标人应向采购代理机构一次付清代理服务费。</w:t>
      </w:r>
    </w:p>
    <w:p w14:paraId="6A56BB7C" w14:textId="77777777" w:rsidR="00B23DB0" w:rsidRPr="004B66E7" w:rsidRDefault="00BA277A">
      <w:pPr>
        <w:spacing w:before="120" w:line="320" w:lineRule="atLeast"/>
        <w:ind w:leftChars="1" w:left="2" w:firstLineChars="200" w:firstLine="420"/>
        <w:rPr>
          <w:szCs w:val="21"/>
        </w:rPr>
      </w:pPr>
      <w:r w:rsidRPr="004B66E7">
        <w:rPr>
          <w:szCs w:val="21"/>
        </w:rPr>
        <w:t>9.2</w:t>
      </w:r>
      <w:r w:rsidRPr="004B66E7">
        <w:rPr>
          <w:rFonts w:hint="eastAsia"/>
          <w:szCs w:val="21"/>
        </w:rPr>
        <w:t>电子交易活动的中止。采购过程中出现以下情形，导致电子交易平台无法正常运行，或者无法保证电子交易的公平、公正和安全时，采购机构可中止电子交易活动：</w:t>
      </w:r>
    </w:p>
    <w:p w14:paraId="1C63824E" w14:textId="77777777" w:rsidR="00B23DB0" w:rsidRPr="004B66E7" w:rsidRDefault="00BA277A">
      <w:pPr>
        <w:spacing w:before="120" w:line="276" w:lineRule="auto"/>
        <w:ind w:firstLineChars="200" w:firstLine="420"/>
        <w:rPr>
          <w:szCs w:val="21"/>
        </w:rPr>
      </w:pPr>
      <w:r w:rsidRPr="004B66E7">
        <w:rPr>
          <w:rFonts w:hint="eastAsia"/>
          <w:szCs w:val="21"/>
        </w:rPr>
        <w:t>（</w:t>
      </w:r>
      <w:r w:rsidRPr="004B66E7">
        <w:rPr>
          <w:rFonts w:hint="eastAsia"/>
          <w:szCs w:val="21"/>
        </w:rPr>
        <w:t>1</w:t>
      </w:r>
      <w:r w:rsidRPr="004B66E7">
        <w:rPr>
          <w:rFonts w:hint="eastAsia"/>
          <w:szCs w:val="21"/>
        </w:rPr>
        <w:t>）电子交易平台发生故障而无法登录访问的；</w:t>
      </w:r>
      <w:r w:rsidRPr="004B66E7">
        <w:rPr>
          <w:rFonts w:hint="eastAsia"/>
          <w:szCs w:val="21"/>
        </w:rPr>
        <w:t xml:space="preserve"> </w:t>
      </w:r>
    </w:p>
    <w:p w14:paraId="308AA049" w14:textId="77777777" w:rsidR="00B23DB0" w:rsidRPr="004B66E7" w:rsidRDefault="00BA277A">
      <w:pPr>
        <w:spacing w:before="120" w:line="276" w:lineRule="auto"/>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）电子交易平台应用或数据库出现错误，不能进行正常操作的；</w:t>
      </w:r>
    </w:p>
    <w:p w14:paraId="5133E1F7" w14:textId="77777777" w:rsidR="00B23DB0" w:rsidRPr="004B66E7" w:rsidRDefault="00BA277A">
      <w:pPr>
        <w:spacing w:before="120" w:line="276" w:lineRule="auto"/>
        <w:ind w:firstLineChars="200" w:firstLine="420"/>
        <w:rPr>
          <w:szCs w:val="21"/>
        </w:rPr>
      </w:pPr>
      <w:r w:rsidRPr="004B66E7">
        <w:rPr>
          <w:rFonts w:hint="eastAsia"/>
          <w:szCs w:val="21"/>
        </w:rPr>
        <w:t>（</w:t>
      </w:r>
      <w:r w:rsidRPr="004B66E7">
        <w:rPr>
          <w:rFonts w:hint="eastAsia"/>
          <w:szCs w:val="21"/>
        </w:rPr>
        <w:t>3</w:t>
      </w:r>
      <w:r w:rsidRPr="004B66E7">
        <w:rPr>
          <w:rFonts w:hint="eastAsia"/>
          <w:szCs w:val="21"/>
        </w:rPr>
        <w:t>）电子交易平台发现严重安全漏洞，有潜在泄密危险的；</w:t>
      </w:r>
    </w:p>
    <w:p w14:paraId="4E70AB94" w14:textId="77777777" w:rsidR="00B23DB0" w:rsidRPr="004B66E7" w:rsidRDefault="00BA277A">
      <w:pPr>
        <w:spacing w:before="120" w:line="276" w:lineRule="auto"/>
        <w:ind w:firstLineChars="200" w:firstLine="420"/>
        <w:rPr>
          <w:szCs w:val="21"/>
        </w:rPr>
      </w:pPr>
      <w:r w:rsidRPr="004B66E7">
        <w:rPr>
          <w:rFonts w:hint="eastAsia"/>
          <w:szCs w:val="21"/>
        </w:rPr>
        <w:t>（</w:t>
      </w:r>
      <w:r w:rsidRPr="004B66E7">
        <w:rPr>
          <w:rFonts w:hint="eastAsia"/>
          <w:szCs w:val="21"/>
        </w:rPr>
        <w:t>4</w:t>
      </w:r>
      <w:r w:rsidRPr="004B66E7">
        <w:rPr>
          <w:rFonts w:hint="eastAsia"/>
          <w:szCs w:val="21"/>
        </w:rPr>
        <w:t>）病毒发作导致不能进行正常操作的；</w:t>
      </w:r>
      <w:r w:rsidRPr="004B66E7">
        <w:rPr>
          <w:rFonts w:hint="eastAsia"/>
          <w:szCs w:val="21"/>
        </w:rPr>
        <w:t xml:space="preserve"> </w:t>
      </w:r>
    </w:p>
    <w:p w14:paraId="5373275A" w14:textId="77777777" w:rsidR="00B23DB0" w:rsidRPr="004B66E7" w:rsidRDefault="00BA277A">
      <w:pPr>
        <w:spacing w:before="120" w:line="276" w:lineRule="auto"/>
        <w:ind w:firstLineChars="200" w:firstLine="420"/>
        <w:rPr>
          <w:szCs w:val="21"/>
        </w:rPr>
      </w:pPr>
      <w:r w:rsidRPr="004B66E7">
        <w:rPr>
          <w:rFonts w:hint="eastAsia"/>
          <w:szCs w:val="21"/>
        </w:rPr>
        <w:t>（</w:t>
      </w:r>
      <w:r w:rsidRPr="004B66E7">
        <w:rPr>
          <w:szCs w:val="21"/>
        </w:rPr>
        <w:t>5</w:t>
      </w:r>
      <w:r w:rsidRPr="004B66E7">
        <w:rPr>
          <w:rFonts w:hint="eastAsia"/>
          <w:szCs w:val="21"/>
        </w:rPr>
        <w:t>）其他无法保证电子交易的公平、公正和安全的情况。</w:t>
      </w:r>
    </w:p>
    <w:p w14:paraId="03B998B1" w14:textId="77777777" w:rsidR="00B23DB0" w:rsidRPr="004B66E7" w:rsidRDefault="00BA277A">
      <w:pPr>
        <w:tabs>
          <w:tab w:val="left" w:pos="4820"/>
        </w:tabs>
        <w:spacing w:before="120" w:line="360" w:lineRule="auto"/>
        <w:ind w:firstLineChars="200" w:firstLine="420"/>
        <w:rPr>
          <w:szCs w:val="21"/>
        </w:rPr>
      </w:pPr>
      <w:r w:rsidRPr="004B66E7">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4B66E7">
        <w:rPr>
          <w:rFonts w:hint="eastAsia"/>
          <w:szCs w:val="21"/>
        </w:rPr>
        <w:lastRenderedPageBreak/>
        <w:t>机构必须对原有的资料及信息作出妥善保密处理，并报财政部门备案。</w:t>
      </w:r>
      <w:r w:rsidRPr="004B66E7">
        <w:rPr>
          <w:szCs w:val="21"/>
        </w:rPr>
        <w:t xml:space="preserve"> </w:t>
      </w:r>
    </w:p>
    <w:p w14:paraId="02236E7C" w14:textId="77777777" w:rsidR="00B23DB0" w:rsidRPr="004B66E7" w:rsidRDefault="00BA277A">
      <w:pPr>
        <w:spacing w:before="120" w:line="320" w:lineRule="atLeast"/>
        <w:ind w:leftChars="1" w:left="2" w:firstLineChars="200" w:firstLine="420"/>
        <w:rPr>
          <w:szCs w:val="21"/>
        </w:rPr>
      </w:pPr>
      <w:r w:rsidRPr="004B66E7">
        <w:rPr>
          <w:szCs w:val="21"/>
        </w:rPr>
        <w:t>9.3</w:t>
      </w:r>
      <w:r w:rsidRPr="004B66E7">
        <w:rPr>
          <w:rFonts w:hint="eastAsia"/>
          <w:szCs w:val="21"/>
        </w:rPr>
        <w:t>本项目的附件及图纸</w:t>
      </w:r>
      <w:r w:rsidRPr="004B66E7">
        <w:rPr>
          <w:szCs w:val="21"/>
        </w:rPr>
        <w:t>详见</w:t>
      </w:r>
      <w:r w:rsidRPr="004B66E7">
        <w:rPr>
          <w:rFonts w:hint="eastAsia"/>
          <w:szCs w:val="21"/>
        </w:rPr>
        <w:t>投标人须知</w:t>
      </w:r>
      <w:r w:rsidRPr="004B66E7">
        <w:rPr>
          <w:szCs w:val="21"/>
        </w:rPr>
        <w:t>前附表</w:t>
      </w:r>
      <w:r w:rsidRPr="004B66E7">
        <w:rPr>
          <w:rFonts w:hint="eastAsia"/>
          <w:szCs w:val="21"/>
        </w:rPr>
        <w:t>。</w:t>
      </w:r>
    </w:p>
    <w:p w14:paraId="245236A8" w14:textId="77777777" w:rsidR="00B23DB0" w:rsidRPr="004B66E7" w:rsidRDefault="00BA277A">
      <w:pPr>
        <w:spacing w:before="120" w:line="320" w:lineRule="atLeast"/>
        <w:ind w:leftChars="1" w:left="2" w:firstLineChars="200" w:firstLine="420"/>
        <w:rPr>
          <w:szCs w:val="21"/>
        </w:rPr>
      </w:pPr>
      <w:r w:rsidRPr="004B66E7">
        <w:rPr>
          <w:szCs w:val="21"/>
        </w:rPr>
        <w:t>9.4</w:t>
      </w:r>
      <w:r w:rsidRPr="004B66E7">
        <w:rPr>
          <w:rFonts w:hint="eastAsia"/>
          <w:szCs w:val="21"/>
        </w:rPr>
        <w:t>本项目的其他事项</w:t>
      </w:r>
      <w:r w:rsidRPr="004B66E7">
        <w:rPr>
          <w:szCs w:val="21"/>
        </w:rPr>
        <w:t>详见</w:t>
      </w:r>
      <w:r w:rsidRPr="004B66E7">
        <w:rPr>
          <w:rFonts w:hint="eastAsia"/>
          <w:szCs w:val="21"/>
        </w:rPr>
        <w:t>投标人须知</w:t>
      </w:r>
      <w:r w:rsidRPr="004B66E7">
        <w:rPr>
          <w:szCs w:val="21"/>
        </w:rPr>
        <w:t>前附表</w:t>
      </w:r>
      <w:r w:rsidRPr="004B66E7">
        <w:rPr>
          <w:rFonts w:hint="eastAsia"/>
          <w:szCs w:val="21"/>
        </w:rPr>
        <w:t>。</w:t>
      </w:r>
    </w:p>
    <w:p w14:paraId="010799F0" w14:textId="77777777" w:rsidR="00B23DB0" w:rsidRPr="004B66E7" w:rsidRDefault="00BA277A">
      <w:pPr>
        <w:spacing w:before="120" w:line="320" w:lineRule="atLeast"/>
        <w:ind w:leftChars="1" w:left="2" w:firstLineChars="200" w:firstLine="422"/>
        <w:outlineLvl w:val="1"/>
        <w:rPr>
          <w:b/>
          <w:bCs/>
          <w:kern w:val="0"/>
          <w:szCs w:val="21"/>
        </w:rPr>
      </w:pPr>
      <w:bookmarkStart w:id="101" w:name="_Toc254970549"/>
      <w:bookmarkStart w:id="102" w:name="_Toc254970690"/>
      <w:r w:rsidRPr="004B66E7">
        <w:rPr>
          <w:b/>
          <w:bCs/>
          <w:kern w:val="0"/>
          <w:szCs w:val="21"/>
        </w:rPr>
        <w:t>10</w:t>
      </w:r>
      <w:r w:rsidRPr="004B66E7">
        <w:rPr>
          <w:b/>
          <w:bCs/>
          <w:kern w:val="0"/>
          <w:szCs w:val="21"/>
        </w:rPr>
        <w:t>．</w:t>
      </w:r>
      <w:r w:rsidRPr="004B66E7">
        <w:rPr>
          <w:rFonts w:hint="eastAsia"/>
          <w:b/>
          <w:bCs/>
          <w:kern w:val="0"/>
          <w:szCs w:val="21"/>
        </w:rPr>
        <w:t>其他说明</w:t>
      </w:r>
    </w:p>
    <w:p w14:paraId="1BA93A92" w14:textId="77777777" w:rsidR="00B23DB0" w:rsidRPr="004B66E7" w:rsidRDefault="00BA277A">
      <w:pPr>
        <w:spacing w:before="120" w:line="320" w:lineRule="atLeast"/>
        <w:ind w:leftChars="1" w:left="2" w:firstLineChars="200" w:firstLine="420"/>
        <w:rPr>
          <w:kern w:val="0"/>
          <w:szCs w:val="21"/>
        </w:rPr>
      </w:pPr>
      <w:r w:rsidRPr="004B66E7">
        <w:rPr>
          <w:rFonts w:hint="eastAsia"/>
          <w:kern w:val="0"/>
          <w:szCs w:val="21"/>
        </w:rPr>
        <w:t>1</w:t>
      </w:r>
      <w:r w:rsidRPr="004B66E7">
        <w:rPr>
          <w:kern w:val="0"/>
          <w:szCs w:val="21"/>
        </w:rPr>
        <w:t>0.1</w:t>
      </w:r>
      <w:r w:rsidRPr="004B66E7">
        <w:rPr>
          <w:rFonts w:hint="eastAsia"/>
          <w:kern w:val="0"/>
          <w:szCs w:val="21"/>
        </w:rPr>
        <w:t>其余未尽事宜按</w:t>
      </w:r>
      <w:r w:rsidRPr="004B66E7">
        <w:rPr>
          <w:kern w:val="0"/>
          <w:szCs w:val="21"/>
        </w:rPr>
        <w:t>《中华人民共和国政府采购法》、《中华人民共和国政府采购法实施条例》</w:t>
      </w:r>
      <w:r w:rsidRPr="004B66E7">
        <w:rPr>
          <w:rFonts w:hint="eastAsia"/>
          <w:kern w:val="0"/>
          <w:szCs w:val="21"/>
        </w:rPr>
        <w:t>的相关规定执行。</w:t>
      </w:r>
    </w:p>
    <w:p w14:paraId="4638B73A" w14:textId="77777777" w:rsidR="00B23DB0" w:rsidRPr="004B66E7" w:rsidRDefault="00BA277A">
      <w:pPr>
        <w:spacing w:before="120" w:line="320" w:lineRule="atLeast"/>
        <w:ind w:leftChars="1" w:left="2" w:firstLineChars="200" w:firstLine="420"/>
      </w:pPr>
      <w:r w:rsidRPr="004B66E7">
        <w:rPr>
          <w:kern w:val="0"/>
          <w:szCs w:val="21"/>
        </w:rPr>
        <w:t>10.2</w:t>
      </w:r>
      <w:r w:rsidRPr="004B66E7">
        <w:rPr>
          <w:rFonts w:hint="eastAsia"/>
        </w:rPr>
        <w:t>本</w:t>
      </w:r>
      <w:r w:rsidRPr="004B66E7">
        <w:t>招标文件是根据国家有关法律及有关政策、法规和参照国际惯例编制，解释权属采购代理机构。</w:t>
      </w:r>
    </w:p>
    <w:p w14:paraId="08D9F64A" w14:textId="77777777" w:rsidR="00B23DB0" w:rsidRPr="004B66E7" w:rsidRDefault="00BA277A">
      <w:pPr>
        <w:widowControl/>
        <w:jc w:val="left"/>
      </w:pPr>
      <w:r w:rsidRPr="004B66E7">
        <w:br w:type="page"/>
      </w:r>
    </w:p>
    <w:p w14:paraId="2CCA3852"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103" w:name="_Toc204778460"/>
      <w:bookmarkEnd w:id="39"/>
      <w:r w:rsidRPr="004B66E7">
        <w:rPr>
          <w:rFonts w:ascii="Times New Roman" w:hAnsi="Times New Roman" w:cs="Times New Roman"/>
          <w:sz w:val="32"/>
          <w:szCs w:val="32"/>
        </w:rPr>
        <w:lastRenderedPageBreak/>
        <w:t>第四章</w:t>
      </w:r>
      <w:r w:rsidRPr="004B66E7">
        <w:rPr>
          <w:rFonts w:ascii="Times New Roman" w:hAnsi="Times New Roman" w:cs="Times New Roman"/>
          <w:sz w:val="32"/>
          <w:szCs w:val="32"/>
        </w:rPr>
        <w:t xml:space="preserve">  </w:t>
      </w:r>
      <w:r w:rsidRPr="004B66E7">
        <w:rPr>
          <w:rFonts w:ascii="Times New Roman" w:hAnsi="Times New Roman" w:cs="Times New Roman"/>
          <w:sz w:val="32"/>
          <w:szCs w:val="32"/>
        </w:rPr>
        <w:t>评审方法及标准</w:t>
      </w:r>
      <w:bookmarkEnd w:id="103"/>
    </w:p>
    <w:p w14:paraId="64DF678C" w14:textId="77777777" w:rsidR="00B23DB0" w:rsidRPr="004B66E7" w:rsidRDefault="00BA277A">
      <w:pPr>
        <w:spacing w:before="120" w:line="320" w:lineRule="atLeast"/>
        <w:ind w:firstLineChars="196" w:firstLine="413"/>
        <w:outlineLvl w:val="1"/>
        <w:rPr>
          <w:b/>
          <w:bCs/>
          <w:kern w:val="0"/>
          <w:szCs w:val="21"/>
        </w:rPr>
      </w:pPr>
      <w:bookmarkStart w:id="104" w:name="_Hlk93421148"/>
      <w:r w:rsidRPr="004B66E7">
        <w:rPr>
          <w:rFonts w:hint="eastAsia"/>
          <w:b/>
          <w:bCs/>
          <w:kern w:val="0"/>
          <w:szCs w:val="21"/>
        </w:rPr>
        <w:t>1.</w:t>
      </w:r>
      <w:r w:rsidRPr="004B66E7">
        <w:rPr>
          <w:b/>
          <w:bCs/>
          <w:kern w:val="0"/>
          <w:szCs w:val="21"/>
        </w:rPr>
        <w:t>评审方法</w:t>
      </w:r>
    </w:p>
    <w:p w14:paraId="699443D1" w14:textId="77777777" w:rsidR="00B23DB0" w:rsidRPr="004B66E7" w:rsidRDefault="00BA277A">
      <w:pPr>
        <w:suppressAutoHyphens/>
        <w:spacing w:before="120" w:line="320" w:lineRule="atLeast"/>
        <w:ind w:firstLineChars="200" w:firstLine="420"/>
      </w:pPr>
      <w:r w:rsidRPr="004B66E7">
        <w:rPr>
          <w:szCs w:val="21"/>
        </w:rPr>
        <w:sym w:font="Wingdings 2" w:char="F052"/>
      </w:r>
      <w:r w:rsidRPr="004B66E7">
        <w:t>本项目采用综合评分法进行评审。</w:t>
      </w:r>
    </w:p>
    <w:p w14:paraId="77FAA095" w14:textId="77777777" w:rsidR="00B23DB0" w:rsidRPr="004B66E7" w:rsidRDefault="00BA277A">
      <w:pPr>
        <w:suppressAutoHyphens/>
        <w:spacing w:before="120" w:line="320" w:lineRule="atLeast"/>
        <w:ind w:firstLineChars="200" w:firstLine="420"/>
      </w:pPr>
      <w:r w:rsidRPr="004B66E7">
        <w:t>综合评分法，是指投标文件满足招标文件全部实质性要求且按照评审因素的量化指标评审得分最高的</w:t>
      </w:r>
      <w:r w:rsidRPr="004B66E7">
        <w:rPr>
          <w:rFonts w:hint="eastAsia"/>
        </w:rPr>
        <w:t>投标人</w:t>
      </w:r>
      <w:r w:rsidRPr="004B66E7">
        <w:t>为中标候选人的评审方法。</w:t>
      </w:r>
    </w:p>
    <w:p w14:paraId="64EF7767" w14:textId="77777777" w:rsidR="00B23DB0" w:rsidRPr="004B66E7" w:rsidRDefault="00BA277A">
      <w:pPr>
        <w:suppressAutoHyphens/>
        <w:spacing w:before="120" w:line="320" w:lineRule="atLeast"/>
        <w:ind w:firstLineChars="200" w:firstLine="420"/>
      </w:pPr>
      <w:r w:rsidRPr="004B66E7">
        <w:rPr>
          <w:rFonts w:hAnsi="宋体" w:hint="eastAsia"/>
        </w:rPr>
        <w:t>□</w:t>
      </w:r>
      <w:r w:rsidRPr="004B66E7">
        <w:t>本项目采用</w:t>
      </w:r>
      <w:r w:rsidRPr="004B66E7">
        <w:rPr>
          <w:rFonts w:hint="eastAsia"/>
        </w:rPr>
        <w:t>最低评标价</w:t>
      </w:r>
      <w:r w:rsidRPr="004B66E7">
        <w:t>法进行评审。</w:t>
      </w:r>
    </w:p>
    <w:p w14:paraId="51C48D3F" w14:textId="77777777" w:rsidR="00B23DB0" w:rsidRPr="004B66E7" w:rsidRDefault="00BA277A">
      <w:pPr>
        <w:suppressAutoHyphens/>
        <w:spacing w:before="120" w:line="320" w:lineRule="atLeast"/>
        <w:ind w:firstLineChars="200" w:firstLine="420"/>
      </w:pPr>
      <w:r w:rsidRPr="004B66E7">
        <w:rPr>
          <w:rFonts w:hint="eastAsia"/>
        </w:rPr>
        <w:t>最低评标价法，是指投标文件满足招标文件全部实质性要求且投标报价最低的投标人为中标候选人的评标方法。</w:t>
      </w:r>
    </w:p>
    <w:p w14:paraId="7C6B9A20" w14:textId="77777777" w:rsidR="00B23DB0" w:rsidRPr="004B66E7" w:rsidRDefault="00BA277A">
      <w:pPr>
        <w:suppressAutoHyphens/>
        <w:spacing w:before="120" w:line="320" w:lineRule="atLeast"/>
        <w:ind w:firstLineChars="200" w:firstLine="420"/>
      </w:pPr>
      <w:bookmarkStart w:id="105" w:name="_Hlk92206009"/>
      <w:r w:rsidRPr="004B66E7">
        <w:rPr>
          <w:rFonts w:hint="eastAsia"/>
        </w:rPr>
        <w:t>本项目评审的其他详细规定在第三章投标人须知中规定。</w:t>
      </w:r>
      <w:bookmarkEnd w:id="105"/>
    </w:p>
    <w:p w14:paraId="4704C193" w14:textId="77777777" w:rsidR="00B23DB0" w:rsidRPr="004B66E7" w:rsidRDefault="00BA277A">
      <w:pPr>
        <w:spacing w:before="120" w:line="320" w:lineRule="atLeast"/>
        <w:ind w:firstLineChars="196" w:firstLine="413"/>
        <w:outlineLvl w:val="1"/>
        <w:rPr>
          <w:b/>
          <w:kern w:val="0"/>
          <w:szCs w:val="21"/>
        </w:rPr>
      </w:pPr>
      <w:bookmarkStart w:id="106" w:name="_Hlk93421162"/>
      <w:bookmarkEnd w:id="104"/>
      <w:r w:rsidRPr="004B66E7">
        <w:rPr>
          <w:b/>
          <w:kern w:val="0"/>
          <w:szCs w:val="21"/>
        </w:rPr>
        <w:t>2</w:t>
      </w:r>
      <w:r w:rsidRPr="004B66E7">
        <w:rPr>
          <w:rFonts w:hint="eastAsia"/>
          <w:b/>
          <w:kern w:val="0"/>
          <w:szCs w:val="21"/>
        </w:rPr>
        <w:t>.</w:t>
      </w:r>
      <w:r w:rsidRPr="004B66E7">
        <w:rPr>
          <w:rFonts w:hint="eastAsia"/>
          <w:b/>
          <w:kern w:val="0"/>
          <w:szCs w:val="21"/>
        </w:rPr>
        <w:t>资格审查标准</w:t>
      </w:r>
      <w:r w:rsidRPr="004B66E7">
        <w:rPr>
          <w:rFonts w:hint="eastAsia"/>
          <w:b/>
          <w:bCs/>
          <w:kern w:val="0"/>
          <w:szCs w:val="21"/>
        </w:rPr>
        <w:t>（不满足任何一项审查内容要求，资格审查即为不合格；</w:t>
      </w:r>
      <w:bookmarkStart w:id="107" w:name="_Hlk160525103"/>
      <w:r w:rsidRPr="004B66E7">
        <w:rPr>
          <w:rFonts w:hint="eastAsia"/>
          <w:b/>
          <w:bCs/>
          <w:kern w:val="0"/>
          <w:szCs w:val="21"/>
        </w:rPr>
        <w:t>联合体投标的，</w:t>
      </w:r>
      <w:bookmarkStart w:id="108" w:name="_Hlk19052412"/>
      <w:bookmarkEnd w:id="106"/>
      <w:bookmarkEnd w:id="107"/>
      <w:r w:rsidRPr="004B66E7">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F975FE" w:rsidRPr="004B66E7" w14:paraId="56C9F56D" w14:textId="77777777">
        <w:trPr>
          <w:trHeight w:val="468"/>
        </w:trPr>
        <w:tc>
          <w:tcPr>
            <w:tcW w:w="846" w:type="dxa"/>
            <w:vAlign w:val="center"/>
          </w:tcPr>
          <w:p w14:paraId="1C82F94C" w14:textId="77777777" w:rsidR="00B23DB0" w:rsidRPr="004B66E7" w:rsidRDefault="00BA277A">
            <w:pPr>
              <w:spacing w:line="240" w:lineRule="exact"/>
              <w:jc w:val="center"/>
              <w:rPr>
                <w:b/>
                <w:kern w:val="0"/>
                <w:szCs w:val="21"/>
              </w:rPr>
            </w:pPr>
            <w:bookmarkStart w:id="109" w:name="_Hlk93421270"/>
            <w:r w:rsidRPr="004B66E7">
              <w:rPr>
                <w:rFonts w:hint="eastAsia"/>
                <w:b/>
                <w:kern w:val="0"/>
                <w:szCs w:val="21"/>
              </w:rPr>
              <w:t>审查</w:t>
            </w:r>
            <w:r w:rsidRPr="004B66E7">
              <w:rPr>
                <w:b/>
                <w:kern w:val="0"/>
                <w:szCs w:val="21"/>
              </w:rPr>
              <w:t>因素</w:t>
            </w:r>
          </w:p>
        </w:tc>
        <w:tc>
          <w:tcPr>
            <w:tcW w:w="1843" w:type="dxa"/>
            <w:vAlign w:val="center"/>
          </w:tcPr>
          <w:p w14:paraId="67A2AABB" w14:textId="77777777" w:rsidR="00B23DB0" w:rsidRPr="004B66E7" w:rsidRDefault="00BA277A">
            <w:pPr>
              <w:spacing w:line="240" w:lineRule="exact"/>
              <w:jc w:val="center"/>
              <w:rPr>
                <w:b/>
                <w:kern w:val="0"/>
                <w:szCs w:val="21"/>
              </w:rPr>
            </w:pPr>
            <w:r w:rsidRPr="004B66E7">
              <w:rPr>
                <w:rFonts w:hint="eastAsia"/>
                <w:b/>
                <w:kern w:val="0"/>
                <w:szCs w:val="21"/>
              </w:rPr>
              <w:t>审查</w:t>
            </w:r>
            <w:r w:rsidRPr="004B66E7">
              <w:rPr>
                <w:b/>
                <w:kern w:val="0"/>
                <w:szCs w:val="21"/>
              </w:rPr>
              <w:t>内容</w:t>
            </w:r>
          </w:p>
        </w:tc>
        <w:tc>
          <w:tcPr>
            <w:tcW w:w="6242" w:type="dxa"/>
            <w:vAlign w:val="center"/>
          </w:tcPr>
          <w:p w14:paraId="667CA4C5" w14:textId="77777777" w:rsidR="00B23DB0" w:rsidRPr="004B66E7" w:rsidRDefault="00BA277A">
            <w:pPr>
              <w:spacing w:line="240" w:lineRule="exact"/>
              <w:jc w:val="center"/>
              <w:rPr>
                <w:b/>
                <w:kern w:val="0"/>
                <w:szCs w:val="21"/>
              </w:rPr>
            </w:pPr>
            <w:r w:rsidRPr="004B66E7">
              <w:rPr>
                <w:rFonts w:hint="eastAsia"/>
                <w:b/>
                <w:kern w:val="0"/>
                <w:szCs w:val="21"/>
              </w:rPr>
              <w:t>说明</w:t>
            </w:r>
          </w:p>
        </w:tc>
      </w:tr>
      <w:tr w:rsidR="00F975FE" w:rsidRPr="004B66E7" w14:paraId="50199591" w14:textId="77777777">
        <w:trPr>
          <w:cantSplit/>
          <w:trHeight w:val="850"/>
        </w:trPr>
        <w:tc>
          <w:tcPr>
            <w:tcW w:w="846" w:type="dxa"/>
            <w:vMerge w:val="restart"/>
            <w:vAlign w:val="center"/>
          </w:tcPr>
          <w:p w14:paraId="1CD94AF7" w14:textId="77777777" w:rsidR="00B23DB0" w:rsidRPr="004B66E7" w:rsidRDefault="00BA277A">
            <w:pPr>
              <w:spacing w:line="240" w:lineRule="exact"/>
              <w:rPr>
                <w:szCs w:val="21"/>
                <w:lang w:val="zh-CN"/>
              </w:rPr>
            </w:pPr>
            <w:r w:rsidRPr="004B66E7">
              <w:rPr>
                <w:rFonts w:hint="eastAsia"/>
                <w:szCs w:val="21"/>
                <w:lang w:val="zh-CN"/>
              </w:rPr>
              <w:t>投标人</w:t>
            </w:r>
            <w:r w:rsidRPr="004B66E7">
              <w:rPr>
                <w:szCs w:val="21"/>
                <w:lang w:val="zh-CN"/>
              </w:rPr>
              <w:t>应符合的</w:t>
            </w:r>
            <w:r w:rsidRPr="004B66E7">
              <w:rPr>
                <w:rFonts w:hint="eastAsia"/>
                <w:szCs w:val="21"/>
                <w:lang w:val="zh-CN"/>
              </w:rPr>
              <w:t>基本</w:t>
            </w:r>
            <w:r w:rsidRPr="004B66E7">
              <w:rPr>
                <w:szCs w:val="21"/>
              </w:rPr>
              <w:t>资格</w:t>
            </w:r>
            <w:r w:rsidRPr="004B66E7">
              <w:rPr>
                <w:rFonts w:hint="eastAsia"/>
                <w:szCs w:val="21"/>
              </w:rPr>
              <w:t>要求</w:t>
            </w:r>
          </w:p>
        </w:tc>
        <w:tc>
          <w:tcPr>
            <w:tcW w:w="1843" w:type="dxa"/>
            <w:vAlign w:val="center"/>
          </w:tcPr>
          <w:p w14:paraId="571D9C94" w14:textId="77777777" w:rsidR="00B23DB0" w:rsidRPr="004B66E7" w:rsidRDefault="00BA277A">
            <w:pPr>
              <w:spacing w:line="240" w:lineRule="exact"/>
              <w:jc w:val="left"/>
              <w:rPr>
                <w:szCs w:val="21"/>
              </w:rPr>
            </w:pPr>
            <w:r w:rsidRPr="004B66E7">
              <w:rPr>
                <w:szCs w:val="21"/>
              </w:rPr>
              <w:t>（</w:t>
            </w:r>
            <w:r w:rsidRPr="004B66E7">
              <w:rPr>
                <w:szCs w:val="21"/>
              </w:rPr>
              <w:t>1</w:t>
            </w:r>
            <w:r w:rsidRPr="004B66E7">
              <w:rPr>
                <w:szCs w:val="21"/>
              </w:rPr>
              <w:t>）具有独立承担民事责任的能力</w:t>
            </w:r>
          </w:p>
        </w:tc>
        <w:tc>
          <w:tcPr>
            <w:tcW w:w="6242" w:type="dxa"/>
          </w:tcPr>
          <w:p w14:paraId="260CB21C" w14:textId="77777777" w:rsidR="00B23DB0" w:rsidRPr="004B66E7" w:rsidRDefault="00BA277A">
            <w:pPr>
              <w:spacing w:line="240" w:lineRule="exact"/>
              <w:jc w:val="left"/>
              <w:rPr>
                <w:szCs w:val="21"/>
              </w:rPr>
            </w:pPr>
            <w:r w:rsidRPr="004B66E7">
              <w:rPr>
                <w:rFonts w:hint="eastAsia"/>
                <w:szCs w:val="21"/>
              </w:rPr>
              <w:t>审查供应商为法人或者其他组织的，提供营业执照等证明文件（如营业执照或者事业单位法人证书或者执业许可证等），供应商为自然人的，提供身份证复印件</w:t>
            </w:r>
          </w:p>
        </w:tc>
      </w:tr>
      <w:tr w:rsidR="00F975FE" w:rsidRPr="004B66E7" w14:paraId="6C9FBB70" w14:textId="77777777">
        <w:trPr>
          <w:cantSplit/>
          <w:trHeight w:val="397"/>
        </w:trPr>
        <w:tc>
          <w:tcPr>
            <w:tcW w:w="846" w:type="dxa"/>
            <w:vMerge/>
            <w:vAlign w:val="center"/>
          </w:tcPr>
          <w:p w14:paraId="008BBAC4" w14:textId="77777777" w:rsidR="00B23DB0" w:rsidRPr="004B66E7" w:rsidRDefault="00B23DB0">
            <w:pPr>
              <w:spacing w:line="240" w:lineRule="exact"/>
              <w:rPr>
                <w:szCs w:val="21"/>
                <w:lang w:val="zh-CN"/>
              </w:rPr>
            </w:pPr>
          </w:p>
        </w:tc>
        <w:tc>
          <w:tcPr>
            <w:tcW w:w="1843" w:type="dxa"/>
            <w:vAlign w:val="center"/>
          </w:tcPr>
          <w:p w14:paraId="0B889193" w14:textId="77777777" w:rsidR="00B23DB0" w:rsidRPr="004B66E7" w:rsidRDefault="00BA277A">
            <w:pPr>
              <w:spacing w:line="240" w:lineRule="exact"/>
              <w:jc w:val="left"/>
              <w:rPr>
                <w:szCs w:val="21"/>
              </w:rPr>
            </w:pPr>
            <w:r w:rsidRPr="004B66E7">
              <w:rPr>
                <w:szCs w:val="21"/>
                <w:lang w:val="zh-CN"/>
              </w:rPr>
              <w:t>（</w:t>
            </w:r>
            <w:r w:rsidRPr="004B66E7">
              <w:rPr>
                <w:szCs w:val="21"/>
                <w:lang w:val="zh-CN"/>
              </w:rPr>
              <w:t>2</w:t>
            </w:r>
            <w:r w:rsidRPr="004B66E7">
              <w:rPr>
                <w:szCs w:val="21"/>
                <w:lang w:val="zh-CN"/>
              </w:rPr>
              <w:t>）</w:t>
            </w:r>
            <w:r w:rsidRPr="004B66E7">
              <w:rPr>
                <w:szCs w:val="21"/>
              </w:rPr>
              <w:t>具有良好的商业信誉和健全的财务会计制度</w:t>
            </w:r>
          </w:p>
        </w:tc>
        <w:tc>
          <w:tcPr>
            <w:tcW w:w="6242" w:type="dxa"/>
          </w:tcPr>
          <w:p w14:paraId="114579DD" w14:textId="77777777" w:rsidR="00B23DB0" w:rsidRPr="004B66E7" w:rsidRDefault="00BA277A">
            <w:pPr>
              <w:spacing w:line="240" w:lineRule="exact"/>
              <w:jc w:val="left"/>
              <w:rPr>
                <w:szCs w:val="21"/>
              </w:rPr>
            </w:pPr>
            <w:r w:rsidRPr="004B66E7">
              <w:rPr>
                <w:rFonts w:ascii="宋体" w:hAnsi="宋体" w:cs="宋体" w:hint="eastAsia"/>
                <w:szCs w:val="21"/>
              </w:rPr>
              <w:t>①</w:t>
            </w:r>
            <w:r w:rsidRPr="004B66E7">
              <w:rPr>
                <w:szCs w:val="21"/>
              </w:rPr>
              <w:t>审查商业信誉声明。须提供，格式见第六章投标文件格式</w:t>
            </w:r>
            <w:r w:rsidRPr="004B66E7">
              <w:rPr>
                <w:szCs w:val="21"/>
              </w:rPr>
              <w:t>“</w:t>
            </w:r>
            <w:r w:rsidRPr="004B66E7">
              <w:rPr>
                <w:szCs w:val="21"/>
              </w:rPr>
              <w:t>投标声明书</w:t>
            </w:r>
            <w:r w:rsidRPr="004B66E7">
              <w:rPr>
                <w:szCs w:val="21"/>
              </w:rPr>
              <w:t>”</w:t>
            </w:r>
            <w:r w:rsidRPr="004B66E7">
              <w:rPr>
                <w:szCs w:val="21"/>
              </w:rPr>
              <w:t>。</w:t>
            </w:r>
          </w:p>
          <w:p w14:paraId="3160E0E0" w14:textId="77777777" w:rsidR="00B23DB0" w:rsidRPr="004B66E7" w:rsidRDefault="00BA277A">
            <w:pPr>
              <w:spacing w:line="240" w:lineRule="exact"/>
              <w:jc w:val="left"/>
              <w:rPr>
                <w:szCs w:val="21"/>
              </w:rPr>
            </w:pPr>
            <w:r w:rsidRPr="004B66E7">
              <w:rPr>
                <w:rFonts w:ascii="宋体" w:hAnsi="宋体" w:cs="宋体" w:hint="eastAsia"/>
                <w:szCs w:val="21"/>
              </w:rPr>
              <w:t>②</w:t>
            </w:r>
            <w:r w:rsidRPr="004B66E7">
              <w:rPr>
                <w:szCs w:val="21"/>
              </w:rPr>
              <w:t>审查</w:t>
            </w:r>
            <w:r w:rsidRPr="004B66E7">
              <w:rPr>
                <w:szCs w:val="21"/>
              </w:rPr>
              <w:t>2024</w:t>
            </w:r>
            <w:r w:rsidRPr="004B66E7">
              <w:rPr>
                <w:rFonts w:hint="eastAsia"/>
                <w:szCs w:val="21"/>
              </w:rPr>
              <w:t>年</w:t>
            </w:r>
            <w:r w:rsidRPr="004B66E7">
              <w:rPr>
                <w:szCs w:val="21"/>
              </w:rPr>
              <w:t>度财务状况报告（表）复印件或银行出具的资信证明复印件，</w:t>
            </w:r>
            <w:r w:rsidRPr="004B66E7">
              <w:t>对于从取得营业执照时间起到投标文件递交截止时间为止不足</w:t>
            </w:r>
            <w:r w:rsidRPr="004B66E7">
              <w:t>1</w:t>
            </w:r>
            <w:r w:rsidRPr="004B66E7">
              <w:t>年的供应商，只需提交</w:t>
            </w:r>
            <w:r w:rsidRPr="004B66E7">
              <w:rPr>
                <w:szCs w:val="21"/>
              </w:rPr>
              <w:t>投标文件递交截止时间前一个月的财务状况报告（表）复印件。</w:t>
            </w:r>
          </w:p>
        </w:tc>
      </w:tr>
      <w:tr w:rsidR="00F975FE" w:rsidRPr="004B66E7" w14:paraId="52DDFBCA" w14:textId="77777777">
        <w:trPr>
          <w:cantSplit/>
          <w:trHeight w:val="397"/>
        </w:trPr>
        <w:tc>
          <w:tcPr>
            <w:tcW w:w="846" w:type="dxa"/>
            <w:vMerge/>
            <w:vAlign w:val="center"/>
          </w:tcPr>
          <w:p w14:paraId="46E6B9E0" w14:textId="77777777" w:rsidR="00B23DB0" w:rsidRPr="004B66E7" w:rsidRDefault="00B23DB0">
            <w:pPr>
              <w:spacing w:line="240" w:lineRule="exact"/>
              <w:rPr>
                <w:szCs w:val="21"/>
                <w:lang w:val="zh-CN"/>
              </w:rPr>
            </w:pPr>
          </w:p>
        </w:tc>
        <w:tc>
          <w:tcPr>
            <w:tcW w:w="1843" w:type="dxa"/>
            <w:vAlign w:val="center"/>
          </w:tcPr>
          <w:p w14:paraId="1C75A41D" w14:textId="77777777" w:rsidR="00B23DB0" w:rsidRPr="004B66E7" w:rsidRDefault="00BA277A">
            <w:pPr>
              <w:spacing w:line="240" w:lineRule="exact"/>
              <w:jc w:val="left"/>
              <w:rPr>
                <w:szCs w:val="21"/>
              </w:rPr>
            </w:pPr>
            <w:r w:rsidRPr="004B66E7">
              <w:rPr>
                <w:szCs w:val="21"/>
                <w:lang w:val="zh-CN"/>
              </w:rPr>
              <w:t>（</w:t>
            </w:r>
            <w:r w:rsidRPr="004B66E7">
              <w:rPr>
                <w:szCs w:val="21"/>
                <w:lang w:val="zh-CN"/>
              </w:rPr>
              <w:t>3</w:t>
            </w:r>
            <w:r w:rsidRPr="004B66E7">
              <w:rPr>
                <w:szCs w:val="21"/>
                <w:lang w:val="zh-CN"/>
              </w:rPr>
              <w:t>）具有履行合同所必需的设备和专业技术能力</w:t>
            </w:r>
          </w:p>
        </w:tc>
        <w:tc>
          <w:tcPr>
            <w:tcW w:w="6242" w:type="dxa"/>
          </w:tcPr>
          <w:p w14:paraId="6825A8ED" w14:textId="77777777" w:rsidR="00B23DB0" w:rsidRPr="004B66E7" w:rsidRDefault="00BA277A">
            <w:pPr>
              <w:spacing w:line="240" w:lineRule="exact"/>
              <w:jc w:val="left"/>
              <w:rPr>
                <w:szCs w:val="21"/>
              </w:rPr>
            </w:pPr>
            <w:r w:rsidRPr="004B66E7">
              <w:rPr>
                <w:rFonts w:ascii="宋体" w:hAnsi="宋体" w:cs="宋体" w:hint="eastAsia"/>
                <w:szCs w:val="21"/>
              </w:rPr>
              <w:t>①</w:t>
            </w:r>
            <w:r w:rsidRPr="004B66E7">
              <w:rPr>
                <w:szCs w:val="21"/>
              </w:rPr>
              <w:t>审查供应商营业执照，须有效；</w:t>
            </w:r>
            <w:r w:rsidRPr="004B66E7">
              <w:rPr>
                <w:szCs w:val="21"/>
              </w:rPr>
              <w:t xml:space="preserve"> </w:t>
            </w:r>
          </w:p>
          <w:p w14:paraId="07CE7560" w14:textId="77777777" w:rsidR="00B23DB0" w:rsidRPr="004B66E7" w:rsidRDefault="00BA277A">
            <w:pPr>
              <w:spacing w:line="240" w:lineRule="exact"/>
              <w:jc w:val="left"/>
              <w:rPr>
                <w:szCs w:val="21"/>
              </w:rPr>
            </w:pPr>
            <w:r w:rsidRPr="004B66E7">
              <w:rPr>
                <w:rFonts w:ascii="宋体" w:hAnsi="宋体" w:cs="宋体" w:hint="eastAsia"/>
                <w:szCs w:val="21"/>
              </w:rPr>
              <w:t>②</w:t>
            </w:r>
            <w:r w:rsidRPr="004B66E7">
              <w:rPr>
                <w:szCs w:val="21"/>
              </w:rPr>
              <w:t>审查书面声明。须提供，格式见第六章投标文件格式</w:t>
            </w:r>
            <w:r w:rsidRPr="004B66E7">
              <w:rPr>
                <w:szCs w:val="21"/>
              </w:rPr>
              <w:t>“</w:t>
            </w:r>
            <w:r w:rsidRPr="004B66E7">
              <w:t>投标声明书</w:t>
            </w:r>
            <w:r w:rsidRPr="004B66E7">
              <w:rPr>
                <w:szCs w:val="21"/>
              </w:rPr>
              <w:t>”</w:t>
            </w:r>
            <w:r w:rsidRPr="004B66E7">
              <w:rPr>
                <w:szCs w:val="21"/>
              </w:rPr>
              <w:t>。</w:t>
            </w:r>
          </w:p>
          <w:p w14:paraId="16799F39" w14:textId="77777777" w:rsidR="00B23DB0" w:rsidRPr="004B66E7" w:rsidRDefault="00BA277A">
            <w:pPr>
              <w:spacing w:line="240" w:lineRule="exact"/>
              <w:jc w:val="left"/>
              <w:rPr>
                <w:szCs w:val="21"/>
              </w:rPr>
            </w:pPr>
            <w:r w:rsidRPr="004B66E7">
              <w:rPr>
                <w:szCs w:val="21"/>
              </w:rPr>
              <w:t>审查</w:t>
            </w:r>
            <w:r w:rsidRPr="004B66E7">
              <w:rPr>
                <w:rFonts w:ascii="宋体" w:hAnsi="宋体" w:cs="宋体" w:hint="eastAsia"/>
                <w:szCs w:val="21"/>
              </w:rPr>
              <w:t>①</w:t>
            </w:r>
            <w:r w:rsidRPr="004B66E7">
              <w:rPr>
                <w:szCs w:val="21"/>
              </w:rPr>
              <w:t>或</w:t>
            </w:r>
            <w:r w:rsidRPr="004B66E7">
              <w:rPr>
                <w:rFonts w:ascii="宋体" w:hAnsi="宋体" w:cs="宋体" w:hint="eastAsia"/>
                <w:szCs w:val="21"/>
              </w:rPr>
              <w:t>②</w:t>
            </w:r>
            <w:r w:rsidRPr="004B66E7">
              <w:rPr>
                <w:szCs w:val="21"/>
              </w:rPr>
              <w:t>，满足其一，即为符合要求。</w:t>
            </w:r>
          </w:p>
        </w:tc>
      </w:tr>
      <w:tr w:rsidR="00F975FE" w:rsidRPr="004B66E7" w14:paraId="2A9B24E0" w14:textId="77777777">
        <w:trPr>
          <w:cantSplit/>
          <w:trHeight w:val="397"/>
        </w:trPr>
        <w:tc>
          <w:tcPr>
            <w:tcW w:w="846" w:type="dxa"/>
            <w:vMerge/>
            <w:vAlign w:val="center"/>
          </w:tcPr>
          <w:p w14:paraId="2911430F" w14:textId="77777777" w:rsidR="00B23DB0" w:rsidRPr="004B66E7" w:rsidRDefault="00B23DB0">
            <w:pPr>
              <w:spacing w:line="240" w:lineRule="exact"/>
              <w:rPr>
                <w:szCs w:val="21"/>
                <w:lang w:val="zh-CN"/>
              </w:rPr>
            </w:pPr>
          </w:p>
        </w:tc>
        <w:tc>
          <w:tcPr>
            <w:tcW w:w="1843" w:type="dxa"/>
            <w:vAlign w:val="center"/>
          </w:tcPr>
          <w:p w14:paraId="164665A7" w14:textId="77777777" w:rsidR="00B23DB0" w:rsidRPr="004B66E7" w:rsidRDefault="00BA277A">
            <w:pPr>
              <w:spacing w:line="240" w:lineRule="exact"/>
              <w:jc w:val="left"/>
              <w:rPr>
                <w:szCs w:val="21"/>
              </w:rPr>
            </w:pPr>
            <w:r w:rsidRPr="004B66E7">
              <w:rPr>
                <w:szCs w:val="21"/>
                <w:lang w:val="zh-CN"/>
              </w:rPr>
              <w:t>（</w:t>
            </w:r>
            <w:r w:rsidRPr="004B66E7">
              <w:rPr>
                <w:szCs w:val="21"/>
                <w:lang w:val="zh-CN"/>
              </w:rPr>
              <w:t>4</w:t>
            </w:r>
            <w:r w:rsidRPr="004B66E7">
              <w:rPr>
                <w:szCs w:val="21"/>
                <w:lang w:val="zh-CN"/>
              </w:rPr>
              <w:t>）有依法缴纳税收和社会保障金的良好记录</w:t>
            </w:r>
          </w:p>
        </w:tc>
        <w:tc>
          <w:tcPr>
            <w:tcW w:w="6242" w:type="dxa"/>
          </w:tcPr>
          <w:p w14:paraId="25B66AEC" w14:textId="77777777" w:rsidR="00B23DB0" w:rsidRPr="004B66E7" w:rsidRDefault="00BA277A">
            <w:pPr>
              <w:spacing w:line="240" w:lineRule="exact"/>
              <w:jc w:val="left"/>
              <w:rPr>
                <w:szCs w:val="21"/>
              </w:rPr>
            </w:pPr>
            <w:r w:rsidRPr="004B66E7">
              <w:rPr>
                <w:rFonts w:ascii="宋体" w:hAnsi="宋体" w:cs="宋体" w:hint="eastAsia"/>
                <w:szCs w:val="21"/>
              </w:rPr>
              <w:t>①</w:t>
            </w:r>
            <w:r w:rsidRPr="004B66E7">
              <w:rPr>
                <w:szCs w:val="21"/>
              </w:rPr>
              <w:t>审查投标截止时间前</w:t>
            </w:r>
            <w:r w:rsidRPr="004B66E7">
              <w:rPr>
                <w:szCs w:val="21"/>
              </w:rPr>
              <w:t>6</w:t>
            </w:r>
            <w:r w:rsidRPr="004B66E7">
              <w:rPr>
                <w:szCs w:val="21"/>
              </w:rPr>
              <w:t>个月内，</w:t>
            </w:r>
            <w:r w:rsidRPr="004B66E7">
              <w:rPr>
                <w:rFonts w:hint="eastAsia"/>
              </w:rPr>
              <w:t>供应商</w:t>
            </w:r>
            <w:r w:rsidRPr="004B66E7">
              <w:t>任意</w:t>
            </w:r>
            <w:r w:rsidRPr="004B66E7">
              <w:rPr>
                <w:rFonts w:hint="eastAsia"/>
              </w:rPr>
              <w:t>1</w:t>
            </w:r>
            <w:r w:rsidRPr="004B66E7">
              <w:rPr>
                <w:rFonts w:hint="eastAsia"/>
              </w:rPr>
              <w:t>个月</w:t>
            </w:r>
            <w:r w:rsidRPr="004B66E7">
              <w:rPr>
                <w:szCs w:val="21"/>
              </w:rPr>
              <w:t>依法缴纳税费证明复印件加盖供应商</w:t>
            </w:r>
            <w:r w:rsidRPr="004B66E7">
              <w:rPr>
                <w:rFonts w:hint="eastAsia"/>
                <w:szCs w:val="21"/>
              </w:rPr>
              <w:t>电子签章</w:t>
            </w:r>
            <w:r w:rsidRPr="004B66E7">
              <w:rPr>
                <w:szCs w:val="21"/>
              </w:rPr>
              <w:t>。</w:t>
            </w:r>
          </w:p>
          <w:p w14:paraId="62309C80" w14:textId="77777777" w:rsidR="00B23DB0" w:rsidRPr="004B66E7" w:rsidRDefault="00BA277A">
            <w:pPr>
              <w:spacing w:line="240" w:lineRule="exact"/>
              <w:jc w:val="left"/>
              <w:rPr>
                <w:szCs w:val="21"/>
              </w:rPr>
            </w:pPr>
            <w:r w:rsidRPr="004B66E7">
              <w:rPr>
                <w:rFonts w:ascii="宋体" w:hAnsi="宋体" w:cs="宋体" w:hint="eastAsia"/>
                <w:szCs w:val="21"/>
              </w:rPr>
              <w:t>②</w:t>
            </w:r>
            <w:r w:rsidRPr="004B66E7">
              <w:rPr>
                <w:szCs w:val="21"/>
              </w:rPr>
              <w:t>审查投标截止时间前</w:t>
            </w:r>
            <w:r w:rsidRPr="004B66E7">
              <w:rPr>
                <w:szCs w:val="21"/>
              </w:rPr>
              <w:t>6</w:t>
            </w:r>
            <w:r w:rsidRPr="004B66E7">
              <w:rPr>
                <w:szCs w:val="21"/>
              </w:rPr>
              <w:t>个月内，</w:t>
            </w:r>
            <w:r w:rsidRPr="004B66E7">
              <w:rPr>
                <w:rFonts w:hint="eastAsia"/>
              </w:rPr>
              <w:t>供应商</w:t>
            </w:r>
            <w:r w:rsidRPr="004B66E7">
              <w:t>任意</w:t>
            </w:r>
            <w:r w:rsidRPr="004B66E7">
              <w:rPr>
                <w:rFonts w:hint="eastAsia"/>
              </w:rPr>
              <w:t>1</w:t>
            </w:r>
            <w:r w:rsidRPr="004B66E7">
              <w:rPr>
                <w:rFonts w:hint="eastAsia"/>
              </w:rPr>
              <w:t>个月</w:t>
            </w:r>
            <w:r w:rsidRPr="004B66E7">
              <w:rPr>
                <w:szCs w:val="21"/>
              </w:rPr>
              <w:t>的社保缴费证明记录复印件加盖供应商</w:t>
            </w:r>
            <w:r w:rsidRPr="004B66E7">
              <w:rPr>
                <w:rFonts w:hint="eastAsia"/>
                <w:szCs w:val="21"/>
              </w:rPr>
              <w:t>电子签章</w:t>
            </w:r>
            <w:r w:rsidRPr="004B66E7">
              <w:rPr>
                <w:szCs w:val="21"/>
              </w:rPr>
              <w:t>。</w:t>
            </w:r>
          </w:p>
          <w:p w14:paraId="7DF0C040" w14:textId="77777777" w:rsidR="00B23DB0" w:rsidRPr="004B66E7" w:rsidRDefault="00BA277A">
            <w:pPr>
              <w:spacing w:line="240" w:lineRule="exact"/>
              <w:jc w:val="left"/>
              <w:rPr>
                <w:szCs w:val="21"/>
              </w:rPr>
            </w:pPr>
            <w:r w:rsidRPr="004B66E7">
              <w:rPr>
                <w:szCs w:val="21"/>
              </w:rPr>
              <w:t>供应商成立不足</w:t>
            </w:r>
            <w:r w:rsidRPr="004B66E7">
              <w:rPr>
                <w:rFonts w:hint="eastAsia"/>
                <w:szCs w:val="21"/>
              </w:rPr>
              <w:t>1</w:t>
            </w:r>
            <w:r w:rsidRPr="004B66E7">
              <w:rPr>
                <w:rFonts w:hint="eastAsia"/>
                <w:szCs w:val="21"/>
              </w:rPr>
              <w:t>个月的，无须提供</w:t>
            </w:r>
            <w:r w:rsidRPr="004B66E7">
              <w:rPr>
                <w:szCs w:val="21"/>
              </w:rPr>
              <w:t>缴纳税费证明及社保缴费证明加盖供应商电子签章</w:t>
            </w:r>
            <w:r w:rsidRPr="004B66E7">
              <w:rPr>
                <w:rFonts w:hint="eastAsia"/>
                <w:szCs w:val="21"/>
              </w:rPr>
              <w:t>。</w:t>
            </w:r>
          </w:p>
          <w:p w14:paraId="180C4AB8" w14:textId="77777777" w:rsidR="00B23DB0" w:rsidRPr="004B66E7" w:rsidRDefault="00BA277A">
            <w:pPr>
              <w:spacing w:line="240" w:lineRule="exact"/>
              <w:jc w:val="left"/>
              <w:rPr>
                <w:szCs w:val="21"/>
              </w:rPr>
            </w:pPr>
            <w:r w:rsidRPr="004B66E7">
              <w:rPr>
                <w:szCs w:val="21"/>
              </w:rPr>
              <w:t>依法免税或不需要缴纳社会保障资金的供应商，须提供相应文件证明其依法免税或不需要缴纳社会保障资金。</w:t>
            </w:r>
          </w:p>
        </w:tc>
      </w:tr>
      <w:tr w:rsidR="00F975FE" w:rsidRPr="004B66E7" w14:paraId="089284AC" w14:textId="77777777">
        <w:trPr>
          <w:cantSplit/>
          <w:trHeight w:val="397"/>
        </w:trPr>
        <w:tc>
          <w:tcPr>
            <w:tcW w:w="846" w:type="dxa"/>
            <w:vMerge/>
            <w:vAlign w:val="center"/>
          </w:tcPr>
          <w:p w14:paraId="1CE2696A" w14:textId="77777777" w:rsidR="00B23DB0" w:rsidRPr="004B66E7" w:rsidRDefault="00B23DB0">
            <w:pPr>
              <w:spacing w:line="240" w:lineRule="exact"/>
              <w:rPr>
                <w:szCs w:val="21"/>
                <w:lang w:val="zh-CN"/>
              </w:rPr>
            </w:pPr>
          </w:p>
        </w:tc>
        <w:tc>
          <w:tcPr>
            <w:tcW w:w="1843" w:type="dxa"/>
            <w:vAlign w:val="center"/>
          </w:tcPr>
          <w:p w14:paraId="34F2B84A" w14:textId="77777777" w:rsidR="00B23DB0" w:rsidRPr="004B66E7" w:rsidRDefault="00BA277A">
            <w:pPr>
              <w:spacing w:line="240" w:lineRule="exact"/>
              <w:jc w:val="left"/>
              <w:rPr>
                <w:szCs w:val="21"/>
              </w:rPr>
            </w:pPr>
            <w:r w:rsidRPr="004B66E7">
              <w:rPr>
                <w:szCs w:val="21"/>
              </w:rPr>
              <w:t>（</w:t>
            </w:r>
            <w:r w:rsidRPr="004B66E7">
              <w:rPr>
                <w:szCs w:val="21"/>
              </w:rPr>
              <w:t>5</w:t>
            </w:r>
            <w:r w:rsidRPr="004B66E7">
              <w:rPr>
                <w:szCs w:val="21"/>
              </w:rPr>
              <w:t>）参加政府采购活动前三年内，在经营活动中没有重大违法记录</w:t>
            </w:r>
          </w:p>
        </w:tc>
        <w:tc>
          <w:tcPr>
            <w:tcW w:w="6242" w:type="dxa"/>
            <w:vAlign w:val="center"/>
          </w:tcPr>
          <w:p w14:paraId="5E94ABDF" w14:textId="77777777" w:rsidR="00B23DB0" w:rsidRPr="004B66E7" w:rsidRDefault="00BA277A">
            <w:pPr>
              <w:spacing w:line="240" w:lineRule="exact"/>
              <w:jc w:val="left"/>
              <w:rPr>
                <w:szCs w:val="21"/>
              </w:rPr>
            </w:pPr>
            <w:r w:rsidRPr="004B66E7">
              <w:rPr>
                <w:szCs w:val="21"/>
              </w:rPr>
              <w:t>审查无重大违法记录声明。须提供，格式见第六章投标文件格式</w:t>
            </w:r>
            <w:r w:rsidRPr="004B66E7">
              <w:rPr>
                <w:szCs w:val="21"/>
              </w:rPr>
              <w:t>“</w:t>
            </w:r>
            <w:r w:rsidRPr="004B66E7">
              <w:rPr>
                <w:szCs w:val="21"/>
              </w:rPr>
              <w:t>投标声明书</w:t>
            </w:r>
            <w:r w:rsidRPr="004B66E7">
              <w:rPr>
                <w:szCs w:val="21"/>
              </w:rPr>
              <w:t>”</w:t>
            </w:r>
            <w:r w:rsidRPr="004B66E7">
              <w:rPr>
                <w:szCs w:val="21"/>
              </w:rPr>
              <w:t>。</w:t>
            </w:r>
            <w:r w:rsidRPr="004B66E7">
              <w:rPr>
                <w:szCs w:val="21"/>
              </w:rPr>
              <w:t xml:space="preserve"> </w:t>
            </w:r>
          </w:p>
        </w:tc>
      </w:tr>
      <w:tr w:rsidR="00F975FE" w:rsidRPr="004B66E7" w14:paraId="3577E52B" w14:textId="77777777">
        <w:trPr>
          <w:cantSplit/>
          <w:trHeight w:val="397"/>
        </w:trPr>
        <w:tc>
          <w:tcPr>
            <w:tcW w:w="846" w:type="dxa"/>
            <w:vMerge/>
            <w:vAlign w:val="center"/>
          </w:tcPr>
          <w:p w14:paraId="77F87B38" w14:textId="77777777" w:rsidR="00B23DB0" w:rsidRPr="004B66E7" w:rsidRDefault="00B23DB0">
            <w:pPr>
              <w:spacing w:line="240" w:lineRule="exact"/>
              <w:rPr>
                <w:szCs w:val="21"/>
                <w:lang w:val="zh-CN"/>
              </w:rPr>
            </w:pPr>
          </w:p>
        </w:tc>
        <w:tc>
          <w:tcPr>
            <w:tcW w:w="1843" w:type="dxa"/>
            <w:vAlign w:val="center"/>
          </w:tcPr>
          <w:p w14:paraId="129C1127" w14:textId="77777777" w:rsidR="00B23DB0" w:rsidRPr="004B66E7" w:rsidRDefault="00BA277A">
            <w:pPr>
              <w:spacing w:line="240" w:lineRule="exact"/>
              <w:jc w:val="left"/>
              <w:rPr>
                <w:szCs w:val="21"/>
              </w:rPr>
            </w:pPr>
            <w:r w:rsidRPr="004B66E7">
              <w:rPr>
                <w:szCs w:val="21"/>
              </w:rPr>
              <w:t>（</w:t>
            </w:r>
            <w:r w:rsidRPr="004B66E7">
              <w:rPr>
                <w:szCs w:val="21"/>
              </w:rPr>
              <w:t>6</w:t>
            </w:r>
            <w:r w:rsidRPr="004B66E7">
              <w:rPr>
                <w:szCs w:val="21"/>
              </w:rPr>
              <w:t>）具备法律、行政法规规定的其他要求</w:t>
            </w:r>
          </w:p>
        </w:tc>
        <w:tc>
          <w:tcPr>
            <w:tcW w:w="6242" w:type="dxa"/>
            <w:vAlign w:val="center"/>
          </w:tcPr>
          <w:p w14:paraId="084AB7C0" w14:textId="77777777" w:rsidR="00B23DB0" w:rsidRPr="004B66E7" w:rsidRDefault="00BA277A">
            <w:pPr>
              <w:spacing w:line="240" w:lineRule="exact"/>
              <w:jc w:val="left"/>
              <w:rPr>
                <w:szCs w:val="21"/>
              </w:rPr>
            </w:pPr>
            <w:r w:rsidRPr="004B66E7">
              <w:rPr>
                <w:szCs w:val="21"/>
              </w:rPr>
              <w:t>无。</w:t>
            </w:r>
          </w:p>
        </w:tc>
      </w:tr>
      <w:tr w:rsidR="00F975FE" w:rsidRPr="004B66E7" w14:paraId="55E51E81" w14:textId="77777777">
        <w:trPr>
          <w:cantSplit/>
          <w:trHeight w:val="396"/>
        </w:trPr>
        <w:tc>
          <w:tcPr>
            <w:tcW w:w="846" w:type="dxa"/>
            <w:vAlign w:val="center"/>
          </w:tcPr>
          <w:p w14:paraId="539F60BC" w14:textId="77777777" w:rsidR="00B23DB0" w:rsidRPr="004B66E7" w:rsidRDefault="00BA277A">
            <w:pPr>
              <w:spacing w:line="240" w:lineRule="exact"/>
              <w:rPr>
                <w:szCs w:val="21"/>
                <w:lang w:val="zh-CN"/>
              </w:rPr>
            </w:pPr>
            <w:r w:rsidRPr="004B66E7">
              <w:rPr>
                <w:rFonts w:hint="eastAsia"/>
                <w:kern w:val="0"/>
                <w:szCs w:val="21"/>
              </w:rPr>
              <w:t>采购政策</w:t>
            </w:r>
          </w:p>
        </w:tc>
        <w:tc>
          <w:tcPr>
            <w:tcW w:w="1843" w:type="dxa"/>
            <w:vAlign w:val="center"/>
          </w:tcPr>
          <w:p w14:paraId="244EFC64" w14:textId="77777777" w:rsidR="00B23DB0" w:rsidRPr="004B66E7" w:rsidRDefault="00BA277A">
            <w:pPr>
              <w:spacing w:line="240" w:lineRule="exact"/>
              <w:jc w:val="left"/>
              <w:rPr>
                <w:szCs w:val="21"/>
              </w:rPr>
            </w:pPr>
            <w:r w:rsidRPr="004B66E7">
              <w:rPr>
                <w:rFonts w:hint="eastAsia"/>
                <w:szCs w:val="21"/>
              </w:rPr>
              <w:t>落实政府采购政策需满足的资格要求</w:t>
            </w:r>
          </w:p>
        </w:tc>
        <w:tc>
          <w:tcPr>
            <w:tcW w:w="6242" w:type="dxa"/>
            <w:vAlign w:val="center"/>
          </w:tcPr>
          <w:p w14:paraId="053557FB" w14:textId="77777777" w:rsidR="00B23DB0" w:rsidRPr="004B66E7" w:rsidRDefault="00BA277A">
            <w:pPr>
              <w:spacing w:line="240" w:lineRule="exact"/>
              <w:rPr>
                <w:szCs w:val="21"/>
              </w:rPr>
            </w:pPr>
            <w:r w:rsidRPr="004B66E7">
              <w:rPr>
                <w:szCs w:val="21"/>
              </w:rPr>
              <w:sym w:font="Wingdings 2" w:char="F052"/>
            </w:r>
            <w:r w:rsidRPr="004B66E7">
              <w:rPr>
                <w:rFonts w:hint="eastAsia"/>
                <w:szCs w:val="21"/>
              </w:rPr>
              <w:t>无</w:t>
            </w:r>
          </w:p>
          <w:p w14:paraId="6A7CEEE1" w14:textId="77777777" w:rsidR="00B23DB0" w:rsidRPr="004B66E7" w:rsidRDefault="00B23DB0">
            <w:pPr>
              <w:spacing w:line="240" w:lineRule="exact"/>
              <w:jc w:val="left"/>
              <w:rPr>
                <w:szCs w:val="21"/>
              </w:rPr>
            </w:pPr>
          </w:p>
        </w:tc>
      </w:tr>
      <w:tr w:rsidR="00F975FE" w:rsidRPr="004B66E7" w14:paraId="6F1D7970" w14:textId="77777777">
        <w:trPr>
          <w:cantSplit/>
          <w:trHeight w:val="396"/>
        </w:trPr>
        <w:tc>
          <w:tcPr>
            <w:tcW w:w="846" w:type="dxa"/>
            <w:vMerge w:val="restart"/>
            <w:vAlign w:val="center"/>
          </w:tcPr>
          <w:p w14:paraId="51D022DD" w14:textId="77777777" w:rsidR="00B23DB0" w:rsidRPr="004B66E7" w:rsidRDefault="00BA277A">
            <w:pPr>
              <w:spacing w:line="240" w:lineRule="exact"/>
              <w:rPr>
                <w:szCs w:val="21"/>
              </w:rPr>
            </w:pPr>
            <w:r w:rsidRPr="004B66E7">
              <w:rPr>
                <w:rFonts w:hint="eastAsia"/>
                <w:szCs w:val="21"/>
                <w:lang w:val="zh-CN"/>
              </w:rPr>
              <w:t>投标人</w:t>
            </w:r>
            <w:r w:rsidRPr="004B66E7">
              <w:rPr>
                <w:szCs w:val="21"/>
                <w:lang w:val="zh-CN"/>
              </w:rPr>
              <w:t>应符合的</w:t>
            </w:r>
            <w:r w:rsidRPr="004B66E7">
              <w:rPr>
                <w:szCs w:val="21"/>
              </w:rPr>
              <w:t>特定</w:t>
            </w:r>
            <w:r w:rsidRPr="004B66E7">
              <w:rPr>
                <w:szCs w:val="21"/>
              </w:rPr>
              <w:lastRenderedPageBreak/>
              <w:t>资格</w:t>
            </w:r>
            <w:r w:rsidRPr="004B66E7">
              <w:rPr>
                <w:rFonts w:hint="eastAsia"/>
                <w:szCs w:val="21"/>
              </w:rPr>
              <w:t>要求</w:t>
            </w:r>
          </w:p>
        </w:tc>
        <w:tc>
          <w:tcPr>
            <w:tcW w:w="1843" w:type="dxa"/>
            <w:vAlign w:val="center"/>
          </w:tcPr>
          <w:p w14:paraId="38D6569F" w14:textId="77777777" w:rsidR="00B23DB0" w:rsidRPr="004B66E7" w:rsidRDefault="00BA277A">
            <w:pPr>
              <w:spacing w:line="240" w:lineRule="exact"/>
              <w:jc w:val="left"/>
              <w:rPr>
                <w:szCs w:val="21"/>
              </w:rPr>
            </w:pPr>
            <w:r w:rsidRPr="004B66E7">
              <w:rPr>
                <w:szCs w:val="21"/>
              </w:rPr>
              <w:lastRenderedPageBreak/>
              <w:t>（</w:t>
            </w:r>
            <w:r w:rsidRPr="004B66E7">
              <w:rPr>
                <w:szCs w:val="21"/>
              </w:rPr>
              <w:t>1</w:t>
            </w:r>
            <w:r w:rsidRPr="004B66E7">
              <w:rPr>
                <w:szCs w:val="21"/>
              </w:rPr>
              <w:t>）资质</w:t>
            </w:r>
            <w:r w:rsidRPr="004B66E7">
              <w:rPr>
                <w:rFonts w:hint="eastAsia"/>
                <w:szCs w:val="21"/>
              </w:rPr>
              <w:t>要求</w:t>
            </w:r>
          </w:p>
        </w:tc>
        <w:tc>
          <w:tcPr>
            <w:tcW w:w="6242" w:type="dxa"/>
            <w:vAlign w:val="center"/>
          </w:tcPr>
          <w:p w14:paraId="11C5DF8A" w14:textId="77777777" w:rsidR="00B23DB0" w:rsidRPr="004B66E7" w:rsidRDefault="00BA277A">
            <w:pPr>
              <w:spacing w:line="240" w:lineRule="exact"/>
              <w:jc w:val="left"/>
              <w:rPr>
                <w:szCs w:val="21"/>
              </w:rPr>
            </w:pPr>
            <w:r w:rsidRPr="004B66E7">
              <w:rPr>
                <w:szCs w:val="21"/>
              </w:rPr>
              <w:t>须符合</w:t>
            </w:r>
            <w:r w:rsidRPr="004B66E7">
              <w:rPr>
                <w:rFonts w:hint="eastAsia"/>
                <w:szCs w:val="21"/>
              </w:rPr>
              <w:t>“招标公告”</w:t>
            </w:r>
            <w:r w:rsidRPr="004B66E7">
              <w:rPr>
                <w:szCs w:val="21"/>
              </w:rPr>
              <w:t>的要求</w:t>
            </w:r>
          </w:p>
        </w:tc>
      </w:tr>
      <w:tr w:rsidR="00F975FE" w:rsidRPr="004B66E7" w14:paraId="5EF816A3" w14:textId="77777777">
        <w:trPr>
          <w:cantSplit/>
          <w:trHeight w:val="397"/>
        </w:trPr>
        <w:tc>
          <w:tcPr>
            <w:tcW w:w="846" w:type="dxa"/>
            <w:vMerge/>
            <w:vAlign w:val="center"/>
          </w:tcPr>
          <w:p w14:paraId="58C8A264" w14:textId="77777777" w:rsidR="00B23DB0" w:rsidRPr="004B66E7" w:rsidRDefault="00B23DB0">
            <w:pPr>
              <w:spacing w:line="240" w:lineRule="exact"/>
              <w:rPr>
                <w:szCs w:val="21"/>
              </w:rPr>
            </w:pPr>
          </w:p>
        </w:tc>
        <w:tc>
          <w:tcPr>
            <w:tcW w:w="1843" w:type="dxa"/>
            <w:vAlign w:val="center"/>
          </w:tcPr>
          <w:p w14:paraId="240AB4F7" w14:textId="77777777" w:rsidR="00B23DB0" w:rsidRPr="004B66E7" w:rsidRDefault="00BA277A">
            <w:pPr>
              <w:spacing w:line="240" w:lineRule="exact"/>
              <w:jc w:val="left"/>
              <w:rPr>
                <w:szCs w:val="21"/>
              </w:rPr>
            </w:pPr>
            <w:r w:rsidRPr="004B66E7">
              <w:rPr>
                <w:szCs w:val="21"/>
              </w:rPr>
              <w:t>（</w:t>
            </w:r>
            <w:r w:rsidRPr="004B66E7">
              <w:rPr>
                <w:szCs w:val="21"/>
              </w:rPr>
              <w:t>2</w:t>
            </w:r>
            <w:r w:rsidRPr="004B66E7">
              <w:rPr>
                <w:szCs w:val="21"/>
              </w:rPr>
              <w:t>）业绩要求</w:t>
            </w:r>
          </w:p>
        </w:tc>
        <w:tc>
          <w:tcPr>
            <w:tcW w:w="6242" w:type="dxa"/>
            <w:vAlign w:val="center"/>
          </w:tcPr>
          <w:p w14:paraId="49CD2B04" w14:textId="77777777" w:rsidR="00B23DB0" w:rsidRPr="004B66E7" w:rsidRDefault="00BA277A">
            <w:pPr>
              <w:spacing w:line="240" w:lineRule="exact"/>
              <w:jc w:val="left"/>
              <w:rPr>
                <w:szCs w:val="21"/>
              </w:rPr>
            </w:pPr>
            <w:r w:rsidRPr="004B66E7">
              <w:rPr>
                <w:szCs w:val="21"/>
              </w:rPr>
              <w:t>须符合</w:t>
            </w:r>
            <w:r w:rsidRPr="004B66E7">
              <w:rPr>
                <w:rFonts w:hint="eastAsia"/>
                <w:szCs w:val="21"/>
              </w:rPr>
              <w:t>“招标公告”</w:t>
            </w:r>
            <w:r w:rsidRPr="004B66E7">
              <w:rPr>
                <w:szCs w:val="21"/>
              </w:rPr>
              <w:t>的要求</w:t>
            </w:r>
          </w:p>
        </w:tc>
      </w:tr>
      <w:tr w:rsidR="00F975FE" w:rsidRPr="004B66E7" w14:paraId="45DF8AE7" w14:textId="77777777">
        <w:trPr>
          <w:cantSplit/>
          <w:trHeight w:val="1064"/>
        </w:trPr>
        <w:tc>
          <w:tcPr>
            <w:tcW w:w="846" w:type="dxa"/>
            <w:vMerge/>
            <w:vAlign w:val="center"/>
          </w:tcPr>
          <w:p w14:paraId="6E89516A" w14:textId="77777777" w:rsidR="00B23DB0" w:rsidRPr="004B66E7" w:rsidRDefault="00B23DB0">
            <w:pPr>
              <w:spacing w:line="240" w:lineRule="exact"/>
              <w:jc w:val="left"/>
              <w:rPr>
                <w:szCs w:val="21"/>
              </w:rPr>
            </w:pPr>
          </w:p>
        </w:tc>
        <w:tc>
          <w:tcPr>
            <w:tcW w:w="1843" w:type="dxa"/>
            <w:vAlign w:val="center"/>
          </w:tcPr>
          <w:p w14:paraId="2505466C" w14:textId="77777777" w:rsidR="00B23DB0" w:rsidRPr="004B66E7" w:rsidRDefault="00BA277A">
            <w:pPr>
              <w:spacing w:line="240" w:lineRule="exact"/>
              <w:jc w:val="left"/>
              <w:rPr>
                <w:szCs w:val="21"/>
              </w:rPr>
            </w:pPr>
            <w:r w:rsidRPr="004B66E7">
              <w:rPr>
                <w:rFonts w:hint="eastAsia"/>
                <w:szCs w:val="21"/>
              </w:rPr>
              <w:t>（</w:t>
            </w:r>
            <w:r w:rsidRPr="004B66E7">
              <w:rPr>
                <w:szCs w:val="21"/>
              </w:rPr>
              <w:t>3</w:t>
            </w:r>
            <w:r w:rsidRPr="004B66E7">
              <w:rPr>
                <w:rFonts w:hint="eastAsia"/>
                <w:szCs w:val="21"/>
              </w:rPr>
              <w:t>）供应商不得参加投标的情形</w:t>
            </w:r>
          </w:p>
        </w:tc>
        <w:tc>
          <w:tcPr>
            <w:tcW w:w="6242" w:type="dxa"/>
            <w:vAlign w:val="center"/>
          </w:tcPr>
          <w:p w14:paraId="566B5AE6" w14:textId="77777777" w:rsidR="00B23DB0" w:rsidRPr="004B66E7" w:rsidRDefault="00BA277A">
            <w:pPr>
              <w:spacing w:line="240" w:lineRule="exact"/>
              <w:jc w:val="left"/>
              <w:rPr>
                <w:kern w:val="0"/>
                <w:szCs w:val="21"/>
              </w:rPr>
            </w:pPr>
            <w:r w:rsidRPr="004B66E7">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4B66E7">
              <w:rPr>
                <w:rFonts w:hint="eastAsia"/>
                <w:kern w:val="0"/>
                <w:szCs w:val="21"/>
              </w:rPr>
              <w:t>本</w:t>
            </w:r>
            <w:r w:rsidRPr="004B66E7">
              <w:rPr>
                <w:kern w:val="0"/>
                <w:szCs w:val="21"/>
              </w:rPr>
              <w:t>项目的采购活动。</w:t>
            </w:r>
          </w:p>
          <w:p w14:paraId="6F8B1633" w14:textId="77777777" w:rsidR="00B23DB0" w:rsidRPr="004B66E7" w:rsidRDefault="00BA277A">
            <w:pPr>
              <w:spacing w:line="240" w:lineRule="exact"/>
              <w:jc w:val="left"/>
              <w:rPr>
                <w:szCs w:val="21"/>
              </w:rPr>
            </w:pPr>
            <w:r w:rsidRPr="004B66E7">
              <w:rPr>
                <w:szCs w:val="21"/>
              </w:rPr>
              <w:t>须提供，格式见第六章投标文件格式</w:t>
            </w:r>
            <w:r w:rsidRPr="004B66E7">
              <w:rPr>
                <w:szCs w:val="21"/>
              </w:rPr>
              <w:t>“</w:t>
            </w:r>
            <w:r w:rsidRPr="004B66E7">
              <w:rPr>
                <w:rFonts w:hint="eastAsia"/>
                <w:szCs w:val="21"/>
              </w:rPr>
              <w:t>投标人直接控股股东、管理关系信息表</w:t>
            </w:r>
            <w:r w:rsidRPr="004B66E7">
              <w:rPr>
                <w:szCs w:val="21"/>
              </w:rPr>
              <w:t>”</w:t>
            </w:r>
            <w:r w:rsidRPr="004B66E7">
              <w:rPr>
                <w:szCs w:val="21"/>
              </w:rPr>
              <w:t>。</w:t>
            </w:r>
          </w:p>
        </w:tc>
      </w:tr>
      <w:tr w:rsidR="00F975FE" w:rsidRPr="004B66E7" w14:paraId="2AC22F3B" w14:textId="77777777">
        <w:trPr>
          <w:cantSplit/>
          <w:trHeight w:val="624"/>
        </w:trPr>
        <w:tc>
          <w:tcPr>
            <w:tcW w:w="846" w:type="dxa"/>
            <w:vMerge/>
            <w:vAlign w:val="center"/>
          </w:tcPr>
          <w:p w14:paraId="2BE09ACF" w14:textId="77777777" w:rsidR="00B23DB0" w:rsidRPr="004B66E7" w:rsidRDefault="00B23DB0">
            <w:pPr>
              <w:spacing w:line="240" w:lineRule="exact"/>
              <w:jc w:val="left"/>
              <w:rPr>
                <w:kern w:val="0"/>
                <w:szCs w:val="21"/>
              </w:rPr>
            </w:pPr>
          </w:p>
        </w:tc>
        <w:tc>
          <w:tcPr>
            <w:tcW w:w="1843" w:type="dxa"/>
            <w:vAlign w:val="center"/>
          </w:tcPr>
          <w:p w14:paraId="629FB756" w14:textId="77777777" w:rsidR="00B23DB0" w:rsidRPr="004B66E7" w:rsidRDefault="00BA277A">
            <w:pPr>
              <w:spacing w:line="240" w:lineRule="exact"/>
              <w:jc w:val="left"/>
              <w:rPr>
                <w:kern w:val="0"/>
                <w:szCs w:val="21"/>
              </w:rPr>
            </w:pPr>
            <w:r w:rsidRPr="004B66E7">
              <w:rPr>
                <w:rFonts w:hint="eastAsia"/>
                <w:szCs w:val="21"/>
              </w:rPr>
              <w:t>（</w:t>
            </w:r>
            <w:r w:rsidRPr="004B66E7">
              <w:rPr>
                <w:szCs w:val="21"/>
              </w:rPr>
              <w:t>4</w:t>
            </w:r>
            <w:r w:rsidRPr="004B66E7">
              <w:rPr>
                <w:rFonts w:hint="eastAsia"/>
                <w:szCs w:val="21"/>
              </w:rPr>
              <w:t>）诚信要求</w:t>
            </w:r>
          </w:p>
        </w:tc>
        <w:tc>
          <w:tcPr>
            <w:tcW w:w="6242" w:type="dxa"/>
          </w:tcPr>
          <w:p w14:paraId="24494AAA" w14:textId="77777777" w:rsidR="00B23DB0" w:rsidRPr="004B66E7" w:rsidRDefault="00BA277A">
            <w:pPr>
              <w:spacing w:line="240" w:lineRule="exact"/>
              <w:jc w:val="left"/>
              <w:rPr>
                <w:kern w:val="0"/>
                <w:szCs w:val="21"/>
              </w:rPr>
            </w:pPr>
            <w:r w:rsidRPr="004B66E7">
              <w:rPr>
                <w:rFonts w:hint="eastAsia"/>
                <w:szCs w:val="21"/>
              </w:rPr>
              <w:t>未被列入失信被执行人、</w:t>
            </w:r>
            <w:r w:rsidRPr="004B66E7">
              <w:rPr>
                <w:szCs w:val="21"/>
              </w:rPr>
              <w:t>重大税收违法失信主体、政府采购严重违法失信行为记录名单</w:t>
            </w:r>
            <w:r w:rsidRPr="004B66E7">
              <w:rPr>
                <w:rFonts w:hint="eastAsia"/>
                <w:szCs w:val="21"/>
              </w:rPr>
              <w:t>。</w:t>
            </w:r>
          </w:p>
        </w:tc>
      </w:tr>
      <w:tr w:rsidR="00F975FE" w:rsidRPr="004B66E7" w14:paraId="50AB1D3E" w14:textId="77777777">
        <w:trPr>
          <w:cantSplit/>
          <w:trHeight w:val="654"/>
        </w:trPr>
        <w:tc>
          <w:tcPr>
            <w:tcW w:w="846" w:type="dxa"/>
            <w:vMerge/>
            <w:vAlign w:val="center"/>
          </w:tcPr>
          <w:p w14:paraId="769AAB3E" w14:textId="77777777" w:rsidR="00B23DB0" w:rsidRPr="004B66E7" w:rsidRDefault="00B23DB0">
            <w:pPr>
              <w:spacing w:line="240" w:lineRule="exact"/>
              <w:jc w:val="left"/>
              <w:rPr>
                <w:kern w:val="0"/>
                <w:szCs w:val="21"/>
              </w:rPr>
            </w:pPr>
          </w:p>
        </w:tc>
        <w:tc>
          <w:tcPr>
            <w:tcW w:w="1843" w:type="dxa"/>
            <w:vAlign w:val="center"/>
          </w:tcPr>
          <w:p w14:paraId="26A86E4C" w14:textId="77777777" w:rsidR="00B23DB0" w:rsidRPr="004B66E7" w:rsidRDefault="00BA277A">
            <w:pPr>
              <w:spacing w:line="240" w:lineRule="exact"/>
              <w:jc w:val="left"/>
              <w:rPr>
                <w:szCs w:val="21"/>
              </w:rPr>
            </w:pPr>
            <w:r w:rsidRPr="004B66E7">
              <w:rPr>
                <w:rFonts w:hint="eastAsia"/>
                <w:szCs w:val="21"/>
              </w:rPr>
              <w:t>（</w:t>
            </w:r>
            <w:r w:rsidRPr="004B66E7">
              <w:rPr>
                <w:rFonts w:hint="eastAsia"/>
                <w:szCs w:val="21"/>
              </w:rPr>
              <w:t>5</w:t>
            </w:r>
            <w:r w:rsidRPr="004B66E7">
              <w:rPr>
                <w:rFonts w:hint="eastAsia"/>
                <w:szCs w:val="21"/>
              </w:rPr>
              <w:t>）分公司</w:t>
            </w:r>
          </w:p>
        </w:tc>
        <w:tc>
          <w:tcPr>
            <w:tcW w:w="6242" w:type="dxa"/>
            <w:vAlign w:val="center"/>
          </w:tcPr>
          <w:p w14:paraId="269C2E5B" w14:textId="77777777" w:rsidR="00B23DB0" w:rsidRPr="004B66E7" w:rsidRDefault="00BA277A">
            <w:pPr>
              <w:spacing w:line="240" w:lineRule="exact"/>
              <w:rPr>
                <w:szCs w:val="21"/>
              </w:rPr>
            </w:pPr>
            <w:r w:rsidRPr="004B66E7">
              <w:rPr>
                <w:rFonts w:hint="eastAsia"/>
                <w:szCs w:val="21"/>
              </w:rPr>
              <w:t>允许分公司参与投标的，供应商须提供总公司出具的授权其参与本项目的授权文件或制度。</w:t>
            </w:r>
          </w:p>
        </w:tc>
      </w:tr>
      <w:tr w:rsidR="00F975FE" w:rsidRPr="004B66E7" w14:paraId="41C044D5" w14:textId="77777777">
        <w:trPr>
          <w:cantSplit/>
          <w:trHeight w:val="654"/>
        </w:trPr>
        <w:tc>
          <w:tcPr>
            <w:tcW w:w="846" w:type="dxa"/>
            <w:vMerge/>
            <w:vAlign w:val="center"/>
          </w:tcPr>
          <w:p w14:paraId="4F8DB89A" w14:textId="77777777" w:rsidR="00B23DB0" w:rsidRPr="004B66E7" w:rsidRDefault="00B23DB0">
            <w:pPr>
              <w:spacing w:line="240" w:lineRule="exact"/>
              <w:jc w:val="left"/>
              <w:rPr>
                <w:kern w:val="0"/>
                <w:szCs w:val="21"/>
              </w:rPr>
            </w:pPr>
          </w:p>
        </w:tc>
        <w:tc>
          <w:tcPr>
            <w:tcW w:w="1843" w:type="dxa"/>
            <w:vAlign w:val="center"/>
          </w:tcPr>
          <w:p w14:paraId="0AEFC710" w14:textId="77777777" w:rsidR="00B23DB0" w:rsidRPr="004B66E7" w:rsidRDefault="00BA277A">
            <w:pPr>
              <w:spacing w:line="240" w:lineRule="exact"/>
              <w:jc w:val="left"/>
              <w:rPr>
                <w:szCs w:val="21"/>
              </w:rPr>
            </w:pPr>
            <w:r w:rsidRPr="004B66E7">
              <w:rPr>
                <w:rFonts w:hint="eastAsia"/>
                <w:szCs w:val="21"/>
              </w:rPr>
              <w:t>（</w:t>
            </w:r>
            <w:r w:rsidRPr="004B66E7">
              <w:rPr>
                <w:szCs w:val="21"/>
              </w:rPr>
              <w:t>6</w:t>
            </w:r>
            <w:r w:rsidRPr="004B66E7">
              <w:rPr>
                <w:rFonts w:hint="eastAsia"/>
                <w:szCs w:val="21"/>
              </w:rPr>
              <w:t>）分包</w:t>
            </w:r>
          </w:p>
        </w:tc>
        <w:tc>
          <w:tcPr>
            <w:tcW w:w="6242" w:type="dxa"/>
            <w:vAlign w:val="center"/>
          </w:tcPr>
          <w:p w14:paraId="2BB45F7F" w14:textId="77777777" w:rsidR="00B23DB0" w:rsidRPr="004B66E7" w:rsidRDefault="00BA277A">
            <w:pPr>
              <w:spacing w:line="240" w:lineRule="exact"/>
              <w:rPr>
                <w:szCs w:val="21"/>
                <w:lang w:val="zh-CN"/>
              </w:rPr>
            </w:pPr>
            <w:r w:rsidRPr="004B66E7">
              <w:rPr>
                <w:szCs w:val="21"/>
              </w:rPr>
              <w:t>须符合</w:t>
            </w:r>
            <w:r w:rsidRPr="004B66E7">
              <w:rPr>
                <w:rFonts w:hint="eastAsia"/>
                <w:szCs w:val="21"/>
              </w:rPr>
              <w:t>“招标公告”</w:t>
            </w:r>
            <w:r w:rsidRPr="004B66E7">
              <w:rPr>
                <w:szCs w:val="21"/>
              </w:rPr>
              <w:t>的要求</w:t>
            </w:r>
          </w:p>
        </w:tc>
      </w:tr>
      <w:tr w:rsidR="00F975FE" w:rsidRPr="004B66E7" w14:paraId="27BE6B94" w14:textId="77777777">
        <w:trPr>
          <w:cantSplit/>
          <w:trHeight w:val="608"/>
        </w:trPr>
        <w:tc>
          <w:tcPr>
            <w:tcW w:w="846" w:type="dxa"/>
            <w:vMerge/>
            <w:vAlign w:val="center"/>
          </w:tcPr>
          <w:p w14:paraId="081D73FA" w14:textId="77777777" w:rsidR="00B23DB0" w:rsidRPr="004B66E7" w:rsidRDefault="00B23DB0">
            <w:pPr>
              <w:spacing w:line="240" w:lineRule="exact"/>
              <w:jc w:val="left"/>
              <w:rPr>
                <w:kern w:val="0"/>
                <w:szCs w:val="21"/>
              </w:rPr>
            </w:pPr>
          </w:p>
        </w:tc>
        <w:tc>
          <w:tcPr>
            <w:tcW w:w="1843" w:type="dxa"/>
            <w:vAlign w:val="center"/>
          </w:tcPr>
          <w:p w14:paraId="6CF6F411" w14:textId="77777777" w:rsidR="00B23DB0" w:rsidRPr="004B66E7" w:rsidRDefault="00BA277A">
            <w:pPr>
              <w:spacing w:line="240" w:lineRule="exact"/>
              <w:jc w:val="left"/>
              <w:rPr>
                <w:szCs w:val="21"/>
              </w:rPr>
            </w:pPr>
            <w:r w:rsidRPr="004B66E7">
              <w:rPr>
                <w:rFonts w:hint="eastAsia"/>
                <w:szCs w:val="21"/>
              </w:rPr>
              <w:t>（</w:t>
            </w:r>
            <w:r w:rsidRPr="004B66E7">
              <w:rPr>
                <w:szCs w:val="21"/>
              </w:rPr>
              <w:t>7</w:t>
            </w:r>
            <w:r w:rsidRPr="004B66E7">
              <w:rPr>
                <w:rFonts w:hint="eastAsia"/>
                <w:szCs w:val="21"/>
              </w:rPr>
              <w:t>）联合体</w:t>
            </w:r>
          </w:p>
        </w:tc>
        <w:tc>
          <w:tcPr>
            <w:tcW w:w="6242" w:type="dxa"/>
            <w:vAlign w:val="center"/>
          </w:tcPr>
          <w:p w14:paraId="58FE1D7F" w14:textId="77777777" w:rsidR="00B23DB0" w:rsidRPr="004B66E7" w:rsidRDefault="00BA277A">
            <w:pPr>
              <w:spacing w:line="240" w:lineRule="exact"/>
              <w:rPr>
                <w:szCs w:val="21"/>
              </w:rPr>
            </w:pPr>
            <w:r w:rsidRPr="004B66E7">
              <w:rPr>
                <w:rFonts w:hint="eastAsia"/>
                <w:szCs w:val="21"/>
                <w:lang w:val="zh-CN"/>
              </w:rPr>
              <w:t>须符合“招标公告”的要求</w:t>
            </w:r>
          </w:p>
        </w:tc>
      </w:tr>
      <w:tr w:rsidR="00B23DB0" w:rsidRPr="004B66E7" w14:paraId="311AF5C1" w14:textId="77777777">
        <w:trPr>
          <w:cantSplit/>
          <w:trHeight w:val="471"/>
        </w:trPr>
        <w:tc>
          <w:tcPr>
            <w:tcW w:w="846" w:type="dxa"/>
            <w:vMerge/>
            <w:vAlign w:val="center"/>
          </w:tcPr>
          <w:p w14:paraId="4F31C975" w14:textId="77777777" w:rsidR="00B23DB0" w:rsidRPr="004B66E7" w:rsidRDefault="00B23DB0">
            <w:pPr>
              <w:spacing w:line="240" w:lineRule="exact"/>
              <w:jc w:val="left"/>
              <w:rPr>
                <w:kern w:val="0"/>
                <w:szCs w:val="21"/>
              </w:rPr>
            </w:pPr>
          </w:p>
        </w:tc>
        <w:tc>
          <w:tcPr>
            <w:tcW w:w="1843" w:type="dxa"/>
            <w:vAlign w:val="center"/>
          </w:tcPr>
          <w:p w14:paraId="440A6C4A" w14:textId="77777777" w:rsidR="00B23DB0" w:rsidRPr="004B66E7" w:rsidRDefault="00BA277A">
            <w:pPr>
              <w:spacing w:line="240" w:lineRule="exact"/>
              <w:jc w:val="left"/>
              <w:rPr>
                <w:szCs w:val="21"/>
              </w:rPr>
            </w:pPr>
            <w:r w:rsidRPr="004B66E7">
              <w:rPr>
                <w:rFonts w:hint="eastAsia"/>
                <w:szCs w:val="21"/>
              </w:rPr>
              <w:t>（</w:t>
            </w:r>
            <w:r w:rsidRPr="004B66E7">
              <w:rPr>
                <w:szCs w:val="21"/>
              </w:rPr>
              <w:t>8</w:t>
            </w:r>
            <w:r w:rsidRPr="004B66E7">
              <w:rPr>
                <w:rFonts w:hint="eastAsia"/>
                <w:szCs w:val="21"/>
              </w:rPr>
              <w:t>）其他要求</w:t>
            </w:r>
          </w:p>
        </w:tc>
        <w:tc>
          <w:tcPr>
            <w:tcW w:w="6242" w:type="dxa"/>
          </w:tcPr>
          <w:p w14:paraId="5EE9241B" w14:textId="77777777" w:rsidR="00B23DB0" w:rsidRPr="004B66E7" w:rsidRDefault="00BA277A">
            <w:pPr>
              <w:spacing w:line="312" w:lineRule="auto"/>
              <w:jc w:val="left"/>
              <w:rPr>
                <w:kern w:val="0"/>
                <w:szCs w:val="21"/>
              </w:rPr>
            </w:pPr>
            <w:r w:rsidRPr="004B66E7">
              <w:rPr>
                <w:rFonts w:hint="eastAsia"/>
                <w:kern w:val="0"/>
                <w:szCs w:val="21"/>
              </w:rPr>
              <w:t>按</w:t>
            </w:r>
            <w:r w:rsidRPr="004B66E7">
              <w:rPr>
                <w:kern w:val="0"/>
                <w:szCs w:val="21"/>
              </w:rPr>
              <w:t>照招标公告规定获得招标文件。</w:t>
            </w:r>
            <w:r w:rsidRPr="004B66E7">
              <w:rPr>
                <w:rFonts w:hint="eastAsia"/>
                <w:kern w:val="0"/>
                <w:szCs w:val="21"/>
              </w:rPr>
              <w:t>足额、及时缴纳投标保证金。</w:t>
            </w:r>
          </w:p>
        </w:tc>
      </w:tr>
      <w:bookmarkEnd w:id="109"/>
    </w:tbl>
    <w:p w14:paraId="7252ADB3" w14:textId="77777777" w:rsidR="00B23DB0" w:rsidRPr="004B66E7" w:rsidRDefault="00B23DB0">
      <w:pPr>
        <w:suppressAutoHyphens/>
        <w:spacing w:before="120" w:line="320" w:lineRule="atLeast"/>
        <w:ind w:firstLineChars="200" w:firstLine="422"/>
        <w:rPr>
          <w:b/>
          <w:bCs/>
          <w:kern w:val="0"/>
          <w:szCs w:val="21"/>
        </w:rPr>
      </w:pPr>
    </w:p>
    <w:p w14:paraId="68DE9BE5" w14:textId="77777777" w:rsidR="00B23DB0" w:rsidRPr="004B66E7" w:rsidRDefault="00BA277A">
      <w:pPr>
        <w:spacing w:before="120" w:line="320" w:lineRule="atLeast"/>
        <w:ind w:firstLineChars="196" w:firstLine="413"/>
        <w:outlineLvl w:val="1"/>
        <w:rPr>
          <w:szCs w:val="21"/>
        </w:rPr>
      </w:pPr>
      <w:r w:rsidRPr="004B66E7">
        <w:rPr>
          <w:b/>
          <w:bCs/>
          <w:kern w:val="0"/>
          <w:szCs w:val="21"/>
        </w:rPr>
        <w:t>3</w:t>
      </w:r>
      <w:r w:rsidRPr="004B66E7">
        <w:rPr>
          <w:rFonts w:hint="eastAsia"/>
          <w:b/>
          <w:bCs/>
          <w:kern w:val="0"/>
          <w:szCs w:val="21"/>
        </w:rPr>
        <w:t>.</w:t>
      </w:r>
      <w:r w:rsidRPr="004B66E7">
        <w:rPr>
          <w:b/>
          <w:bCs/>
          <w:kern w:val="0"/>
          <w:szCs w:val="21"/>
        </w:rPr>
        <w:t>符合性审查</w:t>
      </w:r>
      <w:r w:rsidRPr="004B66E7">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F975FE" w:rsidRPr="004B66E7" w14:paraId="609F91A0" w14:textId="77777777">
        <w:trPr>
          <w:trHeight w:val="607"/>
        </w:trPr>
        <w:tc>
          <w:tcPr>
            <w:tcW w:w="1559" w:type="dxa"/>
            <w:vAlign w:val="center"/>
          </w:tcPr>
          <w:p w14:paraId="3F0F8160" w14:textId="77777777" w:rsidR="00B23DB0" w:rsidRPr="004B66E7" w:rsidRDefault="00BA277A">
            <w:pPr>
              <w:spacing w:line="240" w:lineRule="exact"/>
              <w:jc w:val="center"/>
              <w:rPr>
                <w:b/>
                <w:kern w:val="0"/>
                <w:szCs w:val="21"/>
              </w:rPr>
            </w:pPr>
            <w:bookmarkStart w:id="110" w:name="_Hlk92966680"/>
            <w:r w:rsidRPr="004B66E7">
              <w:rPr>
                <w:rFonts w:hint="eastAsia"/>
                <w:b/>
                <w:kern w:val="0"/>
                <w:szCs w:val="21"/>
              </w:rPr>
              <w:t>审查</w:t>
            </w:r>
            <w:r w:rsidRPr="004B66E7">
              <w:rPr>
                <w:b/>
                <w:kern w:val="0"/>
                <w:szCs w:val="21"/>
              </w:rPr>
              <w:t>因素</w:t>
            </w:r>
          </w:p>
        </w:tc>
        <w:tc>
          <w:tcPr>
            <w:tcW w:w="2405" w:type="dxa"/>
            <w:vAlign w:val="center"/>
          </w:tcPr>
          <w:p w14:paraId="50E309E7" w14:textId="77777777" w:rsidR="00B23DB0" w:rsidRPr="004B66E7" w:rsidRDefault="00BA277A">
            <w:pPr>
              <w:spacing w:line="240" w:lineRule="exact"/>
              <w:jc w:val="center"/>
              <w:rPr>
                <w:b/>
                <w:kern w:val="0"/>
                <w:szCs w:val="21"/>
              </w:rPr>
            </w:pPr>
            <w:r w:rsidRPr="004B66E7">
              <w:rPr>
                <w:rFonts w:hint="eastAsia"/>
                <w:b/>
                <w:kern w:val="0"/>
                <w:szCs w:val="21"/>
              </w:rPr>
              <w:t>审查内容</w:t>
            </w:r>
          </w:p>
        </w:tc>
        <w:tc>
          <w:tcPr>
            <w:tcW w:w="5241" w:type="dxa"/>
          </w:tcPr>
          <w:p w14:paraId="30FFCE71" w14:textId="77777777" w:rsidR="00B23DB0" w:rsidRPr="004B66E7" w:rsidRDefault="00BA277A">
            <w:pPr>
              <w:spacing w:line="240" w:lineRule="exact"/>
              <w:jc w:val="center"/>
              <w:rPr>
                <w:b/>
                <w:kern w:val="0"/>
                <w:szCs w:val="21"/>
              </w:rPr>
            </w:pPr>
            <w:r w:rsidRPr="004B66E7">
              <w:rPr>
                <w:rFonts w:hint="eastAsia"/>
                <w:b/>
                <w:kern w:val="0"/>
                <w:szCs w:val="21"/>
              </w:rPr>
              <w:t>说明</w:t>
            </w:r>
          </w:p>
        </w:tc>
      </w:tr>
      <w:tr w:rsidR="00F975FE" w:rsidRPr="004B66E7" w14:paraId="6F9DF12B" w14:textId="77777777">
        <w:trPr>
          <w:trHeight w:val="1268"/>
        </w:trPr>
        <w:tc>
          <w:tcPr>
            <w:tcW w:w="1559" w:type="dxa"/>
            <w:vMerge w:val="restart"/>
            <w:vAlign w:val="center"/>
          </w:tcPr>
          <w:p w14:paraId="64A29964" w14:textId="77777777" w:rsidR="00B23DB0" w:rsidRPr="004B66E7" w:rsidRDefault="00BA277A">
            <w:pPr>
              <w:spacing w:line="240" w:lineRule="exact"/>
              <w:jc w:val="center"/>
              <w:rPr>
                <w:kern w:val="0"/>
                <w:szCs w:val="21"/>
              </w:rPr>
            </w:pPr>
            <w:r w:rsidRPr="004B66E7">
              <w:rPr>
                <w:rFonts w:hint="eastAsia"/>
                <w:kern w:val="0"/>
                <w:szCs w:val="21"/>
              </w:rPr>
              <w:t>商务资信</w:t>
            </w:r>
          </w:p>
        </w:tc>
        <w:tc>
          <w:tcPr>
            <w:tcW w:w="2405" w:type="dxa"/>
            <w:vAlign w:val="center"/>
          </w:tcPr>
          <w:p w14:paraId="4CE36B3E" w14:textId="77777777" w:rsidR="00B23DB0" w:rsidRPr="004B66E7" w:rsidRDefault="00BA277A">
            <w:pPr>
              <w:spacing w:line="240" w:lineRule="exact"/>
            </w:pPr>
            <w:r w:rsidRPr="004B66E7">
              <w:rPr>
                <w:rFonts w:hint="eastAsia"/>
              </w:rPr>
              <w:t>法定代表人身份证明及授权委托书</w:t>
            </w:r>
          </w:p>
        </w:tc>
        <w:tc>
          <w:tcPr>
            <w:tcW w:w="5241" w:type="dxa"/>
            <w:vAlign w:val="center"/>
          </w:tcPr>
          <w:p w14:paraId="4B96022A" w14:textId="77777777" w:rsidR="00B23DB0" w:rsidRPr="004B66E7" w:rsidRDefault="00BA277A">
            <w:pPr>
              <w:spacing w:line="240" w:lineRule="exact"/>
              <w:rPr>
                <w:szCs w:val="21"/>
              </w:rPr>
            </w:pPr>
            <w:r w:rsidRPr="004B66E7">
              <w:rPr>
                <w:rFonts w:hint="eastAsia"/>
                <w:szCs w:val="21"/>
              </w:rPr>
              <w:t>授权</w:t>
            </w:r>
            <w:r w:rsidRPr="004B66E7">
              <w:rPr>
                <w:szCs w:val="21"/>
              </w:rPr>
              <w:t>代表</w:t>
            </w:r>
            <w:r w:rsidRPr="004B66E7">
              <w:rPr>
                <w:rFonts w:hint="eastAsia"/>
                <w:szCs w:val="21"/>
              </w:rPr>
              <w:t>参加投标</w:t>
            </w:r>
            <w:r w:rsidRPr="004B66E7">
              <w:rPr>
                <w:szCs w:val="21"/>
              </w:rPr>
              <w:t>时审查</w:t>
            </w:r>
            <w:r w:rsidRPr="004B66E7">
              <w:t>：</w:t>
            </w:r>
            <w:r w:rsidRPr="004B66E7">
              <w:rPr>
                <w:rFonts w:ascii="宋体" w:hAnsi="宋体"/>
                <w:szCs w:val="21"/>
              </w:rPr>
              <w:t>法定代表人授权委托书及附件</w:t>
            </w:r>
            <w:r w:rsidRPr="004B66E7">
              <w:rPr>
                <w:szCs w:val="21"/>
              </w:rPr>
              <w:t xml:space="preserve"> </w:t>
            </w:r>
          </w:p>
          <w:p w14:paraId="54DDDA86" w14:textId="77777777" w:rsidR="00B23DB0" w:rsidRPr="004B66E7" w:rsidRDefault="00BA277A">
            <w:pPr>
              <w:spacing w:line="240" w:lineRule="exact"/>
              <w:rPr>
                <w:rFonts w:ascii="宋体" w:hAnsi="宋体"/>
                <w:szCs w:val="21"/>
              </w:rPr>
            </w:pPr>
            <w:r w:rsidRPr="004B66E7">
              <w:rPr>
                <w:rFonts w:hint="eastAsia"/>
                <w:szCs w:val="21"/>
              </w:rPr>
              <w:t>法定代表人直接参加投标</w:t>
            </w:r>
            <w:r w:rsidRPr="004B66E7">
              <w:rPr>
                <w:szCs w:val="21"/>
              </w:rPr>
              <w:t>时审查</w:t>
            </w:r>
            <w:r w:rsidRPr="004B66E7">
              <w:t>：</w:t>
            </w:r>
            <w:r w:rsidRPr="004B66E7">
              <w:rPr>
                <w:rFonts w:ascii="宋体" w:hAnsi="宋体"/>
                <w:szCs w:val="21"/>
              </w:rPr>
              <w:t>法定代表人身份证明</w:t>
            </w:r>
            <w:r w:rsidRPr="004B66E7">
              <w:rPr>
                <w:rFonts w:ascii="宋体" w:hAnsi="宋体" w:hint="eastAsia"/>
                <w:szCs w:val="21"/>
              </w:rPr>
              <w:t>及</w:t>
            </w:r>
            <w:r w:rsidRPr="004B66E7">
              <w:rPr>
                <w:rFonts w:ascii="宋体" w:hAnsi="宋体"/>
                <w:szCs w:val="21"/>
              </w:rPr>
              <w:t>附件</w:t>
            </w:r>
          </w:p>
          <w:p w14:paraId="5E153BA4" w14:textId="77777777" w:rsidR="00B23DB0" w:rsidRPr="004B66E7" w:rsidRDefault="00BA277A">
            <w:pPr>
              <w:spacing w:line="240" w:lineRule="exact"/>
            </w:pPr>
            <w:r w:rsidRPr="004B66E7">
              <w:rPr>
                <w:rFonts w:ascii="宋体" w:hAnsi="宋体"/>
                <w:szCs w:val="21"/>
              </w:rPr>
              <w:t>格式及附件见第六章投标文件格式要求</w:t>
            </w:r>
          </w:p>
        </w:tc>
      </w:tr>
      <w:tr w:rsidR="00F975FE" w:rsidRPr="004B66E7" w14:paraId="2913C228" w14:textId="77777777">
        <w:trPr>
          <w:trHeight w:val="321"/>
        </w:trPr>
        <w:tc>
          <w:tcPr>
            <w:tcW w:w="1559" w:type="dxa"/>
            <w:vMerge/>
            <w:vAlign w:val="center"/>
          </w:tcPr>
          <w:p w14:paraId="193A02B9" w14:textId="77777777" w:rsidR="00B23DB0" w:rsidRPr="004B66E7" w:rsidRDefault="00B23DB0">
            <w:pPr>
              <w:spacing w:line="240" w:lineRule="exact"/>
              <w:jc w:val="center"/>
              <w:rPr>
                <w:kern w:val="0"/>
                <w:szCs w:val="21"/>
              </w:rPr>
            </w:pPr>
          </w:p>
        </w:tc>
        <w:tc>
          <w:tcPr>
            <w:tcW w:w="2405" w:type="dxa"/>
            <w:vAlign w:val="center"/>
          </w:tcPr>
          <w:p w14:paraId="61872FAC" w14:textId="77777777" w:rsidR="00B23DB0" w:rsidRPr="004B66E7" w:rsidRDefault="00BA277A">
            <w:pPr>
              <w:spacing w:line="240" w:lineRule="exact"/>
              <w:rPr>
                <w:szCs w:val="21"/>
              </w:rPr>
            </w:pPr>
            <w:r w:rsidRPr="004B66E7">
              <w:rPr>
                <w:rFonts w:hint="eastAsia"/>
                <w:szCs w:val="21"/>
              </w:rPr>
              <w:t>实质性条款响应</w:t>
            </w:r>
          </w:p>
        </w:tc>
        <w:tc>
          <w:tcPr>
            <w:tcW w:w="5241" w:type="dxa"/>
            <w:vAlign w:val="center"/>
          </w:tcPr>
          <w:p w14:paraId="1A3CC9BB" w14:textId="77777777" w:rsidR="00B23DB0" w:rsidRPr="004B66E7" w:rsidRDefault="00BA277A">
            <w:pPr>
              <w:spacing w:line="240" w:lineRule="exact"/>
              <w:rPr>
                <w:szCs w:val="21"/>
              </w:rPr>
            </w:pPr>
            <w:r w:rsidRPr="004B66E7">
              <w:rPr>
                <w:rFonts w:ascii="宋体" w:hAnsi="宋体" w:hint="eastAsia"/>
                <w:szCs w:val="21"/>
              </w:rPr>
              <w:t>招标文件实质性要求响应均无负偏离</w:t>
            </w:r>
          </w:p>
        </w:tc>
      </w:tr>
      <w:tr w:rsidR="00F975FE" w:rsidRPr="004B66E7" w14:paraId="401BF1BE" w14:textId="77777777">
        <w:trPr>
          <w:trHeight w:val="321"/>
        </w:trPr>
        <w:tc>
          <w:tcPr>
            <w:tcW w:w="1559" w:type="dxa"/>
            <w:vMerge/>
            <w:vAlign w:val="center"/>
          </w:tcPr>
          <w:p w14:paraId="760C4D59" w14:textId="77777777" w:rsidR="00B23DB0" w:rsidRPr="004B66E7" w:rsidRDefault="00B23DB0">
            <w:pPr>
              <w:spacing w:line="240" w:lineRule="exact"/>
              <w:jc w:val="center"/>
              <w:rPr>
                <w:kern w:val="0"/>
                <w:szCs w:val="21"/>
              </w:rPr>
            </w:pPr>
          </w:p>
        </w:tc>
        <w:tc>
          <w:tcPr>
            <w:tcW w:w="2405" w:type="dxa"/>
            <w:vAlign w:val="center"/>
          </w:tcPr>
          <w:p w14:paraId="510040D9" w14:textId="77777777" w:rsidR="00B23DB0" w:rsidRPr="004B66E7" w:rsidRDefault="00BA277A">
            <w:pPr>
              <w:spacing w:line="240" w:lineRule="exact"/>
              <w:rPr>
                <w:szCs w:val="21"/>
              </w:rPr>
            </w:pPr>
            <w:r w:rsidRPr="004B66E7">
              <w:rPr>
                <w:rFonts w:hint="eastAsia"/>
                <w:szCs w:val="21"/>
              </w:rPr>
              <w:t>串通投标</w:t>
            </w:r>
          </w:p>
        </w:tc>
        <w:tc>
          <w:tcPr>
            <w:tcW w:w="5241" w:type="dxa"/>
            <w:vAlign w:val="center"/>
          </w:tcPr>
          <w:p w14:paraId="11C4A5DE" w14:textId="77777777" w:rsidR="00B23DB0" w:rsidRPr="004B66E7" w:rsidRDefault="00BA277A">
            <w:pPr>
              <w:spacing w:line="240" w:lineRule="exact"/>
              <w:rPr>
                <w:szCs w:val="21"/>
              </w:rPr>
            </w:pPr>
            <w:r w:rsidRPr="004B66E7">
              <w:rPr>
                <w:rFonts w:ascii="宋体" w:hAnsi="宋体" w:hint="eastAsia"/>
                <w:szCs w:val="21"/>
              </w:rPr>
              <w:t>不属于投标人须知正文第</w:t>
            </w:r>
            <w:r w:rsidRPr="004B66E7">
              <w:rPr>
                <w:rFonts w:ascii="宋体" w:hAnsi="宋体"/>
                <w:szCs w:val="21"/>
              </w:rPr>
              <w:t>6</w:t>
            </w:r>
            <w:r w:rsidRPr="004B66E7">
              <w:rPr>
                <w:rFonts w:ascii="宋体" w:hAnsi="宋体" w:hint="eastAsia"/>
                <w:szCs w:val="21"/>
              </w:rPr>
              <w:t>.</w:t>
            </w:r>
            <w:r w:rsidRPr="004B66E7">
              <w:rPr>
                <w:rFonts w:ascii="宋体" w:hAnsi="宋体"/>
                <w:szCs w:val="21"/>
              </w:rPr>
              <w:t>3</w:t>
            </w:r>
            <w:r w:rsidRPr="004B66E7">
              <w:rPr>
                <w:rFonts w:ascii="宋体" w:hAnsi="宋体" w:hint="eastAsia"/>
                <w:szCs w:val="21"/>
              </w:rPr>
              <w:t>.</w:t>
            </w:r>
            <w:r w:rsidRPr="004B66E7">
              <w:rPr>
                <w:rFonts w:ascii="宋体" w:hAnsi="宋体"/>
                <w:szCs w:val="21"/>
              </w:rPr>
              <w:t>7</w:t>
            </w:r>
            <w:r w:rsidRPr="004B66E7">
              <w:rPr>
                <w:rFonts w:ascii="宋体" w:hAnsi="宋体" w:hint="eastAsia"/>
                <w:szCs w:val="21"/>
              </w:rPr>
              <w:t>规定的串通投标情形，见</w:t>
            </w:r>
            <w:r w:rsidRPr="004B66E7">
              <w:rPr>
                <w:rFonts w:ascii="宋体" w:hAnsi="宋体"/>
                <w:szCs w:val="21"/>
              </w:rPr>
              <w:t>第六章投标文件格式要求</w:t>
            </w:r>
          </w:p>
        </w:tc>
      </w:tr>
      <w:tr w:rsidR="00F975FE" w:rsidRPr="004B66E7" w14:paraId="602A4141" w14:textId="77777777">
        <w:trPr>
          <w:trHeight w:val="962"/>
        </w:trPr>
        <w:tc>
          <w:tcPr>
            <w:tcW w:w="1559" w:type="dxa"/>
            <w:vMerge w:val="restart"/>
            <w:vAlign w:val="center"/>
          </w:tcPr>
          <w:p w14:paraId="0B15D36E" w14:textId="77777777" w:rsidR="00B23DB0" w:rsidRPr="004B66E7" w:rsidRDefault="00BA277A">
            <w:pPr>
              <w:spacing w:line="240" w:lineRule="exact"/>
              <w:jc w:val="center"/>
              <w:rPr>
                <w:szCs w:val="21"/>
              </w:rPr>
            </w:pPr>
            <w:r w:rsidRPr="004B66E7">
              <w:rPr>
                <w:rFonts w:hint="eastAsia"/>
                <w:kern w:val="0"/>
                <w:szCs w:val="21"/>
              </w:rPr>
              <w:t>技术</w:t>
            </w:r>
          </w:p>
        </w:tc>
        <w:tc>
          <w:tcPr>
            <w:tcW w:w="2405" w:type="dxa"/>
            <w:vAlign w:val="center"/>
          </w:tcPr>
          <w:p w14:paraId="5F5CC86C" w14:textId="77777777" w:rsidR="00B23DB0" w:rsidRPr="004B66E7" w:rsidRDefault="00BA277A">
            <w:pPr>
              <w:spacing w:line="240" w:lineRule="exact"/>
              <w:rPr>
                <w:szCs w:val="21"/>
              </w:rPr>
            </w:pPr>
            <w:r w:rsidRPr="004B66E7">
              <w:rPr>
                <w:rFonts w:hint="eastAsia"/>
                <w:szCs w:val="21"/>
              </w:rPr>
              <w:t>节能产品（如有）</w:t>
            </w:r>
          </w:p>
        </w:tc>
        <w:tc>
          <w:tcPr>
            <w:tcW w:w="5241" w:type="dxa"/>
            <w:vAlign w:val="center"/>
          </w:tcPr>
          <w:p w14:paraId="0581D08C" w14:textId="77777777" w:rsidR="00B23DB0" w:rsidRPr="004B66E7" w:rsidRDefault="00BA277A">
            <w:pPr>
              <w:spacing w:line="240" w:lineRule="exact"/>
              <w:rPr>
                <w:bCs/>
                <w:kern w:val="0"/>
                <w:szCs w:val="21"/>
              </w:rPr>
            </w:pPr>
            <w:r w:rsidRPr="004B66E7">
              <w:rPr>
                <w:rFonts w:hint="eastAsia"/>
                <w:szCs w:val="21"/>
              </w:rPr>
              <w:t>采购需求</w:t>
            </w:r>
            <w:r w:rsidRPr="004B66E7">
              <w:rPr>
                <w:szCs w:val="21"/>
              </w:rPr>
              <w:t>如果包括政府强制采购节能产品</w:t>
            </w:r>
            <w:r w:rsidRPr="004B66E7">
              <w:rPr>
                <w:rFonts w:hint="eastAsia"/>
                <w:szCs w:val="21"/>
              </w:rPr>
              <w:t>，投标</w:t>
            </w:r>
            <w:r w:rsidRPr="004B66E7">
              <w:rPr>
                <w:szCs w:val="21"/>
              </w:rPr>
              <w:t>产品</w:t>
            </w:r>
            <w:r w:rsidRPr="004B66E7">
              <w:rPr>
                <w:rFonts w:hint="eastAsia"/>
                <w:szCs w:val="21"/>
              </w:rPr>
              <w:t>未使用节能产品政府采购品目清单内的产品，或未处于有效期之内，</w:t>
            </w:r>
            <w:r w:rsidRPr="004B66E7">
              <w:rPr>
                <w:rFonts w:ascii="宋体" w:hAnsi="宋体"/>
                <w:szCs w:val="21"/>
              </w:rPr>
              <w:t>见第六章投标文件格式要求</w:t>
            </w:r>
          </w:p>
        </w:tc>
      </w:tr>
      <w:tr w:rsidR="00F975FE" w:rsidRPr="004B66E7" w14:paraId="2A269C4D" w14:textId="77777777">
        <w:trPr>
          <w:trHeight w:val="416"/>
        </w:trPr>
        <w:tc>
          <w:tcPr>
            <w:tcW w:w="1559" w:type="dxa"/>
            <w:vMerge/>
            <w:vAlign w:val="center"/>
          </w:tcPr>
          <w:p w14:paraId="501655DF" w14:textId="77777777" w:rsidR="00B23DB0" w:rsidRPr="004B66E7" w:rsidRDefault="00B23DB0">
            <w:pPr>
              <w:spacing w:line="240" w:lineRule="exact"/>
              <w:jc w:val="center"/>
              <w:rPr>
                <w:kern w:val="0"/>
                <w:szCs w:val="21"/>
              </w:rPr>
            </w:pPr>
          </w:p>
        </w:tc>
        <w:tc>
          <w:tcPr>
            <w:tcW w:w="2405" w:type="dxa"/>
            <w:vAlign w:val="center"/>
          </w:tcPr>
          <w:p w14:paraId="03E91E23" w14:textId="77777777" w:rsidR="00B23DB0" w:rsidRPr="004B66E7" w:rsidRDefault="00BA277A">
            <w:pPr>
              <w:spacing w:line="240" w:lineRule="exact"/>
              <w:rPr>
                <w:szCs w:val="21"/>
              </w:rPr>
            </w:pPr>
            <w:r w:rsidRPr="004B66E7">
              <w:rPr>
                <w:rFonts w:hint="eastAsia"/>
                <w:szCs w:val="21"/>
              </w:rPr>
              <w:t>网络安全专用产品（如有）</w:t>
            </w:r>
          </w:p>
        </w:tc>
        <w:tc>
          <w:tcPr>
            <w:tcW w:w="5241" w:type="dxa"/>
            <w:vAlign w:val="center"/>
          </w:tcPr>
          <w:p w14:paraId="2135DB31" w14:textId="77777777" w:rsidR="00B23DB0" w:rsidRPr="004B66E7" w:rsidRDefault="00BA277A">
            <w:pPr>
              <w:spacing w:line="240" w:lineRule="exact"/>
              <w:rPr>
                <w:rFonts w:ascii="宋体" w:hAnsi="宋体"/>
                <w:szCs w:val="21"/>
              </w:rPr>
            </w:pPr>
            <w:r w:rsidRPr="004B66E7">
              <w:rPr>
                <w:szCs w:val="21"/>
              </w:rPr>
              <w:t>采购</w:t>
            </w:r>
            <w:r w:rsidRPr="004B66E7">
              <w:rPr>
                <w:rFonts w:hint="eastAsia"/>
                <w:szCs w:val="21"/>
              </w:rPr>
              <w:t>需求</w:t>
            </w:r>
            <w:r w:rsidRPr="004B66E7">
              <w:rPr>
                <w:szCs w:val="21"/>
              </w:rPr>
              <w:t>如果包括《</w:t>
            </w:r>
            <w:r w:rsidRPr="004B66E7">
              <w:rPr>
                <w:rFonts w:hint="eastAsia"/>
                <w:szCs w:val="21"/>
              </w:rPr>
              <w:t>网络关键设备和网络安全专用产品目录</w:t>
            </w:r>
            <w:r w:rsidRPr="004B66E7">
              <w:rPr>
                <w:szCs w:val="21"/>
              </w:rPr>
              <w:t>》</w:t>
            </w:r>
            <w:r w:rsidRPr="004B66E7">
              <w:rPr>
                <w:rFonts w:hint="eastAsia"/>
                <w:szCs w:val="21"/>
              </w:rPr>
              <w:t>所规定的网络安全专用产品，投标提供的网络安全专用产品</w:t>
            </w:r>
            <w:r w:rsidRPr="004B66E7">
              <w:rPr>
                <w:szCs w:val="21"/>
              </w:rPr>
              <w:t>应</w:t>
            </w:r>
            <w:r w:rsidRPr="004B66E7">
              <w:rPr>
                <w:rFonts w:hint="eastAsia"/>
                <w:szCs w:val="21"/>
              </w:rPr>
              <w:t>在</w:t>
            </w:r>
            <w:r w:rsidRPr="004B66E7">
              <w:rPr>
                <w:rFonts w:hint="eastAsia"/>
              </w:rPr>
              <w:t>《网络关键设备和网络安全专用产品安全认证和安全检测结果》</w:t>
            </w:r>
            <w:r w:rsidRPr="004B66E7">
              <w:rPr>
                <w:rFonts w:hint="eastAsia"/>
                <w:szCs w:val="21"/>
              </w:rPr>
              <w:t>中或具备在有效期内的</w:t>
            </w:r>
            <w:r w:rsidRPr="004B66E7">
              <w:rPr>
                <w:rFonts w:hint="eastAsia"/>
              </w:rPr>
              <w:t>《计算机信息系统安全专用产品销售许可证》</w:t>
            </w:r>
            <w:r w:rsidRPr="004B66E7">
              <w:rPr>
                <w:rFonts w:hint="eastAsia"/>
                <w:szCs w:val="21"/>
              </w:rPr>
              <w:t>，</w:t>
            </w:r>
            <w:r w:rsidRPr="004B66E7">
              <w:rPr>
                <w:rFonts w:ascii="宋体" w:hAnsi="宋体"/>
                <w:szCs w:val="21"/>
              </w:rPr>
              <w:t>见第六章投标文件格式要求</w:t>
            </w:r>
            <w:r w:rsidRPr="004B66E7">
              <w:rPr>
                <w:rFonts w:ascii="宋体" w:hAnsi="宋体" w:hint="eastAsia"/>
                <w:szCs w:val="21"/>
              </w:rPr>
              <w:t>。</w:t>
            </w:r>
          </w:p>
        </w:tc>
      </w:tr>
      <w:tr w:rsidR="00F975FE" w:rsidRPr="004B66E7" w14:paraId="59418AA0" w14:textId="77777777">
        <w:trPr>
          <w:trHeight w:val="416"/>
        </w:trPr>
        <w:tc>
          <w:tcPr>
            <w:tcW w:w="1559" w:type="dxa"/>
            <w:vMerge w:val="restart"/>
            <w:vAlign w:val="center"/>
          </w:tcPr>
          <w:p w14:paraId="264703FA" w14:textId="77777777" w:rsidR="00B23DB0" w:rsidRPr="004B66E7" w:rsidRDefault="00BA277A">
            <w:pPr>
              <w:spacing w:line="240" w:lineRule="exact"/>
              <w:jc w:val="center"/>
              <w:rPr>
                <w:kern w:val="0"/>
                <w:szCs w:val="21"/>
              </w:rPr>
            </w:pPr>
            <w:r w:rsidRPr="004B66E7">
              <w:rPr>
                <w:rFonts w:hint="eastAsia"/>
                <w:kern w:val="0"/>
                <w:szCs w:val="21"/>
              </w:rPr>
              <w:t>报价</w:t>
            </w:r>
          </w:p>
        </w:tc>
        <w:tc>
          <w:tcPr>
            <w:tcW w:w="2405" w:type="dxa"/>
            <w:vAlign w:val="center"/>
          </w:tcPr>
          <w:p w14:paraId="0D7044AC" w14:textId="77777777" w:rsidR="00B23DB0" w:rsidRPr="004B66E7" w:rsidRDefault="00BA277A">
            <w:pPr>
              <w:spacing w:line="240" w:lineRule="exact"/>
              <w:rPr>
                <w:szCs w:val="21"/>
              </w:rPr>
            </w:pPr>
            <w:r w:rsidRPr="004B66E7">
              <w:rPr>
                <w:rFonts w:hint="eastAsia"/>
                <w:szCs w:val="21"/>
              </w:rPr>
              <w:t>有效报价</w:t>
            </w:r>
          </w:p>
        </w:tc>
        <w:tc>
          <w:tcPr>
            <w:tcW w:w="5241" w:type="dxa"/>
            <w:vAlign w:val="center"/>
          </w:tcPr>
          <w:p w14:paraId="27072C77" w14:textId="77777777" w:rsidR="00B23DB0" w:rsidRPr="004B66E7" w:rsidRDefault="00BA277A">
            <w:pPr>
              <w:pStyle w:val="a7"/>
              <w:rPr>
                <w:bCs/>
                <w:kern w:val="0"/>
                <w:szCs w:val="21"/>
              </w:rPr>
            </w:pPr>
            <w:r w:rsidRPr="004B66E7">
              <w:rPr>
                <w:rFonts w:hint="eastAsia"/>
              </w:rPr>
              <w:t>报价未超出采购预算金额，也未超出最高限价（</w:t>
            </w:r>
            <w:r w:rsidRPr="004B66E7">
              <w:rPr>
                <w:rFonts w:ascii="宋体" w:hAnsi="宋体" w:cs="宋体" w:hint="eastAsia"/>
                <w:szCs w:val="21"/>
              </w:rPr>
              <w:t>含分项上控限价</w:t>
            </w:r>
            <w:r w:rsidRPr="004B66E7">
              <w:rPr>
                <w:rFonts w:hint="eastAsia"/>
              </w:rPr>
              <w:t>）</w:t>
            </w:r>
          </w:p>
        </w:tc>
      </w:tr>
      <w:tr w:rsidR="00F975FE" w:rsidRPr="004B66E7" w14:paraId="4FF8EF9E" w14:textId="77777777">
        <w:trPr>
          <w:trHeight w:val="416"/>
        </w:trPr>
        <w:tc>
          <w:tcPr>
            <w:tcW w:w="1559" w:type="dxa"/>
            <w:vMerge/>
            <w:vAlign w:val="center"/>
          </w:tcPr>
          <w:p w14:paraId="426FFB36" w14:textId="77777777" w:rsidR="00B23DB0" w:rsidRPr="004B66E7" w:rsidRDefault="00B23DB0">
            <w:pPr>
              <w:spacing w:line="240" w:lineRule="exact"/>
              <w:jc w:val="center"/>
              <w:rPr>
                <w:kern w:val="0"/>
                <w:szCs w:val="21"/>
              </w:rPr>
            </w:pPr>
          </w:p>
        </w:tc>
        <w:tc>
          <w:tcPr>
            <w:tcW w:w="2405" w:type="dxa"/>
            <w:vAlign w:val="center"/>
          </w:tcPr>
          <w:p w14:paraId="5D050D59" w14:textId="77777777" w:rsidR="00B23DB0" w:rsidRPr="004B66E7" w:rsidRDefault="00BA277A">
            <w:pPr>
              <w:spacing w:line="240" w:lineRule="exact"/>
              <w:rPr>
                <w:bCs/>
                <w:kern w:val="0"/>
                <w:szCs w:val="21"/>
              </w:rPr>
            </w:pPr>
            <w:r w:rsidRPr="004B66E7">
              <w:rPr>
                <w:rFonts w:hint="eastAsia"/>
                <w:bCs/>
                <w:kern w:val="0"/>
                <w:szCs w:val="21"/>
              </w:rPr>
              <w:t>漏项报价</w:t>
            </w:r>
          </w:p>
        </w:tc>
        <w:tc>
          <w:tcPr>
            <w:tcW w:w="5241" w:type="dxa"/>
            <w:vAlign w:val="center"/>
          </w:tcPr>
          <w:p w14:paraId="25DDFB28" w14:textId="77777777" w:rsidR="00B23DB0" w:rsidRPr="004B66E7" w:rsidRDefault="00BA277A">
            <w:pPr>
              <w:spacing w:line="240" w:lineRule="exact"/>
              <w:rPr>
                <w:rFonts w:hAnsi="宋体"/>
                <w:szCs w:val="21"/>
              </w:rPr>
            </w:pPr>
            <w:r w:rsidRPr="004B66E7">
              <w:rPr>
                <w:rFonts w:ascii="宋体" w:hAnsi="宋体" w:hint="eastAsia"/>
                <w:szCs w:val="21"/>
              </w:rPr>
              <w:t>未就所投分标进行报价或者存在漏项报价；</w:t>
            </w:r>
          </w:p>
        </w:tc>
      </w:tr>
      <w:tr w:rsidR="00F975FE" w:rsidRPr="004B66E7" w14:paraId="6ACFDC48" w14:textId="77777777">
        <w:trPr>
          <w:trHeight w:val="553"/>
        </w:trPr>
        <w:tc>
          <w:tcPr>
            <w:tcW w:w="1559" w:type="dxa"/>
            <w:vMerge/>
            <w:vAlign w:val="center"/>
          </w:tcPr>
          <w:p w14:paraId="1C0D622F" w14:textId="77777777" w:rsidR="00B23DB0" w:rsidRPr="004B66E7" w:rsidRDefault="00B23DB0">
            <w:pPr>
              <w:spacing w:line="240" w:lineRule="exact"/>
              <w:jc w:val="center"/>
              <w:rPr>
                <w:kern w:val="0"/>
                <w:szCs w:val="21"/>
              </w:rPr>
            </w:pPr>
          </w:p>
        </w:tc>
        <w:tc>
          <w:tcPr>
            <w:tcW w:w="2405" w:type="dxa"/>
            <w:vAlign w:val="center"/>
          </w:tcPr>
          <w:p w14:paraId="487C5A20" w14:textId="77777777" w:rsidR="00B23DB0" w:rsidRPr="004B66E7" w:rsidRDefault="00BA277A">
            <w:pPr>
              <w:spacing w:line="240" w:lineRule="exact"/>
              <w:rPr>
                <w:rFonts w:hAnsi="宋体"/>
                <w:szCs w:val="21"/>
              </w:rPr>
            </w:pPr>
            <w:r w:rsidRPr="004B66E7">
              <w:rPr>
                <w:rFonts w:hAnsi="宋体" w:hint="eastAsia"/>
                <w:szCs w:val="21"/>
              </w:rPr>
              <w:t>投标报价唯一性</w:t>
            </w:r>
          </w:p>
        </w:tc>
        <w:tc>
          <w:tcPr>
            <w:tcW w:w="5241" w:type="dxa"/>
            <w:vAlign w:val="center"/>
          </w:tcPr>
          <w:p w14:paraId="659A482D" w14:textId="77777777" w:rsidR="00B23DB0" w:rsidRPr="004B66E7" w:rsidRDefault="00BA277A">
            <w:pPr>
              <w:spacing w:line="240" w:lineRule="exact"/>
              <w:rPr>
                <w:szCs w:val="21"/>
              </w:rPr>
            </w:pPr>
            <w:r w:rsidRPr="004B66E7">
              <w:rPr>
                <w:rFonts w:ascii="宋体" w:hAnsi="宋体" w:hint="eastAsia"/>
                <w:szCs w:val="21"/>
              </w:rPr>
              <w:t>不存在有选择、有条件报价（招标文件允许有备选方案或者其他约定的除外）</w:t>
            </w:r>
          </w:p>
        </w:tc>
      </w:tr>
      <w:tr w:rsidR="00F975FE" w:rsidRPr="004B66E7" w14:paraId="2C256B27" w14:textId="77777777">
        <w:trPr>
          <w:trHeight w:val="416"/>
        </w:trPr>
        <w:tc>
          <w:tcPr>
            <w:tcW w:w="1559" w:type="dxa"/>
            <w:vMerge/>
            <w:vAlign w:val="center"/>
          </w:tcPr>
          <w:p w14:paraId="4342B29D" w14:textId="77777777" w:rsidR="00B23DB0" w:rsidRPr="004B66E7" w:rsidRDefault="00B23DB0">
            <w:pPr>
              <w:spacing w:line="240" w:lineRule="exact"/>
              <w:jc w:val="center"/>
              <w:rPr>
                <w:kern w:val="0"/>
                <w:szCs w:val="21"/>
              </w:rPr>
            </w:pPr>
          </w:p>
        </w:tc>
        <w:tc>
          <w:tcPr>
            <w:tcW w:w="2405" w:type="dxa"/>
            <w:vAlign w:val="center"/>
          </w:tcPr>
          <w:p w14:paraId="70CAFFA2" w14:textId="77777777" w:rsidR="00B23DB0" w:rsidRPr="004B66E7" w:rsidRDefault="00BA277A">
            <w:pPr>
              <w:spacing w:line="240" w:lineRule="exact"/>
              <w:rPr>
                <w:lang w:val="zh-CN"/>
              </w:rPr>
            </w:pPr>
            <w:r w:rsidRPr="004B66E7">
              <w:rPr>
                <w:rFonts w:hint="eastAsia"/>
                <w:szCs w:val="21"/>
                <w:lang w:val="zh-CN"/>
              </w:rPr>
              <w:t>过低报价合理性</w:t>
            </w:r>
          </w:p>
        </w:tc>
        <w:tc>
          <w:tcPr>
            <w:tcW w:w="5241" w:type="dxa"/>
            <w:vAlign w:val="center"/>
          </w:tcPr>
          <w:p w14:paraId="36BDD872" w14:textId="77777777" w:rsidR="00B23DB0" w:rsidRPr="004B66E7" w:rsidRDefault="00BA277A">
            <w:pPr>
              <w:spacing w:line="240" w:lineRule="exact"/>
            </w:pPr>
            <w:r w:rsidRPr="004B66E7">
              <w:t>供应商的报价</w:t>
            </w:r>
            <w:r w:rsidRPr="004B66E7">
              <w:rPr>
                <w:rFonts w:hint="eastAsia"/>
              </w:rPr>
              <w:t>不存在</w:t>
            </w:r>
            <w:r w:rsidRPr="004B66E7">
              <w:t>明显低于其他通过符合性审查供应商报价</w:t>
            </w:r>
            <w:r w:rsidRPr="004B66E7">
              <w:rPr>
                <w:rFonts w:hint="eastAsia"/>
              </w:rPr>
              <w:t>的情况</w:t>
            </w:r>
            <w:r w:rsidRPr="004B66E7">
              <w:t>，</w:t>
            </w:r>
            <w:r w:rsidRPr="004B66E7">
              <w:rPr>
                <w:rFonts w:hint="eastAsia"/>
              </w:rPr>
              <w:t>并可能</w:t>
            </w:r>
            <w:r w:rsidRPr="004B66E7">
              <w:t>影响产品质量或者不能诚信履约</w:t>
            </w:r>
            <w:r w:rsidRPr="004B66E7">
              <w:rPr>
                <w:rFonts w:hint="eastAsia"/>
              </w:rPr>
              <w:t>。</w:t>
            </w:r>
            <w:r w:rsidRPr="004B66E7">
              <w:rPr>
                <w:rFonts w:hint="eastAsia"/>
                <w:szCs w:val="21"/>
              </w:rPr>
              <w:t>如存在应提供书面说明，必要时提交相关证明材料。</w:t>
            </w:r>
          </w:p>
        </w:tc>
      </w:tr>
      <w:tr w:rsidR="00B23DB0" w:rsidRPr="004B66E7" w14:paraId="30B480F4" w14:textId="77777777">
        <w:trPr>
          <w:trHeight w:val="416"/>
        </w:trPr>
        <w:tc>
          <w:tcPr>
            <w:tcW w:w="1559" w:type="dxa"/>
            <w:vMerge/>
            <w:vAlign w:val="center"/>
          </w:tcPr>
          <w:p w14:paraId="328C7390" w14:textId="77777777" w:rsidR="00B23DB0" w:rsidRPr="004B66E7" w:rsidRDefault="00B23DB0">
            <w:pPr>
              <w:spacing w:line="240" w:lineRule="exact"/>
              <w:jc w:val="center"/>
              <w:rPr>
                <w:kern w:val="0"/>
                <w:szCs w:val="21"/>
              </w:rPr>
            </w:pPr>
          </w:p>
        </w:tc>
        <w:tc>
          <w:tcPr>
            <w:tcW w:w="2405" w:type="dxa"/>
            <w:vAlign w:val="center"/>
          </w:tcPr>
          <w:p w14:paraId="513A1E39" w14:textId="77777777" w:rsidR="00B23DB0" w:rsidRPr="004B66E7" w:rsidRDefault="00BA277A">
            <w:pPr>
              <w:spacing w:line="240" w:lineRule="exact"/>
              <w:rPr>
                <w:szCs w:val="21"/>
                <w:lang w:val="zh-CN"/>
              </w:rPr>
            </w:pPr>
            <w:r w:rsidRPr="004B66E7">
              <w:rPr>
                <w:rFonts w:hint="eastAsia"/>
                <w:szCs w:val="21"/>
              </w:rPr>
              <w:t>投标有效期</w:t>
            </w:r>
          </w:p>
        </w:tc>
        <w:tc>
          <w:tcPr>
            <w:tcW w:w="5241" w:type="dxa"/>
            <w:vAlign w:val="center"/>
          </w:tcPr>
          <w:p w14:paraId="3DA6526A" w14:textId="77777777" w:rsidR="00B23DB0" w:rsidRPr="004B66E7" w:rsidRDefault="00BA277A">
            <w:pPr>
              <w:spacing w:line="240" w:lineRule="exact"/>
            </w:pPr>
            <w:r w:rsidRPr="004B66E7">
              <w:rPr>
                <w:rFonts w:ascii="宋体" w:hAnsi="宋体" w:hint="eastAsia"/>
                <w:szCs w:val="21"/>
              </w:rPr>
              <w:t>满足招标文件规定</w:t>
            </w:r>
          </w:p>
        </w:tc>
      </w:tr>
    </w:tbl>
    <w:p w14:paraId="17C3DF51" w14:textId="77777777" w:rsidR="00B23DB0" w:rsidRPr="004B66E7" w:rsidRDefault="00B23DB0">
      <w:pPr>
        <w:widowControl/>
        <w:rPr>
          <w:b/>
          <w:bCs/>
          <w:kern w:val="0"/>
          <w:szCs w:val="21"/>
        </w:rPr>
      </w:pPr>
      <w:bookmarkStart w:id="111" w:name="_Hlk19113393"/>
      <w:bookmarkEnd w:id="110"/>
    </w:p>
    <w:p w14:paraId="505AF5A0" w14:textId="77777777" w:rsidR="00B23DB0" w:rsidRPr="004B66E7" w:rsidRDefault="00BA277A">
      <w:pPr>
        <w:widowControl/>
        <w:jc w:val="left"/>
        <w:rPr>
          <w:b/>
          <w:bCs/>
          <w:kern w:val="0"/>
          <w:szCs w:val="21"/>
        </w:rPr>
      </w:pPr>
      <w:r w:rsidRPr="004B66E7">
        <w:rPr>
          <w:b/>
          <w:bCs/>
          <w:kern w:val="0"/>
          <w:szCs w:val="21"/>
        </w:rPr>
        <w:br w:type="page"/>
      </w:r>
    </w:p>
    <w:p w14:paraId="4C8DD4BD" w14:textId="77777777" w:rsidR="00B23DB0" w:rsidRPr="004B66E7" w:rsidRDefault="00BA277A">
      <w:pPr>
        <w:spacing w:before="120" w:line="320" w:lineRule="atLeast"/>
        <w:ind w:firstLineChars="200" w:firstLine="422"/>
        <w:outlineLvl w:val="1"/>
        <w:rPr>
          <w:b/>
          <w:bCs/>
          <w:kern w:val="0"/>
          <w:szCs w:val="21"/>
        </w:rPr>
      </w:pPr>
      <w:r w:rsidRPr="004B66E7">
        <w:rPr>
          <w:b/>
          <w:bCs/>
          <w:kern w:val="0"/>
          <w:szCs w:val="21"/>
        </w:rPr>
        <w:lastRenderedPageBreak/>
        <w:t>4.</w:t>
      </w:r>
      <w:r w:rsidRPr="004B66E7">
        <w:rPr>
          <w:rFonts w:hint="eastAsia"/>
          <w:b/>
          <w:bCs/>
          <w:kern w:val="0"/>
          <w:szCs w:val="21"/>
        </w:rPr>
        <w:t>评分</w:t>
      </w:r>
      <w:r w:rsidRPr="004B66E7">
        <w:rPr>
          <w:b/>
          <w:bCs/>
          <w:kern w:val="0"/>
          <w:szCs w:val="21"/>
        </w:rPr>
        <w:t>标准</w:t>
      </w:r>
      <w:bookmarkEnd w:id="111"/>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F975FE" w:rsidRPr="004B66E7" w14:paraId="1220C11A"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782739CA" w14:textId="77777777" w:rsidR="00B23DB0" w:rsidRPr="004B66E7" w:rsidRDefault="00BA277A">
            <w:pPr>
              <w:spacing w:line="320" w:lineRule="exact"/>
              <w:rPr>
                <w:rFonts w:ascii="宋体" w:hAnsi="宋体"/>
                <w:szCs w:val="21"/>
              </w:rPr>
            </w:pPr>
            <w:bookmarkStart w:id="112" w:name="_Hlk132791948"/>
            <w:bookmarkStart w:id="113" w:name="_Hlk77609326"/>
            <w:r w:rsidRPr="004B66E7">
              <w:rPr>
                <w:rFonts w:ascii="宋体" w:hAnsi="宋体" w:hint="eastAsia"/>
                <w:szCs w:val="21"/>
              </w:rPr>
              <w:t>1</w:t>
            </w:r>
          </w:p>
        </w:tc>
        <w:tc>
          <w:tcPr>
            <w:tcW w:w="1320" w:type="dxa"/>
            <w:tcBorders>
              <w:top w:val="single" w:sz="4" w:space="0" w:color="auto"/>
              <w:left w:val="single" w:sz="4" w:space="0" w:color="auto"/>
              <w:bottom w:val="single" w:sz="4" w:space="0" w:color="auto"/>
              <w:right w:val="single" w:sz="4" w:space="0" w:color="auto"/>
            </w:tcBorders>
            <w:vAlign w:val="center"/>
          </w:tcPr>
          <w:p w14:paraId="13E0E023" w14:textId="77777777" w:rsidR="00B23DB0" w:rsidRPr="004B66E7" w:rsidRDefault="00BA277A">
            <w:pPr>
              <w:spacing w:line="320" w:lineRule="exact"/>
              <w:rPr>
                <w:rFonts w:ascii="宋体" w:hAnsi="宋体"/>
                <w:szCs w:val="21"/>
              </w:rPr>
            </w:pPr>
            <w:r w:rsidRPr="004B66E7">
              <w:rPr>
                <w:rFonts w:ascii="宋体" w:hAnsi="宋体" w:hint="eastAsia"/>
                <w:szCs w:val="21"/>
              </w:rPr>
              <w:t>价格分</w:t>
            </w:r>
          </w:p>
          <w:p w14:paraId="35036BF8" w14:textId="77777777" w:rsidR="00B23DB0" w:rsidRPr="004B66E7" w:rsidRDefault="00BA277A">
            <w:pPr>
              <w:spacing w:line="320" w:lineRule="exact"/>
              <w:rPr>
                <w:rFonts w:ascii="宋体" w:hAnsi="宋体"/>
                <w:szCs w:val="21"/>
              </w:rPr>
            </w:pPr>
            <w:r w:rsidRPr="004B66E7">
              <w:rPr>
                <w:rFonts w:ascii="宋体" w:hAnsi="宋体" w:hint="eastAsia"/>
                <w:szCs w:val="21"/>
              </w:rPr>
              <w:t>（满分</w:t>
            </w:r>
            <w:r w:rsidRPr="004B66E7">
              <w:rPr>
                <w:rFonts w:ascii="宋体" w:hAnsi="宋体"/>
                <w:szCs w:val="21"/>
              </w:rPr>
              <w:t>50</w:t>
            </w:r>
            <w:r w:rsidRPr="004B66E7">
              <w:rPr>
                <w:rFonts w:ascii="宋体" w:hAnsi="宋体" w:hint="eastAsia"/>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5F51C6FC" w14:textId="77777777" w:rsidR="00B23DB0" w:rsidRPr="004B66E7" w:rsidRDefault="00BA277A">
            <w:pPr>
              <w:spacing w:line="320" w:lineRule="exact"/>
              <w:rPr>
                <w:rFonts w:ascii="宋体" w:hAnsi="宋体"/>
                <w:szCs w:val="21"/>
              </w:rPr>
            </w:pPr>
            <w:r w:rsidRPr="004B66E7">
              <w:rPr>
                <w:rFonts w:ascii="宋体" w:hAnsi="宋体" w:hint="eastAsia"/>
                <w:szCs w:val="21"/>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5F4B8CBC" w14:textId="77777777" w:rsidR="00B23DB0" w:rsidRPr="004B66E7" w:rsidRDefault="00BA277A">
            <w:pPr>
              <w:spacing w:line="320" w:lineRule="exact"/>
              <w:rPr>
                <w:rFonts w:ascii="宋体" w:hAnsi="宋体"/>
                <w:szCs w:val="21"/>
              </w:rPr>
            </w:pPr>
            <w:r w:rsidRPr="004B66E7">
              <w:rPr>
                <w:rFonts w:ascii="宋体" w:hAnsi="宋体" w:hint="eastAsia"/>
                <w:szCs w:val="21"/>
              </w:rPr>
              <w:t>（1）评标报价为投标人的投标报价进行政策性扣除后的价格，评标报价只是作为评标时使用。最终中标人的中标金额等于投标报价。</w:t>
            </w:r>
          </w:p>
          <w:p w14:paraId="7062E44E" w14:textId="77777777" w:rsidR="00B23DB0" w:rsidRPr="004B66E7" w:rsidRDefault="00BA277A">
            <w:pPr>
              <w:spacing w:line="320" w:lineRule="exact"/>
              <w:rPr>
                <w:rFonts w:ascii="宋体" w:hAnsi="宋体"/>
                <w:szCs w:val="21"/>
              </w:rPr>
            </w:pPr>
            <w:r w:rsidRPr="004B66E7">
              <w:rPr>
                <w:rFonts w:ascii="宋体" w:hAnsi="宋体" w:hint="eastAsia"/>
                <w:szCs w:val="21"/>
              </w:rPr>
              <w:t>（2）政策性扣除计算方法。</w:t>
            </w:r>
          </w:p>
          <w:p w14:paraId="1CDD86A4" w14:textId="77777777" w:rsidR="00B23DB0" w:rsidRPr="004B66E7" w:rsidRDefault="00BA277A">
            <w:pPr>
              <w:spacing w:line="320" w:lineRule="exact"/>
              <w:rPr>
                <w:rFonts w:ascii="宋体" w:hAnsi="宋体"/>
                <w:szCs w:val="21"/>
              </w:rPr>
            </w:pPr>
            <w:bookmarkStart w:id="114" w:name="_Hlk65858438"/>
            <w:r w:rsidRPr="004B66E7">
              <w:rPr>
                <w:rFonts w:ascii="宋体" w:hAnsi="宋体" w:hint="eastAsia"/>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w:t>
            </w:r>
            <w:bookmarkEnd w:id="114"/>
            <w:r w:rsidRPr="004B66E7">
              <w:rPr>
                <w:rFonts w:ascii="宋体" w:hAnsi="宋体" w:hint="eastAsia"/>
                <w:szCs w:val="21"/>
              </w:rPr>
              <w:t xml:space="preserve"> 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7982F041" w14:textId="77777777" w:rsidR="00B23DB0" w:rsidRPr="004B66E7" w:rsidRDefault="00BA277A">
            <w:pPr>
              <w:spacing w:line="320" w:lineRule="exact"/>
              <w:rPr>
                <w:rFonts w:ascii="宋体" w:hAnsi="宋体"/>
                <w:szCs w:val="21"/>
              </w:rPr>
            </w:pPr>
            <w:r w:rsidRPr="004B66E7">
              <w:rPr>
                <w:rFonts w:ascii="宋体" w:hAnsi="宋体" w:hint="eastAsia"/>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F47F409" w14:textId="77777777" w:rsidR="00B23DB0" w:rsidRPr="004B66E7" w:rsidRDefault="00BA277A">
            <w:pPr>
              <w:spacing w:line="320" w:lineRule="exact"/>
              <w:rPr>
                <w:rFonts w:ascii="宋体" w:hAnsi="宋体"/>
                <w:szCs w:val="21"/>
              </w:rPr>
            </w:pPr>
            <w:r w:rsidRPr="004B66E7">
              <w:rPr>
                <w:rFonts w:ascii="宋体" w:hAnsi="宋体"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669D203" w14:textId="77777777" w:rsidR="00B23DB0" w:rsidRPr="004B66E7" w:rsidRDefault="00BA277A">
            <w:pPr>
              <w:spacing w:line="320" w:lineRule="exact"/>
              <w:rPr>
                <w:rFonts w:ascii="宋体" w:hAnsi="宋体"/>
                <w:szCs w:val="21"/>
              </w:rPr>
            </w:pPr>
            <w:r w:rsidRPr="004B66E7">
              <w:rPr>
                <w:rFonts w:ascii="宋体" w:hAnsi="宋体" w:hint="eastAsia"/>
                <w:szCs w:val="21"/>
              </w:rPr>
              <w:t>（5）满足招标文件要求且评标报价最低的评标报价为评标基准价，其价格分为满分。</w:t>
            </w:r>
          </w:p>
          <w:p w14:paraId="54AAA7A3" w14:textId="77777777" w:rsidR="00B23DB0" w:rsidRPr="004B66E7" w:rsidRDefault="00BA277A">
            <w:pPr>
              <w:spacing w:line="320" w:lineRule="exact"/>
              <w:rPr>
                <w:rFonts w:ascii="宋体" w:hAnsi="宋体"/>
                <w:szCs w:val="21"/>
              </w:rPr>
            </w:pPr>
            <w:r w:rsidRPr="004B66E7">
              <w:rPr>
                <w:rFonts w:ascii="宋体" w:hAnsi="宋体" w:hint="eastAsia"/>
                <w:szCs w:val="21"/>
              </w:rPr>
              <w:t xml:space="preserve">（6）价格分计算公式：        </w:t>
            </w:r>
          </w:p>
          <w:p w14:paraId="31EDFD72" w14:textId="77777777" w:rsidR="00B23DB0" w:rsidRPr="004B66E7" w:rsidRDefault="00BA277A">
            <w:pPr>
              <w:spacing w:line="320" w:lineRule="exact"/>
              <w:rPr>
                <w:rFonts w:ascii="宋体" w:hAnsi="宋体"/>
                <w:szCs w:val="21"/>
              </w:rPr>
            </w:pPr>
            <w:r w:rsidRPr="004B66E7">
              <w:rPr>
                <w:rFonts w:ascii="宋体" w:hAnsi="宋体" w:hint="eastAsia"/>
                <w:szCs w:val="21"/>
              </w:rPr>
              <w:t>价格分=（评标基准价／评标报价）×</w:t>
            </w:r>
            <w:r w:rsidRPr="004B66E7">
              <w:rPr>
                <w:rFonts w:ascii="宋体" w:hAnsi="宋体"/>
                <w:szCs w:val="21"/>
              </w:rPr>
              <w:t>50</w:t>
            </w:r>
            <w:r w:rsidRPr="004B66E7">
              <w:rPr>
                <w:rFonts w:ascii="宋体" w:hAnsi="宋体" w:hint="eastAsia"/>
                <w:szCs w:val="21"/>
              </w:rPr>
              <w:t>分</w:t>
            </w:r>
          </w:p>
        </w:tc>
      </w:tr>
      <w:tr w:rsidR="00F975FE" w:rsidRPr="004B66E7" w14:paraId="30A13DC7" w14:textId="77777777">
        <w:trPr>
          <w:trHeight w:val="2136"/>
          <w:jc w:val="center"/>
        </w:trPr>
        <w:tc>
          <w:tcPr>
            <w:tcW w:w="525" w:type="dxa"/>
            <w:vMerge w:val="restart"/>
            <w:tcBorders>
              <w:top w:val="single" w:sz="4" w:space="0" w:color="auto"/>
              <w:left w:val="single" w:sz="4" w:space="0" w:color="auto"/>
              <w:right w:val="single" w:sz="4" w:space="0" w:color="auto"/>
            </w:tcBorders>
            <w:vAlign w:val="center"/>
          </w:tcPr>
          <w:p w14:paraId="0D9CCF40" w14:textId="77777777" w:rsidR="00B23DB0" w:rsidRPr="004B66E7" w:rsidRDefault="00BA277A">
            <w:pPr>
              <w:spacing w:line="320" w:lineRule="exact"/>
              <w:rPr>
                <w:rFonts w:ascii="宋体" w:hAnsi="宋体"/>
                <w:szCs w:val="21"/>
              </w:rPr>
            </w:pPr>
            <w:r w:rsidRPr="004B66E7">
              <w:rPr>
                <w:rFonts w:ascii="宋体" w:hAnsi="宋体" w:hint="eastAsia"/>
                <w:szCs w:val="21"/>
              </w:rPr>
              <w:t>2</w:t>
            </w:r>
          </w:p>
        </w:tc>
        <w:tc>
          <w:tcPr>
            <w:tcW w:w="1320" w:type="dxa"/>
            <w:vMerge w:val="restart"/>
            <w:tcBorders>
              <w:top w:val="single" w:sz="4" w:space="0" w:color="auto"/>
              <w:left w:val="single" w:sz="4" w:space="0" w:color="auto"/>
              <w:right w:val="single" w:sz="4" w:space="0" w:color="auto"/>
            </w:tcBorders>
            <w:vAlign w:val="center"/>
          </w:tcPr>
          <w:p w14:paraId="53C784B1" w14:textId="77777777" w:rsidR="00B23DB0" w:rsidRPr="004B66E7" w:rsidRDefault="00BA277A">
            <w:pPr>
              <w:spacing w:line="320" w:lineRule="exact"/>
              <w:rPr>
                <w:rFonts w:ascii="宋体" w:hAnsi="宋体"/>
                <w:szCs w:val="21"/>
              </w:rPr>
            </w:pPr>
            <w:r w:rsidRPr="004B66E7">
              <w:rPr>
                <w:rFonts w:ascii="宋体" w:hAnsi="宋体" w:hint="eastAsia"/>
                <w:szCs w:val="21"/>
              </w:rPr>
              <w:t>技术分</w:t>
            </w:r>
          </w:p>
          <w:p w14:paraId="283A6E37" w14:textId="77777777" w:rsidR="00B23DB0" w:rsidRPr="004B66E7" w:rsidRDefault="00BA277A">
            <w:pPr>
              <w:spacing w:line="320" w:lineRule="exact"/>
              <w:rPr>
                <w:rFonts w:ascii="宋体" w:hAnsi="宋体"/>
                <w:szCs w:val="21"/>
              </w:rPr>
            </w:pPr>
            <w:r w:rsidRPr="004B66E7">
              <w:rPr>
                <w:rFonts w:ascii="宋体" w:hAnsi="宋体" w:hint="eastAsia"/>
                <w:szCs w:val="21"/>
              </w:rPr>
              <w:t>（满分</w:t>
            </w:r>
            <w:r w:rsidRPr="004B66E7">
              <w:rPr>
                <w:rFonts w:ascii="宋体" w:hAnsi="宋体"/>
                <w:szCs w:val="21"/>
              </w:rPr>
              <w:t>30</w:t>
            </w:r>
            <w:r w:rsidRPr="004B66E7">
              <w:rPr>
                <w:rFonts w:ascii="宋体" w:hAnsi="宋体" w:hint="eastAsia"/>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64A30DBE" w14:textId="77777777" w:rsidR="00B23DB0" w:rsidRPr="004B66E7" w:rsidRDefault="00BA277A">
            <w:pPr>
              <w:spacing w:line="320" w:lineRule="exact"/>
              <w:rPr>
                <w:rFonts w:ascii="宋体" w:hAnsi="宋体"/>
                <w:szCs w:val="21"/>
              </w:rPr>
            </w:pPr>
            <w:r w:rsidRPr="004B66E7">
              <w:rPr>
                <w:rFonts w:ascii="宋体" w:hAnsi="宋体" w:hint="eastAsia"/>
                <w:szCs w:val="21"/>
              </w:rPr>
              <w:t>基本分</w:t>
            </w:r>
          </w:p>
          <w:p w14:paraId="5E532317" w14:textId="77777777" w:rsidR="00B23DB0" w:rsidRPr="004B66E7" w:rsidRDefault="00BA277A">
            <w:pPr>
              <w:spacing w:line="320" w:lineRule="exact"/>
              <w:rPr>
                <w:rFonts w:ascii="宋体" w:hAnsi="宋体"/>
                <w:szCs w:val="21"/>
              </w:rPr>
            </w:pPr>
            <w:r w:rsidRPr="004B66E7">
              <w:rPr>
                <w:rFonts w:ascii="宋体" w:hAnsi="宋体" w:hint="eastAsia"/>
                <w:szCs w:val="21"/>
              </w:rPr>
              <w:t>（满10分）</w:t>
            </w:r>
          </w:p>
        </w:tc>
        <w:tc>
          <w:tcPr>
            <w:tcW w:w="6029" w:type="dxa"/>
            <w:tcBorders>
              <w:top w:val="single" w:sz="4" w:space="0" w:color="auto"/>
              <w:left w:val="single" w:sz="4" w:space="0" w:color="auto"/>
              <w:bottom w:val="single" w:sz="4" w:space="0" w:color="auto"/>
              <w:right w:val="single" w:sz="4" w:space="0" w:color="auto"/>
            </w:tcBorders>
            <w:vAlign w:val="center"/>
          </w:tcPr>
          <w:p w14:paraId="367606DE" w14:textId="77777777" w:rsidR="00B23DB0" w:rsidRPr="004B66E7" w:rsidRDefault="00BA277A">
            <w:pPr>
              <w:spacing w:line="320" w:lineRule="exact"/>
              <w:rPr>
                <w:rFonts w:ascii="宋体" w:hAnsi="宋体"/>
                <w:szCs w:val="21"/>
              </w:rPr>
            </w:pPr>
            <w:r w:rsidRPr="004B66E7">
              <w:rPr>
                <w:rFonts w:ascii="宋体" w:hAnsi="宋体" w:hint="eastAsia"/>
                <w:szCs w:val="21"/>
              </w:rPr>
              <w:t>标记“☆”号的重要参数（共计5项）在评审中被认定为无负偏离的，一项得</w:t>
            </w:r>
            <w:r w:rsidRPr="004B66E7">
              <w:rPr>
                <w:rFonts w:ascii="宋体" w:hAnsi="宋体"/>
                <w:szCs w:val="21"/>
              </w:rPr>
              <w:t>2</w:t>
            </w:r>
            <w:r w:rsidRPr="004B66E7">
              <w:rPr>
                <w:rFonts w:ascii="宋体" w:hAnsi="宋体" w:hint="eastAsia"/>
                <w:szCs w:val="21"/>
              </w:rPr>
              <w:t>分，满分10分。</w:t>
            </w:r>
          </w:p>
          <w:p w14:paraId="68F2407F" w14:textId="77777777" w:rsidR="00B23DB0" w:rsidRPr="004B66E7" w:rsidRDefault="00BA277A">
            <w:pPr>
              <w:spacing w:line="320" w:lineRule="exact"/>
              <w:rPr>
                <w:rFonts w:ascii="宋体" w:hAnsi="宋体"/>
                <w:szCs w:val="21"/>
              </w:rPr>
            </w:pPr>
            <w:r w:rsidRPr="004B66E7">
              <w:rPr>
                <w:rFonts w:ascii="宋体" w:hAnsi="宋体" w:hint="eastAsia"/>
                <w:szCs w:val="21"/>
              </w:rPr>
              <w:t>标注“☆”的重要参数须提供产品功能截图或技术白皮书或官方网站可查询的证明材料做为认定的评审依据，如供应商的重要参数响应偏离情况与证明材料不一致的，以证明材料为准。未提供证明材料的，按负偏离认定结果。</w:t>
            </w:r>
          </w:p>
        </w:tc>
      </w:tr>
      <w:tr w:rsidR="00F975FE" w:rsidRPr="004B66E7" w14:paraId="4ADD8389" w14:textId="77777777">
        <w:trPr>
          <w:trHeight w:val="2136"/>
          <w:jc w:val="center"/>
        </w:trPr>
        <w:tc>
          <w:tcPr>
            <w:tcW w:w="525" w:type="dxa"/>
            <w:vMerge/>
            <w:tcBorders>
              <w:top w:val="single" w:sz="4" w:space="0" w:color="auto"/>
              <w:left w:val="single" w:sz="4" w:space="0" w:color="auto"/>
              <w:right w:val="single" w:sz="4" w:space="0" w:color="auto"/>
            </w:tcBorders>
            <w:vAlign w:val="center"/>
          </w:tcPr>
          <w:p w14:paraId="34CBB583" w14:textId="77777777" w:rsidR="00B23DB0" w:rsidRPr="004B66E7" w:rsidRDefault="00B23DB0">
            <w:pPr>
              <w:spacing w:line="320" w:lineRule="exact"/>
              <w:rPr>
                <w:rFonts w:ascii="宋体" w:hAnsi="宋体"/>
                <w:szCs w:val="21"/>
              </w:rPr>
            </w:pPr>
          </w:p>
        </w:tc>
        <w:tc>
          <w:tcPr>
            <w:tcW w:w="1320" w:type="dxa"/>
            <w:vMerge/>
            <w:tcBorders>
              <w:top w:val="single" w:sz="4" w:space="0" w:color="auto"/>
              <w:left w:val="single" w:sz="4" w:space="0" w:color="auto"/>
              <w:right w:val="single" w:sz="4" w:space="0" w:color="auto"/>
            </w:tcBorders>
            <w:vAlign w:val="center"/>
          </w:tcPr>
          <w:p w14:paraId="05FF419A" w14:textId="77777777" w:rsidR="00B23DB0" w:rsidRPr="004B66E7" w:rsidRDefault="00B23DB0">
            <w:pPr>
              <w:spacing w:line="320" w:lineRule="exact"/>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2C8470B6" w14:textId="77777777" w:rsidR="00B23DB0" w:rsidRPr="004B66E7" w:rsidRDefault="00BA277A">
            <w:pPr>
              <w:spacing w:line="320" w:lineRule="exact"/>
              <w:rPr>
                <w:rFonts w:ascii="宋体" w:hAnsi="宋体"/>
                <w:szCs w:val="21"/>
              </w:rPr>
            </w:pPr>
            <w:r w:rsidRPr="004B66E7">
              <w:rPr>
                <w:rFonts w:ascii="宋体" w:hAnsi="宋体" w:hint="eastAsia"/>
                <w:szCs w:val="21"/>
              </w:rPr>
              <w:t>技术方案分（满分10分）</w:t>
            </w:r>
          </w:p>
        </w:tc>
        <w:tc>
          <w:tcPr>
            <w:tcW w:w="6029" w:type="dxa"/>
            <w:tcBorders>
              <w:top w:val="single" w:sz="4" w:space="0" w:color="auto"/>
              <w:left w:val="single" w:sz="4" w:space="0" w:color="auto"/>
              <w:bottom w:val="single" w:sz="4" w:space="0" w:color="auto"/>
              <w:right w:val="single" w:sz="4" w:space="0" w:color="auto"/>
            </w:tcBorders>
            <w:vAlign w:val="center"/>
          </w:tcPr>
          <w:p w14:paraId="6FE4BFB2" w14:textId="77777777" w:rsidR="00B23DB0" w:rsidRPr="004B66E7" w:rsidRDefault="00BA277A">
            <w:pPr>
              <w:spacing w:line="320" w:lineRule="exact"/>
              <w:rPr>
                <w:rFonts w:ascii="宋体" w:hAnsi="宋体"/>
                <w:szCs w:val="21"/>
              </w:rPr>
            </w:pPr>
            <w:r w:rsidRPr="004B66E7">
              <w:rPr>
                <w:rFonts w:ascii="宋体" w:hAnsi="宋体"/>
                <w:szCs w:val="21"/>
              </w:rPr>
              <w:t>一档（</w:t>
            </w:r>
            <w:r w:rsidRPr="004B66E7">
              <w:rPr>
                <w:rFonts w:ascii="宋体" w:hAnsi="宋体" w:hint="eastAsia"/>
                <w:szCs w:val="21"/>
              </w:rPr>
              <w:t>4</w:t>
            </w:r>
            <w:r w:rsidRPr="004B66E7">
              <w:rPr>
                <w:rFonts w:ascii="宋体" w:hAnsi="宋体"/>
                <w:szCs w:val="21"/>
              </w:rPr>
              <w:t>分）：</w:t>
            </w:r>
            <w:r w:rsidRPr="004B66E7">
              <w:rPr>
                <w:rFonts w:ascii="宋体" w:hAnsi="宋体" w:hint="eastAsia"/>
                <w:szCs w:val="21"/>
              </w:rPr>
              <w:t>技术方案内容包含项目概况和需求分析；建设依据及技术标准；无线网络系统总体设计；网管平台功能介绍，接入点设计图，网络安全技术服务方案等，整体方案基本满足项目需求。</w:t>
            </w:r>
          </w:p>
          <w:p w14:paraId="359AF7BE" w14:textId="77777777" w:rsidR="00B23DB0" w:rsidRPr="004B66E7" w:rsidRDefault="00BA277A">
            <w:pPr>
              <w:spacing w:line="320" w:lineRule="exact"/>
              <w:rPr>
                <w:rFonts w:ascii="宋体" w:hAnsi="宋体"/>
                <w:szCs w:val="21"/>
              </w:rPr>
            </w:pPr>
            <w:r w:rsidRPr="004B66E7">
              <w:rPr>
                <w:rFonts w:ascii="宋体" w:hAnsi="宋体" w:hint="eastAsia"/>
                <w:szCs w:val="21"/>
              </w:rPr>
              <w:t>二档（7分）：技术方案内容包含项目概况和需求分析；建设依据及技术标准；无线网络系统总体设计，网络技术介绍，主要设备参数，网管平台功能介绍，接入点设计图，网络安全技术服务方案等内容齐全，整体方案完全满足项目需求。</w:t>
            </w:r>
          </w:p>
          <w:p w14:paraId="151EF30B" w14:textId="77777777" w:rsidR="00B23DB0" w:rsidRPr="004B66E7" w:rsidRDefault="00BA277A">
            <w:pPr>
              <w:spacing w:line="320" w:lineRule="exact"/>
              <w:rPr>
                <w:rFonts w:ascii="宋体" w:hAnsi="宋体"/>
                <w:szCs w:val="21"/>
              </w:rPr>
            </w:pPr>
            <w:r w:rsidRPr="004B66E7">
              <w:rPr>
                <w:rFonts w:ascii="宋体" w:hAnsi="宋体"/>
                <w:szCs w:val="21"/>
              </w:rPr>
              <w:t>三档（</w:t>
            </w:r>
            <w:r w:rsidRPr="004B66E7">
              <w:rPr>
                <w:rFonts w:ascii="宋体" w:hAnsi="宋体" w:hint="eastAsia"/>
                <w:szCs w:val="21"/>
              </w:rPr>
              <w:t>10</w:t>
            </w:r>
            <w:r w:rsidRPr="004B66E7">
              <w:rPr>
                <w:rFonts w:ascii="宋体" w:hAnsi="宋体"/>
                <w:szCs w:val="21"/>
              </w:rPr>
              <w:t>分）：</w:t>
            </w:r>
            <w:r w:rsidRPr="004B66E7">
              <w:rPr>
                <w:rFonts w:ascii="宋体" w:hAnsi="宋体" w:hint="eastAsia"/>
                <w:szCs w:val="21"/>
              </w:rPr>
              <w:t>技术方案内容包包含项目概况和需求分析；建设依据及技术标准；无线网络系统总体设计，网络技术介绍，主要设备参数，网管平台功能介绍，接入点设计图，网络安全技术服务方案等内容齐全，并进行针对性优化，整体方案明显优于项目需求。</w:t>
            </w:r>
          </w:p>
          <w:p w14:paraId="5F5E9741" w14:textId="77777777" w:rsidR="00B23DB0" w:rsidRPr="004B66E7" w:rsidRDefault="00BA277A">
            <w:pPr>
              <w:spacing w:line="320" w:lineRule="exact"/>
              <w:rPr>
                <w:rFonts w:ascii="宋体" w:hAnsi="宋体"/>
                <w:szCs w:val="21"/>
              </w:rPr>
            </w:pPr>
            <w:r w:rsidRPr="004B66E7">
              <w:rPr>
                <w:rFonts w:ascii="宋体" w:hAnsi="宋体" w:cs="宋体" w:hint="eastAsia"/>
                <w:kern w:val="0"/>
                <w:szCs w:val="21"/>
              </w:rPr>
              <w:t>注：未提供方案或未符合一档要求的，得0分。</w:t>
            </w:r>
          </w:p>
        </w:tc>
      </w:tr>
      <w:tr w:rsidR="00F975FE" w:rsidRPr="004B66E7" w14:paraId="3DF233C9" w14:textId="77777777">
        <w:trPr>
          <w:trHeight w:val="360"/>
          <w:jc w:val="center"/>
        </w:trPr>
        <w:tc>
          <w:tcPr>
            <w:tcW w:w="525" w:type="dxa"/>
            <w:vMerge/>
            <w:tcBorders>
              <w:left w:val="single" w:sz="4" w:space="0" w:color="auto"/>
              <w:right w:val="single" w:sz="4" w:space="0" w:color="auto"/>
            </w:tcBorders>
            <w:vAlign w:val="center"/>
          </w:tcPr>
          <w:p w14:paraId="2F0C0054" w14:textId="77777777" w:rsidR="00B23DB0" w:rsidRPr="004B66E7" w:rsidRDefault="00B23DB0">
            <w:pPr>
              <w:spacing w:line="320" w:lineRule="exact"/>
              <w:rPr>
                <w:rFonts w:ascii="宋体" w:hAnsi="宋体"/>
                <w:szCs w:val="21"/>
              </w:rPr>
            </w:pPr>
          </w:p>
        </w:tc>
        <w:tc>
          <w:tcPr>
            <w:tcW w:w="1320" w:type="dxa"/>
            <w:vMerge/>
            <w:tcBorders>
              <w:left w:val="single" w:sz="4" w:space="0" w:color="auto"/>
              <w:right w:val="single" w:sz="4" w:space="0" w:color="auto"/>
            </w:tcBorders>
            <w:vAlign w:val="center"/>
          </w:tcPr>
          <w:p w14:paraId="7A755D05" w14:textId="77777777" w:rsidR="00B23DB0" w:rsidRPr="004B66E7" w:rsidRDefault="00B23DB0">
            <w:pPr>
              <w:spacing w:line="320" w:lineRule="exact"/>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37E861A" w14:textId="77777777" w:rsidR="00B23DB0" w:rsidRPr="004B66E7" w:rsidRDefault="00BA277A">
            <w:pPr>
              <w:spacing w:line="320" w:lineRule="exact"/>
              <w:rPr>
                <w:rFonts w:ascii="宋体" w:hAnsi="宋体"/>
                <w:szCs w:val="21"/>
              </w:rPr>
            </w:pPr>
            <w:r w:rsidRPr="004B66E7">
              <w:rPr>
                <w:rFonts w:ascii="宋体" w:hAnsi="宋体" w:hint="eastAsia"/>
                <w:szCs w:val="21"/>
              </w:rPr>
              <w:t>项目实施方案（满分5分）</w:t>
            </w:r>
          </w:p>
        </w:tc>
        <w:tc>
          <w:tcPr>
            <w:tcW w:w="6029" w:type="dxa"/>
            <w:tcBorders>
              <w:top w:val="single" w:sz="4" w:space="0" w:color="auto"/>
              <w:left w:val="single" w:sz="4" w:space="0" w:color="auto"/>
              <w:bottom w:val="single" w:sz="4" w:space="0" w:color="auto"/>
              <w:right w:val="single" w:sz="4" w:space="0" w:color="auto"/>
            </w:tcBorders>
            <w:shd w:val="clear" w:color="auto" w:fill="auto"/>
            <w:vAlign w:val="center"/>
          </w:tcPr>
          <w:p w14:paraId="27EB3B89" w14:textId="77777777" w:rsidR="00B23DB0" w:rsidRPr="004B66E7" w:rsidRDefault="00BA277A">
            <w:pPr>
              <w:spacing w:line="320" w:lineRule="exact"/>
              <w:rPr>
                <w:rFonts w:ascii="宋体" w:hAnsi="宋体"/>
                <w:szCs w:val="21"/>
              </w:rPr>
            </w:pPr>
            <w:r w:rsidRPr="004B66E7">
              <w:rPr>
                <w:rFonts w:ascii="宋体" w:hAnsi="宋体" w:hint="eastAsia"/>
                <w:szCs w:val="21"/>
              </w:rPr>
              <w:t>投标人根据项目要求提供项目实施方案，方案包括但不限于：执行实施机构、专业人员配备、项目组织架构、项目质量</w:t>
            </w:r>
            <w:r w:rsidRPr="004B66E7">
              <w:rPr>
                <w:rFonts w:ascii="宋体" w:hAnsi="宋体"/>
                <w:szCs w:val="21"/>
              </w:rPr>
              <w:t>控制措施、项目进度控制(含培训)、</w:t>
            </w:r>
            <w:r w:rsidRPr="004B66E7">
              <w:rPr>
                <w:rFonts w:ascii="宋体" w:hAnsi="宋体" w:hint="eastAsia"/>
                <w:szCs w:val="21"/>
              </w:rPr>
              <w:t>检测及验收</w:t>
            </w:r>
            <w:r w:rsidRPr="004B66E7">
              <w:rPr>
                <w:rFonts w:ascii="宋体" w:hAnsi="宋体"/>
                <w:szCs w:val="21"/>
              </w:rPr>
              <w:t>等方面</w:t>
            </w:r>
            <w:r w:rsidRPr="004B66E7">
              <w:rPr>
                <w:rFonts w:ascii="宋体" w:hAnsi="宋体" w:hint="eastAsia"/>
                <w:szCs w:val="21"/>
              </w:rPr>
              <w:t>进行综合评定。</w:t>
            </w:r>
          </w:p>
          <w:p w14:paraId="0657B111" w14:textId="77777777" w:rsidR="00B23DB0" w:rsidRPr="004B66E7" w:rsidRDefault="00BA277A">
            <w:pPr>
              <w:spacing w:line="320" w:lineRule="exact"/>
              <w:rPr>
                <w:rFonts w:ascii="宋体" w:hAnsi="宋体"/>
                <w:szCs w:val="21"/>
              </w:rPr>
            </w:pPr>
            <w:r w:rsidRPr="004B66E7">
              <w:rPr>
                <w:rFonts w:ascii="宋体" w:hAnsi="宋体" w:hint="eastAsia"/>
                <w:szCs w:val="21"/>
              </w:rPr>
              <w:t>一档（1分）：投标人提供的项目实施方案基本符合采购需求，但不够详细。实施机构、专业人员配备、项目组织架构描述较简单，没有详细的分工内容；质量</w:t>
            </w:r>
            <w:r w:rsidRPr="004B66E7">
              <w:rPr>
                <w:rFonts w:ascii="宋体" w:hAnsi="宋体"/>
                <w:szCs w:val="21"/>
              </w:rPr>
              <w:t>控制措施、</w:t>
            </w:r>
            <w:r w:rsidRPr="004B66E7">
              <w:rPr>
                <w:rFonts w:ascii="宋体" w:hAnsi="宋体" w:hint="eastAsia"/>
                <w:szCs w:val="21"/>
              </w:rPr>
              <w:t>培训简单，检测及验收</w:t>
            </w:r>
            <w:r w:rsidRPr="004B66E7">
              <w:rPr>
                <w:rFonts w:ascii="宋体" w:hAnsi="宋体"/>
                <w:szCs w:val="21"/>
              </w:rPr>
              <w:t>缺乏具体、可行的处置流程</w:t>
            </w:r>
            <w:r w:rsidRPr="004B66E7">
              <w:rPr>
                <w:rFonts w:ascii="宋体" w:hAnsi="宋体" w:hint="eastAsia"/>
                <w:szCs w:val="21"/>
              </w:rPr>
              <w:t>。</w:t>
            </w:r>
          </w:p>
          <w:p w14:paraId="6D3098CA" w14:textId="77777777" w:rsidR="00B23DB0" w:rsidRPr="004B66E7" w:rsidRDefault="00BA277A">
            <w:pPr>
              <w:spacing w:line="320" w:lineRule="exact"/>
              <w:rPr>
                <w:rFonts w:ascii="宋体" w:hAnsi="宋体"/>
                <w:szCs w:val="21"/>
              </w:rPr>
            </w:pPr>
            <w:r w:rsidRPr="004B66E7">
              <w:rPr>
                <w:rFonts w:ascii="宋体" w:hAnsi="宋体" w:hint="eastAsia"/>
                <w:szCs w:val="21"/>
              </w:rPr>
              <w:t>二档（3分）：投标人提供的项目实施方案内容方案详细，实施机构、专业人员配备分工内容明确；能提供详细的培训内容、质量控制措施，能保障项目实施质量；能切合本项目提供具体的检测及验收措施，有提供交付时间保证措施、售后技术服务等内容。</w:t>
            </w:r>
          </w:p>
          <w:p w14:paraId="7C625F63" w14:textId="77777777" w:rsidR="00B23DB0" w:rsidRPr="004B66E7" w:rsidRDefault="00BA277A">
            <w:pPr>
              <w:spacing w:line="320" w:lineRule="exact"/>
              <w:rPr>
                <w:rFonts w:ascii="宋体" w:hAnsi="宋体"/>
                <w:szCs w:val="21"/>
              </w:rPr>
            </w:pPr>
            <w:r w:rsidRPr="004B66E7">
              <w:rPr>
                <w:rFonts w:ascii="宋体" w:hAnsi="宋体" w:hint="eastAsia"/>
                <w:szCs w:val="21"/>
              </w:rPr>
              <w:t>三档（5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培训内容以及分工的清单。提供的</w:t>
            </w:r>
            <w:r w:rsidRPr="004B66E7">
              <w:rPr>
                <w:rFonts w:ascii="宋体" w:hAnsi="宋体"/>
                <w:szCs w:val="21"/>
              </w:rPr>
              <w:t>巡检</w:t>
            </w:r>
            <w:r w:rsidRPr="004B66E7">
              <w:rPr>
                <w:rFonts w:ascii="宋体" w:hAnsi="宋体" w:hint="eastAsia"/>
                <w:szCs w:val="21"/>
              </w:rPr>
              <w:t>措施、售后服务技术详细有针对性。</w:t>
            </w:r>
          </w:p>
          <w:p w14:paraId="64F24948" w14:textId="77777777" w:rsidR="00B23DB0" w:rsidRPr="004B66E7" w:rsidRDefault="00BA277A">
            <w:pPr>
              <w:spacing w:line="320" w:lineRule="exact"/>
              <w:rPr>
                <w:rFonts w:ascii="宋体" w:hAnsi="宋体"/>
                <w:szCs w:val="21"/>
              </w:rPr>
            </w:pPr>
            <w:r w:rsidRPr="004B66E7">
              <w:rPr>
                <w:rFonts w:ascii="宋体" w:hAnsi="宋体" w:cs="宋体" w:hint="eastAsia"/>
                <w:kern w:val="0"/>
                <w:szCs w:val="21"/>
              </w:rPr>
              <w:t>注：未提供方案或未符合一档要求的，得0分。</w:t>
            </w:r>
          </w:p>
        </w:tc>
      </w:tr>
      <w:tr w:rsidR="00F975FE" w:rsidRPr="004B66E7" w14:paraId="0BD5F7B0" w14:textId="77777777">
        <w:trPr>
          <w:trHeight w:val="360"/>
          <w:jc w:val="center"/>
        </w:trPr>
        <w:tc>
          <w:tcPr>
            <w:tcW w:w="525" w:type="dxa"/>
            <w:vMerge/>
            <w:tcBorders>
              <w:left w:val="single" w:sz="4" w:space="0" w:color="auto"/>
              <w:right w:val="single" w:sz="4" w:space="0" w:color="auto"/>
            </w:tcBorders>
            <w:vAlign w:val="center"/>
          </w:tcPr>
          <w:p w14:paraId="0FB97DB0" w14:textId="77777777" w:rsidR="00B23DB0" w:rsidRPr="004B66E7" w:rsidRDefault="00B23DB0">
            <w:pPr>
              <w:spacing w:line="320" w:lineRule="exact"/>
              <w:rPr>
                <w:rFonts w:ascii="宋体" w:hAnsi="宋体"/>
                <w:szCs w:val="21"/>
              </w:rPr>
            </w:pPr>
          </w:p>
        </w:tc>
        <w:tc>
          <w:tcPr>
            <w:tcW w:w="1320" w:type="dxa"/>
            <w:vMerge/>
            <w:tcBorders>
              <w:left w:val="single" w:sz="4" w:space="0" w:color="auto"/>
              <w:right w:val="single" w:sz="4" w:space="0" w:color="auto"/>
            </w:tcBorders>
            <w:vAlign w:val="center"/>
          </w:tcPr>
          <w:p w14:paraId="5A179058" w14:textId="77777777" w:rsidR="00B23DB0" w:rsidRPr="004B66E7" w:rsidRDefault="00B23DB0">
            <w:pPr>
              <w:spacing w:line="320" w:lineRule="exact"/>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55095DC7" w14:textId="77777777" w:rsidR="00B23DB0" w:rsidRPr="004B66E7" w:rsidRDefault="00BA277A">
            <w:pPr>
              <w:spacing w:line="320" w:lineRule="exact"/>
              <w:rPr>
                <w:rFonts w:ascii="宋体" w:hAnsi="宋体"/>
                <w:szCs w:val="21"/>
              </w:rPr>
            </w:pPr>
            <w:r w:rsidRPr="004B66E7">
              <w:rPr>
                <w:rFonts w:ascii="宋体" w:hAnsi="宋体" w:hint="eastAsia"/>
                <w:szCs w:val="21"/>
              </w:rPr>
              <w:t>服务方案分（满分</w:t>
            </w:r>
            <w:r w:rsidRPr="004B66E7">
              <w:rPr>
                <w:rFonts w:ascii="宋体" w:hAnsi="宋体"/>
                <w:szCs w:val="21"/>
              </w:rPr>
              <w:t>5</w:t>
            </w:r>
            <w:r w:rsidRPr="004B66E7">
              <w:rPr>
                <w:rFonts w:ascii="宋体" w:hAnsi="宋体" w:hint="eastAsia"/>
                <w:szCs w:val="21"/>
              </w:rPr>
              <w:t>分）</w:t>
            </w:r>
          </w:p>
        </w:tc>
        <w:tc>
          <w:tcPr>
            <w:tcW w:w="6029" w:type="dxa"/>
            <w:tcBorders>
              <w:top w:val="single" w:sz="4" w:space="0" w:color="auto"/>
              <w:left w:val="single" w:sz="4" w:space="0" w:color="auto"/>
              <w:bottom w:val="single" w:sz="4" w:space="0" w:color="auto"/>
              <w:right w:val="single" w:sz="4" w:space="0" w:color="auto"/>
            </w:tcBorders>
          </w:tcPr>
          <w:p w14:paraId="635F8504" w14:textId="77777777" w:rsidR="00B23DB0" w:rsidRPr="004B66E7" w:rsidRDefault="00BA277A">
            <w:pPr>
              <w:spacing w:line="320" w:lineRule="exact"/>
              <w:rPr>
                <w:rFonts w:ascii="宋体" w:hAnsi="宋体"/>
                <w:szCs w:val="21"/>
              </w:rPr>
            </w:pPr>
            <w:r w:rsidRPr="004B66E7">
              <w:rPr>
                <w:rFonts w:ascii="宋体" w:hAnsi="宋体" w:hint="eastAsia"/>
                <w:szCs w:val="21"/>
              </w:rPr>
              <w:t>一档（</w:t>
            </w:r>
            <w:r w:rsidRPr="004B66E7">
              <w:rPr>
                <w:rFonts w:ascii="宋体" w:hAnsi="宋体"/>
                <w:szCs w:val="21"/>
              </w:rPr>
              <w:t>1</w:t>
            </w:r>
            <w:r w:rsidRPr="004B66E7">
              <w:rPr>
                <w:rFonts w:ascii="宋体" w:hAnsi="宋体" w:hint="eastAsia"/>
                <w:szCs w:val="21"/>
              </w:rPr>
              <w:t>分）：满足招标文件服务要求的；</w:t>
            </w:r>
          </w:p>
          <w:p w14:paraId="627ECF9B" w14:textId="77777777" w:rsidR="00B23DB0" w:rsidRPr="004B66E7" w:rsidRDefault="00BA277A">
            <w:pPr>
              <w:spacing w:line="320" w:lineRule="exact"/>
              <w:rPr>
                <w:rFonts w:ascii="宋体" w:hAnsi="宋体"/>
                <w:szCs w:val="21"/>
              </w:rPr>
            </w:pPr>
            <w:r w:rsidRPr="004B66E7">
              <w:rPr>
                <w:rFonts w:ascii="宋体" w:hAnsi="宋体" w:hint="eastAsia"/>
                <w:szCs w:val="21"/>
              </w:rPr>
              <w:t>二档（</w:t>
            </w:r>
            <w:r w:rsidRPr="004B66E7">
              <w:rPr>
                <w:rFonts w:ascii="宋体" w:hAnsi="宋体"/>
                <w:szCs w:val="21"/>
              </w:rPr>
              <w:t>3</w:t>
            </w:r>
            <w:r w:rsidRPr="004B66E7">
              <w:rPr>
                <w:rFonts w:ascii="宋体" w:hAnsi="宋体" w:hint="eastAsia"/>
                <w:szCs w:val="21"/>
              </w:rPr>
              <w:t>分）：满足一档的基础上；方案同比，有该项目详细的售后服务方案、培训方案，有详细的售后服务流程、备件库、响应时间。在系统维护、响应时间提供更优惠的条件保证设备运行的；提供故障处理流程、维护保障流程及组织架构；承诺投入不少于2名售后服务人员，均具有计算机、信息、网络等</w:t>
            </w:r>
            <w:r w:rsidRPr="004B66E7">
              <w:rPr>
                <w:rFonts w:ascii="宋体" w:hAnsi="宋体" w:hint="eastAsia"/>
                <w:szCs w:val="21"/>
              </w:rPr>
              <w:lastRenderedPageBreak/>
              <w:t>相关专业大专及以上学历；提供上述人员为本单位在职证明材料。</w:t>
            </w:r>
          </w:p>
          <w:p w14:paraId="35EF4F64" w14:textId="4888F5E6" w:rsidR="00B23DB0" w:rsidRPr="004B66E7" w:rsidRDefault="00BA277A">
            <w:pPr>
              <w:spacing w:line="320" w:lineRule="exact"/>
              <w:rPr>
                <w:rFonts w:ascii="宋体" w:hAnsi="宋体"/>
                <w:szCs w:val="21"/>
              </w:rPr>
            </w:pPr>
            <w:r w:rsidRPr="004B66E7">
              <w:rPr>
                <w:rFonts w:ascii="宋体" w:hAnsi="宋体" w:hint="eastAsia"/>
                <w:szCs w:val="21"/>
              </w:rPr>
              <w:t>第三档（</w:t>
            </w:r>
            <w:r w:rsidRPr="004B66E7">
              <w:rPr>
                <w:rFonts w:ascii="宋体" w:hAnsi="宋体"/>
                <w:szCs w:val="21"/>
              </w:rPr>
              <w:t>5</w:t>
            </w:r>
            <w:r w:rsidRPr="004B66E7">
              <w:rPr>
                <w:rFonts w:ascii="宋体" w:hAnsi="宋体" w:hint="eastAsia"/>
                <w:szCs w:val="21"/>
              </w:rPr>
              <w:t>分）：满足二档的基础上；方案同比，有该项目完善的售后服务方案、培训方案，有完善的售后服务流程、备件库、响应时间。在系统维护、响应时间提供更优惠的条件保证设备运行的；提供故障处理流程、维护保障流程及组织架构，提供7×24小时服务电话；具备专业化日常维护及应急抢修队伍；</w:t>
            </w:r>
            <w:r w:rsidR="003F6D6B" w:rsidRPr="004B66E7">
              <w:rPr>
                <w:rFonts w:ascii="宋体" w:hAnsi="宋体" w:cs="Arial"/>
                <w:szCs w:val="21"/>
              </w:rPr>
              <w:t>承诺验收后投入不少于</w:t>
            </w:r>
            <w:r w:rsidR="003F6D6B" w:rsidRPr="004B66E7">
              <w:rPr>
                <w:rFonts w:ascii="Arial" w:hAnsi="Arial" w:cs="Arial"/>
                <w:szCs w:val="21"/>
              </w:rPr>
              <w:t>3</w:t>
            </w:r>
            <w:r w:rsidR="003F6D6B" w:rsidRPr="004B66E7">
              <w:rPr>
                <w:rFonts w:ascii="宋体" w:hAnsi="宋体" w:cs="Arial"/>
                <w:szCs w:val="21"/>
              </w:rPr>
              <w:t xml:space="preserve">名售后服务人员， </w:t>
            </w:r>
            <w:r w:rsidR="003F6D6B" w:rsidRPr="004B66E7">
              <w:rPr>
                <w:rFonts w:ascii="宋体" w:hAnsi="宋体" w:cs="Arial"/>
                <w:spacing w:val="5"/>
                <w:szCs w:val="21"/>
              </w:rPr>
              <w:t>其中至少</w:t>
            </w:r>
            <w:r w:rsidR="003F6D6B" w:rsidRPr="004B66E7">
              <w:rPr>
                <w:rFonts w:ascii="Arial" w:hAnsi="Arial" w:cs="Arial"/>
                <w:spacing w:val="5"/>
                <w:szCs w:val="21"/>
              </w:rPr>
              <w:t>1</w:t>
            </w:r>
            <w:r w:rsidR="003F6D6B" w:rsidRPr="004B66E7">
              <w:rPr>
                <w:rFonts w:ascii="宋体" w:hAnsi="宋体" w:cs="Arial"/>
                <w:spacing w:val="5"/>
                <w:szCs w:val="21"/>
              </w:rPr>
              <w:t>人提供驻场服务。所有售后服</w:t>
            </w:r>
            <w:r w:rsidR="003F6D6B" w:rsidRPr="004B66E7">
              <w:rPr>
                <w:rFonts w:ascii="宋体" w:hAnsi="宋体" w:cs="Arial"/>
                <w:spacing w:val="2"/>
                <w:szCs w:val="21"/>
              </w:rPr>
              <w:t>务人员均具备计算机、信息、网络等相关专业大专及以上学历。同时，提供上述人</w:t>
            </w:r>
            <w:r w:rsidR="003F6D6B" w:rsidRPr="004B66E7">
              <w:rPr>
                <w:rFonts w:ascii="Arial" w:hAnsi="Arial" w:cs="Arial"/>
                <w:spacing w:val="2"/>
                <w:szCs w:val="21"/>
              </w:rPr>
              <w:t xml:space="preserve">  </w:t>
            </w:r>
            <w:r w:rsidR="003F6D6B" w:rsidRPr="004B66E7">
              <w:rPr>
                <w:rFonts w:ascii="宋体" w:hAnsi="宋体" w:cs="Arial"/>
                <w:spacing w:val="3"/>
                <w:szCs w:val="21"/>
              </w:rPr>
              <w:t>员为本单位在职证明材料。且故障时有替</w:t>
            </w:r>
            <w:r w:rsidR="003F6D6B" w:rsidRPr="004B66E7">
              <w:rPr>
                <w:rFonts w:ascii="宋体" w:hAnsi="宋体" w:cs="Arial"/>
                <w:spacing w:val="5"/>
                <w:szCs w:val="21"/>
              </w:rPr>
              <w:t>代产品、提供技术支持服务、定期回访，</w:t>
            </w:r>
            <w:r w:rsidR="003F6D6B" w:rsidRPr="004B66E7">
              <w:rPr>
                <w:rFonts w:ascii="Arial" w:hAnsi="Arial" w:cs="Arial"/>
                <w:spacing w:val="3"/>
                <w:szCs w:val="21"/>
              </w:rPr>
              <w:t xml:space="preserve"> </w:t>
            </w:r>
            <w:r w:rsidR="003F6D6B" w:rsidRPr="004B66E7">
              <w:rPr>
                <w:rFonts w:ascii="宋体" w:hAnsi="宋体" w:cs="Arial"/>
                <w:spacing w:val="-1"/>
                <w:szCs w:val="21"/>
              </w:rPr>
              <w:t>整体方案明显优于项目需求。</w:t>
            </w:r>
          </w:p>
          <w:p w14:paraId="38C58040" w14:textId="77777777" w:rsidR="00B23DB0" w:rsidRPr="004B66E7" w:rsidRDefault="00BA277A">
            <w:pPr>
              <w:spacing w:line="320" w:lineRule="exact"/>
              <w:rPr>
                <w:rFonts w:ascii="宋体" w:hAnsi="宋体"/>
                <w:szCs w:val="21"/>
              </w:rPr>
            </w:pPr>
            <w:r w:rsidRPr="004B66E7">
              <w:rPr>
                <w:rFonts w:ascii="宋体" w:hAnsi="宋体" w:cs="宋体" w:hint="eastAsia"/>
                <w:kern w:val="0"/>
                <w:szCs w:val="21"/>
              </w:rPr>
              <w:t>注：未提供方案或未符合一档要求的，得0分。</w:t>
            </w:r>
          </w:p>
        </w:tc>
      </w:tr>
      <w:tr w:rsidR="00F975FE" w:rsidRPr="004B66E7" w14:paraId="397D9DE1" w14:textId="77777777">
        <w:trPr>
          <w:trHeight w:val="3498"/>
          <w:jc w:val="center"/>
        </w:trPr>
        <w:tc>
          <w:tcPr>
            <w:tcW w:w="525" w:type="dxa"/>
            <w:vMerge w:val="restart"/>
            <w:tcBorders>
              <w:top w:val="single" w:sz="4" w:space="0" w:color="auto"/>
              <w:left w:val="single" w:sz="4" w:space="0" w:color="auto"/>
              <w:right w:val="single" w:sz="4" w:space="0" w:color="auto"/>
            </w:tcBorders>
            <w:vAlign w:val="center"/>
          </w:tcPr>
          <w:p w14:paraId="2A8BC5A6" w14:textId="77777777" w:rsidR="00B23DB0" w:rsidRPr="004B66E7" w:rsidRDefault="00BA277A">
            <w:pPr>
              <w:spacing w:line="320" w:lineRule="exact"/>
              <w:rPr>
                <w:rFonts w:ascii="宋体" w:hAnsi="宋体"/>
                <w:szCs w:val="21"/>
              </w:rPr>
            </w:pPr>
            <w:r w:rsidRPr="004B66E7">
              <w:rPr>
                <w:rFonts w:ascii="宋体" w:hAnsi="宋体" w:hint="eastAsia"/>
                <w:szCs w:val="21"/>
              </w:rPr>
              <w:lastRenderedPageBreak/>
              <w:t>3</w:t>
            </w:r>
          </w:p>
        </w:tc>
        <w:tc>
          <w:tcPr>
            <w:tcW w:w="1320" w:type="dxa"/>
            <w:vMerge w:val="restart"/>
            <w:tcBorders>
              <w:top w:val="single" w:sz="4" w:space="0" w:color="auto"/>
              <w:left w:val="single" w:sz="4" w:space="0" w:color="auto"/>
              <w:right w:val="single" w:sz="4" w:space="0" w:color="auto"/>
            </w:tcBorders>
            <w:vAlign w:val="center"/>
          </w:tcPr>
          <w:p w14:paraId="4F2A394F" w14:textId="77777777" w:rsidR="00B23DB0" w:rsidRPr="004B66E7" w:rsidRDefault="00BA277A">
            <w:pPr>
              <w:spacing w:line="320" w:lineRule="exact"/>
              <w:rPr>
                <w:rFonts w:ascii="宋体" w:hAnsi="宋体"/>
                <w:szCs w:val="21"/>
              </w:rPr>
            </w:pPr>
            <w:r w:rsidRPr="004B66E7">
              <w:rPr>
                <w:rFonts w:ascii="宋体" w:hAnsi="宋体" w:hint="eastAsia"/>
                <w:szCs w:val="21"/>
              </w:rPr>
              <w:t>商务分（满分</w:t>
            </w:r>
            <w:r w:rsidRPr="004B66E7">
              <w:rPr>
                <w:rFonts w:ascii="宋体" w:hAnsi="宋体"/>
                <w:szCs w:val="21"/>
              </w:rPr>
              <w:t>18</w:t>
            </w:r>
            <w:r w:rsidRPr="004B66E7">
              <w:rPr>
                <w:rFonts w:ascii="宋体" w:hAnsi="宋体" w:hint="eastAsia"/>
                <w:szCs w:val="21"/>
              </w:rPr>
              <w:t>分）</w:t>
            </w:r>
          </w:p>
        </w:tc>
        <w:tc>
          <w:tcPr>
            <w:tcW w:w="1576"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21E57AE5" w14:textId="77777777" w:rsidR="00B23DB0" w:rsidRPr="004B66E7" w:rsidRDefault="00BA277A">
            <w:pPr>
              <w:spacing w:line="320" w:lineRule="exact"/>
              <w:rPr>
                <w:rFonts w:ascii="宋体" w:hAnsi="宋体"/>
                <w:szCs w:val="21"/>
              </w:rPr>
            </w:pPr>
            <w:r w:rsidRPr="004B66E7">
              <w:rPr>
                <w:rFonts w:ascii="宋体" w:hAnsi="宋体" w:hint="eastAsia"/>
                <w:szCs w:val="21"/>
              </w:rPr>
              <w:t>质保期限、维保期后的维保费（满分6分）</w:t>
            </w:r>
          </w:p>
        </w:tc>
        <w:tc>
          <w:tcPr>
            <w:tcW w:w="6029" w:type="dxa"/>
            <w:tcBorders>
              <w:top w:val="single" w:sz="4" w:space="0" w:color="auto"/>
              <w:left w:val="single" w:sz="4" w:space="0" w:color="auto"/>
              <w:bottom w:val="single" w:sz="4" w:space="0" w:color="auto"/>
              <w:right w:val="single" w:sz="4" w:space="0" w:color="auto"/>
            </w:tcBorders>
            <w:vAlign w:val="center"/>
          </w:tcPr>
          <w:p w14:paraId="7BA86BF2" w14:textId="77777777" w:rsidR="00B23DB0" w:rsidRPr="004B66E7" w:rsidRDefault="00BA277A">
            <w:pPr>
              <w:spacing w:line="320" w:lineRule="exact"/>
              <w:rPr>
                <w:rFonts w:ascii="宋体" w:hAnsi="宋体"/>
                <w:szCs w:val="21"/>
              </w:rPr>
            </w:pPr>
            <w:r w:rsidRPr="004B66E7">
              <w:rPr>
                <w:rFonts w:ascii="宋体" w:hAnsi="宋体" w:hint="eastAsia"/>
                <w:szCs w:val="21"/>
              </w:rPr>
              <w:t>质保期限（满分4分）：</w:t>
            </w:r>
          </w:p>
          <w:p w14:paraId="07420B11" w14:textId="77777777" w:rsidR="00B23DB0" w:rsidRPr="004B66E7" w:rsidRDefault="00BA277A">
            <w:pPr>
              <w:spacing w:line="320" w:lineRule="exact"/>
              <w:rPr>
                <w:rFonts w:ascii="宋体" w:hAnsi="宋体"/>
                <w:szCs w:val="21"/>
              </w:rPr>
            </w:pPr>
            <w:r w:rsidRPr="004B66E7">
              <w:rPr>
                <w:rFonts w:ascii="宋体" w:hAnsi="宋体" w:hint="eastAsia"/>
                <w:szCs w:val="21"/>
              </w:rPr>
              <w:t>在满足采购文件质保期基础上每增加1年质保得2分，满分4分。</w:t>
            </w:r>
          </w:p>
          <w:p w14:paraId="0BAF513D" w14:textId="77777777" w:rsidR="00B23DB0" w:rsidRPr="004B66E7" w:rsidRDefault="00BA277A">
            <w:pPr>
              <w:spacing w:line="320" w:lineRule="exact"/>
              <w:rPr>
                <w:rFonts w:ascii="宋体" w:hAnsi="宋体"/>
                <w:szCs w:val="21"/>
              </w:rPr>
            </w:pPr>
            <w:r w:rsidRPr="004B66E7">
              <w:rPr>
                <w:rFonts w:ascii="宋体" w:hAnsi="宋体" w:hint="eastAsia"/>
                <w:szCs w:val="21"/>
              </w:rPr>
              <w:t>维保期后的维保费（满分2分）</w:t>
            </w:r>
          </w:p>
          <w:p w14:paraId="5FCC3E44" w14:textId="77777777" w:rsidR="00B23DB0" w:rsidRPr="004B66E7" w:rsidRDefault="00BA277A">
            <w:pPr>
              <w:spacing w:line="320" w:lineRule="exact"/>
              <w:rPr>
                <w:rFonts w:ascii="宋体" w:hAnsi="宋体"/>
                <w:szCs w:val="21"/>
              </w:rPr>
            </w:pPr>
            <w:r w:rsidRPr="004B66E7">
              <w:rPr>
                <w:rFonts w:ascii="宋体" w:hAnsi="宋体" w:hint="eastAsia"/>
                <w:szCs w:val="21"/>
              </w:rPr>
              <w:t>供应商承诺在质保期满后软件维护费每年不超过合同总金额的8%的基础上，每减少1%维护费得1分，以供应商在响应文件中的承诺为准，满分2分（例如，供应商承诺在维保期后软件维护费每年不超过合同总金额的7%，得1分；供应商承诺在免费维保期后软件维护费每年不超过合同总金额的6%，得2分，以此类推）。</w:t>
            </w:r>
          </w:p>
        </w:tc>
      </w:tr>
      <w:tr w:rsidR="00F975FE" w:rsidRPr="004B66E7" w14:paraId="2D555F0A"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231E9F26" w14:textId="77777777" w:rsidR="00B23DB0" w:rsidRPr="004B66E7" w:rsidRDefault="00B23DB0">
            <w:pPr>
              <w:spacing w:line="320" w:lineRule="exact"/>
              <w:rPr>
                <w:rFonts w:ascii="宋体" w:hAnsi="宋体"/>
                <w:szCs w:val="21"/>
              </w:rPr>
            </w:pPr>
          </w:p>
        </w:tc>
        <w:tc>
          <w:tcPr>
            <w:tcW w:w="1320" w:type="dxa"/>
            <w:vMerge/>
            <w:tcBorders>
              <w:left w:val="single" w:sz="4" w:space="0" w:color="auto"/>
              <w:bottom w:val="single" w:sz="4" w:space="0" w:color="auto"/>
              <w:right w:val="single" w:sz="4" w:space="0" w:color="auto"/>
            </w:tcBorders>
            <w:vAlign w:val="center"/>
          </w:tcPr>
          <w:p w14:paraId="68CC498C" w14:textId="77777777" w:rsidR="00B23DB0" w:rsidRPr="004B66E7" w:rsidRDefault="00B23DB0">
            <w:pPr>
              <w:spacing w:line="320" w:lineRule="exact"/>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2E6A69" w14:textId="77777777" w:rsidR="00B23DB0" w:rsidRPr="004B66E7" w:rsidRDefault="00BA277A">
            <w:pPr>
              <w:spacing w:line="320" w:lineRule="exact"/>
              <w:rPr>
                <w:rFonts w:ascii="宋体" w:hAnsi="宋体"/>
                <w:szCs w:val="21"/>
              </w:rPr>
            </w:pPr>
            <w:r w:rsidRPr="004B66E7">
              <w:rPr>
                <w:rFonts w:ascii="宋体" w:hAnsi="宋体" w:hint="eastAsia"/>
                <w:szCs w:val="21"/>
              </w:rPr>
              <w:t>业绩分（满分12分）</w:t>
            </w:r>
          </w:p>
        </w:tc>
        <w:tc>
          <w:tcPr>
            <w:tcW w:w="6029" w:type="dxa"/>
            <w:tcBorders>
              <w:top w:val="single" w:sz="4" w:space="0" w:color="auto"/>
              <w:left w:val="single" w:sz="4" w:space="0" w:color="auto"/>
              <w:bottom w:val="single" w:sz="4" w:space="0" w:color="auto"/>
              <w:right w:val="single" w:sz="4" w:space="0" w:color="auto"/>
            </w:tcBorders>
            <w:vAlign w:val="center"/>
          </w:tcPr>
          <w:p w14:paraId="0FB4FCDD" w14:textId="77777777" w:rsidR="00B23DB0" w:rsidRPr="004B66E7" w:rsidRDefault="00BA277A">
            <w:pPr>
              <w:spacing w:line="320" w:lineRule="exact"/>
              <w:rPr>
                <w:rFonts w:ascii="宋体" w:hAnsi="宋体"/>
                <w:szCs w:val="21"/>
              </w:rPr>
            </w:pPr>
            <w:r w:rsidRPr="004B66E7">
              <w:rPr>
                <w:rFonts w:ascii="宋体" w:hAnsi="宋体" w:hint="eastAsia"/>
                <w:szCs w:val="21"/>
              </w:rPr>
              <w:t>2022年1月1日至投标截止时间止，投标人或生产企业每提供一项无线AP含设备采购（包含网络布线内容）的有效业绩，得2分，本项满分1</w:t>
            </w:r>
            <w:r w:rsidRPr="004B66E7">
              <w:rPr>
                <w:rFonts w:ascii="宋体" w:hAnsi="宋体"/>
                <w:szCs w:val="21"/>
              </w:rPr>
              <w:t>2</w:t>
            </w:r>
            <w:r w:rsidRPr="004B66E7">
              <w:rPr>
                <w:rFonts w:ascii="宋体" w:hAnsi="宋体" w:hint="eastAsia"/>
                <w:szCs w:val="21"/>
              </w:rPr>
              <w:t>分。</w:t>
            </w:r>
          </w:p>
        </w:tc>
      </w:tr>
      <w:tr w:rsidR="00F975FE" w:rsidRPr="004B66E7" w14:paraId="191143AE"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3F2BBFAE" w14:textId="77777777" w:rsidR="00B23DB0" w:rsidRPr="004B66E7" w:rsidRDefault="00BA277A">
            <w:pPr>
              <w:spacing w:line="320" w:lineRule="exact"/>
              <w:rPr>
                <w:rFonts w:ascii="宋体" w:hAnsi="宋体"/>
                <w:szCs w:val="21"/>
              </w:rPr>
            </w:pPr>
            <w:r w:rsidRPr="004B66E7">
              <w:rPr>
                <w:rFonts w:ascii="宋体" w:hAnsi="宋体" w:hint="eastAsia"/>
                <w:szCs w:val="21"/>
              </w:rPr>
              <w:t>4</w:t>
            </w:r>
          </w:p>
        </w:tc>
        <w:tc>
          <w:tcPr>
            <w:tcW w:w="1320" w:type="dxa"/>
            <w:tcBorders>
              <w:left w:val="single" w:sz="4" w:space="0" w:color="auto"/>
              <w:bottom w:val="single" w:sz="4" w:space="0" w:color="auto"/>
              <w:right w:val="single" w:sz="4" w:space="0" w:color="auto"/>
            </w:tcBorders>
            <w:vAlign w:val="center"/>
          </w:tcPr>
          <w:p w14:paraId="0C655958" w14:textId="77777777" w:rsidR="00B23DB0" w:rsidRPr="004B66E7" w:rsidRDefault="00BA277A">
            <w:pPr>
              <w:spacing w:line="320" w:lineRule="exact"/>
              <w:rPr>
                <w:rFonts w:ascii="宋体" w:hAnsi="宋体"/>
                <w:szCs w:val="21"/>
              </w:rPr>
            </w:pPr>
            <w:r w:rsidRPr="004B66E7">
              <w:rPr>
                <w:rFonts w:ascii="宋体" w:hAnsi="宋体" w:hint="eastAsia"/>
                <w:szCs w:val="21"/>
              </w:rPr>
              <w:t>政策性加分（满分2分）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21445C" w14:textId="77777777" w:rsidR="00B23DB0" w:rsidRPr="004B66E7" w:rsidRDefault="00BA277A">
            <w:pPr>
              <w:spacing w:line="320" w:lineRule="exact"/>
              <w:rPr>
                <w:rFonts w:ascii="宋体" w:hAnsi="宋体"/>
                <w:szCs w:val="21"/>
              </w:rPr>
            </w:pPr>
            <w:r w:rsidRPr="004B66E7">
              <w:rPr>
                <w:rFonts w:ascii="宋体" w:hAnsi="宋体"/>
                <w:szCs w:val="21"/>
              </w:rPr>
              <w:t>节能产品</w:t>
            </w:r>
            <w:r w:rsidRPr="004B66E7">
              <w:rPr>
                <w:rFonts w:ascii="宋体" w:hAnsi="宋体" w:hint="eastAsia"/>
                <w:szCs w:val="21"/>
              </w:rPr>
              <w:t>、环境标志产品加分（满分2分）</w:t>
            </w:r>
          </w:p>
        </w:tc>
        <w:tc>
          <w:tcPr>
            <w:tcW w:w="6029" w:type="dxa"/>
            <w:tcBorders>
              <w:top w:val="single" w:sz="4" w:space="0" w:color="auto"/>
              <w:left w:val="single" w:sz="4" w:space="0" w:color="auto"/>
              <w:bottom w:val="single" w:sz="4" w:space="0" w:color="auto"/>
              <w:right w:val="single" w:sz="4" w:space="0" w:color="auto"/>
            </w:tcBorders>
            <w:vAlign w:val="center"/>
          </w:tcPr>
          <w:p w14:paraId="42484A86" w14:textId="77777777" w:rsidR="00B23DB0" w:rsidRPr="004B66E7" w:rsidRDefault="00BA277A">
            <w:pPr>
              <w:spacing w:line="320" w:lineRule="exact"/>
              <w:rPr>
                <w:rFonts w:ascii="宋体" w:hAnsi="宋体"/>
                <w:szCs w:val="21"/>
              </w:rPr>
            </w:pPr>
            <w:r w:rsidRPr="004B66E7">
              <w:rPr>
                <w:rFonts w:ascii="宋体" w:hAnsi="宋体"/>
                <w:szCs w:val="21"/>
              </w:rPr>
              <w:t>（1）节能产品分（1分）</w:t>
            </w:r>
          </w:p>
          <w:p w14:paraId="6A5FCCFF" w14:textId="77777777" w:rsidR="00B23DB0" w:rsidRPr="004B66E7" w:rsidRDefault="00BA277A">
            <w:pPr>
              <w:spacing w:line="320" w:lineRule="exact"/>
              <w:rPr>
                <w:rFonts w:ascii="宋体" w:hAnsi="宋体"/>
                <w:szCs w:val="21"/>
              </w:rPr>
            </w:pPr>
            <w:r w:rsidRPr="004B66E7">
              <w:rPr>
                <w:rFonts w:ascii="宋体" w:hAnsi="宋体" w:hint="eastAsia"/>
                <w:szCs w:val="21"/>
              </w:rPr>
              <w:t>供应商投标产品属于节能产品政府采购品目清单范围内优先采购的</w:t>
            </w:r>
            <w:r w:rsidRPr="004B66E7">
              <w:rPr>
                <w:rFonts w:ascii="宋体" w:hAnsi="宋体"/>
                <w:szCs w:val="21"/>
              </w:rPr>
              <w:t>，每有一项得0.5分，最多得1分。采购内容中的强制产品不加分。</w:t>
            </w:r>
          </w:p>
          <w:p w14:paraId="78483610" w14:textId="77777777" w:rsidR="00B23DB0" w:rsidRPr="004B66E7" w:rsidRDefault="00BA277A">
            <w:pPr>
              <w:spacing w:line="320" w:lineRule="exact"/>
              <w:rPr>
                <w:rFonts w:ascii="宋体" w:hAnsi="宋体"/>
                <w:szCs w:val="21"/>
              </w:rPr>
            </w:pPr>
            <w:r w:rsidRPr="004B66E7">
              <w:rPr>
                <w:rFonts w:ascii="宋体" w:hAnsi="宋体"/>
                <w:szCs w:val="21"/>
              </w:rPr>
              <w:t>（</w:t>
            </w:r>
            <w:r w:rsidRPr="004B66E7">
              <w:rPr>
                <w:rFonts w:ascii="宋体" w:hAnsi="宋体" w:hint="eastAsia"/>
                <w:szCs w:val="21"/>
              </w:rPr>
              <w:t>2</w:t>
            </w:r>
            <w:r w:rsidRPr="004B66E7">
              <w:rPr>
                <w:rFonts w:ascii="宋体" w:hAnsi="宋体"/>
                <w:szCs w:val="21"/>
              </w:rPr>
              <w:t>）</w:t>
            </w:r>
            <w:r w:rsidRPr="004B66E7">
              <w:rPr>
                <w:rFonts w:ascii="宋体" w:hAnsi="宋体" w:hint="eastAsia"/>
                <w:szCs w:val="21"/>
              </w:rPr>
              <w:t>环境标志产品</w:t>
            </w:r>
            <w:r w:rsidRPr="004B66E7">
              <w:rPr>
                <w:rFonts w:ascii="宋体" w:hAnsi="宋体"/>
                <w:szCs w:val="21"/>
              </w:rPr>
              <w:t>分（1分）</w:t>
            </w:r>
          </w:p>
          <w:p w14:paraId="054F0571" w14:textId="77777777" w:rsidR="00B23DB0" w:rsidRPr="004B66E7" w:rsidRDefault="00BA277A">
            <w:pPr>
              <w:spacing w:line="320" w:lineRule="exact"/>
              <w:rPr>
                <w:rFonts w:ascii="宋体" w:hAnsi="宋体"/>
                <w:szCs w:val="21"/>
              </w:rPr>
            </w:pPr>
            <w:r w:rsidRPr="004B66E7">
              <w:rPr>
                <w:rFonts w:ascii="宋体" w:hAnsi="宋体" w:hint="eastAsia"/>
                <w:szCs w:val="21"/>
              </w:rPr>
              <w:t>供应商投标产品属于环境标志产品政府采购品目清单范围内优先采购的</w:t>
            </w:r>
            <w:r w:rsidRPr="004B66E7">
              <w:rPr>
                <w:rFonts w:ascii="宋体" w:hAnsi="宋体"/>
                <w:szCs w:val="21"/>
              </w:rPr>
              <w:t>，每有一项得0.5分，最多得1分。</w:t>
            </w:r>
          </w:p>
          <w:p w14:paraId="43907CD1" w14:textId="77777777" w:rsidR="00B23DB0" w:rsidRPr="004B66E7" w:rsidRDefault="00BA277A">
            <w:pPr>
              <w:spacing w:line="320" w:lineRule="exact"/>
              <w:rPr>
                <w:rFonts w:ascii="宋体" w:hAnsi="宋体"/>
                <w:szCs w:val="21"/>
              </w:rPr>
            </w:pPr>
            <w:r w:rsidRPr="004B66E7">
              <w:rPr>
                <w:rFonts w:ascii="宋体" w:hAnsi="宋体" w:hint="eastAsia"/>
                <w:szCs w:val="21"/>
              </w:rPr>
              <w:t>注：（1）供应商在投标文件中列明属于节能、环境标志产品的投标产品列表。（2）以通过中国政府采购网“节能产品查询”及“环境标志产品查询”结果与供应商所提供的投标产品列表进行比对作为评审依据</w:t>
            </w:r>
            <w:r w:rsidRPr="004B66E7">
              <w:rPr>
                <w:rFonts w:ascii="宋体" w:hAnsi="宋体"/>
                <w:szCs w:val="21"/>
              </w:rPr>
              <w:t>。</w:t>
            </w:r>
          </w:p>
        </w:tc>
      </w:tr>
      <w:tr w:rsidR="00B23DB0" w:rsidRPr="004B66E7" w14:paraId="277CCE62"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465E3750" w14:textId="77777777" w:rsidR="00B23DB0" w:rsidRPr="004B66E7" w:rsidRDefault="00BA277A">
            <w:pPr>
              <w:spacing w:line="320" w:lineRule="exact"/>
              <w:rPr>
                <w:rFonts w:ascii="宋体" w:hAnsi="宋体"/>
                <w:szCs w:val="21"/>
              </w:rPr>
            </w:pPr>
            <w:r w:rsidRPr="004B66E7">
              <w:rPr>
                <w:rFonts w:ascii="宋体" w:hAnsi="宋体" w:hint="eastAsia"/>
                <w:szCs w:val="21"/>
              </w:rPr>
              <w:t>总得分为以上各项评审因素得分合计。</w:t>
            </w:r>
          </w:p>
        </w:tc>
      </w:tr>
    </w:tbl>
    <w:p w14:paraId="7A0642AA" w14:textId="77777777" w:rsidR="00B23DB0" w:rsidRPr="004B66E7" w:rsidRDefault="00B23DB0">
      <w:pPr>
        <w:spacing w:before="120" w:line="320" w:lineRule="atLeast"/>
        <w:ind w:firstLineChars="200" w:firstLine="420"/>
      </w:pPr>
    </w:p>
    <w:p w14:paraId="5D387562" w14:textId="77777777" w:rsidR="00B23DB0" w:rsidRPr="004B66E7" w:rsidRDefault="00B23DB0">
      <w:pPr>
        <w:spacing w:before="120" w:line="320" w:lineRule="atLeast"/>
        <w:ind w:firstLineChars="200" w:firstLine="420"/>
      </w:pPr>
    </w:p>
    <w:p w14:paraId="59FC13BB" w14:textId="77777777" w:rsidR="00B23DB0" w:rsidRPr="004B66E7" w:rsidRDefault="00B23DB0">
      <w:pPr>
        <w:spacing w:before="120" w:line="320" w:lineRule="atLeast"/>
        <w:ind w:firstLineChars="200" w:firstLine="420"/>
      </w:pPr>
    </w:p>
    <w:p w14:paraId="368DD2B0" w14:textId="77777777" w:rsidR="00B23DB0" w:rsidRPr="004B66E7" w:rsidRDefault="00BA277A">
      <w:pPr>
        <w:spacing w:before="120" w:line="320" w:lineRule="atLeast"/>
        <w:ind w:firstLineChars="200" w:firstLine="420"/>
      </w:pPr>
      <w:r w:rsidRPr="004B66E7">
        <w:lastRenderedPageBreak/>
        <w:t>4.1</w:t>
      </w:r>
      <w:r w:rsidRPr="004B66E7">
        <w:rPr>
          <w:rFonts w:hint="eastAsia"/>
        </w:rPr>
        <w:t>偏离认定说明</w:t>
      </w:r>
    </w:p>
    <w:p w14:paraId="79D87709" w14:textId="77777777" w:rsidR="00B23DB0" w:rsidRPr="004B66E7" w:rsidRDefault="00BA277A">
      <w:pPr>
        <w:spacing w:before="120" w:line="320" w:lineRule="atLeast"/>
        <w:ind w:firstLineChars="200" w:firstLine="420"/>
        <w:rPr>
          <w:szCs w:val="21"/>
        </w:rPr>
      </w:pPr>
      <w:r w:rsidRPr="004B66E7">
        <w:rPr>
          <w:rFonts w:hint="eastAsia"/>
          <w:szCs w:val="21"/>
        </w:rPr>
        <w:t>供应商根据采购需求中技术参数为基准，填写响应表，对于响应表或证明材料与技术参数不符的，按如下规定：</w:t>
      </w:r>
    </w:p>
    <w:p w14:paraId="005B90F4"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1</w:t>
      </w:r>
      <w:r w:rsidRPr="004B66E7">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3D49DB5"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2</w:t>
      </w:r>
      <w:r w:rsidRPr="004B66E7">
        <w:rPr>
          <w:rFonts w:hint="eastAsia"/>
          <w:szCs w:val="21"/>
        </w:rPr>
        <w:t>）响应表中响应的内容与证明材料不一致的，以证明材料为准作为评审依据。</w:t>
      </w:r>
    </w:p>
    <w:p w14:paraId="1EB30405"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rFonts w:hint="eastAsia"/>
          <w:szCs w:val="21"/>
        </w:rPr>
        <w:t>3</w:t>
      </w:r>
      <w:r w:rsidRPr="004B66E7">
        <w:rPr>
          <w:rFonts w:hint="eastAsia"/>
          <w:szCs w:val="21"/>
        </w:rPr>
        <w:t>）同时出现以上两种情况的，按照（</w:t>
      </w:r>
      <w:r w:rsidRPr="004B66E7">
        <w:rPr>
          <w:rFonts w:hint="eastAsia"/>
          <w:szCs w:val="21"/>
        </w:rPr>
        <w:t>1</w:t>
      </w:r>
      <w:r w:rsidRPr="004B66E7">
        <w:rPr>
          <w:rFonts w:hint="eastAsia"/>
          <w:szCs w:val="21"/>
        </w:rPr>
        <w:t>）</w:t>
      </w:r>
      <w:r w:rsidRPr="004B66E7">
        <w:rPr>
          <w:rFonts w:hint="eastAsia"/>
          <w:szCs w:val="21"/>
        </w:rPr>
        <w:t>-</w:t>
      </w:r>
      <w:r w:rsidRPr="004B66E7">
        <w:rPr>
          <w:rFonts w:hint="eastAsia"/>
          <w:szCs w:val="21"/>
        </w:rPr>
        <w:t>（</w:t>
      </w:r>
      <w:r w:rsidRPr="004B66E7">
        <w:rPr>
          <w:rFonts w:hint="eastAsia"/>
          <w:szCs w:val="21"/>
        </w:rPr>
        <w:t>2</w:t>
      </w:r>
      <w:r w:rsidRPr="004B66E7">
        <w:rPr>
          <w:rFonts w:hint="eastAsia"/>
          <w:szCs w:val="21"/>
        </w:rPr>
        <w:t>）顺序认定。</w:t>
      </w:r>
    </w:p>
    <w:p w14:paraId="54ADFED2"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4</w:t>
      </w:r>
      <w:r w:rsidRPr="004B66E7">
        <w:rPr>
          <w:rFonts w:hint="eastAsia"/>
          <w:szCs w:val="21"/>
        </w:rPr>
        <w:t>）响应表与采购需求中技术参数比较有漏项的，如为实质性参数漏项，视为未响应；如为非实质性参数漏项，视为负偏离。</w:t>
      </w:r>
    </w:p>
    <w:p w14:paraId="32159150"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5</w:t>
      </w:r>
      <w:r w:rsidRPr="004B66E7">
        <w:rPr>
          <w:rFonts w:hint="eastAsia"/>
          <w:szCs w:val="21"/>
        </w:rPr>
        <w:t>）一项技术参数有多条小项要求的，必须全部响应。如只响应部分参数，视为漏项，按照（</w:t>
      </w:r>
      <w:r w:rsidRPr="004B66E7">
        <w:rPr>
          <w:rFonts w:hint="eastAsia"/>
          <w:szCs w:val="21"/>
        </w:rPr>
        <w:t>4</w:t>
      </w:r>
      <w:r w:rsidRPr="004B66E7">
        <w:rPr>
          <w:rFonts w:hint="eastAsia"/>
          <w:szCs w:val="21"/>
        </w:rPr>
        <w:t>）判定。评审时以每一条技术参数为评审依据。</w:t>
      </w:r>
    </w:p>
    <w:p w14:paraId="0074676F"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6</w:t>
      </w:r>
      <w:r w:rsidRPr="004B66E7">
        <w:rPr>
          <w:rFonts w:hint="eastAsia"/>
          <w:szCs w:val="21"/>
        </w:rPr>
        <w:t>）对于区间涵盖值参数，例：电压“测量范围</w:t>
      </w:r>
      <w:r w:rsidRPr="004B66E7">
        <w:rPr>
          <w:szCs w:val="21"/>
        </w:rPr>
        <w:t>3V-5V</w:t>
      </w:r>
      <w:r w:rsidRPr="004B66E7">
        <w:rPr>
          <w:rFonts w:hint="eastAsia"/>
          <w:szCs w:val="21"/>
        </w:rPr>
        <w:t>”，同时满足下限值更低及上限值更高才视为正偏离，例：响应为“测量范围</w:t>
      </w:r>
      <w:r w:rsidRPr="004B66E7">
        <w:rPr>
          <w:szCs w:val="21"/>
        </w:rPr>
        <w:t>2V-6V”</w:t>
      </w:r>
      <w:r w:rsidRPr="004B66E7">
        <w:rPr>
          <w:rFonts w:hint="eastAsia"/>
          <w:szCs w:val="21"/>
        </w:rPr>
        <w:t>。如有一端负偏离，不管另一端如何，均视为负偏离，例：响应为“测量范围</w:t>
      </w:r>
      <w:r w:rsidRPr="004B66E7">
        <w:rPr>
          <w:rFonts w:hint="eastAsia"/>
          <w:szCs w:val="21"/>
        </w:rPr>
        <w:t>4</w:t>
      </w:r>
      <w:r w:rsidRPr="004B66E7">
        <w:rPr>
          <w:szCs w:val="21"/>
        </w:rPr>
        <w:t>V-6V</w:t>
      </w:r>
      <w:r w:rsidRPr="004B66E7">
        <w:rPr>
          <w:rFonts w:hint="eastAsia"/>
          <w:szCs w:val="21"/>
        </w:rPr>
        <w:t>”。</w:t>
      </w:r>
    </w:p>
    <w:p w14:paraId="0CB0B7BD"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7</w:t>
      </w:r>
      <w:r w:rsidRPr="004B66E7">
        <w:rPr>
          <w:rFonts w:hint="eastAsia"/>
          <w:szCs w:val="21"/>
        </w:rPr>
        <w:t>）对于区间任意值参数，例“</w:t>
      </w:r>
      <w:r w:rsidRPr="004B66E7">
        <w:rPr>
          <w:szCs w:val="21"/>
        </w:rPr>
        <w:t>5</w:t>
      </w:r>
      <w:r w:rsidRPr="004B66E7">
        <w:rPr>
          <w:rFonts w:hint="eastAsia"/>
          <w:szCs w:val="21"/>
        </w:rPr>
        <w:t>m</w:t>
      </w:r>
      <w:r w:rsidRPr="004B66E7">
        <w:rPr>
          <w:szCs w:val="21"/>
        </w:rPr>
        <w:t>m</w:t>
      </w:r>
      <w:r w:rsidRPr="004B66E7">
        <w:rPr>
          <w:rFonts w:hint="eastAsia"/>
          <w:szCs w:val="21"/>
        </w:rPr>
        <w:t>≤间距≤</w:t>
      </w:r>
      <w:r w:rsidRPr="004B66E7">
        <w:rPr>
          <w:rFonts w:hint="eastAsia"/>
          <w:szCs w:val="21"/>
        </w:rPr>
        <w:t>1</w:t>
      </w:r>
      <w:r w:rsidRPr="004B66E7">
        <w:rPr>
          <w:szCs w:val="21"/>
        </w:rPr>
        <w:t>0</w:t>
      </w:r>
      <w:r w:rsidRPr="004B66E7">
        <w:rPr>
          <w:rFonts w:hint="eastAsia"/>
          <w:szCs w:val="21"/>
        </w:rPr>
        <w:t>m</w:t>
      </w:r>
      <w:r w:rsidRPr="004B66E7">
        <w:rPr>
          <w:szCs w:val="21"/>
        </w:rPr>
        <w:t>m</w:t>
      </w:r>
      <w:r w:rsidRPr="004B66E7">
        <w:rPr>
          <w:rFonts w:hint="eastAsia"/>
          <w:szCs w:val="21"/>
        </w:rPr>
        <w:t>”或“间距</w:t>
      </w:r>
      <w:r w:rsidRPr="004B66E7">
        <w:rPr>
          <w:rFonts w:hint="eastAsia"/>
          <w:szCs w:val="21"/>
        </w:rPr>
        <w:t>7.5</w:t>
      </w:r>
      <w:r w:rsidRPr="004B66E7">
        <w:rPr>
          <w:rFonts w:hint="eastAsia"/>
          <w:szCs w:val="21"/>
        </w:rPr>
        <w:t>±</w:t>
      </w:r>
      <w:r w:rsidRPr="004B66E7">
        <w:rPr>
          <w:rFonts w:hint="eastAsia"/>
          <w:szCs w:val="21"/>
        </w:rPr>
        <w:t>2.5mm</w:t>
      </w:r>
      <w:r w:rsidRPr="004B66E7">
        <w:rPr>
          <w:rFonts w:hint="eastAsia"/>
          <w:szCs w:val="21"/>
        </w:rPr>
        <w:t>”，若间距响应值为</w:t>
      </w:r>
      <w:r w:rsidRPr="004B66E7">
        <w:rPr>
          <w:szCs w:val="21"/>
        </w:rPr>
        <w:t>5</w:t>
      </w:r>
      <w:r w:rsidRPr="004B66E7">
        <w:rPr>
          <w:rFonts w:hint="eastAsia"/>
          <w:szCs w:val="21"/>
        </w:rPr>
        <w:t>m</w:t>
      </w:r>
      <w:r w:rsidRPr="004B66E7">
        <w:rPr>
          <w:szCs w:val="21"/>
        </w:rPr>
        <w:t>m-10mm</w:t>
      </w:r>
      <w:r w:rsidRPr="004B66E7">
        <w:rPr>
          <w:rFonts w:hint="eastAsia"/>
          <w:szCs w:val="21"/>
        </w:rPr>
        <w:t>中任意区间值或任意一个数值（含本数）时为无偏离，例：“</w:t>
      </w:r>
      <w:r w:rsidRPr="004B66E7">
        <w:rPr>
          <w:rFonts w:hint="eastAsia"/>
          <w:szCs w:val="21"/>
        </w:rPr>
        <w:t>6m</w:t>
      </w:r>
      <w:r w:rsidRPr="004B66E7">
        <w:rPr>
          <w:szCs w:val="21"/>
        </w:rPr>
        <w:t>m</w:t>
      </w:r>
      <w:r w:rsidRPr="004B66E7">
        <w:rPr>
          <w:rFonts w:hint="eastAsia"/>
          <w:szCs w:val="21"/>
        </w:rPr>
        <w:t>≤间距≤</w:t>
      </w:r>
      <w:r w:rsidRPr="004B66E7">
        <w:rPr>
          <w:rFonts w:hint="eastAsia"/>
          <w:szCs w:val="21"/>
        </w:rPr>
        <w:t>8m</w:t>
      </w:r>
      <w:r w:rsidRPr="004B66E7">
        <w:rPr>
          <w:szCs w:val="21"/>
        </w:rPr>
        <w:t>m</w:t>
      </w:r>
      <w:r w:rsidRPr="004B66E7">
        <w:rPr>
          <w:rFonts w:hint="eastAsia"/>
          <w:szCs w:val="21"/>
        </w:rPr>
        <w:t>”、“</w:t>
      </w:r>
      <w:r w:rsidRPr="004B66E7">
        <w:rPr>
          <w:rFonts w:hint="eastAsia"/>
          <w:szCs w:val="21"/>
        </w:rPr>
        <w:t>8</w:t>
      </w:r>
      <w:r w:rsidRPr="004B66E7">
        <w:rPr>
          <w:rFonts w:hint="eastAsia"/>
          <w:szCs w:val="21"/>
        </w:rPr>
        <w:t>±</w:t>
      </w:r>
      <w:r w:rsidRPr="004B66E7">
        <w:rPr>
          <w:rFonts w:hint="eastAsia"/>
          <w:szCs w:val="21"/>
        </w:rPr>
        <w:t>2mm</w:t>
      </w:r>
      <w:r w:rsidRPr="004B66E7">
        <w:rPr>
          <w:rFonts w:hint="eastAsia"/>
          <w:szCs w:val="21"/>
        </w:rPr>
        <w:t>”、“</w:t>
      </w:r>
      <w:r w:rsidRPr="004B66E7">
        <w:rPr>
          <w:rFonts w:hint="eastAsia"/>
          <w:szCs w:val="21"/>
        </w:rPr>
        <w:t>8mm</w:t>
      </w:r>
      <w:r w:rsidRPr="004B66E7">
        <w:rPr>
          <w:rFonts w:hint="eastAsia"/>
          <w:szCs w:val="21"/>
        </w:rPr>
        <w:t>”。超过区间范围视为负偏离，例：“</w:t>
      </w:r>
      <w:r w:rsidRPr="004B66E7">
        <w:rPr>
          <w:rFonts w:hint="eastAsia"/>
          <w:szCs w:val="21"/>
        </w:rPr>
        <w:t>3m</w:t>
      </w:r>
      <w:r w:rsidRPr="004B66E7">
        <w:rPr>
          <w:szCs w:val="21"/>
        </w:rPr>
        <w:t>m</w:t>
      </w:r>
      <w:r w:rsidRPr="004B66E7">
        <w:rPr>
          <w:rFonts w:hint="eastAsia"/>
          <w:szCs w:val="21"/>
        </w:rPr>
        <w:t>≤间距≤</w:t>
      </w:r>
      <w:r w:rsidRPr="004B66E7">
        <w:rPr>
          <w:rFonts w:hint="eastAsia"/>
          <w:szCs w:val="21"/>
        </w:rPr>
        <w:t>12m</w:t>
      </w:r>
      <w:r w:rsidRPr="004B66E7">
        <w:rPr>
          <w:szCs w:val="21"/>
        </w:rPr>
        <w:t>m</w:t>
      </w:r>
      <w:r w:rsidRPr="004B66E7">
        <w:rPr>
          <w:rFonts w:hint="eastAsia"/>
          <w:szCs w:val="21"/>
        </w:rPr>
        <w:t>”、“</w:t>
      </w:r>
      <w:r w:rsidRPr="004B66E7">
        <w:rPr>
          <w:rFonts w:hint="eastAsia"/>
          <w:szCs w:val="21"/>
        </w:rPr>
        <w:t>8</w:t>
      </w:r>
      <w:r w:rsidRPr="004B66E7">
        <w:rPr>
          <w:rFonts w:hint="eastAsia"/>
          <w:szCs w:val="21"/>
        </w:rPr>
        <w:t>±</w:t>
      </w:r>
      <w:r w:rsidRPr="004B66E7">
        <w:rPr>
          <w:rFonts w:hint="eastAsia"/>
          <w:szCs w:val="21"/>
        </w:rPr>
        <w:t>4mm</w:t>
      </w:r>
      <w:r w:rsidRPr="004B66E7">
        <w:rPr>
          <w:rFonts w:hint="eastAsia"/>
          <w:szCs w:val="21"/>
        </w:rPr>
        <w:t>”、“</w:t>
      </w:r>
      <w:r w:rsidRPr="004B66E7">
        <w:rPr>
          <w:rFonts w:hint="eastAsia"/>
          <w:szCs w:val="21"/>
        </w:rPr>
        <w:t>3-12mm</w:t>
      </w:r>
      <w:r w:rsidRPr="004B66E7">
        <w:rPr>
          <w:rFonts w:hint="eastAsia"/>
          <w:szCs w:val="21"/>
        </w:rPr>
        <w:t>”、“</w:t>
      </w:r>
      <w:r w:rsidRPr="004B66E7">
        <w:rPr>
          <w:rFonts w:hint="eastAsia"/>
          <w:szCs w:val="21"/>
        </w:rPr>
        <w:t>3mm</w:t>
      </w:r>
      <w:r w:rsidRPr="004B66E7">
        <w:rPr>
          <w:rFonts w:hint="eastAsia"/>
          <w:szCs w:val="21"/>
        </w:rPr>
        <w:t>”。此类参数不存在正偏离。</w:t>
      </w:r>
    </w:p>
    <w:p w14:paraId="728579CB"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8</w:t>
      </w:r>
      <w:r w:rsidRPr="004B66E7">
        <w:rPr>
          <w:rFonts w:hint="eastAsia"/>
          <w:szCs w:val="21"/>
        </w:rPr>
        <w:t>）对于单边任意参数的要求，例“长度≥</w:t>
      </w:r>
      <w:r w:rsidRPr="004B66E7">
        <w:rPr>
          <w:rFonts w:hint="eastAsia"/>
          <w:szCs w:val="21"/>
        </w:rPr>
        <w:t>5</w:t>
      </w:r>
      <w:r w:rsidRPr="004B66E7">
        <w:rPr>
          <w:szCs w:val="21"/>
        </w:rPr>
        <w:t>0cm”</w:t>
      </w:r>
      <w:r w:rsidRPr="004B66E7">
        <w:rPr>
          <w:rFonts w:hint="eastAsia"/>
          <w:szCs w:val="21"/>
        </w:rPr>
        <w:t>，若响应为</w:t>
      </w:r>
      <w:r w:rsidRPr="004B66E7">
        <w:rPr>
          <w:rFonts w:hint="eastAsia"/>
          <w:szCs w:val="21"/>
        </w:rPr>
        <w:t>5</w:t>
      </w:r>
      <w:r w:rsidRPr="004B66E7">
        <w:rPr>
          <w:szCs w:val="21"/>
        </w:rPr>
        <w:t>0 cm</w:t>
      </w:r>
      <w:r w:rsidRPr="004B66E7">
        <w:rPr>
          <w:rFonts w:hint="eastAsia"/>
          <w:szCs w:val="21"/>
        </w:rPr>
        <w:t>及</w:t>
      </w:r>
      <w:r w:rsidRPr="004B66E7">
        <w:rPr>
          <w:rFonts w:hint="eastAsia"/>
          <w:szCs w:val="21"/>
        </w:rPr>
        <w:t>5</w:t>
      </w:r>
      <w:r w:rsidRPr="004B66E7">
        <w:rPr>
          <w:szCs w:val="21"/>
        </w:rPr>
        <w:t>0cm</w:t>
      </w:r>
      <w:r w:rsidRPr="004B66E7">
        <w:rPr>
          <w:rFonts w:hint="eastAsia"/>
          <w:szCs w:val="21"/>
        </w:rPr>
        <w:t>以上任意一个数值，均视为无偏离；若响应小于</w:t>
      </w:r>
      <w:r w:rsidRPr="004B66E7">
        <w:rPr>
          <w:rFonts w:hint="eastAsia"/>
          <w:szCs w:val="21"/>
        </w:rPr>
        <w:t>5</w:t>
      </w:r>
      <w:r w:rsidRPr="004B66E7">
        <w:rPr>
          <w:szCs w:val="21"/>
        </w:rPr>
        <w:t>0cm</w:t>
      </w:r>
      <w:r w:rsidRPr="004B66E7">
        <w:rPr>
          <w:rFonts w:hint="eastAsia"/>
          <w:szCs w:val="21"/>
        </w:rPr>
        <w:t>，视为负偏离。此类参数无正偏离。</w:t>
      </w:r>
    </w:p>
    <w:p w14:paraId="059E4591"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9</w:t>
      </w:r>
      <w:r w:rsidRPr="004B66E7">
        <w:rPr>
          <w:rFonts w:hint="eastAsia"/>
          <w:szCs w:val="21"/>
        </w:rPr>
        <w:t>）对于固定参数，响应与采购需求中技术参数一致，视为无偏离，其他均视为负偏离，此类参数无正偏离。</w:t>
      </w:r>
    </w:p>
    <w:p w14:paraId="23DF7B42" w14:textId="77777777" w:rsidR="00B23DB0" w:rsidRPr="004B66E7" w:rsidRDefault="00BA277A">
      <w:pPr>
        <w:spacing w:before="120" w:line="320" w:lineRule="atLeast"/>
        <w:ind w:firstLineChars="200" w:firstLine="420"/>
        <w:rPr>
          <w:szCs w:val="21"/>
        </w:rPr>
      </w:pPr>
      <w:r w:rsidRPr="004B66E7">
        <w:rPr>
          <w:rFonts w:hint="eastAsia"/>
          <w:szCs w:val="21"/>
        </w:rPr>
        <w:t>（</w:t>
      </w:r>
      <w:r w:rsidRPr="004B66E7">
        <w:rPr>
          <w:szCs w:val="21"/>
        </w:rPr>
        <w:t>10</w:t>
      </w:r>
      <w:r w:rsidRPr="004B66E7">
        <w:rPr>
          <w:rFonts w:hint="eastAsia"/>
          <w:szCs w:val="21"/>
        </w:rPr>
        <w:t>）如采购需求中技术参数有特殊要求与上述说明不一致的，以特殊要求为准。</w:t>
      </w:r>
    </w:p>
    <w:p w14:paraId="4F885390" w14:textId="77777777" w:rsidR="00B23DB0" w:rsidRPr="004B66E7" w:rsidRDefault="00B23DB0">
      <w:pPr>
        <w:spacing w:before="120" w:line="320" w:lineRule="atLeast"/>
        <w:ind w:firstLineChars="150" w:firstLine="316"/>
        <w:rPr>
          <w:b/>
          <w:bCs/>
          <w:kern w:val="0"/>
          <w:szCs w:val="21"/>
        </w:rPr>
      </w:pPr>
    </w:p>
    <w:bookmarkEnd w:id="112"/>
    <w:p w14:paraId="3BFAAB2E" w14:textId="77777777" w:rsidR="00B23DB0" w:rsidRPr="004B66E7" w:rsidRDefault="00BA277A">
      <w:pPr>
        <w:widowControl/>
        <w:jc w:val="left"/>
      </w:pPr>
      <w:r w:rsidRPr="004B66E7">
        <w:br w:type="page"/>
      </w:r>
    </w:p>
    <w:bookmarkEnd w:id="101"/>
    <w:bookmarkEnd w:id="102"/>
    <w:bookmarkEnd w:id="108"/>
    <w:bookmarkEnd w:id="113"/>
    <w:p w14:paraId="1A85E4D2" w14:textId="77777777" w:rsidR="00B23DB0" w:rsidRPr="004B66E7" w:rsidRDefault="00B23DB0">
      <w:pPr>
        <w:pStyle w:val="ab"/>
        <w:snapToGrid w:val="0"/>
        <w:spacing w:before="120" w:after="120"/>
        <w:outlineLvl w:val="0"/>
        <w:rPr>
          <w:rFonts w:ascii="Times New Roman" w:hAnsi="Times New Roman" w:cs="Times New Roman"/>
          <w:b/>
          <w:sz w:val="32"/>
          <w:szCs w:val="32"/>
        </w:rPr>
        <w:sectPr w:rsidR="00B23DB0" w:rsidRPr="004B66E7">
          <w:headerReference w:type="default" r:id="rId18"/>
          <w:pgSz w:w="11906" w:h="16838"/>
          <w:pgMar w:top="1418" w:right="1133" w:bottom="1246" w:left="1418" w:header="851" w:footer="992" w:gutter="0"/>
          <w:cols w:space="720"/>
          <w:docGrid w:linePitch="312"/>
        </w:sectPr>
      </w:pPr>
    </w:p>
    <w:p w14:paraId="1DA80F5A"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115" w:name="_Toc204778461"/>
      <w:bookmarkStart w:id="116" w:name="_Hlk160525326"/>
      <w:bookmarkStart w:id="117" w:name="_Hlk132792198"/>
      <w:r w:rsidRPr="004B66E7">
        <w:rPr>
          <w:rFonts w:ascii="Times New Roman" w:hAnsi="Times New Roman" w:cs="Times New Roman"/>
          <w:sz w:val="32"/>
          <w:szCs w:val="32"/>
        </w:rPr>
        <w:lastRenderedPageBreak/>
        <w:t>第五章</w:t>
      </w:r>
      <w:r w:rsidRPr="004B66E7">
        <w:rPr>
          <w:rFonts w:ascii="Times New Roman" w:hAnsi="Times New Roman" w:cs="Times New Roman"/>
          <w:sz w:val="32"/>
          <w:szCs w:val="32"/>
        </w:rPr>
        <w:t xml:space="preserve">  </w:t>
      </w:r>
      <w:r w:rsidRPr="004B66E7">
        <w:rPr>
          <w:rFonts w:ascii="Times New Roman" w:hAnsi="Times New Roman" w:cs="Times New Roman"/>
          <w:sz w:val="32"/>
          <w:szCs w:val="32"/>
        </w:rPr>
        <w:t>合同主要条款格式</w:t>
      </w:r>
      <w:bookmarkEnd w:id="115"/>
    </w:p>
    <w:p w14:paraId="5361B8F9" w14:textId="77777777" w:rsidR="00B23DB0" w:rsidRPr="004B66E7" w:rsidRDefault="00B23DB0">
      <w:pPr>
        <w:pStyle w:val="a8"/>
        <w:ind w:left="1764" w:hanging="924"/>
        <w:jc w:val="center"/>
        <w:rPr>
          <w:sz w:val="32"/>
          <w:szCs w:val="32"/>
        </w:rPr>
      </w:pPr>
    </w:p>
    <w:p w14:paraId="67021B05" w14:textId="77777777" w:rsidR="00B23DB0" w:rsidRPr="004B66E7" w:rsidRDefault="00B23DB0">
      <w:pPr>
        <w:pStyle w:val="a8"/>
        <w:ind w:left="1764" w:hanging="924"/>
        <w:jc w:val="center"/>
        <w:rPr>
          <w:sz w:val="32"/>
          <w:szCs w:val="32"/>
        </w:rPr>
      </w:pPr>
    </w:p>
    <w:p w14:paraId="56D3849A" w14:textId="77777777" w:rsidR="00B23DB0" w:rsidRPr="004B66E7" w:rsidRDefault="00B23DB0">
      <w:pPr>
        <w:pStyle w:val="a8"/>
        <w:ind w:left="1764" w:hanging="924"/>
        <w:jc w:val="center"/>
        <w:rPr>
          <w:sz w:val="32"/>
          <w:szCs w:val="32"/>
        </w:rPr>
      </w:pPr>
    </w:p>
    <w:p w14:paraId="0B92F678" w14:textId="77777777" w:rsidR="00B23DB0" w:rsidRPr="004B66E7" w:rsidRDefault="00B23DB0">
      <w:pPr>
        <w:pStyle w:val="a8"/>
        <w:ind w:left="1764" w:hanging="924"/>
        <w:jc w:val="center"/>
        <w:rPr>
          <w:sz w:val="32"/>
          <w:szCs w:val="32"/>
        </w:rPr>
      </w:pPr>
    </w:p>
    <w:p w14:paraId="20060A00" w14:textId="77777777" w:rsidR="00B23DB0" w:rsidRPr="004B66E7" w:rsidRDefault="00B23DB0">
      <w:pPr>
        <w:pStyle w:val="a8"/>
        <w:ind w:left="1764" w:hanging="924"/>
        <w:jc w:val="center"/>
        <w:rPr>
          <w:sz w:val="32"/>
          <w:szCs w:val="32"/>
        </w:rPr>
      </w:pPr>
    </w:p>
    <w:p w14:paraId="22BA6284" w14:textId="77777777" w:rsidR="00B23DB0" w:rsidRPr="004B66E7" w:rsidRDefault="00B23DB0">
      <w:pPr>
        <w:pStyle w:val="a8"/>
        <w:ind w:left="1764" w:hanging="924"/>
        <w:jc w:val="center"/>
        <w:rPr>
          <w:sz w:val="32"/>
          <w:szCs w:val="32"/>
        </w:rPr>
      </w:pPr>
    </w:p>
    <w:p w14:paraId="6362247D" w14:textId="77777777" w:rsidR="00B23DB0" w:rsidRPr="004B66E7" w:rsidRDefault="00B23DB0">
      <w:pPr>
        <w:pStyle w:val="a8"/>
        <w:ind w:left="1764" w:hanging="924"/>
        <w:jc w:val="center"/>
        <w:rPr>
          <w:sz w:val="32"/>
          <w:szCs w:val="32"/>
        </w:rPr>
      </w:pPr>
    </w:p>
    <w:p w14:paraId="471EB4A3" w14:textId="77777777" w:rsidR="00B23DB0" w:rsidRPr="004B66E7" w:rsidRDefault="00B23DB0">
      <w:pPr>
        <w:pStyle w:val="a8"/>
        <w:ind w:left="1764" w:hanging="924"/>
        <w:jc w:val="center"/>
        <w:rPr>
          <w:sz w:val="32"/>
          <w:szCs w:val="32"/>
        </w:rPr>
      </w:pPr>
    </w:p>
    <w:p w14:paraId="0004BA45" w14:textId="77777777" w:rsidR="00B23DB0" w:rsidRPr="004B66E7" w:rsidRDefault="00BA277A">
      <w:pPr>
        <w:pStyle w:val="a8"/>
        <w:ind w:left="1764" w:hanging="924"/>
        <w:jc w:val="center"/>
        <w:rPr>
          <w:b/>
          <w:bCs/>
          <w:sz w:val="36"/>
          <w:szCs w:val="36"/>
        </w:rPr>
      </w:pPr>
      <w:r w:rsidRPr="004B66E7">
        <w:rPr>
          <w:rFonts w:hint="eastAsia"/>
          <w:b/>
          <w:bCs/>
          <w:sz w:val="36"/>
          <w:szCs w:val="36"/>
        </w:rPr>
        <w:t>政府采购货物买卖合同</w:t>
      </w:r>
    </w:p>
    <w:p w14:paraId="506A8F81" w14:textId="77777777" w:rsidR="00B23DB0" w:rsidRPr="004B66E7" w:rsidRDefault="00B23DB0">
      <w:pPr>
        <w:rPr>
          <w:sz w:val="32"/>
          <w:szCs w:val="32"/>
        </w:rPr>
      </w:pPr>
    </w:p>
    <w:p w14:paraId="231028AD" w14:textId="77777777" w:rsidR="00B23DB0" w:rsidRPr="004B66E7" w:rsidRDefault="00B23DB0">
      <w:pPr>
        <w:rPr>
          <w:sz w:val="32"/>
          <w:szCs w:val="32"/>
        </w:rPr>
      </w:pPr>
    </w:p>
    <w:p w14:paraId="3DF529E6" w14:textId="77777777" w:rsidR="00B23DB0" w:rsidRPr="004B66E7" w:rsidRDefault="00B23DB0">
      <w:pPr>
        <w:rPr>
          <w:sz w:val="32"/>
          <w:szCs w:val="32"/>
        </w:rPr>
      </w:pPr>
    </w:p>
    <w:p w14:paraId="0155271D" w14:textId="77777777" w:rsidR="00B23DB0" w:rsidRPr="004B66E7" w:rsidRDefault="00BA277A">
      <w:pPr>
        <w:spacing w:line="360" w:lineRule="auto"/>
        <w:ind w:leftChars="200" w:left="420"/>
        <w:rPr>
          <w:sz w:val="32"/>
          <w:szCs w:val="32"/>
        </w:rPr>
      </w:pPr>
      <w:r w:rsidRPr="004B66E7">
        <w:rPr>
          <w:rFonts w:hint="eastAsia"/>
          <w:sz w:val="32"/>
          <w:szCs w:val="32"/>
        </w:rPr>
        <w:t>项目名称：</w:t>
      </w:r>
      <w:r w:rsidRPr="004B66E7">
        <w:rPr>
          <w:rFonts w:hint="eastAsia"/>
          <w:sz w:val="32"/>
          <w:szCs w:val="32"/>
        </w:rPr>
        <w:t xml:space="preserve">                             </w:t>
      </w:r>
    </w:p>
    <w:p w14:paraId="3ACA2CBF" w14:textId="77777777" w:rsidR="00B23DB0" w:rsidRPr="004B66E7" w:rsidRDefault="00BA277A">
      <w:pPr>
        <w:spacing w:line="360" w:lineRule="auto"/>
        <w:ind w:leftChars="200" w:left="420"/>
        <w:rPr>
          <w:sz w:val="32"/>
          <w:szCs w:val="32"/>
        </w:rPr>
      </w:pPr>
      <w:r w:rsidRPr="004B66E7">
        <w:rPr>
          <w:rFonts w:hint="eastAsia"/>
          <w:sz w:val="32"/>
          <w:szCs w:val="32"/>
        </w:rPr>
        <w:t>合同编号：</w:t>
      </w:r>
      <w:r w:rsidRPr="004B66E7">
        <w:rPr>
          <w:rFonts w:hint="eastAsia"/>
          <w:sz w:val="32"/>
          <w:szCs w:val="32"/>
        </w:rPr>
        <w:t xml:space="preserve">                             </w:t>
      </w:r>
    </w:p>
    <w:p w14:paraId="7923717A" w14:textId="77777777" w:rsidR="00B23DB0" w:rsidRPr="004B66E7" w:rsidRDefault="00BA277A">
      <w:pPr>
        <w:spacing w:line="360" w:lineRule="auto"/>
        <w:ind w:leftChars="200" w:left="420"/>
        <w:rPr>
          <w:sz w:val="32"/>
          <w:szCs w:val="32"/>
        </w:rPr>
      </w:pPr>
      <w:r w:rsidRPr="004B66E7">
        <w:rPr>
          <w:rFonts w:hint="eastAsia"/>
          <w:sz w:val="32"/>
          <w:szCs w:val="32"/>
        </w:rPr>
        <w:t>甲</w:t>
      </w:r>
      <w:r w:rsidRPr="004B66E7">
        <w:rPr>
          <w:rFonts w:hint="eastAsia"/>
          <w:sz w:val="32"/>
          <w:szCs w:val="32"/>
        </w:rPr>
        <w:t xml:space="preserve">    </w:t>
      </w:r>
      <w:r w:rsidRPr="004B66E7">
        <w:rPr>
          <w:rFonts w:hint="eastAsia"/>
          <w:sz w:val="32"/>
          <w:szCs w:val="32"/>
        </w:rPr>
        <w:t>方：</w:t>
      </w:r>
      <w:r w:rsidRPr="004B66E7">
        <w:rPr>
          <w:rFonts w:hint="eastAsia"/>
          <w:sz w:val="32"/>
          <w:szCs w:val="32"/>
        </w:rPr>
        <w:t xml:space="preserve">                             </w:t>
      </w:r>
    </w:p>
    <w:p w14:paraId="5FC555AC" w14:textId="77777777" w:rsidR="00B23DB0" w:rsidRPr="004B66E7" w:rsidRDefault="00BA277A">
      <w:pPr>
        <w:spacing w:line="360" w:lineRule="auto"/>
        <w:ind w:leftChars="200" w:left="420"/>
        <w:rPr>
          <w:sz w:val="32"/>
          <w:szCs w:val="32"/>
        </w:rPr>
      </w:pPr>
      <w:r w:rsidRPr="004B66E7">
        <w:rPr>
          <w:rFonts w:hint="eastAsia"/>
          <w:sz w:val="32"/>
          <w:szCs w:val="32"/>
        </w:rPr>
        <w:t>乙</w:t>
      </w:r>
      <w:r w:rsidRPr="004B66E7">
        <w:rPr>
          <w:rFonts w:hint="eastAsia"/>
          <w:sz w:val="32"/>
          <w:szCs w:val="32"/>
        </w:rPr>
        <w:t xml:space="preserve">    </w:t>
      </w:r>
      <w:r w:rsidRPr="004B66E7">
        <w:rPr>
          <w:rFonts w:hint="eastAsia"/>
          <w:sz w:val="32"/>
          <w:szCs w:val="32"/>
        </w:rPr>
        <w:t>方：</w:t>
      </w:r>
      <w:r w:rsidRPr="004B66E7">
        <w:rPr>
          <w:rFonts w:hint="eastAsia"/>
          <w:sz w:val="32"/>
          <w:szCs w:val="32"/>
        </w:rPr>
        <w:t xml:space="preserve">                             </w:t>
      </w:r>
    </w:p>
    <w:p w14:paraId="3074872B" w14:textId="77777777" w:rsidR="00B23DB0" w:rsidRPr="004B66E7" w:rsidRDefault="00BA277A">
      <w:pPr>
        <w:spacing w:line="360" w:lineRule="auto"/>
        <w:ind w:leftChars="200" w:left="420"/>
        <w:rPr>
          <w:sz w:val="32"/>
          <w:szCs w:val="32"/>
        </w:rPr>
      </w:pPr>
      <w:r w:rsidRPr="004B66E7">
        <w:rPr>
          <w:rFonts w:hint="eastAsia"/>
          <w:sz w:val="32"/>
          <w:szCs w:val="32"/>
        </w:rPr>
        <w:t>签订时间：</w:t>
      </w:r>
      <w:r w:rsidRPr="004B66E7">
        <w:rPr>
          <w:rFonts w:hint="eastAsia"/>
          <w:sz w:val="32"/>
          <w:szCs w:val="32"/>
        </w:rPr>
        <w:t xml:space="preserve">      </w:t>
      </w:r>
      <w:r w:rsidRPr="004B66E7">
        <w:rPr>
          <w:sz w:val="32"/>
          <w:szCs w:val="32"/>
        </w:rPr>
        <w:t xml:space="preserve">           </w:t>
      </w:r>
      <w:r w:rsidRPr="004B66E7">
        <w:rPr>
          <w:rFonts w:hint="eastAsia"/>
          <w:sz w:val="32"/>
          <w:szCs w:val="32"/>
        </w:rPr>
        <w:t xml:space="preserve">            </w:t>
      </w:r>
    </w:p>
    <w:p w14:paraId="017254BE" w14:textId="77777777" w:rsidR="00B23DB0" w:rsidRPr="004B66E7" w:rsidRDefault="00B23DB0">
      <w:pPr>
        <w:rPr>
          <w:sz w:val="32"/>
          <w:szCs w:val="32"/>
        </w:rPr>
      </w:pPr>
    </w:p>
    <w:p w14:paraId="1A29A184" w14:textId="77777777" w:rsidR="00B23DB0" w:rsidRPr="004B66E7" w:rsidRDefault="00BA277A">
      <w:pPr>
        <w:rPr>
          <w:sz w:val="32"/>
          <w:szCs w:val="32"/>
        </w:rPr>
      </w:pPr>
      <w:r w:rsidRPr="004B66E7">
        <w:rPr>
          <w:sz w:val="32"/>
          <w:szCs w:val="32"/>
        </w:rPr>
        <w:br w:type="page"/>
      </w:r>
    </w:p>
    <w:p w14:paraId="4A260A0A" w14:textId="77777777" w:rsidR="00B23DB0" w:rsidRPr="004B66E7" w:rsidRDefault="00B23DB0">
      <w:pPr>
        <w:ind w:firstLineChars="200" w:firstLine="880"/>
        <w:rPr>
          <w:rFonts w:eastAsia="黑体"/>
          <w:sz w:val="44"/>
          <w:szCs w:val="44"/>
        </w:rPr>
        <w:sectPr w:rsidR="00B23DB0" w:rsidRPr="004B66E7">
          <w:pgSz w:w="11906" w:h="16838"/>
          <w:pgMar w:top="1440" w:right="1800" w:bottom="1440" w:left="1800" w:header="851" w:footer="992" w:gutter="0"/>
          <w:cols w:space="720"/>
          <w:docGrid w:type="lines" w:linePitch="312"/>
        </w:sectPr>
      </w:pPr>
    </w:p>
    <w:p w14:paraId="305BF2BE" w14:textId="77777777" w:rsidR="00B23DB0" w:rsidRPr="004B66E7" w:rsidRDefault="00BA277A">
      <w:pPr>
        <w:pStyle w:val="2"/>
        <w:adjustRightInd w:val="0"/>
        <w:snapToGrid w:val="0"/>
        <w:spacing w:line="400" w:lineRule="exact"/>
        <w:jc w:val="center"/>
        <w:rPr>
          <w:rFonts w:ascii="黑体" w:hAnsi="华文中宋"/>
          <w:b w:val="0"/>
          <w:bCs w:val="0"/>
          <w:sz w:val="28"/>
          <w:szCs w:val="28"/>
        </w:rPr>
      </w:pPr>
      <w:r w:rsidRPr="004B66E7">
        <w:rPr>
          <w:rFonts w:ascii="黑体" w:hAnsi="黑体" w:hint="eastAsia"/>
          <w:b w:val="0"/>
          <w:bCs w:val="0"/>
          <w:sz w:val="28"/>
          <w:szCs w:val="28"/>
        </w:rPr>
        <w:lastRenderedPageBreak/>
        <w:t xml:space="preserve">第一节 </w:t>
      </w:r>
      <w:r w:rsidRPr="004B66E7">
        <w:rPr>
          <w:rFonts w:ascii="黑体" w:hAnsi="华文中宋" w:hint="eastAsia"/>
          <w:b w:val="0"/>
          <w:bCs w:val="0"/>
          <w:sz w:val="28"/>
          <w:szCs w:val="28"/>
        </w:rPr>
        <w:t>政府采购合同协议书</w:t>
      </w:r>
    </w:p>
    <w:p w14:paraId="527C41BB" w14:textId="77777777" w:rsidR="00B23DB0" w:rsidRPr="004B66E7" w:rsidRDefault="00BA277A">
      <w:pPr>
        <w:adjustRightInd w:val="0"/>
        <w:snapToGrid w:val="0"/>
        <w:spacing w:line="400" w:lineRule="exact"/>
        <w:rPr>
          <w:rFonts w:ascii="宋体" w:hAnsi="宋体"/>
          <w:szCs w:val="21"/>
        </w:rPr>
      </w:pPr>
      <w:r w:rsidRPr="004B66E7">
        <w:rPr>
          <w:rFonts w:ascii="宋体" w:hAnsi="宋体" w:hint="eastAsia"/>
          <w:szCs w:val="21"/>
        </w:rPr>
        <w:t>甲方（全称）：</w:t>
      </w:r>
      <w:r w:rsidRPr="004B66E7">
        <w:rPr>
          <w:rFonts w:ascii="宋体" w:hAnsi="宋体" w:hint="eastAsia"/>
          <w:szCs w:val="21"/>
          <w:u w:val="single"/>
        </w:rPr>
        <w:t xml:space="preserve">                        </w:t>
      </w:r>
      <w:r w:rsidRPr="004B66E7">
        <w:rPr>
          <w:rFonts w:ascii="宋体" w:hAnsi="宋体" w:hint="eastAsia"/>
          <w:szCs w:val="21"/>
        </w:rPr>
        <w:t>（采购人）</w:t>
      </w:r>
    </w:p>
    <w:p w14:paraId="03F2938E" w14:textId="77777777" w:rsidR="00B23DB0" w:rsidRPr="004B66E7" w:rsidRDefault="00BA277A">
      <w:pPr>
        <w:adjustRightInd w:val="0"/>
        <w:snapToGrid w:val="0"/>
        <w:spacing w:line="400" w:lineRule="exact"/>
        <w:rPr>
          <w:rFonts w:ascii="宋体" w:hAnsi="宋体"/>
          <w:szCs w:val="21"/>
        </w:rPr>
      </w:pPr>
      <w:r w:rsidRPr="004B66E7">
        <w:rPr>
          <w:rFonts w:ascii="宋体" w:hAnsi="宋体" w:hint="eastAsia"/>
          <w:szCs w:val="21"/>
        </w:rPr>
        <w:t>乙方（全称）：</w:t>
      </w:r>
      <w:r w:rsidRPr="004B66E7">
        <w:rPr>
          <w:rFonts w:ascii="宋体" w:hAnsi="宋体" w:hint="eastAsia"/>
          <w:szCs w:val="21"/>
          <w:u w:val="single"/>
        </w:rPr>
        <w:t xml:space="preserve">                       </w:t>
      </w:r>
      <w:r w:rsidRPr="004B66E7">
        <w:rPr>
          <w:rFonts w:ascii="宋体" w:hAnsi="宋体" w:hint="eastAsia"/>
          <w:szCs w:val="21"/>
        </w:rPr>
        <w:t>（供应商）</w:t>
      </w:r>
    </w:p>
    <w:p w14:paraId="0C13624A" w14:textId="77777777" w:rsidR="00B23DB0" w:rsidRPr="004B66E7" w:rsidRDefault="00BA277A">
      <w:pPr>
        <w:pStyle w:val="a9"/>
        <w:adjustRightInd w:val="0"/>
        <w:snapToGrid w:val="0"/>
        <w:spacing w:line="400" w:lineRule="exact"/>
        <w:ind w:firstLineChars="200" w:firstLine="420"/>
        <w:rPr>
          <w:rFonts w:ascii="宋体" w:eastAsia="宋体" w:hAnsi="宋体"/>
          <w:sz w:val="21"/>
          <w:szCs w:val="21"/>
        </w:rPr>
      </w:pPr>
      <w:r w:rsidRPr="004B66E7">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bookmarkEnd w:id="116"/>
    <w:bookmarkEnd w:id="117"/>
    <w:p w14:paraId="5EAE7118" w14:textId="77777777" w:rsidR="00B23DB0" w:rsidRPr="004B66E7" w:rsidRDefault="00BA277A">
      <w:pPr>
        <w:widowControl/>
        <w:spacing w:afterLines="40" w:after="96" w:line="460" w:lineRule="exact"/>
        <w:ind w:firstLineChars="200" w:firstLine="422"/>
        <w:rPr>
          <w:rFonts w:ascii="宋体" w:hAnsi="宋体" w:cs="仿宋"/>
          <w:b/>
          <w:bCs/>
          <w:szCs w:val="21"/>
        </w:rPr>
      </w:pPr>
      <w:r w:rsidRPr="004B66E7">
        <w:rPr>
          <w:rFonts w:ascii="宋体" w:hAnsi="宋体" w:cs="仿宋" w:hint="eastAsia"/>
          <w:b/>
          <w:bCs/>
        </w:rPr>
        <w:t>第一条 合同标的</w:t>
      </w:r>
    </w:p>
    <w:p w14:paraId="6535991B" w14:textId="77777777" w:rsidR="00B23DB0" w:rsidRPr="004B66E7" w:rsidRDefault="00BA277A">
      <w:pPr>
        <w:widowControl/>
        <w:spacing w:afterLines="40" w:after="96" w:line="460" w:lineRule="exact"/>
        <w:ind w:firstLineChars="200" w:firstLine="420"/>
        <w:rPr>
          <w:rFonts w:ascii="宋体" w:hAnsi="宋体" w:cs="仿宋"/>
        </w:rPr>
      </w:pPr>
      <w:r w:rsidRPr="004B66E7">
        <w:rPr>
          <w:rFonts w:ascii="宋体" w:hAnsi="宋体" w:cs="仿宋" w:hint="eastAsia"/>
        </w:rPr>
        <w:t>1. 供货一览表</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51"/>
        <w:gridCol w:w="1230"/>
        <w:gridCol w:w="1148"/>
        <w:gridCol w:w="1037"/>
        <w:gridCol w:w="1266"/>
        <w:gridCol w:w="1278"/>
        <w:gridCol w:w="1273"/>
      </w:tblGrid>
      <w:tr w:rsidR="004B66E7" w:rsidRPr="004B66E7" w14:paraId="54F6E895" w14:textId="77777777">
        <w:trPr>
          <w:trHeight w:val="429"/>
        </w:trPr>
        <w:tc>
          <w:tcPr>
            <w:tcW w:w="360" w:type="pct"/>
            <w:tcBorders>
              <w:top w:val="single" w:sz="4" w:space="0" w:color="auto"/>
              <w:left w:val="single" w:sz="4" w:space="0" w:color="auto"/>
              <w:bottom w:val="single" w:sz="4" w:space="0" w:color="auto"/>
              <w:right w:val="single" w:sz="4" w:space="0" w:color="auto"/>
            </w:tcBorders>
            <w:vAlign w:val="center"/>
          </w:tcPr>
          <w:p w14:paraId="543F9685"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序号</w:t>
            </w:r>
          </w:p>
        </w:tc>
        <w:tc>
          <w:tcPr>
            <w:tcW w:w="589" w:type="pct"/>
            <w:tcBorders>
              <w:top w:val="single" w:sz="4" w:space="0" w:color="auto"/>
              <w:left w:val="single" w:sz="4" w:space="0" w:color="auto"/>
              <w:bottom w:val="single" w:sz="4" w:space="0" w:color="auto"/>
              <w:right w:val="single" w:sz="4" w:space="0" w:color="auto"/>
            </w:tcBorders>
            <w:vAlign w:val="center"/>
          </w:tcPr>
          <w:p w14:paraId="267E53DF"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产品名称</w:t>
            </w:r>
          </w:p>
        </w:tc>
        <w:tc>
          <w:tcPr>
            <w:tcW w:w="689" w:type="pct"/>
            <w:tcBorders>
              <w:top w:val="single" w:sz="4" w:space="0" w:color="auto"/>
              <w:left w:val="single" w:sz="4" w:space="0" w:color="auto"/>
              <w:bottom w:val="single" w:sz="4" w:space="0" w:color="auto"/>
              <w:right w:val="single" w:sz="4" w:space="0" w:color="auto"/>
            </w:tcBorders>
            <w:vAlign w:val="center"/>
          </w:tcPr>
          <w:p w14:paraId="57644689"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商标品牌</w:t>
            </w:r>
          </w:p>
        </w:tc>
        <w:tc>
          <w:tcPr>
            <w:tcW w:w="643" w:type="pct"/>
            <w:tcBorders>
              <w:top w:val="single" w:sz="4" w:space="0" w:color="auto"/>
              <w:left w:val="single" w:sz="4" w:space="0" w:color="auto"/>
              <w:bottom w:val="single" w:sz="4" w:space="0" w:color="auto"/>
              <w:right w:val="single" w:sz="4" w:space="0" w:color="auto"/>
            </w:tcBorders>
            <w:vAlign w:val="center"/>
          </w:tcPr>
          <w:p w14:paraId="3CF2DC46"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规格型号</w:t>
            </w:r>
          </w:p>
        </w:tc>
        <w:tc>
          <w:tcPr>
            <w:tcW w:w="581" w:type="pct"/>
            <w:tcBorders>
              <w:top w:val="single" w:sz="4" w:space="0" w:color="auto"/>
              <w:left w:val="single" w:sz="4" w:space="0" w:color="auto"/>
              <w:bottom w:val="single" w:sz="4" w:space="0" w:color="auto"/>
              <w:right w:val="single" w:sz="4" w:space="0" w:color="auto"/>
            </w:tcBorders>
            <w:vAlign w:val="center"/>
          </w:tcPr>
          <w:p w14:paraId="4BF92F7D"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生产厂家</w:t>
            </w:r>
          </w:p>
        </w:tc>
        <w:tc>
          <w:tcPr>
            <w:tcW w:w="709" w:type="pct"/>
            <w:tcBorders>
              <w:top w:val="single" w:sz="4" w:space="0" w:color="auto"/>
              <w:left w:val="single" w:sz="4" w:space="0" w:color="auto"/>
              <w:bottom w:val="single" w:sz="4" w:space="0" w:color="auto"/>
              <w:right w:val="single" w:sz="4" w:space="0" w:color="auto"/>
            </w:tcBorders>
            <w:vAlign w:val="center"/>
          </w:tcPr>
          <w:p w14:paraId="319FA1E2"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预计数量/</w:t>
            </w:r>
          </w:p>
          <w:p w14:paraId="54121BEA"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单位</w:t>
            </w:r>
          </w:p>
        </w:tc>
        <w:tc>
          <w:tcPr>
            <w:tcW w:w="716" w:type="pct"/>
            <w:tcBorders>
              <w:top w:val="single" w:sz="4" w:space="0" w:color="auto"/>
              <w:left w:val="single" w:sz="4" w:space="0" w:color="auto"/>
              <w:bottom w:val="single" w:sz="4" w:space="0" w:color="auto"/>
              <w:right w:val="single" w:sz="4" w:space="0" w:color="auto"/>
            </w:tcBorders>
            <w:vAlign w:val="center"/>
          </w:tcPr>
          <w:p w14:paraId="55C5BE6B"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单价 (元)</w:t>
            </w:r>
          </w:p>
        </w:tc>
        <w:tc>
          <w:tcPr>
            <w:tcW w:w="714" w:type="pct"/>
            <w:tcBorders>
              <w:top w:val="single" w:sz="4" w:space="0" w:color="auto"/>
              <w:left w:val="single" w:sz="4" w:space="0" w:color="auto"/>
              <w:bottom w:val="single" w:sz="4" w:space="0" w:color="auto"/>
              <w:right w:val="single" w:sz="4" w:space="0" w:color="auto"/>
            </w:tcBorders>
            <w:vAlign w:val="center"/>
          </w:tcPr>
          <w:p w14:paraId="1E26E39E" w14:textId="77777777" w:rsidR="00B23DB0" w:rsidRPr="004B66E7" w:rsidRDefault="00BA277A">
            <w:pPr>
              <w:widowControl/>
              <w:spacing w:line="460" w:lineRule="exact"/>
              <w:jc w:val="center"/>
              <w:rPr>
                <w:rFonts w:ascii="宋体" w:hAnsi="宋体" w:cs="仿宋"/>
              </w:rPr>
            </w:pPr>
            <w:r w:rsidRPr="004B66E7">
              <w:rPr>
                <w:rFonts w:ascii="宋体" w:hAnsi="宋体" w:cs="仿宋" w:hint="eastAsia"/>
              </w:rPr>
              <w:t>金额(元)</w:t>
            </w:r>
          </w:p>
        </w:tc>
      </w:tr>
      <w:tr w:rsidR="004B66E7" w:rsidRPr="004B66E7" w14:paraId="5C458E3A" w14:textId="77777777">
        <w:trPr>
          <w:trHeight w:val="937"/>
        </w:trPr>
        <w:tc>
          <w:tcPr>
            <w:tcW w:w="360" w:type="pct"/>
            <w:tcBorders>
              <w:top w:val="single" w:sz="4" w:space="0" w:color="auto"/>
              <w:left w:val="single" w:sz="4" w:space="0" w:color="auto"/>
              <w:bottom w:val="single" w:sz="4" w:space="0" w:color="auto"/>
              <w:right w:val="single" w:sz="4" w:space="0" w:color="auto"/>
            </w:tcBorders>
            <w:vAlign w:val="center"/>
          </w:tcPr>
          <w:p w14:paraId="1F458136" w14:textId="77777777" w:rsidR="00B23DB0" w:rsidRPr="004B66E7" w:rsidRDefault="00BA277A">
            <w:pPr>
              <w:widowControl/>
              <w:spacing w:line="460" w:lineRule="exact"/>
              <w:ind w:firstLine="280"/>
              <w:jc w:val="center"/>
              <w:rPr>
                <w:rFonts w:ascii="宋体" w:hAnsi="宋体" w:cs="仿宋"/>
              </w:rPr>
            </w:pPr>
            <w:r w:rsidRPr="004B66E7">
              <w:rPr>
                <w:rFonts w:ascii="宋体" w:hAnsi="宋体" w:cs="仿宋" w:hint="eastAsia"/>
              </w:rPr>
              <w:t>1</w:t>
            </w:r>
          </w:p>
        </w:tc>
        <w:tc>
          <w:tcPr>
            <w:tcW w:w="589" w:type="pct"/>
            <w:tcBorders>
              <w:top w:val="single" w:sz="4" w:space="0" w:color="auto"/>
              <w:left w:val="single" w:sz="4" w:space="0" w:color="auto"/>
              <w:bottom w:val="single" w:sz="4" w:space="0" w:color="auto"/>
              <w:right w:val="single" w:sz="4" w:space="0" w:color="auto"/>
            </w:tcBorders>
            <w:vAlign w:val="center"/>
          </w:tcPr>
          <w:p w14:paraId="487AA95E" w14:textId="77777777" w:rsidR="00B23DB0" w:rsidRPr="004B66E7" w:rsidRDefault="00B23DB0">
            <w:pPr>
              <w:widowControl/>
              <w:spacing w:line="460" w:lineRule="exact"/>
              <w:ind w:firstLine="280"/>
              <w:jc w:val="center"/>
              <w:rPr>
                <w:rFonts w:ascii="宋体" w:hAnsi="宋体" w:cs="仿宋"/>
              </w:rPr>
            </w:pPr>
          </w:p>
        </w:tc>
        <w:tc>
          <w:tcPr>
            <w:tcW w:w="689" w:type="pct"/>
            <w:tcBorders>
              <w:top w:val="single" w:sz="4" w:space="0" w:color="auto"/>
              <w:left w:val="single" w:sz="4" w:space="0" w:color="auto"/>
              <w:bottom w:val="single" w:sz="4" w:space="0" w:color="auto"/>
              <w:right w:val="single" w:sz="4" w:space="0" w:color="auto"/>
            </w:tcBorders>
            <w:vAlign w:val="center"/>
          </w:tcPr>
          <w:p w14:paraId="24C05032" w14:textId="77777777" w:rsidR="00B23DB0" w:rsidRPr="004B66E7" w:rsidRDefault="00B23DB0">
            <w:pPr>
              <w:widowControl/>
              <w:spacing w:line="460" w:lineRule="exact"/>
              <w:ind w:firstLine="280"/>
              <w:rPr>
                <w:rFonts w:ascii="宋体" w:hAnsi="宋体" w:cs="仿宋"/>
              </w:rPr>
            </w:pPr>
          </w:p>
        </w:tc>
        <w:tc>
          <w:tcPr>
            <w:tcW w:w="643" w:type="pct"/>
            <w:tcBorders>
              <w:top w:val="single" w:sz="4" w:space="0" w:color="auto"/>
              <w:left w:val="single" w:sz="4" w:space="0" w:color="auto"/>
              <w:bottom w:val="single" w:sz="4" w:space="0" w:color="auto"/>
              <w:right w:val="single" w:sz="4" w:space="0" w:color="auto"/>
            </w:tcBorders>
            <w:vAlign w:val="center"/>
          </w:tcPr>
          <w:p w14:paraId="00D147DD" w14:textId="77777777" w:rsidR="00B23DB0" w:rsidRPr="004B66E7" w:rsidRDefault="00B23DB0">
            <w:pPr>
              <w:widowControl/>
              <w:spacing w:line="460" w:lineRule="exact"/>
              <w:ind w:firstLine="280"/>
              <w:jc w:val="center"/>
              <w:rPr>
                <w:rFonts w:ascii="宋体" w:hAnsi="宋体" w:cs="仿宋"/>
              </w:rPr>
            </w:pPr>
          </w:p>
        </w:tc>
        <w:tc>
          <w:tcPr>
            <w:tcW w:w="581" w:type="pct"/>
            <w:tcBorders>
              <w:top w:val="single" w:sz="4" w:space="0" w:color="auto"/>
              <w:left w:val="single" w:sz="4" w:space="0" w:color="auto"/>
              <w:bottom w:val="single" w:sz="4" w:space="0" w:color="auto"/>
              <w:right w:val="single" w:sz="4" w:space="0" w:color="auto"/>
            </w:tcBorders>
            <w:vAlign w:val="center"/>
          </w:tcPr>
          <w:p w14:paraId="77BE9783" w14:textId="77777777" w:rsidR="00B23DB0" w:rsidRPr="004B66E7" w:rsidRDefault="00B23DB0">
            <w:pPr>
              <w:widowControl/>
              <w:spacing w:line="460" w:lineRule="exact"/>
              <w:ind w:firstLine="280"/>
              <w:jc w:val="center"/>
              <w:rPr>
                <w:rFonts w:ascii="宋体" w:hAnsi="宋体" w:cs="仿宋"/>
              </w:rPr>
            </w:pPr>
          </w:p>
        </w:tc>
        <w:tc>
          <w:tcPr>
            <w:tcW w:w="709" w:type="pct"/>
            <w:tcBorders>
              <w:top w:val="single" w:sz="4" w:space="0" w:color="auto"/>
              <w:left w:val="single" w:sz="4" w:space="0" w:color="auto"/>
              <w:bottom w:val="single" w:sz="4" w:space="0" w:color="auto"/>
              <w:right w:val="single" w:sz="4" w:space="0" w:color="auto"/>
            </w:tcBorders>
            <w:vAlign w:val="center"/>
          </w:tcPr>
          <w:p w14:paraId="65C77F90" w14:textId="77777777" w:rsidR="00B23DB0" w:rsidRPr="004B66E7" w:rsidRDefault="00B23DB0">
            <w:pPr>
              <w:widowControl/>
              <w:spacing w:line="460" w:lineRule="exact"/>
              <w:ind w:firstLine="280"/>
              <w:jc w:val="center"/>
              <w:rPr>
                <w:rFonts w:ascii="宋体" w:hAnsi="宋体" w:cs="仿宋"/>
              </w:rPr>
            </w:pPr>
          </w:p>
        </w:tc>
        <w:tc>
          <w:tcPr>
            <w:tcW w:w="716" w:type="pct"/>
            <w:tcBorders>
              <w:top w:val="single" w:sz="4" w:space="0" w:color="auto"/>
              <w:left w:val="single" w:sz="4" w:space="0" w:color="auto"/>
              <w:bottom w:val="single" w:sz="4" w:space="0" w:color="auto"/>
              <w:right w:val="single" w:sz="4" w:space="0" w:color="auto"/>
            </w:tcBorders>
            <w:vAlign w:val="center"/>
          </w:tcPr>
          <w:p w14:paraId="3175B02C" w14:textId="77777777" w:rsidR="00B23DB0" w:rsidRPr="004B66E7" w:rsidRDefault="00B23DB0">
            <w:pPr>
              <w:widowControl/>
              <w:spacing w:line="460" w:lineRule="exact"/>
              <w:ind w:firstLine="280"/>
              <w:jc w:val="center"/>
              <w:rPr>
                <w:rFonts w:ascii="宋体" w:hAnsi="宋体" w:cs="仿宋"/>
              </w:rPr>
            </w:pPr>
          </w:p>
        </w:tc>
        <w:tc>
          <w:tcPr>
            <w:tcW w:w="714" w:type="pct"/>
            <w:tcBorders>
              <w:top w:val="single" w:sz="4" w:space="0" w:color="auto"/>
              <w:left w:val="single" w:sz="4" w:space="0" w:color="auto"/>
              <w:bottom w:val="single" w:sz="4" w:space="0" w:color="auto"/>
              <w:right w:val="single" w:sz="4" w:space="0" w:color="auto"/>
            </w:tcBorders>
            <w:vAlign w:val="center"/>
          </w:tcPr>
          <w:p w14:paraId="0AF4614D" w14:textId="77777777" w:rsidR="00B23DB0" w:rsidRPr="004B66E7" w:rsidRDefault="00B23DB0">
            <w:pPr>
              <w:widowControl/>
              <w:spacing w:line="460" w:lineRule="exact"/>
              <w:ind w:firstLine="280"/>
              <w:jc w:val="center"/>
              <w:rPr>
                <w:rFonts w:ascii="宋体" w:hAnsi="宋体" w:cs="仿宋"/>
              </w:rPr>
            </w:pPr>
          </w:p>
        </w:tc>
      </w:tr>
      <w:tr w:rsidR="004B66E7" w:rsidRPr="004B66E7" w14:paraId="6732CB4D" w14:textId="77777777">
        <w:trPr>
          <w:trHeight w:val="712"/>
        </w:trPr>
        <w:tc>
          <w:tcPr>
            <w:tcW w:w="5000" w:type="pct"/>
            <w:gridSpan w:val="8"/>
            <w:tcBorders>
              <w:top w:val="single" w:sz="4" w:space="0" w:color="auto"/>
              <w:left w:val="single" w:sz="4" w:space="0" w:color="auto"/>
              <w:bottom w:val="single" w:sz="4" w:space="0" w:color="auto"/>
              <w:right w:val="single" w:sz="4" w:space="0" w:color="auto"/>
            </w:tcBorders>
          </w:tcPr>
          <w:p w14:paraId="736E3D4E" w14:textId="77777777" w:rsidR="00B23DB0" w:rsidRPr="004B66E7" w:rsidRDefault="00BA277A">
            <w:pPr>
              <w:widowControl/>
              <w:spacing w:line="460" w:lineRule="exact"/>
              <w:ind w:firstLine="280"/>
              <w:jc w:val="left"/>
              <w:rPr>
                <w:rFonts w:ascii="宋体" w:hAnsi="宋体" w:cs="仿宋"/>
              </w:rPr>
            </w:pPr>
            <w:r w:rsidRPr="004B66E7">
              <w:rPr>
                <w:rFonts w:ascii="宋体" w:hAnsi="宋体" w:cs="仿宋" w:hint="eastAsia"/>
              </w:rPr>
              <w:t xml:space="preserve">人民币合计金额（含税）(大写) </w:t>
            </w:r>
            <w:r w:rsidRPr="004B66E7">
              <w:rPr>
                <w:rFonts w:ascii="宋体" w:hAnsi="宋体" w:cs="仿宋" w:hint="eastAsia"/>
                <w:u w:val="single"/>
              </w:rPr>
              <w:t xml:space="preserve">                   </w:t>
            </w:r>
            <w:r w:rsidRPr="004B66E7">
              <w:rPr>
                <w:rFonts w:ascii="宋体" w:hAnsi="宋体" w:cs="仿宋" w:hint="eastAsia"/>
              </w:rPr>
              <w:t>元整(小写)（¥</w:t>
            </w:r>
            <w:r w:rsidRPr="004B66E7">
              <w:rPr>
                <w:rFonts w:ascii="宋体" w:hAnsi="宋体" w:cs="仿宋" w:hint="eastAsia"/>
                <w:u w:val="single"/>
              </w:rPr>
              <w:t xml:space="preserve">               </w:t>
            </w:r>
            <w:r w:rsidRPr="004B66E7">
              <w:rPr>
                <w:rFonts w:ascii="宋体" w:hAnsi="宋体" w:cs="仿宋" w:hint="eastAsia"/>
              </w:rPr>
              <w:t>）</w:t>
            </w:r>
          </w:p>
        </w:tc>
      </w:tr>
    </w:tbl>
    <w:p w14:paraId="22AE2D74" w14:textId="77777777" w:rsidR="00B23DB0" w:rsidRPr="004B66E7" w:rsidRDefault="00BA277A">
      <w:pPr>
        <w:widowControl/>
        <w:spacing w:afterLines="40" w:after="96" w:line="400" w:lineRule="exact"/>
        <w:ind w:firstLineChars="200" w:firstLine="420"/>
        <w:rPr>
          <w:rFonts w:ascii="宋体" w:hAnsi="宋体" w:cs="仿宋"/>
        </w:rPr>
      </w:pPr>
      <w:r w:rsidRPr="004B66E7">
        <w:rPr>
          <w:rFonts w:ascii="宋体" w:hAnsi="宋体" w:cs="仿宋" w:hint="eastAsia"/>
        </w:rPr>
        <w:t>2. 合同合计金额包括货款、施工、服务价格，随配附件、备品备件、专用工具、包装、运输、装卸、保险、运抵指定交货地点、送货上门服务、现场安装调试、保修等各种费用和售后服务、培训、税金及其他所有成本费用的总和。如采购文件及投标文件对其另有规定的，从其规定。</w:t>
      </w:r>
    </w:p>
    <w:p w14:paraId="0F1284E0"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第二条 供货保证</w:t>
      </w:r>
    </w:p>
    <w:p w14:paraId="54802EA9"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548AE674"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6FB7E0E8"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第三条 权利保证</w:t>
      </w:r>
    </w:p>
    <w:p w14:paraId="7C3C0C47"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1. 乙方应保证所提供货物在使用时不会侵犯任何第三方的专利权、商标权、工业设计权或其他权利。</w:t>
      </w:r>
    </w:p>
    <w:p w14:paraId="26B0047E"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2. 乙方应按公告规定、采购文件或投标文件承诺的时间向甲方提供使用货物的有关技术资料。</w:t>
      </w:r>
    </w:p>
    <w:p w14:paraId="49A923A0"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3.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78C88065"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lastRenderedPageBreak/>
        <w:t>4. 乙方保证将要交付的货物的所有权完全属于乙方，且无任何抵押、质押、查封、留置等产权瑕疵。</w:t>
      </w:r>
    </w:p>
    <w:p w14:paraId="3EF2A9A3"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5</w:t>
      </w:r>
      <w:r w:rsidRPr="004B66E7">
        <w:rPr>
          <w:rFonts w:ascii="宋体" w:hAnsi="宋体" w:cs="仿宋"/>
        </w:rPr>
        <w:t>.</w:t>
      </w:r>
      <w:r w:rsidRPr="004B66E7">
        <w:rPr>
          <w:rFonts w:ascii="宋体" w:hAnsi="宋体" w:cs="仿宋" w:hint="eastAsia"/>
        </w:rPr>
        <w:t>乙方应对履行本协议过程中所接触到的甲方的保密信息，包括但不限于患者个人信息、医院内部资料及相关技术资料等负有保密义务，不得进行任何形式的使用或者透露给任何第三方或作为其他商业用途。未经甲方书面同意，乙方不得以任何形式向第三方透露，否则应承担由此给甲方造成的所有损失。上述保密义务为永久性，不因本合同的解除、撤销、无效、终止而免除。</w:t>
      </w:r>
    </w:p>
    <w:p w14:paraId="7E62B14C"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6</w:t>
      </w:r>
      <w:r w:rsidRPr="004B66E7">
        <w:rPr>
          <w:rFonts w:ascii="宋体" w:hAnsi="宋体" w:cs="仿宋"/>
        </w:rPr>
        <w:t>.</w:t>
      </w:r>
      <w:r w:rsidRPr="004B66E7">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2B389DB5"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第四条 包装和运输</w:t>
      </w:r>
    </w:p>
    <w:p w14:paraId="3606EE37"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42ED7611"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hint="eastAsia"/>
        </w:rPr>
        <w:t>2. 货物的运输方式：</w:t>
      </w:r>
      <w:r w:rsidRPr="004B66E7">
        <w:rPr>
          <w:rFonts w:ascii="宋体" w:hAnsi="宋体" w:cs="仿宋" w:hint="eastAsia"/>
          <w:u w:val="single"/>
        </w:rPr>
        <w:t xml:space="preserve"> 不限        </w:t>
      </w:r>
    </w:p>
    <w:p w14:paraId="2AD74BF5"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hint="eastAsia"/>
        </w:rPr>
        <w:t>3. 乙方负责货物运输及相关费用，货物运输合理损耗及计算方法：</w:t>
      </w:r>
      <w:r w:rsidRPr="004B66E7">
        <w:rPr>
          <w:rFonts w:ascii="宋体" w:hAnsi="宋体" w:cs="仿宋" w:hint="eastAsia"/>
          <w:u w:val="single"/>
        </w:rPr>
        <w:t>货物运输保险费已包含在合同总价中，乙方须确保货物安全无损地运抵安装地点</w:t>
      </w:r>
      <w:r w:rsidRPr="004B66E7">
        <w:rPr>
          <w:rFonts w:ascii="宋体" w:hAnsi="宋体" w:cs="仿宋" w:hint="eastAsia"/>
        </w:rPr>
        <w:t>。</w:t>
      </w:r>
    </w:p>
    <w:p w14:paraId="2089D16B" w14:textId="77777777" w:rsidR="00B23DB0" w:rsidRPr="004B66E7" w:rsidRDefault="00BA277A">
      <w:pPr>
        <w:widowControl/>
        <w:snapToGrid w:val="0"/>
        <w:spacing w:before="120" w:after="120" w:line="400" w:lineRule="exact"/>
        <w:ind w:firstLineChars="200" w:firstLine="420"/>
        <w:jc w:val="left"/>
        <w:rPr>
          <w:rFonts w:ascii="宋体" w:hAnsi="宋体" w:cs="仿宋"/>
        </w:rPr>
      </w:pPr>
      <w:r w:rsidRPr="004B66E7">
        <w:rPr>
          <w:rFonts w:ascii="宋体" w:hAnsi="宋体" w:cs="仿宋"/>
        </w:rPr>
        <w:t>4</w:t>
      </w:r>
      <w:r w:rsidRPr="004B66E7">
        <w:rPr>
          <w:rFonts w:ascii="宋体" w:hAnsi="宋体" w:cs="仿宋" w:hint="eastAsia"/>
        </w:rPr>
        <w:t>. 乙方应在货物发运前对其进行满足运输距离、防潮、防震、防锈和防破损装卸等要求包装，以保证货物安全运达甲方指定地点。</w:t>
      </w:r>
    </w:p>
    <w:p w14:paraId="6233C06C" w14:textId="77777777" w:rsidR="00B23DB0" w:rsidRPr="004B66E7" w:rsidRDefault="00BA277A">
      <w:pPr>
        <w:widowControl/>
        <w:snapToGrid w:val="0"/>
        <w:spacing w:before="120" w:after="120" w:line="400" w:lineRule="exact"/>
        <w:ind w:firstLineChars="200" w:firstLine="420"/>
        <w:jc w:val="left"/>
        <w:rPr>
          <w:rFonts w:ascii="宋体" w:hAnsi="宋体" w:cs="仿宋"/>
        </w:rPr>
      </w:pPr>
      <w:r w:rsidRPr="004B66E7">
        <w:rPr>
          <w:rFonts w:ascii="宋体" w:hAnsi="宋体" w:cs="仿宋"/>
        </w:rPr>
        <w:t>5</w:t>
      </w:r>
      <w:r w:rsidRPr="004B66E7">
        <w:rPr>
          <w:rFonts w:ascii="宋体" w:hAnsi="宋体" w:cs="仿宋" w:hint="eastAsia"/>
        </w:rPr>
        <w:t>. 乙方在货物发运手续办理完毕后二十四小时内或货到甲方四十八小时前通知甲方，以准备接货。</w:t>
      </w:r>
    </w:p>
    <w:p w14:paraId="7669E52B" w14:textId="77777777" w:rsidR="00B23DB0" w:rsidRPr="004B66E7" w:rsidRDefault="00BA277A">
      <w:pPr>
        <w:widowControl/>
        <w:snapToGrid w:val="0"/>
        <w:spacing w:before="120" w:after="120" w:line="400" w:lineRule="exact"/>
        <w:ind w:firstLineChars="200" w:firstLine="420"/>
        <w:jc w:val="left"/>
        <w:rPr>
          <w:rFonts w:ascii="宋体" w:hAnsi="宋体" w:cs="仿宋"/>
        </w:rPr>
      </w:pPr>
      <w:r w:rsidRPr="004B66E7">
        <w:rPr>
          <w:rFonts w:ascii="宋体" w:hAnsi="宋体" w:cs="仿宋"/>
        </w:rPr>
        <w:t>6</w:t>
      </w:r>
      <w:r w:rsidRPr="004B66E7">
        <w:rPr>
          <w:rFonts w:ascii="宋体" w:hAnsi="宋体" w:cs="仿宋" w:hint="eastAsia"/>
        </w:rPr>
        <w:t>. 货物在交付甲方签收前发生的风险均由乙方负责。</w:t>
      </w:r>
    </w:p>
    <w:p w14:paraId="57899F13"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rPr>
        <w:t>7</w:t>
      </w:r>
      <w:r w:rsidRPr="004B66E7">
        <w:rPr>
          <w:rFonts w:ascii="宋体" w:hAnsi="宋体" w:cs="仿宋" w:hint="eastAsia"/>
        </w:rPr>
        <w:t>. 货物在规定的交付期限内由乙方送达甲方指定的地点。</w:t>
      </w:r>
    </w:p>
    <w:p w14:paraId="55A890DD" w14:textId="77777777" w:rsidR="00B23DB0" w:rsidRPr="004B66E7" w:rsidRDefault="00BA277A">
      <w:pPr>
        <w:widowControl/>
        <w:spacing w:line="400" w:lineRule="exact"/>
        <w:ind w:firstLineChars="200" w:firstLine="422"/>
        <w:rPr>
          <w:rFonts w:ascii="宋体" w:hAnsi="宋体" w:cs="仿宋"/>
        </w:rPr>
      </w:pPr>
      <w:r w:rsidRPr="004B66E7">
        <w:rPr>
          <w:rFonts w:ascii="宋体" w:hAnsi="宋体" w:cs="仿宋" w:hint="eastAsia"/>
          <w:b/>
          <w:bCs/>
        </w:rPr>
        <w:t>第五条 交付和验收</w:t>
      </w:r>
    </w:p>
    <w:p w14:paraId="3ECA5CE1"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hint="eastAsia"/>
        </w:rPr>
        <w:t>1. 交货时间：</w:t>
      </w:r>
      <w:r w:rsidRPr="004B66E7">
        <w:rPr>
          <w:rFonts w:ascii="宋体" w:hAnsi="宋体" w:cs="仿宋" w:hint="eastAsia"/>
          <w:u w:val="single"/>
        </w:rPr>
        <w:t>签订合同之日起1年内完成本项目的所有建设内容。</w:t>
      </w:r>
    </w:p>
    <w:p w14:paraId="745A0179" w14:textId="77777777" w:rsidR="00B23DB0" w:rsidRPr="004B66E7" w:rsidRDefault="00BA277A">
      <w:pPr>
        <w:widowControl/>
        <w:spacing w:line="400" w:lineRule="exact"/>
        <w:ind w:firstLineChars="300" w:firstLine="630"/>
        <w:rPr>
          <w:rFonts w:ascii="宋体" w:hAnsi="宋体" w:cs="仿宋"/>
        </w:rPr>
      </w:pPr>
      <w:r w:rsidRPr="004B66E7">
        <w:rPr>
          <w:rFonts w:ascii="宋体" w:hAnsi="宋体" w:cs="仿宋" w:hint="eastAsia"/>
        </w:rPr>
        <w:t xml:space="preserve"> 交货地点：</w:t>
      </w:r>
      <w:r w:rsidRPr="004B66E7">
        <w:rPr>
          <w:rFonts w:ascii="宋体" w:hAnsi="宋体" w:cs="仿宋" w:hint="eastAsia"/>
          <w:u w:val="single"/>
        </w:rPr>
        <w:t>广西南宁市广西壮族自治区妇幼保健院(甲方指定地点)。</w:t>
      </w:r>
    </w:p>
    <w:p w14:paraId="3BF761B7" w14:textId="77777777" w:rsidR="00B23DB0" w:rsidRPr="004B66E7" w:rsidRDefault="00BA277A">
      <w:pPr>
        <w:widowControl/>
        <w:numPr>
          <w:ilvl w:val="0"/>
          <w:numId w:val="3"/>
        </w:numPr>
        <w:snapToGrid w:val="0"/>
        <w:spacing w:before="120" w:after="120" w:line="400" w:lineRule="exact"/>
        <w:ind w:firstLineChars="200" w:firstLine="420"/>
        <w:jc w:val="left"/>
        <w:rPr>
          <w:rFonts w:ascii="宋体" w:hAnsi="宋体" w:cs="仿宋"/>
          <w:bCs/>
        </w:rPr>
      </w:pPr>
      <w:r w:rsidRPr="004B66E7">
        <w:rPr>
          <w:rFonts w:ascii="宋体" w:hAnsi="宋体" w:cs="仿宋" w:hint="eastAsia"/>
        </w:rPr>
        <w:t>甲方对乙方提交的货物依据招标文件上的技术规格要求和国家有关质量标准进行现</w:t>
      </w:r>
      <w:r w:rsidRPr="004B66E7">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1C6C6C8B" w14:textId="77777777" w:rsidR="00B23DB0" w:rsidRPr="004B66E7" w:rsidRDefault="00BA277A">
      <w:pPr>
        <w:widowControl/>
        <w:numPr>
          <w:ilvl w:val="0"/>
          <w:numId w:val="3"/>
        </w:numPr>
        <w:snapToGrid w:val="0"/>
        <w:spacing w:before="120" w:after="120" w:line="400" w:lineRule="exact"/>
        <w:ind w:firstLineChars="200" w:firstLine="420"/>
        <w:rPr>
          <w:rFonts w:ascii="宋体" w:hAnsi="宋体" w:cs="仿宋"/>
        </w:rPr>
      </w:pPr>
      <w:r w:rsidRPr="004B66E7">
        <w:rPr>
          <w:rFonts w:ascii="宋体" w:hAnsi="宋体" w:cs="仿宋" w:hint="eastAsia"/>
          <w:bCs/>
        </w:rPr>
        <w:t>甲方如发现乙方所交付的货物有短装、次品、损坏或其它不符合</w:t>
      </w:r>
      <w:r w:rsidRPr="004B66E7">
        <w:rPr>
          <w:rFonts w:ascii="宋体" w:hAnsi="宋体" w:cs="仿宋" w:hint="eastAsia"/>
        </w:rPr>
        <w:t>招标文件要求的验收标准、验收方法、投标文件承诺、</w:t>
      </w:r>
      <w:r w:rsidRPr="004B66E7">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068CD9C8"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hint="eastAsia"/>
        </w:rPr>
        <w:lastRenderedPageBreak/>
        <w:t xml:space="preserve">4. </w:t>
      </w:r>
      <w:r w:rsidRPr="004B66E7">
        <w:rPr>
          <w:rFonts w:ascii="宋体" w:hAnsi="宋体" w:cs="仿宋" w:hint="eastAsia"/>
          <w:bCs/>
        </w:rPr>
        <w:t>乙方交货前应对拟提交的货物作出全面检查和对验收文件进行整理，并列出清单，作为甲方收货验收和使用的技术条件依据，检验的结果同样应随货物交甲方。同时，</w:t>
      </w:r>
      <w:r w:rsidRPr="004B66E7">
        <w:rPr>
          <w:rFonts w:ascii="宋体" w:hAnsi="宋体" w:cs="仿宋" w:hint="eastAsia"/>
        </w:rPr>
        <w:t>乙方应将所提供货物的装箱清单、用户手册、原厂保修卡、随机资料、工具和备品、备件</w:t>
      </w:r>
      <w:r w:rsidRPr="004B66E7">
        <w:rPr>
          <w:rFonts w:ascii="宋体" w:hAnsi="宋体" w:cstheme="minorEastAsia" w:hint="eastAsia"/>
          <w:snapToGrid w:val="0"/>
          <w:spacing w:val="5"/>
          <w:kern w:val="0"/>
          <w:szCs w:val="21"/>
        </w:rPr>
        <w:t>、验收单</w:t>
      </w:r>
      <w:r w:rsidRPr="004B66E7">
        <w:rPr>
          <w:rFonts w:ascii="宋体" w:hAnsi="宋体" w:cs="仿宋" w:hint="eastAsia"/>
        </w:rPr>
        <w:t>等一并交付给甲方。</w:t>
      </w:r>
      <w:r w:rsidRPr="004B66E7">
        <w:rPr>
          <w:rFonts w:ascii="宋体" w:hAnsi="宋体" w:cs="仿宋" w:hint="eastAsia"/>
          <w:bCs/>
        </w:rPr>
        <w:t>乙方不能完整交付货物及本款规定的单证和工具的，必须负责补齐，否则视为逾期交货。</w:t>
      </w:r>
      <w:r w:rsidRPr="004B66E7">
        <w:rPr>
          <w:rFonts w:ascii="宋体" w:hAnsi="宋体" w:cs="仿宋" w:hint="eastAsia"/>
        </w:rPr>
        <w:t xml:space="preserve"> </w:t>
      </w:r>
    </w:p>
    <w:p w14:paraId="648B737E" w14:textId="77777777" w:rsidR="00B23DB0" w:rsidRPr="004B66E7" w:rsidRDefault="00BA277A">
      <w:pPr>
        <w:widowControl/>
        <w:numPr>
          <w:ilvl w:val="0"/>
          <w:numId w:val="4"/>
        </w:numPr>
        <w:spacing w:line="400" w:lineRule="exact"/>
        <w:ind w:firstLineChars="200" w:firstLine="420"/>
        <w:rPr>
          <w:rFonts w:ascii="宋体" w:hAnsi="宋体" w:cs="仿宋"/>
        </w:rPr>
      </w:pPr>
      <w:r w:rsidRPr="004B66E7">
        <w:rPr>
          <w:rFonts w:ascii="宋体" w:hAnsi="宋体" w:cs="仿宋" w:hint="eastAsia"/>
        </w:rPr>
        <w:t>乙方需负责货物的安装、调试，并培训甲方的使用操作人员，直到设备运行符合技术要求，甲方方可验收。</w:t>
      </w:r>
    </w:p>
    <w:p w14:paraId="54DA9E8F" w14:textId="77777777" w:rsidR="00B23DB0" w:rsidRPr="004B66E7" w:rsidRDefault="00BA277A">
      <w:pPr>
        <w:widowControl/>
        <w:numPr>
          <w:ilvl w:val="0"/>
          <w:numId w:val="4"/>
        </w:numPr>
        <w:spacing w:line="400" w:lineRule="exact"/>
        <w:ind w:firstLineChars="200" w:firstLine="420"/>
        <w:rPr>
          <w:rFonts w:ascii="宋体" w:hAnsi="宋体" w:cs="仿宋"/>
        </w:rPr>
      </w:pPr>
      <w:r w:rsidRPr="004B66E7">
        <w:rPr>
          <w:rFonts w:ascii="宋体" w:hAnsi="宋体" w:cs="仿宋" w:hint="eastAsia"/>
        </w:rPr>
        <w:t>甲方应当在到货并安装、调试完后一个月内进行验收，逾期不验收的，亦不免除乙方质量保证责任。甲方组织验收，</w:t>
      </w:r>
      <w:r w:rsidRPr="004B66E7">
        <w:rPr>
          <w:rFonts w:ascii="宋体" w:hAnsi="宋体" w:cs="仿宋" w:hint="eastAsia"/>
          <w:bCs/>
        </w:rPr>
        <w:t>乙方必须到场</w:t>
      </w:r>
      <w:r w:rsidRPr="004B66E7">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6201C277"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88E4C5C" w14:textId="77777777" w:rsidR="00B23DB0" w:rsidRPr="004B66E7" w:rsidRDefault="00BA277A">
      <w:pPr>
        <w:widowControl/>
        <w:spacing w:line="400" w:lineRule="exact"/>
        <w:ind w:firstLineChars="200" w:firstLine="420"/>
        <w:rPr>
          <w:rFonts w:ascii="宋体" w:hAnsi="宋体" w:cs="仿宋"/>
        </w:rPr>
      </w:pPr>
      <w:r w:rsidRPr="004B66E7">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06144C4D" w14:textId="77777777" w:rsidR="00B23DB0" w:rsidRPr="004B66E7" w:rsidRDefault="00BA277A">
      <w:pPr>
        <w:widowControl/>
        <w:snapToGrid w:val="0"/>
        <w:spacing w:before="120" w:after="120" w:line="400" w:lineRule="exact"/>
        <w:ind w:firstLineChars="200" w:firstLine="420"/>
        <w:jc w:val="left"/>
        <w:rPr>
          <w:rFonts w:ascii="宋体" w:hAnsi="宋体" w:cs="仿宋"/>
        </w:rPr>
      </w:pPr>
      <w:r w:rsidRPr="004B66E7">
        <w:rPr>
          <w:rFonts w:ascii="宋体" w:hAnsi="宋体" w:cs="仿宋" w:hint="eastAsia"/>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53BFE895"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第六条 安装和培训</w:t>
      </w:r>
    </w:p>
    <w:p w14:paraId="044A8854"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1. 甲方应提供必要安装条件（如场地、电源、水源等）。乙方应在到货之日起</w:t>
      </w:r>
      <w:r w:rsidRPr="004B66E7">
        <w:rPr>
          <w:rFonts w:ascii="宋体" w:hAnsi="宋体" w:cs="仿宋" w:hint="eastAsia"/>
          <w:u w:val="single"/>
        </w:rPr>
        <w:t xml:space="preserve"> 5</w:t>
      </w:r>
      <w:r w:rsidRPr="004B66E7">
        <w:rPr>
          <w:rFonts w:ascii="宋体" w:hAnsi="宋体" w:cs="仿宋" w:hint="eastAsia"/>
          <w:i/>
          <w:iCs/>
          <w:u w:val="single"/>
        </w:rPr>
        <w:t xml:space="preserve"> </w:t>
      </w:r>
      <w:r w:rsidRPr="004B66E7">
        <w:rPr>
          <w:rFonts w:ascii="宋体" w:hAnsi="宋体" w:cs="仿宋" w:hint="eastAsia"/>
        </w:rPr>
        <w:t>个工作日内对货物进行安装、调试。</w:t>
      </w:r>
    </w:p>
    <w:p w14:paraId="3A5CBD15"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2. 乙方负责甲方有关人员的培训，具体培训时间由甲方予以确定。</w:t>
      </w:r>
    </w:p>
    <w:p w14:paraId="12CE9BCF"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第七条 售后服务、质保期</w:t>
      </w:r>
    </w:p>
    <w:p w14:paraId="1B3C0B20" w14:textId="77777777" w:rsidR="00B23DB0" w:rsidRPr="004B66E7" w:rsidRDefault="00BA277A">
      <w:pPr>
        <w:widowControl/>
        <w:spacing w:afterLines="40" w:after="96" w:line="400" w:lineRule="exact"/>
        <w:ind w:firstLineChars="200" w:firstLine="420"/>
        <w:rPr>
          <w:rFonts w:ascii="宋体" w:hAnsi="宋体" w:cs="仿宋"/>
        </w:rPr>
      </w:pPr>
      <w:r w:rsidRPr="004B66E7">
        <w:rPr>
          <w:rFonts w:ascii="宋体" w:hAnsi="宋体" w:cs="仿宋" w:hint="eastAsia"/>
        </w:rPr>
        <w:t>1. 乙方应按照国家有关法律法规和“三包”规定以及公告、采购文件投标文件和本合同所附的《服务承诺》，为甲方提供售后服务。</w:t>
      </w:r>
    </w:p>
    <w:p w14:paraId="69838391" w14:textId="77777777" w:rsidR="00B23DB0" w:rsidRPr="004B66E7" w:rsidRDefault="00BA277A">
      <w:pPr>
        <w:widowControl/>
        <w:spacing w:afterLines="40" w:after="96" w:line="400" w:lineRule="exact"/>
        <w:ind w:firstLineChars="200" w:firstLine="420"/>
        <w:rPr>
          <w:rFonts w:ascii="宋体" w:hAnsi="宋体" w:cs="仿宋"/>
        </w:rPr>
      </w:pPr>
      <w:r w:rsidRPr="004B66E7">
        <w:rPr>
          <w:rFonts w:ascii="宋体" w:hAnsi="宋体" w:cs="仿宋" w:hint="eastAsia"/>
        </w:rPr>
        <w:t>2. 质保期：</w:t>
      </w:r>
      <w:r w:rsidRPr="004B66E7">
        <w:rPr>
          <w:rFonts w:ascii="宋体" w:hAnsi="宋体" w:cs="仿宋" w:hint="eastAsia"/>
          <w:u w:val="single"/>
        </w:rPr>
        <w:t xml:space="preserve">  自验收合格之日起     年</w:t>
      </w:r>
      <w:r w:rsidRPr="004B66E7">
        <w:rPr>
          <w:rFonts w:ascii="宋体" w:hAnsi="宋体" w:cs="仿宋" w:hint="eastAsia"/>
        </w:rPr>
        <w:t>。</w:t>
      </w:r>
    </w:p>
    <w:p w14:paraId="755B53AC" w14:textId="77777777" w:rsidR="00B23DB0" w:rsidRPr="004B66E7" w:rsidRDefault="00BA277A">
      <w:pPr>
        <w:widowControl/>
        <w:spacing w:afterLines="40" w:after="96" w:line="400" w:lineRule="exact"/>
        <w:ind w:firstLineChars="200" w:firstLine="420"/>
        <w:rPr>
          <w:rFonts w:ascii="宋体" w:hAnsi="宋体" w:cs="仿宋"/>
        </w:rPr>
      </w:pPr>
      <w:r w:rsidRPr="004B66E7">
        <w:rPr>
          <w:rFonts w:ascii="宋体" w:hAnsi="宋体" w:cs="仿宋" w:hint="eastAsia"/>
        </w:rPr>
        <w:t>3. 乙方提供的服务承诺和售后服务及质保期责任等其它具体约定事项（见合同附件)。</w:t>
      </w:r>
    </w:p>
    <w:p w14:paraId="4BA5F34E"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第八条 付款方式</w:t>
      </w:r>
    </w:p>
    <w:p w14:paraId="3873E10F" w14:textId="77777777" w:rsidR="00B23DB0" w:rsidRPr="004B66E7" w:rsidRDefault="00BA277A">
      <w:pPr>
        <w:widowControl/>
        <w:spacing w:afterLines="40" w:after="96" w:line="400" w:lineRule="exact"/>
        <w:ind w:firstLineChars="200" w:firstLine="420"/>
        <w:rPr>
          <w:rFonts w:ascii="宋体" w:hAnsi="宋体" w:cs="宋体"/>
          <w:kern w:val="0"/>
        </w:rPr>
      </w:pPr>
      <w:r w:rsidRPr="004B66E7">
        <w:rPr>
          <w:rFonts w:ascii="宋体" w:hAnsi="宋体" w:cs="宋体" w:hint="eastAsia"/>
          <w:kern w:val="0"/>
        </w:rPr>
        <w:t>1.合同签订后支付中标合同中的硬件费用30%的预付款，所有软、硬件安装调试全网部署完成并通过验收（覆盖、性能、安全）、系统稳定运行30天后，按财务流程审批无误后按实际送货量结算剩余的硬件费用和软件费用、施工费用。</w:t>
      </w:r>
    </w:p>
    <w:p w14:paraId="508DE19A" w14:textId="77777777" w:rsidR="00B23DB0" w:rsidRPr="004B66E7" w:rsidRDefault="00BA277A">
      <w:pPr>
        <w:widowControl/>
        <w:spacing w:afterLines="40" w:after="96" w:line="400" w:lineRule="exact"/>
        <w:ind w:firstLineChars="200" w:firstLine="420"/>
        <w:rPr>
          <w:rFonts w:ascii="宋体" w:hAnsi="宋体" w:cs="宋体"/>
          <w:kern w:val="0"/>
        </w:rPr>
      </w:pPr>
      <w:r w:rsidRPr="004B66E7">
        <w:rPr>
          <w:rFonts w:ascii="宋体" w:hAnsi="宋体" w:cs="宋体" w:hint="eastAsia"/>
          <w:kern w:val="0"/>
        </w:rPr>
        <w:t>2.服务需求的费用 ：第一年、第二年服务期满按财务流程审批无误后支付服务费的50%，第三年服务期满按财务流程审批无误后支付剩余的服务费。</w:t>
      </w:r>
    </w:p>
    <w:p w14:paraId="6E14B306"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lastRenderedPageBreak/>
        <w:t>第九条 履约保证金</w:t>
      </w:r>
    </w:p>
    <w:p w14:paraId="2B24E478" w14:textId="77777777" w:rsidR="00B23DB0" w:rsidRPr="004B66E7" w:rsidRDefault="00BA277A">
      <w:pPr>
        <w:widowControl/>
        <w:suppressAutoHyphens/>
        <w:snapToGrid w:val="0"/>
        <w:spacing w:line="400" w:lineRule="exact"/>
        <w:ind w:firstLineChars="200" w:firstLine="420"/>
        <w:rPr>
          <w:rFonts w:ascii="宋体" w:hAnsi="宋体" w:cs="仿宋"/>
          <w:u w:val="single"/>
        </w:rPr>
      </w:pPr>
      <w:r w:rsidRPr="004B66E7">
        <w:rPr>
          <w:rFonts w:ascii="宋体" w:hAnsi="宋体" w:cs="仿宋" w:hint="eastAsia"/>
          <w:u w:val="single"/>
        </w:rPr>
        <w:t>履约保证金：按合同金额的</w:t>
      </w:r>
      <w:r w:rsidRPr="004B66E7">
        <w:rPr>
          <w:rFonts w:ascii="宋体" w:hAnsi="宋体" w:cs="仿宋"/>
          <w:u w:val="single"/>
        </w:rPr>
        <w:t>5</w:t>
      </w:r>
      <w:r w:rsidRPr="004B66E7">
        <w:rPr>
          <w:rFonts w:ascii="宋体" w:hAnsi="宋体" w:cs="仿宋" w:hint="eastAsia"/>
          <w:u w:val="single"/>
        </w:rPr>
        <w:t>%：                       （¥            ）（乙方如为中小企业的，履约保证金按合同金额的 2%收取）。</w:t>
      </w:r>
    </w:p>
    <w:p w14:paraId="415D89AA"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履约保证金递交方式：银行转账或电汇</w:t>
      </w:r>
    </w:p>
    <w:p w14:paraId="3C770FD5"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备注：在签订合同之前，乙方需把履约保证金足额交到甲方指定账户。未提交履约保证金的，不予签订本合同。履约保证金自项目验收合格后无质量问题，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3EA72663"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履约保证金指定账户：</w:t>
      </w:r>
    </w:p>
    <w:p w14:paraId="2D786CCC"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开户名称：广西壮族自治区妇幼保健院</w:t>
      </w:r>
    </w:p>
    <w:p w14:paraId="7FF296DC"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开户银行：交通银行南宁市高新支行</w:t>
      </w:r>
    </w:p>
    <w:p w14:paraId="18928470"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银行账号：451060601010160018997</w:t>
      </w:r>
    </w:p>
    <w:p w14:paraId="47EF82BF"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第十条 税费</w:t>
      </w:r>
    </w:p>
    <w:p w14:paraId="4A77ACDB" w14:textId="77777777" w:rsidR="00B23DB0" w:rsidRPr="004B66E7" w:rsidRDefault="00BA277A">
      <w:pPr>
        <w:widowControl/>
        <w:spacing w:afterLines="40" w:after="96" w:line="400" w:lineRule="exact"/>
        <w:ind w:firstLineChars="200" w:firstLine="420"/>
        <w:rPr>
          <w:rFonts w:ascii="宋体" w:hAnsi="宋体" w:cs="仿宋"/>
        </w:rPr>
      </w:pPr>
      <w:r w:rsidRPr="004B66E7">
        <w:rPr>
          <w:rFonts w:ascii="宋体" w:hAnsi="宋体" w:cs="仿宋" w:hint="eastAsia"/>
        </w:rPr>
        <w:t>本合同执行中相关的一切税费均由乙方负担。</w:t>
      </w:r>
    </w:p>
    <w:p w14:paraId="6C2F34BC" w14:textId="77777777" w:rsidR="00B23DB0" w:rsidRPr="004B66E7" w:rsidRDefault="00BA277A">
      <w:pPr>
        <w:widowControl/>
        <w:spacing w:afterLines="40" w:after="96" w:line="400" w:lineRule="exact"/>
        <w:ind w:firstLineChars="200" w:firstLine="422"/>
        <w:rPr>
          <w:rFonts w:ascii="宋体" w:hAnsi="宋体" w:cs="仿宋"/>
          <w:b/>
          <w:bCs/>
        </w:rPr>
      </w:pPr>
      <w:r w:rsidRPr="004B66E7">
        <w:rPr>
          <w:rFonts w:ascii="宋体" w:hAnsi="宋体" w:cs="仿宋" w:hint="eastAsia"/>
          <w:b/>
          <w:bCs/>
        </w:rPr>
        <w:t>第十一条 质量保证及售后服务</w:t>
      </w:r>
    </w:p>
    <w:p w14:paraId="6A06EEB4"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7006A80"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（1）更换：产品出现质量问题、经乙方</w:t>
      </w:r>
      <w:r w:rsidRPr="004B66E7">
        <w:rPr>
          <w:rFonts w:ascii="宋体" w:hAnsi="宋体" w:cs="仿宋" w:hint="eastAsia"/>
          <w:u w:val="single"/>
        </w:rPr>
        <w:t>1</w:t>
      </w:r>
      <w:r w:rsidRPr="004B66E7">
        <w:rPr>
          <w:rFonts w:ascii="宋体" w:hAnsi="宋体" w:cs="仿宋" w:hint="eastAsia"/>
        </w:rPr>
        <w:t>次维修仍不能达到合同约定的质量标准的，甲方有权更换，并由乙方承担所发生的全部费用。</w:t>
      </w:r>
    </w:p>
    <w:p w14:paraId="560274AF"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（2）贬值处理：因乙方产品出现质量问题造成退换货产生的贬值由乙方自行承担。</w:t>
      </w:r>
    </w:p>
    <w:p w14:paraId="374342A7"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A60DBC8" w14:textId="77777777" w:rsidR="00B23DB0" w:rsidRPr="004B66E7" w:rsidRDefault="00BA277A">
      <w:pPr>
        <w:widowControl/>
        <w:snapToGrid w:val="0"/>
        <w:spacing w:before="120" w:after="120" w:line="400" w:lineRule="exact"/>
        <w:ind w:firstLineChars="200" w:firstLine="420"/>
        <w:rPr>
          <w:rFonts w:ascii="宋体" w:hAnsi="宋体" w:cs="仿宋"/>
        </w:rPr>
      </w:pPr>
      <w:r w:rsidRPr="004B66E7">
        <w:rPr>
          <w:rFonts w:ascii="宋体" w:hAnsi="宋体" w:cs="仿宋" w:hint="eastAsia"/>
        </w:rPr>
        <w:t>2. 如在使用过程中出现故障，乙方应在接到甲方通知后</w:t>
      </w:r>
      <w:r w:rsidRPr="004B66E7">
        <w:rPr>
          <w:rFonts w:ascii="宋体" w:hAnsi="宋体" w:cs="仿宋" w:hint="eastAsia"/>
          <w:u w:val="single"/>
        </w:rPr>
        <w:t xml:space="preserve">  </w:t>
      </w:r>
      <w:r w:rsidRPr="004B66E7">
        <w:rPr>
          <w:rFonts w:ascii="宋体" w:hAnsi="宋体" w:cs="仿宋"/>
          <w:u w:val="single"/>
        </w:rPr>
        <w:t>2</w:t>
      </w:r>
      <w:r w:rsidRPr="004B66E7">
        <w:rPr>
          <w:rFonts w:ascii="宋体" w:hAnsi="宋体" w:cs="仿宋" w:hint="eastAsia"/>
          <w:u w:val="single"/>
        </w:rPr>
        <w:t xml:space="preserve"> </w:t>
      </w:r>
      <w:r w:rsidRPr="004B66E7">
        <w:rPr>
          <w:rFonts w:ascii="宋体" w:hAnsi="宋体" w:cs="仿宋" w:hint="eastAsia"/>
        </w:rPr>
        <w:t>小时内响应，</w:t>
      </w:r>
      <w:r w:rsidRPr="004B66E7">
        <w:rPr>
          <w:rFonts w:ascii="宋体" w:hAnsi="宋体" w:cs="仿宋" w:hint="eastAsia"/>
          <w:u w:val="single"/>
        </w:rPr>
        <w:t xml:space="preserve"> </w:t>
      </w:r>
      <w:r w:rsidRPr="004B66E7">
        <w:rPr>
          <w:rFonts w:ascii="宋体" w:hAnsi="宋体" w:cs="仿宋"/>
          <w:u w:val="single"/>
        </w:rPr>
        <w:t>24</w:t>
      </w:r>
      <w:r w:rsidRPr="004B66E7">
        <w:rPr>
          <w:rFonts w:ascii="宋体" w:hAnsi="宋体" w:cs="仿宋" w:hint="eastAsia"/>
          <w:u w:val="single"/>
        </w:rPr>
        <w:t xml:space="preserve"> </w:t>
      </w:r>
      <w:r w:rsidRPr="004B66E7">
        <w:rPr>
          <w:rFonts w:ascii="宋体" w:hAnsi="宋体" w:cs="仿宋" w:hint="eastAsia"/>
        </w:rPr>
        <w:t>小时内解决故障，否则须在</w:t>
      </w:r>
      <w:r w:rsidRPr="004B66E7">
        <w:rPr>
          <w:rFonts w:ascii="宋体" w:hAnsi="宋体" w:cs="仿宋" w:hint="eastAsia"/>
          <w:u w:val="single"/>
        </w:rPr>
        <w:t xml:space="preserve">  </w:t>
      </w:r>
      <w:r w:rsidRPr="004B66E7">
        <w:rPr>
          <w:rFonts w:ascii="宋体" w:hAnsi="宋体" w:cs="仿宋"/>
          <w:u w:val="single"/>
        </w:rPr>
        <w:t>5</w:t>
      </w:r>
      <w:r w:rsidRPr="004B66E7">
        <w:rPr>
          <w:rFonts w:ascii="宋体" w:hAnsi="宋体" w:cs="仿宋" w:hint="eastAsia"/>
          <w:u w:val="single"/>
        </w:rPr>
        <w:t xml:space="preserve">  </w:t>
      </w:r>
      <w:r w:rsidRPr="004B66E7">
        <w:rPr>
          <w:rFonts w:ascii="宋体" w:hAnsi="宋体" w:cs="仿宋" w:hint="eastAsia"/>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60DC5CB3"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lastRenderedPageBreak/>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00DD1F17" w14:textId="77777777" w:rsidR="00B23DB0" w:rsidRPr="004B66E7" w:rsidRDefault="00BA277A">
      <w:pPr>
        <w:widowControl/>
        <w:snapToGrid w:val="0"/>
        <w:spacing w:before="120" w:after="120" w:line="400" w:lineRule="exact"/>
        <w:ind w:firstLineChars="200" w:firstLine="420"/>
        <w:rPr>
          <w:rFonts w:ascii="宋体" w:hAnsi="宋体" w:cs="仿宋"/>
        </w:rPr>
      </w:pPr>
      <w:r w:rsidRPr="004B66E7">
        <w:rPr>
          <w:rFonts w:ascii="宋体" w:hAnsi="宋体" w:cs="仿宋" w:hint="eastAsia"/>
        </w:rPr>
        <w:t>4.上述的货物因人为因素出现的故障不在免费保修范围内。超过质保期的机器设备，终生维修，维修时只收取部件成本费。</w:t>
      </w:r>
    </w:p>
    <w:p w14:paraId="3DFE6396" w14:textId="77777777" w:rsidR="00B23DB0" w:rsidRPr="004B66E7" w:rsidRDefault="00BA277A">
      <w:pPr>
        <w:widowControl/>
        <w:snapToGrid w:val="0"/>
        <w:spacing w:before="120" w:after="120" w:line="400" w:lineRule="exact"/>
        <w:ind w:firstLineChars="200" w:firstLine="422"/>
        <w:rPr>
          <w:rFonts w:ascii="宋体" w:hAnsi="宋体" w:cs="仿宋"/>
          <w:b/>
        </w:rPr>
      </w:pPr>
      <w:r w:rsidRPr="004B66E7">
        <w:rPr>
          <w:rFonts w:ascii="宋体" w:hAnsi="宋体" w:cs="仿宋" w:hint="eastAsia"/>
          <w:b/>
        </w:rPr>
        <w:t>第十二条 违约责任</w:t>
      </w:r>
    </w:p>
    <w:p w14:paraId="633F4E1A"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0EA4343C"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4C748DC8"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3.因包装、运输引起的货物损坏，按质量不合格处理。</w:t>
      </w:r>
    </w:p>
    <w:p w14:paraId="2E6FFD09"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194B11C5"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FF581B0"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387D35F3"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368B6C3E"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8.将本项目转让、分包给他人的，一经发现，采购人有权单方终止协议，并有权要求中标人承担由此造成的一切经济损失。</w:t>
      </w:r>
    </w:p>
    <w:p w14:paraId="1DC44C82"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9.其他违约行为按违约货款额 5%收取违约金并赔偿经济损失。</w:t>
      </w:r>
    </w:p>
    <w:p w14:paraId="0EB7E3BB"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rPr>
        <w:t>10</w:t>
      </w:r>
      <w:r w:rsidRPr="004B66E7">
        <w:rPr>
          <w:rFonts w:ascii="宋体" w:hAnsi="宋体" w:cs="仿宋" w:hint="eastAsia"/>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3FA841DE" w14:textId="77777777" w:rsidR="00B23DB0" w:rsidRPr="004B66E7" w:rsidRDefault="00BA277A">
      <w:pPr>
        <w:widowControl/>
        <w:snapToGrid w:val="0"/>
        <w:spacing w:before="120" w:after="120" w:line="400" w:lineRule="exact"/>
        <w:ind w:firstLineChars="200" w:firstLine="422"/>
        <w:rPr>
          <w:rFonts w:ascii="宋体" w:hAnsi="宋体" w:cs="仿宋"/>
          <w:b/>
        </w:rPr>
      </w:pPr>
      <w:r w:rsidRPr="004B66E7">
        <w:rPr>
          <w:rFonts w:ascii="宋体" w:hAnsi="宋体" w:cs="仿宋" w:hint="eastAsia"/>
          <w:b/>
        </w:rPr>
        <w:t>第十三条 不可抗力事件处理</w:t>
      </w:r>
    </w:p>
    <w:p w14:paraId="34F3BFAF"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lastRenderedPageBreak/>
        <w:t>1. 在合同有效期内，任何一方因不可抗力事件导致不能履行合同，则合同履行期可延长，其延长期与不可抗力影响期相同。</w:t>
      </w:r>
    </w:p>
    <w:p w14:paraId="060D74D8"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 不可抗力事件发生后，应立即通知对方，并寄送有关权威机构出具的证明。</w:t>
      </w:r>
    </w:p>
    <w:p w14:paraId="4D4834E5"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3. 不可抗力事件延续一百二十天以上，双方应通过友好协商，确定是否继续履行合同。</w:t>
      </w:r>
    </w:p>
    <w:p w14:paraId="66221865" w14:textId="77777777" w:rsidR="00B23DB0" w:rsidRPr="004B66E7" w:rsidRDefault="00BA277A">
      <w:pPr>
        <w:widowControl/>
        <w:snapToGrid w:val="0"/>
        <w:spacing w:before="120" w:after="120" w:line="400" w:lineRule="exact"/>
        <w:ind w:firstLineChars="200" w:firstLine="422"/>
        <w:rPr>
          <w:rFonts w:ascii="宋体" w:hAnsi="宋体" w:cs="仿宋"/>
          <w:b/>
        </w:rPr>
      </w:pPr>
      <w:r w:rsidRPr="004B66E7">
        <w:rPr>
          <w:rFonts w:ascii="宋体" w:hAnsi="宋体" w:cs="仿宋" w:hint="eastAsia"/>
          <w:b/>
        </w:rPr>
        <w:t>第十四条 合同争议解决</w:t>
      </w:r>
    </w:p>
    <w:p w14:paraId="450EC76A"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6304F67C"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 因履行本合同引起的或与本合同有关的争议，甲乙双方应首先通过友好协商解决，如果协商不能解决，可向甲方所在地人民法院提起诉讼。</w:t>
      </w:r>
    </w:p>
    <w:p w14:paraId="5070F01A"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3. 诉讼期间，本合同继续履行。</w:t>
      </w:r>
    </w:p>
    <w:p w14:paraId="17B7F55B" w14:textId="77777777" w:rsidR="00B23DB0" w:rsidRPr="004B66E7" w:rsidRDefault="00BA277A">
      <w:pPr>
        <w:widowControl/>
        <w:snapToGrid w:val="0"/>
        <w:spacing w:before="120" w:after="120" w:line="400" w:lineRule="exact"/>
        <w:ind w:firstLineChars="200" w:firstLine="422"/>
        <w:rPr>
          <w:rFonts w:ascii="宋体" w:hAnsi="宋体" w:cs="仿宋"/>
          <w:b/>
        </w:rPr>
      </w:pPr>
      <w:r w:rsidRPr="004B66E7">
        <w:rPr>
          <w:rFonts w:ascii="宋体" w:hAnsi="宋体" w:cs="仿宋" w:hint="eastAsia"/>
          <w:b/>
        </w:rPr>
        <w:t>第十五条 合同生效及其它</w:t>
      </w:r>
    </w:p>
    <w:p w14:paraId="074C6AB8"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1.合同履行地点为：</w:t>
      </w:r>
      <w:r w:rsidRPr="004B66E7">
        <w:rPr>
          <w:rFonts w:ascii="宋体" w:hAnsi="宋体" w:cs="仿宋" w:hint="eastAsia"/>
          <w:u w:val="single"/>
        </w:rPr>
        <w:t>广西壮族自治区妇幼保健院</w:t>
      </w:r>
      <w:r w:rsidRPr="004B66E7">
        <w:rPr>
          <w:rFonts w:ascii="宋体" w:hAnsi="宋体" w:cs="仿宋" w:hint="eastAsia"/>
        </w:rPr>
        <w:t>；合同履行的方式：</w:t>
      </w:r>
      <w:r w:rsidRPr="004B66E7">
        <w:rPr>
          <w:rFonts w:ascii="宋体" w:hAnsi="宋体" w:cs="仿宋" w:hint="eastAsia"/>
          <w:u w:val="single"/>
        </w:rPr>
        <w:t>按照本合同约定</w:t>
      </w:r>
      <w:r w:rsidRPr="004B66E7">
        <w:rPr>
          <w:rFonts w:ascii="宋体" w:hAnsi="宋体" w:cs="仿宋" w:hint="eastAsia"/>
        </w:rPr>
        <w:t>。</w:t>
      </w:r>
    </w:p>
    <w:p w14:paraId="19A6D356"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 合同经双方法定代表人或委托代理人签字并加盖单位公章后生效。</w:t>
      </w:r>
    </w:p>
    <w:p w14:paraId="30065074"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3. 合同执行中涉及采购内容修改或补充的，按政府采购相关规定要求签订书面补充协议，并作为主合同不可分割的一部分。</w:t>
      </w:r>
    </w:p>
    <w:p w14:paraId="7D492D2E"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4. 本合同未尽事宜，遵照《中华人民共和国民法典》有关条文执行。</w:t>
      </w:r>
    </w:p>
    <w:p w14:paraId="7B574301" w14:textId="77777777" w:rsidR="00B23DB0" w:rsidRPr="004B66E7" w:rsidRDefault="00BA277A">
      <w:pPr>
        <w:widowControl/>
        <w:snapToGrid w:val="0"/>
        <w:spacing w:before="120" w:after="120" w:line="400" w:lineRule="exact"/>
        <w:ind w:firstLineChars="200" w:firstLine="422"/>
        <w:rPr>
          <w:rFonts w:ascii="宋体" w:hAnsi="宋体" w:cs="仿宋"/>
          <w:b/>
        </w:rPr>
      </w:pPr>
      <w:r w:rsidRPr="004B66E7">
        <w:rPr>
          <w:rFonts w:ascii="宋体" w:hAnsi="宋体" w:cs="仿宋" w:hint="eastAsia"/>
          <w:b/>
        </w:rPr>
        <w:t>第十六条 合同的变更、终止与转让</w:t>
      </w:r>
    </w:p>
    <w:p w14:paraId="5DB282F5"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1.本合同一经签订，甲乙双方不得擅自变更、中止或终止。</w:t>
      </w:r>
    </w:p>
    <w:p w14:paraId="2456EC1D"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2.未经甲方书面同意，乙方不得擅自转让、分包（无进口资格的乙方委托进口货物除外）其应履行的合同义务。</w:t>
      </w:r>
    </w:p>
    <w:p w14:paraId="35ACD8B9" w14:textId="77777777" w:rsidR="00B23DB0" w:rsidRPr="004B66E7" w:rsidRDefault="00BA277A">
      <w:pPr>
        <w:widowControl/>
        <w:spacing w:afterLines="40" w:after="96" w:line="400" w:lineRule="exact"/>
        <w:ind w:firstLineChars="200" w:firstLine="422"/>
        <w:rPr>
          <w:rFonts w:ascii="宋体" w:hAnsi="宋体" w:cs="仿宋"/>
          <w:b/>
        </w:rPr>
      </w:pPr>
      <w:r w:rsidRPr="004B66E7">
        <w:rPr>
          <w:rFonts w:ascii="宋体" w:hAnsi="宋体" w:cs="仿宋" w:hint="eastAsia"/>
          <w:b/>
        </w:rPr>
        <w:t>第十七条 签订本合同依据</w:t>
      </w:r>
    </w:p>
    <w:p w14:paraId="4302EFEC"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 xml:space="preserve">1. 本合同； </w:t>
      </w:r>
    </w:p>
    <w:p w14:paraId="62BB0BD8"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2. 中标（成交）通知书；</w:t>
      </w:r>
    </w:p>
    <w:p w14:paraId="3CC258E0"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3. 乙方提供的投标（响应）文件；</w:t>
      </w:r>
    </w:p>
    <w:p w14:paraId="06D86970" w14:textId="77777777" w:rsidR="00B23DB0" w:rsidRPr="004B66E7" w:rsidRDefault="00BA277A">
      <w:pPr>
        <w:widowControl/>
        <w:suppressAutoHyphens/>
        <w:snapToGrid w:val="0"/>
        <w:spacing w:line="400" w:lineRule="exact"/>
        <w:ind w:firstLineChars="200" w:firstLine="420"/>
        <w:rPr>
          <w:rFonts w:ascii="宋体" w:hAnsi="宋体" w:cs="仿宋"/>
        </w:rPr>
      </w:pPr>
      <w:r w:rsidRPr="004B66E7">
        <w:rPr>
          <w:rFonts w:ascii="宋体" w:hAnsi="宋体" w:cs="仿宋" w:hint="eastAsia"/>
        </w:rPr>
        <w:t>4. 采购文件。</w:t>
      </w:r>
    </w:p>
    <w:p w14:paraId="37519BEB" w14:textId="77777777" w:rsidR="00B23DB0" w:rsidRPr="004B66E7" w:rsidRDefault="00BA277A">
      <w:pPr>
        <w:widowControl/>
        <w:suppressAutoHyphens/>
        <w:snapToGrid w:val="0"/>
        <w:spacing w:line="400" w:lineRule="exact"/>
        <w:ind w:firstLineChars="200" w:firstLine="420"/>
      </w:pPr>
      <w:r w:rsidRPr="004B66E7">
        <w:rPr>
          <w:rFonts w:ascii="宋体" w:hAnsi="宋体" w:cs="仿宋" w:hint="eastAsia"/>
        </w:rPr>
        <w:t>上述合同文件互相补充和解释。如果合同文件之间存在矛盾或者不一致之处，以上述文件的排列顺序在先者为准。</w:t>
      </w:r>
    </w:p>
    <w:p w14:paraId="50D762FB" w14:textId="77777777" w:rsidR="00B23DB0" w:rsidRPr="004B66E7" w:rsidRDefault="00BA277A">
      <w:pPr>
        <w:widowControl/>
        <w:snapToGrid w:val="0"/>
        <w:spacing w:line="400" w:lineRule="exact"/>
        <w:ind w:firstLineChars="200" w:firstLine="422"/>
        <w:jc w:val="left"/>
        <w:rPr>
          <w:rFonts w:ascii="宋体" w:hAnsi="宋体" w:cs="仿宋"/>
        </w:rPr>
      </w:pPr>
      <w:r w:rsidRPr="004B66E7">
        <w:rPr>
          <w:rFonts w:ascii="宋体" w:hAnsi="宋体" w:cs="仿宋" w:hint="eastAsia"/>
          <w:b/>
        </w:rPr>
        <w:t>第十八条 通知</w:t>
      </w:r>
    </w:p>
    <w:p w14:paraId="71FD2480" w14:textId="77777777" w:rsidR="00B23DB0" w:rsidRPr="004B66E7" w:rsidRDefault="00BA277A">
      <w:pPr>
        <w:widowControl/>
        <w:snapToGrid w:val="0"/>
        <w:spacing w:line="400" w:lineRule="exact"/>
        <w:ind w:firstLineChars="200" w:firstLine="420"/>
        <w:jc w:val="left"/>
        <w:rPr>
          <w:rFonts w:ascii="宋体" w:hAnsi="宋体" w:cs="仿宋"/>
        </w:rPr>
      </w:pPr>
      <w:r w:rsidRPr="004B66E7">
        <w:rPr>
          <w:rFonts w:ascii="宋体" w:hAnsi="宋体" w:cs="仿宋" w:hint="eastAsia"/>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176E433B" w14:textId="77777777" w:rsidR="00B23DB0" w:rsidRPr="004B66E7" w:rsidRDefault="00BA277A">
      <w:pPr>
        <w:widowControl/>
        <w:snapToGrid w:val="0"/>
        <w:spacing w:line="400" w:lineRule="exact"/>
        <w:ind w:firstLineChars="200" w:firstLine="422"/>
        <w:rPr>
          <w:rFonts w:ascii="宋体" w:hAnsi="宋体" w:cs="仿宋"/>
        </w:rPr>
      </w:pPr>
      <w:r w:rsidRPr="004B66E7">
        <w:rPr>
          <w:rFonts w:ascii="宋体" w:hAnsi="宋体" w:cs="仿宋" w:hint="eastAsia"/>
          <w:b/>
        </w:rPr>
        <w:lastRenderedPageBreak/>
        <w:t xml:space="preserve">第十九条 </w:t>
      </w:r>
      <w:r w:rsidRPr="004B66E7">
        <w:rPr>
          <w:rFonts w:ascii="宋体" w:hAnsi="宋体" w:cs="仿宋" w:hint="eastAsia"/>
        </w:rPr>
        <w:t>本合同一式五份，具有同等法律效力。甲方三份，乙方二份。</w:t>
      </w:r>
    </w:p>
    <w:p w14:paraId="7C15E44E" w14:textId="77777777" w:rsidR="00B23DB0" w:rsidRPr="004B66E7" w:rsidRDefault="00BA277A">
      <w:pPr>
        <w:widowControl/>
        <w:snapToGrid w:val="0"/>
        <w:spacing w:line="400" w:lineRule="exact"/>
        <w:ind w:firstLineChars="200" w:firstLine="420"/>
        <w:rPr>
          <w:rFonts w:ascii="宋体" w:hAnsi="宋体" w:cs="仿宋"/>
        </w:rPr>
      </w:pPr>
      <w:r w:rsidRPr="004B66E7">
        <w:rPr>
          <w:rFonts w:ascii="宋体" w:hAnsi="宋体" w:cs="仿宋" w:hint="eastAsia"/>
        </w:rPr>
        <w:t>（以下为签章页，无正文）</w:t>
      </w:r>
    </w:p>
    <w:p w14:paraId="6EE4752D" w14:textId="77777777" w:rsidR="00B23DB0" w:rsidRPr="004B66E7" w:rsidRDefault="00BA277A">
      <w:pPr>
        <w:widowControl/>
        <w:snapToGrid w:val="0"/>
        <w:spacing w:line="460" w:lineRule="exact"/>
        <w:ind w:firstLineChars="200" w:firstLine="420"/>
        <w:rPr>
          <w:rFonts w:ascii="宋体" w:hAnsi="宋体" w:cs="仿宋"/>
        </w:rPr>
      </w:pPr>
      <w:r w:rsidRPr="004B66E7">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B66E7" w:rsidRPr="004B66E7" w14:paraId="5E7920D5" w14:textId="77777777">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4D702E77"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甲方（章）</w:t>
            </w:r>
          </w:p>
          <w:p w14:paraId="63B37374"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广西壮族自治区妇幼保健院 </w:t>
            </w:r>
          </w:p>
          <w:p w14:paraId="76611C61" w14:textId="77777777" w:rsidR="00B23DB0" w:rsidRPr="004B66E7" w:rsidRDefault="00B23DB0">
            <w:pPr>
              <w:widowControl/>
              <w:snapToGrid w:val="0"/>
              <w:spacing w:line="460" w:lineRule="exact"/>
              <w:ind w:firstLine="280"/>
              <w:rPr>
                <w:rFonts w:ascii="宋体" w:hAnsi="宋体" w:cs="仿宋"/>
              </w:rPr>
            </w:pPr>
          </w:p>
          <w:p w14:paraId="068A9D05" w14:textId="77777777" w:rsidR="00B23DB0" w:rsidRPr="004B66E7" w:rsidRDefault="00B23DB0">
            <w:pPr>
              <w:pStyle w:val="a8"/>
              <w:spacing w:line="460" w:lineRule="exact"/>
              <w:ind w:left="1400" w:firstLine="372"/>
              <w:rPr>
                <w:rFonts w:ascii="宋体" w:hAnsi="宋体" w:cs="仿宋"/>
                <w:sz w:val="21"/>
                <w:szCs w:val="21"/>
              </w:rPr>
            </w:pPr>
          </w:p>
          <w:p w14:paraId="0EB66BF6" w14:textId="77777777" w:rsidR="00B23DB0" w:rsidRPr="004B66E7" w:rsidRDefault="00BA277A">
            <w:pPr>
              <w:widowControl/>
              <w:snapToGrid w:val="0"/>
              <w:spacing w:line="460" w:lineRule="exact"/>
              <w:ind w:firstLineChars="450" w:firstLine="945"/>
              <w:jc w:val="right"/>
              <w:rPr>
                <w:rFonts w:ascii="宋体" w:hAnsi="宋体" w:cs="仿宋"/>
                <w:szCs w:val="21"/>
              </w:rPr>
            </w:pPr>
            <w:r w:rsidRPr="004B66E7">
              <w:rPr>
                <w:rFonts w:ascii="宋体" w:hAnsi="宋体" w:cs="仿宋" w:hint="eastAsia"/>
              </w:rPr>
              <w:t>20   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0758771D"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乙方（章）               </w:t>
            </w:r>
          </w:p>
          <w:p w14:paraId="67DE5698" w14:textId="77777777" w:rsidR="00B23DB0" w:rsidRPr="004B66E7" w:rsidRDefault="00B23DB0">
            <w:pPr>
              <w:widowControl/>
              <w:snapToGrid w:val="0"/>
              <w:spacing w:line="460" w:lineRule="exact"/>
              <w:ind w:firstLine="280"/>
              <w:rPr>
                <w:rFonts w:ascii="宋体" w:hAnsi="宋体" w:cs="仿宋"/>
              </w:rPr>
            </w:pPr>
          </w:p>
          <w:p w14:paraId="57ACF4DC" w14:textId="77777777" w:rsidR="00B23DB0" w:rsidRPr="004B66E7" w:rsidRDefault="00B23DB0">
            <w:pPr>
              <w:pStyle w:val="a8"/>
              <w:spacing w:line="460" w:lineRule="exact"/>
              <w:ind w:left="1400" w:firstLine="372"/>
              <w:rPr>
                <w:rFonts w:ascii="宋体" w:hAnsi="宋体" w:cs="仿宋"/>
                <w:sz w:val="21"/>
                <w:szCs w:val="21"/>
              </w:rPr>
            </w:pPr>
          </w:p>
          <w:p w14:paraId="213A8E7D" w14:textId="77777777" w:rsidR="00B23DB0" w:rsidRPr="004B66E7" w:rsidRDefault="00BA277A">
            <w:pPr>
              <w:widowControl/>
              <w:snapToGrid w:val="0"/>
              <w:spacing w:line="460" w:lineRule="exact"/>
              <w:ind w:firstLine="280"/>
              <w:jc w:val="right"/>
              <w:rPr>
                <w:rFonts w:ascii="宋体" w:hAnsi="宋体" w:cs="仿宋"/>
                <w:szCs w:val="21"/>
              </w:rPr>
            </w:pPr>
            <w:r w:rsidRPr="004B66E7">
              <w:rPr>
                <w:rFonts w:ascii="宋体" w:hAnsi="宋体" w:cs="仿宋" w:hint="eastAsia"/>
              </w:rPr>
              <w:t>20   年   月   日</w:t>
            </w:r>
          </w:p>
        </w:tc>
      </w:tr>
      <w:tr w:rsidR="004B66E7" w:rsidRPr="004B66E7" w14:paraId="33A587AB" w14:textId="77777777">
        <w:trPr>
          <w:cantSplit/>
          <w:trHeight w:val="893"/>
        </w:trPr>
        <w:tc>
          <w:tcPr>
            <w:tcW w:w="2500" w:type="pct"/>
            <w:tcBorders>
              <w:top w:val="single" w:sz="4" w:space="0" w:color="auto"/>
              <w:left w:val="single" w:sz="4" w:space="0" w:color="auto"/>
              <w:bottom w:val="single" w:sz="4" w:space="0" w:color="auto"/>
              <w:right w:val="single" w:sz="4" w:space="0" w:color="auto"/>
            </w:tcBorders>
          </w:tcPr>
          <w:p w14:paraId="67ED79E5"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单位地址： </w:t>
            </w:r>
          </w:p>
        </w:tc>
        <w:tc>
          <w:tcPr>
            <w:tcW w:w="2500" w:type="pct"/>
            <w:tcBorders>
              <w:top w:val="single" w:sz="4" w:space="0" w:color="auto"/>
              <w:left w:val="single" w:sz="4" w:space="0" w:color="auto"/>
              <w:bottom w:val="single" w:sz="4" w:space="0" w:color="auto"/>
              <w:right w:val="single" w:sz="4" w:space="0" w:color="auto"/>
            </w:tcBorders>
          </w:tcPr>
          <w:p w14:paraId="1C6A4353"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单位地址： </w:t>
            </w:r>
          </w:p>
        </w:tc>
      </w:tr>
      <w:tr w:rsidR="004B66E7" w:rsidRPr="004B66E7" w14:paraId="7CC7EC19" w14:textId="77777777">
        <w:trPr>
          <w:cantSplit/>
          <w:trHeight w:val="853"/>
        </w:trPr>
        <w:tc>
          <w:tcPr>
            <w:tcW w:w="2500" w:type="pct"/>
            <w:tcBorders>
              <w:top w:val="single" w:sz="4" w:space="0" w:color="auto"/>
              <w:left w:val="single" w:sz="4" w:space="0" w:color="auto"/>
              <w:bottom w:val="single" w:sz="4" w:space="0" w:color="auto"/>
              <w:right w:val="single" w:sz="4" w:space="0" w:color="auto"/>
            </w:tcBorders>
          </w:tcPr>
          <w:p w14:paraId="70526DA8"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法定代表人：</w:t>
            </w:r>
          </w:p>
        </w:tc>
        <w:tc>
          <w:tcPr>
            <w:tcW w:w="2500" w:type="pct"/>
            <w:tcBorders>
              <w:top w:val="single" w:sz="4" w:space="0" w:color="auto"/>
              <w:left w:val="single" w:sz="4" w:space="0" w:color="auto"/>
              <w:bottom w:val="single" w:sz="4" w:space="0" w:color="auto"/>
              <w:right w:val="single" w:sz="4" w:space="0" w:color="auto"/>
            </w:tcBorders>
          </w:tcPr>
          <w:p w14:paraId="2545AB43"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法定代表人（负责人或自然人）：</w:t>
            </w:r>
          </w:p>
        </w:tc>
      </w:tr>
      <w:tr w:rsidR="004B66E7" w:rsidRPr="004B66E7" w14:paraId="57B07CC9" w14:textId="77777777">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1CB97538"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11D29BD2"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委托代理人</w:t>
            </w:r>
          </w:p>
        </w:tc>
      </w:tr>
      <w:tr w:rsidR="004B66E7" w:rsidRPr="004B66E7" w14:paraId="252136E8" w14:textId="77777777">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28B01F63"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电话： </w:t>
            </w:r>
          </w:p>
        </w:tc>
        <w:tc>
          <w:tcPr>
            <w:tcW w:w="2500" w:type="pct"/>
            <w:tcBorders>
              <w:top w:val="single" w:sz="4" w:space="0" w:color="auto"/>
              <w:left w:val="single" w:sz="4" w:space="0" w:color="auto"/>
              <w:bottom w:val="single" w:sz="4" w:space="0" w:color="auto"/>
              <w:right w:val="single" w:sz="4" w:space="0" w:color="auto"/>
            </w:tcBorders>
            <w:vAlign w:val="center"/>
          </w:tcPr>
          <w:p w14:paraId="07B0CFD1"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电话：</w:t>
            </w:r>
          </w:p>
        </w:tc>
      </w:tr>
      <w:tr w:rsidR="004B66E7" w:rsidRPr="004B66E7" w14:paraId="12D2898F"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06441BAE"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电子邮箱： </w:t>
            </w:r>
          </w:p>
        </w:tc>
        <w:tc>
          <w:tcPr>
            <w:tcW w:w="2500" w:type="pct"/>
            <w:tcBorders>
              <w:top w:val="single" w:sz="4" w:space="0" w:color="auto"/>
              <w:left w:val="single" w:sz="4" w:space="0" w:color="auto"/>
              <w:bottom w:val="single" w:sz="4" w:space="0" w:color="auto"/>
              <w:right w:val="single" w:sz="4" w:space="0" w:color="auto"/>
            </w:tcBorders>
            <w:vAlign w:val="center"/>
          </w:tcPr>
          <w:p w14:paraId="7DE69AEE"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电子邮箱：</w:t>
            </w:r>
          </w:p>
        </w:tc>
      </w:tr>
      <w:tr w:rsidR="004B66E7" w:rsidRPr="004B66E7" w14:paraId="0DC93738"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1F3F869"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开户银行： </w:t>
            </w:r>
          </w:p>
        </w:tc>
        <w:tc>
          <w:tcPr>
            <w:tcW w:w="2500" w:type="pct"/>
            <w:tcBorders>
              <w:top w:val="single" w:sz="4" w:space="0" w:color="auto"/>
              <w:left w:val="single" w:sz="4" w:space="0" w:color="auto"/>
              <w:bottom w:val="single" w:sz="4" w:space="0" w:color="auto"/>
              <w:right w:val="single" w:sz="4" w:space="0" w:color="auto"/>
            </w:tcBorders>
          </w:tcPr>
          <w:p w14:paraId="778D963A"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开户银行： </w:t>
            </w:r>
          </w:p>
        </w:tc>
      </w:tr>
      <w:tr w:rsidR="004B66E7" w:rsidRPr="004B66E7" w14:paraId="529B775A"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B581477" w14:textId="77777777" w:rsidR="00B23DB0" w:rsidRPr="004B66E7" w:rsidRDefault="00BA277A">
            <w:pPr>
              <w:widowControl/>
              <w:spacing w:line="460" w:lineRule="exact"/>
              <w:ind w:firstLine="280"/>
              <w:rPr>
                <w:rFonts w:ascii="宋体" w:hAnsi="宋体" w:cs="仿宋"/>
              </w:rPr>
            </w:pPr>
            <w:r w:rsidRPr="004B66E7">
              <w:rPr>
                <w:rFonts w:ascii="宋体" w:hAnsi="宋体" w:cs="仿宋" w:hint="eastAsia"/>
              </w:rPr>
              <w:t xml:space="preserve">账号：  </w:t>
            </w:r>
          </w:p>
        </w:tc>
        <w:tc>
          <w:tcPr>
            <w:tcW w:w="2500" w:type="pct"/>
            <w:tcBorders>
              <w:top w:val="single" w:sz="4" w:space="0" w:color="auto"/>
              <w:left w:val="single" w:sz="4" w:space="0" w:color="auto"/>
              <w:bottom w:val="single" w:sz="4" w:space="0" w:color="auto"/>
              <w:right w:val="single" w:sz="4" w:space="0" w:color="auto"/>
            </w:tcBorders>
            <w:vAlign w:val="center"/>
          </w:tcPr>
          <w:p w14:paraId="7D16111D"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账号：</w:t>
            </w:r>
          </w:p>
        </w:tc>
      </w:tr>
      <w:tr w:rsidR="004B66E7" w:rsidRPr="004B66E7" w14:paraId="7F83C33F"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13E8E3D" w14:textId="77777777" w:rsidR="00B23DB0" w:rsidRPr="004B66E7" w:rsidRDefault="00BA277A">
            <w:pPr>
              <w:widowControl/>
              <w:spacing w:line="460" w:lineRule="exact"/>
              <w:ind w:firstLine="280"/>
              <w:rPr>
                <w:rFonts w:ascii="宋体" w:hAnsi="宋体" w:cs="仿宋"/>
              </w:rPr>
            </w:pPr>
            <w:r w:rsidRPr="004B66E7">
              <w:rPr>
                <w:rFonts w:ascii="宋体" w:hAnsi="宋体" w:cs="仿宋" w:hint="eastAsia"/>
              </w:rPr>
              <w:t xml:space="preserve">统一社会信用代码： </w:t>
            </w:r>
          </w:p>
        </w:tc>
        <w:tc>
          <w:tcPr>
            <w:tcW w:w="2500" w:type="pct"/>
            <w:tcBorders>
              <w:top w:val="single" w:sz="4" w:space="0" w:color="auto"/>
              <w:left w:val="single" w:sz="4" w:space="0" w:color="auto"/>
              <w:bottom w:val="single" w:sz="4" w:space="0" w:color="auto"/>
              <w:right w:val="single" w:sz="4" w:space="0" w:color="auto"/>
            </w:tcBorders>
            <w:vAlign w:val="center"/>
          </w:tcPr>
          <w:p w14:paraId="47E38C22"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统一社会信用代码：</w:t>
            </w:r>
          </w:p>
        </w:tc>
      </w:tr>
      <w:tr w:rsidR="004B66E7" w:rsidRPr="004B66E7" w14:paraId="29B3CD08"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CE6525A"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 xml:space="preserve">邮政编码： </w:t>
            </w:r>
          </w:p>
        </w:tc>
        <w:tc>
          <w:tcPr>
            <w:tcW w:w="2500" w:type="pct"/>
            <w:tcBorders>
              <w:top w:val="single" w:sz="4" w:space="0" w:color="auto"/>
              <w:left w:val="single" w:sz="4" w:space="0" w:color="auto"/>
              <w:bottom w:val="single" w:sz="4" w:space="0" w:color="auto"/>
              <w:right w:val="single" w:sz="4" w:space="0" w:color="auto"/>
            </w:tcBorders>
            <w:vAlign w:val="center"/>
          </w:tcPr>
          <w:p w14:paraId="2AF23A50" w14:textId="77777777" w:rsidR="00B23DB0" w:rsidRPr="004B66E7" w:rsidRDefault="00BA277A">
            <w:pPr>
              <w:widowControl/>
              <w:snapToGrid w:val="0"/>
              <w:spacing w:line="460" w:lineRule="exact"/>
              <w:ind w:firstLine="280"/>
              <w:rPr>
                <w:rFonts w:ascii="宋体" w:hAnsi="宋体" w:cs="仿宋"/>
              </w:rPr>
            </w:pPr>
            <w:r w:rsidRPr="004B66E7">
              <w:rPr>
                <w:rFonts w:ascii="宋体" w:hAnsi="宋体" w:cs="仿宋" w:hint="eastAsia"/>
              </w:rPr>
              <w:t>邮政编码：</w:t>
            </w:r>
          </w:p>
        </w:tc>
      </w:tr>
    </w:tbl>
    <w:p w14:paraId="71CD67B2" w14:textId="77777777" w:rsidR="00B23DB0" w:rsidRPr="004B66E7" w:rsidRDefault="00BA277A">
      <w:pPr>
        <w:widowControl/>
        <w:ind w:firstLine="211"/>
        <w:jc w:val="left"/>
        <w:rPr>
          <w:b/>
          <w:bCs/>
          <w:kern w:val="0"/>
          <w:szCs w:val="21"/>
        </w:rPr>
      </w:pPr>
      <w:r w:rsidRPr="004B66E7">
        <w:rPr>
          <w:b/>
          <w:bCs/>
          <w:kern w:val="0"/>
        </w:rPr>
        <w:br w:type="page"/>
      </w:r>
    </w:p>
    <w:p w14:paraId="701015EA" w14:textId="77777777" w:rsidR="00B23DB0" w:rsidRPr="004B66E7" w:rsidRDefault="00BA277A">
      <w:pPr>
        <w:spacing w:before="120" w:line="320" w:lineRule="atLeast"/>
        <w:ind w:firstLine="211"/>
        <w:jc w:val="left"/>
        <w:outlineLvl w:val="1"/>
        <w:rPr>
          <w:b/>
          <w:bCs/>
          <w:kern w:val="0"/>
        </w:rPr>
      </w:pPr>
      <w:r w:rsidRPr="004B66E7">
        <w:rPr>
          <w:rFonts w:ascii="宋体" w:hAnsi="宋体" w:hint="eastAsia"/>
          <w:b/>
          <w:bCs/>
          <w:kern w:val="0"/>
        </w:rPr>
        <w:lastRenderedPageBreak/>
        <w:t>合同附件</w:t>
      </w:r>
      <w:r w:rsidRPr="004B66E7">
        <w:rPr>
          <w:b/>
          <w:bCs/>
          <w:kern w:val="0"/>
        </w:rPr>
        <w:t>1</w:t>
      </w:r>
    </w:p>
    <w:p w14:paraId="3425B4C2" w14:textId="77777777" w:rsidR="00B23DB0" w:rsidRPr="004B66E7" w:rsidRDefault="00BA277A">
      <w:pPr>
        <w:snapToGrid w:val="0"/>
        <w:spacing w:line="360" w:lineRule="exact"/>
        <w:ind w:firstLine="211"/>
        <w:jc w:val="center"/>
        <w:rPr>
          <w:b/>
          <w:bCs/>
        </w:rPr>
      </w:pPr>
      <w:r w:rsidRPr="004B66E7">
        <w:rPr>
          <w:rFonts w:ascii="宋体" w:hAnsi="宋体" w:hint="eastAsia"/>
          <w:b/>
          <w:bCs/>
        </w:rPr>
        <w:t>政府采购项目履约保证金退付意见书</w:t>
      </w:r>
    </w:p>
    <w:p w14:paraId="25944EF8" w14:textId="77777777" w:rsidR="00B23DB0" w:rsidRPr="004B66E7" w:rsidRDefault="00BA277A">
      <w:pPr>
        <w:ind w:firstLine="360"/>
        <w:jc w:val="center"/>
        <w:rPr>
          <w:sz w:val="36"/>
          <w:szCs w:val="36"/>
        </w:rPr>
      </w:pPr>
      <w:r w:rsidRPr="004B66E7">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F975FE" w:rsidRPr="004B66E7" w14:paraId="0E499A70"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45A6476D" w14:textId="77777777" w:rsidR="00B23DB0" w:rsidRPr="004B66E7" w:rsidRDefault="00BA277A">
            <w:pPr>
              <w:jc w:val="center"/>
              <w:rPr>
                <w:szCs w:val="21"/>
              </w:rPr>
            </w:pPr>
            <w:r w:rsidRPr="004B66E7">
              <w:rPr>
                <w:rFonts w:ascii="宋体" w:hAnsi="宋体" w:hint="eastAsia"/>
              </w:rPr>
              <w:t>供</w:t>
            </w:r>
          </w:p>
          <w:p w14:paraId="170EF771" w14:textId="77777777" w:rsidR="00B23DB0" w:rsidRPr="004B66E7" w:rsidRDefault="00BA277A">
            <w:pPr>
              <w:jc w:val="center"/>
            </w:pPr>
            <w:r w:rsidRPr="004B66E7">
              <w:rPr>
                <w:rFonts w:ascii="宋体" w:hAnsi="宋体" w:hint="eastAsia"/>
              </w:rPr>
              <w:t>应</w:t>
            </w:r>
          </w:p>
          <w:p w14:paraId="34377189" w14:textId="77777777" w:rsidR="00B23DB0" w:rsidRPr="004B66E7" w:rsidRDefault="00BA277A">
            <w:pPr>
              <w:jc w:val="center"/>
            </w:pPr>
            <w:r w:rsidRPr="004B66E7">
              <w:rPr>
                <w:rFonts w:ascii="宋体" w:hAnsi="宋体" w:hint="eastAsia"/>
              </w:rPr>
              <w:t>商</w:t>
            </w:r>
          </w:p>
          <w:p w14:paraId="4E0B532F" w14:textId="77777777" w:rsidR="00B23DB0" w:rsidRPr="004B66E7" w:rsidRDefault="00BA277A">
            <w:pPr>
              <w:jc w:val="center"/>
            </w:pPr>
            <w:r w:rsidRPr="004B66E7">
              <w:rPr>
                <w:rFonts w:ascii="宋体" w:hAnsi="宋体" w:hint="eastAsia"/>
              </w:rPr>
              <w:t>申</w:t>
            </w:r>
          </w:p>
          <w:p w14:paraId="238317AE" w14:textId="77777777" w:rsidR="00B23DB0" w:rsidRPr="004B66E7" w:rsidRDefault="00BA277A">
            <w:pPr>
              <w:jc w:val="center"/>
            </w:pPr>
            <w:r w:rsidRPr="004B66E7">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77302D5F" w14:textId="77777777" w:rsidR="00B23DB0" w:rsidRPr="004B66E7" w:rsidRDefault="00BA277A">
            <w:r w:rsidRPr="004B66E7">
              <w:rPr>
                <w:rFonts w:ascii="宋体" w:hAnsi="宋体" w:hint="eastAsia"/>
              </w:rPr>
              <w:t>项目编号：</w:t>
            </w:r>
          </w:p>
        </w:tc>
      </w:tr>
      <w:tr w:rsidR="00F975FE" w:rsidRPr="004B66E7" w14:paraId="40BDB0BB"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38B67728" w14:textId="77777777" w:rsidR="00B23DB0" w:rsidRPr="004B66E7" w:rsidRDefault="00B23DB0">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4B060369" w14:textId="77777777" w:rsidR="00B23DB0" w:rsidRPr="004B66E7" w:rsidRDefault="00BA277A">
            <w:r w:rsidRPr="004B66E7">
              <w:rPr>
                <w:rFonts w:ascii="宋体" w:hAnsi="宋体" w:hint="eastAsia"/>
              </w:rPr>
              <w:t>项目名称：</w:t>
            </w:r>
          </w:p>
        </w:tc>
      </w:tr>
      <w:tr w:rsidR="00F975FE" w:rsidRPr="004B66E7" w14:paraId="11CC24DD"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4831CAC1" w14:textId="77777777" w:rsidR="00B23DB0" w:rsidRPr="004B66E7" w:rsidRDefault="00B23DB0">
            <w:pPr>
              <w:widowControl/>
              <w:jc w:val="left"/>
              <w:rPr>
                <w:szCs w:val="21"/>
              </w:rPr>
            </w:pPr>
          </w:p>
        </w:tc>
        <w:tc>
          <w:tcPr>
            <w:tcW w:w="8640" w:type="dxa"/>
            <w:tcBorders>
              <w:top w:val="single" w:sz="4" w:space="0" w:color="auto"/>
              <w:left w:val="nil"/>
              <w:bottom w:val="single" w:sz="4" w:space="0" w:color="auto"/>
              <w:right w:val="single" w:sz="4" w:space="0" w:color="auto"/>
            </w:tcBorders>
          </w:tcPr>
          <w:p w14:paraId="393C1944" w14:textId="77777777" w:rsidR="00B23DB0" w:rsidRPr="004B66E7" w:rsidRDefault="00BA277A">
            <w:r w:rsidRPr="004B66E7">
              <w:t xml:space="preserve">  </w:t>
            </w:r>
          </w:p>
          <w:p w14:paraId="51A226A9" w14:textId="77777777" w:rsidR="00B23DB0" w:rsidRPr="004B66E7" w:rsidRDefault="00BA277A">
            <w:pPr>
              <w:spacing w:line="400" w:lineRule="exact"/>
              <w:ind w:firstLineChars="200" w:firstLine="420"/>
            </w:pPr>
            <w:r w:rsidRPr="004B66E7">
              <w:rPr>
                <w:rFonts w:ascii="宋体" w:hAnsi="宋体" w:hint="eastAsia"/>
              </w:rPr>
              <w:t>该项目已于</w:t>
            </w:r>
            <w:r w:rsidRPr="004B66E7">
              <w:rPr>
                <w:u w:val="single"/>
              </w:rPr>
              <w:t xml:space="preserve">       </w:t>
            </w:r>
            <w:r w:rsidRPr="004B66E7">
              <w:rPr>
                <w:rFonts w:ascii="宋体" w:hAnsi="宋体" w:hint="eastAsia"/>
              </w:rPr>
              <w:t>年</w:t>
            </w:r>
            <w:r w:rsidRPr="004B66E7">
              <w:rPr>
                <w:u w:val="single"/>
              </w:rPr>
              <w:t xml:space="preserve">     </w:t>
            </w:r>
            <w:r w:rsidRPr="004B66E7">
              <w:rPr>
                <w:rFonts w:ascii="宋体" w:hAnsi="宋体" w:hint="eastAsia"/>
              </w:rPr>
              <w:t>月</w:t>
            </w:r>
            <w:r w:rsidRPr="004B66E7">
              <w:rPr>
                <w:u w:val="single"/>
              </w:rPr>
              <w:t xml:space="preserve">     </w:t>
            </w:r>
            <w:r w:rsidRPr="004B66E7">
              <w:rPr>
                <w:rFonts w:ascii="宋体" w:hAnsi="宋体" w:hint="eastAsia"/>
              </w:rPr>
              <w:t>日验收并交付使用。根据合同规定，该项目的履约保证金期限于</w:t>
            </w:r>
            <w:r w:rsidRPr="004B66E7">
              <w:rPr>
                <w:u w:val="single"/>
              </w:rPr>
              <w:t xml:space="preserve">         </w:t>
            </w:r>
            <w:r w:rsidRPr="004B66E7">
              <w:rPr>
                <w:rFonts w:ascii="宋体" w:hAnsi="宋体" w:hint="eastAsia"/>
              </w:rPr>
              <w:t>年</w:t>
            </w:r>
            <w:r w:rsidRPr="004B66E7">
              <w:rPr>
                <w:u w:val="single"/>
              </w:rPr>
              <w:t xml:space="preserve">      </w:t>
            </w:r>
            <w:r w:rsidRPr="004B66E7">
              <w:rPr>
                <w:rFonts w:ascii="宋体" w:hAnsi="宋体" w:hint="eastAsia"/>
              </w:rPr>
              <w:t>月</w:t>
            </w:r>
            <w:r w:rsidRPr="004B66E7">
              <w:rPr>
                <w:u w:val="single"/>
              </w:rPr>
              <w:t xml:space="preserve">       </w:t>
            </w:r>
            <w:r w:rsidRPr="004B66E7">
              <w:rPr>
                <w:rFonts w:ascii="宋体" w:hAnsi="宋体" w:hint="eastAsia"/>
              </w:rPr>
              <w:t>日已满，请将履约保证金</w:t>
            </w:r>
          </w:p>
          <w:p w14:paraId="54B1FCE2" w14:textId="77777777" w:rsidR="00B23DB0" w:rsidRPr="004B66E7" w:rsidRDefault="00BA277A">
            <w:pPr>
              <w:spacing w:line="400" w:lineRule="exact"/>
            </w:pPr>
            <w:r w:rsidRPr="004B66E7">
              <w:rPr>
                <w:u w:val="single"/>
              </w:rPr>
              <w:t xml:space="preserve">                                        </w:t>
            </w:r>
            <w:r w:rsidRPr="004B66E7">
              <w:rPr>
                <w:rFonts w:ascii="宋体" w:hAnsi="宋体" w:hint="eastAsia"/>
              </w:rPr>
              <w:t>（大写）</w:t>
            </w:r>
            <w:r w:rsidRPr="004B66E7">
              <w:t>¥</w:t>
            </w:r>
            <w:r w:rsidRPr="004B66E7">
              <w:rPr>
                <w:u w:val="single"/>
              </w:rPr>
              <w:t xml:space="preserve">          </w:t>
            </w:r>
            <w:r w:rsidRPr="004B66E7">
              <w:rPr>
                <w:rFonts w:ascii="宋体" w:hAnsi="宋体" w:hint="eastAsia"/>
              </w:rPr>
              <w:t>（小写）退付到达以下账户。</w:t>
            </w:r>
          </w:p>
          <w:p w14:paraId="4B3F3BA0" w14:textId="77777777" w:rsidR="00B23DB0" w:rsidRPr="004B66E7" w:rsidRDefault="00BA277A">
            <w:pPr>
              <w:spacing w:line="400" w:lineRule="exact"/>
              <w:ind w:firstLine="210"/>
            </w:pPr>
            <w:r w:rsidRPr="004B66E7">
              <w:rPr>
                <w:rFonts w:ascii="宋体" w:hAnsi="宋体" w:hint="eastAsia"/>
              </w:rPr>
              <w:t>单位名称：</w:t>
            </w:r>
          </w:p>
          <w:p w14:paraId="53DF3494" w14:textId="77777777" w:rsidR="00B23DB0" w:rsidRPr="004B66E7" w:rsidRDefault="00BA277A">
            <w:pPr>
              <w:spacing w:line="400" w:lineRule="exact"/>
              <w:ind w:firstLine="210"/>
            </w:pPr>
            <w:r w:rsidRPr="004B66E7">
              <w:rPr>
                <w:rFonts w:ascii="宋体" w:hAnsi="宋体" w:hint="eastAsia"/>
              </w:rPr>
              <w:t>开户银行：</w:t>
            </w:r>
          </w:p>
          <w:p w14:paraId="34F0E83C" w14:textId="77777777" w:rsidR="00B23DB0" w:rsidRPr="004B66E7" w:rsidRDefault="00BA277A">
            <w:pPr>
              <w:spacing w:line="400" w:lineRule="exact"/>
              <w:ind w:firstLine="210"/>
            </w:pPr>
            <w:r w:rsidRPr="004B66E7">
              <w:rPr>
                <w:rFonts w:ascii="宋体" w:hAnsi="宋体" w:hint="eastAsia"/>
              </w:rPr>
              <w:t>账</w:t>
            </w:r>
            <w:r w:rsidRPr="004B66E7">
              <w:t xml:space="preserve">   </w:t>
            </w:r>
            <w:r w:rsidRPr="004B66E7">
              <w:rPr>
                <w:rFonts w:ascii="宋体" w:hAnsi="宋体" w:hint="eastAsia"/>
              </w:rPr>
              <w:t>号：</w:t>
            </w:r>
          </w:p>
          <w:p w14:paraId="190A10CE" w14:textId="77777777" w:rsidR="00B23DB0" w:rsidRPr="004B66E7" w:rsidRDefault="00BA277A">
            <w:pPr>
              <w:spacing w:line="400" w:lineRule="exact"/>
            </w:pPr>
            <w:r w:rsidRPr="004B66E7">
              <w:rPr>
                <w:rFonts w:ascii="宋体" w:hAnsi="宋体" w:hint="eastAsia"/>
              </w:rPr>
              <w:t>联系人及电话：</w:t>
            </w:r>
          </w:p>
          <w:p w14:paraId="32335B7F" w14:textId="77777777" w:rsidR="00B23DB0" w:rsidRPr="004B66E7" w:rsidRDefault="00B23DB0">
            <w:pPr>
              <w:spacing w:line="400" w:lineRule="exact"/>
            </w:pPr>
          </w:p>
          <w:p w14:paraId="7749D480" w14:textId="77777777" w:rsidR="00B23DB0" w:rsidRPr="004B66E7" w:rsidRDefault="00BA277A">
            <w:pPr>
              <w:spacing w:line="520" w:lineRule="exact"/>
              <w:jc w:val="center"/>
            </w:pPr>
            <w:r w:rsidRPr="004B66E7">
              <w:t xml:space="preserve">                                     </w:t>
            </w:r>
            <w:r w:rsidRPr="004B66E7">
              <w:rPr>
                <w:rFonts w:ascii="宋体" w:hAnsi="宋体" w:hint="eastAsia"/>
              </w:rPr>
              <w:t>供应商公章：</w:t>
            </w:r>
          </w:p>
          <w:p w14:paraId="666A29A2" w14:textId="77777777" w:rsidR="00B23DB0" w:rsidRPr="004B66E7" w:rsidRDefault="00BA277A">
            <w:pPr>
              <w:spacing w:line="520" w:lineRule="exact"/>
              <w:jc w:val="center"/>
            </w:pPr>
            <w:r w:rsidRPr="004B66E7">
              <w:t xml:space="preserve">                           </w:t>
            </w:r>
            <w:r w:rsidRPr="004B66E7">
              <w:rPr>
                <w:rFonts w:ascii="宋体" w:hAnsi="宋体" w:hint="eastAsia"/>
              </w:rPr>
              <w:t>年</w:t>
            </w:r>
            <w:r w:rsidRPr="004B66E7">
              <w:t xml:space="preserve">    </w:t>
            </w:r>
            <w:r w:rsidRPr="004B66E7">
              <w:rPr>
                <w:rFonts w:ascii="宋体" w:hAnsi="宋体" w:hint="eastAsia"/>
              </w:rPr>
              <w:t>月</w:t>
            </w:r>
            <w:r w:rsidRPr="004B66E7">
              <w:t xml:space="preserve">     </w:t>
            </w:r>
            <w:r w:rsidRPr="004B66E7">
              <w:rPr>
                <w:rFonts w:ascii="宋体" w:hAnsi="宋体" w:hint="eastAsia"/>
              </w:rPr>
              <w:t>日</w:t>
            </w:r>
          </w:p>
        </w:tc>
      </w:tr>
      <w:tr w:rsidR="00F975FE" w:rsidRPr="004B66E7" w14:paraId="07FB5382" w14:textId="77777777">
        <w:tc>
          <w:tcPr>
            <w:tcW w:w="1008" w:type="dxa"/>
            <w:tcBorders>
              <w:top w:val="single" w:sz="4" w:space="0" w:color="auto"/>
              <w:left w:val="single" w:sz="4" w:space="0" w:color="auto"/>
              <w:bottom w:val="single" w:sz="4" w:space="0" w:color="auto"/>
              <w:right w:val="single" w:sz="4" w:space="0" w:color="auto"/>
            </w:tcBorders>
            <w:vAlign w:val="center"/>
          </w:tcPr>
          <w:p w14:paraId="5FAEF32C" w14:textId="77777777" w:rsidR="00B23DB0" w:rsidRPr="004B66E7" w:rsidRDefault="00BA277A">
            <w:pPr>
              <w:jc w:val="center"/>
            </w:pPr>
            <w:r w:rsidRPr="004B66E7">
              <w:rPr>
                <w:rFonts w:ascii="宋体" w:hAnsi="宋体" w:hint="eastAsia"/>
              </w:rPr>
              <w:t>采</w:t>
            </w:r>
          </w:p>
          <w:p w14:paraId="55B3C45D" w14:textId="77777777" w:rsidR="00B23DB0" w:rsidRPr="004B66E7" w:rsidRDefault="00BA277A">
            <w:pPr>
              <w:jc w:val="center"/>
            </w:pPr>
            <w:r w:rsidRPr="004B66E7">
              <w:rPr>
                <w:rFonts w:ascii="宋体" w:hAnsi="宋体" w:hint="eastAsia"/>
              </w:rPr>
              <w:t>购</w:t>
            </w:r>
          </w:p>
          <w:p w14:paraId="6C80F468" w14:textId="77777777" w:rsidR="00B23DB0" w:rsidRPr="004B66E7" w:rsidRDefault="00BA277A">
            <w:pPr>
              <w:jc w:val="center"/>
            </w:pPr>
            <w:r w:rsidRPr="004B66E7">
              <w:rPr>
                <w:rFonts w:ascii="宋体" w:hAnsi="宋体" w:hint="eastAsia"/>
              </w:rPr>
              <w:t>单</w:t>
            </w:r>
          </w:p>
          <w:p w14:paraId="2A2D24B5" w14:textId="77777777" w:rsidR="00B23DB0" w:rsidRPr="004B66E7" w:rsidRDefault="00BA277A">
            <w:pPr>
              <w:jc w:val="center"/>
            </w:pPr>
            <w:r w:rsidRPr="004B66E7">
              <w:rPr>
                <w:rFonts w:ascii="宋体" w:hAnsi="宋体" w:hint="eastAsia"/>
              </w:rPr>
              <w:t>位</w:t>
            </w:r>
          </w:p>
          <w:p w14:paraId="20E5EF06" w14:textId="77777777" w:rsidR="00B23DB0" w:rsidRPr="004B66E7" w:rsidRDefault="00BA277A">
            <w:pPr>
              <w:jc w:val="center"/>
            </w:pPr>
            <w:r w:rsidRPr="004B66E7">
              <w:rPr>
                <w:rFonts w:ascii="宋体" w:hAnsi="宋体" w:hint="eastAsia"/>
              </w:rPr>
              <w:t>意</w:t>
            </w:r>
          </w:p>
          <w:p w14:paraId="300F86A8" w14:textId="77777777" w:rsidR="00B23DB0" w:rsidRPr="004B66E7" w:rsidRDefault="00BA277A">
            <w:pPr>
              <w:jc w:val="center"/>
            </w:pPr>
            <w:r w:rsidRPr="004B66E7">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5EADADD3" w14:textId="77777777" w:rsidR="00B23DB0" w:rsidRPr="004B66E7" w:rsidRDefault="00B23DB0"/>
          <w:p w14:paraId="47F26CD7" w14:textId="77777777" w:rsidR="00B23DB0" w:rsidRPr="004B66E7" w:rsidRDefault="00BA277A">
            <w:r w:rsidRPr="004B66E7">
              <w:rPr>
                <w:rFonts w:ascii="宋体" w:hAnsi="宋体" w:hint="eastAsia"/>
              </w:rPr>
              <w:t>退付意见：是否同意退付履约保证金及退付金额：</w:t>
            </w:r>
          </w:p>
          <w:p w14:paraId="3A46513E" w14:textId="77777777" w:rsidR="00B23DB0" w:rsidRPr="004B66E7" w:rsidRDefault="00B23DB0"/>
          <w:p w14:paraId="36A788E5" w14:textId="77777777" w:rsidR="00B23DB0" w:rsidRPr="004B66E7" w:rsidRDefault="00B23DB0"/>
          <w:p w14:paraId="543B9D12" w14:textId="77777777" w:rsidR="00B23DB0" w:rsidRPr="004B66E7" w:rsidRDefault="00BA277A">
            <w:pPr>
              <w:spacing w:line="520" w:lineRule="exact"/>
            </w:pPr>
            <w:r w:rsidRPr="004B66E7">
              <w:rPr>
                <w:rFonts w:ascii="宋体" w:hAnsi="宋体" w:hint="eastAsia"/>
              </w:rPr>
              <w:t>联系人及电话：</w:t>
            </w:r>
            <w:r w:rsidRPr="004B66E7">
              <w:t xml:space="preserve">                                 </w:t>
            </w:r>
            <w:r w:rsidRPr="004B66E7">
              <w:rPr>
                <w:rFonts w:ascii="宋体" w:hAnsi="宋体" w:hint="eastAsia"/>
              </w:rPr>
              <w:t>采购单位公章</w:t>
            </w:r>
          </w:p>
          <w:p w14:paraId="0E059A40" w14:textId="77777777" w:rsidR="00B23DB0" w:rsidRPr="004B66E7" w:rsidRDefault="00BA277A">
            <w:pPr>
              <w:spacing w:line="520" w:lineRule="exact"/>
              <w:jc w:val="center"/>
            </w:pPr>
            <w:r w:rsidRPr="004B66E7">
              <w:t xml:space="preserve">                                        </w:t>
            </w:r>
            <w:r w:rsidRPr="004B66E7">
              <w:rPr>
                <w:rFonts w:ascii="宋体" w:hAnsi="宋体" w:hint="eastAsia"/>
              </w:rPr>
              <w:t>年</w:t>
            </w:r>
            <w:r w:rsidRPr="004B66E7">
              <w:t xml:space="preserve">    </w:t>
            </w:r>
            <w:r w:rsidRPr="004B66E7">
              <w:rPr>
                <w:rFonts w:ascii="宋体" w:hAnsi="宋体" w:hint="eastAsia"/>
              </w:rPr>
              <w:t>月</w:t>
            </w:r>
            <w:r w:rsidRPr="004B66E7">
              <w:t xml:space="preserve">     </w:t>
            </w:r>
            <w:r w:rsidRPr="004B66E7">
              <w:rPr>
                <w:rFonts w:ascii="宋体" w:hAnsi="宋体" w:hint="eastAsia"/>
              </w:rPr>
              <w:t>日</w:t>
            </w:r>
          </w:p>
        </w:tc>
      </w:tr>
      <w:tr w:rsidR="00F975FE" w:rsidRPr="004B66E7" w14:paraId="52D5EB68" w14:textId="77777777">
        <w:tc>
          <w:tcPr>
            <w:tcW w:w="1008" w:type="dxa"/>
            <w:tcBorders>
              <w:top w:val="single" w:sz="4" w:space="0" w:color="auto"/>
              <w:left w:val="single" w:sz="4" w:space="0" w:color="auto"/>
              <w:bottom w:val="single" w:sz="4" w:space="0" w:color="auto"/>
              <w:right w:val="single" w:sz="4" w:space="0" w:color="auto"/>
            </w:tcBorders>
            <w:vAlign w:val="center"/>
          </w:tcPr>
          <w:p w14:paraId="4FBF55ED" w14:textId="77777777" w:rsidR="00B23DB0" w:rsidRPr="004B66E7" w:rsidRDefault="00BA277A">
            <w:pPr>
              <w:jc w:val="center"/>
            </w:pPr>
            <w:r w:rsidRPr="004B66E7">
              <w:rPr>
                <w:rFonts w:ascii="宋体" w:hAnsi="宋体" w:hint="eastAsia"/>
              </w:rPr>
              <w:t>财</w:t>
            </w:r>
          </w:p>
          <w:p w14:paraId="7A504BAC" w14:textId="77777777" w:rsidR="00B23DB0" w:rsidRPr="004B66E7" w:rsidRDefault="00BA277A">
            <w:pPr>
              <w:jc w:val="center"/>
            </w:pPr>
            <w:r w:rsidRPr="004B66E7">
              <w:rPr>
                <w:rFonts w:ascii="宋体" w:hAnsi="宋体" w:hint="eastAsia"/>
              </w:rPr>
              <w:t>务</w:t>
            </w:r>
          </w:p>
          <w:p w14:paraId="7573F8DF" w14:textId="77777777" w:rsidR="00B23DB0" w:rsidRPr="004B66E7" w:rsidRDefault="00BA277A">
            <w:pPr>
              <w:jc w:val="center"/>
            </w:pPr>
            <w:r w:rsidRPr="004B66E7">
              <w:rPr>
                <w:rFonts w:ascii="宋体" w:hAnsi="宋体" w:hint="eastAsia"/>
              </w:rPr>
              <w:t>部</w:t>
            </w:r>
          </w:p>
          <w:p w14:paraId="7D1F78B8" w14:textId="77777777" w:rsidR="00B23DB0" w:rsidRPr="004B66E7" w:rsidRDefault="00BA277A">
            <w:pPr>
              <w:jc w:val="center"/>
            </w:pPr>
            <w:r w:rsidRPr="004B66E7">
              <w:rPr>
                <w:rFonts w:ascii="宋体" w:hAnsi="宋体" w:hint="eastAsia"/>
              </w:rPr>
              <w:t>门</w:t>
            </w:r>
          </w:p>
          <w:p w14:paraId="3B6738D5" w14:textId="77777777" w:rsidR="00B23DB0" w:rsidRPr="004B66E7" w:rsidRDefault="00BA277A">
            <w:pPr>
              <w:jc w:val="center"/>
            </w:pPr>
            <w:r w:rsidRPr="004B66E7">
              <w:rPr>
                <w:rFonts w:ascii="宋体" w:hAnsi="宋体" w:hint="eastAsia"/>
              </w:rPr>
              <w:t>意</w:t>
            </w:r>
          </w:p>
          <w:p w14:paraId="01FC2550" w14:textId="77777777" w:rsidR="00B23DB0" w:rsidRPr="004B66E7" w:rsidRDefault="00BA277A">
            <w:pPr>
              <w:jc w:val="center"/>
            </w:pPr>
            <w:r w:rsidRPr="004B66E7">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4130310C" w14:textId="77777777" w:rsidR="00B23DB0" w:rsidRPr="004B66E7" w:rsidRDefault="00BA277A">
            <w:pPr>
              <w:spacing w:line="640" w:lineRule="exact"/>
            </w:pPr>
            <w:r w:rsidRPr="004B66E7">
              <w:rPr>
                <w:rFonts w:ascii="宋体" w:hAnsi="宋体" w:hint="eastAsia"/>
              </w:rPr>
              <w:t>此表于</w:t>
            </w:r>
            <w:r w:rsidRPr="004B66E7">
              <w:rPr>
                <w:u w:val="single"/>
              </w:rPr>
              <w:t xml:space="preserve">     </w:t>
            </w:r>
            <w:r w:rsidRPr="004B66E7">
              <w:rPr>
                <w:rFonts w:ascii="宋体" w:hAnsi="宋体" w:hint="eastAsia"/>
              </w:rPr>
              <w:t>年</w:t>
            </w:r>
            <w:r w:rsidRPr="004B66E7">
              <w:rPr>
                <w:u w:val="single"/>
              </w:rPr>
              <w:t xml:space="preserve">    </w:t>
            </w:r>
            <w:r w:rsidRPr="004B66E7">
              <w:t xml:space="preserve"> </w:t>
            </w:r>
            <w:r w:rsidRPr="004B66E7">
              <w:rPr>
                <w:rFonts w:ascii="宋体" w:hAnsi="宋体" w:hint="eastAsia"/>
              </w:rPr>
              <w:t>月</w:t>
            </w:r>
            <w:r w:rsidRPr="004B66E7">
              <w:t xml:space="preserve"> </w:t>
            </w:r>
            <w:r w:rsidRPr="004B66E7">
              <w:rPr>
                <w:u w:val="single"/>
              </w:rPr>
              <w:t xml:space="preserve">   </w:t>
            </w:r>
            <w:r w:rsidRPr="004B66E7">
              <w:t xml:space="preserve"> </w:t>
            </w:r>
            <w:r w:rsidRPr="004B66E7">
              <w:rPr>
                <w:rFonts w:ascii="宋体" w:hAnsi="宋体" w:hint="eastAsia"/>
              </w:rPr>
              <w:t>日收到。</w:t>
            </w:r>
          </w:p>
          <w:p w14:paraId="70D68209" w14:textId="77777777" w:rsidR="00B23DB0" w:rsidRPr="004B66E7" w:rsidRDefault="00BA277A">
            <w:pPr>
              <w:spacing w:line="640" w:lineRule="exact"/>
            </w:pPr>
            <w:r w:rsidRPr="004B66E7">
              <w:rPr>
                <w:rFonts w:ascii="宋体" w:hAnsi="宋体" w:hint="eastAsia"/>
              </w:rPr>
              <w:t>会计审核：</w:t>
            </w:r>
          </w:p>
          <w:p w14:paraId="70477A98" w14:textId="77777777" w:rsidR="00B23DB0" w:rsidRPr="004B66E7" w:rsidRDefault="00BA277A">
            <w:pPr>
              <w:spacing w:line="640" w:lineRule="exact"/>
            </w:pPr>
            <w:r w:rsidRPr="004B66E7">
              <w:rPr>
                <w:rFonts w:ascii="宋体" w:hAnsi="宋体" w:hint="eastAsia"/>
              </w:rPr>
              <w:t>财务负责人审核：</w:t>
            </w:r>
          </w:p>
          <w:p w14:paraId="013705A5" w14:textId="77777777" w:rsidR="00B23DB0" w:rsidRPr="004B66E7" w:rsidRDefault="00BA277A">
            <w:pPr>
              <w:spacing w:line="640" w:lineRule="exact"/>
            </w:pPr>
            <w:r w:rsidRPr="004B66E7">
              <w:rPr>
                <w:rFonts w:ascii="宋体" w:hAnsi="宋体" w:hint="eastAsia"/>
              </w:rPr>
              <w:t>单位负责人签字：</w:t>
            </w:r>
          </w:p>
          <w:p w14:paraId="36E03820" w14:textId="77777777" w:rsidR="00B23DB0" w:rsidRPr="004B66E7" w:rsidRDefault="00BA277A">
            <w:pPr>
              <w:spacing w:line="640" w:lineRule="exact"/>
            </w:pPr>
            <w:r w:rsidRPr="004B66E7">
              <w:rPr>
                <w:rFonts w:ascii="宋体" w:hAnsi="宋体" w:hint="eastAsia"/>
              </w:rPr>
              <w:t>出纳办理转账日期：</w:t>
            </w:r>
          </w:p>
        </w:tc>
      </w:tr>
    </w:tbl>
    <w:p w14:paraId="73B4DA88" w14:textId="77777777" w:rsidR="00B23DB0" w:rsidRPr="004B66E7" w:rsidRDefault="00BA277A">
      <w:pPr>
        <w:pStyle w:val="a8"/>
        <w:ind w:left="4"/>
      </w:pPr>
      <w:r w:rsidRPr="004B66E7">
        <w:rPr>
          <w:rFonts w:ascii="宋体" w:hAnsi="宋体"/>
        </w:rPr>
        <w:t>注：供应商凭经采购单位审批的退付意见书到相关财务部办理履约保证金退付事宜。</w:t>
      </w:r>
    </w:p>
    <w:p w14:paraId="7C3086DE" w14:textId="77777777" w:rsidR="00B23DB0" w:rsidRPr="004B66E7" w:rsidRDefault="00BA277A">
      <w:pPr>
        <w:widowControl/>
        <w:ind w:firstLine="211"/>
        <w:jc w:val="left"/>
        <w:rPr>
          <w:b/>
          <w:bCs/>
        </w:rPr>
      </w:pPr>
      <w:r w:rsidRPr="004B66E7">
        <w:rPr>
          <w:b/>
          <w:bCs/>
        </w:rPr>
        <w:br w:type="page"/>
      </w:r>
    </w:p>
    <w:p w14:paraId="6CB2EF67" w14:textId="77777777" w:rsidR="00B23DB0" w:rsidRPr="004B66E7" w:rsidRDefault="00BA277A">
      <w:pPr>
        <w:spacing w:before="120" w:line="320" w:lineRule="atLeast"/>
        <w:ind w:firstLine="211"/>
        <w:jc w:val="left"/>
        <w:outlineLvl w:val="1"/>
        <w:rPr>
          <w:b/>
          <w:bCs/>
          <w:kern w:val="0"/>
        </w:rPr>
      </w:pPr>
      <w:r w:rsidRPr="004B66E7">
        <w:rPr>
          <w:rFonts w:ascii="宋体" w:hAnsi="宋体" w:hint="eastAsia"/>
          <w:b/>
          <w:bCs/>
          <w:kern w:val="0"/>
        </w:rPr>
        <w:lastRenderedPageBreak/>
        <w:t>合同附件</w:t>
      </w:r>
      <w:r w:rsidRPr="004B66E7">
        <w:rPr>
          <w:b/>
          <w:bCs/>
          <w:kern w:val="0"/>
        </w:rPr>
        <w:t>2</w:t>
      </w:r>
    </w:p>
    <w:p w14:paraId="27972CE5" w14:textId="77777777" w:rsidR="00B23DB0" w:rsidRPr="004B66E7" w:rsidRDefault="00BA277A">
      <w:pPr>
        <w:snapToGrid w:val="0"/>
        <w:spacing w:line="360" w:lineRule="exact"/>
        <w:ind w:firstLine="211"/>
        <w:jc w:val="center"/>
        <w:rPr>
          <w:b/>
          <w:bCs/>
        </w:rPr>
      </w:pPr>
      <w:r w:rsidRPr="004B66E7">
        <w:rPr>
          <w:b/>
          <w:bCs/>
        </w:rPr>
        <w:t xml:space="preserve"> </w:t>
      </w:r>
    </w:p>
    <w:p w14:paraId="6DA20503" w14:textId="77777777" w:rsidR="00B23DB0" w:rsidRPr="004B66E7" w:rsidRDefault="00BA277A">
      <w:pPr>
        <w:snapToGrid w:val="0"/>
        <w:spacing w:line="360" w:lineRule="exact"/>
        <w:ind w:firstLine="211"/>
        <w:jc w:val="center"/>
        <w:rPr>
          <w:b/>
          <w:bCs/>
        </w:rPr>
      </w:pPr>
      <w:r w:rsidRPr="004B66E7">
        <w:rPr>
          <w:rFonts w:ascii="宋体" w:hAnsi="宋体" w:hint="eastAsia"/>
          <w:b/>
          <w:bCs/>
        </w:rPr>
        <w:t>履约验收方案</w:t>
      </w:r>
    </w:p>
    <w:p w14:paraId="7BA72A4A" w14:textId="77777777" w:rsidR="00B23DB0" w:rsidRPr="004B66E7" w:rsidRDefault="00BA277A">
      <w:pPr>
        <w:widowControl/>
        <w:jc w:val="left"/>
      </w:pPr>
      <w:r w:rsidRPr="004B66E7">
        <w:t xml:space="preserve"> </w:t>
      </w:r>
    </w:p>
    <w:p w14:paraId="570E4FCB" w14:textId="77777777" w:rsidR="00B23DB0" w:rsidRPr="004B66E7" w:rsidRDefault="00BA277A">
      <w:pPr>
        <w:pStyle w:val="-2"/>
        <w:ind w:firstLineChars="0"/>
        <w:rPr>
          <w:rFonts w:ascii="Times New Roman" w:eastAsia="宋体" w:hAnsi="Times New Roman"/>
          <w:kern w:val="2"/>
          <w:sz w:val="21"/>
          <w:szCs w:val="21"/>
        </w:rPr>
      </w:pPr>
      <w:r w:rsidRPr="004B66E7">
        <w:rPr>
          <w:rFonts w:ascii="Times New Roman" w:eastAsia="宋体" w:hAnsi="Times New Roman"/>
          <w:kern w:val="2"/>
          <w:sz w:val="21"/>
          <w:szCs w:val="21"/>
        </w:rPr>
        <w:t xml:space="preserve"> </w:t>
      </w:r>
    </w:p>
    <w:p w14:paraId="5B1802C6" w14:textId="77777777" w:rsidR="00B23DB0" w:rsidRPr="004B66E7" w:rsidRDefault="00BA277A">
      <w:pPr>
        <w:spacing w:before="120" w:line="320" w:lineRule="exact"/>
        <w:ind w:firstLine="211"/>
        <w:jc w:val="left"/>
        <w:rPr>
          <w:rFonts w:ascii="宋体" w:hAnsi="宋体"/>
          <w:b/>
          <w:bCs/>
          <w:szCs w:val="21"/>
        </w:rPr>
      </w:pPr>
      <w:r w:rsidRPr="004B66E7">
        <w:rPr>
          <w:rFonts w:ascii="宋体" w:hAnsi="宋体" w:hint="eastAsia"/>
          <w:b/>
          <w:bCs/>
        </w:rPr>
        <w:t>1.履约验收工作参加人员</w:t>
      </w:r>
    </w:p>
    <w:p w14:paraId="432F5293" w14:textId="77777777" w:rsidR="00B23DB0" w:rsidRPr="004B66E7" w:rsidRDefault="00BA277A">
      <w:pPr>
        <w:spacing w:before="120" w:line="320" w:lineRule="exact"/>
        <w:ind w:firstLine="211"/>
        <w:jc w:val="left"/>
        <w:rPr>
          <w:rFonts w:ascii="宋体" w:hAnsi="宋体"/>
        </w:rPr>
      </w:pPr>
      <w:r w:rsidRPr="004B66E7">
        <w:rPr>
          <w:rFonts w:ascii="宋体" w:hAnsi="宋体" w:hint="eastAsia"/>
          <w:b/>
          <w:bCs/>
        </w:rPr>
        <w:t>1.1履约验收主体单位</w:t>
      </w:r>
    </w:p>
    <w:p w14:paraId="097FB9C8" w14:textId="77777777" w:rsidR="00B23DB0" w:rsidRPr="004B66E7" w:rsidRDefault="00BA277A">
      <w:pPr>
        <w:spacing w:before="120" w:line="320" w:lineRule="exact"/>
        <w:ind w:firstLineChars="200" w:firstLine="440"/>
        <w:jc w:val="left"/>
        <w:rPr>
          <w:rFonts w:ascii="宋体" w:hAnsi="宋体"/>
          <w:u w:val="single"/>
        </w:rPr>
      </w:pPr>
      <w:r w:rsidRPr="004B66E7">
        <w:rPr>
          <w:rStyle w:val="150"/>
          <w:rFonts w:hint="default"/>
          <w:color w:val="auto"/>
          <w:u w:val="single"/>
        </w:rPr>
        <w:t>采购人</w:t>
      </w:r>
      <w:r w:rsidRPr="004B66E7">
        <w:rPr>
          <w:rStyle w:val="150"/>
          <w:rFonts w:hint="default"/>
          <w:color w:val="auto"/>
        </w:rPr>
        <w:t>（如委托第三方机构签订，应注明收费方式）</w:t>
      </w:r>
    </w:p>
    <w:p w14:paraId="0406E21C" w14:textId="77777777" w:rsidR="00B23DB0" w:rsidRPr="004B66E7" w:rsidRDefault="00BA277A">
      <w:pPr>
        <w:spacing w:before="120" w:line="320" w:lineRule="exact"/>
        <w:ind w:firstLine="211"/>
        <w:jc w:val="left"/>
        <w:rPr>
          <w:rFonts w:ascii="宋体" w:hAnsi="宋体"/>
        </w:rPr>
      </w:pPr>
      <w:r w:rsidRPr="004B66E7">
        <w:rPr>
          <w:rFonts w:ascii="宋体" w:hAnsi="宋体" w:hint="eastAsia"/>
          <w:b/>
          <w:bCs/>
        </w:rPr>
        <w:t>1.2履约验收参加人员</w:t>
      </w:r>
    </w:p>
    <w:p w14:paraId="171D0558" w14:textId="77777777" w:rsidR="00B23DB0" w:rsidRPr="004B66E7" w:rsidRDefault="00BA277A">
      <w:pPr>
        <w:spacing w:before="120" w:line="320" w:lineRule="exact"/>
        <w:ind w:firstLineChars="200" w:firstLine="420"/>
        <w:jc w:val="left"/>
        <w:rPr>
          <w:rFonts w:ascii="宋体" w:hAnsi="宋体"/>
          <w:u w:val="single"/>
        </w:rPr>
      </w:pPr>
      <w:r w:rsidRPr="004B66E7">
        <w:rPr>
          <w:rFonts w:ascii="宋体" w:hAnsi="宋体" w:hint="eastAsia"/>
        </w:rPr>
        <w:t>采购人代表、委托机构代表、中标供应商代表及采购人邀请的其他人员</w:t>
      </w:r>
    </w:p>
    <w:p w14:paraId="4F62CB26"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2.履约验收时间</w:t>
      </w:r>
    </w:p>
    <w:p w14:paraId="1C1843E7" w14:textId="77777777" w:rsidR="00B23DB0" w:rsidRPr="004B66E7" w:rsidRDefault="00BA277A">
      <w:pPr>
        <w:spacing w:before="120" w:line="320" w:lineRule="exact"/>
        <w:jc w:val="left"/>
        <w:rPr>
          <w:rFonts w:ascii="宋体" w:hAnsi="宋体"/>
        </w:rPr>
      </w:pPr>
      <w:r w:rsidRPr="004B66E7">
        <w:rPr>
          <w:rFonts w:ascii="宋体" w:hAnsi="宋体" w:hint="eastAsia"/>
        </w:rPr>
        <w:t>20XX年XX月XX日</w:t>
      </w:r>
    </w:p>
    <w:p w14:paraId="69F1B940"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3.履约验收地点</w:t>
      </w:r>
    </w:p>
    <w:p w14:paraId="795CBF43" w14:textId="77777777" w:rsidR="00B23DB0" w:rsidRPr="004B66E7" w:rsidRDefault="00BA277A">
      <w:pPr>
        <w:spacing w:before="120" w:line="320" w:lineRule="exact"/>
        <w:jc w:val="left"/>
        <w:rPr>
          <w:rFonts w:ascii="宋体" w:hAnsi="宋体"/>
        </w:rPr>
      </w:pPr>
      <w:r w:rsidRPr="004B66E7">
        <w:rPr>
          <w:rFonts w:ascii="宋体" w:hAnsi="宋体" w:hint="eastAsia"/>
        </w:rPr>
        <w:t>XX市XX区XX路XX号</w:t>
      </w:r>
    </w:p>
    <w:p w14:paraId="76226692"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4.履约验收方式</w:t>
      </w:r>
    </w:p>
    <w:p w14:paraId="20C5EB59" w14:textId="77777777" w:rsidR="00B23DB0" w:rsidRPr="004B66E7" w:rsidRDefault="00BA277A">
      <w:pPr>
        <w:spacing w:before="120" w:line="320" w:lineRule="exact"/>
        <w:jc w:val="left"/>
        <w:rPr>
          <w:rFonts w:ascii="宋体" w:hAnsi="宋体"/>
          <w:b/>
          <w:bCs/>
        </w:rPr>
      </w:pPr>
      <w:r w:rsidRPr="004B66E7">
        <w:rPr>
          <w:rFonts w:ascii="宋体" w:hAnsi="宋体" w:hint="eastAsia"/>
          <w:u w:val="single"/>
        </w:rPr>
        <w:t>采购人自行验收</w:t>
      </w:r>
    </w:p>
    <w:p w14:paraId="63E275FE"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5.履约验收程序</w:t>
      </w:r>
    </w:p>
    <w:p w14:paraId="01D5881D"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5.1成立验收小组</w:t>
      </w:r>
    </w:p>
    <w:p w14:paraId="77D37728"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5.2量化验收标准</w:t>
      </w:r>
    </w:p>
    <w:p w14:paraId="068F2356"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5.3组织验收</w:t>
      </w:r>
    </w:p>
    <w:p w14:paraId="3C4B50B7"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5.4出具验收报告</w:t>
      </w:r>
    </w:p>
    <w:p w14:paraId="30645858"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5.5验收结果公告</w:t>
      </w:r>
    </w:p>
    <w:p w14:paraId="149DF5F9"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5.6验收资料归档</w:t>
      </w:r>
    </w:p>
    <w:p w14:paraId="0AF2084F"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采购合同项目完成验收后，采购人整理好验收原始记录、验收书等资料后妥善保管，不得变造、隐匿或者销毁，验收资料保存期为采购结束之日起至少保存15年。</w:t>
      </w:r>
    </w:p>
    <w:p w14:paraId="023570AE" w14:textId="77777777" w:rsidR="00B23DB0" w:rsidRPr="004B66E7" w:rsidRDefault="00BA277A">
      <w:pPr>
        <w:spacing w:before="120" w:line="320" w:lineRule="exact"/>
        <w:ind w:firstLine="211"/>
        <w:jc w:val="left"/>
        <w:rPr>
          <w:rFonts w:ascii="宋体" w:hAnsi="宋体"/>
          <w:b/>
          <w:bCs/>
          <w:iCs/>
        </w:rPr>
      </w:pPr>
      <w:r w:rsidRPr="004B66E7">
        <w:rPr>
          <w:rFonts w:ascii="宋体" w:hAnsi="宋体" w:hint="eastAsia"/>
          <w:b/>
          <w:bCs/>
        </w:rPr>
        <w:t>6.履约验收内容</w:t>
      </w:r>
    </w:p>
    <w:p w14:paraId="57307C9B" w14:textId="77777777" w:rsidR="00B23DB0" w:rsidRPr="004B66E7" w:rsidRDefault="00BA277A">
      <w:pPr>
        <w:spacing w:before="120" w:line="320" w:lineRule="exact"/>
        <w:ind w:firstLine="211"/>
        <w:jc w:val="left"/>
        <w:rPr>
          <w:rFonts w:ascii="宋体" w:hAnsi="宋体"/>
          <w:iCs/>
        </w:rPr>
      </w:pPr>
      <w:r w:rsidRPr="004B66E7">
        <w:rPr>
          <w:rFonts w:ascii="宋体" w:hAnsi="宋体" w:hint="eastAsia"/>
          <w:b/>
          <w:bCs/>
        </w:rPr>
        <w:t>6.1商务验收内容</w:t>
      </w:r>
    </w:p>
    <w:p w14:paraId="7A292564" w14:textId="77777777" w:rsidR="00B23DB0" w:rsidRPr="004B66E7" w:rsidRDefault="00BA277A">
      <w:pPr>
        <w:spacing w:before="120" w:line="320" w:lineRule="exact"/>
        <w:ind w:firstLineChars="200" w:firstLine="420"/>
        <w:jc w:val="left"/>
        <w:rPr>
          <w:rFonts w:ascii="宋体" w:eastAsia="Microsoft YaHei UI" w:hAnsi="宋体"/>
          <w:u w:val="single"/>
        </w:rPr>
      </w:pPr>
      <w:r w:rsidRPr="004B66E7">
        <w:rPr>
          <w:rFonts w:ascii="宋体" w:hAnsi="宋体" w:hint="eastAsia"/>
        </w:rPr>
        <w:t>对采购标的交付的情况、财务和服务要求，包括交付（实施）的时间（期限）和地点（范围），付款条件（进度和方式），包装和运输，售后服务，保险等进行验收。</w:t>
      </w:r>
    </w:p>
    <w:p w14:paraId="178C716E" w14:textId="77777777" w:rsidR="00B23DB0" w:rsidRPr="004B66E7" w:rsidRDefault="00BA277A">
      <w:pPr>
        <w:spacing w:before="120" w:line="320" w:lineRule="exact"/>
        <w:ind w:firstLine="211"/>
        <w:jc w:val="left"/>
        <w:rPr>
          <w:rFonts w:ascii="宋体" w:hAnsi="宋体"/>
          <w:iCs/>
        </w:rPr>
      </w:pPr>
      <w:r w:rsidRPr="004B66E7">
        <w:rPr>
          <w:rFonts w:ascii="宋体" w:hAnsi="宋体" w:hint="eastAsia"/>
          <w:b/>
          <w:bCs/>
        </w:rPr>
        <w:t>6.2技术验收内容</w:t>
      </w:r>
    </w:p>
    <w:p w14:paraId="01E8456F" w14:textId="77777777" w:rsidR="00B23DB0" w:rsidRPr="004B66E7" w:rsidRDefault="00BA277A">
      <w:pPr>
        <w:spacing w:before="120" w:line="320" w:lineRule="exact"/>
        <w:ind w:firstLineChars="200" w:firstLine="420"/>
        <w:jc w:val="left"/>
        <w:rPr>
          <w:rFonts w:ascii="宋体" w:hAnsi="宋体"/>
          <w:u w:val="single"/>
        </w:rPr>
      </w:pPr>
      <w:r w:rsidRPr="004B66E7">
        <w:rPr>
          <w:rFonts w:ascii="宋体" w:hAnsi="宋体" w:hint="eastAsia"/>
        </w:rPr>
        <w:t>对采购标的的功能和质量要求，包括性能、材料、结构、外观、安全，或者服务内容和标准等进行验收。</w:t>
      </w:r>
    </w:p>
    <w:p w14:paraId="46BC56D7"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7.履约验收标准</w:t>
      </w:r>
    </w:p>
    <w:p w14:paraId="425C53B2" w14:textId="77777777" w:rsidR="00B23DB0" w:rsidRPr="004B66E7" w:rsidRDefault="00BA277A">
      <w:pPr>
        <w:pStyle w:val="-2"/>
        <w:spacing w:before="120" w:line="320" w:lineRule="exact"/>
        <w:ind w:firstLine="420"/>
        <w:rPr>
          <w:rFonts w:ascii="宋体" w:eastAsia="宋体" w:hAnsi="宋体"/>
          <w:sz w:val="21"/>
          <w:szCs w:val="21"/>
        </w:rPr>
      </w:pPr>
      <w:r w:rsidRPr="004B66E7">
        <w:rPr>
          <w:rFonts w:ascii="宋体" w:eastAsia="宋体" w:hAnsi="宋体" w:hint="eastAsia"/>
          <w:sz w:val="21"/>
          <w:szCs w:val="21"/>
        </w:rPr>
        <w:t>验收标准：</w:t>
      </w:r>
    </w:p>
    <w:p w14:paraId="6B03991F" w14:textId="77777777" w:rsidR="00B23DB0" w:rsidRPr="004B66E7" w:rsidRDefault="00BA277A">
      <w:pPr>
        <w:pStyle w:val="-2"/>
        <w:spacing w:before="120" w:line="320" w:lineRule="exact"/>
        <w:ind w:firstLine="420"/>
        <w:rPr>
          <w:rFonts w:ascii="宋体" w:eastAsia="宋体" w:hAnsi="宋体"/>
          <w:kern w:val="2"/>
          <w:sz w:val="21"/>
          <w:szCs w:val="21"/>
        </w:rPr>
      </w:pPr>
      <w:r w:rsidRPr="004B66E7">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041622B7" w14:textId="77777777" w:rsidR="00B23DB0" w:rsidRPr="004B66E7" w:rsidRDefault="00BA277A">
      <w:pPr>
        <w:spacing w:before="120" w:line="320" w:lineRule="exact"/>
        <w:rPr>
          <w:rFonts w:ascii="宋体" w:hAnsi="宋体"/>
          <w:szCs w:val="21"/>
        </w:rPr>
      </w:pPr>
      <w:r w:rsidRPr="004B66E7">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603E820C" w14:textId="77777777" w:rsidR="00B23DB0" w:rsidRPr="004B66E7" w:rsidRDefault="00BA277A">
      <w:pPr>
        <w:spacing w:before="120" w:line="320" w:lineRule="exact"/>
        <w:rPr>
          <w:rFonts w:ascii="宋体" w:hAnsi="宋体"/>
        </w:rPr>
      </w:pPr>
      <w:r w:rsidRPr="004B66E7">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590FEFB5" w14:textId="77777777" w:rsidR="00B23DB0" w:rsidRPr="004B66E7" w:rsidRDefault="00BA277A">
      <w:pPr>
        <w:spacing w:before="120" w:line="320" w:lineRule="exact"/>
        <w:rPr>
          <w:rFonts w:ascii="宋体" w:hAnsi="宋体"/>
        </w:rPr>
      </w:pPr>
      <w:r w:rsidRPr="004B66E7">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536BDB6E" w14:textId="77777777" w:rsidR="00B23DB0" w:rsidRPr="004B66E7" w:rsidRDefault="00BA277A">
      <w:pPr>
        <w:spacing w:before="120" w:line="320" w:lineRule="exact"/>
        <w:rPr>
          <w:rFonts w:ascii="宋体" w:hAnsi="宋体"/>
        </w:rPr>
      </w:pPr>
      <w:r w:rsidRPr="004B66E7">
        <w:rPr>
          <w:rFonts w:ascii="宋体" w:hAnsi="宋体" w:hint="eastAsia"/>
        </w:rPr>
        <w:t xml:space="preserve">③供应商响应文件响应表或证明材料中不满足的技术参数，在验收时实际满足技术参数的要求，以满足技术参数的要求验收。 </w:t>
      </w:r>
    </w:p>
    <w:p w14:paraId="6BCDDB48" w14:textId="77777777" w:rsidR="00B23DB0" w:rsidRPr="004B66E7" w:rsidRDefault="00BA277A">
      <w:pPr>
        <w:spacing w:before="120" w:line="320" w:lineRule="exact"/>
        <w:rPr>
          <w:rFonts w:ascii="宋体" w:hAnsi="宋体"/>
        </w:rPr>
      </w:pPr>
      <w:r w:rsidRPr="004B66E7">
        <w:rPr>
          <w:rFonts w:ascii="宋体" w:hAnsi="宋体" w:hint="eastAsia"/>
        </w:rPr>
        <w:t>④供应商响应文件响应表或证明材料中满足的技术参数，在验收时实际优于技术参数的要求，以满足技术参数的要求验收。</w:t>
      </w:r>
    </w:p>
    <w:p w14:paraId="53624E91" w14:textId="77777777" w:rsidR="00B23DB0" w:rsidRPr="004B66E7" w:rsidRDefault="00BA277A">
      <w:pPr>
        <w:spacing w:before="120" w:line="320" w:lineRule="exact"/>
        <w:rPr>
          <w:rFonts w:ascii="宋体" w:hAnsi="宋体"/>
        </w:rPr>
      </w:pPr>
      <w:r w:rsidRPr="004B66E7">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7D6D02CA" w14:textId="77777777" w:rsidR="00B23DB0" w:rsidRPr="004B66E7" w:rsidRDefault="00BA277A">
      <w:pPr>
        <w:spacing w:before="120" w:line="320" w:lineRule="exact"/>
        <w:rPr>
          <w:rFonts w:ascii="宋体" w:hAnsi="宋体"/>
        </w:rPr>
      </w:pPr>
      <w:r w:rsidRPr="004B66E7">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5A10F1B9"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（1）技术资料、装箱单、合格证等资料齐全。</w:t>
      </w:r>
    </w:p>
    <w:p w14:paraId="5716273D"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（2）在测试或试运行期间所出现的问题得到解决，并运行或工作正常。</w:t>
      </w:r>
    </w:p>
    <w:p w14:paraId="07EC319F"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（3）在规定时间内完成交货及验收，并经采购人确认。</w:t>
      </w:r>
    </w:p>
    <w:p w14:paraId="0B3847CE"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（4）货物在安装调试并试运行符合要求后，才作为最终验收。</w:t>
      </w:r>
    </w:p>
    <w:p w14:paraId="09274F4E"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（5）中标供应商提供的货物未达到招标文件规定要求，且对采购人造成损失的，由中标供应商承担一切责任，并赔偿所造成的损失。</w:t>
      </w:r>
    </w:p>
    <w:p w14:paraId="441A0FEB"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（6）采购人需要制造商对中标供应商交付的产品（包括质量、参数等）进行确认的，制造商应予以配合并出具书面意见，相关配合事项由中标供应商与制造商协调。</w:t>
      </w:r>
    </w:p>
    <w:p w14:paraId="36E18722"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（7）产品包装材料归采购人所有。</w:t>
      </w:r>
    </w:p>
    <w:p w14:paraId="0509F840" w14:textId="77777777" w:rsidR="00B23DB0" w:rsidRPr="004B66E7" w:rsidRDefault="00BA277A">
      <w:pPr>
        <w:spacing w:before="120" w:line="320" w:lineRule="exact"/>
        <w:ind w:firstLineChars="200" w:firstLine="420"/>
        <w:jc w:val="left"/>
        <w:rPr>
          <w:rFonts w:ascii="宋体" w:hAnsi="宋体"/>
        </w:rPr>
      </w:pPr>
      <w:r w:rsidRPr="004B66E7">
        <w:rPr>
          <w:rFonts w:ascii="宋体" w:hAnsi="宋体" w:hint="eastAsia"/>
        </w:rPr>
        <w:t>（8）政府采购合同约定的其他要求及投标文件响应的其他标准。</w:t>
      </w:r>
    </w:p>
    <w:p w14:paraId="6A855B01" w14:textId="77777777" w:rsidR="00B23DB0" w:rsidRPr="004B66E7" w:rsidRDefault="00BA277A">
      <w:pPr>
        <w:spacing w:before="120" w:line="320" w:lineRule="exact"/>
        <w:ind w:firstLine="211"/>
        <w:jc w:val="left"/>
        <w:rPr>
          <w:rFonts w:ascii="宋体" w:hAnsi="宋体"/>
          <w:b/>
          <w:bCs/>
        </w:rPr>
      </w:pPr>
      <w:r w:rsidRPr="004B66E7">
        <w:rPr>
          <w:rFonts w:ascii="宋体" w:hAnsi="宋体" w:hint="eastAsia"/>
          <w:b/>
          <w:bCs/>
        </w:rPr>
        <w:t>8.履约验收其他事项</w:t>
      </w:r>
    </w:p>
    <w:p w14:paraId="19013891" w14:textId="77777777" w:rsidR="00B23DB0" w:rsidRPr="004B66E7" w:rsidRDefault="00BA277A">
      <w:r w:rsidRPr="004B66E7">
        <w:rPr>
          <w:rFonts w:ascii="宋体" w:hAnsi="宋体" w:hint="eastAsia"/>
        </w:rPr>
        <w:t>无</w:t>
      </w:r>
      <w:r w:rsidRPr="004B66E7">
        <w:rPr>
          <w:rFonts w:ascii="仿宋" w:eastAsia="仿宋" w:hAnsi="仿宋" w:hint="eastAsia"/>
          <w:u w:val="single"/>
        </w:rPr>
        <w:br w:type="page"/>
      </w:r>
    </w:p>
    <w:p w14:paraId="5EE3C82C" w14:textId="77777777" w:rsidR="00B23DB0" w:rsidRPr="004B66E7" w:rsidRDefault="00BA277A">
      <w:pPr>
        <w:spacing w:before="120" w:line="320" w:lineRule="exact"/>
        <w:rPr>
          <w:rFonts w:ascii="仿宋" w:eastAsia="仿宋" w:hAnsi="仿宋"/>
          <w:u w:val="single"/>
        </w:rPr>
      </w:pPr>
      <w:r w:rsidRPr="004B66E7">
        <w:rPr>
          <w:rFonts w:ascii="仿宋" w:eastAsia="仿宋" w:hAnsi="仿宋" w:hint="eastAsia"/>
          <w:u w:val="single"/>
        </w:rPr>
        <w:lastRenderedPageBreak/>
        <w:t xml:space="preserve"> </w:t>
      </w:r>
    </w:p>
    <w:p w14:paraId="63833459" w14:textId="77777777" w:rsidR="00B23DB0" w:rsidRPr="004B66E7" w:rsidRDefault="00BA277A">
      <w:pPr>
        <w:snapToGrid w:val="0"/>
        <w:spacing w:line="360" w:lineRule="exact"/>
        <w:ind w:firstLine="211"/>
        <w:jc w:val="center"/>
        <w:rPr>
          <w:b/>
          <w:bCs/>
        </w:rPr>
      </w:pPr>
      <w:r w:rsidRPr="004B66E7">
        <w:rPr>
          <w:rFonts w:ascii="宋体" w:hAnsi="宋体"/>
          <w:b/>
          <w:bCs/>
        </w:rPr>
        <w:t>广西壮族自治区政府采购项目合同验收书</w:t>
      </w:r>
    </w:p>
    <w:p w14:paraId="3B7C178B" w14:textId="77777777" w:rsidR="00B23DB0" w:rsidRPr="004B66E7" w:rsidRDefault="00BA277A">
      <w:pPr>
        <w:widowControl/>
        <w:snapToGrid w:val="0"/>
        <w:spacing w:before="100" w:beforeAutospacing="1" w:after="100" w:afterAutospacing="1" w:line="320" w:lineRule="exact"/>
        <w:ind w:leftChars="-171" w:left="-359" w:firstLineChars="200" w:firstLine="420"/>
        <w:jc w:val="left"/>
        <w:rPr>
          <w:kern w:val="0"/>
        </w:rPr>
      </w:pPr>
      <w:r w:rsidRPr="004B66E7">
        <w:rPr>
          <w:rFonts w:ascii="宋体" w:hAnsi="宋体"/>
          <w:kern w:val="0"/>
        </w:rPr>
        <w:t>根据政府采购项目（</w:t>
      </w:r>
      <w:r w:rsidRPr="004B66E7">
        <w:rPr>
          <w:rFonts w:ascii="宋体" w:hAnsi="宋体"/>
          <w:kern w:val="0"/>
          <w:u w:val="single"/>
        </w:rPr>
        <w:t>采购合同编号：</w:t>
      </w:r>
      <w:r w:rsidRPr="004B66E7">
        <w:rPr>
          <w:rFonts w:cs="Arial"/>
          <w:u w:val="single"/>
        </w:rPr>
        <w:t>GXZC2024-XX-XXXXX-JDZB</w:t>
      </w:r>
      <w:r w:rsidRPr="004B66E7">
        <w:rPr>
          <w:rFonts w:ascii="宋体" w:hAnsi="宋体"/>
          <w:kern w:val="0"/>
        </w:rPr>
        <w:t>）的约定，我单位对（</w:t>
      </w:r>
      <w:r w:rsidRPr="004B66E7">
        <w:rPr>
          <w:rFonts w:hint="eastAsia"/>
          <w:u w:val="single"/>
        </w:rPr>
        <w:t>XXXX</w:t>
      </w:r>
      <w:r w:rsidRPr="004B66E7">
        <w:rPr>
          <w:rFonts w:ascii="宋体" w:hAnsi="宋体" w:cs="Arial" w:hint="eastAsia"/>
          <w:u w:val="single"/>
        </w:rPr>
        <w:t>采购项目</w:t>
      </w:r>
      <w:r w:rsidRPr="004B66E7">
        <w:rPr>
          <w:rFonts w:ascii="宋体" w:hAnsi="宋体"/>
          <w:kern w:val="0"/>
        </w:rPr>
        <w:t>）政府采购项目中标（或成交）供应商</w:t>
      </w:r>
      <w:r w:rsidRPr="004B66E7">
        <w:rPr>
          <w:rFonts w:hint="eastAsia"/>
          <w:kern w:val="0"/>
          <w:u w:val="single"/>
        </w:rPr>
        <w:t>XX</w:t>
      </w:r>
      <w:r w:rsidRPr="004B66E7">
        <w:rPr>
          <w:rFonts w:ascii="宋体" w:hAnsi="宋体" w:hint="eastAsia"/>
          <w:kern w:val="0"/>
          <w:u w:val="single"/>
        </w:rPr>
        <w:t>公司（填写供应商名称）</w:t>
      </w:r>
      <w:r w:rsidRPr="004B66E7">
        <w:rPr>
          <w:rFonts w:ascii="宋体" w:hAnsi="宋体"/>
          <w:kern w:val="0"/>
        </w:rPr>
        <w:t>提供的</w:t>
      </w:r>
      <w:r w:rsidRPr="004B66E7">
        <w:rPr>
          <w:rFonts w:ascii="宋体" w:hAnsi="宋体" w:hint="eastAsia"/>
          <w:kern w:val="0"/>
        </w:rPr>
        <w:t>货物（或工程、服务）</w:t>
      </w:r>
      <w:r w:rsidRPr="004B66E7">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F975FE" w:rsidRPr="004B66E7" w14:paraId="340A1996"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2A007D7" w14:textId="77777777" w:rsidR="00B23DB0" w:rsidRPr="004B66E7" w:rsidRDefault="00BA277A">
            <w:pPr>
              <w:widowControl/>
              <w:snapToGrid w:val="0"/>
              <w:spacing w:before="100" w:beforeAutospacing="1" w:after="100" w:afterAutospacing="1" w:line="320" w:lineRule="exact"/>
              <w:ind w:left="-3" w:firstLineChars="2" w:firstLine="4"/>
              <w:jc w:val="center"/>
              <w:rPr>
                <w:kern w:val="0"/>
              </w:rPr>
            </w:pPr>
            <w:r w:rsidRPr="004B66E7">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70597C7F" w14:textId="77777777" w:rsidR="00B23DB0" w:rsidRPr="004B66E7" w:rsidRDefault="00BA277A">
            <w:pPr>
              <w:widowControl/>
              <w:snapToGrid w:val="0"/>
              <w:spacing w:before="100" w:beforeAutospacing="1" w:after="100" w:afterAutospacing="1" w:line="320" w:lineRule="exact"/>
              <w:ind w:left="-3" w:firstLineChars="200" w:firstLine="420"/>
              <w:jc w:val="center"/>
              <w:rPr>
                <w:kern w:val="0"/>
              </w:rPr>
            </w:pPr>
            <w:r w:rsidRPr="004B66E7">
              <w:rPr>
                <w:rFonts w:ascii="宋体" w:hAnsi="宋体" w:cs="Arial" w:hint="eastAsia"/>
              </w:rPr>
              <w:t>□</w:t>
            </w:r>
            <w:r w:rsidRPr="004B66E7">
              <w:rPr>
                <w:rFonts w:ascii="宋体" w:hAnsi="宋体"/>
                <w:kern w:val="0"/>
              </w:rPr>
              <w:t>自行验收</w:t>
            </w:r>
            <w:r w:rsidRPr="004B66E7">
              <w:rPr>
                <w:kern w:val="0"/>
              </w:rPr>
              <w:t>        </w:t>
            </w:r>
            <w:r w:rsidRPr="004B66E7">
              <w:rPr>
                <w:rFonts w:ascii="Wingdings 2" w:hAnsi="Wingdings 2"/>
              </w:rPr>
              <w:t>£</w:t>
            </w:r>
            <w:r w:rsidRPr="004B66E7">
              <w:rPr>
                <w:rFonts w:ascii="宋体" w:hAnsi="宋体"/>
                <w:kern w:val="0"/>
              </w:rPr>
              <w:t>委托验收</w:t>
            </w:r>
          </w:p>
        </w:tc>
      </w:tr>
      <w:tr w:rsidR="00F975FE" w:rsidRPr="004B66E7" w14:paraId="050C7EE6"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0284564E" w14:textId="77777777" w:rsidR="00B23DB0" w:rsidRPr="004B66E7" w:rsidRDefault="00BA277A">
            <w:pPr>
              <w:widowControl/>
              <w:snapToGrid w:val="0"/>
              <w:spacing w:before="100" w:beforeAutospacing="1" w:after="100" w:afterAutospacing="1" w:line="320" w:lineRule="exact"/>
              <w:ind w:firstLineChars="1" w:firstLine="2"/>
              <w:jc w:val="center"/>
              <w:rPr>
                <w:kern w:val="0"/>
              </w:rPr>
            </w:pPr>
            <w:r w:rsidRPr="004B66E7">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29EF9467" w14:textId="77777777" w:rsidR="00B23DB0" w:rsidRPr="004B66E7" w:rsidRDefault="00BA277A">
            <w:pPr>
              <w:widowControl/>
              <w:snapToGrid w:val="0"/>
              <w:spacing w:before="100" w:beforeAutospacing="1" w:after="100" w:afterAutospacing="1" w:line="320" w:lineRule="exact"/>
              <w:ind w:left="-3" w:firstLineChars="1" w:firstLine="2"/>
              <w:jc w:val="center"/>
              <w:rPr>
                <w:kern w:val="0"/>
              </w:rPr>
            </w:pPr>
            <w:r w:rsidRPr="004B66E7">
              <w:rPr>
                <w:rFonts w:ascii="宋体" w:hAnsi="宋体"/>
                <w:kern w:val="0"/>
              </w:rPr>
              <w:t>名</w:t>
            </w:r>
            <w:r w:rsidRPr="004B66E7">
              <w:rPr>
                <w:kern w:val="0"/>
              </w:rPr>
              <w:t xml:space="preserve">  </w:t>
            </w:r>
            <w:r w:rsidRPr="004B66E7">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671CF162" w14:textId="77777777" w:rsidR="00B23DB0" w:rsidRPr="004B66E7" w:rsidRDefault="00BA277A">
            <w:pPr>
              <w:widowControl/>
              <w:snapToGrid w:val="0"/>
              <w:spacing w:before="100" w:beforeAutospacing="1" w:after="100" w:afterAutospacing="1" w:line="320" w:lineRule="exact"/>
              <w:ind w:left="-3" w:firstLineChars="1" w:firstLine="2"/>
              <w:jc w:val="center"/>
              <w:rPr>
                <w:kern w:val="0"/>
              </w:rPr>
            </w:pPr>
            <w:r w:rsidRPr="004B66E7">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5C6535C2" w14:textId="77777777" w:rsidR="00B23DB0" w:rsidRPr="004B66E7" w:rsidRDefault="00BA277A">
            <w:pPr>
              <w:widowControl/>
              <w:snapToGrid w:val="0"/>
              <w:spacing w:before="100" w:beforeAutospacing="1" w:after="100" w:afterAutospacing="1" w:line="320" w:lineRule="exact"/>
              <w:jc w:val="center"/>
              <w:rPr>
                <w:kern w:val="0"/>
              </w:rPr>
            </w:pPr>
            <w:r w:rsidRPr="004B66E7">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31CC48AA" w14:textId="77777777" w:rsidR="00B23DB0" w:rsidRPr="004B66E7" w:rsidRDefault="00BA277A">
            <w:pPr>
              <w:widowControl/>
              <w:snapToGrid w:val="0"/>
              <w:spacing w:before="100" w:beforeAutospacing="1" w:after="100" w:afterAutospacing="1" w:line="320" w:lineRule="exact"/>
              <w:ind w:left="-3" w:firstLineChars="1" w:firstLine="2"/>
              <w:jc w:val="center"/>
              <w:rPr>
                <w:kern w:val="0"/>
              </w:rPr>
            </w:pPr>
            <w:r w:rsidRPr="004B66E7">
              <w:rPr>
                <w:rFonts w:ascii="宋体" w:hAnsi="宋体"/>
                <w:kern w:val="0"/>
              </w:rPr>
              <w:t>金</w:t>
            </w:r>
            <w:r w:rsidRPr="004B66E7">
              <w:rPr>
                <w:kern w:val="0"/>
              </w:rPr>
              <w:t xml:space="preserve">  </w:t>
            </w:r>
            <w:r w:rsidRPr="004B66E7">
              <w:rPr>
                <w:rFonts w:ascii="宋体" w:hAnsi="宋体"/>
                <w:kern w:val="0"/>
              </w:rPr>
              <w:t>额</w:t>
            </w:r>
          </w:p>
        </w:tc>
      </w:tr>
      <w:tr w:rsidR="00F975FE" w:rsidRPr="004B66E7" w14:paraId="188570FD"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4B6CE890" w14:textId="77777777" w:rsidR="00B23DB0" w:rsidRPr="004B66E7" w:rsidRDefault="00BA277A">
            <w:pPr>
              <w:widowControl/>
              <w:snapToGrid w:val="0"/>
              <w:spacing w:before="100" w:beforeAutospacing="1" w:after="100" w:afterAutospacing="1" w:line="320" w:lineRule="exact"/>
              <w:ind w:left="-3" w:firstLineChars="2" w:firstLine="4"/>
              <w:jc w:val="center"/>
              <w:rPr>
                <w:kern w:val="0"/>
              </w:rPr>
            </w:pPr>
            <w:r w:rsidRPr="004B66E7">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2C22C032" w14:textId="77777777" w:rsidR="00B23DB0" w:rsidRPr="004B66E7" w:rsidRDefault="00BA277A">
            <w:pPr>
              <w:widowControl/>
              <w:snapToGrid w:val="0"/>
              <w:spacing w:before="100" w:beforeAutospacing="1" w:after="100" w:afterAutospacing="1" w:line="320" w:lineRule="exact"/>
              <w:ind w:left="-3" w:firstLineChars="200" w:firstLine="420"/>
              <w:jc w:val="left"/>
              <w:rPr>
                <w:kern w:val="0"/>
              </w:rPr>
            </w:pPr>
            <w:r w:rsidRPr="004B66E7">
              <w:rPr>
                <w:rFonts w:hint="eastAsia"/>
                <w:kern w:val="0"/>
              </w:rPr>
              <w:t>XXXX</w:t>
            </w:r>
            <w:r w:rsidRPr="004B66E7">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4C33F682" w14:textId="77777777" w:rsidR="00B23DB0" w:rsidRPr="004B66E7" w:rsidRDefault="00B23DB0">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0084C9D9" w14:textId="77777777" w:rsidR="00B23DB0" w:rsidRPr="004B66E7" w:rsidRDefault="00BA277A">
            <w:pPr>
              <w:widowControl/>
              <w:snapToGrid w:val="0"/>
              <w:spacing w:before="100" w:beforeAutospacing="1" w:after="100" w:afterAutospacing="1" w:line="320" w:lineRule="exact"/>
              <w:jc w:val="center"/>
              <w:rPr>
                <w:kern w:val="0"/>
              </w:rPr>
            </w:pPr>
            <w:r w:rsidRPr="004B66E7">
              <w:rPr>
                <w:kern w:val="0"/>
              </w:rPr>
              <w:t>1</w:t>
            </w:r>
            <w:r w:rsidRPr="004B66E7">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01403D89" w14:textId="77777777" w:rsidR="00B23DB0" w:rsidRPr="004B66E7" w:rsidRDefault="00BA277A">
            <w:pPr>
              <w:pStyle w:val="1f3"/>
              <w:spacing w:after="120"/>
              <w:ind w:firstLineChars="0" w:firstLine="0"/>
              <w:jc w:val="center"/>
              <w:rPr>
                <w:kern w:val="0"/>
              </w:rPr>
            </w:pPr>
            <w:r w:rsidRPr="004B66E7">
              <w:rPr>
                <w:rFonts w:hint="eastAsia"/>
                <w:kern w:val="0"/>
              </w:rPr>
              <w:t>¥0.00元</w:t>
            </w:r>
          </w:p>
        </w:tc>
      </w:tr>
      <w:tr w:rsidR="00F975FE" w:rsidRPr="004B66E7" w14:paraId="428F2E9E"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524C4C12" w14:textId="77777777" w:rsidR="00B23DB0" w:rsidRPr="004B66E7" w:rsidRDefault="00BA277A">
            <w:pPr>
              <w:pStyle w:val="1f3"/>
              <w:spacing w:after="120"/>
              <w:ind w:firstLineChars="0" w:firstLine="0"/>
              <w:jc w:val="center"/>
              <w:rPr>
                <w:kern w:val="0"/>
              </w:rPr>
            </w:pPr>
            <w:r w:rsidRPr="004B66E7">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540F3BE5" w14:textId="77777777" w:rsidR="00B23DB0" w:rsidRPr="004B66E7" w:rsidRDefault="00B23DB0">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6779B12E" w14:textId="77777777" w:rsidR="00B23DB0" w:rsidRPr="004B66E7" w:rsidRDefault="00BA277A">
            <w:pPr>
              <w:pStyle w:val="1f3"/>
              <w:spacing w:after="120"/>
              <w:ind w:firstLineChars="0" w:firstLine="0"/>
              <w:jc w:val="center"/>
              <w:rPr>
                <w:kern w:val="0"/>
              </w:rPr>
            </w:pPr>
            <w:r w:rsidRPr="004B66E7">
              <w:rPr>
                <w:rFonts w:hint="eastAsia"/>
                <w:kern w:val="0"/>
              </w:rPr>
              <w:t>¥0.00元</w:t>
            </w:r>
          </w:p>
        </w:tc>
      </w:tr>
      <w:tr w:rsidR="00F975FE" w:rsidRPr="004B66E7" w14:paraId="2B984C6A"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09FC3560" w14:textId="77777777" w:rsidR="00B23DB0" w:rsidRPr="004B66E7" w:rsidRDefault="00BA277A">
            <w:pPr>
              <w:widowControl/>
              <w:snapToGrid w:val="0"/>
              <w:spacing w:before="100" w:beforeAutospacing="1" w:after="100" w:afterAutospacing="1" w:line="320" w:lineRule="exact"/>
              <w:ind w:firstLineChars="1" w:firstLine="2"/>
              <w:jc w:val="left"/>
              <w:rPr>
                <w:kern w:val="0"/>
              </w:rPr>
            </w:pPr>
            <w:r w:rsidRPr="004B66E7">
              <w:rPr>
                <w:rFonts w:ascii="宋体" w:hAnsi="宋体"/>
                <w:kern w:val="0"/>
              </w:rPr>
              <w:t>合计大写金额：</w:t>
            </w:r>
            <w:r w:rsidRPr="004B66E7">
              <w:rPr>
                <w:rFonts w:ascii="宋体" w:hAnsi="宋体" w:hint="eastAsia"/>
                <w:kern w:val="0"/>
              </w:rPr>
              <w:t>人民币元整</w:t>
            </w:r>
          </w:p>
        </w:tc>
      </w:tr>
      <w:tr w:rsidR="00F975FE" w:rsidRPr="004B66E7" w14:paraId="0864C2FD"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0CB83C41" w14:textId="77777777" w:rsidR="00B23DB0" w:rsidRPr="004B66E7" w:rsidRDefault="00BA277A">
            <w:pPr>
              <w:widowControl/>
              <w:snapToGrid w:val="0"/>
              <w:spacing w:before="100" w:beforeAutospacing="1" w:after="100" w:afterAutospacing="1" w:line="320" w:lineRule="exact"/>
              <w:ind w:firstLineChars="1" w:firstLine="2"/>
              <w:jc w:val="left"/>
              <w:rPr>
                <w:rFonts w:ascii="宋体" w:hAnsi="宋体"/>
                <w:kern w:val="0"/>
              </w:rPr>
            </w:pPr>
            <w:r w:rsidRPr="004B66E7">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12EC3081" w14:textId="77777777" w:rsidR="00B23DB0" w:rsidRPr="004B66E7" w:rsidRDefault="00BA277A">
            <w:pPr>
              <w:snapToGrid w:val="0"/>
              <w:spacing w:before="100" w:beforeAutospacing="1" w:after="100" w:afterAutospacing="1" w:line="320" w:lineRule="exact"/>
              <w:ind w:firstLineChars="200" w:firstLine="420"/>
              <w:jc w:val="left"/>
              <w:rPr>
                <w:rFonts w:ascii="宋体" w:hAnsi="宋体"/>
                <w:kern w:val="0"/>
              </w:rPr>
            </w:pPr>
            <w:r w:rsidRPr="004B66E7">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0A0D82C2" w14:textId="77777777" w:rsidR="00B23DB0" w:rsidRPr="004B66E7" w:rsidRDefault="00BA277A">
            <w:pPr>
              <w:snapToGrid w:val="0"/>
              <w:spacing w:before="100" w:beforeAutospacing="1" w:after="100" w:afterAutospacing="1" w:line="320" w:lineRule="exact"/>
              <w:ind w:firstLineChars="19" w:firstLine="40"/>
              <w:jc w:val="center"/>
              <w:rPr>
                <w:rFonts w:ascii="宋体" w:hAnsi="宋体"/>
                <w:kern w:val="0"/>
              </w:rPr>
            </w:pPr>
            <w:r w:rsidRPr="004B66E7">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435E014D" w14:textId="77777777" w:rsidR="00B23DB0" w:rsidRPr="004B66E7" w:rsidRDefault="00BA277A">
            <w:pPr>
              <w:snapToGrid w:val="0"/>
              <w:spacing w:before="100" w:beforeAutospacing="1" w:after="100" w:afterAutospacing="1" w:line="320" w:lineRule="exact"/>
              <w:ind w:firstLineChars="200" w:firstLine="420"/>
              <w:jc w:val="left"/>
              <w:rPr>
                <w:rFonts w:ascii="宋体" w:hAnsi="宋体"/>
                <w:kern w:val="0"/>
              </w:rPr>
            </w:pPr>
            <w:r w:rsidRPr="004B66E7">
              <w:rPr>
                <w:rFonts w:ascii="宋体" w:hAnsi="宋体" w:hint="eastAsia"/>
                <w:kern w:val="0"/>
              </w:rPr>
              <w:t>20  年  月  日</w:t>
            </w:r>
          </w:p>
        </w:tc>
      </w:tr>
      <w:tr w:rsidR="00F975FE" w:rsidRPr="004B66E7" w14:paraId="37BCA10A"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99197D" w14:textId="77777777" w:rsidR="00B23DB0" w:rsidRPr="004B66E7" w:rsidRDefault="00BA277A">
            <w:pPr>
              <w:widowControl/>
              <w:snapToGrid w:val="0"/>
              <w:spacing w:before="100" w:beforeAutospacing="1" w:after="100" w:afterAutospacing="1" w:line="320" w:lineRule="exact"/>
              <w:jc w:val="left"/>
              <w:rPr>
                <w:rFonts w:ascii="宋体" w:hAnsi="宋体"/>
                <w:kern w:val="0"/>
              </w:rPr>
            </w:pPr>
            <w:r w:rsidRPr="004B66E7">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737F04" w14:textId="77777777" w:rsidR="00B23DB0" w:rsidRPr="004B66E7" w:rsidRDefault="00BA277A">
            <w:pPr>
              <w:pStyle w:val="1f3"/>
              <w:spacing w:after="120"/>
              <w:ind w:firstLineChars="0" w:firstLine="0"/>
              <w:jc w:val="left"/>
              <w:rPr>
                <w:rFonts w:ascii="宋体" w:eastAsia="宋体" w:hAnsi="宋体"/>
                <w:kern w:val="0"/>
              </w:rPr>
            </w:pPr>
            <w:r w:rsidRPr="004B66E7">
              <w:rPr>
                <w:rFonts w:ascii="宋体" w:eastAsia="宋体" w:hAnsi="宋体" w:hint="eastAsia"/>
                <w:kern w:val="0"/>
              </w:rPr>
              <w:t>1.中标人所供货的1套设备的技术性能能满足采购合同约定的技术标准。</w:t>
            </w:r>
          </w:p>
          <w:p w14:paraId="41DC958B" w14:textId="77777777" w:rsidR="00B23DB0" w:rsidRPr="004B66E7" w:rsidRDefault="00BA277A">
            <w:pPr>
              <w:pStyle w:val="1f3"/>
              <w:spacing w:after="120"/>
              <w:ind w:firstLineChars="0" w:firstLine="0"/>
              <w:jc w:val="left"/>
              <w:rPr>
                <w:rFonts w:ascii="宋体" w:eastAsia="宋体" w:hAnsi="宋体"/>
                <w:kern w:val="0"/>
              </w:rPr>
            </w:pPr>
            <w:r w:rsidRPr="004B66E7">
              <w:rPr>
                <w:rFonts w:ascii="宋体" w:eastAsia="宋体" w:hAnsi="宋体" w:hint="eastAsia"/>
                <w:kern w:val="0"/>
              </w:rPr>
              <w:t>2.中标人对设备的安装调试符合合同约定或服务规范的要求。</w:t>
            </w:r>
          </w:p>
          <w:p w14:paraId="4661CE36" w14:textId="77777777" w:rsidR="00B23DB0" w:rsidRPr="004B66E7" w:rsidRDefault="00BA277A">
            <w:pPr>
              <w:pStyle w:val="1f3"/>
              <w:spacing w:after="120"/>
              <w:ind w:firstLineChars="0" w:firstLine="0"/>
              <w:rPr>
                <w:rFonts w:ascii="宋体" w:eastAsia="宋体" w:hAnsi="宋体"/>
                <w:kern w:val="0"/>
              </w:rPr>
            </w:pPr>
            <w:r w:rsidRPr="004B66E7">
              <w:rPr>
                <w:rFonts w:ascii="宋体" w:eastAsia="宋体" w:hAnsi="宋体" w:hint="eastAsia"/>
                <w:kern w:val="0"/>
              </w:rPr>
              <w:t>3.中标人提供的质量保证证明材料齐全。</w:t>
            </w:r>
          </w:p>
          <w:p w14:paraId="3130C9DB" w14:textId="77777777" w:rsidR="00B23DB0" w:rsidRPr="004B66E7" w:rsidRDefault="00BA277A">
            <w:pPr>
              <w:pStyle w:val="1f3"/>
              <w:spacing w:after="120"/>
              <w:ind w:firstLineChars="0" w:firstLine="0"/>
              <w:rPr>
                <w:rFonts w:ascii="宋体" w:eastAsia="宋体" w:hAnsi="宋体"/>
                <w:kern w:val="0"/>
              </w:rPr>
            </w:pPr>
            <w:r w:rsidRPr="004B66E7">
              <w:rPr>
                <w:rFonts w:ascii="宋体" w:eastAsia="宋体" w:hAnsi="宋体" w:hint="eastAsia"/>
                <w:kern w:val="0"/>
              </w:rPr>
              <w:t>验收过程材料详见验收书附件《验收书附表——商务（服务）验收》以及《验收书附表——技术验收、安全验收》。</w:t>
            </w:r>
          </w:p>
        </w:tc>
      </w:tr>
      <w:tr w:rsidR="00F975FE" w:rsidRPr="004B66E7" w14:paraId="5EA22406"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C53D" w14:textId="77777777" w:rsidR="00B23DB0" w:rsidRPr="004B66E7" w:rsidRDefault="00BA277A">
            <w:pPr>
              <w:widowControl/>
              <w:spacing w:before="100" w:beforeAutospacing="1" w:after="100" w:afterAutospacing="1" w:line="320" w:lineRule="exact"/>
              <w:jc w:val="left"/>
              <w:rPr>
                <w:rFonts w:ascii="宋体" w:hAnsi="宋体"/>
                <w:kern w:val="0"/>
              </w:rPr>
            </w:pPr>
            <w:r w:rsidRPr="004B66E7">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32ED8F60" w14:textId="77777777" w:rsidR="00B23DB0" w:rsidRPr="004B66E7" w:rsidRDefault="00BA277A">
            <w:pPr>
              <w:widowControl/>
              <w:spacing w:before="100" w:beforeAutospacing="1" w:after="100" w:afterAutospacing="1" w:line="320" w:lineRule="exact"/>
              <w:jc w:val="left"/>
              <w:rPr>
                <w:rFonts w:ascii="宋体" w:hAnsi="宋体"/>
                <w:kern w:val="0"/>
              </w:rPr>
            </w:pPr>
            <w:r w:rsidRPr="004B66E7">
              <w:rPr>
                <w:rFonts w:ascii="宋体" w:hAnsi="宋体" w:hint="eastAsia"/>
                <w:kern w:val="0"/>
              </w:rPr>
              <w:t>验收结论性意见：同意（不同意）通过项目验收</w:t>
            </w:r>
          </w:p>
        </w:tc>
      </w:tr>
      <w:tr w:rsidR="00F975FE" w:rsidRPr="004B66E7" w14:paraId="144CA68A"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0D4CE555" w14:textId="77777777" w:rsidR="00B23DB0" w:rsidRPr="004B66E7" w:rsidRDefault="00B23DB0">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5A06979D" w14:textId="77777777" w:rsidR="00B23DB0" w:rsidRPr="004B66E7" w:rsidRDefault="00BA277A">
            <w:pPr>
              <w:pStyle w:val="1f3"/>
              <w:spacing w:after="120"/>
              <w:ind w:firstLineChars="0" w:firstLine="0"/>
              <w:rPr>
                <w:rFonts w:ascii="宋体" w:eastAsia="宋体" w:hAnsi="宋体"/>
                <w:kern w:val="0"/>
              </w:rPr>
            </w:pPr>
            <w:r w:rsidRPr="004B66E7">
              <w:rPr>
                <w:rFonts w:ascii="宋体" w:eastAsia="宋体" w:hAnsi="宋体" w:hint="eastAsia"/>
                <w:kern w:val="0"/>
              </w:rPr>
              <w:t>有异议的意见和说明理由：</w:t>
            </w:r>
          </w:p>
          <w:p w14:paraId="49F3428B" w14:textId="77777777" w:rsidR="00B23DB0" w:rsidRPr="004B66E7" w:rsidRDefault="00BA277A">
            <w:pPr>
              <w:pStyle w:val="1f3"/>
              <w:spacing w:after="120"/>
              <w:ind w:firstLineChars="2800" w:firstLine="5880"/>
              <w:rPr>
                <w:rFonts w:ascii="宋体" w:eastAsia="宋体" w:hAnsi="宋体"/>
                <w:kern w:val="0"/>
              </w:rPr>
            </w:pPr>
            <w:r w:rsidRPr="004B66E7">
              <w:rPr>
                <w:rFonts w:ascii="宋体" w:eastAsia="宋体" w:hAnsi="宋体" w:hint="eastAsia"/>
                <w:kern w:val="0"/>
              </w:rPr>
              <w:t>签字：</w:t>
            </w:r>
          </w:p>
        </w:tc>
      </w:tr>
      <w:tr w:rsidR="00F975FE" w:rsidRPr="004B66E7" w14:paraId="16EA306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9DC004" w14:textId="77777777" w:rsidR="00B23DB0" w:rsidRPr="004B66E7" w:rsidRDefault="00BA277A">
            <w:pPr>
              <w:widowControl/>
              <w:spacing w:before="100" w:beforeAutospacing="1" w:after="100" w:afterAutospacing="1" w:line="320" w:lineRule="exact"/>
              <w:jc w:val="left"/>
              <w:rPr>
                <w:kern w:val="0"/>
              </w:rPr>
            </w:pPr>
            <w:r w:rsidRPr="004B66E7">
              <w:rPr>
                <w:rFonts w:ascii="宋体" w:hAnsi="宋体"/>
                <w:kern w:val="0"/>
              </w:rPr>
              <w:t>验收小组成员签字：</w:t>
            </w:r>
          </w:p>
          <w:p w14:paraId="4DDC4905" w14:textId="77777777" w:rsidR="00B23DB0" w:rsidRPr="004B66E7" w:rsidRDefault="00B23DB0">
            <w:pPr>
              <w:widowControl/>
              <w:spacing w:before="100" w:beforeAutospacing="1" w:after="100" w:afterAutospacing="1" w:line="320" w:lineRule="exact"/>
              <w:jc w:val="left"/>
              <w:rPr>
                <w:kern w:val="0"/>
              </w:rPr>
            </w:pPr>
          </w:p>
        </w:tc>
      </w:tr>
      <w:tr w:rsidR="00F975FE" w:rsidRPr="004B66E7" w14:paraId="62D154EF"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50260E" w14:textId="77777777" w:rsidR="00B23DB0" w:rsidRPr="004B66E7" w:rsidRDefault="00BA277A">
            <w:pPr>
              <w:widowControl/>
              <w:spacing w:before="100" w:beforeAutospacing="1" w:after="100" w:afterAutospacing="1" w:line="320" w:lineRule="exact"/>
              <w:jc w:val="left"/>
              <w:rPr>
                <w:kern w:val="0"/>
              </w:rPr>
            </w:pPr>
            <w:r w:rsidRPr="004B66E7">
              <w:rPr>
                <w:rFonts w:ascii="宋体" w:hAnsi="宋体"/>
                <w:kern w:val="0"/>
              </w:rPr>
              <w:t>监督人员或其他相关人员签字：</w:t>
            </w:r>
          </w:p>
          <w:p w14:paraId="6AD0AEDD" w14:textId="77777777" w:rsidR="00B23DB0" w:rsidRPr="004B66E7" w:rsidRDefault="00BA277A">
            <w:pPr>
              <w:widowControl/>
              <w:spacing w:before="100" w:beforeAutospacing="1" w:after="100" w:afterAutospacing="1" w:line="320" w:lineRule="exact"/>
              <w:ind w:firstLineChars="31" w:firstLine="65"/>
              <w:jc w:val="left"/>
              <w:rPr>
                <w:kern w:val="0"/>
              </w:rPr>
            </w:pPr>
            <w:r w:rsidRPr="004B66E7">
              <w:rPr>
                <w:rFonts w:ascii="宋体" w:hAnsi="宋体"/>
                <w:kern w:val="0"/>
              </w:rPr>
              <w:t>或受邀机构的意见（盖章）：</w:t>
            </w:r>
          </w:p>
        </w:tc>
      </w:tr>
      <w:tr w:rsidR="00F975FE" w:rsidRPr="004B66E7" w14:paraId="1D084154"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3B45062" w14:textId="77777777" w:rsidR="00B23DB0" w:rsidRPr="004B66E7" w:rsidRDefault="00BA277A">
            <w:pPr>
              <w:widowControl/>
              <w:spacing w:before="100" w:beforeAutospacing="1" w:after="100" w:afterAutospacing="1" w:line="320" w:lineRule="exact"/>
              <w:ind w:firstLineChars="31" w:firstLine="65"/>
              <w:jc w:val="left"/>
              <w:rPr>
                <w:kern w:val="0"/>
              </w:rPr>
            </w:pPr>
            <w:r w:rsidRPr="004B66E7">
              <w:rPr>
                <w:rFonts w:ascii="宋体" w:hAnsi="宋体"/>
                <w:kern w:val="0"/>
              </w:rPr>
              <w:t>中标或者中标人负责人签字或盖章：</w:t>
            </w:r>
          </w:p>
          <w:p w14:paraId="077C873D" w14:textId="77777777" w:rsidR="00B23DB0" w:rsidRPr="004B66E7" w:rsidRDefault="00BA277A">
            <w:pPr>
              <w:widowControl/>
              <w:spacing w:before="100" w:beforeAutospacing="1" w:after="100" w:afterAutospacing="1" w:line="320" w:lineRule="exact"/>
              <w:jc w:val="left"/>
              <w:rPr>
                <w:kern w:val="0"/>
              </w:rPr>
            </w:pPr>
            <w:r w:rsidRPr="004B66E7">
              <w:rPr>
                <w:rFonts w:ascii="宋体" w:hAnsi="宋体"/>
                <w:kern w:val="0"/>
              </w:rPr>
              <w:t>联系电话：</w:t>
            </w:r>
            <w:r w:rsidRPr="004B66E7">
              <w:rPr>
                <w:kern w:val="0"/>
              </w:rPr>
              <w:t>          </w:t>
            </w:r>
            <w:r w:rsidRPr="004B66E7">
              <w:rPr>
                <w:rFonts w:ascii="宋体" w:hAnsi="宋体"/>
                <w:kern w:val="0"/>
              </w:rPr>
              <w:t>年</w:t>
            </w:r>
            <w:r w:rsidRPr="004B66E7">
              <w:rPr>
                <w:kern w:val="0"/>
              </w:rPr>
              <w:t xml:space="preserve">   </w:t>
            </w:r>
            <w:r w:rsidRPr="004B66E7">
              <w:rPr>
                <w:rFonts w:ascii="宋体" w:hAnsi="宋体"/>
                <w:kern w:val="0"/>
              </w:rPr>
              <w:t>月</w:t>
            </w:r>
            <w:r w:rsidRPr="004B66E7">
              <w:rPr>
                <w:kern w:val="0"/>
              </w:rPr>
              <w:t xml:space="preserve">   </w:t>
            </w:r>
            <w:r w:rsidRPr="004B66E7">
              <w:rPr>
                <w:rFonts w:ascii="宋体" w:hAnsi="宋体"/>
                <w:kern w:val="0"/>
              </w:rPr>
              <w:t>日</w:t>
            </w:r>
          </w:p>
          <w:p w14:paraId="4F5CD526" w14:textId="77777777" w:rsidR="00B23DB0" w:rsidRPr="004B66E7" w:rsidRDefault="00B23DB0">
            <w:pPr>
              <w:widowControl/>
              <w:spacing w:before="100" w:beforeAutospacing="1" w:after="100" w:afterAutospacing="1" w:line="320" w:lineRule="exact"/>
              <w:jc w:val="left"/>
              <w:rPr>
                <w:kern w:val="0"/>
              </w:rPr>
            </w:pPr>
          </w:p>
          <w:p w14:paraId="3769F02B" w14:textId="77777777" w:rsidR="00B23DB0" w:rsidRPr="004B66E7" w:rsidRDefault="00BA277A">
            <w:pPr>
              <w:widowControl/>
              <w:spacing w:before="100" w:beforeAutospacing="1" w:after="100" w:afterAutospacing="1" w:line="320" w:lineRule="exact"/>
              <w:ind w:firstLineChars="31" w:firstLine="65"/>
              <w:jc w:val="left"/>
              <w:rPr>
                <w:kern w:val="0"/>
              </w:rPr>
            </w:pPr>
            <w:r w:rsidRPr="004B66E7">
              <w:rPr>
                <w:rFonts w:ascii="宋体" w:hAnsi="宋体" w:hint="eastAsia"/>
                <w:kern w:val="0"/>
              </w:rPr>
              <w:t>采购人</w:t>
            </w:r>
            <w:r w:rsidRPr="004B66E7">
              <w:rPr>
                <w:rFonts w:ascii="宋体" w:hAnsi="宋体"/>
                <w:kern w:val="0"/>
              </w:rPr>
              <w:t>签字或盖章：</w:t>
            </w:r>
          </w:p>
          <w:p w14:paraId="762F6188" w14:textId="77777777" w:rsidR="00B23DB0" w:rsidRPr="004B66E7" w:rsidRDefault="00BA277A">
            <w:pPr>
              <w:widowControl/>
              <w:spacing w:before="100" w:beforeAutospacing="1" w:after="100" w:afterAutospacing="1" w:line="320" w:lineRule="exact"/>
              <w:jc w:val="left"/>
              <w:rPr>
                <w:kern w:val="0"/>
              </w:rPr>
            </w:pPr>
            <w:r w:rsidRPr="004B66E7">
              <w:rPr>
                <w:rFonts w:ascii="宋体" w:hAnsi="宋体"/>
                <w:kern w:val="0"/>
              </w:rPr>
              <w:t>联系电话：</w:t>
            </w:r>
            <w:r w:rsidRPr="004B66E7">
              <w:rPr>
                <w:kern w:val="0"/>
              </w:rPr>
              <w:t>         </w:t>
            </w:r>
            <w:r w:rsidRPr="004B66E7">
              <w:rPr>
                <w:rFonts w:ascii="宋体" w:hAnsi="宋体"/>
                <w:kern w:val="0"/>
              </w:rPr>
              <w:t>年</w:t>
            </w:r>
            <w:r w:rsidRPr="004B66E7">
              <w:rPr>
                <w:kern w:val="0"/>
              </w:rPr>
              <w:t xml:space="preserve">   </w:t>
            </w:r>
            <w:r w:rsidRPr="004B66E7">
              <w:rPr>
                <w:rFonts w:ascii="宋体" w:hAnsi="宋体"/>
                <w:kern w:val="0"/>
              </w:rPr>
              <w:t>月</w:t>
            </w:r>
            <w:r w:rsidRPr="004B66E7">
              <w:rPr>
                <w:kern w:val="0"/>
              </w:rPr>
              <w:t xml:space="preserve">   </w:t>
            </w:r>
            <w:r w:rsidRPr="004B66E7">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12BD9C4A" w14:textId="77777777" w:rsidR="00B23DB0" w:rsidRPr="004B66E7" w:rsidRDefault="00BA277A">
            <w:pPr>
              <w:widowControl/>
              <w:spacing w:before="100" w:beforeAutospacing="1" w:after="100" w:afterAutospacing="1" w:line="320" w:lineRule="exact"/>
              <w:jc w:val="left"/>
              <w:rPr>
                <w:kern w:val="0"/>
              </w:rPr>
            </w:pPr>
            <w:r w:rsidRPr="004B66E7">
              <w:rPr>
                <w:kern w:val="0"/>
              </w:rPr>
              <w:t> </w:t>
            </w:r>
            <w:r w:rsidRPr="004B66E7">
              <w:rPr>
                <w:rFonts w:ascii="宋体" w:hAnsi="宋体"/>
                <w:kern w:val="0"/>
              </w:rPr>
              <w:t>受托机构的意见（盖章）：</w:t>
            </w:r>
          </w:p>
          <w:p w14:paraId="0F217C5B" w14:textId="77777777" w:rsidR="00B23DB0" w:rsidRPr="004B66E7" w:rsidRDefault="00BA277A">
            <w:pPr>
              <w:widowControl/>
              <w:spacing w:before="100" w:beforeAutospacing="1" w:after="100" w:afterAutospacing="1" w:line="320" w:lineRule="exact"/>
              <w:jc w:val="left"/>
              <w:rPr>
                <w:kern w:val="0"/>
              </w:rPr>
            </w:pPr>
            <w:r w:rsidRPr="004B66E7">
              <w:rPr>
                <w:rFonts w:ascii="宋体" w:hAnsi="宋体"/>
                <w:kern w:val="0"/>
              </w:rPr>
              <w:t>联系电话：</w:t>
            </w:r>
            <w:r w:rsidRPr="004B66E7">
              <w:rPr>
                <w:kern w:val="0"/>
              </w:rPr>
              <w:t xml:space="preserve">                     </w:t>
            </w:r>
            <w:r w:rsidRPr="004B66E7">
              <w:rPr>
                <w:rFonts w:ascii="宋体" w:hAnsi="宋体"/>
                <w:kern w:val="0"/>
              </w:rPr>
              <w:t>年</w:t>
            </w:r>
            <w:r w:rsidRPr="004B66E7">
              <w:rPr>
                <w:kern w:val="0"/>
              </w:rPr>
              <w:t xml:space="preserve">   </w:t>
            </w:r>
            <w:r w:rsidRPr="004B66E7">
              <w:rPr>
                <w:rFonts w:ascii="宋体" w:hAnsi="宋体"/>
                <w:kern w:val="0"/>
              </w:rPr>
              <w:t>月</w:t>
            </w:r>
            <w:r w:rsidRPr="004B66E7">
              <w:rPr>
                <w:kern w:val="0"/>
              </w:rPr>
              <w:t xml:space="preserve">   </w:t>
            </w:r>
            <w:r w:rsidRPr="004B66E7">
              <w:rPr>
                <w:rFonts w:ascii="宋体" w:hAnsi="宋体"/>
                <w:kern w:val="0"/>
              </w:rPr>
              <w:t>日</w:t>
            </w:r>
          </w:p>
          <w:p w14:paraId="12AC6EC0" w14:textId="77777777" w:rsidR="00B23DB0" w:rsidRPr="004B66E7" w:rsidRDefault="00B23DB0">
            <w:pPr>
              <w:widowControl/>
              <w:spacing w:before="100" w:beforeAutospacing="1" w:after="100" w:afterAutospacing="1" w:line="320" w:lineRule="exact"/>
              <w:jc w:val="left"/>
              <w:rPr>
                <w:kern w:val="0"/>
              </w:rPr>
            </w:pPr>
          </w:p>
          <w:p w14:paraId="7C217E5C" w14:textId="77777777" w:rsidR="00B23DB0" w:rsidRPr="004B66E7" w:rsidRDefault="00B23DB0">
            <w:pPr>
              <w:widowControl/>
              <w:spacing w:before="100" w:beforeAutospacing="1" w:after="100" w:afterAutospacing="1" w:line="320" w:lineRule="exact"/>
              <w:jc w:val="left"/>
              <w:rPr>
                <w:kern w:val="0"/>
              </w:rPr>
            </w:pPr>
          </w:p>
          <w:p w14:paraId="2BF97B9F" w14:textId="77777777" w:rsidR="00B23DB0" w:rsidRPr="004B66E7" w:rsidRDefault="00B23DB0">
            <w:pPr>
              <w:widowControl/>
              <w:spacing w:before="100" w:beforeAutospacing="1" w:after="100" w:afterAutospacing="1" w:line="320" w:lineRule="exact"/>
              <w:jc w:val="left"/>
              <w:rPr>
                <w:kern w:val="0"/>
              </w:rPr>
            </w:pPr>
          </w:p>
        </w:tc>
      </w:tr>
    </w:tbl>
    <w:p w14:paraId="60BF00B1" w14:textId="77777777" w:rsidR="00B23DB0" w:rsidRPr="004B66E7" w:rsidRDefault="00BA277A">
      <w:pPr>
        <w:widowControl/>
        <w:ind w:firstLine="200"/>
        <w:jc w:val="left"/>
        <w:rPr>
          <w:rFonts w:ascii="仿宋" w:eastAsia="仿宋" w:hAnsi="仿宋"/>
          <w:szCs w:val="21"/>
          <w:u w:val="single"/>
        </w:rPr>
      </w:pPr>
      <w:r w:rsidRPr="004B66E7">
        <w:rPr>
          <w:rFonts w:ascii="宋体" w:hAnsi="宋体"/>
          <w:spacing w:val="-10"/>
          <w:kern w:val="0"/>
        </w:rPr>
        <w:lastRenderedPageBreak/>
        <w:t>备注：本报告单一式</w:t>
      </w:r>
      <w:r w:rsidRPr="004B66E7">
        <w:rPr>
          <w:spacing w:val="-10"/>
          <w:kern w:val="0"/>
        </w:rPr>
        <w:t>4</w:t>
      </w:r>
      <w:r w:rsidRPr="004B66E7">
        <w:rPr>
          <w:rFonts w:ascii="宋体" w:hAnsi="宋体"/>
          <w:spacing w:val="-10"/>
          <w:kern w:val="0"/>
        </w:rPr>
        <w:t>份（采购单位</w:t>
      </w:r>
      <w:r w:rsidRPr="004B66E7">
        <w:rPr>
          <w:spacing w:val="-10"/>
          <w:kern w:val="0"/>
        </w:rPr>
        <w:t>1</w:t>
      </w:r>
      <w:r w:rsidRPr="004B66E7">
        <w:rPr>
          <w:rFonts w:ascii="宋体" w:hAnsi="宋体"/>
          <w:spacing w:val="-10"/>
          <w:kern w:val="0"/>
        </w:rPr>
        <w:t>份、供应商</w:t>
      </w:r>
      <w:r w:rsidRPr="004B66E7">
        <w:rPr>
          <w:spacing w:val="-10"/>
          <w:kern w:val="0"/>
        </w:rPr>
        <w:t>1</w:t>
      </w:r>
      <w:r w:rsidRPr="004B66E7">
        <w:rPr>
          <w:rFonts w:ascii="宋体" w:hAnsi="宋体"/>
          <w:spacing w:val="-10"/>
          <w:kern w:val="0"/>
        </w:rPr>
        <w:t>份、采购监督部门备案</w:t>
      </w:r>
      <w:r w:rsidRPr="004B66E7">
        <w:rPr>
          <w:spacing w:val="-10"/>
          <w:kern w:val="0"/>
        </w:rPr>
        <w:t>1</w:t>
      </w:r>
      <w:r w:rsidRPr="004B66E7">
        <w:rPr>
          <w:rFonts w:ascii="宋体" w:hAnsi="宋体"/>
          <w:spacing w:val="-10"/>
          <w:kern w:val="0"/>
        </w:rPr>
        <w:t>份、采购代理机构</w:t>
      </w:r>
      <w:r w:rsidRPr="004B66E7">
        <w:rPr>
          <w:spacing w:val="-10"/>
          <w:kern w:val="0"/>
        </w:rPr>
        <w:t>1</w:t>
      </w:r>
      <w:r w:rsidRPr="004B66E7">
        <w:rPr>
          <w:rFonts w:ascii="宋体" w:hAnsi="宋体"/>
          <w:spacing w:val="-10"/>
          <w:kern w:val="0"/>
        </w:rPr>
        <w:t>份）</w:t>
      </w:r>
    </w:p>
    <w:p w14:paraId="1A8A6397" w14:textId="77777777" w:rsidR="00B23DB0" w:rsidRPr="004B66E7" w:rsidRDefault="00BA277A">
      <w:pPr>
        <w:widowControl/>
        <w:ind w:firstLine="320"/>
        <w:jc w:val="left"/>
        <w:rPr>
          <w:sz w:val="32"/>
          <w:szCs w:val="32"/>
        </w:rPr>
      </w:pPr>
      <w:r w:rsidRPr="004B66E7">
        <w:rPr>
          <w:sz w:val="32"/>
          <w:szCs w:val="32"/>
        </w:rPr>
        <w:t xml:space="preserve"> </w:t>
      </w:r>
    </w:p>
    <w:p w14:paraId="4A1B50CD" w14:textId="77777777" w:rsidR="00B23DB0" w:rsidRPr="004B66E7" w:rsidRDefault="00BA277A">
      <w:pPr>
        <w:pStyle w:val="ab"/>
        <w:snapToGrid w:val="0"/>
        <w:spacing w:before="120" w:after="120" w:line="320" w:lineRule="exact"/>
        <w:jc w:val="center"/>
        <w:outlineLvl w:val="0"/>
        <w:rPr>
          <w:rFonts w:ascii="Times New Roman" w:hAnsi="Times New Roman" w:cs="Times New Roman"/>
          <w:sz w:val="32"/>
          <w:szCs w:val="32"/>
        </w:rPr>
      </w:pPr>
      <w:bookmarkStart w:id="118" w:name="_Toc204778462"/>
      <w:r w:rsidRPr="004B66E7">
        <w:rPr>
          <w:rFonts w:ascii="Times New Roman" w:hAnsi="Times New Roman" w:cs="Times New Roman"/>
          <w:sz w:val="32"/>
          <w:szCs w:val="32"/>
        </w:rPr>
        <w:t>第六章</w:t>
      </w:r>
      <w:r w:rsidRPr="004B66E7">
        <w:rPr>
          <w:rFonts w:ascii="Times New Roman" w:hAnsi="Times New Roman" w:cs="Times New Roman"/>
          <w:sz w:val="32"/>
          <w:szCs w:val="32"/>
        </w:rPr>
        <w:t xml:space="preserve">  </w:t>
      </w:r>
      <w:r w:rsidRPr="004B66E7">
        <w:rPr>
          <w:rFonts w:ascii="Times New Roman" w:hAnsi="Times New Roman" w:cs="Times New Roman"/>
          <w:sz w:val="32"/>
          <w:szCs w:val="32"/>
        </w:rPr>
        <w:t>投标文件格式</w:t>
      </w:r>
      <w:bookmarkEnd w:id="118"/>
    </w:p>
    <w:p w14:paraId="14F7A41D" w14:textId="77777777" w:rsidR="00B23DB0" w:rsidRPr="004B66E7" w:rsidRDefault="00B23DB0">
      <w:pPr>
        <w:rPr>
          <w:sz w:val="28"/>
          <w:szCs w:val="28"/>
        </w:rPr>
      </w:pPr>
    </w:p>
    <w:p w14:paraId="7B5FA5A1" w14:textId="77777777" w:rsidR="00B23DB0" w:rsidRPr="004B66E7" w:rsidRDefault="00B23DB0">
      <w:pPr>
        <w:rPr>
          <w:sz w:val="28"/>
          <w:szCs w:val="28"/>
        </w:rPr>
      </w:pPr>
    </w:p>
    <w:p w14:paraId="1F61FB11" w14:textId="77777777" w:rsidR="00B23DB0" w:rsidRPr="004B66E7" w:rsidRDefault="00BA277A">
      <w:pPr>
        <w:spacing w:line="500" w:lineRule="exact"/>
        <w:ind w:firstLineChars="200" w:firstLine="560"/>
        <w:rPr>
          <w:sz w:val="28"/>
          <w:szCs w:val="28"/>
        </w:rPr>
      </w:pPr>
      <w:bookmarkStart w:id="119" w:name="_Hlk19114175"/>
      <w:r w:rsidRPr="004B66E7">
        <w:rPr>
          <w:rFonts w:hint="eastAsia"/>
          <w:sz w:val="28"/>
          <w:szCs w:val="28"/>
        </w:rPr>
        <w:t>注：有签字、盖章要求的应按要求</w:t>
      </w:r>
      <w:bookmarkStart w:id="120" w:name="_Hlk89032274"/>
      <w:r w:rsidRPr="004B66E7">
        <w:rPr>
          <w:rFonts w:hint="eastAsia"/>
          <w:sz w:val="28"/>
          <w:szCs w:val="28"/>
        </w:rPr>
        <w:t>签字（签章）、盖章（签章）</w:t>
      </w:r>
      <w:bookmarkEnd w:id="120"/>
      <w:r w:rsidRPr="004B66E7">
        <w:rPr>
          <w:rFonts w:hint="eastAsia"/>
          <w:sz w:val="28"/>
          <w:szCs w:val="28"/>
        </w:rPr>
        <w:t>。</w:t>
      </w:r>
    </w:p>
    <w:bookmarkEnd w:id="119"/>
    <w:p w14:paraId="0CE96C1B" w14:textId="77777777" w:rsidR="00B23DB0" w:rsidRPr="004B66E7" w:rsidRDefault="00B23DB0">
      <w:pPr>
        <w:spacing w:line="500" w:lineRule="exact"/>
        <w:ind w:firstLineChars="200" w:firstLine="480"/>
        <w:rPr>
          <w:rFonts w:ascii="宋体" w:hAnsi="宋体"/>
          <w:sz w:val="24"/>
        </w:rPr>
      </w:pPr>
    </w:p>
    <w:p w14:paraId="71E512BC" w14:textId="77777777" w:rsidR="00B23DB0" w:rsidRPr="004B66E7" w:rsidRDefault="00BA277A">
      <w:pPr>
        <w:spacing w:line="500" w:lineRule="exact"/>
        <w:rPr>
          <w:bCs/>
          <w:sz w:val="24"/>
        </w:rPr>
      </w:pPr>
      <w:r w:rsidRPr="004B66E7">
        <w:rPr>
          <w:rFonts w:ascii="宋体" w:hAnsi="宋体"/>
          <w:sz w:val="24"/>
        </w:rPr>
        <w:br w:type="page"/>
      </w:r>
      <w:bookmarkEnd w:id="0"/>
      <w:bookmarkEnd w:id="1"/>
    </w:p>
    <w:p w14:paraId="7C0CA8B6" w14:textId="77777777" w:rsidR="00B23DB0" w:rsidRPr="004B66E7" w:rsidRDefault="00BA277A">
      <w:pPr>
        <w:snapToGrid w:val="0"/>
        <w:spacing w:beforeLines="50" w:before="120" w:after="50" w:line="440" w:lineRule="exact"/>
        <w:jc w:val="left"/>
        <w:outlineLvl w:val="1"/>
        <w:rPr>
          <w:bCs/>
          <w:sz w:val="24"/>
        </w:rPr>
      </w:pPr>
      <w:r w:rsidRPr="004B66E7">
        <w:rPr>
          <w:bCs/>
          <w:sz w:val="24"/>
        </w:rPr>
        <w:lastRenderedPageBreak/>
        <w:t>1</w:t>
      </w:r>
      <w:r w:rsidRPr="004B66E7">
        <w:rPr>
          <w:bCs/>
          <w:sz w:val="24"/>
        </w:rPr>
        <w:t>．投标文件封面参考格式</w:t>
      </w:r>
      <w:bookmarkStart w:id="121" w:name="_Hlk92966991"/>
      <w:r w:rsidRPr="004B66E7">
        <w:rPr>
          <w:rFonts w:hint="eastAsia"/>
          <w:bCs/>
          <w:sz w:val="24"/>
        </w:rPr>
        <w:t>（资格证明文件）</w:t>
      </w:r>
      <w:bookmarkEnd w:id="121"/>
      <w:r w:rsidRPr="004B66E7">
        <w:rPr>
          <w:bCs/>
          <w:sz w:val="24"/>
        </w:rPr>
        <w:t>：</w:t>
      </w:r>
      <w:r w:rsidRPr="004B66E7">
        <w:rPr>
          <w:bCs/>
          <w:sz w:val="24"/>
        </w:rPr>
        <w:t xml:space="preserve"> </w:t>
      </w:r>
    </w:p>
    <w:p w14:paraId="0CB1360C" w14:textId="77777777" w:rsidR="00B23DB0" w:rsidRPr="004B66E7" w:rsidRDefault="00B23DB0">
      <w:pPr>
        <w:snapToGrid w:val="0"/>
        <w:spacing w:beforeLines="50" w:before="120" w:after="50" w:line="360" w:lineRule="exact"/>
        <w:rPr>
          <w:sz w:val="24"/>
        </w:rPr>
      </w:pPr>
    </w:p>
    <w:p w14:paraId="05731B71" w14:textId="77777777" w:rsidR="00B23DB0" w:rsidRPr="004B66E7" w:rsidRDefault="00B23DB0">
      <w:pPr>
        <w:snapToGrid w:val="0"/>
        <w:spacing w:beforeLines="50" w:before="120" w:after="50" w:line="360" w:lineRule="exact"/>
        <w:jc w:val="center"/>
        <w:rPr>
          <w:bCs/>
          <w:sz w:val="24"/>
        </w:rPr>
      </w:pPr>
    </w:p>
    <w:p w14:paraId="2BF0708E" w14:textId="77777777" w:rsidR="00B23DB0" w:rsidRPr="004B66E7" w:rsidRDefault="00BA277A">
      <w:pPr>
        <w:snapToGrid w:val="0"/>
        <w:spacing w:beforeLines="50" w:before="120" w:after="50" w:line="360" w:lineRule="exact"/>
        <w:jc w:val="center"/>
        <w:rPr>
          <w:b/>
          <w:bCs/>
          <w:sz w:val="44"/>
          <w:szCs w:val="44"/>
        </w:rPr>
      </w:pPr>
      <w:r w:rsidRPr="004B66E7">
        <w:rPr>
          <w:rFonts w:hint="eastAsia"/>
          <w:b/>
          <w:bCs/>
          <w:sz w:val="44"/>
          <w:szCs w:val="44"/>
        </w:rPr>
        <w:t>电子</w:t>
      </w:r>
      <w:r w:rsidRPr="004B66E7">
        <w:rPr>
          <w:b/>
          <w:bCs/>
          <w:sz w:val="44"/>
          <w:szCs w:val="44"/>
        </w:rPr>
        <w:t>投标文件</w:t>
      </w:r>
    </w:p>
    <w:p w14:paraId="421ABB65" w14:textId="77777777" w:rsidR="00B23DB0" w:rsidRPr="004B66E7" w:rsidRDefault="00B23DB0">
      <w:pPr>
        <w:snapToGrid w:val="0"/>
        <w:spacing w:beforeLines="50" w:before="120" w:after="50" w:line="360" w:lineRule="exact"/>
        <w:jc w:val="center"/>
        <w:rPr>
          <w:b/>
          <w:bCs/>
          <w:sz w:val="44"/>
          <w:szCs w:val="44"/>
        </w:rPr>
      </w:pPr>
    </w:p>
    <w:p w14:paraId="1693FA4B" w14:textId="77777777" w:rsidR="00B23DB0" w:rsidRPr="004B66E7" w:rsidRDefault="00B23DB0">
      <w:pPr>
        <w:snapToGrid w:val="0"/>
        <w:spacing w:beforeLines="50" w:before="120" w:after="50" w:line="360" w:lineRule="exact"/>
        <w:jc w:val="center"/>
        <w:rPr>
          <w:b/>
          <w:bCs/>
          <w:sz w:val="44"/>
          <w:szCs w:val="44"/>
        </w:rPr>
      </w:pPr>
    </w:p>
    <w:p w14:paraId="45F5D89A" w14:textId="77777777" w:rsidR="00B23DB0" w:rsidRPr="004B66E7" w:rsidRDefault="00BA277A">
      <w:pPr>
        <w:snapToGrid w:val="0"/>
        <w:spacing w:beforeLines="50" w:before="120" w:after="50" w:line="360" w:lineRule="exact"/>
        <w:jc w:val="center"/>
        <w:rPr>
          <w:b/>
          <w:bCs/>
          <w:sz w:val="44"/>
          <w:szCs w:val="44"/>
        </w:rPr>
      </w:pPr>
      <w:bookmarkStart w:id="122" w:name="_Hlk92967018"/>
      <w:r w:rsidRPr="004B66E7">
        <w:rPr>
          <w:b/>
          <w:bCs/>
          <w:sz w:val="44"/>
          <w:szCs w:val="44"/>
        </w:rPr>
        <w:t>资格</w:t>
      </w:r>
      <w:r w:rsidRPr="004B66E7">
        <w:rPr>
          <w:rFonts w:hint="eastAsia"/>
          <w:b/>
          <w:bCs/>
          <w:sz w:val="44"/>
          <w:szCs w:val="44"/>
        </w:rPr>
        <w:t>证明文件</w:t>
      </w:r>
    </w:p>
    <w:bookmarkEnd w:id="122"/>
    <w:p w14:paraId="03835F1F" w14:textId="77777777" w:rsidR="00B23DB0" w:rsidRPr="004B66E7" w:rsidRDefault="00B23DB0">
      <w:pPr>
        <w:snapToGrid w:val="0"/>
        <w:spacing w:beforeLines="50" w:before="120" w:after="50" w:line="360" w:lineRule="exact"/>
        <w:rPr>
          <w:bCs/>
          <w:sz w:val="24"/>
        </w:rPr>
      </w:pPr>
    </w:p>
    <w:p w14:paraId="61E4CD33" w14:textId="77777777" w:rsidR="00B23DB0" w:rsidRPr="004B66E7" w:rsidRDefault="00B23DB0">
      <w:pPr>
        <w:snapToGrid w:val="0"/>
        <w:spacing w:beforeLines="50" w:before="120" w:after="50" w:line="360" w:lineRule="exact"/>
        <w:rPr>
          <w:bCs/>
          <w:sz w:val="24"/>
        </w:rPr>
      </w:pPr>
    </w:p>
    <w:p w14:paraId="21A10C6C" w14:textId="77777777" w:rsidR="00B23DB0" w:rsidRPr="004B66E7" w:rsidRDefault="00B23DB0">
      <w:pPr>
        <w:snapToGrid w:val="0"/>
        <w:spacing w:beforeLines="50" w:before="120" w:after="50" w:line="360" w:lineRule="exact"/>
        <w:rPr>
          <w:bCs/>
          <w:sz w:val="24"/>
        </w:rPr>
      </w:pPr>
    </w:p>
    <w:p w14:paraId="3A665E7B"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项目名称：</w:t>
      </w:r>
      <w:r w:rsidRPr="004B66E7">
        <w:rPr>
          <w:bCs/>
          <w:sz w:val="24"/>
        </w:rPr>
        <w:t xml:space="preserve"> </w:t>
      </w:r>
    </w:p>
    <w:p w14:paraId="044366F5"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项目编号：</w:t>
      </w:r>
    </w:p>
    <w:p w14:paraId="28D1896A"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分标号：（若无</w:t>
      </w:r>
      <w:r w:rsidRPr="004B66E7">
        <w:rPr>
          <w:rFonts w:hint="eastAsia"/>
          <w:bCs/>
          <w:sz w:val="24"/>
        </w:rPr>
        <w:t>留空或写</w:t>
      </w:r>
      <w:r w:rsidRPr="004B66E7">
        <w:rPr>
          <w:bCs/>
          <w:sz w:val="24"/>
        </w:rPr>
        <w:t>“/”</w:t>
      </w:r>
      <w:r w:rsidRPr="004B66E7">
        <w:rPr>
          <w:bCs/>
          <w:sz w:val="24"/>
        </w:rPr>
        <w:t>）</w:t>
      </w:r>
    </w:p>
    <w:p w14:paraId="09917B22"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供应商名称：</w:t>
      </w:r>
    </w:p>
    <w:p w14:paraId="2D2D6FBD"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供应商地址：</w:t>
      </w:r>
    </w:p>
    <w:p w14:paraId="43247BD4" w14:textId="77777777" w:rsidR="00B23DB0" w:rsidRPr="004B66E7" w:rsidRDefault="00B23DB0">
      <w:pPr>
        <w:pStyle w:val="a0"/>
        <w:snapToGrid w:val="0"/>
        <w:spacing w:before="50" w:after="50" w:line="360" w:lineRule="exact"/>
        <w:ind w:firstLineChars="400" w:firstLine="960"/>
        <w:rPr>
          <w:bCs/>
          <w:sz w:val="24"/>
          <w:szCs w:val="24"/>
        </w:rPr>
      </w:pPr>
    </w:p>
    <w:p w14:paraId="69AF4982" w14:textId="77777777" w:rsidR="00B23DB0" w:rsidRPr="004B66E7" w:rsidRDefault="00BA277A">
      <w:pPr>
        <w:snapToGrid w:val="0"/>
        <w:spacing w:beforeLines="50" w:before="120" w:after="50" w:line="360" w:lineRule="exact"/>
        <w:jc w:val="center"/>
        <w:rPr>
          <w:sz w:val="24"/>
        </w:rPr>
      </w:pPr>
      <w:r w:rsidRPr="004B66E7">
        <w:rPr>
          <w:sz w:val="24"/>
        </w:rPr>
        <w:t xml:space="preserve">                        </w:t>
      </w:r>
      <w:r w:rsidRPr="004B66E7">
        <w:rPr>
          <w:sz w:val="24"/>
        </w:rPr>
        <w:t>年</w:t>
      </w:r>
      <w:r w:rsidRPr="004B66E7">
        <w:rPr>
          <w:sz w:val="24"/>
        </w:rPr>
        <w:t xml:space="preserve">  </w:t>
      </w:r>
      <w:r w:rsidRPr="004B66E7">
        <w:rPr>
          <w:sz w:val="24"/>
        </w:rPr>
        <w:t>月</w:t>
      </w:r>
      <w:r w:rsidRPr="004B66E7">
        <w:rPr>
          <w:sz w:val="24"/>
        </w:rPr>
        <w:t xml:space="preserve">  </w:t>
      </w:r>
      <w:r w:rsidRPr="004B66E7">
        <w:rPr>
          <w:sz w:val="24"/>
        </w:rPr>
        <w:t>日</w:t>
      </w:r>
    </w:p>
    <w:p w14:paraId="04A3E3BC" w14:textId="77777777" w:rsidR="00B23DB0" w:rsidRPr="004B66E7" w:rsidRDefault="00BA277A">
      <w:bookmarkStart w:id="123" w:name="_Toc254970698"/>
      <w:bookmarkStart w:id="124" w:name="_Toc254970557"/>
      <w:r w:rsidRPr="004B66E7">
        <w:br w:type="page"/>
      </w:r>
      <w:bookmarkEnd w:id="123"/>
      <w:bookmarkEnd w:id="124"/>
      <w:r w:rsidRPr="004B66E7">
        <w:rPr>
          <w:b/>
          <w:bCs/>
        </w:rPr>
        <w:lastRenderedPageBreak/>
        <w:t xml:space="preserve"> </w:t>
      </w:r>
    </w:p>
    <w:p w14:paraId="1E645F2B" w14:textId="77777777" w:rsidR="00B23DB0" w:rsidRPr="004B66E7" w:rsidRDefault="00BA277A">
      <w:pPr>
        <w:snapToGrid w:val="0"/>
        <w:spacing w:before="50" w:after="50" w:line="440" w:lineRule="exact"/>
        <w:ind w:firstLineChars="49" w:firstLine="138"/>
        <w:jc w:val="center"/>
        <w:rPr>
          <w:b/>
          <w:sz w:val="28"/>
          <w:szCs w:val="28"/>
        </w:rPr>
      </w:pPr>
      <w:r w:rsidRPr="004B66E7">
        <w:rPr>
          <w:b/>
          <w:sz w:val="28"/>
          <w:szCs w:val="28"/>
        </w:rPr>
        <w:t>目录</w:t>
      </w:r>
    </w:p>
    <w:p w14:paraId="0BA3AD1F" w14:textId="77777777" w:rsidR="00B23DB0" w:rsidRPr="004B66E7" w:rsidRDefault="00BA277A">
      <w:pPr>
        <w:snapToGrid w:val="0"/>
        <w:spacing w:before="50" w:after="50" w:line="440" w:lineRule="exact"/>
        <w:ind w:firstLineChars="49" w:firstLine="118"/>
        <w:jc w:val="center"/>
        <w:rPr>
          <w:b/>
          <w:sz w:val="24"/>
        </w:rPr>
      </w:pPr>
      <w:r w:rsidRPr="004B66E7">
        <w:rPr>
          <w:b/>
          <w:sz w:val="24"/>
        </w:rPr>
        <w:t>（应有页码）</w:t>
      </w:r>
    </w:p>
    <w:p w14:paraId="21353017" w14:textId="77777777" w:rsidR="00B23DB0" w:rsidRPr="004B66E7" w:rsidRDefault="00BA277A">
      <w:pPr>
        <w:snapToGrid w:val="0"/>
        <w:spacing w:before="50" w:after="50" w:line="440" w:lineRule="exact"/>
        <w:ind w:firstLineChars="49" w:firstLine="118"/>
        <w:jc w:val="center"/>
        <w:rPr>
          <w:b/>
          <w:sz w:val="24"/>
        </w:rPr>
      </w:pPr>
      <w:r w:rsidRPr="004B66E7">
        <w:rPr>
          <w:b/>
          <w:sz w:val="24"/>
        </w:rPr>
        <w:br w:type="page"/>
      </w:r>
    </w:p>
    <w:p w14:paraId="1082B42E" w14:textId="77777777" w:rsidR="00B23DB0" w:rsidRPr="004B66E7" w:rsidRDefault="00BA277A">
      <w:pPr>
        <w:snapToGrid w:val="0"/>
        <w:spacing w:before="50" w:after="50" w:line="440" w:lineRule="exact"/>
        <w:jc w:val="left"/>
        <w:rPr>
          <w:b/>
          <w:szCs w:val="21"/>
        </w:rPr>
      </w:pPr>
      <w:bookmarkStart w:id="125" w:name="_Hlk19114217"/>
      <w:r w:rsidRPr="004B66E7">
        <w:rPr>
          <w:b/>
          <w:szCs w:val="21"/>
        </w:rPr>
        <w:lastRenderedPageBreak/>
        <w:t>1</w:t>
      </w:r>
      <w:r w:rsidRPr="004B66E7">
        <w:rPr>
          <w:b/>
          <w:szCs w:val="21"/>
        </w:rPr>
        <w:t>．投标声明书格式：</w:t>
      </w:r>
    </w:p>
    <w:p w14:paraId="014709AE" w14:textId="77777777" w:rsidR="00B23DB0" w:rsidRPr="004B66E7" w:rsidRDefault="00B23DB0">
      <w:pPr>
        <w:snapToGrid w:val="0"/>
        <w:spacing w:beforeLines="50" w:before="120" w:after="50" w:line="360" w:lineRule="exact"/>
        <w:jc w:val="center"/>
        <w:rPr>
          <w:b/>
          <w:szCs w:val="21"/>
        </w:rPr>
      </w:pPr>
    </w:p>
    <w:p w14:paraId="1D4AF7D5" w14:textId="77777777" w:rsidR="00B23DB0" w:rsidRPr="004B66E7" w:rsidRDefault="00BA277A">
      <w:pPr>
        <w:snapToGrid w:val="0"/>
        <w:spacing w:beforeLines="50" w:before="120" w:after="50" w:line="360" w:lineRule="exact"/>
        <w:jc w:val="center"/>
        <w:rPr>
          <w:b/>
          <w:szCs w:val="21"/>
        </w:rPr>
      </w:pPr>
      <w:r w:rsidRPr="004B66E7">
        <w:rPr>
          <w:b/>
          <w:szCs w:val="21"/>
        </w:rPr>
        <w:t>投标声明书</w:t>
      </w:r>
    </w:p>
    <w:p w14:paraId="601272E1" w14:textId="77777777" w:rsidR="00B23DB0" w:rsidRPr="004B66E7" w:rsidRDefault="00B23DB0">
      <w:pPr>
        <w:snapToGrid w:val="0"/>
        <w:spacing w:beforeLines="50" w:before="120" w:after="50" w:line="360" w:lineRule="exact"/>
        <w:jc w:val="center"/>
        <w:rPr>
          <w:szCs w:val="21"/>
        </w:rPr>
      </w:pPr>
    </w:p>
    <w:p w14:paraId="3ECE188A" w14:textId="77777777" w:rsidR="00B23DB0" w:rsidRPr="004B66E7" w:rsidRDefault="00BA277A">
      <w:pPr>
        <w:snapToGrid w:val="0"/>
        <w:spacing w:beforeLines="50" w:before="120" w:after="50" w:line="360" w:lineRule="exact"/>
        <w:rPr>
          <w:szCs w:val="21"/>
        </w:rPr>
      </w:pPr>
      <w:r w:rsidRPr="004B66E7">
        <w:rPr>
          <w:szCs w:val="21"/>
        </w:rPr>
        <w:t>致：</w:t>
      </w:r>
      <w:r w:rsidRPr="004B66E7">
        <w:rPr>
          <w:i/>
          <w:iCs/>
          <w:szCs w:val="21"/>
          <w:u w:val="single"/>
        </w:rPr>
        <w:t>（采购</w:t>
      </w:r>
      <w:r w:rsidRPr="004B66E7">
        <w:rPr>
          <w:rFonts w:hint="eastAsia"/>
          <w:i/>
          <w:iCs/>
          <w:szCs w:val="21"/>
          <w:u w:val="single"/>
        </w:rPr>
        <w:t>人</w:t>
      </w:r>
      <w:r w:rsidRPr="004B66E7">
        <w:rPr>
          <w:i/>
          <w:iCs/>
          <w:szCs w:val="21"/>
          <w:u w:val="single"/>
        </w:rPr>
        <w:t>名称）</w:t>
      </w:r>
      <w:r w:rsidRPr="004B66E7">
        <w:rPr>
          <w:szCs w:val="21"/>
        </w:rPr>
        <w:t>：</w:t>
      </w:r>
    </w:p>
    <w:p w14:paraId="03902C6B" w14:textId="77777777" w:rsidR="00B23DB0" w:rsidRPr="004B66E7" w:rsidRDefault="00BA277A">
      <w:pPr>
        <w:snapToGrid w:val="0"/>
        <w:spacing w:beforeLines="50" w:before="120" w:after="50" w:line="360" w:lineRule="exact"/>
        <w:ind w:firstLineChars="300" w:firstLine="630"/>
        <w:rPr>
          <w:szCs w:val="21"/>
        </w:rPr>
      </w:pPr>
      <w:r w:rsidRPr="004B66E7">
        <w:rPr>
          <w:i/>
          <w:iCs/>
          <w:szCs w:val="21"/>
          <w:u w:val="single"/>
        </w:rPr>
        <w:t>（供应商名称）</w:t>
      </w:r>
      <w:r w:rsidRPr="004B66E7">
        <w:rPr>
          <w:szCs w:val="21"/>
        </w:rPr>
        <w:t>系中华人民共和国合法企业，</w:t>
      </w:r>
      <w:r w:rsidRPr="004B66E7">
        <w:rPr>
          <w:rFonts w:hint="eastAsia"/>
          <w:szCs w:val="21"/>
          <w:u w:val="single"/>
        </w:rPr>
        <w:t xml:space="preserve"> </w:t>
      </w:r>
      <w:r w:rsidRPr="004B66E7">
        <w:rPr>
          <w:i/>
          <w:iCs/>
          <w:szCs w:val="21"/>
          <w:u w:val="single"/>
        </w:rPr>
        <w:t xml:space="preserve"> </w:t>
      </w:r>
      <w:r w:rsidRPr="004B66E7">
        <w:rPr>
          <w:rFonts w:hint="eastAsia"/>
          <w:i/>
          <w:iCs/>
          <w:szCs w:val="21"/>
          <w:u w:val="single"/>
        </w:rPr>
        <w:t>（</w:t>
      </w:r>
      <w:r w:rsidRPr="004B66E7">
        <w:rPr>
          <w:i/>
          <w:iCs/>
          <w:szCs w:val="21"/>
          <w:u w:val="single"/>
        </w:rPr>
        <w:t>经营地址</w:t>
      </w:r>
      <w:r w:rsidRPr="004B66E7">
        <w:rPr>
          <w:rFonts w:hint="eastAsia"/>
          <w:i/>
          <w:iCs/>
          <w:szCs w:val="21"/>
          <w:u w:val="single"/>
        </w:rPr>
        <w:t>）</w:t>
      </w:r>
      <w:r w:rsidRPr="004B66E7">
        <w:rPr>
          <w:rFonts w:hint="eastAsia"/>
          <w:i/>
          <w:iCs/>
          <w:szCs w:val="21"/>
          <w:u w:val="single"/>
        </w:rPr>
        <w:t xml:space="preserve"> </w:t>
      </w:r>
      <w:r w:rsidRPr="004B66E7">
        <w:rPr>
          <w:i/>
          <w:iCs/>
          <w:szCs w:val="21"/>
          <w:u w:val="single"/>
        </w:rPr>
        <w:t xml:space="preserve"> </w:t>
      </w:r>
      <w:r w:rsidRPr="004B66E7">
        <w:rPr>
          <w:szCs w:val="21"/>
          <w:u w:val="single"/>
        </w:rPr>
        <w:t xml:space="preserve"> </w:t>
      </w:r>
      <w:r w:rsidRPr="004B66E7">
        <w:rPr>
          <w:szCs w:val="21"/>
        </w:rPr>
        <w:t>。</w:t>
      </w:r>
    </w:p>
    <w:p w14:paraId="4D04C6E2" w14:textId="77777777" w:rsidR="00B23DB0" w:rsidRPr="004B66E7" w:rsidRDefault="00BA277A">
      <w:pPr>
        <w:snapToGrid w:val="0"/>
        <w:spacing w:beforeLines="50" w:before="120" w:after="50" w:line="360" w:lineRule="exact"/>
        <w:ind w:firstLine="645"/>
        <w:rPr>
          <w:szCs w:val="21"/>
        </w:rPr>
      </w:pPr>
      <w:r w:rsidRPr="004B66E7">
        <w:rPr>
          <w:szCs w:val="21"/>
        </w:rPr>
        <w:t>我</w:t>
      </w:r>
      <w:r w:rsidRPr="004B66E7">
        <w:rPr>
          <w:i/>
          <w:iCs/>
          <w:szCs w:val="21"/>
          <w:u w:val="single"/>
        </w:rPr>
        <w:t>（姓名）</w:t>
      </w:r>
      <w:r w:rsidRPr="004B66E7">
        <w:rPr>
          <w:rFonts w:hint="eastAsia"/>
          <w:i/>
          <w:iCs/>
          <w:szCs w:val="21"/>
          <w:u w:val="single"/>
        </w:rPr>
        <w:t xml:space="preserve"> </w:t>
      </w:r>
      <w:r w:rsidRPr="004B66E7">
        <w:rPr>
          <w:szCs w:val="21"/>
        </w:rPr>
        <w:t>系</w:t>
      </w:r>
      <w:r w:rsidRPr="004B66E7">
        <w:rPr>
          <w:i/>
          <w:iCs/>
          <w:szCs w:val="21"/>
          <w:u w:val="single"/>
        </w:rPr>
        <w:t>（供应商名称）</w:t>
      </w:r>
      <w:r w:rsidRPr="004B66E7">
        <w:rPr>
          <w:szCs w:val="21"/>
        </w:rPr>
        <w:t>的法定代表人，我方愿意参加贵方组织的</w:t>
      </w:r>
      <w:r w:rsidRPr="004B66E7">
        <w:rPr>
          <w:rFonts w:hint="eastAsia"/>
          <w:szCs w:val="21"/>
        </w:rPr>
        <w:t xml:space="preserve"> </w:t>
      </w:r>
      <w:r w:rsidRPr="004B66E7">
        <w:rPr>
          <w:rFonts w:hint="eastAsia"/>
          <w:i/>
          <w:iCs/>
          <w:szCs w:val="21"/>
          <w:u w:val="single"/>
        </w:rPr>
        <w:t>（项目名称）</w:t>
      </w:r>
      <w:r w:rsidRPr="004B66E7">
        <w:rPr>
          <w:rFonts w:hint="eastAsia"/>
          <w:i/>
          <w:iCs/>
          <w:szCs w:val="21"/>
          <w:u w:val="single"/>
        </w:rPr>
        <w:t xml:space="preserve"> </w:t>
      </w:r>
      <w:r w:rsidRPr="004B66E7">
        <w:rPr>
          <w:szCs w:val="21"/>
        </w:rPr>
        <w:t>项目的投标，为便于贵方公正、择优地确定中标人及其投标产品和服务，我方就本次投标有关事项郑重声明如下：</w:t>
      </w:r>
    </w:p>
    <w:p w14:paraId="4B4EA6EA" w14:textId="77777777" w:rsidR="00B23DB0" w:rsidRPr="004B66E7" w:rsidRDefault="00BA277A">
      <w:pPr>
        <w:snapToGrid w:val="0"/>
        <w:spacing w:beforeLines="50" w:before="120" w:line="360" w:lineRule="exact"/>
        <w:ind w:firstLineChars="200" w:firstLine="420"/>
        <w:rPr>
          <w:szCs w:val="21"/>
        </w:rPr>
      </w:pPr>
      <w:r w:rsidRPr="004B66E7">
        <w:rPr>
          <w:szCs w:val="21"/>
        </w:rPr>
        <w:t>（</w:t>
      </w:r>
      <w:r w:rsidRPr="004B66E7">
        <w:rPr>
          <w:szCs w:val="21"/>
        </w:rPr>
        <w:t>1</w:t>
      </w:r>
      <w:r w:rsidRPr="004B66E7">
        <w:rPr>
          <w:szCs w:val="21"/>
        </w:rPr>
        <w:t>）我方向贵方提交的所有投标文件、资料都是准确的和真实的</w:t>
      </w:r>
      <w:r w:rsidRPr="004B66E7">
        <w:rPr>
          <w:rFonts w:hint="eastAsia"/>
          <w:szCs w:val="21"/>
        </w:rPr>
        <w:t>。</w:t>
      </w:r>
      <w:r w:rsidRPr="004B66E7">
        <w:rPr>
          <w:szCs w:val="21"/>
        </w:rPr>
        <w:t xml:space="preserve"> </w:t>
      </w:r>
    </w:p>
    <w:p w14:paraId="23663E8B" w14:textId="77777777" w:rsidR="00B23DB0" w:rsidRPr="004B66E7" w:rsidRDefault="00BA277A">
      <w:pPr>
        <w:snapToGrid w:val="0"/>
        <w:spacing w:beforeLines="50" w:before="120" w:line="360" w:lineRule="exact"/>
        <w:ind w:firstLineChars="200" w:firstLine="420"/>
        <w:rPr>
          <w:szCs w:val="21"/>
        </w:rPr>
      </w:pPr>
      <w:r w:rsidRPr="004B66E7">
        <w:rPr>
          <w:szCs w:val="21"/>
        </w:rPr>
        <w:t>（</w:t>
      </w:r>
      <w:r w:rsidRPr="004B66E7">
        <w:rPr>
          <w:szCs w:val="21"/>
        </w:rPr>
        <w:t>2</w:t>
      </w:r>
      <w:r w:rsidRPr="004B66E7">
        <w:rPr>
          <w:szCs w:val="21"/>
        </w:rPr>
        <w:t>）我方不是采购人的附属机构；也不是为本项目提供整体设计、规范编制或者项目管理、监理、检测等服务的供应商或其附属机构。</w:t>
      </w:r>
    </w:p>
    <w:p w14:paraId="247A24AD" w14:textId="77777777" w:rsidR="00B23DB0" w:rsidRPr="004B66E7" w:rsidRDefault="00BA277A">
      <w:pPr>
        <w:snapToGrid w:val="0"/>
        <w:spacing w:beforeLines="50" w:before="120" w:line="360" w:lineRule="exact"/>
        <w:ind w:firstLineChars="200" w:firstLine="420"/>
        <w:rPr>
          <w:szCs w:val="21"/>
        </w:rPr>
      </w:pPr>
      <w:r w:rsidRPr="004B66E7">
        <w:rPr>
          <w:szCs w:val="21"/>
        </w:rPr>
        <w:t>（</w:t>
      </w:r>
      <w:r w:rsidRPr="004B66E7">
        <w:rPr>
          <w:szCs w:val="21"/>
        </w:rPr>
        <w:t>3</w:t>
      </w:r>
      <w:r w:rsidRPr="004B66E7">
        <w:rPr>
          <w:szCs w:val="21"/>
        </w:rPr>
        <w:t>）我方承诺在参加本政府采购项目活动前，没有被纳入政府部门或银行认定的失信名单，我方具有良好的商业信誉。</w:t>
      </w:r>
    </w:p>
    <w:p w14:paraId="7CDDD3F1" w14:textId="77777777" w:rsidR="00B23DB0" w:rsidRPr="004B66E7" w:rsidRDefault="00BA277A">
      <w:pPr>
        <w:snapToGrid w:val="0"/>
        <w:spacing w:beforeLines="50" w:before="120" w:line="360" w:lineRule="exact"/>
        <w:ind w:firstLineChars="200" w:firstLine="420"/>
        <w:rPr>
          <w:szCs w:val="21"/>
        </w:rPr>
      </w:pPr>
      <w:r w:rsidRPr="004B66E7">
        <w:rPr>
          <w:szCs w:val="21"/>
        </w:rPr>
        <w:t>（</w:t>
      </w:r>
      <w:r w:rsidRPr="004B66E7">
        <w:rPr>
          <w:szCs w:val="21"/>
        </w:rPr>
        <w:t>4</w:t>
      </w:r>
      <w:r w:rsidRPr="004B66E7">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518AF3F" w14:textId="77777777" w:rsidR="00B23DB0" w:rsidRPr="004B66E7" w:rsidRDefault="00BA277A">
      <w:pPr>
        <w:snapToGrid w:val="0"/>
        <w:spacing w:beforeLines="50" w:before="120" w:line="360" w:lineRule="exact"/>
        <w:ind w:firstLineChars="200" w:firstLine="420"/>
        <w:rPr>
          <w:szCs w:val="21"/>
        </w:rPr>
      </w:pPr>
      <w:r w:rsidRPr="004B66E7">
        <w:rPr>
          <w:szCs w:val="21"/>
        </w:rPr>
        <w:t>（</w:t>
      </w:r>
      <w:r w:rsidRPr="004B66E7">
        <w:rPr>
          <w:szCs w:val="21"/>
        </w:rPr>
        <w:t>5</w:t>
      </w:r>
      <w:r w:rsidRPr="004B66E7">
        <w:rPr>
          <w:szCs w:val="21"/>
        </w:rPr>
        <w:t>）我方承诺具有履行本项目合同所必需的设备和专业技术能力。</w:t>
      </w:r>
    </w:p>
    <w:p w14:paraId="7F07F6E6" w14:textId="77777777" w:rsidR="00B23DB0" w:rsidRPr="004B66E7" w:rsidRDefault="00BA277A">
      <w:pPr>
        <w:snapToGrid w:val="0"/>
        <w:spacing w:beforeLines="50" w:before="120" w:line="360" w:lineRule="exact"/>
        <w:ind w:firstLineChars="200" w:firstLine="420"/>
        <w:rPr>
          <w:szCs w:val="21"/>
        </w:rPr>
      </w:pPr>
      <w:r w:rsidRPr="004B66E7">
        <w:rPr>
          <w:rFonts w:hint="eastAsia"/>
          <w:szCs w:val="21"/>
        </w:rPr>
        <w:t>（</w:t>
      </w:r>
      <w:r w:rsidRPr="004B66E7">
        <w:rPr>
          <w:rFonts w:hint="eastAsia"/>
          <w:szCs w:val="21"/>
        </w:rPr>
        <w:t>6</w:t>
      </w:r>
      <w:r w:rsidRPr="004B66E7">
        <w:rPr>
          <w:rFonts w:hint="eastAsia"/>
          <w:szCs w:val="21"/>
        </w:rPr>
        <w:t>）我方承诺</w:t>
      </w:r>
      <w:r w:rsidRPr="004B66E7">
        <w:rPr>
          <w:szCs w:val="21"/>
        </w:rPr>
        <w:t>未被列入失信被执行人、重大税收违法失信主体、政府采购严重违法失信行为记录名单</w:t>
      </w:r>
      <w:r w:rsidRPr="004B66E7">
        <w:rPr>
          <w:rFonts w:hint="eastAsia"/>
          <w:szCs w:val="21"/>
        </w:rPr>
        <w:t>，如我方提供的声明不实，则接受本次投标作为否决投标的处理，</w:t>
      </w:r>
      <w:r w:rsidRPr="004B66E7">
        <w:rPr>
          <w:szCs w:val="21"/>
        </w:rPr>
        <w:t>并根据财库〔</w:t>
      </w:r>
      <w:r w:rsidRPr="004B66E7">
        <w:rPr>
          <w:szCs w:val="21"/>
        </w:rPr>
        <w:t>2016</w:t>
      </w:r>
      <w:r w:rsidRPr="004B66E7">
        <w:rPr>
          <w:szCs w:val="21"/>
        </w:rPr>
        <w:t>〕</w:t>
      </w:r>
      <w:r w:rsidRPr="004B66E7">
        <w:rPr>
          <w:szCs w:val="21"/>
        </w:rPr>
        <w:t>125</w:t>
      </w:r>
      <w:r w:rsidRPr="004B66E7">
        <w:rPr>
          <w:szCs w:val="21"/>
        </w:rPr>
        <w:t>号《财政部关于在政府采购活动中查询及使用信用记录有关问题的通知》规定接受失信联合惩戒。</w:t>
      </w:r>
    </w:p>
    <w:p w14:paraId="6F97CEC9" w14:textId="77777777" w:rsidR="00B23DB0" w:rsidRPr="004B66E7" w:rsidRDefault="00BA277A">
      <w:pPr>
        <w:snapToGrid w:val="0"/>
        <w:spacing w:beforeLines="50" w:before="120" w:line="360" w:lineRule="exact"/>
        <w:ind w:firstLineChars="200" w:firstLine="420"/>
        <w:rPr>
          <w:szCs w:val="21"/>
        </w:rPr>
      </w:pPr>
      <w:r w:rsidRPr="004B66E7">
        <w:rPr>
          <w:rFonts w:hint="eastAsia"/>
          <w:szCs w:val="21"/>
        </w:rPr>
        <w:t>（</w:t>
      </w:r>
      <w:r w:rsidRPr="004B66E7">
        <w:rPr>
          <w:rFonts w:hint="eastAsia"/>
          <w:szCs w:val="21"/>
        </w:rPr>
        <w:t>7</w:t>
      </w:r>
      <w:r w:rsidRPr="004B66E7">
        <w:rPr>
          <w:rFonts w:hint="eastAsia"/>
          <w:szCs w:val="21"/>
        </w:rPr>
        <w:t>）我方承诺中标后按</w:t>
      </w:r>
      <w:r w:rsidRPr="004B66E7">
        <w:rPr>
          <w:szCs w:val="21"/>
        </w:rPr>
        <w:t>规定缴纳代理服务费</w:t>
      </w:r>
      <w:r w:rsidRPr="004B66E7">
        <w:rPr>
          <w:rFonts w:hint="eastAsia"/>
          <w:szCs w:val="21"/>
        </w:rPr>
        <w:t>。如未按时缴纳，</w:t>
      </w:r>
      <w:r w:rsidRPr="004B66E7">
        <w:rPr>
          <w:szCs w:val="21"/>
        </w:rPr>
        <w:t>贵方可</w:t>
      </w:r>
      <w:r w:rsidRPr="004B66E7">
        <w:rPr>
          <w:rFonts w:hint="eastAsia"/>
          <w:szCs w:val="21"/>
        </w:rPr>
        <w:t>不退还</w:t>
      </w:r>
      <w:r w:rsidRPr="004B66E7">
        <w:rPr>
          <w:szCs w:val="21"/>
        </w:rPr>
        <w:t>我</w:t>
      </w:r>
      <w:r w:rsidRPr="004B66E7">
        <w:rPr>
          <w:rFonts w:hint="eastAsia"/>
          <w:szCs w:val="21"/>
        </w:rPr>
        <w:t>方</w:t>
      </w:r>
      <w:r w:rsidRPr="004B66E7">
        <w:rPr>
          <w:szCs w:val="21"/>
        </w:rPr>
        <w:t>提交的投标保证金</w:t>
      </w:r>
      <w:r w:rsidRPr="004B66E7">
        <w:rPr>
          <w:rFonts w:hint="eastAsia"/>
          <w:szCs w:val="21"/>
        </w:rPr>
        <w:t>，并从中</w:t>
      </w:r>
      <w:r w:rsidRPr="004B66E7">
        <w:rPr>
          <w:szCs w:val="21"/>
        </w:rPr>
        <w:t>扣除</w:t>
      </w:r>
      <w:r w:rsidRPr="004B66E7">
        <w:rPr>
          <w:rFonts w:hint="eastAsia"/>
          <w:szCs w:val="21"/>
        </w:rPr>
        <w:t>代理服务费。</w:t>
      </w:r>
    </w:p>
    <w:p w14:paraId="2DE4F154" w14:textId="77777777" w:rsidR="00B23DB0" w:rsidRPr="004B66E7" w:rsidRDefault="00BA277A">
      <w:pPr>
        <w:snapToGrid w:val="0"/>
        <w:spacing w:beforeLines="50" w:before="120" w:line="360" w:lineRule="exact"/>
        <w:ind w:firstLineChars="200" w:firstLine="420"/>
        <w:rPr>
          <w:szCs w:val="21"/>
        </w:rPr>
      </w:pPr>
      <w:r w:rsidRPr="004B66E7">
        <w:rPr>
          <w:szCs w:val="21"/>
        </w:rPr>
        <w:t>我方对以上声明负全部法律责任。如有虚假或隐瞒，我方愿意承担一切后果，并不再寻求任何旨在减轻或免除法律责任的辩解。</w:t>
      </w:r>
    </w:p>
    <w:bookmarkEnd w:id="125"/>
    <w:p w14:paraId="430AE42E" w14:textId="77777777" w:rsidR="00B23DB0" w:rsidRPr="004B66E7" w:rsidRDefault="00B23DB0">
      <w:pPr>
        <w:snapToGrid w:val="0"/>
        <w:spacing w:beforeLines="50" w:before="120" w:line="360" w:lineRule="exact"/>
        <w:ind w:firstLineChars="200" w:firstLine="420"/>
        <w:rPr>
          <w:szCs w:val="21"/>
        </w:rPr>
      </w:pPr>
    </w:p>
    <w:p w14:paraId="13E08930" w14:textId="77777777" w:rsidR="00B23DB0" w:rsidRPr="004B66E7" w:rsidRDefault="00B23DB0">
      <w:pPr>
        <w:snapToGrid w:val="0"/>
        <w:spacing w:beforeLines="50" w:before="120" w:line="360" w:lineRule="exact"/>
        <w:rPr>
          <w:szCs w:val="21"/>
          <w:u w:val="single"/>
        </w:rPr>
      </w:pPr>
    </w:p>
    <w:p w14:paraId="27FBAD10" w14:textId="77777777" w:rsidR="00B23DB0" w:rsidRPr="004B66E7" w:rsidRDefault="00BA277A">
      <w:pPr>
        <w:snapToGrid w:val="0"/>
        <w:spacing w:beforeLines="50" w:before="120" w:after="50" w:line="360" w:lineRule="exact"/>
        <w:ind w:firstLineChars="1700" w:firstLine="3570"/>
        <w:rPr>
          <w:szCs w:val="21"/>
        </w:rPr>
      </w:pPr>
      <w:bookmarkStart w:id="126" w:name="_Hlk88990289"/>
      <w:r w:rsidRPr="004B66E7">
        <w:rPr>
          <w:szCs w:val="21"/>
        </w:rPr>
        <w:t>供应商</w:t>
      </w:r>
      <w:r w:rsidRPr="004B66E7">
        <w:rPr>
          <w:rFonts w:hint="eastAsia"/>
          <w:szCs w:val="21"/>
        </w:rPr>
        <w:t>名称（电子签章）</w:t>
      </w:r>
      <w:bookmarkEnd w:id="126"/>
      <w:r w:rsidRPr="004B66E7">
        <w:rPr>
          <w:szCs w:val="21"/>
        </w:rPr>
        <w:t>：</w:t>
      </w:r>
      <w:r w:rsidRPr="004B66E7">
        <w:rPr>
          <w:szCs w:val="21"/>
          <w:u w:val="single"/>
        </w:rPr>
        <w:t xml:space="preserve">                </w:t>
      </w:r>
    </w:p>
    <w:p w14:paraId="7D2B023F" w14:textId="77777777" w:rsidR="00B23DB0" w:rsidRPr="004B66E7" w:rsidRDefault="00BA277A">
      <w:pPr>
        <w:snapToGrid w:val="0"/>
        <w:spacing w:beforeLines="50" w:before="120" w:after="50" w:line="360" w:lineRule="exact"/>
        <w:ind w:firstLineChars="100" w:firstLine="210"/>
        <w:rPr>
          <w:szCs w:val="21"/>
        </w:rPr>
      </w:pPr>
      <w:r w:rsidRPr="004B66E7">
        <w:rPr>
          <w:szCs w:val="21"/>
        </w:rPr>
        <w:t xml:space="preserve">                                                                        </w:t>
      </w:r>
      <w:r w:rsidRPr="004B66E7">
        <w:rPr>
          <w:szCs w:val="21"/>
        </w:rPr>
        <w:t>年</w:t>
      </w:r>
      <w:r w:rsidRPr="004B66E7">
        <w:rPr>
          <w:szCs w:val="21"/>
        </w:rPr>
        <w:t xml:space="preserve">    </w:t>
      </w:r>
      <w:r w:rsidRPr="004B66E7">
        <w:rPr>
          <w:szCs w:val="21"/>
        </w:rPr>
        <w:t>月</w:t>
      </w:r>
      <w:r w:rsidRPr="004B66E7">
        <w:rPr>
          <w:szCs w:val="21"/>
        </w:rPr>
        <w:t xml:space="preserve">    </w:t>
      </w:r>
      <w:r w:rsidRPr="004B66E7">
        <w:rPr>
          <w:szCs w:val="21"/>
        </w:rPr>
        <w:t>日</w:t>
      </w:r>
    </w:p>
    <w:p w14:paraId="76021701" w14:textId="77777777" w:rsidR="00B23DB0" w:rsidRPr="004B66E7" w:rsidRDefault="00BA277A">
      <w:pPr>
        <w:snapToGrid w:val="0"/>
        <w:spacing w:beforeLines="50" w:before="120" w:after="50" w:line="360" w:lineRule="exact"/>
        <w:rPr>
          <w:szCs w:val="21"/>
        </w:rPr>
      </w:pPr>
      <w:r w:rsidRPr="004B66E7">
        <w:rPr>
          <w:szCs w:val="21"/>
        </w:rPr>
        <w:br w:type="page"/>
      </w:r>
      <w:r w:rsidRPr="004B66E7">
        <w:rPr>
          <w:szCs w:val="21"/>
        </w:rPr>
        <w:lastRenderedPageBreak/>
        <w:t>2</w:t>
      </w:r>
      <w:r w:rsidRPr="004B66E7">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4B66E7">
        <w:rPr>
          <w:rFonts w:hint="eastAsia"/>
          <w:szCs w:val="21"/>
        </w:rPr>
        <w:t>电子签章</w:t>
      </w:r>
      <w:r w:rsidRPr="004B66E7">
        <w:rPr>
          <w:szCs w:val="21"/>
        </w:rPr>
        <w:t>）。</w:t>
      </w:r>
    </w:p>
    <w:p w14:paraId="493985C3" w14:textId="77777777" w:rsidR="00B23DB0" w:rsidRPr="004B66E7" w:rsidRDefault="00B23DB0">
      <w:pPr>
        <w:snapToGrid w:val="0"/>
        <w:spacing w:beforeLines="50" w:before="120" w:after="50" w:line="440" w:lineRule="exact"/>
        <w:rPr>
          <w:sz w:val="18"/>
          <w:szCs w:val="18"/>
        </w:rPr>
      </w:pPr>
    </w:p>
    <w:p w14:paraId="3ECD622E" w14:textId="77777777" w:rsidR="00B23DB0" w:rsidRPr="004B66E7" w:rsidRDefault="00BA277A">
      <w:pPr>
        <w:snapToGrid w:val="0"/>
        <w:spacing w:beforeLines="50" w:before="120" w:after="50" w:line="440" w:lineRule="exact"/>
        <w:rPr>
          <w:b/>
          <w:szCs w:val="21"/>
        </w:rPr>
      </w:pPr>
      <w:bookmarkStart w:id="127" w:name="_Hlk19114230"/>
      <w:r w:rsidRPr="004B66E7">
        <w:rPr>
          <w:szCs w:val="21"/>
        </w:rPr>
        <w:t>3</w:t>
      </w:r>
      <w:r w:rsidRPr="004B66E7">
        <w:rPr>
          <w:szCs w:val="21"/>
        </w:rPr>
        <w:t>．财务状况报告（表）复印件或银行出具的资信证明复印件。</w:t>
      </w:r>
      <w:r w:rsidRPr="004B66E7">
        <w:t>对于从取得营业执照时间起到开标时间为止不足</w:t>
      </w:r>
      <w:r w:rsidRPr="004B66E7">
        <w:t>1</w:t>
      </w:r>
      <w:r w:rsidRPr="004B66E7">
        <w:t>年的供应商，只需提交</w:t>
      </w:r>
      <w:r w:rsidRPr="004B66E7">
        <w:rPr>
          <w:szCs w:val="21"/>
        </w:rPr>
        <w:t>开标时间前一个月的财务状况报告（表）复印件。（按</w:t>
      </w:r>
      <w:r w:rsidRPr="004B66E7">
        <w:rPr>
          <w:szCs w:val="21"/>
        </w:rPr>
        <w:t>“</w:t>
      </w:r>
      <w:r w:rsidRPr="004B66E7">
        <w:rPr>
          <w:szCs w:val="21"/>
        </w:rPr>
        <w:t>评审方法及标准</w:t>
      </w:r>
      <w:r w:rsidRPr="004B66E7">
        <w:rPr>
          <w:szCs w:val="21"/>
        </w:rPr>
        <w:t>” “</w:t>
      </w:r>
      <w:r w:rsidRPr="004B66E7">
        <w:rPr>
          <w:szCs w:val="21"/>
        </w:rPr>
        <w:t>资格审查表</w:t>
      </w:r>
      <w:r w:rsidRPr="004B66E7">
        <w:rPr>
          <w:szCs w:val="21"/>
        </w:rPr>
        <w:t>”</w:t>
      </w:r>
      <w:r w:rsidRPr="004B66E7">
        <w:rPr>
          <w:szCs w:val="21"/>
        </w:rPr>
        <w:t>规定提供）。（加盖供应商</w:t>
      </w:r>
      <w:r w:rsidRPr="004B66E7">
        <w:rPr>
          <w:rFonts w:hint="eastAsia"/>
          <w:szCs w:val="21"/>
        </w:rPr>
        <w:t>电子签章</w:t>
      </w:r>
      <w:r w:rsidRPr="004B66E7">
        <w:rPr>
          <w:szCs w:val="21"/>
        </w:rPr>
        <w:t>）</w:t>
      </w:r>
      <w:r w:rsidRPr="004B66E7">
        <w:rPr>
          <w:rFonts w:hint="eastAsia"/>
          <w:szCs w:val="21"/>
        </w:rPr>
        <w:t>。</w:t>
      </w:r>
    </w:p>
    <w:p w14:paraId="683C5E78" w14:textId="77777777" w:rsidR="00B23DB0" w:rsidRPr="004B66E7" w:rsidRDefault="00B23DB0">
      <w:pPr>
        <w:snapToGrid w:val="0"/>
        <w:spacing w:beforeLines="50" w:before="120" w:after="50" w:line="440" w:lineRule="exact"/>
        <w:rPr>
          <w:szCs w:val="21"/>
        </w:rPr>
      </w:pPr>
    </w:p>
    <w:bookmarkEnd w:id="127"/>
    <w:p w14:paraId="6F0100AD" w14:textId="77777777" w:rsidR="00B23DB0" w:rsidRPr="004B66E7" w:rsidRDefault="00BA277A">
      <w:pPr>
        <w:snapToGrid w:val="0"/>
        <w:spacing w:beforeLines="50" w:before="120" w:after="50" w:line="440" w:lineRule="exact"/>
      </w:pPr>
      <w:r w:rsidRPr="004B66E7">
        <w:t>4</w:t>
      </w:r>
      <w:r w:rsidRPr="004B66E7">
        <w:t>．依法缴纳税费证明和社会保险缴纳证明材料</w:t>
      </w:r>
      <w:r w:rsidRPr="004B66E7">
        <w:rPr>
          <w:rFonts w:hint="eastAsia"/>
        </w:rPr>
        <w:t>。</w:t>
      </w:r>
      <w:r w:rsidRPr="004B66E7">
        <w:t>供应商成立不足</w:t>
      </w:r>
      <w:r w:rsidRPr="004B66E7">
        <w:rPr>
          <w:rFonts w:hint="eastAsia"/>
        </w:rPr>
        <w:t>1</w:t>
      </w:r>
      <w:r w:rsidRPr="004B66E7">
        <w:rPr>
          <w:rFonts w:hint="eastAsia"/>
        </w:rPr>
        <w:t>个月的，无须提供</w:t>
      </w:r>
      <w:r w:rsidRPr="004B66E7">
        <w:t>缴纳税费证明及社保缴费证明</w:t>
      </w:r>
      <w:r w:rsidRPr="004B66E7">
        <w:rPr>
          <w:rFonts w:hint="eastAsia"/>
        </w:rPr>
        <w:t>。</w:t>
      </w:r>
      <w:r w:rsidRPr="004B66E7">
        <w:t>依法免税或不需要缴纳社会保障资金的供应商，须提供相应文件证明其依法免税或不需要缴纳社会保障资金。</w:t>
      </w:r>
      <w:r w:rsidRPr="004B66E7">
        <w:rPr>
          <w:szCs w:val="21"/>
        </w:rPr>
        <w:t>（按</w:t>
      </w:r>
      <w:r w:rsidRPr="004B66E7">
        <w:rPr>
          <w:szCs w:val="21"/>
        </w:rPr>
        <w:t>“</w:t>
      </w:r>
      <w:r w:rsidRPr="004B66E7">
        <w:rPr>
          <w:szCs w:val="21"/>
        </w:rPr>
        <w:t>评审方法及标准</w:t>
      </w:r>
      <w:r w:rsidRPr="004B66E7">
        <w:rPr>
          <w:szCs w:val="21"/>
        </w:rPr>
        <w:t>” “</w:t>
      </w:r>
      <w:r w:rsidRPr="004B66E7">
        <w:rPr>
          <w:szCs w:val="21"/>
        </w:rPr>
        <w:t>资格审查表</w:t>
      </w:r>
      <w:r w:rsidRPr="004B66E7">
        <w:rPr>
          <w:szCs w:val="21"/>
        </w:rPr>
        <w:t>”</w:t>
      </w:r>
      <w:r w:rsidRPr="004B66E7">
        <w:rPr>
          <w:szCs w:val="21"/>
        </w:rPr>
        <w:t>规定提供）（加盖供应商</w:t>
      </w:r>
      <w:r w:rsidRPr="004B66E7">
        <w:rPr>
          <w:rFonts w:hint="eastAsia"/>
          <w:szCs w:val="21"/>
        </w:rPr>
        <w:t>电子签章</w:t>
      </w:r>
      <w:r w:rsidRPr="004B66E7">
        <w:rPr>
          <w:szCs w:val="21"/>
        </w:rPr>
        <w:t>）</w:t>
      </w:r>
      <w:r w:rsidRPr="004B66E7">
        <w:rPr>
          <w:rFonts w:hint="eastAsia"/>
          <w:szCs w:val="21"/>
        </w:rPr>
        <w:t>。</w:t>
      </w:r>
    </w:p>
    <w:p w14:paraId="1483D9F2" w14:textId="77777777" w:rsidR="00B23DB0" w:rsidRPr="004B66E7" w:rsidRDefault="00B23DB0">
      <w:pPr>
        <w:snapToGrid w:val="0"/>
        <w:spacing w:beforeLines="50" w:before="120" w:after="50" w:line="440" w:lineRule="exact"/>
        <w:rPr>
          <w:szCs w:val="21"/>
        </w:rPr>
      </w:pPr>
    </w:p>
    <w:p w14:paraId="214CDE60" w14:textId="77777777" w:rsidR="00B23DB0" w:rsidRPr="004B66E7" w:rsidRDefault="00B23DB0">
      <w:pPr>
        <w:snapToGrid w:val="0"/>
        <w:spacing w:before="50" w:afterLines="50" w:after="120" w:line="440" w:lineRule="exact"/>
        <w:jc w:val="left"/>
      </w:pPr>
    </w:p>
    <w:p w14:paraId="1CFBCAF7" w14:textId="77777777" w:rsidR="00B23DB0" w:rsidRPr="004B66E7" w:rsidRDefault="00BA277A">
      <w:pPr>
        <w:snapToGrid w:val="0"/>
        <w:spacing w:before="50" w:afterLines="50" w:after="120" w:line="440" w:lineRule="exact"/>
        <w:jc w:val="left"/>
        <w:rPr>
          <w:b/>
          <w:szCs w:val="21"/>
        </w:rPr>
      </w:pPr>
      <w:bookmarkStart w:id="128" w:name="_Hlk19114283"/>
      <w:r w:rsidRPr="004B66E7">
        <w:rPr>
          <w:szCs w:val="21"/>
        </w:rPr>
        <w:t>5</w:t>
      </w:r>
      <w:r w:rsidRPr="004B66E7">
        <w:rPr>
          <w:szCs w:val="21"/>
        </w:rPr>
        <w:t>．具备法律、行政法规规定的其他要求的证明材料</w:t>
      </w:r>
      <w:r w:rsidRPr="004B66E7">
        <w:t>（</w:t>
      </w:r>
      <w:r w:rsidRPr="004B66E7">
        <w:rPr>
          <w:szCs w:val="21"/>
        </w:rPr>
        <w:t>按</w:t>
      </w:r>
      <w:r w:rsidRPr="004B66E7">
        <w:rPr>
          <w:szCs w:val="21"/>
        </w:rPr>
        <w:t>“</w:t>
      </w:r>
      <w:r w:rsidRPr="004B66E7">
        <w:rPr>
          <w:szCs w:val="21"/>
        </w:rPr>
        <w:t>评审方法及标准</w:t>
      </w:r>
      <w:r w:rsidRPr="004B66E7">
        <w:rPr>
          <w:szCs w:val="21"/>
        </w:rPr>
        <w:t>” “</w:t>
      </w:r>
      <w:r w:rsidRPr="004B66E7">
        <w:rPr>
          <w:szCs w:val="21"/>
        </w:rPr>
        <w:t>资格审查表</w:t>
      </w:r>
      <w:r w:rsidRPr="004B66E7">
        <w:rPr>
          <w:szCs w:val="21"/>
        </w:rPr>
        <w:t>”</w:t>
      </w:r>
      <w:r w:rsidRPr="004B66E7">
        <w:rPr>
          <w:szCs w:val="21"/>
        </w:rPr>
        <w:t>规定提供</w:t>
      </w:r>
      <w:r w:rsidRPr="004B66E7">
        <w:t>）。</w:t>
      </w:r>
      <w:bookmarkStart w:id="129" w:name="_Hlk48144477"/>
      <w:r w:rsidRPr="004B66E7">
        <w:rPr>
          <w:rFonts w:hint="eastAsia"/>
          <w:b/>
          <w:szCs w:val="21"/>
        </w:rPr>
        <w:t>（如招标文件有要求时提供）</w:t>
      </w:r>
      <w:bookmarkEnd w:id="129"/>
    </w:p>
    <w:p w14:paraId="02A62127" w14:textId="77777777" w:rsidR="00B23DB0" w:rsidRPr="004B66E7" w:rsidRDefault="00B23DB0">
      <w:pPr>
        <w:widowControl/>
        <w:jc w:val="left"/>
        <w:rPr>
          <w:b/>
          <w:szCs w:val="21"/>
        </w:rPr>
      </w:pPr>
    </w:p>
    <w:p w14:paraId="3A528A38" w14:textId="77777777" w:rsidR="00B23DB0" w:rsidRPr="004B66E7" w:rsidRDefault="00B23DB0">
      <w:pPr>
        <w:widowControl/>
        <w:jc w:val="left"/>
        <w:rPr>
          <w:b/>
          <w:szCs w:val="21"/>
        </w:rPr>
      </w:pPr>
    </w:p>
    <w:p w14:paraId="0B8D50E7" w14:textId="77777777" w:rsidR="00B23DB0" w:rsidRPr="004B66E7" w:rsidRDefault="00BA277A">
      <w:pPr>
        <w:snapToGrid w:val="0"/>
        <w:spacing w:before="50" w:afterLines="50" w:after="120" w:line="440" w:lineRule="exact"/>
        <w:jc w:val="left"/>
        <w:rPr>
          <w:b/>
          <w:szCs w:val="21"/>
        </w:rPr>
      </w:pPr>
      <w:bookmarkStart w:id="130" w:name="_Hlk132792497"/>
      <w:r w:rsidRPr="004B66E7">
        <w:rPr>
          <w:szCs w:val="21"/>
        </w:rPr>
        <w:t>6</w:t>
      </w:r>
      <w:r w:rsidRPr="004B66E7">
        <w:rPr>
          <w:szCs w:val="21"/>
        </w:rPr>
        <w:t>．</w:t>
      </w:r>
      <w:r w:rsidRPr="004B66E7">
        <w:rPr>
          <w:rFonts w:hint="eastAsia"/>
        </w:rPr>
        <w:t>落实政府采购政策需满足的资格要求</w:t>
      </w:r>
      <w:r w:rsidRPr="004B66E7">
        <w:t>（</w:t>
      </w:r>
      <w:r w:rsidRPr="004B66E7">
        <w:rPr>
          <w:szCs w:val="21"/>
        </w:rPr>
        <w:t>按</w:t>
      </w:r>
      <w:r w:rsidRPr="004B66E7">
        <w:rPr>
          <w:szCs w:val="21"/>
        </w:rPr>
        <w:t>“</w:t>
      </w:r>
      <w:r w:rsidRPr="004B66E7">
        <w:rPr>
          <w:szCs w:val="21"/>
        </w:rPr>
        <w:t>评审方法及标准</w:t>
      </w:r>
      <w:r w:rsidRPr="004B66E7">
        <w:rPr>
          <w:szCs w:val="21"/>
        </w:rPr>
        <w:t>” “</w:t>
      </w:r>
      <w:r w:rsidRPr="004B66E7">
        <w:rPr>
          <w:szCs w:val="21"/>
        </w:rPr>
        <w:t>资格审查表</w:t>
      </w:r>
      <w:r w:rsidRPr="004B66E7">
        <w:rPr>
          <w:szCs w:val="21"/>
        </w:rPr>
        <w:t>”</w:t>
      </w:r>
      <w:r w:rsidRPr="004B66E7">
        <w:rPr>
          <w:szCs w:val="21"/>
        </w:rPr>
        <w:t>规定提供</w:t>
      </w:r>
      <w:r w:rsidRPr="004B66E7">
        <w:t>）。</w:t>
      </w:r>
      <w:r w:rsidRPr="004B66E7">
        <w:rPr>
          <w:rFonts w:hint="eastAsia"/>
          <w:b/>
          <w:szCs w:val="21"/>
        </w:rPr>
        <w:t>（如招标文件有要求时提供）</w:t>
      </w:r>
    </w:p>
    <w:p w14:paraId="47656E22" w14:textId="77777777" w:rsidR="00B23DB0" w:rsidRPr="004B66E7" w:rsidRDefault="00B23DB0">
      <w:pPr>
        <w:rPr>
          <w:szCs w:val="21"/>
        </w:rPr>
      </w:pPr>
      <w:bookmarkStart w:id="131" w:name="_Hlk132792727"/>
      <w:bookmarkStart w:id="132" w:name="_Hlk132801855"/>
      <w:bookmarkEnd w:id="130"/>
    </w:p>
    <w:bookmarkEnd w:id="131"/>
    <w:bookmarkEnd w:id="132"/>
    <w:p w14:paraId="193EDB61" w14:textId="77777777" w:rsidR="00B23DB0" w:rsidRPr="004B66E7" w:rsidRDefault="00BA277A">
      <w:pPr>
        <w:snapToGrid w:val="0"/>
        <w:spacing w:before="50" w:afterLines="50" w:after="120" w:line="440" w:lineRule="exact"/>
        <w:jc w:val="left"/>
        <w:rPr>
          <w:b/>
          <w:szCs w:val="21"/>
        </w:rPr>
      </w:pPr>
      <w:r w:rsidRPr="004B66E7">
        <w:rPr>
          <w:szCs w:val="21"/>
        </w:rPr>
        <w:t>7</w:t>
      </w:r>
      <w:r w:rsidRPr="004B66E7">
        <w:rPr>
          <w:szCs w:val="21"/>
        </w:rPr>
        <w:t>．</w:t>
      </w:r>
      <w:r w:rsidRPr="004B66E7">
        <w:t>满足供应商特定资格条件的其他证明材料</w:t>
      </w:r>
      <w:r w:rsidRPr="004B66E7">
        <w:rPr>
          <w:szCs w:val="21"/>
        </w:rPr>
        <w:t>加盖供应商</w:t>
      </w:r>
      <w:r w:rsidRPr="004B66E7">
        <w:rPr>
          <w:rFonts w:hint="eastAsia"/>
          <w:szCs w:val="21"/>
        </w:rPr>
        <w:t>电子签章</w:t>
      </w:r>
      <w:r w:rsidRPr="004B66E7">
        <w:t>（</w:t>
      </w:r>
      <w:r w:rsidRPr="004B66E7">
        <w:rPr>
          <w:szCs w:val="21"/>
        </w:rPr>
        <w:t>按</w:t>
      </w:r>
      <w:r w:rsidRPr="004B66E7">
        <w:rPr>
          <w:szCs w:val="21"/>
        </w:rPr>
        <w:t>“</w:t>
      </w:r>
      <w:r w:rsidRPr="004B66E7">
        <w:rPr>
          <w:szCs w:val="21"/>
        </w:rPr>
        <w:t>评审方法及标准</w:t>
      </w:r>
      <w:r w:rsidRPr="004B66E7">
        <w:rPr>
          <w:szCs w:val="21"/>
        </w:rPr>
        <w:t>” “</w:t>
      </w:r>
      <w:r w:rsidRPr="004B66E7">
        <w:rPr>
          <w:szCs w:val="21"/>
        </w:rPr>
        <w:t>资格审查表</w:t>
      </w:r>
      <w:r w:rsidRPr="004B66E7">
        <w:rPr>
          <w:szCs w:val="21"/>
        </w:rPr>
        <w:t>”“</w:t>
      </w:r>
      <w:r w:rsidRPr="004B66E7">
        <w:rPr>
          <w:szCs w:val="21"/>
          <w:lang w:val="zh-CN"/>
        </w:rPr>
        <w:t xml:space="preserve"> </w:t>
      </w:r>
      <w:r w:rsidRPr="004B66E7">
        <w:rPr>
          <w:szCs w:val="21"/>
          <w:lang w:val="zh-CN"/>
        </w:rPr>
        <w:t>供应商应符合的</w:t>
      </w:r>
      <w:r w:rsidRPr="004B66E7">
        <w:rPr>
          <w:szCs w:val="21"/>
        </w:rPr>
        <w:t>特定资格条件</w:t>
      </w:r>
      <w:r w:rsidRPr="004B66E7">
        <w:rPr>
          <w:szCs w:val="21"/>
        </w:rPr>
        <w:t>”</w:t>
      </w:r>
      <w:r w:rsidRPr="004B66E7">
        <w:rPr>
          <w:szCs w:val="21"/>
        </w:rPr>
        <w:t>规定提供</w:t>
      </w:r>
      <w:r w:rsidRPr="004B66E7">
        <w:t>）。</w:t>
      </w:r>
      <w:r w:rsidRPr="004B66E7">
        <w:rPr>
          <w:rFonts w:hint="eastAsia"/>
          <w:b/>
          <w:szCs w:val="21"/>
        </w:rPr>
        <w:t>（如招标文件有要求时提供）</w:t>
      </w:r>
    </w:p>
    <w:p w14:paraId="1B72E797" w14:textId="77777777" w:rsidR="00B23DB0" w:rsidRPr="004B66E7" w:rsidRDefault="00B23DB0">
      <w:pPr>
        <w:snapToGrid w:val="0"/>
        <w:spacing w:before="50" w:afterLines="50" w:after="120" w:line="440" w:lineRule="exact"/>
        <w:jc w:val="left"/>
      </w:pPr>
    </w:p>
    <w:p w14:paraId="222B4D0C" w14:textId="77777777" w:rsidR="00B23DB0" w:rsidRPr="004B66E7" w:rsidRDefault="00BA277A">
      <w:pPr>
        <w:widowControl/>
        <w:jc w:val="left"/>
      </w:pPr>
      <w:r w:rsidRPr="004B66E7">
        <w:br w:type="page"/>
      </w:r>
    </w:p>
    <w:p w14:paraId="723779E2" w14:textId="77777777" w:rsidR="00B23DB0" w:rsidRPr="004B66E7" w:rsidRDefault="00BA277A">
      <w:pPr>
        <w:snapToGrid w:val="0"/>
        <w:spacing w:before="50" w:afterLines="50" w:after="120" w:line="360" w:lineRule="auto"/>
        <w:jc w:val="left"/>
        <w:rPr>
          <w:szCs w:val="21"/>
        </w:rPr>
      </w:pPr>
      <w:bookmarkStart w:id="133" w:name="_Hlk93048232"/>
      <w:r w:rsidRPr="004B66E7">
        <w:rPr>
          <w:szCs w:val="21"/>
        </w:rPr>
        <w:lastRenderedPageBreak/>
        <w:t>7.1</w:t>
      </w:r>
      <w:r w:rsidRPr="004B66E7">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975FE" w:rsidRPr="004B66E7" w14:paraId="6FBC374E"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4BB99A" w14:textId="77777777" w:rsidR="00B23DB0" w:rsidRPr="004B66E7" w:rsidRDefault="00BA277A">
            <w:pPr>
              <w:spacing w:line="360" w:lineRule="auto"/>
              <w:jc w:val="center"/>
              <w:rPr>
                <w:szCs w:val="21"/>
              </w:rPr>
            </w:pPr>
            <w:r w:rsidRPr="004B66E7">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1C355E" w14:textId="77777777" w:rsidR="00B23DB0" w:rsidRPr="004B66E7" w:rsidRDefault="00BA277A">
            <w:pPr>
              <w:spacing w:line="360" w:lineRule="auto"/>
              <w:jc w:val="center"/>
              <w:rPr>
                <w:szCs w:val="21"/>
              </w:rPr>
            </w:pPr>
            <w:r w:rsidRPr="004B66E7">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382A9F" w14:textId="77777777" w:rsidR="00B23DB0" w:rsidRPr="004B66E7" w:rsidRDefault="00BA277A">
            <w:pPr>
              <w:spacing w:line="360" w:lineRule="auto"/>
              <w:jc w:val="center"/>
              <w:rPr>
                <w:szCs w:val="21"/>
              </w:rPr>
            </w:pPr>
            <w:r w:rsidRPr="004B66E7">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C7D694" w14:textId="77777777" w:rsidR="00B23DB0" w:rsidRPr="004B66E7" w:rsidRDefault="00BA277A">
            <w:pPr>
              <w:spacing w:line="360" w:lineRule="auto"/>
              <w:jc w:val="center"/>
              <w:rPr>
                <w:szCs w:val="21"/>
              </w:rPr>
            </w:pPr>
            <w:r w:rsidRPr="004B66E7">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7FA3D0" w14:textId="77777777" w:rsidR="00B23DB0" w:rsidRPr="004B66E7" w:rsidRDefault="00BA277A">
            <w:pPr>
              <w:spacing w:line="360" w:lineRule="auto"/>
              <w:jc w:val="center"/>
              <w:rPr>
                <w:szCs w:val="21"/>
              </w:rPr>
            </w:pPr>
            <w:r w:rsidRPr="004B66E7">
              <w:rPr>
                <w:rFonts w:hint="eastAsia"/>
                <w:szCs w:val="21"/>
              </w:rPr>
              <w:t>备注</w:t>
            </w:r>
          </w:p>
        </w:tc>
      </w:tr>
      <w:tr w:rsidR="00F975FE" w:rsidRPr="004B66E7" w14:paraId="578A428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A295E3" w14:textId="77777777" w:rsidR="00B23DB0" w:rsidRPr="004B66E7" w:rsidRDefault="00BA277A">
            <w:pPr>
              <w:spacing w:line="360" w:lineRule="auto"/>
              <w:jc w:val="center"/>
              <w:rPr>
                <w:szCs w:val="21"/>
              </w:rPr>
            </w:pPr>
            <w:r w:rsidRPr="004B66E7">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5CE454" w14:textId="77777777" w:rsidR="00B23DB0" w:rsidRPr="004B66E7" w:rsidRDefault="00B23DB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B05390" w14:textId="77777777" w:rsidR="00B23DB0" w:rsidRPr="004B66E7" w:rsidRDefault="00B23DB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82AE7B" w14:textId="77777777" w:rsidR="00B23DB0" w:rsidRPr="004B66E7" w:rsidRDefault="00B23DB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6C5F22" w14:textId="77777777" w:rsidR="00B23DB0" w:rsidRPr="004B66E7" w:rsidRDefault="00B23DB0">
            <w:pPr>
              <w:spacing w:line="360" w:lineRule="auto"/>
              <w:jc w:val="center"/>
              <w:rPr>
                <w:szCs w:val="21"/>
              </w:rPr>
            </w:pPr>
          </w:p>
        </w:tc>
      </w:tr>
      <w:tr w:rsidR="00F975FE" w:rsidRPr="004B66E7" w14:paraId="14CC9BB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2781E5" w14:textId="77777777" w:rsidR="00B23DB0" w:rsidRPr="004B66E7" w:rsidRDefault="00BA277A">
            <w:pPr>
              <w:spacing w:line="360" w:lineRule="auto"/>
              <w:jc w:val="center"/>
              <w:rPr>
                <w:szCs w:val="21"/>
              </w:rPr>
            </w:pPr>
            <w:r w:rsidRPr="004B66E7">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AF1F41" w14:textId="77777777" w:rsidR="00B23DB0" w:rsidRPr="004B66E7" w:rsidRDefault="00B23DB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4F048F" w14:textId="77777777" w:rsidR="00B23DB0" w:rsidRPr="004B66E7" w:rsidRDefault="00B23DB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6EDD35" w14:textId="77777777" w:rsidR="00B23DB0" w:rsidRPr="004B66E7" w:rsidRDefault="00B23DB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290C5F" w14:textId="77777777" w:rsidR="00B23DB0" w:rsidRPr="004B66E7" w:rsidRDefault="00B23DB0">
            <w:pPr>
              <w:spacing w:line="360" w:lineRule="auto"/>
              <w:jc w:val="center"/>
              <w:rPr>
                <w:szCs w:val="21"/>
              </w:rPr>
            </w:pPr>
          </w:p>
        </w:tc>
      </w:tr>
      <w:tr w:rsidR="00F975FE" w:rsidRPr="004B66E7" w14:paraId="0CE334F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7E710F" w14:textId="77777777" w:rsidR="00B23DB0" w:rsidRPr="004B66E7" w:rsidRDefault="00BA277A">
            <w:pPr>
              <w:spacing w:line="360" w:lineRule="auto"/>
              <w:jc w:val="center"/>
              <w:rPr>
                <w:szCs w:val="21"/>
              </w:rPr>
            </w:pPr>
            <w:r w:rsidRPr="004B66E7">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C3FB0D" w14:textId="77777777" w:rsidR="00B23DB0" w:rsidRPr="004B66E7" w:rsidRDefault="00B23DB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83212C" w14:textId="77777777" w:rsidR="00B23DB0" w:rsidRPr="004B66E7" w:rsidRDefault="00B23DB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9C9424" w14:textId="77777777" w:rsidR="00B23DB0" w:rsidRPr="004B66E7" w:rsidRDefault="00B23DB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EBE5FE" w14:textId="77777777" w:rsidR="00B23DB0" w:rsidRPr="004B66E7" w:rsidRDefault="00B23DB0">
            <w:pPr>
              <w:spacing w:line="360" w:lineRule="auto"/>
              <w:jc w:val="center"/>
              <w:rPr>
                <w:szCs w:val="21"/>
              </w:rPr>
            </w:pPr>
          </w:p>
        </w:tc>
      </w:tr>
      <w:tr w:rsidR="00F975FE" w:rsidRPr="004B66E7" w14:paraId="0510335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73AC98" w14:textId="77777777" w:rsidR="00B23DB0" w:rsidRPr="004B66E7" w:rsidRDefault="00BA277A">
            <w:pPr>
              <w:spacing w:line="360" w:lineRule="auto"/>
              <w:jc w:val="center"/>
              <w:rPr>
                <w:szCs w:val="21"/>
              </w:rPr>
            </w:pPr>
            <w:r w:rsidRPr="004B66E7">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B0F3ED" w14:textId="77777777" w:rsidR="00B23DB0" w:rsidRPr="004B66E7" w:rsidRDefault="00B23DB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8A811F" w14:textId="77777777" w:rsidR="00B23DB0" w:rsidRPr="004B66E7" w:rsidRDefault="00B23DB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885AAE" w14:textId="77777777" w:rsidR="00B23DB0" w:rsidRPr="004B66E7" w:rsidRDefault="00B23DB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0B8592" w14:textId="77777777" w:rsidR="00B23DB0" w:rsidRPr="004B66E7" w:rsidRDefault="00B23DB0">
            <w:pPr>
              <w:spacing w:line="360" w:lineRule="auto"/>
              <w:jc w:val="center"/>
              <w:rPr>
                <w:szCs w:val="21"/>
              </w:rPr>
            </w:pPr>
          </w:p>
        </w:tc>
      </w:tr>
    </w:tbl>
    <w:p w14:paraId="598F6467" w14:textId="77777777" w:rsidR="00B23DB0" w:rsidRPr="004B66E7" w:rsidRDefault="00BA277A">
      <w:pPr>
        <w:snapToGrid w:val="0"/>
        <w:spacing w:line="360" w:lineRule="auto"/>
        <w:jc w:val="left"/>
        <w:rPr>
          <w:szCs w:val="21"/>
        </w:rPr>
      </w:pPr>
      <w:r w:rsidRPr="004B66E7">
        <w:rPr>
          <w:rFonts w:hint="eastAsia"/>
          <w:szCs w:val="21"/>
        </w:rPr>
        <w:t>注：</w:t>
      </w:r>
    </w:p>
    <w:p w14:paraId="6D0BB9A7" w14:textId="77777777" w:rsidR="00B23DB0" w:rsidRPr="004B66E7" w:rsidRDefault="00BA277A">
      <w:pPr>
        <w:snapToGrid w:val="0"/>
        <w:spacing w:line="360" w:lineRule="auto"/>
        <w:jc w:val="left"/>
        <w:rPr>
          <w:szCs w:val="21"/>
        </w:rPr>
      </w:pPr>
      <w:r w:rsidRPr="004B66E7">
        <w:rPr>
          <w:szCs w:val="21"/>
        </w:rPr>
        <w:t>1.</w:t>
      </w:r>
      <w:r w:rsidRPr="004B66E7">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5DE2DA2" w14:textId="77777777" w:rsidR="00B23DB0" w:rsidRPr="004B66E7" w:rsidRDefault="00BA277A">
      <w:pPr>
        <w:snapToGrid w:val="0"/>
        <w:spacing w:line="360" w:lineRule="auto"/>
        <w:jc w:val="left"/>
        <w:rPr>
          <w:szCs w:val="21"/>
        </w:rPr>
      </w:pPr>
      <w:r w:rsidRPr="004B66E7">
        <w:rPr>
          <w:szCs w:val="21"/>
        </w:rPr>
        <w:t>2.</w:t>
      </w:r>
      <w:r w:rsidRPr="004B66E7">
        <w:rPr>
          <w:rFonts w:hint="eastAsia"/>
          <w:szCs w:val="21"/>
        </w:rPr>
        <w:t>本表所指的控股关系仅限于直接控股关系，不包括间接的控股关系。公司实际控制人与公司之间的关系不属于本表所指的直接控股关系。</w:t>
      </w:r>
    </w:p>
    <w:p w14:paraId="67898454" w14:textId="77777777" w:rsidR="00B23DB0" w:rsidRPr="004B66E7" w:rsidRDefault="00BA277A">
      <w:pPr>
        <w:snapToGrid w:val="0"/>
        <w:spacing w:line="360" w:lineRule="auto"/>
        <w:jc w:val="left"/>
        <w:rPr>
          <w:szCs w:val="21"/>
        </w:rPr>
      </w:pPr>
      <w:r w:rsidRPr="004B66E7">
        <w:rPr>
          <w:szCs w:val="21"/>
        </w:rPr>
        <w:t>3.</w:t>
      </w:r>
      <w:r w:rsidRPr="004B66E7">
        <w:rPr>
          <w:rFonts w:hint="eastAsia"/>
          <w:szCs w:val="21"/>
        </w:rPr>
        <w:t>供应商不存在直接控股股东的，则填“无”。</w:t>
      </w:r>
    </w:p>
    <w:p w14:paraId="21A67AAF" w14:textId="77777777" w:rsidR="00B23DB0" w:rsidRPr="004B66E7" w:rsidRDefault="00B23DB0">
      <w:pPr>
        <w:snapToGrid w:val="0"/>
        <w:spacing w:line="360" w:lineRule="auto"/>
        <w:jc w:val="left"/>
        <w:rPr>
          <w:szCs w:val="21"/>
        </w:rPr>
      </w:pPr>
    </w:p>
    <w:p w14:paraId="0ABD6232" w14:textId="77777777" w:rsidR="00B23DB0" w:rsidRPr="004B66E7" w:rsidRDefault="00B23DB0">
      <w:pPr>
        <w:snapToGrid w:val="0"/>
        <w:spacing w:line="360" w:lineRule="auto"/>
        <w:jc w:val="left"/>
        <w:rPr>
          <w:szCs w:val="21"/>
        </w:rPr>
      </w:pPr>
    </w:p>
    <w:p w14:paraId="1E6CCABE" w14:textId="77777777" w:rsidR="00B23DB0" w:rsidRPr="004B66E7" w:rsidRDefault="00B23DB0">
      <w:pPr>
        <w:snapToGrid w:val="0"/>
        <w:spacing w:line="360" w:lineRule="auto"/>
        <w:jc w:val="left"/>
        <w:rPr>
          <w:szCs w:val="21"/>
        </w:rPr>
      </w:pPr>
    </w:p>
    <w:p w14:paraId="4EAAA5CD" w14:textId="77777777" w:rsidR="00B23DB0" w:rsidRPr="004B66E7" w:rsidRDefault="00B23DB0">
      <w:pPr>
        <w:snapToGrid w:val="0"/>
        <w:spacing w:line="360" w:lineRule="auto"/>
        <w:jc w:val="left"/>
        <w:rPr>
          <w:szCs w:val="21"/>
        </w:rPr>
      </w:pPr>
    </w:p>
    <w:p w14:paraId="03A78DF5" w14:textId="77777777" w:rsidR="00B23DB0" w:rsidRPr="004B66E7" w:rsidRDefault="00B23DB0">
      <w:pPr>
        <w:snapToGrid w:val="0"/>
        <w:spacing w:line="360" w:lineRule="auto"/>
        <w:jc w:val="left"/>
        <w:rPr>
          <w:szCs w:val="21"/>
        </w:rPr>
      </w:pPr>
    </w:p>
    <w:p w14:paraId="4DFD935F" w14:textId="77777777" w:rsidR="00B23DB0" w:rsidRPr="004B66E7" w:rsidRDefault="00BA277A">
      <w:pPr>
        <w:snapToGrid w:val="0"/>
        <w:spacing w:line="360" w:lineRule="auto"/>
        <w:ind w:firstLineChars="2100" w:firstLine="4410"/>
        <w:rPr>
          <w:szCs w:val="21"/>
        </w:rPr>
      </w:pPr>
      <w:r w:rsidRPr="004B66E7">
        <w:rPr>
          <w:rFonts w:hint="eastAsia"/>
          <w:szCs w:val="21"/>
        </w:rPr>
        <w:t>供应商名称</w:t>
      </w:r>
      <w:r w:rsidRPr="004B66E7">
        <w:rPr>
          <w:szCs w:val="21"/>
        </w:rPr>
        <w:t>(</w:t>
      </w:r>
      <w:r w:rsidRPr="004B66E7">
        <w:rPr>
          <w:rFonts w:hint="eastAsia"/>
          <w:szCs w:val="21"/>
        </w:rPr>
        <w:t>电子签章</w:t>
      </w:r>
      <w:r w:rsidRPr="004B66E7">
        <w:rPr>
          <w:szCs w:val="21"/>
        </w:rPr>
        <w:t>)</w:t>
      </w:r>
      <w:r w:rsidRPr="004B66E7">
        <w:rPr>
          <w:rFonts w:hint="eastAsia"/>
          <w:szCs w:val="21"/>
        </w:rPr>
        <w:t>：</w:t>
      </w:r>
    </w:p>
    <w:p w14:paraId="140B732A" w14:textId="77777777" w:rsidR="00B23DB0" w:rsidRPr="004B66E7" w:rsidRDefault="00BA277A">
      <w:pPr>
        <w:snapToGrid w:val="0"/>
        <w:spacing w:line="360" w:lineRule="auto"/>
        <w:ind w:firstLineChars="2150" w:firstLine="4515"/>
        <w:rPr>
          <w:szCs w:val="21"/>
        </w:rPr>
      </w:pPr>
      <w:r w:rsidRPr="004B66E7">
        <w:rPr>
          <w:rFonts w:hint="eastAsia"/>
          <w:szCs w:val="21"/>
        </w:rPr>
        <w:t>日期：</w:t>
      </w:r>
      <w:r w:rsidRPr="004B66E7">
        <w:rPr>
          <w:szCs w:val="21"/>
        </w:rPr>
        <w:t xml:space="preserve">  </w:t>
      </w:r>
      <w:r w:rsidRPr="004B66E7">
        <w:rPr>
          <w:rFonts w:hint="eastAsia"/>
          <w:szCs w:val="21"/>
        </w:rPr>
        <w:t>年</w:t>
      </w:r>
      <w:r w:rsidRPr="004B66E7">
        <w:rPr>
          <w:szCs w:val="21"/>
        </w:rPr>
        <w:t xml:space="preserve">  </w:t>
      </w:r>
      <w:r w:rsidRPr="004B66E7">
        <w:rPr>
          <w:rFonts w:hint="eastAsia"/>
          <w:szCs w:val="21"/>
        </w:rPr>
        <w:t>月</w:t>
      </w:r>
      <w:r w:rsidRPr="004B66E7">
        <w:rPr>
          <w:szCs w:val="21"/>
        </w:rPr>
        <w:t xml:space="preserve">   </w:t>
      </w:r>
      <w:r w:rsidRPr="004B66E7">
        <w:rPr>
          <w:rFonts w:hint="eastAsia"/>
          <w:szCs w:val="21"/>
        </w:rPr>
        <w:t>日</w:t>
      </w:r>
    </w:p>
    <w:p w14:paraId="164DC8F5" w14:textId="77777777" w:rsidR="00B23DB0" w:rsidRPr="004B66E7" w:rsidRDefault="00BA277A">
      <w:pPr>
        <w:snapToGrid w:val="0"/>
        <w:jc w:val="center"/>
        <w:rPr>
          <w:rFonts w:ascii="宋体" w:hAnsi="宋体"/>
          <w:b/>
          <w:sz w:val="28"/>
          <w:szCs w:val="28"/>
        </w:rPr>
      </w:pPr>
      <w:r w:rsidRPr="004B66E7">
        <w:rPr>
          <w:rFonts w:ascii="宋体" w:hAnsi="宋体" w:hint="eastAsia"/>
          <w:b/>
          <w:sz w:val="28"/>
          <w:szCs w:val="28"/>
        </w:rPr>
        <w:br w:type="page"/>
      </w:r>
    </w:p>
    <w:p w14:paraId="41232968" w14:textId="77777777" w:rsidR="00B23DB0" w:rsidRPr="004B66E7" w:rsidRDefault="00BA277A">
      <w:pPr>
        <w:snapToGrid w:val="0"/>
        <w:spacing w:line="360" w:lineRule="auto"/>
        <w:jc w:val="left"/>
        <w:rPr>
          <w:szCs w:val="21"/>
        </w:rPr>
      </w:pPr>
      <w:r w:rsidRPr="004B66E7">
        <w:rPr>
          <w:szCs w:val="21"/>
        </w:rPr>
        <w:lastRenderedPageBreak/>
        <w:t>7.2</w:t>
      </w:r>
      <w:r w:rsidRPr="004B66E7">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F975FE" w:rsidRPr="004B66E7" w14:paraId="2F82C84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F862C7" w14:textId="77777777" w:rsidR="00B23DB0" w:rsidRPr="004B66E7" w:rsidRDefault="00BA277A">
            <w:pPr>
              <w:spacing w:line="360" w:lineRule="auto"/>
              <w:jc w:val="center"/>
              <w:rPr>
                <w:szCs w:val="21"/>
              </w:rPr>
            </w:pPr>
            <w:r w:rsidRPr="004B66E7">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F270FD" w14:textId="77777777" w:rsidR="00B23DB0" w:rsidRPr="004B66E7" w:rsidRDefault="00BA277A">
            <w:pPr>
              <w:spacing w:line="360" w:lineRule="auto"/>
              <w:jc w:val="center"/>
              <w:rPr>
                <w:szCs w:val="21"/>
              </w:rPr>
            </w:pPr>
            <w:r w:rsidRPr="004B66E7">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E58E1F" w14:textId="77777777" w:rsidR="00B23DB0" w:rsidRPr="004B66E7" w:rsidRDefault="00BA277A">
            <w:pPr>
              <w:spacing w:line="360" w:lineRule="auto"/>
              <w:jc w:val="center"/>
              <w:rPr>
                <w:szCs w:val="21"/>
              </w:rPr>
            </w:pPr>
            <w:r w:rsidRPr="004B66E7">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8A30E6" w14:textId="77777777" w:rsidR="00B23DB0" w:rsidRPr="004B66E7" w:rsidRDefault="00BA277A">
            <w:pPr>
              <w:spacing w:line="360" w:lineRule="auto"/>
              <w:jc w:val="center"/>
              <w:rPr>
                <w:szCs w:val="21"/>
              </w:rPr>
            </w:pPr>
            <w:r w:rsidRPr="004B66E7">
              <w:rPr>
                <w:rFonts w:hint="eastAsia"/>
                <w:szCs w:val="21"/>
              </w:rPr>
              <w:t>备注</w:t>
            </w:r>
          </w:p>
        </w:tc>
      </w:tr>
      <w:tr w:rsidR="00F975FE" w:rsidRPr="004B66E7" w14:paraId="02760E4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74A858A" w14:textId="77777777" w:rsidR="00B23DB0" w:rsidRPr="004B66E7" w:rsidRDefault="00BA277A">
            <w:pPr>
              <w:spacing w:line="360" w:lineRule="auto"/>
              <w:jc w:val="center"/>
              <w:rPr>
                <w:szCs w:val="21"/>
              </w:rPr>
            </w:pPr>
            <w:r w:rsidRPr="004B66E7">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F1E3FD" w14:textId="77777777" w:rsidR="00B23DB0" w:rsidRPr="004B66E7" w:rsidRDefault="00B23DB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C4271F" w14:textId="77777777" w:rsidR="00B23DB0" w:rsidRPr="004B66E7" w:rsidRDefault="00B23DB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1D8B4E" w14:textId="77777777" w:rsidR="00B23DB0" w:rsidRPr="004B66E7" w:rsidRDefault="00B23DB0">
            <w:pPr>
              <w:spacing w:line="360" w:lineRule="auto"/>
              <w:jc w:val="center"/>
              <w:rPr>
                <w:szCs w:val="21"/>
              </w:rPr>
            </w:pPr>
          </w:p>
        </w:tc>
      </w:tr>
      <w:tr w:rsidR="00F975FE" w:rsidRPr="004B66E7" w14:paraId="68C9406B"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0E4C3B" w14:textId="77777777" w:rsidR="00B23DB0" w:rsidRPr="004B66E7" w:rsidRDefault="00BA277A">
            <w:pPr>
              <w:spacing w:line="360" w:lineRule="auto"/>
              <w:jc w:val="center"/>
              <w:rPr>
                <w:szCs w:val="21"/>
              </w:rPr>
            </w:pPr>
            <w:r w:rsidRPr="004B66E7">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8F1AC5" w14:textId="77777777" w:rsidR="00B23DB0" w:rsidRPr="004B66E7" w:rsidRDefault="00B23DB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02F643" w14:textId="77777777" w:rsidR="00B23DB0" w:rsidRPr="004B66E7" w:rsidRDefault="00B23DB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AE38E3" w14:textId="77777777" w:rsidR="00B23DB0" w:rsidRPr="004B66E7" w:rsidRDefault="00B23DB0">
            <w:pPr>
              <w:spacing w:line="360" w:lineRule="auto"/>
              <w:jc w:val="center"/>
              <w:rPr>
                <w:szCs w:val="21"/>
              </w:rPr>
            </w:pPr>
          </w:p>
        </w:tc>
      </w:tr>
      <w:tr w:rsidR="00F975FE" w:rsidRPr="004B66E7" w14:paraId="0875CB9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BB92E8D" w14:textId="77777777" w:rsidR="00B23DB0" w:rsidRPr="004B66E7" w:rsidRDefault="00BA277A">
            <w:pPr>
              <w:spacing w:line="360" w:lineRule="auto"/>
              <w:jc w:val="center"/>
              <w:rPr>
                <w:szCs w:val="21"/>
              </w:rPr>
            </w:pPr>
            <w:r w:rsidRPr="004B66E7">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3B9D5B" w14:textId="77777777" w:rsidR="00B23DB0" w:rsidRPr="004B66E7" w:rsidRDefault="00B23DB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10867F" w14:textId="77777777" w:rsidR="00B23DB0" w:rsidRPr="004B66E7" w:rsidRDefault="00B23DB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049931" w14:textId="77777777" w:rsidR="00B23DB0" w:rsidRPr="004B66E7" w:rsidRDefault="00B23DB0">
            <w:pPr>
              <w:spacing w:line="360" w:lineRule="auto"/>
              <w:jc w:val="center"/>
              <w:rPr>
                <w:szCs w:val="21"/>
              </w:rPr>
            </w:pPr>
          </w:p>
        </w:tc>
      </w:tr>
      <w:tr w:rsidR="00F975FE" w:rsidRPr="004B66E7" w14:paraId="021A8AA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100AB7" w14:textId="77777777" w:rsidR="00B23DB0" w:rsidRPr="004B66E7" w:rsidRDefault="00BA277A">
            <w:pPr>
              <w:spacing w:line="360" w:lineRule="auto"/>
              <w:jc w:val="center"/>
              <w:rPr>
                <w:szCs w:val="21"/>
              </w:rPr>
            </w:pPr>
            <w:r w:rsidRPr="004B66E7">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77E46C" w14:textId="77777777" w:rsidR="00B23DB0" w:rsidRPr="004B66E7" w:rsidRDefault="00B23DB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82EA30" w14:textId="77777777" w:rsidR="00B23DB0" w:rsidRPr="004B66E7" w:rsidRDefault="00B23DB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5EFCF2" w14:textId="77777777" w:rsidR="00B23DB0" w:rsidRPr="004B66E7" w:rsidRDefault="00B23DB0">
            <w:pPr>
              <w:spacing w:line="360" w:lineRule="auto"/>
              <w:jc w:val="center"/>
              <w:rPr>
                <w:szCs w:val="21"/>
              </w:rPr>
            </w:pPr>
          </w:p>
        </w:tc>
      </w:tr>
    </w:tbl>
    <w:p w14:paraId="4F463874" w14:textId="77777777" w:rsidR="00B23DB0" w:rsidRPr="004B66E7" w:rsidRDefault="00BA277A">
      <w:pPr>
        <w:snapToGrid w:val="0"/>
        <w:spacing w:line="360" w:lineRule="auto"/>
        <w:jc w:val="left"/>
        <w:rPr>
          <w:szCs w:val="21"/>
        </w:rPr>
      </w:pPr>
      <w:r w:rsidRPr="004B66E7">
        <w:rPr>
          <w:rFonts w:hint="eastAsia"/>
          <w:szCs w:val="21"/>
        </w:rPr>
        <w:t>注：</w:t>
      </w:r>
    </w:p>
    <w:p w14:paraId="53F0A9C9" w14:textId="77777777" w:rsidR="00B23DB0" w:rsidRPr="004B66E7" w:rsidRDefault="00BA277A">
      <w:pPr>
        <w:snapToGrid w:val="0"/>
        <w:spacing w:line="360" w:lineRule="auto"/>
        <w:ind w:firstLineChars="200" w:firstLine="420"/>
        <w:jc w:val="left"/>
        <w:rPr>
          <w:szCs w:val="21"/>
        </w:rPr>
      </w:pPr>
      <w:r w:rsidRPr="004B66E7">
        <w:rPr>
          <w:szCs w:val="21"/>
        </w:rPr>
        <w:t>1.</w:t>
      </w:r>
      <w:r w:rsidRPr="004B66E7">
        <w:rPr>
          <w:rFonts w:hint="eastAsia"/>
          <w:szCs w:val="21"/>
        </w:rPr>
        <w:t>管理关系：是指不具有出资持股关系的其他单位之间存在的管理与被管理关系，如一些上下级关系的事业单位和团体组织。</w:t>
      </w:r>
    </w:p>
    <w:p w14:paraId="52AE6739" w14:textId="77777777" w:rsidR="00B23DB0" w:rsidRPr="004B66E7" w:rsidRDefault="00BA277A">
      <w:pPr>
        <w:snapToGrid w:val="0"/>
        <w:spacing w:line="360" w:lineRule="auto"/>
        <w:ind w:firstLineChars="200" w:firstLine="420"/>
        <w:jc w:val="left"/>
        <w:rPr>
          <w:szCs w:val="21"/>
        </w:rPr>
      </w:pPr>
      <w:r w:rsidRPr="004B66E7">
        <w:rPr>
          <w:szCs w:val="21"/>
        </w:rPr>
        <w:t>2.</w:t>
      </w:r>
      <w:r w:rsidRPr="004B66E7">
        <w:rPr>
          <w:rFonts w:hint="eastAsia"/>
          <w:szCs w:val="21"/>
        </w:rPr>
        <w:t>本表所指的管理关系仅限于直接管理关系，不包括间接的管理关系。</w:t>
      </w:r>
    </w:p>
    <w:p w14:paraId="07BAE26F" w14:textId="77777777" w:rsidR="00B23DB0" w:rsidRPr="004B66E7" w:rsidRDefault="00BA277A">
      <w:pPr>
        <w:snapToGrid w:val="0"/>
        <w:spacing w:line="360" w:lineRule="auto"/>
        <w:ind w:firstLineChars="200" w:firstLine="420"/>
        <w:jc w:val="left"/>
        <w:rPr>
          <w:szCs w:val="21"/>
        </w:rPr>
      </w:pPr>
      <w:r w:rsidRPr="004B66E7">
        <w:rPr>
          <w:szCs w:val="21"/>
        </w:rPr>
        <w:t>3.</w:t>
      </w:r>
      <w:r w:rsidRPr="004B66E7">
        <w:rPr>
          <w:rFonts w:hint="eastAsia"/>
          <w:szCs w:val="21"/>
        </w:rPr>
        <w:t>供应商不存在直接管理关系的，则填“无”。</w:t>
      </w:r>
    </w:p>
    <w:p w14:paraId="278D5EF1" w14:textId="77777777" w:rsidR="00B23DB0" w:rsidRPr="004B66E7" w:rsidRDefault="00B23DB0">
      <w:pPr>
        <w:snapToGrid w:val="0"/>
        <w:spacing w:line="360" w:lineRule="auto"/>
        <w:jc w:val="left"/>
        <w:rPr>
          <w:szCs w:val="21"/>
        </w:rPr>
      </w:pPr>
    </w:p>
    <w:p w14:paraId="75801A3D" w14:textId="77777777" w:rsidR="00B23DB0" w:rsidRPr="004B66E7" w:rsidRDefault="00B23DB0">
      <w:pPr>
        <w:snapToGrid w:val="0"/>
        <w:spacing w:line="360" w:lineRule="auto"/>
        <w:jc w:val="left"/>
        <w:rPr>
          <w:szCs w:val="21"/>
        </w:rPr>
      </w:pPr>
    </w:p>
    <w:p w14:paraId="4E7B9C6E" w14:textId="77777777" w:rsidR="00B23DB0" w:rsidRPr="004B66E7" w:rsidRDefault="00B23DB0">
      <w:pPr>
        <w:snapToGrid w:val="0"/>
        <w:spacing w:line="360" w:lineRule="auto"/>
        <w:jc w:val="left"/>
        <w:rPr>
          <w:szCs w:val="21"/>
        </w:rPr>
      </w:pPr>
    </w:p>
    <w:p w14:paraId="772D14FB" w14:textId="77777777" w:rsidR="00B23DB0" w:rsidRPr="004B66E7" w:rsidRDefault="00B23DB0">
      <w:pPr>
        <w:snapToGrid w:val="0"/>
        <w:spacing w:line="360" w:lineRule="auto"/>
        <w:jc w:val="left"/>
        <w:rPr>
          <w:szCs w:val="21"/>
        </w:rPr>
      </w:pPr>
    </w:p>
    <w:p w14:paraId="178AC60A" w14:textId="77777777" w:rsidR="00B23DB0" w:rsidRPr="004B66E7" w:rsidRDefault="00B23DB0">
      <w:pPr>
        <w:snapToGrid w:val="0"/>
        <w:spacing w:line="360" w:lineRule="auto"/>
        <w:jc w:val="left"/>
        <w:rPr>
          <w:szCs w:val="21"/>
        </w:rPr>
      </w:pPr>
    </w:p>
    <w:p w14:paraId="41DC33FE" w14:textId="77777777" w:rsidR="00B23DB0" w:rsidRPr="004B66E7" w:rsidRDefault="00B23DB0">
      <w:pPr>
        <w:snapToGrid w:val="0"/>
        <w:spacing w:line="360" w:lineRule="auto"/>
        <w:jc w:val="left"/>
        <w:rPr>
          <w:szCs w:val="21"/>
        </w:rPr>
      </w:pPr>
    </w:p>
    <w:p w14:paraId="37C36041" w14:textId="77777777" w:rsidR="00B23DB0" w:rsidRPr="004B66E7" w:rsidRDefault="00B23DB0">
      <w:pPr>
        <w:snapToGrid w:val="0"/>
        <w:spacing w:line="360" w:lineRule="auto"/>
        <w:jc w:val="left"/>
        <w:rPr>
          <w:szCs w:val="21"/>
        </w:rPr>
      </w:pPr>
    </w:p>
    <w:p w14:paraId="5D50744E" w14:textId="77777777" w:rsidR="00B23DB0" w:rsidRPr="004B66E7" w:rsidRDefault="00B23DB0">
      <w:pPr>
        <w:snapToGrid w:val="0"/>
        <w:spacing w:line="360" w:lineRule="auto"/>
        <w:jc w:val="left"/>
        <w:rPr>
          <w:szCs w:val="21"/>
        </w:rPr>
      </w:pPr>
    </w:p>
    <w:p w14:paraId="728AB43E" w14:textId="77777777" w:rsidR="00B23DB0" w:rsidRPr="004B66E7" w:rsidRDefault="00BA277A">
      <w:pPr>
        <w:snapToGrid w:val="0"/>
        <w:spacing w:line="360" w:lineRule="auto"/>
        <w:ind w:firstLineChars="2100" w:firstLine="4410"/>
        <w:rPr>
          <w:szCs w:val="21"/>
        </w:rPr>
      </w:pPr>
      <w:r w:rsidRPr="004B66E7">
        <w:rPr>
          <w:rFonts w:hint="eastAsia"/>
          <w:szCs w:val="21"/>
        </w:rPr>
        <w:t>供应商名称</w:t>
      </w:r>
      <w:r w:rsidRPr="004B66E7">
        <w:rPr>
          <w:szCs w:val="21"/>
        </w:rPr>
        <w:t>(</w:t>
      </w:r>
      <w:r w:rsidRPr="004B66E7">
        <w:rPr>
          <w:rFonts w:hint="eastAsia"/>
          <w:szCs w:val="21"/>
        </w:rPr>
        <w:t>电子签章</w:t>
      </w:r>
      <w:r w:rsidRPr="004B66E7">
        <w:rPr>
          <w:szCs w:val="21"/>
        </w:rPr>
        <w:t>)</w:t>
      </w:r>
      <w:r w:rsidRPr="004B66E7">
        <w:rPr>
          <w:rFonts w:hint="eastAsia"/>
          <w:szCs w:val="21"/>
        </w:rPr>
        <w:t>：</w:t>
      </w:r>
    </w:p>
    <w:p w14:paraId="4E319B8B" w14:textId="77777777" w:rsidR="00B23DB0" w:rsidRPr="004B66E7" w:rsidRDefault="00BA277A">
      <w:pPr>
        <w:snapToGrid w:val="0"/>
        <w:spacing w:line="360" w:lineRule="auto"/>
        <w:ind w:firstLineChars="2150" w:firstLine="4515"/>
        <w:rPr>
          <w:szCs w:val="21"/>
        </w:rPr>
      </w:pPr>
      <w:r w:rsidRPr="004B66E7">
        <w:rPr>
          <w:rFonts w:hint="eastAsia"/>
          <w:szCs w:val="21"/>
        </w:rPr>
        <w:t>日期：</w:t>
      </w:r>
      <w:r w:rsidRPr="004B66E7">
        <w:rPr>
          <w:szCs w:val="21"/>
        </w:rPr>
        <w:t xml:space="preserve">  </w:t>
      </w:r>
      <w:r w:rsidRPr="004B66E7">
        <w:rPr>
          <w:rFonts w:hint="eastAsia"/>
          <w:szCs w:val="21"/>
        </w:rPr>
        <w:t>年</w:t>
      </w:r>
      <w:r w:rsidRPr="004B66E7">
        <w:rPr>
          <w:szCs w:val="21"/>
        </w:rPr>
        <w:t xml:space="preserve">  </w:t>
      </w:r>
      <w:r w:rsidRPr="004B66E7">
        <w:rPr>
          <w:rFonts w:hint="eastAsia"/>
          <w:szCs w:val="21"/>
        </w:rPr>
        <w:t>月</w:t>
      </w:r>
      <w:r w:rsidRPr="004B66E7">
        <w:rPr>
          <w:szCs w:val="21"/>
        </w:rPr>
        <w:t xml:space="preserve">   </w:t>
      </w:r>
      <w:r w:rsidRPr="004B66E7">
        <w:rPr>
          <w:rFonts w:hint="eastAsia"/>
          <w:szCs w:val="21"/>
        </w:rPr>
        <w:t>日</w:t>
      </w:r>
    </w:p>
    <w:p w14:paraId="6029086C" w14:textId="77777777" w:rsidR="00B23DB0" w:rsidRPr="004B66E7" w:rsidRDefault="00B23DB0">
      <w:pPr>
        <w:snapToGrid w:val="0"/>
        <w:spacing w:before="50" w:afterLines="50" w:after="120" w:line="440" w:lineRule="exact"/>
        <w:jc w:val="left"/>
        <w:rPr>
          <w:szCs w:val="21"/>
        </w:rPr>
      </w:pPr>
    </w:p>
    <w:bookmarkEnd w:id="133"/>
    <w:p w14:paraId="21350AC7" w14:textId="77777777" w:rsidR="00B23DB0" w:rsidRPr="004B66E7" w:rsidRDefault="00BA277A">
      <w:pPr>
        <w:widowControl/>
        <w:jc w:val="left"/>
        <w:rPr>
          <w:szCs w:val="21"/>
        </w:rPr>
      </w:pPr>
      <w:r w:rsidRPr="004B66E7">
        <w:rPr>
          <w:szCs w:val="21"/>
        </w:rPr>
        <w:br w:type="page"/>
      </w:r>
      <w:bookmarkStart w:id="134" w:name="_Hlk60652166"/>
      <w:bookmarkStart w:id="135" w:name="_Hlk65854557"/>
      <w:bookmarkStart w:id="136" w:name="_Hlk65852070"/>
    </w:p>
    <w:bookmarkEnd w:id="134"/>
    <w:bookmarkEnd w:id="135"/>
    <w:p w14:paraId="0AEB2B38" w14:textId="77777777" w:rsidR="00B23DB0" w:rsidRPr="004B66E7" w:rsidRDefault="00BA277A">
      <w:pPr>
        <w:snapToGrid w:val="0"/>
        <w:spacing w:before="50" w:afterLines="50" w:after="120" w:line="400" w:lineRule="exact"/>
        <w:jc w:val="left"/>
        <w:rPr>
          <w:szCs w:val="21"/>
        </w:rPr>
      </w:pPr>
      <w:r w:rsidRPr="004B66E7">
        <w:rPr>
          <w:szCs w:val="21"/>
        </w:rPr>
        <w:lastRenderedPageBreak/>
        <w:t>8</w:t>
      </w:r>
      <w:r w:rsidRPr="004B66E7">
        <w:rPr>
          <w:szCs w:val="21"/>
        </w:rPr>
        <w:t>．投标保证金缴纳证明</w:t>
      </w:r>
      <w:r w:rsidRPr="004B66E7">
        <w:rPr>
          <w:rFonts w:hint="eastAsia"/>
          <w:szCs w:val="21"/>
        </w:rPr>
        <w:t>。</w:t>
      </w:r>
      <w:r w:rsidRPr="004B66E7">
        <w:rPr>
          <w:rFonts w:hint="eastAsia"/>
          <w:b/>
          <w:szCs w:val="21"/>
        </w:rPr>
        <w:t>（如招标文件有要求时提供）</w:t>
      </w:r>
    </w:p>
    <w:p w14:paraId="7AE5BC49" w14:textId="77777777" w:rsidR="00B23DB0" w:rsidRPr="004B66E7" w:rsidRDefault="00BA277A">
      <w:pPr>
        <w:snapToGrid w:val="0"/>
        <w:spacing w:before="50" w:afterLines="50" w:after="120" w:line="440" w:lineRule="exact"/>
        <w:jc w:val="left"/>
      </w:pPr>
      <w:r w:rsidRPr="004B66E7">
        <w:rPr>
          <w:rFonts w:hint="eastAsia"/>
        </w:rPr>
        <w:t>（</w:t>
      </w:r>
      <w:r w:rsidRPr="004B66E7">
        <w:rPr>
          <w:rFonts w:hint="eastAsia"/>
        </w:rPr>
        <w:t>1</w:t>
      </w:r>
      <w:r w:rsidRPr="004B66E7">
        <w:rPr>
          <w:rFonts w:hint="eastAsia"/>
        </w:rPr>
        <w:t>）以转账、电汇形式缴纳的，提供转账、电汇凭证扫描件或复印件（网银可提供截图）</w:t>
      </w:r>
      <w:r w:rsidRPr="004B66E7">
        <w:t>加盖</w:t>
      </w:r>
      <w:r w:rsidRPr="004B66E7">
        <w:rPr>
          <w:szCs w:val="21"/>
        </w:rPr>
        <w:t>供应商</w:t>
      </w:r>
      <w:r w:rsidRPr="004B66E7">
        <w:rPr>
          <w:rFonts w:hint="eastAsia"/>
          <w:szCs w:val="21"/>
        </w:rPr>
        <w:t>电子签章</w:t>
      </w:r>
      <w:r w:rsidRPr="004B66E7">
        <w:rPr>
          <w:rFonts w:hint="eastAsia"/>
        </w:rPr>
        <w:t>；</w:t>
      </w:r>
    </w:p>
    <w:p w14:paraId="5A753E85" w14:textId="77777777" w:rsidR="00B23DB0" w:rsidRPr="004B66E7" w:rsidRDefault="00BA277A">
      <w:pPr>
        <w:snapToGrid w:val="0"/>
        <w:spacing w:before="50" w:afterLines="50" w:after="120" w:line="440" w:lineRule="exact"/>
        <w:jc w:val="left"/>
        <w:rPr>
          <w:szCs w:val="21"/>
        </w:rPr>
      </w:pPr>
      <w:r w:rsidRPr="004B66E7">
        <w:rPr>
          <w:rFonts w:hint="eastAsia"/>
        </w:rPr>
        <w:t>（</w:t>
      </w:r>
      <w:r w:rsidRPr="004B66E7">
        <w:rPr>
          <w:rFonts w:hint="eastAsia"/>
        </w:rPr>
        <w:t>2</w:t>
      </w:r>
      <w:r w:rsidRPr="004B66E7">
        <w:rPr>
          <w:rFonts w:hint="eastAsia"/>
        </w:rPr>
        <w:t>）以支票、汇票、本票或金融机构、担保机构出具的保函等非现金形式缴纳的，提供原件扫描件或复印件并加盖供应商电子签章。投标保函参考如下格式开具：</w:t>
      </w:r>
    </w:p>
    <w:p w14:paraId="5EEC53D9" w14:textId="77777777" w:rsidR="00B23DB0" w:rsidRPr="004B66E7" w:rsidRDefault="00B23DB0">
      <w:pPr>
        <w:widowControl/>
        <w:jc w:val="center"/>
        <w:rPr>
          <w:b/>
          <w:bCs/>
          <w:sz w:val="28"/>
          <w:szCs w:val="36"/>
        </w:rPr>
      </w:pPr>
    </w:p>
    <w:p w14:paraId="2B599C60" w14:textId="77777777" w:rsidR="00B23DB0" w:rsidRPr="004B66E7" w:rsidRDefault="00BA277A">
      <w:pPr>
        <w:widowControl/>
        <w:jc w:val="center"/>
        <w:rPr>
          <w:szCs w:val="21"/>
        </w:rPr>
      </w:pPr>
      <w:r w:rsidRPr="004B66E7">
        <w:rPr>
          <w:rFonts w:hint="eastAsia"/>
          <w:b/>
          <w:bCs/>
          <w:sz w:val="28"/>
          <w:szCs w:val="36"/>
        </w:rPr>
        <w:t>投标保函格式</w:t>
      </w:r>
    </w:p>
    <w:p w14:paraId="27D0E1F9" w14:textId="77777777" w:rsidR="00B23DB0" w:rsidRPr="004B66E7" w:rsidRDefault="00BA277A">
      <w:pPr>
        <w:snapToGrid w:val="0"/>
        <w:spacing w:before="50" w:afterLines="50" w:after="120"/>
        <w:jc w:val="left"/>
      </w:pPr>
      <w:r w:rsidRPr="004B66E7">
        <w:rPr>
          <w:rFonts w:hint="eastAsia"/>
        </w:rPr>
        <w:t>编号：</w:t>
      </w:r>
      <w:r w:rsidRPr="004B66E7">
        <w:rPr>
          <w:rFonts w:hint="eastAsia"/>
        </w:rPr>
        <w:t xml:space="preserve">           </w:t>
      </w:r>
    </w:p>
    <w:p w14:paraId="1379D1CB" w14:textId="77777777" w:rsidR="00B23DB0" w:rsidRPr="004B66E7" w:rsidRDefault="00BA277A">
      <w:pPr>
        <w:snapToGrid w:val="0"/>
        <w:spacing w:before="50" w:afterLines="50" w:after="120"/>
        <w:jc w:val="left"/>
      </w:pPr>
      <w:r w:rsidRPr="004B66E7">
        <w:rPr>
          <w:rFonts w:hint="eastAsia"/>
        </w:rPr>
        <w:t>申请人：</w:t>
      </w:r>
    </w:p>
    <w:p w14:paraId="43722566" w14:textId="77777777" w:rsidR="00B23DB0" w:rsidRPr="004B66E7" w:rsidRDefault="00BA277A">
      <w:pPr>
        <w:snapToGrid w:val="0"/>
        <w:spacing w:before="50" w:afterLines="50" w:after="120"/>
        <w:jc w:val="left"/>
      </w:pPr>
      <w:r w:rsidRPr="004B66E7">
        <w:rPr>
          <w:rFonts w:hint="eastAsia"/>
        </w:rPr>
        <w:t>地址：</w:t>
      </w:r>
    </w:p>
    <w:p w14:paraId="0D118CEE" w14:textId="77777777" w:rsidR="00B23DB0" w:rsidRPr="004B66E7" w:rsidRDefault="00BA277A">
      <w:pPr>
        <w:snapToGrid w:val="0"/>
        <w:spacing w:before="50" w:afterLines="50" w:after="120"/>
        <w:jc w:val="left"/>
      </w:pPr>
      <w:r w:rsidRPr="004B66E7">
        <w:rPr>
          <w:rFonts w:hint="eastAsia"/>
        </w:rPr>
        <w:t>受益人：广西机电设备招标有限公司</w:t>
      </w:r>
      <w:r w:rsidRPr="004B66E7">
        <w:rPr>
          <w:rFonts w:hint="eastAsia"/>
        </w:rPr>
        <w:t xml:space="preserve"> </w:t>
      </w:r>
    </w:p>
    <w:p w14:paraId="755835E3" w14:textId="77777777" w:rsidR="00B23DB0" w:rsidRPr="004B66E7" w:rsidRDefault="00BA277A">
      <w:pPr>
        <w:snapToGrid w:val="0"/>
        <w:spacing w:before="50" w:afterLines="50" w:after="120"/>
        <w:jc w:val="left"/>
      </w:pPr>
      <w:r w:rsidRPr="004B66E7">
        <w:rPr>
          <w:rFonts w:hint="eastAsia"/>
        </w:rPr>
        <w:t>地址：</w:t>
      </w:r>
    </w:p>
    <w:p w14:paraId="541844D8" w14:textId="77777777" w:rsidR="00B23DB0" w:rsidRPr="004B66E7" w:rsidRDefault="00BA277A">
      <w:pPr>
        <w:snapToGrid w:val="0"/>
        <w:spacing w:before="50" w:afterLines="50" w:after="120"/>
        <w:jc w:val="left"/>
      </w:pPr>
      <w:r w:rsidRPr="004B66E7">
        <w:rPr>
          <w:rFonts w:hint="eastAsia"/>
        </w:rPr>
        <w:t>开立人：</w:t>
      </w:r>
    </w:p>
    <w:p w14:paraId="4215E437" w14:textId="77777777" w:rsidR="00B23DB0" w:rsidRPr="004B66E7" w:rsidRDefault="00BA277A">
      <w:pPr>
        <w:snapToGrid w:val="0"/>
        <w:spacing w:before="50" w:afterLines="50" w:after="120"/>
        <w:jc w:val="left"/>
      </w:pPr>
      <w:r w:rsidRPr="004B66E7">
        <w:rPr>
          <w:rFonts w:hint="eastAsia"/>
        </w:rPr>
        <w:t>地址：</w:t>
      </w:r>
    </w:p>
    <w:p w14:paraId="5CE0F256" w14:textId="77777777" w:rsidR="00B23DB0" w:rsidRPr="004B66E7" w:rsidRDefault="00B23DB0">
      <w:pPr>
        <w:snapToGrid w:val="0"/>
        <w:spacing w:before="50" w:afterLines="50" w:after="120" w:line="440" w:lineRule="exact"/>
        <w:jc w:val="left"/>
      </w:pPr>
    </w:p>
    <w:p w14:paraId="3CBDBDB6" w14:textId="77777777" w:rsidR="00B23DB0" w:rsidRPr="004B66E7" w:rsidRDefault="00BA277A">
      <w:pPr>
        <w:snapToGrid w:val="0"/>
        <w:spacing w:before="50" w:afterLines="50" w:after="120" w:line="276" w:lineRule="auto"/>
        <w:jc w:val="left"/>
      </w:pPr>
      <w:r w:rsidRPr="004B66E7">
        <w:rPr>
          <w:rFonts w:hint="eastAsia"/>
        </w:rPr>
        <w:t>致：广西机电设备招标有限公司</w:t>
      </w:r>
    </w:p>
    <w:p w14:paraId="5623BB3E" w14:textId="77777777" w:rsidR="00B23DB0" w:rsidRPr="004B66E7" w:rsidRDefault="00BA277A">
      <w:pPr>
        <w:snapToGrid w:val="0"/>
        <w:spacing w:before="50" w:afterLines="50" w:after="120" w:line="276" w:lineRule="auto"/>
        <w:ind w:firstLineChars="200" w:firstLine="420"/>
        <w:jc w:val="left"/>
      </w:pPr>
      <w:r w:rsidRPr="004B66E7">
        <w:rPr>
          <w:rFonts w:hint="eastAsia"/>
        </w:rPr>
        <w:t>我方（即“开立人”）已获得通知，本保函申请人（即“供应商”）已响应贵方于</w:t>
      </w:r>
      <w:r w:rsidRPr="004B66E7">
        <w:rPr>
          <w:rFonts w:hint="eastAsia"/>
          <w:u w:val="single"/>
        </w:rPr>
        <w:t xml:space="preserve">         </w:t>
      </w:r>
      <w:r w:rsidRPr="004B66E7">
        <w:rPr>
          <w:rFonts w:hint="eastAsia"/>
        </w:rPr>
        <w:t>年</w:t>
      </w:r>
      <w:r w:rsidRPr="004B66E7">
        <w:rPr>
          <w:rFonts w:hint="eastAsia"/>
          <w:u w:val="single"/>
        </w:rPr>
        <w:t xml:space="preserve">             </w:t>
      </w:r>
      <w:r w:rsidRPr="004B66E7">
        <w:rPr>
          <w:rFonts w:hint="eastAsia"/>
        </w:rPr>
        <w:t>月</w:t>
      </w:r>
      <w:r w:rsidRPr="004B66E7">
        <w:rPr>
          <w:rFonts w:hint="eastAsia"/>
          <w:u w:val="single"/>
        </w:rPr>
        <w:t xml:space="preserve">     </w:t>
      </w:r>
      <w:r w:rsidRPr="004B66E7">
        <w:rPr>
          <w:rFonts w:hint="eastAsia"/>
        </w:rPr>
        <w:t xml:space="preserve"> </w:t>
      </w:r>
      <w:r w:rsidRPr="004B66E7">
        <w:rPr>
          <w:rFonts w:hint="eastAsia"/>
        </w:rPr>
        <w:t>日就</w:t>
      </w:r>
      <w:r w:rsidRPr="004B66E7">
        <w:rPr>
          <w:rFonts w:hint="eastAsia"/>
        </w:rPr>
        <w:t xml:space="preserve"> </w:t>
      </w:r>
      <w:r w:rsidRPr="004B66E7">
        <w:rPr>
          <w:rFonts w:hint="eastAsia"/>
          <w:u w:val="single"/>
        </w:rPr>
        <w:t xml:space="preserve">                                          </w:t>
      </w:r>
      <w:r w:rsidRPr="004B66E7">
        <w:rPr>
          <w:rFonts w:hint="eastAsia"/>
        </w:rPr>
        <w:t>（以下简称“本项目”）发出的招标文件，并已向采购代理机构（即“受益人”）提交了投标文件。</w:t>
      </w:r>
    </w:p>
    <w:p w14:paraId="33D32858" w14:textId="77777777" w:rsidR="00B23DB0" w:rsidRPr="004B66E7" w:rsidRDefault="00BA277A">
      <w:pPr>
        <w:snapToGrid w:val="0"/>
        <w:spacing w:before="50" w:afterLines="50" w:after="120" w:line="276" w:lineRule="auto"/>
        <w:ind w:firstLineChars="200" w:firstLine="420"/>
        <w:jc w:val="left"/>
      </w:pPr>
      <w:r w:rsidRPr="004B66E7">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4B66E7">
        <w:rPr>
          <w:rFonts w:hint="eastAsia"/>
          <w:u w:val="single"/>
        </w:rPr>
        <w:t xml:space="preserve">                            </w:t>
      </w:r>
      <w:r w:rsidRPr="004B66E7">
        <w:rPr>
          <w:rFonts w:hint="eastAsia"/>
        </w:rPr>
        <w:t>元（</w:t>
      </w:r>
      <w:r w:rsidRPr="004B66E7">
        <w:rPr>
          <w:rFonts w:hint="eastAsia"/>
        </w:rPr>
        <w:t>¥</w:t>
      </w:r>
      <w:r w:rsidRPr="004B66E7">
        <w:rPr>
          <w:rFonts w:hint="eastAsia"/>
          <w:u w:val="single"/>
        </w:rPr>
        <w:t xml:space="preserve">                         </w:t>
      </w:r>
      <w:r w:rsidRPr="004B66E7">
        <w:rPr>
          <w:rFonts w:hint="eastAsia"/>
        </w:rPr>
        <w:t>）。</w:t>
      </w:r>
    </w:p>
    <w:p w14:paraId="46BF843F" w14:textId="77777777" w:rsidR="00B23DB0" w:rsidRPr="004B66E7" w:rsidRDefault="00BA277A">
      <w:pPr>
        <w:snapToGrid w:val="0"/>
        <w:spacing w:before="50" w:afterLines="50" w:after="120" w:line="276" w:lineRule="auto"/>
        <w:ind w:firstLineChars="200" w:firstLine="420"/>
        <w:jc w:val="left"/>
      </w:pPr>
      <w:r w:rsidRPr="004B66E7">
        <w:rPr>
          <w:rFonts w:hint="eastAsia"/>
        </w:rPr>
        <w:t>二、我方在供应商发生以下情形时承担保证担保责任：</w:t>
      </w:r>
      <w:r w:rsidRPr="004B66E7">
        <w:rPr>
          <w:rFonts w:hint="eastAsia"/>
        </w:rPr>
        <w:t xml:space="preserve"> </w:t>
      </w:r>
    </w:p>
    <w:p w14:paraId="3C413B48"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1</w:t>
      </w:r>
      <w:r w:rsidRPr="004B66E7">
        <w:rPr>
          <w:rFonts w:hint="eastAsia"/>
        </w:rPr>
        <w:t>）投标人在开标后和投标有效期满之前撤销投标文件的；</w:t>
      </w:r>
      <w:r w:rsidRPr="004B66E7">
        <w:rPr>
          <w:rFonts w:hint="eastAsia"/>
        </w:rPr>
        <w:t xml:space="preserve"> </w:t>
      </w:r>
    </w:p>
    <w:p w14:paraId="2D8BFD31"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2</w:t>
      </w:r>
      <w:r w:rsidRPr="004B66E7">
        <w:rPr>
          <w:rFonts w:hint="eastAsia"/>
        </w:rPr>
        <w:t>）投标人在收到中标通知书后，不能或拒绝按招标文件规定的时间内与采购人签订合同；</w:t>
      </w:r>
      <w:r w:rsidRPr="004B66E7">
        <w:rPr>
          <w:rFonts w:hint="eastAsia"/>
        </w:rPr>
        <w:t xml:space="preserve"> </w:t>
      </w:r>
    </w:p>
    <w:p w14:paraId="6E7D17F1"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3</w:t>
      </w:r>
      <w:r w:rsidRPr="004B66E7">
        <w:rPr>
          <w:rFonts w:hint="eastAsia"/>
        </w:rPr>
        <w:t>）投标人在与采购人签订合同后，未在规定的时间内提交符合招标文件要求的履约担保；</w:t>
      </w:r>
    </w:p>
    <w:p w14:paraId="500C5BE8"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4</w:t>
      </w:r>
      <w:r w:rsidRPr="004B66E7">
        <w:rPr>
          <w:rFonts w:hint="eastAsia"/>
        </w:rPr>
        <w:t>）投标人在中标通知书发出之日起</w:t>
      </w:r>
      <w:r w:rsidRPr="004B66E7">
        <w:rPr>
          <w:rFonts w:hint="eastAsia"/>
        </w:rPr>
        <w:t>5</w:t>
      </w:r>
      <w:r w:rsidRPr="004B66E7">
        <w:rPr>
          <w:rFonts w:hint="eastAsia"/>
        </w:rPr>
        <w:t>个工作日内，未缴纳本项目代理服务费的；</w:t>
      </w:r>
    </w:p>
    <w:p w14:paraId="052EA7BB"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5</w:t>
      </w:r>
      <w:r w:rsidRPr="004B66E7">
        <w:rPr>
          <w:rFonts w:hint="eastAsia"/>
        </w:rPr>
        <w:t>）投标人违反招标文件规定的其他情形。</w:t>
      </w:r>
    </w:p>
    <w:p w14:paraId="69E5593E" w14:textId="77777777" w:rsidR="00B23DB0" w:rsidRPr="004B66E7" w:rsidRDefault="00BA277A">
      <w:pPr>
        <w:snapToGrid w:val="0"/>
        <w:spacing w:before="50" w:afterLines="50" w:after="120" w:line="276" w:lineRule="auto"/>
        <w:ind w:firstLineChars="100" w:firstLine="210"/>
        <w:jc w:val="left"/>
      </w:pPr>
      <w:r w:rsidRPr="004B66E7">
        <w:rPr>
          <w:rFonts w:hint="eastAsia"/>
        </w:rPr>
        <w:t xml:space="preserve">    </w:t>
      </w:r>
      <w:r w:rsidRPr="004B66E7">
        <w:rPr>
          <w:rFonts w:hint="eastAsia"/>
        </w:rPr>
        <w:t>三、本保函为不可撤销、不可转让的见索即付独立保函。本保函有效期自开立之日起至投标有效期届满之日后的</w:t>
      </w:r>
      <w:r w:rsidRPr="004B66E7">
        <w:rPr>
          <w:rFonts w:hint="eastAsia"/>
          <w:u w:val="single"/>
        </w:rPr>
        <w:t xml:space="preserve">  28  </w:t>
      </w:r>
      <w:r w:rsidRPr="004B66E7">
        <w:rPr>
          <w:rFonts w:hint="eastAsia"/>
        </w:rPr>
        <w:t>日。投标有效期延长的，本保函有效期相应顺延。</w:t>
      </w:r>
    </w:p>
    <w:p w14:paraId="1E9D9517" w14:textId="77777777" w:rsidR="00B23DB0" w:rsidRPr="004B66E7" w:rsidRDefault="00BA277A">
      <w:pPr>
        <w:snapToGrid w:val="0"/>
        <w:spacing w:before="50" w:afterLines="50" w:after="120" w:line="276" w:lineRule="auto"/>
        <w:ind w:firstLineChars="200" w:firstLine="420"/>
        <w:jc w:val="left"/>
      </w:pPr>
      <w:r w:rsidRPr="004B66E7">
        <w:rPr>
          <w:rFonts w:hint="eastAsia"/>
        </w:rPr>
        <w:t>四、我方承诺，在收到受益人发来的书面付款通知后的</w:t>
      </w:r>
      <w:r w:rsidRPr="004B66E7">
        <w:rPr>
          <w:rFonts w:hint="eastAsia"/>
          <w:u w:val="single"/>
        </w:rPr>
        <w:t xml:space="preserve">   5    </w:t>
      </w:r>
      <w:r w:rsidRPr="004B66E7">
        <w:rPr>
          <w:rFonts w:hint="eastAsia"/>
        </w:rPr>
        <w:t>日内无条件支付，前述书面付款通知即为付款要求之单据，且应满足以下要求：</w:t>
      </w:r>
    </w:p>
    <w:p w14:paraId="1E6D469C"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1</w:t>
      </w:r>
      <w:r w:rsidRPr="004B66E7">
        <w:rPr>
          <w:rFonts w:hint="eastAsia"/>
        </w:rPr>
        <w:t>）付款通知到达的日期在本保函的有效期内；</w:t>
      </w:r>
    </w:p>
    <w:p w14:paraId="613A8B70"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2</w:t>
      </w:r>
      <w:r w:rsidRPr="004B66E7">
        <w:rPr>
          <w:rFonts w:hint="eastAsia"/>
        </w:rPr>
        <w:t>）载明要求支付的金额；</w:t>
      </w:r>
    </w:p>
    <w:p w14:paraId="1E042D71" w14:textId="77777777" w:rsidR="00B23DB0" w:rsidRPr="004B66E7" w:rsidRDefault="00BA277A">
      <w:pPr>
        <w:snapToGrid w:val="0"/>
        <w:spacing w:before="50" w:afterLines="50" w:after="120" w:line="276" w:lineRule="auto"/>
        <w:ind w:firstLineChars="200" w:firstLine="420"/>
        <w:jc w:val="left"/>
      </w:pPr>
      <w:r w:rsidRPr="004B66E7">
        <w:rPr>
          <w:rFonts w:hint="eastAsia"/>
        </w:rPr>
        <w:lastRenderedPageBreak/>
        <w:t>（</w:t>
      </w:r>
      <w:r w:rsidRPr="004B66E7">
        <w:rPr>
          <w:rFonts w:hint="eastAsia"/>
        </w:rPr>
        <w:t>3</w:t>
      </w:r>
      <w:r w:rsidRPr="004B66E7">
        <w:rPr>
          <w:rFonts w:hint="eastAsia"/>
        </w:rPr>
        <w:t>）载明申请人违反采购文件规定的义务内容和具体条款；</w:t>
      </w:r>
    </w:p>
    <w:p w14:paraId="21501527"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4</w:t>
      </w:r>
      <w:r w:rsidRPr="004B66E7">
        <w:rPr>
          <w:rFonts w:hint="eastAsia"/>
        </w:rPr>
        <w:t>）声明不存在采购文件规定或我国法律规定免除申请人或我方支付责任的情形；</w:t>
      </w:r>
    </w:p>
    <w:p w14:paraId="18484F7D" w14:textId="77777777" w:rsidR="00B23DB0" w:rsidRPr="004B66E7" w:rsidRDefault="00BA277A">
      <w:pPr>
        <w:snapToGrid w:val="0"/>
        <w:spacing w:before="50" w:afterLines="50" w:after="120" w:line="276" w:lineRule="auto"/>
        <w:ind w:firstLineChars="200" w:firstLine="420"/>
        <w:jc w:val="left"/>
      </w:pPr>
      <w:r w:rsidRPr="004B66E7">
        <w:rPr>
          <w:rFonts w:hint="eastAsia"/>
        </w:rPr>
        <w:t>（</w:t>
      </w:r>
      <w:r w:rsidRPr="004B66E7">
        <w:rPr>
          <w:rFonts w:hint="eastAsia"/>
        </w:rPr>
        <w:t>5</w:t>
      </w:r>
      <w:r w:rsidRPr="004B66E7">
        <w:rPr>
          <w:rFonts w:hint="eastAsia"/>
        </w:rPr>
        <w:t>）书面付款通知应在本保函有效期内到达的地址是：</w:t>
      </w:r>
      <w:r w:rsidRPr="004B66E7">
        <w:rPr>
          <w:rFonts w:hint="eastAsia"/>
          <w:u w:val="single"/>
        </w:rPr>
        <w:t xml:space="preserve">                                     </w:t>
      </w:r>
      <w:r w:rsidRPr="004B66E7">
        <w:rPr>
          <w:rFonts w:hint="eastAsia"/>
        </w:rPr>
        <w:t>。</w:t>
      </w:r>
    </w:p>
    <w:p w14:paraId="291E2B7A" w14:textId="77777777" w:rsidR="00B23DB0" w:rsidRPr="004B66E7" w:rsidRDefault="00BA277A">
      <w:pPr>
        <w:snapToGrid w:val="0"/>
        <w:spacing w:before="50" w:afterLines="50" w:after="120" w:line="276" w:lineRule="auto"/>
        <w:jc w:val="left"/>
      </w:pPr>
      <w:r w:rsidRPr="004B66E7">
        <w:rPr>
          <w:rFonts w:hint="eastAsia"/>
        </w:rPr>
        <w:t xml:space="preserve">        </w:t>
      </w:r>
      <w:r w:rsidRPr="004B66E7">
        <w:rPr>
          <w:rFonts w:hint="eastAsia"/>
        </w:rPr>
        <w:t>受益人发出的书面付款通知应由其为鉴明受益人法定代表人（负责人）或授权代理人签字并加盖公章。</w:t>
      </w:r>
    </w:p>
    <w:p w14:paraId="0576C296" w14:textId="77777777" w:rsidR="00B23DB0" w:rsidRPr="004B66E7" w:rsidRDefault="00BA277A">
      <w:pPr>
        <w:snapToGrid w:val="0"/>
        <w:spacing w:before="50" w:afterLines="50" w:after="120" w:line="276" w:lineRule="auto"/>
        <w:ind w:firstLineChars="200" w:firstLine="420"/>
        <w:jc w:val="left"/>
      </w:pPr>
      <w:r w:rsidRPr="004B66E7">
        <w:rPr>
          <w:rFonts w:hint="eastAsia"/>
        </w:rPr>
        <w:t>五、本保函项下的权利不得转让，不得设定担保。贵方未经我方书面同意转让本保函或其项下任何权利，对我方不发生法律效力。</w:t>
      </w:r>
      <w:r w:rsidRPr="004B66E7">
        <w:rPr>
          <w:rFonts w:hint="eastAsia"/>
        </w:rPr>
        <w:t xml:space="preserve"> </w:t>
      </w:r>
    </w:p>
    <w:p w14:paraId="3813B11C" w14:textId="77777777" w:rsidR="00B23DB0" w:rsidRPr="004B66E7" w:rsidRDefault="00BA277A">
      <w:pPr>
        <w:snapToGrid w:val="0"/>
        <w:spacing w:before="50" w:afterLines="50" w:after="120" w:line="276" w:lineRule="auto"/>
        <w:ind w:firstLineChars="200" w:firstLine="420"/>
        <w:jc w:val="left"/>
      </w:pPr>
      <w:r w:rsidRPr="004B66E7">
        <w:rPr>
          <w:rFonts w:hint="eastAsia"/>
        </w:rPr>
        <w:t>六、本保函项下的基础交易不成立、不生效、无效、被撤销、被解除，不影响本保函的独立有效。</w:t>
      </w:r>
      <w:r w:rsidRPr="004B66E7">
        <w:rPr>
          <w:rFonts w:hint="eastAsia"/>
        </w:rPr>
        <w:t xml:space="preserve"> </w:t>
      </w:r>
    </w:p>
    <w:p w14:paraId="667E56FC" w14:textId="77777777" w:rsidR="00B23DB0" w:rsidRPr="004B66E7" w:rsidRDefault="00BA277A">
      <w:pPr>
        <w:snapToGrid w:val="0"/>
        <w:spacing w:before="50" w:afterLines="50" w:after="120" w:line="276" w:lineRule="auto"/>
        <w:ind w:firstLineChars="200" w:firstLine="420"/>
        <w:jc w:val="left"/>
      </w:pPr>
      <w:r w:rsidRPr="004B66E7">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4B66E7">
        <w:rPr>
          <w:rFonts w:hint="eastAsia"/>
        </w:rPr>
        <w:t xml:space="preserve"> </w:t>
      </w:r>
    </w:p>
    <w:p w14:paraId="17DBFD42" w14:textId="77777777" w:rsidR="00B23DB0" w:rsidRPr="004B66E7" w:rsidRDefault="00BA277A">
      <w:pPr>
        <w:snapToGrid w:val="0"/>
        <w:spacing w:before="50" w:afterLines="50" w:after="120" w:line="276" w:lineRule="auto"/>
        <w:ind w:firstLineChars="200" w:firstLine="420"/>
        <w:jc w:val="left"/>
      </w:pPr>
      <w:r w:rsidRPr="004B66E7">
        <w:rPr>
          <w:rFonts w:hint="eastAsia"/>
        </w:rPr>
        <w:t>八、本保函适用的法律为中华人民共和国法律，争议裁判管辖地为中华人民共和国。</w:t>
      </w:r>
      <w:r w:rsidRPr="004B66E7">
        <w:rPr>
          <w:rFonts w:hint="eastAsia"/>
        </w:rPr>
        <w:t xml:space="preserve"> </w:t>
      </w:r>
    </w:p>
    <w:p w14:paraId="6D8F7C2E" w14:textId="77777777" w:rsidR="00B23DB0" w:rsidRPr="004B66E7" w:rsidRDefault="00BA277A">
      <w:pPr>
        <w:snapToGrid w:val="0"/>
        <w:spacing w:before="50" w:afterLines="50" w:after="120" w:line="276" w:lineRule="auto"/>
        <w:ind w:firstLineChars="200" w:firstLine="420"/>
        <w:jc w:val="left"/>
      </w:pPr>
      <w:r w:rsidRPr="004B66E7">
        <w:rPr>
          <w:rFonts w:hint="eastAsia"/>
        </w:rPr>
        <w:t>九、本保函自我方法定代表人或授权代表签字并加盖公章之日起生效。</w:t>
      </w:r>
      <w:r w:rsidRPr="004B66E7">
        <w:rPr>
          <w:rFonts w:hint="eastAsia"/>
        </w:rPr>
        <w:t xml:space="preserve"> </w:t>
      </w:r>
    </w:p>
    <w:p w14:paraId="349BDB2F" w14:textId="77777777" w:rsidR="00B23DB0" w:rsidRPr="004B66E7" w:rsidRDefault="00B23DB0">
      <w:pPr>
        <w:snapToGrid w:val="0"/>
        <w:spacing w:before="50" w:afterLines="50" w:after="120" w:line="276" w:lineRule="auto"/>
        <w:jc w:val="left"/>
      </w:pPr>
    </w:p>
    <w:p w14:paraId="5A347842" w14:textId="77777777" w:rsidR="00B23DB0" w:rsidRPr="004B66E7" w:rsidRDefault="00BA277A">
      <w:pPr>
        <w:snapToGrid w:val="0"/>
        <w:spacing w:before="50" w:afterLines="50" w:after="120" w:line="276" w:lineRule="auto"/>
        <w:jc w:val="left"/>
      </w:pPr>
      <w:r w:rsidRPr="004B66E7">
        <w:rPr>
          <w:rFonts w:hint="eastAsia"/>
        </w:rPr>
        <w:t>开</w:t>
      </w:r>
      <w:r w:rsidRPr="004B66E7">
        <w:rPr>
          <w:rFonts w:hint="eastAsia"/>
        </w:rPr>
        <w:t xml:space="preserve"> </w:t>
      </w:r>
      <w:r w:rsidRPr="004B66E7">
        <w:rPr>
          <w:rFonts w:hint="eastAsia"/>
        </w:rPr>
        <w:t>立</w:t>
      </w:r>
      <w:r w:rsidRPr="004B66E7">
        <w:rPr>
          <w:rFonts w:hint="eastAsia"/>
        </w:rPr>
        <w:t xml:space="preserve"> </w:t>
      </w:r>
      <w:r w:rsidRPr="004B66E7">
        <w:rPr>
          <w:rFonts w:hint="eastAsia"/>
        </w:rPr>
        <w:t>人：</w:t>
      </w:r>
      <w:r w:rsidRPr="004B66E7">
        <w:rPr>
          <w:rFonts w:hint="eastAsia"/>
        </w:rPr>
        <w:t xml:space="preserve">                                                  </w:t>
      </w:r>
      <w:r w:rsidRPr="004B66E7">
        <w:rPr>
          <w:rFonts w:hint="eastAsia"/>
        </w:rPr>
        <w:t>（公章）</w:t>
      </w:r>
      <w:r w:rsidRPr="004B66E7">
        <w:rPr>
          <w:rFonts w:hint="eastAsia"/>
        </w:rPr>
        <w:t xml:space="preserve"> </w:t>
      </w:r>
    </w:p>
    <w:p w14:paraId="29F6622E" w14:textId="77777777" w:rsidR="00B23DB0" w:rsidRPr="004B66E7" w:rsidRDefault="00BA277A">
      <w:pPr>
        <w:snapToGrid w:val="0"/>
        <w:spacing w:before="50" w:afterLines="50" w:after="120" w:line="276" w:lineRule="auto"/>
        <w:jc w:val="left"/>
      </w:pPr>
      <w:r w:rsidRPr="004B66E7">
        <w:rPr>
          <w:rFonts w:hint="eastAsia"/>
        </w:rPr>
        <w:t>法定代表人（或授权代表）</w:t>
      </w:r>
      <w:r w:rsidRPr="004B66E7">
        <w:rPr>
          <w:rFonts w:hint="eastAsia"/>
        </w:rPr>
        <w:t xml:space="preserve"> </w:t>
      </w:r>
      <w:r w:rsidRPr="004B66E7">
        <w:rPr>
          <w:rFonts w:hint="eastAsia"/>
        </w:rPr>
        <w:t>：</w:t>
      </w:r>
      <w:r w:rsidRPr="004B66E7">
        <w:rPr>
          <w:rFonts w:hint="eastAsia"/>
        </w:rPr>
        <w:t xml:space="preserve">               </w:t>
      </w:r>
      <w:r w:rsidRPr="004B66E7">
        <w:rPr>
          <w:rFonts w:hint="eastAsia"/>
        </w:rPr>
        <w:t>（签字）</w:t>
      </w:r>
      <w:r w:rsidRPr="004B66E7">
        <w:rPr>
          <w:rFonts w:hint="eastAsia"/>
        </w:rPr>
        <w:t xml:space="preserve"> </w:t>
      </w:r>
    </w:p>
    <w:p w14:paraId="6C214F42" w14:textId="77777777" w:rsidR="00B23DB0" w:rsidRPr="004B66E7" w:rsidRDefault="00BA277A">
      <w:pPr>
        <w:snapToGrid w:val="0"/>
        <w:spacing w:before="50" w:afterLines="50" w:after="120" w:line="276" w:lineRule="auto"/>
        <w:jc w:val="left"/>
      </w:pPr>
      <w:r w:rsidRPr="004B66E7">
        <w:rPr>
          <w:rFonts w:hint="eastAsia"/>
        </w:rPr>
        <w:t>地</w:t>
      </w:r>
      <w:r w:rsidRPr="004B66E7">
        <w:rPr>
          <w:rFonts w:hint="eastAsia"/>
        </w:rPr>
        <w:t xml:space="preserve">    </w:t>
      </w:r>
      <w:r w:rsidRPr="004B66E7">
        <w:rPr>
          <w:rFonts w:hint="eastAsia"/>
        </w:rPr>
        <w:t>址：</w:t>
      </w:r>
      <w:r w:rsidRPr="004B66E7">
        <w:rPr>
          <w:rFonts w:hint="eastAsia"/>
        </w:rPr>
        <w:t xml:space="preserve">                                       </w:t>
      </w:r>
    </w:p>
    <w:p w14:paraId="54EA7AEE" w14:textId="77777777" w:rsidR="00B23DB0" w:rsidRPr="004B66E7" w:rsidRDefault="00BA277A">
      <w:pPr>
        <w:snapToGrid w:val="0"/>
        <w:spacing w:before="50" w:afterLines="50" w:after="120" w:line="276" w:lineRule="auto"/>
        <w:jc w:val="left"/>
      </w:pPr>
      <w:r w:rsidRPr="004B66E7">
        <w:rPr>
          <w:rFonts w:hint="eastAsia"/>
        </w:rPr>
        <w:t>邮政编码：</w:t>
      </w:r>
      <w:r w:rsidRPr="004B66E7">
        <w:rPr>
          <w:rFonts w:hint="eastAsia"/>
        </w:rPr>
        <w:t xml:space="preserve">                 </w:t>
      </w:r>
    </w:p>
    <w:p w14:paraId="427AE24A" w14:textId="77777777" w:rsidR="00B23DB0" w:rsidRPr="004B66E7" w:rsidRDefault="00BA277A">
      <w:pPr>
        <w:snapToGrid w:val="0"/>
        <w:spacing w:before="50" w:afterLines="50" w:after="120" w:line="276" w:lineRule="auto"/>
        <w:jc w:val="left"/>
      </w:pPr>
      <w:r w:rsidRPr="004B66E7">
        <w:rPr>
          <w:rFonts w:hint="eastAsia"/>
        </w:rPr>
        <w:t>电</w:t>
      </w:r>
      <w:r w:rsidRPr="004B66E7">
        <w:rPr>
          <w:rFonts w:hint="eastAsia"/>
        </w:rPr>
        <w:t xml:space="preserve">    </w:t>
      </w:r>
      <w:r w:rsidRPr="004B66E7">
        <w:rPr>
          <w:rFonts w:hint="eastAsia"/>
        </w:rPr>
        <w:t>话：</w:t>
      </w:r>
      <w:r w:rsidRPr="004B66E7">
        <w:rPr>
          <w:rFonts w:hint="eastAsia"/>
        </w:rPr>
        <w:t xml:space="preserve">                 </w:t>
      </w:r>
    </w:p>
    <w:p w14:paraId="7F4804F3" w14:textId="77777777" w:rsidR="00B23DB0" w:rsidRPr="004B66E7" w:rsidRDefault="00BA277A">
      <w:pPr>
        <w:snapToGrid w:val="0"/>
        <w:spacing w:before="50" w:afterLines="50" w:after="120" w:line="276" w:lineRule="auto"/>
        <w:jc w:val="left"/>
      </w:pPr>
      <w:r w:rsidRPr="004B66E7">
        <w:rPr>
          <w:rFonts w:hint="eastAsia"/>
        </w:rPr>
        <w:t>传</w:t>
      </w:r>
      <w:r w:rsidRPr="004B66E7">
        <w:rPr>
          <w:rFonts w:hint="eastAsia"/>
        </w:rPr>
        <w:t xml:space="preserve">    </w:t>
      </w:r>
      <w:r w:rsidRPr="004B66E7">
        <w:rPr>
          <w:rFonts w:hint="eastAsia"/>
        </w:rPr>
        <w:t>真：</w:t>
      </w:r>
      <w:r w:rsidRPr="004B66E7">
        <w:rPr>
          <w:rFonts w:hint="eastAsia"/>
        </w:rPr>
        <w:t xml:space="preserve">                 </w:t>
      </w:r>
    </w:p>
    <w:p w14:paraId="08F2D6D7" w14:textId="77777777" w:rsidR="00B23DB0" w:rsidRPr="004B66E7" w:rsidRDefault="00BA277A">
      <w:pPr>
        <w:snapToGrid w:val="0"/>
        <w:spacing w:before="50" w:afterLines="50" w:after="120" w:line="276" w:lineRule="auto"/>
        <w:jc w:val="left"/>
      </w:pPr>
      <w:r w:rsidRPr="004B66E7">
        <w:rPr>
          <w:rFonts w:hint="eastAsia"/>
        </w:rPr>
        <w:t>开立时间：</w:t>
      </w:r>
      <w:r w:rsidRPr="004B66E7">
        <w:rPr>
          <w:rFonts w:hint="eastAsia"/>
        </w:rPr>
        <w:t xml:space="preserve">      </w:t>
      </w:r>
      <w:r w:rsidRPr="004B66E7">
        <w:rPr>
          <w:rFonts w:hint="eastAsia"/>
        </w:rPr>
        <w:t>年</w:t>
      </w:r>
      <w:r w:rsidRPr="004B66E7">
        <w:rPr>
          <w:rFonts w:hint="eastAsia"/>
        </w:rPr>
        <w:t xml:space="preserve">       </w:t>
      </w:r>
      <w:r w:rsidRPr="004B66E7">
        <w:rPr>
          <w:rFonts w:hint="eastAsia"/>
        </w:rPr>
        <w:t>月</w:t>
      </w:r>
      <w:r w:rsidRPr="004B66E7">
        <w:rPr>
          <w:rFonts w:hint="eastAsia"/>
        </w:rPr>
        <w:t xml:space="preserve">        </w:t>
      </w:r>
      <w:r w:rsidRPr="004B66E7">
        <w:rPr>
          <w:rFonts w:hint="eastAsia"/>
        </w:rPr>
        <w:t>日</w:t>
      </w:r>
    </w:p>
    <w:p w14:paraId="6728B39F" w14:textId="77777777" w:rsidR="00B23DB0" w:rsidRPr="004B66E7" w:rsidRDefault="00BA277A">
      <w:pPr>
        <w:widowControl/>
        <w:jc w:val="left"/>
        <w:rPr>
          <w:szCs w:val="21"/>
        </w:rPr>
      </w:pPr>
      <w:r w:rsidRPr="004B66E7">
        <w:rPr>
          <w:szCs w:val="21"/>
        </w:rPr>
        <w:br w:type="page"/>
      </w:r>
    </w:p>
    <w:p w14:paraId="1F7FB979" w14:textId="77777777" w:rsidR="00B23DB0" w:rsidRPr="004B66E7" w:rsidRDefault="00BA277A">
      <w:pPr>
        <w:snapToGrid w:val="0"/>
        <w:spacing w:before="50" w:afterLines="50" w:after="120"/>
        <w:jc w:val="left"/>
        <w:rPr>
          <w:szCs w:val="21"/>
        </w:rPr>
      </w:pPr>
      <w:r w:rsidRPr="004B66E7">
        <w:rPr>
          <w:szCs w:val="21"/>
        </w:rPr>
        <w:lastRenderedPageBreak/>
        <w:t>9</w:t>
      </w:r>
      <w:r w:rsidRPr="004B66E7">
        <w:rPr>
          <w:szCs w:val="21"/>
        </w:rPr>
        <w:t>．供应商认为应当要提交的</w:t>
      </w:r>
      <w:r w:rsidRPr="004B66E7">
        <w:rPr>
          <w:rFonts w:hint="eastAsia"/>
          <w:szCs w:val="21"/>
        </w:rPr>
        <w:t>其他</w:t>
      </w:r>
      <w:r w:rsidRPr="004B66E7">
        <w:rPr>
          <w:szCs w:val="21"/>
        </w:rPr>
        <w:t>资格证明材料。</w:t>
      </w:r>
      <w:r w:rsidRPr="004B66E7">
        <w:rPr>
          <w:bCs/>
          <w:sz w:val="24"/>
        </w:rPr>
        <w:t xml:space="preserve"> </w:t>
      </w:r>
    </w:p>
    <w:p w14:paraId="01FB2137" w14:textId="77777777" w:rsidR="00B23DB0" w:rsidRPr="004B66E7" w:rsidRDefault="00B23DB0">
      <w:pPr>
        <w:spacing w:line="276" w:lineRule="auto"/>
        <w:rPr>
          <w:szCs w:val="21"/>
        </w:rPr>
      </w:pPr>
    </w:p>
    <w:p w14:paraId="1A35EEAF" w14:textId="77777777" w:rsidR="00B23DB0" w:rsidRPr="004B66E7" w:rsidRDefault="00BA277A">
      <w:pPr>
        <w:widowControl/>
        <w:jc w:val="left"/>
        <w:rPr>
          <w:szCs w:val="21"/>
        </w:rPr>
      </w:pPr>
      <w:r w:rsidRPr="004B66E7">
        <w:rPr>
          <w:szCs w:val="21"/>
        </w:rPr>
        <w:br w:type="page"/>
      </w:r>
      <w:bookmarkEnd w:id="136"/>
    </w:p>
    <w:bookmarkEnd w:id="128"/>
    <w:p w14:paraId="22126FCB" w14:textId="77777777" w:rsidR="00B23DB0" w:rsidRPr="004B66E7" w:rsidRDefault="00BA277A">
      <w:pPr>
        <w:snapToGrid w:val="0"/>
        <w:spacing w:beforeLines="50" w:before="120" w:after="50" w:line="440" w:lineRule="exact"/>
        <w:jc w:val="left"/>
        <w:outlineLvl w:val="1"/>
        <w:rPr>
          <w:bCs/>
          <w:sz w:val="24"/>
        </w:rPr>
      </w:pPr>
      <w:r w:rsidRPr="004B66E7">
        <w:rPr>
          <w:bCs/>
          <w:sz w:val="24"/>
        </w:rPr>
        <w:lastRenderedPageBreak/>
        <w:t>2</w:t>
      </w:r>
      <w:r w:rsidRPr="004B66E7">
        <w:rPr>
          <w:bCs/>
          <w:sz w:val="24"/>
        </w:rPr>
        <w:t>．投标文件封面参考格式</w:t>
      </w:r>
      <w:r w:rsidRPr="004B66E7">
        <w:rPr>
          <w:rFonts w:hint="eastAsia"/>
          <w:bCs/>
          <w:sz w:val="24"/>
        </w:rPr>
        <w:t>（商务技术文件）</w:t>
      </w:r>
      <w:r w:rsidRPr="004B66E7">
        <w:rPr>
          <w:bCs/>
          <w:sz w:val="24"/>
        </w:rPr>
        <w:t>：</w:t>
      </w:r>
      <w:r w:rsidRPr="004B66E7">
        <w:rPr>
          <w:bCs/>
          <w:sz w:val="24"/>
        </w:rPr>
        <w:t xml:space="preserve"> </w:t>
      </w:r>
    </w:p>
    <w:p w14:paraId="38577C6A" w14:textId="77777777" w:rsidR="00B23DB0" w:rsidRPr="004B66E7" w:rsidRDefault="00B23DB0">
      <w:pPr>
        <w:snapToGrid w:val="0"/>
        <w:spacing w:before="50" w:afterLines="50" w:after="120" w:line="400" w:lineRule="exact"/>
        <w:jc w:val="left"/>
        <w:rPr>
          <w:bCs/>
          <w:sz w:val="24"/>
        </w:rPr>
      </w:pPr>
    </w:p>
    <w:p w14:paraId="0F4CB4CB" w14:textId="77777777" w:rsidR="00B23DB0" w:rsidRPr="004B66E7" w:rsidRDefault="00B23DB0">
      <w:pPr>
        <w:snapToGrid w:val="0"/>
        <w:spacing w:beforeLines="50" w:before="120" w:after="50" w:line="360" w:lineRule="exact"/>
        <w:rPr>
          <w:sz w:val="24"/>
        </w:rPr>
      </w:pPr>
    </w:p>
    <w:p w14:paraId="0CC091C3" w14:textId="77777777" w:rsidR="00B23DB0" w:rsidRPr="004B66E7" w:rsidRDefault="00B23DB0">
      <w:pPr>
        <w:snapToGrid w:val="0"/>
        <w:spacing w:beforeLines="50" w:before="120" w:after="50" w:line="360" w:lineRule="exact"/>
        <w:jc w:val="center"/>
        <w:rPr>
          <w:bCs/>
          <w:sz w:val="24"/>
        </w:rPr>
      </w:pPr>
    </w:p>
    <w:p w14:paraId="52A49A4A" w14:textId="77777777" w:rsidR="00B23DB0" w:rsidRPr="004B66E7" w:rsidRDefault="00BA277A">
      <w:pPr>
        <w:snapToGrid w:val="0"/>
        <w:spacing w:beforeLines="50" w:before="120" w:after="50" w:line="360" w:lineRule="exact"/>
        <w:jc w:val="center"/>
        <w:rPr>
          <w:b/>
          <w:bCs/>
          <w:sz w:val="44"/>
          <w:szCs w:val="44"/>
        </w:rPr>
      </w:pPr>
      <w:r w:rsidRPr="004B66E7">
        <w:rPr>
          <w:rFonts w:hint="eastAsia"/>
          <w:b/>
          <w:bCs/>
          <w:sz w:val="44"/>
          <w:szCs w:val="44"/>
        </w:rPr>
        <w:t>电子</w:t>
      </w:r>
      <w:r w:rsidRPr="004B66E7">
        <w:rPr>
          <w:b/>
          <w:bCs/>
          <w:sz w:val="44"/>
          <w:szCs w:val="44"/>
        </w:rPr>
        <w:t>投标文件</w:t>
      </w:r>
    </w:p>
    <w:p w14:paraId="0FBFE86B" w14:textId="77777777" w:rsidR="00B23DB0" w:rsidRPr="004B66E7" w:rsidRDefault="00B23DB0">
      <w:pPr>
        <w:snapToGrid w:val="0"/>
        <w:spacing w:beforeLines="50" w:before="120" w:after="50" w:line="360" w:lineRule="exact"/>
        <w:jc w:val="center"/>
        <w:rPr>
          <w:b/>
          <w:bCs/>
          <w:sz w:val="44"/>
          <w:szCs w:val="44"/>
        </w:rPr>
      </w:pPr>
    </w:p>
    <w:p w14:paraId="50441B0D" w14:textId="77777777" w:rsidR="00B23DB0" w:rsidRPr="004B66E7" w:rsidRDefault="00B23DB0">
      <w:pPr>
        <w:snapToGrid w:val="0"/>
        <w:spacing w:beforeLines="50" w:before="120" w:after="50" w:line="360" w:lineRule="exact"/>
        <w:jc w:val="center"/>
        <w:rPr>
          <w:b/>
          <w:bCs/>
          <w:sz w:val="44"/>
          <w:szCs w:val="44"/>
        </w:rPr>
      </w:pPr>
    </w:p>
    <w:p w14:paraId="5FCE94D1" w14:textId="77777777" w:rsidR="00B23DB0" w:rsidRPr="004B66E7" w:rsidRDefault="00BA277A">
      <w:pPr>
        <w:snapToGrid w:val="0"/>
        <w:spacing w:beforeLines="50" w:before="120" w:after="50" w:line="360" w:lineRule="exact"/>
        <w:jc w:val="center"/>
        <w:rPr>
          <w:b/>
          <w:bCs/>
          <w:sz w:val="44"/>
          <w:szCs w:val="44"/>
        </w:rPr>
      </w:pPr>
      <w:r w:rsidRPr="004B66E7">
        <w:rPr>
          <w:b/>
          <w:bCs/>
          <w:sz w:val="44"/>
          <w:szCs w:val="44"/>
        </w:rPr>
        <w:t xml:space="preserve"> </w:t>
      </w:r>
      <w:r w:rsidRPr="004B66E7">
        <w:rPr>
          <w:b/>
          <w:bCs/>
          <w:sz w:val="44"/>
          <w:szCs w:val="44"/>
        </w:rPr>
        <w:t>商务技术文件</w:t>
      </w:r>
    </w:p>
    <w:p w14:paraId="133000A0" w14:textId="77777777" w:rsidR="00B23DB0" w:rsidRPr="004B66E7" w:rsidRDefault="00B23DB0">
      <w:pPr>
        <w:snapToGrid w:val="0"/>
        <w:spacing w:beforeLines="50" w:before="120" w:after="50" w:line="360" w:lineRule="exact"/>
        <w:rPr>
          <w:bCs/>
          <w:sz w:val="24"/>
        </w:rPr>
      </w:pPr>
    </w:p>
    <w:p w14:paraId="3394C6C7" w14:textId="77777777" w:rsidR="00B23DB0" w:rsidRPr="004B66E7" w:rsidRDefault="00B23DB0">
      <w:pPr>
        <w:snapToGrid w:val="0"/>
        <w:spacing w:beforeLines="50" w:before="120" w:after="50" w:line="360" w:lineRule="exact"/>
        <w:rPr>
          <w:bCs/>
          <w:sz w:val="24"/>
        </w:rPr>
      </w:pPr>
    </w:p>
    <w:p w14:paraId="6D9A9329" w14:textId="77777777" w:rsidR="00B23DB0" w:rsidRPr="004B66E7" w:rsidRDefault="00B23DB0">
      <w:pPr>
        <w:snapToGrid w:val="0"/>
        <w:spacing w:beforeLines="50" w:before="120" w:after="50" w:line="360" w:lineRule="exact"/>
        <w:rPr>
          <w:bCs/>
          <w:sz w:val="24"/>
        </w:rPr>
      </w:pPr>
    </w:p>
    <w:p w14:paraId="5E0C880D"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项目名称：</w:t>
      </w:r>
      <w:r w:rsidRPr="004B66E7">
        <w:rPr>
          <w:bCs/>
          <w:sz w:val="24"/>
        </w:rPr>
        <w:t xml:space="preserve"> </w:t>
      </w:r>
    </w:p>
    <w:p w14:paraId="21CC33D1"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项目编号：</w:t>
      </w:r>
    </w:p>
    <w:p w14:paraId="31EC8B47"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分标号：（若无</w:t>
      </w:r>
      <w:r w:rsidRPr="004B66E7">
        <w:rPr>
          <w:rFonts w:hint="eastAsia"/>
          <w:bCs/>
          <w:sz w:val="24"/>
        </w:rPr>
        <w:t>留空或写</w:t>
      </w:r>
      <w:r w:rsidRPr="004B66E7">
        <w:rPr>
          <w:bCs/>
          <w:sz w:val="24"/>
        </w:rPr>
        <w:t>“/”</w:t>
      </w:r>
      <w:r w:rsidRPr="004B66E7">
        <w:rPr>
          <w:bCs/>
          <w:sz w:val="24"/>
        </w:rPr>
        <w:t>）</w:t>
      </w:r>
    </w:p>
    <w:p w14:paraId="5AA7FF07"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供应商名称：</w:t>
      </w:r>
    </w:p>
    <w:p w14:paraId="79EFA062"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供应商地址：</w:t>
      </w:r>
    </w:p>
    <w:p w14:paraId="78E8BE91" w14:textId="77777777" w:rsidR="00B23DB0" w:rsidRPr="004B66E7" w:rsidRDefault="00B23DB0">
      <w:pPr>
        <w:snapToGrid w:val="0"/>
        <w:spacing w:beforeLines="50" w:before="120" w:after="50" w:line="360" w:lineRule="exact"/>
        <w:ind w:firstLineChars="300" w:firstLine="720"/>
        <w:rPr>
          <w:bCs/>
          <w:sz w:val="24"/>
        </w:rPr>
      </w:pPr>
    </w:p>
    <w:p w14:paraId="13E3C155" w14:textId="77777777" w:rsidR="00B23DB0" w:rsidRPr="004B66E7" w:rsidRDefault="00B23DB0">
      <w:pPr>
        <w:pStyle w:val="a0"/>
        <w:snapToGrid w:val="0"/>
        <w:spacing w:before="50" w:after="50" w:line="360" w:lineRule="exact"/>
        <w:ind w:firstLineChars="400" w:firstLine="960"/>
        <w:rPr>
          <w:bCs/>
          <w:sz w:val="24"/>
          <w:szCs w:val="24"/>
        </w:rPr>
      </w:pPr>
    </w:p>
    <w:p w14:paraId="237C88B6" w14:textId="77777777" w:rsidR="00B23DB0" w:rsidRPr="004B66E7" w:rsidRDefault="00BA277A">
      <w:pPr>
        <w:snapToGrid w:val="0"/>
        <w:spacing w:beforeLines="50" w:before="120" w:after="50" w:line="360" w:lineRule="exact"/>
        <w:jc w:val="center"/>
        <w:rPr>
          <w:sz w:val="24"/>
        </w:rPr>
      </w:pPr>
      <w:r w:rsidRPr="004B66E7">
        <w:rPr>
          <w:sz w:val="24"/>
        </w:rPr>
        <w:t xml:space="preserve">                        </w:t>
      </w:r>
      <w:r w:rsidRPr="004B66E7">
        <w:rPr>
          <w:sz w:val="24"/>
        </w:rPr>
        <w:t>年</w:t>
      </w:r>
      <w:r w:rsidRPr="004B66E7">
        <w:rPr>
          <w:sz w:val="24"/>
        </w:rPr>
        <w:t xml:space="preserve">  </w:t>
      </w:r>
      <w:r w:rsidRPr="004B66E7">
        <w:rPr>
          <w:sz w:val="24"/>
        </w:rPr>
        <w:t>月</w:t>
      </w:r>
      <w:r w:rsidRPr="004B66E7">
        <w:rPr>
          <w:sz w:val="24"/>
        </w:rPr>
        <w:t xml:space="preserve">  </w:t>
      </w:r>
      <w:r w:rsidRPr="004B66E7">
        <w:rPr>
          <w:sz w:val="24"/>
        </w:rPr>
        <w:t>日</w:t>
      </w:r>
    </w:p>
    <w:p w14:paraId="7B9575BF" w14:textId="77777777" w:rsidR="00B23DB0" w:rsidRPr="004B66E7" w:rsidRDefault="00BA277A">
      <w:r w:rsidRPr="004B66E7">
        <w:br w:type="page"/>
      </w:r>
    </w:p>
    <w:p w14:paraId="2FD3131A" w14:textId="77777777" w:rsidR="00B23DB0" w:rsidRPr="004B66E7" w:rsidRDefault="00BA277A">
      <w:pPr>
        <w:snapToGrid w:val="0"/>
        <w:spacing w:before="50" w:after="50" w:line="440" w:lineRule="exact"/>
        <w:ind w:firstLineChars="49" w:firstLine="138"/>
        <w:jc w:val="center"/>
        <w:rPr>
          <w:b/>
          <w:sz w:val="28"/>
          <w:szCs w:val="28"/>
        </w:rPr>
      </w:pPr>
      <w:r w:rsidRPr="004B66E7">
        <w:rPr>
          <w:b/>
          <w:sz w:val="28"/>
          <w:szCs w:val="28"/>
        </w:rPr>
        <w:lastRenderedPageBreak/>
        <w:t>目录</w:t>
      </w:r>
    </w:p>
    <w:p w14:paraId="4F90A9E1" w14:textId="77777777" w:rsidR="00B23DB0" w:rsidRPr="004B66E7" w:rsidRDefault="00BA277A">
      <w:pPr>
        <w:snapToGrid w:val="0"/>
        <w:spacing w:before="50" w:after="50" w:line="440" w:lineRule="exact"/>
        <w:ind w:firstLineChars="49" w:firstLine="118"/>
        <w:jc w:val="center"/>
        <w:rPr>
          <w:b/>
          <w:sz w:val="24"/>
        </w:rPr>
      </w:pPr>
      <w:r w:rsidRPr="004B66E7">
        <w:rPr>
          <w:b/>
          <w:sz w:val="24"/>
        </w:rPr>
        <w:t>（应有页码）</w:t>
      </w:r>
    </w:p>
    <w:p w14:paraId="7BD209FB" w14:textId="77777777" w:rsidR="00B23DB0" w:rsidRPr="004B66E7" w:rsidRDefault="00BA277A">
      <w:pPr>
        <w:rPr>
          <w:b/>
          <w:szCs w:val="21"/>
        </w:rPr>
      </w:pPr>
      <w:r w:rsidRPr="004B66E7">
        <w:br w:type="page"/>
      </w:r>
      <w:bookmarkStart w:id="137" w:name="_Toc462223472"/>
      <w:bookmarkStart w:id="138" w:name="_Toc462320613"/>
      <w:bookmarkStart w:id="139" w:name="_Toc455309222"/>
      <w:bookmarkStart w:id="140" w:name="_Hlk19114325"/>
      <w:r w:rsidRPr="004B66E7">
        <w:rPr>
          <w:szCs w:val="21"/>
        </w:rPr>
        <w:lastRenderedPageBreak/>
        <w:t>1</w:t>
      </w:r>
      <w:r w:rsidRPr="004B66E7">
        <w:rPr>
          <w:szCs w:val="21"/>
        </w:rPr>
        <w:t>．法定代表人身份证明</w:t>
      </w:r>
      <w:r w:rsidRPr="004B66E7">
        <w:rPr>
          <w:rFonts w:hint="eastAsia"/>
          <w:b/>
          <w:szCs w:val="21"/>
        </w:rPr>
        <w:t>（无授权</w:t>
      </w:r>
      <w:r w:rsidRPr="004B66E7">
        <w:rPr>
          <w:b/>
          <w:szCs w:val="21"/>
        </w:rPr>
        <w:t>代表</w:t>
      </w:r>
      <w:r w:rsidRPr="004B66E7">
        <w:rPr>
          <w:rFonts w:hint="eastAsia"/>
          <w:b/>
          <w:szCs w:val="21"/>
        </w:rPr>
        <w:t>时提供）</w:t>
      </w:r>
      <w:r w:rsidRPr="004B66E7">
        <w:rPr>
          <w:b/>
          <w:szCs w:val="21"/>
        </w:rPr>
        <w:t>：</w:t>
      </w:r>
    </w:p>
    <w:p w14:paraId="43D5DBF1" w14:textId="77777777" w:rsidR="00B23DB0" w:rsidRPr="004B66E7" w:rsidRDefault="00B23DB0">
      <w:pPr>
        <w:snapToGrid w:val="0"/>
        <w:spacing w:beforeLines="50" w:before="120" w:after="50" w:line="440" w:lineRule="exact"/>
        <w:jc w:val="center"/>
        <w:rPr>
          <w:szCs w:val="21"/>
        </w:rPr>
      </w:pPr>
    </w:p>
    <w:p w14:paraId="7E638CD5" w14:textId="77777777" w:rsidR="00B23DB0" w:rsidRPr="004B66E7" w:rsidRDefault="00BA277A">
      <w:pPr>
        <w:snapToGrid w:val="0"/>
        <w:spacing w:beforeLines="50" w:before="120" w:after="50" w:line="440" w:lineRule="exact"/>
        <w:jc w:val="center"/>
        <w:rPr>
          <w:b/>
          <w:szCs w:val="21"/>
        </w:rPr>
      </w:pPr>
      <w:r w:rsidRPr="004B66E7">
        <w:rPr>
          <w:b/>
          <w:szCs w:val="21"/>
        </w:rPr>
        <w:t>法定代表人身份证明</w:t>
      </w:r>
      <w:bookmarkEnd w:id="137"/>
      <w:bookmarkEnd w:id="138"/>
      <w:bookmarkEnd w:id="139"/>
    </w:p>
    <w:p w14:paraId="4C1EB0E1" w14:textId="77777777" w:rsidR="00B23DB0" w:rsidRPr="004B66E7" w:rsidRDefault="00B23DB0">
      <w:pPr>
        <w:spacing w:line="360" w:lineRule="auto"/>
      </w:pPr>
    </w:p>
    <w:p w14:paraId="507477FC" w14:textId="77777777" w:rsidR="00B23DB0" w:rsidRPr="004B66E7" w:rsidRDefault="00BA277A">
      <w:pPr>
        <w:spacing w:line="540" w:lineRule="exact"/>
        <w:rPr>
          <w:szCs w:val="21"/>
        </w:rPr>
      </w:pPr>
      <w:r w:rsidRPr="004B66E7">
        <w:rPr>
          <w:szCs w:val="21"/>
        </w:rPr>
        <w:t>供应商名称：</w:t>
      </w:r>
      <w:r w:rsidRPr="004B66E7">
        <w:rPr>
          <w:szCs w:val="21"/>
          <w:u w:val="single"/>
        </w:rPr>
        <w:t xml:space="preserve">                                         </w:t>
      </w:r>
    </w:p>
    <w:p w14:paraId="1F2BECFE" w14:textId="77777777" w:rsidR="00B23DB0" w:rsidRPr="004B66E7" w:rsidRDefault="00BA277A">
      <w:pPr>
        <w:spacing w:line="540" w:lineRule="exact"/>
        <w:rPr>
          <w:szCs w:val="21"/>
        </w:rPr>
      </w:pPr>
      <w:r w:rsidRPr="004B66E7">
        <w:rPr>
          <w:szCs w:val="21"/>
        </w:rPr>
        <w:t>单位性质：</w:t>
      </w:r>
      <w:r w:rsidRPr="004B66E7">
        <w:rPr>
          <w:szCs w:val="21"/>
          <w:u w:val="single"/>
        </w:rPr>
        <w:t xml:space="preserve">                                           </w:t>
      </w:r>
    </w:p>
    <w:p w14:paraId="732F9C12" w14:textId="77777777" w:rsidR="00B23DB0" w:rsidRPr="004B66E7" w:rsidRDefault="00BA277A">
      <w:pPr>
        <w:spacing w:line="540" w:lineRule="exact"/>
        <w:rPr>
          <w:szCs w:val="21"/>
        </w:rPr>
      </w:pPr>
      <w:r w:rsidRPr="004B66E7">
        <w:rPr>
          <w:szCs w:val="21"/>
        </w:rPr>
        <w:t>地址：</w:t>
      </w:r>
      <w:r w:rsidRPr="004B66E7">
        <w:rPr>
          <w:szCs w:val="21"/>
          <w:u w:val="single"/>
        </w:rPr>
        <w:t xml:space="preserve">                                               </w:t>
      </w:r>
    </w:p>
    <w:p w14:paraId="0483498A" w14:textId="77777777" w:rsidR="00B23DB0" w:rsidRPr="004B66E7" w:rsidRDefault="00BA277A">
      <w:pPr>
        <w:spacing w:line="540" w:lineRule="exact"/>
        <w:rPr>
          <w:szCs w:val="21"/>
          <w:u w:val="single"/>
        </w:rPr>
      </w:pPr>
      <w:r w:rsidRPr="004B66E7">
        <w:rPr>
          <w:szCs w:val="21"/>
        </w:rPr>
        <w:t>成立时间：</w:t>
      </w:r>
      <w:r w:rsidRPr="004B66E7">
        <w:rPr>
          <w:szCs w:val="21"/>
          <w:u w:val="single"/>
        </w:rPr>
        <w:t xml:space="preserve">          </w:t>
      </w:r>
      <w:r w:rsidRPr="004B66E7">
        <w:rPr>
          <w:szCs w:val="21"/>
          <w:u w:val="single"/>
        </w:rPr>
        <w:t>年</w:t>
      </w:r>
      <w:r w:rsidRPr="004B66E7">
        <w:rPr>
          <w:szCs w:val="21"/>
          <w:u w:val="single"/>
        </w:rPr>
        <w:t xml:space="preserve">        </w:t>
      </w:r>
      <w:r w:rsidRPr="004B66E7">
        <w:rPr>
          <w:szCs w:val="21"/>
          <w:u w:val="single"/>
        </w:rPr>
        <w:t>月</w:t>
      </w:r>
      <w:r w:rsidRPr="004B66E7">
        <w:rPr>
          <w:szCs w:val="21"/>
          <w:u w:val="single"/>
        </w:rPr>
        <w:t xml:space="preserve">        </w:t>
      </w:r>
      <w:r w:rsidRPr="004B66E7">
        <w:rPr>
          <w:szCs w:val="21"/>
          <w:u w:val="single"/>
        </w:rPr>
        <w:t>日</w:t>
      </w:r>
    </w:p>
    <w:p w14:paraId="3BA8F54C" w14:textId="77777777" w:rsidR="00B23DB0" w:rsidRPr="004B66E7" w:rsidRDefault="00BA277A">
      <w:pPr>
        <w:spacing w:line="540" w:lineRule="exact"/>
        <w:rPr>
          <w:szCs w:val="21"/>
        </w:rPr>
      </w:pPr>
      <w:r w:rsidRPr="004B66E7">
        <w:rPr>
          <w:szCs w:val="21"/>
        </w:rPr>
        <w:t>经营期限：</w:t>
      </w:r>
      <w:r w:rsidRPr="004B66E7">
        <w:rPr>
          <w:szCs w:val="21"/>
          <w:u w:val="single"/>
        </w:rPr>
        <w:t xml:space="preserve">                                           </w:t>
      </w:r>
    </w:p>
    <w:p w14:paraId="5BD726FF" w14:textId="77777777" w:rsidR="00B23DB0" w:rsidRPr="004B66E7" w:rsidRDefault="00BA277A">
      <w:pPr>
        <w:spacing w:line="540" w:lineRule="exact"/>
        <w:rPr>
          <w:szCs w:val="21"/>
        </w:rPr>
      </w:pPr>
      <w:r w:rsidRPr="004B66E7">
        <w:rPr>
          <w:szCs w:val="21"/>
        </w:rPr>
        <w:t>姓名：</w:t>
      </w:r>
      <w:r w:rsidRPr="004B66E7">
        <w:rPr>
          <w:szCs w:val="21"/>
          <w:u w:val="single"/>
        </w:rPr>
        <w:t xml:space="preserve">                   </w:t>
      </w:r>
      <w:r w:rsidRPr="004B66E7">
        <w:rPr>
          <w:szCs w:val="21"/>
        </w:rPr>
        <w:t>；性别：</w:t>
      </w:r>
      <w:r w:rsidRPr="004B66E7">
        <w:rPr>
          <w:szCs w:val="21"/>
          <w:u w:val="single"/>
        </w:rPr>
        <w:t xml:space="preserve">              </w:t>
      </w:r>
      <w:r w:rsidRPr="004B66E7">
        <w:rPr>
          <w:szCs w:val="21"/>
        </w:rPr>
        <w:t xml:space="preserve">        </w:t>
      </w:r>
    </w:p>
    <w:p w14:paraId="67FFDBED" w14:textId="77777777" w:rsidR="00B23DB0" w:rsidRPr="004B66E7" w:rsidRDefault="00BA277A">
      <w:pPr>
        <w:spacing w:line="540" w:lineRule="exact"/>
        <w:rPr>
          <w:szCs w:val="21"/>
        </w:rPr>
      </w:pPr>
      <w:r w:rsidRPr="004B66E7">
        <w:rPr>
          <w:szCs w:val="21"/>
        </w:rPr>
        <w:t>年龄：</w:t>
      </w:r>
      <w:r w:rsidRPr="004B66E7">
        <w:rPr>
          <w:szCs w:val="21"/>
          <w:u w:val="single"/>
        </w:rPr>
        <w:t xml:space="preserve">         </w:t>
      </w:r>
      <w:r w:rsidRPr="004B66E7">
        <w:rPr>
          <w:szCs w:val="21"/>
        </w:rPr>
        <w:t>；职务：</w:t>
      </w:r>
      <w:r w:rsidRPr="004B66E7">
        <w:rPr>
          <w:szCs w:val="21"/>
          <w:u w:val="single"/>
        </w:rPr>
        <w:t xml:space="preserve">              </w:t>
      </w:r>
      <w:r w:rsidRPr="004B66E7">
        <w:rPr>
          <w:szCs w:val="21"/>
        </w:rPr>
        <w:t>；身份证：</w:t>
      </w:r>
      <w:r w:rsidRPr="004B66E7">
        <w:rPr>
          <w:szCs w:val="21"/>
          <w:u w:val="single"/>
        </w:rPr>
        <w:t xml:space="preserve">                                      </w:t>
      </w:r>
    </w:p>
    <w:p w14:paraId="5DA50463" w14:textId="77777777" w:rsidR="00B23DB0" w:rsidRPr="004B66E7" w:rsidRDefault="00BA277A">
      <w:pPr>
        <w:spacing w:line="540" w:lineRule="exact"/>
        <w:rPr>
          <w:szCs w:val="21"/>
        </w:rPr>
      </w:pPr>
      <w:r w:rsidRPr="004B66E7">
        <w:rPr>
          <w:szCs w:val="21"/>
        </w:rPr>
        <w:t>系</w:t>
      </w:r>
      <w:r w:rsidRPr="004B66E7">
        <w:rPr>
          <w:szCs w:val="21"/>
          <w:u w:val="single"/>
        </w:rPr>
        <w:t xml:space="preserve">                                      </w:t>
      </w:r>
      <w:r w:rsidRPr="004B66E7">
        <w:rPr>
          <w:szCs w:val="21"/>
          <w:u w:val="single"/>
        </w:rPr>
        <w:t>（</w:t>
      </w:r>
      <w:r w:rsidRPr="004B66E7">
        <w:rPr>
          <w:szCs w:val="21"/>
          <w:u w:val="single"/>
        </w:rPr>
        <w:t xml:space="preserve"> </w:t>
      </w:r>
      <w:r w:rsidRPr="004B66E7">
        <w:rPr>
          <w:szCs w:val="21"/>
          <w:u w:val="single"/>
        </w:rPr>
        <w:t>供应商名称）</w:t>
      </w:r>
      <w:r w:rsidRPr="004B66E7">
        <w:rPr>
          <w:szCs w:val="21"/>
        </w:rPr>
        <w:t>的法定代表人。</w:t>
      </w:r>
    </w:p>
    <w:p w14:paraId="1EA63C62" w14:textId="77777777" w:rsidR="00B23DB0" w:rsidRPr="004B66E7" w:rsidRDefault="00B23DB0">
      <w:pPr>
        <w:spacing w:line="540" w:lineRule="exact"/>
        <w:rPr>
          <w:szCs w:val="21"/>
        </w:rPr>
      </w:pPr>
    </w:p>
    <w:p w14:paraId="6A673D16" w14:textId="77777777" w:rsidR="00B23DB0" w:rsidRPr="004B66E7" w:rsidRDefault="00BA277A">
      <w:pPr>
        <w:spacing w:line="540" w:lineRule="exact"/>
        <w:ind w:firstLineChars="200" w:firstLine="420"/>
        <w:rPr>
          <w:szCs w:val="21"/>
        </w:rPr>
      </w:pPr>
      <w:r w:rsidRPr="004B66E7">
        <w:rPr>
          <w:szCs w:val="21"/>
        </w:rPr>
        <w:t>特此证明。</w:t>
      </w:r>
    </w:p>
    <w:p w14:paraId="159F6BC2" w14:textId="77777777" w:rsidR="00B23DB0" w:rsidRPr="004B66E7" w:rsidRDefault="00BA277A">
      <w:pPr>
        <w:spacing w:line="360" w:lineRule="auto"/>
        <w:ind w:firstLineChars="2300" w:firstLine="4830"/>
        <w:rPr>
          <w:szCs w:val="21"/>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zCs w:val="21"/>
        </w:rPr>
        <w:t>：</w:t>
      </w:r>
      <w:r w:rsidRPr="004B66E7">
        <w:rPr>
          <w:szCs w:val="21"/>
          <w:u w:val="single"/>
        </w:rPr>
        <w:t xml:space="preserve">                </w:t>
      </w:r>
    </w:p>
    <w:p w14:paraId="1FF5A122" w14:textId="77777777" w:rsidR="00B23DB0" w:rsidRPr="004B66E7" w:rsidRDefault="00BA277A">
      <w:pPr>
        <w:spacing w:line="360" w:lineRule="auto"/>
        <w:rPr>
          <w:szCs w:val="21"/>
        </w:rPr>
      </w:pPr>
      <w:r w:rsidRPr="004B66E7">
        <w:rPr>
          <w:szCs w:val="21"/>
        </w:rPr>
        <w:t xml:space="preserve">                                                                                               </w:t>
      </w:r>
      <w:r w:rsidRPr="004B66E7">
        <w:rPr>
          <w:szCs w:val="21"/>
        </w:rPr>
        <w:t>年</w:t>
      </w:r>
      <w:r w:rsidRPr="004B66E7">
        <w:rPr>
          <w:szCs w:val="21"/>
        </w:rPr>
        <w:t xml:space="preserve">       </w:t>
      </w:r>
      <w:r w:rsidRPr="004B66E7">
        <w:rPr>
          <w:szCs w:val="21"/>
        </w:rPr>
        <w:t>月</w:t>
      </w:r>
      <w:r w:rsidRPr="004B66E7">
        <w:rPr>
          <w:szCs w:val="21"/>
        </w:rPr>
        <w:t xml:space="preserve">       </w:t>
      </w:r>
      <w:r w:rsidRPr="004B66E7">
        <w:rPr>
          <w:szCs w:val="21"/>
        </w:rPr>
        <w:t>日</w:t>
      </w:r>
      <w:r w:rsidRPr="004B66E7">
        <w:rPr>
          <w:szCs w:val="21"/>
        </w:rPr>
        <w:t xml:space="preserve"> </w:t>
      </w:r>
    </w:p>
    <w:p w14:paraId="2D335CE9" w14:textId="77777777" w:rsidR="00B23DB0" w:rsidRPr="004B66E7" w:rsidRDefault="00B23DB0">
      <w:pPr>
        <w:spacing w:line="360" w:lineRule="auto"/>
        <w:ind w:firstLineChars="200" w:firstLine="420"/>
        <w:rPr>
          <w:szCs w:val="21"/>
        </w:rPr>
      </w:pPr>
    </w:p>
    <w:p w14:paraId="26801C08" w14:textId="77777777" w:rsidR="00B23DB0" w:rsidRPr="004B66E7" w:rsidRDefault="00BA277A">
      <w:pPr>
        <w:spacing w:line="360" w:lineRule="auto"/>
        <w:rPr>
          <w:szCs w:val="21"/>
        </w:rPr>
      </w:pPr>
      <w:r w:rsidRPr="004B66E7">
        <w:rPr>
          <w:szCs w:val="21"/>
        </w:rPr>
        <w:t>附件：法定代表人身份证复印件</w:t>
      </w:r>
    </w:p>
    <w:p w14:paraId="1BC01A07" w14:textId="77777777" w:rsidR="00B23DB0" w:rsidRPr="004B66E7" w:rsidRDefault="00B23DB0">
      <w:pPr>
        <w:spacing w:line="360" w:lineRule="auto"/>
        <w:rPr>
          <w:szCs w:val="21"/>
        </w:rPr>
      </w:pPr>
    </w:p>
    <w:bookmarkEnd w:id="140"/>
    <w:p w14:paraId="33B33E15" w14:textId="77777777" w:rsidR="00B23DB0" w:rsidRPr="004B66E7" w:rsidRDefault="00BA277A">
      <w:pPr>
        <w:snapToGrid w:val="0"/>
        <w:spacing w:beforeLines="50" w:before="120" w:after="50" w:line="360" w:lineRule="exact"/>
        <w:rPr>
          <w:b/>
          <w:szCs w:val="21"/>
        </w:rPr>
      </w:pPr>
      <w:r w:rsidRPr="004B66E7">
        <w:rPr>
          <w:b/>
          <w:szCs w:val="21"/>
        </w:rPr>
        <w:br w:type="page"/>
      </w:r>
      <w:r w:rsidRPr="004B66E7">
        <w:rPr>
          <w:rFonts w:hint="eastAsia"/>
          <w:b/>
          <w:szCs w:val="21"/>
        </w:rPr>
        <w:lastRenderedPageBreak/>
        <w:t>1</w:t>
      </w:r>
      <w:r w:rsidRPr="004B66E7">
        <w:rPr>
          <w:b/>
          <w:szCs w:val="21"/>
        </w:rPr>
        <w:t>．</w:t>
      </w:r>
      <w:r w:rsidRPr="004B66E7">
        <w:rPr>
          <w:rFonts w:hint="eastAsia"/>
          <w:b/>
          <w:szCs w:val="21"/>
        </w:rPr>
        <w:t>授权</w:t>
      </w:r>
      <w:r w:rsidRPr="004B66E7">
        <w:rPr>
          <w:b/>
          <w:szCs w:val="21"/>
        </w:rPr>
        <w:t>委托书</w:t>
      </w:r>
      <w:r w:rsidRPr="004B66E7">
        <w:rPr>
          <w:rFonts w:hint="eastAsia"/>
          <w:b/>
          <w:szCs w:val="21"/>
        </w:rPr>
        <w:t>（有授权</w:t>
      </w:r>
      <w:r w:rsidRPr="004B66E7">
        <w:rPr>
          <w:b/>
          <w:szCs w:val="21"/>
        </w:rPr>
        <w:t>代表</w:t>
      </w:r>
      <w:r w:rsidRPr="004B66E7">
        <w:rPr>
          <w:rFonts w:hint="eastAsia"/>
          <w:b/>
          <w:szCs w:val="21"/>
        </w:rPr>
        <w:t>时提供）</w:t>
      </w:r>
      <w:r w:rsidRPr="004B66E7">
        <w:rPr>
          <w:b/>
          <w:szCs w:val="21"/>
        </w:rPr>
        <w:t>：</w:t>
      </w:r>
    </w:p>
    <w:p w14:paraId="7E6186AA" w14:textId="77777777" w:rsidR="00B23DB0" w:rsidRPr="004B66E7" w:rsidRDefault="00B23DB0">
      <w:pPr>
        <w:snapToGrid w:val="0"/>
        <w:spacing w:beforeLines="50" w:before="120" w:after="50" w:line="440" w:lineRule="exact"/>
        <w:jc w:val="center"/>
        <w:rPr>
          <w:b/>
          <w:szCs w:val="21"/>
        </w:rPr>
      </w:pPr>
    </w:p>
    <w:p w14:paraId="7E781C31" w14:textId="77777777" w:rsidR="00B23DB0" w:rsidRPr="004B66E7" w:rsidRDefault="00BA277A">
      <w:pPr>
        <w:snapToGrid w:val="0"/>
        <w:spacing w:beforeLines="50" w:before="120" w:after="50" w:line="440" w:lineRule="exact"/>
        <w:jc w:val="center"/>
        <w:rPr>
          <w:b/>
          <w:szCs w:val="21"/>
        </w:rPr>
      </w:pPr>
      <w:r w:rsidRPr="004B66E7">
        <w:rPr>
          <w:b/>
          <w:szCs w:val="21"/>
        </w:rPr>
        <w:t>法定代表人授权委托书</w:t>
      </w:r>
    </w:p>
    <w:p w14:paraId="60DE8E7E" w14:textId="77777777" w:rsidR="00B23DB0" w:rsidRPr="004B66E7" w:rsidRDefault="00BA277A">
      <w:pPr>
        <w:snapToGrid w:val="0"/>
        <w:spacing w:beforeLines="50" w:before="120" w:after="50" w:line="440" w:lineRule="exact"/>
        <w:rPr>
          <w:b/>
          <w:bCs/>
          <w:szCs w:val="21"/>
        </w:rPr>
      </w:pPr>
      <w:r w:rsidRPr="004B66E7">
        <w:rPr>
          <w:bCs/>
          <w:szCs w:val="21"/>
        </w:rPr>
        <w:t>致：</w:t>
      </w:r>
      <w:r w:rsidRPr="004B66E7">
        <w:rPr>
          <w:i/>
          <w:iCs/>
          <w:szCs w:val="21"/>
          <w:u w:val="single"/>
        </w:rPr>
        <w:t>（采购</w:t>
      </w:r>
      <w:r w:rsidRPr="004B66E7">
        <w:rPr>
          <w:rFonts w:hint="eastAsia"/>
          <w:i/>
          <w:iCs/>
          <w:szCs w:val="21"/>
          <w:u w:val="single"/>
        </w:rPr>
        <w:t>人</w:t>
      </w:r>
      <w:r w:rsidRPr="004B66E7">
        <w:rPr>
          <w:i/>
          <w:iCs/>
          <w:szCs w:val="21"/>
          <w:u w:val="single"/>
        </w:rPr>
        <w:t>名称）</w:t>
      </w:r>
      <w:r w:rsidRPr="004B66E7">
        <w:rPr>
          <w:szCs w:val="21"/>
        </w:rPr>
        <w:t>：</w:t>
      </w:r>
    </w:p>
    <w:p w14:paraId="550D5A01" w14:textId="77777777" w:rsidR="00B23DB0" w:rsidRPr="004B66E7" w:rsidRDefault="00BA277A">
      <w:pPr>
        <w:snapToGrid w:val="0"/>
        <w:spacing w:beforeLines="50" w:before="120" w:after="50" w:line="440" w:lineRule="exact"/>
        <w:ind w:firstLineChars="200" w:firstLine="420"/>
        <w:rPr>
          <w:szCs w:val="21"/>
        </w:rPr>
      </w:pPr>
      <w:r w:rsidRPr="004B66E7">
        <w:rPr>
          <w:szCs w:val="21"/>
        </w:rPr>
        <w:t>我</w:t>
      </w:r>
      <w:r w:rsidRPr="004B66E7">
        <w:rPr>
          <w:i/>
          <w:iCs/>
          <w:szCs w:val="21"/>
          <w:u w:val="single"/>
        </w:rPr>
        <w:t>（</w:t>
      </w:r>
      <w:r w:rsidRPr="004B66E7">
        <w:rPr>
          <w:rFonts w:hint="eastAsia"/>
          <w:i/>
          <w:iCs/>
          <w:szCs w:val="21"/>
          <w:u w:val="single"/>
        </w:rPr>
        <w:t>法定代表人姓名</w:t>
      </w:r>
      <w:r w:rsidRPr="004B66E7">
        <w:rPr>
          <w:i/>
          <w:iCs/>
          <w:szCs w:val="21"/>
          <w:u w:val="single"/>
        </w:rPr>
        <w:t>）</w:t>
      </w:r>
      <w:r w:rsidRPr="004B66E7">
        <w:rPr>
          <w:szCs w:val="21"/>
        </w:rPr>
        <w:t>系</w:t>
      </w:r>
      <w:r w:rsidRPr="004B66E7">
        <w:rPr>
          <w:i/>
          <w:iCs/>
          <w:szCs w:val="21"/>
          <w:u w:val="single"/>
        </w:rPr>
        <w:t>（供应商名称）</w:t>
      </w:r>
      <w:r w:rsidRPr="004B66E7">
        <w:rPr>
          <w:szCs w:val="21"/>
        </w:rPr>
        <w:t>的法定代表人，现授权委托本单位在职职工</w:t>
      </w:r>
      <w:r w:rsidRPr="004B66E7">
        <w:rPr>
          <w:szCs w:val="21"/>
        </w:rPr>
        <w:t xml:space="preserve"> </w:t>
      </w:r>
      <w:r w:rsidRPr="004B66E7">
        <w:rPr>
          <w:szCs w:val="21"/>
          <w:u w:val="single"/>
        </w:rPr>
        <w:t xml:space="preserve">        </w:t>
      </w:r>
      <w:r w:rsidRPr="004B66E7">
        <w:rPr>
          <w:szCs w:val="21"/>
        </w:rPr>
        <w:t>（姓名）以我方的名义参加</w:t>
      </w:r>
      <w:r w:rsidRPr="004B66E7">
        <w:rPr>
          <w:szCs w:val="21"/>
          <w:u w:val="single"/>
        </w:rPr>
        <w:t xml:space="preserve"> </w:t>
      </w:r>
      <w:r w:rsidRPr="004B66E7">
        <w:rPr>
          <w:rFonts w:hint="eastAsia"/>
          <w:i/>
          <w:iCs/>
          <w:szCs w:val="21"/>
          <w:u w:val="single"/>
        </w:rPr>
        <w:t>（项目名称）</w:t>
      </w:r>
      <w:r w:rsidRPr="004B66E7">
        <w:rPr>
          <w:szCs w:val="21"/>
          <w:u w:val="single"/>
        </w:rPr>
        <w:t xml:space="preserve"> </w:t>
      </w:r>
      <w:r w:rsidRPr="004B66E7">
        <w:rPr>
          <w:szCs w:val="21"/>
        </w:rPr>
        <w:t>项目的投标活动，并代表我方全权办理针对上述项目的投标、开标、评审、签约等具体事务和签署相关文件。</w:t>
      </w:r>
    </w:p>
    <w:p w14:paraId="7C42B738" w14:textId="77777777" w:rsidR="00B23DB0" w:rsidRPr="004B66E7" w:rsidRDefault="00BA277A">
      <w:pPr>
        <w:snapToGrid w:val="0"/>
        <w:spacing w:beforeLines="50" w:before="120" w:after="50" w:line="440" w:lineRule="exact"/>
        <w:rPr>
          <w:szCs w:val="21"/>
        </w:rPr>
      </w:pPr>
      <w:r w:rsidRPr="004B66E7">
        <w:rPr>
          <w:szCs w:val="21"/>
        </w:rPr>
        <w:t xml:space="preserve">    </w:t>
      </w:r>
      <w:r w:rsidRPr="004B66E7">
        <w:rPr>
          <w:szCs w:val="21"/>
        </w:rPr>
        <w:t>我方对被授权人的签名事项负全部责任。</w:t>
      </w:r>
    </w:p>
    <w:p w14:paraId="267BDDE6" w14:textId="77777777" w:rsidR="00B23DB0" w:rsidRPr="004B66E7" w:rsidRDefault="00BA277A">
      <w:pPr>
        <w:snapToGrid w:val="0"/>
        <w:spacing w:beforeLines="50" w:before="120" w:after="50" w:line="440" w:lineRule="exact"/>
        <w:ind w:firstLine="480"/>
        <w:rPr>
          <w:szCs w:val="21"/>
        </w:rPr>
      </w:pPr>
      <w:r w:rsidRPr="004B66E7">
        <w:rPr>
          <w:szCs w:val="21"/>
        </w:rPr>
        <w:t>在撤销授权的书面通知以前，本授权书一直有效。被授权人在授权书有效期内签署的所有文件不因授权的撤销而失效。</w:t>
      </w:r>
    </w:p>
    <w:p w14:paraId="78FC9273" w14:textId="77777777" w:rsidR="00B23DB0" w:rsidRPr="004B66E7" w:rsidRDefault="00BA277A">
      <w:pPr>
        <w:snapToGrid w:val="0"/>
        <w:spacing w:beforeLines="50" w:before="120" w:after="50" w:line="440" w:lineRule="exact"/>
        <w:ind w:firstLine="480"/>
        <w:rPr>
          <w:szCs w:val="21"/>
        </w:rPr>
      </w:pPr>
      <w:r w:rsidRPr="004B66E7">
        <w:rPr>
          <w:szCs w:val="21"/>
        </w:rPr>
        <w:t>被授权人无转委托权，特此委托。</w:t>
      </w:r>
    </w:p>
    <w:p w14:paraId="0C8B3413" w14:textId="77777777" w:rsidR="00B23DB0" w:rsidRPr="004B66E7" w:rsidRDefault="00BA277A">
      <w:pPr>
        <w:snapToGrid w:val="0"/>
        <w:spacing w:beforeLines="50" w:before="120" w:after="50" w:line="440" w:lineRule="exact"/>
        <w:rPr>
          <w:szCs w:val="21"/>
          <w:u w:val="single"/>
        </w:rPr>
      </w:pPr>
      <w:r w:rsidRPr="004B66E7">
        <w:rPr>
          <w:szCs w:val="21"/>
        </w:rPr>
        <w:t>被授权人签字或</w:t>
      </w:r>
      <w:r w:rsidRPr="004B66E7">
        <w:rPr>
          <w:rFonts w:hint="eastAsia"/>
          <w:szCs w:val="21"/>
        </w:rPr>
        <w:t>签</w:t>
      </w:r>
      <w:r w:rsidRPr="004B66E7">
        <w:rPr>
          <w:szCs w:val="21"/>
        </w:rPr>
        <w:t>章：</w:t>
      </w:r>
      <w:r w:rsidRPr="004B66E7">
        <w:rPr>
          <w:szCs w:val="21"/>
          <w:u w:val="single"/>
        </w:rPr>
        <w:t xml:space="preserve">          </w:t>
      </w:r>
      <w:r w:rsidRPr="004B66E7">
        <w:rPr>
          <w:szCs w:val="21"/>
        </w:rPr>
        <w:t xml:space="preserve">                     </w:t>
      </w:r>
      <w:r w:rsidRPr="004B66E7">
        <w:rPr>
          <w:szCs w:val="21"/>
        </w:rPr>
        <w:t>法定代表人签字或</w:t>
      </w:r>
      <w:r w:rsidRPr="004B66E7">
        <w:rPr>
          <w:rFonts w:hint="eastAsia"/>
          <w:szCs w:val="21"/>
        </w:rPr>
        <w:t>签</w:t>
      </w:r>
      <w:r w:rsidRPr="004B66E7">
        <w:rPr>
          <w:szCs w:val="21"/>
        </w:rPr>
        <w:t>章：</w:t>
      </w:r>
      <w:r w:rsidRPr="004B66E7">
        <w:rPr>
          <w:szCs w:val="21"/>
          <w:u w:val="single"/>
        </w:rPr>
        <w:t xml:space="preserve">          </w:t>
      </w:r>
    </w:p>
    <w:p w14:paraId="53597EC3" w14:textId="77777777" w:rsidR="00B23DB0" w:rsidRPr="004B66E7" w:rsidRDefault="00BA277A">
      <w:pPr>
        <w:snapToGrid w:val="0"/>
        <w:spacing w:beforeLines="50" w:before="120" w:after="50" w:line="440" w:lineRule="exact"/>
        <w:rPr>
          <w:szCs w:val="21"/>
        </w:rPr>
      </w:pPr>
      <w:r w:rsidRPr="004B66E7">
        <w:rPr>
          <w:szCs w:val="21"/>
        </w:rPr>
        <w:t>职务：</w:t>
      </w:r>
      <w:r w:rsidRPr="004B66E7">
        <w:rPr>
          <w:szCs w:val="21"/>
          <w:u w:val="single"/>
        </w:rPr>
        <w:t xml:space="preserve">           </w:t>
      </w:r>
      <w:r w:rsidRPr="004B66E7">
        <w:rPr>
          <w:szCs w:val="21"/>
        </w:rPr>
        <w:t xml:space="preserve">                                                 </w:t>
      </w:r>
      <w:r w:rsidRPr="004B66E7">
        <w:rPr>
          <w:szCs w:val="21"/>
        </w:rPr>
        <w:t>职务：</w:t>
      </w:r>
      <w:r w:rsidRPr="004B66E7">
        <w:rPr>
          <w:szCs w:val="21"/>
          <w:u w:val="single"/>
        </w:rPr>
        <w:t xml:space="preserve">           </w:t>
      </w:r>
    </w:p>
    <w:p w14:paraId="2B60F215" w14:textId="77777777" w:rsidR="00B23DB0" w:rsidRPr="004B66E7" w:rsidRDefault="00BA277A">
      <w:pPr>
        <w:snapToGrid w:val="0"/>
        <w:spacing w:beforeLines="50" w:before="120" w:after="50" w:line="440" w:lineRule="exact"/>
        <w:rPr>
          <w:szCs w:val="21"/>
          <w:u w:val="single"/>
        </w:rPr>
      </w:pPr>
      <w:bookmarkStart w:id="141" w:name="_Hlk138844890"/>
      <w:r w:rsidRPr="004B66E7">
        <w:rPr>
          <w:szCs w:val="21"/>
        </w:rPr>
        <w:t>被授权人身份证号码：</w:t>
      </w:r>
      <w:r w:rsidRPr="004B66E7">
        <w:rPr>
          <w:szCs w:val="21"/>
          <w:u w:val="single"/>
        </w:rPr>
        <w:t xml:space="preserve">                   </w:t>
      </w:r>
      <w:r w:rsidRPr="004B66E7">
        <w:rPr>
          <w:szCs w:val="21"/>
        </w:rPr>
        <w:t xml:space="preserve">  </w:t>
      </w:r>
      <w:bookmarkEnd w:id="141"/>
      <w:r w:rsidRPr="004B66E7">
        <w:rPr>
          <w:szCs w:val="21"/>
        </w:rPr>
        <w:t xml:space="preserve">          </w:t>
      </w:r>
      <w:r w:rsidRPr="004B66E7">
        <w:rPr>
          <w:szCs w:val="21"/>
        </w:rPr>
        <w:t>授权人身份证号码：</w:t>
      </w:r>
      <w:r w:rsidRPr="004B66E7">
        <w:rPr>
          <w:szCs w:val="21"/>
          <w:u w:val="single"/>
        </w:rPr>
        <w:t xml:space="preserve">                 </w:t>
      </w:r>
    </w:p>
    <w:p w14:paraId="4133D10B" w14:textId="77777777" w:rsidR="00B23DB0" w:rsidRPr="004B66E7" w:rsidRDefault="00BA277A">
      <w:pPr>
        <w:snapToGrid w:val="0"/>
        <w:spacing w:beforeLines="50" w:before="120" w:after="50" w:line="440" w:lineRule="exact"/>
        <w:rPr>
          <w:szCs w:val="21"/>
        </w:rPr>
      </w:pPr>
      <w:r w:rsidRPr="004B66E7">
        <w:rPr>
          <w:rFonts w:hint="eastAsia"/>
          <w:szCs w:val="21"/>
        </w:rPr>
        <w:t>被授权人</w:t>
      </w:r>
      <w:bookmarkStart w:id="142" w:name="_Hlk132793041"/>
      <w:r w:rsidRPr="004B66E7">
        <w:rPr>
          <w:rFonts w:hint="eastAsia"/>
          <w:szCs w:val="21"/>
        </w:rPr>
        <w:t>手机号码及邮箱：</w:t>
      </w:r>
      <w:bookmarkEnd w:id="142"/>
      <w:r w:rsidRPr="004B66E7">
        <w:rPr>
          <w:rFonts w:hint="eastAsia"/>
          <w:szCs w:val="21"/>
          <w:u w:val="single"/>
        </w:rPr>
        <w:t xml:space="preserve"> </w:t>
      </w:r>
      <w:r w:rsidRPr="004B66E7">
        <w:rPr>
          <w:szCs w:val="21"/>
          <w:u w:val="single"/>
        </w:rPr>
        <w:t xml:space="preserve">                       </w:t>
      </w:r>
      <w:r w:rsidRPr="004B66E7">
        <w:rPr>
          <w:rFonts w:hint="eastAsia"/>
          <w:szCs w:val="21"/>
        </w:rPr>
        <w:t xml:space="preserve"> </w:t>
      </w:r>
      <w:r w:rsidRPr="004B66E7">
        <w:rPr>
          <w:szCs w:val="21"/>
        </w:rPr>
        <w:t xml:space="preserve">                  </w:t>
      </w:r>
    </w:p>
    <w:p w14:paraId="7BE75C6C" w14:textId="77777777" w:rsidR="00B23DB0" w:rsidRPr="004B66E7" w:rsidRDefault="00BA277A">
      <w:pPr>
        <w:snapToGrid w:val="0"/>
        <w:spacing w:beforeLines="50" w:before="120" w:after="50" w:line="440" w:lineRule="exact"/>
        <w:rPr>
          <w:szCs w:val="21"/>
        </w:rPr>
      </w:pPr>
      <w:r w:rsidRPr="004B66E7">
        <w:rPr>
          <w:szCs w:val="21"/>
        </w:rPr>
        <w:t xml:space="preserve">                                  </w:t>
      </w:r>
    </w:p>
    <w:p w14:paraId="75D19BBC" w14:textId="77777777" w:rsidR="00B23DB0" w:rsidRPr="004B66E7" w:rsidRDefault="00BA277A">
      <w:pPr>
        <w:snapToGrid w:val="0"/>
        <w:spacing w:beforeLines="50" w:before="120" w:after="50" w:line="440" w:lineRule="exact"/>
        <w:ind w:firstLineChars="2500" w:firstLine="5250"/>
        <w:rPr>
          <w:szCs w:val="21"/>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zCs w:val="21"/>
        </w:rPr>
        <w:t>：</w:t>
      </w:r>
      <w:r w:rsidRPr="004B66E7">
        <w:rPr>
          <w:szCs w:val="21"/>
          <w:u w:val="single"/>
        </w:rPr>
        <w:t xml:space="preserve">                </w:t>
      </w:r>
    </w:p>
    <w:p w14:paraId="055068EC" w14:textId="77777777" w:rsidR="00B23DB0" w:rsidRPr="004B66E7" w:rsidRDefault="00BA277A">
      <w:pPr>
        <w:snapToGrid w:val="0"/>
        <w:spacing w:beforeLines="50" w:before="120" w:after="50" w:line="440" w:lineRule="exact"/>
        <w:jc w:val="center"/>
        <w:rPr>
          <w:szCs w:val="21"/>
        </w:rPr>
      </w:pPr>
      <w:r w:rsidRPr="004B66E7">
        <w:rPr>
          <w:szCs w:val="21"/>
        </w:rPr>
        <w:t xml:space="preserve">                                        </w:t>
      </w:r>
      <w:r w:rsidRPr="004B66E7">
        <w:rPr>
          <w:szCs w:val="21"/>
        </w:rPr>
        <w:t>年</w:t>
      </w:r>
      <w:r w:rsidRPr="004B66E7">
        <w:rPr>
          <w:szCs w:val="21"/>
        </w:rPr>
        <w:t xml:space="preserve">    </w:t>
      </w:r>
      <w:r w:rsidRPr="004B66E7">
        <w:rPr>
          <w:szCs w:val="21"/>
        </w:rPr>
        <w:t>月</w:t>
      </w:r>
      <w:r w:rsidRPr="004B66E7">
        <w:rPr>
          <w:szCs w:val="21"/>
        </w:rPr>
        <w:t xml:space="preserve">    </w:t>
      </w:r>
      <w:r w:rsidRPr="004B66E7">
        <w:rPr>
          <w:szCs w:val="21"/>
        </w:rPr>
        <w:t>日</w:t>
      </w:r>
    </w:p>
    <w:p w14:paraId="78D5CF51" w14:textId="77777777" w:rsidR="00B23DB0" w:rsidRPr="004B66E7" w:rsidRDefault="00B23DB0">
      <w:pPr>
        <w:spacing w:line="360" w:lineRule="auto"/>
        <w:rPr>
          <w:szCs w:val="21"/>
        </w:rPr>
      </w:pPr>
    </w:p>
    <w:p w14:paraId="3D7F4F5C" w14:textId="77777777" w:rsidR="00B23DB0" w:rsidRPr="004B66E7" w:rsidRDefault="00B23DB0">
      <w:pPr>
        <w:spacing w:line="360" w:lineRule="auto"/>
        <w:rPr>
          <w:szCs w:val="21"/>
        </w:rPr>
      </w:pPr>
    </w:p>
    <w:p w14:paraId="58145CDA" w14:textId="77777777" w:rsidR="00B23DB0" w:rsidRPr="004B66E7" w:rsidRDefault="00BA277A">
      <w:pPr>
        <w:spacing w:line="360" w:lineRule="auto"/>
        <w:rPr>
          <w:szCs w:val="21"/>
        </w:rPr>
      </w:pPr>
      <w:r w:rsidRPr="004B66E7">
        <w:rPr>
          <w:szCs w:val="21"/>
        </w:rPr>
        <w:t>附件：法定代表人身份证复印件及授权代表身份证复印件</w:t>
      </w:r>
    </w:p>
    <w:p w14:paraId="203B0EA2" w14:textId="77777777" w:rsidR="00B23DB0" w:rsidRPr="004B66E7" w:rsidRDefault="00BA277A">
      <w:pPr>
        <w:jc w:val="center"/>
        <w:rPr>
          <w:bCs/>
          <w:sz w:val="28"/>
          <w:szCs w:val="28"/>
        </w:rPr>
      </w:pPr>
      <w:r w:rsidRPr="004B66E7">
        <w:rPr>
          <w:bCs/>
          <w:sz w:val="24"/>
        </w:rPr>
        <w:br w:type="page"/>
      </w:r>
      <w:r w:rsidRPr="004B66E7">
        <w:rPr>
          <w:sz w:val="28"/>
          <w:szCs w:val="28"/>
        </w:rPr>
        <w:lastRenderedPageBreak/>
        <w:t>第一部分</w:t>
      </w:r>
      <w:r w:rsidRPr="004B66E7">
        <w:rPr>
          <w:sz w:val="28"/>
          <w:szCs w:val="28"/>
        </w:rPr>
        <w:t xml:space="preserve"> </w:t>
      </w:r>
      <w:r w:rsidRPr="004B66E7">
        <w:rPr>
          <w:sz w:val="28"/>
          <w:szCs w:val="28"/>
        </w:rPr>
        <w:t>商务文件</w:t>
      </w:r>
    </w:p>
    <w:p w14:paraId="14AD24DC" w14:textId="77777777" w:rsidR="00B23DB0" w:rsidRPr="004B66E7" w:rsidRDefault="00BA277A">
      <w:pPr>
        <w:jc w:val="center"/>
        <w:rPr>
          <w:bCs/>
          <w:sz w:val="24"/>
        </w:rPr>
      </w:pPr>
      <w:r w:rsidRPr="004B66E7">
        <w:t>（本商务文件供应商可自行编写，也可参照下述提纲编写）</w:t>
      </w:r>
    </w:p>
    <w:p w14:paraId="516BD4C0" w14:textId="77777777" w:rsidR="00B23DB0" w:rsidRPr="004B66E7" w:rsidRDefault="00B23DB0">
      <w:pPr>
        <w:snapToGrid w:val="0"/>
        <w:spacing w:before="50" w:afterLines="50" w:after="120" w:line="440" w:lineRule="exact"/>
        <w:jc w:val="left"/>
        <w:rPr>
          <w:szCs w:val="21"/>
        </w:rPr>
      </w:pPr>
    </w:p>
    <w:p w14:paraId="30CDB8DF" w14:textId="77777777" w:rsidR="00B23DB0" w:rsidRPr="004B66E7" w:rsidRDefault="00BA277A">
      <w:pPr>
        <w:snapToGrid w:val="0"/>
        <w:spacing w:before="50" w:afterLines="50" w:after="120" w:line="440" w:lineRule="exact"/>
        <w:jc w:val="left"/>
        <w:rPr>
          <w:szCs w:val="21"/>
        </w:rPr>
      </w:pPr>
      <w:r w:rsidRPr="004B66E7">
        <w:rPr>
          <w:rFonts w:hint="eastAsia"/>
          <w:szCs w:val="21"/>
        </w:rPr>
        <w:t>1</w:t>
      </w:r>
      <w:r w:rsidRPr="004B66E7">
        <w:rPr>
          <w:szCs w:val="21"/>
        </w:rPr>
        <w:t>．</w:t>
      </w:r>
      <w:r w:rsidRPr="004B66E7">
        <w:rPr>
          <w:rFonts w:hint="eastAsia"/>
          <w:szCs w:val="21"/>
        </w:rPr>
        <w:t>对</w:t>
      </w:r>
      <w:r w:rsidRPr="004B66E7">
        <w:rPr>
          <w:szCs w:val="21"/>
        </w:rPr>
        <w:t>本项目第</w:t>
      </w:r>
      <w:r w:rsidRPr="004B66E7">
        <w:rPr>
          <w:rFonts w:hint="eastAsia"/>
          <w:szCs w:val="21"/>
        </w:rPr>
        <w:t>二</w:t>
      </w:r>
      <w:r w:rsidRPr="004B66E7">
        <w:rPr>
          <w:szCs w:val="21"/>
        </w:rPr>
        <w:t>章</w:t>
      </w:r>
      <w:r w:rsidRPr="004B66E7">
        <w:rPr>
          <w:rFonts w:hint="eastAsia"/>
          <w:szCs w:val="21"/>
        </w:rPr>
        <w:t>《采购需求》“</w:t>
      </w:r>
      <w:r w:rsidRPr="004B66E7">
        <w:rPr>
          <w:szCs w:val="21"/>
        </w:rPr>
        <w:t>商务要求</w:t>
      </w:r>
      <w:r w:rsidRPr="004B66E7">
        <w:rPr>
          <w:rFonts w:hint="eastAsia"/>
          <w:szCs w:val="21"/>
        </w:rPr>
        <w:t>”</w:t>
      </w:r>
      <w:r w:rsidRPr="004B66E7">
        <w:rPr>
          <w:szCs w:val="21"/>
        </w:rPr>
        <w:t>的</w:t>
      </w:r>
      <w:r w:rsidRPr="004B66E7">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F975FE" w:rsidRPr="004B66E7" w14:paraId="68F3853A"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5F3A04CC" w14:textId="77777777" w:rsidR="00B23DB0" w:rsidRPr="004B66E7" w:rsidRDefault="00BA277A">
            <w:pPr>
              <w:snapToGrid w:val="0"/>
              <w:spacing w:beforeLines="50" w:before="120"/>
              <w:jc w:val="center"/>
              <w:rPr>
                <w:szCs w:val="21"/>
              </w:rPr>
            </w:pPr>
            <w:r w:rsidRPr="004B66E7">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4FD6F261" w14:textId="77777777" w:rsidR="00B23DB0" w:rsidRPr="004B66E7" w:rsidRDefault="00BA277A">
            <w:pPr>
              <w:snapToGrid w:val="0"/>
              <w:spacing w:beforeLines="50" w:before="120"/>
              <w:jc w:val="center"/>
              <w:rPr>
                <w:szCs w:val="21"/>
              </w:rPr>
            </w:pPr>
            <w:r w:rsidRPr="004B66E7">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041D5F24" w14:textId="77777777" w:rsidR="00B23DB0" w:rsidRPr="004B66E7" w:rsidRDefault="00BA277A">
            <w:pPr>
              <w:snapToGrid w:val="0"/>
              <w:spacing w:beforeLines="50" w:before="120"/>
              <w:jc w:val="center"/>
              <w:rPr>
                <w:szCs w:val="21"/>
              </w:rPr>
            </w:pPr>
            <w:r w:rsidRPr="004B66E7">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75D78AC4" w14:textId="77777777" w:rsidR="00B23DB0" w:rsidRPr="004B66E7" w:rsidRDefault="00BA277A">
            <w:pPr>
              <w:snapToGrid w:val="0"/>
              <w:spacing w:beforeLines="50" w:before="120"/>
              <w:jc w:val="center"/>
              <w:rPr>
                <w:szCs w:val="21"/>
              </w:rPr>
            </w:pPr>
            <w:r w:rsidRPr="004B66E7">
              <w:t>偏离</w:t>
            </w:r>
            <w:r w:rsidRPr="004B66E7">
              <w:rPr>
                <w:szCs w:val="21"/>
              </w:rPr>
              <w:t>说明</w:t>
            </w:r>
          </w:p>
        </w:tc>
      </w:tr>
      <w:tr w:rsidR="00F975FE" w:rsidRPr="004B66E7" w14:paraId="3024254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14ADE01" w14:textId="77777777" w:rsidR="00B23DB0" w:rsidRPr="004B66E7" w:rsidRDefault="00B23DB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033C7B3" w14:textId="77777777" w:rsidR="00B23DB0" w:rsidRPr="004B66E7" w:rsidRDefault="00B23DB0">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D80D0C1" w14:textId="77777777" w:rsidR="00B23DB0" w:rsidRPr="004B66E7" w:rsidRDefault="00B23DB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1D554D4" w14:textId="77777777" w:rsidR="00B23DB0" w:rsidRPr="004B66E7" w:rsidRDefault="00B23DB0">
            <w:pPr>
              <w:snapToGrid w:val="0"/>
              <w:spacing w:beforeLines="50" w:before="120"/>
              <w:jc w:val="center"/>
              <w:rPr>
                <w:szCs w:val="21"/>
              </w:rPr>
            </w:pPr>
          </w:p>
        </w:tc>
      </w:tr>
      <w:tr w:rsidR="00F975FE" w:rsidRPr="004B66E7" w14:paraId="3F51D4A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5B5F917" w14:textId="77777777" w:rsidR="00B23DB0" w:rsidRPr="004B66E7" w:rsidRDefault="00B23DB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121D653" w14:textId="77777777" w:rsidR="00B23DB0" w:rsidRPr="004B66E7" w:rsidRDefault="00B23DB0">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A280870" w14:textId="77777777" w:rsidR="00B23DB0" w:rsidRPr="004B66E7" w:rsidRDefault="00B23DB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CD8AC2C" w14:textId="77777777" w:rsidR="00B23DB0" w:rsidRPr="004B66E7" w:rsidRDefault="00B23DB0">
            <w:pPr>
              <w:snapToGrid w:val="0"/>
              <w:spacing w:beforeLines="50" w:before="120"/>
              <w:jc w:val="center"/>
              <w:rPr>
                <w:szCs w:val="21"/>
              </w:rPr>
            </w:pPr>
          </w:p>
        </w:tc>
      </w:tr>
      <w:tr w:rsidR="00F975FE" w:rsidRPr="004B66E7" w14:paraId="590E44C7"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4157B4C7" w14:textId="77777777" w:rsidR="00B23DB0" w:rsidRPr="004B66E7" w:rsidRDefault="00B23DB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CBF1347" w14:textId="77777777" w:rsidR="00B23DB0" w:rsidRPr="004B66E7" w:rsidRDefault="00BA277A">
            <w:pPr>
              <w:snapToGrid w:val="0"/>
              <w:spacing w:beforeLines="50" w:before="120"/>
              <w:jc w:val="center"/>
              <w:rPr>
                <w:szCs w:val="21"/>
              </w:rPr>
            </w:pPr>
            <w:r w:rsidRPr="004B66E7">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29537498" w14:textId="77777777" w:rsidR="00B23DB0" w:rsidRPr="004B66E7" w:rsidRDefault="00B23DB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01ACB0FB" w14:textId="77777777" w:rsidR="00B23DB0" w:rsidRPr="004B66E7" w:rsidRDefault="00B23DB0">
            <w:pPr>
              <w:snapToGrid w:val="0"/>
              <w:spacing w:beforeLines="50" w:before="120"/>
              <w:jc w:val="center"/>
              <w:rPr>
                <w:szCs w:val="21"/>
              </w:rPr>
            </w:pPr>
          </w:p>
        </w:tc>
      </w:tr>
    </w:tbl>
    <w:p w14:paraId="13717DF5" w14:textId="77777777" w:rsidR="00B23DB0" w:rsidRPr="004B66E7" w:rsidRDefault="00BA277A">
      <w:pPr>
        <w:pStyle w:val="ab"/>
        <w:tabs>
          <w:tab w:val="left" w:pos="2127"/>
        </w:tabs>
        <w:spacing w:line="340" w:lineRule="exact"/>
        <w:ind w:firstLineChars="200" w:firstLine="420"/>
        <w:jc w:val="left"/>
        <w:rPr>
          <w:rFonts w:ascii="Times New Roman" w:hAnsi="Times New Roman" w:cs="Times New Roman"/>
        </w:rPr>
      </w:pPr>
      <w:bookmarkStart w:id="143" w:name="_Hlk48144603"/>
      <w:bookmarkStart w:id="144" w:name="_Hlk88990584"/>
      <w:r w:rsidRPr="004B66E7">
        <w:rPr>
          <w:rFonts w:ascii="Times New Roman" w:hAnsi="Times New Roman" w:cs="Times New Roman"/>
        </w:rPr>
        <w:t>注：</w:t>
      </w:r>
      <w:bookmarkStart w:id="145" w:name="_Hlk19049081"/>
      <w:r w:rsidRPr="004B66E7">
        <w:rPr>
          <w:rFonts w:ascii="Times New Roman" w:hAnsi="Times New Roman" w:cs="Times New Roman"/>
        </w:rPr>
        <w:t>（</w:t>
      </w:r>
      <w:r w:rsidRPr="004B66E7">
        <w:rPr>
          <w:rFonts w:ascii="Times New Roman" w:hAnsi="Times New Roman" w:cs="Times New Roman"/>
        </w:rPr>
        <w:t>1</w:t>
      </w:r>
      <w:r w:rsidRPr="004B66E7">
        <w:rPr>
          <w:rFonts w:ascii="Times New Roman" w:hAnsi="Times New Roman" w:cs="Times New Roman"/>
        </w:rPr>
        <w:t>）本表应对招标文件</w:t>
      </w:r>
      <w:r w:rsidRPr="004B66E7">
        <w:t>第</w:t>
      </w:r>
      <w:r w:rsidRPr="004B66E7">
        <w:rPr>
          <w:rFonts w:hint="eastAsia"/>
        </w:rPr>
        <w:t>二</w:t>
      </w:r>
      <w:r w:rsidRPr="004B66E7">
        <w:t>章</w:t>
      </w:r>
      <w:r w:rsidRPr="004B66E7">
        <w:rPr>
          <w:rFonts w:hint="eastAsia"/>
        </w:rPr>
        <w:t>《采购需求》</w:t>
      </w:r>
      <w:r w:rsidRPr="004B66E7">
        <w:rPr>
          <w:rFonts w:ascii="Times New Roman" w:hAnsi="Times New Roman" w:cs="Times New Roman"/>
        </w:rPr>
        <w:t>中所列商务要求进行响应，并根据响应情况在</w:t>
      </w:r>
      <w:r w:rsidRPr="004B66E7">
        <w:rPr>
          <w:rFonts w:ascii="Times New Roman" w:hAnsi="Times New Roman" w:cs="Times New Roman"/>
        </w:rPr>
        <w:t>“</w:t>
      </w:r>
      <w:r w:rsidRPr="004B66E7">
        <w:rPr>
          <w:rFonts w:ascii="Times New Roman" w:hAnsi="Times New Roman" w:cs="Times New Roman"/>
        </w:rPr>
        <w:t>偏离说明</w:t>
      </w:r>
      <w:r w:rsidRPr="004B66E7">
        <w:rPr>
          <w:rFonts w:ascii="Times New Roman" w:hAnsi="Times New Roman" w:cs="Times New Roman"/>
        </w:rPr>
        <w:t>”</w:t>
      </w:r>
      <w:r w:rsidRPr="004B66E7">
        <w:rPr>
          <w:rFonts w:ascii="Times New Roman" w:hAnsi="Times New Roman" w:cs="Times New Roman"/>
        </w:rPr>
        <w:t>栏填写正偏离或负偏离及原因，完全符合的填写</w:t>
      </w:r>
      <w:r w:rsidRPr="004B66E7">
        <w:rPr>
          <w:rFonts w:ascii="Times New Roman" w:hAnsi="Times New Roman" w:cs="Times New Roman" w:hint="eastAsia"/>
        </w:rPr>
        <w:t>“</w:t>
      </w:r>
      <w:r w:rsidRPr="004B66E7">
        <w:rPr>
          <w:rFonts w:ascii="Times New Roman" w:hAnsi="Times New Roman" w:cs="Times New Roman"/>
        </w:rPr>
        <w:t>无偏离</w:t>
      </w:r>
      <w:r w:rsidRPr="004B66E7">
        <w:rPr>
          <w:rFonts w:ascii="Times New Roman" w:hAnsi="Times New Roman" w:cs="Times New Roman" w:hint="eastAsia"/>
        </w:rPr>
        <w:t>”</w:t>
      </w:r>
      <w:r w:rsidRPr="004B66E7">
        <w:rPr>
          <w:rFonts w:ascii="Times New Roman" w:hAnsi="Times New Roman" w:cs="Times New Roman"/>
        </w:rPr>
        <w:t>。</w:t>
      </w:r>
    </w:p>
    <w:p w14:paraId="03F9ED8F" w14:textId="77777777" w:rsidR="00B23DB0" w:rsidRPr="004B66E7" w:rsidRDefault="00BA277A">
      <w:pPr>
        <w:pStyle w:val="ab"/>
        <w:tabs>
          <w:tab w:val="left" w:pos="2127"/>
        </w:tabs>
        <w:spacing w:line="340" w:lineRule="exact"/>
        <w:ind w:firstLineChars="200" w:firstLine="420"/>
        <w:jc w:val="left"/>
        <w:rPr>
          <w:rFonts w:ascii="Times New Roman" w:hAnsi="Times New Roman" w:cs="Times New Roman"/>
        </w:rPr>
      </w:pPr>
      <w:r w:rsidRPr="004B66E7">
        <w:rPr>
          <w:rFonts w:ascii="Times New Roman" w:hAnsi="Times New Roman" w:cs="Times New Roman" w:hint="eastAsia"/>
        </w:rPr>
        <w:t>（</w:t>
      </w:r>
      <w:r w:rsidRPr="004B66E7">
        <w:rPr>
          <w:rFonts w:ascii="Times New Roman" w:hAnsi="Times New Roman" w:cs="Times New Roman" w:hint="eastAsia"/>
        </w:rPr>
        <w:t>2</w:t>
      </w:r>
      <w:r w:rsidRPr="004B66E7">
        <w:rPr>
          <w:rFonts w:ascii="Times New Roman" w:hAnsi="Times New Roman" w:cs="Times New Roman" w:hint="eastAsia"/>
        </w:rPr>
        <w:t>）</w:t>
      </w:r>
      <w:r w:rsidRPr="004B66E7">
        <w:t>第</w:t>
      </w:r>
      <w:r w:rsidRPr="004B66E7">
        <w:rPr>
          <w:rFonts w:hint="eastAsia"/>
        </w:rPr>
        <w:t>二</w:t>
      </w:r>
      <w:r w:rsidRPr="004B66E7">
        <w:t>章</w:t>
      </w:r>
      <w:r w:rsidRPr="004B66E7">
        <w:rPr>
          <w:rFonts w:hint="eastAsia"/>
        </w:rPr>
        <w:t>《采购需求》</w:t>
      </w:r>
      <w:r w:rsidRPr="004B66E7">
        <w:rPr>
          <w:rFonts w:ascii="Times New Roman" w:hAnsi="Times New Roman" w:cs="Times New Roman" w:hint="eastAsia"/>
        </w:rPr>
        <w:t>中的总体要求无需响应。</w:t>
      </w:r>
    </w:p>
    <w:p w14:paraId="261B3A5A" w14:textId="77777777" w:rsidR="00B23DB0" w:rsidRPr="004B66E7" w:rsidRDefault="00BA277A">
      <w:pPr>
        <w:ind w:firstLineChars="200" w:firstLine="420"/>
      </w:pPr>
      <w:r w:rsidRPr="004B66E7">
        <w:rPr>
          <w:rFonts w:hint="eastAsia"/>
        </w:rPr>
        <w:t>（</w:t>
      </w:r>
      <w:r w:rsidRPr="004B66E7">
        <w:t>3</w:t>
      </w:r>
      <w:r w:rsidRPr="004B66E7">
        <w:rPr>
          <w:rFonts w:hint="eastAsia"/>
        </w:rPr>
        <w:t>）偏离认定说明详见评审方法及标准。</w:t>
      </w:r>
    </w:p>
    <w:bookmarkEnd w:id="145"/>
    <w:p w14:paraId="7D9A5965" w14:textId="77777777" w:rsidR="00B23DB0" w:rsidRPr="004B66E7" w:rsidRDefault="00BA277A">
      <w:pPr>
        <w:pStyle w:val="ab"/>
        <w:tabs>
          <w:tab w:val="left" w:pos="2127"/>
        </w:tabs>
        <w:spacing w:line="340" w:lineRule="exact"/>
        <w:ind w:firstLineChars="200" w:firstLine="420"/>
        <w:jc w:val="left"/>
        <w:rPr>
          <w:rFonts w:ascii="Times New Roman" w:hAnsi="Times New Roman" w:cs="Times New Roman"/>
        </w:rPr>
      </w:pPr>
      <w:r w:rsidRPr="004B66E7">
        <w:rPr>
          <w:rFonts w:ascii="Times New Roman" w:hAnsi="Times New Roman" w:cs="Times New Roman"/>
        </w:rPr>
        <w:t>（</w:t>
      </w:r>
      <w:r w:rsidRPr="004B66E7">
        <w:rPr>
          <w:rFonts w:ascii="Times New Roman" w:hAnsi="Times New Roman" w:cs="Times New Roman"/>
        </w:rPr>
        <w:t>4</w:t>
      </w:r>
      <w:r w:rsidRPr="004B66E7">
        <w:rPr>
          <w:rFonts w:ascii="Times New Roman" w:hAnsi="Times New Roman" w:cs="Times New Roman"/>
        </w:rPr>
        <w:t>）本表可扩展。</w:t>
      </w:r>
    </w:p>
    <w:bookmarkEnd w:id="143"/>
    <w:p w14:paraId="25647B91" w14:textId="77777777" w:rsidR="00B23DB0" w:rsidRPr="004B66E7" w:rsidRDefault="00BA277A">
      <w:pPr>
        <w:snapToGrid w:val="0"/>
        <w:spacing w:before="50" w:afterLines="50" w:after="120" w:line="440" w:lineRule="exact"/>
        <w:jc w:val="left"/>
        <w:rPr>
          <w:spacing w:val="20"/>
          <w:szCs w:val="21"/>
          <w:u w:val="single"/>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pacing w:val="20"/>
          <w:szCs w:val="21"/>
        </w:rPr>
        <w:t>：</w:t>
      </w:r>
      <w:r w:rsidRPr="004B66E7">
        <w:rPr>
          <w:spacing w:val="20"/>
          <w:szCs w:val="21"/>
          <w:u w:val="single"/>
        </w:rPr>
        <w:t xml:space="preserve">            </w:t>
      </w:r>
      <w:r w:rsidRPr="004B66E7">
        <w:rPr>
          <w:spacing w:val="20"/>
          <w:szCs w:val="21"/>
        </w:rPr>
        <w:t xml:space="preserve">             </w:t>
      </w:r>
      <w:r w:rsidRPr="004B66E7">
        <w:rPr>
          <w:spacing w:val="20"/>
          <w:szCs w:val="21"/>
        </w:rPr>
        <w:t>日</w:t>
      </w:r>
      <w:r w:rsidRPr="004B66E7">
        <w:rPr>
          <w:spacing w:val="20"/>
          <w:szCs w:val="21"/>
        </w:rPr>
        <w:t xml:space="preserve">  </w:t>
      </w:r>
      <w:r w:rsidRPr="004B66E7">
        <w:rPr>
          <w:spacing w:val="20"/>
          <w:szCs w:val="21"/>
        </w:rPr>
        <w:t>期：</w:t>
      </w:r>
      <w:r w:rsidRPr="004B66E7">
        <w:rPr>
          <w:spacing w:val="20"/>
          <w:szCs w:val="21"/>
          <w:u w:val="single"/>
        </w:rPr>
        <w:t xml:space="preserve">        </w:t>
      </w:r>
    </w:p>
    <w:bookmarkEnd w:id="144"/>
    <w:p w14:paraId="1AE53787" w14:textId="77777777" w:rsidR="00B23DB0" w:rsidRPr="004B66E7" w:rsidRDefault="00B23DB0">
      <w:pPr>
        <w:snapToGrid w:val="0"/>
        <w:spacing w:before="50" w:afterLines="50" w:after="120" w:line="440" w:lineRule="exact"/>
        <w:jc w:val="left"/>
        <w:rPr>
          <w:szCs w:val="21"/>
        </w:rPr>
      </w:pPr>
    </w:p>
    <w:p w14:paraId="66900551" w14:textId="77777777" w:rsidR="00B23DB0" w:rsidRPr="004B66E7" w:rsidRDefault="00BA277A">
      <w:pPr>
        <w:snapToGrid w:val="0"/>
        <w:spacing w:before="50" w:afterLines="50" w:after="120" w:line="440" w:lineRule="exact"/>
        <w:jc w:val="left"/>
        <w:rPr>
          <w:szCs w:val="21"/>
        </w:rPr>
      </w:pPr>
      <w:r w:rsidRPr="004B66E7">
        <w:rPr>
          <w:rFonts w:hint="eastAsia"/>
          <w:szCs w:val="21"/>
        </w:rPr>
        <w:t>2</w:t>
      </w:r>
      <w:r w:rsidRPr="004B66E7">
        <w:rPr>
          <w:szCs w:val="21"/>
        </w:rPr>
        <w:t>．售后服务方案（如有</w:t>
      </w:r>
      <w:r w:rsidRPr="004B66E7">
        <w:rPr>
          <w:rFonts w:hint="eastAsia"/>
          <w:szCs w:val="21"/>
        </w:rPr>
        <w:t>，</w:t>
      </w:r>
      <w:r w:rsidRPr="004B66E7">
        <w:rPr>
          <w:szCs w:val="21"/>
        </w:rPr>
        <w:t>供应商自行编写）</w:t>
      </w:r>
    </w:p>
    <w:p w14:paraId="3E28D502" w14:textId="77777777" w:rsidR="00B23DB0" w:rsidRPr="004B66E7" w:rsidRDefault="00B23DB0">
      <w:pPr>
        <w:snapToGrid w:val="0"/>
        <w:spacing w:before="50" w:afterLines="50" w:after="120" w:line="440" w:lineRule="exact"/>
        <w:jc w:val="left"/>
        <w:rPr>
          <w:szCs w:val="21"/>
        </w:rPr>
      </w:pPr>
    </w:p>
    <w:p w14:paraId="3F808CBC" w14:textId="77777777" w:rsidR="00B23DB0" w:rsidRPr="004B66E7" w:rsidRDefault="00B23DB0">
      <w:pPr>
        <w:snapToGrid w:val="0"/>
        <w:spacing w:before="50" w:afterLines="50" w:after="120" w:line="440" w:lineRule="exact"/>
        <w:jc w:val="left"/>
        <w:rPr>
          <w:spacing w:val="20"/>
          <w:szCs w:val="21"/>
          <w:u w:val="single"/>
        </w:rPr>
      </w:pPr>
    </w:p>
    <w:p w14:paraId="41A3EE6D" w14:textId="77777777" w:rsidR="00B23DB0" w:rsidRPr="004B66E7" w:rsidRDefault="00B23DB0">
      <w:pPr>
        <w:snapToGrid w:val="0"/>
        <w:spacing w:before="50" w:afterLines="50" w:after="120" w:line="440" w:lineRule="exact"/>
        <w:jc w:val="left"/>
        <w:rPr>
          <w:spacing w:val="20"/>
          <w:szCs w:val="21"/>
          <w:u w:val="single"/>
        </w:rPr>
        <w:sectPr w:rsidR="00B23DB0" w:rsidRPr="004B66E7">
          <w:headerReference w:type="default" r:id="rId19"/>
          <w:headerReference w:type="first" r:id="rId20"/>
          <w:pgSz w:w="11906" w:h="16838"/>
          <w:pgMar w:top="1418" w:right="1133" w:bottom="1246" w:left="1418" w:header="851" w:footer="992" w:gutter="0"/>
          <w:cols w:space="720"/>
          <w:docGrid w:linePitch="312"/>
        </w:sectPr>
      </w:pPr>
    </w:p>
    <w:p w14:paraId="48FE952D" w14:textId="77777777" w:rsidR="00B23DB0" w:rsidRPr="004B66E7" w:rsidRDefault="00BA277A">
      <w:pPr>
        <w:snapToGrid w:val="0"/>
        <w:spacing w:before="50" w:afterLines="50" w:after="120"/>
        <w:jc w:val="left"/>
        <w:rPr>
          <w:b/>
          <w:szCs w:val="21"/>
        </w:rPr>
      </w:pPr>
      <w:r w:rsidRPr="004B66E7">
        <w:rPr>
          <w:rFonts w:hint="eastAsia"/>
          <w:szCs w:val="21"/>
        </w:rPr>
        <w:lastRenderedPageBreak/>
        <w:t>5</w:t>
      </w:r>
      <w:r w:rsidRPr="004B66E7">
        <w:rPr>
          <w:szCs w:val="21"/>
        </w:rPr>
        <w:t>．近年供应商类似成功案例的业绩证明</w:t>
      </w:r>
      <w:r w:rsidRPr="004B66E7">
        <w:rPr>
          <w:rFonts w:hint="eastAsia"/>
          <w:szCs w:val="21"/>
        </w:rPr>
        <w:t>。</w:t>
      </w:r>
    </w:p>
    <w:p w14:paraId="69ADC76C" w14:textId="77777777" w:rsidR="00B23DB0" w:rsidRPr="004B66E7" w:rsidRDefault="00BA277A">
      <w:pPr>
        <w:snapToGrid w:val="0"/>
        <w:spacing w:before="50" w:afterLines="50" w:after="120"/>
        <w:jc w:val="center"/>
        <w:rPr>
          <w:szCs w:val="21"/>
        </w:rPr>
      </w:pPr>
      <w:r w:rsidRPr="004B66E7">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F975FE" w:rsidRPr="004B66E7" w14:paraId="620F04A1" w14:textId="77777777">
        <w:trPr>
          <w:cantSplit/>
          <w:trHeight w:val="1363"/>
        </w:trPr>
        <w:tc>
          <w:tcPr>
            <w:tcW w:w="635" w:type="dxa"/>
            <w:tcBorders>
              <w:top w:val="single" w:sz="4" w:space="0" w:color="auto"/>
              <w:left w:val="single" w:sz="4" w:space="0" w:color="auto"/>
              <w:right w:val="single" w:sz="4" w:space="0" w:color="auto"/>
            </w:tcBorders>
          </w:tcPr>
          <w:p w14:paraId="4AC85F89" w14:textId="77777777" w:rsidR="00B23DB0" w:rsidRPr="004B66E7" w:rsidRDefault="00B23DB0">
            <w:pPr>
              <w:snapToGrid w:val="0"/>
              <w:spacing w:line="240" w:lineRule="exact"/>
              <w:jc w:val="center"/>
              <w:rPr>
                <w:szCs w:val="21"/>
              </w:rPr>
            </w:pPr>
          </w:p>
          <w:p w14:paraId="0405FACB" w14:textId="77777777" w:rsidR="00B23DB0" w:rsidRPr="004B66E7" w:rsidRDefault="00B23DB0">
            <w:pPr>
              <w:snapToGrid w:val="0"/>
              <w:spacing w:line="240" w:lineRule="exact"/>
              <w:jc w:val="center"/>
              <w:rPr>
                <w:szCs w:val="21"/>
              </w:rPr>
            </w:pPr>
          </w:p>
          <w:p w14:paraId="7472E00F" w14:textId="77777777" w:rsidR="00B23DB0" w:rsidRPr="004B66E7" w:rsidRDefault="00BA277A">
            <w:pPr>
              <w:snapToGrid w:val="0"/>
              <w:spacing w:line="240" w:lineRule="exact"/>
              <w:jc w:val="center"/>
              <w:rPr>
                <w:szCs w:val="21"/>
              </w:rPr>
            </w:pPr>
            <w:r w:rsidRPr="004B66E7">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760AA6FE" w14:textId="77777777" w:rsidR="00B23DB0" w:rsidRPr="004B66E7" w:rsidRDefault="00BA277A">
            <w:pPr>
              <w:snapToGrid w:val="0"/>
              <w:spacing w:line="240" w:lineRule="exact"/>
              <w:jc w:val="center"/>
              <w:rPr>
                <w:szCs w:val="21"/>
              </w:rPr>
            </w:pPr>
            <w:r w:rsidRPr="004B66E7">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11B54EBE" w14:textId="77777777" w:rsidR="00B23DB0" w:rsidRPr="004B66E7" w:rsidRDefault="00BA277A">
            <w:pPr>
              <w:snapToGrid w:val="0"/>
              <w:spacing w:line="240" w:lineRule="exact"/>
              <w:jc w:val="center"/>
              <w:rPr>
                <w:szCs w:val="21"/>
              </w:rPr>
            </w:pPr>
            <w:r w:rsidRPr="004B66E7">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739A9B39" w14:textId="77777777" w:rsidR="00B23DB0" w:rsidRPr="004B66E7" w:rsidRDefault="00BA277A">
            <w:pPr>
              <w:snapToGrid w:val="0"/>
              <w:spacing w:line="240" w:lineRule="exact"/>
              <w:jc w:val="center"/>
              <w:rPr>
                <w:szCs w:val="21"/>
              </w:rPr>
            </w:pPr>
            <w:r w:rsidRPr="004B66E7">
              <w:rPr>
                <w:szCs w:val="21"/>
              </w:rPr>
              <w:t>采购</w:t>
            </w:r>
          </w:p>
          <w:p w14:paraId="0D41CF7F" w14:textId="77777777" w:rsidR="00B23DB0" w:rsidRPr="004B66E7" w:rsidRDefault="00BA277A">
            <w:pPr>
              <w:snapToGrid w:val="0"/>
              <w:spacing w:line="240" w:lineRule="exact"/>
              <w:jc w:val="center"/>
              <w:rPr>
                <w:szCs w:val="21"/>
              </w:rPr>
            </w:pPr>
            <w:r w:rsidRPr="004B66E7">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30C2034B" w14:textId="77777777" w:rsidR="00B23DB0" w:rsidRPr="004B66E7" w:rsidRDefault="00BA277A">
            <w:pPr>
              <w:snapToGrid w:val="0"/>
              <w:spacing w:line="240" w:lineRule="exact"/>
              <w:jc w:val="center"/>
              <w:rPr>
                <w:szCs w:val="21"/>
              </w:rPr>
            </w:pPr>
            <w:r w:rsidRPr="004B66E7">
              <w:rPr>
                <w:szCs w:val="21"/>
              </w:rPr>
              <w:t>单价</w:t>
            </w:r>
            <w:r w:rsidRPr="004B66E7">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1E052B04" w14:textId="77777777" w:rsidR="00B23DB0" w:rsidRPr="004B66E7" w:rsidRDefault="00BA277A">
            <w:pPr>
              <w:snapToGrid w:val="0"/>
              <w:spacing w:line="240" w:lineRule="exact"/>
              <w:jc w:val="center"/>
              <w:rPr>
                <w:szCs w:val="21"/>
              </w:rPr>
            </w:pPr>
            <w:r w:rsidRPr="004B66E7">
              <w:rPr>
                <w:szCs w:val="21"/>
              </w:rPr>
              <w:t>合同总价</w:t>
            </w:r>
            <w:r w:rsidRPr="004B66E7">
              <w:rPr>
                <w:rFonts w:hint="eastAsia"/>
                <w:szCs w:val="21"/>
              </w:rPr>
              <w:t>（元）</w:t>
            </w:r>
          </w:p>
        </w:tc>
        <w:tc>
          <w:tcPr>
            <w:tcW w:w="2480" w:type="dxa"/>
            <w:tcBorders>
              <w:top w:val="single" w:sz="4" w:space="0" w:color="auto"/>
              <w:left w:val="single" w:sz="4" w:space="0" w:color="auto"/>
              <w:right w:val="single" w:sz="4" w:space="0" w:color="auto"/>
            </w:tcBorders>
            <w:vAlign w:val="center"/>
          </w:tcPr>
          <w:p w14:paraId="474FF8F7" w14:textId="77777777" w:rsidR="00B23DB0" w:rsidRPr="004B66E7" w:rsidRDefault="00BA277A">
            <w:pPr>
              <w:jc w:val="center"/>
              <w:rPr>
                <w:szCs w:val="21"/>
              </w:rPr>
            </w:pPr>
            <w:r w:rsidRPr="004B66E7">
              <w:rPr>
                <w:szCs w:val="21"/>
              </w:rPr>
              <w:t>采购单位联系人及联系电话</w:t>
            </w:r>
          </w:p>
        </w:tc>
      </w:tr>
      <w:tr w:rsidR="00F975FE" w:rsidRPr="004B66E7" w14:paraId="7825587E"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753179B7" w14:textId="77777777" w:rsidR="00B23DB0" w:rsidRPr="004B66E7" w:rsidRDefault="00B23DB0">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6174A89" w14:textId="77777777" w:rsidR="00B23DB0" w:rsidRPr="004B66E7" w:rsidRDefault="00B23DB0">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4693105C" w14:textId="77777777" w:rsidR="00B23DB0" w:rsidRPr="004B66E7" w:rsidRDefault="00B23DB0">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2E761CE" w14:textId="77777777" w:rsidR="00B23DB0" w:rsidRPr="004B66E7" w:rsidRDefault="00B23DB0">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19FE125" w14:textId="77777777" w:rsidR="00B23DB0" w:rsidRPr="004B66E7" w:rsidRDefault="00B23DB0">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D8D22F4" w14:textId="77777777" w:rsidR="00B23DB0" w:rsidRPr="004B66E7" w:rsidRDefault="00B23DB0">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A82D4AA" w14:textId="77777777" w:rsidR="00B23DB0" w:rsidRPr="004B66E7" w:rsidRDefault="00B23DB0">
            <w:pPr>
              <w:snapToGrid w:val="0"/>
              <w:spacing w:line="240" w:lineRule="exact"/>
              <w:jc w:val="left"/>
              <w:rPr>
                <w:szCs w:val="21"/>
              </w:rPr>
            </w:pPr>
          </w:p>
        </w:tc>
      </w:tr>
      <w:tr w:rsidR="00F975FE" w:rsidRPr="004B66E7" w14:paraId="16DD05D2"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BC0D8B4" w14:textId="77777777" w:rsidR="00B23DB0" w:rsidRPr="004B66E7" w:rsidRDefault="00B23DB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0463FD7" w14:textId="77777777" w:rsidR="00B23DB0" w:rsidRPr="004B66E7" w:rsidRDefault="00B23DB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20BFBC3"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0C64DD2"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2A42CEE" w14:textId="77777777" w:rsidR="00B23DB0" w:rsidRPr="004B66E7" w:rsidRDefault="00B23DB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F5C96C7" w14:textId="77777777" w:rsidR="00B23DB0" w:rsidRPr="004B66E7" w:rsidRDefault="00B23DB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1E114050" w14:textId="77777777" w:rsidR="00B23DB0" w:rsidRPr="004B66E7" w:rsidRDefault="00B23DB0">
            <w:pPr>
              <w:snapToGrid w:val="0"/>
              <w:spacing w:before="50" w:afterLines="50" w:after="120" w:line="400" w:lineRule="exact"/>
              <w:jc w:val="left"/>
              <w:rPr>
                <w:szCs w:val="21"/>
              </w:rPr>
            </w:pPr>
          </w:p>
        </w:tc>
      </w:tr>
      <w:tr w:rsidR="00F975FE" w:rsidRPr="004B66E7" w14:paraId="16FB69CD"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8350B14" w14:textId="77777777" w:rsidR="00B23DB0" w:rsidRPr="004B66E7" w:rsidRDefault="00B23DB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5F6C42C" w14:textId="77777777" w:rsidR="00B23DB0" w:rsidRPr="004B66E7" w:rsidRDefault="00B23DB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46D0B7E2"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02B2228"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1CA3632" w14:textId="77777777" w:rsidR="00B23DB0" w:rsidRPr="004B66E7" w:rsidRDefault="00B23DB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58DD196" w14:textId="77777777" w:rsidR="00B23DB0" w:rsidRPr="004B66E7" w:rsidRDefault="00B23DB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0CAE54E4" w14:textId="77777777" w:rsidR="00B23DB0" w:rsidRPr="004B66E7" w:rsidRDefault="00B23DB0">
            <w:pPr>
              <w:snapToGrid w:val="0"/>
              <w:spacing w:before="50" w:afterLines="50" w:after="120" w:line="400" w:lineRule="exact"/>
              <w:jc w:val="left"/>
              <w:rPr>
                <w:szCs w:val="21"/>
              </w:rPr>
            </w:pPr>
          </w:p>
        </w:tc>
      </w:tr>
      <w:tr w:rsidR="00F975FE" w:rsidRPr="004B66E7" w14:paraId="207D2B44"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6168F13" w14:textId="77777777" w:rsidR="00B23DB0" w:rsidRPr="004B66E7" w:rsidRDefault="00B23DB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A7BAF2E" w14:textId="77777777" w:rsidR="00B23DB0" w:rsidRPr="004B66E7" w:rsidRDefault="00B23DB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25FC6B67"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FB11347"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73D61DD" w14:textId="77777777" w:rsidR="00B23DB0" w:rsidRPr="004B66E7" w:rsidRDefault="00B23DB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8E0114E" w14:textId="77777777" w:rsidR="00B23DB0" w:rsidRPr="004B66E7" w:rsidRDefault="00B23DB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4704DC1D" w14:textId="77777777" w:rsidR="00B23DB0" w:rsidRPr="004B66E7" w:rsidRDefault="00B23DB0">
            <w:pPr>
              <w:snapToGrid w:val="0"/>
              <w:spacing w:before="50" w:afterLines="50" w:after="120" w:line="400" w:lineRule="exact"/>
              <w:jc w:val="left"/>
              <w:rPr>
                <w:szCs w:val="21"/>
              </w:rPr>
            </w:pPr>
          </w:p>
        </w:tc>
      </w:tr>
      <w:tr w:rsidR="00F975FE" w:rsidRPr="004B66E7" w14:paraId="32D5D0C5"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CF1844D" w14:textId="77777777" w:rsidR="00B23DB0" w:rsidRPr="004B66E7" w:rsidRDefault="00B23DB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86D6B71" w14:textId="77777777" w:rsidR="00B23DB0" w:rsidRPr="004B66E7" w:rsidRDefault="00B23DB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8BFB66C"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DC64E69" w14:textId="77777777" w:rsidR="00B23DB0" w:rsidRPr="004B66E7" w:rsidRDefault="00B23DB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BBAF1AD" w14:textId="77777777" w:rsidR="00B23DB0" w:rsidRPr="004B66E7" w:rsidRDefault="00B23DB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DD66A76" w14:textId="77777777" w:rsidR="00B23DB0" w:rsidRPr="004B66E7" w:rsidRDefault="00B23DB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5BF315F" w14:textId="77777777" w:rsidR="00B23DB0" w:rsidRPr="004B66E7" w:rsidRDefault="00B23DB0">
            <w:pPr>
              <w:snapToGrid w:val="0"/>
              <w:spacing w:before="50" w:afterLines="50" w:after="120" w:line="400" w:lineRule="exact"/>
              <w:jc w:val="left"/>
              <w:rPr>
                <w:szCs w:val="21"/>
              </w:rPr>
            </w:pPr>
          </w:p>
        </w:tc>
      </w:tr>
    </w:tbl>
    <w:p w14:paraId="4FB6E570" w14:textId="77777777" w:rsidR="00B23DB0" w:rsidRPr="004B66E7" w:rsidRDefault="00BA277A">
      <w:pPr>
        <w:pStyle w:val="a5"/>
        <w:snapToGrid w:val="0"/>
        <w:rPr>
          <w:rFonts w:ascii="Times New Roman" w:eastAsia="宋体" w:hAnsi="Times New Roman" w:cs="Times New Roman"/>
          <w:sz w:val="21"/>
          <w:szCs w:val="21"/>
        </w:rPr>
      </w:pPr>
      <w:r w:rsidRPr="004B66E7">
        <w:rPr>
          <w:rFonts w:ascii="Times New Roman" w:eastAsia="宋体" w:hAnsi="Times New Roman" w:cs="Times New Roman"/>
          <w:sz w:val="21"/>
          <w:szCs w:val="21"/>
        </w:rPr>
        <w:t>注：</w:t>
      </w:r>
    </w:p>
    <w:p w14:paraId="368CEBA8" w14:textId="77777777" w:rsidR="00B23DB0" w:rsidRPr="004B66E7" w:rsidRDefault="00BA277A">
      <w:pPr>
        <w:pStyle w:val="a5"/>
        <w:snapToGrid w:val="0"/>
        <w:rPr>
          <w:rFonts w:ascii="Times New Roman" w:eastAsia="宋体" w:hAnsi="Times New Roman" w:cs="Times New Roman"/>
          <w:sz w:val="21"/>
          <w:szCs w:val="21"/>
        </w:rPr>
      </w:pPr>
      <w:r w:rsidRPr="004B66E7">
        <w:rPr>
          <w:rFonts w:ascii="Times New Roman" w:eastAsia="宋体" w:hAnsi="Times New Roman" w:cs="Times New Roman"/>
          <w:szCs w:val="21"/>
        </w:rPr>
        <w:t>（</w:t>
      </w:r>
      <w:r w:rsidRPr="004B66E7">
        <w:rPr>
          <w:rFonts w:ascii="Times New Roman" w:eastAsia="宋体" w:hAnsi="Times New Roman" w:cs="Times New Roman"/>
          <w:szCs w:val="21"/>
        </w:rPr>
        <w:t>1</w:t>
      </w:r>
      <w:r w:rsidRPr="004B66E7">
        <w:rPr>
          <w:rFonts w:ascii="Times New Roman" w:eastAsia="宋体" w:hAnsi="Times New Roman" w:cs="Times New Roman"/>
          <w:szCs w:val="21"/>
        </w:rPr>
        <w:t>）</w:t>
      </w:r>
      <w:r w:rsidRPr="004B66E7">
        <w:rPr>
          <w:rFonts w:ascii="Times New Roman" w:eastAsia="宋体" w:hAnsi="Times New Roman" w:cs="Times New Roman"/>
          <w:sz w:val="21"/>
          <w:szCs w:val="21"/>
        </w:rPr>
        <w:t>未附</w:t>
      </w:r>
      <w:r w:rsidRPr="004B66E7">
        <w:rPr>
          <w:rFonts w:ascii="Times New Roman" w:eastAsia="宋体" w:hAnsi="Times New Roman" w:cs="Times New Roman" w:hint="eastAsia"/>
          <w:sz w:val="21"/>
          <w:szCs w:val="21"/>
        </w:rPr>
        <w:t>证明材料</w:t>
      </w:r>
      <w:r w:rsidRPr="004B66E7">
        <w:rPr>
          <w:rFonts w:ascii="Times New Roman" w:eastAsia="宋体" w:hAnsi="Times New Roman" w:cs="Times New Roman"/>
          <w:sz w:val="21"/>
          <w:szCs w:val="21"/>
        </w:rPr>
        <w:t>的业绩无效</w:t>
      </w:r>
      <w:r w:rsidRPr="004B66E7">
        <w:rPr>
          <w:rFonts w:ascii="Times New Roman" w:eastAsia="宋体" w:hAnsi="Times New Roman" w:cs="Times New Roman" w:hint="eastAsia"/>
          <w:sz w:val="21"/>
          <w:szCs w:val="21"/>
        </w:rPr>
        <w:t>，证明材料</w:t>
      </w:r>
      <w:r w:rsidRPr="004B66E7">
        <w:rPr>
          <w:rFonts w:ascii="Times New Roman" w:eastAsia="宋体" w:hAnsi="Times New Roman" w:cs="Times New Roman"/>
          <w:sz w:val="21"/>
          <w:szCs w:val="21"/>
        </w:rPr>
        <w:t>见第四章《评审方法及标准》规定</w:t>
      </w:r>
    </w:p>
    <w:p w14:paraId="57394A12" w14:textId="77777777" w:rsidR="00B23DB0" w:rsidRPr="004B66E7" w:rsidRDefault="00BA277A">
      <w:pPr>
        <w:pStyle w:val="a5"/>
        <w:snapToGrid w:val="0"/>
        <w:rPr>
          <w:rFonts w:ascii="Times New Roman" w:eastAsia="宋体" w:hAnsi="Times New Roman" w:cs="Times New Roman"/>
          <w:sz w:val="21"/>
          <w:szCs w:val="21"/>
        </w:rPr>
      </w:pPr>
      <w:r w:rsidRPr="004B66E7">
        <w:rPr>
          <w:rFonts w:ascii="Times New Roman" w:eastAsia="宋体" w:hAnsi="Times New Roman" w:cs="Times New Roman"/>
          <w:szCs w:val="21"/>
        </w:rPr>
        <w:t>（</w:t>
      </w:r>
      <w:r w:rsidRPr="004B66E7">
        <w:rPr>
          <w:rFonts w:ascii="Times New Roman" w:eastAsia="宋体" w:hAnsi="Times New Roman" w:cs="Times New Roman" w:hint="eastAsia"/>
          <w:szCs w:val="21"/>
        </w:rPr>
        <w:t>2</w:t>
      </w:r>
      <w:r w:rsidRPr="004B66E7">
        <w:rPr>
          <w:rFonts w:ascii="Times New Roman" w:eastAsia="宋体" w:hAnsi="Times New Roman" w:cs="Times New Roman"/>
          <w:szCs w:val="21"/>
        </w:rPr>
        <w:t>）</w:t>
      </w:r>
      <w:r w:rsidRPr="004B66E7">
        <w:rPr>
          <w:rFonts w:ascii="Times New Roman" w:eastAsia="宋体" w:hAnsi="Times New Roman" w:cs="Times New Roman"/>
          <w:sz w:val="21"/>
          <w:szCs w:val="21"/>
        </w:rPr>
        <w:t>类似项目的定义见第四章《评审方法及标准》规定。</w:t>
      </w:r>
    </w:p>
    <w:p w14:paraId="4BDB7DAA" w14:textId="77777777" w:rsidR="00B23DB0" w:rsidRPr="004B66E7" w:rsidRDefault="00BA277A">
      <w:r w:rsidRPr="004B66E7">
        <w:rPr>
          <w:szCs w:val="21"/>
        </w:rPr>
        <w:t>（</w:t>
      </w:r>
      <w:r w:rsidRPr="004B66E7">
        <w:rPr>
          <w:rFonts w:hint="eastAsia"/>
          <w:szCs w:val="21"/>
        </w:rPr>
        <w:t>3</w:t>
      </w:r>
      <w:r w:rsidRPr="004B66E7">
        <w:rPr>
          <w:szCs w:val="21"/>
        </w:rPr>
        <w:t>）</w:t>
      </w:r>
      <w:bookmarkStart w:id="146" w:name="_Hlk19049505"/>
      <w:r w:rsidRPr="004B66E7">
        <w:t>本表可拓展。</w:t>
      </w:r>
      <w:bookmarkEnd w:id="146"/>
    </w:p>
    <w:p w14:paraId="3E70B687" w14:textId="77777777" w:rsidR="00B23DB0" w:rsidRPr="004B66E7" w:rsidRDefault="00B23DB0">
      <w:pPr>
        <w:snapToGrid w:val="0"/>
        <w:spacing w:before="50"/>
        <w:jc w:val="left"/>
        <w:rPr>
          <w:szCs w:val="21"/>
        </w:rPr>
      </w:pPr>
    </w:p>
    <w:p w14:paraId="051735BC" w14:textId="77777777" w:rsidR="00B23DB0" w:rsidRPr="004B66E7" w:rsidRDefault="00BA277A">
      <w:pPr>
        <w:snapToGrid w:val="0"/>
        <w:spacing w:before="50"/>
        <w:jc w:val="left"/>
        <w:rPr>
          <w:szCs w:val="21"/>
        </w:rPr>
      </w:pPr>
      <w:bookmarkStart w:id="147" w:name="_Hlk88990617"/>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zCs w:val="21"/>
        </w:rPr>
        <w:t>：</w:t>
      </w:r>
      <w:bookmarkEnd w:id="147"/>
      <w:r w:rsidRPr="004B66E7">
        <w:rPr>
          <w:szCs w:val="21"/>
          <w:u w:val="single"/>
        </w:rPr>
        <w:t xml:space="preserve">                 </w:t>
      </w:r>
      <w:r w:rsidRPr="004B66E7">
        <w:rPr>
          <w:szCs w:val="21"/>
        </w:rPr>
        <w:t xml:space="preserve">                                           </w:t>
      </w:r>
      <w:r w:rsidRPr="004B66E7">
        <w:rPr>
          <w:szCs w:val="21"/>
        </w:rPr>
        <w:t>年</w:t>
      </w:r>
      <w:r w:rsidRPr="004B66E7">
        <w:rPr>
          <w:szCs w:val="21"/>
        </w:rPr>
        <w:t xml:space="preserve">    </w:t>
      </w:r>
      <w:r w:rsidRPr="004B66E7">
        <w:rPr>
          <w:szCs w:val="21"/>
        </w:rPr>
        <w:t>月</w:t>
      </w:r>
      <w:r w:rsidRPr="004B66E7">
        <w:rPr>
          <w:szCs w:val="21"/>
        </w:rPr>
        <w:t xml:space="preserve">   </w:t>
      </w:r>
      <w:r w:rsidRPr="004B66E7">
        <w:rPr>
          <w:szCs w:val="21"/>
        </w:rPr>
        <w:t>日</w:t>
      </w:r>
    </w:p>
    <w:p w14:paraId="667514DB" w14:textId="77777777" w:rsidR="00B23DB0" w:rsidRPr="004B66E7" w:rsidRDefault="00B23DB0">
      <w:pPr>
        <w:snapToGrid w:val="0"/>
        <w:spacing w:before="50"/>
        <w:jc w:val="left"/>
        <w:rPr>
          <w:szCs w:val="21"/>
        </w:rPr>
      </w:pPr>
    </w:p>
    <w:p w14:paraId="34AE122A" w14:textId="77777777" w:rsidR="00B23DB0" w:rsidRPr="004B66E7" w:rsidRDefault="00B23DB0">
      <w:pPr>
        <w:snapToGrid w:val="0"/>
        <w:spacing w:before="50"/>
        <w:jc w:val="left"/>
        <w:rPr>
          <w:szCs w:val="21"/>
        </w:rPr>
        <w:sectPr w:rsidR="00B23DB0" w:rsidRPr="004B66E7">
          <w:pgSz w:w="16838" w:h="11906" w:orient="landscape"/>
          <w:pgMar w:top="1418" w:right="1418" w:bottom="1133" w:left="1246" w:header="851" w:footer="992" w:gutter="0"/>
          <w:cols w:space="720"/>
          <w:docGrid w:linePitch="312"/>
        </w:sectPr>
      </w:pPr>
    </w:p>
    <w:p w14:paraId="14FBB1B9" w14:textId="77777777" w:rsidR="00B23DB0" w:rsidRPr="004B66E7" w:rsidRDefault="00BA277A">
      <w:pPr>
        <w:snapToGrid w:val="0"/>
        <w:spacing w:before="50" w:afterLines="50" w:after="120"/>
        <w:jc w:val="left"/>
        <w:rPr>
          <w:szCs w:val="21"/>
        </w:rPr>
      </w:pPr>
      <w:r w:rsidRPr="004B66E7">
        <w:rPr>
          <w:szCs w:val="21"/>
        </w:rPr>
        <w:lastRenderedPageBreak/>
        <w:t>6</w:t>
      </w:r>
      <w:r w:rsidRPr="004B66E7">
        <w:rPr>
          <w:szCs w:val="21"/>
        </w:rPr>
        <w:t>．</w:t>
      </w:r>
      <w:r w:rsidRPr="004B66E7">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16DDBF3B" w14:textId="77777777" w:rsidR="00B23DB0" w:rsidRPr="004B66E7" w:rsidRDefault="00B23DB0">
      <w:pPr>
        <w:widowControl/>
        <w:jc w:val="left"/>
        <w:rPr>
          <w:szCs w:val="21"/>
        </w:rPr>
      </w:pPr>
    </w:p>
    <w:p w14:paraId="53FDF6AD" w14:textId="77777777" w:rsidR="00B23DB0" w:rsidRPr="004B66E7" w:rsidRDefault="00B23DB0">
      <w:pPr>
        <w:widowControl/>
        <w:jc w:val="left"/>
        <w:rPr>
          <w:szCs w:val="21"/>
        </w:rPr>
      </w:pPr>
    </w:p>
    <w:p w14:paraId="50ED262F" w14:textId="77777777" w:rsidR="00B23DB0" w:rsidRPr="004B66E7" w:rsidRDefault="00BA277A">
      <w:pPr>
        <w:widowControl/>
        <w:jc w:val="left"/>
        <w:rPr>
          <w:szCs w:val="21"/>
        </w:rPr>
      </w:pPr>
      <w:r w:rsidRPr="004B66E7">
        <w:rPr>
          <w:szCs w:val="21"/>
        </w:rPr>
        <w:t>7</w:t>
      </w:r>
      <w:r w:rsidRPr="004B66E7">
        <w:rPr>
          <w:szCs w:val="21"/>
        </w:rPr>
        <w:t>．符合政府采购政策</w:t>
      </w:r>
      <w:r w:rsidRPr="004B66E7">
        <w:rPr>
          <w:rFonts w:hint="eastAsia"/>
          <w:szCs w:val="21"/>
        </w:rPr>
        <w:t>的</w:t>
      </w:r>
      <w:r w:rsidRPr="004B66E7">
        <w:rPr>
          <w:szCs w:val="21"/>
        </w:rPr>
        <w:t>证明材料。</w:t>
      </w:r>
    </w:p>
    <w:p w14:paraId="34DEC306" w14:textId="77777777" w:rsidR="00B23DB0" w:rsidRPr="004B66E7" w:rsidRDefault="00BA277A">
      <w:pPr>
        <w:snapToGrid w:val="0"/>
        <w:spacing w:before="50" w:afterLines="50" w:after="120"/>
        <w:jc w:val="left"/>
        <w:rPr>
          <w:szCs w:val="21"/>
        </w:rPr>
      </w:pPr>
      <w:r w:rsidRPr="004B66E7">
        <w:rPr>
          <w:szCs w:val="21"/>
        </w:rPr>
        <w:t>7</w:t>
      </w:r>
      <w:r w:rsidRPr="004B66E7">
        <w:rPr>
          <w:rFonts w:hint="eastAsia"/>
          <w:szCs w:val="21"/>
        </w:rPr>
        <w:t>.1</w:t>
      </w:r>
      <w:r w:rsidRPr="004B66E7">
        <w:rPr>
          <w:rFonts w:hint="eastAsia"/>
          <w:szCs w:val="21"/>
        </w:rPr>
        <w:t>列入节能产品政府采购品目清单及环境标志产品政府采购品目清单的货物清单。</w:t>
      </w:r>
      <w:r w:rsidRPr="004B66E7">
        <w:rPr>
          <w:rFonts w:hint="eastAsia"/>
          <w:b/>
          <w:szCs w:val="21"/>
        </w:rPr>
        <w:t>（如有，须提供）</w:t>
      </w:r>
    </w:p>
    <w:p w14:paraId="60EC90DF" w14:textId="77777777" w:rsidR="00B23DB0" w:rsidRPr="004B66E7" w:rsidRDefault="00BA277A">
      <w:pPr>
        <w:snapToGrid w:val="0"/>
        <w:spacing w:before="50" w:afterLines="50" w:after="120"/>
        <w:jc w:val="left"/>
        <w:rPr>
          <w:szCs w:val="21"/>
        </w:rPr>
      </w:pPr>
      <w:r w:rsidRPr="004B66E7">
        <w:rPr>
          <w:rFonts w:hint="eastAsia"/>
          <w:szCs w:val="21"/>
        </w:rPr>
        <w:t>投标产品中如有列入节能产品政府采购品目清单及环境标志产品政府采购品目清单的货物，应按下表提供清单。</w:t>
      </w:r>
    </w:p>
    <w:p w14:paraId="6E7EB717" w14:textId="77777777" w:rsidR="00B23DB0" w:rsidRPr="004B66E7" w:rsidRDefault="00BA277A">
      <w:pPr>
        <w:spacing w:line="360" w:lineRule="auto"/>
        <w:jc w:val="center"/>
        <w:rPr>
          <w:szCs w:val="21"/>
        </w:rPr>
      </w:pPr>
      <w:r w:rsidRPr="004B66E7">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F975FE" w:rsidRPr="004B66E7" w14:paraId="2B9C254F"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0E42E5C5" w14:textId="77777777" w:rsidR="00B23DB0" w:rsidRPr="004B66E7" w:rsidRDefault="00BA277A">
            <w:pPr>
              <w:widowControl/>
              <w:spacing w:before="100" w:beforeAutospacing="1" w:after="100" w:afterAutospacing="1" w:line="376" w:lineRule="atLeast"/>
              <w:jc w:val="center"/>
              <w:rPr>
                <w:kern w:val="0"/>
                <w:szCs w:val="21"/>
              </w:rPr>
            </w:pPr>
            <w:r w:rsidRPr="004B66E7">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7756626" w14:textId="77777777" w:rsidR="00B23DB0" w:rsidRPr="004B66E7" w:rsidRDefault="00BA277A">
            <w:pPr>
              <w:widowControl/>
              <w:spacing w:before="100" w:beforeAutospacing="1" w:after="100" w:afterAutospacing="1" w:line="376" w:lineRule="atLeast"/>
              <w:jc w:val="center"/>
              <w:rPr>
                <w:kern w:val="0"/>
                <w:szCs w:val="21"/>
              </w:rPr>
            </w:pPr>
            <w:r w:rsidRPr="004B66E7">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2DDC8065" w14:textId="77777777" w:rsidR="00B23DB0" w:rsidRPr="004B66E7" w:rsidRDefault="00BA277A">
            <w:pPr>
              <w:widowControl/>
              <w:spacing w:before="100" w:beforeAutospacing="1" w:after="100" w:afterAutospacing="1" w:line="376" w:lineRule="atLeast"/>
              <w:jc w:val="center"/>
              <w:rPr>
                <w:kern w:val="0"/>
                <w:szCs w:val="21"/>
              </w:rPr>
            </w:pPr>
            <w:r w:rsidRPr="004B66E7">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F366C31" w14:textId="77777777" w:rsidR="00B23DB0" w:rsidRPr="004B66E7" w:rsidRDefault="00BA277A">
            <w:pPr>
              <w:widowControl/>
              <w:spacing w:before="100" w:beforeAutospacing="1" w:after="100" w:afterAutospacing="1" w:line="376" w:lineRule="atLeast"/>
              <w:jc w:val="center"/>
              <w:rPr>
                <w:kern w:val="0"/>
                <w:szCs w:val="21"/>
              </w:rPr>
            </w:pPr>
            <w:r w:rsidRPr="004B66E7">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5E19B45" w14:textId="77777777" w:rsidR="00B23DB0" w:rsidRPr="004B66E7" w:rsidRDefault="00BA277A">
            <w:pPr>
              <w:widowControl/>
              <w:spacing w:before="100" w:beforeAutospacing="1" w:after="100" w:afterAutospacing="1" w:line="376" w:lineRule="atLeast"/>
              <w:jc w:val="center"/>
              <w:rPr>
                <w:kern w:val="0"/>
                <w:szCs w:val="21"/>
              </w:rPr>
            </w:pPr>
            <w:r w:rsidRPr="004B66E7">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B0E8F7E" w14:textId="77777777" w:rsidR="00B23DB0" w:rsidRPr="004B66E7" w:rsidRDefault="00BA277A">
            <w:pPr>
              <w:widowControl/>
              <w:spacing w:before="100" w:beforeAutospacing="1" w:after="100" w:afterAutospacing="1" w:line="376" w:lineRule="atLeast"/>
              <w:jc w:val="center"/>
              <w:rPr>
                <w:kern w:val="0"/>
                <w:szCs w:val="21"/>
              </w:rPr>
            </w:pPr>
            <w:r w:rsidRPr="004B66E7">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8A39E0E" w14:textId="77777777" w:rsidR="00B23DB0" w:rsidRPr="004B66E7" w:rsidRDefault="00BA277A">
            <w:pPr>
              <w:widowControl/>
              <w:spacing w:before="100" w:beforeAutospacing="1" w:after="100" w:afterAutospacing="1" w:line="376" w:lineRule="atLeast"/>
              <w:jc w:val="center"/>
              <w:rPr>
                <w:kern w:val="0"/>
                <w:szCs w:val="21"/>
              </w:rPr>
            </w:pPr>
            <w:r w:rsidRPr="004B66E7">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7F34B49" w14:textId="77777777" w:rsidR="00B23DB0" w:rsidRPr="004B66E7" w:rsidRDefault="00BA277A">
            <w:pPr>
              <w:widowControl/>
              <w:spacing w:before="100" w:beforeAutospacing="1" w:after="100" w:afterAutospacing="1" w:line="376" w:lineRule="atLeast"/>
              <w:jc w:val="center"/>
              <w:rPr>
                <w:kern w:val="0"/>
                <w:szCs w:val="21"/>
              </w:rPr>
            </w:pPr>
            <w:r w:rsidRPr="004B66E7">
              <w:rPr>
                <w:kern w:val="0"/>
                <w:szCs w:val="21"/>
              </w:rPr>
              <w:t>备注</w:t>
            </w:r>
          </w:p>
        </w:tc>
      </w:tr>
      <w:tr w:rsidR="00F975FE" w:rsidRPr="004B66E7" w14:paraId="461273ED"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0500FDC" w14:textId="77777777" w:rsidR="00B23DB0" w:rsidRPr="004B66E7" w:rsidRDefault="00BA277A">
            <w:pPr>
              <w:widowControl/>
              <w:spacing w:before="100" w:beforeAutospacing="1" w:after="100" w:afterAutospacing="1" w:line="376" w:lineRule="atLeast"/>
              <w:jc w:val="center"/>
              <w:rPr>
                <w:kern w:val="0"/>
                <w:szCs w:val="21"/>
              </w:rPr>
            </w:pPr>
            <w:r w:rsidRPr="004B66E7">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A7D1B54" w14:textId="77777777" w:rsidR="00B23DB0" w:rsidRPr="004B66E7" w:rsidRDefault="00B23DB0">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6C8E2607" w14:textId="77777777" w:rsidR="00B23DB0" w:rsidRPr="004B66E7" w:rsidRDefault="00B23DB0">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455C372" w14:textId="77777777" w:rsidR="00B23DB0" w:rsidRPr="004B66E7" w:rsidRDefault="00B23DB0">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937AB48" w14:textId="77777777" w:rsidR="00B23DB0" w:rsidRPr="004B66E7" w:rsidRDefault="00B23DB0">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7B2ABD8" w14:textId="77777777" w:rsidR="00B23DB0" w:rsidRPr="004B66E7" w:rsidRDefault="00B23DB0">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C774A45" w14:textId="77777777" w:rsidR="00B23DB0" w:rsidRPr="004B66E7" w:rsidRDefault="00B23DB0">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76919DF" w14:textId="77777777" w:rsidR="00B23DB0" w:rsidRPr="004B66E7" w:rsidRDefault="00B23DB0">
            <w:pPr>
              <w:widowControl/>
              <w:spacing w:before="100" w:beforeAutospacing="1" w:after="100" w:afterAutospacing="1" w:line="376" w:lineRule="atLeast"/>
              <w:jc w:val="center"/>
              <w:rPr>
                <w:kern w:val="0"/>
                <w:szCs w:val="21"/>
              </w:rPr>
            </w:pPr>
          </w:p>
        </w:tc>
      </w:tr>
      <w:tr w:rsidR="00F975FE" w:rsidRPr="004B66E7" w14:paraId="53159990"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CF624DC" w14:textId="77777777" w:rsidR="00B23DB0" w:rsidRPr="004B66E7" w:rsidRDefault="00BA277A">
            <w:pPr>
              <w:widowControl/>
              <w:spacing w:before="100" w:beforeAutospacing="1" w:after="100" w:afterAutospacing="1" w:line="376" w:lineRule="atLeast"/>
              <w:jc w:val="center"/>
              <w:rPr>
                <w:kern w:val="0"/>
                <w:szCs w:val="21"/>
              </w:rPr>
            </w:pPr>
            <w:r w:rsidRPr="004B66E7">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9F0FCFE" w14:textId="77777777" w:rsidR="00B23DB0" w:rsidRPr="004B66E7" w:rsidRDefault="00B23DB0">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D26536C" w14:textId="77777777" w:rsidR="00B23DB0" w:rsidRPr="004B66E7" w:rsidRDefault="00B23DB0">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25B2416" w14:textId="77777777" w:rsidR="00B23DB0" w:rsidRPr="004B66E7" w:rsidRDefault="00B23DB0">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D842F45" w14:textId="77777777" w:rsidR="00B23DB0" w:rsidRPr="004B66E7" w:rsidRDefault="00B23DB0">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316244A" w14:textId="77777777" w:rsidR="00B23DB0" w:rsidRPr="004B66E7" w:rsidRDefault="00B23DB0">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37AE388" w14:textId="77777777" w:rsidR="00B23DB0" w:rsidRPr="004B66E7" w:rsidRDefault="00B23DB0">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C77982C" w14:textId="77777777" w:rsidR="00B23DB0" w:rsidRPr="004B66E7" w:rsidRDefault="00B23DB0">
            <w:pPr>
              <w:widowControl/>
              <w:spacing w:before="100" w:beforeAutospacing="1" w:after="100" w:afterAutospacing="1" w:line="376" w:lineRule="atLeast"/>
              <w:jc w:val="center"/>
              <w:rPr>
                <w:kern w:val="0"/>
                <w:szCs w:val="21"/>
              </w:rPr>
            </w:pPr>
          </w:p>
        </w:tc>
      </w:tr>
      <w:tr w:rsidR="00F975FE" w:rsidRPr="004B66E7" w14:paraId="6D1BF438"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EB11162" w14:textId="77777777" w:rsidR="00B23DB0" w:rsidRPr="004B66E7" w:rsidRDefault="00BA277A">
            <w:pPr>
              <w:widowControl/>
              <w:spacing w:before="100" w:beforeAutospacing="1" w:after="100" w:afterAutospacing="1" w:line="376" w:lineRule="atLeast"/>
              <w:jc w:val="center"/>
              <w:rPr>
                <w:kern w:val="0"/>
                <w:szCs w:val="21"/>
              </w:rPr>
            </w:pPr>
            <w:r w:rsidRPr="004B66E7">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9F4E844" w14:textId="77777777" w:rsidR="00B23DB0" w:rsidRPr="004B66E7" w:rsidRDefault="00B23DB0">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37F68B8" w14:textId="77777777" w:rsidR="00B23DB0" w:rsidRPr="004B66E7" w:rsidRDefault="00B23DB0">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9E149E2" w14:textId="77777777" w:rsidR="00B23DB0" w:rsidRPr="004B66E7" w:rsidRDefault="00B23DB0">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52DC6ACC" w14:textId="77777777" w:rsidR="00B23DB0" w:rsidRPr="004B66E7" w:rsidRDefault="00B23DB0">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CF9EC26" w14:textId="77777777" w:rsidR="00B23DB0" w:rsidRPr="004B66E7" w:rsidRDefault="00B23DB0">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AE5580D" w14:textId="77777777" w:rsidR="00B23DB0" w:rsidRPr="004B66E7" w:rsidRDefault="00B23DB0">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5B6FDA70" w14:textId="77777777" w:rsidR="00B23DB0" w:rsidRPr="004B66E7" w:rsidRDefault="00B23DB0">
            <w:pPr>
              <w:widowControl/>
              <w:spacing w:before="100" w:beforeAutospacing="1" w:after="100" w:afterAutospacing="1" w:line="376" w:lineRule="atLeast"/>
              <w:jc w:val="center"/>
              <w:rPr>
                <w:kern w:val="0"/>
                <w:szCs w:val="21"/>
              </w:rPr>
            </w:pPr>
          </w:p>
        </w:tc>
      </w:tr>
    </w:tbl>
    <w:p w14:paraId="6474FA02" w14:textId="77777777" w:rsidR="00B23DB0" w:rsidRPr="004B66E7" w:rsidRDefault="00BA277A">
      <w:pPr>
        <w:snapToGrid w:val="0"/>
        <w:spacing w:before="50" w:afterLines="50" w:after="120"/>
        <w:jc w:val="left"/>
        <w:rPr>
          <w:szCs w:val="21"/>
        </w:rPr>
      </w:pPr>
      <w:r w:rsidRPr="004B66E7">
        <w:rPr>
          <w:rFonts w:hint="eastAsia"/>
          <w:szCs w:val="21"/>
        </w:rPr>
        <w:t>注：类别填写节能或环境标志，品目填写编号及产品名称如</w:t>
      </w:r>
      <w:r w:rsidRPr="004B66E7">
        <w:rPr>
          <w:rFonts w:hint="eastAsia"/>
          <w:szCs w:val="21"/>
        </w:rPr>
        <w:t>A</w:t>
      </w:r>
      <w:r w:rsidRPr="004B66E7">
        <w:rPr>
          <w:szCs w:val="21"/>
        </w:rPr>
        <w:t>02010104</w:t>
      </w:r>
      <w:r w:rsidRPr="004B66E7">
        <w:rPr>
          <w:rFonts w:hint="eastAsia"/>
          <w:szCs w:val="21"/>
        </w:rPr>
        <w:t>台式计算机。</w:t>
      </w:r>
    </w:p>
    <w:p w14:paraId="76A80DB1" w14:textId="77777777" w:rsidR="00B23DB0" w:rsidRPr="004B66E7" w:rsidRDefault="00B23DB0">
      <w:pPr>
        <w:snapToGrid w:val="0"/>
        <w:spacing w:before="50" w:afterLines="50" w:after="120"/>
        <w:jc w:val="left"/>
        <w:rPr>
          <w:szCs w:val="21"/>
        </w:rPr>
      </w:pPr>
    </w:p>
    <w:p w14:paraId="28223FE1" w14:textId="77777777" w:rsidR="00B23DB0" w:rsidRPr="004B66E7" w:rsidRDefault="00BA277A">
      <w:pPr>
        <w:widowControl/>
        <w:jc w:val="left"/>
        <w:rPr>
          <w:szCs w:val="21"/>
        </w:rPr>
      </w:pPr>
      <w:bookmarkStart w:id="148" w:name="_Hlk19050322"/>
      <w:r w:rsidRPr="004B66E7">
        <w:rPr>
          <w:szCs w:val="21"/>
        </w:rPr>
        <w:br w:type="page"/>
      </w:r>
    </w:p>
    <w:p w14:paraId="44F968E3" w14:textId="77777777" w:rsidR="00B23DB0" w:rsidRPr="004B66E7" w:rsidRDefault="00BA277A">
      <w:pPr>
        <w:snapToGrid w:val="0"/>
        <w:spacing w:beforeLines="50" w:before="120" w:after="50" w:line="440" w:lineRule="exact"/>
        <w:jc w:val="left"/>
        <w:rPr>
          <w:szCs w:val="21"/>
        </w:rPr>
      </w:pPr>
      <w:r w:rsidRPr="004B66E7">
        <w:rPr>
          <w:szCs w:val="21"/>
        </w:rPr>
        <w:lastRenderedPageBreak/>
        <w:t>7.2</w:t>
      </w:r>
      <w:r w:rsidRPr="004B66E7">
        <w:rPr>
          <w:rFonts w:hint="eastAsia"/>
          <w:bCs/>
          <w:szCs w:val="21"/>
        </w:rPr>
        <w:t>中小企业声明函</w:t>
      </w:r>
      <w:r w:rsidRPr="004B66E7">
        <w:rPr>
          <w:szCs w:val="21"/>
        </w:rPr>
        <w:t>。</w:t>
      </w:r>
    </w:p>
    <w:p w14:paraId="2F39B79D" w14:textId="77777777" w:rsidR="00B23DB0" w:rsidRPr="004B66E7" w:rsidRDefault="00B23DB0">
      <w:pPr>
        <w:rPr>
          <w:szCs w:val="21"/>
        </w:rPr>
      </w:pPr>
    </w:p>
    <w:p w14:paraId="5445D222" w14:textId="77777777" w:rsidR="00B23DB0" w:rsidRPr="004B66E7" w:rsidRDefault="00B23DB0">
      <w:pPr>
        <w:spacing w:line="360" w:lineRule="auto"/>
        <w:ind w:firstLineChars="1700" w:firstLine="3584"/>
        <w:rPr>
          <w:b/>
          <w:szCs w:val="21"/>
        </w:rPr>
      </w:pPr>
    </w:p>
    <w:p w14:paraId="159B42DD" w14:textId="77777777" w:rsidR="00B23DB0" w:rsidRPr="004B66E7" w:rsidRDefault="00BA277A">
      <w:pPr>
        <w:spacing w:line="360" w:lineRule="auto"/>
        <w:ind w:firstLineChars="1700" w:firstLine="3584"/>
        <w:rPr>
          <w:b/>
          <w:szCs w:val="21"/>
        </w:rPr>
      </w:pPr>
      <w:r w:rsidRPr="004B66E7">
        <w:rPr>
          <w:rFonts w:hint="eastAsia"/>
          <w:b/>
          <w:szCs w:val="21"/>
        </w:rPr>
        <w:t>中小企业声明函（货物）</w:t>
      </w:r>
    </w:p>
    <w:p w14:paraId="0060C9F8" w14:textId="77777777" w:rsidR="00B23DB0" w:rsidRPr="004B66E7" w:rsidRDefault="00BA277A">
      <w:pPr>
        <w:spacing w:line="360" w:lineRule="auto"/>
        <w:ind w:firstLine="420"/>
        <w:rPr>
          <w:bCs/>
          <w:szCs w:val="21"/>
        </w:rPr>
      </w:pPr>
      <w:r w:rsidRPr="004B66E7">
        <w:rPr>
          <w:rFonts w:hint="eastAsia"/>
          <w:bCs/>
          <w:szCs w:val="21"/>
        </w:rPr>
        <w:t>本公司（联合体）郑重声明，根据《政府采购促进中小企业发展管理办法》（财库﹝</w:t>
      </w:r>
      <w:r w:rsidRPr="004B66E7">
        <w:rPr>
          <w:rFonts w:hint="eastAsia"/>
          <w:bCs/>
          <w:szCs w:val="21"/>
        </w:rPr>
        <w:t>2020</w:t>
      </w:r>
      <w:r w:rsidRPr="004B66E7">
        <w:rPr>
          <w:rFonts w:hint="eastAsia"/>
          <w:bCs/>
          <w:szCs w:val="21"/>
        </w:rPr>
        <w:t>﹞</w:t>
      </w:r>
      <w:r w:rsidRPr="004B66E7">
        <w:rPr>
          <w:rFonts w:hint="eastAsia"/>
          <w:bCs/>
          <w:szCs w:val="21"/>
        </w:rPr>
        <w:t xml:space="preserve">46 </w:t>
      </w:r>
      <w:r w:rsidRPr="004B66E7">
        <w:rPr>
          <w:rFonts w:hint="eastAsia"/>
          <w:bCs/>
          <w:szCs w:val="21"/>
        </w:rPr>
        <w:t>号）的规定，本公司（联合体）参加</w:t>
      </w:r>
      <w:r w:rsidRPr="004B66E7">
        <w:rPr>
          <w:rFonts w:hint="eastAsia"/>
          <w:bCs/>
          <w:szCs w:val="21"/>
          <w:u w:val="single"/>
        </w:rPr>
        <w:t>（单位名称）</w:t>
      </w:r>
      <w:r w:rsidRPr="004B66E7">
        <w:rPr>
          <w:rFonts w:hint="eastAsia"/>
          <w:bCs/>
          <w:szCs w:val="21"/>
        </w:rPr>
        <w:t>的</w:t>
      </w:r>
      <w:r w:rsidRPr="004B66E7">
        <w:rPr>
          <w:rFonts w:hint="eastAsia"/>
          <w:bCs/>
          <w:szCs w:val="21"/>
          <w:u w:val="single"/>
        </w:rPr>
        <w:t>（项目名称）</w:t>
      </w:r>
      <w:r w:rsidRPr="004B66E7">
        <w:rPr>
          <w:rFonts w:hint="eastAsia"/>
          <w:bCs/>
          <w:szCs w:val="21"/>
        </w:rPr>
        <w:t>采购活动，提供的货物全部由符合政策要求的中小企业制造。相关企业（含联合体中的中小企业、签订分包意向协议的中小企业）</w:t>
      </w:r>
      <w:r w:rsidRPr="004B66E7">
        <w:rPr>
          <w:rFonts w:hint="eastAsia"/>
          <w:bCs/>
          <w:szCs w:val="21"/>
        </w:rPr>
        <w:t xml:space="preserve"> </w:t>
      </w:r>
      <w:r w:rsidRPr="004B66E7">
        <w:rPr>
          <w:rFonts w:hint="eastAsia"/>
          <w:bCs/>
          <w:szCs w:val="21"/>
        </w:rPr>
        <w:t>的具体情况如下：</w:t>
      </w:r>
    </w:p>
    <w:p w14:paraId="1C30CC9E" w14:textId="77777777" w:rsidR="00B23DB0" w:rsidRPr="004B66E7" w:rsidRDefault="00BA277A">
      <w:pPr>
        <w:spacing w:line="360" w:lineRule="auto"/>
        <w:ind w:firstLine="420"/>
        <w:rPr>
          <w:bCs/>
          <w:szCs w:val="21"/>
        </w:rPr>
      </w:pPr>
      <w:r w:rsidRPr="004B66E7">
        <w:rPr>
          <w:bCs/>
          <w:szCs w:val="21"/>
        </w:rPr>
        <w:t>1.</w:t>
      </w:r>
      <w:r w:rsidRPr="004B66E7">
        <w:rPr>
          <w:rFonts w:hint="eastAsia"/>
          <w:bCs/>
          <w:szCs w:val="21"/>
          <w:u w:val="single"/>
        </w:rPr>
        <w:t>（标的名称）</w:t>
      </w:r>
      <w:r w:rsidRPr="004B66E7">
        <w:rPr>
          <w:rFonts w:hint="eastAsia"/>
          <w:bCs/>
          <w:szCs w:val="21"/>
        </w:rPr>
        <w:t>，属于</w:t>
      </w:r>
      <w:r w:rsidRPr="004B66E7">
        <w:rPr>
          <w:rFonts w:hint="eastAsia"/>
          <w:bCs/>
          <w:szCs w:val="21"/>
          <w:u w:val="single"/>
        </w:rPr>
        <w:t>（招标文件中明确的所属行业）</w:t>
      </w:r>
      <w:r w:rsidRPr="004B66E7">
        <w:rPr>
          <w:rFonts w:hint="eastAsia"/>
          <w:bCs/>
          <w:szCs w:val="21"/>
        </w:rPr>
        <w:t>行业；制造商为</w:t>
      </w:r>
      <w:r w:rsidRPr="004B66E7">
        <w:rPr>
          <w:rFonts w:hint="eastAsia"/>
          <w:bCs/>
          <w:szCs w:val="21"/>
          <w:u w:val="single"/>
        </w:rPr>
        <w:t>（企业名称）</w:t>
      </w:r>
      <w:r w:rsidRPr="004B66E7">
        <w:rPr>
          <w:rFonts w:hint="eastAsia"/>
          <w:bCs/>
          <w:szCs w:val="21"/>
        </w:rPr>
        <w:t>，从业人员</w:t>
      </w:r>
      <w:r w:rsidRPr="004B66E7">
        <w:rPr>
          <w:bCs/>
          <w:szCs w:val="21"/>
          <w:u w:val="single"/>
        </w:rPr>
        <w:t xml:space="preserve">    </w:t>
      </w:r>
      <w:r w:rsidRPr="004B66E7">
        <w:rPr>
          <w:rFonts w:hint="eastAsia"/>
          <w:bCs/>
          <w:szCs w:val="21"/>
        </w:rPr>
        <w:t>人，营业收入为</w:t>
      </w:r>
      <w:r w:rsidRPr="004B66E7">
        <w:rPr>
          <w:rFonts w:hint="eastAsia"/>
          <w:bCs/>
          <w:szCs w:val="21"/>
          <w:u w:val="single"/>
        </w:rPr>
        <w:t xml:space="preserve"> </w:t>
      </w:r>
      <w:r w:rsidRPr="004B66E7">
        <w:rPr>
          <w:bCs/>
          <w:szCs w:val="21"/>
          <w:u w:val="single"/>
        </w:rPr>
        <w:t xml:space="preserve">  </w:t>
      </w:r>
      <w:r w:rsidRPr="004B66E7">
        <w:rPr>
          <w:rFonts w:hint="eastAsia"/>
          <w:bCs/>
          <w:szCs w:val="21"/>
          <w:u w:val="single"/>
        </w:rPr>
        <w:t xml:space="preserve"> </w:t>
      </w:r>
      <w:r w:rsidRPr="004B66E7">
        <w:rPr>
          <w:rFonts w:hint="eastAsia"/>
          <w:bCs/>
          <w:szCs w:val="21"/>
        </w:rPr>
        <w:t>万元，资产总额为</w:t>
      </w:r>
      <w:r w:rsidRPr="004B66E7">
        <w:rPr>
          <w:rFonts w:hint="eastAsia"/>
          <w:bCs/>
          <w:szCs w:val="21"/>
          <w:u w:val="single"/>
        </w:rPr>
        <w:t xml:space="preserve">    </w:t>
      </w:r>
      <w:r w:rsidRPr="004B66E7">
        <w:rPr>
          <w:rFonts w:hint="eastAsia"/>
          <w:bCs/>
          <w:szCs w:val="21"/>
        </w:rPr>
        <w:t>万元，属于</w:t>
      </w:r>
      <w:r w:rsidRPr="004B66E7">
        <w:rPr>
          <w:rFonts w:hint="eastAsia"/>
          <w:bCs/>
          <w:szCs w:val="21"/>
          <w:u w:val="single"/>
        </w:rPr>
        <w:t>（中型企业、小型企业、微型企业）</w:t>
      </w:r>
      <w:r w:rsidRPr="004B66E7">
        <w:rPr>
          <w:rFonts w:hint="eastAsia"/>
          <w:bCs/>
          <w:szCs w:val="21"/>
        </w:rPr>
        <w:t>；</w:t>
      </w:r>
    </w:p>
    <w:p w14:paraId="1726929C" w14:textId="77777777" w:rsidR="00B23DB0" w:rsidRPr="004B66E7" w:rsidRDefault="00BA277A">
      <w:pPr>
        <w:spacing w:line="360" w:lineRule="auto"/>
        <w:ind w:firstLine="420"/>
        <w:rPr>
          <w:bCs/>
          <w:szCs w:val="21"/>
        </w:rPr>
      </w:pPr>
      <w:r w:rsidRPr="004B66E7">
        <w:rPr>
          <w:bCs/>
          <w:szCs w:val="21"/>
        </w:rPr>
        <w:t>2.</w:t>
      </w:r>
      <w:r w:rsidRPr="004B66E7">
        <w:rPr>
          <w:rFonts w:hint="eastAsia"/>
          <w:bCs/>
          <w:szCs w:val="21"/>
          <w:u w:val="single"/>
        </w:rPr>
        <w:t>（标的名称）</w:t>
      </w:r>
      <w:r w:rsidRPr="004B66E7">
        <w:rPr>
          <w:rFonts w:hint="eastAsia"/>
          <w:bCs/>
          <w:szCs w:val="21"/>
        </w:rPr>
        <w:t>，属于</w:t>
      </w:r>
      <w:r w:rsidRPr="004B66E7">
        <w:rPr>
          <w:rFonts w:hint="eastAsia"/>
          <w:bCs/>
          <w:szCs w:val="21"/>
          <w:u w:val="single"/>
        </w:rPr>
        <w:t>（招标文件中明确的所属行业）</w:t>
      </w:r>
      <w:r w:rsidRPr="004B66E7">
        <w:rPr>
          <w:rFonts w:hint="eastAsia"/>
          <w:bCs/>
          <w:szCs w:val="21"/>
        </w:rPr>
        <w:t>行业；制造商为</w:t>
      </w:r>
      <w:r w:rsidRPr="004B66E7">
        <w:rPr>
          <w:rFonts w:hint="eastAsia"/>
          <w:bCs/>
          <w:szCs w:val="21"/>
          <w:u w:val="single"/>
        </w:rPr>
        <w:t>（企业名称）</w:t>
      </w:r>
      <w:r w:rsidRPr="004B66E7">
        <w:rPr>
          <w:rFonts w:hint="eastAsia"/>
          <w:bCs/>
          <w:szCs w:val="21"/>
        </w:rPr>
        <w:t>，从业人员</w:t>
      </w:r>
      <w:r w:rsidRPr="004B66E7">
        <w:rPr>
          <w:rFonts w:hint="eastAsia"/>
          <w:bCs/>
          <w:szCs w:val="21"/>
          <w:u w:val="single"/>
        </w:rPr>
        <w:t xml:space="preserve">       </w:t>
      </w:r>
      <w:r w:rsidRPr="004B66E7">
        <w:rPr>
          <w:rFonts w:hint="eastAsia"/>
          <w:bCs/>
          <w:szCs w:val="21"/>
        </w:rPr>
        <w:t>人，营业收入为</w:t>
      </w:r>
      <w:r w:rsidRPr="004B66E7">
        <w:rPr>
          <w:rFonts w:hint="eastAsia"/>
          <w:bCs/>
          <w:szCs w:val="21"/>
          <w:u w:val="single"/>
        </w:rPr>
        <w:t xml:space="preserve">     </w:t>
      </w:r>
      <w:r w:rsidRPr="004B66E7">
        <w:rPr>
          <w:rFonts w:hint="eastAsia"/>
          <w:bCs/>
          <w:szCs w:val="21"/>
        </w:rPr>
        <w:t>万元，资产总额为</w:t>
      </w:r>
      <w:r w:rsidRPr="004B66E7">
        <w:rPr>
          <w:rFonts w:hint="eastAsia"/>
          <w:bCs/>
          <w:szCs w:val="21"/>
          <w:u w:val="single"/>
        </w:rPr>
        <w:t xml:space="preserve"> </w:t>
      </w:r>
      <w:r w:rsidRPr="004B66E7">
        <w:rPr>
          <w:bCs/>
          <w:szCs w:val="21"/>
          <w:u w:val="single"/>
        </w:rPr>
        <w:t xml:space="preserve">     </w:t>
      </w:r>
      <w:r w:rsidRPr="004B66E7">
        <w:rPr>
          <w:rFonts w:hint="eastAsia"/>
          <w:bCs/>
          <w:szCs w:val="21"/>
          <w:u w:val="single"/>
        </w:rPr>
        <w:t xml:space="preserve"> </w:t>
      </w:r>
      <w:r w:rsidRPr="004B66E7">
        <w:rPr>
          <w:rFonts w:hint="eastAsia"/>
          <w:bCs/>
          <w:szCs w:val="21"/>
        </w:rPr>
        <w:t>万元，属于</w:t>
      </w:r>
      <w:r w:rsidRPr="004B66E7">
        <w:rPr>
          <w:rFonts w:hint="eastAsia"/>
          <w:bCs/>
          <w:szCs w:val="21"/>
          <w:u w:val="single"/>
        </w:rPr>
        <w:t>（中型企业、小型企业、微型企业）</w:t>
      </w:r>
      <w:r w:rsidRPr="004B66E7">
        <w:rPr>
          <w:rFonts w:hint="eastAsia"/>
          <w:bCs/>
          <w:szCs w:val="21"/>
        </w:rPr>
        <w:t>；</w:t>
      </w:r>
    </w:p>
    <w:p w14:paraId="3DD317EE" w14:textId="77777777" w:rsidR="00B23DB0" w:rsidRPr="004B66E7" w:rsidRDefault="00BA277A">
      <w:pPr>
        <w:spacing w:line="360" w:lineRule="auto"/>
        <w:ind w:firstLine="420"/>
        <w:rPr>
          <w:bCs/>
          <w:szCs w:val="21"/>
        </w:rPr>
      </w:pPr>
      <w:r w:rsidRPr="004B66E7">
        <w:rPr>
          <w:rFonts w:hint="eastAsia"/>
          <w:bCs/>
          <w:szCs w:val="21"/>
        </w:rPr>
        <w:t>……</w:t>
      </w:r>
    </w:p>
    <w:p w14:paraId="6649D435" w14:textId="77777777" w:rsidR="00B23DB0" w:rsidRPr="004B66E7" w:rsidRDefault="00BA277A">
      <w:pPr>
        <w:spacing w:line="360" w:lineRule="auto"/>
        <w:ind w:firstLine="420"/>
        <w:rPr>
          <w:bCs/>
          <w:szCs w:val="21"/>
        </w:rPr>
      </w:pPr>
      <w:r w:rsidRPr="004B66E7">
        <w:rPr>
          <w:rFonts w:hint="eastAsia"/>
          <w:bCs/>
          <w:szCs w:val="21"/>
        </w:rPr>
        <w:t>以上企业，不属于大企业的分支机构，不存在控股股东为大企业的情形，也不存在与大企业的负责人为同一人的情形。</w:t>
      </w:r>
    </w:p>
    <w:p w14:paraId="395EF1C9" w14:textId="77777777" w:rsidR="00B23DB0" w:rsidRPr="004B66E7" w:rsidRDefault="00BA277A">
      <w:pPr>
        <w:spacing w:line="360" w:lineRule="auto"/>
        <w:ind w:firstLine="420"/>
        <w:rPr>
          <w:bCs/>
          <w:szCs w:val="21"/>
        </w:rPr>
      </w:pPr>
      <w:r w:rsidRPr="004B66E7">
        <w:rPr>
          <w:rFonts w:hint="eastAsia"/>
          <w:bCs/>
          <w:szCs w:val="21"/>
        </w:rPr>
        <w:t>本企业对上述声明内容的真实性负责。如有虚假，将依法承担相应责任。</w:t>
      </w:r>
    </w:p>
    <w:p w14:paraId="0A6E8184" w14:textId="77777777" w:rsidR="00B23DB0" w:rsidRPr="004B66E7" w:rsidRDefault="00BA277A">
      <w:pPr>
        <w:spacing w:line="360" w:lineRule="auto"/>
        <w:ind w:firstLineChars="1500" w:firstLine="3150"/>
        <w:rPr>
          <w:bCs/>
          <w:szCs w:val="21"/>
        </w:rPr>
      </w:pPr>
      <w:r w:rsidRPr="004B66E7">
        <w:rPr>
          <w:rFonts w:hint="eastAsia"/>
          <w:bCs/>
          <w:szCs w:val="21"/>
        </w:rPr>
        <w:t>企业名称</w:t>
      </w:r>
      <w:r w:rsidRPr="004B66E7">
        <w:rPr>
          <w:rFonts w:hint="eastAsia"/>
          <w:szCs w:val="21"/>
        </w:rPr>
        <w:t xml:space="preserve"> (</w:t>
      </w:r>
      <w:r w:rsidRPr="004B66E7">
        <w:rPr>
          <w:rFonts w:hint="eastAsia"/>
          <w:szCs w:val="21"/>
        </w:rPr>
        <w:t>电子签章</w:t>
      </w:r>
      <w:r w:rsidRPr="004B66E7">
        <w:rPr>
          <w:szCs w:val="21"/>
        </w:rPr>
        <w:t>)</w:t>
      </w:r>
      <w:r w:rsidRPr="004B66E7">
        <w:rPr>
          <w:rFonts w:hint="eastAsia"/>
          <w:bCs/>
          <w:szCs w:val="21"/>
        </w:rPr>
        <w:t>：</w:t>
      </w:r>
      <w:r w:rsidRPr="004B66E7">
        <w:rPr>
          <w:rFonts w:hint="eastAsia"/>
          <w:bCs/>
          <w:szCs w:val="21"/>
        </w:rPr>
        <w:t xml:space="preserve"> </w:t>
      </w:r>
      <w:r w:rsidRPr="004B66E7">
        <w:rPr>
          <w:bCs/>
          <w:szCs w:val="21"/>
        </w:rPr>
        <w:t xml:space="preserve">   </w:t>
      </w:r>
      <w:r w:rsidRPr="004B66E7">
        <w:rPr>
          <w:rFonts w:hint="eastAsia"/>
          <w:bCs/>
          <w:szCs w:val="21"/>
        </w:rPr>
        <w:t>日期：</w:t>
      </w:r>
    </w:p>
    <w:p w14:paraId="4C6B6218" w14:textId="77777777" w:rsidR="00B23DB0" w:rsidRPr="004B66E7" w:rsidRDefault="00BA277A">
      <w:pPr>
        <w:spacing w:line="360" w:lineRule="auto"/>
        <w:jc w:val="left"/>
        <w:rPr>
          <w:bCs/>
          <w:szCs w:val="21"/>
        </w:rPr>
      </w:pPr>
      <w:r w:rsidRPr="004B66E7">
        <w:rPr>
          <w:rFonts w:hint="eastAsia"/>
          <w:bCs/>
          <w:szCs w:val="21"/>
        </w:rPr>
        <w:t>注：</w:t>
      </w:r>
    </w:p>
    <w:p w14:paraId="4E9F14F3" w14:textId="77777777" w:rsidR="00B23DB0" w:rsidRPr="004B66E7" w:rsidRDefault="00BA277A">
      <w:pPr>
        <w:spacing w:line="360" w:lineRule="auto"/>
        <w:jc w:val="left"/>
        <w:rPr>
          <w:bCs/>
          <w:szCs w:val="21"/>
        </w:rPr>
      </w:pPr>
      <w:r w:rsidRPr="004B66E7">
        <w:rPr>
          <w:rFonts w:hint="eastAsia"/>
          <w:bCs/>
          <w:szCs w:val="21"/>
        </w:rPr>
        <w:t>（</w:t>
      </w:r>
      <w:r w:rsidRPr="004B66E7">
        <w:rPr>
          <w:rFonts w:hint="eastAsia"/>
          <w:bCs/>
          <w:szCs w:val="21"/>
        </w:rPr>
        <w:t>1</w:t>
      </w:r>
      <w:r w:rsidRPr="004B66E7">
        <w:rPr>
          <w:rFonts w:hint="eastAsia"/>
          <w:bCs/>
          <w:szCs w:val="21"/>
        </w:rPr>
        <w:t>）标的名称按照第二章采购需求一览表中的货物名称填写，</w:t>
      </w:r>
      <w:r w:rsidRPr="004B66E7">
        <w:rPr>
          <w:szCs w:val="21"/>
        </w:rPr>
        <w:t>所属行业标明</w:t>
      </w:r>
      <w:r w:rsidRPr="004B66E7">
        <w:rPr>
          <w:szCs w:val="21"/>
        </w:rPr>
        <w:t>“/”</w:t>
      </w:r>
      <w:r w:rsidRPr="004B66E7">
        <w:rPr>
          <w:szCs w:val="21"/>
        </w:rPr>
        <w:t>的</w:t>
      </w:r>
      <w:r w:rsidRPr="004B66E7">
        <w:rPr>
          <w:rFonts w:hint="eastAsia"/>
          <w:bCs/>
          <w:szCs w:val="21"/>
        </w:rPr>
        <w:t>，无需在上表填写。</w:t>
      </w:r>
    </w:p>
    <w:p w14:paraId="47F38D23" w14:textId="77777777" w:rsidR="00B23DB0" w:rsidRPr="004B66E7" w:rsidRDefault="00BA277A">
      <w:pPr>
        <w:spacing w:line="360" w:lineRule="auto"/>
        <w:jc w:val="left"/>
        <w:rPr>
          <w:bCs/>
          <w:szCs w:val="21"/>
        </w:rPr>
      </w:pPr>
      <w:r w:rsidRPr="004B66E7">
        <w:rPr>
          <w:rFonts w:hint="eastAsia"/>
          <w:bCs/>
          <w:szCs w:val="21"/>
        </w:rPr>
        <w:t>（</w:t>
      </w:r>
      <w:r w:rsidRPr="004B66E7">
        <w:rPr>
          <w:bCs/>
          <w:szCs w:val="21"/>
        </w:rPr>
        <w:t>2</w:t>
      </w:r>
      <w:r w:rsidRPr="004B66E7">
        <w:rPr>
          <w:rFonts w:hint="eastAsia"/>
          <w:bCs/>
          <w:szCs w:val="21"/>
        </w:rPr>
        <w:t>）如供应商为联合体或分包的，声明函中“项目名称”应填写联合体中小微企业承担的具体内容或者小微企业具体分包内容。</w:t>
      </w:r>
    </w:p>
    <w:p w14:paraId="657A4FE7" w14:textId="77777777" w:rsidR="00B23DB0" w:rsidRPr="004B66E7" w:rsidRDefault="00BA277A">
      <w:pPr>
        <w:spacing w:line="360" w:lineRule="auto"/>
        <w:jc w:val="left"/>
        <w:rPr>
          <w:bCs/>
          <w:szCs w:val="21"/>
        </w:rPr>
      </w:pPr>
      <w:r w:rsidRPr="004B66E7">
        <w:rPr>
          <w:rFonts w:hint="eastAsia"/>
          <w:bCs/>
          <w:szCs w:val="21"/>
        </w:rPr>
        <w:t>（</w:t>
      </w:r>
      <w:r w:rsidRPr="004B66E7">
        <w:rPr>
          <w:bCs/>
          <w:szCs w:val="21"/>
        </w:rPr>
        <w:t>3</w:t>
      </w:r>
      <w:r w:rsidRPr="004B66E7">
        <w:rPr>
          <w:rFonts w:hint="eastAsia"/>
          <w:bCs/>
          <w:szCs w:val="21"/>
        </w:rPr>
        <w:t>）从业人员、营业收入、资产总额填报上一年度数据，无上一年度数据的新成立企业参照国务院批准的中小企业划分标准，根据企业自身情况如实判断。</w:t>
      </w:r>
    </w:p>
    <w:p w14:paraId="2058491B" w14:textId="77777777" w:rsidR="00B23DB0" w:rsidRPr="004B66E7" w:rsidRDefault="00BA277A">
      <w:pPr>
        <w:spacing w:line="360" w:lineRule="auto"/>
        <w:jc w:val="left"/>
        <w:rPr>
          <w:bCs/>
          <w:szCs w:val="21"/>
        </w:rPr>
      </w:pPr>
      <w:r w:rsidRPr="004B66E7">
        <w:rPr>
          <w:rFonts w:hint="eastAsia"/>
          <w:bCs/>
          <w:szCs w:val="21"/>
        </w:rPr>
        <w:t>（</w:t>
      </w:r>
      <w:r w:rsidRPr="004B66E7">
        <w:rPr>
          <w:bCs/>
          <w:szCs w:val="21"/>
        </w:rPr>
        <w:t>4</w:t>
      </w:r>
      <w:r w:rsidRPr="004B66E7">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5F951C5" w14:textId="77777777" w:rsidR="00B23DB0" w:rsidRPr="004B66E7" w:rsidRDefault="00BA277A">
      <w:pPr>
        <w:spacing w:line="360" w:lineRule="auto"/>
        <w:jc w:val="left"/>
        <w:rPr>
          <w:bCs/>
          <w:szCs w:val="21"/>
        </w:rPr>
      </w:pPr>
      <w:r w:rsidRPr="004B66E7">
        <w:rPr>
          <w:rFonts w:hint="eastAsia"/>
          <w:bCs/>
          <w:szCs w:val="21"/>
        </w:rPr>
        <w:t>（</w:t>
      </w:r>
      <w:r w:rsidRPr="004B66E7">
        <w:rPr>
          <w:rFonts w:hint="eastAsia"/>
          <w:bCs/>
          <w:szCs w:val="21"/>
        </w:rPr>
        <w:t>5</w:t>
      </w:r>
      <w:r w:rsidRPr="004B66E7">
        <w:rPr>
          <w:rFonts w:hint="eastAsia"/>
          <w:bCs/>
          <w:szCs w:val="21"/>
        </w:rPr>
        <w:t>）根据国际统计局《劳动工资统计报表制度》，从业人员数是指本单位工作，并取得工资或其他形式劳动报酬的人员数，是在岗职工、劳务派遣人员及其他从业人员之和。</w:t>
      </w:r>
    </w:p>
    <w:p w14:paraId="78C2DEE9" w14:textId="77777777" w:rsidR="00B23DB0" w:rsidRPr="004B66E7" w:rsidRDefault="00BA277A">
      <w:pPr>
        <w:spacing w:line="360" w:lineRule="auto"/>
        <w:jc w:val="left"/>
        <w:rPr>
          <w:bCs/>
          <w:szCs w:val="21"/>
        </w:rPr>
      </w:pPr>
      <w:r w:rsidRPr="004B66E7">
        <w:rPr>
          <w:rFonts w:hint="eastAsia"/>
          <w:bCs/>
          <w:szCs w:val="21"/>
        </w:rPr>
        <w:t>（</w:t>
      </w:r>
      <w:r w:rsidRPr="004B66E7">
        <w:rPr>
          <w:bCs/>
          <w:szCs w:val="21"/>
        </w:rPr>
        <w:t>6</w:t>
      </w:r>
      <w:r w:rsidRPr="004B66E7">
        <w:rPr>
          <w:rFonts w:hint="eastAsia"/>
          <w:bCs/>
          <w:szCs w:val="21"/>
        </w:rPr>
        <w:t>）本声明函由供应商填写，供应商应按中小企业划分标准《关于印发中小企业划型标准规定的通知》（工信部联企业〔</w:t>
      </w:r>
      <w:r w:rsidRPr="004B66E7">
        <w:rPr>
          <w:rFonts w:hint="eastAsia"/>
          <w:bCs/>
          <w:szCs w:val="21"/>
        </w:rPr>
        <w:t>2011</w:t>
      </w:r>
      <w:r w:rsidRPr="004B66E7">
        <w:rPr>
          <w:rFonts w:hint="eastAsia"/>
          <w:bCs/>
          <w:szCs w:val="21"/>
        </w:rPr>
        <w:t>〕</w:t>
      </w:r>
      <w:r w:rsidRPr="004B66E7">
        <w:rPr>
          <w:rFonts w:hint="eastAsia"/>
          <w:bCs/>
          <w:szCs w:val="21"/>
        </w:rPr>
        <w:t>300</w:t>
      </w:r>
      <w:r w:rsidRPr="004B66E7">
        <w:rPr>
          <w:rFonts w:hint="eastAsia"/>
          <w:bCs/>
          <w:szCs w:val="21"/>
        </w:rPr>
        <w:t>号</w:t>
      </w:r>
      <w:r w:rsidRPr="004B66E7">
        <w:rPr>
          <w:rFonts w:hint="eastAsia"/>
          <w:szCs w:val="21"/>
        </w:rPr>
        <w:t>以及《金融业企业划型标准规定》（银发〔</w:t>
      </w:r>
      <w:r w:rsidRPr="004B66E7">
        <w:rPr>
          <w:rFonts w:hint="eastAsia"/>
          <w:szCs w:val="21"/>
        </w:rPr>
        <w:t>2015</w:t>
      </w:r>
      <w:r w:rsidRPr="004B66E7">
        <w:rPr>
          <w:rFonts w:hint="eastAsia"/>
          <w:szCs w:val="21"/>
        </w:rPr>
        <w:t>〕</w:t>
      </w:r>
      <w:r w:rsidRPr="004B66E7">
        <w:rPr>
          <w:rFonts w:hint="eastAsia"/>
          <w:szCs w:val="21"/>
        </w:rPr>
        <w:t>309</w:t>
      </w:r>
      <w:r w:rsidRPr="004B66E7">
        <w:rPr>
          <w:rFonts w:hint="eastAsia"/>
          <w:szCs w:val="21"/>
        </w:rPr>
        <w:t>号）</w:t>
      </w:r>
      <w:r w:rsidRPr="004B66E7">
        <w:rPr>
          <w:rFonts w:hint="eastAsia"/>
          <w:bCs/>
          <w:szCs w:val="21"/>
        </w:rPr>
        <w:t>）判断是否为中小企业。</w:t>
      </w:r>
    </w:p>
    <w:p w14:paraId="66EE83A8" w14:textId="77777777" w:rsidR="00B23DB0" w:rsidRPr="004B66E7" w:rsidRDefault="00BA277A">
      <w:pPr>
        <w:spacing w:line="360" w:lineRule="auto"/>
        <w:jc w:val="left"/>
        <w:rPr>
          <w:bCs/>
          <w:szCs w:val="21"/>
        </w:rPr>
      </w:pPr>
      <w:r w:rsidRPr="004B66E7">
        <w:rPr>
          <w:rFonts w:hint="eastAsia"/>
          <w:bCs/>
          <w:szCs w:val="21"/>
        </w:rPr>
        <w:t>（</w:t>
      </w:r>
      <w:r w:rsidRPr="004B66E7">
        <w:rPr>
          <w:bCs/>
          <w:szCs w:val="21"/>
        </w:rPr>
        <w:t>7</w:t>
      </w:r>
      <w:r w:rsidRPr="004B66E7">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73DBD57" w14:textId="77777777" w:rsidR="00B23DB0" w:rsidRPr="004B66E7" w:rsidRDefault="00BA277A">
      <w:pPr>
        <w:spacing w:line="360" w:lineRule="auto"/>
        <w:jc w:val="left"/>
        <w:rPr>
          <w:bCs/>
          <w:szCs w:val="21"/>
        </w:rPr>
      </w:pPr>
      <w:r w:rsidRPr="004B66E7">
        <w:rPr>
          <w:rFonts w:hint="eastAsia"/>
          <w:bCs/>
          <w:szCs w:val="21"/>
        </w:rPr>
        <w:lastRenderedPageBreak/>
        <w:t>（</w:t>
      </w:r>
      <w:r w:rsidRPr="004B66E7">
        <w:rPr>
          <w:bCs/>
          <w:szCs w:val="21"/>
        </w:rPr>
        <w:t>8</w:t>
      </w:r>
      <w:r w:rsidRPr="004B66E7">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6958F5E" w14:textId="77777777" w:rsidR="00B23DB0" w:rsidRPr="004B66E7" w:rsidRDefault="00BA277A">
      <w:pPr>
        <w:snapToGrid w:val="0"/>
        <w:spacing w:before="50" w:afterLines="50" w:after="120"/>
        <w:jc w:val="left"/>
        <w:rPr>
          <w:szCs w:val="21"/>
        </w:rPr>
      </w:pPr>
      <w:r w:rsidRPr="004B66E7">
        <w:rPr>
          <w:szCs w:val="21"/>
        </w:rPr>
        <w:t>7.3</w:t>
      </w:r>
      <w:r w:rsidRPr="004B66E7">
        <w:rPr>
          <w:szCs w:val="21"/>
        </w:rPr>
        <w:t>监狱企业须提供最新一期《</w:t>
      </w:r>
      <w:r w:rsidRPr="004B66E7">
        <w:rPr>
          <w:szCs w:val="21"/>
        </w:rPr>
        <w:t>XX</w:t>
      </w:r>
      <w:r w:rsidRPr="004B66E7">
        <w:rPr>
          <w:szCs w:val="21"/>
        </w:rPr>
        <w:t>省监狱企业产品目录》或其他监狱企业证明材料。（非监狱企业无需提供）</w:t>
      </w:r>
    </w:p>
    <w:p w14:paraId="72A9DE0A" w14:textId="77777777" w:rsidR="00B23DB0" w:rsidRPr="004B66E7" w:rsidRDefault="00B23DB0">
      <w:pPr>
        <w:snapToGrid w:val="0"/>
        <w:spacing w:before="50" w:afterLines="50" w:after="120"/>
        <w:jc w:val="left"/>
        <w:rPr>
          <w:szCs w:val="21"/>
        </w:rPr>
      </w:pPr>
    </w:p>
    <w:p w14:paraId="79B81E1D" w14:textId="77777777" w:rsidR="00B23DB0" w:rsidRPr="004B66E7" w:rsidRDefault="00BA277A">
      <w:pPr>
        <w:widowControl/>
        <w:jc w:val="left"/>
        <w:rPr>
          <w:szCs w:val="21"/>
        </w:rPr>
      </w:pPr>
      <w:r w:rsidRPr="004B66E7">
        <w:rPr>
          <w:szCs w:val="21"/>
        </w:rPr>
        <w:t>7.4</w:t>
      </w:r>
      <w:r w:rsidRPr="004B66E7">
        <w:t>残疾人福利性单位须提供《残疾人福利性单位声明函》，格式如下。</w:t>
      </w:r>
      <w:r w:rsidRPr="004B66E7">
        <w:rPr>
          <w:szCs w:val="21"/>
        </w:rPr>
        <w:t>（非残疾人福利性单位无需提供）</w:t>
      </w:r>
    </w:p>
    <w:p w14:paraId="276841BD" w14:textId="77777777" w:rsidR="00B23DB0" w:rsidRPr="004B66E7" w:rsidRDefault="00BA277A">
      <w:pPr>
        <w:spacing w:line="360" w:lineRule="auto"/>
        <w:jc w:val="center"/>
        <w:rPr>
          <w:b/>
          <w:szCs w:val="21"/>
        </w:rPr>
      </w:pPr>
      <w:r w:rsidRPr="004B66E7">
        <w:rPr>
          <w:b/>
          <w:szCs w:val="21"/>
        </w:rPr>
        <w:t>残疾人福利性单位声明函</w:t>
      </w:r>
    </w:p>
    <w:p w14:paraId="65AEA53B" w14:textId="77777777" w:rsidR="00B23DB0" w:rsidRPr="004B66E7" w:rsidRDefault="00BA277A">
      <w:pPr>
        <w:spacing w:line="360" w:lineRule="auto"/>
        <w:ind w:firstLine="420"/>
        <w:jc w:val="left"/>
        <w:rPr>
          <w:szCs w:val="21"/>
        </w:rPr>
      </w:pPr>
      <w:r w:rsidRPr="004B66E7">
        <w:rPr>
          <w:szCs w:val="21"/>
        </w:rPr>
        <w:t>本单位郑重声明，根据《财政部</w:t>
      </w:r>
      <w:r w:rsidRPr="004B66E7">
        <w:rPr>
          <w:szCs w:val="21"/>
        </w:rPr>
        <w:t xml:space="preserve"> </w:t>
      </w:r>
      <w:r w:rsidRPr="004B66E7">
        <w:rPr>
          <w:szCs w:val="21"/>
        </w:rPr>
        <w:t>民政部</w:t>
      </w:r>
      <w:r w:rsidRPr="004B66E7">
        <w:rPr>
          <w:szCs w:val="21"/>
        </w:rPr>
        <w:t xml:space="preserve"> </w:t>
      </w:r>
      <w:r w:rsidRPr="004B66E7">
        <w:rPr>
          <w:szCs w:val="21"/>
        </w:rPr>
        <w:t>中国残疾人联合会关于促进残疾人就业政府采购政策的通知》（财库〔</w:t>
      </w:r>
      <w:r w:rsidRPr="004B66E7">
        <w:rPr>
          <w:szCs w:val="21"/>
        </w:rPr>
        <w:t>2017</w:t>
      </w:r>
      <w:r w:rsidRPr="004B66E7">
        <w:rPr>
          <w:szCs w:val="21"/>
        </w:rPr>
        <w:t>〕</w:t>
      </w:r>
      <w:r w:rsidRPr="004B66E7">
        <w:rPr>
          <w:szCs w:val="21"/>
        </w:rPr>
        <w:t>141</w:t>
      </w:r>
      <w:r w:rsidRPr="004B66E7">
        <w:rPr>
          <w:szCs w:val="21"/>
        </w:rPr>
        <w:t>号）的规定，本单位为符合条件的残疾人福利性单位，且本单位参加</w:t>
      </w:r>
      <w:r w:rsidRPr="004B66E7">
        <w:rPr>
          <w:szCs w:val="21"/>
          <w:u w:val="single"/>
        </w:rPr>
        <w:t xml:space="preserve">        </w:t>
      </w:r>
      <w:r w:rsidRPr="004B66E7">
        <w:rPr>
          <w:szCs w:val="21"/>
        </w:rPr>
        <w:t>单位的</w:t>
      </w:r>
      <w:r w:rsidRPr="004B66E7">
        <w:rPr>
          <w:szCs w:val="21"/>
          <w:u w:val="single"/>
        </w:rPr>
        <w:t xml:space="preserve">           </w:t>
      </w:r>
      <w:r w:rsidRPr="004B66E7">
        <w:rPr>
          <w:szCs w:val="21"/>
        </w:rPr>
        <w:t>项目采购活动提供本单位制造的货物（由本单位承担工程</w:t>
      </w:r>
      <w:r w:rsidRPr="004B66E7">
        <w:rPr>
          <w:szCs w:val="21"/>
        </w:rPr>
        <w:t>/</w:t>
      </w:r>
      <w:r w:rsidRPr="004B66E7">
        <w:rPr>
          <w:szCs w:val="21"/>
        </w:rPr>
        <w:t>提供服务），或者提供其他残疾人福利性单位制造的货物（不包括使用非残疾人福利性单位注册商标的货物）。</w:t>
      </w:r>
    </w:p>
    <w:p w14:paraId="7805C3C3" w14:textId="77777777" w:rsidR="00B23DB0" w:rsidRPr="004B66E7" w:rsidRDefault="00BA277A">
      <w:pPr>
        <w:spacing w:line="360" w:lineRule="auto"/>
        <w:ind w:firstLine="420"/>
        <w:rPr>
          <w:szCs w:val="21"/>
        </w:rPr>
      </w:pPr>
      <w:r w:rsidRPr="004B66E7">
        <w:rPr>
          <w:szCs w:val="21"/>
        </w:rPr>
        <w:t>本单位对上述声明的真实性负责。如有虚假，将依法承担相应责任。</w:t>
      </w:r>
    </w:p>
    <w:p w14:paraId="10340F4C" w14:textId="77777777" w:rsidR="00B23DB0" w:rsidRPr="004B66E7" w:rsidRDefault="00BA277A">
      <w:pPr>
        <w:spacing w:line="360" w:lineRule="auto"/>
        <w:ind w:firstLine="420"/>
        <w:jc w:val="right"/>
        <w:rPr>
          <w:spacing w:val="6"/>
          <w:szCs w:val="21"/>
        </w:rPr>
      </w:pPr>
      <w:r w:rsidRPr="004B66E7">
        <w:rPr>
          <w:spacing w:val="6"/>
          <w:sz w:val="30"/>
          <w:szCs w:val="30"/>
        </w:rPr>
        <w:t xml:space="preserve"> </w:t>
      </w:r>
      <w:r w:rsidRPr="004B66E7">
        <w:rPr>
          <w:spacing w:val="6"/>
          <w:szCs w:val="21"/>
        </w:rPr>
        <w:t xml:space="preserve"> </w:t>
      </w:r>
      <w:r w:rsidRPr="004B66E7">
        <w:rPr>
          <w:rFonts w:hint="eastAsia"/>
          <w:spacing w:val="6"/>
          <w:szCs w:val="21"/>
        </w:rPr>
        <w:t xml:space="preserve">                                            </w:t>
      </w:r>
      <w:r w:rsidRPr="004B66E7">
        <w:rPr>
          <w:spacing w:val="6"/>
          <w:szCs w:val="21"/>
        </w:rPr>
        <w:t>单位名称</w:t>
      </w:r>
      <w:r w:rsidRPr="004B66E7">
        <w:rPr>
          <w:rFonts w:hint="eastAsia"/>
          <w:szCs w:val="21"/>
        </w:rPr>
        <w:t>(</w:t>
      </w:r>
      <w:r w:rsidRPr="004B66E7">
        <w:rPr>
          <w:rFonts w:hint="eastAsia"/>
          <w:szCs w:val="21"/>
        </w:rPr>
        <w:t>电子签章</w:t>
      </w:r>
      <w:r w:rsidRPr="004B66E7">
        <w:rPr>
          <w:szCs w:val="21"/>
        </w:rPr>
        <w:t>)</w:t>
      </w:r>
      <w:r w:rsidRPr="004B66E7">
        <w:rPr>
          <w:spacing w:val="6"/>
          <w:szCs w:val="21"/>
        </w:rPr>
        <w:t>：</w:t>
      </w:r>
      <w:r w:rsidRPr="004B66E7">
        <w:rPr>
          <w:spacing w:val="6"/>
          <w:szCs w:val="21"/>
        </w:rPr>
        <w:t xml:space="preserve">          </w:t>
      </w:r>
    </w:p>
    <w:p w14:paraId="383B8909" w14:textId="77777777" w:rsidR="00B23DB0" w:rsidRPr="004B66E7" w:rsidRDefault="00BA277A">
      <w:pPr>
        <w:spacing w:line="360" w:lineRule="auto"/>
        <w:ind w:firstLine="420"/>
        <w:jc w:val="right"/>
        <w:rPr>
          <w:spacing w:val="6"/>
          <w:szCs w:val="21"/>
        </w:rPr>
      </w:pPr>
      <w:r w:rsidRPr="004B66E7">
        <w:rPr>
          <w:spacing w:val="6"/>
          <w:szCs w:val="21"/>
        </w:rPr>
        <w:t xml:space="preserve"> </w:t>
      </w:r>
      <w:r w:rsidRPr="004B66E7">
        <w:rPr>
          <w:rFonts w:hint="eastAsia"/>
          <w:spacing w:val="6"/>
          <w:szCs w:val="21"/>
        </w:rPr>
        <w:t xml:space="preserve">                                                      </w:t>
      </w:r>
      <w:r w:rsidRPr="004B66E7">
        <w:rPr>
          <w:spacing w:val="6"/>
          <w:szCs w:val="21"/>
        </w:rPr>
        <w:t>日</w:t>
      </w:r>
      <w:r w:rsidRPr="004B66E7">
        <w:rPr>
          <w:spacing w:val="6"/>
          <w:szCs w:val="21"/>
        </w:rPr>
        <w:t xml:space="preserve">  </w:t>
      </w:r>
      <w:r w:rsidRPr="004B66E7">
        <w:rPr>
          <w:spacing w:val="6"/>
          <w:szCs w:val="21"/>
        </w:rPr>
        <w:t>期：</w:t>
      </w:r>
    </w:p>
    <w:p w14:paraId="5F050179" w14:textId="77777777" w:rsidR="00B23DB0" w:rsidRPr="004B66E7" w:rsidRDefault="00B23DB0">
      <w:pPr>
        <w:spacing w:line="360" w:lineRule="auto"/>
        <w:rPr>
          <w:szCs w:val="21"/>
        </w:rPr>
      </w:pPr>
    </w:p>
    <w:p w14:paraId="5E166BAD" w14:textId="77777777" w:rsidR="00B23DB0" w:rsidRPr="004B66E7" w:rsidRDefault="00BA277A">
      <w:pPr>
        <w:widowControl/>
        <w:jc w:val="left"/>
        <w:rPr>
          <w:szCs w:val="21"/>
        </w:rPr>
      </w:pPr>
      <w:r w:rsidRPr="004B66E7">
        <w:rPr>
          <w:szCs w:val="21"/>
        </w:rPr>
        <w:br w:type="page"/>
      </w:r>
    </w:p>
    <w:p w14:paraId="1D2DBB32" w14:textId="77777777" w:rsidR="00B23DB0" w:rsidRPr="004B66E7" w:rsidRDefault="00BA277A">
      <w:pPr>
        <w:snapToGrid w:val="0"/>
        <w:spacing w:before="50" w:afterLines="50" w:after="120"/>
        <w:jc w:val="left"/>
        <w:rPr>
          <w:szCs w:val="21"/>
        </w:rPr>
      </w:pPr>
      <w:bookmarkStart w:id="149" w:name="_Hlk93046716"/>
      <w:r w:rsidRPr="004B66E7">
        <w:rPr>
          <w:szCs w:val="21"/>
        </w:rPr>
        <w:lastRenderedPageBreak/>
        <w:t>8.</w:t>
      </w:r>
      <w:r w:rsidRPr="004B66E7">
        <w:rPr>
          <w:rFonts w:hint="eastAsia"/>
        </w:rPr>
        <w:t xml:space="preserve"> </w:t>
      </w:r>
      <w:r w:rsidRPr="004B66E7">
        <w:rPr>
          <w:rFonts w:hint="eastAsia"/>
          <w:szCs w:val="21"/>
        </w:rPr>
        <w:t>无串标行为承诺函</w:t>
      </w:r>
    </w:p>
    <w:p w14:paraId="7E731D7D" w14:textId="77777777" w:rsidR="00B23DB0" w:rsidRPr="004B66E7" w:rsidRDefault="00B23DB0">
      <w:pPr>
        <w:snapToGrid w:val="0"/>
        <w:spacing w:before="50" w:afterLines="50" w:after="120"/>
        <w:jc w:val="center"/>
        <w:rPr>
          <w:szCs w:val="21"/>
        </w:rPr>
      </w:pPr>
    </w:p>
    <w:p w14:paraId="213F4AAF" w14:textId="77777777" w:rsidR="00B23DB0" w:rsidRPr="004B66E7" w:rsidRDefault="00BA277A">
      <w:pPr>
        <w:snapToGrid w:val="0"/>
        <w:spacing w:before="50" w:afterLines="50" w:after="120"/>
        <w:jc w:val="center"/>
        <w:rPr>
          <w:szCs w:val="21"/>
        </w:rPr>
      </w:pPr>
      <w:r w:rsidRPr="004B66E7">
        <w:rPr>
          <w:rFonts w:hint="eastAsia"/>
          <w:szCs w:val="21"/>
        </w:rPr>
        <w:t>投标人参加本项目无围标串标行为的承诺函</w:t>
      </w:r>
    </w:p>
    <w:p w14:paraId="1420E23C" w14:textId="77777777" w:rsidR="00B23DB0" w:rsidRPr="004B66E7" w:rsidRDefault="00B23DB0">
      <w:pPr>
        <w:snapToGrid w:val="0"/>
        <w:spacing w:before="50" w:afterLines="50" w:after="120"/>
        <w:jc w:val="left"/>
        <w:rPr>
          <w:szCs w:val="21"/>
        </w:rPr>
      </w:pPr>
    </w:p>
    <w:p w14:paraId="4C93D649" w14:textId="77777777" w:rsidR="00B23DB0" w:rsidRPr="004B66E7" w:rsidRDefault="00BA277A">
      <w:pPr>
        <w:snapToGrid w:val="0"/>
        <w:spacing w:before="50" w:afterLines="50" w:after="120"/>
        <w:jc w:val="left"/>
        <w:rPr>
          <w:szCs w:val="21"/>
        </w:rPr>
      </w:pPr>
      <w:r w:rsidRPr="004B66E7">
        <w:rPr>
          <w:rFonts w:hint="eastAsia"/>
          <w:szCs w:val="21"/>
        </w:rPr>
        <w:t>一、我方承诺无下列相互串通投标的情形：</w:t>
      </w:r>
    </w:p>
    <w:p w14:paraId="5E909B17" w14:textId="77777777" w:rsidR="00B23DB0" w:rsidRPr="004B66E7" w:rsidRDefault="00BA277A">
      <w:pPr>
        <w:snapToGrid w:val="0"/>
        <w:spacing w:before="50" w:afterLines="50" w:after="120"/>
        <w:jc w:val="left"/>
        <w:rPr>
          <w:szCs w:val="21"/>
        </w:rPr>
      </w:pPr>
      <w:r w:rsidRPr="004B66E7">
        <w:rPr>
          <w:rFonts w:hint="eastAsia"/>
          <w:szCs w:val="21"/>
        </w:rPr>
        <w:t>1.</w:t>
      </w:r>
      <w:r w:rsidRPr="004B66E7">
        <w:rPr>
          <w:rFonts w:hint="eastAsia"/>
          <w:szCs w:val="21"/>
        </w:rPr>
        <w:t>不同投标人的投标文件由同一单位或者个人编制；或者不同投标人报名的</w:t>
      </w:r>
      <w:r w:rsidRPr="004B66E7">
        <w:rPr>
          <w:rFonts w:hint="eastAsia"/>
          <w:szCs w:val="21"/>
        </w:rPr>
        <w:t>IP</w:t>
      </w:r>
      <w:r w:rsidRPr="004B66E7">
        <w:rPr>
          <w:rFonts w:hint="eastAsia"/>
          <w:szCs w:val="21"/>
        </w:rPr>
        <w:t>地址一致的；</w:t>
      </w:r>
    </w:p>
    <w:p w14:paraId="6C9AA2C3" w14:textId="77777777" w:rsidR="00B23DB0" w:rsidRPr="004B66E7" w:rsidRDefault="00BA277A">
      <w:pPr>
        <w:snapToGrid w:val="0"/>
        <w:spacing w:before="50" w:afterLines="50" w:after="120"/>
        <w:jc w:val="left"/>
        <w:rPr>
          <w:szCs w:val="21"/>
        </w:rPr>
      </w:pPr>
      <w:r w:rsidRPr="004B66E7">
        <w:rPr>
          <w:rFonts w:hint="eastAsia"/>
          <w:szCs w:val="21"/>
        </w:rPr>
        <w:t>2.</w:t>
      </w:r>
      <w:r w:rsidRPr="004B66E7">
        <w:rPr>
          <w:rFonts w:hint="eastAsia"/>
          <w:szCs w:val="21"/>
        </w:rPr>
        <w:t>不同投标人委托同一单位或者个人办理投标事宜；</w:t>
      </w:r>
    </w:p>
    <w:p w14:paraId="0362F1C7" w14:textId="77777777" w:rsidR="00B23DB0" w:rsidRPr="004B66E7" w:rsidRDefault="00BA277A">
      <w:pPr>
        <w:snapToGrid w:val="0"/>
        <w:spacing w:before="50" w:afterLines="50" w:after="120"/>
        <w:jc w:val="left"/>
        <w:rPr>
          <w:szCs w:val="21"/>
        </w:rPr>
      </w:pPr>
      <w:r w:rsidRPr="004B66E7">
        <w:rPr>
          <w:rFonts w:hint="eastAsia"/>
          <w:szCs w:val="21"/>
        </w:rPr>
        <w:t>3.</w:t>
      </w:r>
      <w:r w:rsidRPr="004B66E7">
        <w:rPr>
          <w:rFonts w:hint="eastAsia"/>
          <w:szCs w:val="21"/>
        </w:rPr>
        <w:t>不同的投标人的投标文件载明的项目管理员为同一个人；</w:t>
      </w:r>
    </w:p>
    <w:p w14:paraId="05E2182B" w14:textId="77777777" w:rsidR="00B23DB0" w:rsidRPr="004B66E7" w:rsidRDefault="00BA277A">
      <w:pPr>
        <w:snapToGrid w:val="0"/>
        <w:spacing w:before="50" w:afterLines="50" w:after="120"/>
        <w:jc w:val="left"/>
        <w:rPr>
          <w:szCs w:val="21"/>
        </w:rPr>
      </w:pPr>
      <w:r w:rsidRPr="004B66E7">
        <w:rPr>
          <w:rFonts w:hint="eastAsia"/>
          <w:szCs w:val="21"/>
        </w:rPr>
        <w:t>4.</w:t>
      </w:r>
      <w:r w:rsidRPr="004B66E7">
        <w:rPr>
          <w:rFonts w:hint="eastAsia"/>
          <w:szCs w:val="21"/>
        </w:rPr>
        <w:t>不同投标人的投标文件异常一致或者投标报价呈规律性差异；</w:t>
      </w:r>
    </w:p>
    <w:p w14:paraId="4DC5D7ED" w14:textId="77777777" w:rsidR="00B23DB0" w:rsidRPr="004B66E7" w:rsidRDefault="00BA277A">
      <w:pPr>
        <w:snapToGrid w:val="0"/>
        <w:spacing w:before="50" w:afterLines="50" w:after="120"/>
        <w:jc w:val="left"/>
        <w:rPr>
          <w:szCs w:val="21"/>
        </w:rPr>
      </w:pPr>
      <w:r w:rsidRPr="004B66E7">
        <w:rPr>
          <w:rFonts w:hint="eastAsia"/>
          <w:szCs w:val="21"/>
        </w:rPr>
        <w:t>5.</w:t>
      </w:r>
      <w:r w:rsidRPr="004B66E7">
        <w:rPr>
          <w:rFonts w:hint="eastAsia"/>
          <w:szCs w:val="21"/>
        </w:rPr>
        <w:t>不同投标人的投标文件相互混装；</w:t>
      </w:r>
    </w:p>
    <w:p w14:paraId="39F982AE" w14:textId="77777777" w:rsidR="00B23DB0" w:rsidRPr="004B66E7" w:rsidRDefault="00BA277A">
      <w:pPr>
        <w:snapToGrid w:val="0"/>
        <w:spacing w:before="50" w:afterLines="50" w:after="120"/>
        <w:jc w:val="left"/>
        <w:rPr>
          <w:szCs w:val="21"/>
        </w:rPr>
      </w:pPr>
      <w:r w:rsidRPr="004B66E7">
        <w:rPr>
          <w:rFonts w:hint="eastAsia"/>
          <w:szCs w:val="21"/>
        </w:rPr>
        <w:t>6.</w:t>
      </w:r>
      <w:r w:rsidRPr="004B66E7">
        <w:rPr>
          <w:rFonts w:hint="eastAsia"/>
          <w:szCs w:val="21"/>
        </w:rPr>
        <w:t>不同投标人的投标保证金从同一单位或者个人账户转出。</w:t>
      </w:r>
    </w:p>
    <w:p w14:paraId="3417100C" w14:textId="77777777" w:rsidR="00B23DB0" w:rsidRPr="004B66E7" w:rsidRDefault="00BA277A">
      <w:pPr>
        <w:snapToGrid w:val="0"/>
        <w:spacing w:before="50" w:afterLines="50" w:after="120"/>
        <w:jc w:val="left"/>
        <w:rPr>
          <w:szCs w:val="21"/>
        </w:rPr>
      </w:pPr>
      <w:r w:rsidRPr="004B66E7">
        <w:rPr>
          <w:rFonts w:hint="eastAsia"/>
          <w:szCs w:val="21"/>
        </w:rPr>
        <w:t>二、我方承诺无下列恶意串通的情形：</w:t>
      </w:r>
    </w:p>
    <w:p w14:paraId="73CF7718" w14:textId="77777777" w:rsidR="00B23DB0" w:rsidRPr="004B66E7" w:rsidRDefault="00BA277A">
      <w:pPr>
        <w:snapToGrid w:val="0"/>
        <w:spacing w:before="50" w:afterLines="50" w:after="120"/>
        <w:jc w:val="left"/>
        <w:rPr>
          <w:szCs w:val="21"/>
        </w:rPr>
      </w:pPr>
      <w:r w:rsidRPr="004B66E7">
        <w:rPr>
          <w:rFonts w:hint="eastAsia"/>
          <w:szCs w:val="21"/>
        </w:rPr>
        <w:t>1.</w:t>
      </w:r>
      <w:r w:rsidRPr="004B66E7">
        <w:rPr>
          <w:rFonts w:hint="eastAsia"/>
          <w:szCs w:val="21"/>
        </w:rPr>
        <w:t>投标人直接或者间接从采购人或者采购代理机构处获得其他投标人的相关信息并修改其投标文件或者投标文件；</w:t>
      </w:r>
    </w:p>
    <w:p w14:paraId="7918D2A5" w14:textId="77777777" w:rsidR="00B23DB0" w:rsidRPr="004B66E7" w:rsidRDefault="00BA277A">
      <w:pPr>
        <w:snapToGrid w:val="0"/>
        <w:spacing w:before="50" w:afterLines="50" w:after="120"/>
        <w:jc w:val="left"/>
        <w:rPr>
          <w:szCs w:val="21"/>
        </w:rPr>
      </w:pPr>
      <w:r w:rsidRPr="004B66E7">
        <w:rPr>
          <w:rFonts w:hint="eastAsia"/>
          <w:szCs w:val="21"/>
        </w:rPr>
        <w:t>2.</w:t>
      </w:r>
      <w:r w:rsidRPr="004B66E7">
        <w:rPr>
          <w:rFonts w:hint="eastAsia"/>
          <w:szCs w:val="21"/>
        </w:rPr>
        <w:t>投标人按照采购人或者采购代理机构的授意撤换、修改投标文件或者投标文件；</w:t>
      </w:r>
    </w:p>
    <w:p w14:paraId="4855F8C1" w14:textId="77777777" w:rsidR="00B23DB0" w:rsidRPr="004B66E7" w:rsidRDefault="00BA277A">
      <w:pPr>
        <w:snapToGrid w:val="0"/>
        <w:spacing w:before="50" w:afterLines="50" w:after="120"/>
        <w:jc w:val="left"/>
        <w:rPr>
          <w:szCs w:val="21"/>
        </w:rPr>
      </w:pPr>
      <w:r w:rsidRPr="004B66E7">
        <w:rPr>
          <w:rFonts w:hint="eastAsia"/>
          <w:szCs w:val="21"/>
        </w:rPr>
        <w:t>3.</w:t>
      </w:r>
      <w:r w:rsidRPr="004B66E7">
        <w:rPr>
          <w:rFonts w:hint="eastAsia"/>
          <w:szCs w:val="21"/>
        </w:rPr>
        <w:t>投标人之间协商报价、技术方案等投标文件或者投标文件的实质性内容；</w:t>
      </w:r>
    </w:p>
    <w:p w14:paraId="2534E4D9" w14:textId="77777777" w:rsidR="00B23DB0" w:rsidRPr="004B66E7" w:rsidRDefault="00BA277A">
      <w:pPr>
        <w:snapToGrid w:val="0"/>
        <w:spacing w:before="50" w:afterLines="50" w:after="120"/>
        <w:jc w:val="left"/>
        <w:rPr>
          <w:szCs w:val="21"/>
        </w:rPr>
      </w:pPr>
      <w:r w:rsidRPr="004B66E7">
        <w:rPr>
          <w:rFonts w:hint="eastAsia"/>
          <w:szCs w:val="21"/>
        </w:rPr>
        <w:t>4.</w:t>
      </w:r>
      <w:r w:rsidRPr="004B66E7">
        <w:rPr>
          <w:rFonts w:hint="eastAsia"/>
          <w:szCs w:val="21"/>
        </w:rPr>
        <w:t>属于同一集团、协会、商会等组织成员的投标人按照该组织要求协同参加政府采购活动；</w:t>
      </w:r>
    </w:p>
    <w:p w14:paraId="793C1F69" w14:textId="77777777" w:rsidR="00B23DB0" w:rsidRPr="004B66E7" w:rsidRDefault="00BA277A">
      <w:pPr>
        <w:snapToGrid w:val="0"/>
        <w:spacing w:before="50" w:afterLines="50" w:after="120"/>
        <w:jc w:val="left"/>
        <w:rPr>
          <w:szCs w:val="21"/>
        </w:rPr>
      </w:pPr>
      <w:r w:rsidRPr="004B66E7">
        <w:rPr>
          <w:rFonts w:hint="eastAsia"/>
          <w:szCs w:val="21"/>
        </w:rPr>
        <w:t>5.</w:t>
      </w:r>
      <w:r w:rsidRPr="004B66E7">
        <w:rPr>
          <w:rFonts w:hint="eastAsia"/>
          <w:szCs w:val="21"/>
        </w:rPr>
        <w:t>投标人之间事先约定一致抬高或者压低投标报价，或者在招标项目中事先约定轮流以高价位或者低价位中标，或者事先约定由某一特定投标人中标，然后再参加投标；</w:t>
      </w:r>
    </w:p>
    <w:p w14:paraId="128E0365" w14:textId="77777777" w:rsidR="00B23DB0" w:rsidRPr="004B66E7" w:rsidRDefault="00BA277A">
      <w:pPr>
        <w:snapToGrid w:val="0"/>
        <w:spacing w:before="50" w:afterLines="50" w:after="120"/>
        <w:jc w:val="left"/>
        <w:rPr>
          <w:szCs w:val="21"/>
        </w:rPr>
      </w:pPr>
      <w:r w:rsidRPr="004B66E7">
        <w:rPr>
          <w:rFonts w:hint="eastAsia"/>
          <w:szCs w:val="21"/>
        </w:rPr>
        <w:t>6.</w:t>
      </w:r>
      <w:r w:rsidRPr="004B66E7">
        <w:rPr>
          <w:rFonts w:hint="eastAsia"/>
          <w:szCs w:val="21"/>
        </w:rPr>
        <w:t>投标人之间商定部分投标人放弃参加政府采购活动或者放弃中标；</w:t>
      </w:r>
    </w:p>
    <w:p w14:paraId="6D250418" w14:textId="77777777" w:rsidR="00B23DB0" w:rsidRPr="004B66E7" w:rsidRDefault="00BA277A">
      <w:pPr>
        <w:snapToGrid w:val="0"/>
        <w:spacing w:before="50" w:afterLines="50" w:after="120"/>
        <w:jc w:val="left"/>
        <w:rPr>
          <w:szCs w:val="21"/>
        </w:rPr>
      </w:pPr>
      <w:r w:rsidRPr="004B66E7">
        <w:rPr>
          <w:rFonts w:hint="eastAsia"/>
          <w:szCs w:val="21"/>
        </w:rPr>
        <w:t>7.</w:t>
      </w:r>
      <w:r w:rsidRPr="004B66E7">
        <w:rPr>
          <w:rFonts w:hint="eastAsia"/>
          <w:szCs w:val="21"/>
        </w:rPr>
        <w:t>投标人与采购人或者采购代理机构之间、投标人相互之间，为谋求特定投标人中标或者排斥其他投标人的其他串通行为。</w:t>
      </w:r>
    </w:p>
    <w:p w14:paraId="401AF4B8" w14:textId="77777777" w:rsidR="00B23DB0" w:rsidRPr="004B66E7" w:rsidRDefault="00BA277A">
      <w:pPr>
        <w:snapToGrid w:val="0"/>
        <w:spacing w:before="50" w:afterLines="50" w:after="120"/>
        <w:jc w:val="left"/>
        <w:rPr>
          <w:szCs w:val="21"/>
        </w:rPr>
      </w:pPr>
      <w:r w:rsidRPr="004B66E7">
        <w:rPr>
          <w:rFonts w:hint="eastAsia"/>
          <w:szCs w:val="21"/>
        </w:rPr>
        <w:t>以上情形一经核查属实，我方愿意承担一切后果，并不再寻求任何旨在减轻或者免除法律责任的辩解。</w:t>
      </w:r>
    </w:p>
    <w:p w14:paraId="652B152D" w14:textId="77777777" w:rsidR="00B23DB0" w:rsidRPr="004B66E7" w:rsidRDefault="00BA277A">
      <w:pPr>
        <w:snapToGrid w:val="0"/>
        <w:spacing w:before="50" w:afterLines="50" w:after="120"/>
        <w:jc w:val="center"/>
        <w:rPr>
          <w:szCs w:val="21"/>
        </w:rPr>
      </w:pPr>
      <w:r w:rsidRPr="004B66E7">
        <w:rPr>
          <w:rFonts w:hint="eastAsia"/>
          <w:szCs w:val="21"/>
        </w:rPr>
        <w:t xml:space="preserve"> </w:t>
      </w:r>
      <w:r w:rsidRPr="004B66E7">
        <w:rPr>
          <w:szCs w:val="21"/>
        </w:rPr>
        <w:t xml:space="preserve"> </w:t>
      </w:r>
    </w:p>
    <w:p w14:paraId="40D8537D" w14:textId="77777777" w:rsidR="00B23DB0" w:rsidRPr="004B66E7" w:rsidRDefault="00B23DB0">
      <w:pPr>
        <w:snapToGrid w:val="0"/>
        <w:spacing w:before="50" w:afterLines="50" w:after="120"/>
        <w:jc w:val="center"/>
        <w:rPr>
          <w:szCs w:val="21"/>
        </w:rPr>
      </w:pPr>
    </w:p>
    <w:p w14:paraId="4607AAB7" w14:textId="77777777" w:rsidR="00B23DB0" w:rsidRPr="004B66E7" w:rsidRDefault="00B23DB0">
      <w:pPr>
        <w:snapToGrid w:val="0"/>
        <w:spacing w:before="50" w:afterLines="50" w:after="120"/>
        <w:jc w:val="center"/>
        <w:rPr>
          <w:szCs w:val="21"/>
        </w:rPr>
      </w:pPr>
    </w:p>
    <w:p w14:paraId="2F2D132F" w14:textId="77777777" w:rsidR="00B23DB0" w:rsidRPr="004B66E7" w:rsidRDefault="00BA277A">
      <w:pPr>
        <w:snapToGrid w:val="0"/>
        <w:spacing w:before="50" w:afterLines="50" w:after="120"/>
        <w:jc w:val="center"/>
        <w:rPr>
          <w:szCs w:val="21"/>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rFonts w:hint="eastAsia"/>
          <w:szCs w:val="21"/>
        </w:rPr>
        <w:t>：</w:t>
      </w:r>
    </w:p>
    <w:p w14:paraId="6F45D0B5" w14:textId="77777777" w:rsidR="00B23DB0" w:rsidRPr="004B66E7" w:rsidRDefault="00BA277A">
      <w:pPr>
        <w:snapToGrid w:val="0"/>
        <w:spacing w:before="50" w:afterLines="50" w:after="120"/>
        <w:jc w:val="center"/>
        <w:rPr>
          <w:szCs w:val="21"/>
        </w:rPr>
      </w:pPr>
      <w:r w:rsidRPr="004B66E7">
        <w:rPr>
          <w:rFonts w:hint="eastAsia"/>
          <w:szCs w:val="21"/>
        </w:rPr>
        <w:t>日期：</w:t>
      </w:r>
      <w:r w:rsidRPr="004B66E7">
        <w:rPr>
          <w:rFonts w:hint="eastAsia"/>
          <w:szCs w:val="21"/>
        </w:rPr>
        <w:t xml:space="preserve">  </w:t>
      </w:r>
      <w:r w:rsidRPr="004B66E7">
        <w:rPr>
          <w:rFonts w:hint="eastAsia"/>
          <w:szCs w:val="21"/>
        </w:rPr>
        <w:t>年</w:t>
      </w:r>
      <w:r w:rsidRPr="004B66E7">
        <w:rPr>
          <w:rFonts w:hint="eastAsia"/>
          <w:szCs w:val="21"/>
        </w:rPr>
        <w:t xml:space="preserve">  </w:t>
      </w:r>
      <w:r w:rsidRPr="004B66E7">
        <w:rPr>
          <w:rFonts w:hint="eastAsia"/>
          <w:szCs w:val="21"/>
        </w:rPr>
        <w:t>月</w:t>
      </w:r>
      <w:r w:rsidRPr="004B66E7">
        <w:rPr>
          <w:rFonts w:hint="eastAsia"/>
          <w:szCs w:val="21"/>
        </w:rPr>
        <w:t xml:space="preserve">   </w:t>
      </w:r>
      <w:r w:rsidRPr="004B66E7">
        <w:rPr>
          <w:rFonts w:hint="eastAsia"/>
          <w:szCs w:val="21"/>
        </w:rPr>
        <w:t>日</w:t>
      </w:r>
    </w:p>
    <w:bookmarkEnd w:id="148"/>
    <w:p w14:paraId="64649967" w14:textId="77777777" w:rsidR="00B23DB0" w:rsidRPr="004B66E7" w:rsidRDefault="00BA277A">
      <w:pPr>
        <w:snapToGrid w:val="0"/>
        <w:spacing w:before="50" w:afterLines="50" w:after="120"/>
        <w:jc w:val="left"/>
        <w:rPr>
          <w:szCs w:val="21"/>
        </w:rPr>
      </w:pPr>
      <w:r w:rsidRPr="004B66E7">
        <w:rPr>
          <w:szCs w:val="21"/>
        </w:rPr>
        <w:br w:type="page"/>
      </w:r>
      <w:bookmarkEnd w:id="149"/>
      <w:r w:rsidRPr="004B66E7">
        <w:rPr>
          <w:szCs w:val="21"/>
        </w:rPr>
        <w:lastRenderedPageBreak/>
        <w:t>9.</w:t>
      </w:r>
      <w:r w:rsidRPr="004B66E7">
        <w:rPr>
          <w:szCs w:val="21"/>
        </w:rPr>
        <w:t>代理服务费承诺书</w:t>
      </w:r>
    </w:p>
    <w:p w14:paraId="025DE2C2" w14:textId="77777777" w:rsidR="00B23DB0" w:rsidRPr="004B66E7" w:rsidRDefault="00BA277A">
      <w:pPr>
        <w:spacing w:line="360" w:lineRule="exact"/>
        <w:rPr>
          <w:szCs w:val="21"/>
        </w:rPr>
      </w:pPr>
      <w:r w:rsidRPr="004B66E7">
        <w:rPr>
          <w:szCs w:val="21"/>
        </w:rPr>
        <w:t>致：广西机电设备招标有限公司</w:t>
      </w:r>
    </w:p>
    <w:p w14:paraId="66D0D3E3" w14:textId="77777777" w:rsidR="00B23DB0" w:rsidRPr="004B66E7" w:rsidRDefault="00BA277A">
      <w:pPr>
        <w:spacing w:line="360" w:lineRule="exact"/>
        <w:ind w:firstLineChars="200" w:firstLine="420"/>
        <w:rPr>
          <w:szCs w:val="21"/>
        </w:rPr>
      </w:pPr>
      <w:r w:rsidRPr="004B66E7">
        <w:rPr>
          <w:szCs w:val="21"/>
        </w:rPr>
        <w:t>我单位参加了贵方组织的招标项目编号为</w:t>
      </w:r>
      <w:r w:rsidRPr="004B66E7">
        <w:rPr>
          <w:b/>
          <w:szCs w:val="21"/>
        </w:rPr>
        <w:t>（</w:t>
      </w:r>
      <w:r w:rsidRPr="004B66E7">
        <w:rPr>
          <w:szCs w:val="21"/>
          <w:u w:val="single"/>
        </w:rPr>
        <w:t xml:space="preserve">                    )</w:t>
      </w:r>
      <w:r w:rsidRPr="004B66E7">
        <w:rPr>
          <w:szCs w:val="21"/>
        </w:rPr>
        <w:t>的投标，并递交了投标保证金</w:t>
      </w:r>
      <w:bookmarkStart w:id="150" w:name="_Hlk19050352"/>
      <w:r w:rsidRPr="004B66E7">
        <w:rPr>
          <w:szCs w:val="21"/>
        </w:rPr>
        <w:t>（</w:t>
      </w:r>
      <w:r w:rsidRPr="004B66E7">
        <w:rPr>
          <w:kern w:val="0"/>
          <w:szCs w:val="21"/>
        </w:rPr>
        <w:t>¥</w:t>
      </w:r>
      <w:r w:rsidRPr="004B66E7">
        <w:rPr>
          <w:szCs w:val="21"/>
          <w:u w:val="single"/>
        </w:rPr>
        <w:t xml:space="preserve">       </w:t>
      </w:r>
      <w:r w:rsidRPr="004B66E7">
        <w:rPr>
          <w:szCs w:val="21"/>
        </w:rPr>
        <w:t>）</w:t>
      </w:r>
      <w:bookmarkEnd w:id="150"/>
      <w:r w:rsidRPr="004B66E7">
        <w:rPr>
          <w:szCs w:val="21"/>
        </w:rPr>
        <w:t>，在此我方说明如下：</w:t>
      </w:r>
    </w:p>
    <w:p w14:paraId="745D9A22" w14:textId="77777777" w:rsidR="00B23DB0" w:rsidRPr="004B66E7" w:rsidRDefault="00BA277A">
      <w:pPr>
        <w:spacing w:line="360" w:lineRule="exact"/>
        <w:ind w:firstLineChars="200" w:firstLine="420"/>
        <w:rPr>
          <w:szCs w:val="21"/>
        </w:rPr>
      </w:pPr>
      <w:bookmarkStart w:id="151" w:name="_Hlk19050395"/>
      <w:r w:rsidRPr="004B66E7">
        <w:rPr>
          <w:szCs w:val="21"/>
        </w:rPr>
        <w:t>1</w:t>
      </w:r>
      <w:r w:rsidRPr="004B66E7">
        <w:rPr>
          <w:szCs w:val="21"/>
        </w:rPr>
        <w:t>．我方承诺，若我单位中标，保证在领取中标通知书之前，按本项目招标文件的规定标准向贵单位支付代理服务费。如我单位未按规定缴纳代理服务费，贵方可</w:t>
      </w:r>
      <w:r w:rsidRPr="004B66E7">
        <w:rPr>
          <w:rFonts w:hint="eastAsia"/>
          <w:szCs w:val="21"/>
        </w:rPr>
        <w:t>不退还</w:t>
      </w:r>
      <w:r w:rsidRPr="004B66E7">
        <w:rPr>
          <w:szCs w:val="21"/>
        </w:rPr>
        <w:t>我单位提交的投标保证金</w:t>
      </w:r>
      <w:r w:rsidRPr="004B66E7">
        <w:rPr>
          <w:rFonts w:hint="eastAsia"/>
          <w:szCs w:val="21"/>
        </w:rPr>
        <w:t>，并从中</w:t>
      </w:r>
      <w:r w:rsidRPr="004B66E7">
        <w:rPr>
          <w:szCs w:val="21"/>
        </w:rPr>
        <w:t>扣除</w:t>
      </w:r>
      <w:r w:rsidRPr="004B66E7">
        <w:rPr>
          <w:rFonts w:hint="eastAsia"/>
          <w:szCs w:val="21"/>
        </w:rPr>
        <w:t>代理服务费</w:t>
      </w:r>
      <w:r w:rsidRPr="004B66E7">
        <w:rPr>
          <w:szCs w:val="21"/>
        </w:rPr>
        <w:t>，余款按下列账户退回。</w:t>
      </w:r>
    </w:p>
    <w:p w14:paraId="45EF060F" w14:textId="77777777" w:rsidR="00B23DB0" w:rsidRPr="004B66E7" w:rsidRDefault="00BA277A">
      <w:pPr>
        <w:spacing w:line="360" w:lineRule="exact"/>
        <w:ind w:firstLineChars="200" w:firstLine="420"/>
        <w:rPr>
          <w:szCs w:val="21"/>
        </w:rPr>
      </w:pPr>
      <w:bookmarkStart w:id="152" w:name="_Hlk19050518"/>
      <w:bookmarkEnd w:id="151"/>
      <w:r w:rsidRPr="004B66E7">
        <w:rPr>
          <w:szCs w:val="21"/>
        </w:rPr>
        <w:t>我公司选择第</w:t>
      </w:r>
      <w:r w:rsidRPr="004B66E7">
        <w:rPr>
          <w:szCs w:val="21"/>
          <w:u w:val="single"/>
        </w:rPr>
        <w:t xml:space="preserve">     </w:t>
      </w:r>
      <w:r w:rsidRPr="004B66E7">
        <w:rPr>
          <w:szCs w:val="21"/>
        </w:rPr>
        <w:t>种方式缴纳代理服务费。</w:t>
      </w:r>
    </w:p>
    <w:p w14:paraId="7DC84317" w14:textId="77777777" w:rsidR="00B23DB0" w:rsidRPr="004B66E7" w:rsidRDefault="00BA277A">
      <w:pPr>
        <w:spacing w:line="360" w:lineRule="exact"/>
        <w:ind w:firstLineChars="200" w:firstLine="420"/>
        <w:rPr>
          <w:szCs w:val="21"/>
        </w:rPr>
      </w:pPr>
      <w:r w:rsidRPr="004B66E7">
        <w:rPr>
          <w:szCs w:val="21"/>
        </w:rPr>
        <w:t>第一种方式：一次性足额缴纳代理服务费。</w:t>
      </w:r>
    </w:p>
    <w:p w14:paraId="06C2BACD" w14:textId="77777777" w:rsidR="00B23DB0" w:rsidRPr="004B66E7" w:rsidRDefault="00BA277A">
      <w:pPr>
        <w:spacing w:line="360" w:lineRule="exact"/>
        <w:ind w:firstLineChars="200" w:firstLine="420"/>
        <w:rPr>
          <w:szCs w:val="21"/>
        </w:rPr>
      </w:pPr>
      <w:r w:rsidRPr="004B66E7">
        <w:rPr>
          <w:szCs w:val="21"/>
        </w:rPr>
        <w:t>第二种方式：从投标保证金中抵扣代理服务费，不足部分补交。</w:t>
      </w:r>
    </w:p>
    <w:bookmarkEnd w:id="152"/>
    <w:p w14:paraId="7784FE3F" w14:textId="77777777" w:rsidR="00B23DB0" w:rsidRPr="004B66E7" w:rsidRDefault="00BA277A">
      <w:pPr>
        <w:spacing w:line="360" w:lineRule="exact"/>
        <w:ind w:firstLineChars="200" w:firstLine="420"/>
        <w:rPr>
          <w:szCs w:val="21"/>
        </w:rPr>
      </w:pPr>
      <w:r w:rsidRPr="004B66E7">
        <w:rPr>
          <w:szCs w:val="21"/>
        </w:rPr>
        <w:t>2</w:t>
      </w:r>
      <w:r w:rsidRPr="004B66E7">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F975FE" w:rsidRPr="004B66E7" w14:paraId="52AC09E6" w14:textId="77777777">
        <w:trPr>
          <w:cantSplit/>
          <w:trHeight w:val="372"/>
          <w:jc w:val="center"/>
        </w:trPr>
        <w:tc>
          <w:tcPr>
            <w:tcW w:w="3533" w:type="dxa"/>
            <w:vAlign w:val="center"/>
          </w:tcPr>
          <w:p w14:paraId="441AA46F" w14:textId="77777777" w:rsidR="00B23DB0" w:rsidRPr="004B66E7" w:rsidRDefault="00BA277A">
            <w:pPr>
              <w:spacing w:line="360" w:lineRule="exact"/>
              <w:jc w:val="center"/>
              <w:rPr>
                <w:szCs w:val="21"/>
              </w:rPr>
            </w:pPr>
            <w:r w:rsidRPr="004B66E7">
              <w:rPr>
                <w:szCs w:val="21"/>
              </w:rPr>
              <w:t>收款户名</w:t>
            </w:r>
          </w:p>
        </w:tc>
        <w:tc>
          <w:tcPr>
            <w:tcW w:w="5431" w:type="dxa"/>
            <w:vAlign w:val="center"/>
          </w:tcPr>
          <w:p w14:paraId="4D22FF61" w14:textId="77777777" w:rsidR="00B23DB0" w:rsidRPr="004B66E7" w:rsidRDefault="00B23DB0">
            <w:pPr>
              <w:spacing w:line="360" w:lineRule="exact"/>
              <w:jc w:val="center"/>
              <w:rPr>
                <w:szCs w:val="21"/>
              </w:rPr>
            </w:pPr>
          </w:p>
        </w:tc>
      </w:tr>
      <w:tr w:rsidR="00F975FE" w:rsidRPr="004B66E7" w14:paraId="72F8F454" w14:textId="77777777">
        <w:trPr>
          <w:cantSplit/>
          <w:trHeight w:val="372"/>
          <w:jc w:val="center"/>
        </w:trPr>
        <w:tc>
          <w:tcPr>
            <w:tcW w:w="3533" w:type="dxa"/>
            <w:vAlign w:val="center"/>
          </w:tcPr>
          <w:p w14:paraId="2D049858" w14:textId="77777777" w:rsidR="00B23DB0" w:rsidRPr="004B66E7" w:rsidRDefault="00BA277A">
            <w:pPr>
              <w:spacing w:line="360" w:lineRule="exact"/>
              <w:jc w:val="center"/>
              <w:rPr>
                <w:szCs w:val="21"/>
              </w:rPr>
            </w:pPr>
            <w:r w:rsidRPr="004B66E7">
              <w:rPr>
                <w:szCs w:val="21"/>
              </w:rPr>
              <w:t>账</w:t>
            </w:r>
            <w:r w:rsidRPr="004B66E7">
              <w:rPr>
                <w:szCs w:val="21"/>
              </w:rPr>
              <w:t xml:space="preserve">    </w:t>
            </w:r>
            <w:r w:rsidRPr="004B66E7">
              <w:rPr>
                <w:szCs w:val="21"/>
              </w:rPr>
              <w:t>号</w:t>
            </w:r>
          </w:p>
        </w:tc>
        <w:tc>
          <w:tcPr>
            <w:tcW w:w="5431" w:type="dxa"/>
            <w:vAlign w:val="center"/>
          </w:tcPr>
          <w:p w14:paraId="24552F01" w14:textId="77777777" w:rsidR="00B23DB0" w:rsidRPr="004B66E7" w:rsidRDefault="00B23DB0">
            <w:pPr>
              <w:spacing w:line="360" w:lineRule="exact"/>
              <w:jc w:val="center"/>
              <w:rPr>
                <w:szCs w:val="21"/>
              </w:rPr>
            </w:pPr>
          </w:p>
        </w:tc>
      </w:tr>
      <w:tr w:rsidR="00F975FE" w:rsidRPr="004B66E7" w14:paraId="211BE7D2" w14:textId="77777777">
        <w:trPr>
          <w:cantSplit/>
          <w:trHeight w:val="372"/>
          <w:jc w:val="center"/>
        </w:trPr>
        <w:tc>
          <w:tcPr>
            <w:tcW w:w="3533" w:type="dxa"/>
            <w:vAlign w:val="center"/>
          </w:tcPr>
          <w:p w14:paraId="53C238D8" w14:textId="77777777" w:rsidR="00B23DB0" w:rsidRPr="004B66E7" w:rsidRDefault="00BA277A">
            <w:pPr>
              <w:spacing w:line="360" w:lineRule="exact"/>
              <w:jc w:val="center"/>
              <w:rPr>
                <w:szCs w:val="21"/>
              </w:rPr>
            </w:pPr>
            <w:r w:rsidRPr="004B66E7">
              <w:rPr>
                <w:szCs w:val="21"/>
              </w:rPr>
              <w:t>开户银行</w:t>
            </w:r>
          </w:p>
        </w:tc>
        <w:tc>
          <w:tcPr>
            <w:tcW w:w="5431" w:type="dxa"/>
            <w:vAlign w:val="center"/>
          </w:tcPr>
          <w:p w14:paraId="5D0B99E6" w14:textId="77777777" w:rsidR="00B23DB0" w:rsidRPr="004B66E7" w:rsidRDefault="00B23DB0">
            <w:pPr>
              <w:spacing w:line="360" w:lineRule="exact"/>
              <w:jc w:val="center"/>
              <w:rPr>
                <w:szCs w:val="21"/>
              </w:rPr>
            </w:pPr>
          </w:p>
        </w:tc>
      </w:tr>
      <w:tr w:rsidR="00F975FE" w:rsidRPr="004B66E7" w14:paraId="27A0976D" w14:textId="77777777">
        <w:trPr>
          <w:cantSplit/>
          <w:trHeight w:val="372"/>
          <w:jc w:val="center"/>
        </w:trPr>
        <w:tc>
          <w:tcPr>
            <w:tcW w:w="3533" w:type="dxa"/>
            <w:vAlign w:val="center"/>
          </w:tcPr>
          <w:p w14:paraId="46991FE8" w14:textId="77777777" w:rsidR="00B23DB0" w:rsidRPr="004B66E7" w:rsidRDefault="00BA277A">
            <w:pPr>
              <w:spacing w:line="360" w:lineRule="exact"/>
              <w:jc w:val="center"/>
              <w:rPr>
                <w:szCs w:val="21"/>
              </w:rPr>
            </w:pPr>
            <w:r w:rsidRPr="004B66E7">
              <w:rPr>
                <w:szCs w:val="21"/>
              </w:rPr>
              <w:t>银行行号</w:t>
            </w:r>
          </w:p>
        </w:tc>
        <w:tc>
          <w:tcPr>
            <w:tcW w:w="5431" w:type="dxa"/>
            <w:vAlign w:val="center"/>
          </w:tcPr>
          <w:p w14:paraId="7B69DF18" w14:textId="77777777" w:rsidR="00B23DB0" w:rsidRPr="004B66E7" w:rsidRDefault="00B23DB0">
            <w:pPr>
              <w:spacing w:line="360" w:lineRule="exact"/>
              <w:jc w:val="center"/>
              <w:rPr>
                <w:szCs w:val="21"/>
              </w:rPr>
            </w:pPr>
          </w:p>
        </w:tc>
      </w:tr>
    </w:tbl>
    <w:p w14:paraId="56DE063D" w14:textId="77777777" w:rsidR="00B23DB0" w:rsidRPr="004B66E7" w:rsidRDefault="00BA277A">
      <w:pPr>
        <w:spacing w:line="360" w:lineRule="exact"/>
        <w:ind w:firstLineChars="200" w:firstLine="420"/>
        <w:rPr>
          <w:szCs w:val="21"/>
        </w:rPr>
      </w:pPr>
      <w:r w:rsidRPr="004B66E7">
        <w:rPr>
          <w:szCs w:val="21"/>
        </w:rPr>
        <w:t>3</w:t>
      </w:r>
      <w:r w:rsidRPr="004B66E7">
        <w:rPr>
          <w:szCs w:val="21"/>
        </w:rPr>
        <w:t>．如果我单位未遵守有关招标文件关于投标保证金的规定，贵方可以没收我单位投标保证金。</w:t>
      </w:r>
    </w:p>
    <w:p w14:paraId="1EA2439B" w14:textId="77777777" w:rsidR="00B23DB0" w:rsidRPr="004B66E7" w:rsidRDefault="00BA277A">
      <w:pPr>
        <w:spacing w:line="360" w:lineRule="exact"/>
        <w:ind w:firstLineChars="200" w:firstLine="420"/>
        <w:rPr>
          <w:szCs w:val="21"/>
        </w:rPr>
      </w:pPr>
      <w:r w:rsidRPr="004B66E7">
        <w:rPr>
          <w:szCs w:val="21"/>
        </w:rPr>
        <w:t xml:space="preserve">4. </w:t>
      </w:r>
      <w:r w:rsidRPr="004B66E7">
        <w:rPr>
          <w:szCs w:val="21"/>
        </w:rPr>
        <w:t>我单位选择第</w:t>
      </w:r>
      <w:r w:rsidRPr="004B66E7">
        <w:rPr>
          <w:szCs w:val="21"/>
          <w:u w:val="single"/>
        </w:rPr>
        <w:t xml:space="preserve">     </w:t>
      </w:r>
      <w:r w:rsidRPr="004B66E7">
        <w:rPr>
          <w:szCs w:val="21"/>
        </w:rPr>
        <w:t>种方式作为代理服务费开票类型：</w:t>
      </w:r>
    </w:p>
    <w:p w14:paraId="520844EF" w14:textId="77777777" w:rsidR="00B23DB0" w:rsidRPr="004B66E7" w:rsidRDefault="00BA277A">
      <w:pPr>
        <w:spacing w:line="360" w:lineRule="exact"/>
        <w:ind w:firstLineChars="200" w:firstLine="420"/>
        <w:rPr>
          <w:szCs w:val="21"/>
        </w:rPr>
      </w:pPr>
      <w:r w:rsidRPr="004B66E7">
        <w:rPr>
          <w:szCs w:val="21"/>
        </w:rPr>
        <w:t>第一种方式：开具收据。</w:t>
      </w:r>
    </w:p>
    <w:p w14:paraId="2249646F" w14:textId="77777777" w:rsidR="00B23DB0" w:rsidRPr="004B66E7" w:rsidRDefault="00BA277A">
      <w:pPr>
        <w:spacing w:line="360" w:lineRule="exact"/>
        <w:ind w:firstLineChars="200" w:firstLine="420"/>
        <w:rPr>
          <w:szCs w:val="21"/>
        </w:rPr>
      </w:pPr>
      <w:r w:rsidRPr="004B66E7">
        <w:rPr>
          <w:szCs w:val="21"/>
        </w:rPr>
        <w:t>第二种方式：开具增值税普通发票。开票信息如下：</w:t>
      </w:r>
      <w:r w:rsidRPr="004B66E7">
        <w:rPr>
          <w:szCs w:val="21"/>
        </w:rPr>
        <w:t>1.</w:t>
      </w:r>
      <w:r w:rsidRPr="004B66E7">
        <w:rPr>
          <w:szCs w:val="21"/>
        </w:rPr>
        <w:t>公司名称</w:t>
      </w:r>
      <w:r w:rsidRPr="004B66E7">
        <w:rPr>
          <w:szCs w:val="21"/>
          <w:u w:val="single"/>
        </w:rPr>
        <w:t xml:space="preserve">                      </w:t>
      </w:r>
      <w:r w:rsidRPr="004B66E7">
        <w:rPr>
          <w:szCs w:val="21"/>
        </w:rPr>
        <w:t>；</w:t>
      </w:r>
      <w:r w:rsidRPr="004B66E7">
        <w:rPr>
          <w:szCs w:val="21"/>
        </w:rPr>
        <w:t>2.</w:t>
      </w:r>
      <w:r w:rsidRPr="004B66E7">
        <w:rPr>
          <w:szCs w:val="21"/>
        </w:rPr>
        <w:t>纳税人识别号</w:t>
      </w:r>
      <w:r w:rsidRPr="004B66E7">
        <w:rPr>
          <w:szCs w:val="21"/>
          <w:u w:val="single"/>
        </w:rPr>
        <w:t xml:space="preserve">                     </w:t>
      </w:r>
      <w:r w:rsidRPr="004B66E7">
        <w:rPr>
          <w:szCs w:val="21"/>
        </w:rPr>
        <w:t>；</w:t>
      </w:r>
    </w:p>
    <w:p w14:paraId="749EC778" w14:textId="77777777" w:rsidR="00B23DB0" w:rsidRPr="004B66E7" w:rsidRDefault="00BA277A">
      <w:pPr>
        <w:spacing w:line="360" w:lineRule="exact"/>
        <w:ind w:firstLineChars="200" w:firstLine="420"/>
        <w:rPr>
          <w:szCs w:val="21"/>
        </w:rPr>
      </w:pPr>
      <w:r w:rsidRPr="004B66E7">
        <w:rPr>
          <w:szCs w:val="21"/>
        </w:rPr>
        <w:t>第三种方式：开具增值税专用发票，开票信息如下：</w:t>
      </w:r>
      <w:r w:rsidRPr="004B66E7">
        <w:rPr>
          <w:szCs w:val="21"/>
        </w:rPr>
        <w:t>1.</w:t>
      </w:r>
      <w:r w:rsidRPr="004B66E7">
        <w:rPr>
          <w:szCs w:val="21"/>
        </w:rPr>
        <w:t>公司名称</w:t>
      </w:r>
      <w:r w:rsidRPr="004B66E7">
        <w:rPr>
          <w:szCs w:val="21"/>
          <w:u w:val="single"/>
        </w:rPr>
        <w:t xml:space="preserve">                      </w:t>
      </w:r>
      <w:r w:rsidRPr="004B66E7">
        <w:rPr>
          <w:szCs w:val="21"/>
        </w:rPr>
        <w:t>；</w:t>
      </w:r>
      <w:r w:rsidRPr="004B66E7">
        <w:rPr>
          <w:szCs w:val="21"/>
        </w:rPr>
        <w:t>2.</w:t>
      </w:r>
      <w:r w:rsidRPr="004B66E7">
        <w:rPr>
          <w:szCs w:val="21"/>
        </w:rPr>
        <w:t>纳税人识别号</w:t>
      </w:r>
      <w:r w:rsidRPr="004B66E7">
        <w:rPr>
          <w:szCs w:val="21"/>
          <w:u w:val="single"/>
        </w:rPr>
        <w:t xml:space="preserve">                     </w:t>
      </w:r>
      <w:r w:rsidRPr="004B66E7">
        <w:rPr>
          <w:szCs w:val="21"/>
        </w:rPr>
        <w:t>；</w:t>
      </w:r>
      <w:r w:rsidRPr="004B66E7">
        <w:rPr>
          <w:szCs w:val="21"/>
        </w:rPr>
        <w:t>3.</w:t>
      </w:r>
      <w:r w:rsidRPr="004B66E7">
        <w:rPr>
          <w:szCs w:val="21"/>
        </w:rPr>
        <w:t>税局登记地址</w:t>
      </w:r>
      <w:r w:rsidRPr="004B66E7">
        <w:rPr>
          <w:szCs w:val="21"/>
          <w:u w:val="single"/>
        </w:rPr>
        <w:t xml:space="preserve">                     </w:t>
      </w:r>
      <w:r w:rsidRPr="004B66E7">
        <w:rPr>
          <w:szCs w:val="21"/>
        </w:rPr>
        <w:t>；</w:t>
      </w:r>
      <w:r w:rsidRPr="004B66E7">
        <w:rPr>
          <w:szCs w:val="21"/>
        </w:rPr>
        <w:t>4.</w:t>
      </w:r>
      <w:r w:rsidRPr="004B66E7">
        <w:rPr>
          <w:szCs w:val="21"/>
        </w:rPr>
        <w:t>税局登记电话</w:t>
      </w:r>
      <w:r w:rsidRPr="004B66E7">
        <w:rPr>
          <w:szCs w:val="21"/>
          <w:u w:val="single"/>
        </w:rPr>
        <w:t xml:space="preserve">             </w:t>
      </w:r>
      <w:r w:rsidRPr="004B66E7">
        <w:rPr>
          <w:szCs w:val="21"/>
        </w:rPr>
        <w:t>；</w:t>
      </w:r>
      <w:r w:rsidRPr="004B66E7">
        <w:rPr>
          <w:szCs w:val="21"/>
        </w:rPr>
        <w:t>5.</w:t>
      </w:r>
      <w:r w:rsidRPr="004B66E7">
        <w:rPr>
          <w:szCs w:val="21"/>
        </w:rPr>
        <w:t>开户银行</w:t>
      </w:r>
      <w:r w:rsidRPr="004B66E7">
        <w:rPr>
          <w:szCs w:val="21"/>
          <w:u w:val="single"/>
        </w:rPr>
        <w:t xml:space="preserve">                 </w:t>
      </w:r>
      <w:r w:rsidRPr="004B66E7">
        <w:rPr>
          <w:szCs w:val="21"/>
        </w:rPr>
        <w:t>；</w:t>
      </w:r>
      <w:r w:rsidRPr="004B66E7">
        <w:rPr>
          <w:szCs w:val="21"/>
        </w:rPr>
        <w:t>6.</w:t>
      </w:r>
      <w:r w:rsidRPr="004B66E7">
        <w:rPr>
          <w:szCs w:val="21"/>
        </w:rPr>
        <w:t>银行账户</w:t>
      </w:r>
      <w:r w:rsidRPr="004B66E7">
        <w:rPr>
          <w:szCs w:val="21"/>
          <w:u w:val="single"/>
        </w:rPr>
        <w:t xml:space="preserve">                         </w:t>
      </w:r>
      <w:r w:rsidRPr="004B66E7">
        <w:rPr>
          <w:szCs w:val="21"/>
        </w:rPr>
        <w:t>。</w:t>
      </w:r>
    </w:p>
    <w:p w14:paraId="0A573BEF" w14:textId="77777777" w:rsidR="00B23DB0" w:rsidRPr="004B66E7" w:rsidRDefault="00B23DB0">
      <w:pPr>
        <w:spacing w:beforeLines="50" w:before="120" w:line="360" w:lineRule="auto"/>
        <w:jc w:val="left"/>
        <w:rPr>
          <w:szCs w:val="21"/>
        </w:rPr>
      </w:pPr>
    </w:p>
    <w:p w14:paraId="4FA304AF" w14:textId="77777777" w:rsidR="00B23DB0" w:rsidRPr="004B66E7" w:rsidRDefault="00BA277A">
      <w:pPr>
        <w:spacing w:beforeLines="50" w:before="120" w:line="360" w:lineRule="auto"/>
        <w:jc w:val="left"/>
        <w:rPr>
          <w:szCs w:val="21"/>
          <w:u w:val="single"/>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zCs w:val="21"/>
        </w:rPr>
        <w:t>：</w:t>
      </w:r>
      <w:r w:rsidRPr="004B66E7">
        <w:rPr>
          <w:szCs w:val="21"/>
          <w:u w:val="single"/>
        </w:rPr>
        <w:t xml:space="preserve">                              </w:t>
      </w:r>
    </w:p>
    <w:p w14:paraId="3BF784A4" w14:textId="77777777" w:rsidR="00B23DB0" w:rsidRPr="004B66E7" w:rsidRDefault="00BA277A">
      <w:pPr>
        <w:spacing w:beforeLines="50" w:before="120" w:line="360" w:lineRule="auto"/>
        <w:jc w:val="left"/>
        <w:rPr>
          <w:szCs w:val="21"/>
        </w:rPr>
      </w:pPr>
      <w:r w:rsidRPr="004B66E7">
        <w:rPr>
          <w:szCs w:val="21"/>
        </w:rPr>
        <w:t>供应商地址：</w:t>
      </w:r>
      <w:r w:rsidRPr="004B66E7">
        <w:rPr>
          <w:szCs w:val="21"/>
          <w:u w:val="single"/>
        </w:rPr>
        <w:t xml:space="preserve">                                     </w:t>
      </w:r>
    </w:p>
    <w:p w14:paraId="21A863F8" w14:textId="77777777" w:rsidR="00B23DB0" w:rsidRPr="004B66E7" w:rsidRDefault="00BA277A">
      <w:pPr>
        <w:wordWrap w:val="0"/>
        <w:spacing w:beforeLines="50" w:before="120" w:line="360" w:lineRule="auto"/>
        <w:jc w:val="right"/>
        <w:rPr>
          <w:szCs w:val="21"/>
        </w:rPr>
      </w:pPr>
      <w:r w:rsidRPr="004B66E7">
        <w:rPr>
          <w:szCs w:val="21"/>
        </w:rPr>
        <w:t>日期：</w:t>
      </w:r>
      <w:r w:rsidRPr="004B66E7">
        <w:rPr>
          <w:szCs w:val="21"/>
          <w:u w:val="single"/>
        </w:rPr>
        <w:t xml:space="preserve">      </w:t>
      </w:r>
      <w:r w:rsidRPr="004B66E7">
        <w:rPr>
          <w:szCs w:val="21"/>
        </w:rPr>
        <w:t>年</w:t>
      </w:r>
      <w:r w:rsidRPr="004B66E7">
        <w:rPr>
          <w:szCs w:val="21"/>
          <w:u w:val="single"/>
        </w:rPr>
        <w:t xml:space="preserve">    </w:t>
      </w:r>
      <w:r w:rsidRPr="004B66E7">
        <w:rPr>
          <w:szCs w:val="21"/>
        </w:rPr>
        <w:t>月</w:t>
      </w:r>
      <w:r w:rsidRPr="004B66E7">
        <w:rPr>
          <w:szCs w:val="21"/>
          <w:u w:val="single"/>
        </w:rPr>
        <w:t xml:space="preserve">    </w:t>
      </w:r>
      <w:r w:rsidRPr="004B66E7">
        <w:rPr>
          <w:szCs w:val="21"/>
        </w:rPr>
        <w:t>日</w:t>
      </w:r>
    </w:p>
    <w:p w14:paraId="540FD325" w14:textId="77777777" w:rsidR="00B23DB0" w:rsidRPr="004B66E7" w:rsidRDefault="00BA277A">
      <w:pPr>
        <w:spacing w:beforeLines="50" w:before="120" w:line="360" w:lineRule="auto"/>
        <w:jc w:val="left"/>
        <w:rPr>
          <w:szCs w:val="21"/>
        </w:rPr>
      </w:pPr>
      <w:r w:rsidRPr="004B66E7">
        <w:rPr>
          <w:szCs w:val="21"/>
        </w:rPr>
        <w:t>说明：</w:t>
      </w:r>
    </w:p>
    <w:p w14:paraId="7E24192A" w14:textId="77777777" w:rsidR="00B23DB0" w:rsidRPr="004B66E7" w:rsidRDefault="00BA277A">
      <w:pPr>
        <w:spacing w:line="340" w:lineRule="exact"/>
        <w:ind w:firstLineChars="200" w:firstLine="420"/>
        <w:rPr>
          <w:szCs w:val="21"/>
        </w:rPr>
      </w:pPr>
      <w:r w:rsidRPr="004B66E7">
        <w:rPr>
          <w:szCs w:val="21"/>
        </w:rPr>
        <w:t>（</w:t>
      </w:r>
      <w:r w:rsidRPr="004B66E7">
        <w:rPr>
          <w:szCs w:val="21"/>
        </w:rPr>
        <w:t>1</w:t>
      </w:r>
      <w:r w:rsidRPr="004B66E7">
        <w:rPr>
          <w:szCs w:val="21"/>
        </w:rPr>
        <w:t>）为保障资金安全，上述账户不能为私人账户。</w:t>
      </w:r>
    </w:p>
    <w:p w14:paraId="49E66195" w14:textId="77777777" w:rsidR="00B23DB0" w:rsidRPr="004B66E7" w:rsidRDefault="00BA277A">
      <w:pPr>
        <w:spacing w:line="340" w:lineRule="exact"/>
        <w:ind w:firstLineChars="200" w:firstLine="420"/>
        <w:rPr>
          <w:szCs w:val="21"/>
        </w:rPr>
      </w:pPr>
      <w:r w:rsidRPr="004B66E7">
        <w:rPr>
          <w:szCs w:val="21"/>
        </w:rPr>
        <w:t>（</w:t>
      </w:r>
      <w:r w:rsidRPr="004B66E7">
        <w:rPr>
          <w:szCs w:val="21"/>
        </w:rPr>
        <w:t>2</w:t>
      </w:r>
      <w:r w:rsidRPr="004B66E7">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63A7EC0" w14:textId="77777777" w:rsidR="00B23DB0" w:rsidRPr="004B66E7" w:rsidRDefault="00BA277A">
      <w:pPr>
        <w:jc w:val="center"/>
      </w:pPr>
      <w:r w:rsidRPr="004B66E7">
        <w:t>（</w:t>
      </w:r>
      <w:r w:rsidRPr="004B66E7">
        <w:t>3</w:t>
      </w:r>
      <w:r w:rsidRPr="004B66E7">
        <w:t>）如供应商未及时收到退回款项，请与广西机电设备招标有限公司财务部联系。广西机电设备招标有限公司财务部联系方式：联系人：吴茜；电话：</w:t>
      </w:r>
      <w:r w:rsidRPr="004B66E7">
        <w:t>0771-2821398</w:t>
      </w:r>
      <w:r w:rsidRPr="004B66E7">
        <w:t>；传真：</w:t>
      </w:r>
      <w:r w:rsidRPr="004B66E7">
        <w:t>0771-2843545</w:t>
      </w:r>
      <w:r w:rsidRPr="004B66E7">
        <w:t>。</w:t>
      </w:r>
    </w:p>
    <w:p w14:paraId="2D1D5BA0" w14:textId="77777777" w:rsidR="00B23DB0" w:rsidRPr="004B66E7" w:rsidRDefault="00BA277A">
      <w:pPr>
        <w:widowControl/>
        <w:jc w:val="left"/>
      </w:pPr>
      <w:r w:rsidRPr="004B66E7">
        <w:br w:type="page"/>
      </w:r>
    </w:p>
    <w:p w14:paraId="5A50D4BA" w14:textId="77777777" w:rsidR="00B23DB0" w:rsidRPr="004B66E7" w:rsidRDefault="00B23DB0"/>
    <w:p w14:paraId="69FDC7F9" w14:textId="77777777" w:rsidR="00B23DB0" w:rsidRPr="004B66E7" w:rsidRDefault="00B23DB0">
      <w:pPr>
        <w:jc w:val="center"/>
        <w:rPr>
          <w:b/>
          <w:bCs/>
          <w:szCs w:val="21"/>
        </w:rPr>
      </w:pPr>
    </w:p>
    <w:p w14:paraId="47ED8495" w14:textId="77777777" w:rsidR="00B23DB0" w:rsidRPr="004B66E7" w:rsidRDefault="00BA277A">
      <w:pPr>
        <w:jc w:val="center"/>
        <w:rPr>
          <w:sz w:val="28"/>
          <w:szCs w:val="28"/>
        </w:rPr>
      </w:pPr>
      <w:r w:rsidRPr="004B66E7">
        <w:rPr>
          <w:sz w:val="28"/>
          <w:szCs w:val="28"/>
        </w:rPr>
        <w:t>第二部分</w:t>
      </w:r>
      <w:r w:rsidRPr="004B66E7">
        <w:rPr>
          <w:sz w:val="28"/>
          <w:szCs w:val="28"/>
        </w:rPr>
        <w:t xml:space="preserve"> </w:t>
      </w:r>
      <w:r w:rsidRPr="004B66E7">
        <w:rPr>
          <w:sz w:val="28"/>
          <w:szCs w:val="28"/>
        </w:rPr>
        <w:t>技术文件</w:t>
      </w:r>
    </w:p>
    <w:p w14:paraId="7E041BE5" w14:textId="77777777" w:rsidR="00B23DB0" w:rsidRPr="004B66E7" w:rsidRDefault="00BA277A">
      <w:pPr>
        <w:jc w:val="center"/>
      </w:pPr>
      <w:r w:rsidRPr="004B66E7">
        <w:t>（本</w:t>
      </w:r>
      <w:r w:rsidRPr="004B66E7">
        <w:rPr>
          <w:rFonts w:hint="eastAsia"/>
        </w:rPr>
        <w:t>技术</w:t>
      </w:r>
      <w:r w:rsidRPr="004B66E7">
        <w:t>文件供应商可自行编写，也可参照下述提纲编写）</w:t>
      </w:r>
    </w:p>
    <w:p w14:paraId="7EAF233D" w14:textId="77777777" w:rsidR="00B23DB0" w:rsidRPr="004B66E7" w:rsidRDefault="00B23DB0">
      <w:pPr>
        <w:snapToGrid w:val="0"/>
        <w:spacing w:before="50" w:afterLines="50" w:after="120"/>
        <w:jc w:val="left"/>
        <w:rPr>
          <w:szCs w:val="21"/>
        </w:rPr>
      </w:pPr>
    </w:p>
    <w:p w14:paraId="1FE7CF87" w14:textId="77777777" w:rsidR="00B23DB0" w:rsidRPr="004B66E7" w:rsidRDefault="00BA277A">
      <w:pPr>
        <w:rPr>
          <w:szCs w:val="21"/>
        </w:rPr>
      </w:pPr>
      <w:r w:rsidRPr="004B66E7">
        <w:rPr>
          <w:rFonts w:hint="eastAsia"/>
          <w:szCs w:val="21"/>
        </w:rPr>
        <w:t>1</w:t>
      </w:r>
      <w:r w:rsidRPr="004B66E7">
        <w:rPr>
          <w:szCs w:val="21"/>
        </w:rPr>
        <w:t>．</w:t>
      </w:r>
      <w:r w:rsidRPr="004B66E7">
        <w:rPr>
          <w:rFonts w:hint="eastAsia"/>
          <w:szCs w:val="21"/>
        </w:rPr>
        <w:t>对</w:t>
      </w:r>
      <w:r w:rsidRPr="004B66E7">
        <w:rPr>
          <w:szCs w:val="21"/>
        </w:rPr>
        <w:t>本项目第</w:t>
      </w:r>
      <w:r w:rsidRPr="004B66E7">
        <w:rPr>
          <w:rFonts w:hint="eastAsia"/>
          <w:szCs w:val="21"/>
        </w:rPr>
        <w:t>二</w:t>
      </w:r>
      <w:r w:rsidRPr="004B66E7">
        <w:rPr>
          <w:szCs w:val="21"/>
        </w:rPr>
        <w:t>章</w:t>
      </w:r>
      <w:r w:rsidRPr="004B66E7">
        <w:rPr>
          <w:rFonts w:hint="eastAsia"/>
          <w:szCs w:val="21"/>
        </w:rPr>
        <w:t>《采购需求》技术</w:t>
      </w:r>
      <w:r w:rsidRPr="004B66E7">
        <w:rPr>
          <w:szCs w:val="21"/>
        </w:rPr>
        <w:t>要求的</w:t>
      </w:r>
      <w:r w:rsidRPr="004B66E7">
        <w:rPr>
          <w:rFonts w:hint="eastAsia"/>
          <w:szCs w:val="21"/>
        </w:rPr>
        <w:t>响应表</w:t>
      </w:r>
    </w:p>
    <w:p w14:paraId="1B1124F8" w14:textId="77777777" w:rsidR="00B23DB0" w:rsidRPr="004B66E7" w:rsidRDefault="00B23DB0">
      <w:pPr>
        <w:rPr>
          <w:szCs w:val="21"/>
        </w:rPr>
      </w:pPr>
    </w:p>
    <w:p w14:paraId="7BC3F709" w14:textId="77777777" w:rsidR="00B23DB0" w:rsidRPr="004B66E7" w:rsidRDefault="00B23DB0">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F975FE" w:rsidRPr="004B66E7" w14:paraId="6EA1E22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7E91646" w14:textId="77777777" w:rsidR="00B23DB0" w:rsidRPr="004B66E7" w:rsidRDefault="00BA277A">
            <w:pPr>
              <w:snapToGrid w:val="0"/>
              <w:spacing w:beforeLines="50" w:before="120"/>
              <w:jc w:val="center"/>
              <w:rPr>
                <w:szCs w:val="21"/>
              </w:rPr>
            </w:pPr>
            <w:r w:rsidRPr="004B66E7">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408349A" w14:textId="77777777" w:rsidR="00B23DB0" w:rsidRPr="004B66E7" w:rsidRDefault="00BA277A">
            <w:pPr>
              <w:snapToGrid w:val="0"/>
              <w:spacing w:beforeLines="50" w:before="120"/>
              <w:jc w:val="center"/>
              <w:rPr>
                <w:szCs w:val="21"/>
              </w:rPr>
            </w:pPr>
            <w:r w:rsidRPr="004B66E7">
              <w:rPr>
                <w:szCs w:val="21"/>
              </w:rPr>
              <w:t>招标文件要求</w:t>
            </w:r>
          </w:p>
          <w:p w14:paraId="39D6C220" w14:textId="77777777" w:rsidR="00B23DB0" w:rsidRPr="004B66E7" w:rsidRDefault="00BA277A">
            <w:pPr>
              <w:snapToGrid w:val="0"/>
              <w:spacing w:beforeLines="50" w:before="120"/>
              <w:jc w:val="center"/>
              <w:rPr>
                <w:szCs w:val="21"/>
              </w:rPr>
            </w:pPr>
            <w:r w:rsidRPr="004B66E7">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EE218B8" w14:textId="77777777" w:rsidR="00B23DB0" w:rsidRPr="004B66E7" w:rsidRDefault="00BA277A">
            <w:pPr>
              <w:snapToGrid w:val="0"/>
              <w:spacing w:beforeLines="50" w:before="120"/>
              <w:jc w:val="center"/>
              <w:rPr>
                <w:szCs w:val="21"/>
              </w:rPr>
            </w:pPr>
            <w:r w:rsidRPr="004B66E7">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2DB358B" w14:textId="77777777" w:rsidR="00B23DB0" w:rsidRPr="004B66E7" w:rsidRDefault="00BA277A">
            <w:pPr>
              <w:snapToGrid w:val="0"/>
              <w:spacing w:beforeLines="50" w:before="120"/>
              <w:jc w:val="center"/>
              <w:rPr>
                <w:szCs w:val="21"/>
              </w:rPr>
            </w:pPr>
            <w:r w:rsidRPr="004B66E7">
              <w:t>偏离</w:t>
            </w:r>
            <w:r w:rsidRPr="004B66E7">
              <w:rPr>
                <w:szCs w:val="21"/>
              </w:rPr>
              <w:t>说明</w:t>
            </w:r>
          </w:p>
        </w:tc>
      </w:tr>
      <w:tr w:rsidR="00F975FE" w:rsidRPr="004B66E7" w14:paraId="77C8507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36D9EAD" w14:textId="77777777" w:rsidR="00B23DB0" w:rsidRPr="004B66E7" w:rsidRDefault="00B23DB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F6D28CB" w14:textId="77777777" w:rsidR="00B23DB0" w:rsidRPr="004B66E7" w:rsidRDefault="00B23DB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9C2B457" w14:textId="77777777" w:rsidR="00B23DB0" w:rsidRPr="004B66E7" w:rsidRDefault="00B23DB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D8D10C0" w14:textId="77777777" w:rsidR="00B23DB0" w:rsidRPr="004B66E7" w:rsidRDefault="00B23DB0">
            <w:pPr>
              <w:snapToGrid w:val="0"/>
              <w:spacing w:beforeLines="50" w:before="120"/>
              <w:jc w:val="center"/>
              <w:rPr>
                <w:szCs w:val="21"/>
              </w:rPr>
            </w:pPr>
          </w:p>
        </w:tc>
      </w:tr>
      <w:tr w:rsidR="00F975FE" w:rsidRPr="004B66E7" w14:paraId="490601E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C4DB32" w14:textId="77777777" w:rsidR="00B23DB0" w:rsidRPr="004B66E7" w:rsidRDefault="00B23DB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D19FCE2" w14:textId="77777777" w:rsidR="00B23DB0" w:rsidRPr="004B66E7" w:rsidRDefault="00B23DB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9073D45" w14:textId="77777777" w:rsidR="00B23DB0" w:rsidRPr="004B66E7" w:rsidRDefault="00B23DB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5C671BC" w14:textId="77777777" w:rsidR="00B23DB0" w:rsidRPr="004B66E7" w:rsidRDefault="00B23DB0">
            <w:pPr>
              <w:snapToGrid w:val="0"/>
              <w:spacing w:beforeLines="50" w:before="120"/>
              <w:jc w:val="center"/>
              <w:rPr>
                <w:szCs w:val="21"/>
              </w:rPr>
            </w:pPr>
          </w:p>
        </w:tc>
      </w:tr>
      <w:tr w:rsidR="00F975FE" w:rsidRPr="004B66E7" w14:paraId="46F3440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683D523" w14:textId="77777777" w:rsidR="00B23DB0" w:rsidRPr="004B66E7" w:rsidRDefault="00B23DB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A944781" w14:textId="77777777" w:rsidR="00B23DB0" w:rsidRPr="004B66E7" w:rsidRDefault="00B23DB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587E4A5" w14:textId="77777777" w:rsidR="00B23DB0" w:rsidRPr="004B66E7" w:rsidRDefault="00B23DB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95B8466" w14:textId="77777777" w:rsidR="00B23DB0" w:rsidRPr="004B66E7" w:rsidRDefault="00B23DB0">
            <w:pPr>
              <w:snapToGrid w:val="0"/>
              <w:spacing w:beforeLines="50" w:before="120"/>
              <w:jc w:val="center"/>
              <w:rPr>
                <w:szCs w:val="21"/>
              </w:rPr>
            </w:pPr>
          </w:p>
        </w:tc>
      </w:tr>
      <w:tr w:rsidR="00B23DB0" w:rsidRPr="004B66E7" w14:paraId="0CF8803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D849315" w14:textId="77777777" w:rsidR="00B23DB0" w:rsidRPr="004B66E7" w:rsidRDefault="00BA277A">
            <w:pPr>
              <w:snapToGrid w:val="0"/>
              <w:spacing w:beforeLines="50" w:before="120"/>
              <w:jc w:val="center"/>
              <w:rPr>
                <w:szCs w:val="21"/>
              </w:rPr>
            </w:pPr>
            <w:r w:rsidRPr="004B66E7">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20B79B9" w14:textId="77777777" w:rsidR="00B23DB0" w:rsidRPr="004B66E7" w:rsidRDefault="00BA277A">
            <w:pPr>
              <w:snapToGrid w:val="0"/>
              <w:spacing w:beforeLines="50" w:before="120"/>
              <w:jc w:val="center"/>
              <w:rPr>
                <w:szCs w:val="21"/>
              </w:rPr>
            </w:pPr>
            <w:r w:rsidRPr="004B66E7">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6D499A07" w14:textId="77777777" w:rsidR="00B23DB0" w:rsidRPr="004B66E7" w:rsidRDefault="00BA277A">
            <w:pPr>
              <w:snapToGrid w:val="0"/>
              <w:spacing w:beforeLines="50" w:before="120"/>
              <w:jc w:val="center"/>
              <w:rPr>
                <w:szCs w:val="21"/>
              </w:rPr>
            </w:pPr>
            <w:r w:rsidRPr="004B66E7">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3BA6E6FE" w14:textId="77777777" w:rsidR="00B23DB0" w:rsidRPr="004B66E7" w:rsidRDefault="00BA277A">
            <w:pPr>
              <w:snapToGrid w:val="0"/>
              <w:spacing w:beforeLines="50" w:before="120"/>
              <w:jc w:val="center"/>
              <w:rPr>
                <w:szCs w:val="21"/>
              </w:rPr>
            </w:pPr>
            <w:r w:rsidRPr="004B66E7">
              <w:rPr>
                <w:szCs w:val="21"/>
              </w:rPr>
              <w:t>……</w:t>
            </w:r>
          </w:p>
        </w:tc>
      </w:tr>
    </w:tbl>
    <w:p w14:paraId="345B343E" w14:textId="77777777" w:rsidR="00B23DB0" w:rsidRPr="004B66E7" w:rsidRDefault="00B23DB0">
      <w:pPr>
        <w:rPr>
          <w:szCs w:val="21"/>
        </w:rPr>
      </w:pPr>
    </w:p>
    <w:p w14:paraId="29EFF0D6" w14:textId="77777777" w:rsidR="00B23DB0" w:rsidRPr="004B66E7" w:rsidRDefault="00BA277A">
      <w:pPr>
        <w:pStyle w:val="ab"/>
        <w:tabs>
          <w:tab w:val="left" w:pos="2127"/>
        </w:tabs>
        <w:spacing w:line="340" w:lineRule="exact"/>
        <w:ind w:firstLineChars="200" w:firstLine="420"/>
        <w:jc w:val="left"/>
        <w:rPr>
          <w:rFonts w:ascii="Times New Roman" w:hAnsi="Times New Roman" w:cs="Times New Roman"/>
        </w:rPr>
      </w:pPr>
      <w:bookmarkStart w:id="153" w:name="_Hlk88990482"/>
      <w:r w:rsidRPr="004B66E7">
        <w:t>注：（1）</w:t>
      </w:r>
      <w:r w:rsidRPr="004B66E7">
        <w:rPr>
          <w:rFonts w:ascii="Times New Roman" w:hAnsi="Times New Roman" w:cs="Times New Roman"/>
        </w:rPr>
        <w:t>本表应对招标文件</w:t>
      </w:r>
      <w:r w:rsidRPr="004B66E7">
        <w:t>第</w:t>
      </w:r>
      <w:r w:rsidRPr="004B66E7">
        <w:rPr>
          <w:rFonts w:hint="eastAsia"/>
        </w:rPr>
        <w:t>二</w:t>
      </w:r>
      <w:r w:rsidRPr="004B66E7">
        <w:t>章</w:t>
      </w:r>
      <w:r w:rsidRPr="004B66E7">
        <w:rPr>
          <w:rFonts w:hint="eastAsia"/>
        </w:rPr>
        <w:t>《采购需求》</w:t>
      </w:r>
      <w:r w:rsidRPr="004B66E7">
        <w:rPr>
          <w:rFonts w:ascii="Times New Roman" w:hAnsi="Times New Roman" w:cs="Times New Roman"/>
        </w:rPr>
        <w:t>中所列</w:t>
      </w:r>
      <w:r w:rsidRPr="004B66E7">
        <w:rPr>
          <w:rFonts w:ascii="Times New Roman" w:hAnsi="Times New Roman" w:cs="Times New Roman" w:hint="eastAsia"/>
        </w:rPr>
        <w:t>技术</w:t>
      </w:r>
      <w:r w:rsidRPr="004B66E7">
        <w:rPr>
          <w:rFonts w:ascii="Times New Roman" w:hAnsi="Times New Roman" w:cs="Times New Roman"/>
        </w:rPr>
        <w:t>要求进行响应，并根据响应情况在</w:t>
      </w:r>
      <w:r w:rsidRPr="004B66E7">
        <w:rPr>
          <w:rFonts w:ascii="Times New Roman" w:hAnsi="Times New Roman" w:cs="Times New Roman"/>
        </w:rPr>
        <w:t>“</w:t>
      </w:r>
      <w:r w:rsidRPr="004B66E7">
        <w:rPr>
          <w:rFonts w:ascii="Times New Roman" w:hAnsi="Times New Roman" w:cs="Times New Roman"/>
        </w:rPr>
        <w:t>偏离说明</w:t>
      </w:r>
      <w:r w:rsidRPr="004B66E7">
        <w:rPr>
          <w:rFonts w:ascii="Times New Roman" w:hAnsi="Times New Roman" w:cs="Times New Roman"/>
        </w:rPr>
        <w:t>”</w:t>
      </w:r>
      <w:r w:rsidRPr="004B66E7">
        <w:rPr>
          <w:rFonts w:ascii="Times New Roman" w:hAnsi="Times New Roman" w:cs="Times New Roman"/>
        </w:rPr>
        <w:t>栏填写正偏离或负偏离及原因，完全符合的填写</w:t>
      </w:r>
      <w:r w:rsidRPr="004B66E7">
        <w:rPr>
          <w:rFonts w:ascii="Times New Roman" w:hAnsi="Times New Roman" w:cs="Times New Roman" w:hint="eastAsia"/>
        </w:rPr>
        <w:t>“</w:t>
      </w:r>
      <w:r w:rsidRPr="004B66E7">
        <w:rPr>
          <w:rFonts w:ascii="Times New Roman" w:hAnsi="Times New Roman" w:cs="Times New Roman"/>
        </w:rPr>
        <w:t>无偏离</w:t>
      </w:r>
      <w:r w:rsidRPr="004B66E7">
        <w:rPr>
          <w:rFonts w:ascii="Times New Roman" w:hAnsi="Times New Roman" w:cs="Times New Roman" w:hint="eastAsia"/>
        </w:rPr>
        <w:t>”</w:t>
      </w:r>
      <w:r w:rsidRPr="004B66E7">
        <w:rPr>
          <w:rFonts w:ascii="Times New Roman" w:hAnsi="Times New Roman" w:cs="Times New Roman"/>
        </w:rPr>
        <w:t>。</w:t>
      </w:r>
    </w:p>
    <w:p w14:paraId="74F71210" w14:textId="77777777" w:rsidR="00B23DB0" w:rsidRPr="004B66E7" w:rsidRDefault="00BA277A">
      <w:r w:rsidRPr="004B66E7">
        <w:rPr>
          <w:rFonts w:hint="eastAsia"/>
        </w:rPr>
        <w:t>（</w:t>
      </w:r>
      <w:r w:rsidRPr="004B66E7">
        <w:rPr>
          <w:rFonts w:hint="eastAsia"/>
        </w:rPr>
        <w:t>2</w:t>
      </w:r>
      <w:r w:rsidRPr="004B66E7">
        <w:rPr>
          <w:rFonts w:hint="eastAsia"/>
        </w:rPr>
        <w:t>）</w:t>
      </w:r>
      <w:r w:rsidRPr="004B66E7">
        <w:t>第</w:t>
      </w:r>
      <w:r w:rsidRPr="004B66E7">
        <w:rPr>
          <w:rFonts w:hint="eastAsia"/>
        </w:rPr>
        <w:t>二</w:t>
      </w:r>
      <w:r w:rsidRPr="004B66E7">
        <w:t>章</w:t>
      </w:r>
      <w:r w:rsidRPr="004B66E7">
        <w:rPr>
          <w:rFonts w:hint="eastAsia"/>
        </w:rPr>
        <w:t>《采购需求》中的总体要求无需响应。</w:t>
      </w:r>
    </w:p>
    <w:p w14:paraId="457CE53A" w14:textId="77777777" w:rsidR="00B23DB0" w:rsidRPr="004B66E7" w:rsidRDefault="00BA277A">
      <w:r w:rsidRPr="004B66E7">
        <w:rPr>
          <w:rFonts w:hint="eastAsia"/>
        </w:rPr>
        <w:t>（</w:t>
      </w:r>
      <w:r w:rsidRPr="004B66E7">
        <w:t>3</w:t>
      </w:r>
      <w:r w:rsidRPr="004B66E7">
        <w:rPr>
          <w:rFonts w:hint="eastAsia"/>
        </w:rPr>
        <w:t>）偏离认定说明详见评审方法及标准。</w:t>
      </w:r>
    </w:p>
    <w:p w14:paraId="6372ADD2" w14:textId="77777777" w:rsidR="00B23DB0" w:rsidRPr="004B66E7" w:rsidRDefault="00BA277A">
      <w:r w:rsidRPr="004B66E7">
        <w:t>（</w:t>
      </w:r>
      <w:r w:rsidRPr="004B66E7">
        <w:t>4</w:t>
      </w:r>
      <w:r w:rsidRPr="004B66E7">
        <w:t>）本表可扩展。</w:t>
      </w:r>
    </w:p>
    <w:bookmarkEnd w:id="153"/>
    <w:p w14:paraId="418343A1" w14:textId="77777777" w:rsidR="00B23DB0" w:rsidRPr="004B66E7" w:rsidRDefault="00B23DB0">
      <w:pPr>
        <w:rPr>
          <w:szCs w:val="21"/>
        </w:rPr>
      </w:pPr>
    </w:p>
    <w:p w14:paraId="63C6585E" w14:textId="77777777" w:rsidR="00B23DB0" w:rsidRPr="004B66E7" w:rsidRDefault="00B23DB0">
      <w:pPr>
        <w:rPr>
          <w:spacing w:val="20"/>
          <w:szCs w:val="21"/>
          <w:u w:val="single"/>
        </w:rPr>
      </w:pPr>
      <w:bookmarkStart w:id="154" w:name="_Hlk88990507"/>
    </w:p>
    <w:p w14:paraId="4B390908" w14:textId="77777777" w:rsidR="00B23DB0" w:rsidRPr="004B66E7" w:rsidRDefault="00BA277A">
      <w:pPr>
        <w:rPr>
          <w:szCs w:val="21"/>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bookmarkEnd w:id="154"/>
      <w:r w:rsidRPr="004B66E7">
        <w:rPr>
          <w:spacing w:val="20"/>
          <w:szCs w:val="21"/>
        </w:rPr>
        <w:t>：</w:t>
      </w:r>
      <w:r w:rsidRPr="004B66E7">
        <w:rPr>
          <w:spacing w:val="20"/>
          <w:szCs w:val="21"/>
          <w:u w:val="single"/>
        </w:rPr>
        <w:t xml:space="preserve">            </w:t>
      </w:r>
      <w:r w:rsidRPr="004B66E7">
        <w:rPr>
          <w:spacing w:val="20"/>
          <w:szCs w:val="21"/>
        </w:rPr>
        <w:t xml:space="preserve">              </w:t>
      </w:r>
      <w:r w:rsidRPr="004B66E7">
        <w:rPr>
          <w:spacing w:val="20"/>
          <w:szCs w:val="21"/>
        </w:rPr>
        <w:t>日</w:t>
      </w:r>
      <w:r w:rsidRPr="004B66E7">
        <w:rPr>
          <w:spacing w:val="20"/>
          <w:szCs w:val="21"/>
        </w:rPr>
        <w:t xml:space="preserve"> </w:t>
      </w:r>
      <w:r w:rsidRPr="004B66E7">
        <w:rPr>
          <w:spacing w:val="20"/>
          <w:szCs w:val="21"/>
        </w:rPr>
        <w:t>期：</w:t>
      </w:r>
      <w:r w:rsidRPr="004B66E7">
        <w:rPr>
          <w:spacing w:val="20"/>
          <w:szCs w:val="21"/>
          <w:u w:val="single"/>
        </w:rPr>
        <w:t xml:space="preserve">            </w:t>
      </w:r>
    </w:p>
    <w:p w14:paraId="661C4D8C" w14:textId="77777777" w:rsidR="00B23DB0" w:rsidRPr="004B66E7" w:rsidRDefault="00B23DB0">
      <w:pPr>
        <w:rPr>
          <w:szCs w:val="21"/>
        </w:rPr>
      </w:pPr>
    </w:p>
    <w:p w14:paraId="66D7E54C" w14:textId="77777777" w:rsidR="00B23DB0" w:rsidRPr="004B66E7" w:rsidRDefault="00BA277A">
      <w:pPr>
        <w:snapToGrid w:val="0"/>
        <w:spacing w:before="50" w:afterLines="50" w:after="120"/>
        <w:jc w:val="left"/>
        <w:rPr>
          <w:szCs w:val="21"/>
        </w:rPr>
      </w:pPr>
      <w:r w:rsidRPr="004B66E7">
        <w:rPr>
          <w:szCs w:val="21"/>
        </w:rPr>
        <w:t>2</w:t>
      </w:r>
      <w:r w:rsidRPr="004B66E7">
        <w:rPr>
          <w:szCs w:val="21"/>
        </w:rPr>
        <w:t>．</w:t>
      </w:r>
      <w:r w:rsidRPr="004B66E7">
        <w:rPr>
          <w:rFonts w:hint="eastAsia"/>
          <w:szCs w:val="21"/>
        </w:rPr>
        <w:t>货物或产品</w:t>
      </w:r>
      <w:r w:rsidRPr="004B66E7">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F975FE" w:rsidRPr="004B66E7" w14:paraId="2C476C93"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38494F7" w14:textId="77777777" w:rsidR="00B23DB0" w:rsidRPr="004B66E7" w:rsidRDefault="00BA277A">
            <w:pPr>
              <w:snapToGrid w:val="0"/>
              <w:spacing w:before="50" w:after="50" w:line="440" w:lineRule="exact"/>
              <w:jc w:val="center"/>
              <w:rPr>
                <w:szCs w:val="21"/>
              </w:rPr>
            </w:pPr>
            <w:r w:rsidRPr="004B66E7">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05380FB" w14:textId="77777777" w:rsidR="00B23DB0" w:rsidRPr="004B66E7" w:rsidRDefault="00BA277A">
            <w:pPr>
              <w:snapToGrid w:val="0"/>
              <w:spacing w:before="50" w:after="50" w:line="440" w:lineRule="exact"/>
              <w:jc w:val="center"/>
              <w:rPr>
                <w:szCs w:val="21"/>
              </w:rPr>
            </w:pPr>
            <w:r w:rsidRPr="004B66E7">
              <w:rPr>
                <w:rFonts w:hint="eastAsia"/>
                <w:szCs w:val="21"/>
              </w:rPr>
              <w:t>货物或产品</w:t>
            </w:r>
          </w:p>
          <w:p w14:paraId="6E87C7F7" w14:textId="77777777" w:rsidR="00B23DB0" w:rsidRPr="004B66E7" w:rsidRDefault="00BA277A">
            <w:pPr>
              <w:snapToGrid w:val="0"/>
              <w:spacing w:before="50" w:after="50" w:line="440" w:lineRule="exact"/>
              <w:jc w:val="center"/>
              <w:rPr>
                <w:szCs w:val="21"/>
              </w:rPr>
            </w:pPr>
            <w:r w:rsidRPr="004B66E7">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6A0F4411" w14:textId="77777777" w:rsidR="00B23DB0" w:rsidRPr="004B66E7" w:rsidRDefault="00BA277A">
            <w:pPr>
              <w:snapToGrid w:val="0"/>
              <w:spacing w:before="50" w:after="50" w:line="440" w:lineRule="exact"/>
              <w:jc w:val="center"/>
              <w:rPr>
                <w:szCs w:val="21"/>
              </w:rPr>
            </w:pPr>
            <w:r w:rsidRPr="004B66E7">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6B32B65" w14:textId="77777777" w:rsidR="00B23DB0" w:rsidRPr="004B66E7" w:rsidRDefault="00BA277A">
            <w:pPr>
              <w:snapToGrid w:val="0"/>
              <w:spacing w:before="50" w:after="50" w:line="440" w:lineRule="exact"/>
              <w:jc w:val="center"/>
              <w:rPr>
                <w:szCs w:val="21"/>
              </w:rPr>
            </w:pPr>
            <w:r w:rsidRPr="004B66E7">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0294BF20" w14:textId="77777777" w:rsidR="00B23DB0" w:rsidRPr="004B66E7" w:rsidRDefault="00BA277A">
            <w:pPr>
              <w:snapToGrid w:val="0"/>
              <w:spacing w:before="50" w:after="50" w:line="440" w:lineRule="exact"/>
              <w:jc w:val="center"/>
              <w:rPr>
                <w:szCs w:val="21"/>
              </w:rPr>
            </w:pPr>
            <w:r w:rsidRPr="004B66E7">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1F74E4A7" w14:textId="77777777" w:rsidR="00B23DB0" w:rsidRPr="004B66E7" w:rsidRDefault="00BA277A">
            <w:pPr>
              <w:snapToGrid w:val="0"/>
              <w:spacing w:before="50" w:after="50" w:line="440" w:lineRule="exact"/>
              <w:jc w:val="center"/>
              <w:rPr>
                <w:szCs w:val="21"/>
              </w:rPr>
            </w:pPr>
            <w:r w:rsidRPr="004B66E7">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62748CB8" w14:textId="77777777" w:rsidR="00B23DB0" w:rsidRPr="004B66E7" w:rsidRDefault="00BA277A">
            <w:pPr>
              <w:snapToGrid w:val="0"/>
              <w:spacing w:before="50" w:after="50" w:line="440" w:lineRule="exact"/>
              <w:jc w:val="center"/>
              <w:rPr>
                <w:szCs w:val="21"/>
              </w:rPr>
            </w:pPr>
            <w:r w:rsidRPr="004B66E7">
              <w:rPr>
                <w:szCs w:val="21"/>
              </w:rPr>
              <w:t>产地</w:t>
            </w:r>
          </w:p>
        </w:tc>
      </w:tr>
      <w:tr w:rsidR="00F975FE" w:rsidRPr="004B66E7" w14:paraId="77DC32A5"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4B1D154C" w14:textId="77777777" w:rsidR="00B23DB0" w:rsidRPr="004B66E7" w:rsidRDefault="00B23DB0">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5C6F2E8" w14:textId="77777777" w:rsidR="00B23DB0" w:rsidRPr="004B66E7" w:rsidRDefault="00B23DB0">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C617025" w14:textId="77777777" w:rsidR="00B23DB0" w:rsidRPr="004B66E7" w:rsidRDefault="00B23DB0">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1180852" w14:textId="77777777" w:rsidR="00B23DB0" w:rsidRPr="004B66E7" w:rsidRDefault="00B23DB0">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0203F335" w14:textId="77777777" w:rsidR="00B23DB0" w:rsidRPr="004B66E7" w:rsidRDefault="00B23DB0">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C95DB51" w14:textId="77777777" w:rsidR="00B23DB0" w:rsidRPr="004B66E7" w:rsidRDefault="00B23DB0">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C0BB2EE" w14:textId="77777777" w:rsidR="00B23DB0" w:rsidRPr="004B66E7" w:rsidRDefault="00B23DB0">
            <w:pPr>
              <w:snapToGrid w:val="0"/>
              <w:spacing w:before="50" w:after="50" w:line="440" w:lineRule="exact"/>
              <w:jc w:val="center"/>
              <w:rPr>
                <w:szCs w:val="21"/>
              </w:rPr>
            </w:pPr>
          </w:p>
        </w:tc>
      </w:tr>
      <w:tr w:rsidR="00F975FE" w:rsidRPr="004B66E7" w14:paraId="0768CB00"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558FCA25" w14:textId="77777777" w:rsidR="00B23DB0" w:rsidRPr="004B66E7" w:rsidRDefault="00B23DB0">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84ABDFE" w14:textId="77777777" w:rsidR="00B23DB0" w:rsidRPr="004B66E7" w:rsidRDefault="00B23DB0">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66776DE" w14:textId="77777777" w:rsidR="00B23DB0" w:rsidRPr="004B66E7" w:rsidRDefault="00B23DB0">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A47E1F7" w14:textId="77777777" w:rsidR="00B23DB0" w:rsidRPr="004B66E7" w:rsidRDefault="00B23DB0">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2B486DC" w14:textId="77777777" w:rsidR="00B23DB0" w:rsidRPr="004B66E7" w:rsidRDefault="00B23DB0">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2A6A6BA" w14:textId="77777777" w:rsidR="00B23DB0" w:rsidRPr="004B66E7" w:rsidRDefault="00B23DB0">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E56EA57" w14:textId="77777777" w:rsidR="00B23DB0" w:rsidRPr="004B66E7" w:rsidRDefault="00B23DB0">
            <w:pPr>
              <w:snapToGrid w:val="0"/>
              <w:spacing w:before="50" w:after="50" w:line="440" w:lineRule="exact"/>
              <w:jc w:val="center"/>
              <w:rPr>
                <w:szCs w:val="21"/>
              </w:rPr>
            </w:pPr>
          </w:p>
        </w:tc>
      </w:tr>
      <w:tr w:rsidR="00F975FE" w:rsidRPr="004B66E7" w14:paraId="19C539DC"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A4065BD" w14:textId="77777777" w:rsidR="00B23DB0" w:rsidRPr="004B66E7" w:rsidRDefault="00B23DB0">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38BD9FA" w14:textId="77777777" w:rsidR="00B23DB0" w:rsidRPr="004B66E7" w:rsidRDefault="00B23DB0">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7362F40" w14:textId="77777777" w:rsidR="00B23DB0" w:rsidRPr="004B66E7" w:rsidRDefault="00B23DB0">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4BF8596" w14:textId="77777777" w:rsidR="00B23DB0" w:rsidRPr="004B66E7" w:rsidRDefault="00B23DB0">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274B571" w14:textId="77777777" w:rsidR="00B23DB0" w:rsidRPr="004B66E7" w:rsidRDefault="00B23DB0">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26183BE" w14:textId="77777777" w:rsidR="00B23DB0" w:rsidRPr="004B66E7" w:rsidRDefault="00B23DB0">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2080C1B" w14:textId="77777777" w:rsidR="00B23DB0" w:rsidRPr="004B66E7" w:rsidRDefault="00B23DB0">
            <w:pPr>
              <w:snapToGrid w:val="0"/>
              <w:spacing w:before="50" w:after="50" w:line="440" w:lineRule="exact"/>
              <w:jc w:val="center"/>
              <w:rPr>
                <w:szCs w:val="21"/>
              </w:rPr>
            </w:pPr>
          </w:p>
        </w:tc>
      </w:tr>
    </w:tbl>
    <w:p w14:paraId="3E495C6D" w14:textId="77777777" w:rsidR="00B23DB0" w:rsidRPr="004B66E7" w:rsidRDefault="00BA277A">
      <w:pPr>
        <w:snapToGrid w:val="0"/>
        <w:spacing w:before="50" w:after="50" w:line="440" w:lineRule="exact"/>
        <w:rPr>
          <w:szCs w:val="21"/>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pacing w:val="20"/>
          <w:szCs w:val="21"/>
        </w:rPr>
        <w:t>：</w:t>
      </w:r>
      <w:r w:rsidRPr="004B66E7">
        <w:rPr>
          <w:spacing w:val="20"/>
          <w:szCs w:val="21"/>
          <w:u w:val="single"/>
        </w:rPr>
        <w:t xml:space="preserve">            </w:t>
      </w:r>
      <w:r w:rsidRPr="004B66E7">
        <w:rPr>
          <w:spacing w:val="20"/>
          <w:szCs w:val="21"/>
        </w:rPr>
        <w:t xml:space="preserve">              </w:t>
      </w:r>
      <w:r w:rsidRPr="004B66E7">
        <w:rPr>
          <w:spacing w:val="20"/>
          <w:szCs w:val="21"/>
        </w:rPr>
        <w:t>日</w:t>
      </w:r>
      <w:r w:rsidRPr="004B66E7">
        <w:rPr>
          <w:spacing w:val="20"/>
          <w:szCs w:val="21"/>
        </w:rPr>
        <w:t xml:space="preserve">  </w:t>
      </w:r>
      <w:r w:rsidRPr="004B66E7">
        <w:rPr>
          <w:spacing w:val="20"/>
          <w:szCs w:val="21"/>
        </w:rPr>
        <w:t>期：</w:t>
      </w:r>
      <w:r w:rsidRPr="004B66E7">
        <w:rPr>
          <w:spacing w:val="20"/>
          <w:szCs w:val="21"/>
          <w:u w:val="single"/>
        </w:rPr>
        <w:t xml:space="preserve">          </w:t>
      </w:r>
    </w:p>
    <w:p w14:paraId="1F6BA195" w14:textId="77777777" w:rsidR="00B23DB0" w:rsidRPr="004B66E7" w:rsidRDefault="00B23DB0">
      <w:pPr>
        <w:rPr>
          <w:szCs w:val="21"/>
        </w:rPr>
      </w:pPr>
    </w:p>
    <w:p w14:paraId="7F229EC0" w14:textId="77777777" w:rsidR="00B23DB0" w:rsidRPr="004B66E7" w:rsidRDefault="00BA277A">
      <w:pPr>
        <w:rPr>
          <w:szCs w:val="21"/>
        </w:rPr>
      </w:pPr>
      <w:bookmarkStart w:id="155" w:name="_Hlk19115689"/>
      <w:r w:rsidRPr="004B66E7">
        <w:rPr>
          <w:szCs w:val="21"/>
        </w:rPr>
        <w:t>3</w:t>
      </w:r>
      <w:r w:rsidRPr="004B66E7">
        <w:rPr>
          <w:szCs w:val="21"/>
        </w:rPr>
        <w:t>．</w:t>
      </w:r>
      <w:r w:rsidRPr="004B66E7">
        <w:rPr>
          <w:rFonts w:hint="eastAsia"/>
          <w:szCs w:val="21"/>
        </w:rPr>
        <w:t>投标货物或产品的质量保证说明</w:t>
      </w:r>
    </w:p>
    <w:p w14:paraId="6E3132D8" w14:textId="77777777" w:rsidR="00B23DB0" w:rsidRPr="004B66E7" w:rsidRDefault="00B23DB0">
      <w:pPr>
        <w:rPr>
          <w:szCs w:val="21"/>
        </w:rPr>
      </w:pPr>
    </w:p>
    <w:p w14:paraId="7078757D" w14:textId="77777777" w:rsidR="00B23DB0" w:rsidRPr="004B66E7" w:rsidRDefault="00B23DB0">
      <w:pPr>
        <w:rPr>
          <w:szCs w:val="21"/>
        </w:rPr>
      </w:pPr>
    </w:p>
    <w:p w14:paraId="58402156" w14:textId="77777777" w:rsidR="00B23DB0" w:rsidRPr="004B66E7" w:rsidRDefault="00BA277A">
      <w:pPr>
        <w:jc w:val="left"/>
        <w:rPr>
          <w:szCs w:val="21"/>
        </w:rPr>
      </w:pPr>
      <w:r w:rsidRPr="004B66E7">
        <w:rPr>
          <w:rFonts w:hint="eastAsia"/>
          <w:szCs w:val="21"/>
        </w:rPr>
        <w:t>4</w:t>
      </w:r>
      <w:r w:rsidRPr="004B66E7">
        <w:rPr>
          <w:szCs w:val="21"/>
        </w:rPr>
        <w:t>．质量保证期过后的优惠条件：供应商承诺给予采购人的各种优惠条件，包括</w:t>
      </w:r>
      <w:r w:rsidRPr="004B66E7">
        <w:rPr>
          <w:rFonts w:hint="eastAsia"/>
          <w:szCs w:val="21"/>
        </w:rPr>
        <w:t>货物或产品的</w:t>
      </w:r>
      <w:r w:rsidRPr="004B66E7">
        <w:rPr>
          <w:szCs w:val="21"/>
        </w:rPr>
        <w:t>售后服务、备品备件、专用耗材等方面的优惠条件。</w:t>
      </w:r>
    </w:p>
    <w:p w14:paraId="2F4BD3DC" w14:textId="77777777" w:rsidR="00B23DB0" w:rsidRPr="004B66E7" w:rsidRDefault="00BA277A">
      <w:pPr>
        <w:jc w:val="center"/>
        <w:rPr>
          <w:szCs w:val="21"/>
        </w:rPr>
      </w:pPr>
      <w:r w:rsidRPr="004B66E7">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F975FE" w:rsidRPr="004B66E7" w14:paraId="1E34796F"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0B5CD1" w14:textId="77777777" w:rsidR="00B23DB0" w:rsidRPr="004B66E7" w:rsidRDefault="00BA277A">
            <w:pPr>
              <w:rPr>
                <w:szCs w:val="21"/>
              </w:rPr>
            </w:pPr>
            <w:r w:rsidRPr="004B66E7">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4DF472C0" w14:textId="77777777" w:rsidR="00B23DB0" w:rsidRPr="004B66E7" w:rsidRDefault="00BA277A">
            <w:pPr>
              <w:snapToGrid w:val="0"/>
              <w:spacing w:before="50" w:after="50" w:line="440" w:lineRule="exact"/>
              <w:jc w:val="center"/>
              <w:rPr>
                <w:szCs w:val="21"/>
              </w:rPr>
            </w:pPr>
            <w:r w:rsidRPr="004B66E7">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35E30BC3" w14:textId="77777777" w:rsidR="00B23DB0" w:rsidRPr="004B66E7" w:rsidRDefault="00BA277A">
            <w:pPr>
              <w:jc w:val="center"/>
              <w:rPr>
                <w:szCs w:val="21"/>
              </w:rPr>
            </w:pPr>
            <w:r w:rsidRPr="004B66E7">
              <w:rPr>
                <w:szCs w:val="21"/>
              </w:rPr>
              <w:t>适用于</w:t>
            </w:r>
            <w:r w:rsidRPr="004B66E7">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624713C6" w14:textId="77777777" w:rsidR="00B23DB0" w:rsidRPr="004B66E7" w:rsidRDefault="00BA277A">
            <w:pPr>
              <w:jc w:val="center"/>
              <w:rPr>
                <w:szCs w:val="21"/>
              </w:rPr>
            </w:pPr>
            <w:r w:rsidRPr="004B66E7">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BCE8E43" w14:textId="77777777" w:rsidR="00B23DB0" w:rsidRPr="004B66E7" w:rsidRDefault="00BA277A">
            <w:pPr>
              <w:jc w:val="center"/>
              <w:rPr>
                <w:szCs w:val="21"/>
              </w:rPr>
            </w:pPr>
            <w:r w:rsidRPr="004B66E7">
              <w:rPr>
                <w:szCs w:val="21"/>
              </w:rPr>
              <w:t>优惠单价</w:t>
            </w:r>
          </w:p>
        </w:tc>
      </w:tr>
      <w:tr w:rsidR="00F975FE" w:rsidRPr="004B66E7" w14:paraId="154ED532"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E2349AD" w14:textId="77777777" w:rsidR="00B23DB0" w:rsidRPr="004B66E7" w:rsidRDefault="00BA277A">
            <w:pPr>
              <w:jc w:val="center"/>
              <w:rPr>
                <w:szCs w:val="21"/>
              </w:rPr>
            </w:pPr>
            <w:r w:rsidRPr="004B66E7">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0ACE4E17" w14:textId="77777777" w:rsidR="00B23DB0" w:rsidRPr="004B66E7" w:rsidRDefault="00B23DB0">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7966C79" w14:textId="77777777" w:rsidR="00B23DB0" w:rsidRPr="004B66E7" w:rsidRDefault="00B23DB0">
            <w:pPr>
              <w:rPr>
                <w:szCs w:val="21"/>
              </w:rPr>
            </w:pPr>
          </w:p>
        </w:tc>
        <w:tc>
          <w:tcPr>
            <w:tcW w:w="1639" w:type="dxa"/>
            <w:tcBorders>
              <w:top w:val="single" w:sz="2" w:space="0" w:color="auto"/>
              <w:left w:val="single" w:sz="6" w:space="0" w:color="auto"/>
              <w:bottom w:val="single" w:sz="6" w:space="0" w:color="auto"/>
              <w:right w:val="single" w:sz="6" w:space="0" w:color="auto"/>
            </w:tcBorders>
          </w:tcPr>
          <w:p w14:paraId="50CC2690" w14:textId="77777777" w:rsidR="00B23DB0" w:rsidRPr="004B66E7" w:rsidRDefault="00B23DB0">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2F03C87" w14:textId="77777777" w:rsidR="00B23DB0" w:rsidRPr="004B66E7" w:rsidRDefault="00B23DB0">
            <w:pPr>
              <w:rPr>
                <w:szCs w:val="21"/>
              </w:rPr>
            </w:pPr>
          </w:p>
        </w:tc>
      </w:tr>
      <w:tr w:rsidR="00F975FE" w:rsidRPr="004B66E7" w14:paraId="4403865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C55A3F4" w14:textId="77777777" w:rsidR="00B23DB0" w:rsidRPr="004B66E7" w:rsidRDefault="00BA277A">
            <w:pPr>
              <w:jc w:val="center"/>
              <w:rPr>
                <w:szCs w:val="21"/>
              </w:rPr>
            </w:pPr>
            <w:r w:rsidRPr="004B66E7">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4C7F7160" w14:textId="77777777" w:rsidR="00B23DB0" w:rsidRPr="004B66E7" w:rsidRDefault="00B23DB0">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502D5062" w14:textId="77777777" w:rsidR="00B23DB0" w:rsidRPr="004B66E7" w:rsidRDefault="00B23DB0">
            <w:pPr>
              <w:rPr>
                <w:szCs w:val="21"/>
              </w:rPr>
            </w:pPr>
          </w:p>
        </w:tc>
        <w:tc>
          <w:tcPr>
            <w:tcW w:w="1639" w:type="dxa"/>
            <w:tcBorders>
              <w:top w:val="single" w:sz="6" w:space="0" w:color="auto"/>
              <w:left w:val="single" w:sz="6" w:space="0" w:color="auto"/>
              <w:bottom w:val="single" w:sz="6" w:space="0" w:color="auto"/>
              <w:right w:val="single" w:sz="6" w:space="0" w:color="auto"/>
            </w:tcBorders>
          </w:tcPr>
          <w:p w14:paraId="757197A4" w14:textId="77777777" w:rsidR="00B23DB0" w:rsidRPr="004B66E7" w:rsidRDefault="00B23DB0">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1D358D4" w14:textId="77777777" w:rsidR="00B23DB0" w:rsidRPr="004B66E7" w:rsidRDefault="00B23DB0">
            <w:pPr>
              <w:rPr>
                <w:szCs w:val="21"/>
              </w:rPr>
            </w:pPr>
          </w:p>
        </w:tc>
      </w:tr>
      <w:tr w:rsidR="00B23DB0" w:rsidRPr="004B66E7" w14:paraId="58B091A7"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646BDAE" w14:textId="77777777" w:rsidR="00B23DB0" w:rsidRPr="004B66E7" w:rsidRDefault="00BA277A">
            <w:pPr>
              <w:jc w:val="center"/>
              <w:rPr>
                <w:szCs w:val="21"/>
              </w:rPr>
            </w:pPr>
            <w:r w:rsidRPr="004B66E7">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72E7ADE0" w14:textId="77777777" w:rsidR="00B23DB0" w:rsidRPr="004B66E7" w:rsidRDefault="00B23DB0">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D065945" w14:textId="77777777" w:rsidR="00B23DB0" w:rsidRPr="004B66E7" w:rsidRDefault="00B23DB0">
            <w:pPr>
              <w:rPr>
                <w:szCs w:val="21"/>
              </w:rPr>
            </w:pPr>
          </w:p>
        </w:tc>
        <w:tc>
          <w:tcPr>
            <w:tcW w:w="1639" w:type="dxa"/>
            <w:tcBorders>
              <w:top w:val="single" w:sz="6" w:space="0" w:color="auto"/>
              <w:left w:val="single" w:sz="6" w:space="0" w:color="auto"/>
              <w:bottom w:val="single" w:sz="6" w:space="0" w:color="auto"/>
              <w:right w:val="single" w:sz="6" w:space="0" w:color="auto"/>
            </w:tcBorders>
          </w:tcPr>
          <w:p w14:paraId="379B7F50" w14:textId="77777777" w:rsidR="00B23DB0" w:rsidRPr="004B66E7" w:rsidRDefault="00B23DB0">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36FF255" w14:textId="77777777" w:rsidR="00B23DB0" w:rsidRPr="004B66E7" w:rsidRDefault="00B23DB0">
            <w:pPr>
              <w:rPr>
                <w:szCs w:val="21"/>
              </w:rPr>
            </w:pPr>
          </w:p>
        </w:tc>
      </w:tr>
    </w:tbl>
    <w:p w14:paraId="08D0874B" w14:textId="77777777" w:rsidR="00B23DB0" w:rsidRPr="004B66E7" w:rsidRDefault="00B23DB0">
      <w:pPr>
        <w:rPr>
          <w:szCs w:val="21"/>
        </w:rPr>
      </w:pPr>
    </w:p>
    <w:p w14:paraId="42E2F0A2" w14:textId="77777777" w:rsidR="00B23DB0" w:rsidRPr="004B66E7" w:rsidRDefault="00BA277A">
      <w:pPr>
        <w:rPr>
          <w:szCs w:val="21"/>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pacing w:val="20"/>
          <w:szCs w:val="21"/>
        </w:rPr>
        <w:t>：</w:t>
      </w:r>
      <w:r w:rsidRPr="004B66E7">
        <w:rPr>
          <w:spacing w:val="20"/>
          <w:szCs w:val="21"/>
          <w:u w:val="single"/>
        </w:rPr>
        <w:t xml:space="preserve">            </w:t>
      </w:r>
      <w:r w:rsidRPr="004B66E7">
        <w:rPr>
          <w:spacing w:val="20"/>
          <w:szCs w:val="21"/>
        </w:rPr>
        <w:t xml:space="preserve">            </w:t>
      </w:r>
      <w:r w:rsidRPr="004B66E7">
        <w:rPr>
          <w:spacing w:val="20"/>
          <w:szCs w:val="21"/>
        </w:rPr>
        <w:t>日</w:t>
      </w:r>
      <w:r w:rsidRPr="004B66E7">
        <w:rPr>
          <w:spacing w:val="20"/>
          <w:szCs w:val="21"/>
        </w:rPr>
        <w:t xml:space="preserve"> </w:t>
      </w:r>
      <w:r w:rsidRPr="004B66E7">
        <w:rPr>
          <w:spacing w:val="20"/>
          <w:szCs w:val="21"/>
        </w:rPr>
        <w:t>期：</w:t>
      </w:r>
      <w:r w:rsidRPr="004B66E7">
        <w:rPr>
          <w:spacing w:val="20"/>
          <w:szCs w:val="21"/>
          <w:u w:val="single"/>
        </w:rPr>
        <w:t xml:space="preserve">            </w:t>
      </w:r>
    </w:p>
    <w:bookmarkEnd w:id="155"/>
    <w:p w14:paraId="17364D06" w14:textId="77777777" w:rsidR="00B23DB0" w:rsidRPr="004B66E7" w:rsidRDefault="00B23DB0">
      <w:pPr>
        <w:rPr>
          <w:szCs w:val="21"/>
        </w:rPr>
      </w:pPr>
    </w:p>
    <w:p w14:paraId="19358E50" w14:textId="77777777" w:rsidR="00B23DB0" w:rsidRPr="004B66E7" w:rsidRDefault="00B23DB0">
      <w:pPr>
        <w:rPr>
          <w:szCs w:val="21"/>
        </w:rPr>
      </w:pPr>
    </w:p>
    <w:p w14:paraId="36A15034" w14:textId="77777777" w:rsidR="00B23DB0" w:rsidRPr="004B66E7" w:rsidRDefault="00B23DB0">
      <w:pPr>
        <w:rPr>
          <w:szCs w:val="21"/>
        </w:rPr>
      </w:pPr>
    </w:p>
    <w:p w14:paraId="658EBD1F" w14:textId="77777777" w:rsidR="00B23DB0" w:rsidRPr="004B66E7" w:rsidRDefault="00BA277A">
      <w:pPr>
        <w:snapToGrid w:val="0"/>
        <w:spacing w:before="50" w:afterLines="50" w:after="120"/>
        <w:jc w:val="left"/>
        <w:rPr>
          <w:szCs w:val="21"/>
        </w:rPr>
      </w:pPr>
      <w:r w:rsidRPr="004B66E7">
        <w:rPr>
          <w:rFonts w:hint="eastAsia"/>
          <w:szCs w:val="21"/>
        </w:rPr>
        <w:t>5</w:t>
      </w:r>
      <w:r w:rsidRPr="004B66E7">
        <w:rPr>
          <w:szCs w:val="21"/>
        </w:rPr>
        <w:t>．产品出厂标准、质量检测报告。</w:t>
      </w:r>
    </w:p>
    <w:p w14:paraId="2FFA2D1F" w14:textId="77777777" w:rsidR="00B23DB0" w:rsidRPr="004B66E7" w:rsidRDefault="00B23DB0">
      <w:pPr>
        <w:rPr>
          <w:szCs w:val="21"/>
        </w:rPr>
      </w:pPr>
    </w:p>
    <w:p w14:paraId="2BA1D674" w14:textId="77777777" w:rsidR="00B23DB0" w:rsidRPr="004B66E7" w:rsidRDefault="00B23DB0">
      <w:pPr>
        <w:rPr>
          <w:szCs w:val="21"/>
        </w:rPr>
      </w:pPr>
    </w:p>
    <w:p w14:paraId="7AACF1F6" w14:textId="77777777" w:rsidR="00B23DB0" w:rsidRPr="004B66E7" w:rsidRDefault="00B23DB0">
      <w:pPr>
        <w:rPr>
          <w:szCs w:val="21"/>
        </w:rPr>
      </w:pPr>
    </w:p>
    <w:p w14:paraId="57CB51B1" w14:textId="77777777" w:rsidR="00B23DB0" w:rsidRPr="004B66E7" w:rsidRDefault="00BA277A">
      <w:pPr>
        <w:snapToGrid w:val="0"/>
        <w:spacing w:before="50" w:afterLines="50" w:after="120"/>
        <w:jc w:val="left"/>
        <w:rPr>
          <w:szCs w:val="21"/>
        </w:rPr>
      </w:pPr>
      <w:r w:rsidRPr="004B66E7">
        <w:rPr>
          <w:rFonts w:hint="eastAsia"/>
          <w:szCs w:val="21"/>
        </w:rPr>
        <w:t>6</w:t>
      </w:r>
      <w:r w:rsidRPr="004B66E7">
        <w:rPr>
          <w:szCs w:val="21"/>
        </w:rPr>
        <w:t>．原厂出厂配置表及原厂中文使用说明书。</w:t>
      </w:r>
    </w:p>
    <w:p w14:paraId="2E09DFB9" w14:textId="77777777" w:rsidR="00B23DB0" w:rsidRPr="004B66E7" w:rsidRDefault="00B23DB0">
      <w:pPr>
        <w:rPr>
          <w:szCs w:val="21"/>
        </w:rPr>
      </w:pPr>
    </w:p>
    <w:p w14:paraId="4BD88FAD" w14:textId="77777777" w:rsidR="00B23DB0" w:rsidRPr="004B66E7" w:rsidRDefault="00B23DB0">
      <w:pPr>
        <w:rPr>
          <w:szCs w:val="21"/>
        </w:rPr>
      </w:pPr>
    </w:p>
    <w:p w14:paraId="4E0CC706" w14:textId="77777777" w:rsidR="00B23DB0" w:rsidRPr="004B66E7" w:rsidRDefault="00B23DB0">
      <w:pPr>
        <w:rPr>
          <w:szCs w:val="21"/>
        </w:rPr>
      </w:pPr>
    </w:p>
    <w:p w14:paraId="5B3C0F97" w14:textId="77777777" w:rsidR="00B23DB0" w:rsidRPr="004B66E7" w:rsidRDefault="00BA277A">
      <w:pPr>
        <w:rPr>
          <w:szCs w:val="21"/>
        </w:rPr>
      </w:pPr>
      <w:r w:rsidRPr="004B66E7">
        <w:rPr>
          <w:rFonts w:hint="eastAsia"/>
          <w:szCs w:val="21"/>
        </w:rPr>
        <w:t>7</w:t>
      </w:r>
      <w:r w:rsidRPr="004B66E7">
        <w:rPr>
          <w:szCs w:val="21"/>
        </w:rPr>
        <w:t>．供应商建议的安装、调试、验收方法或方案。</w:t>
      </w:r>
    </w:p>
    <w:p w14:paraId="2A2EE89A" w14:textId="77777777" w:rsidR="00B23DB0" w:rsidRPr="004B66E7" w:rsidRDefault="00B23DB0">
      <w:pPr>
        <w:rPr>
          <w:szCs w:val="21"/>
        </w:rPr>
      </w:pPr>
    </w:p>
    <w:p w14:paraId="649E2021" w14:textId="77777777" w:rsidR="00B23DB0" w:rsidRPr="004B66E7" w:rsidRDefault="00B23DB0">
      <w:pPr>
        <w:rPr>
          <w:szCs w:val="21"/>
        </w:rPr>
      </w:pPr>
    </w:p>
    <w:p w14:paraId="21437712" w14:textId="77777777" w:rsidR="00B23DB0" w:rsidRPr="004B66E7" w:rsidRDefault="00B23DB0">
      <w:pPr>
        <w:rPr>
          <w:szCs w:val="21"/>
        </w:rPr>
      </w:pPr>
    </w:p>
    <w:p w14:paraId="343BA24A" w14:textId="77777777" w:rsidR="00B23DB0" w:rsidRPr="004B66E7" w:rsidRDefault="00BA277A">
      <w:pPr>
        <w:rPr>
          <w:szCs w:val="21"/>
        </w:rPr>
      </w:pPr>
      <w:r w:rsidRPr="004B66E7">
        <w:rPr>
          <w:rFonts w:hint="eastAsia"/>
          <w:szCs w:val="21"/>
        </w:rPr>
        <w:t>8</w:t>
      </w:r>
      <w:r w:rsidRPr="004B66E7">
        <w:rPr>
          <w:szCs w:val="21"/>
        </w:rPr>
        <w:t>．项目实施人员一览表。</w:t>
      </w:r>
    </w:p>
    <w:p w14:paraId="6ECDC5ED" w14:textId="77777777" w:rsidR="00B23DB0" w:rsidRPr="004B66E7" w:rsidRDefault="00B23DB0">
      <w:pPr>
        <w:rPr>
          <w:szCs w:val="21"/>
        </w:rPr>
      </w:pPr>
    </w:p>
    <w:p w14:paraId="672EF527" w14:textId="77777777" w:rsidR="00B23DB0" w:rsidRPr="004B66E7" w:rsidRDefault="00BA277A">
      <w:pPr>
        <w:snapToGrid w:val="0"/>
        <w:spacing w:beforeLines="50" w:before="120" w:after="50" w:line="400" w:lineRule="exact"/>
        <w:jc w:val="center"/>
        <w:rPr>
          <w:b/>
          <w:szCs w:val="21"/>
        </w:rPr>
      </w:pPr>
      <w:r w:rsidRPr="004B66E7">
        <w:rPr>
          <w:b/>
          <w:szCs w:val="21"/>
        </w:rPr>
        <w:t>项目实施人员（主要从业人员及其技术资格）一览表</w:t>
      </w:r>
    </w:p>
    <w:p w14:paraId="0F7FD447" w14:textId="77777777" w:rsidR="00B23DB0" w:rsidRPr="004B66E7" w:rsidRDefault="00B23DB0">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F975FE" w:rsidRPr="004B66E7" w14:paraId="09D7646E"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35FF6BFB" w14:textId="77777777" w:rsidR="00B23DB0" w:rsidRPr="004B66E7" w:rsidRDefault="00BA277A">
            <w:pPr>
              <w:snapToGrid w:val="0"/>
              <w:spacing w:beforeLines="50" w:before="120" w:after="50"/>
              <w:jc w:val="center"/>
              <w:rPr>
                <w:szCs w:val="21"/>
              </w:rPr>
            </w:pPr>
            <w:r w:rsidRPr="004B66E7">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2DE3AE7" w14:textId="77777777" w:rsidR="00B23DB0" w:rsidRPr="004B66E7" w:rsidRDefault="00BA277A">
            <w:pPr>
              <w:snapToGrid w:val="0"/>
              <w:spacing w:beforeLines="50" w:before="120" w:after="50"/>
              <w:jc w:val="center"/>
              <w:rPr>
                <w:szCs w:val="21"/>
              </w:rPr>
            </w:pPr>
            <w:r w:rsidRPr="004B66E7">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28664AB" w14:textId="77777777" w:rsidR="00B23DB0" w:rsidRPr="004B66E7" w:rsidRDefault="00BA277A">
            <w:pPr>
              <w:snapToGrid w:val="0"/>
              <w:spacing w:beforeLines="50" w:before="120" w:after="50"/>
              <w:jc w:val="center"/>
              <w:rPr>
                <w:szCs w:val="21"/>
              </w:rPr>
            </w:pPr>
            <w:r w:rsidRPr="004B66E7">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38D0C92A" w14:textId="77777777" w:rsidR="00B23DB0" w:rsidRPr="004B66E7" w:rsidRDefault="00BA277A">
            <w:pPr>
              <w:snapToGrid w:val="0"/>
              <w:spacing w:beforeLines="50" w:before="120" w:after="50"/>
              <w:jc w:val="center"/>
              <w:rPr>
                <w:szCs w:val="21"/>
              </w:rPr>
            </w:pPr>
            <w:r w:rsidRPr="004B66E7">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3CC23051" w14:textId="77777777" w:rsidR="00B23DB0" w:rsidRPr="004B66E7" w:rsidRDefault="00BA277A">
            <w:pPr>
              <w:snapToGrid w:val="0"/>
              <w:spacing w:beforeLines="50" w:before="120" w:after="50"/>
              <w:jc w:val="center"/>
              <w:rPr>
                <w:bCs/>
                <w:szCs w:val="21"/>
              </w:rPr>
            </w:pPr>
            <w:r w:rsidRPr="004B66E7">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00C46806" w14:textId="77777777" w:rsidR="00B23DB0" w:rsidRPr="004B66E7" w:rsidRDefault="00BA277A">
            <w:pPr>
              <w:snapToGrid w:val="0"/>
              <w:spacing w:beforeLines="50" w:before="120" w:after="50"/>
              <w:jc w:val="center"/>
              <w:rPr>
                <w:bCs/>
                <w:szCs w:val="21"/>
              </w:rPr>
            </w:pPr>
            <w:r w:rsidRPr="004B66E7">
              <w:rPr>
                <w:bCs/>
                <w:szCs w:val="21"/>
              </w:rPr>
              <w:t>劳动合同编号</w:t>
            </w:r>
          </w:p>
        </w:tc>
      </w:tr>
      <w:tr w:rsidR="00F975FE" w:rsidRPr="004B66E7" w14:paraId="1E53247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73496EC" w14:textId="77777777" w:rsidR="00B23DB0" w:rsidRPr="004B66E7" w:rsidRDefault="00B23DB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78E9B3D" w14:textId="77777777" w:rsidR="00B23DB0" w:rsidRPr="004B66E7" w:rsidRDefault="00B23DB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4E63789" w14:textId="77777777" w:rsidR="00B23DB0" w:rsidRPr="004B66E7" w:rsidRDefault="00B23DB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EED3FBA" w14:textId="77777777" w:rsidR="00B23DB0" w:rsidRPr="004B66E7" w:rsidRDefault="00B23DB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EB28033" w14:textId="77777777" w:rsidR="00B23DB0" w:rsidRPr="004B66E7" w:rsidRDefault="00B23DB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0ECFA83" w14:textId="77777777" w:rsidR="00B23DB0" w:rsidRPr="004B66E7" w:rsidRDefault="00B23DB0">
            <w:pPr>
              <w:snapToGrid w:val="0"/>
              <w:spacing w:beforeLines="50" w:before="120" w:after="50"/>
              <w:rPr>
                <w:szCs w:val="21"/>
              </w:rPr>
            </w:pPr>
          </w:p>
        </w:tc>
      </w:tr>
      <w:tr w:rsidR="00F975FE" w:rsidRPr="004B66E7" w14:paraId="5C60406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6A9ED5F" w14:textId="77777777" w:rsidR="00B23DB0" w:rsidRPr="004B66E7" w:rsidRDefault="00B23DB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004578C" w14:textId="77777777" w:rsidR="00B23DB0" w:rsidRPr="004B66E7" w:rsidRDefault="00B23DB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19F8C05" w14:textId="77777777" w:rsidR="00B23DB0" w:rsidRPr="004B66E7" w:rsidRDefault="00B23DB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0CB86E4" w14:textId="77777777" w:rsidR="00B23DB0" w:rsidRPr="004B66E7" w:rsidRDefault="00B23DB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B02A208" w14:textId="77777777" w:rsidR="00B23DB0" w:rsidRPr="004B66E7" w:rsidRDefault="00B23DB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F0EF880" w14:textId="77777777" w:rsidR="00B23DB0" w:rsidRPr="004B66E7" w:rsidRDefault="00B23DB0">
            <w:pPr>
              <w:snapToGrid w:val="0"/>
              <w:spacing w:beforeLines="50" w:before="120" w:after="50"/>
              <w:rPr>
                <w:szCs w:val="21"/>
              </w:rPr>
            </w:pPr>
          </w:p>
        </w:tc>
      </w:tr>
      <w:tr w:rsidR="00F975FE" w:rsidRPr="004B66E7" w14:paraId="3723A00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393C3EC" w14:textId="77777777" w:rsidR="00B23DB0" w:rsidRPr="004B66E7" w:rsidRDefault="00B23DB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6D03564" w14:textId="77777777" w:rsidR="00B23DB0" w:rsidRPr="004B66E7" w:rsidRDefault="00B23DB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C9CEC28" w14:textId="77777777" w:rsidR="00B23DB0" w:rsidRPr="004B66E7" w:rsidRDefault="00B23DB0">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2B1CA887" w14:textId="77777777" w:rsidR="00B23DB0" w:rsidRPr="004B66E7" w:rsidRDefault="00B23DB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57A0F66" w14:textId="77777777" w:rsidR="00B23DB0" w:rsidRPr="004B66E7" w:rsidRDefault="00B23DB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6AD730E" w14:textId="77777777" w:rsidR="00B23DB0" w:rsidRPr="004B66E7" w:rsidRDefault="00B23DB0">
            <w:pPr>
              <w:snapToGrid w:val="0"/>
              <w:spacing w:beforeLines="50" w:before="120" w:after="50"/>
              <w:rPr>
                <w:szCs w:val="21"/>
              </w:rPr>
            </w:pPr>
          </w:p>
        </w:tc>
      </w:tr>
    </w:tbl>
    <w:p w14:paraId="6CBDF784" w14:textId="77777777" w:rsidR="00B23DB0" w:rsidRPr="004B66E7" w:rsidRDefault="00BA277A">
      <w:pPr>
        <w:snapToGrid w:val="0"/>
        <w:spacing w:before="50" w:afterLines="50" w:after="120" w:line="440" w:lineRule="exact"/>
        <w:jc w:val="left"/>
        <w:rPr>
          <w:szCs w:val="21"/>
        </w:rPr>
      </w:pPr>
      <w:r w:rsidRPr="004B66E7">
        <w:rPr>
          <w:szCs w:val="21"/>
        </w:rPr>
        <w:t>注：在填写时，如本表格不适合投标单位的实际情况，可根据本表格式自行填写。</w:t>
      </w:r>
    </w:p>
    <w:p w14:paraId="4ECD62C9" w14:textId="77777777" w:rsidR="00B23DB0" w:rsidRPr="004B66E7" w:rsidRDefault="00BA277A">
      <w:pPr>
        <w:rPr>
          <w:spacing w:val="20"/>
          <w:szCs w:val="21"/>
          <w:u w:val="single"/>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pacing w:val="20"/>
          <w:szCs w:val="21"/>
        </w:rPr>
        <w:t>：</w:t>
      </w:r>
      <w:r w:rsidRPr="004B66E7">
        <w:rPr>
          <w:spacing w:val="20"/>
          <w:szCs w:val="21"/>
          <w:u w:val="single"/>
        </w:rPr>
        <w:t xml:space="preserve">            </w:t>
      </w:r>
      <w:r w:rsidRPr="004B66E7">
        <w:rPr>
          <w:spacing w:val="20"/>
          <w:szCs w:val="21"/>
        </w:rPr>
        <w:t xml:space="preserve">             </w:t>
      </w:r>
      <w:r w:rsidRPr="004B66E7">
        <w:rPr>
          <w:spacing w:val="20"/>
          <w:szCs w:val="21"/>
        </w:rPr>
        <w:t>日</w:t>
      </w:r>
      <w:r w:rsidRPr="004B66E7">
        <w:rPr>
          <w:spacing w:val="20"/>
          <w:szCs w:val="21"/>
        </w:rPr>
        <w:t xml:space="preserve">  </w:t>
      </w:r>
      <w:r w:rsidRPr="004B66E7">
        <w:rPr>
          <w:spacing w:val="20"/>
          <w:szCs w:val="21"/>
        </w:rPr>
        <w:t>期：</w:t>
      </w:r>
      <w:r w:rsidRPr="004B66E7">
        <w:rPr>
          <w:spacing w:val="20"/>
          <w:szCs w:val="21"/>
          <w:u w:val="single"/>
        </w:rPr>
        <w:t xml:space="preserve">        </w:t>
      </w:r>
    </w:p>
    <w:p w14:paraId="38539F26" w14:textId="77777777" w:rsidR="00B23DB0" w:rsidRPr="004B66E7" w:rsidRDefault="00B23DB0">
      <w:pPr>
        <w:rPr>
          <w:szCs w:val="21"/>
        </w:rPr>
      </w:pPr>
    </w:p>
    <w:p w14:paraId="7B0D3E62" w14:textId="77777777" w:rsidR="00B23DB0" w:rsidRPr="004B66E7" w:rsidRDefault="00B23DB0">
      <w:pPr>
        <w:rPr>
          <w:szCs w:val="21"/>
        </w:rPr>
      </w:pPr>
    </w:p>
    <w:p w14:paraId="461F1DAD" w14:textId="77777777" w:rsidR="00B23DB0" w:rsidRPr="004B66E7" w:rsidRDefault="00BA277A">
      <w:pPr>
        <w:rPr>
          <w:szCs w:val="21"/>
        </w:rPr>
      </w:pPr>
      <w:r w:rsidRPr="004B66E7">
        <w:rPr>
          <w:szCs w:val="21"/>
        </w:rPr>
        <w:t>9</w:t>
      </w:r>
      <w:r w:rsidRPr="004B66E7">
        <w:rPr>
          <w:szCs w:val="21"/>
        </w:rPr>
        <w:t>．技术服务、技术培训、售后服务的内容和措施。</w:t>
      </w:r>
    </w:p>
    <w:p w14:paraId="32C25B3A" w14:textId="77777777" w:rsidR="00B23DB0" w:rsidRPr="004B66E7" w:rsidRDefault="00B23DB0">
      <w:pPr>
        <w:rPr>
          <w:szCs w:val="21"/>
        </w:rPr>
      </w:pPr>
    </w:p>
    <w:p w14:paraId="653290B1" w14:textId="77777777" w:rsidR="00B23DB0" w:rsidRPr="004B66E7" w:rsidRDefault="00B23DB0">
      <w:pPr>
        <w:rPr>
          <w:szCs w:val="21"/>
        </w:rPr>
      </w:pPr>
    </w:p>
    <w:p w14:paraId="5FE5C139" w14:textId="77777777" w:rsidR="00B23DB0" w:rsidRPr="004B66E7" w:rsidRDefault="00BA277A">
      <w:pPr>
        <w:rPr>
          <w:szCs w:val="21"/>
        </w:rPr>
      </w:pPr>
      <w:r w:rsidRPr="004B66E7">
        <w:rPr>
          <w:szCs w:val="21"/>
        </w:rPr>
        <w:t>10</w:t>
      </w:r>
      <w:r w:rsidRPr="004B66E7">
        <w:rPr>
          <w:szCs w:val="21"/>
        </w:rPr>
        <w:t>．供应商对本项目的合理化建议和改进措施。</w:t>
      </w:r>
    </w:p>
    <w:p w14:paraId="0C328944" w14:textId="77777777" w:rsidR="00B23DB0" w:rsidRPr="004B66E7" w:rsidRDefault="00B23DB0">
      <w:pPr>
        <w:rPr>
          <w:szCs w:val="21"/>
        </w:rPr>
      </w:pPr>
    </w:p>
    <w:p w14:paraId="09C8BC37" w14:textId="77777777" w:rsidR="00B23DB0" w:rsidRPr="004B66E7" w:rsidRDefault="00B23DB0">
      <w:pPr>
        <w:rPr>
          <w:szCs w:val="21"/>
        </w:rPr>
      </w:pPr>
    </w:p>
    <w:p w14:paraId="74E93A88" w14:textId="77777777" w:rsidR="00B23DB0" w:rsidRPr="004B66E7" w:rsidRDefault="00BA277A">
      <w:pPr>
        <w:rPr>
          <w:szCs w:val="21"/>
        </w:rPr>
      </w:pPr>
      <w:r w:rsidRPr="004B66E7">
        <w:rPr>
          <w:szCs w:val="21"/>
        </w:rPr>
        <w:t>11</w:t>
      </w:r>
      <w:r w:rsidRPr="004B66E7">
        <w:rPr>
          <w:szCs w:val="21"/>
        </w:rPr>
        <w:t>．供应商需要说明的其他文件和说明。</w:t>
      </w:r>
    </w:p>
    <w:p w14:paraId="32776838" w14:textId="77777777" w:rsidR="00B23DB0" w:rsidRPr="004B66E7" w:rsidRDefault="00BA277A">
      <w:pPr>
        <w:jc w:val="center"/>
        <w:rPr>
          <w:b/>
          <w:bCs/>
          <w:szCs w:val="21"/>
        </w:rPr>
      </w:pPr>
      <w:r w:rsidRPr="004B66E7">
        <w:rPr>
          <w:b/>
          <w:szCs w:val="21"/>
        </w:rPr>
        <w:br w:type="page"/>
      </w:r>
    </w:p>
    <w:p w14:paraId="29E60D14" w14:textId="77777777" w:rsidR="00B23DB0" w:rsidRPr="004B66E7" w:rsidRDefault="00BA277A">
      <w:pPr>
        <w:snapToGrid w:val="0"/>
        <w:spacing w:beforeLines="50" w:before="120" w:after="50" w:line="440" w:lineRule="exact"/>
        <w:jc w:val="left"/>
        <w:outlineLvl w:val="1"/>
        <w:rPr>
          <w:bCs/>
          <w:sz w:val="24"/>
        </w:rPr>
      </w:pPr>
      <w:r w:rsidRPr="004B66E7">
        <w:rPr>
          <w:bCs/>
          <w:sz w:val="24"/>
        </w:rPr>
        <w:lastRenderedPageBreak/>
        <w:t>3</w:t>
      </w:r>
      <w:r w:rsidRPr="004B66E7">
        <w:rPr>
          <w:bCs/>
          <w:sz w:val="24"/>
        </w:rPr>
        <w:t>．投标文件封面参考格式</w:t>
      </w:r>
      <w:r w:rsidRPr="004B66E7">
        <w:rPr>
          <w:rFonts w:hint="eastAsia"/>
          <w:bCs/>
          <w:sz w:val="24"/>
        </w:rPr>
        <w:t>（报价文件）</w:t>
      </w:r>
      <w:r w:rsidRPr="004B66E7">
        <w:rPr>
          <w:bCs/>
          <w:sz w:val="24"/>
        </w:rPr>
        <w:t>：</w:t>
      </w:r>
      <w:r w:rsidRPr="004B66E7">
        <w:rPr>
          <w:bCs/>
          <w:sz w:val="24"/>
        </w:rPr>
        <w:t xml:space="preserve"> </w:t>
      </w:r>
    </w:p>
    <w:p w14:paraId="79907ED8" w14:textId="77777777" w:rsidR="00B23DB0" w:rsidRPr="004B66E7" w:rsidRDefault="00B23DB0">
      <w:pPr>
        <w:snapToGrid w:val="0"/>
        <w:spacing w:before="50" w:afterLines="50" w:after="120" w:line="400" w:lineRule="exact"/>
        <w:jc w:val="left"/>
        <w:rPr>
          <w:bCs/>
          <w:sz w:val="24"/>
        </w:rPr>
      </w:pPr>
    </w:p>
    <w:p w14:paraId="375F28B8" w14:textId="77777777" w:rsidR="00B23DB0" w:rsidRPr="004B66E7" w:rsidRDefault="00B23DB0">
      <w:pPr>
        <w:snapToGrid w:val="0"/>
        <w:spacing w:beforeLines="50" w:before="120" w:after="50" w:line="360" w:lineRule="exact"/>
        <w:rPr>
          <w:sz w:val="24"/>
        </w:rPr>
      </w:pPr>
    </w:p>
    <w:p w14:paraId="58A9E53F" w14:textId="77777777" w:rsidR="00B23DB0" w:rsidRPr="004B66E7" w:rsidRDefault="00B23DB0">
      <w:pPr>
        <w:snapToGrid w:val="0"/>
        <w:spacing w:beforeLines="50" w:before="120" w:after="50" w:line="360" w:lineRule="exact"/>
        <w:jc w:val="center"/>
        <w:rPr>
          <w:bCs/>
          <w:sz w:val="24"/>
        </w:rPr>
      </w:pPr>
    </w:p>
    <w:p w14:paraId="08CC89E4" w14:textId="77777777" w:rsidR="00B23DB0" w:rsidRPr="004B66E7" w:rsidRDefault="00BA277A">
      <w:pPr>
        <w:snapToGrid w:val="0"/>
        <w:spacing w:beforeLines="50" w:before="120" w:after="50" w:line="360" w:lineRule="exact"/>
        <w:jc w:val="center"/>
        <w:rPr>
          <w:b/>
          <w:bCs/>
          <w:sz w:val="44"/>
          <w:szCs w:val="44"/>
        </w:rPr>
      </w:pPr>
      <w:r w:rsidRPr="004B66E7">
        <w:rPr>
          <w:rFonts w:hint="eastAsia"/>
          <w:b/>
          <w:bCs/>
          <w:sz w:val="44"/>
          <w:szCs w:val="44"/>
        </w:rPr>
        <w:t>电子</w:t>
      </w:r>
      <w:r w:rsidRPr="004B66E7">
        <w:rPr>
          <w:b/>
          <w:bCs/>
          <w:sz w:val="44"/>
          <w:szCs w:val="44"/>
        </w:rPr>
        <w:t>投标文件</w:t>
      </w:r>
    </w:p>
    <w:p w14:paraId="29D2A7CD" w14:textId="77777777" w:rsidR="00B23DB0" w:rsidRPr="004B66E7" w:rsidRDefault="00B23DB0">
      <w:pPr>
        <w:snapToGrid w:val="0"/>
        <w:spacing w:beforeLines="50" w:before="120" w:after="50" w:line="360" w:lineRule="exact"/>
        <w:jc w:val="center"/>
        <w:rPr>
          <w:b/>
          <w:bCs/>
          <w:sz w:val="44"/>
          <w:szCs w:val="44"/>
        </w:rPr>
      </w:pPr>
    </w:p>
    <w:p w14:paraId="117C3140" w14:textId="77777777" w:rsidR="00B23DB0" w:rsidRPr="004B66E7" w:rsidRDefault="00B23DB0">
      <w:pPr>
        <w:snapToGrid w:val="0"/>
        <w:spacing w:beforeLines="50" w:before="120" w:after="50" w:line="360" w:lineRule="exact"/>
        <w:jc w:val="center"/>
        <w:rPr>
          <w:b/>
          <w:bCs/>
          <w:sz w:val="44"/>
          <w:szCs w:val="44"/>
        </w:rPr>
      </w:pPr>
    </w:p>
    <w:p w14:paraId="647A2C8E" w14:textId="77777777" w:rsidR="00B23DB0" w:rsidRPr="004B66E7" w:rsidRDefault="00BA277A">
      <w:pPr>
        <w:snapToGrid w:val="0"/>
        <w:spacing w:beforeLines="50" w:before="120" w:after="50" w:line="360" w:lineRule="exact"/>
        <w:jc w:val="center"/>
        <w:rPr>
          <w:b/>
          <w:bCs/>
          <w:sz w:val="44"/>
          <w:szCs w:val="44"/>
        </w:rPr>
      </w:pPr>
      <w:r w:rsidRPr="004B66E7">
        <w:rPr>
          <w:rFonts w:hint="eastAsia"/>
          <w:b/>
          <w:bCs/>
          <w:sz w:val="44"/>
          <w:szCs w:val="44"/>
        </w:rPr>
        <w:t>报价</w:t>
      </w:r>
      <w:r w:rsidRPr="004B66E7">
        <w:rPr>
          <w:b/>
          <w:bCs/>
          <w:sz w:val="44"/>
          <w:szCs w:val="44"/>
        </w:rPr>
        <w:t>文件</w:t>
      </w:r>
    </w:p>
    <w:p w14:paraId="3E0C284A" w14:textId="77777777" w:rsidR="00B23DB0" w:rsidRPr="004B66E7" w:rsidRDefault="00B23DB0">
      <w:pPr>
        <w:snapToGrid w:val="0"/>
        <w:spacing w:beforeLines="50" w:before="120" w:after="50" w:line="360" w:lineRule="exact"/>
        <w:rPr>
          <w:bCs/>
          <w:sz w:val="24"/>
        </w:rPr>
      </w:pPr>
    </w:p>
    <w:p w14:paraId="73727D84" w14:textId="77777777" w:rsidR="00B23DB0" w:rsidRPr="004B66E7" w:rsidRDefault="00B23DB0">
      <w:pPr>
        <w:snapToGrid w:val="0"/>
        <w:spacing w:beforeLines="50" w:before="120" w:after="50" w:line="360" w:lineRule="exact"/>
        <w:rPr>
          <w:bCs/>
          <w:sz w:val="24"/>
        </w:rPr>
      </w:pPr>
    </w:p>
    <w:p w14:paraId="0A461A9B" w14:textId="77777777" w:rsidR="00B23DB0" w:rsidRPr="004B66E7" w:rsidRDefault="00B23DB0">
      <w:pPr>
        <w:snapToGrid w:val="0"/>
        <w:spacing w:beforeLines="50" w:before="120" w:after="50" w:line="360" w:lineRule="exact"/>
        <w:rPr>
          <w:bCs/>
          <w:sz w:val="24"/>
        </w:rPr>
      </w:pPr>
    </w:p>
    <w:p w14:paraId="3E776448"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项目名称：</w:t>
      </w:r>
      <w:r w:rsidRPr="004B66E7">
        <w:rPr>
          <w:bCs/>
          <w:sz w:val="24"/>
        </w:rPr>
        <w:t xml:space="preserve"> </w:t>
      </w:r>
    </w:p>
    <w:p w14:paraId="054EEBF0"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项目编号：</w:t>
      </w:r>
    </w:p>
    <w:p w14:paraId="3FBDF821"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分标号：（若无</w:t>
      </w:r>
      <w:r w:rsidRPr="004B66E7">
        <w:rPr>
          <w:rFonts w:hint="eastAsia"/>
          <w:bCs/>
          <w:sz w:val="24"/>
        </w:rPr>
        <w:t>留空或写</w:t>
      </w:r>
      <w:r w:rsidRPr="004B66E7">
        <w:rPr>
          <w:bCs/>
          <w:sz w:val="24"/>
        </w:rPr>
        <w:t>“/”</w:t>
      </w:r>
      <w:r w:rsidRPr="004B66E7">
        <w:rPr>
          <w:bCs/>
          <w:sz w:val="24"/>
        </w:rPr>
        <w:t>）</w:t>
      </w:r>
    </w:p>
    <w:p w14:paraId="75E4EEB0"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供应商名称：</w:t>
      </w:r>
    </w:p>
    <w:p w14:paraId="6AA5DAEF" w14:textId="77777777" w:rsidR="00B23DB0" w:rsidRPr="004B66E7" w:rsidRDefault="00BA277A">
      <w:pPr>
        <w:snapToGrid w:val="0"/>
        <w:spacing w:beforeLines="50" w:before="120" w:after="50" w:line="360" w:lineRule="exact"/>
        <w:ind w:firstLineChars="300" w:firstLine="720"/>
        <w:rPr>
          <w:bCs/>
          <w:sz w:val="24"/>
        </w:rPr>
      </w:pPr>
      <w:r w:rsidRPr="004B66E7">
        <w:rPr>
          <w:bCs/>
          <w:sz w:val="24"/>
        </w:rPr>
        <w:t>供应商地址：</w:t>
      </w:r>
    </w:p>
    <w:p w14:paraId="77CCEC8C" w14:textId="77777777" w:rsidR="00B23DB0" w:rsidRPr="004B66E7" w:rsidRDefault="00B23DB0">
      <w:pPr>
        <w:snapToGrid w:val="0"/>
        <w:spacing w:beforeLines="50" w:before="120" w:after="50" w:line="360" w:lineRule="exact"/>
        <w:ind w:firstLineChars="300" w:firstLine="720"/>
        <w:rPr>
          <w:bCs/>
          <w:sz w:val="24"/>
        </w:rPr>
      </w:pPr>
    </w:p>
    <w:p w14:paraId="0B9B9C04" w14:textId="77777777" w:rsidR="00B23DB0" w:rsidRPr="004B66E7" w:rsidRDefault="00B23DB0">
      <w:pPr>
        <w:pStyle w:val="a0"/>
        <w:snapToGrid w:val="0"/>
        <w:spacing w:before="50" w:after="50" w:line="360" w:lineRule="exact"/>
        <w:ind w:firstLineChars="400" w:firstLine="960"/>
        <w:rPr>
          <w:bCs/>
          <w:sz w:val="24"/>
          <w:szCs w:val="24"/>
        </w:rPr>
      </w:pPr>
    </w:p>
    <w:p w14:paraId="6BBD0152" w14:textId="77777777" w:rsidR="00B23DB0" w:rsidRPr="004B66E7" w:rsidRDefault="00BA277A">
      <w:pPr>
        <w:snapToGrid w:val="0"/>
        <w:spacing w:beforeLines="50" w:before="120" w:after="50" w:line="360" w:lineRule="exact"/>
        <w:jc w:val="center"/>
        <w:rPr>
          <w:sz w:val="24"/>
        </w:rPr>
      </w:pPr>
      <w:r w:rsidRPr="004B66E7">
        <w:rPr>
          <w:sz w:val="24"/>
        </w:rPr>
        <w:t xml:space="preserve">                        </w:t>
      </w:r>
      <w:r w:rsidRPr="004B66E7">
        <w:rPr>
          <w:sz w:val="24"/>
        </w:rPr>
        <w:t>年</w:t>
      </w:r>
      <w:r w:rsidRPr="004B66E7">
        <w:rPr>
          <w:sz w:val="24"/>
        </w:rPr>
        <w:t xml:space="preserve">  </w:t>
      </w:r>
      <w:r w:rsidRPr="004B66E7">
        <w:rPr>
          <w:sz w:val="24"/>
        </w:rPr>
        <w:t>月</w:t>
      </w:r>
      <w:r w:rsidRPr="004B66E7">
        <w:rPr>
          <w:sz w:val="24"/>
        </w:rPr>
        <w:t xml:space="preserve">  </w:t>
      </w:r>
      <w:r w:rsidRPr="004B66E7">
        <w:rPr>
          <w:sz w:val="24"/>
        </w:rPr>
        <w:t>日</w:t>
      </w:r>
    </w:p>
    <w:p w14:paraId="4CE885A6" w14:textId="77777777" w:rsidR="00B23DB0" w:rsidRPr="004B66E7" w:rsidRDefault="00BA277A">
      <w:r w:rsidRPr="004B66E7">
        <w:br w:type="page"/>
      </w:r>
    </w:p>
    <w:p w14:paraId="0F5C09A6" w14:textId="77777777" w:rsidR="00B23DB0" w:rsidRPr="004B66E7" w:rsidRDefault="00B23DB0">
      <w:pPr>
        <w:widowControl/>
        <w:jc w:val="left"/>
        <w:rPr>
          <w:b/>
          <w:bCs/>
          <w:szCs w:val="21"/>
        </w:rPr>
      </w:pPr>
    </w:p>
    <w:p w14:paraId="58EADEB3" w14:textId="77777777" w:rsidR="00B23DB0" w:rsidRPr="004B66E7" w:rsidRDefault="00B23DB0">
      <w:pPr>
        <w:jc w:val="center"/>
        <w:rPr>
          <w:b/>
          <w:bCs/>
          <w:szCs w:val="21"/>
        </w:rPr>
      </w:pPr>
    </w:p>
    <w:p w14:paraId="456E581D" w14:textId="77777777" w:rsidR="00B23DB0" w:rsidRPr="004B66E7" w:rsidRDefault="00BA277A">
      <w:pPr>
        <w:jc w:val="center"/>
        <w:rPr>
          <w:sz w:val="28"/>
          <w:szCs w:val="28"/>
        </w:rPr>
      </w:pPr>
      <w:r w:rsidRPr="004B66E7">
        <w:rPr>
          <w:sz w:val="28"/>
          <w:szCs w:val="28"/>
        </w:rPr>
        <w:t>第三部分</w:t>
      </w:r>
      <w:r w:rsidRPr="004B66E7">
        <w:rPr>
          <w:sz w:val="28"/>
          <w:szCs w:val="28"/>
        </w:rPr>
        <w:t xml:space="preserve"> </w:t>
      </w:r>
      <w:r w:rsidRPr="004B66E7">
        <w:rPr>
          <w:sz w:val="28"/>
          <w:szCs w:val="28"/>
        </w:rPr>
        <w:t>报价文件</w:t>
      </w:r>
    </w:p>
    <w:p w14:paraId="35371745" w14:textId="77777777" w:rsidR="00B23DB0" w:rsidRPr="004B66E7" w:rsidRDefault="00B23DB0">
      <w:pPr>
        <w:jc w:val="center"/>
        <w:rPr>
          <w:b/>
          <w:bCs/>
          <w:szCs w:val="21"/>
        </w:rPr>
      </w:pPr>
    </w:p>
    <w:p w14:paraId="1D847787" w14:textId="77777777" w:rsidR="00B23DB0" w:rsidRPr="004B66E7" w:rsidRDefault="00BA277A">
      <w:bookmarkStart w:id="156" w:name="_Hlk19115777"/>
      <w:r w:rsidRPr="004B66E7">
        <w:t>1</w:t>
      </w:r>
      <w:r w:rsidRPr="004B66E7">
        <w:t>．投标函格式：</w:t>
      </w:r>
    </w:p>
    <w:p w14:paraId="7DEA3820" w14:textId="77777777" w:rsidR="00B23DB0" w:rsidRPr="004B66E7" w:rsidRDefault="00B23DB0">
      <w:pPr>
        <w:jc w:val="center"/>
        <w:rPr>
          <w:b/>
          <w:szCs w:val="21"/>
        </w:rPr>
      </w:pPr>
    </w:p>
    <w:p w14:paraId="1D782BC6" w14:textId="77777777" w:rsidR="00B23DB0" w:rsidRPr="004B66E7" w:rsidRDefault="00BA277A">
      <w:pPr>
        <w:jc w:val="center"/>
        <w:rPr>
          <w:b/>
          <w:szCs w:val="21"/>
        </w:rPr>
      </w:pPr>
      <w:r w:rsidRPr="004B66E7">
        <w:rPr>
          <w:b/>
          <w:szCs w:val="21"/>
        </w:rPr>
        <w:t>投</w:t>
      </w:r>
      <w:r w:rsidRPr="004B66E7">
        <w:rPr>
          <w:b/>
          <w:szCs w:val="21"/>
        </w:rPr>
        <w:t xml:space="preserve"> </w:t>
      </w:r>
      <w:r w:rsidRPr="004B66E7">
        <w:rPr>
          <w:b/>
          <w:szCs w:val="21"/>
        </w:rPr>
        <w:t>标</w:t>
      </w:r>
      <w:r w:rsidRPr="004B66E7">
        <w:rPr>
          <w:b/>
          <w:szCs w:val="21"/>
        </w:rPr>
        <w:t xml:space="preserve"> </w:t>
      </w:r>
      <w:r w:rsidRPr="004B66E7">
        <w:rPr>
          <w:b/>
          <w:szCs w:val="21"/>
        </w:rPr>
        <w:t>函</w:t>
      </w:r>
    </w:p>
    <w:p w14:paraId="2634000E" w14:textId="77777777" w:rsidR="00B23DB0" w:rsidRPr="004B66E7" w:rsidRDefault="00B23DB0">
      <w:pPr>
        <w:rPr>
          <w:b/>
          <w:szCs w:val="21"/>
        </w:rPr>
      </w:pPr>
    </w:p>
    <w:p w14:paraId="33F2EA9C" w14:textId="77777777" w:rsidR="00B23DB0" w:rsidRPr="004B66E7" w:rsidRDefault="00BA277A">
      <w:pPr>
        <w:spacing w:line="360" w:lineRule="auto"/>
        <w:rPr>
          <w:szCs w:val="21"/>
        </w:rPr>
      </w:pPr>
      <w:r w:rsidRPr="004B66E7">
        <w:rPr>
          <w:szCs w:val="21"/>
        </w:rPr>
        <w:t>致：</w:t>
      </w:r>
      <w:bookmarkStart w:id="157" w:name="_Hlk19051378"/>
      <w:r w:rsidRPr="004B66E7">
        <w:rPr>
          <w:szCs w:val="21"/>
        </w:rPr>
        <w:t>_</w:t>
      </w:r>
      <w:r w:rsidRPr="004B66E7">
        <w:rPr>
          <w:i/>
          <w:iCs/>
          <w:szCs w:val="21"/>
          <w:u w:val="single"/>
        </w:rPr>
        <w:t>（采购</w:t>
      </w:r>
      <w:r w:rsidRPr="004B66E7">
        <w:rPr>
          <w:rFonts w:hint="eastAsia"/>
          <w:i/>
          <w:iCs/>
          <w:szCs w:val="21"/>
          <w:u w:val="single"/>
        </w:rPr>
        <w:t>人</w:t>
      </w:r>
      <w:r w:rsidRPr="004B66E7">
        <w:rPr>
          <w:i/>
          <w:iCs/>
          <w:szCs w:val="21"/>
          <w:u w:val="single"/>
        </w:rPr>
        <w:t>名称）</w:t>
      </w:r>
      <w:r w:rsidRPr="004B66E7">
        <w:rPr>
          <w:i/>
          <w:iCs/>
          <w:szCs w:val="21"/>
        </w:rPr>
        <w:t>_</w:t>
      </w:r>
      <w:bookmarkEnd w:id="157"/>
      <w:r w:rsidRPr="004B66E7">
        <w:rPr>
          <w:szCs w:val="21"/>
        </w:rPr>
        <w:t>：</w:t>
      </w:r>
    </w:p>
    <w:p w14:paraId="091F2E21" w14:textId="77777777" w:rsidR="00B23DB0" w:rsidRPr="004B66E7" w:rsidRDefault="00BA277A">
      <w:pPr>
        <w:spacing w:line="360" w:lineRule="auto"/>
        <w:ind w:firstLineChars="200" w:firstLine="420"/>
        <w:rPr>
          <w:szCs w:val="21"/>
        </w:rPr>
      </w:pPr>
      <w:r w:rsidRPr="004B66E7">
        <w:rPr>
          <w:szCs w:val="21"/>
        </w:rPr>
        <w:t>我方已仔细研究了</w:t>
      </w:r>
      <w:bookmarkStart w:id="158" w:name="_Hlk19051388"/>
      <w:r w:rsidRPr="004B66E7">
        <w:rPr>
          <w:rFonts w:hint="eastAsia"/>
          <w:i/>
          <w:iCs/>
          <w:szCs w:val="21"/>
          <w:u w:val="single"/>
        </w:rPr>
        <w:t>（项目名称）</w:t>
      </w:r>
      <w:bookmarkEnd w:id="158"/>
      <w:r w:rsidRPr="004B66E7">
        <w:rPr>
          <w:szCs w:val="21"/>
        </w:rPr>
        <w:t>的招标文件的全部内容。签字代表</w:t>
      </w:r>
      <w:bookmarkStart w:id="159" w:name="_Hlk19051393"/>
      <w:r w:rsidRPr="004B66E7">
        <w:rPr>
          <w:rFonts w:hint="eastAsia"/>
          <w:i/>
          <w:iCs/>
          <w:szCs w:val="21"/>
          <w:u w:val="single"/>
        </w:rPr>
        <w:t>（授权代表姓名）</w:t>
      </w:r>
      <w:bookmarkEnd w:id="159"/>
      <w:r w:rsidRPr="004B66E7">
        <w:rPr>
          <w:szCs w:val="21"/>
        </w:rPr>
        <w:t>经正式授权并代表供应商</w:t>
      </w:r>
      <w:r w:rsidRPr="004B66E7">
        <w:rPr>
          <w:szCs w:val="21"/>
        </w:rPr>
        <w:t>_</w:t>
      </w:r>
      <w:bookmarkStart w:id="160" w:name="_Hlk19051402"/>
      <w:r w:rsidRPr="004B66E7">
        <w:rPr>
          <w:i/>
          <w:iCs/>
          <w:szCs w:val="21"/>
          <w:u w:val="single"/>
        </w:rPr>
        <w:t>（供应商名称）</w:t>
      </w:r>
      <w:bookmarkEnd w:id="160"/>
      <w:r w:rsidRPr="004B66E7">
        <w:rPr>
          <w:szCs w:val="21"/>
        </w:rPr>
        <w:t>提交投标文件</w:t>
      </w:r>
      <w:r w:rsidRPr="004B66E7">
        <w:rPr>
          <w:rFonts w:hint="eastAsia"/>
          <w:szCs w:val="21"/>
        </w:rPr>
        <w:t>。</w:t>
      </w:r>
    </w:p>
    <w:p w14:paraId="0C395819" w14:textId="77777777" w:rsidR="00B23DB0" w:rsidRPr="004B66E7" w:rsidRDefault="00BA277A">
      <w:pPr>
        <w:spacing w:line="360" w:lineRule="auto"/>
        <w:ind w:firstLineChars="200" w:firstLine="420"/>
        <w:rPr>
          <w:szCs w:val="21"/>
        </w:rPr>
      </w:pPr>
      <w:r w:rsidRPr="004B66E7">
        <w:rPr>
          <w:szCs w:val="21"/>
        </w:rPr>
        <w:t>据此函，签字代表宣布同意如下：</w:t>
      </w:r>
    </w:p>
    <w:p w14:paraId="0EF55BBA" w14:textId="77777777" w:rsidR="00B23DB0" w:rsidRPr="004B66E7" w:rsidRDefault="00BA277A">
      <w:pPr>
        <w:spacing w:line="360" w:lineRule="auto"/>
        <w:rPr>
          <w:szCs w:val="21"/>
        </w:rPr>
      </w:pPr>
      <w:r w:rsidRPr="004B66E7">
        <w:rPr>
          <w:szCs w:val="21"/>
        </w:rPr>
        <w:t>（</w:t>
      </w:r>
      <w:r w:rsidRPr="004B66E7">
        <w:rPr>
          <w:szCs w:val="21"/>
        </w:rPr>
        <w:t>1</w:t>
      </w:r>
      <w:r w:rsidRPr="004B66E7">
        <w:rPr>
          <w:szCs w:val="21"/>
        </w:rPr>
        <w:t>）</w:t>
      </w:r>
      <w:r w:rsidRPr="004B66E7">
        <w:rPr>
          <w:rFonts w:hint="eastAsia"/>
          <w:szCs w:val="21"/>
        </w:rPr>
        <w:t>我方</w:t>
      </w:r>
      <w:r w:rsidRPr="004B66E7">
        <w:rPr>
          <w:szCs w:val="21"/>
        </w:rPr>
        <w:t>已详细审查全部</w:t>
      </w:r>
      <w:r w:rsidRPr="004B66E7">
        <w:rPr>
          <w:szCs w:val="21"/>
        </w:rPr>
        <w:t>“</w:t>
      </w:r>
      <w:r w:rsidRPr="004B66E7">
        <w:rPr>
          <w:szCs w:val="21"/>
        </w:rPr>
        <w:t>招标文件</w:t>
      </w:r>
      <w:r w:rsidRPr="004B66E7">
        <w:rPr>
          <w:szCs w:val="21"/>
        </w:rPr>
        <w:t>”</w:t>
      </w:r>
      <w:r w:rsidRPr="004B66E7">
        <w:rPr>
          <w:szCs w:val="21"/>
        </w:rPr>
        <w:t>，包括修改文件（如有的话）以及全部参考资料和有关附件，已经了解我方对于招标文件、采购过程、采购结果有依法进行询问、质疑、投诉的权利及相关渠道和要求。</w:t>
      </w:r>
    </w:p>
    <w:p w14:paraId="75CC9B3A" w14:textId="77777777" w:rsidR="00B23DB0" w:rsidRPr="004B66E7" w:rsidRDefault="00BA277A">
      <w:pPr>
        <w:spacing w:line="360" w:lineRule="auto"/>
        <w:rPr>
          <w:szCs w:val="21"/>
        </w:rPr>
      </w:pPr>
      <w:r w:rsidRPr="004B66E7">
        <w:rPr>
          <w:szCs w:val="21"/>
        </w:rPr>
        <w:t>（</w:t>
      </w:r>
      <w:r w:rsidRPr="004B66E7">
        <w:rPr>
          <w:szCs w:val="21"/>
        </w:rPr>
        <w:t>2</w:t>
      </w:r>
      <w:r w:rsidRPr="004B66E7">
        <w:rPr>
          <w:szCs w:val="21"/>
        </w:rPr>
        <w:t>）</w:t>
      </w:r>
      <w:r w:rsidRPr="004B66E7">
        <w:rPr>
          <w:rFonts w:hint="eastAsia"/>
          <w:szCs w:val="21"/>
        </w:rPr>
        <w:t>我方</w:t>
      </w:r>
      <w:r w:rsidRPr="004B66E7">
        <w:rPr>
          <w:szCs w:val="21"/>
        </w:rPr>
        <w:t>在投标之前已经与贵方进行了充分的沟通，完全理解并接受招标文件的各项规定和要求，对招标文件的合理性、合法性不再有异议。</w:t>
      </w:r>
    </w:p>
    <w:p w14:paraId="456BE3CD" w14:textId="77777777" w:rsidR="00B23DB0" w:rsidRPr="004B66E7" w:rsidRDefault="00BA277A">
      <w:pPr>
        <w:spacing w:line="360" w:lineRule="auto"/>
        <w:rPr>
          <w:szCs w:val="21"/>
        </w:rPr>
      </w:pPr>
      <w:r w:rsidRPr="004B66E7">
        <w:rPr>
          <w:szCs w:val="21"/>
        </w:rPr>
        <w:t>（</w:t>
      </w:r>
      <w:r w:rsidRPr="004B66E7">
        <w:rPr>
          <w:szCs w:val="21"/>
        </w:rPr>
        <w:t>3</w:t>
      </w:r>
      <w:r w:rsidRPr="004B66E7">
        <w:rPr>
          <w:szCs w:val="21"/>
        </w:rPr>
        <w:t>）</w:t>
      </w:r>
      <w:r w:rsidRPr="004B66E7">
        <w:rPr>
          <w:rFonts w:hint="eastAsia"/>
          <w:szCs w:val="21"/>
        </w:rPr>
        <w:t>我方承诺本投标有效期为第三章投标人须知规定的期限。</w:t>
      </w:r>
    </w:p>
    <w:p w14:paraId="570F0052" w14:textId="77777777" w:rsidR="00B23DB0" w:rsidRPr="004B66E7" w:rsidRDefault="00BA277A">
      <w:pPr>
        <w:spacing w:line="360" w:lineRule="auto"/>
        <w:rPr>
          <w:szCs w:val="21"/>
        </w:rPr>
      </w:pPr>
      <w:r w:rsidRPr="004B66E7">
        <w:rPr>
          <w:szCs w:val="21"/>
        </w:rPr>
        <w:t>（</w:t>
      </w:r>
      <w:r w:rsidRPr="004B66E7">
        <w:rPr>
          <w:szCs w:val="21"/>
        </w:rPr>
        <w:t>4</w:t>
      </w:r>
      <w:r w:rsidRPr="004B66E7">
        <w:rPr>
          <w:szCs w:val="21"/>
        </w:rPr>
        <w:t>）如中标，本投标文件至本项目合同履行完毕止均保持有效，</w:t>
      </w:r>
      <w:r w:rsidRPr="004B66E7">
        <w:rPr>
          <w:rFonts w:hint="eastAsia"/>
          <w:szCs w:val="21"/>
        </w:rPr>
        <w:t>我方</w:t>
      </w:r>
      <w:r w:rsidRPr="004B66E7">
        <w:rPr>
          <w:szCs w:val="21"/>
        </w:rPr>
        <w:t>将按</w:t>
      </w:r>
      <w:r w:rsidRPr="004B66E7">
        <w:rPr>
          <w:szCs w:val="21"/>
        </w:rPr>
        <w:t>“</w:t>
      </w:r>
      <w:r w:rsidRPr="004B66E7">
        <w:rPr>
          <w:szCs w:val="21"/>
        </w:rPr>
        <w:t>招标文件</w:t>
      </w:r>
      <w:r w:rsidRPr="004B66E7">
        <w:rPr>
          <w:szCs w:val="21"/>
        </w:rPr>
        <w:t>”</w:t>
      </w:r>
      <w:r w:rsidRPr="004B66E7">
        <w:rPr>
          <w:szCs w:val="21"/>
        </w:rPr>
        <w:t>及政府采购法律、法规的规定履行合同责任和义务</w:t>
      </w:r>
      <w:r w:rsidRPr="004B66E7">
        <w:rPr>
          <w:rFonts w:hint="eastAsia"/>
          <w:szCs w:val="21"/>
        </w:rPr>
        <w:t>，并承诺</w:t>
      </w:r>
      <w:r w:rsidRPr="004B66E7">
        <w:rPr>
          <w:szCs w:val="21"/>
        </w:rPr>
        <w:t>不分包及转包他人。</w:t>
      </w:r>
    </w:p>
    <w:p w14:paraId="758C2340" w14:textId="77777777" w:rsidR="00B23DB0" w:rsidRPr="004B66E7" w:rsidRDefault="00BA277A">
      <w:pPr>
        <w:spacing w:line="360" w:lineRule="auto"/>
        <w:rPr>
          <w:szCs w:val="21"/>
        </w:rPr>
      </w:pPr>
      <w:r w:rsidRPr="004B66E7">
        <w:rPr>
          <w:szCs w:val="21"/>
        </w:rPr>
        <w:t>（</w:t>
      </w:r>
      <w:r w:rsidRPr="004B66E7">
        <w:rPr>
          <w:szCs w:val="21"/>
        </w:rPr>
        <w:t>5</w:t>
      </w:r>
      <w:r w:rsidRPr="004B66E7">
        <w:rPr>
          <w:szCs w:val="21"/>
        </w:rPr>
        <w:t>）</w:t>
      </w:r>
      <w:r w:rsidRPr="004B66E7">
        <w:rPr>
          <w:rFonts w:hint="eastAsia"/>
          <w:szCs w:val="21"/>
        </w:rPr>
        <w:t>我方</w:t>
      </w:r>
      <w:r w:rsidRPr="004B66E7">
        <w:rPr>
          <w:szCs w:val="21"/>
        </w:rPr>
        <w:t>同意按照贵方要求提供与投标有关的一切数据或资料。</w:t>
      </w:r>
    </w:p>
    <w:p w14:paraId="1C3149CF" w14:textId="77777777" w:rsidR="00B23DB0" w:rsidRPr="004B66E7" w:rsidRDefault="00BA277A">
      <w:pPr>
        <w:spacing w:line="360" w:lineRule="auto"/>
        <w:rPr>
          <w:szCs w:val="21"/>
        </w:rPr>
      </w:pPr>
      <w:r w:rsidRPr="004B66E7">
        <w:rPr>
          <w:szCs w:val="21"/>
        </w:rPr>
        <w:t>（</w:t>
      </w:r>
      <w:r w:rsidRPr="004B66E7">
        <w:rPr>
          <w:szCs w:val="21"/>
        </w:rPr>
        <w:t>6</w:t>
      </w:r>
      <w:r w:rsidRPr="004B66E7">
        <w:rPr>
          <w:szCs w:val="21"/>
        </w:rPr>
        <w:t>）与本项目有关的一切正式往来信函请寄：</w:t>
      </w:r>
    </w:p>
    <w:p w14:paraId="29E951E8" w14:textId="77777777" w:rsidR="00B23DB0" w:rsidRPr="004B66E7" w:rsidRDefault="00BA277A">
      <w:pPr>
        <w:spacing w:line="360" w:lineRule="auto"/>
        <w:rPr>
          <w:szCs w:val="21"/>
        </w:rPr>
      </w:pPr>
      <w:r w:rsidRPr="004B66E7">
        <w:rPr>
          <w:szCs w:val="21"/>
        </w:rPr>
        <w:t>地址：</w:t>
      </w:r>
      <w:r w:rsidRPr="004B66E7">
        <w:rPr>
          <w:szCs w:val="21"/>
          <w:u w:val="single"/>
        </w:rPr>
        <w:t xml:space="preserve">                      </w:t>
      </w:r>
      <w:r w:rsidRPr="004B66E7">
        <w:rPr>
          <w:szCs w:val="21"/>
        </w:rPr>
        <w:t>邮编：</w:t>
      </w:r>
      <w:r w:rsidRPr="004B66E7">
        <w:rPr>
          <w:szCs w:val="21"/>
          <w:u w:val="single"/>
        </w:rPr>
        <w:t xml:space="preserve">         </w:t>
      </w:r>
      <w:r w:rsidRPr="004B66E7">
        <w:rPr>
          <w:szCs w:val="21"/>
        </w:rPr>
        <w:t xml:space="preserve">  </w:t>
      </w:r>
      <w:r w:rsidRPr="004B66E7">
        <w:rPr>
          <w:szCs w:val="21"/>
        </w:rPr>
        <w:t>电话：</w:t>
      </w:r>
      <w:r w:rsidRPr="004B66E7">
        <w:rPr>
          <w:szCs w:val="21"/>
          <w:u w:val="single"/>
        </w:rPr>
        <w:t xml:space="preserve">            </w:t>
      </w:r>
    </w:p>
    <w:p w14:paraId="76F80499" w14:textId="77777777" w:rsidR="00B23DB0" w:rsidRPr="004B66E7" w:rsidRDefault="00BA277A">
      <w:pPr>
        <w:spacing w:line="360" w:lineRule="auto"/>
        <w:rPr>
          <w:szCs w:val="21"/>
        </w:rPr>
      </w:pPr>
      <w:r w:rsidRPr="004B66E7">
        <w:rPr>
          <w:szCs w:val="21"/>
        </w:rPr>
        <w:t>传真：</w:t>
      </w:r>
      <w:r w:rsidRPr="004B66E7">
        <w:rPr>
          <w:szCs w:val="21"/>
          <w:u w:val="single"/>
        </w:rPr>
        <w:t xml:space="preserve">           </w:t>
      </w:r>
      <w:r w:rsidRPr="004B66E7">
        <w:rPr>
          <w:szCs w:val="21"/>
        </w:rPr>
        <w:t xml:space="preserve">  </w:t>
      </w:r>
    </w:p>
    <w:p w14:paraId="23D56130" w14:textId="77777777" w:rsidR="00B23DB0" w:rsidRPr="004B66E7" w:rsidRDefault="00BA277A">
      <w:pPr>
        <w:spacing w:line="360" w:lineRule="auto"/>
        <w:rPr>
          <w:szCs w:val="21"/>
        </w:rPr>
      </w:pPr>
      <w:r w:rsidRPr="004B66E7">
        <w:rPr>
          <w:szCs w:val="21"/>
        </w:rPr>
        <w:t>供应商代表姓名</w:t>
      </w:r>
      <w:r w:rsidRPr="004B66E7">
        <w:rPr>
          <w:szCs w:val="21"/>
          <w:u w:val="single"/>
        </w:rPr>
        <w:t xml:space="preserve">         </w:t>
      </w:r>
      <w:r w:rsidRPr="004B66E7">
        <w:rPr>
          <w:szCs w:val="21"/>
        </w:rPr>
        <w:t xml:space="preserve">  </w:t>
      </w:r>
      <w:r w:rsidRPr="004B66E7">
        <w:rPr>
          <w:szCs w:val="21"/>
        </w:rPr>
        <w:t>职务：</w:t>
      </w:r>
      <w:r w:rsidRPr="004B66E7">
        <w:rPr>
          <w:szCs w:val="21"/>
          <w:u w:val="single"/>
        </w:rPr>
        <w:t xml:space="preserve">         </w:t>
      </w:r>
      <w:r w:rsidRPr="004B66E7">
        <w:rPr>
          <w:szCs w:val="21"/>
        </w:rPr>
        <w:t xml:space="preserve">    </w:t>
      </w:r>
      <w:r w:rsidRPr="004B66E7">
        <w:rPr>
          <w:rFonts w:hint="eastAsia"/>
          <w:szCs w:val="21"/>
        </w:rPr>
        <w:t>邮箱：</w:t>
      </w:r>
      <w:r w:rsidRPr="004B66E7">
        <w:rPr>
          <w:rFonts w:hint="eastAsia"/>
          <w:szCs w:val="21"/>
          <w:u w:val="single"/>
        </w:rPr>
        <w:t xml:space="preserve"> </w:t>
      </w:r>
      <w:r w:rsidRPr="004B66E7">
        <w:rPr>
          <w:szCs w:val="21"/>
          <w:u w:val="single"/>
        </w:rPr>
        <w:t xml:space="preserve">             </w:t>
      </w:r>
      <w:r w:rsidRPr="004B66E7">
        <w:rPr>
          <w:szCs w:val="21"/>
        </w:rPr>
        <w:t xml:space="preserve"> </w:t>
      </w:r>
    </w:p>
    <w:bookmarkEnd w:id="156"/>
    <w:p w14:paraId="4BFE2ECD" w14:textId="77777777" w:rsidR="00B23DB0" w:rsidRPr="004B66E7" w:rsidRDefault="00B23DB0">
      <w:pPr>
        <w:spacing w:line="360" w:lineRule="auto"/>
        <w:rPr>
          <w:szCs w:val="21"/>
        </w:rPr>
      </w:pPr>
    </w:p>
    <w:p w14:paraId="7156496F" w14:textId="77777777" w:rsidR="00B23DB0" w:rsidRPr="004B66E7" w:rsidRDefault="00B23DB0">
      <w:pPr>
        <w:spacing w:line="360" w:lineRule="auto"/>
        <w:rPr>
          <w:szCs w:val="21"/>
        </w:rPr>
      </w:pPr>
    </w:p>
    <w:p w14:paraId="164C14CC" w14:textId="77777777" w:rsidR="00B23DB0" w:rsidRPr="004B66E7" w:rsidRDefault="00BA277A">
      <w:pPr>
        <w:spacing w:line="360" w:lineRule="auto"/>
        <w:rPr>
          <w:szCs w:val="21"/>
          <w:u w:val="single"/>
        </w:rPr>
      </w:pPr>
      <w:r w:rsidRPr="004B66E7">
        <w:rPr>
          <w:szCs w:val="21"/>
        </w:rPr>
        <w:t>供应商</w:t>
      </w:r>
      <w:r w:rsidRPr="004B66E7">
        <w:rPr>
          <w:rFonts w:hint="eastAsia"/>
          <w:szCs w:val="21"/>
        </w:rPr>
        <w:t>名称</w:t>
      </w:r>
      <w:r w:rsidRPr="004B66E7">
        <w:rPr>
          <w:rFonts w:hint="eastAsia"/>
          <w:szCs w:val="21"/>
        </w:rPr>
        <w:t>(</w:t>
      </w:r>
      <w:r w:rsidRPr="004B66E7">
        <w:rPr>
          <w:rFonts w:hint="eastAsia"/>
          <w:szCs w:val="21"/>
        </w:rPr>
        <w:t>电子签章</w:t>
      </w:r>
      <w:r w:rsidRPr="004B66E7">
        <w:rPr>
          <w:szCs w:val="21"/>
        </w:rPr>
        <w:t>)</w:t>
      </w:r>
      <w:r w:rsidRPr="004B66E7">
        <w:rPr>
          <w:szCs w:val="21"/>
        </w:rPr>
        <w:t>：</w:t>
      </w:r>
      <w:r w:rsidRPr="004B66E7">
        <w:rPr>
          <w:szCs w:val="21"/>
          <w:u w:val="single"/>
        </w:rPr>
        <w:t xml:space="preserve">                  </w:t>
      </w:r>
      <w:r w:rsidRPr="004B66E7">
        <w:rPr>
          <w:szCs w:val="21"/>
        </w:rPr>
        <w:t xml:space="preserve">        </w:t>
      </w:r>
    </w:p>
    <w:p w14:paraId="7FC6981E" w14:textId="77777777" w:rsidR="00B23DB0" w:rsidRPr="004B66E7" w:rsidRDefault="00B23DB0">
      <w:pPr>
        <w:spacing w:line="360" w:lineRule="auto"/>
        <w:rPr>
          <w:szCs w:val="21"/>
        </w:rPr>
      </w:pPr>
    </w:p>
    <w:p w14:paraId="00C6B814" w14:textId="77777777" w:rsidR="00B23DB0" w:rsidRPr="004B66E7" w:rsidRDefault="00BA277A">
      <w:pPr>
        <w:spacing w:line="360" w:lineRule="auto"/>
        <w:rPr>
          <w:szCs w:val="21"/>
        </w:rPr>
      </w:pPr>
      <w:r w:rsidRPr="004B66E7">
        <w:rPr>
          <w:szCs w:val="21"/>
        </w:rPr>
        <w:t>日期：</w:t>
      </w:r>
      <w:r w:rsidRPr="004B66E7">
        <w:rPr>
          <w:szCs w:val="21"/>
          <w:u w:val="single"/>
        </w:rPr>
        <w:t xml:space="preserve">      </w:t>
      </w:r>
      <w:r w:rsidRPr="004B66E7">
        <w:rPr>
          <w:szCs w:val="21"/>
        </w:rPr>
        <w:t>年</w:t>
      </w:r>
      <w:r w:rsidRPr="004B66E7">
        <w:rPr>
          <w:szCs w:val="21"/>
          <w:u w:val="single"/>
        </w:rPr>
        <w:t xml:space="preserve">    </w:t>
      </w:r>
      <w:r w:rsidRPr="004B66E7">
        <w:rPr>
          <w:szCs w:val="21"/>
        </w:rPr>
        <w:t>月</w:t>
      </w:r>
      <w:r w:rsidRPr="004B66E7">
        <w:rPr>
          <w:szCs w:val="21"/>
          <w:u w:val="single"/>
        </w:rPr>
        <w:t xml:space="preserve">   </w:t>
      </w:r>
      <w:r w:rsidRPr="004B66E7">
        <w:rPr>
          <w:szCs w:val="21"/>
        </w:rPr>
        <w:t>日</w:t>
      </w:r>
    </w:p>
    <w:p w14:paraId="6290906F" w14:textId="77777777" w:rsidR="00B23DB0" w:rsidRPr="004B66E7" w:rsidRDefault="00BA277A">
      <w:r w:rsidRPr="004B66E7">
        <w:rPr>
          <w:b/>
          <w:szCs w:val="21"/>
        </w:rPr>
        <w:br w:type="page"/>
      </w:r>
      <w:r w:rsidRPr="004B66E7">
        <w:lastRenderedPageBreak/>
        <w:t>2</w:t>
      </w:r>
      <w:r w:rsidRPr="004B66E7">
        <w:t>．投标报价明细表格式：</w:t>
      </w:r>
    </w:p>
    <w:p w14:paraId="5F01E2DE" w14:textId="77777777" w:rsidR="00B23DB0" w:rsidRPr="004B66E7" w:rsidRDefault="00BA277A">
      <w:pPr>
        <w:jc w:val="center"/>
        <w:rPr>
          <w:b/>
          <w:szCs w:val="21"/>
        </w:rPr>
      </w:pPr>
      <w:r w:rsidRPr="004B66E7">
        <w:rPr>
          <w:b/>
          <w:szCs w:val="21"/>
        </w:rPr>
        <w:t>投标报价明细表</w:t>
      </w:r>
    </w:p>
    <w:p w14:paraId="66693D35" w14:textId="77777777" w:rsidR="00B23DB0" w:rsidRPr="004B66E7" w:rsidRDefault="00BA277A">
      <w:pPr>
        <w:ind w:firstLineChars="1150" w:firstLine="2415"/>
        <w:rPr>
          <w:szCs w:val="21"/>
        </w:rPr>
      </w:pPr>
      <w:r w:rsidRPr="004B66E7">
        <w:rPr>
          <w:szCs w:val="21"/>
        </w:rPr>
        <w:t xml:space="preserve">                                                                    </w:t>
      </w:r>
      <w:r w:rsidRPr="004B66E7">
        <w:rPr>
          <w:szCs w:val="21"/>
        </w:rPr>
        <w:t>金额单位：人民币（元）</w:t>
      </w:r>
    </w:p>
    <w:tbl>
      <w:tblPr>
        <w:tblW w:w="9776" w:type="dxa"/>
        <w:jc w:val="center"/>
        <w:tblLook w:val="04A0" w:firstRow="1" w:lastRow="0" w:firstColumn="1" w:lastColumn="0" w:noHBand="0" w:noVBand="1"/>
      </w:tblPr>
      <w:tblGrid>
        <w:gridCol w:w="472"/>
        <w:gridCol w:w="1556"/>
        <w:gridCol w:w="1077"/>
        <w:gridCol w:w="885"/>
        <w:gridCol w:w="1068"/>
        <w:gridCol w:w="938"/>
        <w:gridCol w:w="1146"/>
        <w:gridCol w:w="1130"/>
        <w:gridCol w:w="1504"/>
      </w:tblGrid>
      <w:tr w:rsidR="004B66E7" w:rsidRPr="004B66E7" w14:paraId="494AC43C"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6E5DFCEF" w14:textId="77777777" w:rsidR="00B23DB0" w:rsidRPr="004B66E7" w:rsidRDefault="00BA277A">
            <w:pPr>
              <w:widowControl/>
              <w:jc w:val="left"/>
              <w:rPr>
                <w:rFonts w:ascii="Arial" w:hAnsi="Arial" w:cs="Arial"/>
                <w:kern w:val="0"/>
                <w:szCs w:val="21"/>
              </w:rPr>
            </w:pPr>
            <w:r w:rsidRPr="004B66E7">
              <w:rPr>
                <w:rFonts w:ascii="Arial" w:hAnsi="Arial" w:cs="Arial"/>
                <w:kern w:val="0"/>
                <w:szCs w:val="21"/>
              </w:rPr>
              <w:t>序号</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3F22" w14:textId="77777777" w:rsidR="00B23DB0" w:rsidRPr="004B66E7" w:rsidRDefault="00BA277A">
            <w:pPr>
              <w:widowControl/>
              <w:jc w:val="left"/>
              <w:rPr>
                <w:rFonts w:ascii="Arial" w:hAnsi="Arial" w:cs="Arial"/>
                <w:kern w:val="0"/>
                <w:szCs w:val="21"/>
              </w:rPr>
            </w:pPr>
            <w:r w:rsidRPr="004B66E7">
              <w:rPr>
                <w:rFonts w:ascii="Arial" w:hAnsi="Arial" w:cs="Arial" w:hint="eastAsia"/>
                <w:kern w:val="0"/>
                <w:szCs w:val="21"/>
              </w:rPr>
              <w:t>产品</w:t>
            </w:r>
            <w:r w:rsidRPr="004B66E7">
              <w:rPr>
                <w:rFonts w:ascii="Arial" w:hAnsi="Arial" w:cs="Arial" w:hint="eastAsia"/>
                <w:kern w:val="0"/>
                <w:szCs w:val="21"/>
              </w:rPr>
              <w:t>/</w:t>
            </w:r>
            <w:r w:rsidRPr="004B66E7">
              <w:rPr>
                <w:rFonts w:ascii="Arial" w:hAnsi="Arial" w:cs="Arial" w:hint="eastAsia"/>
                <w:kern w:val="0"/>
                <w:szCs w:val="21"/>
              </w:rPr>
              <w:t>服务</w:t>
            </w:r>
            <w:r w:rsidRPr="004B66E7">
              <w:rPr>
                <w:rFonts w:ascii="Arial" w:hAnsi="Arial" w:cs="Arial"/>
                <w:kern w:val="0"/>
                <w:szCs w:val="21"/>
              </w:rPr>
              <w:t>名称</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BAD1" w14:textId="77777777" w:rsidR="00B23DB0" w:rsidRPr="004B66E7" w:rsidRDefault="00BA277A">
            <w:pPr>
              <w:widowControl/>
              <w:jc w:val="center"/>
              <w:rPr>
                <w:rFonts w:ascii="Arial" w:hAnsi="Arial" w:cs="Arial"/>
                <w:kern w:val="0"/>
                <w:szCs w:val="21"/>
              </w:rPr>
            </w:pPr>
            <w:r w:rsidRPr="004B66E7">
              <w:rPr>
                <w:rFonts w:ascii="Arial" w:hAnsi="Arial" w:cs="Arial" w:hint="eastAsia"/>
                <w:kern w:val="0"/>
                <w:szCs w:val="21"/>
              </w:rPr>
              <w:t>预计</w:t>
            </w:r>
            <w:r w:rsidRPr="004B66E7">
              <w:rPr>
                <w:rFonts w:ascii="Arial" w:hAnsi="Arial" w:cs="Arial"/>
                <w:kern w:val="0"/>
                <w:szCs w:val="21"/>
              </w:rPr>
              <w:t>数量</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B7FF" w14:textId="77777777" w:rsidR="00B23DB0" w:rsidRPr="004B66E7" w:rsidRDefault="00BA277A">
            <w:pPr>
              <w:widowControl/>
              <w:jc w:val="center"/>
              <w:rPr>
                <w:rFonts w:ascii="Arial" w:hAnsi="Arial" w:cs="Arial"/>
                <w:kern w:val="0"/>
                <w:szCs w:val="21"/>
              </w:rPr>
            </w:pPr>
            <w:r w:rsidRPr="004B66E7">
              <w:rPr>
                <w:rFonts w:ascii="Arial" w:hAnsi="Arial" w:cs="Arial"/>
                <w:kern w:val="0"/>
                <w:szCs w:val="21"/>
              </w:rPr>
              <w:t>单位</w:t>
            </w:r>
          </w:p>
        </w:tc>
        <w:tc>
          <w:tcPr>
            <w:tcW w:w="1068" w:type="dxa"/>
            <w:tcBorders>
              <w:top w:val="single" w:sz="4" w:space="0" w:color="000000"/>
              <w:left w:val="single" w:sz="4" w:space="0" w:color="000000"/>
              <w:bottom w:val="single" w:sz="4" w:space="0" w:color="000000"/>
              <w:right w:val="single" w:sz="4" w:space="0" w:color="000000"/>
            </w:tcBorders>
            <w:vAlign w:val="center"/>
          </w:tcPr>
          <w:p w14:paraId="656183D5" w14:textId="77777777" w:rsidR="00B23DB0" w:rsidRPr="004B66E7" w:rsidRDefault="00BA277A">
            <w:pPr>
              <w:widowControl/>
              <w:jc w:val="center"/>
              <w:rPr>
                <w:rFonts w:ascii="Arial" w:hAnsi="Arial" w:cs="Arial"/>
                <w:kern w:val="0"/>
                <w:szCs w:val="21"/>
              </w:rPr>
            </w:pPr>
            <w:r w:rsidRPr="004B66E7">
              <w:rPr>
                <w:rFonts w:ascii="Arial" w:hAnsi="Arial" w:cs="Arial" w:hint="eastAsia"/>
                <w:kern w:val="0"/>
                <w:szCs w:val="21"/>
              </w:rPr>
              <w:t>品牌</w:t>
            </w:r>
            <w:r w:rsidRPr="004B66E7">
              <w:rPr>
                <w:rFonts w:ascii="Arial" w:hAnsi="Arial" w:cs="Arial" w:hint="eastAsia"/>
                <w:kern w:val="0"/>
                <w:szCs w:val="21"/>
              </w:rPr>
              <w:t>/</w:t>
            </w:r>
            <w:r w:rsidRPr="004B66E7">
              <w:rPr>
                <w:rFonts w:ascii="Arial" w:hAnsi="Arial" w:cs="Arial" w:hint="eastAsia"/>
                <w:kern w:val="0"/>
                <w:szCs w:val="21"/>
              </w:rPr>
              <w:t>厂家</w:t>
            </w:r>
          </w:p>
        </w:tc>
        <w:tc>
          <w:tcPr>
            <w:tcW w:w="938" w:type="dxa"/>
            <w:tcBorders>
              <w:top w:val="single" w:sz="4" w:space="0" w:color="000000"/>
              <w:left w:val="single" w:sz="4" w:space="0" w:color="000000"/>
              <w:bottom w:val="single" w:sz="4" w:space="0" w:color="000000"/>
              <w:right w:val="single" w:sz="4" w:space="0" w:color="000000"/>
            </w:tcBorders>
            <w:vAlign w:val="center"/>
          </w:tcPr>
          <w:p w14:paraId="690B662E" w14:textId="7346EAA9" w:rsidR="00B23DB0" w:rsidRPr="004B66E7" w:rsidRDefault="00BA277A">
            <w:pPr>
              <w:widowControl/>
              <w:jc w:val="center"/>
              <w:rPr>
                <w:rFonts w:ascii="Arial" w:hAnsi="Arial" w:cs="Arial"/>
                <w:kern w:val="0"/>
                <w:szCs w:val="21"/>
              </w:rPr>
            </w:pPr>
            <w:r w:rsidRPr="004B66E7">
              <w:rPr>
                <w:rFonts w:ascii="Arial" w:hAnsi="Arial" w:cs="Arial" w:hint="eastAsia"/>
                <w:kern w:val="0"/>
                <w:szCs w:val="21"/>
              </w:rPr>
              <w:t>规格</w:t>
            </w:r>
            <w:r w:rsidR="003D2D46" w:rsidRPr="004B66E7">
              <w:rPr>
                <w:rFonts w:ascii="Arial" w:hAnsi="Arial" w:cs="Arial" w:hint="eastAsia"/>
                <w:kern w:val="0"/>
                <w:szCs w:val="21"/>
              </w:rPr>
              <w:t>/</w:t>
            </w:r>
            <w:r w:rsidR="003D2D46" w:rsidRPr="004B66E7">
              <w:rPr>
                <w:rFonts w:ascii="Arial" w:hAnsi="Arial" w:cs="Arial" w:hint="eastAsia"/>
                <w:kern w:val="0"/>
                <w:szCs w:val="21"/>
              </w:rPr>
              <w:t>型号</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BF0D0" w14:textId="77777777" w:rsidR="00B23DB0" w:rsidRPr="004B66E7" w:rsidRDefault="00BA277A">
            <w:pPr>
              <w:widowControl/>
              <w:jc w:val="center"/>
              <w:rPr>
                <w:rFonts w:ascii="Arial" w:hAnsi="Arial" w:cs="Arial"/>
                <w:kern w:val="0"/>
                <w:szCs w:val="21"/>
              </w:rPr>
            </w:pPr>
            <w:r w:rsidRPr="004B66E7">
              <w:rPr>
                <w:rFonts w:ascii="Arial" w:hAnsi="Arial" w:cs="Arial"/>
                <w:kern w:val="0"/>
                <w:szCs w:val="21"/>
              </w:rPr>
              <w:t>单价</w:t>
            </w:r>
          </w:p>
        </w:tc>
        <w:tc>
          <w:tcPr>
            <w:tcW w:w="1130" w:type="dxa"/>
            <w:tcBorders>
              <w:top w:val="single" w:sz="4" w:space="0" w:color="000000"/>
              <w:left w:val="single" w:sz="4" w:space="0" w:color="000000"/>
              <w:bottom w:val="single" w:sz="4" w:space="0" w:color="000000"/>
              <w:right w:val="single" w:sz="4" w:space="0" w:color="000000"/>
            </w:tcBorders>
            <w:vAlign w:val="center"/>
          </w:tcPr>
          <w:p w14:paraId="6332504D" w14:textId="77777777" w:rsidR="00B23DB0" w:rsidRPr="004B66E7" w:rsidRDefault="00BA277A">
            <w:pPr>
              <w:widowControl/>
              <w:jc w:val="center"/>
              <w:rPr>
                <w:rFonts w:ascii="Arial" w:hAnsi="Arial" w:cs="Arial"/>
                <w:kern w:val="0"/>
                <w:szCs w:val="21"/>
              </w:rPr>
            </w:pPr>
            <w:r w:rsidRPr="004B66E7">
              <w:rPr>
                <w:rFonts w:ascii="Arial" w:hAnsi="Arial" w:cs="Arial" w:hint="eastAsia"/>
                <w:kern w:val="0"/>
                <w:szCs w:val="21"/>
              </w:rPr>
              <w:t>合计</w:t>
            </w:r>
          </w:p>
        </w:tc>
        <w:tc>
          <w:tcPr>
            <w:tcW w:w="1504" w:type="dxa"/>
            <w:tcBorders>
              <w:top w:val="single" w:sz="4" w:space="0" w:color="000000"/>
              <w:left w:val="single" w:sz="4" w:space="0" w:color="000000"/>
              <w:bottom w:val="single" w:sz="4" w:space="0" w:color="000000"/>
              <w:right w:val="single" w:sz="4" w:space="0" w:color="000000"/>
            </w:tcBorders>
            <w:vAlign w:val="center"/>
          </w:tcPr>
          <w:p w14:paraId="1C3F73D0" w14:textId="77777777" w:rsidR="00B23DB0" w:rsidRPr="004B66E7" w:rsidRDefault="00BA277A">
            <w:pPr>
              <w:widowControl/>
              <w:jc w:val="center"/>
              <w:rPr>
                <w:rFonts w:ascii="Arial" w:hAnsi="Arial" w:cs="Arial"/>
                <w:kern w:val="0"/>
                <w:szCs w:val="21"/>
              </w:rPr>
            </w:pPr>
            <w:r w:rsidRPr="004B66E7">
              <w:rPr>
                <w:rFonts w:ascii="Arial" w:hAnsi="Arial" w:cs="Arial" w:hint="eastAsia"/>
                <w:kern w:val="0"/>
                <w:szCs w:val="21"/>
              </w:rPr>
              <w:t>备注</w:t>
            </w:r>
          </w:p>
        </w:tc>
      </w:tr>
      <w:tr w:rsidR="004B66E7" w:rsidRPr="004B66E7" w14:paraId="27E86A4E"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54570B2F" w14:textId="77777777" w:rsidR="00B23DB0" w:rsidRPr="004B66E7" w:rsidRDefault="00BA277A">
            <w:pPr>
              <w:widowControl/>
              <w:jc w:val="left"/>
              <w:rPr>
                <w:rFonts w:ascii="Arial" w:hAnsi="Arial" w:cs="Arial"/>
                <w:kern w:val="0"/>
                <w:szCs w:val="21"/>
              </w:rPr>
            </w:pPr>
            <w:r w:rsidRPr="004B66E7">
              <w:rPr>
                <w:rFonts w:hint="eastAsia"/>
                <w:b/>
                <w:bCs/>
                <w:sz w:val="22"/>
                <w:szCs w:val="22"/>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FEAA" w14:textId="77777777" w:rsidR="00B23DB0" w:rsidRPr="004B66E7" w:rsidRDefault="00BA277A">
            <w:pPr>
              <w:widowControl/>
              <w:jc w:val="left"/>
              <w:rPr>
                <w:rFonts w:ascii="Arial" w:hAnsi="Arial" w:cs="Arial"/>
                <w:kern w:val="0"/>
                <w:szCs w:val="21"/>
              </w:rPr>
            </w:pPr>
            <w:r w:rsidRPr="004B66E7">
              <w:rPr>
                <w:rFonts w:hint="eastAsia"/>
                <w:sz w:val="22"/>
                <w:szCs w:val="22"/>
              </w:rPr>
              <w:t>病区主体无线</w:t>
            </w:r>
            <w:r w:rsidRPr="004B66E7">
              <w:rPr>
                <w:rFonts w:hint="eastAsia"/>
                <w:sz w:val="22"/>
                <w:szCs w:val="22"/>
              </w:rPr>
              <w:t>AP</w:t>
            </w:r>
            <w:r w:rsidRPr="004B66E7">
              <w:rPr>
                <w:rFonts w:hint="eastAsia"/>
                <w:sz w:val="22"/>
                <w:szCs w:val="22"/>
              </w:rPr>
              <w:t>（包括分体射频单元）</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A8B83" w14:textId="77777777" w:rsidR="00B23DB0" w:rsidRPr="004B66E7" w:rsidRDefault="00BA277A">
            <w:pPr>
              <w:widowControl/>
              <w:jc w:val="center"/>
              <w:rPr>
                <w:rFonts w:ascii="Arial" w:hAnsi="Arial" w:cs="Arial"/>
                <w:kern w:val="0"/>
                <w:szCs w:val="21"/>
              </w:rPr>
            </w:pPr>
            <w:r w:rsidRPr="004B66E7">
              <w:rPr>
                <w:rFonts w:hint="eastAsia"/>
                <w:sz w:val="22"/>
                <w:szCs w:val="22"/>
              </w:rPr>
              <w:t>133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6EC92"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672E578E"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77E1DD77"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A1A3D"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BCD6150"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211B1B06" w14:textId="77777777" w:rsidR="00B23DB0" w:rsidRPr="004B66E7" w:rsidRDefault="00B23DB0">
            <w:pPr>
              <w:widowControl/>
              <w:jc w:val="center"/>
              <w:rPr>
                <w:rFonts w:ascii="Arial" w:hAnsi="Arial" w:cs="Arial"/>
                <w:kern w:val="0"/>
                <w:szCs w:val="21"/>
              </w:rPr>
            </w:pPr>
          </w:p>
        </w:tc>
      </w:tr>
      <w:tr w:rsidR="004B66E7" w:rsidRPr="004B66E7" w14:paraId="73C3A627"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1A4303DC" w14:textId="77777777" w:rsidR="00B23DB0" w:rsidRPr="004B66E7" w:rsidRDefault="00BA277A">
            <w:pPr>
              <w:widowControl/>
              <w:jc w:val="left"/>
              <w:rPr>
                <w:rFonts w:ascii="Arial" w:hAnsi="Arial" w:cs="Arial"/>
                <w:kern w:val="0"/>
                <w:szCs w:val="21"/>
              </w:rPr>
            </w:pPr>
            <w:r w:rsidRPr="004B66E7">
              <w:rPr>
                <w:rFonts w:hint="eastAsia"/>
                <w:b/>
                <w:bCs/>
                <w:sz w:val="22"/>
                <w:szCs w:val="22"/>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DA61" w14:textId="77777777" w:rsidR="00B23DB0" w:rsidRPr="004B66E7" w:rsidRDefault="00BA277A">
            <w:pPr>
              <w:widowControl/>
              <w:jc w:val="left"/>
              <w:rPr>
                <w:rFonts w:ascii="Arial" w:hAnsi="Arial" w:cs="Arial"/>
                <w:kern w:val="0"/>
                <w:szCs w:val="21"/>
              </w:rPr>
            </w:pPr>
            <w:r w:rsidRPr="004B66E7">
              <w:rPr>
                <w:rFonts w:hint="eastAsia"/>
                <w:sz w:val="22"/>
                <w:szCs w:val="22"/>
              </w:rPr>
              <w:t>面板</w:t>
            </w:r>
            <w:r w:rsidRPr="004B66E7">
              <w:rPr>
                <w:rFonts w:hint="eastAsia"/>
                <w:sz w:val="22"/>
                <w:szCs w:val="22"/>
              </w:rPr>
              <w:t>AP</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16B58" w14:textId="77777777" w:rsidR="00B23DB0" w:rsidRPr="004B66E7" w:rsidRDefault="00BA277A">
            <w:pPr>
              <w:widowControl/>
              <w:jc w:val="center"/>
              <w:rPr>
                <w:rFonts w:ascii="Arial" w:hAnsi="Arial" w:cs="Arial"/>
                <w:kern w:val="0"/>
                <w:szCs w:val="21"/>
              </w:rPr>
            </w:pPr>
            <w:r w:rsidRPr="004B66E7">
              <w:rPr>
                <w:rFonts w:hint="eastAsia"/>
                <w:sz w:val="22"/>
                <w:szCs w:val="22"/>
              </w:rPr>
              <w:t>46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FD9F8"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7F59F879"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399E440D"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57793"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71E8F580"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11F2B0F" w14:textId="77777777" w:rsidR="00B23DB0" w:rsidRPr="004B66E7" w:rsidRDefault="00B23DB0">
            <w:pPr>
              <w:widowControl/>
              <w:jc w:val="center"/>
              <w:rPr>
                <w:rFonts w:ascii="Arial" w:hAnsi="Arial" w:cs="Arial"/>
                <w:kern w:val="0"/>
                <w:szCs w:val="21"/>
              </w:rPr>
            </w:pPr>
          </w:p>
        </w:tc>
      </w:tr>
      <w:tr w:rsidR="004B66E7" w:rsidRPr="004B66E7" w14:paraId="59677C29"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33CA1FDA" w14:textId="77777777" w:rsidR="00B23DB0" w:rsidRPr="004B66E7" w:rsidRDefault="00BA277A">
            <w:pPr>
              <w:widowControl/>
              <w:jc w:val="left"/>
              <w:rPr>
                <w:rFonts w:ascii="Arial" w:hAnsi="Arial" w:cs="Arial"/>
                <w:kern w:val="0"/>
                <w:szCs w:val="21"/>
              </w:rPr>
            </w:pPr>
            <w:r w:rsidRPr="004B66E7">
              <w:rPr>
                <w:rFonts w:hint="eastAsia"/>
                <w:b/>
                <w:bCs/>
                <w:sz w:val="22"/>
                <w:szCs w:val="22"/>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C76F" w14:textId="77777777" w:rsidR="00B23DB0" w:rsidRPr="004B66E7" w:rsidRDefault="00BA277A">
            <w:pPr>
              <w:widowControl/>
              <w:jc w:val="left"/>
              <w:rPr>
                <w:rFonts w:ascii="Arial" w:hAnsi="Arial" w:cs="Arial"/>
                <w:kern w:val="0"/>
                <w:szCs w:val="21"/>
              </w:rPr>
            </w:pPr>
            <w:r w:rsidRPr="004B66E7">
              <w:rPr>
                <w:rFonts w:hint="eastAsia"/>
                <w:sz w:val="22"/>
                <w:szCs w:val="22"/>
              </w:rPr>
              <w:t>住院内网普通吸顶</w:t>
            </w:r>
            <w:r w:rsidRPr="004B66E7">
              <w:rPr>
                <w:rFonts w:hint="eastAsia"/>
                <w:sz w:val="22"/>
                <w:szCs w:val="22"/>
              </w:rPr>
              <w:t>AP</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3D3FA" w14:textId="77777777" w:rsidR="00B23DB0" w:rsidRPr="004B66E7" w:rsidRDefault="00BA277A">
            <w:pPr>
              <w:widowControl/>
              <w:jc w:val="center"/>
              <w:rPr>
                <w:rFonts w:ascii="Arial" w:hAnsi="Arial" w:cs="Arial"/>
                <w:kern w:val="0"/>
                <w:szCs w:val="21"/>
              </w:rPr>
            </w:pPr>
            <w:r w:rsidRPr="004B66E7">
              <w:rPr>
                <w:rFonts w:hint="eastAsia"/>
                <w:sz w:val="22"/>
                <w:szCs w:val="22"/>
              </w:rPr>
              <w:t>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7F1F7"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608A69E5"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390D55E0"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44A7D"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6CCA8EA0"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31CE7B93" w14:textId="77777777" w:rsidR="00B23DB0" w:rsidRPr="004B66E7" w:rsidRDefault="00B23DB0">
            <w:pPr>
              <w:widowControl/>
              <w:jc w:val="center"/>
              <w:rPr>
                <w:rFonts w:ascii="Arial" w:hAnsi="Arial" w:cs="Arial"/>
                <w:kern w:val="0"/>
                <w:szCs w:val="21"/>
              </w:rPr>
            </w:pPr>
          </w:p>
        </w:tc>
      </w:tr>
      <w:tr w:rsidR="004B66E7" w:rsidRPr="004B66E7" w14:paraId="0E26CD9F"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72130EDA" w14:textId="77777777" w:rsidR="00B23DB0" w:rsidRPr="004B66E7" w:rsidRDefault="00BA277A">
            <w:pPr>
              <w:widowControl/>
              <w:jc w:val="left"/>
              <w:rPr>
                <w:rFonts w:ascii="Arial" w:hAnsi="Arial" w:cs="Arial"/>
                <w:kern w:val="0"/>
                <w:szCs w:val="21"/>
              </w:rPr>
            </w:pPr>
            <w:r w:rsidRPr="004B66E7">
              <w:rPr>
                <w:rFonts w:hint="eastAsia"/>
                <w:b/>
                <w:bCs/>
                <w:sz w:val="22"/>
                <w:szCs w:val="22"/>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DB8DB" w14:textId="77777777" w:rsidR="00B23DB0" w:rsidRPr="004B66E7" w:rsidRDefault="00BA277A">
            <w:pPr>
              <w:widowControl/>
              <w:jc w:val="left"/>
              <w:rPr>
                <w:rFonts w:ascii="Arial" w:hAnsi="Arial" w:cs="Arial"/>
                <w:kern w:val="0"/>
                <w:szCs w:val="21"/>
              </w:rPr>
            </w:pPr>
            <w:r w:rsidRPr="004B66E7">
              <w:rPr>
                <w:rFonts w:hint="eastAsia"/>
                <w:sz w:val="22"/>
                <w:szCs w:val="22"/>
              </w:rPr>
              <w:t>住院外网普通吸顶</w:t>
            </w:r>
            <w:r w:rsidRPr="004B66E7">
              <w:rPr>
                <w:rFonts w:hint="eastAsia"/>
                <w:sz w:val="22"/>
                <w:szCs w:val="22"/>
              </w:rPr>
              <w:t xml:space="preserve">AP </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9868B" w14:textId="77777777" w:rsidR="00B23DB0" w:rsidRPr="004B66E7" w:rsidRDefault="00BA277A">
            <w:pPr>
              <w:widowControl/>
              <w:jc w:val="center"/>
              <w:rPr>
                <w:rFonts w:ascii="Arial" w:hAnsi="Arial" w:cs="Arial"/>
                <w:kern w:val="0"/>
                <w:szCs w:val="21"/>
              </w:rPr>
            </w:pPr>
            <w:r w:rsidRPr="004B66E7">
              <w:rPr>
                <w:rFonts w:hint="eastAsia"/>
                <w:sz w:val="22"/>
                <w:szCs w:val="22"/>
              </w:rPr>
              <w:t>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B6C4B"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1B86655F"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0DEBA51D"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9F479"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78947C80"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37943B1" w14:textId="77777777" w:rsidR="00B23DB0" w:rsidRPr="004B66E7" w:rsidRDefault="00B23DB0">
            <w:pPr>
              <w:widowControl/>
              <w:jc w:val="center"/>
              <w:rPr>
                <w:rFonts w:ascii="Arial" w:hAnsi="Arial" w:cs="Arial"/>
                <w:kern w:val="0"/>
                <w:szCs w:val="21"/>
              </w:rPr>
            </w:pPr>
          </w:p>
        </w:tc>
      </w:tr>
      <w:tr w:rsidR="004B66E7" w:rsidRPr="004B66E7" w14:paraId="11A61E57"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01AB0B08" w14:textId="77777777" w:rsidR="00B23DB0" w:rsidRPr="004B66E7" w:rsidRDefault="00BA277A">
            <w:pPr>
              <w:widowControl/>
              <w:jc w:val="left"/>
              <w:rPr>
                <w:rFonts w:ascii="Arial" w:hAnsi="Arial" w:cs="Arial"/>
                <w:kern w:val="0"/>
                <w:szCs w:val="21"/>
              </w:rPr>
            </w:pPr>
            <w:r w:rsidRPr="004B66E7">
              <w:rPr>
                <w:rFonts w:hint="eastAsia"/>
                <w:b/>
                <w:bCs/>
                <w:sz w:val="22"/>
                <w:szCs w:val="22"/>
              </w:rPr>
              <w:t>5</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2E336" w14:textId="77777777" w:rsidR="00B23DB0" w:rsidRPr="004B66E7" w:rsidRDefault="00BA277A">
            <w:pPr>
              <w:widowControl/>
              <w:jc w:val="left"/>
              <w:rPr>
                <w:rFonts w:ascii="Arial" w:hAnsi="Arial" w:cs="Arial"/>
                <w:kern w:val="0"/>
                <w:szCs w:val="21"/>
              </w:rPr>
            </w:pPr>
            <w:r w:rsidRPr="004B66E7">
              <w:rPr>
                <w:rFonts w:hint="eastAsia"/>
                <w:sz w:val="22"/>
                <w:szCs w:val="22"/>
              </w:rPr>
              <w:t>门诊内网普通吸顶</w:t>
            </w:r>
            <w:r w:rsidRPr="004B66E7">
              <w:rPr>
                <w:rFonts w:hint="eastAsia"/>
                <w:sz w:val="22"/>
                <w:szCs w:val="22"/>
              </w:rPr>
              <w:t>AP</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5607" w14:textId="77777777" w:rsidR="00B23DB0" w:rsidRPr="004B66E7" w:rsidRDefault="00BA277A">
            <w:pPr>
              <w:widowControl/>
              <w:jc w:val="center"/>
              <w:rPr>
                <w:rFonts w:ascii="Arial" w:hAnsi="Arial" w:cs="Arial"/>
                <w:kern w:val="0"/>
                <w:szCs w:val="21"/>
              </w:rPr>
            </w:pPr>
            <w:r w:rsidRPr="004B66E7">
              <w:rPr>
                <w:rFonts w:hint="eastAsia"/>
                <w:sz w:val="22"/>
                <w:szCs w:val="22"/>
              </w:rPr>
              <w:t>188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818FE"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6613A8EE"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1B449871"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8E2B2"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513D909E"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41E1E1F4" w14:textId="77777777" w:rsidR="00B23DB0" w:rsidRPr="004B66E7" w:rsidRDefault="00B23DB0">
            <w:pPr>
              <w:widowControl/>
              <w:jc w:val="center"/>
              <w:rPr>
                <w:rFonts w:ascii="Arial" w:hAnsi="Arial" w:cs="Arial"/>
                <w:kern w:val="0"/>
                <w:szCs w:val="21"/>
              </w:rPr>
            </w:pPr>
          </w:p>
        </w:tc>
      </w:tr>
      <w:tr w:rsidR="004B66E7" w:rsidRPr="004B66E7" w14:paraId="00D2D28A"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2CE6BB22" w14:textId="77777777" w:rsidR="00B23DB0" w:rsidRPr="004B66E7" w:rsidRDefault="00BA277A">
            <w:pPr>
              <w:widowControl/>
              <w:jc w:val="left"/>
              <w:rPr>
                <w:rFonts w:ascii="Arial" w:hAnsi="Arial" w:cs="Arial"/>
                <w:kern w:val="0"/>
                <w:szCs w:val="21"/>
              </w:rPr>
            </w:pPr>
            <w:r w:rsidRPr="004B66E7">
              <w:rPr>
                <w:rFonts w:hint="eastAsia"/>
                <w:b/>
                <w:bCs/>
                <w:sz w:val="22"/>
                <w:szCs w:val="22"/>
              </w:rPr>
              <w:t>6</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5E4CA" w14:textId="77777777" w:rsidR="00B23DB0" w:rsidRPr="004B66E7" w:rsidRDefault="00BA277A">
            <w:pPr>
              <w:widowControl/>
              <w:jc w:val="left"/>
              <w:rPr>
                <w:rFonts w:ascii="Arial" w:hAnsi="Arial" w:cs="Arial"/>
                <w:kern w:val="0"/>
                <w:szCs w:val="21"/>
              </w:rPr>
            </w:pPr>
            <w:r w:rsidRPr="004B66E7">
              <w:rPr>
                <w:rFonts w:hint="eastAsia"/>
                <w:sz w:val="22"/>
                <w:szCs w:val="22"/>
              </w:rPr>
              <w:t>门诊外网普通吸顶</w:t>
            </w:r>
            <w:r w:rsidRPr="004B66E7">
              <w:rPr>
                <w:rFonts w:hint="eastAsia"/>
                <w:sz w:val="22"/>
                <w:szCs w:val="22"/>
              </w:rPr>
              <w:t>AP</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6E044" w14:textId="77777777" w:rsidR="00B23DB0" w:rsidRPr="004B66E7" w:rsidRDefault="00BA277A">
            <w:pPr>
              <w:widowControl/>
              <w:jc w:val="center"/>
              <w:rPr>
                <w:rFonts w:ascii="Arial" w:hAnsi="Arial" w:cs="Arial"/>
                <w:kern w:val="0"/>
                <w:szCs w:val="21"/>
              </w:rPr>
            </w:pPr>
            <w:r w:rsidRPr="004B66E7">
              <w:rPr>
                <w:rFonts w:hint="eastAsia"/>
                <w:sz w:val="22"/>
                <w:szCs w:val="22"/>
              </w:rPr>
              <w:t>181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66419"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490AF34A"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424406A"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F6E1"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B56DD72"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0E7A31BD" w14:textId="77777777" w:rsidR="00B23DB0" w:rsidRPr="004B66E7" w:rsidRDefault="00B23DB0">
            <w:pPr>
              <w:widowControl/>
              <w:jc w:val="center"/>
              <w:rPr>
                <w:rFonts w:ascii="Arial" w:hAnsi="Arial" w:cs="Arial"/>
                <w:kern w:val="0"/>
                <w:szCs w:val="21"/>
              </w:rPr>
            </w:pPr>
          </w:p>
        </w:tc>
      </w:tr>
      <w:tr w:rsidR="004B66E7" w:rsidRPr="004B66E7" w14:paraId="7E0F24C2"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32E3B86C" w14:textId="77777777" w:rsidR="00B23DB0" w:rsidRPr="004B66E7" w:rsidRDefault="00BA277A">
            <w:pPr>
              <w:widowControl/>
              <w:jc w:val="left"/>
              <w:rPr>
                <w:rFonts w:ascii="Arial" w:hAnsi="Arial" w:cs="Arial"/>
                <w:kern w:val="0"/>
                <w:szCs w:val="21"/>
              </w:rPr>
            </w:pPr>
            <w:r w:rsidRPr="004B66E7">
              <w:rPr>
                <w:rFonts w:hint="eastAsia"/>
                <w:b/>
                <w:bCs/>
                <w:sz w:val="22"/>
                <w:szCs w:val="22"/>
              </w:rPr>
              <w:t>7</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DB3A" w14:textId="77777777" w:rsidR="00B23DB0" w:rsidRPr="004B66E7" w:rsidRDefault="00BA277A">
            <w:pPr>
              <w:widowControl/>
              <w:jc w:val="left"/>
              <w:rPr>
                <w:rFonts w:ascii="Arial" w:hAnsi="Arial" w:cs="Arial"/>
                <w:kern w:val="0"/>
                <w:szCs w:val="21"/>
              </w:rPr>
            </w:pPr>
            <w:r w:rsidRPr="004B66E7">
              <w:rPr>
                <w:rFonts w:hint="eastAsia"/>
                <w:sz w:val="22"/>
                <w:szCs w:val="22"/>
              </w:rPr>
              <w:t>门诊外网高密吸顶</w:t>
            </w:r>
            <w:r w:rsidRPr="004B66E7">
              <w:rPr>
                <w:rFonts w:hint="eastAsia"/>
                <w:sz w:val="22"/>
                <w:szCs w:val="22"/>
              </w:rPr>
              <w:t>AP</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3D2A" w14:textId="77777777" w:rsidR="00B23DB0" w:rsidRPr="004B66E7" w:rsidRDefault="00BA277A">
            <w:pPr>
              <w:widowControl/>
              <w:jc w:val="center"/>
              <w:rPr>
                <w:rFonts w:ascii="Arial" w:hAnsi="Arial" w:cs="Arial"/>
                <w:kern w:val="0"/>
                <w:szCs w:val="21"/>
              </w:rPr>
            </w:pPr>
            <w:r w:rsidRPr="004B66E7">
              <w:rPr>
                <w:rFonts w:hint="eastAsia"/>
                <w:sz w:val="22"/>
                <w:szCs w:val="22"/>
              </w:rPr>
              <w:t>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8446F"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34661770"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B9DF79B"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DFEF"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1C0B9983"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040CE739" w14:textId="77777777" w:rsidR="00B23DB0" w:rsidRPr="004B66E7" w:rsidRDefault="00B23DB0">
            <w:pPr>
              <w:widowControl/>
              <w:jc w:val="center"/>
              <w:rPr>
                <w:rFonts w:ascii="Arial" w:hAnsi="Arial" w:cs="Arial"/>
                <w:kern w:val="0"/>
                <w:szCs w:val="21"/>
              </w:rPr>
            </w:pPr>
          </w:p>
        </w:tc>
      </w:tr>
      <w:tr w:rsidR="004B66E7" w:rsidRPr="004B66E7" w14:paraId="14B43E7F" w14:textId="77777777">
        <w:trPr>
          <w:trHeight w:val="72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26022961" w14:textId="77777777" w:rsidR="00B23DB0" w:rsidRPr="004B66E7" w:rsidRDefault="00BA277A">
            <w:pPr>
              <w:widowControl/>
              <w:jc w:val="left"/>
              <w:rPr>
                <w:rFonts w:ascii="Arial" w:hAnsi="Arial" w:cs="Arial"/>
                <w:kern w:val="0"/>
                <w:szCs w:val="21"/>
              </w:rPr>
            </w:pPr>
            <w:r w:rsidRPr="004B66E7">
              <w:rPr>
                <w:rFonts w:hint="eastAsia"/>
                <w:b/>
                <w:bCs/>
                <w:sz w:val="22"/>
                <w:szCs w:val="22"/>
              </w:rPr>
              <w:t>8</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2E4D" w14:textId="77777777" w:rsidR="00B23DB0" w:rsidRPr="004B66E7" w:rsidRDefault="00BA277A">
            <w:pPr>
              <w:widowControl/>
              <w:jc w:val="left"/>
              <w:rPr>
                <w:rFonts w:ascii="Arial" w:hAnsi="Arial" w:cs="Arial"/>
                <w:kern w:val="0"/>
                <w:szCs w:val="21"/>
              </w:rPr>
            </w:pPr>
            <w:r w:rsidRPr="004B66E7">
              <w:rPr>
                <w:rFonts w:hint="eastAsia"/>
                <w:sz w:val="22"/>
                <w:szCs w:val="22"/>
              </w:rPr>
              <w:t>全光汇聚交换机</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F256E" w14:textId="77777777" w:rsidR="00B23DB0" w:rsidRPr="004B66E7" w:rsidRDefault="00BA277A">
            <w:pPr>
              <w:widowControl/>
              <w:jc w:val="center"/>
              <w:rPr>
                <w:rFonts w:ascii="Arial" w:hAnsi="Arial" w:cs="Arial"/>
                <w:kern w:val="0"/>
                <w:szCs w:val="21"/>
              </w:rPr>
            </w:pPr>
            <w:r w:rsidRPr="004B66E7">
              <w:rPr>
                <w:rFonts w:hint="eastAsia"/>
                <w:sz w:val="22"/>
                <w:szCs w:val="22"/>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B9E31"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74507E3C"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F07CC17"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D77C7"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6058FCEF"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50EC4F8A" w14:textId="77777777" w:rsidR="00B23DB0" w:rsidRPr="004B66E7" w:rsidRDefault="00B23DB0">
            <w:pPr>
              <w:widowControl/>
              <w:jc w:val="center"/>
              <w:rPr>
                <w:rFonts w:ascii="Arial" w:hAnsi="Arial" w:cs="Arial"/>
                <w:kern w:val="0"/>
                <w:szCs w:val="21"/>
              </w:rPr>
            </w:pPr>
          </w:p>
        </w:tc>
      </w:tr>
      <w:tr w:rsidR="004B66E7" w:rsidRPr="004B66E7" w14:paraId="3E88DAA4" w14:textId="77777777">
        <w:trPr>
          <w:trHeight w:val="72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61CE4E0C" w14:textId="77777777" w:rsidR="00B23DB0" w:rsidRPr="004B66E7" w:rsidRDefault="00BA277A">
            <w:pPr>
              <w:widowControl/>
              <w:jc w:val="left"/>
              <w:rPr>
                <w:rFonts w:ascii="Arial" w:hAnsi="Arial" w:cs="Arial"/>
                <w:kern w:val="0"/>
                <w:szCs w:val="21"/>
              </w:rPr>
            </w:pPr>
            <w:r w:rsidRPr="004B66E7">
              <w:rPr>
                <w:rFonts w:hint="eastAsia"/>
                <w:b/>
                <w:bCs/>
                <w:sz w:val="22"/>
                <w:szCs w:val="22"/>
              </w:rPr>
              <w:t>9</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203D" w14:textId="77777777" w:rsidR="00B23DB0" w:rsidRPr="004B66E7" w:rsidRDefault="00BA277A">
            <w:pPr>
              <w:widowControl/>
              <w:jc w:val="left"/>
              <w:rPr>
                <w:rFonts w:ascii="Arial" w:hAnsi="Arial" w:cs="Arial"/>
                <w:kern w:val="0"/>
                <w:szCs w:val="21"/>
              </w:rPr>
            </w:pPr>
            <w:r w:rsidRPr="004B66E7">
              <w:rPr>
                <w:rFonts w:hint="eastAsia"/>
                <w:sz w:val="22"/>
                <w:szCs w:val="22"/>
              </w:rPr>
              <w:t>48</w:t>
            </w:r>
            <w:r w:rsidRPr="004B66E7">
              <w:rPr>
                <w:rFonts w:hint="eastAsia"/>
                <w:sz w:val="22"/>
                <w:szCs w:val="22"/>
              </w:rPr>
              <w:t>口</w:t>
            </w:r>
            <w:r w:rsidRPr="004B66E7">
              <w:rPr>
                <w:rFonts w:hint="eastAsia"/>
                <w:sz w:val="22"/>
                <w:szCs w:val="22"/>
              </w:rPr>
              <w:t>POE</w:t>
            </w:r>
            <w:r w:rsidRPr="004B66E7">
              <w:rPr>
                <w:rFonts w:hint="eastAsia"/>
                <w:sz w:val="22"/>
                <w:szCs w:val="22"/>
              </w:rPr>
              <w:t>接入交换机</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2A3FE" w14:textId="77777777" w:rsidR="00B23DB0" w:rsidRPr="004B66E7" w:rsidRDefault="00BA277A">
            <w:pPr>
              <w:widowControl/>
              <w:jc w:val="center"/>
              <w:rPr>
                <w:rFonts w:ascii="Arial" w:hAnsi="Arial" w:cs="Arial"/>
                <w:kern w:val="0"/>
                <w:szCs w:val="21"/>
              </w:rPr>
            </w:pPr>
            <w:r w:rsidRPr="004B66E7">
              <w:rPr>
                <w:rFonts w:hint="eastAsia"/>
                <w:sz w:val="22"/>
                <w:szCs w:val="22"/>
              </w:rPr>
              <w:t>58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2D53"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7C89B246"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98921A3"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4DF2"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1AA70DB0"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5C4EB70" w14:textId="77777777" w:rsidR="00B23DB0" w:rsidRPr="004B66E7" w:rsidRDefault="00B23DB0">
            <w:pPr>
              <w:widowControl/>
              <w:jc w:val="center"/>
              <w:rPr>
                <w:rFonts w:ascii="Arial" w:hAnsi="Arial" w:cs="Arial"/>
                <w:kern w:val="0"/>
                <w:szCs w:val="21"/>
              </w:rPr>
            </w:pPr>
          </w:p>
        </w:tc>
      </w:tr>
      <w:tr w:rsidR="004B66E7" w:rsidRPr="004B66E7" w14:paraId="6287290A" w14:textId="77777777">
        <w:trPr>
          <w:trHeight w:val="72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23388CD6" w14:textId="77777777" w:rsidR="00B23DB0" w:rsidRPr="004B66E7" w:rsidRDefault="00BA277A">
            <w:pPr>
              <w:widowControl/>
              <w:jc w:val="left"/>
              <w:rPr>
                <w:rFonts w:ascii="Arial" w:hAnsi="Arial" w:cs="Arial"/>
                <w:kern w:val="0"/>
                <w:szCs w:val="21"/>
              </w:rPr>
            </w:pPr>
            <w:r w:rsidRPr="004B66E7">
              <w:rPr>
                <w:rFonts w:hint="eastAsia"/>
                <w:b/>
                <w:bCs/>
                <w:sz w:val="22"/>
                <w:szCs w:val="22"/>
              </w:rPr>
              <w:t>10</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FBD9E" w14:textId="77777777" w:rsidR="00B23DB0" w:rsidRPr="004B66E7" w:rsidRDefault="00BA277A">
            <w:pPr>
              <w:widowControl/>
              <w:jc w:val="left"/>
              <w:rPr>
                <w:rFonts w:ascii="Arial" w:hAnsi="Arial" w:cs="Arial"/>
                <w:kern w:val="0"/>
                <w:szCs w:val="21"/>
              </w:rPr>
            </w:pPr>
            <w:r w:rsidRPr="004B66E7">
              <w:rPr>
                <w:rFonts w:hint="eastAsia"/>
                <w:sz w:val="22"/>
                <w:szCs w:val="22"/>
              </w:rPr>
              <w:t>无线</w:t>
            </w:r>
            <w:r w:rsidRPr="004B66E7">
              <w:rPr>
                <w:rFonts w:hint="eastAsia"/>
                <w:sz w:val="22"/>
                <w:szCs w:val="22"/>
              </w:rPr>
              <w:t>AC</w:t>
            </w:r>
            <w:r w:rsidRPr="004B66E7">
              <w:rPr>
                <w:rFonts w:hint="eastAsia"/>
                <w:sz w:val="22"/>
                <w:szCs w:val="22"/>
              </w:rPr>
              <w:t>控制器</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A21FF" w14:textId="77777777" w:rsidR="00B23DB0" w:rsidRPr="004B66E7" w:rsidRDefault="00BA277A">
            <w:pPr>
              <w:widowControl/>
              <w:jc w:val="center"/>
              <w:rPr>
                <w:rFonts w:ascii="Arial" w:hAnsi="Arial" w:cs="Arial"/>
                <w:kern w:val="0"/>
                <w:szCs w:val="21"/>
              </w:rPr>
            </w:pPr>
            <w:r w:rsidRPr="004B66E7">
              <w:rPr>
                <w:rFonts w:hint="eastAsia"/>
                <w:sz w:val="22"/>
                <w:szCs w:val="22"/>
              </w:rPr>
              <w:t>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73E67" w14:textId="77777777" w:rsidR="00B23DB0" w:rsidRPr="004B66E7" w:rsidRDefault="00BA277A">
            <w:pPr>
              <w:widowControl/>
              <w:jc w:val="center"/>
              <w:rPr>
                <w:rFonts w:ascii="Arial" w:hAnsi="Arial" w:cs="Arial"/>
                <w:kern w:val="0"/>
                <w:szCs w:val="21"/>
              </w:rPr>
            </w:pPr>
            <w:r w:rsidRPr="004B66E7">
              <w:rPr>
                <w:rFonts w:hint="eastAsia"/>
                <w:sz w:val="22"/>
                <w:szCs w:val="22"/>
              </w:rPr>
              <w:t>台</w:t>
            </w:r>
          </w:p>
        </w:tc>
        <w:tc>
          <w:tcPr>
            <w:tcW w:w="1068" w:type="dxa"/>
            <w:tcBorders>
              <w:top w:val="single" w:sz="4" w:space="0" w:color="000000"/>
              <w:left w:val="single" w:sz="4" w:space="0" w:color="000000"/>
              <w:bottom w:val="single" w:sz="4" w:space="0" w:color="000000"/>
              <w:right w:val="single" w:sz="4" w:space="0" w:color="000000"/>
            </w:tcBorders>
            <w:vAlign w:val="center"/>
          </w:tcPr>
          <w:p w14:paraId="68C1DE8A"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70834E57"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14342"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65E2B4B"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25AFC0E0" w14:textId="77777777" w:rsidR="00B23DB0" w:rsidRPr="004B66E7" w:rsidRDefault="00B23DB0">
            <w:pPr>
              <w:widowControl/>
              <w:jc w:val="center"/>
              <w:rPr>
                <w:rFonts w:ascii="Arial" w:hAnsi="Arial" w:cs="Arial"/>
                <w:kern w:val="0"/>
                <w:szCs w:val="21"/>
              </w:rPr>
            </w:pPr>
          </w:p>
        </w:tc>
      </w:tr>
      <w:tr w:rsidR="004B66E7" w:rsidRPr="004B66E7" w14:paraId="0B368E1C" w14:textId="77777777">
        <w:trPr>
          <w:trHeight w:val="84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763E5266" w14:textId="77777777" w:rsidR="00B23DB0" w:rsidRPr="004B66E7" w:rsidRDefault="00BA277A">
            <w:pPr>
              <w:widowControl/>
              <w:jc w:val="left"/>
              <w:rPr>
                <w:rFonts w:ascii="Arial" w:hAnsi="Arial" w:cs="Arial"/>
                <w:kern w:val="0"/>
                <w:szCs w:val="21"/>
              </w:rPr>
            </w:pPr>
            <w:r w:rsidRPr="004B66E7">
              <w:rPr>
                <w:rFonts w:hint="eastAsia"/>
                <w:b/>
                <w:bCs/>
                <w:sz w:val="22"/>
                <w:szCs w:val="22"/>
              </w:rPr>
              <w:t>11</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C173A" w14:textId="77777777" w:rsidR="00B23DB0" w:rsidRPr="004B66E7" w:rsidRDefault="00BA277A">
            <w:pPr>
              <w:widowControl/>
              <w:jc w:val="left"/>
              <w:rPr>
                <w:rFonts w:ascii="Arial" w:hAnsi="Arial" w:cs="Arial"/>
                <w:kern w:val="0"/>
                <w:szCs w:val="21"/>
              </w:rPr>
            </w:pPr>
            <w:r w:rsidRPr="004B66E7">
              <w:rPr>
                <w:rFonts w:hint="eastAsia"/>
                <w:sz w:val="22"/>
                <w:szCs w:val="22"/>
              </w:rPr>
              <w:t>物联网</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3F5CC" w14:textId="77777777" w:rsidR="00B23DB0" w:rsidRPr="004B66E7" w:rsidRDefault="00BA277A">
            <w:pPr>
              <w:widowControl/>
              <w:jc w:val="center"/>
              <w:rPr>
                <w:rFonts w:ascii="Arial" w:hAnsi="Arial" w:cs="Arial"/>
                <w:kern w:val="0"/>
                <w:szCs w:val="21"/>
              </w:rPr>
            </w:pPr>
            <w:r w:rsidRPr="004B66E7">
              <w:rPr>
                <w:rFonts w:hint="eastAsia"/>
                <w:sz w:val="22"/>
                <w:szCs w:val="22"/>
              </w:rPr>
              <w:t>133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951E6" w14:textId="77777777" w:rsidR="00B23DB0" w:rsidRPr="004B66E7" w:rsidRDefault="00BA277A">
            <w:pPr>
              <w:widowControl/>
              <w:jc w:val="center"/>
              <w:rPr>
                <w:rFonts w:ascii="Arial" w:hAnsi="Arial" w:cs="Arial"/>
                <w:kern w:val="0"/>
                <w:szCs w:val="21"/>
              </w:rPr>
            </w:pPr>
            <w:r w:rsidRPr="004B66E7">
              <w:rPr>
                <w:rFonts w:hint="eastAsia"/>
                <w:sz w:val="22"/>
                <w:szCs w:val="22"/>
              </w:rPr>
              <w:t>套</w:t>
            </w:r>
          </w:p>
        </w:tc>
        <w:tc>
          <w:tcPr>
            <w:tcW w:w="1068" w:type="dxa"/>
            <w:tcBorders>
              <w:top w:val="single" w:sz="4" w:space="0" w:color="000000"/>
              <w:left w:val="single" w:sz="4" w:space="0" w:color="000000"/>
              <w:bottom w:val="single" w:sz="4" w:space="0" w:color="000000"/>
              <w:right w:val="single" w:sz="4" w:space="0" w:color="000000"/>
            </w:tcBorders>
            <w:vAlign w:val="center"/>
          </w:tcPr>
          <w:p w14:paraId="7B07C6A2"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745C2C22"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61B27"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5E1C51F3"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F80CC9D" w14:textId="77777777" w:rsidR="00B23DB0" w:rsidRPr="004B66E7" w:rsidRDefault="00B23DB0">
            <w:pPr>
              <w:widowControl/>
              <w:jc w:val="center"/>
              <w:rPr>
                <w:rFonts w:ascii="Arial" w:hAnsi="Arial" w:cs="Arial"/>
                <w:kern w:val="0"/>
                <w:szCs w:val="21"/>
              </w:rPr>
            </w:pPr>
          </w:p>
        </w:tc>
      </w:tr>
      <w:tr w:rsidR="004B66E7" w:rsidRPr="004B66E7" w14:paraId="12FDE9AA"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46F69160" w14:textId="77777777" w:rsidR="00B23DB0" w:rsidRPr="004B66E7" w:rsidRDefault="00BA277A">
            <w:pPr>
              <w:widowControl/>
              <w:jc w:val="left"/>
              <w:rPr>
                <w:rFonts w:ascii="Arial" w:hAnsi="Arial" w:cs="Arial"/>
                <w:kern w:val="0"/>
                <w:szCs w:val="21"/>
              </w:rPr>
            </w:pPr>
            <w:r w:rsidRPr="004B66E7">
              <w:rPr>
                <w:rFonts w:hint="eastAsia"/>
                <w:b/>
                <w:bCs/>
                <w:sz w:val="22"/>
                <w:szCs w:val="22"/>
              </w:rPr>
              <w:t>12</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FB78" w14:textId="77777777" w:rsidR="00B23DB0" w:rsidRPr="004B66E7" w:rsidRDefault="00BA277A">
            <w:pPr>
              <w:widowControl/>
              <w:jc w:val="left"/>
              <w:rPr>
                <w:rFonts w:ascii="Arial" w:hAnsi="Arial" w:cs="Arial"/>
                <w:kern w:val="0"/>
                <w:szCs w:val="21"/>
              </w:rPr>
            </w:pPr>
            <w:r w:rsidRPr="004B66E7">
              <w:rPr>
                <w:rFonts w:hint="eastAsia"/>
                <w:sz w:val="22"/>
                <w:szCs w:val="22"/>
              </w:rPr>
              <w:t>智能运维管理系统</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32480" w14:textId="77777777" w:rsidR="00B23DB0" w:rsidRPr="004B66E7" w:rsidRDefault="00BA277A">
            <w:pPr>
              <w:widowControl/>
              <w:jc w:val="center"/>
              <w:rPr>
                <w:rFonts w:ascii="Arial" w:hAnsi="Arial" w:cs="Arial"/>
                <w:kern w:val="0"/>
                <w:szCs w:val="21"/>
              </w:rPr>
            </w:pPr>
            <w:r w:rsidRPr="004B66E7">
              <w:rPr>
                <w:rFonts w:hint="eastAsia"/>
                <w:sz w:val="22"/>
                <w:szCs w:val="22"/>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30B8" w14:textId="77777777" w:rsidR="00B23DB0" w:rsidRPr="004B66E7" w:rsidRDefault="00BA277A">
            <w:pPr>
              <w:widowControl/>
              <w:jc w:val="center"/>
              <w:rPr>
                <w:rFonts w:ascii="Arial" w:hAnsi="Arial" w:cs="Arial"/>
                <w:kern w:val="0"/>
                <w:szCs w:val="21"/>
              </w:rPr>
            </w:pPr>
            <w:r w:rsidRPr="004B66E7">
              <w:rPr>
                <w:rFonts w:hint="eastAsia"/>
                <w:sz w:val="22"/>
                <w:szCs w:val="22"/>
              </w:rPr>
              <w:t>套</w:t>
            </w:r>
          </w:p>
        </w:tc>
        <w:tc>
          <w:tcPr>
            <w:tcW w:w="1068" w:type="dxa"/>
            <w:tcBorders>
              <w:top w:val="single" w:sz="4" w:space="0" w:color="000000"/>
              <w:left w:val="single" w:sz="4" w:space="0" w:color="000000"/>
              <w:bottom w:val="single" w:sz="4" w:space="0" w:color="000000"/>
              <w:right w:val="single" w:sz="4" w:space="0" w:color="000000"/>
            </w:tcBorders>
            <w:vAlign w:val="center"/>
          </w:tcPr>
          <w:p w14:paraId="1545E42E"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354F6A50"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6258"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6FF974C"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065C0379" w14:textId="77777777" w:rsidR="00B23DB0" w:rsidRPr="004B66E7" w:rsidRDefault="00B23DB0">
            <w:pPr>
              <w:widowControl/>
              <w:jc w:val="center"/>
              <w:rPr>
                <w:rFonts w:ascii="Arial" w:hAnsi="Arial" w:cs="Arial"/>
                <w:kern w:val="0"/>
                <w:szCs w:val="21"/>
              </w:rPr>
            </w:pPr>
          </w:p>
        </w:tc>
      </w:tr>
      <w:tr w:rsidR="004B66E7" w:rsidRPr="004B66E7" w14:paraId="3EB2C423"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31F9D4C8" w14:textId="77777777" w:rsidR="00B23DB0" w:rsidRPr="004B66E7" w:rsidRDefault="00BA277A">
            <w:pPr>
              <w:widowControl/>
              <w:jc w:val="left"/>
              <w:rPr>
                <w:rFonts w:ascii="Arial" w:hAnsi="Arial" w:cs="Arial"/>
                <w:kern w:val="0"/>
                <w:szCs w:val="21"/>
              </w:rPr>
            </w:pPr>
            <w:r w:rsidRPr="004B66E7">
              <w:rPr>
                <w:rFonts w:hint="eastAsia"/>
                <w:b/>
                <w:bCs/>
                <w:sz w:val="22"/>
                <w:szCs w:val="22"/>
              </w:rPr>
              <w:t>13</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D512" w14:textId="77777777" w:rsidR="00B23DB0" w:rsidRPr="004B66E7" w:rsidRDefault="00BA277A">
            <w:pPr>
              <w:widowControl/>
              <w:jc w:val="left"/>
              <w:rPr>
                <w:rFonts w:ascii="Arial" w:hAnsi="Arial" w:cs="Arial"/>
                <w:kern w:val="0"/>
                <w:szCs w:val="21"/>
              </w:rPr>
            </w:pPr>
            <w:r w:rsidRPr="004B66E7">
              <w:rPr>
                <w:rFonts w:hint="eastAsia"/>
                <w:sz w:val="22"/>
                <w:szCs w:val="22"/>
              </w:rPr>
              <w:t>布线集成施工（含各类耗材及人工费用）</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EFA44" w14:textId="77777777" w:rsidR="00B23DB0" w:rsidRPr="004B66E7" w:rsidRDefault="00BA277A">
            <w:pPr>
              <w:widowControl/>
              <w:jc w:val="center"/>
              <w:rPr>
                <w:rFonts w:ascii="Arial" w:hAnsi="Arial" w:cs="Arial"/>
                <w:kern w:val="0"/>
                <w:szCs w:val="21"/>
              </w:rPr>
            </w:pPr>
            <w:r w:rsidRPr="004B66E7">
              <w:rPr>
                <w:rFonts w:hint="eastAsia"/>
                <w:sz w:val="22"/>
                <w:szCs w:val="22"/>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3DDAC" w14:textId="77777777" w:rsidR="00B23DB0" w:rsidRPr="004B66E7" w:rsidRDefault="00BA277A">
            <w:pPr>
              <w:widowControl/>
              <w:jc w:val="center"/>
              <w:rPr>
                <w:rFonts w:ascii="Arial" w:hAnsi="Arial" w:cs="Arial"/>
                <w:kern w:val="0"/>
                <w:szCs w:val="21"/>
              </w:rPr>
            </w:pPr>
            <w:r w:rsidRPr="004B66E7">
              <w:rPr>
                <w:rFonts w:hint="eastAsia"/>
                <w:sz w:val="22"/>
                <w:szCs w:val="22"/>
              </w:rPr>
              <w:t>套</w:t>
            </w:r>
          </w:p>
        </w:tc>
        <w:tc>
          <w:tcPr>
            <w:tcW w:w="1068" w:type="dxa"/>
            <w:tcBorders>
              <w:top w:val="single" w:sz="4" w:space="0" w:color="000000"/>
              <w:left w:val="single" w:sz="4" w:space="0" w:color="000000"/>
              <w:bottom w:val="single" w:sz="4" w:space="0" w:color="000000"/>
              <w:right w:val="single" w:sz="4" w:space="0" w:color="000000"/>
            </w:tcBorders>
            <w:vAlign w:val="center"/>
          </w:tcPr>
          <w:p w14:paraId="57BBB03A"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5664895F"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6D55B"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D63E7B7"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3CBD2149" w14:textId="77777777" w:rsidR="00B23DB0" w:rsidRPr="004B66E7" w:rsidRDefault="00B23DB0">
            <w:pPr>
              <w:widowControl/>
              <w:jc w:val="center"/>
              <w:rPr>
                <w:rFonts w:ascii="Arial" w:hAnsi="Arial" w:cs="Arial"/>
                <w:kern w:val="0"/>
                <w:szCs w:val="21"/>
              </w:rPr>
            </w:pPr>
          </w:p>
        </w:tc>
      </w:tr>
      <w:tr w:rsidR="00B23DB0" w:rsidRPr="004B66E7" w14:paraId="6A52CA27" w14:textId="77777777">
        <w:trPr>
          <w:trHeight w:val="480"/>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6B1B4BA7" w14:textId="77777777" w:rsidR="00B23DB0" w:rsidRPr="004B66E7" w:rsidRDefault="00BA277A">
            <w:pPr>
              <w:widowControl/>
              <w:jc w:val="left"/>
              <w:rPr>
                <w:rFonts w:ascii="Arial" w:hAnsi="Arial" w:cs="Arial"/>
                <w:kern w:val="0"/>
                <w:szCs w:val="21"/>
              </w:rPr>
            </w:pPr>
            <w:r w:rsidRPr="004B66E7">
              <w:rPr>
                <w:rFonts w:hint="eastAsia"/>
                <w:b/>
                <w:bCs/>
                <w:sz w:val="22"/>
                <w:szCs w:val="22"/>
              </w:rPr>
              <w:t>14</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36D0" w14:textId="77777777" w:rsidR="00B23DB0" w:rsidRPr="004B66E7" w:rsidRDefault="00BA277A">
            <w:pPr>
              <w:widowControl/>
              <w:jc w:val="left"/>
              <w:rPr>
                <w:rFonts w:ascii="Arial" w:hAnsi="Arial" w:cs="Arial"/>
                <w:kern w:val="0"/>
                <w:szCs w:val="21"/>
              </w:rPr>
            </w:pPr>
            <w:r w:rsidRPr="004B66E7">
              <w:rPr>
                <w:rFonts w:hint="eastAsia"/>
                <w:sz w:val="22"/>
                <w:szCs w:val="22"/>
              </w:rPr>
              <w:t>服务需求费用</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D87D4" w14:textId="77777777" w:rsidR="00B23DB0" w:rsidRPr="004B66E7" w:rsidRDefault="00BA277A">
            <w:pPr>
              <w:widowControl/>
              <w:jc w:val="center"/>
              <w:rPr>
                <w:rFonts w:ascii="Arial" w:hAnsi="Arial" w:cs="Arial"/>
                <w:kern w:val="0"/>
                <w:szCs w:val="21"/>
              </w:rPr>
            </w:pPr>
            <w:r w:rsidRPr="004B66E7">
              <w:rPr>
                <w:rFonts w:hint="eastAsia"/>
                <w:sz w:val="22"/>
                <w:szCs w:val="22"/>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A7AE" w14:textId="77777777" w:rsidR="00B23DB0" w:rsidRPr="004B66E7" w:rsidRDefault="00BA277A">
            <w:pPr>
              <w:widowControl/>
              <w:jc w:val="center"/>
              <w:rPr>
                <w:rFonts w:ascii="Arial" w:hAnsi="Arial" w:cs="Arial"/>
                <w:kern w:val="0"/>
                <w:szCs w:val="21"/>
              </w:rPr>
            </w:pPr>
            <w:r w:rsidRPr="004B66E7">
              <w:rPr>
                <w:rFonts w:hint="eastAsia"/>
                <w:sz w:val="22"/>
                <w:szCs w:val="22"/>
              </w:rPr>
              <w:t>项</w:t>
            </w:r>
          </w:p>
        </w:tc>
        <w:tc>
          <w:tcPr>
            <w:tcW w:w="1068" w:type="dxa"/>
            <w:tcBorders>
              <w:top w:val="single" w:sz="4" w:space="0" w:color="000000"/>
              <w:left w:val="single" w:sz="4" w:space="0" w:color="000000"/>
              <w:bottom w:val="single" w:sz="4" w:space="0" w:color="000000"/>
              <w:right w:val="single" w:sz="4" w:space="0" w:color="000000"/>
            </w:tcBorders>
            <w:vAlign w:val="center"/>
          </w:tcPr>
          <w:p w14:paraId="432DABFB" w14:textId="77777777" w:rsidR="00B23DB0" w:rsidRPr="004B66E7" w:rsidRDefault="00B23DB0">
            <w:pPr>
              <w:widowControl/>
              <w:jc w:val="center"/>
              <w:rPr>
                <w:rFonts w:ascii="Arial" w:hAnsi="Arial" w:cs="Arial"/>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A2B99FE" w14:textId="77777777" w:rsidR="00B23DB0" w:rsidRPr="004B66E7" w:rsidRDefault="00B23DB0">
            <w:pPr>
              <w:widowControl/>
              <w:jc w:val="center"/>
              <w:rPr>
                <w:rFonts w:ascii="Arial" w:hAnsi="Arial" w:cs="Arial"/>
                <w:kern w:val="0"/>
                <w:szCs w:val="21"/>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F8F00" w14:textId="77777777" w:rsidR="00B23DB0" w:rsidRPr="004B66E7" w:rsidRDefault="00B23DB0">
            <w:pPr>
              <w:widowControl/>
              <w:jc w:val="center"/>
              <w:rPr>
                <w:rFonts w:ascii="Arial" w:hAnsi="Arial" w:cs="Arial"/>
                <w:kern w:val="0"/>
                <w:szCs w:val="21"/>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20DDB1CB" w14:textId="77777777" w:rsidR="00B23DB0" w:rsidRPr="004B66E7" w:rsidRDefault="00B23DB0">
            <w:pPr>
              <w:widowControl/>
              <w:jc w:val="center"/>
              <w:rPr>
                <w:rFonts w:ascii="Arial" w:hAnsi="Arial" w:cs="Arial"/>
                <w:kern w:val="0"/>
                <w:szCs w:val="21"/>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3FA7476" w14:textId="77777777" w:rsidR="00B23DB0" w:rsidRPr="004B66E7" w:rsidRDefault="00BA277A">
            <w:pPr>
              <w:jc w:val="center"/>
              <w:rPr>
                <w:rFonts w:ascii="Arial" w:hAnsi="Arial" w:cs="Arial"/>
                <w:kern w:val="0"/>
                <w:szCs w:val="21"/>
              </w:rPr>
            </w:pPr>
            <w:r w:rsidRPr="004B66E7">
              <w:rPr>
                <w:rFonts w:ascii="宋体" w:hAnsi="宋体" w:cs="宋体" w:hint="eastAsia"/>
                <w:kern w:val="0"/>
              </w:rPr>
              <w:t>服务需求费用==投标报价明细表序号1+序号2+序号3+...··+序号13的报价总额×5%）</w:t>
            </w:r>
          </w:p>
        </w:tc>
      </w:tr>
    </w:tbl>
    <w:p w14:paraId="05221A9B" w14:textId="77777777" w:rsidR="00B23DB0" w:rsidRPr="004B66E7" w:rsidRDefault="00B23DB0">
      <w:pPr>
        <w:rPr>
          <w:spacing w:val="20"/>
          <w:szCs w:val="21"/>
          <w:u w:val="single"/>
        </w:rPr>
      </w:pPr>
    </w:p>
    <w:p w14:paraId="660E22D2" w14:textId="77777777" w:rsidR="00B23DB0" w:rsidRPr="004B66E7" w:rsidRDefault="00BA277A">
      <w:pPr>
        <w:pStyle w:val="a7"/>
      </w:pPr>
      <w:bookmarkStart w:id="161" w:name="_Hlk88990717"/>
      <w:r w:rsidRPr="004B66E7">
        <w:rPr>
          <w:szCs w:val="21"/>
        </w:rPr>
        <w:t>注：</w:t>
      </w:r>
      <w:r w:rsidRPr="004B66E7">
        <w:rPr>
          <w:rFonts w:hint="eastAsia"/>
          <w:szCs w:val="21"/>
        </w:rPr>
        <w:t>本表如</w:t>
      </w:r>
      <w:r w:rsidRPr="004B66E7">
        <w:rPr>
          <w:rFonts w:hint="eastAsia"/>
        </w:rPr>
        <w:t>与</w:t>
      </w:r>
      <w:r w:rsidRPr="004B66E7">
        <w:rPr>
          <w:rFonts w:hint="eastAsia"/>
          <w:szCs w:val="21"/>
        </w:rPr>
        <w:t>广西政府采购云平台</w:t>
      </w:r>
      <w:r w:rsidRPr="004B66E7">
        <w:rPr>
          <w:rFonts w:hint="eastAsia"/>
        </w:rPr>
        <w:t>不一致的，以</w:t>
      </w:r>
      <w:r w:rsidRPr="004B66E7">
        <w:rPr>
          <w:rFonts w:hint="eastAsia"/>
          <w:szCs w:val="21"/>
        </w:rPr>
        <w:t>广西政府采购云平台</w:t>
      </w:r>
      <w:r w:rsidRPr="004B66E7">
        <w:rPr>
          <w:rFonts w:hint="eastAsia"/>
        </w:rPr>
        <w:t>为准。</w:t>
      </w:r>
    </w:p>
    <w:p w14:paraId="475AC17C" w14:textId="77777777" w:rsidR="00B23DB0" w:rsidRPr="004B66E7" w:rsidRDefault="00B23DB0">
      <w:pPr>
        <w:jc w:val="left"/>
        <w:rPr>
          <w:szCs w:val="21"/>
        </w:rPr>
      </w:pPr>
    </w:p>
    <w:p w14:paraId="7FBD7ACC" w14:textId="77777777" w:rsidR="00B23DB0" w:rsidRPr="004B66E7" w:rsidRDefault="00B23DB0">
      <w:pPr>
        <w:spacing w:line="360" w:lineRule="auto"/>
        <w:rPr>
          <w:spacing w:val="20"/>
          <w:szCs w:val="21"/>
        </w:rPr>
      </w:pPr>
    </w:p>
    <w:p w14:paraId="231CF2A0" w14:textId="77777777" w:rsidR="00B23DB0" w:rsidRPr="004B66E7" w:rsidRDefault="00BA277A">
      <w:pPr>
        <w:spacing w:line="360" w:lineRule="auto"/>
        <w:rPr>
          <w:szCs w:val="21"/>
        </w:rPr>
      </w:pPr>
      <w:r w:rsidRPr="004B66E7">
        <w:rPr>
          <w:szCs w:val="21"/>
        </w:rPr>
        <w:t>供应商名称（</w:t>
      </w:r>
      <w:r w:rsidRPr="004B66E7">
        <w:rPr>
          <w:rFonts w:hint="eastAsia"/>
          <w:szCs w:val="21"/>
        </w:rPr>
        <w:t>电子签章</w:t>
      </w:r>
      <w:r w:rsidRPr="004B66E7">
        <w:rPr>
          <w:szCs w:val="21"/>
        </w:rPr>
        <w:t>）：</w:t>
      </w:r>
      <w:r w:rsidRPr="004B66E7">
        <w:rPr>
          <w:szCs w:val="21"/>
          <w:u w:val="single"/>
        </w:rPr>
        <w:t xml:space="preserve">                          </w:t>
      </w:r>
    </w:p>
    <w:p w14:paraId="2894AA2F" w14:textId="7157D14B" w:rsidR="00B23DB0" w:rsidRPr="004B66E7" w:rsidRDefault="00BA277A">
      <w:pPr>
        <w:spacing w:line="360" w:lineRule="auto"/>
        <w:rPr>
          <w:spacing w:val="20"/>
          <w:szCs w:val="21"/>
          <w:u w:val="single"/>
        </w:rPr>
      </w:pPr>
      <w:r w:rsidRPr="004B66E7">
        <w:rPr>
          <w:szCs w:val="21"/>
        </w:rPr>
        <w:t>日</w:t>
      </w:r>
      <w:r w:rsidRPr="004B66E7">
        <w:rPr>
          <w:szCs w:val="21"/>
        </w:rPr>
        <w:t xml:space="preserve">  </w:t>
      </w:r>
      <w:r w:rsidRPr="004B66E7">
        <w:rPr>
          <w:szCs w:val="21"/>
        </w:rPr>
        <w:t>期：</w:t>
      </w:r>
      <w:r w:rsidRPr="004B66E7">
        <w:rPr>
          <w:szCs w:val="21"/>
          <w:u w:val="single"/>
        </w:rPr>
        <w:t xml:space="preserve">         </w:t>
      </w:r>
      <w:r w:rsidRPr="004B66E7">
        <w:rPr>
          <w:szCs w:val="21"/>
        </w:rPr>
        <w:t>年</w:t>
      </w:r>
      <w:r w:rsidRPr="004B66E7">
        <w:rPr>
          <w:szCs w:val="21"/>
          <w:u w:val="single"/>
        </w:rPr>
        <w:t xml:space="preserve">   </w:t>
      </w:r>
      <w:r w:rsidRPr="004B66E7">
        <w:rPr>
          <w:szCs w:val="21"/>
        </w:rPr>
        <w:t>月</w:t>
      </w:r>
      <w:r w:rsidRPr="004B66E7">
        <w:rPr>
          <w:szCs w:val="21"/>
          <w:u w:val="single"/>
        </w:rPr>
        <w:t xml:space="preserve">   </w:t>
      </w:r>
      <w:r w:rsidRPr="004B66E7">
        <w:rPr>
          <w:szCs w:val="21"/>
        </w:rPr>
        <w:t>日</w:t>
      </w:r>
      <w:r w:rsidRPr="004B66E7">
        <w:rPr>
          <w:szCs w:val="21"/>
        </w:rPr>
        <w:t xml:space="preserve"> </w:t>
      </w:r>
    </w:p>
    <w:bookmarkEnd w:id="161"/>
    <w:p w14:paraId="6A51A08B" w14:textId="77777777" w:rsidR="00B23DB0" w:rsidRPr="004B66E7" w:rsidRDefault="00BA277A">
      <w:pPr>
        <w:snapToGrid w:val="0"/>
        <w:spacing w:before="50" w:afterLines="50" w:after="120"/>
        <w:jc w:val="left"/>
        <w:rPr>
          <w:szCs w:val="21"/>
        </w:rPr>
      </w:pPr>
      <w:r w:rsidRPr="004B66E7">
        <w:rPr>
          <w:szCs w:val="21"/>
        </w:rPr>
        <w:br w:type="page"/>
      </w:r>
      <w:bookmarkStart w:id="162" w:name="_Hlk19115862"/>
      <w:r w:rsidRPr="004B66E7">
        <w:rPr>
          <w:szCs w:val="21"/>
        </w:rPr>
        <w:lastRenderedPageBreak/>
        <w:t>3</w:t>
      </w:r>
      <w:r w:rsidRPr="004B66E7">
        <w:rPr>
          <w:szCs w:val="21"/>
        </w:rPr>
        <w:t>．过低报价合理性的说明。（如有）</w:t>
      </w:r>
    </w:p>
    <w:p w14:paraId="5888DBAC" w14:textId="77777777" w:rsidR="00B23DB0" w:rsidRPr="004B66E7" w:rsidRDefault="00BA277A">
      <w:pPr>
        <w:spacing w:line="360" w:lineRule="auto"/>
        <w:ind w:firstLineChars="200" w:firstLine="420"/>
        <w:rPr>
          <w:szCs w:val="21"/>
        </w:rPr>
      </w:pPr>
      <w:r w:rsidRPr="004B66E7">
        <w:rPr>
          <w:szCs w:val="21"/>
        </w:rPr>
        <w:t>评审委员会认为供应商的报价明显低于其他通过符合性审查供应商报价的，供应商将被要求以书面方式提供</w:t>
      </w:r>
      <w:r w:rsidRPr="004B66E7">
        <w:rPr>
          <w:rFonts w:hint="eastAsia"/>
          <w:szCs w:val="21"/>
        </w:rPr>
        <w:t>说明</w:t>
      </w:r>
      <w:r w:rsidRPr="004B66E7">
        <w:rPr>
          <w:szCs w:val="21"/>
        </w:rPr>
        <w:t>。为避免在评审现场因未能及时提供说明而导致被评审委员会作为无效投标，供应商</w:t>
      </w:r>
      <w:r w:rsidRPr="004B66E7">
        <w:rPr>
          <w:rFonts w:hint="eastAsia"/>
        </w:rPr>
        <w:t>自行决定是否</w:t>
      </w:r>
      <w:r w:rsidRPr="004B66E7">
        <w:rPr>
          <w:kern w:val="1"/>
          <w:szCs w:val="21"/>
        </w:rPr>
        <w:t>直接在</w:t>
      </w:r>
      <w:r w:rsidRPr="004B66E7">
        <w:rPr>
          <w:szCs w:val="21"/>
        </w:rPr>
        <w:t>此处</w:t>
      </w:r>
      <w:r w:rsidRPr="004B66E7">
        <w:rPr>
          <w:rFonts w:hint="eastAsia"/>
          <w:szCs w:val="21"/>
        </w:rPr>
        <w:t>进行陈述</w:t>
      </w:r>
      <w:r w:rsidRPr="004B66E7">
        <w:rPr>
          <w:szCs w:val="21"/>
        </w:rPr>
        <w:t>。格式自拟。</w:t>
      </w:r>
      <w:r w:rsidRPr="004B66E7">
        <w:rPr>
          <w:rFonts w:hint="eastAsia"/>
          <w:szCs w:val="21"/>
        </w:rPr>
        <w:t>（</w:t>
      </w:r>
      <w:r w:rsidRPr="004B66E7">
        <w:rPr>
          <w:rFonts w:hint="eastAsia"/>
          <w:kern w:val="1"/>
          <w:szCs w:val="21"/>
        </w:rPr>
        <w:t>具体要求详见第四章评审方法及标准“过低报价合理性的审查”</w:t>
      </w:r>
      <w:r w:rsidRPr="004B66E7">
        <w:rPr>
          <w:rFonts w:hint="eastAsia"/>
          <w:szCs w:val="21"/>
        </w:rPr>
        <w:t>）</w:t>
      </w:r>
    </w:p>
    <w:bookmarkEnd w:id="162"/>
    <w:p w14:paraId="156033E6" w14:textId="77777777" w:rsidR="00B23DB0" w:rsidRPr="004B66E7" w:rsidRDefault="00BA277A">
      <w:pPr>
        <w:widowControl/>
        <w:jc w:val="left"/>
        <w:rPr>
          <w:szCs w:val="21"/>
        </w:rPr>
      </w:pPr>
      <w:r w:rsidRPr="004B66E7">
        <w:rPr>
          <w:szCs w:val="21"/>
        </w:rPr>
        <w:br w:type="page"/>
      </w:r>
    </w:p>
    <w:p w14:paraId="26B3ACF0" w14:textId="77777777" w:rsidR="00B23DB0" w:rsidRPr="004B66E7" w:rsidRDefault="00BA277A">
      <w:pPr>
        <w:widowControl/>
        <w:jc w:val="left"/>
        <w:outlineLvl w:val="1"/>
        <w:rPr>
          <w:szCs w:val="21"/>
        </w:rPr>
      </w:pPr>
      <w:bookmarkStart w:id="163" w:name="_Hlk88990880"/>
      <w:r w:rsidRPr="004B66E7">
        <w:rPr>
          <w:szCs w:val="21"/>
        </w:rPr>
        <w:lastRenderedPageBreak/>
        <w:t>4</w:t>
      </w:r>
      <w:r w:rsidRPr="004B66E7">
        <w:rPr>
          <w:rFonts w:hint="eastAsia"/>
          <w:szCs w:val="21"/>
        </w:rPr>
        <w:t>．开标一览表</w:t>
      </w:r>
    </w:p>
    <w:p w14:paraId="55FE375F" w14:textId="77777777" w:rsidR="00B23DB0" w:rsidRPr="004B66E7" w:rsidRDefault="00B23DB0">
      <w:pPr>
        <w:widowControl/>
        <w:jc w:val="left"/>
        <w:rPr>
          <w:szCs w:val="21"/>
        </w:rPr>
      </w:pPr>
    </w:p>
    <w:p w14:paraId="149F1C98" w14:textId="77777777" w:rsidR="00B23DB0" w:rsidRPr="004B66E7" w:rsidRDefault="00B23DB0">
      <w:pPr>
        <w:widowControl/>
        <w:jc w:val="left"/>
        <w:rPr>
          <w:szCs w:val="21"/>
        </w:rPr>
      </w:pPr>
    </w:p>
    <w:p w14:paraId="3718A7F8" w14:textId="77777777" w:rsidR="00B23DB0" w:rsidRPr="004B66E7" w:rsidRDefault="00B23DB0">
      <w:pPr>
        <w:widowControl/>
        <w:jc w:val="left"/>
        <w:rPr>
          <w:szCs w:val="21"/>
        </w:rPr>
      </w:pPr>
    </w:p>
    <w:p w14:paraId="47F0AA23" w14:textId="77777777" w:rsidR="00B23DB0" w:rsidRPr="004B66E7" w:rsidRDefault="00B23DB0">
      <w:pPr>
        <w:rPr>
          <w:b/>
          <w:szCs w:val="21"/>
        </w:rPr>
      </w:pPr>
    </w:p>
    <w:p w14:paraId="76BBE0C5" w14:textId="77777777" w:rsidR="00B23DB0" w:rsidRPr="004B66E7" w:rsidRDefault="00B23DB0">
      <w:pPr>
        <w:rPr>
          <w:b/>
          <w:szCs w:val="21"/>
        </w:rPr>
      </w:pPr>
    </w:p>
    <w:p w14:paraId="20AAE087" w14:textId="77777777" w:rsidR="00B23DB0" w:rsidRPr="004B66E7" w:rsidRDefault="00BA277A">
      <w:pPr>
        <w:rPr>
          <w:b/>
          <w:szCs w:val="21"/>
        </w:rPr>
      </w:pPr>
      <w:r w:rsidRPr="004B66E7">
        <w:rPr>
          <w:rFonts w:hint="eastAsia"/>
          <w:b/>
          <w:szCs w:val="21"/>
        </w:rPr>
        <w:t>格式详见</w:t>
      </w:r>
      <w:r w:rsidRPr="004B66E7">
        <w:rPr>
          <w:rFonts w:hint="eastAsia"/>
          <w:szCs w:val="21"/>
        </w:rPr>
        <w:t>广西政府采购云平台</w:t>
      </w:r>
      <w:r w:rsidRPr="004B66E7">
        <w:rPr>
          <w:rFonts w:hint="eastAsia"/>
          <w:b/>
          <w:szCs w:val="21"/>
        </w:rPr>
        <w:t>，且仅在</w:t>
      </w:r>
      <w:r w:rsidRPr="004B66E7">
        <w:rPr>
          <w:rFonts w:hint="eastAsia"/>
          <w:szCs w:val="21"/>
        </w:rPr>
        <w:t>广西政府采购云平台</w:t>
      </w:r>
      <w:r w:rsidRPr="004B66E7">
        <w:rPr>
          <w:rFonts w:hint="eastAsia"/>
          <w:b/>
          <w:szCs w:val="21"/>
        </w:rPr>
        <w:t>填写即可。</w:t>
      </w:r>
    </w:p>
    <w:bookmarkEnd w:id="163"/>
    <w:p w14:paraId="5674515D" w14:textId="77777777" w:rsidR="00B23DB0" w:rsidRPr="004B66E7" w:rsidRDefault="00B23DB0">
      <w:pPr>
        <w:widowControl/>
        <w:jc w:val="left"/>
        <w:rPr>
          <w:szCs w:val="21"/>
        </w:rPr>
      </w:pPr>
    </w:p>
    <w:sectPr w:rsidR="00B23DB0" w:rsidRPr="004B66E7">
      <w:headerReference w:type="default" r:id="rId2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5466" w14:textId="77777777" w:rsidR="00CD3DB4" w:rsidRDefault="00BA277A">
      <w:r>
        <w:separator/>
      </w:r>
    </w:p>
  </w:endnote>
  <w:endnote w:type="continuationSeparator" w:id="0">
    <w:p w14:paraId="269EFDAF" w14:textId="77777777" w:rsidR="00CD3DB4" w:rsidRDefault="00BA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655E9A7-0D1A-4182-A923-A30D85FFD46C}"/>
    <w:embedBold r:id="rId2" w:subsetted="1" w:fontKey="{41C106A8-D0EC-45EC-ABEF-7387D4FA5EC4}"/>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A7E9D7FC-8CBF-4B83-8EE2-E5FA3B908C92}"/>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Regular r:id="rId4" w:subsetted="1" w:fontKey="{42E6E80A-45B3-4051-B44F-83F2B398CD0B}"/>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5" w:fontKey="{B0C9ABD0-7FF2-47CA-B147-41E7FD1033C3}"/>
  </w:font>
  <w:font w:name="仿宋">
    <w:panose1 w:val="02010609060101010101"/>
    <w:charset w:val="86"/>
    <w:family w:val="modern"/>
    <w:pitch w:val="fixed"/>
    <w:sig w:usb0="800002BF" w:usb1="38CF7CFA" w:usb2="00000016" w:usb3="00000000" w:csb0="00040001" w:csb1="00000000"/>
    <w:embedRegular r:id="rId6" w:subsetted="1" w:fontKey="{BD64B37F-EE29-4ABB-9268-AF9BDAB2B389}"/>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embedRegular r:id="rId7" w:subsetted="1" w:fontKey="{BE423130-5B79-446D-8E00-A2775AE1F8FF}"/>
  </w:font>
  <w:font w:name="Yu Gothic UI">
    <w:panose1 w:val="020B0500000000000000"/>
    <w:charset w:val="80"/>
    <w:family w:val="swiss"/>
    <w:pitch w:val="variable"/>
    <w:sig w:usb0="E00002FF" w:usb1="2AC7FDFF" w:usb2="00000016" w:usb3="00000000" w:csb0="0002009F" w:csb1="00000000"/>
    <w:embedRegular r:id="rId8" w:subsetted="1" w:fontKey="{8EDA497E-E3AF-48D1-9ECE-429935FE9339}"/>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4DA1" w14:textId="77777777" w:rsidR="00B23DB0" w:rsidRDefault="00BA277A">
    <w:pPr>
      <w:pStyle w:val="ae"/>
      <w:framePr w:wrap="around" w:vAnchor="text" w:hAnchor="margin" w:xAlign="center" w:y="1"/>
      <w:rPr>
        <w:rStyle w:val="af7"/>
      </w:rPr>
    </w:pPr>
    <w:r>
      <w:fldChar w:fldCharType="begin"/>
    </w:r>
    <w:r>
      <w:rPr>
        <w:rStyle w:val="af7"/>
      </w:rPr>
      <w:instrText xml:space="preserve">PAGE  </w:instrText>
    </w:r>
    <w:r>
      <w:fldChar w:fldCharType="end"/>
    </w:r>
  </w:p>
  <w:p w14:paraId="4015F979" w14:textId="77777777" w:rsidR="00B23DB0" w:rsidRDefault="00B23DB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88DC" w14:textId="77777777" w:rsidR="00B23DB0" w:rsidRDefault="00BA277A">
    <w:pPr>
      <w:pStyle w:val="ae"/>
      <w:jc w:val="center"/>
    </w:pPr>
    <w:r>
      <w:fldChar w:fldCharType="begin"/>
    </w:r>
    <w:r>
      <w:instrText>PAGE   \* MERGEFORMAT</w:instrText>
    </w:r>
    <w:r>
      <w:fldChar w:fldCharType="separate"/>
    </w:r>
    <w:r>
      <w:rPr>
        <w:lang w:val="zh-CN"/>
      </w:rPr>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981E" w14:textId="77777777" w:rsidR="00B23DB0" w:rsidRDefault="00B23DB0">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8681" w14:textId="77777777" w:rsidR="00B23DB0" w:rsidRDefault="00B23DB0">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93E7" w14:textId="77777777" w:rsidR="00CD3DB4" w:rsidRDefault="00BA277A">
      <w:r>
        <w:separator/>
      </w:r>
    </w:p>
  </w:footnote>
  <w:footnote w:type="continuationSeparator" w:id="0">
    <w:p w14:paraId="33464094" w14:textId="77777777" w:rsidR="00CD3DB4" w:rsidRDefault="00BA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BE88" w14:textId="77777777" w:rsidR="00B23DB0" w:rsidRDefault="00B23DB0">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47AC" w14:textId="77777777" w:rsidR="00B23DB0" w:rsidRDefault="00BA277A">
    <w:pPr>
      <w:pStyle w:val="af"/>
      <w:jc w:val="left"/>
    </w:pPr>
    <w:r>
      <w:rPr>
        <w:rFonts w:hint="eastAsia"/>
      </w:rPr>
      <w:t>广西机电设备招标有限公司招标文件</w:t>
    </w:r>
    <w:r>
      <w:rPr>
        <w:rFonts w:hint="eastAsia"/>
      </w:rPr>
      <w:t xml:space="preserve">                                                               </w:t>
    </w:r>
  </w:p>
  <w:p w14:paraId="255383AD" w14:textId="77777777" w:rsidR="00B23DB0" w:rsidRDefault="00B23DB0">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BD75" w14:textId="77777777" w:rsidR="00B23DB0" w:rsidRDefault="00BA277A">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4F71" w14:textId="77777777" w:rsidR="00B23DB0" w:rsidRDefault="00BA277A">
    <w:pPr>
      <w:pStyle w:val="af"/>
      <w:jc w:val="left"/>
    </w:pPr>
    <w:r>
      <w:rPr>
        <w:rFonts w:hint="eastAsia"/>
      </w:rPr>
      <w:t>广西机电设备招标有限公司招标文件</w:t>
    </w:r>
    <w:r>
      <w:rPr>
        <w:rFonts w:hint="eastAsia"/>
      </w:rPr>
      <w:t xml:space="preserve">                                                           </w:t>
    </w:r>
  </w:p>
  <w:p w14:paraId="6A99706C" w14:textId="77777777" w:rsidR="00B23DB0" w:rsidRDefault="00B23DB0">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DD9E" w14:textId="77777777" w:rsidR="00B23DB0" w:rsidRDefault="00BA277A">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7862" w14:textId="77777777" w:rsidR="00B23DB0" w:rsidRDefault="00BA277A">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89E1" w14:textId="77777777" w:rsidR="00B23DB0" w:rsidRDefault="00BA277A">
    <w:pPr>
      <w:pStyle w:val="af"/>
      <w:jc w:val="left"/>
    </w:pPr>
    <w:r>
      <w:rPr>
        <w:rFonts w:hint="eastAsia"/>
      </w:rPr>
      <w:t>广西机电设备招标有限公司招标文件</w:t>
    </w:r>
    <w:r>
      <w:rPr>
        <w:rFonts w:hint="eastAsia"/>
      </w:rPr>
      <w:t xml:space="preserve">                                                     </w:t>
    </w:r>
    <w:r>
      <w:rPr>
        <w:rFonts w:hint="eastAsia"/>
      </w:rPr>
      <w:t>评标方法及评标标准</w:t>
    </w:r>
  </w:p>
  <w:p w14:paraId="0F6459E1" w14:textId="77777777" w:rsidR="00B23DB0" w:rsidRDefault="00B23DB0">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FE43" w14:textId="77777777" w:rsidR="00B23DB0" w:rsidRDefault="00BA277A">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B7BF2B"/>
    <w:multiLevelType w:val="singleLevel"/>
    <w:tmpl w:val="BAB7BF2B"/>
    <w:lvl w:ilvl="0">
      <w:start w:val="1"/>
      <w:numFmt w:val="decimal"/>
      <w:lvlText w:val="%1."/>
      <w:lvlJc w:val="left"/>
      <w:pPr>
        <w:tabs>
          <w:tab w:val="left" w:pos="312"/>
        </w:tabs>
      </w:p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CCA"/>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BFC"/>
    <w:rsid w:val="00030C2F"/>
    <w:rsid w:val="00031169"/>
    <w:rsid w:val="00031253"/>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3ECA"/>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9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6D6"/>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682"/>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9F"/>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233"/>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397"/>
    <w:rsid w:val="001014D2"/>
    <w:rsid w:val="001014F7"/>
    <w:rsid w:val="001016BB"/>
    <w:rsid w:val="001018E0"/>
    <w:rsid w:val="00101989"/>
    <w:rsid w:val="00101A37"/>
    <w:rsid w:val="0010251A"/>
    <w:rsid w:val="00102768"/>
    <w:rsid w:val="00102BC3"/>
    <w:rsid w:val="00102EF2"/>
    <w:rsid w:val="00102F78"/>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371"/>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2D52"/>
    <w:rsid w:val="00163194"/>
    <w:rsid w:val="00163499"/>
    <w:rsid w:val="001634CD"/>
    <w:rsid w:val="001638DF"/>
    <w:rsid w:val="001639B6"/>
    <w:rsid w:val="00163DB9"/>
    <w:rsid w:val="00163DD8"/>
    <w:rsid w:val="00163EC3"/>
    <w:rsid w:val="001643DB"/>
    <w:rsid w:val="00164969"/>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4A3D"/>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5FFD"/>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39C"/>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ABB"/>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A78"/>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874"/>
    <w:rsid w:val="00232918"/>
    <w:rsid w:val="00232955"/>
    <w:rsid w:val="00232B27"/>
    <w:rsid w:val="00232E1E"/>
    <w:rsid w:val="0023350C"/>
    <w:rsid w:val="0023360C"/>
    <w:rsid w:val="00233698"/>
    <w:rsid w:val="002338D3"/>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448"/>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0F1"/>
    <w:rsid w:val="00271150"/>
    <w:rsid w:val="00271DDF"/>
    <w:rsid w:val="00272628"/>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480"/>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165"/>
    <w:rsid w:val="00291DA9"/>
    <w:rsid w:val="00291E40"/>
    <w:rsid w:val="00291EFE"/>
    <w:rsid w:val="00292552"/>
    <w:rsid w:val="00292661"/>
    <w:rsid w:val="0029271E"/>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5F52"/>
    <w:rsid w:val="002B6104"/>
    <w:rsid w:val="002B61C9"/>
    <w:rsid w:val="002B653E"/>
    <w:rsid w:val="002B6703"/>
    <w:rsid w:val="002B68A4"/>
    <w:rsid w:val="002B6D69"/>
    <w:rsid w:val="002B6E4E"/>
    <w:rsid w:val="002B6E5B"/>
    <w:rsid w:val="002B6F67"/>
    <w:rsid w:val="002B73FC"/>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E7F"/>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327"/>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2C7"/>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3BA"/>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5E7"/>
    <w:rsid w:val="003448B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C3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B"/>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734"/>
    <w:rsid w:val="003C0AE9"/>
    <w:rsid w:val="003C116D"/>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D46"/>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CD8"/>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D6B"/>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2B2"/>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1F39"/>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4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3DE9"/>
    <w:rsid w:val="004B40A7"/>
    <w:rsid w:val="004B4249"/>
    <w:rsid w:val="004B4A60"/>
    <w:rsid w:val="004B4BC7"/>
    <w:rsid w:val="004B50E3"/>
    <w:rsid w:val="004B51A3"/>
    <w:rsid w:val="004B534E"/>
    <w:rsid w:val="004B5393"/>
    <w:rsid w:val="004B5551"/>
    <w:rsid w:val="004B59CB"/>
    <w:rsid w:val="004B625B"/>
    <w:rsid w:val="004B64D4"/>
    <w:rsid w:val="004B66E7"/>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9B4"/>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0C6"/>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0C24"/>
    <w:rsid w:val="004E111B"/>
    <w:rsid w:val="004E1454"/>
    <w:rsid w:val="004E1E3E"/>
    <w:rsid w:val="004E1EA8"/>
    <w:rsid w:val="004E23AB"/>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51"/>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D6B"/>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6D8A"/>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BCA"/>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3C2"/>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41A"/>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0E0A"/>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1C5"/>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DC"/>
    <w:rsid w:val="005E1CEB"/>
    <w:rsid w:val="005E2576"/>
    <w:rsid w:val="005E27F6"/>
    <w:rsid w:val="005E2A30"/>
    <w:rsid w:val="005E2BDE"/>
    <w:rsid w:val="005E2FF1"/>
    <w:rsid w:val="005E312D"/>
    <w:rsid w:val="005E3850"/>
    <w:rsid w:val="005E3B4D"/>
    <w:rsid w:val="005E3B5B"/>
    <w:rsid w:val="005E3C1A"/>
    <w:rsid w:val="005E3CBB"/>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B5C"/>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7C"/>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5A36"/>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4E38"/>
    <w:rsid w:val="006250CF"/>
    <w:rsid w:val="006254B1"/>
    <w:rsid w:val="00625671"/>
    <w:rsid w:val="006261D9"/>
    <w:rsid w:val="006261E6"/>
    <w:rsid w:val="006265AF"/>
    <w:rsid w:val="006265BD"/>
    <w:rsid w:val="006265D8"/>
    <w:rsid w:val="00626AAB"/>
    <w:rsid w:val="00626BD8"/>
    <w:rsid w:val="0062797D"/>
    <w:rsid w:val="00627A7E"/>
    <w:rsid w:val="00627FEC"/>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790"/>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4C8A"/>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0D32"/>
    <w:rsid w:val="006A120D"/>
    <w:rsid w:val="006A14AC"/>
    <w:rsid w:val="006A14EC"/>
    <w:rsid w:val="006A1640"/>
    <w:rsid w:val="006A1679"/>
    <w:rsid w:val="006A16A8"/>
    <w:rsid w:val="006A18E6"/>
    <w:rsid w:val="006A1DBF"/>
    <w:rsid w:val="006A273B"/>
    <w:rsid w:val="006A28CF"/>
    <w:rsid w:val="006A29F8"/>
    <w:rsid w:val="006A2E96"/>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781"/>
    <w:rsid w:val="006A683D"/>
    <w:rsid w:val="006A693A"/>
    <w:rsid w:val="006A6C1F"/>
    <w:rsid w:val="006A6CA6"/>
    <w:rsid w:val="006A74F1"/>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6A"/>
    <w:rsid w:val="00742D9E"/>
    <w:rsid w:val="00742DC6"/>
    <w:rsid w:val="007433F0"/>
    <w:rsid w:val="00743A40"/>
    <w:rsid w:val="00743AB9"/>
    <w:rsid w:val="00743ADC"/>
    <w:rsid w:val="00743CE3"/>
    <w:rsid w:val="00743E67"/>
    <w:rsid w:val="00743E85"/>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6EA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517"/>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52E5"/>
    <w:rsid w:val="00795610"/>
    <w:rsid w:val="0079574C"/>
    <w:rsid w:val="00795792"/>
    <w:rsid w:val="00795B10"/>
    <w:rsid w:val="00795BA2"/>
    <w:rsid w:val="00795D98"/>
    <w:rsid w:val="0079663A"/>
    <w:rsid w:val="00796AC3"/>
    <w:rsid w:val="00796C5E"/>
    <w:rsid w:val="00796F84"/>
    <w:rsid w:val="00796F8B"/>
    <w:rsid w:val="007970F4"/>
    <w:rsid w:val="007973E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0F96"/>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B95"/>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35"/>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2D87"/>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EE2"/>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A10"/>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057"/>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C7E"/>
    <w:rsid w:val="00861DEF"/>
    <w:rsid w:val="008622D3"/>
    <w:rsid w:val="0086268A"/>
    <w:rsid w:val="00862BD4"/>
    <w:rsid w:val="00862BFA"/>
    <w:rsid w:val="00862D35"/>
    <w:rsid w:val="00862DC6"/>
    <w:rsid w:val="00862EE5"/>
    <w:rsid w:val="008639A2"/>
    <w:rsid w:val="00863BBB"/>
    <w:rsid w:val="00863EB1"/>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6E6"/>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97BF6"/>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31"/>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26"/>
    <w:rsid w:val="008D36D2"/>
    <w:rsid w:val="008D3E05"/>
    <w:rsid w:val="008D3E5B"/>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8F"/>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4FC"/>
    <w:rsid w:val="00917CA8"/>
    <w:rsid w:val="0092096D"/>
    <w:rsid w:val="00920975"/>
    <w:rsid w:val="009214FB"/>
    <w:rsid w:val="009217B9"/>
    <w:rsid w:val="00921D9C"/>
    <w:rsid w:val="00921E56"/>
    <w:rsid w:val="009221ED"/>
    <w:rsid w:val="009223E3"/>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374"/>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08"/>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2DB"/>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B49"/>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4B1"/>
    <w:rsid w:val="00A33A21"/>
    <w:rsid w:val="00A33B8A"/>
    <w:rsid w:val="00A33E03"/>
    <w:rsid w:val="00A344D2"/>
    <w:rsid w:val="00A3477E"/>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1F8"/>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33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29"/>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388"/>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DAC"/>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4B38"/>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DB0"/>
    <w:rsid w:val="00B23F6D"/>
    <w:rsid w:val="00B2445C"/>
    <w:rsid w:val="00B24B6A"/>
    <w:rsid w:val="00B24B78"/>
    <w:rsid w:val="00B24F9A"/>
    <w:rsid w:val="00B2537B"/>
    <w:rsid w:val="00B2547B"/>
    <w:rsid w:val="00B25FB1"/>
    <w:rsid w:val="00B26797"/>
    <w:rsid w:val="00B26C98"/>
    <w:rsid w:val="00B26DEC"/>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29D"/>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24B"/>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BB9"/>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F28"/>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07F3"/>
    <w:rsid w:val="00B81087"/>
    <w:rsid w:val="00B8116E"/>
    <w:rsid w:val="00B8139C"/>
    <w:rsid w:val="00B815EB"/>
    <w:rsid w:val="00B81BCF"/>
    <w:rsid w:val="00B81C69"/>
    <w:rsid w:val="00B81ECB"/>
    <w:rsid w:val="00B821B7"/>
    <w:rsid w:val="00B82451"/>
    <w:rsid w:val="00B8298F"/>
    <w:rsid w:val="00B8299B"/>
    <w:rsid w:val="00B82B9A"/>
    <w:rsid w:val="00B82F98"/>
    <w:rsid w:val="00B83503"/>
    <w:rsid w:val="00B835EE"/>
    <w:rsid w:val="00B8368A"/>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77A"/>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6B9B"/>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ADC"/>
    <w:rsid w:val="00C23CB8"/>
    <w:rsid w:val="00C23E65"/>
    <w:rsid w:val="00C23F44"/>
    <w:rsid w:val="00C240D2"/>
    <w:rsid w:val="00C241C5"/>
    <w:rsid w:val="00C24368"/>
    <w:rsid w:val="00C2442D"/>
    <w:rsid w:val="00C24886"/>
    <w:rsid w:val="00C24A19"/>
    <w:rsid w:val="00C24A20"/>
    <w:rsid w:val="00C24D83"/>
    <w:rsid w:val="00C2507A"/>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5A5"/>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EC0"/>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2F4"/>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4E0"/>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77D68"/>
    <w:rsid w:val="00C8020F"/>
    <w:rsid w:val="00C804E2"/>
    <w:rsid w:val="00C80562"/>
    <w:rsid w:val="00C808E2"/>
    <w:rsid w:val="00C80B8B"/>
    <w:rsid w:val="00C81705"/>
    <w:rsid w:val="00C81842"/>
    <w:rsid w:val="00C81CF0"/>
    <w:rsid w:val="00C82240"/>
    <w:rsid w:val="00C8225E"/>
    <w:rsid w:val="00C82B49"/>
    <w:rsid w:val="00C82BD2"/>
    <w:rsid w:val="00C82D8D"/>
    <w:rsid w:val="00C831BB"/>
    <w:rsid w:val="00C832EA"/>
    <w:rsid w:val="00C836FC"/>
    <w:rsid w:val="00C8376C"/>
    <w:rsid w:val="00C83948"/>
    <w:rsid w:val="00C83AF5"/>
    <w:rsid w:val="00C83C4A"/>
    <w:rsid w:val="00C83E7A"/>
    <w:rsid w:val="00C83FC0"/>
    <w:rsid w:val="00C84351"/>
    <w:rsid w:val="00C844D7"/>
    <w:rsid w:val="00C848BA"/>
    <w:rsid w:val="00C84F98"/>
    <w:rsid w:val="00C850EB"/>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A8F"/>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334"/>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87"/>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DB4"/>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1C2F"/>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0C9B"/>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C9B"/>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B81"/>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822"/>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A1A"/>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6D15"/>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4B61"/>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16"/>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C73"/>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9AC"/>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68"/>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16C"/>
    <w:rsid w:val="00ED746B"/>
    <w:rsid w:val="00ED7515"/>
    <w:rsid w:val="00ED7788"/>
    <w:rsid w:val="00ED794E"/>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AB3"/>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48"/>
    <w:rsid w:val="00F37BA2"/>
    <w:rsid w:val="00F4012C"/>
    <w:rsid w:val="00F4063A"/>
    <w:rsid w:val="00F4093E"/>
    <w:rsid w:val="00F40A54"/>
    <w:rsid w:val="00F41100"/>
    <w:rsid w:val="00F4170C"/>
    <w:rsid w:val="00F41879"/>
    <w:rsid w:val="00F41A2D"/>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0F9E"/>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AF6"/>
    <w:rsid w:val="00F53B8B"/>
    <w:rsid w:val="00F53C98"/>
    <w:rsid w:val="00F53FA4"/>
    <w:rsid w:val="00F54714"/>
    <w:rsid w:val="00F54BA2"/>
    <w:rsid w:val="00F54C9C"/>
    <w:rsid w:val="00F54F6E"/>
    <w:rsid w:val="00F554CF"/>
    <w:rsid w:val="00F55685"/>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57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BDE"/>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2CB7"/>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69"/>
    <w:rsid w:val="00F973AF"/>
    <w:rsid w:val="00F973C6"/>
    <w:rsid w:val="00F975FE"/>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14C"/>
    <w:rsid w:val="00FA623C"/>
    <w:rsid w:val="00FA68B5"/>
    <w:rsid w:val="00FA6B63"/>
    <w:rsid w:val="00FA6C5C"/>
    <w:rsid w:val="00FA6CF1"/>
    <w:rsid w:val="00FA718A"/>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B3C"/>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1E2"/>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00"/>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15CD2"/>
    <w:rsid w:val="014B5B44"/>
    <w:rsid w:val="0182219D"/>
    <w:rsid w:val="018C5F7F"/>
    <w:rsid w:val="01BE4069"/>
    <w:rsid w:val="01BE5800"/>
    <w:rsid w:val="01E46F65"/>
    <w:rsid w:val="02332748"/>
    <w:rsid w:val="02E536DD"/>
    <w:rsid w:val="035E737B"/>
    <w:rsid w:val="037D3DF5"/>
    <w:rsid w:val="03891169"/>
    <w:rsid w:val="03F06C42"/>
    <w:rsid w:val="041B3357"/>
    <w:rsid w:val="042C5AEC"/>
    <w:rsid w:val="04C34346"/>
    <w:rsid w:val="04E30437"/>
    <w:rsid w:val="05465FD3"/>
    <w:rsid w:val="05D640FE"/>
    <w:rsid w:val="05F41FAA"/>
    <w:rsid w:val="05F45E3B"/>
    <w:rsid w:val="06293905"/>
    <w:rsid w:val="063B78DC"/>
    <w:rsid w:val="06971FEE"/>
    <w:rsid w:val="06C123D8"/>
    <w:rsid w:val="06C615A8"/>
    <w:rsid w:val="072F019A"/>
    <w:rsid w:val="076E0F6D"/>
    <w:rsid w:val="07865624"/>
    <w:rsid w:val="07E84F31"/>
    <w:rsid w:val="080B4A87"/>
    <w:rsid w:val="083772CA"/>
    <w:rsid w:val="0839529D"/>
    <w:rsid w:val="08CA13FE"/>
    <w:rsid w:val="09974C33"/>
    <w:rsid w:val="09B82947"/>
    <w:rsid w:val="09C0632E"/>
    <w:rsid w:val="09D04097"/>
    <w:rsid w:val="0A682522"/>
    <w:rsid w:val="0A783118"/>
    <w:rsid w:val="0A8C5FC6"/>
    <w:rsid w:val="0AD11007"/>
    <w:rsid w:val="0BF958C7"/>
    <w:rsid w:val="0C2561A2"/>
    <w:rsid w:val="0C3F3332"/>
    <w:rsid w:val="0C4F5747"/>
    <w:rsid w:val="0C5A09A9"/>
    <w:rsid w:val="0CDB719E"/>
    <w:rsid w:val="0D0A37DF"/>
    <w:rsid w:val="0D0A4308"/>
    <w:rsid w:val="0D56019D"/>
    <w:rsid w:val="0E0812B7"/>
    <w:rsid w:val="0E407559"/>
    <w:rsid w:val="0EAB6A73"/>
    <w:rsid w:val="0F201E78"/>
    <w:rsid w:val="0F4D0707"/>
    <w:rsid w:val="0FBA2A45"/>
    <w:rsid w:val="0FC41654"/>
    <w:rsid w:val="0FDE7285"/>
    <w:rsid w:val="1042721E"/>
    <w:rsid w:val="104C05B8"/>
    <w:rsid w:val="10C67196"/>
    <w:rsid w:val="10E66141"/>
    <w:rsid w:val="1147532F"/>
    <w:rsid w:val="118C2ED5"/>
    <w:rsid w:val="11B176E2"/>
    <w:rsid w:val="11B83D31"/>
    <w:rsid w:val="126F5DEF"/>
    <w:rsid w:val="12795B29"/>
    <w:rsid w:val="1291752C"/>
    <w:rsid w:val="12C82F5F"/>
    <w:rsid w:val="12F62B63"/>
    <w:rsid w:val="13696837"/>
    <w:rsid w:val="13AA30FE"/>
    <w:rsid w:val="13B31AEC"/>
    <w:rsid w:val="13FE3FBA"/>
    <w:rsid w:val="140E1568"/>
    <w:rsid w:val="14404369"/>
    <w:rsid w:val="14BC76AF"/>
    <w:rsid w:val="15690030"/>
    <w:rsid w:val="167B0137"/>
    <w:rsid w:val="16B72867"/>
    <w:rsid w:val="175D674F"/>
    <w:rsid w:val="17820EB8"/>
    <w:rsid w:val="179055A0"/>
    <w:rsid w:val="17B53534"/>
    <w:rsid w:val="17CD2550"/>
    <w:rsid w:val="18114189"/>
    <w:rsid w:val="18211DD8"/>
    <w:rsid w:val="18F06F2D"/>
    <w:rsid w:val="19117739"/>
    <w:rsid w:val="19403824"/>
    <w:rsid w:val="19592B68"/>
    <w:rsid w:val="19AD7F51"/>
    <w:rsid w:val="1A117038"/>
    <w:rsid w:val="1A9E3747"/>
    <w:rsid w:val="1B3B2EB7"/>
    <w:rsid w:val="1B5C7199"/>
    <w:rsid w:val="1BA50D14"/>
    <w:rsid w:val="1BA677E7"/>
    <w:rsid w:val="1C157D87"/>
    <w:rsid w:val="1C352CA3"/>
    <w:rsid w:val="1C502DEB"/>
    <w:rsid w:val="1C625D30"/>
    <w:rsid w:val="1C7671E3"/>
    <w:rsid w:val="1C777601"/>
    <w:rsid w:val="1C7B6556"/>
    <w:rsid w:val="1C8A493E"/>
    <w:rsid w:val="1CCB6998"/>
    <w:rsid w:val="1CD6623F"/>
    <w:rsid w:val="1CF90898"/>
    <w:rsid w:val="1CFA0FE7"/>
    <w:rsid w:val="1D4824C2"/>
    <w:rsid w:val="1D8C69C4"/>
    <w:rsid w:val="1D9E271C"/>
    <w:rsid w:val="1DB47138"/>
    <w:rsid w:val="1E1C7C6C"/>
    <w:rsid w:val="1E786F00"/>
    <w:rsid w:val="1E7C1E81"/>
    <w:rsid w:val="1EE26B01"/>
    <w:rsid w:val="1F147CCD"/>
    <w:rsid w:val="1F1F65F5"/>
    <w:rsid w:val="1F227F17"/>
    <w:rsid w:val="1F2B6B1F"/>
    <w:rsid w:val="1F343C02"/>
    <w:rsid w:val="1FAC7E53"/>
    <w:rsid w:val="200008B3"/>
    <w:rsid w:val="20517FE3"/>
    <w:rsid w:val="20597707"/>
    <w:rsid w:val="20CE2C18"/>
    <w:rsid w:val="21324CF7"/>
    <w:rsid w:val="21577705"/>
    <w:rsid w:val="217C1DAF"/>
    <w:rsid w:val="218220DE"/>
    <w:rsid w:val="21FE096D"/>
    <w:rsid w:val="2229591A"/>
    <w:rsid w:val="222C76C6"/>
    <w:rsid w:val="22466CF3"/>
    <w:rsid w:val="2253067F"/>
    <w:rsid w:val="22852050"/>
    <w:rsid w:val="22A344E7"/>
    <w:rsid w:val="22C9107A"/>
    <w:rsid w:val="22DE3197"/>
    <w:rsid w:val="230E0741"/>
    <w:rsid w:val="234A46A8"/>
    <w:rsid w:val="239E36A5"/>
    <w:rsid w:val="23B459CF"/>
    <w:rsid w:val="23F63E16"/>
    <w:rsid w:val="243A32C2"/>
    <w:rsid w:val="243F71F1"/>
    <w:rsid w:val="25093A3B"/>
    <w:rsid w:val="25236D0D"/>
    <w:rsid w:val="252F645D"/>
    <w:rsid w:val="255E2F6B"/>
    <w:rsid w:val="258858A9"/>
    <w:rsid w:val="25E21C3F"/>
    <w:rsid w:val="25F64D5E"/>
    <w:rsid w:val="26461511"/>
    <w:rsid w:val="26757E2C"/>
    <w:rsid w:val="26790701"/>
    <w:rsid w:val="267970AE"/>
    <w:rsid w:val="273508EE"/>
    <w:rsid w:val="27483692"/>
    <w:rsid w:val="276F6E45"/>
    <w:rsid w:val="278066D7"/>
    <w:rsid w:val="27827B0F"/>
    <w:rsid w:val="27886287"/>
    <w:rsid w:val="279F712B"/>
    <w:rsid w:val="27F33FEA"/>
    <w:rsid w:val="27F53526"/>
    <w:rsid w:val="27F613F5"/>
    <w:rsid w:val="27FA5E76"/>
    <w:rsid w:val="28510862"/>
    <w:rsid w:val="285C35C4"/>
    <w:rsid w:val="28690FE5"/>
    <w:rsid w:val="288E2BD2"/>
    <w:rsid w:val="28DC50AB"/>
    <w:rsid w:val="28E55271"/>
    <w:rsid w:val="28E7739E"/>
    <w:rsid w:val="2923374B"/>
    <w:rsid w:val="29BD796F"/>
    <w:rsid w:val="2AAC3644"/>
    <w:rsid w:val="2B400C25"/>
    <w:rsid w:val="2B8073C2"/>
    <w:rsid w:val="2B8946FF"/>
    <w:rsid w:val="2BAE7E49"/>
    <w:rsid w:val="2BC43604"/>
    <w:rsid w:val="2C0A4741"/>
    <w:rsid w:val="2CF86E08"/>
    <w:rsid w:val="2D1E7C91"/>
    <w:rsid w:val="2D9B15EF"/>
    <w:rsid w:val="2DB61F8F"/>
    <w:rsid w:val="2E304308"/>
    <w:rsid w:val="2E336D9D"/>
    <w:rsid w:val="2EB26D79"/>
    <w:rsid w:val="2EF60159"/>
    <w:rsid w:val="2F16026E"/>
    <w:rsid w:val="2F7145F4"/>
    <w:rsid w:val="2F8C2A6B"/>
    <w:rsid w:val="30183F1E"/>
    <w:rsid w:val="301C1F55"/>
    <w:rsid w:val="303436A9"/>
    <w:rsid w:val="30580298"/>
    <w:rsid w:val="30646F90"/>
    <w:rsid w:val="30CB0402"/>
    <w:rsid w:val="30E47124"/>
    <w:rsid w:val="310955F2"/>
    <w:rsid w:val="31197E88"/>
    <w:rsid w:val="318768B6"/>
    <w:rsid w:val="319360B9"/>
    <w:rsid w:val="321E42BD"/>
    <w:rsid w:val="324D2681"/>
    <w:rsid w:val="33A81F62"/>
    <w:rsid w:val="34457450"/>
    <w:rsid w:val="34BC749F"/>
    <w:rsid w:val="350E185E"/>
    <w:rsid w:val="35373F98"/>
    <w:rsid w:val="35871ED9"/>
    <w:rsid w:val="36246068"/>
    <w:rsid w:val="363B7932"/>
    <w:rsid w:val="36D15C2A"/>
    <w:rsid w:val="36FA4BBC"/>
    <w:rsid w:val="371D61FE"/>
    <w:rsid w:val="374B5AC3"/>
    <w:rsid w:val="375A26EB"/>
    <w:rsid w:val="37C8447C"/>
    <w:rsid w:val="38187E4F"/>
    <w:rsid w:val="3820445B"/>
    <w:rsid w:val="38210467"/>
    <w:rsid w:val="38401B73"/>
    <w:rsid w:val="384B1D2A"/>
    <w:rsid w:val="38F24247"/>
    <w:rsid w:val="39780BBB"/>
    <w:rsid w:val="398E782D"/>
    <w:rsid w:val="399267A7"/>
    <w:rsid w:val="39D617F2"/>
    <w:rsid w:val="39D85C95"/>
    <w:rsid w:val="3A5220C6"/>
    <w:rsid w:val="3A7F1329"/>
    <w:rsid w:val="3A872622"/>
    <w:rsid w:val="3A9974DB"/>
    <w:rsid w:val="3AFE07F6"/>
    <w:rsid w:val="3B4E6F37"/>
    <w:rsid w:val="3B731AB5"/>
    <w:rsid w:val="3B833738"/>
    <w:rsid w:val="3B874762"/>
    <w:rsid w:val="3BB65F03"/>
    <w:rsid w:val="3C2527C5"/>
    <w:rsid w:val="3C84642E"/>
    <w:rsid w:val="3D6F75C9"/>
    <w:rsid w:val="3DBD343E"/>
    <w:rsid w:val="3DE90F01"/>
    <w:rsid w:val="3E266E35"/>
    <w:rsid w:val="3F4829A1"/>
    <w:rsid w:val="3F6D6EBE"/>
    <w:rsid w:val="3F7F04D5"/>
    <w:rsid w:val="404C221E"/>
    <w:rsid w:val="40A005F0"/>
    <w:rsid w:val="417D76A0"/>
    <w:rsid w:val="417E1386"/>
    <w:rsid w:val="4190159F"/>
    <w:rsid w:val="422B6BF4"/>
    <w:rsid w:val="42347713"/>
    <w:rsid w:val="434966C0"/>
    <w:rsid w:val="435636B8"/>
    <w:rsid w:val="43B00A8F"/>
    <w:rsid w:val="44323F4B"/>
    <w:rsid w:val="452545FE"/>
    <w:rsid w:val="454B391C"/>
    <w:rsid w:val="45511B47"/>
    <w:rsid w:val="45806396"/>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6977C6"/>
    <w:rsid w:val="4BDF08A1"/>
    <w:rsid w:val="4BEC1507"/>
    <w:rsid w:val="4CD363C9"/>
    <w:rsid w:val="4D090380"/>
    <w:rsid w:val="4D7F6702"/>
    <w:rsid w:val="4DD27ACF"/>
    <w:rsid w:val="4E08517B"/>
    <w:rsid w:val="4E1A7ECD"/>
    <w:rsid w:val="4E7D040D"/>
    <w:rsid w:val="4EF179BD"/>
    <w:rsid w:val="4F123950"/>
    <w:rsid w:val="4F134C73"/>
    <w:rsid w:val="4F746D85"/>
    <w:rsid w:val="5065404C"/>
    <w:rsid w:val="507519D9"/>
    <w:rsid w:val="50A01908"/>
    <w:rsid w:val="50EC442B"/>
    <w:rsid w:val="517C422B"/>
    <w:rsid w:val="51824CF6"/>
    <w:rsid w:val="51F324C4"/>
    <w:rsid w:val="52127D7D"/>
    <w:rsid w:val="5235306E"/>
    <w:rsid w:val="52412A63"/>
    <w:rsid w:val="525672F6"/>
    <w:rsid w:val="52B03AB7"/>
    <w:rsid w:val="534179D1"/>
    <w:rsid w:val="53763D4D"/>
    <w:rsid w:val="53BE477E"/>
    <w:rsid w:val="54135280"/>
    <w:rsid w:val="54DB5397"/>
    <w:rsid w:val="5526139C"/>
    <w:rsid w:val="552B2D26"/>
    <w:rsid w:val="554E1470"/>
    <w:rsid w:val="55986D51"/>
    <w:rsid w:val="55D01AD3"/>
    <w:rsid w:val="55D42624"/>
    <w:rsid w:val="56133CA0"/>
    <w:rsid w:val="5632659F"/>
    <w:rsid w:val="56DD4ABD"/>
    <w:rsid w:val="5703231E"/>
    <w:rsid w:val="57116442"/>
    <w:rsid w:val="578D3493"/>
    <w:rsid w:val="57CC546B"/>
    <w:rsid w:val="584D20BC"/>
    <w:rsid w:val="586A7A45"/>
    <w:rsid w:val="58914C8B"/>
    <w:rsid w:val="58D2797E"/>
    <w:rsid w:val="58E3423E"/>
    <w:rsid w:val="58F23ED5"/>
    <w:rsid w:val="59016040"/>
    <w:rsid w:val="593F0548"/>
    <w:rsid w:val="5956205C"/>
    <w:rsid w:val="599637F4"/>
    <w:rsid w:val="599E6CB8"/>
    <w:rsid w:val="59E00D5A"/>
    <w:rsid w:val="59E031E2"/>
    <w:rsid w:val="5A5B5FB9"/>
    <w:rsid w:val="5AA974E8"/>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0D61FF"/>
    <w:rsid w:val="5F473629"/>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206ADF"/>
    <w:rsid w:val="626058BD"/>
    <w:rsid w:val="62D70238"/>
    <w:rsid w:val="630014F2"/>
    <w:rsid w:val="634E5810"/>
    <w:rsid w:val="636310DD"/>
    <w:rsid w:val="63A17BD8"/>
    <w:rsid w:val="63A81226"/>
    <w:rsid w:val="650A079C"/>
    <w:rsid w:val="651D1C32"/>
    <w:rsid w:val="65E5355A"/>
    <w:rsid w:val="66736CBA"/>
    <w:rsid w:val="673C65F0"/>
    <w:rsid w:val="674A3D4F"/>
    <w:rsid w:val="679006E0"/>
    <w:rsid w:val="67B67D9D"/>
    <w:rsid w:val="680E64F1"/>
    <w:rsid w:val="6864772D"/>
    <w:rsid w:val="68BC6A3B"/>
    <w:rsid w:val="69290CE5"/>
    <w:rsid w:val="692E211D"/>
    <w:rsid w:val="69630DB6"/>
    <w:rsid w:val="69C53915"/>
    <w:rsid w:val="6A0E1913"/>
    <w:rsid w:val="6A121AD7"/>
    <w:rsid w:val="6A3C248C"/>
    <w:rsid w:val="6ABA024E"/>
    <w:rsid w:val="6AD23B35"/>
    <w:rsid w:val="6BA560A0"/>
    <w:rsid w:val="6C3226C6"/>
    <w:rsid w:val="6C545FF5"/>
    <w:rsid w:val="6C591BE2"/>
    <w:rsid w:val="6C97063E"/>
    <w:rsid w:val="6D554232"/>
    <w:rsid w:val="6DB24BA6"/>
    <w:rsid w:val="6E0A4A26"/>
    <w:rsid w:val="6E5A4385"/>
    <w:rsid w:val="6E5E1B6C"/>
    <w:rsid w:val="6EED5F9B"/>
    <w:rsid w:val="6EEF71D1"/>
    <w:rsid w:val="6EF04F82"/>
    <w:rsid w:val="6F021A16"/>
    <w:rsid w:val="6F1C43D6"/>
    <w:rsid w:val="6F1D40CE"/>
    <w:rsid w:val="6F3A4C2B"/>
    <w:rsid w:val="6F514777"/>
    <w:rsid w:val="7051517A"/>
    <w:rsid w:val="70A647A4"/>
    <w:rsid w:val="70AB3A18"/>
    <w:rsid w:val="70D85BD1"/>
    <w:rsid w:val="715B338A"/>
    <w:rsid w:val="71695F18"/>
    <w:rsid w:val="716A7ADC"/>
    <w:rsid w:val="718F3339"/>
    <w:rsid w:val="71DE2E53"/>
    <w:rsid w:val="721D27C5"/>
    <w:rsid w:val="721F39FF"/>
    <w:rsid w:val="729E121E"/>
    <w:rsid w:val="72E23A7A"/>
    <w:rsid w:val="72F6179B"/>
    <w:rsid w:val="733252F0"/>
    <w:rsid w:val="735B2E64"/>
    <w:rsid w:val="738003CA"/>
    <w:rsid w:val="73C56EED"/>
    <w:rsid w:val="74180D50"/>
    <w:rsid w:val="741E3A74"/>
    <w:rsid w:val="74917CCB"/>
    <w:rsid w:val="74CC56DC"/>
    <w:rsid w:val="75546D59"/>
    <w:rsid w:val="758D4AB4"/>
    <w:rsid w:val="75D12961"/>
    <w:rsid w:val="765941C5"/>
    <w:rsid w:val="76E859B6"/>
    <w:rsid w:val="773B6CD4"/>
    <w:rsid w:val="774A045F"/>
    <w:rsid w:val="77E302C4"/>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ADB489D"/>
    <w:rsid w:val="7B237820"/>
    <w:rsid w:val="7B690757"/>
    <w:rsid w:val="7B974622"/>
    <w:rsid w:val="7C3C1587"/>
    <w:rsid w:val="7C6B3F7A"/>
    <w:rsid w:val="7CA52AE4"/>
    <w:rsid w:val="7D4E72F0"/>
    <w:rsid w:val="7D581DAF"/>
    <w:rsid w:val="7D860B69"/>
    <w:rsid w:val="7D9D2EC1"/>
    <w:rsid w:val="7DA27F18"/>
    <w:rsid w:val="7DD15417"/>
    <w:rsid w:val="7DED1691"/>
    <w:rsid w:val="7E2551E2"/>
    <w:rsid w:val="7E662EAD"/>
    <w:rsid w:val="7E9219F9"/>
    <w:rsid w:val="7EC14C30"/>
    <w:rsid w:val="7ED04C73"/>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6CC37F"/>
  <w15:docId w15:val="{99633042-25F0-4A96-B4C9-122C6BC3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uiPriority w:val="99"/>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1f4">
    <w:name w:val="正文1"/>
    <w:qFormat/>
    <w:pPr>
      <w:jc w:val="both"/>
    </w:pPr>
    <w:rPr>
      <w:kern w:val="2"/>
      <w:sz w:val="21"/>
      <w:szCs w:val="21"/>
    </w:rPr>
  </w:style>
  <w:style w:type="character" w:customStyle="1" w:styleId="font11">
    <w:name w:val="font11"/>
    <w:basedOn w:val="a1"/>
    <w:qFormat/>
    <w:rPr>
      <w:rFonts w:ascii="宋体" w:eastAsia="宋体" w:hAnsi="宋体" w:hint="eastAsia"/>
      <w:color w:val="000000"/>
      <w:sz w:val="24"/>
      <w:szCs w:val="24"/>
      <w:u w:val="none"/>
    </w:rPr>
  </w:style>
  <w:style w:type="character" w:customStyle="1" w:styleId="font21">
    <w:name w:val="font21"/>
    <w:basedOn w:val="a1"/>
    <w:qFormat/>
    <w:rPr>
      <w:rFonts w:ascii="宋体" w:eastAsia="宋体" w:hAnsi="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95</Pages>
  <Words>58928</Words>
  <Characters>15061</Characters>
  <Application>Microsoft Office Word</Application>
  <DocSecurity>0</DocSecurity>
  <Lines>125</Lines>
  <Paragraphs>147</Paragraphs>
  <ScaleCrop>false</ScaleCrop>
  <Company>china</Company>
  <LinksUpToDate>false</LinksUpToDate>
  <CharactersWithSpaces>73842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9</cp:revision>
  <cp:lastPrinted>2025-12-05T00:24:00Z</cp:lastPrinted>
  <dcterms:created xsi:type="dcterms:W3CDTF">2025-12-29T08:37:00Z</dcterms:created>
  <dcterms:modified xsi:type="dcterms:W3CDTF">2025-12-30T07:26:00Z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6E8ACC7C106D45B281E2710E25CB0F8B_13</vt:lpwstr>
  </property>
  <property fmtid="{D5CDD505-2E9C-101B-9397-08002B2CF9AE}" pid="14" name="KSOTemplateDocerSaveRecord">
    <vt:lpwstr>eyJoZGlkIjoiMTFkZGY2ZmI2YWRhZWM2ZTc0NGEwNmQzNzIzMDk4MmQiLCJ1c2VySWQiOiI0NDk0MDQ2NjMifQ==</vt:lpwstr>
  </property>
</Properties>
</file>