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4E2BE1" w:rsidRDefault="004E2BE1">
      <w:bookmarkStart w:id="0" w:name="_Toc217446030"/>
      <w:bookmarkStart w:id="1" w:name="_Toc183682338"/>
    </w:p>
    <w:p w:rsidR="004E2BE1" w:rsidRDefault="004E2BE1"/>
    <w:p w:rsidR="004E2BE1" w:rsidRDefault="004E2BE1"/>
    <w:p w:rsidR="004E2BE1" w:rsidRDefault="004E2BE1"/>
    <w:p w:rsidR="004E2BE1" w:rsidRDefault="004E2BE1">
      <w:pPr>
        <w:tabs>
          <w:tab w:val="left" w:pos="1710"/>
        </w:tabs>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4E2BE1">
        <w:trPr>
          <w:trHeight w:val="909"/>
          <w:jc w:val="center"/>
        </w:trPr>
        <w:tc>
          <w:tcPr>
            <w:tcW w:w="7197" w:type="dxa"/>
            <w:gridSpan w:val="2"/>
            <w:tcBorders>
              <w:top w:val="nil"/>
              <w:left w:val="nil"/>
              <w:right w:val="nil"/>
            </w:tcBorders>
          </w:tcPr>
          <w:p w:rsidR="004E2BE1" w:rsidRDefault="006F7CDD">
            <w:pPr>
              <w:snapToGrid w:val="0"/>
              <w:spacing w:after="0" w:line="240" w:lineRule="atLeast"/>
              <w:jc w:val="center"/>
              <w:rPr>
                <w:b/>
                <w:sz w:val="60"/>
                <w:szCs w:val="60"/>
              </w:rPr>
            </w:pPr>
            <w:r>
              <w:rPr>
                <w:b/>
                <w:sz w:val="60"/>
                <w:szCs w:val="60"/>
              </w:rPr>
              <w:t>招</w:t>
            </w:r>
            <w:r>
              <w:rPr>
                <w:b/>
                <w:sz w:val="60"/>
                <w:szCs w:val="60"/>
              </w:rPr>
              <w:t xml:space="preserve">  </w:t>
            </w:r>
            <w:r>
              <w:rPr>
                <w:b/>
                <w:sz w:val="60"/>
                <w:szCs w:val="60"/>
              </w:rPr>
              <w:t>标</w:t>
            </w:r>
            <w:r>
              <w:rPr>
                <w:b/>
                <w:sz w:val="60"/>
                <w:szCs w:val="60"/>
              </w:rPr>
              <w:t xml:space="preserve">  </w:t>
            </w:r>
            <w:r>
              <w:rPr>
                <w:b/>
                <w:sz w:val="60"/>
                <w:szCs w:val="60"/>
              </w:rPr>
              <w:t>文</w:t>
            </w:r>
            <w:r>
              <w:rPr>
                <w:b/>
                <w:sz w:val="60"/>
                <w:szCs w:val="60"/>
              </w:rPr>
              <w:t xml:space="preserve">  </w:t>
            </w:r>
            <w:r>
              <w:rPr>
                <w:b/>
                <w:sz w:val="60"/>
                <w:szCs w:val="60"/>
              </w:rPr>
              <w:t>件</w:t>
            </w:r>
          </w:p>
        </w:tc>
      </w:tr>
      <w:tr w:rsidR="004E2BE1">
        <w:trPr>
          <w:trHeight w:hRule="exact" w:val="851"/>
          <w:jc w:val="center"/>
        </w:trPr>
        <w:tc>
          <w:tcPr>
            <w:tcW w:w="1764" w:type="dxa"/>
            <w:vAlign w:val="center"/>
          </w:tcPr>
          <w:p w:rsidR="004E2BE1" w:rsidRDefault="006F7CDD">
            <w:pPr>
              <w:spacing w:after="0"/>
              <w:rPr>
                <w:b/>
                <w:sz w:val="32"/>
                <w:szCs w:val="32"/>
              </w:rPr>
            </w:pPr>
            <w:r>
              <w:rPr>
                <w:b/>
                <w:sz w:val="32"/>
                <w:szCs w:val="32"/>
              </w:rPr>
              <w:t>项目名称：</w:t>
            </w:r>
          </w:p>
        </w:tc>
        <w:tc>
          <w:tcPr>
            <w:tcW w:w="5433" w:type="dxa"/>
            <w:vAlign w:val="center"/>
          </w:tcPr>
          <w:p w:rsidR="004E2BE1" w:rsidRDefault="006F7CDD">
            <w:pPr>
              <w:spacing w:after="0"/>
              <w:rPr>
                <w:b/>
                <w:sz w:val="32"/>
                <w:szCs w:val="32"/>
              </w:rPr>
            </w:pPr>
            <w:r>
              <w:rPr>
                <w:rFonts w:hint="eastAsia"/>
                <w:b/>
                <w:sz w:val="32"/>
                <w:szCs w:val="32"/>
              </w:rPr>
              <w:t>学生管理及校园安保服务项目</w:t>
            </w:r>
          </w:p>
        </w:tc>
      </w:tr>
      <w:tr w:rsidR="004E2BE1">
        <w:trPr>
          <w:trHeight w:hRule="exact" w:val="851"/>
          <w:jc w:val="center"/>
        </w:trPr>
        <w:tc>
          <w:tcPr>
            <w:tcW w:w="1764" w:type="dxa"/>
            <w:vAlign w:val="center"/>
          </w:tcPr>
          <w:p w:rsidR="004E2BE1" w:rsidRDefault="006F7CDD">
            <w:pPr>
              <w:spacing w:after="0"/>
              <w:rPr>
                <w:b/>
                <w:sz w:val="32"/>
                <w:szCs w:val="32"/>
              </w:rPr>
            </w:pPr>
            <w:r>
              <w:rPr>
                <w:b/>
                <w:sz w:val="32"/>
                <w:szCs w:val="32"/>
              </w:rPr>
              <w:t>项目编号：</w:t>
            </w:r>
          </w:p>
        </w:tc>
        <w:tc>
          <w:tcPr>
            <w:tcW w:w="5433" w:type="dxa"/>
            <w:vAlign w:val="center"/>
          </w:tcPr>
          <w:p w:rsidR="004E2BE1" w:rsidRDefault="006F7CDD">
            <w:pPr>
              <w:spacing w:after="0"/>
              <w:rPr>
                <w:b/>
                <w:sz w:val="32"/>
                <w:szCs w:val="32"/>
              </w:rPr>
            </w:pPr>
            <w:r>
              <w:rPr>
                <w:b/>
                <w:sz w:val="32"/>
                <w:szCs w:val="32"/>
              </w:rPr>
              <w:t>GXZC2025-G3-003968-JDZB</w:t>
            </w:r>
          </w:p>
        </w:tc>
      </w:tr>
      <w:tr w:rsidR="004E2BE1">
        <w:trPr>
          <w:trHeight w:hRule="exact" w:val="851"/>
          <w:jc w:val="center"/>
        </w:trPr>
        <w:tc>
          <w:tcPr>
            <w:tcW w:w="1764" w:type="dxa"/>
            <w:vAlign w:val="center"/>
          </w:tcPr>
          <w:p w:rsidR="004E2BE1" w:rsidRDefault="006F7CDD">
            <w:pPr>
              <w:spacing w:after="0"/>
              <w:rPr>
                <w:b/>
                <w:sz w:val="32"/>
                <w:szCs w:val="32"/>
              </w:rPr>
            </w:pPr>
            <w:r>
              <w:rPr>
                <w:b/>
                <w:sz w:val="32"/>
                <w:szCs w:val="32"/>
              </w:rPr>
              <w:t>联系电话：</w:t>
            </w:r>
          </w:p>
        </w:tc>
        <w:tc>
          <w:tcPr>
            <w:tcW w:w="5433" w:type="dxa"/>
            <w:vAlign w:val="center"/>
          </w:tcPr>
          <w:p w:rsidR="004E2BE1" w:rsidRDefault="006F7CDD">
            <w:pPr>
              <w:spacing w:after="0"/>
              <w:rPr>
                <w:b/>
                <w:sz w:val="32"/>
                <w:szCs w:val="32"/>
              </w:rPr>
            </w:pPr>
            <w:r>
              <w:rPr>
                <w:b/>
                <w:sz w:val="32"/>
                <w:szCs w:val="32"/>
              </w:rPr>
              <w:t>0771-28</w:t>
            </w:r>
            <w:r>
              <w:rPr>
                <w:rFonts w:hint="eastAsia"/>
                <w:b/>
                <w:sz w:val="32"/>
                <w:szCs w:val="32"/>
              </w:rPr>
              <w:t>33532</w:t>
            </w:r>
          </w:p>
        </w:tc>
      </w:tr>
    </w:tbl>
    <w:p w:rsidR="004E2BE1" w:rsidRDefault="004E2BE1">
      <w:pPr>
        <w:tabs>
          <w:tab w:val="left" w:pos="1710"/>
        </w:tabs>
        <w:spacing w:after="0"/>
      </w:pPr>
    </w:p>
    <w:p w:rsidR="004E2BE1" w:rsidRDefault="004E2BE1">
      <w:pPr>
        <w:spacing w:after="0"/>
      </w:pPr>
    </w:p>
    <w:p w:rsidR="004E2BE1" w:rsidRDefault="004E2BE1">
      <w:pPr>
        <w:spacing w:after="0"/>
      </w:pPr>
    </w:p>
    <w:p w:rsidR="004E2BE1" w:rsidRDefault="004E2BE1">
      <w:pPr>
        <w:spacing w:after="0"/>
      </w:pPr>
    </w:p>
    <w:p w:rsidR="004E2BE1" w:rsidRDefault="004E2BE1">
      <w:pPr>
        <w:spacing w:after="0"/>
        <w:jc w:val="left"/>
      </w:pPr>
    </w:p>
    <w:p w:rsidR="004E2BE1" w:rsidRDefault="004E2BE1">
      <w:pPr>
        <w:spacing w:after="0"/>
      </w:pPr>
    </w:p>
    <w:p w:rsidR="004E2BE1" w:rsidRDefault="004E2BE1">
      <w:pPr>
        <w:spacing w:after="0"/>
      </w:pPr>
    </w:p>
    <w:p w:rsidR="004E2BE1" w:rsidRDefault="004E2BE1">
      <w:pPr>
        <w:spacing w:after="0"/>
      </w:pPr>
    </w:p>
    <w:p w:rsidR="004E2BE1" w:rsidRDefault="004E2BE1">
      <w:pPr>
        <w:spacing w:after="0"/>
      </w:pPr>
    </w:p>
    <w:p w:rsidR="004E2BE1" w:rsidRDefault="004E2BE1">
      <w:pPr>
        <w:spacing w:after="0"/>
      </w:pPr>
    </w:p>
    <w:p w:rsidR="004E2BE1" w:rsidRDefault="004E2BE1">
      <w:pPr>
        <w:spacing w:after="0"/>
      </w:pPr>
    </w:p>
    <w:p w:rsidR="004E2BE1" w:rsidRDefault="004E2BE1">
      <w:pPr>
        <w:spacing w:after="0"/>
      </w:pPr>
    </w:p>
    <w:p w:rsidR="004E2BE1" w:rsidRDefault="004E2BE1">
      <w:pPr>
        <w:spacing w:after="0"/>
      </w:pPr>
    </w:p>
    <w:p w:rsidR="004E2BE1" w:rsidRDefault="004E2BE1">
      <w:pPr>
        <w:spacing w:after="0"/>
      </w:pPr>
    </w:p>
    <w:p w:rsidR="004E2BE1" w:rsidRDefault="004E2BE1">
      <w:pPr>
        <w:spacing w:after="0"/>
      </w:pPr>
    </w:p>
    <w:tbl>
      <w:tblPr>
        <w:tblW w:w="0" w:type="auto"/>
        <w:jc w:val="center"/>
        <w:tblLayout w:type="fixed"/>
        <w:tblLook w:val="04A0" w:firstRow="1" w:lastRow="0" w:firstColumn="1" w:lastColumn="0" w:noHBand="0" w:noVBand="1"/>
      </w:tblPr>
      <w:tblGrid>
        <w:gridCol w:w="2707"/>
        <w:gridCol w:w="6"/>
        <w:gridCol w:w="5571"/>
      </w:tblGrid>
      <w:tr w:rsidR="004E2BE1">
        <w:trPr>
          <w:trHeight w:val="703"/>
          <w:jc w:val="center"/>
        </w:trPr>
        <w:tc>
          <w:tcPr>
            <w:tcW w:w="2707" w:type="dxa"/>
            <w:vAlign w:val="center"/>
          </w:tcPr>
          <w:p w:rsidR="004E2BE1" w:rsidRDefault="006F7CDD">
            <w:pPr>
              <w:autoSpaceDE w:val="0"/>
              <w:autoSpaceDN w:val="0"/>
              <w:adjustRightInd w:val="0"/>
              <w:spacing w:after="0"/>
              <w:jc w:val="right"/>
              <w:rPr>
                <w:b/>
                <w:sz w:val="32"/>
                <w:szCs w:val="32"/>
              </w:rPr>
            </w:pPr>
            <w:r>
              <w:rPr>
                <w:b/>
                <w:sz w:val="32"/>
                <w:szCs w:val="32"/>
              </w:rPr>
              <w:t xml:space="preserve">  </w:t>
            </w:r>
            <w:r>
              <w:rPr>
                <w:b/>
                <w:sz w:val="32"/>
                <w:szCs w:val="32"/>
              </w:rPr>
              <w:t>采购人：</w:t>
            </w:r>
          </w:p>
        </w:tc>
        <w:tc>
          <w:tcPr>
            <w:tcW w:w="5577" w:type="dxa"/>
            <w:gridSpan w:val="2"/>
            <w:vAlign w:val="center"/>
          </w:tcPr>
          <w:p w:rsidR="004E2BE1" w:rsidRDefault="006F7CDD">
            <w:pPr>
              <w:autoSpaceDE w:val="0"/>
              <w:autoSpaceDN w:val="0"/>
              <w:adjustRightInd w:val="0"/>
              <w:spacing w:after="0"/>
              <w:jc w:val="left"/>
              <w:rPr>
                <w:b/>
                <w:sz w:val="32"/>
                <w:szCs w:val="32"/>
              </w:rPr>
            </w:pPr>
            <w:r>
              <w:rPr>
                <w:rFonts w:hint="eastAsia"/>
                <w:b/>
                <w:sz w:val="32"/>
                <w:szCs w:val="32"/>
              </w:rPr>
              <w:t>广西理工职业技术学校</w:t>
            </w:r>
          </w:p>
        </w:tc>
      </w:tr>
      <w:tr w:rsidR="004E2BE1">
        <w:trPr>
          <w:trHeight w:val="703"/>
          <w:jc w:val="center"/>
        </w:trPr>
        <w:tc>
          <w:tcPr>
            <w:tcW w:w="2713" w:type="dxa"/>
            <w:gridSpan w:val="2"/>
          </w:tcPr>
          <w:p w:rsidR="004E2BE1" w:rsidRDefault="006F7CDD">
            <w:pPr>
              <w:autoSpaceDE w:val="0"/>
              <w:autoSpaceDN w:val="0"/>
              <w:adjustRightInd w:val="0"/>
              <w:spacing w:after="0"/>
              <w:jc w:val="right"/>
              <w:rPr>
                <w:b/>
                <w:sz w:val="32"/>
                <w:szCs w:val="32"/>
              </w:rPr>
            </w:pPr>
            <w:r>
              <w:rPr>
                <w:b/>
                <w:sz w:val="32"/>
                <w:szCs w:val="32"/>
              </w:rPr>
              <w:t>采购代理机构：</w:t>
            </w:r>
          </w:p>
        </w:tc>
        <w:tc>
          <w:tcPr>
            <w:tcW w:w="5571" w:type="dxa"/>
          </w:tcPr>
          <w:p w:rsidR="004E2BE1" w:rsidRDefault="006F7CDD">
            <w:pPr>
              <w:autoSpaceDE w:val="0"/>
              <w:autoSpaceDN w:val="0"/>
              <w:adjustRightInd w:val="0"/>
              <w:spacing w:after="0"/>
              <w:rPr>
                <w:b/>
                <w:sz w:val="32"/>
                <w:szCs w:val="32"/>
                <w:u w:val="single"/>
              </w:rPr>
            </w:pPr>
            <w:r>
              <w:rPr>
                <w:b/>
                <w:sz w:val="32"/>
                <w:szCs w:val="32"/>
              </w:rPr>
              <w:t>广西机电设备招标有限公司</w:t>
            </w:r>
          </w:p>
        </w:tc>
      </w:tr>
    </w:tbl>
    <w:p w:rsidR="004E2BE1" w:rsidRDefault="004E2BE1">
      <w:pPr>
        <w:spacing w:after="0"/>
      </w:pPr>
    </w:p>
    <w:p w:rsidR="004E2BE1" w:rsidRDefault="006F7CDD">
      <w:pPr>
        <w:spacing w:after="0"/>
        <w:ind w:firstLineChars="100" w:firstLine="321"/>
        <w:jc w:val="center"/>
        <w:rPr>
          <w:b/>
          <w:sz w:val="32"/>
          <w:szCs w:val="32"/>
        </w:rPr>
        <w:sectPr w:rsidR="004E2BE1">
          <w:footerReference w:type="even" r:id="rId7"/>
          <w:headerReference w:type="first" r:id="rId8"/>
          <w:footerReference w:type="first" r:id="rId9"/>
          <w:type w:val="nextColumn"/>
          <w:pgSz w:w="11906" w:h="16838"/>
          <w:pgMar w:top="1418" w:right="1418" w:bottom="1246" w:left="1418" w:header="851" w:footer="992" w:gutter="0"/>
          <w:pgNumType w:start="0"/>
          <w:cols w:space="720"/>
          <w:titlePg/>
          <w:docGrid w:linePitch="312"/>
        </w:sectPr>
      </w:pPr>
      <w:bookmarkStart w:id="2" w:name="_Toc32587"/>
      <w:r>
        <w:rPr>
          <w:b/>
          <w:sz w:val="32"/>
          <w:szCs w:val="32"/>
        </w:rPr>
        <w:t>202</w:t>
      </w:r>
      <w:r>
        <w:rPr>
          <w:rFonts w:hint="eastAsia"/>
          <w:b/>
          <w:sz w:val="32"/>
          <w:szCs w:val="32"/>
        </w:rPr>
        <w:t>5</w:t>
      </w:r>
      <w:r>
        <w:rPr>
          <w:b/>
          <w:sz w:val="32"/>
          <w:szCs w:val="32"/>
        </w:rPr>
        <w:t>年</w:t>
      </w:r>
      <w:r>
        <w:rPr>
          <w:rFonts w:hint="eastAsia"/>
          <w:b/>
          <w:sz w:val="32"/>
          <w:szCs w:val="32"/>
        </w:rPr>
        <w:t>12</w:t>
      </w:r>
      <w:r>
        <w:rPr>
          <w:b/>
          <w:sz w:val="32"/>
          <w:szCs w:val="32"/>
        </w:rPr>
        <w:t>月</w:t>
      </w:r>
    </w:p>
    <w:p w:rsidR="004E2BE1" w:rsidRDefault="006F7CDD">
      <w:pPr>
        <w:pStyle w:val="af1"/>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lastRenderedPageBreak/>
        <w:t>目</w:t>
      </w:r>
      <w:r>
        <w:rPr>
          <w:rFonts w:ascii="Times New Roman" w:hAnsi="Times New Roman" w:cs="Times New Roman"/>
          <w:sz w:val="32"/>
          <w:szCs w:val="32"/>
        </w:rPr>
        <w:t xml:space="preserve">    </w:t>
      </w:r>
      <w:r>
        <w:rPr>
          <w:rFonts w:ascii="Times New Roman" w:hAnsi="Times New Roman" w:cs="Times New Roman"/>
          <w:sz w:val="32"/>
          <w:szCs w:val="32"/>
        </w:rPr>
        <w:t>录</w:t>
      </w:r>
      <w:bookmarkEnd w:id="2"/>
    </w:p>
    <w:p w:rsidR="004E2BE1" w:rsidRDefault="006F7CDD">
      <w:pPr>
        <w:pStyle w:val="TOC1"/>
        <w:tabs>
          <w:tab w:val="clear" w:pos="8398"/>
          <w:tab w:val="right" w:leader="dot" w:pos="9070"/>
        </w:tabs>
        <w:ind w:firstLine="241"/>
        <w:rPr>
          <w:rFonts w:ascii="Times New Roman" w:hAnsi="Times New Roman"/>
          <w:noProof/>
        </w:rPr>
      </w:pPr>
      <w:r>
        <w:rPr>
          <w:rFonts w:ascii="Times New Roman" w:hAnsi="Times New Roman"/>
        </w:rPr>
        <w:fldChar w:fldCharType="begin"/>
      </w:r>
      <w:r>
        <w:rPr>
          <w:rStyle w:val="aff5"/>
          <w:rFonts w:ascii="Times New Roman" w:hAnsi="Times New Roman"/>
          <w:color w:val="auto"/>
        </w:rPr>
        <w:instrText xml:space="preserve"> TOC \o "1-1" \h \z \u </w:instrText>
      </w:r>
      <w:r>
        <w:rPr>
          <w:rFonts w:ascii="Times New Roman" w:hAnsi="Times New Roman"/>
        </w:rPr>
        <w:fldChar w:fldCharType="separate"/>
      </w:r>
      <w:hyperlink w:anchor="_Toc24006" w:history="1">
        <w:r>
          <w:rPr>
            <w:rFonts w:ascii="Times New Roman" w:hAnsi="Times New Roman"/>
            <w:noProof/>
            <w:szCs w:val="32"/>
          </w:rPr>
          <w:t>第一章</w:t>
        </w:r>
        <w:r>
          <w:rPr>
            <w:rFonts w:ascii="Times New Roman" w:hAnsi="Times New Roman"/>
            <w:noProof/>
            <w:szCs w:val="32"/>
          </w:rPr>
          <w:t xml:space="preserve">  </w:t>
        </w:r>
        <w:r>
          <w:rPr>
            <w:rFonts w:ascii="Times New Roman" w:hAnsi="Times New Roman"/>
            <w:noProof/>
            <w:szCs w:val="32"/>
          </w:rPr>
          <w:t>招标公告</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_Toc24006 </w:instrText>
        </w:r>
        <w:r>
          <w:rPr>
            <w:rFonts w:ascii="Times New Roman" w:hAnsi="Times New Roman"/>
            <w:noProof/>
          </w:rPr>
          <w:fldChar w:fldCharType="separate"/>
        </w:r>
        <w:r w:rsidR="00343093">
          <w:rPr>
            <w:rFonts w:ascii="Times New Roman" w:hAnsi="Times New Roman"/>
            <w:noProof/>
          </w:rPr>
          <w:t>1</w:t>
        </w:r>
        <w:r>
          <w:rPr>
            <w:rFonts w:ascii="Times New Roman" w:hAnsi="Times New Roman"/>
            <w:noProof/>
          </w:rPr>
          <w:fldChar w:fldCharType="end"/>
        </w:r>
      </w:hyperlink>
    </w:p>
    <w:p w:rsidR="004E2BE1" w:rsidRDefault="006F7CDD">
      <w:pPr>
        <w:pStyle w:val="TOC1"/>
        <w:tabs>
          <w:tab w:val="clear" w:pos="8398"/>
          <w:tab w:val="right" w:leader="dot" w:pos="9070"/>
        </w:tabs>
        <w:ind w:firstLine="241"/>
        <w:rPr>
          <w:rFonts w:ascii="Times New Roman" w:hAnsi="Times New Roman"/>
          <w:noProof/>
        </w:rPr>
      </w:pPr>
      <w:hyperlink w:anchor="_Toc16076" w:history="1">
        <w:r>
          <w:rPr>
            <w:rFonts w:ascii="Times New Roman" w:hAnsi="Times New Roman"/>
            <w:noProof/>
            <w:szCs w:val="32"/>
          </w:rPr>
          <w:t>第二章</w:t>
        </w:r>
        <w:r>
          <w:rPr>
            <w:rFonts w:ascii="Times New Roman" w:hAnsi="Times New Roman"/>
            <w:noProof/>
            <w:szCs w:val="32"/>
          </w:rPr>
          <w:t xml:space="preserve">  </w:t>
        </w:r>
        <w:r>
          <w:rPr>
            <w:rFonts w:ascii="Times New Roman" w:hAnsi="Times New Roman"/>
            <w:noProof/>
            <w:szCs w:val="32"/>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_Toc16076 </w:instrText>
        </w:r>
        <w:r>
          <w:rPr>
            <w:rFonts w:ascii="Times New Roman" w:hAnsi="Times New Roman"/>
            <w:noProof/>
          </w:rPr>
          <w:fldChar w:fldCharType="separate"/>
        </w:r>
        <w:r w:rsidR="00343093">
          <w:rPr>
            <w:rFonts w:ascii="Times New Roman" w:hAnsi="Times New Roman"/>
            <w:noProof/>
          </w:rPr>
          <w:t>4</w:t>
        </w:r>
        <w:r>
          <w:rPr>
            <w:rFonts w:ascii="Times New Roman" w:hAnsi="Times New Roman"/>
            <w:noProof/>
          </w:rPr>
          <w:fldChar w:fldCharType="end"/>
        </w:r>
      </w:hyperlink>
    </w:p>
    <w:p w:rsidR="004E2BE1" w:rsidRDefault="006F7CDD">
      <w:pPr>
        <w:pStyle w:val="TOC1"/>
        <w:tabs>
          <w:tab w:val="clear" w:pos="8398"/>
          <w:tab w:val="right" w:leader="dot" w:pos="9070"/>
        </w:tabs>
        <w:ind w:firstLine="241"/>
        <w:rPr>
          <w:rFonts w:ascii="Times New Roman" w:hAnsi="Times New Roman"/>
          <w:noProof/>
        </w:rPr>
      </w:pPr>
      <w:hyperlink w:anchor="_Toc8266" w:history="1">
        <w:r>
          <w:rPr>
            <w:rFonts w:ascii="Times New Roman" w:hAnsi="Times New Roman"/>
            <w:noProof/>
            <w:szCs w:val="32"/>
          </w:rPr>
          <w:t>第三章</w:t>
        </w:r>
        <w:r>
          <w:rPr>
            <w:rFonts w:ascii="Times New Roman" w:hAnsi="Times New Roman"/>
            <w:noProof/>
            <w:szCs w:val="32"/>
          </w:rPr>
          <w:t xml:space="preserve">  </w:t>
        </w:r>
        <w:r>
          <w:rPr>
            <w:rFonts w:ascii="Times New Roman" w:hAnsi="Times New Roman" w:hint="eastAsia"/>
            <w:noProof/>
            <w:szCs w:val="32"/>
          </w:rPr>
          <w:t>投标人须知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_Toc8266 </w:instrText>
        </w:r>
        <w:r>
          <w:rPr>
            <w:rFonts w:ascii="Times New Roman" w:hAnsi="Times New Roman"/>
            <w:noProof/>
          </w:rPr>
          <w:fldChar w:fldCharType="separate"/>
        </w:r>
        <w:r w:rsidR="00343093">
          <w:rPr>
            <w:rFonts w:ascii="Times New Roman" w:hAnsi="Times New Roman"/>
            <w:noProof/>
          </w:rPr>
          <w:t>9</w:t>
        </w:r>
        <w:r>
          <w:rPr>
            <w:rFonts w:ascii="Times New Roman" w:hAnsi="Times New Roman"/>
            <w:noProof/>
          </w:rPr>
          <w:fldChar w:fldCharType="end"/>
        </w:r>
      </w:hyperlink>
    </w:p>
    <w:p w:rsidR="004E2BE1" w:rsidRDefault="006F7CDD">
      <w:pPr>
        <w:pStyle w:val="TOC1"/>
        <w:tabs>
          <w:tab w:val="clear" w:pos="8398"/>
          <w:tab w:val="right" w:leader="dot" w:pos="9070"/>
        </w:tabs>
        <w:ind w:firstLine="241"/>
        <w:rPr>
          <w:rFonts w:ascii="Times New Roman" w:hAnsi="Times New Roman"/>
          <w:noProof/>
        </w:rPr>
      </w:pPr>
      <w:hyperlink w:anchor="_Toc16466" w:history="1">
        <w:r>
          <w:rPr>
            <w:rFonts w:ascii="Times New Roman" w:hAnsi="Times New Roman"/>
            <w:noProof/>
            <w:szCs w:val="32"/>
          </w:rPr>
          <w:t>第四章</w:t>
        </w:r>
        <w:r>
          <w:rPr>
            <w:rFonts w:ascii="Times New Roman" w:hAnsi="Times New Roman"/>
            <w:noProof/>
            <w:szCs w:val="32"/>
          </w:rPr>
          <w:t xml:space="preserve">  </w:t>
        </w:r>
        <w:r>
          <w:rPr>
            <w:rFonts w:ascii="Times New Roman" w:hAnsi="Times New Roman"/>
            <w:noProof/>
            <w:szCs w:val="32"/>
          </w:rPr>
          <w:t>评审方法及标准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_Toc16466 </w:instrText>
        </w:r>
        <w:r>
          <w:rPr>
            <w:rFonts w:ascii="Times New Roman" w:hAnsi="Times New Roman"/>
            <w:noProof/>
          </w:rPr>
          <w:fldChar w:fldCharType="separate"/>
        </w:r>
        <w:r w:rsidR="00343093">
          <w:rPr>
            <w:rFonts w:ascii="Times New Roman" w:hAnsi="Times New Roman"/>
            <w:noProof/>
          </w:rPr>
          <w:t>16</w:t>
        </w:r>
        <w:r>
          <w:rPr>
            <w:rFonts w:ascii="Times New Roman" w:hAnsi="Times New Roman"/>
            <w:noProof/>
          </w:rPr>
          <w:fldChar w:fldCharType="end"/>
        </w:r>
      </w:hyperlink>
    </w:p>
    <w:p w:rsidR="004E2BE1" w:rsidRDefault="006F7CDD">
      <w:pPr>
        <w:pStyle w:val="TOC1"/>
        <w:tabs>
          <w:tab w:val="clear" w:pos="8398"/>
          <w:tab w:val="right" w:leader="dot" w:pos="9070"/>
        </w:tabs>
        <w:ind w:firstLine="241"/>
        <w:rPr>
          <w:rFonts w:ascii="Times New Roman" w:hAnsi="Times New Roman"/>
          <w:noProof/>
        </w:rPr>
      </w:pPr>
      <w:hyperlink w:anchor="_Toc23584" w:history="1">
        <w:r>
          <w:rPr>
            <w:rFonts w:ascii="Times New Roman" w:hAnsi="Times New Roman"/>
            <w:noProof/>
            <w:szCs w:val="32"/>
          </w:rPr>
          <w:t>第五章</w:t>
        </w:r>
        <w:r>
          <w:rPr>
            <w:rFonts w:ascii="Times New Roman" w:hAnsi="Times New Roman"/>
            <w:noProof/>
            <w:szCs w:val="32"/>
          </w:rPr>
          <w:t xml:space="preserve">  </w:t>
        </w:r>
        <w:r>
          <w:rPr>
            <w:rFonts w:ascii="Times New Roman" w:hAnsi="Times New Roman"/>
            <w:noProof/>
            <w:szCs w:val="32"/>
          </w:rPr>
          <w:t>合同主要条款格式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_Toc23584 </w:instrText>
        </w:r>
        <w:r>
          <w:rPr>
            <w:rFonts w:ascii="Times New Roman" w:hAnsi="Times New Roman"/>
            <w:noProof/>
          </w:rPr>
          <w:fldChar w:fldCharType="separate"/>
        </w:r>
        <w:r w:rsidR="00343093">
          <w:rPr>
            <w:rFonts w:ascii="Times New Roman" w:hAnsi="Times New Roman"/>
            <w:noProof/>
          </w:rPr>
          <w:t>36</w:t>
        </w:r>
        <w:r>
          <w:rPr>
            <w:rFonts w:ascii="Times New Roman" w:hAnsi="Times New Roman"/>
            <w:noProof/>
          </w:rPr>
          <w:fldChar w:fldCharType="end"/>
        </w:r>
      </w:hyperlink>
    </w:p>
    <w:p w:rsidR="004E2BE1" w:rsidRDefault="006F7CDD">
      <w:pPr>
        <w:pStyle w:val="TOC1"/>
        <w:tabs>
          <w:tab w:val="clear" w:pos="8398"/>
          <w:tab w:val="right" w:leader="dot" w:pos="9070"/>
        </w:tabs>
        <w:ind w:firstLine="241"/>
        <w:rPr>
          <w:rFonts w:ascii="Times New Roman" w:hAnsi="Times New Roman"/>
          <w:noProof/>
        </w:rPr>
      </w:pPr>
      <w:hyperlink w:anchor="_Toc30901" w:history="1">
        <w:r>
          <w:rPr>
            <w:rFonts w:ascii="Times New Roman" w:hAnsi="Times New Roman"/>
            <w:noProof/>
            <w:szCs w:val="32"/>
          </w:rPr>
          <w:t>第六章</w:t>
        </w:r>
        <w:r>
          <w:rPr>
            <w:rFonts w:ascii="Times New Roman" w:hAnsi="Times New Roman"/>
            <w:noProof/>
            <w:szCs w:val="32"/>
          </w:rPr>
          <w:t xml:space="preserve">  </w:t>
        </w:r>
        <w:r>
          <w:rPr>
            <w:rFonts w:ascii="Times New Roman" w:hAnsi="Times New Roman"/>
            <w:noProof/>
            <w:szCs w:val="32"/>
          </w:rPr>
          <w:t>投标文件格式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_Toc30901 </w:instrText>
        </w:r>
        <w:r>
          <w:rPr>
            <w:rFonts w:ascii="Times New Roman" w:hAnsi="Times New Roman"/>
            <w:noProof/>
          </w:rPr>
          <w:fldChar w:fldCharType="separate"/>
        </w:r>
        <w:r w:rsidR="00343093">
          <w:rPr>
            <w:rFonts w:ascii="Times New Roman" w:hAnsi="Times New Roman"/>
            <w:noProof/>
          </w:rPr>
          <w:t>47</w:t>
        </w:r>
        <w:r>
          <w:rPr>
            <w:rFonts w:ascii="Times New Roman" w:hAnsi="Times New Roman"/>
            <w:noProof/>
          </w:rPr>
          <w:fldChar w:fldCharType="end"/>
        </w:r>
      </w:hyperlink>
    </w:p>
    <w:p w:rsidR="004E2BE1" w:rsidRDefault="006F7CDD">
      <w:pPr>
        <w:pStyle w:val="TOC1"/>
        <w:ind w:firstLine="241"/>
        <w:rPr>
          <w:rFonts w:ascii="Times New Roman" w:hAnsi="Times New Roman"/>
          <w:sz w:val="28"/>
          <w:szCs w:val="28"/>
        </w:rPr>
      </w:pPr>
      <w:r>
        <w:rPr>
          <w:rFonts w:ascii="Times New Roman" w:hAnsi="Times New Roman"/>
          <w:szCs w:val="28"/>
        </w:rPr>
        <w:fldChar w:fldCharType="end"/>
      </w:r>
    </w:p>
    <w:p w:rsidR="004E2BE1" w:rsidRDefault="004E2BE1">
      <w:pPr>
        <w:spacing w:beforeLines="50" w:before="120" w:line="480" w:lineRule="exact"/>
        <w:rPr>
          <w:sz w:val="28"/>
          <w:szCs w:val="28"/>
        </w:rPr>
      </w:pPr>
    </w:p>
    <w:p w:rsidR="004E2BE1" w:rsidRDefault="004E2BE1">
      <w:pPr>
        <w:spacing w:beforeLines="50" w:before="120" w:line="480" w:lineRule="exact"/>
        <w:rPr>
          <w:sz w:val="30"/>
        </w:rPr>
        <w:sectPr w:rsidR="004E2BE1">
          <w:headerReference w:type="first" r:id="rId10"/>
          <w:pgSz w:w="11906" w:h="16838"/>
          <w:pgMar w:top="1418" w:right="1418" w:bottom="1246" w:left="1418" w:header="851" w:footer="992" w:gutter="0"/>
          <w:pgNumType w:start="0"/>
          <w:cols w:space="720"/>
          <w:titlePg/>
          <w:docGrid w:linePitch="312"/>
        </w:sectPr>
      </w:pPr>
    </w:p>
    <w:p w:rsidR="004E2BE1" w:rsidRDefault="006F7CDD">
      <w:pPr>
        <w:pStyle w:val="af1"/>
        <w:snapToGrid w:val="0"/>
        <w:spacing w:before="120" w:after="120" w:line="320" w:lineRule="exact"/>
        <w:jc w:val="center"/>
        <w:outlineLvl w:val="0"/>
        <w:rPr>
          <w:rFonts w:ascii="Times New Roman" w:hAnsi="Times New Roman" w:cs="Times New Roman"/>
          <w:sz w:val="32"/>
          <w:szCs w:val="32"/>
        </w:rPr>
      </w:pPr>
      <w:bookmarkStart w:id="3" w:name="_Toc254970630"/>
      <w:bookmarkStart w:id="4" w:name="_Toc254970489"/>
      <w:bookmarkStart w:id="5" w:name="_Toc24006"/>
      <w:r>
        <w:rPr>
          <w:rFonts w:ascii="Times New Roman" w:hAnsi="Times New Roman" w:cs="Times New Roman"/>
          <w:sz w:val="32"/>
          <w:szCs w:val="32"/>
        </w:rPr>
        <w:lastRenderedPageBreak/>
        <w:t>第一章</w:t>
      </w:r>
      <w:r>
        <w:rPr>
          <w:rFonts w:ascii="Times New Roman" w:hAnsi="Times New Roman" w:cs="Times New Roman"/>
          <w:sz w:val="32"/>
          <w:szCs w:val="32"/>
        </w:rPr>
        <w:t xml:space="preserve">  </w:t>
      </w:r>
      <w:bookmarkEnd w:id="3"/>
      <w:bookmarkEnd w:id="4"/>
      <w:r>
        <w:rPr>
          <w:rFonts w:ascii="Times New Roman" w:hAnsi="Times New Roman" w:cs="Times New Roman"/>
          <w:sz w:val="32"/>
          <w:szCs w:val="32"/>
        </w:rPr>
        <w:t>招标公告</w:t>
      </w:r>
      <w:bookmarkEnd w:id="5"/>
    </w:p>
    <w:p w:rsidR="004E2BE1" w:rsidRDefault="006F7CDD">
      <w:pPr>
        <w:spacing w:after="0" w:line="400" w:lineRule="exact"/>
        <w:jc w:val="center"/>
        <w:rPr>
          <w:b/>
          <w:sz w:val="24"/>
        </w:rPr>
      </w:pPr>
      <w:r>
        <w:rPr>
          <w:kern w:val="0"/>
          <w:sz w:val="24"/>
        </w:rPr>
        <w:t>广西机电设备招标有限公司关于</w:t>
      </w:r>
      <w:r>
        <w:rPr>
          <w:rFonts w:hint="eastAsia"/>
          <w:kern w:val="0"/>
          <w:sz w:val="24"/>
        </w:rPr>
        <w:t>学生管理及校园安保服务项目</w:t>
      </w:r>
      <w:r>
        <w:rPr>
          <w:sz w:val="24"/>
        </w:rPr>
        <w:t xml:space="preserve"> (GXZC2025-G3-003968-JDZB)</w:t>
      </w:r>
      <w:r>
        <w:rPr>
          <w:kern w:val="0"/>
          <w:sz w:val="24"/>
        </w:rPr>
        <w:t>公开招标公告</w:t>
      </w:r>
    </w:p>
    <w:p w:rsidR="004E2BE1" w:rsidRDefault="004E2BE1">
      <w:pPr>
        <w:spacing w:after="0"/>
        <w:ind w:firstLineChars="195" w:firstLine="409"/>
        <w:jc w:val="left"/>
        <w:rPr>
          <w:kern w:val="0"/>
          <w:szCs w:val="21"/>
        </w:rPr>
      </w:pPr>
    </w:p>
    <w:p w:rsidR="004E2BE1" w:rsidRDefault="006F7CDD">
      <w:pPr>
        <w:spacing w:after="0" w:line="312" w:lineRule="auto"/>
        <w:ind w:firstLineChars="200" w:firstLine="420"/>
        <w:jc w:val="left"/>
        <w:rPr>
          <w:b/>
          <w:bCs/>
          <w:kern w:val="0"/>
          <w:sz w:val="22"/>
          <w:szCs w:val="22"/>
        </w:rPr>
      </w:pPr>
      <w:bookmarkStart w:id="6" w:name="_Hlk132795121"/>
      <w:bookmarkStart w:id="7" w:name="_Hlk132877709"/>
      <w:r>
        <w:rPr>
          <w:rFonts w:hint="eastAsia"/>
          <w:szCs w:val="21"/>
        </w:rPr>
        <w:t>项目概况：学生管理及校园安保服务项目的潜在投标人应在广西政府采购云平台（</w:t>
      </w:r>
      <w:r>
        <w:rPr>
          <w:rFonts w:hint="eastAsia"/>
          <w:szCs w:val="21"/>
        </w:rPr>
        <w:t>https://www.gcy.zfcg.gxzf.gov.cn/</w:t>
      </w:r>
      <w:r>
        <w:rPr>
          <w:rFonts w:hint="eastAsia"/>
          <w:szCs w:val="21"/>
        </w:rPr>
        <w:t>）获取招标文件，并于</w:t>
      </w:r>
      <w:r>
        <w:rPr>
          <w:rFonts w:hint="eastAsia"/>
          <w:szCs w:val="21"/>
        </w:rPr>
        <w:t xml:space="preserve"> 202</w:t>
      </w:r>
      <w:r w:rsidR="00E03CF5">
        <w:rPr>
          <w:rFonts w:hint="eastAsia"/>
          <w:szCs w:val="21"/>
        </w:rPr>
        <w:t>6</w:t>
      </w:r>
      <w:r>
        <w:rPr>
          <w:rFonts w:hint="eastAsia"/>
          <w:szCs w:val="21"/>
        </w:rPr>
        <w:t>年</w:t>
      </w:r>
      <w:r w:rsidR="00E03CF5">
        <w:rPr>
          <w:rFonts w:hint="eastAsia"/>
          <w:szCs w:val="21"/>
        </w:rPr>
        <w:t>1</w:t>
      </w:r>
      <w:r>
        <w:rPr>
          <w:rFonts w:hint="eastAsia"/>
          <w:szCs w:val="21"/>
        </w:rPr>
        <w:t>月</w:t>
      </w:r>
      <w:r w:rsidR="00E03CF5">
        <w:rPr>
          <w:rFonts w:hint="eastAsia"/>
          <w:szCs w:val="21"/>
        </w:rPr>
        <w:t>20</w:t>
      </w:r>
      <w:r>
        <w:rPr>
          <w:rFonts w:hint="eastAsia"/>
          <w:szCs w:val="21"/>
        </w:rPr>
        <w:t>日</w:t>
      </w:r>
      <w:r>
        <w:rPr>
          <w:rFonts w:hint="eastAsia"/>
          <w:szCs w:val="21"/>
        </w:rPr>
        <w:t xml:space="preserve"> 09:30</w:t>
      </w:r>
      <w:r>
        <w:rPr>
          <w:rFonts w:hint="eastAsia"/>
          <w:szCs w:val="21"/>
        </w:rPr>
        <w:t>（北京时间）前递交投标文件。</w:t>
      </w:r>
      <w:bookmarkEnd w:id="6"/>
    </w:p>
    <w:bookmarkEnd w:id="7"/>
    <w:p w:rsidR="004E2BE1" w:rsidRDefault="006F7CDD">
      <w:pPr>
        <w:spacing w:after="0" w:line="312" w:lineRule="auto"/>
        <w:ind w:firstLineChars="200" w:firstLine="442"/>
        <w:jc w:val="left"/>
        <w:rPr>
          <w:b/>
          <w:bCs/>
          <w:kern w:val="0"/>
          <w:sz w:val="22"/>
          <w:szCs w:val="22"/>
        </w:rPr>
      </w:pPr>
      <w:r>
        <w:rPr>
          <w:rFonts w:hint="eastAsia"/>
          <w:b/>
          <w:bCs/>
          <w:kern w:val="0"/>
          <w:sz w:val="22"/>
          <w:szCs w:val="22"/>
        </w:rPr>
        <w:t>一、项目基本情况</w:t>
      </w:r>
    </w:p>
    <w:p w:rsidR="004E2BE1" w:rsidRDefault="006F7CDD">
      <w:pPr>
        <w:spacing w:after="0" w:line="312" w:lineRule="auto"/>
        <w:ind w:firstLineChars="200" w:firstLine="420"/>
        <w:jc w:val="left"/>
        <w:rPr>
          <w:kern w:val="0"/>
          <w:szCs w:val="21"/>
        </w:rPr>
      </w:pPr>
      <w:r>
        <w:rPr>
          <w:kern w:val="0"/>
          <w:szCs w:val="21"/>
        </w:rPr>
        <w:t>项目编号：</w:t>
      </w:r>
      <w:r>
        <w:rPr>
          <w:kern w:val="0"/>
          <w:szCs w:val="21"/>
        </w:rPr>
        <w:t>GXZC2025-G3-003968-JDZB</w:t>
      </w:r>
    </w:p>
    <w:p w:rsidR="004E2BE1" w:rsidRDefault="006F7CDD">
      <w:pPr>
        <w:spacing w:after="0" w:line="312" w:lineRule="auto"/>
        <w:ind w:firstLineChars="200" w:firstLine="420"/>
        <w:jc w:val="left"/>
        <w:rPr>
          <w:kern w:val="0"/>
          <w:szCs w:val="21"/>
        </w:rPr>
      </w:pPr>
      <w:r>
        <w:rPr>
          <w:kern w:val="0"/>
          <w:szCs w:val="21"/>
        </w:rPr>
        <w:t>项目名称：</w:t>
      </w:r>
      <w:r>
        <w:rPr>
          <w:rFonts w:hint="eastAsia"/>
          <w:kern w:val="0"/>
          <w:szCs w:val="21"/>
        </w:rPr>
        <w:t>学生管理及校园安保服务项目</w:t>
      </w:r>
    </w:p>
    <w:p w:rsidR="004E2BE1" w:rsidRDefault="006F7CDD">
      <w:pPr>
        <w:spacing w:after="0" w:line="312" w:lineRule="auto"/>
        <w:ind w:firstLineChars="200" w:firstLine="420"/>
        <w:jc w:val="left"/>
        <w:rPr>
          <w:kern w:val="0"/>
          <w:szCs w:val="21"/>
        </w:rPr>
      </w:pPr>
      <w:bookmarkStart w:id="8" w:name="_Hlk132878038"/>
      <w:r>
        <w:rPr>
          <w:kern w:val="0"/>
          <w:szCs w:val="21"/>
        </w:rPr>
        <w:t>预算</w:t>
      </w:r>
      <w:r>
        <w:rPr>
          <w:rFonts w:hint="eastAsia"/>
          <w:kern w:val="0"/>
          <w:szCs w:val="21"/>
        </w:rPr>
        <w:t>总</w:t>
      </w:r>
      <w:r>
        <w:rPr>
          <w:kern w:val="0"/>
          <w:szCs w:val="21"/>
        </w:rPr>
        <w:t>金额（元）：</w:t>
      </w:r>
      <w:r>
        <w:rPr>
          <w:rFonts w:hint="eastAsia"/>
          <w:kern w:val="0"/>
          <w:szCs w:val="21"/>
        </w:rPr>
        <w:t>3000000</w:t>
      </w:r>
      <w:r>
        <w:rPr>
          <w:kern w:val="0"/>
          <w:szCs w:val="21"/>
        </w:rPr>
        <w:t xml:space="preserve"> </w:t>
      </w:r>
    </w:p>
    <w:bookmarkEnd w:id="8"/>
    <w:p w:rsidR="004E2BE1" w:rsidRDefault="006F7CDD">
      <w:pPr>
        <w:spacing w:after="0" w:line="312" w:lineRule="auto"/>
        <w:ind w:firstLineChars="200" w:firstLine="420"/>
        <w:jc w:val="left"/>
        <w:rPr>
          <w:kern w:val="0"/>
          <w:szCs w:val="21"/>
        </w:rPr>
      </w:pPr>
      <w:r>
        <w:rPr>
          <w:rFonts w:hint="eastAsia"/>
          <w:kern w:val="0"/>
          <w:szCs w:val="21"/>
        </w:rPr>
        <w:t>采购需求</w:t>
      </w:r>
      <w:r>
        <w:rPr>
          <w:kern w:val="0"/>
          <w:szCs w:val="21"/>
        </w:rPr>
        <w:t>：</w:t>
      </w:r>
    </w:p>
    <w:p w:rsidR="004E2BE1" w:rsidRDefault="006F7CDD">
      <w:pPr>
        <w:spacing w:after="0" w:line="312" w:lineRule="auto"/>
        <w:ind w:firstLineChars="350" w:firstLine="735"/>
        <w:jc w:val="left"/>
        <w:rPr>
          <w:kern w:val="0"/>
          <w:szCs w:val="21"/>
        </w:rPr>
      </w:pPr>
      <w:proofErr w:type="gramStart"/>
      <w:r>
        <w:rPr>
          <w:rFonts w:hint="eastAsia"/>
          <w:kern w:val="0"/>
          <w:szCs w:val="21"/>
        </w:rPr>
        <w:t>标项名称</w:t>
      </w:r>
      <w:proofErr w:type="gramEnd"/>
      <w:r>
        <w:rPr>
          <w:rFonts w:hint="eastAsia"/>
          <w:kern w:val="0"/>
          <w:szCs w:val="21"/>
        </w:rPr>
        <w:t>：学生管理及校园安保服务项目</w:t>
      </w:r>
    </w:p>
    <w:p w:rsidR="004E2BE1" w:rsidRDefault="006F7CDD">
      <w:pPr>
        <w:spacing w:after="0" w:line="312" w:lineRule="auto"/>
        <w:ind w:firstLineChars="350" w:firstLine="735"/>
        <w:jc w:val="left"/>
        <w:rPr>
          <w:kern w:val="0"/>
          <w:szCs w:val="21"/>
        </w:rPr>
      </w:pPr>
      <w:r>
        <w:rPr>
          <w:rFonts w:hint="eastAsia"/>
          <w:kern w:val="0"/>
          <w:szCs w:val="21"/>
        </w:rPr>
        <w:t>数量：</w:t>
      </w:r>
      <w:r>
        <w:rPr>
          <w:rFonts w:hint="eastAsia"/>
          <w:kern w:val="0"/>
          <w:szCs w:val="21"/>
        </w:rPr>
        <w:t>1</w:t>
      </w:r>
      <w:r>
        <w:rPr>
          <w:rFonts w:hint="eastAsia"/>
          <w:kern w:val="0"/>
          <w:szCs w:val="21"/>
        </w:rPr>
        <w:t>项</w:t>
      </w:r>
    </w:p>
    <w:p w:rsidR="004E2BE1" w:rsidRDefault="006F7CDD">
      <w:pPr>
        <w:spacing w:after="0" w:line="312" w:lineRule="auto"/>
        <w:ind w:firstLineChars="350" w:firstLine="735"/>
        <w:jc w:val="left"/>
        <w:rPr>
          <w:kern w:val="0"/>
          <w:szCs w:val="21"/>
        </w:rPr>
      </w:pPr>
      <w:r>
        <w:rPr>
          <w:rFonts w:hint="eastAsia"/>
          <w:kern w:val="0"/>
          <w:szCs w:val="21"/>
        </w:rPr>
        <w:t>预算金额（元）：</w:t>
      </w:r>
      <w:r>
        <w:rPr>
          <w:kern w:val="0"/>
          <w:szCs w:val="21"/>
        </w:rPr>
        <w:t xml:space="preserve">3000000 </w:t>
      </w:r>
    </w:p>
    <w:p w:rsidR="004E2BE1" w:rsidRDefault="006F7CDD">
      <w:pPr>
        <w:spacing w:after="0" w:line="312" w:lineRule="auto"/>
        <w:ind w:firstLineChars="350" w:firstLine="735"/>
        <w:jc w:val="left"/>
        <w:rPr>
          <w:kern w:val="0"/>
          <w:szCs w:val="21"/>
        </w:rPr>
      </w:pPr>
      <w:r>
        <w:rPr>
          <w:rFonts w:hint="eastAsia"/>
          <w:kern w:val="0"/>
          <w:szCs w:val="21"/>
        </w:rPr>
        <w:t>简要规格描述或项目基本概况介绍、用途：广西理工职业技术学校南宁校区校园及周边的安全保卫管理、学生宿舍区管理、学生管理服务、校园秩序管理、各种学生集会组织及纪律管理、学生户外拓展活动。</w:t>
      </w:r>
    </w:p>
    <w:p w:rsidR="004E2BE1" w:rsidRDefault="006F7CDD">
      <w:pPr>
        <w:spacing w:after="0" w:line="312" w:lineRule="auto"/>
        <w:ind w:firstLineChars="350" w:firstLine="735"/>
        <w:jc w:val="left"/>
        <w:rPr>
          <w:kern w:val="0"/>
          <w:szCs w:val="21"/>
        </w:rPr>
      </w:pPr>
      <w:r>
        <w:rPr>
          <w:kern w:val="0"/>
          <w:szCs w:val="21"/>
        </w:rPr>
        <w:t>最高限价</w:t>
      </w:r>
      <w:r>
        <w:rPr>
          <w:rFonts w:hint="eastAsia"/>
          <w:kern w:val="0"/>
          <w:szCs w:val="21"/>
        </w:rPr>
        <w:t>（如有）</w:t>
      </w:r>
      <w:r>
        <w:rPr>
          <w:kern w:val="0"/>
          <w:szCs w:val="21"/>
        </w:rPr>
        <w:t>：</w:t>
      </w:r>
      <w:r>
        <w:rPr>
          <w:kern w:val="0"/>
          <w:szCs w:val="21"/>
        </w:rPr>
        <w:t xml:space="preserve">3000000 </w:t>
      </w:r>
    </w:p>
    <w:p w:rsidR="004E2BE1" w:rsidRDefault="006F7CDD">
      <w:pPr>
        <w:spacing w:after="0" w:line="312" w:lineRule="auto"/>
        <w:ind w:firstLineChars="350" w:firstLine="735"/>
        <w:jc w:val="left"/>
        <w:rPr>
          <w:kern w:val="0"/>
          <w:szCs w:val="21"/>
        </w:rPr>
      </w:pPr>
      <w:r>
        <w:rPr>
          <w:rFonts w:hint="eastAsia"/>
          <w:kern w:val="0"/>
          <w:szCs w:val="21"/>
        </w:rPr>
        <w:t>合同履约期限：自签订合同之日起</w:t>
      </w:r>
      <w:r>
        <w:rPr>
          <w:rFonts w:hint="eastAsia"/>
          <w:kern w:val="0"/>
          <w:szCs w:val="21"/>
        </w:rPr>
        <w:t>1</w:t>
      </w:r>
      <w:r>
        <w:rPr>
          <w:rFonts w:hint="eastAsia"/>
          <w:kern w:val="0"/>
          <w:szCs w:val="21"/>
        </w:rPr>
        <w:t>年，服务满意可续签</w:t>
      </w:r>
      <w:r>
        <w:rPr>
          <w:rFonts w:hint="eastAsia"/>
          <w:kern w:val="0"/>
          <w:szCs w:val="21"/>
        </w:rPr>
        <w:t>1-2</w:t>
      </w:r>
      <w:r>
        <w:rPr>
          <w:rFonts w:hint="eastAsia"/>
          <w:kern w:val="0"/>
          <w:szCs w:val="21"/>
        </w:rPr>
        <w:t>年。</w:t>
      </w:r>
    </w:p>
    <w:p w:rsidR="004E2BE1" w:rsidRDefault="006F7CDD">
      <w:pPr>
        <w:spacing w:after="0" w:line="312" w:lineRule="auto"/>
        <w:ind w:firstLineChars="350" w:firstLine="735"/>
        <w:jc w:val="left"/>
        <w:rPr>
          <w:kern w:val="0"/>
          <w:szCs w:val="21"/>
        </w:rPr>
      </w:pPr>
      <w:r>
        <w:rPr>
          <w:kern w:val="0"/>
          <w:szCs w:val="21"/>
        </w:rPr>
        <w:t>本项目</w:t>
      </w:r>
      <w:r>
        <w:rPr>
          <w:rFonts w:hint="eastAsia"/>
          <w:kern w:val="0"/>
          <w:szCs w:val="21"/>
        </w:rPr>
        <w:t>（</w:t>
      </w:r>
      <w:r>
        <w:rPr>
          <w:rFonts w:hint="eastAsia"/>
          <w:szCs w:val="21"/>
        </w:rPr>
        <w:t>否</w:t>
      </w:r>
      <w:r>
        <w:rPr>
          <w:rFonts w:hint="eastAsia"/>
          <w:kern w:val="0"/>
          <w:szCs w:val="21"/>
        </w:rPr>
        <w:t>）接受</w:t>
      </w:r>
      <w:r>
        <w:rPr>
          <w:kern w:val="0"/>
          <w:szCs w:val="21"/>
        </w:rPr>
        <w:t>联合体投标。</w:t>
      </w:r>
    </w:p>
    <w:p w:rsidR="004E2BE1" w:rsidRDefault="006F7CDD">
      <w:pPr>
        <w:spacing w:after="0" w:line="312" w:lineRule="auto"/>
        <w:ind w:firstLineChars="350" w:firstLine="735"/>
        <w:jc w:val="left"/>
        <w:rPr>
          <w:kern w:val="0"/>
          <w:szCs w:val="21"/>
        </w:rPr>
      </w:pPr>
      <w:r>
        <w:rPr>
          <w:rFonts w:hint="eastAsia"/>
          <w:kern w:val="0"/>
          <w:szCs w:val="21"/>
        </w:rPr>
        <w:t>备注：</w:t>
      </w:r>
    </w:p>
    <w:p w:rsidR="004E2BE1" w:rsidRDefault="006F7CDD">
      <w:pPr>
        <w:spacing w:after="0" w:line="312" w:lineRule="auto"/>
        <w:ind w:firstLineChars="200" w:firstLine="442"/>
        <w:jc w:val="left"/>
        <w:rPr>
          <w:b/>
          <w:bCs/>
          <w:kern w:val="0"/>
          <w:sz w:val="22"/>
          <w:szCs w:val="22"/>
        </w:rPr>
      </w:pPr>
      <w:r>
        <w:rPr>
          <w:rFonts w:hint="eastAsia"/>
          <w:b/>
          <w:bCs/>
          <w:kern w:val="0"/>
          <w:sz w:val="22"/>
          <w:szCs w:val="22"/>
        </w:rPr>
        <w:t>二、申请人的资格要求</w:t>
      </w:r>
    </w:p>
    <w:p w:rsidR="004E2BE1" w:rsidRDefault="006F7CDD">
      <w:pPr>
        <w:spacing w:after="0" w:line="312" w:lineRule="auto"/>
        <w:ind w:firstLineChars="200" w:firstLine="420"/>
        <w:jc w:val="left"/>
        <w:rPr>
          <w:szCs w:val="21"/>
        </w:rPr>
      </w:pPr>
      <w:r>
        <w:rPr>
          <w:kern w:val="0"/>
          <w:szCs w:val="21"/>
        </w:rPr>
        <w:t>1</w:t>
      </w:r>
      <w:r>
        <w:rPr>
          <w:rFonts w:hint="eastAsia"/>
          <w:kern w:val="0"/>
          <w:szCs w:val="21"/>
        </w:rPr>
        <w:t>.</w:t>
      </w:r>
      <w:r>
        <w:rPr>
          <w:rFonts w:hint="eastAsia"/>
          <w:kern w:val="0"/>
          <w:szCs w:val="21"/>
        </w:rPr>
        <w:t>满足</w:t>
      </w:r>
      <w:r>
        <w:rPr>
          <w:kern w:val="0"/>
          <w:szCs w:val="21"/>
        </w:rPr>
        <w:t>《中华人民共和国政府采购法》第二十二条规定；</w:t>
      </w:r>
      <w:r>
        <w:rPr>
          <w:szCs w:val="21"/>
        </w:rPr>
        <w:t xml:space="preserve"> </w:t>
      </w:r>
    </w:p>
    <w:p w:rsidR="004E2BE1" w:rsidRDefault="006F7CDD">
      <w:pPr>
        <w:spacing w:after="0" w:line="312" w:lineRule="auto"/>
        <w:ind w:firstLineChars="200" w:firstLine="420"/>
        <w:jc w:val="left"/>
        <w:rPr>
          <w:szCs w:val="21"/>
        </w:rPr>
      </w:pPr>
      <w:r>
        <w:rPr>
          <w:rFonts w:hint="eastAsia"/>
          <w:szCs w:val="21"/>
        </w:rPr>
        <w:t>2.</w:t>
      </w:r>
      <w:r>
        <w:rPr>
          <w:rFonts w:hint="eastAsia"/>
          <w:szCs w:val="21"/>
        </w:rPr>
        <w:t>落实政府采购政策需满足的资格要求：</w:t>
      </w:r>
      <w:bookmarkStart w:id="9" w:name="_Hlk132878088"/>
      <w:bookmarkStart w:id="10" w:name="_Hlk132880574"/>
      <w:r>
        <w:rPr>
          <w:rFonts w:hint="eastAsia"/>
          <w:kern w:val="0"/>
          <w:szCs w:val="21"/>
        </w:rPr>
        <w:t>本项目供应商均为中小</w:t>
      </w:r>
      <w:proofErr w:type="gramStart"/>
      <w:r>
        <w:rPr>
          <w:rFonts w:hint="eastAsia"/>
          <w:kern w:val="0"/>
          <w:szCs w:val="21"/>
        </w:rPr>
        <w:t>微企业</w:t>
      </w:r>
      <w:proofErr w:type="gramEnd"/>
      <w:r>
        <w:rPr>
          <w:rFonts w:hint="eastAsia"/>
          <w:kern w:val="0"/>
          <w:szCs w:val="21"/>
        </w:rPr>
        <w:t>或残疾人福利企业或监狱企业。</w:t>
      </w:r>
    </w:p>
    <w:bookmarkEnd w:id="9"/>
    <w:bookmarkEnd w:id="10"/>
    <w:p w:rsidR="004E2BE1" w:rsidRDefault="006F7CDD">
      <w:pPr>
        <w:spacing w:after="0" w:line="312" w:lineRule="auto"/>
        <w:ind w:firstLineChars="200" w:firstLine="420"/>
        <w:jc w:val="left"/>
        <w:rPr>
          <w:kern w:val="0"/>
          <w:szCs w:val="21"/>
        </w:rPr>
      </w:pPr>
      <w:r>
        <w:rPr>
          <w:kern w:val="0"/>
          <w:szCs w:val="21"/>
        </w:rPr>
        <w:t>3.</w:t>
      </w:r>
      <w:r>
        <w:rPr>
          <w:rFonts w:hint="eastAsia"/>
          <w:kern w:val="0"/>
          <w:szCs w:val="21"/>
        </w:rPr>
        <w:t>本项目的</w:t>
      </w:r>
      <w:r>
        <w:rPr>
          <w:kern w:val="0"/>
          <w:szCs w:val="21"/>
        </w:rPr>
        <w:t>特定资格</w:t>
      </w:r>
      <w:r>
        <w:rPr>
          <w:rFonts w:hint="eastAsia"/>
          <w:kern w:val="0"/>
          <w:szCs w:val="21"/>
        </w:rPr>
        <w:t>要求</w:t>
      </w:r>
    </w:p>
    <w:p w:rsidR="004E2BE1" w:rsidRDefault="006F7CDD">
      <w:pPr>
        <w:spacing w:after="0" w:line="312" w:lineRule="auto"/>
        <w:ind w:firstLineChars="200" w:firstLine="420"/>
        <w:jc w:val="left"/>
        <w:rPr>
          <w:kern w:val="0"/>
          <w:szCs w:val="21"/>
        </w:rPr>
      </w:pPr>
      <w:r>
        <w:rPr>
          <w:kern w:val="0"/>
          <w:szCs w:val="21"/>
        </w:rPr>
        <w:t>（</w:t>
      </w:r>
      <w:r>
        <w:rPr>
          <w:kern w:val="0"/>
          <w:szCs w:val="21"/>
        </w:rPr>
        <w:t>1</w:t>
      </w:r>
      <w:r>
        <w:rPr>
          <w:kern w:val="0"/>
          <w:szCs w:val="21"/>
        </w:rPr>
        <w:t>）资质要求：</w:t>
      </w:r>
      <w:r>
        <w:rPr>
          <w:rFonts w:hint="eastAsia"/>
          <w:kern w:val="0"/>
          <w:szCs w:val="21"/>
        </w:rPr>
        <w:t>具有公安机关核发的有效的《保安服务许可证》</w:t>
      </w:r>
      <w:r>
        <w:rPr>
          <w:kern w:val="0"/>
          <w:szCs w:val="21"/>
        </w:rPr>
        <w:t>。</w:t>
      </w:r>
    </w:p>
    <w:p w:rsidR="004E2BE1" w:rsidRDefault="006F7CDD">
      <w:pPr>
        <w:spacing w:after="0" w:line="312" w:lineRule="auto"/>
        <w:ind w:firstLineChars="200" w:firstLine="420"/>
        <w:jc w:val="left"/>
        <w:rPr>
          <w:kern w:val="0"/>
          <w:szCs w:val="21"/>
        </w:rPr>
      </w:pPr>
      <w:r>
        <w:rPr>
          <w:kern w:val="0"/>
          <w:szCs w:val="21"/>
        </w:rPr>
        <w:t>（</w:t>
      </w:r>
      <w:r>
        <w:rPr>
          <w:kern w:val="0"/>
          <w:szCs w:val="21"/>
        </w:rPr>
        <w:t>2</w:t>
      </w:r>
      <w:r>
        <w:rPr>
          <w:kern w:val="0"/>
          <w:szCs w:val="21"/>
        </w:rPr>
        <w:t>）业绩要求：无。</w:t>
      </w:r>
    </w:p>
    <w:p w:rsidR="004E2BE1" w:rsidRDefault="006F7CDD">
      <w:pPr>
        <w:spacing w:after="0" w:line="312" w:lineRule="auto"/>
        <w:ind w:firstLineChars="200" w:firstLine="420"/>
        <w:jc w:val="left"/>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rsidR="004E2BE1" w:rsidRDefault="006F7CDD">
      <w:pPr>
        <w:spacing w:after="0" w:line="312" w:lineRule="auto"/>
        <w:ind w:firstLineChars="200" w:firstLine="420"/>
        <w:jc w:val="left"/>
        <w:rPr>
          <w:kern w:val="0"/>
          <w:szCs w:val="21"/>
        </w:rPr>
      </w:pPr>
      <w:r>
        <w:rPr>
          <w:rFonts w:hint="eastAsia"/>
          <w:kern w:val="0"/>
          <w:szCs w:val="21"/>
        </w:rPr>
        <w:t>（</w:t>
      </w:r>
      <w:r>
        <w:rPr>
          <w:rFonts w:hint="eastAsia"/>
          <w:kern w:val="0"/>
          <w:szCs w:val="21"/>
        </w:rPr>
        <w:t>4</w:t>
      </w:r>
      <w:r>
        <w:rPr>
          <w:rFonts w:hint="eastAsia"/>
          <w:kern w:val="0"/>
          <w:szCs w:val="21"/>
        </w:rPr>
        <w:t>）</w:t>
      </w:r>
      <w:r>
        <w:rPr>
          <w:kern w:val="0"/>
          <w:szCs w:val="21"/>
        </w:rPr>
        <w:t>未被列入失信被执行人、重大税收违法失信主体、政府采购严重违法失信行为记录名单。</w:t>
      </w:r>
    </w:p>
    <w:p w:rsidR="004E2BE1" w:rsidRDefault="006F7CDD">
      <w:pPr>
        <w:spacing w:after="0" w:line="312" w:lineRule="auto"/>
        <w:ind w:firstLineChars="200" w:firstLine="420"/>
        <w:jc w:val="left"/>
        <w:rPr>
          <w:kern w:val="0"/>
          <w:szCs w:val="21"/>
        </w:rPr>
      </w:pPr>
      <w:bookmarkStart w:id="11" w:name="_Hlk132878178"/>
      <w:r>
        <w:rPr>
          <w:rFonts w:hint="eastAsia"/>
          <w:kern w:val="0"/>
          <w:szCs w:val="21"/>
        </w:rPr>
        <w:t>（</w:t>
      </w:r>
      <w:r>
        <w:rPr>
          <w:rFonts w:hint="eastAsia"/>
          <w:kern w:val="0"/>
          <w:szCs w:val="21"/>
        </w:rPr>
        <w:t>5</w:t>
      </w:r>
      <w:r>
        <w:rPr>
          <w:rFonts w:hint="eastAsia"/>
          <w:kern w:val="0"/>
          <w:szCs w:val="21"/>
        </w:rPr>
        <w:t>）本项目（</w:t>
      </w:r>
      <w:r>
        <w:rPr>
          <w:rFonts w:hint="eastAsia"/>
          <w:szCs w:val="21"/>
        </w:rPr>
        <w:t>允许</w:t>
      </w:r>
      <w:r>
        <w:rPr>
          <w:rFonts w:hint="eastAsia"/>
          <w:kern w:val="0"/>
          <w:szCs w:val="21"/>
        </w:rPr>
        <w:t>）分公司参与投标。</w:t>
      </w:r>
    </w:p>
    <w:p w:rsidR="004E2BE1" w:rsidRDefault="006F7CDD">
      <w:pPr>
        <w:spacing w:after="0" w:line="312" w:lineRule="auto"/>
        <w:ind w:firstLineChars="200" w:firstLine="420"/>
        <w:jc w:val="left"/>
        <w:rPr>
          <w:kern w:val="0"/>
          <w:szCs w:val="21"/>
        </w:rPr>
      </w:pPr>
      <w:r>
        <w:rPr>
          <w:rFonts w:hint="eastAsia"/>
          <w:szCs w:val="21"/>
        </w:rPr>
        <w:t>（</w:t>
      </w:r>
      <w:r>
        <w:rPr>
          <w:rFonts w:hint="eastAsia"/>
          <w:szCs w:val="21"/>
        </w:rPr>
        <w:t>6</w:t>
      </w:r>
      <w:r>
        <w:rPr>
          <w:rFonts w:hint="eastAsia"/>
          <w:szCs w:val="21"/>
        </w:rPr>
        <w:t>）</w:t>
      </w:r>
      <w:r>
        <w:rPr>
          <w:rFonts w:hint="eastAsia"/>
          <w:kern w:val="0"/>
          <w:szCs w:val="21"/>
        </w:rPr>
        <w:t>本项目（不允许）分包。</w:t>
      </w:r>
    </w:p>
    <w:p w:rsidR="004E2BE1" w:rsidRDefault="006F7CDD">
      <w:pPr>
        <w:spacing w:after="0" w:line="312" w:lineRule="auto"/>
        <w:ind w:firstLineChars="200" w:firstLine="420"/>
        <w:jc w:val="left"/>
        <w:rPr>
          <w:kern w:val="0"/>
          <w:szCs w:val="21"/>
        </w:rPr>
      </w:pPr>
      <w:r>
        <w:rPr>
          <w:rFonts w:hint="eastAsia"/>
          <w:kern w:val="0"/>
          <w:szCs w:val="21"/>
        </w:rPr>
        <w:t>（</w:t>
      </w:r>
      <w:r>
        <w:rPr>
          <w:rFonts w:hint="eastAsia"/>
          <w:kern w:val="0"/>
          <w:szCs w:val="21"/>
        </w:rPr>
        <w:t>7</w:t>
      </w:r>
      <w:r>
        <w:rPr>
          <w:rFonts w:hint="eastAsia"/>
          <w:kern w:val="0"/>
          <w:szCs w:val="21"/>
        </w:rPr>
        <w:t>）</w:t>
      </w:r>
      <w:r>
        <w:rPr>
          <w:kern w:val="0"/>
          <w:szCs w:val="21"/>
        </w:rPr>
        <w:t>本项目</w:t>
      </w:r>
      <w:r>
        <w:rPr>
          <w:rFonts w:hint="eastAsia"/>
          <w:kern w:val="0"/>
          <w:szCs w:val="21"/>
        </w:rPr>
        <w:t>（</w:t>
      </w:r>
      <w:r>
        <w:rPr>
          <w:kern w:val="0"/>
          <w:szCs w:val="21"/>
        </w:rPr>
        <w:t>不接受</w:t>
      </w:r>
      <w:r>
        <w:rPr>
          <w:rFonts w:hint="eastAsia"/>
          <w:kern w:val="0"/>
          <w:szCs w:val="21"/>
        </w:rPr>
        <w:t>）</w:t>
      </w:r>
      <w:r>
        <w:rPr>
          <w:kern w:val="0"/>
          <w:szCs w:val="21"/>
        </w:rPr>
        <w:t>联合体投标。</w:t>
      </w:r>
    </w:p>
    <w:bookmarkEnd w:id="11"/>
    <w:p w:rsidR="004E2BE1" w:rsidRDefault="006F7CDD">
      <w:pPr>
        <w:spacing w:after="0" w:line="312" w:lineRule="auto"/>
        <w:ind w:firstLineChars="200" w:firstLine="420"/>
        <w:jc w:val="left"/>
        <w:rPr>
          <w:kern w:val="0"/>
          <w:szCs w:val="21"/>
        </w:rPr>
      </w:pPr>
      <w:r>
        <w:rPr>
          <w:rFonts w:hint="eastAsia"/>
          <w:kern w:val="0"/>
          <w:szCs w:val="21"/>
        </w:rPr>
        <w:t>（</w:t>
      </w:r>
      <w:r>
        <w:rPr>
          <w:rFonts w:hint="eastAsia"/>
          <w:kern w:val="0"/>
          <w:szCs w:val="21"/>
        </w:rPr>
        <w:t>8</w:t>
      </w:r>
      <w:r>
        <w:rPr>
          <w:rFonts w:hint="eastAsia"/>
          <w:kern w:val="0"/>
          <w:szCs w:val="21"/>
        </w:rPr>
        <w:t>）</w:t>
      </w:r>
      <w:r>
        <w:rPr>
          <w:kern w:val="0"/>
          <w:szCs w:val="21"/>
        </w:rPr>
        <w:t>按照招标公告的规定获得招标文件。</w:t>
      </w:r>
      <w:r>
        <w:rPr>
          <w:rFonts w:hint="eastAsia"/>
          <w:kern w:val="0"/>
          <w:szCs w:val="21"/>
        </w:rPr>
        <w:t>招标文件有规定时按要求提交投标保证金。</w:t>
      </w:r>
    </w:p>
    <w:p w:rsidR="004E2BE1" w:rsidRDefault="006F7CDD">
      <w:pPr>
        <w:spacing w:after="0" w:line="312" w:lineRule="auto"/>
        <w:ind w:firstLineChars="200" w:firstLine="442"/>
        <w:jc w:val="left"/>
        <w:rPr>
          <w:b/>
          <w:bCs/>
          <w:kern w:val="0"/>
          <w:sz w:val="22"/>
          <w:szCs w:val="22"/>
        </w:rPr>
      </w:pPr>
      <w:r>
        <w:rPr>
          <w:rFonts w:hint="eastAsia"/>
          <w:b/>
          <w:bCs/>
          <w:kern w:val="0"/>
          <w:sz w:val="22"/>
          <w:szCs w:val="22"/>
        </w:rPr>
        <w:t>三、获取招标文件</w:t>
      </w:r>
    </w:p>
    <w:p w:rsidR="004E2BE1" w:rsidRDefault="006F7CDD">
      <w:pPr>
        <w:spacing w:after="0" w:line="312" w:lineRule="auto"/>
        <w:ind w:firstLineChars="200" w:firstLine="420"/>
        <w:jc w:val="left"/>
      </w:pPr>
      <w:r>
        <w:rPr>
          <w:rFonts w:hint="eastAsia"/>
        </w:rPr>
        <w:t>时间：</w:t>
      </w:r>
      <w:r>
        <w:rPr>
          <w:u w:val="single"/>
        </w:rPr>
        <w:t>20</w:t>
      </w:r>
      <w:r>
        <w:rPr>
          <w:rFonts w:hint="eastAsia"/>
          <w:u w:val="single"/>
        </w:rPr>
        <w:t>25</w:t>
      </w:r>
      <w:r>
        <w:rPr>
          <w:rFonts w:hint="eastAsia"/>
          <w:u w:val="single"/>
        </w:rPr>
        <w:t>年</w:t>
      </w:r>
      <w:r w:rsidR="00E03CF5">
        <w:rPr>
          <w:rFonts w:hint="eastAsia"/>
          <w:u w:val="single"/>
        </w:rPr>
        <w:t>12</w:t>
      </w:r>
      <w:r>
        <w:rPr>
          <w:rFonts w:hint="eastAsia"/>
          <w:u w:val="single"/>
        </w:rPr>
        <w:t>月</w:t>
      </w:r>
      <w:r w:rsidR="00E03CF5">
        <w:rPr>
          <w:rFonts w:hint="eastAsia"/>
          <w:u w:val="single"/>
        </w:rPr>
        <w:t>29</w:t>
      </w:r>
      <w:r>
        <w:rPr>
          <w:rFonts w:hint="eastAsia"/>
          <w:u w:val="single"/>
        </w:rPr>
        <w:t>日起至</w:t>
      </w:r>
      <w:r>
        <w:rPr>
          <w:rFonts w:hint="eastAsia"/>
          <w:u w:val="single"/>
        </w:rPr>
        <w:t>2</w:t>
      </w:r>
      <w:r>
        <w:rPr>
          <w:u w:val="single"/>
        </w:rPr>
        <w:t>0</w:t>
      </w:r>
      <w:r>
        <w:rPr>
          <w:rFonts w:hint="eastAsia"/>
          <w:u w:val="single"/>
        </w:rPr>
        <w:t>2</w:t>
      </w:r>
      <w:r w:rsidR="00E03CF5">
        <w:rPr>
          <w:rFonts w:hint="eastAsia"/>
          <w:u w:val="single"/>
        </w:rPr>
        <w:t>6</w:t>
      </w:r>
      <w:r>
        <w:rPr>
          <w:rFonts w:hint="eastAsia"/>
          <w:u w:val="single"/>
        </w:rPr>
        <w:t>年</w:t>
      </w:r>
      <w:r w:rsidR="00E03CF5">
        <w:rPr>
          <w:rFonts w:hint="eastAsia"/>
          <w:u w:val="single"/>
        </w:rPr>
        <w:t>1</w:t>
      </w:r>
      <w:r>
        <w:rPr>
          <w:rFonts w:hint="eastAsia"/>
          <w:u w:val="single"/>
        </w:rPr>
        <w:t>月</w:t>
      </w:r>
      <w:r w:rsidR="00E03CF5">
        <w:rPr>
          <w:rFonts w:hint="eastAsia"/>
          <w:u w:val="single"/>
        </w:rPr>
        <w:t>6</w:t>
      </w:r>
      <w:r>
        <w:rPr>
          <w:rFonts w:hint="eastAsia"/>
          <w:u w:val="single"/>
        </w:rPr>
        <w:t>日</w:t>
      </w:r>
      <w:r>
        <w:rPr>
          <w:rFonts w:hint="eastAsia"/>
        </w:rPr>
        <w:t>，每天上午</w:t>
      </w:r>
      <w:bookmarkStart w:id="12" w:name="_Hlk132878196"/>
      <w:r>
        <w:rPr>
          <w:rFonts w:hint="eastAsia"/>
          <w:u w:val="single"/>
        </w:rPr>
        <w:t>08</w:t>
      </w:r>
      <w:r>
        <w:rPr>
          <w:rFonts w:hint="eastAsia"/>
          <w:u w:val="single"/>
        </w:rPr>
        <w:t>：</w:t>
      </w:r>
      <w:r>
        <w:rPr>
          <w:rFonts w:hint="eastAsia"/>
          <w:u w:val="single"/>
        </w:rPr>
        <w:t>30</w:t>
      </w:r>
      <w:r>
        <w:rPr>
          <w:rFonts w:hint="eastAsia"/>
          <w:u w:val="single"/>
        </w:rPr>
        <w:t>至</w:t>
      </w:r>
      <w:r>
        <w:rPr>
          <w:rFonts w:hint="eastAsia"/>
          <w:u w:val="single"/>
        </w:rPr>
        <w:t>12</w:t>
      </w:r>
      <w:r>
        <w:rPr>
          <w:rFonts w:hint="eastAsia"/>
          <w:u w:val="single"/>
        </w:rPr>
        <w:t>：</w:t>
      </w:r>
      <w:r>
        <w:rPr>
          <w:rFonts w:hint="eastAsia"/>
          <w:u w:val="single"/>
        </w:rPr>
        <w:t>00</w:t>
      </w:r>
      <w:r>
        <w:rPr>
          <w:rFonts w:hint="eastAsia"/>
          <w:u w:val="single"/>
        </w:rPr>
        <w:t>，下午</w:t>
      </w:r>
      <w:r>
        <w:rPr>
          <w:rFonts w:hint="eastAsia"/>
          <w:u w:val="single"/>
        </w:rPr>
        <w:t>14</w:t>
      </w:r>
      <w:r>
        <w:rPr>
          <w:rFonts w:hint="eastAsia"/>
          <w:u w:val="single"/>
        </w:rPr>
        <w:t>：</w:t>
      </w:r>
      <w:r>
        <w:rPr>
          <w:rFonts w:hint="eastAsia"/>
          <w:u w:val="single"/>
        </w:rPr>
        <w:t>30</w:t>
      </w:r>
      <w:r>
        <w:rPr>
          <w:rFonts w:hint="eastAsia"/>
          <w:u w:val="single"/>
        </w:rPr>
        <w:t>至</w:t>
      </w:r>
      <w:bookmarkEnd w:id="12"/>
      <w:r>
        <w:rPr>
          <w:rFonts w:hint="eastAsia"/>
          <w:u w:val="single"/>
        </w:rPr>
        <w:t>17</w:t>
      </w:r>
      <w:r>
        <w:rPr>
          <w:rFonts w:hint="eastAsia"/>
          <w:u w:val="single"/>
        </w:rPr>
        <w:t>：</w:t>
      </w:r>
      <w:r>
        <w:rPr>
          <w:rFonts w:hint="eastAsia"/>
          <w:u w:val="single"/>
        </w:rPr>
        <w:lastRenderedPageBreak/>
        <w:t>30</w:t>
      </w:r>
      <w:r>
        <w:rPr>
          <w:rFonts w:hint="eastAsia"/>
        </w:rPr>
        <w:t>（北京时间，法定节假日除外）。</w:t>
      </w:r>
    </w:p>
    <w:p w:rsidR="004E2BE1" w:rsidRDefault="006F7CDD">
      <w:pPr>
        <w:spacing w:after="0" w:line="312" w:lineRule="auto"/>
        <w:ind w:firstLineChars="200" w:firstLine="420"/>
        <w:jc w:val="left"/>
        <w:rPr>
          <w:szCs w:val="21"/>
        </w:rPr>
      </w:pPr>
      <w:r>
        <w:rPr>
          <w:rFonts w:hint="eastAsia"/>
        </w:rPr>
        <w:t>地点（网址）：</w:t>
      </w:r>
      <w:bookmarkStart w:id="13" w:name="_Hlk132878204"/>
      <w:bookmarkStart w:id="14" w:name="_Hlk132880625"/>
      <w:r>
        <w:rPr>
          <w:rFonts w:ascii="Arial" w:hAnsi="Arial" w:cs="Arial"/>
          <w:kern w:val="0"/>
          <w:szCs w:val="21"/>
        </w:rPr>
        <w:t>广西政府采购云平台</w:t>
      </w:r>
      <w:r>
        <w:rPr>
          <w:rFonts w:ascii="Arial" w:hAnsi="Arial" w:cs="Arial"/>
          <w:kern w:val="0"/>
          <w:szCs w:val="21"/>
        </w:rPr>
        <w:t xml:space="preserve"> </w:t>
      </w:r>
      <w:bookmarkEnd w:id="13"/>
      <w:bookmarkEnd w:id="14"/>
      <w:r>
        <w:rPr>
          <w:rFonts w:hint="eastAsia"/>
          <w:szCs w:val="21"/>
        </w:rPr>
        <w:t>（</w:t>
      </w:r>
      <w:hyperlink r:id="rId11" w:history="1">
        <w:r>
          <w:rPr>
            <w:rStyle w:val="aff5"/>
            <w:color w:val="auto"/>
            <w:szCs w:val="21"/>
          </w:rPr>
          <w:t>https://www.gcy.zfcg.gxzf.gov.cn/</w:t>
        </w:r>
      </w:hyperlink>
      <w:r>
        <w:rPr>
          <w:rFonts w:hint="eastAsia"/>
          <w:szCs w:val="21"/>
        </w:rPr>
        <w:t>）</w:t>
      </w:r>
    </w:p>
    <w:p w:rsidR="004E2BE1" w:rsidRDefault="006F7CDD">
      <w:pPr>
        <w:spacing w:after="0" w:line="312" w:lineRule="auto"/>
        <w:ind w:firstLineChars="200" w:firstLine="420"/>
        <w:jc w:val="left"/>
        <w:rPr>
          <w:szCs w:val="21"/>
        </w:rPr>
      </w:pPr>
      <w:r>
        <w:rPr>
          <w:rFonts w:hint="eastAsia"/>
          <w:szCs w:val="21"/>
        </w:rPr>
        <w:t>方式：</w:t>
      </w:r>
      <w:bookmarkStart w:id="15" w:name="_Hlk132878211"/>
      <w:bookmarkStart w:id="16" w:name="_Hlk132880632"/>
      <w:r>
        <w:rPr>
          <w:rFonts w:hint="eastAsia"/>
          <w:szCs w:val="21"/>
        </w:rPr>
        <w:t>供应商登录广西政府采购云平台在线申请获取采购文件（进入“项目采购”应用，在获取采购文件菜单中选择项目，申请获取采购文件）</w:t>
      </w:r>
      <w:bookmarkEnd w:id="15"/>
    </w:p>
    <w:bookmarkEnd w:id="16"/>
    <w:p w:rsidR="004E2BE1" w:rsidRDefault="006F7CDD">
      <w:pPr>
        <w:spacing w:after="0" w:line="312" w:lineRule="auto"/>
        <w:ind w:firstLineChars="200" w:firstLine="420"/>
        <w:jc w:val="left"/>
      </w:pPr>
      <w:r>
        <w:rPr>
          <w:rFonts w:hint="eastAsia"/>
        </w:rPr>
        <w:t>售价（元）：</w:t>
      </w:r>
      <w:r>
        <w:t>0</w:t>
      </w:r>
    </w:p>
    <w:p w:rsidR="004E2BE1" w:rsidRDefault="006F7CDD">
      <w:pPr>
        <w:spacing w:after="0" w:line="312" w:lineRule="auto"/>
        <w:ind w:firstLineChars="200" w:firstLine="442"/>
        <w:jc w:val="left"/>
        <w:rPr>
          <w:b/>
          <w:bCs/>
          <w:kern w:val="0"/>
          <w:sz w:val="22"/>
          <w:szCs w:val="22"/>
        </w:rPr>
      </w:pPr>
      <w:r>
        <w:rPr>
          <w:rFonts w:hint="eastAsia"/>
          <w:b/>
          <w:bCs/>
          <w:kern w:val="0"/>
          <w:sz w:val="22"/>
          <w:szCs w:val="22"/>
        </w:rPr>
        <w:t>四、提交投标文件截止时间、开标时间和地点</w:t>
      </w:r>
    </w:p>
    <w:p w:rsidR="004E2BE1" w:rsidRDefault="006F7CDD">
      <w:pPr>
        <w:spacing w:after="0" w:line="312" w:lineRule="auto"/>
        <w:ind w:firstLineChars="200" w:firstLine="420"/>
        <w:jc w:val="left"/>
        <w:rPr>
          <w:kern w:val="0"/>
          <w:szCs w:val="21"/>
        </w:rPr>
      </w:pPr>
      <w:r>
        <w:rPr>
          <w:rFonts w:hint="eastAsia"/>
          <w:kern w:val="0"/>
          <w:szCs w:val="21"/>
        </w:rPr>
        <w:t>提交投标文件截止时间：</w:t>
      </w:r>
      <w:r>
        <w:rPr>
          <w:kern w:val="0"/>
          <w:szCs w:val="21"/>
          <w:u w:val="single"/>
        </w:rPr>
        <w:t>20</w:t>
      </w:r>
      <w:r>
        <w:rPr>
          <w:rFonts w:hint="eastAsia"/>
          <w:kern w:val="0"/>
          <w:szCs w:val="21"/>
          <w:u w:val="single"/>
        </w:rPr>
        <w:t>2</w:t>
      </w:r>
      <w:r w:rsidR="00E03CF5">
        <w:rPr>
          <w:rFonts w:hint="eastAsia"/>
          <w:kern w:val="0"/>
          <w:szCs w:val="21"/>
          <w:u w:val="single"/>
        </w:rPr>
        <w:t>6</w:t>
      </w:r>
      <w:r>
        <w:rPr>
          <w:kern w:val="0"/>
          <w:szCs w:val="21"/>
          <w:u w:val="single"/>
        </w:rPr>
        <w:t>年</w:t>
      </w:r>
      <w:r w:rsidR="00E03CF5">
        <w:rPr>
          <w:rFonts w:hint="eastAsia"/>
          <w:kern w:val="0"/>
          <w:szCs w:val="21"/>
          <w:u w:val="single"/>
        </w:rPr>
        <w:t>1</w:t>
      </w:r>
      <w:r>
        <w:rPr>
          <w:kern w:val="0"/>
          <w:szCs w:val="21"/>
          <w:u w:val="single"/>
        </w:rPr>
        <w:t>月</w:t>
      </w:r>
      <w:r w:rsidR="00E03CF5">
        <w:rPr>
          <w:rFonts w:hint="eastAsia"/>
          <w:kern w:val="0"/>
          <w:szCs w:val="21"/>
          <w:u w:val="single"/>
        </w:rPr>
        <w:t>20</w:t>
      </w:r>
      <w:r>
        <w:rPr>
          <w:kern w:val="0"/>
          <w:szCs w:val="21"/>
          <w:u w:val="single"/>
        </w:rPr>
        <w:t>日</w:t>
      </w:r>
      <w:r>
        <w:rPr>
          <w:rFonts w:hint="eastAsia"/>
          <w:kern w:val="0"/>
          <w:szCs w:val="21"/>
          <w:u w:val="single"/>
        </w:rPr>
        <w:t>09</w:t>
      </w:r>
      <w:r>
        <w:rPr>
          <w:rFonts w:hint="eastAsia"/>
          <w:kern w:val="0"/>
          <w:szCs w:val="21"/>
          <w:u w:val="single"/>
        </w:rPr>
        <w:t>：</w:t>
      </w:r>
      <w:r>
        <w:rPr>
          <w:rFonts w:hint="eastAsia"/>
          <w:kern w:val="0"/>
          <w:szCs w:val="21"/>
          <w:u w:val="single"/>
        </w:rPr>
        <w:t>30</w:t>
      </w:r>
      <w:r>
        <w:rPr>
          <w:rFonts w:hint="eastAsia"/>
          <w:kern w:val="0"/>
          <w:szCs w:val="21"/>
        </w:rPr>
        <w:t>（北京时间）</w:t>
      </w:r>
    </w:p>
    <w:p w:rsidR="004E2BE1" w:rsidRDefault="006F7CDD">
      <w:pPr>
        <w:spacing w:after="0" w:line="312" w:lineRule="auto"/>
        <w:ind w:firstLineChars="200" w:firstLine="420"/>
        <w:jc w:val="left"/>
        <w:rPr>
          <w:kern w:val="0"/>
          <w:szCs w:val="21"/>
        </w:rPr>
      </w:pPr>
      <w:r>
        <w:rPr>
          <w:rFonts w:hint="eastAsia"/>
          <w:kern w:val="0"/>
          <w:szCs w:val="21"/>
        </w:rPr>
        <w:t>投标地点（网址）：</w:t>
      </w:r>
      <w:r>
        <w:rPr>
          <w:rFonts w:hint="eastAsia"/>
          <w:szCs w:val="21"/>
        </w:rPr>
        <w:t xml:space="preserve"> </w:t>
      </w:r>
      <w:r>
        <w:rPr>
          <w:rFonts w:hint="eastAsia"/>
          <w:szCs w:val="21"/>
        </w:rPr>
        <w:t>本项目为全流程电子化项目，没有现场递交投标文件及现场开标环节，通过广西政府采购云平台（</w:t>
      </w:r>
      <w:r>
        <w:rPr>
          <w:rFonts w:hint="eastAsia"/>
          <w:szCs w:val="21"/>
        </w:rPr>
        <w:t>https://www.gcy.zfcg.gxzf.gov.cn/</w:t>
      </w:r>
      <w:r>
        <w:rPr>
          <w:rFonts w:hint="eastAsia"/>
          <w:szCs w:val="21"/>
        </w:rPr>
        <w:t>）实行在线电子投标，供应商应先安装广西政府采购云平台新版客户端（请自行前往广西政府采购网</w:t>
      </w:r>
      <w:r>
        <w:rPr>
          <w:rFonts w:hint="eastAsia"/>
          <w:szCs w:val="21"/>
        </w:rPr>
        <w:t>-</w:t>
      </w:r>
      <w:r>
        <w:rPr>
          <w:rFonts w:hint="eastAsia"/>
          <w:szCs w:val="21"/>
        </w:rPr>
        <w:t>办事服务</w:t>
      </w:r>
      <w:r>
        <w:rPr>
          <w:rFonts w:hint="eastAsia"/>
          <w:szCs w:val="21"/>
        </w:rPr>
        <w:t>-</w:t>
      </w:r>
      <w:r>
        <w:rPr>
          <w:rFonts w:hint="eastAsia"/>
          <w:szCs w:val="21"/>
        </w:rPr>
        <w:t>下载专区进行下载），并按照本项目招标文件和广西政府采购云平台的要求使用</w:t>
      </w:r>
      <w:r>
        <w:rPr>
          <w:rFonts w:hint="eastAsia"/>
          <w:szCs w:val="21"/>
        </w:rPr>
        <w:t>CA</w:t>
      </w:r>
      <w:r>
        <w:rPr>
          <w:rFonts w:hint="eastAsia"/>
          <w:szCs w:val="21"/>
        </w:rPr>
        <w:t>认证编制、加密投标文件后在投标截止时间前上传至</w:t>
      </w:r>
      <w:r>
        <w:rPr>
          <w:rFonts w:hint="eastAsia"/>
          <w:szCs w:val="21"/>
        </w:rPr>
        <w:t xml:space="preserve"> </w:t>
      </w:r>
      <w:r>
        <w:rPr>
          <w:rFonts w:hint="eastAsia"/>
          <w:szCs w:val="21"/>
        </w:rPr>
        <w:t>广西政府采购云平台，供应商在广西政府采购云平台提交电子版投标文件时，请填写参加远程开标活动经办人联系方式。</w:t>
      </w:r>
    </w:p>
    <w:p w:rsidR="004E2BE1" w:rsidRDefault="006F7CDD">
      <w:pPr>
        <w:spacing w:after="0" w:line="312" w:lineRule="auto"/>
        <w:ind w:firstLineChars="200" w:firstLine="420"/>
        <w:jc w:val="left"/>
        <w:rPr>
          <w:kern w:val="0"/>
          <w:szCs w:val="21"/>
          <w:u w:val="single"/>
        </w:rPr>
      </w:pPr>
      <w:r>
        <w:rPr>
          <w:rFonts w:hint="eastAsia"/>
          <w:kern w:val="0"/>
          <w:szCs w:val="21"/>
        </w:rPr>
        <w:t>开标时间：</w:t>
      </w:r>
      <w:r>
        <w:rPr>
          <w:kern w:val="0"/>
          <w:szCs w:val="21"/>
          <w:u w:val="single"/>
        </w:rPr>
        <w:t>20</w:t>
      </w:r>
      <w:r>
        <w:rPr>
          <w:rFonts w:hint="eastAsia"/>
          <w:kern w:val="0"/>
          <w:szCs w:val="21"/>
          <w:u w:val="single"/>
        </w:rPr>
        <w:t>2</w:t>
      </w:r>
      <w:r w:rsidR="00E03CF5">
        <w:rPr>
          <w:rFonts w:hint="eastAsia"/>
          <w:kern w:val="0"/>
          <w:szCs w:val="21"/>
          <w:u w:val="single"/>
        </w:rPr>
        <w:t>6</w:t>
      </w:r>
      <w:r>
        <w:rPr>
          <w:kern w:val="0"/>
          <w:szCs w:val="21"/>
          <w:u w:val="single"/>
        </w:rPr>
        <w:t>年</w:t>
      </w:r>
      <w:r w:rsidR="00E03CF5">
        <w:rPr>
          <w:rFonts w:hint="eastAsia"/>
          <w:kern w:val="0"/>
          <w:szCs w:val="21"/>
          <w:u w:val="single"/>
        </w:rPr>
        <w:t>1</w:t>
      </w:r>
      <w:r>
        <w:rPr>
          <w:kern w:val="0"/>
          <w:szCs w:val="21"/>
          <w:u w:val="single"/>
        </w:rPr>
        <w:t>月</w:t>
      </w:r>
      <w:r w:rsidR="00E03CF5">
        <w:rPr>
          <w:rFonts w:hint="eastAsia"/>
          <w:kern w:val="0"/>
          <w:szCs w:val="21"/>
          <w:u w:val="single"/>
        </w:rPr>
        <w:t>20</w:t>
      </w:r>
      <w:r>
        <w:rPr>
          <w:kern w:val="0"/>
          <w:szCs w:val="21"/>
          <w:u w:val="single"/>
        </w:rPr>
        <w:t>日</w:t>
      </w:r>
      <w:r>
        <w:rPr>
          <w:rFonts w:hint="eastAsia"/>
          <w:kern w:val="0"/>
          <w:szCs w:val="21"/>
          <w:u w:val="single"/>
        </w:rPr>
        <w:t>09</w:t>
      </w:r>
      <w:r>
        <w:rPr>
          <w:rFonts w:hint="eastAsia"/>
          <w:kern w:val="0"/>
          <w:szCs w:val="21"/>
          <w:u w:val="single"/>
        </w:rPr>
        <w:t>：</w:t>
      </w:r>
      <w:r>
        <w:rPr>
          <w:rFonts w:hint="eastAsia"/>
          <w:kern w:val="0"/>
          <w:szCs w:val="21"/>
          <w:u w:val="single"/>
        </w:rPr>
        <w:t>30</w:t>
      </w:r>
    </w:p>
    <w:p w:rsidR="004E2BE1" w:rsidRDefault="006F7CDD">
      <w:pPr>
        <w:spacing w:after="0" w:line="312" w:lineRule="auto"/>
        <w:ind w:firstLineChars="200" w:firstLine="420"/>
        <w:jc w:val="left"/>
        <w:rPr>
          <w:szCs w:val="21"/>
        </w:rPr>
      </w:pPr>
      <w:r>
        <w:rPr>
          <w:rFonts w:hint="eastAsia"/>
          <w:kern w:val="0"/>
          <w:szCs w:val="21"/>
        </w:rPr>
        <w:t>开标地点：</w:t>
      </w:r>
      <w:bookmarkStart w:id="17" w:name="_Hlk88997106"/>
      <w:r>
        <w:rPr>
          <w:rFonts w:hint="eastAsia"/>
          <w:szCs w:val="21"/>
        </w:rPr>
        <w:t>供应商登录广西政府采购云平台电子开标大厅开标。</w:t>
      </w:r>
      <w:bookmarkEnd w:id="17"/>
    </w:p>
    <w:p w:rsidR="004E2BE1" w:rsidRDefault="006F7CDD">
      <w:pPr>
        <w:spacing w:after="0" w:line="312" w:lineRule="auto"/>
        <w:ind w:firstLineChars="200" w:firstLine="442"/>
        <w:jc w:val="left"/>
        <w:rPr>
          <w:b/>
          <w:bCs/>
          <w:kern w:val="0"/>
          <w:sz w:val="22"/>
          <w:szCs w:val="22"/>
        </w:rPr>
      </w:pPr>
      <w:r>
        <w:rPr>
          <w:rFonts w:hint="eastAsia"/>
          <w:b/>
          <w:bCs/>
          <w:kern w:val="0"/>
          <w:sz w:val="22"/>
          <w:szCs w:val="22"/>
        </w:rPr>
        <w:t>五、公告期限</w:t>
      </w:r>
    </w:p>
    <w:p w:rsidR="004E2BE1" w:rsidRDefault="006F7CDD">
      <w:pPr>
        <w:spacing w:after="0" w:line="312" w:lineRule="auto"/>
        <w:ind w:firstLineChars="200" w:firstLine="420"/>
        <w:jc w:val="left"/>
        <w:rPr>
          <w:kern w:val="0"/>
          <w:szCs w:val="21"/>
        </w:rPr>
      </w:pPr>
      <w:r>
        <w:rPr>
          <w:rFonts w:hint="eastAsia"/>
          <w:kern w:val="0"/>
          <w:szCs w:val="21"/>
        </w:rPr>
        <w:t>自本公告发布之日起</w:t>
      </w:r>
      <w:r>
        <w:rPr>
          <w:rFonts w:hint="eastAsia"/>
          <w:kern w:val="0"/>
          <w:szCs w:val="21"/>
        </w:rPr>
        <w:t>5</w:t>
      </w:r>
      <w:r>
        <w:rPr>
          <w:rFonts w:hint="eastAsia"/>
          <w:kern w:val="0"/>
          <w:szCs w:val="21"/>
        </w:rPr>
        <w:t>个工作日。</w:t>
      </w:r>
    </w:p>
    <w:p w:rsidR="004E2BE1" w:rsidRDefault="006F7CDD">
      <w:pPr>
        <w:spacing w:after="0" w:line="312" w:lineRule="auto"/>
        <w:ind w:firstLineChars="200" w:firstLine="442"/>
        <w:jc w:val="left"/>
        <w:rPr>
          <w:b/>
          <w:bCs/>
          <w:kern w:val="0"/>
          <w:sz w:val="22"/>
          <w:szCs w:val="22"/>
        </w:rPr>
      </w:pPr>
      <w:r>
        <w:rPr>
          <w:rFonts w:hint="eastAsia"/>
          <w:b/>
          <w:bCs/>
          <w:kern w:val="0"/>
          <w:sz w:val="22"/>
          <w:szCs w:val="22"/>
        </w:rPr>
        <w:t>六、其他补充事宜</w:t>
      </w:r>
    </w:p>
    <w:p w:rsidR="004E2BE1" w:rsidRDefault="006F7CDD">
      <w:pPr>
        <w:spacing w:after="0" w:line="312" w:lineRule="auto"/>
        <w:ind w:firstLineChars="200" w:firstLine="420"/>
        <w:jc w:val="left"/>
        <w:rPr>
          <w:kern w:val="0"/>
          <w:szCs w:val="21"/>
        </w:rPr>
      </w:pPr>
      <w:r>
        <w:rPr>
          <w:rFonts w:hint="eastAsia"/>
          <w:kern w:val="0"/>
          <w:szCs w:val="21"/>
        </w:rPr>
        <w:t>1.</w:t>
      </w:r>
      <w:r>
        <w:rPr>
          <w:rFonts w:hint="eastAsia"/>
          <w:kern w:val="0"/>
          <w:szCs w:val="21"/>
        </w:rPr>
        <w:t>公告发布媒体：广西壮族自治区政府采购网、中国政府采购网</w:t>
      </w:r>
      <w:r w:rsidR="00D81BB1" w:rsidRPr="00D81BB1">
        <w:rPr>
          <w:rFonts w:hint="eastAsia"/>
          <w:kern w:val="0"/>
          <w:szCs w:val="21"/>
        </w:rPr>
        <w:t>、广西壮族自治区公共资源交易中心网站</w:t>
      </w:r>
      <w:r w:rsidR="00D81BB1">
        <w:rPr>
          <w:rFonts w:hint="eastAsia"/>
          <w:kern w:val="0"/>
          <w:szCs w:val="21"/>
        </w:rPr>
        <w:t>。</w:t>
      </w:r>
    </w:p>
    <w:p w:rsidR="004E2BE1" w:rsidRDefault="006F7CDD">
      <w:pPr>
        <w:spacing w:after="0" w:line="312" w:lineRule="auto"/>
        <w:ind w:firstLineChars="200" w:firstLine="420"/>
        <w:jc w:val="left"/>
        <w:rPr>
          <w:kern w:val="0"/>
          <w:szCs w:val="21"/>
        </w:rPr>
      </w:pPr>
      <w:r>
        <w:rPr>
          <w:rFonts w:hint="eastAsia"/>
          <w:kern w:val="0"/>
          <w:szCs w:val="21"/>
        </w:rPr>
        <w:t>2</w:t>
      </w:r>
      <w:r>
        <w:rPr>
          <w:kern w:val="0"/>
          <w:szCs w:val="21"/>
        </w:rPr>
        <w:t>.</w:t>
      </w:r>
      <w:r>
        <w:rPr>
          <w:rFonts w:hint="eastAsia"/>
        </w:rPr>
        <w:t xml:space="preserve"> </w:t>
      </w:r>
      <w:r>
        <w:rPr>
          <w:rFonts w:hint="eastAsia"/>
          <w:kern w:val="0"/>
          <w:szCs w:val="21"/>
        </w:rPr>
        <w:t>需落实的政府采购政策：</w:t>
      </w:r>
      <w:r>
        <w:rPr>
          <w:kern w:val="0"/>
          <w:szCs w:val="21"/>
        </w:rPr>
        <w:t>本项目适用政府采购促进中小企业、监狱企业发展、促进残疾人就业</w:t>
      </w:r>
      <w:r>
        <w:rPr>
          <w:rFonts w:hint="eastAsia"/>
          <w:kern w:val="0"/>
          <w:szCs w:val="21"/>
        </w:rPr>
        <w:t>、</w:t>
      </w:r>
      <w:r>
        <w:rPr>
          <w:kern w:val="0"/>
          <w:szCs w:val="21"/>
        </w:rPr>
        <w:t>节能环保等有关政策，具体详见招标文件。</w:t>
      </w:r>
    </w:p>
    <w:p w:rsidR="004E2BE1" w:rsidRDefault="006F7CDD">
      <w:pPr>
        <w:spacing w:after="0" w:line="312" w:lineRule="auto"/>
        <w:ind w:firstLineChars="200" w:firstLine="420"/>
        <w:jc w:val="left"/>
        <w:rPr>
          <w:kern w:val="0"/>
          <w:szCs w:val="21"/>
        </w:rPr>
      </w:pPr>
      <w:r>
        <w:rPr>
          <w:rFonts w:cs="宋体"/>
        </w:rPr>
        <w:t>3.</w:t>
      </w:r>
      <w:r>
        <w:rPr>
          <w:rFonts w:cs="宋体" w:hint="eastAsia"/>
        </w:rPr>
        <w:t>本项目（否）采用远程异地评审</w:t>
      </w:r>
      <w:r>
        <w:rPr>
          <w:rFonts w:hint="eastAsia"/>
          <w:kern w:val="0"/>
          <w:szCs w:val="21"/>
        </w:rPr>
        <w:t>。</w:t>
      </w:r>
    </w:p>
    <w:p w:rsidR="004E2BE1" w:rsidRDefault="006F7CDD">
      <w:pPr>
        <w:spacing w:after="0" w:line="312" w:lineRule="auto"/>
        <w:ind w:firstLineChars="200" w:firstLine="420"/>
        <w:rPr>
          <w:kern w:val="0"/>
          <w:szCs w:val="21"/>
        </w:rPr>
      </w:pPr>
      <w:r>
        <w:rPr>
          <w:kern w:val="0"/>
          <w:szCs w:val="21"/>
        </w:rPr>
        <w:t>4.</w:t>
      </w:r>
      <w:r>
        <w:rPr>
          <w:rFonts w:hint="eastAsia"/>
          <w:kern w:val="0"/>
          <w:szCs w:val="21"/>
        </w:rPr>
        <w:t>注意事项：</w:t>
      </w:r>
    </w:p>
    <w:p w:rsidR="004E2BE1" w:rsidRDefault="006F7CDD">
      <w:pPr>
        <w:spacing w:after="0" w:line="276" w:lineRule="auto"/>
        <w:ind w:firstLineChars="200" w:firstLine="420"/>
        <w:rPr>
          <w:szCs w:val="21"/>
        </w:rPr>
      </w:pPr>
      <w:r>
        <w:rPr>
          <w:rFonts w:hint="eastAsia"/>
          <w:kern w:val="0"/>
          <w:szCs w:val="21"/>
        </w:rPr>
        <w:t>（</w:t>
      </w:r>
      <w:r>
        <w:rPr>
          <w:rFonts w:hint="eastAsia"/>
          <w:kern w:val="0"/>
          <w:szCs w:val="21"/>
        </w:rPr>
        <w:t>1</w:t>
      </w:r>
      <w:r>
        <w:rPr>
          <w:rFonts w:hint="eastAsia"/>
          <w:kern w:val="0"/>
          <w:szCs w:val="21"/>
        </w:rPr>
        <w:t>）</w:t>
      </w:r>
      <w:r>
        <w:rPr>
          <w:rFonts w:hint="eastAsia"/>
          <w:szCs w:val="21"/>
        </w:rPr>
        <w:t>未进行网上注册并办理数字证书（</w:t>
      </w:r>
      <w:r>
        <w:rPr>
          <w:rFonts w:hint="eastAsia"/>
          <w:szCs w:val="21"/>
        </w:rPr>
        <w:t>CA</w:t>
      </w:r>
      <w:r>
        <w:rPr>
          <w:rFonts w:hint="eastAsia"/>
          <w:szCs w:val="21"/>
        </w:rPr>
        <w:t>认证）的供应商将无法参与本项目政府采购活动，潜在供应商应当在投标截止时间前，完成广西政府采购云平台上的</w:t>
      </w:r>
      <w:r>
        <w:rPr>
          <w:rFonts w:hint="eastAsia"/>
          <w:szCs w:val="21"/>
        </w:rPr>
        <w:t>CA</w:t>
      </w:r>
      <w:r>
        <w:rPr>
          <w:rFonts w:hint="eastAsia"/>
          <w:szCs w:val="21"/>
        </w:rPr>
        <w:t>数字证书办理及投标文件的提交。完成</w:t>
      </w:r>
      <w:r>
        <w:rPr>
          <w:rFonts w:hint="eastAsia"/>
          <w:szCs w:val="21"/>
        </w:rPr>
        <w:t>CA</w:t>
      </w:r>
      <w:r>
        <w:rPr>
          <w:rFonts w:hint="eastAsia"/>
          <w:szCs w:val="21"/>
        </w:rPr>
        <w:t>数字证书办理预计</w:t>
      </w:r>
      <w:r>
        <w:rPr>
          <w:rFonts w:hint="eastAsia"/>
          <w:szCs w:val="21"/>
        </w:rPr>
        <w:t>7</w:t>
      </w:r>
      <w:r>
        <w:rPr>
          <w:rFonts w:hint="eastAsia"/>
          <w:szCs w:val="21"/>
        </w:rPr>
        <w:t>日左右，建议各供应商抓紧时间办理。</w:t>
      </w:r>
    </w:p>
    <w:p w:rsidR="004E2BE1" w:rsidRDefault="006F7CDD">
      <w:pPr>
        <w:spacing w:after="0" w:line="276" w:lineRule="auto"/>
        <w:ind w:firstLineChars="200" w:firstLine="420"/>
        <w:rPr>
          <w:kern w:val="0"/>
          <w:szCs w:val="21"/>
        </w:rPr>
      </w:pPr>
      <w:r>
        <w:rPr>
          <w:rFonts w:hint="eastAsia"/>
          <w:szCs w:val="21"/>
        </w:rPr>
        <w:t>（</w:t>
      </w:r>
      <w:r>
        <w:rPr>
          <w:rFonts w:hint="eastAsia"/>
          <w:szCs w:val="21"/>
        </w:rPr>
        <w:t>2</w:t>
      </w:r>
      <w:r>
        <w:rPr>
          <w:rFonts w:hint="eastAsia"/>
          <w:szCs w:val="21"/>
        </w:rPr>
        <w:t>）为确保网上操作合法、有效和安全，请供应商确保在电子投标过程中能够对相关数据电文进行加密和使用电子签章，妥善保管</w:t>
      </w:r>
      <w:r>
        <w:rPr>
          <w:rFonts w:hint="eastAsia"/>
          <w:szCs w:val="21"/>
        </w:rPr>
        <w:t>CA</w:t>
      </w:r>
      <w:r>
        <w:rPr>
          <w:rFonts w:hint="eastAsia"/>
          <w:szCs w:val="21"/>
        </w:rPr>
        <w:t>数字证书并使用有效的</w:t>
      </w:r>
      <w:r>
        <w:rPr>
          <w:rFonts w:hint="eastAsia"/>
          <w:szCs w:val="21"/>
        </w:rPr>
        <w:t>CA</w:t>
      </w:r>
      <w:r>
        <w:rPr>
          <w:rFonts w:hint="eastAsia"/>
          <w:szCs w:val="21"/>
        </w:rPr>
        <w:t>数字证书参与整个招标活动。</w:t>
      </w:r>
    </w:p>
    <w:p w:rsidR="004E2BE1" w:rsidRDefault="006F7CDD">
      <w:pPr>
        <w:spacing w:after="0" w:line="312" w:lineRule="auto"/>
        <w:ind w:firstLineChars="200" w:firstLine="420"/>
        <w:jc w:val="left"/>
        <w:rPr>
          <w:b/>
          <w:bCs/>
          <w:kern w:val="0"/>
          <w:sz w:val="22"/>
          <w:szCs w:val="22"/>
        </w:rPr>
      </w:pPr>
      <w:r>
        <w:rPr>
          <w:rFonts w:hint="eastAsia"/>
          <w:szCs w:val="21"/>
        </w:rPr>
        <w:t>（</w:t>
      </w:r>
      <w:r>
        <w:rPr>
          <w:rFonts w:hint="eastAsia"/>
          <w:szCs w:val="21"/>
        </w:rPr>
        <w:t>3</w:t>
      </w:r>
      <w:r>
        <w:rPr>
          <w:rFonts w:hint="eastAsia"/>
          <w:szCs w:val="21"/>
        </w:rPr>
        <w:t>）若对项目采购电子交易系统操作有疑问，可登录广西政府采购云平台（</w:t>
      </w:r>
      <w:r>
        <w:rPr>
          <w:rFonts w:hint="eastAsia"/>
          <w:szCs w:val="21"/>
        </w:rPr>
        <w:t>https://www.gcy.zfcg.gxzf.gov.cn/</w:t>
      </w:r>
      <w:r>
        <w:rPr>
          <w:rFonts w:hint="eastAsia"/>
          <w:szCs w:val="21"/>
        </w:rPr>
        <w:t>），点击右侧咨询小采或帮助文档或拨打客服热线</w:t>
      </w:r>
      <w:r>
        <w:rPr>
          <w:rFonts w:hint="eastAsia"/>
          <w:szCs w:val="21"/>
        </w:rPr>
        <w:t>95763</w:t>
      </w:r>
    </w:p>
    <w:p w:rsidR="004E2BE1" w:rsidRDefault="006F7CDD">
      <w:pPr>
        <w:spacing w:after="0" w:line="312" w:lineRule="auto"/>
        <w:ind w:firstLineChars="200" w:firstLine="442"/>
        <w:jc w:val="left"/>
        <w:rPr>
          <w:b/>
          <w:bCs/>
          <w:kern w:val="0"/>
          <w:sz w:val="22"/>
          <w:szCs w:val="22"/>
        </w:rPr>
      </w:pPr>
      <w:r>
        <w:rPr>
          <w:rFonts w:hint="eastAsia"/>
          <w:b/>
          <w:bCs/>
          <w:kern w:val="0"/>
          <w:sz w:val="22"/>
          <w:szCs w:val="22"/>
        </w:rPr>
        <w:t>七、对本次招标提出询问，请按以下方式联系</w:t>
      </w:r>
    </w:p>
    <w:p w:rsidR="004E2BE1" w:rsidRDefault="006F7CDD">
      <w:pPr>
        <w:spacing w:after="0" w:line="312" w:lineRule="auto"/>
        <w:ind w:firstLineChars="200" w:firstLine="420"/>
        <w:jc w:val="left"/>
        <w:rPr>
          <w:kern w:val="0"/>
          <w:szCs w:val="21"/>
        </w:rPr>
      </w:pPr>
      <w:r>
        <w:rPr>
          <w:rFonts w:hint="eastAsia"/>
          <w:kern w:val="0"/>
          <w:szCs w:val="21"/>
        </w:rPr>
        <w:t>1.</w:t>
      </w:r>
      <w:r>
        <w:rPr>
          <w:rFonts w:hint="eastAsia"/>
          <w:kern w:val="0"/>
          <w:szCs w:val="21"/>
        </w:rPr>
        <w:t>采购人信息</w:t>
      </w:r>
    </w:p>
    <w:p w:rsidR="004E2BE1" w:rsidRDefault="006F7CDD">
      <w:pPr>
        <w:spacing w:after="0" w:line="312" w:lineRule="auto"/>
        <w:ind w:firstLineChars="200" w:firstLine="420"/>
        <w:jc w:val="left"/>
        <w:rPr>
          <w:kern w:val="0"/>
          <w:szCs w:val="21"/>
          <w:u w:val="single"/>
        </w:rPr>
      </w:pPr>
      <w:bookmarkStart w:id="18" w:name="_Hlk19048373"/>
      <w:r>
        <w:rPr>
          <w:rFonts w:hint="eastAsia"/>
          <w:kern w:val="0"/>
          <w:szCs w:val="21"/>
        </w:rPr>
        <w:t>名称</w:t>
      </w:r>
      <w:r>
        <w:rPr>
          <w:kern w:val="0"/>
          <w:szCs w:val="21"/>
        </w:rPr>
        <w:t>：</w:t>
      </w:r>
      <w:r>
        <w:rPr>
          <w:rFonts w:hint="eastAsia"/>
          <w:kern w:val="0"/>
          <w:szCs w:val="21"/>
          <w:u w:val="single"/>
        </w:rPr>
        <w:t>广西理工职业技术学校</w:t>
      </w:r>
    </w:p>
    <w:p w:rsidR="004E2BE1" w:rsidRDefault="006F7CDD">
      <w:pPr>
        <w:spacing w:after="0" w:line="312" w:lineRule="auto"/>
        <w:ind w:firstLineChars="200" w:firstLine="420"/>
        <w:jc w:val="left"/>
        <w:rPr>
          <w:kern w:val="0"/>
          <w:szCs w:val="21"/>
          <w:u w:val="single"/>
        </w:rPr>
      </w:pPr>
      <w:r>
        <w:rPr>
          <w:kern w:val="0"/>
          <w:szCs w:val="21"/>
        </w:rPr>
        <w:t>地址：</w:t>
      </w:r>
      <w:r>
        <w:rPr>
          <w:rFonts w:hint="eastAsia"/>
          <w:kern w:val="0"/>
          <w:szCs w:val="21"/>
          <w:u w:val="single"/>
        </w:rPr>
        <w:t>广西南宁市江南区五一中路旱塘岭</w:t>
      </w:r>
      <w:r>
        <w:rPr>
          <w:rFonts w:hint="eastAsia"/>
          <w:kern w:val="0"/>
          <w:szCs w:val="21"/>
          <w:u w:val="single"/>
        </w:rPr>
        <w:t>1</w:t>
      </w:r>
      <w:r>
        <w:rPr>
          <w:rFonts w:hint="eastAsia"/>
          <w:kern w:val="0"/>
          <w:szCs w:val="21"/>
          <w:u w:val="single"/>
        </w:rPr>
        <w:t>号</w:t>
      </w:r>
    </w:p>
    <w:p w:rsidR="004E2BE1" w:rsidRDefault="006F7CDD">
      <w:pPr>
        <w:spacing w:after="0" w:line="312" w:lineRule="auto"/>
        <w:ind w:firstLineChars="200" w:firstLine="420"/>
        <w:jc w:val="left"/>
        <w:rPr>
          <w:kern w:val="0"/>
          <w:szCs w:val="21"/>
          <w:u w:val="single"/>
        </w:rPr>
      </w:pPr>
      <w:r>
        <w:rPr>
          <w:rFonts w:hint="eastAsia"/>
          <w:kern w:val="0"/>
          <w:szCs w:val="21"/>
        </w:rPr>
        <w:t>项目联系人：</w:t>
      </w:r>
      <w:r>
        <w:rPr>
          <w:rFonts w:hint="eastAsia"/>
          <w:kern w:val="0"/>
          <w:szCs w:val="21"/>
          <w:u w:val="single"/>
        </w:rPr>
        <w:t>卢老师</w:t>
      </w:r>
    </w:p>
    <w:p w:rsidR="004E2BE1" w:rsidRDefault="006F7CDD">
      <w:pPr>
        <w:spacing w:after="0" w:line="312" w:lineRule="auto"/>
        <w:ind w:firstLineChars="200" w:firstLine="420"/>
        <w:jc w:val="left"/>
        <w:rPr>
          <w:kern w:val="0"/>
          <w:szCs w:val="21"/>
          <w:u w:val="single"/>
        </w:rPr>
      </w:pPr>
      <w:r>
        <w:rPr>
          <w:rFonts w:hint="eastAsia"/>
          <w:kern w:val="0"/>
          <w:szCs w:val="21"/>
        </w:rPr>
        <w:t>项目</w:t>
      </w:r>
      <w:r>
        <w:rPr>
          <w:kern w:val="0"/>
          <w:szCs w:val="21"/>
        </w:rPr>
        <w:t>联系</w:t>
      </w:r>
      <w:r>
        <w:rPr>
          <w:rFonts w:hint="eastAsia"/>
          <w:kern w:val="0"/>
          <w:szCs w:val="21"/>
        </w:rPr>
        <w:t>方式</w:t>
      </w:r>
      <w:r>
        <w:rPr>
          <w:kern w:val="0"/>
          <w:szCs w:val="21"/>
        </w:rPr>
        <w:t>：</w:t>
      </w:r>
      <w:r>
        <w:rPr>
          <w:rFonts w:hint="eastAsia"/>
          <w:kern w:val="0"/>
          <w:szCs w:val="21"/>
          <w:u w:val="single"/>
        </w:rPr>
        <w:t xml:space="preserve"> </w:t>
      </w:r>
      <w:r>
        <w:rPr>
          <w:kern w:val="0"/>
          <w:szCs w:val="21"/>
          <w:u w:val="single"/>
        </w:rPr>
        <w:t xml:space="preserve"> 0771-2387060</w:t>
      </w:r>
    </w:p>
    <w:p w:rsidR="004E2BE1" w:rsidRDefault="006F7CDD">
      <w:pPr>
        <w:spacing w:after="0" w:line="312" w:lineRule="auto"/>
        <w:ind w:firstLineChars="200" w:firstLine="420"/>
        <w:jc w:val="left"/>
        <w:rPr>
          <w:kern w:val="0"/>
          <w:szCs w:val="21"/>
        </w:rPr>
      </w:pPr>
      <w:r>
        <w:rPr>
          <w:rFonts w:hint="eastAsia"/>
          <w:kern w:val="0"/>
          <w:szCs w:val="21"/>
        </w:rPr>
        <w:t>2.</w:t>
      </w:r>
      <w:r>
        <w:rPr>
          <w:rFonts w:hint="eastAsia"/>
          <w:kern w:val="0"/>
          <w:szCs w:val="21"/>
        </w:rPr>
        <w:t>采购代理机构信息</w:t>
      </w:r>
    </w:p>
    <w:p w:rsidR="004E2BE1" w:rsidRDefault="006F7CDD">
      <w:pPr>
        <w:spacing w:after="0" w:line="312" w:lineRule="auto"/>
        <w:ind w:firstLineChars="200" w:firstLine="420"/>
        <w:jc w:val="left"/>
        <w:rPr>
          <w:kern w:val="0"/>
          <w:szCs w:val="21"/>
          <w:u w:val="single"/>
        </w:rPr>
      </w:pPr>
      <w:r>
        <w:rPr>
          <w:rFonts w:hint="eastAsia"/>
          <w:kern w:val="0"/>
          <w:szCs w:val="21"/>
        </w:rPr>
        <w:t>名称</w:t>
      </w:r>
      <w:r>
        <w:rPr>
          <w:kern w:val="0"/>
          <w:szCs w:val="21"/>
        </w:rPr>
        <w:t>：</w:t>
      </w:r>
      <w:r>
        <w:rPr>
          <w:kern w:val="0"/>
          <w:szCs w:val="21"/>
          <w:u w:val="single"/>
        </w:rPr>
        <w:t>广西机电设备招标有限公司</w:t>
      </w:r>
    </w:p>
    <w:p w:rsidR="004E2BE1" w:rsidRDefault="006F7CDD">
      <w:pPr>
        <w:spacing w:after="0" w:line="312" w:lineRule="auto"/>
        <w:ind w:firstLineChars="200" w:firstLine="420"/>
        <w:jc w:val="left"/>
        <w:rPr>
          <w:u w:val="single"/>
        </w:rPr>
      </w:pPr>
      <w:r>
        <w:rPr>
          <w:kern w:val="0"/>
          <w:szCs w:val="21"/>
        </w:rPr>
        <w:t>地址：</w:t>
      </w:r>
      <w:bookmarkStart w:id="19" w:name="_Hlk43198245"/>
      <w:r>
        <w:rPr>
          <w:u w:val="single"/>
        </w:rPr>
        <w:t>广西南宁市金湖路</w:t>
      </w:r>
      <w:r>
        <w:rPr>
          <w:u w:val="single"/>
        </w:rPr>
        <w:t>63</w:t>
      </w:r>
      <w:r>
        <w:rPr>
          <w:u w:val="single"/>
        </w:rPr>
        <w:t>号金源</w:t>
      </w:r>
      <w:r>
        <w:rPr>
          <w:u w:val="single"/>
        </w:rPr>
        <w:t>CBD</w:t>
      </w:r>
      <w:r>
        <w:rPr>
          <w:u w:val="single"/>
        </w:rPr>
        <w:t>现代城</w:t>
      </w:r>
      <w:r>
        <w:rPr>
          <w:u w:val="single"/>
        </w:rPr>
        <w:t>B</w:t>
      </w:r>
      <w:r>
        <w:rPr>
          <w:u w:val="single"/>
        </w:rPr>
        <w:t>座</w:t>
      </w:r>
      <w:r>
        <w:rPr>
          <w:u w:val="single"/>
        </w:rPr>
        <w:t>7</w:t>
      </w:r>
      <w:r>
        <w:rPr>
          <w:u w:val="single"/>
        </w:rPr>
        <w:t>层</w:t>
      </w:r>
      <w:r>
        <w:rPr>
          <w:u w:val="single"/>
        </w:rPr>
        <w:t>701</w:t>
      </w:r>
      <w:bookmarkEnd w:id="19"/>
    </w:p>
    <w:bookmarkEnd w:id="18"/>
    <w:p w:rsidR="004E2BE1" w:rsidRDefault="006F7CDD">
      <w:pPr>
        <w:spacing w:after="0" w:line="312" w:lineRule="auto"/>
        <w:ind w:firstLineChars="200" w:firstLine="420"/>
        <w:jc w:val="left"/>
        <w:rPr>
          <w:kern w:val="0"/>
          <w:szCs w:val="21"/>
          <w:u w:val="single"/>
        </w:rPr>
      </w:pPr>
      <w:r>
        <w:rPr>
          <w:kern w:val="0"/>
          <w:szCs w:val="21"/>
        </w:rPr>
        <w:lastRenderedPageBreak/>
        <w:t>项目联系人：</w:t>
      </w:r>
      <w:r>
        <w:rPr>
          <w:rFonts w:hint="eastAsia"/>
          <w:kern w:val="0"/>
          <w:szCs w:val="21"/>
          <w:u w:val="single"/>
        </w:rPr>
        <w:t>周家振、梁智</w:t>
      </w:r>
      <w:proofErr w:type="gramStart"/>
      <w:r>
        <w:rPr>
          <w:rFonts w:hint="eastAsia"/>
          <w:kern w:val="0"/>
          <w:szCs w:val="21"/>
          <w:u w:val="single"/>
        </w:rPr>
        <w:t>智</w:t>
      </w:r>
      <w:proofErr w:type="gramEnd"/>
    </w:p>
    <w:p w:rsidR="004E2BE1" w:rsidRDefault="006F7CDD">
      <w:pPr>
        <w:spacing w:after="0" w:line="312" w:lineRule="auto"/>
        <w:ind w:firstLineChars="200" w:firstLine="420"/>
        <w:jc w:val="left"/>
        <w:rPr>
          <w:kern w:val="0"/>
          <w:szCs w:val="21"/>
          <w:u w:val="single"/>
        </w:rPr>
      </w:pPr>
      <w:r>
        <w:rPr>
          <w:rFonts w:hint="eastAsia"/>
          <w:kern w:val="0"/>
          <w:szCs w:val="21"/>
        </w:rPr>
        <w:t>项目联系方式</w:t>
      </w:r>
      <w:r>
        <w:rPr>
          <w:kern w:val="0"/>
          <w:szCs w:val="21"/>
          <w:u w:val="single"/>
        </w:rPr>
        <w:t>：</w:t>
      </w:r>
      <w:r>
        <w:rPr>
          <w:kern w:val="0"/>
          <w:szCs w:val="21"/>
          <w:u w:val="single"/>
        </w:rPr>
        <w:t xml:space="preserve">0771-2833532  </w:t>
      </w:r>
    </w:p>
    <w:p w:rsidR="004E2BE1" w:rsidRDefault="004E2BE1">
      <w:pPr>
        <w:spacing w:after="0" w:line="312" w:lineRule="auto"/>
        <w:ind w:firstLineChars="200" w:firstLine="422"/>
        <w:jc w:val="left"/>
        <w:rPr>
          <w:b/>
          <w:bCs/>
          <w:kern w:val="0"/>
          <w:szCs w:val="21"/>
        </w:rPr>
      </w:pPr>
    </w:p>
    <w:p w:rsidR="004E2BE1" w:rsidRDefault="004E2BE1">
      <w:pPr>
        <w:spacing w:after="0" w:line="312" w:lineRule="auto"/>
        <w:ind w:firstLineChars="200" w:firstLine="422"/>
        <w:jc w:val="left"/>
        <w:rPr>
          <w:b/>
          <w:bCs/>
          <w:kern w:val="0"/>
          <w:szCs w:val="21"/>
        </w:rPr>
      </w:pPr>
    </w:p>
    <w:p w:rsidR="004E2BE1" w:rsidRDefault="006F7CDD">
      <w:pPr>
        <w:spacing w:after="0" w:line="312" w:lineRule="auto"/>
        <w:ind w:firstLineChars="200" w:firstLine="420"/>
        <w:jc w:val="right"/>
        <w:rPr>
          <w:kern w:val="0"/>
          <w:szCs w:val="21"/>
        </w:rPr>
      </w:pPr>
      <w:r>
        <w:rPr>
          <w:kern w:val="0"/>
          <w:szCs w:val="21"/>
        </w:rPr>
        <w:t>广西机电设备招标有限公司</w:t>
      </w:r>
    </w:p>
    <w:p w:rsidR="004E2BE1" w:rsidRDefault="006F7CDD">
      <w:pPr>
        <w:spacing w:after="0" w:line="312" w:lineRule="auto"/>
        <w:ind w:firstLineChars="200" w:firstLine="420"/>
        <w:jc w:val="right"/>
        <w:rPr>
          <w:kern w:val="0"/>
          <w:sz w:val="18"/>
          <w:szCs w:val="18"/>
        </w:rPr>
      </w:pPr>
      <w:r>
        <w:rPr>
          <w:rFonts w:hint="eastAsia"/>
          <w:kern w:val="0"/>
          <w:szCs w:val="21"/>
        </w:rPr>
        <w:t>2025</w:t>
      </w:r>
      <w:r>
        <w:rPr>
          <w:kern w:val="0"/>
          <w:szCs w:val="21"/>
        </w:rPr>
        <w:t>年</w:t>
      </w:r>
      <w:r w:rsidR="00E03CF5">
        <w:rPr>
          <w:rFonts w:hint="eastAsia"/>
          <w:kern w:val="0"/>
          <w:szCs w:val="21"/>
        </w:rPr>
        <w:t>12</w:t>
      </w:r>
      <w:r>
        <w:rPr>
          <w:kern w:val="0"/>
          <w:szCs w:val="21"/>
        </w:rPr>
        <w:t>月</w:t>
      </w:r>
      <w:r w:rsidR="00E03CF5">
        <w:rPr>
          <w:rFonts w:hint="eastAsia"/>
          <w:kern w:val="0"/>
          <w:szCs w:val="21"/>
        </w:rPr>
        <w:t>29</w:t>
      </w:r>
      <w:r>
        <w:rPr>
          <w:kern w:val="0"/>
          <w:szCs w:val="21"/>
        </w:rPr>
        <w:t>日</w:t>
      </w:r>
    </w:p>
    <w:p w:rsidR="004E2BE1" w:rsidRDefault="004E2BE1">
      <w:pPr>
        <w:spacing w:line="312" w:lineRule="auto"/>
        <w:ind w:firstLineChars="200" w:firstLine="422"/>
        <w:jc w:val="left"/>
        <w:rPr>
          <w:b/>
          <w:bCs/>
          <w:kern w:val="0"/>
          <w:szCs w:val="21"/>
        </w:rPr>
      </w:pPr>
    </w:p>
    <w:p w:rsidR="004E2BE1" w:rsidRDefault="004E2BE1">
      <w:pPr>
        <w:spacing w:line="312" w:lineRule="auto"/>
        <w:ind w:firstLineChars="200" w:firstLine="420"/>
        <w:jc w:val="left"/>
        <w:rPr>
          <w:kern w:val="0"/>
          <w:szCs w:val="21"/>
        </w:rPr>
      </w:pPr>
    </w:p>
    <w:p w:rsidR="004E2BE1" w:rsidRDefault="004E2BE1">
      <w:pPr>
        <w:spacing w:line="312" w:lineRule="auto"/>
        <w:ind w:firstLineChars="200" w:firstLine="420"/>
        <w:jc w:val="left"/>
        <w:rPr>
          <w:kern w:val="0"/>
          <w:szCs w:val="21"/>
        </w:rPr>
      </w:pPr>
    </w:p>
    <w:p w:rsidR="004E2BE1" w:rsidRDefault="004E2BE1">
      <w:pPr>
        <w:spacing w:line="312" w:lineRule="auto"/>
        <w:ind w:firstLineChars="200" w:firstLine="420"/>
        <w:jc w:val="left"/>
        <w:rPr>
          <w:kern w:val="0"/>
          <w:szCs w:val="21"/>
        </w:rPr>
      </w:pPr>
    </w:p>
    <w:p w:rsidR="004E2BE1" w:rsidRDefault="004E2BE1">
      <w:pPr>
        <w:spacing w:line="312" w:lineRule="auto"/>
        <w:ind w:firstLineChars="200" w:firstLine="420"/>
        <w:jc w:val="left"/>
        <w:rPr>
          <w:kern w:val="0"/>
          <w:szCs w:val="21"/>
        </w:rPr>
      </w:pPr>
    </w:p>
    <w:p w:rsidR="004E2BE1" w:rsidRDefault="004E2BE1">
      <w:pPr>
        <w:spacing w:line="312" w:lineRule="auto"/>
        <w:ind w:firstLineChars="200" w:firstLine="420"/>
        <w:jc w:val="left"/>
        <w:rPr>
          <w:kern w:val="0"/>
          <w:szCs w:val="21"/>
        </w:rPr>
      </w:pPr>
    </w:p>
    <w:p w:rsidR="004E2BE1" w:rsidRDefault="004E2BE1">
      <w:pPr>
        <w:pStyle w:val="af1"/>
        <w:snapToGrid w:val="0"/>
        <w:spacing w:before="120" w:after="120" w:line="320" w:lineRule="exact"/>
        <w:jc w:val="center"/>
        <w:outlineLvl w:val="0"/>
        <w:rPr>
          <w:rFonts w:ascii="Times New Roman" w:hAnsi="Times New Roman" w:cs="Times New Roman"/>
        </w:rPr>
        <w:sectPr w:rsidR="004E2BE1">
          <w:headerReference w:type="default" r:id="rId12"/>
          <w:footerReference w:type="default" r:id="rId13"/>
          <w:headerReference w:type="first" r:id="rId14"/>
          <w:footerReference w:type="first" r:id="rId15"/>
          <w:pgSz w:w="11906" w:h="16838"/>
          <w:pgMar w:top="1135" w:right="1133" w:bottom="1246" w:left="1418" w:header="851" w:footer="903" w:gutter="0"/>
          <w:pgNumType w:start="1"/>
          <w:cols w:space="720"/>
          <w:docGrid w:linePitch="312"/>
        </w:sectPr>
      </w:pPr>
    </w:p>
    <w:p w:rsidR="004E2BE1" w:rsidRDefault="006F7CDD">
      <w:pPr>
        <w:pStyle w:val="af1"/>
        <w:snapToGrid w:val="0"/>
        <w:spacing w:after="0" w:line="320" w:lineRule="exact"/>
        <w:jc w:val="center"/>
        <w:outlineLvl w:val="0"/>
        <w:rPr>
          <w:rFonts w:ascii="Times New Roman" w:hAnsi="Times New Roman" w:cs="Times New Roman"/>
          <w:sz w:val="32"/>
          <w:szCs w:val="32"/>
        </w:rPr>
      </w:pPr>
      <w:bookmarkStart w:id="20" w:name="_Toc16076"/>
      <w:r>
        <w:rPr>
          <w:rFonts w:ascii="Times New Roman" w:hAnsi="Times New Roman" w:cs="Times New Roman"/>
          <w:sz w:val="32"/>
          <w:szCs w:val="32"/>
        </w:rPr>
        <w:lastRenderedPageBreak/>
        <w:t>第二章</w:t>
      </w:r>
      <w:r>
        <w:rPr>
          <w:rFonts w:ascii="Times New Roman" w:hAnsi="Times New Roman" w:cs="Times New Roman"/>
          <w:sz w:val="32"/>
          <w:szCs w:val="32"/>
        </w:rPr>
        <w:t xml:space="preserve">  </w:t>
      </w:r>
      <w:r>
        <w:rPr>
          <w:rFonts w:ascii="Times New Roman" w:hAnsi="Times New Roman" w:cs="Times New Roman"/>
          <w:sz w:val="32"/>
          <w:szCs w:val="32"/>
        </w:rPr>
        <w:t>采购需求</w:t>
      </w:r>
      <w:bookmarkEnd w:id="20"/>
    </w:p>
    <w:p w:rsidR="004E2BE1" w:rsidRDefault="004E2BE1">
      <w:pPr>
        <w:pStyle w:val="af1"/>
        <w:snapToGrid w:val="0"/>
        <w:spacing w:after="0"/>
        <w:jc w:val="center"/>
        <w:rPr>
          <w:rFonts w:ascii="Times New Roman" w:hAnsi="Times New Roman" w:cs="Times New Roman"/>
          <w:b/>
          <w:sz w:val="24"/>
          <w:szCs w:val="24"/>
        </w:rPr>
      </w:pPr>
    </w:p>
    <w:p w:rsidR="004E2BE1" w:rsidRDefault="004E2BE1">
      <w:pPr>
        <w:spacing w:after="0"/>
        <w:rPr>
          <w:rFonts w:ascii="宋体" w:hAnsi="宋体" w:cs="宋体" w:hint="eastAsia"/>
          <w:b/>
          <w:bCs/>
          <w:sz w:val="28"/>
          <w:szCs w:val="28"/>
        </w:rPr>
      </w:pPr>
    </w:p>
    <w:p w:rsidR="004E2BE1" w:rsidRDefault="006F7CDD">
      <w:pPr>
        <w:spacing w:after="0" w:line="360" w:lineRule="auto"/>
        <w:rPr>
          <w:rFonts w:ascii="黑体" w:eastAsia="黑体" w:hAnsi="黑体" w:cs="Arial" w:hint="eastAsia"/>
          <w:b/>
          <w:kern w:val="0"/>
          <w:sz w:val="28"/>
          <w:szCs w:val="28"/>
        </w:rPr>
      </w:pPr>
      <w:r>
        <w:rPr>
          <w:rFonts w:ascii="黑体" w:eastAsia="黑体" w:hAnsi="黑体" w:cs="Arial"/>
          <w:b/>
          <w:kern w:val="0"/>
          <w:sz w:val="28"/>
          <w:szCs w:val="28"/>
        </w:rPr>
        <w:t>一、</w:t>
      </w:r>
      <w:r>
        <w:rPr>
          <w:rFonts w:ascii="黑体" w:eastAsia="黑体" w:hAnsi="黑体" w:cs="Arial" w:hint="eastAsia"/>
          <w:b/>
          <w:kern w:val="0"/>
          <w:sz w:val="28"/>
          <w:szCs w:val="28"/>
        </w:rPr>
        <w:t>总体</w:t>
      </w:r>
      <w:r>
        <w:rPr>
          <w:rFonts w:ascii="黑体" w:eastAsia="黑体" w:hAnsi="黑体" w:cs="Arial"/>
          <w:b/>
          <w:kern w:val="0"/>
          <w:sz w:val="28"/>
          <w:szCs w:val="28"/>
        </w:rPr>
        <w:t>要求</w:t>
      </w:r>
    </w:p>
    <w:p w:rsidR="004E2BE1" w:rsidRDefault="006F7CDD">
      <w:pPr>
        <w:spacing w:after="0" w:line="360" w:lineRule="auto"/>
        <w:rPr>
          <w:szCs w:val="21"/>
        </w:rPr>
      </w:pPr>
      <w:r>
        <w:rPr>
          <w:szCs w:val="21"/>
        </w:rPr>
        <w:t>1</w:t>
      </w:r>
      <w:r>
        <w:rPr>
          <w:rFonts w:hint="eastAsia"/>
          <w:szCs w:val="21"/>
        </w:rPr>
        <w:t>.</w:t>
      </w:r>
      <w:r>
        <w:rPr>
          <w:rFonts w:hint="eastAsia"/>
          <w:szCs w:val="21"/>
        </w:rPr>
        <w:t>政府采购政策的应用</w:t>
      </w:r>
    </w:p>
    <w:p w:rsidR="004E2BE1" w:rsidRDefault="006F7CDD">
      <w:pPr>
        <w:spacing w:after="0" w:line="360" w:lineRule="auto"/>
        <w:rPr>
          <w:szCs w:val="21"/>
        </w:rPr>
      </w:pPr>
      <w:r>
        <w:rPr>
          <w:rFonts w:hint="eastAsia"/>
          <w:szCs w:val="21"/>
        </w:rPr>
        <w:t>详见招标文件“评审方法及标准</w:t>
      </w:r>
      <w:r>
        <w:rPr>
          <w:szCs w:val="21"/>
        </w:rPr>
        <w:t>/</w:t>
      </w:r>
      <w:r>
        <w:rPr>
          <w:szCs w:val="21"/>
        </w:rPr>
        <w:t>政府采购政策应用说明</w:t>
      </w:r>
      <w:r>
        <w:rPr>
          <w:szCs w:val="21"/>
        </w:rPr>
        <w:t>”</w:t>
      </w:r>
      <w:r>
        <w:rPr>
          <w:szCs w:val="21"/>
        </w:rPr>
        <w:t>。</w:t>
      </w:r>
    </w:p>
    <w:p w:rsidR="004E2BE1" w:rsidRDefault="006F7CDD">
      <w:pPr>
        <w:spacing w:after="0" w:line="360" w:lineRule="auto"/>
        <w:rPr>
          <w:szCs w:val="21"/>
        </w:rPr>
      </w:pPr>
      <w:r>
        <w:rPr>
          <w:szCs w:val="21"/>
        </w:rPr>
        <w:t>2</w:t>
      </w:r>
      <w:r>
        <w:rPr>
          <w:rFonts w:hint="eastAsia"/>
          <w:szCs w:val="21"/>
        </w:rPr>
        <w:t>.</w:t>
      </w:r>
      <w:r>
        <w:rPr>
          <w:rFonts w:hint="eastAsia"/>
          <w:szCs w:val="21"/>
        </w:rPr>
        <w:t>采购需求要求未尽事宜</w:t>
      </w:r>
      <w:r>
        <w:rPr>
          <w:szCs w:val="21"/>
        </w:rPr>
        <w:t>由</w:t>
      </w:r>
      <w:r>
        <w:rPr>
          <w:rFonts w:hint="eastAsia"/>
          <w:szCs w:val="21"/>
        </w:rPr>
        <w:t>采购人与中标供应商</w:t>
      </w:r>
      <w:r>
        <w:rPr>
          <w:szCs w:val="21"/>
        </w:rPr>
        <w:t>在采购合同中约定。</w:t>
      </w:r>
    </w:p>
    <w:p w:rsidR="004E2BE1" w:rsidRDefault="006F7CDD">
      <w:pPr>
        <w:spacing w:after="0" w:line="360" w:lineRule="auto"/>
        <w:rPr>
          <w:szCs w:val="21"/>
        </w:rPr>
      </w:pPr>
      <w:r>
        <w:rPr>
          <w:rFonts w:hint="eastAsia"/>
          <w:szCs w:val="21"/>
        </w:rPr>
        <w:t>3.</w:t>
      </w:r>
      <w:r>
        <w:rPr>
          <w:rFonts w:hint="eastAsia"/>
          <w:szCs w:val="21"/>
        </w:rPr>
        <w:t>标注“▲”的条款或要求系指实质性条款或实质性要求，必须满足，如存在负偏离将导致投标被否决。</w:t>
      </w:r>
    </w:p>
    <w:p w:rsidR="004E2BE1" w:rsidRDefault="006F7CDD">
      <w:pPr>
        <w:spacing w:after="0" w:line="360" w:lineRule="auto"/>
        <w:rPr>
          <w:rFonts w:ascii="黑体" w:eastAsia="黑体" w:hAnsi="黑体" w:cs="Arial" w:hint="eastAsia"/>
          <w:b/>
          <w:kern w:val="0"/>
          <w:sz w:val="28"/>
          <w:szCs w:val="28"/>
        </w:rPr>
      </w:pPr>
      <w:r>
        <w:rPr>
          <w:rFonts w:ascii="黑体" w:eastAsia="黑体" w:hAnsi="黑体" w:cs="Arial" w:hint="eastAsia"/>
          <w:b/>
          <w:kern w:val="0"/>
          <w:sz w:val="28"/>
          <w:szCs w:val="28"/>
        </w:rPr>
        <w:t>二、技术要求</w:t>
      </w:r>
    </w:p>
    <w:p w:rsidR="004E2BE1" w:rsidRDefault="006F7CDD">
      <w:pPr>
        <w:spacing w:after="0" w:line="360" w:lineRule="auto"/>
        <w:rPr>
          <w:szCs w:val="21"/>
        </w:rPr>
      </w:pPr>
      <w:r>
        <w:rPr>
          <w:rFonts w:hint="eastAsia"/>
          <w:szCs w:val="21"/>
        </w:rPr>
        <w:t>1.</w:t>
      </w:r>
      <w:r>
        <w:rPr>
          <w:rFonts w:hint="eastAsia"/>
          <w:szCs w:val="21"/>
        </w:rPr>
        <w:t>需实现的功能、目标及应用场景</w:t>
      </w:r>
    </w:p>
    <w:p w:rsidR="004E2BE1" w:rsidRDefault="006F7CDD">
      <w:pPr>
        <w:spacing w:after="0" w:line="360" w:lineRule="auto"/>
        <w:rPr>
          <w:szCs w:val="21"/>
        </w:rPr>
      </w:pPr>
      <w:r>
        <w:rPr>
          <w:rFonts w:hint="eastAsia"/>
          <w:szCs w:val="21"/>
        </w:rPr>
        <w:t>满足招标文件要求，验收达到合格标准。</w:t>
      </w:r>
    </w:p>
    <w:p w:rsidR="004E2BE1" w:rsidRDefault="006F7CDD">
      <w:pPr>
        <w:spacing w:after="0" w:line="360" w:lineRule="auto"/>
        <w:rPr>
          <w:szCs w:val="21"/>
        </w:rPr>
      </w:pPr>
      <w:r>
        <w:rPr>
          <w:szCs w:val="21"/>
        </w:rPr>
        <w:t>2</w:t>
      </w:r>
      <w:r>
        <w:rPr>
          <w:rFonts w:hint="eastAsia"/>
          <w:szCs w:val="21"/>
        </w:rPr>
        <w:t>.</w:t>
      </w:r>
      <w:r>
        <w:rPr>
          <w:szCs w:val="21"/>
        </w:rPr>
        <w:t>需执行的国家相关标准、行业标准、地方标准或者其他标准、规范</w:t>
      </w:r>
    </w:p>
    <w:p w:rsidR="004E2BE1" w:rsidRDefault="006F7CDD">
      <w:pPr>
        <w:spacing w:after="0" w:line="360" w:lineRule="auto"/>
        <w:rPr>
          <w:i/>
          <w:szCs w:val="21"/>
          <w:u w:val="single"/>
        </w:rPr>
      </w:pPr>
      <w:r>
        <w:rPr>
          <w:rFonts w:hint="eastAsia"/>
          <w:szCs w:val="21"/>
        </w:rPr>
        <w:t>本项目应执行的国家相关标准、行业标准、地方标准或者其他标准、规范为：</w:t>
      </w:r>
      <w:r>
        <w:rPr>
          <w:rFonts w:hint="eastAsia"/>
          <w:szCs w:val="21"/>
          <w:u w:val="single"/>
        </w:rPr>
        <w:t xml:space="preserve"> </w:t>
      </w:r>
      <w:r>
        <w:rPr>
          <w:rFonts w:hint="eastAsia"/>
          <w:i/>
          <w:szCs w:val="21"/>
          <w:u w:val="single"/>
        </w:rPr>
        <w:t>详见技术指标要求</w:t>
      </w:r>
      <w:r>
        <w:rPr>
          <w:rFonts w:hint="eastAsia"/>
          <w:i/>
          <w:szCs w:val="21"/>
          <w:u w:val="single"/>
        </w:rPr>
        <w:t>.</w:t>
      </w:r>
    </w:p>
    <w:p w:rsidR="004E2BE1" w:rsidRDefault="006F7CDD">
      <w:pPr>
        <w:spacing w:after="0" w:line="360" w:lineRule="auto"/>
        <w:rPr>
          <w:szCs w:val="21"/>
          <w:u w:val="single"/>
        </w:rPr>
      </w:pPr>
      <w:bookmarkStart w:id="21" w:name="_Hlk132878373"/>
      <w:r>
        <w:rPr>
          <w:rFonts w:hint="eastAsia"/>
          <w:szCs w:val="21"/>
        </w:rPr>
        <w:t>【备注：查询网址：国标</w:t>
      </w:r>
      <w:hyperlink r:id="rId16" w:history="1">
        <w:r>
          <w:rPr>
            <w:rStyle w:val="aff5"/>
            <w:color w:val="auto"/>
            <w:szCs w:val="21"/>
          </w:rPr>
          <w:t>https://openstd.samr.gov.cn/bzgk/gb/index</w:t>
        </w:r>
      </w:hyperlink>
      <w:r>
        <w:rPr>
          <w:rFonts w:hint="eastAsia"/>
          <w:szCs w:val="21"/>
        </w:rPr>
        <w:t>，行标</w:t>
      </w:r>
      <w:hyperlink r:id="rId17" w:history="1">
        <w:r>
          <w:rPr>
            <w:rStyle w:val="aff5"/>
            <w:color w:val="auto"/>
            <w:szCs w:val="21"/>
          </w:rPr>
          <w:t>https://hbba.sacinfo.org.cn/</w:t>
        </w:r>
      </w:hyperlink>
      <w:r>
        <w:rPr>
          <w:rStyle w:val="aff5"/>
          <w:rFonts w:hint="eastAsia"/>
          <w:color w:val="auto"/>
          <w:szCs w:val="21"/>
        </w:rPr>
        <w:t>】</w:t>
      </w:r>
    </w:p>
    <w:bookmarkEnd w:id="21"/>
    <w:p w:rsidR="004E2BE1" w:rsidRDefault="006F7CDD">
      <w:pPr>
        <w:spacing w:after="0" w:line="360" w:lineRule="auto"/>
        <w:rPr>
          <w:szCs w:val="21"/>
        </w:rPr>
      </w:pPr>
      <w:r>
        <w:rPr>
          <w:szCs w:val="21"/>
        </w:rPr>
        <w:t>3</w:t>
      </w:r>
      <w:r>
        <w:rPr>
          <w:rFonts w:hint="eastAsia"/>
          <w:szCs w:val="21"/>
        </w:rPr>
        <w:t>.</w:t>
      </w:r>
      <w:r>
        <w:rPr>
          <w:rFonts w:hint="eastAsia"/>
          <w:szCs w:val="21"/>
        </w:rPr>
        <w:t>标的所属行业：</w:t>
      </w:r>
      <w:r w:rsidR="00486E81" w:rsidRPr="00486E81">
        <w:rPr>
          <w:rFonts w:hint="eastAsia"/>
          <w:szCs w:val="21"/>
        </w:rPr>
        <w:t>租赁和商务服务业</w:t>
      </w:r>
    </w:p>
    <w:p w:rsidR="004E2BE1" w:rsidRDefault="006F7CDD">
      <w:pPr>
        <w:spacing w:after="0" w:line="360" w:lineRule="auto"/>
        <w:rPr>
          <w:szCs w:val="21"/>
        </w:rPr>
      </w:pPr>
      <w:bookmarkStart w:id="22" w:name="_Hlk132878382"/>
      <w:proofErr w:type="gramStart"/>
      <w:r>
        <w:rPr>
          <w:rFonts w:hint="eastAsia"/>
          <w:szCs w:val="21"/>
        </w:rPr>
        <w:t>【</w:t>
      </w:r>
      <w:proofErr w:type="gramEnd"/>
      <w:r>
        <w:rPr>
          <w:rFonts w:hint="eastAsia"/>
          <w:szCs w:val="21"/>
        </w:rPr>
        <w:t>备注：所属行业根据《关于印发中小企业划型标准规定的通知》（工信部联企业〔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w:t>
      </w:r>
    </w:p>
    <w:p w:rsidR="004E2BE1" w:rsidRDefault="006F7CDD">
      <w:pPr>
        <w:spacing w:after="0" w:line="360" w:lineRule="auto"/>
        <w:rPr>
          <w:szCs w:val="21"/>
        </w:rPr>
      </w:pP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号）认定】</w:t>
      </w:r>
    </w:p>
    <w:bookmarkEnd w:id="22"/>
    <w:p w:rsidR="004E2BE1" w:rsidRDefault="006F7CDD">
      <w:pPr>
        <w:spacing w:after="0" w:line="360" w:lineRule="auto"/>
        <w:rPr>
          <w:szCs w:val="21"/>
        </w:rPr>
      </w:pPr>
      <w:r>
        <w:rPr>
          <w:szCs w:val="21"/>
        </w:rPr>
        <w:t>4</w:t>
      </w:r>
      <w:r>
        <w:rPr>
          <w:rFonts w:hint="eastAsia"/>
          <w:szCs w:val="21"/>
        </w:rPr>
        <w:t>.</w:t>
      </w:r>
      <w:r>
        <w:rPr>
          <w:rFonts w:hint="eastAsia"/>
          <w:szCs w:val="21"/>
        </w:rPr>
        <w:t>核心产品</w:t>
      </w:r>
    </w:p>
    <w:p w:rsidR="004E2BE1" w:rsidRDefault="006F7CDD">
      <w:pPr>
        <w:spacing w:after="0" w:line="360" w:lineRule="auto"/>
        <w:rPr>
          <w:szCs w:val="21"/>
        </w:rPr>
      </w:pPr>
      <w:r>
        <w:rPr>
          <w:rFonts w:hint="eastAsia"/>
          <w:szCs w:val="21"/>
        </w:rPr>
        <w:t>本项目为服务项目，不适用核心产品规定。</w:t>
      </w:r>
    </w:p>
    <w:p w:rsidR="004E2BE1" w:rsidRDefault="006F7CDD">
      <w:pPr>
        <w:spacing w:after="0" w:line="360" w:lineRule="auto"/>
        <w:rPr>
          <w:szCs w:val="21"/>
        </w:rPr>
      </w:pPr>
      <w:r>
        <w:rPr>
          <w:szCs w:val="21"/>
        </w:rPr>
        <w:t>5</w:t>
      </w:r>
      <w:r>
        <w:rPr>
          <w:rFonts w:hint="eastAsia"/>
          <w:szCs w:val="21"/>
        </w:rPr>
        <w:t>.</w:t>
      </w:r>
      <w:r>
        <w:rPr>
          <w:rFonts w:hint="eastAsia"/>
          <w:szCs w:val="21"/>
        </w:rPr>
        <w:t>服务内容和标准</w:t>
      </w:r>
      <w:bookmarkStart w:id="23" w:name="_Hlk132788047"/>
      <w:r>
        <w:rPr>
          <w:rFonts w:hint="eastAsia"/>
          <w:szCs w:val="21"/>
        </w:rPr>
        <w:t>【备注：</w:t>
      </w:r>
      <w:r>
        <w:t>对确定为</w:t>
      </w:r>
      <w:r>
        <w:rPr>
          <w:rFonts w:hint="eastAsia"/>
        </w:rPr>
        <w:t>服务</w:t>
      </w:r>
      <w:r>
        <w:t>属性的采购项目，采购项目中所涉及的工程或者</w:t>
      </w:r>
      <w:r>
        <w:rPr>
          <w:rFonts w:hint="eastAsia"/>
        </w:rPr>
        <w:t>货物</w:t>
      </w:r>
      <w:r>
        <w:t>，不需要载明采购标的所属行业</w:t>
      </w:r>
      <w:r>
        <w:rPr>
          <w:rFonts w:hint="eastAsia"/>
        </w:rPr>
        <w:t>，标</w:t>
      </w:r>
      <w:r>
        <w:rPr>
          <w:szCs w:val="21"/>
        </w:rPr>
        <w:t>“/”</w:t>
      </w:r>
      <w:r>
        <w:t>。</w:t>
      </w:r>
      <w:r>
        <w:rPr>
          <w:rFonts w:hint="eastAsia"/>
          <w:szCs w:val="21"/>
        </w:rPr>
        <w:t>】</w:t>
      </w:r>
    </w:p>
    <w:p w:rsidR="004E2BE1" w:rsidRDefault="006F7CDD">
      <w:pPr>
        <w:spacing w:after="0" w:line="360" w:lineRule="auto"/>
        <w:jc w:val="left"/>
        <w:rPr>
          <w:rFonts w:ascii="宋体" w:hAnsi="宋体" w:cs="仿宋" w:hint="eastAsia"/>
          <w:b/>
          <w:bCs/>
          <w:szCs w:val="21"/>
        </w:rPr>
      </w:pPr>
      <w:bookmarkStart w:id="24" w:name="_Hlk132878399"/>
      <w:bookmarkEnd w:id="23"/>
      <w:r>
        <w:rPr>
          <w:rFonts w:ascii="宋体" w:hAnsi="宋体" w:cs="仿宋" w:hint="eastAsia"/>
          <w:b/>
          <w:bCs/>
          <w:szCs w:val="21"/>
        </w:rPr>
        <w:t>（一）基本要求</w:t>
      </w:r>
    </w:p>
    <w:p w:rsidR="004E2BE1" w:rsidRDefault="006F7CDD">
      <w:pPr>
        <w:spacing w:after="0" w:line="360" w:lineRule="auto"/>
        <w:jc w:val="left"/>
        <w:rPr>
          <w:rFonts w:ascii="宋体" w:hAnsi="宋体" w:cs="仿宋" w:hint="eastAsia"/>
          <w:szCs w:val="21"/>
        </w:rPr>
      </w:pPr>
      <w:r>
        <w:rPr>
          <w:rFonts w:ascii="宋体" w:hAnsi="宋体" w:cs="仿宋" w:hint="eastAsia"/>
          <w:b/>
          <w:bCs/>
          <w:szCs w:val="21"/>
        </w:rPr>
        <w:t>1.服务范围：</w:t>
      </w:r>
      <w:r>
        <w:rPr>
          <w:rFonts w:ascii="宋体" w:hAnsi="宋体" w:cs="仿宋" w:hint="eastAsia"/>
          <w:szCs w:val="21"/>
        </w:rPr>
        <w:t>广西理工职业技术学校南宁校区校园及周边的安全保卫管理、学生宿舍区管理、学生管理服务、校园秩序管理、各种学生集会组织及纪律管理、学生户外拓展活动。</w:t>
      </w:r>
    </w:p>
    <w:p w:rsidR="004E2BE1" w:rsidRDefault="006F7CDD">
      <w:pPr>
        <w:spacing w:after="0" w:line="360" w:lineRule="auto"/>
        <w:jc w:val="left"/>
        <w:rPr>
          <w:rFonts w:ascii="宋体" w:hAnsi="宋体" w:cs="仿宋" w:hint="eastAsia"/>
          <w:szCs w:val="21"/>
        </w:rPr>
      </w:pPr>
      <w:r>
        <w:rPr>
          <w:rFonts w:ascii="宋体" w:hAnsi="宋体" w:cs="仿宋" w:hint="eastAsia"/>
          <w:b/>
          <w:bCs/>
          <w:szCs w:val="21"/>
        </w:rPr>
        <w:t>2.服务时间：</w:t>
      </w:r>
      <w:r>
        <w:rPr>
          <w:rFonts w:hint="eastAsia"/>
          <w:kern w:val="0"/>
          <w:szCs w:val="21"/>
        </w:rPr>
        <w:t>自签订合同之日起</w:t>
      </w:r>
      <w:r>
        <w:rPr>
          <w:rFonts w:hint="eastAsia"/>
          <w:kern w:val="0"/>
          <w:szCs w:val="21"/>
        </w:rPr>
        <w:t>1</w:t>
      </w:r>
      <w:r>
        <w:rPr>
          <w:rFonts w:hint="eastAsia"/>
          <w:kern w:val="0"/>
          <w:szCs w:val="21"/>
        </w:rPr>
        <w:t>年，服务满意可续签</w:t>
      </w:r>
      <w:r>
        <w:rPr>
          <w:rFonts w:hint="eastAsia"/>
          <w:kern w:val="0"/>
          <w:szCs w:val="21"/>
        </w:rPr>
        <w:t>1-2</w:t>
      </w:r>
      <w:r>
        <w:rPr>
          <w:rFonts w:hint="eastAsia"/>
          <w:kern w:val="0"/>
          <w:szCs w:val="21"/>
        </w:rPr>
        <w:t>年</w:t>
      </w:r>
      <w:r>
        <w:rPr>
          <w:rFonts w:ascii="宋体" w:hAnsi="宋体" w:cs="仿宋" w:hint="eastAsia"/>
          <w:szCs w:val="21"/>
        </w:rPr>
        <w:t>，具体起始时间以合同为准。</w:t>
      </w:r>
    </w:p>
    <w:p w:rsidR="004E2BE1" w:rsidRDefault="006F7CDD">
      <w:pPr>
        <w:spacing w:after="0" w:line="360" w:lineRule="auto"/>
        <w:jc w:val="left"/>
        <w:rPr>
          <w:rFonts w:ascii="宋体" w:hAnsi="宋体" w:cs="仿宋" w:hint="eastAsia"/>
          <w:b/>
          <w:bCs/>
          <w:szCs w:val="21"/>
        </w:rPr>
      </w:pPr>
      <w:r>
        <w:rPr>
          <w:rFonts w:ascii="宋体" w:hAnsi="宋体" w:cs="仿宋" w:hint="eastAsia"/>
          <w:b/>
          <w:bCs/>
          <w:szCs w:val="21"/>
        </w:rPr>
        <w:t>（二）服务项目需求</w:t>
      </w:r>
    </w:p>
    <w:p w:rsidR="004E2BE1" w:rsidRDefault="006F7CDD">
      <w:pPr>
        <w:spacing w:after="0" w:line="360" w:lineRule="auto"/>
        <w:jc w:val="left"/>
        <w:rPr>
          <w:rFonts w:ascii="宋体" w:hAnsi="宋体" w:cs="仿宋" w:hint="eastAsia"/>
          <w:szCs w:val="21"/>
        </w:rPr>
      </w:pPr>
      <w:r>
        <w:rPr>
          <w:rFonts w:ascii="宋体" w:hAnsi="宋体" w:cs="仿宋" w:hint="eastAsia"/>
          <w:szCs w:val="21"/>
        </w:rPr>
        <w:t>学校现有在校生7500余名，本项目人员配置不少于60人，其中现场管理负责人1-2名，人员队伍以退伍军人为主体。若在校生人数出现增减变动，学校有权按照1:125的教官与学生配比标准，相应</w:t>
      </w:r>
      <w:proofErr w:type="gramStart"/>
      <w:r>
        <w:rPr>
          <w:rFonts w:ascii="宋体" w:hAnsi="宋体" w:cs="仿宋" w:hint="eastAsia"/>
          <w:szCs w:val="21"/>
        </w:rPr>
        <w:t>调整上岗</w:t>
      </w:r>
      <w:proofErr w:type="gramEnd"/>
      <w:r>
        <w:rPr>
          <w:rFonts w:ascii="宋体" w:hAnsi="宋体" w:cs="仿宋" w:hint="eastAsia"/>
          <w:szCs w:val="21"/>
        </w:rPr>
        <w:t>教官数量，相关劳务报酬同步予以增减。</w:t>
      </w:r>
    </w:p>
    <w:p w:rsidR="004E2BE1" w:rsidRDefault="006F7CDD">
      <w:pPr>
        <w:spacing w:after="0" w:line="360" w:lineRule="auto"/>
        <w:jc w:val="left"/>
        <w:rPr>
          <w:rStyle w:val="aff4"/>
          <w:color w:val="auto"/>
        </w:rPr>
      </w:pPr>
      <w:r>
        <w:rPr>
          <w:rFonts w:ascii="宋体" w:hAnsi="宋体" w:cs="仿宋" w:hint="eastAsia"/>
          <w:b/>
          <w:bCs/>
          <w:szCs w:val="21"/>
        </w:rPr>
        <w:t>（三）项目管理的内容及职责</w:t>
      </w:r>
    </w:p>
    <w:p w:rsidR="004E2BE1" w:rsidRDefault="006F7CDD">
      <w:pPr>
        <w:spacing w:after="0" w:line="360" w:lineRule="auto"/>
        <w:jc w:val="left"/>
        <w:rPr>
          <w:rFonts w:ascii="宋体" w:hAnsi="宋体" w:cs="仿宋" w:hint="eastAsia"/>
          <w:b/>
          <w:bCs/>
          <w:szCs w:val="21"/>
        </w:rPr>
      </w:pPr>
      <w:r>
        <w:rPr>
          <w:rFonts w:ascii="宋体" w:hAnsi="宋体" w:cs="仿宋" w:hint="eastAsia"/>
          <w:b/>
          <w:bCs/>
          <w:szCs w:val="21"/>
        </w:rPr>
        <w:t>1.管理内容</w:t>
      </w:r>
    </w:p>
    <w:p w:rsidR="004E2BE1" w:rsidRDefault="006F7CDD">
      <w:pPr>
        <w:spacing w:after="0" w:line="360" w:lineRule="auto"/>
        <w:jc w:val="left"/>
        <w:rPr>
          <w:rFonts w:ascii="宋体" w:hAnsi="宋体" w:cs="仿宋" w:hint="eastAsia"/>
          <w:szCs w:val="21"/>
        </w:rPr>
      </w:pPr>
      <w:r>
        <w:rPr>
          <w:rFonts w:ascii="宋体" w:hAnsi="宋体" w:cs="仿宋" w:hint="eastAsia"/>
          <w:szCs w:val="21"/>
        </w:rPr>
        <w:t>（1）安全保卫管理：包括学校两个大门值班、消防、安保监控室值班、校园及周边治安秩序巡逻检查、</w:t>
      </w:r>
      <w:proofErr w:type="gramStart"/>
      <w:r>
        <w:rPr>
          <w:rFonts w:ascii="宋体" w:hAnsi="宋体" w:cs="仿宋" w:hint="eastAsia"/>
          <w:szCs w:val="21"/>
        </w:rPr>
        <w:t>校园消防</w:t>
      </w:r>
      <w:proofErr w:type="gramEnd"/>
      <w:r>
        <w:rPr>
          <w:rFonts w:ascii="宋体" w:hAnsi="宋体" w:cs="仿宋" w:hint="eastAsia"/>
          <w:szCs w:val="21"/>
        </w:rPr>
        <w:t>安全检查、校园交通车辆秩序管理、违禁物品清查等。</w:t>
      </w:r>
    </w:p>
    <w:p w:rsidR="004E2BE1" w:rsidRDefault="006F7CDD">
      <w:pPr>
        <w:spacing w:after="0" w:line="360" w:lineRule="auto"/>
        <w:jc w:val="left"/>
        <w:rPr>
          <w:rFonts w:ascii="宋体" w:hAnsi="宋体" w:cs="仿宋" w:hint="eastAsia"/>
          <w:szCs w:val="21"/>
        </w:rPr>
      </w:pPr>
      <w:r>
        <w:rPr>
          <w:rFonts w:ascii="宋体" w:hAnsi="宋体" w:cs="仿宋" w:hint="eastAsia"/>
          <w:szCs w:val="21"/>
        </w:rPr>
        <w:lastRenderedPageBreak/>
        <w:t>（2）学生宿舍区管理：包括学生安全、纪律（包含手机管理）、晚上查寝、卫生管理、学生突发疾病送医等突发事件处置工作；</w:t>
      </w:r>
      <w:proofErr w:type="gramStart"/>
      <w:r>
        <w:rPr>
          <w:rFonts w:ascii="宋体" w:hAnsi="宋体" w:cs="仿宋" w:hint="eastAsia"/>
          <w:szCs w:val="21"/>
        </w:rPr>
        <w:t>不</w:t>
      </w:r>
      <w:proofErr w:type="gramEnd"/>
      <w:r>
        <w:rPr>
          <w:rFonts w:ascii="宋体" w:hAnsi="宋体" w:cs="仿宋" w:hint="eastAsia"/>
          <w:szCs w:val="21"/>
        </w:rPr>
        <w:t>打骂、体罚学生；对学生的作息纪律（包含手机管理）、宿舍的内务和卫生进行统一、规范管理，定期和不定期组织检查、评比，并予以公布；检查、督促学生安全用电、自觉节约水电不允许学生在宿舍使用大功率电器以及私接电源或生火，不允许学生在宿舍放置违禁物品（如管制刀具、香烟、酒等），不允许学生在宿舍楼层追逐嬉戏、</w:t>
      </w:r>
      <w:proofErr w:type="gramStart"/>
      <w:r>
        <w:rPr>
          <w:rFonts w:ascii="宋体" w:hAnsi="宋体" w:cs="仿宋" w:hint="eastAsia"/>
          <w:szCs w:val="21"/>
        </w:rPr>
        <w:t>爬坐走廊</w:t>
      </w:r>
      <w:proofErr w:type="gramEnd"/>
      <w:r>
        <w:rPr>
          <w:rFonts w:ascii="宋体" w:hAnsi="宋体" w:cs="仿宋" w:hint="eastAsia"/>
          <w:szCs w:val="21"/>
        </w:rPr>
        <w:t>、栏杆、上天台楼面等；协助学生科做好学生日常行为规范的管理工作，在学生宿舍下课期间派出教官到学校指定区域进行巡查，检查是否有学生逗留宿舍，并为内务进行评分，纠正学生的违纪行为，加强与学生科、班主任的工作信息沟通与配合，共同做好学生的管理与政治思想工作，遇突发事件要及时报告处置。</w:t>
      </w:r>
    </w:p>
    <w:p w:rsidR="004E2BE1" w:rsidRDefault="006F7CDD">
      <w:pPr>
        <w:numPr>
          <w:ilvl w:val="0"/>
          <w:numId w:val="1"/>
        </w:numPr>
        <w:spacing w:after="0" w:line="360" w:lineRule="auto"/>
        <w:jc w:val="left"/>
        <w:rPr>
          <w:rFonts w:ascii="宋体" w:hAnsi="宋体" w:cs="仿宋" w:hint="eastAsia"/>
          <w:szCs w:val="21"/>
        </w:rPr>
      </w:pPr>
      <w:r>
        <w:rPr>
          <w:rFonts w:ascii="宋体" w:hAnsi="宋体" w:cs="仿宋" w:hint="eastAsia"/>
          <w:szCs w:val="21"/>
        </w:rPr>
        <w:t>校园秩序巡查和维持、学生日常行为规范教育、提醒，突发事件处置；及时制止和纠正学生在校园的违纪行为和不良行为习惯，教育和要求学生自觉养成良好的生活习惯；负责学校师生、校园安全等安保工作，配合学校对学生进行日常管理，包括思想教育、法制教育、纪律、卫生、安全等方面，协助采购人组织大型的校内活动，包括集合、运动会、体育比赛、紧急疏散演练等，同时负责活动的安保工作。</w:t>
      </w:r>
    </w:p>
    <w:p w:rsidR="004E2BE1" w:rsidRDefault="006F7CDD">
      <w:pPr>
        <w:spacing w:after="0" w:line="360" w:lineRule="auto"/>
        <w:jc w:val="left"/>
        <w:rPr>
          <w:rFonts w:ascii="宋体" w:hAnsi="宋体" w:cs="仿宋" w:hint="eastAsia"/>
          <w:szCs w:val="21"/>
        </w:rPr>
      </w:pPr>
      <w:r>
        <w:rPr>
          <w:rFonts w:ascii="宋体" w:hAnsi="宋体" w:cs="仿宋" w:hint="eastAsia"/>
          <w:szCs w:val="21"/>
        </w:rPr>
        <w:t>（4）学生重大活动、集会组织及纪律管理；</w:t>
      </w:r>
    </w:p>
    <w:p w:rsidR="004E2BE1" w:rsidRDefault="006F7CDD">
      <w:pPr>
        <w:spacing w:after="0" w:line="360" w:lineRule="auto"/>
        <w:jc w:val="left"/>
        <w:rPr>
          <w:rFonts w:ascii="宋体" w:hAnsi="宋体" w:cs="仿宋" w:hint="eastAsia"/>
          <w:szCs w:val="21"/>
        </w:rPr>
      </w:pPr>
      <w:r>
        <w:rPr>
          <w:rFonts w:ascii="宋体" w:hAnsi="宋体" w:cs="仿宋" w:hint="eastAsia"/>
          <w:szCs w:val="21"/>
        </w:rPr>
        <w:t>（5）学生户外拓展活动组织；</w:t>
      </w:r>
    </w:p>
    <w:p w:rsidR="004E2BE1" w:rsidRDefault="006F7CDD">
      <w:pPr>
        <w:spacing w:after="0" w:line="360" w:lineRule="auto"/>
        <w:jc w:val="left"/>
      </w:pPr>
      <w:r>
        <w:rPr>
          <w:rFonts w:ascii="宋体" w:hAnsi="宋体" w:cs="仿宋" w:hint="eastAsia"/>
          <w:szCs w:val="21"/>
        </w:rPr>
        <w:t>（6）各项管理工作必须认真负责，必须符合教育原则，遵守教育的政策法规，坚持正面教育与严格管理相结合、严格要求与尊重爱护相结合的原则，在工作中遇到解决不了的问题，报告采购人协商解决。供应商确保指派的人员在各项管理工作中不得从事任何损害到采购人学生、教职工的合法权益。</w:t>
      </w:r>
    </w:p>
    <w:p w:rsidR="004E2BE1" w:rsidRDefault="006F7CDD">
      <w:pPr>
        <w:spacing w:after="0" w:line="360" w:lineRule="auto"/>
        <w:jc w:val="left"/>
        <w:rPr>
          <w:rFonts w:ascii="宋体" w:hAnsi="宋体" w:cs="仿宋" w:hint="eastAsia"/>
          <w:b/>
          <w:bCs/>
          <w:szCs w:val="21"/>
        </w:rPr>
      </w:pPr>
      <w:r>
        <w:rPr>
          <w:rFonts w:ascii="宋体" w:hAnsi="宋体" w:cs="仿宋" w:hint="eastAsia"/>
          <w:b/>
          <w:bCs/>
          <w:szCs w:val="21"/>
        </w:rPr>
        <w:t>2.人员素质要求</w:t>
      </w:r>
    </w:p>
    <w:p w:rsidR="004E2BE1" w:rsidRDefault="006F7CDD">
      <w:pPr>
        <w:spacing w:after="0" w:line="360" w:lineRule="auto"/>
        <w:jc w:val="left"/>
        <w:rPr>
          <w:rFonts w:ascii="宋体" w:hAnsi="宋体" w:cs="仿宋" w:hint="eastAsia"/>
          <w:szCs w:val="21"/>
        </w:rPr>
      </w:pPr>
      <w:r>
        <w:rPr>
          <w:rFonts w:ascii="宋体" w:hAnsi="宋体" w:cs="仿宋" w:hint="eastAsia"/>
          <w:szCs w:val="21"/>
        </w:rPr>
        <w:t>（1）从业人员应知法，懂法，守法，依法办事，必须严格遵守保安从业规范，模范遵守校园安全管理规定；</w:t>
      </w:r>
    </w:p>
    <w:p w:rsidR="004E2BE1" w:rsidRDefault="006F7CDD">
      <w:pPr>
        <w:spacing w:after="0" w:line="360" w:lineRule="auto"/>
        <w:jc w:val="left"/>
        <w:rPr>
          <w:rFonts w:ascii="宋体" w:hAnsi="宋体" w:cs="仿宋" w:hint="eastAsia"/>
          <w:szCs w:val="21"/>
        </w:rPr>
      </w:pPr>
      <w:r>
        <w:rPr>
          <w:rFonts w:ascii="宋体" w:hAnsi="宋体" w:cs="仿宋" w:hint="eastAsia"/>
          <w:szCs w:val="21"/>
        </w:rPr>
        <w:t>（2）驻</w:t>
      </w:r>
      <w:proofErr w:type="gramStart"/>
      <w:r>
        <w:rPr>
          <w:rFonts w:ascii="宋体" w:hAnsi="宋体" w:cs="仿宋" w:hint="eastAsia"/>
          <w:szCs w:val="21"/>
        </w:rPr>
        <w:t>校队伍</w:t>
      </w:r>
      <w:proofErr w:type="gramEnd"/>
      <w:r>
        <w:rPr>
          <w:rFonts w:ascii="宋体" w:hAnsi="宋体" w:cs="仿宋" w:hint="eastAsia"/>
          <w:szCs w:val="21"/>
        </w:rPr>
        <w:t>主管应具有较高的政治思想素养和业务水平，有较强的组织协调能力，受过专门的业务培训，具备高中以上学历；</w:t>
      </w:r>
    </w:p>
    <w:p w:rsidR="004E2BE1" w:rsidRDefault="006F7CDD">
      <w:pPr>
        <w:spacing w:after="0" w:line="360" w:lineRule="auto"/>
        <w:jc w:val="left"/>
      </w:pPr>
      <w:r>
        <w:rPr>
          <w:rFonts w:ascii="宋体" w:hAnsi="宋体" w:cs="仿宋" w:hint="eastAsia"/>
          <w:szCs w:val="21"/>
        </w:rPr>
        <w:t>（3）队员个人素质条件：男性，身高原则在165cm以上，女性，身高原则在155cm以上，上述人员身体健康，相貌端正，仪表大方，无传染疾病及精神病等不能控制自己行为能力的疾病病史，无违法犯罪记录，年龄应在20—45岁之间，高中（中专）以上文化程度，70%以上为退伍军人或警校毕业生（有退役军人证或警校毕业证），无犯罪记录。受过专门的岗前培训，并根据公安、消防等部门规定，持有相应的上岗证（四级及以上消防设施操作员证持证人</w:t>
      </w:r>
      <w:proofErr w:type="gramStart"/>
      <w:r>
        <w:rPr>
          <w:rFonts w:ascii="宋体" w:hAnsi="宋体" w:cs="仿宋" w:hint="eastAsia"/>
          <w:szCs w:val="21"/>
        </w:rPr>
        <w:t>员至少</w:t>
      </w:r>
      <w:proofErr w:type="gramEnd"/>
      <w:r>
        <w:rPr>
          <w:rFonts w:ascii="宋体" w:hAnsi="宋体" w:cs="仿宋" w:hint="eastAsia"/>
          <w:szCs w:val="21"/>
        </w:rPr>
        <w:t>6人以上、保安证至少12人以上等）上岗。</w:t>
      </w:r>
    </w:p>
    <w:p w:rsidR="004E2BE1" w:rsidRDefault="006F7CDD">
      <w:pPr>
        <w:spacing w:after="0" w:line="360" w:lineRule="auto"/>
        <w:jc w:val="left"/>
        <w:rPr>
          <w:rFonts w:ascii="宋体" w:hAnsi="宋体" w:cs="仿宋" w:hint="eastAsia"/>
          <w:szCs w:val="21"/>
        </w:rPr>
      </w:pPr>
      <w:r>
        <w:rPr>
          <w:rFonts w:ascii="宋体" w:hAnsi="宋体" w:cs="仿宋" w:hint="eastAsia"/>
          <w:szCs w:val="21"/>
        </w:rPr>
        <w:t xml:space="preserve">（4）所聘用的人员有吃苦耐劳的精神和高度的责任感，受过专门的岗前培训，熟知学校的管理规定，严格履行岗位职责，善于发现各类问题，具备一定的管理经验和处理突发事件能力。 </w:t>
      </w:r>
    </w:p>
    <w:p w:rsidR="004E2BE1" w:rsidRDefault="006F7CDD">
      <w:pPr>
        <w:spacing w:after="0" w:line="360" w:lineRule="auto"/>
        <w:jc w:val="left"/>
        <w:rPr>
          <w:rFonts w:ascii="宋体" w:hAnsi="宋体" w:cs="仿宋" w:hint="eastAsia"/>
          <w:b/>
          <w:bCs/>
          <w:szCs w:val="21"/>
        </w:rPr>
      </w:pPr>
      <w:r>
        <w:rPr>
          <w:rFonts w:ascii="宋体" w:hAnsi="宋体" w:cs="仿宋" w:hint="eastAsia"/>
          <w:b/>
          <w:bCs/>
          <w:szCs w:val="21"/>
        </w:rPr>
        <w:t>3.质量目标要求</w:t>
      </w:r>
    </w:p>
    <w:p w:rsidR="004E2BE1" w:rsidRDefault="006F7CDD">
      <w:pPr>
        <w:spacing w:after="0" w:line="360" w:lineRule="auto"/>
        <w:jc w:val="left"/>
        <w:rPr>
          <w:rFonts w:ascii="宋体" w:hAnsi="宋体" w:cs="仿宋" w:hint="eastAsia"/>
          <w:szCs w:val="21"/>
        </w:rPr>
      </w:pPr>
      <w:r>
        <w:rPr>
          <w:rFonts w:ascii="宋体" w:hAnsi="宋体" w:cs="仿宋" w:hint="eastAsia"/>
          <w:szCs w:val="21"/>
        </w:rPr>
        <w:t>（1）依托行业标准，根据学校管理规定与服务要求，制定切实可行的校园安保服务整体方案和应急预案，以及学生宿舍管理方案和军训工作方案，突发事件反应迅速，预案处置有力；</w:t>
      </w:r>
    </w:p>
    <w:p w:rsidR="004E2BE1" w:rsidRDefault="006F7CDD">
      <w:pPr>
        <w:spacing w:after="0" w:line="360" w:lineRule="auto"/>
        <w:jc w:val="left"/>
        <w:rPr>
          <w:rFonts w:ascii="宋体" w:hAnsi="宋体" w:cs="仿宋" w:hint="eastAsia"/>
          <w:szCs w:val="21"/>
        </w:rPr>
      </w:pPr>
      <w:r>
        <w:rPr>
          <w:rFonts w:ascii="宋体" w:hAnsi="宋体" w:cs="仿宋" w:hint="eastAsia"/>
          <w:szCs w:val="21"/>
        </w:rPr>
        <w:t>（2）依法办事，文明值勤，严格管理，保障学校财产和师生人身不受侵害，维护正常的教学、科研、</w:t>
      </w:r>
      <w:r>
        <w:rPr>
          <w:rFonts w:ascii="宋体" w:hAnsi="宋体" w:cs="仿宋" w:hint="eastAsia"/>
          <w:szCs w:val="21"/>
        </w:rPr>
        <w:lastRenderedPageBreak/>
        <w:t>生活秩序；</w:t>
      </w:r>
    </w:p>
    <w:p w:rsidR="004E2BE1" w:rsidRDefault="006F7CDD">
      <w:pPr>
        <w:spacing w:after="0" w:line="360" w:lineRule="auto"/>
        <w:jc w:val="left"/>
        <w:rPr>
          <w:rFonts w:ascii="宋体" w:hAnsi="宋体" w:cs="仿宋" w:hint="eastAsia"/>
          <w:szCs w:val="21"/>
        </w:rPr>
      </w:pPr>
      <w:r>
        <w:rPr>
          <w:rFonts w:ascii="宋体" w:hAnsi="宋体" w:cs="仿宋" w:hint="eastAsia"/>
          <w:szCs w:val="21"/>
        </w:rPr>
        <w:t>（3）全年无责任事故和责任案件发生，师生有安全感。</w:t>
      </w:r>
    </w:p>
    <w:p w:rsidR="004E2BE1" w:rsidRDefault="006F7CDD">
      <w:pPr>
        <w:spacing w:after="0" w:line="360" w:lineRule="auto"/>
        <w:jc w:val="left"/>
        <w:rPr>
          <w:rFonts w:ascii="宋体" w:hAnsi="宋体" w:cs="仿宋" w:hint="eastAsia"/>
          <w:b/>
          <w:bCs/>
          <w:szCs w:val="21"/>
        </w:rPr>
      </w:pPr>
      <w:r>
        <w:rPr>
          <w:rFonts w:ascii="宋体" w:hAnsi="宋体" w:cs="仿宋" w:hint="eastAsia"/>
          <w:b/>
          <w:bCs/>
          <w:szCs w:val="21"/>
        </w:rPr>
        <w:t>4.服务要求</w:t>
      </w:r>
    </w:p>
    <w:p w:rsidR="004E2BE1" w:rsidRDefault="006F7CDD">
      <w:pPr>
        <w:spacing w:after="0" w:line="360" w:lineRule="auto"/>
        <w:jc w:val="left"/>
        <w:rPr>
          <w:rFonts w:ascii="宋体" w:hAnsi="宋体" w:cs="仿宋" w:hint="eastAsia"/>
          <w:szCs w:val="21"/>
        </w:rPr>
      </w:pPr>
      <w:r>
        <w:rPr>
          <w:rFonts w:ascii="宋体" w:hAnsi="宋体" w:cs="仿宋" w:hint="eastAsia"/>
          <w:szCs w:val="21"/>
        </w:rPr>
        <w:t>（1）树立“服务第一，师生至上”的思想，切实维护学校与师生的人身和财产安全；</w:t>
      </w:r>
    </w:p>
    <w:p w:rsidR="004E2BE1" w:rsidRDefault="006F7CDD">
      <w:pPr>
        <w:spacing w:after="0" w:line="360" w:lineRule="auto"/>
        <w:jc w:val="left"/>
        <w:rPr>
          <w:rFonts w:ascii="宋体" w:hAnsi="宋体" w:cs="仿宋" w:hint="eastAsia"/>
          <w:szCs w:val="21"/>
        </w:rPr>
      </w:pPr>
      <w:r>
        <w:rPr>
          <w:rFonts w:ascii="宋体" w:hAnsi="宋体" w:cs="仿宋" w:hint="eastAsia"/>
          <w:szCs w:val="21"/>
        </w:rPr>
        <w:t>（2）管理坚持原则、缜密严谨；服务以人为本、主动热情；处理问题高度警惕、有理有节；</w:t>
      </w:r>
    </w:p>
    <w:p w:rsidR="004E2BE1" w:rsidRDefault="006F7CDD">
      <w:pPr>
        <w:spacing w:after="0" w:line="360" w:lineRule="auto"/>
        <w:jc w:val="left"/>
        <w:rPr>
          <w:rFonts w:ascii="宋体" w:hAnsi="宋体" w:cs="仿宋" w:hint="eastAsia"/>
          <w:szCs w:val="21"/>
        </w:rPr>
      </w:pPr>
      <w:r>
        <w:rPr>
          <w:rFonts w:ascii="宋体" w:hAnsi="宋体" w:cs="仿宋" w:hint="eastAsia"/>
          <w:szCs w:val="21"/>
        </w:rPr>
        <w:t>（3）上岗人员着装统一，仪表整洁，业务操作规范，礼貌待人，保持岗位卫生整洁；</w:t>
      </w:r>
    </w:p>
    <w:p w:rsidR="004E2BE1" w:rsidRDefault="006F7CDD">
      <w:pPr>
        <w:spacing w:after="0" w:line="360" w:lineRule="auto"/>
        <w:jc w:val="left"/>
        <w:rPr>
          <w:rFonts w:ascii="宋体" w:hAnsi="宋体" w:cs="仿宋" w:hint="eastAsia"/>
          <w:szCs w:val="21"/>
        </w:rPr>
      </w:pPr>
      <w:r>
        <w:rPr>
          <w:rFonts w:ascii="宋体" w:hAnsi="宋体" w:cs="仿宋" w:hint="eastAsia"/>
          <w:szCs w:val="21"/>
        </w:rPr>
        <w:t>（4）依法办事，文明执勤，不与师生发生争吵，杜绝管理服务人员与师生发生冲突，禁止管理服务人员出手伤及师生人身安全，做到打不还手、骂</w:t>
      </w:r>
      <w:proofErr w:type="gramStart"/>
      <w:r>
        <w:rPr>
          <w:rFonts w:ascii="宋体" w:hAnsi="宋体" w:cs="仿宋" w:hint="eastAsia"/>
          <w:szCs w:val="21"/>
        </w:rPr>
        <w:t>不</w:t>
      </w:r>
      <w:proofErr w:type="gramEnd"/>
      <w:r>
        <w:rPr>
          <w:rFonts w:ascii="宋体" w:hAnsi="宋体" w:cs="仿宋" w:hint="eastAsia"/>
          <w:szCs w:val="21"/>
        </w:rPr>
        <w:t>还口。</w:t>
      </w:r>
    </w:p>
    <w:p w:rsidR="004E2BE1" w:rsidRDefault="006F7CDD">
      <w:pPr>
        <w:spacing w:after="0" w:line="360" w:lineRule="auto"/>
        <w:jc w:val="left"/>
        <w:rPr>
          <w:rFonts w:ascii="宋体" w:hAnsi="宋体" w:cs="仿宋" w:hint="eastAsia"/>
          <w:b/>
          <w:bCs/>
          <w:szCs w:val="21"/>
        </w:rPr>
      </w:pPr>
      <w:r>
        <w:rPr>
          <w:rFonts w:ascii="宋体" w:hAnsi="宋体" w:cs="仿宋" w:hint="eastAsia"/>
          <w:b/>
          <w:bCs/>
          <w:szCs w:val="21"/>
        </w:rPr>
        <w:t>5.队伍建设与管理要求</w:t>
      </w:r>
    </w:p>
    <w:p w:rsidR="004E2BE1" w:rsidRDefault="006F7CDD">
      <w:pPr>
        <w:spacing w:after="0" w:line="360" w:lineRule="auto"/>
        <w:jc w:val="left"/>
        <w:rPr>
          <w:rFonts w:ascii="宋体" w:hAnsi="宋体" w:cs="仿宋" w:hint="eastAsia"/>
          <w:szCs w:val="21"/>
        </w:rPr>
      </w:pPr>
      <w:r>
        <w:rPr>
          <w:rFonts w:ascii="宋体" w:hAnsi="宋体" w:cs="仿宋" w:hint="eastAsia"/>
          <w:szCs w:val="21"/>
        </w:rPr>
        <w:t>（1）根据行业服务标准与学校规定要求，在学校保卫科和学生</w:t>
      </w:r>
      <w:proofErr w:type="gramStart"/>
      <w:r>
        <w:rPr>
          <w:rFonts w:ascii="宋体" w:hAnsi="宋体" w:cs="仿宋" w:hint="eastAsia"/>
          <w:szCs w:val="21"/>
        </w:rPr>
        <w:t>科指导</w:t>
      </w:r>
      <w:proofErr w:type="gramEnd"/>
      <w:r>
        <w:rPr>
          <w:rFonts w:ascii="宋体" w:hAnsi="宋体" w:cs="仿宋" w:hint="eastAsia"/>
          <w:szCs w:val="21"/>
        </w:rPr>
        <w:t>下，独立运作，落实校园安全保卫和学生工作整体方案，并结合校园变化实际在实践中不断完善；</w:t>
      </w:r>
    </w:p>
    <w:p w:rsidR="004E2BE1" w:rsidRDefault="006F7CDD">
      <w:pPr>
        <w:spacing w:after="0" w:line="360" w:lineRule="auto"/>
        <w:jc w:val="left"/>
        <w:rPr>
          <w:rFonts w:ascii="宋体" w:hAnsi="宋体" w:cs="仿宋" w:hint="eastAsia"/>
          <w:szCs w:val="21"/>
        </w:rPr>
      </w:pPr>
      <w:r>
        <w:rPr>
          <w:rFonts w:ascii="宋体" w:hAnsi="宋体" w:cs="仿宋" w:hint="eastAsia"/>
          <w:szCs w:val="21"/>
        </w:rPr>
        <w:t>（2）公司负责提供进驻管理服务人员值勤所需的服装、标志牌等，负责安排其人员的食宿；</w:t>
      </w:r>
    </w:p>
    <w:p w:rsidR="004E2BE1" w:rsidRDefault="006F7CDD">
      <w:pPr>
        <w:spacing w:after="0" w:line="360" w:lineRule="auto"/>
        <w:jc w:val="left"/>
        <w:rPr>
          <w:rFonts w:ascii="宋体" w:hAnsi="宋体" w:cs="仿宋" w:hint="eastAsia"/>
          <w:szCs w:val="21"/>
        </w:rPr>
      </w:pPr>
      <w:r>
        <w:rPr>
          <w:rFonts w:ascii="宋体" w:hAnsi="宋体" w:cs="仿宋" w:hint="eastAsia"/>
          <w:szCs w:val="21"/>
        </w:rPr>
        <w:t>（3）公司在组织、安排人员工作时，应符合国家相关法规，维护工作人员的正当权益；工作人员在履行工作职责时，本人致伤、致残、致亡的，或者导致公私财产、人身损害的，学校不承担任何责任，由公司承担相应责任，并负责妥善处理善后工作；因公司原因造成的劳资纠纷，由公司承担全部责任。</w:t>
      </w:r>
    </w:p>
    <w:p w:rsidR="004E2BE1" w:rsidRDefault="006F7CDD">
      <w:pPr>
        <w:spacing w:after="0" w:line="360" w:lineRule="auto"/>
        <w:jc w:val="left"/>
        <w:rPr>
          <w:rFonts w:ascii="宋体" w:hAnsi="宋体" w:cs="仿宋" w:hint="eastAsia"/>
          <w:szCs w:val="21"/>
        </w:rPr>
      </w:pPr>
      <w:r>
        <w:rPr>
          <w:rFonts w:ascii="宋体" w:hAnsi="宋体" w:cs="仿宋" w:hint="eastAsia"/>
          <w:szCs w:val="21"/>
        </w:rPr>
        <w:t>（4）从学校安全实际出发，经常性开展在岗人员业务培训和紧急预案演练；</w:t>
      </w:r>
    </w:p>
    <w:p w:rsidR="004E2BE1" w:rsidRDefault="006F7CDD">
      <w:pPr>
        <w:spacing w:after="0" w:line="360" w:lineRule="auto"/>
        <w:jc w:val="left"/>
        <w:rPr>
          <w:rFonts w:ascii="宋体" w:hAnsi="宋体" w:cs="仿宋" w:hint="eastAsia"/>
          <w:szCs w:val="21"/>
        </w:rPr>
      </w:pPr>
      <w:r>
        <w:rPr>
          <w:rFonts w:ascii="宋体" w:hAnsi="宋体" w:cs="仿宋" w:hint="eastAsia"/>
          <w:szCs w:val="21"/>
        </w:rPr>
        <w:t>（5）内部管理体制健全，队伍日常管理规范；</w:t>
      </w:r>
    </w:p>
    <w:p w:rsidR="004E2BE1" w:rsidRDefault="006F7CDD">
      <w:pPr>
        <w:spacing w:after="0" w:line="360" w:lineRule="auto"/>
        <w:jc w:val="left"/>
        <w:rPr>
          <w:rFonts w:ascii="宋体" w:hAnsi="宋体" w:cs="仿宋" w:hint="eastAsia"/>
          <w:szCs w:val="21"/>
        </w:rPr>
      </w:pPr>
      <w:r>
        <w:rPr>
          <w:rFonts w:ascii="宋体" w:hAnsi="宋体" w:cs="仿宋" w:hint="eastAsia"/>
          <w:szCs w:val="21"/>
        </w:rPr>
        <w:t>（6）必须采取切实有效措施保持队伍稳定，严格控制非违纪人员轮换岗比例，合同期限内轮换岗人数不得超过合同编制的20%，并在投标书中</w:t>
      </w:r>
      <w:proofErr w:type="gramStart"/>
      <w:r>
        <w:rPr>
          <w:rFonts w:ascii="宋体" w:hAnsi="宋体" w:cs="仿宋" w:hint="eastAsia"/>
          <w:szCs w:val="21"/>
        </w:rPr>
        <w:t>作出</w:t>
      </w:r>
      <w:proofErr w:type="gramEnd"/>
      <w:r>
        <w:rPr>
          <w:rFonts w:ascii="宋体" w:hAnsi="宋体" w:cs="仿宋" w:hint="eastAsia"/>
          <w:szCs w:val="21"/>
        </w:rPr>
        <w:t>承诺；主要管理人员更换，应提前一个月以书面形式通知学校学生科、保卫科，其他队员更换要提前三天告知学生科或保卫科，确保服务质量不因人员变动而受影响；</w:t>
      </w:r>
    </w:p>
    <w:p w:rsidR="004E2BE1" w:rsidRDefault="006F7CDD">
      <w:pPr>
        <w:spacing w:after="0" w:line="360" w:lineRule="auto"/>
        <w:jc w:val="left"/>
        <w:rPr>
          <w:rFonts w:ascii="宋体" w:hAnsi="宋体" w:cs="仿宋" w:hint="eastAsia"/>
          <w:szCs w:val="21"/>
        </w:rPr>
      </w:pPr>
      <w:r>
        <w:rPr>
          <w:rFonts w:ascii="宋体" w:hAnsi="宋体" w:cs="仿宋" w:hint="eastAsia"/>
          <w:szCs w:val="21"/>
        </w:rPr>
        <w:t>（7）队员应聘、录用、离职等管理档案规范，手续齐全，相应资料必须报学校学生科备案，禁止离职人员进入校园；</w:t>
      </w:r>
    </w:p>
    <w:p w:rsidR="004E2BE1" w:rsidRDefault="006F7CDD">
      <w:pPr>
        <w:spacing w:after="0" w:line="360" w:lineRule="auto"/>
        <w:jc w:val="left"/>
        <w:rPr>
          <w:rFonts w:ascii="宋体" w:hAnsi="宋体" w:cs="仿宋" w:hint="eastAsia"/>
          <w:szCs w:val="21"/>
        </w:rPr>
      </w:pPr>
      <w:r>
        <w:rPr>
          <w:rFonts w:ascii="宋体" w:hAnsi="宋体" w:cs="仿宋" w:hint="eastAsia"/>
          <w:szCs w:val="21"/>
        </w:rPr>
        <w:t>（8）要加强对队员业务的管理，严格遵守法纪校规，严禁队员与在校学生谈恋爱、男女行为过密、与师生员工发生交易行为等，确保在校园内无违规事件发生。</w:t>
      </w:r>
    </w:p>
    <w:p w:rsidR="004E2BE1" w:rsidRDefault="006F7CDD">
      <w:pPr>
        <w:spacing w:after="0" w:line="360" w:lineRule="auto"/>
        <w:jc w:val="left"/>
        <w:rPr>
          <w:rFonts w:ascii="宋体" w:hAnsi="宋体" w:cs="仿宋" w:hint="eastAsia"/>
          <w:szCs w:val="21"/>
        </w:rPr>
      </w:pPr>
      <w:r>
        <w:rPr>
          <w:rFonts w:ascii="宋体" w:hAnsi="宋体" w:cs="仿宋" w:hint="eastAsia"/>
          <w:szCs w:val="21"/>
        </w:rPr>
        <w:t>（9）驻校分管负责人每天必须向学生科及保卫</w:t>
      </w:r>
      <w:proofErr w:type="gramStart"/>
      <w:r>
        <w:rPr>
          <w:rFonts w:ascii="宋体" w:hAnsi="宋体" w:cs="仿宋" w:hint="eastAsia"/>
          <w:szCs w:val="21"/>
        </w:rPr>
        <w:t>科相关</w:t>
      </w:r>
      <w:proofErr w:type="gramEnd"/>
      <w:r>
        <w:rPr>
          <w:rFonts w:ascii="宋体" w:hAnsi="宋体" w:cs="仿宋" w:hint="eastAsia"/>
          <w:szCs w:val="21"/>
        </w:rPr>
        <w:t>主管人员口头汇报工作，每星期向学校学生科和保卫科书面汇报一次所承担的安保工作和宿舍区管理工作开展情况及信息反馈，重大情况须及时报告；</w:t>
      </w:r>
    </w:p>
    <w:p w:rsidR="004E2BE1" w:rsidRDefault="006F7CDD">
      <w:pPr>
        <w:spacing w:after="0" w:line="360" w:lineRule="auto"/>
        <w:jc w:val="left"/>
        <w:rPr>
          <w:rFonts w:ascii="宋体" w:hAnsi="宋体" w:cs="仿宋" w:hint="eastAsia"/>
          <w:szCs w:val="21"/>
        </w:rPr>
      </w:pPr>
      <w:r>
        <w:rPr>
          <w:rFonts w:ascii="宋体" w:hAnsi="宋体" w:cs="仿宋" w:hint="eastAsia"/>
          <w:szCs w:val="21"/>
        </w:rPr>
        <w:t>（10）做好详细的执勤记录，原始台帐保存完好，以备核查；</w:t>
      </w:r>
    </w:p>
    <w:p w:rsidR="004E2BE1" w:rsidRDefault="006F7CDD">
      <w:pPr>
        <w:spacing w:after="0" w:line="360" w:lineRule="auto"/>
        <w:jc w:val="left"/>
        <w:rPr>
          <w:rFonts w:ascii="宋体" w:hAnsi="宋体" w:cs="仿宋" w:hint="eastAsia"/>
          <w:szCs w:val="21"/>
        </w:rPr>
      </w:pPr>
      <w:r>
        <w:rPr>
          <w:rFonts w:ascii="宋体" w:hAnsi="宋体" w:cs="仿宋" w:hint="eastAsia"/>
          <w:szCs w:val="21"/>
        </w:rPr>
        <w:t>（11）与学校其他安保力量和学生管理部门协作联动。</w:t>
      </w:r>
    </w:p>
    <w:p w:rsidR="004E2BE1" w:rsidRDefault="006F7CDD">
      <w:pPr>
        <w:spacing w:after="0" w:line="360" w:lineRule="auto"/>
        <w:jc w:val="left"/>
        <w:rPr>
          <w:rFonts w:ascii="宋体" w:hAnsi="宋体" w:cs="仿宋" w:hint="eastAsia"/>
          <w:b/>
          <w:bCs/>
          <w:szCs w:val="21"/>
        </w:rPr>
      </w:pPr>
      <w:r>
        <w:rPr>
          <w:rFonts w:ascii="宋体" w:hAnsi="宋体" w:cs="仿宋" w:hint="eastAsia"/>
          <w:b/>
          <w:bCs/>
          <w:szCs w:val="21"/>
        </w:rPr>
        <w:t>6.履行岗位工作职责要求（包括但不仅限于以下要求）</w:t>
      </w:r>
    </w:p>
    <w:p w:rsidR="004E2BE1" w:rsidRDefault="006F7CDD">
      <w:pPr>
        <w:spacing w:after="0" w:line="360" w:lineRule="auto"/>
        <w:jc w:val="left"/>
        <w:rPr>
          <w:rFonts w:ascii="宋体" w:hAnsi="宋体" w:cs="仿宋" w:hint="eastAsia"/>
          <w:szCs w:val="21"/>
        </w:rPr>
      </w:pPr>
      <w:r>
        <w:rPr>
          <w:rFonts w:ascii="宋体" w:hAnsi="宋体" w:cs="仿宋" w:hint="eastAsia"/>
          <w:szCs w:val="21"/>
        </w:rPr>
        <w:t>（1）公司负责落实我校安全保卫及学生宿舍区管理的各项规章制度；参与学校学生教育活动，如学生集会、一日一排、军事日、应急疏散演练、违禁物品清查等活动；配合学校对学生进行国防、军事、纪律、法制、安全、反恐、爱国卫生等教育活动。</w:t>
      </w:r>
    </w:p>
    <w:p w:rsidR="004E2BE1" w:rsidRDefault="006F7CDD">
      <w:pPr>
        <w:spacing w:after="0" w:line="360" w:lineRule="auto"/>
        <w:jc w:val="left"/>
        <w:rPr>
          <w:rFonts w:ascii="宋体" w:hAnsi="宋体" w:cs="仿宋" w:hint="eastAsia"/>
          <w:szCs w:val="21"/>
        </w:rPr>
      </w:pPr>
      <w:r>
        <w:rPr>
          <w:rFonts w:ascii="宋体" w:hAnsi="宋体" w:cs="仿宋" w:hint="eastAsia"/>
          <w:szCs w:val="21"/>
        </w:rPr>
        <w:t>（2）公司派驻人员,按照我校岗位工作安排,对工作岗位范围内的区域做好全面安全防范工作，落实防</w:t>
      </w:r>
      <w:r>
        <w:rPr>
          <w:rFonts w:ascii="宋体" w:hAnsi="宋体" w:cs="仿宋" w:hint="eastAsia"/>
          <w:szCs w:val="21"/>
        </w:rPr>
        <w:lastRenderedPageBreak/>
        <w:t>火、防盗、防破坏等安全防范措施，按学校应急预案程序和要求,及时妥善妥善处理校园范围内出现突发事件（含自然灾害和刑事、治安案件等），协助我校有关部门侦查各类治安、刑事案件。</w:t>
      </w:r>
    </w:p>
    <w:p w:rsidR="004E2BE1" w:rsidRDefault="006F7CDD">
      <w:pPr>
        <w:spacing w:after="0" w:line="360" w:lineRule="auto"/>
        <w:jc w:val="left"/>
        <w:rPr>
          <w:rFonts w:ascii="宋体" w:hAnsi="宋体" w:cs="仿宋" w:hint="eastAsia"/>
          <w:szCs w:val="21"/>
        </w:rPr>
      </w:pPr>
      <w:r>
        <w:rPr>
          <w:rFonts w:ascii="宋体" w:hAnsi="宋体" w:cs="仿宋" w:hint="eastAsia"/>
          <w:szCs w:val="21"/>
        </w:rPr>
        <w:t>（3）公司各项管理工作必须认真负责，必须符合教育原则，遵守教育的政策法规，坚持正面教育与严格管理相结合、严格要求与尊重爱护相结合的原则，不能以罚代管、以罚代教。要经常性地灵活性地对学生开展思想教育工作并做好谈心记录。在工作中遇到解决不了的问题，报告校方协商解决。</w:t>
      </w:r>
    </w:p>
    <w:p w:rsidR="004E2BE1" w:rsidRDefault="006F7CDD">
      <w:pPr>
        <w:spacing w:after="0" w:line="360" w:lineRule="auto"/>
        <w:jc w:val="left"/>
        <w:rPr>
          <w:rFonts w:ascii="宋体" w:hAnsi="宋体" w:cs="仿宋" w:hint="eastAsia"/>
          <w:szCs w:val="21"/>
        </w:rPr>
      </w:pPr>
      <w:r>
        <w:rPr>
          <w:rFonts w:ascii="宋体" w:hAnsi="宋体" w:cs="仿宋" w:hint="eastAsia"/>
          <w:szCs w:val="21"/>
        </w:rPr>
        <w:t>（4）公司派驻人员按学校要求每天24小时均有人上班值岗（在岗具体的人数根据不同时段进行安排），认真做好上班工作记录，向甲方主管部门做好周、月的工作情况汇报（遇突发事件要及时报告）。</w:t>
      </w:r>
    </w:p>
    <w:p w:rsidR="004E2BE1" w:rsidRDefault="006F7CDD">
      <w:pPr>
        <w:spacing w:after="0" w:line="360" w:lineRule="auto"/>
        <w:jc w:val="left"/>
        <w:rPr>
          <w:rFonts w:ascii="宋体" w:hAnsi="宋体" w:cs="仿宋" w:hint="eastAsia"/>
          <w:szCs w:val="21"/>
        </w:rPr>
      </w:pPr>
      <w:r>
        <w:rPr>
          <w:rFonts w:ascii="宋体" w:hAnsi="宋体" w:cs="仿宋" w:hint="eastAsia"/>
          <w:szCs w:val="21"/>
        </w:rPr>
        <w:t>（5）公司要积极参与校园文化建设，积极开展各种有益于学生身心成长的文化活动，要加强与学生文化交流。</w:t>
      </w:r>
    </w:p>
    <w:p w:rsidR="004E2BE1" w:rsidRDefault="006F7CDD">
      <w:pPr>
        <w:spacing w:after="0" w:line="360" w:lineRule="auto"/>
        <w:rPr>
          <w:rFonts w:ascii="宋体" w:hAnsi="宋体" w:cs="仿宋" w:hint="eastAsia"/>
          <w:szCs w:val="21"/>
        </w:rPr>
      </w:pPr>
      <w:r>
        <w:rPr>
          <w:rFonts w:ascii="宋体" w:hAnsi="宋体" w:cs="仿宋" w:hint="eastAsia"/>
          <w:szCs w:val="21"/>
        </w:rPr>
        <w:t>（6）在学校放假期间，根据学校假期工作需要，无条件完成好学校工作任务。</w:t>
      </w:r>
    </w:p>
    <w:p w:rsidR="004E2BE1" w:rsidRDefault="006F7CDD">
      <w:pPr>
        <w:spacing w:after="0" w:line="360" w:lineRule="auto"/>
        <w:rPr>
          <w:szCs w:val="21"/>
        </w:rPr>
      </w:pPr>
      <w:r>
        <w:rPr>
          <w:rFonts w:hint="eastAsia"/>
          <w:szCs w:val="21"/>
        </w:rPr>
        <w:t>注：</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无需在</w:t>
      </w:r>
      <w:r>
        <w:rPr>
          <w:szCs w:val="21"/>
        </w:rPr>
        <w:t>中小企业声明函</w:t>
      </w:r>
      <w:r>
        <w:rPr>
          <w:rFonts w:hint="eastAsia"/>
          <w:szCs w:val="21"/>
        </w:rPr>
        <w:t>中填写</w:t>
      </w:r>
      <w:r>
        <w:rPr>
          <w:szCs w:val="21"/>
        </w:rPr>
        <w:t>。</w:t>
      </w:r>
    </w:p>
    <w:bookmarkEnd w:id="24"/>
    <w:p w:rsidR="004E2BE1" w:rsidRDefault="006F7CDD">
      <w:pPr>
        <w:spacing w:after="0" w:line="360" w:lineRule="auto"/>
        <w:rPr>
          <w:rFonts w:ascii="黑体" w:eastAsia="黑体" w:hAnsi="黑体" w:cs="Arial" w:hint="eastAsia"/>
          <w:b/>
          <w:kern w:val="0"/>
          <w:sz w:val="28"/>
          <w:szCs w:val="28"/>
        </w:rPr>
      </w:pPr>
      <w:r>
        <w:rPr>
          <w:rFonts w:ascii="黑体" w:eastAsia="黑体" w:hAnsi="黑体" w:cs="Arial" w:hint="eastAsia"/>
          <w:b/>
          <w:kern w:val="0"/>
          <w:sz w:val="28"/>
          <w:szCs w:val="28"/>
        </w:rPr>
        <w:t>三、商务要求</w:t>
      </w:r>
    </w:p>
    <w:p w:rsidR="004E2BE1" w:rsidRDefault="006F7CDD">
      <w:pPr>
        <w:spacing w:after="0" w:line="360" w:lineRule="auto"/>
        <w:rPr>
          <w:szCs w:val="21"/>
        </w:rPr>
      </w:pPr>
      <w:r>
        <w:rPr>
          <w:rFonts w:hint="eastAsia"/>
          <w:szCs w:val="21"/>
        </w:rPr>
        <w:t>1</w:t>
      </w:r>
      <w:r>
        <w:rPr>
          <w:rFonts w:hint="eastAsia"/>
          <w:szCs w:val="21"/>
        </w:rPr>
        <w:t>．报价要求</w:t>
      </w:r>
    </w:p>
    <w:p w:rsidR="004E2BE1" w:rsidRDefault="006F7CDD">
      <w:pPr>
        <w:spacing w:after="0" w:line="360" w:lineRule="auto"/>
        <w:rPr>
          <w:szCs w:val="21"/>
        </w:rPr>
      </w:pPr>
      <w:r>
        <w:rPr>
          <w:rFonts w:hint="eastAsia"/>
          <w:szCs w:val="21"/>
        </w:rPr>
        <w:t>本次报价须为人民币报价，包含</w:t>
      </w:r>
      <w:bookmarkStart w:id="25" w:name="_Hlk132880752"/>
      <w:bookmarkStart w:id="26" w:name="_Hlk132878410"/>
      <w:r>
        <w:rPr>
          <w:rFonts w:hint="eastAsia"/>
          <w:szCs w:val="21"/>
        </w:rPr>
        <w:t>本项目服务内容的全部费用。</w:t>
      </w:r>
      <w:bookmarkEnd w:id="25"/>
      <w:r>
        <w:rPr>
          <w:rFonts w:hint="eastAsia"/>
          <w:szCs w:val="21"/>
        </w:rPr>
        <w:t>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bookmarkEnd w:id="26"/>
    <w:p w:rsidR="004E2BE1" w:rsidRDefault="006F7CDD">
      <w:pPr>
        <w:spacing w:after="0" w:line="360" w:lineRule="auto"/>
        <w:rPr>
          <w:szCs w:val="21"/>
        </w:rPr>
      </w:pPr>
      <w:r>
        <w:rPr>
          <w:rFonts w:hint="eastAsia"/>
          <w:szCs w:val="21"/>
        </w:rPr>
        <w:t>2.</w:t>
      </w:r>
      <w:r>
        <w:rPr>
          <w:rFonts w:hint="eastAsia"/>
          <w:szCs w:val="21"/>
        </w:rPr>
        <w:t>合同签订日期</w:t>
      </w:r>
    </w:p>
    <w:p w:rsidR="004E2BE1" w:rsidRDefault="006F7CDD">
      <w:pPr>
        <w:spacing w:after="0" w:line="360" w:lineRule="auto"/>
        <w:rPr>
          <w:rFonts w:ascii="宋体" w:hAnsi="宋体" w:hint="eastAsia"/>
          <w:i/>
          <w:sz w:val="28"/>
          <w:szCs w:val="28"/>
        </w:rPr>
      </w:pPr>
      <w:r>
        <w:rPr>
          <w:rFonts w:hint="eastAsia"/>
          <w:szCs w:val="21"/>
        </w:rPr>
        <w:t>中标通知书发出后</w:t>
      </w:r>
      <w:r>
        <w:rPr>
          <w:rFonts w:hint="eastAsia"/>
          <w:szCs w:val="21"/>
        </w:rPr>
        <w:t>25</w:t>
      </w:r>
      <w:r>
        <w:rPr>
          <w:rFonts w:hint="eastAsia"/>
          <w:szCs w:val="21"/>
        </w:rPr>
        <w:t>日内。</w:t>
      </w:r>
    </w:p>
    <w:p w:rsidR="004E2BE1" w:rsidRDefault="006F7CDD">
      <w:pPr>
        <w:spacing w:after="0" w:line="360" w:lineRule="auto"/>
        <w:rPr>
          <w:szCs w:val="21"/>
        </w:rPr>
      </w:pPr>
      <w:r>
        <w:rPr>
          <w:rFonts w:hint="eastAsia"/>
          <w:szCs w:val="21"/>
        </w:rPr>
        <w:t>3.</w:t>
      </w:r>
      <w:r>
        <w:rPr>
          <w:rFonts w:hint="eastAsia"/>
          <w:szCs w:val="21"/>
        </w:rPr>
        <w:t>服务时间</w:t>
      </w:r>
    </w:p>
    <w:p w:rsidR="004E2BE1" w:rsidRDefault="006F7CDD">
      <w:pPr>
        <w:spacing w:after="0" w:line="360" w:lineRule="auto"/>
        <w:rPr>
          <w:szCs w:val="21"/>
        </w:rPr>
      </w:pPr>
      <w:bookmarkStart w:id="27" w:name="_Hlk132878479"/>
      <w:r>
        <w:rPr>
          <w:rFonts w:hint="eastAsia"/>
          <w:szCs w:val="21"/>
        </w:rPr>
        <w:t>自签订合同之日起</w:t>
      </w:r>
      <w:r>
        <w:rPr>
          <w:rFonts w:hint="eastAsia"/>
          <w:szCs w:val="21"/>
        </w:rPr>
        <w:t>1</w:t>
      </w:r>
      <w:r>
        <w:rPr>
          <w:rFonts w:hint="eastAsia"/>
          <w:szCs w:val="21"/>
        </w:rPr>
        <w:t>年，服务满意可续签</w:t>
      </w:r>
      <w:r>
        <w:rPr>
          <w:rFonts w:hint="eastAsia"/>
          <w:szCs w:val="21"/>
        </w:rPr>
        <w:t>1-2</w:t>
      </w:r>
      <w:r>
        <w:rPr>
          <w:rFonts w:hint="eastAsia"/>
          <w:szCs w:val="21"/>
        </w:rPr>
        <w:t>年。</w:t>
      </w:r>
    </w:p>
    <w:bookmarkEnd w:id="27"/>
    <w:p w:rsidR="004E2BE1" w:rsidRDefault="006F7CDD">
      <w:pPr>
        <w:spacing w:after="0" w:line="360" w:lineRule="auto"/>
        <w:rPr>
          <w:szCs w:val="21"/>
        </w:rPr>
      </w:pPr>
      <w:r>
        <w:rPr>
          <w:rFonts w:hint="eastAsia"/>
          <w:szCs w:val="21"/>
        </w:rPr>
        <w:t>4.</w:t>
      </w:r>
      <w:r>
        <w:rPr>
          <w:rFonts w:hint="eastAsia"/>
          <w:szCs w:val="21"/>
        </w:rPr>
        <w:t>交货地点或服务地点</w:t>
      </w:r>
    </w:p>
    <w:p w:rsidR="004E2BE1" w:rsidRDefault="006F7CDD">
      <w:pPr>
        <w:spacing w:after="0" w:line="360" w:lineRule="auto"/>
        <w:rPr>
          <w:szCs w:val="21"/>
        </w:rPr>
      </w:pPr>
      <w:r>
        <w:rPr>
          <w:rFonts w:hint="eastAsia"/>
          <w:szCs w:val="21"/>
        </w:rPr>
        <w:t>广西南宁市江南区五一中路旱塘岭</w:t>
      </w:r>
      <w:r>
        <w:rPr>
          <w:rFonts w:hint="eastAsia"/>
          <w:szCs w:val="21"/>
        </w:rPr>
        <w:t>1</w:t>
      </w:r>
      <w:r>
        <w:rPr>
          <w:rFonts w:hint="eastAsia"/>
          <w:szCs w:val="21"/>
        </w:rPr>
        <w:t>号广西理工职业技术学校</w:t>
      </w:r>
    </w:p>
    <w:p w:rsidR="004E2BE1" w:rsidRDefault="006F7CDD">
      <w:pPr>
        <w:spacing w:after="0" w:line="360" w:lineRule="auto"/>
        <w:rPr>
          <w:szCs w:val="21"/>
        </w:rPr>
      </w:pPr>
      <w:r>
        <w:rPr>
          <w:rFonts w:hint="eastAsia"/>
          <w:szCs w:val="21"/>
        </w:rPr>
        <w:t>5.</w:t>
      </w:r>
      <w:r>
        <w:rPr>
          <w:rFonts w:hint="eastAsia"/>
          <w:szCs w:val="21"/>
        </w:rPr>
        <w:t>验收标准</w:t>
      </w:r>
    </w:p>
    <w:p w:rsidR="004E2BE1" w:rsidRDefault="006F7CDD">
      <w:pPr>
        <w:spacing w:after="0" w:line="360" w:lineRule="auto"/>
        <w:rPr>
          <w:szCs w:val="21"/>
        </w:rPr>
      </w:pPr>
      <w:bookmarkStart w:id="28" w:name="_Hlk77607553"/>
      <w:r>
        <w:rPr>
          <w:rFonts w:hint="eastAsia"/>
          <w:szCs w:val="21"/>
        </w:rPr>
        <w:t>详见招标文件合同主要条款格式部分</w:t>
      </w:r>
    </w:p>
    <w:bookmarkEnd w:id="28"/>
    <w:p w:rsidR="004E2BE1" w:rsidRDefault="006F7CDD">
      <w:pPr>
        <w:spacing w:after="0" w:line="360" w:lineRule="auto"/>
        <w:rPr>
          <w:szCs w:val="21"/>
        </w:rPr>
      </w:pPr>
      <w:r>
        <w:rPr>
          <w:rFonts w:hint="eastAsia"/>
          <w:szCs w:val="21"/>
        </w:rPr>
        <w:t>6.</w:t>
      </w:r>
      <w:r>
        <w:rPr>
          <w:rFonts w:hint="eastAsia"/>
          <w:szCs w:val="21"/>
        </w:rPr>
        <w:t>服务标准、期限、效率</w:t>
      </w:r>
    </w:p>
    <w:p w:rsidR="004E2BE1" w:rsidRDefault="006F7CDD">
      <w:pPr>
        <w:spacing w:after="0" w:line="360" w:lineRule="auto"/>
        <w:rPr>
          <w:szCs w:val="21"/>
        </w:rPr>
      </w:pPr>
      <w:r>
        <w:rPr>
          <w:rFonts w:hint="eastAsia"/>
          <w:szCs w:val="21"/>
        </w:rPr>
        <w:t>6.1</w:t>
      </w:r>
      <w:r>
        <w:rPr>
          <w:rFonts w:hint="eastAsia"/>
          <w:szCs w:val="21"/>
        </w:rPr>
        <w:t>中标供应商在质量保证期内应当为采购人提供以下技术支持和服务：</w:t>
      </w:r>
    </w:p>
    <w:p w:rsidR="004E2BE1" w:rsidRDefault="006F7CDD">
      <w:pPr>
        <w:spacing w:after="0" w:line="360" w:lineRule="auto"/>
        <w:rPr>
          <w:szCs w:val="21"/>
        </w:rPr>
      </w:pPr>
      <w:r>
        <w:rPr>
          <w:rFonts w:hint="eastAsia"/>
          <w:szCs w:val="21"/>
        </w:rPr>
        <w:t>6.1.1</w:t>
      </w:r>
      <w:r>
        <w:rPr>
          <w:rFonts w:hint="eastAsia"/>
          <w:szCs w:val="21"/>
        </w:rPr>
        <w:t>电话咨询</w:t>
      </w:r>
    </w:p>
    <w:p w:rsidR="004E2BE1" w:rsidRDefault="006F7CDD">
      <w:pPr>
        <w:spacing w:after="0" w:line="360" w:lineRule="auto"/>
        <w:rPr>
          <w:szCs w:val="21"/>
        </w:rPr>
      </w:pPr>
      <w:r>
        <w:rPr>
          <w:rFonts w:hint="eastAsia"/>
          <w:szCs w:val="21"/>
        </w:rPr>
        <w:t>中标供应商应当为采购人提供技术援助电话，解答采购人在使用中遇到的问题，及时为采购人提出解决问题的建议。</w:t>
      </w:r>
    </w:p>
    <w:p w:rsidR="004E2BE1" w:rsidRDefault="006F7CDD">
      <w:pPr>
        <w:spacing w:after="0" w:line="360" w:lineRule="auto"/>
        <w:rPr>
          <w:szCs w:val="21"/>
        </w:rPr>
      </w:pPr>
      <w:r>
        <w:rPr>
          <w:rFonts w:hint="eastAsia"/>
          <w:szCs w:val="21"/>
        </w:rPr>
        <w:t>7.</w:t>
      </w:r>
      <w:r>
        <w:rPr>
          <w:rFonts w:hint="eastAsia"/>
          <w:szCs w:val="21"/>
        </w:rPr>
        <w:t>付款方式、时间及条件</w:t>
      </w:r>
    </w:p>
    <w:p w:rsidR="004E2BE1" w:rsidRDefault="006F7CDD">
      <w:pPr>
        <w:spacing w:after="0" w:line="360" w:lineRule="auto"/>
        <w:rPr>
          <w:szCs w:val="21"/>
        </w:rPr>
      </w:pPr>
      <w:r>
        <w:rPr>
          <w:rFonts w:hint="eastAsia"/>
          <w:szCs w:val="21"/>
        </w:rPr>
        <w:t>详见招标文件合同主要条款格式部分</w:t>
      </w:r>
    </w:p>
    <w:p w:rsidR="004E2BE1" w:rsidRDefault="006F7CDD">
      <w:pPr>
        <w:spacing w:after="0" w:line="360" w:lineRule="auto"/>
        <w:rPr>
          <w:szCs w:val="21"/>
        </w:rPr>
      </w:pPr>
      <w:r>
        <w:rPr>
          <w:rFonts w:hint="eastAsia"/>
          <w:szCs w:val="21"/>
        </w:rPr>
        <w:t>8.</w:t>
      </w:r>
      <w:r>
        <w:rPr>
          <w:rFonts w:hint="eastAsia"/>
          <w:szCs w:val="21"/>
        </w:rPr>
        <w:t>履约保证金</w:t>
      </w:r>
    </w:p>
    <w:p w:rsidR="004E2BE1" w:rsidRDefault="006F7CDD">
      <w:pPr>
        <w:spacing w:after="0" w:line="360" w:lineRule="auto"/>
        <w:rPr>
          <w:szCs w:val="21"/>
        </w:rPr>
      </w:pPr>
      <w:r>
        <w:rPr>
          <w:rFonts w:hint="eastAsia"/>
          <w:szCs w:val="21"/>
        </w:rPr>
        <w:t>详见招标文件合同主要条款格式部分</w:t>
      </w:r>
    </w:p>
    <w:p w:rsidR="004E2BE1" w:rsidRDefault="006F7CDD">
      <w:pPr>
        <w:spacing w:after="0" w:line="360" w:lineRule="auto"/>
        <w:rPr>
          <w:rFonts w:ascii="黑体" w:eastAsia="黑体" w:hAnsi="黑体" w:cs="Arial" w:hint="eastAsia"/>
          <w:b/>
          <w:kern w:val="0"/>
          <w:sz w:val="28"/>
          <w:szCs w:val="28"/>
        </w:rPr>
      </w:pPr>
      <w:r>
        <w:rPr>
          <w:rFonts w:ascii="黑体" w:eastAsia="黑体" w:hAnsi="黑体" w:cs="Arial" w:hint="eastAsia"/>
          <w:b/>
          <w:kern w:val="0"/>
          <w:sz w:val="28"/>
          <w:szCs w:val="28"/>
        </w:rPr>
        <w:t>四、其他要求</w:t>
      </w:r>
    </w:p>
    <w:p w:rsidR="004E2BE1" w:rsidRDefault="006F7CDD">
      <w:pPr>
        <w:spacing w:after="0" w:line="528" w:lineRule="exact"/>
        <w:ind w:firstLineChars="100" w:firstLine="281"/>
        <w:rPr>
          <w:rFonts w:ascii="黑体" w:eastAsia="黑体" w:hAnsi="黑体" w:cs="Arial" w:hint="eastAsia"/>
          <w:b/>
          <w:kern w:val="0"/>
          <w:sz w:val="28"/>
          <w:szCs w:val="28"/>
        </w:rPr>
      </w:pPr>
      <w:r>
        <w:rPr>
          <w:rFonts w:ascii="黑体" w:eastAsia="黑体" w:hAnsi="黑体" w:cs="Arial" w:hint="eastAsia"/>
          <w:b/>
          <w:kern w:val="0"/>
          <w:sz w:val="28"/>
          <w:szCs w:val="28"/>
        </w:rPr>
        <w:lastRenderedPageBreak/>
        <w:t>无</w:t>
      </w:r>
    </w:p>
    <w:p w:rsidR="004E2BE1" w:rsidRDefault="006F7CDD">
      <w:pPr>
        <w:spacing w:line="528" w:lineRule="exact"/>
        <w:ind w:firstLineChars="100" w:firstLine="210"/>
        <w:rPr>
          <w:sz w:val="28"/>
          <w:szCs w:val="28"/>
        </w:rPr>
      </w:pPr>
      <w:r>
        <w:rPr>
          <w:szCs w:val="21"/>
        </w:rPr>
        <w:br w:type="page"/>
      </w:r>
      <w:bookmarkStart w:id="29" w:name="_Hlk132878602"/>
      <w:bookmarkStart w:id="30" w:name="_Toc8266"/>
      <w:r>
        <w:rPr>
          <w:rFonts w:hint="eastAsia"/>
          <w:sz w:val="28"/>
          <w:szCs w:val="28"/>
        </w:rPr>
        <w:lastRenderedPageBreak/>
        <w:t>附件</w:t>
      </w:r>
      <w:r>
        <w:rPr>
          <w:rFonts w:hint="eastAsia"/>
          <w:sz w:val="28"/>
          <w:szCs w:val="28"/>
        </w:rPr>
        <w:t>1</w:t>
      </w:r>
      <w:r>
        <w:rPr>
          <w:rFonts w:hint="eastAsia"/>
          <w:sz w:val="28"/>
          <w:szCs w:val="28"/>
        </w:rPr>
        <w:t>：</w:t>
      </w:r>
      <w:r>
        <w:rPr>
          <w:rFonts w:hint="eastAsia"/>
          <w:sz w:val="28"/>
          <w:szCs w:val="28"/>
        </w:rPr>
        <w:t xml:space="preserve"> </w:t>
      </w:r>
      <w:r>
        <w:rPr>
          <w:sz w:val="28"/>
          <w:szCs w:val="28"/>
        </w:rPr>
        <w:t xml:space="preserve">               </w:t>
      </w:r>
    </w:p>
    <w:p w:rsidR="004E2BE1" w:rsidRDefault="006F7CDD">
      <w:pPr>
        <w:spacing w:line="528" w:lineRule="exact"/>
        <w:ind w:firstLineChars="100" w:firstLine="280"/>
        <w:jc w:val="center"/>
        <w:rPr>
          <w:sz w:val="28"/>
          <w:szCs w:val="28"/>
        </w:rPr>
      </w:pPr>
      <w:r>
        <w:rPr>
          <w:rFonts w:hint="eastAsia"/>
          <w:sz w:val="28"/>
          <w:szCs w:val="28"/>
        </w:rPr>
        <w:t>中小</w:t>
      </w:r>
      <w:proofErr w:type="gramStart"/>
      <w:r>
        <w:rPr>
          <w:rFonts w:hint="eastAsia"/>
          <w:sz w:val="28"/>
          <w:szCs w:val="28"/>
        </w:rPr>
        <w:t>微企业</w:t>
      </w:r>
      <w:proofErr w:type="gramEnd"/>
      <w:r>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4E2BE1">
        <w:trPr>
          <w:trHeight w:val="279"/>
        </w:trPr>
        <w:tc>
          <w:tcPr>
            <w:tcW w:w="1446" w:type="dxa"/>
            <w:tcBorders>
              <w:top w:val="single" w:sz="4" w:space="0" w:color="auto"/>
              <w:left w:val="single" w:sz="4" w:space="0" w:color="auto"/>
              <w:bottom w:val="single" w:sz="4" w:space="0" w:color="auto"/>
              <w:right w:val="single" w:sz="4" w:space="0" w:color="auto"/>
            </w:tcBorders>
            <w:vAlign w:val="center"/>
          </w:tcPr>
          <w:p w:rsidR="004E2BE1" w:rsidRDefault="006F7CDD">
            <w:pPr>
              <w:widowControl/>
              <w:jc w:val="left"/>
              <w:rPr>
                <w:szCs w:val="21"/>
              </w:rPr>
            </w:pPr>
            <w:r>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微型</w:t>
            </w:r>
          </w:p>
        </w:tc>
      </w:tr>
      <w:tr w:rsidR="004E2BE1">
        <w:trPr>
          <w:trHeight w:val="220"/>
        </w:trPr>
        <w:tc>
          <w:tcPr>
            <w:tcW w:w="1446" w:type="dxa"/>
            <w:tcBorders>
              <w:top w:val="nil"/>
              <w:left w:val="single" w:sz="4" w:space="0" w:color="auto"/>
              <w:bottom w:val="single" w:sz="4" w:space="0" w:color="auto"/>
              <w:right w:val="single" w:sz="4" w:space="0" w:color="auto"/>
            </w:tcBorders>
            <w:vAlign w:val="bottom"/>
          </w:tcPr>
          <w:p w:rsidR="004E2BE1" w:rsidRDefault="006F7CDD">
            <w:pPr>
              <w:widowControl/>
              <w:jc w:val="center"/>
              <w:rPr>
                <w:szCs w:val="21"/>
              </w:rPr>
            </w:pPr>
            <w:r>
              <w:rPr>
                <w:rFonts w:hint="eastAsia"/>
                <w:szCs w:val="21"/>
              </w:rPr>
              <w:t>农、林、牧、渔</w:t>
            </w: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Y</w:t>
            </w:r>
            <w:r>
              <w:rPr>
                <w:rFonts w:hint="eastAsia"/>
                <w:szCs w:val="21"/>
              </w:rPr>
              <w:t>＜</w:t>
            </w:r>
            <w:r>
              <w:rPr>
                <w:rFonts w:hint="eastAsia"/>
                <w:szCs w:val="21"/>
              </w:rPr>
              <w:t>50</w:t>
            </w:r>
          </w:p>
        </w:tc>
      </w:tr>
      <w:tr w:rsidR="004E2BE1">
        <w:trPr>
          <w:trHeight w:val="220"/>
        </w:trPr>
        <w:tc>
          <w:tcPr>
            <w:tcW w:w="1446" w:type="dxa"/>
            <w:vMerge w:val="restart"/>
            <w:tcBorders>
              <w:top w:val="nil"/>
              <w:left w:val="single" w:sz="4" w:space="0" w:color="auto"/>
              <w:bottom w:val="single" w:sz="4" w:space="0" w:color="auto"/>
              <w:right w:val="single" w:sz="4" w:space="0" w:color="auto"/>
            </w:tcBorders>
            <w:vAlign w:val="bottom"/>
          </w:tcPr>
          <w:p w:rsidR="004E2BE1" w:rsidRDefault="006F7CDD">
            <w:pPr>
              <w:widowControl/>
              <w:jc w:val="center"/>
              <w:rPr>
                <w:szCs w:val="21"/>
              </w:rPr>
            </w:pPr>
            <w:r>
              <w:rPr>
                <w:rFonts w:hint="eastAsia"/>
                <w:szCs w:val="21"/>
              </w:rPr>
              <w:t>工业</w:t>
            </w: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X</w:t>
            </w:r>
            <w:r>
              <w:rPr>
                <w:rFonts w:hint="eastAsia"/>
                <w:szCs w:val="21"/>
              </w:rPr>
              <w:t>＜</w:t>
            </w:r>
            <w:r>
              <w:rPr>
                <w:rFonts w:hint="eastAsia"/>
                <w:szCs w:val="21"/>
              </w:rPr>
              <w:t>20</w:t>
            </w:r>
          </w:p>
        </w:tc>
      </w:tr>
      <w:tr w:rsidR="004E2BE1">
        <w:trPr>
          <w:trHeight w:val="220"/>
        </w:trPr>
        <w:tc>
          <w:tcPr>
            <w:tcW w:w="1446" w:type="dxa"/>
            <w:vMerge/>
            <w:tcBorders>
              <w:top w:val="nil"/>
              <w:left w:val="single" w:sz="4" w:space="0" w:color="auto"/>
              <w:bottom w:val="single" w:sz="4" w:space="0" w:color="auto"/>
              <w:right w:val="single" w:sz="4" w:space="0" w:color="auto"/>
            </w:tcBorders>
            <w:vAlign w:val="center"/>
          </w:tcPr>
          <w:p w:rsidR="004E2BE1" w:rsidRDefault="004E2BE1">
            <w:pPr>
              <w:widowControl/>
              <w:jc w:val="left"/>
              <w:rPr>
                <w:szCs w:val="21"/>
              </w:rPr>
            </w:pP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Y</w:t>
            </w:r>
            <w:r>
              <w:rPr>
                <w:rFonts w:hint="eastAsia"/>
                <w:szCs w:val="21"/>
              </w:rPr>
              <w:t>＜</w:t>
            </w:r>
            <w:r>
              <w:rPr>
                <w:rFonts w:hint="eastAsia"/>
                <w:szCs w:val="21"/>
              </w:rPr>
              <w:t>300</w:t>
            </w:r>
          </w:p>
        </w:tc>
      </w:tr>
      <w:tr w:rsidR="004E2BE1">
        <w:trPr>
          <w:trHeight w:val="220"/>
        </w:trPr>
        <w:tc>
          <w:tcPr>
            <w:tcW w:w="1446" w:type="dxa"/>
            <w:vMerge w:val="restart"/>
            <w:tcBorders>
              <w:top w:val="nil"/>
              <w:left w:val="single" w:sz="4" w:space="0" w:color="auto"/>
              <w:bottom w:val="single" w:sz="4" w:space="0" w:color="auto"/>
              <w:right w:val="single" w:sz="4" w:space="0" w:color="auto"/>
            </w:tcBorders>
            <w:vAlign w:val="bottom"/>
          </w:tcPr>
          <w:p w:rsidR="004E2BE1" w:rsidRDefault="006F7CDD">
            <w:pPr>
              <w:widowControl/>
              <w:jc w:val="center"/>
              <w:rPr>
                <w:szCs w:val="21"/>
              </w:rPr>
            </w:pPr>
            <w:r>
              <w:rPr>
                <w:rFonts w:hint="eastAsia"/>
                <w:szCs w:val="21"/>
              </w:rPr>
              <w:t>建筑业</w:t>
            </w: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6000</w:t>
            </w:r>
            <w:r>
              <w:rPr>
                <w:rFonts w:hint="eastAsia"/>
                <w:szCs w:val="21"/>
              </w:rPr>
              <w:t>≤</w:t>
            </w:r>
            <w:r>
              <w:rPr>
                <w:rFonts w:hint="eastAsia"/>
                <w:szCs w:val="21"/>
              </w:rPr>
              <w:t>Y</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6000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Y</w:t>
            </w:r>
            <w:r>
              <w:rPr>
                <w:rFonts w:hint="eastAsia"/>
                <w:szCs w:val="21"/>
              </w:rPr>
              <w:t>＜</w:t>
            </w:r>
            <w:r>
              <w:rPr>
                <w:rFonts w:hint="eastAsia"/>
                <w:szCs w:val="21"/>
              </w:rPr>
              <w:t>300</w:t>
            </w:r>
          </w:p>
        </w:tc>
      </w:tr>
      <w:tr w:rsidR="004E2BE1">
        <w:trPr>
          <w:trHeight w:val="220"/>
        </w:trPr>
        <w:tc>
          <w:tcPr>
            <w:tcW w:w="1446" w:type="dxa"/>
            <w:vMerge/>
            <w:tcBorders>
              <w:top w:val="nil"/>
              <w:left w:val="single" w:sz="4" w:space="0" w:color="auto"/>
              <w:bottom w:val="single" w:sz="4" w:space="0" w:color="auto"/>
              <w:right w:val="single" w:sz="4" w:space="0" w:color="auto"/>
            </w:tcBorders>
            <w:vAlign w:val="center"/>
          </w:tcPr>
          <w:p w:rsidR="004E2BE1" w:rsidRDefault="004E2BE1">
            <w:pPr>
              <w:widowControl/>
              <w:jc w:val="left"/>
              <w:rPr>
                <w:szCs w:val="21"/>
              </w:rPr>
            </w:pP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300</w:t>
            </w:r>
            <w:r>
              <w:rPr>
                <w:rFonts w:hint="eastAsia"/>
                <w:szCs w:val="21"/>
              </w:rPr>
              <w:t>≤</w:t>
            </w:r>
            <w:r>
              <w:rPr>
                <w:rFonts w:hint="eastAsia"/>
                <w:szCs w:val="21"/>
              </w:rPr>
              <w:t>Z</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Z</w:t>
            </w:r>
            <w:r>
              <w:rPr>
                <w:rFonts w:hint="eastAsia"/>
                <w:szCs w:val="21"/>
              </w:rPr>
              <w:t>＜</w:t>
            </w:r>
            <w:r>
              <w:rPr>
                <w:rFonts w:hint="eastAsia"/>
                <w:szCs w:val="21"/>
              </w:rPr>
              <w:t>300</w:t>
            </w:r>
          </w:p>
        </w:tc>
      </w:tr>
      <w:tr w:rsidR="004E2BE1">
        <w:trPr>
          <w:trHeight w:val="220"/>
        </w:trPr>
        <w:tc>
          <w:tcPr>
            <w:tcW w:w="1446" w:type="dxa"/>
            <w:vMerge w:val="restart"/>
            <w:tcBorders>
              <w:top w:val="nil"/>
              <w:left w:val="single" w:sz="4" w:space="0" w:color="auto"/>
              <w:bottom w:val="single" w:sz="4" w:space="0" w:color="auto"/>
              <w:right w:val="single" w:sz="4" w:space="0" w:color="auto"/>
            </w:tcBorders>
            <w:vAlign w:val="bottom"/>
          </w:tcPr>
          <w:p w:rsidR="004E2BE1" w:rsidRDefault="006F7CDD">
            <w:pPr>
              <w:widowControl/>
              <w:ind w:firstLineChars="150" w:firstLine="315"/>
              <w:rPr>
                <w:szCs w:val="21"/>
              </w:rPr>
            </w:pPr>
            <w:r>
              <w:rPr>
                <w:rFonts w:hint="eastAsia"/>
                <w:szCs w:val="21"/>
              </w:rPr>
              <w:t>批发业</w:t>
            </w: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5</w:t>
            </w:r>
            <w:r>
              <w:rPr>
                <w:rFonts w:hint="eastAsia"/>
                <w:szCs w:val="21"/>
              </w:rPr>
              <w:t>≤</w:t>
            </w:r>
            <w:r>
              <w:rPr>
                <w:rFonts w:hint="eastAsia"/>
                <w:szCs w:val="21"/>
              </w:rPr>
              <w:t>X</w:t>
            </w:r>
            <w:r>
              <w:rPr>
                <w:rFonts w:hint="eastAsia"/>
                <w:szCs w:val="21"/>
              </w:rPr>
              <w:t>＜</w:t>
            </w:r>
            <w:r>
              <w:rPr>
                <w:rFonts w:hint="eastAsia"/>
                <w:szCs w:val="21"/>
              </w:rPr>
              <w:t>20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X</w:t>
            </w:r>
            <w:r>
              <w:rPr>
                <w:rFonts w:hint="eastAsia"/>
                <w:szCs w:val="21"/>
              </w:rPr>
              <w:t>＜</w:t>
            </w:r>
            <w:r>
              <w:rPr>
                <w:rFonts w:hint="eastAsia"/>
                <w:szCs w:val="21"/>
              </w:rPr>
              <w:t>5</w:t>
            </w:r>
          </w:p>
        </w:tc>
      </w:tr>
      <w:tr w:rsidR="004E2BE1">
        <w:trPr>
          <w:trHeight w:val="220"/>
        </w:trPr>
        <w:tc>
          <w:tcPr>
            <w:tcW w:w="1446" w:type="dxa"/>
            <w:vMerge/>
            <w:tcBorders>
              <w:top w:val="nil"/>
              <w:left w:val="single" w:sz="4" w:space="0" w:color="auto"/>
              <w:bottom w:val="single" w:sz="4" w:space="0" w:color="auto"/>
              <w:right w:val="single" w:sz="4" w:space="0" w:color="auto"/>
            </w:tcBorders>
            <w:vAlign w:val="center"/>
          </w:tcPr>
          <w:p w:rsidR="004E2BE1" w:rsidRDefault="004E2BE1">
            <w:pPr>
              <w:widowControl/>
              <w:jc w:val="left"/>
              <w:rPr>
                <w:szCs w:val="21"/>
              </w:rPr>
            </w:pP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5000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Y</w:t>
            </w:r>
            <w:r>
              <w:rPr>
                <w:rFonts w:hint="eastAsia"/>
                <w:szCs w:val="21"/>
              </w:rPr>
              <w:t>＜</w:t>
            </w:r>
            <w:r>
              <w:rPr>
                <w:rFonts w:hint="eastAsia"/>
                <w:szCs w:val="21"/>
              </w:rPr>
              <w:t>1000</w:t>
            </w:r>
          </w:p>
        </w:tc>
      </w:tr>
      <w:tr w:rsidR="004E2BE1">
        <w:trPr>
          <w:trHeight w:val="220"/>
        </w:trPr>
        <w:tc>
          <w:tcPr>
            <w:tcW w:w="1446" w:type="dxa"/>
            <w:vMerge w:val="restart"/>
            <w:tcBorders>
              <w:top w:val="nil"/>
              <w:left w:val="single" w:sz="4" w:space="0" w:color="auto"/>
              <w:bottom w:val="single" w:sz="4" w:space="0" w:color="auto"/>
              <w:right w:val="single" w:sz="4" w:space="0" w:color="auto"/>
            </w:tcBorders>
            <w:vAlign w:val="bottom"/>
          </w:tcPr>
          <w:p w:rsidR="004E2BE1" w:rsidRDefault="006F7CDD">
            <w:pPr>
              <w:widowControl/>
              <w:jc w:val="center"/>
              <w:rPr>
                <w:szCs w:val="21"/>
              </w:rPr>
            </w:pPr>
            <w:r>
              <w:rPr>
                <w:rFonts w:hint="eastAsia"/>
                <w:szCs w:val="21"/>
              </w:rPr>
              <w:t>零售业</w:t>
            </w: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50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50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X</w:t>
            </w:r>
            <w:r>
              <w:rPr>
                <w:rFonts w:hint="eastAsia"/>
                <w:szCs w:val="21"/>
              </w:rPr>
              <w:t>＜</w:t>
            </w:r>
            <w:r>
              <w:rPr>
                <w:rFonts w:hint="eastAsia"/>
                <w:szCs w:val="21"/>
              </w:rPr>
              <w:t>10</w:t>
            </w:r>
          </w:p>
        </w:tc>
      </w:tr>
      <w:tr w:rsidR="004E2BE1">
        <w:trPr>
          <w:trHeight w:val="220"/>
        </w:trPr>
        <w:tc>
          <w:tcPr>
            <w:tcW w:w="1446" w:type="dxa"/>
            <w:vMerge/>
            <w:tcBorders>
              <w:top w:val="nil"/>
              <w:left w:val="single" w:sz="4" w:space="0" w:color="auto"/>
              <w:bottom w:val="single" w:sz="4" w:space="0" w:color="auto"/>
              <w:right w:val="single" w:sz="4" w:space="0" w:color="auto"/>
            </w:tcBorders>
            <w:vAlign w:val="center"/>
          </w:tcPr>
          <w:p w:rsidR="004E2BE1" w:rsidRDefault="004E2BE1">
            <w:pPr>
              <w:widowControl/>
              <w:jc w:val="left"/>
              <w:rPr>
                <w:szCs w:val="21"/>
              </w:rPr>
            </w:pP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Y</w:t>
            </w:r>
            <w:r>
              <w:rPr>
                <w:rFonts w:hint="eastAsia"/>
                <w:szCs w:val="21"/>
              </w:rPr>
              <w:t>＜</w:t>
            </w:r>
            <w:r>
              <w:rPr>
                <w:rFonts w:hint="eastAsia"/>
                <w:szCs w:val="21"/>
              </w:rPr>
              <w:t>100</w:t>
            </w:r>
          </w:p>
        </w:tc>
      </w:tr>
      <w:tr w:rsidR="004E2BE1">
        <w:trPr>
          <w:trHeight w:val="220"/>
        </w:trPr>
        <w:tc>
          <w:tcPr>
            <w:tcW w:w="1446" w:type="dxa"/>
            <w:vMerge w:val="restart"/>
            <w:tcBorders>
              <w:top w:val="nil"/>
              <w:left w:val="single" w:sz="4" w:space="0" w:color="auto"/>
              <w:bottom w:val="single" w:sz="4" w:space="0" w:color="auto"/>
              <w:right w:val="single" w:sz="4" w:space="0" w:color="auto"/>
            </w:tcBorders>
            <w:vAlign w:val="bottom"/>
          </w:tcPr>
          <w:p w:rsidR="004E2BE1" w:rsidRDefault="006F7CDD">
            <w:pPr>
              <w:widowControl/>
              <w:jc w:val="center"/>
              <w:rPr>
                <w:szCs w:val="21"/>
              </w:rPr>
            </w:pPr>
            <w:r>
              <w:rPr>
                <w:rFonts w:hint="eastAsia"/>
                <w:szCs w:val="21"/>
              </w:rPr>
              <w:t>交通运输业</w:t>
            </w: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X</w:t>
            </w:r>
            <w:r>
              <w:rPr>
                <w:rFonts w:hint="eastAsia"/>
                <w:szCs w:val="21"/>
              </w:rPr>
              <w:t>＜</w:t>
            </w:r>
            <w:r>
              <w:rPr>
                <w:rFonts w:hint="eastAsia"/>
                <w:szCs w:val="21"/>
              </w:rPr>
              <w:t>20</w:t>
            </w:r>
          </w:p>
        </w:tc>
      </w:tr>
      <w:tr w:rsidR="004E2BE1">
        <w:trPr>
          <w:trHeight w:val="220"/>
        </w:trPr>
        <w:tc>
          <w:tcPr>
            <w:tcW w:w="1446" w:type="dxa"/>
            <w:vMerge/>
            <w:tcBorders>
              <w:top w:val="nil"/>
              <w:left w:val="single" w:sz="4" w:space="0" w:color="auto"/>
              <w:bottom w:val="single" w:sz="4" w:space="0" w:color="auto"/>
              <w:right w:val="single" w:sz="4" w:space="0" w:color="auto"/>
            </w:tcBorders>
            <w:vAlign w:val="center"/>
          </w:tcPr>
          <w:p w:rsidR="004E2BE1" w:rsidRDefault="004E2BE1">
            <w:pPr>
              <w:widowControl/>
              <w:jc w:val="left"/>
              <w:rPr>
                <w:szCs w:val="21"/>
              </w:rPr>
            </w:pP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3000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200</w:t>
            </w:r>
            <w:r>
              <w:rPr>
                <w:rFonts w:hint="eastAsia"/>
                <w:szCs w:val="21"/>
              </w:rPr>
              <w:t>≤</w:t>
            </w:r>
            <w:r>
              <w:rPr>
                <w:rFonts w:hint="eastAsia"/>
                <w:szCs w:val="21"/>
              </w:rPr>
              <w:t>Y</w:t>
            </w:r>
            <w:r>
              <w:rPr>
                <w:rFonts w:hint="eastAsia"/>
                <w:szCs w:val="21"/>
              </w:rPr>
              <w:t>＜</w:t>
            </w:r>
            <w:r>
              <w:rPr>
                <w:rFonts w:hint="eastAsia"/>
                <w:szCs w:val="21"/>
              </w:rPr>
              <w:t>3000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Y</w:t>
            </w:r>
            <w:r>
              <w:rPr>
                <w:rFonts w:hint="eastAsia"/>
                <w:szCs w:val="21"/>
              </w:rPr>
              <w:t>＜</w:t>
            </w:r>
            <w:r>
              <w:rPr>
                <w:rFonts w:hint="eastAsia"/>
                <w:szCs w:val="21"/>
              </w:rPr>
              <w:t>200</w:t>
            </w:r>
          </w:p>
        </w:tc>
      </w:tr>
      <w:tr w:rsidR="004E2BE1">
        <w:trPr>
          <w:trHeight w:val="220"/>
        </w:trPr>
        <w:tc>
          <w:tcPr>
            <w:tcW w:w="1446" w:type="dxa"/>
            <w:vMerge w:val="restart"/>
            <w:tcBorders>
              <w:top w:val="nil"/>
              <w:left w:val="single" w:sz="4" w:space="0" w:color="auto"/>
              <w:bottom w:val="single" w:sz="4" w:space="0" w:color="auto"/>
              <w:right w:val="single" w:sz="4" w:space="0" w:color="auto"/>
            </w:tcBorders>
            <w:vAlign w:val="bottom"/>
          </w:tcPr>
          <w:p w:rsidR="004E2BE1" w:rsidRDefault="006F7CDD">
            <w:pPr>
              <w:widowControl/>
              <w:jc w:val="center"/>
              <w:rPr>
                <w:szCs w:val="21"/>
              </w:rPr>
            </w:pPr>
            <w:r>
              <w:rPr>
                <w:rFonts w:hint="eastAsia"/>
                <w:szCs w:val="21"/>
              </w:rPr>
              <w:t>仓储业</w:t>
            </w: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X</w:t>
            </w:r>
            <w:r>
              <w:rPr>
                <w:rFonts w:hint="eastAsia"/>
                <w:szCs w:val="21"/>
              </w:rPr>
              <w:t>＜</w:t>
            </w:r>
            <w:r>
              <w:rPr>
                <w:rFonts w:hint="eastAsia"/>
                <w:szCs w:val="21"/>
              </w:rPr>
              <w:t>20</w:t>
            </w:r>
          </w:p>
        </w:tc>
      </w:tr>
      <w:tr w:rsidR="004E2BE1">
        <w:trPr>
          <w:trHeight w:val="220"/>
        </w:trPr>
        <w:tc>
          <w:tcPr>
            <w:tcW w:w="1446" w:type="dxa"/>
            <w:vMerge/>
            <w:tcBorders>
              <w:top w:val="nil"/>
              <w:left w:val="single" w:sz="4" w:space="0" w:color="auto"/>
              <w:bottom w:val="single" w:sz="4" w:space="0" w:color="auto"/>
              <w:right w:val="single" w:sz="4" w:space="0" w:color="auto"/>
            </w:tcBorders>
            <w:vAlign w:val="center"/>
          </w:tcPr>
          <w:p w:rsidR="004E2BE1" w:rsidRDefault="004E2BE1">
            <w:pPr>
              <w:widowControl/>
              <w:jc w:val="left"/>
              <w:rPr>
                <w:szCs w:val="21"/>
              </w:rPr>
            </w:pP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Y</w:t>
            </w:r>
            <w:r>
              <w:rPr>
                <w:rFonts w:hint="eastAsia"/>
                <w:szCs w:val="21"/>
              </w:rPr>
              <w:t>＜</w:t>
            </w:r>
            <w:r>
              <w:rPr>
                <w:rFonts w:hint="eastAsia"/>
                <w:szCs w:val="21"/>
              </w:rPr>
              <w:t>100</w:t>
            </w:r>
          </w:p>
        </w:tc>
      </w:tr>
      <w:tr w:rsidR="004E2BE1">
        <w:trPr>
          <w:trHeight w:val="220"/>
        </w:trPr>
        <w:tc>
          <w:tcPr>
            <w:tcW w:w="1446" w:type="dxa"/>
            <w:vMerge w:val="restart"/>
            <w:tcBorders>
              <w:top w:val="nil"/>
              <w:left w:val="single" w:sz="4" w:space="0" w:color="auto"/>
              <w:bottom w:val="single" w:sz="4" w:space="0" w:color="auto"/>
              <w:right w:val="single" w:sz="4" w:space="0" w:color="auto"/>
            </w:tcBorders>
            <w:vAlign w:val="bottom"/>
          </w:tcPr>
          <w:p w:rsidR="004E2BE1" w:rsidRDefault="006F7CDD">
            <w:pPr>
              <w:widowControl/>
              <w:jc w:val="center"/>
              <w:rPr>
                <w:szCs w:val="21"/>
              </w:rPr>
            </w:pPr>
            <w:r>
              <w:rPr>
                <w:rFonts w:hint="eastAsia"/>
                <w:szCs w:val="21"/>
              </w:rPr>
              <w:t>邮政业</w:t>
            </w: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X</w:t>
            </w:r>
            <w:r>
              <w:rPr>
                <w:rFonts w:hint="eastAsia"/>
                <w:szCs w:val="21"/>
              </w:rPr>
              <w:t>＜</w:t>
            </w:r>
            <w:r>
              <w:rPr>
                <w:rFonts w:hint="eastAsia"/>
                <w:szCs w:val="21"/>
              </w:rPr>
              <w:t>20</w:t>
            </w:r>
          </w:p>
        </w:tc>
      </w:tr>
      <w:tr w:rsidR="004E2BE1">
        <w:trPr>
          <w:trHeight w:val="220"/>
        </w:trPr>
        <w:tc>
          <w:tcPr>
            <w:tcW w:w="1446" w:type="dxa"/>
            <w:vMerge/>
            <w:tcBorders>
              <w:top w:val="nil"/>
              <w:left w:val="single" w:sz="4" w:space="0" w:color="auto"/>
              <w:bottom w:val="single" w:sz="4" w:space="0" w:color="auto"/>
              <w:right w:val="single" w:sz="4" w:space="0" w:color="auto"/>
            </w:tcBorders>
            <w:vAlign w:val="center"/>
          </w:tcPr>
          <w:p w:rsidR="004E2BE1" w:rsidRDefault="004E2BE1">
            <w:pPr>
              <w:widowControl/>
              <w:jc w:val="left"/>
              <w:rPr>
                <w:szCs w:val="21"/>
              </w:rPr>
            </w:pP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Y</w:t>
            </w:r>
            <w:r>
              <w:rPr>
                <w:rFonts w:hint="eastAsia"/>
                <w:szCs w:val="21"/>
              </w:rPr>
              <w:t>＜</w:t>
            </w:r>
            <w:r>
              <w:rPr>
                <w:rFonts w:hint="eastAsia"/>
                <w:szCs w:val="21"/>
              </w:rPr>
              <w:t>100</w:t>
            </w:r>
          </w:p>
        </w:tc>
      </w:tr>
      <w:tr w:rsidR="004E2BE1">
        <w:trPr>
          <w:trHeight w:val="220"/>
        </w:trPr>
        <w:tc>
          <w:tcPr>
            <w:tcW w:w="1446" w:type="dxa"/>
            <w:vMerge w:val="restart"/>
            <w:tcBorders>
              <w:top w:val="nil"/>
              <w:left w:val="single" w:sz="4" w:space="0" w:color="auto"/>
              <w:bottom w:val="single" w:sz="4" w:space="0" w:color="auto"/>
              <w:right w:val="single" w:sz="4" w:space="0" w:color="auto"/>
            </w:tcBorders>
            <w:vAlign w:val="bottom"/>
          </w:tcPr>
          <w:p w:rsidR="004E2BE1" w:rsidRDefault="006F7CDD">
            <w:pPr>
              <w:widowControl/>
              <w:jc w:val="center"/>
              <w:rPr>
                <w:szCs w:val="21"/>
              </w:rPr>
            </w:pPr>
            <w:r>
              <w:rPr>
                <w:rFonts w:hint="eastAsia"/>
                <w:szCs w:val="21"/>
              </w:rPr>
              <w:t>住宿业</w:t>
            </w: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X</w:t>
            </w:r>
            <w:r>
              <w:rPr>
                <w:rFonts w:hint="eastAsia"/>
                <w:szCs w:val="21"/>
              </w:rPr>
              <w:t>＜</w:t>
            </w:r>
            <w:r>
              <w:rPr>
                <w:rFonts w:hint="eastAsia"/>
                <w:szCs w:val="21"/>
              </w:rPr>
              <w:t>10</w:t>
            </w:r>
          </w:p>
        </w:tc>
      </w:tr>
      <w:tr w:rsidR="004E2BE1">
        <w:trPr>
          <w:trHeight w:val="220"/>
        </w:trPr>
        <w:tc>
          <w:tcPr>
            <w:tcW w:w="1446" w:type="dxa"/>
            <w:vMerge/>
            <w:tcBorders>
              <w:top w:val="nil"/>
              <w:left w:val="single" w:sz="4" w:space="0" w:color="auto"/>
              <w:bottom w:val="single" w:sz="4" w:space="0" w:color="auto"/>
              <w:right w:val="single" w:sz="4" w:space="0" w:color="auto"/>
            </w:tcBorders>
            <w:vAlign w:val="center"/>
          </w:tcPr>
          <w:p w:rsidR="004E2BE1" w:rsidRDefault="004E2BE1">
            <w:pPr>
              <w:widowControl/>
              <w:jc w:val="left"/>
              <w:rPr>
                <w:szCs w:val="21"/>
              </w:rPr>
            </w:pP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Y</w:t>
            </w:r>
            <w:r>
              <w:rPr>
                <w:rFonts w:hint="eastAsia"/>
                <w:szCs w:val="21"/>
              </w:rPr>
              <w:t>＜</w:t>
            </w:r>
            <w:r>
              <w:rPr>
                <w:rFonts w:hint="eastAsia"/>
                <w:szCs w:val="21"/>
              </w:rPr>
              <w:t>100</w:t>
            </w:r>
          </w:p>
        </w:tc>
      </w:tr>
      <w:tr w:rsidR="004E2BE1">
        <w:trPr>
          <w:trHeight w:val="220"/>
        </w:trPr>
        <w:tc>
          <w:tcPr>
            <w:tcW w:w="1446" w:type="dxa"/>
            <w:vMerge w:val="restart"/>
            <w:tcBorders>
              <w:top w:val="nil"/>
              <w:left w:val="single" w:sz="4" w:space="0" w:color="auto"/>
              <w:bottom w:val="single" w:sz="4" w:space="0" w:color="auto"/>
              <w:right w:val="single" w:sz="4" w:space="0" w:color="auto"/>
            </w:tcBorders>
            <w:vAlign w:val="bottom"/>
          </w:tcPr>
          <w:p w:rsidR="004E2BE1" w:rsidRDefault="006F7CDD">
            <w:pPr>
              <w:widowControl/>
              <w:jc w:val="center"/>
              <w:rPr>
                <w:szCs w:val="21"/>
              </w:rPr>
            </w:pPr>
            <w:r>
              <w:rPr>
                <w:rFonts w:hint="eastAsia"/>
                <w:szCs w:val="21"/>
              </w:rPr>
              <w:t>餐饮业</w:t>
            </w: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X</w:t>
            </w:r>
            <w:r>
              <w:rPr>
                <w:rFonts w:hint="eastAsia"/>
                <w:szCs w:val="21"/>
              </w:rPr>
              <w:t>＜</w:t>
            </w:r>
            <w:r>
              <w:rPr>
                <w:rFonts w:hint="eastAsia"/>
                <w:szCs w:val="21"/>
              </w:rPr>
              <w:t>10</w:t>
            </w:r>
          </w:p>
        </w:tc>
      </w:tr>
      <w:tr w:rsidR="004E2BE1">
        <w:trPr>
          <w:trHeight w:val="220"/>
        </w:trPr>
        <w:tc>
          <w:tcPr>
            <w:tcW w:w="1446" w:type="dxa"/>
            <w:vMerge/>
            <w:tcBorders>
              <w:top w:val="nil"/>
              <w:left w:val="single" w:sz="4" w:space="0" w:color="auto"/>
              <w:bottom w:val="single" w:sz="4" w:space="0" w:color="auto"/>
              <w:right w:val="single" w:sz="4" w:space="0" w:color="auto"/>
            </w:tcBorders>
            <w:vAlign w:val="center"/>
          </w:tcPr>
          <w:p w:rsidR="004E2BE1" w:rsidRDefault="004E2BE1">
            <w:pPr>
              <w:widowControl/>
              <w:jc w:val="left"/>
              <w:rPr>
                <w:szCs w:val="21"/>
              </w:rPr>
            </w:pP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Y</w:t>
            </w:r>
            <w:r>
              <w:rPr>
                <w:rFonts w:hint="eastAsia"/>
                <w:szCs w:val="21"/>
              </w:rPr>
              <w:t>＜</w:t>
            </w:r>
            <w:r>
              <w:rPr>
                <w:rFonts w:hint="eastAsia"/>
                <w:szCs w:val="21"/>
              </w:rPr>
              <w:t>100</w:t>
            </w:r>
          </w:p>
        </w:tc>
      </w:tr>
      <w:tr w:rsidR="004E2BE1">
        <w:trPr>
          <w:trHeight w:val="220"/>
        </w:trPr>
        <w:tc>
          <w:tcPr>
            <w:tcW w:w="1446" w:type="dxa"/>
            <w:vMerge w:val="restart"/>
            <w:tcBorders>
              <w:top w:val="nil"/>
              <w:left w:val="single" w:sz="4" w:space="0" w:color="auto"/>
              <w:bottom w:val="single" w:sz="4" w:space="0" w:color="auto"/>
              <w:right w:val="single" w:sz="4" w:space="0" w:color="auto"/>
            </w:tcBorders>
            <w:vAlign w:val="bottom"/>
          </w:tcPr>
          <w:p w:rsidR="004E2BE1" w:rsidRDefault="006F7CDD">
            <w:pPr>
              <w:widowControl/>
              <w:jc w:val="center"/>
              <w:rPr>
                <w:szCs w:val="21"/>
              </w:rPr>
            </w:pPr>
            <w:r>
              <w:rPr>
                <w:rFonts w:hint="eastAsia"/>
                <w:szCs w:val="21"/>
              </w:rPr>
              <w:t>信息传输业</w:t>
            </w: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X</w:t>
            </w:r>
            <w:r>
              <w:rPr>
                <w:rFonts w:hint="eastAsia"/>
                <w:szCs w:val="21"/>
              </w:rPr>
              <w:t>＜</w:t>
            </w:r>
            <w:r>
              <w:rPr>
                <w:rFonts w:hint="eastAsia"/>
                <w:szCs w:val="21"/>
              </w:rPr>
              <w:t>10</w:t>
            </w:r>
          </w:p>
        </w:tc>
      </w:tr>
      <w:tr w:rsidR="004E2BE1">
        <w:trPr>
          <w:trHeight w:val="220"/>
        </w:trPr>
        <w:tc>
          <w:tcPr>
            <w:tcW w:w="1446" w:type="dxa"/>
            <w:vMerge/>
            <w:tcBorders>
              <w:top w:val="nil"/>
              <w:left w:val="single" w:sz="4" w:space="0" w:color="auto"/>
              <w:bottom w:val="single" w:sz="4" w:space="0" w:color="auto"/>
              <w:right w:val="single" w:sz="4" w:space="0" w:color="auto"/>
            </w:tcBorders>
            <w:vAlign w:val="center"/>
          </w:tcPr>
          <w:p w:rsidR="004E2BE1" w:rsidRDefault="004E2BE1">
            <w:pPr>
              <w:widowControl/>
              <w:jc w:val="left"/>
              <w:rPr>
                <w:szCs w:val="21"/>
              </w:rPr>
            </w:pP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Y</w:t>
            </w:r>
            <w:r>
              <w:rPr>
                <w:rFonts w:hint="eastAsia"/>
                <w:szCs w:val="21"/>
              </w:rPr>
              <w:t>＜</w:t>
            </w:r>
            <w:r>
              <w:rPr>
                <w:rFonts w:hint="eastAsia"/>
                <w:szCs w:val="21"/>
              </w:rPr>
              <w:t>100</w:t>
            </w:r>
          </w:p>
        </w:tc>
      </w:tr>
      <w:tr w:rsidR="004E2BE1">
        <w:trPr>
          <w:trHeight w:val="220"/>
        </w:trPr>
        <w:tc>
          <w:tcPr>
            <w:tcW w:w="1446" w:type="dxa"/>
            <w:vMerge w:val="restart"/>
            <w:tcBorders>
              <w:top w:val="nil"/>
              <w:left w:val="single" w:sz="4" w:space="0" w:color="auto"/>
              <w:bottom w:val="single" w:sz="4" w:space="0" w:color="auto"/>
              <w:right w:val="single" w:sz="4" w:space="0" w:color="auto"/>
            </w:tcBorders>
            <w:vAlign w:val="bottom"/>
          </w:tcPr>
          <w:p w:rsidR="004E2BE1" w:rsidRDefault="006F7CDD">
            <w:pPr>
              <w:widowControl/>
              <w:jc w:val="center"/>
              <w:rPr>
                <w:szCs w:val="21"/>
              </w:rPr>
            </w:pPr>
            <w:r>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X</w:t>
            </w:r>
            <w:r>
              <w:rPr>
                <w:rFonts w:hint="eastAsia"/>
                <w:szCs w:val="21"/>
              </w:rPr>
              <w:t>＜</w:t>
            </w:r>
            <w:r>
              <w:rPr>
                <w:rFonts w:hint="eastAsia"/>
                <w:szCs w:val="21"/>
              </w:rPr>
              <w:t>10</w:t>
            </w:r>
          </w:p>
        </w:tc>
      </w:tr>
      <w:tr w:rsidR="004E2BE1">
        <w:trPr>
          <w:trHeight w:val="220"/>
        </w:trPr>
        <w:tc>
          <w:tcPr>
            <w:tcW w:w="1446" w:type="dxa"/>
            <w:vMerge/>
            <w:tcBorders>
              <w:top w:val="nil"/>
              <w:left w:val="single" w:sz="4" w:space="0" w:color="auto"/>
              <w:bottom w:val="single" w:sz="4" w:space="0" w:color="auto"/>
              <w:right w:val="single" w:sz="4" w:space="0" w:color="auto"/>
            </w:tcBorders>
            <w:vAlign w:val="center"/>
          </w:tcPr>
          <w:p w:rsidR="004E2BE1" w:rsidRDefault="004E2BE1">
            <w:pPr>
              <w:widowControl/>
              <w:jc w:val="left"/>
              <w:rPr>
                <w:szCs w:val="21"/>
              </w:rPr>
            </w:pP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Y</w:t>
            </w:r>
            <w:r>
              <w:rPr>
                <w:rFonts w:hint="eastAsia"/>
                <w:szCs w:val="21"/>
              </w:rPr>
              <w:t>＜</w:t>
            </w:r>
            <w:r>
              <w:rPr>
                <w:rFonts w:hint="eastAsia"/>
                <w:szCs w:val="21"/>
              </w:rPr>
              <w:t>50</w:t>
            </w:r>
          </w:p>
        </w:tc>
      </w:tr>
      <w:tr w:rsidR="004E2BE1">
        <w:trPr>
          <w:trHeight w:val="220"/>
        </w:trPr>
        <w:tc>
          <w:tcPr>
            <w:tcW w:w="1446" w:type="dxa"/>
            <w:vMerge w:val="restart"/>
            <w:tcBorders>
              <w:top w:val="nil"/>
              <w:left w:val="single" w:sz="4" w:space="0" w:color="auto"/>
              <w:bottom w:val="single" w:sz="4" w:space="0" w:color="auto"/>
              <w:right w:val="single" w:sz="4" w:space="0" w:color="auto"/>
            </w:tcBorders>
            <w:vAlign w:val="bottom"/>
          </w:tcPr>
          <w:p w:rsidR="004E2BE1" w:rsidRDefault="006F7CDD">
            <w:pPr>
              <w:widowControl/>
              <w:jc w:val="center"/>
              <w:rPr>
                <w:szCs w:val="21"/>
              </w:rPr>
            </w:pPr>
            <w:r>
              <w:rPr>
                <w:rFonts w:hint="eastAsia"/>
                <w:szCs w:val="21"/>
              </w:rPr>
              <w:t>房地产开发</w:t>
            </w:r>
            <w:r>
              <w:rPr>
                <w:rFonts w:hint="eastAsia"/>
                <w:szCs w:val="21"/>
              </w:rPr>
              <w:lastRenderedPageBreak/>
              <w:t>经营</w:t>
            </w: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lastRenderedPageBreak/>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200000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X</w:t>
            </w:r>
            <w:r>
              <w:rPr>
                <w:rFonts w:hint="eastAsia"/>
                <w:szCs w:val="21"/>
              </w:rPr>
              <w:t>＜</w:t>
            </w:r>
            <w:r>
              <w:rPr>
                <w:rFonts w:hint="eastAsia"/>
                <w:szCs w:val="21"/>
              </w:rPr>
              <w:t>100</w:t>
            </w:r>
          </w:p>
        </w:tc>
      </w:tr>
      <w:tr w:rsidR="004E2BE1">
        <w:trPr>
          <w:trHeight w:val="220"/>
        </w:trPr>
        <w:tc>
          <w:tcPr>
            <w:tcW w:w="1446" w:type="dxa"/>
            <w:vMerge/>
            <w:tcBorders>
              <w:top w:val="nil"/>
              <w:left w:val="single" w:sz="4" w:space="0" w:color="auto"/>
              <w:bottom w:val="single" w:sz="4" w:space="0" w:color="auto"/>
              <w:right w:val="single" w:sz="4" w:space="0" w:color="auto"/>
            </w:tcBorders>
            <w:vAlign w:val="center"/>
          </w:tcPr>
          <w:p w:rsidR="004E2BE1" w:rsidRDefault="004E2BE1">
            <w:pPr>
              <w:widowControl/>
              <w:jc w:val="left"/>
              <w:rPr>
                <w:szCs w:val="21"/>
              </w:rPr>
            </w:pP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Y</w:t>
            </w:r>
            <w:r>
              <w:rPr>
                <w:rFonts w:hint="eastAsia"/>
                <w:szCs w:val="21"/>
              </w:rPr>
              <w:t>＜</w:t>
            </w:r>
            <w:r>
              <w:rPr>
                <w:rFonts w:hint="eastAsia"/>
                <w:szCs w:val="21"/>
              </w:rPr>
              <w:t>2000</w:t>
            </w:r>
          </w:p>
        </w:tc>
      </w:tr>
      <w:tr w:rsidR="004E2BE1">
        <w:trPr>
          <w:trHeight w:val="220"/>
        </w:trPr>
        <w:tc>
          <w:tcPr>
            <w:tcW w:w="1446" w:type="dxa"/>
            <w:vMerge w:val="restart"/>
            <w:tcBorders>
              <w:top w:val="nil"/>
              <w:left w:val="single" w:sz="4" w:space="0" w:color="auto"/>
              <w:bottom w:val="single" w:sz="4" w:space="0" w:color="auto"/>
              <w:right w:val="single" w:sz="4" w:space="0" w:color="auto"/>
            </w:tcBorders>
            <w:vAlign w:val="bottom"/>
          </w:tcPr>
          <w:p w:rsidR="004E2BE1" w:rsidRDefault="006F7CDD">
            <w:pPr>
              <w:widowControl/>
              <w:jc w:val="center"/>
              <w:rPr>
                <w:szCs w:val="21"/>
              </w:rPr>
            </w:pPr>
            <w:r>
              <w:rPr>
                <w:rFonts w:hint="eastAsia"/>
                <w:szCs w:val="21"/>
              </w:rPr>
              <w:t>物业管理</w:t>
            </w: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X</w:t>
            </w:r>
            <w:r>
              <w:rPr>
                <w:rFonts w:hint="eastAsia"/>
                <w:szCs w:val="21"/>
              </w:rPr>
              <w:t>＜</w:t>
            </w:r>
            <w:r>
              <w:rPr>
                <w:rFonts w:hint="eastAsia"/>
                <w:szCs w:val="21"/>
              </w:rPr>
              <w:t>100</w:t>
            </w:r>
          </w:p>
        </w:tc>
      </w:tr>
      <w:tr w:rsidR="004E2BE1">
        <w:trPr>
          <w:trHeight w:val="220"/>
        </w:trPr>
        <w:tc>
          <w:tcPr>
            <w:tcW w:w="1446" w:type="dxa"/>
            <w:vMerge/>
            <w:tcBorders>
              <w:top w:val="nil"/>
              <w:left w:val="single" w:sz="4" w:space="0" w:color="auto"/>
              <w:bottom w:val="single" w:sz="4" w:space="0" w:color="auto"/>
              <w:right w:val="single" w:sz="4" w:space="0" w:color="auto"/>
            </w:tcBorders>
            <w:vAlign w:val="center"/>
          </w:tcPr>
          <w:p w:rsidR="004E2BE1" w:rsidRDefault="004E2BE1">
            <w:pPr>
              <w:widowControl/>
              <w:jc w:val="left"/>
              <w:rPr>
                <w:szCs w:val="21"/>
              </w:rPr>
            </w:pP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Y</w:t>
            </w:r>
            <w:r>
              <w:rPr>
                <w:rFonts w:hint="eastAsia"/>
                <w:szCs w:val="21"/>
              </w:rPr>
              <w:t>＜</w:t>
            </w:r>
            <w:r>
              <w:rPr>
                <w:rFonts w:hint="eastAsia"/>
                <w:szCs w:val="21"/>
              </w:rPr>
              <w:t>500</w:t>
            </w:r>
          </w:p>
        </w:tc>
      </w:tr>
      <w:tr w:rsidR="004E2BE1">
        <w:trPr>
          <w:trHeight w:val="220"/>
        </w:trPr>
        <w:tc>
          <w:tcPr>
            <w:tcW w:w="1446" w:type="dxa"/>
            <w:vMerge w:val="restart"/>
            <w:tcBorders>
              <w:top w:val="nil"/>
              <w:left w:val="single" w:sz="4" w:space="0" w:color="auto"/>
              <w:bottom w:val="single" w:sz="4" w:space="0" w:color="auto"/>
              <w:right w:val="single" w:sz="4" w:space="0" w:color="auto"/>
            </w:tcBorders>
            <w:vAlign w:val="bottom"/>
          </w:tcPr>
          <w:p w:rsidR="004E2BE1" w:rsidRDefault="006F7CDD">
            <w:pPr>
              <w:widowControl/>
              <w:jc w:val="center"/>
              <w:rPr>
                <w:szCs w:val="21"/>
              </w:rPr>
            </w:pPr>
            <w:r>
              <w:rPr>
                <w:rFonts w:hint="eastAsia"/>
                <w:szCs w:val="21"/>
              </w:rPr>
              <w:t>租赁和商务服务业</w:t>
            </w: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X</w:t>
            </w:r>
            <w:r>
              <w:rPr>
                <w:rFonts w:hint="eastAsia"/>
                <w:szCs w:val="21"/>
              </w:rPr>
              <w:t>＜</w:t>
            </w:r>
            <w:r>
              <w:rPr>
                <w:rFonts w:hint="eastAsia"/>
                <w:szCs w:val="21"/>
              </w:rPr>
              <w:t>10</w:t>
            </w:r>
          </w:p>
        </w:tc>
      </w:tr>
      <w:tr w:rsidR="004E2BE1">
        <w:trPr>
          <w:trHeight w:val="220"/>
        </w:trPr>
        <w:tc>
          <w:tcPr>
            <w:tcW w:w="1446" w:type="dxa"/>
            <w:vMerge/>
            <w:tcBorders>
              <w:top w:val="nil"/>
              <w:left w:val="single" w:sz="4" w:space="0" w:color="auto"/>
              <w:bottom w:val="single" w:sz="4" w:space="0" w:color="auto"/>
              <w:right w:val="single" w:sz="4" w:space="0" w:color="auto"/>
            </w:tcBorders>
            <w:vAlign w:val="center"/>
          </w:tcPr>
          <w:p w:rsidR="004E2BE1" w:rsidRDefault="004E2BE1">
            <w:pPr>
              <w:widowControl/>
              <w:jc w:val="left"/>
              <w:rPr>
                <w:szCs w:val="21"/>
              </w:rPr>
            </w:pPr>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8000</w:t>
            </w:r>
            <w:r>
              <w:rPr>
                <w:rFonts w:hint="eastAsia"/>
                <w:szCs w:val="21"/>
              </w:rPr>
              <w:t>≤</w:t>
            </w:r>
            <w:r>
              <w:rPr>
                <w:rFonts w:hint="eastAsia"/>
                <w:szCs w:val="21"/>
              </w:rPr>
              <w:t>Z</w:t>
            </w:r>
            <w:r>
              <w:rPr>
                <w:rFonts w:hint="eastAsia"/>
                <w:szCs w:val="21"/>
              </w:rPr>
              <w:t>＜</w:t>
            </w:r>
            <w:r>
              <w:rPr>
                <w:rFonts w:hint="eastAsia"/>
                <w:szCs w:val="21"/>
              </w:rPr>
              <w:t>120000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w:t>
            </w:r>
            <w:r>
              <w:rPr>
                <w:rFonts w:hint="eastAsia"/>
                <w:szCs w:val="21"/>
              </w:rPr>
              <w:t>≤</w:t>
            </w:r>
            <w:r>
              <w:rPr>
                <w:rFonts w:hint="eastAsia"/>
                <w:szCs w:val="21"/>
              </w:rPr>
              <w:t>Z</w:t>
            </w:r>
            <w:r>
              <w:rPr>
                <w:rFonts w:hint="eastAsia"/>
                <w:szCs w:val="21"/>
              </w:rPr>
              <w:t>＜</w:t>
            </w:r>
            <w:r>
              <w:rPr>
                <w:rFonts w:hint="eastAsia"/>
                <w:szCs w:val="21"/>
              </w:rPr>
              <w:t>8000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Y</w:t>
            </w:r>
            <w:r>
              <w:rPr>
                <w:rFonts w:hint="eastAsia"/>
                <w:szCs w:val="21"/>
              </w:rPr>
              <w:t>＜</w:t>
            </w:r>
            <w:r>
              <w:rPr>
                <w:rFonts w:hint="eastAsia"/>
                <w:szCs w:val="21"/>
              </w:rPr>
              <w:t>100</w:t>
            </w:r>
          </w:p>
        </w:tc>
      </w:tr>
      <w:tr w:rsidR="004E2BE1">
        <w:trPr>
          <w:trHeight w:val="220"/>
        </w:trPr>
        <w:tc>
          <w:tcPr>
            <w:tcW w:w="1446" w:type="dxa"/>
            <w:tcBorders>
              <w:top w:val="nil"/>
              <w:left w:val="single" w:sz="4" w:space="0" w:color="auto"/>
              <w:bottom w:val="single" w:sz="4" w:space="0" w:color="auto"/>
              <w:right w:val="single" w:sz="4" w:space="0" w:color="auto"/>
            </w:tcBorders>
            <w:vAlign w:val="bottom"/>
          </w:tcPr>
          <w:p w:rsidR="004E2BE1" w:rsidRDefault="006F7CDD">
            <w:pPr>
              <w:widowControl/>
              <w:jc w:val="center"/>
              <w:rPr>
                <w:szCs w:val="21"/>
              </w:rPr>
            </w:pPr>
            <w:bookmarkStart w:id="31" w:name="_Hlk215506284"/>
            <w:r>
              <w:rPr>
                <w:rFonts w:hint="eastAsia"/>
                <w:szCs w:val="21"/>
              </w:rPr>
              <w:t>其他未列明行业</w:t>
            </w:r>
            <w:bookmarkEnd w:id="31"/>
          </w:p>
        </w:tc>
        <w:tc>
          <w:tcPr>
            <w:tcW w:w="1701"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rsidR="004E2BE1" w:rsidRDefault="006F7CDD">
            <w:pPr>
              <w:widowControl/>
              <w:jc w:val="left"/>
              <w:rPr>
                <w:szCs w:val="21"/>
              </w:rPr>
            </w:pPr>
            <w:r>
              <w:rPr>
                <w:rFonts w:hint="eastAsia"/>
                <w:szCs w:val="21"/>
              </w:rPr>
              <w:t>X</w:t>
            </w:r>
            <w:r>
              <w:rPr>
                <w:rFonts w:hint="eastAsia"/>
                <w:szCs w:val="21"/>
              </w:rPr>
              <w:t>＜</w:t>
            </w:r>
            <w:r>
              <w:rPr>
                <w:rFonts w:hint="eastAsia"/>
                <w:szCs w:val="21"/>
              </w:rPr>
              <w:t>10</w:t>
            </w:r>
          </w:p>
        </w:tc>
      </w:tr>
    </w:tbl>
    <w:p w:rsidR="004E2BE1" w:rsidRDefault="006F7CDD">
      <w:pPr>
        <w:spacing w:line="360" w:lineRule="auto"/>
        <w:ind w:firstLineChars="250" w:firstLine="525"/>
        <w:rPr>
          <w:szCs w:val="21"/>
        </w:rPr>
      </w:pPr>
      <w:r>
        <w:rPr>
          <w:rFonts w:hint="eastAsia"/>
          <w:szCs w:val="21"/>
        </w:rPr>
        <w:t>说明：上述标准参照《关于印发中小企业划型标准规定的通知》（工信部联企业〔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号），大型、中型和小型企业须同时满足所列指标的下限，否则下划一档；微型企业只须满足所列指标中的一项即可。</w:t>
      </w:r>
    </w:p>
    <w:bookmarkEnd w:id="29"/>
    <w:p w:rsidR="004E2BE1" w:rsidRDefault="004E2BE1">
      <w:pPr>
        <w:spacing w:line="360" w:lineRule="auto"/>
        <w:outlineLvl w:val="0"/>
        <w:rPr>
          <w:szCs w:val="21"/>
        </w:rPr>
        <w:sectPr w:rsidR="004E2BE1">
          <w:headerReference w:type="default" r:id="rId18"/>
          <w:headerReference w:type="first" r:id="rId19"/>
          <w:pgSz w:w="11906" w:h="16838"/>
          <w:pgMar w:top="993" w:right="1133" w:bottom="1246" w:left="1418" w:header="851" w:footer="992" w:gutter="0"/>
          <w:cols w:space="720"/>
          <w:titlePg/>
          <w:docGrid w:linePitch="312"/>
        </w:sectPr>
      </w:pPr>
    </w:p>
    <w:p w:rsidR="004E2BE1" w:rsidRDefault="006F7CDD">
      <w:pPr>
        <w:spacing w:line="360" w:lineRule="auto"/>
        <w:rPr>
          <w:sz w:val="28"/>
          <w:szCs w:val="28"/>
        </w:rPr>
      </w:pPr>
      <w:bookmarkStart w:id="32" w:name="_Hlk132878609"/>
      <w:r>
        <w:rPr>
          <w:rFonts w:hint="eastAsia"/>
          <w:sz w:val="28"/>
          <w:szCs w:val="28"/>
        </w:rPr>
        <w:lastRenderedPageBreak/>
        <w:t>附件</w:t>
      </w:r>
      <w:r>
        <w:rPr>
          <w:rFonts w:hint="eastAsia"/>
          <w:sz w:val="28"/>
          <w:szCs w:val="28"/>
        </w:rPr>
        <w:t>2</w:t>
      </w:r>
      <w:r>
        <w:rPr>
          <w:rFonts w:hint="eastAsia"/>
          <w:sz w:val="28"/>
          <w:szCs w:val="28"/>
        </w:rPr>
        <w:t>：</w:t>
      </w:r>
    </w:p>
    <w:p w:rsidR="004E2BE1" w:rsidRDefault="006F7CDD">
      <w:pPr>
        <w:spacing w:line="360" w:lineRule="auto"/>
        <w:rPr>
          <w:szCs w:val="21"/>
        </w:rPr>
      </w:pPr>
      <w:r>
        <w:rPr>
          <w:rFonts w:ascii="宋体" w:hAnsi="宋体" w:cs="宋体"/>
          <w:noProof/>
          <w:position w:val="-335"/>
          <w:sz w:val="20"/>
          <w:szCs w:val="20"/>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anchor>
        </w:drawing>
      </w:r>
      <w:r>
        <w:rPr>
          <w:szCs w:val="21"/>
        </w:rPr>
        <w:br w:type="page"/>
      </w:r>
    </w:p>
    <w:bookmarkEnd w:id="32"/>
    <w:p w:rsidR="004E2BE1" w:rsidRDefault="006F7CDD">
      <w:pPr>
        <w:spacing w:after="0" w:line="360" w:lineRule="auto"/>
        <w:ind w:firstLineChars="1100" w:firstLine="3520"/>
        <w:outlineLvl w:val="0"/>
        <w:rPr>
          <w:sz w:val="32"/>
          <w:szCs w:val="32"/>
        </w:rPr>
      </w:pPr>
      <w:r>
        <w:rPr>
          <w:rFonts w:hint="eastAsia"/>
          <w:sz w:val="32"/>
          <w:szCs w:val="32"/>
        </w:rPr>
        <w:lastRenderedPageBreak/>
        <w:t>第</w:t>
      </w:r>
      <w:r>
        <w:rPr>
          <w:sz w:val="32"/>
          <w:szCs w:val="32"/>
        </w:rPr>
        <w:t>三章</w:t>
      </w:r>
      <w:r>
        <w:rPr>
          <w:sz w:val="32"/>
          <w:szCs w:val="32"/>
        </w:rPr>
        <w:t xml:space="preserve">  </w:t>
      </w:r>
      <w:bookmarkStart w:id="33" w:name="_Toc254970526"/>
      <w:bookmarkStart w:id="34" w:name="_Toc254970667"/>
      <w:bookmarkEnd w:id="30"/>
      <w:r>
        <w:rPr>
          <w:rFonts w:hint="eastAsia"/>
          <w:sz w:val="32"/>
          <w:szCs w:val="32"/>
        </w:rPr>
        <w:t>投标人须知</w:t>
      </w:r>
    </w:p>
    <w:p w:rsidR="004E2BE1" w:rsidRDefault="006F7CDD">
      <w:pPr>
        <w:pStyle w:val="2"/>
        <w:spacing w:before="0" w:after="0"/>
        <w:jc w:val="center"/>
        <w:rPr>
          <w:rFonts w:ascii="Times New Roman" w:eastAsia="宋体" w:hAnsi="Times New Roman"/>
          <w:sz w:val="24"/>
          <w:szCs w:val="24"/>
        </w:rPr>
      </w:pPr>
      <w:bookmarkStart w:id="35" w:name="_投标人须知前附表"/>
      <w:bookmarkStart w:id="36" w:name="_Hlk89163557"/>
      <w:bookmarkEnd w:id="35"/>
      <w:r>
        <w:rPr>
          <w:rFonts w:ascii="Times New Roman" w:eastAsia="宋体" w:hAnsi="Times New Roman" w:hint="eastAsia"/>
          <w:sz w:val="24"/>
          <w:szCs w:val="24"/>
        </w:rPr>
        <w:t>投标人须知</w:t>
      </w:r>
      <w:r>
        <w:rPr>
          <w:rFonts w:ascii="Times New Roman" w:eastAsia="宋体" w:hAnsi="Times New Roman"/>
          <w:sz w:val="24"/>
          <w:szCs w:val="24"/>
        </w:rPr>
        <w:t>前附表</w:t>
      </w:r>
      <w:bookmarkEnd w:id="33"/>
      <w:bookmarkEnd w:id="34"/>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4E2BE1">
        <w:trPr>
          <w:trHeight w:val="409"/>
        </w:trPr>
        <w:tc>
          <w:tcPr>
            <w:tcW w:w="737" w:type="dxa"/>
            <w:tcBorders>
              <w:top w:val="single" w:sz="4" w:space="0" w:color="auto"/>
              <w:left w:val="single" w:sz="4" w:space="0" w:color="auto"/>
              <w:bottom w:val="single" w:sz="4" w:space="0" w:color="auto"/>
              <w:right w:val="single" w:sz="4" w:space="0" w:color="auto"/>
            </w:tcBorders>
            <w:vAlign w:val="center"/>
          </w:tcPr>
          <w:bookmarkEnd w:id="36"/>
          <w:p w:rsidR="004E2BE1" w:rsidRDefault="006F7CDD">
            <w:pPr>
              <w:spacing w:after="0"/>
              <w:jc w:val="center"/>
              <w:rPr>
                <w:b/>
                <w:szCs w:val="21"/>
              </w:rPr>
            </w:pPr>
            <w:r>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jc w:val="center"/>
              <w:rPr>
                <w:b/>
                <w:szCs w:val="21"/>
              </w:rPr>
            </w:pPr>
            <w:r>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jc w:val="center"/>
              <w:rPr>
                <w:b/>
                <w:szCs w:val="21"/>
              </w:rPr>
            </w:pPr>
            <w:r>
              <w:rPr>
                <w:b/>
                <w:szCs w:val="21"/>
              </w:rPr>
              <w:t>内容、要求</w:t>
            </w:r>
          </w:p>
        </w:tc>
      </w:tr>
      <w:tr w:rsidR="004E2BE1">
        <w:trPr>
          <w:trHeight w:val="490"/>
        </w:trPr>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rPr>
            </w:pPr>
            <w:r>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left"/>
              <w:rPr>
                <w:szCs w:val="21"/>
              </w:rPr>
            </w:pPr>
            <w:r>
              <w:rPr>
                <w:szCs w:val="21"/>
              </w:rPr>
              <w:t>项目名称：</w:t>
            </w:r>
            <w:r>
              <w:rPr>
                <w:rFonts w:hint="eastAsia"/>
                <w:szCs w:val="21"/>
              </w:rPr>
              <w:t>学生管理及校园安保服务项目</w:t>
            </w:r>
          </w:p>
          <w:p w:rsidR="004E2BE1" w:rsidRDefault="006F7CDD">
            <w:pPr>
              <w:spacing w:after="0" w:line="300" w:lineRule="exact"/>
              <w:jc w:val="left"/>
              <w:rPr>
                <w:szCs w:val="21"/>
              </w:rPr>
            </w:pPr>
            <w:r>
              <w:rPr>
                <w:szCs w:val="21"/>
              </w:rPr>
              <w:t>项目编号：</w:t>
            </w:r>
            <w:r>
              <w:rPr>
                <w:szCs w:val="21"/>
              </w:rPr>
              <w:t>GXZC2025-G3-003968-JDZB</w:t>
            </w:r>
          </w:p>
          <w:p w:rsidR="004E2BE1" w:rsidRDefault="006F7CDD">
            <w:pPr>
              <w:spacing w:after="0" w:line="300" w:lineRule="exact"/>
              <w:jc w:val="left"/>
              <w:rPr>
                <w:szCs w:val="21"/>
              </w:rPr>
            </w:pPr>
            <w:r>
              <w:rPr>
                <w:rFonts w:hint="eastAsia"/>
                <w:szCs w:val="21"/>
              </w:rPr>
              <w:t>采购计划号：</w:t>
            </w:r>
            <w:proofErr w:type="gramStart"/>
            <w:r w:rsidR="00137391" w:rsidRPr="00137391">
              <w:rPr>
                <w:rFonts w:hint="eastAsia"/>
                <w:szCs w:val="21"/>
              </w:rPr>
              <w:t>广西政采</w:t>
            </w:r>
            <w:proofErr w:type="gramEnd"/>
            <w:r w:rsidR="00137391" w:rsidRPr="00137391">
              <w:rPr>
                <w:rFonts w:hint="eastAsia"/>
                <w:szCs w:val="21"/>
              </w:rPr>
              <w:t>[2025]26174</w:t>
            </w:r>
            <w:r w:rsidR="00137391" w:rsidRPr="00137391">
              <w:rPr>
                <w:rFonts w:hint="eastAsia"/>
                <w:szCs w:val="21"/>
              </w:rPr>
              <w:t>号</w:t>
            </w:r>
          </w:p>
        </w:tc>
      </w:tr>
      <w:tr w:rsidR="004E2BE1">
        <w:trPr>
          <w:trHeight w:val="497"/>
        </w:trPr>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lang w:val="zh-CN"/>
              </w:rPr>
            </w:pPr>
            <w:r>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left"/>
              <w:rPr>
                <w:szCs w:val="21"/>
              </w:rPr>
            </w:pPr>
            <w:r>
              <w:rPr>
                <w:rFonts w:hint="eastAsia"/>
                <w:szCs w:val="21"/>
              </w:rPr>
              <w:t>公开招标。</w:t>
            </w:r>
          </w:p>
        </w:tc>
      </w:tr>
      <w:tr w:rsidR="004E2BE1">
        <w:trPr>
          <w:trHeight w:val="497"/>
        </w:trPr>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lang w:val="zh-CN"/>
              </w:rPr>
            </w:pPr>
            <w:r>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left"/>
              <w:rPr>
                <w:szCs w:val="21"/>
              </w:rPr>
            </w:pPr>
            <w:r>
              <w:rPr>
                <w:rFonts w:hint="eastAsia"/>
                <w:szCs w:val="21"/>
              </w:rPr>
              <w:t>本项目专门面向中小</w:t>
            </w:r>
            <w:proofErr w:type="gramStart"/>
            <w:r>
              <w:rPr>
                <w:rFonts w:hint="eastAsia"/>
                <w:szCs w:val="21"/>
              </w:rPr>
              <w:t>微企业</w:t>
            </w:r>
            <w:proofErr w:type="gramEnd"/>
            <w:r>
              <w:rPr>
                <w:rFonts w:hint="eastAsia"/>
                <w:szCs w:val="21"/>
              </w:rPr>
              <w:t>采购。</w:t>
            </w:r>
          </w:p>
          <w:p w:rsidR="004E2BE1" w:rsidRDefault="006F7CDD">
            <w:pPr>
              <w:spacing w:after="0" w:line="300" w:lineRule="exact"/>
              <w:jc w:val="left"/>
              <w:rPr>
                <w:szCs w:val="21"/>
              </w:rPr>
            </w:pPr>
            <w:r>
              <w:rPr>
                <w:rFonts w:hint="eastAsia"/>
                <w:szCs w:val="21"/>
              </w:rPr>
              <w:t>供应商提供《中小企业声明函》中填报招标文件标明所属行业的标的物应均为中型或小型或微型企业。如招标公告接受联合体或分包时，供应商以联合体形式投标的，还须提供《联合体协议书》，《联合体协议书》中填报的中小</w:t>
            </w:r>
            <w:proofErr w:type="gramStart"/>
            <w:r>
              <w:rPr>
                <w:rFonts w:hint="eastAsia"/>
                <w:szCs w:val="21"/>
              </w:rPr>
              <w:t>微企业</w:t>
            </w:r>
            <w:proofErr w:type="gramEnd"/>
            <w:r>
              <w:rPr>
                <w:rFonts w:hint="eastAsia"/>
                <w:szCs w:val="21"/>
              </w:rPr>
              <w:t>承接的比例为</w:t>
            </w:r>
            <w:r>
              <w:rPr>
                <w:rFonts w:hint="eastAsia"/>
                <w:szCs w:val="21"/>
              </w:rPr>
              <w:t>1</w:t>
            </w:r>
            <w:r>
              <w:rPr>
                <w:szCs w:val="21"/>
              </w:rPr>
              <w:t>00</w:t>
            </w:r>
            <w:r>
              <w:rPr>
                <w:rFonts w:hint="eastAsia"/>
                <w:szCs w:val="21"/>
              </w:rPr>
              <w:t>%</w:t>
            </w:r>
            <w:r>
              <w:rPr>
                <w:rFonts w:hint="eastAsia"/>
                <w:szCs w:val="21"/>
              </w:rPr>
              <w:t>；供应商以合同分包形式参与投标的，还须提供《分包意向协议书》，《分包意向协议书》中填报的中小</w:t>
            </w:r>
            <w:proofErr w:type="gramStart"/>
            <w:r>
              <w:rPr>
                <w:rFonts w:hint="eastAsia"/>
                <w:szCs w:val="21"/>
              </w:rPr>
              <w:t>微企业</w:t>
            </w:r>
            <w:proofErr w:type="gramEnd"/>
            <w:r>
              <w:rPr>
                <w:rFonts w:hint="eastAsia"/>
                <w:szCs w:val="21"/>
              </w:rPr>
              <w:t>承接的比例为</w:t>
            </w:r>
            <w:r>
              <w:rPr>
                <w:rFonts w:hint="eastAsia"/>
                <w:szCs w:val="21"/>
              </w:rPr>
              <w:t>1</w:t>
            </w:r>
            <w:r>
              <w:rPr>
                <w:szCs w:val="21"/>
              </w:rPr>
              <w:t>00</w:t>
            </w:r>
            <w:r>
              <w:rPr>
                <w:rFonts w:hint="eastAsia"/>
                <w:szCs w:val="21"/>
              </w:rPr>
              <w:t>%</w:t>
            </w:r>
            <w:r>
              <w:rPr>
                <w:rFonts w:hint="eastAsia"/>
                <w:szCs w:val="21"/>
              </w:rPr>
              <w:t>。</w:t>
            </w:r>
            <w:r>
              <w:rPr>
                <w:szCs w:val="21"/>
              </w:rPr>
              <w:t xml:space="preserve"> </w:t>
            </w:r>
          </w:p>
        </w:tc>
      </w:tr>
      <w:tr w:rsidR="004E2BE1">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rPr>
            </w:pPr>
            <w:r>
              <w:rPr>
                <w:rFonts w:hint="eastAsia"/>
                <w:szCs w:val="21"/>
              </w:rPr>
              <w:t>投标人</w:t>
            </w:r>
            <w:r>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left"/>
              <w:rPr>
                <w:szCs w:val="21"/>
              </w:rPr>
            </w:pPr>
            <w:r>
              <w:rPr>
                <w:rFonts w:hint="eastAsia"/>
                <w:szCs w:val="21"/>
              </w:rPr>
              <w:t>详</w:t>
            </w:r>
            <w:r>
              <w:rPr>
                <w:szCs w:val="21"/>
              </w:rPr>
              <w:t>见招标公告</w:t>
            </w:r>
            <w:r>
              <w:rPr>
                <w:rFonts w:hint="eastAsia"/>
                <w:szCs w:val="21"/>
              </w:rPr>
              <w:t>。</w:t>
            </w:r>
          </w:p>
        </w:tc>
      </w:tr>
      <w:tr w:rsidR="004E2BE1">
        <w:trPr>
          <w:trHeight w:val="606"/>
        </w:trPr>
        <w:tc>
          <w:tcPr>
            <w:tcW w:w="737" w:type="dxa"/>
            <w:tcBorders>
              <w:top w:val="single" w:sz="4" w:space="0" w:color="auto"/>
              <w:left w:val="single" w:sz="4" w:space="0" w:color="auto"/>
              <w:right w:val="single" w:sz="4" w:space="0" w:color="auto"/>
            </w:tcBorders>
            <w:vAlign w:val="center"/>
          </w:tcPr>
          <w:p w:rsidR="004E2BE1" w:rsidRDefault="006F7CDD">
            <w:pPr>
              <w:spacing w:after="0" w:line="300" w:lineRule="exact"/>
              <w:jc w:val="center"/>
              <w:rPr>
                <w:b/>
                <w:szCs w:val="21"/>
              </w:rPr>
            </w:pPr>
            <w:bookmarkStart w:id="37" w:name="_Hlk85555568"/>
            <w:r>
              <w:rPr>
                <w:b/>
                <w:szCs w:val="21"/>
              </w:rPr>
              <w:t>1.</w:t>
            </w:r>
            <w:r>
              <w:rPr>
                <w:rFonts w:hint="eastAsia"/>
                <w:b/>
                <w:szCs w:val="21"/>
              </w:rPr>
              <w:t>5</w:t>
            </w:r>
            <w:r>
              <w:rPr>
                <w:b/>
                <w:szCs w:val="21"/>
              </w:rPr>
              <w:t>.3</w:t>
            </w:r>
          </w:p>
        </w:tc>
        <w:tc>
          <w:tcPr>
            <w:tcW w:w="1248" w:type="dxa"/>
            <w:tcBorders>
              <w:top w:val="single" w:sz="4" w:space="0" w:color="auto"/>
              <w:left w:val="single" w:sz="4" w:space="0" w:color="auto"/>
              <w:right w:val="single" w:sz="4" w:space="0" w:color="auto"/>
            </w:tcBorders>
            <w:vAlign w:val="center"/>
          </w:tcPr>
          <w:p w:rsidR="004E2BE1" w:rsidRDefault="006F7CDD">
            <w:pPr>
              <w:spacing w:after="0" w:line="300" w:lineRule="exact"/>
              <w:jc w:val="center"/>
              <w:rPr>
                <w:szCs w:val="21"/>
              </w:rPr>
            </w:pPr>
            <w:r>
              <w:rPr>
                <w:rFonts w:hint="eastAsia"/>
                <w:szCs w:val="21"/>
              </w:rPr>
              <w:t>联合体</w:t>
            </w:r>
          </w:p>
        </w:tc>
        <w:tc>
          <w:tcPr>
            <w:tcW w:w="7229" w:type="dxa"/>
            <w:tcBorders>
              <w:top w:val="single" w:sz="4" w:space="0" w:color="auto"/>
              <w:left w:val="single" w:sz="4" w:space="0" w:color="auto"/>
              <w:right w:val="single" w:sz="4" w:space="0" w:color="auto"/>
            </w:tcBorders>
            <w:vAlign w:val="center"/>
          </w:tcPr>
          <w:p w:rsidR="004E2BE1" w:rsidRDefault="006F7CDD">
            <w:pPr>
              <w:spacing w:after="0" w:line="300" w:lineRule="exact"/>
              <w:jc w:val="left"/>
              <w:rPr>
                <w:szCs w:val="21"/>
              </w:rPr>
            </w:pPr>
            <w:r>
              <w:rPr>
                <w:rFonts w:hint="eastAsia"/>
                <w:szCs w:val="21"/>
              </w:rPr>
              <w:t>是否接受联合体详见招标公告</w:t>
            </w:r>
          </w:p>
        </w:tc>
      </w:tr>
      <w:bookmarkEnd w:id="37"/>
      <w:tr w:rsidR="004E2BE1">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t>1.</w:t>
            </w:r>
            <w:r>
              <w:rPr>
                <w:rFonts w:hint="eastAsia"/>
                <w:b/>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rPr>
            </w:pPr>
            <w:r>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pStyle w:val="aa"/>
              <w:spacing w:after="0"/>
              <w:rPr>
                <w:szCs w:val="21"/>
              </w:rPr>
            </w:pPr>
            <w:r>
              <w:rPr>
                <w:rFonts w:hint="eastAsia"/>
                <w:szCs w:val="21"/>
              </w:rPr>
              <w:t>自行踏勘</w:t>
            </w:r>
            <w:r>
              <w:rPr>
                <w:rFonts w:hint="eastAsia"/>
                <w:szCs w:val="21"/>
              </w:rPr>
              <w:t xml:space="preserve"> </w:t>
            </w:r>
          </w:p>
        </w:tc>
      </w:tr>
      <w:tr w:rsidR="004E2BE1">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rPr>
            </w:pPr>
            <w:r>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left"/>
              <w:rPr>
                <w:szCs w:val="21"/>
              </w:rPr>
            </w:pPr>
            <w:r>
              <w:rPr>
                <w:rFonts w:hint="eastAsia"/>
                <w:szCs w:val="21"/>
              </w:rPr>
              <w:t>是否接受分包详见招标公告</w:t>
            </w:r>
          </w:p>
        </w:tc>
      </w:tr>
      <w:tr w:rsidR="004E2BE1">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rPr>
            </w:pPr>
            <w:r>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left"/>
              <w:rPr>
                <w:szCs w:val="21"/>
              </w:rPr>
            </w:pPr>
            <w:r>
              <w:rPr>
                <w:szCs w:val="21"/>
              </w:rPr>
              <w:t>在招标公告发布媒介发布</w:t>
            </w:r>
            <w:r>
              <w:rPr>
                <w:rFonts w:hint="eastAsia"/>
                <w:szCs w:val="21"/>
              </w:rPr>
              <w:t>。</w:t>
            </w:r>
          </w:p>
        </w:tc>
      </w:tr>
      <w:tr w:rsidR="004E2BE1">
        <w:trPr>
          <w:trHeight w:val="1050"/>
        </w:trPr>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rPr>
            </w:pPr>
            <w:r>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left"/>
              <w:rPr>
                <w:szCs w:val="21"/>
              </w:rPr>
            </w:pPr>
            <w:r>
              <w:rPr>
                <w:szCs w:val="21"/>
              </w:rPr>
              <w:t>澄清、修改文件</w:t>
            </w:r>
            <w:r>
              <w:rPr>
                <w:rFonts w:hint="eastAsia"/>
                <w:szCs w:val="21"/>
              </w:rPr>
              <w:t>自招标</w:t>
            </w:r>
            <w:r>
              <w:rPr>
                <w:szCs w:val="21"/>
              </w:rPr>
              <w:t>公告发布媒</w:t>
            </w:r>
            <w:r>
              <w:rPr>
                <w:rFonts w:hint="eastAsia"/>
                <w:szCs w:val="21"/>
              </w:rPr>
              <w:t>体</w:t>
            </w:r>
            <w:r>
              <w:rPr>
                <w:szCs w:val="21"/>
              </w:rPr>
              <w:t>发布之日起，视为供应商已收到该澄清、修改。供应商未及时关注</w:t>
            </w:r>
            <w:r>
              <w:rPr>
                <w:rFonts w:hint="eastAsia"/>
                <w:szCs w:val="21"/>
              </w:rPr>
              <w:t>招标</w:t>
            </w:r>
            <w:r>
              <w:rPr>
                <w:szCs w:val="21"/>
              </w:rPr>
              <w:t>公告发布媒</w:t>
            </w:r>
            <w:r>
              <w:rPr>
                <w:rFonts w:hint="eastAsia"/>
                <w:szCs w:val="21"/>
              </w:rPr>
              <w:t>体</w:t>
            </w:r>
            <w:r>
              <w:rPr>
                <w:szCs w:val="21"/>
              </w:rPr>
              <w:t>造成的损失，由供应商自行负责。</w:t>
            </w:r>
          </w:p>
        </w:tc>
      </w:tr>
      <w:tr w:rsidR="004E2BE1">
        <w:trPr>
          <w:trHeight w:val="449"/>
        </w:trPr>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rPr>
            </w:pPr>
            <w:r>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left"/>
              <w:rPr>
                <w:szCs w:val="21"/>
              </w:rPr>
            </w:pPr>
            <w:r>
              <w:rPr>
                <w:szCs w:val="21"/>
              </w:rPr>
              <w:t>投标截止之日起</w:t>
            </w:r>
            <w:r>
              <w:rPr>
                <w:szCs w:val="21"/>
              </w:rPr>
              <w:t>90</w:t>
            </w:r>
            <w:r>
              <w:rPr>
                <w:szCs w:val="21"/>
              </w:rPr>
              <w:t>天。</w:t>
            </w:r>
          </w:p>
        </w:tc>
      </w:tr>
      <w:tr w:rsidR="004E2BE1">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rPr>
            </w:pPr>
            <w:r>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12" w:lineRule="auto"/>
              <w:jc w:val="left"/>
              <w:rPr>
                <w:kern w:val="0"/>
                <w:szCs w:val="21"/>
              </w:rPr>
            </w:pPr>
            <w:r>
              <w:rPr>
                <w:szCs w:val="21"/>
              </w:rPr>
              <w:t>投标保证</w:t>
            </w:r>
            <w:r>
              <w:rPr>
                <w:rFonts w:hint="eastAsia"/>
                <w:szCs w:val="21"/>
              </w:rPr>
              <w:t>金金额：人民币叁万元整（</w:t>
            </w:r>
            <w:r>
              <w:rPr>
                <w:szCs w:val="21"/>
              </w:rPr>
              <w:t>¥</w:t>
            </w:r>
            <w:r>
              <w:rPr>
                <w:rFonts w:hint="eastAsia"/>
                <w:szCs w:val="21"/>
              </w:rPr>
              <w:t>3</w:t>
            </w:r>
            <w:r>
              <w:rPr>
                <w:szCs w:val="21"/>
              </w:rPr>
              <w:t>0,000.00</w:t>
            </w:r>
            <w:r>
              <w:rPr>
                <w:rFonts w:hint="eastAsia"/>
                <w:szCs w:val="21"/>
              </w:rPr>
              <w:t>）。</w:t>
            </w:r>
          </w:p>
          <w:p w:rsidR="004E2BE1" w:rsidRDefault="006F7CDD">
            <w:pPr>
              <w:spacing w:after="0" w:line="300" w:lineRule="exact"/>
              <w:jc w:val="left"/>
              <w:rPr>
                <w:szCs w:val="21"/>
              </w:rPr>
            </w:pPr>
            <w:r>
              <w:rPr>
                <w:rFonts w:hint="eastAsia"/>
                <w:szCs w:val="21"/>
              </w:rPr>
              <w:t>1</w:t>
            </w:r>
            <w:r>
              <w:rPr>
                <w:rFonts w:hint="eastAsia"/>
                <w:szCs w:val="21"/>
              </w:rPr>
              <w:t>、缴纳方式</w:t>
            </w:r>
            <w:proofErr w:type="gramStart"/>
            <w:r>
              <w:rPr>
                <w:rFonts w:hint="eastAsia"/>
                <w:szCs w:val="21"/>
              </w:rPr>
              <w:t>一</w:t>
            </w:r>
            <w:proofErr w:type="gramEnd"/>
            <w:r>
              <w:rPr>
                <w:rFonts w:hint="eastAsia"/>
                <w:szCs w:val="21"/>
              </w:rPr>
              <w:t>：</w:t>
            </w:r>
          </w:p>
          <w:p w:rsidR="004E2BE1" w:rsidRDefault="006F7CDD">
            <w:pPr>
              <w:spacing w:after="0" w:line="300" w:lineRule="exact"/>
              <w:jc w:val="left"/>
              <w:rPr>
                <w:szCs w:val="21"/>
              </w:rPr>
            </w:pPr>
            <w:r>
              <w:rPr>
                <w:rFonts w:ascii="宋体" w:hAnsi="宋体" w:hint="eastAsia"/>
                <w:szCs w:val="21"/>
              </w:rPr>
              <w:t>（1）</w:t>
            </w:r>
            <w:r>
              <w:rPr>
                <w:szCs w:val="21"/>
              </w:rPr>
              <w:t>供应商应于</w:t>
            </w:r>
            <w:r>
              <w:rPr>
                <w:rFonts w:hint="eastAsia"/>
                <w:szCs w:val="21"/>
              </w:rPr>
              <w:t>投标截止</w:t>
            </w:r>
            <w:r>
              <w:rPr>
                <w:szCs w:val="21"/>
              </w:rPr>
              <w:t>时间前将投标保证金以电汇、转账形式从供应商账户一次性足额</w:t>
            </w:r>
            <w:r>
              <w:rPr>
                <w:rFonts w:hint="eastAsia"/>
                <w:szCs w:val="21"/>
              </w:rPr>
              <w:t>缴</w:t>
            </w:r>
            <w:r>
              <w:rPr>
                <w:szCs w:val="21"/>
              </w:rPr>
              <w:t>纳至本项目（各</w:t>
            </w:r>
            <w:r>
              <w:rPr>
                <w:rFonts w:hint="eastAsia"/>
                <w:szCs w:val="21"/>
              </w:rPr>
              <w:t>分标</w:t>
            </w:r>
            <w:r>
              <w:rPr>
                <w:szCs w:val="21"/>
              </w:rPr>
              <w:t>）对应的专用虚拟账号，所交纳的投标保证金仅限当次项目（</w:t>
            </w:r>
            <w:r>
              <w:rPr>
                <w:rFonts w:hint="eastAsia"/>
                <w:szCs w:val="21"/>
              </w:rPr>
              <w:t>分标</w:t>
            </w:r>
            <w:r>
              <w:rPr>
                <w:szCs w:val="21"/>
              </w:rPr>
              <w:t>）有效，不得重复替代使用。本项目投标保证金</w:t>
            </w:r>
            <w:r>
              <w:rPr>
                <w:rFonts w:hint="eastAsia"/>
                <w:szCs w:val="21"/>
              </w:rPr>
              <w:t>缴</w:t>
            </w:r>
            <w:r>
              <w:rPr>
                <w:szCs w:val="21"/>
              </w:rPr>
              <w:t>纳专用虚拟账号信息</w:t>
            </w:r>
            <w:r>
              <w:rPr>
                <w:rFonts w:hint="eastAsia"/>
                <w:szCs w:val="21"/>
              </w:rPr>
              <w:t>如下：</w:t>
            </w:r>
          </w:p>
          <w:p w:rsidR="004E2BE1" w:rsidRDefault="006F7CDD">
            <w:pPr>
              <w:spacing w:after="0" w:line="300" w:lineRule="exact"/>
              <w:jc w:val="left"/>
              <w:rPr>
                <w:szCs w:val="21"/>
              </w:rPr>
            </w:pPr>
            <w:r>
              <w:rPr>
                <w:rFonts w:hint="eastAsia"/>
                <w:szCs w:val="21"/>
              </w:rPr>
              <w:t>开户名称：广西机电设备招标有限公司</w:t>
            </w:r>
          </w:p>
          <w:p w:rsidR="004E2BE1" w:rsidRDefault="006F7CDD">
            <w:pPr>
              <w:spacing w:after="0" w:line="300" w:lineRule="exact"/>
              <w:jc w:val="left"/>
              <w:rPr>
                <w:szCs w:val="21"/>
              </w:rPr>
            </w:pPr>
            <w:r>
              <w:rPr>
                <w:rFonts w:hint="eastAsia"/>
                <w:szCs w:val="21"/>
              </w:rPr>
              <w:t>开户银行：平安银行南宁分行营业部</w:t>
            </w:r>
          </w:p>
          <w:p w:rsidR="004E2BE1" w:rsidRDefault="006F7CDD">
            <w:pPr>
              <w:spacing w:after="0" w:line="300" w:lineRule="exact"/>
              <w:jc w:val="left"/>
              <w:rPr>
                <w:szCs w:val="21"/>
              </w:rPr>
            </w:pPr>
            <w:r>
              <w:rPr>
                <w:rFonts w:hint="eastAsia"/>
                <w:szCs w:val="21"/>
              </w:rPr>
              <w:t>银行账号：</w:t>
            </w:r>
            <w:r>
              <w:rPr>
                <w:szCs w:val="21"/>
              </w:rPr>
              <w:t xml:space="preserve">30210485121091 </w:t>
            </w:r>
          </w:p>
          <w:p w:rsidR="004E2BE1" w:rsidRDefault="006F7CDD">
            <w:pPr>
              <w:spacing w:after="0" w:line="300" w:lineRule="exact"/>
              <w:jc w:val="left"/>
              <w:rPr>
                <w:szCs w:val="21"/>
              </w:rPr>
            </w:pPr>
            <w:r>
              <w:rPr>
                <w:szCs w:val="21"/>
              </w:rPr>
              <w:t>特别说明：本项目保证金采用虚拟账号，为保证投标保证金与项目一一对应，供应商如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投标</w:t>
            </w:r>
            <w:r>
              <w:rPr>
                <w:szCs w:val="21"/>
              </w:rPr>
              <w:t>，应按各</w:t>
            </w:r>
            <w:r>
              <w:rPr>
                <w:rFonts w:hint="eastAsia"/>
                <w:szCs w:val="21"/>
              </w:rPr>
              <w:t>分标</w:t>
            </w:r>
            <w:r>
              <w:rPr>
                <w:szCs w:val="21"/>
              </w:rPr>
              <w:t>对应的专用虚拟账号分别</w:t>
            </w:r>
            <w:r>
              <w:rPr>
                <w:rFonts w:hint="eastAsia"/>
                <w:szCs w:val="21"/>
              </w:rPr>
              <w:t>缴纳</w:t>
            </w:r>
            <w:r>
              <w:rPr>
                <w:szCs w:val="21"/>
              </w:rPr>
              <w:t>投标保证金。</w:t>
            </w:r>
          </w:p>
          <w:p w:rsidR="004E2BE1" w:rsidRDefault="006F7CDD">
            <w:pPr>
              <w:spacing w:after="0" w:line="300" w:lineRule="exact"/>
              <w:jc w:val="left"/>
              <w:rPr>
                <w:szCs w:val="21"/>
              </w:rPr>
            </w:pPr>
            <w:r>
              <w:rPr>
                <w:rFonts w:ascii="宋体" w:hAnsi="宋体" w:hint="eastAsia"/>
                <w:szCs w:val="21"/>
              </w:rPr>
              <w:t>（2）</w:t>
            </w:r>
            <w:r>
              <w:rPr>
                <w:szCs w:val="21"/>
              </w:rPr>
              <w:t>投标保证</w:t>
            </w:r>
            <w:proofErr w:type="gramStart"/>
            <w:r>
              <w:rPr>
                <w:szCs w:val="21"/>
              </w:rPr>
              <w:t>金币种应与</w:t>
            </w:r>
            <w:proofErr w:type="gramEnd"/>
            <w:r>
              <w:rPr>
                <w:szCs w:val="21"/>
              </w:rPr>
              <w:t>投标报价币种相同。</w:t>
            </w:r>
            <w:r>
              <w:rPr>
                <w:rFonts w:hint="eastAsia"/>
                <w:szCs w:val="21"/>
              </w:rPr>
              <w:t>投标</w:t>
            </w:r>
            <w:r>
              <w:rPr>
                <w:szCs w:val="21"/>
              </w:rPr>
              <w:t>保证金</w:t>
            </w:r>
            <w:r>
              <w:rPr>
                <w:rFonts w:hint="eastAsia"/>
                <w:szCs w:val="21"/>
              </w:rPr>
              <w:t>缴纳</w:t>
            </w:r>
            <w:r>
              <w:rPr>
                <w:szCs w:val="21"/>
              </w:rPr>
              <w:t>后无需开具收据，</w:t>
            </w:r>
            <w:r>
              <w:rPr>
                <w:rFonts w:hint="eastAsia"/>
                <w:szCs w:val="21"/>
              </w:rPr>
              <w:t>供应商应在投标文件中放入转账底单或电汇凭证的复印件，</w:t>
            </w:r>
            <w:r>
              <w:rPr>
                <w:szCs w:val="21"/>
              </w:rPr>
              <w:t>必须在</w:t>
            </w:r>
            <w:r>
              <w:rPr>
                <w:rFonts w:hint="eastAsia"/>
                <w:szCs w:val="21"/>
              </w:rPr>
              <w:t>投标</w:t>
            </w:r>
            <w:r>
              <w:rPr>
                <w:szCs w:val="21"/>
              </w:rPr>
              <w:lastRenderedPageBreak/>
              <w:t>截</w:t>
            </w:r>
            <w:r>
              <w:rPr>
                <w:rFonts w:hint="eastAsia"/>
                <w:szCs w:val="21"/>
              </w:rPr>
              <w:t>止</w:t>
            </w:r>
            <w:r>
              <w:rPr>
                <w:szCs w:val="21"/>
              </w:rPr>
              <w:t>时间之前到达指定账号，其到账时间以银行确认的到账时间为准。</w:t>
            </w:r>
          </w:p>
          <w:p w:rsidR="004E2BE1" w:rsidRDefault="006F7CDD">
            <w:pPr>
              <w:spacing w:after="0" w:line="300" w:lineRule="exact"/>
              <w:jc w:val="left"/>
              <w:rPr>
                <w:szCs w:val="21"/>
              </w:rPr>
            </w:pPr>
            <w:r>
              <w:rPr>
                <w:rFonts w:ascii="宋体" w:hAnsi="宋体" w:hint="eastAsia"/>
                <w:szCs w:val="21"/>
              </w:rPr>
              <w:t>（3）</w:t>
            </w:r>
            <w:r>
              <w:rPr>
                <w:szCs w:val="21"/>
              </w:rPr>
              <w:t>除</w:t>
            </w:r>
            <w:r>
              <w:rPr>
                <w:rFonts w:hint="eastAsia"/>
                <w:szCs w:val="21"/>
              </w:rPr>
              <w:t>招标文件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w:t>
            </w:r>
            <w:proofErr w:type="gramStart"/>
            <w:r>
              <w:rPr>
                <w:rFonts w:hint="eastAsia"/>
                <w:szCs w:val="21"/>
              </w:rPr>
              <w:t>至供应</w:t>
            </w:r>
            <w:proofErr w:type="gramEnd"/>
            <w:r>
              <w:rPr>
                <w:rFonts w:hint="eastAsia"/>
                <w:szCs w:val="21"/>
              </w:rPr>
              <w:t>商缴纳账户。供应商</w:t>
            </w:r>
            <w:r>
              <w:rPr>
                <w:szCs w:val="21"/>
              </w:rPr>
              <w:t>自行承担</w:t>
            </w:r>
            <w:r>
              <w:rPr>
                <w:rFonts w:hint="eastAsia"/>
                <w:szCs w:val="21"/>
              </w:rPr>
              <w:t>交纳保证金后未参加投标活动或投标保证金缴纳错误而</w:t>
            </w:r>
            <w:r>
              <w:rPr>
                <w:szCs w:val="21"/>
              </w:rPr>
              <w:t>导致</w:t>
            </w:r>
            <w:r>
              <w:rPr>
                <w:rFonts w:hint="eastAsia"/>
                <w:szCs w:val="21"/>
              </w:rPr>
              <w:t>投标</w:t>
            </w:r>
            <w:r>
              <w:rPr>
                <w:szCs w:val="21"/>
              </w:rPr>
              <w:t>保证金无法及时退还的责任</w:t>
            </w:r>
            <w:r>
              <w:rPr>
                <w:rFonts w:hint="eastAsia"/>
                <w:szCs w:val="21"/>
              </w:rPr>
              <w:t>。</w:t>
            </w:r>
          </w:p>
          <w:p w:rsidR="004E2BE1" w:rsidRDefault="006F7CDD">
            <w:pPr>
              <w:spacing w:after="0" w:line="300" w:lineRule="exact"/>
              <w:jc w:val="left"/>
              <w:rPr>
                <w:szCs w:val="21"/>
              </w:rPr>
            </w:pPr>
            <w:r>
              <w:rPr>
                <w:rFonts w:hint="eastAsia"/>
                <w:szCs w:val="21"/>
              </w:rPr>
              <w:t>2</w:t>
            </w:r>
            <w:r>
              <w:rPr>
                <w:rFonts w:hint="eastAsia"/>
                <w:szCs w:val="21"/>
              </w:rPr>
              <w:t>、缴纳方式二：</w:t>
            </w:r>
          </w:p>
          <w:p w:rsidR="004E2BE1" w:rsidRDefault="006F7CDD">
            <w:pPr>
              <w:spacing w:after="0" w:line="300" w:lineRule="exact"/>
              <w:jc w:val="left"/>
              <w:rPr>
                <w:szCs w:val="21"/>
              </w:rPr>
            </w:pPr>
            <w:r>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rsidR="004E2BE1" w:rsidRDefault="006F7CDD">
            <w:pPr>
              <w:spacing w:after="0" w:line="300" w:lineRule="exact"/>
              <w:jc w:val="left"/>
              <w:rPr>
                <w:szCs w:val="21"/>
              </w:rPr>
            </w:pPr>
            <w:r>
              <w:rPr>
                <w:rFonts w:hint="eastAsia"/>
                <w:szCs w:val="21"/>
              </w:rPr>
              <w:t>3</w:t>
            </w:r>
            <w:r>
              <w:rPr>
                <w:rFonts w:hint="eastAsia"/>
                <w:szCs w:val="21"/>
              </w:rPr>
              <w:t>、投标保证金有下列情形之一的，视为保证金无效：</w:t>
            </w:r>
          </w:p>
          <w:p w:rsidR="004E2BE1" w:rsidRDefault="006F7CDD">
            <w:pPr>
              <w:spacing w:after="0" w:line="300" w:lineRule="exact"/>
              <w:jc w:val="left"/>
              <w:rPr>
                <w:szCs w:val="21"/>
              </w:rPr>
            </w:pPr>
            <w:r>
              <w:rPr>
                <w:rFonts w:hint="eastAsia"/>
                <w:szCs w:val="21"/>
              </w:rPr>
              <w:t>（</w:t>
            </w:r>
            <w:r>
              <w:rPr>
                <w:rFonts w:hint="eastAsia"/>
                <w:szCs w:val="21"/>
              </w:rPr>
              <w:t>1</w:t>
            </w:r>
            <w:r>
              <w:rPr>
                <w:rFonts w:hint="eastAsia"/>
                <w:szCs w:val="21"/>
              </w:rPr>
              <w:t>）保证金在投标截止时间后提交的，或者不按规定交纳方式交纳的，或者未足额交纳的（包含保函额度不足的）的；</w:t>
            </w:r>
          </w:p>
          <w:p w:rsidR="004E2BE1" w:rsidRDefault="006F7CDD">
            <w:pPr>
              <w:spacing w:after="0" w:line="300" w:lineRule="exact"/>
              <w:jc w:val="left"/>
              <w:rPr>
                <w:szCs w:val="21"/>
              </w:rPr>
            </w:pPr>
            <w:r>
              <w:rPr>
                <w:rFonts w:hint="eastAsia"/>
                <w:szCs w:val="21"/>
              </w:rPr>
              <w:t>（</w:t>
            </w:r>
            <w:r>
              <w:rPr>
                <w:rFonts w:hint="eastAsia"/>
                <w:szCs w:val="21"/>
              </w:rPr>
              <w:t>2</w:t>
            </w:r>
            <w:r>
              <w:rPr>
                <w:rFonts w:hint="eastAsia"/>
                <w:szCs w:val="21"/>
              </w:rPr>
              <w:t>）支票、汇票或者本票出现无效或者背书情形的；</w:t>
            </w:r>
          </w:p>
          <w:p w:rsidR="004E2BE1" w:rsidRDefault="006F7CDD">
            <w:pPr>
              <w:spacing w:after="0" w:line="300" w:lineRule="exact"/>
              <w:jc w:val="left"/>
              <w:rPr>
                <w:szCs w:val="21"/>
              </w:rPr>
            </w:pPr>
            <w:r>
              <w:rPr>
                <w:rFonts w:hint="eastAsia"/>
                <w:szCs w:val="21"/>
              </w:rPr>
              <w:t>（</w:t>
            </w:r>
            <w:r>
              <w:rPr>
                <w:rFonts w:hint="eastAsia"/>
                <w:szCs w:val="21"/>
              </w:rPr>
              <w:t>3</w:t>
            </w:r>
            <w:r>
              <w:rPr>
                <w:rFonts w:hint="eastAsia"/>
                <w:szCs w:val="21"/>
              </w:rPr>
              <w:t>）保函有效期低于投标有效期的；</w:t>
            </w:r>
          </w:p>
          <w:p w:rsidR="004E2BE1" w:rsidRDefault="006F7CDD">
            <w:pPr>
              <w:spacing w:after="0" w:line="300" w:lineRule="exact"/>
              <w:jc w:val="left"/>
              <w:rPr>
                <w:szCs w:val="21"/>
              </w:rPr>
            </w:pPr>
            <w:r>
              <w:rPr>
                <w:rFonts w:hint="eastAsia"/>
                <w:szCs w:val="21"/>
              </w:rPr>
              <w:t>（</w:t>
            </w:r>
            <w:r>
              <w:rPr>
                <w:rFonts w:hint="eastAsia"/>
                <w:szCs w:val="21"/>
              </w:rPr>
              <w:t>4</w:t>
            </w:r>
            <w:r>
              <w:rPr>
                <w:rFonts w:hint="eastAsia"/>
                <w:szCs w:val="21"/>
              </w:rPr>
              <w:t>）非金融机构、担保机构出具保函的、非无条件保函的。</w:t>
            </w:r>
          </w:p>
          <w:p w:rsidR="004E2BE1" w:rsidRDefault="006F7CDD">
            <w:pPr>
              <w:spacing w:after="0" w:line="300" w:lineRule="exact"/>
              <w:jc w:val="left"/>
              <w:rPr>
                <w:szCs w:val="21"/>
              </w:rPr>
            </w:pPr>
            <w:r>
              <w:rPr>
                <w:rFonts w:hint="eastAsia"/>
                <w:szCs w:val="21"/>
              </w:rPr>
              <w:t>4</w:t>
            </w:r>
            <w:r>
              <w:rPr>
                <w:rFonts w:hint="eastAsia"/>
                <w:szCs w:val="21"/>
              </w:rPr>
              <w:t>、</w:t>
            </w:r>
            <w:r>
              <w:rPr>
                <w:szCs w:val="21"/>
              </w:rPr>
              <w:t>财务部联系电话：</w:t>
            </w:r>
            <w:r>
              <w:rPr>
                <w:szCs w:val="21"/>
              </w:rPr>
              <w:t>0771-2821398</w:t>
            </w:r>
          </w:p>
          <w:p w:rsidR="004E2BE1" w:rsidRDefault="006F7CDD">
            <w:pPr>
              <w:spacing w:after="0" w:line="300" w:lineRule="exact"/>
              <w:jc w:val="left"/>
              <w:rPr>
                <w:b/>
                <w:bCs/>
                <w:szCs w:val="21"/>
              </w:rPr>
            </w:pPr>
            <w:r>
              <w:rPr>
                <w:rFonts w:hint="eastAsia"/>
                <w:b/>
                <w:bCs/>
                <w:szCs w:val="21"/>
              </w:rPr>
              <w:t>注：为保证投标保证金退还的及时性与便利性，鼓励优先采用方式</w:t>
            </w:r>
            <w:proofErr w:type="gramStart"/>
            <w:r>
              <w:rPr>
                <w:rFonts w:hint="eastAsia"/>
                <w:b/>
                <w:bCs/>
                <w:szCs w:val="21"/>
              </w:rPr>
              <w:t>一</w:t>
            </w:r>
            <w:proofErr w:type="gramEnd"/>
            <w:r>
              <w:rPr>
                <w:rFonts w:hint="eastAsia"/>
                <w:b/>
                <w:bCs/>
                <w:szCs w:val="21"/>
              </w:rPr>
              <w:t>递交投标保证金。</w:t>
            </w:r>
          </w:p>
        </w:tc>
      </w:tr>
      <w:tr w:rsidR="004E2BE1">
        <w:trPr>
          <w:trHeight w:val="715"/>
        </w:trPr>
        <w:tc>
          <w:tcPr>
            <w:tcW w:w="737" w:type="dxa"/>
            <w:tcBorders>
              <w:left w:val="single" w:sz="4" w:space="0" w:color="auto"/>
              <w:right w:val="single" w:sz="4" w:space="0" w:color="auto"/>
            </w:tcBorders>
            <w:vAlign w:val="center"/>
          </w:tcPr>
          <w:p w:rsidR="004E2BE1" w:rsidRDefault="006F7CDD">
            <w:pPr>
              <w:spacing w:after="0" w:line="300" w:lineRule="exact"/>
              <w:jc w:val="center"/>
              <w:rPr>
                <w:b/>
                <w:szCs w:val="21"/>
              </w:rPr>
            </w:pPr>
            <w:r>
              <w:rPr>
                <w:rFonts w:hint="eastAsia"/>
                <w:b/>
                <w:szCs w:val="21"/>
              </w:rPr>
              <w:lastRenderedPageBreak/>
              <w:t>3</w:t>
            </w:r>
            <w:r>
              <w:rPr>
                <w:b/>
                <w:szCs w:val="21"/>
              </w:rPr>
              <w:t>.6</w:t>
            </w:r>
          </w:p>
        </w:tc>
        <w:tc>
          <w:tcPr>
            <w:tcW w:w="1248" w:type="dxa"/>
            <w:tcBorders>
              <w:top w:val="single" w:sz="4" w:space="0" w:color="auto"/>
              <w:left w:val="single" w:sz="4" w:space="0" w:color="auto"/>
              <w:right w:val="single" w:sz="4" w:space="0" w:color="auto"/>
            </w:tcBorders>
            <w:vAlign w:val="center"/>
          </w:tcPr>
          <w:p w:rsidR="004E2BE1" w:rsidRDefault="006F7CDD">
            <w:pPr>
              <w:spacing w:after="0" w:line="300" w:lineRule="exact"/>
              <w:jc w:val="center"/>
              <w:rPr>
                <w:szCs w:val="21"/>
              </w:rPr>
            </w:pPr>
            <w:r>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rsidR="004E2BE1" w:rsidRDefault="006F7CDD">
            <w:pPr>
              <w:spacing w:after="0" w:line="300" w:lineRule="exact"/>
              <w:jc w:val="left"/>
              <w:rPr>
                <w:szCs w:val="21"/>
              </w:rPr>
            </w:pPr>
            <w:r>
              <w:rPr>
                <w:rFonts w:hAnsi="宋体" w:hint="eastAsia"/>
                <w:szCs w:val="21"/>
              </w:rPr>
              <w:t>投标文件应按第六章投标文件格式分别编制并使用下载的广西政府采购云平台新版客户端制作并上传。</w:t>
            </w:r>
          </w:p>
        </w:tc>
      </w:tr>
      <w:tr w:rsidR="004E2BE1">
        <w:trPr>
          <w:trHeight w:val="290"/>
        </w:trPr>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rPr>
            </w:pPr>
            <w:r>
              <w:rPr>
                <w:szCs w:val="21"/>
              </w:rPr>
              <w:t>投标文件递交</w:t>
            </w:r>
            <w:r>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left"/>
              <w:rPr>
                <w:szCs w:val="21"/>
              </w:rPr>
            </w:pPr>
            <w:r>
              <w:rPr>
                <w:rFonts w:hint="eastAsia"/>
                <w:kern w:val="0"/>
                <w:szCs w:val="21"/>
              </w:rPr>
              <w:t>见招标公告要求</w:t>
            </w:r>
            <w:r>
              <w:rPr>
                <w:rFonts w:hint="eastAsia"/>
                <w:szCs w:val="21"/>
              </w:rPr>
              <w:t>。</w:t>
            </w:r>
          </w:p>
        </w:tc>
      </w:tr>
      <w:tr w:rsidR="004E2BE1">
        <w:trPr>
          <w:trHeight w:val="405"/>
        </w:trPr>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rFonts w:hint="eastAsia"/>
                <w:b/>
                <w:szCs w:val="21"/>
              </w:rPr>
              <w:t>4</w:t>
            </w:r>
            <w:r>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0"/>
              </w:rPr>
            </w:pPr>
            <w:r>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276" w:lineRule="auto"/>
              <w:rPr>
                <w:rFonts w:ascii="宋体" w:hAnsi="宋体" w:hint="eastAsia"/>
                <w:szCs w:val="21"/>
              </w:rPr>
            </w:pPr>
            <w:r>
              <w:rPr>
                <w:rFonts w:ascii="宋体" w:hAnsi="宋体" w:hint="eastAsia"/>
                <w:szCs w:val="21"/>
              </w:rPr>
              <w:t>本项目</w:t>
            </w:r>
            <w:r>
              <w:rPr>
                <w:rFonts w:hint="eastAsia"/>
                <w:szCs w:val="21"/>
              </w:rPr>
              <w:t>□接受</w:t>
            </w:r>
            <w:r>
              <w:rPr>
                <w:rFonts w:hint="eastAsia"/>
                <w:szCs w:val="21"/>
              </w:rPr>
              <w:t xml:space="preserve">   </w:t>
            </w:r>
            <w:r>
              <w:rPr>
                <w:sz w:val="22"/>
                <w:szCs w:val="22"/>
              </w:rPr>
              <w:sym w:font="Wingdings 2" w:char="F052"/>
            </w:r>
            <w:r>
              <w:rPr>
                <w:rFonts w:hint="eastAsia"/>
                <w:szCs w:val="21"/>
              </w:rPr>
              <w:t>不接受</w:t>
            </w:r>
            <w:r>
              <w:rPr>
                <w:rFonts w:ascii="宋体" w:hAnsi="宋体" w:hint="eastAsia"/>
                <w:szCs w:val="21"/>
              </w:rPr>
              <w:t>备份投标文件</w:t>
            </w:r>
          </w:p>
          <w:p w:rsidR="004E2BE1" w:rsidRDefault="006F7CDD">
            <w:pPr>
              <w:spacing w:after="0" w:line="276" w:lineRule="auto"/>
              <w:rPr>
                <w:sz w:val="22"/>
                <w:szCs w:val="22"/>
              </w:rPr>
            </w:pPr>
            <w:r>
              <w:rPr>
                <w:rFonts w:ascii="宋体" w:hAnsi="宋体" w:hint="eastAsia"/>
                <w:szCs w:val="21"/>
              </w:rPr>
              <w:t>以广西政府采购云平台自动生成的备份文件为依据，当项目允许接受备份响应文件时，投标人才可以按规定上传备份响应文件。</w:t>
            </w:r>
          </w:p>
        </w:tc>
      </w:tr>
      <w:tr w:rsidR="004E2BE1">
        <w:trPr>
          <w:trHeight w:val="405"/>
        </w:trPr>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rFonts w:hint="eastAsia"/>
                <w:b/>
                <w:szCs w:val="21"/>
              </w:rPr>
              <w:t>4</w:t>
            </w:r>
            <w:r>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rPr>
            </w:pPr>
            <w:r>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276" w:lineRule="auto"/>
              <w:rPr>
                <w:szCs w:val="21"/>
              </w:rPr>
            </w:pPr>
            <w:r>
              <w:rPr>
                <w:rFonts w:hint="eastAsia"/>
                <w:szCs w:val="21"/>
              </w:rPr>
              <w:t>否</w:t>
            </w:r>
          </w:p>
        </w:tc>
      </w:tr>
      <w:tr w:rsidR="004E2BE1">
        <w:trPr>
          <w:trHeight w:val="405"/>
        </w:trPr>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rFonts w:hint="eastAsia"/>
                <w:b/>
                <w:szCs w:val="21"/>
              </w:rPr>
              <w:t>4</w:t>
            </w:r>
            <w:r>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rPr>
            </w:pPr>
            <w:r>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276" w:lineRule="auto"/>
              <w:rPr>
                <w:szCs w:val="21"/>
              </w:rPr>
            </w:pPr>
            <w:r>
              <w:rPr>
                <w:rFonts w:hint="eastAsia"/>
                <w:szCs w:val="21"/>
              </w:rPr>
              <w:t>否</w:t>
            </w:r>
          </w:p>
        </w:tc>
      </w:tr>
      <w:tr w:rsidR="004E2BE1">
        <w:trPr>
          <w:trHeight w:val="405"/>
        </w:trPr>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rFonts w:hint="eastAsia"/>
                <w:b/>
                <w:szCs w:val="21"/>
              </w:rPr>
              <w:t>6.</w:t>
            </w:r>
            <w:r>
              <w:rPr>
                <w:b/>
                <w:szCs w:val="21"/>
              </w:rPr>
              <w:t>3</w:t>
            </w:r>
            <w:r>
              <w:rPr>
                <w:rFonts w:hint="eastAsia"/>
                <w:b/>
                <w:szCs w:val="21"/>
              </w:rPr>
              <w:t>.</w:t>
            </w:r>
            <w:r>
              <w:rPr>
                <w:b/>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rPr>
            </w:pPr>
            <w:r>
              <w:rPr>
                <w:rFonts w:hint="eastAsia"/>
                <w:szCs w:val="21"/>
              </w:rPr>
              <w:t>异常低价审查</w:t>
            </w:r>
          </w:p>
          <w:p w:rsidR="004E2BE1" w:rsidRDefault="004E2BE1">
            <w:pPr>
              <w:spacing w:after="0" w:line="300" w:lineRule="exact"/>
              <w:jc w:val="center"/>
              <w:rPr>
                <w:szCs w:val="21"/>
              </w:rPr>
            </w:pP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left"/>
              <w:rPr>
                <w:szCs w:val="21"/>
              </w:rPr>
            </w:pPr>
            <w:r>
              <w:rPr>
                <w:rFonts w:hint="eastAsia"/>
                <w:szCs w:val="21"/>
              </w:rPr>
              <w:t>评审中出现下列情形之一的，评审委员会应当启动异常低价响应审查程序：</w:t>
            </w:r>
          </w:p>
          <w:p w:rsidR="004E2BE1" w:rsidRDefault="006F7CDD">
            <w:pPr>
              <w:spacing w:after="0" w:line="300" w:lineRule="exact"/>
              <w:jc w:val="left"/>
              <w:rPr>
                <w:szCs w:val="21"/>
              </w:rPr>
            </w:pPr>
            <w:r>
              <w:rPr>
                <w:rFonts w:hint="eastAsia"/>
                <w:szCs w:val="21"/>
              </w:rPr>
              <w:t xml:space="preserve"> </w:t>
            </w:r>
            <w:r>
              <w:rPr>
                <w:rFonts w:hint="eastAsia"/>
                <w:szCs w:val="21"/>
              </w:rPr>
              <w:t>（</w:t>
            </w:r>
            <w:r>
              <w:rPr>
                <w:rFonts w:hint="eastAsia"/>
                <w:szCs w:val="21"/>
              </w:rPr>
              <w:t>1</w:t>
            </w:r>
            <w:r>
              <w:rPr>
                <w:rFonts w:hint="eastAsia"/>
                <w:szCs w:val="21"/>
              </w:rPr>
              <w:t>）响应报价低于全部通过符合性审查供应商响应报价平均值</w:t>
            </w:r>
            <w:r>
              <w:rPr>
                <w:rFonts w:hint="eastAsia"/>
                <w:szCs w:val="21"/>
              </w:rPr>
              <w:t>50%</w:t>
            </w:r>
            <w:r>
              <w:rPr>
                <w:rFonts w:hint="eastAsia"/>
                <w:szCs w:val="21"/>
              </w:rPr>
              <w:t>的，即响应报价</w:t>
            </w:r>
            <w:r>
              <w:rPr>
                <w:rFonts w:hint="eastAsia"/>
                <w:szCs w:val="21"/>
              </w:rPr>
              <w:t>&lt;</w:t>
            </w:r>
            <w:r>
              <w:rPr>
                <w:rFonts w:hint="eastAsia"/>
                <w:szCs w:val="21"/>
              </w:rPr>
              <w:t>全部通过符合性审查供应商响应报价平均值×</w:t>
            </w:r>
            <w:r>
              <w:rPr>
                <w:rFonts w:hint="eastAsia"/>
                <w:szCs w:val="21"/>
              </w:rPr>
              <w:t>50%</w:t>
            </w:r>
            <w:r>
              <w:rPr>
                <w:rFonts w:hint="eastAsia"/>
                <w:szCs w:val="21"/>
              </w:rPr>
              <w:t>；</w:t>
            </w:r>
          </w:p>
          <w:p w:rsidR="004E2BE1" w:rsidRDefault="006F7CDD">
            <w:pPr>
              <w:spacing w:after="0" w:line="300" w:lineRule="exact"/>
              <w:jc w:val="left"/>
              <w:rPr>
                <w:szCs w:val="21"/>
              </w:rPr>
            </w:pPr>
            <w:r>
              <w:rPr>
                <w:rFonts w:hint="eastAsia"/>
                <w:szCs w:val="21"/>
              </w:rPr>
              <w:t>（</w:t>
            </w:r>
            <w:r>
              <w:rPr>
                <w:rFonts w:hint="eastAsia"/>
                <w:szCs w:val="21"/>
              </w:rPr>
              <w:t>2</w:t>
            </w:r>
            <w:r>
              <w:rPr>
                <w:rFonts w:hint="eastAsia"/>
                <w:szCs w:val="21"/>
              </w:rPr>
              <w:t>）响应报价低于通过符合性审查且报价次</w:t>
            </w:r>
            <w:proofErr w:type="gramStart"/>
            <w:r>
              <w:rPr>
                <w:rFonts w:hint="eastAsia"/>
                <w:szCs w:val="21"/>
              </w:rPr>
              <w:t>低供应</w:t>
            </w:r>
            <w:proofErr w:type="gramEnd"/>
            <w:r>
              <w:rPr>
                <w:rFonts w:hint="eastAsia"/>
                <w:szCs w:val="21"/>
              </w:rPr>
              <w:t>商响应报价</w:t>
            </w:r>
            <w:r>
              <w:rPr>
                <w:rFonts w:hint="eastAsia"/>
                <w:szCs w:val="21"/>
              </w:rPr>
              <w:t>50%</w:t>
            </w:r>
            <w:r>
              <w:rPr>
                <w:rFonts w:hint="eastAsia"/>
                <w:szCs w:val="21"/>
              </w:rPr>
              <w:t>的，即响应报价</w:t>
            </w:r>
            <w:r>
              <w:rPr>
                <w:rFonts w:hint="eastAsia"/>
                <w:szCs w:val="21"/>
              </w:rPr>
              <w:t>&lt;</w:t>
            </w:r>
            <w:r>
              <w:rPr>
                <w:rFonts w:hint="eastAsia"/>
                <w:szCs w:val="21"/>
              </w:rPr>
              <w:t>通过符合性审查且报价次</w:t>
            </w:r>
            <w:proofErr w:type="gramStart"/>
            <w:r>
              <w:rPr>
                <w:rFonts w:hint="eastAsia"/>
                <w:szCs w:val="21"/>
              </w:rPr>
              <w:t>低供应</w:t>
            </w:r>
            <w:proofErr w:type="gramEnd"/>
            <w:r>
              <w:rPr>
                <w:rFonts w:hint="eastAsia"/>
                <w:szCs w:val="21"/>
              </w:rPr>
              <w:t>商响应报价×</w:t>
            </w:r>
            <w:r>
              <w:rPr>
                <w:rFonts w:hint="eastAsia"/>
                <w:szCs w:val="21"/>
              </w:rPr>
              <w:t>50%</w:t>
            </w:r>
            <w:r>
              <w:rPr>
                <w:rFonts w:hint="eastAsia"/>
                <w:szCs w:val="21"/>
              </w:rPr>
              <w:t>；</w:t>
            </w:r>
          </w:p>
          <w:p w:rsidR="004E2BE1" w:rsidRDefault="006F7CDD">
            <w:pPr>
              <w:spacing w:after="0" w:line="300" w:lineRule="exact"/>
              <w:jc w:val="left"/>
              <w:rPr>
                <w:szCs w:val="21"/>
              </w:rPr>
            </w:pPr>
            <w:r>
              <w:rPr>
                <w:rFonts w:hint="eastAsia"/>
                <w:szCs w:val="21"/>
              </w:rPr>
              <w:t>（</w:t>
            </w:r>
            <w:r>
              <w:rPr>
                <w:rFonts w:hint="eastAsia"/>
                <w:szCs w:val="21"/>
              </w:rPr>
              <w:t>3</w:t>
            </w:r>
            <w:r>
              <w:rPr>
                <w:rFonts w:hint="eastAsia"/>
                <w:szCs w:val="21"/>
              </w:rPr>
              <w:t>）响应报价低于采购项目最高限价</w:t>
            </w:r>
            <w:r>
              <w:rPr>
                <w:rFonts w:hint="eastAsia"/>
                <w:szCs w:val="21"/>
              </w:rPr>
              <w:t>45%</w:t>
            </w:r>
            <w:r>
              <w:rPr>
                <w:rFonts w:hint="eastAsia"/>
                <w:szCs w:val="21"/>
              </w:rPr>
              <w:t>的，即响应报价</w:t>
            </w:r>
            <w:r>
              <w:rPr>
                <w:rFonts w:hint="eastAsia"/>
                <w:szCs w:val="21"/>
              </w:rPr>
              <w:t>&lt;</w:t>
            </w:r>
            <w:r>
              <w:rPr>
                <w:rFonts w:hint="eastAsia"/>
                <w:szCs w:val="21"/>
              </w:rPr>
              <w:t>采购项目最高限价×</w:t>
            </w:r>
            <w:r>
              <w:rPr>
                <w:rFonts w:hint="eastAsia"/>
                <w:szCs w:val="21"/>
              </w:rPr>
              <w:t>45%</w:t>
            </w:r>
            <w:r>
              <w:rPr>
                <w:rFonts w:hint="eastAsia"/>
                <w:szCs w:val="21"/>
              </w:rPr>
              <w:t>；</w:t>
            </w:r>
          </w:p>
          <w:p w:rsidR="004E2BE1" w:rsidRDefault="006F7CDD">
            <w:pPr>
              <w:spacing w:after="0" w:line="276" w:lineRule="auto"/>
              <w:rPr>
                <w:sz w:val="22"/>
                <w:szCs w:val="22"/>
              </w:rPr>
            </w:pPr>
            <w:r>
              <w:rPr>
                <w:rFonts w:hint="eastAsia"/>
                <w:szCs w:val="21"/>
              </w:rPr>
              <w:t>（</w:t>
            </w:r>
            <w:r>
              <w:rPr>
                <w:rFonts w:hint="eastAsia"/>
                <w:szCs w:val="21"/>
              </w:rPr>
              <w:t>4</w:t>
            </w:r>
            <w:r>
              <w:rPr>
                <w:rFonts w:hint="eastAsia"/>
                <w:szCs w:val="21"/>
              </w:rPr>
              <w:t>）其他评审委员会认为供应商报价过低，有可能影响产品质量或者不能诚信履约的情形。</w:t>
            </w:r>
          </w:p>
        </w:tc>
      </w:tr>
      <w:tr w:rsidR="004E2BE1">
        <w:trPr>
          <w:trHeight w:val="405"/>
        </w:trPr>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t>6.5</w:t>
            </w:r>
            <w:r>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rPr>
            </w:pPr>
            <w:r>
              <w:rPr>
                <w:rFonts w:hint="eastAsia"/>
                <w:szCs w:val="21"/>
              </w:rPr>
              <w:t>结果</w:t>
            </w:r>
            <w:r>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left"/>
              <w:rPr>
                <w:szCs w:val="21"/>
              </w:rPr>
            </w:pPr>
            <w:r>
              <w:rPr>
                <w:szCs w:val="21"/>
              </w:rPr>
              <w:t>采购代理机构在采购人依法确认中标人后</w:t>
            </w:r>
            <w:r>
              <w:rPr>
                <w:szCs w:val="21"/>
              </w:rPr>
              <w:t>2</w:t>
            </w:r>
            <w:r>
              <w:rPr>
                <w:szCs w:val="21"/>
              </w:rPr>
              <w:t>个工作日内在招标公告发布的媒体上发布</w:t>
            </w:r>
            <w:r>
              <w:rPr>
                <w:rFonts w:hint="eastAsia"/>
                <w:szCs w:val="21"/>
              </w:rPr>
              <w:t>结果</w:t>
            </w:r>
            <w:r>
              <w:rPr>
                <w:szCs w:val="21"/>
              </w:rPr>
              <w:t>公告</w:t>
            </w:r>
            <w:r>
              <w:rPr>
                <w:rFonts w:hint="eastAsia"/>
                <w:szCs w:val="21"/>
              </w:rPr>
              <w:t>。</w:t>
            </w:r>
          </w:p>
        </w:tc>
      </w:tr>
      <w:tr w:rsidR="004E2BE1">
        <w:trPr>
          <w:trHeight w:val="405"/>
        </w:trPr>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lastRenderedPageBreak/>
              <w:t>6.5.2</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rPr>
            </w:pPr>
            <w:r>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left"/>
              <w:rPr>
                <w:szCs w:val="21"/>
              </w:rPr>
            </w:pPr>
            <w:r>
              <w:rPr>
                <w:rFonts w:hint="eastAsia"/>
                <w:szCs w:val="21"/>
              </w:rPr>
              <w:t>采购代理机构通过广西政府采购云平台发出</w:t>
            </w:r>
            <w:r>
              <w:rPr>
                <w:szCs w:val="21"/>
              </w:rPr>
              <w:t>中标通知书。</w:t>
            </w:r>
          </w:p>
          <w:p w:rsidR="004E2BE1" w:rsidRDefault="006F7CDD">
            <w:pPr>
              <w:spacing w:after="0" w:line="300" w:lineRule="exact"/>
              <w:jc w:val="left"/>
              <w:rPr>
                <w:szCs w:val="21"/>
              </w:rPr>
            </w:pPr>
            <w:r>
              <w:rPr>
                <w:rFonts w:hint="eastAsia"/>
                <w:szCs w:val="21"/>
              </w:rPr>
              <w:t>中标通知书在广西政府采购云平台推送之日起，视为中标人已收到，中标人自行承担未及时查收的后果。</w:t>
            </w:r>
          </w:p>
        </w:tc>
      </w:tr>
      <w:tr w:rsidR="004E2BE1">
        <w:trPr>
          <w:trHeight w:val="405"/>
        </w:trPr>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t>6.5.3</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rPr>
            </w:pPr>
            <w:r>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left"/>
              <w:rPr>
                <w:szCs w:val="21"/>
              </w:rPr>
            </w:pPr>
            <w:r>
              <w:rPr>
                <w:rFonts w:hint="eastAsia"/>
                <w:szCs w:val="21"/>
              </w:rPr>
              <w:t>采购代理机构通过广西政府采购云平台发出招标结果</w:t>
            </w:r>
            <w:r>
              <w:rPr>
                <w:szCs w:val="21"/>
              </w:rPr>
              <w:t>通知书</w:t>
            </w:r>
          </w:p>
          <w:p w:rsidR="004E2BE1" w:rsidRDefault="006F7CDD">
            <w:pPr>
              <w:spacing w:after="0" w:line="300" w:lineRule="exact"/>
              <w:jc w:val="left"/>
              <w:rPr>
                <w:szCs w:val="21"/>
              </w:rPr>
            </w:pPr>
            <w:r>
              <w:rPr>
                <w:rFonts w:hint="eastAsia"/>
                <w:szCs w:val="21"/>
              </w:rPr>
              <w:t>招标结果通知书在广西政府采购云平台推送之日起，视为中标人已收到，中标人自行承担未及时查收的后果。</w:t>
            </w:r>
            <w:r>
              <w:rPr>
                <w:szCs w:val="21"/>
              </w:rPr>
              <w:t xml:space="preserve"> </w:t>
            </w:r>
          </w:p>
        </w:tc>
      </w:tr>
      <w:tr w:rsidR="004E2BE1">
        <w:trPr>
          <w:trHeight w:val="405"/>
        </w:trPr>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rPr>
            </w:pPr>
            <w:r>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left"/>
              <w:rPr>
                <w:szCs w:val="21"/>
              </w:rPr>
            </w:pPr>
            <w:r>
              <w:rPr>
                <w:rFonts w:hint="eastAsia"/>
                <w:szCs w:val="21"/>
              </w:rPr>
              <w:t>（</w:t>
            </w:r>
            <w:r>
              <w:rPr>
                <w:rFonts w:hint="eastAsia"/>
                <w:szCs w:val="21"/>
              </w:rPr>
              <w:t>1</w:t>
            </w:r>
            <w:r>
              <w:rPr>
                <w:rFonts w:hint="eastAsia"/>
                <w:szCs w:val="21"/>
              </w:rPr>
              <w:t>）供应商</w:t>
            </w:r>
            <w:r>
              <w:rPr>
                <w:szCs w:val="21"/>
              </w:rPr>
              <w:t>认为</w:t>
            </w:r>
            <w:r>
              <w:rPr>
                <w:rFonts w:hint="eastAsia"/>
                <w:szCs w:val="21"/>
              </w:rPr>
              <w:t>招标文件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w:t>
            </w:r>
            <w:r>
              <w:rPr>
                <w:szCs w:val="21"/>
              </w:rPr>
              <w:t>7</w:t>
            </w:r>
            <w:r>
              <w:rPr>
                <w:szCs w:val="21"/>
              </w:rPr>
              <w:t>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w:t>
            </w:r>
            <w:proofErr w:type="gramStart"/>
            <w:r>
              <w:rPr>
                <w:szCs w:val="21"/>
              </w:rPr>
              <w:t>质疑函应使用</w:t>
            </w:r>
            <w:proofErr w:type="gramEnd"/>
            <w:r>
              <w:rPr>
                <w:szCs w:val="21"/>
              </w:rPr>
              <w:t>财政部发布的</w:t>
            </w:r>
            <w:r>
              <w:rPr>
                <w:rFonts w:hint="eastAsia"/>
                <w:szCs w:val="21"/>
              </w:rPr>
              <w:t>政府采购供应商质疑函范本，并应按照“质疑函制作说明”进行制作。</w:t>
            </w:r>
          </w:p>
          <w:p w:rsidR="004E2BE1" w:rsidRDefault="006F7CDD">
            <w:pPr>
              <w:spacing w:after="0" w:line="300" w:lineRule="exact"/>
              <w:jc w:val="left"/>
              <w:rPr>
                <w:szCs w:val="21"/>
              </w:rPr>
            </w:pPr>
            <w:r>
              <w:rPr>
                <w:rFonts w:hint="eastAsia"/>
                <w:szCs w:val="21"/>
              </w:rPr>
              <w:t>（</w:t>
            </w:r>
            <w:r>
              <w:rPr>
                <w:rFonts w:hint="eastAsia"/>
                <w:szCs w:val="21"/>
              </w:rPr>
              <w:t>2</w:t>
            </w:r>
            <w:r>
              <w:rPr>
                <w:rFonts w:hint="eastAsia"/>
                <w:szCs w:val="21"/>
              </w:rPr>
              <w:t>）</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，供应商可通过现场或邮寄方式递交书面质疑材料。供应商应于质疑有效期内将质疑函原件递交或邮寄至招标公告中采购代理机构信息中的联系人。</w:t>
            </w:r>
          </w:p>
        </w:tc>
      </w:tr>
      <w:tr w:rsidR="004E2BE1">
        <w:trPr>
          <w:trHeight w:val="1282"/>
        </w:trPr>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1"/>
              </w:rPr>
            </w:pPr>
            <w:r>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rPr>
                <w:szCs w:val="21"/>
              </w:rPr>
            </w:pPr>
            <w:r>
              <w:rPr>
                <w:szCs w:val="21"/>
              </w:rPr>
              <w:t>（</w:t>
            </w:r>
            <w:r>
              <w:rPr>
                <w:szCs w:val="21"/>
              </w:rPr>
              <w:t>1</w:t>
            </w:r>
            <w:r>
              <w:rPr>
                <w:szCs w:val="21"/>
              </w:rPr>
              <w:t>）</w:t>
            </w:r>
            <w:r>
              <w:rPr>
                <w:szCs w:val="20"/>
              </w:rPr>
              <w:t>代理服务费</w:t>
            </w:r>
          </w:p>
          <w:p w:rsidR="004E2BE1" w:rsidRDefault="006F7CDD">
            <w:pPr>
              <w:spacing w:after="0" w:line="300" w:lineRule="exact"/>
              <w:jc w:val="left"/>
              <w:rPr>
                <w:szCs w:val="21"/>
              </w:rPr>
            </w:pPr>
            <w:r>
              <w:rPr>
                <w:szCs w:val="21"/>
              </w:rPr>
              <w:sym w:font="Wingdings 2" w:char="F052"/>
            </w:r>
            <w:r>
              <w:rPr>
                <w:szCs w:val="21"/>
              </w:rPr>
              <w:t>采购代理机构向中标人收取代理服务费。本项目代理服务费</w:t>
            </w:r>
            <w:r>
              <w:rPr>
                <w:rFonts w:hint="eastAsia"/>
                <w:szCs w:val="21"/>
              </w:rPr>
              <w:t>按照</w:t>
            </w:r>
            <w:r>
              <w:rPr>
                <w:szCs w:val="21"/>
              </w:rPr>
              <w:t>《招标代理服务费管理暂行办法》</w:t>
            </w:r>
            <w:r>
              <w:rPr>
                <w:szCs w:val="21"/>
              </w:rPr>
              <w:t xml:space="preserve"> (</w:t>
            </w:r>
            <w:r>
              <w:rPr>
                <w:szCs w:val="21"/>
              </w:rPr>
              <w:t>计价格﹝</w:t>
            </w:r>
            <w:r>
              <w:rPr>
                <w:szCs w:val="21"/>
              </w:rPr>
              <w:t>2002</w:t>
            </w:r>
            <w:r>
              <w:rPr>
                <w:szCs w:val="21"/>
              </w:rPr>
              <w:t>﹞</w:t>
            </w:r>
            <w:r>
              <w:rPr>
                <w:szCs w:val="21"/>
              </w:rPr>
              <w:t>1980</w:t>
            </w:r>
            <w:r>
              <w:rPr>
                <w:szCs w:val="21"/>
              </w:rPr>
              <w:t>号</w:t>
            </w:r>
            <w:r>
              <w:rPr>
                <w:szCs w:val="21"/>
              </w:rPr>
              <w:t>)</w:t>
            </w:r>
            <w:r>
              <w:rPr>
                <w:szCs w:val="21"/>
              </w:rPr>
              <w:t>、《国家发展改革委关于降低部分建设项目收费标准规范收费行为等有关问题的通知》</w:t>
            </w:r>
            <w:r>
              <w:rPr>
                <w:szCs w:val="21"/>
              </w:rPr>
              <w:t>(</w:t>
            </w:r>
            <w:proofErr w:type="gramStart"/>
            <w:r>
              <w:rPr>
                <w:szCs w:val="21"/>
              </w:rPr>
              <w:t>发改价格</w:t>
            </w:r>
            <w:proofErr w:type="gramEnd"/>
            <w:r>
              <w:rPr>
                <w:szCs w:val="21"/>
              </w:rPr>
              <w:t>﹝</w:t>
            </w:r>
            <w:r>
              <w:rPr>
                <w:szCs w:val="21"/>
              </w:rPr>
              <w:t>2011</w:t>
            </w:r>
            <w:r>
              <w:rPr>
                <w:szCs w:val="21"/>
              </w:rPr>
              <w:t>﹞</w:t>
            </w:r>
            <w:r>
              <w:rPr>
                <w:szCs w:val="21"/>
              </w:rPr>
              <w:t>534</w:t>
            </w:r>
            <w:r>
              <w:rPr>
                <w:szCs w:val="21"/>
              </w:rPr>
              <w:t>号</w:t>
            </w:r>
            <w:r>
              <w:rPr>
                <w:szCs w:val="21"/>
              </w:rPr>
              <w:t>)</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r>
              <w:rPr>
                <w:szCs w:val="21"/>
              </w:rPr>
              <w:t>具体费率</w:t>
            </w:r>
            <w:r>
              <w:rPr>
                <w:rFonts w:hint="eastAsia"/>
                <w:szCs w:val="21"/>
              </w:rPr>
              <w:t>如下：</w:t>
            </w:r>
          </w:p>
          <w:p w:rsidR="004E2BE1" w:rsidRDefault="006F7CDD">
            <w:pPr>
              <w:spacing w:after="0" w:line="300" w:lineRule="exact"/>
              <w:jc w:val="left"/>
              <w:rPr>
                <w:szCs w:val="21"/>
              </w:rPr>
            </w:pPr>
            <w:r>
              <w:rPr>
                <w:rFonts w:hint="eastAsia"/>
                <w:szCs w:val="21"/>
              </w:rPr>
              <w:t>①中标金额在</w:t>
            </w:r>
            <w:r>
              <w:rPr>
                <w:rFonts w:hint="eastAsia"/>
                <w:szCs w:val="21"/>
              </w:rPr>
              <w:t>1</w:t>
            </w:r>
            <w:r>
              <w:rPr>
                <w:szCs w:val="21"/>
              </w:rPr>
              <w:t>00</w:t>
            </w:r>
            <w:r>
              <w:rPr>
                <w:rFonts w:hint="eastAsia"/>
                <w:szCs w:val="21"/>
              </w:rPr>
              <w:t>万元以下的：</w:t>
            </w:r>
          </w:p>
          <w:p w:rsidR="004E2BE1" w:rsidRDefault="006F7CDD">
            <w:pPr>
              <w:spacing w:after="0" w:line="300" w:lineRule="exact"/>
              <w:jc w:val="left"/>
              <w:rPr>
                <w:szCs w:val="21"/>
              </w:rPr>
            </w:pPr>
            <w:r>
              <w:rPr>
                <w:rFonts w:hint="eastAsia"/>
                <w:szCs w:val="21"/>
              </w:rPr>
              <w:t>货物</w:t>
            </w:r>
            <w:r>
              <w:rPr>
                <w:szCs w:val="21"/>
              </w:rPr>
              <w:t>1.5</w:t>
            </w:r>
            <w:r>
              <w:rPr>
                <w:szCs w:val="21"/>
              </w:rPr>
              <w:t>％</w:t>
            </w:r>
            <w:r>
              <w:rPr>
                <w:rFonts w:hint="eastAsia"/>
                <w:szCs w:val="21"/>
              </w:rPr>
              <w:t>；</w:t>
            </w:r>
            <w:r>
              <w:rPr>
                <w:szCs w:val="21"/>
              </w:rPr>
              <w:t>服务招标</w:t>
            </w:r>
            <w:r>
              <w:rPr>
                <w:szCs w:val="21"/>
              </w:rPr>
              <w:t>1.5</w:t>
            </w:r>
            <w:r>
              <w:rPr>
                <w:szCs w:val="21"/>
              </w:rPr>
              <w:t>％</w:t>
            </w:r>
            <w:r>
              <w:rPr>
                <w:rFonts w:hint="eastAsia"/>
                <w:szCs w:val="21"/>
              </w:rPr>
              <w:t>；</w:t>
            </w:r>
            <w:r>
              <w:rPr>
                <w:szCs w:val="21"/>
              </w:rPr>
              <w:t>工程招标</w:t>
            </w:r>
            <w:r>
              <w:rPr>
                <w:szCs w:val="21"/>
              </w:rPr>
              <w:t>1.0</w:t>
            </w:r>
            <w:r>
              <w:rPr>
                <w:szCs w:val="21"/>
              </w:rPr>
              <w:t>％</w:t>
            </w:r>
            <w:r>
              <w:rPr>
                <w:rFonts w:hint="eastAsia"/>
                <w:szCs w:val="21"/>
              </w:rPr>
              <w:t>；</w:t>
            </w:r>
          </w:p>
          <w:p w:rsidR="004E2BE1" w:rsidRDefault="006F7CDD">
            <w:pPr>
              <w:spacing w:after="0" w:line="300" w:lineRule="exact"/>
              <w:jc w:val="left"/>
              <w:rPr>
                <w:szCs w:val="21"/>
              </w:rPr>
            </w:pPr>
            <w:r>
              <w:rPr>
                <w:rFonts w:hint="eastAsia"/>
                <w:szCs w:val="21"/>
              </w:rPr>
              <w:t>②中标金额在</w:t>
            </w:r>
            <w:r>
              <w:rPr>
                <w:szCs w:val="21"/>
              </w:rPr>
              <w:t>100-500</w:t>
            </w:r>
            <w:r>
              <w:rPr>
                <w:rFonts w:hint="eastAsia"/>
                <w:szCs w:val="21"/>
              </w:rPr>
              <w:t>万元之间：</w:t>
            </w:r>
          </w:p>
          <w:p w:rsidR="004E2BE1" w:rsidRDefault="006F7CDD">
            <w:pPr>
              <w:spacing w:after="0" w:line="300" w:lineRule="exact"/>
              <w:jc w:val="left"/>
              <w:rPr>
                <w:szCs w:val="21"/>
              </w:rPr>
            </w:pPr>
            <w:r>
              <w:rPr>
                <w:rFonts w:hint="eastAsia"/>
                <w:szCs w:val="21"/>
              </w:rPr>
              <w:t>货物</w:t>
            </w:r>
            <w:r>
              <w:rPr>
                <w:szCs w:val="21"/>
              </w:rPr>
              <w:t>1.1</w:t>
            </w:r>
            <w:r>
              <w:rPr>
                <w:szCs w:val="21"/>
              </w:rPr>
              <w:t>％</w:t>
            </w:r>
            <w:r>
              <w:rPr>
                <w:rFonts w:hint="eastAsia"/>
                <w:szCs w:val="21"/>
              </w:rPr>
              <w:t>；</w:t>
            </w:r>
            <w:r>
              <w:rPr>
                <w:szCs w:val="21"/>
              </w:rPr>
              <w:t>服务招标</w:t>
            </w:r>
            <w:r>
              <w:rPr>
                <w:szCs w:val="21"/>
              </w:rPr>
              <w:t>0.8</w:t>
            </w:r>
            <w:r>
              <w:rPr>
                <w:szCs w:val="21"/>
              </w:rPr>
              <w:t>％</w:t>
            </w:r>
            <w:r>
              <w:rPr>
                <w:rFonts w:hint="eastAsia"/>
                <w:szCs w:val="21"/>
              </w:rPr>
              <w:t>；</w:t>
            </w:r>
            <w:r>
              <w:rPr>
                <w:szCs w:val="21"/>
              </w:rPr>
              <w:t>工程招标</w:t>
            </w:r>
            <w:r>
              <w:rPr>
                <w:szCs w:val="21"/>
              </w:rPr>
              <w:t>0.7</w:t>
            </w:r>
            <w:r>
              <w:rPr>
                <w:szCs w:val="21"/>
              </w:rPr>
              <w:t>％</w:t>
            </w:r>
            <w:r>
              <w:rPr>
                <w:rFonts w:hint="eastAsia"/>
                <w:szCs w:val="21"/>
              </w:rPr>
              <w:t>；</w:t>
            </w:r>
          </w:p>
          <w:p w:rsidR="004E2BE1" w:rsidRDefault="006F7CDD">
            <w:pPr>
              <w:spacing w:after="0" w:line="300" w:lineRule="exact"/>
              <w:jc w:val="left"/>
              <w:rPr>
                <w:szCs w:val="21"/>
              </w:rPr>
            </w:pPr>
            <w:r>
              <w:rPr>
                <w:rFonts w:hint="eastAsia"/>
                <w:szCs w:val="21"/>
              </w:rPr>
              <w:t>③中标金额在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rsidR="004E2BE1" w:rsidRDefault="006F7CDD">
            <w:pPr>
              <w:spacing w:after="0" w:line="300" w:lineRule="exact"/>
              <w:jc w:val="left"/>
              <w:rPr>
                <w:szCs w:val="21"/>
              </w:rPr>
            </w:pPr>
            <w:r>
              <w:rPr>
                <w:rFonts w:hint="eastAsia"/>
                <w:szCs w:val="21"/>
              </w:rPr>
              <w:t>货物</w:t>
            </w:r>
            <w:r>
              <w:rPr>
                <w:szCs w:val="21"/>
              </w:rPr>
              <w:t>0.8</w:t>
            </w:r>
            <w:r>
              <w:rPr>
                <w:szCs w:val="21"/>
              </w:rPr>
              <w:t>％</w:t>
            </w:r>
            <w:r>
              <w:rPr>
                <w:rFonts w:hint="eastAsia"/>
                <w:szCs w:val="21"/>
              </w:rPr>
              <w:t>；</w:t>
            </w:r>
            <w:r>
              <w:rPr>
                <w:szCs w:val="21"/>
              </w:rPr>
              <w:t>服务招标</w:t>
            </w:r>
            <w:r>
              <w:rPr>
                <w:szCs w:val="21"/>
              </w:rPr>
              <w:t>0.45</w:t>
            </w:r>
            <w:r>
              <w:rPr>
                <w:szCs w:val="21"/>
              </w:rPr>
              <w:t>％</w:t>
            </w:r>
            <w:r>
              <w:rPr>
                <w:rFonts w:hint="eastAsia"/>
                <w:szCs w:val="21"/>
              </w:rPr>
              <w:t>；</w:t>
            </w:r>
            <w:r>
              <w:rPr>
                <w:szCs w:val="21"/>
              </w:rPr>
              <w:t>工程招标</w:t>
            </w:r>
            <w:r>
              <w:rPr>
                <w:szCs w:val="21"/>
              </w:rPr>
              <w:t>0.55</w:t>
            </w:r>
            <w:r>
              <w:rPr>
                <w:szCs w:val="21"/>
              </w:rPr>
              <w:t>％</w:t>
            </w:r>
            <w:r>
              <w:rPr>
                <w:rFonts w:hint="eastAsia"/>
                <w:szCs w:val="21"/>
              </w:rPr>
              <w:t>；</w:t>
            </w:r>
          </w:p>
          <w:p w:rsidR="004E2BE1" w:rsidRDefault="006F7CDD">
            <w:pPr>
              <w:spacing w:after="0" w:line="300" w:lineRule="exact"/>
              <w:jc w:val="left"/>
              <w:rPr>
                <w:szCs w:val="21"/>
              </w:rPr>
            </w:pPr>
            <w:r>
              <w:rPr>
                <w:rFonts w:hint="eastAsia"/>
                <w:szCs w:val="21"/>
              </w:rPr>
              <w:t>④中标金额在</w:t>
            </w:r>
            <w:r>
              <w:rPr>
                <w:szCs w:val="21"/>
              </w:rPr>
              <w:t>1000-5000</w:t>
            </w:r>
            <w:r>
              <w:rPr>
                <w:rFonts w:hint="eastAsia"/>
                <w:szCs w:val="21"/>
              </w:rPr>
              <w:t>万元之间：</w:t>
            </w:r>
          </w:p>
          <w:p w:rsidR="004E2BE1" w:rsidRDefault="006F7CDD">
            <w:pPr>
              <w:spacing w:after="0" w:line="300" w:lineRule="exact"/>
              <w:jc w:val="left"/>
              <w:rPr>
                <w:szCs w:val="21"/>
              </w:rPr>
            </w:pPr>
            <w:r>
              <w:rPr>
                <w:rFonts w:hint="eastAsia"/>
                <w:szCs w:val="21"/>
              </w:rPr>
              <w:t>货物</w:t>
            </w:r>
            <w:r>
              <w:rPr>
                <w:szCs w:val="21"/>
              </w:rPr>
              <w:t>0.5</w:t>
            </w:r>
            <w:r>
              <w:rPr>
                <w:szCs w:val="21"/>
              </w:rPr>
              <w:t>％</w:t>
            </w:r>
            <w:r>
              <w:rPr>
                <w:rFonts w:hint="eastAsia"/>
                <w:szCs w:val="21"/>
              </w:rPr>
              <w:t>；</w:t>
            </w:r>
            <w:r>
              <w:rPr>
                <w:szCs w:val="21"/>
              </w:rPr>
              <w:t>服务招标</w:t>
            </w:r>
            <w:r>
              <w:rPr>
                <w:szCs w:val="21"/>
              </w:rPr>
              <w:t>0.25</w:t>
            </w:r>
            <w:r>
              <w:rPr>
                <w:szCs w:val="21"/>
              </w:rPr>
              <w:t>％</w:t>
            </w:r>
            <w:r>
              <w:rPr>
                <w:rFonts w:hint="eastAsia"/>
                <w:szCs w:val="21"/>
              </w:rPr>
              <w:t>；</w:t>
            </w:r>
            <w:r>
              <w:rPr>
                <w:szCs w:val="21"/>
              </w:rPr>
              <w:t>工程招标</w:t>
            </w:r>
            <w:r>
              <w:rPr>
                <w:szCs w:val="21"/>
              </w:rPr>
              <w:t>0.35</w:t>
            </w:r>
            <w:r>
              <w:rPr>
                <w:szCs w:val="21"/>
              </w:rPr>
              <w:t>％</w:t>
            </w:r>
            <w:r>
              <w:rPr>
                <w:rFonts w:hint="eastAsia"/>
                <w:szCs w:val="21"/>
              </w:rPr>
              <w:t>；</w:t>
            </w:r>
          </w:p>
          <w:p w:rsidR="004E2BE1" w:rsidRDefault="006F7CDD">
            <w:pPr>
              <w:spacing w:after="0" w:line="300" w:lineRule="exact"/>
              <w:jc w:val="left"/>
              <w:rPr>
                <w:szCs w:val="21"/>
              </w:rPr>
            </w:pPr>
            <w:r>
              <w:rPr>
                <w:rFonts w:hint="eastAsia"/>
                <w:szCs w:val="21"/>
              </w:rPr>
              <w:t>……</w:t>
            </w:r>
          </w:p>
          <w:p w:rsidR="004E2BE1" w:rsidRDefault="006F7CDD">
            <w:pPr>
              <w:spacing w:after="0"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rsidR="004E2BE1" w:rsidRDefault="006F7CDD">
            <w:pPr>
              <w:spacing w:after="0" w:line="300" w:lineRule="exact"/>
              <w:jc w:val="left"/>
              <w:rPr>
                <w:szCs w:val="21"/>
              </w:rPr>
            </w:pPr>
            <w:r>
              <w:rPr>
                <w:szCs w:val="21"/>
              </w:rPr>
              <w:t>例如：某货物招标代理业务</w:t>
            </w:r>
            <w:r>
              <w:rPr>
                <w:rFonts w:hint="eastAsia"/>
                <w:szCs w:val="21"/>
              </w:rPr>
              <w:t>中标</w:t>
            </w:r>
            <w:r>
              <w:rPr>
                <w:szCs w:val="21"/>
              </w:rPr>
              <w:t>金额为</w:t>
            </w:r>
            <w:r>
              <w:rPr>
                <w:szCs w:val="21"/>
              </w:rPr>
              <w:t>300</w:t>
            </w:r>
            <w:r>
              <w:rPr>
                <w:szCs w:val="21"/>
              </w:rPr>
              <w:t>万元，招标代理服务费金额按如下计算：</w:t>
            </w:r>
          </w:p>
          <w:p w:rsidR="004E2BE1" w:rsidRDefault="006F7CDD">
            <w:pPr>
              <w:spacing w:after="0" w:line="300" w:lineRule="exact"/>
              <w:jc w:val="left"/>
              <w:rPr>
                <w:szCs w:val="21"/>
              </w:rPr>
            </w:pPr>
            <w:r>
              <w:rPr>
                <w:szCs w:val="21"/>
              </w:rPr>
              <w:t>100</w:t>
            </w:r>
            <w:r>
              <w:rPr>
                <w:szCs w:val="21"/>
              </w:rPr>
              <w:t>万元</w:t>
            </w:r>
            <w:r>
              <w:rPr>
                <w:szCs w:val="21"/>
              </w:rPr>
              <w:t>×1.5%</w:t>
            </w:r>
            <w:r>
              <w:rPr>
                <w:szCs w:val="21"/>
              </w:rPr>
              <w:t>＝</w:t>
            </w:r>
            <w:r>
              <w:rPr>
                <w:szCs w:val="21"/>
              </w:rPr>
              <w:t>1.5</w:t>
            </w:r>
            <w:r>
              <w:rPr>
                <w:szCs w:val="21"/>
              </w:rPr>
              <w:t>万元</w:t>
            </w:r>
          </w:p>
          <w:p w:rsidR="004E2BE1" w:rsidRDefault="006F7CDD">
            <w:pPr>
              <w:spacing w:after="0" w:line="300" w:lineRule="exact"/>
              <w:jc w:val="left"/>
              <w:rPr>
                <w:szCs w:val="21"/>
              </w:rPr>
            </w:pPr>
            <w:r>
              <w:rPr>
                <w:szCs w:val="21"/>
              </w:rPr>
              <w:t>（</w:t>
            </w:r>
            <w:r>
              <w:rPr>
                <w:szCs w:val="21"/>
              </w:rPr>
              <w:t>300</w:t>
            </w:r>
            <w:r>
              <w:rPr>
                <w:szCs w:val="21"/>
              </w:rPr>
              <w:t>－</w:t>
            </w:r>
            <w:r>
              <w:rPr>
                <w:szCs w:val="21"/>
              </w:rPr>
              <w:t>100</w:t>
            </w:r>
            <w:r>
              <w:rPr>
                <w:szCs w:val="21"/>
              </w:rPr>
              <w:t>）万元</w:t>
            </w:r>
            <w:r>
              <w:rPr>
                <w:szCs w:val="21"/>
              </w:rPr>
              <w:t>×1.1%</w:t>
            </w:r>
            <w:r>
              <w:rPr>
                <w:szCs w:val="21"/>
              </w:rPr>
              <w:t>＝</w:t>
            </w:r>
            <w:r>
              <w:rPr>
                <w:szCs w:val="21"/>
              </w:rPr>
              <w:t>2.2</w:t>
            </w:r>
            <w:r>
              <w:rPr>
                <w:szCs w:val="21"/>
              </w:rPr>
              <w:t>万元</w:t>
            </w:r>
          </w:p>
          <w:p w:rsidR="004E2BE1" w:rsidRDefault="006F7CDD">
            <w:pPr>
              <w:spacing w:after="0" w:line="300" w:lineRule="exact"/>
              <w:jc w:val="left"/>
              <w:rPr>
                <w:szCs w:val="21"/>
              </w:rPr>
            </w:pPr>
            <w:r>
              <w:rPr>
                <w:szCs w:val="21"/>
              </w:rPr>
              <w:t>合计收费＝</w:t>
            </w:r>
            <w:r>
              <w:rPr>
                <w:szCs w:val="21"/>
              </w:rPr>
              <w:t>1.5</w:t>
            </w:r>
            <w:r>
              <w:rPr>
                <w:szCs w:val="21"/>
              </w:rPr>
              <w:t>＋</w:t>
            </w:r>
            <w:r>
              <w:rPr>
                <w:szCs w:val="21"/>
              </w:rPr>
              <w:t>2.2=3.7</w:t>
            </w:r>
            <w:r>
              <w:rPr>
                <w:szCs w:val="21"/>
              </w:rPr>
              <w:t>万元</w:t>
            </w:r>
          </w:p>
          <w:p w:rsidR="004E2BE1" w:rsidRDefault="006F7CDD">
            <w:pPr>
              <w:spacing w:after="0" w:line="300" w:lineRule="exact"/>
              <w:jc w:val="left"/>
              <w:rPr>
                <w:szCs w:val="21"/>
                <w:u w:val="single"/>
              </w:rPr>
            </w:pPr>
            <w:r>
              <w:rPr>
                <w:szCs w:val="21"/>
              </w:rPr>
              <w:sym w:font="Wingdings 2" w:char="F0A3"/>
            </w:r>
            <w:r>
              <w:rPr>
                <w:szCs w:val="21"/>
              </w:rPr>
              <w:t>采购代理机构</w:t>
            </w:r>
            <w:r>
              <w:rPr>
                <w:szCs w:val="20"/>
              </w:rPr>
              <w:t>向中标人收取代理服务费</w:t>
            </w:r>
            <w:r>
              <w:rPr>
                <w:rFonts w:hint="eastAsia"/>
                <w:szCs w:val="20"/>
              </w:rPr>
              <w:t>，</w:t>
            </w:r>
            <w:r>
              <w:rPr>
                <w:szCs w:val="20"/>
              </w:rPr>
              <w:t>具体金额为</w:t>
            </w:r>
            <w:r>
              <w:rPr>
                <w:rFonts w:hint="eastAsia"/>
                <w:szCs w:val="20"/>
                <w:u w:val="single"/>
              </w:rPr>
              <w:t xml:space="preserve">             </w:t>
            </w:r>
            <w:r>
              <w:rPr>
                <w:rFonts w:hint="eastAsia"/>
                <w:szCs w:val="20"/>
              </w:rPr>
              <w:t>。</w:t>
            </w:r>
          </w:p>
          <w:p w:rsidR="004E2BE1" w:rsidRDefault="006F7CDD">
            <w:pPr>
              <w:spacing w:after="0" w:line="300" w:lineRule="exact"/>
              <w:jc w:val="left"/>
              <w:rPr>
                <w:szCs w:val="21"/>
              </w:rPr>
            </w:pPr>
            <w:r>
              <w:rPr>
                <w:szCs w:val="21"/>
              </w:rPr>
              <w:t>（</w:t>
            </w:r>
            <w:r>
              <w:rPr>
                <w:szCs w:val="21"/>
              </w:rPr>
              <w:t>2</w:t>
            </w:r>
            <w:r>
              <w:rPr>
                <w:szCs w:val="21"/>
              </w:rPr>
              <w:t>）中标人在中标通知书发出前以银行转账或现金形式支付代理服务费；采购代理机构也可以从中标人的投标保证金中扣除上述金额的代理服务费，余款</w:t>
            </w:r>
            <w:proofErr w:type="gramStart"/>
            <w:r>
              <w:rPr>
                <w:szCs w:val="21"/>
              </w:rPr>
              <w:t>按供应</w:t>
            </w:r>
            <w:proofErr w:type="gramEnd"/>
            <w:r>
              <w:rPr>
                <w:szCs w:val="21"/>
              </w:rPr>
              <w:t>商所汇入投标保证金的账户原路退回，如无法原路返回，则按《代理服务费承诺书》列明的账户退回。</w:t>
            </w:r>
          </w:p>
          <w:p w:rsidR="004E2BE1" w:rsidRDefault="006F7CDD">
            <w:pPr>
              <w:spacing w:after="0" w:line="300" w:lineRule="exact"/>
              <w:jc w:val="left"/>
              <w:rPr>
                <w:kern w:val="0"/>
                <w:szCs w:val="21"/>
              </w:rPr>
            </w:pPr>
            <w:r>
              <w:rPr>
                <w:rFonts w:hint="eastAsia"/>
                <w:kern w:val="0"/>
                <w:szCs w:val="21"/>
              </w:rPr>
              <w:t>开户银行：广西北部湾银行南宁市金湖支行</w:t>
            </w:r>
          </w:p>
          <w:p w:rsidR="004E2BE1" w:rsidRDefault="006F7CDD">
            <w:pPr>
              <w:spacing w:after="0" w:line="300" w:lineRule="exact"/>
              <w:jc w:val="left"/>
              <w:rPr>
                <w:kern w:val="0"/>
                <w:szCs w:val="21"/>
              </w:rPr>
            </w:pPr>
            <w:r>
              <w:rPr>
                <w:rFonts w:hint="eastAsia"/>
                <w:kern w:val="0"/>
                <w:szCs w:val="21"/>
              </w:rPr>
              <w:t>（银行地址：南宁市金湖路</w:t>
            </w:r>
            <w:r>
              <w:rPr>
                <w:rFonts w:hint="eastAsia"/>
                <w:kern w:val="0"/>
                <w:szCs w:val="21"/>
              </w:rPr>
              <w:t>57</w:t>
            </w:r>
            <w:r>
              <w:rPr>
                <w:rFonts w:hint="eastAsia"/>
                <w:kern w:val="0"/>
                <w:szCs w:val="21"/>
              </w:rPr>
              <w:t>号文德大厦</w:t>
            </w:r>
            <w:r>
              <w:rPr>
                <w:rFonts w:hint="eastAsia"/>
                <w:kern w:val="0"/>
                <w:szCs w:val="21"/>
              </w:rPr>
              <w:t>1</w:t>
            </w:r>
            <w:r>
              <w:rPr>
                <w:rFonts w:hint="eastAsia"/>
                <w:kern w:val="0"/>
                <w:szCs w:val="21"/>
              </w:rPr>
              <w:t>楼）</w:t>
            </w:r>
          </w:p>
          <w:p w:rsidR="004E2BE1" w:rsidRDefault="006F7CDD">
            <w:pPr>
              <w:spacing w:after="0" w:line="300" w:lineRule="exact"/>
              <w:jc w:val="left"/>
              <w:rPr>
                <w:kern w:val="0"/>
                <w:szCs w:val="21"/>
              </w:rPr>
            </w:pPr>
            <w:r>
              <w:rPr>
                <w:rFonts w:hint="eastAsia"/>
                <w:kern w:val="0"/>
                <w:szCs w:val="21"/>
              </w:rPr>
              <w:t>开户名称：广西机电设备招标有限公司</w:t>
            </w:r>
          </w:p>
          <w:p w:rsidR="004E2BE1" w:rsidRDefault="006F7CDD">
            <w:pPr>
              <w:spacing w:after="0" w:line="300" w:lineRule="exact"/>
              <w:jc w:val="left"/>
              <w:rPr>
                <w:kern w:val="0"/>
                <w:szCs w:val="21"/>
              </w:rPr>
            </w:pPr>
            <w:r>
              <w:rPr>
                <w:rFonts w:hint="eastAsia"/>
                <w:kern w:val="0"/>
                <w:szCs w:val="21"/>
              </w:rPr>
              <w:t>银行账号：</w:t>
            </w:r>
            <w:r>
              <w:rPr>
                <w:rFonts w:hint="eastAsia"/>
                <w:kern w:val="0"/>
                <w:szCs w:val="21"/>
              </w:rPr>
              <w:t>1705012090027723 (</w:t>
            </w:r>
            <w:r>
              <w:rPr>
                <w:rFonts w:hint="eastAsia"/>
                <w:kern w:val="0"/>
                <w:szCs w:val="21"/>
              </w:rPr>
              <w:t>联行号</w:t>
            </w:r>
            <w:r>
              <w:rPr>
                <w:rFonts w:hint="eastAsia"/>
                <w:kern w:val="0"/>
                <w:szCs w:val="21"/>
              </w:rPr>
              <w:t xml:space="preserve"> 313611017053)</w:t>
            </w:r>
          </w:p>
          <w:p w:rsidR="004E2BE1" w:rsidRDefault="006F7CDD">
            <w:pPr>
              <w:spacing w:after="0" w:line="300" w:lineRule="exact"/>
              <w:jc w:val="left"/>
              <w:rPr>
                <w:kern w:val="0"/>
                <w:szCs w:val="21"/>
              </w:rPr>
            </w:pPr>
            <w:r>
              <w:rPr>
                <w:rFonts w:hint="eastAsia"/>
                <w:kern w:val="0"/>
                <w:szCs w:val="21"/>
              </w:rPr>
              <w:t>财务联系人：吴茜（电话：</w:t>
            </w:r>
            <w:r>
              <w:rPr>
                <w:rFonts w:hint="eastAsia"/>
                <w:kern w:val="0"/>
                <w:szCs w:val="21"/>
              </w:rPr>
              <w:t>0771-2821398</w:t>
            </w:r>
            <w:r>
              <w:rPr>
                <w:rFonts w:hint="eastAsia"/>
                <w:kern w:val="0"/>
                <w:szCs w:val="21"/>
              </w:rPr>
              <w:t>）</w:t>
            </w:r>
          </w:p>
        </w:tc>
      </w:tr>
      <w:tr w:rsidR="004E2BE1">
        <w:trPr>
          <w:trHeight w:val="712"/>
        </w:trPr>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lastRenderedPageBreak/>
              <w:t>9.3</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0"/>
              </w:rPr>
            </w:pPr>
            <w:r>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276" w:lineRule="auto"/>
              <w:rPr>
                <w:szCs w:val="21"/>
                <w:u w:val="single"/>
              </w:rPr>
            </w:pPr>
            <w:r>
              <w:rPr>
                <w:rFonts w:hint="eastAsia"/>
                <w:szCs w:val="21"/>
              </w:rPr>
              <w:t>无</w:t>
            </w:r>
          </w:p>
        </w:tc>
      </w:tr>
      <w:tr w:rsidR="004E2BE1">
        <w:trPr>
          <w:trHeight w:val="429"/>
        </w:trPr>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0"/>
              </w:rPr>
            </w:pPr>
            <w:r>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276" w:lineRule="auto"/>
              <w:rPr>
                <w:szCs w:val="21"/>
                <w:u w:val="single"/>
              </w:rPr>
            </w:pPr>
            <w:r>
              <w:rPr>
                <w:rFonts w:hint="eastAsia"/>
                <w:szCs w:val="21"/>
              </w:rPr>
              <w:t>无</w:t>
            </w:r>
          </w:p>
        </w:tc>
      </w:tr>
      <w:tr w:rsidR="004E2BE1">
        <w:trPr>
          <w:trHeight w:val="423"/>
        </w:trPr>
        <w:tc>
          <w:tcPr>
            <w:tcW w:w="737"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b/>
                <w:szCs w:val="21"/>
              </w:rPr>
            </w:pPr>
            <w:r>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300" w:lineRule="exact"/>
              <w:jc w:val="center"/>
              <w:rPr>
                <w:szCs w:val="20"/>
              </w:rPr>
            </w:pPr>
            <w:r>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rsidR="004E2BE1" w:rsidRDefault="006F7CDD">
            <w:pPr>
              <w:spacing w:after="0" w:line="276" w:lineRule="auto"/>
              <w:rPr>
                <w:szCs w:val="21"/>
              </w:rPr>
            </w:pPr>
            <w:r>
              <w:rPr>
                <w:rFonts w:hint="eastAsia"/>
                <w:szCs w:val="21"/>
              </w:rPr>
              <w:t>构成本招标文件的各个组成文件应互为解释，互为说明：</w:t>
            </w:r>
          </w:p>
          <w:p w:rsidR="004E2BE1" w:rsidRDefault="006F7CDD">
            <w:pPr>
              <w:spacing w:after="0" w:line="276" w:lineRule="auto"/>
              <w:rPr>
                <w:sz w:val="24"/>
              </w:rPr>
            </w:pPr>
            <w:r>
              <w:rPr>
                <w:rFonts w:hint="eastAsia"/>
                <w:szCs w:val="21"/>
              </w:rPr>
              <w:t>除招标文件中有特别规定外，仅适用于招标投标阶段的规定，按更正公告（澄清公告）、招标公告、采购需求、投标人须知、评审方法及标准、合同条款格式、投标文件格式的先后顺序解释；同</w:t>
            </w:r>
            <w:proofErr w:type="gramStart"/>
            <w:r>
              <w:rPr>
                <w:rFonts w:hint="eastAsia"/>
                <w:szCs w:val="21"/>
              </w:rPr>
              <w:t>一组成</w:t>
            </w:r>
            <w:proofErr w:type="gramEnd"/>
            <w:r>
              <w:rPr>
                <w:rFonts w:hint="eastAsia"/>
                <w:szCs w:val="21"/>
              </w:rPr>
              <w:t>文件中就同一事项的规定或者约定不一致的，以编排顺序在后者为准；同</w:t>
            </w:r>
            <w:proofErr w:type="gramStart"/>
            <w:r>
              <w:rPr>
                <w:rFonts w:hint="eastAsia"/>
                <w:szCs w:val="21"/>
              </w:rPr>
              <w:t>一组成</w:t>
            </w:r>
            <w:proofErr w:type="gramEnd"/>
            <w:r>
              <w:rPr>
                <w:rFonts w:hint="eastAsia"/>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rsidR="004E2BE1" w:rsidRDefault="004E2BE1">
      <w:pPr>
        <w:spacing w:after="0" w:line="320" w:lineRule="atLeast"/>
        <w:outlineLvl w:val="1"/>
        <w:rPr>
          <w:bCs/>
          <w:kern w:val="0"/>
          <w:sz w:val="28"/>
          <w:szCs w:val="28"/>
        </w:rPr>
        <w:sectPr w:rsidR="004E2BE1">
          <w:pgSz w:w="11906" w:h="16838"/>
          <w:pgMar w:top="993" w:right="1133" w:bottom="1246" w:left="1418" w:header="851" w:footer="992" w:gutter="0"/>
          <w:cols w:space="720"/>
          <w:titlePg/>
          <w:docGrid w:linePitch="312"/>
        </w:sectPr>
      </w:pPr>
    </w:p>
    <w:p w:rsidR="004E2BE1" w:rsidRDefault="006F7CDD">
      <w:pPr>
        <w:spacing w:after="0" w:line="360" w:lineRule="auto"/>
        <w:outlineLvl w:val="1"/>
        <w:rPr>
          <w:b/>
          <w:kern w:val="0"/>
          <w:szCs w:val="21"/>
        </w:rPr>
      </w:pPr>
      <w:bookmarkStart w:id="38" w:name="_Toc16466"/>
      <w:bookmarkStart w:id="39" w:name="_Toc254970549"/>
      <w:bookmarkStart w:id="40" w:name="_Toc254970690"/>
      <w:r>
        <w:rPr>
          <w:sz w:val="32"/>
          <w:szCs w:val="32"/>
        </w:rPr>
        <w:lastRenderedPageBreak/>
        <w:tab/>
      </w:r>
      <w:bookmarkStart w:id="41" w:name="_Hlk88949215"/>
      <w:r>
        <w:rPr>
          <w:b/>
          <w:kern w:val="0"/>
          <w:szCs w:val="21"/>
        </w:rPr>
        <w:t>1</w:t>
      </w:r>
      <w:r>
        <w:rPr>
          <w:rFonts w:hint="eastAsia"/>
          <w:b/>
          <w:kern w:val="0"/>
          <w:szCs w:val="21"/>
        </w:rPr>
        <w:t>．总则</w:t>
      </w:r>
    </w:p>
    <w:p w:rsidR="004E2BE1" w:rsidRDefault="006F7CDD">
      <w:pPr>
        <w:spacing w:after="0" w:line="360" w:lineRule="auto"/>
        <w:ind w:firstLineChars="200" w:firstLine="422"/>
        <w:outlineLvl w:val="2"/>
        <w:rPr>
          <w:b/>
          <w:kern w:val="0"/>
          <w:szCs w:val="21"/>
        </w:rPr>
      </w:pPr>
      <w:r>
        <w:rPr>
          <w:b/>
          <w:kern w:val="0"/>
          <w:szCs w:val="21"/>
        </w:rPr>
        <w:t>1.1</w:t>
      </w:r>
      <w:r>
        <w:rPr>
          <w:rFonts w:hint="eastAsia"/>
          <w:b/>
          <w:kern w:val="0"/>
          <w:szCs w:val="21"/>
        </w:rPr>
        <w:t>适用范围</w:t>
      </w:r>
    </w:p>
    <w:p w:rsidR="004E2BE1" w:rsidRDefault="006F7CDD">
      <w:pPr>
        <w:spacing w:after="0" w:line="360" w:lineRule="auto"/>
        <w:ind w:firstLineChars="200" w:firstLine="420"/>
        <w:rPr>
          <w:szCs w:val="21"/>
        </w:rPr>
      </w:pPr>
      <w:r>
        <w:rPr>
          <w:rFonts w:hint="eastAsia"/>
          <w:szCs w:val="21"/>
        </w:rPr>
        <w:t>本招标文件适用于投标人须知前附表所述项目的政府采购活动。</w:t>
      </w:r>
    </w:p>
    <w:p w:rsidR="004E2BE1" w:rsidRDefault="006F7CDD">
      <w:pPr>
        <w:spacing w:after="0" w:line="360" w:lineRule="auto"/>
        <w:ind w:firstLineChars="200" w:firstLine="422"/>
        <w:outlineLvl w:val="2"/>
        <w:rPr>
          <w:b/>
          <w:kern w:val="0"/>
          <w:szCs w:val="21"/>
        </w:rPr>
      </w:pPr>
      <w:r>
        <w:rPr>
          <w:b/>
          <w:kern w:val="0"/>
          <w:szCs w:val="21"/>
        </w:rPr>
        <w:t>1.2</w:t>
      </w:r>
      <w:r>
        <w:rPr>
          <w:rFonts w:hint="eastAsia"/>
          <w:b/>
          <w:kern w:val="0"/>
          <w:szCs w:val="21"/>
        </w:rPr>
        <w:t>定义</w:t>
      </w:r>
    </w:p>
    <w:p w:rsidR="004E2BE1" w:rsidRDefault="006F7CDD">
      <w:pPr>
        <w:spacing w:after="0" w:line="360" w:lineRule="auto"/>
        <w:ind w:firstLineChars="200" w:firstLine="420"/>
        <w:rPr>
          <w:szCs w:val="21"/>
        </w:rPr>
      </w:pPr>
      <w:r>
        <w:rPr>
          <w:szCs w:val="21"/>
        </w:rPr>
        <w:t>1.2.1</w:t>
      </w:r>
      <w:r>
        <w:rPr>
          <w:rFonts w:hint="eastAsia"/>
          <w:szCs w:val="21"/>
        </w:rPr>
        <w:t>“采购人”系指依法进行政府采购的国家机关、事业单位、团体组织。</w:t>
      </w:r>
    </w:p>
    <w:p w:rsidR="004E2BE1" w:rsidRDefault="006F7CDD">
      <w:pPr>
        <w:spacing w:after="0" w:line="360" w:lineRule="auto"/>
        <w:ind w:firstLineChars="200" w:firstLine="420"/>
        <w:rPr>
          <w:szCs w:val="21"/>
        </w:rPr>
      </w:pPr>
      <w:r>
        <w:rPr>
          <w:rFonts w:hint="eastAsia"/>
          <w:szCs w:val="21"/>
        </w:rPr>
        <w:t>1.2.2</w:t>
      </w:r>
      <w:r>
        <w:rPr>
          <w:rFonts w:hint="eastAsia"/>
          <w:szCs w:val="21"/>
        </w:rPr>
        <w:t>“供应商”系指向采购人提供货物、工程或者服务的法人、其他组织或者自然人。</w:t>
      </w:r>
    </w:p>
    <w:p w:rsidR="004E2BE1" w:rsidRDefault="006F7CDD">
      <w:pPr>
        <w:spacing w:after="0" w:line="360" w:lineRule="auto"/>
        <w:ind w:firstLineChars="200" w:firstLine="420"/>
        <w:rPr>
          <w:szCs w:val="21"/>
        </w:rPr>
      </w:pPr>
      <w:r>
        <w:rPr>
          <w:szCs w:val="21"/>
        </w:rPr>
        <w:t>1.2.</w:t>
      </w:r>
      <w:r>
        <w:rPr>
          <w:rFonts w:hint="eastAsia"/>
          <w:szCs w:val="21"/>
        </w:rPr>
        <w:t>3</w:t>
      </w:r>
      <w:r>
        <w:rPr>
          <w:rFonts w:hint="eastAsia"/>
          <w:szCs w:val="21"/>
        </w:rPr>
        <w:t>“投标人”系</w:t>
      </w:r>
      <w:r>
        <w:rPr>
          <w:rFonts w:hint="eastAsia"/>
        </w:rPr>
        <w:t>指响应招标、参加投标竞争的法人、其他组织或者自然人</w:t>
      </w:r>
      <w:r>
        <w:rPr>
          <w:rFonts w:hint="eastAsia"/>
          <w:szCs w:val="21"/>
        </w:rPr>
        <w:t>。</w:t>
      </w:r>
    </w:p>
    <w:p w:rsidR="004E2BE1" w:rsidRDefault="006F7CDD">
      <w:pPr>
        <w:spacing w:after="0" w:line="360" w:lineRule="auto"/>
        <w:ind w:firstLineChars="200" w:firstLine="420"/>
      </w:pPr>
      <w:r>
        <w:rPr>
          <w:rFonts w:hint="eastAsia"/>
        </w:rPr>
        <w:t>1.2.4</w:t>
      </w:r>
      <w:r>
        <w:rPr>
          <w:rFonts w:hint="eastAsia"/>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rsidR="004E2BE1" w:rsidRDefault="006F7CDD">
      <w:pPr>
        <w:spacing w:after="0" w:line="360" w:lineRule="auto"/>
        <w:ind w:firstLineChars="200" w:firstLine="420"/>
      </w:pPr>
      <w:r>
        <w:rPr>
          <w:rFonts w:hint="eastAsia"/>
        </w:rPr>
        <w:t>1.2.5</w:t>
      </w:r>
      <w:r>
        <w:rPr>
          <w:rFonts w:hint="eastAsia"/>
        </w:rPr>
        <w:t>本文件中的“公章”是指根据我国对公章的管理规定，用供应</w:t>
      </w:r>
      <w:proofErr w:type="gramStart"/>
      <w:r>
        <w:rPr>
          <w:rFonts w:hint="eastAsia"/>
        </w:rPr>
        <w:t>商法定主体</w:t>
      </w:r>
      <w:proofErr w:type="gramEnd"/>
      <w:r>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rsidR="004E2BE1" w:rsidRDefault="006F7CDD">
      <w:pPr>
        <w:widowControl/>
        <w:spacing w:after="0" w:line="360" w:lineRule="auto"/>
        <w:ind w:firstLineChars="200" w:firstLine="420"/>
        <w:jc w:val="left"/>
        <w:rPr>
          <w:szCs w:val="21"/>
        </w:rPr>
      </w:pPr>
      <w:r>
        <w:rPr>
          <w:szCs w:val="21"/>
        </w:rPr>
        <w:t>1.2.</w:t>
      </w:r>
      <w:r>
        <w:rPr>
          <w:rFonts w:hint="eastAsia"/>
          <w:szCs w:val="21"/>
        </w:rPr>
        <w:t>6</w:t>
      </w:r>
      <w:r>
        <w:rPr>
          <w:szCs w:val="21"/>
        </w:rPr>
        <w:t>“</w:t>
      </w:r>
      <w:r>
        <w:rPr>
          <w:rFonts w:hint="eastAsia"/>
          <w:szCs w:val="21"/>
        </w:rPr>
        <w:t>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Pr>
          <w:rFonts w:hint="eastAsia"/>
          <w:szCs w:val="21"/>
        </w:rPr>
        <w:t xml:space="preserve"> </w:t>
      </w:r>
    </w:p>
    <w:p w:rsidR="004E2BE1" w:rsidRDefault="006F7CDD">
      <w:pPr>
        <w:spacing w:after="0" w:line="360" w:lineRule="auto"/>
        <w:ind w:firstLineChars="200" w:firstLine="420"/>
        <w:rPr>
          <w:szCs w:val="21"/>
        </w:rPr>
      </w:pPr>
      <w:r>
        <w:rPr>
          <w:szCs w:val="21"/>
        </w:rPr>
        <w:t>1.2.</w:t>
      </w:r>
      <w:r>
        <w:rPr>
          <w:rFonts w:hint="eastAsia"/>
          <w:szCs w:val="21"/>
        </w:rPr>
        <w:t>7</w:t>
      </w:r>
      <w:r>
        <w:rPr>
          <w:rFonts w:hint="eastAsia"/>
          <w:szCs w:val="21"/>
        </w:rPr>
        <w:t>本项目的技术商务要求重要性分为“▲”（如有）、“</w:t>
      </w:r>
      <w:r>
        <w:rPr>
          <w:rFonts w:hint="eastAsia"/>
          <w:szCs w:val="21"/>
        </w:rPr>
        <w:t>#</w:t>
      </w:r>
      <w:r>
        <w:rPr>
          <w:rFonts w:hint="eastAsia"/>
          <w:szCs w:val="21"/>
        </w:rPr>
        <w:t>”（如有）和一般无标识指标。▲代表实质性要求指标，</w:t>
      </w:r>
      <w:r>
        <w:rPr>
          <w:rFonts w:hint="eastAsia"/>
          <w:b/>
          <w:szCs w:val="21"/>
        </w:rPr>
        <w:t>不满足该指标项将导致投标被否决</w:t>
      </w:r>
      <w:r>
        <w:rPr>
          <w:rFonts w:hint="eastAsia"/>
          <w:szCs w:val="21"/>
        </w:rPr>
        <w:t>，</w:t>
      </w:r>
      <w:r>
        <w:rPr>
          <w:rFonts w:hint="eastAsia"/>
          <w:szCs w:val="21"/>
        </w:rPr>
        <w:t>#</w:t>
      </w:r>
      <w:r>
        <w:rPr>
          <w:rFonts w:hint="eastAsia"/>
          <w:szCs w:val="21"/>
        </w:rPr>
        <w:t>代表重要指标，无标识则表示一般指标项。</w:t>
      </w:r>
    </w:p>
    <w:p w:rsidR="004E2BE1" w:rsidRDefault="006F7CDD">
      <w:pPr>
        <w:spacing w:after="0" w:line="360" w:lineRule="auto"/>
        <w:ind w:firstLineChars="200" w:firstLine="420"/>
        <w:rPr>
          <w:szCs w:val="21"/>
        </w:rPr>
      </w:pPr>
      <w:r>
        <w:rPr>
          <w:szCs w:val="21"/>
        </w:rPr>
        <w:t>1.2.</w:t>
      </w:r>
      <w:r>
        <w:rPr>
          <w:rFonts w:hint="eastAsia"/>
          <w:szCs w:val="21"/>
        </w:rPr>
        <w:t xml:space="preserve">8 </w:t>
      </w:r>
      <w:r>
        <w:rPr>
          <w:rFonts w:hint="eastAsia"/>
          <w:szCs w:val="21"/>
        </w:rPr>
        <w:t>本招标文件出现多种选项的条款，以“</w:t>
      </w:r>
      <w:r>
        <w:sym w:font="Wingdings 2" w:char="0052"/>
      </w:r>
      <w:r>
        <w:rPr>
          <w:rFonts w:hint="eastAsia"/>
          <w:szCs w:val="21"/>
        </w:rPr>
        <w:t>”表示本条款所选择的方式。</w:t>
      </w:r>
    </w:p>
    <w:p w:rsidR="004E2BE1" w:rsidRDefault="006F7CDD">
      <w:pPr>
        <w:spacing w:after="0" w:line="360" w:lineRule="auto"/>
        <w:ind w:firstLineChars="200" w:firstLine="420"/>
        <w:rPr>
          <w:szCs w:val="21"/>
        </w:rPr>
      </w:pPr>
      <w:r>
        <w:rPr>
          <w:rFonts w:hint="eastAsia"/>
          <w:szCs w:val="21"/>
        </w:rPr>
        <w:t>1.</w:t>
      </w:r>
      <w:r>
        <w:rPr>
          <w:szCs w:val="21"/>
        </w:rPr>
        <w:t>2</w:t>
      </w:r>
      <w:r>
        <w:rPr>
          <w:rFonts w:hint="eastAsia"/>
          <w:szCs w:val="21"/>
        </w:rPr>
        <w:t>.9</w:t>
      </w:r>
      <w:r>
        <w:rPr>
          <w:szCs w:val="21"/>
        </w:rPr>
        <w:t xml:space="preserve"> “</w:t>
      </w:r>
      <w:r>
        <w:rPr>
          <w:rFonts w:hint="eastAsia"/>
          <w:szCs w:val="21"/>
        </w:rPr>
        <w:t>电子交易平台</w:t>
      </w:r>
      <w:r>
        <w:rPr>
          <w:szCs w:val="21"/>
        </w:rPr>
        <w:t>”</w:t>
      </w:r>
      <w:r>
        <w:rPr>
          <w:rFonts w:hint="eastAsia"/>
          <w:szCs w:val="21"/>
        </w:rPr>
        <w:t>是指以数据电文形式在线完成采购活动的信息平台，本招标文件中也称</w:t>
      </w:r>
      <w:r>
        <w:rPr>
          <w:szCs w:val="21"/>
        </w:rPr>
        <w:t>“</w:t>
      </w:r>
      <w:r>
        <w:rPr>
          <w:rFonts w:hint="eastAsia"/>
          <w:szCs w:val="21"/>
        </w:rPr>
        <w:t>广西政府采购云平台</w:t>
      </w:r>
      <w:r>
        <w:rPr>
          <w:szCs w:val="21"/>
        </w:rPr>
        <w:t>”</w:t>
      </w:r>
      <w:r>
        <w:rPr>
          <w:rFonts w:hint="eastAsia"/>
          <w:szCs w:val="21"/>
        </w:rPr>
        <w:t>。</w:t>
      </w:r>
    </w:p>
    <w:p w:rsidR="004E2BE1" w:rsidRDefault="006F7CDD">
      <w:pPr>
        <w:spacing w:after="0" w:line="360" w:lineRule="auto"/>
        <w:ind w:firstLineChars="200" w:firstLine="422"/>
        <w:outlineLvl w:val="2"/>
        <w:rPr>
          <w:b/>
          <w:kern w:val="0"/>
          <w:szCs w:val="21"/>
        </w:rPr>
      </w:pPr>
      <w:r>
        <w:rPr>
          <w:rFonts w:hint="eastAsia"/>
          <w:b/>
          <w:kern w:val="0"/>
          <w:szCs w:val="21"/>
        </w:rPr>
        <w:t>1</w:t>
      </w:r>
      <w:r>
        <w:rPr>
          <w:b/>
          <w:kern w:val="0"/>
          <w:szCs w:val="21"/>
        </w:rPr>
        <w:t>.3</w:t>
      </w:r>
      <w:r>
        <w:rPr>
          <w:rFonts w:hint="eastAsia"/>
          <w:b/>
          <w:kern w:val="0"/>
          <w:szCs w:val="21"/>
        </w:rPr>
        <w:t>项目信息</w:t>
      </w:r>
    </w:p>
    <w:p w:rsidR="004E2BE1" w:rsidRDefault="006F7CDD">
      <w:pPr>
        <w:spacing w:after="0" w:line="360" w:lineRule="auto"/>
        <w:ind w:firstLineChars="200" w:firstLine="420"/>
        <w:rPr>
          <w:szCs w:val="21"/>
        </w:rPr>
      </w:pPr>
      <w:r>
        <w:rPr>
          <w:rFonts w:hint="eastAsia"/>
          <w:szCs w:val="21"/>
        </w:rPr>
        <w:t>1</w:t>
      </w:r>
      <w:r>
        <w:rPr>
          <w:szCs w:val="21"/>
        </w:rPr>
        <w:t>.3.1</w:t>
      </w:r>
      <w:r>
        <w:rPr>
          <w:rFonts w:hint="eastAsia"/>
          <w:szCs w:val="21"/>
        </w:rPr>
        <w:t>项目名称及编号：详见投标人须知前附表</w:t>
      </w:r>
    </w:p>
    <w:p w:rsidR="004E2BE1" w:rsidRDefault="006F7CDD">
      <w:pPr>
        <w:spacing w:after="0" w:line="360" w:lineRule="auto"/>
        <w:ind w:firstLineChars="200" w:firstLine="420"/>
        <w:rPr>
          <w:szCs w:val="21"/>
        </w:rPr>
      </w:pPr>
      <w:r>
        <w:rPr>
          <w:rFonts w:hint="eastAsia"/>
          <w:szCs w:val="21"/>
        </w:rPr>
        <w:t>1</w:t>
      </w:r>
      <w:r>
        <w:rPr>
          <w:szCs w:val="21"/>
        </w:rPr>
        <w:t>.3.2</w:t>
      </w:r>
      <w:r>
        <w:rPr>
          <w:rFonts w:hint="eastAsia"/>
          <w:szCs w:val="21"/>
        </w:rPr>
        <w:t>采购方式：详见投标人须知前附表</w:t>
      </w:r>
    </w:p>
    <w:p w:rsidR="004E2BE1" w:rsidRDefault="006F7CDD">
      <w:pPr>
        <w:spacing w:after="0" w:line="360" w:lineRule="auto"/>
        <w:ind w:firstLineChars="200" w:firstLine="422"/>
        <w:outlineLvl w:val="2"/>
        <w:rPr>
          <w:b/>
          <w:kern w:val="0"/>
          <w:szCs w:val="21"/>
        </w:rPr>
      </w:pPr>
      <w:bookmarkStart w:id="42" w:name="_Hlk132812137"/>
      <w:r>
        <w:rPr>
          <w:rFonts w:hint="eastAsia"/>
          <w:b/>
          <w:kern w:val="0"/>
          <w:szCs w:val="21"/>
        </w:rPr>
        <w:t>1</w:t>
      </w:r>
      <w:r>
        <w:rPr>
          <w:b/>
          <w:kern w:val="0"/>
          <w:szCs w:val="21"/>
        </w:rPr>
        <w:t>.4</w:t>
      </w:r>
      <w:r>
        <w:rPr>
          <w:rFonts w:hint="eastAsia"/>
          <w:b/>
          <w:kern w:val="0"/>
          <w:szCs w:val="21"/>
        </w:rPr>
        <w:t>促进中小企业发展政策</w:t>
      </w:r>
    </w:p>
    <w:p w:rsidR="004E2BE1" w:rsidRDefault="006F7CDD">
      <w:pPr>
        <w:spacing w:after="0" w:line="360" w:lineRule="auto"/>
        <w:ind w:leftChars="1" w:left="2" w:firstLineChars="200" w:firstLine="420"/>
        <w:rPr>
          <w:szCs w:val="21"/>
        </w:rPr>
      </w:pPr>
      <w:r>
        <w:rPr>
          <w:szCs w:val="21"/>
        </w:rPr>
        <w:t>1.4.1</w:t>
      </w:r>
      <w:r>
        <w:rPr>
          <w:rFonts w:hint="eastAsia"/>
          <w:szCs w:val="21"/>
        </w:rPr>
        <w:t>本项目落实促进中小企业发展政策措施在前附表规定。依据促进中小企业发展政策获得政府采购合同的，小</w:t>
      </w:r>
      <w:proofErr w:type="gramStart"/>
      <w:r>
        <w:rPr>
          <w:rFonts w:hint="eastAsia"/>
          <w:szCs w:val="21"/>
        </w:rPr>
        <w:t>微企业</w:t>
      </w:r>
      <w:proofErr w:type="gramEnd"/>
      <w:r>
        <w:rPr>
          <w:rFonts w:hint="eastAsia"/>
          <w:szCs w:val="21"/>
        </w:rPr>
        <w:t>不得将合同分包给大中型企业，中型企业不得将合同分包给大型企业。</w:t>
      </w:r>
    </w:p>
    <w:p w:rsidR="004E2BE1" w:rsidRDefault="006F7CDD">
      <w:pPr>
        <w:spacing w:after="0" w:line="360" w:lineRule="auto"/>
        <w:ind w:leftChars="1" w:left="2" w:firstLineChars="200" w:firstLine="420"/>
        <w:rPr>
          <w:szCs w:val="21"/>
        </w:rPr>
      </w:pPr>
      <w:bookmarkStart w:id="43" w:name="_Hlk138842976"/>
      <w:r>
        <w:rPr>
          <w:rFonts w:hint="eastAsia"/>
          <w:szCs w:val="21"/>
        </w:rPr>
        <w:t>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号）第九条以及《广西壮族自治区财政厅</w:t>
      </w:r>
      <w:r>
        <w:rPr>
          <w:rFonts w:hint="eastAsia"/>
          <w:szCs w:val="21"/>
        </w:rPr>
        <w:t xml:space="preserve"> </w:t>
      </w:r>
      <w:r>
        <w:rPr>
          <w:rFonts w:hint="eastAsia"/>
          <w:szCs w:val="21"/>
        </w:rPr>
        <w:t>广西壮族自治区工业和信息化厅转发财政部</w:t>
      </w:r>
      <w:r>
        <w:rPr>
          <w:rFonts w:hint="eastAsia"/>
          <w:szCs w:val="21"/>
        </w:rPr>
        <w:t xml:space="preserve"> </w:t>
      </w:r>
      <w:r>
        <w:rPr>
          <w:rFonts w:hint="eastAsia"/>
          <w:szCs w:val="21"/>
        </w:rPr>
        <w:t>工业和信息化部政府采购促进中小企业发展管理办法的通知》（</w:t>
      </w:r>
      <w:proofErr w:type="gramStart"/>
      <w:r>
        <w:rPr>
          <w:rFonts w:hint="eastAsia"/>
          <w:szCs w:val="21"/>
        </w:rPr>
        <w:t>桂财采〔</w:t>
      </w:r>
      <w:r>
        <w:rPr>
          <w:rFonts w:hint="eastAsia"/>
          <w:szCs w:val="21"/>
        </w:rPr>
        <w:t>2021</w:t>
      </w:r>
      <w:r>
        <w:rPr>
          <w:rFonts w:hint="eastAsia"/>
          <w:szCs w:val="21"/>
        </w:rPr>
        <w:t>〕</w:t>
      </w:r>
      <w:proofErr w:type="gramEnd"/>
      <w:r>
        <w:rPr>
          <w:rFonts w:hint="eastAsia"/>
          <w:szCs w:val="21"/>
        </w:rPr>
        <w:t>70</w:t>
      </w:r>
      <w:r>
        <w:rPr>
          <w:rFonts w:hint="eastAsia"/>
          <w:szCs w:val="21"/>
        </w:rPr>
        <w:t>号）规定，</w:t>
      </w:r>
      <w:bookmarkEnd w:id="43"/>
      <w:r>
        <w:rPr>
          <w:rFonts w:hint="eastAsia"/>
          <w:szCs w:val="21"/>
        </w:rPr>
        <w:t>价格扣除比例在第四章评审方法及标准中规定，对小型企业和微型企业同等对待，不作区分。</w:t>
      </w:r>
    </w:p>
    <w:p w:rsidR="004E2BE1" w:rsidRDefault="006F7CDD">
      <w:pPr>
        <w:spacing w:after="0" w:line="360" w:lineRule="auto"/>
        <w:ind w:leftChars="1" w:left="2" w:firstLineChars="200" w:firstLine="420"/>
        <w:rPr>
          <w:szCs w:val="21"/>
        </w:rPr>
      </w:pPr>
      <w:r>
        <w:rPr>
          <w:szCs w:val="21"/>
        </w:rPr>
        <w:lastRenderedPageBreak/>
        <w:t>1.4.2</w:t>
      </w:r>
      <w:r>
        <w:rPr>
          <w:rFonts w:hint="eastAsia"/>
          <w:szCs w:val="21"/>
        </w:rPr>
        <w:t>中小企业定义</w:t>
      </w:r>
    </w:p>
    <w:p w:rsidR="004E2BE1" w:rsidRDefault="006F7CDD">
      <w:pPr>
        <w:spacing w:after="0" w:line="360" w:lineRule="auto"/>
        <w:ind w:firstLineChars="200" w:firstLine="42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rsidR="004E2BE1" w:rsidRDefault="006F7CDD">
      <w:pPr>
        <w:spacing w:after="0" w:line="360" w:lineRule="auto"/>
        <w:ind w:leftChars="1" w:left="2" w:firstLineChars="200" w:firstLine="420"/>
        <w:rPr>
          <w:szCs w:val="21"/>
        </w:rPr>
      </w:pPr>
      <w:r>
        <w:rPr>
          <w:szCs w:val="21"/>
        </w:rPr>
        <w:t>1.4.2.2</w:t>
      </w:r>
      <w:r>
        <w:rPr>
          <w:rFonts w:hint="eastAsia"/>
          <w:szCs w:val="21"/>
        </w:rPr>
        <w:t>供应商提供的货物、工程或者服务符合下列情形的，享受本款规定的促进中小企业发展政策：</w:t>
      </w:r>
    </w:p>
    <w:p w:rsidR="004E2BE1" w:rsidRDefault="006F7CDD">
      <w:pPr>
        <w:spacing w:after="0" w:line="360" w:lineRule="auto"/>
        <w:ind w:leftChars="1" w:left="2" w:firstLineChars="200" w:firstLine="420"/>
        <w:rPr>
          <w:szCs w:val="21"/>
        </w:rPr>
      </w:pPr>
      <w:r>
        <w:rPr>
          <w:rFonts w:hint="eastAsia"/>
          <w:szCs w:val="21"/>
        </w:rPr>
        <w:t>在货物采购项目中，货物由中小企业制造，即货物由中小企业生产且使用该中小企业商号或者注册商标；</w:t>
      </w:r>
    </w:p>
    <w:p w:rsidR="004E2BE1" w:rsidRDefault="006F7CDD">
      <w:pPr>
        <w:spacing w:after="0" w:line="360" w:lineRule="auto"/>
        <w:ind w:leftChars="1" w:left="2" w:firstLineChars="200" w:firstLine="420"/>
        <w:rPr>
          <w:szCs w:val="21"/>
        </w:rPr>
      </w:pPr>
      <w:r>
        <w:rPr>
          <w:rFonts w:hint="eastAsia"/>
          <w:szCs w:val="21"/>
        </w:rPr>
        <w:t>在工程采购项目中，工程由中小企业承建，即工程施工单位为中小企业；</w:t>
      </w:r>
    </w:p>
    <w:p w:rsidR="004E2BE1" w:rsidRDefault="006F7CDD">
      <w:pPr>
        <w:spacing w:after="0" w:line="360" w:lineRule="auto"/>
        <w:ind w:leftChars="1" w:left="2" w:firstLineChars="200" w:firstLine="420"/>
        <w:rPr>
          <w:szCs w:val="21"/>
        </w:rPr>
      </w:pPr>
      <w:r>
        <w:rPr>
          <w:rFonts w:hint="eastAsia"/>
          <w:szCs w:val="21"/>
        </w:rPr>
        <w:t>在服务采购项目中，服务由中小企业承接，即提供服务的人员为中小企业依照《中华人民共和国劳动合同法》订立劳动合同的从业人员。</w:t>
      </w:r>
    </w:p>
    <w:p w:rsidR="004E2BE1" w:rsidRDefault="006F7CDD">
      <w:pPr>
        <w:spacing w:after="0" w:line="360" w:lineRule="auto"/>
        <w:ind w:leftChars="1" w:left="2" w:firstLineChars="200" w:firstLine="420"/>
        <w:rPr>
          <w:szCs w:val="21"/>
        </w:rPr>
      </w:pPr>
      <w:r>
        <w:rPr>
          <w:rFonts w:hint="eastAsia"/>
          <w:szCs w:val="21"/>
        </w:rPr>
        <w:t>在货物采购项目中，供应商提供的货物既有中小企业制造货物，也有大型企业制造货物的，不享受本款规定的促进中小企业发展政策。</w:t>
      </w:r>
    </w:p>
    <w:p w:rsidR="004E2BE1" w:rsidRDefault="006F7CDD">
      <w:pPr>
        <w:spacing w:after="0" w:line="360" w:lineRule="auto"/>
        <w:ind w:firstLineChars="200" w:firstLine="420"/>
        <w:rPr>
          <w:szCs w:val="21"/>
        </w:rPr>
      </w:pPr>
      <w:r>
        <w:rPr>
          <w:szCs w:val="21"/>
        </w:rPr>
        <w:t>1.4.2</w:t>
      </w:r>
      <w:r>
        <w:rPr>
          <w:rFonts w:hint="eastAsia"/>
          <w:szCs w:val="21"/>
        </w:rPr>
        <w:t>.</w:t>
      </w:r>
      <w:r>
        <w:rPr>
          <w:szCs w:val="21"/>
        </w:rPr>
        <w:t>3</w:t>
      </w:r>
      <w:r>
        <w:rPr>
          <w:rFonts w:hint="eastAsia"/>
          <w:szCs w:val="21"/>
        </w:rPr>
        <w:t>本</w:t>
      </w:r>
      <w:proofErr w:type="gramStart"/>
      <w:r>
        <w:rPr>
          <w:rFonts w:hint="eastAsia"/>
          <w:szCs w:val="21"/>
        </w:rPr>
        <w:t>项目标</w:t>
      </w:r>
      <w:proofErr w:type="gramEnd"/>
      <w:r>
        <w:rPr>
          <w:rFonts w:hint="eastAsia"/>
          <w:szCs w:val="21"/>
        </w:rPr>
        <w:t>的所属行业在第二章采购需求中规定。供应商根据中小企业划分标准（《关于印发中小企业划型标准规定的通知》（工信部联企业〔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号）判断是否为中小企业。（见附件）</w:t>
      </w:r>
    </w:p>
    <w:p w:rsidR="004E2BE1" w:rsidRDefault="006F7CDD">
      <w:pPr>
        <w:spacing w:after="0" w:line="360" w:lineRule="auto"/>
        <w:ind w:firstLineChars="200" w:firstLine="420"/>
        <w:rPr>
          <w:szCs w:val="21"/>
        </w:rPr>
      </w:pPr>
      <w:r>
        <w:rPr>
          <w:rFonts w:hint="eastAsia"/>
          <w:szCs w:val="21"/>
        </w:rPr>
        <w:t>符合条件的货物制造商、工程施工单位、服务承接单位为中小企业的，应按招标文件规定在投标文件中提供声明函。</w:t>
      </w:r>
    </w:p>
    <w:p w:rsidR="004E2BE1" w:rsidRDefault="006F7CDD">
      <w:pPr>
        <w:spacing w:after="0" w:line="360" w:lineRule="auto"/>
        <w:ind w:firstLineChars="200" w:firstLine="42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rsidR="004E2BE1" w:rsidRDefault="006F7CDD">
      <w:pPr>
        <w:spacing w:after="0" w:line="360" w:lineRule="auto"/>
        <w:ind w:firstLineChars="200" w:firstLine="420"/>
        <w:rPr>
          <w:szCs w:val="21"/>
        </w:rPr>
      </w:pPr>
      <w:r>
        <w:rPr>
          <w:rFonts w:hint="eastAsia"/>
          <w:szCs w:val="21"/>
        </w:rPr>
        <w:t>（</w:t>
      </w:r>
      <w:r>
        <w:rPr>
          <w:rFonts w:hint="eastAsia"/>
          <w:szCs w:val="21"/>
        </w:rPr>
        <w:t>1</w:t>
      </w:r>
      <w:r>
        <w:rPr>
          <w:rFonts w:hint="eastAsia"/>
          <w:szCs w:val="21"/>
        </w:rPr>
        <w:t>）符合中小企业划分标准的个体工商户，视同中小企业。</w:t>
      </w:r>
    </w:p>
    <w:p w:rsidR="004E2BE1" w:rsidRDefault="006F7CDD">
      <w:pPr>
        <w:spacing w:after="0" w:line="360" w:lineRule="auto"/>
        <w:ind w:firstLineChars="200" w:firstLine="420"/>
        <w:rPr>
          <w:szCs w:val="21"/>
        </w:rPr>
      </w:pPr>
      <w:r>
        <w:rPr>
          <w:rFonts w:hint="eastAsia"/>
          <w:szCs w:val="21"/>
        </w:rPr>
        <w:t>（</w:t>
      </w:r>
      <w:r>
        <w:rPr>
          <w:rFonts w:hint="eastAsia"/>
          <w:szCs w:val="21"/>
        </w:rPr>
        <w:t>2</w:t>
      </w:r>
      <w:r>
        <w:rPr>
          <w:rFonts w:hint="eastAsia"/>
          <w:szCs w:val="21"/>
        </w:rPr>
        <w:t>）以联合体形</w:t>
      </w:r>
      <w:proofErr w:type="gramStart"/>
      <w:r>
        <w:rPr>
          <w:rFonts w:hint="eastAsia"/>
          <w:szCs w:val="21"/>
        </w:rPr>
        <w:t>式参加</w:t>
      </w:r>
      <w:proofErr w:type="gramEnd"/>
      <w:r>
        <w:rPr>
          <w:rFonts w:hint="eastAsia"/>
          <w:szCs w:val="21"/>
        </w:rPr>
        <w:t>政府采购活动，联合体各方均为中小企业的，联合体视同中小企业。其中，联合体各方均为小</w:t>
      </w:r>
      <w:proofErr w:type="gramStart"/>
      <w:r>
        <w:rPr>
          <w:rFonts w:hint="eastAsia"/>
          <w:szCs w:val="21"/>
        </w:rPr>
        <w:t>微企业</w:t>
      </w:r>
      <w:proofErr w:type="gramEnd"/>
      <w:r>
        <w:rPr>
          <w:rFonts w:hint="eastAsia"/>
          <w:szCs w:val="21"/>
        </w:rPr>
        <w:t>的，联合体视同小微企业。</w:t>
      </w:r>
    </w:p>
    <w:p w:rsidR="004E2BE1" w:rsidRDefault="006F7CDD">
      <w:pPr>
        <w:spacing w:after="0" w:line="360" w:lineRule="auto"/>
        <w:ind w:firstLineChars="200" w:firstLine="420"/>
        <w:rPr>
          <w:szCs w:val="21"/>
        </w:rPr>
      </w:pPr>
      <w:r>
        <w:rPr>
          <w:rFonts w:hint="eastAsia"/>
          <w:szCs w:val="21"/>
        </w:rPr>
        <w:t>（</w:t>
      </w:r>
      <w:r>
        <w:rPr>
          <w:rFonts w:hint="eastAsia"/>
          <w:szCs w:val="21"/>
        </w:rPr>
        <w:t>3</w:t>
      </w:r>
      <w:r>
        <w:rPr>
          <w:rFonts w:hint="eastAsia"/>
          <w:szCs w:val="21"/>
        </w:rPr>
        <w:t>）符合《财政部、司法部关于政府采购支持监狱企业发展有关问题的通知》（财库〔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号）规定的监狱企业，或符合《关于促进残疾人就业政府采购政策的通知》（财库〔</w:t>
      </w:r>
      <w:r>
        <w:rPr>
          <w:rFonts w:hint="eastAsia"/>
          <w:szCs w:val="21"/>
        </w:rPr>
        <w:t>2017</w:t>
      </w:r>
      <w:r>
        <w:rPr>
          <w:rFonts w:hint="eastAsia"/>
          <w:szCs w:val="21"/>
        </w:rPr>
        <w:t>〕</w:t>
      </w:r>
      <w:r>
        <w:rPr>
          <w:rFonts w:hint="eastAsia"/>
          <w:szCs w:val="21"/>
        </w:rPr>
        <w:t>141</w:t>
      </w:r>
      <w:r>
        <w:rPr>
          <w:rFonts w:hint="eastAsia"/>
          <w:szCs w:val="21"/>
        </w:rPr>
        <w:t>号）规定的残疾人福利性单位，视同小型、微型企业。</w:t>
      </w:r>
    </w:p>
    <w:p w:rsidR="004E2BE1" w:rsidRDefault="006F7CDD">
      <w:pPr>
        <w:spacing w:after="0" w:line="360" w:lineRule="auto"/>
        <w:ind w:leftChars="1" w:left="2" w:firstLineChars="200" w:firstLine="420"/>
        <w:rPr>
          <w:szCs w:val="21"/>
        </w:rPr>
      </w:pPr>
      <w:r>
        <w:rPr>
          <w:rFonts w:hint="eastAsia"/>
          <w:szCs w:val="21"/>
        </w:rPr>
        <w:t>符合条件的货物制造商、工程施工单位、服务承接单位为监狱企业或残疾人福利性单位的，应按招标文件规定在投标文件中提供相关证明文件。</w:t>
      </w:r>
    </w:p>
    <w:bookmarkEnd w:id="42"/>
    <w:p w:rsidR="004E2BE1" w:rsidRDefault="006F7CDD">
      <w:pPr>
        <w:spacing w:after="0" w:line="360" w:lineRule="auto"/>
        <w:ind w:firstLineChars="200" w:firstLine="422"/>
        <w:outlineLvl w:val="2"/>
        <w:rPr>
          <w:b/>
          <w:kern w:val="0"/>
          <w:szCs w:val="21"/>
        </w:rPr>
      </w:pPr>
      <w:r>
        <w:rPr>
          <w:b/>
          <w:kern w:val="0"/>
          <w:szCs w:val="21"/>
        </w:rPr>
        <w:t>1.5</w:t>
      </w:r>
      <w:r>
        <w:rPr>
          <w:rFonts w:hint="eastAsia"/>
          <w:b/>
          <w:kern w:val="0"/>
          <w:szCs w:val="21"/>
        </w:rPr>
        <w:t>投标人资格要求</w:t>
      </w:r>
    </w:p>
    <w:p w:rsidR="004E2BE1" w:rsidRDefault="006F7CDD">
      <w:pPr>
        <w:spacing w:after="0" w:line="360" w:lineRule="auto"/>
        <w:ind w:firstLineChars="200" w:firstLine="420"/>
        <w:rPr>
          <w:szCs w:val="21"/>
        </w:rPr>
      </w:pPr>
      <w:r>
        <w:rPr>
          <w:szCs w:val="21"/>
        </w:rPr>
        <w:t>1.5.1</w:t>
      </w:r>
      <w:r>
        <w:rPr>
          <w:rFonts w:hint="eastAsia"/>
          <w:szCs w:val="21"/>
        </w:rPr>
        <w:t>投标人资格要求：详见投标人须知前附表</w:t>
      </w:r>
    </w:p>
    <w:p w:rsidR="004E2BE1" w:rsidRDefault="006F7CDD">
      <w:pPr>
        <w:spacing w:after="0" w:line="360" w:lineRule="auto"/>
        <w:ind w:firstLineChars="200" w:firstLine="420"/>
        <w:rPr>
          <w:szCs w:val="21"/>
        </w:rPr>
      </w:pPr>
      <w:r>
        <w:rPr>
          <w:szCs w:val="21"/>
        </w:rPr>
        <w:t>1.5.2</w:t>
      </w:r>
      <w:r>
        <w:rPr>
          <w:rFonts w:hint="eastAsia"/>
          <w:szCs w:val="21"/>
        </w:rPr>
        <w:t>按照招标公告的规定获得招标文件。</w:t>
      </w:r>
    </w:p>
    <w:p w:rsidR="004E2BE1" w:rsidRDefault="006F7CDD">
      <w:pPr>
        <w:spacing w:after="0" w:line="360" w:lineRule="auto"/>
        <w:ind w:firstLineChars="200" w:firstLine="420"/>
        <w:rPr>
          <w:szCs w:val="21"/>
        </w:rPr>
      </w:pPr>
      <w:r>
        <w:rPr>
          <w:szCs w:val="21"/>
        </w:rPr>
        <w:t>1.5.3</w:t>
      </w:r>
      <w:r>
        <w:rPr>
          <w:rFonts w:hint="eastAsia"/>
          <w:szCs w:val="21"/>
        </w:rPr>
        <w:t>本项目是否接受联合体投标，见“投标人须知前附表”规定。</w:t>
      </w:r>
    </w:p>
    <w:p w:rsidR="004E2BE1" w:rsidRDefault="006F7CDD">
      <w:pPr>
        <w:spacing w:after="0" w:line="360" w:lineRule="auto"/>
        <w:ind w:firstLineChars="200" w:firstLine="420"/>
        <w:rPr>
          <w:szCs w:val="21"/>
        </w:rPr>
      </w:pPr>
      <w:r>
        <w:rPr>
          <w:rFonts w:hint="eastAsia"/>
          <w:szCs w:val="21"/>
        </w:rPr>
        <w:t>如接受联合体投标，联合体投标要求如下：</w:t>
      </w:r>
      <w:r>
        <w:rPr>
          <w:rFonts w:hint="eastAsia"/>
          <w:szCs w:val="21"/>
        </w:rPr>
        <w:t xml:space="preserve"> </w:t>
      </w:r>
    </w:p>
    <w:p w:rsidR="004E2BE1" w:rsidRDefault="006F7CDD">
      <w:pPr>
        <w:spacing w:after="0" w:line="360" w:lineRule="auto"/>
        <w:ind w:firstLineChars="200" w:firstLine="420"/>
        <w:rPr>
          <w:szCs w:val="21"/>
        </w:rPr>
      </w:pPr>
      <w:r>
        <w:rPr>
          <w:rFonts w:hint="eastAsia"/>
          <w:szCs w:val="21"/>
        </w:rPr>
        <w:t>（</w:t>
      </w:r>
      <w:r>
        <w:rPr>
          <w:rFonts w:hint="eastAsia"/>
          <w:szCs w:val="21"/>
        </w:rPr>
        <w:t>1</w:t>
      </w:r>
      <w:r>
        <w:rPr>
          <w:rFonts w:hint="eastAsia"/>
          <w:szCs w:val="21"/>
        </w:rPr>
        <w:t>）供应商可以组成一个投标联合体，以一个供应商的身份共同参加投标。联合体投标的，须提供《联合体协议书》（格式后附）</w:t>
      </w:r>
    </w:p>
    <w:p w:rsidR="004E2BE1" w:rsidRDefault="006F7CDD">
      <w:pPr>
        <w:spacing w:after="0" w:line="360" w:lineRule="auto"/>
        <w:ind w:firstLineChars="200" w:firstLine="420"/>
        <w:rPr>
          <w:szCs w:val="21"/>
        </w:rPr>
      </w:pPr>
      <w:r>
        <w:rPr>
          <w:rFonts w:hint="eastAsia"/>
          <w:szCs w:val="21"/>
        </w:rPr>
        <w:t>（</w:t>
      </w:r>
      <w:r>
        <w:rPr>
          <w:rFonts w:hint="eastAsia"/>
          <w:szCs w:val="21"/>
        </w:rPr>
        <w:t>2</w:t>
      </w:r>
      <w:r>
        <w:rPr>
          <w:rFonts w:hint="eastAsia"/>
          <w:szCs w:val="21"/>
        </w:rPr>
        <w:t>）以联合体形</w:t>
      </w:r>
      <w:proofErr w:type="gramStart"/>
      <w:r>
        <w:rPr>
          <w:rFonts w:hint="eastAsia"/>
          <w:szCs w:val="21"/>
        </w:rPr>
        <w:t>式参加</w:t>
      </w:r>
      <w:proofErr w:type="gramEnd"/>
      <w:r>
        <w:rPr>
          <w:rFonts w:hint="eastAsia"/>
          <w:szCs w:val="21"/>
        </w:rPr>
        <w:t>投标的，联合体各方均必须具备《中华人民共和国政府采购法》第二十二条第一款规定的基本条件。本项目有特殊要求规定供应商特定条件的，联合体各方中至少有一方必须符</w:t>
      </w:r>
      <w:r>
        <w:rPr>
          <w:rFonts w:hint="eastAsia"/>
          <w:szCs w:val="21"/>
        </w:rPr>
        <w:lastRenderedPageBreak/>
        <w:t>合招标文件规定的特定条件。</w:t>
      </w:r>
    </w:p>
    <w:p w:rsidR="004E2BE1" w:rsidRDefault="006F7CDD">
      <w:pPr>
        <w:spacing w:after="0" w:line="360" w:lineRule="auto"/>
        <w:ind w:firstLineChars="200" w:firstLine="420"/>
        <w:rPr>
          <w:szCs w:val="21"/>
        </w:rPr>
      </w:pPr>
      <w:r>
        <w:rPr>
          <w:rFonts w:hint="eastAsia"/>
          <w:szCs w:val="21"/>
        </w:rPr>
        <w:t>（</w:t>
      </w:r>
      <w:r>
        <w:rPr>
          <w:rFonts w:hint="eastAsia"/>
          <w:szCs w:val="21"/>
        </w:rPr>
        <w:t>3</w:t>
      </w:r>
      <w:r>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rsidR="004E2BE1" w:rsidRDefault="006F7CDD">
      <w:pPr>
        <w:spacing w:after="0" w:line="360" w:lineRule="auto"/>
        <w:ind w:firstLineChars="200" w:firstLine="420"/>
        <w:rPr>
          <w:szCs w:val="21"/>
        </w:rPr>
      </w:pPr>
      <w:r>
        <w:rPr>
          <w:rFonts w:hint="eastAsia"/>
          <w:szCs w:val="21"/>
        </w:rPr>
        <w:t>（</w:t>
      </w:r>
      <w:r>
        <w:rPr>
          <w:rFonts w:hint="eastAsia"/>
          <w:szCs w:val="21"/>
        </w:rPr>
        <w:t>4</w:t>
      </w:r>
      <w:r>
        <w:rPr>
          <w:rFonts w:hint="eastAsia"/>
          <w:szCs w:val="21"/>
        </w:rPr>
        <w:t>）以联合体形</w:t>
      </w:r>
      <w:proofErr w:type="gramStart"/>
      <w:r>
        <w:rPr>
          <w:rFonts w:hint="eastAsia"/>
          <w:szCs w:val="21"/>
        </w:rPr>
        <w:t>式参加</w:t>
      </w:r>
      <w:proofErr w:type="gramEnd"/>
      <w:r>
        <w:rPr>
          <w:rFonts w:hint="eastAsia"/>
          <w:szCs w:val="21"/>
        </w:rPr>
        <w:t>政府采购活动的，联合体各方不得再单独参加或者与其</w:t>
      </w:r>
      <w:proofErr w:type="gramStart"/>
      <w:r>
        <w:rPr>
          <w:rFonts w:hint="eastAsia"/>
          <w:szCs w:val="21"/>
        </w:rPr>
        <w:t>他供应</w:t>
      </w:r>
      <w:proofErr w:type="gramEnd"/>
      <w:r>
        <w:rPr>
          <w:rFonts w:hint="eastAsia"/>
          <w:szCs w:val="21"/>
        </w:rPr>
        <w:t>商另外组成联合体参加同一合同项下的政府采购活动。</w:t>
      </w:r>
    </w:p>
    <w:p w:rsidR="004E2BE1" w:rsidRDefault="006F7CDD">
      <w:pPr>
        <w:spacing w:after="0" w:line="360" w:lineRule="auto"/>
        <w:ind w:firstLineChars="200" w:firstLine="420"/>
        <w:rPr>
          <w:szCs w:val="21"/>
        </w:rPr>
      </w:pPr>
      <w:r>
        <w:rPr>
          <w:rFonts w:hint="eastAsia"/>
          <w:szCs w:val="21"/>
        </w:rPr>
        <w:t>（</w:t>
      </w:r>
      <w:r>
        <w:rPr>
          <w:rFonts w:hint="eastAsia"/>
          <w:szCs w:val="21"/>
        </w:rPr>
        <w:t>5</w:t>
      </w:r>
      <w:r>
        <w:rPr>
          <w:rFonts w:hint="eastAsia"/>
          <w:szCs w:val="21"/>
        </w:rPr>
        <w:t>）联合体中有同类资质的供应</w:t>
      </w:r>
      <w:proofErr w:type="gramStart"/>
      <w:r>
        <w:rPr>
          <w:rFonts w:hint="eastAsia"/>
          <w:szCs w:val="21"/>
        </w:rPr>
        <w:t>商按照</w:t>
      </w:r>
      <w:proofErr w:type="gramEnd"/>
      <w:r>
        <w:rPr>
          <w:rFonts w:hint="eastAsia"/>
          <w:szCs w:val="21"/>
        </w:rPr>
        <w:t>联合体分工承担相同工作的，应当按照资质等级较低的供应商确定资质等级。</w:t>
      </w:r>
    </w:p>
    <w:p w:rsidR="004E2BE1" w:rsidRDefault="006F7CDD">
      <w:pPr>
        <w:spacing w:after="0" w:line="360" w:lineRule="auto"/>
        <w:ind w:firstLineChars="200" w:firstLine="420"/>
        <w:rPr>
          <w:szCs w:val="21"/>
        </w:rPr>
      </w:pPr>
      <w:r>
        <w:rPr>
          <w:rFonts w:hint="eastAsia"/>
          <w:szCs w:val="21"/>
        </w:rPr>
        <w:t>（</w:t>
      </w:r>
      <w:r>
        <w:rPr>
          <w:rFonts w:hint="eastAsia"/>
          <w:szCs w:val="21"/>
        </w:rPr>
        <w:t>6</w:t>
      </w:r>
      <w:r>
        <w:rPr>
          <w:rFonts w:hint="eastAsia"/>
          <w:szCs w:val="21"/>
        </w:rPr>
        <w:t>）联合体投标业绩、履约能力按照联合体各方其中较高的一方认定并计算（招标文件其他章节另有规定的除外）。</w:t>
      </w:r>
    </w:p>
    <w:p w:rsidR="004E2BE1" w:rsidRDefault="006F7CDD">
      <w:pPr>
        <w:spacing w:after="0" w:line="360" w:lineRule="auto"/>
        <w:ind w:firstLineChars="200" w:firstLine="420"/>
        <w:rPr>
          <w:szCs w:val="21"/>
        </w:rPr>
      </w:pPr>
      <w:r>
        <w:rPr>
          <w:rFonts w:hint="eastAsia"/>
          <w:szCs w:val="21"/>
        </w:rPr>
        <w:t>（</w:t>
      </w:r>
      <w:r>
        <w:rPr>
          <w:rFonts w:hint="eastAsia"/>
          <w:szCs w:val="21"/>
        </w:rPr>
        <w:t>7</w:t>
      </w:r>
      <w:r>
        <w:rPr>
          <w:rFonts w:hint="eastAsia"/>
          <w:szCs w:val="21"/>
        </w:rPr>
        <w:t>）供应商为联合体的，可以由联合体中的一方或者多方共同交纳投标保证金，其交纳的保证金对联合体各方均具有约束力。</w:t>
      </w:r>
    </w:p>
    <w:p w:rsidR="004E2BE1" w:rsidRDefault="006F7CDD">
      <w:pPr>
        <w:spacing w:after="0" w:line="360" w:lineRule="auto"/>
        <w:ind w:firstLineChars="200" w:firstLine="420"/>
        <w:rPr>
          <w:szCs w:val="21"/>
        </w:rPr>
      </w:pPr>
      <w:r>
        <w:rPr>
          <w:rFonts w:hint="eastAsia"/>
          <w:szCs w:val="21"/>
        </w:rPr>
        <w:t>（</w:t>
      </w:r>
      <w:r>
        <w:rPr>
          <w:rFonts w:hint="eastAsia"/>
          <w:szCs w:val="21"/>
        </w:rPr>
        <w:t>8</w:t>
      </w:r>
      <w:r>
        <w:rPr>
          <w:rFonts w:hint="eastAsia"/>
          <w:szCs w:val="21"/>
        </w:rPr>
        <w:t>）联合体各方均应按照招标文件的规定提交资格证明文件。</w:t>
      </w:r>
    </w:p>
    <w:p w:rsidR="004E2BE1" w:rsidRDefault="006F7CDD">
      <w:pPr>
        <w:spacing w:after="0" w:line="360" w:lineRule="auto"/>
        <w:ind w:firstLineChars="200" w:firstLine="422"/>
        <w:outlineLvl w:val="2"/>
        <w:rPr>
          <w:b/>
          <w:kern w:val="0"/>
          <w:szCs w:val="21"/>
        </w:rPr>
      </w:pPr>
      <w:r>
        <w:rPr>
          <w:b/>
          <w:kern w:val="0"/>
          <w:szCs w:val="21"/>
        </w:rPr>
        <w:t>1.6</w:t>
      </w:r>
      <w:r>
        <w:rPr>
          <w:rFonts w:hint="eastAsia"/>
          <w:b/>
          <w:kern w:val="0"/>
          <w:szCs w:val="21"/>
        </w:rPr>
        <w:t>现场踏勘及投标费用</w:t>
      </w:r>
    </w:p>
    <w:p w:rsidR="004E2BE1" w:rsidRDefault="006F7CDD">
      <w:pPr>
        <w:spacing w:after="0" w:line="360" w:lineRule="auto"/>
        <w:ind w:firstLineChars="200" w:firstLine="420"/>
        <w:rPr>
          <w:szCs w:val="21"/>
        </w:rPr>
      </w:pPr>
      <w:r>
        <w:rPr>
          <w:szCs w:val="21"/>
        </w:rPr>
        <w:t>1.6.1</w:t>
      </w:r>
      <w:r>
        <w:rPr>
          <w:rFonts w:hint="eastAsia"/>
          <w:szCs w:val="21"/>
        </w:rPr>
        <w:t>前附表如规定现场踏勘的，供应商应按规定时间地点参加踏勘。</w:t>
      </w:r>
    </w:p>
    <w:p w:rsidR="004E2BE1" w:rsidRDefault="006F7CDD">
      <w:pPr>
        <w:spacing w:after="0" w:line="360" w:lineRule="auto"/>
        <w:ind w:firstLineChars="200" w:firstLine="420"/>
        <w:rPr>
          <w:szCs w:val="21"/>
        </w:rPr>
      </w:pPr>
      <w:r>
        <w:rPr>
          <w:szCs w:val="21"/>
        </w:rPr>
        <w:t>1.6.2</w:t>
      </w:r>
      <w:r>
        <w:rPr>
          <w:rFonts w:hint="eastAsia"/>
          <w:szCs w:val="21"/>
        </w:rPr>
        <w:t>供应商均应自行承担所有与投标有关的全部费用（招标文件有相关的规定除外）。</w:t>
      </w:r>
    </w:p>
    <w:p w:rsidR="004E2BE1" w:rsidRDefault="006F7CDD">
      <w:pPr>
        <w:spacing w:after="0" w:line="360" w:lineRule="auto"/>
        <w:ind w:firstLineChars="200" w:firstLine="422"/>
        <w:outlineLvl w:val="2"/>
        <w:rPr>
          <w:b/>
          <w:kern w:val="0"/>
          <w:szCs w:val="21"/>
        </w:rPr>
      </w:pPr>
      <w:r>
        <w:rPr>
          <w:b/>
          <w:kern w:val="0"/>
          <w:szCs w:val="21"/>
        </w:rPr>
        <w:t>1.7</w:t>
      </w:r>
      <w:r>
        <w:rPr>
          <w:rFonts w:hint="eastAsia"/>
          <w:b/>
          <w:kern w:val="0"/>
          <w:szCs w:val="21"/>
        </w:rPr>
        <w:t>转包与分包</w:t>
      </w:r>
    </w:p>
    <w:p w:rsidR="004E2BE1" w:rsidRDefault="006F7CDD">
      <w:pPr>
        <w:spacing w:after="0" w:line="360" w:lineRule="auto"/>
        <w:ind w:firstLineChars="200" w:firstLine="420"/>
        <w:rPr>
          <w:szCs w:val="21"/>
        </w:rPr>
      </w:pPr>
      <w:r>
        <w:rPr>
          <w:szCs w:val="21"/>
        </w:rPr>
        <w:t>1.7.1</w:t>
      </w:r>
      <w:r>
        <w:rPr>
          <w:rFonts w:hint="eastAsia"/>
          <w:szCs w:val="21"/>
        </w:rPr>
        <w:t>如招标文件其他地方无特别规定，本项目不允许转包。</w:t>
      </w:r>
    </w:p>
    <w:p w:rsidR="004E2BE1" w:rsidRDefault="006F7CDD">
      <w:pPr>
        <w:spacing w:after="0" w:line="360" w:lineRule="auto"/>
        <w:ind w:firstLineChars="200" w:firstLine="420"/>
        <w:rPr>
          <w:szCs w:val="21"/>
        </w:rPr>
      </w:pPr>
      <w:r>
        <w:rPr>
          <w:szCs w:val="21"/>
        </w:rPr>
        <w:t>1.7.2</w:t>
      </w:r>
      <w:r>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rsidR="004E2BE1" w:rsidRDefault="006F7CDD">
      <w:pPr>
        <w:spacing w:after="0" w:line="360" w:lineRule="auto"/>
        <w:ind w:firstLineChars="200" w:firstLine="422"/>
        <w:outlineLvl w:val="2"/>
        <w:rPr>
          <w:b/>
          <w:kern w:val="0"/>
          <w:szCs w:val="21"/>
        </w:rPr>
      </w:pPr>
      <w:r>
        <w:rPr>
          <w:b/>
          <w:kern w:val="0"/>
          <w:szCs w:val="21"/>
        </w:rPr>
        <w:t>1.8</w:t>
      </w:r>
      <w:r>
        <w:rPr>
          <w:rFonts w:hint="eastAsia"/>
          <w:b/>
          <w:kern w:val="0"/>
          <w:szCs w:val="21"/>
        </w:rPr>
        <w:t>特别说明</w:t>
      </w:r>
    </w:p>
    <w:p w:rsidR="004E2BE1" w:rsidRDefault="006F7CDD">
      <w:pPr>
        <w:spacing w:after="0" w:line="360" w:lineRule="auto"/>
        <w:ind w:firstLineChars="200" w:firstLine="420"/>
        <w:rPr>
          <w:szCs w:val="21"/>
        </w:rPr>
      </w:pPr>
      <w:r>
        <w:rPr>
          <w:szCs w:val="21"/>
        </w:rPr>
        <w:t xml:space="preserve">1.8.1 </w:t>
      </w:r>
      <w:r>
        <w:rPr>
          <w:rFonts w:hint="eastAsia"/>
          <w:szCs w:val="21"/>
        </w:rPr>
        <w:t>供应商应保证其提供的联系方式（电话、传真、电子邮件）有效，以保证往来函件（澄清、修改等）能及时通知供应商，并能及时反馈，否则采购人及代理机构不承担由此引起的一切后果。</w:t>
      </w:r>
    </w:p>
    <w:p w:rsidR="004E2BE1" w:rsidRDefault="006F7CDD">
      <w:pPr>
        <w:spacing w:after="0" w:line="360" w:lineRule="auto"/>
        <w:ind w:firstLineChars="200" w:firstLine="420"/>
        <w:rPr>
          <w:szCs w:val="21"/>
        </w:rPr>
      </w:pPr>
      <w:r>
        <w:rPr>
          <w:szCs w:val="21"/>
        </w:rPr>
        <w:t>1.8.2</w:t>
      </w:r>
      <w:r>
        <w:rPr>
          <w:rFonts w:hint="eastAsia"/>
          <w:szCs w:val="21"/>
        </w:rPr>
        <w:t>供应商应仔细阅读招标文件的所有内容，按照招标文件的要求提交投标文件，并对所提供的全部资料的真实性承担法律责任。</w:t>
      </w:r>
    </w:p>
    <w:p w:rsidR="004E2BE1" w:rsidRDefault="006F7CDD">
      <w:pPr>
        <w:spacing w:after="0" w:line="360" w:lineRule="auto"/>
        <w:ind w:firstLineChars="200" w:firstLine="420"/>
        <w:rPr>
          <w:szCs w:val="21"/>
        </w:rPr>
      </w:pPr>
      <w:r>
        <w:rPr>
          <w:szCs w:val="21"/>
        </w:rPr>
        <w:t>1.8.3</w:t>
      </w:r>
      <w:r>
        <w:rPr>
          <w:rFonts w:hint="eastAsia"/>
          <w:szCs w:val="21"/>
        </w:rPr>
        <w:t>供应商在投标活动中提供任何虚假材料，将报监管部门查处；</w:t>
      </w:r>
      <w:r>
        <w:rPr>
          <w:rFonts w:hint="eastAsia"/>
          <w:szCs w:val="21"/>
        </w:rPr>
        <w:t xml:space="preserve"> </w:t>
      </w:r>
    </w:p>
    <w:p w:rsidR="004E2BE1" w:rsidRDefault="006F7CDD">
      <w:pPr>
        <w:spacing w:after="0" w:line="360" w:lineRule="auto"/>
        <w:ind w:leftChars="1" w:left="2" w:firstLineChars="200" w:firstLine="422"/>
        <w:outlineLvl w:val="1"/>
        <w:rPr>
          <w:b/>
          <w:kern w:val="0"/>
          <w:szCs w:val="21"/>
        </w:rPr>
      </w:pPr>
      <w:r>
        <w:rPr>
          <w:b/>
          <w:kern w:val="0"/>
          <w:szCs w:val="21"/>
        </w:rPr>
        <w:t>2</w:t>
      </w:r>
      <w:r>
        <w:rPr>
          <w:rFonts w:hint="eastAsia"/>
          <w:b/>
          <w:kern w:val="0"/>
          <w:szCs w:val="21"/>
        </w:rPr>
        <w:t>．招标文件</w:t>
      </w:r>
    </w:p>
    <w:p w:rsidR="004E2BE1" w:rsidRDefault="006F7CDD">
      <w:pPr>
        <w:spacing w:after="0" w:line="360" w:lineRule="auto"/>
        <w:ind w:firstLineChars="200" w:firstLine="422"/>
        <w:outlineLvl w:val="2"/>
        <w:rPr>
          <w:b/>
          <w:kern w:val="0"/>
          <w:szCs w:val="21"/>
        </w:rPr>
      </w:pPr>
      <w:r>
        <w:rPr>
          <w:b/>
          <w:kern w:val="0"/>
          <w:szCs w:val="21"/>
        </w:rPr>
        <w:t>2.1</w:t>
      </w:r>
      <w:r>
        <w:rPr>
          <w:rFonts w:hint="eastAsia"/>
          <w:b/>
          <w:kern w:val="0"/>
          <w:szCs w:val="21"/>
        </w:rPr>
        <w:t>招标文件的构成</w:t>
      </w:r>
    </w:p>
    <w:p w:rsidR="004E2BE1" w:rsidRDefault="006F7CDD">
      <w:pPr>
        <w:spacing w:after="0" w:line="360" w:lineRule="auto"/>
        <w:ind w:firstLineChars="200" w:firstLine="420"/>
        <w:rPr>
          <w:szCs w:val="21"/>
        </w:rPr>
      </w:pPr>
      <w:r>
        <w:rPr>
          <w:rFonts w:hint="eastAsia"/>
          <w:szCs w:val="21"/>
        </w:rPr>
        <w:t>第一章</w:t>
      </w:r>
      <w:r>
        <w:rPr>
          <w:rFonts w:hint="eastAsia"/>
          <w:szCs w:val="21"/>
        </w:rPr>
        <w:t xml:space="preserve"> </w:t>
      </w:r>
      <w:r>
        <w:rPr>
          <w:rFonts w:hint="eastAsia"/>
          <w:szCs w:val="21"/>
        </w:rPr>
        <w:t>招标公告</w:t>
      </w:r>
    </w:p>
    <w:p w:rsidR="004E2BE1" w:rsidRDefault="006F7CDD">
      <w:pPr>
        <w:spacing w:after="0" w:line="360" w:lineRule="auto"/>
        <w:ind w:firstLineChars="200" w:firstLine="420"/>
        <w:rPr>
          <w:szCs w:val="21"/>
        </w:rPr>
      </w:pPr>
      <w:r>
        <w:rPr>
          <w:rFonts w:hint="eastAsia"/>
          <w:szCs w:val="21"/>
        </w:rPr>
        <w:t>第二章</w:t>
      </w:r>
      <w:r>
        <w:rPr>
          <w:rFonts w:hint="eastAsia"/>
          <w:szCs w:val="21"/>
        </w:rPr>
        <w:t xml:space="preserve"> </w:t>
      </w:r>
      <w:r>
        <w:rPr>
          <w:rFonts w:hint="eastAsia"/>
          <w:szCs w:val="21"/>
        </w:rPr>
        <w:t>采购需求</w:t>
      </w:r>
    </w:p>
    <w:p w:rsidR="004E2BE1" w:rsidRDefault="006F7CDD">
      <w:pPr>
        <w:spacing w:after="0" w:line="360" w:lineRule="auto"/>
        <w:ind w:firstLineChars="200" w:firstLine="420"/>
        <w:rPr>
          <w:szCs w:val="21"/>
        </w:rPr>
      </w:pPr>
      <w:r>
        <w:rPr>
          <w:rFonts w:hint="eastAsia"/>
          <w:szCs w:val="21"/>
        </w:rPr>
        <w:t>第三章</w:t>
      </w:r>
      <w:r>
        <w:rPr>
          <w:rFonts w:hint="eastAsia"/>
          <w:szCs w:val="21"/>
        </w:rPr>
        <w:t xml:space="preserve"> </w:t>
      </w:r>
      <w:r>
        <w:rPr>
          <w:rFonts w:hint="eastAsia"/>
          <w:szCs w:val="21"/>
        </w:rPr>
        <w:t>投标人须知</w:t>
      </w:r>
    </w:p>
    <w:p w:rsidR="004E2BE1" w:rsidRDefault="006F7CDD">
      <w:pPr>
        <w:spacing w:after="0" w:line="360" w:lineRule="auto"/>
        <w:ind w:firstLineChars="200" w:firstLine="420"/>
        <w:rPr>
          <w:szCs w:val="21"/>
        </w:rPr>
      </w:pPr>
      <w:r>
        <w:rPr>
          <w:rFonts w:hint="eastAsia"/>
          <w:szCs w:val="21"/>
        </w:rPr>
        <w:t>第四章</w:t>
      </w:r>
      <w:r>
        <w:rPr>
          <w:rFonts w:hint="eastAsia"/>
          <w:szCs w:val="21"/>
        </w:rPr>
        <w:t xml:space="preserve"> </w:t>
      </w:r>
      <w:r>
        <w:rPr>
          <w:rFonts w:hint="eastAsia"/>
          <w:szCs w:val="21"/>
        </w:rPr>
        <w:t>评审方法及标准</w:t>
      </w:r>
    </w:p>
    <w:p w:rsidR="004E2BE1" w:rsidRDefault="006F7CDD">
      <w:pPr>
        <w:spacing w:after="0" w:line="360" w:lineRule="auto"/>
        <w:ind w:firstLineChars="200" w:firstLine="420"/>
        <w:rPr>
          <w:szCs w:val="21"/>
        </w:rPr>
      </w:pPr>
      <w:r>
        <w:rPr>
          <w:rFonts w:hint="eastAsia"/>
          <w:szCs w:val="21"/>
        </w:rPr>
        <w:t>第五章</w:t>
      </w:r>
      <w:r>
        <w:rPr>
          <w:rFonts w:hint="eastAsia"/>
          <w:szCs w:val="21"/>
        </w:rPr>
        <w:t xml:space="preserve"> </w:t>
      </w:r>
      <w:r>
        <w:rPr>
          <w:rFonts w:hint="eastAsia"/>
          <w:szCs w:val="21"/>
        </w:rPr>
        <w:t>合同主要条款格式</w:t>
      </w:r>
    </w:p>
    <w:p w:rsidR="004E2BE1" w:rsidRDefault="006F7CDD">
      <w:pPr>
        <w:spacing w:after="0" w:line="360" w:lineRule="auto"/>
        <w:ind w:firstLineChars="200" w:firstLine="420"/>
        <w:rPr>
          <w:szCs w:val="21"/>
        </w:rPr>
      </w:pPr>
      <w:r>
        <w:rPr>
          <w:rFonts w:hint="eastAsia"/>
          <w:szCs w:val="21"/>
        </w:rPr>
        <w:lastRenderedPageBreak/>
        <w:t>第六章</w:t>
      </w:r>
      <w:r>
        <w:rPr>
          <w:rFonts w:hint="eastAsia"/>
          <w:szCs w:val="21"/>
        </w:rPr>
        <w:t xml:space="preserve"> </w:t>
      </w:r>
      <w:r>
        <w:rPr>
          <w:rFonts w:hint="eastAsia"/>
          <w:szCs w:val="21"/>
        </w:rPr>
        <w:t>投标文件格式</w:t>
      </w:r>
    </w:p>
    <w:p w:rsidR="004E2BE1" w:rsidRDefault="006F7CDD">
      <w:pPr>
        <w:spacing w:after="0" w:line="360" w:lineRule="auto"/>
        <w:ind w:firstLineChars="200" w:firstLine="422"/>
        <w:outlineLvl w:val="2"/>
        <w:rPr>
          <w:b/>
          <w:kern w:val="0"/>
          <w:szCs w:val="21"/>
        </w:rPr>
      </w:pPr>
      <w:r>
        <w:rPr>
          <w:b/>
          <w:kern w:val="0"/>
          <w:szCs w:val="21"/>
        </w:rPr>
        <w:t>2.2</w:t>
      </w:r>
      <w:r>
        <w:rPr>
          <w:rFonts w:hint="eastAsia"/>
          <w:b/>
          <w:kern w:val="0"/>
          <w:szCs w:val="21"/>
        </w:rPr>
        <w:t>投标人的风险</w:t>
      </w:r>
    </w:p>
    <w:p w:rsidR="004E2BE1" w:rsidRDefault="006F7CDD">
      <w:pPr>
        <w:spacing w:after="0" w:line="360" w:lineRule="auto"/>
        <w:ind w:firstLineChars="200" w:firstLine="420"/>
        <w:rPr>
          <w:szCs w:val="21"/>
        </w:rPr>
      </w:pPr>
      <w:r>
        <w:rPr>
          <w:rFonts w:hint="eastAsia"/>
          <w:szCs w:val="21"/>
        </w:rPr>
        <w:t>投标人没有按照招标文件要求提供全部资料，或者投标人没有对招标文件在各方面</w:t>
      </w:r>
      <w:proofErr w:type="gramStart"/>
      <w:r>
        <w:rPr>
          <w:rFonts w:hint="eastAsia"/>
          <w:szCs w:val="21"/>
        </w:rPr>
        <w:t>作出</w:t>
      </w:r>
      <w:proofErr w:type="gramEnd"/>
      <w:r>
        <w:rPr>
          <w:rFonts w:hint="eastAsia"/>
          <w:szCs w:val="21"/>
        </w:rPr>
        <w:t>实质性响应是投标人的风险，并可能导致其投标被否决。</w:t>
      </w:r>
    </w:p>
    <w:p w:rsidR="004E2BE1" w:rsidRDefault="006F7CDD">
      <w:pPr>
        <w:spacing w:after="0" w:line="360" w:lineRule="auto"/>
        <w:ind w:firstLineChars="200" w:firstLine="422"/>
        <w:outlineLvl w:val="2"/>
        <w:rPr>
          <w:b/>
          <w:szCs w:val="21"/>
        </w:rPr>
      </w:pPr>
      <w:r>
        <w:rPr>
          <w:b/>
          <w:kern w:val="0"/>
          <w:szCs w:val="21"/>
        </w:rPr>
        <w:t>2.3</w:t>
      </w:r>
      <w:r>
        <w:rPr>
          <w:rFonts w:hint="eastAsia"/>
          <w:b/>
          <w:kern w:val="0"/>
          <w:szCs w:val="21"/>
        </w:rPr>
        <w:t>招标文件的澄清与修改</w:t>
      </w:r>
    </w:p>
    <w:p w:rsidR="004E2BE1" w:rsidRDefault="006F7CDD">
      <w:pPr>
        <w:spacing w:after="0" w:line="360" w:lineRule="auto"/>
        <w:ind w:firstLineChars="200" w:firstLine="420"/>
        <w:rPr>
          <w:szCs w:val="21"/>
        </w:rPr>
      </w:pPr>
      <w:r>
        <w:rPr>
          <w:szCs w:val="21"/>
        </w:rPr>
        <w:t>2.3.1</w:t>
      </w:r>
      <w:r>
        <w:rPr>
          <w:rFonts w:hint="eastAsia"/>
          <w:szCs w:val="21"/>
        </w:rPr>
        <w:t>任何已获得招标文件的潜在投标人，均可以书面形式要求采购代理机构</w:t>
      </w:r>
      <w:proofErr w:type="gramStart"/>
      <w:r>
        <w:rPr>
          <w:rFonts w:hint="eastAsia"/>
          <w:szCs w:val="21"/>
        </w:rPr>
        <w:t>作出</w:t>
      </w:r>
      <w:proofErr w:type="gramEnd"/>
      <w:r>
        <w:rPr>
          <w:rFonts w:hint="eastAsia"/>
          <w:szCs w:val="21"/>
        </w:rPr>
        <w:t>书面解释、澄清。</w:t>
      </w:r>
    </w:p>
    <w:p w:rsidR="004E2BE1" w:rsidRDefault="006F7CDD">
      <w:pPr>
        <w:spacing w:after="0" w:line="360" w:lineRule="auto"/>
        <w:ind w:firstLineChars="200" w:firstLine="420"/>
        <w:rPr>
          <w:szCs w:val="21"/>
        </w:rPr>
      </w:pPr>
      <w:r>
        <w:rPr>
          <w:szCs w:val="21"/>
        </w:rPr>
        <w:t>2.3.2</w:t>
      </w:r>
      <w:r>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Pr>
          <w:rFonts w:hint="eastAsia"/>
          <w:szCs w:val="21"/>
        </w:rPr>
        <w:t>15</w:t>
      </w:r>
      <w:r>
        <w:rPr>
          <w:rFonts w:hint="eastAsia"/>
          <w:szCs w:val="21"/>
        </w:rPr>
        <w:t>日前，</w:t>
      </w:r>
      <w:bookmarkStart w:id="44" w:name="_Hlk132790706"/>
      <w:r>
        <w:rPr>
          <w:rFonts w:hint="eastAsia"/>
          <w:szCs w:val="21"/>
        </w:rPr>
        <w:t>在投标人须知前附表规定的方式通知所有获取招标文件的潜在投标人</w:t>
      </w:r>
      <w:bookmarkEnd w:id="44"/>
      <w:r>
        <w:rPr>
          <w:rFonts w:hint="eastAsia"/>
          <w:szCs w:val="21"/>
        </w:rPr>
        <w:t>；不足</w:t>
      </w:r>
      <w:r>
        <w:rPr>
          <w:rFonts w:hint="eastAsia"/>
          <w:szCs w:val="21"/>
        </w:rPr>
        <w:t>15</w:t>
      </w:r>
      <w:r>
        <w:rPr>
          <w:rFonts w:hint="eastAsia"/>
          <w:szCs w:val="21"/>
        </w:rPr>
        <w:t>日的，采购人或者采购代理机构应当顺延提交投标文件的截止时间。</w:t>
      </w:r>
    </w:p>
    <w:p w:rsidR="004E2BE1" w:rsidRDefault="006F7CDD">
      <w:pPr>
        <w:spacing w:after="0" w:line="360" w:lineRule="auto"/>
        <w:ind w:firstLineChars="200" w:firstLine="420"/>
        <w:rPr>
          <w:szCs w:val="21"/>
        </w:rPr>
      </w:pPr>
      <w:r>
        <w:rPr>
          <w:szCs w:val="21"/>
        </w:rPr>
        <w:t>2.3.3</w:t>
      </w:r>
      <w:r>
        <w:rPr>
          <w:rFonts w:hint="eastAsia"/>
          <w:szCs w:val="21"/>
        </w:rPr>
        <w:t>招标文件澄清、答复、修改、补充的内容为招标文件的组成部分。当招标文件与招标文件的答复、澄清、修改、补充通知就同一内容的表述不一致时，以最后发出的公告或书面文件为准。</w:t>
      </w:r>
    </w:p>
    <w:p w:rsidR="004E2BE1" w:rsidRDefault="006F7CDD">
      <w:pPr>
        <w:spacing w:after="0" w:line="360" w:lineRule="auto"/>
        <w:ind w:leftChars="1" w:left="2" w:firstLineChars="200" w:firstLine="422"/>
        <w:outlineLvl w:val="1"/>
        <w:rPr>
          <w:b/>
          <w:kern w:val="0"/>
          <w:szCs w:val="21"/>
        </w:rPr>
      </w:pPr>
      <w:r>
        <w:rPr>
          <w:b/>
          <w:kern w:val="0"/>
          <w:szCs w:val="21"/>
        </w:rPr>
        <w:t>3</w:t>
      </w:r>
      <w:r>
        <w:rPr>
          <w:rFonts w:hint="eastAsia"/>
          <w:b/>
          <w:kern w:val="0"/>
          <w:szCs w:val="21"/>
        </w:rPr>
        <w:t>．投标文件</w:t>
      </w:r>
    </w:p>
    <w:p w:rsidR="004E2BE1" w:rsidRDefault="006F7CDD">
      <w:pPr>
        <w:spacing w:after="0" w:line="360" w:lineRule="auto"/>
        <w:ind w:firstLineChars="200" w:firstLine="422"/>
        <w:outlineLvl w:val="2"/>
        <w:rPr>
          <w:b/>
          <w:kern w:val="0"/>
          <w:szCs w:val="21"/>
        </w:rPr>
      </w:pPr>
      <w:r>
        <w:rPr>
          <w:b/>
          <w:kern w:val="0"/>
          <w:szCs w:val="21"/>
        </w:rPr>
        <w:t>3.1</w:t>
      </w:r>
      <w:r>
        <w:rPr>
          <w:rFonts w:hint="eastAsia"/>
          <w:b/>
          <w:kern w:val="0"/>
          <w:szCs w:val="21"/>
        </w:rPr>
        <w:t>投标文件的组成</w:t>
      </w:r>
    </w:p>
    <w:p w:rsidR="004E2BE1" w:rsidRDefault="006F7CDD">
      <w:pPr>
        <w:spacing w:after="0" w:line="360" w:lineRule="auto"/>
        <w:ind w:firstLineChars="200" w:firstLine="420"/>
        <w:rPr>
          <w:szCs w:val="21"/>
        </w:rPr>
      </w:pPr>
      <w:r>
        <w:rPr>
          <w:rFonts w:hint="eastAsia"/>
          <w:szCs w:val="21"/>
        </w:rPr>
        <w:t>投标文件由第六章“投标文件格式”规定的内容和投标人所作的一切有效补充、修改和承诺等文件组成。</w:t>
      </w:r>
    </w:p>
    <w:p w:rsidR="004E2BE1" w:rsidRDefault="006F7CDD">
      <w:pPr>
        <w:spacing w:after="0" w:line="360" w:lineRule="auto"/>
        <w:ind w:firstLineChars="200" w:firstLine="422"/>
        <w:outlineLvl w:val="2"/>
        <w:rPr>
          <w:b/>
          <w:kern w:val="0"/>
          <w:szCs w:val="21"/>
        </w:rPr>
      </w:pPr>
      <w:r>
        <w:rPr>
          <w:b/>
          <w:szCs w:val="21"/>
        </w:rPr>
        <w:t>3.2</w:t>
      </w:r>
      <w:r>
        <w:rPr>
          <w:rFonts w:hint="eastAsia"/>
          <w:b/>
          <w:kern w:val="0"/>
          <w:szCs w:val="21"/>
        </w:rPr>
        <w:t>投标文件的语言及计量</w:t>
      </w:r>
    </w:p>
    <w:p w:rsidR="004E2BE1" w:rsidRDefault="006F7CDD">
      <w:pPr>
        <w:spacing w:after="0" w:line="360" w:lineRule="auto"/>
        <w:ind w:firstLineChars="200" w:firstLine="420"/>
        <w:rPr>
          <w:szCs w:val="21"/>
        </w:rPr>
      </w:pPr>
      <w:r>
        <w:rPr>
          <w:szCs w:val="21"/>
        </w:rPr>
        <w:t>3.2.1</w:t>
      </w:r>
      <w:r>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rsidR="004E2BE1" w:rsidRDefault="006F7CDD">
      <w:pPr>
        <w:spacing w:after="0" w:line="360" w:lineRule="auto"/>
        <w:ind w:firstLineChars="200" w:firstLine="420"/>
        <w:rPr>
          <w:szCs w:val="21"/>
        </w:rPr>
      </w:pPr>
      <w:r>
        <w:rPr>
          <w:szCs w:val="21"/>
        </w:rPr>
        <w:t>3.2.2</w:t>
      </w:r>
      <w:r>
        <w:rPr>
          <w:rFonts w:hint="eastAsia"/>
          <w:szCs w:val="21"/>
        </w:rPr>
        <w:t>计量单位招标文件已有明确规定的，投标使用招标文件规定的计量单位；招标文件没有规定的，应采用中华人民共和国法定计量单位。</w:t>
      </w:r>
    </w:p>
    <w:p w:rsidR="004E2BE1" w:rsidRDefault="006F7CDD">
      <w:pPr>
        <w:spacing w:after="0" w:line="360" w:lineRule="auto"/>
        <w:ind w:firstLineChars="200" w:firstLine="422"/>
        <w:outlineLvl w:val="2"/>
        <w:rPr>
          <w:b/>
          <w:kern w:val="0"/>
          <w:szCs w:val="21"/>
        </w:rPr>
      </w:pPr>
      <w:r>
        <w:rPr>
          <w:b/>
          <w:kern w:val="0"/>
          <w:szCs w:val="21"/>
        </w:rPr>
        <w:t>3.3</w:t>
      </w:r>
      <w:r>
        <w:rPr>
          <w:rFonts w:hint="eastAsia"/>
          <w:b/>
          <w:kern w:val="0"/>
          <w:szCs w:val="21"/>
        </w:rPr>
        <w:t>投标报价</w:t>
      </w:r>
    </w:p>
    <w:p w:rsidR="004E2BE1" w:rsidRDefault="006F7CDD">
      <w:pPr>
        <w:spacing w:after="0" w:line="360" w:lineRule="auto"/>
        <w:ind w:firstLineChars="200" w:firstLine="420"/>
        <w:rPr>
          <w:szCs w:val="21"/>
        </w:rPr>
      </w:pPr>
      <w:r>
        <w:rPr>
          <w:szCs w:val="21"/>
        </w:rPr>
        <w:t>3.3.1</w:t>
      </w:r>
      <w:r>
        <w:rPr>
          <w:rFonts w:hint="eastAsia"/>
          <w:szCs w:val="21"/>
        </w:rPr>
        <w:t>投标报价应按招标文件中相关附表格式填写。</w:t>
      </w:r>
    </w:p>
    <w:p w:rsidR="004E2BE1" w:rsidRDefault="006F7CDD">
      <w:pPr>
        <w:spacing w:after="0" w:line="360" w:lineRule="auto"/>
        <w:ind w:firstLineChars="200" w:firstLine="420"/>
        <w:rPr>
          <w:szCs w:val="21"/>
        </w:rPr>
      </w:pPr>
      <w:r>
        <w:rPr>
          <w:szCs w:val="21"/>
        </w:rPr>
        <w:t>3.3.2</w:t>
      </w:r>
      <w:r>
        <w:rPr>
          <w:rFonts w:hint="eastAsia"/>
          <w:szCs w:val="21"/>
        </w:rPr>
        <w:t>投标文件只允许有一个报价，有选择的或有条件的报价将不予接受。</w:t>
      </w:r>
    </w:p>
    <w:p w:rsidR="004E2BE1" w:rsidRDefault="006F7CDD">
      <w:pPr>
        <w:suppressAutoHyphens/>
        <w:spacing w:after="0" w:line="360" w:lineRule="auto"/>
        <w:ind w:firstLineChars="200" w:firstLine="420"/>
        <w:rPr>
          <w:kern w:val="1"/>
          <w:szCs w:val="21"/>
        </w:rPr>
      </w:pPr>
      <w:r>
        <w:rPr>
          <w:kern w:val="1"/>
          <w:szCs w:val="21"/>
        </w:rPr>
        <w:t>3.3.3</w:t>
      </w:r>
      <w:r>
        <w:rPr>
          <w:rFonts w:hint="eastAsia"/>
          <w:kern w:val="1"/>
          <w:szCs w:val="21"/>
        </w:rPr>
        <w:t>对于本文件中未列明，而投标人认为必需的费用也需列入投标报价。在合同实施时，采购人将不予支付中标人没有列入的项目费用，并认为此项目的费用已包括在投标报价中。</w:t>
      </w:r>
    </w:p>
    <w:p w:rsidR="004E2BE1" w:rsidRDefault="006F7CDD">
      <w:pPr>
        <w:suppressAutoHyphens/>
        <w:spacing w:after="0" w:line="360" w:lineRule="auto"/>
        <w:ind w:firstLineChars="200" w:firstLine="420"/>
        <w:rPr>
          <w:b/>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rsidR="004E2BE1" w:rsidRDefault="006F7CDD">
      <w:pPr>
        <w:spacing w:after="0" w:line="360" w:lineRule="auto"/>
        <w:ind w:firstLineChars="200" w:firstLine="422"/>
        <w:outlineLvl w:val="2"/>
        <w:rPr>
          <w:b/>
          <w:kern w:val="0"/>
          <w:szCs w:val="21"/>
        </w:rPr>
      </w:pPr>
      <w:r>
        <w:rPr>
          <w:b/>
          <w:kern w:val="0"/>
          <w:szCs w:val="21"/>
        </w:rPr>
        <w:t>3.4</w:t>
      </w:r>
      <w:r>
        <w:rPr>
          <w:rFonts w:hint="eastAsia"/>
          <w:b/>
          <w:kern w:val="0"/>
          <w:szCs w:val="21"/>
        </w:rPr>
        <w:t>投标有效期</w:t>
      </w:r>
    </w:p>
    <w:p w:rsidR="004E2BE1" w:rsidRDefault="006F7CDD">
      <w:pPr>
        <w:spacing w:after="0" w:line="360" w:lineRule="auto"/>
        <w:ind w:firstLineChars="200" w:firstLine="420"/>
        <w:rPr>
          <w:szCs w:val="21"/>
        </w:rPr>
      </w:pPr>
      <w:r>
        <w:rPr>
          <w:szCs w:val="21"/>
        </w:rPr>
        <w:t>3.4.1</w:t>
      </w:r>
      <w:r>
        <w:rPr>
          <w:rFonts w:hint="eastAsia"/>
          <w:szCs w:val="21"/>
        </w:rPr>
        <w:t>如招标文件其他地方无特别规定，投标有效期则为投标截止之日起</w:t>
      </w:r>
      <w:r>
        <w:rPr>
          <w:rFonts w:hint="eastAsia"/>
          <w:szCs w:val="21"/>
        </w:rPr>
        <w:t>90</w:t>
      </w:r>
      <w:r>
        <w:rPr>
          <w:rFonts w:hint="eastAsia"/>
          <w:szCs w:val="21"/>
        </w:rPr>
        <w:t>天。在投标有效期内投标文件应保持有效。</w:t>
      </w:r>
      <w:r>
        <w:rPr>
          <w:rFonts w:hint="eastAsia"/>
          <w:b/>
          <w:szCs w:val="21"/>
        </w:rPr>
        <w:t>有效期不足的投标文件将被否决</w:t>
      </w:r>
      <w:r>
        <w:rPr>
          <w:rFonts w:hint="eastAsia"/>
          <w:szCs w:val="21"/>
        </w:rPr>
        <w:t>。</w:t>
      </w:r>
    </w:p>
    <w:p w:rsidR="004E2BE1" w:rsidRDefault="006F7CDD">
      <w:pPr>
        <w:spacing w:after="0" w:line="360" w:lineRule="auto"/>
        <w:ind w:firstLineChars="200" w:firstLine="420"/>
        <w:rPr>
          <w:szCs w:val="21"/>
        </w:rPr>
      </w:pPr>
      <w:r>
        <w:rPr>
          <w:szCs w:val="21"/>
        </w:rPr>
        <w:t>3.4.2</w:t>
      </w:r>
      <w:r>
        <w:rPr>
          <w:rFonts w:hint="eastAsia"/>
          <w:szCs w:val="21"/>
        </w:rPr>
        <w:t>在特殊情况下，采购人可与投标人协商延长投标文件的有效期，这种要求和答复均以书面形式进行。</w:t>
      </w:r>
    </w:p>
    <w:p w:rsidR="004E2BE1" w:rsidRDefault="006F7CDD">
      <w:pPr>
        <w:spacing w:after="0" w:line="360" w:lineRule="auto"/>
        <w:ind w:firstLineChars="200" w:firstLine="420"/>
        <w:rPr>
          <w:szCs w:val="21"/>
        </w:rPr>
      </w:pPr>
      <w:r>
        <w:rPr>
          <w:szCs w:val="21"/>
        </w:rPr>
        <w:lastRenderedPageBreak/>
        <w:t>3.4.3</w:t>
      </w:r>
      <w:r>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rsidR="004E2BE1" w:rsidRDefault="006F7CDD">
      <w:pPr>
        <w:spacing w:after="0" w:line="360" w:lineRule="auto"/>
        <w:ind w:firstLineChars="200" w:firstLine="422"/>
        <w:outlineLvl w:val="2"/>
        <w:rPr>
          <w:b/>
          <w:kern w:val="0"/>
          <w:szCs w:val="21"/>
        </w:rPr>
      </w:pPr>
      <w:r>
        <w:rPr>
          <w:b/>
          <w:kern w:val="0"/>
          <w:szCs w:val="21"/>
        </w:rPr>
        <w:t>3.5</w:t>
      </w:r>
      <w:r>
        <w:rPr>
          <w:rFonts w:hint="eastAsia"/>
          <w:b/>
          <w:kern w:val="0"/>
          <w:szCs w:val="21"/>
        </w:rPr>
        <w:t>投标保证金</w:t>
      </w:r>
    </w:p>
    <w:p w:rsidR="004E2BE1" w:rsidRDefault="006F7CDD">
      <w:pPr>
        <w:spacing w:after="0" w:line="360" w:lineRule="auto"/>
        <w:ind w:firstLineChars="200" w:firstLine="420"/>
        <w:rPr>
          <w:szCs w:val="21"/>
        </w:rPr>
      </w:pPr>
      <w:r>
        <w:rPr>
          <w:szCs w:val="21"/>
        </w:rPr>
        <w:t>3.5.1</w:t>
      </w:r>
      <w:r>
        <w:rPr>
          <w:rFonts w:hint="eastAsia"/>
          <w:szCs w:val="21"/>
        </w:rPr>
        <w:t>投标人须按须知前附表规定提交投标保证金，</w:t>
      </w:r>
      <w:r>
        <w:rPr>
          <w:rFonts w:hint="eastAsia"/>
          <w:b/>
          <w:szCs w:val="21"/>
        </w:rPr>
        <w:t>否则其投标将被否决</w:t>
      </w:r>
      <w:r>
        <w:rPr>
          <w:rFonts w:hint="eastAsia"/>
          <w:szCs w:val="21"/>
        </w:rPr>
        <w:t>。除招标文件规定不予退还保证金的情形外，代理机构在规定时间内退回投标人的投标保证金（投标人自行承担因未按投标人须知前附表要求交纳导致投标保证金无法及时退还的责任）。</w:t>
      </w:r>
    </w:p>
    <w:p w:rsidR="004E2BE1" w:rsidRDefault="006F7CDD">
      <w:pPr>
        <w:spacing w:after="0" w:line="360" w:lineRule="auto"/>
        <w:ind w:firstLineChars="200" w:firstLine="420"/>
        <w:rPr>
          <w:szCs w:val="21"/>
        </w:rPr>
      </w:pPr>
      <w:r>
        <w:rPr>
          <w:szCs w:val="21"/>
        </w:rPr>
        <w:t>3.5.2</w:t>
      </w:r>
      <w:r>
        <w:rPr>
          <w:rFonts w:hint="eastAsia"/>
          <w:szCs w:val="21"/>
        </w:rPr>
        <w:t>投标保证</w:t>
      </w:r>
      <w:proofErr w:type="gramStart"/>
      <w:r>
        <w:rPr>
          <w:rFonts w:hint="eastAsia"/>
          <w:szCs w:val="21"/>
        </w:rPr>
        <w:t>金币种应与</w:t>
      </w:r>
      <w:proofErr w:type="gramEnd"/>
      <w:r>
        <w:rPr>
          <w:rFonts w:hint="eastAsia"/>
          <w:szCs w:val="21"/>
        </w:rPr>
        <w:t>投标报价币种相同。</w:t>
      </w:r>
    </w:p>
    <w:p w:rsidR="004E2BE1" w:rsidRDefault="006F7CDD">
      <w:pPr>
        <w:spacing w:after="0" w:line="360" w:lineRule="auto"/>
        <w:ind w:firstLineChars="200" w:firstLine="420"/>
        <w:rPr>
          <w:szCs w:val="21"/>
        </w:rPr>
      </w:pPr>
      <w:r>
        <w:rPr>
          <w:szCs w:val="21"/>
        </w:rPr>
        <w:t>3.5.3</w:t>
      </w:r>
      <w:r>
        <w:rPr>
          <w:rFonts w:hint="eastAsia"/>
          <w:szCs w:val="21"/>
        </w:rPr>
        <w:t>未中标人的投标保证金在中标通知书发出后</w:t>
      </w:r>
      <w:r>
        <w:rPr>
          <w:rFonts w:hint="eastAsia"/>
          <w:szCs w:val="21"/>
        </w:rPr>
        <w:t>5</w:t>
      </w:r>
      <w:r>
        <w:rPr>
          <w:rFonts w:hint="eastAsia"/>
          <w:szCs w:val="21"/>
        </w:rPr>
        <w:t>个工作日内退还。中标人的投标保证金在合同签订后</w:t>
      </w:r>
      <w:r>
        <w:rPr>
          <w:rFonts w:hint="eastAsia"/>
          <w:szCs w:val="21"/>
        </w:rPr>
        <w:t>5</w:t>
      </w:r>
      <w:r>
        <w:rPr>
          <w:rFonts w:hint="eastAsia"/>
          <w:szCs w:val="21"/>
        </w:rPr>
        <w:t>个工作日内退还（办理退还手续时需要向采购代理机构提供两份合同复印件）。</w:t>
      </w:r>
    </w:p>
    <w:p w:rsidR="004E2BE1" w:rsidRDefault="006F7CDD">
      <w:pPr>
        <w:spacing w:after="0" w:line="360" w:lineRule="auto"/>
        <w:ind w:firstLineChars="200" w:firstLine="420"/>
        <w:rPr>
          <w:szCs w:val="21"/>
        </w:rPr>
      </w:pPr>
      <w:r>
        <w:rPr>
          <w:szCs w:val="21"/>
        </w:rPr>
        <w:t>3.5.4</w:t>
      </w:r>
      <w:r>
        <w:rPr>
          <w:rFonts w:hint="eastAsia"/>
          <w:szCs w:val="21"/>
        </w:rPr>
        <w:t>投标人有下列情形之一的，投标保证金将不予退还：</w:t>
      </w:r>
    </w:p>
    <w:p w:rsidR="004E2BE1" w:rsidRDefault="006F7CDD">
      <w:pPr>
        <w:numPr>
          <w:ilvl w:val="0"/>
          <w:numId w:val="2"/>
        </w:numPr>
        <w:spacing w:after="0" w:line="360" w:lineRule="auto"/>
        <w:rPr>
          <w:szCs w:val="21"/>
        </w:rPr>
      </w:pPr>
      <w:r>
        <w:rPr>
          <w:rFonts w:hint="eastAsia"/>
          <w:szCs w:val="21"/>
        </w:rPr>
        <w:t>投标人在投标有效期内撤销投标文件的；</w:t>
      </w:r>
    </w:p>
    <w:p w:rsidR="004E2BE1" w:rsidRDefault="006F7CDD">
      <w:pPr>
        <w:numPr>
          <w:ilvl w:val="0"/>
          <w:numId w:val="2"/>
        </w:numPr>
        <w:spacing w:after="0" w:line="360" w:lineRule="auto"/>
        <w:rPr>
          <w:szCs w:val="21"/>
        </w:rPr>
      </w:pPr>
      <w:r>
        <w:rPr>
          <w:rFonts w:hint="eastAsia"/>
          <w:szCs w:val="21"/>
        </w:rPr>
        <w:t>投标人在投标过程中弄虚作假，提供虚假材料的；</w:t>
      </w:r>
    </w:p>
    <w:p w:rsidR="004E2BE1" w:rsidRDefault="006F7CDD">
      <w:pPr>
        <w:numPr>
          <w:ilvl w:val="0"/>
          <w:numId w:val="2"/>
        </w:numPr>
        <w:spacing w:after="0" w:line="360" w:lineRule="auto"/>
        <w:rPr>
          <w:szCs w:val="21"/>
        </w:rPr>
      </w:pPr>
      <w:r>
        <w:rPr>
          <w:rFonts w:hint="eastAsia"/>
          <w:szCs w:val="21"/>
        </w:rPr>
        <w:t>中标人无正当理由不与采购人签订合同的；</w:t>
      </w:r>
    </w:p>
    <w:p w:rsidR="004E2BE1" w:rsidRDefault="006F7CDD">
      <w:pPr>
        <w:numPr>
          <w:ilvl w:val="0"/>
          <w:numId w:val="2"/>
        </w:numPr>
        <w:spacing w:after="0" w:line="360" w:lineRule="auto"/>
        <w:rPr>
          <w:szCs w:val="21"/>
        </w:rPr>
      </w:pPr>
      <w:r>
        <w:rPr>
          <w:rFonts w:hint="eastAsia"/>
          <w:szCs w:val="21"/>
        </w:rPr>
        <w:t>将中标项目转让给他人或者在投标文件中未说明且未经采购人同意，将中标项目分包给他人的；</w:t>
      </w:r>
    </w:p>
    <w:p w:rsidR="004E2BE1" w:rsidRDefault="006F7CDD">
      <w:pPr>
        <w:numPr>
          <w:ilvl w:val="0"/>
          <w:numId w:val="2"/>
        </w:numPr>
        <w:spacing w:after="0" w:line="360" w:lineRule="auto"/>
        <w:rPr>
          <w:szCs w:val="21"/>
        </w:rPr>
      </w:pPr>
      <w:r>
        <w:rPr>
          <w:rFonts w:hint="eastAsia"/>
          <w:szCs w:val="21"/>
        </w:rPr>
        <w:t>拒绝履行合同义务的；</w:t>
      </w:r>
    </w:p>
    <w:p w:rsidR="004E2BE1" w:rsidRDefault="006F7CDD">
      <w:pPr>
        <w:numPr>
          <w:ilvl w:val="0"/>
          <w:numId w:val="2"/>
        </w:numPr>
        <w:spacing w:after="0" w:line="360" w:lineRule="auto"/>
        <w:rPr>
          <w:szCs w:val="21"/>
        </w:rPr>
      </w:pPr>
      <w:r>
        <w:rPr>
          <w:rFonts w:hint="eastAsia"/>
          <w:szCs w:val="21"/>
        </w:rPr>
        <w:t>其他严重扰乱招投标程序的。</w:t>
      </w:r>
    </w:p>
    <w:p w:rsidR="004E2BE1" w:rsidRDefault="006F7CDD">
      <w:pPr>
        <w:spacing w:after="0" w:line="360" w:lineRule="auto"/>
        <w:ind w:firstLineChars="200" w:firstLine="422"/>
        <w:outlineLvl w:val="2"/>
        <w:rPr>
          <w:b/>
          <w:kern w:val="0"/>
          <w:szCs w:val="21"/>
        </w:rPr>
      </w:pPr>
      <w:r>
        <w:rPr>
          <w:b/>
          <w:kern w:val="0"/>
          <w:szCs w:val="21"/>
        </w:rPr>
        <w:t>3.6</w:t>
      </w:r>
      <w:r>
        <w:rPr>
          <w:rFonts w:hint="eastAsia"/>
          <w:b/>
          <w:kern w:val="0"/>
          <w:szCs w:val="21"/>
        </w:rPr>
        <w:t>投标文件的编制要求</w:t>
      </w:r>
    </w:p>
    <w:p w:rsidR="004E2BE1" w:rsidRDefault="006F7CDD">
      <w:pPr>
        <w:spacing w:after="0" w:line="360" w:lineRule="auto"/>
        <w:ind w:firstLineChars="200" w:firstLine="420"/>
        <w:rPr>
          <w:b/>
          <w:kern w:val="0"/>
          <w:szCs w:val="21"/>
        </w:rPr>
      </w:pPr>
      <w:r>
        <w:rPr>
          <w:rFonts w:hint="eastAsia"/>
          <w:kern w:val="0"/>
          <w:szCs w:val="21"/>
        </w:rPr>
        <w:t>3</w:t>
      </w:r>
      <w:r>
        <w:rPr>
          <w:kern w:val="0"/>
          <w:szCs w:val="21"/>
        </w:rPr>
        <w:t>.6.1</w:t>
      </w:r>
      <w:r>
        <w:rPr>
          <w:rFonts w:hint="eastAsia"/>
          <w:szCs w:val="21"/>
        </w:rPr>
        <w:t>投标人应先安装</w:t>
      </w:r>
      <w:bookmarkStart w:id="45" w:name="_Hlk160184301"/>
      <w:r>
        <w:rPr>
          <w:rFonts w:hint="eastAsia"/>
          <w:szCs w:val="21"/>
        </w:rPr>
        <w:t>广西政府采购云平台新版客户端</w:t>
      </w:r>
      <w:bookmarkEnd w:id="45"/>
      <w:r>
        <w:rPr>
          <w:rFonts w:hint="eastAsia"/>
          <w:szCs w:val="21"/>
        </w:rPr>
        <w:t>，通过账号密码或</w:t>
      </w:r>
      <w:r>
        <w:rPr>
          <w:rFonts w:hint="eastAsia"/>
          <w:szCs w:val="21"/>
        </w:rPr>
        <w:t>C</w:t>
      </w:r>
      <w:r>
        <w:rPr>
          <w:szCs w:val="21"/>
        </w:rPr>
        <w:t>A</w:t>
      </w:r>
      <w:r>
        <w:rPr>
          <w:rFonts w:hint="eastAsia"/>
          <w:szCs w:val="21"/>
        </w:rPr>
        <w:t>登录客户端制作投标文件。</w:t>
      </w:r>
    </w:p>
    <w:p w:rsidR="004E2BE1" w:rsidRDefault="006F7CDD">
      <w:pPr>
        <w:spacing w:after="0" w:line="360" w:lineRule="auto"/>
        <w:ind w:firstLineChars="200" w:firstLine="420"/>
        <w:rPr>
          <w:szCs w:val="21"/>
        </w:rPr>
      </w:pPr>
      <w:bookmarkStart w:id="46" w:name="_Hlk132791136"/>
      <w:r>
        <w:rPr>
          <w:szCs w:val="21"/>
        </w:rPr>
        <w:t>3.6.2</w:t>
      </w:r>
      <w:r>
        <w:rPr>
          <w:rFonts w:hint="eastAsia"/>
          <w:szCs w:val="21"/>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w:t>
      </w:r>
      <w:proofErr w:type="gramStart"/>
      <w:r>
        <w:rPr>
          <w:rFonts w:hint="eastAsia"/>
          <w:szCs w:val="21"/>
        </w:rPr>
        <w:t>如做出</w:t>
      </w:r>
      <w:proofErr w:type="gramEnd"/>
      <w:r>
        <w:rPr>
          <w:rFonts w:hint="eastAsia"/>
          <w:szCs w:val="21"/>
        </w:rPr>
        <w:t>对投标人不利的评审由投标人自行承担。投标文件如内容不完整、编排混乱导致投标文件被误读、漏读，或者在按招标文件规定的部位查找不到相关内容的，由投标人自行承担。</w:t>
      </w:r>
    </w:p>
    <w:p w:rsidR="004E2BE1" w:rsidRDefault="006F7CDD">
      <w:pPr>
        <w:spacing w:after="0" w:line="360" w:lineRule="auto"/>
        <w:ind w:firstLineChars="200" w:firstLine="420"/>
        <w:rPr>
          <w:szCs w:val="21"/>
        </w:rPr>
      </w:pPr>
      <w:bookmarkStart w:id="47" w:name="_Hlk93046800"/>
      <w:r>
        <w:rPr>
          <w:szCs w:val="21"/>
        </w:rPr>
        <w:t xml:space="preserve">3.6.3 </w:t>
      </w:r>
      <w:r>
        <w:rPr>
          <w:rFonts w:hint="eastAsia"/>
          <w:szCs w:val="21"/>
        </w:rPr>
        <w:t>投标人的投标文件未按照招标文件要求签署、盖章的，</w:t>
      </w:r>
      <w:r>
        <w:rPr>
          <w:rFonts w:hint="eastAsia"/>
          <w:b/>
          <w:szCs w:val="21"/>
        </w:rPr>
        <w:t>其投标无效</w:t>
      </w:r>
      <w:r>
        <w:rPr>
          <w:rFonts w:hint="eastAsia"/>
          <w:szCs w:val="21"/>
        </w:rPr>
        <w:t>。</w:t>
      </w:r>
    </w:p>
    <w:bookmarkEnd w:id="46"/>
    <w:bookmarkEnd w:id="47"/>
    <w:p w:rsidR="004E2BE1" w:rsidRDefault="006F7CDD">
      <w:pPr>
        <w:spacing w:after="0" w:line="360" w:lineRule="auto"/>
        <w:ind w:firstLineChars="200" w:firstLine="420"/>
        <w:rPr>
          <w:szCs w:val="21"/>
        </w:rPr>
      </w:pPr>
      <w:r>
        <w:rPr>
          <w:szCs w:val="21"/>
        </w:rPr>
        <w:t>3.6.4</w:t>
      </w:r>
      <w:r>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rsidR="004E2BE1" w:rsidRDefault="006F7CDD">
      <w:pPr>
        <w:spacing w:after="0" w:line="360" w:lineRule="auto"/>
        <w:ind w:firstLineChars="200" w:firstLine="420"/>
        <w:rPr>
          <w:b/>
          <w:szCs w:val="21"/>
        </w:rPr>
      </w:pPr>
      <w:r>
        <w:rPr>
          <w:rFonts w:hint="eastAsia"/>
          <w:szCs w:val="21"/>
        </w:rPr>
        <w:t>3</w:t>
      </w:r>
      <w:r>
        <w:rPr>
          <w:szCs w:val="21"/>
        </w:rPr>
        <w:t>.6.5</w:t>
      </w:r>
      <w:r>
        <w:rPr>
          <w:rFonts w:hint="eastAsia"/>
          <w:szCs w:val="21"/>
        </w:rPr>
        <w:t>投标文件中标注的投标人名称应与主体资格证明（如营业执照、事业单位法人证书、执业许可证、个体工商户营业执照、自然人身份证等）和公章</w:t>
      </w:r>
      <w:r>
        <w:rPr>
          <w:rFonts w:hint="eastAsia"/>
          <w:szCs w:val="21"/>
        </w:rPr>
        <w:t>/</w:t>
      </w:r>
      <w:r>
        <w:rPr>
          <w:rFonts w:hint="eastAsia"/>
          <w:szCs w:val="21"/>
        </w:rPr>
        <w:t>电子签章一致，</w:t>
      </w:r>
      <w:r>
        <w:rPr>
          <w:rFonts w:hint="eastAsia"/>
          <w:b/>
          <w:szCs w:val="21"/>
        </w:rPr>
        <w:t>否则作无效投标处理。</w:t>
      </w:r>
    </w:p>
    <w:p w:rsidR="004E2BE1" w:rsidRDefault="006F7CDD">
      <w:pPr>
        <w:spacing w:after="0" w:line="360" w:lineRule="auto"/>
        <w:ind w:firstLineChars="200" w:firstLine="422"/>
        <w:outlineLvl w:val="2"/>
        <w:rPr>
          <w:b/>
          <w:kern w:val="0"/>
          <w:szCs w:val="21"/>
        </w:rPr>
      </w:pPr>
      <w:r>
        <w:rPr>
          <w:b/>
          <w:kern w:val="0"/>
          <w:szCs w:val="21"/>
        </w:rPr>
        <w:t>3.7</w:t>
      </w:r>
      <w:r>
        <w:rPr>
          <w:rFonts w:hint="eastAsia"/>
          <w:b/>
          <w:kern w:val="0"/>
          <w:szCs w:val="21"/>
        </w:rPr>
        <w:t>投标文件的递交、修改和撤回</w:t>
      </w:r>
    </w:p>
    <w:p w:rsidR="004E2BE1" w:rsidRDefault="006F7CDD">
      <w:pPr>
        <w:spacing w:after="0" w:line="360" w:lineRule="auto"/>
        <w:ind w:firstLineChars="200" w:firstLine="420"/>
        <w:rPr>
          <w:szCs w:val="21"/>
        </w:rPr>
      </w:pPr>
      <w:r>
        <w:rPr>
          <w:szCs w:val="21"/>
        </w:rPr>
        <w:t>3.7.1</w:t>
      </w:r>
      <w:r>
        <w:rPr>
          <w:rFonts w:hint="eastAsia"/>
          <w:szCs w:val="21"/>
        </w:rPr>
        <w:t>投标人必须在投标人须知前附表规定的投标文件开标时间和投标地点提交电子版投标文件。电子投标文件应在制作完成后，在投标截止时间前通过有效数字证书（</w:t>
      </w:r>
      <w:r>
        <w:rPr>
          <w:rFonts w:hint="eastAsia"/>
          <w:szCs w:val="21"/>
        </w:rPr>
        <w:t>CA</w:t>
      </w:r>
      <w:r>
        <w:rPr>
          <w:rFonts w:hint="eastAsia"/>
          <w:szCs w:val="21"/>
        </w:rPr>
        <w:t>认证锁）进行电子签章、加</w:t>
      </w:r>
      <w:r>
        <w:rPr>
          <w:rFonts w:hint="eastAsia"/>
          <w:szCs w:val="21"/>
        </w:rPr>
        <w:lastRenderedPageBreak/>
        <w:t>密，然后通过网络将加密的电子投标文件递交至广西政府采购云平台。</w:t>
      </w:r>
    </w:p>
    <w:p w:rsidR="004E2BE1" w:rsidRDefault="006F7CDD">
      <w:pPr>
        <w:spacing w:after="0" w:line="360" w:lineRule="auto"/>
        <w:ind w:firstLineChars="200" w:firstLine="420"/>
        <w:rPr>
          <w:szCs w:val="21"/>
        </w:rPr>
      </w:pPr>
      <w:r>
        <w:rPr>
          <w:rFonts w:hint="eastAsia"/>
          <w:szCs w:val="21"/>
        </w:rPr>
        <w:t>3</w:t>
      </w:r>
      <w:r>
        <w:rPr>
          <w:szCs w:val="21"/>
        </w:rPr>
        <w:t>.7.2</w:t>
      </w:r>
      <w:r>
        <w:rPr>
          <w:rFonts w:hint="eastAsia"/>
          <w:szCs w:val="21"/>
        </w:rPr>
        <w:t>未在规定时间内提交或者未按照招标文件要求签章、加密的电子投标文件，广西政府采购云平台将拒收。</w:t>
      </w:r>
      <w:r>
        <w:rPr>
          <w:rFonts w:hint="eastAsia"/>
          <w:szCs w:val="21"/>
        </w:rPr>
        <w:t xml:space="preserve"> </w:t>
      </w:r>
    </w:p>
    <w:p w:rsidR="004E2BE1" w:rsidRDefault="006F7CDD">
      <w:pPr>
        <w:spacing w:after="0" w:line="360" w:lineRule="auto"/>
        <w:ind w:leftChars="1" w:left="2" w:firstLineChars="200" w:firstLine="420"/>
        <w:rPr>
          <w:szCs w:val="21"/>
        </w:rPr>
      </w:pPr>
      <w:r>
        <w:rPr>
          <w:rFonts w:hint="eastAsia"/>
          <w:szCs w:val="21"/>
        </w:rPr>
        <w:t>3</w:t>
      </w:r>
      <w:r>
        <w:rPr>
          <w:szCs w:val="21"/>
        </w:rPr>
        <w:t>.7.3</w:t>
      </w:r>
      <w:r>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rsidR="004E2BE1" w:rsidRDefault="006F7CDD">
      <w:pPr>
        <w:spacing w:after="0" w:line="360" w:lineRule="auto"/>
        <w:ind w:leftChars="1" w:left="2" w:firstLineChars="200" w:firstLine="420"/>
        <w:rPr>
          <w:szCs w:val="21"/>
        </w:rPr>
      </w:pPr>
      <w:r>
        <w:rPr>
          <w:szCs w:val="21"/>
        </w:rPr>
        <w:t>3.7.4</w:t>
      </w:r>
      <w:r>
        <w:rPr>
          <w:rFonts w:hint="eastAsia"/>
          <w:szCs w:val="21"/>
        </w:rPr>
        <w:t>在投标截止时间前，除投标人补充、修改或者撤回投标文件外，任何单位和个人不得解密或提取投标文件。</w:t>
      </w:r>
    </w:p>
    <w:p w:rsidR="004E2BE1" w:rsidRDefault="006F7CDD">
      <w:pPr>
        <w:spacing w:after="0" w:line="360" w:lineRule="auto"/>
        <w:ind w:leftChars="1" w:left="2" w:firstLineChars="200" w:firstLine="420"/>
        <w:rPr>
          <w:szCs w:val="21"/>
        </w:rPr>
      </w:pPr>
      <w:r>
        <w:rPr>
          <w:szCs w:val="21"/>
        </w:rPr>
        <w:t>3.7.5</w:t>
      </w:r>
      <w:r>
        <w:rPr>
          <w:rFonts w:hint="eastAsia"/>
          <w:szCs w:val="21"/>
        </w:rPr>
        <w:t>在投标截止时间</w:t>
      </w:r>
      <w:proofErr w:type="gramStart"/>
      <w:r>
        <w:rPr>
          <w:rFonts w:hint="eastAsia"/>
          <w:szCs w:val="21"/>
        </w:rPr>
        <w:t>止</w:t>
      </w:r>
      <w:proofErr w:type="gramEnd"/>
      <w:r>
        <w:rPr>
          <w:rFonts w:hint="eastAsia"/>
          <w:szCs w:val="21"/>
        </w:rPr>
        <w:t>提交电子版投标文件的投标人不足</w:t>
      </w:r>
      <w:r>
        <w:rPr>
          <w:rFonts w:hint="eastAsia"/>
          <w:szCs w:val="21"/>
        </w:rPr>
        <w:t>3</w:t>
      </w:r>
      <w:r>
        <w:rPr>
          <w:rFonts w:hint="eastAsia"/>
          <w:szCs w:val="21"/>
        </w:rPr>
        <w:t>家时，电子版投标文件由代理机构在广西政府采购云平台操作退回，除此之外采购人和采购代理机构对已提交的投标文件概不退回。</w:t>
      </w:r>
    </w:p>
    <w:p w:rsidR="004E2BE1" w:rsidRDefault="006F7CDD">
      <w:pPr>
        <w:spacing w:after="0" w:line="360" w:lineRule="auto"/>
        <w:ind w:leftChars="1" w:left="2" w:firstLineChars="200" w:firstLine="420"/>
        <w:rPr>
          <w:szCs w:val="21"/>
        </w:rPr>
      </w:pPr>
      <w:bookmarkStart w:id="48" w:name="_Hlk93046827"/>
      <w:r>
        <w:rPr>
          <w:rFonts w:hint="eastAsia"/>
          <w:szCs w:val="21"/>
        </w:rPr>
        <w:t>3</w:t>
      </w:r>
      <w:r>
        <w:rPr>
          <w:szCs w:val="21"/>
        </w:rPr>
        <w:t>.7.6</w:t>
      </w:r>
      <w:r>
        <w:rPr>
          <w:rFonts w:hint="eastAsia"/>
          <w:szCs w:val="21"/>
        </w:rPr>
        <w:t>招标文件未允许同一投标人提交两个或以上不同的响应文件，但存在</w:t>
      </w:r>
      <w:r>
        <w:rPr>
          <w:rFonts w:hint="eastAsia"/>
        </w:rPr>
        <w:t>同</w:t>
      </w:r>
      <w:r>
        <w:rPr>
          <w:rFonts w:hint="eastAsia"/>
          <w:szCs w:val="21"/>
        </w:rPr>
        <w:t>一投标人提交两个或以上不同的响应文件的，</w:t>
      </w:r>
      <w:r>
        <w:rPr>
          <w:rFonts w:hint="eastAsia"/>
          <w:b/>
          <w:szCs w:val="21"/>
        </w:rPr>
        <w:t>其投标无效。</w:t>
      </w:r>
      <w:r>
        <w:rPr>
          <w:rFonts w:hint="eastAsia"/>
          <w:szCs w:val="21"/>
        </w:rPr>
        <w:t>投标人在同一投标文件中对某项技术、商务要求提供有选择性的响应参数或方案等同于提交两个或以上不同的投标文件。</w:t>
      </w:r>
    </w:p>
    <w:bookmarkEnd w:id="48"/>
    <w:p w:rsidR="004E2BE1" w:rsidRDefault="006F7CDD">
      <w:pPr>
        <w:spacing w:after="0" w:line="360" w:lineRule="auto"/>
        <w:ind w:leftChars="1" w:left="2" w:firstLineChars="200" w:firstLine="422"/>
        <w:outlineLvl w:val="1"/>
        <w:rPr>
          <w:b/>
          <w:kern w:val="0"/>
          <w:szCs w:val="21"/>
        </w:rPr>
      </w:pPr>
      <w:r>
        <w:rPr>
          <w:b/>
          <w:kern w:val="0"/>
          <w:szCs w:val="21"/>
        </w:rPr>
        <w:t>4</w:t>
      </w:r>
      <w:r>
        <w:rPr>
          <w:rFonts w:hint="eastAsia"/>
          <w:b/>
          <w:kern w:val="0"/>
          <w:szCs w:val="21"/>
        </w:rPr>
        <w:t>．开标</w:t>
      </w:r>
    </w:p>
    <w:p w:rsidR="004E2BE1" w:rsidRDefault="006F7CDD">
      <w:pPr>
        <w:spacing w:after="0" w:line="360" w:lineRule="auto"/>
        <w:ind w:firstLineChars="200" w:firstLine="422"/>
        <w:outlineLvl w:val="2"/>
        <w:rPr>
          <w:b/>
          <w:kern w:val="0"/>
          <w:szCs w:val="21"/>
        </w:rPr>
      </w:pPr>
      <w:r>
        <w:rPr>
          <w:b/>
          <w:kern w:val="0"/>
          <w:szCs w:val="21"/>
        </w:rPr>
        <w:t>4.1</w:t>
      </w:r>
      <w:r>
        <w:rPr>
          <w:rFonts w:hint="eastAsia"/>
          <w:b/>
          <w:kern w:val="0"/>
          <w:szCs w:val="21"/>
        </w:rPr>
        <w:t>开标准备</w:t>
      </w:r>
    </w:p>
    <w:p w:rsidR="004E2BE1" w:rsidRDefault="006F7CDD">
      <w:pPr>
        <w:spacing w:after="0" w:line="360" w:lineRule="auto"/>
        <w:ind w:firstLineChars="200" w:firstLine="420"/>
        <w:rPr>
          <w:szCs w:val="21"/>
        </w:rPr>
      </w:pPr>
      <w:r>
        <w:rPr>
          <w:rFonts w:hint="eastAsia"/>
          <w:szCs w:val="21"/>
        </w:rPr>
        <w:t>本项目投标截止时间及地点见“投标人须知前附表”规定。</w:t>
      </w:r>
    </w:p>
    <w:p w:rsidR="004E2BE1" w:rsidRDefault="006F7CDD">
      <w:pPr>
        <w:autoSpaceDE w:val="0"/>
        <w:autoSpaceDN w:val="0"/>
        <w:adjustRightInd w:val="0"/>
        <w:spacing w:after="0" w:line="360" w:lineRule="auto"/>
        <w:ind w:firstLineChars="200" w:firstLine="420"/>
        <w:rPr>
          <w:szCs w:val="21"/>
        </w:rPr>
      </w:pPr>
      <w:r>
        <w:rPr>
          <w:rFonts w:hint="eastAsia"/>
          <w:szCs w:val="21"/>
        </w:rPr>
        <w:t>全流程电子化项目没有现场递交投标文件及现场开标环节。采购代理机构将按照招标文件规定的时间通过广西政府采购云平台</w:t>
      </w:r>
      <w:proofErr w:type="gramStart"/>
      <w:r>
        <w:rPr>
          <w:rFonts w:hint="eastAsia"/>
          <w:szCs w:val="21"/>
        </w:rPr>
        <w:t>组织线</w:t>
      </w:r>
      <w:proofErr w:type="gramEnd"/>
      <w:r>
        <w:rPr>
          <w:rFonts w:hint="eastAsia"/>
          <w:szCs w:val="21"/>
        </w:rPr>
        <w:t>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4E2BE1" w:rsidRDefault="006F7CDD">
      <w:pPr>
        <w:spacing w:after="0" w:line="360" w:lineRule="auto"/>
        <w:ind w:firstLineChars="200" w:firstLine="420"/>
        <w:rPr>
          <w:szCs w:val="21"/>
        </w:rPr>
      </w:pPr>
      <w:r>
        <w:rPr>
          <w:rFonts w:hint="eastAsia"/>
          <w:szCs w:val="21"/>
        </w:rPr>
        <w:t>如投标人成功解密投标文件，但未在广西政府采购云平台电子开标大厅参加开标的，视同认可开标过程和结果，由此产生的后果由投标人自行负责。</w:t>
      </w:r>
      <w:r>
        <w:rPr>
          <w:rFonts w:hint="eastAsia"/>
          <w:szCs w:val="21"/>
        </w:rPr>
        <w:t xml:space="preserve"> </w:t>
      </w:r>
    </w:p>
    <w:p w:rsidR="004E2BE1" w:rsidRDefault="006F7CDD">
      <w:pPr>
        <w:spacing w:after="0" w:line="360" w:lineRule="auto"/>
        <w:ind w:firstLineChars="200" w:firstLine="422"/>
        <w:outlineLvl w:val="2"/>
        <w:rPr>
          <w:b/>
          <w:kern w:val="0"/>
          <w:szCs w:val="21"/>
        </w:rPr>
      </w:pPr>
      <w:r>
        <w:rPr>
          <w:b/>
          <w:kern w:val="0"/>
          <w:szCs w:val="21"/>
        </w:rPr>
        <w:t>4.2</w:t>
      </w:r>
      <w:r>
        <w:rPr>
          <w:rFonts w:hint="eastAsia"/>
          <w:b/>
          <w:kern w:val="0"/>
          <w:szCs w:val="21"/>
        </w:rPr>
        <w:t>开标程序</w:t>
      </w:r>
    </w:p>
    <w:p w:rsidR="004E2BE1" w:rsidRDefault="006F7CDD">
      <w:pPr>
        <w:spacing w:after="0" w:line="360" w:lineRule="auto"/>
        <w:ind w:firstLineChars="200" w:firstLine="420"/>
        <w:rPr>
          <w:szCs w:val="21"/>
        </w:rPr>
      </w:pPr>
      <w:r>
        <w:rPr>
          <w:szCs w:val="21"/>
        </w:rPr>
        <w:t>4.2.1</w:t>
      </w:r>
      <w:r>
        <w:rPr>
          <w:rFonts w:hint="eastAsia"/>
          <w:szCs w:val="21"/>
        </w:rPr>
        <w:t>投标人登录广西政府采购云平台进入开标大厅签到。</w:t>
      </w:r>
    </w:p>
    <w:p w:rsidR="004E2BE1" w:rsidRDefault="006F7CDD">
      <w:pPr>
        <w:spacing w:after="0" w:line="360" w:lineRule="auto"/>
        <w:ind w:firstLineChars="200" w:firstLine="420"/>
        <w:rPr>
          <w:szCs w:val="21"/>
        </w:rPr>
      </w:pPr>
      <w:r>
        <w:rPr>
          <w:rFonts w:hint="eastAsia"/>
          <w:szCs w:val="21"/>
        </w:rPr>
        <w:t>4</w:t>
      </w:r>
      <w:r>
        <w:rPr>
          <w:szCs w:val="21"/>
        </w:rPr>
        <w:t>.2.2</w:t>
      </w:r>
      <w:r>
        <w:rPr>
          <w:rFonts w:hint="eastAsia"/>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w:t>
      </w:r>
      <w:r>
        <w:rPr>
          <w:rFonts w:hint="eastAsia"/>
          <w:szCs w:val="21"/>
        </w:rPr>
        <w:t>CA</w:t>
      </w:r>
      <w:r>
        <w:rPr>
          <w:rFonts w:hint="eastAsia"/>
          <w:szCs w:val="21"/>
        </w:rPr>
        <w:t>锁准时登录到广西政府采购云平台电子开标大厅签到并对电子投标文件解密。开标后投标人未及时进行解密的，代理机构可通知投标人。</w:t>
      </w:r>
      <w:r>
        <w:rPr>
          <w:rFonts w:hint="eastAsia"/>
        </w:rPr>
        <w:t>通知后投标人仍未在上述规定时间内解密响应文件</w:t>
      </w:r>
      <w:r>
        <w:rPr>
          <w:rFonts w:hint="eastAsia"/>
          <w:szCs w:val="21"/>
        </w:rPr>
        <w:t>，或者投标人没预留联系方式或预留联系方式无效导致代理机构无法联系到投标人进行解密的，均视为无效投标。</w:t>
      </w:r>
    </w:p>
    <w:p w:rsidR="004E2BE1" w:rsidRDefault="006F7CDD">
      <w:pPr>
        <w:spacing w:after="0" w:line="360" w:lineRule="auto"/>
        <w:ind w:firstLineChars="200" w:firstLine="420"/>
        <w:rPr>
          <w:szCs w:val="21"/>
        </w:rPr>
      </w:pPr>
      <w:r>
        <w:rPr>
          <w:rFonts w:hint="eastAsia"/>
          <w:szCs w:val="21"/>
        </w:rPr>
        <w:t>4</w:t>
      </w:r>
      <w:r>
        <w:rPr>
          <w:szCs w:val="21"/>
        </w:rPr>
        <w:t>.2.3</w:t>
      </w:r>
      <w:r>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w:t>
      </w:r>
      <w:r>
        <w:rPr>
          <w:rFonts w:hint="eastAsia"/>
          <w:szCs w:val="21"/>
        </w:rPr>
        <w:lastRenderedPageBreak/>
        <w:t>时间内发送备份响应文件的将视为无效响应。</w:t>
      </w:r>
    </w:p>
    <w:p w:rsidR="004E2BE1" w:rsidRDefault="006F7CDD">
      <w:pPr>
        <w:spacing w:after="0" w:line="360" w:lineRule="auto"/>
        <w:ind w:firstLineChars="200" w:firstLine="42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rsidR="004E2BE1" w:rsidRDefault="006F7CDD">
      <w:pPr>
        <w:spacing w:after="0" w:line="360" w:lineRule="auto"/>
        <w:ind w:firstLineChars="200" w:firstLine="420"/>
        <w:rPr>
          <w:szCs w:val="21"/>
        </w:rPr>
      </w:pPr>
      <w:r>
        <w:rPr>
          <w:rFonts w:hint="eastAsia"/>
          <w:szCs w:val="21"/>
        </w:rPr>
        <w:t>4</w:t>
      </w:r>
      <w:r>
        <w:rPr>
          <w:szCs w:val="21"/>
        </w:rPr>
        <w:t>.2.5</w:t>
      </w:r>
      <w:r>
        <w:rPr>
          <w:rFonts w:hint="eastAsia"/>
          <w:szCs w:val="21"/>
        </w:rPr>
        <w:t>投标人对报价进行确认。</w:t>
      </w:r>
    </w:p>
    <w:p w:rsidR="004E2BE1" w:rsidRDefault="006F7CDD">
      <w:pPr>
        <w:spacing w:after="0" w:line="360" w:lineRule="auto"/>
        <w:ind w:firstLineChars="200" w:firstLine="420"/>
        <w:rPr>
          <w:szCs w:val="21"/>
        </w:rPr>
      </w:pPr>
      <w:r>
        <w:rPr>
          <w:szCs w:val="21"/>
        </w:rPr>
        <w:t>4.2.6</w:t>
      </w:r>
      <w:r>
        <w:rPr>
          <w:rFonts w:hint="eastAsia"/>
          <w:szCs w:val="21"/>
        </w:rPr>
        <w:t>开标结束。</w:t>
      </w:r>
    </w:p>
    <w:p w:rsidR="004E2BE1" w:rsidRDefault="006F7CDD">
      <w:pPr>
        <w:pStyle w:val="af1"/>
        <w:snapToGrid w:val="0"/>
        <w:spacing w:after="0" w:line="360" w:lineRule="auto"/>
        <w:ind w:firstLineChars="200" w:firstLine="422"/>
        <w:rPr>
          <w:rFonts w:hAnsi="宋体" w:hint="eastAsia"/>
        </w:rPr>
      </w:pPr>
      <w:r>
        <w:rPr>
          <w:rFonts w:hAnsi="宋体" w:hint="eastAsia"/>
          <w:b/>
        </w:rPr>
        <w:t>特别说明：</w:t>
      </w:r>
      <w:r>
        <w:rPr>
          <w:rFonts w:hAnsi="宋体" w:hint="eastAsia"/>
        </w:rPr>
        <w:t>如遇</w:t>
      </w:r>
      <w:r>
        <w:rPr>
          <w:rFonts w:hint="eastAsia"/>
        </w:rPr>
        <w:t>广西政府采购云平台</w:t>
      </w:r>
      <w:r>
        <w:rPr>
          <w:rFonts w:hAnsi="宋体" w:hint="eastAsia"/>
        </w:rPr>
        <w:t>电子化开标或评审程序调整的，按调整后的程序执行。</w:t>
      </w:r>
    </w:p>
    <w:p w:rsidR="004E2BE1" w:rsidRDefault="006F7CDD">
      <w:pPr>
        <w:spacing w:after="0" w:line="360" w:lineRule="auto"/>
        <w:ind w:firstLineChars="200" w:firstLine="422"/>
        <w:outlineLvl w:val="2"/>
        <w:rPr>
          <w:b/>
          <w:kern w:val="0"/>
          <w:szCs w:val="21"/>
        </w:rPr>
      </w:pPr>
      <w:r>
        <w:rPr>
          <w:b/>
          <w:kern w:val="0"/>
          <w:szCs w:val="21"/>
        </w:rPr>
        <w:t>4.3</w:t>
      </w:r>
      <w:r>
        <w:rPr>
          <w:rFonts w:hint="eastAsia"/>
          <w:b/>
          <w:kern w:val="0"/>
          <w:szCs w:val="21"/>
        </w:rPr>
        <w:t>演示</w:t>
      </w:r>
    </w:p>
    <w:p w:rsidR="004E2BE1" w:rsidRDefault="006F7CDD">
      <w:pPr>
        <w:spacing w:after="0" w:line="360" w:lineRule="auto"/>
        <w:ind w:firstLineChars="200" w:firstLine="420"/>
        <w:rPr>
          <w:szCs w:val="21"/>
        </w:rPr>
      </w:pPr>
      <w:r>
        <w:rPr>
          <w:szCs w:val="21"/>
        </w:rPr>
        <w:t>4.3.1“</w:t>
      </w:r>
      <w:r>
        <w:rPr>
          <w:rFonts w:hint="eastAsia"/>
          <w:szCs w:val="21"/>
        </w:rPr>
        <w:t>投标人须知前附表”规定在开标会议结束后进行演示的，投标人应按规定进行演示。</w:t>
      </w:r>
    </w:p>
    <w:p w:rsidR="004E2BE1" w:rsidRDefault="006F7CDD">
      <w:pPr>
        <w:spacing w:after="0" w:line="360" w:lineRule="auto"/>
        <w:ind w:firstLineChars="200" w:firstLine="420"/>
        <w:rPr>
          <w:szCs w:val="21"/>
        </w:rPr>
      </w:pPr>
      <w:r>
        <w:rPr>
          <w:szCs w:val="21"/>
        </w:rPr>
        <w:t>4.3.2</w:t>
      </w:r>
      <w:r>
        <w:rPr>
          <w:rFonts w:hint="eastAsia"/>
          <w:szCs w:val="21"/>
        </w:rPr>
        <w:t>未按规定时间进行演示可能引起的演示分数被计为</w:t>
      </w:r>
      <w:r>
        <w:rPr>
          <w:rFonts w:hint="eastAsia"/>
          <w:szCs w:val="21"/>
        </w:rPr>
        <w:t>0</w:t>
      </w:r>
      <w:r>
        <w:rPr>
          <w:rFonts w:hint="eastAsia"/>
          <w:szCs w:val="21"/>
        </w:rPr>
        <w:t>分或投标无效等后果由投标人自行承担。</w:t>
      </w:r>
    </w:p>
    <w:p w:rsidR="004E2BE1" w:rsidRDefault="006F7CDD">
      <w:pPr>
        <w:spacing w:after="0" w:line="360" w:lineRule="auto"/>
        <w:ind w:firstLineChars="200" w:firstLine="422"/>
        <w:outlineLvl w:val="2"/>
        <w:rPr>
          <w:szCs w:val="21"/>
        </w:rPr>
      </w:pPr>
      <w:r>
        <w:rPr>
          <w:b/>
          <w:kern w:val="0"/>
          <w:szCs w:val="21"/>
        </w:rPr>
        <w:t>4.4</w:t>
      </w:r>
      <w:r>
        <w:rPr>
          <w:rFonts w:hint="eastAsia"/>
          <w:b/>
          <w:kern w:val="0"/>
          <w:szCs w:val="21"/>
        </w:rPr>
        <w:t>样品</w:t>
      </w:r>
    </w:p>
    <w:p w:rsidR="004E2BE1" w:rsidRDefault="006F7CDD">
      <w:pPr>
        <w:spacing w:after="0" w:line="360" w:lineRule="auto"/>
        <w:ind w:firstLineChars="200" w:firstLine="420"/>
        <w:rPr>
          <w:szCs w:val="21"/>
        </w:rPr>
      </w:pPr>
      <w:r>
        <w:rPr>
          <w:szCs w:val="21"/>
        </w:rPr>
        <w:t>4.4.1“</w:t>
      </w:r>
      <w:r>
        <w:rPr>
          <w:rFonts w:hint="eastAsia"/>
          <w:szCs w:val="21"/>
        </w:rPr>
        <w:t>投标人须知前附表”规定递交样品的，投标人应按前附表规定递交样品，递交样品时应附样品递交表（格式见第六章）。</w:t>
      </w:r>
    </w:p>
    <w:p w:rsidR="004E2BE1" w:rsidRDefault="006F7CDD">
      <w:pPr>
        <w:spacing w:after="0" w:line="360" w:lineRule="auto"/>
        <w:ind w:firstLineChars="200" w:firstLine="420"/>
        <w:rPr>
          <w:szCs w:val="21"/>
        </w:rPr>
      </w:pPr>
      <w:r>
        <w:rPr>
          <w:szCs w:val="21"/>
        </w:rPr>
        <w:t>4.4.2</w:t>
      </w:r>
      <w:r>
        <w:rPr>
          <w:rFonts w:hint="eastAsia"/>
          <w:szCs w:val="21"/>
        </w:rPr>
        <w:t>未按规定时间递交样品可能引起的样品分数被计为</w:t>
      </w:r>
      <w:r>
        <w:rPr>
          <w:rFonts w:hint="eastAsia"/>
          <w:szCs w:val="21"/>
        </w:rPr>
        <w:t>0</w:t>
      </w:r>
      <w:r>
        <w:rPr>
          <w:rFonts w:hint="eastAsia"/>
          <w:szCs w:val="21"/>
        </w:rPr>
        <w:t>分或投标无效等后果由投标人自行承担。</w:t>
      </w:r>
    </w:p>
    <w:p w:rsidR="004E2BE1" w:rsidRDefault="006F7CDD">
      <w:pPr>
        <w:spacing w:after="0" w:line="360" w:lineRule="auto"/>
        <w:ind w:firstLineChars="200" w:firstLine="420"/>
        <w:rPr>
          <w:szCs w:val="21"/>
        </w:rPr>
      </w:pPr>
      <w:r>
        <w:rPr>
          <w:szCs w:val="21"/>
        </w:rPr>
        <w:t>4.4.3</w:t>
      </w:r>
      <w:r>
        <w:rPr>
          <w:rFonts w:hint="eastAsia"/>
          <w:szCs w:val="21"/>
        </w:rPr>
        <w:t>样品封存或退还的说明请见第六章投标文件格式所附样品递交表。</w:t>
      </w:r>
    </w:p>
    <w:p w:rsidR="004E2BE1" w:rsidRDefault="006F7CDD">
      <w:pPr>
        <w:spacing w:after="0" w:line="360" w:lineRule="auto"/>
        <w:ind w:leftChars="1" w:left="2" w:firstLineChars="200" w:firstLine="422"/>
        <w:outlineLvl w:val="1"/>
        <w:rPr>
          <w:b/>
          <w:kern w:val="0"/>
          <w:szCs w:val="21"/>
        </w:rPr>
      </w:pPr>
      <w:bookmarkStart w:id="49" w:name="_Hlk93420947"/>
      <w:r>
        <w:rPr>
          <w:b/>
          <w:kern w:val="0"/>
          <w:szCs w:val="21"/>
        </w:rPr>
        <w:t>5</w:t>
      </w:r>
      <w:r>
        <w:rPr>
          <w:rFonts w:hint="eastAsia"/>
          <w:b/>
          <w:kern w:val="0"/>
          <w:szCs w:val="21"/>
        </w:rPr>
        <w:t>．资格审查</w:t>
      </w:r>
    </w:p>
    <w:p w:rsidR="004E2BE1" w:rsidRDefault="006F7CDD">
      <w:pPr>
        <w:spacing w:after="0" w:line="360" w:lineRule="auto"/>
        <w:ind w:leftChars="1" w:left="2" w:firstLineChars="200" w:firstLine="420"/>
        <w:outlineLvl w:val="1"/>
        <w:rPr>
          <w:kern w:val="0"/>
          <w:szCs w:val="21"/>
        </w:rPr>
      </w:pPr>
      <w:r>
        <w:rPr>
          <w:rFonts w:hint="eastAsia"/>
          <w:kern w:val="0"/>
          <w:szCs w:val="21"/>
        </w:rPr>
        <w:t>5</w:t>
      </w:r>
      <w:r>
        <w:rPr>
          <w:kern w:val="0"/>
          <w:szCs w:val="21"/>
        </w:rPr>
        <w:t>.1</w:t>
      </w:r>
      <w:r>
        <w:rPr>
          <w:rFonts w:ascii="宋体" w:hAnsi="宋体" w:hint="eastAsia"/>
          <w:szCs w:val="21"/>
        </w:rPr>
        <w:t>开标结束后，采购人或者采购代理机构通过电子交易平台对投标人的资格进行审查。资格审查</w:t>
      </w:r>
      <w:r>
        <w:rPr>
          <w:rFonts w:hint="eastAsia"/>
          <w:kern w:val="0"/>
          <w:szCs w:val="21"/>
        </w:rPr>
        <w:t>是根据法律法规和招标文件的规定，对投标人的基本资格条件、特定资格条件进行审查。</w:t>
      </w:r>
    </w:p>
    <w:p w:rsidR="004E2BE1" w:rsidRDefault="006F7CDD">
      <w:pPr>
        <w:spacing w:after="0" w:line="360" w:lineRule="auto"/>
        <w:ind w:leftChars="1" w:left="2" w:firstLineChars="200" w:firstLine="420"/>
        <w:outlineLvl w:val="1"/>
        <w:rPr>
          <w:kern w:val="0"/>
          <w:szCs w:val="21"/>
        </w:rPr>
      </w:pPr>
      <w:r>
        <w:rPr>
          <w:rFonts w:hint="eastAsia"/>
          <w:kern w:val="0"/>
          <w:szCs w:val="21"/>
        </w:rPr>
        <w:t>5.</w:t>
      </w:r>
      <w:r>
        <w:rPr>
          <w:kern w:val="0"/>
          <w:szCs w:val="21"/>
        </w:rPr>
        <w:t>2</w:t>
      </w:r>
      <w:r>
        <w:rPr>
          <w:rFonts w:hint="eastAsia"/>
          <w:kern w:val="0"/>
          <w:szCs w:val="21"/>
        </w:rPr>
        <w:t>资格审查标准在第四章评审方法及标准中规定，符合资格审查标准要求的投标人即为资格审查合格。</w:t>
      </w:r>
    </w:p>
    <w:p w:rsidR="004E2BE1" w:rsidRDefault="006F7CDD">
      <w:pPr>
        <w:spacing w:after="0" w:line="360" w:lineRule="auto"/>
        <w:ind w:leftChars="1" w:left="2" w:firstLineChars="200" w:firstLine="420"/>
        <w:outlineLvl w:val="1"/>
        <w:rPr>
          <w:kern w:val="0"/>
          <w:szCs w:val="21"/>
        </w:rPr>
      </w:pPr>
      <w:r>
        <w:rPr>
          <w:kern w:val="0"/>
          <w:szCs w:val="21"/>
        </w:rPr>
        <w:t>5.3</w:t>
      </w:r>
      <w:r>
        <w:rPr>
          <w:rFonts w:hint="eastAsia"/>
          <w:kern w:val="0"/>
          <w:szCs w:val="21"/>
        </w:rPr>
        <w:t>投标人有下列情形之一的，资格审查不合格，作无效投标处理：</w:t>
      </w:r>
    </w:p>
    <w:p w:rsidR="004E2BE1" w:rsidRDefault="006F7CDD">
      <w:pPr>
        <w:spacing w:after="0" w:line="360" w:lineRule="auto"/>
        <w:ind w:firstLineChars="200" w:firstLine="420"/>
        <w:rPr>
          <w:rFonts w:hAnsi="宋体" w:hint="eastAsia"/>
        </w:rPr>
      </w:pPr>
      <w:r>
        <w:rPr>
          <w:rFonts w:hint="eastAsia"/>
          <w:szCs w:val="21"/>
        </w:rPr>
        <w:t>5</w:t>
      </w:r>
      <w:r>
        <w:rPr>
          <w:szCs w:val="21"/>
        </w:rPr>
        <w:t>.3.1</w:t>
      </w:r>
      <w:r>
        <w:rPr>
          <w:rFonts w:hint="eastAsia"/>
          <w:szCs w:val="21"/>
        </w:rPr>
        <w:t>不具备招标文件中规定的资格要求或资格条件的；</w:t>
      </w:r>
      <w:r>
        <w:rPr>
          <w:szCs w:val="21"/>
        </w:rPr>
        <w:t xml:space="preserve"> </w:t>
      </w:r>
      <w:r>
        <w:rPr>
          <w:rFonts w:hAnsi="宋体" w:hint="eastAsia"/>
        </w:rPr>
        <w:t>（注：</w:t>
      </w:r>
      <w:r>
        <w:rPr>
          <w:rFonts w:hint="eastAsia"/>
          <w:szCs w:val="21"/>
        </w:rPr>
        <w:t>广西政府采购云平台</w:t>
      </w:r>
      <w:r>
        <w:rPr>
          <w:rFonts w:hAnsi="宋体" w:hint="eastAsia"/>
        </w:rPr>
        <w:t>已与“信用中国”平台做接口，可直接在线查询）</w:t>
      </w:r>
    </w:p>
    <w:p w:rsidR="004E2BE1" w:rsidRDefault="006F7CDD">
      <w:pPr>
        <w:spacing w:after="0" w:line="360" w:lineRule="auto"/>
        <w:ind w:firstLineChars="200" w:firstLine="420"/>
        <w:rPr>
          <w:szCs w:val="21"/>
        </w:rPr>
      </w:pPr>
      <w:r>
        <w:rPr>
          <w:rFonts w:hint="eastAsia"/>
          <w:szCs w:val="21"/>
        </w:rPr>
        <w:t>5</w:t>
      </w:r>
      <w:r>
        <w:rPr>
          <w:szCs w:val="21"/>
        </w:rPr>
        <w:t>.3.2</w:t>
      </w:r>
      <w:r>
        <w:rPr>
          <w:rFonts w:hint="eastAsia"/>
          <w:szCs w:val="21"/>
        </w:rPr>
        <w:t>投标文件缺少任何一项资格证明文件或不符合第四章评审方法及标准中资格审查标准规定的评审内容的；</w:t>
      </w:r>
    </w:p>
    <w:p w:rsidR="004E2BE1" w:rsidRDefault="006F7CDD">
      <w:pPr>
        <w:spacing w:after="0" w:line="360" w:lineRule="auto"/>
        <w:ind w:leftChars="1" w:left="2" w:firstLineChars="200" w:firstLine="420"/>
        <w:outlineLvl w:val="1"/>
        <w:rPr>
          <w:kern w:val="0"/>
          <w:szCs w:val="21"/>
        </w:rPr>
      </w:pPr>
      <w:r>
        <w:rPr>
          <w:kern w:val="0"/>
          <w:szCs w:val="21"/>
        </w:rPr>
        <w:t>5.4</w:t>
      </w:r>
      <w:r>
        <w:rPr>
          <w:rFonts w:hint="eastAsia"/>
          <w:kern w:val="0"/>
          <w:szCs w:val="21"/>
        </w:rPr>
        <w:t>资格审查合格的投标人不足</w:t>
      </w:r>
      <w:r>
        <w:rPr>
          <w:rFonts w:hint="eastAsia"/>
          <w:kern w:val="0"/>
          <w:szCs w:val="21"/>
        </w:rPr>
        <w:t>3</w:t>
      </w:r>
      <w:r>
        <w:rPr>
          <w:rFonts w:hint="eastAsia"/>
          <w:kern w:val="0"/>
          <w:szCs w:val="21"/>
        </w:rPr>
        <w:t>家的，不得评审。</w:t>
      </w:r>
    </w:p>
    <w:p w:rsidR="004E2BE1" w:rsidRDefault="006F7CDD">
      <w:pPr>
        <w:spacing w:after="0" w:line="360" w:lineRule="auto"/>
        <w:ind w:leftChars="1" w:left="2" w:firstLineChars="200" w:firstLine="422"/>
        <w:outlineLvl w:val="1"/>
        <w:rPr>
          <w:b/>
          <w:kern w:val="0"/>
          <w:szCs w:val="21"/>
        </w:rPr>
      </w:pPr>
      <w:bookmarkStart w:id="50" w:name="_Hlk93420990"/>
      <w:bookmarkEnd w:id="49"/>
      <w:r>
        <w:rPr>
          <w:b/>
          <w:kern w:val="0"/>
          <w:szCs w:val="21"/>
        </w:rPr>
        <w:t>6</w:t>
      </w:r>
      <w:r>
        <w:rPr>
          <w:rFonts w:hint="eastAsia"/>
          <w:b/>
          <w:kern w:val="0"/>
          <w:szCs w:val="21"/>
        </w:rPr>
        <w:t>．评审</w:t>
      </w:r>
    </w:p>
    <w:p w:rsidR="004E2BE1" w:rsidRDefault="006F7CDD">
      <w:pPr>
        <w:spacing w:after="0" w:line="360" w:lineRule="auto"/>
        <w:ind w:firstLineChars="200" w:firstLine="422"/>
        <w:outlineLvl w:val="2"/>
        <w:rPr>
          <w:b/>
          <w:kern w:val="0"/>
          <w:szCs w:val="21"/>
        </w:rPr>
      </w:pPr>
      <w:r>
        <w:rPr>
          <w:b/>
          <w:kern w:val="0"/>
          <w:szCs w:val="21"/>
        </w:rPr>
        <w:t>6.1</w:t>
      </w:r>
      <w:r>
        <w:rPr>
          <w:rFonts w:hint="eastAsia"/>
          <w:b/>
          <w:kern w:val="0"/>
          <w:szCs w:val="21"/>
        </w:rPr>
        <w:t>评审委员会及评审原则</w:t>
      </w:r>
    </w:p>
    <w:p w:rsidR="004E2BE1" w:rsidRDefault="006F7CDD">
      <w:pPr>
        <w:spacing w:after="0" w:line="360" w:lineRule="auto"/>
        <w:ind w:firstLineChars="200" w:firstLine="420"/>
        <w:rPr>
          <w:szCs w:val="21"/>
        </w:rPr>
      </w:pPr>
      <w:bookmarkStart w:id="51" w:name="_Hlk91249317"/>
      <w:r>
        <w:rPr>
          <w:rFonts w:hint="eastAsia"/>
          <w:szCs w:val="21"/>
        </w:rPr>
        <w:t>6.1.1</w:t>
      </w:r>
      <w:r>
        <w:rPr>
          <w:rFonts w:hint="eastAsia"/>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rsidR="004E2BE1" w:rsidRDefault="006F7CDD">
      <w:pPr>
        <w:spacing w:after="0" w:line="360" w:lineRule="auto"/>
        <w:ind w:firstLineChars="200" w:firstLine="420"/>
        <w:rPr>
          <w:szCs w:val="21"/>
        </w:rPr>
      </w:pPr>
      <w:r>
        <w:rPr>
          <w:rFonts w:hint="eastAsia"/>
          <w:szCs w:val="21"/>
        </w:rPr>
        <w:t>6.1.2</w:t>
      </w:r>
      <w:r>
        <w:rPr>
          <w:rFonts w:hint="eastAsia"/>
          <w:szCs w:val="21"/>
        </w:rPr>
        <w:t>评审委员会成员应当通过电子交易平台进行独立评审，评审委员会成员对需要共同认定的事项存在争议的，应当按照少数服从多数的原则</w:t>
      </w:r>
      <w:proofErr w:type="gramStart"/>
      <w:r>
        <w:rPr>
          <w:rFonts w:hint="eastAsia"/>
          <w:szCs w:val="21"/>
        </w:rPr>
        <w:t>作出</w:t>
      </w:r>
      <w:proofErr w:type="gramEnd"/>
      <w:r>
        <w:rPr>
          <w:rFonts w:hint="eastAsia"/>
          <w:szCs w:val="21"/>
        </w:rPr>
        <w:t>结论。持不同意见的评审委员会成员应当在评审报告上签署不同意见及理由，否则视为同意评审报告。如果在评审过程中出现法律法规和招标文件均没有明</w:t>
      </w:r>
      <w:r>
        <w:rPr>
          <w:rFonts w:hint="eastAsia"/>
          <w:szCs w:val="21"/>
        </w:rPr>
        <w:lastRenderedPageBreak/>
        <w:t>确规定的情形时，由评审委员会现场协商确定，协商不一致的，由全体评审委员会成员投票表决，应当按照少数服从多数的原则</w:t>
      </w:r>
      <w:proofErr w:type="gramStart"/>
      <w:r>
        <w:rPr>
          <w:rFonts w:hint="eastAsia"/>
          <w:szCs w:val="21"/>
        </w:rPr>
        <w:t>作出</w:t>
      </w:r>
      <w:proofErr w:type="gramEnd"/>
      <w:r>
        <w:rPr>
          <w:rFonts w:hint="eastAsia"/>
          <w:szCs w:val="21"/>
        </w:rPr>
        <w:t>结论并记录在评审报告中。</w:t>
      </w:r>
    </w:p>
    <w:p w:rsidR="004E2BE1" w:rsidRDefault="006F7CDD">
      <w:pPr>
        <w:spacing w:after="0" w:line="360" w:lineRule="auto"/>
        <w:ind w:firstLineChars="200" w:firstLine="420"/>
        <w:rPr>
          <w:szCs w:val="21"/>
        </w:rPr>
      </w:pPr>
      <w:r>
        <w:rPr>
          <w:rFonts w:hint="eastAsia"/>
          <w:szCs w:val="21"/>
        </w:rPr>
        <w:t>6.1.3</w:t>
      </w:r>
      <w:r>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rsidR="004E2BE1" w:rsidRDefault="006F7CDD">
      <w:pPr>
        <w:spacing w:after="0" w:line="360" w:lineRule="auto"/>
        <w:ind w:firstLineChars="200" w:firstLine="420"/>
        <w:rPr>
          <w:szCs w:val="21"/>
        </w:rPr>
      </w:pPr>
      <w:r>
        <w:rPr>
          <w:rFonts w:hint="eastAsia"/>
          <w:szCs w:val="21"/>
        </w:rPr>
        <w:t>6.1.4</w:t>
      </w:r>
      <w:r>
        <w:rPr>
          <w:rFonts w:hint="eastAsia"/>
          <w:szCs w:val="21"/>
        </w:rPr>
        <w:t>本项目评审过程实行全程网上留痕及录音、录像监控，投标人在评审过程中所进行的试图影响评审结果的不公正活动，可能导致其投标按无效处理。</w:t>
      </w:r>
    </w:p>
    <w:p w:rsidR="004E2BE1" w:rsidRDefault="006F7CDD">
      <w:pPr>
        <w:spacing w:after="0" w:line="360" w:lineRule="auto"/>
        <w:ind w:firstLineChars="200" w:firstLine="422"/>
        <w:outlineLvl w:val="2"/>
        <w:rPr>
          <w:b/>
          <w:kern w:val="0"/>
          <w:szCs w:val="21"/>
        </w:rPr>
      </w:pPr>
      <w:bookmarkStart w:id="52" w:name="_Hlk91324148"/>
      <w:bookmarkEnd w:id="51"/>
      <w:r>
        <w:rPr>
          <w:b/>
          <w:kern w:val="0"/>
          <w:szCs w:val="21"/>
        </w:rPr>
        <w:t>6.2</w:t>
      </w:r>
      <w:r>
        <w:rPr>
          <w:rFonts w:hint="eastAsia"/>
          <w:b/>
          <w:kern w:val="0"/>
          <w:szCs w:val="21"/>
        </w:rPr>
        <w:t>评审方法及依据</w:t>
      </w:r>
    </w:p>
    <w:p w:rsidR="004E2BE1" w:rsidRDefault="006F7CDD">
      <w:pPr>
        <w:spacing w:after="0" w:line="360" w:lineRule="auto"/>
        <w:ind w:firstLineChars="200" w:firstLine="420"/>
        <w:rPr>
          <w:kern w:val="0"/>
          <w:szCs w:val="21"/>
        </w:rPr>
      </w:pPr>
      <w:r>
        <w:rPr>
          <w:kern w:val="0"/>
          <w:szCs w:val="21"/>
        </w:rPr>
        <w:t>6.2.1</w:t>
      </w:r>
      <w:r>
        <w:rPr>
          <w:rFonts w:hint="eastAsia"/>
          <w:kern w:val="0"/>
          <w:szCs w:val="21"/>
        </w:rPr>
        <w:t>本项目采用第四章评审方法及标准规定的方法进行评审。</w:t>
      </w:r>
    </w:p>
    <w:p w:rsidR="004E2BE1" w:rsidRDefault="006F7CDD">
      <w:pPr>
        <w:suppressAutoHyphens/>
        <w:spacing w:after="0" w:line="360" w:lineRule="auto"/>
        <w:ind w:firstLineChars="200" w:firstLine="420"/>
        <w:rPr>
          <w:kern w:val="0"/>
          <w:szCs w:val="21"/>
        </w:rPr>
      </w:pPr>
      <w:r>
        <w:rPr>
          <w:kern w:val="0"/>
          <w:szCs w:val="21"/>
        </w:rPr>
        <w:t>6.2.2</w:t>
      </w:r>
      <w:r>
        <w:rPr>
          <w:rFonts w:hint="eastAsia"/>
        </w:rPr>
        <w:t>评审委员会以招标文件、补充文件、投标文件、澄清及答复为评审依据，</w:t>
      </w:r>
      <w:r>
        <w:rPr>
          <w:rFonts w:hint="eastAsia"/>
          <w:kern w:val="0"/>
          <w:szCs w:val="21"/>
        </w:rPr>
        <w:t>第四章评审方法及标准没有规定的评审方法、标准及因素，不得作为评审依据。</w:t>
      </w:r>
    </w:p>
    <w:p w:rsidR="004E2BE1" w:rsidRDefault="006F7CDD">
      <w:pPr>
        <w:spacing w:after="0" w:line="360" w:lineRule="auto"/>
        <w:ind w:firstLineChars="200" w:firstLine="422"/>
        <w:outlineLvl w:val="2"/>
        <w:rPr>
          <w:b/>
          <w:kern w:val="0"/>
          <w:szCs w:val="21"/>
        </w:rPr>
      </w:pPr>
      <w:bookmarkStart w:id="53" w:name="_Hlk91324322"/>
      <w:bookmarkEnd w:id="52"/>
      <w:r>
        <w:rPr>
          <w:b/>
          <w:kern w:val="0"/>
          <w:szCs w:val="21"/>
        </w:rPr>
        <w:t>6.3</w:t>
      </w:r>
      <w:r>
        <w:rPr>
          <w:rFonts w:hint="eastAsia"/>
          <w:b/>
          <w:kern w:val="0"/>
          <w:szCs w:val="21"/>
        </w:rPr>
        <w:t>评审程序</w:t>
      </w:r>
    </w:p>
    <w:p w:rsidR="004E2BE1" w:rsidRDefault="006F7CDD">
      <w:pPr>
        <w:spacing w:after="0" w:line="360" w:lineRule="auto"/>
        <w:ind w:firstLineChars="200" w:firstLine="420"/>
      </w:pPr>
      <w:r>
        <w:t>6.</w:t>
      </w:r>
      <w:bookmarkStart w:id="54" w:name="_Hlk19175507"/>
      <w:bookmarkStart w:id="55" w:name="_Hlk80956880"/>
      <w:r>
        <w:t>3.1</w:t>
      </w:r>
      <w:r>
        <w:rPr>
          <w:rFonts w:hint="eastAsia"/>
        </w:rPr>
        <w:t>符合性审查</w:t>
      </w:r>
    </w:p>
    <w:p w:rsidR="004E2BE1" w:rsidRDefault="006F7CDD">
      <w:pPr>
        <w:spacing w:after="0" w:line="360" w:lineRule="auto"/>
        <w:ind w:firstLineChars="200" w:firstLine="420"/>
        <w:rPr>
          <w:szCs w:val="21"/>
        </w:rPr>
      </w:pPr>
      <w:r>
        <w:rPr>
          <w:rFonts w:hint="eastAsia"/>
          <w:kern w:val="1"/>
          <w:szCs w:val="21"/>
        </w:rPr>
        <w:t>资格审查结束后，</w:t>
      </w:r>
      <w:r>
        <w:rPr>
          <w:rFonts w:hAnsi="宋体" w:hint="eastAsia"/>
        </w:rPr>
        <w:t>评审委员会对</w:t>
      </w:r>
      <w:r>
        <w:rPr>
          <w:rFonts w:hint="eastAsia"/>
        </w:rPr>
        <w:t>通过资格审查的投标人</w:t>
      </w:r>
      <w:r>
        <w:rPr>
          <w:rFonts w:hAnsi="宋体" w:hint="eastAsia"/>
        </w:rPr>
        <w:t>的投标文件报价、商务资信、技术等方面实质性内容进行符合性审查，</w:t>
      </w:r>
      <w:r>
        <w:rPr>
          <w:rFonts w:hint="eastAsia"/>
          <w:szCs w:val="21"/>
        </w:rPr>
        <w:t>符合性审查标准详见第四章评审方法及标准。</w:t>
      </w:r>
    </w:p>
    <w:bookmarkEnd w:id="54"/>
    <w:bookmarkEnd w:id="55"/>
    <w:p w:rsidR="004E2BE1" w:rsidRDefault="006F7CDD">
      <w:pPr>
        <w:spacing w:after="0" w:line="360" w:lineRule="auto"/>
        <w:ind w:firstLineChars="200" w:firstLine="420"/>
        <w:rPr>
          <w:szCs w:val="21"/>
        </w:rPr>
      </w:pPr>
      <w:r>
        <w:rPr>
          <w:rFonts w:hint="eastAsia"/>
          <w:szCs w:val="21"/>
        </w:rPr>
        <w:t>6</w:t>
      </w:r>
      <w:r>
        <w:rPr>
          <w:szCs w:val="21"/>
        </w:rPr>
        <w:t>.3.2</w:t>
      </w:r>
      <w:r>
        <w:rPr>
          <w:rFonts w:hAnsi="宋体" w:hint="eastAsia"/>
        </w:rPr>
        <w:t>强制性</w:t>
      </w:r>
      <w:r>
        <w:rPr>
          <w:rFonts w:hint="eastAsia"/>
          <w:szCs w:val="21"/>
        </w:rPr>
        <w:t>采购要求（仅适用于货物采购项目）</w:t>
      </w:r>
    </w:p>
    <w:p w:rsidR="004E2BE1" w:rsidRDefault="006F7CDD">
      <w:pPr>
        <w:suppressAutoHyphens/>
        <w:spacing w:after="0" w:line="360" w:lineRule="auto"/>
        <w:ind w:firstLineChars="201" w:firstLine="422"/>
        <w:rPr>
          <w:szCs w:val="21"/>
        </w:rPr>
      </w:pPr>
      <w:bookmarkStart w:id="56" w:name="_Hlk47714684"/>
      <w:r>
        <w:rPr>
          <w:rFonts w:hint="eastAsia"/>
          <w:szCs w:val="21"/>
        </w:rPr>
        <w:t>（</w:t>
      </w:r>
      <w:r>
        <w:rPr>
          <w:rFonts w:hint="eastAsia"/>
          <w:szCs w:val="21"/>
        </w:rPr>
        <w:t>1</w:t>
      </w:r>
      <w:r>
        <w:rPr>
          <w:rFonts w:hint="eastAsia"/>
          <w:szCs w:val="21"/>
        </w:rPr>
        <w:t>）</w:t>
      </w:r>
      <w:bookmarkEnd w:id="56"/>
      <w:r>
        <w:rPr>
          <w:rFonts w:hint="eastAsia"/>
          <w:szCs w:val="21"/>
        </w:rPr>
        <w:t>根据《财政部</w:t>
      </w:r>
      <w:r>
        <w:rPr>
          <w:rFonts w:hint="eastAsia"/>
          <w:szCs w:val="21"/>
        </w:rPr>
        <w:t xml:space="preserve"> </w:t>
      </w:r>
      <w:r>
        <w:rPr>
          <w:rFonts w:hint="eastAsia"/>
          <w:szCs w:val="21"/>
        </w:rPr>
        <w:t>发展改革委</w:t>
      </w:r>
      <w:r>
        <w:rPr>
          <w:rFonts w:hint="eastAsia"/>
          <w:szCs w:val="21"/>
        </w:rPr>
        <w:t xml:space="preserve"> </w:t>
      </w:r>
      <w:r>
        <w:rPr>
          <w:rFonts w:hint="eastAsia"/>
          <w:szCs w:val="21"/>
        </w:rPr>
        <w:t>生态环境部</w:t>
      </w:r>
      <w:r>
        <w:rPr>
          <w:rFonts w:hint="eastAsia"/>
          <w:szCs w:val="21"/>
        </w:rPr>
        <w:t xml:space="preserve"> </w:t>
      </w:r>
      <w:r>
        <w:rPr>
          <w:rFonts w:hint="eastAsia"/>
          <w:szCs w:val="21"/>
        </w:rPr>
        <w:t>市场监管总局关于调整优化节能产品、环境标志产品政府采购执行机制的通知》（财库〔</w:t>
      </w:r>
      <w:r>
        <w:rPr>
          <w:rFonts w:hint="eastAsia"/>
          <w:szCs w:val="21"/>
        </w:rPr>
        <w:t>2019</w:t>
      </w:r>
      <w:r>
        <w:rPr>
          <w:rFonts w:hint="eastAsia"/>
          <w:szCs w:val="21"/>
        </w:rPr>
        <w:t>〕</w:t>
      </w:r>
      <w:r>
        <w:rPr>
          <w:rFonts w:hint="eastAsia"/>
          <w:szCs w:val="21"/>
        </w:rPr>
        <w:t>9</w:t>
      </w:r>
      <w:r>
        <w:rPr>
          <w:rFonts w:hint="eastAsia"/>
          <w:szCs w:val="21"/>
        </w:rPr>
        <w:t>号）和《关于印发节能产品政府采购品目清单的通知》（财库〔</w:t>
      </w:r>
      <w:r>
        <w:rPr>
          <w:rFonts w:hint="eastAsia"/>
          <w:szCs w:val="21"/>
        </w:rPr>
        <w:t>2019</w:t>
      </w:r>
      <w:r>
        <w:rPr>
          <w:rFonts w:hint="eastAsia"/>
          <w:szCs w:val="21"/>
        </w:rPr>
        <w:t>〕</w:t>
      </w:r>
      <w:r>
        <w:rPr>
          <w:rFonts w:hint="eastAsia"/>
          <w:szCs w:val="21"/>
        </w:rPr>
        <w:t>19</w:t>
      </w:r>
      <w:r>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rsidR="004E2BE1" w:rsidRDefault="006F7CDD">
      <w:pPr>
        <w:spacing w:after="0" w:line="360" w:lineRule="auto"/>
        <w:ind w:firstLineChars="200" w:firstLine="420"/>
        <w:rPr>
          <w:szCs w:val="21"/>
        </w:rPr>
      </w:pPr>
      <w:bookmarkStart w:id="57" w:name="_Hlk138843020"/>
      <w:r>
        <w:rPr>
          <w:rFonts w:hint="eastAsia"/>
          <w:szCs w:val="21"/>
        </w:rPr>
        <w:t>（</w:t>
      </w:r>
      <w:r>
        <w:rPr>
          <w:rFonts w:hint="eastAsia"/>
          <w:szCs w:val="21"/>
        </w:rPr>
        <w:t>2</w:t>
      </w:r>
      <w:r>
        <w:rPr>
          <w:rFonts w:hint="eastAsia"/>
          <w:szCs w:val="21"/>
        </w:rPr>
        <w:t>）根据《关于调整网络安全专用产品安全管理有关事项的公告》（</w:t>
      </w:r>
      <w:r>
        <w:rPr>
          <w:rFonts w:hint="eastAsia"/>
          <w:szCs w:val="21"/>
        </w:rPr>
        <w:t>2023</w:t>
      </w:r>
      <w:r>
        <w:rPr>
          <w:rFonts w:hint="eastAsia"/>
          <w:szCs w:val="21"/>
        </w:rPr>
        <w:t>年</w:t>
      </w:r>
      <w:r>
        <w:rPr>
          <w:rFonts w:hint="eastAsia"/>
          <w:szCs w:val="21"/>
        </w:rPr>
        <w:t>1</w:t>
      </w:r>
      <w:r>
        <w:rPr>
          <w:rFonts w:hint="eastAsia"/>
          <w:szCs w:val="21"/>
        </w:rPr>
        <w:t>号）及关于调整《网络关键设备和网络安全专用产品目录》（</w:t>
      </w:r>
      <w:r>
        <w:rPr>
          <w:rFonts w:hint="eastAsia"/>
          <w:szCs w:val="21"/>
        </w:rPr>
        <w:t>2023</w:t>
      </w:r>
      <w:r>
        <w:rPr>
          <w:rFonts w:hint="eastAsia"/>
          <w:szCs w:val="21"/>
        </w:rPr>
        <w:t>年</w:t>
      </w:r>
      <w:r>
        <w:rPr>
          <w:rFonts w:hint="eastAsia"/>
          <w:szCs w:val="21"/>
        </w:rPr>
        <w:t>2</w:t>
      </w:r>
      <w:r>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Pr>
          <w:rFonts w:hint="eastAsia"/>
          <w:szCs w:val="21"/>
        </w:rPr>
        <w:t>图证明</w:t>
      </w:r>
      <w:proofErr w:type="gramEnd"/>
      <w:r>
        <w:rPr>
          <w:rFonts w:hint="eastAsia"/>
          <w:szCs w:val="21"/>
        </w:rPr>
        <w:t>材料，不在《网络关键设备和网络安全专用产品安全认证和安全检测结果》中或不在有效期内或未提供有效的《计算机信息系统安全专用产品销售许可证》的，投标无效。</w:t>
      </w:r>
    </w:p>
    <w:p w:rsidR="004E2BE1" w:rsidRDefault="006F7CDD">
      <w:pPr>
        <w:spacing w:after="0" w:line="360" w:lineRule="auto"/>
        <w:ind w:firstLineChars="200" w:firstLine="420"/>
        <w:rPr>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rPr>
        <w:t>“网络安全专用产品”内“产品类别”共</w:t>
      </w:r>
      <w:r>
        <w:rPr>
          <w:rFonts w:hint="eastAsia"/>
          <w:szCs w:val="21"/>
        </w:rPr>
        <w:t>34</w:t>
      </w:r>
      <w:r>
        <w:rPr>
          <w:rFonts w:hint="eastAsia"/>
          <w:szCs w:val="21"/>
        </w:rPr>
        <w:t>类：数据备份与恢复产品、防火墙、入侵检测系统（</w:t>
      </w:r>
      <w:r>
        <w:rPr>
          <w:rFonts w:hint="eastAsia"/>
          <w:szCs w:val="21"/>
        </w:rPr>
        <w:t>I</w:t>
      </w:r>
      <w:r>
        <w:rPr>
          <w:szCs w:val="21"/>
        </w:rPr>
        <w:t>DS</w:t>
      </w:r>
      <w:r>
        <w:rPr>
          <w:rFonts w:hint="eastAsia"/>
          <w:szCs w:val="21"/>
        </w:rPr>
        <w:t>）、入侵防御系统（</w:t>
      </w:r>
      <w:r>
        <w:rPr>
          <w:szCs w:val="21"/>
        </w:rPr>
        <w:t>IPS</w:t>
      </w:r>
      <w:r>
        <w:rPr>
          <w:rFonts w:hint="eastAsia"/>
          <w:szCs w:val="21"/>
        </w:rPr>
        <w:t>）、网络和终端隔离产品、反垃圾邮件产品、网络综合审计产品、网络脆弱性扫描产品、安全数据库系统、网站恢复产品、虚拟专用网产品、防病毒网关、统一威胁管理产品（</w:t>
      </w:r>
      <w:r>
        <w:rPr>
          <w:rFonts w:hint="eastAsia"/>
          <w:szCs w:val="21"/>
        </w:rPr>
        <w:t>UTM</w:t>
      </w:r>
      <w:r>
        <w:rPr>
          <w:rFonts w:hint="eastAsia"/>
          <w:szCs w:val="21"/>
        </w:rPr>
        <w:t>）、病毒防治产品、安全操作系统、安全网络存储、公</w:t>
      </w:r>
      <w:proofErr w:type="gramStart"/>
      <w:r>
        <w:rPr>
          <w:rFonts w:hint="eastAsia"/>
          <w:szCs w:val="21"/>
        </w:rPr>
        <w:t>钥</w:t>
      </w:r>
      <w:proofErr w:type="gramEnd"/>
      <w:r>
        <w:rPr>
          <w:rFonts w:hint="eastAsia"/>
          <w:szCs w:val="21"/>
        </w:rPr>
        <w:t>基础设施、网络安全态势感知产品、信息系统安全管理平台、网络型流量控制产品、负载均衡产品、信息过滤产品、</w:t>
      </w:r>
      <w:r>
        <w:rPr>
          <w:rFonts w:hint="eastAsia"/>
          <w:szCs w:val="21"/>
        </w:rPr>
        <w:lastRenderedPageBreak/>
        <w:t>抗拒</w:t>
      </w:r>
      <w:proofErr w:type="gramStart"/>
      <w:r>
        <w:rPr>
          <w:rFonts w:hint="eastAsia"/>
          <w:szCs w:val="21"/>
        </w:rPr>
        <w:t>绝服务</w:t>
      </w:r>
      <w:proofErr w:type="gramEnd"/>
      <w:r>
        <w:rPr>
          <w:rFonts w:hint="eastAsia"/>
          <w:szCs w:val="21"/>
        </w:rPr>
        <w:t>攻击产品、终端接入控制产品、</w:t>
      </w:r>
      <w:r>
        <w:rPr>
          <w:rFonts w:hint="eastAsia"/>
          <w:szCs w:val="21"/>
        </w:rPr>
        <w:t>USB</w:t>
      </w:r>
      <w:r>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bookmarkEnd w:id="57"/>
    <w:p w:rsidR="004E2BE1" w:rsidRDefault="006F7CDD">
      <w:pPr>
        <w:spacing w:after="0" w:line="360" w:lineRule="auto"/>
        <w:ind w:firstLineChars="200" w:firstLine="420"/>
      </w:pPr>
      <w:r>
        <w:t>6.3.3</w:t>
      </w:r>
      <w:r>
        <w:rPr>
          <w:rFonts w:hint="eastAsia"/>
        </w:rPr>
        <w:t>澄清、说明或补正</w:t>
      </w:r>
    </w:p>
    <w:p w:rsidR="004E2BE1" w:rsidRDefault="006F7CDD">
      <w:pPr>
        <w:spacing w:after="0" w:line="360" w:lineRule="auto"/>
        <w:ind w:firstLineChars="200" w:firstLine="420"/>
      </w:pPr>
      <w:r>
        <w:rPr>
          <w:rFonts w:hint="eastAsia"/>
        </w:rPr>
        <w:t>（</w:t>
      </w:r>
      <w:r>
        <w:rPr>
          <w:rFonts w:hint="eastAsia"/>
        </w:rPr>
        <w:t>1</w:t>
      </w:r>
      <w:r>
        <w:rPr>
          <w:rFonts w:hint="eastAsia"/>
        </w:rPr>
        <w:t>）对投标文件中含义不明确、同类问题表述不一致或者有明显文字和计算错误的内容，评审委员会应在</w:t>
      </w:r>
      <w:r>
        <w:rPr>
          <w:rFonts w:hint="eastAsia"/>
          <w:szCs w:val="21"/>
        </w:rPr>
        <w:t>广西政府采购云平台</w:t>
      </w:r>
      <w:r>
        <w:rPr>
          <w:rFonts w:hint="eastAsia"/>
        </w:rPr>
        <w:t>发布电子澄清函，要求投标人在平台设置的时间内</w:t>
      </w:r>
      <w:proofErr w:type="gramStart"/>
      <w:r>
        <w:rPr>
          <w:rFonts w:hint="eastAsia"/>
        </w:rPr>
        <w:t>作出</w:t>
      </w:r>
      <w:proofErr w:type="gramEnd"/>
      <w:r>
        <w:rPr>
          <w:rFonts w:hint="eastAsia"/>
        </w:rPr>
        <w:t>必要的澄清、说明或者补正。投标人在</w:t>
      </w:r>
      <w:r>
        <w:rPr>
          <w:rFonts w:hint="eastAsia"/>
          <w:szCs w:val="21"/>
        </w:rPr>
        <w:t>广西政府采购云平台</w:t>
      </w:r>
      <w:r>
        <w:rPr>
          <w:rFonts w:hint="eastAsia"/>
        </w:rPr>
        <w:t>接收到电子澄清函后根据澄清</w:t>
      </w:r>
      <w:proofErr w:type="gramStart"/>
      <w:r>
        <w:rPr>
          <w:rFonts w:hint="eastAsia"/>
        </w:rPr>
        <w:t>函内容</w:t>
      </w:r>
      <w:proofErr w:type="gramEnd"/>
      <w:r>
        <w:rPr>
          <w:rFonts w:hint="eastAsia"/>
        </w:rPr>
        <w:t>直接在线编辑或上传</w:t>
      </w:r>
      <w:r>
        <w:rPr>
          <w:rFonts w:hint="eastAsia"/>
        </w:rPr>
        <w:t>PDF</w:t>
      </w:r>
      <w:r>
        <w:rPr>
          <w:rFonts w:hint="eastAsia"/>
        </w:rPr>
        <w:t>格式回函，电子澄清答复函使用</w:t>
      </w:r>
      <w:r>
        <w:rPr>
          <w:rFonts w:hint="eastAsia"/>
        </w:rPr>
        <w:t>CA</w:t>
      </w:r>
      <w:r>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rsidR="004E2BE1" w:rsidRDefault="006F7CDD">
      <w:pPr>
        <w:spacing w:after="0" w:line="360" w:lineRule="auto"/>
        <w:ind w:firstLineChars="200" w:firstLine="420"/>
      </w:pPr>
      <w:r>
        <w:rPr>
          <w:rFonts w:hint="eastAsia"/>
        </w:rPr>
        <w:t>（</w:t>
      </w:r>
      <w:r>
        <w:rPr>
          <w:rFonts w:hint="eastAsia"/>
        </w:rPr>
        <w:t>2</w:t>
      </w:r>
      <w:r>
        <w:rPr>
          <w:rFonts w:hint="eastAsia"/>
        </w:rPr>
        <w:t>）异常情况处理：如</w:t>
      </w:r>
      <w:proofErr w:type="gramStart"/>
      <w:r>
        <w:rPr>
          <w:rFonts w:hint="eastAsia"/>
        </w:rPr>
        <w:t>遇无法</w:t>
      </w:r>
      <w:proofErr w:type="gramEnd"/>
      <w:r>
        <w:rPr>
          <w:rFonts w:hint="eastAsia"/>
        </w:rPr>
        <w:t>正常使用线上发送澄清函的情况，将以书面形式执行。评审委员会以书面形式要求投标人在规定时间内</w:t>
      </w:r>
      <w:proofErr w:type="gramStart"/>
      <w:r>
        <w:rPr>
          <w:rFonts w:hint="eastAsia"/>
        </w:rPr>
        <w:t>作出</w:t>
      </w:r>
      <w:proofErr w:type="gramEnd"/>
      <w:r>
        <w:rPr>
          <w:rFonts w:hint="eastAsia"/>
        </w:rPr>
        <w:t>必要的澄清、说明或者补正。投标人的澄清、说明或者补正必须采用书面形式，并加盖公章或者由法定代表人或者其授权的代表签字。</w:t>
      </w:r>
    </w:p>
    <w:p w:rsidR="004E2BE1" w:rsidRDefault="006F7CDD">
      <w:pPr>
        <w:spacing w:after="0" w:line="360" w:lineRule="auto"/>
        <w:ind w:firstLineChars="200" w:firstLine="420"/>
      </w:pPr>
      <w:r>
        <w:t>6.3.4</w:t>
      </w:r>
      <w:r>
        <w:rPr>
          <w:rFonts w:hint="eastAsia"/>
        </w:rPr>
        <w:t>报价修正</w:t>
      </w:r>
    </w:p>
    <w:p w:rsidR="004E2BE1" w:rsidRDefault="006F7CDD">
      <w:pPr>
        <w:spacing w:after="0" w:line="360" w:lineRule="auto"/>
        <w:ind w:firstLineChars="200" w:firstLine="420"/>
      </w:pPr>
      <w:r>
        <w:rPr>
          <w:rFonts w:hint="eastAsia"/>
        </w:rPr>
        <w:t>（</w:t>
      </w:r>
      <w:r>
        <w:rPr>
          <w:rFonts w:hint="eastAsia"/>
        </w:rPr>
        <w:t>1</w:t>
      </w:r>
      <w:r>
        <w:rPr>
          <w:rFonts w:hint="eastAsia"/>
        </w:rPr>
        <w:t>）报价出现前后不一致的，按照下列规定修正：</w:t>
      </w:r>
    </w:p>
    <w:p w:rsidR="004E2BE1" w:rsidRDefault="006F7CDD">
      <w:pPr>
        <w:spacing w:after="0" w:line="360" w:lineRule="auto"/>
        <w:ind w:firstLineChars="200" w:firstLine="420"/>
        <w:rPr>
          <w:szCs w:val="21"/>
        </w:rPr>
      </w:pPr>
      <w:r>
        <w:rPr>
          <w:rFonts w:ascii="宋体" w:hAnsi="宋体" w:hint="eastAsia"/>
          <w:szCs w:val="21"/>
        </w:rPr>
        <w:t>①</w:t>
      </w:r>
      <w:r>
        <w:rPr>
          <w:rFonts w:hint="eastAsia"/>
          <w:szCs w:val="21"/>
        </w:rPr>
        <w:t>投标文件中开标一览表（报价表）内容与投标文件中相应内容不一致的，以开标一览表（报价表）为准；</w:t>
      </w:r>
    </w:p>
    <w:p w:rsidR="004E2BE1" w:rsidRDefault="006F7CDD">
      <w:pPr>
        <w:spacing w:after="0" w:line="360" w:lineRule="auto"/>
        <w:ind w:firstLineChars="200" w:firstLine="420"/>
        <w:rPr>
          <w:szCs w:val="21"/>
        </w:rPr>
      </w:pPr>
      <w:r>
        <w:rPr>
          <w:rFonts w:ascii="宋体" w:hAnsi="宋体" w:hint="eastAsia"/>
          <w:szCs w:val="21"/>
        </w:rPr>
        <w:t>②</w:t>
      </w:r>
      <w:r>
        <w:rPr>
          <w:rFonts w:hint="eastAsia"/>
          <w:szCs w:val="21"/>
        </w:rPr>
        <w:t>大写金额和小写金额不一致的，以大写金额为准；</w:t>
      </w:r>
    </w:p>
    <w:p w:rsidR="004E2BE1" w:rsidRDefault="006F7CDD">
      <w:pPr>
        <w:spacing w:after="0" w:line="360" w:lineRule="auto"/>
        <w:ind w:firstLineChars="200" w:firstLine="420"/>
        <w:rPr>
          <w:szCs w:val="21"/>
        </w:rPr>
      </w:pPr>
      <w:r>
        <w:rPr>
          <w:rFonts w:hint="eastAsia"/>
          <w:szCs w:val="21"/>
        </w:rPr>
        <w:t>③单价金额小数点或者百分比有明显错位的，以开标一览表的总价为准，并修改单价；</w:t>
      </w:r>
    </w:p>
    <w:p w:rsidR="004E2BE1" w:rsidRDefault="006F7CDD">
      <w:pPr>
        <w:spacing w:after="0" w:line="360" w:lineRule="auto"/>
        <w:ind w:firstLineChars="200" w:firstLine="420"/>
        <w:rPr>
          <w:szCs w:val="21"/>
        </w:rPr>
      </w:pPr>
      <w:r>
        <w:rPr>
          <w:rFonts w:hint="eastAsia"/>
          <w:szCs w:val="21"/>
        </w:rPr>
        <w:t>④总价金额与按单价汇总金额不一致的，以单价金额计算结果为准。</w:t>
      </w:r>
    </w:p>
    <w:p w:rsidR="004E2BE1" w:rsidRDefault="006F7CDD">
      <w:pPr>
        <w:spacing w:after="0" w:line="360" w:lineRule="auto"/>
        <w:ind w:firstLineChars="200" w:firstLine="420"/>
        <w:rPr>
          <w:szCs w:val="21"/>
        </w:rPr>
      </w:pPr>
      <w:r>
        <w:rPr>
          <w:rFonts w:hint="eastAsia"/>
          <w:szCs w:val="21"/>
        </w:rPr>
        <w:t>同时出现两种以上不一致的，按照上述</w:t>
      </w:r>
      <w:r>
        <w:rPr>
          <w:rFonts w:ascii="宋体" w:hAnsi="宋体" w:hint="eastAsia"/>
          <w:szCs w:val="21"/>
        </w:rPr>
        <w:t>①-</w:t>
      </w:r>
      <w:r>
        <w:rPr>
          <w:rFonts w:hint="eastAsia"/>
          <w:szCs w:val="21"/>
        </w:rPr>
        <w:t>④顺序修正。修正后的报价按照上述“</w:t>
      </w:r>
      <w:r>
        <w:rPr>
          <w:szCs w:val="21"/>
        </w:rPr>
        <w:t>6.3.3</w:t>
      </w:r>
      <w:r>
        <w:rPr>
          <w:rFonts w:hint="eastAsia"/>
          <w:szCs w:val="21"/>
        </w:rPr>
        <w:t>澄清、说明或补正”的规定经投标人确认后产生约束力，投标人不确认的，其投标无效。</w:t>
      </w:r>
    </w:p>
    <w:p w:rsidR="004E2BE1" w:rsidRDefault="006F7CDD">
      <w:pPr>
        <w:spacing w:after="0" w:line="360" w:lineRule="auto"/>
        <w:ind w:firstLineChars="200" w:firstLine="420"/>
        <w:rPr>
          <w:szCs w:val="21"/>
        </w:rPr>
      </w:pPr>
      <w:r>
        <w:rPr>
          <w:rFonts w:hint="eastAsia"/>
          <w:szCs w:val="21"/>
        </w:rPr>
        <w:t>（</w:t>
      </w:r>
      <w:r>
        <w:rPr>
          <w:szCs w:val="21"/>
        </w:rPr>
        <w:t>2</w:t>
      </w:r>
      <w:r>
        <w:rPr>
          <w:rFonts w:hint="eastAsia"/>
          <w:szCs w:val="21"/>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Pr>
          <w:szCs w:val="21"/>
        </w:rPr>
        <w:t>6.3.3</w:t>
      </w:r>
      <w:r>
        <w:rPr>
          <w:rFonts w:hint="eastAsia"/>
          <w:szCs w:val="21"/>
        </w:rPr>
        <w:t>澄清、说明或补正”的规定提交。投标人未按规定提交或不能证明其报价合理性的，评审委员会应当将其作为无效投标处理。</w:t>
      </w:r>
    </w:p>
    <w:p w:rsidR="004E2BE1" w:rsidRDefault="006F7CDD">
      <w:pPr>
        <w:spacing w:after="0" w:line="360" w:lineRule="auto"/>
        <w:ind w:firstLineChars="200" w:firstLine="420"/>
        <w:rPr>
          <w:szCs w:val="21"/>
        </w:rPr>
      </w:pPr>
      <w:r>
        <w:rPr>
          <w:rFonts w:hint="eastAsia"/>
          <w:szCs w:val="21"/>
        </w:rPr>
        <w:t>（</w:t>
      </w:r>
      <w:r>
        <w:rPr>
          <w:szCs w:val="21"/>
        </w:rPr>
        <w:t>3</w:t>
      </w:r>
      <w:r>
        <w:rPr>
          <w:rFonts w:hint="eastAsia"/>
          <w:szCs w:val="21"/>
        </w:rPr>
        <w:t>）经投标人确认修正后的报价若超过采购预算金额或者最高限价，其投标文件作无效投标处理。</w:t>
      </w:r>
    </w:p>
    <w:p w:rsidR="004E2BE1" w:rsidRDefault="006F7CDD">
      <w:pPr>
        <w:spacing w:after="0" w:line="360" w:lineRule="auto"/>
        <w:ind w:firstLineChars="200" w:firstLine="420"/>
        <w:rPr>
          <w:szCs w:val="21"/>
        </w:rPr>
      </w:pPr>
      <w:r>
        <w:rPr>
          <w:rFonts w:hint="eastAsia"/>
          <w:szCs w:val="21"/>
        </w:rPr>
        <w:t>（</w:t>
      </w:r>
      <w:r>
        <w:rPr>
          <w:szCs w:val="21"/>
        </w:rPr>
        <w:t>4</w:t>
      </w:r>
      <w:r>
        <w:rPr>
          <w:rFonts w:hint="eastAsia"/>
          <w:szCs w:val="21"/>
        </w:rPr>
        <w:t>）经投标人确认修正后的报价作为签订合同的依据，并以此报价计算价格分。</w:t>
      </w:r>
    </w:p>
    <w:p w:rsidR="004E2BE1" w:rsidRDefault="006F7CDD">
      <w:pPr>
        <w:spacing w:after="0" w:line="360" w:lineRule="auto"/>
        <w:ind w:firstLineChars="200" w:firstLine="420"/>
        <w:rPr>
          <w:szCs w:val="21"/>
        </w:rPr>
      </w:pPr>
      <w:r>
        <w:rPr>
          <w:rFonts w:hint="eastAsia"/>
          <w:szCs w:val="21"/>
        </w:rPr>
        <w:t>6.3.5</w:t>
      </w:r>
      <w:r>
        <w:rPr>
          <w:rFonts w:hint="eastAsia"/>
          <w:szCs w:val="21"/>
        </w:rPr>
        <w:t>异常低价审查</w:t>
      </w:r>
    </w:p>
    <w:p w:rsidR="004E2BE1" w:rsidRDefault="006F7CDD">
      <w:pPr>
        <w:spacing w:after="0" w:line="360" w:lineRule="auto"/>
        <w:ind w:firstLineChars="200" w:firstLine="420"/>
        <w:rPr>
          <w:szCs w:val="21"/>
        </w:rPr>
      </w:pPr>
      <w:r>
        <w:rPr>
          <w:szCs w:val="21"/>
        </w:rPr>
        <w:t>本项目</w:t>
      </w:r>
      <w:r>
        <w:rPr>
          <w:rFonts w:hint="eastAsia"/>
          <w:szCs w:val="21"/>
        </w:rPr>
        <w:t>异常低价审查情形见</w:t>
      </w:r>
      <w:r>
        <w:rPr>
          <w:szCs w:val="21"/>
        </w:rPr>
        <w:t>“</w:t>
      </w:r>
      <w:r>
        <w:rPr>
          <w:rFonts w:hint="eastAsia"/>
          <w:szCs w:val="21"/>
        </w:rPr>
        <w:t>投标人须知</w:t>
      </w:r>
      <w:r>
        <w:rPr>
          <w:szCs w:val="21"/>
        </w:rPr>
        <w:t>前附表</w:t>
      </w:r>
      <w:r>
        <w:rPr>
          <w:szCs w:val="21"/>
        </w:rPr>
        <w:t>”</w:t>
      </w:r>
      <w:r>
        <w:rPr>
          <w:szCs w:val="21"/>
        </w:rPr>
        <w:t>规定。</w:t>
      </w:r>
    </w:p>
    <w:p w:rsidR="004E2BE1" w:rsidRDefault="006F7CDD">
      <w:pPr>
        <w:spacing w:after="0" w:line="360" w:lineRule="auto"/>
        <w:ind w:firstLineChars="200" w:firstLine="420"/>
        <w:rPr>
          <w:szCs w:val="21"/>
        </w:rPr>
      </w:pPr>
      <w:r>
        <w:rPr>
          <w:rFonts w:hint="eastAsia"/>
          <w:szCs w:val="21"/>
        </w:rPr>
        <w:t>评审委员会启动异常低价响应审查后，应当要求相关供应商在评审现场合理的时间内提供书面说明及必要的证明材料，对响应价格</w:t>
      </w:r>
      <w:proofErr w:type="gramStart"/>
      <w:r>
        <w:rPr>
          <w:rFonts w:hint="eastAsia"/>
          <w:szCs w:val="21"/>
        </w:rPr>
        <w:t>作出</w:t>
      </w:r>
      <w:proofErr w:type="gramEnd"/>
      <w:r>
        <w:rPr>
          <w:rFonts w:hint="eastAsia"/>
          <w:szCs w:val="21"/>
        </w:rPr>
        <w:t>解释。书面说明、证明材料主要是项目具体成本测算等与报价合理性相关的说明、材料。评审委员会可以要求供应商就提供服务的主要成本、销售费用、管理费用、财务</w:t>
      </w:r>
      <w:r>
        <w:rPr>
          <w:rFonts w:hint="eastAsia"/>
          <w:szCs w:val="21"/>
        </w:rPr>
        <w:lastRenderedPageBreak/>
        <w:t>费用、履约费用、计划利润、税金及附加等成本构成事项进行详细陈述。书面说明应当</w:t>
      </w:r>
      <w:proofErr w:type="gramStart"/>
      <w:r>
        <w:rPr>
          <w:rFonts w:hint="eastAsia"/>
          <w:szCs w:val="21"/>
        </w:rPr>
        <w:t>经供应</w:t>
      </w:r>
      <w:proofErr w:type="gramEnd"/>
      <w:r>
        <w:rPr>
          <w:rFonts w:hint="eastAsia"/>
          <w:szCs w:val="21"/>
        </w:rPr>
        <w:t>商确认后提交给评审委员会。评审委员会应当结合同类产品在主要电商平台的价格、该行业当地薪资水平等情况，依据专业经验对报价合理性进行判断。审查相关情况应当在评审报告中记录。</w:t>
      </w:r>
    </w:p>
    <w:p w:rsidR="004E2BE1" w:rsidRDefault="006F7CDD">
      <w:pPr>
        <w:spacing w:after="0" w:line="360" w:lineRule="auto"/>
        <w:ind w:firstLineChars="200" w:firstLine="420"/>
        <w:rPr>
          <w:szCs w:val="21"/>
        </w:rPr>
      </w:pPr>
      <w:r>
        <w:rPr>
          <w:rFonts w:hint="eastAsia"/>
          <w:szCs w:val="21"/>
        </w:rPr>
        <w:t>书面证明应当按照上述“</w:t>
      </w:r>
      <w:r>
        <w:rPr>
          <w:szCs w:val="21"/>
        </w:rPr>
        <w:t>6.3.3</w:t>
      </w:r>
      <w:r>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rsidR="004E2BE1" w:rsidRDefault="006F7CDD">
      <w:pPr>
        <w:spacing w:after="0" w:line="360" w:lineRule="auto"/>
        <w:ind w:firstLineChars="200" w:firstLine="420"/>
        <w:rPr>
          <w:szCs w:val="21"/>
        </w:rPr>
      </w:pPr>
      <w:r>
        <w:rPr>
          <w:rFonts w:hint="eastAsia"/>
          <w:szCs w:val="21"/>
        </w:rPr>
        <w:t>6</w:t>
      </w:r>
      <w:r>
        <w:rPr>
          <w:szCs w:val="21"/>
        </w:rPr>
        <w:t>.3.</w:t>
      </w:r>
      <w:r>
        <w:rPr>
          <w:rFonts w:hint="eastAsia"/>
          <w:szCs w:val="21"/>
        </w:rPr>
        <w:t>6</w:t>
      </w:r>
      <w:r>
        <w:rPr>
          <w:rFonts w:hint="eastAsia"/>
          <w:szCs w:val="21"/>
        </w:rPr>
        <w:t>相同品牌认定（仅适用于货物采购项目）</w:t>
      </w:r>
    </w:p>
    <w:p w:rsidR="004E2BE1" w:rsidRDefault="006F7CDD">
      <w:pPr>
        <w:spacing w:after="0" w:line="360" w:lineRule="auto"/>
        <w:ind w:firstLineChars="200" w:firstLine="420"/>
        <w:rPr>
          <w:szCs w:val="21"/>
        </w:rPr>
      </w:pPr>
      <w:r>
        <w:rPr>
          <w:rFonts w:hint="eastAsia"/>
          <w:szCs w:val="21"/>
        </w:rPr>
        <w:t>（</w:t>
      </w:r>
      <w:r>
        <w:rPr>
          <w:rFonts w:hint="eastAsia"/>
          <w:szCs w:val="21"/>
        </w:rPr>
        <w:t>1</w:t>
      </w:r>
      <w:r>
        <w:rPr>
          <w:rFonts w:hint="eastAsia"/>
          <w:szCs w:val="21"/>
        </w:rPr>
        <w:t>）单一产品采购项目，</w:t>
      </w:r>
      <w:r>
        <w:rPr>
          <w:rFonts w:hint="eastAsia"/>
        </w:rPr>
        <w:t>不同投标人提供的产品品牌相同时，按以下规定确定</w:t>
      </w:r>
      <w:r>
        <w:rPr>
          <w:rFonts w:hint="eastAsia"/>
          <w:kern w:val="0"/>
          <w:szCs w:val="21"/>
        </w:rPr>
        <w:t>相同品牌的投标有效性</w:t>
      </w:r>
      <w:r>
        <w:rPr>
          <w:rFonts w:hint="eastAsia"/>
        </w:rPr>
        <w:t>。</w:t>
      </w:r>
    </w:p>
    <w:p w:rsidR="004E2BE1" w:rsidRDefault="006F7CDD">
      <w:pPr>
        <w:spacing w:after="0" w:line="360" w:lineRule="auto"/>
        <w:ind w:firstLineChars="200" w:firstLine="420"/>
        <w:rPr>
          <w:szCs w:val="21"/>
        </w:rPr>
      </w:pPr>
      <w:r>
        <w:rPr>
          <w:rFonts w:ascii="宋体" w:hAnsi="宋体" w:hint="eastAsia"/>
          <w:szCs w:val="21"/>
        </w:rPr>
        <w:t>①采</w:t>
      </w:r>
      <w:r>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rsidR="004E2BE1" w:rsidRDefault="006F7CDD">
      <w:pPr>
        <w:spacing w:after="0" w:line="360" w:lineRule="auto"/>
        <w:ind w:firstLineChars="200" w:firstLine="420"/>
        <w:rPr>
          <w:szCs w:val="21"/>
        </w:rPr>
      </w:pPr>
      <w:r>
        <w:rPr>
          <w:rFonts w:ascii="宋体" w:hAnsi="宋体" w:hint="eastAsia"/>
          <w:szCs w:val="21"/>
        </w:rPr>
        <w:t>②</w:t>
      </w:r>
      <w:r>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rsidR="004E2BE1" w:rsidRDefault="006F7CDD">
      <w:pPr>
        <w:spacing w:after="0" w:line="360" w:lineRule="auto"/>
        <w:ind w:firstLineChars="200" w:firstLine="420"/>
      </w:pPr>
      <w:r>
        <w:rPr>
          <w:rFonts w:hint="eastAsia"/>
          <w:szCs w:val="21"/>
        </w:rPr>
        <w:t>（</w:t>
      </w:r>
      <w:r>
        <w:rPr>
          <w:rFonts w:hint="eastAsia"/>
          <w:szCs w:val="21"/>
        </w:rPr>
        <w:t>2</w:t>
      </w:r>
      <w:r>
        <w:rPr>
          <w:rFonts w:hint="eastAsia"/>
          <w:szCs w:val="21"/>
        </w:rPr>
        <w:t>）非单一产品采购项目，采购人应当确定核心产品，并在招标文件中载明。不同投标人提供的核心产品品牌相同的，按上述规定处理。核心产品在第二章采购需求规定。</w:t>
      </w:r>
    </w:p>
    <w:p w:rsidR="004E2BE1" w:rsidRDefault="006F7CDD">
      <w:pPr>
        <w:spacing w:after="0" w:line="360" w:lineRule="auto"/>
        <w:ind w:firstLineChars="200" w:firstLine="420"/>
        <w:rPr>
          <w:szCs w:val="21"/>
        </w:rPr>
      </w:pPr>
      <w:r>
        <w:rPr>
          <w:szCs w:val="21"/>
        </w:rPr>
        <w:t>6.3.</w:t>
      </w:r>
      <w:r>
        <w:rPr>
          <w:rFonts w:hint="eastAsia"/>
          <w:szCs w:val="21"/>
        </w:rPr>
        <w:t>7</w:t>
      </w:r>
      <w:r>
        <w:rPr>
          <w:rFonts w:hint="eastAsia"/>
          <w:szCs w:val="21"/>
        </w:rPr>
        <w:t>串通投标认定</w:t>
      </w:r>
    </w:p>
    <w:p w:rsidR="004E2BE1" w:rsidRDefault="006F7CDD">
      <w:pPr>
        <w:spacing w:after="0" w:line="360" w:lineRule="auto"/>
        <w:ind w:firstLineChars="200" w:firstLine="420"/>
      </w:pPr>
      <w:r>
        <w:rPr>
          <w:rFonts w:hint="eastAsia"/>
          <w:szCs w:val="21"/>
        </w:rPr>
        <w:t>评审委员会须根据以下规定认定投标人是否有</w:t>
      </w:r>
      <w:r>
        <w:rPr>
          <w:rFonts w:hint="eastAsia"/>
          <w:kern w:val="0"/>
          <w:szCs w:val="21"/>
        </w:rPr>
        <w:t>串通投标的行为</w:t>
      </w:r>
      <w:r>
        <w:rPr>
          <w:rFonts w:hint="eastAsia"/>
        </w:rPr>
        <w:t>。</w:t>
      </w:r>
    </w:p>
    <w:p w:rsidR="004E2BE1" w:rsidRDefault="006F7CDD">
      <w:pPr>
        <w:spacing w:after="0" w:line="360" w:lineRule="auto"/>
        <w:ind w:firstLineChars="200" w:firstLine="420"/>
        <w:rPr>
          <w:szCs w:val="21"/>
        </w:rPr>
      </w:pPr>
      <w:r>
        <w:rPr>
          <w:rFonts w:hint="eastAsia"/>
          <w:szCs w:val="21"/>
        </w:rPr>
        <w:t>（</w:t>
      </w:r>
      <w:r>
        <w:rPr>
          <w:rFonts w:hint="eastAsia"/>
          <w:szCs w:val="21"/>
        </w:rPr>
        <w:t>1</w:t>
      </w:r>
      <w:r>
        <w:rPr>
          <w:rFonts w:hint="eastAsia"/>
          <w:szCs w:val="21"/>
        </w:rPr>
        <w:t>）根据《关于防治政府采购招标中串通投标行为的通知》（</w:t>
      </w:r>
      <w:proofErr w:type="gramStart"/>
      <w:r>
        <w:rPr>
          <w:rFonts w:hint="eastAsia"/>
          <w:szCs w:val="21"/>
        </w:rPr>
        <w:t>桂财采〔</w:t>
      </w:r>
      <w:r>
        <w:rPr>
          <w:rFonts w:hint="eastAsia"/>
          <w:szCs w:val="21"/>
        </w:rPr>
        <w:t>2016</w:t>
      </w:r>
      <w:r>
        <w:rPr>
          <w:rFonts w:hint="eastAsia"/>
          <w:szCs w:val="21"/>
        </w:rPr>
        <w:t>〕</w:t>
      </w:r>
      <w:proofErr w:type="gramEnd"/>
      <w:r>
        <w:rPr>
          <w:rFonts w:hint="eastAsia"/>
          <w:szCs w:val="21"/>
        </w:rPr>
        <w:t>42</w:t>
      </w:r>
      <w:r>
        <w:rPr>
          <w:rFonts w:hint="eastAsia"/>
          <w:szCs w:val="21"/>
        </w:rPr>
        <w:t>号）规定，出现下述情况的，相关供应商的投标作无效投标处理。</w:t>
      </w:r>
    </w:p>
    <w:p w:rsidR="004E2BE1" w:rsidRDefault="006F7CDD">
      <w:pPr>
        <w:spacing w:after="0" w:line="360" w:lineRule="auto"/>
        <w:ind w:firstLineChars="200" w:firstLine="420"/>
        <w:rPr>
          <w:szCs w:val="21"/>
        </w:rPr>
      </w:pPr>
      <w:r>
        <w:rPr>
          <w:rFonts w:ascii="宋体" w:hAnsi="宋体" w:cs="宋体" w:hint="eastAsia"/>
          <w:szCs w:val="21"/>
        </w:rPr>
        <w:t>①</w:t>
      </w:r>
      <w:r>
        <w:rPr>
          <w:rFonts w:hint="eastAsia"/>
          <w:szCs w:val="21"/>
        </w:rPr>
        <w:t>单位负责人为同一人或者存在直接控股、管理关系，参加同一合同项下政府采购活动的不同供应商。</w:t>
      </w:r>
    </w:p>
    <w:p w:rsidR="004E2BE1" w:rsidRDefault="006F7CDD">
      <w:pPr>
        <w:spacing w:after="0" w:line="360" w:lineRule="auto"/>
        <w:ind w:firstLineChars="200" w:firstLine="420"/>
        <w:rPr>
          <w:szCs w:val="21"/>
        </w:rPr>
      </w:pPr>
      <w:r>
        <w:rPr>
          <w:rFonts w:hint="eastAsia"/>
          <w:szCs w:val="21"/>
        </w:rPr>
        <w:t>②授权给供应商后参加同一合同项（分标、分包）投标的生产厂商。</w:t>
      </w:r>
    </w:p>
    <w:p w:rsidR="004E2BE1" w:rsidRDefault="006F7CDD">
      <w:pPr>
        <w:spacing w:after="0" w:line="360" w:lineRule="auto"/>
        <w:ind w:firstLineChars="200" w:firstLine="420"/>
        <w:rPr>
          <w:szCs w:val="21"/>
        </w:rPr>
      </w:pPr>
      <w:r>
        <w:rPr>
          <w:rFonts w:hint="eastAsia"/>
          <w:szCs w:val="21"/>
        </w:rPr>
        <w:t>③视为或被认定为串通投标的相关供应商。</w:t>
      </w:r>
    </w:p>
    <w:p w:rsidR="004E2BE1" w:rsidRDefault="006F7CDD">
      <w:pPr>
        <w:spacing w:after="0" w:line="360" w:lineRule="auto"/>
        <w:ind w:firstLineChars="200" w:firstLine="420"/>
        <w:rPr>
          <w:szCs w:val="21"/>
        </w:rPr>
      </w:pPr>
      <w:r>
        <w:rPr>
          <w:rFonts w:hint="eastAsia"/>
          <w:szCs w:val="21"/>
        </w:rPr>
        <w:t>（</w:t>
      </w:r>
      <w:r>
        <w:rPr>
          <w:rFonts w:hint="eastAsia"/>
          <w:szCs w:val="21"/>
        </w:rPr>
        <w:t>2</w:t>
      </w:r>
      <w:r>
        <w:rPr>
          <w:rFonts w:hint="eastAsia"/>
          <w:szCs w:val="21"/>
        </w:rPr>
        <w:t>）根据《关于防治政府采购招标中串通投标行为的通知》（</w:t>
      </w:r>
      <w:proofErr w:type="gramStart"/>
      <w:r>
        <w:rPr>
          <w:rFonts w:hint="eastAsia"/>
          <w:szCs w:val="21"/>
        </w:rPr>
        <w:t>桂财采〔</w:t>
      </w:r>
      <w:r>
        <w:rPr>
          <w:rFonts w:hint="eastAsia"/>
          <w:szCs w:val="21"/>
        </w:rPr>
        <w:t>2016</w:t>
      </w:r>
      <w:r>
        <w:rPr>
          <w:rFonts w:hint="eastAsia"/>
          <w:szCs w:val="21"/>
        </w:rPr>
        <w:t>〕</w:t>
      </w:r>
      <w:proofErr w:type="gramEnd"/>
      <w:r>
        <w:rPr>
          <w:rFonts w:hint="eastAsia"/>
          <w:szCs w:val="21"/>
        </w:rPr>
        <w:t>42</w:t>
      </w:r>
      <w:r>
        <w:rPr>
          <w:rFonts w:hint="eastAsia"/>
          <w:szCs w:val="21"/>
        </w:rPr>
        <w:t>号）规定，有下列情形之一的视为投标人相互串通投标，投标文件将被视为无效。</w:t>
      </w:r>
    </w:p>
    <w:p w:rsidR="004E2BE1" w:rsidRDefault="006F7CDD">
      <w:pPr>
        <w:spacing w:after="0" w:line="360" w:lineRule="auto"/>
        <w:ind w:firstLineChars="200" w:firstLine="420"/>
        <w:rPr>
          <w:szCs w:val="21"/>
        </w:rPr>
      </w:pPr>
      <w:r>
        <w:rPr>
          <w:rFonts w:ascii="宋体" w:hAnsi="宋体" w:cs="宋体" w:hint="eastAsia"/>
          <w:szCs w:val="21"/>
        </w:rPr>
        <w:t>①</w:t>
      </w:r>
      <w:r>
        <w:rPr>
          <w:rFonts w:hint="eastAsia"/>
          <w:szCs w:val="21"/>
        </w:rPr>
        <w:t>不同投标人的投标文件由同一单位或者个人编制；或不同投标人报名的</w:t>
      </w:r>
      <w:r>
        <w:rPr>
          <w:rFonts w:hint="eastAsia"/>
          <w:szCs w:val="21"/>
        </w:rPr>
        <w:t>IP</w:t>
      </w:r>
      <w:r>
        <w:rPr>
          <w:rFonts w:hint="eastAsia"/>
          <w:szCs w:val="21"/>
        </w:rPr>
        <w:t>地址一致的；</w:t>
      </w:r>
    </w:p>
    <w:p w:rsidR="004E2BE1" w:rsidRDefault="006F7CDD">
      <w:pPr>
        <w:spacing w:after="0" w:line="360" w:lineRule="auto"/>
        <w:ind w:firstLineChars="200" w:firstLine="420"/>
        <w:rPr>
          <w:szCs w:val="21"/>
        </w:rPr>
      </w:pPr>
      <w:r>
        <w:rPr>
          <w:rFonts w:hint="eastAsia"/>
          <w:szCs w:val="21"/>
        </w:rPr>
        <w:t>②不同投标人委托同一单位或者个人办理投标事宜；</w:t>
      </w:r>
    </w:p>
    <w:p w:rsidR="004E2BE1" w:rsidRDefault="006F7CDD">
      <w:pPr>
        <w:spacing w:after="0" w:line="360" w:lineRule="auto"/>
        <w:ind w:firstLineChars="200" w:firstLine="420"/>
        <w:rPr>
          <w:szCs w:val="21"/>
        </w:rPr>
      </w:pPr>
      <w:r>
        <w:rPr>
          <w:rFonts w:hint="eastAsia"/>
          <w:szCs w:val="21"/>
        </w:rPr>
        <w:t>③不同的投标人的投标文件载明的项目管理员为同一个人；</w:t>
      </w:r>
    </w:p>
    <w:p w:rsidR="004E2BE1" w:rsidRDefault="006F7CDD">
      <w:pPr>
        <w:spacing w:after="0" w:line="360" w:lineRule="auto"/>
        <w:ind w:firstLineChars="200" w:firstLine="420"/>
        <w:rPr>
          <w:szCs w:val="21"/>
        </w:rPr>
      </w:pPr>
      <w:r>
        <w:rPr>
          <w:rFonts w:hint="eastAsia"/>
          <w:szCs w:val="21"/>
        </w:rPr>
        <w:t>④不同投标人的投标文件异常一致或投标报价呈规律性差异；</w:t>
      </w:r>
    </w:p>
    <w:p w:rsidR="004E2BE1" w:rsidRDefault="006F7CDD">
      <w:pPr>
        <w:spacing w:after="0" w:line="360" w:lineRule="auto"/>
        <w:ind w:firstLineChars="200" w:firstLine="420"/>
        <w:rPr>
          <w:szCs w:val="21"/>
        </w:rPr>
      </w:pPr>
      <w:r>
        <w:rPr>
          <w:rFonts w:hint="eastAsia"/>
          <w:szCs w:val="21"/>
        </w:rPr>
        <w:t>⑤不同投标人的投标文件相互混装；</w:t>
      </w:r>
    </w:p>
    <w:p w:rsidR="004E2BE1" w:rsidRDefault="006F7CDD">
      <w:pPr>
        <w:spacing w:after="0" w:line="360" w:lineRule="auto"/>
        <w:ind w:firstLineChars="200" w:firstLine="420"/>
        <w:rPr>
          <w:szCs w:val="21"/>
        </w:rPr>
      </w:pPr>
      <w:r>
        <w:rPr>
          <w:rFonts w:hint="eastAsia"/>
          <w:szCs w:val="21"/>
        </w:rPr>
        <w:lastRenderedPageBreak/>
        <w:t>⑥不同投标人的保证金从同一单位或者个人账户转出。</w:t>
      </w:r>
    </w:p>
    <w:p w:rsidR="004E2BE1" w:rsidRDefault="006F7CDD">
      <w:pPr>
        <w:spacing w:after="0" w:line="360" w:lineRule="auto"/>
        <w:ind w:firstLineChars="200" w:firstLine="420"/>
        <w:rPr>
          <w:szCs w:val="21"/>
        </w:rPr>
      </w:pPr>
      <w:r>
        <w:rPr>
          <w:rFonts w:hint="eastAsia"/>
          <w:szCs w:val="21"/>
        </w:rPr>
        <w:t>（</w:t>
      </w:r>
      <w:r>
        <w:rPr>
          <w:rFonts w:hint="eastAsia"/>
          <w:szCs w:val="21"/>
        </w:rPr>
        <w:t>3</w:t>
      </w:r>
      <w:r>
        <w:rPr>
          <w:rFonts w:hint="eastAsia"/>
          <w:szCs w:val="21"/>
        </w:rPr>
        <w:t>）根据《关于防治政府采购招标中串通投标行为的通知》（</w:t>
      </w:r>
      <w:proofErr w:type="gramStart"/>
      <w:r>
        <w:rPr>
          <w:rFonts w:hint="eastAsia"/>
          <w:szCs w:val="21"/>
        </w:rPr>
        <w:t>桂财采〔</w:t>
      </w:r>
      <w:r>
        <w:rPr>
          <w:rFonts w:hint="eastAsia"/>
          <w:szCs w:val="21"/>
        </w:rPr>
        <w:t>2016</w:t>
      </w:r>
      <w:r>
        <w:rPr>
          <w:rFonts w:hint="eastAsia"/>
          <w:szCs w:val="21"/>
        </w:rPr>
        <w:t>〕</w:t>
      </w:r>
      <w:proofErr w:type="gramEnd"/>
      <w:r>
        <w:rPr>
          <w:rFonts w:hint="eastAsia"/>
          <w:szCs w:val="21"/>
        </w:rPr>
        <w:t>42</w:t>
      </w:r>
      <w:r>
        <w:rPr>
          <w:rFonts w:hint="eastAsia"/>
          <w:szCs w:val="21"/>
        </w:rPr>
        <w:t>号）规定，供应商有下列情形之一的，属于恶意串通行为，投标文件将被视为无效。</w:t>
      </w:r>
    </w:p>
    <w:p w:rsidR="004E2BE1" w:rsidRDefault="006F7CDD">
      <w:pPr>
        <w:spacing w:after="0" w:line="360" w:lineRule="auto"/>
        <w:ind w:firstLineChars="200" w:firstLine="420"/>
        <w:rPr>
          <w:szCs w:val="21"/>
        </w:rPr>
      </w:pPr>
      <w:r>
        <w:rPr>
          <w:rFonts w:hint="eastAsia"/>
          <w:szCs w:val="21"/>
        </w:rPr>
        <w:t>①供应商直接或者间接从采购人或者采购代理机构处获得其他供应商的相关信息并修改其投标文件或者响应文件；</w:t>
      </w:r>
    </w:p>
    <w:p w:rsidR="004E2BE1" w:rsidRDefault="006F7CDD">
      <w:pPr>
        <w:spacing w:after="0" w:line="360" w:lineRule="auto"/>
        <w:ind w:firstLineChars="200" w:firstLine="420"/>
        <w:rPr>
          <w:szCs w:val="21"/>
        </w:rPr>
      </w:pPr>
      <w:r>
        <w:rPr>
          <w:rFonts w:hint="eastAsia"/>
          <w:szCs w:val="21"/>
        </w:rPr>
        <w:t>②供应</w:t>
      </w:r>
      <w:proofErr w:type="gramStart"/>
      <w:r>
        <w:rPr>
          <w:rFonts w:hint="eastAsia"/>
          <w:szCs w:val="21"/>
        </w:rPr>
        <w:t>商按照</w:t>
      </w:r>
      <w:proofErr w:type="gramEnd"/>
      <w:r>
        <w:rPr>
          <w:rFonts w:hint="eastAsia"/>
          <w:szCs w:val="21"/>
        </w:rPr>
        <w:t>采购人或者采购代理机构的授意撤换、修改投标文件或者响应文件</w:t>
      </w:r>
      <w:r>
        <w:rPr>
          <w:rFonts w:hint="eastAsia"/>
          <w:szCs w:val="21"/>
        </w:rPr>
        <w:t>;</w:t>
      </w:r>
    </w:p>
    <w:p w:rsidR="004E2BE1" w:rsidRDefault="006F7CDD">
      <w:pPr>
        <w:spacing w:after="0" w:line="360" w:lineRule="auto"/>
        <w:ind w:firstLineChars="200" w:firstLine="420"/>
        <w:rPr>
          <w:szCs w:val="21"/>
        </w:rPr>
      </w:pPr>
      <w:r>
        <w:rPr>
          <w:rFonts w:hint="eastAsia"/>
          <w:szCs w:val="21"/>
        </w:rPr>
        <w:t>③供应商之间协商报价、技术方案等投标文件或者响应文件的实质性内容；</w:t>
      </w:r>
    </w:p>
    <w:p w:rsidR="004E2BE1" w:rsidRDefault="006F7CDD">
      <w:pPr>
        <w:spacing w:after="0" w:line="360" w:lineRule="auto"/>
        <w:ind w:firstLineChars="200" w:firstLine="420"/>
        <w:rPr>
          <w:szCs w:val="21"/>
        </w:rPr>
      </w:pPr>
      <w:r>
        <w:rPr>
          <w:rFonts w:hint="eastAsia"/>
          <w:szCs w:val="21"/>
        </w:rPr>
        <w:t>④属于同一集团、协会、商会等组织成员的供应</w:t>
      </w:r>
      <w:proofErr w:type="gramStart"/>
      <w:r>
        <w:rPr>
          <w:rFonts w:hint="eastAsia"/>
          <w:szCs w:val="21"/>
        </w:rPr>
        <w:t>商按照</w:t>
      </w:r>
      <w:proofErr w:type="gramEnd"/>
      <w:r>
        <w:rPr>
          <w:rFonts w:hint="eastAsia"/>
          <w:szCs w:val="21"/>
        </w:rPr>
        <w:t>该组织要求协同参加政府采购活动；</w:t>
      </w:r>
    </w:p>
    <w:p w:rsidR="004E2BE1" w:rsidRDefault="006F7CDD">
      <w:pPr>
        <w:spacing w:after="0" w:line="360" w:lineRule="auto"/>
        <w:ind w:firstLineChars="200" w:firstLine="420"/>
        <w:rPr>
          <w:szCs w:val="21"/>
        </w:rPr>
      </w:pPr>
      <w:r>
        <w:rPr>
          <w:rFonts w:hint="eastAsia"/>
          <w:szCs w:val="21"/>
        </w:rPr>
        <w:t>⑤供应商之间事先约定一致抬高或者压低投标报价，或者在招标项目中事先约定轮流以高价位或者低价位中标，或者事先约定由某一特定供应商中标，然后再参加投标；</w:t>
      </w:r>
    </w:p>
    <w:p w:rsidR="004E2BE1" w:rsidRDefault="006F7CDD">
      <w:pPr>
        <w:spacing w:after="0" w:line="360" w:lineRule="auto"/>
        <w:ind w:firstLineChars="200" w:firstLine="420"/>
        <w:rPr>
          <w:szCs w:val="21"/>
        </w:rPr>
      </w:pPr>
      <w:r>
        <w:rPr>
          <w:rFonts w:hint="eastAsia"/>
          <w:szCs w:val="21"/>
        </w:rPr>
        <w:t>⑥供应商之间商定部分供应商放弃参加政府采购活动或者放弃中标；</w:t>
      </w:r>
    </w:p>
    <w:p w:rsidR="004E2BE1" w:rsidRDefault="006F7CDD">
      <w:pPr>
        <w:spacing w:after="0" w:line="360" w:lineRule="auto"/>
        <w:ind w:firstLineChars="200" w:firstLine="420"/>
        <w:rPr>
          <w:szCs w:val="21"/>
        </w:rPr>
      </w:pPr>
      <w:r>
        <w:rPr>
          <w:rFonts w:hint="eastAsia"/>
          <w:szCs w:val="21"/>
        </w:rPr>
        <w:t>⑦供应商与采购人或者采购代理机构之间、供应商相互之间，为谋求特定供应商中标或者排斥其他供应商的其他串通行为。</w:t>
      </w:r>
    </w:p>
    <w:p w:rsidR="004E2BE1" w:rsidRDefault="006F7CDD">
      <w:pPr>
        <w:spacing w:after="0" w:line="360" w:lineRule="auto"/>
        <w:ind w:firstLineChars="200" w:firstLine="420"/>
        <w:rPr>
          <w:szCs w:val="21"/>
        </w:rPr>
      </w:pPr>
      <w:r>
        <w:rPr>
          <w:szCs w:val="21"/>
        </w:rPr>
        <w:t>6.3.</w:t>
      </w:r>
      <w:r>
        <w:rPr>
          <w:rFonts w:hint="eastAsia"/>
          <w:szCs w:val="21"/>
        </w:rPr>
        <w:t>8</w:t>
      </w:r>
      <w:r>
        <w:rPr>
          <w:rFonts w:hint="eastAsia"/>
          <w:szCs w:val="21"/>
        </w:rPr>
        <w:t>投标无效认定</w:t>
      </w:r>
    </w:p>
    <w:p w:rsidR="004E2BE1" w:rsidRDefault="006F7CDD">
      <w:pPr>
        <w:spacing w:after="0" w:line="360" w:lineRule="auto"/>
        <w:ind w:firstLineChars="200" w:firstLine="420"/>
        <w:rPr>
          <w:szCs w:val="21"/>
        </w:rPr>
      </w:pPr>
      <w:r>
        <w:rPr>
          <w:rFonts w:hint="eastAsia"/>
          <w:szCs w:val="21"/>
        </w:rPr>
        <w:t>（</w:t>
      </w:r>
      <w:r>
        <w:rPr>
          <w:szCs w:val="21"/>
        </w:rPr>
        <w:t>1</w:t>
      </w:r>
      <w:r>
        <w:rPr>
          <w:rFonts w:hint="eastAsia"/>
          <w:szCs w:val="21"/>
        </w:rPr>
        <w:t>）在评审过程中如发现下列情形之一的，投标文件将被视为无效：</w:t>
      </w:r>
    </w:p>
    <w:p w:rsidR="004E2BE1" w:rsidRDefault="006F7CDD">
      <w:pPr>
        <w:spacing w:after="0" w:line="360" w:lineRule="auto"/>
        <w:ind w:firstLineChars="200" w:firstLine="420"/>
      </w:pPr>
      <w:r>
        <w:rPr>
          <w:rFonts w:hint="eastAsia"/>
          <w:szCs w:val="21"/>
        </w:rPr>
        <w:t>①投标文件存在法律、法规及监督部门有关文件规定的无效情形。</w:t>
      </w:r>
    </w:p>
    <w:p w:rsidR="004E2BE1" w:rsidRDefault="006F7CDD">
      <w:pPr>
        <w:spacing w:after="0" w:line="360" w:lineRule="auto"/>
        <w:ind w:firstLineChars="200" w:firstLine="420"/>
        <w:rPr>
          <w:szCs w:val="21"/>
        </w:rPr>
      </w:pPr>
      <w:r>
        <w:rPr>
          <w:rFonts w:hint="eastAsia"/>
          <w:szCs w:val="21"/>
        </w:rPr>
        <w:t>②投标文件存在招标文件规定的无效情形。</w:t>
      </w:r>
    </w:p>
    <w:p w:rsidR="004E2BE1" w:rsidRDefault="006F7CDD">
      <w:pPr>
        <w:spacing w:after="0" w:line="360" w:lineRule="auto"/>
        <w:ind w:firstLineChars="200" w:firstLine="420"/>
        <w:rPr>
          <w:szCs w:val="21"/>
        </w:rPr>
      </w:pPr>
      <w:r>
        <w:rPr>
          <w:rFonts w:hint="eastAsia"/>
          <w:szCs w:val="21"/>
        </w:rPr>
        <w:t>（</w:t>
      </w:r>
      <w:r>
        <w:rPr>
          <w:rFonts w:hint="eastAsia"/>
          <w:szCs w:val="21"/>
        </w:rPr>
        <w:t>2</w:t>
      </w:r>
      <w:r>
        <w:rPr>
          <w:rFonts w:hint="eastAsia"/>
          <w:szCs w:val="21"/>
        </w:rPr>
        <w:t>）根据财库《关于促进政府采购公平竞争优化营商环境的通知》（〔</w:t>
      </w:r>
      <w:r>
        <w:rPr>
          <w:rFonts w:hint="eastAsia"/>
          <w:szCs w:val="21"/>
        </w:rPr>
        <w:t>2019</w:t>
      </w:r>
      <w:r>
        <w:rPr>
          <w:rFonts w:hint="eastAsia"/>
          <w:szCs w:val="21"/>
        </w:rPr>
        <w:t>〕</w:t>
      </w:r>
      <w:r>
        <w:rPr>
          <w:rFonts w:hint="eastAsia"/>
          <w:szCs w:val="21"/>
        </w:rPr>
        <w:t>38</w:t>
      </w:r>
      <w:r>
        <w:rPr>
          <w:rFonts w:hint="eastAsia"/>
          <w:szCs w:val="21"/>
        </w:rPr>
        <w:t>号）以及《广西壮族自治区财政厅转发财政部关于促进政府采购公平竞争优化营商环境的通知》（</w:t>
      </w:r>
      <w:proofErr w:type="gramStart"/>
      <w:r>
        <w:rPr>
          <w:rFonts w:hint="eastAsia"/>
          <w:szCs w:val="21"/>
        </w:rPr>
        <w:t>桂财采〔</w:t>
      </w:r>
      <w:r>
        <w:rPr>
          <w:rFonts w:hint="eastAsia"/>
          <w:szCs w:val="21"/>
        </w:rPr>
        <w:t>2019</w:t>
      </w:r>
      <w:r>
        <w:rPr>
          <w:rFonts w:hint="eastAsia"/>
          <w:szCs w:val="21"/>
        </w:rPr>
        <w:t>〕</w:t>
      </w:r>
      <w:proofErr w:type="gramEnd"/>
      <w:r>
        <w:rPr>
          <w:rFonts w:hint="eastAsia"/>
          <w:szCs w:val="21"/>
        </w:rPr>
        <w:t>41</w:t>
      </w:r>
      <w:r>
        <w:rPr>
          <w:rFonts w:hint="eastAsia"/>
          <w:szCs w:val="21"/>
        </w:rPr>
        <w:t>号）规定，评审委员会不得因装订、纸张、文件排序等非实质性的格式、形式问题认定投标无效或否决投标，从而限制和影响供应商投标（响应）。</w:t>
      </w:r>
    </w:p>
    <w:p w:rsidR="004E2BE1" w:rsidRDefault="006F7CDD">
      <w:pPr>
        <w:spacing w:after="0" w:line="360" w:lineRule="auto"/>
        <w:ind w:firstLineChars="200" w:firstLine="420"/>
        <w:rPr>
          <w:szCs w:val="21"/>
        </w:rPr>
      </w:pPr>
      <w:r>
        <w:rPr>
          <w:szCs w:val="21"/>
        </w:rPr>
        <w:t>6.3.</w:t>
      </w:r>
      <w:r>
        <w:rPr>
          <w:rFonts w:hint="eastAsia"/>
          <w:szCs w:val="21"/>
        </w:rPr>
        <w:t>9</w:t>
      </w:r>
      <w:r>
        <w:rPr>
          <w:rFonts w:hint="eastAsia"/>
          <w:szCs w:val="21"/>
        </w:rPr>
        <w:t>比较与评价</w:t>
      </w:r>
    </w:p>
    <w:p w:rsidR="004E2BE1" w:rsidRDefault="006F7CDD">
      <w:pPr>
        <w:spacing w:after="0" w:line="360" w:lineRule="auto"/>
        <w:ind w:firstLineChars="200" w:firstLine="420"/>
        <w:rPr>
          <w:szCs w:val="21"/>
        </w:rPr>
      </w:pPr>
      <w:r>
        <w:rPr>
          <w:rFonts w:hint="eastAsia"/>
          <w:szCs w:val="21"/>
        </w:rPr>
        <w:t>（</w:t>
      </w:r>
      <w:r>
        <w:rPr>
          <w:rFonts w:hint="eastAsia"/>
          <w:szCs w:val="21"/>
        </w:rPr>
        <w:t>1</w:t>
      </w:r>
      <w:r>
        <w:rPr>
          <w:rFonts w:hint="eastAsia"/>
          <w:szCs w:val="21"/>
        </w:rPr>
        <w:t>）评审委员会按招标文件中规定的评审方法和标准，对符合性审查合格的投标文件进行综合比较与评价。</w:t>
      </w:r>
    </w:p>
    <w:p w:rsidR="004E2BE1" w:rsidRDefault="006F7CDD">
      <w:pPr>
        <w:spacing w:after="0" w:line="360" w:lineRule="auto"/>
        <w:ind w:firstLineChars="200" w:firstLine="420"/>
        <w:rPr>
          <w:szCs w:val="21"/>
        </w:rPr>
      </w:pPr>
      <w:r>
        <w:rPr>
          <w:rFonts w:hint="eastAsia"/>
          <w:szCs w:val="21"/>
        </w:rPr>
        <w:t>（</w:t>
      </w:r>
      <w:r>
        <w:rPr>
          <w:rFonts w:hint="eastAsia"/>
          <w:szCs w:val="21"/>
        </w:rPr>
        <w:t>2</w:t>
      </w:r>
      <w:r>
        <w:rPr>
          <w:rFonts w:hint="eastAsia"/>
          <w:szCs w:val="21"/>
        </w:rPr>
        <w:t>）评审委员会各成员独立对每个有效供应商的投标文件进行评价。评价有误的应及时进行修正。评分标准如有客观分定义，评审委员会所有成员的客观分评分分值应当一致。</w:t>
      </w:r>
    </w:p>
    <w:p w:rsidR="004E2BE1" w:rsidRDefault="006F7CDD">
      <w:pPr>
        <w:spacing w:after="0" w:line="360" w:lineRule="auto"/>
        <w:ind w:firstLineChars="200" w:firstLine="420"/>
        <w:rPr>
          <w:szCs w:val="21"/>
        </w:rPr>
      </w:pPr>
      <w:r>
        <w:rPr>
          <w:rFonts w:hint="eastAsia"/>
          <w:szCs w:val="21"/>
        </w:rPr>
        <w:t>（</w:t>
      </w:r>
      <w:r>
        <w:rPr>
          <w:rFonts w:hint="eastAsia"/>
          <w:szCs w:val="21"/>
        </w:rPr>
        <w:t>3</w:t>
      </w:r>
      <w:r>
        <w:rPr>
          <w:rFonts w:hint="eastAsia"/>
          <w:szCs w:val="21"/>
        </w:rPr>
        <w:t>）评审委员会按综合评分由高到低的排列顺序推荐中标候选人，中标候选人最多不超过</w:t>
      </w:r>
      <w:r>
        <w:rPr>
          <w:rFonts w:hint="eastAsia"/>
          <w:szCs w:val="21"/>
        </w:rPr>
        <w:t>3</w:t>
      </w:r>
      <w:r>
        <w:rPr>
          <w:rFonts w:hint="eastAsia"/>
          <w:szCs w:val="21"/>
        </w:rPr>
        <w:t>名。若中标候选人综合评分相同的，按投标报价由低到高顺序排列；综合评分且投标报价相同的</w:t>
      </w:r>
      <w:r>
        <w:rPr>
          <w:rFonts w:hint="eastAsia"/>
        </w:rPr>
        <w:t>并列</w:t>
      </w:r>
      <w:r>
        <w:rPr>
          <w:rFonts w:hint="eastAsia"/>
          <w:szCs w:val="21"/>
        </w:rPr>
        <w:t>；中标候选人并列的，按技术部分得分由高到低顺序排列，若综合评分、投标报价、技术部分均相同的，按商务部分得分由高到低顺序排列。</w:t>
      </w:r>
    </w:p>
    <w:p w:rsidR="004E2BE1" w:rsidRDefault="006F7CDD">
      <w:pPr>
        <w:spacing w:after="0" w:line="360" w:lineRule="auto"/>
        <w:ind w:firstLineChars="200" w:firstLine="420"/>
      </w:pPr>
      <w:r>
        <w:rPr>
          <w:rFonts w:hint="eastAsia"/>
          <w:szCs w:val="21"/>
        </w:rPr>
        <w:t>（</w:t>
      </w:r>
      <w:r>
        <w:rPr>
          <w:szCs w:val="21"/>
        </w:rPr>
        <w:t>4</w:t>
      </w:r>
      <w:r>
        <w:rPr>
          <w:rFonts w:hint="eastAsia"/>
          <w:szCs w:val="21"/>
        </w:rPr>
        <w:t>）评审委员会根据评审记录及评审结果编写评审报告，评审委员会成员均应当在评审报告上签字，对自己的评审意见承担法律责任。</w:t>
      </w:r>
      <w:r>
        <w:rPr>
          <w:rFonts w:hint="eastAsia"/>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rsidR="004E2BE1" w:rsidRDefault="006F7CDD">
      <w:pPr>
        <w:spacing w:after="0" w:line="360" w:lineRule="auto"/>
        <w:ind w:firstLineChars="200" w:firstLine="420"/>
      </w:pPr>
      <w:r>
        <w:rPr>
          <w:rFonts w:hint="eastAsia"/>
        </w:rPr>
        <w:lastRenderedPageBreak/>
        <w:t>分值汇总计算错误的；分项评分超出评分标准范围的；评审委员会成员对客观评审因素评分不一致的；经评审委员会认定评分畸高、</w:t>
      </w:r>
      <w:proofErr w:type="gramStart"/>
      <w:r>
        <w:rPr>
          <w:rFonts w:hint="eastAsia"/>
        </w:rPr>
        <w:t>畸</w:t>
      </w:r>
      <w:proofErr w:type="gramEnd"/>
      <w:r>
        <w:rPr>
          <w:rFonts w:hint="eastAsia"/>
        </w:rPr>
        <w:t>低的。</w:t>
      </w:r>
    </w:p>
    <w:p w:rsidR="004E2BE1" w:rsidRDefault="006F7CDD">
      <w:pPr>
        <w:spacing w:after="0" w:line="360" w:lineRule="auto"/>
        <w:ind w:firstLineChars="200" w:firstLine="422"/>
        <w:outlineLvl w:val="2"/>
        <w:rPr>
          <w:b/>
          <w:kern w:val="0"/>
          <w:szCs w:val="21"/>
        </w:rPr>
      </w:pPr>
      <w:r>
        <w:rPr>
          <w:b/>
          <w:kern w:val="0"/>
          <w:szCs w:val="21"/>
        </w:rPr>
        <w:t>6.4</w:t>
      </w:r>
      <w:r>
        <w:rPr>
          <w:rFonts w:hint="eastAsia"/>
          <w:b/>
          <w:kern w:val="0"/>
          <w:szCs w:val="21"/>
        </w:rPr>
        <w:t>确定中标人</w:t>
      </w:r>
    </w:p>
    <w:p w:rsidR="004E2BE1" w:rsidRDefault="006F7CDD">
      <w:pPr>
        <w:spacing w:after="0" w:line="360" w:lineRule="auto"/>
        <w:ind w:firstLineChars="200" w:firstLine="420"/>
        <w:rPr>
          <w:szCs w:val="21"/>
        </w:rPr>
      </w:pPr>
      <w:r>
        <w:rPr>
          <w:rFonts w:hint="eastAsia"/>
          <w:szCs w:val="21"/>
        </w:rPr>
        <w:t>6.4</w:t>
      </w:r>
      <w:r>
        <w:rPr>
          <w:szCs w:val="21"/>
        </w:rPr>
        <w:t>.1</w:t>
      </w:r>
      <w:r>
        <w:rPr>
          <w:rFonts w:hint="eastAsia"/>
          <w:szCs w:val="21"/>
        </w:rPr>
        <w:t>采购代理机构在评审结束后</w:t>
      </w:r>
      <w:r>
        <w:rPr>
          <w:rFonts w:hint="eastAsia"/>
          <w:szCs w:val="21"/>
        </w:rPr>
        <w:t>2</w:t>
      </w:r>
      <w:r>
        <w:rPr>
          <w:rFonts w:hint="eastAsia"/>
          <w:szCs w:val="21"/>
        </w:rPr>
        <w:t>个工作日内将评审报告送采购人，采购人在</w:t>
      </w:r>
      <w:r>
        <w:rPr>
          <w:rFonts w:hint="eastAsia"/>
          <w:szCs w:val="21"/>
        </w:rPr>
        <w:t>5</w:t>
      </w:r>
      <w:r>
        <w:rPr>
          <w:rFonts w:hint="eastAsia"/>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rsidR="004E2BE1" w:rsidRDefault="006F7CDD">
      <w:pPr>
        <w:spacing w:after="0" w:line="360" w:lineRule="auto"/>
        <w:ind w:firstLineChars="200" w:firstLine="420"/>
        <w:rPr>
          <w:szCs w:val="21"/>
        </w:rPr>
      </w:pPr>
      <w:r>
        <w:rPr>
          <w:szCs w:val="21"/>
        </w:rPr>
        <w:t>6.4.2</w:t>
      </w:r>
      <w:r>
        <w:rPr>
          <w:rFonts w:hint="eastAsia"/>
          <w:szCs w:val="21"/>
        </w:rPr>
        <w:t>采购人、采购代理机构认为供应商对采购过程、中标结果提出的质疑成立且影响或者可能影响中标结果的，合格供应</w:t>
      </w:r>
      <w:proofErr w:type="gramStart"/>
      <w:r>
        <w:rPr>
          <w:rFonts w:hint="eastAsia"/>
          <w:szCs w:val="21"/>
        </w:rPr>
        <w:t>商符合</w:t>
      </w:r>
      <w:proofErr w:type="gramEnd"/>
      <w:r>
        <w:rPr>
          <w:rFonts w:hint="eastAsia"/>
          <w:szCs w:val="21"/>
        </w:rPr>
        <w:t>法定数量时，可以从合格的中标候选人中另行确定中标人的，应当依法另行确定中标人；否则应当重新开展采购活动。</w:t>
      </w:r>
    </w:p>
    <w:p w:rsidR="004E2BE1" w:rsidRDefault="006F7CDD">
      <w:pPr>
        <w:spacing w:after="0" w:line="360" w:lineRule="auto"/>
        <w:ind w:firstLineChars="200" w:firstLine="422"/>
        <w:outlineLvl w:val="2"/>
        <w:rPr>
          <w:b/>
          <w:kern w:val="0"/>
          <w:szCs w:val="21"/>
        </w:rPr>
      </w:pPr>
      <w:r>
        <w:rPr>
          <w:b/>
          <w:kern w:val="0"/>
          <w:szCs w:val="21"/>
        </w:rPr>
        <w:t>6.5</w:t>
      </w:r>
      <w:r>
        <w:rPr>
          <w:rFonts w:hint="eastAsia"/>
          <w:b/>
          <w:kern w:val="0"/>
          <w:szCs w:val="21"/>
        </w:rPr>
        <w:t>结果公告</w:t>
      </w:r>
    </w:p>
    <w:p w:rsidR="004E2BE1" w:rsidRDefault="006F7CDD">
      <w:pPr>
        <w:spacing w:after="0" w:line="360" w:lineRule="auto"/>
        <w:ind w:firstLineChars="200" w:firstLine="420"/>
        <w:rPr>
          <w:szCs w:val="21"/>
        </w:rPr>
      </w:pPr>
      <w:r>
        <w:rPr>
          <w:rFonts w:hint="eastAsia"/>
          <w:szCs w:val="21"/>
        </w:rPr>
        <w:t>6</w:t>
      </w:r>
      <w:r>
        <w:rPr>
          <w:szCs w:val="21"/>
        </w:rPr>
        <w:t>.5.1</w:t>
      </w:r>
      <w:r>
        <w:rPr>
          <w:rFonts w:hint="eastAsia"/>
          <w:szCs w:val="21"/>
        </w:rPr>
        <w:t>自中标人确定后</w:t>
      </w:r>
      <w:r>
        <w:rPr>
          <w:rFonts w:hint="eastAsia"/>
          <w:szCs w:val="21"/>
        </w:rPr>
        <w:t>2</w:t>
      </w:r>
      <w:r>
        <w:rPr>
          <w:rFonts w:hint="eastAsia"/>
          <w:szCs w:val="21"/>
        </w:rPr>
        <w:t>个工作日内，采购代理机构按照投标人须知</w:t>
      </w:r>
      <w:r>
        <w:rPr>
          <w:rFonts w:hint="eastAsia"/>
          <w:kern w:val="0"/>
          <w:szCs w:val="21"/>
        </w:rPr>
        <w:t>前附表的规定公告</w:t>
      </w:r>
      <w:r>
        <w:rPr>
          <w:rFonts w:hint="eastAsia"/>
          <w:szCs w:val="21"/>
        </w:rPr>
        <w:t>中标结果。</w:t>
      </w:r>
    </w:p>
    <w:p w:rsidR="004E2BE1" w:rsidRDefault="006F7CDD">
      <w:pPr>
        <w:spacing w:after="0" w:line="360" w:lineRule="auto"/>
        <w:ind w:firstLineChars="200" w:firstLine="420"/>
        <w:rPr>
          <w:szCs w:val="21"/>
        </w:rPr>
      </w:pPr>
      <w:r>
        <w:rPr>
          <w:rFonts w:hint="eastAsia"/>
          <w:szCs w:val="21"/>
        </w:rPr>
        <w:t>6</w:t>
      </w:r>
      <w:r>
        <w:rPr>
          <w:szCs w:val="21"/>
        </w:rPr>
        <w:t>.5.2</w:t>
      </w:r>
      <w:r>
        <w:rPr>
          <w:rFonts w:hint="eastAsia"/>
          <w:szCs w:val="21"/>
        </w:rPr>
        <w:t>在发布结果公告的同时，采购代理机构以投标人须知前附表规定的形式向中标人发出中标通知书。中标通知书发出后，采购人改变中标结果，或者中标人放弃中标，应当承担相应的法律责任。</w:t>
      </w:r>
    </w:p>
    <w:p w:rsidR="004E2BE1" w:rsidRDefault="006F7CDD">
      <w:pPr>
        <w:spacing w:after="0" w:line="360" w:lineRule="auto"/>
        <w:ind w:firstLineChars="200" w:firstLine="420"/>
        <w:rPr>
          <w:b/>
          <w:kern w:val="0"/>
          <w:szCs w:val="21"/>
        </w:rPr>
      </w:pPr>
      <w:r>
        <w:rPr>
          <w:rFonts w:hint="eastAsia"/>
          <w:szCs w:val="21"/>
        </w:rPr>
        <w:t>6</w:t>
      </w:r>
      <w:r>
        <w:rPr>
          <w:szCs w:val="21"/>
        </w:rPr>
        <w:t>.5.3</w:t>
      </w:r>
      <w:r>
        <w:rPr>
          <w:rFonts w:hint="eastAsia"/>
          <w:szCs w:val="21"/>
        </w:rPr>
        <w:t>在发布结果公告的同时，采购代理机构以投标人须知前附表规定的形式向未中标人发出招标结果通知书，供应商自行承担未及时查收的后果。</w:t>
      </w:r>
    </w:p>
    <w:p w:rsidR="004E2BE1" w:rsidRDefault="006F7CDD">
      <w:pPr>
        <w:suppressAutoHyphens/>
        <w:spacing w:after="0" w:line="360" w:lineRule="auto"/>
        <w:ind w:firstLineChars="200" w:firstLine="422"/>
        <w:outlineLvl w:val="2"/>
        <w:rPr>
          <w:b/>
          <w:kern w:val="0"/>
          <w:szCs w:val="21"/>
        </w:rPr>
      </w:pPr>
      <w:r>
        <w:rPr>
          <w:b/>
          <w:kern w:val="0"/>
          <w:szCs w:val="21"/>
        </w:rPr>
        <w:t>6.6</w:t>
      </w:r>
      <w:r>
        <w:rPr>
          <w:rFonts w:hint="eastAsia"/>
          <w:b/>
          <w:kern w:val="0"/>
          <w:szCs w:val="21"/>
        </w:rPr>
        <w:t>废标</w:t>
      </w:r>
    </w:p>
    <w:p w:rsidR="004E2BE1" w:rsidRDefault="006F7CDD">
      <w:pPr>
        <w:spacing w:after="0" w:line="360" w:lineRule="auto"/>
        <w:ind w:firstLineChars="200" w:firstLine="420"/>
        <w:rPr>
          <w:kern w:val="1"/>
          <w:szCs w:val="21"/>
        </w:rPr>
      </w:pPr>
      <w:r>
        <w:rPr>
          <w:kern w:val="1"/>
          <w:szCs w:val="21"/>
        </w:rPr>
        <w:t>6.6.1</w:t>
      </w:r>
      <w:r>
        <w:rPr>
          <w:rFonts w:hint="eastAsia"/>
          <w:kern w:val="1"/>
          <w:szCs w:val="21"/>
        </w:rPr>
        <w:t>出现下列情形之一，将导致项目废标：</w:t>
      </w:r>
      <w:r>
        <w:rPr>
          <w:rFonts w:hint="eastAsia"/>
          <w:kern w:val="1"/>
          <w:szCs w:val="21"/>
        </w:rPr>
        <w:t xml:space="preserve"> </w:t>
      </w:r>
    </w:p>
    <w:p w:rsidR="004E2BE1" w:rsidRDefault="006F7CDD">
      <w:pPr>
        <w:spacing w:after="0" w:line="360" w:lineRule="auto"/>
        <w:ind w:firstLineChars="200" w:firstLine="420"/>
        <w:rPr>
          <w:szCs w:val="21"/>
        </w:rPr>
      </w:pPr>
      <w:r>
        <w:rPr>
          <w:rFonts w:hint="eastAsia"/>
          <w:kern w:val="1"/>
          <w:szCs w:val="21"/>
        </w:rPr>
        <w:t>（</w:t>
      </w:r>
      <w:r>
        <w:rPr>
          <w:rFonts w:hint="eastAsia"/>
          <w:kern w:val="1"/>
          <w:szCs w:val="21"/>
        </w:rPr>
        <w:t>1</w:t>
      </w:r>
      <w:r>
        <w:rPr>
          <w:rFonts w:hint="eastAsia"/>
          <w:szCs w:val="21"/>
        </w:rPr>
        <w:t>）符合专业条件的供应商或者对招标文件做实质性响应的供应商不足三家；</w:t>
      </w:r>
    </w:p>
    <w:p w:rsidR="004E2BE1" w:rsidRDefault="006F7CDD">
      <w:pPr>
        <w:spacing w:after="0" w:line="360" w:lineRule="auto"/>
        <w:ind w:firstLineChars="200" w:firstLine="420"/>
        <w:rPr>
          <w:szCs w:val="21"/>
        </w:rPr>
      </w:pPr>
      <w:r>
        <w:rPr>
          <w:rFonts w:hint="eastAsia"/>
          <w:szCs w:val="21"/>
        </w:rPr>
        <w:t>（</w:t>
      </w:r>
      <w:r>
        <w:rPr>
          <w:rFonts w:hint="eastAsia"/>
          <w:szCs w:val="21"/>
        </w:rPr>
        <w:t>2</w:t>
      </w:r>
      <w:r>
        <w:rPr>
          <w:rFonts w:hint="eastAsia"/>
          <w:szCs w:val="21"/>
        </w:rPr>
        <w:t>）出现影响采购公正的违法、违规行为的；</w:t>
      </w:r>
    </w:p>
    <w:p w:rsidR="004E2BE1" w:rsidRDefault="006F7CDD">
      <w:pPr>
        <w:spacing w:after="0" w:line="360" w:lineRule="auto"/>
        <w:ind w:firstLineChars="200" w:firstLine="420"/>
        <w:rPr>
          <w:szCs w:val="21"/>
        </w:rPr>
      </w:pPr>
      <w:r>
        <w:rPr>
          <w:rFonts w:hint="eastAsia"/>
          <w:szCs w:val="21"/>
        </w:rPr>
        <w:t>（</w:t>
      </w:r>
      <w:r>
        <w:rPr>
          <w:rFonts w:hint="eastAsia"/>
          <w:szCs w:val="21"/>
        </w:rPr>
        <w:t>3</w:t>
      </w:r>
      <w:r>
        <w:rPr>
          <w:rFonts w:hint="eastAsia"/>
          <w:szCs w:val="21"/>
        </w:rPr>
        <w:t>）供应商的报价均超过了采购预算，采购人不能支付的；</w:t>
      </w:r>
    </w:p>
    <w:p w:rsidR="004E2BE1" w:rsidRDefault="006F7CDD">
      <w:pPr>
        <w:spacing w:after="0" w:line="360" w:lineRule="auto"/>
        <w:ind w:firstLineChars="200" w:firstLine="420"/>
      </w:pPr>
      <w:r>
        <w:rPr>
          <w:rFonts w:hint="eastAsia"/>
          <w:szCs w:val="21"/>
        </w:rPr>
        <w:t>（</w:t>
      </w:r>
      <w:r>
        <w:rPr>
          <w:rFonts w:hint="eastAsia"/>
          <w:szCs w:val="21"/>
        </w:rPr>
        <w:t>4</w:t>
      </w:r>
      <w:r>
        <w:rPr>
          <w:rFonts w:hint="eastAsia"/>
          <w:szCs w:val="21"/>
        </w:rPr>
        <w:t>）</w:t>
      </w:r>
      <w:r>
        <w:rPr>
          <w:rFonts w:hint="eastAsia"/>
        </w:rPr>
        <w:t>因发生重大变故或采购任务取消的。</w:t>
      </w:r>
    </w:p>
    <w:p w:rsidR="004E2BE1" w:rsidRDefault="006F7CDD">
      <w:pPr>
        <w:spacing w:after="0" w:line="360" w:lineRule="auto"/>
        <w:ind w:firstLineChars="200" w:firstLine="420"/>
        <w:rPr>
          <w:szCs w:val="21"/>
        </w:rPr>
      </w:pPr>
      <w:r>
        <w:rPr>
          <w:kern w:val="1"/>
          <w:szCs w:val="21"/>
        </w:rPr>
        <w:t>6.6.2</w:t>
      </w:r>
      <w:proofErr w:type="gramStart"/>
      <w:r>
        <w:rPr>
          <w:rFonts w:hint="eastAsia"/>
          <w:kern w:val="1"/>
          <w:szCs w:val="21"/>
        </w:rPr>
        <w:t>废标后</w:t>
      </w:r>
      <w:proofErr w:type="gramEnd"/>
      <w:r>
        <w:rPr>
          <w:rFonts w:hint="eastAsia"/>
          <w:szCs w:val="21"/>
        </w:rPr>
        <w:t>采购</w:t>
      </w:r>
      <w:r>
        <w:rPr>
          <w:rFonts w:hint="eastAsia"/>
          <w:kern w:val="1"/>
          <w:szCs w:val="21"/>
        </w:rPr>
        <w:t>代理机构将</w:t>
      </w:r>
      <w:proofErr w:type="gramStart"/>
      <w:r>
        <w:rPr>
          <w:rFonts w:hint="eastAsia"/>
          <w:kern w:val="1"/>
          <w:szCs w:val="21"/>
        </w:rPr>
        <w:t>发布废标公告</w:t>
      </w:r>
      <w:proofErr w:type="gramEnd"/>
      <w:r>
        <w:rPr>
          <w:rFonts w:hint="eastAsia"/>
          <w:kern w:val="1"/>
          <w:szCs w:val="21"/>
        </w:rPr>
        <w:t>通知供应商。</w:t>
      </w:r>
      <w:bookmarkEnd w:id="53"/>
    </w:p>
    <w:bookmarkEnd w:id="50"/>
    <w:p w:rsidR="004E2BE1" w:rsidRDefault="006F7CDD">
      <w:pPr>
        <w:spacing w:after="0" w:line="360" w:lineRule="auto"/>
        <w:ind w:leftChars="1" w:left="2" w:firstLineChars="200" w:firstLine="422"/>
        <w:outlineLvl w:val="1"/>
        <w:rPr>
          <w:b/>
          <w:kern w:val="0"/>
          <w:szCs w:val="21"/>
        </w:rPr>
      </w:pPr>
      <w:r>
        <w:rPr>
          <w:b/>
          <w:kern w:val="0"/>
          <w:szCs w:val="21"/>
        </w:rPr>
        <w:t>7</w:t>
      </w:r>
      <w:r>
        <w:rPr>
          <w:rFonts w:hint="eastAsia"/>
          <w:b/>
          <w:kern w:val="0"/>
          <w:szCs w:val="21"/>
        </w:rPr>
        <w:t>．合同</w:t>
      </w:r>
    </w:p>
    <w:p w:rsidR="004E2BE1" w:rsidRDefault="006F7CDD">
      <w:pPr>
        <w:spacing w:after="0" w:line="360" w:lineRule="auto"/>
        <w:ind w:firstLineChars="200" w:firstLine="422"/>
        <w:outlineLvl w:val="2"/>
        <w:rPr>
          <w:b/>
          <w:kern w:val="0"/>
          <w:szCs w:val="21"/>
        </w:rPr>
      </w:pPr>
      <w:r>
        <w:rPr>
          <w:b/>
          <w:kern w:val="0"/>
          <w:szCs w:val="21"/>
        </w:rPr>
        <w:t>7.1</w:t>
      </w:r>
      <w:r>
        <w:rPr>
          <w:rFonts w:hint="eastAsia"/>
          <w:b/>
          <w:kern w:val="0"/>
          <w:szCs w:val="21"/>
        </w:rPr>
        <w:t>合同授予标准</w:t>
      </w:r>
    </w:p>
    <w:p w:rsidR="004E2BE1" w:rsidRDefault="006F7CDD">
      <w:pPr>
        <w:spacing w:after="0" w:line="360" w:lineRule="auto"/>
        <w:ind w:firstLineChars="200" w:firstLine="420"/>
        <w:rPr>
          <w:szCs w:val="21"/>
        </w:rPr>
      </w:pPr>
      <w:r>
        <w:rPr>
          <w:rFonts w:hint="eastAsia"/>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w:t>
      </w:r>
      <w:r>
        <w:rPr>
          <w:rFonts w:hint="eastAsia"/>
          <w:szCs w:val="21"/>
        </w:rPr>
        <w:t xml:space="preserve"> </w:t>
      </w:r>
      <w:r>
        <w:rPr>
          <w:rFonts w:hint="eastAsia"/>
          <w:szCs w:val="21"/>
        </w:rPr>
        <w:t>，应在中标通知书发出前或签订合同前及时书面告知采购人，未主动告知，给采购人造成损失的，采购人有权取消其中标资格并没收投标保证金。</w:t>
      </w:r>
    </w:p>
    <w:p w:rsidR="004E2BE1" w:rsidRDefault="006F7CDD">
      <w:pPr>
        <w:spacing w:after="0" w:line="360" w:lineRule="auto"/>
        <w:ind w:firstLineChars="200" w:firstLine="422"/>
        <w:outlineLvl w:val="2"/>
        <w:rPr>
          <w:b/>
          <w:kern w:val="0"/>
          <w:szCs w:val="21"/>
        </w:rPr>
      </w:pPr>
      <w:r>
        <w:rPr>
          <w:b/>
          <w:kern w:val="0"/>
          <w:szCs w:val="21"/>
        </w:rPr>
        <w:t>7.2</w:t>
      </w:r>
      <w:r>
        <w:rPr>
          <w:rFonts w:hint="eastAsia"/>
          <w:b/>
          <w:kern w:val="0"/>
          <w:szCs w:val="21"/>
        </w:rPr>
        <w:t>签订合同</w:t>
      </w:r>
    </w:p>
    <w:p w:rsidR="004E2BE1" w:rsidRDefault="006F7CDD">
      <w:pPr>
        <w:spacing w:after="0" w:line="360" w:lineRule="auto"/>
        <w:ind w:firstLineChars="200" w:firstLine="420"/>
        <w:rPr>
          <w:szCs w:val="21"/>
        </w:rPr>
      </w:pPr>
      <w:bookmarkStart w:id="58" w:name="_Hlk93421039"/>
      <w:r>
        <w:rPr>
          <w:szCs w:val="21"/>
        </w:rPr>
        <w:t>7.2.1</w:t>
      </w:r>
      <w:r>
        <w:rPr>
          <w:rFonts w:hint="eastAsia"/>
          <w:szCs w:val="21"/>
        </w:rPr>
        <w:t>如招标文件无特别规定，中标人按招标文件确定的事项签订政府采购合同。</w:t>
      </w:r>
    </w:p>
    <w:p w:rsidR="004E2BE1" w:rsidRDefault="006F7CDD">
      <w:pPr>
        <w:spacing w:after="0" w:line="360" w:lineRule="auto"/>
        <w:ind w:firstLineChars="200" w:firstLine="420"/>
        <w:rPr>
          <w:szCs w:val="21"/>
        </w:rPr>
      </w:pPr>
      <w:r>
        <w:rPr>
          <w:szCs w:val="21"/>
        </w:rPr>
        <w:t>7.2.2</w:t>
      </w:r>
      <w:r>
        <w:rPr>
          <w:rFonts w:hint="eastAsia"/>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rsidR="004E2BE1" w:rsidRDefault="006F7CDD">
      <w:pPr>
        <w:spacing w:after="0" w:line="360" w:lineRule="auto"/>
        <w:ind w:firstLineChars="200" w:firstLine="420"/>
        <w:rPr>
          <w:szCs w:val="21"/>
        </w:rPr>
      </w:pPr>
      <w:r>
        <w:rPr>
          <w:szCs w:val="21"/>
        </w:rPr>
        <w:lastRenderedPageBreak/>
        <w:t>7.2.3</w:t>
      </w:r>
      <w:r>
        <w:rPr>
          <w:rFonts w:hint="eastAsia"/>
          <w:szCs w:val="21"/>
        </w:rPr>
        <w:t>如中标人不按中标通知书的规定签订合同，其投标保证金将不予退还，并报由同级政府采购监督管理部门处理。</w:t>
      </w:r>
    </w:p>
    <w:p w:rsidR="004E2BE1" w:rsidRDefault="006F7CDD">
      <w:pPr>
        <w:spacing w:after="0" w:line="360" w:lineRule="auto"/>
        <w:ind w:firstLineChars="200" w:firstLine="420"/>
        <w:rPr>
          <w:szCs w:val="21"/>
        </w:rPr>
      </w:pPr>
      <w:r>
        <w:rPr>
          <w:rFonts w:hint="eastAsia"/>
          <w:szCs w:val="21"/>
        </w:rPr>
        <w:t>7</w:t>
      </w:r>
      <w:r>
        <w:rPr>
          <w:szCs w:val="21"/>
        </w:rPr>
        <w:t>.2.4</w:t>
      </w:r>
      <w:r>
        <w:rPr>
          <w:rFonts w:hint="eastAsia"/>
          <w:szCs w:val="21"/>
        </w:rPr>
        <w:t>中标人拒绝与采购人签订合同的，采购人可以按照评审报告推荐的中标候选人名单排序，确定下一候选人为中标人，也可以重新开展政府采购活动。</w:t>
      </w:r>
    </w:p>
    <w:p w:rsidR="004E2BE1" w:rsidRDefault="006F7CDD">
      <w:pPr>
        <w:spacing w:after="0" w:line="360" w:lineRule="auto"/>
        <w:ind w:firstLineChars="200" w:firstLine="420"/>
        <w:rPr>
          <w:szCs w:val="21"/>
        </w:rPr>
      </w:pPr>
      <w:r>
        <w:rPr>
          <w:rFonts w:hint="eastAsia"/>
          <w:szCs w:val="21"/>
        </w:rPr>
        <w:t>7</w:t>
      </w:r>
      <w:r>
        <w:rPr>
          <w:szCs w:val="21"/>
        </w:rPr>
        <w:t>.2.5</w:t>
      </w:r>
      <w:r>
        <w:rPr>
          <w:rFonts w:hint="eastAsia"/>
          <w:szCs w:val="21"/>
        </w:rPr>
        <w:t>采购人因不可抗力原因迟延签订合同的，应当自不可抗力事由消除之日起</w:t>
      </w:r>
      <w:r>
        <w:rPr>
          <w:rFonts w:hint="eastAsia"/>
          <w:szCs w:val="21"/>
        </w:rPr>
        <w:t>5</w:t>
      </w:r>
      <w:r>
        <w:rPr>
          <w:rFonts w:hint="eastAsia"/>
          <w:szCs w:val="21"/>
        </w:rPr>
        <w:t>个工作日内完成合同签订事宜。</w:t>
      </w:r>
    </w:p>
    <w:bookmarkEnd w:id="58"/>
    <w:p w:rsidR="004E2BE1" w:rsidRDefault="006F7CDD">
      <w:pPr>
        <w:spacing w:after="0" w:line="360" w:lineRule="auto"/>
        <w:ind w:firstLineChars="200" w:firstLine="422"/>
        <w:outlineLvl w:val="2"/>
        <w:rPr>
          <w:b/>
          <w:kern w:val="0"/>
          <w:szCs w:val="21"/>
        </w:rPr>
      </w:pPr>
      <w:r>
        <w:rPr>
          <w:b/>
          <w:kern w:val="0"/>
          <w:szCs w:val="21"/>
        </w:rPr>
        <w:t>7.3</w:t>
      </w:r>
      <w:r>
        <w:rPr>
          <w:rFonts w:hint="eastAsia"/>
          <w:b/>
          <w:kern w:val="0"/>
          <w:szCs w:val="21"/>
        </w:rPr>
        <w:t>合同公告</w:t>
      </w:r>
    </w:p>
    <w:p w:rsidR="004E2BE1" w:rsidRDefault="006F7CDD">
      <w:pPr>
        <w:spacing w:after="0" w:line="360" w:lineRule="auto"/>
        <w:ind w:firstLineChars="200" w:firstLine="420"/>
        <w:rPr>
          <w:szCs w:val="21"/>
        </w:rPr>
      </w:pPr>
      <w:bookmarkStart w:id="59" w:name="_Hlk93421052"/>
      <w:r>
        <w:rPr>
          <w:szCs w:val="21"/>
        </w:rPr>
        <w:t>7.3.1</w:t>
      </w:r>
      <w:r>
        <w:rPr>
          <w:rFonts w:hint="eastAsia"/>
          <w:szCs w:val="21"/>
        </w:rPr>
        <w:t>如招标文件无特殊规定，中标人应在签订合同后</w:t>
      </w:r>
      <w:r>
        <w:rPr>
          <w:rFonts w:hint="eastAsia"/>
          <w:szCs w:val="21"/>
        </w:rPr>
        <w:t>1</w:t>
      </w:r>
      <w:r>
        <w:rPr>
          <w:rFonts w:hint="eastAsia"/>
          <w:szCs w:val="21"/>
        </w:rPr>
        <w:t>个工作日内，将政府采购合同副本送采购代理机构存档。</w:t>
      </w:r>
    </w:p>
    <w:p w:rsidR="004E2BE1" w:rsidRDefault="006F7CDD">
      <w:pPr>
        <w:spacing w:after="0" w:line="360" w:lineRule="auto"/>
        <w:ind w:firstLineChars="200" w:firstLine="420"/>
        <w:rPr>
          <w:szCs w:val="21"/>
        </w:rPr>
      </w:pPr>
      <w:r>
        <w:rPr>
          <w:szCs w:val="21"/>
        </w:rPr>
        <w:t>7.3.2</w:t>
      </w:r>
      <w:r>
        <w:rPr>
          <w:rFonts w:hint="eastAsia"/>
          <w:szCs w:val="21"/>
        </w:rPr>
        <w:t>采购人应当自政府采购合同签订之日起</w:t>
      </w:r>
      <w:r>
        <w:rPr>
          <w:rFonts w:hint="eastAsia"/>
          <w:szCs w:val="21"/>
        </w:rPr>
        <w:t>2</w:t>
      </w:r>
      <w:r>
        <w:rPr>
          <w:rFonts w:hint="eastAsia"/>
          <w:szCs w:val="21"/>
        </w:rPr>
        <w:t>个工作日内，将政府采购合同在省级以上人民政府财政部门指定的媒体上公告，但政府采购合同中涉及国家秘密、商业秘密的内容除外。</w:t>
      </w:r>
    </w:p>
    <w:p w:rsidR="004E2BE1" w:rsidRDefault="006F7CDD">
      <w:pPr>
        <w:spacing w:after="0" w:line="360" w:lineRule="auto"/>
        <w:ind w:firstLineChars="200" w:firstLine="420"/>
        <w:rPr>
          <w:szCs w:val="21"/>
        </w:rPr>
      </w:pPr>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w:t>
      </w:r>
      <w:r>
        <w:rPr>
          <w:rFonts w:hint="eastAsia"/>
          <w:szCs w:val="21"/>
        </w:rPr>
        <w:t>2</w:t>
      </w:r>
      <w:r>
        <w:rPr>
          <w:rFonts w:hint="eastAsia"/>
          <w:szCs w:val="21"/>
        </w:rPr>
        <w:t>个工作日内在省级以上财政部门指定的媒体上发布政府采购合同变更公告，但涉及国家秘密、商业秘密的信息和其他依法不得公开的信息除外。</w:t>
      </w:r>
    </w:p>
    <w:bookmarkEnd w:id="59"/>
    <w:p w:rsidR="004E2BE1" w:rsidRDefault="006F7CDD">
      <w:pPr>
        <w:spacing w:after="0" w:line="360" w:lineRule="auto"/>
        <w:ind w:firstLineChars="200" w:firstLine="422"/>
        <w:outlineLvl w:val="2"/>
        <w:rPr>
          <w:b/>
          <w:kern w:val="0"/>
          <w:szCs w:val="21"/>
        </w:rPr>
      </w:pPr>
      <w:r>
        <w:rPr>
          <w:b/>
          <w:kern w:val="0"/>
          <w:szCs w:val="21"/>
        </w:rPr>
        <w:t xml:space="preserve">7.4 </w:t>
      </w:r>
      <w:r>
        <w:rPr>
          <w:rFonts w:hint="eastAsia"/>
          <w:b/>
          <w:kern w:val="0"/>
          <w:szCs w:val="21"/>
        </w:rPr>
        <w:t>履行合同</w:t>
      </w:r>
    </w:p>
    <w:p w:rsidR="004E2BE1" w:rsidRDefault="006F7CDD">
      <w:pPr>
        <w:spacing w:after="0" w:line="360" w:lineRule="auto"/>
        <w:ind w:firstLineChars="200" w:firstLine="420"/>
        <w:rPr>
          <w:szCs w:val="21"/>
        </w:rPr>
      </w:pPr>
      <w:bookmarkStart w:id="60" w:name="_Hlk93421061"/>
      <w:r>
        <w:rPr>
          <w:szCs w:val="21"/>
        </w:rPr>
        <w:t>7.4.1</w:t>
      </w:r>
      <w:r>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60"/>
    <w:p w:rsidR="004E2BE1" w:rsidRDefault="006F7CDD">
      <w:pPr>
        <w:spacing w:after="0" w:line="360" w:lineRule="auto"/>
        <w:ind w:firstLineChars="200" w:firstLine="422"/>
        <w:rPr>
          <w:b/>
          <w:kern w:val="0"/>
          <w:szCs w:val="21"/>
        </w:rPr>
      </w:pPr>
      <w:r>
        <w:rPr>
          <w:b/>
          <w:kern w:val="0"/>
          <w:szCs w:val="21"/>
        </w:rPr>
        <w:t>7.5</w:t>
      </w:r>
      <w:r>
        <w:rPr>
          <w:rFonts w:hint="eastAsia"/>
          <w:b/>
          <w:kern w:val="0"/>
          <w:szCs w:val="21"/>
        </w:rPr>
        <w:t>履约验收</w:t>
      </w:r>
    </w:p>
    <w:p w:rsidR="004E2BE1" w:rsidRDefault="006F7CDD">
      <w:pPr>
        <w:spacing w:after="0" w:line="360" w:lineRule="auto"/>
        <w:ind w:firstLineChars="200" w:firstLine="420"/>
        <w:rPr>
          <w:szCs w:val="21"/>
        </w:rPr>
      </w:pPr>
      <w:bookmarkStart w:id="61" w:name="_Hlk93421069"/>
      <w:r>
        <w:rPr>
          <w:szCs w:val="21"/>
        </w:rPr>
        <w:t>7.5.1</w:t>
      </w:r>
      <w:r>
        <w:rPr>
          <w:rFonts w:hint="eastAsia"/>
          <w:szCs w:val="21"/>
        </w:rPr>
        <w:t>采购人可以根据政府采购项目具体情况自行组织验收，或者委托政府采购代理机构、国家认可的质量检测机构开展采购项目履约验收工作。</w:t>
      </w:r>
    </w:p>
    <w:p w:rsidR="004E2BE1" w:rsidRDefault="006F7CDD">
      <w:pPr>
        <w:spacing w:after="0" w:line="360" w:lineRule="auto"/>
        <w:ind w:firstLineChars="200" w:firstLine="420"/>
        <w:rPr>
          <w:szCs w:val="21"/>
        </w:rPr>
      </w:pPr>
      <w:r>
        <w:rPr>
          <w:szCs w:val="21"/>
        </w:rPr>
        <w:t>7.5.2</w:t>
      </w:r>
      <w:r>
        <w:rPr>
          <w:rFonts w:hint="eastAsia"/>
          <w:szCs w:val="21"/>
        </w:rPr>
        <w:t>验收结果合格的，中标人可向采购人申请办理履约保证金（如有）的退</w:t>
      </w:r>
      <w:proofErr w:type="gramStart"/>
      <w:r>
        <w:rPr>
          <w:rFonts w:hint="eastAsia"/>
          <w:szCs w:val="21"/>
        </w:rPr>
        <w:t>付手</w:t>
      </w:r>
      <w:proofErr w:type="gramEnd"/>
      <w:r>
        <w:rPr>
          <w:rFonts w:hint="eastAsia"/>
          <w:szCs w:val="21"/>
        </w:rPr>
        <w:t>续；验收结果不合格的，履约保证金（如有）将不予退还，并按合同约定处理，还可能会报告本项目同级财政部门并按照政府采购法律法规及有关规定给予行政处罚或者以失信行为记入诚信档案。</w:t>
      </w:r>
    </w:p>
    <w:p w:rsidR="004E2BE1" w:rsidRDefault="006F7CDD">
      <w:pPr>
        <w:spacing w:after="0" w:line="360" w:lineRule="auto"/>
        <w:ind w:firstLineChars="200" w:firstLine="420"/>
        <w:rPr>
          <w:szCs w:val="21"/>
        </w:rPr>
      </w:pPr>
      <w:r>
        <w:rPr>
          <w:szCs w:val="21"/>
        </w:rPr>
        <w:t>7.5.3</w:t>
      </w:r>
      <w:r>
        <w:rPr>
          <w:rFonts w:hint="eastAsia"/>
          <w:szCs w:val="21"/>
        </w:rPr>
        <w:t>采购合同项目完成验收后，采购人应当将验收原始记录、</w:t>
      </w:r>
      <w:proofErr w:type="gramStart"/>
      <w:r>
        <w:rPr>
          <w:rFonts w:hint="eastAsia"/>
          <w:szCs w:val="21"/>
        </w:rPr>
        <w:t>验收书</w:t>
      </w:r>
      <w:proofErr w:type="gramEnd"/>
      <w:r>
        <w:rPr>
          <w:rFonts w:hint="eastAsia"/>
          <w:szCs w:val="21"/>
        </w:rPr>
        <w:t>等资料作为该采购项目档案妥善保管，不得伪造、变造、隐匿或者销毁，验收资料保存期为采购结束之日起至少保存</w:t>
      </w:r>
      <w:r>
        <w:rPr>
          <w:rFonts w:hint="eastAsia"/>
          <w:szCs w:val="21"/>
        </w:rPr>
        <w:t>15</w:t>
      </w:r>
      <w:r>
        <w:rPr>
          <w:rFonts w:hint="eastAsia"/>
          <w:szCs w:val="21"/>
        </w:rPr>
        <w:t>年。</w:t>
      </w:r>
    </w:p>
    <w:p w:rsidR="004E2BE1" w:rsidRDefault="006F7CDD">
      <w:pPr>
        <w:spacing w:after="0" w:line="360" w:lineRule="auto"/>
        <w:ind w:firstLineChars="200" w:firstLine="420"/>
        <w:rPr>
          <w:szCs w:val="21"/>
        </w:rPr>
      </w:pPr>
      <w:r>
        <w:rPr>
          <w:szCs w:val="21"/>
        </w:rPr>
        <w:t>7.5.4</w:t>
      </w:r>
      <w:r>
        <w:rPr>
          <w:rFonts w:hint="eastAsia"/>
          <w:szCs w:val="21"/>
        </w:rPr>
        <w:t>本项目将严格按照本招标文件及合同有关规定进行合同履约验收。招标文件或合同未规定的按财政部关于进一步加强政府采购需求和履约验收管理的指导意见（财库〔</w:t>
      </w:r>
      <w:r>
        <w:rPr>
          <w:rFonts w:hint="eastAsia"/>
          <w:szCs w:val="21"/>
        </w:rPr>
        <w:t>2016</w:t>
      </w:r>
      <w:r>
        <w:rPr>
          <w:rFonts w:hint="eastAsia"/>
          <w:szCs w:val="21"/>
        </w:rPr>
        <w:t>〕</w:t>
      </w:r>
      <w:r>
        <w:rPr>
          <w:rFonts w:hint="eastAsia"/>
          <w:szCs w:val="21"/>
        </w:rPr>
        <w:t>205</w:t>
      </w:r>
      <w:r>
        <w:rPr>
          <w:rFonts w:hint="eastAsia"/>
          <w:szCs w:val="21"/>
        </w:rPr>
        <w:t>号）以及《广西壮族自治区政府采购项目履约验收管理办法》（</w:t>
      </w:r>
      <w:proofErr w:type="gramStart"/>
      <w:r>
        <w:rPr>
          <w:rFonts w:hint="eastAsia"/>
          <w:szCs w:val="21"/>
        </w:rPr>
        <w:t>桂财采〔</w:t>
      </w:r>
      <w:r>
        <w:rPr>
          <w:rFonts w:hint="eastAsia"/>
          <w:szCs w:val="21"/>
        </w:rPr>
        <w:t>2015</w:t>
      </w:r>
      <w:r>
        <w:rPr>
          <w:rFonts w:hint="eastAsia"/>
          <w:szCs w:val="21"/>
        </w:rPr>
        <w:t>〕</w:t>
      </w:r>
      <w:proofErr w:type="gramEnd"/>
      <w:r>
        <w:rPr>
          <w:rFonts w:hint="eastAsia"/>
          <w:szCs w:val="21"/>
        </w:rPr>
        <w:t>22</w:t>
      </w:r>
      <w:r>
        <w:rPr>
          <w:rFonts w:hint="eastAsia"/>
          <w:szCs w:val="21"/>
        </w:rPr>
        <w:t>号）的规定执行。</w:t>
      </w:r>
    </w:p>
    <w:bookmarkEnd w:id="61"/>
    <w:p w:rsidR="004E2BE1" w:rsidRDefault="006F7CDD">
      <w:pPr>
        <w:spacing w:after="0" w:line="360" w:lineRule="auto"/>
        <w:ind w:leftChars="1" w:left="2" w:firstLineChars="200" w:firstLine="422"/>
        <w:outlineLvl w:val="1"/>
        <w:rPr>
          <w:b/>
          <w:kern w:val="0"/>
          <w:szCs w:val="21"/>
        </w:rPr>
      </w:pPr>
      <w:r>
        <w:rPr>
          <w:b/>
          <w:kern w:val="0"/>
          <w:szCs w:val="21"/>
        </w:rPr>
        <w:t>8</w:t>
      </w:r>
      <w:r>
        <w:rPr>
          <w:rFonts w:hint="eastAsia"/>
          <w:b/>
          <w:kern w:val="0"/>
          <w:szCs w:val="21"/>
        </w:rPr>
        <w:t>．质疑和投诉</w:t>
      </w:r>
    </w:p>
    <w:p w:rsidR="004E2BE1" w:rsidRDefault="006F7CDD">
      <w:pPr>
        <w:spacing w:after="0" w:line="360" w:lineRule="auto"/>
        <w:ind w:firstLineChars="200" w:firstLine="422"/>
        <w:outlineLvl w:val="2"/>
        <w:rPr>
          <w:b/>
          <w:kern w:val="0"/>
          <w:szCs w:val="21"/>
        </w:rPr>
      </w:pPr>
      <w:r>
        <w:rPr>
          <w:b/>
          <w:kern w:val="0"/>
          <w:szCs w:val="21"/>
        </w:rPr>
        <w:t>8.1</w:t>
      </w:r>
      <w:r>
        <w:rPr>
          <w:rFonts w:hint="eastAsia"/>
          <w:b/>
          <w:kern w:val="0"/>
          <w:szCs w:val="21"/>
        </w:rPr>
        <w:t>质疑</w:t>
      </w:r>
    </w:p>
    <w:p w:rsidR="004E2BE1" w:rsidRDefault="006F7CDD">
      <w:pPr>
        <w:spacing w:after="0" w:line="360" w:lineRule="auto"/>
        <w:ind w:firstLineChars="200" w:firstLine="420"/>
        <w:rPr>
          <w:szCs w:val="21"/>
        </w:rPr>
      </w:pPr>
      <w:r>
        <w:rPr>
          <w:szCs w:val="21"/>
        </w:rPr>
        <w:t>8.1.1</w:t>
      </w:r>
      <w:r>
        <w:rPr>
          <w:rFonts w:hint="eastAsia"/>
          <w:szCs w:val="21"/>
        </w:rPr>
        <w:t>质疑内容、时限</w:t>
      </w:r>
    </w:p>
    <w:p w:rsidR="004E2BE1" w:rsidRDefault="006F7CDD">
      <w:pPr>
        <w:spacing w:after="0" w:line="360" w:lineRule="auto"/>
        <w:ind w:firstLineChars="200" w:firstLine="420"/>
        <w:rPr>
          <w:szCs w:val="21"/>
        </w:rPr>
      </w:pPr>
      <w:r>
        <w:rPr>
          <w:rFonts w:hint="eastAsia"/>
          <w:szCs w:val="21"/>
        </w:rPr>
        <w:t>（</w:t>
      </w:r>
      <w:r>
        <w:rPr>
          <w:rFonts w:hint="eastAsia"/>
          <w:szCs w:val="21"/>
        </w:rPr>
        <w:t>1</w:t>
      </w:r>
      <w:r>
        <w:rPr>
          <w:rFonts w:hint="eastAsia"/>
          <w:szCs w:val="21"/>
        </w:rPr>
        <w:t>）供应商对政府采购活动有疑问的，可以向采购人或采购代理机构提出询问。采购人或者采购代理机构应当在</w:t>
      </w:r>
      <w:r>
        <w:rPr>
          <w:rFonts w:hint="eastAsia"/>
          <w:szCs w:val="21"/>
        </w:rPr>
        <w:t>3</w:t>
      </w:r>
      <w:r>
        <w:rPr>
          <w:rFonts w:hint="eastAsia"/>
          <w:szCs w:val="21"/>
        </w:rPr>
        <w:t>个工作日内对供应</w:t>
      </w:r>
      <w:proofErr w:type="gramStart"/>
      <w:r>
        <w:rPr>
          <w:rFonts w:hint="eastAsia"/>
          <w:szCs w:val="21"/>
        </w:rPr>
        <w:t>商依法</w:t>
      </w:r>
      <w:proofErr w:type="gramEnd"/>
      <w:r>
        <w:rPr>
          <w:rFonts w:hint="eastAsia"/>
          <w:szCs w:val="21"/>
        </w:rPr>
        <w:t>提出的询问</w:t>
      </w:r>
      <w:proofErr w:type="gramStart"/>
      <w:r>
        <w:rPr>
          <w:rFonts w:hint="eastAsia"/>
          <w:szCs w:val="21"/>
        </w:rPr>
        <w:t>作出</w:t>
      </w:r>
      <w:proofErr w:type="gramEnd"/>
      <w:r>
        <w:rPr>
          <w:rFonts w:hint="eastAsia"/>
          <w:szCs w:val="21"/>
        </w:rPr>
        <w:t>答复。</w:t>
      </w:r>
    </w:p>
    <w:p w:rsidR="004E2BE1" w:rsidRDefault="006F7CDD">
      <w:pPr>
        <w:spacing w:after="0" w:line="360" w:lineRule="auto"/>
        <w:ind w:firstLineChars="200" w:firstLine="420"/>
        <w:rPr>
          <w:szCs w:val="21"/>
        </w:rPr>
      </w:pPr>
      <w:r>
        <w:rPr>
          <w:rFonts w:hint="eastAsia"/>
          <w:szCs w:val="21"/>
        </w:rPr>
        <w:lastRenderedPageBreak/>
        <w:t>（</w:t>
      </w:r>
      <w:r>
        <w:rPr>
          <w:rFonts w:hint="eastAsia"/>
          <w:szCs w:val="21"/>
        </w:rPr>
        <w:t>2</w:t>
      </w:r>
      <w:r>
        <w:rPr>
          <w:rFonts w:hint="eastAsia"/>
          <w:szCs w:val="21"/>
        </w:rPr>
        <w:t>）供应商认为招标文件、采购过程、中标或者成交结果使自己的权益受到损害的，可以在知道或者应知其权益受到损害之日起</w:t>
      </w:r>
      <w:r>
        <w:rPr>
          <w:rFonts w:hint="eastAsia"/>
          <w:szCs w:val="21"/>
        </w:rPr>
        <w:t>7</w:t>
      </w:r>
      <w:r>
        <w:rPr>
          <w:rFonts w:hint="eastAsia"/>
          <w:szCs w:val="21"/>
        </w:rPr>
        <w:t>个工作日内向采购人或采购代理机构提出质疑。采购人或采购代理机构在收到供应商书面质疑后</w:t>
      </w:r>
      <w:r>
        <w:rPr>
          <w:rFonts w:hint="eastAsia"/>
          <w:szCs w:val="21"/>
        </w:rPr>
        <w:t>7</w:t>
      </w:r>
      <w:r>
        <w:rPr>
          <w:rFonts w:hint="eastAsia"/>
          <w:szCs w:val="21"/>
        </w:rPr>
        <w:t>个工作日内，对质疑内容</w:t>
      </w:r>
      <w:proofErr w:type="gramStart"/>
      <w:r>
        <w:rPr>
          <w:rFonts w:hint="eastAsia"/>
          <w:szCs w:val="21"/>
        </w:rPr>
        <w:t>作出</w:t>
      </w:r>
      <w:proofErr w:type="gramEnd"/>
      <w:r>
        <w:rPr>
          <w:rFonts w:hint="eastAsia"/>
          <w:szCs w:val="21"/>
        </w:rPr>
        <w:t>答复。</w:t>
      </w:r>
    </w:p>
    <w:p w:rsidR="004E2BE1" w:rsidRDefault="006F7CDD">
      <w:pPr>
        <w:spacing w:after="0" w:line="360" w:lineRule="auto"/>
        <w:ind w:firstLineChars="200" w:firstLine="420"/>
        <w:rPr>
          <w:szCs w:val="21"/>
        </w:rPr>
      </w:pPr>
      <w:r>
        <w:rPr>
          <w:szCs w:val="21"/>
        </w:rPr>
        <w:t>8.1.2</w:t>
      </w:r>
      <w:r>
        <w:rPr>
          <w:rFonts w:hint="eastAsia"/>
          <w:szCs w:val="21"/>
        </w:rPr>
        <w:t>质疑形式</w:t>
      </w:r>
    </w:p>
    <w:p w:rsidR="004E2BE1" w:rsidRDefault="006F7CDD">
      <w:pPr>
        <w:spacing w:after="0" w:line="360" w:lineRule="auto"/>
        <w:ind w:firstLineChars="200" w:firstLine="420"/>
        <w:rPr>
          <w:szCs w:val="21"/>
        </w:rPr>
      </w:pPr>
      <w:r>
        <w:rPr>
          <w:rFonts w:hint="eastAsia"/>
          <w:szCs w:val="21"/>
        </w:rPr>
        <w:t>质疑应当采用投标人须知前附表所规定的形式，</w:t>
      </w:r>
      <w:proofErr w:type="gramStart"/>
      <w:r>
        <w:rPr>
          <w:rFonts w:hint="eastAsia"/>
          <w:szCs w:val="21"/>
        </w:rPr>
        <w:t>质疑书</w:t>
      </w:r>
      <w:proofErr w:type="gramEnd"/>
      <w:r>
        <w:rPr>
          <w:rFonts w:hint="eastAsia"/>
          <w:szCs w:val="21"/>
        </w:rPr>
        <w:t>应明确阐述招标文件、采购过程或中标结果中使自己合法权益受到损害的实质性内容，提供相关事实、依据和证据及其来源或线索，便于有关单位调查、答复和处理。</w:t>
      </w:r>
    </w:p>
    <w:p w:rsidR="004E2BE1" w:rsidRDefault="006F7CDD">
      <w:pPr>
        <w:spacing w:after="0" w:line="360" w:lineRule="auto"/>
        <w:ind w:firstLineChars="200" w:firstLine="42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w:t>
      </w:r>
      <w:proofErr w:type="gramStart"/>
      <w:r>
        <w:rPr>
          <w:rFonts w:hint="eastAsia"/>
          <w:szCs w:val="21"/>
        </w:rPr>
        <w:t>函应当</w:t>
      </w:r>
      <w:proofErr w:type="gramEnd"/>
      <w:r>
        <w:rPr>
          <w:rFonts w:hint="eastAsia"/>
          <w:szCs w:val="21"/>
        </w:rPr>
        <w:t>包括下列内容：</w:t>
      </w:r>
    </w:p>
    <w:p w:rsidR="004E2BE1" w:rsidRDefault="006F7CDD">
      <w:pPr>
        <w:spacing w:after="0" w:line="360" w:lineRule="auto"/>
        <w:ind w:firstLineChars="200"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供应商的姓名或者名称、地址、邮编、联系人及联系电话；</w:t>
      </w:r>
    </w:p>
    <w:p w:rsidR="004E2BE1" w:rsidRDefault="006F7CDD">
      <w:pPr>
        <w:spacing w:after="0" w:line="360" w:lineRule="auto"/>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质疑项目的名称、编号；</w:t>
      </w:r>
    </w:p>
    <w:p w:rsidR="004E2BE1" w:rsidRDefault="006F7CDD">
      <w:pPr>
        <w:spacing w:after="0" w:line="360" w:lineRule="auto"/>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具体、明确的质疑事项和与质疑事项相关的请求；</w:t>
      </w:r>
    </w:p>
    <w:p w:rsidR="004E2BE1" w:rsidRDefault="006F7CDD">
      <w:pPr>
        <w:spacing w:after="0" w:line="360" w:lineRule="auto"/>
        <w:ind w:firstLineChars="200"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事实依据；</w:t>
      </w:r>
    </w:p>
    <w:p w:rsidR="004E2BE1" w:rsidRDefault="006F7CDD">
      <w:pPr>
        <w:spacing w:after="0" w:line="360" w:lineRule="auto"/>
        <w:ind w:firstLineChars="200"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szCs w:val="21"/>
        </w:rPr>
        <w:t>必要的法律依据；</w:t>
      </w:r>
    </w:p>
    <w:p w:rsidR="004E2BE1" w:rsidRDefault="006F7CDD">
      <w:pPr>
        <w:spacing w:after="0" w:line="360" w:lineRule="auto"/>
        <w:ind w:firstLineChars="200" w:firstLine="420"/>
        <w:rPr>
          <w:szCs w:val="21"/>
        </w:rPr>
      </w:pPr>
      <w:r>
        <w:rPr>
          <w:rFonts w:hint="eastAsia"/>
          <w:szCs w:val="21"/>
        </w:rPr>
        <w:t>（</w:t>
      </w:r>
      <w:r>
        <w:rPr>
          <w:rFonts w:hint="eastAsia"/>
          <w:szCs w:val="21"/>
        </w:rPr>
        <w:t>6</w:t>
      </w:r>
      <w:r>
        <w:rPr>
          <w:rFonts w:hint="eastAsia"/>
          <w:szCs w:val="21"/>
        </w:rPr>
        <w:t>）</w:t>
      </w:r>
      <w:r>
        <w:rPr>
          <w:rFonts w:hint="eastAsia"/>
          <w:szCs w:val="21"/>
        </w:rPr>
        <w:tab/>
      </w:r>
      <w:r>
        <w:rPr>
          <w:rFonts w:hint="eastAsia"/>
          <w:szCs w:val="21"/>
        </w:rPr>
        <w:t>提出质疑的日期。</w:t>
      </w:r>
    </w:p>
    <w:p w:rsidR="004E2BE1" w:rsidRDefault="006F7CDD">
      <w:pPr>
        <w:spacing w:after="0" w:line="360" w:lineRule="auto"/>
        <w:ind w:firstLineChars="200" w:firstLine="42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rsidR="004E2BE1" w:rsidRDefault="006F7CDD">
      <w:pPr>
        <w:spacing w:after="0" w:line="360" w:lineRule="auto"/>
        <w:ind w:firstLineChars="200" w:firstLine="422"/>
        <w:outlineLvl w:val="2"/>
        <w:rPr>
          <w:b/>
          <w:kern w:val="0"/>
          <w:szCs w:val="21"/>
        </w:rPr>
      </w:pPr>
      <w:r>
        <w:rPr>
          <w:b/>
          <w:kern w:val="0"/>
          <w:szCs w:val="21"/>
        </w:rPr>
        <w:t>8.2</w:t>
      </w:r>
      <w:r>
        <w:rPr>
          <w:rFonts w:hint="eastAsia"/>
          <w:b/>
          <w:kern w:val="0"/>
          <w:szCs w:val="21"/>
        </w:rPr>
        <w:t>投诉</w:t>
      </w:r>
    </w:p>
    <w:p w:rsidR="004E2BE1" w:rsidRDefault="006F7CDD">
      <w:pPr>
        <w:spacing w:after="0" w:line="360" w:lineRule="auto"/>
        <w:ind w:firstLineChars="200" w:firstLine="420"/>
        <w:rPr>
          <w:szCs w:val="21"/>
        </w:rPr>
      </w:pPr>
      <w:r>
        <w:rPr>
          <w:szCs w:val="21"/>
        </w:rPr>
        <w:t>8.2.1</w:t>
      </w:r>
      <w:r>
        <w:rPr>
          <w:rFonts w:hint="eastAsia"/>
          <w:szCs w:val="21"/>
        </w:rPr>
        <w:t>供应商对采购人、采购代理机构的答复不满意，或者采购人、采购代理机构未在规定时间内答复的，可在答复期满后</w:t>
      </w:r>
      <w:r>
        <w:rPr>
          <w:rFonts w:hint="eastAsia"/>
          <w:szCs w:val="21"/>
        </w:rPr>
        <w:t>15</w:t>
      </w:r>
      <w:r>
        <w:rPr>
          <w:rFonts w:hint="eastAsia"/>
          <w:szCs w:val="21"/>
        </w:rPr>
        <w:t>个工作日内按有关规定，向同级财政部门投诉。</w:t>
      </w:r>
    </w:p>
    <w:p w:rsidR="004E2BE1" w:rsidRDefault="006F7CDD">
      <w:pPr>
        <w:spacing w:after="0" w:line="360" w:lineRule="auto"/>
        <w:ind w:firstLineChars="200" w:firstLine="420"/>
        <w:rPr>
          <w:szCs w:val="21"/>
        </w:rPr>
      </w:pPr>
      <w:r>
        <w:rPr>
          <w:szCs w:val="21"/>
        </w:rPr>
        <w:t>8.2.</w:t>
      </w:r>
      <w:r>
        <w:rPr>
          <w:rFonts w:hint="eastAsia"/>
          <w:szCs w:val="21"/>
        </w:rPr>
        <w:t>2</w:t>
      </w:r>
      <w:r>
        <w:rPr>
          <w:rFonts w:hint="eastAsia"/>
          <w:szCs w:val="21"/>
        </w:rPr>
        <w:t>投诉书应使用财政部发布的政府采购供应投诉书范本，并应按照“投诉书制作说明”进行编写。</w:t>
      </w:r>
    </w:p>
    <w:p w:rsidR="004E2BE1" w:rsidRDefault="006F7CDD">
      <w:pPr>
        <w:spacing w:after="0" w:line="360" w:lineRule="auto"/>
        <w:ind w:leftChars="1" w:left="2" w:firstLineChars="200" w:firstLine="422"/>
        <w:outlineLvl w:val="1"/>
        <w:rPr>
          <w:b/>
          <w:kern w:val="0"/>
          <w:szCs w:val="21"/>
        </w:rPr>
      </w:pPr>
      <w:r>
        <w:rPr>
          <w:b/>
          <w:kern w:val="0"/>
          <w:szCs w:val="21"/>
        </w:rPr>
        <w:t>9</w:t>
      </w:r>
      <w:r>
        <w:rPr>
          <w:rFonts w:hint="eastAsia"/>
          <w:b/>
          <w:kern w:val="0"/>
          <w:szCs w:val="21"/>
        </w:rPr>
        <w:t>．其他事项</w:t>
      </w:r>
    </w:p>
    <w:p w:rsidR="004E2BE1" w:rsidRDefault="006F7CDD">
      <w:pPr>
        <w:spacing w:after="0" w:line="360" w:lineRule="auto"/>
        <w:ind w:leftChars="1" w:left="2" w:firstLineChars="200" w:firstLine="420"/>
        <w:rPr>
          <w:szCs w:val="21"/>
        </w:rPr>
      </w:pPr>
      <w:r>
        <w:rPr>
          <w:szCs w:val="21"/>
        </w:rPr>
        <w:t>9.1</w:t>
      </w:r>
      <w:r>
        <w:rPr>
          <w:rFonts w:hint="eastAsia"/>
          <w:szCs w:val="21"/>
        </w:rPr>
        <w:t>代理服务收费由采购代理机构向中标人收取。签订合同前，中标人应向采购代理机构一次付清代理服务费。</w:t>
      </w:r>
    </w:p>
    <w:p w:rsidR="004E2BE1" w:rsidRDefault="006F7CDD">
      <w:pPr>
        <w:spacing w:after="0" w:line="360" w:lineRule="auto"/>
        <w:ind w:leftChars="1" w:left="2" w:firstLineChars="200" w:firstLine="42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rsidR="004E2BE1" w:rsidRDefault="006F7CDD">
      <w:pPr>
        <w:spacing w:after="0" w:line="360" w:lineRule="auto"/>
        <w:ind w:firstLineChars="200" w:firstLine="420"/>
        <w:rPr>
          <w:szCs w:val="21"/>
        </w:rPr>
      </w:pPr>
      <w:r>
        <w:rPr>
          <w:rFonts w:hint="eastAsia"/>
          <w:szCs w:val="21"/>
        </w:rPr>
        <w:t>（</w:t>
      </w:r>
      <w:r>
        <w:rPr>
          <w:rFonts w:hint="eastAsia"/>
          <w:szCs w:val="21"/>
        </w:rPr>
        <w:t>1</w:t>
      </w:r>
      <w:r>
        <w:rPr>
          <w:rFonts w:hint="eastAsia"/>
          <w:szCs w:val="21"/>
        </w:rPr>
        <w:t>）电子交易平台发生故障而无法登录访问的；</w:t>
      </w:r>
      <w:r>
        <w:rPr>
          <w:rFonts w:hint="eastAsia"/>
          <w:szCs w:val="21"/>
        </w:rPr>
        <w:t xml:space="preserve"> </w:t>
      </w:r>
    </w:p>
    <w:p w:rsidR="004E2BE1" w:rsidRDefault="006F7CDD">
      <w:pPr>
        <w:spacing w:after="0" w:line="360" w:lineRule="auto"/>
        <w:ind w:firstLineChars="200" w:firstLine="420"/>
        <w:rPr>
          <w:szCs w:val="21"/>
        </w:rPr>
      </w:pPr>
      <w:r>
        <w:rPr>
          <w:rFonts w:hint="eastAsia"/>
          <w:szCs w:val="21"/>
        </w:rPr>
        <w:t>（</w:t>
      </w:r>
      <w:r>
        <w:rPr>
          <w:rFonts w:hint="eastAsia"/>
          <w:szCs w:val="21"/>
        </w:rPr>
        <w:t>2</w:t>
      </w:r>
      <w:r>
        <w:rPr>
          <w:rFonts w:hint="eastAsia"/>
          <w:szCs w:val="21"/>
        </w:rPr>
        <w:t>）电子交易平台应用或数据库出现错误，不能进行正常操作的；</w:t>
      </w:r>
    </w:p>
    <w:p w:rsidR="004E2BE1" w:rsidRDefault="006F7CDD">
      <w:pPr>
        <w:spacing w:after="0" w:line="360" w:lineRule="auto"/>
        <w:ind w:firstLineChars="200" w:firstLine="420"/>
        <w:rPr>
          <w:szCs w:val="21"/>
        </w:rPr>
      </w:pPr>
      <w:r>
        <w:rPr>
          <w:rFonts w:hint="eastAsia"/>
          <w:szCs w:val="21"/>
        </w:rPr>
        <w:t>（</w:t>
      </w:r>
      <w:r>
        <w:rPr>
          <w:rFonts w:hint="eastAsia"/>
          <w:szCs w:val="21"/>
        </w:rPr>
        <w:t>3</w:t>
      </w:r>
      <w:r>
        <w:rPr>
          <w:rFonts w:hint="eastAsia"/>
          <w:szCs w:val="21"/>
        </w:rPr>
        <w:t>）电子交易平台发现严重安全漏洞，有潜在泄密危险的；</w:t>
      </w:r>
    </w:p>
    <w:p w:rsidR="004E2BE1" w:rsidRDefault="006F7CDD">
      <w:pPr>
        <w:spacing w:after="0" w:line="360" w:lineRule="auto"/>
        <w:ind w:firstLineChars="200" w:firstLine="420"/>
        <w:rPr>
          <w:szCs w:val="21"/>
        </w:rPr>
      </w:pPr>
      <w:r>
        <w:rPr>
          <w:rFonts w:hint="eastAsia"/>
          <w:szCs w:val="21"/>
        </w:rPr>
        <w:t>（</w:t>
      </w:r>
      <w:r>
        <w:rPr>
          <w:rFonts w:hint="eastAsia"/>
          <w:szCs w:val="21"/>
        </w:rPr>
        <w:t>4</w:t>
      </w:r>
      <w:r>
        <w:rPr>
          <w:rFonts w:hint="eastAsia"/>
          <w:szCs w:val="21"/>
        </w:rPr>
        <w:t>）病毒发作导致不能进行正常操作的；</w:t>
      </w:r>
      <w:r>
        <w:rPr>
          <w:rFonts w:hint="eastAsia"/>
          <w:szCs w:val="21"/>
        </w:rPr>
        <w:t xml:space="preserve"> </w:t>
      </w:r>
    </w:p>
    <w:p w:rsidR="004E2BE1" w:rsidRDefault="006F7CDD">
      <w:pPr>
        <w:spacing w:after="0" w:line="360" w:lineRule="auto"/>
        <w:ind w:firstLineChars="200" w:firstLine="420"/>
        <w:rPr>
          <w:szCs w:val="21"/>
        </w:rPr>
      </w:pPr>
      <w:r>
        <w:rPr>
          <w:rFonts w:hint="eastAsia"/>
          <w:szCs w:val="21"/>
        </w:rPr>
        <w:t>（</w:t>
      </w:r>
      <w:r>
        <w:rPr>
          <w:szCs w:val="21"/>
        </w:rPr>
        <w:t>5</w:t>
      </w:r>
      <w:r>
        <w:rPr>
          <w:rFonts w:hint="eastAsia"/>
          <w:szCs w:val="21"/>
        </w:rPr>
        <w:t>）其他无法保证电子交易的公平、公正和安全的情况。</w:t>
      </w:r>
    </w:p>
    <w:p w:rsidR="004E2BE1" w:rsidRDefault="006F7CDD">
      <w:pPr>
        <w:tabs>
          <w:tab w:val="left" w:pos="4820"/>
        </w:tabs>
        <w:spacing w:after="0" w:line="360" w:lineRule="auto"/>
        <w:ind w:firstLineChars="200" w:firstLine="42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Pr>
          <w:rFonts w:hint="eastAsia"/>
          <w:szCs w:val="21"/>
        </w:rPr>
        <w:t>作出</w:t>
      </w:r>
      <w:proofErr w:type="gramEnd"/>
      <w:r>
        <w:rPr>
          <w:rFonts w:hint="eastAsia"/>
          <w:szCs w:val="21"/>
        </w:rPr>
        <w:t>妥善保密处理，并报财政部门备案。</w:t>
      </w:r>
      <w:r>
        <w:rPr>
          <w:szCs w:val="21"/>
        </w:rPr>
        <w:t xml:space="preserve"> </w:t>
      </w:r>
    </w:p>
    <w:p w:rsidR="004E2BE1" w:rsidRDefault="006F7CDD">
      <w:pPr>
        <w:spacing w:after="0" w:line="360" w:lineRule="auto"/>
        <w:ind w:leftChars="1" w:left="2" w:firstLineChars="200" w:firstLine="420"/>
        <w:rPr>
          <w:szCs w:val="21"/>
        </w:rPr>
      </w:pPr>
      <w:r>
        <w:rPr>
          <w:szCs w:val="21"/>
        </w:rPr>
        <w:lastRenderedPageBreak/>
        <w:t>9.3</w:t>
      </w:r>
      <w:r>
        <w:rPr>
          <w:rFonts w:hint="eastAsia"/>
          <w:szCs w:val="21"/>
        </w:rPr>
        <w:t>本项目的附件及图纸详见投标人须知前附表。</w:t>
      </w:r>
    </w:p>
    <w:p w:rsidR="004E2BE1" w:rsidRDefault="006F7CDD">
      <w:pPr>
        <w:spacing w:after="0" w:line="360" w:lineRule="auto"/>
        <w:ind w:leftChars="1" w:left="2" w:firstLineChars="200" w:firstLine="420"/>
        <w:rPr>
          <w:szCs w:val="21"/>
        </w:rPr>
      </w:pPr>
      <w:r>
        <w:rPr>
          <w:szCs w:val="21"/>
        </w:rPr>
        <w:t>9.4</w:t>
      </w:r>
      <w:r>
        <w:rPr>
          <w:rFonts w:hint="eastAsia"/>
          <w:szCs w:val="21"/>
        </w:rPr>
        <w:t>本项目的其他事项详见投标人须知前附表。</w:t>
      </w:r>
    </w:p>
    <w:p w:rsidR="004E2BE1" w:rsidRDefault="006F7CDD">
      <w:pPr>
        <w:spacing w:after="0" w:line="360" w:lineRule="auto"/>
        <w:ind w:leftChars="1" w:left="2" w:firstLineChars="200" w:firstLine="422"/>
        <w:outlineLvl w:val="1"/>
        <w:rPr>
          <w:b/>
          <w:kern w:val="0"/>
          <w:szCs w:val="21"/>
        </w:rPr>
      </w:pPr>
      <w:r>
        <w:rPr>
          <w:b/>
          <w:kern w:val="0"/>
          <w:szCs w:val="21"/>
        </w:rPr>
        <w:t>10</w:t>
      </w:r>
      <w:r>
        <w:rPr>
          <w:rFonts w:hint="eastAsia"/>
          <w:b/>
          <w:kern w:val="0"/>
          <w:szCs w:val="21"/>
        </w:rPr>
        <w:t>．其他说明</w:t>
      </w:r>
    </w:p>
    <w:p w:rsidR="004E2BE1" w:rsidRDefault="006F7CDD">
      <w:pPr>
        <w:spacing w:after="0" w:line="360" w:lineRule="auto"/>
        <w:ind w:leftChars="1" w:left="2" w:firstLineChars="200" w:firstLine="420"/>
        <w:rPr>
          <w:kern w:val="0"/>
          <w:szCs w:val="21"/>
        </w:rPr>
      </w:pPr>
      <w:r>
        <w:rPr>
          <w:rFonts w:hint="eastAsia"/>
          <w:kern w:val="0"/>
          <w:szCs w:val="21"/>
        </w:rPr>
        <w:t>1</w:t>
      </w:r>
      <w:r>
        <w:rPr>
          <w:kern w:val="0"/>
          <w:szCs w:val="21"/>
        </w:rPr>
        <w:t>0.1</w:t>
      </w:r>
      <w:r>
        <w:rPr>
          <w:rFonts w:hint="eastAsia"/>
          <w:kern w:val="0"/>
          <w:szCs w:val="21"/>
        </w:rPr>
        <w:t>其余未尽事宜按《中华人民共和国政府采购法》、《中华人民共和国政府采购法实施条例》的相关规定执行。</w:t>
      </w:r>
    </w:p>
    <w:p w:rsidR="004E2BE1" w:rsidRDefault="006F7CDD">
      <w:pPr>
        <w:spacing w:after="0" w:line="360" w:lineRule="auto"/>
        <w:ind w:leftChars="1" w:left="2" w:firstLineChars="200" w:firstLine="420"/>
        <w:outlineLvl w:val="1"/>
        <w:rPr>
          <w:sz w:val="32"/>
          <w:szCs w:val="32"/>
        </w:rPr>
      </w:pPr>
      <w:r>
        <w:rPr>
          <w:kern w:val="0"/>
          <w:szCs w:val="21"/>
        </w:rPr>
        <w:t>10.2</w:t>
      </w:r>
      <w:r>
        <w:rPr>
          <w:rFonts w:hint="eastAsia"/>
        </w:rPr>
        <w:t>本招标文件是根据国家有关法律及有关政策、法规和参照国际惯例编制，解释权属采购代理机构。</w:t>
      </w:r>
      <w:bookmarkEnd w:id="41"/>
    </w:p>
    <w:p w:rsidR="004E2BE1" w:rsidRDefault="006F7CDD">
      <w:pPr>
        <w:pStyle w:val="af1"/>
        <w:snapToGrid w:val="0"/>
        <w:spacing w:after="0" w:line="320" w:lineRule="exact"/>
        <w:jc w:val="center"/>
        <w:outlineLvl w:val="0"/>
        <w:rPr>
          <w:rFonts w:ascii="Times New Roman" w:hAnsi="Times New Roman" w:cs="Times New Roman"/>
          <w:sz w:val="32"/>
          <w:szCs w:val="32"/>
        </w:rPr>
      </w:pPr>
      <w:r>
        <w:br w:type="page"/>
      </w:r>
      <w:r>
        <w:rPr>
          <w:rFonts w:ascii="Times New Roman" w:hAnsi="Times New Roman" w:cs="Times New Roman"/>
          <w:sz w:val="32"/>
          <w:szCs w:val="32"/>
        </w:rPr>
        <w:lastRenderedPageBreak/>
        <w:t>第四章</w:t>
      </w:r>
      <w:r>
        <w:rPr>
          <w:rFonts w:ascii="Times New Roman" w:hAnsi="Times New Roman" w:cs="Times New Roman"/>
          <w:sz w:val="32"/>
          <w:szCs w:val="32"/>
        </w:rPr>
        <w:t xml:space="preserve">  </w:t>
      </w:r>
      <w:r>
        <w:rPr>
          <w:rFonts w:ascii="Times New Roman" w:hAnsi="Times New Roman" w:cs="Times New Roman"/>
          <w:sz w:val="32"/>
          <w:szCs w:val="32"/>
        </w:rPr>
        <w:t>评审方法及标准</w:t>
      </w:r>
      <w:bookmarkEnd w:id="38"/>
    </w:p>
    <w:p w:rsidR="004E2BE1" w:rsidRDefault="006F7CDD">
      <w:pPr>
        <w:spacing w:after="0" w:line="320" w:lineRule="atLeast"/>
        <w:ind w:firstLineChars="196" w:firstLine="413"/>
        <w:outlineLvl w:val="1"/>
        <w:rPr>
          <w:b/>
          <w:bCs/>
          <w:kern w:val="0"/>
          <w:szCs w:val="21"/>
        </w:rPr>
      </w:pPr>
      <w:r>
        <w:rPr>
          <w:rFonts w:hint="eastAsia"/>
          <w:b/>
          <w:bCs/>
          <w:kern w:val="0"/>
          <w:szCs w:val="21"/>
        </w:rPr>
        <w:t>1.</w:t>
      </w:r>
      <w:r>
        <w:rPr>
          <w:b/>
          <w:bCs/>
          <w:kern w:val="0"/>
          <w:szCs w:val="21"/>
        </w:rPr>
        <w:t>评审方法</w:t>
      </w:r>
    </w:p>
    <w:p w:rsidR="004E2BE1" w:rsidRDefault="006F7CDD">
      <w:pPr>
        <w:suppressAutoHyphens/>
        <w:spacing w:after="0" w:line="320" w:lineRule="atLeast"/>
        <w:ind w:firstLineChars="200" w:firstLine="420"/>
      </w:pPr>
      <w:r>
        <w:rPr>
          <w:szCs w:val="21"/>
        </w:rPr>
        <w:sym w:font="Wingdings 2" w:char="F052"/>
      </w:r>
      <w:r>
        <w:t>本项目采用综合评分法进行评审。</w:t>
      </w:r>
    </w:p>
    <w:p w:rsidR="004E2BE1" w:rsidRDefault="006F7CDD">
      <w:pPr>
        <w:suppressAutoHyphens/>
        <w:spacing w:after="0" w:line="320" w:lineRule="atLeast"/>
        <w:ind w:firstLineChars="200" w:firstLine="420"/>
      </w:pPr>
      <w:r>
        <w:t>综合评分法，是指投标文件满足招标文件全部实质性要求</w:t>
      </w:r>
      <w:proofErr w:type="gramStart"/>
      <w:r>
        <w:t>且按照</w:t>
      </w:r>
      <w:proofErr w:type="gramEnd"/>
      <w:r>
        <w:t>评审因素的量化指标评审得分最高的</w:t>
      </w:r>
      <w:r>
        <w:rPr>
          <w:rFonts w:hint="eastAsia"/>
        </w:rPr>
        <w:t>投标人</w:t>
      </w:r>
      <w:r>
        <w:t>为中标候选人的评审方法。</w:t>
      </w:r>
    </w:p>
    <w:p w:rsidR="004E2BE1" w:rsidRDefault="006F7CDD">
      <w:pPr>
        <w:suppressAutoHyphens/>
        <w:spacing w:after="0" w:line="320" w:lineRule="atLeast"/>
        <w:ind w:firstLineChars="200" w:firstLine="420"/>
      </w:pPr>
      <w:r>
        <w:rPr>
          <w:rFonts w:hAnsi="宋体" w:hint="eastAsia"/>
        </w:rPr>
        <w:t>□</w:t>
      </w:r>
      <w:r>
        <w:t>本项目采用</w:t>
      </w:r>
      <w:r>
        <w:rPr>
          <w:rFonts w:hint="eastAsia"/>
        </w:rPr>
        <w:t>最低评标价</w:t>
      </w:r>
      <w:r>
        <w:t>法进行评审。</w:t>
      </w:r>
    </w:p>
    <w:p w:rsidR="004E2BE1" w:rsidRDefault="006F7CDD">
      <w:pPr>
        <w:suppressAutoHyphens/>
        <w:spacing w:after="0" w:line="320" w:lineRule="atLeast"/>
        <w:ind w:firstLineChars="200" w:firstLine="420"/>
      </w:pPr>
      <w:r>
        <w:rPr>
          <w:rFonts w:hint="eastAsia"/>
        </w:rPr>
        <w:t>最低评标价法，是指投标文件满足招标文件全部实质性要求且投标报价最低的投标人为中标候选人的评标方法。</w:t>
      </w:r>
    </w:p>
    <w:p w:rsidR="004E2BE1" w:rsidRDefault="006F7CDD">
      <w:pPr>
        <w:suppressAutoHyphens/>
        <w:spacing w:after="0" w:line="320" w:lineRule="atLeast"/>
        <w:ind w:firstLineChars="200" w:firstLine="420"/>
      </w:pPr>
      <w:r>
        <w:rPr>
          <w:rFonts w:hint="eastAsia"/>
        </w:rPr>
        <w:t>本项目评审的其他详细规定在第三章投标人须知中规定。</w:t>
      </w:r>
    </w:p>
    <w:p w:rsidR="004E2BE1" w:rsidRDefault="006F7CDD">
      <w:pPr>
        <w:spacing w:after="0" w:line="320" w:lineRule="atLeast"/>
        <w:ind w:firstLineChars="196" w:firstLine="413"/>
        <w:outlineLvl w:val="1"/>
        <w:rPr>
          <w:b/>
          <w:kern w:val="0"/>
          <w:szCs w:val="21"/>
        </w:rPr>
      </w:pPr>
      <w:r>
        <w:rPr>
          <w:b/>
          <w:kern w:val="0"/>
          <w:szCs w:val="21"/>
        </w:rPr>
        <w:t>2</w:t>
      </w:r>
      <w:r>
        <w:rPr>
          <w:rFonts w:hint="eastAsia"/>
          <w:b/>
          <w:kern w:val="0"/>
          <w:szCs w:val="21"/>
        </w:rPr>
        <w:t>.</w:t>
      </w:r>
      <w:r>
        <w:rPr>
          <w:rFonts w:hint="eastAsia"/>
          <w:b/>
          <w:kern w:val="0"/>
          <w:szCs w:val="21"/>
        </w:rPr>
        <w:t>资格审查标准</w:t>
      </w:r>
      <w:r>
        <w:rPr>
          <w:rFonts w:hint="eastAsia"/>
          <w:b/>
          <w:bCs/>
          <w:kern w:val="0"/>
          <w:szCs w:val="21"/>
        </w:rPr>
        <w:t>（不满足任何一项审查内容要求，资格审查即为不合格；</w:t>
      </w:r>
      <w:bookmarkStart w:id="62" w:name="_Hlk160525103"/>
      <w:r>
        <w:rPr>
          <w:rFonts w:hint="eastAsia"/>
          <w:b/>
          <w:bCs/>
          <w:kern w:val="0"/>
          <w:szCs w:val="21"/>
        </w:rPr>
        <w:t>联合体投标的，联合体各方均应提交第一项基本资格要求的资格证明文件）</w:t>
      </w:r>
      <w:bookmarkEnd w:id="62"/>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4E2BE1">
        <w:trPr>
          <w:trHeight w:val="468"/>
        </w:trPr>
        <w:tc>
          <w:tcPr>
            <w:tcW w:w="846" w:type="dxa"/>
            <w:vAlign w:val="center"/>
          </w:tcPr>
          <w:p w:rsidR="004E2BE1" w:rsidRDefault="006F7CDD">
            <w:pPr>
              <w:spacing w:after="0" w:line="240" w:lineRule="exact"/>
              <w:jc w:val="center"/>
              <w:rPr>
                <w:b/>
                <w:kern w:val="0"/>
                <w:szCs w:val="21"/>
              </w:rPr>
            </w:pPr>
            <w:r>
              <w:rPr>
                <w:rFonts w:hint="eastAsia"/>
                <w:b/>
                <w:kern w:val="0"/>
                <w:szCs w:val="21"/>
              </w:rPr>
              <w:t>审查</w:t>
            </w:r>
            <w:r>
              <w:rPr>
                <w:b/>
                <w:kern w:val="0"/>
                <w:szCs w:val="21"/>
              </w:rPr>
              <w:t>因素</w:t>
            </w:r>
          </w:p>
        </w:tc>
        <w:tc>
          <w:tcPr>
            <w:tcW w:w="1843" w:type="dxa"/>
            <w:vAlign w:val="center"/>
          </w:tcPr>
          <w:p w:rsidR="004E2BE1" w:rsidRDefault="006F7CDD">
            <w:pPr>
              <w:spacing w:after="0"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rsidR="004E2BE1" w:rsidRDefault="006F7CDD">
            <w:pPr>
              <w:spacing w:after="0" w:line="240" w:lineRule="exact"/>
              <w:jc w:val="center"/>
              <w:rPr>
                <w:b/>
                <w:kern w:val="0"/>
                <w:szCs w:val="21"/>
              </w:rPr>
            </w:pPr>
            <w:r>
              <w:rPr>
                <w:rFonts w:hint="eastAsia"/>
                <w:b/>
                <w:kern w:val="0"/>
                <w:szCs w:val="21"/>
              </w:rPr>
              <w:t>说明</w:t>
            </w:r>
          </w:p>
        </w:tc>
      </w:tr>
      <w:tr w:rsidR="004E2BE1">
        <w:trPr>
          <w:cantSplit/>
          <w:trHeight w:val="887"/>
        </w:trPr>
        <w:tc>
          <w:tcPr>
            <w:tcW w:w="846" w:type="dxa"/>
            <w:vMerge w:val="restart"/>
            <w:vAlign w:val="center"/>
          </w:tcPr>
          <w:p w:rsidR="004E2BE1" w:rsidRDefault="006F7CDD">
            <w:pPr>
              <w:spacing w:after="0" w:line="240" w:lineRule="exact"/>
              <w:rPr>
                <w:szCs w:val="21"/>
                <w:lang w:val="zh-CN"/>
              </w:rPr>
            </w:pPr>
            <w:r>
              <w:rPr>
                <w:rFonts w:hint="eastAsia"/>
                <w:szCs w:val="21"/>
                <w:lang w:val="zh-CN"/>
              </w:rPr>
              <w:t>投标人</w:t>
            </w:r>
            <w:r>
              <w:rPr>
                <w:szCs w:val="21"/>
                <w:lang w:val="zh-CN"/>
              </w:rPr>
              <w:t>应</w:t>
            </w:r>
            <w:r>
              <w:rPr>
                <w:rFonts w:hint="eastAsia"/>
                <w:szCs w:val="21"/>
                <w:lang w:val="zh-CN"/>
              </w:rPr>
              <w:t>符合基本</w:t>
            </w:r>
            <w:r>
              <w:rPr>
                <w:szCs w:val="21"/>
              </w:rPr>
              <w:t>资格</w:t>
            </w:r>
            <w:r>
              <w:rPr>
                <w:rFonts w:hint="eastAsia"/>
                <w:szCs w:val="21"/>
              </w:rPr>
              <w:t>要求</w:t>
            </w:r>
          </w:p>
        </w:tc>
        <w:tc>
          <w:tcPr>
            <w:tcW w:w="1843" w:type="dxa"/>
            <w:vAlign w:val="center"/>
          </w:tcPr>
          <w:p w:rsidR="004E2BE1" w:rsidRDefault="006F7CDD">
            <w:pPr>
              <w:spacing w:after="0" w:line="240" w:lineRule="exact"/>
              <w:jc w:val="left"/>
              <w:rPr>
                <w:szCs w:val="21"/>
              </w:rPr>
            </w:pPr>
            <w:r>
              <w:rPr>
                <w:szCs w:val="21"/>
              </w:rPr>
              <w:t>（</w:t>
            </w:r>
            <w:r>
              <w:rPr>
                <w:szCs w:val="21"/>
              </w:rPr>
              <w:t>1</w:t>
            </w:r>
            <w:r>
              <w:rPr>
                <w:szCs w:val="21"/>
              </w:rPr>
              <w:t>）具有独立承担民事责任的能力</w:t>
            </w:r>
          </w:p>
        </w:tc>
        <w:tc>
          <w:tcPr>
            <w:tcW w:w="6242" w:type="dxa"/>
          </w:tcPr>
          <w:p w:rsidR="004E2BE1" w:rsidRDefault="006F7CDD">
            <w:pPr>
              <w:spacing w:after="0" w:line="240" w:lineRule="exact"/>
              <w:jc w:val="lef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rsidR="004E2BE1">
        <w:trPr>
          <w:cantSplit/>
          <w:trHeight w:val="397"/>
        </w:trPr>
        <w:tc>
          <w:tcPr>
            <w:tcW w:w="846" w:type="dxa"/>
            <w:vMerge/>
            <w:vAlign w:val="center"/>
          </w:tcPr>
          <w:p w:rsidR="004E2BE1" w:rsidRDefault="004E2BE1">
            <w:pPr>
              <w:spacing w:after="0" w:line="240" w:lineRule="exact"/>
              <w:rPr>
                <w:szCs w:val="21"/>
                <w:lang w:val="zh-CN"/>
              </w:rPr>
            </w:pPr>
          </w:p>
        </w:tc>
        <w:tc>
          <w:tcPr>
            <w:tcW w:w="1843" w:type="dxa"/>
            <w:vAlign w:val="center"/>
          </w:tcPr>
          <w:p w:rsidR="004E2BE1" w:rsidRDefault="006F7CDD">
            <w:pPr>
              <w:spacing w:after="0" w:line="240" w:lineRule="exact"/>
              <w:jc w:val="left"/>
              <w:rPr>
                <w:szCs w:val="21"/>
              </w:rPr>
            </w:pPr>
            <w:r>
              <w:rPr>
                <w:szCs w:val="21"/>
                <w:lang w:val="zh-CN"/>
              </w:rPr>
              <w:t>（</w:t>
            </w:r>
            <w:r>
              <w:rPr>
                <w:szCs w:val="21"/>
                <w:lang w:val="zh-CN"/>
              </w:rPr>
              <w:t>2</w:t>
            </w:r>
            <w:r>
              <w:rPr>
                <w:szCs w:val="21"/>
                <w:lang w:val="zh-CN"/>
              </w:rPr>
              <w:t>）</w:t>
            </w:r>
            <w:r>
              <w:rPr>
                <w:szCs w:val="21"/>
              </w:rPr>
              <w:t>具有良好的商业信誉和健全的财务会计制度</w:t>
            </w:r>
          </w:p>
        </w:tc>
        <w:tc>
          <w:tcPr>
            <w:tcW w:w="6242" w:type="dxa"/>
          </w:tcPr>
          <w:p w:rsidR="004E2BE1" w:rsidRDefault="006F7CDD">
            <w:pPr>
              <w:spacing w:after="0" w:line="240" w:lineRule="exact"/>
              <w:jc w:val="left"/>
              <w:rPr>
                <w:szCs w:val="21"/>
              </w:rPr>
            </w:pPr>
            <w:r>
              <w:rPr>
                <w:rFonts w:ascii="宋体" w:hAnsi="宋体" w:cs="宋体" w:hint="eastAsia"/>
                <w:szCs w:val="21"/>
              </w:rPr>
              <w:t>①</w:t>
            </w:r>
            <w:r>
              <w:rPr>
                <w:szCs w:val="21"/>
              </w:rPr>
              <w:t>审查商业信誉声明。须提供，格式见第六章投标文件格式</w:t>
            </w:r>
            <w:r>
              <w:rPr>
                <w:szCs w:val="21"/>
              </w:rPr>
              <w:t>“</w:t>
            </w:r>
            <w:r>
              <w:rPr>
                <w:szCs w:val="21"/>
              </w:rPr>
              <w:t>投标声明书</w:t>
            </w:r>
            <w:r>
              <w:rPr>
                <w:szCs w:val="21"/>
              </w:rPr>
              <w:t>”</w:t>
            </w:r>
            <w:r>
              <w:rPr>
                <w:szCs w:val="21"/>
              </w:rPr>
              <w:t>。</w:t>
            </w:r>
          </w:p>
          <w:p w:rsidR="004E2BE1" w:rsidRDefault="006F7CDD">
            <w:pPr>
              <w:spacing w:after="0" w:line="240" w:lineRule="exact"/>
              <w:jc w:val="left"/>
              <w:rPr>
                <w:szCs w:val="21"/>
              </w:rPr>
            </w:pPr>
            <w:r>
              <w:rPr>
                <w:rFonts w:ascii="宋体" w:hAnsi="宋体" w:cs="宋体" w:hint="eastAsia"/>
                <w:szCs w:val="21"/>
              </w:rPr>
              <w:t>②</w:t>
            </w:r>
            <w:r>
              <w:rPr>
                <w:szCs w:val="21"/>
              </w:rPr>
              <w:t>审查</w:t>
            </w:r>
            <w:r>
              <w:rPr>
                <w:rFonts w:hint="eastAsia"/>
                <w:szCs w:val="21"/>
              </w:rPr>
              <w:t>2024</w:t>
            </w:r>
            <w:r>
              <w:rPr>
                <w:rFonts w:hint="eastAsia"/>
                <w:szCs w:val="21"/>
              </w:rPr>
              <w:t>年</w:t>
            </w:r>
            <w:r>
              <w:rPr>
                <w:szCs w:val="21"/>
              </w:rPr>
              <w:t>度财务状况报告（表）复印件或银行出具的资信证明复印件，</w:t>
            </w:r>
            <w:r>
              <w:t>对于从取得营业执照时间起到投标文件递交截止时间为止不足</w:t>
            </w:r>
            <w:r>
              <w:t>1</w:t>
            </w:r>
            <w:r>
              <w:t>年的供应商，只需提交</w:t>
            </w:r>
            <w:r>
              <w:rPr>
                <w:szCs w:val="21"/>
              </w:rPr>
              <w:t>投标文件递交截止时间前一个月的财务状况报告（表）复印件。</w:t>
            </w:r>
          </w:p>
        </w:tc>
      </w:tr>
      <w:tr w:rsidR="004E2BE1">
        <w:trPr>
          <w:cantSplit/>
          <w:trHeight w:val="397"/>
        </w:trPr>
        <w:tc>
          <w:tcPr>
            <w:tcW w:w="846" w:type="dxa"/>
            <w:vMerge/>
            <w:vAlign w:val="center"/>
          </w:tcPr>
          <w:p w:rsidR="004E2BE1" w:rsidRDefault="004E2BE1">
            <w:pPr>
              <w:spacing w:after="0" w:line="240" w:lineRule="exact"/>
              <w:rPr>
                <w:szCs w:val="21"/>
                <w:lang w:val="zh-CN"/>
              </w:rPr>
            </w:pPr>
          </w:p>
        </w:tc>
        <w:tc>
          <w:tcPr>
            <w:tcW w:w="1843" w:type="dxa"/>
            <w:vAlign w:val="center"/>
          </w:tcPr>
          <w:p w:rsidR="004E2BE1" w:rsidRDefault="006F7CDD">
            <w:pPr>
              <w:spacing w:after="0" w:line="240" w:lineRule="exact"/>
              <w:jc w:val="left"/>
              <w:rPr>
                <w:szCs w:val="21"/>
              </w:rPr>
            </w:pPr>
            <w:r>
              <w:rPr>
                <w:szCs w:val="21"/>
                <w:lang w:val="zh-CN"/>
              </w:rPr>
              <w:t>（</w:t>
            </w:r>
            <w:r>
              <w:rPr>
                <w:szCs w:val="21"/>
                <w:lang w:val="zh-CN"/>
              </w:rPr>
              <w:t>3</w:t>
            </w:r>
            <w:r>
              <w:rPr>
                <w:szCs w:val="21"/>
                <w:lang w:val="zh-CN"/>
              </w:rPr>
              <w:t>）具有履行合同所必需的设备和专业技术能力</w:t>
            </w:r>
          </w:p>
        </w:tc>
        <w:tc>
          <w:tcPr>
            <w:tcW w:w="6242" w:type="dxa"/>
          </w:tcPr>
          <w:p w:rsidR="004E2BE1" w:rsidRDefault="006F7CDD">
            <w:pPr>
              <w:spacing w:after="0" w:line="240" w:lineRule="exact"/>
              <w:jc w:val="left"/>
              <w:rPr>
                <w:szCs w:val="21"/>
              </w:rPr>
            </w:pPr>
            <w:r>
              <w:rPr>
                <w:rFonts w:ascii="宋体" w:hAnsi="宋体" w:cs="宋体" w:hint="eastAsia"/>
                <w:szCs w:val="21"/>
              </w:rPr>
              <w:t>①</w:t>
            </w:r>
            <w:r>
              <w:rPr>
                <w:szCs w:val="21"/>
              </w:rPr>
              <w:t>审查供应商营业执照，须有效；</w:t>
            </w:r>
            <w:r>
              <w:rPr>
                <w:szCs w:val="21"/>
              </w:rPr>
              <w:t xml:space="preserve"> </w:t>
            </w:r>
          </w:p>
          <w:p w:rsidR="004E2BE1" w:rsidRDefault="006F7CDD">
            <w:pPr>
              <w:spacing w:after="0" w:line="240" w:lineRule="exact"/>
              <w:jc w:val="left"/>
              <w:rPr>
                <w:szCs w:val="21"/>
              </w:rPr>
            </w:pPr>
            <w:r>
              <w:rPr>
                <w:rFonts w:ascii="宋体" w:hAnsi="宋体" w:cs="宋体" w:hint="eastAsia"/>
                <w:szCs w:val="21"/>
              </w:rPr>
              <w:t>②</w:t>
            </w:r>
            <w:r>
              <w:rPr>
                <w:szCs w:val="21"/>
              </w:rPr>
              <w:t>审查书面声明。须提供，格式见第六章投标文件格式</w:t>
            </w:r>
            <w:r>
              <w:rPr>
                <w:szCs w:val="21"/>
              </w:rPr>
              <w:t>“</w:t>
            </w:r>
            <w:r>
              <w:t>投标声明书</w:t>
            </w:r>
            <w:r>
              <w:rPr>
                <w:szCs w:val="21"/>
              </w:rPr>
              <w:t>”</w:t>
            </w:r>
            <w:r>
              <w:rPr>
                <w:szCs w:val="21"/>
              </w:rPr>
              <w:t>。</w:t>
            </w:r>
          </w:p>
          <w:p w:rsidR="004E2BE1" w:rsidRDefault="006F7CDD">
            <w:pPr>
              <w:spacing w:after="0" w:line="240" w:lineRule="exact"/>
              <w:jc w:val="left"/>
              <w:rPr>
                <w:szCs w:val="21"/>
              </w:rPr>
            </w:pPr>
            <w:r>
              <w:rPr>
                <w:szCs w:val="21"/>
              </w:rPr>
              <w:t>审查</w:t>
            </w:r>
            <w:r>
              <w:rPr>
                <w:rFonts w:ascii="宋体" w:hAnsi="宋体" w:cs="宋体" w:hint="eastAsia"/>
                <w:szCs w:val="21"/>
              </w:rPr>
              <w:t>①</w:t>
            </w:r>
            <w:r>
              <w:rPr>
                <w:szCs w:val="21"/>
              </w:rPr>
              <w:t>或</w:t>
            </w:r>
            <w:r>
              <w:rPr>
                <w:rFonts w:ascii="宋体" w:hAnsi="宋体" w:cs="宋体" w:hint="eastAsia"/>
                <w:szCs w:val="21"/>
              </w:rPr>
              <w:t>②</w:t>
            </w:r>
            <w:r>
              <w:rPr>
                <w:szCs w:val="21"/>
              </w:rPr>
              <w:t>，满足其一，即为符合要求。</w:t>
            </w:r>
          </w:p>
        </w:tc>
      </w:tr>
      <w:tr w:rsidR="004E2BE1">
        <w:trPr>
          <w:cantSplit/>
          <w:trHeight w:val="397"/>
        </w:trPr>
        <w:tc>
          <w:tcPr>
            <w:tcW w:w="846" w:type="dxa"/>
            <w:vMerge/>
            <w:vAlign w:val="center"/>
          </w:tcPr>
          <w:p w:rsidR="004E2BE1" w:rsidRDefault="004E2BE1">
            <w:pPr>
              <w:spacing w:after="0" w:line="240" w:lineRule="exact"/>
              <w:rPr>
                <w:szCs w:val="21"/>
                <w:lang w:val="zh-CN"/>
              </w:rPr>
            </w:pPr>
          </w:p>
        </w:tc>
        <w:tc>
          <w:tcPr>
            <w:tcW w:w="1843" w:type="dxa"/>
            <w:vAlign w:val="center"/>
          </w:tcPr>
          <w:p w:rsidR="004E2BE1" w:rsidRDefault="006F7CDD">
            <w:pPr>
              <w:spacing w:after="0" w:line="240" w:lineRule="exact"/>
              <w:jc w:val="left"/>
              <w:rPr>
                <w:szCs w:val="21"/>
              </w:rPr>
            </w:pPr>
            <w:r>
              <w:rPr>
                <w:szCs w:val="21"/>
                <w:lang w:val="zh-CN"/>
              </w:rPr>
              <w:t>（</w:t>
            </w:r>
            <w:r>
              <w:rPr>
                <w:szCs w:val="21"/>
                <w:lang w:val="zh-CN"/>
              </w:rPr>
              <w:t>4</w:t>
            </w:r>
            <w:r>
              <w:rPr>
                <w:szCs w:val="21"/>
                <w:lang w:val="zh-CN"/>
              </w:rPr>
              <w:t>）有依法缴纳税收和社会保障金的良好记录</w:t>
            </w:r>
          </w:p>
        </w:tc>
        <w:tc>
          <w:tcPr>
            <w:tcW w:w="6242" w:type="dxa"/>
          </w:tcPr>
          <w:p w:rsidR="004E2BE1" w:rsidRDefault="006F7CDD">
            <w:pPr>
              <w:spacing w:after="0" w:line="240" w:lineRule="exact"/>
              <w:jc w:val="left"/>
              <w:rPr>
                <w:szCs w:val="21"/>
              </w:rPr>
            </w:pPr>
            <w:r>
              <w:rPr>
                <w:rFonts w:ascii="宋体" w:hAnsi="宋体" w:cs="宋体" w:hint="eastAsia"/>
                <w:szCs w:val="21"/>
              </w:rPr>
              <w:t>①</w:t>
            </w:r>
            <w:r>
              <w:rPr>
                <w:szCs w:val="21"/>
              </w:rPr>
              <w:t>审查投标截止时间前</w:t>
            </w:r>
            <w:r>
              <w:rPr>
                <w:szCs w:val="21"/>
              </w:rPr>
              <w:t>6</w:t>
            </w:r>
            <w:r>
              <w:rPr>
                <w:szCs w:val="21"/>
              </w:rPr>
              <w:t>个月内，</w:t>
            </w:r>
            <w:r>
              <w:rPr>
                <w:rFonts w:hint="eastAsia"/>
              </w:rPr>
              <w:t>供应商</w:t>
            </w:r>
            <w:r>
              <w:t>任意</w:t>
            </w:r>
            <w:r>
              <w:rPr>
                <w:rFonts w:hint="eastAsia"/>
              </w:rPr>
              <w:t>1</w:t>
            </w:r>
            <w:r>
              <w:rPr>
                <w:rFonts w:hint="eastAsia"/>
              </w:rPr>
              <w:t>个月</w:t>
            </w:r>
            <w:r>
              <w:rPr>
                <w:szCs w:val="21"/>
              </w:rPr>
              <w:t>依法缴纳税费证明复印件加盖供应商</w:t>
            </w:r>
            <w:r>
              <w:rPr>
                <w:rFonts w:hint="eastAsia"/>
                <w:szCs w:val="21"/>
              </w:rPr>
              <w:t>电子签章</w:t>
            </w:r>
            <w:r>
              <w:rPr>
                <w:szCs w:val="21"/>
              </w:rPr>
              <w:t>。</w:t>
            </w:r>
          </w:p>
          <w:p w:rsidR="004E2BE1" w:rsidRDefault="006F7CDD">
            <w:pPr>
              <w:spacing w:after="0" w:line="240" w:lineRule="exact"/>
              <w:jc w:val="left"/>
              <w:rPr>
                <w:szCs w:val="21"/>
              </w:rPr>
            </w:pPr>
            <w:r>
              <w:rPr>
                <w:rFonts w:ascii="宋体" w:hAnsi="宋体" w:cs="宋体" w:hint="eastAsia"/>
                <w:szCs w:val="21"/>
              </w:rPr>
              <w:t>②</w:t>
            </w:r>
            <w:r>
              <w:rPr>
                <w:szCs w:val="21"/>
              </w:rPr>
              <w:t>审查投标截止时间前</w:t>
            </w:r>
            <w:r>
              <w:rPr>
                <w:szCs w:val="21"/>
              </w:rPr>
              <w:t>6</w:t>
            </w:r>
            <w:r>
              <w:rPr>
                <w:szCs w:val="21"/>
              </w:rPr>
              <w:t>个月内，</w:t>
            </w:r>
            <w:r>
              <w:rPr>
                <w:rFonts w:hint="eastAsia"/>
              </w:rPr>
              <w:t>供应商</w:t>
            </w:r>
            <w:r>
              <w:t>任意</w:t>
            </w:r>
            <w:r>
              <w:rPr>
                <w:rFonts w:hint="eastAsia"/>
              </w:rPr>
              <w:t>1</w:t>
            </w:r>
            <w:r>
              <w:rPr>
                <w:rFonts w:hint="eastAsia"/>
              </w:rPr>
              <w:t>个月</w:t>
            </w:r>
            <w:r>
              <w:rPr>
                <w:szCs w:val="21"/>
              </w:rPr>
              <w:t>的社保缴费证明记录复印件加盖供应商</w:t>
            </w:r>
            <w:r>
              <w:rPr>
                <w:rFonts w:hint="eastAsia"/>
                <w:szCs w:val="21"/>
              </w:rPr>
              <w:t>电子签章</w:t>
            </w:r>
            <w:r>
              <w:rPr>
                <w:szCs w:val="21"/>
              </w:rPr>
              <w:t>。</w:t>
            </w:r>
          </w:p>
          <w:p w:rsidR="004E2BE1" w:rsidRDefault="006F7CDD">
            <w:pPr>
              <w:spacing w:after="0" w:line="240" w:lineRule="exact"/>
              <w:jc w:val="left"/>
              <w:rPr>
                <w:szCs w:val="21"/>
              </w:rPr>
            </w:pPr>
            <w:r>
              <w:rPr>
                <w:szCs w:val="21"/>
              </w:rPr>
              <w:t>供应</w:t>
            </w:r>
            <w:proofErr w:type="gramStart"/>
            <w:r>
              <w:rPr>
                <w:szCs w:val="21"/>
              </w:rPr>
              <w:t>商成立</w:t>
            </w:r>
            <w:proofErr w:type="gramEnd"/>
            <w:r>
              <w:rPr>
                <w:szCs w:val="21"/>
              </w:rPr>
              <w:t>不足</w:t>
            </w:r>
            <w:r>
              <w:rPr>
                <w:rFonts w:hint="eastAsia"/>
                <w:szCs w:val="21"/>
              </w:rPr>
              <w:t>1</w:t>
            </w:r>
            <w:r>
              <w:rPr>
                <w:rFonts w:hint="eastAsia"/>
                <w:szCs w:val="21"/>
              </w:rPr>
              <w:t>个月的，无须提供</w:t>
            </w:r>
            <w:r>
              <w:rPr>
                <w:szCs w:val="21"/>
              </w:rPr>
              <w:t>缴纳税费证明及社保缴费证明加盖供应商电子签章</w:t>
            </w:r>
            <w:r>
              <w:rPr>
                <w:rFonts w:hint="eastAsia"/>
                <w:szCs w:val="21"/>
              </w:rPr>
              <w:t>。</w:t>
            </w:r>
          </w:p>
          <w:p w:rsidR="004E2BE1" w:rsidRDefault="006F7CDD">
            <w:pPr>
              <w:spacing w:after="0" w:line="240" w:lineRule="exact"/>
              <w:jc w:val="left"/>
              <w:rPr>
                <w:szCs w:val="21"/>
              </w:rPr>
            </w:pPr>
            <w:r>
              <w:rPr>
                <w:szCs w:val="21"/>
              </w:rPr>
              <w:t>依法免税或不需要缴纳社会保障资金的供应商，须提供相应文件证明其依法免税或不需要缴纳社会保障资金。</w:t>
            </w:r>
          </w:p>
        </w:tc>
      </w:tr>
      <w:tr w:rsidR="004E2BE1">
        <w:trPr>
          <w:cantSplit/>
          <w:trHeight w:val="397"/>
        </w:trPr>
        <w:tc>
          <w:tcPr>
            <w:tcW w:w="846" w:type="dxa"/>
            <w:vMerge/>
            <w:vAlign w:val="center"/>
          </w:tcPr>
          <w:p w:rsidR="004E2BE1" w:rsidRDefault="004E2BE1">
            <w:pPr>
              <w:spacing w:after="0" w:line="240" w:lineRule="exact"/>
              <w:rPr>
                <w:szCs w:val="21"/>
                <w:lang w:val="zh-CN"/>
              </w:rPr>
            </w:pPr>
          </w:p>
        </w:tc>
        <w:tc>
          <w:tcPr>
            <w:tcW w:w="1843" w:type="dxa"/>
            <w:vAlign w:val="center"/>
          </w:tcPr>
          <w:p w:rsidR="004E2BE1" w:rsidRDefault="006F7CDD">
            <w:pPr>
              <w:spacing w:after="0" w:line="240" w:lineRule="exact"/>
              <w:jc w:val="left"/>
              <w:rPr>
                <w:szCs w:val="21"/>
              </w:rPr>
            </w:pPr>
            <w:r>
              <w:rPr>
                <w:szCs w:val="21"/>
              </w:rPr>
              <w:t>（</w:t>
            </w:r>
            <w:r>
              <w:rPr>
                <w:szCs w:val="21"/>
              </w:rPr>
              <w:t>5</w:t>
            </w:r>
            <w:r>
              <w:rPr>
                <w:szCs w:val="21"/>
              </w:rPr>
              <w:t>）参加政府采购活动前三年内，在经营活动中没有重大违法记录</w:t>
            </w:r>
            <w:r>
              <w:rPr>
                <w:rFonts w:hint="eastAsia"/>
                <w:szCs w:val="21"/>
              </w:rPr>
              <w:t>。</w:t>
            </w:r>
          </w:p>
        </w:tc>
        <w:tc>
          <w:tcPr>
            <w:tcW w:w="6242" w:type="dxa"/>
            <w:vAlign w:val="center"/>
          </w:tcPr>
          <w:p w:rsidR="004E2BE1" w:rsidRDefault="006F7CDD">
            <w:pPr>
              <w:spacing w:after="0" w:line="240" w:lineRule="exact"/>
              <w:jc w:val="left"/>
              <w:rPr>
                <w:szCs w:val="21"/>
              </w:rPr>
            </w:pPr>
            <w:r>
              <w:rPr>
                <w:szCs w:val="21"/>
              </w:rPr>
              <w:t>审查无重大违法记录声明。须提供，格式见第六章投标文件格式</w:t>
            </w:r>
            <w:r>
              <w:rPr>
                <w:szCs w:val="21"/>
              </w:rPr>
              <w:t>“</w:t>
            </w:r>
            <w:r>
              <w:rPr>
                <w:szCs w:val="21"/>
              </w:rPr>
              <w:t>投标声明书</w:t>
            </w:r>
            <w:r>
              <w:rPr>
                <w:szCs w:val="21"/>
              </w:rPr>
              <w:t>”</w:t>
            </w:r>
            <w:r>
              <w:rPr>
                <w:szCs w:val="21"/>
              </w:rPr>
              <w:t>。</w:t>
            </w:r>
            <w:r>
              <w:rPr>
                <w:szCs w:val="21"/>
              </w:rPr>
              <w:t xml:space="preserve"> </w:t>
            </w:r>
          </w:p>
        </w:tc>
      </w:tr>
      <w:tr w:rsidR="004E2BE1">
        <w:trPr>
          <w:cantSplit/>
          <w:trHeight w:val="397"/>
        </w:trPr>
        <w:tc>
          <w:tcPr>
            <w:tcW w:w="846" w:type="dxa"/>
            <w:vMerge/>
            <w:vAlign w:val="center"/>
          </w:tcPr>
          <w:p w:rsidR="004E2BE1" w:rsidRDefault="004E2BE1">
            <w:pPr>
              <w:spacing w:after="0" w:line="240" w:lineRule="exact"/>
              <w:rPr>
                <w:szCs w:val="21"/>
                <w:lang w:val="zh-CN"/>
              </w:rPr>
            </w:pPr>
          </w:p>
        </w:tc>
        <w:tc>
          <w:tcPr>
            <w:tcW w:w="1843" w:type="dxa"/>
            <w:vAlign w:val="center"/>
          </w:tcPr>
          <w:p w:rsidR="004E2BE1" w:rsidRDefault="006F7CDD">
            <w:pPr>
              <w:spacing w:after="0" w:line="240" w:lineRule="exact"/>
              <w:jc w:val="left"/>
              <w:rPr>
                <w:szCs w:val="21"/>
              </w:rPr>
            </w:pPr>
            <w:r>
              <w:rPr>
                <w:szCs w:val="21"/>
              </w:rPr>
              <w:t>（</w:t>
            </w:r>
            <w:r>
              <w:rPr>
                <w:szCs w:val="21"/>
              </w:rPr>
              <w:t>6</w:t>
            </w:r>
            <w:r>
              <w:rPr>
                <w:szCs w:val="21"/>
              </w:rPr>
              <w:t>）具备法律、行政法规规定的其他要求</w:t>
            </w:r>
          </w:p>
        </w:tc>
        <w:tc>
          <w:tcPr>
            <w:tcW w:w="6242" w:type="dxa"/>
            <w:vAlign w:val="center"/>
          </w:tcPr>
          <w:p w:rsidR="004E2BE1" w:rsidRDefault="006F7CDD">
            <w:pPr>
              <w:spacing w:after="0" w:line="240" w:lineRule="exact"/>
              <w:jc w:val="left"/>
              <w:rPr>
                <w:szCs w:val="21"/>
              </w:rPr>
            </w:pPr>
            <w:r>
              <w:rPr>
                <w:szCs w:val="21"/>
              </w:rPr>
              <w:t>无。</w:t>
            </w:r>
          </w:p>
        </w:tc>
      </w:tr>
      <w:tr w:rsidR="004E2BE1">
        <w:trPr>
          <w:cantSplit/>
          <w:trHeight w:val="397"/>
        </w:trPr>
        <w:tc>
          <w:tcPr>
            <w:tcW w:w="846" w:type="dxa"/>
            <w:vAlign w:val="center"/>
          </w:tcPr>
          <w:p w:rsidR="004E2BE1" w:rsidRDefault="006F7CDD">
            <w:pPr>
              <w:spacing w:after="0" w:line="240" w:lineRule="exact"/>
              <w:rPr>
                <w:szCs w:val="21"/>
                <w:lang w:val="zh-CN"/>
              </w:rPr>
            </w:pPr>
            <w:r>
              <w:rPr>
                <w:rFonts w:hint="eastAsia"/>
                <w:kern w:val="0"/>
                <w:szCs w:val="21"/>
              </w:rPr>
              <w:t>采购政策</w:t>
            </w:r>
          </w:p>
        </w:tc>
        <w:tc>
          <w:tcPr>
            <w:tcW w:w="1843" w:type="dxa"/>
            <w:vAlign w:val="center"/>
          </w:tcPr>
          <w:p w:rsidR="004E2BE1" w:rsidRDefault="006F7CDD">
            <w:pPr>
              <w:spacing w:after="0" w:line="240" w:lineRule="exact"/>
              <w:jc w:val="left"/>
              <w:rPr>
                <w:szCs w:val="21"/>
              </w:rPr>
            </w:pPr>
            <w:r>
              <w:rPr>
                <w:rFonts w:hint="eastAsia"/>
                <w:szCs w:val="21"/>
              </w:rPr>
              <w:t>落实政府采购政策需满足的资格要求</w:t>
            </w:r>
          </w:p>
        </w:tc>
        <w:tc>
          <w:tcPr>
            <w:tcW w:w="6242" w:type="dxa"/>
            <w:vAlign w:val="center"/>
          </w:tcPr>
          <w:p w:rsidR="004E2BE1" w:rsidRDefault="006F7CDD">
            <w:pPr>
              <w:spacing w:after="0" w:line="240" w:lineRule="exact"/>
              <w:jc w:val="left"/>
              <w:rPr>
                <w:szCs w:val="21"/>
              </w:rPr>
            </w:pPr>
            <w:r>
              <w:rPr>
                <w:rFonts w:hint="eastAsia"/>
                <w:szCs w:val="21"/>
              </w:rPr>
              <w:t>供应</w:t>
            </w:r>
            <w:proofErr w:type="gramStart"/>
            <w:r>
              <w:rPr>
                <w:rFonts w:hint="eastAsia"/>
                <w:szCs w:val="21"/>
              </w:rPr>
              <w:t>商独立</w:t>
            </w:r>
            <w:proofErr w:type="gramEnd"/>
            <w:r>
              <w:rPr>
                <w:rFonts w:hint="eastAsia"/>
                <w:szCs w:val="21"/>
              </w:rPr>
              <w:t>投标：</w:t>
            </w:r>
          </w:p>
          <w:p w:rsidR="004E2BE1" w:rsidRDefault="006F7CDD">
            <w:pPr>
              <w:spacing w:after="0" w:line="240" w:lineRule="exact"/>
              <w:jc w:val="left"/>
              <w:rPr>
                <w:szCs w:val="21"/>
              </w:rPr>
            </w:pPr>
            <w:r>
              <w:rPr>
                <w:rFonts w:hint="eastAsia"/>
                <w:szCs w:val="21"/>
              </w:rPr>
              <w:t>提供《中小企业声明函》，符合提供招标文件标明所属行业的标的物应全部为中型或小型或微型企业的条件。</w:t>
            </w:r>
          </w:p>
          <w:p w:rsidR="004E2BE1" w:rsidRDefault="006F7CDD">
            <w:pPr>
              <w:spacing w:after="0" w:line="240" w:lineRule="exact"/>
              <w:jc w:val="left"/>
              <w:rPr>
                <w:szCs w:val="21"/>
              </w:rPr>
            </w:pPr>
            <w:r>
              <w:rPr>
                <w:rFonts w:hint="eastAsia"/>
                <w:szCs w:val="21"/>
              </w:rPr>
              <w:t>注：</w:t>
            </w:r>
            <w:r>
              <w:rPr>
                <w:rFonts w:hint="eastAsia"/>
                <w:szCs w:val="21"/>
              </w:rPr>
              <w:t>1</w:t>
            </w:r>
            <w:r>
              <w:rPr>
                <w:rFonts w:hint="eastAsia"/>
                <w:szCs w:val="21"/>
              </w:rPr>
              <w:t>、符合监狱企业出具监狱企业证明文件的、符合残疾人福利性单位出具《残疾人福利性单位声明函》的视同小微企业。</w:t>
            </w:r>
          </w:p>
          <w:p w:rsidR="004E2BE1" w:rsidRDefault="006F7CDD">
            <w:pPr>
              <w:spacing w:after="0" w:line="240" w:lineRule="exact"/>
              <w:jc w:val="left"/>
              <w:rPr>
                <w:szCs w:val="21"/>
              </w:rPr>
            </w:pPr>
            <w:r>
              <w:rPr>
                <w:rFonts w:hint="eastAsia"/>
                <w:szCs w:val="21"/>
              </w:rPr>
              <w:t>2</w:t>
            </w:r>
            <w:r>
              <w:rPr>
                <w:rFonts w:hint="eastAsia"/>
                <w:szCs w:val="21"/>
              </w:rPr>
              <w:t>、律师事务所、司法鉴定机构不适用《中小企业划型标准规定》，不享受中小企业发展政策。</w:t>
            </w:r>
          </w:p>
        </w:tc>
      </w:tr>
      <w:tr w:rsidR="004E2BE1">
        <w:trPr>
          <w:cantSplit/>
          <w:trHeight w:val="762"/>
        </w:trPr>
        <w:tc>
          <w:tcPr>
            <w:tcW w:w="846" w:type="dxa"/>
            <w:vMerge w:val="restart"/>
            <w:vAlign w:val="center"/>
          </w:tcPr>
          <w:p w:rsidR="004E2BE1" w:rsidRDefault="006F7CDD">
            <w:pPr>
              <w:spacing w:after="0" w:line="240" w:lineRule="exact"/>
              <w:rPr>
                <w:szCs w:val="21"/>
              </w:rPr>
            </w:pPr>
            <w:r>
              <w:rPr>
                <w:rFonts w:hint="eastAsia"/>
                <w:szCs w:val="21"/>
              </w:rPr>
              <w:t>投标人</w:t>
            </w:r>
            <w:r>
              <w:rPr>
                <w:szCs w:val="21"/>
                <w:lang w:val="zh-CN"/>
              </w:rPr>
              <w:t>应</w:t>
            </w:r>
            <w:r>
              <w:rPr>
                <w:rFonts w:hint="eastAsia"/>
                <w:szCs w:val="21"/>
                <w:lang w:val="zh-CN"/>
              </w:rPr>
              <w:t>符合</w:t>
            </w:r>
            <w:r>
              <w:rPr>
                <w:szCs w:val="21"/>
              </w:rPr>
              <w:t>特定资格</w:t>
            </w:r>
            <w:r>
              <w:rPr>
                <w:rFonts w:hint="eastAsia"/>
                <w:szCs w:val="21"/>
              </w:rPr>
              <w:t>要求</w:t>
            </w:r>
          </w:p>
        </w:tc>
        <w:tc>
          <w:tcPr>
            <w:tcW w:w="1843" w:type="dxa"/>
            <w:vAlign w:val="center"/>
          </w:tcPr>
          <w:p w:rsidR="004E2BE1" w:rsidRDefault="006F7CDD">
            <w:pPr>
              <w:spacing w:after="0" w:line="240" w:lineRule="exact"/>
              <w:jc w:val="left"/>
              <w:rPr>
                <w:szCs w:val="21"/>
              </w:rPr>
            </w:pPr>
            <w:r>
              <w:rPr>
                <w:szCs w:val="21"/>
              </w:rPr>
              <w:t>（</w:t>
            </w:r>
            <w:r>
              <w:rPr>
                <w:szCs w:val="21"/>
              </w:rPr>
              <w:t>1</w:t>
            </w:r>
            <w:r>
              <w:rPr>
                <w:szCs w:val="21"/>
              </w:rPr>
              <w:t>）资质</w:t>
            </w:r>
            <w:r>
              <w:rPr>
                <w:rFonts w:hint="eastAsia"/>
                <w:szCs w:val="21"/>
              </w:rPr>
              <w:t>要求</w:t>
            </w:r>
          </w:p>
        </w:tc>
        <w:tc>
          <w:tcPr>
            <w:tcW w:w="6242" w:type="dxa"/>
            <w:vAlign w:val="center"/>
          </w:tcPr>
          <w:p w:rsidR="004E2BE1" w:rsidRDefault="006F7CDD">
            <w:pPr>
              <w:spacing w:after="0" w:line="240" w:lineRule="exact"/>
              <w:jc w:val="left"/>
              <w:rPr>
                <w:szCs w:val="21"/>
              </w:rPr>
            </w:pPr>
            <w:r>
              <w:rPr>
                <w:szCs w:val="21"/>
              </w:rPr>
              <w:t>须符合</w:t>
            </w:r>
            <w:r>
              <w:rPr>
                <w:rFonts w:hint="eastAsia"/>
                <w:szCs w:val="21"/>
              </w:rPr>
              <w:t>“招标公告”</w:t>
            </w:r>
            <w:r>
              <w:rPr>
                <w:szCs w:val="21"/>
              </w:rPr>
              <w:t>的要求</w:t>
            </w:r>
          </w:p>
        </w:tc>
      </w:tr>
      <w:tr w:rsidR="004E2BE1">
        <w:trPr>
          <w:cantSplit/>
          <w:trHeight w:val="397"/>
        </w:trPr>
        <w:tc>
          <w:tcPr>
            <w:tcW w:w="846" w:type="dxa"/>
            <w:vMerge/>
            <w:vAlign w:val="center"/>
          </w:tcPr>
          <w:p w:rsidR="004E2BE1" w:rsidRDefault="004E2BE1">
            <w:pPr>
              <w:spacing w:after="0" w:line="240" w:lineRule="exact"/>
              <w:rPr>
                <w:szCs w:val="21"/>
              </w:rPr>
            </w:pPr>
          </w:p>
        </w:tc>
        <w:tc>
          <w:tcPr>
            <w:tcW w:w="1843" w:type="dxa"/>
            <w:vAlign w:val="center"/>
          </w:tcPr>
          <w:p w:rsidR="004E2BE1" w:rsidRDefault="006F7CDD">
            <w:pPr>
              <w:spacing w:after="0" w:line="240" w:lineRule="exact"/>
              <w:jc w:val="left"/>
              <w:rPr>
                <w:szCs w:val="21"/>
              </w:rPr>
            </w:pPr>
            <w:r>
              <w:rPr>
                <w:szCs w:val="21"/>
              </w:rPr>
              <w:t>（</w:t>
            </w:r>
            <w:r>
              <w:rPr>
                <w:szCs w:val="21"/>
              </w:rPr>
              <w:t>2</w:t>
            </w:r>
            <w:r>
              <w:rPr>
                <w:szCs w:val="21"/>
              </w:rPr>
              <w:t>）业绩要求</w:t>
            </w:r>
          </w:p>
        </w:tc>
        <w:tc>
          <w:tcPr>
            <w:tcW w:w="6242" w:type="dxa"/>
            <w:vAlign w:val="center"/>
          </w:tcPr>
          <w:p w:rsidR="004E2BE1" w:rsidRDefault="006F7CDD">
            <w:pPr>
              <w:spacing w:after="0" w:line="240" w:lineRule="exact"/>
              <w:jc w:val="left"/>
              <w:rPr>
                <w:szCs w:val="21"/>
              </w:rPr>
            </w:pPr>
            <w:r>
              <w:rPr>
                <w:szCs w:val="21"/>
              </w:rPr>
              <w:t>须符合</w:t>
            </w:r>
            <w:r>
              <w:rPr>
                <w:rFonts w:hint="eastAsia"/>
                <w:szCs w:val="21"/>
              </w:rPr>
              <w:t>“招标公告”</w:t>
            </w:r>
            <w:r>
              <w:rPr>
                <w:szCs w:val="21"/>
              </w:rPr>
              <w:t>的要求</w:t>
            </w:r>
          </w:p>
        </w:tc>
      </w:tr>
      <w:tr w:rsidR="004E2BE1">
        <w:trPr>
          <w:cantSplit/>
          <w:trHeight w:val="1786"/>
        </w:trPr>
        <w:tc>
          <w:tcPr>
            <w:tcW w:w="846" w:type="dxa"/>
            <w:vMerge/>
            <w:vAlign w:val="center"/>
          </w:tcPr>
          <w:p w:rsidR="004E2BE1" w:rsidRDefault="004E2BE1">
            <w:pPr>
              <w:spacing w:after="0" w:line="240" w:lineRule="exact"/>
              <w:jc w:val="left"/>
              <w:rPr>
                <w:szCs w:val="21"/>
              </w:rPr>
            </w:pPr>
          </w:p>
        </w:tc>
        <w:tc>
          <w:tcPr>
            <w:tcW w:w="1843" w:type="dxa"/>
            <w:vAlign w:val="center"/>
          </w:tcPr>
          <w:p w:rsidR="004E2BE1" w:rsidRDefault="006F7CDD">
            <w:pPr>
              <w:spacing w:after="0" w:line="240" w:lineRule="exact"/>
              <w:jc w:val="left"/>
              <w:rPr>
                <w:szCs w:val="21"/>
              </w:rPr>
            </w:pPr>
            <w:r>
              <w:rPr>
                <w:rFonts w:hint="eastAsia"/>
                <w:szCs w:val="21"/>
              </w:rPr>
              <w:t>（</w:t>
            </w:r>
            <w:r>
              <w:rPr>
                <w:szCs w:val="21"/>
              </w:rPr>
              <w:t>3</w:t>
            </w:r>
            <w:r>
              <w:rPr>
                <w:rFonts w:hint="eastAsia"/>
                <w:szCs w:val="21"/>
              </w:rPr>
              <w:t>）供应商不得参加投标的情形</w:t>
            </w:r>
          </w:p>
        </w:tc>
        <w:tc>
          <w:tcPr>
            <w:tcW w:w="6242" w:type="dxa"/>
            <w:vAlign w:val="center"/>
          </w:tcPr>
          <w:p w:rsidR="004E2BE1" w:rsidRDefault="006F7CDD">
            <w:pPr>
              <w:spacing w:after="0"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rsidR="004E2BE1" w:rsidRDefault="006F7CDD">
            <w:pPr>
              <w:spacing w:after="0" w:line="240" w:lineRule="exact"/>
              <w:jc w:val="left"/>
              <w:rPr>
                <w:szCs w:val="21"/>
              </w:rPr>
            </w:pPr>
            <w:r>
              <w:rPr>
                <w:szCs w:val="21"/>
              </w:rPr>
              <w:t>须提供，格式见第六章投标文件格式</w:t>
            </w:r>
            <w:r>
              <w:rPr>
                <w:szCs w:val="21"/>
              </w:rPr>
              <w:t>“</w:t>
            </w:r>
            <w:r>
              <w:rPr>
                <w:rFonts w:hint="eastAsia"/>
                <w:szCs w:val="21"/>
              </w:rPr>
              <w:t>投标人直接控股股东、管理关系信息表</w:t>
            </w:r>
            <w:r>
              <w:rPr>
                <w:szCs w:val="21"/>
              </w:rPr>
              <w:t>”</w:t>
            </w:r>
            <w:r>
              <w:rPr>
                <w:szCs w:val="21"/>
              </w:rPr>
              <w:t>。</w:t>
            </w:r>
          </w:p>
        </w:tc>
      </w:tr>
      <w:tr w:rsidR="004E2BE1">
        <w:trPr>
          <w:cantSplit/>
          <w:trHeight w:val="624"/>
        </w:trPr>
        <w:tc>
          <w:tcPr>
            <w:tcW w:w="846" w:type="dxa"/>
            <w:vMerge/>
            <w:vAlign w:val="center"/>
          </w:tcPr>
          <w:p w:rsidR="004E2BE1" w:rsidRDefault="004E2BE1">
            <w:pPr>
              <w:spacing w:after="0" w:line="240" w:lineRule="exact"/>
              <w:jc w:val="left"/>
              <w:rPr>
                <w:kern w:val="0"/>
                <w:szCs w:val="21"/>
              </w:rPr>
            </w:pPr>
          </w:p>
        </w:tc>
        <w:tc>
          <w:tcPr>
            <w:tcW w:w="1843" w:type="dxa"/>
            <w:vAlign w:val="center"/>
          </w:tcPr>
          <w:p w:rsidR="004E2BE1" w:rsidRDefault="006F7CDD">
            <w:pPr>
              <w:spacing w:after="0"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rsidR="004E2BE1" w:rsidRDefault="006F7CDD">
            <w:pPr>
              <w:spacing w:after="0" w:line="312" w:lineRule="auto"/>
              <w:jc w:val="left"/>
              <w:rPr>
                <w:kern w:val="0"/>
                <w:szCs w:val="21"/>
              </w:rPr>
            </w:pPr>
            <w:r>
              <w:rPr>
                <w:kern w:val="0"/>
                <w:szCs w:val="21"/>
              </w:rPr>
              <w:t>未被列入失信被执行人、重大税收违法失信主体、政府采购严重违法失信行为记录名单。</w:t>
            </w:r>
          </w:p>
        </w:tc>
      </w:tr>
      <w:tr w:rsidR="004E2BE1">
        <w:trPr>
          <w:cantSplit/>
          <w:trHeight w:val="624"/>
        </w:trPr>
        <w:tc>
          <w:tcPr>
            <w:tcW w:w="846" w:type="dxa"/>
            <w:vMerge/>
            <w:vAlign w:val="center"/>
          </w:tcPr>
          <w:p w:rsidR="004E2BE1" w:rsidRDefault="004E2BE1">
            <w:pPr>
              <w:spacing w:after="0" w:line="240" w:lineRule="exact"/>
              <w:jc w:val="left"/>
              <w:rPr>
                <w:kern w:val="0"/>
                <w:szCs w:val="21"/>
              </w:rPr>
            </w:pPr>
          </w:p>
        </w:tc>
        <w:tc>
          <w:tcPr>
            <w:tcW w:w="1843" w:type="dxa"/>
            <w:vAlign w:val="center"/>
          </w:tcPr>
          <w:p w:rsidR="004E2BE1" w:rsidRDefault="006F7CDD">
            <w:pPr>
              <w:spacing w:after="0" w:line="240" w:lineRule="exact"/>
              <w:jc w:val="left"/>
              <w:rPr>
                <w:szCs w:val="21"/>
              </w:rPr>
            </w:pPr>
            <w:r>
              <w:rPr>
                <w:rFonts w:hint="eastAsia"/>
                <w:szCs w:val="21"/>
              </w:rPr>
              <w:t>（</w:t>
            </w:r>
            <w:r>
              <w:rPr>
                <w:rFonts w:hint="eastAsia"/>
                <w:szCs w:val="21"/>
              </w:rPr>
              <w:t>5</w:t>
            </w:r>
            <w:r>
              <w:rPr>
                <w:rFonts w:hint="eastAsia"/>
                <w:szCs w:val="21"/>
              </w:rPr>
              <w:t>）分公司</w:t>
            </w:r>
          </w:p>
        </w:tc>
        <w:tc>
          <w:tcPr>
            <w:tcW w:w="6242" w:type="dxa"/>
            <w:vAlign w:val="center"/>
          </w:tcPr>
          <w:p w:rsidR="004E2BE1" w:rsidRDefault="006F7CDD">
            <w:pPr>
              <w:spacing w:after="0" w:line="240" w:lineRule="exact"/>
              <w:rPr>
                <w:szCs w:val="21"/>
              </w:rPr>
            </w:pPr>
            <w:r>
              <w:rPr>
                <w:rFonts w:hint="eastAsia"/>
                <w:szCs w:val="21"/>
              </w:rPr>
              <w:t>允许分公司参与投标的，供应商须提供总公司出具的授权其参与本项目的授权文件或制度。</w:t>
            </w:r>
          </w:p>
        </w:tc>
      </w:tr>
      <w:tr w:rsidR="004E2BE1">
        <w:trPr>
          <w:cantSplit/>
          <w:trHeight w:val="690"/>
        </w:trPr>
        <w:tc>
          <w:tcPr>
            <w:tcW w:w="846" w:type="dxa"/>
            <w:vMerge/>
            <w:vAlign w:val="center"/>
          </w:tcPr>
          <w:p w:rsidR="004E2BE1" w:rsidRDefault="004E2BE1">
            <w:pPr>
              <w:spacing w:after="0" w:line="240" w:lineRule="exact"/>
              <w:jc w:val="left"/>
              <w:rPr>
                <w:kern w:val="0"/>
                <w:szCs w:val="21"/>
              </w:rPr>
            </w:pPr>
          </w:p>
        </w:tc>
        <w:tc>
          <w:tcPr>
            <w:tcW w:w="1843" w:type="dxa"/>
            <w:vAlign w:val="center"/>
          </w:tcPr>
          <w:p w:rsidR="004E2BE1" w:rsidRDefault="006F7CDD">
            <w:pPr>
              <w:spacing w:after="0"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rsidR="004E2BE1" w:rsidRDefault="006F7CDD">
            <w:pPr>
              <w:spacing w:after="0" w:line="240" w:lineRule="exact"/>
              <w:rPr>
                <w:szCs w:val="21"/>
                <w:lang w:val="zh-CN"/>
              </w:rPr>
            </w:pPr>
            <w:r>
              <w:rPr>
                <w:szCs w:val="21"/>
              </w:rPr>
              <w:t>须符合</w:t>
            </w:r>
            <w:r>
              <w:rPr>
                <w:rFonts w:hint="eastAsia"/>
                <w:szCs w:val="21"/>
              </w:rPr>
              <w:t>“招标公告”</w:t>
            </w:r>
            <w:r>
              <w:rPr>
                <w:szCs w:val="21"/>
              </w:rPr>
              <w:t>的要求</w:t>
            </w:r>
          </w:p>
        </w:tc>
      </w:tr>
      <w:tr w:rsidR="004E2BE1">
        <w:trPr>
          <w:cantSplit/>
          <w:trHeight w:val="690"/>
        </w:trPr>
        <w:tc>
          <w:tcPr>
            <w:tcW w:w="846" w:type="dxa"/>
            <w:vMerge/>
            <w:vAlign w:val="center"/>
          </w:tcPr>
          <w:p w:rsidR="004E2BE1" w:rsidRDefault="004E2BE1">
            <w:pPr>
              <w:spacing w:after="0" w:line="240" w:lineRule="exact"/>
              <w:jc w:val="left"/>
              <w:rPr>
                <w:kern w:val="0"/>
                <w:szCs w:val="21"/>
              </w:rPr>
            </w:pPr>
          </w:p>
        </w:tc>
        <w:tc>
          <w:tcPr>
            <w:tcW w:w="1843" w:type="dxa"/>
            <w:vAlign w:val="center"/>
          </w:tcPr>
          <w:p w:rsidR="004E2BE1" w:rsidRDefault="006F7CDD">
            <w:pPr>
              <w:spacing w:after="0"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rsidR="004E2BE1" w:rsidRDefault="006F7CDD">
            <w:pPr>
              <w:spacing w:after="0" w:line="240" w:lineRule="exact"/>
              <w:rPr>
                <w:szCs w:val="21"/>
              </w:rPr>
            </w:pPr>
            <w:r>
              <w:rPr>
                <w:rFonts w:hint="eastAsia"/>
                <w:szCs w:val="21"/>
                <w:lang w:val="zh-CN"/>
              </w:rPr>
              <w:t>须符合“招标公告”的要求</w:t>
            </w:r>
          </w:p>
        </w:tc>
      </w:tr>
      <w:tr w:rsidR="004E2BE1">
        <w:trPr>
          <w:cantSplit/>
          <w:trHeight w:val="690"/>
        </w:trPr>
        <w:tc>
          <w:tcPr>
            <w:tcW w:w="846" w:type="dxa"/>
            <w:vMerge/>
            <w:vAlign w:val="center"/>
          </w:tcPr>
          <w:p w:rsidR="004E2BE1" w:rsidRDefault="004E2BE1">
            <w:pPr>
              <w:spacing w:after="0" w:line="240" w:lineRule="exact"/>
              <w:jc w:val="left"/>
              <w:rPr>
                <w:kern w:val="0"/>
                <w:szCs w:val="21"/>
              </w:rPr>
            </w:pPr>
          </w:p>
        </w:tc>
        <w:tc>
          <w:tcPr>
            <w:tcW w:w="1843" w:type="dxa"/>
            <w:vAlign w:val="center"/>
          </w:tcPr>
          <w:p w:rsidR="004E2BE1" w:rsidRDefault="006F7CDD">
            <w:pPr>
              <w:spacing w:after="0" w:line="240" w:lineRule="exact"/>
              <w:jc w:val="left"/>
              <w:rPr>
                <w:szCs w:val="21"/>
              </w:rPr>
            </w:pPr>
            <w:r>
              <w:rPr>
                <w:rFonts w:hint="eastAsia"/>
                <w:szCs w:val="21"/>
              </w:rPr>
              <w:t>（</w:t>
            </w:r>
            <w:r>
              <w:rPr>
                <w:szCs w:val="21"/>
              </w:rPr>
              <w:t>8</w:t>
            </w:r>
            <w:r>
              <w:rPr>
                <w:rFonts w:hint="eastAsia"/>
                <w:szCs w:val="21"/>
              </w:rPr>
              <w:t>）其他要求</w:t>
            </w:r>
          </w:p>
        </w:tc>
        <w:tc>
          <w:tcPr>
            <w:tcW w:w="6242" w:type="dxa"/>
          </w:tcPr>
          <w:p w:rsidR="004E2BE1" w:rsidRDefault="006F7CDD">
            <w:pPr>
              <w:spacing w:after="0" w:line="312" w:lineRule="auto"/>
              <w:jc w:val="left"/>
              <w:rPr>
                <w:kern w:val="0"/>
                <w:szCs w:val="21"/>
              </w:rPr>
            </w:pPr>
            <w:r>
              <w:rPr>
                <w:rFonts w:hint="eastAsia"/>
                <w:kern w:val="0"/>
                <w:szCs w:val="21"/>
              </w:rPr>
              <w:t>按</w:t>
            </w:r>
            <w:r>
              <w:rPr>
                <w:kern w:val="0"/>
                <w:szCs w:val="21"/>
              </w:rPr>
              <w:t>照招标公告规定获得招标文件。</w:t>
            </w:r>
            <w:r>
              <w:rPr>
                <w:rFonts w:hint="eastAsia"/>
                <w:kern w:val="0"/>
                <w:szCs w:val="21"/>
              </w:rPr>
              <w:t>足额、及时缴纳投标保证金。</w:t>
            </w:r>
          </w:p>
        </w:tc>
      </w:tr>
    </w:tbl>
    <w:p w:rsidR="004E2BE1" w:rsidRDefault="006F7CDD">
      <w:pPr>
        <w:spacing w:after="0" w:line="320" w:lineRule="atLeast"/>
        <w:ind w:firstLineChars="196" w:firstLine="413"/>
        <w:outlineLvl w:val="1"/>
        <w:rPr>
          <w:b/>
          <w:bCs/>
          <w:kern w:val="0"/>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W w:w="8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2322"/>
        <w:gridCol w:w="5061"/>
      </w:tblGrid>
      <w:tr w:rsidR="004E2BE1">
        <w:trPr>
          <w:trHeight w:val="886"/>
        </w:trPr>
        <w:tc>
          <w:tcPr>
            <w:tcW w:w="1505" w:type="dxa"/>
            <w:vAlign w:val="center"/>
          </w:tcPr>
          <w:p w:rsidR="004E2BE1" w:rsidRDefault="006F7CDD">
            <w:pPr>
              <w:spacing w:after="0" w:line="240" w:lineRule="exact"/>
              <w:jc w:val="center"/>
              <w:rPr>
                <w:b/>
                <w:kern w:val="0"/>
                <w:szCs w:val="21"/>
              </w:rPr>
            </w:pPr>
            <w:bookmarkStart w:id="63" w:name="_Hlk92966680"/>
            <w:r>
              <w:rPr>
                <w:rFonts w:hint="eastAsia"/>
                <w:b/>
                <w:kern w:val="0"/>
                <w:szCs w:val="21"/>
              </w:rPr>
              <w:t>审查</w:t>
            </w:r>
            <w:r>
              <w:rPr>
                <w:b/>
                <w:kern w:val="0"/>
                <w:szCs w:val="21"/>
              </w:rPr>
              <w:t>因素</w:t>
            </w:r>
          </w:p>
        </w:tc>
        <w:tc>
          <w:tcPr>
            <w:tcW w:w="2322" w:type="dxa"/>
            <w:vAlign w:val="center"/>
          </w:tcPr>
          <w:p w:rsidR="004E2BE1" w:rsidRDefault="006F7CDD">
            <w:pPr>
              <w:spacing w:after="0" w:line="240" w:lineRule="exact"/>
              <w:jc w:val="center"/>
              <w:rPr>
                <w:b/>
                <w:kern w:val="0"/>
                <w:szCs w:val="21"/>
              </w:rPr>
            </w:pPr>
            <w:r>
              <w:rPr>
                <w:rFonts w:hint="eastAsia"/>
                <w:b/>
                <w:kern w:val="0"/>
                <w:szCs w:val="21"/>
              </w:rPr>
              <w:t>审查内容</w:t>
            </w:r>
          </w:p>
        </w:tc>
        <w:tc>
          <w:tcPr>
            <w:tcW w:w="5061" w:type="dxa"/>
          </w:tcPr>
          <w:p w:rsidR="004E2BE1" w:rsidRDefault="004E2BE1">
            <w:pPr>
              <w:spacing w:after="0" w:line="240" w:lineRule="exact"/>
              <w:jc w:val="center"/>
              <w:rPr>
                <w:b/>
                <w:kern w:val="0"/>
                <w:szCs w:val="21"/>
              </w:rPr>
            </w:pPr>
          </w:p>
          <w:p w:rsidR="004E2BE1" w:rsidRDefault="006F7CDD">
            <w:pPr>
              <w:spacing w:after="0" w:line="240" w:lineRule="exact"/>
              <w:jc w:val="center"/>
              <w:rPr>
                <w:b/>
                <w:kern w:val="0"/>
                <w:szCs w:val="21"/>
              </w:rPr>
            </w:pPr>
            <w:r>
              <w:rPr>
                <w:rFonts w:hint="eastAsia"/>
                <w:b/>
                <w:kern w:val="0"/>
                <w:szCs w:val="21"/>
              </w:rPr>
              <w:t>说明</w:t>
            </w:r>
          </w:p>
        </w:tc>
      </w:tr>
      <w:tr w:rsidR="004E2BE1">
        <w:trPr>
          <w:trHeight w:val="1269"/>
        </w:trPr>
        <w:tc>
          <w:tcPr>
            <w:tcW w:w="1505" w:type="dxa"/>
            <w:vMerge w:val="restart"/>
            <w:vAlign w:val="center"/>
          </w:tcPr>
          <w:p w:rsidR="004E2BE1" w:rsidRDefault="006F7CDD">
            <w:pPr>
              <w:spacing w:after="0" w:line="240" w:lineRule="exact"/>
              <w:jc w:val="center"/>
              <w:rPr>
                <w:kern w:val="0"/>
                <w:szCs w:val="21"/>
              </w:rPr>
            </w:pPr>
            <w:r>
              <w:rPr>
                <w:rFonts w:hint="eastAsia"/>
                <w:kern w:val="0"/>
                <w:szCs w:val="21"/>
              </w:rPr>
              <w:t>商务资信</w:t>
            </w:r>
          </w:p>
        </w:tc>
        <w:tc>
          <w:tcPr>
            <w:tcW w:w="2322" w:type="dxa"/>
            <w:vAlign w:val="center"/>
          </w:tcPr>
          <w:p w:rsidR="004E2BE1" w:rsidRDefault="006F7CDD">
            <w:pPr>
              <w:spacing w:after="0" w:line="240" w:lineRule="exact"/>
            </w:pPr>
            <w:r>
              <w:rPr>
                <w:rFonts w:hint="eastAsia"/>
              </w:rPr>
              <w:t>法定代表人身份证明及授权委托书</w:t>
            </w:r>
          </w:p>
        </w:tc>
        <w:tc>
          <w:tcPr>
            <w:tcW w:w="5061" w:type="dxa"/>
            <w:vAlign w:val="center"/>
          </w:tcPr>
          <w:p w:rsidR="004E2BE1" w:rsidRDefault="006F7CDD">
            <w:pPr>
              <w:spacing w:after="0" w:line="240" w:lineRule="exact"/>
              <w:rPr>
                <w:szCs w:val="21"/>
              </w:rPr>
            </w:pPr>
            <w:r>
              <w:rPr>
                <w:rFonts w:hint="eastAsia"/>
                <w:szCs w:val="21"/>
              </w:rPr>
              <w:t>授权</w:t>
            </w:r>
            <w:r>
              <w:rPr>
                <w:szCs w:val="21"/>
              </w:rPr>
              <w:t>代表</w:t>
            </w:r>
            <w:r>
              <w:rPr>
                <w:rFonts w:hint="eastAsia"/>
                <w:szCs w:val="21"/>
              </w:rPr>
              <w:t>参加投标</w:t>
            </w:r>
            <w:r>
              <w:rPr>
                <w:szCs w:val="21"/>
              </w:rPr>
              <w:t>时审查</w:t>
            </w:r>
            <w:r>
              <w:t>：</w:t>
            </w:r>
            <w:r>
              <w:rPr>
                <w:rFonts w:ascii="宋体" w:hAnsi="宋体"/>
                <w:szCs w:val="21"/>
              </w:rPr>
              <w:t>法定代表人授权委托书及附件</w:t>
            </w:r>
            <w:r>
              <w:rPr>
                <w:szCs w:val="21"/>
              </w:rPr>
              <w:t xml:space="preserve"> </w:t>
            </w:r>
          </w:p>
          <w:p w:rsidR="004E2BE1" w:rsidRDefault="006F7CDD">
            <w:pPr>
              <w:spacing w:after="0" w:line="240" w:lineRule="exact"/>
              <w:rPr>
                <w:rFonts w:ascii="宋体" w:hAnsi="宋体" w:hint="eastAsia"/>
                <w:szCs w:val="21"/>
              </w:rPr>
            </w:pPr>
            <w:r>
              <w:rPr>
                <w:rFonts w:hint="eastAsia"/>
                <w:szCs w:val="21"/>
              </w:rPr>
              <w:t>法定代表人直接参加投标</w:t>
            </w:r>
            <w:r>
              <w:rPr>
                <w:szCs w:val="21"/>
              </w:rPr>
              <w:t>时审查</w:t>
            </w:r>
            <w:r>
              <w:t>：</w:t>
            </w:r>
            <w:r>
              <w:rPr>
                <w:rFonts w:ascii="宋体" w:hAnsi="宋体"/>
                <w:szCs w:val="21"/>
              </w:rPr>
              <w:t>法定代表人身份证明</w:t>
            </w:r>
            <w:r>
              <w:rPr>
                <w:rFonts w:ascii="宋体" w:hAnsi="宋体" w:hint="eastAsia"/>
                <w:szCs w:val="21"/>
              </w:rPr>
              <w:t>及</w:t>
            </w:r>
            <w:r>
              <w:rPr>
                <w:rFonts w:ascii="宋体" w:hAnsi="宋体"/>
                <w:szCs w:val="21"/>
              </w:rPr>
              <w:t>附件</w:t>
            </w:r>
          </w:p>
          <w:p w:rsidR="004E2BE1" w:rsidRDefault="006F7CDD">
            <w:pPr>
              <w:spacing w:after="0" w:line="240" w:lineRule="exact"/>
            </w:pPr>
            <w:r>
              <w:rPr>
                <w:rFonts w:ascii="宋体" w:hAnsi="宋体"/>
                <w:szCs w:val="21"/>
              </w:rPr>
              <w:t>格式及附件见第六章投标文件格式要求</w:t>
            </w:r>
          </w:p>
        </w:tc>
      </w:tr>
      <w:tr w:rsidR="004E2BE1">
        <w:trPr>
          <w:trHeight w:val="468"/>
        </w:trPr>
        <w:tc>
          <w:tcPr>
            <w:tcW w:w="1505" w:type="dxa"/>
            <w:vMerge/>
            <w:vAlign w:val="center"/>
          </w:tcPr>
          <w:p w:rsidR="004E2BE1" w:rsidRDefault="004E2BE1">
            <w:pPr>
              <w:spacing w:after="0" w:line="240" w:lineRule="exact"/>
              <w:jc w:val="center"/>
              <w:rPr>
                <w:kern w:val="0"/>
                <w:szCs w:val="21"/>
              </w:rPr>
            </w:pPr>
          </w:p>
        </w:tc>
        <w:tc>
          <w:tcPr>
            <w:tcW w:w="2322" w:type="dxa"/>
            <w:vAlign w:val="center"/>
          </w:tcPr>
          <w:p w:rsidR="004E2BE1" w:rsidRDefault="006F7CDD">
            <w:pPr>
              <w:spacing w:after="0" w:line="240" w:lineRule="exact"/>
              <w:rPr>
                <w:szCs w:val="21"/>
              </w:rPr>
            </w:pPr>
            <w:r>
              <w:rPr>
                <w:rFonts w:hint="eastAsia"/>
                <w:szCs w:val="21"/>
              </w:rPr>
              <w:t>实质性条款响应</w:t>
            </w:r>
          </w:p>
        </w:tc>
        <w:tc>
          <w:tcPr>
            <w:tcW w:w="5061" w:type="dxa"/>
            <w:vAlign w:val="center"/>
          </w:tcPr>
          <w:p w:rsidR="004E2BE1" w:rsidRDefault="006F7CDD">
            <w:pPr>
              <w:spacing w:after="0" w:line="240" w:lineRule="exact"/>
              <w:rPr>
                <w:szCs w:val="21"/>
              </w:rPr>
            </w:pPr>
            <w:r>
              <w:rPr>
                <w:rFonts w:ascii="宋体" w:hAnsi="宋体" w:hint="eastAsia"/>
                <w:szCs w:val="21"/>
              </w:rPr>
              <w:t>招标文件实质性要求响应均无负偏离</w:t>
            </w:r>
          </w:p>
        </w:tc>
      </w:tr>
      <w:tr w:rsidR="004E2BE1">
        <w:trPr>
          <w:trHeight w:val="656"/>
        </w:trPr>
        <w:tc>
          <w:tcPr>
            <w:tcW w:w="1505" w:type="dxa"/>
            <w:vMerge/>
            <w:vAlign w:val="center"/>
          </w:tcPr>
          <w:p w:rsidR="004E2BE1" w:rsidRDefault="004E2BE1">
            <w:pPr>
              <w:spacing w:after="0" w:line="240" w:lineRule="exact"/>
              <w:jc w:val="center"/>
              <w:rPr>
                <w:kern w:val="0"/>
                <w:szCs w:val="21"/>
              </w:rPr>
            </w:pPr>
          </w:p>
        </w:tc>
        <w:tc>
          <w:tcPr>
            <w:tcW w:w="2322" w:type="dxa"/>
            <w:vAlign w:val="center"/>
          </w:tcPr>
          <w:p w:rsidR="004E2BE1" w:rsidRDefault="006F7CDD">
            <w:pPr>
              <w:spacing w:after="0" w:line="240" w:lineRule="exact"/>
              <w:rPr>
                <w:szCs w:val="21"/>
              </w:rPr>
            </w:pPr>
            <w:r>
              <w:rPr>
                <w:rFonts w:hint="eastAsia"/>
                <w:szCs w:val="21"/>
              </w:rPr>
              <w:t>串通投标</w:t>
            </w:r>
          </w:p>
        </w:tc>
        <w:tc>
          <w:tcPr>
            <w:tcW w:w="5061" w:type="dxa"/>
            <w:vAlign w:val="center"/>
          </w:tcPr>
          <w:p w:rsidR="004E2BE1" w:rsidRDefault="006F7CDD">
            <w:pPr>
              <w:spacing w:after="0" w:line="240" w:lineRule="exact"/>
              <w:rPr>
                <w:szCs w:val="21"/>
              </w:rPr>
            </w:pPr>
            <w:r>
              <w:rPr>
                <w:rFonts w:ascii="宋体" w:hAnsi="宋体" w:hint="eastAsia"/>
                <w:szCs w:val="21"/>
              </w:rPr>
              <w:t>不属于投标人须知正文第</w:t>
            </w:r>
            <w:r>
              <w:rPr>
                <w:rFonts w:ascii="宋体" w:hAnsi="宋体"/>
                <w:szCs w:val="21"/>
              </w:rPr>
              <w:t>6</w:t>
            </w:r>
            <w:r>
              <w:rPr>
                <w:rFonts w:ascii="宋体" w:hAnsi="宋体" w:hint="eastAsia"/>
                <w:szCs w:val="21"/>
              </w:rPr>
              <w:t>.</w:t>
            </w:r>
            <w:r>
              <w:rPr>
                <w:rFonts w:ascii="宋体" w:hAnsi="宋体"/>
                <w:szCs w:val="21"/>
              </w:rPr>
              <w:t>3</w:t>
            </w:r>
            <w:r>
              <w:rPr>
                <w:rFonts w:ascii="宋体" w:hAnsi="宋体" w:hint="eastAsia"/>
                <w:szCs w:val="21"/>
              </w:rPr>
              <w:t>.7规定的串通投标情形，见</w:t>
            </w:r>
            <w:r>
              <w:rPr>
                <w:rFonts w:ascii="宋体" w:hAnsi="宋体"/>
                <w:szCs w:val="21"/>
              </w:rPr>
              <w:t>第六章投标文件格式要求</w:t>
            </w:r>
          </w:p>
        </w:tc>
      </w:tr>
      <w:tr w:rsidR="004E2BE1">
        <w:trPr>
          <w:trHeight w:val="607"/>
        </w:trPr>
        <w:tc>
          <w:tcPr>
            <w:tcW w:w="1505" w:type="dxa"/>
            <w:vMerge w:val="restart"/>
            <w:vAlign w:val="center"/>
          </w:tcPr>
          <w:p w:rsidR="004E2BE1" w:rsidRDefault="006F7CDD">
            <w:pPr>
              <w:spacing w:after="0" w:line="240" w:lineRule="exact"/>
              <w:jc w:val="center"/>
              <w:rPr>
                <w:kern w:val="0"/>
                <w:szCs w:val="21"/>
              </w:rPr>
            </w:pPr>
            <w:r>
              <w:rPr>
                <w:rFonts w:hint="eastAsia"/>
                <w:kern w:val="0"/>
                <w:szCs w:val="21"/>
              </w:rPr>
              <w:t>报价</w:t>
            </w:r>
          </w:p>
        </w:tc>
        <w:tc>
          <w:tcPr>
            <w:tcW w:w="2322" w:type="dxa"/>
            <w:vAlign w:val="center"/>
          </w:tcPr>
          <w:p w:rsidR="004E2BE1" w:rsidRDefault="006F7CDD">
            <w:pPr>
              <w:spacing w:after="0" w:line="240" w:lineRule="exact"/>
              <w:rPr>
                <w:szCs w:val="21"/>
              </w:rPr>
            </w:pPr>
            <w:r>
              <w:rPr>
                <w:rFonts w:hint="eastAsia"/>
                <w:szCs w:val="21"/>
              </w:rPr>
              <w:t>有效报价</w:t>
            </w:r>
          </w:p>
        </w:tc>
        <w:tc>
          <w:tcPr>
            <w:tcW w:w="5061" w:type="dxa"/>
            <w:vAlign w:val="center"/>
          </w:tcPr>
          <w:p w:rsidR="004E2BE1" w:rsidRDefault="006F7CDD">
            <w:pPr>
              <w:spacing w:after="0" w:line="240" w:lineRule="exact"/>
              <w:rPr>
                <w:bCs/>
                <w:kern w:val="0"/>
                <w:szCs w:val="21"/>
              </w:rPr>
            </w:pPr>
            <w:r>
              <w:rPr>
                <w:rFonts w:hint="eastAsia"/>
              </w:rPr>
              <w:t>报价未超出采购预算金额，也未超出最高限价（如有）</w:t>
            </w:r>
          </w:p>
        </w:tc>
      </w:tr>
      <w:tr w:rsidR="004E2BE1">
        <w:trPr>
          <w:trHeight w:val="607"/>
        </w:trPr>
        <w:tc>
          <w:tcPr>
            <w:tcW w:w="1505" w:type="dxa"/>
            <w:vMerge/>
            <w:vAlign w:val="center"/>
          </w:tcPr>
          <w:p w:rsidR="004E2BE1" w:rsidRDefault="004E2BE1">
            <w:pPr>
              <w:spacing w:after="0" w:line="240" w:lineRule="exact"/>
              <w:jc w:val="center"/>
              <w:rPr>
                <w:kern w:val="0"/>
                <w:szCs w:val="21"/>
              </w:rPr>
            </w:pPr>
          </w:p>
        </w:tc>
        <w:tc>
          <w:tcPr>
            <w:tcW w:w="2322" w:type="dxa"/>
            <w:vAlign w:val="center"/>
          </w:tcPr>
          <w:p w:rsidR="004E2BE1" w:rsidRDefault="006F7CDD">
            <w:pPr>
              <w:spacing w:after="0" w:line="240" w:lineRule="exact"/>
              <w:rPr>
                <w:bCs/>
                <w:kern w:val="0"/>
                <w:szCs w:val="21"/>
              </w:rPr>
            </w:pPr>
            <w:r>
              <w:rPr>
                <w:rFonts w:hint="eastAsia"/>
                <w:bCs/>
                <w:kern w:val="0"/>
                <w:szCs w:val="21"/>
              </w:rPr>
              <w:t>漏项报价</w:t>
            </w:r>
          </w:p>
        </w:tc>
        <w:tc>
          <w:tcPr>
            <w:tcW w:w="5061" w:type="dxa"/>
            <w:vAlign w:val="center"/>
          </w:tcPr>
          <w:p w:rsidR="004E2BE1" w:rsidRDefault="006F7CDD">
            <w:pPr>
              <w:spacing w:after="0" w:line="240" w:lineRule="exact"/>
              <w:rPr>
                <w:rFonts w:hAnsi="宋体" w:hint="eastAsia"/>
                <w:szCs w:val="21"/>
              </w:rPr>
            </w:pPr>
            <w:r>
              <w:rPr>
                <w:rFonts w:ascii="宋体" w:hAnsi="宋体" w:hint="eastAsia"/>
                <w:szCs w:val="21"/>
              </w:rPr>
              <w:t>未就所投分标进行报价或者存在漏项报价；</w:t>
            </w:r>
          </w:p>
        </w:tc>
      </w:tr>
      <w:tr w:rsidR="004E2BE1">
        <w:trPr>
          <w:trHeight w:val="690"/>
        </w:trPr>
        <w:tc>
          <w:tcPr>
            <w:tcW w:w="1505" w:type="dxa"/>
            <w:vMerge/>
            <w:vAlign w:val="center"/>
          </w:tcPr>
          <w:p w:rsidR="004E2BE1" w:rsidRDefault="004E2BE1">
            <w:pPr>
              <w:spacing w:after="0" w:line="240" w:lineRule="exact"/>
              <w:jc w:val="center"/>
              <w:rPr>
                <w:kern w:val="0"/>
                <w:szCs w:val="21"/>
              </w:rPr>
            </w:pPr>
          </w:p>
        </w:tc>
        <w:tc>
          <w:tcPr>
            <w:tcW w:w="2322" w:type="dxa"/>
            <w:vAlign w:val="center"/>
          </w:tcPr>
          <w:p w:rsidR="004E2BE1" w:rsidRDefault="006F7CDD">
            <w:pPr>
              <w:spacing w:after="0" w:line="240" w:lineRule="exact"/>
              <w:rPr>
                <w:rFonts w:hAnsi="宋体" w:hint="eastAsia"/>
                <w:szCs w:val="21"/>
              </w:rPr>
            </w:pPr>
            <w:r>
              <w:rPr>
                <w:rFonts w:hAnsi="宋体" w:hint="eastAsia"/>
                <w:szCs w:val="21"/>
              </w:rPr>
              <w:t>投标报价唯一性</w:t>
            </w:r>
          </w:p>
        </w:tc>
        <w:tc>
          <w:tcPr>
            <w:tcW w:w="5061" w:type="dxa"/>
            <w:vAlign w:val="center"/>
          </w:tcPr>
          <w:p w:rsidR="004E2BE1" w:rsidRDefault="006F7CDD">
            <w:pPr>
              <w:spacing w:after="0" w:line="240" w:lineRule="exact"/>
              <w:rPr>
                <w:szCs w:val="21"/>
              </w:rPr>
            </w:pPr>
            <w:r>
              <w:rPr>
                <w:rFonts w:ascii="宋体" w:hAnsi="宋体" w:hint="eastAsia"/>
                <w:szCs w:val="21"/>
              </w:rPr>
              <w:t>不存在有选择、有条件报价（招标文件允许有备选方案或者其他约定的除外）</w:t>
            </w:r>
          </w:p>
        </w:tc>
      </w:tr>
      <w:tr w:rsidR="004E2BE1">
        <w:trPr>
          <w:trHeight w:val="607"/>
        </w:trPr>
        <w:tc>
          <w:tcPr>
            <w:tcW w:w="1505" w:type="dxa"/>
            <w:vMerge/>
            <w:vAlign w:val="center"/>
          </w:tcPr>
          <w:p w:rsidR="004E2BE1" w:rsidRDefault="004E2BE1">
            <w:pPr>
              <w:spacing w:after="0" w:line="240" w:lineRule="exact"/>
              <w:jc w:val="center"/>
              <w:rPr>
                <w:kern w:val="0"/>
                <w:szCs w:val="21"/>
              </w:rPr>
            </w:pPr>
          </w:p>
        </w:tc>
        <w:tc>
          <w:tcPr>
            <w:tcW w:w="2322" w:type="dxa"/>
            <w:vAlign w:val="center"/>
          </w:tcPr>
          <w:p w:rsidR="004E2BE1" w:rsidRDefault="006F7CDD">
            <w:pPr>
              <w:spacing w:after="0" w:line="240" w:lineRule="exact"/>
              <w:rPr>
                <w:szCs w:val="21"/>
                <w:lang w:val="zh-CN"/>
              </w:rPr>
            </w:pPr>
            <w:r>
              <w:rPr>
                <w:rFonts w:hint="eastAsia"/>
                <w:szCs w:val="21"/>
                <w:lang w:val="zh-CN"/>
              </w:rPr>
              <w:t>过低报价合理性</w:t>
            </w:r>
          </w:p>
        </w:tc>
        <w:tc>
          <w:tcPr>
            <w:tcW w:w="5061" w:type="dxa"/>
            <w:vAlign w:val="center"/>
          </w:tcPr>
          <w:p w:rsidR="004E2BE1" w:rsidRDefault="006F7CDD">
            <w:pPr>
              <w:spacing w:after="0" w:line="240" w:lineRule="exact"/>
              <w:rPr>
                <w:rFonts w:hAnsi="宋体" w:hint="eastAsia"/>
                <w:szCs w:val="21"/>
              </w:rPr>
            </w:pPr>
            <w:r>
              <w:t>供应商的报价</w:t>
            </w:r>
            <w:r>
              <w:rPr>
                <w:rFonts w:hint="eastAsia"/>
              </w:rPr>
              <w:t>不存在</w:t>
            </w:r>
            <w:r>
              <w:t>明显低于其他通过符合性审查供应商报价</w:t>
            </w:r>
            <w:r>
              <w:rPr>
                <w:rFonts w:hint="eastAsia"/>
              </w:rPr>
              <w:t>的情况</w:t>
            </w:r>
            <w:r>
              <w:t>，</w:t>
            </w:r>
            <w:r>
              <w:rPr>
                <w:rFonts w:hint="eastAsia"/>
              </w:rPr>
              <w:t>并可能</w:t>
            </w:r>
            <w:r>
              <w:t>影响产品质量或者不能诚信履约</w:t>
            </w:r>
            <w:r>
              <w:rPr>
                <w:rFonts w:hint="eastAsia"/>
              </w:rPr>
              <w:t>。</w:t>
            </w:r>
            <w:r>
              <w:rPr>
                <w:rFonts w:hint="eastAsia"/>
                <w:szCs w:val="21"/>
              </w:rPr>
              <w:t>如存在应提供书面说明，必要时提交相关证明材料；</w:t>
            </w:r>
          </w:p>
        </w:tc>
      </w:tr>
      <w:tr w:rsidR="004E2BE1">
        <w:trPr>
          <w:trHeight w:val="607"/>
        </w:trPr>
        <w:tc>
          <w:tcPr>
            <w:tcW w:w="1505" w:type="dxa"/>
            <w:vMerge/>
            <w:vAlign w:val="center"/>
          </w:tcPr>
          <w:p w:rsidR="004E2BE1" w:rsidRDefault="004E2BE1">
            <w:pPr>
              <w:spacing w:after="0" w:line="240" w:lineRule="exact"/>
              <w:jc w:val="center"/>
              <w:rPr>
                <w:kern w:val="0"/>
                <w:szCs w:val="21"/>
              </w:rPr>
            </w:pPr>
          </w:p>
        </w:tc>
        <w:tc>
          <w:tcPr>
            <w:tcW w:w="2322" w:type="dxa"/>
            <w:vAlign w:val="center"/>
          </w:tcPr>
          <w:p w:rsidR="004E2BE1" w:rsidRDefault="006F7CDD">
            <w:pPr>
              <w:spacing w:after="0" w:line="240" w:lineRule="exact"/>
              <w:rPr>
                <w:rFonts w:ascii="宋体" w:hAnsi="宋体" w:hint="eastAsia"/>
                <w:szCs w:val="21"/>
              </w:rPr>
            </w:pPr>
            <w:r>
              <w:rPr>
                <w:rFonts w:hint="eastAsia"/>
                <w:szCs w:val="21"/>
              </w:rPr>
              <w:t>投标有效期</w:t>
            </w:r>
          </w:p>
        </w:tc>
        <w:tc>
          <w:tcPr>
            <w:tcW w:w="5061" w:type="dxa"/>
            <w:vAlign w:val="center"/>
          </w:tcPr>
          <w:p w:rsidR="004E2BE1" w:rsidRDefault="006F7CDD">
            <w:pPr>
              <w:spacing w:after="0" w:line="240" w:lineRule="exact"/>
              <w:rPr>
                <w:szCs w:val="21"/>
              </w:rPr>
            </w:pPr>
            <w:r>
              <w:rPr>
                <w:rFonts w:ascii="宋体" w:hAnsi="宋体" w:hint="eastAsia"/>
                <w:szCs w:val="21"/>
              </w:rPr>
              <w:t>满足招标文件规定</w:t>
            </w:r>
          </w:p>
        </w:tc>
      </w:tr>
      <w:bookmarkEnd w:id="63"/>
    </w:tbl>
    <w:p w:rsidR="004E2BE1" w:rsidRDefault="006F7CDD">
      <w:pPr>
        <w:spacing w:after="0" w:line="320" w:lineRule="atLeast"/>
        <w:outlineLvl w:val="1"/>
        <w:rPr>
          <w:b/>
          <w:bCs/>
          <w:kern w:val="0"/>
          <w:szCs w:val="21"/>
        </w:rPr>
      </w:pPr>
      <w:r>
        <w:rPr>
          <w:b/>
          <w:bCs/>
          <w:kern w:val="0"/>
          <w:szCs w:val="21"/>
        </w:rPr>
        <w:br w:type="page"/>
      </w:r>
      <w:r>
        <w:rPr>
          <w:b/>
          <w:bCs/>
          <w:kern w:val="0"/>
          <w:szCs w:val="21"/>
        </w:rPr>
        <w:lastRenderedPageBreak/>
        <w:t>4.</w:t>
      </w:r>
      <w:r>
        <w:rPr>
          <w:rFonts w:hint="eastAsia"/>
          <w:b/>
          <w:bCs/>
          <w:kern w:val="0"/>
          <w:szCs w:val="21"/>
        </w:rPr>
        <w:t>评分</w:t>
      </w:r>
      <w:r>
        <w:rPr>
          <w:b/>
          <w:bCs/>
          <w:kern w:val="0"/>
          <w:szCs w:val="21"/>
        </w:rPr>
        <w:t>标准</w:t>
      </w:r>
    </w:p>
    <w:p w:rsidR="004E2BE1" w:rsidRDefault="004E2BE1">
      <w:pPr>
        <w:spacing w:after="0"/>
      </w:pPr>
    </w:p>
    <w:p w:rsidR="004E2BE1" w:rsidRDefault="006F7CDD">
      <w:pPr>
        <w:spacing w:after="0"/>
        <w:ind w:firstLineChars="200" w:firstLine="420"/>
      </w:pPr>
      <w:r>
        <w:rPr>
          <w:rFonts w:hint="eastAsia"/>
        </w:rPr>
        <w:t>（</w:t>
      </w:r>
      <w:r>
        <w:t>1</w:t>
      </w:r>
      <w:r>
        <w:rPr>
          <w:rFonts w:hint="eastAsia"/>
        </w:rPr>
        <w:t>）技术及商务资信分</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88"/>
        <w:gridCol w:w="4600"/>
        <w:gridCol w:w="1196"/>
        <w:gridCol w:w="1029"/>
      </w:tblGrid>
      <w:tr w:rsidR="004E2BE1">
        <w:trPr>
          <w:jc w:val="center"/>
        </w:trPr>
        <w:tc>
          <w:tcPr>
            <w:tcW w:w="708" w:type="dxa"/>
            <w:vAlign w:val="center"/>
          </w:tcPr>
          <w:p w:rsidR="004E2BE1" w:rsidRDefault="006F7CDD">
            <w:pPr>
              <w:spacing w:after="0" w:line="360" w:lineRule="auto"/>
              <w:jc w:val="center"/>
              <w:rPr>
                <w:b/>
                <w:szCs w:val="21"/>
              </w:rPr>
            </w:pPr>
            <w:r>
              <w:rPr>
                <w:b/>
                <w:szCs w:val="21"/>
              </w:rPr>
              <w:t>序号</w:t>
            </w:r>
          </w:p>
        </w:tc>
        <w:tc>
          <w:tcPr>
            <w:tcW w:w="988" w:type="dxa"/>
            <w:vAlign w:val="center"/>
          </w:tcPr>
          <w:p w:rsidR="004E2BE1" w:rsidRDefault="006F7CDD">
            <w:pPr>
              <w:spacing w:after="0" w:line="360" w:lineRule="auto"/>
              <w:jc w:val="center"/>
              <w:rPr>
                <w:b/>
                <w:szCs w:val="21"/>
              </w:rPr>
            </w:pPr>
            <w:r>
              <w:rPr>
                <w:rFonts w:hint="eastAsia"/>
                <w:b/>
                <w:szCs w:val="21"/>
              </w:rPr>
              <w:t>类型</w:t>
            </w:r>
          </w:p>
        </w:tc>
        <w:tc>
          <w:tcPr>
            <w:tcW w:w="4600" w:type="dxa"/>
            <w:vAlign w:val="center"/>
          </w:tcPr>
          <w:p w:rsidR="004E2BE1" w:rsidRDefault="006F7CDD">
            <w:pPr>
              <w:spacing w:after="0" w:line="360" w:lineRule="auto"/>
              <w:jc w:val="center"/>
              <w:rPr>
                <w:b/>
                <w:szCs w:val="21"/>
              </w:rPr>
            </w:pPr>
            <w:r>
              <w:rPr>
                <w:rFonts w:hint="eastAsia"/>
                <w:b/>
                <w:szCs w:val="21"/>
              </w:rPr>
              <w:t>评分标准</w:t>
            </w:r>
          </w:p>
        </w:tc>
        <w:tc>
          <w:tcPr>
            <w:tcW w:w="1196" w:type="dxa"/>
            <w:vAlign w:val="center"/>
          </w:tcPr>
          <w:p w:rsidR="004E2BE1" w:rsidRDefault="006F7CDD">
            <w:pPr>
              <w:spacing w:after="0" w:line="360" w:lineRule="auto"/>
              <w:jc w:val="center"/>
              <w:rPr>
                <w:b/>
                <w:szCs w:val="21"/>
              </w:rPr>
            </w:pPr>
            <w:r>
              <w:rPr>
                <w:rFonts w:hint="eastAsia"/>
                <w:b/>
                <w:szCs w:val="21"/>
              </w:rPr>
              <w:t>分值权重</w:t>
            </w:r>
          </w:p>
        </w:tc>
        <w:tc>
          <w:tcPr>
            <w:tcW w:w="1029" w:type="dxa"/>
            <w:vAlign w:val="center"/>
          </w:tcPr>
          <w:p w:rsidR="004E2BE1" w:rsidRDefault="006F7CDD">
            <w:pPr>
              <w:spacing w:after="0" w:line="360" w:lineRule="auto"/>
              <w:jc w:val="center"/>
              <w:rPr>
                <w:b/>
                <w:szCs w:val="21"/>
              </w:rPr>
            </w:pPr>
            <w:r>
              <w:rPr>
                <w:b/>
                <w:szCs w:val="21"/>
              </w:rPr>
              <w:t>说明</w:t>
            </w:r>
          </w:p>
        </w:tc>
      </w:tr>
      <w:tr w:rsidR="004E2BE1">
        <w:trPr>
          <w:jc w:val="center"/>
        </w:trPr>
        <w:tc>
          <w:tcPr>
            <w:tcW w:w="708" w:type="dxa"/>
            <w:vAlign w:val="center"/>
          </w:tcPr>
          <w:p w:rsidR="004E2BE1" w:rsidRDefault="006F7CDD">
            <w:pPr>
              <w:spacing w:after="0" w:line="360" w:lineRule="auto"/>
              <w:jc w:val="center"/>
              <w:rPr>
                <w:b/>
                <w:szCs w:val="21"/>
              </w:rPr>
            </w:pPr>
            <w:r>
              <w:rPr>
                <w:rFonts w:hint="eastAsia"/>
                <w:b/>
                <w:szCs w:val="21"/>
              </w:rPr>
              <w:t>1</w:t>
            </w:r>
          </w:p>
        </w:tc>
        <w:tc>
          <w:tcPr>
            <w:tcW w:w="988" w:type="dxa"/>
            <w:vAlign w:val="center"/>
          </w:tcPr>
          <w:p w:rsidR="004E2BE1" w:rsidRDefault="006F7CDD">
            <w:pPr>
              <w:spacing w:after="0" w:line="360" w:lineRule="auto"/>
              <w:jc w:val="center"/>
              <w:rPr>
                <w:szCs w:val="21"/>
              </w:rPr>
            </w:pPr>
            <w:r>
              <w:rPr>
                <w:rFonts w:hint="eastAsia"/>
                <w:szCs w:val="21"/>
              </w:rPr>
              <w:t>商务资信分</w:t>
            </w:r>
          </w:p>
        </w:tc>
        <w:tc>
          <w:tcPr>
            <w:tcW w:w="4600" w:type="dxa"/>
            <w:vAlign w:val="center"/>
          </w:tcPr>
          <w:p w:rsidR="004E2BE1" w:rsidRDefault="006F7CDD">
            <w:pPr>
              <w:spacing w:after="0" w:line="360" w:lineRule="auto"/>
            </w:pPr>
            <w:r>
              <w:rPr>
                <w:rFonts w:hint="eastAsia"/>
              </w:rPr>
              <w:t>信誉、业绩</w:t>
            </w:r>
          </w:p>
          <w:p w:rsidR="004E2BE1" w:rsidRDefault="006F7CDD">
            <w:pPr>
              <w:spacing w:after="0" w:line="360" w:lineRule="auto"/>
            </w:pPr>
            <w:r>
              <w:rPr>
                <w:rFonts w:hint="eastAsia"/>
              </w:rPr>
              <w:t>（</w:t>
            </w:r>
            <w:r>
              <w:rPr>
                <w:rFonts w:hint="eastAsia"/>
              </w:rPr>
              <w:t>1</w:t>
            </w:r>
            <w:r>
              <w:rPr>
                <w:rFonts w:hint="eastAsia"/>
              </w:rPr>
              <w:t>）供应商承接过类似安保服务项目业绩，每有一个业绩得</w:t>
            </w:r>
            <w:r>
              <w:rPr>
                <w:rFonts w:hint="eastAsia"/>
              </w:rPr>
              <w:t>1</w:t>
            </w:r>
            <w:r>
              <w:rPr>
                <w:rFonts w:hint="eastAsia"/>
              </w:rPr>
              <w:t>分，满分</w:t>
            </w:r>
            <w:r>
              <w:rPr>
                <w:rFonts w:hint="eastAsia"/>
              </w:rPr>
              <w:t>6</w:t>
            </w:r>
            <w:r>
              <w:rPr>
                <w:rFonts w:hint="eastAsia"/>
              </w:rPr>
              <w:t>分。（必须提供合同或中标（成交）通知书等有效证明复印件）</w:t>
            </w:r>
          </w:p>
          <w:p w:rsidR="004E2BE1" w:rsidRDefault="006F7CDD">
            <w:pPr>
              <w:spacing w:after="0" w:line="360" w:lineRule="auto"/>
              <w:jc w:val="left"/>
            </w:pPr>
            <w:r>
              <w:rPr>
                <w:rFonts w:hint="eastAsia"/>
              </w:rPr>
              <w:t>（</w:t>
            </w:r>
            <w:r>
              <w:rPr>
                <w:rFonts w:hint="eastAsia"/>
              </w:rPr>
              <w:t>2</w:t>
            </w:r>
            <w:r>
              <w:rPr>
                <w:rFonts w:hint="eastAsia"/>
              </w:rPr>
              <w:t>）供应商有</w:t>
            </w:r>
            <w:r>
              <w:rPr>
                <w:rFonts w:ascii="宋体" w:hAnsi="宋体" w:cs="仿宋" w:hint="eastAsia"/>
                <w:szCs w:val="21"/>
              </w:rPr>
              <w:t>ISO9001质量管理体系、保安服务管理体系，防暴</w:t>
            </w:r>
            <w:proofErr w:type="gramStart"/>
            <w:r>
              <w:rPr>
                <w:rFonts w:ascii="宋体" w:hAnsi="宋体" w:cs="仿宋" w:hint="eastAsia"/>
                <w:szCs w:val="21"/>
              </w:rPr>
              <w:t>力管理</w:t>
            </w:r>
            <w:proofErr w:type="gramEnd"/>
            <w:r>
              <w:rPr>
                <w:rFonts w:ascii="宋体" w:hAnsi="宋体" w:cs="仿宋" w:hint="eastAsia"/>
                <w:szCs w:val="21"/>
              </w:rPr>
              <w:t>体系认证，反</w:t>
            </w:r>
            <w:proofErr w:type="gramStart"/>
            <w:r>
              <w:rPr>
                <w:rFonts w:ascii="宋体" w:hAnsi="宋体" w:cs="仿宋" w:hint="eastAsia"/>
                <w:szCs w:val="21"/>
              </w:rPr>
              <w:t>恐管理</w:t>
            </w:r>
            <w:proofErr w:type="gramEnd"/>
            <w:r>
              <w:rPr>
                <w:rFonts w:ascii="宋体" w:hAnsi="宋体" w:cs="仿宋" w:hint="eastAsia"/>
                <w:szCs w:val="21"/>
              </w:rPr>
              <w:t>体系认证等，每有一项得1分，满分4分。（必须提供有效证明复印件）</w:t>
            </w:r>
          </w:p>
        </w:tc>
        <w:tc>
          <w:tcPr>
            <w:tcW w:w="1196" w:type="dxa"/>
            <w:vAlign w:val="center"/>
          </w:tcPr>
          <w:p w:rsidR="004E2BE1" w:rsidRDefault="006F7CDD">
            <w:pPr>
              <w:spacing w:after="0" w:line="360" w:lineRule="auto"/>
              <w:rPr>
                <w:szCs w:val="21"/>
              </w:rPr>
            </w:pPr>
            <w:r>
              <w:rPr>
                <w:rFonts w:hint="eastAsia"/>
                <w:szCs w:val="21"/>
              </w:rPr>
              <w:t>10</w:t>
            </w:r>
          </w:p>
        </w:tc>
        <w:tc>
          <w:tcPr>
            <w:tcW w:w="1029" w:type="dxa"/>
            <w:vAlign w:val="center"/>
          </w:tcPr>
          <w:p w:rsidR="004E2BE1" w:rsidRDefault="004E2BE1">
            <w:pPr>
              <w:spacing w:after="0" w:line="360" w:lineRule="auto"/>
              <w:rPr>
                <w:szCs w:val="21"/>
              </w:rPr>
            </w:pPr>
          </w:p>
        </w:tc>
      </w:tr>
      <w:tr w:rsidR="004E2BE1">
        <w:trPr>
          <w:jc w:val="center"/>
        </w:trPr>
        <w:tc>
          <w:tcPr>
            <w:tcW w:w="708" w:type="dxa"/>
            <w:vAlign w:val="center"/>
          </w:tcPr>
          <w:p w:rsidR="004E2BE1" w:rsidRDefault="006F7CDD">
            <w:pPr>
              <w:spacing w:after="0" w:line="360" w:lineRule="auto"/>
              <w:jc w:val="center"/>
              <w:rPr>
                <w:b/>
                <w:szCs w:val="21"/>
              </w:rPr>
            </w:pPr>
            <w:r>
              <w:rPr>
                <w:rFonts w:hint="eastAsia"/>
                <w:b/>
                <w:szCs w:val="21"/>
              </w:rPr>
              <w:t>2</w:t>
            </w:r>
          </w:p>
        </w:tc>
        <w:tc>
          <w:tcPr>
            <w:tcW w:w="988" w:type="dxa"/>
            <w:vAlign w:val="center"/>
          </w:tcPr>
          <w:p w:rsidR="004E2BE1" w:rsidRDefault="006F7CDD">
            <w:pPr>
              <w:spacing w:after="0" w:line="360" w:lineRule="auto"/>
              <w:jc w:val="center"/>
              <w:rPr>
                <w:szCs w:val="21"/>
              </w:rPr>
            </w:pPr>
            <w:r>
              <w:rPr>
                <w:rFonts w:hint="eastAsia"/>
                <w:szCs w:val="21"/>
              </w:rPr>
              <w:t>商务资信分</w:t>
            </w:r>
          </w:p>
        </w:tc>
        <w:tc>
          <w:tcPr>
            <w:tcW w:w="4600" w:type="dxa"/>
            <w:vAlign w:val="center"/>
          </w:tcPr>
          <w:p w:rsidR="004E2BE1" w:rsidRDefault="006F7CDD">
            <w:pPr>
              <w:spacing w:after="0" w:line="400" w:lineRule="exact"/>
              <w:jc w:val="left"/>
            </w:pPr>
            <w:r>
              <w:rPr>
                <w:rFonts w:hint="eastAsia"/>
              </w:rPr>
              <w:t>拟投入人员配置分：项目人员配置不小于</w:t>
            </w:r>
            <w:r>
              <w:rPr>
                <w:rFonts w:hint="eastAsia"/>
              </w:rPr>
              <w:t>60</w:t>
            </w:r>
            <w:r>
              <w:rPr>
                <w:rFonts w:hint="eastAsia"/>
              </w:rPr>
              <w:t>人，满分</w:t>
            </w:r>
            <w:r>
              <w:rPr>
                <w:rFonts w:hint="eastAsia"/>
              </w:rPr>
              <w:t>20</w:t>
            </w:r>
            <w:r>
              <w:rPr>
                <w:rFonts w:hint="eastAsia"/>
              </w:rPr>
              <w:t>分。</w:t>
            </w:r>
          </w:p>
          <w:p w:rsidR="004E2BE1" w:rsidRDefault="006F7CDD">
            <w:pPr>
              <w:spacing w:after="0" w:line="400" w:lineRule="exact"/>
              <w:jc w:val="left"/>
              <w:rPr>
                <w:szCs w:val="21"/>
              </w:rPr>
            </w:pPr>
            <w:r>
              <w:rPr>
                <w:rFonts w:hint="eastAsia"/>
              </w:rPr>
              <w:t>一档（</w:t>
            </w:r>
            <w:r>
              <w:rPr>
                <w:rFonts w:hint="eastAsia"/>
              </w:rPr>
              <w:t>20</w:t>
            </w:r>
            <w:r>
              <w:rPr>
                <w:rFonts w:hint="eastAsia"/>
              </w:rPr>
              <w:t>分）：明显优于项目要求，人员配置合理充裕，人员素质同比较高、人员来源可靠稳定，各种机制合理可行有针对性，有配置人员名册并提供有人员退伍证</w:t>
            </w:r>
            <w:r w:rsidR="00FB717C">
              <w:rPr>
                <w:rFonts w:hint="eastAsia"/>
              </w:rPr>
              <w:t>或</w:t>
            </w:r>
            <w:r>
              <w:rPr>
                <w:rFonts w:hint="eastAsia"/>
              </w:rPr>
              <w:t>警校毕业证（</w:t>
            </w:r>
            <w:r>
              <w:rPr>
                <w:rFonts w:hint="eastAsia"/>
              </w:rPr>
              <w:t>75%</w:t>
            </w:r>
            <w:r>
              <w:rPr>
                <w:rFonts w:hint="eastAsia"/>
              </w:rPr>
              <w:t>及以上）等证明材料。人员中持有</w:t>
            </w:r>
            <w:r>
              <w:rPr>
                <w:rFonts w:ascii="宋体" w:hAnsi="宋体" w:cs="仿宋" w:hint="eastAsia"/>
                <w:szCs w:val="21"/>
              </w:rPr>
              <w:t>四级及以上消防设施操作员证持证人</w:t>
            </w:r>
            <w:proofErr w:type="gramStart"/>
            <w:r>
              <w:rPr>
                <w:rFonts w:ascii="宋体" w:hAnsi="宋体" w:cs="仿宋" w:hint="eastAsia"/>
                <w:szCs w:val="21"/>
              </w:rPr>
              <w:t>员至少</w:t>
            </w:r>
            <w:proofErr w:type="gramEnd"/>
            <w:r>
              <w:rPr>
                <w:rFonts w:ascii="宋体" w:hAnsi="宋体" w:cs="仿宋" w:hint="eastAsia"/>
                <w:szCs w:val="21"/>
              </w:rPr>
              <w:t>7人以上</w:t>
            </w:r>
            <w:bookmarkStart w:id="64" w:name="OLE_LINK1"/>
            <w:r>
              <w:rPr>
                <w:rFonts w:ascii="宋体" w:hAnsi="宋体" w:cs="仿宋" w:hint="eastAsia"/>
                <w:szCs w:val="21"/>
              </w:rPr>
              <w:t>（含7人）</w:t>
            </w:r>
            <w:bookmarkEnd w:id="64"/>
            <w:r>
              <w:rPr>
                <w:rFonts w:ascii="宋体" w:hAnsi="宋体" w:cs="仿宋" w:hint="eastAsia"/>
                <w:szCs w:val="21"/>
              </w:rPr>
              <w:t>，保安证至少18人以上（含18人）、</w:t>
            </w:r>
            <w:r>
              <w:rPr>
                <w:rFonts w:hint="eastAsia"/>
              </w:rPr>
              <w:t>国家职业资格应急</w:t>
            </w:r>
            <w:proofErr w:type="gramStart"/>
            <w:r>
              <w:rPr>
                <w:rFonts w:hint="eastAsia"/>
              </w:rPr>
              <w:t>救援员</w:t>
            </w:r>
            <w:proofErr w:type="gramEnd"/>
            <w:r>
              <w:rPr>
                <w:rFonts w:hint="eastAsia"/>
              </w:rPr>
              <w:t>证书至少</w:t>
            </w:r>
            <w:r>
              <w:rPr>
                <w:rFonts w:ascii="宋体" w:hAnsi="宋体" w:cs="仿宋" w:hint="eastAsia"/>
                <w:szCs w:val="21"/>
              </w:rPr>
              <w:t>5人以上（含5人）。</w:t>
            </w:r>
          </w:p>
          <w:p w:rsidR="004E2BE1" w:rsidRDefault="006F7CDD">
            <w:pPr>
              <w:spacing w:after="0" w:line="400" w:lineRule="exact"/>
              <w:jc w:val="left"/>
            </w:pPr>
            <w:r>
              <w:rPr>
                <w:rFonts w:hint="eastAsia"/>
              </w:rPr>
              <w:t>二档（</w:t>
            </w:r>
            <w:r>
              <w:rPr>
                <w:rFonts w:hint="eastAsia"/>
              </w:rPr>
              <w:t>13</w:t>
            </w:r>
            <w:r>
              <w:rPr>
                <w:rFonts w:hint="eastAsia"/>
              </w:rPr>
              <w:t>分）：完全符合项目要求，人员稳定可靠，有相应的管理机制，有配置人员的名册并提供有人员退伍证</w:t>
            </w:r>
            <w:r w:rsidR="00FB717C">
              <w:rPr>
                <w:rFonts w:hint="eastAsia"/>
              </w:rPr>
              <w:t>或</w:t>
            </w:r>
            <w:r>
              <w:rPr>
                <w:rFonts w:hint="eastAsia"/>
              </w:rPr>
              <w:t>警校毕业证（</w:t>
            </w:r>
            <w:r>
              <w:rPr>
                <w:rFonts w:hint="eastAsia"/>
              </w:rPr>
              <w:t>73%</w:t>
            </w:r>
            <w:r>
              <w:rPr>
                <w:rFonts w:hint="eastAsia"/>
              </w:rPr>
              <w:t>）等证明材料。人员中持有</w:t>
            </w:r>
            <w:r>
              <w:rPr>
                <w:rFonts w:ascii="宋体" w:hAnsi="宋体" w:cs="仿宋" w:hint="eastAsia"/>
                <w:szCs w:val="21"/>
              </w:rPr>
              <w:t>四级及以上消防设施操作员证持证人员6人，保安证15人以上（含15人）、</w:t>
            </w:r>
            <w:r>
              <w:rPr>
                <w:rFonts w:hint="eastAsia"/>
              </w:rPr>
              <w:t>国家职业资格应急</w:t>
            </w:r>
            <w:proofErr w:type="gramStart"/>
            <w:r>
              <w:rPr>
                <w:rFonts w:hint="eastAsia"/>
              </w:rPr>
              <w:t>救援员</w:t>
            </w:r>
            <w:proofErr w:type="gramEnd"/>
            <w:r>
              <w:rPr>
                <w:rFonts w:hint="eastAsia"/>
              </w:rPr>
              <w:t>证书</w:t>
            </w:r>
            <w:r>
              <w:rPr>
                <w:rFonts w:ascii="宋体" w:hAnsi="宋体" w:cs="仿宋" w:hint="eastAsia"/>
                <w:szCs w:val="21"/>
              </w:rPr>
              <w:t>2人以上（含2人）</w:t>
            </w:r>
            <w:r>
              <w:rPr>
                <w:rFonts w:hint="eastAsia"/>
              </w:rPr>
              <w:t>。</w:t>
            </w:r>
          </w:p>
          <w:p w:rsidR="004E2BE1" w:rsidRDefault="006F7CDD">
            <w:pPr>
              <w:spacing w:after="0" w:line="400" w:lineRule="exact"/>
              <w:jc w:val="left"/>
            </w:pPr>
            <w:r>
              <w:rPr>
                <w:rFonts w:hint="eastAsia"/>
              </w:rPr>
              <w:t>三档（</w:t>
            </w:r>
            <w:r>
              <w:rPr>
                <w:rFonts w:hint="eastAsia"/>
              </w:rPr>
              <w:t>6</w:t>
            </w:r>
            <w:r>
              <w:rPr>
                <w:rFonts w:hint="eastAsia"/>
              </w:rPr>
              <w:t>分）：基本符合项目要求，有配置人员的名册并提供有人员退伍证</w:t>
            </w:r>
            <w:r w:rsidR="00FB717C">
              <w:rPr>
                <w:rFonts w:hint="eastAsia"/>
              </w:rPr>
              <w:t>或</w:t>
            </w:r>
            <w:r>
              <w:rPr>
                <w:rFonts w:hint="eastAsia"/>
              </w:rPr>
              <w:t>警校毕业证（</w:t>
            </w:r>
            <w:r>
              <w:rPr>
                <w:rFonts w:hint="eastAsia"/>
              </w:rPr>
              <w:t>70%</w:t>
            </w:r>
            <w:r>
              <w:rPr>
                <w:rFonts w:hint="eastAsia"/>
              </w:rPr>
              <w:t>）等证明材料。人员中持有</w:t>
            </w:r>
            <w:r>
              <w:rPr>
                <w:rFonts w:ascii="宋体" w:hAnsi="宋体" w:cs="仿宋" w:hint="eastAsia"/>
                <w:szCs w:val="21"/>
              </w:rPr>
              <w:t>四级及以上消防设施操作员证持证人员6人，保安证12人以上（含12人）</w:t>
            </w:r>
            <w:r>
              <w:rPr>
                <w:rFonts w:hint="eastAsia"/>
              </w:rPr>
              <w:t>。</w:t>
            </w:r>
          </w:p>
          <w:p w:rsidR="004E2BE1" w:rsidRDefault="006F7CDD">
            <w:pPr>
              <w:spacing w:after="0" w:line="400" w:lineRule="exact"/>
              <w:jc w:val="left"/>
              <w:rPr>
                <w:szCs w:val="21"/>
              </w:rPr>
            </w:pPr>
            <w:r>
              <w:rPr>
                <w:rFonts w:hint="eastAsia"/>
                <w:szCs w:val="21"/>
              </w:rPr>
              <w:t>（以提供</w:t>
            </w:r>
            <w:r>
              <w:rPr>
                <w:rFonts w:hint="eastAsia"/>
                <w:szCs w:val="21"/>
              </w:rPr>
              <w:t>2025</w:t>
            </w:r>
            <w:r>
              <w:rPr>
                <w:rFonts w:hint="eastAsia"/>
                <w:szCs w:val="21"/>
              </w:rPr>
              <w:t>年</w:t>
            </w:r>
            <w:r>
              <w:rPr>
                <w:rFonts w:hint="eastAsia"/>
                <w:szCs w:val="21"/>
              </w:rPr>
              <w:t>6</w:t>
            </w:r>
            <w:r>
              <w:rPr>
                <w:rFonts w:hint="eastAsia"/>
                <w:szCs w:val="21"/>
              </w:rPr>
              <w:t>月至今，任意</w:t>
            </w:r>
            <w:r>
              <w:rPr>
                <w:rFonts w:hint="eastAsia"/>
                <w:szCs w:val="21"/>
              </w:rPr>
              <w:t>1</w:t>
            </w:r>
            <w:r>
              <w:rPr>
                <w:rFonts w:hint="eastAsia"/>
                <w:szCs w:val="21"/>
              </w:rPr>
              <w:t>个月的社保缴纳证明或劳动合同为准，并提供相应证件证</w:t>
            </w:r>
            <w:r>
              <w:rPr>
                <w:rFonts w:hint="eastAsia"/>
                <w:szCs w:val="21"/>
              </w:rPr>
              <w:lastRenderedPageBreak/>
              <w:t>明）</w:t>
            </w:r>
          </w:p>
        </w:tc>
        <w:tc>
          <w:tcPr>
            <w:tcW w:w="1196" w:type="dxa"/>
            <w:vAlign w:val="center"/>
          </w:tcPr>
          <w:p w:rsidR="004E2BE1" w:rsidRDefault="006F7CDD">
            <w:pPr>
              <w:spacing w:after="0" w:line="360" w:lineRule="auto"/>
              <w:jc w:val="left"/>
              <w:rPr>
                <w:szCs w:val="21"/>
              </w:rPr>
            </w:pPr>
            <w:r>
              <w:rPr>
                <w:rFonts w:hint="eastAsia"/>
                <w:szCs w:val="21"/>
              </w:rPr>
              <w:lastRenderedPageBreak/>
              <w:t>20</w:t>
            </w:r>
          </w:p>
        </w:tc>
        <w:tc>
          <w:tcPr>
            <w:tcW w:w="1029" w:type="dxa"/>
            <w:vAlign w:val="center"/>
          </w:tcPr>
          <w:p w:rsidR="004E2BE1" w:rsidRDefault="004E2BE1">
            <w:pPr>
              <w:spacing w:after="0" w:line="360" w:lineRule="auto"/>
              <w:jc w:val="left"/>
              <w:rPr>
                <w:szCs w:val="21"/>
              </w:rPr>
            </w:pPr>
          </w:p>
        </w:tc>
      </w:tr>
      <w:tr w:rsidR="004E2BE1">
        <w:trPr>
          <w:jc w:val="center"/>
        </w:trPr>
        <w:tc>
          <w:tcPr>
            <w:tcW w:w="708" w:type="dxa"/>
            <w:vAlign w:val="center"/>
          </w:tcPr>
          <w:p w:rsidR="004E2BE1" w:rsidRDefault="006F7CDD">
            <w:pPr>
              <w:spacing w:after="0" w:line="360" w:lineRule="auto"/>
              <w:jc w:val="center"/>
              <w:rPr>
                <w:b/>
                <w:szCs w:val="21"/>
              </w:rPr>
            </w:pPr>
            <w:r>
              <w:rPr>
                <w:rFonts w:hint="eastAsia"/>
                <w:b/>
                <w:szCs w:val="21"/>
              </w:rPr>
              <w:t>3</w:t>
            </w:r>
          </w:p>
        </w:tc>
        <w:tc>
          <w:tcPr>
            <w:tcW w:w="988" w:type="dxa"/>
            <w:vAlign w:val="center"/>
          </w:tcPr>
          <w:p w:rsidR="004E2BE1" w:rsidRDefault="006F7CDD">
            <w:pPr>
              <w:spacing w:after="0" w:line="360" w:lineRule="auto"/>
              <w:jc w:val="center"/>
              <w:rPr>
                <w:szCs w:val="21"/>
              </w:rPr>
            </w:pPr>
            <w:r>
              <w:rPr>
                <w:rFonts w:hint="eastAsia"/>
                <w:szCs w:val="21"/>
              </w:rPr>
              <w:t>技术分</w:t>
            </w:r>
          </w:p>
        </w:tc>
        <w:tc>
          <w:tcPr>
            <w:tcW w:w="4600" w:type="dxa"/>
            <w:vAlign w:val="center"/>
          </w:tcPr>
          <w:p w:rsidR="004E2BE1" w:rsidRDefault="006F7CDD">
            <w:pPr>
              <w:spacing w:after="0" w:line="360" w:lineRule="auto"/>
              <w:rPr>
                <w:szCs w:val="21"/>
              </w:rPr>
            </w:pPr>
            <w:r>
              <w:rPr>
                <w:rFonts w:hint="eastAsia"/>
                <w:szCs w:val="21"/>
              </w:rPr>
              <w:t>服务方案分</w:t>
            </w:r>
          </w:p>
          <w:p w:rsidR="004E2BE1" w:rsidRDefault="006F7CDD">
            <w:pPr>
              <w:spacing w:after="0" w:line="360" w:lineRule="auto"/>
              <w:rPr>
                <w:szCs w:val="21"/>
              </w:rPr>
            </w:pPr>
            <w:r>
              <w:rPr>
                <w:rFonts w:hint="eastAsia"/>
                <w:szCs w:val="21"/>
              </w:rPr>
              <w:t>一档（</w:t>
            </w:r>
            <w:r>
              <w:rPr>
                <w:rFonts w:hint="eastAsia"/>
                <w:szCs w:val="21"/>
              </w:rPr>
              <w:t>15</w:t>
            </w:r>
            <w:r>
              <w:rPr>
                <w:rFonts w:hint="eastAsia"/>
                <w:szCs w:val="21"/>
              </w:rPr>
              <w:t>分）：服务方案有对项目的理解与服务设想，包含项目概况分析、服务理念、管理定位及具体承诺；详细规划各项安保工作如何落地，具有针对本项目专门的门岗管理、安全巡逻、监控值守、车辆管理、秩序维护、应急救援以及针对高峰期或特殊活动等专项管理方案且贴合本项目实际需求，配备完成</w:t>
            </w:r>
            <w:proofErr w:type="gramStart"/>
            <w:r>
              <w:rPr>
                <w:rFonts w:hint="eastAsia"/>
                <w:szCs w:val="21"/>
              </w:rPr>
              <w:t>本服务</w:t>
            </w:r>
            <w:proofErr w:type="gramEnd"/>
            <w:r>
              <w:rPr>
                <w:rFonts w:hint="eastAsia"/>
                <w:szCs w:val="21"/>
              </w:rPr>
              <w:t>所需的保安装备、通信设备、防护器材等，并有相应的管理规定。</w:t>
            </w:r>
          </w:p>
          <w:p w:rsidR="004E2BE1" w:rsidRDefault="006F7CDD">
            <w:pPr>
              <w:spacing w:after="0" w:line="360" w:lineRule="auto"/>
              <w:rPr>
                <w:szCs w:val="21"/>
              </w:rPr>
            </w:pPr>
            <w:r>
              <w:rPr>
                <w:rFonts w:hint="eastAsia"/>
                <w:szCs w:val="21"/>
              </w:rPr>
              <w:t>二档（</w:t>
            </w:r>
            <w:r>
              <w:rPr>
                <w:rFonts w:hint="eastAsia"/>
                <w:szCs w:val="21"/>
              </w:rPr>
              <w:t>9</w:t>
            </w:r>
            <w:r>
              <w:rPr>
                <w:rFonts w:hint="eastAsia"/>
                <w:szCs w:val="21"/>
              </w:rPr>
              <w:t>分）：服务方案有对项目的理解，包含项目概况分析及具体承诺；规划了各项安保工作如何落地，具有专门的门岗管理、安全巡逻、监控值守、车辆管理、秩序维护、应急救援以及针对高峰期或特殊活动等专项管理方案，配备完成</w:t>
            </w:r>
            <w:proofErr w:type="gramStart"/>
            <w:r>
              <w:rPr>
                <w:rFonts w:hint="eastAsia"/>
                <w:szCs w:val="21"/>
              </w:rPr>
              <w:t>本服务</w:t>
            </w:r>
            <w:proofErr w:type="gramEnd"/>
            <w:r>
              <w:rPr>
                <w:rFonts w:hint="eastAsia"/>
                <w:szCs w:val="21"/>
              </w:rPr>
              <w:t>所需的保安装备、通信设备、防护器材等。</w:t>
            </w:r>
          </w:p>
          <w:p w:rsidR="004E2BE1" w:rsidRDefault="006F7CDD">
            <w:pPr>
              <w:spacing w:after="0" w:line="360" w:lineRule="auto"/>
              <w:rPr>
                <w:szCs w:val="21"/>
              </w:rPr>
            </w:pPr>
            <w:r>
              <w:rPr>
                <w:rFonts w:hint="eastAsia"/>
                <w:szCs w:val="21"/>
              </w:rPr>
              <w:t>三档（</w:t>
            </w:r>
            <w:r>
              <w:rPr>
                <w:rFonts w:hint="eastAsia"/>
                <w:szCs w:val="21"/>
              </w:rPr>
              <w:t>5</w:t>
            </w:r>
            <w:r>
              <w:rPr>
                <w:rFonts w:hint="eastAsia"/>
                <w:szCs w:val="21"/>
              </w:rPr>
              <w:t>分）：服务方案有描述对项目的理解；具有门岗管理、安全巡逻、监控值守、车辆管理、秩序维护等管理方案，配备了一定的保安装备。</w:t>
            </w:r>
          </w:p>
        </w:tc>
        <w:tc>
          <w:tcPr>
            <w:tcW w:w="1196" w:type="dxa"/>
            <w:vAlign w:val="center"/>
          </w:tcPr>
          <w:p w:rsidR="004E2BE1" w:rsidRDefault="006F7CDD">
            <w:pPr>
              <w:spacing w:after="0" w:line="360" w:lineRule="auto"/>
              <w:rPr>
                <w:szCs w:val="21"/>
              </w:rPr>
            </w:pPr>
            <w:r>
              <w:rPr>
                <w:rFonts w:hint="eastAsia"/>
                <w:szCs w:val="21"/>
              </w:rPr>
              <w:t>15</w:t>
            </w:r>
          </w:p>
        </w:tc>
        <w:tc>
          <w:tcPr>
            <w:tcW w:w="1029" w:type="dxa"/>
            <w:vMerge w:val="restart"/>
            <w:vAlign w:val="center"/>
          </w:tcPr>
          <w:p w:rsidR="004E2BE1" w:rsidRDefault="006F7CDD">
            <w:pPr>
              <w:spacing w:after="0" w:line="360" w:lineRule="auto"/>
              <w:rPr>
                <w:szCs w:val="21"/>
              </w:rPr>
            </w:pPr>
            <w:r>
              <w:rPr>
                <w:rFonts w:hint="eastAsia"/>
                <w:szCs w:val="21"/>
              </w:rPr>
              <w:t>不提供不得分</w:t>
            </w:r>
          </w:p>
        </w:tc>
      </w:tr>
      <w:tr w:rsidR="004E2BE1">
        <w:trPr>
          <w:jc w:val="center"/>
        </w:trPr>
        <w:tc>
          <w:tcPr>
            <w:tcW w:w="708" w:type="dxa"/>
            <w:vAlign w:val="center"/>
          </w:tcPr>
          <w:p w:rsidR="004E2BE1" w:rsidRDefault="006F7CDD">
            <w:pPr>
              <w:spacing w:after="0" w:line="360" w:lineRule="auto"/>
              <w:jc w:val="center"/>
              <w:rPr>
                <w:b/>
                <w:szCs w:val="21"/>
              </w:rPr>
            </w:pPr>
            <w:r>
              <w:rPr>
                <w:rFonts w:hint="eastAsia"/>
                <w:b/>
                <w:szCs w:val="21"/>
              </w:rPr>
              <w:t>4</w:t>
            </w:r>
          </w:p>
        </w:tc>
        <w:tc>
          <w:tcPr>
            <w:tcW w:w="988" w:type="dxa"/>
            <w:vAlign w:val="center"/>
          </w:tcPr>
          <w:p w:rsidR="004E2BE1" w:rsidRDefault="006F7CDD">
            <w:pPr>
              <w:spacing w:after="0" w:line="360" w:lineRule="auto"/>
              <w:jc w:val="center"/>
              <w:rPr>
                <w:szCs w:val="21"/>
              </w:rPr>
            </w:pPr>
            <w:r>
              <w:rPr>
                <w:rFonts w:hint="eastAsia"/>
                <w:szCs w:val="21"/>
              </w:rPr>
              <w:t>技术分</w:t>
            </w:r>
          </w:p>
        </w:tc>
        <w:tc>
          <w:tcPr>
            <w:tcW w:w="4600" w:type="dxa"/>
            <w:vAlign w:val="center"/>
          </w:tcPr>
          <w:p w:rsidR="004E2BE1" w:rsidRDefault="006F7CDD">
            <w:pPr>
              <w:spacing w:after="0" w:line="360" w:lineRule="auto"/>
              <w:rPr>
                <w:szCs w:val="21"/>
              </w:rPr>
            </w:pPr>
            <w:r>
              <w:rPr>
                <w:rFonts w:hint="eastAsia"/>
                <w:szCs w:val="21"/>
              </w:rPr>
              <w:t>应急预案分</w:t>
            </w:r>
          </w:p>
          <w:p w:rsidR="004E2BE1" w:rsidRDefault="006F7CDD">
            <w:pPr>
              <w:spacing w:after="0" w:line="360" w:lineRule="auto"/>
              <w:rPr>
                <w:szCs w:val="21"/>
              </w:rPr>
            </w:pPr>
            <w:r>
              <w:rPr>
                <w:rFonts w:hint="eastAsia"/>
                <w:szCs w:val="21"/>
              </w:rPr>
              <w:t>一档（</w:t>
            </w:r>
            <w:r>
              <w:rPr>
                <w:rFonts w:hint="eastAsia"/>
                <w:szCs w:val="21"/>
              </w:rPr>
              <w:t>15</w:t>
            </w:r>
            <w:r>
              <w:rPr>
                <w:rFonts w:hint="eastAsia"/>
                <w:szCs w:val="21"/>
              </w:rPr>
              <w:t>分）：针对本项目的突发事件及各种潜在突发事件（如火灾、盗窃、骚乱等）的应急处置原则、具体预案和物资准备阐述全面且贴合项目实际。</w:t>
            </w:r>
          </w:p>
          <w:p w:rsidR="004E2BE1" w:rsidRDefault="006F7CDD">
            <w:pPr>
              <w:spacing w:after="0" w:line="360" w:lineRule="auto"/>
              <w:rPr>
                <w:szCs w:val="21"/>
              </w:rPr>
            </w:pPr>
            <w:r>
              <w:rPr>
                <w:rFonts w:hint="eastAsia"/>
                <w:szCs w:val="21"/>
              </w:rPr>
              <w:t>二档（</w:t>
            </w:r>
            <w:r>
              <w:rPr>
                <w:rFonts w:hint="eastAsia"/>
                <w:szCs w:val="21"/>
              </w:rPr>
              <w:t>9</w:t>
            </w:r>
            <w:r>
              <w:rPr>
                <w:rFonts w:hint="eastAsia"/>
                <w:szCs w:val="21"/>
              </w:rPr>
              <w:t>分）：有应急预案，阐述了针对突发事件及各种潜在突发事件的应急处置原则和物资准备。</w:t>
            </w:r>
          </w:p>
          <w:p w:rsidR="004E2BE1" w:rsidRDefault="006F7CDD">
            <w:pPr>
              <w:spacing w:after="0" w:line="360" w:lineRule="auto"/>
              <w:rPr>
                <w:szCs w:val="21"/>
              </w:rPr>
            </w:pPr>
            <w:r>
              <w:rPr>
                <w:rFonts w:hint="eastAsia"/>
                <w:szCs w:val="21"/>
              </w:rPr>
              <w:t>三档（</w:t>
            </w:r>
            <w:r>
              <w:rPr>
                <w:rFonts w:hint="eastAsia"/>
                <w:szCs w:val="21"/>
              </w:rPr>
              <w:t>5</w:t>
            </w:r>
            <w:r>
              <w:rPr>
                <w:rFonts w:hint="eastAsia"/>
                <w:szCs w:val="21"/>
              </w:rPr>
              <w:t>分）：有应急预案，阐述了针对突发事件的应急处置原则。</w:t>
            </w:r>
          </w:p>
        </w:tc>
        <w:tc>
          <w:tcPr>
            <w:tcW w:w="1196" w:type="dxa"/>
            <w:vAlign w:val="center"/>
          </w:tcPr>
          <w:p w:rsidR="004E2BE1" w:rsidRDefault="006F7CDD">
            <w:pPr>
              <w:spacing w:after="0" w:line="360" w:lineRule="auto"/>
              <w:rPr>
                <w:szCs w:val="21"/>
              </w:rPr>
            </w:pPr>
            <w:r>
              <w:rPr>
                <w:rFonts w:hint="eastAsia"/>
                <w:szCs w:val="21"/>
              </w:rPr>
              <w:t>15</w:t>
            </w:r>
          </w:p>
        </w:tc>
        <w:tc>
          <w:tcPr>
            <w:tcW w:w="1029" w:type="dxa"/>
            <w:vMerge/>
            <w:vAlign w:val="center"/>
          </w:tcPr>
          <w:p w:rsidR="004E2BE1" w:rsidRDefault="004E2BE1">
            <w:pPr>
              <w:spacing w:after="0" w:line="360" w:lineRule="auto"/>
              <w:rPr>
                <w:szCs w:val="21"/>
              </w:rPr>
            </w:pPr>
          </w:p>
        </w:tc>
      </w:tr>
      <w:tr w:rsidR="004E2BE1">
        <w:trPr>
          <w:jc w:val="center"/>
        </w:trPr>
        <w:tc>
          <w:tcPr>
            <w:tcW w:w="708" w:type="dxa"/>
            <w:vAlign w:val="center"/>
          </w:tcPr>
          <w:p w:rsidR="004E2BE1" w:rsidRDefault="006F7CDD">
            <w:pPr>
              <w:spacing w:after="0" w:line="360" w:lineRule="auto"/>
              <w:jc w:val="center"/>
              <w:rPr>
                <w:b/>
                <w:szCs w:val="21"/>
              </w:rPr>
            </w:pPr>
            <w:r>
              <w:rPr>
                <w:rFonts w:hint="eastAsia"/>
                <w:b/>
                <w:szCs w:val="21"/>
              </w:rPr>
              <w:t>5</w:t>
            </w:r>
          </w:p>
        </w:tc>
        <w:tc>
          <w:tcPr>
            <w:tcW w:w="988" w:type="dxa"/>
            <w:vAlign w:val="center"/>
          </w:tcPr>
          <w:p w:rsidR="004E2BE1" w:rsidRDefault="006F7CDD">
            <w:pPr>
              <w:spacing w:after="0" w:line="360" w:lineRule="auto"/>
              <w:jc w:val="center"/>
              <w:rPr>
                <w:szCs w:val="21"/>
              </w:rPr>
            </w:pPr>
            <w:r>
              <w:rPr>
                <w:rFonts w:hint="eastAsia"/>
                <w:szCs w:val="21"/>
              </w:rPr>
              <w:t>技术分</w:t>
            </w:r>
          </w:p>
        </w:tc>
        <w:tc>
          <w:tcPr>
            <w:tcW w:w="4600" w:type="dxa"/>
            <w:vAlign w:val="center"/>
          </w:tcPr>
          <w:p w:rsidR="004E2BE1" w:rsidRDefault="006F7CDD">
            <w:pPr>
              <w:spacing w:after="0" w:line="360" w:lineRule="auto"/>
              <w:rPr>
                <w:szCs w:val="21"/>
              </w:rPr>
            </w:pPr>
            <w:r>
              <w:rPr>
                <w:rFonts w:hint="eastAsia"/>
                <w:szCs w:val="21"/>
              </w:rPr>
              <w:t>管理规章制度及档案建立与管理分</w:t>
            </w:r>
          </w:p>
          <w:p w:rsidR="004E2BE1" w:rsidRDefault="006F7CDD">
            <w:pPr>
              <w:spacing w:after="0" w:line="360" w:lineRule="auto"/>
              <w:rPr>
                <w:szCs w:val="21"/>
              </w:rPr>
            </w:pPr>
            <w:r>
              <w:rPr>
                <w:rFonts w:hint="eastAsia"/>
                <w:szCs w:val="21"/>
              </w:rPr>
              <w:t>一档（</w:t>
            </w:r>
            <w:r>
              <w:rPr>
                <w:rFonts w:hint="eastAsia"/>
                <w:szCs w:val="21"/>
              </w:rPr>
              <w:t>10</w:t>
            </w:r>
            <w:r>
              <w:rPr>
                <w:rFonts w:hint="eastAsia"/>
                <w:szCs w:val="21"/>
              </w:rPr>
              <w:t>分）：有详细的保安服务管理制度、岗位责任制度、保安员管理制度等管理规章制度。其中，岗位职责划分明确，日常运营规章规范，</w:t>
            </w:r>
            <w:r>
              <w:rPr>
                <w:rFonts w:hint="eastAsia"/>
                <w:szCs w:val="21"/>
              </w:rPr>
              <w:lastRenderedPageBreak/>
              <w:t>有明确的</w:t>
            </w:r>
            <w:r>
              <w:rPr>
                <w:rFonts w:ascii="Segoe UI" w:hAnsi="Segoe UI" w:cs="Segoe UI" w:hint="eastAsia"/>
                <w:szCs w:val="21"/>
                <w:shd w:val="clear" w:color="auto" w:fill="FFFFFF"/>
              </w:rPr>
              <w:t>安保人</w:t>
            </w:r>
            <w:proofErr w:type="gramStart"/>
            <w:r>
              <w:rPr>
                <w:rFonts w:ascii="Segoe UI" w:hAnsi="Segoe UI" w:cs="Segoe UI"/>
                <w:szCs w:val="21"/>
                <w:shd w:val="clear" w:color="auto" w:fill="FFFFFF"/>
              </w:rPr>
              <w:t>员行为</w:t>
            </w:r>
            <w:proofErr w:type="gramEnd"/>
            <w:r>
              <w:rPr>
                <w:rFonts w:ascii="Segoe UI" w:hAnsi="Segoe UI" w:cs="Segoe UI"/>
                <w:szCs w:val="21"/>
                <w:shd w:val="clear" w:color="auto" w:fill="FFFFFF"/>
              </w:rPr>
              <w:t>准则</w:t>
            </w:r>
            <w:r>
              <w:rPr>
                <w:rFonts w:ascii="Segoe UI" w:hAnsi="Segoe UI" w:cs="Segoe UI" w:hint="eastAsia"/>
                <w:szCs w:val="21"/>
                <w:shd w:val="clear" w:color="auto" w:fill="FFFFFF"/>
              </w:rPr>
              <w:t>；具有包含供应商</w:t>
            </w:r>
            <w:r>
              <w:rPr>
                <w:rFonts w:ascii="Segoe UI" w:hAnsi="Segoe UI" w:cs="Segoe UI"/>
                <w:szCs w:val="21"/>
                <w:shd w:val="clear" w:color="auto" w:fill="FFFFFF"/>
              </w:rPr>
              <w:t>及人员资质档案</w:t>
            </w:r>
            <w:r>
              <w:rPr>
                <w:rFonts w:ascii="Segoe UI" w:hAnsi="Segoe UI" w:cs="Segoe UI" w:hint="eastAsia"/>
                <w:szCs w:val="21"/>
                <w:shd w:val="clear" w:color="auto" w:fill="FFFFFF"/>
              </w:rPr>
              <w:t>、日常服务记录档案、培训与质量管理档案、监督检查与整改档案等在内的档案管理体系且贴合本项目服务需求。</w:t>
            </w:r>
          </w:p>
          <w:p w:rsidR="004E2BE1" w:rsidRDefault="006F7CDD">
            <w:pPr>
              <w:spacing w:after="0" w:line="360" w:lineRule="auto"/>
              <w:rPr>
                <w:szCs w:val="21"/>
              </w:rPr>
            </w:pPr>
            <w:r>
              <w:rPr>
                <w:rFonts w:hint="eastAsia"/>
                <w:szCs w:val="21"/>
              </w:rPr>
              <w:t>二档（</w:t>
            </w:r>
            <w:r>
              <w:rPr>
                <w:rFonts w:hint="eastAsia"/>
                <w:szCs w:val="21"/>
              </w:rPr>
              <w:t>6</w:t>
            </w:r>
            <w:r>
              <w:rPr>
                <w:rFonts w:hint="eastAsia"/>
                <w:szCs w:val="21"/>
              </w:rPr>
              <w:t>分）：有保安服务管理制度、岗位责任制度、保安员管理制度等管理规章制度。其中，岗位职责划分明确，日常运营规章规范</w:t>
            </w:r>
            <w:r>
              <w:rPr>
                <w:rFonts w:ascii="Segoe UI" w:hAnsi="Segoe UI" w:cs="Segoe UI" w:hint="eastAsia"/>
                <w:szCs w:val="21"/>
                <w:shd w:val="clear" w:color="auto" w:fill="FFFFFF"/>
              </w:rPr>
              <w:t>；具有包含供应商</w:t>
            </w:r>
            <w:r>
              <w:rPr>
                <w:rFonts w:ascii="Segoe UI" w:hAnsi="Segoe UI" w:cs="Segoe UI"/>
                <w:szCs w:val="21"/>
                <w:shd w:val="clear" w:color="auto" w:fill="FFFFFF"/>
              </w:rPr>
              <w:t>及人员资质档案</w:t>
            </w:r>
            <w:r>
              <w:rPr>
                <w:rFonts w:ascii="Segoe UI" w:hAnsi="Segoe UI" w:cs="Segoe UI" w:hint="eastAsia"/>
                <w:szCs w:val="21"/>
                <w:shd w:val="clear" w:color="auto" w:fill="FFFFFF"/>
              </w:rPr>
              <w:t>、监督检查与整改档案等在内的档案管理体系。</w:t>
            </w:r>
          </w:p>
          <w:p w:rsidR="004E2BE1" w:rsidRDefault="006F7CDD">
            <w:pPr>
              <w:spacing w:after="0" w:line="360" w:lineRule="auto"/>
              <w:rPr>
                <w:szCs w:val="21"/>
              </w:rPr>
            </w:pPr>
            <w:r>
              <w:rPr>
                <w:rFonts w:hint="eastAsia"/>
                <w:szCs w:val="21"/>
              </w:rPr>
              <w:t>三档（</w:t>
            </w:r>
            <w:r>
              <w:rPr>
                <w:rFonts w:hint="eastAsia"/>
                <w:szCs w:val="21"/>
              </w:rPr>
              <w:t>3</w:t>
            </w:r>
            <w:r>
              <w:rPr>
                <w:rFonts w:hint="eastAsia"/>
                <w:szCs w:val="21"/>
              </w:rPr>
              <w:t>分）：有保安服务管理制度、岗位责任制度等管理规章制度</w:t>
            </w:r>
            <w:r>
              <w:rPr>
                <w:rFonts w:ascii="Segoe UI" w:hAnsi="Segoe UI" w:cs="Segoe UI" w:hint="eastAsia"/>
                <w:szCs w:val="21"/>
                <w:shd w:val="clear" w:color="auto" w:fill="FFFFFF"/>
              </w:rPr>
              <w:t>；具有包含供应商</w:t>
            </w:r>
            <w:r>
              <w:rPr>
                <w:rFonts w:ascii="Segoe UI" w:hAnsi="Segoe UI" w:cs="Segoe UI"/>
                <w:szCs w:val="21"/>
                <w:shd w:val="clear" w:color="auto" w:fill="FFFFFF"/>
              </w:rPr>
              <w:t>及人员资质档案</w:t>
            </w:r>
            <w:r>
              <w:rPr>
                <w:rFonts w:ascii="Segoe UI" w:hAnsi="Segoe UI" w:cs="Segoe UI" w:hint="eastAsia"/>
                <w:szCs w:val="21"/>
                <w:shd w:val="clear" w:color="auto" w:fill="FFFFFF"/>
              </w:rPr>
              <w:t>的档案管理体系。</w:t>
            </w:r>
          </w:p>
        </w:tc>
        <w:tc>
          <w:tcPr>
            <w:tcW w:w="1196" w:type="dxa"/>
            <w:vAlign w:val="center"/>
          </w:tcPr>
          <w:p w:rsidR="004E2BE1" w:rsidRDefault="006F7CDD">
            <w:pPr>
              <w:spacing w:after="0" w:line="360" w:lineRule="auto"/>
              <w:rPr>
                <w:szCs w:val="21"/>
              </w:rPr>
            </w:pPr>
            <w:r>
              <w:rPr>
                <w:rFonts w:hint="eastAsia"/>
                <w:szCs w:val="21"/>
              </w:rPr>
              <w:lastRenderedPageBreak/>
              <w:t>10</w:t>
            </w:r>
          </w:p>
        </w:tc>
        <w:tc>
          <w:tcPr>
            <w:tcW w:w="1029" w:type="dxa"/>
            <w:vMerge/>
            <w:vAlign w:val="center"/>
          </w:tcPr>
          <w:p w:rsidR="004E2BE1" w:rsidRDefault="004E2BE1">
            <w:pPr>
              <w:spacing w:after="0" w:line="360" w:lineRule="auto"/>
              <w:rPr>
                <w:szCs w:val="21"/>
              </w:rPr>
            </w:pPr>
          </w:p>
        </w:tc>
      </w:tr>
      <w:tr w:rsidR="004E2BE1">
        <w:trPr>
          <w:jc w:val="center"/>
        </w:trPr>
        <w:tc>
          <w:tcPr>
            <w:tcW w:w="708" w:type="dxa"/>
            <w:vAlign w:val="center"/>
          </w:tcPr>
          <w:p w:rsidR="004E2BE1" w:rsidRDefault="006F7CDD">
            <w:pPr>
              <w:spacing w:after="0" w:line="360" w:lineRule="auto"/>
              <w:jc w:val="center"/>
              <w:rPr>
                <w:b/>
                <w:szCs w:val="21"/>
              </w:rPr>
            </w:pPr>
            <w:r>
              <w:rPr>
                <w:rFonts w:hint="eastAsia"/>
                <w:b/>
                <w:szCs w:val="21"/>
              </w:rPr>
              <w:t>6</w:t>
            </w:r>
          </w:p>
        </w:tc>
        <w:tc>
          <w:tcPr>
            <w:tcW w:w="988" w:type="dxa"/>
            <w:vAlign w:val="center"/>
          </w:tcPr>
          <w:p w:rsidR="004E2BE1" w:rsidRDefault="006F7CDD">
            <w:pPr>
              <w:spacing w:after="0" w:line="360" w:lineRule="auto"/>
              <w:jc w:val="center"/>
              <w:rPr>
                <w:szCs w:val="21"/>
              </w:rPr>
            </w:pPr>
            <w:r>
              <w:rPr>
                <w:rFonts w:hint="eastAsia"/>
                <w:szCs w:val="21"/>
              </w:rPr>
              <w:t>技术分</w:t>
            </w:r>
          </w:p>
        </w:tc>
        <w:tc>
          <w:tcPr>
            <w:tcW w:w="4600" w:type="dxa"/>
            <w:vAlign w:val="center"/>
          </w:tcPr>
          <w:p w:rsidR="004E2BE1" w:rsidRDefault="006F7CDD">
            <w:pPr>
              <w:spacing w:after="0" w:line="360" w:lineRule="auto"/>
              <w:rPr>
                <w:szCs w:val="21"/>
              </w:rPr>
            </w:pPr>
            <w:r>
              <w:rPr>
                <w:rFonts w:hint="eastAsia"/>
                <w:szCs w:val="21"/>
              </w:rPr>
              <w:t>组织机构与人员配备及人员培训分</w:t>
            </w:r>
          </w:p>
          <w:p w:rsidR="004E2BE1" w:rsidRDefault="006F7CDD">
            <w:pPr>
              <w:spacing w:after="0" w:line="360" w:lineRule="auto"/>
              <w:rPr>
                <w:rFonts w:ascii="Segoe UI" w:hAnsi="Segoe UI" w:cs="Segoe UI"/>
                <w:szCs w:val="21"/>
                <w:shd w:val="clear" w:color="auto" w:fill="FFFFFF"/>
              </w:rPr>
            </w:pPr>
            <w:r>
              <w:rPr>
                <w:rFonts w:hint="eastAsia"/>
                <w:szCs w:val="21"/>
              </w:rPr>
              <w:t>一档（</w:t>
            </w:r>
            <w:r>
              <w:rPr>
                <w:rFonts w:hint="eastAsia"/>
                <w:szCs w:val="21"/>
              </w:rPr>
              <w:t>10</w:t>
            </w:r>
            <w:r>
              <w:rPr>
                <w:rFonts w:hint="eastAsia"/>
                <w:szCs w:val="21"/>
              </w:rPr>
              <w:t>分）：阐述为项目专门设立的组织架构、各岗位职责、人员配备计划以及人员招聘、考核和管理制度；以及为确保本项目服务质量而建立的人员培训计划，包括人员培训方案（内容、方法、考核）等且</w:t>
            </w:r>
            <w:r>
              <w:rPr>
                <w:rFonts w:ascii="Segoe UI" w:hAnsi="Segoe UI" w:cs="Segoe UI" w:hint="eastAsia"/>
                <w:szCs w:val="21"/>
                <w:shd w:val="clear" w:color="auto" w:fill="FFFFFF"/>
              </w:rPr>
              <w:t>贴合本项目服务需求。</w:t>
            </w:r>
          </w:p>
          <w:p w:rsidR="004E2BE1" w:rsidRDefault="006F7CDD">
            <w:pPr>
              <w:spacing w:after="0" w:line="360" w:lineRule="auto"/>
              <w:rPr>
                <w:rFonts w:ascii="Segoe UI" w:hAnsi="Segoe UI" w:cs="Segoe UI"/>
                <w:szCs w:val="21"/>
                <w:shd w:val="clear" w:color="auto" w:fill="FFFFFF"/>
              </w:rPr>
            </w:pPr>
            <w:r>
              <w:rPr>
                <w:rFonts w:hint="eastAsia"/>
                <w:szCs w:val="21"/>
              </w:rPr>
              <w:t>二档（</w:t>
            </w:r>
            <w:r>
              <w:rPr>
                <w:rFonts w:hint="eastAsia"/>
                <w:szCs w:val="21"/>
              </w:rPr>
              <w:t>6</w:t>
            </w:r>
            <w:r>
              <w:rPr>
                <w:rFonts w:hint="eastAsia"/>
                <w:szCs w:val="21"/>
              </w:rPr>
              <w:t>分）：有组织架构、各岗位职责、人员配备计划以及人员招聘、考核和管理制度；有人员培训计划，包括人员培训方案（内容、方法、考核）等</w:t>
            </w:r>
            <w:r>
              <w:rPr>
                <w:rFonts w:ascii="Segoe UI" w:hAnsi="Segoe UI" w:cs="Segoe UI" w:hint="eastAsia"/>
                <w:szCs w:val="21"/>
                <w:shd w:val="clear" w:color="auto" w:fill="FFFFFF"/>
              </w:rPr>
              <w:t>。</w:t>
            </w:r>
          </w:p>
          <w:p w:rsidR="004E2BE1" w:rsidRDefault="006F7CDD">
            <w:pPr>
              <w:spacing w:after="0" w:line="360" w:lineRule="auto"/>
              <w:rPr>
                <w:szCs w:val="21"/>
              </w:rPr>
            </w:pPr>
            <w:r>
              <w:rPr>
                <w:rFonts w:hint="eastAsia"/>
                <w:szCs w:val="21"/>
              </w:rPr>
              <w:t>三档（</w:t>
            </w:r>
            <w:r>
              <w:rPr>
                <w:rFonts w:hint="eastAsia"/>
                <w:szCs w:val="21"/>
              </w:rPr>
              <w:t>3</w:t>
            </w:r>
            <w:r>
              <w:rPr>
                <w:rFonts w:hint="eastAsia"/>
                <w:szCs w:val="21"/>
              </w:rPr>
              <w:t>分）：有组织架构、各岗位职责和管理制度；有人员培训计划</w:t>
            </w:r>
            <w:r>
              <w:rPr>
                <w:rFonts w:ascii="Segoe UI" w:hAnsi="Segoe UI" w:cs="Segoe UI" w:hint="eastAsia"/>
                <w:szCs w:val="21"/>
                <w:shd w:val="clear" w:color="auto" w:fill="FFFFFF"/>
              </w:rPr>
              <w:t>。</w:t>
            </w:r>
          </w:p>
        </w:tc>
        <w:tc>
          <w:tcPr>
            <w:tcW w:w="1196" w:type="dxa"/>
            <w:vAlign w:val="center"/>
          </w:tcPr>
          <w:p w:rsidR="004E2BE1" w:rsidRDefault="006F7CDD">
            <w:pPr>
              <w:spacing w:after="0" w:line="360" w:lineRule="auto"/>
              <w:rPr>
                <w:szCs w:val="21"/>
              </w:rPr>
            </w:pPr>
            <w:r>
              <w:rPr>
                <w:rFonts w:hint="eastAsia"/>
                <w:szCs w:val="21"/>
              </w:rPr>
              <w:t>10</w:t>
            </w:r>
          </w:p>
        </w:tc>
        <w:tc>
          <w:tcPr>
            <w:tcW w:w="1029" w:type="dxa"/>
            <w:vMerge/>
            <w:vAlign w:val="center"/>
          </w:tcPr>
          <w:p w:rsidR="004E2BE1" w:rsidRDefault="004E2BE1">
            <w:pPr>
              <w:spacing w:after="0" w:line="360" w:lineRule="auto"/>
              <w:rPr>
                <w:szCs w:val="21"/>
              </w:rPr>
            </w:pPr>
          </w:p>
        </w:tc>
      </w:tr>
    </w:tbl>
    <w:p w:rsidR="004E2BE1" w:rsidRDefault="006F7CDD">
      <w:pPr>
        <w:spacing w:after="0"/>
        <w:ind w:firstLineChars="150" w:firstLine="315"/>
        <w:rPr>
          <w:lang w:val="zh-CN"/>
        </w:rPr>
      </w:pPr>
      <w:r>
        <w:rPr>
          <w:rFonts w:hint="eastAsia"/>
          <w:lang w:val="zh-CN"/>
        </w:rPr>
        <w:t>（</w:t>
      </w:r>
      <w:r>
        <w:rPr>
          <w:rFonts w:hint="eastAsia"/>
          <w:lang w:val="zh-CN"/>
        </w:rPr>
        <w:t>2</w:t>
      </w:r>
      <w:r>
        <w:rPr>
          <w:rFonts w:hint="eastAsia"/>
          <w:lang w:val="zh-CN"/>
        </w:rPr>
        <w:t>）投标报价分</w:t>
      </w:r>
    </w:p>
    <w:tbl>
      <w:tblPr>
        <w:tblW w:w="8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839"/>
        <w:gridCol w:w="3119"/>
        <w:gridCol w:w="708"/>
        <w:gridCol w:w="1907"/>
      </w:tblGrid>
      <w:tr w:rsidR="004E2BE1">
        <w:trPr>
          <w:cantSplit/>
          <w:trHeight w:val="402"/>
          <w:jc w:val="center"/>
        </w:trPr>
        <w:tc>
          <w:tcPr>
            <w:tcW w:w="1011" w:type="dxa"/>
            <w:vAlign w:val="center"/>
          </w:tcPr>
          <w:p w:rsidR="004E2BE1" w:rsidRDefault="006F7CDD">
            <w:pPr>
              <w:spacing w:after="0"/>
              <w:jc w:val="center"/>
              <w:rPr>
                <w:b/>
                <w:szCs w:val="21"/>
              </w:rPr>
            </w:pPr>
            <w:r>
              <w:rPr>
                <w:b/>
                <w:szCs w:val="21"/>
              </w:rPr>
              <w:t>序号</w:t>
            </w:r>
          </w:p>
        </w:tc>
        <w:tc>
          <w:tcPr>
            <w:tcW w:w="1839" w:type="dxa"/>
            <w:vAlign w:val="center"/>
          </w:tcPr>
          <w:p w:rsidR="004E2BE1" w:rsidRDefault="006F7CDD">
            <w:pPr>
              <w:spacing w:after="0"/>
              <w:jc w:val="center"/>
              <w:rPr>
                <w:b/>
                <w:szCs w:val="21"/>
              </w:rPr>
            </w:pPr>
            <w:r>
              <w:rPr>
                <w:rFonts w:hint="eastAsia"/>
                <w:b/>
                <w:szCs w:val="21"/>
              </w:rPr>
              <w:t>类型</w:t>
            </w:r>
          </w:p>
        </w:tc>
        <w:tc>
          <w:tcPr>
            <w:tcW w:w="3119" w:type="dxa"/>
            <w:vAlign w:val="center"/>
          </w:tcPr>
          <w:p w:rsidR="004E2BE1" w:rsidRDefault="006F7CDD">
            <w:pPr>
              <w:spacing w:after="0"/>
              <w:jc w:val="center"/>
              <w:rPr>
                <w:b/>
                <w:szCs w:val="21"/>
              </w:rPr>
            </w:pPr>
            <w:r>
              <w:rPr>
                <w:rFonts w:hint="eastAsia"/>
                <w:b/>
                <w:szCs w:val="21"/>
              </w:rPr>
              <w:t>评分标准</w:t>
            </w:r>
          </w:p>
        </w:tc>
        <w:tc>
          <w:tcPr>
            <w:tcW w:w="708" w:type="dxa"/>
            <w:vAlign w:val="center"/>
          </w:tcPr>
          <w:p w:rsidR="004E2BE1" w:rsidRDefault="006F7CDD">
            <w:pPr>
              <w:spacing w:after="0"/>
              <w:jc w:val="center"/>
              <w:rPr>
                <w:b/>
                <w:szCs w:val="21"/>
              </w:rPr>
            </w:pPr>
            <w:r>
              <w:rPr>
                <w:rFonts w:hint="eastAsia"/>
                <w:b/>
                <w:szCs w:val="21"/>
              </w:rPr>
              <w:t>分值权重</w:t>
            </w:r>
          </w:p>
        </w:tc>
        <w:tc>
          <w:tcPr>
            <w:tcW w:w="1907" w:type="dxa"/>
            <w:vAlign w:val="center"/>
          </w:tcPr>
          <w:p w:rsidR="004E2BE1" w:rsidRDefault="006F7CDD">
            <w:pPr>
              <w:spacing w:after="0"/>
              <w:jc w:val="center"/>
              <w:rPr>
                <w:b/>
                <w:szCs w:val="21"/>
              </w:rPr>
            </w:pPr>
            <w:r>
              <w:rPr>
                <w:b/>
                <w:szCs w:val="21"/>
              </w:rPr>
              <w:t>说明</w:t>
            </w:r>
          </w:p>
        </w:tc>
      </w:tr>
      <w:tr w:rsidR="004E2BE1">
        <w:trPr>
          <w:cantSplit/>
          <w:trHeight w:val="402"/>
          <w:jc w:val="center"/>
        </w:trPr>
        <w:tc>
          <w:tcPr>
            <w:tcW w:w="1011" w:type="dxa"/>
            <w:vAlign w:val="center"/>
          </w:tcPr>
          <w:p w:rsidR="004E2BE1" w:rsidRDefault="006F7CDD">
            <w:pPr>
              <w:spacing w:after="0"/>
              <w:jc w:val="center"/>
              <w:rPr>
                <w:b/>
                <w:szCs w:val="21"/>
              </w:rPr>
            </w:pPr>
            <w:r>
              <w:rPr>
                <w:rFonts w:hint="eastAsia"/>
                <w:b/>
                <w:szCs w:val="21"/>
              </w:rPr>
              <w:t>1</w:t>
            </w:r>
          </w:p>
        </w:tc>
        <w:tc>
          <w:tcPr>
            <w:tcW w:w="1839" w:type="dxa"/>
            <w:vAlign w:val="center"/>
          </w:tcPr>
          <w:p w:rsidR="004E2BE1" w:rsidRDefault="006F7CDD">
            <w:pPr>
              <w:spacing w:after="0"/>
              <w:rPr>
                <w:szCs w:val="21"/>
              </w:rPr>
            </w:pPr>
            <w:r>
              <w:rPr>
                <w:rFonts w:hint="eastAsia"/>
                <w:szCs w:val="21"/>
              </w:rPr>
              <w:t>投标报价分</w:t>
            </w:r>
          </w:p>
        </w:tc>
        <w:tc>
          <w:tcPr>
            <w:tcW w:w="3119" w:type="dxa"/>
            <w:vAlign w:val="center"/>
          </w:tcPr>
          <w:p w:rsidR="004E2BE1" w:rsidRDefault="006F7CDD">
            <w:pPr>
              <w:spacing w:after="0"/>
              <w:rPr>
                <w:szCs w:val="21"/>
              </w:rPr>
            </w:pPr>
            <w:r>
              <w:rPr>
                <w:rFonts w:hint="eastAsia"/>
                <w:szCs w:val="21"/>
              </w:rPr>
              <w:t>以满足招标文件要求且投标价格最低的投标报价为评审基准价，其价格分为满分。其他供应商的价格</w:t>
            </w:r>
            <w:proofErr w:type="gramStart"/>
            <w:r>
              <w:rPr>
                <w:rFonts w:hint="eastAsia"/>
                <w:szCs w:val="21"/>
              </w:rPr>
              <w:t>分统一</w:t>
            </w:r>
            <w:proofErr w:type="gramEnd"/>
            <w:r>
              <w:rPr>
                <w:rFonts w:hint="eastAsia"/>
                <w:szCs w:val="21"/>
              </w:rPr>
              <w:t>按照下列公式计算：投标报价得分</w:t>
            </w:r>
            <w:r>
              <w:rPr>
                <w:szCs w:val="21"/>
              </w:rPr>
              <w:t>=</w:t>
            </w:r>
            <w:r>
              <w:rPr>
                <w:szCs w:val="21"/>
              </w:rPr>
              <w:t>（评审基准价</w:t>
            </w:r>
            <w:r>
              <w:rPr>
                <w:szCs w:val="21"/>
              </w:rPr>
              <w:t>/</w:t>
            </w:r>
            <w:r>
              <w:rPr>
                <w:szCs w:val="21"/>
              </w:rPr>
              <w:t>投标报价）</w:t>
            </w:r>
            <w:r>
              <w:rPr>
                <w:szCs w:val="21"/>
              </w:rPr>
              <w:t>×</w:t>
            </w:r>
            <w:r>
              <w:rPr>
                <w:szCs w:val="21"/>
              </w:rPr>
              <w:t>投标报价分满分分值。</w:t>
            </w:r>
          </w:p>
        </w:tc>
        <w:tc>
          <w:tcPr>
            <w:tcW w:w="708" w:type="dxa"/>
            <w:vAlign w:val="center"/>
          </w:tcPr>
          <w:p w:rsidR="004E2BE1" w:rsidRDefault="006F7CDD">
            <w:pPr>
              <w:spacing w:after="0"/>
              <w:rPr>
                <w:szCs w:val="21"/>
              </w:rPr>
            </w:pPr>
            <w:r>
              <w:rPr>
                <w:rFonts w:hint="eastAsia"/>
                <w:szCs w:val="21"/>
              </w:rPr>
              <w:t>20</w:t>
            </w:r>
          </w:p>
        </w:tc>
        <w:tc>
          <w:tcPr>
            <w:tcW w:w="1907" w:type="dxa"/>
            <w:vAlign w:val="center"/>
          </w:tcPr>
          <w:p w:rsidR="004E2BE1" w:rsidRDefault="004E2BE1">
            <w:pPr>
              <w:spacing w:after="0"/>
              <w:rPr>
                <w:szCs w:val="21"/>
              </w:rPr>
            </w:pPr>
          </w:p>
        </w:tc>
      </w:tr>
    </w:tbl>
    <w:p w:rsidR="004E2BE1" w:rsidRDefault="004E2BE1">
      <w:pPr>
        <w:spacing w:after="0"/>
      </w:pPr>
    </w:p>
    <w:p w:rsidR="004E2BE1" w:rsidRDefault="006F7CDD">
      <w:pPr>
        <w:spacing w:after="0"/>
        <w:ind w:firstLineChars="150" w:firstLine="315"/>
      </w:pPr>
      <w:r>
        <w:rPr>
          <w:rFonts w:hint="eastAsia"/>
        </w:rPr>
        <w:t>（</w:t>
      </w:r>
      <w:r>
        <w:t>3</w:t>
      </w:r>
      <w:r>
        <w:rPr>
          <w:rFonts w:hint="eastAsia"/>
        </w:rPr>
        <w:t>）</w:t>
      </w:r>
      <w:r>
        <w:t>综合评分</w:t>
      </w:r>
    </w:p>
    <w:tbl>
      <w:tblPr>
        <w:tblW w:w="7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77"/>
        <w:gridCol w:w="3394"/>
        <w:gridCol w:w="1845"/>
      </w:tblGrid>
      <w:tr w:rsidR="004E2BE1">
        <w:trPr>
          <w:cantSplit/>
          <w:trHeight w:val="359"/>
          <w:jc w:val="center"/>
        </w:trPr>
        <w:tc>
          <w:tcPr>
            <w:tcW w:w="705" w:type="dxa"/>
            <w:vAlign w:val="center"/>
          </w:tcPr>
          <w:p w:rsidR="004E2BE1" w:rsidRDefault="006F7CDD">
            <w:pPr>
              <w:spacing w:after="0"/>
              <w:jc w:val="center"/>
              <w:rPr>
                <w:b/>
                <w:szCs w:val="21"/>
              </w:rPr>
            </w:pPr>
            <w:r>
              <w:rPr>
                <w:rFonts w:hint="eastAsia"/>
                <w:b/>
                <w:szCs w:val="21"/>
              </w:rPr>
              <w:t>分项</w:t>
            </w:r>
          </w:p>
        </w:tc>
        <w:tc>
          <w:tcPr>
            <w:tcW w:w="1977" w:type="dxa"/>
            <w:vAlign w:val="center"/>
          </w:tcPr>
          <w:p w:rsidR="004E2BE1" w:rsidRDefault="006F7CDD">
            <w:pPr>
              <w:spacing w:after="0"/>
              <w:jc w:val="center"/>
              <w:rPr>
                <w:b/>
                <w:szCs w:val="21"/>
              </w:rPr>
            </w:pPr>
            <w:r>
              <w:rPr>
                <w:rFonts w:hint="eastAsia"/>
                <w:b/>
                <w:szCs w:val="21"/>
              </w:rPr>
              <w:t>技术及商务资信分</w:t>
            </w:r>
          </w:p>
        </w:tc>
        <w:tc>
          <w:tcPr>
            <w:tcW w:w="3394" w:type="dxa"/>
            <w:vAlign w:val="center"/>
          </w:tcPr>
          <w:p w:rsidR="004E2BE1" w:rsidRDefault="006F7CDD">
            <w:pPr>
              <w:spacing w:after="0"/>
              <w:jc w:val="center"/>
              <w:rPr>
                <w:b/>
                <w:szCs w:val="21"/>
              </w:rPr>
            </w:pPr>
            <w:r>
              <w:rPr>
                <w:rFonts w:hint="eastAsia"/>
                <w:b/>
                <w:szCs w:val="21"/>
              </w:rPr>
              <w:t>投标报价得分</w:t>
            </w:r>
          </w:p>
        </w:tc>
        <w:tc>
          <w:tcPr>
            <w:tcW w:w="1844" w:type="dxa"/>
            <w:vAlign w:val="center"/>
          </w:tcPr>
          <w:p w:rsidR="004E2BE1" w:rsidRDefault="006F7CDD">
            <w:pPr>
              <w:spacing w:after="0"/>
              <w:jc w:val="center"/>
              <w:rPr>
                <w:b/>
                <w:szCs w:val="21"/>
              </w:rPr>
            </w:pPr>
            <w:r>
              <w:rPr>
                <w:rFonts w:hint="eastAsia"/>
                <w:b/>
                <w:szCs w:val="21"/>
              </w:rPr>
              <w:t>总分</w:t>
            </w:r>
          </w:p>
        </w:tc>
      </w:tr>
      <w:tr w:rsidR="004E2BE1">
        <w:trPr>
          <w:cantSplit/>
          <w:trHeight w:val="610"/>
          <w:jc w:val="center"/>
        </w:trPr>
        <w:tc>
          <w:tcPr>
            <w:tcW w:w="705" w:type="dxa"/>
            <w:vAlign w:val="center"/>
          </w:tcPr>
          <w:p w:rsidR="004E2BE1" w:rsidRDefault="006F7CDD">
            <w:pPr>
              <w:spacing w:after="0"/>
              <w:jc w:val="center"/>
              <w:rPr>
                <w:b/>
                <w:szCs w:val="21"/>
              </w:rPr>
            </w:pPr>
            <w:r>
              <w:rPr>
                <w:rFonts w:hint="eastAsia"/>
                <w:b/>
                <w:szCs w:val="21"/>
              </w:rPr>
              <w:lastRenderedPageBreak/>
              <w:t>分值</w:t>
            </w:r>
          </w:p>
        </w:tc>
        <w:tc>
          <w:tcPr>
            <w:tcW w:w="1977" w:type="dxa"/>
            <w:vAlign w:val="center"/>
          </w:tcPr>
          <w:p w:rsidR="004E2BE1" w:rsidRDefault="006F7CDD">
            <w:pPr>
              <w:spacing w:after="0"/>
              <w:jc w:val="center"/>
              <w:rPr>
                <w:szCs w:val="21"/>
              </w:rPr>
            </w:pPr>
            <w:r>
              <w:rPr>
                <w:rFonts w:hint="eastAsia"/>
                <w:szCs w:val="21"/>
              </w:rPr>
              <w:t>80</w:t>
            </w:r>
          </w:p>
        </w:tc>
        <w:tc>
          <w:tcPr>
            <w:tcW w:w="3394" w:type="dxa"/>
            <w:vAlign w:val="center"/>
          </w:tcPr>
          <w:p w:rsidR="004E2BE1" w:rsidRDefault="006F7CDD">
            <w:pPr>
              <w:spacing w:after="0"/>
              <w:jc w:val="center"/>
              <w:rPr>
                <w:szCs w:val="21"/>
              </w:rPr>
            </w:pPr>
            <w:r>
              <w:rPr>
                <w:rFonts w:hint="eastAsia"/>
                <w:szCs w:val="21"/>
              </w:rPr>
              <w:t>20</w:t>
            </w:r>
          </w:p>
        </w:tc>
        <w:tc>
          <w:tcPr>
            <w:tcW w:w="1844" w:type="dxa"/>
            <w:vAlign w:val="center"/>
          </w:tcPr>
          <w:p w:rsidR="004E2BE1" w:rsidRDefault="006F7CDD">
            <w:pPr>
              <w:spacing w:after="0"/>
              <w:jc w:val="center"/>
              <w:rPr>
                <w:szCs w:val="21"/>
              </w:rPr>
            </w:pPr>
            <w:r>
              <w:rPr>
                <w:rFonts w:hint="eastAsia"/>
                <w:szCs w:val="21"/>
              </w:rPr>
              <w:t>100</w:t>
            </w:r>
          </w:p>
        </w:tc>
      </w:tr>
      <w:tr w:rsidR="004E2BE1">
        <w:trPr>
          <w:cantSplit/>
          <w:trHeight w:val="610"/>
          <w:jc w:val="center"/>
        </w:trPr>
        <w:tc>
          <w:tcPr>
            <w:tcW w:w="7921" w:type="dxa"/>
            <w:gridSpan w:val="4"/>
            <w:vAlign w:val="center"/>
          </w:tcPr>
          <w:p w:rsidR="004E2BE1" w:rsidRDefault="006F7CDD" w:rsidP="00137391">
            <w:pPr>
              <w:spacing w:after="0"/>
              <w:rPr>
                <w:szCs w:val="21"/>
              </w:rPr>
            </w:pPr>
            <w:r>
              <w:rPr>
                <w:rFonts w:hint="eastAsia"/>
                <w:szCs w:val="21"/>
              </w:rPr>
              <w:t>综合评分</w:t>
            </w:r>
            <w:r>
              <w:rPr>
                <w:szCs w:val="21"/>
              </w:rPr>
              <w:t>=</w:t>
            </w:r>
            <w:r>
              <w:rPr>
                <w:rFonts w:hint="eastAsia"/>
                <w:szCs w:val="21"/>
              </w:rPr>
              <w:t>技术及商务资信分</w:t>
            </w:r>
            <w:r>
              <w:rPr>
                <w:rFonts w:hint="eastAsia"/>
                <w:szCs w:val="21"/>
              </w:rPr>
              <w:t>+</w:t>
            </w:r>
            <w:r>
              <w:rPr>
                <w:rFonts w:hint="eastAsia"/>
                <w:szCs w:val="21"/>
              </w:rPr>
              <w:t>投标报价得分（</w:t>
            </w:r>
            <w:r>
              <w:rPr>
                <w:rFonts w:hint="eastAsia"/>
              </w:rPr>
              <w:t>注：各</w:t>
            </w:r>
            <w:r>
              <w:rPr>
                <w:szCs w:val="21"/>
              </w:rPr>
              <w:t>项评分分值计算保留小数点后两位，小数点后第三位</w:t>
            </w:r>
            <w:r>
              <w:rPr>
                <w:szCs w:val="21"/>
              </w:rPr>
              <w:t>“</w:t>
            </w:r>
            <w:r>
              <w:rPr>
                <w:szCs w:val="21"/>
              </w:rPr>
              <w:t>四舍五入</w:t>
            </w:r>
            <w:r>
              <w:rPr>
                <w:szCs w:val="21"/>
              </w:rPr>
              <w:t>”</w:t>
            </w:r>
            <w:r>
              <w:rPr>
                <w:rFonts w:hint="eastAsia"/>
                <w:szCs w:val="21"/>
              </w:rPr>
              <w:t>）</w:t>
            </w:r>
          </w:p>
        </w:tc>
      </w:tr>
    </w:tbl>
    <w:p w:rsidR="004E2BE1" w:rsidRDefault="004E2BE1">
      <w:pPr>
        <w:spacing w:after="0"/>
      </w:pPr>
    </w:p>
    <w:p w:rsidR="004E2BE1" w:rsidRDefault="006F7CDD">
      <w:pPr>
        <w:spacing w:after="0" w:line="320" w:lineRule="atLeast"/>
        <w:ind w:firstLineChars="200" w:firstLine="420"/>
      </w:pPr>
      <w:bookmarkStart w:id="65" w:name="_Hlk132879660"/>
      <w:bookmarkStart w:id="66" w:name="_Toc23584"/>
      <w:bookmarkEnd w:id="39"/>
      <w:bookmarkEnd w:id="40"/>
      <w:r>
        <w:t>4.1</w:t>
      </w:r>
      <w:r>
        <w:rPr>
          <w:rFonts w:hint="eastAsia"/>
        </w:rPr>
        <w:t>偏离认定说明</w:t>
      </w:r>
    </w:p>
    <w:p w:rsidR="004E2BE1" w:rsidRDefault="006F7CDD">
      <w:pPr>
        <w:spacing w:after="0" w:line="320" w:lineRule="atLeast"/>
        <w:ind w:firstLineChars="200" w:firstLine="420"/>
        <w:rPr>
          <w:szCs w:val="21"/>
        </w:rPr>
      </w:pPr>
      <w:bookmarkStart w:id="67" w:name="_Hlk132881389"/>
      <w:r>
        <w:rPr>
          <w:rFonts w:hint="eastAsia"/>
          <w:szCs w:val="21"/>
        </w:rPr>
        <w:t>供应商根据采购需求中技术参数为基准，填写响应表，对于响应表或证明材料与技术参数不符的，按如下规定：</w:t>
      </w:r>
    </w:p>
    <w:p w:rsidR="004E2BE1" w:rsidRDefault="006F7CDD">
      <w:pPr>
        <w:spacing w:after="0" w:line="320" w:lineRule="atLeast"/>
        <w:ind w:firstLineChars="200" w:firstLine="420"/>
        <w:rPr>
          <w:szCs w:val="21"/>
        </w:rPr>
      </w:pPr>
      <w:r>
        <w:rPr>
          <w:rFonts w:hint="eastAsia"/>
          <w:szCs w:val="21"/>
        </w:rPr>
        <w:t>（</w:t>
      </w:r>
      <w:r>
        <w:rPr>
          <w:rFonts w:hint="eastAsia"/>
          <w:szCs w:val="21"/>
        </w:rPr>
        <w:t>1</w:t>
      </w:r>
      <w:r>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rsidR="004E2BE1" w:rsidRDefault="006F7CDD">
      <w:pPr>
        <w:spacing w:after="0" w:line="320" w:lineRule="atLeast"/>
        <w:ind w:firstLineChars="200" w:firstLine="420"/>
        <w:rPr>
          <w:szCs w:val="21"/>
        </w:rPr>
      </w:pPr>
      <w:r>
        <w:rPr>
          <w:rFonts w:hint="eastAsia"/>
          <w:szCs w:val="21"/>
        </w:rPr>
        <w:t>（</w:t>
      </w:r>
      <w:r>
        <w:rPr>
          <w:rFonts w:hint="eastAsia"/>
          <w:szCs w:val="21"/>
        </w:rPr>
        <w:t>2</w:t>
      </w:r>
      <w:r>
        <w:rPr>
          <w:rFonts w:hint="eastAsia"/>
          <w:szCs w:val="21"/>
        </w:rPr>
        <w:t>）响应表中响应的内容与证明材料不一致的，以证明材料为准作为评审依据。</w:t>
      </w:r>
    </w:p>
    <w:p w:rsidR="004E2BE1" w:rsidRDefault="006F7CDD">
      <w:pPr>
        <w:spacing w:after="0" w:line="320" w:lineRule="atLeast"/>
        <w:ind w:firstLineChars="200" w:firstLine="420"/>
        <w:rPr>
          <w:szCs w:val="21"/>
        </w:rPr>
      </w:pPr>
      <w:r>
        <w:rPr>
          <w:rFonts w:hint="eastAsia"/>
          <w:szCs w:val="21"/>
        </w:rPr>
        <w:t>（</w:t>
      </w:r>
      <w:r>
        <w:rPr>
          <w:rFonts w:hint="eastAsia"/>
          <w:szCs w:val="21"/>
        </w:rPr>
        <w:t>3</w:t>
      </w:r>
      <w:r>
        <w:rPr>
          <w:rFonts w:hint="eastAsia"/>
          <w:szCs w:val="21"/>
        </w:rPr>
        <w:t>）同时出现以上两种情况的，按照（</w:t>
      </w:r>
      <w:r>
        <w:rPr>
          <w:rFonts w:hint="eastAsia"/>
          <w:szCs w:val="21"/>
        </w:rPr>
        <w:t>1</w:t>
      </w:r>
      <w:r>
        <w:rPr>
          <w:rFonts w:hint="eastAsia"/>
          <w:szCs w:val="21"/>
        </w:rPr>
        <w:t>）</w:t>
      </w:r>
      <w:r>
        <w:rPr>
          <w:rFonts w:hint="eastAsia"/>
          <w:szCs w:val="21"/>
        </w:rPr>
        <w:t>-</w:t>
      </w:r>
      <w:r>
        <w:rPr>
          <w:rFonts w:hint="eastAsia"/>
          <w:szCs w:val="21"/>
        </w:rPr>
        <w:t>（</w:t>
      </w:r>
      <w:r>
        <w:rPr>
          <w:rFonts w:hint="eastAsia"/>
          <w:szCs w:val="21"/>
        </w:rPr>
        <w:t>2</w:t>
      </w:r>
      <w:r>
        <w:rPr>
          <w:rFonts w:hint="eastAsia"/>
          <w:szCs w:val="21"/>
        </w:rPr>
        <w:t>）顺序认定。</w:t>
      </w:r>
    </w:p>
    <w:p w:rsidR="004E2BE1" w:rsidRDefault="006F7CDD">
      <w:pPr>
        <w:spacing w:after="0" w:line="320" w:lineRule="atLeast"/>
        <w:ind w:firstLineChars="200" w:firstLine="420"/>
        <w:rPr>
          <w:szCs w:val="21"/>
        </w:rPr>
      </w:pPr>
      <w:r>
        <w:rPr>
          <w:rFonts w:hint="eastAsia"/>
          <w:szCs w:val="21"/>
        </w:rPr>
        <w:t>（</w:t>
      </w:r>
      <w:r>
        <w:rPr>
          <w:szCs w:val="21"/>
        </w:rPr>
        <w:t>4</w:t>
      </w:r>
      <w:r>
        <w:rPr>
          <w:rFonts w:hint="eastAsia"/>
          <w:szCs w:val="21"/>
        </w:rPr>
        <w:t>）响应表与采购需求中技术参数比较有漏项的，如为实质性参数漏项，视为未响应；如为非实质性参数漏项，视为负偏离。</w:t>
      </w:r>
    </w:p>
    <w:p w:rsidR="004E2BE1" w:rsidRDefault="006F7CDD">
      <w:pPr>
        <w:spacing w:after="0" w:line="320" w:lineRule="atLeast"/>
        <w:ind w:firstLineChars="200" w:firstLine="420"/>
        <w:rPr>
          <w:szCs w:val="21"/>
        </w:rPr>
      </w:pPr>
      <w:r>
        <w:rPr>
          <w:rFonts w:hint="eastAsia"/>
          <w:szCs w:val="21"/>
        </w:rPr>
        <w:t>（</w:t>
      </w:r>
      <w:r>
        <w:rPr>
          <w:szCs w:val="21"/>
        </w:rPr>
        <w:t>5</w:t>
      </w:r>
      <w:r>
        <w:rPr>
          <w:rFonts w:hint="eastAsia"/>
          <w:szCs w:val="21"/>
        </w:rPr>
        <w:t>）一项技术参数有多条小项要求的，必须全部响应。如只响应部分参数，视为漏项，按照（</w:t>
      </w:r>
      <w:r>
        <w:rPr>
          <w:rFonts w:hint="eastAsia"/>
          <w:szCs w:val="21"/>
        </w:rPr>
        <w:t>4</w:t>
      </w:r>
      <w:r>
        <w:rPr>
          <w:rFonts w:hint="eastAsia"/>
          <w:szCs w:val="21"/>
        </w:rPr>
        <w:t>）判定。评审时以每一条技术参数为评审依据。</w:t>
      </w:r>
    </w:p>
    <w:p w:rsidR="004E2BE1" w:rsidRDefault="006F7CDD">
      <w:pPr>
        <w:spacing w:after="0" w:line="320" w:lineRule="atLeast"/>
        <w:ind w:firstLineChars="200" w:firstLine="420"/>
        <w:rPr>
          <w:szCs w:val="21"/>
        </w:rPr>
      </w:pPr>
      <w:r>
        <w:rPr>
          <w:rFonts w:hint="eastAsia"/>
          <w:szCs w:val="21"/>
        </w:rPr>
        <w:t>（</w:t>
      </w:r>
      <w:r>
        <w:rPr>
          <w:szCs w:val="21"/>
        </w:rPr>
        <w:t>6</w:t>
      </w:r>
      <w:r>
        <w:rPr>
          <w:rFonts w:hint="eastAsia"/>
          <w:szCs w:val="21"/>
        </w:rPr>
        <w:t>）对于区间涵盖值参数，例：电压“测量范围</w:t>
      </w:r>
      <w:r>
        <w:rPr>
          <w:szCs w:val="21"/>
        </w:rPr>
        <w:t>3V-5V</w:t>
      </w:r>
      <w:r>
        <w:rPr>
          <w:rFonts w:hint="eastAsia"/>
          <w:szCs w:val="21"/>
        </w:rPr>
        <w:t>”，同时满足下限值更低及上限值更高才视为正偏离，例：响应为“测量范围</w:t>
      </w:r>
      <w:r>
        <w:rPr>
          <w:szCs w:val="21"/>
        </w:rPr>
        <w:t>2V-6V”</w:t>
      </w:r>
      <w:r>
        <w:rPr>
          <w:rFonts w:hint="eastAsia"/>
          <w:szCs w:val="21"/>
        </w:rPr>
        <w:t>。如有一端负偏离，不管另一端如何，均视为负偏离，例：响应为“测量范围</w:t>
      </w:r>
      <w:r>
        <w:rPr>
          <w:rFonts w:hint="eastAsia"/>
          <w:szCs w:val="21"/>
        </w:rPr>
        <w:t>4</w:t>
      </w:r>
      <w:r>
        <w:rPr>
          <w:szCs w:val="21"/>
        </w:rPr>
        <w:t>V-6V</w:t>
      </w:r>
      <w:r>
        <w:rPr>
          <w:rFonts w:hint="eastAsia"/>
          <w:szCs w:val="21"/>
        </w:rPr>
        <w:t>”。</w:t>
      </w:r>
    </w:p>
    <w:p w:rsidR="004E2BE1" w:rsidRDefault="006F7CDD">
      <w:pPr>
        <w:spacing w:after="0" w:line="320" w:lineRule="atLeast"/>
        <w:ind w:firstLineChars="200" w:firstLine="420"/>
        <w:rPr>
          <w:szCs w:val="21"/>
        </w:rPr>
      </w:pPr>
      <w:r>
        <w:rPr>
          <w:rFonts w:hint="eastAsia"/>
          <w:szCs w:val="21"/>
        </w:rPr>
        <w:t>（</w:t>
      </w:r>
      <w:r>
        <w:rPr>
          <w:szCs w:val="21"/>
        </w:rPr>
        <w:t>7</w:t>
      </w:r>
      <w:r>
        <w:rPr>
          <w:rFonts w:hint="eastAsia"/>
          <w:szCs w:val="21"/>
        </w:rPr>
        <w:t>）对于区间任意值参数，例“</w:t>
      </w:r>
      <w:r>
        <w:rPr>
          <w:szCs w:val="21"/>
        </w:rPr>
        <w:t>5</w:t>
      </w:r>
      <w:r>
        <w:rPr>
          <w:rFonts w:hint="eastAsia"/>
          <w:szCs w:val="21"/>
        </w:rPr>
        <w:t>m</w:t>
      </w:r>
      <w:r>
        <w:rPr>
          <w:szCs w:val="21"/>
        </w:rPr>
        <w:t>m</w:t>
      </w:r>
      <w:r>
        <w:rPr>
          <w:rFonts w:hint="eastAsia"/>
          <w:szCs w:val="21"/>
        </w:rPr>
        <w:t>≤间距≤</w:t>
      </w:r>
      <w:r>
        <w:rPr>
          <w:rFonts w:hint="eastAsia"/>
          <w:szCs w:val="21"/>
        </w:rPr>
        <w:t>1</w:t>
      </w:r>
      <w:r>
        <w:rPr>
          <w:szCs w:val="21"/>
        </w:rPr>
        <w:t>0</w:t>
      </w:r>
      <w:r>
        <w:rPr>
          <w:rFonts w:hint="eastAsia"/>
          <w:szCs w:val="21"/>
        </w:rPr>
        <w:t>m</w:t>
      </w:r>
      <w:r>
        <w:rPr>
          <w:szCs w:val="21"/>
        </w:rPr>
        <w:t>m</w:t>
      </w:r>
      <w:r>
        <w:rPr>
          <w:rFonts w:hint="eastAsia"/>
          <w:szCs w:val="21"/>
        </w:rPr>
        <w:t>”或“间距</w:t>
      </w:r>
      <w:r>
        <w:rPr>
          <w:rFonts w:hint="eastAsia"/>
          <w:szCs w:val="21"/>
        </w:rPr>
        <w:t>7.5</w:t>
      </w:r>
      <w:r>
        <w:rPr>
          <w:rFonts w:hint="eastAsia"/>
          <w:szCs w:val="21"/>
        </w:rPr>
        <w:t>±</w:t>
      </w:r>
      <w:r>
        <w:rPr>
          <w:rFonts w:hint="eastAsia"/>
          <w:szCs w:val="21"/>
        </w:rPr>
        <w:t>2.5mm</w:t>
      </w:r>
      <w:r>
        <w:rPr>
          <w:rFonts w:hint="eastAsia"/>
          <w:szCs w:val="21"/>
        </w:rPr>
        <w:t>”，若间距响应值为</w:t>
      </w:r>
      <w:r>
        <w:rPr>
          <w:szCs w:val="21"/>
        </w:rPr>
        <w:t>5</w:t>
      </w:r>
      <w:r>
        <w:rPr>
          <w:rFonts w:hint="eastAsia"/>
          <w:szCs w:val="21"/>
        </w:rPr>
        <w:t>m</w:t>
      </w:r>
      <w:r>
        <w:rPr>
          <w:szCs w:val="21"/>
        </w:rPr>
        <w:t>m-10mm</w:t>
      </w:r>
      <w:r>
        <w:rPr>
          <w:rFonts w:hint="eastAsia"/>
          <w:szCs w:val="21"/>
        </w:rPr>
        <w:t>中任意区间值或任意一个数值（含本数）时为无偏离，例：“</w:t>
      </w:r>
      <w:r>
        <w:rPr>
          <w:rFonts w:hint="eastAsia"/>
          <w:szCs w:val="21"/>
        </w:rPr>
        <w:t>6m</w:t>
      </w:r>
      <w:r>
        <w:rPr>
          <w:szCs w:val="21"/>
        </w:rPr>
        <w:t>m</w:t>
      </w:r>
      <w:r>
        <w:rPr>
          <w:rFonts w:hint="eastAsia"/>
          <w:szCs w:val="21"/>
        </w:rPr>
        <w:t>≤间距≤</w:t>
      </w:r>
      <w:r>
        <w:rPr>
          <w:rFonts w:hint="eastAsia"/>
          <w:szCs w:val="21"/>
        </w:rPr>
        <w:t>8m</w:t>
      </w:r>
      <w:r>
        <w:rPr>
          <w:szCs w:val="21"/>
        </w:rPr>
        <w:t>m</w:t>
      </w:r>
      <w:r>
        <w:rPr>
          <w:rFonts w:hint="eastAsia"/>
          <w:szCs w:val="21"/>
        </w:rPr>
        <w:t>”、“</w:t>
      </w:r>
      <w:r>
        <w:rPr>
          <w:rFonts w:hint="eastAsia"/>
          <w:szCs w:val="21"/>
        </w:rPr>
        <w:t>8</w:t>
      </w:r>
      <w:r>
        <w:rPr>
          <w:rFonts w:hint="eastAsia"/>
          <w:szCs w:val="21"/>
        </w:rPr>
        <w:t>±</w:t>
      </w:r>
      <w:r>
        <w:rPr>
          <w:rFonts w:hint="eastAsia"/>
          <w:szCs w:val="21"/>
        </w:rPr>
        <w:t>2mm</w:t>
      </w:r>
      <w:r>
        <w:rPr>
          <w:rFonts w:hint="eastAsia"/>
          <w:szCs w:val="21"/>
        </w:rPr>
        <w:t>”、“</w:t>
      </w:r>
      <w:r>
        <w:rPr>
          <w:rFonts w:hint="eastAsia"/>
          <w:szCs w:val="21"/>
        </w:rPr>
        <w:t>8mm</w:t>
      </w:r>
      <w:r>
        <w:rPr>
          <w:rFonts w:hint="eastAsia"/>
          <w:szCs w:val="21"/>
        </w:rPr>
        <w:t>”。超过区间范围视为负偏离，例：“</w:t>
      </w:r>
      <w:r>
        <w:rPr>
          <w:rFonts w:hint="eastAsia"/>
          <w:szCs w:val="21"/>
        </w:rPr>
        <w:t>3m</w:t>
      </w:r>
      <w:r>
        <w:rPr>
          <w:szCs w:val="21"/>
        </w:rPr>
        <w:t>m</w:t>
      </w:r>
      <w:r>
        <w:rPr>
          <w:rFonts w:hint="eastAsia"/>
          <w:szCs w:val="21"/>
        </w:rPr>
        <w:t>≤间距≤</w:t>
      </w:r>
      <w:r>
        <w:rPr>
          <w:rFonts w:hint="eastAsia"/>
          <w:szCs w:val="21"/>
        </w:rPr>
        <w:t>12m</w:t>
      </w:r>
      <w:r>
        <w:rPr>
          <w:szCs w:val="21"/>
        </w:rPr>
        <w:t>m</w:t>
      </w:r>
      <w:r>
        <w:rPr>
          <w:rFonts w:hint="eastAsia"/>
          <w:szCs w:val="21"/>
        </w:rPr>
        <w:t>”、“</w:t>
      </w:r>
      <w:r>
        <w:rPr>
          <w:rFonts w:hint="eastAsia"/>
          <w:szCs w:val="21"/>
        </w:rPr>
        <w:t>8</w:t>
      </w:r>
      <w:r>
        <w:rPr>
          <w:rFonts w:hint="eastAsia"/>
          <w:szCs w:val="21"/>
        </w:rPr>
        <w:t>±</w:t>
      </w:r>
      <w:r>
        <w:rPr>
          <w:rFonts w:hint="eastAsia"/>
          <w:szCs w:val="21"/>
        </w:rPr>
        <w:t>4mm</w:t>
      </w:r>
      <w:r>
        <w:rPr>
          <w:rFonts w:hint="eastAsia"/>
          <w:szCs w:val="21"/>
        </w:rPr>
        <w:t>”、“</w:t>
      </w:r>
      <w:r>
        <w:rPr>
          <w:rFonts w:hint="eastAsia"/>
          <w:szCs w:val="21"/>
        </w:rPr>
        <w:t>3-12mm</w:t>
      </w:r>
      <w:r>
        <w:rPr>
          <w:rFonts w:hint="eastAsia"/>
          <w:szCs w:val="21"/>
        </w:rPr>
        <w:t>”、“</w:t>
      </w:r>
      <w:r>
        <w:rPr>
          <w:rFonts w:hint="eastAsia"/>
          <w:szCs w:val="21"/>
        </w:rPr>
        <w:t>3mm</w:t>
      </w:r>
      <w:r>
        <w:rPr>
          <w:rFonts w:hint="eastAsia"/>
          <w:szCs w:val="21"/>
        </w:rPr>
        <w:t>”。此类参数不存在正偏离。</w:t>
      </w:r>
    </w:p>
    <w:p w:rsidR="004E2BE1" w:rsidRDefault="006F7CDD">
      <w:pPr>
        <w:spacing w:after="0" w:line="320" w:lineRule="atLeast"/>
        <w:ind w:firstLineChars="200" w:firstLine="420"/>
        <w:rPr>
          <w:szCs w:val="21"/>
        </w:rPr>
      </w:pPr>
      <w:r>
        <w:rPr>
          <w:rFonts w:hint="eastAsia"/>
          <w:szCs w:val="21"/>
        </w:rPr>
        <w:t>（</w:t>
      </w:r>
      <w:r>
        <w:rPr>
          <w:szCs w:val="21"/>
        </w:rPr>
        <w:t>8</w:t>
      </w:r>
      <w:r>
        <w:rPr>
          <w:rFonts w:hint="eastAsia"/>
          <w:szCs w:val="21"/>
        </w:rPr>
        <w:t>）对于单边任意参数的要求，例“长度≥</w:t>
      </w:r>
      <w:r>
        <w:rPr>
          <w:rFonts w:hint="eastAsia"/>
          <w:szCs w:val="21"/>
        </w:rPr>
        <w:t>5</w:t>
      </w:r>
      <w:r>
        <w:rPr>
          <w:szCs w:val="21"/>
        </w:rPr>
        <w:t>0cm”</w:t>
      </w:r>
      <w:r>
        <w:rPr>
          <w:rFonts w:hint="eastAsia"/>
          <w:szCs w:val="21"/>
        </w:rPr>
        <w:t>，若响应为</w:t>
      </w:r>
      <w:r>
        <w:rPr>
          <w:rFonts w:hint="eastAsia"/>
          <w:szCs w:val="21"/>
        </w:rPr>
        <w:t>5</w:t>
      </w:r>
      <w:r>
        <w:rPr>
          <w:szCs w:val="21"/>
        </w:rPr>
        <w:t>0 cm</w:t>
      </w:r>
      <w:r>
        <w:rPr>
          <w:rFonts w:hint="eastAsia"/>
          <w:szCs w:val="21"/>
        </w:rPr>
        <w:t>及</w:t>
      </w:r>
      <w:r>
        <w:rPr>
          <w:rFonts w:hint="eastAsia"/>
          <w:szCs w:val="21"/>
        </w:rPr>
        <w:t>5</w:t>
      </w:r>
      <w:r>
        <w:rPr>
          <w:szCs w:val="21"/>
        </w:rPr>
        <w:t>0cm</w:t>
      </w:r>
      <w:r>
        <w:rPr>
          <w:rFonts w:hint="eastAsia"/>
          <w:szCs w:val="21"/>
        </w:rPr>
        <w:t>以上任意一个数值，均视为无偏离；若响应小于</w:t>
      </w:r>
      <w:r>
        <w:rPr>
          <w:rFonts w:hint="eastAsia"/>
          <w:szCs w:val="21"/>
        </w:rPr>
        <w:t>5</w:t>
      </w:r>
      <w:r>
        <w:rPr>
          <w:szCs w:val="21"/>
        </w:rPr>
        <w:t>0cm</w:t>
      </w:r>
      <w:r>
        <w:rPr>
          <w:rFonts w:hint="eastAsia"/>
          <w:szCs w:val="21"/>
        </w:rPr>
        <w:t>，视为负偏离。此类参数无正偏离。</w:t>
      </w:r>
    </w:p>
    <w:p w:rsidR="004E2BE1" w:rsidRDefault="006F7CDD">
      <w:pPr>
        <w:spacing w:after="0" w:line="320" w:lineRule="atLeast"/>
        <w:ind w:firstLineChars="200" w:firstLine="420"/>
        <w:rPr>
          <w:szCs w:val="21"/>
        </w:rPr>
      </w:pPr>
      <w:r>
        <w:rPr>
          <w:rFonts w:hint="eastAsia"/>
          <w:szCs w:val="21"/>
        </w:rPr>
        <w:t>（</w:t>
      </w:r>
      <w:r>
        <w:rPr>
          <w:szCs w:val="21"/>
        </w:rPr>
        <w:t>9</w:t>
      </w:r>
      <w:r>
        <w:rPr>
          <w:rFonts w:hint="eastAsia"/>
          <w:szCs w:val="21"/>
        </w:rPr>
        <w:t>）对于固定参数，响应与采购需求中技术参数一致，视为无偏离，其他均视为负偏离，此类参数无正偏离。</w:t>
      </w:r>
    </w:p>
    <w:p w:rsidR="004E2BE1" w:rsidRDefault="006F7CDD">
      <w:pPr>
        <w:spacing w:after="0" w:line="320" w:lineRule="atLeast"/>
        <w:ind w:firstLineChars="200" w:firstLine="420"/>
        <w:rPr>
          <w:szCs w:val="21"/>
        </w:rPr>
      </w:pPr>
      <w:r>
        <w:rPr>
          <w:rFonts w:hint="eastAsia"/>
          <w:szCs w:val="21"/>
        </w:rPr>
        <w:t>（</w:t>
      </w:r>
      <w:r>
        <w:rPr>
          <w:szCs w:val="21"/>
        </w:rPr>
        <w:t>10</w:t>
      </w:r>
      <w:r>
        <w:rPr>
          <w:rFonts w:hint="eastAsia"/>
          <w:szCs w:val="21"/>
        </w:rPr>
        <w:t>）如采购需求中技术参数有特殊要求与上述说明不一致的，以特殊要求为准。</w:t>
      </w:r>
    </w:p>
    <w:bookmarkEnd w:id="65"/>
    <w:bookmarkEnd w:id="67"/>
    <w:p w:rsidR="004E2BE1" w:rsidRDefault="004E2BE1">
      <w:pPr>
        <w:spacing w:after="0" w:line="320" w:lineRule="atLeast"/>
        <w:ind w:firstLineChars="200" w:firstLine="420"/>
        <w:rPr>
          <w:szCs w:val="21"/>
        </w:rPr>
      </w:pPr>
    </w:p>
    <w:p w:rsidR="004E2BE1" w:rsidRDefault="004E2BE1">
      <w:pPr>
        <w:pStyle w:val="af1"/>
        <w:snapToGrid w:val="0"/>
        <w:spacing w:after="0" w:line="320" w:lineRule="exact"/>
        <w:jc w:val="center"/>
        <w:outlineLvl w:val="0"/>
        <w:rPr>
          <w:rFonts w:ascii="Times New Roman" w:hAnsi="Times New Roman" w:cs="Times New Roman"/>
          <w:sz w:val="32"/>
          <w:szCs w:val="32"/>
        </w:rPr>
        <w:sectPr w:rsidR="004E2BE1">
          <w:headerReference w:type="default" r:id="rId21"/>
          <w:footerReference w:type="default" r:id="rId22"/>
          <w:headerReference w:type="first" r:id="rId23"/>
          <w:pgSz w:w="11906" w:h="16838"/>
          <w:pgMar w:top="1418" w:right="1133" w:bottom="1246" w:left="1418" w:header="851" w:footer="992" w:gutter="0"/>
          <w:cols w:space="720"/>
          <w:docGrid w:linePitch="312"/>
        </w:sectPr>
      </w:pPr>
    </w:p>
    <w:p w:rsidR="004E2BE1" w:rsidRDefault="006F7CDD">
      <w:pPr>
        <w:pStyle w:val="af1"/>
        <w:snapToGrid w:val="0"/>
        <w:spacing w:after="0" w:line="320" w:lineRule="exact"/>
        <w:jc w:val="center"/>
        <w:outlineLvl w:val="0"/>
        <w:rPr>
          <w:rFonts w:ascii="Times New Roman" w:hAnsi="Times New Roman" w:cs="Times New Roman"/>
          <w:sz w:val="32"/>
          <w:szCs w:val="32"/>
        </w:rPr>
      </w:pPr>
      <w:bookmarkStart w:id="68" w:name="_Hlk132879714"/>
      <w:bookmarkStart w:id="69" w:name="_Hlk132881438"/>
      <w:bookmarkStart w:id="70" w:name="_Hlk132879681"/>
      <w:bookmarkEnd w:id="66"/>
      <w:r>
        <w:rPr>
          <w:rFonts w:ascii="Times New Roman" w:hAnsi="Times New Roman" w:cs="Times New Roman"/>
          <w:sz w:val="32"/>
          <w:szCs w:val="32"/>
        </w:rPr>
        <w:lastRenderedPageBreak/>
        <w:t>第五章</w:t>
      </w:r>
      <w:r>
        <w:rPr>
          <w:rFonts w:ascii="Times New Roman" w:hAnsi="Times New Roman" w:cs="Times New Roman"/>
          <w:sz w:val="32"/>
          <w:szCs w:val="32"/>
        </w:rPr>
        <w:t xml:space="preserve">  </w:t>
      </w:r>
      <w:r>
        <w:rPr>
          <w:rFonts w:ascii="Times New Roman" w:hAnsi="Times New Roman" w:cs="Times New Roman"/>
          <w:sz w:val="32"/>
          <w:szCs w:val="32"/>
        </w:rPr>
        <w:t>合同主要条款格式</w:t>
      </w:r>
    </w:p>
    <w:p w:rsidR="004E2BE1" w:rsidRDefault="004E2BE1">
      <w:pPr>
        <w:snapToGrid w:val="0"/>
        <w:spacing w:after="0" w:line="360" w:lineRule="exact"/>
        <w:ind w:right="480"/>
        <w:jc w:val="left"/>
        <w:rPr>
          <w:rFonts w:eastAsia="楷体_GB2312"/>
          <w:b/>
          <w:sz w:val="24"/>
        </w:rPr>
      </w:pPr>
      <w:bookmarkStart w:id="71" w:name="_Hlk77607045"/>
      <w:bookmarkStart w:id="72" w:name="_Hlk77607609"/>
      <w:bookmarkStart w:id="73" w:name="_Hlk77611300"/>
    </w:p>
    <w:bookmarkEnd w:id="71"/>
    <w:bookmarkEnd w:id="72"/>
    <w:p w:rsidR="004E2BE1" w:rsidRDefault="004E2BE1">
      <w:pPr>
        <w:pStyle w:val="af1"/>
        <w:snapToGrid w:val="0"/>
        <w:spacing w:after="0"/>
        <w:jc w:val="center"/>
        <w:rPr>
          <w:rFonts w:ascii="Times New Roman" w:hAnsi="Times New Roman" w:cs="Times New Roman"/>
          <w:b/>
          <w:sz w:val="24"/>
          <w:szCs w:val="24"/>
        </w:rPr>
      </w:pPr>
    </w:p>
    <w:p w:rsidR="004E2BE1" w:rsidRDefault="006F7CDD">
      <w:pPr>
        <w:spacing w:after="0" w:line="360" w:lineRule="auto"/>
        <w:ind w:firstLineChars="200" w:firstLine="422"/>
        <w:jc w:val="center"/>
        <w:outlineLvl w:val="1"/>
        <w:rPr>
          <w:b/>
          <w:bCs/>
          <w:kern w:val="0"/>
          <w:szCs w:val="21"/>
        </w:rPr>
      </w:pPr>
      <w:r>
        <w:rPr>
          <w:b/>
          <w:bCs/>
          <w:kern w:val="0"/>
          <w:szCs w:val="21"/>
        </w:rPr>
        <w:t>广西壮族自治区政府采购合同</w:t>
      </w:r>
    </w:p>
    <w:tbl>
      <w:tblPr>
        <w:tblW w:w="0" w:type="auto"/>
        <w:tblLook w:val="04A0" w:firstRow="1" w:lastRow="0" w:firstColumn="1" w:lastColumn="0" w:noHBand="0" w:noVBand="1"/>
      </w:tblPr>
      <w:tblGrid>
        <w:gridCol w:w="2336"/>
        <w:gridCol w:w="2336"/>
        <w:gridCol w:w="2336"/>
        <w:gridCol w:w="2337"/>
      </w:tblGrid>
      <w:tr w:rsidR="004E2BE1">
        <w:tc>
          <w:tcPr>
            <w:tcW w:w="2336" w:type="dxa"/>
          </w:tcPr>
          <w:bookmarkEnd w:id="73"/>
          <w:p w:rsidR="004E2BE1" w:rsidRDefault="006F7CDD">
            <w:pPr>
              <w:snapToGrid w:val="0"/>
              <w:spacing w:after="0" w:line="360" w:lineRule="auto"/>
              <w:ind w:right="480"/>
              <w:jc w:val="left"/>
              <w:rPr>
                <w:bCs/>
                <w:szCs w:val="21"/>
              </w:rPr>
            </w:pPr>
            <w:r>
              <w:rPr>
                <w:rFonts w:hint="eastAsia"/>
                <w:bCs/>
                <w:szCs w:val="21"/>
              </w:rPr>
              <w:t>合同编号：</w:t>
            </w:r>
          </w:p>
        </w:tc>
        <w:tc>
          <w:tcPr>
            <w:tcW w:w="2336" w:type="dxa"/>
          </w:tcPr>
          <w:p w:rsidR="004E2BE1" w:rsidRDefault="004E2BE1">
            <w:pPr>
              <w:snapToGrid w:val="0"/>
              <w:spacing w:after="0" w:line="360" w:lineRule="auto"/>
              <w:ind w:right="480"/>
              <w:jc w:val="left"/>
              <w:rPr>
                <w:bCs/>
                <w:szCs w:val="21"/>
              </w:rPr>
            </w:pPr>
          </w:p>
        </w:tc>
        <w:tc>
          <w:tcPr>
            <w:tcW w:w="2336" w:type="dxa"/>
          </w:tcPr>
          <w:p w:rsidR="004E2BE1" w:rsidRDefault="006F7CDD">
            <w:pPr>
              <w:snapToGrid w:val="0"/>
              <w:spacing w:after="0" w:line="360" w:lineRule="auto"/>
              <w:ind w:right="480"/>
              <w:jc w:val="left"/>
              <w:rPr>
                <w:bCs/>
                <w:szCs w:val="21"/>
              </w:rPr>
            </w:pPr>
            <w:r>
              <w:rPr>
                <w:rFonts w:hint="eastAsia"/>
                <w:bCs/>
                <w:szCs w:val="21"/>
              </w:rPr>
              <w:t>采购计划号：</w:t>
            </w:r>
          </w:p>
        </w:tc>
        <w:tc>
          <w:tcPr>
            <w:tcW w:w="2337" w:type="dxa"/>
          </w:tcPr>
          <w:p w:rsidR="004E2BE1" w:rsidRDefault="004E2BE1">
            <w:pPr>
              <w:snapToGrid w:val="0"/>
              <w:spacing w:after="0" w:line="360" w:lineRule="auto"/>
              <w:ind w:right="480"/>
              <w:jc w:val="left"/>
              <w:rPr>
                <w:bCs/>
                <w:szCs w:val="21"/>
              </w:rPr>
            </w:pPr>
          </w:p>
        </w:tc>
      </w:tr>
      <w:tr w:rsidR="004E2BE1">
        <w:tc>
          <w:tcPr>
            <w:tcW w:w="2336" w:type="dxa"/>
          </w:tcPr>
          <w:p w:rsidR="004E2BE1" w:rsidRDefault="006F7CDD">
            <w:pPr>
              <w:snapToGrid w:val="0"/>
              <w:spacing w:after="0" w:line="360" w:lineRule="auto"/>
              <w:ind w:right="480"/>
              <w:jc w:val="left"/>
              <w:rPr>
                <w:bCs/>
                <w:szCs w:val="21"/>
              </w:rPr>
            </w:pPr>
            <w:r>
              <w:rPr>
                <w:rFonts w:hint="eastAsia"/>
                <w:bCs/>
                <w:szCs w:val="21"/>
              </w:rPr>
              <w:t>项目名称：</w:t>
            </w:r>
          </w:p>
        </w:tc>
        <w:tc>
          <w:tcPr>
            <w:tcW w:w="2336" w:type="dxa"/>
          </w:tcPr>
          <w:p w:rsidR="004E2BE1" w:rsidRDefault="004E2BE1">
            <w:pPr>
              <w:snapToGrid w:val="0"/>
              <w:spacing w:after="0" w:line="360" w:lineRule="auto"/>
              <w:ind w:right="480"/>
              <w:jc w:val="left"/>
              <w:rPr>
                <w:bCs/>
                <w:szCs w:val="21"/>
              </w:rPr>
            </w:pPr>
          </w:p>
        </w:tc>
        <w:tc>
          <w:tcPr>
            <w:tcW w:w="2336" w:type="dxa"/>
          </w:tcPr>
          <w:p w:rsidR="004E2BE1" w:rsidRDefault="006F7CDD">
            <w:pPr>
              <w:snapToGrid w:val="0"/>
              <w:spacing w:after="0" w:line="360" w:lineRule="auto"/>
              <w:ind w:right="480"/>
              <w:jc w:val="left"/>
              <w:rPr>
                <w:bCs/>
                <w:szCs w:val="21"/>
              </w:rPr>
            </w:pPr>
            <w:r>
              <w:rPr>
                <w:rFonts w:hint="eastAsia"/>
                <w:bCs/>
                <w:szCs w:val="21"/>
              </w:rPr>
              <w:t>项目编号：</w:t>
            </w:r>
          </w:p>
        </w:tc>
        <w:tc>
          <w:tcPr>
            <w:tcW w:w="2337" w:type="dxa"/>
          </w:tcPr>
          <w:p w:rsidR="004E2BE1" w:rsidRDefault="004E2BE1">
            <w:pPr>
              <w:snapToGrid w:val="0"/>
              <w:spacing w:after="0" w:line="360" w:lineRule="auto"/>
              <w:ind w:right="480"/>
              <w:jc w:val="left"/>
              <w:rPr>
                <w:bCs/>
                <w:szCs w:val="21"/>
              </w:rPr>
            </w:pPr>
          </w:p>
        </w:tc>
      </w:tr>
      <w:tr w:rsidR="004E2BE1">
        <w:tc>
          <w:tcPr>
            <w:tcW w:w="2336" w:type="dxa"/>
          </w:tcPr>
          <w:p w:rsidR="004E2BE1" w:rsidRDefault="006F7CDD">
            <w:pPr>
              <w:snapToGrid w:val="0"/>
              <w:spacing w:after="0" w:line="360" w:lineRule="auto"/>
              <w:jc w:val="left"/>
              <w:rPr>
                <w:bCs/>
                <w:szCs w:val="21"/>
              </w:rPr>
            </w:pPr>
            <w:r>
              <w:rPr>
                <w:rFonts w:hint="eastAsia"/>
                <w:bCs/>
                <w:szCs w:val="21"/>
              </w:rPr>
              <w:t>采购人（甲方）：</w:t>
            </w:r>
          </w:p>
        </w:tc>
        <w:tc>
          <w:tcPr>
            <w:tcW w:w="2336" w:type="dxa"/>
          </w:tcPr>
          <w:p w:rsidR="004E2BE1" w:rsidRDefault="004E2BE1">
            <w:pPr>
              <w:snapToGrid w:val="0"/>
              <w:spacing w:after="0" w:line="360" w:lineRule="auto"/>
              <w:ind w:right="480"/>
              <w:jc w:val="left"/>
              <w:rPr>
                <w:bCs/>
                <w:szCs w:val="21"/>
              </w:rPr>
            </w:pPr>
          </w:p>
        </w:tc>
        <w:tc>
          <w:tcPr>
            <w:tcW w:w="2336" w:type="dxa"/>
          </w:tcPr>
          <w:p w:rsidR="004E2BE1" w:rsidRDefault="006F7CDD">
            <w:pPr>
              <w:snapToGrid w:val="0"/>
              <w:spacing w:after="0" w:line="360" w:lineRule="auto"/>
              <w:jc w:val="left"/>
              <w:rPr>
                <w:bCs/>
                <w:szCs w:val="21"/>
              </w:rPr>
            </w:pPr>
            <w:r>
              <w:rPr>
                <w:rFonts w:hint="eastAsia"/>
                <w:bCs/>
                <w:szCs w:val="21"/>
              </w:rPr>
              <w:t>供应商（乙方）：</w:t>
            </w:r>
          </w:p>
        </w:tc>
        <w:tc>
          <w:tcPr>
            <w:tcW w:w="2337" w:type="dxa"/>
          </w:tcPr>
          <w:p w:rsidR="004E2BE1" w:rsidRDefault="004E2BE1">
            <w:pPr>
              <w:snapToGrid w:val="0"/>
              <w:spacing w:after="0" w:line="360" w:lineRule="auto"/>
              <w:ind w:right="480"/>
              <w:jc w:val="left"/>
              <w:rPr>
                <w:bCs/>
                <w:szCs w:val="21"/>
              </w:rPr>
            </w:pPr>
          </w:p>
        </w:tc>
      </w:tr>
      <w:tr w:rsidR="004E2BE1">
        <w:tc>
          <w:tcPr>
            <w:tcW w:w="2336" w:type="dxa"/>
          </w:tcPr>
          <w:p w:rsidR="004E2BE1" w:rsidRDefault="006F7CDD">
            <w:pPr>
              <w:snapToGrid w:val="0"/>
              <w:spacing w:after="0" w:line="360" w:lineRule="auto"/>
              <w:ind w:right="480"/>
              <w:jc w:val="left"/>
              <w:rPr>
                <w:bCs/>
                <w:szCs w:val="21"/>
              </w:rPr>
            </w:pPr>
            <w:r>
              <w:rPr>
                <w:rFonts w:hint="eastAsia"/>
                <w:bCs/>
                <w:szCs w:val="21"/>
              </w:rPr>
              <w:t>签订地点：</w:t>
            </w:r>
          </w:p>
        </w:tc>
        <w:tc>
          <w:tcPr>
            <w:tcW w:w="2336" w:type="dxa"/>
          </w:tcPr>
          <w:p w:rsidR="004E2BE1" w:rsidRDefault="004E2BE1">
            <w:pPr>
              <w:snapToGrid w:val="0"/>
              <w:spacing w:after="0" w:line="360" w:lineRule="auto"/>
              <w:ind w:right="480"/>
              <w:jc w:val="left"/>
              <w:rPr>
                <w:bCs/>
                <w:szCs w:val="21"/>
              </w:rPr>
            </w:pPr>
          </w:p>
        </w:tc>
        <w:tc>
          <w:tcPr>
            <w:tcW w:w="2336" w:type="dxa"/>
          </w:tcPr>
          <w:p w:rsidR="004E2BE1" w:rsidRDefault="006F7CDD">
            <w:pPr>
              <w:snapToGrid w:val="0"/>
              <w:spacing w:after="0" w:line="360" w:lineRule="auto"/>
              <w:ind w:right="480"/>
              <w:jc w:val="left"/>
              <w:rPr>
                <w:bCs/>
                <w:szCs w:val="21"/>
              </w:rPr>
            </w:pPr>
            <w:r>
              <w:rPr>
                <w:rFonts w:hint="eastAsia"/>
                <w:bCs/>
                <w:szCs w:val="21"/>
              </w:rPr>
              <w:t>签订时间：</w:t>
            </w:r>
          </w:p>
        </w:tc>
        <w:tc>
          <w:tcPr>
            <w:tcW w:w="2337" w:type="dxa"/>
          </w:tcPr>
          <w:p w:rsidR="004E2BE1" w:rsidRDefault="004E2BE1">
            <w:pPr>
              <w:snapToGrid w:val="0"/>
              <w:spacing w:after="0" w:line="360" w:lineRule="auto"/>
              <w:ind w:right="480"/>
              <w:jc w:val="left"/>
              <w:rPr>
                <w:bCs/>
                <w:szCs w:val="21"/>
              </w:rPr>
            </w:pPr>
          </w:p>
        </w:tc>
      </w:tr>
    </w:tbl>
    <w:p w:rsidR="004E2BE1" w:rsidRDefault="004E2BE1">
      <w:pPr>
        <w:snapToGrid w:val="0"/>
        <w:spacing w:after="0" w:line="360" w:lineRule="auto"/>
        <w:ind w:right="480" w:firstLineChars="2850" w:firstLine="5985"/>
        <w:rPr>
          <w:bCs/>
          <w:szCs w:val="21"/>
        </w:rPr>
      </w:pPr>
    </w:p>
    <w:p w:rsidR="004E2BE1" w:rsidRDefault="006F7CDD">
      <w:pPr>
        <w:pStyle w:val="af1"/>
        <w:spacing w:after="0" w:line="360" w:lineRule="auto"/>
        <w:ind w:firstLineChars="200" w:firstLine="420"/>
        <w:rPr>
          <w:rFonts w:ascii="Times New Roman" w:hAnsi="Times New Roman" w:cs="Times New Roman"/>
        </w:rPr>
      </w:pPr>
      <w:r>
        <w:rPr>
          <w:rFonts w:ascii="Times New Roman" w:hAnsi="Times New Roman" w:cs="Times New Roman"/>
        </w:rPr>
        <w:t>根据《中华人民共和国政府采购法》</w:t>
      </w:r>
      <w:r>
        <w:rPr>
          <w:rFonts w:ascii="Times New Roman" w:hAnsi="Times New Roman" w:cs="Times New Roman" w:hint="eastAsia"/>
        </w:rPr>
        <w:t>、</w:t>
      </w:r>
      <w:r>
        <w:rPr>
          <w:rFonts w:ascii="Times New Roman" w:hAnsi="Times New Roman" w:cs="Times New Roman"/>
        </w:rPr>
        <w:t>《中华人民共和国政府采购法</w:t>
      </w:r>
      <w:r>
        <w:rPr>
          <w:rFonts w:ascii="Times New Roman" w:hAnsi="Times New Roman" w:cs="Times New Roman" w:hint="eastAsia"/>
        </w:rPr>
        <w:t>实施条例</w:t>
      </w:r>
      <w:r>
        <w:rPr>
          <w:rFonts w:ascii="Times New Roman" w:hAnsi="Times New Roman" w:cs="Times New Roman"/>
        </w:rPr>
        <w:t>》等法律、法规规定，按照招标文件规定</w:t>
      </w:r>
      <w:r>
        <w:rPr>
          <w:rFonts w:ascii="Times New Roman" w:hAnsi="Times New Roman" w:cs="Times New Roman" w:hint="eastAsia"/>
        </w:rPr>
        <w:t>、</w:t>
      </w:r>
      <w:r>
        <w:rPr>
          <w:rFonts w:ascii="Times New Roman" w:hAnsi="Times New Roman" w:cs="Times New Roman"/>
        </w:rPr>
        <w:t>乙方投标文件及其承诺</w:t>
      </w:r>
      <w:r>
        <w:rPr>
          <w:rFonts w:ascii="Times New Roman" w:hAnsi="Times New Roman" w:cs="Times New Roman" w:hint="eastAsia"/>
        </w:rPr>
        <w:t>和中标通知书</w:t>
      </w:r>
      <w:r>
        <w:rPr>
          <w:rFonts w:ascii="Times New Roman" w:hAnsi="Times New Roman" w:cs="Times New Roman"/>
        </w:rPr>
        <w:t>，甲乙双方签订本合同。</w:t>
      </w:r>
    </w:p>
    <w:p w:rsidR="004E2BE1" w:rsidRDefault="006F7CDD">
      <w:pPr>
        <w:snapToGrid w:val="0"/>
        <w:spacing w:after="0" w:line="360" w:lineRule="auto"/>
        <w:ind w:firstLineChars="200" w:firstLine="422"/>
        <w:rPr>
          <w:rFonts w:ascii="宋体"/>
          <w:b/>
          <w:szCs w:val="21"/>
        </w:rPr>
      </w:pPr>
      <w:r>
        <w:rPr>
          <w:rFonts w:ascii="宋体" w:hint="eastAsia"/>
          <w:b/>
          <w:szCs w:val="21"/>
        </w:rPr>
        <w:t>第一条　合同标的</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32"/>
        <w:gridCol w:w="1417"/>
        <w:gridCol w:w="1276"/>
        <w:gridCol w:w="886"/>
        <w:gridCol w:w="2136"/>
      </w:tblGrid>
      <w:tr w:rsidR="004E2BE1">
        <w:trPr>
          <w:cantSplit/>
          <w:trHeight w:val="820"/>
        </w:trPr>
        <w:tc>
          <w:tcPr>
            <w:tcW w:w="709" w:type="dxa"/>
            <w:vAlign w:val="center"/>
          </w:tcPr>
          <w:p w:rsidR="004E2BE1" w:rsidRDefault="006F7CDD">
            <w:pPr>
              <w:snapToGrid w:val="0"/>
              <w:spacing w:after="0" w:line="360" w:lineRule="auto"/>
              <w:jc w:val="center"/>
              <w:rPr>
                <w:rFonts w:ascii="宋体"/>
                <w:szCs w:val="21"/>
              </w:rPr>
            </w:pPr>
            <w:r>
              <w:rPr>
                <w:rFonts w:ascii="宋体" w:hint="eastAsia"/>
                <w:szCs w:val="21"/>
              </w:rPr>
              <w:t>序号</w:t>
            </w:r>
          </w:p>
        </w:tc>
        <w:tc>
          <w:tcPr>
            <w:tcW w:w="2732" w:type="dxa"/>
            <w:vAlign w:val="center"/>
          </w:tcPr>
          <w:p w:rsidR="004E2BE1" w:rsidRDefault="006F7CDD">
            <w:pPr>
              <w:snapToGrid w:val="0"/>
              <w:spacing w:after="0" w:line="360" w:lineRule="auto"/>
              <w:jc w:val="center"/>
              <w:rPr>
                <w:rFonts w:ascii="宋体"/>
                <w:szCs w:val="21"/>
              </w:rPr>
            </w:pPr>
            <w:r>
              <w:rPr>
                <w:rFonts w:ascii="宋体" w:hint="eastAsia"/>
                <w:szCs w:val="21"/>
              </w:rPr>
              <w:t>服务名称</w:t>
            </w:r>
          </w:p>
        </w:tc>
        <w:tc>
          <w:tcPr>
            <w:tcW w:w="1417" w:type="dxa"/>
            <w:vAlign w:val="center"/>
          </w:tcPr>
          <w:p w:rsidR="004E2BE1" w:rsidRDefault="006F7CDD">
            <w:pPr>
              <w:snapToGrid w:val="0"/>
              <w:spacing w:after="0" w:line="360" w:lineRule="auto"/>
              <w:jc w:val="center"/>
              <w:rPr>
                <w:rFonts w:ascii="宋体"/>
                <w:szCs w:val="21"/>
              </w:rPr>
            </w:pPr>
            <w:r>
              <w:rPr>
                <w:rFonts w:ascii="宋体" w:hint="eastAsia"/>
                <w:szCs w:val="21"/>
              </w:rPr>
              <w:t>服务期</w:t>
            </w:r>
          </w:p>
        </w:tc>
        <w:tc>
          <w:tcPr>
            <w:tcW w:w="1276" w:type="dxa"/>
            <w:vAlign w:val="center"/>
          </w:tcPr>
          <w:p w:rsidR="004E2BE1" w:rsidRDefault="006F7CDD">
            <w:pPr>
              <w:snapToGrid w:val="0"/>
              <w:spacing w:after="0" w:line="360" w:lineRule="auto"/>
              <w:jc w:val="center"/>
              <w:rPr>
                <w:rFonts w:ascii="宋体"/>
                <w:szCs w:val="21"/>
              </w:rPr>
            </w:pPr>
            <w:r>
              <w:rPr>
                <w:rFonts w:ascii="宋体" w:hint="eastAsia"/>
                <w:szCs w:val="21"/>
              </w:rPr>
              <w:t>数  量</w:t>
            </w:r>
          </w:p>
        </w:tc>
        <w:tc>
          <w:tcPr>
            <w:tcW w:w="886" w:type="dxa"/>
            <w:vAlign w:val="center"/>
          </w:tcPr>
          <w:p w:rsidR="004E2BE1" w:rsidRDefault="006F7CDD">
            <w:pPr>
              <w:snapToGrid w:val="0"/>
              <w:spacing w:after="0" w:line="360" w:lineRule="auto"/>
              <w:jc w:val="center"/>
              <w:rPr>
                <w:rFonts w:ascii="宋体"/>
                <w:szCs w:val="21"/>
              </w:rPr>
            </w:pPr>
            <w:r>
              <w:rPr>
                <w:rFonts w:ascii="宋体" w:hint="eastAsia"/>
                <w:szCs w:val="21"/>
              </w:rPr>
              <w:t>单位</w:t>
            </w:r>
          </w:p>
        </w:tc>
        <w:tc>
          <w:tcPr>
            <w:tcW w:w="2136" w:type="dxa"/>
            <w:vAlign w:val="center"/>
          </w:tcPr>
          <w:p w:rsidR="004E2BE1" w:rsidRDefault="006F7CDD">
            <w:pPr>
              <w:snapToGrid w:val="0"/>
              <w:spacing w:after="0" w:line="360" w:lineRule="auto"/>
              <w:jc w:val="center"/>
              <w:rPr>
                <w:rFonts w:ascii="宋体"/>
                <w:szCs w:val="21"/>
              </w:rPr>
            </w:pPr>
            <w:r>
              <w:rPr>
                <w:rFonts w:ascii="宋体" w:hint="eastAsia"/>
                <w:szCs w:val="21"/>
              </w:rPr>
              <w:t>金  额</w:t>
            </w:r>
          </w:p>
          <w:p w:rsidR="004E2BE1" w:rsidRDefault="006F7CDD">
            <w:pPr>
              <w:snapToGrid w:val="0"/>
              <w:spacing w:after="0" w:line="360" w:lineRule="auto"/>
              <w:jc w:val="center"/>
              <w:rPr>
                <w:rFonts w:ascii="宋体"/>
                <w:szCs w:val="21"/>
              </w:rPr>
            </w:pPr>
            <w:r>
              <w:rPr>
                <w:rFonts w:ascii="宋体" w:hint="eastAsia"/>
                <w:szCs w:val="21"/>
              </w:rPr>
              <w:t>（元）</w:t>
            </w:r>
          </w:p>
        </w:tc>
      </w:tr>
      <w:tr w:rsidR="004E2BE1">
        <w:trPr>
          <w:cantSplit/>
          <w:trHeight w:val="465"/>
        </w:trPr>
        <w:tc>
          <w:tcPr>
            <w:tcW w:w="709" w:type="dxa"/>
            <w:vAlign w:val="center"/>
          </w:tcPr>
          <w:p w:rsidR="004E2BE1" w:rsidRDefault="006F7CDD">
            <w:pPr>
              <w:snapToGrid w:val="0"/>
              <w:spacing w:after="0" w:line="360" w:lineRule="auto"/>
              <w:jc w:val="center"/>
              <w:rPr>
                <w:rFonts w:ascii="宋体"/>
                <w:szCs w:val="21"/>
              </w:rPr>
            </w:pPr>
            <w:r>
              <w:rPr>
                <w:rFonts w:ascii="宋体" w:hint="eastAsia"/>
                <w:szCs w:val="21"/>
              </w:rPr>
              <w:t>1</w:t>
            </w:r>
          </w:p>
        </w:tc>
        <w:tc>
          <w:tcPr>
            <w:tcW w:w="2732" w:type="dxa"/>
            <w:vAlign w:val="center"/>
          </w:tcPr>
          <w:p w:rsidR="004E2BE1" w:rsidRDefault="004E2BE1">
            <w:pPr>
              <w:snapToGrid w:val="0"/>
              <w:spacing w:after="0" w:line="360" w:lineRule="auto"/>
              <w:jc w:val="center"/>
              <w:rPr>
                <w:rFonts w:ascii="宋体"/>
                <w:szCs w:val="21"/>
              </w:rPr>
            </w:pPr>
          </w:p>
        </w:tc>
        <w:tc>
          <w:tcPr>
            <w:tcW w:w="1417" w:type="dxa"/>
            <w:vAlign w:val="center"/>
          </w:tcPr>
          <w:p w:rsidR="004E2BE1" w:rsidRDefault="004E2BE1">
            <w:pPr>
              <w:snapToGrid w:val="0"/>
              <w:spacing w:after="0" w:line="360" w:lineRule="auto"/>
              <w:jc w:val="center"/>
              <w:rPr>
                <w:rFonts w:ascii="宋体"/>
                <w:szCs w:val="21"/>
              </w:rPr>
            </w:pPr>
          </w:p>
        </w:tc>
        <w:tc>
          <w:tcPr>
            <w:tcW w:w="1276" w:type="dxa"/>
            <w:vAlign w:val="center"/>
          </w:tcPr>
          <w:p w:rsidR="004E2BE1" w:rsidRDefault="004E2BE1">
            <w:pPr>
              <w:snapToGrid w:val="0"/>
              <w:spacing w:after="0" w:line="360" w:lineRule="auto"/>
              <w:jc w:val="center"/>
              <w:rPr>
                <w:rFonts w:ascii="宋体"/>
                <w:szCs w:val="21"/>
              </w:rPr>
            </w:pPr>
          </w:p>
        </w:tc>
        <w:tc>
          <w:tcPr>
            <w:tcW w:w="886" w:type="dxa"/>
            <w:vAlign w:val="center"/>
          </w:tcPr>
          <w:p w:rsidR="004E2BE1" w:rsidRDefault="004E2BE1">
            <w:pPr>
              <w:snapToGrid w:val="0"/>
              <w:spacing w:after="0" w:line="360" w:lineRule="auto"/>
              <w:jc w:val="center"/>
              <w:rPr>
                <w:rFonts w:ascii="宋体"/>
                <w:szCs w:val="21"/>
              </w:rPr>
            </w:pPr>
          </w:p>
        </w:tc>
        <w:tc>
          <w:tcPr>
            <w:tcW w:w="2136" w:type="dxa"/>
            <w:vAlign w:val="center"/>
          </w:tcPr>
          <w:p w:rsidR="004E2BE1" w:rsidRDefault="004E2BE1">
            <w:pPr>
              <w:snapToGrid w:val="0"/>
              <w:spacing w:after="0" w:line="360" w:lineRule="auto"/>
              <w:jc w:val="center"/>
              <w:rPr>
                <w:rFonts w:ascii="宋体"/>
                <w:szCs w:val="21"/>
              </w:rPr>
            </w:pPr>
          </w:p>
        </w:tc>
      </w:tr>
      <w:tr w:rsidR="004E2BE1">
        <w:trPr>
          <w:cantSplit/>
          <w:trHeight w:val="465"/>
        </w:trPr>
        <w:tc>
          <w:tcPr>
            <w:tcW w:w="709" w:type="dxa"/>
            <w:vAlign w:val="center"/>
          </w:tcPr>
          <w:p w:rsidR="004E2BE1" w:rsidRDefault="006F7CDD">
            <w:pPr>
              <w:snapToGrid w:val="0"/>
              <w:spacing w:after="0" w:line="360" w:lineRule="auto"/>
              <w:jc w:val="center"/>
              <w:rPr>
                <w:rFonts w:ascii="宋体"/>
                <w:szCs w:val="21"/>
              </w:rPr>
            </w:pPr>
            <w:r>
              <w:rPr>
                <w:rFonts w:ascii="宋体" w:hint="eastAsia"/>
                <w:szCs w:val="21"/>
              </w:rPr>
              <w:t>……</w:t>
            </w:r>
          </w:p>
        </w:tc>
        <w:tc>
          <w:tcPr>
            <w:tcW w:w="2732" w:type="dxa"/>
            <w:vAlign w:val="center"/>
          </w:tcPr>
          <w:p w:rsidR="004E2BE1" w:rsidRDefault="004E2BE1">
            <w:pPr>
              <w:snapToGrid w:val="0"/>
              <w:spacing w:after="0" w:line="360" w:lineRule="auto"/>
              <w:jc w:val="center"/>
              <w:rPr>
                <w:rFonts w:ascii="宋体"/>
                <w:szCs w:val="21"/>
              </w:rPr>
            </w:pPr>
          </w:p>
        </w:tc>
        <w:tc>
          <w:tcPr>
            <w:tcW w:w="1417" w:type="dxa"/>
            <w:vAlign w:val="center"/>
          </w:tcPr>
          <w:p w:rsidR="004E2BE1" w:rsidRDefault="004E2BE1">
            <w:pPr>
              <w:snapToGrid w:val="0"/>
              <w:spacing w:after="0" w:line="360" w:lineRule="auto"/>
              <w:jc w:val="center"/>
              <w:rPr>
                <w:rFonts w:ascii="宋体"/>
                <w:szCs w:val="21"/>
              </w:rPr>
            </w:pPr>
          </w:p>
        </w:tc>
        <w:tc>
          <w:tcPr>
            <w:tcW w:w="1276" w:type="dxa"/>
            <w:vAlign w:val="center"/>
          </w:tcPr>
          <w:p w:rsidR="004E2BE1" w:rsidRDefault="004E2BE1">
            <w:pPr>
              <w:snapToGrid w:val="0"/>
              <w:spacing w:after="0" w:line="360" w:lineRule="auto"/>
              <w:jc w:val="center"/>
              <w:rPr>
                <w:rFonts w:ascii="宋体"/>
                <w:szCs w:val="21"/>
              </w:rPr>
            </w:pPr>
          </w:p>
        </w:tc>
        <w:tc>
          <w:tcPr>
            <w:tcW w:w="886" w:type="dxa"/>
            <w:vAlign w:val="center"/>
          </w:tcPr>
          <w:p w:rsidR="004E2BE1" w:rsidRDefault="004E2BE1">
            <w:pPr>
              <w:snapToGrid w:val="0"/>
              <w:spacing w:after="0" w:line="360" w:lineRule="auto"/>
              <w:jc w:val="center"/>
              <w:rPr>
                <w:rFonts w:ascii="宋体"/>
                <w:szCs w:val="21"/>
              </w:rPr>
            </w:pPr>
          </w:p>
        </w:tc>
        <w:tc>
          <w:tcPr>
            <w:tcW w:w="2136" w:type="dxa"/>
            <w:vAlign w:val="center"/>
          </w:tcPr>
          <w:p w:rsidR="004E2BE1" w:rsidRDefault="004E2BE1">
            <w:pPr>
              <w:snapToGrid w:val="0"/>
              <w:spacing w:after="0" w:line="360" w:lineRule="auto"/>
              <w:jc w:val="center"/>
              <w:rPr>
                <w:rFonts w:ascii="宋体"/>
                <w:szCs w:val="21"/>
              </w:rPr>
            </w:pPr>
          </w:p>
        </w:tc>
      </w:tr>
      <w:tr w:rsidR="004E2BE1">
        <w:trPr>
          <w:cantSplit/>
          <w:trHeight w:val="465"/>
        </w:trPr>
        <w:tc>
          <w:tcPr>
            <w:tcW w:w="9156" w:type="dxa"/>
            <w:gridSpan w:val="6"/>
            <w:vAlign w:val="center"/>
          </w:tcPr>
          <w:p w:rsidR="004E2BE1" w:rsidRDefault="006F7CDD">
            <w:pPr>
              <w:snapToGrid w:val="0"/>
              <w:spacing w:after="0" w:line="360" w:lineRule="auto"/>
              <w:rPr>
                <w:rFonts w:ascii="宋体"/>
                <w:szCs w:val="21"/>
              </w:rPr>
            </w:pPr>
            <w:r>
              <w:rPr>
                <w:rFonts w:ascii="宋体" w:hint="eastAsia"/>
                <w:szCs w:val="21"/>
              </w:rPr>
              <w:t>合计金额（人民币）：</w:t>
            </w:r>
            <w:r>
              <w:rPr>
                <w:rFonts w:ascii="宋体" w:hint="eastAsia"/>
                <w:szCs w:val="21"/>
                <w:u w:val="single"/>
              </w:rPr>
              <w:t xml:space="preserve">（大写）                          （小写）                 </w:t>
            </w:r>
          </w:p>
        </w:tc>
      </w:tr>
    </w:tbl>
    <w:p w:rsidR="004E2BE1" w:rsidRDefault="006F7CDD">
      <w:pPr>
        <w:snapToGrid w:val="0"/>
        <w:spacing w:after="0" w:line="360" w:lineRule="auto"/>
        <w:ind w:firstLineChars="200" w:firstLine="422"/>
        <w:rPr>
          <w:b/>
          <w:szCs w:val="21"/>
        </w:rPr>
      </w:pPr>
      <w:r>
        <w:rPr>
          <w:b/>
          <w:szCs w:val="21"/>
        </w:rPr>
        <w:t>第</w:t>
      </w:r>
      <w:r>
        <w:rPr>
          <w:rFonts w:hint="eastAsia"/>
          <w:b/>
          <w:szCs w:val="21"/>
        </w:rPr>
        <w:t>二</w:t>
      </w:r>
      <w:r>
        <w:rPr>
          <w:b/>
          <w:szCs w:val="21"/>
        </w:rPr>
        <w:t>条</w:t>
      </w:r>
      <w:r>
        <w:rPr>
          <w:b/>
          <w:szCs w:val="21"/>
        </w:rPr>
        <w:t xml:space="preserve">  </w:t>
      </w:r>
      <w:r>
        <w:rPr>
          <w:b/>
          <w:szCs w:val="21"/>
        </w:rPr>
        <w:t>甲方权利和义务</w:t>
      </w:r>
    </w:p>
    <w:p w:rsidR="004E2BE1" w:rsidRDefault="006F7CDD">
      <w:pPr>
        <w:snapToGrid w:val="0"/>
        <w:spacing w:after="0" w:line="360" w:lineRule="auto"/>
        <w:ind w:firstLineChars="200" w:firstLine="420"/>
        <w:rPr>
          <w:szCs w:val="21"/>
        </w:rPr>
      </w:pPr>
      <w:r>
        <w:rPr>
          <w:szCs w:val="21"/>
        </w:rPr>
        <w:t xml:space="preserve">1. </w:t>
      </w:r>
      <w:r>
        <w:rPr>
          <w:szCs w:val="21"/>
        </w:rPr>
        <w:t>甲方有权要求乙方按时、按质、按量、按计划与合同协议约定完成本项目，并有权对乙方工作情况进行监督。</w:t>
      </w:r>
    </w:p>
    <w:p w:rsidR="004E2BE1" w:rsidRDefault="006F7CDD">
      <w:pPr>
        <w:snapToGrid w:val="0"/>
        <w:spacing w:after="0" w:line="360" w:lineRule="auto"/>
        <w:ind w:firstLineChars="200" w:firstLine="420"/>
        <w:rPr>
          <w:szCs w:val="21"/>
        </w:rPr>
      </w:pPr>
      <w:r>
        <w:rPr>
          <w:szCs w:val="21"/>
        </w:rPr>
        <w:t xml:space="preserve">2. </w:t>
      </w:r>
      <w:r>
        <w:rPr>
          <w:szCs w:val="21"/>
        </w:rPr>
        <w:t>根据项目进度，甲方有权及时对乙方提交的方案提出修改意见，并要求乙方按修改意见完成服务工作。</w:t>
      </w:r>
    </w:p>
    <w:p w:rsidR="004E2BE1" w:rsidRDefault="006F7CDD">
      <w:pPr>
        <w:snapToGrid w:val="0"/>
        <w:spacing w:after="0" w:line="360" w:lineRule="auto"/>
        <w:ind w:firstLineChars="200" w:firstLine="420"/>
        <w:rPr>
          <w:szCs w:val="21"/>
        </w:rPr>
      </w:pPr>
      <w:r>
        <w:rPr>
          <w:szCs w:val="21"/>
        </w:rPr>
        <w:t xml:space="preserve">3. </w:t>
      </w:r>
      <w:r>
        <w:rPr>
          <w:szCs w:val="21"/>
        </w:rPr>
        <w:t>乙方配备的项目投入人员应得到甲方的认可；对派遣到甲方的服务人员进行管理、考核、检查与奖惩。</w:t>
      </w:r>
    </w:p>
    <w:p w:rsidR="004E2BE1" w:rsidRDefault="006F7CDD">
      <w:pPr>
        <w:snapToGrid w:val="0"/>
        <w:spacing w:after="0" w:line="360" w:lineRule="auto"/>
        <w:ind w:firstLineChars="200" w:firstLine="420"/>
        <w:rPr>
          <w:strike/>
          <w:szCs w:val="21"/>
        </w:rPr>
      </w:pPr>
      <w:r>
        <w:rPr>
          <w:szCs w:val="21"/>
        </w:rPr>
        <w:t>4.</w:t>
      </w:r>
      <w:r>
        <w:rPr>
          <w:szCs w:val="21"/>
        </w:rPr>
        <w:t>甲方有权要求乙方更换不合格的工作人员。</w:t>
      </w:r>
    </w:p>
    <w:p w:rsidR="004E2BE1" w:rsidRDefault="006F7CDD">
      <w:pPr>
        <w:snapToGrid w:val="0"/>
        <w:spacing w:after="0" w:line="360" w:lineRule="auto"/>
        <w:ind w:firstLineChars="200" w:firstLine="420"/>
        <w:rPr>
          <w:szCs w:val="21"/>
        </w:rPr>
      </w:pPr>
      <w:r>
        <w:rPr>
          <w:szCs w:val="21"/>
        </w:rPr>
        <w:t xml:space="preserve">5. </w:t>
      </w:r>
      <w:r>
        <w:rPr>
          <w:szCs w:val="21"/>
        </w:rPr>
        <w:t>按合同要求及时向乙方支付产品和服务费用。</w:t>
      </w:r>
    </w:p>
    <w:p w:rsidR="004E2BE1" w:rsidRDefault="006F7CDD">
      <w:pPr>
        <w:snapToGrid w:val="0"/>
        <w:spacing w:after="0" w:line="360" w:lineRule="auto"/>
        <w:ind w:firstLineChars="200" w:firstLine="420"/>
        <w:rPr>
          <w:szCs w:val="21"/>
        </w:rPr>
      </w:pPr>
      <w:bookmarkStart w:id="74" w:name="_Hlk77611324"/>
      <w:r>
        <w:rPr>
          <w:rFonts w:hint="eastAsia"/>
          <w:szCs w:val="21"/>
        </w:rPr>
        <w:t>6</w:t>
      </w:r>
      <w:r>
        <w:rPr>
          <w:szCs w:val="21"/>
        </w:rPr>
        <w:t>.</w:t>
      </w:r>
      <w:r>
        <w:rPr>
          <w:rFonts w:hint="eastAsia"/>
        </w:rPr>
        <w:t xml:space="preserve"> </w:t>
      </w:r>
      <w:r>
        <w:rPr>
          <w:rFonts w:hint="eastAsia"/>
          <w:szCs w:val="21"/>
        </w:rPr>
        <w:t>如采购项目涉及采购标的</w:t>
      </w:r>
      <w:proofErr w:type="gramStart"/>
      <w:r>
        <w:rPr>
          <w:rFonts w:hint="eastAsia"/>
          <w:szCs w:val="21"/>
        </w:rPr>
        <w:t>的</w:t>
      </w:r>
      <w:proofErr w:type="gramEnd"/>
      <w:r>
        <w:rPr>
          <w:rFonts w:hint="eastAsia"/>
          <w:szCs w:val="21"/>
        </w:rPr>
        <w:t>知识产权归属的，产权归属为：</w:t>
      </w:r>
      <w:r>
        <w:rPr>
          <w:rFonts w:hint="eastAsia"/>
          <w:szCs w:val="21"/>
          <w:u w:val="single"/>
        </w:rPr>
        <w:t xml:space="preserve">    </w:t>
      </w:r>
      <w:r>
        <w:rPr>
          <w:rFonts w:hint="eastAsia"/>
          <w:szCs w:val="21"/>
          <w:u w:val="single"/>
        </w:rPr>
        <w:t>甲方</w:t>
      </w:r>
      <w:r>
        <w:rPr>
          <w:rFonts w:hint="eastAsia"/>
          <w:szCs w:val="21"/>
          <w:u w:val="single"/>
        </w:rPr>
        <w:t xml:space="preserve">    </w:t>
      </w:r>
      <w:r>
        <w:rPr>
          <w:rFonts w:hint="eastAsia"/>
          <w:szCs w:val="21"/>
        </w:rPr>
        <w:t xml:space="preserve">    </w:t>
      </w:r>
    </w:p>
    <w:p w:rsidR="004E2BE1" w:rsidRDefault="006F7CDD">
      <w:pPr>
        <w:snapToGrid w:val="0"/>
        <w:spacing w:after="0" w:line="360" w:lineRule="auto"/>
        <w:ind w:firstLineChars="200" w:firstLine="420"/>
        <w:rPr>
          <w:szCs w:val="21"/>
          <w:u w:val="single"/>
        </w:rPr>
      </w:pPr>
      <w:r>
        <w:rPr>
          <w:rFonts w:hint="eastAsia"/>
        </w:rPr>
        <w:t>7.</w:t>
      </w:r>
      <w:r>
        <w:rPr>
          <w:rFonts w:hint="eastAsia"/>
        </w:rPr>
        <w:t>产权纠纷</w:t>
      </w:r>
      <w:r>
        <w:rPr>
          <w:rFonts w:hint="eastAsia"/>
          <w:szCs w:val="21"/>
        </w:rPr>
        <w:t>处理方式：</w:t>
      </w:r>
      <w:r>
        <w:rPr>
          <w:rFonts w:hint="eastAsia"/>
          <w:szCs w:val="21"/>
          <w:u w:val="single"/>
        </w:rPr>
        <w:t>采购人在中华人民共和国境内使用供应商提供的产品及服务时免受第三方提出的侵犯其专利权或其他知识产权的起诉。如果第三方提出侵权指控，乙方应妥善处理纠纷并承担由此而引起的一切法律责任和费用。</w:t>
      </w:r>
    </w:p>
    <w:bookmarkEnd w:id="74"/>
    <w:p w:rsidR="004E2BE1" w:rsidRDefault="006F7CDD">
      <w:pPr>
        <w:snapToGrid w:val="0"/>
        <w:spacing w:after="0" w:line="360" w:lineRule="auto"/>
        <w:ind w:firstLineChars="200" w:firstLine="422"/>
        <w:rPr>
          <w:b/>
          <w:szCs w:val="21"/>
        </w:rPr>
      </w:pPr>
      <w:r>
        <w:rPr>
          <w:b/>
          <w:szCs w:val="21"/>
        </w:rPr>
        <w:t>第</w:t>
      </w:r>
      <w:r>
        <w:rPr>
          <w:rFonts w:hint="eastAsia"/>
          <w:b/>
          <w:szCs w:val="21"/>
        </w:rPr>
        <w:t>三</w:t>
      </w:r>
      <w:r>
        <w:rPr>
          <w:b/>
          <w:szCs w:val="21"/>
        </w:rPr>
        <w:t>条</w:t>
      </w:r>
      <w:r>
        <w:rPr>
          <w:b/>
          <w:szCs w:val="21"/>
        </w:rPr>
        <w:t xml:space="preserve">  </w:t>
      </w:r>
      <w:r>
        <w:rPr>
          <w:b/>
          <w:szCs w:val="21"/>
        </w:rPr>
        <w:t>乙方权利和义务</w:t>
      </w:r>
    </w:p>
    <w:p w:rsidR="004E2BE1" w:rsidRDefault="006F7CDD">
      <w:pPr>
        <w:snapToGrid w:val="0"/>
        <w:spacing w:after="0" w:line="360" w:lineRule="auto"/>
        <w:ind w:firstLineChars="200" w:firstLine="420"/>
        <w:rPr>
          <w:szCs w:val="21"/>
        </w:rPr>
      </w:pPr>
      <w:r>
        <w:rPr>
          <w:szCs w:val="21"/>
        </w:rPr>
        <w:t xml:space="preserve">1. </w:t>
      </w:r>
      <w:r>
        <w:rPr>
          <w:szCs w:val="21"/>
        </w:rPr>
        <w:t>严格履行合同文件（含招标文件、投标文件等）约定和承诺的服务内容和质量标准，保证甲方项目的相关工作质量和进度。</w:t>
      </w:r>
    </w:p>
    <w:p w:rsidR="004E2BE1" w:rsidRDefault="006F7CDD">
      <w:pPr>
        <w:snapToGrid w:val="0"/>
        <w:spacing w:after="0" w:line="360" w:lineRule="auto"/>
        <w:ind w:firstLineChars="200" w:firstLine="420"/>
        <w:rPr>
          <w:szCs w:val="21"/>
        </w:rPr>
      </w:pPr>
      <w:r>
        <w:rPr>
          <w:szCs w:val="21"/>
        </w:rPr>
        <w:t xml:space="preserve">2. </w:t>
      </w:r>
      <w:r>
        <w:rPr>
          <w:szCs w:val="21"/>
        </w:rPr>
        <w:t>必须严格实施乙方投标文件中承诺的人力资源配置。在必须补充或更换人员时，必须补充或更</w:t>
      </w:r>
      <w:r>
        <w:rPr>
          <w:szCs w:val="21"/>
        </w:rPr>
        <w:lastRenderedPageBreak/>
        <w:t>换优于或等同于投标文件所承诺资质的服务人员，并需取得甲方书面同意。</w:t>
      </w:r>
    </w:p>
    <w:p w:rsidR="004E2BE1" w:rsidRDefault="006F7CDD">
      <w:pPr>
        <w:snapToGrid w:val="0"/>
        <w:spacing w:after="0" w:line="360" w:lineRule="auto"/>
        <w:ind w:firstLineChars="200" w:firstLine="420"/>
        <w:rPr>
          <w:szCs w:val="21"/>
        </w:rPr>
      </w:pPr>
      <w:r>
        <w:rPr>
          <w:szCs w:val="21"/>
        </w:rPr>
        <w:t xml:space="preserve">3. </w:t>
      </w:r>
      <w:r>
        <w:rPr>
          <w:szCs w:val="21"/>
        </w:rPr>
        <w:t>乙方项目负责人及服务团队成员须与投标文件保持一致。合同存续期内，未经甲方书面要求或同意，项目负责人不应调整。项目负责人及服务团队成员必须保证在岗工作时间和重要活动在岗，如有变化，须取得甲方同意。</w:t>
      </w:r>
    </w:p>
    <w:p w:rsidR="004E2BE1" w:rsidRDefault="006F7CDD">
      <w:pPr>
        <w:snapToGrid w:val="0"/>
        <w:spacing w:after="0" w:line="360" w:lineRule="auto"/>
        <w:ind w:firstLineChars="200" w:firstLine="420"/>
        <w:rPr>
          <w:szCs w:val="21"/>
        </w:rPr>
      </w:pPr>
      <w:r>
        <w:rPr>
          <w:szCs w:val="21"/>
        </w:rPr>
        <w:t>4.</w:t>
      </w:r>
      <w:r>
        <w:rPr>
          <w:szCs w:val="21"/>
        </w:rPr>
        <w:t>乙方依本合同约定向甲方提供的报告、资料、文件等内容及服务成果后，甲方即对上述内容享有充分、完整和排他的著作权和知识产权。未经甲方书面许可，乙方不得向任何第三方提供上述报告、资料、文件等内容及服务成果。即使</w:t>
      </w:r>
      <w:proofErr w:type="gramStart"/>
      <w:r>
        <w:rPr>
          <w:szCs w:val="21"/>
        </w:rPr>
        <w:t>向履行</w:t>
      </w:r>
      <w:proofErr w:type="gramEnd"/>
      <w:r>
        <w:rPr>
          <w:szCs w:val="21"/>
        </w:rPr>
        <w:t>本合同有关的人员提供，也应注意保密并限于履行合同的必需范围。</w:t>
      </w:r>
    </w:p>
    <w:p w:rsidR="004E2BE1" w:rsidRDefault="006F7CDD">
      <w:pPr>
        <w:snapToGrid w:val="0"/>
        <w:spacing w:after="0" w:line="360" w:lineRule="auto"/>
        <w:ind w:firstLineChars="200" w:firstLine="420"/>
        <w:rPr>
          <w:szCs w:val="21"/>
        </w:rPr>
      </w:pPr>
      <w:r>
        <w:rPr>
          <w:szCs w:val="21"/>
        </w:rPr>
        <w:t xml:space="preserve">5. </w:t>
      </w:r>
      <w:r>
        <w:rPr>
          <w:szCs w:val="21"/>
        </w:rPr>
        <w:t>乙方服务人员应履行保密义务。如乙方因违反本条约定给甲方造成损失的，乙方应当承担相应的法律责任，并赔偿由此给甲方造成的一切损失。</w:t>
      </w:r>
    </w:p>
    <w:p w:rsidR="004E2BE1" w:rsidRDefault="006F7CDD">
      <w:pPr>
        <w:snapToGrid w:val="0"/>
        <w:spacing w:after="0" w:line="360" w:lineRule="auto"/>
        <w:ind w:firstLineChars="200" w:firstLine="420"/>
        <w:rPr>
          <w:szCs w:val="21"/>
        </w:rPr>
      </w:pPr>
      <w:r>
        <w:rPr>
          <w:szCs w:val="21"/>
        </w:rPr>
        <w:t xml:space="preserve">6. </w:t>
      </w:r>
      <w:r>
        <w:rPr>
          <w:szCs w:val="21"/>
        </w:rPr>
        <w:t>按照合同约定收取服务费，当甲方出现无故拖欠费用时，乙方有权采取适当方式进行催缴，若甲方仍未支付费用，乙方有权停止工作。</w:t>
      </w:r>
    </w:p>
    <w:p w:rsidR="004E2BE1" w:rsidRDefault="006F7CDD">
      <w:pPr>
        <w:snapToGrid w:val="0"/>
        <w:spacing w:after="0" w:line="360" w:lineRule="auto"/>
        <w:ind w:firstLineChars="200" w:firstLine="422"/>
        <w:rPr>
          <w:b/>
          <w:szCs w:val="21"/>
        </w:rPr>
      </w:pPr>
      <w:r>
        <w:rPr>
          <w:b/>
          <w:szCs w:val="21"/>
        </w:rPr>
        <w:t>第</w:t>
      </w:r>
      <w:r>
        <w:rPr>
          <w:rFonts w:hint="eastAsia"/>
          <w:b/>
          <w:szCs w:val="21"/>
        </w:rPr>
        <w:t>四</w:t>
      </w:r>
      <w:r>
        <w:rPr>
          <w:b/>
          <w:szCs w:val="21"/>
        </w:rPr>
        <w:t>条</w:t>
      </w:r>
      <w:r>
        <w:rPr>
          <w:b/>
          <w:szCs w:val="21"/>
        </w:rPr>
        <w:t xml:space="preserve">  </w:t>
      </w:r>
      <w:r>
        <w:rPr>
          <w:b/>
          <w:szCs w:val="21"/>
        </w:rPr>
        <w:t>包装和运输</w:t>
      </w:r>
    </w:p>
    <w:p w:rsidR="004E2BE1" w:rsidRDefault="006F7CDD">
      <w:pPr>
        <w:snapToGrid w:val="0"/>
        <w:spacing w:after="0" w:line="360" w:lineRule="auto"/>
        <w:ind w:firstLineChars="200" w:firstLine="420"/>
        <w:rPr>
          <w:szCs w:val="21"/>
        </w:rPr>
      </w:pPr>
      <w:r>
        <w:rPr>
          <w:szCs w:val="21"/>
        </w:rPr>
        <w:t>1.</w:t>
      </w:r>
      <w:r>
        <w:rPr>
          <w:szCs w:val="21"/>
        </w:rPr>
        <w:t>乙方提供的服务交付成果或产品均应按招标文件要求的包装材料、包装标准、包装方式进行包装，每一包装单元内应附详细的交付清单和质量合格证，如有缺失应及时补齐，否则视为逾期交付。</w:t>
      </w:r>
    </w:p>
    <w:p w:rsidR="004E2BE1" w:rsidRDefault="006F7CDD">
      <w:pPr>
        <w:snapToGrid w:val="0"/>
        <w:spacing w:after="0" w:line="360" w:lineRule="auto"/>
        <w:ind w:firstLineChars="200" w:firstLine="420"/>
        <w:rPr>
          <w:szCs w:val="21"/>
        </w:rPr>
      </w:pPr>
      <w:r>
        <w:rPr>
          <w:szCs w:val="21"/>
        </w:rPr>
        <w:t xml:space="preserve">2. </w:t>
      </w:r>
      <w:r>
        <w:rPr>
          <w:szCs w:val="21"/>
        </w:rPr>
        <w:t>乙方负责服务交付成果、产品的运输。服务交付成果、产品的运输方式由乙方自定。服务交付成果、产品运输合理损耗及计算方法由乙方负责。</w:t>
      </w:r>
    </w:p>
    <w:p w:rsidR="004E2BE1" w:rsidRDefault="006F7CDD">
      <w:pPr>
        <w:pStyle w:val="af1"/>
        <w:spacing w:after="0" w:line="360" w:lineRule="auto"/>
        <w:ind w:firstLineChars="200" w:firstLine="420"/>
        <w:rPr>
          <w:rFonts w:ascii="Times New Roman" w:hAnsi="Times New Roman" w:cs="Times New Roman"/>
        </w:rPr>
      </w:pPr>
      <w:bookmarkStart w:id="75" w:name="_Hlk60651149"/>
      <w:r>
        <w:rPr>
          <w:rFonts w:ascii="Times New Roman" w:hAnsi="Times New Roman" w:cs="Times New Roman"/>
        </w:rPr>
        <w:t>3.</w:t>
      </w:r>
      <w:r>
        <w:rPr>
          <w:rFonts w:ascii="Times New Roman" w:hAnsi="Times New Roman" w:cs="Times New Roman" w:hint="eastAsia"/>
        </w:rPr>
        <w:t>乙方提供的产品包装及快递包装应满足《财政部等三部门联合印发商品包装和快递包装政府采购需求标准（试行）》财办库〔</w:t>
      </w:r>
      <w:r>
        <w:rPr>
          <w:rFonts w:ascii="Times New Roman" w:hAnsi="Times New Roman" w:cs="Times New Roman" w:hint="eastAsia"/>
        </w:rPr>
        <w:t>2020</w:t>
      </w:r>
      <w:r>
        <w:rPr>
          <w:rFonts w:ascii="Times New Roman" w:hAnsi="Times New Roman" w:cs="Times New Roman" w:hint="eastAsia"/>
        </w:rPr>
        <w:t>〕</w:t>
      </w:r>
      <w:r>
        <w:rPr>
          <w:rFonts w:ascii="Times New Roman" w:hAnsi="Times New Roman" w:cs="Times New Roman" w:hint="eastAsia"/>
        </w:rPr>
        <w:t>123</w:t>
      </w:r>
      <w:r>
        <w:rPr>
          <w:rFonts w:ascii="Times New Roman" w:hAnsi="Times New Roman" w:cs="Times New Roman" w:hint="eastAsia"/>
        </w:rPr>
        <w:t>号文要求。</w:t>
      </w:r>
      <w:bookmarkEnd w:id="75"/>
    </w:p>
    <w:p w:rsidR="004E2BE1" w:rsidRDefault="006F7CDD">
      <w:pPr>
        <w:snapToGrid w:val="0"/>
        <w:spacing w:after="0" w:line="360" w:lineRule="auto"/>
        <w:ind w:firstLineChars="200" w:firstLine="422"/>
        <w:rPr>
          <w:szCs w:val="21"/>
        </w:rPr>
      </w:pPr>
      <w:r>
        <w:rPr>
          <w:b/>
          <w:szCs w:val="21"/>
        </w:rPr>
        <w:t>第</w:t>
      </w:r>
      <w:r>
        <w:rPr>
          <w:rFonts w:hint="eastAsia"/>
          <w:b/>
          <w:szCs w:val="21"/>
        </w:rPr>
        <w:t>五</w:t>
      </w:r>
      <w:r>
        <w:rPr>
          <w:b/>
          <w:szCs w:val="21"/>
        </w:rPr>
        <w:t>条</w:t>
      </w:r>
      <w:r>
        <w:rPr>
          <w:b/>
          <w:szCs w:val="21"/>
        </w:rPr>
        <w:t xml:space="preserve">  </w:t>
      </w:r>
      <w:r>
        <w:rPr>
          <w:b/>
          <w:szCs w:val="21"/>
        </w:rPr>
        <w:t>交付和验收</w:t>
      </w:r>
    </w:p>
    <w:p w:rsidR="004E2BE1" w:rsidRDefault="006F7CDD">
      <w:pPr>
        <w:snapToGrid w:val="0"/>
        <w:spacing w:after="0" w:line="360" w:lineRule="auto"/>
        <w:ind w:firstLineChars="200" w:firstLine="420"/>
        <w:rPr>
          <w:szCs w:val="21"/>
        </w:rPr>
      </w:pPr>
      <w:r>
        <w:rPr>
          <w:szCs w:val="21"/>
        </w:rPr>
        <w:t>1.</w:t>
      </w:r>
      <w:r>
        <w:rPr>
          <w:szCs w:val="21"/>
        </w:rPr>
        <w:t>交付使用时间：</w:t>
      </w:r>
      <w:r>
        <w:rPr>
          <w:szCs w:val="21"/>
          <w:u w:val="single"/>
        </w:rPr>
        <w:t>按乙方投标文件中所承诺的时间</w:t>
      </w:r>
      <w:r>
        <w:rPr>
          <w:szCs w:val="21"/>
        </w:rPr>
        <w:t>；地点：</w:t>
      </w:r>
      <w:r>
        <w:rPr>
          <w:szCs w:val="21"/>
          <w:u w:val="single"/>
        </w:rPr>
        <w:t>甲方指定地点</w:t>
      </w:r>
      <w:r>
        <w:rPr>
          <w:szCs w:val="21"/>
        </w:rPr>
        <w:t>。</w:t>
      </w:r>
    </w:p>
    <w:p w:rsidR="004E2BE1" w:rsidRDefault="006F7CDD">
      <w:pPr>
        <w:snapToGrid w:val="0"/>
        <w:spacing w:after="0" w:line="360" w:lineRule="auto"/>
        <w:ind w:firstLineChars="200" w:firstLine="420"/>
      </w:pPr>
      <w:r>
        <w:t>2.</w:t>
      </w:r>
      <w:r>
        <w:rPr>
          <w:rFonts w:hint="eastAsia"/>
        </w:rPr>
        <w:t>交付标准：</w:t>
      </w:r>
      <w:r>
        <w:t>乙方交</w:t>
      </w:r>
      <w:r>
        <w:rPr>
          <w:rFonts w:hint="eastAsia"/>
        </w:rPr>
        <w:t>付</w:t>
      </w:r>
      <w:r>
        <w:t>前应对</w:t>
      </w:r>
      <w:r>
        <w:rPr>
          <w:szCs w:val="21"/>
        </w:rPr>
        <w:t>产品或服务成果</w:t>
      </w:r>
      <w:proofErr w:type="gramStart"/>
      <w:r>
        <w:t>作出</w:t>
      </w:r>
      <w:proofErr w:type="gramEnd"/>
      <w:r>
        <w:t>全面检查</w:t>
      </w:r>
      <w:r>
        <w:rPr>
          <w:rFonts w:hint="eastAsia"/>
        </w:rPr>
        <w:t>后</w:t>
      </w:r>
      <w:r>
        <w:t>，</w:t>
      </w:r>
      <w:r>
        <w:rPr>
          <w:szCs w:val="21"/>
        </w:rPr>
        <w:t>将</w:t>
      </w:r>
      <w:r>
        <w:rPr>
          <w:rFonts w:hint="eastAsia"/>
          <w:szCs w:val="21"/>
        </w:rPr>
        <w:t>符合合同文件要求的</w:t>
      </w:r>
      <w:r>
        <w:rPr>
          <w:szCs w:val="21"/>
        </w:rPr>
        <w:t>产品或服务成果交付给甲方。</w:t>
      </w:r>
    </w:p>
    <w:p w:rsidR="004E2BE1" w:rsidRDefault="006F7CDD">
      <w:pPr>
        <w:snapToGrid w:val="0"/>
        <w:spacing w:after="0" w:line="360" w:lineRule="auto"/>
        <w:ind w:firstLineChars="200" w:firstLine="420"/>
      </w:pPr>
      <w:r>
        <w:rPr>
          <w:rFonts w:hint="eastAsia"/>
        </w:rPr>
        <w:t>3</w:t>
      </w:r>
      <w:r>
        <w:t>.</w:t>
      </w:r>
      <w:r>
        <w:rPr>
          <w:rFonts w:hint="eastAsia"/>
        </w:rPr>
        <w:t>验收程序：验收一般分为到货验收和最终验收两次单项验收。经甲方同意，两次单项验收可以合并进行。本项目采用的验收方式为：</w:t>
      </w:r>
      <w:r>
        <w:rPr>
          <w:rFonts w:hint="eastAsia"/>
        </w:rPr>
        <w:sym w:font="Wingdings 2" w:char="00A3"/>
      </w:r>
      <w:r>
        <w:rPr>
          <w:rFonts w:hint="eastAsia"/>
        </w:rPr>
        <w:t>到货验收（如有）</w:t>
      </w:r>
      <w:r>
        <w:rPr>
          <w:rFonts w:hint="eastAsia"/>
        </w:rPr>
        <w:t xml:space="preserve">  </w:t>
      </w:r>
      <w:r>
        <w:rPr>
          <w:rFonts w:hint="eastAsia"/>
        </w:rPr>
        <w:sym w:font="Wingdings 2" w:char="F052"/>
      </w:r>
      <w:r>
        <w:rPr>
          <w:rFonts w:hint="eastAsia"/>
        </w:rPr>
        <w:t>最终验收</w:t>
      </w:r>
      <w:r>
        <w:rPr>
          <w:rFonts w:hint="eastAsia"/>
        </w:rPr>
        <w:t xml:space="preserve">  </w:t>
      </w:r>
      <w:r>
        <w:rPr>
          <w:rFonts w:hint="eastAsia"/>
        </w:rPr>
        <w:t>□合并验收</w:t>
      </w:r>
    </w:p>
    <w:p w:rsidR="004E2BE1" w:rsidRDefault="006F7CDD">
      <w:pPr>
        <w:snapToGrid w:val="0"/>
        <w:spacing w:after="0" w:line="360" w:lineRule="auto"/>
        <w:ind w:firstLineChars="200" w:firstLine="420"/>
      </w:pPr>
      <w:r>
        <w:rPr>
          <w:rFonts w:hint="eastAsia"/>
        </w:rPr>
        <w:t>（</w:t>
      </w:r>
      <w:r>
        <w:rPr>
          <w:rFonts w:hint="eastAsia"/>
        </w:rPr>
        <w:t>1</w:t>
      </w:r>
      <w:r>
        <w:rPr>
          <w:rFonts w:hint="eastAsia"/>
        </w:rPr>
        <w:t>）到货验收：</w:t>
      </w:r>
      <w:r>
        <w:rPr>
          <w:rFonts w:hint="eastAsia"/>
          <w:szCs w:val="21"/>
        </w:rPr>
        <w:t>在项目中如有提供货物的，</w:t>
      </w:r>
      <w:r>
        <w:t>甲方</w:t>
      </w:r>
      <w:r>
        <w:rPr>
          <w:rFonts w:hint="eastAsia"/>
        </w:rPr>
        <w:t>在接到</w:t>
      </w:r>
      <w:r>
        <w:t>乙方</w:t>
      </w:r>
      <w:r>
        <w:rPr>
          <w:rFonts w:hint="eastAsia"/>
        </w:rPr>
        <w:t>通知后对交付</w:t>
      </w:r>
      <w:r>
        <w:t>的</w:t>
      </w:r>
      <w:r>
        <w:rPr>
          <w:szCs w:val="21"/>
        </w:rPr>
        <w:t>产品</w:t>
      </w:r>
      <w:r>
        <w:t>依据</w:t>
      </w:r>
      <w:r>
        <w:rPr>
          <w:rFonts w:hint="eastAsia"/>
        </w:rPr>
        <w:t>验收标准</w:t>
      </w:r>
      <w:r>
        <w:t>进行</w:t>
      </w:r>
      <w:r>
        <w:rPr>
          <w:rFonts w:hint="eastAsia"/>
        </w:rPr>
        <w:t>到货验收</w:t>
      </w:r>
      <w:r>
        <w:t>，</w:t>
      </w:r>
      <w:r>
        <w:rPr>
          <w:rFonts w:hint="eastAsia"/>
        </w:rPr>
        <w:t>对品牌、规格型号、</w:t>
      </w:r>
      <w:r>
        <w:t>外观、</w:t>
      </w:r>
      <w:r>
        <w:rPr>
          <w:rFonts w:hint="eastAsia"/>
        </w:rPr>
        <w:t>有关资料及备品备件、包装要求</w:t>
      </w:r>
      <w:r>
        <w:t>符合招标文件</w:t>
      </w:r>
      <w:r>
        <w:rPr>
          <w:rFonts w:hint="eastAsia"/>
        </w:rPr>
        <w:t>及合同</w:t>
      </w:r>
      <w:r>
        <w:t>要求的，</w:t>
      </w:r>
      <w:r>
        <w:rPr>
          <w:rFonts w:hint="eastAsia"/>
        </w:rPr>
        <w:t>视为到货验收合格</w:t>
      </w:r>
      <w:r>
        <w:t>给予签收</w:t>
      </w:r>
      <w:r>
        <w:rPr>
          <w:rFonts w:hint="eastAsia"/>
        </w:rPr>
        <w:t>。</w:t>
      </w:r>
    </w:p>
    <w:p w:rsidR="004E2BE1" w:rsidRDefault="006F7CDD">
      <w:pPr>
        <w:snapToGrid w:val="0"/>
        <w:spacing w:after="0" w:line="360" w:lineRule="auto"/>
        <w:ind w:firstLineChars="200" w:firstLine="420"/>
      </w:pPr>
      <w:r>
        <w:rPr>
          <w:rFonts w:hint="eastAsia"/>
        </w:rPr>
        <w:t>（</w:t>
      </w:r>
      <w:r>
        <w:rPr>
          <w:rFonts w:hint="eastAsia"/>
        </w:rPr>
        <w:t>2</w:t>
      </w:r>
      <w:r>
        <w:rPr>
          <w:rFonts w:hint="eastAsia"/>
        </w:rPr>
        <w:t>）最终验收：交付的</w:t>
      </w:r>
      <w:r>
        <w:rPr>
          <w:szCs w:val="21"/>
        </w:rPr>
        <w:t>产品或服务成果</w:t>
      </w:r>
      <w:r>
        <w:rPr>
          <w:rFonts w:hint="eastAsia"/>
          <w:szCs w:val="21"/>
        </w:rPr>
        <w:t>在</w:t>
      </w:r>
      <w:r>
        <w:rPr>
          <w:rFonts w:hint="eastAsia"/>
        </w:rPr>
        <w:t>满足合同交付标准后，依照本合同验收标准进行最终验收。甲方在乙方通知后进行最终验收。</w:t>
      </w:r>
    </w:p>
    <w:p w:rsidR="004E2BE1" w:rsidRDefault="006F7CDD">
      <w:pPr>
        <w:snapToGrid w:val="0"/>
        <w:spacing w:after="0" w:line="360" w:lineRule="auto"/>
        <w:ind w:firstLineChars="200" w:firstLine="420"/>
      </w:pPr>
      <w:r>
        <w:rPr>
          <w:rFonts w:hint="eastAsia"/>
        </w:rPr>
        <w:t>（</w:t>
      </w:r>
      <w:r>
        <w:rPr>
          <w:rFonts w:hint="eastAsia"/>
        </w:rPr>
        <w:t>3</w:t>
      </w:r>
      <w:r>
        <w:rPr>
          <w:rFonts w:hint="eastAsia"/>
        </w:rPr>
        <w:t>）合并验收：</w:t>
      </w:r>
      <w:r>
        <w:rPr>
          <w:rStyle w:val="aff6"/>
          <w:rFonts w:hint="eastAsia"/>
        </w:rPr>
        <w:t>将以上两项验收合并进行。</w:t>
      </w:r>
    </w:p>
    <w:p w:rsidR="004E2BE1" w:rsidRDefault="006F7CDD">
      <w:pPr>
        <w:snapToGrid w:val="0"/>
        <w:spacing w:after="0" w:line="360" w:lineRule="auto"/>
        <w:ind w:firstLineChars="200" w:firstLine="420"/>
      </w:pPr>
      <w:r>
        <w:rPr>
          <w:rFonts w:hint="eastAsia"/>
        </w:rPr>
        <w:t>4.</w:t>
      </w:r>
      <w:r>
        <w:t>验收标准：按国家有关</w:t>
      </w:r>
      <w:r>
        <w:rPr>
          <w:rFonts w:hint="eastAsia"/>
        </w:rPr>
        <w:t>标准</w:t>
      </w:r>
      <w:r>
        <w:t>以及甲方招标文件的</w:t>
      </w:r>
      <w:r>
        <w:rPr>
          <w:rFonts w:hint="eastAsia"/>
        </w:rPr>
        <w:t>采购需求</w:t>
      </w:r>
      <w:r>
        <w:t>、乙方的投标文件</w:t>
      </w:r>
      <w:r>
        <w:rPr>
          <w:rFonts w:hint="eastAsia"/>
        </w:rPr>
        <w:t>响应</w:t>
      </w:r>
      <w:r>
        <w:t>及承诺与本合同约定进行验收；</w:t>
      </w:r>
      <w:r>
        <w:rPr>
          <w:rFonts w:hint="eastAsia"/>
        </w:rPr>
        <w:t>上述标准如</w:t>
      </w:r>
      <w:r>
        <w:t>有</w:t>
      </w:r>
      <w:r>
        <w:rPr>
          <w:rFonts w:hint="eastAsia"/>
        </w:rPr>
        <w:t>不一致事项</w:t>
      </w:r>
      <w:r>
        <w:t>，</w:t>
      </w:r>
      <w:r>
        <w:rPr>
          <w:rFonts w:hint="eastAsia"/>
        </w:rPr>
        <w:t>以</w:t>
      </w:r>
      <w:r>
        <w:t>招标</w:t>
      </w:r>
      <w:r>
        <w:rPr>
          <w:rFonts w:hint="eastAsia"/>
        </w:rPr>
        <w:t>文件</w:t>
      </w:r>
      <w:r>
        <w:t>与投标文件中</w:t>
      </w:r>
      <w:r>
        <w:rPr>
          <w:rFonts w:hint="eastAsia"/>
        </w:rPr>
        <w:t>对应要求或指标中</w:t>
      </w:r>
      <w:r>
        <w:t>较优</w:t>
      </w:r>
      <w:r>
        <w:rPr>
          <w:rFonts w:hint="eastAsia"/>
        </w:rPr>
        <w:t>作为验收标准。如果交付的</w:t>
      </w:r>
      <w:r>
        <w:rPr>
          <w:szCs w:val="21"/>
        </w:rPr>
        <w:t>产品或服务成果</w:t>
      </w:r>
      <w:r>
        <w:rPr>
          <w:rFonts w:hint="eastAsia"/>
        </w:rPr>
        <w:t>中有执行国家强制标准的，则验收标准不得低于国家强制标准。</w:t>
      </w:r>
    </w:p>
    <w:p w:rsidR="004E2BE1" w:rsidRDefault="006F7CDD">
      <w:pPr>
        <w:pStyle w:val="af1"/>
        <w:spacing w:after="0" w:line="360" w:lineRule="auto"/>
        <w:ind w:firstLineChars="200" w:firstLine="420"/>
        <w:jc w:val="left"/>
      </w:pPr>
      <w:r>
        <w:rPr>
          <w:rFonts w:ascii="Times New Roman" w:hAnsi="Times New Roman" w:cs="Times New Roman" w:hint="eastAsia"/>
        </w:rPr>
        <w:lastRenderedPageBreak/>
        <w:t>5</w:t>
      </w:r>
      <w:r>
        <w:rPr>
          <w:rFonts w:ascii="Times New Roman" w:hAnsi="Times New Roman" w:cs="Times New Roman"/>
        </w:rPr>
        <w:t>.</w:t>
      </w:r>
      <w:r>
        <w:rPr>
          <w:rFonts w:ascii="Times New Roman" w:hAnsi="Times New Roman" w:cs="Times New Roman" w:hint="eastAsia"/>
        </w:rPr>
        <w:t>验收地点及验收期限：验收地点为产品</w:t>
      </w:r>
      <w:r>
        <w:t>或服务成果</w:t>
      </w:r>
      <w:r>
        <w:rPr>
          <w:rFonts w:ascii="Times New Roman" w:hAnsi="Times New Roman" w:cs="Times New Roman" w:hint="eastAsia"/>
        </w:rPr>
        <w:t>交付地点；</w:t>
      </w:r>
      <w:r>
        <w:rPr>
          <w:rFonts w:hint="eastAsia"/>
        </w:rPr>
        <w:t>各单项验收应在甲方收到乙方的书面验收申请后5个工作日内组织。乙方在提出验收申请时，应确保已具备验收条件。</w:t>
      </w:r>
      <w:r>
        <w:t>甲方</w:t>
      </w:r>
      <w:r>
        <w:rPr>
          <w:rFonts w:hint="eastAsia"/>
        </w:rPr>
        <w:t>收到乙方书面通知后</w:t>
      </w:r>
      <w:r>
        <w:t>无故不进行验收工作</w:t>
      </w:r>
      <w:r>
        <w:rPr>
          <w:rFonts w:hint="eastAsia"/>
        </w:rPr>
        <w:t>的，验收期限结束之日起视为当次单项验收合格。</w:t>
      </w:r>
    </w:p>
    <w:p w:rsidR="004E2BE1" w:rsidRDefault="006F7CDD">
      <w:pPr>
        <w:pStyle w:val="af1"/>
        <w:spacing w:after="0" w:line="360" w:lineRule="auto"/>
        <w:ind w:firstLineChars="200" w:firstLine="420"/>
        <w:jc w:val="left"/>
      </w:pPr>
      <w:r>
        <w:rPr>
          <w:rFonts w:ascii="Times New Roman" w:hAnsi="Times New Roman" w:cs="Times New Roman" w:hint="eastAsia"/>
        </w:rPr>
        <w:t>6.</w:t>
      </w:r>
      <w:r>
        <w:rPr>
          <w:rFonts w:ascii="Times New Roman" w:hAnsi="Times New Roman" w:cs="Times New Roman"/>
        </w:rPr>
        <w:t>验收</w:t>
      </w:r>
      <w:r>
        <w:rPr>
          <w:rFonts w:ascii="Times New Roman" w:hAnsi="Times New Roman" w:cs="Times New Roman" w:hint="eastAsia"/>
        </w:rPr>
        <w:t>结果：在任</w:t>
      </w:r>
      <w:proofErr w:type="gramStart"/>
      <w:r>
        <w:rPr>
          <w:rFonts w:ascii="Times New Roman" w:hAnsi="Times New Roman" w:cs="Times New Roman" w:hint="eastAsia"/>
        </w:rPr>
        <w:t>一</w:t>
      </w:r>
      <w:proofErr w:type="gramEnd"/>
      <w:r>
        <w:rPr>
          <w:rFonts w:ascii="Times New Roman" w:hAnsi="Times New Roman" w:cs="Times New Roman" w:hint="eastAsia"/>
        </w:rPr>
        <w:t>单项验收环节，甲、乙双方代表均应在场，交付的产品</w:t>
      </w:r>
      <w:r>
        <w:t>或服务成果</w:t>
      </w:r>
      <w:r>
        <w:rPr>
          <w:rFonts w:ascii="Times New Roman" w:hAnsi="Times New Roman" w:cs="Times New Roman" w:hint="eastAsia"/>
        </w:rPr>
        <w:t>符合验收标准的为单项验收合格，不符合验收标准的为单项验收不合格。验收结果由甲方出具</w:t>
      </w:r>
      <w:r>
        <w:t>验收结果报告</w:t>
      </w:r>
      <w:r>
        <w:rPr>
          <w:rFonts w:hint="eastAsia"/>
        </w:rPr>
        <w:t>或</w:t>
      </w:r>
      <w:r>
        <w:t>验收书</w:t>
      </w:r>
      <w:r>
        <w:rPr>
          <w:rFonts w:hint="eastAsia"/>
        </w:rPr>
        <w:t>，</w:t>
      </w:r>
      <w:r>
        <w:t>列明各项标准的验收情况</w:t>
      </w:r>
      <w:r>
        <w:rPr>
          <w:rFonts w:hint="eastAsia"/>
        </w:rPr>
        <w:t>，由甲、乙双方代表共同签字确认并加盖甲方公章</w:t>
      </w:r>
      <w:r>
        <w:t>，甲乙双方各执一份</w:t>
      </w:r>
      <w:r>
        <w:rPr>
          <w:rFonts w:hint="eastAsia"/>
        </w:rPr>
        <w:t>。验收结果报告或验收书经双方代表签字后即视为验收结果已通知甲、乙双方。如乙方对验收结果有异议的，应在验收现场以书面的形式出具说明，否则视为认可验收结果。</w:t>
      </w:r>
    </w:p>
    <w:p w:rsidR="004E2BE1" w:rsidRDefault="006F7CDD">
      <w:pPr>
        <w:pStyle w:val="af1"/>
        <w:spacing w:after="0" w:line="360" w:lineRule="auto"/>
        <w:ind w:firstLineChars="200" w:firstLine="420"/>
        <w:jc w:val="left"/>
      </w:pPr>
      <w:r>
        <w:rPr>
          <w:rFonts w:ascii="Times New Roman" w:hAnsi="Times New Roman" w:cs="Times New Roman" w:hint="eastAsia"/>
        </w:rPr>
        <w:t>7.</w:t>
      </w:r>
      <w:r>
        <w:rPr>
          <w:rFonts w:ascii="Times New Roman" w:hAnsi="Times New Roman" w:cs="Times New Roman" w:hint="eastAsia"/>
        </w:rPr>
        <w:t>不予签收或单项验收不合格的，</w:t>
      </w:r>
      <w:r>
        <w:rPr>
          <w:rFonts w:hint="eastAsia"/>
        </w:rPr>
        <w:t>乙方应在当次验收后</w:t>
      </w:r>
      <w:r>
        <w:rPr>
          <w:rFonts w:hint="eastAsia"/>
          <w:u w:val="single"/>
        </w:rPr>
        <w:t>5</w:t>
      </w:r>
      <w:r>
        <w:rPr>
          <w:rFonts w:hint="eastAsia"/>
        </w:rPr>
        <w:t>个工作日内就不符合要求项以补充、更换、修理等甲方认可的方式进行整改并重新验收，未按时进行整改或整改后重新</w:t>
      </w:r>
      <w:proofErr w:type="gramStart"/>
      <w:r>
        <w:rPr>
          <w:rFonts w:hint="eastAsia"/>
        </w:rPr>
        <w:t>验收仍</w:t>
      </w:r>
      <w:proofErr w:type="gramEnd"/>
      <w:r>
        <w:rPr>
          <w:rFonts w:hint="eastAsia"/>
        </w:rPr>
        <w:t>不合格的</w:t>
      </w:r>
      <w:r>
        <w:t>视为逾期</w:t>
      </w:r>
      <w:r>
        <w:rPr>
          <w:rFonts w:hint="eastAsia"/>
        </w:rPr>
        <w:t>交付，逾期交付最长不得超过</w:t>
      </w:r>
      <w:r>
        <w:rPr>
          <w:rFonts w:hint="eastAsia"/>
          <w:u w:val="single"/>
        </w:rPr>
        <w:t>3</w:t>
      </w:r>
      <w:r>
        <w:rPr>
          <w:u w:val="single"/>
        </w:rPr>
        <w:t>0</w:t>
      </w:r>
      <w:r>
        <w:rPr>
          <w:rFonts w:hint="eastAsia"/>
        </w:rPr>
        <w:t>日，超过</w:t>
      </w:r>
      <w:r>
        <w:rPr>
          <w:u w:val="single"/>
        </w:rPr>
        <w:t>30</w:t>
      </w:r>
      <w:r>
        <w:rPr>
          <w:rFonts w:hint="eastAsia"/>
        </w:rPr>
        <w:t>日则视为最终验收不合格</w:t>
      </w:r>
      <w:r>
        <w:t>。</w:t>
      </w:r>
      <w:r>
        <w:rPr>
          <w:rFonts w:hint="eastAsia"/>
        </w:rPr>
        <w:t>逾期交付不影响本条第1款约定的使用时间。</w:t>
      </w:r>
    </w:p>
    <w:p w:rsidR="004E2BE1" w:rsidRDefault="006F7CDD">
      <w:pPr>
        <w:snapToGrid w:val="0"/>
        <w:spacing w:after="0" w:line="360" w:lineRule="auto"/>
        <w:ind w:firstLineChars="200" w:firstLine="420"/>
        <w:rPr>
          <w:szCs w:val="21"/>
        </w:rPr>
      </w:pPr>
      <w:r>
        <w:rPr>
          <w:rFonts w:hint="eastAsia"/>
          <w:szCs w:val="21"/>
        </w:rPr>
        <w:t>8</w:t>
      </w:r>
      <w:r>
        <w:rPr>
          <w:szCs w:val="21"/>
        </w:rPr>
        <w:t>.</w:t>
      </w:r>
      <w:r>
        <w:rPr>
          <w:szCs w:val="21"/>
        </w:rPr>
        <w:t>甲方</w:t>
      </w:r>
      <w:r>
        <w:rPr>
          <w:rFonts w:hint="eastAsia"/>
        </w:rPr>
        <w:t>有权委托第三方机构组织验收</w:t>
      </w:r>
      <w:r>
        <w:t>，</w:t>
      </w:r>
      <w:proofErr w:type="gramStart"/>
      <w:r>
        <w:rPr>
          <w:rFonts w:hint="eastAsia"/>
        </w:rPr>
        <w:t>验收按</w:t>
      </w:r>
      <w:proofErr w:type="gramEnd"/>
      <w:r>
        <w:rPr>
          <w:rFonts w:hint="eastAsia"/>
        </w:rPr>
        <w:t>上述规定执行，</w:t>
      </w:r>
      <w:r>
        <w:t>乙方</w:t>
      </w:r>
      <w:r>
        <w:rPr>
          <w:rFonts w:hint="eastAsia"/>
        </w:rPr>
        <w:t>应予以</w:t>
      </w:r>
      <w:r>
        <w:t>配合。</w:t>
      </w:r>
      <w:r>
        <w:rPr>
          <w:rFonts w:hint="eastAsia"/>
        </w:rPr>
        <w:t>甲方委托第三方机构组织或专业检测机构参与验收的，验收费用由乙方负责。费用标准参照国家或自治区有关规定执行。</w:t>
      </w:r>
    </w:p>
    <w:p w:rsidR="004E2BE1" w:rsidRDefault="006F7CDD">
      <w:pPr>
        <w:snapToGrid w:val="0"/>
        <w:spacing w:after="0" w:line="360" w:lineRule="auto"/>
        <w:ind w:firstLineChars="200" w:firstLine="420"/>
        <w:rPr>
          <w:szCs w:val="21"/>
        </w:rPr>
      </w:pPr>
      <w:r>
        <w:rPr>
          <w:rFonts w:hint="eastAsia"/>
          <w:szCs w:val="21"/>
        </w:rPr>
        <w:t>9</w:t>
      </w:r>
      <w:r>
        <w:rPr>
          <w:szCs w:val="21"/>
        </w:rPr>
        <w:t xml:space="preserve">. </w:t>
      </w:r>
      <w:r>
        <w:rPr>
          <w:szCs w:val="21"/>
        </w:rPr>
        <w:t>其他未尽事宜应严格按照《关于印发广西壮族自治区政府采购项目履约验收管理办法的通知》</w:t>
      </w:r>
      <w:r>
        <w:rPr>
          <w:szCs w:val="21"/>
        </w:rPr>
        <w:t>[</w:t>
      </w:r>
      <w:proofErr w:type="gramStart"/>
      <w:r>
        <w:rPr>
          <w:szCs w:val="21"/>
        </w:rPr>
        <w:t>桂财采〔</w:t>
      </w:r>
      <w:r>
        <w:rPr>
          <w:szCs w:val="21"/>
        </w:rPr>
        <w:t>2015</w:t>
      </w:r>
      <w:r>
        <w:rPr>
          <w:szCs w:val="21"/>
        </w:rPr>
        <w:t>〕</w:t>
      </w:r>
      <w:proofErr w:type="gramEnd"/>
      <w:r>
        <w:rPr>
          <w:szCs w:val="21"/>
        </w:rPr>
        <w:t>22</w:t>
      </w:r>
      <w:r>
        <w:rPr>
          <w:szCs w:val="21"/>
        </w:rPr>
        <w:t>号</w:t>
      </w:r>
      <w:r>
        <w:rPr>
          <w:szCs w:val="21"/>
        </w:rPr>
        <w:t>]</w:t>
      </w:r>
      <w:r>
        <w:rPr>
          <w:szCs w:val="21"/>
        </w:rPr>
        <w:t>以及《财政部关于进一步加强政府采购需求和履约验收管理的指导意见》</w:t>
      </w:r>
      <w:r>
        <w:rPr>
          <w:szCs w:val="21"/>
        </w:rPr>
        <w:t>[</w:t>
      </w:r>
      <w:r>
        <w:rPr>
          <w:szCs w:val="21"/>
        </w:rPr>
        <w:t>财库〔</w:t>
      </w:r>
      <w:r>
        <w:rPr>
          <w:szCs w:val="21"/>
        </w:rPr>
        <w:t>2016</w:t>
      </w:r>
      <w:r>
        <w:rPr>
          <w:szCs w:val="21"/>
        </w:rPr>
        <w:t>〕</w:t>
      </w:r>
      <w:r>
        <w:rPr>
          <w:szCs w:val="21"/>
        </w:rPr>
        <w:t>205</w:t>
      </w:r>
      <w:r>
        <w:rPr>
          <w:szCs w:val="21"/>
        </w:rPr>
        <w:t>号</w:t>
      </w:r>
      <w:r>
        <w:rPr>
          <w:szCs w:val="21"/>
        </w:rPr>
        <w:t>]</w:t>
      </w:r>
      <w:r>
        <w:rPr>
          <w:szCs w:val="21"/>
        </w:rPr>
        <w:t>规定执行。</w:t>
      </w:r>
    </w:p>
    <w:p w:rsidR="004E2BE1" w:rsidRDefault="006F7CDD">
      <w:pPr>
        <w:snapToGrid w:val="0"/>
        <w:spacing w:after="0" w:line="360" w:lineRule="auto"/>
        <w:ind w:firstLineChars="200" w:firstLine="420"/>
        <w:rPr>
          <w:szCs w:val="21"/>
        </w:rPr>
      </w:pPr>
      <w:r>
        <w:rPr>
          <w:rFonts w:hint="eastAsia"/>
          <w:szCs w:val="21"/>
        </w:rPr>
        <w:t>10</w:t>
      </w:r>
      <w:r>
        <w:rPr>
          <w:szCs w:val="21"/>
        </w:rPr>
        <w:t>.</w:t>
      </w:r>
      <w:r>
        <w:rPr>
          <w:szCs w:val="21"/>
        </w:rPr>
        <w:t>甲方委托第三方组织</w:t>
      </w:r>
      <w:r>
        <w:rPr>
          <w:rFonts w:hint="eastAsia"/>
          <w:szCs w:val="21"/>
        </w:rPr>
        <w:t>验收</w:t>
      </w:r>
      <w:r>
        <w:rPr>
          <w:szCs w:val="21"/>
        </w:rPr>
        <w:t>的，其验收时间</w:t>
      </w:r>
      <w:r>
        <w:rPr>
          <w:rFonts w:hint="eastAsia"/>
          <w:szCs w:val="21"/>
        </w:rPr>
        <w:t>、验收程序</w:t>
      </w:r>
      <w:r>
        <w:rPr>
          <w:szCs w:val="21"/>
        </w:rPr>
        <w:t>以该项目验收方案确定的验收时间</w:t>
      </w:r>
      <w:r>
        <w:rPr>
          <w:rFonts w:hint="eastAsia"/>
          <w:szCs w:val="21"/>
        </w:rPr>
        <w:t>、验收程序</w:t>
      </w:r>
      <w:r>
        <w:rPr>
          <w:szCs w:val="21"/>
        </w:rPr>
        <w:t>为准，验收结果以该项目验收报告结论为准。</w:t>
      </w:r>
    </w:p>
    <w:p w:rsidR="004E2BE1" w:rsidRDefault="006F7CDD">
      <w:pPr>
        <w:pStyle w:val="af1"/>
        <w:snapToGrid w:val="0"/>
        <w:spacing w:after="0" w:line="360" w:lineRule="auto"/>
        <w:ind w:firstLineChars="200" w:firstLine="420"/>
        <w:jc w:val="left"/>
        <w:rPr>
          <w:rFonts w:ascii="Times New Roman" w:hAnsi="Times New Roman" w:cs="Times New Roman"/>
        </w:rPr>
      </w:pPr>
      <w:bookmarkStart w:id="76" w:name="_Hlk77611338"/>
      <w:r>
        <w:rPr>
          <w:rFonts w:ascii="Times New Roman" w:hAnsi="Times New Roman" w:cs="Times New Roman" w:hint="eastAsia"/>
        </w:rPr>
        <w:t>11</w:t>
      </w:r>
      <w:r>
        <w:rPr>
          <w:rFonts w:ascii="Times New Roman" w:hAnsi="Times New Roman" w:cs="Times New Roman"/>
        </w:rPr>
        <w:t>.</w:t>
      </w:r>
      <w:r>
        <w:rPr>
          <w:rFonts w:ascii="Times New Roman" w:hAnsi="Times New Roman" w:cs="Times New Roman" w:hint="eastAsia"/>
        </w:rPr>
        <w:t>履约验收方案详见附件。</w:t>
      </w:r>
    </w:p>
    <w:bookmarkEnd w:id="76"/>
    <w:p w:rsidR="004E2BE1" w:rsidRDefault="006F7CDD">
      <w:pPr>
        <w:snapToGrid w:val="0"/>
        <w:spacing w:after="0" w:line="360" w:lineRule="auto"/>
        <w:ind w:firstLineChars="200" w:firstLine="422"/>
        <w:rPr>
          <w:b/>
          <w:szCs w:val="21"/>
        </w:rPr>
      </w:pPr>
      <w:r>
        <w:rPr>
          <w:b/>
          <w:szCs w:val="21"/>
        </w:rPr>
        <w:t>第</w:t>
      </w:r>
      <w:r>
        <w:rPr>
          <w:rFonts w:hint="eastAsia"/>
          <w:b/>
          <w:szCs w:val="21"/>
        </w:rPr>
        <w:t>六</w:t>
      </w:r>
      <w:r>
        <w:rPr>
          <w:b/>
          <w:szCs w:val="21"/>
        </w:rPr>
        <w:t>条</w:t>
      </w:r>
      <w:r>
        <w:rPr>
          <w:b/>
          <w:szCs w:val="21"/>
        </w:rPr>
        <w:t xml:space="preserve">  </w:t>
      </w:r>
      <w:r>
        <w:rPr>
          <w:b/>
          <w:szCs w:val="21"/>
        </w:rPr>
        <w:t>安装和培训</w:t>
      </w:r>
    </w:p>
    <w:p w:rsidR="004E2BE1" w:rsidRDefault="006F7CDD">
      <w:pPr>
        <w:snapToGrid w:val="0"/>
        <w:spacing w:after="0" w:line="360" w:lineRule="auto"/>
        <w:ind w:firstLineChars="200" w:firstLine="420"/>
        <w:rPr>
          <w:szCs w:val="21"/>
        </w:rPr>
      </w:pPr>
      <w:r>
        <w:rPr>
          <w:szCs w:val="21"/>
        </w:rPr>
        <w:t>1.</w:t>
      </w:r>
      <w:r>
        <w:rPr>
          <w:szCs w:val="21"/>
        </w:rPr>
        <w:t>甲方应提供必要安装条件（如场地、电源、水源等）。</w:t>
      </w:r>
    </w:p>
    <w:p w:rsidR="004E2BE1" w:rsidRDefault="006F7CDD">
      <w:pPr>
        <w:snapToGrid w:val="0"/>
        <w:spacing w:after="0" w:line="360" w:lineRule="auto"/>
        <w:ind w:firstLineChars="200" w:firstLine="420"/>
        <w:rPr>
          <w:szCs w:val="21"/>
          <w:u w:val="single"/>
        </w:rPr>
      </w:pPr>
      <w:r>
        <w:rPr>
          <w:szCs w:val="21"/>
        </w:rPr>
        <w:t>2.</w:t>
      </w:r>
      <w:r>
        <w:rPr>
          <w:szCs w:val="21"/>
        </w:rPr>
        <w:t>乙方负责甲方有关人员的培训。培训时间、地点：</w:t>
      </w:r>
      <w:r>
        <w:rPr>
          <w:szCs w:val="21"/>
          <w:u w:val="single"/>
        </w:rPr>
        <w:t xml:space="preserve"> </w:t>
      </w:r>
      <w:r>
        <w:rPr>
          <w:szCs w:val="21"/>
          <w:u w:val="single"/>
        </w:rPr>
        <w:t>由甲方决定。</w:t>
      </w:r>
    </w:p>
    <w:p w:rsidR="004E2BE1" w:rsidRDefault="006F7CDD">
      <w:pPr>
        <w:snapToGrid w:val="0"/>
        <w:spacing w:after="0" w:line="360" w:lineRule="auto"/>
        <w:ind w:firstLineChars="200" w:firstLine="422"/>
        <w:rPr>
          <w:b/>
          <w:szCs w:val="21"/>
        </w:rPr>
      </w:pPr>
      <w:r>
        <w:rPr>
          <w:b/>
          <w:szCs w:val="21"/>
        </w:rPr>
        <w:t>第</w:t>
      </w:r>
      <w:r>
        <w:rPr>
          <w:rFonts w:hint="eastAsia"/>
          <w:b/>
          <w:szCs w:val="21"/>
        </w:rPr>
        <w:t>七</w:t>
      </w:r>
      <w:r>
        <w:rPr>
          <w:b/>
          <w:szCs w:val="21"/>
        </w:rPr>
        <w:t>条</w:t>
      </w:r>
      <w:r>
        <w:rPr>
          <w:b/>
          <w:szCs w:val="21"/>
        </w:rPr>
        <w:t xml:space="preserve">  </w:t>
      </w:r>
      <w:r>
        <w:rPr>
          <w:b/>
          <w:szCs w:val="21"/>
        </w:rPr>
        <w:t>售后服务、质保期</w:t>
      </w:r>
    </w:p>
    <w:p w:rsidR="004E2BE1" w:rsidRDefault="006F7CDD">
      <w:pPr>
        <w:snapToGrid w:val="0"/>
        <w:spacing w:after="0" w:line="360" w:lineRule="auto"/>
        <w:ind w:firstLineChars="200" w:firstLine="420"/>
        <w:rPr>
          <w:szCs w:val="21"/>
        </w:rPr>
      </w:pPr>
      <w:r>
        <w:rPr>
          <w:szCs w:val="21"/>
        </w:rPr>
        <w:t>1.</w:t>
      </w:r>
      <w:r>
        <w:rPr>
          <w:szCs w:val="21"/>
        </w:rPr>
        <w:t>乙方应按照国家有关法律法规和</w:t>
      </w:r>
      <w:r>
        <w:rPr>
          <w:szCs w:val="21"/>
        </w:rPr>
        <w:t>“</w:t>
      </w:r>
      <w:r>
        <w:rPr>
          <w:szCs w:val="21"/>
        </w:rPr>
        <w:t>三包</w:t>
      </w:r>
      <w:r>
        <w:rPr>
          <w:szCs w:val="21"/>
        </w:rPr>
        <w:t>”</w:t>
      </w:r>
      <w:r>
        <w:rPr>
          <w:szCs w:val="21"/>
        </w:rPr>
        <w:t>规定以及</w:t>
      </w:r>
      <w:r>
        <w:rPr>
          <w:rFonts w:hint="eastAsia"/>
          <w:szCs w:val="21"/>
        </w:rPr>
        <w:t>招标文件、投标文件</w:t>
      </w:r>
      <w:r>
        <w:rPr>
          <w:szCs w:val="21"/>
        </w:rPr>
        <w:t>和本合同附件，为甲方提供售后服务。</w:t>
      </w:r>
    </w:p>
    <w:p w:rsidR="004E2BE1" w:rsidRDefault="006F7CDD">
      <w:pPr>
        <w:snapToGrid w:val="0"/>
        <w:spacing w:after="0" w:line="360" w:lineRule="auto"/>
        <w:ind w:firstLineChars="200" w:firstLine="420"/>
        <w:rPr>
          <w:szCs w:val="21"/>
          <w:u w:val="single"/>
        </w:rPr>
      </w:pPr>
      <w:r>
        <w:rPr>
          <w:szCs w:val="21"/>
        </w:rPr>
        <w:t>2.</w:t>
      </w:r>
      <w:r>
        <w:rPr>
          <w:rFonts w:hint="eastAsia"/>
          <w:szCs w:val="21"/>
        </w:rPr>
        <w:t>产品</w:t>
      </w:r>
      <w:r>
        <w:rPr>
          <w:szCs w:val="21"/>
        </w:rPr>
        <w:t>或服务成果质保期：</w:t>
      </w:r>
      <w:r>
        <w:rPr>
          <w:szCs w:val="21"/>
          <w:u w:val="single"/>
        </w:rPr>
        <w:t>按乙方承诺，但是不得低于国家相关标准</w:t>
      </w:r>
      <w:r>
        <w:rPr>
          <w:szCs w:val="21"/>
        </w:rPr>
        <w:t>。</w:t>
      </w:r>
    </w:p>
    <w:p w:rsidR="004E2BE1" w:rsidRDefault="006F7CDD">
      <w:pPr>
        <w:snapToGrid w:val="0"/>
        <w:spacing w:after="0" w:line="360" w:lineRule="auto"/>
        <w:ind w:firstLineChars="200" w:firstLine="420"/>
        <w:rPr>
          <w:szCs w:val="21"/>
        </w:rPr>
      </w:pPr>
      <w:r>
        <w:rPr>
          <w:szCs w:val="21"/>
        </w:rPr>
        <w:t>3.</w:t>
      </w:r>
      <w:r>
        <w:rPr>
          <w:szCs w:val="21"/>
        </w:rPr>
        <w:t>按招标文件规定的服务质量标准，并达到或优于中标人承诺的标准。</w:t>
      </w:r>
    </w:p>
    <w:p w:rsidR="004E2BE1" w:rsidRDefault="006F7CDD">
      <w:pPr>
        <w:snapToGrid w:val="0"/>
        <w:spacing w:after="0" w:line="360" w:lineRule="auto"/>
        <w:ind w:firstLineChars="200" w:firstLine="420"/>
        <w:rPr>
          <w:szCs w:val="21"/>
        </w:rPr>
      </w:pPr>
      <w:r>
        <w:rPr>
          <w:szCs w:val="21"/>
        </w:rPr>
        <w:t>4.</w:t>
      </w:r>
      <w:r>
        <w:rPr>
          <w:szCs w:val="21"/>
        </w:rPr>
        <w:t>乙方所提供的</w:t>
      </w:r>
      <w:r>
        <w:rPr>
          <w:rFonts w:hint="eastAsia"/>
          <w:szCs w:val="21"/>
        </w:rPr>
        <w:t>服务内容、标准</w:t>
      </w:r>
      <w:r>
        <w:rPr>
          <w:szCs w:val="21"/>
        </w:rPr>
        <w:t>必须与</w:t>
      </w:r>
      <w:bookmarkStart w:id="77" w:name="_Hlk19187447"/>
      <w:r>
        <w:rPr>
          <w:rFonts w:hint="eastAsia"/>
          <w:szCs w:val="21"/>
        </w:rPr>
        <w:t>招标文件、投标文件</w:t>
      </w:r>
      <w:bookmarkEnd w:id="77"/>
      <w:r>
        <w:rPr>
          <w:szCs w:val="21"/>
        </w:rPr>
        <w:t>和承诺相一致。</w:t>
      </w:r>
    </w:p>
    <w:p w:rsidR="004E2BE1" w:rsidRDefault="006F7CDD">
      <w:pPr>
        <w:snapToGrid w:val="0"/>
        <w:spacing w:after="0" w:line="360" w:lineRule="auto"/>
        <w:ind w:firstLineChars="200" w:firstLine="420"/>
        <w:rPr>
          <w:szCs w:val="21"/>
        </w:rPr>
      </w:pPr>
      <w:r>
        <w:rPr>
          <w:rFonts w:hint="eastAsia"/>
          <w:szCs w:val="21"/>
        </w:rPr>
        <w:t>5</w:t>
      </w:r>
      <w:r>
        <w:rPr>
          <w:szCs w:val="21"/>
        </w:rPr>
        <w:t>.</w:t>
      </w:r>
      <w:r>
        <w:rPr>
          <w:szCs w:val="21"/>
        </w:rPr>
        <w:t>在质保期内，乙方应对</w:t>
      </w:r>
      <w:r>
        <w:rPr>
          <w:rFonts w:hint="eastAsia"/>
          <w:szCs w:val="21"/>
        </w:rPr>
        <w:t>产品</w:t>
      </w:r>
      <w:r>
        <w:rPr>
          <w:szCs w:val="21"/>
        </w:rPr>
        <w:t>或服务成果出现的质量及安全问题负责处理解决并承担一切费用。</w:t>
      </w:r>
    </w:p>
    <w:p w:rsidR="004E2BE1" w:rsidRDefault="006F7CDD">
      <w:pPr>
        <w:snapToGrid w:val="0"/>
        <w:spacing w:after="0" w:line="360" w:lineRule="auto"/>
        <w:ind w:firstLineChars="200" w:firstLine="420"/>
        <w:rPr>
          <w:szCs w:val="21"/>
        </w:rPr>
      </w:pPr>
      <w:r>
        <w:rPr>
          <w:rFonts w:hint="eastAsia"/>
          <w:szCs w:val="21"/>
        </w:rPr>
        <w:t>6</w:t>
      </w:r>
      <w:r>
        <w:rPr>
          <w:szCs w:val="21"/>
        </w:rPr>
        <w:t>.</w:t>
      </w:r>
      <w:r>
        <w:rPr>
          <w:szCs w:val="21"/>
        </w:rPr>
        <w:t>乙方提供的服务承诺和售后服务及质保期责任等</w:t>
      </w:r>
      <w:r>
        <w:rPr>
          <w:rFonts w:hint="eastAsia"/>
          <w:szCs w:val="21"/>
        </w:rPr>
        <w:t>其他</w:t>
      </w:r>
      <w:r>
        <w:rPr>
          <w:szCs w:val="21"/>
        </w:rPr>
        <w:t>具体约定事项。</w:t>
      </w:r>
    </w:p>
    <w:p w:rsidR="004E2BE1" w:rsidRDefault="006F7CDD">
      <w:pPr>
        <w:snapToGrid w:val="0"/>
        <w:spacing w:after="0" w:line="360" w:lineRule="auto"/>
        <w:ind w:firstLineChars="200" w:firstLine="422"/>
        <w:rPr>
          <w:szCs w:val="21"/>
        </w:rPr>
      </w:pPr>
      <w:r>
        <w:rPr>
          <w:b/>
          <w:szCs w:val="21"/>
        </w:rPr>
        <w:t>第</w:t>
      </w:r>
      <w:r>
        <w:rPr>
          <w:rFonts w:hint="eastAsia"/>
          <w:b/>
          <w:szCs w:val="21"/>
        </w:rPr>
        <w:t>八</w:t>
      </w:r>
      <w:r>
        <w:rPr>
          <w:b/>
          <w:szCs w:val="21"/>
        </w:rPr>
        <w:t>条　付款方式</w:t>
      </w:r>
    </w:p>
    <w:p w:rsidR="004E2BE1" w:rsidRDefault="006F7CDD">
      <w:pPr>
        <w:snapToGrid w:val="0"/>
        <w:spacing w:after="0" w:line="360" w:lineRule="auto"/>
        <w:ind w:firstLineChars="200" w:firstLine="420"/>
        <w:rPr>
          <w:szCs w:val="21"/>
        </w:rPr>
      </w:pPr>
      <w:r>
        <w:rPr>
          <w:szCs w:val="21"/>
        </w:rPr>
        <w:t>1.</w:t>
      </w:r>
      <w:r>
        <w:rPr>
          <w:szCs w:val="21"/>
        </w:rPr>
        <w:t>资金性质：</w:t>
      </w:r>
      <w:r>
        <w:rPr>
          <w:szCs w:val="21"/>
          <w:u w:val="single"/>
        </w:rPr>
        <w:t>财政性资金。</w:t>
      </w:r>
    </w:p>
    <w:p w:rsidR="004E2BE1" w:rsidRDefault="006F7CDD">
      <w:pPr>
        <w:snapToGrid w:val="0"/>
        <w:spacing w:after="0" w:line="360" w:lineRule="auto"/>
        <w:ind w:firstLineChars="200" w:firstLine="420"/>
        <w:rPr>
          <w:szCs w:val="21"/>
        </w:rPr>
      </w:pPr>
      <w:r>
        <w:rPr>
          <w:szCs w:val="21"/>
        </w:rPr>
        <w:t>2.</w:t>
      </w:r>
      <w:r>
        <w:rPr>
          <w:szCs w:val="21"/>
        </w:rPr>
        <w:t>付款方式：</w:t>
      </w:r>
    </w:p>
    <w:p w:rsidR="004E2BE1" w:rsidRDefault="006F7CDD">
      <w:pPr>
        <w:snapToGrid w:val="0"/>
        <w:spacing w:after="0" w:line="360" w:lineRule="auto"/>
        <w:ind w:firstLineChars="200" w:firstLine="420"/>
        <w:rPr>
          <w:szCs w:val="21"/>
          <w:u w:val="single"/>
        </w:rPr>
      </w:pPr>
      <w:bookmarkStart w:id="78" w:name="_Hlk107912503"/>
      <w:r>
        <w:rPr>
          <w:rFonts w:hint="eastAsia"/>
          <w:szCs w:val="21"/>
        </w:rPr>
        <w:lastRenderedPageBreak/>
        <w:t>（</w:t>
      </w:r>
      <w:r>
        <w:rPr>
          <w:rFonts w:hint="eastAsia"/>
          <w:szCs w:val="21"/>
        </w:rPr>
        <w:t>1</w:t>
      </w:r>
      <w:r>
        <w:rPr>
          <w:rFonts w:hint="eastAsia"/>
          <w:szCs w:val="21"/>
        </w:rPr>
        <w:t>）</w:t>
      </w:r>
      <w:bookmarkEnd w:id="78"/>
      <w:r>
        <w:rPr>
          <w:rFonts w:hint="eastAsia"/>
          <w:szCs w:val="21"/>
        </w:rPr>
        <w:t>预付款金额及方式：</w:t>
      </w:r>
      <w:r>
        <w:rPr>
          <w:rFonts w:hint="eastAsia"/>
          <w:szCs w:val="21"/>
          <w:u w:val="single"/>
        </w:rPr>
        <w:t xml:space="preserve"> </w:t>
      </w:r>
      <w:r>
        <w:rPr>
          <w:rFonts w:hint="eastAsia"/>
          <w:szCs w:val="21"/>
          <w:u w:val="single"/>
        </w:rPr>
        <w:t>本合同无预付款，采购人于下一个季度的</w:t>
      </w:r>
      <w:r>
        <w:rPr>
          <w:rFonts w:hint="eastAsia"/>
          <w:szCs w:val="21"/>
          <w:u w:val="single"/>
        </w:rPr>
        <w:t>10</w:t>
      </w:r>
      <w:r>
        <w:rPr>
          <w:rFonts w:hint="eastAsia"/>
          <w:szCs w:val="21"/>
          <w:u w:val="single"/>
        </w:rPr>
        <w:t>个工作日内，向供应商支付上一个季度的安保费（每季度安保费</w:t>
      </w:r>
      <w:r>
        <w:rPr>
          <w:rFonts w:hint="eastAsia"/>
          <w:szCs w:val="21"/>
          <w:u w:val="single"/>
        </w:rPr>
        <w:t>=</w:t>
      </w:r>
      <w:r>
        <w:rPr>
          <w:rFonts w:hint="eastAsia"/>
          <w:szCs w:val="21"/>
          <w:u w:val="single"/>
        </w:rPr>
        <w:t>中标金额</w:t>
      </w:r>
      <w:r>
        <w:rPr>
          <w:rFonts w:hint="eastAsia"/>
          <w:szCs w:val="21"/>
          <w:u w:val="single"/>
        </w:rPr>
        <w:t>/4</w:t>
      </w:r>
      <w:r>
        <w:rPr>
          <w:rFonts w:hint="eastAsia"/>
          <w:szCs w:val="21"/>
          <w:u w:val="single"/>
        </w:rPr>
        <w:t>）</w:t>
      </w:r>
    </w:p>
    <w:p w:rsidR="004E2BE1" w:rsidRDefault="006F7CDD">
      <w:pPr>
        <w:snapToGrid w:val="0"/>
        <w:spacing w:after="0" w:line="360" w:lineRule="auto"/>
        <w:ind w:firstLineChars="200" w:firstLine="420"/>
        <w:rPr>
          <w:szCs w:val="21"/>
          <w:u w:val="single"/>
        </w:rPr>
      </w:pPr>
      <w:r>
        <w:rPr>
          <w:rFonts w:hint="eastAsia"/>
          <w:szCs w:val="21"/>
          <w:u w:val="single"/>
        </w:rPr>
        <w:t>（</w:t>
      </w:r>
      <w:r>
        <w:rPr>
          <w:rFonts w:hint="eastAsia"/>
          <w:szCs w:val="21"/>
          <w:u w:val="single"/>
        </w:rPr>
        <w:t>2</w:t>
      </w:r>
      <w:r>
        <w:rPr>
          <w:rFonts w:hint="eastAsia"/>
          <w:szCs w:val="21"/>
          <w:u w:val="single"/>
        </w:rPr>
        <w:t>）</w:t>
      </w:r>
      <w:r>
        <w:rPr>
          <w:szCs w:val="21"/>
          <w:u w:val="single"/>
        </w:rPr>
        <w:t>票据要求：成交供应商必须按照采购人要求提供真实、有效、合法的正式发票。一旦发现成交供应商提供虚假发票，除须向采购人补开合法发票外，须赔偿采购人发票票面金额一倍的违约金，且采购人有权终止合同，供应商不得提出异议，因终止合同而产生的一切损失均由供应商承担。</w:t>
      </w:r>
    </w:p>
    <w:p w:rsidR="004E2BE1" w:rsidRDefault="006F7CDD">
      <w:pPr>
        <w:pStyle w:val="aa"/>
        <w:spacing w:after="0" w:line="360" w:lineRule="auto"/>
        <w:ind w:firstLineChars="200" w:firstLine="420"/>
      </w:pPr>
      <w:r>
        <w:rPr>
          <w:rFonts w:hint="eastAsia"/>
          <w:szCs w:val="21"/>
        </w:rPr>
        <w:t>（</w:t>
      </w:r>
      <w:r>
        <w:rPr>
          <w:rFonts w:hint="eastAsia"/>
          <w:szCs w:val="21"/>
        </w:rPr>
        <w:t>3</w:t>
      </w:r>
      <w:r>
        <w:rPr>
          <w:rFonts w:hint="eastAsia"/>
          <w:szCs w:val="21"/>
        </w:rPr>
        <w:t>）</w:t>
      </w:r>
      <w:bookmarkStart w:id="79" w:name="_Hlk155172822"/>
      <w:bookmarkStart w:id="80" w:name="_Hlk49779770"/>
      <w:r>
        <w:rPr>
          <w:rFonts w:hint="eastAsia"/>
        </w:rPr>
        <w:t>对于满足合同约定支付条件的，采购人应当自收到发票后</w:t>
      </w:r>
      <w:r>
        <w:rPr>
          <w:rFonts w:hint="eastAsia"/>
        </w:rPr>
        <w:t>10</w:t>
      </w:r>
      <w:r>
        <w:rPr>
          <w:rFonts w:hint="eastAsia"/>
        </w:rPr>
        <w:t>个工作日内将资金支付到合同约定的供应商账户。</w:t>
      </w:r>
      <w:bookmarkEnd w:id="79"/>
    </w:p>
    <w:bookmarkEnd w:id="80"/>
    <w:p w:rsidR="004E2BE1" w:rsidRDefault="006F7CDD">
      <w:pPr>
        <w:snapToGrid w:val="0"/>
        <w:spacing w:after="0" w:line="360" w:lineRule="auto"/>
        <w:ind w:firstLineChars="200" w:firstLine="420"/>
        <w:rPr>
          <w:szCs w:val="21"/>
        </w:rPr>
      </w:pPr>
      <w:r>
        <w:rPr>
          <w:rFonts w:hint="eastAsia"/>
          <w:szCs w:val="21"/>
        </w:rPr>
        <w:t>（</w:t>
      </w:r>
      <w:r>
        <w:rPr>
          <w:szCs w:val="21"/>
        </w:rPr>
        <w:t>6</w:t>
      </w:r>
      <w:r>
        <w:rPr>
          <w:rFonts w:hint="eastAsia"/>
          <w:szCs w:val="21"/>
        </w:rPr>
        <w:t>）合同款支付形式为：</w:t>
      </w:r>
      <w:r>
        <w:rPr>
          <w:rFonts w:hint="eastAsia"/>
          <w:szCs w:val="21"/>
          <w:u w:val="single"/>
        </w:rPr>
        <w:t xml:space="preserve"> </w:t>
      </w:r>
      <w:r>
        <w:rPr>
          <w:szCs w:val="21"/>
          <w:u w:val="single"/>
        </w:rPr>
        <w:t xml:space="preserve">           </w:t>
      </w:r>
      <w:r>
        <w:rPr>
          <w:rFonts w:hint="eastAsia"/>
          <w:szCs w:val="21"/>
        </w:rPr>
        <w:t>【备注：现金或商业汇票等】</w:t>
      </w:r>
    </w:p>
    <w:p w:rsidR="004E2BE1" w:rsidRDefault="006F7CDD">
      <w:pPr>
        <w:snapToGrid w:val="0"/>
        <w:spacing w:after="0" w:line="360" w:lineRule="auto"/>
        <w:ind w:firstLineChars="200" w:firstLine="422"/>
        <w:rPr>
          <w:b/>
          <w:szCs w:val="21"/>
        </w:rPr>
      </w:pPr>
      <w:r>
        <w:rPr>
          <w:b/>
          <w:szCs w:val="21"/>
        </w:rPr>
        <w:t>第</w:t>
      </w:r>
      <w:r>
        <w:rPr>
          <w:rFonts w:hint="eastAsia"/>
          <w:b/>
          <w:szCs w:val="21"/>
        </w:rPr>
        <w:t>九</w:t>
      </w:r>
      <w:r>
        <w:rPr>
          <w:b/>
          <w:szCs w:val="21"/>
        </w:rPr>
        <w:t>条履约保证金</w:t>
      </w:r>
      <w:bookmarkStart w:id="81" w:name="_Hlk47715711"/>
      <w:r>
        <w:rPr>
          <w:b/>
          <w:szCs w:val="21"/>
        </w:rPr>
        <w:t xml:space="preserve"> </w:t>
      </w:r>
      <w:bookmarkEnd w:id="81"/>
      <w:r>
        <w:rPr>
          <w:b/>
          <w:szCs w:val="21"/>
        </w:rPr>
        <w:t xml:space="preserve">  </w:t>
      </w:r>
    </w:p>
    <w:p w:rsidR="004E2BE1" w:rsidRDefault="006F7CDD">
      <w:pPr>
        <w:spacing w:after="0" w:line="360" w:lineRule="auto"/>
        <w:ind w:firstLineChars="200" w:firstLine="420"/>
        <w:jc w:val="left"/>
        <w:rPr>
          <w:szCs w:val="21"/>
        </w:rPr>
      </w:pPr>
      <w:r>
        <w:rPr>
          <w:szCs w:val="21"/>
        </w:rPr>
        <w:t>履约保证金</w:t>
      </w:r>
      <w:r>
        <w:rPr>
          <w:rFonts w:hint="eastAsia"/>
          <w:szCs w:val="21"/>
        </w:rPr>
        <w:t>金额缴纳金额：</w:t>
      </w:r>
      <w:r>
        <w:rPr>
          <w:rFonts w:hint="eastAsia"/>
          <w:szCs w:val="21"/>
          <w:u w:val="single"/>
        </w:rPr>
        <w:t>合同金额的</w:t>
      </w:r>
      <w:r>
        <w:rPr>
          <w:szCs w:val="21"/>
          <w:u w:val="single"/>
        </w:rPr>
        <w:t>5%</w:t>
      </w:r>
      <w:r>
        <w:rPr>
          <w:rFonts w:hint="eastAsia"/>
          <w:szCs w:val="21"/>
          <w:u w:val="single"/>
        </w:rPr>
        <w:t xml:space="preserve"> </w:t>
      </w:r>
      <w:bookmarkStart w:id="82" w:name="_Hlk47715729"/>
    </w:p>
    <w:p w:rsidR="004E2BE1" w:rsidRDefault="006F7CDD">
      <w:pPr>
        <w:spacing w:after="0" w:line="360" w:lineRule="auto"/>
        <w:ind w:firstLineChars="200" w:firstLine="420"/>
        <w:jc w:val="left"/>
        <w:rPr>
          <w:szCs w:val="21"/>
        </w:rPr>
      </w:pPr>
      <w:r>
        <w:rPr>
          <w:rFonts w:hint="eastAsia"/>
          <w:szCs w:val="21"/>
        </w:rPr>
        <w:t>履约保证金缴纳形式：供应商可以选择</w:t>
      </w:r>
      <w:r>
        <w:rPr>
          <w:szCs w:val="21"/>
        </w:rPr>
        <w:t>电汇、转账</w:t>
      </w:r>
      <w:r>
        <w:rPr>
          <w:rFonts w:hint="eastAsia"/>
          <w:szCs w:val="21"/>
        </w:rPr>
        <w:t>、</w:t>
      </w:r>
      <w:r>
        <w:rPr>
          <w:szCs w:val="21"/>
        </w:rPr>
        <w:t>支票、汇票、本票、保函等形式缴纳或提交</w:t>
      </w:r>
      <w:r>
        <w:rPr>
          <w:rFonts w:hint="eastAsia"/>
          <w:szCs w:val="21"/>
        </w:rPr>
        <w:t>；采用保函形式缴纳的，采购人在保证期限届满后及时对收取的保证金进行核实和结算。</w:t>
      </w:r>
    </w:p>
    <w:p w:rsidR="004E2BE1" w:rsidRDefault="006F7CDD">
      <w:pPr>
        <w:spacing w:after="0" w:line="360" w:lineRule="auto"/>
        <w:ind w:firstLineChars="200" w:firstLine="420"/>
        <w:jc w:val="left"/>
        <w:rPr>
          <w:szCs w:val="21"/>
        </w:rPr>
      </w:pPr>
      <w:r>
        <w:rPr>
          <w:szCs w:val="21"/>
        </w:rPr>
        <w:t>履约保证金</w:t>
      </w:r>
      <w:r>
        <w:rPr>
          <w:rFonts w:hint="eastAsia"/>
          <w:szCs w:val="21"/>
        </w:rPr>
        <w:t>金额缴纳时间：领取中标通知书后</w:t>
      </w:r>
      <w:r>
        <w:rPr>
          <w:rFonts w:hint="eastAsia"/>
          <w:szCs w:val="21"/>
        </w:rPr>
        <w:t>15</w:t>
      </w:r>
      <w:r>
        <w:rPr>
          <w:rFonts w:hint="eastAsia"/>
          <w:szCs w:val="21"/>
        </w:rPr>
        <w:t>日内。</w:t>
      </w:r>
    </w:p>
    <w:p w:rsidR="004E2BE1" w:rsidRDefault="006F7CDD">
      <w:pPr>
        <w:spacing w:after="0" w:line="360" w:lineRule="auto"/>
        <w:ind w:firstLineChars="200" w:firstLine="420"/>
        <w:rPr>
          <w:szCs w:val="21"/>
          <w:u w:val="single"/>
        </w:rPr>
      </w:pPr>
      <w:r>
        <w:rPr>
          <w:szCs w:val="21"/>
        </w:rPr>
        <w:t>保证金缴纳的账号信息：</w:t>
      </w:r>
    </w:p>
    <w:p w:rsidR="004E2BE1" w:rsidRDefault="006F7CDD">
      <w:pPr>
        <w:spacing w:after="0" w:line="360" w:lineRule="auto"/>
        <w:ind w:firstLineChars="200" w:firstLine="420"/>
        <w:rPr>
          <w:szCs w:val="21"/>
          <w:u w:val="single"/>
        </w:rPr>
      </w:pPr>
      <w:r>
        <w:rPr>
          <w:szCs w:val="21"/>
        </w:rPr>
        <w:t>开户名称：</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4E2BE1" w:rsidRDefault="006F7CDD">
      <w:pPr>
        <w:spacing w:after="0" w:line="360" w:lineRule="auto"/>
        <w:ind w:firstLineChars="200" w:firstLine="420"/>
        <w:rPr>
          <w:szCs w:val="21"/>
          <w:u w:val="single"/>
        </w:rPr>
      </w:pPr>
      <w:r>
        <w:rPr>
          <w:szCs w:val="21"/>
        </w:rPr>
        <w:t>开户银行：</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4E2BE1" w:rsidRDefault="006F7CDD">
      <w:pPr>
        <w:spacing w:after="0" w:line="360" w:lineRule="auto"/>
        <w:ind w:firstLineChars="200" w:firstLine="420"/>
        <w:rPr>
          <w:szCs w:val="21"/>
          <w:u w:val="single"/>
        </w:rPr>
      </w:pPr>
      <w:r>
        <w:rPr>
          <w:szCs w:val="21"/>
        </w:rPr>
        <w:t>银行账号：</w:t>
      </w:r>
      <w:r>
        <w:rPr>
          <w:rFonts w:hint="eastAsia"/>
          <w:szCs w:val="21"/>
          <w:u w:val="single"/>
        </w:rPr>
        <w:t xml:space="preserve"> </w:t>
      </w:r>
      <w:r>
        <w:rPr>
          <w:szCs w:val="21"/>
          <w:u w:val="single"/>
        </w:rPr>
        <w:t xml:space="preserve">                  </w:t>
      </w:r>
    </w:p>
    <w:bookmarkEnd w:id="82"/>
    <w:p w:rsidR="004E2BE1" w:rsidRDefault="006F7CDD">
      <w:pPr>
        <w:snapToGrid w:val="0"/>
        <w:spacing w:after="0" w:line="360" w:lineRule="auto"/>
        <w:ind w:firstLineChars="200" w:firstLine="420"/>
        <w:rPr>
          <w:szCs w:val="21"/>
        </w:rPr>
      </w:pPr>
      <w:r>
        <w:rPr>
          <w:rFonts w:hint="eastAsia"/>
          <w:szCs w:val="21"/>
        </w:rPr>
        <w:t>履约保证金退还方式及时间、条件、不予退还的情形：履约保证金自合同生效之日起生效至合同材料验收证书或进度款支付</w:t>
      </w:r>
      <w:proofErr w:type="gramStart"/>
      <w:r>
        <w:rPr>
          <w:rFonts w:hint="eastAsia"/>
          <w:szCs w:val="21"/>
        </w:rPr>
        <w:t>函签署</w:t>
      </w:r>
      <w:proofErr w:type="gramEnd"/>
      <w:r>
        <w:rPr>
          <w:rFonts w:hint="eastAsia"/>
          <w:szCs w:val="21"/>
        </w:rPr>
        <w:t>之日起</w:t>
      </w:r>
      <w:r>
        <w:rPr>
          <w:rFonts w:hint="eastAsia"/>
          <w:szCs w:val="21"/>
        </w:rPr>
        <w:t>2</w:t>
      </w:r>
      <w:r>
        <w:rPr>
          <w:szCs w:val="21"/>
        </w:rPr>
        <w:t>8</w:t>
      </w:r>
      <w:r>
        <w:rPr>
          <w:rFonts w:hint="eastAsia"/>
          <w:szCs w:val="21"/>
        </w:rPr>
        <w:t>天后失效，</w:t>
      </w:r>
      <w:r>
        <w:rPr>
          <w:szCs w:val="21"/>
        </w:rPr>
        <w:t>项目验收合格后，中标人可向采购人申请办理履约保证金的退</w:t>
      </w:r>
      <w:proofErr w:type="gramStart"/>
      <w:r>
        <w:rPr>
          <w:szCs w:val="21"/>
        </w:rPr>
        <w:t>付手</w:t>
      </w:r>
      <w:proofErr w:type="gramEnd"/>
      <w:r>
        <w:rPr>
          <w:szCs w:val="21"/>
        </w:rPr>
        <w:t>续；</w:t>
      </w:r>
      <w:bookmarkStart w:id="83" w:name="_Hlk155171868"/>
      <w:r>
        <w:rPr>
          <w:rFonts w:hint="eastAsia"/>
          <w:szCs w:val="21"/>
        </w:rPr>
        <w:t>采购人应当按照合同约定的退还方式，在</w:t>
      </w:r>
      <w:r>
        <w:rPr>
          <w:rFonts w:hint="eastAsia"/>
          <w:szCs w:val="21"/>
        </w:rPr>
        <w:t>5</w:t>
      </w:r>
      <w:r>
        <w:rPr>
          <w:rFonts w:hint="eastAsia"/>
          <w:szCs w:val="21"/>
        </w:rPr>
        <w:t>个工作日内办理履约保证金退还手续。</w:t>
      </w:r>
      <w:bookmarkEnd w:id="83"/>
      <w:r>
        <w:t>如果</w:t>
      </w:r>
      <w:r>
        <w:rPr>
          <w:rFonts w:hint="eastAsia"/>
        </w:rPr>
        <w:t>中标人</w:t>
      </w:r>
      <w:r>
        <w:t>不履行合同约定的义务或其履行不符合合同的</w:t>
      </w:r>
      <w:r>
        <w:t> </w:t>
      </w:r>
      <w:r>
        <w:t>约定，</w:t>
      </w:r>
      <w:r>
        <w:rPr>
          <w:rFonts w:hint="eastAsia"/>
        </w:rPr>
        <w:t>采购人</w:t>
      </w:r>
      <w:r>
        <w:t>有权扣划</w:t>
      </w:r>
      <w:r>
        <w:rPr>
          <w:rFonts w:hint="eastAsia"/>
        </w:rPr>
        <w:t>全部或</w:t>
      </w:r>
      <w:r>
        <w:t>相应金额的履约保证金。</w:t>
      </w:r>
      <w:r>
        <w:rPr>
          <w:szCs w:val="21"/>
        </w:rPr>
        <w:t xml:space="preserve"> </w:t>
      </w:r>
    </w:p>
    <w:p w:rsidR="004E2BE1" w:rsidRDefault="006F7CDD">
      <w:pPr>
        <w:snapToGrid w:val="0"/>
        <w:spacing w:after="0" w:line="360" w:lineRule="auto"/>
        <w:ind w:firstLineChars="200" w:firstLine="420"/>
        <w:rPr>
          <w:szCs w:val="21"/>
        </w:rPr>
      </w:pPr>
      <w:r>
        <w:rPr>
          <w:rFonts w:hint="eastAsia"/>
          <w:szCs w:val="21"/>
        </w:rPr>
        <w:t>履约保证金符合退还条件的，采购人在收到中标人提交的履约保证金退付申请之日起</w:t>
      </w:r>
      <w:r>
        <w:rPr>
          <w:rFonts w:hint="eastAsia"/>
          <w:szCs w:val="21"/>
          <w:u w:val="single"/>
        </w:rPr>
        <w:t xml:space="preserve"> </w:t>
      </w:r>
      <w:r>
        <w:rPr>
          <w:szCs w:val="21"/>
          <w:u w:val="single"/>
        </w:rPr>
        <w:t xml:space="preserve">   </w:t>
      </w:r>
      <w:r>
        <w:rPr>
          <w:rFonts w:hint="eastAsia"/>
          <w:szCs w:val="21"/>
        </w:rPr>
        <w:t>天内退还履约保证金，如未在规定时间内退还的，中标人可予以催告，采购人应按中国人民银行发布的同期同类贷款基准利率向中标人支付自催告日期起的利息。</w:t>
      </w:r>
    </w:p>
    <w:p w:rsidR="004E2BE1" w:rsidRDefault="006F7CDD">
      <w:pPr>
        <w:snapToGrid w:val="0"/>
        <w:spacing w:after="0" w:line="360" w:lineRule="auto"/>
        <w:ind w:firstLineChars="200" w:firstLine="422"/>
        <w:rPr>
          <w:b/>
          <w:szCs w:val="21"/>
        </w:rPr>
      </w:pPr>
      <w:r>
        <w:rPr>
          <w:b/>
          <w:szCs w:val="21"/>
        </w:rPr>
        <w:t>第十条</w:t>
      </w:r>
      <w:r>
        <w:rPr>
          <w:b/>
          <w:szCs w:val="21"/>
        </w:rPr>
        <w:t xml:space="preserve"> </w:t>
      </w:r>
      <w:r>
        <w:rPr>
          <w:b/>
          <w:szCs w:val="21"/>
        </w:rPr>
        <w:t>税费</w:t>
      </w:r>
    </w:p>
    <w:p w:rsidR="004E2BE1" w:rsidRDefault="006F7CDD">
      <w:pPr>
        <w:snapToGrid w:val="0"/>
        <w:spacing w:after="0" w:line="360" w:lineRule="auto"/>
        <w:ind w:firstLineChars="200" w:firstLine="420"/>
        <w:rPr>
          <w:szCs w:val="21"/>
        </w:rPr>
      </w:pPr>
      <w:r>
        <w:rPr>
          <w:szCs w:val="21"/>
        </w:rPr>
        <w:t>本合同执行中相关的一切税费均由乙方</w:t>
      </w:r>
      <w:r>
        <w:rPr>
          <w:rFonts w:hint="eastAsia"/>
          <w:szCs w:val="21"/>
        </w:rPr>
        <w:t>承</w:t>
      </w:r>
      <w:r>
        <w:rPr>
          <w:szCs w:val="21"/>
        </w:rPr>
        <w:t>担。</w:t>
      </w:r>
    </w:p>
    <w:p w:rsidR="004E2BE1" w:rsidRDefault="006F7CDD">
      <w:pPr>
        <w:snapToGrid w:val="0"/>
        <w:spacing w:after="0" w:line="360" w:lineRule="auto"/>
        <w:ind w:firstLineChars="200" w:firstLine="422"/>
        <w:rPr>
          <w:b/>
          <w:szCs w:val="21"/>
        </w:rPr>
      </w:pPr>
      <w:r>
        <w:rPr>
          <w:b/>
          <w:szCs w:val="21"/>
        </w:rPr>
        <w:t>第十</w:t>
      </w:r>
      <w:r>
        <w:rPr>
          <w:rFonts w:hint="eastAsia"/>
          <w:b/>
          <w:szCs w:val="21"/>
        </w:rPr>
        <w:t>一</w:t>
      </w:r>
      <w:r>
        <w:rPr>
          <w:b/>
          <w:szCs w:val="21"/>
        </w:rPr>
        <w:t>条　违约责任</w:t>
      </w:r>
    </w:p>
    <w:p w:rsidR="004E2BE1" w:rsidRDefault="006F7CDD">
      <w:pPr>
        <w:snapToGrid w:val="0"/>
        <w:spacing w:after="0" w:line="360" w:lineRule="auto"/>
        <w:ind w:firstLineChars="200" w:firstLine="420"/>
        <w:rPr>
          <w:szCs w:val="21"/>
        </w:rPr>
      </w:pPr>
      <w:r>
        <w:rPr>
          <w:szCs w:val="21"/>
        </w:rPr>
        <w:t>1.</w:t>
      </w:r>
      <w:r>
        <w:rPr>
          <w:rFonts w:eastAsia="微软雅黑"/>
          <w:szCs w:val="21"/>
        </w:rPr>
        <w:t xml:space="preserve"> </w:t>
      </w:r>
      <w:r>
        <w:rPr>
          <w:szCs w:val="21"/>
        </w:rPr>
        <w:t>若因乙方原因而未能履行合同或最终验收不合格的，甲方</w:t>
      </w:r>
      <w:r>
        <w:rPr>
          <w:rFonts w:hint="eastAsia"/>
          <w:szCs w:val="21"/>
        </w:rPr>
        <w:t>有权</w:t>
      </w:r>
      <w:r>
        <w:rPr>
          <w:szCs w:val="21"/>
        </w:rPr>
        <w:t>解除合同，由此产生的费用由乙方承担</w:t>
      </w:r>
      <w:r>
        <w:rPr>
          <w:rFonts w:hint="eastAsia"/>
          <w:szCs w:val="21"/>
        </w:rPr>
        <w:t>，给甲方造成其他损失的，乙方应进行赔偿，并承担甲方追究的其他违约责任。</w:t>
      </w:r>
    </w:p>
    <w:p w:rsidR="004E2BE1" w:rsidRDefault="006F7CDD">
      <w:pPr>
        <w:snapToGrid w:val="0"/>
        <w:spacing w:after="0" w:line="360" w:lineRule="auto"/>
        <w:ind w:firstLineChars="200" w:firstLine="420"/>
        <w:rPr>
          <w:szCs w:val="21"/>
        </w:rPr>
      </w:pPr>
      <w:r>
        <w:rPr>
          <w:rFonts w:hint="eastAsia"/>
          <w:szCs w:val="21"/>
        </w:rPr>
        <w:t>2</w:t>
      </w:r>
      <w:r>
        <w:rPr>
          <w:szCs w:val="21"/>
        </w:rPr>
        <w:t>.</w:t>
      </w:r>
      <w:r>
        <w:rPr>
          <w:szCs w:val="21"/>
        </w:rPr>
        <w:t>乙方逾期交</w:t>
      </w:r>
      <w:r>
        <w:rPr>
          <w:rFonts w:hint="eastAsia"/>
          <w:szCs w:val="21"/>
        </w:rPr>
        <w:t>付产品</w:t>
      </w:r>
      <w:r>
        <w:rPr>
          <w:szCs w:val="21"/>
        </w:rPr>
        <w:t>或服务成果的，</w:t>
      </w:r>
      <w:r>
        <w:rPr>
          <w:rFonts w:hint="eastAsia"/>
          <w:szCs w:val="21"/>
        </w:rPr>
        <w:t>应</w:t>
      </w:r>
      <w:r>
        <w:rPr>
          <w:szCs w:val="21"/>
        </w:rPr>
        <w:t>向</w:t>
      </w:r>
      <w:r>
        <w:rPr>
          <w:rFonts w:hint="eastAsia"/>
          <w:szCs w:val="21"/>
        </w:rPr>
        <w:t>甲</w:t>
      </w:r>
      <w:r>
        <w:rPr>
          <w:szCs w:val="21"/>
        </w:rPr>
        <w:t>方</w:t>
      </w:r>
      <w:r>
        <w:rPr>
          <w:rFonts w:hint="eastAsia"/>
          <w:szCs w:val="21"/>
        </w:rPr>
        <w:t>支付</w:t>
      </w:r>
      <w:r>
        <w:rPr>
          <w:szCs w:val="21"/>
        </w:rPr>
        <w:t>违约</w:t>
      </w:r>
      <w:r>
        <w:rPr>
          <w:rFonts w:hint="eastAsia"/>
          <w:szCs w:val="21"/>
        </w:rPr>
        <w:t>金，标准为合同总价</w:t>
      </w:r>
      <w:r>
        <w:rPr>
          <w:szCs w:val="21"/>
          <w:u w:val="single"/>
        </w:rPr>
        <w:t>3‰</w:t>
      </w:r>
      <w:r>
        <w:rPr>
          <w:szCs w:val="21"/>
        </w:rPr>
        <w:t>/</w:t>
      </w:r>
      <w:r>
        <w:rPr>
          <w:rFonts w:hint="eastAsia"/>
          <w:szCs w:val="21"/>
        </w:rPr>
        <w:t>日</w:t>
      </w:r>
      <w:r>
        <w:rPr>
          <w:szCs w:val="21"/>
        </w:rPr>
        <w:t>，但违约金累计不得超过</w:t>
      </w:r>
      <w:r>
        <w:rPr>
          <w:rFonts w:hint="eastAsia"/>
        </w:rPr>
        <w:t>合同总金额</w:t>
      </w:r>
      <w:r>
        <w:rPr>
          <w:szCs w:val="21"/>
          <w:u w:val="single"/>
        </w:rPr>
        <w:t>5%</w:t>
      </w:r>
      <w:r>
        <w:rPr>
          <w:szCs w:val="21"/>
          <w:u w:val="single"/>
        </w:rPr>
        <w:t>，</w:t>
      </w:r>
      <w:r>
        <w:rPr>
          <w:szCs w:val="21"/>
        </w:rPr>
        <w:t>甲方延</w:t>
      </w:r>
      <w:r>
        <w:rPr>
          <w:rFonts w:hint="eastAsia"/>
          <w:szCs w:val="21"/>
        </w:rPr>
        <w:t>期支</w:t>
      </w:r>
      <w:r>
        <w:rPr>
          <w:szCs w:val="21"/>
        </w:rPr>
        <w:t>付</w:t>
      </w:r>
      <w:r>
        <w:rPr>
          <w:rFonts w:hint="eastAsia"/>
          <w:szCs w:val="21"/>
        </w:rPr>
        <w:t>产品或服务费用</w:t>
      </w:r>
      <w:r>
        <w:rPr>
          <w:szCs w:val="21"/>
        </w:rPr>
        <w:t>的，</w:t>
      </w:r>
      <w:r>
        <w:rPr>
          <w:rFonts w:hint="eastAsia"/>
          <w:szCs w:val="21"/>
        </w:rPr>
        <w:t>应</w:t>
      </w:r>
      <w:r>
        <w:rPr>
          <w:szCs w:val="21"/>
        </w:rPr>
        <w:t>向乙方</w:t>
      </w:r>
      <w:r>
        <w:rPr>
          <w:rFonts w:hint="eastAsia"/>
          <w:szCs w:val="21"/>
        </w:rPr>
        <w:t>支</w:t>
      </w:r>
      <w:r>
        <w:rPr>
          <w:szCs w:val="21"/>
        </w:rPr>
        <w:t>付延期滞纳金</w:t>
      </w:r>
      <w:r>
        <w:rPr>
          <w:rFonts w:hint="eastAsia"/>
          <w:szCs w:val="21"/>
        </w:rPr>
        <w:t>，标准为合同总价</w:t>
      </w:r>
      <w:r>
        <w:rPr>
          <w:szCs w:val="21"/>
        </w:rPr>
        <w:t>额</w:t>
      </w:r>
      <w:r>
        <w:rPr>
          <w:szCs w:val="21"/>
          <w:u w:val="single"/>
        </w:rPr>
        <w:t>3‰/</w:t>
      </w:r>
      <w:r>
        <w:rPr>
          <w:rFonts w:hint="eastAsia"/>
          <w:szCs w:val="21"/>
          <w:u w:val="single"/>
        </w:rPr>
        <w:t>日</w:t>
      </w:r>
      <w:r>
        <w:rPr>
          <w:szCs w:val="21"/>
        </w:rPr>
        <w:t>，但滞纳金累计不得超过</w:t>
      </w:r>
      <w:r>
        <w:rPr>
          <w:rFonts w:hint="eastAsia"/>
        </w:rPr>
        <w:t>合同总金额</w:t>
      </w:r>
      <w:r>
        <w:rPr>
          <w:szCs w:val="21"/>
          <w:u w:val="single"/>
        </w:rPr>
        <w:t>5%</w:t>
      </w:r>
      <w:r>
        <w:rPr>
          <w:szCs w:val="21"/>
        </w:rPr>
        <w:t>。</w:t>
      </w:r>
    </w:p>
    <w:p w:rsidR="004E2BE1" w:rsidRDefault="006F7CDD">
      <w:pPr>
        <w:snapToGrid w:val="0"/>
        <w:spacing w:after="0" w:line="360" w:lineRule="auto"/>
        <w:ind w:firstLineChars="200" w:firstLine="420"/>
        <w:rPr>
          <w:szCs w:val="21"/>
        </w:rPr>
      </w:pPr>
      <w:r>
        <w:rPr>
          <w:rFonts w:hint="eastAsia"/>
          <w:szCs w:val="21"/>
        </w:rPr>
        <w:t>3</w:t>
      </w:r>
      <w:r>
        <w:rPr>
          <w:szCs w:val="21"/>
        </w:rPr>
        <w:t xml:space="preserve">. </w:t>
      </w:r>
      <w:r>
        <w:rPr>
          <w:szCs w:val="21"/>
        </w:rPr>
        <w:t>乙方未得到甲方同意，擅自更换项目负责人及服务团队成员时，甲方有权书面通知乙方解除合</w:t>
      </w:r>
      <w:r>
        <w:rPr>
          <w:szCs w:val="21"/>
        </w:rPr>
        <w:lastRenderedPageBreak/>
        <w:t>同，且无需支付合同解除后的合同后续费用。同时，乙方必须退还甲方已付出的所有服务费用，并赔偿由此给甲方造成的全部损失。</w:t>
      </w:r>
    </w:p>
    <w:p w:rsidR="004E2BE1" w:rsidRDefault="006F7CDD">
      <w:pPr>
        <w:snapToGrid w:val="0"/>
        <w:spacing w:after="0" w:line="360" w:lineRule="auto"/>
        <w:ind w:firstLineChars="200" w:firstLine="420"/>
        <w:rPr>
          <w:szCs w:val="21"/>
        </w:rPr>
      </w:pPr>
      <w:r>
        <w:rPr>
          <w:rFonts w:hint="eastAsia"/>
          <w:szCs w:val="21"/>
        </w:rPr>
        <w:t>4</w:t>
      </w:r>
      <w:r>
        <w:rPr>
          <w:szCs w:val="21"/>
        </w:rPr>
        <w:t>.</w:t>
      </w:r>
      <w:r>
        <w:rPr>
          <w:szCs w:val="21"/>
        </w:rPr>
        <w:t>乙方或乙方人员违反保密义务时，甲方有权书面通知乙方解除合同，且无需支付合同解除后的合同后续费用。同时，乙方必须退还甲方已付出的所有咨询费用，并赔偿由此给甲方造成的全部损失。</w:t>
      </w:r>
    </w:p>
    <w:p w:rsidR="004E2BE1" w:rsidRDefault="006F7CDD">
      <w:pPr>
        <w:snapToGrid w:val="0"/>
        <w:spacing w:after="0" w:line="360" w:lineRule="auto"/>
        <w:ind w:firstLineChars="200" w:firstLine="420"/>
        <w:rPr>
          <w:szCs w:val="21"/>
        </w:rPr>
      </w:pPr>
      <w:r>
        <w:rPr>
          <w:rFonts w:hint="eastAsia"/>
          <w:szCs w:val="21"/>
        </w:rPr>
        <w:t>5</w:t>
      </w:r>
      <w:r>
        <w:rPr>
          <w:szCs w:val="21"/>
        </w:rPr>
        <w:t>.</w:t>
      </w:r>
      <w:r>
        <w:rPr>
          <w:szCs w:val="21"/>
        </w:rPr>
        <w:t>乙方未按本合同和投标文件中规定的服务承诺提供售后服务的，乙方应按本合同</w:t>
      </w:r>
      <w:r>
        <w:rPr>
          <w:rStyle w:val="aff6"/>
          <w:rFonts w:hint="eastAsia"/>
        </w:rPr>
        <w:t>总</w:t>
      </w:r>
      <w:r>
        <w:rPr>
          <w:szCs w:val="21"/>
        </w:rPr>
        <w:t>金额</w:t>
      </w:r>
      <w:r>
        <w:rPr>
          <w:szCs w:val="21"/>
          <w:u w:val="single"/>
        </w:rPr>
        <w:t xml:space="preserve"> 5%</w:t>
      </w:r>
      <w:r>
        <w:rPr>
          <w:szCs w:val="21"/>
        </w:rPr>
        <w:t>向甲方支付违约金。</w:t>
      </w:r>
    </w:p>
    <w:p w:rsidR="004E2BE1" w:rsidRDefault="006F7CDD">
      <w:pPr>
        <w:snapToGrid w:val="0"/>
        <w:spacing w:after="0" w:line="360" w:lineRule="auto"/>
        <w:ind w:firstLineChars="200" w:firstLine="420"/>
        <w:rPr>
          <w:szCs w:val="21"/>
        </w:rPr>
      </w:pPr>
      <w:r>
        <w:rPr>
          <w:rFonts w:hint="eastAsia"/>
          <w:szCs w:val="21"/>
        </w:rPr>
        <w:t>6</w:t>
      </w:r>
      <w:r>
        <w:rPr>
          <w:szCs w:val="21"/>
        </w:rPr>
        <w:t>.</w:t>
      </w:r>
      <w:r>
        <w:rPr>
          <w:szCs w:val="21"/>
        </w:rPr>
        <w:t>乙方提供的</w:t>
      </w:r>
      <w:r>
        <w:rPr>
          <w:rFonts w:hint="eastAsia"/>
          <w:szCs w:val="21"/>
        </w:rPr>
        <w:t>产品</w:t>
      </w:r>
      <w:r>
        <w:rPr>
          <w:szCs w:val="21"/>
        </w:rPr>
        <w:t>或服务成果在质量保证期内，因设计、工艺或材料的缺陷和</w:t>
      </w:r>
      <w:r>
        <w:rPr>
          <w:rFonts w:hint="eastAsia"/>
          <w:szCs w:val="21"/>
        </w:rPr>
        <w:t>其他</w:t>
      </w:r>
      <w:r>
        <w:rPr>
          <w:szCs w:val="21"/>
        </w:rPr>
        <w:t>质量原因造成的问题，由乙方负责，费用从质量保证金中扣除，质量保证金不足以支付的，由乙方另行支付。</w:t>
      </w:r>
    </w:p>
    <w:p w:rsidR="004E2BE1" w:rsidRDefault="006F7CDD">
      <w:pPr>
        <w:snapToGrid w:val="0"/>
        <w:spacing w:after="0" w:line="360" w:lineRule="auto"/>
        <w:ind w:firstLineChars="200" w:firstLine="420"/>
        <w:jc w:val="left"/>
        <w:rPr>
          <w:szCs w:val="21"/>
        </w:rPr>
      </w:pPr>
      <w:r>
        <w:rPr>
          <w:rFonts w:hint="eastAsia"/>
          <w:szCs w:val="21"/>
        </w:rPr>
        <w:t>7</w:t>
      </w:r>
      <w:r>
        <w:rPr>
          <w:szCs w:val="21"/>
        </w:rPr>
        <w:t>.</w:t>
      </w:r>
      <w:r>
        <w:rPr>
          <w:szCs w:val="21"/>
        </w:rPr>
        <w:t>乙方提供的</w:t>
      </w:r>
      <w:r>
        <w:rPr>
          <w:rFonts w:hint="eastAsia"/>
          <w:szCs w:val="21"/>
        </w:rPr>
        <w:t>产品</w:t>
      </w:r>
      <w:r>
        <w:rPr>
          <w:szCs w:val="21"/>
        </w:rPr>
        <w:t>或服务如侵犯了第三方合法权益而引发的任何纠纷或诉讼，均由乙方负责交涉并承担全部责任。</w:t>
      </w:r>
    </w:p>
    <w:p w:rsidR="004E2BE1" w:rsidRDefault="006F7CDD">
      <w:pPr>
        <w:snapToGrid w:val="0"/>
        <w:spacing w:after="0" w:line="360" w:lineRule="auto"/>
        <w:ind w:firstLineChars="200" w:firstLine="420"/>
        <w:rPr>
          <w:szCs w:val="21"/>
        </w:rPr>
      </w:pPr>
      <w:r>
        <w:rPr>
          <w:rFonts w:hint="eastAsia"/>
          <w:szCs w:val="21"/>
        </w:rPr>
        <w:t>8</w:t>
      </w:r>
      <w:r>
        <w:rPr>
          <w:szCs w:val="21"/>
        </w:rPr>
        <w:t>.</w:t>
      </w:r>
      <w:r>
        <w:rPr>
          <w:rFonts w:hint="eastAsia"/>
          <w:szCs w:val="21"/>
        </w:rPr>
        <w:t>其他</w:t>
      </w:r>
      <w:r>
        <w:rPr>
          <w:szCs w:val="21"/>
        </w:rPr>
        <w:t>违约行为按违约</w:t>
      </w:r>
      <w:r>
        <w:rPr>
          <w:rFonts w:hint="eastAsia"/>
          <w:szCs w:val="21"/>
        </w:rPr>
        <w:t>部分产品</w:t>
      </w:r>
      <w:r>
        <w:rPr>
          <w:szCs w:val="21"/>
        </w:rPr>
        <w:t>或服务费用金额</w:t>
      </w:r>
      <w:r>
        <w:rPr>
          <w:szCs w:val="21"/>
        </w:rPr>
        <w:t>5%</w:t>
      </w:r>
      <w:r>
        <w:rPr>
          <w:szCs w:val="21"/>
        </w:rPr>
        <w:t>收取违约金并赔偿经济损失。</w:t>
      </w:r>
    </w:p>
    <w:p w:rsidR="004E2BE1" w:rsidRDefault="006F7CDD">
      <w:pPr>
        <w:snapToGrid w:val="0"/>
        <w:spacing w:after="0" w:line="360" w:lineRule="auto"/>
        <w:ind w:firstLineChars="200" w:firstLine="420"/>
        <w:rPr>
          <w:szCs w:val="21"/>
        </w:rPr>
      </w:pPr>
      <w:r>
        <w:rPr>
          <w:rFonts w:hint="eastAsia"/>
          <w:szCs w:val="21"/>
        </w:rPr>
        <w:t>9</w:t>
      </w:r>
      <w:r>
        <w:rPr>
          <w:szCs w:val="21"/>
        </w:rPr>
        <w:t>.</w:t>
      </w:r>
      <w:r>
        <w:rPr>
          <w:rFonts w:hint="eastAsia"/>
          <w:szCs w:val="21"/>
        </w:rPr>
        <w:t>因甲方原因导致变更、中止或者终止政府采购合同的，应当依照合同约定对乙方受到的损失予以赔偿或者补偿。</w:t>
      </w:r>
      <w:r>
        <w:rPr>
          <w:szCs w:val="21"/>
        </w:rPr>
        <w:t>赔偿（补偿）标准：</w:t>
      </w:r>
      <w:r>
        <w:rPr>
          <w:rFonts w:hint="eastAsia"/>
          <w:szCs w:val="21"/>
          <w:u w:val="single"/>
        </w:rPr>
        <w:t xml:space="preserve"> </w:t>
      </w:r>
      <w:r>
        <w:rPr>
          <w:szCs w:val="21"/>
          <w:u w:val="single"/>
        </w:rPr>
        <w:t xml:space="preserve"> </w:t>
      </w:r>
      <w:r>
        <w:rPr>
          <w:rFonts w:hint="eastAsia"/>
          <w:szCs w:val="21"/>
          <w:u w:val="single"/>
        </w:rPr>
        <w:t>按实际损失赔偿</w:t>
      </w:r>
      <w:r>
        <w:rPr>
          <w:szCs w:val="21"/>
          <w:u w:val="single"/>
        </w:rPr>
        <w:t xml:space="preserve">  </w:t>
      </w:r>
      <w:r>
        <w:rPr>
          <w:rFonts w:hint="eastAsia"/>
          <w:szCs w:val="21"/>
        </w:rPr>
        <w:t>。</w:t>
      </w:r>
    </w:p>
    <w:p w:rsidR="004E2BE1" w:rsidRDefault="006F7CDD">
      <w:pPr>
        <w:pStyle w:val="af1"/>
        <w:snapToGrid w:val="0"/>
        <w:spacing w:after="0" w:line="360" w:lineRule="auto"/>
        <w:ind w:firstLineChars="196" w:firstLine="413"/>
        <w:rPr>
          <w:rFonts w:ascii="Times New Roman" w:hAnsi="Times New Roman" w:cs="Times New Roman"/>
          <w:b/>
        </w:rPr>
      </w:pPr>
      <w:r>
        <w:rPr>
          <w:rFonts w:ascii="Times New Roman" w:hAnsi="Times New Roman" w:cs="Times New Roman"/>
          <w:b/>
        </w:rPr>
        <w:t>第十</w:t>
      </w:r>
      <w:r>
        <w:rPr>
          <w:rFonts w:ascii="Times New Roman" w:hAnsi="Times New Roman" w:cs="Times New Roman" w:hint="eastAsia"/>
          <w:b/>
        </w:rPr>
        <w:t>二</w:t>
      </w:r>
      <w:r>
        <w:rPr>
          <w:rFonts w:ascii="Times New Roman" w:hAnsi="Times New Roman" w:cs="Times New Roman"/>
          <w:b/>
        </w:rPr>
        <w:t>条</w:t>
      </w:r>
      <w:r>
        <w:rPr>
          <w:rFonts w:ascii="Times New Roman" w:hAnsi="Times New Roman" w:cs="Times New Roman"/>
          <w:b/>
        </w:rPr>
        <w:t xml:space="preserve"> </w:t>
      </w:r>
      <w:r>
        <w:rPr>
          <w:rFonts w:ascii="Times New Roman" w:hAnsi="Times New Roman" w:cs="Times New Roman"/>
          <w:b/>
        </w:rPr>
        <w:t>不可抗力事件处理</w:t>
      </w:r>
    </w:p>
    <w:p w:rsidR="004E2BE1" w:rsidRDefault="006F7CDD">
      <w:pPr>
        <w:snapToGrid w:val="0"/>
        <w:spacing w:after="0" w:line="360" w:lineRule="auto"/>
        <w:ind w:firstLineChars="200" w:firstLine="420"/>
        <w:rPr>
          <w:szCs w:val="21"/>
        </w:rPr>
      </w:pPr>
      <w:r>
        <w:rPr>
          <w:szCs w:val="21"/>
        </w:rPr>
        <w:t>1.</w:t>
      </w:r>
      <w:r>
        <w:rPr>
          <w:szCs w:val="21"/>
        </w:rPr>
        <w:t>在合同有效期内，任何一方因不可抗力事件导致不能履行合同，则合同履行期可延长，其延长期与不可抗力影响期相同。</w:t>
      </w:r>
    </w:p>
    <w:p w:rsidR="004E2BE1" w:rsidRDefault="006F7CDD">
      <w:pPr>
        <w:snapToGrid w:val="0"/>
        <w:spacing w:after="0" w:line="360" w:lineRule="auto"/>
        <w:ind w:firstLineChars="200" w:firstLine="420"/>
        <w:rPr>
          <w:szCs w:val="21"/>
        </w:rPr>
      </w:pPr>
      <w:r>
        <w:rPr>
          <w:szCs w:val="21"/>
        </w:rPr>
        <w:t>2.</w:t>
      </w:r>
      <w:r>
        <w:rPr>
          <w:szCs w:val="21"/>
        </w:rPr>
        <w:t>不可抗力事件发生后，应立即通知对方，并寄送有关权威机构出具的证明。</w:t>
      </w:r>
    </w:p>
    <w:p w:rsidR="004E2BE1" w:rsidRDefault="006F7CDD">
      <w:pPr>
        <w:snapToGrid w:val="0"/>
        <w:spacing w:after="0" w:line="360" w:lineRule="auto"/>
        <w:ind w:firstLineChars="200" w:firstLine="420"/>
        <w:rPr>
          <w:szCs w:val="21"/>
        </w:rPr>
      </w:pPr>
      <w:r>
        <w:rPr>
          <w:szCs w:val="21"/>
        </w:rPr>
        <w:t>3.</w:t>
      </w:r>
      <w:r>
        <w:rPr>
          <w:szCs w:val="21"/>
        </w:rPr>
        <w:t>不可抗力事件延续一百二十天以上，双方应通过友好协商，确定是否继续履行合同。</w:t>
      </w:r>
    </w:p>
    <w:p w:rsidR="004E2BE1" w:rsidRDefault="006F7CDD">
      <w:pPr>
        <w:snapToGrid w:val="0"/>
        <w:spacing w:after="0" w:line="360" w:lineRule="auto"/>
        <w:ind w:firstLineChars="200" w:firstLine="422"/>
        <w:rPr>
          <w:szCs w:val="21"/>
        </w:rPr>
      </w:pPr>
      <w:r>
        <w:rPr>
          <w:b/>
          <w:szCs w:val="21"/>
        </w:rPr>
        <w:t>第十</w:t>
      </w:r>
      <w:r>
        <w:rPr>
          <w:rFonts w:hint="eastAsia"/>
          <w:b/>
          <w:szCs w:val="21"/>
        </w:rPr>
        <w:t>三</w:t>
      </w:r>
      <w:r>
        <w:rPr>
          <w:b/>
          <w:szCs w:val="21"/>
        </w:rPr>
        <w:t>条</w:t>
      </w:r>
      <w:r>
        <w:rPr>
          <w:b/>
          <w:szCs w:val="21"/>
        </w:rPr>
        <w:t xml:space="preserve">  </w:t>
      </w:r>
      <w:r>
        <w:rPr>
          <w:b/>
          <w:szCs w:val="21"/>
        </w:rPr>
        <w:t>合同争议解决</w:t>
      </w:r>
    </w:p>
    <w:p w:rsidR="004E2BE1" w:rsidRDefault="006F7CDD">
      <w:pPr>
        <w:snapToGrid w:val="0"/>
        <w:spacing w:after="0" w:line="360" w:lineRule="auto"/>
        <w:ind w:firstLineChars="200" w:firstLine="420"/>
        <w:rPr>
          <w:szCs w:val="21"/>
        </w:rPr>
      </w:pPr>
      <w:r>
        <w:rPr>
          <w:szCs w:val="21"/>
        </w:rPr>
        <w:t>1</w:t>
      </w:r>
      <w:r>
        <w:rPr>
          <w:rFonts w:hint="eastAsia"/>
          <w:szCs w:val="21"/>
        </w:rPr>
        <w:t>.</w:t>
      </w:r>
      <w:r>
        <w:rPr>
          <w:szCs w:val="21"/>
        </w:rPr>
        <w:t>因</w:t>
      </w:r>
      <w:r>
        <w:rPr>
          <w:rFonts w:hint="eastAsia"/>
          <w:szCs w:val="21"/>
        </w:rPr>
        <w:t>产品</w:t>
      </w:r>
      <w:r>
        <w:rPr>
          <w:szCs w:val="21"/>
        </w:rPr>
        <w:t>或服务成果质量问题</w:t>
      </w:r>
      <w:r>
        <w:rPr>
          <w:rFonts w:hint="eastAsia"/>
          <w:szCs w:val="21"/>
        </w:rPr>
        <w:t>或验收结果</w:t>
      </w:r>
      <w:r>
        <w:rPr>
          <w:szCs w:val="21"/>
        </w:rPr>
        <w:t>发生争议的，应邀请国家认</w:t>
      </w:r>
      <w:r>
        <w:rPr>
          <w:rFonts w:hint="eastAsia"/>
          <w:szCs w:val="21"/>
        </w:rPr>
        <w:t>定</w:t>
      </w:r>
      <w:r>
        <w:rPr>
          <w:szCs w:val="21"/>
        </w:rPr>
        <w:t>的质量检测机构按照国家标准对</w:t>
      </w:r>
      <w:r>
        <w:rPr>
          <w:rFonts w:hint="eastAsia"/>
          <w:szCs w:val="21"/>
        </w:rPr>
        <w:t>产品</w:t>
      </w:r>
      <w:r>
        <w:rPr>
          <w:szCs w:val="21"/>
        </w:rPr>
        <w:t>或服务成果质量进行验收。</w:t>
      </w:r>
      <w:r>
        <w:rPr>
          <w:rFonts w:hint="eastAsia"/>
          <w:szCs w:val="21"/>
        </w:rPr>
        <w:t>产品</w:t>
      </w:r>
      <w:r>
        <w:rPr>
          <w:szCs w:val="21"/>
        </w:rPr>
        <w:t>或服务成果符合国家标准的，鉴定费由甲方承担；</w:t>
      </w:r>
      <w:r>
        <w:rPr>
          <w:rFonts w:hint="eastAsia"/>
          <w:szCs w:val="21"/>
        </w:rPr>
        <w:t>产品</w:t>
      </w:r>
      <w:r>
        <w:rPr>
          <w:szCs w:val="21"/>
        </w:rPr>
        <w:t>或服务成果不符合国家标准的，鉴定费由乙方承担。</w:t>
      </w:r>
    </w:p>
    <w:p w:rsidR="004E2BE1" w:rsidRDefault="006F7CDD">
      <w:pPr>
        <w:snapToGrid w:val="0"/>
        <w:spacing w:after="0" w:line="360" w:lineRule="auto"/>
        <w:ind w:firstLineChars="200" w:firstLine="420"/>
        <w:rPr>
          <w:szCs w:val="21"/>
        </w:rPr>
      </w:pPr>
      <w:r>
        <w:rPr>
          <w:szCs w:val="21"/>
        </w:rPr>
        <w:t>2</w:t>
      </w:r>
      <w:r>
        <w:rPr>
          <w:rFonts w:hint="eastAsia"/>
          <w:szCs w:val="21"/>
        </w:rPr>
        <w:t>.</w:t>
      </w:r>
      <w:r>
        <w:rPr>
          <w:szCs w:val="21"/>
        </w:rPr>
        <w:t>因履行本合同引起的或与本合同有关的争议，甲乙双方应首先通过友好协商解决，如果协商不能解决，可向甲方所在地人民法院提起诉讼。</w:t>
      </w:r>
    </w:p>
    <w:p w:rsidR="004E2BE1" w:rsidRDefault="006F7CDD">
      <w:pPr>
        <w:snapToGrid w:val="0"/>
        <w:spacing w:after="0" w:line="360" w:lineRule="auto"/>
        <w:ind w:firstLineChars="200" w:firstLine="420"/>
        <w:rPr>
          <w:szCs w:val="21"/>
        </w:rPr>
      </w:pPr>
      <w:r>
        <w:rPr>
          <w:szCs w:val="21"/>
        </w:rPr>
        <w:t>3</w:t>
      </w:r>
      <w:r>
        <w:rPr>
          <w:rFonts w:hint="eastAsia"/>
          <w:szCs w:val="21"/>
        </w:rPr>
        <w:t>.</w:t>
      </w:r>
      <w:r>
        <w:rPr>
          <w:szCs w:val="21"/>
        </w:rPr>
        <w:t>诉讼期间，本合同继续履行。</w:t>
      </w:r>
    </w:p>
    <w:p w:rsidR="004E2BE1" w:rsidRDefault="006F7CDD">
      <w:pPr>
        <w:pStyle w:val="af1"/>
        <w:snapToGrid w:val="0"/>
        <w:spacing w:after="0" w:line="360" w:lineRule="auto"/>
        <w:ind w:firstLineChars="200" w:firstLine="422"/>
        <w:rPr>
          <w:rFonts w:ascii="Times New Roman" w:hAnsi="Times New Roman" w:cs="Times New Roman"/>
          <w:b/>
        </w:rPr>
      </w:pPr>
      <w:r>
        <w:rPr>
          <w:rFonts w:ascii="Times New Roman" w:hAnsi="Times New Roman" w:cs="Times New Roman"/>
          <w:b/>
        </w:rPr>
        <w:t>第十</w:t>
      </w:r>
      <w:r>
        <w:rPr>
          <w:rFonts w:ascii="Times New Roman" w:hAnsi="Times New Roman" w:cs="Times New Roman" w:hint="eastAsia"/>
          <w:b/>
        </w:rPr>
        <w:t>四</w:t>
      </w:r>
      <w:r>
        <w:rPr>
          <w:rFonts w:ascii="Times New Roman" w:hAnsi="Times New Roman" w:cs="Times New Roman"/>
          <w:b/>
        </w:rPr>
        <w:t>条</w:t>
      </w:r>
      <w:r>
        <w:rPr>
          <w:rFonts w:ascii="Times New Roman" w:hAnsi="Times New Roman" w:cs="Times New Roman"/>
          <w:b/>
        </w:rPr>
        <w:t xml:space="preserve"> </w:t>
      </w:r>
      <w:r>
        <w:rPr>
          <w:rFonts w:ascii="Times New Roman" w:hAnsi="Times New Roman" w:cs="Times New Roman"/>
          <w:b/>
        </w:rPr>
        <w:t>合同生效</w:t>
      </w:r>
      <w:r>
        <w:rPr>
          <w:rFonts w:ascii="Times New Roman" w:hAnsi="Times New Roman" w:cs="Times New Roman" w:hint="eastAsia"/>
          <w:b/>
        </w:rPr>
        <w:t>及其他</w:t>
      </w:r>
    </w:p>
    <w:p w:rsidR="004E2BE1" w:rsidRDefault="006F7CDD">
      <w:pPr>
        <w:snapToGrid w:val="0"/>
        <w:spacing w:after="0" w:line="360" w:lineRule="auto"/>
        <w:ind w:firstLineChars="200" w:firstLine="420"/>
        <w:rPr>
          <w:szCs w:val="21"/>
          <w:u w:val="single"/>
        </w:rPr>
      </w:pPr>
      <w:r>
        <w:rPr>
          <w:szCs w:val="21"/>
          <w:u w:val="single"/>
        </w:rPr>
        <w:t>1</w:t>
      </w:r>
      <w:r>
        <w:rPr>
          <w:rFonts w:hint="eastAsia"/>
          <w:szCs w:val="21"/>
          <w:u w:val="single"/>
        </w:rPr>
        <w:t>.</w:t>
      </w:r>
      <w:r>
        <w:rPr>
          <w:szCs w:val="21"/>
          <w:u w:val="single"/>
        </w:rPr>
        <w:t>本合同履行期限为：</w:t>
      </w:r>
      <w:r>
        <w:rPr>
          <w:szCs w:val="21"/>
          <w:u w:val="single"/>
        </w:rPr>
        <w:t xml:space="preserve">         </w:t>
      </w:r>
      <w:r>
        <w:rPr>
          <w:szCs w:val="21"/>
          <w:u w:val="single"/>
        </w:rPr>
        <w:t>；合同履行地点为：</w:t>
      </w:r>
      <w:r>
        <w:rPr>
          <w:szCs w:val="21"/>
          <w:u w:val="single"/>
        </w:rPr>
        <w:t xml:space="preserve">                    </w:t>
      </w:r>
      <w:r>
        <w:rPr>
          <w:szCs w:val="21"/>
          <w:u w:val="single"/>
        </w:rPr>
        <w:t>；合同履行的方式：</w:t>
      </w:r>
      <w:r>
        <w:rPr>
          <w:szCs w:val="21"/>
          <w:u w:val="single"/>
        </w:rPr>
        <w:t xml:space="preserve"> </w:t>
      </w:r>
      <w:r>
        <w:rPr>
          <w:szCs w:val="21"/>
          <w:u w:val="single"/>
        </w:rPr>
        <w:t>按照本合同约定</w:t>
      </w:r>
      <w:r>
        <w:rPr>
          <w:szCs w:val="21"/>
          <w:u w:val="single"/>
        </w:rPr>
        <w:t xml:space="preserve">  </w:t>
      </w:r>
      <w:r>
        <w:rPr>
          <w:szCs w:val="21"/>
          <w:u w:val="single"/>
        </w:rPr>
        <w:t>。</w:t>
      </w:r>
    </w:p>
    <w:p w:rsidR="004E2BE1" w:rsidRDefault="006F7CDD">
      <w:pPr>
        <w:snapToGrid w:val="0"/>
        <w:spacing w:after="0" w:line="360" w:lineRule="auto"/>
        <w:ind w:firstLineChars="200" w:firstLine="420"/>
        <w:rPr>
          <w:szCs w:val="21"/>
        </w:rPr>
      </w:pPr>
      <w:r>
        <w:rPr>
          <w:szCs w:val="21"/>
        </w:rPr>
        <w:t>2</w:t>
      </w:r>
      <w:r>
        <w:rPr>
          <w:rFonts w:hint="eastAsia"/>
          <w:szCs w:val="21"/>
        </w:rPr>
        <w:t>.</w:t>
      </w:r>
      <w:r>
        <w:rPr>
          <w:szCs w:val="21"/>
        </w:rPr>
        <w:t>合同经双方法定代表人或授权代表签字并加盖单位公章后生效。</w:t>
      </w:r>
    </w:p>
    <w:p w:rsidR="004E2BE1" w:rsidRDefault="006F7CDD">
      <w:pPr>
        <w:snapToGrid w:val="0"/>
        <w:spacing w:after="0" w:line="360" w:lineRule="auto"/>
        <w:ind w:firstLineChars="200" w:firstLine="420"/>
        <w:rPr>
          <w:szCs w:val="21"/>
        </w:rPr>
      </w:pPr>
      <w:r>
        <w:rPr>
          <w:szCs w:val="21"/>
        </w:rPr>
        <w:t>3</w:t>
      </w:r>
      <w:r>
        <w:rPr>
          <w:rFonts w:hint="eastAsia"/>
          <w:szCs w:val="21"/>
        </w:rPr>
        <w:t>.</w:t>
      </w:r>
      <w:r>
        <w:rPr>
          <w:szCs w:val="21"/>
        </w:rPr>
        <w:t>合同执行中涉及采购资金和采购内容修改或补充的，须经财政部门</w:t>
      </w:r>
      <w:r>
        <w:rPr>
          <w:rFonts w:hint="eastAsia"/>
          <w:szCs w:val="21"/>
        </w:rPr>
        <w:t>备案</w:t>
      </w:r>
      <w:r>
        <w:rPr>
          <w:szCs w:val="21"/>
        </w:rPr>
        <w:t>，</w:t>
      </w:r>
      <w:r>
        <w:rPr>
          <w:rFonts w:hint="eastAsia"/>
          <w:szCs w:val="21"/>
        </w:rPr>
        <w:t>经</w:t>
      </w:r>
      <w:r>
        <w:rPr>
          <w:szCs w:val="21"/>
        </w:rPr>
        <w:t>财政部门</w:t>
      </w:r>
      <w:r>
        <w:rPr>
          <w:rFonts w:hint="eastAsia"/>
          <w:szCs w:val="21"/>
        </w:rPr>
        <w:t>同意后签订</w:t>
      </w:r>
      <w:r>
        <w:rPr>
          <w:szCs w:val="21"/>
        </w:rPr>
        <w:t>书面补充协议。</w:t>
      </w:r>
    </w:p>
    <w:p w:rsidR="004E2BE1" w:rsidRDefault="006F7CDD">
      <w:pPr>
        <w:snapToGrid w:val="0"/>
        <w:spacing w:after="0" w:line="360" w:lineRule="auto"/>
        <w:ind w:firstLineChars="200" w:firstLine="420"/>
        <w:rPr>
          <w:szCs w:val="21"/>
        </w:rPr>
      </w:pPr>
      <w:r>
        <w:rPr>
          <w:szCs w:val="21"/>
        </w:rPr>
        <w:t>4</w:t>
      </w:r>
      <w:r>
        <w:rPr>
          <w:rFonts w:hint="eastAsia"/>
          <w:szCs w:val="21"/>
        </w:rPr>
        <w:t>.</w:t>
      </w:r>
      <w:r>
        <w:rPr>
          <w:rFonts w:hint="eastAsia"/>
          <w:szCs w:val="21"/>
        </w:rPr>
        <w:t>如无特别说明，</w:t>
      </w:r>
      <w:r>
        <w:rPr>
          <w:szCs w:val="21"/>
        </w:rPr>
        <w:t>本合同使用货币币制为人民币</w:t>
      </w:r>
      <w:r>
        <w:rPr>
          <w:rFonts w:hint="eastAsia"/>
          <w:szCs w:val="21"/>
        </w:rPr>
        <w:t>，使用单位为中国国家法定计量单位。</w:t>
      </w:r>
    </w:p>
    <w:p w:rsidR="004E2BE1" w:rsidRDefault="006F7CDD">
      <w:pPr>
        <w:snapToGrid w:val="0"/>
        <w:spacing w:after="0" w:line="360" w:lineRule="auto"/>
        <w:ind w:firstLineChars="200" w:firstLine="420"/>
        <w:rPr>
          <w:szCs w:val="21"/>
        </w:rPr>
      </w:pPr>
      <w:r>
        <w:rPr>
          <w:rFonts w:hint="eastAsia"/>
          <w:szCs w:val="21"/>
        </w:rPr>
        <w:t>5.</w:t>
      </w:r>
      <w:r>
        <w:rPr>
          <w:rFonts w:hint="eastAsia"/>
          <w:szCs w:val="21"/>
        </w:rPr>
        <w:t>本合同中提及的招标与谈判、磋商、询价、单一来源采购为同一含义，提及的投标与响应为同一含义，提及的中标与成交为同一含义。</w:t>
      </w:r>
    </w:p>
    <w:p w:rsidR="004E2BE1" w:rsidRDefault="006F7CDD">
      <w:pPr>
        <w:snapToGrid w:val="0"/>
        <w:spacing w:after="0" w:line="360" w:lineRule="auto"/>
        <w:ind w:firstLineChars="200" w:firstLine="420"/>
        <w:rPr>
          <w:szCs w:val="21"/>
        </w:rPr>
      </w:pPr>
      <w:r>
        <w:rPr>
          <w:rFonts w:hint="eastAsia"/>
          <w:szCs w:val="21"/>
        </w:rPr>
        <w:lastRenderedPageBreak/>
        <w:t>6.</w:t>
      </w:r>
      <w:r>
        <w:rPr>
          <w:szCs w:val="21"/>
        </w:rPr>
        <w:t>本合同未尽事宜，遵照《</w:t>
      </w:r>
      <w:r>
        <w:rPr>
          <w:rFonts w:hint="eastAsia"/>
          <w:szCs w:val="21"/>
        </w:rPr>
        <w:t>民法典</w:t>
      </w:r>
      <w:r>
        <w:rPr>
          <w:szCs w:val="21"/>
        </w:rPr>
        <w:t>》有关条文执行。</w:t>
      </w:r>
    </w:p>
    <w:p w:rsidR="004E2BE1" w:rsidRDefault="006F7CDD">
      <w:pPr>
        <w:snapToGrid w:val="0"/>
        <w:spacing w:after="0" w:line="360" w:lineRule="auto"/>
        <w:ind w:firstLineChars="200" w:firstLine="420"/>
        <w:rPr>
          <w:szCs w:val="21"/>
        </w:rPr>
      </w:pPr>
      <w:r>
        <w:rPr>
          <w:rFonts w:hint="eastAsia"/>
          <w:szCs w:val="21"/>
        </w:rPr>
        <w:t>7.</w:t>
      </w:r>
      <w:r>
        <w:rPr>
          <w:rFonts w:hint="eastAsia"/>
          <w:szCs w:val="21"/>
        </w:rPr>
        <w:t>本合同（□是</w:t>
      </w:r>
      <w:r>
        <w:rPr>
          <w:rFonts w:hint="eastAsia"/>
          <w:szCs w:val="21"/>
        </w:rPr>
        <w:t xml:space="preserve">  </w:t>
      </w:r>
      <w:r>
        <w:rPr>
          <w:szCs w:val="21"/>
        </w:rPr>
        <w:sym w:font="Wingdings 2" w:char="F052"/>
      </w:r>
      <w:r>
        <w:rPr>
          <w:rFonts w:hint="eastAsia"/>
          <w:szCs w:val="21"/>
        </w:rPr>
        <w:t>否）为中小企业预留合同</w:t>
      </w:r>
    </w:p>
    <w:p w:rsidR="004E2BE1" w:rsidRDefault="006F7CDD">
      <w:pPr>
        <w:snapToGrid w:val="0"/>
        <w:spacing w:after="0" w:line="360" w:lineRule="auto"/>
        <w:ind w:firstLineChars="200" w:firstLine="422"/>
        <w:rPr>
          <w:b/>
          <w:szCs w:val="21"/>
        </w:rPr>
      </w:pPr>
      <w:r>
        <w:rPr>
          <w:b/>
          <w:szCs w:val="21"/>
        </w:rPr>
        <w:t>第十</w:t>
      </w:r>
      <w:r>
        <w:rPr>
          <w:rFonts w:hint="eastAsia"/>
          <w:b/>
          <w:szCs w:val="21"/>
        </w:rPr>
        <w:t>五</w:t>
      </w:r>
      <w:r>
        <w:rPr>
          <w:b/>
          <w:szCs w:val="21"/>
        </w:rPr>
        <w:t>条　合同的变更、终止与转让</w:t>
      </w:r>
    </w:p>
    <w:p w:rsidR="004E2BE1" w:rsidRDefault="006F7CDD">
      <w:pPr>
        <w:snapToGrid w:val="0"/>
        <w:spacing w:after="0" w:line="360" w:lineRule="auto"/>
        <w:ind w:firstLineChars="200" w:firstLine="420"/>
        <w:rPr>
          <w:szCs w:val="21"/>
        </w:rPr>
      </w:pPr>
      <w:r>
        <w:rPr>
          <w:szCs w:val="21"/>
        </w:rPr>
        <w:t>1.</w:t>
      </w:r>
      <w:r>
        <w:rPr>
          <w:szCs w:val="21"/>
        </w:rPr>
        <w:t>除《中华人民共和国政府采购法》第五十条规定的情形外，本合同一经签订，甲乙双方不得擅自变更、中止或终止。</w:t>
      </w:r>
      <w:bookmarkStart w:id="84" w:name="_Hlk155172858"/>
      <w:r>
        <w:rPr>
          <w:rFonts w:hint="eastAsia"/>
          <w:szCs w:val="21"/>
        </w:rPr>
        <w:t>如依照政府采购法确需变更合同内容的，甲方应当自合同变更之日起</w:t>
      </w:r>
      <w:r>
        <w:rPr>
          <w:rFonts w:hint="eastAsia"/>
          <w:szCs w:val="21"/>
        </w:rPr>
        <w:t>2</w:t>
      </w:r>
      <w:r>
        <w:rPr>
          <w:rFonts w:hint="eastAsia"/>
          <w:szCs w:val="21"/>
        </w:rPr>
        <w:t>个工作日内在省级以上财政部门指定的媒体上发布合同变更公告。</w:t>
      </w:r>
      <w:bookmarkEnd w:id="84"/>
    </w:p>
    <w:p w:rsidR="004E2BE1" w:rsidRDefault="006F7CDD">
      <w:pPr>
        <w:snapToGrid w:val="0"/>
        <w:spacing w:after="0" w:line="360" w:lineRule="auto"/>
        <w:ind w:firstLineChars="200" w:firstLine="420"/>
        <w:rPr>
          <w:szCs w:val="21"/>
        </w:rPr>
      </w:pPr>
      <w:r>
        <w:rPr>
          <w:szCs w:val="21"/>
        </w:rPr>
        <w:t>2.</w:t>
      </w:r>
      <w:r>
        <w:rPr>
          <w:szCs w:val="21"/>
        </w:rPr>
        <w:t>未经甲方书面同意，乙方不得擅自转让其应履行的合同义务。</w:t>
      </w:r>
    </w:p>
    <w:p w:rsidR="004E2BE1" w:rsidRDefault="006F7CDD">
      <w:pPr>
        <w:snapToGrid w:val="0"/>
        <w:spacing w:after="0" w:line="360" w:lineRule="auto"/>
        <w:ind w:firstLineChars="200" w:firstLine="422"/>
        <w:rPr>
          <w:b/>
          <w:szCs w:val="21"/>
        </w:rPr>
      </w:pPr>
      <w:r>
        <w:rPr>
          <w:b/>
          <w:szCs w:val="21"/>
        </w:rPr>
        <w:t>第十</w:t>
      </w:r>
      <w:r>
        <w:rPr>
          <w:rFonts w:hint="eastAsia"/>
          <w:b/>
          <w:szCs w:val="21"/>
        </w:rPr>
        <w:t>六</w:t>
      </w:r>
      <w:r>
        <w:rPr>
          <w:b/>
          <w:szCs w:val="21"/>
        </w:rPr>
        <w:t xml:space="preserve">条　</w:t>
      </w:r>
      <w:r>
        <w:rPr>
          <w:rFonts w:hint="eastAsia"/>
          <w:b/>
          <w:szCs w:val="21"/>
        </w:rPr>
        <w:t>合同文件的组成</w:t>
      </w:r>
    </w:p>
    <w:p w:rsidR="004E2BE1" w:rsidRDefault="006F7CDD">
      <w:pPr>
        <w:snapToGrid w:val="0"/>
        <w:spacing w:after="0" w:line="360" w:lineRule="auto"/>
        <w:ind w:firstLineChars="200" w:firstLine="420"/>
        <w:rPr>
          <w:szCs w:val="21"/>
        </w:rPr>
      </w:pPr>
      <w:r>
        <w:rPr>
          <w:szCs w:val="21"/>
        </w:rPr>
        <w:t>1.</w:t>
      </w:r>
      <w:r>
        <w:rPr>
          <w:rFonts w:hAnsi="宋体" w:cs="宋体" w:hint="eastAsia"/>
          <w:kern w:val="0"/>
        </w:rPr>
        <w:t>政府采购合同；</w:t>
      </w:r>
    </w:p>
    <w:p w:rsidR="004E2BE1" w:rsidRDefault="006F7CDD">
      <w:pPr>
        <w:snapToGrid w:val="0"/>
        <w:spacing w:after="0" w:line="360" w:lineRule="auto"/>
        <w:ind w:firstLineChars="200" w:firstLine="420"/>
        <w:rPr>
          <w:szCs w:val="21"/>
        </w:rPr>
      </w:pPr>
      <w:r>
        <w:rPr>
          <w:rFonts w:hint="eastAsia"/>
          <w:szCs w:val="21"/>
        </w:rPr>
        <w:t>2</w:t>
      </w:r>
      <w:r>
        <w:rPr>
          <w:szCs w:val="21"/>
        </w:rPr>
        <w:t>.</w:t>
      </w:r>
      <w:r>
        <w:rPr>
          <w:szCs w:val="21"/>
        </w:rPr>
        <w:t>中标通知书</w:t>
      </w:r>
      <w:r>
        <w:rPr>
          <w:rFonts w:hint="eastAsia"/>
          <w:szCs w:val="21"/>
        </w:rPr>
        <w:t>（如有）</w:t>
      </w:r>
      <w:r>
        <w:rPr>
          <w:szCs w:val="21"/>
        </w:rPr>
        <w:t>；</w:t>
      </w:r>
    </w:p>
    <w:p w:rsidR="004E2BE1" w:rsidRDefault="006F7CDD">
      <w:pPr>
        <w:snapToGrid w:val="0"/>
        <w:spacing w:after="0" w:line="360" w:lineRule="auto"/>
        <w:ind w:firstLineChars="200" w:firstLine="420"/>
        <w:rPr>
          <w:szCs w:val="21"/>
        </w:rPr>
      </w:pPr>
      <w:r>
        <w:rPr>
          <w:rFonts w:hint="eastAsia"/>
          <w:szCs w:val="21"/>
        </w:rPr>
        <w:t>3</w:t>
      </w:r>
      <w:r>
        <w:rPr>
          <w:szCs w:val="21"/>
        </w:rPr>
        <w:t>.</w:t>
      </w:r>
      <w:r>
        <w:rPr>
          <w:szCs w:val="21"/>
        </w:rPr>
        <w:t>乙方的投标文件；</w:t>
      </w:r>
    </w:p>
    <w:p w:rsidR="004E2BE1" w:rsidRDefault="006F7CDD">
      <w:pPr>
        <w:snapToGrid w:val="0"/>
        <w:spacing w:after="0" w:line="360" w:lineRule="auto"/>
        <w:ind w:firstLineChars="200" w:firstLine="420"/>
        <w:rPr>
          <w:szCs w:val="21"/>
        </w:rPr>
      </w:pPr>
      <w:r>
        <w:rPr>
          <w:rFonts w:hint="eastAsia"/>
          <w:szCs w:val="21"/>
        </w:rPr>
        <w:t>4</w:t>
      </w:r>
      <w:r>
        <w:rPr>
          <w:szCs w:val="21"/>
        </w:rPr>
        <w:t>.</w:t>
      </w:r>
      <w:r>
        <w:rPr>
          <w:rFonts w:hint="eastAsia"/>
          <w:szCs w:val="21"/>
        </w:rPr>
        <w:t>采购文件</w:t>
      </w:r>
      <w:r>
        <w:rPr>
          <w:szCs w:val="21"/>
        </w:rPr>
        <w:t>；</w:t>
      </w:r>
    </w:p>
    <w:p w:rsidR="004E2BE1" w:rsidRDefault="006F7CDD">
      <w:pPr>
        <w:snapToGrid w:val="0"/>
        <w:spacing w:after="0" w:line="360" w:lineRule="auto"/>
        <w:ind w:firstLineChars="200" w:firstLine="420"/>
        <w:rPr>
          <w:szCs w:val="21"/>
          <w:u w:val="single"/>
        </w:rPr>
      </w:pPr>
      <w:r>
        <w:rPr>
          <w:rFonts w:hint="eastAsia"/>
        </w:rPr>
        <w:t>5.</w:t>
      </w:r>
      <w:r>
        <w:rPr>
          <w:rFonts w:hint="eastAsia"/>
        </w:rPr>
        <w:t>其他合同文件。</w:t>
      </w:r>
    </w:p>
    <w:p w:rsidR="004E2BE1" w:rsidRDefault="006F7CDD">
      <w:pPr>
        <w:snapToGrid w:val="0"/>
        <w:spacing w:after="0" w:line="360" w:lineRule="auto"/>
        <w:ind w:firstLineChars="200" w:firstLine="422"/>
        <w:rPr>
          <w:szCs w:val="21"/>
        </w:rPr>
      </w:pPr>
      <w:r>
        <w:rPr>
          <w:b/>
          <w:szCs w:val="21"/>
        </w:rPr>
        <w:t>第十</w:t>
      </w:r>
      <w:r>
        <w:rPr>
          <w:rFonts w:hint="eastAsia"/>
          <w:b/>
          <w:szCs w:val="21"/>
        </w:rPr>
        <w:t>七</w:t>
      </w:r>
      <w:r>
        <w:rPr>
          <w:b/>
          <w:szCs w:val="21"/>
        </w:rPr>
        <w:t xml:space="preserve">条　</w:t>
      </w:r>
      <w:r>
        <w:rPr>
          <w:szCs w:val="21"/>
        </w:rPr>
        <w:t>本合同一式</w:t>
      </w:r>
      <w:r>
        <w:rPr>
          <w:rFonts w:hint="eastAsia"/>
          <w:szCs w:val="21"/>
        </w:rPr>
        <w:t>肆</w:t>
      </w:r>
      <w:r>
        <w:rPr>
          <w:szCs w:val="21"/>
        </w:rPr>
        <w:t>份，具有同等法律效力。甲</w:t>
      </w:r>
      <w:r>
        <w:rPr>
          <w:rFonts w:hint="eastAsia"/>
          <w:szCs w:val="21"/>
        </w:rPr>
        <w:t>、乙双方各执</w:t>
      </w:r>
      <w:r>
        <w:rPr>
          <w:szCs w:val="21"/>
        </w:rPr>
        <w:t>两份。</w:t>
      </w:r>
    </w:p>
    <w:p w:rsidR="004E2BE1" w:rsidRDefault="006F7CDD">
      <w:pPr>
        <w:snapToGrid w:val="0"/>
        <w:spacing w:after="0" w:line="360" w:lineRule="auto"/>
        <w:ind w:firstLineChars="200" w:firstLine="420"/>
        <w:rPr>
          <w:szCs w:val="21"/>
        </w:rPr>
      </w:pPr>
      <w:r>
        <w:rPr>
          <w:szCs w:val="21"/>
        </w:rPr>
        <w:t>本合同经甲乙双方法定代表人或被授权代表签字并加盖单位公章后生效。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4E2BE1">
        <w:trPr>
          <w:cantSplit/>
          <w:trHeight w:val="975"/>
        </w:trPr>
        <w:tc>
          <w:tcPr>
            <w:tcW w:w="4437" w:type="dxa"/>
            <w:vAlign w:val="center"/>
          </w:tcPr>
          <w:p w:rsidR="004E2BE1" w:rsidRDefault="006F7CDD">
            <w:pPr>
              <w:snapToGrid w:val="0"/>
              <w:spacing w:after="0" w:line="360" w:lineRule="auto"/>
              <w:rPr>
                <w:szCs w:val="21"/>
              </w:rPr>
            </w:pPr>
            <w:r>
              <w:rPr>
                <w:szCs w:val="21"/>
              </w:rPr>
              <w:t>甲方（章）</w:t>
            </w:r>
            <w:r>
              <w:rPr>
                <w:szCs w:val="21"/>
              </w:rPr>
              <w:t xml:space="preserve">           </w:t>
            </w:r>
          </w:p>
          <w:p w:rsidR="004E2BE1" w:rsidRDefault="004E2BE1">
            <w:pPr>
              <w:snapToGrid w:val="0"/>
              <w:spacing w:after="0" w:line="360" w:lineRule="auto"/>
              <w:ind w:firstLineChars="450" w:firstLine="945"/>
              <w:jc w:val="right"/>
              <w:rPr>
                <w:szCs w:val="21"/>
              </w:rPr>
            </w:pPr>
          </w:p>
        </w:tc>
        <w:tc>
          <w:tcPr>
            <w:tcW w:w="4688" w:type="dxa"/>
            <w:vAlign w:val="center"/>
          </w:tcPr>
          <w:p w:rsidR="004E2BE1" w:rsidRDefault="006F7CDD">
            <w:pPr>
              <w:snapToGrid w:val="0"/>
              <w:spacing w:after="0" w:line="360" w:lineRule="auto"/>
              <w:rPr>
                <w:szCs w:val="21"/>
              </w:rPr>
            </w:pPr>
            <w:r>
              <w:rPr>
                <w:szCs w:val="21"/>
              </w:rPr>
              <w:t>乙方（章）</w:t>
            </w:r>
            <w:r>
              <w:rPr>
                <w:szCs w:val="21"/>
              </w:rPr>
              <w:t xml:space="preserve">              </w:t>
            </w:r>
          </w:p>
          <w:p w:rsidR="004E2BE1" w:rsidRDefault="004E2BE1">
            <w:pPr>
              <w:snapToGrid w:val="0"/>
              <w:spacing w:after="0" w:line="360" w:lineRule="auto"/>
              <w:jc w:val="right"/>
              <w:rPr>
                <w:szCs w:val="21"/>
              </w:rPr>
            </w:pPr>
          </w:p>
        </w:tc>
      </w:tr>
      <w:tr w:rsidR="004E2BE1">
        <w:trPr>
          <w:cantSplit/>
          <w:trHeight w:val="482"/>
        </w:trPr>
        <w:tc>
          <w:tcPr>
            <w:tcW w:w="4437" w:type="dxa"/>
            <w:vAlign w:val="center"/>
          </w:tcPr>
          <w:p w:rsidR="004E2BE1" w:rsidRDefault="006F7CDD">
            <w:pPr>
              <w:snapToGrid w:val="0"/>
              <w:spacing w:after="0" w:line="360" w:lineRule="auto"/>
              <w:rPr>
                <w:szCs w:val="21"/>
              </w:rPr>
            </w:pPr>
            <w:r>
              <w:rPr>
                <w:szCs w:val="21"/>
              </w:rPr>
              <w:t>单位地址：</w:t>
            </w:r>
          </w:p>
        </w:tc>
        <w:tc>
          <w:tcPr>
            <w:tcW w:w="4688" w:type="dxa"/>
            <w:vAlign w:val="center"/>
          </w:tcPr>
          <w:p w:rsidR="004E2BE1" w:rsidRDefault="006F7CDD">
            <w:pPr>
              <w:snapToGrid w:val="0"/>
              <w:spacing w:after="0" w:line="360" w:lineRule="auto"/>
              <w:rPr>
                <w:szCs w:val="21"/>
              </w:rPr>
            </w:pPr>
            <w:r>
              <w:rPr>
                <w:szCs w:val="21"/>
              </w:rPr>
              <w:t>单位地址：</w:t>
            </w:r>
          </w:p>
        </w:tc>
      </w:tr>
      <w:tr w:rsidR="004E2BE1">
        <w:trPr>
          <w:cantSplit/>
          <w:trHeight w:val="465"/>
        </w:trPr>
        <w:tc>
          <w:tcPr>
            <w:tcW w:w="4437" w:type="dxa"/>
            <w:vAlign w:val="center"/>
          </w:tcPr>
          <w:p w:rsidR="004E2BE1" w:rsidRDefault="006F7CDD">
            <w:pPr>
              <w:snapToGrid w:val="0"/>
              <w:spacing w:after="0" w:line="360" w:lineRule="auto"/>
              <w:rPr>
                <w:szCs w:val="21"/>
              </w:rPr>
            </w:pPr>
            <w:r>
              <w:rPr>
                <w:szCs w:val="21"/>
              </w:rPr>
              <w:t>法定代表人：</w:t>
            </w:r>
          </w:p>
        </w:tc>
        <w:tc>
          <w:tcPr>
            <w:tcW w:w="4688" w:type="dxa"/>
            <w:vAlign w:val="center"/>
          </w:tcPr>
          <w:p w:rsidR="004E2BE1" w:rsidRDefault="006F7CDD">
            <w:pPr>
              <w:snapToGrid w:val="0"/>
              <w:spacing w:after="0" w:line="360" w:lineRule="auto"/>
              <w:rPr>
                <w:szCs w:val="21"/>
              </w:rPr>
            </w:pPr>
            <w:r>
              <w:rPr>
                <w:szCs w:val="21"/>
              </w:rPr>
              <w:t>法定代表人：</w:t>
            </w:r>
          </w:p>
        </w:tc>
      </w:tr>
      <w:tr w:rsidR="004E2BE1">
        <w:trPr>
          <w:cantSplit/>
          <w:trHeight w:val="434"/>
        </w:trPr>
        <w:tc>
          <w:tcPr>
            <w:tcW w:w="4437" w:type="dxa"/>
            <w:vAlign w:val="center"/>
          </w:tcPr>
          <w:p w:rsidR="004E2BE1" w:rsidRDefault="006F7CDD">
            <w:pPr>
              <w:snapToGrid w:val="0"/>
              <w:spacing w:after="0" w:line="360" w:lineRule="auto"/>
              <w:rPr>
                <w:szCs w:val="21"/>
              </w:rPr>
            </w:pPr>
            <w:r>
              <w:rPr>
                <w:szCs w:val="21"/>
              </w:rPr>
              <w:t>委托代理人：</w:t>
            </w:r>
          </w:p>
        </w:tc>
        <w:tc>
          <w:tcPr>
            <w:tcW w:w="4688" w:type="dxa"/>
            <w:vAlign w:val="center"/>
          </w:tcPr>
          <w:p w:rsidR="004E2BE1" w:rsidRDefault="006F7CDD">
            <w:pPr>
              <w:snapToGrid w:val="0"/>
              <w:spacing w:after="0" w:line="360" w:lineRule="auto"/>
              <w:rPr>
                <w:szCs w:val="21"/>
              </w:rPr>
            </w:pPr>
            <w:r>
              <w:rPr>
                <w:szCs w:val="21"/>
              </w:rPr>
              <w:t>委托代理人</w:t>
            </w:r>
          </w:p>
        </w:tc>
      </w:tr>
      <w:tr w:rsidR="004E2BE1">
        <w:trPr>
          <w:cantSplit/>
          <w:trHeight w:val="413"/>
        </w:trPr>
        <w:tc>
          <w:tcPr>
            <w:tcW w:w="4437" w:type="dxa"/>
            <w:vAlign w:val="center"/>
          </w:tcPr>
          <w:p w:rsidR="004E2BE1" w:rsidRDefault="006F7CDD">
            <w:pPr>
              <w:snapToGrid w:val="0"/>
              <w:spacing w:after="0" w:line="360" w:lineRule="auto"/>
              <w:rPr>
                <w:szCs w:val="21"/>
              </w:rPr>
            </w:pPr>
            <w:r>
              <w:rPr>
                <w:szCs w:val="21"/>
              </w:rPr>
              <w:t>电话：</w:t>
            </w:r>
          </w:p>
        </w:tc>
        <w:tc>
          <w:tcPr>
            <w:tcW w:w="4688" w:type="dxa"/>
            <w:vAlign w:val="center"/>
          </w:tcPr>
          <w:p w:rsidR="004E2BE1" w:rsidRDefault="006F7CDD">
            <w:pPr>
              <w:snapToGrid w:val="0"/>
              <w:spacing w:after="0" w:line="360" w:lineRule="auto"/>
              <w:rPr>
                <w:szCs w:val="21"/>
              </w:rPr>
            </w:pPr>
            <w:r>
              <w:rPr>
                <w:szCs w:val="21"/>
              </w:rPr>
              <w:t>电话：</w:t>
            </w:r>
          </w:p>
        </w:tc>
      </w:tr>
      <w:tr w:rsidR="004E2BE1">
        <w:trPr>
          <w:cantSplit/>
          <w:trHeight w:val="410"/>
        </w:trPr>
        <w:tc>
          <w:tcPr>
            <w:tcW w:w="4437" w:type="dxa"/>
            <w:vAlign w:val="center"/>
          </w:tcPr>
          <w:p w:rsidR="004E2BE1" w:rsidRDefault="006F7CDD">
            <w:pPr>
              <w:snapToGrid w:val="0"/>
              <w:spacing w:after="0" w:line="360" w:lineRule="auto"/>
              <w:rPr>
                <w:szCs w:val="21"/>
              </w:rPr>
            </w:pPr>
            <w:r>
              <w:rPr>
                <w:szCs w:val="21"/>
              </w:rPr>
              <w:t>开户银行：</w:t>
            </w:r>
          </w:p>
        </w:tc>
        <w:tc>
          <w:tcPr>
            <w:tcW w:w="4688" w:type="dxa"/>
            <w:vAlign w:val="center"/>
          </w:tcPr>
          <w:p w:rsidR="004E2BE1" w:rsidRDefault="006F7CDD">
            <w:pPr>
              <w:snapToGrid w:val="0"/>
              <w:spacing w:after="0" w:line="360" w:lineRule="auto"/>
              <w:rPr>
                <w:szCs w:val="21"/>
              </w:rPr>
            </w:pPr>
            <w:r>
              <w:rPr>
                <w:szCs w:val="21"/>
              </w:rPr>
              <w:t>开户银行：</w:t>
            </w:r>
          </w:p>
        </w:tc>
      </w:tr>
      <w:tr w:rsidR="004E2BE1">
        <w:trPr>
          <w:cantSplit/>
          <w:trHeight w:val="416"/>
        </w:trPr>
        <w:tc>
          <w:tcPr>
            <w:tcW w:w="4437" w:type="dxa"/>
            <w:vAlign w:val="center"/>
          </w:tcPr>
          <w:p w:rsidR="004E2BE1" w:rsidRDefault="006F7CDD">
            <w:pPr>
              <w:snapToGrid w:val="0"/>
              <w:spacing w:after="0" w:line="360" w:lineRule="auto"/>
              <w:rPr>
                <w:szCs w:val="21"/>
              </w:rPr>
            </w:pPr>
            <w:r>
              <w:rPr>
                <w:szCs w:val="21"/>
              </w:rPr>
              <w:t>账号：</w:t>
            </w:r>
          </w:p>
        </w:tc>
        <w:tc>
          <w:tcPr>
            <w:tcW w:w="4688" w:type="dxa"/>
            <w:vAlign w:val="center"/>
          </w:tcPr>
          <w:p w:rsidR="004E2BE1" w:rsidRDefault="006F7CDD">
            <w:pPr>
              <w:snapToGrid w:val="0"/>
              <w:spacing w:after="0" w:line="360" w:lineRule="auto"/>
              <w:rPr>
                <w:szCs w:val="21"/>
              </w:rPr>
            </w:pPr>
            <w:r>
              <w:rPr>
                <w:szCs w:val="21"/>
              </w:rPr>
              <w:t>账号：</w:t>
            </w:r>
          </w:p>
        </w:tc>
      </w:tr>
    </w:tbl>
    <w:p w:rsidR="004E2BE1" w:rsidRDefault="004E2BE1">
      <w:pPr>
        <w:snapToGrid w:val="0"/>
        <w:spacing w:after="0" w:line="360" w:lineRule="auto"/>
        <w:ind w:firstLineChars="200" w:firstLine="420"/>
        <w:rPr>
          <w:szCs w:val="21"/>
        </w:rPr>
      </w:pPr>
    </w:p>
    <w:p w:rsidR="004E2BE1" w:rsidRDefault="006F7CDD">
      <w:pPr>
        <w:spacing w:after="0" w:line="360" w:lineRule="auto"/>
        <w:jc w:val="left"/>
        <w:outlineLvl w:val="1"/>
        <w:rPr>
          <w:b/>
          <w:bCs/>
          <w:kern w:val="0"/>
          <w:szCs w:val="21"/>
        </w:rPr>
      </w:pPr>
      <w:r>
        <w:rPr>
          <w:szCs w:val="21"/>
        </w:rPr>
        <w:br w:type="page"/>
      </w:r>
      <w:r>
        <w:rPr>
          <w:b/>
          <w:bCs/>
          <w:kern w:val="0"/>
          <w:szCs w:val="21"/>
        </w:rPr>
        <w:lastRenderedPageBreak/>
        <w:t>合同附件</w:t>
      </w:r>
      <w:r>
        <w:rPr>
          <w:b/>
          <w:bCs/>
          <w:kern w:val="0"/>
          <w:szCs w:val="21"/>
        </w:rPr>
        <w:t>1</w:t>
      </w:r>
    </w:p>
    <w:p w:rsidR="004E2BE1" w:rsidRDefault="004E2BE1">
      <w:pPr>
        <w:snapToGrid w:val="0"/>
        <w:spacing w:after="0"/>
        <w:rPr>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4E2BE1">
        <w:trPr>
          <w:cantSplit/>
          <w:trHeight w:val="615"/>
        </w:trPr>
        <w:tc>
          <w:tcPr>
            <w:tcW w:w="1008" w:type="dxa"/>
            <w:vMerge w:val="restart"/>
            <w:vAlign w:val="center"/>
          </w:tcPr>
          <w:p w:rsidR="004E2BE1" w:rsidRDefault="006F7CDD">
            <w:pPr>
              <w:spacing w:after="0"/>
              <w:jc w:val="center"/>
              <w:rPr>
                <w:szCs w:val="21"/>
              </w:rPr>
            </w:pPr>
            <w:r>
              <w:rPr>
                <w:szCs w:val="21"/>
              </w:rPr>
              <w:t>供</w:t>
            </w:r>
          </w:p>
          <w:p w:rsidR="004E2BE1" w:rsidRDefault="006F7CDD">
            <w:pPr>
              <w:spacing w:after="0"/>
              <w:jc w:val="center"/>
              <w:rPr>
                <w:szCs w:val="21"/>
              </w:rPr>
            </w:pPr>
            <w:r>
              <w:rPr>
                <w:szCs w:val="21"/>
              </w:rPr>
              <w:t>应</w:t>
            </w:r>
          </w:p>
          <w:p w:rsidR="004E2BE1" w:rsidRDefault="006F7CDD">
            <w:pPr>
              <w:spacing w:after="0"/>
              <w:jc w:val="center"/>
              <w:rPr>
                <w:szCs w:val="21"/>
              </w:rPr>
            </w:pPr>
            <w:r>
              <w:rPr>
                <w:szCs w:val="21"/>
              </w:rPr>
              <w:t>商</w:t>
            </w:r>
          </w:p>
          <w:p w:rsidR="004E2BE1" w:rsidRDefault="006F7CDD">
            <w:pPr>
              <w:spacing w:after="0"/>
              <w:jc w:val="center"/>
              <w:rPr>
                <w:szCs w:val="21"/>
              </w:rPr>
            </w:pPr>
            <w:r>
              <w:rPr>
                <w:szCs w:val="21"/>
              </w:rPr>
              <w:t>申</w:t>
            </w:r>
          </w:p>
          <w:p w:rsidR="004E2BE1" w:rsidRDefault="006F7CDD">
            <w:pPr>
              <w:spacing w:after="0"/>
              <w:jc w:val="center"/>
              <w:rPr>
                <w:szCs w:val="21"/>
              </w:rPr>
            </w:pPr>
            <w:r>
              <w:rPr>
                <w:szCs w:val="21"/>
              </w:rPr>
              <w:t>请</w:t>
            </w:r>
          </w:p>
        </w:tc>
        <w:tc>
          <w:tcPr>
            <w:tcW w:w="8640" w:type="dxa"/>
            <w:vAlign w:val="center"/>
          </w:tcPr>
          <w:p w:rsidR="004E2BE1" w:rsidRDefault="006F7CDD">
            <w:pPr>
              <w:spacing w:after="0"/>
              <w:rPr>
                <w:szCs w:val="21"/>
              </w:rPr>
            </w:pPr>
            <w:r>
              <w:rPr>
                <w:szCs w:val="21"/>
              </w:rPr>
              <w:t>项目编号：</w:t>
            </w:r>
          </w:p>
        </w:tc>
      </w:tr>
      <w:tr w:rsidR="004E2BE1">
        <w:trPr>
          <w:cantSplit/>
          <w:trHeight w:val="608"/>
        </w:trPr>
        <w:tc>
          <w:tcPr>
            <w:tcW w:w="1008" w:type="dxa"/>
            <w:vMerge/>
            <w:vAlign w:val="center"/>
          </w:tcPr>
          <w:p w:rsidR="004E2BE1" w:rsidRDefault="004E2BE1">
            <w:pPr>
              <w:spacing w:after="0"/>
              <w:rPr>
                <w:szCs w:val="21"/>
              </w:rPr>
            </w:pPr>
          </w:p>
        </w:tc>
        <w:tc>
          <w:tcPr>
            <w:tcW w:w="8640" w:type="dxa"/>
            <w:vAlign w:val="center"/>
          </w:tcPr>
          <w:p w:rsidR="004E2BE1" w:rsidRDefault="006F7CDD">
            <w:pPr>
              <w:spacing w:after="0"/>
              <w:rPr>
                <w:szCs w:val="21"/>
              </w:rPr>
            </w:pPr>
            <w:r>
              <w:rPr>
                <w:szCs w:val="21"/>
              </w:rPr>
              <w:t>项目名称：</w:t>
            </w:r>
          </w:p>
        </w:tc>
      </w:tr>
      <w:tr w:rsidR="004E2BE1">
        <w:trPr>
          <w:cantSplit/>
        </w:trPr>
        <w:tc>
          <w:tcPr>
            <w:tcW w:w="1008" w:type="dxa"/>
            <w:vMerge/>
          </w:tcPr>
          <w:p w:rsidR="004E2BE1" w:rsidRDefault="004E2BE1">
            <w:pPr>
              <w:spacing w:after="0"/>
              <w:rPr>
                <w:szCs w:val="21"/>
              </w:rPr>
            </w:pPr>
          </w:p>
        </w:tc>
        <w:tc>
          <w:tcPr>
            <w:tcW w:w="8640" w:type="dxa"/>
          </w:tcPr>
          <w:p w:rsidR="004E2BE1" w:rsidRDefault="006F7CDD">
            <w:pPr>
              <w:spacing w:after="0"/>
              <w:rPr>
                <w:szCs w:val="21"/>
              </w:rPr>
            </w:pPr>
            <w:r>
              <w:rPr>
                <w:szCs w:val="21"/>
              </w:rPr>
              <w:t xml:space="preserve">  </w:t>
            </w:r>
          </w:p>
          <w:p w:rsidR="004E2BE1" w:rsidRDefault="006F7CDD">
            <w:pPr>
              <w:spacing w:after="0" w:line="400" w:lineRule="exact"/>
              <w:ind w:firstLineChars="200" w:firstLine="420"/>
              <w:rPr>
                <w:szCs w:val="21"/>
              </w:rPr>
            </w:pPr>
            <w:r>
              <w:rPr>
                <w:szCs w:val="21"/>
              </w:rPr>
              <w:t>该项目已于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日验收并交付使用。根据合同规定，该项目的履约保证金期限于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日已满，请将履约保证金</w:t>
            </w:r>
          </w:p>
          <w:p w:rsidR="004E2BE1" w:rsidRDefault="006F7CDD">
            <w:pPr>
              <w:spacing w:after="0" w:line="400" w:lineRule="exact"/>
              <w:rPr>
                <w:szCs w:val="21"/>
              </w:rPr>
            </w:pPr>
            <w:r>
              <w:rPr>
                <w:szCs w:val="21"/>
                <w:u w:val="single"/>
              </w:rPr>
              <w:t xml:space="preserve">                                        </w:t>
            </w:r>
            <w:r>
              <w:rPr>
                <w:szCs w:val="21"/>
              </w:rPr>
              <w:t>（大写）</w:t>
            </w:r>
            <w:r>
              <w:rPr>
                <w:szCs w:val="21"/>
              </w:rPr>
              <w:t>¥</w:t>
            </w:r>
            <w:r>
              <w:rPr>
                <w:szCs w:val="21"/>
                <w:u w:val="single"/>
              </w:rPr>
              <w:t xml:space="preserve">          </w:t>
            </w:r>
            <w:r>
              <w:rPr>
                <w:szCs w:val="21"/>
              </w:rPr>
              <w:t>（小写）退付到达以下账户。</w:t>
            </w:r>
          </w:p>
          <w:p w:rsidR="004E2BE1" w:rsidRDefault="006F7CDD">
            <w:pPr>
              <w:spacing w:after="0" w:line="400" w:lineRule="exact"/>
              <w:ind w:firstLine="705"/>
              <w:rPr>
                <w:szCs w:val="21"/>
              </w:rPr>
            </w:pPr>
            <w:r>
              <w:rPr>
                <w:szCs w:val="21"/>
              </w:rPr>
              <w:t>单位名称：</w:t>
            </w:r>
          </w:p>
          <w:p w:rsidR="004E2BE1" w:rsidRDefault="006F7CDD">
            <w:pPr>
              <w:spacing w:after="0" w:line="400" w:lineRule="exact"/>
              <w:ind w:firstLine="705"/>
              <w:rPr>
                <w:szCs w:val="21"/>
              </w:rPr>
            </w:pPr>
            <w:r>
              <w:rPr>
                <w:szCs w:val="21"/>
              </w:rPr>
              <w:t>开户银行：</w:t>
            </w:r>
          </w:p>
          <w:p w:rsidR="004E2BE1" w:rsidRDefault="006F7CDD">
            <w:pPr>
              <w:spacing w:after="0" w:line="400" w:lineRule="exact"/>
              <w:ind w:firstLine="705"/>
              <w:rPr>
                <w:szCs w:val="21"/>
              </w:rPr>
            </w:pPr>
            <w:proofErr w:type="gramStart"/>
            <w:r>
              <w:rPr>
                <w:szCs w:val="21"/>
              </w:rPr>
              <w:t>账</w:t>
            </w:r>
            <w:proofErr w:type="gramEnd"/>
            <w:r>
              <w:rPr>
                <w:szCs w:val="21"/>
              </w:rPr>
              <w:t xml:space="preserve">   </w:t>
            </w:r>
            <w:r>
              <w:rPr>
                <w:szCs w:val="21"/>
              </w:rPr>
              <w:t>号：</w:t>
            </w:r>
          </w:p>
          <w:p w:rsidR="004E2BE1" w:rsidRDefault="006F7CDD">
            <w:pPr>
              <w:spacing w:after="0" w:line="400" w:lineRule="exact"/>
              <w:rPr>
                <w:szCs w:val="21"/>
              </w:rPr>
            </w:pPr>
            <w:r>
              <w:rPr>
                <w:szCs w:val="21"/>
              </w:rPr>
              <w:t>联系人及电话：</w:t>
            </w:r>
          </w:p>
          <w:p w:rsidR="004E2BE1" w:rsidRDefault="004E2BE1">
            <w:pPr>
              <w:spacing w:after="0" w:line="400" w:lineRule="exact"/>
              <w:rPr>
                <w:szCs w:val="21"/>
              </w:rPr>
            </w:pPr>
          </w:p>
          <w:p w:rsidR="004E2BE1" w:rsidRDefault="006F7CDD">
            <w:pPr>
              <w:spacing w:after="0" w:line="520" w:lineRule="exact"/>
              <w:jc w:val="center"/>
              <w:rPr>
                <w:szCs w:val="21"/>
              </w:rPr>
            </w:pPr>
            <w:r>
              <w:rPr>
                <w:szCs w:val="21"/>
              </w:rPr>
              <w:t xml:space="preserve">                                     </w:t>
            </w:r>
            <w:r>
              <w:rPr>
                <w:szCs w:val="21"/>
              </w:rPr>
              <w:t>供应商</w:t>
            </w:r>
            <w:r>
              <w:rPr>
                <w:rFonts w:hint="eastAsia"/>
                <w:szCs w:val="21"/>
              </w:rPr>
              <w:t>公</w:t>
            </w:r>
            <w:r>
              <w:rPr>
                <w:szCs w:val="21"/>
              </w:rPr>
              <w:t>章：</w:t>
            </w:r>
          </w:p>
          <w:p w:rsidR="004E2BE1" w:rsidRDefault="006F7CDD">
            <w:pPr>
              <w:spacing w:after="0" w:line="520" w:lineRule="exact"/>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r w:rsidR="004E2BE1">
        <w:tc>
          <w:tcPr>
            <w:tcW w:w="1008" w:type="dxa"/>
            <w:vAlign w:val="center"/>
          </w:tcPr>
          <w:p w:rsidR="004E2BE1" w:rsidRDefault="006F7CDD">
            <w:pPr>
              <w:spacing w:after="0"/>
              <w:jc w:val="center"/>
              <w:rPr>
                <w:szCs w:val="21"/>
              </w:rPr>
            </w:pPr>
            <w:r>
              <w:rPr>
                <w:szCs w:val="21"/>
              </w:rPr>
              <w:t>采</w:t>
            </w:r>
          </w:p>
          <w:p w:rsidR="004E2BE1" w:rsidRDefault="006F7CDD">
            <w:pPr>
              <w:spacing w:after="0"/>
              <w:jc w:val="center"/>
              <w:rPr>
                <w:szCs w:val="21"/>
              </w:rPr>
            </w:pPr>
            <w:r>
              <w:rPr>
                <w:szCs w:val="21"/>
              </w:rPr>
              <w:t>购</w:t>
            </w:r>
          </w:p>
          <w:p w:rsidR="004E2BE1" w:rsidRDefault="006F7CDD">
            <w:pPr>
              <w:spacing w:after="0"/>
              <w:jc w:val="center"/>
              <w:rPr>
                <w:szCs w:val="21"/>
              </w:rPr>
            </w:pPr>
            <w:r>
              <w:rPr>
                <w:szCs w:val="21"/>
              </w:rPr>
              <w:t>单</w:t>
            </w:r>
          </w:p>
          <w:p w:rsidR="004E2BE1" w:rsidRDefault="006F7CDD">
            <w:pPr>
              <w:spacing w:after="0"/>
              <w:jc w:val="center"/>
              <w:rPr>
                <w:szCs w:val="21"/>
              </w:rPr>
            </w:pPr>
            <w:r>
              <w:rPr>
                <w:szCs w:val="21"/>
              </w:rPr>
              <w:t>位</w:t>
            </w:r>
          </w:p>
          <w:p w:rsidR="004E2BE1" w:rsidRDefault="006F7CDD">
            <w:pPr>
              <w:spacing w:after="0"/>
              <w:jc w:val="center"/>
              <w:rPr>
                <w:szCs w:val="21"/>
              </w:rPr>
            </w:pPr>
            <w:r>
              <w:rPr>
                <w:szCs w:val="21"/>
              </w:rPr>
              <w:t>意</w:t>
            </w:r>
          </w:p>
          <w:p w:rsidR="004E2BE1" w:rsidRDefault="006F7CDD">
            <w:pPr>
              <w:spacing w:after="0"/>
              <w:jc w:val="center"/>
              <w:rPr>
                <w:szCs w:val="21"/>
              </w:rPr>
            </w:pPr>
            <w:r>
              <w:rPr>
                <w:szCs w:val="21"/>
              </w:rPr>
              <w:t>见</w:t>
            </w:r>
          </w:p>
        </w:tc>
        <w:tc>
          <w:tcPr>
            <w:tcW w:w="8640" w:type="dxa"/>
          </w:tcPr>
          <w:p w:rsidR="004E2BE1" w:rsidRDefault="004E2BE1">
            <w:pPr>
              <w:spacing w:after="0"/>
              <w:rPr>
                <w:szCs w:val="21"/>
              </w:rPr>
            </w:pPr>
          </w:p>
          <w:p w:rsidR="004E2BE1" w:rsidRDefault="006F7CDD">
            <w:pPr>
              <w:spacing w:after="0"/>
              <w:rPr>
                <w:szCs w:val="21"/>
              </w:rPr>
            </w:pPr>
            <w:r>
              <w:rPr>
                <w:szCs w:val="21"/>
              </w:rPr>
              <w:t>退付意见：是否同意退付履约保证金及退付金额：</w:t>
            </w:r>
          </w:p>
          <w:p w:rsidR="004E2BE1" w:rsidRDefault="004E2BE1">
            <w:pPr>
              <w:spacing w:after="0"/>
              <w:rPr>
                <w:szCs w:val="21"/>
              </w:rPr>
            </w:pPr>
          </w:p>
          <w:p w:rsidR="004E2BE1" w:rsidRDefault="004E2BE1">
            <w:pPr>
              <w:spacing w:after="0"/>
              <w:rPr>
                <w:szCs w:val="21"/>
              </w:rPr>
            </w:pPr>
          </w:p>
          <w:p w:rsidR="004E2BE1" w:rsidRDefault="006F7CDD">
            <w:pPr>
              <w:spacing w:after="0" w:line="520" w:lineRule="exact"/>
              <w:rPr>
                <w:szCs w:val="21"/>
              </w:rPr>
            </w:pPr>
            <w:r>
              <w:rPr>
                <w:szCs w:val="21"/>
              </w:rPr>
              <w:t>联系人及电话：</w:t>
            </w:r>
            <w:r>
              <w:rPr>
                <w:szCs w:val="21"/>
              </w:rPr>
              <w:t xml:space="preserve">                                 </w:t>
            </w:r>
            <w:r>
              <w:rPr>
                <w:szCs w:val="21"/>
              </w:rPr>
              <w:t>采购单位</w:t>
            </w:r>
            <w:r>
              <w:rPr>
                <w:rFonts w:hint="eastAsia"/>
                <w:szCs w:val="21"/>
              </w:rPr>
              <w:t>公</w:t>
            </w:r>
            <w:r>
              <w:rPr>
                <w:szCs w:val="21"/>
              </w:rPr>
              <w:t>章</w:t>
            </w:r>
          </w:p>
          <w:p w:rsidR="004E2BE1" w:rsidRDefault="006F7CDD">
            <w:pPr>
              <w:spacing w:after="0" w:line="520" w:lineRule="exact"/>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r w:rsidR="004E2BE1">
        <w:tc>
          <w:tcPr>
            <w:tcW w:w="1008" w:type="dxa"/>
            <w:vAlign w:val="center"/>
          </w:tcPr>
          <w:p w:rsidR="004E2BE1" w:rsidRDefault="006F7CDD">
            <w:pPr>
              <w:spacing w:after="0"/>
              <w:jc w:val="center"/>
              <w:rPr>
                <w:szCs w:val="21"/>
              </w:rPr>
            </w:pPr>
            <w:r>
              <w:rPr>
                <w:szCs w:val="21"/>
              </w:rPr>
              <w:t>财</w:t>
            </w:r>
          </w:p>
          <w:p w:rsidR="004E2BE1" w:rsidRDefault="006F7CDD">
            <w:pPr>
              <w:spacing w:after="0"/>
              <w:jc w:val="center"/>
              <w:rPr>
                <w:szCs w:val="21"/>
              </w:rPr>
            </w:pPr>
            <w:proofErr w:type="gramStart"/>
            <w:r>
              <w:rPr>
                <w:szCs w:val="21"/>
              </w:rPr>
              <w:t>务</w:t>
            </w:r>
            <w:proofErr w:type="gramEnd"/>
          </w:p>
          <w:p w:rsidR="004E2BE1" w:rsidRDefault="006F7CDD">
            <w:pPr>
              <w:spacing w:after="0"/>
              <w:jc w:val="center"/>
              <w:rPr>
                <w:szCs w:val="21"/>
              </w:rPr>
            </w:pPr>
            <w:r>
              <w:rPr>
                <w:szCs w:val="21"/>
              </w:rPr>
              <w:t>部</w:t>
            </w:r>
          </w:p>
          <w:p w:rsidR="004E2BE1" w:rsidRDefault="006F7CDD">
            <w:pPr>
              <w:spacing w:after="0"/>
              <w:jc w:val="center"/>
              <w:rPr>
                <w:szCs w:val="21"/>
              </w:rPr>
            </w:pPr>
            <w:r>
              <w:rPr>
                <w:szCs w:val="21"/>
              </w:rPr>
              <w:t>门</w:t>
            </w:r>
          </w:p>
          <w:p w:rsidR="004E2BE1" w:rsidRDefault="006F7CDD">
            <w:pPr>
              <w:spacing w:after="0"/>
              <w:jc w:val="center"/>
              <w:rPr>
                <w:szCs w:val="21"/>
              </w:rPr>
            </w:pPr>
            <w:r>
              <w:rPr>
                <w:szCs w:val="21"/>
              </w:rPr>
              <w:t>意</w:t>
            </w:r>
          </w:p>
          <w:p w:rsidR="004E2BE1" w:rsidRDefault="006F7CDD">
            <w:pPr>
              <w:spacing w:after="0"/>
              <w:jc w:val="center"/>
              <w:rPr>
                <w:szCs w:val="21"/>
              </w:rPr>
            </w:pPr>
            <w:r>
              <w:rPr>
                <w:szCs w:val="21"/>
              </w:rPr>
              <w:t>见</w:t>
            </w:r>
          </w:p>
        </w:tc>
        <w:tc>
          <w:tcPr>
            <w:tcW w:w="8640" w:type="dxa"/>
          </w:tcPr>
          <w:p w:rsidR="004E2BE1" w:rsidRDefault="006F7CDD">
            <w:pPr>
              <w:spacing w:after="0" w:line="640" w:lineRule="exact"/>
              <w:rPr>
                <w:szCs w:val="21"/>
              </w:rPr>
            </w:pPr>
            <w:r>
              <w:rPr>
                <w:szCs w:val="21"/>
              </w:rPr>
              <w:t>此表于</w:t>
            </w:r>
            <w:r>
              <w:rPr>
                <w:szCs w:val="21"/>
                <w:u w:val="single"/>
              </w:rPr>
              <w:t xml:space="preserve">     </w:t>
            </w:r>
            <w:r>
              <w:rPr>
                <w:szCs w:val="21"/>
              </w:rPr>
              <w:t>年</w:t>
            </w:r>
            <w:r>
              <w:rPr>
                <w:szCs w:val="21"/>
                <w:u w:val="single"/>
              </w:rPr>
              <w:t xml:space="preserve">    </w:t>
            </w:r>
            <w:r>
              <w:rPr>
                <w:szCs w:val="21"/>
              </w:rPr>
              <w:t xml:space="preserve"> </w:t>
            </w:r>
            <w:r>
              <w:rPr>
                <w:szCs w:val="21"/>
              </w:rPr>
              <w:t>月</w:t>
            </w:r>
            <w:r>
              <w:rPr>
                <w:szCs w:val="21"/>
              </w:rPr>
              <w:t xml:space="preserve"> </w:t>
            </w:r>
            <w:r>
              <w:rPr>
                <w:szCs w:val="21"/>
                <w:u w:val="single"/>
              </w:rPr>
              <w:t xml:space="preserve">   </w:t>
            </w:r>
            <w:r>
              <w:rPr>
                <w:szCs w:val="21"/>
              </w:rPr>
              <w:t xml:space="preserve"> </w:t>
            </w:r>
            <w:r>
              <w:rPr>
                <w:szCs w:val="21"/>
              </w:rPr>
              <w:t>日收到。</w:t>
            </w:r>
          </w:p>
          <w:p w:rsidR="004E2BE1" w:rsidRDefault="006F7CDD">
            <w:pPr>
              <w:spacing w:after="0" w:line="640" w:lineRule="exact"/>
              <w:rPr>
                <w:szCs w:val="21"/>
              </w:rPr>
            </w:pPr>
            <w:r>
              <w:rPr>
                <w:szCs w:val="21"/>
              </w:rPr>
              <w:t>会计审核：</w:t>
            </w:r>
          </w:p>
          <w:p w:rsidR="004E2BE1" w:rsidRDefault="006F7CDD">
            <w:pPr>
              <w:spacing w:after="0" w:line="640" w:lineRule="exact"/>
              <w:rPr>
                <w:szCs w:val="21"/>
              </w:rPr>
            </w:pPr>
            <w:r>
              <w:rPr>
                <w:szCs w:val="21"/>
              </w:rPr>
              <w:t>财务负责人审核：</w:t>
            </w:r>
          </w:p>
          <w:p w:rsidR="004E2BE1" w:rsidRDefault="006F7CDD">
            <w:pPr>
              <w:spacing w:after="0" w:line="640" w:lineRule="exact"/>
              <w:rPr>
                <w:szCs w:val="21"/>
              </w:rPr>
            </w:pPr>
            <w:r>
              <w:rPr>
                <w:szCs w:val="21"/>
              </w:rPr>
              <w:t>单位负责人签字：</w:t>
            </w:r>
          </w:p>
          <w:p w:rsidR="004E2BE1" w:rsidRDefault="006F7CDD">
            <w:pPr>
              <w:spacing w:after="0" w:line="640" w:lineRule="exact"/>
              <w:rPr>
                <w:szCs w:val="21"/>
              </w:rPr>
            </w:pPr>
            <w:r>
              <w:rPr>
                <w:szCs w:val="21"/>
              </w:rPr>
              <w:t>出纳办理转账日期：</w:t>
            </w:r>
          </w:p>
        </w:tc>
      </w:tr>
    </w:tbl>
    <w:p w:rsidR="004E2BE1" w:rsidRDefault="006F7CDD">
      <w:pPr>
        <w:pStyle w:val="ac"/>
        <w:spacing w:after="0"/>
        <w:ind w:leftChars="114" w:left="450" w:hangingChars="100" w:hanging="211"/>
        <w:rPr>
          <w:b/>
          <w:bCs/>
          <w:sz w:val="21"/>
          <w:szCs w:val="21"/>
        </w:rPr>
      </w:pPr>
      <w:r>
        <w:rPr>
          <w:b/>
          <w:bCs/>
          <w:sz w:val="21"/>
          <w:szCs w:val="21"/>
        </w:rPr>
        <w:t>注：供应</w:t>
      </w:r>
      <w:proofErr w:type="gramStart"/>
      <w:r>
        <w:rPr>
          <w:b/>
          <w:bCs/>
          <w:sz w:val="21"/>
          <w:szCs w:val="21"/>
        </w:rPr>
        <w:t>商凭经</w:t>
      </w:r>
      <w:proofErr w:type="gramEnd"/>
      <w:r>
        <w:rPr>
          <w:b/>
          <w:bCs/>
          <w:sz w:val="21"/>
          <w:szCs w:val="21"/>
        </w:rPr>
        <w:t>采购单位审批的退付意见书到相关财务部办理履约保证金退付事宜。</w:t>
      </w:r>
    </w:p>
    <w:p w:rsidR="004E2BE1" w:rsidRDefault="006F7CDD">
      <w:pPr>
        <w:spacing w:after="0" w:line="320" w:lineRule="atLeast"/>
        <w:jc w:val="left"/>
        <w:outlineLvl w:val="1"/>
        <w:rPr>
          <w:b/>
          <w:bCs/>
          <w:kern w:val="0"/>
          <w:szCs w:val="21"/>
        </w:rPr>
      </w:pPr>
      <w:r>
        <w:rPr>
          <w:b/>
          <w:sz w:val="32"/>
          <w:szCs w:val="32"/>
        </w:rPr>
        <w:br w:type="page"/>
      </w:r>
      <w:r>
        <w:rPr>
          <w:b/>
          <w:bCs/>
          <w:kern w:val="0"/>
          <w:szCs w:val="21"/>
        </w:rPr>
        <w:lastRenderedPageBreak/>
        <w:t>合同附件</w:t>
      </w:r>
      <w:r>
        <w:rPr>
          <w:b/>
          <w:bCs/>
          <w:kern w:val="0"/>
          <w:szCs w:val="21"/>
        </w:rPr>
        <w:t>2</w:t>
      </w:r>
    </w:p>
    <w:p w:rsidR="004E2BE1" w:rsidRDefault="004E2BE1">
      <w:pPr>
        <w:snapToGrid w:val="0"/>
        <w:spacing w:after="0" w:line="360" w:lineRule="exact"/>
        <w:jc w:val="center"/>
        <w:rPr>
          <w:b/>
          <w:bCs/>
          <w:szCs w:val="21"/>
        </w:rPr>
      </w:pPr>
      <w:bookmarkStart w:id="85" w:name="_Hlk80978015"/>
    </w:p>
    <w:p w:rsidR="004E2BE1" w:rsidRDefault="006F7CDD">
      <w:pPr>
        <w:snapToGrid w:val="0"/>
        <w:spacing w:after="0" w:line="360" w:lineRule="auto"/>
        <w:jc w:val="center"/>
        <w:rPr>
          <w:b/>
          <w:bCs/>
          <w:szCs w:val="21"/>
        </w:rPr>
      </w:pPr>
      <w:bookmarkStart w:id="86" w:name="_Hlk77607667"/>
      <w:r>
        <w:rPr>
          <w:b/>
          <w:bCs/>
          <w:szCs w:val="21"/>
        </w:rPr>
        <w:t>履约</w:t>
      </w:r>
      <w:r>
        <w:rPr>
          <w:rFonts w:hint="eastAsia"/>
          <w:b/>
          <w:bCs/>
          <w:szCs w:val="21"/>
        </w:rPr>
        <w:t>验收方案</w:t>
      </w:r>
    </w:p>
    <w:p w:rsidR="004E2BE1" w:rsidRDefault="004E2BE1">
      <w:pPr>
        <w:widowControl/>
        <w:spacing w:after="0" w:line="360" w:lineRule="auto"/>
        <w:jc w:val="left"/>
        <w:rPr>
          <w:szCs w:val="21"/>
        </w:rPr>
      </w:pPr>
    </w:p>
    <w:p w:rsidR="004E2BE1" w:rsidRDefault="004E2BE1">
      <w:pPr>
        <w:pStyle w:val="-2"/>
        <w:spacing w:after="0"/>
        <w:ind w:firstLineChars="0"/>
        <w:rPr>
          <w:rFonts w:ascii="Times New Roman" w:eastAsia="宋体" w:hAnsi="Times New Roman"/>
          <w:kern w:val="2"/>
          <w:sz w:val="21"/>
          <w:szCs w:val="21"/>
        </w:rPr>
      </w:pPr>
    </w:p>
    <w:p w:rsidR="004E2BE1" w:rsidRDefault="006F7CDD">
      <w:pPr>
        <w:spacing w:after="0" w:line="360" w:lineRule="auto"/>
        <w:jc w:val="left"/>
        <w:rPr>
          <w:rFonts w:ascii="宋体" w:hAnsi="宋体" w:cs="宋体" w:hint="eastAsia"/>
          <w:b/>
          <w:bCs/>
          <w:szCs w:val="21"/>
        </w:rPr>
      </w:pPr>
      <w:r>
        <w:rPr>
          <w:rFonts w:ascii="宋体" w:hAnsi="宋体" w:cs="宋体" w:hint="eastAsia"/>
          <w:b/>
          <w:bCs/>
          <w:szCs w:val="21"/>
        </w:rPr>
        <w:t>1.履约验收工作参加人员</w:t>
      </w:r>
    </w:p>
    <w:p w:rsidR="004E2BE1" w:rsidRDefault="006F7CDD">
      <w:pPr>
        <w:spacing w:after="0" w:line="360" w:lineRule="auto"/>
        <w:jc w:val="left"/>
        <w:rPr>
          <w:rFonts w:ascii="宋体" w:hAnsi="宋体" w:cs="宋体" w:hint="eastAsia"/>
          <w:szCs w:val="21"/>
        </w:rPr>
      </w:pPr>
      <w:r>
        <w:rPr>
          <w:rFonts w:ascii="宋体" w:hAnsi="宋体" w:cs="宋体" w:hint="eastAsia"/>
          <w:b/>
          <w:bCs/>
          <w:szCs w:val="21"/>
        </w:rPr>
        <w:t>1.1履约验收主体单位</w:t>
      </w:r>
    </w:p>
    <w:p w:rsidR="004E2BE1" w:rsidRDefault="006F7CDD">
      <w:pPr>
        <w:spacing w:after="0" w:line="360" w:lineRule="auto"/>
        <w:ind w:firstLineChars="200" w:firstLine="420"/>
        <w:jc w:val="left"/>
        <w:rPr>
          <w:rFonts w:ascii="宋体" w:hAnsi="宋体" w:cs="宋体" w:hint="eastAsia"/>
          <w:szCs w:val="21"/>
          <w:u w:val="single"/>
        </w:rPr>
      </w:pPr>
      <w:r>
        <w:rPr>
          <w:rStyle w:val="aff6"/>
          <w:rFonts w:hint="eastAsia"/>
          <w:u w:val="single"/>
        </w:rPr>
        <w:t>采购人</w:t>
      </w:r>
      <w:r>
        <w:rPr>
          <w:rStyle w:val="aff6"/>
          <w:rFonts w:hint="eastAsia"/>
        </w:rPr>
        <w:t>（如委托第三方机构签订，应注明收费方式）</w:t>
      </w:r>
    </w:p>
    <w:p w:rsidR="004E2BE1" w:rsidRDefault="006F7CDD">
      <w:pPr>
        <w:spacing w:after="0" w:line="360" w:lineRule="auto"/>
        <w:jc w:val="left"/>
        <w:rPr>
          <w:rFonts w:ascii="宋体" w:hAnsi="宋体" w:cs="宋体" w:hint="eastAsia"/>
          <w:szCs w:val="21"/>
        </w:rPr>
      </w:pPr>
      <w:r>
        <w:rPr>
          <w:rFonts w:ascii="宋体" w:hAnsi="宋体" w:cs="宋体" w:hint="eastAsia"/>
          <w:b/>
          <w:bCs/>
          <w:szCs w:val="21"/>
        </w:rPr>
        <w:t>1.2履约验收参加人员</w:t>
      </w:r>
    </w:p>
    <w:p w:rsidR="004E2BE1" w:rsidRDefault="006F7CDD">
      <w:pPr>
        <w:spacing w:after="0" w:line="360" w:lineRule="auto"/>
        <w:ind w:firstLineChars="200" w:firstLine="420"/>
        <w:jc w:val="left"/>
        <w:rPr>
          <w:rFonts w:ascii="宋体" w:hAnsi="宋体" w:cs="宋体" w:hint="eastAsia"/>
          <w:szCs w:val="21"/>
          <w:u w:val="single"/>
        </w:rPr>
      </w:pPr>
      <w:r>
        <w:rPr>
          <w:rFonts w:hint="eastAsia"/>
        </w:rPr>
        <w:t>采购人代表、委托机构代表、成交供应商代表及采购人邀请的其他人员</w:t>
      </w:r>
    </w:p>
    <w:p w:rsidR="004E2BE1" w:rsidRDefault="006F7CDD">
      <w:pPr>
        <w:spacing w:after="0" w:line="360" w:lineRule="auto"/>
        <w:jc w:val="left"/>
        <w:rPr>
          <w:rFonts w:ascii="宋体" w:hAnsi="宋体" w:cs="宋体" w:hint="eastAsia"/>
          <w:b/>
          <w:bCs/>
          <w:szCs w:val="21"/>
        </w:rPr>
      </w:pPr>
      <w:r>
        <w:rPr>
          <w:rFonts w:ascii="宋体" w:hAnsi="宋体" w:cs="宋体" w:hint="eastAsia"/>
          <w:b/>
          <w:bCs/>
          <w:szCs w:val="21"/>
        </w:rPr>
        <w:t>2.履约验收时间</w:t>
      </w:r>
    </w:p>
    <w:p w:rsidR="004E2BE1" w:rsidRDefault="006F7CDD">
      <w:pPr>
        <w:spacing w:after="0" w:line="360" w:lineRule="auto"/>
        <w:jc w:val="left"/>
        <w:rPr>
          <w:rFonts w:ascii="宋体" w:hAnsi="宋体" w:cs="宋体" w:hint="eastAsia"/>
          <w:szCs w:val="21"/>
        </w:rPr>
      </w:pPr>
      <w:r>
        <w:rPr>
          <w:rFonts w:ascii="宋体" w:hAnsi="宋体" w:cs="宋体" w:hint="eastAsia"/>
          <w:szCs w:val="21"/>
        </w:rPr>
        <w:t>20XX年XX月XX日</w:t>
      </w:r>
    </w:p>
    <w:p w:rsidR="004E2BE1" w:rsidRDefault="006F7CDD">
      <w:pPr>
        <w:spacing w:after="0" w:line="360" w:lineRule="auto"/>
        <w:jc w:val="left"/>
        <w:rPr>
          <w:rFonts w:ascii="宋体" w:hAnsi="宋体" w:cs="宋体" w:hint="eastAsia"/>
          <w:b/>
          <w:bCs/>
          <w:szCs w:val="21"/>
        </w:rPr>
      </w:pPr>
      <w:r>
        <w:rPr>
          <w:rFonts w:ascii="宋体" w:hAnsi="宋体" w:cs="宋体" w:hint="eastAsia"/>
          <w:b/>
          <w:bCs/>
          <w:szCs w:val="21"/>
        </w:rPr>
        <w:t>3.履约验收地点</w:t>
      </w:r>
    </w:p>
    <w:p w:rsidR="004E2BE1" w:rsidRDefault="006F7CDD">
      <w:pPr>
        <w:spacing w:after="0" w:line="360" w:lineRule="auto"/>
        <w:jc w:val="left"/>
        <w:rPr>
          <w:rFonts w:ascii="宋体" w:hAnsi="宋体" w:cs="宋体" w:hint="eastAsia"/>
          <w:szCs w:val="21"/>
        </w:rPr>
      </w:pPr>
      <w:r>
        <w:rPr>
          <w:rFonts w:ascii="宋体" w:hAnsi="宋体" w:cs="宋体" w:hint="eastAsia"/>
          <w:szCs w:val="21"/>
        </w:rPr>
        <w:t>XX市XX区XX路XX号</w:t>
      </w:r>
    </w:p>
    <w:p w:rsidR="004E2BE1" w:rsidRDefault="006F7CDD">
      <w:pPr>
        <w:spacing w:after="0" w:line="360" w:lineRule="auto"/>
        <w:jc w:val="left"/>
        <w:rPr>
          <w:rFonts w:ascii="宋体" w:hAnsi="宋体" w:cs="宋体" w:hint="eastAsia"/>
          <w:b/>
          <w:bCs/>
          <w:szCs w:val="21"/>
        </w:rPr>
      </w:pPr>
      <w:r>
        <w:rPr>
          <w:rFonts w:ascii="宋体" w:hAnsi="宋体" w:cs="宋体" w:hint="eastAsia"/>
          <w:b/>
          <w:bCs/>
          <w:szCs w:val="21"/>
        </w:rPr>
        <w:t>4.履约验收方式</w:t>
      </w:r>
    </w:p>
    <w:p w:rsidR="004E2BE1" w:rsidRDefault="006F7CDD">
      <w:pPr>
        <w:spacing w:after="0" w:line="360" w:lineRule="auto"/>
        <w:jc w:val="left"/>
        <w:rPr>
          <w:rFonts w:ascii="宋体" w:hAnsi="宋体" w:cs="宋体" w:hint="eastAsia"/>
          <w:b/>
          <w:bCs/>
          <w:szCs w:val="21"/>
          <w:u w:val="single"/>
        </w:rPr>
      </w:pPr>
      <w:r>
        <w:rPr>
          <w:rFonts w:ascii="宋体" w:hAnsi="宋体" w:cs="宋体" w:hint="eastAsia"/>
          <w:szCs w:val="21"/>
          <w:u w:val="single"/>
        </w:rPr>
        <w:t>采购人自行验收</w:t>
      </w:r>
    </w:p>
    <w:p w:rsidR="004E2BE1" w:rsidRDefault="006F7CDD">
      <w:pPr>
        <w:spacing w:after="0" w:line="360" w:lineRule="auto"/>
        <w:jc w:val="left"/>
        <w:rPr>
          <w:rFonts w:ascii="宋体" w:hAnsi="宋体" w:cs="宋体" w:hint="eastAsia"/>
          <w:b/>
          <w:bCs/>
          <w:szCs w:val="21"/>
        </w:rPr>
      </w:pPr>
      <w:r>
        <w:rPr>
          <w:rFonts w:ascii="宋体" w:hAnsi="宋体" w:cs="宋体" w:hint="eastAsia"/>
          <w:b/>
          <w:bCs/>
          <w:szCs w:val="21"/>
        </w:rPr>
        <w:t>5.履约验收程序</w:t>
      </w:r>
    </w:p>
    <w:p w:rsidR="004E2BE1" w:rsidRDefault="006F7CDD">
      <w:pPr>
        <w:spacing w:after="0" w:line="360" w:lineRule="auto"/>
        <w:jc w:val="left"/>
        <w:rPr>
          <w:rFonts w:ascii="宋体" w:hAnsi="宋体" w:cs="宋体" w:hint="eastAsia"/>
          <w:b/>
          <w:bCs/>
          <w:szCs w:val="21"/>
        </w:rPr>
      </w:pPr>
      <w:r>
        <w:rPr>
          <w:rFonts w:ascii="宋体" w:hAnsi="宋体" w:cs="宋体" w:hint="eastAsia"/>
          <w:b/>
          <w:bCs/>
          <w:szCs w:val="21"/>
        </w:rPr>
        <w:t>5.1成立验收小组</w:t>
      </w:r>
    </w:p>
    <w:p w:rsidR="004E2BE1" w:rsidRDefault="006F7CDD">
      <w:pPr>
        <w:spacing w:after="0" w:line="360" w:lineRule="auto"/>
        <w:jc w:val="left"/>
        <w:rPr>
          <w:rFonts w:ascii="宋体" w:hAnsi="宋体" w:cs="宋体" w:hint="eastAsia"/>
          <w:b/>
          <w:bCs/>
          <w:szCs w:val="21"/>
        </w:rPr>
      </w:pPr>
      <w:r>
        <w:rPr>
          <w:rFonts w:ascii="宋体" w:hAnsi="宋体" w:cs="宋体" w:hint="eastAsia"/>
          <w:b/>
          <w:bCs/>
          <w:szCs w:val="21"/>
        </w:rPr>
        <w:t>5</w:t>
      </w:r>
      <w:r>
        <w:rPr>
          <w:rFonts w:ascii="宋体" w:hAnsi="宋体" w:cs="宋体"/>
          <w:b/>
          <w:bCs/>
          <w:szCs w:val="21"/>
        </w:rPr>
        <w:t>.2</w:t>
      </w:r>
      <w:r>
        <w:rPr>
          <w:rFonts w:ascii="宋体" w:hAnsi="宋体" w:cs="宋体" w:hint="eastAsia"/>
          <w:b/>
          <w:bCs/>
          <w:szCs w:val="21"/>
        </w:rPr>
        <w:t>量化验收标准</w:t>
      </w:r>
    </w:p>
    <w:p w:rsidR="004E2BE1" w:rsidRDefault="006F7CDD">
      <w:pPr>
        <w:spacing w:after="0" w:line="360" w:lineRule="auto"/>
        <w:jc w:val="left"/>
        <w:rPr>
          <w:rFonts w:ascii="宋体" w:hAnsi="宋体" w:cs="宋体" w:hint="eastAsia"/>
          <w:b/>
          <w:bCs/>
          <w:szCs w:val="21"/>
        </w:rPr>
      </w:pPr>
      <w:r>
        <w:rPr>
          <w:rFonts w:ascii="宋体" w:hAnsi="宋体" w:cs="宋体" w:hint="eastAsia"/>
          <w:b/>
          <w:bCs/>
          <w:szCs w:val="21"/>
        </w:rPr>
        <w:t>5.</w:t>
      </w:r>
      <w:r>
        <w:rPr>
          <w:rFonts w:ascii="宋体" w:hAnsi="宋体" w:cs="宋体"/>
          <w:b/>
          <w:bCs/>
          <w:szCs w:val="21"/>
        </w:rPr>
        <w:t>3</w:t>
      </w:r>
      <w:r>
        <w:rPr>
          <w:rFonts w:ascii="宋体" w:hAnsi="宋体" w:cs="宋体" w:hint="eastAsia"/>
          <w:b/>
          <w:bCs/>
          <w:szCs w:val="21"/>
        </w:rPr>
        <w:t>组织验收</w:t>
      </w:r>
    </w:p>
    <w:p w:rsidR="004E2BE1" w:rsidRDefault="006F7CDD">
      <w:pPr>
        <w:spacing w:after="0" w:line="360" w:lineRule="auto"/>
        <w:jc w:val="left"/>
        <w:rPr>
          <w:rFonts w:ascii="宋体" w:hAnsi="宋体" w:cs="宋体" w:hint="eastAsia"/>
          <w:b/>
          <w:bCs/>
          <w:szCs w:val="21"/>
        </w:rPr>
      </w:pPr>
      <w:r>
        <w:rPr>
          <w:rFonts w:ascii="宋体" w:hAnsi="宋体" w:cs="宋体" w:hint="eastAsia"/>
          <w:b/>
          <w:bCs/>
          <w:szCs w:val="21"/>
        </w:rPr>
        <w:t>5.</w:t>
      </w:r>
      <w:r>
        <w:rPr>
          <w:rFonts w:ascii="宋体" w:hAnsi="宋体" w:cs="宋体"/>
          <w:b/>
          <w:bCs/>
          <w:szCs w:val="21"/>
        </w:rPr>
        <w:t>4</w:t>
      </w:r>
      <w:r>
        <w:rPr>
          <w:rFonts w:ascii="宋体" w:hAnsi="宋体" w:cs="宋体" w:hint="eastAsia"/>
          <w:b/>
          <w:bCs/>
          <w:szCs w:val="21"/>
        </w:rPr>
        <w:t>出具验收报告</w:t>
      </w:r>
    </w:p>
    <w:p w:rsidR="004E2BE1" w:rsidRDefault="006F7CDD">
      <w:pPr>
        <w:spacing w:after="0" w:line="360" w:lineRule="auto"/>
        <w:jc w:val="left"/>
        <w:rPr>
          <w:rFonts w:ascii="宋体" w:hAnsi="宋体" w:cs="宋体" w:hint="eastAsia"/>
          <w:b/>
          <w:bCs/>
          <w:szCs w:val="21"/>
        </w:rPr>
      </w:pPr>
      <w:r>
        <w:rPr>
          <w:rFonts w:ascii="宋体" w:hAnsi="宋体" w:cs="宋体" w:hint="eastAsia"/>
          <w:b/>
          <w:bCs/>
          <w:szCs w:val="21"/>
        </w:rPr>
        <w:t>5.</w:t>
      </w:r>
      <w:r>
        <w:rPr>
          <w:rFonts w:ascii="宋体" w:hAnsi="宋体" w:cs="宋体"/>
          <w:b/>
          <w:bCs/>
          <w:szCs w:val="21"/>
        </w:rPr>
        <w:t>5</w:t>
      </w:r>
      <w:r>
        <w:rPr>
          <w:rFonts w:ascii="宋体" w:hAnsi="宋体" w:cs="宋体" w:hint="eastAsia"/>
          <w:b/>
          <w:bCs/>
          <w:szCs w:val="21"/>
        </w:rPr>
        <w:t>验收结果公告</w:t>
      </w:r>
    </w:p>
    <w:p w:rsidR="004E2BE1" w:rsidRDefault="006F7CDD">
      <w:pPr>
        <w:spacing w:after="0" w:line="360" w:lineRule="auto"/>
        <w:jc w:val="left"/>
        <w:rPr>
          <w:rFonts w:ascii="宋体" w:hAnsi="宋体" w:cs="宋体" w:hint="eastAsia"/>
          <w:b/>
          <w:bCs/>
          <w:szCs w:val="21"/>
        </w:rPr>
      </w:pPr>
      <w:r>
        <w:rPr>
          <w:rFonts w:ascii="宋体" w:hAnsi="宋体" w:cs="宋体" w:hint="eastAsia"/>
          <w:b/>
          <w:bCs/>
          <w:szCs w:val="21"/>
        </w:rPr>
        <w:t>5.</w:t>
      </w:r>
      <w:r>
        <w:rPr>
          <w:rFonts w:ascii="宋体" w:hAnsi="宋体" w:cs="宋体"/>
          <w:b/>
          <w:bCs/>
          <w:szCs w:val="21"/>
        </w:rPr>
        <w:t>6</w:t>
      </w:r>
      <w:r>
        <w:rPr>
          <w:rFonts w:ascii="宋体" w:hAnsi="宋体" w:cs="宋体" w:hint="eastAsia"/>
          <w:b/>
          <w:bCs/>
          <w:szCs w:val="21"/>
        </w:rPr>
        <w:t>验收资料归档</w:t>
      </w:r>
    </w:p>
    <w:p w:rsidR="004E2BE1" w:rsidRDefault="006F7CDD">
      <w:pPr>
        <w:spacing w:after="0" w:line="360" w:lineRule="auto"/>
        <w:ind w:firstLineChars="200" w:firstLine="420"/>
        <w:jc w:val="left"/>
        <w:rPr>
          <w:rFonts w:ascii="宋体" w:hAnsi="宋体" w:cs="宋体" w:hint="eastAsia"/>
          <w:szCs w:val="21"/>
        </w:rPr>
      </w:pPr>
      <w:r>
        <w:rPr>
          <w:rFonts w:ascii="宋体" w:hAnsi="宋体" w:cs="宋体" w:hint="eastAsia"/>
          <w:szCs w:val="21"/>
        </w:rPr>
        <w:t>采购合同项目完成验收后，采购人整理好验收原始记录、</w:t>
      </w:r>
      <w:proofErr w:type="gramStart"/>
      <w:r>
        <w:rPr>
          <w:rFonts w:ascii="宋体" w:hAnsi="宋体" w:cs="宋体" w:hint="eastAsia"/>
          <w:szCs w:val="21"/>
        </w:rPr>
        <w:t>验收书</w:t>
      </w:r>
      <w:proofErr w:type="gramEnd"/>
      <w:r>
        <w:rPr>
          <w:rFonts w:ascii="宋体" w:hAnsi="宋体" w:cs="宋体" w:hint="eastAsia"/>
          <w:szCs w:val="21"/>
        </w:rPr>
        <w:t>等资料后妥善保管，不得变造、隐匿或者销毁，验收资料保存期为采购结束之日起至少保存15年。</w:t>
      </w:r>
    </w:p>
    <w:p w:rsidR="004E2BE1" w:rsidRDefault="006F7CDD">
      <w:pPr>
        <w:spacing w:after="0" w:line="360" w:lineRule="auto"/>
        <w:jc w:val="left"/>
        <w:rPr>
          <w:rFonts w:ascii="宋体" w:hAnsi="宋体" w:cs="宋体" w:hint="eastAsia"/>
          <w:b/>
          <w:bCs/>
          <w:iCs/>
          <w:szCs w:val="21"/>
        </w:rPr>
      </w:pPr>
      <w:r>
        <w:rPr>
          <w:rFonts w:ascii="宋体" w:hAnsi="宋体" w:cs="宋体" w:hint="eastAsia"/>
          <w:b/>
          <w:bCs/>
          <w:szCs w:val="21"/>
        </w:rPr>
        <w:t>6.履约验收内容</w:t>
      </w:r>
    </w:p>
    <w:p w:rsidR="004E2BE1" w:rsidRDefault="006F7CDD">
      <w:pPr>
        <w:spacing w:after="0" w:line="360" w:lineRule="auto"/>
        <w:jc w:val="left"/>
        <w:rPr>
          <w:rFonts w:ascii="宋体" w:hAnsi="宋体" w:cs="宋体" w:hint="eastAsia"/>
          <w:iCs/>
          <w:szCs w:val="21"/>
        </w:rPr>
      </w:pPr>
      <w:r>
        <w:rPr>
          <w:rFonts w:ascii="宋体" w:hAnsi="宋体" w:cs="宋体" w:hint="eastAsia"/>
          <w:b/>
          <w:bCs/>
          <w:szCs w:val="21"/>
        </w:rPr>
        <w:t>6.1商务验收内容</w:t>
      </w:r>
    </w:p>
    <w:p w:rsidR="004E2BE1" w:rsidRDefault="006F7CDD">
      <w:pPr>
        <w:spacing w:after="0" w:line="360" w:lineRule="auto"/>
        <w:ind w:firstLineChars="200" w:firstLine="420"/>
        <w:jc w:val="left"/>
        <w:rPr>
          <w:rFonts w:ascii="宋体" w:eastAsia="Microsoft YaHei UI" w:hAnsi="宋体" w:cs="宋体" w:hint="eastAsia"/>
          <w:szCs w:val="21"/>
          <w:u w:val="single"/>
        </w:rPr>
      </w:pPr>
      <w:r>
        <w:rPr>
          <w:rFonts w:ascii="宋体" w:hAnsi="宋体" w:cs="宋体" w:hint="eastAsia"/>
          <w:szCs w:val="21"/>
        </w:rPr>
        <w:t>对采购标的交付的情况、财务和服务要求，包括交付（实施）的时间（期限）和地点（范围），付款条件（进度和方式），包装和运输，售后服务，保险等进行验收。</w:t>
      </w:r>
    </w:p>
    <w:p w:rsidR="004E2BE1" w:rsidRDefault="006F7CDD">
      <w:pPr>
        <w:spacing w:after="0" w:line="360" w:lineRule="auto"/>
        <w:jc w:val="left"/>
        <w:rPr>
          <w:rFonts w:ascii="宋体" w:hAnsi="宋体" w:cs="宋体" w:hint="eastAsia"/>
          <w:iCs/>
          <w:szCs w:val="21"/>
        </w:rPr>
      </w:pPr>
      <w:r>
        <w:rPr>
          <w:rFonts w:ascii="宋体" w:hAnsi="宋体" w:cs="宋体" w:hint="eastAsia"/>
          <w:b/>
          <w:bCs/>
          <w:szCs w:val="21"/>
        </w:rPr>
        <w:t>6.2技术验收内容</w:t>
      </w:r>
    </w:p>
    <w:p w:rsidR="004E2BE1" w:rsidRDefault="006F7CDD">
      <w:pPr>
        <w:spacing w:after="0" w:line="360" w:lineRule="auto"/>
        <w:ind w:firstLineChars="200" w:firstLine="420"/>
        <w:jc w:val="left"/>
        <w:rPr>
          <w:rFonts w:ascii="宋体" w:hAnsi="宋体" w:cs="宋体" w:hint="eastAsia"/>
          <w:szCs w:val="21"/>
          <w:u w:val="single"/>
        </w:rPr>
      </w:pPr>
      <w:r>
        <w:rPr>
          <w:rFonts w:ascii="宋体" w:hAnsi="宋体" w:cs="宋体" w:hint="eastAsia"/>
          <w:szCs w:val="21"/>
        </w:rPr>
        <w:t>对采购标的</w:t>
      </w:r>
      <w:proofErr w:type="gramStart"/>
      <w:r>
        <w:rPr>
          <w:rFonts w:ascii="宋体" w:hAnsi="宋体" w:cs="宋体" w:hint="eastAsia"/>
          <w:szCs w:val="21"/>
        </w:rPr>
        <w:t>的</w:t>
      </w:r>
      <w:proofErr w:type="gramEnd"/>
      <w:r>
        <w:rPr>
          <w:rFonts w:ascii="宋体" w:hAnsi="宋体" w:cs="宋体" w:hint="eastAsia"/>
          <w:szCs w:val="21"/>
        </w:rPr>
        <w:t>功能和质量要求，包括性能、材料、结构、外观、安全，或者服务内容和标准等进行验收。</w:t>
      </w:r>
    </w:p>
    <w:p w:rsidR="004E2BE1" w:rsidRDefault="006F7CDD">
      <w:pPr>
        <w:spacing w:after="0" w:line="360" w:lineRule="auto"/>
        <w:jc w:val="left"/>
        <w:rPr>
          <w:rFonts w:ascii="宋体" w:hAnsi="宋体" w:cs="宋体" w:hint="eastAsia"/>
          <w:b/>
          <w:bCs/>
          <w:szCs w:val="21"/>
        </w:rPr>
      </w:pPr>
      <w:r>
        <w:rPr>
          <w:rFonts w:ascii="宋体" w:hAnsi="宋体" w:cs="宋体" w:hint="eastAsia"/>
          <w:b/>
          <w:bCs/>
          <w:szCs w:val="21"/>
        </w:rPr>
        <w:t>7.履约验收标准</w:t>
      </w:r>
    </w:p>
    <w:p w:rsidR="004E2BE1" w:rsidRDefault="006F7CDD">
      <w:pPr>
        <w:pStyle w:val="-2"/>
        <w:spacing w:after="0"/>
        <w:ind w:firstLine="420"/>
        <w:rPr>
          <w:rFonts w:ascii="宋体" w:eastAsia="宋体" w:hAnsi="宋体" w:cs="宋体" w:hint="eastAsia"/>
          <w:sz w:val="21"/>
          <w:szCs w:val="21"/>
        </w:rPr>
      </w:pPr>
      <w:r>
        <w:rPr>
          <w:rFonts w:ascii="宋体" w:eastAsia="宋体" w:hAnsi="宋体" w:cs="宋体" w:hint="eastAsia"/>
          <w:sz w:val="21"/>
          <w:szCs w:val="21"/>
        </w:rPr>
        <w:t>验收标准：</w:t>
      </w:r>
    </w:p>
    <w:p w:rsidR="004E2BE1" w:rsidRDefault="006F7CDD">
      <w:pPr>
        <w:pStyle w:val="-2"/>
        <w:spacing w:after="0"/>
        <w:ind w:firstLine="420"/>
        <w:rPr>
          <w:rFonts w:ascii="宋体" w:eastAsia="宋体" w:hAnsi="宋体" w:cs="宋体" w:hint="eastAsia"/>
          <w:kern w:val="2"/>
          <w:sz w:val="21"/>
          <w:szCs w:val="21"/>
        </w:rPr>
      </w:pPr>
      <w:r>
        <w:rPr>
          <w:rFonts w:ascii="宋体" w:eastAsia="宋体" w:hAnsi="宋体" w:cs="宋体" w:hint="eastAsia"/>
          <w:kern w:val="2"/>
          <w:sz w:val="21"/>
          <w:szCs w:val="21"/>
        </w:rPr>
        <w:lastRenderedPageBreak/>
        <w:t>（1）中标（成交）供应商应提供完备的技术或服务资料、装箱单和合格证等，并派遣专业人员进行现场安装调试。验收合格条件如下：</w:t>
      </w:r>
    </w:p>
    <w:p w:rsidR="004E2BE1" w:rsidRDefault="006F7CDD">
      <w:pPr>
        <w:spacing w:after="0" w:line="360" w:lineRule="auto"/>
        <w:rPr>
          <w:rFonts w:ascii="宋体" w:hAnsi="宋体" w:cs="宋体" w:hint="eastAsia"/>
          <w:szCs w:val="21"/>
        </w:rPr>
      </w:pPr>
      <w:r>
        <w:rPr>
          <w:rFonts w:ascii="宋体" w:hAnsi="宋体" w:cs="宋体" w:hint="eastAsia"/>
          <w:szCs w:val="21"/>
        </w:rPr>
        <w:t>服务技术参数与响应文件中响应表或证明材料一致，性能或指标达到规定的标准。否则，以实际服务技术参数与响应文件响应表参数或证明材料比较，按如下情况处理：</w:t>
      </w:r>
    </w:p>
    <w:p w:rsidR="004E2BE1" w:rsidRDefault="006F7CDD">
      <w:pPr>
        <w:spacing w:after="0" w:line="360" w:lineRule="auto"/>
        <w:rPr>
          <w:rFonts w:ascii="宋体" w:hAnsi="宋体" w:cs="宋体" w:hint="eastAsia"/>
          <w:szCs w:val="21"/>
        </w:rPr>
      </w:pPr>
      <w:r>
        <w:rPr>
          <w:rFonts w:ascii="宋体" w:hAnsi="宋体" w:cs="宋体" w:hint="eastAsia"/>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rsidR="004E2BE1" w:rsidRDefault="006F7CDD">
      <w:pPr>
        <w:spacing w:after="0" w:line="360" w:lineRule="auto"/>
        <w:rPr>
          <w:rFonts w:ascii="宋体" w:hAnsi="宋体" w:cs="宋体" w:hint="eastAsia"/>
          <w:szCs w:val="21"/>
        </w:rPr>
      </w:pPr>
      <w:r>
        <w:rPr>
          <w:rFonts w:ascii="宋体" w:hAnsi="宋体" w:cs="宋体" w:hint="eastAsia"/>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rsidR="004E2BE1" w:rsidRDefault="006F7CDD">
      <w:pPr>
        <w:spacing w:after="0" w:line="360" w:lineRule="auto"/>
        <w:rPr>
          <w:rFonts w:ascii="宋体" w:hAnsi="宋体" w:cs="宋体" w:hint="eastAsia"/>
          <w:szCs w:val="21"/>
        </w:rPr>
      </w:pPr>
      <w:r>
        <w:rPr>
          <w:rFonts w:ascii="宋体" w:hAnsi="宋体" w:cs="宋体" w:hint="eastAsia"/>
          <w:szCs w:val="21"/>
        </w:rPr>
        <w:t xml:space="preserve">③供应商响应文件响应表或证明材料中不满足的技术参数，在验收时实际满足技术参数的要求，以满足技术参数的要求验收。 </w:t>
      </w:r>
    </w:p>
    <w:p w:rsidR="004E2BE1" w:rsidRDefault="006F7CDD">
      <w:pPr>
        <w:spacing w:after="0" w:line="360" w:lineRule="auto"/>
        <w:rPr>
          <w:rFonts w:ascii="宋体" w:hAnsi="宋体" w:cs="宋体" w:hint="eastAsia"/>
          <w:szCs w:val="21"/>
        </w:rPr>
      </w:pPr>
      <w:r>
        <w:rPr>
          <w:rFonts w:ascii="宋体" w:hAnsi="宋体" w:cs="宋体" w:hint="eastAsia"/>
          <w:szCs w:val="21"/>
        </w:rPr>
        <w:t>④供应商响应文件响应表或证明材料中满足的技术参数，在验收时实际优于技术参数的要求，以满足技术参数的要求验收。</w:t>
      </w:r>
    </w:p>
    <w:p w:rsidR="004E2BE1" w:rsidRDefault="006F7CDD">
      <w:pPr>
        <w:spacing w:after="0" w:line="360" w:lineRule="auto"/>
        <w:rPr>
          <w:rFonts w:ascii="宋体" w:hAnsi="宋体" w:cs="宋体" w:hint="eastAsia"/>
          <w:szCs w:val="21"/>
        </w:rPr>
      </w:pPr>
      <w:r>
        <w:rPr>
          <w:rFonts w:ascii="宋体" w:hAnsi="宋体" w:cs="宋体" w:hint="eastAsia"/>
          <w:szCs w:val="21"/>
        </w:rPr>
        <w:t>⑤供应商响应文件响应表或证明材料中优于的技术参数，在验收时实际也优于技术参数的要求，但没有达到响应表或证明材料中优于的程度，由采购人与供应商协商按是否满足要求验收。</w:t>
      </w:r>
    </w:p>
    <w:p w:rsidR="004E2BE1" w:rsidRDefault="006F7CDD">
      <w:pPr>
        <w:spacing w:after="0" w:line="360" w:lineRule="auto"/>
        <w:ind w:firstLineChars="200" w:firstLine="420"/>
        <w:jc w:val="left"/>
        <w:rPr>
          <w:rFonts w:ascii="宋体" w:hAnsi="宋体" w:cs="宋体" w:hint="eastAsia"/>
          <w:szCs w:val="21"/>
        </w:rPr>
      </w:pPr>
      <w:r>
        <w:rPr>
          <w:rFonts w:ascii="宋体" w:hAnsi="宋体" w:cs="宋体" w:hint="eastAsia"/>
          <w:szCs w:val="21"/>
        </w:rPr>
        <w:t>（1）在测试或试运行期间所出现的问题得到解决，并运行或工作正常。</w:t>
      </w:r>
    </w:p>
    <w:p w:rsidR="004E2BE1" w:rsidRDefault="006F7CDD">
      <w:pPr>
        <w:spacing w:after="0" w:line="360" w:lineRule="auto"/>
        <w:ind w:firstLineChars="200" w:firstLine="420"/>
        <w:jc w:val="left"/>
        <w:rPr>
          <w:rFonts w:ascii="宋体" w:hAnsi="宋体" w:cs="宋体" w:hint="eastAsia"/>
          <w:szCs w:val="21"/>
        </w:rPr>
      </w:pPr>
      <w:r>
        <w:rPr>
          <w:rFonts w:ascii="宋体" w:hAnsi="宋体" w:cs="宋体" w:hint="eastAsia"/>
          <w:szCs w:val="21"/>
        </w:rPr>
        <w:t>（2）在规定时间内完成交付及验收，并经采购人确认。</w:t>
      </w:r>
    </w:p>
    <w:p w:rsidR="004E2BE1" w:rsidRDefault="006F7CDD">
      <w:pPr>
        <w:spacing w:after="0" w:line="360" w:lineRule="auto"/>
        <w:ind w:firstLineChars="200" w:firstLine="420"/>
        <w:jc w:val="left"/>
        <w:rPr>
          <w:rFonts w:ascii="宋体" w:hAnsi="宋体" w:cs="宋体" w:hint="eastAsia"/>
          <w:szCs w:val="21"/>
        </w:rPr>
      </w:pPr>
      <w:r>
        <w:rPr>
          <w:rFonts w:ascii="宋体" w:hAnsi="宋体" w:cs="宋体" w:hint="eastAsia"/>
          <w:szCs w:val="21"/>
        </w:rPr>
        <w:t>（3）服务在安装调试并试运行符合要求后，才作为最终验收。</w:t>
      </w:r>
    </w:p>
    <w:p w:rsidR="004E2BE1" w:rsidRDefault="006F7CDD">
      <w:pPr>
        <w:spacing w:after="0" w:line="360" w:lineRule="auto"/>
        <w:ind w:firstLineChars="200" w:firstLine="420"/>
        <w:jc w:val="left"/>
        <w:rPr>
          <w:rFonts w:ascii="宋体" w:hAnsi="宋体" w:cs="宋体" w:hint="eastAsia"/>
          <w:szCs w:val="21"/>
        </w:rPr>
      </w:pPr>
      <w:r>
        <w:rPr>
          <w:rFonts w:ascii="宋体" w:hAnsi="宋体" w:cs="宋体" w:hint="eastAsia"/>
          <w:szCs w:val="21"/>
        </w:rPr>
        <w:t>（4）成交供应商提供的服务未达到招标文件规定要求，且对采购人造成损失的，</w:t>
      </w:r>
      <w:proofErr w:type="gramStart"/>
      <w:r>
        <w:rPr>
          <w:rFonts w:ascii="宋体" w:hAnsi="宋体" w:cs="宋体" w:hint="eastAsia"/>
          <w:szCs w:val="21"/>
        </w:rPr>
        <w:t>由成交</w:t>
      </w:r>
      <w:proofErr w:type="gramEnd"/>
      <w:r>
        <w:rPr>
          <w:rFonts w:ascii="宋体" w:hAnsi="宋体" w:cs="宋体" w:hint="eastAsia"/>
          <w:szCs w:val="21"/>
        </w:rPr>
        <w:t>供应商承担一切责任，并赔偿所造成的损失。</w:t>
      </w:r>
    </w:p>
    <w:p w:rsidR="004E2BE1" w:rsidRDefault="006F7CDD">
      <w:pPr>
        <w:spacing w:after="0" w:line="360" w:lineRule="auto"/>
        <w:ind w:firstLineChars="200" w:firstLine="420"/>
        <w:jc w:val="left"/>
        <w:rPr>
          <w:rFonts w:ascii="宋体" w:hAnsi="宋体" w:cs="宋体" w:hint="eastAsia"/>
          <w:szCs w:val="21"/>
        </w:rPr>
      </w:pPr>
      <w:r>
        <w:rPr>
          <w:rFonts w:ascii="宋体" w:hAnsi="宋体" w:cs="宋体" w:hint="eastAsia"/>
          <w:szCs w:val="21"/>
        </w:rPr>
        <w:t>（5）政府采购合同约定的其他要求及投标文件响应的其他标准。</w:t>
      </w:r>
    </w:p>
    <w:p w:rsidR="004E2BE1" w:rsidRDefault="006F7CDD">
      <w:pPr>
        <w:spacing w:after="0" w:line="360" w:lineRule="auto"/>
        <w:ind w:firstLineChars="200" w:firstLine="422"/>
        <w:jc w:val="left"/>
        <w:rPr>
          <w:rFonts w:ascii="宋体" w:hAnsi="宋体" w:cs="宋体" w:hint="eastAsia"/>
          <w:b/>
          <w:bCs/>
          <w:szCs w:val="21"/>
        </w:rPr>
      </w:pPr>
      <w:r>
        <w:rPr>
          <w:rFonts w:ascii="宋体" w:hAnsi="宋体" w:cs="宋体" w:hint="eastAsia"/>
          <w:b/>
          <w:bCs/>
          <w:szCs w:val="21"/>
        </w:rPr>
        <w:t>8.履约验收其他事项</w:t>
      </w:r>
    </w:p>
    <w:p w:rsidR="004E2BE1" w:rsidRDefault="006F7CDD">
      <w:pPr>
        <w:spacing w:after="0" w:line="360" w:lineRule="auto"/>
        <w:ind w:firstLineChars="200" w:firstLine="420"/>
        <w:jc w:val="left"/>
        <w:rPr>
          <w:rFonts w:ascii="宋体" w:hAnsi="宋体" w:cs="宋体" w:hint="eastAsia"/>
          <w:szCs w:val="21"/>
        </w:rPr>
      </w:pPr>
      <w:r>
        <w:rPr>
          <w:rFonts w:ascii="宋体" w:hAnsi="宋体" w:cs="宋体" w:hint="eastAsia"/>
          <w:szCs w:val="21"/>
        </w:rPr>
        <w:t>无</w:t>
      </w:r>
    </w:p>
    <w:p w:rsidR="004E2BE1" w:rsidRDefault="006F7CDD">
      <w:pPr>
        <w:spacing w:after="0" w:line="360" w:lineRule="auto"/>
        <w:rPr>
          <w:rFonts w:ascii="仿宋" w:eastAsia="仿宋" w:hAnsi="仿宋" w:hint="eastAsia"/>
          <w:szCs w:val="21"/>
          <w:u w:val="single"/>
        </w:rPr>
      </w:pPr>
      <w:r>
        <w:rPr>
          <w:rFonts w:ascii="仿宋" w:eastAsia="仿宋" w:hAnsi="仿宋" w:hint="eastAsia"/>
          <w:szCs w:val="21"/>
          <w:u w:val="single"/>
        </w:rPr>
        <w:br w:type="page"/>
      </w:r>
    </w:p>
    <w:bookmarkEnd w:id="85"/>
    <w:bookmarkEnd w:id="86"/>
    <w:p w:rsidR="004E2BE1" w:rsidRDefault="006F7CDD">
      <w:pPr>
        <w:snapToGrid w:val="0"/>
        <w:spacing w:after="0" w:line="360" w:lineRule="exact"/>
        <w:jc w:val="center"/>
        <w:rPr>
          <w:b/>
          <w:bCs/>
          <w:szCs w:val="21"/>
        </w:rPr>
      </w:pPr>
      <w:r>
        <w:rPr>
          <w:b/>
          <w:bCs/>
          <w:szCs w:val="21"/>
        </w:rPr>
        <w:lastRenderedPageBreak/>
        <w:t>广西壮族自治区政府采购项目合同验收书</w:t>
      </w:r>
    </w:p>
    <w:p w:rsidR="004E2BE1" w:rsidRDefault="006F7CDD">
      <w:pPr>
        <w:widowControl/>
        <w:snapToGrid w:val="0"/>
        <w:spacing w:after="0" w:line="320" w:lineRule="exact"/>
        <w:ind w:leftChars="-171" w:left="-359" w:firstLineChars="200" w:firstLine="420"/>
        <w:jc w:val="left"/>
        <w:rPr>
          <w:kern w:val="0"/>
          <w:szCs w:val="21"/>
        </w:rPr>
      </w:pPr>
      <w:r>
        <w:rPr>
          <w:kern w:val="0"/>
          <w:szCs w:val="21"/>
        </w:rPr>
        <w:t>根据政府采购项目（</w:t>
      </w:r>
      <w:r>
        <w:rPr>
          <w:kern w:val="0"/>
          <w:szCs w:val="21"/>
          <w:u w:val="single"/>
        </w:rPr>
        <w:t>采购合同编号：</w:t>
      </w:r>
      <w:r>
        <w:rPr>
          <w:rFonts w:cs="Arial"/>
          <w:szCs w:val="21"/>
          <w:u w:val="single"/>
        </w:rPr>
        <w:t>GXZC20XX-XX-XXXXX-JDZB</w:t>
      </w:r>
      <w:r>
        <w:rPr>
          <w:kern w:val="0"/>
          <w:szCs w:val="21"/>
        </w:rPr>
        <w:t>）的约定，我单位对（</w:t>
      </w:r>
      <w:r>
        <w:rPr>
          <w:rFonts w:cs="Arial" w:hint="eastAsia"/>
          <w:szCs w:val="21"/>
          <w:u w:val="single"/>
        </w:rPr>
        <w:t>XXXX</w:t>
      </w:r>
      <w:r>
        <w:rPr>
          <w:rFonts w:cs="Arial" w:hint="eastAsia"/>
          <w:szCs w:val="21"/>
          <w:u w:val="single"/>
        </w:rPr>
        <w:t>采购项目</w:t>
      </w:r>
      <w:r>
        <w:rPr>
          <w:kern w:val="0"/>
          <w:szCs w:val="21"/>
        </w:rPr>
        <w:t>）政府采购项目中标（或成交）供应商</w:t>
      </w:r>
      <w:r>
        <w:rPr>
          <w:rFonts w:hint="eastAsia"/>
          <w:kern w:val="0"/>
          <w:szCs w:val="21"/>
          <w:u w:val="single"/>
        </w:rPr>
        <w:t>XX</w:t>
      </w:r>
      <w:r>
        <w:rPr>
          <w:rFonts w:hint="eastAsia"/>
          <w:kern w:val="0"/>
          <w:szCs w:val="21"/>
          <w:u w:val="single"/>
        </w:rPr>
        <w:t>公司（填写供应商名称）</w:t>
      </w:r>
      <w:r>
        <w:rPr>
          <w:kern w:val="0"/>
          <w:szCs w:val="21"/>
        </w:rPr>
        <w:t>提供的</w:t>
      </w:r>
      <w:r>
        <w:rPr>
          <w:rFonts w:hint="eastAsia"/>
          <w:kern w:val="0"/>
          <w:szCs w:val="21"/>
        </w:rPr>
        <w:t>服务（或工程、货物）</w:t>
      </w:r>
      <w:r>
        <w:rPr>
          <w:kern w:val="0"/>
          <w:szCs w:val="21"/>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4E2BE1">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rsidR="004E2BE1" w:rsidRDefault="006F7CDD">
            <w:pPr>
              <w:widowControl/>
              <w:snapToGrid w:val="0"/>
              <w:spacing w:after="0" w:line="320" w:lineRule="exact"/>
              <w:ind w:left="-3" w:firstLineChars="2" w:firstLine="4"/>
              <w:jc w:val="center"/>
              <w:rPr>
                <w:kern w:val="0"/>
                <w:szCs w:val="21"/>
              </w:rPr>
            </w:pPr>
            <w:r>
              <w:rPr>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rsidR="004E2BE1" w:rsidRDefault="006F7CDD">
            <w:pPr>
              <w:widowControl/>
              <w:snapToGrid w:val="0"/>
              <w:spacing w:after="0" w:line="320" w:lineRule="exact"/>
              <w:ind w:left="-3" w:firstLineChars="200" w:firstLine="420"/>
              <w:jc w:val="center"/>
              <w:rPr>
                <w:kern w:val="0"/>
                <w:szCs w:val="21"/>
              </w:rPr>
            </w:pPr>
            <w:r>
              <w:rPr>
                <w:rFonts w:cs="Arial" w:hint="eastAsia"/>
                <w:szCs w:val="21"/>
              </w:rPr>
              <w:t>□</w:t>
            </w:r>
            <w:r>
              <w:rPr>
                <w:kern w:val="0"/>
                <w:szCs w:val="21"/>
              </w:rPr>
              <w:t>自行验收</w:t>
            </w:r>
            <w:r>
              <w:rPr>
                <w:kern w:val="0"/>
                <w:szCs w:val="21"/>
              </w:rPr>
              <w:t>        </w:t>
            </w:r>
            <w:r>
              <w:rPr>
                <w:rFonts w:cs="Arial"/>
                <w:szCs w:val="21"/>
              </w:rPr>
              <w:sym w:font="Wingdings 2" w:char="00A3"/>
            </w:r>
            <w:r>
              <w:rPr>
                <w:kern w:val="0"/>
                <w:szCs w:val="21"/>
              </w:rPr>
              <w:t>委托验收</w:t>
            </w:r>
          </w:p>
        </w:tc>
      </w:tr>
      <w:tr w:rsidR="004E2BE1">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rsidR="004E2BE1" w:rsidRDefault="006F7CDD">
            <w:pPr>
              <w:widowControl/>
              <w:snapToGrid w:val="0"/>
              <w:spacing w:after="0" w:line="320" w:lineRule="exact"/>
              <w:ind w:firstLineChars="1" w:firstLine="2"/>
              <w:jc w:val="center"/>
              <w:rPr>
                <w:kern w:val="0"/>
                <w:szCs w:val="21"/>
              </w:rPr>
            </w:pPr>
            <w:r>
              <w:rPr>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rsidR="004E2BE1" w:rsidRDefault="006F7CDD">
            <w:pPr>
              <w:widowControl/>
              <w:snapToGrid w:val="0"/>
              <w:spacing w:after="0" w:line="320" w:lineRule="exact"/>
              <w:ind w:left="-3" w:firstLineChars="1" w:firstLine="2"/>
              <w:jc w:val="center"/>
              <w:rPr>
                <w:kern w:val="0"/>
                <w:szCs w:val="21"/>
              </w:rPr>
            </w:pPr>
            <w:r>
              <w:rPr>
                <w:kern w:val="0"/>
                <w:szCs w:val="21"/>
              </w:rPr>
              <w:t>名</w:t>
            </w:r>
            <w:r>
              <w:rPr>
                <w:kern w:val="0"/>
                <w:szCs w:val="21"/>
              </w:rPr>
              <w:t xml:space="preserve">  </w:t>
            </w:r>
            <w:r>
              <w:rPr>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rsidR="004E2BE1" w:rsidRDefault="006F7CDD">
            <w:pPr>
              <w:widowControl/>
              <w:snapToGrid w:val="0"/>
              <w:spacing w:after="0" w:line="320" w:lineRule="exact"/>
              <w:ind w:left="-3" w:firstLineChars="1" w:firstLine="2"/>
              <w:jc w:val="center"/>
              <w:rPr>
                <w:kern w:val="0"/>
                <w:szCs w:val="21"/>
              </w:rPr>
            </w:pPr>
            <w:r>
              <w:rPr>
                <w:kern w:val="0"/>
                <w:szCs w:val="21"/>
              </w:rPr>
              <w:t>服务内容、标准等</w:t>
            </w:r>
          </w:p>
        </w:tc>
        <w:tc>
          <w:tcPr>
            <w:tcW w:w="850" w:type="dxa"/>
            <w:tcBorders>
              <w:top w:val="single" w:sz="8" w:space="0" w:color="auto"/>
              <w:left w:val="single" w:sz="8" w:space="0" w:color="auto"/>
              <w:bottom w:val="single" w:sz="8" w:space="0" w:color="auto"/>
              <w:right w:val="single" w:sz="8" w:space="0" w:color="auto"/>
            </w:tcBorders>
            <w:vAlign w:val="center"/>
          </w:tcPr>
          <w:p w:rsidR="004E2BE1" w:rsidRDefault="006F7CDD">
            <w:pPr>
              <w:widowControl/>
              <w:snapToGrid w:val="0"/>
              <w:spacing w:after="0" w:line="320" w:lineRule="exact"/>
              <w:jc w:val="center"/>
              <w:rPr>
                <w:kern w:val="0"/>
                <w:szCs w:val="21"/>
              </w:rPr>
            </w:pPr>
            <w:r>
              <w:rPr>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rsidR="004E2BE1" w:rsidRDefault="006F7CDD">
            <w:pPr>
              <w:widowControl/>
              <w:snapToGrid w:val="0"/>
              <w:spacing w:after="0" w:line="320" w:lineRule="exact"/>
              <w:ind w:left="-3" w:firstLineChars="1" w:firstLine="2"/>
              <w:jc w:val="center"/>
              <w:rPr>
                <w:kern w:val="0"/>
                <w:szCs w:val="21"/>
              </w:rPr>
            </w:pPr>
            <w:r>
              <w:rPr>
                <w:kern w:val="0"/>
                <w:szCs w:val="21"/>
              </w:rPr>
              <w:t>金</w:t>
            </w:r>
            <w:r>
              <w:rPr>
                <w:kern w:val="0"/>
                <w:szCs w:val="21"/>
              </w:rPr>
              <w:t xml:space="preserve">  </w:t>
            </w:r>
            <w:r>
              <w:rPr>
                <w:kern w:val="0"/>
                <w:szCs w:val="21"/>
              </w:rPr>
              <w:t>额</w:t>
            </w:r>
          </w:p>
        </w:tc>
      </w:tr>
      <w:tr w:rsidR="004E2BE1">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rsidR="004E2BE1" w:rsidRDefault="006F7CDD">
            <w:pPr>
              <w:widowControl/>
              <w:snapToGrid w:val="0"/>
              <w:spacing w:after="0" w:line="320" w:lineRule="exact"/>
              <w:ind w:left="-3" w:firstLineChars="2" w:firstLine="4"/>
              <w:jc w:val="center"/>
              <w:rPr>
                <w:kern w:val="0"/>
                <w:szCs w:val="21"/>
              </w:rPr>
            </w:pPr>
            <w:r>
              <w:rPr>
                <w:rFonts w:hint="eastAsia"/>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rsidR="004E2BE1" w:rsidRDefault="006F7CDD">
            <w:pPr>
              <w:widowControl/>
              <w:snapToGrid w:val="0"/>
              <w:spacing w:after="0" w:line="320" w:lineRule="exact"/>
              <w:ind w:left="-3" w:firstLineChars="200" w:firstLine="420"/>
              <w:jc w:val="left"/>
              <w:rPr>
                <w:kern w:val="0"/>
                <w:szCs w:val="21"/>
              </w:rPr>
            </w:pPr>
            <w:r>
              <w:rPr>
                <w:rFonts w:hint="eastAsia"/>
                <w:kern w:val="0"/>
                <w:szCs w:val="21"/>
              </w:rPr>
              <w:t>XXXX</w:t>
            </w:r>
            <w:r>
              <w:rPr>
                <w:rFonts w:hint="eastAsia"/>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rsidR="004E2BE1" w:rsidRDefault="004E2BE1">
            <w:pPr>
              <w:pStyle w:val="14"/>
              <w:spacing w:after="0"/>
              <w:ind w:firstLineChars="0" w:firstLine="0"/>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rsidR="004E2BE1" w:rsidRDefault="006F7CDD">
            <w:pPr>
              <w:widowControl/>
              <w:snapToGrid w:val="0"/>
              <w:spacing w:after="0" w:line="320" w:lineRule="exact"/>
              <w:jc w:val="center"/>
              <w:rPr>
                <w:kern w:val="0"/>
                <w:szCs w:val="21"/>
              </w:rPr>
            </w:pPr>
            <w:r>
              <w:rPr>
                <w:kern w:val="0"/>
                <w:szCs w:val="21"/>
              </w:rPr>
              <w:t>1</w:t>
            </w:r>
            <w:r>
              <w:rPr>
                <w:rFonts w:hint="eastAsia"/>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rsidR="004E2BE1" w:rsidRDefault="006F7CDD">
            <w:pPr>
              <w:pStyle w:val="14"/>
              <w:spacing w:after="0"/>
              <w:ind w:firstLineChars="0" w:firstLine="0"/>
              <w:jc w:val="center"/>
              <w:rPr>
                <w:szCs w:val="21"/>
              </w:rPr>
            </w:pPr>
            <w:r>
              <w:rPr>
                <w:szCs w:val="21"/>
              </w:rPr>
              <w:t>¥0.00</w:t>
            </w:r>
            <w:r>
              <w:rPr>
                <w:szCs w:val="21"/>
              </w:rPr>
              <w:t>元</w:t>
            </w:r>
          </w:p>
        </w:tc>
      </w:tr>
      <w:tr w:rsidR="004E2BE1">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rsidR="004E2BE1" w:rsidRDefault="006F7CDD">
            <w:pPr>
              <w:pStyle w:val="14"/>
              <w:spacing w:after="0"/>
              <w:ind w:firstLineChars="0" w:firstLine="0"/>
              <w:jc w:val="center"/>
              <w:rPr>
                <w:szCs w:val="21"/>
              </w:rPr>
            </w:pPr>
            <w:r>
              <w:rPr>
                <w:rFonts w:hint="eastAsia"/>
                <w:szCs w:val="21"/>
              </w:rPr>
              <w:t>合</w:t>
            </w:r>
            <w:r>
              <w:rPr>
                <w:rFonts w:hint="eastAsia"/>
                <w:szCs w:val="21"/>
              </w:rPr>
              <w:t xml:space="preserve"> </w:t>
            </w:r>
            <w:r>
              <w:rPr>
                <w:rFonts w:hint="eastAsia"/>
                <w:szCs w:val="21"/>
              </w:rPr>
              <w:t>计</w:t>
            </w:r>
          </w:p>
        </w:tc>
        <w:tc>
          <w:tcPr>
            <w:tcW w:w="850" w:type="dxa"/>
            <w:tcBorders>
              <w:top w:val="single" w:sz="8" w:space="0" w:color="auto"/>
              <w:left w:val="single" w:sz="8" w:space="0" w:color="auto"/>
              <w:bottom w:val="single" w:sz="8" w:space="0" w:color="auto"/>
              <w:right w:val="single" w:sz="8" w:space="0" w:color="auto"/>
            </w:tcBorders>
            <w:vAlign w:val="center"/>
          </w:tcPr>
          <w:p w:rsidR="004E2BE1" w:rsidRDefault="004E2BE1">
            <w:pPr>
              <w:widowControl/>
              <w:snapToGrid w:val="0"/>
              <w:spacing w:after="0" w:line="320" w:lineRule="exact"/>
              <w:jc w:val="center"/>
              <w:rPr>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rsidR="004E2BE1" w:rsidRDefault="006F7CDD">
            <w:pPr>
              <w:pStyle w:val="14"/>
              <w:spacing w:after="0"/>
              <w:ind w:firstLineChars="0" w:firstLine="0"/>
              <w:jc w:val="center"/>
              <w:rPr>
                <w:szCs w:val="21"/>
              </w:rPr>
            </w:pPr>
            <w:r>
              <w:rPr>
                <w:szCs w:val="21"/>
              </w:rPr>
              <w:t>¥0.00</w:t>
            </w:r>
            <w:r>
              <w:rPr>
                <w:szCs w:val="21"/>
              </w:rPr>
              <w:t>元</w:t>
            </w:r>
          </w:p>
        </w:tc>
      </w:tr>
      <w:tr w:rsidR="004E2BE1">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rsidR="004E2BE1" w:rsidRDefault="006F7CDD">
            <w:pPr>
              <w:widowControl/>
              <w:snapToGrid w:val="0"/>
              <w:spacing w:after="0" w:line="320" w:lineRule="exact"/>
              <w:ind w:firstLineChars="1" w:firstLine="2"/>
              <w:jc w:val="left"/>
              <w:rPr>
                <w:kern w:val="0"/>
                <w:szCs w:val="21"/>
              </w:rPr>
            </w:pPr>
            <w:r>
              <w:rPr>
                <w:kern w:val="0"/>
                <w:szCs w:val="21"/>
              </w:rPr>
              <w:t>合计大写金额：</w:t>
            </w:r>
            <w:r>
              <w:rPr>
                <w:rFonts w:hint="eastAsia"/>
                <w:kern w:val="0"/>
                <w:szCs w:val="21"/>
              </w:rPr>
              <w:t>人民币元整</w:t>
            </w:r>
          </w:p>
        </w:tc>
      </w:tr>
      <w:tr w:rsidR="004E2BE1">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rsidR="004E2BE1" w:rsidRDefault="006F7CDD">
            <w:pPr>
              <w:widowControl/>
              <w:snapToGrid w:val="0"/>
              <w:spacing w:after="0" w:line="320" w:lineRule="exact"/>
              <w:ind w:firstLineChars="1" w:firstLine="2"/>
              <w:jc w:val="left"/>
              <w:rPr>
                <w:rFonts w:ascii="宋体" w:hAnsi="宋体" w:cs="宋体" w:hint="eastAsia"/>
                <w:kern w:val="0"/>
                <w:szCs w:val="21"/>
              </w:rPr>
            </w:pPr>
            <w:r>
              <w:rPr>
                <w:rFonts w:ascii="宋体" w:hAnsi="宋体" w:cs="宋体" w:hint="eastAsia"/>
                <w:kern w:val="0"/>
                <w:szCs w:val="21"/>
              </w:rPr>
              <w:t>实际交付日期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rsidR="004E2BE1" w:rsidRDefault="006F7CDD">
            <w:pPr>
              <w:snapToGrid w:val="0"/>
              <w:spacing w:after="0" w:line="320" w:lineRule="exact"/>
              <w:ind w:firstLineChars="200" w:firstLine="420"/>
              <w:jc w:val="left"/>
              <w:rPr>
                <w:rFonts w:ascii="宋体" w:hAnsi="宋体" w:cs="宋体" w:hint="eastAsia"/>
                <w:kern w:val="0"/>
                <w:szCs w:val="21"/>
              </w:rPr>
            </w:pPr>
            <w:r>
              <w:rPr>
                <w:rFonts w:ascii="宋体" w:hAnsi="宋体" w:cs="宋体" w:hint="eastAsia"/>
                <w:kern w:val="0"/>
                <w:szCs w:val="21"/>
              </w:rPr>
              <w:t>20  年  月  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rsidR="004E2BE1" w:rsidRDefault="006F7CDD" w:rsidP="00137391">
            <w:pPr>
              <w:snapToGrid w:val="0"/>
              <w:spacing w:after="0" w:line="320" w:lineRule="exact"/>
              <w:ind w:firstLineChars="19" w:firstLine="40"/>
              <w:jc w:val="center"/>
              <w:rPr>
                <w:rFonts w:ascii="宋体" w:hAnsi="宋体" w:cs="宋体" w:hint="eastAsia"/>
                <w:kern w:val="0"/>
                <w:szCs w:val="21"/>
              </w:rPr>
            </w:pPr>
            <w:r>
              <w:rPr>
                <w:rFonts w:ascii="宋体" w:hAnsi="宋体" w:cs="宋体" w:hint="eastAsia"/>
                <w:kern w:val="0"/>
                <w:szCs w:val="21"/>
              </w:rPr>
              <w:t>合同交付验收日期</w:t>
            </w:r>
          </w:p>
        </w:tc>
        <w:tc>
          <w:tcPr>
            <w:tcW w:w="2160" w:type="dxa"/>
            <w:tcBorders>
              <w:top w:val="single" w:sz="8" w:space="0" w:color="auto"/>
              <w:left w:val="single" w:sz="8" w:space="0" w:color="auto"/>
              <w:bottom w:val="single" w:sz="8" w:space="0" w:color="auto"/>
              <w:right w:val="single" w:sz="8" w:space="0" w:color="auto"/>
            </w:tcBorders>
            <w:vAlign w:val="center"/>
          </w:tcPr>
          <w:p w:rsidR="004E2BE1" w:rsidRDefault="006F7CDD">
            <w:pPr>
              <w:snapToGrid w:val="0"/>
              <w:spacing w:after="0" w:line="320" w:lineRule="exact"/>
              <w:ind w:firstLineChars="200" w:firstLine="420"/>
              <w:jc w:val="left"/>
              <w:rPr>
                <w:rFonts w:ascii="宋体" w:hAnsi="宋体" w:cs="宋体" w:hint="eastAsia"/>
                <w:kern w:val="0"/>
                <w:szCs w:val="21"/>
              </w:rPr>
            </w:pPr>
            <w:r>
              <w:rPr>
                <w:rFonts w:ascii="宋体" w:hAnsi="宋体" w:cs="宋体" w:hint="eastAsia"/>
                <w:kern w:val="0"/>
                <w:szCs w:val="21"/>
              </w:rPr>
              <w:t>20  年  月  日</w:t>
            </w:r>
          </w:p>
        </w:tc>
      </w:tr>
      <w:tr w:rsidR="004E2BE1">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E2BE1" w:rsidRDefault="006F7CDD">
            <w:pPr>
              <w:widowControl/>
              <w:snapToGrid w:val="0"/>
              <w:spacing w:after="0" w:line="320" w:lineRule="exact"/>
              <w:jc w:val="left"/>
              <w:rPr>
                <w:rFonts w:ascii="宋体" w:hAnsi="宋体" w:cs="宋体" w:hint="eastAsia"/>
                <w:kern w:val="0"/>
                <w:szCs w:val="21"/>
              </w:rPr>
            </w:pPr>
            <w:r>
              <w:rPr>
                <w:rFonts w:ascii="宋体" w:hAnsi="宋体" w:cs="宋体" w:hint="eastAsia"/>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E2BE1" w:rsidRDefault="006F7CDD">
            <w:pPr>
              <w:pStyle w:val="14"/>
              <w:spacing w:after="0"/>
              <w:ind w:firstLineChars="0" w:firstLine="0"/>
              <w:rPr>
                <w:rFonts w:ascii="宋体" w:hAnsi="宋体" w:cs="宋体" w:hint="eastAsia"/>
                <w:szCs w:val="21"/>
              </w:rPr>
            </w:pPr>
            <w:r>
              <w:rPr>
                <w:rFonts w:ascii="宋体" w:hAnsi="宋体" w:cs="宋体" w:hint="eastAsia"/>
                <w:szCs w:val="21"/>
              </w:rPr>
              <w:t>中标人所提供服务的内容满足采购合同约定的要求、标准。</w:t>
            </w:r>
          </w:p>
        </w:tc>
      </w:tr>
      <w:tr w:rsidR="004E2BE1">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E2BE1" w:rsidRDefault="006F7CDD">
            <w:pPr>
              <w:widowControl/>
              <w:spacing w:after="0" w:line="320" w:lineRule="exact"/>
              <w:jc w:val="left"/>
              <w:rPr>
                <w:rFonts w:ascii="宋体" w:hAnsi="宋体" w:cs="宋体" w:hint="eastAsia"/>
                <w:kern w:val="0"/>
                <w:szCs w:val="21"/>
              </w:rPr>
            </w:pPr>
            <w:r>
              <w:rPr>
                <w:rFonts w:ascii="宋体" w:hAnsi="宋体" w:cs="宋体" w:hint="eastAsia"/>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rsidR="004E2BE1" w:rsidRDefault="006F7CDD">
            <w:pPr>
              <w:widowControl/>
              <w:spacing w:after="0" w:line="320" w:lineRule="exact"/>
              <w:jc w:val="left"/>
              <w:rPr>
                <w:rFonts w:ascii="宋体" w:hAnsi="宋体" w:cs="宋体" w:hint="eastAsia"/>
                <w:kern w:val="0"/>
                <w:szCs w:val="21"/>
              </w:rPr>
            </w:pPr>
            <w:r>
              <w:rPr>
                <w:rFonts w:ascii="宋体" w:hAnsi="宋体" w:cs="宋体" w:hint="eastAsia"/>
                <w:kern w:val="0"/>
                <w:szCs w:val="21"/>
              </w:rPr>
              <w:t>验收结论性意见：同意（不同意）通过项目验收</w:t>
            </w:r>
          </w:p>
        </w:tc>
      </w:tr>
      <w:tr w:rsidR="004E2BE1">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rsidR="004E2BE1" w:rsidRDefault="004E2BE1">
            <w:pPr>
              <w:widowControl/>
              <w:spacing w:after="0" w:line="320" w:lineRule="exact"/>
              <w:jc w:val="left"/>
              <w:rPr>
                <w:rFonts w:ascii="宋体" w:hAnsi="宋体" w:cs="宋体" w:hint="eastAsia"/>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rsidR="004E2BE1" w:rsidRDefault="006F7CDD">
            <w:pPr>
              <w:pStyle w:val="14"/>
              <w:spacing w:after="0"/>
              <w:ind w:firstLineChars="0" w:firstLine="0"/>
              <w:rPr>
                <w:rFonts w:ascii="宋体" w:hAnsi="宋体" w:cs="宋体" w:hint="eastAsia"/>
                <w:szCs w:val="21"/>
              </w:rPr>
            </w:pPr>
            <w:r>
              <w:rPr>
                <w:rFonts w:ascii="宋体" w:hAnsi="宋体" w:cs="宋体" w:hint="eastAsia"/>
                <w:szCs w:val="21"/>
              </w:rPr>
              <w:t>有异议的意见和说明理由：</w:t>
            </w:r>
          </w:p>
          <w:p w:rsidR="004E2BE1" w:rsidRDefault="006F7CDD">
            <w:pPr>
              <w:pStyle w:val="14"/>
              <w:spacing w:after="0"/>
              <w:ind w:firstLineChars="2800" w:firstLine="6720"/>
              <w:rPr>
                <w:rFonts w:ascii="宋体" w:hAnsi="宋体" w:cs="宋体" w:hint="eastAsia"/>
                <w:szCs w:val="21"/>
              </w:rPr>
            </w:pPr>
            <w:r>
              <w:rPr>
                <w:rFonts w:ascii="宋体" w:hAnsi="宋体" w:cs="宋体" w:hint="eastAsia"/>
                <w:szCs w:val="21"/>
              </w:rPr>
              <w:t>签字：</w:t>
            </w:r>
          </w:p>
        </w:tc>
      </w:tr>
      <w:tr w:rsidR="004E2BE1">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E2BE1" w:rsidRDefault="006F7CDD">
            <w:pPr>
              <w:widowControl/>
              <w:spacing w:after="0" w:line="320" w:lineRule="exact"/>
              <w:jc w:val="left"/>
              <w:rPr>
                <w:kern w:val="0"/>
                <w:szCs w:val="21"/>
              </w:rPr>
            </w:pPr>
            <w:r>
              <w:rPr>
                <w:kern w:val="0"/>
                <w:szCs w:val="21"/>
              </w:rPr>
              <w:t>验收小组成员签字：</w:t>
            </w:r>
          </w:p>
          <w:p w:rsidR="004E2BE1" w:rsidRDefault="004E2BE1">
            <w:pPr>
              <w:widowControl/>
              <w:spacing w:after="0" w:line="320" w:lineRule="exact"/>
              <w:jc w:val="left"/>
              <w:rPr>
                <w:kern w:val="0"/>
                <w:szCs w:val="21"/>
              </w:rPr>
            </w:pPr>
          </w:p>
        </w:tc>
      </w:tr>
      <w:tr w:rsidR="004E2BE1">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E2BE1" w:rsidRDefault="006F7CDD">
            <w:pPr>
              <w:widowControl/>
              <w:spacing w:after="0" w:line="320" w:lineRule="exact"/>
              <w:jc w:val="left"/>
              <w:rPr>
                <w:kern w:val="0"/>
                <w:szCs w:val="21"/>
              </w:rPr>
            </w:pPr>
            <w:r>
              <w:rPr>
                <w:kern w:val="0"/>
                <w:szCs w:val="21"/>
              </w:rPr>
              <w:t>监督人员或其他相关人员签字：</w:t>
            </w:r>
          </w:p>
          <w:p w:rsidR="004E2BE1" w:rsidRDefault="006F7CDD">
            <w:pPr>
              <w:widowControl/>
              <w:spacing w:after="0" w:line="320" w:lineRule="exact"/>
              <w:ind w:firstLineChars="31" w:firstLine="65"/>
              <w:jc w:val="left"/>
              <w:rPr>
                <w:kern w:val="0"/>
                <w:szCs w:val="21"/>
              </w:rPr>
            </w:pPr>
            <w:r>
              <w:rPr>
                <w:kern w:val="0"/>
                <w:szCs w:val="21"/>
              </w:rPr>
              <w:t>或受邀机构的意见（盖章）：</w:t>
            </w:r>
          </w:p>
        </w:tc>
      </w:tr>
      <w:tr w:rsidR="004E2BE1">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rsidR="004E2BE1" w:rsidRDefault="006F7CDD">
            <w:pPr>
              <w:widowControl/>
              <w:spacing w:after="0" w:line="320" w:lineRule="exact"/>
              <w:ind w:firstLineChars="31" w:firstLine="65"/>
              <w:jc w:val="left"/>
              <w:rPr>
                <w:kern w:val="0"/>
                <w:szCs w:val="21"/>
              </w:rPr>
            </w:pPr>
            <w:r>
              <w:rPr>
                <w:kern w:val="0"/>
                <w:szCs w:val="21"/>
              </w:rPr>
              <w:t>中标或者成交供应商负责人签字或盖章：</w:t>
            </w:r>
          </w:p>
          <w:p w:rsidR="004E2BE1" w:rsidRDefault="006F7CDD">
            <w:pPr>
              <w:widowControl/>
              <w:spacing w:after="0" w:line="320" w:lineRule="exact"/>
              <w:jc w:val="left"/>
              <w:rPr>
                <w:kern w:val="0"/>
                <w:szCs w:val="21"/>
              </w:rPr>
            </w:pPr>
            <w:r>
              <w:rPr>
                <w:kern w:val="0"/>
                <w:szCs w:val="21"/>
              </w:rPr>
              <w:t>联系电话：</w:t>
            </w:r>
            <w:r>
              <w:rPr>
                <w:kern w:val="0"/>
                <w:szCs w:val="21"/>
              </w:rPr>
              <w:t>     </w:t>
            </w:r>
            <w:r>
              <w:rPr>
                <w:rFonts w:hint="eastAsia"/>
                <w:kern w:val="0"/>
                <w:szCs w:val="21"/>
              </w:rPr>
              <w:t xml:space="preserve">   </w:t>
            </w:r>
            <w:r>
              <w:rPr>
                <w:kern w:val="0"/>
                <w:szCs w:val="21"/>
              </w:rPr>
              <w:t>  </w:t>
            </w:r>
            <w:r>
              <w:rPr>
                <w:kern w:val="0"/>
                <w:szCs w:val="21"/>
              </w:rPr>
              <w:t>年</w:t>
            </w:r>
            <w:r>
              <w:rPr>
                <w:rFonts w:hint="eastAsia"/>
                <w:kern w:val="0"/>
                <w:szCs w:val="21"/>
              </w:rPr>
              <w:t xml:space="preserve">  </w:t>
            </w:r>
            <w:r>
              <w:rPr>
                <w:kern w:val="0"/>
                <w:szCs w:val="21"/>
              </w:rPr>
              <w:t> </w:t>
            </w:r>
            <w:r>
              <w:rPr>
                <w:kern w:val="0"/>
                <w:szCs w:val="21"/>
              </w:rPr>
              <w:t>月</w:t>
            </w:r>
            <w:r>
              <w:rPr>
                <w:kern w:val="0"/>
                <w:szCs w:val="21"/>
              </w:rPr>
              <w:t> </w:t>
            </w:r>
            <w:r>
              <w:rPr>
                <w:rFonts w:hint="eastAsia"/>
                <w:kern w:val="0"/>
                <w:szCs w:val="21"/>
              </w:rPr>
              <w:t xml:space="preserve">  </w:t>
            </w:r>
            <w:r>
              <w:rPr>
                <w:kern w:val="0"/>
                <w:szCs w:val="21"/>
              </w:rPr>
              <w:t>日</w:t>
            </w:r>
          </w:p>
          <w:p w:rsidR="004E2BE1" w:rsidRDefault="004E2BE1">
            <w:pPr>
              <w:widowControl/>
              <w:spacing w:after="0" w:line="320" w:lineRule="exact"/>
              <w:jc w:val="left"/>
              <w:rPr>
                <w:kern w:val="0"/>
                <w:szCs w:val="21"/>
              </w:rPr>
            </w:pPr>
          </w:p>
          <w:p w:rsidR="004E2BE1" w:rsidRDefault="006F7CDD">
            <w:pPr>
              <w:widowControl/>
              <w:spacing w:after="0" w:line="320" w:lineRule="exact"/>
              <w:ind w:firstLineChars="31" w:firstLine="65"/>
              <w:jc w:val="left"/>
              <w:rPr>
                <w:kern w:val="0"/>
                <w:szCs w:val="21"/>
              </w:rPr>
            </w:pPr>
            <w:r>
              <w:rPr>
                <w:rFonts w:hint="eastAsia"/>
                <w:kern w:val="0"/>
                <w:szCs w:val="21"/>
              </w:rPr>
              <w:t>采购人</w:t>
            </w:r>
            <w:r>
              <w:rPr>
                <w:kern w:val="0"/>
                <w:szCs w:val="21"/>
              </w:rPr>
              <w:t>签字或盖章：</w:t>
            </w:r>
          </w:p>
          <w:p w:rsidR="004E2BE1" w:rsidRDefault="006F7CDD">
            <w:pPr>
              <w:widowControl/>
              <w:spacing w:after="0" w:line="320" w:lineRule="exact"/>
              <w:jc w:val="left"/>
              <w:rPr>
                <w:kern w:val="0"/>
                <w:szCs w:val="21"/>
              </w:rPr>
            </w:pPr>
            <w:r>
              <w:rPr>
                <w:kern w:val="0"/>
                <w:szCs w:val="21"/>
              </w:rPr>
              <w:t>联系电话：</w:t>
            </w:r>
            <w:r>
              <w:rPr>
                <w:kern w:val="0"/>
                <w:szCs w:val="21"/>
              </w:rPr>
              <w:t xml:space="preserve">      </w:t>
            </w:r>
            <w:r>
              <w:rPr>
                <w:rFonts w:hint="eastAsia"/>
                <w:kern w:val="0"/>
                <w:szCs w:val="21"/>
              </w:rPr>
              <w:t xml:space="preserve"> </w:t>
            </w:r>
            <w:r>
              <w:rPr>
                <w:kern w:val="0"/>
                <w:szCs w:val="21"/>
              </w:rPr>
              <w:t>  </w:t>
            </w:r>
            <w:r>
              <w:rPr>
                <w:kern w:val="0"/>
                <w:szCs w:val="21"/>
              </w:rPr>
              <w:t>年</w:t>
            </w:r>
            <w:r>
              <w:rPr>
                <w:rFonts w:hint="eastAsia"/>
                <w:kern w:val="0"/>
                <w:szCs w:val="21"/>
              </w:rPr>
              <w:t xml:space="preserve">  </w:t>
            </w:r>
            <w:r>
              <w:rPr>
                <w:kern w:val="0"/>
                <w:szCs w:val="21"/>
              </w:rPr>
              <w:t> </w:t>
            </w:r>
            <w:r>
              <w:rPr>
                <w:kern w:val="0"/>
                <w:szCs w:val="21"/>
              </w:rPr>
              <w:t>月</w:t>
            </w:r>
            <w:r>
              <w:rPr>
                <w:kern w:val="0"/>
                <w:szCs w:val="21"/>
              </w:rPr>
              <w:t> </w:t>
            </w:r>
            <w:r>
              <w:rPr>
                <w:rFonts w:hint="eastAsia"/>
                <w:kern w:val="0"/>
                <w:szCs w:val="21"/>
              </w:rPr>
              <w:t xml:space="preserve">  </w:t>
            </w:r>
            <w:r>
              <w:rPr>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rsidR="004E2BE1" w:rsidRDefault="006F7CDD">
            <w:pPr>
              <w:widowControl/>
              <w:spacing w:after="0" w:line="320" w:lineRule="exact"/>
              <w:jc w:val="left"/>
              <w:rPr>
                <w:kern w:val="0"/>
                <w:szCs w:val="21"/>
              </w:rPr>
            </w:pPr>
            <w:r>
              <w:rPr>
                <w:kern w:val="0"/>
                <w:szCs w:val="21"/>
              </w:rPr>
              <w:t> </w:t>
            </w:r>
            <w:r>
              <w:rPr>
                <w:kern w:val="0"/>
                <w:szCs w:val="21"/>
              </w:rPr>
              <w:t>受托机构的意见（盖章）：</w:t>
            </w:r>
          </w:p>
          <w:p w:rsidR="004E2BE1" w:rsidRDefault="006F7CDD">
            <w:pPr>
              <w:widowControl/>
              <w:spacing w:after="0" w:line="320" w:lineRule="exact"/>
              <w:jc w:val="left"/>
              <w:rPr>
                <w:kern w:val="0"/>
                <w:szCs w:val="21"/>
              </w:rPr>
            </w:pPr>
            <w:r>
              <w:rPr>
                <w:kern w:val="0"/>
                <w:szCs w:val="21"/>
              </w:rPr>
              <w:t>联系电话：</w:t>
            </w:r>
            <w:r>
              <w:rPr>
                <w:kern w:val="0"/>
                <w:szCs w:val="21"/>
              </w:rPr>
              <w:t xml:space="preserve">                 </w:t>
            </w:r>
            <w:r>
              <w:rPr>
                <w:rFonts w:hint="eastAsia"/>
                <w:kern w:val="0"/>
                <w:szCs w:val="21"/>
              </w:rPr>
              <w:t xml:space="preserve">    </w:t>
            </w:r>
            <w:r>
              <w:rPr>
                <w:kern w:val="0"/>
                <w:szCs w:val="21"/>
              </w:rPr>
              <w:t>年</w:t>
            </w:r>
            <w:r>
              <w:rPr>
                <w:kern w:val="0"/>
                <w:szCs w:val="21"/>
              </w:rPr>
              <w:t xml:space="preserve">   </w:t>
            </w:r>
            <w:r>
              <w:rPr>
                <w:kern w:val="0"/>
                <w:szCs w:val="21"/>
              </w:rPr>
              <w:t>月</w:t>
            </w:r>
            <w:r>
              <w:rPr>
                <w:kern w:val="0"/>
                <w:szCs w:val="21"/>
              </w:rPr>
              <w:t xml:space="preserve">   </w:t>
            </w:r>
            <w:r>
              <w:rPr>
                <w:kern w:val="0"/>
                <w:szCs w:val="21"/>
              </w:rPr>
              <w:t>日</w:t>
            </w:r>
          </w:p>
          <w:p w:rsidR="004E2BE1" w:rsidRDefault="004E2BE1">
            <w:pPr>
              <w:widowControl/>
              <w:spacing w:after="0" w:line="320" w:lineRule="exact"/>
              <w:jc w:val="left"/>
              <w:rPr>
                <w:kern w:val="0"/>
                <w:szCs w:val="21"/>
              </w:rPr>
            </w:pPr>
          </w:p>
          <w:p w:rsidR="004E2BE1" w:rsidRDefault="004E2BE1">
            <w:pPr>
              <w:widowControl/>
              <w:spacing w:after="0" w:line="320" w:lineRule="exact"/>
              <w:jc w:val="left"/>
              <w:rPr>
                <w:kern w:val="0"/>
                <w:szCs w:val="21"/>
              </w:rPr>
            </w:pPr>
          </w:p>
          <w:p w:rsidR="004E2BE1" w:rsidRDefault="004E2BE1">
            <w:pPr>
              <w:widowControl/>
              <w:spacing w:after="0" w:line="320" w:lineRule="exact"/>
              <w:jc w:val="left"/>
              <w:rPr>
                <w:kern w:val="0"/>
                <w:szCs w:val="21"/>
              </w:rPr>
            </w:pPr>
          </w:p>
        </w:tc>
      </w:tr>
    </w:tbl>
    <w:p w:rsidR="004E2BE1" w:rsidRDefault="006F7CDD">
      <w:pPr>
        <w:widowControl/>
        <w:spacing w:after="0"/>
        <w:jc w:val="left"/>
        <w:rPr>
          <w:bCs/>
          <w:sz w:val="24"/>
        </w:rPr>
      </w:pPr>
      <w:r>
        <w:rPr>
          <w:spacing w:val="-10"/>
          <w:kern w:val="0"/>
          <w:szCs w:val="21"/>
        </w:rPr>
        <w:t>备注：本报告单一式</w:t>
      </w:r>
      <w:r>
        <w:rPr>
          <w:spacing w:val="-10"/>
          <w:kern w:val="0"/>
          <w:szCs w:val="21"/>
        </w:rPr>
        <w:t>4</w:t>
      </w:r>
      <w:r>
        <w:rPr>
          <w:spacing w:val="-10"/>
          <w:kern w:val="0"/>
          <w:szCs w:val="21"/>
        </w:rPr>
        <w:t>份（采购单位</w:t>
      </w:r>
      <w:r>
        <w:rPr>
          <w:spacing w:val="-10"/>
          <w:kern w:val="0"/>
          <w:szCs w:val="21"/>
        </w:rPr>
        <w:t>1</w:t>
      </w:r>
      <w:r>
        <w:rPr>
          <w:spacing w:val="-10"/>
          <w:kern w:val="0"/>
          <w:szCs w:val="21"/>
        </w:rPr>
        <w:t>份、供应商</w:t>
      </w:r>
      <w:r>
        <w:rPr>
          <w:spacing w:val="-10"/>
          <w:kern w:val="0"/>
          <w:szCs w:val="21"/>
        </w:rPr>
        <w:t>1</w:t>
      </w:r>
      <w:r>
        <w:rPr>
          <w:spacing w:val="-10"/>
          <w:kern w:val="0"/>
          <w:szCs w:val="21"/>
        </w:rPr>
        <w:t>份、采购监督部门备案</w:t>
      </w:r>
      <w:r>
        <w:rPr>
          <w:spacing w:val="-10"/>
          <w:kern w:val="0"/>
          <w:szCs w:val="21"/>
        </w:rPr>
        <w:t>1</w:t>
      </w:r>
      <w:r>
        <w:rPr>
          <w:spacing w:val="-10"/>
          <w:kern w:val="0"/>
          <w:szCs w:val="21"/>
        </w:rPr>
        <w:t>份、采购代理机构</w:t>
      </w:r>
      <w:r>
        <w:rPr>
          <w:spacing w:val="-10"/>
          <w:kern w:val="0"/>
          <w:szCs w:val="21"/>
        </w:rPr>
        <w:t>1</w:t>
      </w:r>
      <w:r>
        <w:rPr>
          <w:spacing w:val="-10"/>
          <w:kern w:val="0"/>
          <w:szCs w:val="21"/>
        </w:rPr>
        <w:t>份）</w:t>
      </w:r>
    </w:p>
    <w:bookmarkEnd w:id="68"/>
    <w:p w:rsidR="004E2BE1" w:rsidRDefault="006F7CDD">
      <w:pPr>
        <w:spacing w:after="0" w:line="320" w:lineRule="atLeast"/>
        <w:jc w:val="left"/>
        <w:outlineLvl w:val="1"/>
      </w:pPr>
      <w:r>
        <w:rPr>
          <w:sz w:val="32"/>
          <w:szCs w:val="32"/>
        </w:rPr>
        <w:br w:type="page"/>
      </w:r>
      <w:bookmarkEnd w:id="69"/>
    </w:p>
    <w:p w:rsidR="004E2BE1" w:rsidRDefault="006F7CDD">
      <w:pPr>
        <w:pStyle w:val="af1"/>
        <w:snapToGrid w:val="0"/>
        <w:spacing w:before="120" w:after="120" w:line="320" w:lineRule="exact"/>
        <w:jc w:val="center"/>
        <w:outlineLvl w:val="0"/>
        <w:rPr>
          <w:rFonts w:ascii="Times New Roman" w:hAnsi="Times New Roman" w:cs="Times New Roman"/>
          <w:sz w:val="32"/>
          <w:szCs w:val="32"/>
        </w:rPr>
      </w:pPr>
      <w:bookmarkStart w:id="87" w:name="_Toc30901"/>
      <w:bookmarkEnd w:id="70"/>
      <w:r>
        <w:rPr>
          <w:rFonts w:ascii="Times New Roman" w:hAnsi="Times New Roman" w:cs="Times New Roman"/>
          <w:sz w:val="32"/>
          <w:szCs w:val="32"/>
        </w:rPr>
        <w:lastRenderedPageBreak/>
        <w:t>第六章</w:t>
      </w:r>
      <w:r>
        <w:rPr>
          <w:rFonts w:ascii="Times New Roman" w:hAnsi="Times New Roman" w:cs="Times New Roman"/>
          <w:sz w:val="32"/>
          <w:szCs w:val="32"/>
        </w:rPr>
        <w:t xml:space="preserve">  </w:t>
      </w:r>
      <w:r>
        <w:rPr>
          <w:rFonts w:ascii="Times New Roman" w:hAnsi="Times New Roman" w:cs="Times New Roman"/>
          <w:sz w:val="32"/>
          <w:szCs w:val="32"/>
        </w:rPr>
        <w:t>投标文件格式</w:t>
      </w:r>
      <w:bookmarkEnd w:id="87"/>
    </w:p>
    <w:p w:rsidR="004E2BE1" w:rsidRDefault="004E2BE1">
      <w:pPr>
        <w:rPr>
          <w:sz w:val="28"/>
          <w:szCs w:val="28"/>
        </w:rPr>
      </w:pPr>
    </w:p>
    <w:p w:rsidR="004E2BE1" w:rsidRDefault="004E2BE1">
      <w:pPr>
        <w:rPr>
          <w:sz w:val="28"/>
          <w:szCs w:val="28"/>
        </w:rPr>
      </w:pPr>
    </w:p>
    <w:p w:rsidR="004E2BE1" w:rsidRDefault="004E2BE1">
      <w:pPr>
        <w:rPr>
          <w:sz w:val="28"/>
          <w:szCs w:val="28"/>
        </w:rPr>
      </w:pPr>
    </w:p>
    <w:p w:rsidR="004E2BE1" w:rsidRDefault="004E2BE1">
      <w:pPr>
        <w:rPr>
          <w:sz w:val="28"/>
          <w:szCs w:val="28"/>
        </w:rPr>
      </w:pPr>
    </w:p>
    <w:p w:rsidR="004E2BE1" w:rsidRDefault="006F7CDD">
      <w:pPr>
        <w:spacing w:line="500" w:lineRule="exact"/>
        <w:ind w:firstLineChars="200" w:firstLine="560"/>
        <w:rPr>
          <w:sz w:val="28"/>
          <w:szCs w:val="28"/>
        </w:rPr>
      </w:pPr>
      <w:r>
        <w:rPr>
          <w:rFonts w:hint="eastAsia"/>
          <w:sz w:val="28"/>
          <w:szCs w:val="28"/>
        </w:rPr>
        <w:t>注：有签字、盖章要求的应按要求</w:t>
      </w:r>
      <w:bookmarkStart w:id="88" w:name="_Hlk89032274"/>
      <w:r>
        <w:rPr>
          <w:rFonts w:hint="eastAsia"/>
          <w:sz w:val="28"/>
          <w:szCs w:val="28"/>
        </w:rPr>
        <w:t>签字（签章）、盖章（签章）</w:t>
      </w:r>
      <w:bookmarkEnd w:id="88"/>
      <w:r>
        <w:rPr>
          <w:rFonts w:hint="eastAsia"/>
          <w:sz w:val="28"/>
          <w:szCs w:val="28"/>
        </w:rPr>
        <w:t>。</w:t>
      </w:r>
    </w:p>
    <w:p w:rsidR="004E2BE1" w:rsidRDefault="006F7CDD">
      <w:pPr>
        <w:snapToGrid w:val="0"/>
        <w:spacing w:beforeLines="50" w:before="120" w:after="50" w:line="440" w:lineRule="exact"/>
        <w:jc w:val="left"/>
        <w:outlineLvl w:val="1"/>
        <w:rPr>
          <w:bCs/>
          <w:sz w:val="24"/>
        </w:rPr>
      </w:pPr>
      <w:r>
        <w:br w:type="page"/>
      </w:r>
      <w:bookmarkStart w:id="89" w:name="_Toc254970698"/>
      <w:bookmarkStart w:id="90" w:name="_Toc254970557"/>
      <w:r>
        <w:rPr>
          <w:rFonts w:hint="eastAsia"/>
          <w:bCs/>
          <w:sz w:val="24"/>
        </w:rPr>
        <w:lastRenderedPageBreak/>
        <w:t>1</w:t>
      </w:r>
      <w:r>
        <w:rPr>
          <w:bCs/>
          <w:sz w:val="24"/>
        </w:rPr>
        <w:t>．投标文件封面参考格式</w:t>
      </w:r>
      <w:r>
        <w:rPr>
          <w:rFonts w:hint="eastAsia"/>
          <w:bCs/>
          <w:sz w:val="24"/>
        </w:rPr>
        <w:t>（资格证明文件）</w:t>
      </w:r>
      <w:r>
        <w:rPr>
          <w:bCs/>
          <w:sz w:val="24"/>
        </w:rPr>
        <w:t>：</w:t>
      </w:r>
      <w:r>
        <w:rPr>
          <w:bCs/>
          <w:sz w:val="24"/>
        </w:rPr>
        <w:t xml:space="preserve"> </w:t>
      </w:r>
    </w:p>
    <w:p w:rsidR="004E2BE1" w:rsidRDefault="004E2BE1">
      <w:pPr>
        <w:snapToGrid w:val="0"/>
        <w:spacing w:beforeLines="50" w:before="120" w:after="50" w:line="360" w:lineRule="exact"/>
        <w:rPr>
          <w:sz w:val="24"/>
        </w:rPr>
      </w:pPr>
    </w:p>
    <w:p w:rsidR="004E2BE1" w:rsidRDefault="004E2BE1">
      <w:pPr>
        <w:snapToGrid w:val="0"/>
        <w:spacing w:beforeLines="50" w:before="120" w:after="50" w:line="360" w:lineRule="exact"/>
        <w:jc w:val="center"/>
        <w:rPr>
          <w:bCs/>
          <w:sz w:val="24"/>
        </w:rPr>
      </w:pPr>
    </w:p>
    <w:p w:rsidR="004E2BE1" w:rsidRDefault="006F7CDD">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rsidR="004E2BE1" w:rsidRDefault="004E2BE1">
      <w:pPr>
        <w:snapToGrid w:val="0"/>
        <w:spacing w:beforeLines="50" w:before="120" w:after="50" w:line="360" w:lineRule="exact"/>
        <w:jc w:val="center"/>
        <w:rPr>
          <w:b/>
          <w:bCs/>
          <w:sz w:val="44"/>
          <w:szCs w:val="44"/>
        </w:rPr>
      </w:pPr>
    </w:p>
    <w:p w:rsidR="004E2BE1" w:rsidRDefault="004E2BE1">
      <w:pPr>
        <w:snapToGrid w:val="0"/>
        <w:spacing w:beforeLines="50" w:before="120" w:after="50" w:line="360" w:lineRule="exact"/>
        <w:jc w:val="center"/>
        <w:rPr>
          <w:b/>
          <w:bCs/>
          <w:sz w:val="44"/>
          <w:szCs w:val="44"/>
        </w:rPr>
      </w:pPr>
    </w:p>
    <w:p w:rsidR="004E2BE1" w:rsidRDefault="006F7CDD">
      <w:pPr>
        <w:snapToGrid w:val="0"/>
        <w:spacing w:beforeLines="50" w:before="120" w:after="50" w:line="360" w:lineRule="exact"/>
        <w:jc w:val="center"/>
        <w:rPr>
          <w:b/>
          <w:bCs/>
          <w:sz w:val="44"/>
          <w:szCs w:val="44"/>
        </w:rPr>
      </w:pPr>
      <w:r>
        <w:rPr>
          <w:b/>
          <w:bCs/>
          <w:sz w:val="44"/>
          <w:szCs w:val="44"/>
        </w:rPr>
        <w:t>资格</w:t>
      </w:r>
      <w:r>
        <w:rPr>
          <w:rFonts w:hint="eastAsia"/>
          <w:b/>
          <w:bCs/>
          <w:sz w:val="44"/>
          <w:szCs w:val="44"/>
        </w:rPr>
        <w:t>证明</w:t>
      </w:r>
      <w:r>
        <w:rPr>
          <w:b/>
          <w:bCs/>
          <w:sz w:val="44"/>
          <w:szCs w:val="44"/>
        </w:rPr>
        <w:t>文件</w:t>
      </w:r>
    </w:p>
    <w:p w:rsidR="004E2BE1" w:rsidRDefault="004E2BE1">
      <w:pPr>
        <w:snapToGrid w:val="0"/>
        <w:spacing w:beforeLines="50" w:before="120" w:after="50" w:line="360" w:lineRule="exact"/>
        <w:rPr>
          <w:bCs/>
          <w:sz w:val="24"/>
        </w:rPr>
      </w:pPr>
    </w:p>
    <w:p w:rsidR="004E2BE1" w:rsidRDefault="004E2BE1">
      <w:pPr>
        <w:snapToGrid w:val="0"/>
        <w:spacing w:beforeLines="50" w:before="120" w:after="50" w:line="360" w:lineRule="exact"/>
        <w:rPr>
          <w:bCs/>
          <w:sz w:val="24"/>
        </w:rPr>
      </w:pPr>
    </w:p>
    <w:p w:rsidR="004E2BE1" w:rsidRDefault="004E2BE1">
      <w:pPr>
        <w:snapToGrid w:val="0"/>
        <w:spacing w:beforeLines="50" w:before="120" w:after="50" w:line="360" w:lineRule="exact"/>
        <w:rPr>
          <w:bCs/>
          <w:sz w:val="24"/>
        </w:rPr>
      </w:pPr>
    </w:p>
    <w:p w:rsidR="004E2BE1" w:rsidRDefault="006F7CDD">
      <w:pPr>
        <w:snapToGrid w:val="0"/>
        <w:spacing w:beforeLines="50" w:before="120" w:after="50" w:line="360" w:lineRule="exact"/>
        <w:ind w:firstLineChars="300" w:firstLine="720"/>
        <w:rPr>
          <w:bCs/>
          <w:sz w:val="24"/>
        </w:rPr>
      </w:pPr>
      <w:r>
        <w:rPr>
          <w:bCs/>
          <w:sz w:val="24"/>
        </w:rPr>
        <w:t>项目名称：</w:t>
      </w:r>
      <w:r>
        <w:rPr>
          <w:bCs/>
          <w:sz w:val="24"/>
        </w:rPr>
        <w:t xml:space="preserve"> </w:t>
      </w:r>
    </w:p>
    <w:p w:rsidR="004E2BE1" w:rsidRDefault="006F7CDD">
      <w:pPr>
        <w:snapToGrid w:val="0"/>
        <w:spacing w:beforeLines="50" w:before="120" w:after="50" w:line="360" w:lineRule="exact"/>
        <w:ind w:firstLineChars="300" w:firstLine="720"/>
        <w:rPr>
          <w:bCs/>
          <w:sz w:val="24"/>
        </w:rPr>
      </w:pPr>
      <w:r>
        <w:rPr>
          <w:bCs/>
          <w:sz w:val="24"/>
        </w:rPr>
        <w:t>项目编号：</w:t>
      </w:r>
    </w:p>
    <w:p w:rsidR="004E2BE1" w:rsidRDefault="006F7CDD">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rsidR="004E2BE1" w:rsidRDefault="006F7CDD">
      <w:pPr>
        <w:snapToGrid w:val="0"/>
        <w:spacing w:beforeLines="50" w:before="120" w:after="50" w:line="360" w:lineRule="exact"/>
        <w:ind w:firstLineChars="300" w:firstLine="720"/>
        <w:rPr>
          <w:bCs/>
          <w:sz w:val="24"/>
        </w:rPr>
      </w:pPr>
      <w:r>
        <w:rPr>
          <w:bCs/>
          <w:sz w:val="24"/>
        </w:rPr>
        <w:t>供应商名称：</w:t>
      </w:r>
    </w:p>
    <w:p w:rsidR="004E2BE1" w:rsidRDefault="006F7CDD">
      <w:pPr>
        <w:snapToGrid w:val="0"/>
        <w:spacing w:beforeLines="50" w:before="120" w:after="50" w:line="360" w:lineRule="exact"/>
        <w:ind w:firstLineChars="300" w:firstLine="720"/>
        <w:rPr>
          <w:bCs/>
          <w:sz w:val="24"/>
        </w:rPr>
      </w:pPr>
      <w:r>
        <w:rPr>
          <w:bCs/>
          <w:sz w:val="24"/>
        </w:rPr>
        <w:t>供应商地址：</w:t>
      </w:r>
    </w:p>
    <w:p w:rsidR="004E2BE1" w:rsidRDefault="004E2BE1">
      <w:pPr>
        <w:pStyle w:val="a1"/>
        <w:snapToGrid w:val="0"/>
        <w:spacing w:before="50" w:after="50" w:line="360" w:lineRule="exact"/>
        <w:ind w:firstLineChars="400" w:firstLine="960"/>
        <w:rPr>
          <w:bCs/>
          <w:sz w:val="24"/>
          <w:szCs w:val="24"/>
        </w:rPr>
      </w:pPr>
    </w:p>
    <w:p w:rsidR="004E2BE1" w:rsidRDefault="006F7CDD">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rsidR="004E2BE1" w:rsidRDefault="006F7CDD">
      <w:pPr>
        <w:snapToGrid w:val="0"/>
        <w:spacing w:beforeLines="50" w:before="120" w:after="50" w:line="360" w:lineRule="exact"/>
        <w:rPr>
          <w:b/>
          <w:bCs/>
          <w:sz w:val="24"/>
        </w:rPr>
      </w:pPr>
      <w:r>
        <w:br w:type="page"/>
      </w:r>
      <w:bookmarkEnd w:id="89"/>
      <w:bookmarkEnd w:id="90"/>
      <w:r>
        <w:rPr>
          <w:b/>
          <w:bCs/>
          <w:sz w:val="24"/>
        </w:rPr>
        <w:lastRenderedPageBreak/>
        <w:t xml:space="preserve"> </w:t>
      </w:r>
    </w:p>
    <w:p w:rsidR="004E2BE1" w:rsidRDefault="006F7CDD">
      <w:pPr>
        <w:snapToGrid w:val="0"/>
        <w:spacing w:before="50" w:after="50" w:line="440" w:lineRule="exact"/>
        <w:ind w:firstLineChars="49" w:firstLine="138"/>
        <w:jc w:val="center"/>
        <w:rPr>
          <w:b/>
          <w:sz w:val="28"/>
          <w:szCs w:val="28"/>
        </w:rPr>
      </w:pPr>
      <w:r>
        <w:rPr>
          <w:b/>
          <w:sz w:val="28"/>
          <w:szCs w:val="28"/>
        </w:rPr>
        <w:t>目录</w:t>
      </w:r>
    </w:p>
    <w:p w:rsidR="004E2BE1" w:rsidRDefault="006F7CDD">
      <w:pPr>
        <w:snapToGrid w:val="0"/>
        <w:spacing w:before="50" w:after="50" w:line="440" w:lineRule="exact"/>
        <w:ind w:firstLineChars="49" w:firstLine="118"/>
        <w:jc w:val="center"/>
        <w:rPr>
          <w:b/>
          <w:sz w:val="24"/>
        </w:rPr>
      </w:pPr>
      <w:r>
        <w:rPr>
          <w:b/>
          <w:sz w:val="24"/>
        </w:rPr>
        <w:t>（应有页码）</w:t>
      </w:r>
    </w:p>
    <w:p w:rsidR="004E2BE1" w:rsidRDefault="006F7CDD">
      <w:pPr>
        <w:snapToGrid w:val="0"/>
        <w:spacing w:before="50" w:after="50" w:line="440" w:lineRule="exact"/>
        <w:rPr>
          <w:b/>
          <w:sz w:val="24"/>
        </w:rPr>
      </w:pPr>
      <w:r>
        <w:rPr>
          <w:b/>
          <w:sz w:val="24"/>
        </w:rPr>
        <w:br w:type="page"/>
      </w:r>
      <w:r>
        <w:rPr>
          <w:b/>
          <w:szCs w:val="21"/>
        </w:rPr>
        <w:lastRenderedPageBreak/>
        <w:t>1</w:t>
      </w:r>
      <w:r>
        <w:rPr>
          <w:b/>
          <w:szCs w:val="21"/>
        </w:rPr>
        <w:t>．投标声明书格式：</w:t>
      </w:r>
    </w:p>
    <w:p w:rsidR="004E2BE1" w:rsidRDefault="004E2BE1">
      <w:pPr>
        <w:snapToGrid w:val="0"/>
        <w:spacing w:before="50" w:after="50" w:line="440" w:lineRule="exact"/>
        <w:ind w:firstLineChars="49" w:firstLine="157"/>
        <w:jc w:val="left"/>
        <w:rPr>
          <w:b/>
          <w:bCs/>
          <w:sz w:val="32"/>
          <w:szCs w:val="32"/>
        </w:rPr>
      </w:pPr>
    </w:p>
    <w:p w:rsidR="004E2BE1" w:rsidRDefault="006F7CDD">
      <w:pPr>
        <w:snapToGrid w:val="0"/>
        <w:spacing w:beforeLines="50" w:before="120" w:after="50" w:line="360" w:lineRule="exact"/>
        <w:jc w:val="center"/>
        <w:rPr>
          <w:b/>
          <w:szCs w:val="21"/>
        </w:rPr>
      </w:pPr>
      <w:r>
        <w:rPr>
          <w:b/>
          <w:szCs w:val="21"/>
        </w:rPr>
        <w:t>投标声明书</w:t>
      </w:r>
    </w:p>
    <w:p w:rsidR="004E2BE1" w:rsidRDefault="004E2BE1">
      <w:pPr>
        <w:snapToGrid w:val="0"/>
        <w:spacing w:beforeLines="50" w:before="120" w:after="50" w:line="360" w:lineRule="exact"/>
        <w:jc w:val="center"/>
        <w:rPr>
          <w:szCs w:val="21"/>
        </w:rPr>
      </w:pPr>
    </w:p>
    <w:p w:rsidR="004E2BE1" w:rsidRDefault="006F7CDD">
      <w:pPr>
        <w:snapToGrid w:val="0"/>
        <w:spacing w:beforeLines="50" w:before="12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rsidR="004E2BE1" w:rsidRDefault="006F7CDD">
      <w:pPr>
        <w:snapToGrid w:val="0"/>
        <w:spacing w:beforeLines="50" w:before="120" w:after="50" w:line="360" w:lineRule="exact"/>
        <w:ind w:firstLineChars="300" w:firstLine="63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rsidR="004E2BE1" w:rsidRDefault="006F7CDD">
      <w:pPr>
        <w:snapToGrid w:val="0"/>
        <w:spacing w:beforeLines="50" w:before="12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szCs w:val="21"/>
        </w:rPr>
        <w:t xml:space="preserve"> </w:t>
      </w:r>
      <w:r>
        <w:rPr>
          <w:rFonts w:hint="eastAsia"/>
          <w:i/>
          <w:iCs/>
          <w:szCs w:val="21"/>
          <w:u w:val="single"/>
        </w:rPr>
        <w:t>（项目名称）</w:t>
      </w:r>
      <w:r>
        <w:rPr>
          <w:rFonts w:hint="eastAsia"/>
          <w:i/>
          <w:iCs/>
          <w:szCs w:val="21"/>
          <w:u w:val="single"/>
        </w:rPr>
        <w:t xml:space="preserve"> </w:t>
      </w:r>
      <w:r>
        <w:rPr>
          <w:szCs w:val="21"/>
        </w:rPr>
        <w:t>项目的投标，为便于贵方公正、</w:t>
      </w:r>
      <w:proofErr w:type="gramStart"/>
      <w:r>
        <w:rPr>
          <w:szCs w:val="21"/>
        </w:rPr>
        <w:t>择优地</w:t>
      </w:r>
      <w:proofErr w:type="gramEnd"/>
      <w:r>
        <w:rPr>
          <w:szCs w:val="21"/>
        </w:rPr>
        <w:t>确定中标人及其投标产品和服务，我方就本次投标有关事项郑重声明如下：</w:t>
      </w:r>
    </w:p>
    <w:p w:rsidR="004E2BE1" w:rsidRDefault="006F7CDD">
      <w:pPr>
        <w:snapToGrid w:val="0"/>
        <w:spacing w:beforeLines="50" w:before="120" w:line="360" w:lineRule="exact"/>
        <w:ind w:firstLineChars="200" w:firstLine="420"/>
        <w:rPr>
          <w:szCs w:val="21"/>
        </w:rPr>
      </w:pPr>
      <w:r>
        <w:rPr>
          <w:szCs w:val="21"/>
        </w:rPr>
        <w:t>（</w:t>
      </w:r>
      <w:r>
        <w:rPr>
          <w:szCs w:val="21"/>
        </w:rPr>
        <w:t>1</w:t>
      </w:r>
      <w:r>
        <w:rPr>
          <w:szCs w:val="21"/>
        </w:rPr>
        <w:t>）我方向贵方提交的所有投标文件、资料都是准确的和真实的。</w:t>
      </w:r>
    </w:p>
    <w:p w:rsidR="004E2BE1" w:rsidRDefault="006F7CDD">
      <w:pPr>
        <w:snapToGrid w:val="0"/>
        <w:spacing w:beforeLines="50" w:before="120" w:line="360" w:lineRule="exact"/>
        <w:ind w:firstLineChars="200" w:firstLine="420"/>
        <w:rPr>
          <w:szCs w:val="21"/>
        </w:rPr>
      </w:pPr>
      <w:r>
        <w:rPr>
          <w:szCs w:val="21"/>
        </w:rPr>
        <w:t>（</w:t>
      </w:r>
      <w:r>
        <w:rPr>
          <w:szCs w:val="21"/>
        </w:rPr>
        <w:t>2</w:t>
      </w:r>
      <w:r>
        <w:rPr>
          <w:szCs w:val="21"/>
        </w:rPr>
        <w:t>）我方不是采购人的附属机构；也不是为本项目提供整体设计、规范编制或者项目管理、监理、检测等服务的供应商或其附属机构。</w:t>
      </w:r>
    </w:p>
    <w:p w:rsidR="004E2BE1" w:rsidRDefault="006F7CDD">
      <w:pPr>
        <w:snapToGrid w:val="0"/>
        <w:spacing w:beforeLines="50" w:before="120" w:line="360" w:lineRule="exact"/>
        <w:ind w:firstLineChars="200" w:firstLine="420"/>
        <w:rPr>
          <w:szCs w:val="21"/>
        </w:rPr>
      </w:pPr>
      <w:r>
        <w:rPr>
          <w:szCs w:val="21"/>
        </w:rPr>
        <w:t>（</w:t>
      </w:r>
      <w:r>
        <w:rPr>
          <w:szCs w:val="21"/>
        </w:rPr>
        <w:t>3</w:t>
      </w:r>
      <w:r>
        <w:rPr>
          <w:szCs w:val="21"/>
        </w:rPr>
        <w:t>）我方承诺在参加本政府采购项目活动前，没有被纳入政府部门或银行认定的失信名单，我方具有良好的商业信誉。</w:t>
      </w:r>
    </w:p>
    <w:p w:rsidR="004E2BE1" w:rsidRDefault="006F7CDD">
      <w:pPr>
        <w:snapToGrid w:val="0"/>
        <w:spacing w:beforeLines="50" w:before="120" w:line="360" w:lineRule="exact"/>
        <w:ind w:firstLineChars="200" w:firstLine="420"/>
        <w:rPr>
          <w:szCs w:val="21"/>
        </w:rPr>
      </w:pPr>
      <w:r>
        <w:rPr>
          <w:szCs w:val="21"/>
        </w:rPr>
        <w:t>（</w:t>
      </w:r>
      <w:r>
        <w:rPr>
          <w:szCs w:val="21"/>
        </w:rPr>
        <w:t>4</w:t>
      </w:r>
      <w:r>
        <w:rPr>
          <w:szCs w:val="21"/>
        </w:rPr>
        <w:t>）我方及本人承诺在参加本政府采购项目活动前三年内，在经营活动中没有重大违法记录。重大违法记录是指供</w:t>
      </w:r>
      <w:r>
        <w:rPr>
          <w:rFonts w:hint="eastAsia"/>
          <w:szCs w:val="21"/>
        </w:rPr>
        <w:t>应商</w:t>
      </w:r>
      <w:r>
        <w:rPr>
          <w:szCs w:val="21"/>
        </w:rPr>
        <w:t>因违法经营受到刑事处罚或者责令停产停业、吊销许可证或者执照、较大数额罚款等行政处罚。如我方提供的声明不实，则自愿承担《政府采购法》有关提供虚假材料的规定给予的处罚。</w:t>
      </w:r>
    </w:p>
    <w:p w:rsidR="004E2BE1" w:rsidRDefault="006F7CDD">
      <w:pPr>
        <w:snapToGrid w:val="0"/>
        <w:spacing w:beforeLines="50" w:before="120" w:line="360" w:lineRule="exact"/>
        <w:ind w:firstLineChars="200" w:firstLine="420"/>
        <w:rPr>
          <w:szCs w:val="21"/>
        </w:rPr>
      </w:pPr>
      <w:r>
        <w:rPr>
          <w:szCs w:val="21"/>
        </w:rPr>
        <w:t>（</w:t>
      </w:r>
      <w:r>
        <w:rPr>
          <w:szCs w:val="21"/>
        </w:rPr>
        <w:t>5</w:t>
      </w:r>
      <w:r>
        <w:rPr>
          <w:szCs w:val="21"/>
        </w:rPr>
        <w:t>）我方承诺具有履行本项目合同所必需的设备和专业技术能力。</w:t>
      </w:r>
    </w:p>
    <w:p w:rsidR="004E2BE1" w:rsidRDefault="006F7CDD">
      <w:pPr>
        <w:snapToGrid w:val="0"/>
        <w:spacing w:beforeLines="50" w:before="120" w:line="360" w:lineRule="exact"/>
        <w:ind w:firstLineChars="200" w:firstLine="420"/>
        <w:rPr>
          <w:szCs w:val="21"/>
        </w:rPr>
      </w:pPr>
      <w:r>
        <w:rPr>
          <w:rFonts w:hint="eastAsia"/>
          <w:szCs w:val="21"/>
        </w:rPr>
        <w:t>（</w:t>
      </w:r>
      <w:r>
        <w:rPr>
          <w:rFonts w:hint="eastAsia"/>
          <w:szCs w:val="21"/>
        </w:rPr>
        <w:t>6</w:t>
      </w:r>
      <w:r>
        <w:rPr>
          <w:rFonts w:hint="eastAsia"/>
          <w:szCs w:val="21"/>
        </w:rPr>
        <w:t>）我方承诺</w:t>
      </w:r>
      <w:r>
        <w:rPr>
          <w:szCs w:val="21"/>
        </w:rPr>
        <w:t>未被列入失信被执行人、重大税收违法失信主体、政府采购严重违法失信行为记录名单</w:t>
      </w:r>
      <w:r>
        <w:rPr>
          <w:rFonts w:hint="eastAsia"/>
          <w:szCs w:val="21"/>
        </w:rPr>
        <w:t>，如我方提供的声明不实，则接受本次投标作为否决投标的处理，</w:t>
      </w:r>
      <w:r>
        <w:rPr>
          <w:szCs w:val="21"/>
        </w:rPr>
        <w:t>并根据财库〔</w:t>
      </w:r>
      <w:r>
        <w:rPr>
          <w:szCs w:val="21"/>
        </w:rPr>
        <w:t>2016</w:t>
      </w:r>
      <w:r>
        <w:rPr>
          <w:szCs w:val="21"/>
        </w:rPr>
        <w:t>〕</w:t>
      </w:r>
      <w:r>
        <w:rPr>
          <w:szCs w:val="21"/>
        </w:rPr>
        <w:t>125</w:t>
      </w:r>
      <w:r>
        <w:rPr>
          <w:szCs w:val="21"/>
        </w:rPr>
        <w:t>号《财政部关于在政府采购活动中查询及使用信用记录有关问题的通知》规定接受失信联合惩戒。</w:t>
      </w:r>
    </w:p>
    <w:p w:rsidR="004E2BE1" w:rsidRDefault="006F7CDD">
      <w:pPr>
        <w:snapToGrid w:val="0"/>
        <w:spacing w:beforeLines="50" w:before="120" w:line="360" w:lineRule="exact"/>
        <w:ind w:firstLineChars="200" w:firstLine="420"/>
        <w:rPr>
          <w:szCs w:val="21"/>
        </w:rPr>
      </w:pPr>
      <w:r>
        <w:rPr>
          <w:rFonts w:hint="eastAsia"/>
          <w:szCs w:val="21"/>
        </w:rPr>
        <w:t>（</w:t>
      </w:r>
      <w:r>
        <w:rPr>
          <w:rFonts w:hint="eastAsia"/>
          <w:szCs w:val="21"/>
        </w:rPr>
        <w:t>7</w:t>
      </w:r>
      <w:r>
        <w:rPr>
          <w:rFonts w:hint="eastAsia"/>
          <w:szCs w:val="21"/>
        </w:rPr>
        <w:t>）我方承诺中标后按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提交的投标保证金</w:t>
      </w:r>
      <w:r>
        <w:rPr>
          <w:rFonts w:hint="eastAsia"/>
          <w:szCs w:val="21"/>
        </w:rPr>
        <w:t>，并从中</w:t>
      </w:r>
      <w:r>
        <w:rPr>
          <w:szCs w:val="21"/>
        </w:rPr>
        <w:t>扣除</w:t>
      </w:r>
      <w:r>
        <w:rPr>
          <w:rFonts w:hint="eastAsia"/>
          <w:szCs w:val="21"/>
        </w:rPr>
        <w:t>代理服务费。</w:t>
      </w:r>
    </w:p>
    <w:p w:rsidR="004E2BE1" w:rsidRDefault="006F7CDD">
      <w:pPr>
        <w:snapToGrid w:val="0"/>
        <w:spacing w:beforeLines="50" w:before="120" w:line="360" w:lineRule="exact"/>
        <w:ind w:firstLineChars="200" w:firstLine="420"/>
        <w:rPr>
          <w:szCs w:val="21"/>
        </w:rPr>
      </w:pPr>
      <w:r>
        <w:rPr>
          <w:szCs w:val="21"/>
        </w:rPr>
        <w:t>我方对以上声明负全部法律责任。如有虚假或隐瞒，我方愿意承担一切后果，并不再寻求任何旨在减轻或免除法律责任的辩解。</w:t>
      </w:r>
    </w:p>
    <w:p w:rsidR="004E2BE1" w:rsidRDefault="004E2BE1">
      <w:pPr>
        <w:snapToGrid w:val="0"/>
        <w:spacing w:beforeLines="50" w:before="120" w:line="360" w:lineRule="exact"/>
        <w:ind w:firstLineChars="200" w:firstLine="420"/>
        <w:rPr>
          <w:szCs w:val="21"/>
        </w:rPr>
      </w:pPr>
    </w:p>
    <w:p w:rsidR="004E2BE1" w:rsidRDefault="006F7CDD">
      <w:pPr>
        <w:snapToGrid w:val="0"/>
        <w:spacing w:beforeLines="50" w:before="120" w:after="50" w:line="360" w:lineRule="exact"/>
        <w:ind w:firstLineChars="100" w:firstLine="210"/>
        <w:jc w:val="right"/>
        <w:rPr>
          <w:szCs w:val="21"/>
        </w:rPr>
      </w:pPr>
      <w:bookmarkStart w:id="91" w:name="_Hlk88990289"/>
      <w:r>
        <w:rPr>
          <w:szCs w:val="21"/>
        </w:rPr>
        <w:t>供应商</w:t>
      </w:r>
      <w:r>
        <w:rPr>
          <w:rFonts w:hint="eastAsia"/>
          <w:szCs w:val="21"/>
        </w:rPr>
        <w:t>名称（电子签章）</w:t>
      </w:r>
      <w:bookmarkEnd w:id="91"/>
      <w:r>
        <w:rPr>
          <w:szCs w:val="21"/>
        </w:rPr>
        <w:t>：</w:t>
      </w:r>
      <w:r>
        <w:rPr>
          <w:szCs w:val="21"/>
          <w:u w:val="single"/>
        </w:rPr>
        <w:t xml:space="preserve">         </w:t>
      </w:r>
      <w:r>
        <w:rPr>
          <w:szCs w:val="21"/>
        </w:rPr>
        <w:t xml:space="preserve">                                          </w:t>
      </w:r>
    </w:p>
    <w:p w:rsidR="004E2BE1" w:rsidRDefault="006F7CDD">
      <w:pPr>
        <w:snapToGrid w:val="0"/>
        <w:spacing w:beforeLines="50" w:before="120" w:after="50" w:line="360" w:lineRule="exact"/>
        <w:ind w:firstLineChars="100" w:firstLine="210"/>
        <w:jc w:val="right"/>
        <w:rPr>
          <w:szCs w:val="21"/>
        </w:rPr>
      </w:pPr>
      <w:r>
        <w:rPr>
          <w:szCs w:val="21"/>
        </w:rPr>
        <w:t>年</w:t>
      </w:r>
      <w:r>
        <w:rPr>
          <w:szCs w:val="21"/>
        </w:rPr>
        <w:t xml:space="preserve">    </w:t>
      </w:r>
      <w:r>
        <w:rPr>
          <w:szCs w:val="21"/>
        </w:rPr>
        <w:t>月</w:t>
      </w:r>
      <w:r>
        <w:rPr>
          <w:szCs w:val="21"/>
        </w:rPr>
        <w:t xml:space="preserve">    </w:t>
      </w:r>
      <w:r>
        <w:rPr>
          <w:szCs w:val="21"/>
        </w:rPr>
        <w:t>日</w:t>
      </w:r>
    </w:p>
    <w:p w:rsidR="004E2BE1" w:rsidRDefault="006F7CDD">
      <w:pPr>
        <w:snapToGrid w:val="0"/>
        <w:spacing w:beforeLines="50" w:before="120" w:after="50" w:line="360" w:lineRule="exact"/>
        <w:rPr>
          <w:szCs w:val="21"/>
        </w:rPr>
      </w:pPr>
      <w:r>
        <w:rPr>
          <w:szCs w:val="21"/>
        </w:rPr>
        <w:br w:type="page"/>
      </w:r>
      <w:r>
        <w:rPr>
          <w:szCs w:val="21"/>
        </w:rPr>
        <w:lastRenderedPageBreak/>
        <w:t>2</w:t>
      </w:r>
      <w:r>
        <w:rPr>
          <w:szCs w:val="21"/>
        </w:rPr>
        <w:t>．法人或者其他组织的营业执照等证明文件、自然人的身份证明。</w:t>
      </w:r>
      <w:proofErr w:type="gramStart"/>
      <w:r>
        <w:rPr>
          <w:szCs w:val="21"/>
        </w:rPr>
        <w:t>即供应</w:t>
      </w:r>
      <w:proofErr w:type="gramEnd"/>
      <w:r>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Pr>
          <w:szCs w:val="21"/>
        </w:rPr>
        <w:t>商不是</w:t>
      </w:r>
      <w:proofErr w:type="gramEnd"/>
      <w:r>
        <w:rPr>
          <w:szCs w:val="21"/>
        </w:rPr>
        <w:t>以上所列的法人、组织、自然人的，则提供国家规定的相关证明材料。（加盖</w:t>
      </w:r>
      <w:r>
        <w:rPr>
          <w:rFonts w:hint="eastAsia"/>
          <w:szCs w:val="21"/>
        </w:rPr>
        <w:t>供应商电子签章</w:t>
      </w:r>
      <w:r>
        <w:rPr>
          <w:szCs w:val="21"/>
        </w:rPr>
        <w:t>）。</w:t>
      </w:r>
    </w:p>
    <w:p w:rsidR="004E2BE1" w:rsidRDefault="004E2BE1">
      <w:pPr>
        <w:snapToGrid w:val="0"/>
        <w:spacing w:beforeLines="50" w:before="120" w:after="50" w:line="440" w:lineRule="exact"/>
        <w:rPr>
          <w:sz w:val="18"/>
          <w:szCs w:val="18"/>
        </w:rPr>
      </w:pPr>
    </w:p>
    <w:p w:rsidR="004E2BE1" w:rsidRDefault="006F7CDD">
      <w:pPr>
        <w:snapToGrid w:val="0"/>
        <w:spacing w:beforeLines="50" w:before="120" w:after="50" w:line="440" w:lineRule="exact"/>
        <w:rPr>
          <w:b/>
          <w:szCs w:val="21"/>
        </w:rPr>
      </w:pPr>
      <w:r>
        <w:rPr>
          <w:szCs w:val="21"/>
        </w:rPr>
        <w:t>3</w:t>
      </w:r>
      <w:r>
        <w:rPr>
          <w:szCs w:val="21"/>
        </w:rPr>
        <w:t>．财务状况报告（表）复印件或银行出具的资信证明复印件。</w:t>
      </w:r>
      <w:r>
        <w:t>对于从取得营业执照时间起到截标时间为止不足</w:t>
      </w:r>
      <w:r>
        <w:t>1</w:t>
      </w:r>
      <w:r>
        <w:t>年的供应商，只需提交</w:t>
      </w:r>
      <w:r>
        <w:rPr>
          <w:szCs w:val="21"/>
        </w:rPr>
        <w:t>截标时间前一个月的财务状况报告（表）复印件。（按</w:t>
      </w:r>
      <w:r>
        <w:rPr>
          <w:szCs w:val="21"/>
        </w:rPr>
        <w:t>“</w:t>
      </w:r>
      <w:r>
        <w:rPr>
          <w:szCs w:val="21"/>
        </w:rPr>
        <w:t>评审方法及标准</w:t>
      </w:r>
      <w:r>
        <w:rPr>
          <w:szCs w:val="21"/>
        </w:rPr>
        <w:t>” “</w:t>
      </w:r>
      <w:r>
        <w:rPr>
          <w:szCs w:val="21"/>
        </w:rPr>
        <w:t>资格审查表</w:t>
      </w:r>
      <w:r>
        <w:rPr>
          <w:szCs w:val="21"/>
        </w:rPr>
        <w:t>”</w:t>
      </w:r>
      <w:r>
        <w:rPr>
          <w:szCs w:val="21"/>
        </w:rPr>
        <w:t>规定提供）。（加盖</w:t>
      </w:r>
      <w:r>
        <w:rPr>
          <w:rFonts w:hint="eastAsia"/>
          <w:szCs w:val="21"/>
        </w:rPr>
        <w:t>供应商电子签章</w:t>
      </w:r>
      <w:r>
        <w:rPr>
          <w:szCs w:val="21"/>
        </w:rPr>
        <w:t>）</w:t>
      </w:r>
      <w:r>
        <w:rPr>
          <w:rFonts w:hint="eastAsia"/>
          <w:szCs w:val="21"/>
        </w:rPr>
        <w:t>。</w:t>
      </w:r>
    </w:p>
    <w:p w:rsidR="004E2BE1" w:rsidRDefault="004E2BE1">
      <w:pPr>
        <w:snapToGrid w:val="0"/>
        <w:spacing w:beforeLines="50" w:before="120" w:after="50" w:line="440" w:lineRule="exact"/>
        <w:rPr>
          <w:szCs w:val="21"/>
        </w:rPr>
      </w:pPr>
    </w:p>
    <w:p w:rsidR="004E2BE1" w:rsidRDefault="006F7CDD">
      <w:pPr>
        <w:snapToGrid w:val="0"/>
        <w:spacing w:beforeLines="50" w:before="120" w:after="50" w:line="440" w:lineRule="exact"/>
      </w:pPr>
      <w:r>
        <w:t>4</w:t>
      </w:r>
      <w:r>
        <w:t>．依法缴纳税费证明和社会保险缴纳证明材料</w:t>
      </w:r>
      <w:r>
        <w:rPr>
          <w:rFonts w:hint="eastAsia"/>
        </w:rPr>
        <w:t>。</w:t>
      </w:r>
      <w:r>
        <w:t>供应</w:t>
      </w:r>
      <w:proofErr w:type="gramStart"/>
      <w:r>
        <w:t>商成立</w:t>
      </w:r>
      <w:proofErr w:type="gramEnd"/>
      <w:r>
        <w:t>不足</w:t>
      </w:r>
      <w:r>
        <w:rPr>
          <w:rFonts w:hint="eastAsia"/>
        </w:rPr>
        <w:t>1</w:t>
      </w:r>
      <w:r>
        <w:rPr>
          <w:rFonts w:hint="eastAsia"/>
        </w:rPr>
        <w:t>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规定提供）（加盖</w:t>
      </w:r>
      <w:r>
        <w:rPr>
          <w:rFonts w:hint="eastAsia"/>
          <w:szCs w:val="21"/>
        </w:rPr>
        <w:t>供应商电子签章</w:t>
      </w:r>
      <w:r>
        <w:rPr>
          <w:szCs w:val="21"/>
        </w:rPr>
        <w:t>）</w:t>
      </w:r>
      <w:r>
        <w:rPr>
          <w:rFonts w:hint="eastAsia"/>
          <w:szCs w:val="21"/>
        </w:rPr>
        <w:t>。</w:t>
      </w:r>
    </w:p>
    <w:p w:rsidR="004E2BE1" w:rsidRDefault="004E2BE1">
      <w:pPr>
        <w:snapToGrid w:val="0"/>
        <w:spacing w:beforeLines="50" w:before="120" w:after="50" w:line="360" w:lineRule="exact"/>
        <w:rPr>
          <w:szCs w:val="21"/>
        </w:rPr>
      </w:pPr>
    </w:p>
    <w:p w:rsidR="004E2BE1" w:rsidRDefault="006F7CDD">
      <w:pPr>
        <w:snapToGrid w:val="0"/>
        <w:spacing w:before="50" w:afterLines="50" w:after="120" w:line="440" w:lineRule="exact"/>
        <w:jc w:val="left"/>
        <w:rPr>
          <w:b/>
          <w:szCs w:val="21"/>
        </w:rPr>
      </w:pPr>
      <w:r>
        <w:rPr>
          <w:szCs w:val="21"/>
        </w:rPr>
        <w:t>5</w:t>
      </w:r>
      <w:r>
        <w:rPr>
          <w:szCs w:val="21"/>
        </w:rPr>
        <w:t>．具备法律、行政法规规定的其他要求的证明材料</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r>
        <w:rPr>
          <w:rFonts w:hint="eastAsia"/>
          <w:b/>
          <w:szCs w:val="21"/>
        </w:rPr>
        <w:t>（如招标文件有要求时提供）</w:t>
      </w:r>
    </w:p>
    <w:p w:rsidR="004E2BE1" w:rsidRDefault="004E2BE1">
      <w:pPr>
        <w:snapToGrid w:val="0"/>
        <w:spacing w:before="50" w:afterLines="50" w:after="120" w:line="440" w:lineRule="exact"/>
        <w:jc w:val="left"/>
        <w:rPr>
          <w:szCs w:val="21"/>
        </w:rPr>
      </w:pPr>
    </w:p>
    <w:p w:rsidR="004E2BE1" w:rsidRDefault="006F7CDD">
      <w:pPr>
        <w:snapToGrid w:val="0"/>
        <w:spacing w:before="50" w:afterLines="50" w:after="120" w:line="440" w:lineRule="exact"/>
        <w:jc w:val="left"/>
        <w:rPr>
          <w:b/>
          <w:color w:val="4472C4"/>
          <w:szCs w:val="21"/>
        </w:rPr>
      </w:pPr>
      <w:r>
        <w:rPr>
          <w:szCs w:val="21"/>
        </w:rPr>
        <w:t>6</w:t>
      </w:r>
      <w:r>
        <w:rPr>
          <w:szCs w:val="21"/>
        </w:rPr>
        <w:t>．</w:t>
      </w:r>
      <w:r>
        <w:rPr>
          <w:rFonts w:hint="eastAsia"/>
        </w:rPr>
        <w:t>落实政府采购政策需满足的资格要求</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p>
    <w:p w:rsidR="004E2BE1" w:rsidRDefault="004E2BE1">
      <w:pPr>
        <w:snapToGrid w:val="0"/>
        <w:spacing w:before="50" w:afterLines="50" w:after="120" w:line="360" w:lineRule="auto"/>
        <w:jc w:val="left"/>
        <w:rPr>
          <w:color w:val="FF0000"/>
          <w:szCs w:val="21"/>
        </w:rPr>
        <w:sectPr w:rsidR="004E2BE1">
          <w:pgSz w:w="11906" w:h="16838"/>
          <w:pgMar w:top="1418" w:right="1133" w:bottom="1246" w:left="1418" w:header="851" w:footer="992" w:gutter="0"/>
          <w:cols w:space="720"/>
          <w:docGrid w:linePitch="312"/>
        </w:sectPr>
      </w:pPr>
    </w:p>
    <w:p w:rsidR="004E2BE1" w:rsidRDefault="006F7CDD">
      <w:pPr>
        <w:rPr>
          <w:szCs w:val="21"/>
        </w:rPr>
      </w:pPr>
      <w:r>
        <w:rPr>
          <w:szCs w:val="21"/>
        </w:rPr>
        <w:lastRenderedPageBreak/>
        <w:t>6.1</w:t>
      </w:r>
      <w:r>
        <w:rPr>
          <w:rFonts w:hint="eastAsia"/>
          <w:bCs/>
          <w:szCs w:val="21"/>
        </w:rPr>
        <w:t>中小企业声明函</w:t>
      </w:r>
      <w:r>
        <w:rPr>
          <w:szCs w:val="21"/>
        </w:rPr>
        <w:t>。</w:t>
      </w:r>
    </w:p>
    <w:p w:rsidR="004E2BE1" w:rsidRDefault="004E2BE1">
      <w:pPr>
        <w:spacing w:line="360" w:lineRule="auto"/>
        <w:ind w:firstLineChars="1700" w:firstLine="3584"/>
        <w:rPr>
          <w:b/>
          <w:szCs w:val="21"/>
        </w:rPr>
      </w:pPr>
    </w:p>
    <w:p w:rsidR="004E2BE1" w:rsidRDefault="006F7CDD">
      <w:pPr>
        <w:spacing w:line="360" w:lineRule="auto"/>
        <w:ind w:firstLineChars="1700" w:firstLine="3584"/>
        <w:rPr>
          <w:b/>
          <w:szCs w:val="21"/>
        </w:rPr>
      </w:pPr>
      <w:r>
        <w:rPr>
          <w:rFonts w:hint="eastAsia"/>
          <w:b/>
          <w:szCs w:val="21"/>
        </w:rPr>
        <w:t>中小企业声明函（服务）</w:t>
      </w:r>
    </w:p>
    <w:p w:rsidR="004E2BE1" w:rsidRDefault="006F7CDD">
      <w:pPr>
        <w:spacing w:line="360" w:lineRule="auto"/>
        <w:ind w:firstLine="420"/>
        <w:rPr>
          <w:bCs/>
          <w:szCs w:val="21"/>
        </w:rPr>
      </w:pPr>
      <w:r>
        <w:rPr>
          <w:rFonts w:hint="eastAsia"/>
          <w:bCs/>
          <w:szCs w:val="21"/>
        </w:rPr>
        <w:t>本公司（联合体）郑重声明，根据《政府采购促进中小企业发展管理办法》（财库﹝</w:t>
      </w:r>
      <w:r>
        <w:rPr>
          <w:rFonts w:hint="eastAsia"/>
          <w:bCs/>
          <w:szCs w:val="21"/>
        </w:rPr>
        <w:t>2020</w:t>
      </w:r>
      <w:r>
        <w:rPr>
          <w:rFonts w:hint="eastAsia"/>
          <w:bCs/>
          <w:szCs w:val="21"/>
        </w:rPr>
        <w:t>﹞</w:t>
      </w:r>
      <w:r>
        <w:rPr>
          <w:rFonts w:hint="eastAsia"/>
          <w:bCs/>
          <w:szCs w:val="21"/>
        </w:rPr>
        <w:t xml:space="preserve">46 </w:t>
      </w:r>
      <w:r>
        <w:rPr>
          <w:rFonts w:hint="eastAsia"/>
          <w:bCs/>
          <w:szCs w:val="21"/>
        </w:rPr>
        <w:t>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w:t>
      </w:r>
      <w:r>
        <w:rPr>
          <w:rFonts w:hint="eastAsia"/>
          <w:bCs/>
          <w:szCs w:val="21"/>
        </w:rPr>
        <w:t xml:space="preserve"> </w:t>
      </w:r>
      <w:r>
        <w:rPr>
          <w:rFonts w:hint="eastAsia"/>
          <w:bCs/>
          <w:szCs w:val="21"/>
        </w:rPr>
        <w:t>的具体情况如下：</w:t>
      </w:r>
    </w:p>
    <w:p w:rsidR="004E2BE1" w:rsidRDefault="006F7CDD">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rsidR="004E2BE1" w:rsidRDefault="006F7CDD">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rsidR="004E2BE1" w:rsidRDefault="006F7CDD">
      <w:pPr>
        <w:spacing w:line="360" w:lineRule="auto"/>
        <w:ind w:firstLine="420"/>
        <w:rPr>
          <w:bCs/>
          <w:szCs w:val="21"/>
        </w:rPr>
      </w:pPr>
      <w:r>
        <w:rPr>
          <w:rFonts w:hint="eastAsia"/>
          <w:bCs/>
          <w:szCs w:val="21"/>
        </w:rPr>
        <w:t>……</w:t>
      </w:r>
    </w:p>
    <w:p w:rsidR="004E2BE1" w:rsidRDefault="006F7CDD">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rsidR="004E2BE1" w:rsidRDefault="006F7CDD">
      <w:pPr>
        <w:spacing w:line="360" w:lineRule="auto"/>
        <w:ind w:firstLine="420"/>
        <w:rPr>
          <w:bCs/>
          <w:szCs w:val="21"/>
        </w:rPr>
      </w:pPr>
      <w:r>
        <w:rPr>
          <w:rFonts w:hint="eastAsia"/>
          <w:bCs/>
          <w:szCs w:val="21"/>
        </w:rPr>
        <w:t>本企业对上述声明内容的真实性负责。如有虚假，将依法承担相应责任。</w:t>
      </w:r>
    </w:p>
    <w:p w:rsidR="004E2BE1" w:rsidRDefault="006F7CDD">
      <w:pPr>
        <w:spacing w:line="360" w:lineRule="auto"/>
        <w:ind w:firstLineChars="1500" w:firstLine="3150"/>
        <w:rPr>
          <w:bCs/>
          <w:szCs w:val="21"/>
        </w:rPr>
      </w:pPr>
      <w:r>
        <w:rPr>
          <w:rFonts w:hint="eastAsia"/>
          <w:bCs/>
          <w:szCs w:val="21"/>
        </w:rPr>
        <w:t>企业名称（电子签章）：</w:t>
      </w:r>
      <w:r>
        <w:rPr>
          <w:rFonts w:hint="eastAsia"/>
          <w:bCs/>
          <w:szCs w:val="21"/>
        </w:rPr>
        <w:t xml:space="preserve"> </w:t>
      </w:r>
      <w:r>
        <w:rPr>
          <w:bCs/>
          <w:szCs w:val="21"/>
        </w:rPr>
        <w:t xml:space="preserve"> </w:t>
      </w:r>
      <w:r>
        <w:rPr>
          <w:rFonts w:hint="eastAsia"/>
          <w:bCs/>
          <w:szCs w:val="21"/>
        </w:rPr>
        <w:t>日期：</w:t>
      </w:r>
    </w:p>
    <w:p w:rsidR="004E2BE1" w:rsidRDefault="006F7CDD">
      <w:pPr>
        <w:spacing w:line="360" w:lineRule="auto"/>
        <w:jc w:val="left"/>
        <w:rPr>
          <w:bCs/>
          <w:color w:val="0070C0"/>
          <w:szCs w:val="21"/>
        </w:rPr>
      </w:pPr>
      <w:r>
        <w:rPr>
          <w:rFonts w:hint="eastAsia"/>
          <w:bCs/>
          <w:szCs w:val="21"/>
        </w:rPr>
        <w:t>注：</w:t>
      </w:r>
    </w:p>
    <w:p w:rsidR="004E2BE1" w:rsidRDefault="006F7CDD">
      <w:pPr>
        <w:spacing w:line="360" w:lineRule="auto"/>
        <w:jc w:val="left"/>
        <w:rPr>
          <w:bCs/>
          <w:szCs w:val="21"/>
        </w:rPr>
      </w:pPr>
      <w:r>
        <w:rPr>
          <w:rFonts w:hint="eastAsia"/>
          <w:bCs/>
          <w:szCs w:val="21"/>
        </w:rPr>
        <w:t>（</w:t>
      </w:r>
      <w:r>
        <w:rPr>
          <w:rFonts w:hint="eastAsia"/>
          <w:bCs/>
          <w:szCs w:val="21"/>
        </w:rPr>
        <w:t>1</w:t>
      </w:r>
      <w:r>
        <w:rPr>
          <w:rFonts w:hint="eastAsia"/>
          <w:bCs/>
          <w:szCs w:val="21"/>
        </w:rPr>
        <w:t>）标的名称按照第二章采购需求一览表中的名称填写，</w:t>
      </w:r>
      <w:r>
        <w:rPr>
          <w:szCs w:val="21"/>
        </w:rPr>
        <w:t>所属行业标明</w:t>
      </w:r>
      <w:r>
        <w:rPr>
          <w:szCs w:val="21"/>
        </w:rPr>
        <w:t>“/”</w:t>
      </w:r>
      <w:r>
        <w:rPr>
          <w:szCs w:val="21"/>
        </w:rPr>
        <w:t>的</w:t>
      </w:r>
      <w:r>
        <w:rPr>
          <w:rFonts w:hint="eastAsia"/>
          <w:bCs/>
          <w:szCs w:val="21"/>
        </w:rPr>
        <w:t>，无需在上表填写。</w:t>
      </w:r>
    </w:p>
    <w:p w:rsidR="004E2BE1" w:rsidRDefault="006F7CDD">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w:t>
      </w:r>
      <w:proofErr w:type="gramStart"/>
      <w:r>
        <w:rPr>
          <w:rFonts w:hint="eastAsia"/>
          <w:bCs/>
          <w:szCs w:val="21"/>
        </w:rPr>
        <w:t>微企业</w:t>
      </w:r>
      <w:proofErr w:type="gramEnd"/>
      <w:r>
        <w:rPr>
          <w:rFonts w:hint="eastAsia"/>
          <w:bCs/>
          <w:szCs w:val="21"/>
        </w:rPr>
        <w:t>承担的具体内容或者小</w:t>
      </w:r>
      <w:proofErr w:type="gramStart"/>
      <w:r>
        <w:rPr>
          <w:rFonts w:hint="eastAsia"/>
          <w:bCs/>
          <w:szCs w:val="21"/>
        </w:rPr>
        <w:t>微企业</w:t>
      </w:r>
      <w:proofErr w:type="gramEnd"/>
      <w:r>
        <w:rPr>
          <w:rFonts w:hint="eastAsia"/>
          <w:bCs/>
          <w:szCs w:val="21"/>
        </w:rPr>
        <w:t>具体分包内容。</w:t>
      </w:r>
    </w:p>
    <w:p w:rsidR="004E2BE1" w:rsidRDefault="006F7CDD">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w:t>
      </w:r>
      <w:proofErr w:type="gramStart"/>
      <w:r>
        <w:rPr>
          <w:rFonts w:hint="eastAsia"/>
          <w:bCs/>
          <w:szCs w:val="21"/>
        </w:rPr>
        <w:t>一</w:t>
      </w:r>
      <w:proofErr w:type="gramEnd"/>
      <w:r>
        <w:rPr>
          <w:rFonts w:hint="eastAsia"/>
          <w:bCs/>
          <w:szCs w:val="21"/>
        </w:rPr>
        <w:t>年度数据的新成立企业参照国务院批准的中小企业划分标准，根据企业自身情况如实判断。</w:t>
      </w:r>
    </w:p>
    <w:p w:rsidR="004E2BE1" w:rsidRDefault="006F7CDD">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rsidR="004E2BE1" w:rsidRDefault="006F7CDD">
      <w:pPr>
        <w:spacing w:line="360" w:lineRule="auto"/>
        <w:jc w:val="left"/>
        <w:rPr>
          <w:bCs/>
          <w:szCs w:val="21"/>
        </w:rPr>
      </w:pPr>
      <w:r>
        <w:rPr>
          <w:rFonts w:hint="eastAsia"/>
          <w:bCs/>
          <w:szCs w:val="21"/>
        </w:rPr>
        <w:t>（</w:t>
      </w:r>
      <w:r>
        <w:rPr>
          <w:rFonts w:hint="eastAsia"/>
          <w:bCs/>
          <w:szCs w:val="21"/>
        </w:rPr>
        <w:t>5</w:t>
      </w:r>
      <w:r>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Pr>
          <w:rFonts w:hint="eastAsia"/>
          <w:bCs/>
          <w:szCs w:val="21"/>
        </w:rPr>
        <w:t>和</w:t>
      </w:r>
      <w:proofErr w:type="gramEnd"/>
      <w:r>
        <w:rPr>
          <w:rFonts w:hint="eastAsia"/>
          <w:bCs/>
          <w:szCs w:val="21"/>
        </w:rPr>
        <w:t>。</w:t>
      </w:r>
    </w:p>
    <w:p w:rsidR="004E2BE1" w:rsidRDefault="006F7CDD">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w:t>
      </w:r>
      <w:r>
        <w:rPr>
          <w:rFonts w:hint="eastAsia"/>
          <w:bCs/>
          <w:szCs w:val="21"/>
        </w:rPr>
        <w:t>2011</w:t>
      </w:r>
      <w:r>
        <w:rPr>
          <w:rFonts w:hint="eastAsia"/>
          <w:bCs/>
          <w:szCs w:val="21"/>
        </w:rPr>
        <w:t>〕</w:t>
      </w:r>
      <w:r>
        <w:rPr>
          <w:rFonts w:hint="eastAsia"/>
          <w:bCs/>
          <w:szCs w:val="21"/>
        </w:rPr>
        <w:t>300</w:t>
      </w:r>
      <w:r>
        <w:rPr>
          <w:rFonts w:hint="eastAsia"/>
          <w:bCs/>
          <w:szCs w:val="21"/>
        </w:rPr>
        <w:t>号</w:t>
      </w: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w:t>
      </w:r>
      <w:r>
        <w:rPr>
          <w:rFonts w:hint="eastAsia"/>
          <w:bCs/>
          <w:szCs w:val="21"/>
        </w:rPr>
        <w:t>）判断是否</w:t>
      </w:r>
      <w:r>
        <w:rPr>
          <w:rFonts w:hint="eastAsia"/>
          <w:bCs/>
          <w:szCs w:val="21"/>
        </w:rPr>
        <w:lastRenderedPageBreak/>
        <w:t>为中小企业。</w:t>
      </w:r>
    </w:p>
    <w:p w:rsidR="004E2BE1" w:rsidRDefault="006F7CDD">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rsidR="004E2BE1" w:rsidRDefault="006F7CDD">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w:t>
      </w:r>
      <w:proofErr w:type="gramStart"/>
      <w:r>
        <w:rPr>
          <w:rFonts w:hint="eastAsia"/>
          <w:bCs/>
          <w:szCs w:val="21"/>
        </w:rPr>
        <w:t>微企业</w:t>
      </w:r>
      <w:proofErr w:type="gramEnd"/>
      <w:r>
        <w:rPr>
          <w:rFonts w:hint="eastAsia"/>
          <w:bCs/>
          <w:szCs w:val="21"/>
        </w:rPr>
        <w:t>与分包企业之间存在直接控股、管理关系的，不得享受价格扣除优惠政策。</w:t>
      </w:r>
    </w:p>
    <w:p w:rsidR="004E2BE1" w:rsidRDefault="004E2BE1">
      <w:pPr>
        <w:snapToGrid w:val="0"/>
        <w:spacing w:before="50" w:afterLines="50" w:after="120"/>
        <w:jc w:val="left"/>
        <w:rPr>
          <w:szCs w:val="21"/>
        </w:rPr>
      </w:pPr>
    </w:p>
    <w:p w:rsidR="004E2BE1" w:rsidRDefault="006F7CDD">
      <w:pPr>
        <w:snapToGrid w:val="0"/>
        <w:spacing w:before="50" w:afterLines="50" w:after="120"/>
        <w:jc w:val="left"/>
        <w:rPr>
          <w:szCs w:val="21"/>
        </w:rPr>
      </w:pPr>
      <w:r>
        <w:rPr>
          <w:szCs w:val="21"/>
        </w:rPr>
        <w:t>6.2</w:t>
      </w:r>
      <w:r>
        <w:rPr>
          <w:szCs w:val="21"/>
        </w:rPr>
        <w:t>监狱企业须提供最新一期《</w:t>
      </w:r>
      <w:r>
        <w:rPr>
          <w:szCs w:val="21"/>
        </w:rPr>
        <w:t>XX</w:t>
      </w:r>
      <w:r>
        <w:rPr>
          <w:szCs w:val="21"/>
        </w:rPr>
        <w:t>省监狱企业产品目录》或其他监狱企业证明材料。（非监狱企业无需提供）</w:t>
      </w:r>
    </w:p>
    <w:p w:rsidR="004E2BE1" w:rsidRDefault="004E2BE1">
      <w:pPr>
        <w:snapToGrid w:val="0"/>
        <w:spacing w:before="50" w:afterLines="50" w:after="120"/>
        <w:jc w:val="left"/>
        <w:rPr>
          <w:szCs w:val="21"/>
        </w:rPr>
      </w:pPr>
    </w:p>
    <w:p w:rsidR="004E2BE1" w:rsidRDefault="006F7CDD">
      <w:pPr>
        <w:widowControl/>
        <w:jc w:val="left"/>
        <w:rPr>
          <w:szCs w:val="21"/>
        </w:rPr>
      </w:pPr>
      <w:r>
        <w:rPr>
          <w:szCs w:val="21"/>
        </w:rPr>
        <w:t>6.3</w:t>
      </w:r>
      <w:r>
        <w:t>残疾人福利性单位须提供《残疾人福利性单位声明函》，格式如下。</w:t>
      </w:r>
      <w:r>
        <w:rPr>
          <w:szCs w:val="21"/>
        </w:rPr>
        <w:t>（非残疾人福利性单位无需提供）</w:t>
      </w:r>
    </w:p>
    <w:p w:rsidR="004E2BE1" w:rsidRDefault="004E2BE1">
      <w:pPr>
        <w:spacing w:line="360" w:lineRule="auto"/>
        <w:jc w:val="center"/>
        <w:rPr>
          <w:b/>
          <w:szCs w:val="21"/>
        </w:rPr>
      </w:pPr>
    </w:p>
    <w:p w:rsidR="004E2BE1" w:rsidRDefault="006F7CDD">
      <w:pPr>
        <w:spacing w:line="360" w:lineRule="auto"/>
        <w:jc w:val="center"/>
        <w:rPr>
          <w:b/>
          <w:szCs w:val="21"/>
        </w:rPr>
      </w:pPr>
      <w:r>
        <w:rPr>
          <w:b/>
          <w:szCs w:val="21"/>
        </w:rPr>
        <w:t>残疾人福利性单位声明函</w:t>
      </w:r>
    </w:p>
    <w:p w:rsidR="004E2BE1" w:rsidRDefault="006F7CDD">
      <w:pPr>
        <w:spacing w:line="360" w:lineRule="auto"/>
        <w:ind w:firstLine="420"/>
        <w:jc w:val="left"/>
        <w:rPr>
          <w:szCs w:val="21"/>
        </w:rPr>
      </w:pPr>
      <w:r>
        <w:rPr>
          <w:szCs w:val="21"/>
        </w:rPr>
        <w:t>本单位郑重声明，根据《财政部</w:t>
      </w:r>
      <w:r>
        <w:rPr>
          <w:szCs w:val="21"/>
        </w:rPr>
        <w:t xml:space="preserve"> </w:t>
      </w:r>
      <w:r>
        <w:rPr>
          <w:szCs w:val="21"/>
        </w:rPr>
        <w:t>民政部</w:t>
      </w:r>
      <w:r>
        <w:rPr>
          <w:szCs w:val="21"/>
        </w:rPr>
        <w:t xml:space="preserve"> </w:t>
      </w:r>
      <w:r>
        <w:rPr>
          <w:szCs w:val="21"/>
        </w:rPr>
        <w:t>中国残疾人联合会关于促进残疾人就业政府采购政策的通知》（财库〔</w:t>
      </w:r>
      <w:r>
        <w:rPr>
          <w:szCs w:val="21"/>
        </w:rPr>
        <w:t>2017</w:t>
      </w:r>
      <w:r>
        <w:rPr>
          <w:szCs w:val="21"/>
        </w:rPr>
        <w:t>〕</w:t>
      </w:r>
      <w:r>
        <w:rPr>
          <w:szCs w:val="21"/>
        </w:rPr>
        <w:t>141</w:t>
      </w:r>
      <w:r>
        <w:rPr>
          <w:szCs w:val="21"/>
        </w:rPr>
        <w:t>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w:t>
      </w:r>
      <w:r>
        <w:rPr>
          <w:szCs w:val="21"/>
        </w:rPr>
        <w:t>/</w:t>
      </w:r>
      <w:r>
        <w:rPr>
          <w:szCs w:val="21"/>
        </w:rPr>
        <w:t>提供服务），或者提供其他残疾人福利性单位制造的货物（不包括使用非残疾人福利性单位注册商标的货物）。</w:t>
      </w:r>
    </w:p>
    <w:p w:rsidR="004E2BE1" w:rsidRDefault="006F7CDD">
      <w:pPr>
        <w:spacing w:line="360" w:lineRule="auto"/>
        <w:ind w:firstLine="420"/>
        <w:rPr>
          <w:szCs w:val="21"/>
        </w:rPr>
      </w:pPr>
      <w:r>
        <w:rPr>
          <w:szCs w:val="21"/>
        </w:rPr>
        <w:t>本单位对上述声明的真实性负责。如有虚假，将依法承担相应责任。</w:t>
      </w:r>
    </w:p>
    <w:p w:rsidR="004E2BE1" w:rsidRDefault="006F7CDD">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w:t>
      </w:r>
      <w:r>
        <w:rPr>
          <w:rFonts w:hint="eastAsia"/>
          <w:szCs w:val="21"/>
        </w:rPr>
        <w:t>电子签章</w:t>
      </w:r>
      <w:r>
        <w:rPr>
          <w:szCs w:val="21"/>
        </w:rPr>
        <w:t>)</w:t>
      </w:r>
      <w:r>
        <w:rPr>
          <w:spacing w:val="6"/>
          <w:szCs w:val="21"/>
        </w:rPr>
        <w:t>：</w:t>
      </w:r>
      <w:r>
        <w:rPr>
          <w:spacing w:val="6"/>
          <w:szCs w:val="21"/>
        </w:rPr>
        <w:t xml:space="preserve">          </w:t>
      </w:r>
    </w:p>
    <w:p w:rsidR="004E2BE1" w:rsidRDefault="006F7CDD">
      <w:pPr>
        <w:snapToGrid w:val="0"/>
        <w:spacing w:before="50" w:afterLines="50" w:after="120" w:line="440" w:lineRule="exact"/>
        <w:jc w:val="left"/>
        <w:rPr>
          <w:szCs w:val="21"/>
        </w:rPr>
      </w:pPr>
      <w:r>
        <w:rPr>
          <w:spacing w:val="6"/>
          <w:szCs w:val="21"/>
        </w:rPr>
        <w:t xml:space="preserve"> </w:t>
      </w:r>
      <w:r>
        <w:rPr>
          <w:rFonts w:hint="eastAsia"/>
          <w:spacing w:val="6"/>
          <w:szCs w:val="21"/>
        </w:rPr>
        <w:t xml:space="preserve">                                                      </w:t>
      </w:r>
      <w:r>
        <w:rPr>
          <w:spacing w:val="6"/>
          <w:szCs w:val="21"/>
        </w:rPr>
        <w:t>日</w:t>
      </w:r>
      <w:r>
        <w:rPr>
          <w:spacing w:val="6"/>
          <w:szCs w:val="21"/>
        </w:rPr>
        <w:t xml:space="preserve">  </w:t>
      </w:r>
      <w:r>
        <w:rPr>
          <w:spacing w:val="6"/>
          <w:szCs w:val="21"/>
        </w:rPr>
        <w:t>期：</w:t>
      </w:r>
    </w:p>
    <w:p w:rsidR="004E2BE1" w:rsidRDefault="006F7CDD">
      <w:pPr>
        <w:widowControl/>
        <w:spacing w:after="0" w:line="240" w:lineRule="auto"/>
        <w:jc w:val="left"/>
        <w:rPr>
          <w:szCs w:val="21"/>
        </w:rPr>
      </w:pPr>
      <w:bookmarkStart w:id="92" w:name="_Hlk132879806"/>
      <w:r>
        <w:rPr>
          <w:szCs w:val="21"/>
        </w:rPr>
        <w:br w:type="page"/>
      </w:r>
    </w:p>
    <w:p w:rsidR="004E2BE1" w:rsidRDefault="006F7CDD">
      <w:pPr>
        <w:snapToGrid w:val="0"/>
        <w:spacing w:before="50" w:afterLines="50" w:after="120" w:line="440" w:lineRule="exact"/>
        <w:jc w:val="left"/>
        <w:rPr>
          <w:b/>
          <w:szCs w:val="21"/>
        </w:rPr>
      </w:pPr>
      <w:r>
        <w:rPr>
          <w:rFonts w:hint="eastAsia"/>
          <w:szCs w:val="21"/>
        </w:rPr>
        <w:lastRenderedPageBreak/>
        <w:t>7</w:t>
      </w:r>
      <w:r>
        <w:rPr>
          <w:szCs w:val="21"/>
        </w:rPr>
        <w:t>．</w:t>
      </w:r>
      <w:bookmarkEnd w:id="92"/>
      <w:r>
        <w:t>满足供应商特定资格条件的其他证明材料</w:t>
      </w:r>
      <w:r>
        <w:rPr>
          <w:szCs w:val="21"/>
        </w:rPr>
        <w:t>加盖供应商</w:t>
      </w:r>
      <w:r>
        <w:rPr>
          <w:rFonts w:hint="eastAsia"/>
          <w:szCs w:val="21"/>
        </w:rPr>
        <w:t>电子签章</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lang w:val="zh-CN"/>
        </w:rPr>
        <w:t xml:space="preserve"> </w:t>
      </w:r>
      <w:r>
        <w:rPr>
          <w:szCs w:val="21"/>
          <w:lang w:val="zh-CN"/>
        </w:rPr>
        <w:t>供应商应符合的</w:t>
      </w:r>
      <w:r>
        <w:rPr>
          <w:szCs w:val="21"/>
        </w:rPr>
        <w:t>特定资格条件</w:t>
      </w:r>
      <w:r>
        <w:rPr>
          <w:szCs w:val="21"/>
        </w:rPr>
        <w:t>”</w:t>
      </w:r>
      <w:r>
        <w:rPr>
          <w:szCs w:val="21"/>
        </w:rPr>
        <w:t>规定提供</w:t>
      </w:r>
      <w:r>
        <w:t>）。</w:t>
      </w:r>
      <w:r>
        <w:rPr>
          <w:rFonts w:hint="eastAsia"/>
          <w:b/>
          <w:szCs w:val="21"/>
        </w:rPr>
        <w:t>（如招标文件有要求时提供）</w:t>
      </w:r>
    </w:p>
    <w:p w:rsidR="004E2BE1" w:rsidRDefault="004E2BE1">
      <w:pPr>
        <w:snapToGrid w:val="0"/>
        <w:spacing w:before="50" w:afterLines="50" w:after="120" w:line="360" w:lineRule="auto"/>
        <w:jc w:val="left"/>
        <w:rPr>
          <w:szCs w:val="21"/>
        </w:rPr>
        <w:sectPr w:rsidR="004E2BE1">
          <w:pgSz w:w="11906" w:h="16838"/>
          <w:pgMar w:top="1418" w:right="1133" w:bottom="1246" w:left="1418" w:header="851" w:footer="992" w:gutter="0"/>
          <w:cols w:space="720"/>
          <w:docGrid w:linePitch="312"/>
        </w:sectPr>
      </w:pPr>
    </w:p>
    <w:p w:rsidR="004E2BE1" w:rsidRDefault="006F7CDD">
      <w:pPr>
        <w:snapToGrid w:val="0"/>
        <w:spacing w:before="50" w:afterLines="50" w:after="120" w:line="360" w:lineRule="auto"/>
        <w:jc w:val="left"/>
        <w:rPr>
          <w:szCs w:val="21"/>
        </w:rPr>
      </w:pPr>
      <w:r>
        <w:rPr>
          <w:rFonts w:hint="eastAsia"/>
          <w:szCs w:val="21"/>
        </w:rPr>
        <w:lastRenderedPageBreak/>
        <w:t>7</w:t>
      </w:r>
      <w:r>
        <w:rPr>
          <w:szCs w:val="21"/>
        </w:rPr>
        <w:t>.1</w:t>
      </w:r>
      <w:r>
        <w:rPr>
          <w:rFonts w:hint="eastAsia"/>
          <w:szCs w:val="21"/>
        </w:rPr>
        <w:t>投标人直接控股股东信息表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4E2BE1">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6F7CDD">
            <w:pPr>
              <w:spacing w:line="360" w:lineRule="auto"/>
              <w:jc w:val="center"/>
              <w:rPr>
                <w:szCs w:val="21"/>
              </w:rPr>
            </w:pPr>
            <w:r>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6F7CDD">
            <w:pPr>
              <w:spacing w:line="360" w:lineRule="auto"/>
              <w:jc w:val="center"/>
              <w:rPr>
                <w:szCs w:val="21"/>
              </w:rPr>
            </w:pPr>
            <w:r>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6F7CDD">
            <w:pPr>
              <w:spacing w:line="360" w:lineRule="auto"/>
              <w:jc w:val="center"/>
              <w:rPr>
                <w:szCs w:val="21"/>
              </w:rPr>
            </w:pPr>
            <w:r>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6F7CDD">
            <w:pPr>
              <w:spacing w:line="360" w:lineRule="auto"/>
              <w:jc w:val="center"/>
              <w:rPr>
                <w:szCs w:val="21"/>
              </w:rPr>
            </w:pPr>
            <w:r>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6F7CDD">
            <w:pPr>
              <w:spacing w:line="360" w:lineRule="auto"/>
              <w:jc w:val="center"/>
              <w:rPr>
                <w:szCs w:val="21"/>
              </w:rPr>
            </w:pPr>
            <w:r>
              <w:rPr>
                <w:rFonts w:hint="eastAsia"/>
                <w:szCs w:val="21"/>
              </w:rPr>
              <w:t>备注</w:t>
            </w:r>
          </w:p>
        </w:tc>
      </w:tr>
      <w:tr w:rsidR="004E2BE1">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6F7CDD">
            <w:pPr>
              <w:spacing w:line="360" w:lineRule="auto"/>
              <w:jc w:val="center"/>
              <w:rPr>
                <w:szCs w:val="21"/>
              </w:rPr>
            </w:pPr>
            <w:r>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4E2BE1">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4E2BE1">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4E2BE1">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4E2BE1">
            <w:pPr>
              <w:spacing w:line="360" w:lineRule="auto"/>
              <w:jc w:val="center"/>
              <w:rPr>
                <w:szCs w:val="21"/>
              </w:rPr>
            </w:pPr>
          </w:p>
        </w:tc>
      </w:tr>
      <w:tr w:rsidR="004E2BE1">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6F7CDD">
            <w:pPr>
              <w:spacing w:line="360" w:lineRule="auto"/>
              <w:jc w:val="center"/>
              <w:rPr>
                <w:szCs w:val="21"/>
              </w:rPr>
            </w:pPr>
            <w:r>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4E2BE1">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4E2BE1">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4E2BE1">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4E2BE1">
            <w:pPr>
              <w:spacing w:line="360" w:lineRule="auto"/>
              <w:jc w:val="center"/>
              <w:rPr>
                <w:szCs w:val="21"/>
              </w:rPr>
            </w:pPr>
          </w:p>
        </w:tc>
      </w:tr>
      <w:tr w:rsidR="004E2BE1">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6F7CDD">
            <w:pPr>
              <w:spacing w:line="360" w:lineRule="auto"/>
              <w:jc w:val="center"/>
              <w:rPr>
                <w:szCs w:val="21"/>
              </w:rPr>
            </w:pPr>
            <w:r>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4E2BE1">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4E2BE1">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4E2BE1">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4E2BE1">
            <w:pPr>
              <w:spacing w:line="360" w:lineRule="auto"/>
              <w:jc w:val="center"/>
              <w:rPr>
                <w:szCs w:val="21"/>
              </w:rPr>
            </w:pPr>
          </w:p>
        </w:tc>
      </w:tr>
      <w:tr w:rsidR="004E2BE1">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6F7CDD">
            <w:pPr>
              <w:spacing w:line="360" w:lineRule="auto"/>
              <w:jc w:val="center"/>
              <w:rPr>
                <w:szCs w:val="21"/>
              </w:rPr>
            </w:pPr>
            <w:r>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4E2BE1">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4E2BE1">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4E2BE1">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4E2BE1" w:rsidRDefault="004E2BE1">
            <w:pPr>
              <w:spacing w:line="360" w:lineRule="auto"/>
              <w:jc w:val="center"/>
              <w:rPr>
                <w:szCs w:val="21"/>
              </w:rPr>
            </w:pPr>
          </w:p>
        </w:tc>
      </w:tr>
    </w:tbl>
    <w:p w:rsidR="004E2BE1" w:rsidRDefault="006F7CDD">
      <w:pPr>
        <w:snapToGrid w:val="0"/>
        <w:spacing w:line="360" w:lineRule="auto"/>
        <w:jc w:val="left"/>
        <w:rPr>
          <w:szCs w:val="21"/>
        </w:rPr>
      </w:pPr>
      <w:r>
        <w:rPr>
          <w:rFonts w:hint="eastAsia"/>
          <w:szCs w:val="21"/>
        </w:rPr>
        <w:t>注：</w:t>
      </w:r>
    </w:p>
    <w:p w:rsidR="004E2BE1" w:rsidRDefault="006F7CDD">
      <w:pPr>
        <w:snapToGrid w:val="0"/>
        <w:spacing w:line="360" w:lineRule="auto"/>
        <w:jc w:val="left"/>
        <w:rPr>
          <w:szCs w:val="21"/>
        </w:rPr>
      </w:pPr>
      <w:r>
        <w:rPr>
          <w:rFonts w:hint="eastAsia"/>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4E2BE1" w:rsidRDefault="006F7CDD">
      <w:pPr>
        <w:snapToGrid w:val="0"/>
        <w:spacing w:line="360" w:lineRule="auto"/>
        <w:jc w:val="left"/>
        <w:rPr>
          <w:szCs w:val="21"/>
        </w:rPr>
      </w:pPr>
      <w:r>
        <w:rPr>
          <w:rFonts w:hint="eastAsia"/>
          <w:szCs w:val="21"/>
        </w:rPr>
        <w:t>2.</w:t>
      </w:r>
      <w:r>
        <w:rPr>
          <w:rFonts w:hint="eastAsia"/>
          <w:szCs w:val="21"/>
        </w:rPr>
        <w:t>本表所指的控股关系仅限于直接控股关系，不包括间接的控股关系。公司实际控制人与公司之间的关系不属于本表所指的直接控股关系。</w:t>
      </w:r>
    </w:p>
    <w:p w:rsidR="004E2BE1" w:rsidRDefault="006F7CDD">
      <w:pPr>
        <w:snapToGrid w:val="0"/>
        <w:spacing w:line="360" w:lineRule="auto"/>
        <w:jc w:val="left"/>
        <w:rPr>
          <w:szCs w:val="21"/>
        </w:rPr>
      </w:pPr>
      <w:r>
        <w:rPr>
          <w:rFonts w:hint="eastAsia"/>
          <w:szCs w:val="21"/>
        </w:rPr>
        <w:t>3.</w:t>
      </w:r>
      <w:r>
        <w:rPr>
          <w:rFonts w:hint="eastAsia"/>
          <w:szCs w:val="21"/>
        </w:rPr>
        <w:t>供应商不存在直接控股股东的，则填“无”。</w:t>
      </w:r>
    </w:p>
    <w:p w:rsidR="004E2BE1" w:rsidRDefault="004E2BE1">
      <w:pPr>
        <w:snapToGrid w:val="0"/>
        <w:spacing w:line="360" w:lineRule="auto"/>
        <w:jc w:val="left"/>
        <w:rPr>
          <w:szCs w:val="21"/>
        </w:rPr>
      </w:pPr>
    </w:p>
    <w:p w:rsidR="004E2BE1" w:rsidRDefault="004E2BE1">
      <w:pPr>
        <w:snapToGrid w:val="0"/>
        <w:spacing w:line="360" w:lineRule="auto"/>
        <w:jc w:val="left"/>
        <w:rPr>
          <w:szCs w:val="21"/>
        </w:rPr>
      </w:pPr>
    </w:p>
    <w:p w:rsidR="004E2BE1" w:rsidRDefault="004E2BE1">
      <w:pPr>
        <w:snapToGrid w:val="0"/>
        <w:spacing w:line="360" w:lineRule="auto"/>
        <w:jc w:val="left"/>
        <w:rPr>
          <w:szCs w:val="21"/>
        </w:rPr>
      </w:pPr>
    </w:p>
    <w:p w:rsidR="004E2BE1" w:rsidRDefault="004E2BE1">
      <w:pPr>
        <w:snapToGrid w:val="0"/>
        <w:spacing w:line="360" w:lineRule="auto"/>
        <w:jc w:val="left"/>
        <w:rPr>
          <w:szCs w:val="21"/>
        </w:rPr>
      </w:pPr>
    </w:p>
    <w:p w:rsidR="004E2BE1" w:rsidRDefault="004E2BE1">
      <w:pPr>
        <w:snapToGrid w:val="0"/>
        <w:spacing w:line="360" w:lineRule="auto"/>
        <w:jc w:val="left"/>
        <w:rPr>
          <w:szCs w:val="21"/>
        </w:rPr>
      </w:pPr>
    </w:p>
    <w:p w:rsidR="004E2BE1" w:rsidRDefault="006F7CDD">
      <w:pPr>
        <w:snapToGrid w:val="0"/>
        <w:spacing w:line="360" w:lineRule="auto"/>
        <w:ind w:firstLineChars="2100" w:firstLine="4410"/>
        <w:rPr>
          <w:szCs w:val="21"/>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p>
    <w:p w:rsidR="004E2BE1" w:rsidRDefault="006F7CDD">
      <w:pPr>
        <w:snapToGrid w:val="0"/>
        <w:spacing w:line="360" w:lineRule="auto"/>
        <w:ind w:firstLineChars="2150" w:firstLine="4515"/>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E2BE1" w:rsidRDefault="006F7CDD">
      <w:pPr>
        <w:snapToGrid w:val="0"/>
        <w:spacing w:line="360" w:lineRule="auto"/>
        <w:jc w:val="left"/>
        <w:rPr>
          <w:szCs w:val="21"/>
        </w:rPr>
      </w:pPr>
      <w:r>
        <w:rPr>
          <w:szCs w:val="21"/>
        </w:rPr>
        <w:br w:type="page"/>
      </w:r>
      <w:r>
        <w:rPr>
          <w:rFonts w:hint="eastAsia"/>
          <w:szCs w:val="21"/>
        </w:rPr>
        <w:lastRenderedPageBreak/>
        <w:t>7</w:t>
      </w:r>
      <w:r>
        <w:rPr>
          <w:szCs w:val="21"/>
        </w:rPr>
        <w:t>.2</w:t>
      </w:r>
      <w:r>
        <w:rPr>
          <w:rFonts w:hint="eastAsia"/>
          <w:szCs w:val="21"/>
        </w:rPr>
        <w:t>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4E2BE1">
        <w:trPr>
          <w:tblHeader/>
        </w:trPr>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6F7CDD">
            <w:pPr>
              <w:spacing w:line="360" w:lineRule="auto"/>
              <w:jc w:val="center"/>
              <w:rPr>
                <w:szCs w:val="21"/>
              </w:rPr>
            </w:pPr>
            <w:r>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6F7CDD">
            <w:pPr>
              <w:spacing w:line="360" w:lineRule="auto"/>
              <w:jc w:val="center"/>
              <w:rPr>
                <w:szCs w:val="21"/>
              </w:rPr>
            </w:pPr>
            <w:r>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6F7CDD">
            <w:pPr>
              <w:spacing w:line="360" w:lineRule="auto"/>
              <w:jc w:val="center"/>
              <w:rPr>
                <w:szCs w:val="21"/>
              </w:rPr>
            </w:pPr>
            <w:r>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6F7CDD">
            <w:pPr>
              <w:spacing w:line="360" w:lineRule="auto"/>
              <w:jc w:val="center"/>
              <w:rPr>
                <w:szCs w:val="21"/>
              </w:rPr>
            </w:pPr>
            <w:r>
              <w:rPr>
                <w:rFonts w:hint="eastAsia"/>
                <w:szCs w:val="21"/>
              </w:rPr>
              <w:t>备注</w:t>
            </w:r>
          </w:p>
        </w:tc>
      </w:tr>
      <w:tr w:rsidR="004E2BE1">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6F7CDD">
            <w:pPr>
              <w:spacing w:line="360" w:lineRule="auto"/>
              <w:jc w:val="center"/>
              <w:rPr>
                <w:szCs w:val="21"/>
              </w:rPr>
            </w:pPr>
            <w:r>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4E2BE1">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4E2BE1">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4E2BE1">
            <w:pPr>
              <w:spacing w:line="360" w:lineRule="auto"/>
              <w:jc w:val="center"/>
              <w:rPr>
                <w:szCs w:val="21"/>
              </w:rPr>
            </w:pPr>
          </w:p>
        </w:tc>
      </w:tr>
      <w:tr w:rsidR="004E2BE1">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6F7CDD">
            <w:pPr>
              <w:spacing w:line="360" w:lineRule="auto"/>
              <w:jc w:val="center"/>
              <w:rPr>
                <w:szCs w:val="21"/>
              </w:rPr>
            </w:pPr>
            <w:r>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4E2BE1">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4E2BE1">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4E2BE1">
            <w:pPr>
              <w:spacing w:line="360" w:lineRule="auto"/>
              <w:jc w:val="center"/>
              <w:rPr>
                <w:szCs w:val="21"/>
              </w:rPr>
            </w:pPr>
          </w:p>
        </w:tc>
      </w:tr>
      <w:tr w:rsidR="004E2BE1">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6F7CDD">
            <w:pPr>
              <w:spacing w:line="360" w:lineRule="auto"/>
              <w:jc w:val="center"/>
              <w:rPr>
                <w:szCs w:val="21"/>
              </w:rPr>
            </w:pPr>
            <w:r>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4E2BE1">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4E2BE1">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4E2BE1">
            <w:pPr>
              <w:spacing w:line="360" w:lineRule="auto"/>
              <w:jc w:val="center"/>
              <w:rPr>
                <w:szCs w:val="21"/>
              </w:rPr>
            </w:pPr>
          </w:p>
        </w:tc>
      </w:tr>
      <w:tr w:rsidR="004E2BE1">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6F7CDD">
            <w:pPr>
              <w:spacing w:line="360" w:lineRule="auto"/>
              <w:jc w:val="center"/>
              <w:rPr>
                <w:szCs w:val="21"/>
              </w:rPr>
            </w:pPr>
            <w:r>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4E2BE1">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4E2BE1">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rsidR="004E2BE1" w:rsidRDefault="004E2BE1">
            <w:pPr>
              <w:spacing w:line="360" w:lineRule="auto"/>
              <w:jc w:val="center"/>
              <w:rPr>
                <w:szCs w:val="21"/>
              </w:rPr>
            </w:pPr>
          </w:p>
        </w:tc>
      </w:tr>
    </w:tbl>
    <w:p w:rsidR="004E2BE1" w:rsidRDefault="006F7CDD">
      <w:pPr>
        <w:snapToGrid w:val="0"/>
        <w:spacing w:line="360" w:lineRule="auto"/>
        <w:jc w:val="left"/>
        <w:rPr>
          <w:szCs w:val="21"/>
        </w:rPr>
      </w:pPr>
      <w:r>
        <w:rPr>
          <w:rFonts w:hint="eastAsia"/>
          <w:szCs w:val="21"/>
        </w:rPr>
        <w:t>注：</w:t>
      </w:r>
    </w:p>
    <w:p w:rsidR="004E2BE1" w:rsidRDefault="006F7CDD">
      <w:pPr>
        <w:snapToGrid w:val="0"/>
        <w:spacing w:line="360" w:lineRule="auto"/>
        <w:ind w:firstLineChars="200" w:firstLine="420"/>
        <w:jc w:val="left"/>
        <w:rPr>
          <w:szCs w:val="21"/>
        </w:rPr>
      </w:pPr>
      <w:r>
        <w:rPr>
          <w:rFonts w:hint="eastAsia"/>
          <w:szCs w:val="21"/>
        </w:rPr>
        <w:t>1.</w:t>
      </w:r>
      <w:r>
        <w:rPr>
          <w:rFonts w:hint="eastAsia"/>
          <w:szCs w:val="21"/>
        </w:rPr>
        <w:t>管理关系：是指不具有出资持股关系的其他单位之间存在的管理与被管理关系，如一些上下级关系的事业单位和团体组织。</w:t>
      </w:r>
    </w:p>
    <w:p w:rsidR="004E2BE1" w:rsidRDefault="006F7CDD">
      <w:pPr>
        <w:snapToGrid w:val="0"/>
        <w:spacing w:line="360" w:lineRule="auto"/>
        <w:ind w:firstLineChars="200" w:firstLine="420"/>
        <w:jc w:val="left"/>
        <w:rPr>
          <w:szCs w:val="21"/>
        </w:rPr>
      </w:pPr>
      <w:r>
        <w:rPr>
          <w:rFonts w:hint="eastAsia"/>
          <w:szCs w:val="21"/>
        </w:rPr>
        <w:t>2.</w:t>
      </w:r>
      <w:r>
        <w:rPr>
          <w:rFonts w:hint="eastAsia"/>
          <w:szCs w:val="21"/>
        </w:rPr>
        <w:t>本表所指的管理关系仅限于直接管理关系，不包括间接的管理关系。</w:t>
      </w:r>
    </w:p>
    <w:p w:rsidR="004E2BE1" w:rsidRDefault="006F7CDD">
      <w:pPr>
        <w:snapToGrid w:val="0"/>
        <w:spacing w:line="360" w:lineRule="auto"/>
        <w:ind w:firstLineChars="200" w:firstLine="420"/>
        <w:jc w:val="left"/>
        <w:rPr>
          <w:szCs w:val="21"/>
        </w:rPr>
      </w:pPr>
      <w:r>
        <w:rPr>
          <w:rFonts w:hint="eastAsia"/>
          <w:szCs w:val="21"/>
        </w:rPr>
        <w:t>3.</w:t>
      </w:r>
      <w:r>
        <w:rPr>
          <w:rFonts w:hint="eastAsia"/>
          <w:szCs w:val="21"/>
        </w:rPr>
        <w:t>供应商不存在直接管理关系的，则填“无”。</w:t>
      </w:r>
    </w:p>
    <w:p w:rsidR="004E2BE1" w:rsidRDefault="004E2BE1">
      <w:pPr>
        <w:snapToGrid w:val="0"/>
        <w:spacing w:line="360" w:lineRule="auto"/>
        <w:jc w:val="left"/>
        <w:rPr>
          <w:szCs w:val="21"/>
        </w:rPr>
      </w:pPr>
    </w:p>
    <w:p w:rsidR="004E2BE1" w:rsidRDefault="004E2BE1">
      <w:pPr>
        <w:snapToGrid w:val="0"/>
        <w:spacing w:line="360" w:lineRule="auto"/>
        <w:jc w:val="left"/>
        <w:rPr>
          <w:szCs w:val="21"/>
        </w:rPr>
      </w:pPr>
    </w:p>
    <w:p w:rsidR="004E2BE1" w:rsidRDefault="004E2BE1">
      <w:pPr>
        <w:snapToGrid w:val="0"/>
        <w:spacing w:line="360" w:lineRule="auto"/>
        <w:jc w:val="left"/>
        <w:rPr>
          <w:szCs w:val="21"/>
        </w:rPr>
      </w:pPr>
    </w:p>
    <w:p w:rsidR="004E2BE1" w:rsidRDefault="004E2BE1">
      <w:pPr>
        <w:snapToGrid w:val="0"/>
        <w:spacing w:line="360" w:lineRule="auto"/>
        <w:jc w:val="left"/>
        <w:rPr>
          <w:szCs w:val="21"/>
        </w:rPr>
      </w:pPr>
    </w:p>
    <w:p w:rsidR="004E2BE1" w:rsidRDefault="004E2BE1">
      <w:pPr>
        <w:snapToGrid w:val="0"/>
        <w:spacing w:line="360" w:lineRule="auto"/>
        <w:jc w:val="left"/>
        <w:rPr>
          <w:szCs w:val="21"/>
        </w:rPr>
      </w:pPr>
    </w:p>
    <w:p w:rsidR="004E2BE1" w:rsidRDefault="004E2BE1">
      <w:pPr>
        <w:snapToGrid w:val="0"/>
        <w:spacing w:line="360" w:lineRule="auto"/>
        <w:jc w:val="left"/>
        <w:rPr>
          <w:szCs w:val="21"/>
        </w:rPr>
      </w:pPr>
    </w:p>
    <w:p w:rsidR="004E2BE1" w:rsidRDefault="004E2BE1">
      <w:pPr>
        <w:snapToGrid w:val="0"/>
        <w:spacing w:line="360" w:lineRule="auto"/>
        <w:jc w:val="left"/>
        <w:rPr>
          <w:szCs w:val="21"/>
        </w:rPr>
      </w:pPr>
    </w:p>
    <w:p w:rsidR="004E2BE1" w:rsidRDefault="004E2BE1">
      <w:pPr>
        <w:snapToGrid w:val="0"/>
        <w:spacing w:line="360" w:lineRule="auto"/>
        <w:jc w:val="left"/>
        <w:rPr>
          <w:szCs w:val="21"/>
        </w:rPr>
      </w:pPr>
    </w:p>
    <w:p w:rsidR="004E2BE1" w:rsidRDefault="006F7CDD">
      <w:pPr>
        <w:snapToGrid w:val="0"/>
        <w:spacing w:line="360" w:lineRule="auto"/>
        <w:ind w:firstLineChars="2100" w:firstLine="4410"/>
        <w:rPr>
          <w:szCs w:val="21"/>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p>
    <w:p w:rsidR="004E2BE1" w:rsidRDefault="006F7CDD">
      <w:pPr>
        <w:snapToGrid w:val="0"/>
        <w:spacing w:line="360" w:lineRule="auto"/>
        <w:ind w:firstLineChars="2150" w:firstLine="4515"/>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E2BE1" w:rsidRDefault="004E2BE1">
      <w:pPr>
        <w:snapToGrid w:val="0"/>
        <w:spacing w:before="50" w:afterLines="50" w:after="120" w:line="440" w:lineRule="exact"/>
        <w:jc w:val="left"/>
        <w:rPr>
          <w:b/>
          <w:szCs w:val="21"/>
        </w:rPr>
      </w:pPr>
    </w:p>
    <w:p w:rsidR="004E2BE1" w:rsidRDefault="006F7CDD">
      <w:pPr>
        <w:snapToGrid w:val="0"/>
        <w:spacing w:before="50" w:afterLines="50" w:after="120" w:line="440" w:lineRule="exact"/>
        <w:jc w:val="left"/>
        <w:rPr>
          <w:b/>
          <w:szCs w:val="21"/>
        </w:rPr>
      </w:pPr>
      <w:r>
        <w:rPr>
          <w:b/>
          <w:szCs w:val="21"/>
        </w:rPr>
        <w:br w:type="page"/>
      </w:r>
      <w:r>
        <w:rPr>
          <w:rFonts w:hint="eastAsia"/>
          <w:szCs w:val="21"/>
        </w:rPr>
        <w:lastRenderedPageBreak/>
        <w:t>8</w:t>
      </w:r>
      <w:r>
        <w:rPr>
          <w:szCs w:val="21"/>
        </w:rPr>
        <w:t>．投标保证金缴纳证明</w:t>
      </w:r>
      <w:r>
        <w:rPr>
          <w:rFonts w:hint="eastAsia"/>
          <w:szCs w:val="21"/>
        </w:rPr>
        <w:t>。</w:t>
      </w:r>
      <w:r>
        <w:rPr>
          <w:rFonts w:hint="eastAsia"/>
          <w:b/>
          <w:szCs w:val="21"/>
        </w:rPr>
        <w:t>（如招标文件有要求时提供）</w:t>
      </w:r>
    </w:p>
    <w:p w:rsidR="004E2BE1" w:rsidRDefault="006F7CDD">
      <w:pPr>
        <w:snapToGrid w:val="0"/>
        <w:spacing w:before="50" w:afterLines="50" w:after="120" w:line="440" w:lineRule="exact"/>
        <w:jc w:val="left"/>
      </w:pPr>
      <w:r>
        <w:rPr>
          <w:rFonts w:hint="eastAsia"/>
        </w:rPr>
        <w:t>（</w:t>
      </w:r>
      <w:r>
        <w:rPr>
          <w:rFonts w:hint="eastAsia"/>
        </w:rPr>
        <w:t>1</w:t>
      </w:r>
      <w:r>
        <w:rPr>
          <w:rFonts w:hint="eastAsia"/>
        </w:rPr>
        <w:t>）以转账、电汇形式缴纳的，提供转账、电汇凭证扫描件或复印件（</w:t>
      </w:r>
      <w:proofErr w:type="gramStart"/>
      <w:r>
        <w:rPr>
          <w:rFonts w:hint="eastAsia"/>
        </w:rPr>
        <w:t>网银可</w:t>
      </w:r>
      <w:proofErr w:type="gramEnd"/>
      <w:r>
        <w:rPr>
          <w:rFonts w:hint="eastAsia"/>
        </w:rPr>
        <w:t>提供截图）</w:t>
      </w:r>
      <w:r>
        <w:t>加盖</w:t>
      </w:r>
      <w:r>
        <w:rPr>
          <w:rFonts w:hint="eastAsia"/>
        </w:rPr>
        <w:t>供应商电子签章；</w:t>
      </w:r>
    </w:p>
    <w:p w:rsidR="004E2BE1" w:rsidRDefault="006F7CDD">
      <w:pPr>
        <w:snapToGrid w:val="0"/>
        <w:spacing w:before="50" w:afterLines="50" w:after="120" w:line="440" w:lineRule="exact"/>
        <w:jc w:val="left"/>
        <w:rPr>
          <w:szCs w:val="21"/>
        </w:rPr>
      </w:pPr>
      <w:r>
        <w:rPr>
          <w:rFonts w:hint="eastAsia"/>
        </w:rPr>
        <w:t>（</w:t>
      </w:r>
      <w:r>
        <w:rPr>
          <w:rFonts w:hint="eastAsia"/>
        </w:rPr>
        <w:t>2</w:t>
      </w:r>
      <w:r>
        <w:rPr>
          <w:rFonts w:hint="eastAsia"/>
        </w:rPr>
        <w:t>）以支票、汇票、本票或金融机构、担保机构出具的保函等非现金形式缴纳的，提供原件扫描件或复印件并加盖供应商电子签章。投标保函参考如下格式开具：</w:t>
      </w:r>
    </w:p>
    <w:p w:rsidR="004E2BE1" w:rsidRDefault="004E2BE1">
      <w:pPr>
        <w:spacing w:line="360" w:lineRule="auto"/>
        <w:jc w:val="center"/>
        <w:rPr>
          <w:b/>
          <w:bCs/>
          <w:sz w:val="28"/>
          <w:szCs w:val="36"/>
        </w:rPr>
      </w:pPr>
    </w:p>
    <w:p w:rsidR="004E2BE1" w:rsidRDefault="006F7CDD">
      <w:pPr>
        <w:spacing w:line="360" w:lineRule="auto"/>
        <w:jc w:val="center"/>
        <w:rPr>
          <w:b/>
          <w:bCs/>
          <w:sz w:val="28"/>
          <w:szCs w:val="36"/>
        </w:rPr>
      </w:pPr>
      <w:r>
        <w:rPr>
          <w:rFonts w:hint="eastAsia"/>
          <w:b/>
          <w:bCs/>
          <w:sz w:val="28"/>
          <w:szCs w:val="36"/>
        </w:rPr>
        <w:t>投标保函格式</w:t>
      </w:r>
    </w:p>
    <w:p w:rsidR="004E2BE1" w:rsidRDefault="006F7CDD">
      <w:pPr>
        <w:snapToGrid w:val="0"/>
        <w:spacing w:before="50" w:afterLines="50" w:after="120"/>
        <w:jc w:val="left"/>
      </w:pPr>
      <w:r>
        <w:rPr>
          <w:rFonts w:hint="eastAsia"/>
        </w:rPr>
        <w:t>编号：</w:t>
      </w:r>
      <w:r>
        <w:rPr>
          <w:rFonts w:hint="eastAsia"/>
        </w:rPr>
        <w:t xml:space="preserve">           </w:t>
      </w:r>
    </w:p>
    <w:p w:rsidR="004E2BE1" w:rsidRDefault="006F7CDD">
      <w:pPr>
        <w:snapToGrid w:val="0"/>
        <w:spacing w:before="50" w:afterLines="50" w:after="120"/>
        <w:jc w:val="left"/>
      </w:pPr>
      <w:r>
        <w:rPr>
          <w:rFonts w:hint="eastAsia"/>
        </w:rPr>
        <w:t>申请人：</w:t>
      </w:r>
    </w:p>
    <w:p w:rsidR="004E2BE1" w:rsidRDefault="006F7CDD">
      <w:pPr>
        <w:snapToGrid w:val="0"/>
        <w:spacing w:before="50" w:afterLines="50" w:after="120"/>
        <w:jc w:val="left"/>
      </w:pPr>
      <w:r>
        <w:rPr>
          <w:rFonts w:hint="eastAsia"/>
        </w:rPr>
        <w:t>地址：</w:t>
      </w:r>
    </w:p>
    <w:p w:rsidR="004E2BE1" w:rsidRDefault="006F7CDD">
      <w:pPr>
        <w:snapToGrid w:val="0"/>
        <w:spacing w:before="50" w:afterLines="50" w:after="120"/>
        <w:jc w:val="left"/>
      </w:pPr>
      <w:r>
        <w:rPr>
          <w:rFonts w:hint="eastAsia"/>
        </w:rPr>
        <w:t>受益人：广西机电设备招标有限公司</w:t>
      </w:r>
      <w:r>
        <w:rPr>
          <w:rFonts w:hint="eastAsia"/>
        </w:rPr>
        <w:t xml:space="preserve"> </w:t>
      </w:r>
    </w:p>
    <w:p w:rsidR="004E2BE1" w:rsidRDefault="006F7CDD">
      <w:pPr>
        <w:snapToGrid w:val="0"/>
        <w:spacing w:before="50" w:afterLines="50" w:after="120"/>
        <w:jc w:val="left"/>
      </w:pPr>
      <w:r>
        <w:rPr>
          <w:rFonts w:hint="eastAsia"/>
        </w:rPr>
        <w:t>地址：</w:t>
      </w:r>
    </w:p>
    <w:p w:rsidR="004E2BE1" w:rsidRDefault="006F7CDD">
      <w:pPr>
        <w:snapToGrid w:val="0"/>
        <w:spacing w:before="50" w:afterLines="50" w:after="120"/>
        <w:jc w:val="left"/>
      </w:pPr>
      <w:r>
        <w:rPr>
          <w:rFonts w:hint="eastAsia"/>
        </w:rPr>
        <w:t>开立人：</w:t>
      </w:r>
    </w:p>
    <w:p w:rsidR="004E2BE1" w:rsidRDefault="006F7CDD">
      <w:pPr>
        <w:snapToGrid w:val="0"/>
        <w:spacing w:before="50" w:afterLines="50" w:after="120"/>
        <w:jc w:val="left"/>
      </w:pPr>
      <w:r>
        <w:rPr>
          <w:rFonts w:hint="eastAsia"/>
        </w:rPr>
        <w:t>地址：</w:t>
      </w:r>
    </w:p>
    <w:p w:rsidR="004E2BE1" w:rsidRDefault="004E2BE1">
      <w:pPr>
        <w:snapToGrid w:val="0"/>
        <w:spacing w:before="50" w:afterLines="50" w:after="120" w:line="440" w:lineRule="exact"/>
        <w:jc w:val="left"/>
      </w:pPr>
    </w:p>
    <w:p w:rsidR="004E2BE1" w:rsidRDefault="006F7CDD">
      <w:pPr>
        <w:snapToGrid w:val="0"/>
        <w:spacing w:before="50" w:afterLines="50" w:after="120" w:line="276" w:lineRule="auto"/>
        <w:jc w:val="left"/>
      </w:pPr>
      <w:r>
        <w:rPr>
          <w:rFonts w:hint="eastAsia"/>
        </w:rPr>
        <w:t>致：广西机电设备招标有限公司</w:t>
      </w:r>
    </w:p>
    <w:p w:rsidR="004E2BE1" w:rsidRDefault="006F7CDD">
      <w:pPr>
        <w:snapToGrid w:val="0"/>
        <w:spacing w:before="50" w:afterLines="50" w:after="120" w:line="276" w:lineRule="auto"/>
        <w:ind w:firstLineChars="200" w:firstLine="42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w:t>
      </w:r>
      <w:r>
        <w:rPr>
          <w:rFonts w:hint="eastAsia"/>
        </w:rPr>
        <w:t>日就</w:t>
      </w:r>
      <w:r>
        <w:rPr>
          <w:rFonts w:hint="eastAsia"/>
        </w:rPr>
        <w:t xml:space="preserve"> </w:t>
      </w:r>
      <w:r>
        <w:rPr>
          <w:rFonts w:hint="eastAsia"/>
          <w:u w:val="single"/>
        </w:rPr>
        <w:t xml:space="preserve">                                          </w:t>
      </w:r>
      <w:r>
        <w:rPr>
          <w:rFonts w:hint="eastAsia"/>
        </w:rPr>
        <w:t>（以下简称“本项目”）发出的招标文件，并已向采购代理机构（即“受益人”）提交了投标文件。</w:t>
      </w:r>
    </w:p>
    <w:p w:rsidR="004E2BE1" w:rsidRDefault="006F7CDD">
      <w:pPr>
        <w:snapToGrid w:val="0"/>
        <w:spacing w:before="50" w:afterLines="50" w:after="120" w:line="276" w:lineRule="auto"/>
        <w:ind w:firstLineChars="200" w:firstLine="42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rPr>
        <w:t>¥</w:t>
      </w:r>
      <w:r>
        <w:rPr>
          <w:rFonts w:hint="eastAsia"/>
          <w:u w:val="single"/>
        </w:rPr>
        <w:t xml:space="preserve">                         </w:t>
      </w:r>
      <w:r>
        <w:rPr>
          <w:rFonts w:hint="eastAsia"/>
        </w:rPr>
        <w:t>）。</w:t>
      </w:r>
    </w:p>
    <w:p w:rsidR="004E2BE1" w:rsidRDefault="006F7CDD">
      <w:pPr>
        <w:snapToGrid w:val="0"/>
        <w:spacing w:before="50" w:afterLines="50" w:after="120" w:line="276" w:lineRule="auto"/>
        <w:ind w:firstLineChars="200" w:firstLine="420"/>
        <w:jc w:val="left"/>
      </w:pPr>
      <w:r>
        <w:rPr>
          <w:rFonts w:hint="eastAsia"/>
        </w:rPr>
        <w:t>二、我方在供应商发生以下情形时承担保证担保责任：</w:t>
      </w:r>
      <w:r>
        <w:rPr>
          <w:rFonts w:hint="eastAsia"/>
        </w:rPr>
        <w:t xml:space="preserve"> </w:t>
      </w:r>
    </w:p>
    <w:p w:rsidR="004E2BE1" w:rsidRDefault="006F7CDD">
      <w:pPr>
        <w:snapToGrid w:val="0"/>
        <w:spacing w:before="50" w:afterLines="50" w:after="120" w:line="276" w:lineRule="auto"/>
        <w:ind w:firstLineChars="200" w:firstLine="420"/>
        <w:jc w:val="left"/>
      </w:pPr>
      <w:r>
        <w:rPr>
          <w:rFonts w:hint="eastAsia"/>
        </w:rPr>
        <w:t>（</w:t>
      </w:r>
      <w:r>
        <w:rPr>
          <w:rFonts w:hint="eastAsia"/>
        </w:rPr>
        <w:t>1</w:t>
      </w:r>
      <w:r>
        <w:rPr>
          <w:rFonts w:hint="eastAsia"/>
        </w:rPr>
        <w:t>）投标人在开标后和投标有效期满之前撤销投标文件的；</w:t>
      </w:r>
      <w:r>
        <w:rPr>
          <w:rFonts w:hint="eastAsia"/>
        </w:rPr>
        <w:t xml:space="preserve"> </w:t>
      </w:r>
    </w:p>
    <w:p w:rsidR="004E2BE1" w:rsidRDefault="006F7CDD">
      <w:pPr>
        <w:snapToGrid w:val="0"/>
        <w:spacing w:before="50" w:afterLines="50" w:after="120" w:line="276" w:lineRule="auto"/>
        <w:ind w:firstLineChars="200" w:firstLine="420"/>
        <w:jc w:val="left"/>
      </w:pPr>
      <w:r>
        <w:rPr>
          <w:rFonts w:hint="eastAsia"/>
        </w:rPr>
        <w:t>（</w:t>
      </w:r>
      <w:r>
        <w:rPr>
          <w:rFonts w:hint="eastAsia"/>
        </w:rPr>
        <w:t>2</w:t>
      </w:r>
      <w:r>
        <w:rPr>
          <w:rFonts w:hint="eastAsia"/>
        </w:rPr>
        <w:t>）投标人在收到中标通知书后，不能或拒绝按招标文件规定的时间内与采购人签订合同；</w:t>
      </w:r>
      <w:r>
        <w:rPr>
          <w:rFonts w:hint="eastAsia"/>
        </w:rPr>
        <w:t xml:space="preserve"> </w:t>
      </w:r>
    </w:p>
    <w:p w:rsidR="004E2BE1" w:rsidRDefault="006F7CDD">
      <w:pPr>
        <w:snapToGrid w:val="0"/>
        <w:spacing w:before="50" w:afterLines="50" w:after="120" w:line="276" w:lineRule="auto"/>
        <w:ind w:firstLineChars="200" w:firstLine="420"/>
        <w:jc w:val="left"/>
      </w:pPr>
      <w:r>
        <w:rPr>
          <w:rFonts w:hint="eastAsia"/>
        </w:rPr>
        <w:t>（</w:t>
      </w:r>
      <w:r>
        <w:rPr>
          <w:rFonts w:hint="eastAsia"/>
        </w:rPr>
        <w:t>3</w:t>
      </w:r>
      <w:r>
        <w:rPr>
          <w:rFonts w:hint="eastAsia"/>
        </w:rPr>
        <w:t>）投标人在与采购人签订合同后，未在规定的时间内提交符合招标文件要求的履约担保；</w:t>
      </w:r>
    </w:p>
    <w:p w:rsidR="004E2BE1" w:rsidRDefault="006F7CDD">
      <w:pPr>
        <w:snapToGrid w:val="0"/>
        <w:spacing w:before="50" w:afterLines="50" w:after="120" w:line="276" w:lineRule="auto"/>
        <w:ind w:firstLineChars="200" w:firstLine="420"/>
        <w:jc w:val="left"/>
      </w:pPr>
      <w:r>
        <w:rPr>
          <w:rFonts w:hint="eastAsia"/>
        </w:rPr>
        <w:t>（</w:t>
      </w:r>
      <w:r>
        <w:rPr>
          <w:rFonts w:hint="eastAsia"/>
        </w:rPr>
        <w:t>4</w:t>
      </w:r>
      <w:r>
        <w:rPr>
          <w:rFonts w:hint="eastAsia"/>
        </w:rPr>
        <w:t>）投标人在中标通知书发出之日起</w:t>
      </w:r>
      <w:r>
        <w:rPr>
          <w:rFonts w:hint="eastAsia"/>
        </w:rPr>
        <w:t>5</w:t>
      </w:r>
      <w:r>
        <w:rPr>
          <w:rFonts w:hint="eastAsia"/>
        </w:rPr>
        <w:t>个工作日内，未缴纳本项目代理服务费的；</w:t>
      </w:r>
    </w:p>
    <w:p w:rsidR="004E2BE1" w:rsidRDefault="006F7CDD">
      <w:pPr>
        <w:snapToGrid w:val="0"/>
        <w:spacing w:before="50" w:afterLines="50" w:after="120" w:line="276" w:lineRule="auto"/>
        <w:ind w:firstLineChars="200" w:firstLine="420"/>
        <w:jc w:val="left"/>
      </w:pPr>
      <w:r>
        <w:rPr>
          <w:rFonts w:hint="eastAsia"/>
        </w:rPr>
        <w:t>（</w:t>
      </w:r>
      <w:r>
        <w:rPr>
          <w:rFonts w:hint="eastAsia"/>
        </w:rPr>
        <w:t>5</w:t>
      </w:r>
      <w:r>
        <w:rPr>
          <w:rFonts w:hint="eastAsia"/>
        </w:rPr>
        <w:t>）投标人违反招标文件规定的其他情形。</w:t>
      </w:r>
    </w:p>
    <w:p w:rsidR="004E2BE1" w:rsidRDefault="006F7CDD">
      <w:pPr>
        <w:snapToGrid w:val="0"/>
        <w:spacing w:before="50" w:afterLines="50" w:after="120" w:line="276" w:lineRule="auto"/>
        <w:ind w:firstLineChars="100" w:firstLine="210"/>
        <w:jc w:val="left"/>
      </w:pPr>
      <w:r>
        <w:rPr>
          <w:rFonts w:hint="eastAsia"/>
        </w:rPr>
        <w:t xml:space="preserve">    </w:t>
      </w:r>
      <w:r>
        <w:rPr>
          <w:rFonts w:hint="eastAsia"/>
        </w:rPr>
        <w:t>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rsidR="004E2BE1" w:rsidRDefault="006F7CDD">
      <w:pPr>
        <w:snapToGrid w:val="0"/>
        <w:spacing w:before="50" w:afterLines="50" w:after="120" w:line="276" w:lineRule="auto"/>
        <w:ind w:firstLineChars="200" w:firstLine="42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rsidR="004E2BE1" w:rsidRDefault="006F7CDD">
      <w:pPr>
        <w:snapToGrid w:val="0"/>
        <w:spacing w:before="50" w:afterLines="50" w:after="120" w:line="276" w:lineRule="auto"/>
        <w:ind w:firstLineChars="200" w:firstLine="420"/>
        <w:jc w:val="left"/>
      </w:pPr>
      <w:r>
        <w:rPr>
          <w:rFonts w:hint="eastAsia"/>
        </w:rPr>
        <w:lastRenderedPageBreak/>
        <w:t>（</w:t>
      </w:r>
      <w:r>
        <w:rPr>
          <w:rFonts w:hint="eastAsia"/>
        </w:rPr>
        <w:t>1</w:t>
      </w:r>
      <w:r>
        <w:rPr>
          <w:rFonts w:hint="eastAsia"/>
        </w:rPr>
        <w:t>）付款通知到达的日期在本保函的有效期内；</w:t>
      </w:r>
    </w:p>
    <w:p w:rsidR="004E2BE1" w:rsidRDefault="006F7CDD">
      <w:pPr>
        <w:snapToGrid w:val="0"/>
        <w:spacing w:before="50" w:afterLines="50" w:after="120" w:line="276" w:lineRule="auto"/>
        <w:ind w:firstLineChars="200" w:firstLine="420"/>
        <w:jc w:val="left"/>
      </w:pPr>
      <w:r>
        <w:rPr>
          <w:rFonts w:hint="eastAsia"/>
        </w:rPr>
        <w:t>（</w:t>
      </w:r>
      <w:r>
        <w:rPr>
          <w:rFonts w:hint="eastAsia"/>
        </w:rPr>
        <w:t>2</w:t>
      </w:r>
      <w:r>
        <w:rPr>
          <w:rFonts w:hint="eastAsia"/>
        </w:rPr>
        <w:t>）载明要求支付的金额；</w:t>
      </w:r>
    </w:p>
    <w:p w:rsidR="004E2BE1" w:rsidRDefault="006F7CDD">
      <w:pPr>
        <w:snapToGrid w:val="0"/>
        <w:spacing w:before="50" w:afterLines="50" w:after="120" w:line="276" w:lineRule="auto"/>
        <w:ind w:firstLineChars="200" w:firstLine="420"/>
        <w:jc w:val="left"/>
      </w:pPr>
      <w:r>
        <w:rPr>
          <w:rFonts w:hint="eastAsia"/>
        </w:rPr>
        <w:t>（</w:t>
      </w:r>
      <w:r>
        <w:rPr>
          <w:rFonts w:hint="eastAsia"/>
        </w:rPr>
        <w:t>3</w:t>
      </w:r>
      <w:r>
        <w:rPr>
          <w:rFonts w:hint="eastAsia"/>
        </w:rPr>
        <w:t>）载明申请人违反采购文件规定的义务内容和具体条款；</w:t>
      </w:r>
    </w:p>
    <w:p w:rsidR="004E2BE1" w:rsidRDefault="006F7CDD">
      <w:pPr>
        <w:snapToGrid w:val="0"/>
        <w:spacing w:before="50" w:afterLines="50" w:after="120" w:line="276" w:lineRule="auto"/>
        <w:ind w:firstLineChars="200" w:firstLine="420"/>
        <w:jc w:val="left"/>
      </w:pPr>
      <w:r>
        <w:rPr>
          <w:rFonts w:hint="eastAsia"/>
        </w:rPr>
        <w:t>（</w:t>
      </w:r>
      <w:r>
        <w:rPr>
          <w:rFonts w:hint="eastAsia"/>
        </w:rPr>
        <w:t>4</w:t>
      </w:r>
      <w:r>
        <w:rPr>
          <w:rFonts w:hint="eastAsia"/>
        </w:rPr>
        <w:t>）声明不存在采购文件规定或我国法律规定免除申请人或我方支付责任的情形；</w:t>
      </w:r>
    </w:p>
    <w:p w:rsidR="004E2BE1" w:rsidRDefault="006F7CDD">
      <w:pPr>
        <w:snapToGrid w:val="0"/>
        <w:spacing w:before="50" w:afterLines="50" w:after="120" w:line="276" w:lineRule="auto"/>
        <w:ind w:firstLineChars="200" w:firstLine="420"/>
        <w:jc w:val="left"/>
      </w:pPr>
      <w:r>
        <w:rPr>
          <w:rFonts w:hint="eastAsia"/>
        </w:rPr>
        <w:t>（</w:t>
      </w:r>
      <w:r>
        <w:rPr>
          <w:rFonts w:hint="eastAsia"/>
        </w:rPr>
        <w:t>5</w:t>
      </w:r>
      <w:r>
        <w:rPr>
          <w:rFonts w:hint="eastAsia"/>
        </w:rPr>
        <w:t>）书面付款通知应在本保函有效期内到达的地址是：</w:t>
      </w:r>
      <w:r>
        <w:rPr>
          <w:rFonts w:hint="eastAsia"/>
          <w:u w:val="single"/>
        </w:rPr>
        <w:t xml:space="preserve">                                     </w:t>
      </w:r>
      <w:r>
        <w:rPr>
          <w:rFonts w:hint="eastAsia"/>
        </w:rPr>
        <w:t>。</w:t>
      </w:r>
    </w:p>
    <w:p w:rsidR="004E2BE1" w:rsidRDefault="006F7CDD">
      <w:pPr>
        <w:snapToGrid w:val="0"/>
        <w:spacing w:before="50" w:afterLines="50" w:after="120" w:line="276" w:lineRule="auto"/>
        <w:jc w:val="left"/>
      </w:pPr>
      <w:r>
        <w:rPr>
          <w:rFonts w:hint="eastAsia"/>
        </w:rPr>
        <w:t xml:space="preserve">        </w:t>
      </w:r>
      <w:r>
        <w:rPr>
          <w:rFonts w:hint="eastAsia"/>
        </w:rPr>
        <w:t>受益人发出的书面付款通知应由其为鉴明受益人法定代表人（负责人）或授权代理人签字并加盖公章。</w:t>
      </w:r>
    </w:p>
    <w:p w:rsidR="004E2BE1" w:rsidRDefault="006F7CDD">
      <w:pPr>
        <w:snapToGrid w:val="0"/>
        <w:spacing w:before="50" w:afterLines="50" w:after="120" w:line="276" w:lineRule="auto"/>
        <w:ind w:firstLineChars="200" w:firstLine="420"/>
        <w:jc w:val="left"/>
      </w:pPr>
      <w:r>
        <w:rPr>
          <w:rFonts w:hint="eastAsia"/>
        </w:rPr>
        <w:t>五、本保函项下的权利不得转让，不得设定担保。贵方未经我方书面同意转让本保函或其项下任何权利，对我方不发生法律效力。</w:t>
      </w:r>
      <w:r>
        <w:rPr>
          <w:rFonts w:hint="eastAsia"/>
        </w:rPr>
        <w:t xml:space="preserve"> </w:t>
      </w:r>
    </w:p>
    <w:p w:rsidR="004E2BE1" w:rsidRDefault="006F7CDD">
      <w:pPr>
        <w:snapToGrid w:val="0"/>
        <w:spacing w:before="50" w:afterLines="50" w:after="120" w:line="276" w:lineRule="auto"/>
        <w:ind w:firstLineChars="200" w:firstLine="420"/>
        <w:jc w:val="left"/>
      </w:pPr>
      <w:r>
        <w:rPr>
          <w:rFonts w:hint="eastAsia"/>
        </w:rPr>
        <w:t>六、本保函项下的基础交易不成立、不生效、无效、被撤销、被解除，不影响本保函的独立有效。</w:t>
      </w:r>
      <w:r>
        <w:rPr>
          <w:rFonts w:hint="eastAsia"/>
        </w:rPr>
        <w:t xml:space="preserve"> </w:t>
      </w:r>
    </w:p>
    <w:p w:rsidR="004E2BE1" w:rsidRDefault="006F7CDD">
      <w:pPr>
        <w:snapToGrid w:val="0"/>
        <w:spacing w:before="50" w:afterLines="50" w:after="120" w:line="276" w:lineRule="auto"/>
        <w:ind w:firstLineChars="200" w:firstLine="420"/>
        <w:jc w:val="left"/>
      </w:pPr>
      <w:r>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Pr>
          <w:rFonts w:hint="eastAsia"/>
        </w:rPr>
        <w:t xml:space="preserve"> </w:t>
      </w:r>
    </w:p>
    <w:p w:rsidR="004E2BE1" w:rsidRDefault="006F7CDD">
      <w:pPr>
        <w:snapToGrid w:val="0"/>
        <w:spacing w:before="50" w:afterLines="50" w:after="120" w:line="276" w:lineRule="auto"/>
        <w:ind w:firstLineChars="200" w:firstLine="420"/>
        <w:jc w:val="left"/>
      </w:pPr>
      <w:r>
        <w:rPr>
          <w:rFonts w:hint="eastAsia"/>
        </w:rPr>
        <w:t>八、本保函适用的法律为中华人民共和国法律，争议裁判管辖地为中华人民共和国。</w:t>
      </w:r>
      <w:r>
        <w:rPr>
          <w:rFonts w:hint="eastAsia"/>
        </w:rPr>
        <w:t xml:space="preserve"> </w:t>
      </w:r>
    </w:p>
    <w:p w:rsidR="004E2BE1" w:rsidRDefault="006F7CDD">
      <w:pPr>
        <w:snapToGrid w:val="0"/>
        <w:spacing w:before="50" w:afterLines="50" w:after="120" w:line="276" w:lineRule="auto"/>
        <w:ind w:firstLineChars="200" w:firstLine="420"/>
        <w:jc w:val="left"/>
      </w:pPr>
      <w:r>
        <w:rPr>
          <w:rFonts w:hint="eastAsia"/>
        </w:rPr>
        <w:t>九、本保函自我方法定代表人或授权代表签字并加盖公章之日起生效。</w:t>
      </w:r>
      <w:r>
        <w:rPr>
          <w:rFonts w:hint="eastAsia"/>
        </w:rPr>
        <w:t xml:space="preserve"> </w:t>
      </w:r>
    </w:p>
    <w:p w:rsidR="004E2BE1" w:rsidRDefault="004E2BE1">
      <w:pPr>
        <w:snapToGrid w:val="0"/>
        <w:spacing w:before="50" w:afterLines="50" w:after="120" w:line="276" w:lineRule="auto"/>
        <w:jc w:val="left"/>
      </w:pPr>
    </w:p>
    <w:p w:rsidR="004E2BE1" w:rsidRDefault="006F7CDD">
      <w:pPr>
        <w:snapToGrid w:val="0"/>
        <w:spacing w:before="50" w:afterLines="50" w:after="120" w:line="276" w:lineRule="auto"/>
        <w:jc w:val="left"/>
      </w:pPr>
      <w:r>
        <w:rPr>
          <w:rFonts w:hint="eastAsia"/>
        </w:rPr>
        <w:t>开</w:t>
      </w:r>
      <w:r>
        <w:rPr>
          <w:rFonts w:hint="eastAsia"/>
        </w:rPr>
        <w:t xml:space="preserve"> </w:t>
      </w:r>
      <w:r>
        <w:rPr>
          <w:rFonts w:hint="eastAsia"/>
        </w:rPr>
        <w:t>立</w:t>
      </w:r>
      <w:r>
        <w:rPr>
          <w:rFonts w:hint="eastAsia"/>
        </w:rPr>
        <w:t xml:space="preserve"> </w:t>
      </w:r>
      <w:r>
        <w:rPr>
          <w:rFonts w:hint="eastAsia"/>
        </w:rPr>
        <w:t>人：</w:t>
      </w:r>
      <w:r>
        <w:rPr>
          <w:rFonts w:hint="eastAsia"/>
        </w:rPr>
        <w:t xml:space="preserve">                                                  </w:t>
      </w:r>
      <w:r>
        <w:rPr>
          <w:rFonts w:hint="eastAsia"/>
        </w:rPr>
        <w:t>（公章）</w:t>
      </w:r>
      <w:r>
        <w:rPr>
          <w:rFonts w:hint="eastAsia"/>
        </w:rPr>
        <w:t xml:space="preserve"> </w:t>
      </w:r>
    </w:p>
    <w:p w:rsidR="004E2BE1" w:rsidRDefault="006F7CDD">
      <w:pPr>
        <w:snapToGrid w:val="0"/>
        <w:spacing w:before="50" w:afterLines="50" w:after="120" w:line="276" w:lineRule="auto"/>
        <w:jc w:val="left"/>
      </w:pPr>
      <w:r>
        <w:rPr>
          <w:rFonts w:hint="eastAsia"/>
        </w:rPr>
        <w:t>法定代表人（或授权代表）</w:t>
      </w:r>
      <w:r>
        <w:rPr>
          <w:rFonts w:hint="eastAsia"/>
        </w:rPr>
        <w:t xml:space="preserve"> </w:t>
      </w:r>
      <w:r>
        <w:rPr>
          <w:rFonts w:hint="eastAsia"/>
        </w:rPr>
        <w:t>：</w:t>
      </w:r>
      <w:r>
        <w:rPr>
          <w:rFonts w:hint="eastAsia"/>
        </w:rPr>
        <w:t xml:space="preserve">               </w:t>
      </w:r>
      <w:r>
        <w:rPr>
          <w:rFonts w:hint="eastAsia"/>
        </w:rPr>
        <w:t>（签字）</w:t>
      </w:r>
      <w:r>
        <w:rPr>
          <w:rFonts w:hint="eastAsia"/>
        </w:rPr>
        <w:t xml:space="preserve"> </w:t>
      </w:r>
    </w:p>
    <w:p w:rsidR="004E2BE1" w:rsidRDefault="006F7CDD">
      <w:pPr>
        <w:snapToGrid w:val="0"/>
        <w:spacing w:before="50" w:afterLines="50" w:after="120" w:line="276" w:lineRule="auto"/>
        <w:jc w:val="left"/>
      </w:pPr>
      <w:r>
        <w:rPr>
          <w:rFonts w:hint="eastAsia"/>
        </w:rPr>
        <w:t>地</w:t>
      </w:r>
      <w:r>
        <w:rPr>
          <w:rFonts w:hint="eastAsia"/>
        </w:rPr>
        <w:t xml:space="preserve">    </w:t>
      </w:r>
      <w:r>
        <w:rPr>
          <w:rFonts w:hint="eastAsia"/>
        </w:rPr>
        <w:t>址：</w:t>
      </w:r>
      <w:r>
        <w:rPr>
          <w:rFonts w:hint="eastAsia"/>
        </w:rPr>
        <w:t xml:space="preserve">                                       </w:t>
      </w:r>
    </w:p>
    <w:p w:rsidR="004E2BE1" w:rsidRDefault="006F7CDD">
      <w:pPr>
        <w:snapToGrid w:val="0"/>
        <w:spacing w:before="50" w:afterLines="50" w:after="120" w:line="276" w:lineRule="auto"/>
        <w:jc w:val="left"/>
      </w:pPr>
      <w:r>
        <w:rPr>
          <w:rFonts w:hint="eastAsia"/>
        </w:rPr>
        <w:t>邮政编码：</w:t>
      </w:r>
      <w:r>
        <w:rPr>
          <w:rFonts w:hint="eastAsia"/>
        </w:rPr>
        <w:t xml:space="preserve">                 </w:t>
      </w:r>
    </w:p>
    <w:p w:rsidR="004E2BE1" w:rsidRDefault="006F7CDD">
      <w:pPr>
        <w:snapToGrid w:val="0"/>
        <w:spacing w:before="50" w:afterLines="50" w:after="120" w:line="276" w:lineRule="auto"/>
        <w:jc w:val="left"/>
      </w:pPr>
      <w:r>
        <w:rPr>
          <w:rFonts w:hint="eastAsia"/>
        </w:rPr>
        <w:t>电</w:t>
      </w:r>
      <w:r>
        <w:rPr>
          <w:rFonts w:hint="eastAsia"/>
        </w:rPr>
        <w:t xml:space="preserve">    </w:t>
      </w:r>
      <w:r>
        <w:rPr>
          <w:rFonts w:hint="eastAsia"/>
        </w:rPr>
        <w:t>话：</w:t>
      </w:r>
      <w:r>
        <w:rPr>
          <w:rFonts w:hint="eastAsia"/>
        </w:rPr>
        <w:t xml:space="preserve">                 </w:t>
      </w:r>
    </w:p>
    <w:p w:rsidR="004E2BE1" w:rsidRDefault="006F7CDD">
      <w:pPr>
        <w:snapToGrid w:val="0"/>
        <w:spacing w:before="50" w:afterLines="50" w:after="120" w:line="276" w:lineRule="auto"/>
        <w:jc w:val="left"/>
      </w:pPr>
      <w:r>
        <w:rPr>
          <w:rFonts w:hint="eastAsia"/>
        </w:rPr>
        <w:t>传</w:t>
      </w:r>
      <w:r>
        <w:rPr>
          <w:rFonts w:hint="eastAsia"/>
        </w:rPr>
        <w:t xml:space="preserve">    </w:t>
      </w:r>
      <w:r>
        <w:rPr>
          <w:rFonts w:hint="eastAsia"/>
        </w:rPr>
        <w:t>真：</w:t>
      </w:r>
      <w:r>
        <w:rPr>
          <w:rFonts w:hint="eastAsia"/>
        </w:rPr>
        <w:t xml:space="preserve">                 </w:t>
      </w:r>
    </w:p>
    <w:p w:rsidR="004E2BE1" w:rsidRDefault="006F7CDD">
      <w:pPr>
        <w:snapToGrid w:val="0"/>
        <w:spacing w:before="50" w:afterLines="50" w:after="120" w:line="276" w:lineRule="auto"/>
        <w:jc w:val="left"/>
      </w:pPr>
      <w:r>
        <w:rPr>
          <w:rFonts w:hint="eastAsia"/>
        </w:rPr>
        <w:t>开立时间：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E2BE1" w:rsidRDefault="006F7CDD">
      <w:pPr>
        <w:snapToGrid w:val="0"/>
        <w:spacing w:before="50" w:afterLines="50" w:after="120"/>
        <w:jc w:val="left"/>
        <w:rPr>
          <w:szCs w:val="21"/>
        </w:rPr>
      </w:pPr>
      <w:r>
        <w:rPr>
          <w:szCs w:val="21"/>
        </w:rPr>
        <w:br w:type="page"/>
      </w:r>
      <w:r>
        <w:rPr>
          <w:rFonts w:hint="eastAsia"/>
          <w:szCs w:val="21"/>
        </w:rPr>
        <w:lastRenderedPageBreak/>
        <w:t>9</w:t>
      </w:r>
      <w:r>
        <w:rPr>
          <w:szCs w:val="21"/>
        </w:rPr>
        <w:t>．供应商认为应当要提交的</w:t>
      </w:r>
      <w:r>
        <w:rPr>
          <w:rFonts w:hint="eastAsia"/>
          <w:szCs w:val="21"/>
        </w:rPr>
        <w:t>其他</w:t>
      </w:r>
      <w:r>
        <w:rPr>
          <w:szCs w:val="21"/>
        </w:rPr>
        <w:t>资格证明材料。</w:t>
      </w:r>
      <w:r>
        <w:rPr>
          <w:bCs/>
          <w:sz w:val="24"/>
        </w:rPr>
        <w:t xml:space="preserve"> </w:t>
      </w:r>
    </w:p>
    <w:p w:rsidR="004E2BE1" w:rsidRDefault="004E2BE1">
      <w:pPr>
        <w:spacing w:line="276" w:lineRule="auto"/>
        <w:rPr>
          <w:bCs/>
          <w:sz w:val="24"/>
        </w:rPr>
      </w:pPr>
    </w:p>
    <w:p w:rsidR="004E2BE1" w:rsidRDefault="006F7CDD">
      <w:pPr>
        <w:snapToGrid w:val="0"/>
        <w:spacing w:beforeLines="50" w:before="120" w:after="50" w:line="440" w:lineRule="exact"/>
        <w:jc w:val="left"/>
        <w:outlineLvl w:val="1"/>
        <w:rPr>
          <w:bCs/>
          <w:sz w:val="24"/>
        </w:rPr>
      </w:pPr>
      <w:r>
        <w:rPr>
          <w:szCs w:val="21"/>
        </w:rPr>
        <w:br w:type="page"/>
      </w:r>
      <w:r>
        <w:rPr>
          <w:rFonts w:hint="eastAsia"/>
          <w:bCs/>
          <w:sz w:val="24"/>
        </w:rPr>
        <w:lastRenderedPageBreak/>
        <w:t>2</w:t>
      </w:r>
      <w:r>
        <w:rPr>
          <w:bCs/>
          <w:sz w:val="24"/>
        </w:rPr>
        <w:t>．投标文件封面参考格式</w:t>
      </w:r>
      <w:r>
        <w:rPr>
          <w:rFonts w:hint="eastAsia"/>
          <w:bCs/>
          <w:sz w:val="24"/>
        </w:rPr>
        <w:t>（商务技术文件）</w:t>
      </w:r>
      <w:r>
        <w:rPr>
          <w:bCs/>
          <w:sz w:val="24"/>
        </w:rPr>
        <w:t>：</w:t>
      </w:r>
    </w:p>
    <w:p w:rsidR="004E2BE1" w:rsidRDefault="004E2BE1">
      <w:pPr>
        <w:snapToGrid w:val="0"/>
        <w:spacing w:beforeLines="50" w:before="120" w:after="50" w:line="360" w:lineRule="exact"/>
        <w:rPr>
          <w:sz w:val="24"/>
        </w:rPr>
      </w:pPr>
    </w:p>
    <w:p w:rsidR="004E2BE1" w:rsidRDefault="004E2BE1">
      <w:pPr>
        <w:snapToGrid w:val="0"/>
        <w:spacing w:beforeLines="50" w:before="120" w:after="50" w:line="360" w:lineRule="exact"/>
        <w:jc w:val="center"/>
        <w:rPr>
          <w:bCs/>
          <w:sz w:val="24"/>
        </w:rPr>
      </w:pPr>
    </w:p>
    <w:p w:rsidR="004E2BE1" w:rsidRDefault="006F7CDD">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rsidR="004E2BE1" w:rsidRDefault="004E2BE1">
      <w:pPr>
        <w:snapToGrid w:val="0"/>
        <w:spacing w:beforeLines="50" w:before="120" w:after="50" w:line="360" w:lineRule="exact"/>
        <w:jc w:val="center"/>
        <w:rPr>
          <w:b/>
          <w:bCs/>
          <w:sz w:val="44"/>
          <w:szCs w:val="44"/>
        </w:rPr>
      </w:pPr>
    </w:p>
    <w:p w:rsidR="004E2BE1" w:rsidRDefault="004E2BE1">
      <w:pPr>
        <w:snapToGrid w:val="0"/>
        <w:spacing w:beforeLines="50" w:before="120" w:after="50" w:line="360" w:lineRule="exact"/>
        <w:jc w:val="center"/>
        <w:rPr>
          <w:b/>
          <w:bCs/>
          <w:sz w:val="44"/>
          <w:szCs w:val="44"/>
        </w:rPr>
      </w:pPr>
    </w:p>
    <w:p w:rsidR="004E2BE1" w:rsidRDefault="006F7CDD">
      <w:pPr>
        <w:snapToGrid w:val="0"/>
        <w:spacing w:beforeLines="50" w:before="120" w:after="50" w:line="360" w:lineRule="exact"/>
        <w:jc w:val="center"/>
        <w:rPr>
          <w:b/>
          <w:bCs/>
          <w:sz w:val="44"/>
          <w:szCs w:val="44"/>
        </w:rPr>
      </w:pPr>
      <w:r>
        <w:rPr>
          <w:b/>
          <w:bCs/>
          <w:sz w:val="44"/>
          <w:szCs w:val="44"/>
        </w:rPr>
        <w:t>商务技术文件</w:t>
      </w:r>
    </w:p>
    <w:p w:rsidR="004E2BE1" w:rsidRDefault="004E2BE1">
      <w:pPr>
        <w:snapToGrid w:val="0"/>
        <w:spacing w:beforeLines="50" w:before="120" w:after="50" w:line="360" w:lineRule="exact"/>
        <w:rPr>
          <w:bCs/>
          <w:sz w:val="24"/>
        </w:rPr>
      </w:pPr>
    </w:p>
    <w:p w:rsidR="004E2BE1" w:rsidRDefault="004E2BE1">
      <w:pPr>
        <w:snapToGrid w:val="0"/>
        <w:spacing w:beforeLines="50" w:before="120" w:after="50" w:line="360" w:lineRule="exact"/>
        <w:rPr>
          <w:bCs/>
          <w:sz w:val="24"/>
        </w:rPr>
      </w:pPr>
    </w:p>
    <w:p w:rsidR="004E2BE1" w:rsidRDefault="004E2BE1">
      <w:pPr>
        <w:snapToGrid w:val="0"/>
        <w:spacing w:beforeLines="50" w:before="120" w:after="50" w:line="360" w:lineRule="exact"/>
        <w:rPr>
          <w:bCs/>
          <w:sz w:val="24"/>
        </w:rPr>
      </w:pPr>
    </w:p>
    <w:p w:rsidR="004E2BE1" w:rsidRDefault="006F7CDD">
      <w:pPr>
        <w:snapToGrid w:val="0"/>
        <w:spacing w:beforeLines="50" w:before="120" w:after="50" w:line="360" w:lineRule="exact"/>
        <w:ind w:firstLineChars="300" w:firstLine="720"/>
        <w:rPr>
          <w:bCs/>
          <w:sz w:val="24"/>
        </w:rPr>
      </w:pPr>
      <w:r>
        <w:rPr>
          <w:bCs/>
          <w:sz w:val="24"/>
        </w:rPr>
        <w:t>项目名称：</w:t>
      </w:r>
      <w:r>
        <w:rPr>
          <w:bCs/>
          <w:sz w:val="24"/>
        </w:rPr>
        <w:t xml:space="preserve"> </w:t>
      </w:r>
    </w:p>
    <w:p w:rsidR="004E2BE1" w:rsidRDefault="006F7CDD">
      <w:pPr>
        <w:snapToGrid w:val="0"/>
        <w:spacing w:beforeLines="50" w:before="120" w:after="50" w:line="360" w:lineRule="exact"/>
        <w:ind w:firstLineChars="300" w:firstLine="720"/>
        <w:rPr>
          <w:bCs/>
          <w:sz w:val="24"/>
        </w:rPr>
      </w:pPr>
      <w:r>
        <w:rPr>
          <w:bCs/>
          <w:sz w:val="24"/>
        </w:rPr>
        <w:t>项目编号：</w:t>
      </w:r>
    </w:p>
    <w:p w:rsidR="004E2BE1" w:rsidRDefault="006F7CDD">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rsidR="004E2BE1" w:rsidRDefault="006F7CDD">
      <w:pPr>
        <w:snapToGrid w:val="0"/>
        <w:spacing w:beforeLines="50" w:before="120" w:after="50" w:line="360" w:lineRule="exact"/>
        <w:ind w:firstLineChars="300" w:firstLine="720"/>
        <w:rPr>
          <w:bCs/>
          <w:sz w:val="24"/>
        </w:rPr>
      </w:pPr>
      <w:r>
        <w:rPr>
          <w:bCs/>
          <w:sz w:val="24"/>
        </w:rPr>
        <w:t>供应商名称：</w:t>
      </w:r>
    </w:p>
    <w:p w:rsidR="004E2BE1" w:rsidRDefault="006F7CDD">
      <w:pPr>
        <w:snapToGrid w:val="0"/>
        <w:spacing w:beforeLines="50" w:before="120" w:after="50" w:line="360" w:lineRule="exact"/>
        <w:ind w:firstLineChars="300" w:firstLine="720"/>
        <w:rPr>
          <w:bCs/>
          <w:sz w:val="24"/>
        </w:rPr>
      </w:pPr>
      <w:r>
        <w:rPr>
          <w:bCs/>
          <w:sz w:val="24"/>
        </w:rPr>
        <w:t>供应商地址：</w:t>
      </w:r>
    </w:p>
    <w:p w:rsidR="004E2BE1" w:rsidRDefault="004E2BE1">
      <w:pPr>
        <w:pStyle w:val="a1"/>
        <w:snapToGrid w:val="0"/>
        <w:spacing w:before="50" w:after="50" w:line="360" w:lineRule="exact"/>
        <w:ind w:firstLineChars="400" w:firstLine="960"/>
        <w:rPr>
          <w:bCs/>
          <w:sz w:val="24"/>
          <w:szCs w:val="24"/>
        </w:rPr>
      </w:pPr>
    </w:p>
    <w:p w:rsidR="004E2BE1" w:rsidRDefault="006F7CDD">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rsidR="004E2BE1" w:rsidRDefault="006F7CDD" w:rsidP="00137391">
      <w:pPr>
        <w:snapToGrid w:val="0"/>
        <w:spacing w:before="50" w:after="50" w:line="440" w:lineRule="exact"/>
        <w:ind w:firstLineChars="49" w:firstLine="103"/>
        <w:jc w:val="center"/>
        <w:rPr>
          <w:b/>
          <w:sz w:val="28"/>
          <w:szCs w:val="28"/>
        </w:rPr>
      </w:pPr>
      <w:r>
        <w:br w:type="page"/>
      </w:r>
      <w:r>
        <w:rPr>
          <w:b/>
          <w:sz w:val="28"/>
          <w:szCs w:val="28"/>
        </w:rPr>
        <w:lastRenderedPageBreak/>
        <w:t>目录</w:t>
      </w:r>
    </w:p>
    <w:p w:rsidR="004E2BE1" w:rsidRDefault="006F7CDD">
      <w:pPr>
        <w:snapToGrid w:val="0"/>
        <w:spacing w:before="50" w:after="50" w:line="440" w:lineRule="exact"/>
        <w:ind w:firstLineChars="49" w:firstLine="118"/>
        <w:jc w:val="center"/>
        <w:rPr>
          <w:b/>
          <w:sz w:val="24"/>
        </w:rPr>
      </w:pPr>
      <w:r>
        <w:rPr>
          <w:b/>
          <w:sz w:val="24"/>
        </w:rPr>
        <w:t>（应有页码）</w:t>
      </w:r>
    </w:p>
    <w:p w:rsidR="004E2BE1" w:rsidRDefault="006F7CDD">
      <w:pPr>
        <w:jc w:val="center"/>
      </w:pPr>
      <w:r>
        <w:br w:type="page"/>
      </w:r>
    </w:p>
    <w:p w:rsidR="004E2BE1" w:rsidRDefault="006F7CDD">
      <w:pPr>
        <w:rPr>
          <w:b/>
          <w:szCs w:val="21"/>
        </w:rPr>
      </w:pPr>
      <w:bookmarkStart w:id="93" w:name="_Toc455309222"/>
      <w:bookmarkStart w:id="94" w:name="_Toc462320613"/>
      <w:bookmarkStart w:id="95" w:name="_Toc462223472"/>
      <w:r>
        <w:rPr>
          <w:szCs w:val="21"/>
        </w:rPr>
        <w:lastRenderedPageBreak/>
        <w:t>1</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p w:rsidR="004E2BE1" w:rsidRDefault="004E2BE1">
      <w:pPr>
        <w:jc w:val="center"/>
      </w:pPr>
    </w:p>
    <w:bookmarkEnd w:id="93"/>
    <w:bookmarkEnd w:id="94"/>
    <w:bookmarkEnd w:id="95"/>
    <w:p w:rsidR="004E2BE1" w:rsidRDefault="006F7CDD">
      <w:pPr>
        <w:snapToGrid w:val="0"/>
        <w:spacing w:beforeLines="50" w:before="120" w:after="50" w:line="440" w:lineRule="exact"/>
        <w:jc w:val="center"/>
        <w:rPr>
          <w:b/>
          <w:szCs w:val="21"/>
        </w:rPr>
      </w:pPr>
      <w:r>
        <w:rPr>
          <w:b/>
          <w:szCs w:val="21"/>
        </w:rPr>
        <w:t>法定代表人身份证明</w:t>
      </w:r>
    </w:p>
    <w:p w:rsidR="004E2BE1" w:rsidRDefault="004E2BE1">
      <w:pPr>
        <w:spacing w:line="360" w:lineRule="auto"/>
      </w:pPr>
    </w:p>
    <w:p w:rsidR="004E2BE1" w:rsidRDefault="006F7CDD">
      <w:pPr>
        <w:spacing w:line="540" w:lineRule="exact"/>
        <w:rPr>
          <w:szCs w:val="21"/>
        </w:rPr>
      </w:pPr>
      <w:r>
        <w:rPr>
          <w:szCs w:val="21"/>
        </w:rPr>
        <w:t>供应商名称：</w:t>
      </w:r>
      <w:r>
        <w:rPr>
          <w:szCs w:val="21"/>
          <w:u w:val="single"/>
        </w:rPr>
        <w:t xml:space="preserve">                                         </w:t>
      </w:r>
    </w:p>
    <w:p w:rsidR="004E2BE1" w:rsidRDefault="006F7CDD">
      <w:pPr>
        <w:spacing w:line="540" w:lineRule="exact"/>
        <w:rPr>
          <w:szCs w:val="21"/>
        </w:rPr>
      </w:pPr>
      <w:r>
        <w:rPr>
          <w:szCs w:val="21"/>
        </w:rPr>
        <w:t>单位性质：</w:t>
      </w:r>
      <w:r>
        <w:rPr>
          <w:szCs w:val="21"/>
          <w:u w:val="single"/>
        </w:rPr>
        <w:t xml:space="preserve">                                           </w:t>
      </w:r>
    </w:p>
    <w:p w:rsidR="004E2BE1" w:rsidRDefault="006F7CDD">
      <w:pPr>
        <w:spacing w:line="540" w:lineRule="exact"/>
        <w:rPr>
          <w:szCs w:val="21"/>
        </w:rPr>
      </w:pPr>
      <w:r>
        <w:rPr>
          <w:szCs w:val="21"/>
        </w:rPr>
        <w:t>地址：</w:t>
      </w:r>
      <w:r>
        <w:rPr>
          <w:szCs w:val="21"/>
          <w:u w:val="single"/>
        </w:rPr>
        <w:t xml:space="preserve">                                               </w:t>
      </w:r>
    </w:p>
    <w:p w:rsidR="004E2BE1" w:rsidRDefault="006F7CDD">
      <w:pPr>
        <w:spacing w:line="540" w:lineRule="exact"/>
        <w:rPr>
          <w:szCs w:val="21"/>
          <w:u w:val="single"/>
        </w:rPr>
      </w:pPr>
      <w:r>
        <w:rPr>
          <w:szCs w:val="21"/>
        </w:rPr>
        <w:t>成立时间：</w:t>
      </w:r>
      <w:r>
        <w:rPr>
          <w:szCs w:val="21"/>
          <w:u w:val="single"/>
        </w:rPr>
        <w:t xml:space="preserve">          </w:t>
      </w:r>
      <w:r>
        <w:rPr>
          <w:szCs w:val="21"/>
          <w:u w:val="single"/>
        </w:rPr>
        <w:t>年</w:t>
      </w:r>
      <w:r>
        <w:rPr>
          <w:szCs w:val="21"/>
          <w:u w:val="single"/>
        </w:rPr>
        <w:t xml:space="preserve">        </w:t>
      </w:r>
      <w:r>
        <w:rPr>
          <w:szCs w:val="21"/>
          <w:u w:val="single"/>
        </w:rPr>
        <w:t>月</w:t>
      </w:r>
      <w:r>
        <w:rPr>
          <w:szCs w:val="21"/>
          <w:u w:val="single"/>
        </w:rPr>
        <w:t xml:space="preserve">        </w:t>
      </w:r>
      <w:r>
        <w:rPr>
          <w:szCs w:val="21"/>
          <w:u w:val="single"/>
        </w:rPr>
        <w:t>日</w:t>
      </w:r>
    </w:p>
    <w:p w:rsidR="004E2BE1" w:rsidRDefault="006F7CDD">
      <w:pPr>
        <w:spacing w:line="540" w:lineRule="exact"/>
        <w:rPr>
          <w:szCs w:val="21"/>
        </w:rPr>
      </w:pPr>
      <w:r>
        <w:rPr>
          <w:szCs w:val="21"/>
        </w:rPr>
        <w:t>经营期限：</w:t>
      </w:r>
      <w:r>
        <w:rPr>
          <w:szCs w:val="21"/>
          <w:u w:val="single"/>
        </w:rPr>
        <w:t xml:space="preserve">                                           </w:t>
      </w:r>
    </w:p>
    <w:p w:rsidR="004E2BE1" w:rsidRDefault="006F7CDD">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rsidR="004E2BE1" w:rsidRDefault="006F7CDD">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rsidR="004E2BE1" w:rsidRDefault="006F7CDD">
      <w:pPr>
        <w:spacing w:line="540" w:lineRule="exact"/>
        <w:rPr>
          <w:szCs w:val="21"/>
        </w:rPr>
      </w:pPr>
      <w:r>
        <w:rPr>
          <w:szCs w:val="21"/>
        </w:rPr>
        <w:t>系</w:t>
      </w:r>
      <w:r>
        <w:rPr>
          <w:szCs w:val="21"/>
          <w:u w:val="single"/>
        </w:rPr>
        <w:t xml:space="preserve">                                      </w:t>
      </w:r>
      <w:r>
        <w:rPr>
          <w:szCs w:val="21"/>
          <w:u w:val="single"/>
        </w:rPr>
        <w:t>（</w:t>
      </w:r>
      <w:r>
        <w:rPr>
          <w:szCs w:val="21"/>
          <w:u w:val="single"/>
        </w:rPr>
        <w:t xml:space="preserve"> </w:t>
      </w:r>
      <w:r>
        <w:rPr>
          <w:szCs w:val="21"/>
          <w:u w:val="single"/>
        </w:rPr>
        <w:t>供应商名称）</w:t>
      </w:r>
      <w:r>
        <w:rPr>
          <w:szCs w:val="21"/>
        </w:rPr>
        <w:t>的法定代表人。</w:t>
      </w:r>
    </w:p>
    <w:p w:rsidR="004E2BE1" w:rsidRDefault="004E2BE1">
      <w:pPr>
        <w:spacing w:line="540" w:lineRule="exact"/>
        <w:rPr>
          <w:szCs w:val="21"/>
        </w:rPr>
      </w:pPr>
    </w:p>
    <w:p w:rsidR="004E2BE1" w:rsidRDefault="006F7CDD">
      <w:pPr>
        <w:spacing w:line="540" w:lineRule="exact"/>
        <w:ind w:firstLineChars="200" w:firstLine="420"/>
        <w:rPr>
          <w:szCs w:val="21"/>
        </w:rPr>
      </w:pPr>
      <w:r>
        <w:rPr>
          <w:szCs w:val="21"/>
        </w:rPr>
        <w:t>特此证明。</w:t>
      </w:r>
    </w:p>
    <w:p w:rsidR="004E2BE1" w:rsidRDefault="004E2BE1">
      <w:pPr>
        <w:spacing w:line="360" w:lineRule="auto"/>
        <w:ind w:firstLineChars="2300" w:firstLine="4830"/>
        <w:rPr>
          <w:szCs w:val="21"/>
        </w:rPr>
      </w:pPr>
    </w:p>
    <w:p w:rsidR="004E2BE1" w:rsidRDefault="004E2BE1">
      <w:pPr>
        <w:spacing w:line="360" w:lineRule="auto"/>
        <w:ind w:firstLineChars="2300" w:firstLine="4830"/>
        <w:rPr>
          <w:szCs w:val="21"/>
        </w:rPr>
      </w:pPr>
    </w:p>
    <w:p w:rsidR="004E2BE1" w:rsidRDefault="006F7CDD">
      <w:pPr>
        <w:spacing w:line="360" w:lineRule="auto"/>
        <w:ind w:firstLineChars="2300" w:firstLine="4830"/>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rsidR="004E2BE1" w:rsidRDefault="006F7CDD">
      <w:pPr>
        <w:spacing w:line="360" w:lineRule="auto"/>
        <w:jc w:val="righ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p>
    <w:p w:rsidR="004E2BE1" w:rsidRDefault="004E2BE1">
      <w:pPr>
        <w:spacing w:line="360" w:lineRule="auto"/>
        <w:ind w:firstLineChars="200" w:firstLine="420"/>
        <w:rPr>
          <w:szCs w:val="21"/>
        </w:rPr>
      </w:pPr>
    </w:p>
    <w:p w:rsidR="004E2BE1" w:rsidRDefault="006F7CDD">
      <w:pPr>
        <w:spacing w:line="360" w:lineRule="auto"/>
        <w:rPr>
          <w:szCs w:val="21"/>
        </w:rPr>
      </w:pPr>
      <w:r>
        <w:rPr>
          <w:szCs w:val="21"/>
        </w:rPr>
        <w:t>附件：法定代表人身份证复印件</w:t>
      </w:r>
    </w:p>
    <w:p w:rsidR="004E2BE1" w:rsidRDefault="004E2BE1">
      <w:pPr>
        <w:spacing w:line="360" w:lineRule="auto"/>
        <w:rPr>
          <w:szCs w:val="21"/>
        </w:rPr>
      </w:pPr>
    </w:p>
    <w:p w:rsidR="004E2BE1" w:rsidRDefault="006F7CDD">
      <w:pPr>
        <w:snapToGrid w:val="0"/>
        <w:spacing w:beforeLines="50" w:before="120" w:after="50" w:line="360" w:lineRule="exact"/>
        <w:rPr>
          <w:b/>
          <w:szCs w:val="21"/>
        </w:rPr>
      </w:pPr>
      <w:r>
        <w:rPr>
          <w:b/>
          <w:szCs w:val="21"/>
        </w:rPr>
        <w:br w:type="page"/>
      </w:r>
      <w:r>
        <w:rPr>
          <w:rFonts w:hint="eastAsia"/>
          <w:b/>
          <w:szCs w:val="21"/>
        </w:rPr>
        <w:lastRenderedPageBreak/>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rsidR="004E2BE1" w:rsidRDefault="004E2BE1">
      <w:pPr>
        <w:snapToGrid w:val="0"/>
        <w:spacing w:beforeLines="50" w:before="120" w:after="50" w:line="360" w:lineRule="exact"/>
        <w:rPr>
          <w:b/>
          <w:szCs w:val="21"/>
        </w:rPr>
      </w:pPr>
    </w:p>
    <w:p w:rsidR="004E2BE1" w:rsidRDefault="006F7CDD">
      <w:pPr>
        <w:snapToGrid w:val="0"/>
        <w:spacing w:beforeLines="50" w:before="120" w:after="50" w:line="440" w:lineRule="exact"/>
        <w:jc w:val="center"/>
        <w:rPr>
          <w:b/>
          <w:szCs w:val="21"/>
        </w:rPr>
      </w:pPr>
      <w:r>
        <w:rPr>
          <w:b/>
          <w:szCs w:val="21"/>
        </w:rPr>
        <w:t>法定代表人授权委托书</w:t>
      </w:r>
    </w:p>
    <w:p w:rsidR="004E2BE1" w:rsidRDefault="006F7CDD">
      <w:pPr>
        <w:snapToGrid w:val="0"/>
        <w:spacing w:beforeLines="50" w:before="120" w:after="50" w:line="440" w:lineRule="exact"/>
        <w:rPr>
          <w:b/>
          <w:bCs/>
          <w:szCs w:val="21"/>
        </w:rPr>
      </w:pPr>
      <w:r>
        <w:rPr>
          <w:bCs/>
          <w:szCs w:val="21"/>
        </w:rPr>
        <w:t>致：</w:t>
      </w:r>
      <w:r>
        <w:rPr>
          <w:i/>
          <w:iCs/>
          <w:szCs w:val="21"/>
          <w:u w:val="single"/>
        </w:rPr>
        <w:t>（采购</w:t>
      </w:r>
      <w:r>
        <w:rPr>
          <w:rFonts w:hint="eastAsia"/>
          <w:i/>
          <w:iCs/>
          <w:szCs w:val="21"/>
          <w:u w:val="single"/>
        </w:rPr>
        <w:t>人</w:t>
      </w:r>
      <w:r>
        <w:rPr>
          <w:i/>
          <w:iCs/>
          <w:szCs w:val="21"/>
          <w:u w:val="single"/>
        </w:rPr>
        <w:t>名称）</w:t>
      </w:r>
      <w:r>
        <w:rPr>
          <w:szCs w:val="21"/>
        </w:rPr>
        <w:t>：</w:t>
      </w:r>
    </w:p>
    <w:p w:rsidR="004E2BE1" w:rsidRDefault="006F7CDD">
      <w:pPr>
        <w:snapToGrid w:val="0"/>
        <w:spacing w:beforeLines="50" w:before="120" w:after="50" w:line="440" w:lineRule="exact"/>
        <w:ind w:firstLineChars="200" w:firstLine="420"/>
        <w:rPr>
          <w:szCs w:val="21"/>
        </w:rPr>
      </w:pPr>
      <w:r>
        <w:rPr>
          <w:szCs w:val="21"/>
        </w:rPr>
        <w:t>我</w:t>
      </w:r>
      <w:r>
        <w:rPr>
          <w:szCs w:val="21"/>
        </w:rPr>
        <w:t>__</w:t>
      </w:r>
      <w:r>
        <w:rPr>
          <w:i/>
          <w:iCs/>
          <w:szCs w:val="21"/>
          <w:u w:val="single"/>
        </w:rPr>
        <w:t>（</w:t>
      </w:r>
      <w:r>
        <w:rPr>
          <w:rFonts w:hint="eastAsia"/>
          <w:i/>
          <w:iCs/>
          <w:szCs w:val="21"/>
          <w:u w:val="single"/>
        </w:rPr>
        <w:t>法定代表人姓名</w:t>
      </w:r>
      <w:r>
        <w:rPr>
          <w:i/>
          <w:iCs/>
          <w:szCs w:val="21"/>
          <w:u w:val="single"/>
        </w:rPr>
        <w:t>）</w:t>
      </w:r>
      <w:r>
        <w:rPr>
          <w:szCs w:val="21"/>
        </w:rPr>
        <w:t>_</w:t>
      </w:r>
      <w:r>
        <w:rPr>
          <w:szCs w:val="21"/>
        </w:rPr>
        <w:t>系</w:t>
      </w:r>
      <w:r>
        <w:rPr>
          <w:szCs w:val="21"/>
        </w:rPr>
        <w:t>_</w:t>
      </w:r>
      <w:r>
        <w:rPr>
          <w:i/>
          <w:iCs/>
          <w:szCs w:val="21"/>
          <w:u w:val="single"/>
        </w:rPr>
        <w:t>（供应商名称）</w:t>
      </w:r>
      <w:r>
        <w:rPr>
          <w:szCs w:val="21"/>
        </w:rPr>
        <w:t>_</w:t>
      </w:r>
      <w:r>
        <w:rPr>
          <w:szCs w:val="21"/>
        </w:rPr>
        <w:t>的法定代表人，现授权委托本单位在职职工</w:t>
      </w:r>
      <w:r>
        <w:rPr>
          <w:szCs w:val="21"/>
        </w:rPr>
        <w:t xml:space="preserve"> </w:t>
      </w:r>
      <w:r>
        <w:rPr>
          <w:szCs w:val="21"/>
          <w:u w:val="single"/>
        </w:rPr>
        <w:t xml:space="preserve">        </w:t>
      </w:r>
      <w:r>
        <w:rPr>
          <w:szCs w:val="21"/>
        </w:rPr>
        <w:t>（姓名）以我方的名义参加</w:t>
      </w:r>
      <w:r>
        <w:rPr>
          <w:szCs w:val="21"/>
          <w:u w:val="single"/>
        </w:rPr>
        <w:t xml:space="preserve"> </w:t>
      </w:r>
      <w:r>
        <w:rPr>
          <w:rFonts w:hint="eastAsia"/>
          <w:i/>
          <w:iCs/>
          <w:szCs w:val="21"/>
          <w:u w:val="single"/>
        </w:rPr>
        <w:t>（项目名称）</w:t>
      </w:r>
      <w:r>
        <w:rPr>
          <w:szCs w:val="21"/>
          <w:u w:val="single"/>
        </w:rPr>
        <w:t xml:space="preserve"> </w:t>
      </w:r>
      <w:r>
        <w:rPr>
          <w:szCs w:val="21"/>
        </w:rPr>
        <w:t>项目的投标活动，并代表我方全权办理针对上述项目的投标、开标、评审、签约等具体事务和签署相关文件。</w:t>
      </w:r>
    </w:p>
    <w:p w:rsidR="004E2BE1" w:rsidRDefault="006F7CDD">
      <w:pPr>
        <w:snapToGrid w:val="0"/>
        <w:spacing w:beforeLines="50" w:before="120" w:after="50" w:line="440" w:lineRule="exact"/>
        <w:rPr>
          <w:szCs w:val="21"/>
        </w:rPr>
      </w:pPr>
      <w:r>
        <w:rPr>
          <w:szCs w:val="21"/>
        </w:rPr>
        <w:t xml:space="preserve">    </w:t>
      </w:r>
      <w:r>
        <w:rPr>
          <w:szCs w:val="21"/>
        </w:rPr>
        <w:t>我方对被授权人的签名事项负全部责任。</w:t>
      </w:r>
    </w:p>
    <w:p w:rsidR="004E2BE1" w:rsidRDefault="006F7CDD">
      <w:pPr>
        <w:snapToGrid w:val="0"/>
        <w:spacing w:beforeLines="50" w:before="120" w:after="50" w:line="440" w:lineRule="exact"/>
        <w:ind w:firstLine="480"/>
        <w:rPr>
          <w:szCs w:val="21"/>
        </w:rPr>
      </w:pPr>
      <w:r>
        <w:rPr>
          <w:szCs w:val="21"/>
        </w:rPr>
        <w:t>在撤销授权的书面通知以前，本授权书一直有效。被授权人在授权书有效期内签署的所有文件不因授权的撤销而失效。</w:t>
      </w:r>
    </w:p>
    <w:p w:rsidR="004E2BE1" w:rsidRDefault="006F7CDD">
      <w:pPr>
        <w:snapToGrid w:val="0"/>
        <w:spacing w:beforeLines="50" w:before="120" w:after="50" w:line="440" w:lineRule="exact"/>
        <w:ind w:firstLine="480"/>
        <w:rPr>
          <w:szCs w:val="21"/>
        </w:rPr>
      </w:pPr>
      <w:r>
        <w:rPr>
          <w:szCs w:val="21"/>
        </w:rPr>
        <w:t>被授权人无转委托权，特此委托。</w:t>
      </w:r>
    </w:p>
    <w:p w:rsidR="004E2BE1" w:rsidRDefault="006F7CDD">
      <w:pPr>
        <w:snapToGrid w:val="0"/>
        <w:spacing w:beforeLines="50" w:before="120" w:after="50" w:line="440" w:lineRule="exact"/>
        <w:rPr>
          <w:szCs w:val="21"/>
          <w:u w:val="single"/>
        </w:rPr>
      </w:pPr>
      <w:r>
        <w:rPr>
          <w:szCs w:val="21"/>
        </w:rPr>
        <w:t>被授权人签字或</w:t>
      </w:r>
      <w:r>
        <w:rPr>
          <w:rFonts w:hint="eastAsia"/>
          <w:szCs w:val="21"/>
        </w:rPr>
        <w:t>签章</w:t>
      </w:r>
      <w:r>
        <w:rPr>
          <w:szCs w:val="21"/>
        </w:rPr>
        <w:t>：</w:t>
      </w:r>
      <w:r>
        <w:rPr>
          <w:szCs w:val="21"/>
          <w:u w:val="single"/>
        </w:rPr>
        <w:t xml:space="preserve">          </w:t>
      </w:r>
      <w:r>
        <w:rPr>
          <w:szCs w:val="21"/>
        </w:rPr>
        <w:t xml:space="preserve">                     </w:t>
      </w:r>
      <w:r>
        <w:rPr>
          <w:szCs w:val="21"/>
        </w:rPr>
        <w:t>法定代表人签字或</w:t>
      </w:r>
      <w:r>
        <w:rPr>
          <w:rFonts w:hint="eastAsia"/>
          <w:szCs w:val="21"/>
        </w:rPr>
        <w:t>签章</w:t>
      </w:r>
      <w:r>
        <w:rPr>
          <w:szCs w:val="21"/>
        </w:rPr>
        <w:t>：</w:t>
      </w:r>
      <w:r>
        <w:rPr>
          <w:szCs w:val="21"/>
          <w:u w:val="single"/>
        </w:rPr>
        <w:t xml:space="preserve">          </w:t>
      </w:r>
    </w:p>
    <w:p w:rsidR="004E2BE1" w:rsidRDefault="006F7CDD">
      <w:pPr>
        <w:snapToGrid w:val="0"/>
        <w:spacing w:beforeLines="50" w:before="120" w:after="50" w:line="440" w:lineRule="exact"/>
        <w:rPr>
          <w:szCs w:val="21"/>
        </w:rPr>
      </w:pPr>
      <w:r>
        <w:rPr>
          <w:szCs w:val="21"/>
        </w:rPr>
        <w:t>职务：</w:t>
      </w:r>
      <w:r>
        <w:rPr>
          <w:szCs w:val="21"/>
          <w:u w:val="single"/>
        </w:rPr>
        <w:t xml:space="preserve">           </w:t>
      </w:r>
      <w:r>
        <w:rPr>
          <w:szCs w:val="21"/>
        </w:rPr>
        <w:t xml:space="preserve">                                  </w:t>
      </w:r>
      <w:r>
        <w:rPr>
          <w:szCs w:val="21"/>
        </w:rPr>
        <w:t>职务：</w:t>
      </w:r>
      <w:r>
        <w:rPr>
          <w:szCs w:val="21"/>
          <w:u w:val="single"/>
        </w:rPr>
        <w:t xml:space="preserve">           </w:t>
      </w:r>
    </w:p>
    <w:p w:rsidR="004E2BE1" w:rsidRDefault="006F7CDD">
      <w:pPr>
        <w:snapToGrid w:val="0"/>
        <w:spacing w:beforeLines="50" w:before="120" w:after="50" w:line="440" w:lineRule="exact"/>
        <w:rPr>
          <w:szCs w:val="21"/>
        </w:rPr>
      </w:pPr>
      <w:r>
        <w:rPr>
          <w:szCs w:val="21"/>
        </w:rPr>
        <w:t>被授权人身份证号码：</w:t>
      </w:r>
      <w:r>
        <w:rPr>
          <w:szCs w:val="21"/>
          <w:u w:val="single"/>
        </w:rPr>
        <w:t xml:space="preserve">                   </w:t>
      </w:r>
      <w:r>
        <w:rPr>
          <w:szCs w:val="21"/>
        </w:rPr>
        <w:t xml:space="preserve">            </w:t>
      </w:r>
      <w:r>
        <w:rPr>
          <w:szCs w:val="21"/>
        </w:rPr>
        <w:t>授权人身份证号码：</w:t>
      </w:r>
      <w:r>
        <w:rPr>
          <w:szCs w:val="21"/>
          <w:u w:val="single"/>
        </w:rPr>
        <w:t xml:space="preserve">                 </w:t>
      </w:r>
    </w:p>
    <w:p w:rsidR="004E2BE1" w:rsidRDefault="006F7CDD">
      <w:pPr>
        <w:snapToGrid w:val="0"/>
        <w:spacing w:beforeLines="50" w:before="120" w:after="50" w:line="440" w:lineRule="exact"/>
        <w:rPr>
          <w:szCs w:val="21"/>
        </w:rPr>
      </w:pPr>
      <w:bookmarkStart w:id="96" w:name="_Hlk132880052"/>
      <w:r>
        <w:rPr>
          <w:rFonts w:hint="eastAsia"/>
          <w:szCs w:val="21"/>
        </w:rPr>
        <w:t>被授权人手机号码及邮箱：</w:t>
      </w:r>
      <w:bookmarkEnd w:id="96"/>
      <w:r>
        <w:rPr>
          <w:szCs w:val="21"/>
        </w:rPr>
        <w:t xml:space="preserve">                                 </w:t>
      </w:r>
    </w:p>
    <w:p w:rsidR="004E2BE1" w:rsidRDefault="004E2BE1">
      <w:pPr>
        <w:snapToGrid w:val="0"/>
        <w:spacing w:beforeLines="50" w:before="120" w:after="50" w:line="440" w:lineRule="exact"/>
        <w:ind w:firstLineChars="2500" w:firstLine="5250"/>
        <w:rPr>
          <w:szCs w:val="21"/>
        </w:rPr>
      </w:pPr>
    </w:p>
    <w:p w:rsidR="004E2BE1" w:rsidRDefault="006F7CDD">
      <w:pPr>
        <w:snapToGrid w:val="0"/>
        <w:spacing w:beforeLines="50" w:before="120" w:after="50" w:line="440" w:lineRule="exact"/>
        <w:ind w:firstLineChars="2500" w:firstLine="5250"/>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rsidR="004E2BE1" w:rsidRDefault="006F7CDD">
      <w:pPr>
        <w:snapToGrid w:val="0"/>
        <w:spacing w:beforeLines="50" w:before="120" w:after="50" w:line="440" w:lineRule="exact"/>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rsidR="004E2BE1" w:rsidRDefault="004E2BE1">
      <w:pPr>
        <w:spacing w:line="360" w:lineRule="auto"/>
        <w:rPr>
          <w:szCs w:val="21"/>
        </w:rPr>
      </w:pPr>
    </w:p>
    <w:p w:rsidR="004E2BE1" w:rsidRDefault="004E2BE1">
      <w:pPr>
        <w:spacing w:line="360" w:lineRule="auto"/>
        <w:rPr>
          <w:szCs w:val="21"/>
        </w:rPr>
      </w:pPr>
    </w:p>
    <w:p w:rsidR="004E2BE1" w:rsidRDefault="006F7CDD">
      <w:pPr>
        <w:spacing w:line="360" w:lineRule="auto"/>
        <w:rPr>
          <w:szCs w:val="21"/>
        </w:rPr>
      </w:pPr>
      <w:r>
        <w:rPr>
          <w:szCs w:val="21"/>
        </w:rPr>
        <w:t>附件：法定代表人身份证复印件及授权代表身份证复印件</w:t>
      </w:r>
    </w:p>
    <w:p w:rsidR="004E2BE1" w:rsidRDefault="006F7CDD">
      <w:pPr>
        <w:snapToGrid w:val="0"/>
        <w:spacing w:beforeLines="50" w:before="120" w:after="50" w:line="440" w:lineRule="exact"/>
        <w:jc w:val="center"/>
        <w:outlineLvl w:val="1"/>
        <w:rPr>
          <w:bCs/>
          <w:sz w:val="24"/>
        </w:rPr>
      </w:pPr>
      <w:r>
        <w:br w:type="page"/>
      </w:r>
      <w:r>
        <w:rPr>
          <w:bCs/>
          <w:sz w:val="24"/>
        </w:rPr>
        <w:lastRenderedPageBreak/>
        <w:t>第一部分</w:t>
      </w:r>
      <w:r>
        <w:rPr>
          <w:bCs/>
          <w:sz w:val="24"/>
        </w:rPr>
        <w:t xml:space="preserve"> </w:t>
      </w:r>
      <w:r>
        <w:rPr>
          <w:bCs/>
          <w:sz w:val="24"/>
        </w:rPr>
        <w:t>商务文件</w:t>
      </w:r>
    </w:p>
    <w:p w:rsidR="004E2BE1" w:rsidRDefault="006F7CDD">
      <w:pPr>
        <w:jc w:val="center"/>
        <w:rPr>
          <w:bCs/>
          <w:sz w:val="24"/>
        </w:rPr>
      </w:pPr>
      <w:r>
        <w:t>（本商务文件供应商可自行编写，也可参照下述提纲编写）</w:t>
      </w:r>
    </w:p>
    <w:p w:rsidR="004E2BE1" w:rsidRDefault="004E2BE1">
      <w:pPr>
        <w:snapToGrid w:val="0"/>
        <w:spacing w:before="50" w:afterLines="50" w:after="120" w:line="440" w:lineRule="exact"/>
        <w:jc w:val="left"/>
        <w:rPr>
          <w:szCs w:val="21"/>
        </w:rPr>
      </w:pPr>
    </w:p>
    <w:p w:rsidR="004E2BE1" w:rsidRDefault="006F7CDD">
      <w:pPr>
        <w:snapToGrid w:val="0"/>
        <w:spacing w:before="50" w:afterLines="50" w:after="120" w:line="440" w:lineRule="exact"/>
        <w:jc w:val="left"/>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w:t>
      </w:r>
      <w:r>
        <w:rPr>
          <w:szCs w:val="21"/>
        </w:rPr>
        <w:t>商务要求</w:t>
      </w:r>
      <w:r>
        <w:rPr>
          <w:rFonts w:hint="eastAsia"/>
          <w:szCs w:val="21"/>
        </w:rPr>
        <w:t>”</w:t>
      </w:r>
      <w:r>
        <w:rPr>
          <w:szCs w:val="21"/>
        </w:rPr>
        <w:t>的</w:t>
      </w:r>
      <w:r>
        <w:rPr>
          <w:rFonts w:hint="eastAsia"/>
          <w:szCs w:val="21"/>
        </w:rPr>
        <w:t>响应表</w:t>
      </w:r>
      <w:r>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890"/>
        <w:gridCol w:w="1082"/>
      </w:tblGrid>
      <w:tr w:rsidR="004E2BE1">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beforeLines="50" w:before="120"/>
              <w:jc w:val="center"/>
              <w:rPr>
                <w:szCs w:val="21"/>
              </w:rPr>
            </w:pPr>
            <w:r>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beforeLines="50" w:before="120"/>
              <w:jc w:val="center"/>
              <w:rPr>
                <w:szCs w:val="21"/>
              </w:rPr>
            </w:pPr>
            <w:r>
              <w:rPr>
                <w:szCs w:val="21"/>
              </w:rPr>
              <w:t>招标文件的商务要求</w:t>
            </w:r>
          </w:p>
        </w:tc>
        <w:tc>
          <w:tcPr>
            <w:tcW w:w="4890"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beforeLines="50" w:before="120"/>
              <w:jc w:val="center"/>
              <w:rPr>
                <w:szCs w:val="21"/>
              </w:rPr>
            </w:pPr>
            <w:r>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beforeLines="50" w:before="120"/>
              <w:jc w:val="center"/>
              <w:rPr>
                <w:szCs w:val="21"/>
              </w:rPr>
            </w:pPr>
            <w:r>
              <w:t>偏离</w:t>
            </w:r>
            <w:r>
              <w:rPr>
                <w:szCs w:val="21"/>
              </w:rPr>
              <w:t>说明</w:t>
            </w:r>
          </w:p>
        </w:tc>
      </w:tr>
      <w:tr w:rsidR="004E2BE1">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r>
      <w:tr w:rsidR="004E2BE1">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rsidR="004E2BE1" w:rsidRDefault="004E2BE1">
            <w:pPr>
              <w:spacing w:line="360" w:lineRule="exact"/>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r>
      <w:tr w:rsidR="004E2BE1">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rsidR="004E2BE1" w:rsidRDefault="006F7CDD">
            <w:pPr>
              <w:spacing w:line="360" w:lineRule="exact"/>
              <w:jc w:val="center"/>
              <w:rPr>
                <w:szCs w:val="21"/>
              </w:rPr>
            </w:pPr>
            <w:r>
              <w:rPr>
                <w:szCs w:val="21"/>
              </w:rPr>
              <w:t>……</w:t>
            </w:r>
          </w:p>
        </w:tc>
        <w:tc>
          <w:tcPr>
            <w:tcW w:w="4890"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r>
    </w:tbl>
    <w:p w:rsidR="004E2BE1" w:rsidRDefault="006F7CDD">
      <w:pPr>
        <w:pStyle w:val="af1"/>
        <w:tabs>
          <w:tab w:val="left" w:pos="2127"/>
        </w:tabs>
        <w:spacing w:line="340" w:lineRule="exact"/>
        <w:ind w:firstLineChars="200" w:firstLine="420"/>
        <w:jc w:val="left"/>
        <w:rPr>
          <w:rFonts w:ascii="Times New Roman" w:hAnsi="Times New Roman" w:cs="Times New Roman"/>
        </w:rPr>
      </w:pPr>
      <w:bookmarkStart w:id="97" w:name="_Hlk48144603"/>
      <w:bookmarkStart w:id="98" w:name="_Hlk88990584"/>
      <w:r>
        <w:rPr>
          <w:rFonts w:ascii="Times New Roman" w:hAnsi="Times New Roman" w:cs="Times New Roman"/>
        </w:rPr>
        <w:t>注：</w:t>
      </w:r>
      <w:bookmarkStart w:id="99" w:name="_Hlk19049081"/>
      <w:r>
        <w:rPr>
          <w:rFonts w:ascii="Times New Roman" w:hAnsi="Times New Roman" w:cs="Times New Roman"/>
        </w:rPr>
        <w:t>（</w:t>
      </w:r>
      <w:r>
        <w:rPr>
          <w:rFonts w:ascii="Times New Roman" w:hAnsi="Times New Roman" w:cs="Times New Roman"/>
        </w:rPr>
        <w:t>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rsidR="004E2BE1" w:rsidRDefault="006F7CDD">
      <w:pPr>
        <w:pStyle w:val="af1"/>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t>第</w:t>
      </w:r>
      <w:r>
        <w:rPr>
          <w:rFonts w:hint="eastAsia"/>
        </w:rPr>
        <w:t>二</w:t>
      </w:r>
      <w:r>
        <w:t>章</w:t>
      </w:r>
      <w:r>
        <w:rPr>
          <w:rFonts w:hint="eastAsia"/>
        </w:rPr>
        <w:t>《采购需求》</w:t>
      </w:r>
      <w:r>
        <w:rPr>
          <w:rFonts w:ascii="Times New Roman" w:hAnsi="Times New Roman" w:cs="Times New Roman" w:hint="eastAsia"/>
        </w:rPr>
        <w:t>中的总体要求无需响应。</w:t>
      </w:r>
    </w:p>
    <w:p w:rsidR="004E2BE1" w:rsidRDefault="006F7CDD">
      <w:pPr>
        <w:ind w:firstLineChars="200" w:firstLine="420"/>
      </w:pPr>
      <w:r>
        <w:rPr>
          <w:rFonts w:hint="eastAsia"/>
        </w:rPr>
        <w:t>（</w:t>
      </w:r>
      <w:r>
        <w:t>3</w:t>
      </w:r>
      <w:r>
        <w:rPr>
          <w:rFonts w:hint="eastAsia"/>
        </w:rPr>
        <w:t>）偏离认定说明详见评审方法及标准。</w:t>
      </w:r>
    </w:p>
    <w:bookmarkEnd w:id="99"/>
    <w:p w:rsidR="004E2BE1" w:rsidRDefault="006F7CDD">
      <w:pPr>
        <w:pStyle w:val="af1"/>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）本表可扩展。</w:t>
      </w:r>
    </w:p>
    <w:bookmarkEnd w:id="97"/>
    <w:p w:rsidR="004E2BE1" w:rsidRDefault="006F7CDD">
      <w:pPr>
        <w:snapToGrid w:val="0"/>
        <w:spacing w:before="50" w:afterLines="50" w:after="120" w:line="440" w:lineRule="exact"/>
        <w:jc w:val="left"/>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bookmarkEnd w:id="98"/>
    <w:p w:rsidR="004E2BE1" w:rsidRDefault="004E2BE1">
      <w:pPr>
        <w:snapToGrid w:val="0"/>
        <w:spacing w:before="50" w:afterLines="50" w:after="120" w:line="440" w:lineRule="exact"/>
        <w:jc w:val="left"/>
        <w:rPr>
          <w:strike/>
          <w:szCs w:val="21"/>
        </w:rPr>
      </w:pPr>
    </w:p>
    <w:p w:rsidR="004E2BE1" w:rsidRDefault="004E2BE1">
      <w:pPr>
        <w:snapToGrid w:val="0"/>
        <w:spacing w:before="50" w:afterLines="50" w:after="120" w:line="440" w:lineRule="exact"/>
        <w:jc w:val="left"/>
        <w:rPr>
          <w:szCs w:val="21"/>
        </w:rPr>
      </w:pPr>
    </w:p>
    <w:p w:rsidR="004E2BE1" w:rsidRDefault="006F7CDD">
      <w:pPr>
        <w:snapToGrid w:val="0"/>
        <w:spacing w:before="50" w:afterLines="50" w:after="120" w:line="440" w:lineRule="exact"/>
        <w:jc w:val="left"/>
        <w:rPr>
          <w:szCs w:val="21"/>
        </w:rPr>
      </w:pPr>
      <w:r>
        <w:rPr>
          <w:rFonts w:hint="eastAsia"/>
          <w:szCs w:val="21"/>
        </w:rPr>
        <w:t>2</w:t>
      </w:r>
      <w:r>
        <w:rPr>
          <w:szCs w:val="21"/>
        </w:rPr>
        <w:t>．售后服务方案（如有</w:t>
      </w:r>
      <w:r>
        <w:rPr>
          <w:rFonts w:hint="eastAsia"/>
          <w:szCs w:val="21"/>
        </w:rPr>
        <w:t>，</w:t>
      </w:r>
      <w:r>
        <w:rPr>
          <w:szCs w:val="21"/>
        </w:rPr>
        <w:t>供应商自行编写）</w:t>
      </w:r>
    </w:p>
    <w:p w:rsidR="004E2BE1" w:rsidRDefault="004E2BE1">
      <w:pPr>
        <w:snapToGrid w:val="0"/>
        <w:spacing w:before="50" w:afterLines="50" w:after="120" w:line="440" w:lineRule="exact"/>
        <w:jc w:val="left"/>
        <w:rPr>
          <w:strike/>
          <w:szCs w:val="21"/>
        </w:rPr>
      </w:pPr>
    </w:p>
    <w:p w:rsidR="004E2BE1" w:rsidRDefault="004E2BE1">
      <w:pPr>
        <w:snapToGrid w:val="0"/>
        <w:spacing w:before="50" w:afterLines="50" w:after="120" w:line="440" w:lineRule="exact"/>
        <w:jc w:val="left"/>
        <w:rPr>
          <w:szCs w:val="21"/>
        </w:rPr>
      </w:pPr>
    </w:p>
    <w:p w:rsidR="004E2BE1" w:rsidRDefault="004E2BE1">
      <w:pPr>
        <w:snapToGrid w:val="0"/>
        <w:spacing w:before="50" w:afterLines="50" w:after="120" w:line="440" w:lineRule="exact"/>
        <w:jc w:val="left"/>
        <w:rPr>
          <w:szCs w:val="21"/>
        </w:rPr>
      </w:pPr>
    </w:p>
    <w:p w:rsidR="004E2BE1" w:rsidRDefault="004E2BE1">
      <w:pPr>
        <w:snapToGrid w:val="0"/>
        <w:spacing w:before="50" w:afterLines="50" w:after="120" w:line="440" w:lineRule="exact"/>
        <w:jc w:val="left"/>
        <w:rPr>
          <w:szCs w:val="21"/>
        </w:rPr>
      </w:pPr>
    </w:p>
    <w:p w:rsidR="004E2BE1" w:rsidRDefault="004E2BE1">
      <w:pPr>
        <w:snapToGrid w:val="0"/>
        <w:spacing w:before="50" w:afterLines="50" w:after="120" w:line="440" w:lineRule="exact"/>
        <w:jc w:val="left"/>
        <w:rPr>
          <w:szCs w:val="21"/>
        </w:rPr>
      </w:pPr>
    </w:p>
    <w:p w:rsidR="004E2BE1" w:rsidRDefault="004E2BE1">
      <w:pPr>
        <w:snapToGrid w:val="0"/>
        <w:spacing w:before="50" w:afterLines="50" w:after="120" w:line="440" w:lineRule="exact"/>
        <w:jc w:val="left"/>
        <w:rPr>
          <w:spacing w:val="20"/>
          <w:szCs w:val="21"/>
          <w:u w:val="single"/>
        </w:rPr>
      </w:pPr>
    </w:p>
    <w:p w:rsidR="004E2BE1" w:rsidRDefault="004E2BE1">
      <w:pPr>
        <w:snapToGrid w:val="0"/>
        <w:spacing w:before="50" w:afterLines="50" w:after="120" w:line="440" w:lineRule="exact"/>
        <w:jc w:val="left"/>
        <w:rPr>
          <w:spacing w:val="20"/>
          <w:szCs w:val="21"/>
          <w:u w:val="single"/>
        </w:rPr>
        <w:sectPr w:rsidR="004E2BE1">
          <w:pgSz w:w="11906" w:h="16838"/>
          <w:pgMar w:top="1418" w:right="1133" w:bottom="1246" w:left="1418" w:header="851" w:footer="992" w:gutter="0"/>
          <w:cols w:space="720"/>
          <w:docGrid w:linePitch="312"/>
        </w:sectPr>
      </w:pPr>
    </w:p>
    <w:p w:rsidR="004E2BE1" w:rsidRDefault="006F7CDD">
      <w:pPr>
        <w:snapToGrid w:val="0"/>
        <w:spacing w:before="50" w:afterLines="50" w:after="120"/>
        <w:jc w:val="left"/>
        <w:rPr>
          <w:b/>
          <w:szCs w:val="21"/>
        </w:rPr>
      </w:pPr>
      <w:r>
        <w:rPr>
          <w:szCs w:val="21"/>
        </w:rPr>
        <w:lastRenderedPageBreak/>
        <w:t>4</w:t>
      </w:r>
      <w:r>
        <w:rPr>
          <w:szCs w:val="21"/>
        </w:rPr>
        <w:t>．近年供应</w:t>
      </w:r>
      <w:proofErr w:type="gramStart"/>
      <w:r>
        <w:rPr>
          <w:szCs w:val="21"/>
        </w:rPr>
        <w:t>商类似</w:t>
      </w:r>
      <w:proofErr w:type="gramEnd"/>
      <w:r>
        <w:rPr>
          <w:szCs w:val="21"/>
        </w:rPr>
        <w:t>成功案例的业绩证明（附中标书或合同复印件）。</w:t>
      </w:r>
    </w:p>
    <w:p w:rsidR="004E2BE1" w:rsidRDefault="006F7CDD">
      <w:pPr>
        <w:snapToGrid w:val="0"/>
        <w:spacing w:before="50" w:afterLines="50" w:after="120"/>
        <w:jc w:val="center"/>
        <w:rPr>
          <w:szCs w:val="21"/>
        </w:rPr>
      </w:pPr>
      <w:r>
        <w:rPr>
          <w:b/>
          <w:szCs w:val="21"/>
        </w:rPr>
        <w:t>类似成功案例业绩一览表</w:t>
      </w:r>
    </w:p>
    <w:tbl>
      <w:tblPr>
        <w:tblW w:w="146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2820"/>
        <w:gridCol w:w="4095"/>
        <w:gridCol w:w="1965"/>
        <w:gridCol w:w="1200"/>
        <w:gridCol w:w="1335"/>
        <w:gridCol w:w="2790"/>
      </w:tblGrid>
      <w:tr w:rsidR="004E2BE1">
        <w:trPr>
          <w:cantSplit/>
          <w:trHeight w:val="1509"/>
        </w:trPr>
        <w:tc>
          <w:tcPr>
            <w:tcW w:w="486"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line="240" w:lineRule="exact"/>
              <w:jc w:val="center"/>
              <w:rPr>
                <w:szCs w:val="21"/>
              </w:rPr>
            </w:pPr>
            <w:r>
              <w:rPr>
                <w:rFonts w:hint="eastAsia"/>
                <w:szCs w:val="21"/>
              </w:rPr>
              <w:t>序号</w:t>
            </w:r>
          </w:p>
        </w:tc>
        <w:tc>
          <w:tcPr>
            <w:tcW w:w="2820"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line="240" w:lineRule="exact"/>
              <w:jc w:val="center"/>
              <w:rPr>
                <w:szCs w:val="21"/>
              </w:rPr>
            </w:pPr>
            <w:r>
              <w:rPr>
                <w:szCs w:val="21"/>
              </w:rPr>
              <w:t>甲方单位名称</w:t>
            </w:r>
          </w:p>
        </w:tc>
        <w:tc>
          <w:tcPr>
            <w:tcW w:w="4095"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line="240" w:lineRule="exact"/>
              <w:jc w:val="center"/>
              <w:rPr>
                <w:szCs w:val="21"/>
              </w:rPr>
            </w:pPr>
            <w:r>
              <w:rPr>
                <w:szCs w:val="21"/>
              </w:rPr>
              <w:t>项目名称或服务内容</w:t>
            </w:r>
          </w:p>
        </w:tc>
        <w:tc>
          <w:tcPr>
            <w:tcW w:w="1965"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line="240" w:lineRule="exact"/>
              <w:jc w:val="center"/>
              <w:rPr>
                <w:szCs w:val="21"/>
              </w:rPr>
            </w:pPr>
            <w:r>
              <w:rPr>
                <w:szCs w:val="21"/>
              </w:rPr>
              <w:t>服务周期或时间（年</w:t>
            </w:r>
            <w:r>
              <w:rPr>
                <w:szCs w:val="21"/>
              </w:rPr>
              <w:t>/</w:t>
            </w:r>
            <w:r>
              <w:rPr>
                <w:szCs w:val="21"/>
              </w:rPr>
              <w:t>月）</w:t>
            </w:r>
          </w:p>
        </w:tc>
        <w:tc>
          <w:tcPr>
            <w:tcW w:w="1200"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line="240" w:lineRule="exact"/>
              <w:jc w:val="center"/>
              <w:rPr>
                <w:szCs w:val="21"/>
              </w:rPr>
            </w:pPr>
            <w:r>
              <w:rPr>
                <w:szCs w:val="21"/>
              </w:rPr>
              <w:t>团队人数</w:t>
            </w:r>
          </w:p>
        </w:tc>
        <w:tc>
          <w:tcPr>
            <w:tcW w:w="1335"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line="240" w:lineRule="exact"/>
              <w:jc w:val="center"/>
              <w:rPr>
                <w:szCs w:val="21"/>
              </w:rPr>
            </w:pPr>
            <w:r>
              <w:rPr>
                <w:szCs w:val="21"/>
              </w:rPr>
              <w:t>合同总价</w:t>
            </w:r>
            <w:r>
              <w:rPr>
                <w:rFonts w:hint="eastAsia"/>
                <w:szCs w:val="21"/>
              </w:rPr>
              <w:t>（元）</w:t>
            </w:r>
          </w:p>
        </w:tc>
        <w:tc>
          <w:tcPr>
            <w:tcW w:w="2790" w:type="dxa"/>
            <w:tcBorders>
              <w:top w:val="single" w:sz="4" w:space="0" w:color="auto"/>
              <w:left w:val="single" w:sz="4" w:space="0" w:color="auto"/>
              <w:bottom w:val="single" w:sz="4" w:space="0" w:color="auto"/>
              <w:right w:val="single" w:sz="4" w:space="0" w:color="auto"/>
            </w:tcBorders>
            <w:vAlign w:val="center"/>
          </w:tcPr>
          <w:p w:rsidR="004E2BE1" w:rsidRDefault="006F7CDD">
            <w:pPr>
              <w:jc w:val="center"/>
              <w:rPr>
                <w:szCs w:val="21"/>
              </w:rPr>
            </w:pPr>
            <w:r>
              <w:rPr>
                <w:szCs w:val="21"/>
              </w:rPr>
              <w:t>采购单位联系人及联系电话</w:t>
            </w:r>
          </w:p>
        </w:tc>
      </w:tr>
      <w:tr w:rsidR="004E2BE1">
        <w:trPr>
          <w:trHeight w:val="668"/>
        </w:trPr>
        <w:tc>
          <w:tcPr>
            <w:tcW w:w="486" w:type="dxa"/>
            <w:tcBorders>
              <w:top w:val="single" w:sz="4" w:space="0" w:color="auto"/>
              <w:left w:val="single" w:sz="4" w:space="0" w:color="auto"/>
              <w:bottom w:val="single" w:sz="4" w:space="0" w:color="auto"/>
              <w:right w:val="single" w:sz="4" w:space="0" w:color="auto"/>
            </w:tcBorders>
          </w:tcPr>
          <w:p w:rsidR="004E2BE1" w:rsidRDefault="004E2BE1">
            <w:pPr>
              <w:snapToGrid w:val="0"/>
              <w:spacing w:line="24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rsidR="004E2BE1" w:rsidRDefault="004E2BE1">
            <w:pPr>
              <w:snapToGrid w:val="0"/>
              <w:spacing w:line="24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rsidR="004E2BE1" w:rsidRDefault="004E2BE1">
            <w:pPr>
              <w:snapToGrid w:val="0"/>
              <w:spacing w:line="24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rsidR="004E2BE1" w:rsidRDefault="004E2BE1">
            <w:pPr>
              <w:snapToGrid w:val="0"/>
              <w:spacing w:line="24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rsidR="004E2BE1" w:rsidRDefault="004E2BE1">
            <w:pPr>
              <w:snapToGrid w:val="0"/>
              <w:spacing w:line="24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rsidR="004E2BE1" w:rsidRDefault="004E2BE1">
            <w:pPr>
              <w:snapToGrid w:val="0"/>
              <w:spacing w:line="24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rsidR="004E2BE1" w:rsidRDefault="004E2BE1">
            <w:pPr>
              <w:snapToGrid w:val="0"/>
              <w:spacing w:line="240" w:lineRule="exact"/>
              <w:jc w:val="left"/>
              <w:rPr>
                <w:szCs w:val="21"/>
              </w:rPr>
            </w:pPr>
          </w:p>
        </w:tc>
      </w:tr>
      <w:tr w:rsidR="004E2BE1">
        <w:trPr>
          <w:trHeight w:val="587"/>
        </w:trPr>
        <w:tc>
          <w:tcPr>
            <w:tcW w:w="486"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r>
      <w:tr w:rsidR="004E2BE1">
        <w:trPr>
          <w:trHeight w:val="731"/>
        </w:trPr>
        <w:tc>
          <w:tcPr>
            <w:tcW w:w="486"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r>
      <w:tr w:rsidR="004E2BE1">
        <w:trPr>
          <w:trHeight w:val="587"/>
        </w:trPr>
        <w:tc>
          <w:tcPr>
            <w:tcW w:w="486"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r>
      <w:tr w:rsidR="004E2BE1">
        <w:trPr>
          <w:trHeight w:val="571"/>
        </w:trPr>
        <w:tc>
          <w:tcPr>
            <w:tcW w:w="486"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50" w:afterLines="50" w:after="120" w:line="400" w:lineRule="exact"/>
              <w:jc w:val="left"/>
              <w:rPr>
                <w:szCs w:val="21"/>
              </w:rPr>
            </w:pPr>
          </w:p>
        </w:tc>
      </w:tr>
    </w:tbl>
    <w:p w:rsidR="004E2BE1" w:rsidRDefault="006F7CDD">
      <w:pPr>
        <w:pStyle w:val="a7"/>
        <w:snapToGrid w:val="0"/>
        <w:rPr>
          <w:rFonts w:ascii="Times New Roman" w:eastAsia="宋体" w:hAnsi="Times New Roman" w:cs="Times New Roman"/>
          <w:sz w:val="21"/>
          <w:szCs w:val="21"/>
        </w:rPr>
      </w:pPr>
      <w:r>
        <w:rPr>
          <w:rFonts w:ascii="Times New Roman" w:eastAsia="宋体" w:hAnsi="Times New Roman" w:cs="Times New Roman"/>
          <w:sz w:val="21"/>
          <w:szCs w:val="21"/>
        </w:rPr>
        <w:t>注：</w:t>
      </w:r>
    </w:p>
    <w:p w:rsidR="004E2BE1" w:rsidRDefault="006F7CDD">
      <w:pPr>
        <w:pStyle w:val="a7"/>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 w:val="21"/>
          <w:szCs w:val="21"/>
        </w:rPr>
        <w:t>未附</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的业绩无效</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见第四章《评审方法及标准》规定</w:t>
      </w:r>
    </w:p>
    <w:p w:rsidR="004E2BE1" w:rsidRDefault="006F7CDD">
      <w:pPr>
        <w:pStyle w:val="a7"/>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sz w:val="21"/>
          <w:szCs w:val="21"/>
        </w:rPr>
        <w:t>类似项目的定义见第四章《评审方法及标准》规定。</w:t>
      </w:r>
    </w:p>
    <w:p w:rsidR="004E2BE1" w:rsidRDefault="006F7CDD">
      <w:r>
        <w:rPr>
          <w:szCs w:val="21"/>
        </w:rPr>
        <w:t>（</w:t>
      </w:r>
      <w:r>
        <w:rPr>
          <w:rFonts w:hint="eastAsia"/>
          <w:szCs w:val="21"/>
        </w:rPr>
        <w:t>3</w:t>
      </w:r>
      <w:r>
        <w:rPr>
          <w:szCs w:val="21"/>
        </w:rPr>
        <w:t>）</w:t>
      </w:r>
      <w:bookmarkStart w:id="100" w:name="_Hlk19049505"/>
      <w:r>
        <w:t>本表可拓展。</w:t>
      </w:r>
      <w:bookmarkEnd w:id="100"/>
    </w:p>
    <w:p w:rsidR="004E2BE1" w:rsidRDefault="004E2BE1">
      <w:pPr>
        <w:snapToGrid w:val="0"/>
        <w:spacing w:before="50"/>
        <w:jc w:val="left"/>
        <w:rPr>
          <w:szCs w:val="21"/>
        </w:rPr>
      </w:pPr>
      <w:bookmarkStart w:id="101" w:name="_Hlk88990617"/>
    </w:p>
    <w:p w:rsidR="004E2BE1" w:rsidRDefault="006F7CDD">
      <w:pPr>
        <w:snapToGrid w:val="0"/>
        <w:spacing w:before="50"/>
        <w:jc w:val="left"/>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bookmarkEnd w:id="101"/>
      <w:r>
        <w:rPr>
          <w:szCs w:val="21"/>
          <w:u w:val="single"/>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rsidR="004E2BE1" w:rsidRDefault="004E2BE1">
      <w:pPr>
        <w:snapToGrid w:val="0"/>
        <w:spacing w:before="50"/>
        <w:jc w:val="left"/>
        <w:rPr>
          <w:szCs w:val="21"/>
        </w:rPr>
      </w:pPr>
    </w:p>
    <w:p w:rsidR="004E2BE1" w:rsidRDefault="004E2BE1">
      <w:pPr>
        <w:snapToGrid w:val="0"/>
        <w:spacing w:before="50" w:afterLines="50" w:after="120"/>
        <w:jc w:val="left"/>
        <w:rPr>
          <w:szCs w:val="21"/>
        </w:rPr>
        <w:sectPr w:rsidR="004E2BE1">
          <w:headerReference w:type="default" r:id="rId24"/>
          <w:pgSz w:w="16838" w:h="11906" w:orient="landscape"/>
          <w:pgMar w:top="1418" w:right="1304" w:bottom="1418" w:left="1304" w:header="851" w:footer="992" w:gutter="0"/>
          <w:cols w:space="720"/>
          <w:docGrid w:linePitch="312"/>
        </w:sectPr>
      </w:pPr>
    </w:p>
    <w:p w:rsidR="004E2BE1" w:rsidRDefault="006F7CDD">
      <w:pPr>
        <w:snapToGrid w:val="0"/>
        <w:spacing w:before="50" w:afterLines="50" w:after="120"/>
        <w:jc w:val="left"/>
        <w:rPr>
          <w:szCs w:val="21"/>
        </w:rPr>
      </w:pPr>
      <w:bookmarkStart w:id="102" w:name="_Hlk19050322"/>
      <w:r>
        <w:rPr>
          <w:szCs w:val="21"/>
        </w:rPr>
        <w:lastRenderedPageBreak/>
        <w:t>5</w:t>
      </w:r>
      <w:r>
        <w:rPr>
          <w:szCs w:val="21"/>
        </w:rPr>
        <w:t>．符合政府采购政策</w:t>
      </w:r>
      <w:r>
        <w:rPr>
          <w:rFonts w:hint="eastAsia"/>
          <w:szCs w:val="21"/>
        </w:rPr>
        <w:t>的</w:t>
      </w:r>
      <w:r>
        <w:rPr>
          <w:szCs w:val="21"/>
        </w:rPr>
        <w:t>证明材料</w:t>
      </w:r>
      <w:r>
        <w:rPr>
          <w:rFonts w:hint="eastAsia"/>
          <w:szCs w:val="21"/>
        </w:rPr>
        <w:t>（如有）</w:t>
      </w:r>
      <w:r>
        <w:rPr>
          <w:szCs w:val="21"/>
        </w:rPr>
        <w:t>。</w:t>
      </w:r>
    </w:p>
    <w:p w:rsidR="004E2BE1" w:rsidRDefault="006F7CDD">
      <w:pPr>
        <w:rPr>
          <w:szCs w:val="21"/>
        </w:rPr>
      </w:pPr>
      <w:r>
        <w:rPr>
          <w:szCs w:val="21"/>
        </w:rPr>
        <w:t>5.1</w:t>
      </w:r>
      <w:r>
        <w:rPr>
          <w:rFonts w:hint="eastAsia"/>
          <w:bCs/>
          <w:szCs w:val="21"/>
        </w:rPr>
        <w:t>中小企业声明函</w:t>
      </w:r>
      <w:r>
        <w:rPr>
          <w:szCs w:val="21"/>
        </w:rPr>
        <w:t>。</w:t>
      </w:r>
    </w:p>
    <w:p w:rsidR="004E2BE1" w:rsidRDefault="004E2BE1">
      <w:pPr>
        <w:spacing w:line="360" w:lineRule="auto"/>
        <w:ind w:firstLineChars="1700" w:firstLine="3584"/>
        <w:rPr>
          <w:b/>
          <w:szCs w:val="21"/>
          <w:highlight w:val="yellow"/>
        </w:rPr>
      </w:pPr>
      <w:bookmarkStart w:id="103" w:name="_Hlk60649458"/>
    </w:p>
    <w:bookmarkEnd w:id="103"/>
    <w:p w:rsidR="004E2BE1" w:rsidRDefault="006F7CDD">
      <w:pPr>
        <w:spacing w:line="360" w:lineRule="auto"/>
        <w:ind w:firstLineChars="1700" w:firstLine="3584"/>
        <w:rPr>
          <w:b/>
          <w:szCs w:val="21"/>
        </w:rPr>
      </w:pPr>
      <w:r>
        <w:rPr>
          <w:rFonts w:hint="eastAsia"/>
          <w:b/>
          <w:szCs w:val="21"/>
        </w:rPr>
        <w:t>中小企业声明函（服务）</w:t>
      </w:r>
    </w:p>
    <w:p w:rsidR="004E2BE1" w:rsidRDefault="006F7CDD">
      <w:pPr>
        <w:spacing w:line="360" w:lineRule="auto"/>
        <w:ind w:firstLine="420"/>
        <w:rPr>
          <w:bCs/>
          <w:szCs w:val="21"/>
        </w:rPr>
      </w:pPr>
      <w:r>
        <w:rPr>
          <w:rFonts w:hint="eastAsia"/>
          <w:bCs/>
          <w:szCs w:val="21"/>
        </w:rPr>
        <w:t>本公司（联合体）郑重声明，根据《政府采购促进中小企业发展管理办法》（财库﹝</w:t>
      </w:r>
      <w:r>
        <w:rPr>
          <w:rFonts w:hint="eastAsia"/>
          <w:bCs/>
          <w:szCs w:val="21"/>
        </w:rPr>
        <w:t>2020</w:t>
      </w:r>
      <w:r>
        <w:rPr>
          <w:rFonts w:hint="eastAsia"/>
          <w:bCs/>
          <w:szCs w:val="21"/>
        </w:rPr>
        <w:t>﹞</w:t>
      </w:r>
      <w:r>
        <w:rPr>
          <w:rFonts w:hint="eastAsia"/>
          <w:bCs/>
          <w:szCs w:val="21"/>
        </w:rPr>
        <w:t xml:space="preserve">46 </w:t>
      </w:r>
      <w:r>
        <w:rPr>
          <w:rFonts w:hint="eastAsia"/>
          <w:bCs/>
          <w:szCs w:val="21"/>
        </w:rPr>
        <w:t>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w:t>
      </w:r>
      <w:r>
        <w:rPr>
          <w:rFonts w:hint="eastAsia"/>
          <w:bCs/>
          <w:szCs w:val="21"/>
        </w:rPr>
        <w:t xml:space="preserve"> </w:t>
      </w:r>
      <w:r>
        <w:rPr>
          <w:rFonts w:hint="eastAsia"/>
          <w:bCs/>
          <w:szCs w:val="21"/>
        </w:rPr>
        <w:t>的具体情况如下：</w:t>
      </w:r>
    </w:p>
    <w:p w:rsidR="004E2BE1" w:rsidRDefault="006F7CDD">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rsidR="004E2BE1" w:rsidRDefault="006F7CDD">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rsidR="004E2BE1" w:rsidRDefault="006F7CDD">
      <w:pPr>
        <w:spacing w:line="360" w:lineRule="auto"/>
        <w:ind w:firstLine="420"/>
        <w:rPr>
          <w:bCs/>
          <w:szCs w:val="21"/>
        </w:rPr>
      </w:pPr>
      <w:r>
        <w:rPr>
          <w:rFonts w:hint="eastAsia"/>
          <w:bCs/>
          <w:szCs w:val="21"/>
        </w:rPr>
        <w:t>……</w:t>
      </w:r>
    </w:p>
    <w:p w:rsidR="004E2BE1" w:rsidRDefault="006F7CDD">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rsidR="004E2BE1" w:rsidRDefault="006F7CDD">
      <w:pPr>
        <w:spacing w:line="360" w:lineRule="auto"/>
        <w:ind w:firstLine="420"/>
        <w:rPr>
          <w:bCs/>
          <w:szCs w:val="21"/>
        </w:rPr>
      </w:pPr>
      <w:r>
        <w:rPr>
          <w:rFonts w:hint="eastAsia"/>
          <w:bCs/>
          <w:szCs w:val="21"/>
        </w:rPr>
        <w:t>本企业对上述声明内容的真实性负责。如有虚假，将依法承担相应责任。</w:t>
      </w:r>
    </w:p>
    <w:p w:rsidR="004E2BE1" w:rsidRDefault="006F7CDD">
      <w:pPr>
        <w:spacing w:line="360" w:lineRule="auto"/>
        <w:ind w:firstLineChars="1500" w:firstLine="3150"/>
        <w:rPr>
          <w:bCs/>
          <w:szCs w:val="21"/>
        </w:rPr>
      </w:pPr>
      <w:r>
        <w:rPr>
          <w:rFonts w:hint="eastAsia"/>
          <w:bCs/>
          <w:szCs w:val="21"/>
        </w:rPr>
        <w:t>企业名称（电子签章）：</w:t>
      </w:r>
      <w:r>
        <w:rPr>
          <w:rFonts w:hint="eastAsia"/>
          <w:bCs/>
          <w:szCs w:val="21"/>
        </w:rPr>
        <w:t xml:space="preserve"> </w:t>
      </w:r>
      <w:r>
        <w:rPr>
          <w:bCs/>
          <w:szCs w:val="21"/>
        </w:rPr>
        <w:t xml:space="preserve"> </w:t>
      </w:r>
      <w:r>
        <w:rPr>
          <w:rFonts w:hint="eastAsia"/>
          <w:bCs/>
          <w:szCs w:val="21"/>
        </w:rPr>
        <w:t>日期：</w:t>
      </w:r>
    </w:p>
    <w:p w:rsidR="004E2BE1" w:rsidRDefault="006F7CDD">
      <w:pPr>
        <w:spacing w:line="360" w:lineRule="auto"/>
        <w:jc w:val="left"/>
        <w:rPr>
          <w:bCs/>
          <w:szCs w:val="21"/>
        </w:rPr>
      </w:pPr>
      <w:r>
        <w:rPr>
          <w:rFonts w:hint="eastAsia"/>
          <w:bCs/>
          <w:szCs w:val="21"/>
        </w:rPr>
        <w:t>（</w:t>
      </w:r>
      <w:r>
        <w:rPr>
          <w:rFonts w:hint="eastAsia"/>
          <w:bCs/>
          <w:szCs w:val="21"/>
        </w:rPr>
        <w:t>1</w:t>
      </w:r>
      <w:r>
        <w:rPr>
          <w:rFonts w:hint="eastAsia"/>
          <w:bCs/>
          <w:szCs w:val="21"/>
        </w:rPr>
        <w:t>）标的名称按照第二章采购需求一览表中的名称填写，</w:t>
      </w:r>
      <w:r>
        <w:rPr>
          <w:szCs w:val="21"/>
        </w:rPr>
        <w:t>所属行业标明</w:t>
      </w:r>
      <w:r>
        <w:rPr>
          <w:szCs w:val="21"/>
        </w:rPr>
        <w:t>“/”</w:t>
      </w:r>
      <w:r>
        <w:rPr>
          <w:szCs w:val="21"/>
        </w:rPr>
        <w:t>的</w:t>
      </w:r>
      <w:r>
        <w:rPr>
          <w:rFonts w:hint="eastAsia"/>
          <w:bCs/>
          <w:szCs w:val="21"/>
        </w:rPr>
        <w:t>，无需在上表填写。</w:t>
      </w:r>
    </w:p>
    <w:p w:rsidR="004E2BE1" w:rsidRDefault="006F7CDD">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w:t>
      </w:r>
      <w:proofErr w:type="gramStart"/>
      <w:r>
        <w:rPr>
          <w:rFonts w:hint="eastAsia"/>
          <w:bCs/>
          <w:szCs w:val="21"/>
        </w:rPr>
        <w:t>微企业</w:t>
      </w:r>
      <w:proofErr w:type="gramEnd"/>
      <w:r>
        <w:rPr>
          <w:rFonts w:hint="eastAsia"/>
          <w:bCs/>
          <w:szCs w:val="21"/>
        </w:rPr>
        <w:t>承担的具体内容或者小</w:t>
      </w:r>
      <w:proofErr w:type="gramStart"/>
      <w:r>
        <w:rPr>
          <w:rFonts w:hint="eastAsia"/>
          <w:bCs/>
          <w:szCs w:val="21"/>
        </w:rPr>
        <w:t>微企业</w:t>
      </w:r>
      <w:proofErr w:type="gramEnd"/>
      <w:r>
        <w:rPr>
          <w:rFonts w:hint="eastAsia"/>
          <w:bCs/>
          <w:szCs w:val="21"/>
        </w:rPr>
        <w:t>具体分包内容。</w:t>
      </w:r>
    </w:p>
    <w:p w:rsidR="004E2BE1" w:rsidRDefault="006F7CDD">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w:t>
      </w:r>
      <w:proofErr w:type="gramStart"/>
      <w:r>
        <w:rPr>
          <w:rFonts w:hint="eastAsia"/>
          <w:bCs/>
          <w:szCs w:val="21"/>
        </w:rPr>
        <w:t>一</w:t>
      </w:r>
      <w:proofErr w:type="gramEnd"/>
      <w:r>
        <w:rPr>
          <w:rFonts w:hint="eastAsia"/>
          <w:bCs/>
          <w:szCs w:val="21"/>
        </w:rPr>
        <w:t>年度数据的新成立企业参照国务院批准的中小企业划分标准，根据企业自身情况如实判断。</w:t>
      </w:r>
    </w:p>
    <w:p w:rsidR="004E2BE1" w:rsidRDefault="006F7CDD">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rsidR="004E2BE1" w:rsidRDefault="006F7CDD">
      <w:pPr>
        <w:spacing w:line="360" w:lineRule="auto"/>
        <w:jc w:val="left"/>
        <w:rPr>
          <w:bCs/>
          <w:szCs w:val="21"/>
        </w:rPr>
      </w:pPr>
      <w:r>
        <w:rPr>
          <w:rFonts w:hint="eastAsia"/>
          <w:bCs/>
          <w:szCs w:val="21"/>
        </w:rPr>
        <w:t>（</w:t>
      </w:r>
      <w:r>
        <w:rPr>
          <w:rFonts w:hint="eastAsia"/>
          <w:bCs/>
          <w:szCs w:val="21"/>
        </w:rPr>
        <w:t>5</w:t>
      </w:r>
      <w:r>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Pr>
          <w:rFonts w:hint="eastAsia"/>
          <w:bCs/>
          <w:szCs w:val="21"/>
        </w:rPr>
        <w:t>和</w:t>
      </w:r>
      <w:proofErr w:type="gramEnd"/>
      <w:r>
        <w:rPr>
          <w:rFonts w:hint="eastAsia"/>
          <w:bCs/>
          <w:szCs w:val="21"/>
        </w:rPr>
        <w:t>。</w:t>
      </w:r>
    </w:p>
    <w:p w:rsidR="004E2BE1" w:rsidRDefault="006F7CDD">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w:t>
      </w:r>
      <w:r>
        <w:rPr>
          <w:rFonts w:hint="eastAsia"/>
          <w:bCs/>
          <w:szCs w:val="21"/>
        </w:rPr>
        <w:lastRenderedPageBreak/>
        <w:t>知》（工信部联企业〔</w:t>
      </w:r>
      <w:r>
        <w:rPr>
          <w:rFonts w:hint="eastAsia"/>
          <w:bCs/>
          <w:szCs w:val="21"/>
        </w:rPr>
        <w:t>2011</w:t>
      </w:r>
      <w:r>
        <w:rPr>
          <w:rFonts w:hint="eastAsia"/>
          <w:bCs/>
          <w:szCs w:val="21"/>
        </w:rPr>
        <w:t>〕</w:t>
      </w:r>
      <w:r>
        <w:rPr>
          <w:rFonts w:hint="eastAsia"/>
          <w:bCs/>
          <w:szCs w:val="21"/>
        </w:rPr>
        <w:t>300</w:t>
      </w:r>
      <w:r>
        <w:rPr>
          <w:rFonts w:hint="eastAsia"/>
          <w:bCs/>
          <w:szCs w:val="21"/>
        </w:rPr>
        <w:t>号</w:t>
      </w: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w:t>
      </w:r>
      <w:r>
        <w:rPr>
          <w:rFonts w:hint="eastAsia"/>
          <w:bCs/>
          <w:szCs w:val="21"/>
        </w:rPr>
        <w:t>）判断是否为中小企业。</w:t>
      </w:r>
    </w:p>
    <w:p w:rsidR="004E2BE1" w:rsidRDefault="006F7CDD">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rsidR="004E2BE1" w:rsidRDefault="006F7CDD">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w:t>
      </w:r>
      <w:proofErr w:type="gramStart"/>
      <w:r>
        <w:rPr>
          <w:rFonts w:hint="eastAsia"/>
          <w:bCs/>
          <w:szCs w:val="21"/>
        </w:rPr>
        <w:t>微企业</w:t>
      </w:r>
      <w:proofErr w:type="gramEnd"/>
      <w:r>
        <w:rPr>
          <w:rFonts w:hint="eastAsia"/>
          <w:bCs/>
          <w:szCs w:val="21"/>
        </w:rPr>
        <w:t>与分包企业之间存在直接控股、管理关系的，不得享受价格扣除优惠政策。</w:t>
      </w:r>
    </w:p>
    <w:p w:rsidR="004E2BE1" w:rsidRDefault="004E2BE1">
      <w:pPr>
        <w:snapToGrid w:val="0"/>
        <w:spacing w:before="50" w:afterLines="50" w:after="120"/>
        <w:jc w:val="left"/>
        <w:rPr>
          <w:szCs w:val="21"/>
        </w:rPr>
      </w:pPr>
    </w:p>
    <w:p w:rsidR="004E2BE1" w:rsidRDefault="006F7CDD">
      <w:pPr>
        <w:snapToGrid w:val="0"/>
        <w:spacing w:before="50" w:afterLines="50" w:after="120"/>
        <w:jc w:val="left"/>
        <w:rPr>
          <w:szCs w:val="21"/>
        </w:rPr>
      </w:pPr>
      <w:r>
        <w:rPr>
          <w:szCs w:val="21"/>
        </w:rPr>
        <w:t>5.2</w:t>
      </w:r>
      <w:r>
        <w:rPr>
          <w:szCs w:val="21"/>
        </w:rPr>
        <w:t>监狱企业须提供最新一期《</w:t>
      </w:r>
      <w:r>
        <w:rPr>
          <w:szCs w:val="21"/>
        </w:rPr>
        <w:t>XX</w:t>
      </w:r>
      <w:r>
        <w:rPr>
          <w:szCs w:val="21"/>
        </w:rPr>
        <w:t>省监狱企业产品目录》或其他监狱企业证明材料。（非监狱企业无需提供）</w:t>
      </w:r>
    </w:p>
    <w:p w:rsidR="004E2BE1" w:rsidRDefault="004E2BE1">
      <w:pPr>
        <w:snapToGrid w:val="0"/>
        <w:spacing w:before="50" w:afterLines="50" w:after="120"/>
        <w:jc w:val="left"/>
        <w:rPr>
          <w:szCs w:val="21"/>
        </w:rPr>
      </w:pPr>
    </w:p>
    <w:p w:rsidR="004E2BE1" w:rsidRDefault="006F7CDD">
      <w:pPr>
        <w:snapToGrid w:val="0"/>
        <w:spacing w:before="50" w:afterLines="50" w:after="120"/>
        <w:jc w:val="left"/>
      </w:pPr>
      <w:r>
        <w:rPr>
          <w:szCs w:val="21"/>
        </w:rPr>
        <w:t>5.3</w:t>
      </w:r>
      <w:bookmarkStart w:id="104" w:name="_Hlk19051624"/>
      <w:r>
        <w:t>残疾人福利性单位须提供《残疾人福利性单位声明函》，格式如下。</w:t>
      </w:r>
      <w:r>
        <w:rPr>
          <w:szCs w:val="21"/>
        </w:rPr>
        <w:t>（非残疾人福利性单位无需提供）</w:t>
      </w:r>
    </w:p>
    <w:p w:rsidR="004E2BE1" w:rsidRDefault="006F7CDD">
      <w:pPr>
        <w:spacing w:line="360" w:lineRule="auto"/>
        <w:jc w:val="center"/>
        <w:rPr>
          <w:b/>
          <w:szCs w:val="21"/>
        </w:rPr>
      </w:pPr>
      <w:bookmarkStart w:id="105" w:name="OLE_LINK14"/>
      <w:bookmarkStart w:id="106" w:name="OLE_LINK13"/>
      <w:bookmarkEnd w:id="104"/>
      <w:r>
        <w:rPr>
          <w:b/>
          <w:szCs w:val="21"/>
        </w:rPr>
        <w:t>残疾人福利性单位声明函</w:t>
      </w:r>
      <w:bookmarkEnd w:id="105"/>
      <w:bookmarkEnd w:id="106"/>
    </w:p>
    <w:p w:rsidR="004E2BE1" w:rsidRDefault="006F7CDD">
      <w:pPr>
        <w:spacing w:line="360" w:lineRule="auto"/>
        <w:ind w:firstLine="420"/>
        <w:jc w:val="left"/>
        <w:rPr>
          <w:szCs w:val="21"/>
        </w:rPr>
      </w:pPr>
      <w:r>
        <w:rPr>
          <w:szCs w:val="21"/>
        </w:rPr>
        <w:t>本单位郑重声明，根据《财政部</w:t>
      </w:r>
      <w:r>
        <w:rPr>
          <w:szCs w:val="21"/>
        </w:rPr>
        <w:t xml:space="preserve"> </w:t>
      </w:r>
      <w:r>
        <w:rPr>
          <w:szCs w:val="21"/>
        </w:rPr>
        <w:t>民政部</w:t>
      </w:r>
      <w:r>
        <w:rPr>
          <w:szCs w:val="21"/>
        </w:rPr>
        <w:t xml:space="preserve"> </w:t>
      </w:r>
      <w:r>
        <w:rPr>
          <w:szCs w:val="21"/>
        </w:rPr>
        <w:t>中国残疾人联合会关于促进残疾人就业政府采购政策的通知》（财库〔</w:t>
      </w:r>
      <w:r>
        <w:rPr>
          <w:szCs w:val="21"/>
        </w:rPr>
        <w:t>2017</w:t>
      </w:r>
      <w:r>
        <w:rPr>
          <w:szCs w:val="21"/>
        </w:rPr>
        <w:t>〕</w:t>
      </w:r>
      <w:r>
        <w:rPr>
          <w:szCs w:val="21"/>
        </w:rPr>
        <w:t>141</w:t>
      </w:r>
      <w:r>
        <w:rPr>
          <w:szCs w:val="21"/>
        </w:rPr>
        <w:t>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w:t>
      </w:r>
      <w:r>
        <w:rPr>
          <w:szCs w:val="21"/>
        </w:rPr>
        <w:t>/</w:t>
      </w:r>
      <w:r>
        <w:rPr>
          <w:szCs w:val="21"/>
        </w:rPr>
        <w:t>提供服务），或者提供其他残疾人福利性单位制造的货物（不包括使用非残疾人福利性单位注册商标的货物）。</w:t>
      </w:r>
    </w:p>
    <w:p w:rsidR="004E2BE1" w:rsidRDefault="006F7CDD">
      <w:pPr>
        <w:spacing w:line="360" w:lineRule="auto"/>
        <w:ind w:firstLine="420"/>
        <w:rPr>
          <w:szCs w:val="21"/>
        </w:rPr>
      </w:pPr>
      <w:r>
        <w:rPr>
          <w:szCs w:val="21"/>
        </w:rPr>
        <w:t>本单位对上述声明的真实性负责。如有虚假，将依法承担相应责任。</w:t>
      </w:r>
    </w:p>
    <w:p w:rsidR="004E2BE1" w:rsidRDefault="006F7CDD">
      <w:pPr>
        <w:spacing w:line="360" w:lineRule="auto"/>
        <w:ind w:firstLine="420"/>
        <w:rPr>
          <w:spacing w:val="6"/>
          <w:szCs w:val="21"/>
        </w:rPr>
      </w:pPr>
      <w:r>
        <w:rPr>
          <w:spacing w:val="6"/>
          <w:sz w:val="30"/>
          <w:szCs w:val="30"/>
        </w:rPr>
        <w:t xml:space="preserve"> </w:t>
      </w:r>
      <w:r>
        <w:rPr>
          <w:spacing w:val="6"/>
          <w:szCs w:val="21"/>
        </w:rPr>
        <w:t xml:space="preserve"> </w:t>
      </w:r>
      <w:r>
        <w:rPr>
          <w:rFonts w:hint="eastAsia"/>
          <w:spacing w:val="6"/>
          <w:szCs w:val="21"/>
        </w:rPr>
        <w:t xml:space="preserve">                                            </w:t>
      </w:r>
    </w:p>
    <w:p w:rsidR="004E2BE1" w:rsidRDefault="006F7CDD">
      <w:pPr>
        <w:spacing w:line="360" w:lineRule="auto"/>
        <w:ind w:firstLine="420"/>
        <w:jc w:val="right"/>
        <w:rPr>
          <w:spacing w:val="6"/>
          <w:szCs w:val="21"/>
        </w:rPr>
      </w:pPr>
      <w:r>
        <w:rPr>
          <w:spacing w:val="6"/>
          <w:szCs w:val="21"/>
        </w:rPr>
        <w:t>单位名称（</w:t>
      </w:r>
      <w:r>
        <w:rPr>
          <w:rFonts w:hint="eastAsia"/>
          <w:spacing w:val="6"/>
          <w:szCs w:val="21"/>
        </w:rPr>
        <w:t>电子签章</w:t>
      </w:r>
      <w:r>
        <w:rPr>
          <w:spacing w:val="6"/>
          <w:szCs w:val="21"/>
        </w:rPr>
        <w:t>）：</w:t>
      </w:r>
      <w:r>
        <w:rPr>
          <w:spacing w:val="6"/>
          <w:szCs w:val="21"/>
        </w:rPr>
        <w:t xml:space="preserve">          </w:t>
      </w:r>
    </w:p>
    <w:p w:rsidR="004E2BE1" w:rsidRDefault="006F7CDD">
      <w:pPr>
        <w:spacing w:line="360" w:lineRule="auto"/>
        <w:ind w:firstLine="420"/>
        <w:rPr>
          <w:szCs w:val="21"/>
        </w:rPr>
      </w:pPr>
      <w:r>
        <w:rPr>
          <w:spacing w:val="6"/>
          <w:szCs w:val="21"/>
        </w:rPr>
        <w:t xml:space="preserve"> </w:t>
      </w:r>
      <w:r>
        <w:rPr>
          <w:rFonts w:hint="eastAsia"/>
          <w:spacing w:val="6"/>
          <w:szCs w:val="21"/>
        </w:rPr>
        <w:t xml:space="preserve">                                                      </w:t>
      </w:r>
      <w:r>
        <w:rPr>
          <w:spacing w:val="6"/>
          <w:szCs w:val="21"/>
        </w:rPr>
        <w:t>日</w:t>
      </w:r>
      <w:r>
        <w:rPr>
          <w:spacing w:val="6"/>
          <w:szCs w:val="21"/>
        </w:rPr>
        <w:t xml:space="preserve">  </w:t>
      </w:r>
      <w:r>
        <w:rPr>
          <w:spacing w:val="6"/>
          <w:szCs w:val="21"/>
        </w:rPr>
        <w:t>期：</w:t>
      </w:r>
    </w:p>
    <w:p w:rsidR="004E2BE1" w:rsidRDefault="004E2BE1"/>
    <w:p w:rsidR="004E2BE1" w:rsidRDefault="004E2BE1">
      <w:pPr>
        <w:spacing w:line="360" w:lineRule="auto"/>
        <w:rPr>
          <w:spacing w:val="6"/>
          <w:szCs w:val="21"/>
        </w:rPr>
      </w:pPr>
    </w:p>
    <w:p w:rsidR="004E2BE1" w:rsidRDefault="004E2BE1">
      <w:pPr>
        <w:snapToGrid w:val="0"/>
        <w:spacing w:before="50" w:afterLines="50" w:after="120"/>
        <w:jc w:val="left"/>
        <w:rPr>
          <w:szCs w:val="21"/>
        </w:rPr>
        <w:sectPr w:rsidR="004E2BE1">
          <w:headerReference w:type="default" r:id="rId25"/>
          <w:pgSz w:w="11906" w:h="16838"/>
          <w:pgMar w:top="1418" w:right="1274" w:bottom="1418" w:left="1418" w:header="851" w:footer="992" w:gutter="0"/>
          <w:cols w:space="720"/>
          <w:docGrid w:linePitch="312"/>
        </w:sectPr>
      </w:pPr>
    </w:p>
    <w:p w:rsidR="004E2BE1" w:rsidRDefault="006F7CDD">
      <w:pPr>
        <w:snapToGrid w:val="0"/>
        <w:spacing w:before="50"/>
        <w:jc w:val="left"/>
        <w:rPr>
          <w:szCs w:val="21"/>
        </w:rPr>
      </w:pPr>
      <w:r>
        <w:rPr>
          <w:szCs w:val="21"/>
        </w:rPr>
        <w:lastRenderedPageBreak/>
        <w:t>6</w:t>
      </w:r>
      <w:r>
        <w:rPr>
          <w:szCs w:val="21"/>
        </w:rPr>
        <w:t>．供应商认为需提供的其他材料（根据招标文件编写）</w:t>
      </w:r>
    </w:p>
    <w:p w:rsidR="004E2BE1" w:rsidRDefault="004E2BE1">
      <w:pPr>
        <w:snapToGrid w:val="0"/>
        <w:spacing w:before="50"/>
        <w:jc w:val="left"/>
        <w:rPr>
          <w:szCs w:val="21"/>
        </w:rPr>
      </w:pPr>
    </w:p>
    <w:p w:rsidR="004E2BE1" w:rsidRDefault="004E2BE1">
      <w:pPr>
        <w:snapToGrid w:val="0"/>
        <w:spacing w:before="50"/>
        <w:jc w:val="left"/>
        <w:rPr>
          <w:szCs w:val="21"/>
        </w:rPr>
      </w:pPr>
    </w:p>
    <w:p w:rsidR="004E2BE1" w:rsidRDefault="006F7CDD">
      <w:pPr>
        <w:snapToGrid w:val="0"/>
        <w:spacing w:before="50"/>
        <w:jc w:val="left"/>
        <w:rPr>
          <w:szCs w:val="21"/>
        </w:rPr>
      </w:pPr>
      <w:r>
        <w:rPr>
          <w:szCs w:val="21"/>
        </w:rPr>
        <w:br w:type="page"/>
      </w:r>
      <w:r>
        <w:rPr>
          <w:szCs w:val="21"/>
        </w:rPr>
        <w:lastRenderedPageBreak/>
        <w:t>7.</w:t>
      </w:r>
      <w:r>
        <w:rPr>
          <w:rFonts w:hint="eastAsia"/>
        </w:rPr>
        <w:t xml:space="preserve"> </w:t>
      </w:r>
      <w:r>
        <w:rPr>
          <w:rFonts w:hint="eastAsia"/>
          <w:szCs w:val="21"/>
        </w:rPr>
        <w:t>无串</w:t>
      </w:r>
      <w:proofErr w:type="gramStart"/>
      <w:r>
        <w:rPr>
          <w:rFonts w:hint="eastAsia"/>
          <w:szCs w:val="21"/>
        </w:rPr>
        <w:t>标行为</w:t>
      </w:r>
      <w:proofErr w:type="gramEnd"/>
      <w:r>
        <w:rPr>
          <w:rFonts w:hint="eastAsia"/>
          <w:szCs w:val="21"/>
        </w:rPr>
        <w:t>承诺函</w:t>
      </w:r>
    </w:p>
    <w:p w:rsidR="004E2BE1" w:rsidRDefault="004E2BE1">
      <w:pPr>
        <w:snapToGrid w:val="0"/>
        <w:spacing w:before="50" w:afterLines="50" w:after="120"/>
        <w:jc w:val="center"/>
        <w:rPr>
          <w:szCs w:val="21"/>
        </w:rPr>
      </w:pPr>
    </w:p>
    <w:p w:rsidR="004E2BE1" w:rsidRDefault="006F7CDD">
      <w:pPr>
        <w:snapToGrid w:val="0"/>
        <w:spacing w:before="50" w:afterLines="50" w:after="120"/>
        <w:jc w:val="center"/>
        <w:rPr>
          <w:szCs w:val="21"/>
        </w:rPr>
      </w:pPr>
      <w:r>
        <w:rPr>
          <w:rFonts w:hint="eastAsia"/>
          <w:szCs w:val="21"/>
        </w:rPr>
        <w:t>投标人参加本项目无围</w:t>
      </w:r>
      <w:proofErr w:type="gramStart"/>
      <w:r>
        <w:rPr>
          <w:rFonts w:hint="eastAsia"/>
          <w:szCs w:val="21"/>
        </w:rPr>
        <w:t>标串标行为</w:t>
      </w:r>
      <w:proofErr w:type="gramEnd"/>
      <w:r>
        <w:rPr>
          <w:rFonts w:hint="eastAsia"/>
          <w:szCs w:val="21"/>
        </w:rPr>
        <w:t>的承诺函</w:t>
      </w:r>
    </w:p>
    <w:p w:rsidR="004E2BE1" w:rsidRDefault="004E2BE1">
      <w:pPr>
        <w:snapToGrid w:val="0"/>
        <w:spacing w:before="50" w:afterLines="50" w:after="120"/>
        <w:jc w:val="left"/>
        <w:rPr>
          <w:szCs w:val="21"/>
        </w:rPr>
      </w:pPr>
    </w:p>
    <w:p w:rsidR="004E2BE1" w:rsidRDefault="006F7CDD">
      <w:pPr>
        <w:snapToGrid w:val="0"/>
        <w:spacing w:before="50" w:afterLines="50" w:after="120"/>
        <w:jc w:val="left"/>
        <w:rPr>
          <w:szCs w:val="21"/>
        </w:rPr>
      </w:pPr>
      <w:r>
        <w:rPr>
          <w:rFonts w:hint="eastAsia"/>
          <w:szCs w:val="21"/>
        </w:rPr>
        <w:t>一、我方承诺</w:t>
      </w:r>
      <w:proofErr w:type="gramStart"/>
      <w:r>
        <w:rPr>
          <w:rFonts w:hint="eastAsia"/>
          <w:szCs w:val="21"/>
        </w:rPr>
        <w:t>无下列</w:t>
      </w:r>
      <w:proofErr w:type="gramEnd"/>
      <w:r>
        <w:rPr>
          <w:rFonts w:hint="eastAsia"/>
          <w:szCs w:val="21"/>
        </w:rPr>
        <w:t>相互串通投标的情形：</w:t>
      </w:r>
    </w:p>
    <w:p w:rsidR="004E2BE1" w:rsidRDefault="006F7CDD">
      <w:pPr>
        <w:snapToGrid w:val="0"/>
        <w:spacing w:before="50" w:afterLines="50" w:after="120"/>
        <w:jc w:val="left"/>
        <w:rPr>
          <w:szCs w:val="21"/>
        </w:rPr>
      </w:pPr>
      <w:r>
        <w:rPr>
          <w:rFonts w:hint="eastAsia"/>
          <w:szCs w:val="21"/>
        </w:rPr>
        <w:t>1.</w:t>
      </w:r>
      <w:r>
        <w:rPr>
          <w:rFonts w:hint="eastAsia"/>
          <w:szCs w:val="21"/>
        </w:rPr>
        <w:t>不同投标人的投标文件由同一单位或者个人编制；或者不同投标人报名的</w:t>
      </w:r>
      <w:r>
        <w:rPr>
          <w:rFonts w:hint="eastAsia"/>
          <w:szCs w:val="21"/>
        </w:rPr>
        <w:t>IP</w:t>
      </w:r>
      <w:r>
        <w:rPr>
          <w:rFonts w:hint="eastAsia"/>
          <w:szCs w:val="21"/>
        </w:rPr>
        <w:t>地址一致的；</w:t>
      </w:r>
    </w:p>
    <w:p w:rsidR="004E2BE1" w:rsidRDefault="006F7CDD">
      <w:pPr>
        <w:snapToGrid w:val="0"/>
        <w:spacing w:before="50" w:afterLines="50" w:after="120"/>
        <w:jc w:val="left"/>
        <w:rPr>
          <w:szCs w:val="21"/>
        </w:rPr>
      </w:pPr>
      <w:r>
        <w:rPr>
          <w:rFonts w:hint="eastAsia"/>
          <w:szCs w:val="21"/>
        </w:rPr>
        <w:t>2.</w:t>
      </w:r>
      <w:r>
        <w:rPr>
          <w:rFonts w:hint="eastAsia"/>
          <w:szCs w:val="21"/>
        </w:rPr>
        <w:t>不同投标人委托同一单位或者个人办理投标事宜；</w:t>
      </w:r>
    </w:p>
    <w:p w:rsidR="004E2BE1" w:rsidRDefault="006F7CDD">
      <w:pPr>
        <w:snapToGrid w:val="0"/>
        <w:spacing w:before="50" w:afterLines="50" w:after="120"/>
        <w:jc w:val="left"/>
        <w:rPr>
          <w:szCs w:val="21"/>
        </w:rPr>
      </w:pPr>
      <w:r>
        <w:rPr>
          <w:rFonts w:hint="eastAsia"/>
          <w:szCs w:val="21"/>
        </w:rPr>
        <w:t>3.</w:t>
      </w:r>
      <w:r>
        <w:rPr>
          <w:rFonts w:hint="eastAsia"/>
          <w:szCs w:val="21"/>
        </w:rPr>
        <w:t>不同的投标人的投标文件载明的项目管理员为同一个人；</w:t>
      </w:r>
    </w:p>
    <w:p w:rsidR="004E2BE1" w:rsidRDefault="006F7CDD">
      <w:pPr>
        <w:snapToGrid w:val="0"/>
        <w:spacing w:before="50" w:afterLines="50" w:after="120"/>
        <w:jc w:val="left"/>
        <w:rPr>
          <w:szCs w:val="21"/>
        </w:rPr>
      </w:pPr>
      <w:r>
        <w:rPr>
          <w:rFonts w:hint="eastAsia"/>
          <w:szCs w:val="21"/>
        </w:rPr>
        <w:t>4.</w:t>
      </w:r>
      <w:r>
        <w:rPr>
          <w:rFonts w:hint="eastAsia"/>
          <w:szCs w:val="21"/>
        </w:rPr>
        <w:t>不同投标人的投标文件异常一致或者投标报价呈规律性差异；</w:t>
      </w:r>
    </w:p>
    <w:p w:rsidR="004E2BE1" w:rsidRDefault="006F7CDD">
      <w:pPr>
        <w:snapToGrid w:val="0"/>
        <w:spacing w:before="50" w:afterLines="50" w:after="120"/>
        <w:jc w:val="left"/>
        <w:rPr>
          <w:szCs w:val="21"/>
        </w:rPr>
      </w:pPr>
      <w:r>
        <w:rPr>
          <w:rFonts w:hint="eastAsia"/>
          <w:szCs w:val="21"/>
        </w:rPr>
        <w:t>5.</w:t>
      </w:r>
      <w:r>
        <w:rPr>
          <w:rFonts w:hint="eastAsia"/>
          <w:szCs w:val="21"/>
        </w:rPr>
        <w:t>不同投标人的投标文件相互混装；</w:t>
      </w:r>
    </w:p>
    <w:p w:rsidR="004E2BE1" w:rsidRDefault="006F7CDD">
      <w:pPr>
        <w:snapToGrid w:val="0"/>
        <w:spacing w:before="50" w:afterLines="50" w:after="120"/>
        <w:jc w:val="left"/>
        <w:rPr>
          <w:szCs w:val="21"/>
        </w:rPr>
      </w:pPr>
      <w:r>
        <w:rPr>
          <w:rFonts w:hint="eastAsia"/>
          <w:szCs w:val="21"/>
        </w:rPr>
        <w:t>6.</w:t>
      </w:r>
      <w:r>
        <w:rPr>
          <w:rFonts w:hint="eastAsia"/>
          <w:szCs w:val="21"/>
        </w:rPr>
        <w:t>不同投标人的投标保证金从同一单位或者个人账户转出。</w:t>
      </w:r>
    </w:p>
    <w:p w:rsidR="004E2BE1" w:rsidRDefault="006F7CDD">
      <w:pPr>
        <w:snapToGrid w:val="0"/>
        <w:spacing w:before="50" w:afterLines="50" w:after="120"/>
        <w:jc w:val="left"/>
        <w:rPr>
          <w:szCs w:val="21"/>
        </w:rPr>
      </w:pPr>
      <w:r>
        <w:rPr>
          <w:rFonts w:hint="eastAsia"/>
          <w:szCs w:val="21"/>
        </w:rPr>
        <w:t>二、我方承诺</w:t>
      </w:r>
      <w:proofErr w:type="gramStart"/>
      <w:r>
        <w:rPr>
          <w:rFonts w:hint="eastAsia"/>
          <w:szCs w:val="21"/>
        </w:rPr>
        <w:t>无下列</w:t>
      </w:r>
      <w:proofErr w:type="gramEnd"/>
      <w:r>
        <w:rPr>
          <w:rFonts w:hint="eastAsia"/>
          <w:szCs w:val="21"/>
        </w:rPr>
        <w:t>恶意串通的情形：</w:t>
      </w:r>
    </w:p>
    <w:p w:rsidR="004E2BE1" w:rsidRDefault="006F7CDD">
      <w:pPr>
        <w:snapToGrid w:val="0"/>
        <w:spacing w:before="50" w:afterLines="50" w:after="120"/>
        <w:jc w:val="left"/>
        <w:rPr>
          <w:szCs w:val="21"/>
        </w:rPr>
      </w:pPr>
      <w:r>
        <w:rPr>
          <w:rFonts w:hint="eastAsia"/>
          <w:szCs w:val="21"/>
        </w:rPr>
        <w:t>1.</w:t>
      </w:r>
      <w:r>
        <w:rPr>
          <w:rFonts w:hint="eastAsia"/>
          <w:szCs w:val="21"/>
        </w:rPr>
        <w:t>投标人直接或者间接从采购人或者采购代理机构处获得其他投标人的相关信息并修改其投标文件或者投标文件；</w:t>
      </w:r>
    </w:p>
    <w:p w:rsidR="004E2BE1" w:rsidRDefault="006F7CDD">
      <w:pPr>
        <w:snapToGrid w:val="0"/>
        <w:spacing w:before="50" w:afterLines="50" w:after="120"/>
        <w:jc w:val="left"/>
        <w:rPr>
          <w:szCs w:val="21"/>
        </w:rPr>
      </w:pPr>
      <w:r>
        <w:rPr>
          <w:rFonts w:hint="eastAsia"/>
          <w:szCs w:val="21"/>
        </w:rPr>
        <w:t>2.</w:t>
      </w:r>
      <w:r>
        <w:rPr>
          <w:rFonts w:hint="eastAsia"/>
          <w:szCs w:val="21"/>
        </w:rPr>
        <w:t>投标人按照采购人或者采购代理机构的授意撤换、修改投标文件或者投标文件；</w:t>
      </w:r>
    </w:p>
    <w:p w:rsidR="004E2BE1" w:rsidRDefault="006F7CDD">
      <w:pPr>
        <w:snapToGrid w:val="0"/>
        <w:spacing w:before="50" w:afterLines="50" w:after="120"/>
        <w:jc w:val="left"/>
        <w:rPr>
          <w:szCs w:val="21"/>
        </w:rPr>
      </w:pPr>
      <w:r>
        <w:rPr>
          <w:rFonts w:hint="eastAsia"/>
          <w:szCs w:val="21"/>
        </w:rPr>
        <w:t>3.</w:t>
      </w:r>
      <w:r>
        <w:rPr>
          <w:rFonts w:hint="eastAsia"/>
          <w:szCs w:val="21"/>
        </w:rPr>
        <w:t>投标人之间协商报价、技术方案等投标文件或者投标文件的实质性内容；</w:t>
      </w:r>
    </w:p>
    <w:p w:rsidR="004E2BE1" w:rsidRDefault="006F7CDD">
      <w:pPr>
        <w:snapToGrid w:val="0"/>
        <w:spacing w:before="50" w:afterLines="50" w:after="120"/>
        <w:jc w:val="left"/>
        <w:rPr>
          <w:szCs w:val="21"/>
        </w:rPr>
      </w:pPr>
      <w:r>
        <w:rPr>
          <w:rFonts w:hint="eastAsia"/>
          <w:szCs w:val="21"/>
        </w:rPr>
        <w:t>4.</w:t>
      </w:r>
      <w:r>
        <w:rPr>
          <w:rFonts w:hint="eastAsia"/>
          <w:szCs w:val="21"/>
        </w:rPr>
        <w:t>属于同一集团、协会、商会等组织成员的投标人按照该组织要求协同参加政府采购活动；</w:t>
      </w:r>
    </w:p>
    <w:p w:rsidR="004E2BE1" w:rsidRDefault="006F7CDD">
      <w:pPr>
        <w:snapToGrid w:val="0"/>
        <w:spacing w:before="50" w:afterLines="50" w:after="120"/>
        <w:jc w:val="left"/>
        <w:rPr>
          <w:szCs w:val="21"/>
        </w:rPr>
      </w:pPr>
      <w:r>
        <w:rPr>
          <w:rFonts w:hint="eastAsia"/>
          <w:szCs w:val="21"/>
        </w:rPr>
        <w:t>5.</w:t>
      </w:r>
      <w:r>
        <w:rPr>
          <w:rFonts w:hint="eastAsia"/>
          <w:szCs w:val="21"/>
        </w:rPr>
        <w:t>投标人之间事先约定一致抬高或者压低投标报价，或者在招标项目中事先约定轮流以高价位或者低价位中标，或者事先约定由某一特定投标人中标，然后再参加投标；</w:t>
      </w:r>
    </w:p>
    <w:p w:rsidR="004E2BE1" w:rsidRDefault="006F7CDD">
      <w:pPr>
        <w:snapToGrid w:val="0"/>
        <w:spacing w:before="50" w:afterLines="50" w:after="120"/>
        <w:jc w:val="left"/>
        <w:rPr>
          <w:szCs w:val="21"/>
        </w:rPr>
      </w:pPr>
      <w:r>
        <w:rPr>
          <w:rFonts w:hint="eastAsia"/>
          <w:szCs w:val="21"/>
        </w:rPr>
        <w:t>6.</w:t>
      </w:r>
      <w:r>
        <w:rPr>
          <w:rFonts w:hint="eastAsia"/>
          <w:szCs w:val="21"/>
        </w:rPr>
        <w:t>投标人之间商定部分投标人放弃参加政府采购活动或者放弃中标；</w:t>
      </w:r>
    </w:p>
    <w:p w:rsidR="004E2BE1" w:rsidRDefault="006F7CDD">
      <w:pPr>
        <w:snapToGrid w:val="0"/>
        <w:spacing w:before="50" w:afterLines="50" w:after="120"/>
        <w:jc w:val="left"/>
        <w:rPr>
          <w:szCs w:val="21"/>
        </w:rPr>
      </w:pPr>
      <w:r>
        <w:rPr>
          <w:rFonts w:hint="eastAsia"/>
          <w:szCs w:val="21"/>
        </w:rPr>
        <w:t>7.</w:t>
      </w:r>
      <w:r>
        <w:rPr>
          <w:rFonts w:hint="eastAsia"/>
          <w:szCs w:val="21"/>
        </w:rPr>
        <w:t>投标人与采购人或者采购代理机构之间、投标人相互之间，为谋求特定投标人中标或者排斥其他投标人的其他串通行为。</w:t>
      </w:r>
    </w:p>
    <w:p w:rsidR="004E2BE1" w:rsidRDefault="006F7CDD">
      <w:pPr>
        <w:snapToGrid w:val="0"/>
        <w:spacing w:before="50" w:afterLines="50" w:after="120"/>
        <w:jc w:val="left"/>
        <w:rPr>
          <w:szCs w:val="21"/>
        </w:rPr>
      </w:pPr>
      <w:r>
        <w:rPr>
          <w:rFonts w:hint="eastAsia"/>
          <w:szCs w:val="21"/>
        </w:rPr>
        <w:t>以上情形一经核查属实，我方愿意承担一切后果，并不再寻求任何旨在减轻或者免除法律责任的辩解。</w:t>
      </w:r>
    </w:p>
    <w:p w:rsidR="004E2BE1" w:rsidRDefault="006F7CDD">
      <w:pPr>
        <w:snapToGrid w:val="0"/>
        <w:spacing w:before="50" w:afterLines="50" w:after="120"/>
        <w:jc w:val="center"/>
        <w:rPr>
          <w:szCs w:val="21"/>
        </w:rPr>
      </w:pPr>
      <w:r>
        <w:rPr>
          <w:rFonts w:hint="eastAsia"/>
          <w:szCs w:val="21"/>
        </w:rPr>
        <w:t xml:space="preserve"> </w:t>
      </w:r>
      <w:r>
        <w:rPr>
          <w:szCs w:val="21"/>
        </w:rPr>
        <w:t xml:space="preserve"> </w:t>
      </w:r>
    </w:p>
    <w:p w:rsidR="004E2BE1" w:rsidRDefault="004E2BE1">
      <w:pPr>
        <w:snapToGrid w:val="0"/>
        <w:spacing w:before="50" w:afterLines="50" w:after="120"/>
        <w:jc w:val="center"/>
        <w:rPr>
          <w:szCs w:val="21"/>
        </w:rPr>
      </w:pPr>
    </w:p>
    <w:p w:rsidR="004E2BE1" w:rsidRDefault="004E2BE1">
      <w:pPr>
        <w:snapToGrid w:val="0"/>
        <w:spacing w:before="50" w:afterLines="50" w:after="120"/>
        <w:jc w:val="center"/>
        <w:rPr>
          <w:szCs w:val="21"/>
        </w:rPr>
      </w:pPr>
    </w:p>
    <w:p w:rsidR="004E2BE1" w:rsidRDefault="006F7CDD">
      <w:pPr>
        <w:snapToGrid w:val="0"/>
        <w:spacing w:before="50" w:afterLines="50" w:after="120"/>
        <w:jc w:val="cente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rFonts w:hint="eastAsia"/>
          <w:szCs w:val="21"/>
        </w:rPr>
        <w:t>：</w:t>
      </w:r>
    </w:p>
    <w:p w:rsidR="004E2BE1" w:rsidRDefault="006F7CDD">
      <w:pPr>
        <w:snapToGrid w:val="0"/>
        <w:spacing w:before="50" w:afterLines="50" w:after="120"/>
        <w:jc w:val="center"/>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E2BE1" w:rsidRDefault="004E2BE1">
      <w:pPr>
        <w:ind w:firstLineChars="200" w:firstLine="420"/>
        <w:rPr>
          <w:szCs w:val="21"/>
        </w:rPr>
        <w:sectPr w:rsidR="004E2BE1">
          <w:pgSz w:w="11906" w:h="16838"/>
          <w:pgMar w:top="1304" w:right="1418" w:bottom="1304" w:left="1418" w:header="851" w:footer="992" w:gutter="0"/>
          <w:cols w:space="720"/>
          <w:docGrid w:linePitch="312"/>
        </w:sectPr>
      </w:pPr>
    </w:p>
    <w:bookmarkEnd w:id="102"/>
    <w:p w:rsidR="004E2BE1" w:rsidRDefault="006F7CDD">
      <w:pPr>
        <w:snapToGrid w:val="0"/>
        <w:spacing w:before="50" w:afterLines="50" w:after="120"/>
        <w:jc w:val="left"/>
        <w:rPr>
          <w:szCs w:val="21"/>
        </w:rPr>
      </w:pPr>
      <w:r>
        <w:rPr>
          <w:szCs w:val="21"/>
        </w:rPr>
        <w:lastRenderedPageBreak/>
        <w:t>8.</w:t>
      </w:r>
      <w:r>
        <w:rPr>
          <w:szCs w:val="21"/>
        </w:rPr>
        <w:t>代理服务费承诺书</w:t>
      </w:r>
    </w:p>
    <w:p w:rsidR="004E2BE1" w:rsidRDefault="006F7CDD">
      <w:pPr>
        <w:spacing w:line="360" w:lineRule="exact"/>
        <w:rPr>
          <w:szCs w:val="21"/>
        </w:rPr>
      </w:pPr>
      <w:r>
        <w:rPr>
          <w:szCs w:val="21"/>
        </w:rPr>
        <w:t>致：广西机电设备招标有限公司</w:t>
      </w:r>
    </w:p>
    <w:p w:rsidR="004E2BE1" w:rsidRDefault="006F7CDD">
      <w:pPr>
        <w:spacing w:line="360" w:lineRule="exact"/>
        <w:ind w:firstLineChars="200" w:firstLine="420"/>
        <w:rPr>
          <w:szCs w:val="21"/>
        </w:rPr>
      </w:pPr>
      <w:bookmarkStart w:id="107" w:name="_Hlk19050395"/>
      <w:r>
        <w:rPr>
          <w:szCs w:val="21"/>
        </w:rPr>
        <w:t>我单位参加了贵方组织的招标项目编号为</w:t>
      </w:r>
      <w:r>
        <w:rPr>
          <w:b/>
          <w:szCs w:val="21"/>
        </w:rPr>
        <w:t>（</w:t>
      </w:r>
      <w:r>
        <w:rPr>
          <w:szCs w:val="21"/>
          <w:u w:val="single"/>
        </w:rPr>
        <w:t xml:space="preserve">                    )</w:t>
      </w:r>
      <w:r>
        <w:rPr>
          <w:szCs w:val="21"/>
        </w:rPr>
        <w:t>的投标，并递交了投标保证金</w:t>
      </w:r>
      <w:bookmarkStart w:id="108" w:name="_Hlk19050352"/>
      <w:r>
        <w:rPr>
          <w:szCs w:val="21"/>
        </w:rPr>
        <w:t>（</w:t>
      </w:r>
      <w:r>
        <w:rPr>
          <w:kern w:val="0"/>
          <w:szCs w:val="21"/>
        </w:rPr>
        <w:t>¥</w:t>
      </w:r>
      <w:r>
        <w:rPr>
          <w:szCs w:val="21"/>
          <w:u w:val="single"/>
        </w:rPr>
        <w:t xml:space="preserve">       </w:t>
      </w:r>
      <w:r>
        <w:rPr>
          <w:szCs w:val="21"/>
        </w:rPr>
        <w:t>）</w:t>
      </w:r>
      <w:bookmarkEnd w:id="108"/>
      <w:r>
        <w:rPr>
          <w:szCs w:val="21"/>
        </w:rPr>
        <w:t>，在此我方说明如下：</w:t>
      </w:r>
    </w:p>
    <w:bookmarkEnd w:id="107"/>
    <w:p w:rsidR="004E2BE1" w:rsidRDefault="006F7CDD">
      <w:pPr>
        <w:spacing w:line="360" w:lineRule="exact"/>
        <w:ind w:firstLineChars="200" w:firstLine="420"/>
        <w:rPr>
          <w:szCs w:val="21"/>
        </w:rPr>
      </w:pPr>
      <w:r>
        <w:rPr>
          <w:szCs w:val="21"/>
        </w:rPr>
        <w:t>1</w:t>
      </w:r>
      <w:r>
        <w:rPr>
          <w:szCs w:val="21"/>
        </w:rPr>
        <w:t>．我方承诺，若我单位中标，保证在领取中标通知书之前，按本项目招标文件的规定标准向贵单位支付代理服务费。如我单位未按规定缴纳代理服务费，贵方可</w:t>
      </w:r>
      <w:r>
        <w:rPr>
          <w:rFonts w:hint="eastAsia"/>
          <w:szCs w:val="21"/>
        </w:rPr>
        <w:t>不退还</w:t>
      </w:r>
      <w:r>
        <w:rPr>
          <w:szCs w:val="21"/>
        </w:rPr>
        <w:t>我单位提交的投标保证金</w:t>
      </w:r>
      <w:r>
        <w:rPr>
          <w:rFonts w:hint="eastAsia"/>
          <w:szCs w:val="21"/>
        </w:rPr>
        <w:t>，并从中</w:t>
      </w:r>
      <w:r>
        <w:rPr>
          <w:szCs w:val="21"/>
        </w:rPr>
        <w:t>扣除</w:t>
      </w:r>
      <w:r>
        <w:rPr>
          <w:rFonts w:hint="eastAsia"/>
          <w:szCs w:val="21"/>
        </w:rPr>
        <w:t>代理服务费</w:t>
      </w:r>
      <w:r>
        <w:rPr>
          <w:szCs w:val="21"/>
        </w:rPr>
        <w:t>，余款按下列账户退回。</w:t>
      </w:r>
    </w:p>
    <w:p w:rsidR="004E2BE1" w:rsidRDefault="006F7CDD">
      <w:pPr>
        <w:spacing w:line="360" w:lineRule="exact"/>
        <w:ind w:firstLineChars="200" w:firstLine="420"/>
        <w:rPr>
          <w:szCs w:val="21"/>
        </w:rPr>
      </w:pPr>
      <w:bookmarkStart w:id="109" w:name="_Hlk19050518"/>
      <w:r>
        <w:rPr>
          <w:szCs w:val="21"/>
        </w:rPr>
        <w:t>我公司选择第</w:t>
      </w:r>
      <w:r>
        <w:rPr>
          <w:szCs w:val="21"/>
          <w:u w:val="single"/>
        </w:rPr>
        <w:t xml:space="preserve">     </w:t>
      </w:r>
      <w:r>
        <w:rPr>
          <w:szCs w:val="21"/>
        </w:rPr>
        <w:t>种方式缴纳代理服务费。</w:t>
      </w:r>
    </w:p>
    <w:p w:rsidR="004E2BE1" w:rsidRDefault="006F7CDD">
      <w:pPr>
        <w:spacing w:line="360" w:lineRule="exact"/>
        <w:ind w:firstLineChars="200" w:firstLine="420"/>
        <w:rPr>
          <w:szCs w:val="21"/>
        </w:rPr>
      </w:pPr>
      <w:r>
        <w:rPr>
          <w:szCs w:val="21"/>
        </w:rPr>
        <w:t>第一种方式：一次性足额缴纳代理服务费。</w:t>
      </w:r>
    </w:p>
    <w:p w:rsidR="004E2BE1" w:rsidRDefault="006F7CDD">
      <w:pPr>
        <w:spacing w:line="360" w:lineRule="exact"/>
        <w:ind w:firstLineChars="200" w:firstLine="420"/>
        <w:rPr>
          <w:szCs w:val="21"/>
        </w:rPr>
      </w:pPr>
      <w:r>
        <w:rPr>
          <w:szCs w:val="21"/>
        </w:rPr>
        <w:t>第二种方式：从投标保证金中抵扣代理服务费，不足部分补交。</w:t>
      </w:r>
    </w:p>
    <w:bookmarkEnd w:id="109"/>
    <w:p w:rsidR="004E2BE1" w:rsidRDefault="006F7CDD">
      <w:pPr>
        <w:spacing w:line="360" w:lineRule="exact"/>
        <w:ind w:firstLineChars="200" w:firstLine="420"/>
        <w:rPr>
          <w:szCs w:val="21"/>
        </w:rPr>
      </w:pPr>
      <w:r>
        <w:rPr>
          <w:szCs w:val="21"/>
        </w:rPr>
        <w:t>2</w:t>
      </w:r>
      <w:r>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4E2BE1">
        <w:trPr>
          <w:cantSplit/>
          <w:trHeight w:val="372"/>
          <w:jc w:val="center"/>
        </w:trPr>
        <w:tc>
          <w:tcPr>
            <w:tcW w:w="3533" w:type="dxa"/>
            <w:vAlign w:val="center"/>
          </w:tcPr>
          <w:p w:rsidR="004E2BE1" w:rsidRDefault="006F7CDD">
            <w:pPr>
              <w:spacing w:line="360" w:lineRule="exact"/>
              <w:jc w:val="center"/>
              <w:rPr>
                <w:szCs w:val="21"/>
              </w:rPr>
            </w:pPr>
            <w:r>
              <w:rPr>
                <w:szCs w:val="21"/>
              </w:rPr>
              <w:t>收款户名</w:t>
            </w:r>
          </w:p>
        </w:tc>
        <w:tc>
          <w:tcPr>
            <w:tcW w:w="5431" w:type="dxa"/>
            <w:vAlign w:val="center"/>
          </w:tcPr>
          <w:p w:rsidR="004E2BE1" w:rsidRDefault="004E2BE1">
            <w:pPr>
              <w:spacing w:line="360" w:lineRule="exact"/>
              <w:jc w:val="center"/>
              <w:rPr>
                <w:szCs w:val="21"/>
              </w:rPr>
            </w:pPr>
          </w:p>
        </w:tc>
      </w:tr>
      <w:tr w:rsidR="004E2BE1">
        <w:trPr>
          <w:cantSplit/>
          <w:trHeight w:val="372"/>
          <w:jc w:val="center"/>
        </w:trPr>
        <w:tc>
          <w:tcPr>
            <w:tcW w:w="3533" w:type="dxa"/>
            <w:vAlign w:val="center"/>
          </w:tcPr>
          <w:p w:rsidR="004E2BE1" w:rsidRDefault="006F7CDD">
            <w:pPr>
              <w:spacing w:line="360" w:lineRule="exact"/>
              <w:jc w:val="center"/>
              <w:rPr>
                <w:szCs w:val="21"/>
              </w:rPr>
            </w:pPr>
            <w:proofErr w:type="gramStart"/>
            <w:r>
              <w:rPr>
                <w:szCs w:val="21"/>
              </w:rPr>
              <w:t>账</w:t>
            </w:r>
            <w:proofErr w:type="gramEnd"/>
            <w:r>
              <w:rPr>
                <w:szCs w:val="21"/>
              </w:rPr>
              <w:t xml:space="preserve">    </w:t>
            </w:r>
            <w:r>
              <w:rPr>
                <w:szCs w:val="21"/>
              </w:rPr>
              <w:t>号</w:t>
            </w:r>
          </w:p>
        </w:tc>
        <w:tc>
          <w:tcPr>
            <w:tcW w:w="5431" w:type="dxa"/>
            <w:vAlign w:val="center"/>
          </w:tcPr>
          <w:p w:rsidR="004E2BE1" w:rsidRDefault="004E2BE1">
            <w:pPr>
              <w:spacing w:line="360" w:lineRule="exact"/>
              <w:jc w:val="center"/>
              <w:rPr>
                <w:szCs w:val="21"/>
              </w:rPr>
            </w:pPr>
          </w:p>
        </w:tc>
      </w:tr>
      <w:tr w:rsidR="004E2BE1">
        <w:trPr>
          <w:cantSplit/>
          <w:trHeight w:val="372"/>
          <w:jc w:val="center"/>
        </w:trPr>
        <w:tc>
          <w:tcPr>
            <w:tcW w:w="3533" w:type="dxa"/>
            <w:vAlign w:val="center"/>
          </w:tcPr>
          <w:p w:rsidR="004E2BE1" w:rsidRDefault="006F7CDD">
            <w:pPr>
              <w:spacing w:line="360" w:lineRule="exact"/>
              <w:jc w:val="center"/>
              <w:rPr>
                <w:szCs w:val="21"/>
              </w:rPr>
            </w:pPr>
            <w:r>
              <w:rPr>
                <w:szCs w:val="21"/>
              </w:rPr>
              <w:t>开户银行</w:t>
            </w:r>
          </w:p>
        </w:tc>
        <w:tc>
          <w:tcPr>
            <w:tcW w:w="5431" w:type="dxa"/>
            <w:vAlign w:val="center"/>
          </w:tcPr>
          <w:p w:rsidR="004E2BE1" w:rsidRDefault="004E2BE1">
            <w:pPr>
              <w:spacing w:line="360" w:lineRule="exact"/>
              <w:jc w:val="center"/>
              <w:rPr>
                <w:szCs w:val="21"/>
              </w:rPr>
            </w:pPr>
          </w:p>
        </w:tc>
      </w:tr>
      <w:tr w:rsidR="004E2BE1">
        <w:trPr>
          <w:cantSplit/>
          <w:trHeight w:val="372"/>
          <w:jc w:val="center"/>
        </w:trPr>
        <w:tc>
          <w:tcPr>
            <w:tcW w:w="3533" w:type="dxa"/>
            <w:vAlign w:val="center"/>
          </w:tcPr>
          <w:p w:rsidR="004E2BE1" w:rsidRDefault="006F7CDD">
            <w:pPr>
              <w:spacing w:line="360" w:lineRule="exact"/>
              <w:jc w:val="center"/>
              <w:rPr>
                <w:szCs w:val="21"/>
              </w:rPr>
            </w:pPr>
            <w:r>
              <w:rPr>
                <w:szCs w:val="21"/>
              </w:rPr>
              <w:t>银行行号</w:t>
            </w:r>
          </w:p>
        </w:tc>
        <w:tc>
          <w:tcPr>
            <w:tcW w:w="5431" w:type="dxa"/>
            <w:vAlign w:val="center"/>
          </w:tcPr>
          <w:p w:rsidR="004E2BE1" w:rsidRDefault="004E2BE1">
            <w:pPr>
              <w:spacing w:line="360" w:lineRule="exact"/>
              <w:jc w:val="center"/>
              <w:rPr>
                <w:szCs w:val="21"/>
              </w:rPr>
            </w:pPr>
          </w:p>
        </w:tc>
      </w:tr>
    </w:tbl>
    <w:p w:rsidR="004E2BE1" w:rsidRDefault="006F7CDD">
      <w:pPr>
        <w:spacing w:line="360" w:lineRule="exact"/>
        <w:ind w:firstLineChars="200" w:firstLine="420"/>
        <w:rPr>
          <w:szCs w:val="21"/>
        </w:rPr>
      </w:pPr>
      <w:r>
        <w:rPr>
          <w:szCs w:val="21"/>
        </w:rPr>
        <w:t>3</w:t>
      </w:r>
      <w:r>
        <w:rPr>
          <w:szCs w:val="21"/>
        </w:rPr>
        <w:t>．如果我单位未遵守有关招标文件关于投标保证金的规定，贵方可以没收我单位投标保证金。</w:t>
      </w:r>
    </w:p>
    <w:p w:rsidR="004E2BE1" w:rsidRDefault="006F7CDD">
      <w:pPr>
        <w:spacing w:line="360" w:lineRule="exact"/>
        <w:ind w:firstLineChars="200" w:firstLine="420"/>
        <w:rPr>
          <w:szCs w:val="21"/>
        </w:rPr>
      </w:pPr>
      <w:r>
        <w:rPr>
          <w:szCs w:val="21"/>
        </w:rPr>
        <w:t xml:space="preserve">4. </w:t>
      </w:r>
      <w:r>
        <w:rPr>
          <w:szCs w:val="21"/>
        </w:rPr>
        <w:t>我单位选择第</w:t>
      </w:r>
      <w:r>
        <w:rPr>
          <w:szCs w:val="21"/>
          <w:u w:val="single"/>
        </w:rPr>
        <w:t xml:space="preserve">     </w:t>
      </w:r>
      <w:r>
        <w:rPr>
          <w:szCs w:val="21"/>
        </w:rPr>
        <w:t>种方式作为代理服务费开票类型：</w:t>
      </w:r>
    </w:p>
    <w:p w:rsidR="004E2BE1" w:rsidRDefault="006F7CDD">
      <w:pPr>
        <w:spacing w:line="360" w:lineRule="exact"/>
        <w:ind w:firstLineChars="200" w:firstLine="420"/>
        <w:rPr>
          <w:szCs w:val="21"/>
        </w:rPr>
      </w:pPr>
      <w:r>
        <w:rPr>
          <w:szCs w:val="21"/>
        </w:rPr>
        <w:t>第一种方式：开具收据。</w:t>
      </w:r>
    </w:p>
    <w:p w:rsidR="004E2BE1" w:rsidRDefault="006F7CDD">
      <w:pPr>
        <w:spacing w:line="360" w:lineRule="exact"/>
        <w:ind w:firstLineChars="200" w:firstLine="420"/>
        <w:rPr>
          <w:szCs w:val="21"/>
        </w:rPr>
      </w:pPr>
      <w:r>
        <w:rPr>
          <w:szCs w:val="21"/>
        </w:rPr>
        <w:t>第二种方式：开具增值税普通发票。开票信息如下：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p>
    <w:p w:rsidR="004E2BE1" w:rsidRDefault="006F7CDD">
      <w:pPr>
        <w:spacing w:line="360" w:lineRule="exact"/>
        <w:ind w:firstLineChars="200" w:firstLine="420"/>
        <w:rPr>
          <w:szCs w:val="21"/>
        </w:rPr>
      </w:pPr>
      <w:r>
        <w:rPr>
          <w:szCs w:val="21"/>
        </w:rPr>
        <w:t>第三种方式：开具增值税专用发票，开票信息如下：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r>
        <w:rPr>
          <w:szCs w:val="21"/>
        </w:rPr>
        <w:t>3.</w:t>
      </w:r>
      <w:r>
        <w:rPr>
          <w:szCs w:val="21"/>
        </w:rPr>
        <w:t>税局登记地址</w:t>
      </w:r>
      <w:r>
        <w:rPr>
          <w:szCs w:val="21"/>
          <w:u w:val="single"/>
        </w:rPr>
        <w:t xml:space="preserve">                     </w:t>
      </w:r>
      <w:r>
        <w:rPr>
          <w:szCs w:val="21"/>
        </w:rPr>
        <w:t>；</w:t>
      </w:r>
      <w:r>
        <w:rPr>
          <w:szCs w:val="21"/>
        </w:rPr>
        <w:t>4.</w:t>
      </w:r>
      <w:r>
        <w:rPr>
          <w:szCs w:val="21"/>
        </w:rPr>
        <w:t>税局登记电话</w:t>
      </w:r>
      <w:r>
        <w:rPr>
          <w:szCs w:val="21"/>
          <w:u w:val="single"/>
        </w:rPr>
        <w:t xml:space="preserve">             </w:t>
      </w:r>
      <w:r>
        <w:rPr>
          <w:szCs w:val="21"/>
        </w:rPr>
        <w:t>；</w:t>
      </w:r>
      <w:r>
        <w:rPr>
          <w:szCs w:val="21"/>
        </w:rPr>
        <w:t>5.</w:t>
      </w:r>
      <w:r>
        <w:rPr>
          <w:szCs w:val="21"/>
        </w:rPr>
        <w:t>开户银行</w:t>
      </w:r>
      <w:r>
        <w:rPr>
          <w:szCs w:val="21"/>
          <w:u w:val="single"/>
        </w:rPr>
        <w:t xml:space="preserve">                 </w:t>
      </w:r>
      <w:r>
        <w:rPr>
          <w:szCs w:val="21"/>
        </w:rPr>
        <w:t>；</w:t>
      </w:r>
      <w:r>
        <w:rPr>
          <w:szCs w:val="21"/>
        </w:rPr>
        <w:t>6.</w:t>
      </w:r>
      <w:r>
        <w:rPr>
          <w:szCs w:val="21"/>
        </w:rPr>
        <w:t>银行账户</w:t>
      </w:r>
      <w:r>
        <w:rPr>
          <w:szCs w:val="21"/>
          <w:u w:val="single"/>
        </w:rPr>
        <w:t xml:space="preserve">                         </w:t>
      </w:r>
      <w:r>
        <w:rPr>
          <w:szCs w:val="21"/>
        </w:rPr>
        <w:t>。</w:t>
      </w:r>
    </w:p>
    <w:p w:rsidR="004E2BE1" w:rsidRDefault="004E2BE1">
      <w:pPr>
        <w:spacing w:beforeLines="50" w:before="120" w:line="360" w:lineRule="auto"/>
        <w:jc w:val="left"/>
        <w:rPr>
          <w:szCs w:val="21"/>
        </w:rPr>
      </w:pPr>
    </w:p>
    <w:p w:rsidR="004E2BE1" w:rsidRDefault="006F7CDD">
      <w:pPr>
        <w:spacing w:beforeLines="50" w:before="120" w:line="360" w:lineRule="auto"/>
        <w:jc w:val="left"/>
        <w:rPr>
          <w:szCs w:val="21"/>
          <w:u w:val="single"/>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r>
        <w:rPr>
          <w:szCs w:val="21"/>
          <w:u w:val="single"/>
        </w:rPr>
        <w:t xml:space="preserve">                             </w:t>
      </w:r>
    </w:p>
    <w:p w:rsidR="004E2BE1" w:rsidRDefault="006F7CDD">
      <w:pPr>
        <w:spacing w:beforeLines="50" w:before="120" w:line="360" w:lineRule="auto"/>
        <w:jc w:val="left"/>
        <w:rPr>
          <w:szCs w:val="21"/>
        </w:rPr>
      </w:pPr>
      <w:r>
        <w:rPr>
          <w:szCs w:val="21"/>
        </w:rPr>
        <w:t>供应商地址：</w:t>
      </w:r>
      <w:r>
        <w:rPr>
          <w:szCs w:val="21"/>
          <w:u w:val="single"/>
        </w:rPr>
        <w:t xml:space="preserve">                                     </w:t>
      </w:r>
    </w:p>
    <w:p w:rsidR="004E2BE1" w:rsidRDefault="006F7CDD">
      <w:pPr>
        <w:spacing w:beforeLines="50" w:before="120" w:line="360" w:lineRule="auto"/>
        <w:jc w:val="left"/>
        <w:rPr>
          <w:szCs w:val="21"/>
          <w:u w:val="single"/>
        </w:rPr>
      </w:pPr>
      <w:r>
        <w:rPr>
          <w:szCs w:val="21"/>
        </w:rPr>
        <w:t>法定代表人或授权代表签字或盖章：</w:t>
      </w:r>
      <w:r>
        <w:rPr>
          <w:szCs w:val="21"/>
          <w:u w:val="single"/>
        </w:rPr>
        <w:t xml:space="preserve">                          </w:t>
      </w:r>
    </w:p>
    <w:p w:rsidR="004E2BE1" w:rsidRDefault="006F7CDD">
      <w:pPr>
        <w:wordWrap w:val="0"/>
        <w:spacing w:beforeLines="50" w:before="12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4E2BE1" w:rsidRDefault="006F7CDD">
      <w:pPr>
        <w:spacing w:beforeLines="50" w:before="120" w:line="360" w:lineRule="auto"/>
        <w:jc w:val="left"/>
        <w:rPr>
          <w:szCs w:val="21"/>
        </w:rPr>
      </w:pPr>
      <w:r>
        <w:rPr>
          <w:szCs w:val="21"/>
        </w:rPr>
        <w:lastRenderedPageBreak/>
        <w:t>说明：</w:t>
      </w:r>
    </w:p>
    <w:p w:rsidR="004E2BE1" w:rsidRDefault="006F7CDD">
      <w:pPr>
        <w:spacing w:line="340" w:lineRule="exact"/>
        <w:ind w:firstLineChars="200" w:firstLine="420"/>
        <w:rPr>
          <w:szCs w:val="21"/>
        </w:rPr>
      </w:pPr>
      <w:r>
        <w:rPr>
          <w:szCs w:val="21"/>
        </w:rPr>
        <w:t>（</w:t>
      </w:r>
      <w:r>
        <w:rPr>
          <w:szCs w:val="21"/>
        </w:rPr>
        <w:t>1</w:t>
      </w:r>
      <w:r>
        <w:rPr>
          <w:szCs w:val="21"/>
        </w:rPr>
        <w:t>）为保障资金安全，上述账户不能为私人账户。</w:t>
      </w:r>
    </w:p>
    <w:p w:rsidR="004E2BE1" w:rsidRDefault="006F7CDD">
      <w:pPr>
        <w:spacing w:line="340" w:lineRule="exact"/>
        <w:ind w:firstLineChars="200" w:firstLine="420"/>
        <w:rPr>
          <w:szCs w:val="21"/>
        </w:rPr>
      </w:pPr>
      <w:r>
        <w:rPr>
          <w:szCs w:val="21"/>
        </w:rPr>
        <w:t>（</w:t>
      </w:r>
      <w:r>
        <w:rPr>
          <w:szCs w:val="21"/>
        </w:rPr>
        <w:t>2</w:t>
      </w:r>
      <w:r>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rsidR="004E2BE1" w:rsidRDefault="006F7CDD">
      <w:pPr>
        <w:jc w:val="center"/>
      </w:pPr>
      <w:r>
        <w:t>（</w:t>
      </w:r>
      <w:r>
        <w:t>3</w:t>
      </w:r>
      <w:r>
        <w:t>）如供应商未及时收到退回款项，请与广西机电设备招标有限公司财务部联系。广西机电设备招标有限公司财务部联系方式：联系人：吴茜；电话：</w:t>
      </w:r>
      <w:r>
        <w:t>0771-2821398</w:t>
      </w:r>
      <w:r>
        <w:t>；传真：</w:t>
      </w:r>
      <w:r>
        <w:t>0771-2843545</w:t>
      </w:r>
      <w:r>
        <w:t>。</w:t>
      </w:r>
    </w:p>
    <w:p w:rsidR="004E2BE1" w:rsidRDefault="006F7CDD">
      <w:pPr>
        <w:snapToGrid w:val="0"/>
        <w:spacing w:before="50" w:afterLines="50" w:after="120"/>
        <w:jc w:val="left"/>
        <w:rPr>
          <w:bCs/>
          <w:sz w:val="24"/>
        </w:rPr>
      </w:pPr>
      <w:r>
        <w:br w:type="page"/>
      </w:r>
    </w:p>
    <w:p w:rsidR="004E2BE1" w:rsidRDefault="006F7CDD">
      <w:pPr>
        <w:snapToGrid w:val="0"/>
        <w:spacing w:beforeLines="50" w:before="120" w:after="50" w:line="440" w:lineRule="exact"/>
        <w:jc w:val="center"/>
        <w:outlineLvl w:val="1"/>
        <w:rPr>
          <w:bCs/>
          <w:sz w:val="24"/>
        </w:rPr>
      </w:pPr>
      <w:r>
        <w:rPr>
          <w:bCs/>
          <w:sz w:val="24"/>
        </w:rPr>
        <w:lastRenderedPageBreak/>
        <w:t>第二部分</w:t>
      </w:r>
      <w:r>
        <w:rPr>
          <w:bCs/>
          <w:sz w:val="24"/>
        </w:rPr>
        <w:t xml:space="preserve"> </w:t>
      </w:r>
      <w:r>
        <w:rPr>
          <w:bCs/>
          <w:sz w:val="24"/>
        </w:rPr>
        <w:t>技术文件</w:t>
      </w:r>
    </w:p>
    <w:p w:rsidR="004E2BE1" w:rsidRDefault="006F7CDD">
      <w:pPr>
        <w:jc w:val="center"/>
      </w:pPr>
      <w:r>
        <w:t>（本</w:t>
      </w:r>
      <w:r>
        <w:rPr>
          <w:rFonts w:hint="eastAsia"/>
        </w:rPr>
        <w:t>技术</w:t>
      </w:r>
      <w:r>
        <w:t>文件供应商可自行编写，也可参照下述提纲编写）</w:t>
      </w:r>
    </w:p>
    <w:p w:rsidR="004E2BE1" w:rsidRDefault="004E2BE1">
      <w:pPr>
        <w:snapToGrid w:val="0"/>
        <w:spacing w:before="50" w:afterLines="50" w:after="120"/>
        <w:jc w:val="left"/>
        <w:rPr>
          <w:szCs w:val="21"/>
        </w:rPr>
      </w:pPr>
    </w:p>
    <w:p w:rsidR="004E2BE1" w:rsidRDefault="006F7CDD">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》技术</w:t>
      </w:r>
      <w:r>
        <w:rPr>
          <w:szCs w:val="21"/>
        </w:rPr>
        <w:t>要求的</w:t>
      </w:r>
      <w:r>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4E2BE1">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beforeLines="50" w:before="120"/>
              <w:jc w:val="center"/>
              <w:rPr>
                <w:szCs w:val="21"/>
              </w:rPr>
            </w:pPr>
            <w:r>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beforeLines="50" w:before="120"/>
              <w:jc w:val="center"/>
              <w:rPr>
                <w:szCs w:val="21"/>
              </w:rPr>
            </w:pPr>
            <w:r>
              <w:rPr>
                <w:szCs w:val="21"/>
              </w:rPr>
              <w:t>招标文件要求（注明章节及条款号）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beforeLines="50" w:before="120"/>
              <w:jc w:val="center"/>
              <w:rPr>
                <w:szCs w:val="21"/>
              </w:rPr>
            </w:pPr>
            <w:r>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beforeLines="50" w:before="120"/>
              <w:jc w:val="center"/>
              <w:rPr>
                <w:szCs w:val="21"/>
              </w:rPr>
            </w:pPr>
            <w:r>
              <w:t>偏离</w:t>
            </w:r>
            <w:r>
              <w:rPr>
                <w:szCs w:val="21"/>
              </w:rPr>
              <w:t>说明</w:t>
            </w:r>
          </w:p>
        </w:tc>
      </w:tr>
      <w:tr w:rsidR="004E2BE1">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r>
      <w:tr w:rsidR="004E2BE1">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r>
      <w:tr w:rsidR="004E2BE1">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r>
      <w:tr w:rsidR="004E2BE1">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rsidR="004E2BE1" w:rsidRDefault="004E2BE1">
            <w:pPr>
              <w:snapToGrid w:val="0"/>
              <w:spacing w:beforeLines="50" w:before="120"/>
              <w:jc w:val="center"/>
              <w:rPr>
                <w:szCs w:val="21"/>
              </w:rPr>
            </w:pPr>
          </w:p>
        </w:tc>
      </w:tr>
    </w:tbl>
    <w:p w:rsidR="004E2BE1" w:rsidRDefault="004E2BE1">
      <w:pPr>
        <w:rPr>
          <w:szCs w:val="21"/>
        </w:rPr>
      </w:pPr>
    </w:p>
    <w:p w:rsidR="004E2BE1" w:rsidRDefault="006F7CDD">
      <w:pPr>
        <w:pStyle w:val="af1"/>
        <w:tabs>
          <w:tab w:val="left" w:pos="2127"/>
        </w:tabs>
        <w:spacing w:line="340" w:lineRule="exact"/>
        <w:jc w:val="left"/>
        <w:rPr>
          <w:rFonts w:ascii="Times New Roman" w:hAnsi="Times New Roman" w:cs="Times New Roman"/>
        </w:rPr>
      </w:pPr>
      <w:bookmarkStart w:id="110" w:name="_Hlk88990482"/>
      <w:r>
        <w:t>注：（1）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w:t>
      </w:r>
      <w:r>
        <w:rPr>
          <w:rFonts w:ascii="Times New Roman" w:hAnsi="Times New Roman" w:cs="Times New Roman" w:hint="eastAsia"/>
        </w:rPr>
        <w:t>技术</w:t>
      </w:r>
      <w:r>
        <w:rPr>
          <w:rFonts w:ascii="Times New Roman" w:hAnsi="Times New Roman" w:cs="Times New Roman"/>
        </w:rPr>
        <w:t>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rsidR="004E2BE1" w:rsidRDefault="006F7CDD">
      <w:r>
        <w:rPr>
          <w:rFonts w:hint="eastAsia"/>
        </w:rPr>
        <w:t>（</w:t>
      </w:r>
      <w:r>
        <w:rPr>
          <w:rFonts w:hint="eastAsia"/>
        </w:rPr>
        <w:t>2</w:t>
      </w:r>
      <w:r>
        <w:rPr>
          <w:rFonts w:hint="eastAsia"/>
        </w:rPr>
        <w:t>）</w:t>
      </w:r>
      <w:r>
        <w:t>第</w:t>
      </w:r>
      <w:r>
        <w:rPr>
          <w:rFonts w:hint="eastAsia"/>
        </w:rPr>
        <w:t>二</w:t>
      </w:r>
      <w:r>
        <w:t>章</w:t>
      </w:r>
      <w:r>
        <w:rPr>
          <w:rFonts w:hint="eastAsia"/>
        </w:rPr>
        <w:t>《采购需求》中的总体要求无需响应。</w:t>
      </w:r>
    </w:p>
    <w:p w:rsidR="004E2BE1" w:rsidRDefault="006F7CDD">
      <w:r>
        <w:rPr>
          <w:rFonts w:hint="eastAsia"/>
        </w:rPr>
        <w:t>（</w:t>
      </w:r>
      <w:r>
        <w:t>3</w:t>
      </w:r>
      <w:r>
        <w:rPr>
          <w:rFonts w:hint="eastAsia"/>
        </w:rPr>
        <w:t>）偏离认定说明详见评审方法及标准。</w:t>
      </w:r>
    </w:p>
    <w:p w:rsidR="004E2BE1" w:rsidRDefault="006F7CDD">
      <w:r>
        <w:t>（</w:t>
      </w:r>
      <w:r>
        <w:t>4</w:t>
      </w:r>
      <w:r>
        <w:t>）本表可扩展。</w:t>
      </w:r>
    </w:p>
    <w:bookmarkEnd w:id="110"/>
    <w:p w:rsidR="004E2BE1" w:rsidRDefault="004E2BE1">
      <w:pPr>
        <w:rPr>
          <w:szCs w:val="21"/>
        </w:rPr>
      </w:pPr>
    </w:p>
    <w:p w:rsidR="004E2BE1" w:rsidRDefault="004E2BE1">
      <w:pPr>
        <w:rPr>
          <w:spacing w:val="20"/>
          <w:szCs w:val="21"/>
          <w:u w:val="single"/>
        </w:rPr>
      </w:pPr>
      <w:bookmarkStart w:id="111" w:name="_Hlk88990507"/>
    </w:p>
    <w:p w:rsidR="004E2BE1" w:rsidRDefault="006F7CDD">
      <w:pP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bookmarkEnd w:id="111"/>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rsidR="004E2BE1" w:rsidRDefault="004E2BE1">
      <w:pPr>
        <w:snapToGrid w:val="0"/>
        <w:spacing w:before="50" w:afterLines="50" w:after="120"/>
        <w:jc w:val="left"/>
        <w:rPr>
          <w:szCs w:val="21"/>
        </w:rPr>
      </w:pPr>
    </w:p>
    <w:p w:rsidR="004E2BE1" w:rsidRDefault="004E2BE1">
      <w:pPr>
        <w:snapToGrid w:val="0"/>
        <w:spacing w:before="50" w:afterLines="50" w:after="120"/>
        <w:jc w:val="left"/>
        <w:rPr>
          <w:szCs w:val="21"/>
        </w:rPr>
      </w:pPr>
    </w:p>
    <w:p w:rsidR="004E2BE1" w:rsidRDefault="004E2BE1">
      <w:pPr>
        <w:snapToGrid w:val="0"/>
        <w:spacing w:before="50" w:afterLines="50" w:after="120"/>
        <w:jc w:val="left"/>
        <w:rPr>
          <w:szCs w:val="21"/>
        </w:rPr>
      </w:pPr>
    </w:p>
    <w:p w:rsidR="004E2BE1" w:rsidRDefault="004E2BE1">
      <w:pPr>
        <w:snapToGrid w:val="0"/>
        <w:spacing w:before="50" w:afterLines="50" w:after="120"/>
        <w:jc w:val="left"/>
        <w:rPr>
          <w:szCs w:val="21"/>
        </w:rPr>
      </w:pPr>
    </w:p>
    <w:p w:rsidR="004E2BE1" w:rsidRDefault="006F7CDD">
      <w:pPr>
        <w:snapToGrid w:val="0"/>
        <w:spacing w:before="50" w:afterLines="50" w:after="120"/>
        <w:jc w:val="left"/>
        <w:rPr>
          <w:szCs w:val="21"/>
        </w:rPr>
      </w:pPr>
      <w:r>
        <w:rPr>
          <w:szCs w:val="21"/>
        </w:rPr>
        <w:t>2</w:t>
      </w:r>
      <w:r>
        <w:rPr>
          <w:szCs w:val="21"/>
        </w:rPr>
        <w:t>．</w:t>
      </w:r>
      <w:r>
        <w:rPr>
          <w:rFonts w:hint="eastAsia"/>
          <w:szCs w:val="21"/>
        </w:rPr>
        <w:t>服务方案</w:t>
      </w:r>
    </w:p>
    <w:p w:rsidR="004E2BE1" w:rsidRDefault="004E2BE1">
      <w:pPr>
        <w:snapToGrid w:val="0"/>
        <w:spacing w:before="50" w:afterLines="50" w:after="120"/>
        <w:jc w:val="left"/>
        <w:rPr>
          <w:szCs w:val="21"/>
        </w:rPr>
      </w:pPr>
    </w:p>
    <w:p w:rsidR="004E2BE1" w:rsidRDefault="004E2BE1">
      <w:pPr>
        <w:snapToGrid w:val="0"/>
        <w:spacing w:before="50" w:afterLines="50" w:after="120"/>
        <w:jc w:val="left"/>
        <w:rPr>
          <w:szCs w:val="21"/>
        </w:rPr>
      </w:pPr>
    </w:p>
    <w:p w:rsidR="004E2BE1" w:rsidRDefault="006F7CDD">
      <w:pPr>
        <w:snapToGrid w:val="0"/>
        <w:spacing w:before="50" w:afterLines="50" w:after="120"/>
        <w:jc w:val="left"/>
        <w:rPr>
          <w:szCs w:val="21"/>
        </w:rPr>
      </w:pPr>
      <w:r>
        <w:rPr>
          <w:szCs w:val="21"/>
        </w:rPr>
        <w:t>3</w:t>
      </w:r>
      <w:r>
        <w:rPr>
          <w:szCs w:val="21"/>
        </w:rPr>
        <w:t>．</w:t>
      </w:r>
      <w:r>
        <w:rPr>
          <w:rFonts w:hint="eastAsia"/>
          <w:szCs w:val="21"/>
        </w:rPr>
        <w:t>应急预案、管理规章制度及档案建立与管理、组织机构与人员配备及人员培训</w:t>
      </w:r>
    </w:p>
    <w:p w:rsidR="004E2BE1" w:rsidRDefault="004E2BE1">
      <w:pPr>
        <w:snapToGrid w:val="0"/>
        <w:spacing w:before="50" w:afterLines="50" w:after="120"/>
        <w:jc w:val="left"/>
        <w:rPr>
          <w:szCs w:val="21"/>
        </w:rPr>
      </w:pPr>
    </w:p>
    <w:p w:rsidR="004E2BE1" w:rsidRDefault="004E2BE1">
      <w:pPr>
        <w:snapToGrid w:val="0"/>
        <w:spacing w:before="50" w:afterLines="50" w:after="120"/>
        <w:jc w:val="left"/>
        <w:rPr>
          <w:szCs w:val="21"/>
        </w:rPr>
      </w:pPr>
    </w:p>
    <w:p w:rsidR="004E2BE1" w:rsidRDefault="006F7CDD">
      <w:pPr>
        <w:snapToGrid w:val="0"/>
        <w:spacing w:before="50" w:afterLines="50" w:after="120"/>
        <w:jc w:val="left"/>
        <w:rPr>
          <w:szCs w:val="21"/>
        </w:rPr>
      </w:pPr>
      <w:r>
        <w:rPr>
          <w:szCs w:val="21"/>
        </w:rPr>
        <w:t>4</w:t>
      </w:r>
      <w:r>
        <w:rPr>
          <w:szCs w:val="21"/>
        </w:rPr>
        <w:t>．项目拟投入服务团队人员结构表（包括但不限于学历、证书情况、职称、年龄等）</w:t>
      </w:r>
    </w:p>
    <w:p w:rsidR="004E2BE1" w:rsidRDefault="006F7CDD">
      <w:pPr>
        <w:snapToGrid w:val="0"/>
        <w:spacing w:beforeLines="50" w:before="120" w:after="50" w:line="400" w:lineRule="exact"/>
        <w:jc w:val="center"/>
        <w:rPr>
          <w:szCs w:val="21"/>
        </w:rPr>
      </w:pPr>
      <w:r>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4E2BE1">
        <w:trPr>
          <w:jc w:val="center"/>
        </w:trPr>
        <w:tc>
          <w:tcPr>
            <w:tcW w:w="1331"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beforeLines="50" w:before="120" w:after="50"/>
              <w:jc w:val="center"/>
              <w:rPr>
                <w:szCs w:val="21"/>
              </w:rPr>
            </w:pPr>
            <w:r>
              <w:rPr>
                <w:szCs w:val="21"/>
              </w:rPr>
              <w:lastRenderedPageBreak/>
              <w:t>姓名</w:t>
            </w:r>
          </w:p>
        </w:tc>
        <w:tc>
          <w:tcPr>
            <w:tcW w:w="1260"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beforeLines="50" w:before="120" w:after="50"/>
              <w:jc w:val="center"/>
              <w:rPr>
                <w:szCs w:val="21"/>
              </w:rPr>
            </w:pPr>
            <w:r>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beforeLines="50" w:before="120" w:after="50"/>
              <w:jc w:val="center"/>
              <w:rPr>
                <w:szCs w:val="21"/>
              </w:rPr>
            </w:pPr>
            <w:r>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beforeLines="50" w:before="120" w:after="50"/>
              <w:jc w:val="center"/>
              <w:rPr>
                <w:szCs w:val="21"/>
              </w:rPr>
            </w:pPr>
            <w:r>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beforeLines="50" w:before="120" w:after="50"/>
              <w:jc w:val="center"/>
              <w:rPr>
                <w:szCs w:val="21"/>
              </w:rPr>
            </w:pPr>
            <w:r>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rsidR="004E2BE1" w:rsidRDefault="006F7CDD">
            <w:pPr>
              <w:snapToGrid w:val="0"/>
              <w:spacing w:beforeLines="50" w:before="120" w:after="50"/>
              <w:jc w:val="center"/>
              <w:rPr>
                <w:bCs/>
                <w:szCs w:val="21"/>
              </w:rPr>
            </w:pPr>
            <w:r>
              <w:rPr>
                <w:bCs/>
                <w:szCs w:val="21"/>
              </w:rPr>
              <w:t>劳动合同编号</w:t>
            </w:r>
          </w:p>
        </w:tc>
      </w:tr>
      <w:tr w:rsidR="004E2BE1">
        <w:trPr>
          <w:jc w:val="center"/>
        </w:trPr>
        <w:tc>
          <w:tcPr>
            <w:tcW w:w="1331"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Lines="50" w:before="120" w:after="50"/>
              <w:rPr>
                <w:szCs w:val="21"/>
              </w:rPr>
            </w:pPr>
          </w:p>
        </w:tc>
      </w:tr>
      <w:tr w:rsidR="004E2BE1">
        <w:trPr>
          <w:jc w:val="center"/>
        </w:trPr>
        <w:tc>
          <w:tcPr>
            <w:tcW w:w="1331"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Lines="50" w:before="120" w:after="50"/>
              <w:rPr>
                <w:szCs w:val="21"/>
              </w:rPr>
            </w:pPr>
          </w:p>
        </w:tc>
      </w:tr>
      <w:tr w:rsidR="004E2BE1">
        <w:trPr>
          <w:jc w:val="center"/>
        </w:trPr>
        <w:tc>
          <w:tcPr>
            <w:tcW w:w="1331"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rsidR="004E2BE1" w:rsidRDefault="004E2BE1">
            <w:pPr>
              <w:pStyle w:val="af3"/>
              <w:snapToGrid w:val="0"/>
              <w:spacing w:beforeLines="50" w:before="120" w:after="50"/>
              <w:ind w:left="525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rsidR="004E2BE1" w:rsidRDefault="004E2BE1">
            <w:pPr>
              <w:snapToGrid w:val="0"/>
              <w:spacing w:beforeLines="50" w:before="120" w:after="50"/>
              <w:rPr>
                <w:szCs w:val="21"/>
              </w:rPr>
            </w:pPr>
          </w:p>
        </w:tc>
      </w:tr>
    </w:tbl>
    <w:p w:rsidR="004E2BE1" w:rsidRDefault="006F7CDD">
      <w:pPr>
        <w:snapToGrid w:val="0"/>
        <w:spacing w:before="50" w:afterLines="50" w:after="120" w:line="440" w:lineRule="exact"/>
        <w:jc w:val="left"/>
        <w:rPr>
          <w:szCs w:val="21"/>
        </w:rPr>
      </w:pPr>
      <w:r>
        <w:rPr>
          <w:szCs w:val="21"/>
        </w:rPr>
        <w:t>注：在填写时，如本表格不适合投标单位的实际情况，可根据本表格式</w:t>
      </w:r>
      <w:proofErr w:type="gramStart"/>
      <w:r>
        <w:rPr>
          <w:szCs w:val="21"/>
        </w:rPr>
        <w:t>自行划表填写</w:t>
      </w:r>
      <w:proofErr w:type="gramEnd"/>
      <w:r>
        <w:rPr>
          <w:szCs w:val="21"/>
        </w:rPr>
        <w:t>。</w:t>
      </w:r>
    </w:p>
    <w:p w:rsidR="004E2BE1" w:rsidRDefault="006F7CDD">
      <w:pPr>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rsidR="004E2BE1" w:rsidRDefault="004E2BE1">
      <w:pPr>
        <w:rPr>
          <w:spacing w:val="20"/>
          <w:szCs w:val="21"/>
          <w:u w:val="single"/>
        </w:rPr>
      </w:pPr>
    </w:p>
    <w:p w:rsidR="004E2BE1" w:rsidRDefault="004E2BE1">
      <w:pPr>
        <w:rPr>
          <w:szCs w:val="21"/>
        </w:rPr>
      </w:pPr>
    </w:p>
    <w:p w:rsidR="004E2BE1" w:rsidRDefault="006F7CDD">
      <w:pPr>
        <w:snapToGrid w:val="0"/>
        <w:spacing w:before="50" w:afterLines="50" w:after="120"/>
        <w:jc w:val="left"/>
        <w:rPr>
          <w:szCs w:val="21"/>
        </w:rPr>
      </w:pPr>
      <w:r>
        <w:rPr>
          <w:szCs w:val="21"/>
        </w:rPr>
        <w:t>5</w:t>
      </w:r>
      <w:r>
        <w:rPr>
          <w:szCs w:val="21"/>
        </w:rPr>
        <w:t>．企业管理体系认证或资质证明材料。</w:t>
      </w:r>
    </w:p>
    <w:p w:rsidR="004E2BE1" w:rsidRDefault="004E2BE1">
      <w:pPr>
        <w:snapToGrid w:val="0"/>
        <w:spacing w:before="50" w:afterLines="50" w:after="120"/>
        <w:jc w:val="left"/>
        <w:rPr>
          <w:szCs w:val="21"/>
        </w:rPr>
      </w:pPr>
    </w:p>
    <w:p w:rsidR="004E2BE1" w:rsidRDefault="004E2BE1">
      <w:pPr>
        <w:snapToGrid w:val="0"/>
        <w:spacing w:before="50" w:afterLines="50" w:after="120"/>
        <w:jc w:val="left"/>
        <w:rPr>
          <w:szCs w:val="21"/>
        </w:rPr>
      </w:pPr>
    </w:p>
    <w:p w:rsidR="004E2BE1" w:rsidRDefault="006F7CDD">
      <w:pPr>
        <w:snapToGrid w:val="0"/>
        <w:spacing w:before="50" w:afterLines="50" w:after="120"/>
        <w:jc w:val="left"/>
        <w:rPr>
          <w:szCs w:val="21"/>
        </w:rPr>
      </w:pPr>
      <w:r>
        <w:rPr>
          <w:rFonts w:hint="eastAsia"/>
          <w:szCs w:val="21"/>
        </w:rPr>
        <w:t>6</w:t>
      </w:r>
      <w:r>
        <w:rPr>
          <w:szCs w:val="21"/>
        </w:rPr>
        <w:t>．为本项目提供的其他优惠服务。</w:t>
      </w:r>
    </w:p>
    <w:p w:rsidR="004E2BE1" w:rsidRDefault="004E2BE1">
      <w:pPr>
        <w:snapToGrid w:val="0"/>
        <w:spacing w:before="50" w:afterLines="50" w:after="120"/>
        <w:jc w:val="left"/>
        <w:rPr>
          <w:szCs w:val="21"/>
        </w:rPr>
      </w:pPr>
    </w:p>
    <w:p w:rsidR="004E2BE1" w:rsidRDefault="004E2BE1">
      <w:pPr>
        <w:snapToGrid w:val="0"/>
        <w:spacing w:before="50" w:afterLines="50" w:after="120"/>
        <w:jc w:val="left"/>
        <w:rPr>
          <w:szCs w:val="21"/>
        </w:rPr>
      </w:pPr>
    </w:p>
    <w:p w:rsidR="004E2BE1" w:rsidRDefault="006F7CDD">
      <w:pPr>
        <w:snapToGrid w:val="0"/>
        <w:spacing w:before="50" w:afterLines="50" w:after="120"/>
        <w:jc w:val="left"/>
        <w:rPr>
          <w:szCs w:val="21"/>
        </w:rPr>
      </w:pPr>
      <w:r>
        <w:rPr>
          <w:rFonts w:hint="eastAsia"/>
          <w:szCs w:val="21"/>
        </w:rPr>
        <w:t>7</w:t>
      </w:r>
      <w:r>
        <w:rPr>
          <w:szCs w:val="21"/>
        </w:rPr>
        <w:t>．供应商需要说明的其他文件和说明。</w:t>
      </w:r>
    </w:p>
    <w:p w:rsidR="004E2BE1" w:rsidRDefault="006F7CDD">
      <w:pPr>
        <w:snapToGrid w:val="0"/>
        <w:spacing w:beforeLines="50" w:before="120" w:after="50" w:line="440" w:lineRule="exact"/>
        <w:jc w:val="left"/>
        <w:outlineLvl w:val="1"/>
        <w:rPr>
          <w:bCs/>
          <w:sz w:val="24"/>
        </w:rPr>
      </w:pPr>
      <w:r>
        <w:rPr>
          <w:szCs w:val="21"/>
        </w:rPr>
        <w:br w:type="page"/>
      </w:r>
      <w:r>
        <w:rPr>
          <w:bCs/>
          <w:sz w:val="24"/>
        </w:rPr>
        <w:lastRenderedPageBreak/>
        <w:t>3</w:t>
      </w:r>
      <w:r>
        <w:rPr>
          <w:bCs/>
          <w:sz w:val="24"/>
        </w:rPr>
        <w:t>．投标文件封面参考格式</w:t>
      </w:r>
      <w:r>
        <w:rPr>
          <w:rFonts w:hint="eastAsia"/>
          <w:bCs/>
          <w:sz w:val="24"/>
        </w:rPr>
        <w:t>（报价文件）</w:t>
      </w:r>
      <w:r>
        <w:rPr>
          <w:bCs/>
          <w:sz w:val="24"/>
        </w:rPr>
        <w:t>：</w:t>
      </w:r>
      <w:r>
        <w:rPr>
          <w:bCs/>
          <w:sz w:val="24"/>
        </w:rPr>
        <w:t xml:space="preserve"> </w:t>
      </w:r>
    </w:p>
    <w:p w:rsidR="004E2BE1" w:rsidRDefault="004E2BE1">
      <w:pPr>
        <w:snapToGrid w:val="0"/>
        <w:spacing w:before="50" w:afterLines="50" w:after="120" w:line="400" w:lineRule="exact"/>
        <w:jc w:val="left"/>
        <w:rPr>
          <w:bCs/>
          <w:sz w:val="24"/>
        </w:rPr>
      </w:pPr>
    </w:p>
    <w:p w:rsidR="004E2BE1" w:rsidRDefault="004E2BE1">
      <w:pPr>
        <w:snapToGrid w:val="0"/>
        <w:spacing w:beforeLines="50" w:before="120" w:after="50" w:line="360" w:lineRule="exact"/>
        <w:rPr>
          <w:sz w:val="24"/>
        </w:rPr>
      </w:pPr>
    </w:p>
    <w:p w:rsidR="004E2BE1" w:rsidRDefault="004E2BE1">
      <w:pPr>
        <w:snapToGrid w:val="0"/>
        <w:spacing w:beforeLines="50" w:before="120" w:after="50" w:line="360" w:lineRule="exact"/>
        <w:jc w:val="center"/>
        <w:rPr>
          <w:bCs/>
          <w:sz w:val="24"/>
        </w:rPr>
      </w:pPr>
    </w:p>
    <w:p w:rsidR="004E2BE1" w:rsidRDefault="006F7CDD">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rsidR="004E2BE1" w:rsidRDefault="004E2BE1">
      <w:pPr>
        <w:snapToGrid w:val="0"/>
        <w:spacing w:beforeLines="50" w:before="120" w:after="50" w:line="360" w:lineRule="exact"/>
        <w:jc w:val="center"/>
        <w:rPr>
          <w:b/>
          <w:bCs/>
          <w:sz w:val="44"/>
          <w:szCs w:val="44"/>
        </w:rPr>
      </w:pPr>
    </w:p>
    <w:p w:rsidR="004E2BE1" w:rsidRDefault="004E2BE1">
      <w:pPr>
        <w:snapToGrid w:val="0"/>
        <w:spacing w:beforeLines="50" w:before="120" w:after="50" w:line="360" w:lineRule="exact"/>
        <w:jc w:val="center"/>
        <w:rPr>
          <w:b/>
          <w:bCs/>
          <w:sz w:val="44"/>
          <w:szCs w:val="44"/>
        </w:rPr>
      </w:pPr>
    </w:p>
    <w:p w:rsidR="004E2BE1" w:rsidRDefault="006F7CDD">
      <w:pPr>
        <w:snapToGrid w:val="0"/>
        <w:spacing w:beforeLines="50" w:before="120" w:after="50" w:line="360" w:lineRule="exact"/>
        <w:jc w:val="center"/>
        <w:rPr>
          <w:b/>
          <w:bCs/>
          <w:sz w:val="44"/>
          <w:szCs w:val="44"/>
        </w:rPr>
      </w:pPr>
      <w:r>
        <w:rPr>
          <w:rFonts w:hint="eastAsia"/>
          <w:b/>
          <w:bCs/>
          <w:sz w:val="44"/>
          <w:szCs w:val="44"/>
        </w:rPr>
        <w:t>报价</w:t>
      </w:r>
      <w:r>
        <w:rPr>
          <w:b/>
          <w:bCs/>
          <w:sz w:val="44"/>
          <w:szCs w:val="44"/>
        </w:rPr>
        <w:t>文件</w:t>
      </w:r>
    </w:p>
    <w:p w:rsidR="004E2BE1" w:rsidRDefault="004E2BE1">
      <w:pPr>
        <w:snapToGrid w:val="0"/>
        <w:spacing w:beforeLines="50" w:before="120" w:after="50" w:line="360" w:lineRule="exact"/>
        <w:rPr>
          <w:bCs/>
          <w:sz w:val="24"/>
        </w:rPr>
      </w:pPr>
    </w:p>
    <w:p w:rsidR="004E2BE1" w:rsidRDefault="004E2BE1">
      <w:pPr>
        <w:snapToGrid w:val="0"/>
        <w:spacing w:beforeLines="50" w:before="120" w:after="50" w:line="360" w:lineRule="exact"/>
        <w:rPr>
          <w:bCs/>
          <w:sz w:val="24"/>
        </w:rPr>
      </w:pPr>
    </w:p>
    <w:p w:rsidR="004E2BE1" w:rsidRDefault="004E2BE1">
      <w:pPr>
        <w:snapToGrid w:val="0"/>
        <w:spacing w:beforeLines="50" w:before="120" w:after="50" w:line="360" w:lineRule="exact"/>
        <w:rPr>
          <w:bCs/>
          <w:sz w:val="24"/>
        </w:rPr>
      </w:pPr>
    </w:p>
    <w:p w:rsidR="004E2BE1" w:rsidRDefault="006F7CDD">
      <w:pPr>
        <w:snapToGrid w:val="0"/>
        <w:spacing w:beforeLines="50" w:before="120" w:after="50" w:line="360" w:lineRule="exact"/>
        <w:ind w:firstLineChars="300" w:firstLine="720"/>
        <w:rPr>
          <w:bCs/>
          <w:sz w:val="24"/>
        </w:rPr>
      </w:pPr>
      <w:r>
        <w:rPr>
          <w:bCs/>
          <w:sz w:val="24"/>
        </w:rPr>
        <w:t>项目名称：</w:t>
      </w:r>
      <w:r>
        <w:rPr>
          <w:bCs/>
          <w:sz w:val="24"/>
        </w:rPr>
        <w:t xml:space="preserve"> </w:t>
      </w:r>
    </w:p>
    <w:p w:rsidR="004E2BE1" w:rsidRDefault="006F7CDD">
      <w:pPr>
        <w:snapToGrid w:val="0"/>
        <w:spacing w:beforeLines="50" w:before="120" w:after="50" w:line="360" w:lineRule="exact"/>
        <w:ind w:firstLineChars="300" w:firstLine="720"/>
        <w:rPr>
          <w:bCs/>
          <w:sz w:val="24"/>
        </w:rPr>
      </w:pPr>
      <w:r>
        <w:rPr>
          <w:bCs/>
          <w:sz w:val="24"/>
        </w:rPr>
        <w:t>项目编号：</w:t>
      </w:r>
    </w:p>
    <w:p w:rsidR="004E2BE1" w:rsidRDefault="006F7CDD">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rsidR="004E2BE1" w:rsidRDefault="006F7CDD">
      <w:pPr>
        <w:snapToGrid w:val="0"/>
        <w:spacing w:beforeLines="50" w:before="120" w:after="50" w:line="360" w:lineRule="exact"/>
        <w:ind w:firstLineChars="300" w:firstLine="720"/>
        <w:rPr>
          <w:bCs/>
          <w:sz w:val="24"/>
        </w:rPr>
      </w:pPr>
      <w:r>
        <w:rPr>
          <w:bCs/>
          <w:sz w:val="24"/>
        </w:rPr>
        <w:t>供应商名称：</w:t>
      </w:r>
    </w:p>
    <w:p w:rsidR="004E2BE1" w:rsidRDefault="006F7CDD">
      <w:pPr>
        <w:snapToGrid w:val="0"/>
        <w:spacing w:beforeLines="50" w:before="120" w:after="50" w:line="360" w:lineRule="exact"/>
        <w:ind w:firstLineChars="300" w:firstLine="720"/>
        <w:rPr>
          <w:bCs/>
          <w:sz w:val="24"/>
        </w:rPr>
      </w:pPr>
      <w:r>
        <w:rPr>
          <w:bCs/>
          <w:sz w:val="24"/>
        </w:rPr>
        <w:t>供应商地址：</w:t>
      </w:r>
    </w:p>
    <w:p w:rsidR="004E2BE1" w:rsidRDefault="004E2BE1">
      <w:pPr>
        <w:snapToGrid w:val="0"/>
        <w:spacing w:beforeLines="50" w:before="120" w:after="50" w:line="360" w:lineRule="exact"/>
        <w:ind w:firstLineChars="300" w:firstLine="720"/>
        <w:rPr>
          <w:bCs/>
          <w:sz w:val="24"/>
        </w:rPr>
      </w:pPr>
    </w:p>
    <w:p w:rsidR="004E2BE1" w:rsidRDefault="004E2BE1">
      <w:pPr>
        <w:pStyle w:val="a1"/>
        <w:snapToGrid w:val="0"/>
        <w:spacing w:before="50" w:after="50" w:line="360" w:lineRule="exact"/>
        <w:ind w:firstLineChars="400" w:firstLine="960"/>
        <w:rPr>
          <w:bCs/>
          <w:sz w:val="24"/>
          <w:szCs w:val="24"/>
        </w:rPr>
      </w:pPr>
    </w:p>
    <w:p w:rsidR="004E2BE1" w:rsidRDefault="006F7CDD">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rsidR="004E2BE1" w:rsidRDefault="004E2BE1"/>
    <w:p w:rsidR="004E2BE1" w:rsidRDefault="006F7CDD">
      <w:pPr>
        <w:jc w:val="center"/>
        <w:rPr>
          <w:b/>
          <w:bCs/>
          <w:szCs w:val="21"/>
        </w:rPr>
      </w:pPr>
      <w:r>
        <w:rPr>
          <w:b/>
          <w:szCs w:val="21"/>
        </w:rPr>
        <w:br w:type="page"/>
      </w:r>
      <w:r>
        <w:rPr>
          <w:b/>
          <w:bCs/>
          <w:szCs w:val="21"/>
        </w:rPr>
        <w:lastRenderedPageBreak/>
        <w:t xml:space="preserve"> </w:t>
      </w:r>
    </w:p>
    <w:p w:rsidR="004E2BE1" w:rsidRDefault="006F7CDD">
      <w:pPr>
        <w:snapToGrid w:val="0"/>
        <w:spacing w:beforeLines="50" w:before="120" w:after="50" w:line="440" w:lineRule="exact"/>
        <w:jc w:val="center"/>
        <w:outlineLvl w:val="1"/>
        <w:rPr>
          <w:bCs/>
          <w:sz w:val="24"/>
        </w:rPr>
      </w:pPr>
      <w:r>
        <w:rPr>
          <w:bCs/>
          <w:sz w:val="24"/>
        </w:rPr>
        <w:t>第三部分</w:t>
      </w:r>
      <w:r>
        <w:rPr>
          <w:bCs/>
          <w:sz w:val="24"/>
        </w:rPr>
        <w:t xml:space="preserve"> </w:t>
      </w:r>
      <w:r>
        <w:rPr>
          <w:bCs/>
          <w:sz w:val="24"/>
        </w:rPr>
        <w:t>报价文件</w:t>
      </w:r>
    </w:p>
    <w:p w:rsidR="004E2BE1" w:rsidRDefault="004E2BE1">
      <w:pPr>
        <w:jc w:val="center"/>
        <w:rPr>
          <w:b/>
          <w:bCs/>
          <w:szCs w:val="21"/>
        </w:rPr>
      </w:pPr>
    </w:p>
    <w:p w:rsidR="004E2BE1" w:rsidRDefault="006F7CDD">
      <w:r>
        <w:t>1</w:t>
      </w:r>
      <w:r>
        <w:t>．投标函格式：</w:t>
      </w:r>
    </w:p>
    <w:p w:rsidR="004E2BE1" w:rsidRDefault="004E2BE1"/>
    <w:p w:rsidR="004E2BE1" w:rsidRDefault="006F7CDD">
      <w:pPr>
        <w:jc w:val="center"/>
        <w:rPr>
          <w:b/>
          <w:szCs w:val="21"/>
        </w:rPr>
      </w:pPr>
      <w:r>
        <w:rPr>
          <w:b/>
          <w:szCs w:val="21"/>
        </w:rPr>
        <w:t>投</w:t>
      </w:r>
      <w:r>
        <w:rPr>
          <w:b/>
          <w:szCs w:val="21"/>
        </w:rPr>
        <w:t xml:space="preserve"> </w:t>
      </w:r>
      <w:r>
        <w:rPr>
          <w:b/>
          <w:szCs w:val="21"/>
        </w:rPr>
        <w:t>标</w:t>
      </w:r>
      <w:r>
        <w:rPr>
          <w:b/>
          <w:szCs w:val="21"/>
        </w:rPr>
        <w:t xml:space="preserve"> </w:t>
      </w:r>
      <w:r>
        <w:rPr>
          <w:b/>
          <w:szCs w:val="21"/>
        </w:rPr>
        <w:t>函</w:t>
      </w:r>
    </w:p>
    <w:p w:rsidR="004E2BE1" w:rsidRDefault="004E2BE1">
      <w:pPr>
        <w:rPr>
          <w:b/>
          <w:szCs w:val="21"/>
        </w:rPr>
      </w:pPr>
    </w:p>
    <w:p w:rsidR="004E2BE1" w:rsidRDefault="006F7CDD">
      <w:pPr>
        <w:spacing w:line="360" w:lineRule="auto"/>
        <w:rPr>
          <w:szCs w:val="21"/>
        </w:rPr>
      </w:pPr>
      <w:r>
        <w:rPr>
          <w:szCs w:val="21"/>
        </w:rPr>
        <w:t>致：</w:t>
      </w:r>
      <w:bookmarkStart w:id="112" w:name="_Hlk19051378"/>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bookmarkEnd w:id="112"/>
      <w:r>
        <w:rPr>
          <w:szCs w:val="21"/>
        </w:rPr>
        <w:t>：</w:t>
      </w:r>
    </w:p>
    <w:p w:rsidR="004E2BE1" w:rsidRDefault="006F7CDD">
      <w:pPr>
        <w:spacing w:line="360" w:lineRule="auto"/>
        <w:ind w:firstLineChars="200" w:firstLine="420"/>
        <w:rPr>
          <w:szCs w:val="21"/>
        </w:rPr>
      </w:pPr>
      <w:r>
        <w:rPr>
          <w:szCs w:val="21"/>
        </w:rPr>
        <w:t>我方已仔细研究了</w:t>
      </w:r>
      <w:bookmarkStart w:id="113" w:name="_Hlk19051388"/>
      <w:r>
        <w:rPr>
          <w:rFonts w:hint="eastAsia"/>
          <w:i/>
          <w:iCs/>
          <w:szCs w:val="21"/>
          <w:u w:val="single"/>
        </w:rPr>
        <w:t>（项目名称）</w:t>
      </w:r>
      <w:bookmarkEnd w:id="113"/>
      <w:r>
        <w:rPr>
          <w:szCs w:val="21"/>
        </w:rPr>
        <w:t>的招标文件的全部内容。签字代表</w:t>
      </w:r>
      <w:bookmarkStart w:id="114" w:name="_Hlk19051393"/>
      <w:r>
        <w:rPr>
          <w:rFonts w:hint="eastAsia"/>
          <w:i/>
          <w:iCs/>
          <w:szCs w:val="21"/>
          <w:u w:val="single"/>
        </w:rPr>
        <w:t>（授权代表姓名）</w:t>
      </w:r>
      <w:bookmarkEnd w:id="114"/>
      <w:r>
        <w:rPr>
          <w:szCs w:val="21"/>
        </w:rPr>
        <w:t>经正式授权并代表供应商</w:t>
      </w:r>
      <w:r>
        <w:rPr>
          <w:szCs w:val="21"/>
        </w:rPr>
        <w:t>_</w:t>
      </w:r>
      <w:bookmarkStart w:id="115" w:name="_Hlk19051402"/>
      <w:r>
        <w:rPr>
          <w:i/>
          <w:iCs/>
          <w:szCs w:val="21"/>
          <w:u w:val="single"/>
        </w:rPr>
        <w:t>（供应商名称）</w:t>
      </w:r>
      <w:bookmarkEnd w:id="115"/>
      <w:r>
        <w:rPr>
          <w:szCs w:val="21"/>
        </w:rPr>
        <w:t>提交投标文件</w:t>
      </w:r>
      <w:r>
        <w:rPr>
          <w:rFonts w:hint="eastAsia"/>
          <w:szCs w:val="21"/>
        </w:rPr>
        <w:t>。</w:t>
      </w:r>
    </w:p>
    <w:p w:rsidR="004E2BE1" w:rsidRDefault="006F7CDD">
      <w:pPr>
        <w:spacing w:line="360" w:lineRule="auto"/>
        <w:rPr>
          <w:szCs w:val="21"/>
        </w:rPr>
      </w:pPr>
      <w:r>
        <w:rPr>
          <w:szCs w:val="21"/>
        </w:rPr>
        <w:t>据此函，签字代表宣布同意如下：</w:t>
      </w:r>
    </w:p>
    <w:p w:rsidR="004E2BE1" w:rsidRDefault="006F7CDD">
      <w:pPr>
        <w:spacing w:line="360" w:lineRule="auto"/>
        <w:rPr>
          <w:szCs w:val="21"/>
        </w:rPr>
      </w:pPr>
      <w:r>
        <w:rPr>
          <w:szCs w:val="21"/>
        </w:rPr>
        <w:t>（</w:t>
      </w:r>
      <w:r>
        <w:rPr>
          <w:szCs w:val="21"/>
        </w:rPr>
        <w:t>1</w:t>
      </w:r>
      <w:r>
        <w:rPr>
          <w:szCs w:val="21"/>
        </w:rPr>
        <w:t>）</w:t>
      </w:r>
      <w:r>
        <w:rPr>
          <w:rFonts w:hint="eastAsia"/>
          <w:szCs w:val="21"/>
        </w:rPr>
        <w:t>我方</w:t>
      </w:r>
      <w:r>
        <w:rPr>
          <w:szCs w:val="21"/>
        </w:rPr>
        <w:t>已详细审查全部</w:t>
      </w:r>
      <w:r>
        <w:rPr>
          <w:szCs w:val="21"/>
        </w:rPr>
        <w:t>“</w:t>
      </w:r>
      <w:r>
        <w:rPr>
          <w:szCs w:val="21"/>
        </w:rPr>
        <w:t>招标文件</w:t>
      </w:r>
      <w:r>
        <w:rPr>
          <w:szCs w:val="21"/>
        </w:rPr>
        <w:t>”</w:t>
      </w:r>
      <w:r>
        <w:rPr>
          <w:szCs w:val="21"/>
        </w:rPr>
        <w:t>，包括修改文件（如有的话）以及全部参考资料和有关附件，已经了解我方对于招标文件、采购过程、采购结果有依法进行询问、质疑、投诉的权利及相关渠道和要求。</w:t>
      </w:r>
    </w:p>
    <w:p w:rsidR="004E2BE1" w:rsidRDefault="006F7CDD">
      <w:pPr>
        <w:spacing w:line="360" w:lineRule="auto"/>
        <w:rPr>
          <w:szCs w:val="21"/>
        </w:rPr>
      </w:pPr>
      <w:r>
        <w:rPr>
          <w:szCs w:val="21"/>
        </w:rPr>
        <w:t>（</w:t>
      </w:r>
      <w:r>
        <w:rPr>
          <w:szCs w:val="21"/>
        </w:rPr>
        <w:t>2</w:t>
      </w:r>
      <w:r>
        <w:rPr>
          <w:szCs w:val="21"/>
        </w:rPr>
        <w:t>）</w:t>
      </w:r>
      <w:r>
        <w:rPr>
          <w:rFonts w:hint="eastAsia"/>
          <w:szCs w:val="21"/>
        </w:rPr>
        <w:t>我方</w:t>
      </w:r>
      <w:r>
        <w:rPr>
          <w:szCs w:val="21"/>
        </w:rPr>
        <w:t>在投标之前已经与贵方进行了充分的沟通，完全理解并接受招标文件的各项规定和要求，对招标文件的合理性、合法性不再有异议。</w:t>
      </w:r>
    </w:p>
    <w:p w:rsidR="004E2BE1" w:rsidRDefault="006F7CDD">
      <w:pPr>
        <w:spacing w:line="360" w:lineRule="auto"/>
        <w:rPr>
          <w:szCs w:val="21"/>
        </w:rPr>
      </w:pPr>
      <w:r>
        <w:rPr>
          <w:rFonts w:hint="eastAsia"/>
          <w:szCs w:val="21"/>
        </w:rPr>
        <w:t>（</w:t>
      </w:r>
      <w:r>
        <w:rPr>
          <w:rFonts w:hint="eastAsia"/>
          <w:szCs w:val="21"/>
        </w:rPr>
        <w:t>3</w:t>
      </w:r>
      <w:r>
        <w:rPr>
          <w:rFonts w:hint="eastAsia"/>
          <w:szCs w:val="21"/>
        </w:rPr>
        <w:t>）我方承诺本投标有效期为第三章投标人须知规定的期限。</w:t>
      </w:r>
    </w:p>
    <w:p w:rsidR="004E2BE1" w:rsidRDefault="006F7CDD">
      <w:pPr>
        <w:spacing w:line="360" w:lineRule="auto"/>
        <w:rPr>
          <w:szCs w:val="21"/>
        </w:rPr>
      </w:pPr>
      <w:r>
        <w:rPr>
          <w:szCs w:val="21"/>
        </w:rPr>
        <w:t>（</w:t>
      </w:r>
      <w:r>
        <w:rPr>
          <w:szCs w:val="21"/>
        </w:rPr>
        <w:t>4</w:t>
      </w:r>
      <w:r>
        <w:rPr>
          <w:szCs w:val="21"/>
        </w:rPr>
        <w:t>）如中标，本投标文件至本项目合同履行</w:t>
      </w:r>
      <w:proofErr w:type="gramStart"/>
      <w:r>
        <w:rPr>
          <w:szCs w:val="21"/>
        </w:rPr>
        <w:t>完毕止均保持</w:t>
      </w:r>
      <w:proofErr w:type="gramEnd"/>
      <w:r>
        <w:rPr>
          <w:szCs w:val="21"/>
        </w:rPr>
        <w:t>有效，</w:t>
      </w:r>
      <w:r>
        <w:rPr>
          <w:rFonts w:hint="eastAsia"/>
          <w:szCs w:val="21"/>
        </w:rPr>
        <w:t>我方</w:t>
      </w:r>
      <w:r>
        <w:rPr>
          <w:szCs w:val="21"/>
        </w:rPr>
        <w:t>将按</w:t>
      </w:r>
      <w:r>
        <w:rPr>
          <w:szCs w:val="21"/>
        </w:rPr>
        <w:t>“</w:t>
      </w:r>
      <w:r>
        <w:rPr>
          <w:szCs w:val="21"/>
        </w:rPr>
        <w:t>招标文件</w:t>
      </w:r>
      <w:r>
        <w:rPr>
          <w:szCs w:val="21"/>
        </w:rPr>
        <w:t>”</w:t>
      </w:r>
      <w:r>
        <w:rPr>
          <w:szCs w:val="21"/>
        </w:rPr>
        <w:t>及政府采购法律、法规的规定履行合同责任和义务</w:t>
      </w:r>
      <w:r>
        <w:rPr>
          <w:rFonts w:hint="eastAsia"/>
          <w:szCs w:val="21"/>
        </w:rPr>
        <w:t>，并承诺</w:t>
      </w:r>
      <w:proofErr w:type="gramStart"/>
      <w:r>
        <w:rPr>
          <w:szCs w:val="21"/>
        </w:rPr>
        <w:t>不</w:t>
      </w:r>
      <w:proofErr w:type="gramEnd"/>
      <w:r>
        <w:rPr>
          <w:szCs w:val="21"/>
        </w:rPr>
        <w:t>分包及转包他人。</w:t>
      </w:r>
    </w:p>
    <w:p w:rsidR="004E2BE1" w:rsidRDefault="006F7CDD">
      <w:pPr>
        <w:spacing w:line="360" w:lineRule="auto"/>
        <w:rPr>
          <w:szCs w:val="21"/>
        </w:rPr>
      </w:pPr>
      <w:r>
        <w:rPr>
          <w:szCs w:val="21"/>
        </w:rPr>
        <w:t>（</w:t>
      </w:r>
      <w:r>
        <w:rPr>
          <w:szCs w:val="21"/>
        </w:rPr>
        <w:t>5</w:t>
      </w:r>
      <w:r>
        <w:rPr>
          <w:szCs w:val="21"/>
        </w:rPr>
        <w:t>）</w:t>
      </w:r>
      <w:r>
        <w:rPr>
          <w:rFonts w:hint="eastAsia"/>
          <w:szCs w:val="21"/>
        </w:rPr>
        <w:t>我方</w:t>
      </w:r>
      <w:r>
        <w:rPr>
          <w:szCs w:val="21"/>
        </w:rPr>
        <w:t>同意按照贵方要求提供与投标有关的一切数据或资料。</w:t>
      </w:r>
    </w:p>
    <w:p w:rsidR="004E2BE1" w:rsidRDefault="006F7CDD">
      <w:pPr>
        <w:spacing w:line="360" w:lineRule="auto"/>
        <w:rPr>
          <w:szCs w:val="21"/>
        </w:rPr>
      </w:pPr>
      <w:r>
        <w:rPr>
          <w:szCs w:val="21"/>
        </w:rPr>
        <w:t>（</w:t>
      </w:r>
      <w:r>
        <w:rPr>
          <w:szCs w:val="21"/>
        </w:rPr>
        <w:t>6</w:t>
      </w:r>
      <w:r>
        <w:rPr>
          <w:szCs w:val="21"/>
        </w:rPr>
        <w:t>）与本项目有关的一切正式往来信函请寄：</w:t>
      </w:r>
    </w:p>
    <w:p w:rsidR="004E2BE1" w:rsidRDefault="006F7CDD">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w:t>
      </w:r>
      <w:r>
        <w:rPr>
          <w:szCs w:val="21"/>
        </w:rPr>
        <w:t>电话：</w:t>
      </w:r>
      <w:r>
        <w:rPr>
          <w:szCs w:val="21"/>
          <w:u w:val="single"/>
        </w:rPr>
        <w:t xml:space="preserve">            </w:t>
      </w:r>
    </w:p>
    <w:p w:rsidR="004E2BE1" w:rsidRDefault="006F7CDD">
      <w:pPr>
        <w:spacing w:line="360" w:lineRule="auto"/>
        <w:rPr>
          <w:szCs w:val="21"/>
        </w:rPr>
      </w:pPr>
      <w:r>
        <w:rPr>
          <w:szCs w:val="21"/>
        </w:rPr>
        <w:t>传真：</w:t>
      </w:r>
      <w:r>
        <w:rPr>
          <w:szCs w:val="21"/>
          <w:u w:val="single"/>
        </w:rPr>
        <w:t xml:space="preserve">           </w:t>
      </w:r>
      <w:r>
        <w:rPr>
          <w:szCs w:val="21"/>
        </w:rPr>
        <w:t xml:space="preserve">  </w:t>
      </w:r>
    </w:p>
    <w:p w:rsidR="004E2BE1" w:rsidRDefault="006F7CDD">
      <w:pPr>
        <w:spacing w:line="360" w:lineRule="auto"/>
        <w:rPr>
          <w:szCs w:val="21"/>
        </w:rPr>
      </w:pPr>
      <w:r>
        <w:rPr>
          <w:szCs w:val="21"/>
        </w:rPr>
        <w:t>供应商代表姓名</w:t>
      </w:r>
      <w:r>
        <w:rPr>
          <w:szCs w:val="21"/>
          <w:u w:val="single"/>
        </w:rPr>
        <w:t xml:space="preserve">         </w:t>
      </w:r>
      <w:r>
        <w:rPr>
          <w:szCs w:val="21"/>
        </w:rPr>
        <w:t xml:space="preserve">  </w:t>
      </w:r>
      <w:r>
        <w:rPr>
          <w:szCs w:val="21"/>
        </w:rPr>
        <w:t>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r>
        <w:rPr>
          <w:szCs w:val="21"/>
        </w:rPr>
        <w:t xml:space="preserve"> </w:t>
      </w:r>
    </w:p>
    <w:p w:rsidR="004E2BE1" w:rsidRDefault="004E2BE1">
      <w:pPr>
        <w:spacing w:line="360" w:lineRule="auto"/>
        <w:rPr>
          <w:szCs w:val="21"/>
        </w:rPr>
      </w:pPr>
    </w:p>
    <w:p w:rsidR="004E2BE1" w:rsidRDefault="004E2BE1">
      <w:pPr>
        <w:spacing w:line="360" w:lineRule="auto"/>
        <w:rPr>
          <w:szCs w:val="21"/>
        </w:rPr>
      </w:pPr>
    </w:p>
    <w:p w:rsidR="004E2BE1" w:rsidRDefault="004E2BE1">
      <w:pPr>
        <w:spacing w:line="360" w:lineRule="auto"/>
        <w:rPr>
          <w:szCs w:val="21"/>
        </w:rPr>
      </w:pPr>
    </w:p>
    <w:p w:rsidR="004E2BE1" w:rsidRDefault="006F7CDD">
      <w:pPr>
        <w:spacing w:line="360" w:lineRule="auto"/>
        <w:rPr>
          <w:szCs w:val="21"/>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p>
    <w:p w:rsidR="004E2BE1" w:rsidRDefault="006F7CDD">
      <w:pPr>
        <w:spacing w:line="360" w:lineRule="auto"/>
        <w:rPr>
          <w:szCs w:val="21"/>
        </w:rPr>
      </w:pPr>
      <w:r>
        <w:rPr>
          <w:szCs w:val="21"/>
        </w:rPr>
        <w:lastRenderedPageBreak/>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4E2BE1" w:rsidRDefault="006F7CDD">
      <w:r>
        <w:rPr>
          <w:b/>
          <w:szCs w:val="21"/>
        </w:rPr>
        <w:br w:type="page"/>
      </w:r>
      <w:r>
        <w:lastRenderedPageBreak/>
        <w:t>2</w:t>
      </w:r>
      <w:r>
        <w:t>．投标报价明细表格式：</w:t>
      </w:r>
    </w:p>
    <w:p w:rsidR="004E2BE1" w:rsidRDefault="006F7CDD">
      <w:pPr>
        <w:jc w:val="center"/>
        <w:rPr>
          <w:b/>
          <w:szCs w:val="21"/>
        </w:rPr>
      </w:pPr>
      <w:r>
        <w:rPr>
          <w:b/>
          <w:szCs w:val="21"/>
        </w:rPr>
        <w:t>投标报价明细表</w:t>
      </w:r>
    </w:p>
    <w:p w:rsidR="004E2BE1" w:rsidRDefault="006F7CDD">
      <w:pPr>
        <w:ind w:firstLineChars="1150" w:firstLine="2415"/>
        <w:rPr>
          <w:szCs w:val="21"/>
        </w:rPr>
      </w:pPr>
      <w:r>
        <w:rPr>
          <w:szCs w:val="21"/>
        </w:rPr>
        <w:t xml:space="preserve">                            </w:t>
      </w:r>
      <w:r>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4"/>
        <w:gridCol w:w="3011"/>
        <w:gridCol w:w="2675"/>
        <w:gridCol w:w="2675"/>
      </w:tblGrid>
      <w:tr w:rsidR="004E2BE1">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rsidR="004E2BE1" w:rsidRDefault="006F7CDD">
            <w:pPr>
              <w:jc w:val="center"/>
              <w:rPr>
                <w:spacing w:val="20"/>
                <w:szCs w:val="21"/>
              </w:rPr>
            </w:pPr>
            <w:r>
              <w:rPr>
                <w:szCs w:val="21"/>
              </w:rPr>
              <w:t>序号</w:t>
            </w:r>
          </w:p>
        </w:tc>
        <w:tc>
          <w:tcPr>
            <w:tcW w:w="3011" w:type="dxa"/>
            <w:tcBorders>
              <w:top w:val="single" w:sz="4" w:space="0" w:color="auto"/>
              <w:left w:val="single" w:sz="4" w:space="0" w:color="auto"/>
              <w:bottom w:val="single" w:sz="4" w:space="0" w:color="auto"/>
              <w:right w:val="single" w:sz="4" w:space="0" w:color="auto"/>
            </w:tcBorders>
            <w:vAlign w:val="center"/>
          </w:tcPr>
          <w:p w:rsidR="004E2BE1" w:rsidRDefault="006F7CDD">
            <w:pPr>
              <w:jc w:val="center"/>
              <w:rPr>
                <w:szCs w:val="21"/>
              </w:rPr>
            </w:pPr>
            <w:r>
              <w:rPr>
                <w:szCs w:val="21"/>
              </w:rPr>
              <w:t>服务名称</w:t>
            </w:r>
          </w:p>
        </w:tc>
        <w:tc>
          <w:tcPr>
            <w:tcW w:w="2675" w:type="dxa"/>
            <w:tcBorders>
              <w:top w:val="single" w:sz="4" w:space="0" w:color="auto"/>
              <w:left w:val="single" w:sz="4" w:space="0" w:color="auto"/>
              <w:bottom w:val="single" w:sz="4" w:space="0" w:color="auto"/>
              <w:right w:val="single" w:sz="4" w:space="0" w:color="auto"/>
            </w:tcBorders>
            <w:vAlign w:val="center"/>
          </w:tcPr>
          <w:p w:rsidR="004E2BE1" w:rsidRDefault="006F7CDD">
            <w:pPr>
              <w:jc w:val="center"/>
              <w:rPr>
                <w:szCs w:val="21"/>
              </w:rPr>
            </w:pPr>
            <w:r>
              <w:rPr>
                <w:szCs w:val="21"/>
              </w:rPr>
              <w:t>报价</w:t>
            </w:r>
          </w:p>
        </w:tc>
        <w:tc>
          <w:tcPr>
            <w:tcW w:w="2675" w:type="dxa"/>
            <w:tcBorders>
              <w:top w:val="single" w:sz="4" w:space="0" w:color="auto"/>
              <w:left w:val="single" w:sz="4" w:space="0" w:color="auto"/>
              <w:bottom w:val="single" w:sz="4" w:space="0" w:color="auto"/>
              <w:right w:val="single" w:sz="4" w:space="0" w:color="auto"/>
            </w:tcBorders>
            <w:vAlign w:val="center"/>
          </w:tcPr>
          <w:p w:rsidR="004E2BE1" w:rsidRDefault="006F7CDD">
            <w:pPr>
              <w:jc w:val="center"/>
              <w:rPr>
                <w:szCs w:val="21"/>
              </w:rPr>
            </w:pPr>
            <w:r>
              <w:rPr>
                <w:szCs w:val="21"/>
              </w:rPr>
              <w:t>备注</w:t>
            </w:r>
          </w:p>
        </w:tc>
      </w:tr>
      <w:tr w:rsidR="004E2BE1">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rsidR="004E2BE1" w:rsidRDefault="004E2BE1">
            <w:pPr>
              <w:jc w:val="center"/>
              <w:rPr>
                <w:spacing w:val="20"/>
                <w:szCs w:val="21"/>
              </w:rPr>
            </w:pPr>
          </w:p>
        </w:tc>
        <w:tc>
          <w:tcPr>
            <w:tcW w:w="3011" w:type="dxa"/>
            <w:tcBorders>
              <w:top w:val="single" w:sz="4" w:space="0" w:color="auto"/>
              <w:left w:val="single" w:sz="4" w:space="0" w:color="auto"/>
              <w:bottom w:val="single" w:sz="4" w:space="0" w:color="auto"/>
              <w:right w:val="single" w:sz="4" w:space="0" w:color="auto"/>
            </w:tcBorders>
            <w:vAlign w:val="center"/>
          </w:tcPr>
          <w:p w:rsidR="004E2BE1" w:rsidRDefault="004E2BE1">
            <w:pPr>
              <w:jc w:val="center"/>
              <w:rPr>
                <w:spacing w:val="20"/>
                <w:szCs w:val="21"/>
              </w:rPr>
            </w:pPr>
          </w:p>
        </w:tc>
        <w:tc>
          <w:tcPr>
            <w:tcW w:w="2675" w:type="dxa"/>
            <w:tcBorders>
              <w:top w:val="single" w:sz="4" w:space="0" w:color="auto"/>
              <w:left w:val="single" w:sz="4" w:space="0" w:color="auto"/>
              <w:bottom w:val="single" w:sz="4" w:space="0" w:color="auto"/>
              <w:right w:val="single" w:sz="4" w:space="0" w:color="auto"/>
            </w:tcBorders>
          </w:tcPr>
          <w:p w:rsidR="004E2BE1" w:rsidRDefault="004E2BE1">
            <w:pPr>
              <w:jc w:val="center"/>
              <w:rPr>
                <w:spacing w:val="20"/>
                <w:szCs w:val="21"/>
              </w:rPr>
            </w:pPr>
          </w:p>
        </w:tc>
        <w:tc>
          <w:tcPr>
            <w:tcW w:w="2675" w:type="dxa"/>
            <w:tcBorders>
              <w:top w:val="single" w:sz="4" w:space="0" w:color="auto"/>
              <w:left w:val="single" w:sz="4" w:space="0" w:color="auto"/>
              <w:bottom w:val="single" w:sz="4" w:space="0" w:color="auto"/>
              <w:right w:val="single" w:sz="4" w:space="0" w:color="auto"/>
            </w:tcBorders>
            <w:vAlign w:val="center"/>
          </w:tcPr>
          <w:p w:rsidR="004E2BE1" w:rsidRDefault="004E2BE1">
            <w:pPr>
              <w:jc w:val="center"/>
              <w:rPr>
                <w:spacing w:val="20"/>
                <w:szCs w:val="21"/>
              </w:rPr>
            </w:pPr>
          </w:p>
        </w:tc>
      </w:tr>
      <w:tr w:rsidR="004E2BE1">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rsidR="004E2BE1" w:rsidRDefault="004E2BE1">
            <w:pPr>
              <w:jc w:val="center"/>
              <w:rPr>
                <w:spacing w:val="20"/>
                <w:szCs w:val="21"/>
              </w:rPr>
            </w:pPr>
          </w:p>
        </w:tc>
        <w:tc>
          <w:tcPr>
            <w:tcW w:w="3011" w:type="dxa"/>
            <w:tcBorders>
              <w:top w:val="single" w:sz="4" w:space="0" w:color="auto"/>
              <w:left w:val="single" w:sz="4" w:space="0" w:color="auto"/>
              <w:bottom w:val="single" w:sz="4" w:space="0" w:color="auto"/>
              <w:right w:val="single" w:sz="4" w:space="0" w:color="auto"/>
            </w:tcBorders>
            <w:vAlign w:val="center"/>
          </w:tcPr>
          <w:p w:rsidR="004E2BE1" w:rsidRDefault="004E2BE1">
            <w:pPr>
              <w:jc w:val="center"/>
              <w:rPr>
                <w:spacing w:val="20"/>
                <w:szCs w:val="21"/>
              </w:rPr>
            </w:pPr>
          </w:p>
        </w:tc>
        <w:tc>
          <w:tcPr>
            <w:tcW w:w="2675" w:type="dxa"/>
            <w:tcBorders>
              <w:top w:val="single" w:sz="4" w:space="0" w:color="auto"/>
              <w:left w:val="single" w:sz="4" w:space="0" w:color="auto"/>
              <w:bottom w:val="single" w:sz="4" w:space="0" w:color="auto"/>
              <w:right w:val="single" w:sz="4" w:space="0" w:color="auto"/>
            </w:tcBorders>
          </w:tcPr>
          <w:p w:rsidR="004E2BE1" w:rsidRDefault="004E2BE1">
            <w:pPr>
              <w:jc w:val="center"/>
              <w:rPr>
                <w:spacing w:val="20"/>
                <w:szCs w:val="21"/>
              </w:rPr>
            </w:pPr>
          </w:p>
        </w:tc>
        <w:tc>
          <w:tcPr>
            <w:tcW w:w="2675" w:type="dxa"/>
            <w:tcBorders>
              <w:top w:val="single" w:sz="4" w:space="0" w:color="auto"/>
              <w:left w:val="single" w:sz="4" w:space="0" w:color="auto"/>
              <w:bottom w:val="single" w:sz="4" w:space="0" w:color="auto"/>
              <w:right w:val="single" w:sz="4" w:space="0" w:color="auto"/>
            </w:tcBorders>
            <w:vAlign w:val="center"/>
          </w:tcPr>
          <w:p w:rsidR="004E2BE1" w:rsidRDefault="004E2BE1">
            <w:pPr>
              <w:jc w:val="center"/>
              <w:rPr>
                <w:spacing w:val="20"/>
                <w:szCs w:val="21"/>
              </w:rPr>
            </w:pPr>
          </w:p>
        </w:tc>
      </w:tr>
      <w:tr w:rsidR="004E2BE1">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rsidR="004E2BE1" w:rsidRDefault="004E2BE1">
            <w:pPr>
              <w:jc w:val="center"/>
              <w:rPr>
                <w:spacing w:val="20"/>
                <w:szCs w:val="21"/>
              </w:rPr>
            </w:pPr>
          </w:p>
        </w:tc>
        <w:tc>
          <w:tcPr>
            <w:tcW w:w="3011" w:type="dxa"/>
            <w:tcBorders>
              <w:top w:val="single" w:sz="4" w:space="0" w:color="auto"/>
              <w:left w:val="single" w:sz="4" w:space="0" w:color="auto"/>
              <w:bottom w:val="single" w:sz="4" w:space="0" w:color="auto"/>
              <w:right w:val="single" w:sz="4" w:space="0" w:color="auto"/>
            </w:tcBorders>
            <w:vAlign w:val="center"/>
          </w:tcPr>
          <w:p w:rsidR="004E2BE1" w:rsidRDefault="006F7CDD">
            <w:pPr>
              <w:jc w:val="center"/>
              <w:rPr>
                <w:spacing w:val="20"/>
                <w:szCs w:val="21"/>
              </w:rPr>
            </w:pPr>
            <w:r>
              <w:rPr>
                <w:spacing w:val="20"/>
                <w:szCs w:val="21"/>
              </w:rPr>
              <w:t>……</w:t>
            </w:r>
          </w:p>
        </w:tc>
        <w:tc>
          <w:tcPr>
            <w:tcW w:w="2675" w:type="dxa"/>
            <w:tcBorders>
              <w:top w:val="single" w:sz="4" w:space="0" w:color="auto"/>
              <w:left w:val="single" w:sz="4" w:space="0" w:color="auto"/>
              <w:bottom w:val="single" w:sz="4" w:space="0" w:color="auto"/>
              <w:right w:val="single" w:sz="4" w:space="0" w:color="auto"/>
            </w:tcBorders>
          </w:tcPr>
          <w:p w:rsidR="004E2BE1" w:rsidRDefault="004E2BE1">
            <w:pPr>
              <w:jc w:val="center"/>
              <w:rPr>
                <w:spacing w:val="20"/>
                <w:szCs w:val="21"/>
              </w:rPr>
            </w:pPr>
          </w:p>
        </w:tc>
        <w:tc>
          <w:tcPr>
            <w:tcW w:w="2675" w:type="dxa"/>
            <w:tcBorders>
              <w:top w:val="single" w:sz="4" w:space="0" w:color="auto"/>
              <w:left w:val="single" w:sz="4" w:space="0" w:color="auto"/>
              <w:bottom w:val="single" w:sz="4" w:space="0" w:color="auto"/>
              <w:right w:val="single" w:sz="4" w:space="0" w:color="auto"/>
            </w:tcBorders>
            <w:vAlign w:val="center"/>
          </w:tcPr>
          <w:p w:rsidR="004E2BE1" w:rsidRDefault="004E2BE1">
            <w:pPr>
              <w:jc w:val="center"/>
              <w:rPr>
                <w:spacing w:val="20"/>
                <w:szCs w:val="21"/>
              </w:rPr>
            </w:pPr>
          </w:p>
        </w:tc>
      </w:tr>
    </w:tbl>
    <w:p w:rsidR="004E2BE1" w:rsidRDefault="004E2BE1">
      <w:pPr>
        <w:rPr>
          <w:spacing w:val="20"/>
          <w:szCs w:val="21"/>
          <w:u w:val="single"/>
        </w:rPr>
      </w:pPr>
    </w:p>
    <w:p w:rsidR="004E2BE1" w:rsidRDefault="004E2BE1">
      <w:pPr>
        <w:spacing w:line="360" w:lineRule="auto"/>
        <w:rPr>
          <w:spacing w:val="20"/>
          <w:szCs w:val="21"/>
        </w:rPr>
      </w:pPr>
    </w:p>
    <w:p w:rsidR="004E2BE1" w:rsidRDefault="006F7CDD">
      <w:pPr>
        <w:snapToGrid w:val="0"/>
        <w:spacing w:before="50" w:afterLines="50" w:after="120"/>
        <w:jc w:val="left"/>
        <w:rPr>
          <w:szCs w:val="21"/>
        </w:rPr>
      </w:pPr>
      <w:r>
        <w:rPr>
          <w:rFonts w:hint="eastAsia"/>
          <w:szCs w:val="21"/>
        </w:rPr>
        <w:t>注：本表如与广西政府采购云平台不一致的，以广西政府采购云平台为准。</w:t>
      </w:r>
    </w:p>
    <w:p w:rsidR="004E2BE1" w:rsidRDefault="004E2BE1">
      <w:pPr>
        <w:snapToGrid w:val="0"/>
        <w:spacing w:before="50" w:afterLines="50" w:after="120"/>
        <w:jc w:val="left"/>
        <w:rPr>
          <w:szCs w:val="21"/>
        </w:rPr>
      </w:pPr>
    </w:p>
    <w:p w:rsidR="004E2BE1" w:rsidRDefault="004E2BE1">
      <w:pPr>
        <w:snapToGrid w:val="0"/>
        <w:spacing w:before="50" w:afterLines="50" w:after="120"/>
        <w:jc w:val="left"/>
        <w:rPr>
          <w:szCs w:val="21"/>
        </w:rPr>
      </w:pPr>
    </w:p>
    <w:p w:rsidR="004E2BE1" w:rsidRDefault="006F7CDD">
      <w:pPr>
        <w:snapToGrid w:val="0"/>
        <w:spacing w:before="50" w:afterLines="50" w:after="120"/>
        <w:jc w:val="left"/>
        <w:rPr>
          <w:szCs w:val="21"/>
        </w:rPr>
      </w:pPr>
      <w:r>
        <w:rPr>
          <w:rFonts w:hint="eastAsia"/>
          <w:szCs w:val="21"/>
        </w:rPr>
        <w:t>供应商名称（电子签章）：</w:t>
      </w:r>
      <w:r>
        <w:rPr>
          <w:rFonts w:hint="eastAsia"/>
          <w:szCs w:val="21"/>
        </w:rPr>
        <w:t xml:space="preserve">                          </w:t>
      </w:r>
    </w:p>
    <w:p w:rsidR="004E2BE1" w:rsidRDefault="006F7CDD">
      <w:pPr>
        <w:snapToGrid w:val="0"/>
        <w:spacing w:before="50" w:afterLines="50" w:after="120"/>
        <w:jc w:val="left"/>
        <w:rPr>
          <w:szCs w:val="21"/>
        </w:rPr>
      </w:pPr>
      <w:r>
        <w:rPr>
          <w:rFonts w:hint="eastAsia"/>
          <w:szCs w:val="21"/>
        </w:rPr>
        <w:t>日</w:t>
      </w:r>
      <w:r>
        <w:rPr>
          <w:rFonts w:hint="eastAsia"/>
          <w:szCs w:val="21"/>
        </w:rPr>
        <w:t xml:space="preserve">  </w:t>
      </w:r>
      <w:r>
        <w:rPr>
          <w:rFonts w:hint="eastAsia"/>
          <w:szCs w:val="21"/>
        </w:rPr>
        <w:t>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szCs w:val="21"/>
        </w:rPr>
        <w:br w:type="page"/>
      </w:r>
      <w:r>
        <w:rPr>
          <w:szCs w:val="21"/>
        </w:rPr>
        <w:lastRenderedPageBreak/>
        <w:t>3</w:t>
      </w:r>
      <w:r>
        <w:rPr>
          <w:szCs w:val="21"/>
        </w:rPr>
        <w:t>．过低报价合理性的说明。（如有）</w:t>
      </w:r>
    </w:p>
    <w:p w:rsidR="004E2BE1" w:rsidRDefault="006F7CDD">
      <w:pPr>
        <w:spacing w:line="360" w:lineRule="auto"/>
        <w:ind w:firstLineChars="200" w:firstLine="420"/>
        <w:rPr>
          <w:szCs w:val="21"/>
        </w:rPr>
      </w:pPr>
      <w:r>
        <w:rPr>
          <w:szCs w:val="21"/>
        </w:rPr>
        <w:t>评审委员会认为供应商的报价明显低于其他通过符合性审查供应商报价的，供应商将被要求以书面方式提供</w:t>
      </w:r>
      <w:r>
        <w:rPr>
          <w:rFonts w:hint="eastAsia"/>
          <w:szCs w:val="21"/>
        </w:rPr>
        <w:t>说明</w:t>
      </w:r>
      <w:r>
        <w:rPr>
          <w:szCs w:val="21"/>
        </w:rPr>
        <w:t>。为避免在评审现场因未能及时提供说明而导致被评审委员会作为无效投标，供应商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p w:rsidR="004E2BE1" w:rsidRDefault="006F7CDD">
      <w:pPr>
        <w:widowControl/>
        <w:jc w:val="left"/>
        <w:outlineLvl w:val="1"/>
        <w:rPr>
          <w:szCs w:val="21"/>
        </w:rPr>
      </w:pPr>
      <w:bookmarkStart w:id="116" w:name="_Hlk88990880"/>
      <w:bookmarkEnd w:id="0"/>
      <w:bookmarkEnd w:id="1"/>
      <w:r>
        <w:rPr>
          <w:szCs w:val="21"/>
        </w:rPr>
        <w:br w:type="page"/>
      </w:r>
      <w:r>
        <w:rPr>
          <w:szCs w:val="21"/>
        </w:rPr>
        <w:lastRenderedPageBreak/>
        <w:t>4</w:t>
      </w:r>
      <w:r>
        <w:rPr>
          <w:rFonts w:hint="eastAsia"/>
          <w:szCs w:val="21"/>
        </w:rPr>
        <w:t>．开标一览表</w:t>
      </w:r>
    </w:p>
    <w:p w:rsidR="004E2BE1" w:rsidRDefault="004E2BE1">
      <w:pPr>
        <w:widowControl/>
        <w:jc w:val="left"/>
        <w:rPr>
          <w:szCs w:val="21"/>
        </w:rPr>
      </w:pPr>
    </w:p>
    <w:p w:rsidR="004E2BE1" w:rsidRDefault="004E2BE1">
      <w:pPr>
        <w:widowControl/>
        <w:jc w:val="left"/>
        <w:rPr>
          <w:szCs w:val="21"/>
        </w:rPr>
      </w:pPr>
    </w:p>
    <w:p w:rsidR="004E2BE1" w:rsidRDefault="004E2BE1">
      <w:pPr>
        <w:widowControl/>
        <w:jc w:val="left"/>
        <w:rPr>
          <w:szCs w:val="21"/>
        </w:rPr>
      </w:pPr>
    </w:p>
    <w:p w:rsidR="004E2BE1" w:rsidRDefault="004E2BE1">
      <w:pPr>
        <w:rPr>
          <w:b/>
          <w:szCs w:val="21"/>
        </w:rPr>
      </w:pPr>
    </w:p>
    <w:p w:rsidR="004E2BE1" w:rsidRDefault="004E2BE1">
      <w:pPr>
        <w:rPr>
          <w:b/>
          <w:szCs w:val="21"/>
        </w:rPr>
      </w:pPr>
    </w:p>
    <w:p w:rsidR="004E2BE1" w:rsidRDefault="006F7CDD">
      <w:pPr>
        <w:rPr>
          <w:b/>
          <w:szCs w:val="21"/>
        </w:rPr>
      </w:pPr>
      <w:r>
        <w:rPr>
          <w:rFonts w:hint="eastAsia"/>
          <w:b/>
          <w:szCs w:val="21"/>
        </w:rPr>
        <w:t>格式详见广西政府采购云平台，且仅在广西政府采购云平台填写即可。</w:t>
      </w:r>
    </w:p>
    <w:bookmarkEnd w:id="116"/>
    <w:p w:rsidR="004E2BE1" w:rsidRDefault="004E2BE1">
      <w:pPr>
        <w:snapToGrid w:val="0"/>
        <w:spacing w:beforeLines="50" w:before="120" w:after="50" w:line="440" w:lineRule="exact"/>
        <w:jc w:val="left"/>
        <w:outlineLvl w:val="1"/>
        <w:rPr>
          <w:bCs/>
          <w:sz w:val="24"/>
        </w:rPr>
      </w:pPr>
    </w:p>
    <w:sectPr w:rsidR="004E2BE1">
      <w:headerReference w:type="default" r:id="rId26"/>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1A3" w:rsidRDefault="005A01A3">
      <w:pPr>
        <w:spacing w:line="240" w:lineRule="auto"/>
      </w:pPr>
      <w:r>
        <w:separator/>
      </w:r>
    </w:p>
  </w:endnote>
  <w:endnote w:type="continuationSeparator" w:id="0">
    <w:p w:rsidR="005A01A3" w:rsidRDefault="005A0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E1" w:rsidRDefault="006F7CDD">
    <w:pPr>
      <w:pStyle w:val="af7"/>
      <w:framePr w:wrap="around" w:vAnchor="text" w:hAnchor="margin" w:xAlign="center" w:y="1"/>
      <w:rPr>
        <w:rStyle w:val="aff3"/>
      </w:rPr>
    </w:pPr>
    <w:r>
      <w:fldChar w:fldCharType="begin"/>
    </w:r>
    <w:r>
      <w:rPr>
        <w:rStyle w:val="aff3"/>
      </w:rPr>
      <w:instrText xml:space="preserve">PAGE  </w:instrText>
    </w:r>
    <w:r>
      <w:fldChar w:fldCharType="end"/>
    </w:r>
  </w:p>
  <w:p w:rsidR="004E2BE1" w:rsidRDefault="004E2BE1">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E1" w:rsidRDefault="004E2BE1">
    <w:pPr>
      <w:pStyle w:val="af7"/>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E1" w:rsidRDefault="006F7CDD">
    <w:pPr>
      <w:pStyle w:val="af7"/>
      <w:framePr w:wrap="around" w:vAnchor="text" w:hAnchor="margin" w:xAlign="center" w:y="1"/>
      <w:rPr>
        <w:rStyle w:val="aff3"/>
      </w:rPr>
    </w:pPr>
    <w:r>
      <w:fldChar w:fldCharType="begin"/>
    </w:r>
    <w:r>
      <w:rPr>
        <w:rStyle w:val="aff3"/>
      </w:rPr>
      <w:instrText xml:space="preserve">PAGE  </w:instrText>
    </w:r>
    <w:r>
      <w:fldChar w:fldCharType="separate"/>
    </w:r>
    <w:r w:rsidR="00FB717C">
      <w:rPr>
        <w:rStyle w:val="aff3"/>
        <w:noProof/>
      </w:rPr>
      <w:t>8</w:t>
    </w:r>
    <w:r>
      <w:fldChar w:fldCharType="end"/>
    </w:r>
  </w:p>
  <w:p w:rsidR="004E2BE1" w:rsidRDefault="004E2BE1">
    <w:pPr>
      <w:pStyle w:val="af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E1" w:rsidRDefault="006F7CDD">
    <w:pPr>
      <w:pStyle w:val="af7"/>
      <w:jc w:val="center"/>
    </w:pPr>
    <w:r>
      <w:fldChar w:fldCharType="begin"/>
    </w:r>
    <w:r>
      <w:instrText>PAGE   \* MERGEFORMAT</w:instrText>
    </w:r>
    <w:r>
      <w:fldChar w:fldCharType="separate"/>
    </w:r>
    <w:r w:rsidR="00FB717C" w:rsidRPr="00FB717C">
      <w:rPr>
        <w:noProof/>
        <w:lang w:val="zh-CN"/>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E1" w:rsidRDefault="006F7CDD">
    <w:pPr>
      <w:pStyle w:val="af7"/>
      <w:framePr w:wrap="around" w:vAnchor="text" w:hAnchor="margin" w:xAlign="center" w:y="1"/>
      <w:rPr>
        <w:rStyle w:val="aff3"/>
      </w:rPr>
    </w:pPr>
    <w:r>
      <w:fldChar w:fldCharType="begin"/>
    </w:r>
    <w:r>
      <w:rPr>
        <w:rStyle w:val="aff3"/>
      </w:rPr>
      <w:instrText xml:space="preserve">PAGE  </w:instrText>
    </w:r>
    <w:r>
      <w:fldChar w:fldCharType="separate"/>
    </w:r>
    <w:r w:rsidR="00FB717C">
      <w:rPr>
        <w:rStyle w:val="aff3"/>
        <w:noProof/>
      </w:rPr>
      <w:t>34</w:t>
    </w:r>
    <w:r>
      <w:fldChar w:fldCharType="end"/>
    </w:r>
  </w:p>
  <w:p w:rsidR="004E2BE1" w:rsidRDefault="004E2BE1">
    <w:pPr>
      <w:pStyle w:val="af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1A3" w:rsidRDefault="005A01A3">
      <w:pPr>
        <w:spacing w:after="0"/>
      </w:pPr>
      <w:r>
        <w:separator/>
      </w:r>
    </w:p>
  </w:footnote>
  <w:footnote w:type="continuationSeparator" w:id="0">
    <w:p w:rsidR="005A01A3" w:rsidRDefault="005A01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E1" w:rsidRDefault="004E2BE1">
    <w:pPr>
      <w:pStyle w:val="a0"/>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E1" w:rsidRDefault="006F7CDD">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E1" w:rsidRDefault="006F7CDD">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E1" w:rsidRDefault="006F7CDD">
    <w:pPr>
      <w:pStyle w:val="a0"/>
      <w:jc w:val="left"/>
    </w:pPr>
    <w:r>
      <w:rPr>
        <w:rFonts w:hint="eastAsia"/>
      </w:rPr>
      <w:t>广西机电设备招标有限公司招标文件</w:t>
    </w:r>
    <w:r>
      <w:rPr>
        <w:rFonts w:hint="eastAsia"/>
      </w:rPr>
      <w:t xml:space="preserve">                                                               </w:t>
    </w:r>
  </w:p>
  <w:p w:rsidR="004E2BE1" w:rsidRDefault="004E2BE1">
    <w:pPr>
      <w:pStyle w:val="a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E1" w:rsidRDefault="006F7CDD">
    <w:pPr>
      <w:pStyle w:val="a0"/>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E1" w:rsidRDefault="006F7CDD">
    <w:pPr>
      <w:pStyle w:val="a0"/>
      <w:jc w:val="left"/>
    </w:pPr>
    <w:r>
      <w:rPr>
        <w:rFonts w:hint="eastAsia"/>
      </w:rPr>
      <w:t>广西机电设备招标有限公司招标文件</w:t>
    </w:r>
    <w:r>
      <w:rPr>
        <w:rFonts w:hint="eastAsia"/>
      </w:rPr>
      <w:t xml:space="preserve">                                                              </w:t>
    </w:r>
    <w:r>
      <w:rPr>
        <w:rFonts w:hint="eastAsia"/>
      </w:rPr>
      <w:t>招标公告</w:t>
    </w:r>
  </w:p>
  <w:p w:rsidR="004E2BE1" w:rsidRDefault="004E2BE1">
    <w:pPr>
      <w:pStyle w:val="a0"/>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E1" w:rsidRDefault="006F7CDD">
    <w:pPr>
      <w:pStyle w:val="a0"/>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E1" w:rsidRDefault="006F7CDD">
    <w:pPr>
      <w:pStyle w:val="a0"/>
      <w:jc w:val="left"/>
    </w:pPr>
    <w:r>
      <w:rPr>
        <w:rFonts w:hint="eastAsia"/>
      </w:rPr>
      <w:t>广西机电设备招标有限公司招标文件</w:t>
    </w:r>
    <w:r>
      <w:rPr>
        <w:rFonts w:hint="eastAsia"/>
      </w:rPr>
      <w:t xml:space="preserve">                                                            </w:t>
    </w:r>
  </w:p>
  <w:p w:rsidR="004E2BE1" w:rsidRDefault="004E2BE1">
    <w:pPr>
      <w:pStyle w:val="a0"/>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E1" w:rsidRDefault="006F7CDD">
    <w:pPr>
      <w:pStyle w:val="a0"/>
      <w:jc w:val="left"/>
    </w:pPr>
    <w:r>
      <w:rPr>
        <w:rFonts w:hint="eastAsia"/>
      </w:rPr>
      <w:t>广西机电设备招标有限公司招标文件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E1" w:rsidRDefault="006F7CDD">
    <w:pPr>
      <w:pStyle w:val="a0"/>
      <w:jc w:val="left"/>
    </w:pPr>
    <w:r>
      <w:rPr>
        <w:rFonts w:hint="eastAsia"/>
      </w:rPr>
      <w:t>广西机电设备招标有限公司招标文件</w:t>
    </w:r>
    <w:r>
      <w:rPr>
        <w:rFonts w:hint="eastAsia"/>
      </w:rPr>
      <w:t xml:space="preserve">                                                     </w:t>
    </w:r>
    <w:r>
      <w:rPr>
        <w:rFonts w:hint="eastAsia"/>
      </w:rPr>
      <w:t>评审方法及标准</w:t>
    </w:r>
  </w:p>
  <w:p w:rsidR="004E2BE1" w:rsidRDefault="004E2BE1">
    <w:pPr>
      <w:pStyle w:val="a0"/>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E1" w:rsidRDefault="006F7CDD">
    <w:pPr>
      <w:pStyle w:val="a0"/>
      <w:ind w:left="2790" w:hangingChars="1550" w:hanging="2790"/>
      <w:jc w:val="left"/>
    </w:pPr>
    <w:r>
      <w:rPr>
        <w:rFonts w:hint="eastAsia"/>
      </w:rPr>
      <w:t>广西机电设备招标有限公司招标文件</w:t>
    </w: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4AB483EF"/>
    <w:multiLevelType w:val="singleLevel"/>
    <w:tmpl w:val="4AB483EF"/>
    <w:lvl w:ilvl="0">
      <w:start w:val="3"/>
      <w:numFmt w:val="decimal"/>
      <w:suff w:val="nothing"/>
      <w:lvlText w:val="（%1）"/>
      <w:lvlJc w:val="left"/>
    </w:lvl>
  </w:abstractNum>
  <w:num w:numId="1" w16cid:durableId="1637493848">
    <w:abstractNumId w:val="1"/>
  </w:num>
  <w:num w:numId="2" w16cid:durableId="96674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E2ZThjMDdjNThmMzAzYjE2ZDA3MDUyNDliNTYwNjA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4D83"/>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77EA0"/>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4F9"/>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168"/>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1B9"/>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391"/>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14A0"/>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5E7A"/>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DCE"/>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49"/>
    <w:rsid w:val="002F3799"/>
    <w:rsid w:val="002F3907"/>
    <w:rsid w:val="002F3FF3"/>
    <w:rsid w:val="002F43B6"/>
    <w:rsid w:val="002F45B2"/>
    <w:rsid w:val="002F4803"/>
    <w:rsid w:val="002F49F9"/>
    <w:rsid w:val="002F515D"/>
    <w:rsid w:val="002F537A"/>
    <w:rsid w:val="002F5F8A"/>
    <w:rsid w:val="002F6058"/>
    <w:rsid w:val="002F6673"/>
    <w:rsid w:val="002F66DB"/>
    <w:rsid w:val="002F6CCF"/>
    <w:rsid w:val="002F70CE"/>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D8A"/>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3A93"/>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093"/>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26E"/>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8CD"/>
    <w:rsid w:val="003B0A42"/>
    <w:rsid w:val="003B14FD"/>
    <w:rsid w:val="003B2427"/>
    <w:rsid w:val="003B2D7D"/>
    <w:rsid w:val="003B3E12"/>
    <w:rsid w:val="003B4279"/>
    <w:rsid w:val="003B4696"/>
    <w:rsid w:val="003B489E"/>
    <w:rsid w:val="003B4E65"/>
    <w:rsid w:val="003B4EB6"/>
    <w:rsid w:val="003B51E6"/>
    <w:rsid w:val="003B6031"/>
    <w:rsid w:val="003B6D44"/>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0CA"/>
    <w:rsid w:val="003D7786"/>
    <w:rsid w:val="003D7CE5"/>
    <w:rsid w:val="003D7FC4"/>
    <w:rsid w:val="003E0354"/>
    <w:rsid w:val="003E08DC"/>
    <w:rsid w:val="003E184A"/>
    <w:rsid w:val="003E1887"/>
    <w:rsid w:val="003E18C9"/>
    <w:rsid w:val="003E19E2"/>
    <w:rsid w:val="003E2014"/>
    <w:rsid w:val="003E2538"/>
    <w:rsid w:val="003E278F"/>
    <w:rsid w:val="003E2E55"/>
    <w:rsid w:val="003E3053"/>
    <w:rsid w:val="003E3642"/>
    <w:rsid w:val="003E422B"/>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D4F"/>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55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1888"/>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6E81"/>
    <w:rsid w:val="004876C2"/>
    <w:rsid w:val="004878B6"/>
    <w:rsid w:val="00490831"/>
    <w:rsid w:val="00491095"/>
    <w:rsid w:val="004918B1"/>
    <w:rsid w:val="00491A2E"/>
    <w:rsid w:val="00491AA2"/>
    <w:rsid w:val="0049257F"/>
    <w:rsid w:val="00492C56"/>
    <w:rsid w:val="00492E49"/>
    <w:rsid w:val="00492F1A"/>
    <w:rsid w:val="00493419"/>
    <w:rsid w:val="00493782"/>
    <w:rsid w:val="00493B66"/>
    <w:rsid w:val="00493CF5"/>
    <w:rsid w:val="00493E2D"/>
    <w:rsid w:val="00494AD0"/>
    <w:rsid w:val="00494B2E"/>
    <w:rsid w:val="004952A2"/>
    <w:rsid w:val="00495418"/>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391"/>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2BE1"/>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05F"/>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1E5C"/>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B75"/>
    <w:rsid w:val="00597E6F"/>
    <w:rsid w:val="005A01A3"/>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0B4"/>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595"/>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551"/>
    <w:rsid w:val="005F5B32"/>
    <w:rsid w:val="005F66DC"/>
    <w:rsid w:val="005F6754"/>
    <w:rsid w:val="005F6E00"/>
    <w:rsid w:val="005F731B"/>
    <w:rsid w:val="005F790D"/>
    <w:rsid w:val="005F7C70"/>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127"/>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3E64"/>
    <w:rsid w:val="0066419D"/>
    <w:rsid w:val="0066434A"/>
    <w:rsid w:val="00664F27"/>
    <w:rsid w:val="006655C3"/>
    <w:rsid w:val="006661AE"/>
    <w:rsid w:val="006661E7"/>
    <w:rsid w:val="00666ECC"/>
    <w:rsid w:val="0066711D"/>
    <w:rsid w:val="006674AF"/>
    <w:rsid w:val="00667861"/>
    <w:rsid w:val="00667EF3"/>
    <w:rsid w:val="00667FEE"/>
    <w:rsid w:val="006701A1"/>
    <w:rsid w:val="00670459"/>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20FB"/>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CDD"/>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2C"/>
    <w:rsid w:val="007104DD"/>
    <w:rsid w:val="0071089D"/>
    <w:rsid w:val="00711057"/>
    <w:rsid w:val="00711196"/>
    <w:rsid w:val="00711B3F"/>
    <w:rsid w:val="007121B4"/>
    <w:rsid w:val="00712886"/>
    <w:rsid w:val="0071337F"/>
    <w:rsid w:val="00714306"/>
    <w:rsid w:val="00714553"/>
    <w:rsid w:val="007150D4"/>
    <w:rsid w:val="007161A2"/>
    <w:rsid w:val="00717468"/>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1C3C"/>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87CDC"/>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1F85"/>
    <w:rsid w:val="007F219A"/>
    <w:rsid w:val="007F31BC"/>
    <w:rsid w:val="007F3F16"/>
    <w:rsid w:val="007F4981"/>
    <w:rsid w:val="007F556F"/>
    <w:rsid w:val="007F5930"/>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27809"/>
    <w:rsid w:val="0083026B"/>
    <w:rsid w:val="00831472"/>
    <w:rsid w:val="008329FF"/>
    <w:rsid w:val="00832ECB"/>
    <w:rsid w:val="00833526"/>
    <w:rsid w:val="00833D24"/>
    <w:rsid w:val="008340EC"/>
    <w:rsid w:val="00834B47"/>
    <w:rsid w:val="00834E85"/>
    <w:rsid w:val="00835459"/>
    <w:rsid w:val="0083553C"/>
    <w:rsid w:val="00837137"/>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0DC"/>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26B"/>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62D"/>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93E"/>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1D2"/>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4EB"/>
    <w:rsid w:val="009F1778"/>
    <w:rsid w:val="009F1AA5"/>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2E3B"/>
    <w:rsid w:val="00A135AE"/>
    <w:rsid w:val="00A13A38"/>
    <w:rsid w:val="00A13EAB"/>
    <w:rsid w:val="00A13F92"/>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3FF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957"/>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775"/>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2DF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A758B"/>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616"/>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B12"/>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587"/>
    <w:rsid w:val="00B37C50"/>
    <w:rsid w:val="00B40037"/>
    <w:rsid w:val="00B4055F"/>
    <w:rsid w:val="00B40572"/>
    <w:rsid w:val="00B4108E"/>
    <w:rsid w:val="00B41314"/>
    <w:rsid w:val="00B413D2"/>
    <w:rsid w:val="00B41861"/>
    <w:rsid w:val="00B41A1A"/>
    <w:rsid w:val="00B42107"/>
    <w:rsid w:val="00B425D2"/>
    <w:rsid w:val="00B42B5F"/>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10"/>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7A3"/>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22C"/>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775"/>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35F"/>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AD6"/>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B06"/>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9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466F7"/>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1BB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B7E"/>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E7FF4"/>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876"/>
    <w:rsid w:val="00E01A40"/>
    <w:rsid w:val="00E01CA7"/>
    <w:rsid w:val="00E029D7"/>
    <w:rsid w:val="00E02E95"/>
    <w:rsid w:val="00E033BA"/>
    <w:rsid w:val="00E03692"/>
    <w:rsid w:val="00E0382F"/>
    <w:rsid w:val="00E03980"/>
    <w:rsid w:val="00E03CF5"/>
    <w:rsid w:val="00E041EC"/>
    <w:rsid w:val="00E047AD"/>
    <w:rsid w:val="00E05696"/>
    <w:rsid w:val="00E058EE"/>
    <w:rsid w:val="00E06676"/>
    <w:rsid w:val="00E06A0D"/>
    <w:rsid w:val="00E075BD"/>
    <w:rsid w:val="00E075DE"/>
    <w:rsid w:val="00E07761"/>
    <w:rsid w:val="00E07AA3"/>
    <w:rsid w:val="00E07AB5"/>
    <w:rsid w:val="00E102C1"/>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9A7"/>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30D4"/>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4D5"/>
    <w:rsid w:val="00EF067D"/>
    <w:rsid w:val="00EF105D"/>
    <w:rsid w:val="00EF16C3"/>
    <w:rsid w:val="00EF1824"/>
    <w:rsid w:val="00EF1FAA"/>
    <w:rsid w:val="00EF201C"/>
    <w:rsid w:val="00EF24F5"/>
    <w:rsid w:val="00EF251D"/>
    <w:rsid w:val="00EF2565"/>
    <w:rsid w:val="00EF27D0"/>
    <w:rsid w:val="00EF28B1"/>
    <w:rsid w:val="00EF2A42"/>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C2B"/>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9B8"/>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E75"/>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5B74"/>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69A"/>
    <w:rsid w:val="00F967F7"/>
    <w:rsid w:val="00FA0D6C"/>
    <w:rsid w:val="00FA106A"/>
    <w:rsid w:val="00FA1F78"/>
    <w:rsid w:val="00FA2038"/>
    <w:rsid w:val="00FA20B1"/>
    <w:rsid w:val="00FA2240"/>
    <w:rsid w:val="00FA27B3"/>
    <w:rsid w:val="00FA343C"/>
    <w:rsid w:val="00FA4E02"/>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17C"/>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12415"/>
    <w:rsid w:val="014B5B44"/>
    <w:rsid w:val="018215C4"/>
    <w:rsid w:val="018C5F7F"/>
    <w:rsid w:val="01BE4069"/>
    <w:rsid w:val="01BE5800"/>
    <w:rsid w:val="01BF2183"/>
    <w:rsid w:val="01C76444"/>
    <w:rsid w:val="01E46F65"/>
    <w:rsid w:val="02213BB9"/>
    <w:rsid w:val="02E536DD"/>
    <w:rsid w:val="03AF381C"/>
    <w:rsid w:val="03E043CA"/>
    <w:rsid w:val="03E40F3C"/>
    <w:rsid w:val="03F06C42"/>
    <w:rsid w:val="041B3357"/>
    <w:rsid w:val="04C34346"/>
    <w:rsid w:val="04E30437"/>
    <w:rsid w:val="057E168F"/>
    <w:rsid w:val="05F41FAA"/>
    <w:rsid w:val="063B78DC"/>
    <w:rsid w:val="076E0F6D"/>
    <w:rsid w:val="07813849"/>
    <w:rsid w:val="07E84F31"/>
    <w:rsid w:val="0839529D"/>
    <w:rsid w:val="08786CC2"/>
    <w:rsid w:val="08A635C0"/>
    <w:rsid w:val="08D50638"/>
    <w:rsid w:val="09104908"/>
    <w:rsid w:val="094056B8"/>
    <w:rsid w:val="0948784A"/>
    <w:rsid w:val="095555A5"/>
    <w:rsid w:val="09595C06"/>
    <w:rsid w:val="096A215C"/>
    <w:rsid w:val="09974C33"/>
    <w:rsid w:val="09B82947"/>
    <w:rsid w:val="09D80289"/>
    <w:rsid w:val="09E678E1"/>
    <w:rsid w:val="09E80AC9"/>
    <w:rsid w:val="0A24438A"/>
    <w:rsid w:val="0A880811"/>
    <w:rsid w:val="0AD61F5C"/>
    <w:rsid w:val="0B5E5B34"/>
    <w:rsid w:val="0BA4223C"/>
    <w:rsid w:val="0BC83FFC"/>
    <w:rsid w:val="0BF958C7"/>
    <w:rsid w:val="0C2B6E48"/>
    <w:rsid w:val="0C3F3332"/>
    <w:rsid w:val="0C4F7F78"/>
    <w:rsid w:val="0C5A09A9"/>
    <w:rsid w:val="0CAC6852"/>
    <w:rsid w:val="0CDB719E"/>
    <w:rsid w:val="0D261E56"/>
    <w:rsid w:val="0D374783"/>
    <w:rsid w:val="0DF35C16"/>
    <w:rsid w:val="0E0812B7"/>
    <w:rsid w:val="0EAB6A73"/>
    <w:rsid w:val="0EB21FE9"/>
    <w:rsid w:val="0EB67FBB"/>
    <w:rsid w:val="0ED1636B"/>
    <w:rsid w:val="0F4D0707"/>
    <w:rsid w:val="0F984F50"/>
    <w:rsid w:val="0FBA2A45"/>
    <w:rsid w:val="0FBC11A8"/>
    <w:rsid w:val="0FC41654"/>
    <w:rsid w:val="0FDE7285"/>
    <w:rsid w:val="0FE80684"/>
    <w:rsid w:val="103A1A3A"/>
    <w:rsid w:val="109F2DB2"/>
    <w:rsid w:val="10D83C56"/>
    <w:rsid w:val="11001AA9"/>
    <w:rsid w:val="112B3001"/>
    <w:rsid w:val="1171464E"/>
    <w:rsid w:val="118C2ED5"/>
    <w:rsid w:val="11A037AC"/>
    <w:rsid w:val="11B62A17"/>
    <w:rsid w:val="11B747E6"/>
    <w:rsid w:val="11B83D31"/>
    <w:rsid w:val="12024358"/>
    <w:rsid w:val="12243AF9"/>
    <w:rsid w:val="12795B29"/>
    <w:rsid w:val="12F62B63"/>
    <w:rsid w:val="13046558"/>
    <w:rsid w:val="13214708"/>
    <w:rsid w:val="13696837"/>
    <w:rsid w:val="139A7F8E"/>
    <w:rsid w:val="13B31AEC"/>
    <w:rsid w:val="13FE3FBA"/>
    <w:rsid w:val="140E1568"/>
    <w:rsid w:val="14404369"/>
    <w:rsid w:val="15176B24"/>
    <w:rsid w:val="151A4675"/>
    <w:rsid w:val="15404BE9"/>
    <w:rsid w:val="158108DD"/>
    <w:rsid w:val="158847C9"/>
    <w:rsid w:val="15AB2700"/>
    <w:rsid w:val="165F127B"/>
    <w:rsid w:val="174D133A"/>
    <w:rsid w:val="175D674F"/>
    <w:rsid w:val="17CD2550"/>
    <w:rsid w:val="17E47478"/>
    <w:rsid w:val="17F51D0C"/>
    <w:rsid w:val="18114189"/>
    <w:rsid w:val="184A7CF9"/>
    <w:rsid w:val="18566ECD"/>
    <w:rsid w:val="18784728"/>
    <w:rsid w:val="188163C7"/>
    <w:rsid w:val="18F06F2D"/>
    <w:rsid w:val="19433821"/>
    <w:rsid w:val="19AD7F51"/>
    <w:rsid w:val="19B057B2"/>
    <w:rsid w:val="1AF9636D"/>
    <w:rsid w:val="1B1E094E"/>
    <w:rsid w:val="1B7049CD"/>
    <w:rsid w:val="1BA50D14"/>
    <w:rsid w:val="1BA677E7"/>
    <w:rsid w:val="1C0748A3"/>
    <w:rsid w:val="1C0F5E7D"/>
    <w:rsid w:val="1C577639"/>
    <w:rsid w:val="1C625D30"/>
    <w:rsid w:val="1C7671E3"/>
    <w:rsid w:val="1C777601"/>
    <w:rsid w:val="1C8A493E"/>
    <w:rsid w:val="1CA729BD"/>
    <w:rsid w:val="1CCB6998"/>
    <w:rsid w:val="1CD421A9"/>
    <w:rsid w:val="1CD6623F"/>
    <w:rsid w:val="1CED31F5"/>
    <w:rsid w:val="1CF90898"/>
    <w:rsid w:val="1CFA0FE7"/>
    <w:rsid w:val="1CFB4996"/>
    <w:rsid w:val="1D8C69C4"/>
    <w:rsid w:val="1E037627"/>
    <w:rsid w:val="1E1C7C6C"/>
    <w:rsid w:val="1E5F6570"/>
    <w:rsid w:val="1E786F00"/>
    <w:rsid w:val="1EBB34DD"/>
    <w:rsid w:val="1EE363F5"/>
    <w:rsid w:val="1F1F65F5"/>
    <w:rsid w:val="1F343C02"/>
    <w:rsid w:val="1F922487"/>
    <w:rsid w:val="1F9703FF"/>
    <w:rsid w:val="1FA52D37"/>
    <w:rsid w:val="1FAC7E53"/>
    <w:rsid w:val="1FE266FF"/>
    <w:rsid w:val="20396C1F"/>
    <w:rsid w:val="203C15FA"/>
    <w:rsid w:val="20517FE3"/>
    <w:rsid w:val="20627622"/>
    <w:rsid w:val="20AE299D"/>
    <w:rsid w:val="20CE2C18"/>
    <w:rsid w:val="20EA1293"/>
    <w:rsid w:val="217C1DAF"/>
    <w:rsid w:val="218220DE"/>
    <w:rsid w:val="21A0313C"/>
    <w:rsid w:val="21BF59DE"/>
    <w:rsid w:val="220175A0"/>
    <w:rsid w:val="222C76C6"/>
    <w:rsid w:val="22466CF3"/>
    <w:rsid w:val="22A344E7"/>
    <w:rsid w:val="22AB3BF2"/>
    <w:rsid w:val="22CE6CCC"/>
    <w:rsid w:val="22DE3197"/>
    <w:rsid w:val="230E0741"/>
    <w:rsid w:val="230E7D2F"/>
    <w:rsid w:val="239F6FB1"/>
    <w:rsid w:val="23AC3A14"/>
    <w:rsid w:val="23F63E16"/>
    <w:rsid w:val="24016243"/>
    <w:rsid w:val="243A32C2"/>
    <w:rsid w:val="2441528A"/>
    <w:rsid w:val="2495628A"/>
    <w:rsid w:val="25093A3B"/>
    <w:rsid w:val="25236D0D"/>
    <w:rsid w:val="252F645D"/>
    <w:rsid w:val="25336576"/>
    <w:rsid w:val="25346F54"/>
    <w:rsid w:val="25370987"/>
    <w:rsid w:val="255512FD"/>
    <w:rsid w:val="255F130D"/>
    <w:rsid w:val="256437ED"/>
    <w:rsid w:val="258858A9"/>
    <w:rsid w:val="2592229D"/>
    <w:rsid w:val="264B4D7A"/>
    <w:rsid w:val="26713D2B"/>
    <w:rsid w:val="26757E2C"/>
    <w:rsid w:val="26790701"/>
    <w:rsid w:val="26B36118"/>
    <w:rsid w:val="271A2CDD"/>
    <w:rsid w:val="273508EE"/>
    <w:rsid w:val="27483692"/>
    <w:rsid w:val="274B484D"/>
    <w:rsid w:val="276F6E45"/>
    <w:rsid w:val="278066D7"/>
    <w:rsid w:val="27827B0F"/>
    <w:rsid w:val="27886287"/>
    <w:rsid w:val="27F53526"/>
    <w:rsid w:val="27FA5E76"/>
    <w:rsid w:val="27FC497C"/>
    <w:rsid w:val="2849084F"/>
    <w:rsid w:val="28690FE5"/>
    <w:rsid w:val="288E2BD2"/>
    <w:rsid w:val="28911B25"/>
    <w:rsid w:val="28CF2F29"/>
    <w:rsid w:val="28D278DC"/>
    <w:rsid w:val="28DC50AB"/>
    <w:rsid w:val="28E55271"/>
    <w:rsid w:val="2923374B"/>
    <w:rsid w:val="296C2B2B"/>
    <w:rsid w:val="29B16530"/>
    <w:rsid w:val="29BD796F"/>
    <w:rsid w:val="2A8940F3"/>
    <w:rsid w:val="2AAC3644"/>
    <w:rsid w:val="2B1C5D0B"/>
    <w:rsid w:val="2B2646C8"/>
    <w:rsid w:val="2B8946FF"/>
    <w:rsid w:val="2BA21E5E"/>
    <w:rsid w:val="2C0A4741"/>
    <w:rsid w:val="2CC82BC8"/>
    <w:rsid w:val="2CE77A69"/>
    <w:rsid w:val="2CF86E08"/>
    <w:rsid w:val="2D9B15EF"/>
    <w:rsid w:val="2E304308"/>
    <w:rsid w:val="2EB26D79"/>
    <w:rsid w:val="2F050844"/>
    <w:rsid w:val="2F1A4069"/>
    <w:rsid w:val="2F576681"/>
    <w:rsid w:val="2F7145F4"/>
    <w:rsid w:val="2F7F5A65"/>
    <w:rsid w:val="2FA52589"/>
    <w:rsid w:val="2FDA35C4"/>
    <w:rsid w:val="30580298"/>
    <w:rsid w:val="30646F90"/>
    <w:rsid w:val="309B392E"/>
    <w:rsid w:val="30AD7BD1"/>
    <w:rsid w:val="30CB0402"/>
    <w:rsid w:val="30FB1BE1"/>
    <w:rsid w:val="31E1207B"/>
    <w:rsid w:val="324D2681"/>
    <w:rsid w:val="32E367A8"/>
    <w:rsid w:val="32F51DE3"/>
    <w:rsid w:val="338A67FE"/>
    <w:rsid w:val="34142220"/>
    <w:rsid w:val="34457450"/>
    <w:rsid w:val="34737DCA"/>
    <w:rsid w:val="348F4D57"/>
    <w:rsid w:val="34CC591C"/>
    <w:rsid w:val="34EC7004"/>
    <w:rsid w:val="3503520E"/>
    <w:rsid w:val="35321948"/>
    <w:rsid w:val="35373F98"/>
    <w:rsid w:val="353C5437"/>
    <w:rsid w:val="359A6E71"/>
    <w:rsid w:val="35B15546"/>
    <w:rsid w:val="35E06111"/>
    <w:rsid w:val="36044BB7"/>
    <w:rsid w:val="363B7932"/>
    <w:rsid w:val="365A4974"/>
    <w:rsid w:val="36D15C2A"/>
    <w:rsid w:val="36E071B4"/>
    <w:rsid w:val="36FA4BBC"/>
    <w:rsid w:val="371D1C0F"/>
    <w:rsid w:val="371D61FE"/>
    <w:rsid w:val="374B5AC3"/>
    <w:rsid w:val="377F7586"/>
    <w:rsid w:val="37C03106"/>
    <w:rsid w:val="37C6238B"/>
    <w:rsid w:val="37CF5D59"/>
    <w:rsid w:val="37D472B8"/>
    <w:rsid w:val="37EB4622"/>
    <w:rsid w:val="38080C32"/>
    <w:rsid w:val="38187E4F"/>
    <w:rsid w:val="381A3ED5"/>
    <w:rsid w:val="3820445B"/>
    <w:rsid w:val="38210467"/>
    <w:rsid w:val="383E1F06"/>
    <w:rsid w:val="38401B73"/>
    <w:rsid w:val="384B1D2A"/>
    <w:rsid w:val="387125FF"/>
    <w:rsid w:val="38C4006E"/>
    <w:rsid w:val="38E24A8D"/>
    <w:rsid w:val="39387934"/>
    <w:rsid w:val="39701663"/>
    <w:rsid w:val="39780BBB"/>
    <w:rsid w:val="39A166FE"/>
    <w:rsid w:val="39B12E45"/>
    <w:rsid w:val="39CC1123"/>
    <w:rsid w:val="39D617F2"/>
    <w:rsid w:val="3A3139F7"/>
    <w:rsid w:val="3A8B4703"/>
    <w:rsid w:val="3AAF5F7F"/>
    <w:rsid w:val="3AB91765"/>
    <w:rsid w:val="3B3664F4"/>
    <w:rsid w:val="3B575511"/>
    <w:rsid w:val="3B731AB5"/>
    <w:rsid w:val="3B833738"/>
    <w:rsid w:val="3B874762"/>
    <w:rsid w:val="3B983C8A"/>
    <w:rsid w:val="3BBE40D6"/>
    <w:rsid w:val="3BC52185"/>
    <w:rsid w:val="3C2527C5"/>
    <w:rsid w:val="3C276692"/>
    <w:rsid w:val="3D3001FC"/>
    <w:rsid w:val="3D3E6EEF"/>
    <w:rsid w:val="3D421B01"/>
    <w:rsid w:val="3D683EDE"/>
    <w:rsid w:val="3D6F75C9"/>
    <w:rsid w:val="3DB6082C"/>
    <w:rsid w:val="3DE90F01"/>
    <w:rsid w:val="3E266E35"/>
    <w:rsid w:val="3E5F5784"/>
    <w:rsid w:val="3E9426DD"/>
    <w:rsid w:val="3F346BAF"/>
    <w:rsid w:val="3F69527B"/>
    <w:rsid w:val="3F7F04D5"/>
    <w:rsid w:val="4010122F"/>
    <w:rsid w:val="40363B6A"/>
    <w:rsid w:val="40A005F0"/>
    <w:rsid w:val="415E5911"/>
    <w:rsid w:val="417E1386"/>
    <w:rsid w:val="42036A6E"/>
    <w:rsid w:val="422B6BF4"/>
    <w:rsid w:val="42347713"/>
    <w:rsid w:val="427B478D"/>
    <w:rsid w:val="42C64486"/>
    <w:rsid w:val="42EF585A"/>
    <w:rsid w:val="43874BF8"/>
    <w:rsid w:val="43B00A8F"/>
    <w:rsid w:val="442619BB"/>
    <w:rsid w:val="442C43AD"/>
    <w:rsid w:val="44472FE9"/>
    <w:rsid w:val="446C2FF4"/>
    <w:rsid w:val="44B366BF"/>
    <w:rsid w:val="44FD36B1"/>
    <w:rsid w:val="45182270"/>
    <w:rsid w:val="45511B47"/>
    <w:rsid w:val="45A15DDB"/>
    <w:rsid w:val="45B22926"/>
    <w:rsid w:val="45CC22E1"/>
    <w:rsid w:val="45FD3213"/>
    <w:rsid w:val="466E10DA"/>
    <w:rsid w:val="467B45D5"/>
    <w:rsid w:val="4680373A"/>
    <w:rsid w:val="4681712C"/>
    <w:rsid w:val="468B6718"/>
    <w:rsid w:val="469B0572"/>
    <w:rsid w:val="46DB3F20"/>
    <w:rsid w:val="46F74327"/>
    <w:rsid w:val="470A3C76"/>
    <w:rsid w:val="473B23EB"/>
    <w:rsid w:val="475651CA"/>
    <w:rsid w:val="476C53A1"/>
    <w:rsid w:val="477411AE"/>
    <w:rsid w:val="478E5F09"/>
    <w:rsid w:val="47A64C03"/>
    <w:rsid w:val="47B32EAB"/>
    <w:rsid w:val="47C40E8C"/>
    <w:rsid w:val="47FD7721"/>
    <w:rsid w:val="47FF0510"/>
    <w:rsid w:val="4847786E"/>
    <w:rsid w:val="48701DFF"/>
    <w:rsid w:val="48B1218F"/>
    <w:rsid w:val="48B14AB0"/>
    <w:rsid w:val="48D6123C"/>
    <w:rsid w:val="48E45C16"/>
    <w:rsid w:val="49150F51"/>
    <w:rsid w:val="49480BD4"/>
    <w:rsid w:val="499F04DF"/>
    <w:rsid w:val="49A76711"/>
    <w:rsid w:val="49CB3BFF"/>
    <w:rsid w:val="4A484CC0"/>
    <w:rsid w:val="4A56432B"/>
    <w:rsid w:val="4AA4619B"/>
    <w:rsid w:val="4B221C74"/>
    <w:rsid w:val="4B284D77"/>
    <w:rsid w:val="4BE93658"/>
    <w:rsid w:val="4BEC1507"/>
    <w:rsid w:val="4C4542DB"/>
    <w:rsid w:val="4C7E06ED"/>
    <w:rsid w:val="4C902DB9"/>
    <w:rsid w:val="4CD363C9"/>
    <w:rsid w:val="4D413F8C"/>
    <w:rsid w:val="4D7F6702"/>
    <w:rsid w:val="4DC66EE9"/>
    <w:rsid w:val="4DF93518"/>
    <w:rsid w:val="4E003DAB"/>
    <w:rsid w:val="4EE749B0"/>
    <w:rsid w:val="4F123950"/>
    <w:rsid w:val="4F134C73"/>
    <w:rsid w:val="4F1A50A2"/>
    <w:rsid w:val="4F625F45"/>
    <w:rsid w:val="505C1F30"/>
    <w:rsid w:val="507519D9"/>
    <w:rsid w:val="50752FC2"/>
    <w:rsid w:val="50EA18D3"/>
    <w:rsid w:val="50EC442B"/>
    <w:rsid w:val="51D31446"/>
    <w:rsid w:val="51F80594"/>
    <w:rsid w:val="52127D7D"/>
    <w:rsid w:val="52381E45"/>
    <w:rsid w:val="52412A63"/>
    <w:rsid w:val="52662E96"/>
    <w:rsid w:val="53763D4D"/>
    <w:rsid w:val="537E746D"/>
    <w:rsid w:val="53C84B53"/>
    <w:rsid w:val="540F45C3"/>
    <w:rsid w:val="54135280"/>
    <w:rsid w:val="54343F0B"/>
    <w:rsid w:val="5449172F"/>
    <w:rsid w:val="544A4064"/>
    <w:rsid w:val="546A4B99"/>
    <w:rsid w:val="54D407B5"/>
    <w:rsid w:val="5526139C"/>
    <w:rsid w:val="552B2D26"/>
    <w:rsid w:val="554E1470"/>
    <w:rsid w:val="55870314"/>
    <w:rsid w:val="55986D51"/>
    <w:rsid w:val="55C50A2F"/>
    <w:rsid w:val="55D42624"/>
    <w:rsid w:val="56133CA0"/>
    <w:rsid w:val="56722F08"/>
    <w:rsid w:val="56DD4ABD"/>
    <w:rsid w:val="5703231E"/>
    <w:rsid w:val="57116442"/>
    <w:rsid w:val="5751061F"/>
    <w:rsid w:val="578D3493"/>
    <w:rsid w:val="58124E6E"/>
    <w:rsid w:val="586A7A45"/>
    <w:rsid w:val="58914C8B"/>
    <w:rsid w:val="58D86687"/>
    <w:rsid w:val="58E3423E"/>
    <w:rsid w:val="58F23ED5"/>
    <w:rsid w:val="594B4F05"/>
    <w:rsid w:val="5956205C"/>
    <w:rsid w:val="596F437D"/>
    <w:rsid w:val="599247A1"/>
    <w:rsid w:val="599E6CB8"/>
    <w:rsid w:val="59C36E90"/>
    <w:rsid w:val="59E031E2"/>
    <w:rsid w:val="5A436D82"/>
    <w:rsid w:val="5AA974E8"/>
    <w:rsid w:val="5B5741C2"/>
    <w:rsid w:val="5B703490"/>
    <w:rsid w:val="5B8340E7"/>
    <w:rsid w:val="5B8D0599"/>
    <w:rsid w:val="5B937814"/>
    <w:rsid w:val="5BA627EA"/>
    <w:rsid w:val="5BAA125C"/>
    <w:rsid w:val="5BE37263"/>
    <w:rsid w:val="5C6E79F1"/>
    <w:rsid w:val="5C8657B1"/>
    <w:rsid w:val="5CA73484"/>
    <w:rsid w:val="5CC151E5"/>
    <w:rsid w:val="5CE5499C"/>
    <w:rsid w:val="5D77243C"/>
    <w:rsid w:val="5D9D0C87"/>
    <w:rsid w:val="5E277E23"/>
    <w:rsid w:val="5E2F13E4"/>
    <w:rsid w:val="5E9538CA"/>
    <w:rsid w:val="5EC546B7"/>
    <w:rsid w:val="5EE01513"/>
    <w:rsid w:val="5F0A48C8"/>
    <w:rsid w:val="5F165F0C"/>
    <w:rsid w:val="5F5F26CF"/>
    <w:rsid w:val="5F61759D"/>
    <w:rsid w:val="5F8F54D4"/>
    <w:rsid w:val="5FA9036D"/>
    <w:rsid w:val="5FE20A6A"/>
    <w:rsid w:val="5FE80DF1"/>
    <w:rsid w:val="60394F33"/>
    <w:rsid w:val="607A028C"/>
    <w:rsid w:val="60A9073B"/>
    <w:rsid w:val="60B3452E"/>
    <w:rsid w:val="611D1515"/>
    <w:rsid w:val="61904268"/>
    <w:rsid w:val="61922827"/>
    <w:rsid w:val="61985AAE"/>
    <w:rsid w:val="619B21A0"/>
    <w:rsid w:val="61A6252D"/>
    <w:rsid w:val="61C734E9"/>
    <w:rsid w:val="61C95215"/>
    <w:rsid w:val="61E2203A"/>
    <w:rsid w:val="61EC5AD7"/>
    <w:rsid w:val="620863D2"/>
    <w:rsid w:val="626058BD"/>
    <w:rsid w:val="62D638A3"/>
    <w:rsid w:val="62D70238"/>
    <w:rsid w:val="631C362D"/>
    <w:rsid w:val="634E5810"/>
    <w:rsid w:val="639A2C3A"/>
    <w:rsid w:val="63A44628"/>
    <w:rsid w:val="63A81226"/>
    <w:rsid w:val="63C2028A"/>
    <w:rsid w:val="64736DAA"/>
    <w:rsid w:val="649D3B56"/>
    <w:rsid w:val="64AB53FF"/>
    <w:rsid w:val="650A079C"/>
    <w:rsid w:val="651339F1"/>
    <w:rsid w:val="651D0EEB"/>
    <w:rsid w:val="652F2B95"/>
    <w:rsid w:val="6549666E"/>
    <w:rsid w:val="65BE11C4"/>
    <w:rsid w:val="65E5355A"/>
    <w:rsid w:val="66CD3247"/>
    <w:rsid w:val="66E423E9"/>
    <w:rsid w:val="670F6953"/>
    <w:rsid w:val="674A3D4F"/>
    <w:rsid w:val="67594ACE"/>
    <w:rsid w:val="676225BF"/>
    <w:rsid w:val="679006E0"/>
    <w:rsid w:val="67C40774"/>
    <w:rsid w:val="682E39D6"/>
    <w:rsid w:val="6864772D"/>
    <w:rsid w:val="68A76260"/>
    <w:rsid w:val="68BC6A3B"/>
    <w:rsid w:val="68BE2392"/>
    <w:rsid w:val="68DD7469"/>
    <w:rsid w:val="69337EAE"/>
    <w:rsid w:val="693B565B"/>
    <w:rsid w:val="695B0A7D"/>
    <w:rsid w:val="69903543"/>
    <w:rsid w:val="69FE5349"/>
    <w:rsid w:val="6A121AD7"/>
    <w:rsid w:val="6A31428C"/>
    <w:rsid w:val="6A3C248C"/>
    <w:rsid w:val="6A7E5E1C"/>
    <w:rsid w:val="6AD23B35"/>
    <w:rsid w:val="6AD50FF0"/>
    <w:rsid w:val="6B125161"/>
    <w:rsid w:val="6B177BB9"/>
    <w:rsid w:val="6B7A6D0E"/>
    <w:rsid w:val="6BB120FA"/>
    <w:rsid w:val="6BC8788D"/>
    <w:rsid w:val="6C3226C6"/>
    <w:rsid w:val="6C4B7746"/>
    <w:rsid w:val="6C545FF5"/>
    <w:rsid w:val="6C591BE2"/>
    <w:rsid w:val="6CB57A95"/>
    <w:rsid w:val="6D3403CF"/>
    <w:rsid w:val="6D8E716F"/>
    <w:rsid w:val="6E0A4A26"/>
    <w:rsid w:val="6E230CE4"/>
    <w:rsid w:val="6E5E1B6C"/>
    <w:rsid w:val="6E8A14C9"/>
    <w:rsid w:val="6E9B4461"/>
    <w:rsid w:val="6EB02CE7"/>
    <w:rsid w:val="6ED74320"/>
    <w:rsid w:val="6EEF71D1"/>
    <w:rsid w:val="6F021A16"/>
    <w:rsid w:val="6F1D40CE"/>
    <w:rsid w:val="6FE10CED"/>
    <w:rsid w:val="7051517A"/>
    <w:rsid w:val="70B313B5"/>
    <w:rsid w:val="70D85BD1"/>
    <w:rsid w:val="715B338A"/>
    <w:rsid w:val="716A7ADC"/>
    <w:rsid w:val="718D2ADF"/>
    <w:rsid w:val="71B774EA"/>
    <w:rsid w:val="71D243DD"/>
    <w:rsid w:val="71DE2E53"/>
    <w:rsid w:val="71F50DD9"/>
    <w:rsid w:val="721F39FF"/>
    <w:rsid w:val="72754D76"/>
    <w:rsid w:val="729E121E"/>
    <w:rsid w:val="72A70ADD"/>
    <w:rsid w:val="72B069AF"/>
    <w:rsid w:val="72C144A4"/>
    <w:rsid w:val="72E23A7A"/>
    <w:rsid w:val="72F6179B"/>
    <w:rsid w:val="738003CA"/>
    <w:rsid w:val="73C56EED"/>
    <w:rsid w:val="73D20C7E"/>
    <w:rsid w:val="73E36A6F"/>
    <w:rsid w:val="740E0787"/>
    <w:rsid w:val="74A654D0"/>
    <w:rsid w:val="74FD4A9C"/>
    <w:rsid w:val="75101210"/>
    <w:rsid w:val="75153824"/>
    <w:rsid w:val="752A4EF9"/>
    <w:rsid w:val="758D4AB4"/>
    <w:rsid w:val="75D12961"/>
    <w:rsid w:val="7657752F"/>
    <w:rsid w:val="765941C5"/>
    <w:rsid w:val="769066A2"/>
    <w:rsid w:val="773B6CD4"/>
    <w:rsid w:val="774A0978"/>
    <w:rsid w:val="779160A4"/>
    <w:rsid w:val="77D61CCD"/>
    <w:rsid w:val="77DC7E30"/>
    <w:rsid w:val="77E30949"/>
    <w:rsid w:val="77F16A53"/>
    <w:rsid w:val="783525A0"/>
    <w:rsid w:val="783A3F44"/>
    <w:rsid w:val="784B2FE0"/>
    <w:rsid w:val="784F03BB"/>
    <w:rsid w:val="786F12BD"/>
    <w:rsid w:val="786F1AA9"/>
    <w:rsid w:val="7872551D"/>
    <w:rsid w:val="7889018A"/>
    <w:rsid w:val="78896013"/>
    <w:rsid w:val="78B90AEE"/>
    <w:rsid w:val="790459BD"/>
    <w:rsid w:val="7920071D"/>
    <w:rsid w:val="798F1B4C"/>
    <w:rsid w:val="79A30975"/>
    <w:rsid w:val="79C24D65"/>
    <w:rsid w:val="79C52BC7"/>
    <w:rsid w:val="79C747F6"/>
    <w:rsid w:val="7A073EFD"/>
    <w:rsid w:val="7A36659D"/>
    <w:rsid w:val="7A6027C1"/>
    <w:rsid w:val="7A854A12"/>
    <w:rsid w:val="7ACF59B0"/>
    <w:rsid w:val="7AE710EB"/>
    <w:rsid w:val="7B237820"/>
    <w:rsid w:val="7B311E03"/>
    <w:rsid w:val="7B974622"/>
    <w:rsid w:val="7CC508F5"/>
    <w:rsid w:val="7D0F0D58"/>
    <w:rsid w:val="7D497E1D"/>
    <w:rsid w:val="7D4E72F0"/>
    <w:rsid w:val="7D6B63CB"/>
    <w:rsid w:val="7E102FBA"/>
    <w:rsid w:val="7E84533A"/>
    <w:rsid w:val="7E9219F9"/>
    <w:rsid w:val="7EA51FCC"/>
    <w:rsid w:val="7EB15131"/>
    <w:rsid w:val="7EB3567A"/>
    <w:rsid w:val="7EE24BA7"/>
    <w:rsid w:val="7EF87B3E"/>
    <w:rsid w:val="7F680901"/>
    <w:rsid w:val="7F8D42B5"/>
    <w:rsid w:val="7F924DA0"/>
    <w:rsid w:val="7FC22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639E93"/>
  <w15:docId w15:val="{7B8926A3-3CB7-4C8F-A308-3877C322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160" w:line="278" w:lineRule="auto"/>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0"/>
    <w:qFormat/>
    <w:pPr>
      <w:keepNext/>
      <w:keepLines/>
      <w:spacing w:before="280" w:after="290" w:line="372" w:lineRule="auto"/>
      <w:outlineLvl w:val="4"/>
    </w:pPr>
    <w:rPr>
      <w:b/>
      <w:sz w:val="28"/>
    </w:rPr>
  </w:style>
  <w:style w:type="paragraph" w:styleId="6">
    <w:name w:val="heading 6"/>
    <w:basedOn w:val="a"/>
    <w:next w:val="a1"/>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0"/>
    <w:qFormat/>
    <w:pPr>
      <w:keepNext/>
      <w:keepLines/>
      <w:spacing w:before="240" w:after="64" w:line="317" w:lineRule="auto"/>
      <w:outlineLvl w:val="6"/>
    </w:pPr>
    <w:rPr>
      <w:b/>
      <w:sz w:val="24"/>
    </w:rPr>
  </w:style>
  <w:style w:type="paragraph" w:styleId="8">
    <w:name w:val="heading 8"/>
    <w:basedOn w:val="a"/>
    <w:next w:val="a1"/>
    <w:link w:val="80"/>
    <w:qFormat/>
    <w:pPr>
      <w:keepNext/>
      <w:keepLines/>
      <w:spacing w:before="240" w:after="64" w:line="317" w:lineRule="auto"/>
      <w:outlineLvl w:val="7"/>
    </w:pPr>
    <w:rPr>
      <w:rFonts w:ascii="Arial" w:eastAsia="黑体" w:hAnsi="Arial"/>
      <w:sz w:val="24"/>
    </w:rPr>
  </w:style>
  <w:style w:type="paragraph" w:styleId="9">
    <w:name w:val="heading 9"/>
    <w:basedOn w:val="a"/>
    <w:next w:val="a1"/>
    <w:link w:val="90"/>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header"/>
    <w:basedOn w:val="a"/>
    <w:link w:val="a5"/>
    <w:uiPriority w:val="99"/>
    <w:qFormat/>
    <w:pPr>
      <w:pBdr>
        <w:bottom w:val="single" w:sz="6" w:space="1" w:color="auto"/>
      </w:pBdr>
      <w:tabs>
        <w:tab w:val="center" w:pos="4153"/>
        <w:tab w:val="right" w:pos="8306"/>
      </w:tabs>
      <w:snapToGrid w:val="0"/>
      <w:jc w:val="center"/>
    </w:pPr>
    <w:rPr>
      <w:sz w:val="18"/>
      <w:szCs w:val="18"/>
    </w:rPr>
  </w:style>
  <w:style w:type="paragraph" w:styleId="a1">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6">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7">
    <w:name w:val="caption"/>
    <w:basedOn w:val="a"/>
    <w:next w:val="a"/>
    <w:qFormat/>
    <w:pPr>
      <w:spacing w:before="152"/>
    </w:pPr>
    <w:rPr>
      <w:rFonts w:ascii="Arial" w:eastAsia="黑体" w:hAnsi="Arial" w:cs="Arial"/>
      <w:sz w:val="20"/>
      <w:szCs w:val="20"/>
    </w:rPr>
  </w:style>
  <w:style w:type="paragraph" w:styleId="a8">
    <w:name w:val="Document Map"/>
    <w:basedOn w:val="a"/>
    <w:link w:val="a9"/>
    <w:qFormat/>
    <w:pPr>
      <w:shd w:val="clear" w:color="auto" w:fill="000080"/>
      <w:adjustRightInd w:val="0"/>
      <w:spacing w:line="312" w:lineRule="atLeast"/>
      <w:textAlignment w:val="baseline"/>
    </w:pPr>
    <w:rPr>
      <w:kern w:val="0"/>
      <w:szCs w:val="20"/>
    </w:rPr>
  </w:style>
  <w:style w:type="paragraph" w:styleId="aa">
    <w:name w:val="annotation text"/>
    <w:basedOn w:val="a"/>
    <w:link w:val="ab"/>
    <w:qFormat/>
    <w:pPr>
      <w:jc w:val="left"/>
    </w:pPr>
  </w:style>
  <w:style w:type="paragraph" w:styleId="32">
    <w:name w:val="Body Text 3"/>
    <w:basedOn w:val="a"/>
    <w:link w:val="33"/>
    <w:qFormat/>
    <w:pPr>
      <w:spacing w:line="500" w:lineRule="exact"/>
    </w:pPr>
    <w:rPr>
      <w:b/>
      <w:bCs/>
      <w:sz w:val="24"/>
    </w:rPr>
  </w:style>
  <w:style w:type="paragraph" w:styleId="ac">
    <w:name w:val="Body Text"/>
    <w:basedOn w:val="a"/>
    <w:next w:val="a"/>
    <w:link w:val="ad"/>
    <w:uiPriority w:val="99"/>
    <w:qFormat/>
    <w:pPr>
      <w:spacing w:line="380" w:lineRule="exact"/>
    </w:pPr>
    <w:rPr>
      <w:sz w:val="24"/>
    </w:rPr>
  </w:style>
  <w:style w:type="paragraph" w:styleId="ae">
    <w:name w:val="Body Text Indent"/>
    <w:basedOn w:val="a"/>
    <w:link w:val="af"/>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1">
    <w:name w:val="List 2"/>
    <w:basedOn w:val="a"/>
    <w:qFormat/>
    <w:pPr>
      <w:ind w:leftChars="200" w:left="100" w:hangingChars="200" w:hanging="200"/>
    </w:pPr>
    <w:rPr>
      <w:sz w:val="28"/>
    </w:rPr>
  </w:style>
  <w:style w:type="paragraph" w:styleId="af0">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f1">
    <w:name w:val="Plain Text"/>
    <w:basedOn w:val="a"/>
    <w:link w:val="af2"/>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3">
    <w:name w:val="Date"/>
    <w:basedOn w:val="a"/>
    <w:next w:val="a"/>
    <w:link w:val="af4"/>
    <w:qFormat/>
    <w:pPr>
      <w:ind w:leftChars="2500" w:left="100"/>
    </w:pPr>
    <w:rPr>
      <w:rFonts w:ascii="宋体" w:hAnsi="Courier New"/>
      <w:szCs w:val="21"/>
    </w:rPr>
  </w:style>
  <w:style w:type="paragraph" w:styleId="22">
    <w:name w:val="Body Text Indent 2"/>
    <w:basedOn w:val="a"/>
    <w:link w:val="23"/>
    <w:qFormat/>
    <w:pPr>
      <w:ind w:firstLine="630"/>
    </w:pPr>
    <w:rPr>
      <w:sz w:val="32"/>
      <w:szCs w:val="20"/>
    </w:rPr>
  </w:style>
  <w:style w:type="paragraph" w:styleId="af5">
    <w:name w:val="Balloon Text"/>
    <w:basedOn w:val="a"/>
    <w:link w:val="af6"/>
    <w:qFormat/>
    <w:rPr>
      <w:sz w:val="18"/>
      <w:szCs w:val="18"/>
    </w:rPr>
  </w:style>
  <w:style w:type="paragraph" w:styleId="af7">
    <w:name w:val="footer"/>
    <w:basedOn w:val="a"/>
    <w:link w:val="af8"/>
    <w:qFormat/>
    <w:pPr>
      <w:tabs>
        <w:tab w:val="center" w:pos="4153"/>
        <w:tab w:val="right" w:pos="8306"/>
      </w:tabs>
      <w:snapToGrid w:val="0"/>
      <w:jc w:val="left"/>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9">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4">
    <w:name w:val="Body Text 2"/>
    <w:basedOn w:val="a"/>
    <w:link w:val="25"/>
    <w:qFormat/>
    <w:pPr>
      <w:spacing w:after="120" w:line="480" w:lineRule="auto"/>
    </w:pPr>
  </w:style>
  <w:style w:type="paragraph" w:styleId="41">
    <w:name w:val="List 4"/>
    <w:basedOn w:val="a"/>
    <w:qFormat/>
    <w:pPr>
      <w:ind w:leftChars="600" w:left="100" w:hangingChars="200" w:hanging="200"/>
    </w:pPr>
  </w:style>
  <w:style w:type="paragraph" w:styleId="26">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a">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b">
    <w:name w:val="Title"/>
    <w:basedOn w:val="a"/>
    <w:link w:val="afc"/>
    <w:qFormat/>
    <w:pPr>
      <w:jc w:val="center"/>
    </w:pPr>
    <w:rPr>
      <w:sz w:val="30"/>
    </w:rPr>
  </w:style>
  <w:style w:type="paragraph" w:styleId="afd">
    <w:name w:val="annotation subject"/>
    <w:basedOn w:val="aa"/>
    <w:next w:val="aa"/>
    <w:link w:val="afe"/>
    <w:qFormat/>
    <w:rPr>
      <w:b/>
      <w:bCs/>
    </w:rPr>
  </w:style>
  <w:style w:type="paragraph" w:styleId="aff">
    <w:name w:val="Body Text First Indent"/>
    <w:basedOn w:val="ac"/>
    <w:link w:val="aff0"/>
    <w:qFormat/>
    <w:pPr>
      <w:spacing w:after="120" w:line="240" w:lineRule="auto"/>
      <w:ind w:firstLineChars="100" w:firstLine="420"/>
    </w:pPr>
    <w:rPr>
      <w:sz w:val="21"/>
    </w:rPr>
  </w:style>
  <w:style w:type="paragraph" w:styleId="27">
    <w:name w:val="Body Text First Indent 2"/>
    <w:basedOn w:val="ae"/>
    <w:link w:val="28"/>
    <w:qFormat/>
    <w:pPr>
      <w:spacing w:after="120"/>
      <w:ind w:leftChars="200" w:left="420" w:firstLineChars="200" w:firstLine="420"/>
    </w:pPr>
    <w:rPr>
      <w:rFonts w:ascii="Times New Roman" w:eastAsia="宋体"/>
      <w:sz w:val="21"/>
      <w:szCs w:val="24"/>
    </w:rPr>
  </w:style>
  <w:style w:type="table" w:styleId="a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9">
    <w:name w:val="文档结构图 字符"/>
    <w:link w:val="a8"/>
    <w:qFormat/>
    <w:rPr>
      <w:sz w:val="21"/>
      <w:shd w:val="clear" w:color="auto" w:fill="000080"/>
    </w:rPr>
  </w:style>
  <w:style w:type="character" w:customStyle="1" w:styleId="ab">
    <w:name w:val="批注文字 字符"/>
    <w:link w:val="aa"/>
    <w:qFormat/>
    <w:rPr>
      <w:kern w:val="2"/>
      <w:sz w:val="21"/>
      <w:szCs w:val="24"/>
    </w:rPr>
  </w:style>
  <w:style w:type="character" w:customStyle="1" w:styleId="33">
    <w:name w:val="正文文本 3 字符"/>
    <w:link w:val="32"/>
    <w:qFormat/>
    <w:rPr>
      <w:b/>
      <w:bCs/>
      <w:kern w:val="2"/>
      <w:sz w:val="24"/>
      <w:szCs w:val="24"/>
    </w:rPr>
  </w:style>
  <w:style w:type="character" w:customStyle="1" w:styleId="ad">
    <w:name w:val="正文文本 字符"/>
    <w:link w:val="ac"/>
    <w:uiPriority w:val="99"/>
    <w:qFormat/>
    <w:rPr>
      <w:kern w:val="2"/>
      <w:sz w:val="24"/>
      <w:szCs w:val="24"/>
    </w:rPr>
  </w:style>
  <w:style w:type="character" w:customStyle="1" w:styleId="af">
    <w:name w:val="正文文本缩进 字符"/>
    <w:link w:val="ae"/>
    <w:uiPriority w:val="99"/>
    <w:qFormat/>
    <w:rPr>
      <w:rFonts w:ascii="仿宋_GB2312" w:eastAsia="仿宋_GB2312"/>
      <w:kern w:val="2"/>
      <w:sz w:val="32"/>
    </w:rPr>
  </w:style>
  <w:style w:type="character" w:customStyle="1" w:styleId="af2">
    <w:name w:val="纯文本 字符"/>
    <w:link w:val="af1"/>
    <w:uiPriority w:val="99"/>
    <w:qFormat/>
    <w:rPr>
      <w:rFonts w:ascii="宋体" w:eastAsia="宋体" w:hAnsi="Courier New" w:cs="Courier New"/>
      <w:kern w:val="2"/>
      <w:sz w:val="21"/>
      <w:szCs w:val="21"/>
      <w:lang w:val="en-US" w:eastAsia="zh-CN" w:bidi="ar-SA"/>
    </w:rPr>
  </w:style>
  <w:style w:type="character" w:customStyle="1" w:styleId="af4">
    <w:name w:val="日期 字符"/>
    <w:link w:val="af3"/>
    <w:qFormat/>
    <w:rPr>
      <w:rFonts w:ascii="宋体" w:hAnsi="Courier New" w:cs="Courier New"/>
      <w:kern w:val="2"/>
      <w:sz w:val="21"/>
      <w:szCs w:val="21"/>
    </w:rPr>
  </w:style>
  <w:style w:type="character" w:customStyle="1" w:styleId="23">
    <w:name w:val="正文文本缩进 2 字符"/>
    <w:link w:val="22"/>
    <w:qFormat/>
    <w:rPr>
      <w:kern w:val="2"/>
      <w:sz w:val="32"/>
    </w:rPr>
  </w:style>
  <w:style w:type="character" w:customStyle="1" w:styleId="af6">
    <w:name w:val="批注框文本 字符"/>
    <w:link w:val="af5"/>
    <w:qFormat/>
    <w:rPr>
      <w:kern w:val="2"/>
      <w:sz w:val="18"/>
      <w:szCs w:val="18"/>
    </w:rPr>
  </w:style>
  <w:style w:type="character" w:customStyle="1" w:styleId="af8">
    <w:name w:val="页脚 字符"/>
    <w:link w:val="af7"/>
    <w:qFormat/>
    <w:rPr>
      <w:kern w:val="2"/>
      <w:sz w:val="18"/>
      <w:szCs w:val="18"/>
    </w:rPr>
  </w:style>
  <w:style w:type="character" w:customStyle="1" w:styleId="a5">
    <w:name w:val="页眉 字符"/>
    <w:link w:val="a0"/>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5">
    <w:name w:val="正文文本 2 字符"/>
    <w:link w:val="24"/>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c">
    <w:name w:val="标题 字符"/>
    <w:link w:val="afb"/>
    <w:qFormat/>
    <w:rPr>
      <w:kern w:val="2"/>
      <w:sz w:val="30"/>
      <w:szCs w:val="24"/>
    </w:rPr>
  </w:style>
  <w:style w:type="character" w:customStyle="1" w:styleId="afe">
    <w:name w:val="批注主题 字符"/>
    <w:link w:val="afd"/>
    <w:qFormat/>
    <w:rPr>
      <w:b/>
      <w:bCs/>
      <w:kern w:val="2"/>
      <w:sz w:val="21"/>
      <w:szCs w:val="24"/>
    </w:rPr>
  </w:style>
  <w:style w:type="character" w:customStyle="1" w:styleId="aff0">
    <w:name w:val="正文文本首行缩进 字符"/>
    <w:link w:val="aff"/>
    <w:qFormat/>
    <w:rPr>
      <w:kern w:val="2"/>
      <w:sz w:val="21"/>
      <w:szCs w:val="24"/>
    </w:rPr>
  </w:style>
  <w:style w:type="character" w:customStyle="1" w:styleId="28">
    <w:name w:val="正文文本首行缩进 2 字符"/>
    <w:link w:val="27"/>
    <w:qFormat/>
    <w:rPr>
      <w:kern w:val="2"/>
      <w:sz w:val="21"/>
      <w:szCs w:val="24"/>
    </w:rPr>
  </w:style>
  <w:style w:type="character" w:customStyle="1" w:styleId="small">
    <w:name w:val="small"/>
    <w:qFormat/>
  </w:style>
  <w:style w:type="character" w:customStyle="1" w:styleId="white">
    <w:name w:val="white"/>
    <w:qFormat/>
  </w:style>
  <w:style w:type="character" w:customStyle="1" w:styleId="z-">
    <w:name w:val="z-窗体顶端 字符"/>
    <w:link w:val="Style88"/>
    <w:qFormat/>
    <w:rPr>
      <w:rFonts w:ascii="Arial"/>
      <w:vanish/>
      <w:kern w:val="2"/>
      <w:sz w:val="16"/>
      <w:szCs w:val="24"/>
    </w:rPr>
  </w:style>
  <w:style w:type="paragraph" w:customStyle="1" w:styleId="Style88">
    <w:name w:val="_Style 88"/>
    <w:basedOn w:val="a"/>
    <w:next w:val="a"/>
    <w:link w:val="z-"/>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apple-converted-space">
    <w:name w:val="apple-converted-space"/>
    <w:qFormat/>
  </w:style>
  <w:style w:type="character" w:customStyle="1" w:styleId="gray12">
    <w:name w:val="gray12"/>
    <w:qFormat/>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content2">
    <w:name w:val="content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case31">
    <w:name w:val="case31"/>
    <w:qFormat/>
    <w:rPr>
      <w:rFonts w:ascii="_x000B__x000C_" w:hAnsi="_x000B__x000C_" w:hint="default"/>
      <w:sz w:val="21"/>
      <w:szCs w:val="21"/>
    </w:rPr>
  </w:style>
  <w:style w:type="character" w:customStyle="1" w:styleId="Char2">
    <w:name w:val="批注文字 Char2"/>
    <w:qFormat/>
    <w:rPr>
      <w:kern w:val="2"/>
      <w:sz w:val="21"/>
      <w:szCs w:val="24"/>
      <w:lang w:bidi="ar-SA"/>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graytext1">
    <w:name w:val="graytext1"/>
    <w:qFormat/>
    <w:rPr>
      <w:color w:val="666666"/>
    </w:rPr>
  </w:style>
  <w:style w:type="character" w:customStyle="1" w:styleId="font01">
    <w:name w:val="font01"/>
    <w:qFormat/>
    <w:rPr>
      <w:rFonts w:ascii="宋体" w:eastAsia="宋体" w:hAnsi="宋体" w:hint="eastAsia"/>
      <w:color w:val="000000"/>
      <w:sz w:val="22"/>
      <w:szCs w:val="22"/>
      <w:u w:val="none"/>
    </w:rPr>
  </w:style>
  <w:style w:type="character" w:customStyle="1" w:styleId="shorttext1">
    <w:name w:val="short_text1"/>
    <w:qFormat/>
    <w:rPr>
      <w:sz w:val="26"/>
    </w:rPr>
  </w:style>
  <w:style w:type="character" w:customStyle="1" w:styleId="unnamed3">
    <w:name w:val="unnamed3"/>
    <w:qFormat/>
  </w:style>
  <w:style w:type="character" w:customStyle="1" w:styleId="062">
    <w:name w:val="062"/>
    <w:qFormat/>
    <w:rPr>
      <w:rFonts w:ascii="宋体" w:hAnsi="宋体"/>
      <w:b/>
      <w:bCs/>
      <w:sz w:val="32"/>
    </w:rPr>
  </w:style>
  <w:style w:type="character" w:customStyle="1" w:styleId="style11">
    <w:name w:val="style11"/>
    <w:qFormat/>
    <w:rPr>
      <w:rFonts w:ascii="Arial" w:hAnsi="Arial" w:cs="Arial" w:hint="default"/>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text11">
    <w:name w:val="text11"/>
    <w:qFormat/>
    <w:rPr>
      <w:rFonts w:ascii="Verdana" w:hAnsi="Verdana" w:hint="default"/>
      <w:color w:val="4E4E4E"/>
      <w:sz w:val="18"/>
      <w:szCs w:val="18"/>
    </w:rPr>
  </w:style>
  <w:style w:type="character" w:customStyle="1" w:styleId="1051">
    <w:name w:val="1051"/>
    <w:qFormat/>
    <w:rPr>
      <w:sz w:val="21"/>
      <w:szCs w:val="21"/>
    </w:rPr>
  </w:style>
  <w:style w:type="paragraph" w:customStyle="1" w:styleId="Style110">
    <w:name w:val="_Style 110"/>
    <w:uiPriority w:val="99"/>
    <w:unhideWhenUsed/>
    <w:qFormat/>
    <w:pPr>
      <w:spacing w:after="160" w:line="278" w:lineRule="auto"/>
    </w:pPr>
    <w:rPr>
      <w:kern w:val="2"/>
      <w:sz w:val="21"/>
      <w:szCs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CharCharCharCharCharCharCharCharCharCharCharChar">
    <w:name w:val="Char Char Char Char Char Char Char Char Char Char Char Char Char"/>
    <w:basedOn w:val="a8"/>
    <w:qFormat/>
    <w:pPr>
      <w:adjustRightInd/>
      <w:spacing w:line="240" w:lineRule="auto"/>
      <w:textAlignment w:val="auto"/>
    </w:pPr>
    <w:rPr>
      <w:rFonts w:ascii="Tahoma" w:hAnsi="Tahoma"/>
      <w:kern w:val="2"/>
      <w:sz w:val="24"/>
      <w:szCs w:val="24"/>
    </w:rPr>
  </w:style>
  <w:style w:type="paragraph" w:customStyle="1" w:styleId="Style113">
    <w:name w:val="_Style 11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20">
    <w:name w:val="Char2"/>
    <w:basedOn w:val="a"/>
    <w:qFormat/>
    <w:pPr>
      <w:widowControl/>
      <w:spacing w:line="240" w:lineRule="exact"/>
      <w:jc w:val="left"/>
    </w:pPr>
    <w:rPr>
      <w:rFonts w:ascii="Verdana" w:hAnsi="Verdana"/>
      <w:kern w:val="0"/>
      <w:szCs w:val="20"/>
      <w:lang w:eastAsia="en-US"/>
    </w:rPr>
  </w:style>
  <w:style w:type="paragraph" w:customStyle="1" w:styleId="Default">
    <w:name w:val="Default"/>
    <w:qFormat/>
    <w:pPr>
      <w:widowControl w:val="0"/>
      <w:autoSpaceDE w:val="0"/>
      <w:autoSpaceDN w:val="0"/>
      <w:adjustRightInd w:val="0"/>
      <w:spacing w:after="160" w:line="278" w:lineRule="auto"/>
    </w:pPr>
    <w:rPr>
      <w:rFonts w:ascii="宋体" w:cs="宋体"/>
      <w:color w:val="000000"/>
      <w:sz w:val="24"/>
      <w:szCs w:val="24"/>
    </w:rPr>
  </w:style>
  <w:style w:type="paragraph" w:customStyle="1" w:styleId="CharCharCharChar">
    <w:name w:val="Char Char Char Char"/>
    <w:basedOn w:val="a"/>
    <w:qFormat/>
    <w:pPr>
      <w:widowControl/>
      <w:spacing w:line="240" w:lineRule="exact"/>
      <w:jc w:val="left"/>
    </w:pPr>
    <w:rPr>
      <w:rFonts w:ascii="Verdana" w:eastAsia="仿宋_GB2312" w:hAnsi="Verdana"/>
      <w:kern w:val="0"/>
      <w:sz w:val="24"/>
      <w:szCs w:val="20"/>
      <w:lang w:eastAsia="en-US"/>
    </w:rPr>
  </w:style>
  <w:style w:type="paragraph" w:customStyle="1" w:styleId="CharCharCharCharCharCharCharCharCharCharCharCharChar1">
    <w:name w:val="Char Char Char Char Char Char Char Char Char Char Char Char Char1"/>
    <w:basedOn w:val="a8"/>
    <w:qFormat/>
    <w:pPr>
      <w:adjustRightInd/>
      <w:spacing w:line="240" w:lineRule="auto"/>
      <w:textAlignment w:val="auto"/>
    </w:pPr>
    <w:rPr>
      <w:rFonts w:ascii="Tahoma" w:hAnsi="Tahoma"/>
      <w:kern w:val="2"/>
      <w:sz w:val="24"/>
      <w:szCs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1">
    <w:name w:val="Char Char Char1"/>
    <w:basedOn w:val="a8"/>
    <w:qFormat/>
    <w:pPr>
      <w:adjustRightInd/>
      <w:spacing w:line="240" w:lineRule="auto"/>
      <w:textAlignment w:val="auto"/>
    </w:pPr>
    <w:rPr>
      <w:rFonts w:ascii="Tahoma" w:hAnsi="Tahoma"/>
      <w:kern w:val="2"/>
      <w:sz w:val="24"/>
      <w:szCs w:val="24"/>
    </w:rPr>
  </w:style>
  <w:style w:type="paragraph" w:customStyle="1" w:styleId="Char0">
    <w:name w:val="次小点说明 Char"/>
    <w:basedOn w:val="a1"/>
    <w:qFormat/>
    <w:pPr>
      <w:ind w:firstLine="0"/>
    </w:pPr>
    <w:rPr>
      <w:sz w:val="24"/>
      <w:szCs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aff7">
    <w:name w:val="正文段"/>
    <w:basedOn w:val="a"/>
    <w:qFormat/>
    <w:pPr>
      <w:widowControl/>
      <w:snapToGrid w:val="0"/>
      <w:spacing w:afterLines="50" w:after="156"/>
      <w:ind w:firstLineChars="200" w:firstLine="200"/>
    </w:pPr>
    <w:rPr>
      <w:kern w:val="0"/>
      <w:sz w:val="24"/>
      <w:szCs w:val="20"/>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styleId="aff9">
    <w:name w:val="List Paragraph"/>
    <w:basedOn w:val="a"/>
    <w:uiPriority w:val="34"/>
    <w:qFormat/>
    <w:pPr>
      <w:ind w:firstLineChars="200" w:firstLine="420"/>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DefaultParagraphFontParaChar">
    <w:name w:val="Default Paragraph Font Para Char"/>
    <w:basedOn w:val="a"/>
    <w:qFormat/>
    <w:pPr>
      <w:widowControl/>
      <w:spacing w:line="240" w:lineRule="exact"/>
      <w:jc w:val="left"/>
    </w:pPr>
    <w:rPr>
      <w:rFonts w:ascii="Verdana" w:hAnsi="Verdana"/>
      <w:kern w:val="0"/>
      <w:sz w:val="20"/>
      <w:szCs w:val="20"/>
      <w:lang w:eastAsia="en-US"/>
    </w:rPr>
  </w:style>
  <w:style w:type="paragraph" w:customStyle="1" w:styleId="CharCharCharCharCharCharChar">
    <w:name w:val="Char Char Char Char Char Char Char"/>
    <w:basedOn w:val="a"/>
    <w:qFormat/>
  </w:style>
  <w:style w:type="paragraph" w:customStyle="1" w:styleId="affa">
    <w:name w:val="缺省文本"/>
    <w:basedOn w:val="a"/>
    <w:qFormat/>
    <w:pPr>
      <w:autoSpaceDE w:val="0"/>
      <w:autoSpaceDN w:val="0"/>
      <w:adjustRightInd w:val="0"/>
      <w:spacing w:line="360" w:lineRule="auto"/>
      <w:jc w:val="left"/>
    </w:pPr>
    <w:rPr>
      <w:kern w:val="0"/>
      <w:sz w:val="24"/>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CharCharChar1">
    <w:name w:val="Char Char Char Char1"/>
    <w:basedOn w:val="a"/>
    <w:qFormat/>
    <w:pPr>
      <w:widowControl/>
      <w:spacing w:line="240" w:lineRule="exact"/>
      <w:jc w:val="left"/>
    </w:pPr>
    <w:rPr>
      <w:rFonts w:ascii="Verdana" w:eastAsia="仿宋_GB2312" w:hAnsi="Verdana"/>
      <w:kern w:val="0"/>
      <w:sz w:val="24"/>
      <w:szCs w:val="20"/>
      <w:lang w:eastAsia="en-US"/>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Char21">
    <w:name w:val="Char21"/>
    <w:basedOn w:val="a"/>
    <w:qFormat/>
    <w:pPr>
      <w:widowControl/>
      <w:spacing w:line="240" w:lineRule="exact"/>
      <w:jc w:val="left"/>
    </w:pPr>
    <w:rPr>
      <w:rFonts w:ascii="Verdana" w:hAnsi="Verdana"/>
      <w:kern w:val="0"/>
      <w:szCs w:val="20"/>
      <w:lang w:eastAsia="en-US"/>
    </w:rPr>
  </w:style>
  <w:style w:type="paragraph" w:customStyle="1" w:styleId="29">
    <w:name w:val="2"/>
    <w:qFormat/>
    <w:pPr>
      <w:widowControl w:val="0"/>
      <w:spacing w:after="160" w:line="278" w:lineRule="auto"/>
      <w:jc w:val="both"/>
    </w:pPr>
    <w:rPr>
      <w:kern w:val="2"/>
      <w:sz w:val="21"/>
      <w:szCs w:val="24"/>
    </w:rPr>
  </w:style>
  <w:style w:type="paragraph" w:customStyle="1" w:styleId="ParaChar1">
    <w:name w:val="默认段落字体 Para Char1"/>
    <w:next w:val="a"/>
    <w:qFormat/>
    <w:pPr>
      <w:keepNext/>
      <w:keepLines/>
      <w:tabs>
        <w:tab w:val="left" w:pos="360"/>
      </w:tabs>
      <w:snapToGrid w:val="0"/>
      <w:spacing w:before="240" w:after="240" w:line="278" w:lineRule="auto"/>
      <w:outlineLvl w:val="7"/>
    </w:pPr>
    <w:rPr>
      <w:rFonts w:ascii="Arial" w:hAnsi="Arial" w:cs="Arial"/>
      <w:kern w:val="2"/>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2a">
    <w:name w:val="样式 首行缩进:  2 字符"/>
    <w:basedOn w:val="a"/>
    <w:qFormat/>
    <w:pPr>
      <w:spacing w:line="400" w:lineRule="exact"/>
      <w:ind w:firstLineChars="200" w:firstLine="200"/>
    </w:pPr>
    <w:rPr>
      <w:rFonts w:cs="宋体"/>
      <w:sz w:val="24"/>
    </w:rPr>
  </w:style>
  <w:style w:type="paragraph" w:customStyle="1" w:styleId="affb">
    <w:name w:val="正文首行缩进两字符"/>
    <w:basedOn w:val="a"/>
    <w:qFormat/>
    <w:pPr>
      <w:spacing w:line="360" w:lineRule="auto"/>
      <w:ind w:firstLineChars="200" w:firstLine="200"/>
    </w:pPr>
  </w:style>
  <w:style w:type="paragraph" w:customStyle="1" w:styleId="CharCharCharCharCharChar1Char">
    <w:name w:val="Char Char Char Char Char Char1 Char"/>
    <w:basedOn w:val="a"/>
    <w:qFormat/>
    <w:pPr>
      <w:widowControl/>
      <w:spacing w:line="240" w:lineRule="exact"/>
      <w:jc w:val="left"/>
    </w:pPr>
    <w:rPr>
      <w:rFonts w:ascii="Arial" w:eastAsia="Times New Roman" w:hAnsi="Arial" w:cs="Verdana"/>
      <w:b/>
      <w:kern w:val="0"/>
      <w:sz w:val="24"/>
      <w:szCs w:val="20"/>
      <w:lang w:eastAsia="en-US"/>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affc">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1">
    <w:name w:val="Char31"/>
    <w:basedOn w:val="a"/>
    <w:qFormat/>
    <w:pPr>
      <w:tabs>
        <w:tab w:val="left" w:pos="360"/>
      </w:tabs>
      <w:ind w:left="252" w:hangingChars="140" w:hanging="252"/>
    </w:pPr>
    <w:rPr>
      <w:rFonts w:ascii="宋体"/>
      <w:sz w:val="18"/>
      <w:szCs w:val="18"/>
    </w:rPr>
  </w:style>
  <w:style w:type="paragraph" w:customStyle="1" w:styleId="CharCharChar">
    <w:name w:val="Char Char Char"/>
    <w:basedOn w:val="a"/>
    <w:qFormat/>
    <w:rPr>
      <w:rFonts w:ascii="Tahoma" w:hAnsi="Tahoma"/>
      <w:sz w:val="24"/>
      <w:szCs w:val="20"/>
    </w:rPr>
  </w:style>
  <w:style w:type="paragraph" w:customStyle="1" w:styleId="affd">
    <w:name w:val="表格"/>
    <w:basedOn w:val="a"/>
    <w:qFormat/>
    <w:pPr>
      <w:spacing w:line="400" w:lineRule="exact"/>
    </w:pPr>
    <w:rPr>
      <w:sz w:val="24"/>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CharCharChar2">
    <w:name w:val="Char Char Char2"/>
    <w:basedOn w:val="a8"/>
    <w:qFormat/>
    <w:pPr>
      <w:adjustRightInd/>
      <w:spacing w:line="240" w:lineRule="auto"/>
      <w:textAlignment w:val="auto"/>
    </w:pPr>
    <w:rPr>
      <w:rFonts w:ascii="Tahoma" w:hAnsi="Tahoma"/>
      <w:kern w:val="2"/>
      <w:sz w:val="24"/>
      <w:szCs w:val="24"/>
    </w:rPr>
  </w:style>
  <w:style w:type="paragraph" w:customStyle="1" w:styleId="CharCharCharCharCharChar1Char1">
    <w:name w:val="Char Char Char Char Char Char1 Char1"/>
    <w:basedOn w:val="a"/>
    <w:qFormat/>
    <w:pPr>
      <w:widowControl/>
      <w:spacing w:line="240" w:lineRule="exact"/>
      <w:jc w:val="left"/>
    </w:pPr>
    <w:rPr>
      <w:rFonts w:ascii="Arial" w:eastAsia="Times New Roman" w:hAnsi="Arial" w:cs="Verdana"/>
      <w:b/>
      <w:kern w:val="0"/>
      <w:sz w:val="24"/>
      <w:szCs w:val="20"/>
      <w:lang w:eastAsia="en-US"/>
    </w:rPr>
  </w:style>
  <w:style w:type="paragraph" w:customStyle="1" w:styleId="affe">
    <w:name w:val="样式"/>
    <w:qFormat/>
    <w:pPr>
      <w:widowControl w:val="0"/>
      <w:autoSpaceDE w:val="0"/>
      <w:autoSpaceDN w:val="0"/>
      <w:adjustRightInd w:val="0"/>
      <w:spacing w:after="160" w:line="278" w:lineRule="auto"/>
    </w:pPr>
    <w:rPr>
      <w:rFonts w:ascii="宋体" w:hAnsi="宋体" w:cs="宋体"/>
      <w:sz w:val="24"/>
      <w:szCs w:val="24"/>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13">
    <w:name w:val="1"/>
    <w:basedOn w:val="a"/>
    <w:next w:val="af1"/>
    <w:qFormat/>
    <w:rPr>
      <w:rFonts w:ascii="宋体" w:hAnsi="Courier New"/>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
    <w:name w:val="Char Char Char Char Char Char Char1"/>
    <w:basedOn w:val="a"/>
    <w:qFormat/>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14">
    <w:name w:val="列出段落1"/>
    <w:basedOn w:val="a"/>
    <w:uiPriority w:val="99"/>
    <w:qFormat/>
    <w:pPr>
      <w:adjustRightInd w:val="0"/>
      <w:spacing w:line="360" w:lineRule="atLeast"/>
      <w:ind w:firstLineChars="200" w:firstLine="420"/>
      <w:jc w:val="left"/>
      <w:textAlignment w:val="baseline"/>
    </w:pPr>
    <w:rPr>
      <w:rFonts w:ascii="Calibri" w:hAnsi="Calibri"/>
      <w:kern w:val="0"/>
      <w:sz w:val="24"/>
      <w:szCs w:val="22"/>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15">
    <w:name w:val="批注文字 字符1"/>
    <w:qFormat/>
    <w:rPr>
      <w:kern w:val="2"/>
      <w:sz w:val="21"/>
      <w:szCs w:val="24"/>
    </w:rPr>
  </w:style>
  <w:style w:type="character" w:customStyle="1" w:styleId="Style167">
    <w:name w:val="_Style 167"/>
    <w:uiPriority w:val="99"/>
    <w:unhideWhenUsed/>
    <w:qFormat/>
    <w:rPr>
      <w:color w:val="605E5C"/>
      <w:shd w:val="clear" w:color="auto" w:fill="E1DFDD"/>
    </w:rPr>
  </w:style>
  <w:style w:type="character" w:customStyle="1" w:styleId="16">
    <w:name w:val="纯文本 字符1"/>
    <w:uiPriority w:val="99"/>
    <w:qFormat/>
    <w:rPr>
      <w:rFonts w:ascii="宋体" w:eastAsia="宋体" w:hAnsi="Courier New" w:cs="Courier New"/>
      <w:kern w:val="2"/>
      <w:sz w:val="21"/>
      <w:szCs w:val="21"/>
      <w:lang w:val="en-US" w:eastAsia="zh-CN" w:bidi="ar-SA"/>
    </w:rPr>
  </w:style>
  <w:style w:type="character" w:customStyle="1" w:styleId="17">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yperlink" Target="https://hbba.sacinfo.org.cn/" TargetMode="Externa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yperlink" Target="https://openstd.samr.gov.cn/bzgk/gb/index" TargetMode="External"/><Relationship Id="rId20"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cy.zfcg.gxzf.gov.cn/" TargetMode="Externa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81</Pages>
  <Words>7856</Words>
  <Characters>44784</Characters>
  <Application>Microsoft Office Word</Application>
  <DocSecurity>0</DocSecurity>
  <Lines>373</Lines>
  <Paragraphs>105</Paragraphs>
  <ScaleCrop>false</ScaleCrop>
  <Company>china</Company>
  <LinksUpToDate>false</LinksUpToDate>
  <CharactersWithSpaces>52535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xb21cn</dc:creator>
  <cp:lastModifiedBy>火柴 周</cp:lastModifiedBy>
  <cp:revision>58</cp:revision>
  <cp:lastPrinted>2016-03-22T07:52:00Z</cp:lastPrinted>
  <dcterms:created xsi:type="dcterms:W3CDTF">2025-12-13T13:38:00Z</dcterms:created>
  <dcterms:modified xsi:type="dcterms:W3CDTF">2025-12-27T08:57:00Z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ADFD4627EFAF49138B8DFB45CF40E0A3_13</vt:lpwstr>
  </property>
  <property fmtid="{D5CDD505-2E9C-101B-9397-08002B2CF9AE}" pid="14" name="KSOTemplateDocerSaveRecord">
    <vt:lpwstr>eyJoZGlkIjoiNTE2ZThjMDdjNThmMzAzYjE2ZDA3MDUyNDliNTYwNjAiLCJ1c2VySWQiOiIxNTU5NjUxNDkwIn0=</vt:lpwstr>
  </property>
</Properties>
</file>